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9221" w14:textId="61E28466" w:rsidR="00783956" w:rsidRDefault="00783956" w:rsidP="00461C17">
      <w:pPr>
        <w:rPr>
          <w:rtl/>
        </w:rPr>
      </w:pPr>
    </w:p>
    <w:p w14:paraId="7F05C3B1" w14:textId="77777777" w:rsidR="00783956" w:rsidRPr="00126031" w:rsidRDefault="00126031" w:rsidP="00126031">
      <w:pPr>
        <w:jc w:val="center"/>
        <w:rPr>
          <w:b/>
          <w:bCs/>
          <w:rtl/>
        </w:rPr>
      </w:pPr>
      <w:r w:rsidRPr="00126031">
        <w:rPr>
          <w:rFonts w:hint="cs"/>
          <w:b/>
          <w:bCs/>
          <w:rtl/>
        </w:rPr>
        <w:t>הגדרת מלחמה</w:t>
      </w:r>
    </w:p>
    <w:p w14:paraId="1B3156FD" w14:textId="77777777" w:rsidR="00126031" w:rsidRDefault="00126031" w:rsidP="00461C17">
      <w:pPr>
        <w:rPr>
          <w:rtl/>
        </w:rPr>
      </w:pPr>
    </w:p>
    <w:p w14:paraId="4EE2DAC9" w14:textId="77777777" w:rsidR="000A349F" w:rsidRDefault="009F22FE" w:rsidP="009F22FE">
      <w:pPr>
        <w:rPr>
          <w:rtl/>
        </w:rPr>
      </w:pPr>
      <w:r>
        <w:rPr>
          <w:rFonts w:hint="cs"/>
          <w:rtl/>
        </w:rPr>
        <w:t>עד שיתקיים בנו "</w:t>
      </w:r>
      <w:r w:rsidRPr="009F22FE">
        <w:rPr>
          <w:rtl/>
        </w:rPr>
        <w:t xml:space="preserve">לֹא </w:t>
      </w:r>
      <w:proofErr w:type="spellStart"/>
      <w:r w:rsidRPr="009F22FE">
        <w:rPr>
          <w:rtl/>
        </w:rPr>
        <w:t>יִשָּׂא</w:t>
      </w:r>
      <w:proofErr w:type="spellEnd"/>
      <w:r w:rsidRPr="009F22FE">
        <w:rPr>
          <w:rtl/>
        </w:rPr>
        <w:t xml:space="preserve"> גוֹי אֶל גּוֹי חֶרֶב וְלֹא יִלְמְדוּ עוֹד מִלְחָמָה</w:t>
      </w:r>
      <w:r>
        <w:rPr>
          <w:rFonts w:hint="cs"/>
          <w:rtl/>
        </w:rPr>
        <w:t xml:space="preserve">" כנראה, </w:t>
      </w:r>
      <w:proofErr w:type="spellStart"/>
      <w:r>
        <w:rPr>
          <w:rFonts w:hint="cs"/>
          <w:rtl/>
        </w:rPr>
        <w:t>לצערינו</w:t>
      </w:r>
      <w:proofErr w:type="spellEnd"/>
      <w:r>
        <w:rPr>
          <w:rFonts w:hint="cs"/>
          <w:rtl/>
        </w:rPr>
        <w:t xml:space="preserve">, מלחמות תהיינה חלק מחיינו, כפי שכתב </w:t>
      </w:r>
      <w:proofErr w:type="spellStart"/>
      <w:r>
        <w:rPr>
          <w:rFonts w:hint="cs"/>
          <w:rtl/>
        </w:rPr>
        <w:t>הנצי"ב</w:t>
      </w:r>
      <w:proofErr w:type="spellEnd"/>
      <w:r>
        <w:rPr>
          <w:rFonts w:hint="cs"/>
          <w:rtl/>
        </w:rPr>
        <w:t xml:space="preserve">: "כי כך נוסד העולם", </w:t>
      </w:r>
      <w:r w:rsidR="00DD581B">
        <w:rPr>
          <w:rFonts w:hint="cs"/>
          <w:rtl/>
        </w:rPr>
        <w:t xml:space="preserve">ראה נציב </w:t>
      </w:r>
      <w:proofErr w:type="spellStart"/>
      <w:r w:rsidR="00DD581B">
        <w:rPr>
          <w:rFonts w:hint="cs"/>
          <w:rtl/>
        </w:rPr>
        <w:t>עה"ת</w:t>
      </w:r>
      <w:proofErr w:type="spellEnd"/>
      <w:r w:rsidR="00DD581B">
        <w:rPr>
          <w:rFonts w:hint="cs"/>
          <w:rtl/>
        </w:rPr>
        <w:t xml:space="preserve"> בראשית </w:t>
      </w:r>
      <w:proofErr w:type="spellStart"/>
      <w:r w:rsidR="00DD581B">
        <w:rPr>
          <w:rFonts w:hint="cs"/>
          <w:rtl/>
        </w:rPr>
        <w:t>ט,ה</w:t>
      </w:r>
      <w:proofErr w:type="spellEnd"/>
      <w:r w:rsidR="000A349F">
        <w:rPr>
          <w:rFonts w:hint="cs"/>
          <w:rtl/>
        </w:rPr>
        <w:t xml:space="preserve"> על הפסוק:</w:t>
      </w:r>
    </w:p>
    <w:p w14:paraId="6FF037AB" w14:textId="77777777" w:rsidR="00DD581B" w:rsidRDefault="000A349F" w:rsidP="000A349F">
      <w:pPr>
        <w:pStyle w:val="a1"/>
        <w:rPr>
          <w:rtl/>
        </w:rPr>
      </w:pPr>
      <w:r>
        <w:rPr>
          <w:rtl/>
        </w:rPr>
        <w:t xml:space="preserve">וְאַךְ אֶת דִּמְכֶם </w:t>
      </w:r>
      <w:proofErr w:type="spellStart"/>
      <w:r>
        <w:rPr>
          <w:rtl/>
        </w:rPr>
        <w:t>לְנַפְשֹׁתֵיכֶם</w:t>
      </w:r>
      <w:proofErr w:type="spellEnd"/>
      <w:r>
        <w:rPr>
          <w:rtl/>
        </w:rPr>
        <w:t xml:space="preserve"> </w:t>
      </w:r>
      <w:proofErr w:type="spellStart"/>
      <w:r>
        <w:rPr>
          <w:rtl/>
        </w:rPr>
        <w:t>אֶדְרֹש</w:t>
      </w:r>
      <w:proofErr w:type="spellEnd"/>
      <w:r>
        <w:rPr>
          <w:rtl/>
        </w:rPr>
        <w:t xml:space="preserve">ׁ מִיַּד כָּל חַיָּה </w:t>
      </w:r>
      <w:proofErr w:type="spellStart"/>
      <w:r>
        <w:rPr>
          <w:rtl/>
        </w:rPr>
        <w:t>אֶדְרְשֶׁנּו</w:t>
      </w:r>
      <w:proofErr w:type="spellEnd"/>
      <w:r>
        <w:rPr>
          <w:rtl/>
        </w:rPr>
        <w:t xml:space="preserve">ּ וּמִיַּד הָאָדָם מִיַּד אִישׁ אָחִיו </w:t>
      </w:r>
      <w:proofErr w:type="spellStart"/>
      <w:r>
        <w:rPr>
          <w:rtl/>
        </w:rPr>
        <w:t>אֶדְרֹש</w:t>
      </w:r>
      <w:proofErr w:type="spellEnd"/>
      <w:r>
        <w:rPr>
          <w:rtl/>
        </w:rPr>
        <w:t>ׁ אֶת נֶפֶשׁ הָאָדָם</w:t>
      </w:r>
      <w:r>
        <w:rPr>
          <w:rFonts w:hint="cs"/>
          <w:rtl/>
        </w:rPr>
        <w:t>.</w:t>
      </w:r>
    </w:p>
    <w:p w14:paraId="6D94957A" w14:textId="77777777" w:rsidR="00DD581B" w:rsidRDefault="000A349F" w:rsidP="00461C17">
      <w:pPr>
        <w:rPr>
          <w:rtl/>
        </w:rPr>
      </w:pPr>
      <w:r>
        <w:rPr>
          <w:rFonts w:hint="cs"/>
          <w:rtl/>
        </w:rPr>
        <w:t xml:space="preserve">כתב </w:t>
      </w:r>
      <w:proofErr w:type="spellStart"/>
      <w:r>
        <w:rPr>
          <w:rFonts w:hint="cs"/>
          <w:rtl/>
        </w:rPr>
        <w:t>הנצי"ב</w:t>
      </w:r>
      <w:proofErr w:type="spellEnd"/>
      <w:r>
        <w:rPr>
          <w:rFonts w:hint="cs"/>
          <w:rtl/>
        </w:rPr>
        <w:t xml:space="preserve"> </w:t>
      </w:r>
      <w:proofErr w:type="spellStart"/>
      <w:r>
        <w:rPr>
          <w:rFonts w:hint="cs"/>
          <w:rtl/>
        </w:rPr>
        <w:t>בהעמק</w:t>
      </w:r>
      <w:proofErr w:type="spellEnd"/>
      <w:r>
        <w:rPr>
          <w:rFonts w:hint="cs"/>
          <w:rtl/>
        </w:rPr>
        <w:t xml:space="preserve"> דבר:</w:t>
      </w:r>
    </w:p>
    <w:p w14:paraId="78375AFC" w14:textId="77777777" w:rsidR="000A349F" w:rsidRDefault="000A349F" w:rsidP="000A349F">
      <w:pPr>
        <w:pStyle w:val="a1"/>
        <w:rPr>
          <w:rtl/>
        </w:rPr>
      </w:pPr>
      <w:r w:rsidRPr="000A349F">
        <w:rPr>
          <w:rtl/>
        </w:rPr>
        <w:t xml:space="preserve">פירש הקדוש ברוך הוא אימתי האדם נענש בשעה שראוי לנהוג </w:t>
      </w:r>
      <w:proofErr w:type="spellStart"/>
      <w:r w:rsidRPr="000A349F">
        <w:rPr>
          <w:rtl/>
        </w:rPr>
        <w:t>באחוה</w:t>
      </w:r>
      <w:proofErr w:type="spellEnd"/>
      <w:r w:rsidRPr="000A349F">
        <w:rPr>
          <w:rtl/>
        </w:rPr>
        <w:t xml:space="preserve">, </w:t>
      </w:r>
      <w:proofErr w:type="spellStart"/>
      <w:r w:rsidRPr="000A349F">
        <w:rPr>
          <w:rtl/>
        </w:rPr>
        <w:t>משא"כ</w:t>
      </w:r>
      <w:proofErr w:type="spellEnd"/>
      <w:r w:rsidRPr="000A349F">
        <w:rPr>
          <w:rtl/>
        </w:rPr>
        <w:t xml:space="preserve"> בשעת מלחמה ועת לשנוא אז עת להרוג, ואין עונש על זה כלל, כי כך נוסד העולם, וכדאי' בשבועות ל"ה </w:t>
      </w:r>
      <w:proofErr w:type="spellStart"/>
      <w:r w:rsidRPr="000A349F">
        <w:rPr>
          <w:rtl/>
        </w:rPr>
        <w:t>מלכותא</w:t>
      </w:r>
      <w:proofErr w:type="spellEnd"/>
      <w:r w:rsidRPr="000A349F">
        <w:rPr>
          <w:rtl/>
        </w:rPr>
        <w:t xml:space="preserve"> </w:t>
      </w:r>
      <w:proofErr w:type="spellStart"/>
      <w:r w:rsidRPr="000A349F">
        <w:rPr>
          <w:rtl/>
        </w:rPr>
        <w:t>דקטלא</w:t>
      </w:r>
      <w:proofErr w:type="spellEnd"/>
      <w:r w:rsidRPr="000A349F">
        <w:rPr>
          <w:rtl/>
        </w:rPr>
        <w:t xml:space="preserve"> חד </w:t>
      </w:r>
      <w:proofErr w:type="spellStart"/>
      <w:r w:rsidRPr="000A349F">
        <w:rPr>
          <w:rtl/>
        </w:rPr>
        <w:t>משיתא</w:t>
      </w:r>
      <w:proofErr w:type="spellEnd"/>
      <w:r w:rsidRPr="000A349F">
        <w:rPr>
          <w:rtl/>
        </w:rPr>
        <w:t xml:space="preserve"> לא </w:t>
      </w:r>
      <w:proofErr w:type="spellStart"/>
      <w:r w:rsidRPr="000A349F">
        <w:rPr>
          <w:rtl/>
        </w:rPr>
        <w:t>מיענש</w:t>
      </w:r>
      <w:proofErr w:type="spellEnd"/>
      <w:r w:rsidRPr="000A349F">
        <w:rPr>
          <w:rtl/>
        </w:rPr>
        <w:t xml:space="preserve">, ואפי' מלך ישראל מותר לעשות מלחמת הרשות אף על גב שכמה מישראל יהרגו </w:t>
      </w:r>
      <w:proofErr w:type="spellStart"/>
      <w:r w:rsidRPr="000A349F">
        <w:rPr>
          <w:rtl/>
        </w:rPr>
        <w:t>עי"ז</w:t>
      </w:r>
      <w:proofErr w:type="spellEnd"/>
      <w:r w:rsidRPr="000A349F">
        <w:rPr>
          <w:rtl/>
        </w:rPr>
        <w:t>, וע' ס' דברים כ' ח':</w:t>
      </w:r>
    </w:p>
    <w:p w14:paraId="7EAA6483" w14:textId="77777777" w:rsidR="00433B55" w:rsidRDefault="00433B55" w:rsidP="00433B55">
      <w:pPr>
        <w:rPr>
          <w:rtl/>
        </w:rPr>
      </w:pPr>
      <w:r>
        <w:rPr>
          <w:rFonts w:hint="cs"/>
          <w:rtl/>
        </w:rPr>
        <w:t xml:space="preserve">ועוד כתב </w:t>
      </w:r>
      <w:r>
        <w:rPr>
          <w:rtl/>
        </w:rPr>
        <w:t>העמק דבר דברים כ, ח</w:t>
      </w:r>
    </w:p>
    <w:p w14:paraId="69DEF63D" w14:textId="77777777" w:rsidR="00433B55" w:rsidRDefault="00433B55" w:rsidP="00433B55">
      <w:pPr>
        <w:pStyle w:val="a1"/>
        <w:rPr>
          <w:rtl/>
        </w:rPr>
      </w:pPr>
      <w:r>
        <w:rPr>
          <w:rFonts w:hint="cs"/>
          <w:rtl/>
        </w:rPr>
        <w:t>...</w:t>
      </w:r>
      <w:r>
        <w:rPr>
          <w:rtl/>
        </w:rPr>
        <w:t xml:space="preserve">ואין איסור במלחמה כמו שאין המלך מוזהר מלעשות מלחמת הרשות הגורם סכנת נפשות, אלא מלחמה שאני, וע' שבועות </w:t>
      </w:r>
      <w:proofErr w:type="spellStart"/>
      <w:r>
        <w:rPr>
          <w:rtl/>
        </w:rPr>
        <w:t>דל"ה</w:t>
      </w:r>
      <w:proofErr w:type="spellEnd"/>
      <w:r>
        <w:rPr>
          <w:rtl/>
        </w:rPr>
        <w:t xml:space="preserve"> במלכות </w:t>
      </w:r>
      <w:proofErr w:type="spellStart"/>
      <w:r>
        <w:rPr>
          <w:rtl/>
        </w:rPr>
        <w:t>דקטלא</w:t>
      </w:r>
      <w:proofErr w:type="spellEnd"/>
      <w:r>
        <w:rPr>
          <w:rtl/>
        </w:rPr>
        <w:t xml:space="preserve"> </w:t>
      </w:r>
      <w:proofErr w:type="spellStart"/>
      <w:r>
        <w:rPr>
          <w:rtl/>
        </w:rPr>
        <w:t>כו</w:t>
      </w:r>
      <w:proofErr w:type="spellEnd"/>
      <w:r>
        <w:rPr>
          <w:rtl/>
        </w:rPr>
        <w:t xml:space="preserve">', </w:t>
      </w:r>
      <w:proofErr w:type="spellStart"/>
      <w:r>
        <w:rPr>
          <w:rtl/>
        </w:rPr>
        <w:t>ה"נ</w:t>
      </w:r>
      <w:proofErr w:type="spellEnd"/>
      <w:r>
        <w:rPr>
          <w:rtl/>
        </w:rPr>
        <w:t xml:space="preserve"> אין איסור לאדם להכניס עצמו במלחמה ולסכן עצמו, אבל ולא ימס את לבב וגו', וע' </w:t>
      </w:r>
      <w:proofErr w:type="spellStart"/>
      <w:r>
        <w:rPr>
          <w:rtl/>
        </w:rPr>
        <w:t>מש"כ</w:t>
      </w:r>
      <w:proofErr w:type="spellEnd"/>
      <w:r>
        <w:rPr>
          <w:rtl/>
        </w:rPr>
        <w:t xml:space="preserve"> בס' בראשית ט' ה':</w:t>
      </w:r>
    </w:p>
    <w:p w14:paraId="29997DB8" w14:textId="77777777" w:rsidR="00433B55" w:rsidRPr="00433B55" w:rsidRDefault="00433B55" w:rsidP="00433B55">
      <w:pPr>
        <w:rPr>
          <w:rtl/>
        </w:rPr>
      </w:pPr>
    </w:p>
    <w:p w14:paraId="0078C37B" w14:textId="77777777" w:rsidR="00F1011C" w:rsidRDefault="00F1011C" w:rsidP="00F1011C">
      <w:pPr>
        <w:rPr>
          <w:rtl/>
        </w:rPr>
      </w:pPr>
      <w:proofErr w:type="spellStart"/>
      <w:r>
        <w:rPr>
          <w:rFonts w:hint="cs"/>
          <w:rtl/>
        </w:rPr>
        <w:t>וב</w:t>
      </w:r>
      <w:r>
        <w:rPr>
          <w:rtl/>
        </w:rPr>
        <w:t>שו"ת</w:t>
      </w:r>
      <w:proofErr w:type="spellEnd"/>
      <w:r>
        <w:rPr>
          <w:rtl/>
        </w:rPr>
        <w:t xml:space="preserve"> משפט כהן (ענייני ארץ ישראל) סימן </w:t>
      </w:r>
      <w:proofErr w:type="spellStart"/>
      <w:r>
        <w:rPr>
          <w:rtl/>
        </w:rPr>
        <w:t>קמג</w:t>
      </w:r>
      <w:proofErr w:type="spellEnd"/>
    </w:p>
    <w:p w14:paraId="33EFEBAC" w14:textId="77777777" w:rsidR="00F1011C" w:rsidRDefault="00F1011C" w:rsidP="00F1011C">
      <w:pPr>
        <w:pStyle w:val="a1"/>
        <w:rPr>
          <w:rtl/>
        </w:rPr>
      </w:pPr>
      <w:proofErr w:type="spellStart"/>
      <w:r>
        <w:rPr>
          <w:rtl/>
        </w:rPr>
        <w:t>דע"כ</w:t>
      </w:r>
      <w:proofErr w:type="spellEnd"/>
      <w:r>
        <w:rPr>
          <w:rtl/>
        </w:rPr>
        <w:t xml:space="preserve"> עניני הכלל </w:t>
      </w:r>
      <w:proofErr w:type="spellStart"/>
      <w:r>
        <w:rPr>
          <w:rtl/>
        </w:rPr>
        <w:t>דמלחמות</w:t>
      </w:r>
      <w:proofErr w:type="spellEnd"/>
      <w:r>
        <w:rPr>
          <w:rtl/>
        </w:rPr>
        <w:t xml:space="preserve"> יוצאים הם מכלל זה דוחי בהם, שהרי גם מלחמת רשות מותרת היא, ואיך מצינו היתר להכניס נפשות רבות בסכנה בשביל הרווחה, אלא </w:t>
      </w:r>
      <w:proofErr w:type="spellStart"/>
      <w:r>
        <w:rPr>
          <w:rtl/>
        </w:rPr>
        <w:t>דמלחמה</w:t>
      </w:r>
      <w:proofErr w:type="spellEnd"/>
      <w:r>
        <w:rPr>
          <w:rtl/>
        </w:rPr>
        <w:t xml:space="preserve"> והלכות צבור שאני. ואולי הוא מכלל משפטי המלוכה, שהיו ודאי רבים ונמסרים באומה</w:t>
      </w:r>
      <w:r>
        <w:rPr>
          <w:rFonts w:hint="cs"/>
          <w:rtl/>
        </w:rPr>
        <w:t>.</w:t>
      </w:r>
    </w:p>
    <w:p w14:paraId="163102D9" w14:textId="77777777" w:rsidR="00DD581B" w:rsidRDefault="00DD581B" w:rsidP="00461C17">
      <w:pPr>
        <w:rPr>
          <w:rtl/>
        </w:rPr>
      </w:pPr>
    </w:p>
    <w:p w14:paraId="71470A3F" w14:textId="77777777" w:rsidR="002E4782" w:rsidRDefault="002E4782" w:rsidP="00461C17">
      <w:pPr>
        <w:rPr>
          <w:rtl/>
        </w:rPr>
      </w:pPr>
      <w:r>
        <w:rPr>
          <w:rFonts w:hint="cs"/>
          <w:rtl/>
        </w:rPr>
        <w:t>מה הבסיס ההלכתי למלחמה, האם הכלל "הבא להורגך השכם להורגו", או "לא תעמוד על דם רעך" או שזה דין השבת אבדת גופו?</w:t>
      </w:r>
      <w:r>
        <w:rPr>
          <w:rFonts w:hint="cs"/>
        </w:rPr>
        <w:t xml:space="preserve"> </w:t>
      </w:r>
      <w:r>
        <w:rPr>
          <w:rFonts w:hint="cs"/>
          <w:rtl/>
        </w:rPr>
        <w:t xml:space="preserve"> האם זה שייך לגדי הצלה ופיקוח נפש הרגילים?</w:t>
      </w:r>
    </w:p>
    <w:p w14:paraId="4D60F90D" w14:textId="77777777" w:rsidR="002E4782" w:rsidRDefault="002E4782" w:rsidP="00461C17">
      <w:pPr>
        <w:rPr>
          <w:rtl/>
        </w:rPr>
      </w:pPr>
    </w:p>
    <w:p w14:paraId="1C3F4802" w14:textId="77777777" w:rsidR="00462DD0" w:rsidRDefault="00691D5C" w:rsidP="00462DD0">
      <w:pPr>
        <w:rPr>
          <w:rtl/>
        </w:rPr>
      </w:pPr>
      <w:r>
        <w:rPr>
          <w:rFonts w:hint="cs"/>
          <w:rtl/>
        </w:rPr>
        <w:t>כתב ה</w:t>
      </w:r>
      <w:r w:rsidR="00462DD0">
        <w:rPr>
          <w:rtl/>
        </w:rPr>
        <w:t>רמב"ם הל' מלכים פ"ה הלכה ה"א</w:t>
      </w:r>
      <w:r>
        <w:rPr>
          <w:rFonts w:hint="cs"/>
          <w:rtl/>
        </w:rPr>
        <w:t>:</w:t>
      </w:r>
    </w:p>
    <w:p w14:paraId="42BA37DD" w14:textId="77777777" w:rsidR="00462DD0" w:rsidRDefault="00462DD0" w:rsidP="00CD48C4">
      <w:pPr>
        <w:pStyle w:val="a1"/>
        <w:rPr>
          <w:rtl/>
        </w:rPr>
      </w:pPr>
      <w:r>
        <w:rPr>
          <w:rtl/>
        </w:rPr>
        <w:t>אין המלך נלחם תחלה אלא מלחמת מצוה, ואי זו היא מלחמת מצוה זו מלחמת שבעה עממים, ומלחמת עמלק, ועזרת ישראל מיד צר שבא עליהם, ואחר כך נלחם במלחמת הרשות והיא המלחמה שנלחם עם שאר העמים כדי להרחיב גבול ישראל ולהרבות בגדולתו ושמעו.</w:t>
      </w:r>
    </w:p>
    <w:p w14:paraId="7CFDE988" w14:textId="77777777" w:rsidR="00462DD0" w:rsidRDefault="00317917" w:rsidP="00317917">
      <w:pPr>
        <w:rPr>
          <w:rtl/>
        </w:rPr>
      </w:pPr>
      <w:r>
        <w:rPr>
          <w:rFonts w:hint="cs"/>
          <w:rtl/>
        </w:rPr>
        <w:t>שלש מלחמות לרמב"ם הן מלחמות מצוה, אחת מהן היא מלחמת עזרת ישראל מיד צר. במקורו של הרמב"ם צריך לדון בנפרד</w:t>
      </w:r>
      <w:r w:rsidR="007B01F8">
        <w:rPr>
          <w:rStyle w:val="FootnoteReference"/>
          <w:rtl/>
        </w:rPr>
        <w:footnoteReference w:id="1"/>
      </w:r>
      <w:r>
        <w:rPr>
          <w:rFonts w:hint="cs"/>
          <w:rtl/>
        </w:rPr>
        <w:t xml:space="preserve">. אך </w:t>
      </w:r>
      <w:r w:rsidR="001D3856">
        <w:rPr>
          <w:rFonts w:hint="cs"/>
          <w:rtl/>
        </w:rPr>
        <w:t xml:space="preserve">הרמב"ם חידש את גדר של מלחמה לעזרת ישראל מיד צר. </w:t>
      </w:r>
      <w:r w:rsidR="00462DD0">
        <w:rPr>
          <w:rFonts w:hint="cs"/>
          <w:rtl/>
        </w:rPr>
        <w:t xml:space="preserve">ברור שצריך לצאת לעזרת ישראל מיד צר גם אם לא </w:t>
      </w:r>
      <w:proofErr w:type="spellStart"/>
      <w:r w:rsidR="00462DD0">
        <w:rPr>
          <w:rFonts w:hint="cs"/>
          <w:rtl/>
        </w:rPr>
        <w:t>היתה</w:t>
      </w:r>
      <w:proofErr w:type="spellEnd"/>
      <w:r w:rsidR="00462DD0">
        <w:rPr>
          <w:rFonts w:hint="cs"/>
          <w:rtl/>
        </w:rPr>
        <w:t xml:space="preserve"> זו מלחמת מצוה. מה נתחדש בהגדרת המלחמה? </w:t>
      </w:r>
    </w:p>
    <w:p w14:paraId="33F4F4DA" w14:textId="77777777" w:rsidR="004C7379" w:rsidRDefault="006C7685" w:rsidP="00317917">
      <w:pPr>
        <w:rPr>
          <w:rtl/>
        </w:rPr>
      </w:pPr>
      <w:r>
        <w:rPr>
          <w:rFonts w:hint="cs"/>
          <w:rtl/>
        </w:rPr>
        <w:t>מסתבר ש</w:t>
      </w:r>
      <w:r w:rsidR="004C7379">
        <w:rPr>
          <w:rFonts w:hint="cs"/>
          <w:rtl/>
        </w:rPr>
        <w:t>מלחמה לע</w:t>
      </w:r>
      <w:r>
        <w:rPr>
          <w:rFonts w:hint="cs"/>
          <w:rtl/>
        </w:rPr>
        <w:t xml:space="preserve">זרת ישראל מיד צר אינה </w:t>
      </w:r>
      <w:r w:rsidR="007A2423">
        <w:rPr>
          <w:rFonts w:hint="cs"/>
          <w:rtl/>
        </w:rPr>
        <w:t>רק דין הצלה של פיקוח נפש</w:t>
      </w:r>
      <w:r>
        <w:rPr>
          <w:rFonts w:hint="cs"/>
          <w:rtl/>
        </w:rPr>
        <w:t>, או</w:t>
      </w:r>
      <w:r w:rsidR="004C7379">
        <w:rPr>
          <w:rFonts w:hint="cs"/>
          <w:rtl/>
        </w:rPr>
        <w:t xml:space="preserve"> רק דין "לא תעמוד על דם רעך" או מצות "והשבת לו" של השבת </w:t>
      </w:r>
      <w:proofErr w:type="spellStart"/>
      <w:r w:rsidR="004C7379">
        <w:rPr>
          <w:rFonts w:hint="cs"/>
          <w:rtl/>
        </w:rPr>
        <w:t>אבידה</w:t>
      </w:r>
      <w:proofErr w:type="spellEnd"/>
      <w:r>
        <w:rPr>
          <w:rFonts w:hint="cs"/>
          <w:rtl/>
        </w:rPr>
        <w:t xml:space="preserve"> ש</w:t>
      </w:r>
      <w:r w:rsidR="004C7379">
        <w:rPr>
          <w:rFonts w:hint="cs"/>
          <w:rtl/>
        </w:rPr>
        <w:t>אם כך, הרי</w:t>
      </w:r>
      <w:r>
        <w:rPr>
          <w:rFonts w:hint="cs"/>
          <w:rtl/>
        </w:rPr>
        <w:t xml:space="preserve"> לדעת כמה פוסקים</w:t>
      </w:r>
      <w:r w:rsidR="004C7379">
        <w:rPr>
          <w:rFonts w:hint="cs"/>
          <w:rtl/>
        </w:rPr>
        <w:t xml:space="preserve"> אין להסתכן לשם כך, ודאי שלא ניתן לומר כך על עזרת ישראל מיד צר.</w:t>
      </w:r>
      <w:r w:rsidR="00FA24A8">
        <w:rPr>
          <w:rFonts w:hint="cs"/>
          <w:rtl/>
        </w:rPr>
        <w:t xml:space="preserve"> וכן לא מסתבר שכל מלחמה היא בדיני רודף</w:t>
      </w:r>
      <w:r w:rsidR="00FA24A8">
        <w:rPr>
          <w:rStyle w:val="FootnoteReference"/>
          <w:rtl/>
        </w:rPr>
        <w:footnoteReference w:id="2"/>
      </w:r>
      <w:r w:rsidR="00FA24A8">
        <w:rPr>
          <w:rFonts w:hint="cs"/>
          <w:rtl/>
        </w:rPr>
        <w:t>.</w:t>
      </w:r>
    </w:p>
    <w:p w14:paraId="57621F25" w14:textId="77777777" w:rsidR="00462DD0" w:rsidRDefault="00462DD0" w:rsidP="00461C17">
      <w:pPr>
        <w:rPr>
          <w:rtl/>
        </w:rPr>
      </w:pPr>
    </w:p>
    <w:p w14:paraId="6A51A103" w14:textId="77777777" w:rsidR="001D3856" w:rsidRDefault="00317917" w:rsidP="00317917">
      <w:pPr>
        <w:rPr>
          <w:rtl/>
        </w:rPr>
      </w:pPr>
      <w:r>
        <w:rPr>
          <w:rFonts w:hint="cs"/>
          <w:rtl/>
        </w:rPr>
        <w:t xml:space="preserve">נראה שיש </w:t>
      </w:r>
      <w:r w:rsidR="001D3856">
        <w:rPr>
          <w:rFonts w:hint="cs"/>
          <w:rtl/>
        </w:rPr>
        <w:t>הבדל בין מלחמה ובין פעולות של פיקוח נפש</w:t>
      </w:r>
      <w:r>
        <w:rPr>
          <w:rFonts w:hint="cs"/>
          <w:rtl/>
        </w:rPr>
        <w:t xml:space="preserve">. </w:t>
      </w:r>
      <w:r w:rsidR="001D3856">
        <w:rPr>
          <w:rFonts w:hint="cs"/>
          <w:rtl/>
        </w:rPr>
        <w:t xml:space="preserve">האם יש </w:t>
      </w:r>
      <w:proofErr w:type="spellStart"/>
      <w:r w:rsidR="001D3856">
        <w:rPr>
          <w:rFonts w:hint="cs"/>
          <w:rtl/>
        </w:rPr>
        <w:t>נפ"מ</w:t>
      </w:r>
      <w:proofErr w:type="spellEnd"/>
      <w:r w:rsidR="001D3856">
        <w:rPr>
          <w:rFonts w:hint="cs"/>
          <w:rtl/>
        </w:rPr>
        <w:t xml:space="preserve"> בין גדרי הצלה ובין גדרי מלחמה</w:t>
      </w:r>
      <w:r w:rsidR="00526A5D">
        <w:rPr>
          <w:rStyle w:val="FootnoteReference"/>
          <w:rtl/>
        </w:rPr>
        <w:footnoteReference w:id="3"/>
      </w:r>
      <w:r w:rsidR="001D3856">
        <w:rPr>
          <w:rFonts w:hint="cs"/>
          <w:rtl/>
        </w:rPr>
        <w:t xml:space="preserve">? </w:t>
      </w:r>
    </w:p>
    <w:p w14:paraId="589AD05F" w14:textId="77777777" w:rsidR="00BF6200" w:rsidRDefault="00BF6200" w:rsidP="00317917">
      <w:pPr>
        <w:rPr>
          <w:rtl/>
        </w:rPr>
      </w:pPr>
    </w:p>
    <w:p w14:paraId="4638B603" w14:textId="77777777" w:rsidR="00EE652E" w:rsidRDefault="00317917" w:rsidP="00BF6200">
      <w:pPr>
        <w:rPr>
          <w:rtl/>
        </w:rPr>
      </w:pPr>
      <w:r>
        <w:rPr>
          <w:rtl/>
        </w:rPr>
        <w:t>מוסכם על רוב האחר</w:t>
      </w:r>
      <w:r>
        <w:rPr>
          <w:rFonts w:hint="cs"/>
          <w:rtl/>
        </w:rPr>
        <w:t>ו</w:t>
      </w:r>
      <w:r>
        <w:rPr>
          <w:rtl/>
        </w:rPr>
        <w:t xml:space="preserve">נים שגדרי מלחמה הם שונים בהרבה </w:t>
      </w:r>
      <w:proofErr w:type="spellStart"/>
      <w:r>
        <w:rPr>
          <w:rtl/>
        </w:rPr>
        <w:t>ענינים</w:t>
      </w:r>
      <w:proofErr w:type="spellEnd"/>
      <w:r>
        <w:rPr>
          <w:rtl/>
        </w:rPr>
        <w:t xml:space="preserve"> מגדרי הצלה רגילים. לדוגמא: ישנה מחלוקת  בין הפוסקים, האם מותר לאדם לסכן את עצמו לצורך הצלה של אחרים, </w:t>
      </w:r>
      <w:r w:rsidR="00BF6200">
        <w:rPr>
          <w:rFonts w:hint="cs"/>
          <w:rtl/>
        </w:rPr>
        <w:t>ב</w:t>
      </w:r>
      <w:r w:rsidR="00EE652E">
        <w:rPr>
          <w:rtl/>
        </w:rPr>
        <w:t>בית יוסף חושן משפט סימן תכו</w:t>
      </w:r>
      <w:r w:rsidR="00EE652E">
        <w:rPr>
          <w:rFonts w:hint="cs"/>
          <w:rtl/>
        </w:rPr>
        <w:t xml:space="preserve"> כתב בשם </w:t>
      </w:r>
      <w:proofErr w:type="spellStart"/>
      <w:r w:rsidR="00EE652E">
        <w:rPr>
          <w:rFonts w:hint="cs"/>
          <w:rtl/>
        </w:rPr>
        <w:t>הגהמ"י</w:t>
      </w:r>
      <w:proofErr w:type="spellEnd"/>
      <w:r w:rsidR="00EE652E">
        <w:rPr>
          <w:rFonts w:hint="cs"/>
          <w:rtl/>
        </w:rPr>
        <w:t xml:space="preserve">: </w:t>
      </w:r>
    </w:p>
    <w:p w14:paraId="08AB6157" w14:textId="77777777" w:rsidR="00EE652E" w:rsidRDefault="00EE652E" w:rsidP="00EE652E">
      <w:pPr>
        <w:pStyle w:val="a1"/>
        <w:rPr>
          <w:rtl/>
        </w:rPr>
      </w:pPr>
      <w:r>
        <w:rPr>
          <w:rtl/>
        </w:rPr>
        <w:t xml:space="preserve">וכתבו הגהות </w:t>
      </w:r>
      <w:proofErr w:type="spellStart"/>
      <w:r>
        <w:rPr>
          <w:rtl/>
        </w:rPr>
        <w:t>מיימונית</w:t>
      </w:r>
      <w:proofErr w:type="spellEnd"/>
      <w:r>
        <w:rPr>
          <w:rtl/>
        </w:rPr>
        <w:t xml:space="preserve"> (דפ' קושטא) עבר על לא תעמוד וכו' בירושלמי מסיק אפילו להכניס עצמו בספק סכנה חייב ע"כ ונראה שהטעם מפני שהלה ודאי והוא ספק:</w:t>
      </w:r>
    </w:p>
    <w:p w14:paraId="31C20EB0" w14:textId="77777777" w:rsidR="00EE652E" w:rsidRDefault="008E5FB9" w:rsidP="00317917">
      <w:pPr>
        <w:rPr>
          <w:rtl/>
        </w:rPr>
      </w:pPr>
      <w:r>
        <w:rPr>
          <w:rFonts w:hint="cs"/>
          <w:rtl/>
        </w:rPr>
        <w:t xml:space="preserve">אבל כתב </w:t>
      </w:r>
      <w:proofErr w:type="spellStart"/>
      <w:r>
        <w:rPr>
          <w:rFonts w:hint="cs"/>
          <w:rtl/>
        </w:rPr>
        <w:t>הסמ"ע</w:t>
      </w:r>
      <w:proofErr w:type="spellEnd"/>
      <w:r>
        <w:rPr>
          <w:rFonts w:hint="cs"/>
          <w:rtl/>
        </w:rPr>
        <w:t xml:space="preserve"> שם:</w:t>
      </w:r>
    </w:p>
    <w:p w14:paraId="7CBA45BC" w14:textId="77777777" w:rsidR="008E5FB9" w:rsidRDefault="008E5FB9" w:rsidP="008E5FB9">
      <w:pPr>
        <w:pStyle w:val="a1"/>
        <w:rPr>
          <w:rtl/>
        </w:rPr>
      </w:pPr>
      <w:r>
        <w:rPr>
          <w:rtl/>
        </w:rPr>
        <w:t xml:space="preserve">גם זה השמיטו המחבר </w:t>
      </w:r>
      <w:proofErr w:type="spellStart"/>
      <w:r>
        <w:rPr>
          <w:rtl/>
        </w:rPr>
        <w:t>ומור"ם</w:t>
      </w:r>
      <w:proofErr w:type="spellEnd"/>
      <w:r>
        <w:rPr>
          <w:rtl/>
        </w:rPr>
        <w:t xml:space="preserve"> ז"ל, ובזה </w:t>
      </w:r>
      <w:proofErr w:type="spellStart"/>
      <w:r>
        <w:rPr>
          <w:rtl/>
        </w:rPr>
        <w:t>י"ל</w:t>
      </w:r>
      <w:proofErr w:type="spellEnd"/>
      <w:r>
        <w:rPr>
          <w:rtl/>
        </w:rPr>
        <w:t xml:space="preserve"> כיון שהפוסקים </w:t>
      </w:r>
      <w:proofErr w:type="spellStart"/>
      <w:r>
        <w:rPr>
          <w:rtl/>
        </w:rPr>
        <w:t>הרי"ף</w:t>
      </w:r>
      <w:proofErr w:type="spellEnd"/>
      <w:r>
        <w:rPr>
          <w:rtl/>
        </w:rPr>
        <w:t xml:space="preserve"> והרמב"ם </w:t>
      </w:r>
      <w:proofErr w:type="spellStart"/>
      <w:r>
        <w:rPr>
          <w:rtl/>
        </w:rPr>
        <w:t>והרא"ש</w:t>
      </w:r>
      <w:proofErr w:type="spellEnd"/>
      <w:r>
        <w:rPr>
          <w:rtl/>
        </w:rPr>
        <w:t xml:space="preserve"> והטור לא הביאו </w:t>
      </w:r>
      <w:proofErr w:type="spellStart"/>
      <w:r>
        <w:rPr>
          <w:rtl/>
        </w:rPr>
        <w:t>בפסקיהן</w:t>
      </w:r>
      <w:proofErr w:type="spellEnd"/>
      <w:r>
        <w:rPr>
          <w:rtl/>
        </w:rPr>
        <w:t xml:space="preserve">, </w:t>
      </w:r>
      <w:proofErr w:type="spellStart"/>
      <w:r>
        <w:rPr>
          <w:rtl/>
        </w:rPr>
        <w:t>משו"ה</w:t>
      </w:r>
      <w:proofErr w:type="spellEnd"/>
      <w:r>
        <w:rPr>
          <w:rtl/>
        </w:rPr>
        <w:t xml:space="preserve"> השמיטוהו גם כן:</w:t>
      </w:r>
    </w:p>
    <w:p w14:paraId="1112284C" w14:textId="77777777" w:rsidR="00EE0329" w:rsidRPr="00EE0329" w:rsidRDefault="00201C01" w:rsidP="00BF6200">
      <w:pPr>
        <w:rPr>
          <w:rtl/>
        </w:rPr>
      </w:pPr>
      <w:r>
        <w:rPr>
          <w:rFonts w:hint="cs"/>
          <w:rtl/>
        </w:rPr>
        <w:t xml:space="preserve">ואם כן יתכן שאדם לא חייב לסכן את עצמו לדעת </w:t>
      </w:r>
      <w:proofErr w:type="spellStart"/>
      <w:r>
        <w:rPr>
          <w:rFonts w:hint="cs"/>
          <w:rtl/>
        </w:rPr>
        <w:t>הרי"ף</w:t>
      </w:r>
      <w:proofErr w:type="spellEnd"/>
      <w:r>
        <w:rPr>
          <w:rFonts w:hint="cs"/>
          <w:rtl/>
        </w:rPr>
        <w:t xml:space="preserve"> והרמב"ם. </w:t>
      </w:r>
      <w:proofErr w:type="spellStart"/>
      <w:r w:rsidR="00EE0329">
        <w:rPr>
          <w:rFonts w:hint="cs"/>
          <w:rtl/>
        </w:rPr>
        <w:t>וב</w:t>
      </w:r>
      <w:r w:rsidR="00EE0329" w:rsidRPr="00EE0329">
        <w:rPr>
          <w:rtl/>
        </w:rPr>
        <w:t>שו"ת</w:t>
      </w:r>
      <w:proofErr w:type="spellEnd"/>
      <w:r w:rsidR="00EE0329" w:rsidRPr="00EE0329">
        <w:rPr>
          <w:rtl/>
        </w:rPr>
        <w:t xml:space="preserve"> </w:t>
      </w:r>
      <w:proofErr w:type="spellStart"/>
      <w:r w:rsidR="00EE0329" w:rsidRPr="00EE0329">
        <w:rPr>
          <w:rtl/>
        </w:rPr>
        <w:t>רדב"ז</w:t>
      </w:r>
      <w:proofErr w:type="spellEnd"/>
      <w:r w:rsidR="00EE0329" w:rsidRPr="00EE0329">
        <w:rPr>
          <w:rtl/>
        </w:rPr>
        <w:t xml:space="preserve"> </w:t>
      </w:r>
      <w:proofErr w:type="spellStart"/>
      <w:r w:rsidR="00EE0329" w:rsidRPr="00EE0329">
        <w:rPr>
          <w:rtl/>
        </w:rPr>
        <w:t>ח"ג</w:t>
      </w:r>
      <w:proofErr w:type="spellEnd"/>
      <w:r w:rsidR="00EE0329" w:rsidRPr="00EE0329">
        <w:rPr>
          <w:rtl/>
        </w:rPr>
        <w:t xml:space="preserve"> סי' תרכ"ז </w:t>
      </w:r>
      <w:r w:rsidR="00EE0329">
        <w:rPr>
          <w:rFonts w:hint="cs"/>
          <w:rtl/>
        </w:rPr>
        <w:t>סובר</w:t>
      </w:r>
      <w:r w:rsidR="00EE0329">
        <w:rPr>
          <w:rtl/>
        </w:rPr>
        <w:t xml:space="preserve"> בפשיטו</w:t>
      </w:r>
      <w:r w:rsidR="00EE0329">
        <w:rPr>
          <w:rFonts w:hint="cs"/>
          <w:rtl/>
        </w:rPr>
        <w:t>ת</w:t>
      </w:r>
      <w:r w:rsidR="00EE0329" w:rsidRPr="00EE0329">
        <w:rPr>
          <w:rtl/>
        </w:rPr>
        <w:t xml:space="preserve"> שאין אדם צריך להכניס את עצמו בספק סכנת נפשות כדי להציל את </w:t>
      </w:r>
      <w:proofErr w:type="spellStart"/>
      <w:r w:rsidR="00EE0329" w:rsidRPr="00EE0329">
        <w:rPr>
          <w:rtl/>
        </w:rPr>
        <w:t>חבירו</w:t>
      </w:r>
      <w:proofErr w:type="spellEnd"/>
      <w:r w:rsidR="00EE0329" w:rsidRPr="00EE0329">
        <w:rPr>
          <w:rtl/>
        </w:rPr>
        <w:t xml:space="preserve"> מסכנה, ואם מחמיר על עצמו בכך הרי זה חסיד שוטה, משום </w:t>
      </w:r>
      <w:proofErr w:type="spellStart"/>
      <w:r w:rsidR="00EE0329" w:rsidRPr="00EE0329">
        <w:rPr>
          <w:rtl/>
        </w:rPr>
        <w:t>דספיקא</w:t>
      </w:r>
      <w:proofErr w:type="spellEnd"/>
      <w:r w:rsidR="00EE0329" w:rsidRPr="00EE0329">
        <w:rPr>
          <w:rtl/>
        </w:rPr>
        <w:t xml:space="preserve"> </w:t>
      </w:r>
      <w:proofErr w:type="spellStart"/>
      <w:r w:rsidR="00EE0329" w:rsidRPr="00EE0329">
        <w:rPr>
          <w:rtl/>
        </w:rPr>
        <w:t>דידיה</w:t>
      </w:r>
      <w:proofErr w:type="spellEnd"/>
      <w:r w:rsidR="00EE0329" w:rsidRPr="00EE0329">
        <w:rPr>
          <w:rtl/>
        </w:rPr>
        <w:t xml:space="preserve"> עדיף </w:t>
      </w:r>
      <w:proofErr w:type="spellStart"/>
      <w:r w:rsidR="00EE0329" w:rsidRPr="00EE0329">
        <w:rPr>
          <w:rtl/>
        </w:rPr>
        <w:t>מודאי</w:t>
      </w:r>
      <w:proofErr w:type="spellEnd"/>
      <w:r w:rsidR="00EE0329" w:rsidRPr="00EE0329">
        <w:rPr>
          <w:rtl/>
        </w:rPr>
        <w:t xml:space="preserve"> </w:t>
      </w:r>
      <w:proofErr w:type="spellStart"/>
      <w:r w:rsidR="00EE0329" w:rsidRPr="00EE0329">
        <w:rPr>
          <w:rtl/>
        </w:rPr>
        <w:t>דחבריה</w:t>
      </w:r>
      <w:proofErr w:type="spellEnd"/>
      <w:r w:rsidR="00EE0329" w:rsidRPr="00EE0329">
        <w:rPr>
          <w:rtl/>
        </w:rPr>
        <w:t>.</w:t>
      </w:r>
      <w:r w:rsidR="00BF6200">
        <w:rPr>
          <w:rFonts w:hint="cs"/>
          <w:rtl/>
        </w:rPr>
        <w:t xml:space="preserve"> </w:t>
      </w:r>
      <w:r w:rsidR="00BF6200">
        <w:rPr>
          <w:rtl/>
        </w:rPr>
        <w:t xml:space="preserve">אבל במלחמה ברור שאם זו מלחמת  עזרת ישראל מיד צר, הרי יש חיוב לצאת. </w:t>
      </w:r>
      <w:r w:rsidR="00BF6200">
        <w:rPr>
          <w:rFonts w:hint="cs"/>
          <w:rtl/>
        </w:rPr>
        <w:t>ולא רק לסכן את עצמו, אלא גם המפקד יכול לתת פקודה לחיילים להסתכן, אם זו מלחמה. מה שאין כן אם זו פעולת הצלה גרידא, שאז יש הסוברים שאינו חייב לסכן את עצמו</w:t>
      </w:r>
      <w:r w:rsidR="00D579ED">
        <w:rPr>
          <w:rStyle w:val="FootnoteReference"/>
          <w:rtl/>
        </w:rPr>
        <w:footnoteReference w:id="4"/>
      </w:r>
      <w:r w:rsidR="00BF6200">
        <w:rPr>
          <w:rFonts w:hint="cs"/>
          <w:rtl/>
        </w:rPr>
        <w:t>.</w:t>
      </w:r>
    </w:p>
    <w:p w14:paraId="00A0ADC6" w14:textId="77777777" w:rsidR="008E5FB9" w:rsidRDefault="008E5FB9" w:rsidP="00317917">
      <w:pPr>
        <w:rPr>
          <w:rtl/>
        </w:rPr>
      </w:pPr>
    </w:p>
    <w:p w14:paraId="2F374751" w14:textId="77777777" w:rsidR="002C5EB2" w:rsidRPr="004137A3" w:rsidRDefault="00866D07" w:rsidP="005F48C9">
      <w:pPr>
        <w:rPr>
          <w:rtl/>
        </w:rPr>
      </w:pPr>
      <w:r>
        <w:rPr>
          <w:rFonts w:hint="cs"/>
          <w:rtl/>
        </w:rPr>
        <w:t>גם</w:t>
      </w:r>
      <w:r w:rsidR="00317917">
        <w:rPr>
          <w:rtl/>
        </w:rPr>
        <w:t xml:space="preserve"> לגבי הלכות שבת יש נפקא מינה בין גדרי פקוח נפש  ובין גדרי מלחמה לגבי השאלה אם הותרה בשבת או דחויה בשבת.</w:t>
      </w:r>
      <w:r w:rsidR="00201C01">
        <w:rPr>
          <w:rFonts w:hint="cs"/>
          <w:rtl/>
        </w:rPr>
        <w:t xml:space="preserve"> לגבי שבת אנו נוקטים ששבת דחויה מפני פיקוח נפש (ע"פ מ"ב לפחות)</w:t>
      </w:r>
      <w:r w:rsidR="00317917">
        <w:rPr>
          <w:rtl/>
        </w:rPr>
        <w:t xml:space="preserve"> עיין מאמרו של הרב גורן בספרו 'תורת  השבת והמועד' (עמוד  91</w:t>
      </w:r>
      <w:r w:rsidR="00317917">
        <w:rPr>
          <w:rFonts w:hint="cs"/>
          <w:rtl/>
        </w:rPr>
        <w:t xml:space="preserve">), </w:t>
      </w:r>
      <w:r w:rsidR="005F48C9">
        <w:rPr>
          <w:rtl/>
        </w:rPr>
        <w:t xml:space="preserve">לדעתו </w:t>
      </w:r>
      <w:r w:rsidR="00317917">
        <w:rPr>
          <w:rtl/>
        </w:rPr>
        <w:t>מלחמה בגדר הותרה והלמוד</w:t>
      </w:r>
      <w:r w:rsidR="005F48C9">
        <w:rPr>
          <w:rFonts w:hint="cs"/>
          <w:rtl/>
        </w:rPr>
        <w:t xml:space="preserve"> הוא</w:t>
      </w:r>
      <w:r w:rsidR="00317917">
        <w:rPr>
          <w:rtl/>
        </w:rPr>
        <w:t xml:space="preserve"> מ"עד רדתה"</w:t>
      </w:r>
      <w:r w:rsidR="00201C01">
        <w:rPr>
          <w:rFonts w:hint="cs"/>
          <w:rtl/>
        </w:rPr>
        <w:t xml:space="preserve"> (</w:t>
      </w:r>
      <w:proofErr w:type="spellStart"/>
      <w:r w:rsidR="00201C01">
        <w:rPr>
          <w:rFonts w:hint="cs"/>
          <w:rtl/>
        </w:rPr>
        <w:t>נפ"מ</w:t>
      </w:r>
      <w:proofErr w:type="spellEnd"/>
      <w:r w:rsidR="00201C01">
        <w:rPr>
          <w:rFonts w:hint="cs"/>
          <w:rtl/>
        </w:rPr>
        <w:t xml:space="preserve"> לגבי היקף הפעולות המותרות בשבת)</w:t>
      </w:r>
      <w:r w:rsidR="00317917">
        <w:rPr>
          <w:rtl/>
        </w:rPr>
        <w:t>, ואילו פעולות הצלה הן בגדר פיקוח נפש רגיל ובגדר 'דחויה' לחלק מן הראשונים.</w:t>
      </w:r>
      <w:r w:rsidR="002C5EB2">
        <w:rPr>
          <w:rFonts w:hint="cs"/>
          <w:rtl/>
        </w:rPr>
        <w:t xml:space="preserve"> כתב הרב גורן </w:t>
      </w:r>
      <w:r w:rsidR="002C5EB2" w:rsidRPr="004137A3">
        <w:rPr>
          <w:rtl/>
        </w:rPr>
        <w:t>משיב מלחמה ח"א עמ' פח' ע"ש</w:t>
      </w:r>
    </w:p>
    <w:p w14:paraId="76B7C5B7" w14:textId="77777777" w:rsidR="002C5EB2" w:rsidRPr="004137A3" w:rsidRDefault="002C5EB2" w:rsidP="002C5EB2">
      <w:pPr>
        <w:pStyle w:val="a1"/>
        <w:rPr>
          <w:rtl/>
        </w:rPr>
      </w:pPr>
      <w:r w:rsidRPr="004137A3">
        <w:rPr>
          <w:rtl/>
        </w:rPr>
        <w:t xml:space="preserve">היתר הלחימה בשבת אינו מתבסס על היתר פיקוח נפש הדוחה שבת כפי שרגילים לחשוב אלא על היתר מיוחד המיועד אך ורק ללחימה והנשען על דרשת שמאי הזקן בבבלי בירושלמי </w:t>
      </w:r>
      <w:proofErr w:type="spellStart"/>
      <w:r w:rsidRPr="004137A3">
        <w:rPr>
          <w:rtl/>
        </w:rPr>
        <w:t>בתוספתא</w:t>
      </w:r>
      <w:proofErr w:type="spellEnd"/>
      <w:r w:rsidRPr="004137A3">
        <w:rPr>
          <w:rtl/>
        </w:rPr>
        <w:t xml:space="preserve"> ובספרי מהפסוק עד רדתה' אפילו בשבת ששמאי הזקן בדרשתו בא להשמיענו היתר מיוחד שהלחימה עצמה דוחה שבת בתור מצווה כשלעצמה ולא רק במלחמת מצווה אלא גם במלחמת הרשות</w:t>
      </w:r>
    </w:p>
    <w:p w14:paraId="0328FA47" w14:textId="77777777" w:rsidR="005F48C9" w:rsidRDefault="005F48C9" w:rsidP="005F48C9">
      <w:pPr>
        <w:rPr>
          <w:rtl/>
        </w:rPr>
      </w:pPr>
      <w:r>
        <w:rPr>
          <w:rFonts w:hint="cs"/>
          <w:rtl/>
        </w:rPr>
        <w:t xml:space="preserve">והדברים מפורשים </w:t>
      </w:r>
      <w:proofErr w:type="spellStart"/>
      <w:r>
        <w:rPr>
          <w:rFonts w:hint="cs"/>
          <w:rtl/>
        </w:rPr>
        <w:t>ב</w:t>
      </w:r>
      <w:r>
        <w:rPr>
          <w:rtl/>
        </w:rPr>
        <w:t>שו"ת</w:t>
      </w:r>
      <w:proofErr w:type="spellEnd"/>
      <w:r>
        <w:rPr>
          <w:rtl/>
        </w:rPr>
        <w:t xml:space="preserve"> </w:t>
      </w:r>
      <w:proofErr w:type="spellStart"/>
      <w:r>
        <w:rPr>
          <w:rtl/>
        </w:rPr>
        <w:t>הריב"ש</w:t>
      </w:r>
      <w:proofErr w:type="spellEnd"/>
      <w:r>
        <w:rPr>
          <w:rtl/>
        </w:rPr>
        <w:t xml:space="preserve"> סימן </w:t>
      </w:r>
      <w:proofErr w:type="spellStart"/>
      <w:r>
        <w:rPr>
          <w:rtl/>
        </w:rPr>
        <w:t>קא</w:t>
      </w:r>
      <w:proofErr w:type="spellEnd"/>
      <w:r>
        <w:rPr>
          <w:rFonts w:hint="cs"/>
          <w:rtl/>
        </w:rPr>
        <w:t>:</w:t>
      </w:r>
    </w:p>
    <w:p w14:paraId="56162A2B" w14:textId="77777777" w:rsidR="005F48C9" w:rsidRDefault="005F48C9" w:rsidP="005F48C9">
      <w:pPr>
        <w:pStyle w:val="a1"/>
        <w:rPr>
          <w:rtl/>
        </w:rPr>
      </w:pPr>
      <w:r>
        <w:rPr>
          <w:rtl/>
        </w:rPr>
        <w:t xml:space="preserve">וההיא דאין </w:t>
      </w:r>
      <w:proofErr w:type="spellStart"/>
      <w:r>
        <w:rPr>
          <w:rtl/>
        </w:rPr>
        <w:t>צרין</w:t>
      </w:r>
      <w:proofErr w:type="spellEnd"/>
      <w:r>
        <w:rPr>
          <w:rtl/>
        </w:rPr>
        <w:t xml:space="preserve"> אין מקום להזכיר בה דבר מצוה ומה דבר מצוה יהיה לכל ישראל לצור על עיירות של כותים ובמלחמת הרשות היא ולא במלחמת שבעה עממין, אבל יש בה התר א' מיוחד שאם התחילו אין </w:t>
      </w:r>
      <w:proofErr w:type="spellStart"/>
      <w:r>
        <w:rPr>
          <w:rtl/>
        </w:rPr>
        <w:t>מפסיקין</w:t>
      </w:r>
      <w:proofErr w:type="spellEnd"/>
      <w:r>
        <w:rPr>
          <w:rtl/>
        </w:rPr>
        <w:t xml:space="preserve"> </w:t>
      </w:r>
      <w:proofErr w:type="spellStart"/>
      <w:r>
        <w:rPr>
          <w:rtl/>
        </w:rPr>
        <w:t>ומחללין</w:t>
      </w:r>
      <w:proofErr w:type="spellEnd"/>
      <w:r>
        <w:rPr>
          <w:rtl/>
        </w:rPr>
        <w:t xml:space="preserve"> את השבת לכל צרכי המצור ואפילו שלא מפני הסכנה, כמו שבא הקבלה עד רדתה ואפילו בשבת.</w:t>
      </w:r>
    </w:p>
    <w:p w14:paraId="2B5C8C31" w14:textId="77777777" w:rsidR="001D3856" w:rsidRPr="00BB17BD" w:rsidRDefault="002C5EB2" w:rsidP="00420603">
      <w:pPr>
        <w:rPr>
          <w:b/>
          <w:bCs/>
        </w:rPr>
      </w:pPr>
      <w:r w:rsidRPr="00BB17BD">
        <w:rPr>
          <w:rFonts w:hint="cs"/>
          <w:b/>
          <w:bCs/>
          <w:rtl/>
        </w:rPr>
        <w:t xml:space="preserve">לכן חשוב להגדיר מתי הדבר בגדר מלחמה ומתי הדבר בגדר של הצלה ופיקוח נפש. </w:t>
      </w:r>
    </w:p>
    <w:p w14:paraId="187AF2BE" w14:textId="77777777" w:rsidR="00317917" w:rsidRDefault="00317917" w:rsidP="00461C17">
      <w:pPr>
        <w:rPr>
          <w:rtl/>
        </w:rPr>
      </w:pPr>
    </w:p>
    <w:p w14:paraId="3FBF2CAE" w14:textId="77777777" w:rsidR="00317917" w:rsidRDefault="00317917" w:rsidP="00461C17">
      <w:pPr>
        <w:rPr>
          <w:rtl/>
        </w:rPr>
      </w:pPr>
      <w:r>
        <w:rPr>
          <w:rFonts w:hint="cs"/>
          <w:rtl/>
        </w:rPr>
        <w:t xml:space="preserve">ויש עוד </w:t>
      </w:r>
      <w:proofErr w:type="spellStart"/>
      <w:r>
        <w:rPr>
          <w:rFonts w:hint="cs"/>
          <w:rtl/>
        </w:rPr>
        <w:t>נפ"מ</w:t>
      </w:r>
      <w:proofErr w:type="spellEnd"/>
      <w:r>
        <w:rPr>
          <w:rFonts w:hint="cs"/>
          <w:rtl/>
        </w:rPr>
        <w:t xml:space="preserve"> רבים בין גדרי מלחמה ובין גדרי הצלה </w:t>
      </w:r>
      <w:proofErr w:type="spellStart"/>
      <w:r>
        <w:rPr>
          <w:rFonts w:hint="cs"/>
          <w:rtl/>
        </w:rPr>
        <w:t>ופיקווח</w:t>
      </w:r>
      <w:proofErr w:type="spellEnd"/>
      <w:r>
        <w:rPr>
          <w:rFonts w:hint="cs"/>
          <w:rtl/>
        </w:rPr>
        <w:t xml:space="preserve"> נפש. במצב מלחמה אין הוראות פתיחה באש. אף שגם על פי ההלכה יתכן שצריך להזהיר את הרודף להרוג. מדיני רודף, צריך להצילו באחד מאבריו, ע' רמב"ם הלכות רוצח פרק א' הלכה ז': </w:t>
      </w:r>
    </w:p>
    <w:p w14:paraId="2421D7E5" w14:textId="77777777" w:rsidR="00317917" w:rsidRPr="0047558D" w:rsidRDefault="0047558D" w:rsidP="0047558D">
      <w:pPr>
        <w:pStyle w:val="a1"/>
        <w:rPr>
          <w:rtl/>
        </w:rPr>
      </w:pPr>
      <w:r w:rsidRPr="0047558D">
        <w:rPr>
          <w:rtl/>
        </w:rPr>
        <w:t xml:space="preserve">כיצד, אם הזהירוהו והרי הוא רודף אחריו אף על פי שלא קיבל עליו התראה כיון שעדיין הוא רודף הרי זה  נהרג, ואם יכולים להצילו באבר מאיברי הרודף כגון שיכו אותו בחץ או באבן או בסייף ויקטעו את </w:t>
      </w:r>
      <w:r w:rsidRPr="0047558D">
        <w:rPr>
          <w:rtl/>
        </w:rPr>
        <w:lastRenderedPageBreak/>
        <w:t xml:space="preserve">ידו או  ישברו את רגלו או </w:t>
      </w:r>
      <w:proofErr w:type="spellStart"/>
      <w:r w:rsidRPr="0047558D">
        <w:rPr>
          <w:rtl/>
        </w:rPr>
        <w:t>יסמו</w:t>
      </w:r>
      <w:proofErr w:type="spellEnd"/>
      <w:r w:rsidRPr="0047558D">
        <w:rPr>
          <w:rtl/>
        </w:rPr>
        <w:t xml:space="preserve"> את עינו </w:t>
      </w:r>
      <w:proofErr w:type="spellStart"/>
      <w:r w:rsidRPr="0047558D">
        <w:rPr>
          <w:rtl/>
        </w:rPr>
        <w:t>עושין</w:t>
      </w:r>
      <w:proofErr w:type="spellEnd"/>
      <w:r w:rsidRPr="0047558D">
        <w:rPr>
          <w:rtl/>
        </w:rPr>
        <w:t xml:space="preserve">, ואם אינן </w:t>
      </w:r>
      <w:proofErr w:type="spellStart"/>
      <w:r w:rsidRPr="0047558D">
        <w:rPr>
          <w:rtl/>
        </w:rPr>
        <w:t>יכולין</w:t>
      </w:r>
      <w:proofErr w:type="spellEnd"/>
      <w:r w:rsidRPr="0047558D">
        <w:rPr>
          <w:rtl/>
        </w:rPr>
        <w:t xml:space="preserve"> </w:t>
      </w:r>
      <w:proofErr w:type="spellStart"/>
      <w:r w:rsidRPr="0047558D">
        <w:rPr>
          <w:rtl/>
        </w:rPr>
        <w:t>לכוין</w:t>
      </w:r>
      <w:proofErr w:type="spellEnd"/>
      <w:r w:rsidRPr="0047558D">
        <w:rPr>
          <w:rtl/>
        </w:rPr>
        <w:t xml:space="preserve"> ולא להצילו אלא אם כן הרגוהו לרודף הרי אלו  </w:t>
      </w:r>
      <w:proofErr w:type="spellStart"/>
      <w:r w:rsidRPr="0047558D">
        <w:rPr>
          <w:rtl/>
        </w:rPr>
        <w:t>הורגין</w:t>
      </w:r>
      <w:proofErr w:type="spellEnd"/>
      <w:r w:rsidRPr="0047558D">
        <w:rPr>
          <w:rtl/>
        </w:rPr>
        <w:t xml:space="preserve"> אותו ואף על פי שעדיין לא הרג, שנאמר (דברים </w:t>
      </w:r>
      <w:proofErr w:type="spellStart"/>
      <w:r w:rsidRPr="0047558D">
        <w:rPr>
          <w:rtl/>
        </w:rPr>
        <w:t>כה,יב</w:t>
      </w:r>
      <w:proofErr w:type="spellEnd"/>
      <w:r w:rsidRPr="0047558D">
        <w:rPr>
          <w:rtl/>
        </w:rPr>
        <w:t xml:space="preserve">) </w:t>
      </w:r>
      <w:proofErr w:type="spellStart"/>
      <w:r w:rsidRPr="0047558D">
        <w:rPr>
          <w:rtl/>
        </w:rPr>
        <w:t>וקצותה</w:t>
      </w:r>
      <w:proofErr w:type="spellEnd"/>
      <w:r w:rsidRPr="0047558D">
        <w:rPr>
          <w:rtl/>
        </w:rPr>
        <w:t xml:space="preserve"> את כפה לא תחוס עינך.</w:t>
      </w:r>
    </w:p>
    <w:p w14:paraId="41642703" w14:textId="77777777" w:rsidR="004A12B7" w:rsidRDefault="00EE0329" w:rsidP="00461C17">
      <w:pPr>
        <w:rPr>
          <w:rtl/>
        </w:rPr>
      </w:pPr>
      <w:r>
        <w:rPr>
          <w:rFonts w:hint="cs"/>
          <w:rtl/>
        </w:rPr>
        <w:t>וצ"ע אם גם לגבי גוי הרודף נאמר דין זה של התראה או של הצלה באחד מאבריו, מכל מקום ודאי שאם זו מלחמה כל זה לא קיים.</w:t>
      </w:r>
    </w:p>
    <w:p w14:paraId="3A39681F" w14:textId="77777777" w:rsidR="00E75D1D" w:rsidRDefault="00EE0329" w:rsidP="00A970E2">
      <w:pPr>
        <w:rPr>
          <w:rtl/>
        </w:rPr>
      </w:pPr>
      <w:r>
        <w:rPr>
          <w:rFonts w:hint="cs"/>
          <w:rtl/>
        </w:rPr>
        <w:t xml:space="preserve">וכן </w:t>
      </w:r>
      <w:r w:rsidR="004F15E8" w:rsidRPr="004F15E8">
        <w:rPr>
          <w:rtl/>
        </w:rPr>
        <w:t>במלחמה אין פיזור הפגנות באמצעים לפיז</w:t>
      </w:r>
      <w:r w:rsidR="00F143B7">
        <w:rPr>
          <w:rtl/>
        </w:rPr>
        <w:t>ור הפגנות אלא ניתן לפזר באש חיה</w:t>
      </w:r>
      <w:r w:rsidR="00F143B7">
        <w:rPr>
          <w:rFonts w:hint="cs"/>
          <w:rtl/>
        </w:rPr>
        <w:t xml:space="preserve">, ואילו באופן רגיל צריך לנהוג לפי הוראות פתיחה באש. </w:t>
      </w:r>
      <w:r w:rsidR="00126031">
        <w:rPr>
          <w:rFonts w:hint="cs"/>
          <w:rtl/>
        </w:rPr>
        <w:t xml:space="preserve">וכתבו הראשונים גם לגבי הכלל "טוב שבגויים הרוג" </w:t>
      </w:r>
      <w:r w:rsidR="00A970E2">
        <w:rPr>
          <w:rFonts w:hint="cs"/>
          <w:rtl/>
        </w:rPr>
        <w:t xml:space="preserve">שכתבו התוספות </w:t>
      </w:r>
      <w:r w:rsidR="00126031">
        <w:rPr>
          <w:rFonts w:hint="cs"/>
          <w:rtl/>
        </w:rPr>
        <w:t xml:space="preserve">שהיינו בשעת מלחמה. ובמסכת סופרים, זה נמצא כחלק מן </w:t>
      </w:r>
      <w:proofErr w:type="spellStart"/>
      <w:r w:rsidR="00126031">
        <w:rPr>
          <w:rFonts w:hint="cs"/>
          <w:rtl/>
        </w:rPr>
        <w:t>הברייתא</w:t>
      </w:r>
      <w:proofErr w:type="spellEnd"/>
      <w:r w:rsidR="00126031">
        <w:rPr>
          <w:rFonts w:hint="cs"/>
          <w:rtl/>
        </w:rPr>
        <w:t xml:space="preserve"> "הטוב שבגויים בשעת מלחמה.</w:t>
      </w:r>
      <w:r w:rsidR="00A970E2">
        <w:rPr>
          <w:rFonts w:hint="cs"/>
          <w:rtl/>
        </w:rPr>
        <w:t>.</w:t>
      </w:r>
      <w:r w:rsidR="00126031">
        <w:rPr>
          <w:rFonts w:hint="cs"/>
          <w:rtl/>
        </w:rPr>
        <w:t>.</w:t>
      </w:r>
      <w:r w:rsidR="00A970E2">
        <w:rPr>
          <w:rFonts w:hint="cs"/>
          <w:rtl/>
        </w:rPr>
        <w:t>"</w:t>
      </w:r>
    </w:p>
    <w:p w14:paraId="475C326C" w14:textId="77777777" w:rsidR="00996CE2" w:rsidRDefault="00996CE2" w:rsidP="00BB17BD">
      <w:pPr>
        <w:rPr>
          <w:rtl/>
        </w:rPr>
      </w:pPr>
    </w:p>
    <w:p w14:paraId="370725D0" w14:textId="77777777" w:rsidR="00A1113F" w:rsidRDefault="00BB17BD" w:rsidP="00BB17BD">
      <w:pPr>
        <w:rPr>
          <w:rtl/>
        </w:rPr>
      </w:pPr>
      <w:r>
        <w:rPr>
          <w:rFonts w:hint="cs"/>
          <w:rtl/>
        </w:rPr>
        <w:t xml:space="preserve">אם כן </w:t>
      </w:r>
      <w:r w:rsidR="00E75D1D" w:rsidRPr="00E75D1D">
        <w:rPr>
          <w:rtl/>
        </w:rPr>
        <w:t>מהו גדר מלחמה? מתי דבר הוא בגדר הצלה על פי הלכות פקוח נפש ומתי המצב הוא בגדר מלחמה</w:t>
      </w:r>
      <w:r>
        <w:rPr>
          <w:rStyle w:val="FootnoteReference"/>
          <w:rtl/>
        </w:rPr>
        <w:footnoteReference w:id="5"/>
      </w:r>
      <w:r w:rsidR="00E75D1D">
        <w:rPr>
          <w:rFonts w:hint="cs"/>
          <w:rtl/>
        </w:rPr>
        <w:t>?</w:t>
      </w:r>
      <w:r w:rsidR="00E75D1D" w:rsidRPr="00E75D1D">
        <w:rPr>
          <w:rtl/>
        </w:rPr>
        <w:t xml:space="preserve"> </w:t>
      </w:r>
    </w:p>
    <w:p w14:paraId="28426877" w14:textId="77777777" w:rsidR="00A1113F" w:rsidRDefault="00E75D1D" w:rsidP="00126031">
      <w:pPr>
        <w:rPr>
          <w:rtl/>
        </w:rPr>
      </w:pPr>
      <w:r>
        <w:rPr>
          <w:rtl/>
        </w:rPr>
        <w:t xml:space="preserve">נראה </w:t>
      </w:r>
      <w:r w:rsidR="00126031">
        <w:rPr>
          <w:rFonts w:hint="cs"/>
          <w:rtl/>
        </w:rPr>
        <w:t>להביא</w:t>
      </w:r>
      <w:r>
        <w:rPr>
          <w:rtl/>
        </w:rPr>
        <w:t xml:space="preserve"> </w:t>
      </w:r>
      <w:proofErr w:type="spellStart"/>
      <w:r>
        <w:rPr>
          <w:rtl/>
        </w:rPr>
        <w:t>בענין</w:t>
      </w:r>
      <w:proofErr w:type="spellEnd"/>
      <w:r>
        <w:rPr>
          <w:rtl/>
        </w:rPr>
        <w:t xml:space="preserve"> זה ראיה לכך </w:t>
      </w:r>
      <w:proofErr w:type="spellStart"/>
      <w:r>
        <w:rPr>
          <w:rtl/>
        </w:rPr>
        <w:t>שהאנתיפדה</w:t>
      </w:r>
      <w:proofErr w:type="spellEnd"/>
      <w:r>
        <w:rPr>
          <w:rtl/>
        </w:rPr>
        <w:t xml:space="preserve"> </w:t>
      </w:r>
      <w:r w:rsidR="00A1113F">
        <w:rPr>
          <w:rFonts w:hint="cs"/>
          <w:rtl/>
        </w:rPr>
        <w:t xml:space="preserve">ואפילו כשיוצאים להציל ממון בעיר הסמוכה לספר, זה בגדר מלחמה: </w:t>
      </w:r>
      <w:r>
        <w:rPr>
          <w:rtl/>
        </w:rPr>
        <w:t xml:space="preserve">בעירובין (מה ע"א) לומדת הגמרא שבעיר הסמוכה לספר יוצאים גם על עסקי תבן וקש, </w:t>
      </w:r>
      <w:proofErr w:type="spellStart"/>
      <w:r>
        <w:rPr>
          <w:rtl/>
        </w:rPr>
        <w:t>מקעילה</w:t>
      </w:r>
      <w:proofErr w:type="spellEnd"/>
      <w:r>
        <w:rPr>
          <w:rtl/>
        </w:rPr>
        <w:t xml:space="preserve">: </w:t>
      </w:r>
    </w:p>
    <w:p w14:paraId="16AE7726" w14:textId="77777777" w:rsidR="004F15E8" w:rsidRDefault="004F15E8" w:rsidP="004F15E8">
      <w:pPr>
        <w:pStyle w:val="a1"/>
        <w:rPr>
          <w:rtl/>
        </w:rPr>
      </w:pPr>
      <w:r>
        <w:rPr>
          <w:rtl/>
        </w:rPr>
        <w:t xml:space="preserve">אמר רב יהודה אמר רב: נכרים שצרו על עיירות ישראל - אין </w:t>
      </w:r>
      <w:proofErr w:type="spellStart"/>
      <w:r>
        <w:rPr>
          <w:rtl/>
        </w:rPr>
        <w:t>יוצאין</w:t>
      </w:r>
      <w:proofErr w:type="spellEnd"/>
      <w:r>
        <w:rPr>
          <w:rtl/>
        </w:rPr>
        <w:t xml:space="preserve"> עליהם בכלי זיינן, ואין </w:t>
      </w:r>
      <w:proofErr w:type="spellStart"/>
      <w:r>
        <w:rPr>
          <w:rtl/>
        </w:rPr>
        <w:t>מחללין</w:t>
      </w:r>
      <w:proofErr w:type="spellEnd"/>
      <w:r>
        <w:rPr>
          <w:rtl/>
        </w:rPr>
        <w:t xml:space="preserve"> עליהן את השבת. תניא נמי הכי: נכרים שצרו </w:t>
      </w:r>
      <w:proofErr w:type="spellStart"/>
      <w:r>
        <w:rPr>
          <w:rtl/>
        </w:rPr>
        <w:t>וכו</w:t>
      </w:r>
      <w:proofErr w:type="spellEnd"/>
      <w:r>
        <w:rPr>
          <w:rtl/>
        </w:rPr>
        <w:t xml:space="preserve">'. במה דברים אמורים - כשבאו על עסקי ממון. אבל באו על עסקי נפשות - </w:t>
      </w:r>
      <w:proofErr w:type="spellStart"/>
      <w:r>
        <w:rPr>
          <w:rtl/>
        </w:rPr>
        <w:t>יוצאין</w:t>
      </w:r>
      <w:proofErr w:type="spellEnd"/>
      <w:r>
        <w:rPr>
          <w:rtl/>
        </w:rPr>
        <w:t xml:space="preserve"> עליהן בכלי זיינן, </w:t>
      </w:r>
      <w:proofErr w:type="spellStart"/>
      <w:r>
        <w:rPr>
          <w:rtl/>
        </w:rPr>
        <w:t>ומחללין</w:t>
      </w:r>
      <w:proofErr w:type="spellEnd"/>
      <w:r>
        <w:rPr>
          <w:rtl/>
        </w:rPr>
        <w:t xml:space="preserve"> עליהן את השבת. ובעיר הסמוכה לספר, אפילו לא באו על עסקי נפשות אלא על עסקי תבן וקש - </w:t>
      </w:r>
      <w:proofErr w:type="spellStart"/>
      <w:r>
        <w:rPr>
          <w:rtl/>
        </w:rPr>
        <w:t>יוצאין</w:t>
      </w:r>
      <w:proofErr w:type="spellEnd"/>
      <w:r>
        <w:rPr>
          <w:rtl/>
        </w:rPr>
        <w:t xml:space="preserve"> עליהן בכלי זיינן, </w:t>
      </w:r>
      <w:proofErr w:type="spellStart"/>
      <w:r>
        <w:rPr>
          <w:rtl/>
        </w:rPr>
        <w:t>ומחללין</w:t>
      </w:r>
      <w:proofErr w:type="spellEnd"/>
      <w:r>
        <w:rPr>
          <w:rtl/>
        </w:rPr>
        <w:t xml:space="preserve"> עליהן את השבת. אמר רב יוסף בר </w:t>
      </w:r>
      <w:proofErr w:type="spellStart"/>
      <w:r>
        <w:rPr>
          <w:rtl/>
        </w:rPr>
        <w:t>מניומי</w:t>
      </w:r>
      <w:proofErr w:type="spellEnd"/>
      <w:r>
        <w:rPr>
          <w:rtl/>
        </w:rPr>
        <w:t xml:space="preserve"> אמר רב נחמן: ובבל כעיר הסמוכה לספר דמיא. </w:t>
      </w:r>
      <w:proofErr w:type="spellStart"/>
      <w:r>
        <w:rPr>
          <w:rtl/>
        </w:rPr>
        <w:t>ותרגומא</w:t>
      </w:r>
      <w:proofErr w:type="spellEnd"/>
      <w:r>
        <w:rPr>
          <w:rtl/>
        </w:rPr>
        <w:t xml:space="preserve"> - </w:t>
      </w:r>
      <w:proofErr w:type="spellStart"/>
      <w:r>
        <w:rPr>
          <w:rtl/>
        </w:rPr>
        <w:t>נהרדעא</w:t>
      </w:r>
      <w:proofErr w:type="spellEnd"/>
      <w:r>
        <w:rPr>
          <w:rtl/>
        </w:rPr>
        <w:t xml:space="preserve">. דרש רבי </w:t>
      </w:r>
      <w:proofErr w:type="spellStart"/>
      <w:r>
        <w:rPr>
          <w:rtl/>
        </w:rPr>
        <w:t>דוסתאי</w:t>
      </w:r>
      <w:proofErr w:type="spellEnd"/>
      <w:r>
        <w:rPr>
          <w:rtl/>
        </w:rPr>
        <w:t xml:space="preserve"> דמן בירי: מאי </w:t>
      </w:r>
      <w:proofErr w:type="spellStart"/>
      <w:r>
        <w:rPr>
          <w:rtl/>
        </w:rPr>
        <w:t>דכתיב</w:t>
      </w:r>
      <w:proofErr w:type="spellEnd"/>
      <w:r>
        <w:rPr>
          <w:rtl/>
        </w:rPr>
        <w:t xml:space="preserve"> </w:t>
      </w:r>
      <w:proofErr w:type="spellStart"/>
      <w:r>
        <w:rPr>
          <w:rtl/>
        </w:rPr>
        <w:t>ויגדו</w:t>
      </w:r>
      <w:proofErr w:type="spellEnd"/>
      <w:r>
        <w:rPr>
          <w:rtl/>
        </w:rPr>
        <w:t xml:space="preserve"> לדוד </w:t>
      </w:r>
      <w:proofErr w:type="spellStart"/>
      <w:r>
        <w:rPr>
          <w:rtl/>
        </w:rPr>
        <w:t>לאמר</w:t>
      </w:r>
      <w:proofErr w:type="spellEnd"/>
      <w:r>
        <w:rPr>
          <w:rtl/>
        </w:rPr>
        <w:t xml:space="preserve"> הנה פלשתים נלחמים </w:t>
      </w:r>
      <w:proofErr w:type="spellStart"/>
      <w:r>
        <w:rPr>
          <w:rtl/>
        </w:rPr>
        <w:t>בקעילה</w:t>
      </w:r>
      <w:proofErr w:type="spellEnd"/>
      <w:r>
        <w:rPr>
          <w:rtl/>
        </w:rPr>
        <w:t xml:space="preserve"> והמה שסים את הגרנות. תנא: </w:t>
      </w:r>
      <w:proofErr w:type="spellStart"/>
      <w:r>
        <w:rPr>
          <w:rtl/>
        </w:rPr>
        <w:t>קעילה</w:t>
      </w:r>
      <w:proofErr w:type="spellEnd"/>
      <w:r>
        <w:rPr>
          <w:rtl/>
        </w:rPr>
        <w:t xml:space="preserve"> עיר הסמוכה לספר </w:t>
      </w:r>
      <w:proofErr w:type="spellStart"/>
      <w:r>
        <w:rPr>
          <w:rtl/>
        </w:rPr>
        <w:t>היתה</w:t>
      </w:r>
      <w:proofErr w:type="spellEnd"/>
      <w:r>
        <w:rPr>
          <w:rtl/>
        </w:rPr>
        <w:t xml:space="preserve">, והם לא באו אלא על עסקי תבן וקש. </w:t>
      </w:r>
      <w:proofErr w:type="spellStart"/>
      <w:r>
        <w:rPr>
          <w:rtl/>
        </w:rPr>
        <w:t>דכתיב</w:t>
      </w:r>
      <w:proofErr w:type="spellEnd"/>
      <w:r>
        <w:rPr>
          <w:rtl/>
        </w:rPr>
        <w:t xml:space="preserve"> והמה שסים את הגרנות, וכתיב וישאל דוד בה' </w:t>
      </w:r>
      <w:proofErr w:type="spellStart"/>
      <w:r>
        <w:rPr>
          <w:rtl/>
        </w:rPr>
        <w:t>לאמר</w:t>
      </w:r>
      <w:proofErr w:type="spellEnd"/>
      <w:r>
        <w:rPr>
          <w:rtl/>
        </w:rPr>
        <w:t xml:space="preserve"> האלך והכיתי בפלשתים האלה ויאמר ה' אל דוד לך והכית בפלשתים והושעת את </w:t>
      </w:r>
      <w:proofErr w:type="spellStart"/>
      <w:r>
        <w:rPr>
          <w:rtl/>
        </w:rPr>
        <w:t>קעילה</w:t>
      </w:r>
      <w:proofErr w:type="spellEnd"/>
      <w:r>
        <w:rPr>
          <w:rtl/>
        </w:rPr>
        <w:t xml:space="preserve">. מאי </w:t>
      </w:r>
      <w:proofErr w:type="spellStart"/>
      <w:r>
        <w:rPr>
          <w:rtl/>
        </w:rPr>
        <w:t>קמבעיא</w:t>
      </w:r>
      <w:proofErr w:type="spellEnd"/>
      <w:r>
        <w:rPr>
          <w:rtl/>
        </w:rPr>
        <w:t xml:space="preserve"> ליה? </w:t>
      </w:r>
      <w:proofErr w:type="spellStart"/>
      <w:r>
        <w:rPr>
          <w:rtl/>
        </w:rPr>
        <w:t>אילימא</w:t>
      </w:r>
      <w:proofErr w:type="spellEnd"/>
      <w:r>
        <w:rPr>
          <w:rtl/>
        </w:rPr>
        <w:t xml:space="preserve"> אי שרי אי אסור - הרי בית דינו של שמואל הרמתי קיים. אלא: אי מצלח אי לא מצלח. </w:t>
      </w:r>
      <w:proofErr w:type="spellStart"/>
      <w:r>
        <w:rPr>
          <w:rtl/>
        </w:rPr>
        <w:t>דיקא</w:t>
      </w:r>
      <w:proofErr w:type="spellEnd"/>
      <w:r>
        <w:rPr>
          <w:rtl/>
        </w:rPr>
        <w:t xml:space="preserve"> נמי, </w:t>
      </w:r>
      <w:proofErr w:type="spellStart"/>
      <w:r>
        <w:rPr>
          <w:rtl/>
        </w:rPr>
        <w:t>דכתיב</w:t>
      </w:r>
      <w:proofErr w:type="spellEnd"/>
      <w:r>
        <w:rPr>
          <w:rtl/>
        </w:rPr>
        <w:t xml:space="preserve"> לך והכית בפלשתים והושעת את </w:t>
      </w:r>
      <w:proofErr w:type="spellStart"/>
      <w:r>
        <w:rPr>
          <w:rtl/>
        </w:rPr>
        <w:t>קעילה</w:t>
      </w:r>
      <w:proofErr w:type="spellEnd"/>
      <w:r>
        <w:rPr>
          <w:rtl/>
        </w:rPr>
        <w:t>, שמע מינה.</w:t>
      </w:r>
    </w:p>
    <w:p w14:paraId="3E1D9F15" w14:textId="77777777" w:rsidR="00A1113F" w:rsidRDefault="004F15E8" w:rsidP="004F15E8">
      <w:pPr>
        <w:rPr>
          <w:rtl/>
        </w:rPr>
      </w:pPr>
      <w:r>
        <w:rPr>
          <w:rFonts w:hint="cs"/>
          <w:rtl/>
        </w:rPr>
        <w:t>וכתב רש"י שם שזה היה בשבת, אבל ה</w:t>
      </w:r>
      <w:r w:rsidR="00E75D1D">
        <w:rPr>
          <w:rtl/>
        </w:rPr>
        <w:t>תוספות שם</w:t>
      </w:r>
      <w:r>
        <w:rPr>
          <w:rFonts w:hint="cs"/>
          <w:rtl/>
        </w:rPr>
        <w:t xml:space="preserve"> הקשו</w:t>
      </w:r>
      <w:r w:rsidR="00E75D1D">
        <w:rPr>
          <w:rtl/>
        </w:rPr>
        <w:t xml:space="preserve"> (ד"ה "אי"): "</w:t>
      </w:r>
      <w:proofErr w:type="spellStart"/>
      <w:r w:rsidR="00E75D1D">
        <w:rPr>
          <w:rtl/>
        </w:rPr>
        <w:t>דלמא</w:t>
      </w:r>
      <w:proofErr w:type="spellEnd"/>
      <w:r w:rsidR="00E75D1D">
        <w:rPr>
          <w:rtl/>
        </w:rPr>
        <w:t xml:space="preserve"> חול </w:t>
      </w:r>
      <w:proofErr w:type="spellStart"/>
      <w:r w:rsidR="00E75D1D">
        <w:rPr>
          <w:rtl/>
        </w:rPr>
        <w:t>הואי</w:t>
      </w:r>
      <w:proofErr w:type="spellEnd"/>
      <w:r w:rsidR="00E75D1D">
        <w:rPr>
          <w:rtl/>
        </w:rPr>
        <w:t xml:space="preserve">", כלומר, מנין שהמעשה היה בשבת? ותרצו: </w:t>
      </w:r>
    </w:p>
    <w:p w14:paraId="116CBDE7" w14:textId="77777777" w:rsidR="00A1113F" w:rsidRDefault="00E75D1D" w:rsidP="00A1113F">
      <w:pPr>
        <w:pStyle w:val="a1"/>
        <w:rPr>
          <w:rtl/>
        </w:rPr>
      </w:pPr>
      <w:proofErr w:type="spellStart"/>
      <w:r>
        <w:rPr>
          <w:rtl/>
        </w:rPr>
        <w:t>דמוכחא</w:t>
      </w:r>
      <w:proofErr w:type="spellEnd"/>
      <w:r>
        <w:rPr>
          <w:rtl/>
        </w:rPr>
        <w:t xml:space="preserve"> </w:t>
      </w:r>
      <w:proofErr w:type="spellStart"/>
      <w:r>
        <w:rPr>
          <w:rtl/>
        </w:rPr>
        <w:t>מלתא</w:t>
      </w:r>
      <w:proofErr w:type="spellEnd"/>
      <w:r>
        <w:rPr>
          <w:rtl/>
        </w:rPr>
        <w:t xml:space="preserve"> </w:t>
      </w:r>
      <w:proofErr w:type="spellStart"/>
      <w:r>
        <w:rPr>
          <w:rtl/>
        </w:rPr>
        <w:t>מדקאמר</w:t>
      </w:r>
      <w:proofErr w:type="spellEnd"/>
      <w:r>
        <w:rPr>
          <w:rtl/>
        </w:rPr>
        <w:t xml:space="preserve"> נלחמים </w:t>
      </w:r>
      <w:proofErr w:type="spellStart"/>
      <w:r>
        <w:rPr>
          <w:rtl/>
        </w:rPr>
        <w:t>בקעילה</w:t>
      </w:r>
      <w:proofErr w:type="spellEnd"/>
      <w:r>
        <w:rPr>
          <w:rtl/>
        </w:rPr>
        <w:t xml:space="preserve"> דקרי ליה מלחמה, ומסר דוד נפשיה עליה אע"פ שלא באו אלא על עסקי תבן וקש, שמ</w:t>
      </w:r>
      <w:r w:rsidR="00A1113F">
        <w:rPr>
          <w:rtl/>
        </w:rPr>
        <w:t xml:space="preserve">ע מינה </w:t>
      </w:r>
      <w:proofErr w:type="spellStart"/>
      <w:r w:rsidR="00A1113F">
        <w:rPr>
          <w:rtl/>
        </w:rPr>
        <w:t>דמחללין</w:t>
      </w:r>
      <w:proofErr w:type="spellEnd"/>
      <w:r w:rsidR="00A1113F">
        <w:rPr>
          <w:rtl/>
        </w:rPr>
        <w:t xml:space="preserve"> עליה נמי את השבת</w:t>
      </w:r>
      <w:r>
        <w:rPr>
          <w:rtl/>
        </w:rPr>
        <w:t xml:space="preserve">. </w:t>
      </w:r>
    </w:p>
    <w:p w14:paraId="13BDEF28" w14:textId="77777777" w:rsidR="004F15E8" w:rsidRDefault="00E75D1D" w:rsidP="00A1113F">
      <w:pPr>
        <w:rPr>
          <w:rtl/>
        </w:rPr>
      </w:pPr>
      <w:r>
        <w:rPr>
          <w:rtl/>
        </w:rPr>
        <w:t xml:space="preserve">מתוספות זה מוכח שגם עסקי 'תבן וקש' הם בגדר מלחמה, </w:t>
      </w:r>
      <w:proofErr w:type="spellStart"/>
      <w:r>
        <w:rPr>
          <w:rtl/>
        </w:rPr>
        <w:t>ומחללין</w:t>
      </w:r>
      <w:proofErr w:type="spellEnd"/>
      <w:r>
        <w:rPr>
          <w:rtl/>
        </w:rPr>
        <w:t xml:space="preserve"> עליהם את השבת. ולכאורה, קל וחומר כיום במצב של </w:t>
      </w:r>
      <w:proofErr w:type="spellStart"/>
      <w:r>
        <w:rPr>
          <w:rtl/>
        </w:rPr>
        <w:t>אינתיפדה</w:t>
      </w:r>
      <w:proofErr w:type="spellEnd"/>
      <w:r>
        <w:rPr>
          <w:rtl/>
        </w:rPr>
        <w:t xml:space="preserve">, כאשר באים על יותר מאשר עסקי תבן וקש, שיהיה לזה גדר של מלחמה. </w:t>
      </w:r>
      <w:r w:rsidR="00816255">
        <w:rPr>
          <w:rFonts w:hint="cs"/>
          <w:rtl/>
        </w:rPr>
        <w:t xml:space="preserve">ולפי זה כל פעילות חבלנית </w:t>
      </w:r>
      <w:proofErr w:type="spellStart"/>
      <w:r w:rsidR="00816255">
        <w:rPr>
          <w:rFonts w:hint="cs"/>
          <w:rtl/>
        </w:rPr>
        <w:t>עויינת</w:t>
      </w:r>
      <w:proofErr w:type="spellEnd"/>
      <w:r w:rsidR="00816255">
        <w:rPr>
          <w:rFonts w:hint="cs"/>
          <w:rtl/>
        </w:rPr>
        <w:t xml:space="preserve"> תחשב למלחמה</w:t>
      </w:r>
      <w:r w:rsidR="00816255">
        <w:rPr>
          <w:rStyle w:val="FootnoteReference"/>
          <w:rtl/>
        </w:rPr>
        <w:footnoteReference w:id="6"/>
      </w:r>
      <w:r w:rsidR="00816255">
        <w:rPr>
          <w:rFonts w:hint="cs"/>
          <w:rtl/>
        </w:rPr>
        <w:t>.</w:t>
      </w:r>
    </w:p>
    <w:p w14:paraId="788C99C2" w14:textId="77777777" w:rsidR="004F15E8" w:rsidRDefault="004F15E8" w:rsidP="00A1113F">
      <w:pPr>
        <w:rPr>
          <w:rtl/>
        </w:rPr>
      </w:pPr>
    </w:p>
    <w:p w14:paraId="44F3AB93" w14:textId="77777777" w:rsidR="009B51B1" w:rsidRDefault="009B51B1" w:rsidP="009B51B1">
      <w:pPr>
        <w:rPr>
          <w:rtl/>
        </w:rPr>
      </w:pPr>
      <w:r>
        <w:rPr>
          <w:rFonts w:hint="cs"/>
          <w:rtl/>
        </w:rPr>
        <w:t xml:space="preserve">יש שרצו לומר שדין זה קשור לארץ ישראל </w:t>
      </w:r>
      <w:proofErr w:type="spellStart"/>
      <w:r>
        <w:rPr>
          <w:rFonts w:hint="cs"/>
          <w:rtl/>
        </w:rPr>
        <w:t>דוקא</w:t>
      </w:r>
      <w:proofErr w:type="spellEnd"/>
      <w:r>
        <w:rPr>
          <w:rFonts w:hint="cs"/>
          <w:rtl/>
        </w:rPr>
        <w:t xml:space="preserve"> כפי שלכאורה משמע מרש"י שם ד"ה </w:t>
      </w:r>
      <w:r>
        <w:rPr>
          <w:rtl/>
        </w:rPr>
        <w:t>לספר</w:t>
      </w:r>
      <w:r>
        <w:rPr>
          <w:rFonts w:hint="cs"/>
          <w:rtl/>
        </w:rPr>
        <w:t>:</w:t>
      </w:r>
    </w:p>
    <w:p w14:paraId="530A093B" w14:textId="77777777" w:rsidR="009B51B1" w:rsidRDefault="009B51B1" w:rsidP="009B51B1">
      <w:pPr>
        <w:pStyle w:val="a1"/>
        <w:rPr>
          <w:rtl/>
        </w:rPr>
      </w:pPr>
      <w:r>
        <w:rPr>
          <w:rtl/>
        </w:rPr>
        <w:t xml:space="preserve">עיר שמבדלת בין גבול ישראל לגבול האומות, </w:t>
      </w:r>
      <w:proofErr w:type="spellStart"/>
      <w:r>
        <w:rPr>
          <w:rtl/>
        </w:rPr>
        <w:t>יוצאין</w:t>
      </w:r>
      <w:proofErr w:type="spellEnd"/>
      <w:r>
        <w:rPr>
          <w:rtl/>
        </w:rPr>
        <w:t xml:space="preserve"> עליהם שמא ילכדוה ומשם תהא נוחה הארץ </w:t>
      </w:r>
      <w:proofErr w:type="spellStart"/>
      <w:r>
        <w:rPr>
          <w:rtl/>
        </w:rPr>
        <w:t>ליכבש</w:t>
      </w:r>
      <w:proofErr w:type="spellEnd"/>
      <w:r>
        <w:rPr>
          <w:rtl/>
        </w:rPr>
        <w:t xml:space="preserve"> לפניהם.</w:t>
      </w:r>
    </w:p>
    <w:p w14:paraId="43110CAD" w14:textId="77777777" w:rsidR="009B51B1" w:rsidRDefault="009B51B1" w:rsidP="009B51B1">
      <w:pPr>
        <w:rPr>
          <w:rtl/>
        </w:rPr>
      </w:pPr>
    </w:p>
    <w:p w14:paraId="00202670" w14:textId="77777777" w:rsidR="00221918" w:rsidRDefault="009B51B1" w:rsidP="00BC07EE">
      <w:pPr>
        <w:rPr>
          <w:rtl/>
        </w:rPr>
      </w:pPr>
      <w:r>
        <w:rPr>
          <w:rFonts w:hint="cs"/>
          <w:rtl/>
        </w:rPr>
        <w:t xml:space="preserve">אלא </w:t>
      </w:r>
      <w:r w:rsidR="00F143B7">
        <w:rPr>
          <w:rFonts w:hint="cs"/>
          <w:rtl/>
        </w:rPr>
        <w:t xml:space="preserve">שאין זה קשור לארץ ישראל, שהרי גם בבל </w:t>
      </w:r>
      <w:proofErr w:type="spellStart"/>
      <w:r w:rsidR="00F143B7">
        <w:rPr>
          <w:rFonts w:hint="cs"/>
          <w:rtl/>
        </w:rPr>
        <w:t>ונהרדעא</w:t>
      </w:r>
      <w:proofErr w:type="spellEnd"/>
      <w:r w:rsidR="00F143B7">
        <w:rPr>
          <w:rFonts w:hint="cs"/>
          <w:rtl/>
        </w:rPr>
        <w:t xml:space="preserve"> כעיר הסמוכה לספר דמי ויוצאים בשבת ומחללים שבת על תבן וקש שלהם. </w:t>
      </w:r>
      <w:r w:rsidR="003C4D08">
        <w:rPr>
          <w:rFonts w:hint="cs"/>
          <w:rtl/>
        </w:rPr>
        <w:t xml:space="preserve">ולדעת התוספות לכאורה יש לזה גדר מלחמה ולא גדר של הצלה. </w:t>
      </w:r>
      <w:r w:rsidR="00221918">
        <w:rPr>
          <w:rFonts w:hint="cs"/>
          <w:rtl/>
        </w:rPr>
        <w:t xml:space="preserve">וכן כתב הרב ישראלי (חוות בנימין סי' </w:t>
      </w:r>
      <w:proofErr w:type="spellStart"/>
      <w:r w:rsidR="00221918">
        <w:rPr>
          <w:rFonts w:hint="cs"/>
          <w:rtl/>
        </w:rPr>
        <w:t>יז</w:t>
      </w:r>
      <w:proofErr w:type="spellEnd"/>
      <w:r w:rsidR="00221918">
        <w:rPr>
          <w:rFonts w:hint="cs"/>
          <w:rtl/>
        </w:rPr>
        <w:t xml:space="preserve">) בדעת </w:t>
      </w:r>
      <w:r w:rsidR="00221918">
        <w:rPr>
          <w:rtl/>
        </w:rPr>
        <w:t xml:space="preserve">רמב"ם הל' שבת פ"ב הלכה </w:t>
      </w:r>
      <w:proofErr w:type="spellStart"/>
      <w:r w:rsidR="00221918">
        <w:rPr>
          <w:rtl/>
        </w:rPr>
        <w:t>הכ"ג</w:t>
      </w:r>
      <w:proofErr w:type="spellEnd"/>
    </w:p>
    <w:p w14:paraId="6C6F4524" w14:textId="77777777" w:rsidR="00221918" w:rsidRDefault="00221918" w:rsidP="00221918">
      <w:pPr>
        <w:pStyle w:val="a1"/>
        <w:rPr>
          <w:rtl/>
        </w:rPr>
      </w:pPr>
      <w:r>
        <w:rPr>
          <w:rtl/>
        </w:rPr>
        <w:t xml:space="preserve">גוים שצרו על עיירות ישראל אם באו על עסקי ממון אין </w:t>
      </w:r>
      <w:proofErr w:type="spellStart"/>
      <w:r>
        <w:rPr>
          <w:rtl/>
        </w:rPr>
        <w:t>מחללין</w:t>
      </w:r>
      <w:proofErr w:type="spellEnd"/>
      <w:r>
        <w:rPr>
          <w:rtl/>
        </w:rPr>
        <w:t xml:space="preserve"> עליהן את השבת ואין </w:t>
      </w:r>
      <w:proofErr w:type="spellStart"/>
      <w:r>
        <w:rPr>
          <w:rtl/>
        </w:rPr>
        <w:t>עושין</w:t>
      </w:r>
      <w:proofErr w:type="spellEnd"/>
      <w:r>
        <w:rPr>
          <w:rtl/>
        </w:rPr>
        <w:t xml:space="preserve"> עמהן מלחמה, ובעיר הסמוכה לספר אפי' לא באו אלא על עסקי תבן וקש </w:t>
      </w:r>
      <w:proofErr w:type="spellStart"/>
      <w:r>
        <w:rPr>
          <w:rtl/>
        </w:rPr>
        <w:t>יוצאין</w:t>
      </w:r>
      <w:proofErr w:type="spellEnd"/>
      <w:r>
        <w:rPr>
          <w:rtl/>
        </w:rPr>
        <w:t xml:space="preserve"> עליהן בכלי זיין </w:t>
      </w:r>
      <w:proofErr w:type="spellStart"/>
      <w:r>
        <w:rPr>
          <w:rtl/>
        </w:rPr>
        <w:t>ומחללין</w:t>
      </w:r>
      <w:proofErr w:type="spellEnd"/>
      <w:r>
        <w:rPr>
          <w:rtl/>
        </w:rPr>
        <w:t xml:space="preserve"> עליהן את השבת, ובכל מקום אם באו על עסקי נפשות או שערכו מלחמה או שצרו סתם </w:t>
      </w:r>
      <w:proofErr w:type="spellStart"/>
      <w:r>
        <w:rPr>
          <w:rtl/>
        </w:rPr>
        <w:t>יוצאין</w:t>
      </w:r>
      <w:proofErr w:type="spellEnd"/>
      <w:r>
        <w:rPr>
          <w:rtl/>
        </w:rPr>
        <w:t xml:space="preserve"> עליהן </w:t>
      </w:r>
      <w:r>
        <w:rPr>
          <w:rtl/>
        </w:rPr>
        <w:lastRenderedPageBreak/>
        <w:t xml:space="preserve">בכלי זיין </w:t>
      </w:r>
      <w:proofErr w:type="spellStart"/>
      <w:r>
        <w:rPr>
          <w:rtl/>
        </w:rPr>
        <w:t>ומחללין</w:t>
      </w:r>
      <w:proofErr w:type="spellEnd"/>
      <w:r>
        <w:rPr>
          <w:rtl/>
        </w:rPr>
        <w:t xml:space="preserve"> עליהן את השבת, ומצוה על כל ישראל </w:t>
      </w:r>
      <w:proofErr w:type="spellStart"/>
      <w:r>
        <w:rPr>
          <w:rtl/>
        </w:rPr>
        <w:t>שיכולין</w:t>
      </w:r>
      <w:proofErr w:type="spellEnd"/>
      <w:r>
        <w:rPr>
          <w:rtl/>
        </w:rPr>
        <w:t xml:space="preserve"> לבוא לצאת ולעזור לאחיהם שבמצור ולהצילם מיד </w:t>
      </w:r>
      <w:proofErr w:type="spellStart"/>
      <w:r>
        <w:rPr>
          <w:rtl/>
        </w:rPr>
        <w:t>הגוים</w:t>
      </w:r>
      <w:proofErr w:type="spellEnd"/>
      <w:r>
        <w:rPr>
          <w:rtl/>
        </w:rPr>
        <w:t xml:space="preserve"> בשבת, ואסור להן להתמהמה למוצאי שבת, וכשיצילו את אחיהן מותר להן לחזור בכלי זיין שלהן למקומם בשבת כדי שלא להכשילן לעתיד לבוא.</w:t>
      </w:r>
    </w:p>
    <w:p w14:paraId="03BC679A" w14:textId="77777777" w:rsidR="00221918" w:rsidRPr="00221918" w:rsidRDefault="00221918" w:rsidP="00221918">
      <w:pPr>
        <w:rPr>
          <w:rtl/>
        </w:rPr>
      </w:pPr>
      <w:r>
        <w:rPr>
          <w:rFonts w:hint="cs"/>
          <w:rtl/>
        </w:rPr>
        <w:t xml:space="preserve">הרי שהרמב"ם לא מדבר על ארץ ישראל </w:t>
      </w:r>
      <w:proofErr w:type="spellStart"/>
      <w:r>
        <w:rPr>
          <w:rFonts w:hint="cs"/>
          <w:rtl/>
        </w:rPr>
        <w:t>דוקא</w:t>
      </w:r>
      <w:proofErr w:type="spellEnd"/>
      <w:r>
        <w:rPr>
          <w:rFonts w:hint="cs"/>
          <w:rtl/>
        </w:rPr>
        <w:t xml:space="preserve"> אלא על עיירות ישראל ומשמע אפילו בחוץ לארץ. ולכן כתב הרב ישראלי שאין לומר שמלחמה זו</w:t>
      </w:r>
      <w:r w:rsidR="00EC613D">
        <w:rPr>
          <w:rFonts w:hint="cs"/>
          <w:rtl/>
        </w:rPr>
        <w:t xml:space="preserve"> היא מדיני המלוכה אלא גדר אחר.</w:t>
      </w:r>
      <w:r w:rsidR="00CF28C9">
        <w:rPr>
          <w:rFonts w:hint="cs"/>
          <w:rtl/>
        </w:rPr>
        <w:t xml:space="preserve"> וברור שמותר אף שיש כאן סיכון של אנשים, ומצוה על כל ישראל </w:t>
      </w:r>
      <w:proofErr w:type="spellStart"/>
      <w:r w:rsidR="00CF28C9">
        <w:rPr>
          <w:rFonts w:hint="cs"/>
          <w:rtl/>
        </w:rPr>
        <w:t>שיכולין</w:t>
      </w:r>
      <w:proofErr w:type="spellEnd"/>
      <w:r w:rsidR="00CF28C9">
        <w:rPr>
          <w:rFonts w:hint="cs"/>
          <w:rtl/>
        </w:rPr>
        <w:t xml:space="preserve"> לבא לצאת ולעזור לאחריהם שבמצור</w:t>
      </w:r>
      <w:r w:rsidR="00F57B76">
        <w:rPr>
          <w:rFonts w:hint="cs"/>
          <w:rtl/>
        </w:rPr>
        <w:t xml:space="preserve"> (וכפי </w:t>
      </w:r>
      <w:proofErr w:type="spellStart"/>
      <w:r w:rsidR="00F57B76">
        <w:rPr>
          <w:rFonts w:hint="cs"/>
          <w:rtl/>
        </w:rPr>
        <w:t>שראיתו</w:t>
      </w:r>
      <w:proofErr w:type="spellEnd"/>
      <w:r w:rsidR="00F57B76">
        <w:rPr>
          <w:rFonts w:hint="cs"/>
          <w:rtl/>
        </w:rPr>
        <w:t xml:space="preserve"> השנה תשפ"ד בשמחת תורה שבאו להציל הרבה אנשים אזרחים נושאי נשק ואכן הצילו רבים, אף שמהם גם שמסרו את נפשם בזה)</w:t>
      </w:r>
      <w:r w:rsidR="00CF28C9">
        <w:rPr>
          <w:rFonts w:hint="cs"/>
          <w:rtl/>
        </w:rPr>
        <w:t xml:space="preserve">. </w:t>
      </w:r>
    </w:p>
    <w:p w14:paraId="6DDF21A2" w14:textId="77777777" w:rsidR="00221918" w:rsidRDefault="00221918" w:rsidP="00A1113F">
      <w:pPr>
        <w:rPr>
          <w:rtl/>
        </w:rPr>
      </w:pPr>
    </w:p>
    <w:p w14:paraId="241A47E1" w14:textId="77777777" w:rsidR="001F7E38" w:rsidRDefault="001F7E38" w:rsidP="007E7B29">
      <w:pPr>
        <w:rPr>
          <w:rtl/>
        </w:rPr>
      </w:pPr>
      <w:r>
        <w:rPr>
          <w:rFonts w:hint="cs"/>
          <w:rtl/>
        </w:rPr>
        <w:t xml:space="preserve">דעת הרב ישראלי שאין זה מדיני מלחמה, </w:t>
      </w:r>
      <w:r>
        <w:rPr>
          <w:rtl/>
        </w:rPr>
        <w:t>חוות בנימין</w:t>
      </w:r>
      <w:r w:rsidR="007E7B29">
        <w:rPr>
          <w:rFonts w:hint="cs"/>
          <w:rtl/>
        </w:rPr>
        <w:t xml:space="preserve"> א' </w:t>
      </w:r>
      <w:r>
        <w:rPr>
          <w:rtl/>
        </w:rPr>
        <w:t xml:space="preserve">שער ב סימן </w:t>
      </w:r>
      <w:proofErr w:type="spellStart"/>
      <w:r>
        <w:rPr>
          <w:rtl/>
        </w:rPr>
        <w:t>יז</w:t>
      </w:r>
      <w:proofErr w:type="spellEnd"/>
      <w:r>
        <w:rPr>
          <w:rtl/>
        </w:rPr>
        <w:t>: מבצע "יונתן" (אנטבה) לאור ההלכה</w:t>
      </w:r>
      <w:r>
        <w:rPr>
          <w:rFonts w:hint="cs"/>
          <w:rtl/>
        </w:rPr>
        <w:t>:</w:t>
      </w:r>
    </w:p>
    <w:p w14:paraId="1F443850" w14:textId="77777777" w:rsidR="00221918" w:rsidRPr="003246F8" w:rsidRDefault="001F7E38" w:rsidP="00C12BB7">
      <w:pPr>
        <w:pStyle w:val="a1"/>
        <w:rPr>
          <w:rtl/>
        </w:rPr>
      </w:pPr>
      <w:r>
        <w:rPr>
          <w:rtl/>
        </w:rPr>
        <w:t>ע"כ נראה שגדר מלחמת מצוה בעזרת ישראל מיד צר הוא מדין "קידוש השם", שבזה שכל איש ישראל שיכול לעשות זאת יוצאים חוצץ כולם כאיש אחד נגד הרוצחים שמגמתם לפגוע באנשים מישראל, שם שמים מתקדש. ומטעם זה יש בזה דין של מלחמת מצוה לכל פרטיה.</w:t>
      </w:r>
      <w:r w:rsidR="003246F8">
        <w:rPr>
          <w:rFonts w:hint="cs"/>
          <w:rtl/>
        </w:rPr>
        <w:t xml:space="preserve">.. </w:t>
      </w:r>
      <w:r w:rsidR="003246F8" w:rsidRPr="003246F8">
        <w:rPr>
          <w:rtl/>
        </w:rPr>
        <w:t xml:space="preserve">ומכיוון שזה מגדר של קידוש השם אין קיימות בזה השאלות על </w:t>
      </w:r>
      <w:proofErr w:type="spellStart"/>
      <w:r w:rsidR="003246F8" w:rsidRPr="003246F8">
        <w:rPr>
          <w:rtl/>
        </w:rPr>
        <w:t>פקו"נ</w:t>
      </w:r>
      <w:proofErr w:type="spellEnd"/>
      <w:r w:rsidR="003246F8" w:rsidRPr="003246F8">
        <w:rPr>
          <w:rtl/>
        </w:rPr>
        <w:t xml:space="preserve"> שכל עיקרו של </w:t>
      </w:r>
      <w:r w:rsidR="003246F8">
        <w:rPr>
          <w:rFonts w:hint="cs"/>
          <w:rtl/>
        </w:rPr>
        <w:t xml:space="preserve">קידוש השם </w:t>
      </w:r>
      <w:r w:rsidR="003246F8" w:rsidRPr="003246F8">
        <w:rPr>
          <w:rtl/>
        </w:rPr>
        <w:t xml:space="preserve">מחייב מסירות נפש ולא שייך בזה </w:t>
      </w:r>
      <w:proofErr w:type="spellStart"/>
      <w:r w:rsidR="003246F8" w:rsidRPr="003246F8">
        <w:rPr>
          <w:rtl/>
        </w:rPr>
        <w:t>המצוה</w:t>
      </w:r>
      <w:proofErr w:type="spellEnd"/>
      <w:r w:rsidR="003246F8" w:rsidRPr="003246F8">
        <w:rPr>
          <w:rtl/>
        </w:rPr>
        <w:t xml:space="preserve"> של וחי בהם ויתיישב בזה מה שכ' </w:t>
      </w:r>
      <w:proofErr w:type="spellStart"/>
      <w:r w:rsidR="003246F8" w:rsidRPr="003246F8">
        <w:rPr>
          <w:rtl/>
        </w:rPr>
        <w:t>בכ"מ</w:t>
      </w:r>
      <w:proofErr w:type="spellEnd"/>
      <w:r w:rsidR="003246F8" w:rsidRPr="003246F8">
        <w:rPr>
          <w:rtl/>
        </w:rPr>
        <w:t xml:space="preserve"> בדברי הרמב"ם שהחיוב לצאת עליהם בשבת הוא גם כשצרו סתם והקושי היא שמא לא באו אלא על עסקי ממון שבזה אין יוצ</w:t>
      </w:r>
      <w:r w:rsidR="00C12BB7">
        <w:rPr>
          <w:rtl/>
        </w:rPr>
        <w:t>אים עליהם</w:t>
      </w:r>
      <w:r w:rsidR="00C12BB7">
        <w:rPr>
          <w:rFonts w:hint="cs"/>
          <w:rtl/>
        </w:rPr>
        <w:t>...</w:t>
      </w:r>
    </w:p>
    <w:p w14:paraId="17312A09" w14:textId="77777777" w:rsidR="00C12BB7" w:rsidRDefault="003246F8" w:rsidP="00A1113F">
      <w:pPr>
        <w:rPr>
          <w:rtl/>
        </w:rPr>
      </w:pPr>
      <w:r>
        <w:rPr>
          <w:rFonts w:hint="cs"/>
          <w:rtl/>
        </w:rPr>
        <w:t>ולפי דעתו רק כשצרו על עיירות ישראל, אבל הצלת ישראל שצריך עליהם בכלל עיר בין האומות, אין זה קידוש השם</w:t>
      </w:r>
      <w:r w:rsidR="00C12BB7">
        <w:rPr>
          <w:rStyle w:val="FootnoteReference"/>
          <w:rtl/>
        </w:rPr>
        <w:footnoteReference w:id="7"/>
      </w:r>
      <w:r>
        <w:rPr>
          <w:rFonts w:hint="cs"/>
          <w:rtl/>
        </w:rPr>
        <w:t xml:space="preserve">. </w:t>
      </w:r>
    </w:p>
    <w:p w14:paraId="54264DFF" w14:textId="77777777" w:rsidR="00C12BB7" w:rsidRDefault="00C12BB7" w:rsidP="00A1113F">
      <w:pPr>
        <w:rPr>
          <w:rtl/>
        </w:rPr>
      </w:pPr>
    </w:p>
    <w:p w14:paraId="5C8B085A" w14:textId="77777777" w:rsidR="001F7E38" w:rsidRDefault="007E7B29" w:rsidP="00A1113F">
      <w:pPr>
        <w:rPr>
          <w:rtl/>
        </w:rPr>
      </w:pPr>
      <w:r>
        <w:rPr>
          <w:rFonts w:hint="cs"/>
          <w:rtl/>
        </w:rPr>
        <w:t xml:space="preserve">אבל לדברינו זה מדין מלחמה כפי שמוכח </w:t>
      </w:r>
      <w:proofErr w:type="spellStart"/>
      <w:r>
        <w:rPr>
          <w:rFonts w:hint="cs"/>
          <w:rtl/>
        </w:rPr>
        <w:t>מקעילה</w:t>
      </w:r>
      <w:proofErr w:type="spellEnd"/>
      <w:r>
        <w:rPr>
          <w:rFonts w:hint="cs"/>
          <w:rtl/>
        </w:rPr>
        <w:t xml:space="preserve">. </w:t>
      </w:r>
    </w:p>
    <w:p w14:paraId="5CCC40EE" w14:textId="77777777" w:rsidR="001F7E38" w:rsidRDefault="001F7E38" w:rsidP="00A1113F">
      <w:pPr>
        <w:rPr>
          <w:rtl/>
        </w:rPr>
      </w:pPr>
    </w:p>
    <w:p w14:paraId="22E3DB4E" w14:textId="77777777" w:rsidR="009B51B1" w:rsidRDefault="00996CE2" w:rsidP="00A1113F">
      <w:pPr>
        <w:rPr>
          <w:rtl/>
        </w:rPr>
      </w:pPr>
      <w:r>
        <w:rPr>
          <w:rFonts w:hint="cs"/>
          <w:rtl/>
        </w:rPr>
        <w:t xml:space="preserve">וצריך עיון </w:t>
      </w:r>
      <w:r w:rsidR="007B6488">
        <w:rPr>
          <w:rFonts w:hint="cs"/>
          <w:rtl/>
        </w:rPr>
        <w:t>האם הגנה על יחידים גם יחשב מלחמה?</w:t>
      </w:r>
      <w:r w:rsidR="009B51B1">
        <w:rPr>
          <w:rFonts w:hint="cs"/>
          <w:rtl/>
        </w:rPr>
        <w:t xml:space="preserve"> לכאורה אם נאמר שלפעילות כזו של צה"ל אין גדר מלחמה, הרי יתכן שאין להסתכן לשם פעילות כזו, וזה ודאי דבר שלא יתכן. </w:t>
      </w:r>
      <w:r w:rsidR="003C4D08">
        <w:rPr>
          <w:rFonts w:hint="cs"/>
          <w:rtl/>
        </w:rPr>
        <w:t>ולפי מה שכתבנו בגמ' עירובין מוכח שג</w:t>
      </w:r>
      <w:r w:rsidR="009C585A">
        <w:rPr>
          <w:rFonts w:hint="cs"/>
          <w:rtl/>
        </w:rPr>
        <w:t>ם זה מלחמה</w:t>
      </w:r>
      <w:r w:rsidR="003C4D08">
        <w:rPr>
          <w:rFonts w:hint="cs"/>
          <w:rtl/>
        </w:rPr>
        <w:t xml:space="preserve"> (</w:t>
      </w:r>
      <w:r w:rsidR="000B4CB3">
        <w:rPr>
          <w:rFonts w:hint="cs"/>
          <w:rtl/>
        </w:rPr>
        <w:t xml:space="preserve">ראה חוות בנימין סימן </w:t>
      </w:r>
      <w:proofErr w:type="spellStart"/>
      <w:r w:rsidR="000B4CB3">
        <w:rPr>
          <w:rFonts w:hint="cs"/>
          <w:rtl/>
        </w:rPr>
        <w:t>יז</w:t>
      </w:r>
      <w:proofErr w:type="spellEnd"/>
      <w:r w:rsidR="000B4CB3">
        <w:rPr>
          <w:rFonts w:hint="cs"/>
          <w:rtl/>
        </w:rPr>
        <w:t xml:space="preserve"> "מבצע יונתן (אנטבה) לאור ההלכה).</w:t>
      </w:r>
    </w:p>
    <w:p w14:paraId="1A6107F2" w14:textId="77777777" w:rsidR="00E11AA4" w:rsidRDefault="00E11AA4" w:rsidP="00461C17">
      <w:pPr>
        <w:rPr>
          <w:rtl/>
        </w:rPr>
      </w:pPr>
    </w:p>
    <w:p w14:paraId="177A82C4" w14:textId="77777777" w:rsidR="00461C17" w:rsidRDefault="000567E2" w:rsidP="00461C17">
      <w:pPr>
        <w:rPr>
          <w:rtl/>
        </w:rPr>
      </w:pPr>
      <w:r>
        <w:rPr>
          <w:rFonts w:hint="cs"/>
          <w:rtl/>
        </w:rPr>
        <w:t>הספק הוא,</w:t>
      </w:r>
      <w:r w:rsidR="00461C17">
        <w:rPr>
          <w:rtl/>
        </w:rPr>
        <w:t xml:space="preserve"> האם גדר מלחמה הוא מצד התוקף או שהוא נקבע לפי פעולות הנתקף. כלומר, האם </w:t>
      </w:r>
      <w:proofErr w:type="spellStart"/>
      <w:r w:rsidR="00461C17">
        <w:rPr>
          <w:rtl/>
        </w:rPr>
        <w:t>דוקא</w:t>
      </w:r>
      <w:proofErr w:type="spellEnd"/>
      <w:r w:rsidR="00461C17">
        <w:rPr>
          <w:rtl/>
        </w:rPr>
        <w:t xml:space="preserve">  כשצבא נלחם נגד </w:t>
      </w:r>
      <w:proofErr w:type="spellStart"/>
      <w:r w:rsidR="00461C17">
        <w:rPr>
          <w:rtl/>
        </w:rPr>
        <w:t>האינתיפדה</w:t>
      </w:r>
      <w:proofErr w:type="spellEnd"/>
      <w:r w:rsidR="00461C17">
        <w:rPr>
          <w:rtl/>
        </w:rPr>
        <w:t xml:space="preserve"> הוא עוסק במלחמה, או גם אזרח הנתקף בפעולות של </w:t>
      </w:r>
      <w:proofErr w:type="spellStart"/>
      <w:r w:rsidR="00461C17">
        <w:rPr>
          <w:rtl/>
        </w:rPr>
        <w:t>אינתיפדה</w:t>
      </w:r>
      <w:proofErr w:type="spellEnd"/>
      <w:r w:rsidR="00461C17">
        <w:rPr>
          <w:rtl/>
        </w:rPr>
        <w:t xml:space="preserve"> הוא בגדר  לוחם, או שהוא מציל את נפשו משום "הבא להורגך השכם להורגו" ושוב יהיו שייכים כאן גדרי רודף. ומסתבר שלגבי צבא או איש בטחון הרי זה גדר מלחמה. אבל לגבי יחיד, אם זה שלא בשעת מלחמה ודאי זה  גדר רודף. ויש להסתפק בזמן מלחמה כשאיש יחיד נתקל בירי על רכבו וכיו"ב האם זה גדר של מלחמה או של  גדרי רודף. </w:t>
      </w:r>
    </w:p>
    <w:p w14:paraId="51F7675A" w14:textId="77777777" w:rsidR="00461C17" w:rsidRDefault="00461C17" w:rsidP="00461C17">
      <w:pPr>
        <w:rPr>
          <w:rtl/>
        </w:rPr>
      </w:pPr>
    </w:p>
    <w:p w14:paraId="1B44D2D8" w14:textId="77777777" w:rsidR="00FE572B" w:rsidRDefault="00FE572B" w:rsidP="00461C17">
      <w:pPr>
        <w:rPr>
          <w:rtl/>
        </w:rPr>
      </w:pPr>
      <w:r>
        <w:rPr>
          <w:rFonts w:hint="cs"/>
          <w:rtl/>
        </w:rPr>
        <w:t xml:space="preserve">לגבי מלחמת מנע, אומרת הגמרא בסוטה מד ע"ב, שנחלקו רבי יהודה ורבנן אם זו נקראת מלחמת מצוה או מלחמת רשות </w:t>
      </w:r>
      <w:proofErr w:type="spellStart"/>
      <w:r>
        <w:rPr>
          <w:rFonts w:hint="cs"/>
          <w:rtl/>
        </w:rPr>
        <w:t>לענין</w:t>
      </w:r>
      <w:proofErr w:type="spellEnd"/>
      <w:r>
        <w:rPr>
          <w:rFonts w:hint="cs"/>
          <w:rtl/>
        </w:rPr>
        <w:t xml:space="preserve"> עוסק </w:t>
      </w:r>
      <w:proofErr w:type="spellStart"/>
      <w:r>
        <w:rPr>
          <w:rFonts w:hint="cs"/>
          <w:rtl/>
        </w:rPr>
        <w:t>במצוה</w:t>
      </w:r>
      <w:proofErr w:type="spellEnd"/>
      <w:r>
        <w:rPr>
          <w:rFonts w:hint="cs"/>
          <w:rtl/>
        </w:rPr>
        <w:t xml:space="preserve"> פטור מן </w:t>
      </w:r>
      <w:proofErr w:type="spellStart"/>
      <w:r>
        <w:rPr>
          <w:rFonts w:hint="cs"/>
          <w:rtl/>
        </w:rPr>
        <w:t>המצוה</w:t>
      </w:r>
      <w:proofErr w:type="spellEnd"/>
      <w:r>
        <w:rPr>
          <w:rFonts w:hint="cs"/>
          <w:rtl/>
        </w:rPr>
        <w:t xml:space="preserve">. עיי"ש. לפי רבי יהודה גם מלחמה של עכו"ם דלא </w:t>
      </w:r>
      <w:proofErr w:type="spellStart"/>
      <w:r>
        <w:rPr>
          <w:rFonts w:hint="cs"/>
          <w:rtl/>
        </w:rPr>
        <w:t>לייתי</w:t>
      </w:r>
      <w:proofErr w:type="spellEnd"/>
      <w:r>
        <w:rPr>
          <w:rFonts w:hint="cs"/>
          <w:rtl/>
        </w:rPr>
        <w:t xml:space="preserve"> </w:t>
      </w:r>
      <w:proofErr w:type="spellStart"/>
      <w:r>
        <w:rPr>
          <w:rFonts w:hint="cs"/>
          <w:rtl/>
        </w:rPr>
        <w:t>עלייהו</w:t>
      </w:r>
      <w:proofErr w:type="spellEnd"/>
      <w:r>
        <w:rPr>
          <w:rFonts w:hint="cs"/>
          <w:rtl/>
        </w:rPr>
        <w:t xml:space="preserve"> היא מלחמת מצוה </w:t>
      </w:r>
      <w:proofErr w:type="spellStart"/>
      <w:r>
        <w:rPr>
          <w:rFonts w:hint="cs"/>
          <w:rtl/>
        </w:rPr>
        <w:t>ולרבנן</w:t>
      </w:r>
      <w:proofErr w:type="spellEnd"/>
      <w:r>
        <w:rPr>
          <w:rFonts w:hint="cs"/>
          <w:rtl/>
        </w:rPr>
        <w:t xml:space="preserve"> היא מלחמת רשות. </w:t>
      </w:r>
    </w:p>
    <w:p w14:paraId="3A597891" w14:textId="77777777" w:rsidR="00FE572B" w:rsidRDefault="00FE572B" w:rsidP="00461C17">
      <w:pPr>
        <w:rPr>
          <w:rtl/>
        </w:rPr>
      </w:pPr>
    </w:p>
    <w:p w14:paraId="15733330" w14:textId="77777777" w:rsidR="009432EC" w:rsidRDefault="00FE572B" w:rsidP="00FE572B">
      <w:pPr>
        <w:rPr>
          <w:rtl/>
        </w:rPr>
      </w:pPr>
      <w:r>
        <w:rPr>
          <w:rFonts w:hint="cs"/>
          <w:rtl/>
        </w:rPr>
        <w:t xml:space="preserve">הרמב"ם הביא את מלחמת רשות בפרק ה'  הלכה א' שהבאנו לעיל. והקשה הלחם משנה שם למה הרמב"ם לא כתב שמלחמת מנע של עכו"ם דלא </w:t>
      </w:r>
      <w:proofErr w:type="spellStart"/>
      <w:r>
        <w:rPr>
          <w:rFonts w:hint="cs"/>
          <w:rtl/>
        </w:rPr>
        <w:t>לייתי</w:t>
      </w:r>
      <w:proofErr w:type="spellEnd"/>
      <w:r>
        <w:rPr>
          <w:rFonts w:hint="cs"/>
          <w:rtl/>
        </w:rPr>
        <w:t xml:space="preserve"> </w:t>
      </w:r>
      <w:proofErr w:type="spellStart"/>
      <w:r>
        <w:rPr>
          <w:rFonts w:hint="cs"/>
          <w:rtl/>
        </w:rPr>
        <w:t>עלייהו</w:t>
      </w:r>
      <w:proofErr w:type="spellEnd"/>
      <w:r>
        <w:rPr>
          <w:rFonts w:hint="cs"/>
          <w:rtl/>
        </w:rPr>
        <w:t xml:space="preserve"> שהיא מלחמת רשות. </w:t>
      </w:r>
      <w:r w:rsidR="008D3F60">
        <w:rPr>
          <w:rFonts w:hint="cs"/>
          <w:rtl/>
        </w:rPr>
        <w:t xml:space="preserve">ותירץ הלחם משנה שזה נכלל במלחמה להרבות גודלו ושמעו של המלך, דהיינו מלחמה כדי שייראו מפניו. </w:t>
      </w:r>
    </w:p>
    <w:p w14:paraId="7F7F6A1D" w14:textId="77777777" w:rsidR="00CB4EEB" w:rsidRDefault="0098294A" w:rsidP="009432EC">
      <w:pPr>
        <w:pStyle w:val="a1"/>
        <w:rPr>
          <w:rtl/>
        </w:rPr>
      </w:pPr>
      <w:r w:rsidRPr="0098294A">
        <w:rPr>
          <w:rtl/>
        </w:rPr>
        <w:t xml:space="preserve">וי"ל </w:t>
      </w:r>
      <w:proofErr w:type="spellStart"/>
      <w:r w:rsidRPr="0098294A">
        <w:rPr>
          <w:rtl/>
        </w:rPr>
        <w:t>דהוזכרה</w:t>
      </w:r>
      <w:proofErr w:type="spellEnd"/>
      <w:r w:rsidRPr="0098294A">
        <w:rPr>
          <w:rtl/>
        </w:rPr>
        <w:t xml:space="preserve"> במה שאמר ולהרבות בגדולתו ושמעו </w:t>
      </w:r>
      <w:proofErr w:type="spellStart"/>
      <w:r w:rsidRPr="0098294A">
        <w:rPr>
          <w:rtl/>
        </w:rPr>
        <w:t>דהכוונה</w:t>
      </w:r>
      <w:proofErr w:type="spellEnd"/>
      <w:r w:rsidRPr="0098294A">
        <w:rPr>
          <w:rtl/>
        </w:rPr>
        <w:t xml:space="preserve"> שיראו ממנו ולא יבאו עליו והיינו למעוטי עכו"ם ד</w:t>
      </w:r>
      <w:r>
        <w:rPr>
          <w:rtl/>
        </w:rPr>
        <w:t xml:space="preserve">לא </w:t>
      </w:r>
      <w:proofErr w:type="spellStart"/>
      <w:r>
        <w:rPr>
          <w:rtl/>
        </w:rPr>
        <w:t>ליתו</w:t>
      </w:r>
      <w:proofErr w:type="spellEnd"/>
      <w:r>
        <w:rPr>
          <w:rtl/>
        </w:rPr>
        <w:t xml:space="preserve"> </w:t>
      </w:r>
      <w:proofErr w:type="spellStart"/>
      <w:r>
        <w:rPr>
          <w:rtl/>
        </w:rPr>
        <w:t>עלייהו</w:t>
      </w:r>
      <w:proofErr w:type="spellEnd"/>
      <w:r>
        <w:rPr>
          <w:rFonts w:hint="cs"/>
          <w:rtl/>
        </w:rPr>
        <w:t>.</w:t>
      </w:r>
    </w:p>
    <w:p w14:paraId="5616C4C8" w14:textId="77777777" w:rsidR="009E5F1E" w:rsidRDefault="00CB4EEB" w:rsidP="00CB4EEB">
      <w:pPr>
        <w:rPr>
          <w:rtl/>
        </w:rPr>
      </w:pPr>
      <w:r>
        <w:rPr>
          <w:rFonts w:hint="cs"/>
          <w:rtl/>
        </w:rPr>
        <w:lastRenderedPageBreak/>
        <w:t xml:space="preserve">אבל אם כן יוצא שמלחמת מנע היא מלחמת רשות ולא מלחמת מצוה. </w:t>
      </w:r>
      <w:r w:rsidR="00451B06">
        <w:rPr>
          <w:rFonts w:hint="cs"/>
          <w:rtl/>
        </w:rPr>
        <w:t xml:space="preserve">אבל זה לא יתכן שמלחמת מנע נגד מחבלים או נגד אויב שזומם לפתוח במלחמה תקרא מלחמה "להרבות גודלו ושמעו". </w:t>
      </w:r>
    </w:p>
    <w:p w14:paraId="42881C60" w14:textId="77777777" w:rsidR="009E5F1E" w:rsidRDefault="009E5F1E" w:rsidP="00CB4EEB">
      <w:pPr>
        <w:rPr>
          <w:rtl/>
        </w:rPr>
      </w:pPr>
    </w:p>
    <w:p w14:paraId="7AB5620B" w14:textId="77777777" w:rsidR="009E5F1E" w:rsidRDefault="009E5F1E" w:rsidP="009E5F1E">
      <w:pPr>
        <w:rPr>
          <w:rtl/>
        </w:rPr>
      </w:pPr>
      <w:r>
        <w:rPr>
          <w:rFonts w:hint="cs"/>
          <w:rtl/>
        </w:rPr>
        <w:t xml:space="preserve">וכתב הרב אבידן במאמר בירחון </w:t>
      </w:r>
      <w:hyperlink r:id="rId6" w:history="1">
        <w:r w:rsidRPr="009E5F1E">
          <w:rPr>
            <w:rStyle w:val="Hyperlink"/>
            <w:rFonts w:hint="cs"/>
            <w:rtl/>
          </w:rPr>
          <w:t xml:space="preserve">תורה שבעל פה </w:t>
        </w:r>
      </w:hyperlink>
      <w:r>
        <w:rPr>
          <w:rFonts w:hint="cs"/>
          <w:rtl/>
        </w:rPr>
        <w:t xml:space="preserve">שגם </w:t>
      </w:r>
      <w:proofErr w:type="spellStart"/>
      <w:r>
        <w:rPr>
          <w:rFonts w:hint="cs"/>
          <w:rtl/>
        </w:rPr>
        <w:t>משו"ע</w:t>
      </w:r>
      <w:proofErr w:type="spellEnd"/>
      <w:r>
        <w:rPr>
          <w:rFonts w:hint="cs"/>
          <w:rtl/>
        </w:rPr>
        <w:t xml:space="preserve"> משמע שזה מלחמת מצוה, </w:t>
      </w:r>
      <w:proofErr w:type="spellStart"/>
      <w:r>
        <w:rPr>
          <w:rtl/>
        </w:rPr>
        <w:t>שו"ע</w:t>
      </w:r>
      <w:proofErr w:type="spellEnd"/>
      <w:r>
        <w:rPr>
          <w:rtl/>
        </w:rPr>
        <w:t xml:space="preserve"> </w:t>
      </w:r>
      <w:proofErr w:type="spellStart"/>
      <w:r>
        <w:rPr>
          <w:rtl/>
        </w:rPr>
        <w:t>או"ח</w:t>
      </w:r>
      <w:proofErr w:type="spellEnd"/>
      <w:r>
        <w:rPr>
          <w:rtl/>
        </w:rPr>
        <w:t xml:space="preserve"> </w:t>
      </w:r>
      <w:proofErr w:type="spellStart"/>
      <w:r>
        <w:rPr>
          <w:rtl/>
        </w:rPr>
        <w:t>שכט</w:t>
      </w:r>
      <w:proofErr w:type="spellEnd"/>
      <w:r>
        <w:rPr>
          <w:rtl/>
        </w:rPr>
        <w:t>, ו'</w:t>
      </w:r>
      <w:r>
        <w:rPr>
          <w:rFonts w:hint="cs"/>
          <w:rtl/>
        </w:rPr>
        <w:t>:</w:t>
      </w:r>
    </w:p>
    <w:p w14:paraId="1B7F31AA" w14:textId="77777777" w:rsidR="00FE572B" w:rsidRDefault="009E5F1E" w:rsidP="009E5F1E">
      <w:pPr>
        <w:pStyle w:val="a1"/>
        <w:rPr>
          <w:rtl/>
        </w:rPr>
      </w:pPr>
      <w:r>
        <w:rPr>
          <w:rtl/>
        </w:rPr>
        <w:t xml:space="preserve">עכו"ם שצרו על עיירות ישראל, אם באו על עסקי ממון אין </w:t>
      </w:r>
      <w:proofErr w:type="spellStart"/>
      <w:r>
        <w:rPr>
          <w:rtl/>
        </w:rPr>
        <w:t>מחללין</w:t>
      </w:r>
      <w:proofErr w:type="spellEnd"/>
      <w:r>
        <w:rPr>
          <w:rtl/>
        </w:rPr>
        <w:t xml:space="preserve"> עליהם את השבת; באו על עסקי נפשות, ואפי' סתם, יוצאים עליהם בכלי זיין </w:t>
      </w:r>
      <w:proofErr w:type="spellStart"/>
      <w:r>
        <w:rPr>
          <w:rtl/>
        </w:rPr>
        <w:t>ומחללין</w:t>
      </w:r>
      <w:proofErr w:type="spellEnd"/>
      <w:r>
        <w:rPr>
          <w:rtl/>
        </w:rPr>
        <w:t xml:space="preserve"> עליהם את השבת; ובעיר הסמוכה לספר, אפילו לא באו אלא על עסקי תבן וקש </w:t>
      </w:r>
      <w:proofErr w:type="spellStart"/>
      <w:r>
        <w:rPr>
          <w:rtl/>
        </w:rPr>
        <w:t>מחללין</w:t>
      </w:r>
      <w:proofErr w:type="spellEnd"/>
      <w:r>
        <w:rPr>
          <w:rtl/>
        </w:rPr>
        <w:t xml:space="preserve"> עליהם את השבת. הגה: ואפילו לא באו עדיין אלא רוצים לבא (</w:t>
      </w:r>
      <w:proofErr w:type="spellStart"/>
      <w:r>
        <w:rPr>
          <w:rtl/>
        </w:rPr>
        <w:t>א"ז</w:t>
      </w:r>
      <w:proofErr w:type="spellEnd"/>
      <w:r>
        <w:rPr>
          <w:rtl/>
        </w:rPr>
        <w:t xml:space="preserve">). </w:t>
      </w:r>
      <w:r w:rsidR="00FE572B">
        <w:rPr>
          <w:rFonts w:hint="cs"/>
          <w:rtl/>
        </w:rPr>
        <w:t xml:space="preserve"> </w:t>
      </w:r>
    </w:p>
    <w:p w14:paraId="79A10F5C" w14:textId="77777777" w:rsidR="00FE572B" w:rsidRDefault="009E5F1E" w:rsidP="00461C17">
      <w:pPr>
        <w:rPr>
          <w:rtl/>
        </w:rPr>
      </w:pPr>
      <w:r>
        <w:rPr>
          <w:rFonts w:hint="cs"/>
          <w:rtl/>
        </w:rPr>
        <w:t xml:space="preserve">משמע </w:t>
      </w:r>
      <w:proofErr w:type="spellStart"/>
      <w:r>
        <w:rPr>
          <w:rFonts w:hint="cs"/>
          <w:rtl/>
        </w:rPr>
        <w:t>שמצוה</w:t>
      </w:r>
      <w:proofErr w:type="spellEnd"/>
      <w:r>
        <w:rPr>
          <w:rFonts w:hint="cs"/>
          <w:rtl/>
        </w:rPr>
        <w:t xml:space="preserve"> לצאת לקראתם, וכן כתב הרמב"ם בהלכות שבת פרק ב' הלכה </w:t>
      </w:r>
      <w:proofErr w:type="spellStart"/>
      <w:r>
        <w:rPr>
          <w:rFonts w:hint="cs"/>
          <w:rtl/>
        </w:rPr>
        <w:t>כג</w:t>
      </w:r>
      <w:proofErr w:type="spellEnd"/>
      <w:r>
        <w:rPr>
          <w:rFonts w:hint="cs"/>
          <w:rtl/>
        </w:rPr>
        <w:t>:</w:t>
      </w:r>
    </w:p>
    <w:p w14:paraId="32D73D00" w14:textId="77777777" w:rsidR="009E5F1E" w:rsidRDefault="009E5F1E" w:rsidP="009E5F1E">
      <w:pPr>
        <w:pStyle w:val="a1"/>
        <w:rPr>
          <w:rtl/>
        </w:rPr>
      </w:pPr>
      <w:r>
        <w:rPr>
          <w:rtl/>
        </w:rPr>
        <w:t xml:space="preserve">גוים שצרו על עיירות ישראל אם באו על עסקי ממון אין </w:t>
      </w:r>
      <w:proofErr w:type="spellStart"/>
      <w:r>
        <w:rPr>
          <w:rtl/>
        </w:rPr>
        <w:t>מחללין</w:t>
      </w:r>
      <w:proofErr w:type="spellEnd"/>
      <w:r>
        <w:rPr>
          <w:rtl/>
        </w:rPr>
        <w:t xml:space="preserve"> עליהן את השבת ואין </w:t>
      </w:r>
      <w:proofErr w:type="spellStart"/>
      <w:r>
        <w:rPr>
          <w:rtl/>
        </w:rPr>
        <w:t>עושין</w:t>
      </w:r>
      <w:proofErr w:type="spellEnd"/>
      <w:r>
        <w:rPr>
          <w:rtl/>
        </w:rPr>
        <w:t xml:space="preserve"> עמהן מלחמה, ובעיר הסמוכה לספר אפי' לא באו אלא על עסקי תבן וקש </w:t>
      </w:r>
      <w:proofErr w:type="spellStart"/>
      <w:r>
        <w:rPr>
          <w:rtl/>
        </w:rPr>
        <w:t>יוצאין</w:t>
      </w:r>
      <w:proofErr w:type="spellEnd"/>
      <w:r>
        <w:rPr>
          <w:rtl/>
        </w:rPr>
        <w:t xml:space="preserve"> עליהן בכלי זיין </w:t>
      </w:r>
      <w:proofErr w:type="spellStart"/>
      <w:r>
        <w:rPr>
          <w:rtl/>
        </w:rPr>
        <w:t>ומחללין</w:t>
      </w:r>
      <w:proofErr w:type="spellEnd"/>
      <w:r>
        <w:rPr>
          <w:rtl/>
        </w:rPr>
        <w:t xml:space="preserve"> עליהן את השבת, ובכל מקום אם באו על עסקי נפשות או שערכו מלחמה או שצרו סתם </w:t>
      </w:r>
      <w:proofErr w:type="spellStart"/>
      <w:r>
        <w:rPr>
          <w:rtl/>
        </w:rPr>
        <w:t>יוצאין</w:t>
      </w:r>
      <w:proofErr w:type="spellEnd"/>
      <w:r>
        <w:rPr>
          <w:rtl/>
        </w:rPr>
        <w:t xml:space="preserve"> עליהן בכלי זיין </w:t>
      </w:r>
      <w:proofErr w:type="spellStart"/>
      <w:r>
        <w:rPr>
          <w:rtl/>
        </w:rPr>
        <w:t>ומחללין</w:t>
      </w:r>
      <w:proofErr w:type="spellEnd"/>
      <w:r>
        <w:rPr>
          <w:rtl/>
        </w:rPr>
        <w:t xml:space="preserve"> עליהן את השבת, ומצוה על כל ישראל </w:t>
      </w:r>
      <w:proofErr w:type="spellStart"/>
      <w:r>
        <w:rPr>
          <w:rtl/>
        </w:rPr>
        <w:t>שיכולין</w:t>
      </w:r>
      <w:proofErr w:type="spellEnd"/>
      <w:r>
        <w:rPr>
          <w:rtl/>
        </w:rPr>
        <w:t xml:space="preserve"> לבוא לצאת ולעזור לאחיהם שבמצור ולהצילם מיד </w:t>
      </w:r>
      <w:proofErr w:type="spellStart"/>
      <w:r>
        <w:rPr>
          <w:rtl/>
        </w:rPr>
        <w:t>הגוים</w:t>
      </w:r>
      <w:proofErr w:type="spellEnd"/>
      <w:r>
        <w:rPr>
          <w:rtl/>
        </w:rPr>
        <w:t xml:space="preserve"> בשבת, ואסור להן להתמהמה למוצאי שבת, וכשיצילו את אחיהן מותר להן לחזור בכלי זיין שלהן למקומם בשבת כדי שלא להכשילן לעתיד לבוא.</w:t>
      </w:r>
    </w:p>
    <w:p w14:paraId="064BF727" w14:textId="77777777" w:rsidR="009E5F1E" w:rsidRDefault="009E5F1E" w:rsidP="009E5F1E">
      <w:pPr>
        <w:rPr>
          <w:rtl/>
        </w:rPr>
      </w:pPr>
      <w:r>
        <w:rPr>
          <w:rFonts w:hint="cs"/>
          <w:rtl/>
        </w:rPr>
        <w:t xml:space="preserve">ומוכח שזו מצוה לבא ולהסתכן, ומוכיח מכאן הרב אבידן שזו מלחמה. ולא כמו עכו"ם דלא </w:t>
      </w:r>
      <w:proofErr w:type="spellStart"/>
      <w:r>
        <w:rPr>
          <w:rFonts w:hint="cs"/>
          <w:rtl/>
        </w:rPr>
        <w:t>לייתי</w:t>
      </w:r>
      <w:proofErr w:type="spellEnd"/>
      <w:r>
        <w:rPr>
          <w:rFonts w:hint="cs"/>
          <w:rtl/>
        </w:rPr>
        <w:t xml:space="preserve"> </w:t>
      </w:r>
      <w:proofErr w:type="spellStart"/>
      <w:r>
        <w:rPr>
          <w:rFonts w:hint="cs"/>
          <w:rtl/>
        </w:rPr>
        <w:t>עלייהו</w:t>
      </w:r>
      <w:proofErr w:type="spellEnd"/>
      <w:r>
        <w:rPr>
          <w:rFonts w:hint="cs"/>
          <w:rtl/>
        </w:rPr>
        <w:t xml:space="preserve">. </w:t>
      </w:r>
      <w:r w:rsidR="006E0317">
        <w:rPr>
          <w:rFonts w:hint="cs"/>
          <w:rtl/>
        </w:rPr>
        <w:t xml:space="preserve">וכתב הרב אבידן שכוונת </w:t>
      </w:r>
      <w:proofErr w:type="spellStart"/>
      <w:r w:rsidR="006E0317">
        <w:rPr>
          <w:rFonts w:hint="cs"/>
          <w:rtl/>
        </w:rPr>
        <w:t>הגמ</w:t>
      </w:r>
      <w:proofErr w:type="spellEnd"/>
      <w:r w:rsidR="006E0317">
        <w:rPr>
          <w:rFonts w:hint="cs"/>
          <w:rtl/>
        </w:rPr>
        <w:t xml:space="preserve">' במלחמה לעכו"ם דלא </w:t>
      </w:r>
      <w:proofErr w:type="spellStart"/>
      <w:r w:rsidR="006E0317">
        <w:rPr>
          <w:rFonts w:hint="cs"/>
          <w:rtl/>
        </w:rPr>
        <w:t>לייתי</w:t>
      </w:r>
      <w:proofErr w:type="spellEnd"/>
      <w:r w:rsidR="006E0317">
        <w:rPr>
          <w:rFonts w:hint="cs"/>
          <w:rtl/>
        </w:rPr>
        <w:t xml:space="preserve"> </w:t>
      </w:r>
      <w:proofErr w:type="spellStart"/>
      <w:r w:rsidR="006E0317">
        <w:rPr>
          <w:rFonts w:hint="cs"/>
          <w:rtl/>
        </w:rPr>
        <w:t>עלייהו</w:t>
      </w:r>
      <w:proofErr w:type="spellEnd"/>
      <w:r w:rsidR="006E0317">
        <w:rPr>
          <w:rFonts w:hint="cs"/>
          <w:rtl/>
        </w:rPr>
        <w:t>, זה בדומה לפיקוח נפש כשאין חולה לפנינו. וע' שם מחזון איש שמשווה את הנושאי</w:t>
      </w:r>
      <w:r w:rsidR="00E01F83">
        <w:rPr>
          <w:rFonts w:hint="cs"/>
          <w:rtl/>
        </w:rPr>
        <w:t>ם הללו.</w:t>
      </w:r>
    </w:p>
    <w:p w14:paraId="2B5557F4" w14:textId="77777777" w:rsidR="00E01F83" w:rsidRDefault="00E01F83" w:rsidP="009E5F1E">
      <w:pPr>
        <w:rPr>
          <w:rtl/>
        </w:rPr>
      </w:pPr>
    </w:p>
    <w:p w14:paraId="041BFBBE" w14:textId="77777777" w:rsidR="00E01F83" w:rsidRDefault="00E01F83" w:rsidP="009E5F1E">
      <w:pPr>
        <w:rPr>
          <w:rtl/>
        </w:rPr>
      </w:pPr>
      <w:r>
        <w:rPr>
          <w:rFonts w:hint="cs"/>
          <w:rtl/>
        </w:rPr>
        <w:t xml:space="preserve">והוסיף שם הרב אבידן, שאם הפיגועים הם חלק מתוכנית כוללת </w:t>
      </w:r>
      <w:r w:rsidR="00C1584C">
        <w:rPr>
          <w:rFonts w:hint="cs"/>
          <w:rtl/>
        </w:rPr>
        <w:t xml:space="preserve">למלחמה, ברור שזו מלחמת </w:t>
      </w:r>
      <w:proofErr w:type="spellStart"/>
      <w:r w:rsidR="00C1584C">
        <w:rPr>
          <w:rFonts w:hint="cs"/>
          <w:rtl/>
        </w:rPr>
        <w:t>מצוה.</w:t>
      </w:r>
      <w:r w:rsidR="00D27906">
        <w:rPr>
          <w:rFonts w:hint="cs"/>
          <w:rtl/>
        </w:rPr>
        <w:t>וראה</w:t>
      </w:r>
      <w:proofErr w:type="spellEnd"/>
      <w:r w:rsidR="00D27906">
        <w:rPr>
          <w:rFonts w:hint="cs"/>
          <w:rtl/>
        </w:rPr>
        <w:t xml:space="preserve"> שם הגדרה מעניינת למלחמת מצוה:</w:t>
      </w:r>
    </w:p>
    <w:p w14:paraId="4095622B" w14:textId="77777777" w:rsidR="00D27906" w:rsidRDefault="00D27906" w:rsidP="00D27906">
      <w:pPr>
        <w:pStyle w:val="a1"/>
        <w:rPr>
          <w:rtl/>
        </w:rPr>
      </w:pPr>
      <w:r>
        <w:rPr>
          <w:rFonts w:hint="cs"/>
          <w:rtl/>
        </w:rPr>
        <w:t>מלחמת</w:t>
      </w:r>
      <w:r>
        <w:rPr>
          <w:rtl/>
        </w:rPr>
        <w:t xml:space="preserve"> מצוה איננה מל</w:t>
      </w:r>
      <w:r>
        <w:rPr>
          <w:rFonts w:hint="cs"/>
          <w:rtl/>
        </w:rPr>
        <w:t>ח</w:t>
      </w:r>
      <w:r>
        <w:rPr>
          <w:rtl/>
        </w:rPr>
        <w:t xml:space="preserve">מה </w:t>
      </w:r>
      <w:proofErr w:type="spellStart"/>
      <w:r>
        <w:rPr>
          <w:rtl/>
        </w:rPr>
        <w:t>שמצוה</w:t>
      </w:r>
      <w:proofErr w:type="spellEnd"/>
      <w:r>
        <w:rPr>
          <w:rtl/>
        </w:rPr>
        <w:t xml:space="preserve"> </w:t>
      </w:r>
      <w:proofErr w:type="spellStart"/>
      <w:r>
        <w:rPr>
          <w:rtl/>
        </w:rPr>
        <w:t>להלחם</w:t>
      </w:r>
      <w:proofErr w:type="spellEnd"/>
      <w:r>
        <w:rPr>
          <w:rtl/>
        </w:rPr>
        <w:t xml:space="preserve"> בה</w:t>
      </w:r>
      <w:r>
        <w:rPr>
          <w:rFonts w:hint="cs"/>
          <w:rtl/>
        </w:rPr>
        <w:t>,</w:t>
      </w:r>
      <w:r>
        <w:rPr>
          <w:rtl/>
        </w:rPr>
        <w:t xml:space="preserve"> אלא מל</w:t>
      </w:r>
      <w:r>
        <w:rPr>
          <w:rFonts w:hint="cs"/>
          <w:rtl/>
        </w:rPr>
        <w:t>ח</w:t>
      </w:r>
      <w:r>
        <w:rPr>
          <w:rtl/>
        </w:rPr>
        <w:t>מה בעלת אופי מיו</w:t>
      </w:r>
      <w:r>
        <w:rPr>
          <w:rFonts w:hint="cs"/>
          <w:rtl/>
        </w:rPr>
        <w:t>ח</w:t>
      </w:r>
      <w:r>
        <w:rPr>
          <w:rtl/>
        </w:rPr>
        <w:t>ד</w:t>
      </w:r>
      <w:r>
        <w:rPr>
          <w:rFonts w:hint="cs"/>
          <w:rtl/>
        </w:rPr>
        <w:t>.</w:t>
      </w:r>
      <w:r>
        <w:rPr>
          <w:rtl/>
        </w:rPr>
        <w:t xml:space="preserve"> יתכן </w:t>
      </w:r>
      <w:proofErr w:type="spellStart"/>
      <w:r>
        <w:rPr>
          <w:rtl/>
        </w:rPr>
        <w:t>דמלתמת</w:t>
      </w:r>
      <w:proofErr w:type="spellEnd"/>
      <w:r>
        <w:rPr>
          <w:rtl/>
        </w:rPr>
        <w:t xml:space="preserve"> מצוה הוא ביטוי </w:t>
      </w:r>
      <w:proofErr w:type="spellStart"/>
      <w:r>
        <w:rPr>
          <w:rtl/>
        </w:rPr>
        <w:t>ל</w:t>
      </w:r>
      <w:r>
        <w:rPr>
          <w:rFonts w:hint="cs"/>
          <w:rtl/>
        </w:rPr>
        <w:t>ח</w:t>
      </w:r>
      <w:r>
        <w:rPr>
          <w:rtl/>
        </w:rPr>
        <w:t>יוגיות</w:t>
      </w:r>
      <w:proofErr w:type="spellEnd"/>
      <w:r>
        <w:rPr>
          <w:rtl/>
        </w:rPr>
        <w:t xml:space="preserve"> </w:t>
      </w:r>
      <w:proofErr w:type="spellStart"/>
      <w:r>
        <w:rPr>
          <w:rtl/>
        </w:rPr>
        <w:t>הבטחונית</w:t>
      </w:r>
      <w:proofErr w:type="spellEnd"/>
      <w:r>
        <w:rPr>
          <w:rtl/>
        </w:rPr>
        <w:t xml:space="preserve"> של המלחמה במישור הקיומי הלאומי של עם ישראל</w:t>
      </w:r>
      <w:r>
        <w:rPr>
          <w:rFonts w:hint="cs"/>
          <w:rtl/>
        </w:rPr>
        <w:t>.</w:t>
      </w:r>
    </w:p>
    <w:p w14:paraId="3DE3E3AA" w14:textId="77777777" w:rsidR="00D27906" w:rsidRDefault="00D27906" w:rsidP="00D27906">
      <w:pPr>
        <w:rPr>
          <w:rtl/>
        </w:rPr>
      </w:pPr>
      <w:r>
        <w:rPr>
          <w:rFonts w:hint="cs"/>
          <w:rtl/>
        </w:rPr>
        <w:t xml:space="preserve">מכל מקום ברור שמלחמה נגד פיגועים היא מלחמת מצוה. </w:t>
      </w:r>
      <w:r w:rsidR="00B54C13">
        <w:rPr>
          <w:rFonts w:hint="cs"/>
          <w:rtl/>
        </w:rPr>
        <w:t>ומצאתי בחזון איש (</w:t>
      </w:r>
      <w:proofErr w:type="spellStart"/>
      <w:r w:rsidR="00B54C13">
        <w:rPr>
          <w:rFonts w:hint="cs"/>
          <w:rtl/>
        </w:rPr>
        <w:t>או"ח</w:t>
      </w:r>
      <w:proofErr w:type="spellEnd"/>
      <w:r w:rsidR="00B54C13">
        <w:rPr>
          <w:rFonts w:hint="cs"/>
          <w:rtl/>
        </w:rPr>
        <w:t xml:space="preserve"> עירובין ליקוטים סימן ו' א'):</w:t>
      </w:r>
    </w:p>
    <w:p w14:paraId="6AA1B4A4" w14:textId="77777777" w:rsidR="00B54C13" w:rsidRPr="00D27906" w:rsidRDefault="00B54C13" w:rsidP="00B54C13">
      <w:pPr>
        <w:pStyle w:val="a1"/>
        <w:rPr>
          <w:rtl/>
        </w:rPr>
      </w:pPr>
      <w:r>
        <w:rPr>
          <w:rFonts w:hint="cs"/>
          <w:rtl/>
        </w:rPr>
        <w:t xml:space="preserve">ואפשר דד' דברים שפטרו במחנה אינו אלא במלחמת כל ישראל, מלחמת מצוה, או רשות על פי מלך וסנהדרין. אבל גייס העומד על העיר </w:t>
      </w:r>
      <w:r w:rsidRPr="007C2D07">
        <w:rPr>
          <w:rFonts w:hint="cs"/>
          <w:b/>
          <w:bCs/>
          <w:rtl/>
        </w:rPr>
        <w:t>אף שמלחמתן מלחמת מצוה</w:t>
      </w:r>
      <w:r w:rsidR="007C2D07">
        <w:rPr>
          <w:rFonts w:hint="cs"/>
          <w:rtl/>
        </w:rPr>
        <w:t xml:space="preserve"> </w:t>
      </w:r>
      <w:r>
        <w:rPr>
          <w:rFonts w:hint="cs"/>
          <w:rtl/>
        </w:rPr>
        <w:t xml:space="preserve">מכל מקום אינן בכלל פטור מחנה. </w:t>
      </w:r>
    </w:p>
    <w:p w14:paraId="589BE725" w14:textId="77777777" w:rsidR="009E5F1E" w:rsidRDefault="007C2D07" w:rsidP="007C2D07">
      <w:pPr>
        <w:rPr>
          <w:rtl/>
        </w:rPr>
      </w:pPr>
      <w:r>
        <w:rPr>
          <w:rFonts w:hint="cs"/>
          <w:rtl/>
        </w:rPr>
        <w:t xml:space="preserve">וע' בספר הצבא כהלכה ע' ד' "גדרי מלחמת מצוה" הערה 4 שכתב שמסתבר שכוונתו של </w:t>
      </w:r>
      <w:proofErr w:type="spellStart"/>
      <w:r>
        <w:rPr>
          <w:rFonts w:hint="cs"/>
          <w:rtl/>
        </w:rPr>
        <w:t>החזו"א</w:t>
      </w:r>
      <w:proofErr w:type="spellEnd"/>
      <w:r>
        <w:rPr>
          <w:rFonts w:hint="cs"/>
          <w:rtl/>
        </w:rPr>
        <w:t xml:space="preserve"> שחובה עליהם </w:t>
      </w:r>
      <w:proofErr w:type="spellStart"/>
      <w:r>
        <w:rPr>
          <w:rFonts w:hint="cs"/>
          <w:rtl/>
        </w:rPr>
        <w:t>להלחם</w:t>
      </w:r>
      <w:proofErr w:type="spellEnd"/>
      <w:r>
        <w:rPr>
          <w:rFonts w:hint="cs"/>
          <w:rtl/>
        </w:rPr>
        <w:t xml:space="preserve"> כדי להציל את עצמם אולם אין לזה דין מלחמה </w:t>
      </w:r>
      <w:proofErr w:type="spellStart"/>
      <w:r>
        <w:rPr>
          <w:rFonts w:hint="cs"/>
          <w:rtl/>
        </w:rPr>
        <w:t>לענין</w:t>
      </w:r>
      <w:proofErr w:type="spellEnd"/>
      <w:r>
        <w:rPr>
          <w:rFonts w:hint="cs"/>
          <w:rtl/>
        </w:rPr>
        <w:t xml:space="preserve"> הכפייה </w:t>
      </w:r>
      <w:proofErr w:type="spellStart"/>
      <w:r>
        <w:rPr>
          <w:rFonts w:hint="cs"/>
          <w:rtl/>
        </w:rPr>
        <w:t>להלחם</w:t>
      </w:r>
      <w:proofErr w:type="spellEnd"/>
      <w:r>
        <w:rPr>
          <w:rFonts w:hint="cs"/>
          <w:rtl/>
        </w:rPr>
        <w:t xml:space="preserve"> ולכן </w:t>
      </w:r>
      <w:proofErr w:type="spellStart"/>
      <w:r>
        <w:rPr>
          <w:rFonts w:hint="cs"/>
          <w:rtl/>
        </w:rPr>
        <w:t>לענין</w:t>
      </w:r>
      <w:proofErr w:type="spellEnd"/>
      <w:r>
        <w:rPr>
          <w:rFonts w:hint="cs"/>
          <w:rtl/>
        </w:rPr>
        <w:t xml:space="preserve"> חובת ההסתכנות למי שלא נתון בסכנה לסכן את עצמו כדי להצילם. </w:t>
      </w:r>
      <w:r w:rsidR="00D76FDA">
        <w:rPr>
          <w:rFonts w:hint="cs"/>
          <w:rtl/>
        </w:rPr>
        <w:t>אבל נראה שאין ראיה מחזון איש שמחשיב את זה לפעולת הצלה גרידא, אלא עדיין קורא לזה מלחמת מצוה.</w:t>
      </w:r>
    </w:p>
    <w:p w14:paraId="6FFF6209" w14:textId="77777777" w:rsidR="00470C8F" w:rsidRDefault="00470C8F" w:rsidP="007C2D07">
      <w:pPr>
        <w:rPr>
          <w:rtl/>
        </w:rPr>
      </w:pPr>
    </w:p>
    <w:p w14:paraId="3360ED2E" w14:textId="77777777" w:rsidR="00470C8F" w:rsidRDefault="00470C8F" w:rsidP="007C2D07">
      <w:pPr>
        <w:rPr>
          <w:rtl/>
        </w:rPr>
      </w:pPr>
      <w:r>
        <w:rPr>
          <w:rFonts w:hint="cs"/>
          <w:rtl/>
        </w:rPr>
        <w:t xml:space="preserve">הדברים הנ"ל הם שלא כסיכום של הרב גורן בספר משיב מלחמה ח"א סי' ב' ע' </w:t>
      </w:r>
      <w:proofErr w:type="spellStart"/>
      <w:r>
        <w:rPr>
          <w:rFonts w:hint="cs"/>
          <w:rtl/>
        </w:rPr>
        <w:t>קא</w:t>
      </w:r>
      <w:proofErr w:type="spellEnd"/>
      <w:r>
        <w:rPr>
          <w:rFonts w:hint="cs"/>
          <w:rtl/>
        </w:rPr>
        <w:t>:</w:t>
      </w:r>
    </w:p>
    <w:p w14:paraId="2877C592" w14:textId="77777777" w:rsidR="00470C8F" w:rsidRDefault="00470C8F" w:rsidP="00470C8F">
      <w:pPr>
        <w:pStyle w:val="a1"/>
        <w:rPr>
          <w:rtl/>
        </w:rPr>
      </w:pPr>
      <w:r w:rsidRPr="00470C8F">
        <w:rPr>
          <w:rtl/>
        </w:rPr>
        <w:t xml:space="preserve">עקרון נוסף שהשגנו במאמר זה היא ההבחנה ביסוד ההיתר של לחימה בשבת שאם המדובר במלחמה בקנה מדה מדיני ולא בהתגרות מקומית מבוסס הוא על </w:t>
      </w:r>
      <w:proofErr w:type="spellStart"/>
      <w:r w:rsidRPr="00470C8F">
        <w:rPr>
          <w:rtl/>
        </w:rPr>
        <w:t>קטיגוריה</w:t>
      </w:r>
      <w:proofErr w:type="spellEnd"/>
      <w:r w:rsidRPr="00470C8F">
        <w:rPr>
          <w:rtl/>
        </w:rPr>
        <w:t xml:space="preserve"> מיוחדת של דרשת שמאי הזקן עד רדתה אפילו בשבת ולא על פיקוח נפש הדוחה שבת או לפי הילקוט שמעוני ההיתר מבוסס על מצות כיבוש ארץ ישראל שהוקשה למצות מילה כשם שמילה דוחה שבת כך כיבוש א"י דוחה שבת אבל כל שלא קיים מצב של מלחמה באופן ארצי על פני </w:t>
      </w:r>
      <w:proofErr w:type="spellStart"/>
      <w:r w:rsidRPr="00470C8F">
        <w:rPr>
          <w:rtl/>
        </w:rPr>
        <w:t>גיזרה</w:t>
      </w:r>
      <w:proofErr w:type="spellEnd"/>
      <w:r w:rsidRPr="00470C8F">
        <w:rPr>
          <w:rtl/>
        </w:rPr>
        <w:t xml:space="preserve"> רחבה אלא פעולה מקומית של חבורות מסתננים ושודדים אזי ההיתר מתבסס על מצות פיקוח נפש ונוכחנו לראות שההיתר של עד רדתה עדיף על ההיתר של פיקוח נפש המבוסס על המקרא אשר יעשה אותם האדם וחי בהם משום שפקוח נפש דוחה את שמירת השבת ומלחמה מתירה </w:t>
      </w:r>
      <w:proofErr w:type="spellStart"/>
      <w:r w:rsidRPr="00470C8F">
        <w:rPr>
          <w:rtl/>
        </w:rPr>
        <w:t>להלחם</w:t>
      </w:r>
      <w:proofErr w:type="spellEnd"/>
      <w:r w:rsidRPr="00470C8F">
        <w:rPr>
          <w:rtl/>
        </w:rPr>
        <w:t xml:space="preserve"> בשבת</w:t>
      </w:r>
    </w:p>
    <w:p w14:paraId="15E32CF0" w14:textId="77777777" w:rsidR="00470C8F" w:rsidRDefault="00470C8F" w:rsidP="00470C8F">
      <w:pPr>
        <w:rPr>
          <w:rtl/>
        </w:rPr>
      </w:pPr>
    </w:p>
    <w:p w14:paraId="473F9DD2" w14:textId="77777777" w:rsidR="00470C8F" w:rsidRPr="00470C8F" w:rsidRDefault="00470C8F" w:rsidP="00470C8F">
      <w:pPr>
        <w:rPr>
          <w:rtl/>
        </w:rPr>
      </w:pPr>
    </w:p>
    <w:sectPr w:rsidR="00470C8F" w:rsidRPr="00470C8F">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8D74" w14:textId="77777777" w:rsidR="00B8641D" w:rsidRDefault="00B8641D" w:rsidP="00BB64F3">
      <w:r>
        <w:separator/>
      </w:r>
    </w:p>
  </w:endnote>
  <w:endnote w:type="continuationSeparator" w:id="0">
    <w:p w14:paraId="75E3A35A" w14:textId="77777777" w:rsidR="00B8641D" w:rsidRDefault="00B8641D" w:rsidP="00BB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7092864"/>
      <w:docPartObj>
        <w:docPartGallery w:val="Page Numbers (Bottom of Page)"/>
        <w:docPartUnique/>
      </w:docPartObj>
    </w:sdtPr>
    <w:sdtEndPr/>
    <w:sdtContent>
      <w:p w14:paraId="3D0675F1" w14:textId="77777777" w:rsidR="009B69E9" w:rsidRDefault="009B69E9">
        <w:pPr>
          <w:pStyle w:val="Footer"/>
          <w:jc w:val="right"/>
          <w:rPr>
            <w:rtl/>
            <w:cs/>
          </w:rPr>
        </w:pPr>
        <w:r>
          <w:fldChar w:fldCharType="begin"/>
        </w:r>
        <w:r>
          <w:rPr>
            <w:rtl/>
            <w:cs/>
          </w:rPr>
          <w:instrText>PAGE   \* MERGEFORMAT</w:instrText>
        </w:r>
        <w:r>
          <w:fldChar w:fldCharType="separate"/>
        </w:r>
        <w:r w:rsidR="00470C8F" w:rsidRPr="00470C8F">
          <w:rPr>
            <w:noProof/>
            <w:rtl/>
            <w:lang w:val="he-IL"/>
          </w:rPr>
          <w:t>5</w:t>
        </w:r>
        <w:r>
          <w:fldChar w:fldCharType="end"/>
        </w:r>
      </w:p>
    </w:sdtContent>
  </w:sdt>
  <w:p w14:paraId="3BE78248" w14:textId="77777777" w:rsidR="009B69E9" w:rsidRDefault="009B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F6F1" w14:textId="77777777" w:rsidR="00B8641D" w:rsidRDefault="00B8641D" w:rsidP="00BB64F3">
      <w:r>
        <w:separator/>
      </w:r>
    </w:p>
  </w:footnote>
  <w:footnote w:type="continuationSeparator" w:id="0">
    <w:p w14:paraId="31D12458" w14:textId="77777777" w:rsidR="00B8641D" w:rsidRDefault="00B8641D" w:rsidP="00BB64F3">
      <w:r>
        <w:continuationSeparator/>
      </w:r>
    </w:p>
  </w:footnote>
  <w:footnote w:id="1">
    <w:p w14:paraId="75861051" w14:textId="77777777" w:rsidR="007B01F8" w:rsidRDefault="007B01F8">
      <w:pPr>
        <w:pStyle w:val="FootnoteText"/>
      </w:pPr>
      <w:r>
        <w:rPr>
          <w:rStyle w:val="FootnoteReference"/>
        </w:rPr>
        <w:footnoteRef/>
      </w:r>
      <w:r>
        <w:rPr>
          <w:rtl/>
        </w:rPr>
        <w:t xml:space="preserve"> </w:t>
      </w:r>
      <w:r>
        <w:rPr>
          <w:rFonts w:hint="cs"/>
          <w:rtl/>
        </w:rPr>
        <w:t xml:space="preserve">ע' חוות בנימין שער ב' סימן </w:t>
      </w:r>
      <w:proofErr w:type="spellStart"/>
      <w:r>
        <w:rPr>
          <w:rFonts w:hint="cs"/>
          <w:rtl/>
        </w:rPr>
        <w:t>יז</w:t>
      </w:r>
      <w:proofErr w:type="spellEnd"/>
      <w:r>
        <w:rPr>
          <w:rFonts w:hint="cs"/>
          <w:rtl/>
        </w:rPr>
        <w:t>: "</w:t>
      </w:r>
      <w:r w:rsidRPr="007B01F8">
        <w:rPr>
          <w:rtl/>
        </w:rPr>
        <w:t xml:space="preserve">והמקור לזה בגמרא נראה שהוא </w:t>
      </w:r>
      <w:proofErr w:type="spellStart"/>
      <w:r w:rsidRPr="007B01F8">
        <w:rPr>
          <w:rtl/>
        </w:rPr>
        <w:t>בספ"ח</w:t>
      </w:r>
      <w:proofErr w:type="spellEnd"/>
      <w:r w:rsidRPr="007B01F8">
        <w:rPr>
          <w:rtl/>
        </w:rPr>
        <w:t xml:space="preserve"> </w:t>
      </w:r>
      <w:proofErr w:type="spellStart"/>
      <w:r w:rsidRPr="007B01F8">
        <w:rPr>
          <w:rtl/>
        </w:rPr>
        <w:t>דסוטה</w:t>
      </w:r>
      <w:proofErr w:type="spellEnd"/>
      <w:r w:rsidRPr="007B01F8">
        <w:rPr>
          <w:rtl/>
        </w:rPr>
        <w:t xml:space="preserve"> בבלי וירושלמי, </w:t>
      </w:r>
      <w:proofErr w:type="spellStart"/>
      <w:r w:rsidRPr="007B01F8">
        <w:rPr>
          <w:rtl/>
        </w:rPr>
        <w:t>עי"ש</w:t>
      </w:r>
      <w:proofErr w:type="spellEnd"/>
      <w:r w:rsidRPr="007B01F8">
        <w:rPr>
          <w:rtl/>
        </w:rPr>
        <w:t xml:space="preserve">. והמקור לזה בתורה הכתובה נראה שהיא </w:t>
      </w:r>
      <w:proofErr w:type="spellStart"/>
      <w:r w:rsidRPr="007B01F8">
        <w:rPr>
          <w:rtl/>
        </w:rPr>
        <w:t>ממש"נ</w:t>
      </w:r>
      <w:proofErr w:type="spellEnd"/>
      <w:r w:rsidRPr="007B01F8">
        <w:rPr>
          <w:rtl/>
        </w:rPr>
        <w:t xml:space="preserve"> במדין (במדבר כ"ה): "צרור את </w:t>
      </w:r>
      <w:proofErr w:type="spellStart"/>
      <w:r w:rsidRPr="007B01F8">
        <w:rPr>
          <w:rtl/>
        </w:rPr>
        <w:t>המדינים</w:t>
      </w:r>
      <w:proofErr w:type="spellEnd"/>
      <w:r w:rsidRPr="007B01F8">
        <w:rPr>
          <w:rtl/>
        </w:rPr>
        <w:t xml:space="preserve"> והכיתם אותם כי צוררים הם לכם </w:t>
      </w:r>
      <w:proofErr w:type="spellStart"/>
      <w:r w:rsidRPr="007B01F8">
        <w:rPr>
          <w:rtl/>
        </w:rPr>
        <w:t>וכו</w:t>
      </w:r>
      <w:proofErr w:type="spellEnd"/>
      <w:r w:rsidRPr="007B01F8">
        <w:rPr>
          <w:rtl/>
        </w:rPr>
        <w:t xml:space="preserve">'", שכן הרי ברור שבכניסה למלחמה נמצאים מסכנים את אנשי המלחמה, כולם או בחלקם, שאין סומכים על הנס, </w:t>
      </w:r>
      <w:proofErr w:type="spellStart"/>
      <w:r w:rsidRPr="007B01F8">
        <w:rPr>
          <w:rtl/>
        </w:rPr>
        <w:t>וכמש"כ</w:t>
      </w:r>
      <w:proofErr w:type="spellEnd"/>
      <w:r w:rsidRPr="007B01F8">
        <w:rPr>
          <w:rtl/>
        </w:rPr>
        <w:t xml:space="preserve"> </w:t>
      </w:r>
      <w:proofErr w:type="spellStart"/>
      <w:r w:rsidRPr="007B01F8">
        <w:rPr>
          <w:rtl/>
        </w:rPr>
        <w:t>המנ"ח</w:t>
      </w:r>
      <w:proofErr w:type="spellEnd"/>
      <w:r w:rsidRPr="007B01F8">
        <w:rPr>
          <w:rtl/>
        </w:rPr>
        <w:t xml:space="preserve"> (סי' תכ"ה) שבמלחמה לא שייך הכלל </w:t>
      </w:r>
      <w:proofErr w:type="spellStart"/>
      <w:r w:rsidRPr="007B01F8">
        <w:rPr>
          <w:rtl/>
        </w:rPr>
        <w:t>שבפקו"נ</w:t>
      </w:r>
      <w:proofErr w:type="spellEnd"/>
      <w:r w:rsidRPr="007B01F8">
        <w:rPr>
          <w:rtl/>
        </w:rPr>
        <w:t xml:space="preserve"> או ספק </w:t>
      </w:r>
      <w:proofErr w:type="spellStart"/>
      <w:r w:rsidRPr="007B01F8">
        <w:rPr>
          <w:rtl/>
        </w:rPr>
        <w:t>פקו"נ</w:t>
      </w:r>
      <w:proofErr w:type="spellEnd"/>
      <w:r w:rsidRPr="007B01F8">
        <w:rPr>
          <w:rtl/>
        </w:rPr>
        <w:t xml:space="preserve"> נדחים כל המצוות. שכל עיקר</w:t>
      </w:r>
      <w:r>
        <w:rPr>
          <w:rtl/>
        </w:rPr>
        <w:t xml:space="preserve"> מצות המלחמה פירושה חיוב להסתכן</w:t>
      </w:r>
      <w:r>
        <w:rPr>
          <w:rFonts w:hint="cs"/>
          <w:rtl/>
        </w:rPr>
        <w:t>".</w:t>
      </w:r>
    </w:p>
  </w:footnote>
  <w:footnote w:id="2">
    <w:p w14:paraId="332CE10C" w14:textId="77777777" w:rsidR="00FA24A8" w:rsidRPr="00526A5D" w:rsidRDefault="00FA24A8" w:rsidP="00526A5D">
      <w:pPr>
        <w:rPr>
          <w:color w:val="000000"/>
          <w:szCs w:val="20"/>
          <w:rtl/>
        </w:rPr>
      </w:pPr>
      <w:r>
        <w:rPr>
          <w:rStyle w:val="FootnoteReference"/>
        </w:rPr>
        <w:footnoteRef/>
      </w:r>
      <w:r>
        <w:rPr>
          <w:rtl/>
        </w:rPr>
        <w:t xml:space="preserve"> </w:t>
      </w:r>
      <w:r w:rsidRPr="00FA24A8">
        <w:rPr>
          <w:color w:val="000000"/>
          <w:szCs w:val="20"/>
          <w:rtl/>
        </w:rPr>
        <w:t xml:space="preserve">וראה תשובתו של הרב ישראלי בעמוד הימיני סימן </w:t>
      </w:r>
      <w:proofErr w:type="spellStart"/>
      <w:r w:rsidRPr="00FA24A8">
        <w:rPr>
          <w:color w:val="000000"/>
          <w:szCs w:val="20"/>
          <w:rtl/>
        </w:rPr>
        <w:t>טז</w:t>
      </w:r>
      <w:proofErr w:type="spellEnd"/>
      <w:r w:rsidRPr="00FA24A8">
        <w:rPr>
          <w:color w:val="000000"/>
          <w:szCs w:val="20"/>
          <w:rtl/>
        </w:rPr>
        <w:t xml:space="preserve"> ובקיצור בקובץ התורה והמדינה </w:t>
      </w:r>
      <w:proofErr w:type="spellStart"/>
      <w:r w:rsidRPr="00FA24A8">
        <w:rPr>
          <w:color w:val="000000"/>
          <w:szCs w:val="20"/>
          <w:rtl/>
        </w:rPr>
        <w:t>ח"ג</w:t>
      </w:r>
      <w:proofErr w:type="spellEnd"/>
      <w:r w:rsidRPr="00FA24A8">
        <w:rPr>
          <w:color w:val="000000"/>
          <w:szCs w:val="20"/>
          <w:rtl/>
        </w:rPr>
        <w:t xml:space="preserve">. (וראה "צוהר"  </w:t>
      </w:r>
      <w:proofErr w:type="spellStart"/>
      <w:r w:rsidRPr="00FA24A8">
        <w:rPr>
          <w:color w:val="000000"/>
          <w:szCs w:val="20"/>
          <w:rtl/>
        </w:rPr>
        <w:t>גליון</w:t>
      </w:r>
      <w:proofErr w:type="spellEnd"/>
      <w:r w:rsidRPr="00FA24A8">
        <w:rPr>
          <w:color w:val="000000"/>
          <w:szCs w:val="20"/>
          <w:rtl/>
        </w:rPr>
        <w:t xml:space="preserve"> י"ד תשס"ג מהרב מיכאל אברהם </w:t>
      </w:r>
      <w:proofErr w:type="spellStart"/>
      <w:r w:rsidRPr="00FA24A8">
        <w:rPr>
          <w:color w:val="000000"/>
          <w:szCs w:val="20"/>
          <w:rtl/>
        </w:rPr>
        <w:t>שהכל</w:t>
      </w:r>
      <w:proofErr w:type="spellEnd"/>
      <w:r w:rsidRPr="00FA24A8">
        <w:rPr>
          <w:color w:val="000000"/>
          <w:szCs w:val="20"/>
          <w:rtl/>
        </w:rPr>
        <w:t xml:space="preserve"> תלוי בגדר רודף. וחלק עליו הרב </w:t>
      </w:r>
      <w:proofErr w:type="spellStart"/>
      <w:r w:rsidRPr="00FA24A8">
        <w:rPr>
          <w:color w:val="000000"/>
          <w:szCs w:val="20"/>
          <w:rtl/>
        </w:rPr>
        <w:t>נהוראי</w:t>
      </w:r>
      <w:proofErr w:type="spellEnd"/>
      <w:r w:rsidRPr="00FA24A8">
        <w:rPr>
          <w:color w:val="000000"/>
          <w:szCs w:val="20"/>
          <w:rtl/>
        </w:rPr>
        <w:t xml:space="preserve"> </w:t>
      </w:r>
      <w:proofErr w:type="spellStart"/>
      <w:r w:rsidRPr="00FA24A8">
        <w:rPr>
          <w:color w:val="000000"/>
          <w:szCs w:val="20"/>
          <w:rtl/>
        </w:rPr>
        <w:t>בגליון</w:t>
      </w:r>
      <w:proofErr w:type="spellEnd"/>
      <w:r w:rsidRPr="00FA24A8">
        <w:rPr>
          <w:color w:val="000000"/>
          <w:szCs w:val="20"/>
          <w:rtl/>
        </w:rPr>
        <w:t xml:space="preserve"> ט"ז עמ',147 ובעמ' 151 חזר הרב מיכאל אברהם וכתב שדיני מלחמה הם חלק מדיני רודף. ולפי דעתי לא מתקבל על  הדעת שזה שייך לגדרי רודף. וראה </w:t>
      </w:r>
      <w:proofErr w:type="spellStart"/>
      <w:r w:rsidRPr="00FA24A8">
        <w:rPr>
          <w:color w:val="000000"/>
          <w:szCs w:val="20"/>
          <w:rtl/>
        </w:rPr>
        <w:t>בגליון</w:t>
      </w:r>
      <w:proofErr w:type="spellEnd"/>
      <w:r w:rsidRPr="00FA24A8">
        <w:rPr>
          <w:color w:val="000000"/>
          <w:szCs w:val="20"/>
          <w:rtl/>
        </w:rPr>
        <w:t xml:space="preserve"> טו של צוהר, עמ'  151 תשובת הרב מיכאל אברהם לתגובה לדבריו </w:t>
      </w:r>
      <w:proofErr w:type="spellStart"/>
      <w:r w:rsidRPr="00FA24A8">
        <w:rPr>
          <w:color w:val="000000"/>
          <w:szCs w:val="20"/>
          <w:rtl/>
        </w:rPr>
        <w:t>בגליון</w:t>
      </w:r>
      <w:proofErr w:type="spellEnd"/>
      <w:r w:rsidRPr="00FA24A8">
        <w:rPr>
          <w:color w:val="000000"/>
          <w:szCs w:val="20"/>
          <w:rtl/>
        </w:rPr>
        <w:t xml:space="preserve"> הקודם שם דן על דיני  רודף, והשיג עליו הרב מאיר </w:t>
      </w:r>
      <w:proofErr w:type="spellStart"/>
      <w:r w:rsidRPr="00FA24A8">
        <w:rPr>
          <w:color w:val="000000"/>
          <w:szCs w:val="20"/>
          <w:rtl/>
        </w:rPr>
        <w:t>נהוראי</w:t>
      </w:r>
      <w:proofErr w:type="spellEnd"/>
      <w:r w:rsidRPr="00FA24A8">
        <w:rPr>
          <w:color w:val="000000"/>
          <w:szCs w:val="20"/>
          <w:rtl/>
        </w:rPr>
        <w:t xml:space="preserve">. וכתב שם הר' מיכאל אברהם: "אינני חושב שכל פעולה של צה"ל היא  מלחמה, ועל כן גם </w:t>
      </w:r>
      <w:proofErr w:type="spellStart"/>
      <w:r w:rsidRPr="00FA24A8">
        <w:rPr>
          <w:color w:val="000000"/>
          <w:szCs w:val="20"/>
          <w:rtl/>
        </w:rPr>
        <w:t>במסברת</w:t>
      </w:r>
      <w:proofErr w:type="spellEnd"/>
      <w:r w:rsidRPr="00FA24A8">
        <w:rPr>
          <w:color w:val="000000"/>
          <w:szCs w:val="20"/>
          <w:rtl/>
        </w:rPr>
        <w:t xml:space="preserve"> פעולה צבאית יש לגון בדיני יחידים. יתר על כן, גם במלחמה ממש - </w:t>
      </w:r>
      <w:proofErr w:type="spellStart"/>
      <w:r w:rsidRPr="00FA24A8">
        <w:rPr>
          <w:color w:val="000000"/>
          <w:szCs w:val="20"/>
          <w:rtl/>
        </w:rPr>
        <w:t>ובודאי</w:t>
      </w:r>
      <w:proofErr w:type="spellEnd"/>
      <w:r w:rsidRPr="00FA24A8">
        <w:rPr>
          <w:color w:val="000000"/>
          <w:szCs w:val="20"/>
          <w:rtl/>
        </w:rPr>
        <w:t xml:space="preserve">  כשאין אורים ותומים, סנהדרין מלך ונביא, דינים אלו אינם פוקעים... לענ"ד דיני מלחמה עצמם הם חלק מדיני  רודף". ולפי מה שהוכחנו לעיל מגמ' עירובין אכן מוכח שכל פעולה היא אכן מלחמה). </w:t>
      </w:r>
    </w:p>
  </w:footnote>
  <w:footnote w:id="3">
    <w:p w14:paraId="5BC2594E" w14:textId="77777777" w:rsidR="00526A5D" w:rsidRPr="00D579ED" w:rsidRDefault="00526A5D" w:rsidP="00D579ED">
      <w:pPr>
        <w:rPr>
          <w:color w:val="000000"/>
          <w:szCs w:val="20"/>
          <w:rtl/>
        </w:rPr>
      </w:pPr>
      <w:r>
        <w:rPr>
          <w:rStyle w:val="FootnoteReference"/>
        </w:rPr>
        <w:footnoteRef/>
      </w:r>
      <w:r w:rsidRPr="00526A5D">
        <w:rPr>
          <w:color w:val="000000"/>
          <w:szCs w:val="20"/>
          <w:rtl/>
        </w:rPr>
        <w:t xml:space="preserve"> </w:t>
      </w:r>
      <w:r w:rsidRPr="00526A5D">
        <w:rPr>
          <w:color w:val="000000"/>
          <w:szCs w:val="20"/>
          <w:rtl/>
        </w:rPr>
        <w:t xml:space="preserve">שאלה זו נדונה בהרחבה בכמה מקומות (ראה 'תורת השבת והמועד' שם; 'עמוד הימיני' סימן </w:t>
      </w:r>
      <w:proofErr w:type="spellStart"/>
      <w:r w:rsidRPr="00526A5D">
        <w:rPr>
          <w:color w:val="000000"/>
          <w:szCs w:val="20"/>
          <w:rtl/>
        </w:rPr>
        <w:t>טז</w:t>
      </w:r>
      <w:proofErr w:type="spellEnd"/>
      <w:r w:rsidRPr="00526A5D">
        <w:rPr>
          <w:color w:val="000000"/>
          <w:szCs w:val="20"/>
          <w:rtl/>
        </w:rPr>
        <w:t xml:space="preserve">; הרב  אברהם אבידן, "הגדרת מלחמת של"ג </w:t>
      </w:r>
      <w:proofErr w:type="spellStart"/>
      <w:r w:rsidRPr="00526A5D">
        <w:rPr>
          <w:color w:val="000000"/>
          <w:szCs w:val="20"/>
          <w:rtl/>
        </w:rPr>
        <w:t>והאנתיפדה</w:t>
      </w:r>
      <w:proofErr w:type="spellEnd"/>
      <w:r w:rsidRPr="00526A5D">
        <w:rPr>
          <w:color w:val="000000"/>
          <w:szCs w:val="20"/>
          <w:rtl/>
        </w:rPr>
        <w:t xml:space="preserve"> כמלחמה", קובץ תורה שבעל פה </w:t>
      </w:r>
      <w:proofErr w:type="spellStart"/>
      <w:r w:rsidRPr="00526A5D">
        <w:rPr>
          <w:color w:val="000000"/>
          <w:szCs w:val="20"/>
          <w:rtl/>
        </w:rPr>
        <w:t>תש"ן</w:t>
      </w:r>
      <w:proofErr w:type="spellEnd"/>
      <w:r w:rsidRPr="00526A5D">
        <w:rPr>
          <w:color w:val="000000"/>
          <w:szCs w:val="20"/>
          <w:rtl/>
        </w:rPr>
        <w:t xml:space="preserve">; הרב יעקב אריאל,  "הגנה עצמית", </w:t>
      </w:r>
      <w:proofErr w:type="spellStart"/>
      <w:r w:rsidRPr="00526A5D">
        <w:rPr>
          <w:color w:val="000000"/>
          <w:szCs w:val="20"/>
          <w:rtl/>
        </w:rPr>
        <w:t>תחומין</w:t>
      </w:r>
      <w:proofErr w:type="spellEnd"/>
      <w:r w:rsidRPr="00526A5D">
        <w:rPr>
          <w:color w:val="000000"/>
          <w:szCs w:val="20"/>
          <w:rtl/>
        </w:rPr>
        <w:t xml:space="preserve"> כרך י'). </w:t>
      </w:r>
    </w:p>
  </w:footnote>
  <w:footnote w:id="4">
    <w:p w14:paraId="49E8FE45" w14:textId="77777777" w:rsidR="00D579ED" w:rsidRDefault="00D579ED">
      <w:pPr>
        <w:pStyle w:val="FootnoteText"/>
        <w:rPr>
          <w:rtl/>
        </w:rPr>
      </w:pPr>
      <w:r>
        <w:rPr>
          <w:rStyle w:val="FootnoteReference"/>
        </w:rPr>
        <w:footnoteRef/>
      </w:r>
      <w:r>
        <w:rPr>
          <w:rtl/>
        </w:rPr>
        <w:t xml:space="preserve"> </w:t>
      </w:r>
      <w:r>
        <w:rPr>
          <w:rFonts w:hint="cs"/>
          <w:rtl/>
        </w:rPr>
        <w:t>על השיטות בנוגע לסיכון עצמי עבור הכלל, ע' הרב אברהם אבידן ז"ל בספרו משא בהר עמ' 50, הרב שי הירש, אוזר ישראל בגבורה, ע' 186. שם על שיטות האור שמח, בעל כלי חמדה והרב קוק, ואכמ"ל.</w:t>
      </w:r>
      <w:r w:rsidR="00A312CB">
        <w:rPr>
          <w:rFonts w:hint="cs"/>
          <w:rtl/>
        </w:rPr>
        <w:t xml:space="preserve"> וראה </w:t>
      </w:r>
      <w:proofErr w:type="spellStart"/>
      <w:r w:rsidR="00A312CB">
        <w:rPr>
          <w:rFonts w:hint="cs"/>
          <w:rtl/>
        </w:rPr>
        <w:t>באהלה</w:t>
      </w:r>
      <w:proofErr w:type="spellEnd"/>
      <w:r w:rsidR="00A312CB">
        <w:rPr>
          <w:rFonts w:hint="cs"/>
          <w:rtl/>
        </w:rPr>
        <w:t xml:space="preserve"> של תורה חלק ד' סי' </w:t>
      </w:r>
      <w:proofErr w:type="spellStart"/>
      <w:r w:rsidR="00A312CB">
        <w:rPr>
          <w:rFonts w:hint="cs"/>
          <w:rtl/>
        </w:rPr>
        <w:t>יט</w:t>
      </w:r>
      <w:proofErr w:type="spellEnd"/>
      <w:r w:rsidR="00A312CB">
        <w:rPr>
          <w:rFonts w:hint="cs"/>
          <w:rtl/>
        </w:rPr>
        <w:t xml:space="preserve">. </w:t>
      </w:r>
      <w:r w:rsidR="00606C45">
        <w:rPr>
          <w:rFonts w:hint="cs"/>
          <w:rtl/>
        </w:rPr>
        <w:t xml:space="preserve">ע' ספר </w:t>
      </w:r>
      <w:proofErr w:type="spellStart"/>
      <w:r w:rsidR="00606C45">
        <w:rPr>
          <w:rFonts w:hint="cs"/>
          <w:rtl/>
        </w:rPr>
        <w:t>אסיא</w:t>
      </w:r>
      <w:proofErr w:type="spellEnd"/>
      <w:r w:rsidR="00606C45">
        <w:rPr>
          <w:rFonts w:hint="cs"/>
          <w:rtl/>
        </w:rPr>
        <w:t xml:space="preserve"> </w:t>
      </w:r>
      <w:proofErr w:type="spellStart"/>
      <w:r w:rsidR="00606C45">
        <w:rPr>
          <w:rFonts w:hint="cs"/>
          <w:rtl/>
        </w:rPr>
        <w:t>טז</w:t>
      </w:r>
      <w:proofErr w:type="spellEnd"/>
      <w:r w:rsidR="00606C45">
        <w:rPr>
          <w:rFonts w:hint="cs"/>
          <w:rtl/>
        </w:rPr>
        <w:t xml:space="preserve"> ע' 25 הרב אברהם שטיינברג, פעילויות בחזית העורף </w:t>
      </w:r>
      <w:r w:rsidR="00606C45">
        <w:rPr>
          <w:rtl/>
        </w:rPr>
        <w:t>–</w:t>
      </w:r>
      <w:r w:rsidR="00606C45">
        <w:rPr>
          <w:rFonts w:hint="cs"/>
          <w:rtl/>
        </w:rPr>
        <w:t>היבטים הלכתיים.</w:t>
      </w:r>
    </w:p>
  </w:footnote>
  <w:footnote w:id="5">
    <w:p w14:paraId="0A6F7D5A" w14:textId="77777777" w:rsidR="00BB17BD" w:rsidRPr="00BB17BD" w:rsidRDefault="00BB17BD" w:rsidP="00BB17BD">
      <w:pPr>
        <w:pStyle w:val="FootnoteText"/>
      </w:pPr>
      <w:r>
        <w:rPr>
          <w:rStyle w:val="FootnoteReference"/>
        </w:rPr>
        <w:footnoteRef/>
      </w:r>
      <w:r>
        <w:rPr>
          <w:rtl/>
        </w:rPr>
        <w:t xml:space="preserve"> </w:t>
      </w:r>
      <w:r w:rsidRPr="00BB17BD">
        <w:rPr>
          <w:rtl/>
        </w:rPr>
        <w:t xml:space="preserve">שאלה זו נדונה בהרחבה בכמה מקומות (ראה 'תורת השבת והמועד' שם; 'עמוד הימיני' סימן </w:t>
      </w:r>
      <w:proofErr w:type="spellStart"/>
      <w:r w:rsidRPr="00BB17BD">
        <w:rPr>
          <w:rtl/>
        </w:rPr>
        <w:t>טז</w:t>
      </w:r>
      <w:proofErr w:type="spellEnd"/>
      <w:r w:rsidRPr="00BB17BD">
        <w:rPr>
          <w:rtl/>
        </w:rPr>
        <w:t xml:space="preserve">; הרב אברהם אבידן, "הגדרת מלחמת של"ג </w:t>
      </w:r>
      <w:proofErr w:type="spellStart"/>
      <w:r w:rsidRPr="00BB17BD">
        <w:rPr>
          <w:rtl/>
        </w:rPr>
        <w:t>והאנתיפדה</w:t>
      </w:r>
      <w:proofErr w:type="spellEnd"/>
      <w:r w:rsidRPr="00BB17BD">
        <w:rPr>
          <w:rtl/>
        </w:rPr>
        <w:t xml:space="preserve"> כמלחמה", קובץ תורה שבעל פה </w:t>
      </w:r>
      <w:proofErr w:type="spellStart"/>
      <w:r w:rsidRPr="00BB17BD">
        <w:rPr>
          <w:rtl/>
        </w:rPr>
        <w:t>תש"ן</w:t>
      </w:r>
      <w:proofErr w:type="spellEnd"/>
      <w:r w:rsidRPr="00BB17BD">
        <w:rPr>
          <w:rtl/>
        </w:rPr>
        <w:t xml:space="preserve">; הרב יעקב אריאל, "הגנה עצמית", </w:t>
      </w:r>
      <w:proofErr w:type="spellStart"/>
      <w:r w:rsidRPr="00BB17BD">
        <w:rPr>
          <w:rtl/>
        </w:rPr>
        <w:t>תחומין</w:t>
      </w:r>
      <w:proofErr w:type="spellEnd"/>
      <w:r w:rsidRPr="00BB17BD">
        <w:rPr>
          <w:rtl/>
        </w:rPr>
        <w:t xml:space="preserve"> כרך י').</w:t>
      </w:r>
    </w:p>
  </w:footnote>
  <w:footnote w:id="6">
    <w:p w14:paraId="7228A8D4" w14:textId="77777777" w:rsidR="00816255" w:rsidRDefault="00816255">
      <w:pPr>
        <w:pStyle w:val="FootnoteText"/>
        <w:rPr>
          <w:rtl/>
        </w:rPr>
      </w:pPr>
      <w:r>
        <w:rPr>
          <w:rStyle w:val="FootnoteReference"/>
        </w:rPr>
        <w:footnoteRef/>
      </w:r>
      <w:r>
        <w:rPr>
          <w:rtl/>
        </w:rPr>
        <w:t xml:space="preserve"> </w:t>
      </w:r>
      <w:r w:rsidRPr="00816255">
        <w:rPr>
          <w:rtl/>
        </w:rPr>
        <w:t xml:space="preserve">ראה 'תורת השבת והמועד' עמוד 91; 'עמוד הימיני' סימן </w:t>
      </w:r>
      <w:proofErr w:type="spellStart"/>
      <w:r w:rsidRPr="00816255">
        <w:rPr>
          <w:rtl/>
        </w:rPr>
        <w:t>טז</w:t>
      </w:r>
      <w:proofErr w:type="spellEnd"/>
      <w:r w:rsidRPr="00816255">
        <w:rPr>
          <w:rtl/>
        </w:rPr>
        <w:t xml:space="preserve">; הרב  אברהם אבידן, "הגדרת מלחמת של"ג </w:t>
      </w:r>
      <w:proofErr w:type="spellStart"/>
      <w:r w:rsidRPr="00816255">
        <w:rPr>
          <w:rtl/>
        </w:rPr>
        <w:t>והאנתיפדה</w:t>
      </w:r>
      <w:proofErr w:type="spellEnd"/>
      <w:r w:rsidRPr="00816255">
        <w:rPr>
          <w:rtl/>
        </w:rPr>
        <w:t xml:space="preserve"> כמלחמה", קובץ תורה שבעל פה </w:t>
      </w:r>
      <w:proofErr w:type="spellStart"/>
      <w:r w:rsidRPr="00816255">
        <w:rPr>
          <w:rtl/>
        </w:rPr>
        <w:t>תש"ן</w:t>
      </w:r>
      <w:proofErr w:type="spellEnd"/>
      <w:r w:rsidRPr="00816255">
        <w:rPr>
          <w:rtl/>
        </w:rPr>
        <w:t>; הרב יעקב אריא</w:t>
      </w:r>
      <w:r w:rsidR="00A94CAF">
        <w:rPr>
          <w:rtl/>
        </w:rPr>
        <w:t xml:space="preserve">ל,  "הגנה עצמית", </w:t>
      </w:r>
      <w:proofErr w:type="spellStart"/>
      <w:r w:rsidR="00A94CAF">
        <w:rPr>
          <w:rtl/>
        </w:rPr>
        <w:t>תחומין</w:t>
      </w:r>
      <w:proofErr w:type="spellEnd"/>
      <w:r w:rsidR="00A94CAF">
        <w:rPr>
          <w:rtl/>
        </w:rPr>
        <w:t xml:space="preserve"> כרך י'</w:t>
      </w:r>
      <w:r w:rsidRPr="00816255">
        <w:rPr>
          <w:rtl/>
        </w:rPr>
        <w:t>.</w:t>
      </w:r>
    </w:p>
  </w:footnote>
  <w:footnote w:id="7">
    <w:p w14:paraId="1CE1C3A1" w14:textId="77777777" w:rsidR="00C12BB7" w:rsidRPr="00C12BB7" w:rsidRDefault="00C12BB7" w:rsidP="00C12BB7">
      <w:pPr>
        <w:pStyle w:val="FootnoteText"/>
        <w:rPr>
          <w:rtl/>
        </w:rPr>
      </w:pPr>
      <w:r>
        <w:rPr>
          <w:rStyle w:val="FootnoteReference"/>
        </w:rPr>
        <w:footnoteRef/>
      </w:r>
      <w:r>
        <w:rPr>
          <w:rtl/>
        </w:rPr>
        <w:t xml:space="preserve"> </w:t>
      </w:r>
      <w:r>
        <w:rPr>
          <w:rFonts w:hint="cs"/>
          <w:rtl/>
        </w:rPr>
        <w:t>ולדעתו לכן זה שונה מההלכה הבאה ברמב"ם הלכה כד, שם לכאורה הרמב"ם חוזר על ההיתר: "</w:t>
      </w:r>
      <w:r w:rsidRPr="00C12BB7">
        <w:rPr>
          <w:rtl/>
        </w:rPr>
        <w:t xml:space="preserve"> וכן ספינה המטרפת בים או עיר שהקיפה נהר מצוה לצאת בשבת להצילן בכל דבר שיכול להצילן, ואפילו יחיד הנרדף מפני </w:t>
      </w:r>
      <w:proofErr w:type="spellStart"/>
      <w:r w:rsidRPr="00C12BB7">
        <w:rPr>
          <w:rtl/>
        </w:rPr>
        <w:t>הגוים</w:t>
      </w:r>
      <w:proofErr w:type="spellEnd"/>
      <w:r w:rsidRPr="00C12BB7">
        <w:rPr>
          <w:rtl/>
        </w:rPr>
        <w:t xml:space="preserve"> או מפני נחש או דוב שהוא רודף אחריו </w:t>
      </w:r>
      <w:proofErr w:type="spellStart"/>
      <w:r w:rsidRPr="00C12BB7">
        <w:rPr>
          <w:rtl/>
        </w:rPr>
        <w:t>להרגו</w:t>
      </w:r>
      <w:proofErr w:type="spellEnd"/>
      <w:r w:rsidRPr="00C12BB7">
        <w:rPr>
          <w:rtl/>
        </w:rPr>
        <w:t xml:space="preserve"> מצוה להצילו, ואפילו בעשיית כמה מלאכות בשבת ואפילו לתקן כלי זיין להצילו מותר, וזועקים עליהן ומתחננים בשבת </w:t>
      </w:r>
      <w:proofErr w:type="spellStart"/>
      <w:r w:rsidRPr="00C12BB7">
        <w:rPr>
          <w:rtl/>
        </w:rPr>
        <w:t>ומתריעין</w:t>
      </w:r>
      <w:proofErr w:type="spellEnd"/>
      <w:r w:rsidRPr="00C12BB7">
        <w:rPr>
          <w:rtl/>
        </w:rPr>
        <w:t xml:space="preserve"> עליהן לעזור אותם, ואין מתחננים ולא </w:t>
      </w:r>
      <w:proofErr w:type="spellStart"/>
      <w:r w:rsidRPr="00C12BB7">
        <w:rPr>
          <w:rtl/>
        </w:rPr>
        <w:t>זועקין</w:t>
      </w:r>
      <w:proofErr w:type="spellEnd"/>
      <w:r w:rsidRPr="00C12BB7">
        <w:rPr>
          <w:rtl/>
        </w:rPr>
        <w:t xml:space="preserve"> על הדבר בשבת.</w:t>
      </w:r>
      <w:r>
        <w:rPr>
          <w:rFonts w:hint="cs"/>
          <w:rtl/>
        </w:rPr>
        <w:t xml:space="preserve">" </w:t>
      </w:r>
      <w:r w:rsidR="00E73A3E">
        <w:rPr>
          <w:rFonts w:hint="cs"/>
          <w:rtl/>
        </w:rPr>
        <w:t xml:space="preserve">וזה גדר אחר מאשר ההלכה הקודמת שזה מדין קידוש השם (וראה את גרסת הרמב"ם הנדפס שאינה כזו), וכעין זה כתב הרב אבידן בקובץ תורה שבעל פה קובץ </w:t>
      </w:r>
      <w:proofErr w:type="spellStart"/>
      <w:r w:rsidR="00E73A3E">
        <w:rPr>
          <w:rFonts w:hint="cs"/>
          <w:rtl/>
        </w:rPr>
        <w:t>טז</w:t>
      </w:r>
      <w:proofErr w:type="spellEnd"/>
      <w:r w:rsidR="00E73A3E">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D59" w14:textId="5DF5345E" w:rsidR="00E157D8" w:rsidRDefault="00E157D8">
    <w:pPr>
      <w:pStyle w:val="Header"/>
      <w:rPr>
        <w:rtl/>
      </w:rPr>
    </w:pPr>
    <w:r>
      <w:rPr>
        <w:rFonts w:hint="cs"/>
        <w:rtl/>
      </w:rPr>
      <w:t xml:space="preserve">הרב יואל </w:t>
    </w:r>
    <w:proofErr w:type="spellStart"/>
    <w:r>
      <w:rPr>
        <w:rFonts w:hint="cs"/>
        <w:rtl/>
      </w:rPr>
      <w:t>עמיטל</w:t>
    </w:r>
    <w:proofErr w:type="spellEnd"/>
  </w:p>
  <w:p w14:paraId="22E6D0EB" w14:textId="43B815F6" w:rsidR="00E157D8" w:rsidRDefault="00E157D8">
    <w:pPr>
      <w:pStyle w:val="Header"/>
    </w:pPr>
    <w:r>
      <w:rPr>
        <w:rFonts w:hint="cs"/>
        <w:rtl/>
      </w:rPr>
      <w:t>פותחים שערים 2-11-2023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8B"/>
    <w:rsid w:val="0001585E"/>
    <w:rsid w:val="000567E2"/>
    <w:rsid w:val="00084511"/>
    <w:rsid w:val="000A349F"/>
    <w:rsid w:val="000B4CB3"/>
    <w:rsid w:val="000B7FC9"/>
    <w:rsid w:val="000E0DCA"/>
    <w:rsid w:val="000F5862"/>
    <w:rsid w:val="00120E12"/>
    <w:rsid w:val="00126031"/>
    <w:rsid w:val="00126FAA"/>
    <w:rsid w:val="001307C0"/>
    <w:rsid w:val="00166B9C"/>
    <w:rsid w:val="0019455D"/>
    <w:rsid w:val="001B1D01"/>
    <w:rsid w:val="001C743A"/>
    <w:rsid w:val="001D3856"/>
    <w:rsid w:val="001F7E38"/>
    <w:rsid w:val="00201C01"/>
    <w:rsid w:val="00221918"/>
    <w:rsid w:val="00230D7A"/>
    <w:rsid w:val="00252B64"/>
    <w:rsid w:val="002C5EB2"/>
    <w:rsid w:val="002E4782"/>
    <w:rsid w:val="002F2544"/>
    <w:rsid w:val="00317917"/>
    <w:rsid w:val="003246F8"/>
    <w:rsid w:val="003B4BED"/>
    <w:rsid w:val="003C4D08"/>
    <w:rsid w:val="003C4D45"/>
    <w:rsid w:val="003E6E21"/>
    <w:rsid w:val="004137A3"/>
    <w:rsid w:val="00420603"/>
    <w:rsid w:val="00433B55"/>
    <w:rsid w:val="0044124D"/>
    <w:rsid w:val="00451B06"/>
    <w:rsid w:val="00461C17"/>
    <w:rsid w:val="00462DD0"/>
    <w:rsid w:val="00470C8F"/>
    <w:rsid w:val="0047558D"/>
    <w:rsid w:val="004813C4"/>
    <w:rsid w:val="00482BE1"/>
    <w:rsid w:val="004A12B7"/>
    <w:rsid w:val="004B5C6D"/>
    <w:rsid w:val="004C7379"/>
    <w:rsid w:val="004D0F15"/>
    <w:rsid w:val="004D788B"/>
    <w:rsid w:val="004F15E8"/>
    <w:rsid w:val="005100B0"/>
    <w:rsid w:val="00526A5D"/>
    <w:rsid w:val="005573CD"/>
    <w:rsid w:val="00567CDE"/>
    <w:rsid w:val="005C6D6B"/>
    <w:rsid w:val="005F48C9"/>
    <w:rsid w:val="006054A0"/>
    <w:rsid w:val="00606C45"/>
    <w:rsid w:val="006570AF"/>
    <w:rsid w:val="00667A0C"/>
    <w:rsid w:val="00691D5C"/>
    <w:rsid w:val="006A71BB"/>
    <w:rsid w:val="006C6166"/>
    <w:rsid w:val="006C7685"/>
    <w:rsid w:val="006D6EB4"/>
    <w:rsid w:val="006E0317"/>
    <w:rsid w:val="0076256A"/>
    <w:rsid w:val="00783956"/>
    <w:rsid w:val="0079421D"/>
    <w:rsid w:val="007A2423"/>
    <w:rsid w:val="007B01F8"/>
    <w:rsid w:val="007B6488"/>
    <w:rsid w:val="007C2D07"/>
    <w:rsid w:val="007D0DF5"/>
    <w:rsid w:val="007D5733"/>
    <w:rsid w:val="007E7B29"/>
    <w:rsid w:val="00801880"/>
    <w:rsid w:val="00816255"/>
    <w:rsid w:val="00821852"/>
    <w:rsid w:val="00866D07"/>
    <w:rsid w:val="00880B0A"/>
    <w:rsid w:val="008851EE"/>
    <w:rsid w:val="00886EF2"/>
    <w:rsid w:val="008A453D"/>
    <w:rsid w:val="008B58EB"/>
    <w:rsid w:val="008D3F60"/>
    <w:rsid w:val="008E5FB9"/>
    <w:rsid w:val="00900675"/>
    <w:rsid w:val="009222EB"/>
    <w:rsid w:val="009432EC"/>
    <w:rsid w:val="00961886"/>
    <w:rsid w:val="00962BEB"/>
    <w:rsid w:val="0098294A"/>
    <w:rsid w:val="009913F5"/>
    <w:rsid w:val="0099152C"/>
    <w:rsid w:val="00996CE2"/>
    <w:rsid w:val="009B51B1"/>
    <w:rsid w:val="009B69E9"/>
    <w:rsid w:val="009C585A"/>
    <w:rsid w:val="009D2053"/>
    <w:rsid w:val="009E5F1E"/>
    <w:rsid w:val="009F098D"/>
    <w:rsid w:val="009F22FE"/>
    <w:rsid w:val="00A05C48"/>
    <w:rsid w:val="00A1113F"/>
    <w:rsid w:val="00A11378"/>
    <w:rsid w:val="00A312CB"/>
    <w:rsid w:val="00A540E6"/>
    <w:rsid w:val="00A94CAF"/>
    <w:rsid w:val="00A970E2"/>
    <w:rsid w:val="00AA119B"/>
    <w:rsid w:val="00B54C13"/>
    <w:rsid w:val="00B809A2"/>
    <w:rsid w:val="00B8641D"/>
    <w:rsid w:val="00BB17BD"/>
    <w:rsid w:val="00BB64F3"/>
    <w:rsid w:val="00BC07EE"/>
    <w:rsid w:val="00BD727C"/>
    <w:rsid w:val="00BF6200"/>
    <w:rsid w:val="00C035C2"/>
    <w:rsid w:val="00C12BB7"/>
    <w:rsid w:val="00C1361E"/>
    <w:rsid w:val="00C1584C"/>
    <w:rsid w:val="00C73EC8"/>
    <w:rsid w:val="00CB4EEB"/>
    <w:rsid w:val="00CD48C4"/>
    <w:rsid w:val="00CD5C72"/>
    <w:rsid w:val="00CF12B7"/>
    <w:rsid w:val="00CF28C9"/>
    <w:rsid w:val="00D27906"/>
    <w:rsid w:val="00D579ED"/>
    <w:rsid w:val="00D76FDA"/>
    <w:rsid w:val="00DD581B"/>
    <w:rsid w:val="00E01F83"/>
    <w:rsid w:val="00E05A58"/>
    <w:rsid w:val="00E11AA4"/>
    <w:rsid w:val="00E157D8"/>
    <w:rsid w:val="00E17E26"/>
    <w:rsid w:val="00E22B44"/>
    <w:rsid w:val="00E73A3E"/>
    <w:rsid w:val="00E75D1D"/>
    <w:rsid w:val="00EC613D"/>
    <w:rsid w:val="00EE0329"/>
    <w:rsid w:val="00EE5F67"/>
    <w:rsid w:val="00EE652E"/>
    <w:rsid w:val="00F04C48"/>
    <w:rsid w:val="00F1011C"/>
    <w:rsid w:val="00F143B7"/>
    <w:rsid w:val="00F51D76"/>
    <w:rsid w:val="00F57B76"/>
    <w:rsid w:val="00FA24A8"/>
    <w:rsid w:val="00FE57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04DA1"/>
  <w15:chartTrackingRefBased/>
  <w15:docId w15:val="{951D4B19-83EA-44C3-8FB7-5D15FCD4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EB2"/>
    <w:pPr>
      <w:bidi/>
      <w:spacing w:line="280" w:lineRule="atLeast"/>
      <w:jc w:val="both"/>
    </w:pPr>
    <w:rPr>
      <w:rFonts w:cs="Narkisim"/>
      <w:sz w:val="24"/>
      <w:szCs w:val="24"/>
      <w:lang w:eastAsia="he-IL"/>
    </w:rPr>
  </w:style>
  <w:style w:type="paragraph" w:styleId="Heading1">
    <w:name w:val="heading 1"/>
    <w:basedOn w:val="Normal"/>
    <w:next w:val="Normal"/>
    <w:autoRedefine/>
    <w:qFormat/>
    <w:rsid w:val="00E17E26"/>
    <w:pPr>
      <w:keepNext/>
      <w:spacing w:before="240" w:after="60"/>
      <w:ind w:left="-454"/>
      <w:outlineLvl w:val="0"/>
    </w:pPr>
    <w:rPr>
      <w:rFonts w:ascii="Arial" w:hAnsi="Arial"/>
      <w:b/>
      <w:bCs/>
      <w:kern w:val="32"/>
      <w:sz w:val="32"/>
    </w:rPr>
  </w:style>
  <w:style w:type="paragraph" w:styleId="Heading2">
    <w:name w:val="heading 2"/>
    <w:basedOn w:val="Normal"/>
    <w:next w:val="Normal"/>
    <w:link w:val="Heading2Char"/>
    <w:autoRedefine/>
    <w:qFormat/>
    <w:rsid w:val="005C6D6B"/>
    <w:pPr>
      <w:keepNext/>
      <w:spacing w:before="240" w:after="60"/>
      <w:outlineLvl w:val="1"/>
    </w:pPr>
    <w:rPr>
      <w:rFonts w:ascii="Arial" w:eastAsiaTheme="minorEastAsia" w:hAnsi="Arial"/>
      <w:b/>
      <w:bCs/>
      <w:i/>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Footer">
    <w:name w:val="footer"/>
    <w:basedOn w:val="Normal"/>
    <w:link w:val="FooterChar"/>
    <w:uiPriority w:val="99"/>
    <w:pPr>
      <w:tabs>
        <w:tab w:val="center" w:pos="4153"/>
        <w:tab w:val="right" w:pos="8306"/>
      </w:tabs>
    </w:pPr>
    <w:rPr>
      <w:szCs w:val="20"/>
    </w:rPr>
  </w:style>
  <w:style w:type="paragraph" w:styleId="FootnoteText">
    <w:name w:val="footnote text"/>
    <w:basedOn w:val="Normal"/>
    <w:link w:val="FootnoteTextChar"/>
    <w:semiHidden/>
    <w:pPr>
      <w:overflowPunct w:val="0"/>
      <w:autoSpaceDE w:val="0"/>
      <w:autoSpaceDN w:val="0"/>
      <w:adjustRightInd w:val="0"/>
      <w:textAlignment w:val="baseline"/>
    </w:pPr>
    <w:rPr>
      <w:color w:val="000000"/>
      <w:szCs w:val="20"/>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a">
    <w:name w:val="חבוי"/>
    <w:basedOn w:val="Normal"/>
    <w:next w:val="Normal"/>
    <w:rPr>
      <w:i/>
      <w:iCs/>
      <w:vanish/>
      <w:color w:val="993300"/>
      <w:lang w:eastAsia="en-US"/>
    </w:rPr>
  </w:style>
  <w:style w:type="paragraph" w:customStyle="1" w:styleId="a0">
    <w:name w:val="כותרות שלי"/>
    <w:basedOn w:val="Normal"/>
    <w:pPr>
      <w:jc w:val="left"/>
    </w:pPr>
    <w:rPr>
      <w:bCs/>
    </w:rPr>
  </w:style>
  <w:style w:type="paragraph" w:customStyle="1" w:styleId="a1">
    <w:name w:val="מוכנס וקטן"/>
    <w:basedOn w:val="Normal"/>
    <w:next w:val="Normal"/>
    <w:autoRedefine/>
    <w:qFormat/>
    <w:rsid w:val="001B1D01"/>
    <w:pPr>
      <w:ind w:left="680"/>
    </w:pPr>
    <w:rPr>
      <w:szCs w:val="21"/>
    </w:rPr>
  </w:style>
  <w:style w:type="paragraph" w:customStyle="1" w:styleId="a2">
    <w:name w:val="מוכנס קטן"/>
    <w:basedOn w:val="Normal"/>
    <w:next w:val="Normal"/>
    <w:autoRedefine/>
    <w:qFormat/>
    <w:rsid w:val="00C035C2"/>
    <w:pPr>
      <w:ind w:left="567"/>
    </w:pPr>
    <w:rPr>
      <w:szCs w:val="21"/>
    </w:rPr>
  </w:style>
  <w:style w:type="paragraph" w:customStyle="1" w:styleId="a3">
    <w:name w:val="מוכנסקטן"/>
    <w:basedOn w:val="Normal"/>
    <w:next w:val="Normal"/>
    <w:autoRedefine/>
    <w:qFormat/>
    <w:pPr>
      <w:tabs>
        <w:tab w:val="left" w:pos="1134"/>
      </w:tabs>
      <w:ind w:left="567"/>
    </w:pPr>
    <w:rPr>
      <w:szCs w:val="20"/>
    </w:rPr>
  </w:style>
  <w:style w:type="paragraph" w:customStyle="1" w:styleId="a4">
    <w:name w:val="קטן"/>
    <w:basedOn w:val="a1"/>
    <w:next w:val="Normal"/>
    <w:autoRedefine/>
    <w:pPr>
      <w:ind w:left="0"/>
    </w:pPr>
  </w:style>
  <w:style w:type="paragraph" w:customStyle="1" w:styleId="a5">
    <w:name w:val="כותרת משנה שלי"/>
    <w:basedOn w:val="Normal"/>
    <w:pPr>
      <w:jc w:val="left"/>
    </w:pPr>
  </w:style>
  <w:style w:type="paragraph" w:customStyle="1" w:styleId="a6">
    <w:name w:val="אנצקלופיה קטן"/>
    <w:basedOn w:val="Normal"/>
    <w:autoRedefine/>
    <w:rPr>
      <w:color w:val="993300"/>
      <w:szCs w:val="20"/>
      <w:lang w:eastAsia="en-US"/>
    </w:rPr>
  </w:style>
  <w:style w:type="paragraph" w:customStyle="1" w:styleId="a7">
    <w:name w:val="צבע חום"/>
    <w:basedOn w:val="Normal"/>
    <w:autoRedefine/>
    <w:rPr>
      <w:color w:val="993300"/>
      <w:lang w:eastAsia="en-US"/>
    </w:rPr>
  </w:style>
  <w:style w:type="paragraph" w:styleId="Header">
    <w:name w:val="header"/>
    <w:basedOn w:val="Normal"/>
    <w:link w:val="HeaderChar"/>
    <w:rsid w:val="00BB64F3"/>
    <w:pPr>
      <w:tabs>
        <w:tab w:val="center" w:pos="4153"/>
        <w:tab w:val="right" w:pos="8306"/>
      </w:tabs>
    </w:pPr>
  </w:style>
  <w:style w:type="character" w:customStyle="1" w:styleId="HeaderChar">
    <w:name w:val="Header Char"/>
    <w:basedOn w:val="DefaultParagraphFont"/>
    <w:link w:val="Header"/>
    <w:rsid w:val="00BB64F3"/>
    <w:rPr>
      <w:rFonts w:cs="Narkisim"/>
      <w:sz w:val="24"/>
      <w:szCs w:val="24"/>
      <w:lang w:eastAsia="he-IL"/>
    </w:rPr>
  </w:style>
  <w:style w:type="character" w:customStyle="1" w:styleId="FooterChar">
    <w:name w:val="Footer Char"/>
    <w:basedOn w:val="DefaultParagraphFont"/>
    <w:link w:val="Footer"/>
    <w:uiPriority w:val="99"/>
    <w:rsid w:val="00BB64F3"/>
    <w:rPr>
      <w:rFonts w:cs="Narkisim"/>
      <w:lang w:eastAsia="he-IL"/>
    </w:rPr>
  </w:style>
  <w:style w:type="paragraph" w:customStyle="1" w:styleId="a8">
    <w:name w:val="ציטוט שלי"/>
    <w:basedOn w:val="a1"/>
    <w:link w:val="a9"/>
    <w:qFormat/>
    <w:rsid w:val="00E22B44"/>
    <w:rPr>
      <w:szCs w:val="20"/>
    </w:rPr>
  </w:style>
  <w:style w:type="character" w:customStyle="1" w:styleId="a9">
    <w:name w:val="ציטוט שלי תו"/>
    <w:basedOn w:val="DefaultParagraphFont"/>
    <w:link w:val="a8"/>
    <w:rsid w:val="00E22B44"/>
    <w:rPr>
      <w:rFonts w:cs="Narkisim"/>
      <w:lang w:eastAsia="he-IL"/>
    </w:rPr>
  </w:style>
  <w:style w:type="character" w:customStyle="1" w:styleId="Heading2Char">
    <w:name w:val="Heading 2 Char"/>
    <w:basedOn w:val="DefaultParagraphFont"/>
    <w:link w:val="Heading2"/>
    <w:rsid w:val="005C6D6B"/>
    <w:rPr>
      <w:rFonts w:ascii="Arial" w:eastAsiaTheme="minorEastAsia" w:hAnsi="Arial" w:cs="Narkisim"/>
      <w:b/>
      <w:bCs/>
      <w:i/>
      <w:sz w:val="28"/>
      <w:szCs w:val="24"/>
      <w:lang w:eastAsia="he-IL"/>
    </w:rPr>
  </w:style>
  <w:style w:type="paragraph" w:styleId="ListParagraph">
    <w:name w:val="List Paragraph"/>
    <w:basedOn w:val="Normal"/>
    <w:autoRedefine/>
    <w:uiPriority w:val="34"/>
    <w:qFormat/>
    <w:rsid w:val="009F098D"/>
    <w:pPr>
      <w:ind w:left="510"/>
      <w:contextualSpacing/>
    </w:pPr>
  </w:style>
  <w:style w:type="paragraph" w:styleId="BodyTextIndent">
    <w:name w:val="Body Text Indent"/>
    <w:basedOn w:val="Normal"/>
    <w:link w:val="BodyTextIndentChar"/>
    <w:rsid w:val="00461C17"/>
    <w:pPr>
      <w:overflowPunct w:val="0"/>
      <w:autoSpaceDE w:val="0"/>
      <w:autoSpaceDN w:val="0"/>
      <w:adjustRightInd w:val="0"/>
      <w:ind w:left="566"/>
      <w:textAlignment w:val="baseline"/>
    </w:pPr>
    <w:rPr>
      <w:rFonts w:cs="David"/>
      <w:color w:val="000000"/>
      <w:sz w:val="20"/>
    </w:rPr>
  </w:style>
  <w:style w:type="character" w:customStyle="1" w:styleId="BodyTextIndentChar">
    <w:name w:val="Body Text Indent Char"/>
    <w:basedOn w:val="DefaultParagraphFont"/>
    <w:link w:val="BodyTextIndent"/>
    <w:rsid w:val="00461C17"/>
    <w:rPr>
      <w:rFonts w:cs="David"/>
      <w:color w:val="000000"/>
      <w:szCs w:val="24"/>
      <w:lang w:eastAsia="he-IL"/>
    </w:rPr>
  </w:style>
  <w:style w:type="character" w:styleId="FollowedHyperlink">
    <w:name w:val="FollowedHyperlink"/>
    <w:basedOn w:val="DefaultParagraphFont"/>
    <w:rsid w:val="00120E12"/>
    <w:rPr>
      <w:color w:val="954F72" w:themeColor="followedHyperlink"/>
      <w:u w:val="single"/>
    </w:rPr>
  </w:style>
  <w:style w:type="character" w:customStyle="1" w:styleId="FootnoteTextChar">
    <w:name w:val="Footnote Text Char"/>
    <w:basedOn w:val="DefaultParagraphFont"/>
    <w:link w:val="FootnoteText"/>
    <w:semiHidden/>
    <w:rsid w:val="009222EB"/>
    <w:rPr>
      <w:rFonts w:cs="Narkisim"/>
      <w:color w:val="000000"/>
      <w:sz w:val="24"/>
      <w:lang w:eastAsia="he-IL"/>
    </w:rPr>
  </w:style>
  <w:style w:type="character" w:styleId="FootnoteReference">
    <w:name w:val="footnote reference"/>
    <w:basedOn w:val="DefaultParagraphFont"/>
    <w:rsid w:val="00C12BB7"/>
    <w:rPr>
      <w:vertAlign w:val="superscript"/>
    </w:rPr>
  </w:style>
  <w:style w:type="paragraph" w:styleId="BalloonText">
    <w:name w:val="Balloon Text"/>
    <w:basedOn w:val="Normal"/>
    <w:link w:val="BalloonTextChar"/>
    <w:semiHidden/>
    <w:unhideWhenUsed/>
    <w:rsid w:val="00D579ED"/>
    <w:pPr>
      <w:spacing w:line="240" w:lineRule="auto"/>
    </w:pPr>
    <w:rPr>
      <w:rFonts w:ascii="Tahoma" w:hAnsi="Tahoma" w:cs="Tahoma"/>
      <w:sz w:val="18"/>
      <w:szCs w:val="18"/>
    </w:rPr>
  </w:style>
  <w:style w:type="character" w:customStyle="1" w:styleId="BalloonTextChar">
    <w:name w:val="Balloon Text Char"/>
    <w:basedOn w:val="DefaultParagraphFont"/>
    <w:link w:val="BalloonText"/>
    <w:semiHidden/>
    <w:rsid w:val="00D579ED"/>
    <w:rPr>
      <w:rFonts w:ascii="Tahoma"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OtzarBook://book/104707/p/72/t/05868214812341234/fs/0/start/0/end/0/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1970</Words>
  <Characters>11234</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user</cp:lastModifiedBy>
  <cp:revision>2</cp:revision>
  <cp:lastPrinted>2023-10-24T20:32:00Z</cp:lastPrinted>
  <dcterms:created xsi:type="dcterms:W3CDTF">2023-11-12T20:52:00Z</dcterms:created>
  <dcterms:modified xsi:type="dcterms:W3CDTF">2023-11-12T20:52:00Z</dcterms:modified>
</cp:coreProperties>
</file>