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80F1" w14:textId="77777777" w:rsidR="0055457D" w:rsidRPr="0055457D" w:rsidRDefault="0055457D" w:rsidP="00F23F26">
      <w:pPr>
        <w:pStyle w:val="CC"/>
        <w:keepLines w:val="0"/>
        <w:tabs>
          <w:tab w:val="left" w:pos="720"/>
        </w:tabs>
        <w:spacing w:after="0" w:line="240" w:lineRule="auto"/>
        <w:ind w:left="0" w:firstLine="0"/>
        <w:jc w:val="center"/>
        <w:rPr>
          <w:rFonts w:asciiTheme="minorBidi" w:hAnsiTheme="minorBidi" w:cstheme="minorBidi"/>
          <w:b/>
          <w:bCs/>
          <w:sz w:val="24"/>
          <w:szCs w:val="24"/>
        </w:rPr>
      </w:pPr>
      <w:r w:rsidRPr="0055457D">
        <w:rPr>
          <w:rFonts w:asciiTheme="minorBidi" w:hAnsiTheme="minorBidi" w:cstheme="minorBidi"/>
          <w:b/>
          <w:bCs/>
          <w:sz w:val="24"/>
          <w:szCs w:val="24"/>
        </w:rPr>
        <w:t>YESHIVAT HAR ETZION</w:t>
      </w:r>
    </w:p>
    <w:p w14:paraId="47458075" w14:textId="77777777" w:rsidR="0055457D" w:rsidRPr="0055457D" w:rsidRDefault="0055457D" w:rsidP="00F23F26">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55457D">
        <w:rPr>
          <w:rFonts w:asciiTheme="minorBidi" w:hAnsiTheme="minorBidi" w:cstheme="minorBidi"/>
          <w:b/>
          <w:bCs/>
          <w:sz w:val="24"/>
          <w:szCs w:val="24"/>
          <w:lang w:val="en-GB"/>
        </w:rPr>
        <w:t>ISRAEL KOSCHITZKY VIRTUAL BEIT MIDRASH (VBM)</w:t>
      </w:r>
    </w:p>
    <w:p w14:paraId="505DD95A" w14:textId="77777777" w:rsidR="0055457D" w:rsidRPr="0055457D" w:rsidRDefault="0055457D" w:rsidP="00F23F26">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55457D">
        <w:rPr>
          <w:rFonts w:asciiTheme="minorBidi" w:hAnsiTheme="minorBidi" w:cstheme="minorBidi"/>
          <w:b/>
          <w:bCs/>
          <w:sz w:val="24"/>
          <w:szCs w:val="24"/>
          <w:lang w:val="en-GB"/>
        </w:rPr>
        <w:t>*********************************************************</w:t>
      </w:r>
    </w:p>
    <w:p w14:paraId="3B682B29" w14:textId="77777777" w:rsidR="0055457D" w:rsidRPr="0021469E" w:rsidRDefault="0055457D" w:rsidP="00F23F26">
      <w:pPr>
        <w:spacing w:after="0" w:line="240" w:lineRule="auto"/>
        <w:jc w:val="center"/>
        <w:rPr>
          <w:rFonts w:asciiTheme="minorBidi" w:hAnsiTheme="minorBidi"/>
          <w:b/>
          <w:bCs/>
          <w:sz w:val="24"/>
          <w:szCs w:val="24"/>
          <w:lang w:val="en-GB"/>
        </w:rPr>
      </w:pPr>
    </w:p>
    <w:p w14:paraId="264C9917" w14:textId="77777777" w:rsidR="0055457D" w:rsidRPr="0055457D" w:rsidRDefault="0055457D" w:rsidP="00F23F26">
      <w:pPr>
        <w:spacing w:after="0" w:line="240" w:lineRule="auto"/>
        <w:jc w:val="center"/>
        <w:rPr>
          <w:rFonts w:asciiTheme="minorBidi" w:hAnsiTheme="minorBidi"/>
          <w:b/>
          <w:bCs/>
          <w:sz w:val="24"/>
          <w:szCs w:val="24"/>
        </w:rPr>
      </w:pPr>
      <w:r w:rsidRPr="0055457D">
        <w:rPr>
          <w:rFonts w:asciiTheme="minorBidi" w:hAnsiTheme="minorBidi"/>
          <w:b/>
          <w:bCs/>
          <w:sz w:val="24"/>
          <w:szCs w:val="24"/>
        </w:rPr>
        <w:t xml:space="preserve">Rabbinic Tales: In the Talmud and in </w:t>
      </w:r>
      <w:proofErr w:type="spellStart"/>
      <w:r w:rsidRPr="0055457D">
        <w:rPr>
          <w:rFonts w:asciiTheme="minorBidi" w:hAnsiTheme="minorBidi"/>
          <w:b/>
          <w:bCs/>
          <w:sz w:val="24"/>
          <w:szCs w:val="24"/>
        </w:rPr>
        <w:t>Chassidut</w:t>
      </w:r>
      <w:proofErr w:type="spellEnd"/>
    </w:p>
    <w:p w14:paraId="6399CEFC" w14:textId="77777777" w:rsidR="0055457D" w:rsidRPr="0055457D" w:rsidRDefault="0055457D" w:rsidP="00F23F26">
      <w:pPr>
        <w:spacing w:after="0" w:line="240" w:lineRule="auto"/>
        <w:jc w:val="center"/>
        <w:rPr>
          <w:rFonts w:asciiTheme="minorBidi" w:hAnsiTheme="minorBidi"/>
          <w:b/>
          <w:bCs/>
          <w:sz w:val="24"/>
          <w:szCs w:val="24"/>
        </w:rPr>
      </w:pPr>
      <w:r w:rsidRPr="0055457D">
        <w:rPr>
          <w:rFonts w:asciiTheme="minorBidi" w:hAnsiTheme="minorBidi"/>
          <w:b/>
          <w:bCs/>
          <w:sz w:val="24"/>
          <w:szCs w:val="24"/>
        </w:rPr>
        <w:t>By Rav Dr. Yonatan Feintuch</w:t>
      </w:r>
    </w:p>
    <w:p w14:paraId="1EA68C44" w14:textId="77777777" w:rsidR="0055457D" w:rsidRDefault="0055457D" w:rsidP="00F23F26">
      <w:pPr>
        <w:spacing w:after="0" w:line="240" w:lineRule="auto"/>
        <w:jc w:val="center"/>
        <w:rPr>
          <w:rFonts w:asciiTheme="minorBidi" w:hAnsiTheme="minorBidi"/>
          <w:b/>
          <w:bCs/>
          <w:sz w:val="24"/>
          <w:szCs w:val="24"/>
        </w:rPr>
      </w:pPr>
    </w:p>
    <w:p w14:paraId="2D97A2FD" w14:textId="77777777" w:rsidR="00573B6B" w:rsidRPr="0055457D" w:rsidRDefault="00573B6B" w:rsidP="00F23F26">
      <w:pPr>
        <w:spacing w:after="0" w:line="240" w:lineRule="auto"/>
        <w:jc w:val="center"/>
        <w:rPr>
          <w:rFonts w:asciiTheme="minorBidi" w:hAnsiTheme="minorBidi"/>
          <w:b/>
          <w:bCs/>
          <w:sz w:val="24"/>
          <w:szCs w:val="24"/>
        </w:rPr>
      </w:pPr>
    </w:p>
    <w:p w14:paraId="05E0C02C" w14:textId="77777777" w:rsidR="000200D9" w:rsidRPr="0055457D" w:rsidRDefault="000200D9" w:rsidP="000200D9">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55457D">
        <w:rPr>
          <w:rFonts w:asciiTheme="minorBidi" w:hAnsiTheme="minorBidi" w:cstheme="minorBidi"/>
          <w:b/>
          <w:bCs/>
          <w:sz w:val="24"/>
          <w:szCs w:val="24"/>
          <w:lang w:val="en-GB"/>
        </w:rPr>
        <w:t>*********************************************************</w:t>
      </w:r>
    </w:p>
    <w:p w14:paraId="4269AEFF" w14:textId="30DE3939" w:rsidR="00573B6B" w:rsidRPr="00F53F90" w:rsidRDefault="00573B6B" w:rsidP="00F23F26">
      <w:pPr>
        <w:spacing w:after="0" w:line="240" w:lineRule="auto"/>
        <w:jc w:val="center"/>
        <w:rPr>
          <w:rFonts w:ascii="Arial" w:hAnsi="Arial" w:cs="Arial"/>
          <w:color w:val="222222"/>
          <w:sz w:val="24"/>
          <w:szCs w:val="24"/>
          <w:shd w:val="clear" w:color="auto" w:fill="FFFFFF"/>
        </w:rPr>
      </w:pPr>
      <w:r w:rsidRPr="00F53F90">
        <w:rPr>
          <w:rFonts w:ascii="Arial" w:hAnsi="Arial" w:cs="Arial"/>
          <w:color w:val="222222"/>
          <w:sz w:val="24"/>
          <w:szCs w:val="24"/>
          <w:shd w:val="clear" w:color="auto" w:fill="FFFFFF"/>
        </w:rPr>
        <w:t xml:space="preserve">Dedicated in honor of the marriage of our son, </w:t>
      </w:r>
      <w:r w:rsidRPr="00F53F90">
        <w:rPr>
          <w:rFonts w:ascii="Arial" w:hAnsi="Arial" w:cs="Arial"/>
          <w:color w:val="222222"/>
          <w:sz w:val="24"/>
          <w:szCs w:val="24"/>
          <w:shd w:val="clear" w:color="auto" w:fill="FFFFFF"/>
        </w:rPr>
        <w:br/>
        <w:t xml:space="preserve">Aharon (YHE '19) to Ariella Berman </w:t>
      </w:r>
      <w:r w:rsidRPr="00F53F90">
        <w:rPr>
          <w:rFonts w:ascii="Arial" w:hAnsi="Arial" w:cs="Arial"/>
          <w:color w:val="222222"/>
          <w:sz w:val="24"/>
          <w:szCs w:val="24"/>
          <w:shd w:val="clear" w:color="auto" w:fill="FFFFFF"/>
        </w:rPr>
        <w:br/>
        <w:t xml:space="preserve">by Rav Yitzchak and Stefanie </w:t>
      </w:r>
      <w:proofErr w:type="spellStart"/>
      <w:r w:rsidRPr="00F53F90">
        <w:rPr>
          <w:rFonts w:ascii="Arial" w:hAnsi="Arial" w:cs="Arial"/>
          <w:color w:val="222222"/>
          <w:sz w:val="24"/>
          <w:szCs w:val="24"/>
          <w:shd w:val="clear" w:color="auto" w:fill="FFFFFF"/>
        </w:rPr>
        <w:t>Etshalom</w:t>
      </w:r>
      <w:proofErr w:type="spellEnd"/>
    </w:p>
    <w:p w14:paraId="16D8C813" w14:textId="77777777" w:rsidR="000200D9" w:rsidRPr="0055457D" w:rsidRDefault="000200D9" w:rsidP="000200D9">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55457D">
        <w:rPr>
          <w:rFonts w:asciiTheme="minorBidi" w:hAnsiTheme="minorBidi" w:cstheme="minorBidi"/>
          <w:b/>
          <w:bCs/>
          <w:sz w:val="24"/>
          <w:szCs w:val="24"/>
          <w:lang w:val="en-GB"/>
        </w:rPr>
        <w:t>*********************************************************</w:t>
      </w:r>
    </w:p>
    <w:p w14:paraId="603D96FB" w14:textId="77777777" w:rsidR="00573B6B" w:rsidRDefault="00573B6B" w:rsidP="00F23F26">
      <w:pPr>
        <w:spacing w:after="0" w:line="240" w:lineRule="auto"/>
        <w:jc w:val="center"/>
        <w:rPr>
          <w:rFonts w:asciiTheme="minorBidi" w:hAnsiTheme="minorBidi"/>
          <w:b/>
          <w:bCs/>
          <w:sz w:val="24"/>
          <w:szCs w:val="24"/>
        </w:rPr>
      </w:pPr>
    </w:p>
    <w:p w14:paraId="52E3904E" w14:textId="49E48E8D" w:rsidR="0055457D" w:rsidRPr="0055457D" w:rsidRDefault="0055457D" w:rsidP="00F23F26">
      <w:pPr>
        <w:spacing w:after="0" w:line="240" w:lineRule="auto"/>
        <w:jc w:val="center"/>
        <w:rPr>
          <w:rFonts w:asciiTheme="minorBidi" w:hAnsiTheme="minorBidi"/>
          <w:b/>
          <w:bCs/>
          <w:sz w:val="24"/>
          <w:szCs w:val="24"/>
        </w:rPr>
      </w:pPr>
      <w:r w:rsidRPr="0055457D">
        <w:rPr>
          <w:rFonts w:asciiTheme="minorBidi" w:hAnsiTheme="minorBidi"/>
          <w:b/>
          <w:bCs/>
          <w:sz w:val="24"/>
          <w:szCs w:val="24"/>
        </w:rPr>
        <w:t>Shiur #2</w:t>
      </w:r>
      <w:r w:rsidR="003869A2">
        <w:rPr>
          <w:rFonts w:asciiTheme="minorBidi" w:hAnsiTheme="minorBidi"/>
          <w:b/>
          <w:bCs/>
          <w:sz w:val="24"/>
          <w:szCs w:val="24"/>
        </w:rPr>
        <w:t>6</w:t>
      </w:r>
      <w:r w:rsidRPr="0055457D">
        <w:rPr>
          <w:rFonts w:asciiTheme="minorBidi" w:hAnsiTheme="minorBidi"/>
          <w:b/>
          <w:bCs/>
          <w:sz w:val="24"/>
          <w:szCs w:val="24"/>
        </w:rPr>
        <w:t xml:space="preserve">: The Story of Rav </w:t>
      </w:r>
      <w:proofErr w:type="spellStart"/>
      <w:r w:rsidRPr="0055457D">
        <w:rPr>
          <w:rFonts w:asciiTheme="minorBidi" w:hAnsiTheme="minorBidi"/>
          <w:b/>
          <w:bCs/>
          <w:sz w:val="24"/>
          <w:szCs w:val="24"/>
        </w:rPr>
        <w:t>Sheshet</w:t>
      </w:r>
      <w:proofErr w:type="spellEnd"/>
      <w:r w:rsidRPr="0055457D">
        <w:rPr>
          <w:rFonts w:asciiTheme="minorBidi" w:hAnsiTheme="minorBidi"/>
          <w:b/>
          <w:bCs/>
          <w:sz w:val="24"/>
          <w:szCs w:val="24"/>
        </w:rPr>
        <w:t xml:space="preserve"> and the Heretic (</w:t>
      </w:r>
      <w:proofErr w:type="spellStart"/>
      <w:r w:rsidRPr="0055457D">
        <w:rPr>
          <w:rFonts w:asciiTheme="minorBidi" w:hAnsiTheme="minorBidi"/>
          <w:b/>
          <w:bCs/>
          <w:i/>
          <w:iCs/>
          <w:sz w:val="24"/>
          <w:szCs w:val="24"/>
        </w:rPr>
        <w:t>Berakhot</w:t>
      </w:r>
      <w:proofErr w:type="spellEnd"/>
      <w:r w:rsidRPr="0055457D">
        <w:rPr>
          <w:rFonts w:asciiTheme="minorBidi" w:hAnsiTheme="minorBidi"/>
          <w:b/>
          <w:bCs/>
          <w:sz w:val="24"/>
          <w:szCs w:val="24"/>
        </w:rPr>
        <w:t xml:space="preserve"> 58a) (3)</w:t>
      </w:r>
    </w:p>
    <w:p w14:paraId="6C07AAB6" w14:textId="77777777" w:rsidR="00F23F26" w:rsidRDefault="00F23F26" w:rsidP="00F23F26">
      <w:pPr>
        <w:spacing w:after="0" w:line="240" w:lineRule="auto"/>
        <w:jc w:val="both"/>
        <w:rPr>
          <w:rFonts w:asciiTheme="minorBidi" w:hAnsiTheme="minorBidi"/>
          <w:sz w:val="24"/>
          <w:szCs w:val="24"/>
        </w:rPr>
      </w:pPr>
    </w:p>
    <w:p w14:paraId="3EB9FC2E" w14:textId="77777777" w:rsidR="00F23F26" w:rsidRDefault="00F23F26" w:rsidP="00F23F26">
      <w:pPr>
        <w:spacing w:after="0" w:line="240" w:lineRule="auto"/>
        <w:jc w:val="both"/>
        <w:rPr>
          <w:rFonts w:asciiTheme="minorBidi" w:hAnsiTheme="minorBidi"/>
          <w:sz w:val="24"/>
          <w:szCs w:val="24"/>
        </w:rPr>
      </w:pPr>
    </w:p>
    <w:p w14:paraId="335D03B3" w14:textId="586762F1" w:rsidR="001D55B4" w:rsidRPr="0055457D" w:rsidRDefault="001D55B4" w:rsidP="00F23F26">
      <w:pPr>
        <w:spacing w:after="0" w:line="240" w:lineRule="auto"/>
        <w:ind w:firstLine="720"/>
        <w:jc w:val="both"/>
        <w:rPr>
          <w:rFonts w:asciiTheme="minorBidi" w:hAnsiTheme="minorBidi"/>
          <w:sz w:val="24"/>
          <w:szCs w:val="24"/>
        </w:rPr>
      </w:pPr>
      <w:r w:rsidRPr="0055457D">
        <w:rPr>
          <w:rFonts w:asciiTheme="minorBidi" w:hAnsiTheme="minorBidi"/>
          <w:sz w:val="24"/>
          <w:szCs w:val="24"/>
        </w:rPr>
        <w:t xml:space="preserve">The previous two </w:t>
      </w:r>
      <w:r w:rsidRPr="0055457D">
        <w:rPr>
          <w:rFonts w:asciiTheme="minorBidi" w:hAnsiTheme="minorBidi"/>
          <w:i/>
          <w:iCs/>
          <w:sz w:val="24"/>
          <w:szCs w:val="24"/>
        </w:rPr>
        <w:t>shiurim</w:t>
      </w:r>
      <w:r w:rsidRPr="0055457D">
        <w:rPr>
          <w:rFonts w:asciiTheme="minorBidi" w:hAnsiTheme="minorBidi"/>
          <w:sz w:val="24"/>
          <w:szCs w:val="24"/>
        </w:rPr>
        <w:t xml:space="preserve"> dealt with </w:t>
      </w:r>
      <w:r w:rsidR="00EB42E7">
        <w:rPr>
          <w:rFonts w:asciiTheme="minorBidi" w:hAnsiTheme="minorBidi"/>
          <w:sz w:val="24"/>
          <w:szCs w:val="24"/>
        </w:rPr>
        <w:t xml:space="preserve">certain aspects of </w:t>
      </w:r>
      <w:r w:rsidRPr="0055457D">
        <w:rPr>
          <w:rFonts w:asciiTheme="minorBidi" w:hAnsiTheme="minorBidi"/>
          <w:sz w:val="24"/>
          <w:szCs w:val="24"/>
        </w:rPr>
        <w:t xml:space="preserve">the story of Rav </w:t>
      </w:r>
      <w:proofErr w:type="spellStart"/>
      <w:r w:rsidRPr="0055457D">
        <w:rPr>
          <w:rFonts w:asciiTheme="minorBidi" w:hAnsiTheme="minorBidi"/>
          <w:sz w:val="24"/>
          <w:szCs w:val="24"/>
        </w:rPr>
        <w:t>Sheshet</w:t>
      </w:r>
      <w:proofErr w:type="spellEnd"/>
      <w:r w:rsidRPr="0055457D">
        <w:rPr>
          <w:rFonts w:asciiTheme="minorBidi" w:hAnsiTheme="minorBidi"/>
          <w:sz w:val="24"/>
          <w:szCs w:val="24"/>
        </w:rPr>
        <w:t xml:space="preserve"> and the heretic. In this </w:t>
      </w:r>
      <w:r w:rsidRPr="0021469E">
        <w:rPr>
          <w:rFonts w:asciiTheme="minorBidi" w:hAnsiTheme="minorBidi"/>
          <w:i/>
          <w:iCs/>
          <w:sz w:val="24"/>
          <w:szCs w:val="24"/>
        </w:rPr>
        <w:t>shiur</w:t>
      </w:r>
      <w:r w:rsidR="00E901AA">
        <w:rPr>
          <w:rFonts w:asciiTheme="minorBidi" w:hAnsiTheme="minorBidi"/>
          <w:sz w:val="24"/>
          <w:szCs w:val="24"/>
        </w:rPr>
        <w:t>,</w:t>
      </w:r>
      <w:r w:rsidRPr="0055457D">
        <w:rPr>
          <w:rFonts w:asciiTheme="minorBidi" w:hAnsiTheme="minorBidi"/>
          <w:sz w:val="24"/>
          <w:szCs w:val="24"/>
        </w:rPr>
        <w:t xml:space="preserve"> I would like to focus on another </w:t>
      </w:r>
      <w:r w:rsidR="00921B80">
        <w:rPr>
          <w:rFonts w:asciiTheme="minorBidi" w:hAnsiTheme="minorBidi"/>
          <w:sz w:val="24"/>
          <w:szCs w:val="24"/>
        </w:rPr>
        <w:t>small piece of it,</w:t>
      </w:r>
      <w:r w:rsidRPr="0055457D">
        <w:rPr>
          <w:rFonts w:asciiTheme="minorBidi" w:hAnsiTheme="minorBidi"/>
          <w:sz w:val="24"/>
          <w:szCs w:val="24"/>
        </w:rPr>
        <w:t xml:space="preserve"> as a springboard for a broader view of the context of the story within the </w:t>
      </w:r>
      <w:proofErr w:type="spellStart"/>
      <w:r w:rsidRPr="0055457D">
        <w:rPr>
          <w:rFonts w:asciiTheme="minorBidi" w:hAnsiTheme="minorBidi"/>
          <w:i/>
          <w:iCs/>
          <w:sz w:val="24"/>
          <w:szCs w:val="24"/>
        </w:rPr>
        <w:t>sugya</w:t>
      </w:r>
      <w:proofErr w:type="spellEnd"/>
      <w:r w:rsidRPr="0055457D">
        <w:rPr>
          <w:rFonts w:asciiTheme="minorBidi" w:hAnsiTheme="minorBidi"/>
          <w:sz w:val="24"/>
          <w:szCs w:val="24"/>
        </w:rPr>
        <w:t>.</w:t>
      </w:r>
    </w:p>
    <w:p w14:paraId="1263CA03" w14:textId="5CF1D26A" w:rsidR="001D55B4" w:rsidRPr="0055457D" w:rsidRDefault="001D55B4" w:rsidP="0021469E">
      <w:pPr>
        <w:tabs>
          <w:tab w:val="left" w:pos="1584"/>
        </w:tabs>
        <w:spacing w:after="0" w:line="240" w:lineRule="auto"/>
        <w:jc w:val="both"/>
        <w:rPr>
          <w:rFonts w:asciiTheme="minorBidi" w:hAnsiTheme="minorBidi"/>
          <w:sz w:val="24"/>
          <w:szCs w:val="24"/>
        </w:rPr>
      </w:pPr>
      <w:r w:rsidRPr="0055457D">
        <w:rPr>
          <w:rFonts w:asciiTheme="minorBidi" w:hAnsiTheme="minorBidi"/>
          <w:sz w:val="24"/>
          <w:szCs w:val="24"/>
        </w:rPr>
        <w:t> </w:t>
      </w:r>
      <w:r w:rsidR="00C978AA">
        <w:rPr>
          <w:rFonts w:asciiTheme="minorBidi" w:hAnsiTheme="minorBidi"/>
          <w:sz w:val="24"/>
          <w:szCs w:val="24"/>
        </w:rPr>
        <w:tab/>
      </w:r>
    </w:p>
    <w:p w14:paraId="1949A2B8" w14:textId="55242C70" w:rsidR="001D55B4" w:rsidRDefault="00E901AA" w:rsidP="00F23F26">
      <w:pPr>
        <w:spacing w:after="0" w:line="240" w:lineRule="auto"/>
        <w:jc w:val="both"/>
        <w:rPr>
          <w:rFonts w:asciiTheme="minorBidi" w:hAnsiTheme="minorBidi"/>
          <w:sz w:val="24"/>
          <w:szCs w:val="24"/>
        </w:rPr>
      </w:pPr>
      <w:r>
        <w:rPr>
          <w:rFonts w:asciiTheme="minorBidi" w:hAnsiTheme="minorBidi"/>
          <w:sz w:val="24"/>
          <w:szCs w:val="24"/>
        </w:rPr>
        <w:t>Let us first review the story</w:t>
      </w:r>
      <w:r w:rsidR="001D55B4" w:rsidRPr="0055457D">
        <w:rPr>
          <w:rFonts w:asciiTheme="minorBidi" w:hAnsiTheme="minorBidi"/>
          <w:sz w:val="24"/>
          <w:szCs w:val="24"/>
        </w:rPr>
        <w:t>:</w:t>
      </w:r>
    </w:p>
    <w:p w14:paraId="4C6DA85A" w14:textId="77777777" w:rsidR="0055457D" w:rsidRPr="0055457D" w:rsidRDefault="0055457D" w:rsidP="00F23F26">
      <w:pPr>
        <w:spacing w:after="0" w:line="240" w:lineRule="auto"/>
        <w:jc w:val="both"/>
        <w:rPr>
          <w:rFonts w:asciiTheme="minorBidi" w:hAnsiTheme="minorBidi"/>
          <w:sz w:val="24"/>
          <w:szCs w:val="24"/>
        </w:rPr>
      </w:pPr>
    </w:p>
    <w:p w14:paraId="72F3ACF1" w14:textId="77777777" w:rsidR="00AB5EFB" w:rsidRPr="00100C74" w:rsidRDefault="00AB5EFB" w:rsidP="0021469E">
      <w:pPr>
        <w:spacing w:after="0" w:line="276" w:lineRule="auto"/>
        <w:ind w:left="720"/>
        <w:jc w:val="both"/>
        <w:rPr>
          <w:rFonts w:asciiTheme="minorBidi" w:eastAsia="Times New Roman" w:hAnsiTheme="minorBidi"/>
        </w:rPr>
      </w:pPr>
      <w:r w:rsidRPr="00100C74">
        <w:rPr>
          <w:rFonts w:asciiTheme="minorBidi" w:eastAsia="Times New Roman" w:hAnsiTheme="minorBidi"/>
        </w:rPr>
        <w:t xml:space="preserve">Rav </w:t>
      </w:r>
      <w:proofErr w:type="spellStart"/>
      <w:r w:rsidRPr="00100C74">
        <w:rPr>
          <w:rFonts w:asciiTheme="minorBidi" w:eastAsia="Times New Roman" w:hAnsiTheme="minorBidi"/>
        </w:rPr>
        <w:t>Sheshet</w:t>
      </w:r>
      <w:proofErr w:type="spellEnd"/>
      <w:r w:rsidRPr="00100C74">
        <w:rPr>
          <w:rFonts w:asciiTheme="minorBidi" w:eastAsia="Times New Roman" w:hAnsiTheme="minorBidi"/>
        </w:rPr>
        <w:t xml:space="preserve"> was blind. </w:t>
      </w:r>
    </w:p>
    <w:p w14:paraId="093E9A95" w14:textId="77777777" w:rsidR="00AB5EFB" w:rsidRPr="00100C74" w:rsidRDefault="00AB5EFB" w:rsidP="0021469E">
      <w:pPr>
        <w:spacing w:after="0" w:line="276" w:lineRule="auto"/>
        <w:ind w:left="720"/>
        <w:jc w:val="both"/>
        <w:rPr>
          <w:rFonts w:asciiTheme="minorBidi" w:eastAsia="Times New Roman" w:hAnsiTheme="minorBidi"/>
        </w:rPr>
      </w:pPr>
      <w:r w:rsidRPr="00100C74">
        <w:rPr>
          <w:rFonts w:asciiTheme="minorBidi" w:eastAsia="Times New Roman" w:hAnsiTheme="minorBidi"/>
        </w:rPr>
        <w:t>Everyone was going to greet the king</w:t>
      </w:r>
      <w:r>
        <w:rPr>
          <w:rFonts w:asciiTheme="minorBidi" w:eastAsia="Times New Roman" w:hAnsiTheme="minorBidi"/>
        </w:rPr>
        <w:t>,</w:t>
      </w:r>
      <w:r w:rsidRPr="00100C74">
        <w:rPr>
          <w:rFonts w:asciiTheme="minorBidi" w:eastAsia="Times New Roman" w:hAnsiTheme="minorBidi"/>
        </w:rPr>
        <w:t xml:space="preserve"> and Rav </w:t>
      </w:r>
      <w:proofErr w:type="spellStart"/>
      <w:r w:rsidRPr="00100C74">
        <w:rPr>
          <w:rFonts w:asciiTheme="minorBidi" w:eastAsia="Times New Roman" w:hAnsiTheme="minorBidi"/>
        </w:rPr>
        <w:t>Sheshet</w:t>
      </w:r>
      <w:proofErr w:type="spellEnd"/>
      <w:r w:rsidRPr="00100C74">
        <w:rPr>
          <w:rFonts w:asciiTheme="minorBidi" w:eastAsia="Times New Roman" w:hAnsiTheme="minorBidi"/>
        </w:rPr>
        <w:t xml:space="preserve"> stood up and went along with them. A heretic found him there and said to him: Jugs [that are intact] go to the river</w:t>
      </w:r>
      <w:r>
        <w:rPr>
          <w:rFonts w:asciiTheme="minorBidi" w:eastAsia="Times New Roman" w:hAnsiTheme="minorBidi"/>
        </w:rPr>
        <w:t>;</w:t>
      </w:r>
      <w:r w:rsidRPr="00100C74">
        <w:rPr>
          <w:rFonts w:asciiTheme="minorBidi" w:eastAsia="Times New Roman" w:hAnsiTheme="minorBidi"/>
        </w:rPr>
        <w:t xml:space="preserve"> where do the broken one</w:t>
      </w:r>
      <w:r>
        <w:rPr>
          <w:rFonts w:asciiTheme="minorBidi" w:eastAsia="Times New Roman" w:hAnsiTheme="minorBidi"/>
        </w:rPr>
        <w:t>s</w:t>
      </w:r>
      <w:r w:rsidRPr="00100C74">
        <w:rPr>
          <w:rFonts w:asciiTheme="minorBidi" w:eastAsia="Times New Roman" w:hAnsiTheme="minorBidi"/>
        </w:rPr>
        <w:t xml:space="preserve"> go? </w:t>
      </w:r>
    </w:p>
    <w:p w14:paraId="41BCF183" w14:textId="77777777" w:rsidR="00AB5EFB" w:rsidRPr="00100C74" w:rsidRDefault="00AB5EFB" w:rsidP="0021469E">
      <w:pPr>
        <w:spacing w:after="0" w:line="276" w:lineRule="auto"/>
        <w:ind w:left="720"/>
        <w:jc w:val="both"/>
        <w:rPr>
          <w:rFonts w:asciiTheme="minorBidi" w:eastAsia="Times New Roman" w:hAnsiTheme="minorBidi"/>
        </w:rPr>
      </w:pPr>
      <w:r w:rsidRPr="00100C74">
        <w:rPr>
          <w:rFonts w:asciiTheme="minorBidi" w:eastAsia="Times New Roman" w:hAnsiTheme="minorBidi"/>
        </w:rPr>
        <w:t xml:space="preserve">Rav </w:t>
      </w:r>
      <w:proofErr w:type="spellStart"/>
      <w:r w:rsidRPr="00100C74">
        <w:rPr>
          <w:rFonts w:asciiTheme="minorBidi" w:eastAsia="Times New Roman" w:hAnsiTheme="minorBidi"/>
        </w:rPr>
        <w:t>Sheshet</w:t>
      </w:r>
      <w:proofErr w:type="spellEnd"/>
      <w:r w:rsidRPr="00100C74">
        <w:rPr>
          <w:rFonts w:asciiTheme="minorBidi" w:eastAsia="Times New Roman" w:hAnsiTheme="minorBidi"/>
        </w:rPr>
        <w:t xml:space="preserve"> said to him: Come and see that I know more than you do. </w:t>
      </w:r>
    </w:p>
    <w:p w14:paraId="088A0EF4" w14:textId="77777777" w:rsidR="00AB5EFB" w:rsidRDefault="00AB5EFB" w:rsidP="0021469E">
      <w:pPr>
        <w:spacing w:after="0" w:line="276" w:lineRule="auto"/>
        <w:ind w:left="720"/>
        <w:jc w:val="both"/>
        <w:rPr>
          <w:rFonts w:asciiTheme="minorBidi" w:eastAsia="Times New Roman" w:hAnsiTheme="minorBidi"/>
        </w:rPr>
      </w:pPr>
      <w:r w:rsidRPr="00100C74">
        <w:rPr>
          <w:rFonts w:asciiTheme="minorBidi" w:eastAsia="Times New Roman" w:hAnsiTheme="minorBidi"/>
        </w:rPr>
        <w:t>The first troop passed, and when the noise grew louder, this heretic said to him:</w:t>
      </w:r>
      <w:r>
        <w:rPr>
          <w:rFonts w:asciiTheme="minorBidi" w:eastAsia="Times New Roman" w:hAnsiTheme="minorBidi"/>
        </w:rPr>
        <w:t xml:space="preserve"> </w:t>
      </w:r>
      <w:r w:rsidRPr="00100C74">
        <w:rPr>
          <w:rFonts w:asciiTheme="minorBidi" w:eastAsia="Times New Roman" w:hAnsiTheme="minorBidi"/>
        </w:rPr>
        <w:t xml:space="preserve">The king is coming. </w:t>
      </w:r>
    </w:p>
    <w:p w14:paraId="336C4A62" w14:textId="77777777" w:rsidR="00AB5EFB" w:rsidRPr="00100C74" w:rsidRDefault="00AB5EFB" w:rsidP="0021469E">
      <w:pPr>
        <w:spacing w:after="0" w:line="276" w:lineRule="auto"/>
        <w:ind w:left="720"/>
        <w:jc w:val="both"/>
        <w:rPr>
          <w:rFonts w:asciiTheme="minorBidi" w:eastAsia="Times New Roman" w:hAnsiTheme="minorBidi"/>
        </w:rPr>
      </w:pPr>
      <w:r w:rsidRPr="00100C74">
        <w:rPr>
          <w:rFonts w:asciiTheme="minorBidi" w:eastAsia="Times New Roman" w:hAnsiTheme="minorBidi"/>
        </w:rPr>
        <w:t xml:space="preserve">Rav </w:t>
      </w:r>
      <w:proofErr w:type="spellStart"/>
      <w:r w:rsidRPr="00100C74">
        <w:rPr>
          <w:rFonts w:asciiTheme="minorBidi" w:eastAsia="Times New Roman" w:hAnsiTheme="minorBidi"/>
        </w:rPr>
        <w:t>Sheshet</w:t>
      </w:r>
      <w:proofErr w:type="spellEnd"/>
      <w:r w:rsidRPr="00100C74">
        <w:rPr>
          <w:rFonts w:asciiTheme="minorBidi" w:eastAsia="Times New Roman" w:hAnsiTheme="minorBidi"/>
        </w:rPr>
        <w:t xml:space="preserve"> said to him: The king is not coming. </w:t>
      </w:r>
    </w:p>
    <w:p w14:paraId="5C6E5DBA" w14:textId="77777777" w:rsidR="00AB5EFB" w:rsidRDefault="00AB5EFB" w:rsidP="0021469E">
      <w:pPr>
        <w:spacing w:after="0" w:line="276" w:lineRule="auto"/>
        <w:ind w:left="720"/>
        <w:jc w:val="both"/>
        <w:rPr>
          <w:rFonts w:asciiTheme="minorBidi" w:eastAsia="Times New Roman" w:hAnsiTheme="minorBidi"/>
        </w:rPr>
      </w:pPr>
      <w:r w:rsidRPr="00100C74">
        <w:rPr>
          <w:rFonts w:asciiTheme="minorBidi" w:eastAsia="Times New Roman" w:hAnsiTheme="minorBidi"/>
        </w:rPr>
        <w:t xml:space="preserve">The second troop passed, and when the noise grew louder, this heretic said to him: Now the king is coming. </w:t>
      </w:r>
    </w:p>
    <w:p w14:paraId="110E9764" w14:textId="77777777" w:rsidR="00AB5EFB" w:rsidRPr="00100C74" w:rsidRDefault="00AB5EFB" w:rsidP="0021469E">
      <w:pPr>
        <w:spacing w:after="0" w:line="276" w:lineRule="auto"/>
        <w:ind w:left="720"/>
        <w:jc w:val="both"/>
        <w:rPr>
          <w:rFonts w:asciiTheme="minorBidi" w:eastAsia="Times New Roman" w:hAnsiTheme="minorBidi"/>
        </w:rPr>
      </w:pPr>
      <w:r w:rsidRPr="00100C74">
        <w:rPr>
          <w:rFonts w:asciiTheme="minorBidi" w:eastAsia="Times New Roman" w:hAnsiTheme="minorBidi"/>
        </w:rPr>
        <w:t xml:space="preserve">Rav </w:t>
      </w:r>
      <w:proofErr w:type="spellStart"/>
      <w:r w:rsidRPr="00100C74">
        <w:rPr>
          <w:rFonts w:asciiTheme="minorBidi" w:eastAsia="Times New Roman" w:hAnsiTheme="minorBidi"/>
        </w:rPr>
        <w:t>Sheshet</w:t>
      </w:r>
      <w:proofErr w:type="spellEnd"/>
      <w:r w:rsidRPr="00100C74">
        <w:rPr>
          <w:rFonts w:asciiTheme="minorBidi" w:eastAsia="Times New Roman" w:hAnsiTheme="minorBidi"/>
        </w:rPr>
        <w:t xml:space="preserve"> said to him: The king is not coming. </w:t>
      </w:r>
    </w:p>
    <w:p w14:paraId="77D2A39A" w14:textId="77777777" w:rsidR="00AB5EFB" w:rsidRPr="00100C74" w:rsidRDefault="00AB5EFB" w:rsidP="0021469E">
      <w:pPr>
        <w:spacing w:after="0" w:line="276" w:lineRule="auto"/>
        <w:ind w:left="720"/>
        <w:jc w:val="both"/>
        <w:rPr>
          <w:rFonts w:asciiTheme="minorBidi" w:eastAsia="Times New Roman" w:hAnsiTheme="minorBidi"/>
        </w:rPr>
      </w:pPr>
      <w:r w:rsidRPr="00100C74">
        <w:rPr>
          <w:rFonts w:asciiTheme="minorBidi" w:eastAsia="Times New Roman" w:hAnsiTheme="minorBidi"/>
        </w:rPr>
        <w:t xml:space="preserve">The third troop passed, and when there was silence, Rav </w:t>
      </w:r>
      <w:proofErr w:type="spellStart"/>
      <w:r w:rsidRPr="00100C74">
        <w:rPr>
          <w:rFonts w:asciiTheme="minorBidi" w:eastAsia="Times New Roman" w:hAnsiTheme="minorBidi"/>
        </w:rPr>
        <w:t>Sheshet</w:t>
      </w:r>
      <w:proofErr w:type="spellEnd"/>
      <w:r w:rsidRPr="00100C74">
        <w:rPr>
          <w:rFonts w:asciiTheme="minorBidi" w:eastAsia="Times New Roman" w:hAnsiTheme="minorBidi"/>
        </w:rPr>
        <w:t xml:space="preserve"> said to him: </w:t>
      </w:r>
      <w:proofErr w:type="gramStart"/>
      <w:r w:rsidRPr="00100C74">
        <w:rPr>
          <w:rFonts w:asciiTheme="minorBidi" w:eastAsia="Times New Roman" w:hAnsiTheme="minorBidi"/>
        </w:rPr>
        <w:t>Certainly</w:t>
      </w:r>
      <w:proofErr w:type="gramEnd"/>
      <w:r w:rsidRPr="00100C74">
        <w:rPr>
          <w:rFonts w:asciiTheme="minorBidi" w:eastAsia="Times New Roman" w:hAnsiTheme="minorBidi"/>
        </w:rPr>
        <w:t xml:space="preserve"> now the king is coming.</w:t>
      </w:r>
    </w:p>
    <w:p w14:paraId="66DB47B3" w14:textId="77777777" w:rsidR="00AB5EFB" w:rsidRPr="00100C74" w:rsidRDefault="00AB5EFB" w:rsidP="0021469E">
      <w:pPr>
        <w:spacing w:after="0" w:line="276" w:lineRule="auto"/>
        <w:ind w:left="720"/>
        <w:jc w:val="both"/>
        <w:rPr>
          <w:rFonts w:asciiTheme="minorBidi" w:eastAsia="Times New Roman" w:hAnsiTheme="minorBidi"/>
        </w:rPr>
      </w:pPr>
      <w:r w:rsidRPr="00100C74">
        <w:rPr>
          <w:rFonts w:asciiTheme="minorBidi" w:eastAsia="Times New Roman" w:hAnsiTheme="minorBidi"/>
        </w:rPr>
        <w:t xml:space="preserve">This heretic said to him: How do you know this? </w:t>
      </w:r>
    </w:p>
    <w:p w14:paraId="055A8881" w14:textId="77777777" w:rsidR="00AB5EFB" w:rsidRPr="00100C74" w:rsidRDefault="00AB5EFB" w:rsidP="0021469E">
      <w:pPr>
        <w:spacing w:after="0" w:line="276" w:lineRule="auto"/>
        <w:ind w:left="720"/>
        <w:jc w:val="both"/>
        <w:rPr>
          <w:rFonts w:asciiTheme="minorBidi" w:eastAsia="Times New Roman" w:hAnsiTheme="minorBidi"/>
        </w:rPr>
      </w:pPr>
      <w:r w:rsidRPr="00100C74">
        <w:rPr>
          <w:rFonts w:asciiTheme="minorBidi" w:eastAsia="Times New Roman" w:hAnsiTheme="minorBidi"/>
        </w:rPr>
        <w:t xml:space="preserve">Rav </w:t>
      </w:r>
      <w:proofErr w:type="spellStart"/>
      <w:r w:rsidRPr="00100C74">
        <w:rPr>
          <w:rFonts w:asciiTheme="minorBidi" w:eastAsia="Times New Roman" w:hAnsiTheme="minorBidi"/>
        </w:rPr>
        <w:t>Sheshet</w:t>
      </w:r>
      <w:proofErr w:type="spellEnd"/>
      <w:r w:rsidRPr="00100C74">
        <w:rPr>
          <w:rFonts w:asciiTheme="minorBidi" w:eastAsia="Times New Roman" w:hAnsiTheme="minorBidi"/>
        </w:rPr>
        <w:t xml:space="preserve"> said to him: Royalty on earth is like royalty in the heavens, as it is written [with regard to God’s revelation to Eliyahu at Chorev]:</w:t>
      </w:r>
      <w:r>
        <w:rPr>
          <w:rFonts w:asciiTheme="minorBidi" w:eastAsia="Times New Roman" w:hAnsiTheme="minorBidi"/>
        </w:rPr>
        <w:t xml:space="preserve"> </w:t>
      </w:r>
      <w:r w:rsidRPr="00100C74">
        <w:rPr>
          <w:rFonts w:asciiTheme="minorBidi" w:eastAsia="Times New Roman" w:hAnsiTheme="minorBidi"/>
        </w:rPr>
        <w:t xml:space="preserve">“And He said: Go </w:t>
      </w:r>
      <w:proofErr w:type="gramStart"/>
      <w:r w:rsidRPr="00100C74">
        <w:rPr>
          <w:rFonts w:asciiTheme="minorBidi" w:eastAsia="Times New Roman" w:hAnsiTheme="minorBidi"/>
        </w:rPr>
        <w:t>forth, and</w:t>
      </w:r>
      <w:proofErr w:type="gramEnd"/>
      <w:r w:rsidRPr="00100C74">
        <w:rPr>
          <w:rFonts w:asciiTheme="minorBidi" w:eastAsia="Times New Roman" w:hAnsiTheme="minorBidi"/>
        </w:rPr>
        <w:t xml:space="preserve"> stand upon the mount before the Lord.</w:t>
      </w:r>
      <w:r>
        <w:rPr>
          <w:rFonts w:asciiTheme="minorBidi" w:eastAsia="Times New Roman" w:hAnsiTheme="minorBidi"/>
        </w:rPr>
        <w:t xml:space="preserve"> </w:t>
      </w:r>
      <w:proofErr w:type="gramStart"/>
      <w:r w:rsidRPr="00100C74">
        <w:rPr>
          <w:rFonts w:asciiTheme="minorBidi" w:eastAsia="Times New Roman" w:hAnsiTheme="minorBidi"/>
        </w:rPr>
        <w:t>And,</w:t>
      </w:r>
      <w:proofErr w:type="gramEnd"/>
      <w:r w:rsidRPr="00100C74">
        <w:rPr>
          <w:rFonts w:asciiTheme="minorBidi" w:eastAsia="Times New Roman" w:hAnsiTheme="minorBidi"/>
        </w:rPr>
        <w:t xml:space="preserve"> behold, the Lord passed by, and a great and strong wind </w:t>
      </w:r>
      <w:proofErr w:type="gramStart"/>
      <w:r w:rsidRPr="00100C74">
        <w:rPr>
          <w:rFonts w:asciiTheme="minorBidi" w:eastAsia="Times New Roman" w:hAnsiTheme="minorBidi"/>
        </w:rPr>
        <w:t>rent</w:t>
      </w:r>
      <w:proofErr w:type="gramEnd"/>
      <w:r w:rsidRPr="00100C74">
        <w:rPr>
          <w:rFonts w:asciiTheme="minorBidi" w:eastAsia="Times New Roman" w:hAnsiTheme="minorBidi"/>
        </w:rPr>
        <w:t xml:space="preserve"> the mountains, and broke in pieces the rocks before the Lord; but the Lord was not in the wind. And after the wind an earthquake; but the Lord was not in the earthquake. And after the earthquake a fire; but the Lord was not in the fire. And after the fire a still small voice.” (I</w:t>
      </w:r>
      <w:r w:rsidRPr="00100C74">
        <w:rPr>
          <w:rFonts w:asciiTheme="minorBidi" w:eastAsia="Times New Roman" w:hAnsiTheme="minorBidi"/>
          <w:i/>
          <w:iCs/>
        </w:rPr>
        <w:t xml:space="preserve"> Melakhim</w:t>
      </w:r>
      <w:r w:rsidRPr="00100C74">
        <w:rPr>
          <w:rFonts w:asciiTheme="minorBidi" w:eastAsia="Times New Roman" w:hAnsiTheme="minorBidi"/>
        </w:rPr>
        <w:t xml:space="preserve"> 19)</w:t>
      </w:r>
    </w:p>
    <w:p w14:paraId="7D33749B" w14:textId="77777777" w:rsidR="00AB5EFB" w:rsidRDefault="00AB5EFB" w:rsidP="0021469E">
      <w:pPr>
        <w:spacing w:after="0" w:line="276" w:lineRule="auto"/>
        <w:ind w:left="720"/>
        <w:jc w:val="both"/>
        <w:rPr>
          <w:rFonts w:asciiTheme="minorBidi" w:eastAsia="Times New Roman" w:hAnsiTheme="minorBidi"/>
        </w:rPr>
      </w:pPr>
      <w:r w:rsidRPr="00100C74">
        <w:rPr>
          <w:rFonts w:asciiTheme="minorBidi" w:eastAsia="Times New Roman" w:hAnsiTheme="minorBidi"/>
        </w:rPr>
        <w:t xml:space="preserve">When the king came, Rav </w:t>
      </w:r>
      <w:proofErr w:type="spellStart"/>
      <w:r w:rsidRPr="00100C74">
        <w:rPr>
          <w:rFonts w:asciiTheme="minorBidi" w:eastAsia="Times New Roman" w:hAnsiTheme="minorBidi"/>
        </w:rPr>
        <w:t>Sheshet</w:t>
      </w:r>
      <w:proofErr w:type="spellEnd"/>
      <w:r w:rsidRPr="00100C74">
        <w:rPr>
          <w:rFonts w:asciiTheme="minorBidi" w:eastAsia="Times New Roman" w:hAnsiTheme="minorBidi"/>
        </w:rPr>
        <w:t xml:space="preserve"> began to bless him. </w:t>
      </w:r>
    </w:p>
    <w:p w14:paraId="26BCDD66" w14:textId="20829EDD" w:rsidR="00852C1A" w:rsidRPr="0055457D" w:rsidRDefault="00AB5EFB" w:rsidP="0021469E">
      <w:pPr>
        <w:spacing w:after="0" w:line="240" w:lineRule="auto"/>
        <w:ind w:firstLine="720"/>
        <w:jc w:val="both"/>
        <w:rPr>
          <w:rFonts w:asciiTheme="minorBidi" w:eastAsia="Times New Roman" w:hAnsiTheme="minorBidi"/>
          <w:sz w:val="24"/>
          <w:szCs w:val="24"/>
        </w:rPr>
      </w:pPr>
      <w:r w:rsidRPr="00100C74">
        <w:rPr>
          <w:rFonts w:asciiTheme="minorBidi" w:eastAsia="Times New Roman" w:hAnsiTheme="minorBidi"/>
        </w:rPr>
        <w:lastRenderedPageBreak/>
        <w:t xml:space="preserve">The heretic said to him: Can you then bless someone you do </w:t>
      </w:r>
      <w:proofErr w:type="gramStart"/>
      <w:r w:rsidRPr="00100C74">
        <w:rPr>
          <w:rFonts w:asciiTheme="minorBidi" w:eastAsia="Times New Roman" w:hAnsiTheme="minorBidi"/>
        </w:rPr>
        <w:t>not</w:t>
      </w:r>
      <w:proofErr w:type="gramEnd"/>
      <w:r w:rsidRPr="00100C74">
        <w:rPr>
          <w:rFonts w:asciiTheme="minorBidi" w:eastAsia="Times New Roman" w:hAnsiTheme="minorBidi"/>
        </w:rPr>
        <w:t xml:space="preserve"> see? </w:t>
      </w:r>
      <w:r w:rsidR="00852C1A" w:rsidRPr="0055457D">
        <w:rPr>
          <w:rFonts w:asciiTheme="minorBidi" w:eastAsia="Times New Roman" w:hAnsiTheme="minorBidi"/>
          <w:sz w:val="24"/>
          <w:szCs w:val="24"/>
        </w:rPr>
        <w:t>[…]</w:t>
      </w:r>
    </w:p>
    <w:p w14:paraId="36864874" w14:textId="77777777" w:rsidR="00852C1A" w:rsidRPr="0055457D" w:rsidRDefault="00852C1A" w:rsidP="00F23F26">
      <w:pPr>
        <w:spacing w:after="0" w:line="240" w:lineRule="auto"/>
        <w:jc w:val="both"/>
        <w:rPr>
          <w:rFonts w:asciiTheme="minorBidi" w:eastAsia="Times New Roman" w:hAnsiTheme="minorBidi"/>
          <w:sz w:val="24"/>
          <w:szCs w:val="24"/>
        </w:rPr>
      </w:pPr>
    </w:p>
    <w:p w14:paraId="58965F09" w14:textId="4E15585B" w:rsidR="001D55B4" w:rsidRPr="0055457D" w:rsidRDefault="001D55B4" w:rsidP="00F23F26">
      <w:pPr>
        <w:spacing w:after="0" w:line="240" w:lineRule="auto"/>
        <w:jc w:val="both"/>
        <w:rPr>
          <w:rFonts w:asciiTheme="minorBidi" w:hAnsiTheme="minorBidi"/>
          <w:b/>
          <w:bCs/>
          <w:sz w:val="24"/>
          <w:szCs w:val="24"/>
          <w:rtl/>
        </w:rPr>
      </w:pPr>
      <w:r w:rsidRPr="0055457D">
        <w:rPr>
          <w:rFonts w:asciiTheme="minorBidi" w:hAnsiTheme="minorBidi"/>
          <w:b/>
          <w:bCs/>
          <w:sz w:val="24"/>
          <w:szCs w:val="24"/>
        </w:rPr>
        <w:t xml:space="preserve">"Human royalty is like heavenly </w:t>
      </w:r>
      <w:proofErr w:type="gramStart"/>
      <w:r w:rsidRPr="0055457D">
        <w:rPr>
          <w:rFonts w:asciiTheme="minorBidi" w:hAnsiTheme="minorBidi"/>
          <w:b/>
          <w:bCs/>
          <w:sz w:val="24"/>
          <w:szCs w:val="24"/>
        </w:rPr>
        <w:t>royalty</w:t>
      </w:r>
      <w:proofErr w:type="gramEnd"/>
      <w:r w:rsidRPr="0055457D">
        <w:rPr>
          <w:rFonts w:asciiTheme="minorBidi" w:hAnsiTheme="minorBidi"/>
          <w:b/>
          <w:bCs/>
          <w:sz w:val="24"/>
          <w:szCs w:val="24"/>
        </w:rPr>
        <w:t>"</w:t>
      </w:r>
    </w:p>
    <w:p w14:paraId="618A2302" w14:textId="77777777" w:rsidR="0055457D" w:rsidRDefault="0055457D" w:rsidP="00F23F26">
      <w:pPr>
        <w:spacing w:after="0" w:line="240" w:lineRule="auto"/>
        <w:jc w:val="both"/>
        <w:rPr>
          <w:rFonts w:asciiTheme="minorBidi" w:hAnsiTheme="minorBidi"/>
          <w:sz w:val="24"/>
          <w:szCs w:val="24"/>
        </w:rPr>
      </w:pPr>
    </w:p>
    <w:p w14:paraId="1BC8AE65" w14:textId="7605C2F3" w:rsidR="001D55B4" w:rsidRPr="0055457D" w:rsidRDefault="001D55B4" w:rsidP="00F23F26">
      <w:pPr>
        <w:spacing w:after="0" w:line="240" w:lineRule="auto"/>
        <w:ind w:firstLine="720"/>
        <w:jc w:val="both"/>
        <w:rPr>
          <w:rFonts w:asciiTheme="minorBidi" w:hAnsiTheme="minorBidi"/>
          <w:sz w:val="24"/>
          <w:szCs w:val="24"/>
        </w:rPr>
      </w:pPr>
      <w:r w:rsidRPr="0055457D">
        <w:rPr>
          <w:rFonts w:asciiTheme="minorBidi" w:hAnsiTheme="minorBidi"/>
          <w:sz w:val="24"/>
          <w:szCs w:val="24"/>
        </w:rPr>
        <w:t xml:space="preserve">Rav </w:t>
      </w:r>
      <w:proofErr w:type="spellStart"/>
      <w:r w:rsidRPr="0055457D">
        <w:rPr>
          <w:rFonts w:asciiTheme="minorBidi" w:hAnsiTheme="minorBidi"/>
          <w:sz w:val="24"/>
          <w:szCs w:val="24"/>
        </w:rPr>
        <w:t>Sheshet</w:t>
      </w:r>
      <w:proofErr w:type="spellEnd"/>
      <w:r w:rsidRPr="0055457D">
        <w:rPr>
          <w:rFonts w:asciiTheme="minorBidi" w:hAnsiTheme="minorBidi"/>
          <w:sz w:val="24"/>
          <w:szCs w:val="24"/>
        </w:rPr>
        <w:t xml:space="preserve"> asserts that his ability to discern when the king is approaching is based on his familiarity with </w:t>
      </w:r>
      <w:r w:rsidR="00852C1A" w:rsidRPr="0055457D">
        <w:rPr>
          <w:rFonts w:asciiTheme="minorBidi" w:hAnsiTheme="minorBidi"/>
          <w:sz w:val="24"/>
          <w:szCs w:val="24"/>
        </w:rPr>
        <w:t xml:space="preserve">an analogous situation, since "human </w:t>
      </w:r>
      <w:r w:rsidRPr="0055457D">
        <w:rPr>
          <w:rFonts w:asciiTheme="minorBidi" w:hAnsiTheme="minorBidi"/>
          <w:sz w:val="24"/>
          <w:szCs w:val="24"/>
        </w:rPr>
        <w:t>royalty</w:t>
      </w:r>
      <w:r w:rsidR="00852C1A" w:rsidRPr="0055457D">
        <w:rPr>
          <w:rFonts w:asciiTheme="minorBidi" w:hAnsiTheme="minorBidi"/>
          <w:sz w:val="24"/>
          <w:szCs w:val="24"/>
        </w:rPr>
        <w:t xml:space="preserve"> is like Divine royalty</w:t>
      </w:r>
      <w:r w:rsidR="00F00F83">
        <w:rPr>
          <w:rFonts w:asciiTheme="minorBidi" w:hAnsiTheme="minorBidi"/>
          <w:sz w:val="24"/>
          <w:szCs w:val="24"/>
        </w:rPr>
        <w:t>.</w:t>
      </w:r>
      <w:r w:rsidRPr="0055457D">
        <w:rPr>
          <w:rFonts w:asciiTheme="minorBidi" w:hAnsiTheme="minorBidi"/>
          <w:sz w:val="24"/>
          <w:szCs w:val="24"/>
        </w:rPr>
        <w:t xml:space="preserve">" He reads the situation </w:t>
      </w:r>
      <w:r w:rsidR="00B417B0">
        <w:rPr>
          <w:rFonts w:asciiTheme="minorBidi" w:hAnsiTheme="minorBidi"/>
          <w:sz w:val="24"/>
          <w:szCs w:val="24"/>
        </w:rPr>
        <w:t>through a</w:t>
      </w:r>
      <w:r w:rsidRPr="0055457D">
        <w:rPr>
          <w:rFonts w:asciiTheme="minorBidi" w:hAnsiTheme="minorBidi"/>
          <w:sz w:val="24"/>
          <w:szCs w:val="24"/>
        </w:rPr>
        <w:t xml:space="preserve"> parallel between human royalty and God's Divine Kingship. We might interpret this in a simple, technical</w:t>
      </w:r>
      <w:r w:rsidR="00852C1A" w:rsidRPr="0055457D">
        <w:rPr>
          <w:rFonts w:asciiTheme="minorBidi" w:hAnsiTheme="minorBidi"/>
          <w:sz w:val="24"/>
          <w:szCs w:val="24"/>
        </w:rPr>
        <w:t xml:space="preserve"> sense</w:t>
      </w:r>
      <w:r w:rsidRPr="0055457D">
        <w:rPr>
          <w:rFonts w:asciiTheme="minorBidi" w:hAnsiTheme="minorBidi"/>
          <w:sz w:val="24"/>
          <w:szCs w:val="24"/>
        </w:rPr>
        <w:t>, as a</w:t>
      </w:r>
      <w:r w:rsidR="003A0762">
        <w:rPr>
          <w:rFonts w:asciiTheme="minorBidi" w:hAnsiTheme="minorBidi"/>
          <w:sz w:val="24"/>
          <w:szCs w:val="24"/>
        </w:rPr>
        <w:t>n indicator</w:t>
      </w:r>
      <w:r w:rsidRPr="0055457D">
        <w:rPr>
          <w:rFonts w:asciiTheme="minorBidi" w:hAnsiTheme="minorBidi"/>
          <w:sz w:val="24"/>
          <w:szCs w:val="24"/>
        </w:rPr>
        <w:t xml:space="preserve"> that helps R. </w:t>
      </w:r>
      <w:proofErr w:type="spellStart"/>
      <w:r w:rsidRPr="0055457D">
        <w:rPr>
          <w:rFonts w:asciiTheme="minorBidi" w:hAnsiTheme="minorBidi"/>
          <w:sz w:val="24"/>
          <w:szCs w:val="24"/>
        </w:rPr>
        <w:t>Sheshet</w:t>
      </w:r>
      <w:proofErr w:type="spellEnd"/>
      <w:r w:rsidRPr="0055457D">
        <w:rPr>
          <w:rFonts w:asciiTheme="minorBidi" w:hAnsiTheme="minorBidi"/>
          <w:sz w:val="24"/>
          <w:szCs w:val="24"/>
        </w:rPr>
        <w:t xml:space="preserve"> to make sense of the situation: since he </w:t>
      </w:r>
      <w:r w:rsidR="008A1C20">
        <w:rPr>
          <w:rFonts w:asciiTheme="minorBidi" w:hAnsiTheme="minorBidi"/>
          <w:sz w:val="24"/>
          <w:szCs w:val="24"/>
        </w:rPr>
        <w:t>believes there is similarity</w:t>
      </w:r>
      <w:r w:rsidRPr="0055457D">
        <w:rPr>
          <w:rFonts w:asciiTheme="minorBidi" w:hAnsiTheme="minorBidi"/>
          <w:sz w:val="24"/>
          <w:szCs w:val="24"/>
        </w:rPr>
        <w:t xml:space="preserve"> between human royalty and Divine royalty, he is able to use the verse from </w:t>
      </w:r>
      <w:r w:rsidRPr="0021469E">
        <w:rPr>
          <w:rFonts w:asciiTheme="minorBidi" w:hAnsiTheme="minorBidi"/>
          <w:i/>
          <w:iCs/>
          <w:sz w:val="24"/>
          <w:szCs w:val="24"/>
        </w:rPr>
        <w:t>Sefer Melakhim</w:t>
      </w:r>
      <w:r w:rsidRPr="0055457D">
        <w:rPr>
          <w:rFonts w:asciiTheme="minorBidi" w:hAnsiTheme="minorBidi"/>
          <w:sz w:val="24"/>
          <w:szCs w:val="24"/>
        </w:rPr>
        <w:t xml:space="preserve">, which describes </w:t>
      </w:r>
      <w:r w:rsidR="0027191B">
        <w:rPr>
          <w:rFonts w:asciiTheme="minorBidi" w:hAnsiTheme="minorBidi"/>
          <w:sz w:val="24"/>
          <w:szCs w:val="24"/>
        </w:rPr>
        <w:t>Divine</w:t>
      </w:r>
      <w:r w:rsidR="0027191B" w:rsidRPr="0055457D">
        <w:rPr>
          <w:rFonts w:asciiTheme="minorBidi" w:hAnsiTheme="minorBidi"/>
          <w:sz w:val="24"/>
          <w:szCs w:val="24"/>
        </w:rPr>
        <w:t xml:space="preserve"> </w:t>
      </w:r>
      <w:r w:rsidRPr="0055457D">
        <w:rPr>
          <w:rFonts w:asciiTheme="minorBidi" w:hAnsiTheme="minorBidi"/>
          <w:sz w:val="24"/>
          <w:szCs w:val="24"/>
        </w:rPr>
        <w:t>revelation, to predict what sort of atmosphere will herald the arrival of the</w:t>
      </w:r>
      <w:r w:rsidR="0027191B">
        <w:rPr>
          <w:rFonts w:asciiTheme="minorBidi" w:hAnsiTheme="minorBidi"/>
          <w:sz w:val="24"/>
          <w:szCs w:val="24"/>
        </w:rPr>
        <w:t xml:space="preserve"> human</w:t>
      </w:r>
      <w:r w:rsidRPr="0055457D">
        <w:rPr>
          <w:rFonts w:asciiTheme="minorBidi" w:hAnsiTheme="minorBidi"/>
          <w:sz w:val="24"/>
          <w:szCs w:val="24"/>
        </w:rPr>
        <w:t xml:space="preserve"> king. This represents the plain meaning of the story</w:t>
      </w:r>
      <w:r w:rsidR="003C48D9">
        <w:rPr>
          <w:rFonts w:asciiTheme="minorBidi" w:hAnsiTheme="minorBidi"/>
          <w:sz w:val="24"/>
          <w:szCs w:val="24"/>
        </w:rPr>
        <w:t xml:space="preserve"> on its own</w:t>
      </w:r>
      <w:r w:rsidRPr="0055457D">
        <w:rPr>
          <w:rFonts w:asciiTheme="minorBidi" w:hAnsiTheme="minorBidi"/>
          <w:sz w:val="24"/>
          <w:szCs w:val="24"/>
        </w:rPr>
        <w:t>.</w:t>
      </w:r>
    </w:p>
    <w:p w14:paraId="111ED23F" w14:textId="77777777" w:rsidR="0055457D" w:rsidRDefault="0055457D" w:rsidP="00F23F26">
      <w:pPr>
        <w:spacing w:after="0" w:line="240" w:lineRule="auto"/>
        <w:jc w:val="both"/>
        <w:rPr>
          <w:rFonts w:asciiTheme="minorBidi" w:hAnsiTheme="minorBidi"/>
          <w:sz w:val="24"/>
          <w:szCs w:val="24"/>
        </w:rPr>
      </w:pPr>
    </w:p>
    <w:p w14:paraId="7CD70F29" w14:textId="78B3C9D7" w:rsidR="001D55B4" w:rsidRPr="0055457D" w:rsidRDefault="001D55B4" w:rsidP="00F23F26">
      <w:pPr>
        <w:spacing w:after="0" w:line="240" w:lineRule="auto"/>
        <w:ind w:firstLine="720"/>
        <w:jc w:val="both"/>
        <w:rPr>
          <w:rFonts w:asciiTheme="minorBidi" w:hAnsiTheme="minorBidi"/>
          <w:sz w:val="24"/>
          <w:szCs w:val="24"/>
        </w:rPr>
      </w:pPr>
      <w:r w:rsidRPr="0055457D">
        <w:rPr>
          <w:rFonts w:asciiTheme="minorBidi" w:hAnsiTheme="minorBidi"/>
          <w:sz w:val="24"/>
          <w:szCs w:val="24"/>
        </w:rPr>
        <w:t xml:space="preserve">However, we </w:t>
      </w:r>
      <w:r w:rsidR="003C48D9">
        <w:rPr>
          <w:rFonts w:asciiTheme="minorBidi" w:hAnsiTheme="minorBidi"/>
          <w:sz w:val="24"/>
          <w:szCs w:val="24"/>
        </w:rPr>
        <w:t>can</w:t>
      </w:r>
      <w:r w:rsidR="003C48D9" w:rsidRPr="0055457D">
        <w:rPr>
          <w:rFonts w:asciiTheme="minorBidi" w:hAnsiTheme="minorBidi"/>
          <w:sz w:val="24"/>
          <w:szCs w:val="24"/>
        </w:rPr>
        <w:t xml:space="preserve"> </w:t>
      </w:r>
      <w:r w:rsidRPr="0055457D">
        <w:rPr>
          <w:rFonts w:asciiTheme="minorBidi" w:hAnsiTheme="minorBidi"/>
          <w:sz w:val="24"/>
          <w:szCs w:val="24"/>
        </w:rPr>
        <w:t xml:space="preserve">enrich our understanding of R. </w:t>
      </w:r>
      <w:proofErr w:type="spellStart"/>
      <w:r w:rsidRPr="0055457D">
        <w:rPr>
          <w:rFonts w:asciiTheme="minorBidi" w:hAnsiTheme="minorBidi"/>
          <w:sz w:val="24"/>
          <w:szCs w:val="24"/>
        </w:rPr>
        <w:t>Sheshet's</w:t>
      </w:r>
      <w:proofErr w:type="spellEnd"/>
      <w:r w:rsidRPr="0055457D">
        <w:rPr>
          <w:rFonts w:asciiTheme="minorBidi" w:hAnsiTheme="minorBidi"/>
          <w:sz w:val="24"/>
          <w:szCs w:val="24"/>
        </w:rPr>
        <w:t xml:space="preserve"> statement by considering the broader halakhic context of the </w:t>
      </w:r>
      <w:proofErr w:type="spellStart"/>
      <w:r w:rsidRPr="0055457D">
        <w:rPr>
          <w:rFonts w:asciiTheme="minorBidi" w:hAnsiTheme="minorBidi"/>
          <w:i/>
          <w:iCs/>
          <w:sz w:val="24"/>
          <w:szCs w:val="24"/>
        </w:rPr>
        <w:t>sugya</w:t>
      </w:r>
      <w:proofErr w:type="spellEnd"/>
      <w:r w:rsidRPr="0055457D">
        <w:rPr>
          <w:rFonts w:asciiTheme="minorBidi" w:hAnsiTheme="minorBidi"/>
          <w:sz w:val="24"/>
          <w:szCs w:val="24"/>
        </w:rPr>
        <w:t xml:space="preserve">. The story of R. </w:t>
      </w:r>
      <w:proofErr w:type="spellStart"/>
      <w:r w:rsidRPr="0055457D">
        <w:rPr>
          <w:rFonts w:asciiTheme="minorBidi" w:hAnsiTheme="minorBidi"/>
          <w:sz w:val="24"/>
          <w:szCs w:val="24"/>
        </w:rPr>
        <w:t>Sheshet</w:t>
      </w:r>
      <w:proofErr w:type="spellEnd"/>
      <w:r w:rsidRPr="0055457D">
        <w:rPr>
          <w:rFonts w:asciiTheme="minorBidi" w:hAnsiTheme="minorBidi"/>
          <w:sz w:val="24"/>
          <w:szCs w:val="24"/>
        </w:rPr>
        <w:t xml:space="preserve"> and the heretic appears right after a </w:t>
      </w:r>
      <w:proofErr w:type="spellStart"/>
      <w:r w:rsidRPr="0055457D">
        <w:rPr>
          <w:rFonts w:asciiTheme="minorBidi" w:hAnsiTheme="minorBidi"/>
          <w:i/>
          <w:iCs/>
          <w:sz w:val="24"/>
          <w:szCs w:val="24"/>
        </w:rPr>
        <w:t>beraita</w:t>
      </w:r>
      <w:proofErr w:type="spellEnd"/>
      <w:r w:rsidRPr="0055457D">
        <w:rPr>
          <w:rFonts w:asciiTheme="minorBidi" w:hAnsiTheme="minorBidi"/>
          <w:sz w:val="24"/>
          <w:szCs w:val="24"/>
        </w:rPr>
        <w:t xml:space="preserve"> concerning the appropriate blessings to be recited upon seeing sages and kings:</w:t>
      </w:r>
    </w:p>
    <w:p w14:paraId="1E165C4D" w14:textId="77777777" w:rsidR="0055457D" w:rsidRDefault="0055457D" w:rsidP="00F23F26">
      <w:pPr>
        <w:spacing w:after="0" w:line="240" w:lineRule="auto"/>
        <w:ind w:left="720"/>
        <w:jc w:val="both"/>
        <w:rPr>
          <w:rFonts w:asciiTheme="minorBidi" w:hAnsiTheme="minorBidi"/>
          <w:sz w:val="24"/>
          <w:szCs w:val="24"/>
        </w:rPr>
      </w:pPr>
    </w:p>
    <w:p w14:paraId="616D9A1E" w14:textId="6EF99B3A" w:rsidR="001D55B4" w:rsidRPr="0055457D" w:rsidRDefault="00CA30C3" w:rsidP="00F23F26">
      <w:pPr>
        <w:spacing w:after="0" w:line="240" w:lineRule="auto"/>
        <w:ind w:left="720"/>
        <w:jc w:val="both"/>
        <w:rPr>
          <w:rFonts w:asciiTheme="minorBidi" w:hAnsiTheme="minorBidi"/>
          <w:sz w:val="24"/>
          <w:szCs w:val="24"/>
        </w:rPr>
      </w:pPr>
      <w:r>
        <w:rPr>
          <w:rFonts w:asciiTheme="minorBidi" w:hAnsiTheme="minorBidi"/>
          <w:sz w:val="24"/>
          <w:szCs w:val="24"/>
        </w:rPr>
        <w:t xml:space="preserve">The </w:t>
      </w:r>
      <w:r w:rsidR="00952015">
        <w:rPr>
          <w:rFonts w:asciiTheme="minorBidi" w:hAnsiTheme="minorBidi"/>
          <w:sz w:val="24"/>
          <w:szCs w:val="24"/>
        </w:rPr>
        <w:t>Sages</w:t>
      </w:r>
      <w:r>
        <w:rPr>
          <w:rFonts w:asciiTheme="minorBidi" w:hAnsiTheme="minorBidi"/>
          <w:sz w:val="24"/>
          <w:szCs w:val="24"/>
        </w:rPr>
        <w:t xml:space="preserve"> taught: </w:t>
      </w:r>
      <w:r w:rsidR="001D55B4" w:rsidRPr="0055457D">
        <w:rPr>
          <w:rFonts w:asciiTheme="minorBidi" w:hAnsiTheme="minorBidi"/>
          <w:sz w:val="24"/>
          <w:szCs w:val="24"/>
        </w:rPr>
        <w:t xml:space="preserve">One who sees </w:t>
      </w:r>
      <w:r w:rsidR="006735E2">
        <w:rPr>
          <w:rFonts w:asciiTheme="minorBidi" w:hAnsiTheme="minorBidi"/>
          <w:sz w:val="24"/>
          <w:szCs w:val="24"/>
        </w:rPr>
        <w:t>sages of Israel</w:t>
      </w:r>
      <w:r w:rsidR="00852C1A" w:rsidRPr="0055457D">
        <w:rPr>
          <w:rFonts w:asciiTheme="minorBidi" w:hAnsiTheme="minorBidi"/>
          <w:sz w:val="24"/>
          <w:szCs w:val="24"/>
        </w:rPr>
        <w:t xml:space="preserve"> says: "Blessed… </w:t>
      </w:r>
      <w:r w:rsidR="001D55B4" w:rsidRPr="0055457D">
        <w:rPr>
          <w:rFonts w:asciiTheme="minorBidi" w:hAnsiTheme="minorBidi"/>
          <w:sz w:val="24"/>
          <w:szCs w:val="24"/>
        </w:rPr>
        <w:t xml:space="preserve">Who </w:t>
      </w:r>
      <w:r w:rsidR="00626B81">
        <w:rPr>
          <w:rFonts w:asciiTheme="minorBidi" w:hAnsiTheme="minorBidi"/>
          <w:sz w:val="24"/>
          <w:szCs w:val="24"/>
        </w:rPr>
        <w:t xml:space="preserve">has </w:t>
      </w:r>
      <w:proofErr w:type="gramStart"/>
      <w:r w:rsidR="006D32FE">
        <w:rPr>
          <w:rFonts w:asciiTheme="minorBidi" w:hAnsiTheme="minorBidi"/>
          <w:sz w:val="24"/>
          <w:szCs w:val="24"/>
        </w:rPr>
        <w:t>shared of</w:t>
      </w:r>
      <w:proofErr w:type="gramEnd"/>
      <w:r w:rsidR="006D32FE">
        <w:rPr>
          <w:rFonts w:asciiTheme="minorBidi" w:hAnsiTheme="minorBidi"/>
          <w:sz w:val="24"/>
          <w:szCs w:val="24"/>
        </w:rPr>
        <w:t xml:space="preserve"> His wisdom with those who revere Him</w:t>
      </w:r>
      <w:r w:rsidR="001D55B4" w:rsidRPr="0055457D">
        <w:rPr>
          <w:rFonts w:asciiTheme="minorBidi" w:hAnsiTheme="minorBidi"/>
          <w:sz w:val="24"/>
          <w:szCs w:val="24"/>
        </w:rPr>
        <w:t>."</w:t>
      </w:r>
    </w:p>
    <w:p w14:paraId="44BE6569" w14:textId="58DE7118" w:rsidR="001D55B4" w:rsidRPr="0055457D" w:rsidRDefault="001D55B4" w:rsidP="00F23F26">
      <w:pPr>
        <w:spacing w:after="0" w:line="240" w:lineRule="auto"/>
        <w:ind w:left="720"/>
        <w:jc w:val="both"/>
        <w:rPr>
          <w:rFonts w:asciiTheme="minorBidi" w:hAnsiTheme="minorBidi"/>
          <w:sz w:val="24"/>
          <w:szCs w:val="24"/>
        </w:rPr>
      </w:pPr>
      <w:r w:rsidRPr="0055457D">
        <w:rPr>
          <w:rFonts w:asciiTheme="minorBidi" w:hAnsiTheme="minorBidi"/>
          <w:sz w:val="24"/>
          <w:szCs w:val="24"/>
        </w:rPr>
        <w:t xml:space="preserve">[One who sees] </w:t>
      </w:r>
      <w:r w:rsidR="00626B81">
        <w:rPr>
          <w:rFonts w:asciiTheme="minorBidi" w:hAnsiTheme="minorBidi"/>
          <w:sz w:val="24"/>
          <w:szCs w:val="24"/>
        </w:rPr>
        <w:t>sages of the nations of the world</w:t>
      </w:r>
      <w:r w:rsidR="00852C1A" w:rsidRPr="0055457D">
        <w:rPr>
          <w:rFonts w:asciiTheme="minorBidi" w:hAnsiTheme="minorBidi"/>
          <w:sz w:val="24"/>
          <w:szCs w:val="24"/>
        </w:rPr>
        <w:t xml:space="preserve"> says: "Blessed… Who </w:t>
      </w:r>
      <w:r w:rsidRPr="0055457D">
        <w:rPr>
          <w:rFonts w:asciiTheme="minorBidi" w:hAnsiTheme="minorBidi"/>
          <w:sz w:val="24"/>
          <w:szCs w:val="24"/>
        </w:rPr>
        <w:t xml:space="preserve">has </w:t>
      </w:r>
      <w:r w:rsidR="00626B81">
        <w:rPr>
          <w:rFonts w:asciiTheme="minorBidi" w:hAnsiTheme="minorBidi"/>
          <w:sz w:val="24"/>
          <w:szCs w:val="24"/>
        </w:rPr>
        <w:t>given of His wisdom to flesh and blood</w:t>
      </w:r>
      <w:r w:rsidRPr="0055457D">
        <w:rPr>
          <w:rFonts w:asciiTheme="minorBidi" w:hAnsiTheme="minorBidi"/>
          <w:sz w:val="24"/>
          <w:szCs w:val="24"/>
        </w:rPr>
        <w:t>."</w:t>
      </w:r>
    </w:p>
    <w:p w14:paraId="0D13ECE3" w14:textId="6DD6CAEA" w:rsidR="00035C72" w:rsidRDefault="004C6867" w:rsidP="0021469E">
      <w:pPr>
        <w:spacing w:after="0" w:line="240" w:lineRule="auto"/>
        <w:ind w:left="720"/>
        <w:jc w:val="both"/>
        <w:rPr>
          <w:rFonts w:asciiTheme="minorBidi" w:hAnsiTheme="minorBidi"/>
          <w:sz w:val="24"/>
          <w:szCs w:val="24"/>
        </w:rPr>
      </w:pPr>
      <w:r>
        <w:rPr>
          <w:rFonts w:asciiTheme="minorBidi" w:hAnsiTheme="minorBidi"/>
          <w:sz w:val="24"/>
          <w:szCs w:val="24"/>
        </w:rPr>
        <w:t xml:space="preserve">One who sees </w:t>
      </w:r>
      <w:r w:rsidR="00035C72">
        <w:rPr>
          <w:rFonts w:asciiTheme="minorBidi" w:hAnsiTheme="minorBidi"/>
          <w:sz w:val="24"/>
          <w:szCs w:val="24"/>
        </w:rPr>
        <w:t>kings of Israel says: “Blessed… Who has shared of His glory with those who revere Him.”</w:t>
      </w:r>
    </w:p>
    <w:p w14:paraId="1B10F22A" w14:textId="5E6EEF30" w:rsidR="004C6867" w:rsidRPr="002F7F4C" w:rsidRDefault="00035C72" w:rsidP="0021469E">
      <w:pPr>
        <w:spacing w:after="0" w:line="240" w:lineRule="auto"/>
        <w:ind w:left="720"/>
        <w:jc w:val="both"/>
        <w:rPr>
          <w:rFonts w:asciiTheme="minorBidi" w:hAnsiTheme="minorBidi"/>
          <w:sz w:val="24"/>
          <w:szCs w:val="24"/>
        </w:rPr>
      </w:pPr>
      <w:r w:rsidRPr="0055457D">
        <w:rPr>
          <w:rFonts w:asciiTheme="minorBidi" w:hAnsiTheme="minorBidi"/>
          <w:sz w:val="24"/>
          <w:szCs w:val="24"/>
        </w:rPr>
        <w:t xml:space="preserve">[One who sees] </w:t>
      </w:r>
      <w:r w:rsidR="002F7F4C">
        <w:rPr>
          <w:rFonts w:asciiTheme="minorBidi" w:hAnsiTheme="minorBidi"/>
          <w:sz w:val="24"/>
          <w:szCs w:val="24"/>
        </w:rPr>
        <w:t>kings</w:t>
      </w:r>
      <w:r>
        <w:rPr>
          <w:rFonts w:asciiTheme="minorBidi" w:hAnsiTheme="minorBidi"/>
          <w:sz w:val="24"/>
          <w:szCs w:val="24"/>
        </w:rPr>
        <w:t xml:space="preserve"> of the nations of the world</w:t>
      </w:r>
      <w:r w:rsidRPr="0055457D">
        <w:rPr>
          <w:rFonts w:asciiTheme="minorBidi" w:hAnsiTheme="minorBidi"/>
          <w:sz w:val="24"/>
          <w:szCs w:val="24"/>
        </w:rPr>
        <w:t xml:space="preserve"> says: "Blessed… Who has </w:t>
      </w:r>
      <w:r>
        <w:rPr>
          <w:rFonts w:asciiTheme="minorBidi" w:hAnsiTheme="minorBidi"/>
          <w:sz w:val="24"/>
          <w:szCs w:val="24"/>
        </w:rPr>
        <w:t>given</w:t>
      </w:r>
      <w:r w:rsidR="002F7F4C">
        <w:rPr>
          <w:rFonts w:asciiTheme="minorBidi" w:hAnsiTheme="minorBidi"/>
          <w:sz w:val="24"/>
          <w:szCs w:val="24"/>
        </w:rPr>
        <w:t xml:space="preserve"> of His glory to flesh and blood.” (</w:t>
      </w:r>
      <w:proofErr w:type="spellStart"/>
      <w:r w:rsidR="002F7F4C">
        <w:rPr>
          <w:rFonts w:asciiTheme="minorBidi" w:hAnsiTheme="minorBidi"/>
          <w:i/>
          <w:iCs/>
          <w:sz w:val="24"/>
          <w:szCs w:val="24"/>
        </w:rPr>
        <w:t>Berakhot</w:t>
      </w:r>
      <w:proofErr w:type="spellEnd"/>
      <w:r w:rsidR="002F7F4C">
        <w:rPr>
          <w:rFonts w:asciiTheme="minorBidi" w:hAnsiTheme="minorBidi"/>
          <w:i/>
          <w:iCs/>
          <w:sz w:val="24"/>
          <w:szCs w:val="24"/>
        </w:rPr>
        <w:t xml:space="preserve"> </w:t>
      </w:r>
      <w:r w:rsidR="002F7F4C">
        <w:rPr>
          <w:rFonts w:asciiTheme="minorBidi" w:hAnsiTheme="minorBidi"/>
          <w:sz w:val="24"/>
          <w:szCs w:val="24"/>
        </w:rPr>
        <w:t xml:space="preserve">58a) </w:t>
      </w:r>
    </w:p>
    <w:p w14:paraId="5745584A" w14:textId="070D0F4F" w:rsidR="001D55B4" w:rsidRPr="0055457D" w:rsidRDefault="001D55B4" w:rsidP="00F23F26">
      <w:pPr>
        <w:spacing w:after="0" w:line="240" w:lineRule="auto"/>
        <w:jc w:val="both"/>
        <w:rPr>
          <w:rFonts w:asciiTheme="minorBidi" w:hAnsiTheme="minorBidi"/>
          <w:sz w:val="24"/>
          <w:szCs w:val="24"/>
        </w:rPr>
      </w:pPr>
      <w:r w:rsidRPr="0055457D">
        <w:rPr>
          <w:rFonts w:asciiTheme="minorBidi" w:hAnsiTheme="minorBidi"/>
          <w:sz w:val="24"/>
          <w:szCs w:val="24"/>
        </w:rPr>
        <w:t> </w:t>
      </w:r>
    </w:p>
    <w:p w14:paraId="02278908" w14:textId="23A50EFD" w:rsidR="00B57A29" w:rsidRDefault="00B57A29" w:rsidP="0021469E">
      <w:pPr>
        <w:spacing w:after="0" w:line="240" w:lineRule="auto"/>
        <w:ind w:firstLine="720"/>
        <w:jc w:val="both"/>
        <w:rPr>
          <w:rFonts w:asciiTheme="minorBidi" w:hAnsiTheme="minorBidi"/>
          <w:sz w:val="24"/>
          <w:szCs w:val="24"/>
        </w:rPr>
      </w:pPr>
      <w:r>
        <w:rPr>
          <w:rFonts w:asciiTheme="minorBidi" w:hAnsiTheme="minorBidi"/>
          <w:sz w:val="24"/>
          <w:szCs w:val="24"/>
        </w:rPr>
        <w:t xml:space="preserve">The </w:t>
      </w:r>
      <w:proofErr w:type="spellStart"/>
      <w:r w:rsidRPr="0021469E">
        <w:rPr>
          <w:rFonts w:asciiTheme="minorBidi" w:hAnsiTheme="minorBidi"/>
          <w:i/>
          <w:iCs/>
          <w:sz w:val="24"/>
          <w:szCs w:val="24"/>
        </w:rPr>
        <w:t>beraita</w:t>
      </w:r>
      <w:proofErr w:type="spellEnd"/>
      <w:r>
        <w:rPr>
          <w:rFonts w:asciiTheme="minorBidi" w:hAnsiTheme="minorBidi"/>
          <w:sz w:val="24"/>
          <w:szCs w:val="24"/>
        </w:rPr>
        <w:t xml:space="preserve"> establishes that there is a blessing to be recited upon seeing a king of </w:t>
      </w:r>
      <w:r w:rsidR="00FC6393">
        <w:rPr>
          <w:rFonts w:asciiTheme="minorBidi" w:hAnsiTheme="minorBidi"/>
          <w:sz w:val="24"/>
          <w:szCs w:val="24"/>
        </w:rPr>
        <w:t>a non-Jewish</w:t>
      </w:r>
      <w:r>
        <w:rPr>
          <w:rFonts w:asciiTheme="minorBidi" w:hAnsiTheme="minorBidi"/>
          <w:sz w:val="24"/>
          <w:szCs w:val="24"/>
        </w:rPr>
        <w:t xml:space="preserve"> nation. </w:t>
      </w:r>
      <w:proofErr w:type="gramStart"/>
      <w:r>
        <w:rPr>
          <w:rFonts w:asciiTheme="minorBidi" w:hAnsiTheme="minorBidi"/>
          <w:sz w:val="24"/>
          <w:szCs w:val="24"/>
        </w:rPr>
        <w:t xml:space="preserve">Reading this </w:t>
      </w:r>
      <w:r w:rsidRPr="0021469E">
        <w:rPr>
          <w:rFonts w:asciiTheme="minorBidi" w:hAnsiTheme="minorBidi"/>
          <w:i/>
          <w:iCs/>
          <w:sz w:val="24"/>
          <w:szCs w:val="24"/>
        </w:rPr>
        <w:t>halakha</w:t>
      </w:r>
      <w:r>
        <w:rPr>
          <w:rFonts w:asciiTheme="minorBidi" w:hAnsiTheme="minorBidi"/>
          <w:sz w:val="24"/>
          <w:szCs w:val="24"/>
        </w:rPr>
        <w:t>, it</w:t>
      </w:r>
      <w:proofErr w:type="gramEnd"/>
      <w:r>
        <w:rPr>
          <w:rFonts w:asciiTheme="minorBidi" w:hAnsiTheme="minorBidi"/>
          <w:sz w:val="24"/>
          <w:szCs w:val="24"/>
        </w:rPr>
        <w:t xml:space="preserve"> seems that the reason for the blessing is to give thanks for something that God gave to the world: “Who has given of His glory</w:t>
      </w:r>
      <w:r w:rsidR="00CC151B">
        <w:rPr>
          <w:rFonts w:asciiTheme="minorBidi" w:hAnsiTheme="minorBidi"/>
          <w:sz w:val="24"/>
          <w:szCs w:val="24"/>
        </w:rPr>
        <w:t>.</w:t>
      </w:r>
      <w:r>
        <w:rPr>
          <w:rFonts w:asciiTheme="minorBidi" w:hAnsiTheme="minorBidi"/>
          <w:sz w:val="24"/>
          <w:szCs w:val="24"/>
        </w:rPr>
        <w:t xml:space="preserve">” Glory and majesty, integral </w:t>
      </w:r>
      <w:r w:rsidR="00F853CE">
        <w:rPr>
          <w:rFonts w:asciiTheme="minorBidi" w:hAnsiTheme="minorBidi"/>
          <w:sz w:val="24"/>
          <w:szCs w:val="24"/>
        </w:rPr>
        <w:t xml:space="preserve">aspects of </w:t>
      </w:r>
      <w:r>
        <w:rPr>
          <w:rFonts w:asciiTheme="minorBidi" w:hAnsiTheme="minorBidi"/>
          <w:sz w:val="24"/>
          <w:szCs w:val="24"/>
        </w:rPr>
        <w:t>human kingship – including kingship among the nations – are bestowed by God. They add color and a dimension of majesty to the world. Kingship can be an anchor and a point of identification for a nation, a source of national pride, an institution that contributes to the order and security of a country – and these too are Divine gifts to the world</w:t>
      </w:r>
      <w:r w:rsidR="00D10A95">
        <w:rPr>
          <w:rFonts w:asciiTheme="minorBidi" w:hAnsiTheme="minorBidi"/>
          <w:sz w:val="24"/>
          <w:szCs w:val="24"/>
        </w:rPr>
        <w:t>,</w:t>
      </w:r>
      <w:r>
        <w:rPr>
          <w:rFonts w:asciiTheme="minorBidi" w:hAnsiTheme="minorBidi"/>
          <w:sz w:val="24"/>
          <w:szCs w:val="24"/>
        </w:rPr>
        <w:t xml:space="preserve"> in the form of mortal kingship. The characteristics of such kingship are a copy of sorts of the characteristics of His Kingship. It is God Who “bestows” some of His glory on human kingship, and we recognize this gift by reciting the blessing and giving thanks for it.</w:t>
      </w:r>
    </w:p>
    <w:p w14:paraId="41C0AB15" w14:textId="77777777" w:rsidR="00B57A29" w:rsidRDefault="00B57A29" w:rsidP="00B57A29">
      <w:pPr>
        <w:spacing w:after="0" w:line="240" w:lineRule="auto"/>
        <w:jc w:val="both"/>
        <w:rPr>
          <w:rFonts w:asciiTheme="minorBidi" w:hAnsiTheme="minorBidi"/>
          <w:sz w:val="24"/>
          <w:szCs w:val="24"/>
        </w:rPr>
      </w:pPr>
    </w:p>
    <w:p w14:paraId="177020CC" w14:textId="52474D1B" w:rsidR="00B57A29" w:rsidRDefault="00B57A29" w:rsidP="0021469E">
      <w:pPr>
        <w:spacing w:after="0" w:line="240" w:lineRule="auto"/>
        <w:ind w:firstLine="720"/>
        <w:jc w:val="both"/>
        <w:rPr>
          <w:rFonts w:asciiTheme="minorBidi" w:hAnsiTheme="minorBidi"/>
          <w:sz w:val="24"/>
          <w:szCs w:val="24"/>
        </w:rPr>
      </w:pPr>
      <w:r>
        <w:rPr>
          <w:rFonts w:asciiTheme="minorBidi" w:hAnsiTheme="minorBidi"/>
          <w:sz w:val="24"/>
          <w:szCs w:val="24"/>
        </w:rPr>
        <w:t xml:space="preserve">This collection of </w:t>
      </w:r>
      <w:r w:rsidRPr="0021469E">
        <w:rPr>
          <w:rFonts w:asciiTheme="minorBidi" w:hAnsiTheme="minorBidi"/>
          <w:i/>
          <w:iCs/>
          <w:sz w:val="24"/>
          <w:szCs w:val="24"/>
        </w:rPr>
        <w:t>halakhot</w:t>
      </w:r>
      <w:r>
        <w:rPr>
          <w:rFonts w:asciiTheme="minorBidi" w:hAnsiTheme="minorBidi"/>
          <w:sz w:val="24"/>
          <w:szCs w:val="24"/>
        </w:rPr>
        <w:t xml:space="preserve"> is followed by the story</w:t>
      </w:r>
      <w:r w:rsidR="0056644D">
        <w:rPr>
          <w:rFonts w:asciiTheme="minorBidi" w:hAnsiTheme="minorBidi"/>
          <w:sz w:val="24"/>
          <w:szCs w:val="24"/>
        </w:rPr>
        <w:t xml:space="preserve"> of Rav </w:t>
      </w:r>
      <w:proofErr w:type="spellStart"/>
      <w:r w:rsidR="0056644D">
        <w:rPr>
          <w:rFonts w:asciiTheme="minorBidi" w:hAnsiTheme="minorBidi"/>
          <w:sz w:val="24"/>
          <w:szCs w:val="24"/>
        </w:rPr>
        <w:t>Sheshet</w:t>
      </w:r>
      <w:proofErr w:type="spellEnd"/>
      <w:r w:rsidR="0056644D">
        <w:rPr>
          <w:rFonts w:asciiTheme="minorBidi" w:hAnsiTheme="minorBidi"/>
          <w:sz w:val="24"/>
          <w:szCs w:val="24"/>
        </w:rPr>
        <w:t xml:space="preserve"> and the heretic</w:t>
      </w:r>
      <w:r>
        <w:rPr>
          <w:rFonts w:asciiTheme="minorBidi" w:hAnsiTheme="minorBidi"/>
          <w:sz w:val="24"/>
          <w:szCs w:val="24"/>
        </w:rPr>
        <w:t xml:space="preserve">. </w:t>
      </w:r>
      <w:r w:rsidR="00B95FBE">
        <w:rPr>
          <w:rFonts w:asciiTheme="minorBidi" w:hAnsiTheme="minorBidi"/>
          <w:sz w:val="24"/>
          <w:szCs w:val="24"/>
        </w:rPr>
        <w:t xml:space="preserve">When we </w:t>
      </w:r>
      <w:r>
        <w:rPr>
          <w:rFonts w:asciiTheme="minorBidi" w:hAnsiTheme="minorBidi"/>
          <w:sz w:val="24"/>
          <w:szCs w:val="24"/>
        </w:rPr>
        <w:t>first read</w:t>
      </w:r>
      <w:r w:rsidR="00B95FBE">
        <w:rPr>
          <w:rFonts w:asciiTheme="minorBidi" w:hAnsiTheme="minorBidi"/>
          <w:sz w:val="24"/>
          <w:szCs w:val="24"/>
        </w:rPr>
        <w:t xml:space="preserve"> the story</w:t>
      </w:r>
      <w:r>
        <w:rPr>
          <w:rFonts w:asciiTheme="minorBidi" w:hAnsiTheme="minorBidi"/>
          <w:sz w:val="24"/>
          <w:szCs w:val="24"/>
        </w:rPr>
        <w:t xml:space="preserve">, we might think that it appears here simply because it offers a practical example (albeit with a dramatic twist) of the </w:t>
      </w:r>
      <w:r w:rsidRPr="0021469E">
        <w:rPr>
          <w:rFonts w:asciiTheme="minorBidi" w:hAnsiTheme="minorBidi"/>
          <w:i/>
          <w:iCs/>
          <w:sz w:val="24"/>
          <w:szCs w:val="24"/>
        </w:rPr>
        <w:t>halakha</w:t>
      </w:r>
      <w:r>
        <w:rPr>
          <w:rFonts w:asciiTheme="minorBidi" w:hAnsiTheme="minorBidi"/>
          <w:sz w:val="24"/>
          <w:szCs w:val="24"/>
        </w:rPr>
        <w:t xml:space="preserve"> that precedes it: the blessing to be recited </w:t>
      </w:r>
      <w:r w:rsidR="0056644D">
        <w:rPr>
          <w:rFonts w:asciiTheme="minorBidi" w:hAnsiTheme="minorBidi"/>
          <w:sz w:val="24"/>
          <w:szCs w:val="24"/>
        </w:rPr>
        <w:t xml:space="preserve">upon </w:t>
      </w:r>
      <w:r>
        <w:rPr>
          <w:rFonts w:asciiTheme="minorBidi" w:hAnsiTheme="minorBidi"/>
          <w:sz w:val="24"/>
          <w:szCs w:val="24"/>
        </w:rPr>
        <w:t>seeing a non-Jewish king. But in fact</w:t>
      </w:r>
      <w:r w:rsidR="0056644D">
        <w:rPr>
          <w:rFonts w:asciiTheme="minorBidi" w:hAnsiTheme="minorBidi"/>
          <w:sz w:val="24"/>
          <w:szCs w:val="24"/>
        </w:rPr>
        <w:t>,</w:t>
      </w:r>
      <w:r>
        <w:rPr>
          <w:rFonts w:asciiTheme="minorBidi" w:hAnsiTheme="minorBidi"/>
          <w:sz w:val="24"/>
          <w:szCs w:val="24"/>
        </w:rPr>
        <w:t xml:space="preserve"> it introduces something that goes beyond the “dry” </w:t>
      </w:r>
      <w:r w:rsidRPr="0021469E">
        <w:rPr>
          <w:rFonts w:asciiTheme="minorBidi" w:hAnsiTheme="minorBidi"/>
          <w:i/>
          <w:iCs/>
          <w:sz w:val="24"/>
          <w:szCs w:val="24"/>
        </w:rPr>
        <w:t>halakha</w:t>
      </w:r>
      <w:r>
        <w:rPr>
          <w:rFonts w:asciiTheme="minorBidi" w:hAnsiTheme="minorBidi"/>
          <w:sz w:val="24"/>
          <w:szCs w:val="24"/>
        </w:rPr>
        <w:t>: while the basic obligation applies to physically seeing a king, the story suggests that there are situations where one can</w:t>
      </w:r>
      <w:r w:rsidR="00F07A59">
        <w:rPr>
          <w:rFonts w:asciiTheme="minorBidi" w:hAnsiTheme="minorBidi"/>
          <w:sz w:val="24"/>
          <w:szCs w:val="24"/>
        </w:rPr>
        <w:t>,</w:t>
      </w:r>
      <w:r>
        <w:rPr>
          <w:rFonts w:asciiTheme="minorBidi" w:hAnsiTheme="minorBidi"/>
          <w:sz w:val="24"/>
          <w:szCs w:val="24"/>
        </w:rPr>
        <w:t xml:space="preserve"> and even should</w:t>
      </w:r>
      <w:r w:rsidR="00F07A59">
        <w:rPr>
          <w:rFonts w:asciiTheme="minorBidi" w:hAnsiTheme="minorBidi"/>
          <w:sz w:val="24"/>
          <w:szCs w:val="24"/>
        </w:rPr>
        <w:t>,</w:t>
      </w:r>
      <w:r>
        <w:rPr>
          <w:rFonts w:asciiTheme="minorBidi" w:hAnsiTheme="minorBidi"/>
          <w:sz w:val="24"/>
          <w:szCs w:val="24"/>
        </w:rPr>
        <w:t xml:space="preserve"> recite </w:t>
      </w:r>
      <w:r>
        <w:rPr>
          <w:rFonts w:asciiTheme="minorBidi" w:hAnsiTheme="minorBidi"/>
          <w:sz w:val="24"/>
          <w:szCs w:val="24"/>
        </w:rPr>
        <w:lastRenderedPageBreak/>
        <w:t>the blessing even without actually seeing the king</w:t>
      </w:r>
      <w:r w:rsidR="00F07A59">
        <w:rPr>
          <w:rFonts w:asciiTheme="minorBidi" w:hAnsiTheme="minorBidi"/>
          <w:sz w:val="24"/>
          <w:szCs w:val="24"/>
        </w:rPr>
        <w:t xml:space="preserve"> –</w:t>
      </w:r>
      <w:r>
        <w:rPr>
          <w:rFonts w:asciiTheme="minorBidi" w:hAnsiTheme="minorBidi"/>
          <w:sz w:val="24"/>
          <w:szCs w:val="24"/>
        </w:rPr>
        <w:t xml:space="preserve"> as in the case of someone who is blind, like Rav </w:t>
      </w:r>
      <w:proofErr w:type="spellStart"/>
      <w:r>
        <w:rPr>
          <w:rFonts w:asciiTheme="minorBidi" w:hAnsiTheme="minorBidi"/>
          <w:sz w:val="24"/>
          <w:szCs w:val="24"/>
        </w:rPr>
        <w:t>Sheshet</w:t>
      </w:r>
      <w:proofErr w:type="spellEnd"/>
      <w:r>
        <w:rPr>
          <w:rFonts w:asciiTheme="minorBidi" w:hAnsiTheme="minorBidi"/>
          <w:sz w:val="24"/>
          <w:szCs w:val="24"/>
        </w:rPr>
        <w:t xml:space="preserve">, who experiences the encounter with the king in a different way. Having the royal entourage pass by is </w:t>
      </w:r>
      <w:proofErr w:type="gramStart"/>
      <w:r>
        <w:rPr>
          <w:rFonts w:asciiTheme="minorBidi" w:hAnsiTheme="minorBidi"/>
          <w:sz w:val="24"/>
          <w:szCs w:val="24"/>
        </w:rPr>
        <w:t>cause</w:t>
      </w:r>
      <w:proofErr w:type="gramEnd"/>
      <w:r>
        <w:rPr>
          <w:rFonts w:asciiTheme="minorBidi" w:hAnsiTheme="minorBidi"/>
          <w:sz w:val="24"/>
          <w:szCs w:val="24"/>
        </w:rPr>
        <w:t xml:space="preserve"> to recite the blessing; “seeing” is simply the most common way to experience this. Perhaps, then, the story should be read as challenging the formulation of the </w:t>
      </w:r>
      <w:proofErr w:type="spellStart"/>
      <w:r w:rsidRPr="0021469E">
        <w:rPr>
          <w:rFonts w:asciiTheme="minorBidi" w:hAnsiTheme="minorBidi"/>
          <w:i/>
          <w:iCs/>
          <w:sz w:val="24"/>
          <w:szCs w:val="24"/>
        </w:rPr>
        <w:t>beraita</w:t>
      </w:r>
      <w:proofErr w:type="spellEnd"/>
      <w:r>
        <w:rPr>
          <w:rFonts w:asciiTheme="minorBidi" w:hAnsiTheme="minorBidi"/>
          <w:sz w:val="24"/>
          <w:szCs w:val="24"/>
        </w:rPr>
        <w:t xml:space="preserve">. This reading suggests that by including the story, the </w:t>
      </w:r>
      <w:r w:rsidR="001F6B6C">
        <w:rPr>
          <w:rFonts w:asciiTheme="minorBidi" w:hAnsiTheme="minorBidi"/>
          <w:sz w:val="24"/>
          <w:szCs w:val="24"/>
        </w:rPr>
        <w:t xml:space="preserve">Gemara </w:t>
      </w:r>
      <w:r>
        <w:rPr>
          <w:rFonts w:asciiTheme="minorBidi" w:hAnsiTheme="minorBidi"/>
          <w:sz w:val="24"/>
          <w:szCs w:val="24"/>
        </w:rPr>
        <w:t xml:space="preserve">proposes a broadening of the </w:t>
      </w:r>
      <w:r w:rsidRPr="0021469E">
        <w:rPr>
          <w:rFonts w:asciiTheme="minorBidi" w:hAnsiTheme="minorBidi"/>
          <w:i/>
          <w:iCs/>
          <w:sz w:val="24"/>
          <w:szCs w:val="24"/>
        </w:rPr>
        <w:t>halakha</w:t>
      </w:r>
      <w:r>
        <w:rPr>
          <w:rFonts w:asciiTheme="minorBidi" w:hAnsiTheme="minorBidi"/>
          <w:sz w:val="24"/>
          <w:szCs w:val="24"/>
        </w:rPr>
        <w:t xml:space="preserve"> as stated in the </w:t>
      </w:r>
      <w:proofErr w:type="spellStart"/>
      <w:r>
        <w:rPr>
          <w:rFonts w:asciiTheme="minorBidi" w:hAnsiTheme="minorBidi"/>
          <w:sz w:val="24"/>
          <w:szCs w:val="24"/>
        </w:rPr>
        <w:t>beraita</w:t>
      </w:r>
      <w:proofErr w:type="spellEnd"/>
      <w:r w:rsidR="00F5185A">
        <w:rPr>
          <w:rFonts w:asciiTheme="minorBidi" w:hAnsiTheme="minorBidi"/>
          <w:sz w:val="24"/>
          <w:szCs w:val="24"/>
        </w:rPr>
        <w:t>:</w:t>
      </w:r>
      <w:r>
        <w:rPr>
          <w:rFonts w:asciiTheme="minorBidi" w:hAnsiTheme="minorBidi"/>
          <w:sz w:val="24"/>
          <w:szCs w:val="24"/>
        </w:rPr>
        <w:t xml:space="preserve"> the </w:t>
      </w:r>
      <w:proofErr w:type="spellStart"/>
      <w:r w:rsidRPr="0021469E">
        <w:rPr>
          <w:rFonts w:asciiTheme="minorBidi" w:hAnsiTheme="minorBidi"/>
          <w:i/>
          <w:iCs/>
          <w:sz w:val="24"/>
          <w:szCs w:val="24"/>
        </w:rPr>
        <w:t>beraita</w:t>
      </w:r>
      <w:proofErr w:type="spellEnd"/>
      <w:r>
        <w:rPr>
          <w:rFonts w:asciiTheme="minorBidi" w:hAnsiTheme="minorBidi"/>
          <w:sz w:val="24"/>
          <w:szCs w:val="24"/>
        </w:rPr>
        <w:t xml:space="preserve"> reflects the regular, common situation, and as such is formulated in terms of seeing</w:t>
      </w:r>
      <w:r w:rsidR="00F5185A">
        <w:rPr>
          <w:rFonts w:asciiTheme="minorBidi" w:hAnsiTheme="minorBidi"/>
          <w:sz w:val="24"/>
          <w:szCs w:val="24"/>
        </w:rPr>
        <w:t>; t</w:t>
      </w:r>
      <w:r>
        <w:rPr>
          <w:rFonts w:asciiTheme="minorBidi" w:hAnsiTheme="minorBidi"/>
          <w:sz w:val="24"/>
          <w:szCs w:val="24"/>
        </w:rPr>
        <w:t xml:space="preserve">he story comes to show that there </w:t>
      </w:r>
      <w:proofErr w:type="gramStart"/>
      <w:r>
        <w:rPr>
          <w:rFonts w:asciiTheme="minorBidi" w:hAnsiTheme="minorBidi"/>
          <w:sz w:val="24"/>
          <w:szCs w:val="24"/>
        </w:rPr>
        <w:t>are</w:t>
      </w:r>
      <w:proofErr w:type="gramEnd"/>
      <w:r>
        <w:rPr>
          <w:rFonts w:asciiTheme="minorBidi" w:hAnsiTheme="minorBidi"/>
          <w:sz w:val="24"/>
          <w:szCs w:val="24"/>
        </w:rPr>
        <w:t xml:space="preserve"> other – perhaps even more effective – ways of experiencing the passage of </w:t>
      </w:r>
      <w:r w:rsidR="00351441">
        <w:rPr>
          <w:rFonts w:asciiTheme="minorBidi" w:hAnsiTheme="minorBidi"/>
          <w:sz w:val="24"/>
          <w:szCs w:val="24"/>
        </w:rPr>
        <w:t xml:space="preserve">a </w:t>
      </w:r>
      <w:r>
        <w:rPr>
          <w:rFonts w:asciiTheme="minorBidi" w:hAnsiTheme="minorBidi"/>
          <w:sz w:val="24"/>
          <w:szCs w:val="24"/>
        </w:rPr>
        <w:t xml:space="preserve">king and reciting a blessing over it. The story might also be raising the issue of one’s attitude towards people with handicaps, who are not part of the general population to which the </w:t>
      </w:r>
      <w:r w:rsidRPr="0021469E">
        <w:rPr>
          <w:rFonts w:asciiTheme="minorBidi" w:hAnsiTheme="minorBidi"/>
          <w:i/>
          <w:iCs/>
          <w:sz w:val="24"/>
          <w:szCs w:val="24"/>
        </w:rPr>
        <w:t>halakha</w:t>
      </w:r>
      <w:r>
        <w:rPr>
          <w:rFonts w:asciiTheme="minorBidi" w:hAnsiTheme="minorBidi"/>
          <w:sz w:val="24"/>
          <w:szCs w:val="24"/>
        </w:rPr>
        <w:t xml:space="preserve"> in the </w:t>
      </w:r>
      <w:proofErr w:type="spellStart"/>
      <w:r w:rsidRPr="0021469E">
        <w:rPr>
          <w:rFonts w:asciiTheme="minorBidi" w:hAnsiTheme="minorBidi"/>
          <w:i/>
          <w:iCs/>
          <w:sz w:val="24"/>
          <w:szCs w:val="24"/>
        </w:rPr>
        <w:t>beraita</w:t>
      </w:r>
      <w:proofErr w:type="spellEnd"/>
      <w:r>
        <w:rPr>
          <w:rFonts w:asciiTheme="minorBidi" w:hAnsiTheme="minorBidi"/>
          <w:sz w:val="24"/>
          <w:szCs w:val="24"/>
        </w:rPr>
        <w:t xml:space="preserve"> applies, and their place in observance of </w:t>
      </w:r>
      <w:r w:rsidRPr="0021469E">
        <w:rPr>
          <w:rFonts w:asciiTheme="minorBidi" w:hAnsiTheme="minorBidi"/>
          <w:i/>
          <w:iCs/>
          <w:sz w:val="24"/>
          <w:szCs w:val="24"/>
        </w:rPr>
        <w:t>mitzvot</w:t>
      </w:r>
      <w:r>
        <w:rPr>
          <w:rFonts w:asciiTheme="minorBidi" w:hAnsiTheme="minorBidi"/>
          <w:sz w:val="24"/>
          <w:szCs w:val="24"/>
        </w:rPr>
        <w:t>.</w:t>
      </w:r>
    </w:p>
    <w:p w14:paraId="43A6E642" w14:textId="77777777" w:rsidR="00B57A29" w:rsidRDefault="00B57A29" w:rsidP="00B57A29">
      <w:pPr>
        <w:spacing w:after="0" w:line="240" w:lineRule="auto"/>
        <w:jc w:val="both"/>
        <w:rPr>
          <w:rFonts w:asciiTheme="minorBidi" w:hAnsiTheme="minorBidi"/>
          <w:sz w:val="24"/>
          <w:szCs w:val="24"/>
        </w:rPr>
      </w:pPr>
    </w:p>
    <w:p w14:paraId="74DC5BFF" w14:textId="5FB58F34" w:rsidR="00B57A29" w:rsidRDefault="00B57A29" w:rsidP="0021469E">
      <w:pPr>
        <w:spacing w:after="0" w:line="240" w:lineRule="auto"/>
        <w:ind w:firstLine="720"/>
        <w:jc w:val="both"/>
        <w:rPr>
          <w:rFonts w:asciiTheme="minorBidi" w:hAnsiTheme="minorBidi"/>
          <w:sz w:val="24"/>
          <w:szCs w:val="24"/>
        </w:rPr>
      </w:pPr>
      <w:r>
        <w:rPr>
          <w:rFonts w:asciiTheme="minorBidi" w:hAnsiTheme="minorBidi"/>
          <w:sz w:val="24"/>
          <w:szCs w:val="24"/>
        </w:rPr>
        <w:t xml:space="preserve">However, a close reading of Rav </w:t>
      </w:r>
      <w:proofErr w:type="spellStart"/>
      <w:r>
        <w:rPr>
          <w:rFonts w:asciiTheme="minorBidi" w:hAnsiTheme="minorBidi"/>
          <w:sz w:val="24"/>
          <w:szCs w:val="24"/>
        </w:rPr>
        <w:t>Sheshet’s</w:t>
      </w:r>
      <w:proofErr w:type="spellEnd"/>
      <w:r>
        <w:rPr>
          <w:rFonts w:asciiTheme="minorBidi" w:hAnsiTheme="minorBidi"/>
          <w:sz w:val="24"/>
          <w:szCs w:val="24"/>
        </w:rPr>
        <w:t xml:space="preserve"> words in the context of the </w:t>
      </w:r>
      <w:r w:rsidRPr="0021469E">
        <w:rPr>
          <w:rFonts w:asciiTheme="minorBidi" w:hAnsiTheme="minorBidi"/>
          <w:i/>
          <w:iCs/>
          <w:sz w:val="24"/>
          <w:szCs w:val="24"/>
        </w:rPr>
        <w:t>halakha</w:t>
      </w:r>
      <w:r>
        <w:rPr>
          <w:rFonts w:asciiTheme="minorBidi" w:hAnsiTheme="minorBidi"/>
          <w:sz w:val="24"/>
          <w:szCs w:val="24"/>
        </w:rPr>
        <w:t xml:space="preserve"> reveals something else, such that the story </w:t>
      </w:r>
      <w:r w:rsidR="00457D63">
        <w:rPr>
          <w:rFonts w:asciiTheme="minorBidi" w:hAnsiTheme="minorBidi"/>
          <w:sz w:val="24"/>
          <w:szCs w:val="24"/>
        </w:rPr>
        <w:t xml:space="preserve">even </w:t>
      </w:r>
      <w:r>
        <w:rPr>
          <w:rFonts w:asciiTheme="minorBidi" w:hAnsiTheme="minorBidi"/>
          <w:sz w:val="24"/>
          <w:szCs w:val="24"/>
        </w:rPr>
        <w:t xml:space="preserve">imbues the blessing itself with new meaning. What we learn from Rav </w:t>
      </w:r>
      <w:proofErr w:type="spellStart"/>
      <w:r>
        <w:rPr>
          <w:rFonts w:asciiTheme="minorBidi" w:hAnsiTheme="minorBidi"/>
          <w:sz w:val="24"/>
          <w:szCs w:val="24"/>
        </w:rPr>
        <w:t>Sheshet</w:t>
      </w:r>
      <w:proofErr w:type="spellEnd"/>
      <w:r>
        <w:rPr>
          <w:rFonts w:asciiTheme="minorBidi" w:hAnsiTheme="minorBidi"/>
          <w:sz w:val="24"/>
          <w:szCs w:val="24"/>
        </w:rPr>
        <w:t xml:space="preserve"> is that human kingship is</w:t>
      </w:r>
      <w:r w:rsidR="00457D63">
        <w:rPr>
          <w:rFonts w:asciiTheme="minorBidi" w:hAnsiTheme="minorBidi"/>
          <w:sz w:val="24"/>
          <w:szCs w:val="24"/>
        </w:rPr>
        <w:t>,</w:t>
      </w:r>
      <w:r>
        <w:rPr>
          <w:rFonts w:asciiTheme="minorBidi" w:hAnsiTheme="minorBidi"/>
          <w:sz w:val="24"/>
          <w:szCs w:val="24"/>
        </w:rPr>
        <w:t xml:space="preserve"> in some limited measure</w:t>
      </w:r>
      <w:r w:rsidR="00457D63">
        <w:rPr>
          <w:rFonts w:asciiTheme="minorBidi" w:hAnsiTheme="minorBidi"/>
          <w:sz w:val="24"/>
          <w:szCs w:val="24"/>
        </w:rPr>
        <w:t>,</w:t>
      </w:r>
      <w:r>
        <w:rPr>
          <w:rFonts w:asciiTheme="minorBidi" w:hAnsiTheme="minorBidi"/>
          <w:sz w:val="24"/>
          <w:szCs w:val="24"/>
        </w:rPr>
        <w:t xml:space="preserve"> similar to, and a reflection of, Divine Kingship. Within the broader context of the </w:t>
      </w:r>
      <w:proofErr w:type="spellStart"/>
      <w:r w:rsidRPr="0021469E">
        <w:rPr>
          <w:rFonts w:asciiTheme="minorBidi" w:hAnsiTheme="minorBidi"/>
          <w:i/>
          <w:iCs/>
          <w:sz w:val="24"/>
          <w:szCs w:val="24"/>
        </w:rPr>
        <w:t>sugya</w:t>
      </w:r>
      <w:proofErr w:type="spellEnd"/>
      <w:r w:rsidR="00457D63">
        <w:rPr>
          <w:rFonts w:asciiTheme="minorBidi" w:hAnsiTheme="minorBidi"/>
          <w:sz w:val="24"/>
          <w:szCs w:val="24"/>
        </w:rPr>
        <w:t>,</w:t>
      </w:r>
      <w:r>
        <w:rPr>
          <w:rFonts w:asciiTheme="minorBidi" w:hAnsiTheme="minorBidi"/>
          <w:sz w:val="24"/>
          <w:szCs w:val="24"/>
        </w:rPr>
        <w:t xml:space="preserve"> this similarity can be understood not merely as the </w:t>
      </w:r>
      <w:r w:rsidR="000840D2">
        <w:rPr>
          <w:rFonts w:asciiTheme="minorBidi" w:hAnsiTheme="minorBidi"/>
          <w:sz w:val="24"/>
          <w:szCs w:val="24"/>
        </w:rPr>
        <w:t>basis on which</w:t>
      </w:r>
      <w:r>
        <w:rPr>
          <w:rFonts w:asciiTheme="minorBidi" w:hAnsiTheme="minorBidi"/>
          <w:sz w:val="24"/>
          <w:szCs w:val="24"/>
        </w:rPr>
        <w:t xml:space="preserve"> Rav </w:t>
      </w:r>
      <w:proofErr w:type="spellStart"/>
      <w:r>
        <w:rPr>
          <w:rFonts w:asciiTheme="minorBidi" w:hAnsiTheme="minorBidi"/>
          <w:sz w:val="24"/>
          <w:szCs w:val="24"/>
        </w:rPr>
        <w:t>Sheshet</w:t>
      </w:r>
      <w:proofErr w:type="spellEnd"/>
      <w:r>
        <w:rPr>
          <w:rFonts w:asciiTheme="minorBidi" w:hAnsiTheme="minorBidi"/>
          <w:sz w:val="24"/>
          <w:szCs w:val="24"/>
        </w:rPr>
        <w:t xml:space="preserve"> discern</w:t>
      </w:r>
      <w:r w:rsidR="000840D2">
        <w:rPr>
          <w:rFonts w:asciiTheme="minorBidi" w:hAnsiTheme="minorBidi"/>
          <w:sz w:val="24"/>
          <w:szCs w:val="24"/>
        </w:rPr>
        <w:t>s</w:t>
      </w:r>
      <w:r>
        <w:rPr>
          <w:rFonts w:asciiTheme="minorBidi" w:hAnsiTheme="minorBidi"/>
          <w:sz w:val="24"/>
          <w:szCs w:val="24"/>
        </w:rPr>
        <w:t xml:space="preserve"> when the royal entourage is approaching, but also as a more profound observation, not immediately obvious from the </w:t>
      </w:r>
      <w:r w:rsidRPr="0021469E">
        <w:rPr>
          <w:rFonts w:asciiTheme="minorBidi" w:hAnsiTheme="minorBidi"/>
          <w:i/>
          <w:iCs/>
          <w:sz w:val="24"/>
          <w:szCs w:val="24"/>
        </w:rPr>
        <w:t>halakha</w:t>
      </w:r>
      <w:r>
        <w:rPr>
          <w:rFonts w:asciiTheme="minorBidi" w:hAnsiTheme="minorBidi"/>
          <w:sz w:val="24"/>
          <w:szCs w:val="24"/>
        </w:rPr>
        <w:t xml:space="preserve"> itself, concerning the reason for the blessing: a human king, according to this observation, is representative of Divine Kingship. One who sees a human king is not merely witnessing a gift that God has given the </w:t>
      </w:r>
      <w:proofErr w:type="gramStart"/>
      <w:r>
        <w:rPr>
          <w:rFonts w:asciiTheme="minorBidi" w:hAnsiTheme="minorBidi"/>
          <w:sz w:val="24"/>
          <w:szCs w:val="24"/>
        </w:rPr>
        <w:t>world, but</w:t>
      </w:r>
      <w:proofErr w:type="gramEnd"/>
      <w:r>
        <w:rPr>
          <w:rFonts w:asciiTheme="minorBidi" w:hAnsiTheme="minorBidi"/>
          <w:sz w:val="24"/>
          <w:szCs w:val="24"/>
        </w:rPr>
        <w:t xml:space="preserve"> is actually experiencing an encounter of sorts with Divinity itself, with Divine Sovereignty, and it is over this that he recites the blessing</w:t>
      </w:r>
      <w:r w:rsidR="004C4AC7">
        <w:rPr>
          <w:rFonts w:asciiTheme="minorBidi" w:hAnsiTheme="minorBidi"/>
          <w:sz w:val="24"/>
          <w:szCs w:val="24"/>
        </w:rPr>
        <w:t xml:space="preserve">: </w:t>
      </w:r>
      <w:r w:rsidR="00C7417C">
        <w:rPr>
          <w:rFonts w:asciiTheme="minorBidi" w:hAnsiTheme="minorBidi"/>
          <w:sz w:val="24"/>
          <w:szCs w:val="24"/>
        </w:rPr>
        <w:t xml:space="preserve">over </w:t>
      </w:r>
      <w:r w:rsidR="004C4AC7">
        <w:rPr>
          <w:rFonts w:asciiTheme="minorBidi" w:hAnsiTheme="minorBidi"/>
          <w:sz w:val="24"/>
          <w:szCs w:val="24"/>
        </w:rPr>
        <w:t>the essence of the encounter itself, n</w:t>
      </w:r>
      <w:r>
        <w:rPr>
          <w:rFonts w:asciiTheme="minorBidi" w:hAnsiTheme="minorBidi"/>
          <w:sz w:val="24"/>
          <w:szCs w:val="24"/>
        </w:rPr>
        <w:t xml:space="preserve">ot </w:t>
      </w:r>
      <w:r w:rsidR="00C7417C">
        <w:rPr>
          <w:rFonts w:asciiTheme="minorBidi" w:hAnsiTheme="minorBidi"/>
          <w:sz w:val="24"/>
          <w:szCs w:val="24"/>
        </w:rPr>
        <w:t xml:space="preserve">over </w:t>
      </w:r>
      <w:r>
        <w:rPr>
          <w:rFonts w:asciiTheme="minorBidi" w:hAnsiTheme="minorBidi"/>
          <w:sz w:val="24"/>
          <w:szCs w:val="24"/>
        </w:rPr>
        <w:t>God’s creation of a phenomenon in the world.</w:t>
      </w:r>
    </w:p>
    <w:p w14:paraId="44C246AA" w14:textId="77777777" w:rsidR="00B57A29" w:rsidRDefault="00B57A29" w:rsidP="00B57A29">
      <w:pPr>
        <w:spacing w:after="0" w:line="240" w:lineRule="auto"/>
        <w:jc w:val="both"/>
        <w:rPr>
          <w:rFonts w:asciiTheme="minorBidi" w:hAnsiTheme="minorBidi"/>
          <w:sz w:val="24"/>
          <w:szCs w:val="24"/>
        </w:rPr>
      </w:pPr>
    </w:p>
    <w:p w14:paraId="6C1DB981" w14:textId="77777777" w:rsidR="00B57A29" w:rsidRDefault="00B57A29" w:rsidP="00B57A29">
      <w:pPr>
        <w:spacing w:after="0" w:line="240" w:lineRule="auto"/>
        <w:jc w:val="both"/>
        <w:rPr>
          <w:rFonts w:asciiTheme="minorBidi" w:hAnsiTheme="minorBidi"/>
          <w:b/>
          <w:bCs/>
          <w:sz w:val="24"/>
          <w:szCs w:val="24"/>
        </w:rPr>
      </w:pPr>
    </w:p>
    <w:p w14:paraId="4B626A39" w14:textId="5A115B5E" w:rsidR="00B57A29" w:rsidRPr="00971732" w:rsidRDefault="00B57A29" w:rsidP="00B57A29">
      <w:pPr>
        <w:spacing w:after="0" w:line="240" w:lineRule="auto"/>
        <w:jc w:val="both"/>
        <w:rPr>
          <w:rFonts w:asciiTheme="minorBidi" w:hAnsiTheme="minorBidi"/>
          <w:b/>
          <w:bCs/>
          <w:sz w:val="24"/>
          <w:szCs w:val="24"/>
        </w:rPr>
      </w:pPr>
      <w:r w:rsidRPr="00971732">
        <w:rPr>
          <w:rFonts w:asciiTheme="minorBidi" w:hAnsiTheme="minorBidi"/>
          <w:b/>
          <w:bCs/>
          <w:sz w:val="24"/>
          <w:szCs w:val="24"/>
        </w:rPr>
        <w:t xml:space="preserve">The broader context </w:t>
      </w:r>
    </w:p>
    <w:p w14:paraId="1991D6F7" w14:textId="77777777" w:rsidR="00B57A29" w:rsidRDefault="00B57A29" w:rsidP="00B57A29">
      <w:pPr>
        <w:spacing w:after="0" w:line="240" w:lineRule="auto"/>
        <w:jc w:val="both"/>
        <w:rPr>
          <w:rFonts w:asciiTheme="minorBidi" w:hAnsiTheme="minorBidi"/>
          <w:sz w:val="24"/>
          <w:szCs w:val="24"/>
        </w:rPr>
      </w:pPr>
    </w:p>
    <w:p w14:paraId="0AF0756F" w14:textId="67FA7ABC" w:rsidR="00B57A29" w:rsidRDefault="00B57A29" w:rsidP="0021469E">
      <w:pPr>
        <w:spacing w:after="0" w:line="240" w:lineRule="auto"/>
        <w:ind w:firstLine="720"/>
        <w:jc w:val="both"/>
        <w:rPr>
          <w:rFonts w:asciiTheme="minorBidi" w:hAnsiTheme="minorBidi"/>
          <w:sz w:val="24"/>
          <w:szCs w:val="24"/>
        </w:rPr>
      </w:pPr>
      <w:r>
        <w:rPr>
          <w:rFonts w:asciiTheme="minorBidi" w:hAnsiTheme="minorBidi"/>
          <w:sz w:val="24"/>
          <w:szCs w:val="24"/>
        </w:rPr>
        <w:t xml:space="preserve">We can now broaden our perspective even further, to encompass the context of the </w:t>
      </w:r>
      <w:proofErr w:type="spellStart"/>
      <w:r w:rsidRPr="0021469E">
        <w:rPr>
          <w:rFonts w:asciiTheme="minorBidi" w:hAnsiTheme="minorBidi"/>
          <w:i/>
          <w:iCs/>
          <w:sz w:val="24"/>
          <w:szCs w:val="24"/>
        </w:rPr>
        <w:t>sugya</w:t>
      </w:r>
      <w:proofErr w:type="spellEnd"/>
      <w:r>
        <w:rPr>
          <w:rFonts w:asciiTheme="minorBidi" w:hAnsiTheme="minorBidi"/>
          <w:sz w:val="24"/>
          <w:szCs w:val="24"/>
        </w:rPr>
        <w:t xml:space="preserve"> as a whole. The </w:t>
      </w:r>
      <w:proofErr w:type="spellStart"/>
      <w:r w:rsidRPr="0021469E">
        <w:rPr>
          <w:rFonts w:asciiTheme="minorBidi" w:hAnsiTheme="minorBidi"/>
          <w:i/>
          <w:iCs/>
          <w:sz w:val="24"/>
          <w:szCs w:val="24"/>
        </w:rPr>
        <w:t>sugya</w:t>
      </w:r>
      <w:proofErr w:type="spellEnd"/>
      <w:r>
        <w:rPr>
          <w:rFonts w:asciiTheme="minorBidi" w:hAnsiTheme="minorBidi"/>
          <w:sz w:val="24"/>
          <w:szCs w:val="24"/>
        </w:rPr>
        <w:t xml:space="preserve"> appears in the ninth chapter of </w:t>
      </w:r>
      <w:proofErr w:type="spellStart"/>
      <w:r w:rsidRPr="0021469E">
        <w:rPr>
          <w:rFonts w:asciiTheme="minorBidi" w:hAnsiTheme="minorBidi"/>
          <w:i/>
          <w:iCs/>
          <w:sz w:val="24"/>
          <w:szCs w:val="24"/>
        </w:rPr>
        <w:t>Massekhet</w:t>
      </w:r>
      <w:proofErr w:type="spellEnd"/>
      <w:r w:rsidRPr="0021469E">
        <w:rPr>
          <w:rFonts w:asciiTheme="minorBidi" w:hAnsiTheme="minorBidi"/>
          <w:i/>
          <w:iCs/>
          <w:sz w:val="24"/>
          <w:szCs w:val="24"/>
        </w:rPr>
        <w:t xml:space="preserve"> </w:t>
      </w:r>
      <w:proofErr w:type="spellStart"/>
      <w:r w:rsidRPr="0021469E">
        <w:rPr>
          <w:rFonts w:asciiTheme="minorBidi" w:hAnsiTheme="minorBidi"/>
          <w:i/>
          <w:iCs/>
          <w:sz w:val="24"/>
          <w:szCs w:val="24"/>
        </w:rPr>
        <w:t>Berakhot</w:t>
      </w:r>
      <w:proofErr w:type="spellEnd"/>
      <w:r>
        <w:rPr>
          <w:rFonts w:asciiTheme="minorBidi" w:hAnsiTheme="minorBidi"/>
          <w:sz w:val="24"/>
          <w:szCs w:val="24"/>
        </w:rPr>
        <w:t xml:space="preserve">. The first few </w:t>
      </w:r>
      <w:proofErr w:type="spellStart"/>
      <w:r w:rsidRPr="0021469E">
        <w:rPr>
          <w:rFonts w:asciiTheme="minorBidi" w:hAnsiTheme="minorBidi"/>
          <w:i/>
          <w:iCs/>
          <w:sz w:val="24"/>
          <w:szCs w:val="24"/>
        </w:rPr>
        <w:t>mishnayot</w:t>
      </w:r>
      <w:proofErr w:type="spellEnd"/>
      <w:r>
        <w:rPr>
          <w:rFonts w:asciiTheme="minorBidi" w:hAnsiTheme="minorBidi"/>
          <w:sz w:val="24"/>
          <w:szCs w:val="24"/>
        </w:rPr>
        <w:t xml:space="preserve"> of this chapter deal </w:t>
      </w:r>
      <w:r w:rsidR="000B7620">
        <w:rPr>
          <w:rFonts w:asciiTheme="minorBidi" w:hAnsiTheme="minorBidi"/>
          <w:sz w:val="24"/>
          <w:szCs w:val="24"/>
        </w:rPr>
        <w:t>primarily</w:t>
      </w:r>
      <w:r>
        <w:rPr>
          <w:rFonts w:asciiTheme="minorBidi" w:hAnsiTheme="minorBidi"/>
          <w:sz w:val="24"/>
          <w:szCs w:val="24"/>
        </w:rPr>
        <w:t xml:space="preserve"> with blessings over seeing (or hearing, etc.) different phenomena in nature or in human experience. These blessings acknowledge God as the Creator of the world </w:t>
      </w:r>
      <w:r w:rsidR="00710C41">
        <w:rPr>
          <w:rFonts w:asciiTheme="minorBidi" w:hAnsiTheme="minorBidi"/>
          <w:sz w:val="24"/>
          <w:szCs w:val="24"/>
        </w:rPr>
        <w:t xml:space="preserve">and </w:t>
      </w:r>
      <w:r>
        <w:rPr>
          <w:rFonts w:asciiTheme="minorBidi" w:hAnsiTheme="minorBidi"/>
          <w:sz w:val="24"/>
          <w:szCs w:val="24"/>
        </w:rPr>
        <w:t>all its wonders.</w:t>
      </w:r>
    </w:p>
    <w:p w14:paraId="45D5E38A" w14:textId="77777777" w:rsidR="00B57A29" w:rsidRDefault="00B57A29" w:rsidP="00B57A29">
      <w:pPr>
        <w:spacing w:after="0" w:line="240" w:lineRule="auto"/>
        <w:jc w:val="both"/>
        <w:rPr>
          <w:rFonts w:asciiTheme="minorBidi" w:hAnsiTheme="minorBidi"/>
          <w:sz w:val="24"/>
          <w:szCs w:val="24"/>
        </w:rPr>
      </w:pPr>
    </w:p>
    <w:p w14:paraId="3986F229" w14:textId="58DADAC5" w:rsidR="00B57A29" w:rsidRDefault="00B57A29" w:rsidP="0021469E">
      <w:pPr>
        <w:spacing w:after="0" w:line="240" w:lineRule="auto"/>
        <w:ind w:firstLine="720"/>
        <w:jc w:val="both"/>
        <w:rPr>
          <w:rFonts w:asciiTheme="minorBidi" w:hAnsiTheme="minorBidi"/>
          <w:sz w:val="24"/>
          <w:szCs w:val="24"/>
        </w:rPr>
      </w:pPr>
      <w:r>
        <w:rPr>
          <w:rFonts w:asciiTheme="minorBidi" w:hAnsiTheme="minorBidi"/>
          <w:sz w:val="24"/>
          <w:szCs w:val="24"/>
        </w:rPr>
        <w:t xml:space="preserve">Taking a literary look at these </w:t>
      </w:r>
      <w:proofErr w:type="spellStart"/>
      <w:r w:rsidRPr="0021469E">
        <w:rPr>
          <w:rFonts w:asciiTheme="minorBidi" w:hAnsiTheme="minorBidi"/>
          <w:i/>
          <w:iCs/>
          <w:sz w:val="24"/>
          <w:szCs w:val="24"/>
        </w:rPr>
        <w:t>mishnayot</w:t>
      </w:r>
      <w:proofErr w:type="spellEnd"/>
      <w:r w:rsidR="00710C41">
        <w:rPr>
          <w:rFonts w:asciiTheme="minorBidi" w:hAnsiTheme="minorBidi"/>
          <w:sz w:val="24"/>
          <w:szCs w:val="24"/>
        </w:rPr>
        <w:t>,</w:t>
      </w:r>
      <w:r>
        <w:rPr>
          <w:rFonts w:asciiTheme="minorBidi" w:hAnsiTheme="minorBidi"/>
          <w:sz w:val="24"/>
          <w:szCs w:val="24"/>
        </w:rPr>
        <w:t xml:space="preserve"> we </w:t>
      </w:r>
      <w:r w:rsidR="00710C41">
        <w:rPr>
          <w:rFonts w:asciiTheme="minorBidi" w:hAnsiTheme="minorBidi"/>
          <w:sz w:val="24"/>
          <w:szCs w:val="24"/>
        </w:rPr>
        <w:t xml:space="preserve">can see </w:t>
      </w:r>
      <w:r>
        <w:rPr>
          <w:rFonts w:asciiTheme="minorBidi" w:hAnsiTheme="minorBidi"/>
          <w:sz w:val="24"/>
          <w:szCs w:val="24"/>
        </w:rPr>
        <w:t>that even before we get to the actual blessings that are set down for each situation, the senses themselves – and what we absorb through them – occupy a central place. The chapter opens with the word “</w:t>
      </w:r>
      <w:r w:rsidRPr="00601922">
        <w:rPr>
          <w:rFonts w:asciiTheme="minorBidi" w:hAnsiTheme="minorBidi"/>
          <w:i/>
          <w:iCs/>
          <w:sz w:val="24"/>
          <w:szCs w:val="24"/>
        </w:rPr>
        <w:t>ha-</w:t>
      </w:r>
      <w:proofErr w:type="spellStart"/>
      <w:r w:rsidRPr="00601922">
        <w:rPr>
          <w:rFonts w:asciiTheme="minorBidi" w:hAnsiTheme="minorBidi"/>
          <w:i/>
          <w:iCs/>
          <w:sz w:val="24"/>
          <w:szCs w:val="24"/>
        </w:rPr>
        <w:t>ro</w:t>
      </w:r>
      <w:r w:rsidR="0053751E">
        <w:rPr>
          <w:rFonts w:asciiTheme="minorBidi" w:hAnsiTheme="minorBidi"/>
          <w:i/>
          <w:iCs/>
          <w:sz w:val="24"/>
          <w:szCs w:val="24"/>
        </w:rPr>
        <w:t>’</w:t>
      </w:r>
      <w:r w:rsidRPr="00601922">
        <w:rPr>
          <w:rFonts w:asciiTheme="minorBidi" w:hAnsiTheme="minorBidi"/>
          <w:i/>
          <w:iCs/>
          <w:sz w:val="24"/>
          <w:szCs w:val="24"/>
        </w:rPr>
        <w:t>eh</w:t>
      </w:r>
      <w:proofErr w:type="spellEnd"/>
      <w:r>
        <w:rPr>
          <w:rFonts w:asciiTheme="minorBidi" w:hAnsiTheme="minorBidi"/>
          <w:sz w:val="24"/>
          <w:szCs w:val="24"/>
        </w:rPr>
        <w:t xml:space="preserve"> (One who sees…)</w:t>
      </w:r>
      <w:r w:rsidR="0053751E">
        <w:rPr>
          <w:rFonts w:asciiTheme="minorBidi" w:hAnsiTheme="minorBidi"/>
          <w:sz w:val="24"/>
          <w:szCs w:val="24"/>
        </w:rPr>
        <w:t>”</w:t>
      </w:r>
      <w:r>
        <w:rPr>
          <w:rFonts w:asciiTheme="minorBidi" w:hAnsiTheme="minorBidi"/>
          <w:sz w:val="24"/>
          <w:szCs w:val="24"/>
        </w:rPr>
        <w:t xml:space="preserve"> and goes on to list many different phenomena that a person perceives through sight or hearing. It seems to me that a reading of the whole list serves to emphasize that even before we get to the point of the blessing</w:t>
      </w:r>
      <w:r w:rsidR="00E77E87">
        <w:rPr>
          <w:rFonts w:asciiTheme="minorBidi" w:hAnsiTheme="minorBidi"/>
          <w:sz w:val="24"/>
          <w:szCs w:val="24"/>
        </w:rPr>
        <w:t>s</w:t>
      </w:r>
      <w:r>
        <w:rPr>
          <w:rFonts w:asciiTheme="minorBidi" w:hAnsiTheme="minorBidi"/>
          <w:sz w:val="24"/>
          <w:szCs w:val="24"/>
        </w:rPr>
        <w:t xml:space="preserve"> – attributing all of Creation to God – we might identify a more immediate goal: drawing our attention to our senses, causing us to open and sharpen them, and to take in Creation through them, rather than remaining indifferent towards it.</w:t>
      </w:r>
    </w:p>
    <w:p w14:paraId="0904DE3F" w14:textId="77777777" w:rsidR="00B57A29" w:rsidRDefault="00B57A29" w:rsidP="00B57A29">
      <w:pPr>
        <w:spacing w:after="0" w:line="240" w:lineRule="auto"/>
        <w:jc w:val="both"/>
        <w:rPr>
          <w:rFonts w:asciiTheme="minorBidi" w:hAnsiTheme="minorBidi"/>
          <w:sz w:val="24"/>
          <w:szCs w:val="24"/>
        </w:rPr>
      </w:pPr>
    </w:p>
    <w:p w14:paraId="0C442BCB" w14:textId="7C6311BD" w:rsidR="00B57A29" w:rsidRDefault="00B57A29" w:rsidP="00527C8E">
      <w:pPr>
        <w:spacing w:after="0" w:line="240" w:lineRule="auto"/>
        <w:ind w:firstLine="720"/>
        <w:jc w:val="both"/>
        <w:rPr>
          <w:rFonts w:asciiTheme="minorBidi" w:hAnsiTheme="minorBidi"/>
          <w:sz w:val="24"/>
          <w:szCs w:val="24"/>
        </w:rPr>
      </w:pPr>
      <w:r>
        <w:rPr>
          <w:rFonts w:asciiTheme="minorBidi" w:hAnsiTheme="minorBidi"/>
          <w:sz w:val="24"/>
          <w:szCs w:val="24"/>
        </w:rPr>
        <w:lastRenderedPageBreak/>
        <w:t xml:space="preserve">Let us </w:t>
      </w:r>
      <w:r w:rsidR="00E77E87">
        <w:rPr>
          <w:rFonts w:asciiTheme="minorBidi" w:hAnsiTheme="minorBidi"/>
          <w:sz w:val="24"/>
          <w:szCs w:val="24"/>
        </w:rPr>
        <w:t xml:space="preserve">now </w:t>
      </w:r>
      <w:r w:rsidR="00B64245">
        <w:rPr>
          <w:rFonts w:asciiTheme="minorBidi" w:hAnsiTheme="minorBidi"/>
          <w:sz w:val="24"/>
          <w:szCs w:val="24"/>
        </w:rPr>
        <w:t>consider</w:t>
      </w:r>
      <w:r>
        <w:rPr>
          <w:rFonts w:asciiTheme="minorBidi" w:hAnsiTheme="minorBidi"/>
          <w:sz w:val="24"/>
          <w:szCs w:val="24"/>
        </w:rPr>
        <w:t xml:space="preserve"> the specific content of the </w:t>
      </w:r>
      <w:proofErr w:type="spellStart"/>
      <w:r w:rsidRPr="0021469E">
        <w:rPr>
          <w:rFonts w:asciiTheme="minorBidi" w:hAnsiTheme="minorBidi"/>
          <w:i/>
          <w:iCs/>
          <w:sz w:val="24"/>
          <w:szCs w:val="24"/>
        </w:rPr>
        <w:t>mishnayot</w:t>
      </w:r>
      <w:proofErr w:type="spellEnd"/>
      <w:r>
        <w:rPr>
          <w:rFonts w:asciiTheme="minorBidi" w:hAnsiTheme="minorBidi"/>
          <w:sz w:val="24"/>
          <w:szCs w:val="24"/>
        </w:rPr>
        <w:t xml:space="preserve"> themselves. Unlike most of the phenomena</w:t>
      </w:r>
      <w:r w:rsidR="007923D4">
        <w:rPr>
          <w:rFonts w:asciiTheme="minorBidi" w:hAnsiTheme="minorBidi"/>
          <w:sz w:val="24"/>
          <w:szCs w:val="24"/>
        </w:rPr>
        <w:t xml:space="preserve"> mentioned</w:t>
      </w:r>
      <w:r>
        <w:rPr>
          <w:rFonts w:asciiTheme="minorBidi" w:hAnsiTheme="minorBidi"/>
          <w:sz w:val="24"/>
          <w:szCs w:val="24"/>
        </w:rPr>
        <w:t xml:space="preserve"> in this chapter, </w:t>
      </w:r>
      <w:r w:rsidR="007923D4">
        <w:rPr>
          <w:rFonts w:asciiTheme="minorBidi" w:hAnsiTheme="minorBidi"/>
          <w:sz w:val="24"/>
          <w:szCs w:val="24"/>
        </w:rPr>
        <w:t xml:space="preserve">which relate to nature, </w:t>
      </w:r>
      <w:r>
        <w:rPr>
          <w:rFonts w:asciiTheme="minorBidi" w:hAnsiTheme="minorBidi"/>
          <w:sz w:val="24"/>
          <w:szCs w:val="24"/>
        </w:rPr>
        <w:t xml:space="preserve">the opening </w:t>
      </w:r>
      <w:proofErr w:type="spellStart"/>
      <w:r w:rsidRPr="0021469E">
        <w:rPr>
          <w:rFonts w:asciiTheme="minorBidi" w:hAnsiTheme="minorBidi"/>
          <w:i/>
          <w:iCs/>
          <w:sz w:val="24"/>
          <w:szCs w:val="24"/>
        </w:rPr>
        <w:t>mish</w:t>
      </w:r>
      <w:r w:rsidR="00A3789C">
        <w:rPr>
          <w:rFonts w:asciiTheme="minorBidi" w:hAnsiTheme="minorBidi"/>
          <w:i/>
          <w:iCs/>
          <w:sz w:val="24"/>
          <w:szCs w:val="24"/>
        </w:rPr>
        <w:t>n</w:t>
      </w:r>
      <w:r w:rsidRPr="0021469E">
        <w:rPr>
          <w:rFonts w:asciiTheme="minorBidi" w:hAnsiTheme="minorBidi"/>
          <w:i/>
          <w:iCs/>
          <w:sz w:val="24"/>
          <w:szCs w:val="24"/>
        </w:rPr>
        <w:t>a</w:t>
      </w:r>
      <w:proofErr w:type="spellEnd"/>
      <w:r>
        <w:rPr>
          <w:rFonts w:asciiTheme="minorBidi" w:hAnsiTheme="minorBidi"/>
          <w:sz w:val="24"/>
          <w:szCs w:val="24"/>
        </w:rPr>
        <w:t xml:space="preserve"> provides blessings </w:t>
      </w:r>
      <w:r w:rsidR="00A02D37">
        <w:rPr>
          <w:rFonts w:asciiTheme="minorBidi" w:hAnsiTheme="minorBidi"/>
          <w:sz w:val="24"/>
          <w:szCs w:val="24"/>
        </w:rPr>
        <w:t>to recite</w:t>
      </w:r>
      <w:r>
        <w:rPr>
          <w:rFonts w:asciiTheme="minorBidi" w:hAnsiTheme="minorBidi"/>
          <w:sz w:val="24"/>
          <w:szCs w:val="24"/>
        </w:rPr>
        <w:t xml:space="preserve"> over phenomena that relate to history:   </w:t>
      </w:r>
    </w:p>
    <w:p w14:paraId="2E50CAE3" w14:textId="77777777" w:rsidR="00B57A29" w:rsidRDefault="00B57A29" w:rsidP="00B57A29">
      <w:pPr>
        <w:spacing w:after="0" w:line="240" w:lineRule="auto"/>
        <w:ind w:firstLine="720"/>
        <w:jc w:val="both"/>
        <w:rPr>
          <w:rFonts w:asciiTheme="minorBidi" w:hAnsiTheme="minorBidi"/>
          <w:sz w:val="24"/>
          <w:szCs w:val="24"/>
        </w:rPr>
      </w:pPr>
    </w:p>
    <w:p w14:paraId="6C842C85" w14:textId="1BEFCC84" w:rsidR="00B57A29" w:rsidRPr="0055457D" w:rsidRDefault="00B57A29" w:rsidP="00B57A29">
      <w:pPr>
        <w:spacing w:after="0" w:line="240" w:lineRule="auto"/>
        <w:ind w:left="720"/>
        <w:jc w:val="both"/>
        <w:rPr>
          <w:rFonts w:asciiTheme="minorBidi" w:hAnsiTheme="minorBidi"/>
          <w:sz w:val="24"/>
          <w:szCs w:val="24"/>
        </w:rPr>
      </w:pPr>
      <w:r w:rsidRPr="0055457D">
        <w:rPr>
          <w:rFonts w:asciiTheme="minorBidi" w:hAnsiTheme="minorBidi"/>
          <w:sz w:val="24"/>
          <w:szCs w:val="24"/>
        </w:rPr>
        <w:t>One who sees a place where miracles were performed for Israel, says: "Blessed… Who performed miracles for our forefathers in this place."</w:t>
      </w:r>
    </w:p>
    <w:p w14:paraId="25ACE427" w14:textId="77777777" w:rsidR="00B57A29" w:rsidRDefault="00B57A29" w:rsidP="00B57A29">
      <w:pPr>
        <w:spacing w:after="0" w:line="240" w:lineRule="auto"/>
        <w:ind w:left="720"/>
        <w:jc w:val="both"/>
        <w:rPr>
          <w:rFonts w:asciiTheme="minorBidi" w:hAnsiTheme="minorBidi"/>
          <w:sz w:val="24"/>
          <w:szCs w:val="24"/>
        </w:rPr>
      </w:pPr>
    </w:p>
    <w:p w14:paraId="74B96D21" w14:textId="77777777" w:rsidR="00B57A29" w:rsidRPr="0055457D" w:rsidRDefault="00B57A29" w:rsidP="00B57A29">
      <w:pPr>
        <w:spacing w:after="0" w:line="240" w:lineRule="auto"/>
        <w:ind w:left="720"/>
        <w:jc w:val="both"/>
        <w:rPr>
          <w:rFonts w:asciiTheme="minorBidi" w:hAnsiTheme="minorBidi"/>
          <w:sz w:val="24"/>
          <w:szCs w:val="24"/>
        </w:rPr>
      </w:pPr>
      <w:r w:rsidRPr="0055457D">
        <w:rPr>
          <w:rFonts w:asciiTheme="minorBidi" w:hAnsiTheme="minorBidi"/>
          <w:sz w:val="24"/>
          <w:szCs w:val="24"/>
        </w:rPr>
        <w:t>[One who sees] a place from which idolatry has been uprooted, says: "Blessed… Who has uprooted idolatry from our land."</w:t>
      </w:r>
      <w:r>
        <w:rPr>
          <w:rFonts w:asciiTheme="minorBidi" w:hAnsiTheme="minorBidi"/>
          <w:sz w:val="24"/>
          <w:szCs w:val="24"/>
        </w:rPr>
        <w:t xml:space="preserve"> (</w:t>
      </w:r>
      <w:r w:rsidRPr="0021469E">
        <w:rPr>
          <w:rFonts w:asciiTheme="minorBidi" w:hAnsiTheme="minorBidi"/>
          <w:i/>
          <w:iCs/>
          <w:sz w:val="24"/>
          <w:szCs w:val="24"/>
        </w:rPr>
        <w:t xml:space="preserve">Mishna </w:t>
      </w:r>
      <w:proofErr w:type="spellStart"/>
      <w:r w:rsidRPr="0021469E">
        <w:rPr>
          <w:rFonts w:asciiTheme="minorBidi" w:hAnsiTheme="minorBidi"/>
          <w:i/>
          <w:iCs/>
          <w:sz w:val="24"/>
          <w:szCs w:val="24"/>
        </w:rPr>
        <w:t>Berakhot</w:t>
      </w:r>
      <w:proofErr w:type="spellEnd"/>
      <w:r>
        <w:rPr>
          <w:rFonts w:asciiTheme="minorBidi" w:hAnsiTheme="minorBidi"/>
          <w:sz w:val="24"/>
          <w:szCs w:val="24"/>
        </w:rPr>
        <w:t xml:space="preserve"> 9:1)</w:t>
      </w:r>
    </w:p>
    <w:p w14:paraId="009E8FBF" w14:textId="77777777" w:rsidR="00B57A29" w:rsidRDefault="00B57A29" w:rsidP="00F23F26">
      <w:pPr>
        <w:spacing w:after="0" w:line="240" w:lineRule="auto"/>
        <w:ind w:firstLine="720"/>
        <w:jc w:val="both"/>
        <w:rPr>
          <w:rFonts w:asciiTheme="minorBidi" w:hAnsiTheme="minorBidi"/>
          <w:sz w:val="24"/>
          <w:szCs w:val="24"/>
        </w:rPr>
      </w:pPr>
    </w:p>
    <w:p w14:paraId="1A590559" w14:textId="13B1F30C" w:rsidR="001D55B4" w:rsidRDefault="00C96780" w:rsidP="00F23F26">
      <w:pPr>
        <w:spacing w:after="0" w:line="240" w:lineRule="auto"/>
        <w:ind w:firstLine="720"/>
        <w:jc w:val="both"/>
        <w:rPr>
          <w:rFonts w:asciiTheme="minorBidi" w:hAnsiTheme="minorBidi"/>
          <w:sz w:val="24"/>
          <w:szCs w:val="24"/>
        </w:rPr>
      </w:pPr>
      <w:r w:rsidRPr="0055457D">
        <w:rPr>
          <w:rFonts w:asciiTheme="minorBidi" w:hAnsiTheme="minorBidi"/>
          <w:sz w:val="24"/>
          <w:szCs w:val="24"/>
        </w:rPr>
        <w:t xml:space="preserve">The Mishna </w:t>
      </w:r>
      <w:r w:rsidR="008D4BF2">
        <w:rPr>
          <w:rFonts w:asciiTheme="minorBidi" w:hAnsiTheme="minorBidi"/>
          <w:sz w:val="24"/>
          <w:szCs w:val="24"/>
        </w:rPr>
        <w:t xml:space="preserve">chooses to </w:t>
      </w:r>
      <w:r w:rsidRPr="0055457D">
        <w:rPr>
          <w:rFonts w:asciiTheme="minorBidi" w:hAnsiTheme="minorBidi"/>
          <w:sz w:val="24"/>
          <w:szCs w:val="24"/>
        </w:rPr>
        <w:t xml:space="preserve">introduce the chapter </w:t>
      </w:r>
      <w:r w:rsidR="001D55B4" w:rsidRPr="0055457D">
        <w:rPr>
          <w:rFonts w:asciiTheme="minorBidi" w:hAnsiTheme="minorBidi"/>
          <w:sz w:val="24"/>
          <w:szCs w:val="24"/>
        </w:rPr>
        <w:t xml:space="preserve">with blessings </w:t>
      </w:r>
      <w:r w:rsidR="008D4BF2">
        <w:rPr>
          <w:rFonts w:asciiTheme="minorBidi" w:hAnsiTheme="minorBidi"/>
          <w:sz w:val="24"/>
          <w:szCs w:val="24"/>
        </w:rPr>
        <w:t>that are</w:t>
      </w:r>
      <w:r w:rsidR="001D55B4" w:rsidRPr="0055457D">
        <w:rPr>
          <w:rFonts w:asciiTheme="minorBidi" w:hAnsiTheme="minorBidi"/>
          <w:sz w:val="24"/>
          <w:szCs w:val="24"/>
        </w:rPr>
        <w:t xml:space="preserve"> recited </w:t>
      </w:r>
      <w:r w:rsidR="002024F8">
        <w:rPr>
          <w:rFonts w:asciiTheme="minorBidi" w:hAnsiTheme="minorBidi"/>
          <w:sz w:val="24"/>
          <w:szCs w:val="24"/>
        </w:rPr>
        <w:t>about</w:t>
      </w:r>
      <w:r w:rsidR="002024F8" w:rsidRPr="0055457D">
        <w:rPr>
          <w:rFonts w:asciiTheme="minorBidi" w:hAnsiTheme="minorBidi"/>
          <w:sz w:val="24"/>
          <w:szCs w:val="24"/>
        </w:rPr>
        <w:t xml:space="preserve"> </w:t>
      </w:r>
      <w:r w:rsidR="001D55B4" w:rsidRPr="0055457D">
        <w:rPr>
          <w:rFonts w:asciiTheme="minorBidi" w:hAnsiTheme="minorBidi"/>
          <w:sz w:val="24"/>
          <w:szCs w:val="24"/>
        </w:rPr>
        <w:t xml:space="preserve">positive </w:t>
      </w:r>
      <w:r w:rsidR="004B239B">
        <w:rPr>
          <w:rFonts w:asciiTheme="minorBidi" w:hAnsiTheme="minorBidi"/>
          <w:sz w:val="24"/>
          <w:szCs w:val="24"/>
        </w:rPr>
        <w:t>occurrences</w:t>
      </w:r>
      <w:r w:rsidR="001D55B4" w:rsidRPr="0055457D">
        <w:rPr>
          <w:rFonts w:asciiTheme="minorBidi" w:hAnsiTheme="minorBidi"/>
          <w:sz w:val="24"/>
          <w:szCs w:val="24"/>
        </w:rPr>
        <w:t>: miracles tha</w:t>
      </w:r>
      <w:r w:rsidR="00852C1A" w:rsidRPr="0055457D">
        <w:rPr>
          <w:rFonts w:asciiTheme="minorBidi" w:hAnsiTheme="minorBidi"/>
          <w:sz w:val="24"/>
          <w:szCs w:val="24"/>
        </w:rPr>
        <w:t xml:space="preserve">t were performed for </w:t>
      </w:r>
      <w:r w:rsidR="00852C1A" w:rsidRPr="0021469E">
        <w:rPr>
          <w:rFonts w:asciiTheme="minorBidi" w:hAnsiTheme="minorBidi"/>
          <w:i/>
          <w:iCs/>
          <w:sz w:val="24"/>
          <w:szCs w:val="24"/>
        </w:rPr>
        <w:t>Am Yisrael</w:t>
      </w:r>
      <w:r w:rsidR="001D55B4" w:rsidRPr="0055457D">
        <w:rPr>
          <w:rFonts w:asciiTheme="minorBidi" w:hAnsiTheme="minorBidi"/>
          <w:sz w:val="24"/>
          <w:szCs w:val="24"/>
        </w:rPr>
        <w:t xml:space="preserve">, and the transformation of places that </w:t>
      </w:r>
      <w:r w:rsidR="005B07ED">
        <w:rPr>
          <w:rFonts w:asciiTheme="minorBidi" w:hAnsiTheme="minorBidi"/>
          <w:sz w:val="24"/>
          <w:szCs w:val="24"/>
        </w:rPr>
        <w:t>had been</w:t>
      </w:r>
      <w:r w:rsidR="001D55B4" w:rsidRPr="0055457D">
        <w:rPr>
          <w:rFonts w:asciiTheme="minorBidi" w:hAnsiTheme="minorBidi"/>
          <w:sz w:val="24"/>
          <w:szCs w:val="24"/>
        </w:rPr>
        <w:t xml:space="preserve"> sites of idolatry. It then moves on to various natural phenomena that are neutral in and of themselves, although in some contexts they may</w:t>
      </w:r>
      <w:r w:rsidR="00852C1A" w:rsidRPr="0055457D">
        <w:rPr>
          <w:rFonts w:asciiTheme="minorBidi" w:hAnsiTheme="minorBidi"/>
          <w:sz w:val="24"/>
          <w:szCs w:val="24"/>
        </w:rPr>
        <w:t xml:space="preserve"> be negative</w:t>
      </w:r>
      <w:r w:rsidR="00CF106B">
        <w:rPr>
          <w:rFonts w:asciiTheme="minorBidi" w:hAnsiTheme="minorBidi"/>
          <w:sz w:val="24"/>
          <w:szCs w:val="24"/>
        </w:rPr>
        <w:t xml:space="preserve"> – lightning, </w:t>
      </w:r>
      <w:r w:rsidR="00AF020C">
        <w:rPr>
          <w:rFonts w:asciiTheme="minorBidi" w:hAnsiTheme="minorBidi"/>
          <w:sz w:val="24"/>
          <w:szCs w:val="24"/>
        </w:rPr>
        <w:t>strong winds, etc</w:t>
      </w:r>
      <w:r w:rsidR="001D55B4" w:rsidRPr="0055457D">
        <w:rPr>
          <w:rFonts w:asciiTheme="minorBidi" w:hAnsiTheme="minorBidi"/>
          <w:sz w:val="24"/>
          <w:szCs w:val="24"/>
        </w:rPr>
        <w:t xml:space="preserve">. </w:t>
      </w:r>
      <w:r w:rsidR="00296C08">
        <w:rPr>
          <w:rFonts w:asciiTheme="minorBidi" w:hAnsiTheme="minorBidi"/>
          <w:sz w:val="24"/>
          <w:szCs w:val="24"/>
        </w:rPr>
        <w:t xml:space="preserve">Only at the end does </w:t>
      </w:r>
      <w:r w:rsidR="001D55B4" w:rsidRPr="0055457D">
        <w:rPr>
          <w:rFonts w:asciiTheme="minorBidi" w:hAnsiTheme="minorBidi"/>
          <w:sz w:val="24"/>
          <w:szCs w:val="24"/>
        </w:rPr>
        <w:t xml:space="preserve">it </w:t>
      </w:r>
      <w:r w:rsidR="00B77E9C">
        <w:rPr>
          <w:rFonts w:asciiTheme="minorBidi" w:hAnsiTheme="minorBidi"/>
          <w:sz w:val="24"/>
          <w:szCs w:val="24"/>
        </w:rPr>
        <w:t>give</w:t>
      </w:r>
      <w:r w:rsidR="00B77E9C" w:rsidRPr="0055457D" w:rsidDel="00B77E9C">
        <w:rPr>
          <w:rFonts w:asciiTheme="minorBidi" w:hAnsiTheme="minorBidi"/>
          <w:sz w:val="24"/>
          <w:szCs w:val="24"/>
        </w:rPr>
        <w:t xml:space="preserve"> </w:t>
      </w:r>
      <w:r w:rsidR="001D55B4" w:rsidRPr="0055457D">
        <w:rPr>
          <w:rFonts w:asciiTheme="minorBidi" w:hAnsiTheme="minorBidi"/>
          <w:sz w:val="24"/>
          <w:szCs w:val="24"/>
        </w:rPr>
        <w:t>the blessing to be recited over bad things that happen to a person:</w:t>
      </w:r>
    </w:p>
    <w:p w14:paraId="5C962E37" w14:textId="77777777" w:rsidR="00B77E9C" w:rsidRPr="0055457D" w:rsidRDefault="00B77E9C" w:rsidP="00F23F26">
      <w:pPr>
        <w:spacing w:after="0" w:line="240" w:lineRule="auto"/>
        <w:ind w:firstLine="720"/>
        <w:jc w:val="both"/>
        <w:rPr>
          <w:rFonts w:asciiTheme="minorBidi" w:hAnsiTheme="minorBidi"/>
          <w:sz w:val="24"/>
          <w:szCs w:val="24"/>
        </w:rPr>
      </w:pPr>
    </w:p>
    <w:p w14:paraId="5C418C94" w14:textId="41D47EED" w:rsidR="00AE6191" w:rsidRDefault="001D55B4" w:rsidP="00F23F26">
      <w:pPr>
        <w:spacing w:after="0" w:line="240" w:lineRule="auto"/>
        <w:ind w:left="720"/>
        <w:jc w:val="both"/>
        <w:rPr>
          <w:rFonts w:asciiTheme="minorBidi" w:hAnsiTheme="minorBidi"/>
          <w:sz w:val="24"/>
          <w:szCs w:val="24"/>
        </w:rPr>
      </w:pPr>
      <w:r w:rsidRPr="0055457D">
        <w:rPr>
          <w:rFonts w:asciiTheme="minorBidi" w:hAnsiTheme="minorBidi"/>
          <w:sz w:val="24"/>
          <w:szCs w:val="24"/>
        </w:rPr>
        <w:t xml:space="preserve">In response to rain, and in response to good tidings, one says: </w:t>
      </w:r>
      <w:r w:rsidR="00852C1A" w:rsidRPr="0055457D">
        <w:rPr>
          <w:rFonts w:asciiTheme="minorBidi" w:hAnsiTheme="minorBidi"/>
          <w:sz w:val="24"/>
          <w:szCs w:val="24"/>
        </w:rPr>
        <w:t xml:space="preserve">"Blessed… </w:t>
      </w:r>
      <w:r w:rsidRPr="0055457D">
        <w:rPr>
          <w:rFonts w:asciiTheme="minorBidi" w:hAnsiTheme="minorBidi"/>
          <w:sz w:val="24"/>
          <w:szCs w:val="24"/>
        </w:rPr>
        <w:t xml:space="preserve">Who is good and Who does good." </w:t>
      </w:r>
    </w:p>
    <w:p w14:paraId="642EE179" w14:textId="5602801F" w:rsidR="001D55B4" w:rsidRPr="0055457D" w:rsidRDefault="001D55B4" w:rsidP="00F23F26">
      <w:pPr>
        <w:spacing w:after="0" w:line="240" w:lineRule="auto"/>
        <w:ind w:left="720"/>
        <w:jc w:val="both"/>
        <w:rPr>
          <w:rFonts w:asciiTheme="minorBidi" w:hAnsiTheme="minorBidi"/>
          <w:sz w:val="24"/>
          <w:szCs w:val="24"/>
        </w:rPr>
      </w:pPr>
      <w:r w:rsidRPr="0055457D">
        <w:rPr>
          <w:rFonts w:asciiTheme="minorBidi" w:hAnsiTheme="minorBidi"/>
          <w:sz w:val="24"/>
          <w:szCs w:val="24"/>
        </w:rPr>
        <w:t>In response to bad tidings, one says: "Blessed is the true Judge."</w:t>
      </w:r>
      <w:r w:rsidR="00F02A4E">
        <w:rPr>
          <w:rFonts w:asciiTheme="minorBidi" w:hAnsiTheme="minorBidi"/>
          <w:sz w:val="24"/>
          <w:szCs w:val="24"/>
        </w:rPr>
        <w:t xml:space="preserve"> </w:t>
      </w:r>
      <w:r w:rsidR="00F02A4E" w:rsidRPr="0055457D">
        <w:rPr>
          <w:rFonts w:asciiTheme="minorBidi" w:hAnsiTheme="minorBidi"/>
          <w:sz w:val="24"/>
          <w:szCs w:val="24"/>
        </w:rPr>
        <w:t xml:space="preserve">(end of </w:t>
      </w:r>
      <w:proofErr w:type="spellStart"/>
      <w:r w:rsidR="00F02A4E" w:rsidRPr="00092784">
        <w:rPr>
          <w:rFonts w:asciiTheme="minorBidi" w:hAnsiTheme="minorBidi"/>
          <w:i/>
          <w:iCs/>
          <w:sz w:val="24"/>
          <w:szCs w:val="24"/>
        </w:rPr>
        <w:t>mishna</w:t>
      </w:r>
      <w:proofErr w:type="spellEnd"/>
      <w:r w:rsidR="00F02A4E" w:rsidRPr="0055457D">
        <w:rPr>
          <w:rFonts w:asciiTheme="minorBidi" w:hAnsiTheme="minorBidi"/>
          <w:sz w:val="24"/>
          <w:szCs w:val="24"/>
        </w:rPr>
        <w:t xml:space="preserve"> 2)</w:t>
      </w:r>
    </w:p>
    <w:p w14:paraId="3C4B4F75" w14:textId="77777777" w:rsidR="0055457D" w:rsidRDefault="0055457D" w:rsidP="00F23F26">
      <w:pPr>
        <w:spacing w:after="0" w:line="240" w:lineRule="auto"/>
        <w:jc w:val="both"/>
        <w:rPr>
          <w:rFonts w:asciiTheme="minorBidi" w:hAnsiTheme="minorBidi"/>
          <w:sz w:val="24"/>
          <w:szCs w:val="24"/>
        </w:rPr>
      </w:pPr>
    </w:p>
    <w:p w14:paraId="758CDD5C" w14:textId="3FABB9D6" w:rsidR="001D55B4" w:rsidRDefault="005F0312" w:rsidP="0021469E">
      <w:pPr>
        <w:spacing w:after="0" w:line="240" w:lineRule="auto"/>
        <w:ind w:firstLine="720"/>
        <w:jc w:val="both"/>
        <w:rPr>
          <w:rFonts w:asciiTheme="minorBidi" w:hAnsiTheme="minorBidi"/>
          <w:sz w:val="24"/>
          <w:szCs w:val="24"/>
        </w:rPr>
      </w:pPr>
      <w:r>
        <w:rPr>
          <w:rFonts w:asciiTheme="minorBidi" w:hAnsiTheme="minorBidi"/>
          <w:sz w:val="24"/>
          <w:szCs w:val="24"/>
        </w:rPr>
        <w:t>We might contrast this with</w:t>
      </w:r>
      <w:r w:rsidR="00D366F2">
        <w:rPr>
          <w:rFonts w:asciiTheme="minorBidi" w:hAnsiTheme="minorBidi"/>
          <w:sz w:val="24"/>
          <w:szCs w:val="24"/>
        </w:rPr>
        <w:t xml:space="preserve"> th</w:t>
      </w:r>
      <w:r w:rsidR="00342D4A">
        <w:rPr>
          <w:rFonts w:asciiTheme="minorBidi" w:hAnsiTheme="minorBidi"/>
          <w:sz w:val="24"/>
          <w:szCs w:val="24"/>
        </w:rPr>
        <w:t xml:space="preserve">e </w:t>
      </w:r>
      <w:proofErr w:type="spellStart"/>
      <w:r w:rsidR="00342D4A">
        <w:rPr>
          <w:rFonts w:asciiTheme="minorBidi" w:hAnsiTheme="minorBidi"/>
          <w:sz w:val="24"/>
          <w:szCs w:val="24"/>
        </w:rPr>
        <w:t>Tosefta’s</w:t>
      </w:r>
      <w:proofErr w:type="spellEnd"/>
      <w:r w:rsidR="00342D4A">
        <w:rPr>
          <w:rFonts w:asciiTheme="minorBidi" w:hAnsiTheme="minorBidi"/>
          <w:sz w:val="24"/>
          <w:szCs w:val="24"/>
        </w:rPr>
        <w:t xml:space="preserve"> presentation</w:t>
      </w:r>
      <w:r>
        <w:rPr>
          <w:rFonts w:asciiTheme="minorBidi" w:hAnsiTheme="minorBidi"/>
          <w:sz w:val="24"/>
          <w:szCs w:val="24"/>
        </w:rPr>
        <w:t>, which</w:t>
      </w:r>
      <w:r w:rsidR="00342D4A">
        <w:rPr>
          <w:rFonts w:asciiTheme="minorBidi" w:hAnsiTheme="minorBidi"/>
          <w:sz w:val="24"/>
          <w:szCs w:val="24"/>
        </w:rPr>
        <w:t xml:space="preserve"> </w:t>
      </w:r>
      <w:r w:rsidR="00973526">
        <w:rPr>
          <w:rFonts w:asciiTheme="minorBidi" w:hAnsiTheme="minorBidi"/>
          <w:sz w:val="24"/>
          <w:szCs w:val="24"/>
        </w:rPr>
        <w:t>highlights</w:t>
      </w:r>
      <w:r w:rsidR="00973526" w:rsidRPr="0055457D">
        <w:rPr>
          <w:rFonts w:asciiTheme="minorBidi" w:hAnsiTheme="minorBidi"/>
          <w:sz w:val="24"/>
          <w:szCs w:val="24"/>
        </w:rPr>
        <w:t xml:space="preserve"> the duality of our reality </w:t>
      </w:r>
      <w:r w:rsidR="00973526">
        <w:rPr>
          <w:rFonts w:asciiTheme="minorBidi" w:hAnsiTheme="minorBidi"/>
          <w:sz w:val="24"/>
          <w:szCs w:val="24"/>
        </w:rPr>
        <w:t>from the very beginning, with a blessing to be recited over</w:t>
      </w:r>
      <w:r w:rsidR="009A6C3C">
        <w:rPr>
          <w:rFonts w:asciiTheme="minorBidi" w:hAnsiTheme="minorBidi"/>
          <w:sz w:val="24"/>
          <w:szCs w:val="24"/>
        </w:rPr>
        <w:t xml:space="preserve"> </w:t>
      </w:r>
      <w:r w:rsidR="00973526">
        <w:rPr>
          <w:rFonts w:asciiTheme="minorBidi" w:hAnsiTheme="minorBidi"/>
          <w:sz w:val="24"/>
          <w:szCs w:val="24"/>
        </w:rPr>
        <w:t>idolatry</w:t>
      </w:r>
      <w:r w:rsidR="001D55B4" w:rsidRPr="0055457D">
        <w:rPr>
          <w:rFonts w:asciiTheme="minorBidi" w:hAnsiTheme="minorBidi"/>
          <w:sz w:val="24"/>
          <w:szCs w:val="24"/>
        </w:rPr>
        <w:t>:</w:t>
      </w:r>
    </w:p>
    <w:p w14:paraId="55E7C7E3" w14:textId="77777777" w:rsidR="0055457D" w:rsidRPr="0055457D" w:rsidRDefault="0055457D" w:rsidP="00F23F26">
      <w:pPr>
        <w:spacing w:after="0" w:line="240" w:lineRule="auto"/>
        <w:jc w:val="both"/>
        <w:rPr>
          <w:rFonts w:asciiTheme="minorBidi" w:hAnsiTheme="minorBidi"/>
          <w:sz w:val="24"/>
          <w:szCs w:val="24"/>
        </w:rPr>
      </w:pPr>
    </w:p>
    <w:p w14:paraId="3814FCAC" w14:textId="79C3AEA9" w:rsidR="001D55B4" w:rsidRDefault="002A6E82" w:rsidP="00F23F26">
      <w:pPr>
        <w:spacing w:after="0" w:line="240" w:lineRule="auto"/>
        <w:ind w:left="720"/>
        <w:jc w:val="both"/>
        <w:rPr>
          <w:rFonts w:asciiTheme="minorBidi" w:hAnsiTheme="minorBidi"/>
          <w:sz w:val="24"/>
          <w:szCs w:val="24"/>
        </w:rPr>
      </w:pPr>
      <w:r w:rsidRPr="0055457D">
        <w:rPr>
          <w:rFonts w:asciiTheme="minorBidi" w:hAnsiTheme="minorBidi"/>
          <w:sz w:val="24"/>
          <w:szCs w:val="24"/>
        </w:rPr>
        <w:t>One who sees idolatry says, “</w:t>
      </w:r>
      <w:r w:rsidR="00852C1A" w:rsidRPr="0055457D">
        <w:rPr>
          <w:rFonts w:asciiTheme="minorBidi" w:hAnsiTheme="minorBidi"/>
          <w:sz w:val="24"/>
          <w:szCs w:val="24"/>
        </w:rPr>
        <w:t xml:space="preserve">Blessed… </w:t>
      </w:r>
      <w:r w:rsidRPr="0055457D">
        <w:rPr>
          <w:rFonts w:asciiTheme="minorBidi" w:hAnsiTheme="minorBidi"/>
          <w:sz w:val="24"/>
          <w:szCs w:val="24"/>
        </w:rPr>
        <w:t>Who is slow to anger.”</w:t>
      </w:r>
    </w:p>
    <w:p w14:paraId="182E1BD8" w14:textId="38FD3009" w:rsidR="002A6E82" w:rsidRDefault="002A6E82" w:rsidP="00F23F26">
      <w:pPr>
        <w:spacing w:after="0" w:line="240" w:lineRule="auto"/>
        <w:ind w:left="720"/>
        <w:jc w:val="both"/>
        <w:rPr>
          <w:rFonts w:asciiTheme="minorBidi" w:hAnsiTheme="minorBidi"/>
          <w:sz w:val="24"/>
          <w:szCs w:val="24"/>
        </w:rPr>
      </w:pPr>
      <w:r w:rsidRPr="0055457D">
        <w:rPr>
          <w:rFonts w:asciiTheme="minorBidi" w:hAnsiTheme="minorBidi"/>
          <w:sz w:val="24"/>
          <w:szCs w:val="24"/>
        </w:rPr>
        <w:t>[One who sees] a place from which idolatry has been uprooted, says: “</w:t>
      </w:r>
      <w:r w:rsidR="00852C1A" w:rsidRPr="0055457D">
        <w:rPr>
          <w:rFonts w:asciiTheme="minorBidi" w:hAnsiTheme="minorBidi"/>
          <w:sz w:val="24"/>
          <w:szCs w:val="24"/>
        </w:rPr>
        <w:t xml:space="preserve">Blessed… </w:t>
      </w:r>
      <w:r w:rsidRPr="0055457D">
        <w:rPr>
          <w:rFonts w:asciiTheme="minorBidi" w:hAnsiTheme="minorBidi"/>
          <w:sz w:val="24"/>
          <w:szCs w:val="24"/>
        </w:rPr>
        <w:t>Who has uprooted idolatry from our land. May it be Your will, O Lord</w:t>
      </w:r>
      <w:r w:rsidRPr="0077775C">
        <w:rPr>
          <w:rFonts w:asciiTheme="minorBidi" w:hAnsiTheme="minorBidi"/>
          <w:sz w:val="24"/>
          <w:szCs w:val="24"/>
        </w:rPr>
        <w:t xml:space="preserve">, for us, that idolatry be uprooted from everywhere in Israel and that </w:t>
      </w:r>
      <w:r w:rsidR="005D7710" w:rsidRPr="0077775C">
        <w:rPr>
          <w:rFonts w:asciiTheme="minorBidi" w:hAnsiTheme="minorBidi"/>
          <w:sz w:val="24"/>
          <w:szCs w:val="24"/>
        </w:rPr>
        <w:t xml:space="preserve">You </w:t>
      </w:r>
      <w:r w:rsidRPr="0077775C">
        <w:rPr>
          <w:rFonts w:asciiTheme="minorBidi" w:hAnsiTheme="minorBidi"/>
          <w:sz w:val="24"/>
          <w:szCs w:val="24"/>
        </w:rPr>
        <w:t>turn the heart of Your servants back to serve You</w:t>
      </w:r>
      <w:r w:rsidRPr="0055457D">
        <w:rPr>
          <w:rFonts w:asciiTheme="minorBidi" w:hAnsiTheme="minorBidi"/>
          <w:sz w:val="24"/>
          <w:szCs w:val="24"/>
        </w:rPr>
        <w:t>.”</w:t>
      </w:r>
      <w:r w:rsidR="00AE6191">
        <w:rPr>
          <w:rFonts w:asciiTheme="minorBidi" w:hAnsiTheme="minorBidi"/>
          <w:sz w:val="24"/>
          <w:szCs w:val="24"/>
        </w:rPr>
        <w:t xml:space="preserve"> </w:t>
      </w:r>
      <w:r w:rsidR="00AE6191" w:rsidRPr="0055457D">
        <w:rPr>
          <w:rFonts w:asciiTheme="minorBidi" w:hAnsiTheme="minorBidi"/>
          <w:sz w:val="24"/>
          <w:szCs w:val="24"/>
        </w:rPr>
        <w:t xml:space="preserve">(Tosefta </w:t>
      </w:r>
      <w:proofErr w:type="spellStart"/>
      <w:r w:rsidR="00AE6191" w:rsidRPr="0055457D">
        <w:rPr>
          <w:rFonts w:asciiTheme="minorBidi" w:hAnsiTheme="minorBidi"/>
          <w:i/>
          <w:iCs/>
          <w:sz w:val="24"/>
          <w:szCs w:val="24"/>
        </w:rPr>
        <w:t>Berakhot</w:t>
      </w:r>
      <w:proofErr w:type="spellEnd"/>
      <w:r w:rsidR="00AE6191" w:rsidRPr="0055457D">
        <w:rPr>
          <w:rFonts w:asciiTheme="minorBidi" w:hAnsiTheme="minorBidi"/>
          <w:sz w:val="24"/>
          <w:szCs w:val="24"/>
        </w:rPr>
        <w:t xml:space="preserve"> 6:2)</w:t>
      </w:r>
    </w:p>
    <w:p w14:paraId="2405127F" w14:textId="77777777" w:rsidR="0055457D" w:rsidRPr="0055457D" w:rsidRDefault="0055457D" w:rsidP="00F23F26">
      <w:pPr>
        <w:spacing w:after="0" w:line="240" w:lineRule="auto"/>
        <w:ind w:left="720"/>
        <w:jc w:val="both"/>
        <w:rPr>
          <w:rFonts w:asciiTheme="minorBidi" w:hAnsiTheme="minorBidi"/>
          <w:sz w:val="24"/>
          <w:szCs w:val="24"/>
        </w:rPr>
      </w:pPr>
    </w:p>
    <w:p w14:paraId="3BEEDA47" w14:textId="6F52E1BC" w:rsidR="001D55B4" w:rsidRDefault="002A6E82" w:rsidP="00F23F26">
      <w:pPr>
        <w:spacing w:after="0" w:line="240" w:lineRule="auto"/>
        <w:ind w:firstLine="720"/>
        <w:jc w:val="both"/>
        <w:rPr>
          <w:rFonts w:asciiTheme="minorBidi" w:hAnsiTheme="minorBidi"/>
          <w:sz w:val="24"/>
          <w:szCs w:val="24"/>
        </w:rPr>
      </w:pPr>
      <w:r w:rsidRPr="0055457D">
        <w:rPr>
          <w:rFonts w:asciiTheme="minorBidi" w:hAnsiTheme="minorBidi"/>
          <w:sz w:val="24"/>
          <w:szCs w:val="24"/>
        </w:rPr>
        <w:t>The presentation of “both sides” – a blessing over the uprooting of idolatry</w:t>
      </w:r>
      <w:r w:rsidR="004C433F">
        <w:rPr>
          <w:rFonts w:asciiTheme="minorBidi" w:hAnsiTheme="minorBidi"/>
          <w:sz w:val="24"/>
          <w:szCs w:val="24"/>
        </w:rPr>
        <w:t>,</w:t>
      </w:r>
      <w:r w:rsidRPr="0055457D">
        <w:rPr>
          <w:rFonts w:asciiTheme="minorBidi" w:hAnsiTheme="minorBidi"/>
          <w:sz w:val="24"/>
          <w:szCs w:val="24"/>
        </w:rPr>
        <w:t xml:space="preserve"> as well as a blessing when seeing idolatry that has not yet been uprooted </w:t>
      </w:r>
      <w:r w:rsidR="00342D4A">
        <w:rPr>
          <w:rFonts w:asciiTheme="minorBidi" w:hAnsiTheme="minorBidi"/>
          <w:sz w:val="24"/>
          <w:szCs w:val="24"/>
        </w:rPr>
        <w:t xml:space="preserve">– </w:t>
      </w:r>
      <w:r w:rsidR="00BD540A">
        <w:rPr>
          <w:rFonts w:asciiTheme="minorBidi" w:hAnsiTheme="minorBidi"/>
          <w:sz w:val="24"/>
          <w:szCs w:val="24"/>
        </w:rPr>
        <w:t>follows</w:t>
      </w:r>
      <w:r w:rsidR="002D7C51" w:rsidRPr="0055457D">
        <w:rPr>
          <w:rFonts w:asciiTheme="minorBidi" w:hAnsiTheme="minorBidi"/>
          <w:sz w:val="24"/>
          <w:szCs w:val="24"/>
        </w:rPr>
        <w:t xml:space="preserve"> the same approach that </w:t>
      </w:r>
      <w:r w:rsidR="00F54EA1">
        <w:rPr>
          <w:rFonts w:asciiTheme="minorBidi" w:hAnsiTheme="minorBidi"/>
          <w:sz w:val="24"/>
          <w:szCs w:val="24"/>
        </w:rPr>
        <w:t>led</w:t>
      </w:r>
      <w:r w:rsidR="00F54EA1" w:rsidRPr="0055457D">
        <w:rPr>
          <w:rFonts w:asciiTheme="minorBidi" w:hAnsiTheme="minorBidi"/>
          <w:sz w:val="24"/>
          <w:szCs w:val="24"/>
        </w:rPr>
        <w:t xml:space="preserve"> </w:t>
      </w:r>
      <w:r w:rsidR="002D7C51" w:rsidRPr="0055457D">
        <w:rPr>
          <w:rFonts w:asciiTheme="minorBidi" w:hAnsiTheme="minorBidi"/>
          <w:sz w:val="24"/>
          <w:szCs w:val="24"/>
        </w:rPr>
        <w:t xml:space="preserve">the Tosefta, </w:t>
      </w:r>
      <w:r w:rsidR="00696073">
        <w:rPr>
          <w:rFonts w:asciiTheme="minorBidi" w:hAnsiTheme="minorBidi"/>
          <w:sz w:val="24"/>
          <w:szCs w:val="24"/>
        </w:rPr>
        <w:t>in the preceding lines</w:t>
      </w:r>
      <w:r w:rsidR="002D7C51" w:rsidRPr="0055457D">
        <w:rPr>
          <w:rFonts w:asciiTheme="minorBidi" w:hAnsiTheme="minorBidi"/>
          <w:sz w:val="24"/>
          <w:szCs w:val="24"/>
        </w:rPr>
        <w:t xml:space="preserve">, to </w:t>
      </w:r>
      <w:r w:rsidR="002F49B8">
        <w:rPr>
          <w:rFonts w:asciiTheme="minorBidi" w:hAnsiTheme="minorBidi"/>
          <w:sz w:val="24"/>
          <w:szCs w:val="24"/>
        </w:rPr>
        <w:t>cite</w:t>
      </w:r>
      <w:r w:rsidR="002F49B8" w:rsidRPr="0055457D">
        <w:rPr>
          <w:rFonts w:asciiTheme="minorBidi" w:hAnsiTheme="minorBidi"/>
          <w:sz w:val="24"/>
          <w:szCs w:val="24"/>
        </w:rPr>
        <w:t xml:space="preserve"> </w:t>
      </w:r>
      <w:r w:rsidR="002D7C51" w:rsidRPr="0055457D">
        <w:rPr>
          <w:rFonts w:asciiTheme="minorBidi" w:hAnsiTheme="minorBidi"/>
          <w:sz w:val="24"/>
          <w:szCs w:val="24"/>
        </w:rPr>
        <w:t>R. Meir</w:t>
      </w:r>
      <w:r w:rsidR="002F49B8">
        <w:rPr>
          <w:rFonts w:asciiTheme="minorBidi" w:hAnsiTheme="minorBidi"/>
          <w:sz w:val="24"/>
          <w:szCs w:val="24"/>
        </w:rPr>
        <w:t xml:space="preserve"> with </w:t>
      </w:r>
      <w:r w:rsidR="008B0253">
        <w:rPr>
          <w:rFonts w:asciiTheme="minorBidi" w:hAnsiTheme="minorBidi"/>
          <w:sz w:val="24"/>
          <w:szCs w:val="24"/>
        </w:rPr>
        <w:t>regard</w:t>
      </w:r>
      <w:r w:rsidR="002F49B8">
        <w:rPr>
          <w:rFonts w:asciiTheme="minorBidi" w:hAnsiTheme="minorBidi"/>
          <w:sz w:val="24"/>
          <w:szCs w:val="24"/>
        </w:rPr>
        <w:t xml:space="preserve"> to</w:t>
      </w:r>
      <w:r w:rsidR="008B0253" w:rsidRPr="0055457D">
        <w:rPr>
          <w:rFonts w:asciiTheme="minorBidi" w:hAnsiTheme="minorBidi"/>
          <w:sz w:val="24"/>
          <w:szCs w:val="24"/>
        </w:rPr>
        <w:t xml:space="preserve"> </w:t>
      </w:r>
      <w:r w:rsidR="002D7C51" w:rsidRPr="0055457D">
        <w:rPr>
          <w:rFonts w:asciiTheme="minorBidi" w:hAnsiTheme="minorBidi"/>
          <w:sz w:val="24"/>
          <w:szCs w:val="24"/>
        </w:rPr>
        <w:t xml:space="preserve">the blessing </w:t>
      </w:r>
      <w:r w:rsidR="00014B59">
        <w:rPr>
          <w:rFonts w:asciiTheme="minorBidi" w:hAnsiTheme="minorBidi"/>
          <w:sz w:val="24"/>
          <w:szCs w:val="24"/>
        </w:rPr>
        <w:t>recited when</w:t>
      </w:r>
      <w:r w:rsidR="00014B59" w:rsidRPr="0055457D">
        <w:rPr>
          <w:rFonts w:asciiTheme="minorBidi" w:hAnsiTheme="minorBidi"/>
          <w:sz w:val="24"/>
          <w:szCs w:val="24"/>
        </w:rPr>
        <w:t xml:space="preserve"> </w:t>
      </w:r>
      <w:r w:rsidR="002D7C51" w:rsidRPr="0055457D">
        <w:rPr>
          <w:rFonts w:asciiTheme="minorBidi" w:hAnsiTheme="minorBidi"/>
          <w:sz w:val="24"/>
          <w:szCs w:val="24"/>
        </w:rPr>
        <w:t>something bad happens:</w:t>
      </w:r>
    </w:p>
    <w:p w14:paraId="216FF5AA" w14:textId="77777777" w:rsidR="0055457D" w:rsidRPr="0055457D" w:rsidRDefault="0055457D" w:rsidP="00F23F26">
      <w:pPr>
        <w:spacing w:after="0" w:line="240" w:lineRule="auto"/>
        <w:ind w:firstLine="720"/>
        <w:jc w:val="both"/>
        <w:rPr>
          <w:rFonts w:asciiTheme="minorBidi" w:hAnsiTheme="minorBidi"/>
          <w:sz w:val="24"/>
          <w:szCs w:val="24"/>
          <w:rtl/>
        </w:rPr>
      </w:pPr>
    </w:p>
    <w:p w14:paraId="5538A118" w14:textId="77777777" w:rsidR="001D55B4" w:rsidRDefault="002D7C51" w:rsidP="00F23F26">
      <w:pPr>
        <w:spacing w:after="0" w:line="240" w:lineRule="auto"/>
        <w:ind w:left="720"/>
        <w:jc w:val="both"/>
        <w:rPr>
          <w:rFonts w:asciiTheme="minorBidi" w:hAnsiTheme="minorBidi"/>
          <w:sz w:val="24"/>
          <w:szCs w:val="24"/>
        </w:rPr>
      </w:pPr>
      <w:r w:rsidRPr="0055457D">
        <w:rPr>
          <w:rFonts w:asciiTheme="minorBidi" w:hAnsiTheme="minorBidi"/>
          <w:sz w:val="24"/>
          <w:szCs w:val="24"/>
        </w:rPr>
        <w:t>R. Meir says: From where do we know that just as one recites a blessing when something good happens, so one should recite a blessing when something bad happens?</w:t>
      </w:r>
    </w:p>
    <w:p w14:paraId="585EAEF7" w14:textId="77777777" w:rsidR="0055457D" w:rsidRPr="0055457D" w:rsidRDefault="0055457D" w:rsidP="00F23F26">
      <w:pPr>
        <w:spacing w:after="0" w:line="240" w:lineRule="auto"/>
        <w:ind w:left="720"/>
        <w:jc w:val="both"/>
        <w:rPr>
          <w:rFonts w:asciiTheme="minorBidi" w:hAnsiTheme="minorBidi"/>
          <w:sz w:val="24"/>
          <w:szCs w:val="24"/>
        </w:rPr>
      </w:pPr>
    </w:p>
    <w:p w14:paraId="7889049C" w14:textId="7CCC6F38" w:rsidR="002D7C51" w:rsidRPr="0055457D" w:rsidRDefault="002D7C51" w:rsidP="00F23F26">
      <w:pPr>
        <w:spacing w:after="0" w:line="240" w:lineRule="auto"/>
        <w:ind w:firstLine="720"/>
        <w:jc w:val="both"/>
        <w:rPr>
          <w:rFonts w:asciiTheme="minorBidi" w:hAnsiTheme="minorBidi"/>
          <w:sz w:val="24"/>
          <w:szCs w:val="24"/>
        </w:rPr>
      </w:pPr>
      <w:r w:rsidRPr="0055457D">
        <w:rPr>
          <w:rFonts w:asciiTheme="minorBidi" w:hAnsiTheme="minorBidi"/>
          <w:sz w:val="24"/>
          <w:szCs w:val="24"/>
        </w:rPr>
        <w:t xml:space="preserve">With regard to idolatry, the Tosefta sets forth two </w:t>
      </w:r>
      <w:r w:rsidR="00367509">
        <w:rPr>
          <w:rFonts w:asciiTheme="minorBidi" w:hAnsiTheme="minorBidi"/>
          <w:sz w:val="24"/>
          <w:szCs w:val="24"/>
        </w:rPr>
        <w:t>possibilities</w:t>
      </w:r>
      <w:r w:rsidRPr="0055457D">
        <w:rPr>
          <w:rFonts w:asciiTheme="minorBidi" w:hAnsiTheme="minorBidi"/>
          <w:sz w:val="24"/>
          <w:szCs w:val="24"/>
        </w:rPr>
        <w:t>, reflecting the dual nature of the reality of this world. There are places from which</w:t>
      </w:r>
      <w:r w:rsidR="00852C1A" w:rsidRPr="0055457D">
        <w:rPr>
          <w:rFonts w:asciiTheme="minorBidi" w:hAnsiTheme="minorBidi"/>
          <w:sz w:val="24"/>
          <w:szCs w:val="24"/>
        </w:rPr>
        <w:t>, fortunately,</w:t>
      </w:r>
      <w:r w:rsidRPr="0055457D">
        <w:rPr>
          <w:rFonts w:asciiTheme="minorBidi" w:hAnsiTheme="minorBidi"/>
          <w:sz w:val="24"/>
          <w:szCs w:val="24"/>
        </w:rPr>
        <w:t xml:space="preserve"> idolatry has been uprooted</w:t>
      </w:r>
      <w:r w:rsidR="00367509">
        <w:rPr>
          <w:rFonts w:asciiTheme="minorBidi" w:hAnsiTheme="minorBidi"/>
          <w:sz w:val="24"/>
          <w:szCs w:val="24"/>
        </w:rPr>
        <w:t>; these move us to</w:t>
      </w:r>
      <w:r w:rsidRPr="0055457D">
        <w:rPr>
          <w:rFonts w:asciiTheme="minorBidi" w:hAnsiTheme="minorBidi"/>
          <w:sz w:val="24"/>
          <w:szCs w:val="24"/>
        </w:rPr>
        <w:t xml:space="preserve"> recite a blessing in great joy. But there are other places where idolatry still exists, and we are to bless God in relation to these places, too: we recognize that He is slow to anger and allows man free choice, even when it comes to a phenomenon as </w:t>
      </w:r>
      <w:r w:rsidR="005A1424" w:rsidRPr="0055457D">
        <w:rPr>
          <w:rFonts w:asciiTheme="minorBidi" w:hAnsiTheme="minorBidi"/>
          <w:sz w:val="24"/>
          <w:szCs w:val="24"/>
        </w:rPr>
        <w:t>reprehensible as id</w:t>
      </w:r>
      <w:r w:rsidR="00852C1A" w:rsidRPr="0055457D">
        <w:rPr>
          <w:rFonts w:asciiTheme="minorBidi" w:hAnsiTheme="minorBidi"/>
          <w:sz w:val="24"/>
          <w:szCs w:val="24"/>
        </w:rPr>
        <w:t>olatry. Even in this situation</w:t>
      </w:r>
      <w:r w:rsidR="001C5896">
        <w:rPr>
          <w:rFonts w:asciiTheme="minorBidi" w:hAnsiTheme="minorBidi"/>
          <w:sz w:val="24"/>
          <w:szCs w:val="24"/>
        </w:rPr>
        <w:t>,</w:t>
      </w:r>
      <w:r w:rsidR="00852C1A" w:rsidRPr="0055457D">
        <w:rPr>
          <w:rFonts w:asciiTheme="minorBidi" w:hAnsiTheme="minorBidi"/>
          <w:sz w:val="24"/>
          <w:szCs w:val="24"/>
        </w:rPr>
        <w:t xml:space="preserve"> we acknowledge </w:t>
      </w:r>
      <w:r w:rsidR="005A1424" w:rsidRPr="0055457D">
        <w:rPr>
          <w:rFonts w:asciiTheme="minorBidi" w:hAnsiTheme="minorBidi"/>
          <w:sz w:val="24"/>
          <w:szCs w:val="24"/>
        </w:rPr>
        <w:t xml:space="preserve">God – </w:t>
      </w:r>
      <w:r w:rsidR="005A1424" w:rsidRPr="0055457D">
        <w:rPr>
          <w:rFonts w:asciiTheme="minorBidi" w:hAnsiTheme="minorBidi"/>
          <w:sz w:val="24"/>
          <w:szCs w:val="24"/>
        </w:rPr>
        <w:lastRenderedPageBreak/>
        <w:t xml:space="preserve">manifest </w:t>
      </w:r>
      <w:r w:rsidR="001344AA">
        <w:rPr>
          <w:rFonts w:asciiTheme="minorBidi" w:hAnsiTheme="minorBidi"/>
          <w:sz w:val="24"/>
          <w:szCs w:val="24"/>
        </w:rPr>
        <w:t xml:space="preserve">here </w:t>
      </w:r>
      <w:r w:rsidR="005A1424" w:rsidRPr="0055457D">
        <w:rPr>
          <w:rFonts w:asciiTheme="minorBidi" w:hAnsiTheme="minorBidi"/>
          <w:sz w:val="24"/>
          <w:szCs w:val="24"/>
        </w:rPr>
        <w:t xml:space="preserve">in His attribute of </w:t>
      </w:r>
      <w:proofErr w:type="spellStart"/>
      <w:r w:rsidR="005A1424" w:rsidRPr="0055457D">
        <w:rPr>
          <w:rFonts w:asciiTheme="minorBidi" w:hAnsiTheme="minorBidi"/>
          <w:i/>
          <w:iCs/>
          <w:sz w:val="24"/>
          <w:szCs w:val="24"/>
        </w:rPr>
        <w:t>gevura</w:t>
      </w:r>
      <w:proofErr w:type="spellEnd"/>
      <w:r w:rsidR="001344AA">
        <w:rPr>
          <w:rFonts w:asciiTheme="minorBidi" w:hAnsiTheme="minorBidi"/>
          <w:i/>
          <w:iCs/>
          <w:sz w:val="24"/>
          <w:szCs w:val="24"/>
        </w:rPr>
        <w:t xml:space="preserve"> </w:t>
      </w:r>
      <w:r w:rsidR="001344AA">
        <w:rPr>
          <w:rFonts w:asciiTheme="minorBidi" w:hAnsiTheme="minorBidi"/>
          <w:sz w:val="24"/>
          <w:szCs w:val="24"/>
        </w:rPr>
        <w:t>(lit. strength)</w:t>
      </w:r>
      <w:r w:rsidR="0055457D">
        <w:rPr>
          <w:rFonts w:asciiTheme="minorBidi" w:hAnsiTheme="minorBidi"/>
          <w:sz w:val="24"/>
          <w:szCs w:val="24"/>
        </w:rPr>
        <w:t>,</w:t>
      </w:r>
      <w:r w:rsidR="005A1424" w:rsidRPr="0055457D">
        <w:rPr>
          <w:rFonts w:asciiTheme="minorBidi" w:hAnsiTheme="minorBidi"/>
          <w:sz w:val="24"/>
          <w:szCs w:val="24"/>
        </w:rPr>
        <w:t xml:space="preserve"> or restraint. What is common to both blessings is the recognition of God’s immanence in everything that exists and that happens in the world. Different phenomena, whether positive or negative, reflect different Divine attributes: kindness, restraint, compassion, justice, and so on. Nothing and nowhere is devoid of God.</w:t>
      </w:r>
    </w:p>
    <w:p w14:paraId="1A61C6DB" w14:textId="77777777" w:rsidR="0055457D" w:rsidRDefault="0055457D" w:rsidP="00F23F26">
      <w:pPr>
        <w:spacing w:after="0" w:line="240" w:lineRule="auto"/>
        <w:jc w:val="both"/>
        <w:rPr>
          <w:rFonts w:asciiTheme="minorBidi" w:hAnsiTheme="minorBidi"/>
          <w:sz w:val="24"/>
          <w:szCs w:val="24"/>
        </w:rPr>
      </w:pPr>
    </w:p>
    <w:p w14:paraId="3B82CE48" w14:textId="7330A92F" w:rsidR="005A1424" w:rsidRDefault="005A1424" w:rsidP="00F23F26">
      <w:pPr>
        <w:spacing w:after="0" w:line="240" w:lineRule="auto"/>
        <w:ind w:firstLine="720"/>
        <w:jc w:val="both"/>
        <w:rPr>
          <w:rFonts w:asciiTheme="minorBidi" w:hAnsiTheme="minorBidi"/>
          <w:sz w:val="24"/>
          <w:szCs w:val="24"/>
        </w:rPr>
      </w:pPr>
      <w:r w:rsidRPr="0055457D">
        <w:rPr>
          <w:rFonts w:asciiTheme="minorBidi" w:hAnsiTheme="minorBidi"/>
          <w:sz w:val="24"/>
          <w:szCs w:val="24"/>
        </w:rPr>
        <w:t xml:space="preserve">The </w:t>
      </w:r>
      <w:proofErr w:type="spellStart"/>
      <w:r w:rsidRPr="0055457D">
        <w:rPr>
          <w:rFonts w:asciiTheme="minorBidi" w:hAnsiTheme="minorBidi"/>
          <w:i/>
          <w:iCs/>
          <w:sz w:val="24"/>
          <w:szCs w:val="24"/>
        </w:rPr>
        <w:t>sugya</w:t>
      </w:r>
      <w:proofErr w:type="spellEnd"/>
      <w:r w:rsidRPr="0055457D">
        <w:rPr>
          <w:rFonts w:asciiTheme="minorBidi" w:hAnsiTheme="minorBidi"/>
          <w:sz w:val="24"/>
          <w:szCs w:val="24"/>
        </w:rPr>
        <w:t xml:space="preserve"> in the </w:t>
      </w:r>
      <w:proofErr w:type="spellStart"/>
      <w:r w:rsidRPr="0055457D">
        <w:rPr>
          <w:rFonts w:asciiTheme="minorBidi" w:hAnsiTheme="minorBidi"/>
          <w:sz w:val="24"/>
          <w:szCs w:val="24"/>
        </w:rPr>
        <w:t>Bavli</w:t>
      </w:r>
      <w:proofErr w:type="spellEnd"/>
      <w:r w:rsidRPr="0055457D">
        <w:rPr>
          <w:rFonts w:asciiTheme="minorBidi" w:hAnsiTheme="minorBidi"/>
          <w:sz w:val="24"/>
          <w:szCs w:val="24"/>
        </w:rPr>
        <w:t xml:space="preserve"> follows </w:t>
      </w:r>
      <w:r w:rsidR="0045065B">
        <w:rPr>
          <w:rFonts w:asciiTheme="minorBidi" w:hAnsiTheme="minorBidi"/>
          <w:sz w:val="24"/>
          <w:szCs w:val="24"/>
        </w:rPr>
        <w:t>the same approach as</w:t>
      </w:r>
      <w:r w:rsidRPr="0055457D">
        <w:rPr>
          <w:rFonts w:asciiTheme="minorBidi" w:hAnsiTheme="minorBidi"/>
          <w:sz w:val="24"/>
          <w:szCs w:val="24"/>
        </w:rPr>
        <w:t xml:space="preserve"> the Tosefta. Its discussion of the blessing to be recited </w:t>
      </w:r>
      <w:r w:rsidR="004A073B">
        <w:rPr>
          <w:rFonts w:asciiTheme="minorBidi" w:hAnsiTheme="minorBidi"/>
          <w:sz w:val="24"/>
          <w:szCs w:val="24"/>
        </w:rPr>
        <w:t>regarding</w:t>
      </w:r>
      <w:r w:rsidRPr="0055457D">
        <w:rPr>
          <w:rFonts w:asciiTheme="minorBidi" w:hAnsiTheme="minorBidi"/>
          <w:sz w:val="24"/>
          <w:szCs w:val="24"/>
        </w:rPr>
        <w:t xml:space="preserve"> idolatry in Mishna </w:t>
      </w:r>
      <w:r w:rsidR="00B93009">
        <w:rPr>
          <w:rFonts w:asciiTheme="minorBidi" w:hAnsiTheme="minorBidi"/>
          <w:sz w:val="24"/>
          <w:szCs w:val="24"/>
        </w:rPr>
        <w:t>9:</w:t>
      </w:r>
      <w:r w:rsidRPr="0055457D">
        <w:rPr>
          <w:rFonts w:asciiTheme="minorBidi" w:hAnsiTheme="minorBidi"/>
          <w:sz w:val="24"/>
          <w:szCs w:val="24"/>
        </w:rPr>
        <w:t xml:space="preserve">1 is introduced with a </w:t>
      </w:r>
      <w:proofErr w:type="spellStart"/>
      <w:r w:rsidRPr="0055457D">
        <w:rPr>
          <w:rFonts w:asciiTheme="minorBidi" w:hAnsiTheme="minorBidi"/>
          <w:i/>
          <w:iCs/>
          <w:sz w:val="24"/>
          <w:szCs w:val="24"/>
        </w:rPr>
        <w:t>beraita</w:t>
      </w:r>
      <w:proofErr w:type="spellEnd"/>
      <w:r w:rsidRPr="0055457D">
        <w:rPr>
          <w:rFonts w:asciiTheme="minorBidi" w:hAnsiTheme="minorBidi"/>
          <w:sz w:val="24"/>
          <w:szCs w:val="24"/>
        </w:rPr>
        <w:t xml:space="preserve"> that mentions both realities:</w:t>
      </w:r>
    </w:p>
    <w:p w14:paraId="5BA6F92F" w14:textId="77777777" w:rsidR="0055457D" w:rsidRPr="0055457D" w:rsidRDefault="0055457D" w:rsidP="00F23F26">
      <w:pPr>
        <w:spacing w:after="0" w:line="240" w:lineRule="auto"/>
        <w:ind w:firstLine="720"/>
        <w:jc w:val="both"/>
        <w:rPr>
          <w:rFonts w:asciiTheme="minorBidi" w:hAnsiTheme="minorBidi"/>
          <w:sz w:val="24"/>
          <w:szCs w:val="24"/>
        </w:rPr>
      </w:pPr>
    </w:p>
    <w:p w14:paraId="1A0D5E25" w14:textId="77777777" w:rsidR="00255C1E" w:rsidRDefault="00D14FF3" w:rsidP="00F23F26">
      <w:pPr>
        <w:spacing w:after="0" w:line="240" w:lineRule="auto"/>
        <w:ind w:left="720"/>
        <w:jc w:val="both"/>
        <w:rPr>
          <w:rStyle w:val="cf11"/>
        </w:rPr>
      </w:pPr>
      <w:r>
        <w:rPr>
          <w:rFonts w:asciiTheme="minorBidi" w:hAnsiTheme="minorBidi"/>
          <w:sz w:val="24"/>
          <w:szCs w:val="24"/>
        </w:rPr>
        <w:t>[</w:t>
      </w:r>
      <w:r w:rsidR="00387AB0" w:rsidRPr="0021469E">
        <w:rPr>
          <w:rFonts w:asciiTheme="minorBidi" w:hAnsiTheme="minorBidi"/>
          <w:sz w:val="24"/>
          <w:szCs w:val="24"/>
        </w:rPr>
        <w:t xml:space="preserve">We learned in the </w:t>
      </w:r>
      <w:proofErr w:type="spellStart"/>
      <w:r w:rsidR="00387AB0" w:rsidRPr="0021469E">
        <w:rPr>
          <w:rFonts w:asciiTheme="minorBidi" w:hAnsiTheme="minorBidi"/>
          <w:i/>
          <w:iCs/>
          <w:sz w:val="24"/>
          <w:szCs w:val="24"/>
        </w:rPr>
        <w:t>mishna</w:t>
      </w:r>
      <w:proofErr w:type="spellEnd"/>
      <w:r w:rsidR="00387AB0" w:rsidRPr="0021469E">
        <w:rPr>
          <w:rFonts w:asciiTheme="minorBidi" w:hAnsiTheme="minorBidi"/>
          <w:sz w:val="24"/>
          <w:szCs w:val="24"/>
        </w:rPr>
        <w:t xml:space="preserve"> that </w:t>
      </w:r>
      <w:r>
        <w:rPr>
          <w:rFonts w:asciiTheme="minorBidi" w:hAnsiTheme="minorBidi"/>
          <w:sz w:val="24"/>
          <w:szCs w:val="24"/>
        </w:rPr>
        <w:t>o</w:t>
      </w:r>
      <w:r w:rsidRPr="0055457D">
        <w:rPr>
          <w:rFonts w:asciiTheme="minorBidi" w:hAnsiTheme="minorBidi"/>
          <w:sz w:val="24"/>
          <w:szCs w:val="24"/>
        </w:rPr>
        <w:t xml:space="preserve">ne who sees] </w:t>
      </w:r>
      <w:r w:rsidR="00BA5AA3">
        <w:rPr>
          <w:rFonts w:asciiTheme="minorBidi" w:hAnsiTheme="minorBidi"/>
          <w:sz w:val="24"/>
          <w:szCs w:val="24"/>
        </w:rPr>
        <w:t>“</w:t>
      </w:r>
      <w:r w:rsidRPr="0055457D">
        <w:rPr>
          <w:rFonts w:asciiTheme="minorBidi" w:hAnsiTheme="minorBidi"/>
          <w:sz w:val="24"/>
          <w:szCs w:val="24"/>
        </w:rPr>
        <w:t>a place from which idolatry has been uprooted</w:t>
      </w:r>
      <w:r w:rsidR="00C36286">
        <w:rPr>
          <w:rFonts w:asciiTheme="minorBidi" w:hAnsiTheme="minorBidi"/>
          <w:sz w:val="24"/>
          <w:szCs w:val="24"/>
        </w:rPr>
        <w:t xml:space="preserve"> [says…</w:t>
      </w:r>
      <w:r w:rsidR="00BA5AA3">
        <w:rPr>
          <w:rFonts w:asciiTheme="minorBidi" w:hAnsiTheme="minorBidi"/>
          <w:sz w:val="24"/>
          <w:szCs w:val="24"/>
        </w:rPr>
        <w:t>]</w:t>
      </w:r>
      <w:r w:rsidR="00C36286">
        <w:rPr>
          <w:rFonts w:asciiTheme="minorBidi" w:hAnsiTheme="minorBidi"/>
          <w:sz w:val="24"/>
          <w:szCs w:val="24"/>
        </w:rPr>
        <w:t>.</w:t>
      </w:r>
      <w:r w:rsidR="00BA5AA3">
        <w:rPr>
          <w:rFonts w:asciiTheme="minorBidi" w:hAnsiTheme="minorBidi"/>
          <w:sz w:val="24"/>
          <w:szCs w:val="24"/>
        </w:rPr>
        <w:t>”</w:t>
      </w:r>
      <w:r w:rsidR="00387AB0">
        <w:rPr>
          <w:rStyle w:val="cf11"/>
        </w:rPr>
        <w:t xml:space="preserve"> </w:t>
      </w:r>
    </w:p>
    <w:p w14:paraId="63E12DAF" w14:textId="2CD59DA4" w:rsidR="00157060" w:rsidRDefault="00BA5AA3" w:rsidP="00F23F26">
      <w:pPr>
        <w:spacing w:after="0" w:line="240" w:lineRule="auto"/>
        <w:ind w:left="720"/>
        <w:jc w:val="both"/>
        <w:rPr>
          <w:rFonts w:asciiTheme="minorBidi" w:hAnsiTheme="minorBidi"/>
          <w:sz w:val="24"/>
          <w:szCs w:val="24"/>
        </w:rPr>
      </w:pPr>
      <w:r>
        <w:rPr>
          <w:rFonts w:asciiTheme="minorBidi" w:hAnsiTheme="minorBidi"/>
          <w:sz w:val="24"/>
          <w:szCs w:val="24"/>
        </w:rPr>
        <w:t>T</w:t>
      </w:r>
      <w:r w:rsidR="00387AB0" w:rsidRPr="0021469E">
        <w:rPr>
          <w:rFonts w:asciiTheme="minorBidi" w:hAnsiTheme="minorBidi"/>
          <w:sz w:val="24"/>
          <w:szCs w:val="24"/>
        </w:rPr>
        <w:t>he Sages taught</w:t>
      </w:r>
      <w:r w:rsidR="00387AB0" w:rsidRPr="0021469E">
        <w:rPr>
          <w:rFonts w:asciiTheme="minorBidi" w:hAnsiTheme="minorBidi"/>
          <w:i/>
          <w:iCs/>
          <w:sz w:val="24"/>
          <w:szCs w:val="24"/>
        </w:rPr>
        <w:t xml:space="preserve">: </w:t>
      </w:r>
      <w:r w:rsidR="005A1424" w:rsidRPr="00C36286">
        <w:rPr>
          <w:rFonts w:asciiTheme="minorBidi" w:hAnsiTheme="minorBidi"/>
          <w:sz w:val="24"/>
          <w:szCs w:val="24"/>
        </w:rPr>
        <w:t>One</w:t>
      </w:r>
      <w:r w:rsidR="005A1424" w:rsidRPr="0055457D">
        <w:rPr>
          <w:rFonts w:asciiTheme="minorBidi" w:hAnsiTheme="minorBidi"/>
          <w:sz w:val="24"/>
          <w:szCs w:val="24"/>
        </w:rPr>
        <w:t xml:space="preserve"> who sees </w:t>
      </w:r>
      <w:r w:rsidR="00852C1A" w:rsidRPr="0055457D">
        <w:rPr>
          <w:rFonts w:asciiTheme="minorBidi" w:hAnsiTheme="minorBidi"/>
          <w:sz w:val="24"/>
          <w:szCs w:val="24"/>
        </w:rPr>
        <w:t>[</w:t>
      </w:r>
      <w:r w:rsidR="005A1424" w:rsidRPr="0055457D">
        <w:rPr>
          <w:rFonts w:asciiTheme="minorBidi" w:hAnsiTheme="minorBidi"/>
          <w:sz w:val="24"/>
          <w:szCs w:val="24"/>
        </w:rPr>
        <w:t>the idol called</w:t>
      </w:r>
      <w:r w:rsidR="00852C1A" w:rsidRPr="0055457D">
        <w:rPr>
          <w:rFonts w:asciiTheme="minorBidi" w:hAnsiTheme="minorBidi"/>
          <w:sz w:val="24"/>
          <w:szCs w:val="24"/>
        </w:rPr>
        <w:t>]</w:t>
      </w:r>
      <w:r w:rsidR="005A1424" w:rsidRPr="0055457D">
        <w:rPr>
          <w:rFonts w:asciiTheme="minorBidi" w:hAnsiTheme="minorBidi"/>
          <w:sz w:val="24"/>
          <w:szCs w:val="24"/>
        </w:rPr>
        <w:t xml:space="preserve"> </w:t>
      </w:r>
      <w:r w:rsidR="005A1424" w:rsidRPr="0021469E">
        <w:rPr>
          <w:rFonts w:asciiTheme="minorBidi" w:hAnsiTheme="minorBidi"/>
          <w:sz w:val="24"/>
          <w:szCs w:val="24"/>
        </w:rPr>
        <w:t>Markulis</w:t>
      </w:r>
      <w:r w:rsidR="00896489" w:rsidRPr="0021469E">
        <w:rPr>
          <w:rStyle w:val="FootnoteReference"/>
          <w:rFonts w:asciiTheme="minorBidi" w:eastAsia="Times New Roman" w:hAnsiTheme="minorBidi"/>
          <w:sz w:val="24"/>
          <w:szCs w:val="24"/>
        </w:rPr>
        <w:footnoteReference w:id="1"/>
      </w:r>
      <w:r w:rsidR="00896489" w:rsidRPr="0055457D">
        <w:rPr>
          <w:rFonts w:asciiTheme="minorBidi" w:hAnsiTheme="minorBidi"/>
          <w:sz w:val="24"/>
          <w:szCs w:val="24"/>
        </w:rPr>
        <w:t xml:space="preserve"> recites: </w:t>
      </w:r>
      <w:r w:rsidR="00157060">
        <w:rPr>
          <w:rFonts w:asciiTheme="minorBidi" w:hAnsiTheme="minorBidi"/>
          <w:sz w:val="24"/>
          <w:szCs w:val="24"/>
        </w:rPr>
        <w:t>“</w:t>
      </w:r>
      <w:r w:rsidR="00896489" w:rsidRPr="0055457D">
        <w:rPr>
          <w:rFonts w:asciiTheme="minorBidi" w:hAnsiTheme="minorBidi"/>
          <w:sz w:val="24"/>
          <w:szCs w:val="24"/>
        </w:rPr>
        <w:t>Blessed…Who has shown slowness to anger to those who violate His will.</w:t>
      </w:r>
      <w:r w:rsidR="00157060">
        <w:rPr>
          <w:rFonts w:asciiTheme="minorBidi" w:hAnsiTheme="minorBidi"/>
          <w:sz w:val="24"/>
          <w:szCs w:val="24"/>
        </w:rPr>
        <w:t>”</w:t>
      </w:r>
      <w:r w:rsidR="00896489" w:rsidRPr="0055457D">
        <w:rPr>
          <w:rFonts w:asciiTheme="minorBidi" w:hAnsiTheme="minorBidi"/>
          <w:sz w:val="24"/>
          <w:szCs w:val="24"/>
        </w:rPr>
        <w:t xml:space="preserve"> </w:t>
      </w:r>
    </w:p>
    <w:p w14:paraId="24307281" w14:textId="5A200F99" w:rsidR="00896489" w:rsidRDefault="00896489" w:rsidP="00F23F26">
      <w:pPr>
        <w:spacing w:after="0" w:line="240" w:lineRule="auto"/>
        <w:ind w:left="720"/>
        <w:jc w:val="both"/>
        <w:rPr>
          <w:rFonts w:asciiTheme="minorBidi" w:hAnsiTheme="minorBidi"/>
          <w:sz w:val="24"/>
          <w:szCs w:val="24"/>
        </w:rPr>
      </w:pPr>
      <w:r w:rsidRPr="0055457D">
        <w:rPr>
          <w:rFonts w:asciiTheme="minorBidi" w:hAnsiTheme="minorBidi"/>
          <w:sz w:val="24"/>
          <w:szCs w:val="24"/>
        </w:rPr>
        <w:t>[</w:t>
      </w:r>
      <w:r w:rsidR="005A1424" w:rsidRPr="0055457D">
        <w:rPr>
          <w:rFonts w:asciiTheme="minorBidi" w:hAnsiTheme="minorBidi"/>
          <w:sz w:val="24"/>
          <w:szCs w:val="24"/>
        </w:rPr>
        <w:t>One who sees</w:t>
      </w:r>
      <w:r w:rsidRPr="0055457D">
        <w:rPr>
          <w:rFonts w:asciiTheme="minorBidi" w:hAnsiTheme="minorBidi"/>
          <w:sz w:val="24"/>
          <w:szCs w:val="24"/>
        </w:rPr>
        <w:t>]</w:t>
      </w:r>
      <w:r w:rsidR="005A1424" w:rsidRPr="0055457D">
        <w:rPr>
          <w:rFonts w:asciiTheme="minorBidi" w:hAnsiTheme="minorBidi"/>
          <w:sz w:val="24"/>
          <w:szCs w:val="24"/>
        </w:rPr>
        <w:t xml:space="preserve"> </w:t>
      </w:r>
      <w:r w:rsidRPr="0055457D">
        <w:rPr>
          <w:rFonts w:asciiTheme="minorBidi" w:hAnsiTheme="minorBidi"/>
          <w:sz w:val="24"/>
          <w:szCs w:val="24"/>
        </w:rPr>
        <w:t>a place from which idolatry was uprooted says</w:t>
      </w:r>
      <w:r w:rsidR="00157060">
        <w:rPr>
          <w:rFonts w:asciiTheme="minorBidi" w:hAnsiTheme="minorBidi"/>
          <w:sz w:val="24"/>
          <w:szCs w:val="24"/>
        </w:rPr>
        <w:t>:</w:t>
      </w:r>
      <w:r w:rsidRPr="0055457D">
        <w:rPr>
          <w:rFonts w:asciiTheme="minorBidi" w:hAnsiTheme="minorBidi"/>
          <w:sz w:val="24"/>
          <w:szCs w:val="24"/>
        </w:rPr>
        <w:t xml:space="preserve"> </w:t>
      </w:r>
      <w:r w:rsidR="00157060">
        <w:rPr>
          <w:rFonts w:asciiTheme="minorBidi" w:hAnsiTheme="minorBidi"/>
          <w:sz w:val="24"/>
          <w:szCs w:val="24"/>
        </w:rPr>
        <w:t>“</w:t>
      </w:r>
      <w:r w:rsidR="005A1424" w:rsidRPr="0055457D">
        <w:rPr>
          <w:rFonts w:asciiTheme="minorBidi" w:hAnsiTheme="minorBidi"/>
          <w:sz w:val="24"/>
          <w:szCs w:val="24"/>
        </w:rPr>
        <w:t xml:space="preserve">Blessed…Who </w:t>
      </w:r>
      <w:r w:rsidRPr="0055457D">
        <w:rPr>
          <w:rFonts w:asciiTheme="minorBidi" w:hAnsiTheme="minorBidi"/>
          <w:sz w:val="24"/>
          <w:szCs w:val="24"/>
        </w:rPr>
        <w:t xml:space="preserve">has uprooted </w:t>
      </w:r>
      <w:r w:rsidR="005A1424" w:rsidRPr="0055457D">
        <w:rPr>
          <w:rFonts w:asciiTheme="minorBidi" w:hAnsiTheme="minorBidi"/>
          <w:sz w:val="24"/>
          <w:szCs w:val="24"/>
        </w:rPr>
        <w:t xml:space="preserve">idolatry from our land. And just as it was </w:t>
      </w:r>
      <w:r w:rsidRPr="0055457D">
        <w:rPr>
          <w:rFonts w:asciiTheme="minorBidi" w:hAnsiTheme="minorBidi"/>
          <w:sz w:val="24"/>
          <w:szCs w:val="24"/>
        </w:rPr>
        <w:t xml:space="preserve">uprooted </w:t>
      </w:r>
      <w:r w:rsidR="005A1424" w:rsidRPr="0055457D">
        <w:rPr>
          <w:rFonts w:asciiTheme="minorBidi" w:hAnsiTheme="minorBidi"/>
          <w:sz w:val="24"/>
          <w:szCs w:val="24"/>
        </w:rPr>
        <w:t xml:space="preserve">from this place, so may it be </w:t>
      </w:r>
      <w:r w:rsidRPr="0055457D">
        <w:rPr>
          <w:rFonts w:asciiTheme="minorBidi" w:hAnsiTheme="minorBidi"/>
          <w:sz w:val="24"/>
          <w:szCs w:val="24"/>
        </w:rPr>
        <w:t xml:space="preserve">uprooted </w:t>
      </w:r>
      <w:r w:rsidR="005A1424" w:rsidRPr="0055457D">
        <w:rPr>
          <w:rFonts w:asciiTheme="minorBidi" w:hAnsiTheme="minorBidi"/>
          <w:sz w:val="24"/>
          <w:szCs w:val="24"/>
        </w:rPr>
        <w:t xml:space="preserve">from </w:t>
      </w:r>
      <w:r w:rsidRPr="0055457D">
        <w:rPr>
          <w:rFonts w:asciiTheme="minorBidi" w:hAnsiTheme="minorBidi"/>
          <w:sz w:val="24"/>
          <w:szCs w:val="24"/>
        </w:rPr>
        <w:t xml:space="preserve">everywhere in </w:t>
      </w:r>
      <w:r w:rsidR="00852C1A" w:rsidRPr="0055457D">
        <w:rPr>
          <w:rFonts w:asciiTheme="minorBidi" w:hAnsiTheme="minorBidi"/>
          <w:sz w:val="24"/>
          <w:szCs w:val="24"/>
        </w:rPr>
        <w:t>Israel</w:t>
      </w:r>
      <w:r w:rsidR="00852C1A" w:rsidRPr="00247354">
        <w:rPr>
          <w:rFonts w:asciiTheme="minorBidi" w:hAnsiTheme="minorBidi"/>
          <w:sz w:val="24"/>
          <w:szCs w:val="24"/>
        </w:rPr>
        <w:t>. A</w:t>
      </w:r>
      <w:r w:rsidR="005A1424" w:rsidRPr="00247354">
        <w:rPr>
          <w:rFonts w:asciiTheme="minorBidi" w:hAnsiTheme="minorBidi"/>
          <w:sz w:val="24"/>
          <w:szCs w:val="24"/>
        </w:rPr>
        <w:t xml:space="preserve">nd </w:t>
      </w:r>
      <w:r w:rsidRPr="00247354">
        <w:rPr>
          <w:rFonts w:asciiTheme="minorBidi" w:hAnsiTheme="minorBidi"/>
          <w:sz w:val="24"/>
          <w:szCs w:val="24"/>
        </w:rPr>
        <w:t>turn the heart of those who worship them, to</w:t>
      </w:r>
      <w:r w:rsidRPr="0055457D">
        <w:rPr>
          <w:rFonts w:asciiTheme="minorBidi" w:hAnsiTheme="minorBidi"/>
          <w:sz w:val="24"/>
          <w:szCs w:val="24"/>
        </w:rPr>
        <w:t xml:space="preserve"> serve You</w:t>
      </w:r>
      <w:r w:rsidR="002A7044">
        <w:rPr>
          <w:rFonts w:asciiTheme="minorBidi" w:hAnsiTheme="minorBidi"/>
          <w:sz w:val="24"/>
          <w:szCs w:val="24"/>
        </w:rPr>
        <w:t>.”</w:t>
      </w:r>
      <w:r w:rsidR="00EA6727">
        <w:rPr>
          <w:rFonts w:asciiTheme="minorBidi" w:hAnsiTheme="minorBidi"/>
          <w:sz w:val="24"/>
          <w:szCs w:val="24"/>
        </w:rPr>
        <w:t xml:space="preserve"> </w:t>
      </w:r>
      <w:r w:rsidR="00EA6727" w:rsidRPr="0055457D">
        <w:rPr>
          <w:rFonts w:asciiTheme="minorBidi" w:hAnsiTheme="minorBidi"/>
          <w:sz w:val="24"/>
          <w:szCs w:val="24"/>
        </w:rPr>
        <w:t>(</w:t>
      </w:r>
      <w:proofErr w:type="spellStart"/>
      <w:r w:rsidR="00EA6727" w:rsidRPr="0055457D">
        <w:rPr>
          <w:rFonts w:asciiTheme="minorBidi" w:hAnsiTheme="minorBidi"/>
          <w:i/>
          <w:iCs/>
          <w:sz w:val="24"/>
          <w:szCs w:val="24"/>
        </w:rPr>
        <w:t>Berakhot</w:t>
      </w:r>
      <w:proofErr w:type="spellEnd"/>
      <w:r w:rsidR="00EA6727" w:rsidRPr="0055457D">
        <w:rPr>
          <w:rFonts w:asciiTheme="minorBidi" w:hAnsiTheme="minorBidi"/>
          <w:sz w:val="24"/>
          <w:szCs w:val="24"/>
        </w:rPr>
        <w:t xml:space="preserve"> 57b)</w:t>
      </w:r>
    </w:p>
    <w:p w14:paraId="7961BB61" w14:textId="77777777" w:rsidR="0055457D" w:rsidRPr="0055457D" w:rsidRDefault="0055457D" w:rsidP="00F23F26">
      <w:pPr>
        <w:spacing w:after="0" w:line="240" w:lineRule="auto"/>
        <w:ind w:left="720"/>
        <w:jc w:val="both"/>
        <w:rPr>
          <w:rFonts w:asciiTheme="minorBidi" w:hAnsiTheme="minorBidi"/>
          <w:sz w:val="24"/>
          <w:szCs w:val="24"/>
        </w:rPr>
      </w:pPr>
    </w:p>
    <w:p w14:paraId="71A58A3D" w14:textId="59AACA7A" w:rsidR="00896489" w:rsidRDefault="004030A3" w:rsidP="00F23F26">
      <w:pPr>
        <w:spacing w:after="0" w:line="240" w:lineRule="auto"/>
        <w:ind w:firstLine="720"/>
        <w:jc w:val="both"/>
        <w:rPr>
          <w:rFonts w:asciiTheme="minorBidi" w:hAnsiTheme="minorBidi"/>
          <w:sz w:val="24"/>
          <w:szCs w:val="24"/>
        </w:rPr>
      </w:pPr>
      <w:r>
        <w:rPr>
          <w:rFonts w:asciiTheme="minorBidi" w:hAnsiTheme="minorBidi"/>
          <w:sz w:val="24"/>
          <w:szCs w:val="24"/>
        </w:rPr>
        <w:t>This is followed by</w:t>
      </w:r>
      <w:r w:rsidR="00896489" w:rsidRPr="0055457D">
        <w:rPr>
          <w:rFonts w:asciiTheme="minorBidi" w:hAnsiTheme="minorBidi"/>
          <w:sz w:val="24"/>
          <w:szCs w:val="24"/>
        </w:rPr>
        <w:t xml:space="preserve"> a teaching of R. </w:t>
      </w:r>
      <w:proofErr w:type="spellStart"/>
      <w:r w:rsidR="00896489" w:rsidRPr="0055457D">
        <w:rPr>
          <w:rFonts w:asciiTheme="minorBidi" w:hAnsiTheme="minorBidi"/>
          <w:sz w:val="24"/>
          <w:szCs w:val="24"/>
        </w:rPr>
        <w:t>H</w:t>
      </w:r>
      <w:r w:rsidR="006A47E8">
        <w:rPr>
          <w:rFonts w:asciiTheme="minorBidi" w:hAnsiTheme="minorBidi"/>
          <w:sz w:val="24"/>
          <w:szCs w:val="24"/>
        </w:rPr>
        <w:t>a</w:t>
      </w:r>
      <w:r w:rsidR="00896489" w:rsidRPr="0055457D">
        <w:rPr>
          <w:rFonts w:asciiTheme="minorBidi" w:hAnsiTheme="minorBidi"/>
          <w:sz w:val="24"/>
          <w:szCs w:val="24"/>
        </w:rPr>
        <w:t>mnuna</w:t>
      </w:r>
      <w:proofErr w:type="spellEnd"/>
      <w:r w:rsidR="00896489" w:rsidRPr="0055457D">
        <w:rPr>
          <w:rFonts w:asciiTheme="minorBidi" w:hAnsiTheme="minorBidi"/>
          <w:sz w:val="24"/>
          <w:szCs w:val="24"/>
        </w:rPr>
        <w:t xml:space="preserve"> </w:t>
      </w:r>
      <w:r w:rsidR="00B058EA">
        <w:rPr>
          <w:rFonts w:asciiTheme="minorBidi" w:hAnsiTheme="minorBidi"/>
          <w:sz w:val="24"/>
          <w:szCs w:val="24"/>
        </w:rPr>
        <w:t>with</w:t>
      </w:r>
      <w:r w:rsidR="00896489" w:rsidRPr="0055457D">
        <w:rPr>
          <w:rFonts w:asciiTheme="minorBidi" w:hAnsiTheme="minorBidi"/>
          <w:sz w:val="24"/>
          <w:szCs w:val="24"/>
        </w:rPr>
        <w:t xml:space="preserve"> blessings </w:t>
      </w:r>
      <w:r w:rsidR="00B058EA">
        <w:rPr>
          <w:rFonts w:asciiTheme="minorBidi" w:hAnsiTheme="minorBidi"/>
          <w:sz w:val="24"/>
          <w:szCs w:val="24"/>
        </w:rPr>
        <w:t>to be recited</w:t>
      </w:r>
      <w:r w:rsidR="00896489" w:rsidRPr="0055457D">
        <w:rPr>
          <w:rFonts w:asciiTheme="minorBidi" w:hAnsiTheme="minorBidi"/>
          <w:sz w:val="24"/>
          <w:szCs w:val="24"/>
        </w:rPr>
        <w:t xml:space="preserve"> </w:t>
      </w:r>
      <w:r w:rsidR="000A47D9">
        <w:rPr>
          <w:rFonts w:asciiTheme="minorBidi" w:hAnsiTheme="minorBidi"/>
          <w:sz w:val="24"/>
          <w:szCs w:val="24"/>
        </w:rPr>
        <w:t>at</w:t>
      </w:r>
      <w:r w:rsidR="000A47D9" w:rsidRPr="0055457D">
        <w:rPr>
          <w:rFonts w:asciiTheme="minorBidi" w:hAnsiTheme="minorBidi"/>
          <w:sz w:val="24"/>
          <w:szCs w:val="24"/>
        </w:rPr>
        <w:t xml:space="preserve"> </w:t>
      </w:r>
      <w:r w:rsidR="00896489" w:rsidRPr="0055457D">
        <w:rPr>
          <w:rFonts w:asciiTheme="minorBidi" w:hAnsiTheme="minorBidi"/>
          <w:sz w:val="24"/>
          <w:szCs w:val="24"/>
        </w:rPr>
        <w:t xml:space="preserve">various major sites in Babylon (the capital city of Babylonia in the time of </w:t>
      </w:r>
      <w:proofErr w:type="spellStart"/>
      <w:r w:rsidR="00896489" w:rsidRPr="0055457D">
        <w:rPr>
          <w:rFonts w:asciiTheme="minorBidi" w:hAnsiTheme="minorBidi"/>
          <w:sz w:val="24"/>
          <w:szCs w:val="24"/>
        </w:rPr>
        <w:t>Nevukhadnetzar</w:t>
      </w:r>
      <w:proofErr w:type="spellEnd"/>
      <w:r w:rsidR="00896489" w:rsidRPr="0055457D">
        <w:rPr>
          <w:rFonts w:asciiTheme="minorBidi" w:hAnsiTheme="minorBidi"/>
          <w:sz w:val="24"/>
          <w:szCs w:val="24"/>
        </w:rPr>
        <w:t xml:space="preserve">). These blessings are likewise divided into those recited over positive phenomena </w:t>
      </w:r>
      <w:r w:rsidR="00E747BA" w:rsidRPr="0055457D">
        <w:rPr>
          <w:rFonts w:asciiTheme="minorBidi" w:hAnsiTheme="minorBidi"/>
          <w:sz w:val="24"/>
          <w:szCs w:val="24"/>
        </w:rPr>
        <w:t xml:space="preserve">(places where </w:t>
      </w:r>
      <w:r w:rsidR="00896489" w:rsidRPr="0055457D">
        <w:rPr>
          <w:rFonts w:asciiTheme="minorBidi" w:hAnsiTheme="minorBidi"/>
          <w:sz w:val="24"/>
          <w:szCs w:val="24"/>
        </w:rPr>
        <w:t xml:space="preserve">evil was uprooted, such as the </w:t>
      </w:r>
      <w:r w:rsidR="000A47D9" w:rsidRPr="0055457D">
        <w:rPr>
          <w:rFonts w:asciiTheme="minorBidi" w:hAnsiTheme="minorBidi"/>
          <w:sz w:val="24"/>
          <w:szCs w:val="24"/>
        </w:rPr>
        <w:t xml:space="preserve">destroyed </w:t>
      </w:r>
      <w:r w:rsidR="00896489" w:rsidRPr="0055457D">
        <w:rPr>
          <w:rFonts w:asciiTheme="minorBidi" w:hAnsiTheme="minorBidi"/>
          <w:sz w:val="24"/>
          <w:szCs w:val="24"/>
        </w:rPr>
        <w:t xml:space="preserve">palace of </w:t>
      </w:r>
      <w:proofErr w:type="spellStart"/>
      <w:r w:rsidR="00896489" w:rsidRPr="0055457D">
        <w:rPr>
          <w:rFonts w:asciiTheme="minorBidi" w:hAnsiTheme="minorBidi"/>
          <w:sz w:val="24"/>
          <w:szCs w:val="24"/>
        </w:rPr>
        <w:t>Nevukhadnetzar</w:t>
      </w:r>
      <w:proofErr w:type="spellEnd"/>
      <w:r w:rsidR="00896489" w:rsidRPr="0055457D">
        <w:rPr>
          <w:rFonts w:asciiTheme="minorBidi" w:hAnsiTheme="minorBidi"/>
          <w:sz w:val="24"/>
          <w:szCs w:val="24"/>
        </w:rPr>
        <w:t>, or miracles that happened</w:t>
      </w:r>
      <w:r w:rsidR="00E747BA" w:rsidRPr="0055457D">
        <w:rPr>
          <w:rFonts w:asciiTheme="minorBidi" w:hAnsiTheme="minorBidi"/>
          <w:sz w:val="24"/>
          <w:szCs w:val="24"/>
        </w:rPr>
        <w:t>)</w:t>
      </w:r>
      <w:r w:rsidR="00896489" w:rsidRPr="0055457D">
        <w:rPr>
          <w:rFonts w:asciiTheme="minorBidi" w:hAnsiTheme="minorBidi"/>
          <w:sz w:val="24"/>
          <w:szCs w:val="24"/>
        </w:rPr>
        <w:t xml:space="preserve"> and those recited over negative phenomena (for instance, seeing the idol Markulis in Babylon).</w:t>
      </w:r>
    </w:p>
    <w:p w14:paraId="029E8BA1" w14:textId="77777777" w:rsidR="0055457D" w:rsidRPr="0055457D" w:rsidRDefault="0055457D" w:rsidP="00F23F26">
      <w:pPr>
        <w:spacing w:after="0" w:line="240" w:lineRule="auto"/>
        <w:ind w:firstLine="720"/>
        <w:jc w:val="both"/>
        <w:rPr>
          <w:rFonts w:asciiTheme="minorBidi" w:hAnsiTheme="minorBidi"/>
          <w:sz w:val="24"/>
          <w:szCs w:val="24"/>
        </w:rPr>
      </w:pPr>
    </w:p>
    <w:p w14:paraId="76B53C05" w14:textId="08269ACB" w:rsidR="001D55B4" w:rsidRDefault="00896489" w:rsidP="00F23F26">
      <w:pPr>
        <w:spacing w:after="0" w:line="240" w:lineRule="auto"/>
        <w:ind w:firstLine="720"/>
        <w:jc w:val="both"/>
        <w:rPr>
          <w:rFonts w:asciiTheme="minorBidi" w:hAnsiTheme="minorBidi"/>
          <w:sz w:val="24"/>
          <w:szCs w:val="24"/>
        </w:rPr>
      </w:pPr>
      <w:r w:rsidRPr="004030A3">
        <w:rPr>
          <w:rFonts w:asciiTheme="minorBidi" w:hAnsiTheme="minorBidi"/>
          <w:sz w:val="24"/>
          <w:szCs w:val="24"/>
        </w:rPr>
        <w:t>The</w:t>
      </w:r>
      <w:r w:rsidRPr="0055457D">
        <w:rPr>
          <w:rFonts w:asciiTheme="minorBidi" w:hAnsiTheme="minorBidi"/>
          <w:sz w:val="24"/>
          <w:szCs w:val="24"/>
        </w:rPr>
        <w:t xml:space="preserve"> </w:t>
      </w:r>
      <w:proofErr w:type="spellStart"/>
      <w:r w:rsidR="004030A3">
        <w:rPr>
          <w:rFonts w:asciiTheme="minorBidi" w:hAnsiTheme="minorBidi"/>
          <w:sz w:val="24"/>
          <w:szCs w:val="24"/>
        </w:rPr>
        <w:t>Gemara’s</w:t>
      </w:r>
      <w:proofErr w:type="spellEnd"/>
      <w:r w:rsidRPr="0055457D">
        <w:rPr>
          <w:rFonts w:asciiTheme="minorBidi" w:hAnsiTheme="minorBidi"/>
          <w:sz w:val="24"/>
          <w:szCs w:val="24"/>
        </w:rPr>
        <w:t xml:space="preserve"> treatment of the duality of reality</w:t>
      </w:r>
      <w:r w:rsidR="00323796" w:rsidRPr="0055457D">
        <w:rPr>
          <w:rFonts w:asciiTheme="minorBidi" w:hAnsiTheme="minorBidi"/>
          <w:sz w:val="24"/>
          <w:szCs w:val="24"/>
        </w:rPr>
        <w:t xml:space="preserve"> </w:t>
      </w:r>
      <w:r w:rsidR="004030A3">
        <w:rPr>
          <w:rFonts w:asciiTheme="minorBidi" w:hAnsiTheme="minorBidi"/>
          <w:sz w:val="24"/>
          <w:szCs w:val="24"/>
        </w:rPr>
        <w:t xml:space="preserve">continues </w:t>
      </w:r>
      <w:r w:rsidR="00323796" w:rsidRPr="0055457D">
        <w:rPr>
          <w:rFonts w:asciiTheme="minorBidi" w:hAnsiTheme="minorBidi"/>
          <w:sz w:val="24"/>
          <w:szCs w:val="24"/>
        </w:rPr>
        <w:t xml:space="preserve">with a teaching of R. </w:t>
      </w:r>
      <w:proofErr w:type="spellStart"/>
      <w:r w:rsidR="00323796" w:rsidRPr="0055457D">
        <w:rPr>
          <w:rFonts w:asciiTheme="minorBidi" w:hAnsiTheme="minorBidi"/>
          <w:sz w:val="24"/>
          <w:szCs w:val="24"/>
        </w:rPr>
        <w:t>Yirmiya</w:t>
      </w:r>
      <w:proofErr w:type="spellEnd"/>
      <w:r w:rsidR="00323796" w:rsidRPr="0055457D">
        <w:rPr>
          <w:rFonts w:asciiTheme="minorBidi" w:hAnsiTheme="minorBidi"/>
          <w:sz w:val="24"/>
          <w:szCs w:val="24"/>
        </w:rPr>
        <w:t xml:space="preserve"> bar Elazar </w:t>
      </w:r>
      <w:r w:rsidR="0006499D">
        <w:rPr>
          <w:rFonts w:asciiTheme="minorBidi" w:hAnsiTheme="minorBidi"/>
          <w:sz w:val="24"/>
          <w:szCs w:val="24"/>
        </w:rPr>
        <w:t>that</w:t>
      </w:r>
      <w:r w:rsidR="0006499D" w:rsidRPr="0055457D">
        <w:rPr>
          <w:rFonts w:asciiTheme="minorBidi" w:hAnsiTheme="minorBidi"/>
          <w:sz w:val="24"/>
          <w:szCs w:val="24"/>
        </w:rPr>
        <w:t xml:space="preserve"> </w:t>
      </w:r>
      <w:r w:rsidR="00323796" w:rsidRPr="0055457D">
        <w:rPr>
          <w:rFonts w:asciiTheme="minorBidi" w:hAnsiTheme="minorBidi"/>
          <w:sz w:val="24"/>
          <w:szCs w:val="24"/>
        </w:rPr>
        <w:t xml:space="preserve">contrasts Babylonia with Shomron, both of </w:t>
      </w:r>
      <w:r w:rsidR="0006499D">
        <w:rPr>
          <w:rFonts w:asciiTheme="minorBidi" w:hAnsiTheme="minorBidi"/>
          <w:sz w:val="24"/>
          <w:szCs w:val="24"/>
        </w:rPr>
        <w:t>which are</w:t>
      </w:r>
      <w:r w:rsidR="0006499D" w:rsidRPr="0055457D">
        <w:rPr>
          <w:rFonts w:asciiTheme="minorBidi" w:hAnsiTheme="minorBidi"/>
          <w:sz w:val="24"/>
          <w:szCs w:val="24"/>
        </w:rPr>
        <w:t xml:space="preserve"> </w:t>
      </w:r>
      <w:r w:rsidR="00323796" w:rsidRPr="0055457D">
        <w:rPr>
          <w:rFonts w:asciiTheme="minorBidi" w:hAnsiTheme="minorBidi"/>
          <w:sz w:val="24"/>
          <w:szCs w:val="24"/>
        </w:rPr>
        <w:t xml:space="preserve">cities in ruins. </w:t>
      </w:r>
      <w:r w:rsidR="004D3E73">
        <w:rPr>
          <w:rFonts w:asciiTheme="minorBidi" w:hAnsiTheme="minorBidi"/>
          <w:sz w:val="24"/>
          <w:szCs w:val="24"/>
        </w:rPr>
        <w:t>It then returns</w:t>
      </w:r>
      <w:r w:rsidR="00323796" w:rsidRPr="0055457D">
        <w:rPr>
          <w:rFonts w:asciiTheme="minorBidi" w:hAnsiTheme="minorBidi"/>
          <w:sz w:val="24"/>
          <w:szCs w:val="24"/>
        </w:rPr>
        <w:t xml:space="preserve"> to Rav </w:t>
      </w:r>
      <w:proofErr w:type="spellStart"/>
      <w:r w:rsidR="00323796" w:rsidRPr="0055457D">
        <w:rPr>
          <w:rFonts w:asciiTheme="minorBidi" w:hAnsiTheme="minorBidi"/>
          <w:sz w:val="24"/>
          <w:szCs w:val="24"/>
        </w:rPr>
        <w:t>H</w:t>
      </w:r>
      <w:r w:rsidR="006A47E8">
        <w:rPr>
          <w:rFonts w:asciiTheme="minorBidi" w:hAnsiTheme="minorBidi"/>
          <w:sz w:val="24"/>
          <w:szCs w:val="24"/>
        </w:rPr>
        <w:t>a</w:t>
      </w:r>
      <w:r w:rsidR="00323796" w:rsidRPr="0055457D">
        <w:rPr>
          <w:rFonts w:asciiTheme="minorBidi" w:hAnsiTheme="minorBidi"/>
          <w:sz w:val="24"/>
          <w:szCs w:val="24"/>
        </w:rPr>
        <w:t>mnuna</w:t>
      </w:r>
      <w:proofErr w:type="spellEnd"/>
      <w:r w:rsidR="00323796" w:rsidRPr="0055457D">
        <w:rPr>
          <w:rFonts w:asciiTheme="minorBidi" w:hAnsiTheme="minorBidi"/>
          <w:sz w:val="24"/>
          <w:szCs w:val="24"/>
        </w:rPr>
        <w:t>, who proposes the proper response</w:t>
      </w:r>
      <w:r w:rsidR="00B725D1">
        <w:rPr>
          <w:rFonts w:asciiTheme="minorBidi" w:hAnsiTheme="minorBidi"/>
          <w:sz w:val="24"/>
          <w:szCs w:val="24"/>
        </w:rPr>
        <w:t>s</w:t>
      </w:r>
      <w:r w:rsidR="00323796" w:rsidRPr="0055457D">
        <w:rPr>
          <w:rFonts w:asciiTheme="minorBidi" w:hAnsiTheme="minorBidi"/>
          <w:sz w:val="24"/>
          <w:szCs w:val="24"/>
        </w:rPr>
        <w:t xml:space="preserve"> to seeing </w:t>
      </w:r>
      <w:r w:rsidR="00E747BA" w:rsidRPr="0055457D">
        <w:rPr>
          <w:rFonts w:asciiTheme="minorBidi" w:hAnsiTheme="minorBidi"/>
          <w:sz w:val="24"/>
          <w:szCs w:val="24"/>
        </w:rPr>
        <w:t xml:space="preserve">different </w:t>
      </w:r>
      <w:r w:rsidR="00323796" w:rsidRPr="0055457D">
        <w:rPr>
          <w:rFonts w:asciiTheme="minorBidi" w:hAnsiTheme="minorBidi"/>
          <w:sz w:val="24"/>
          <w:szCs w:val="24"/>
        </w:rPr>
        <w:t>populations:</w:t>
      </w:r>
    </w:p>
    <w:p w14:paraId="1A27AA63" w14:textId="77777777" w:rsidR="0055457D" w:rsidRPr="0055457D" w:rsidRDefault="0055457D" w:rsidP="00F23F26">
      <w:pPr>
        <w:spacing w:after="0" w:line="240" w:lineRule="auto"/>
        <w:jc w:val="both"/>
        <w:rPr>
          <w:rFonts w:asciiTheme="minorBidi" w:hAnsiTheme="minorBidi"/>
          <w:sz w:val="24"/>
          <w:szCs w:val="24"/>
        </w:rPr>
      </w:pPr>
    </w:p>
    <w:p w14:paraId="21CC8162" w14:textId="4C0D0382" w:rsidR="00323796" w:rsidRPr="0055457D" w:rsidRDefault="00376810" w:rsidP="00F23F26">
      <w:pPr>
        <w:spacing w:after="0" w:line="240" w:lineRule="auto"/>
        <w:ind w:left="720"/>
        <w:jc w:val="both"/>
        <w:rPr>
          <w:rFonts w:asciiTheme="minorBidi" w:hAnsiTheme="minorBidi"/>
          <w:sz w:val="24"/>
          <w:szCs w:val="24"/>
        </w:rPr>
      </w:pPr>
      <w:r w:rsidRPr="0055457D">
        <w:rPr>
          <w:rFonts w:asciiTheme="minorBidi" w:hAnsiTheme="minorBidi"/>
          <w:sz w:val="24"/>
          <w:szCs w:val="24"/>
        </w:rPr>
        <w:t xml:space="preserve">R. </w:t>
      </w:r>
      <w:proofErr w:type="spellStart"/>
      <w:r w:rsidRPr="0055457D">
        <w:rPr>
          <w:rFonts w:asciiTheme="minorBidi" w:hAnsiTheme="minorBidi"/>
          <w:sz w:val="24"/>
          <w:szCs w:val="24"/>
        </w:rPr>
        <w:t>H</w:t>
      </w:r>
      <w:r w:rsidR="006A47E8">
        <w:rPr>
          <w:rFonts w:asciiTheme="minorBidi" w:hAnsiTheme="minorBidi"/>
          <w:sz w:val="24"/>
          <w:szCs w:val="24"/>
        </w:rPr>
        <w:t>a</w:t>
      </w:r>
      <w:r w:rsidRPr="0055457D">
        <w:rPr>
          <w:rFonts w:asciiTheme="minorBidi" w:hAnsiTheme="minorBidi"/>
          <w:sz w:val="24"/>
          <w:szCs w:val="24"/>
        </w:rPr>
        <w:t>mnuna</w:t>
      </w:r>
      <w:proofErr w:type="spellEnd"/>
      <w:r w:rsidRPr="0055457D">
        <w:rPr>
          <w:rFonts w:asciiTheme="minorBidi" w:hAnsiTheme="minorBidi"/>
          <w:sz w:val="24"/>
          <w:szCs w:val="24"/>
        </w:rPr>
        <w:t xml:space="preserve"> said: One who sees a multitude of Jews says</w:t>
      </w:r>
      <w:r w:rsidR="008A4068">
        <w:rPr>
          <w:rFonts w:asciiTheme="minorBidi" w:hAnsiTheme="minorBidi"/>
          <w:sz w:val="24"/>
          <w:szCs w:val="24"/>
        </w:rPr>
        <w:t>:</w:t>
      </w:r>
      <w:r w:rsidRPr="0055457D">
        <w:rPr>
          <w:rFonts w:asciiTheme="minorBidi" w:hAnsiTheme="minorBidi"/>
          <w:sz w:val="24"/>
          <w:szCs w:val="24"/>
        </w:rPr>
        <w:t xml:space="preserve"> “Blesse</w:t>
      </w:r>
      <w:r w:rsidR="00E747BA" w:rsidRPr="0055457D">
        <w:rPr>
          <w:rFonts w:asciiTheme="minorBidi" w:hAnsiTheme="minorBidi"/>
          <w:sz w:val="24"/>
          <w:szCs w:val="24"/>
        </w:rPr>
        <w:t>d</w:t>
      </w:r>
      <w:r w:rsidRPr="0055457D">
        <w:rPr>
          <w:rFonts w:asciiTheme="minorBidi" w:hAnsiTheme="minorBidi"/>
          <w:sz w:val="24"/>
          <w:szCs w:val="24"/>
        </w:rPr>
        <w:t>… the Sage of hidden things</w:t>
      </w:r>
      <w:r w:rsidR="008A4068">
        <w:rPr>
          <w:rFonts w:asciiTheme="minorBidi" w:hAnsiTheme="minorBidi"/>
          <w:sz w:val="24"/>
          <w:szCs w:val="24"/>
        </w:rPr>
        <w:t>.</w:t>
      </w:r>
      <w:r w:rsidRPr="0055457D">
        <w:rPr>
          <w:rFonts w:asciiTheme="minorBidi" w:hAnsiTheme="minorBidi"/>
          <w:sz w:val="24"/>
          <w:szCs w:val="24"/>
        </w:rPr>
        <w:t>” [One who sees] a multitude of non-Jews says</w:t>
      </w:r>
      <w:r w:rsidR="008A4068">
        <w:rPr>
          <w:rFonts w:asciiTheme="minorBidi" w:hAnsiTheme="minorBidi"/>
          <w:sz w:val="24"/>
          <w:szCs w:val="24"/>
        </w:rPr>
        <w:t>:</w:t>
      </w:r>
      <w:r w:rsidRPr="0055457D">
        <w:rPr>
          <w:rFonts w:asciiTheme="minorBidi" w:hAnsiTheme="minorBidi"/>
          <w:sz w:val="24"/>
          <w:szCs w:val="24"/>
        </w:rPr>
        <w:t xml:space="preserve"> “Your mother shall be exceedingly ashamed”</w:t>
      </w:r>
      <w:r w:rsidR="00B725D1">
        <w:rPr>
          <w:rFonts w:asciiTheme="minorBidi" w:hAnsiTheme="minorBidi"/>
          <w:sz w:val="24"/>
          <w:szCs w:val="24"/>
        </w:rPr>
        <w:t xml:space="preserve"> </w:t>
      </w:r>
      <w:r w:rsidR="00B725D1" w:rsidRPr="0055457D">
        <w:rPr>
          <w:rFonts w:asciiTheme="minorBidi" w:hAnsiTheme="minorBidi"/>
          <w:sz w:val="24"/>
          <w:szCs w:val="24"/>
        </w:rPr>
        <w:t>(</w:t>
      </w:r>
      <w:r w:rsidR="00B725D1" w:rsidRPr="006E352A">
        <w:rPr>
          <w:rFonts w:asciiTheme="minorBidi" w:hAnsiTheme="minorBidi"/>
          <w:i/>
          <w:iCs/>
          <w:sz w:val="24"/>
          <w:szCs w:val="24"/>
        </w:rPr>
        <w:t>Yirmiyahu</w:t>
      </w:r>
      <w:r w:rsidR="00B725D1" w:rsidRPr="0055457D">
        <w:rPr>
          <w:rFonts w:asciiTheme="minorBidi" w:hAnsiTheme="minorBidi"/>
          <w:sz w:val="24"/>
          <w:szCs w:val="24"/>
        </w:rPr>
        <w:t xml:space="preserve"> 50)</w:t>
      </w:r>
      <w:r w:rsidR="00B725D1">
        <w:rPr>
          <w:rFonts w:asciiTheme="minorBidi" w:hAnsiTheme="minorBidi"/>
          <w:sz w:val="24"/>
          <w:szCs w:val="24"/>
        </w:rPr>
        <w:t>.</w:t>
      </w:r>
      <w:r w:rsidR="002A7044">
        <w:rPr>
          <w:rFonts w:asciiTheme="minorBidi" w:hAnsiTheme="minorBidi"/>
          <w:sz w:val="24"/>
          <w:szCs w:val="24"/>
        </w:rPr>
        <w:t xml:space="preserve"> </w:t>
      </w:r>
      <w:r w:rsidR="002A7044" w:rsidRPr="0055457D">
        <w:rPr>
          <w:rFonts w:asciiTheme="minorBidi" w:hAnsiTheme="minorBidi"/>
          <w:sz w:val="24"/>
          <w:szCs w:val="24"/>
        </w:rPr>
        <w:t>(</w:t>
      </w:r>
      <w:r w:rsidR="002A7044">
        <w:rPr>
          <w:rFonts w:asciiTheme="minorBidi" w:hAnsiTheme="minorBidi"/>
          <w:sz w:val="24"/>
          <w:szCs w:val="24"/>
        </w:rPr>
        <w:t xml:space="preserve">Ibid. </w:t>
      </w:r>
      <w:r w:rsidR="002A7044" w:rsidRPr="0055457D">
        <w:rPr>
          <w:rFonts w:asciiTheme="minorBidi" w:hAnsiTheme="minorBidi"/>
          <w:sz w:val="24"/>
          <w:szCs w:val="24"/>
        </w:rPr>
        <w:t>58a)</w:t>
      </w:r>
    </w:p>
    <w:p w14:paraId="3D8C3FEE" w14:textId="77777777" w:rsidR="00376810" w:rsidRPr="0055457D" w:rsidRDefault="00376810" w:rsidP="00F23F26">
      <w:pPr>
        <w:spacing w:after="0" w:line="240" w:lineRule="auto"/>
        <w:jc w:val="both"/>
        <w:rPr>
          <w:rFonts w:asciiTheme="minorBidi" w:hAnsiTheme="minorBidi"/>
          <w:sz w:val="24"/>
          <w:szCs w:val="24"/>
        </w:rPr>
      </w:pPr>
    </w:p>
    <w:p w14:paraId="487D5132" w14:textId="7154E50D" w:rsidR="00376810" w:rsidRDefault="00B725D1" w:rsidP="00F23F26">
      <w:pPr>
        <w:spacing w:after="0" w:line="240" w:lineRule="auto"/>
        <w:ind w:firstLine="720"/>
        <w:jc w:val="both"/>
        <w:rPr>
          <w:rFonts w:asciiTheme="minorBidi" w:hAnsiTheme="minorBidi"/>
          <w:sz w:val="24"/>
          <w:szCs w:val="24"/>
        </w:rPr>
      </w:pPr>
      <w:r>
        <w:rPr>
          <w:rFonts w:asciiTheme="minorBidi" w:hAnsiTheme="minorBidi"/>
          <w:sz w:val="24"/>
          <w:szCs w:val="24"/>
        </w:rPr>
        <w:t>O</w:t>
      </w:r>
      <w:r w:rsidRPr="0055457D">
        <w:rPr>
          <w:rFonts w:asciiTheme="minorBidi" w:hAnsiTheme="minorBidi"/>
          <w:sz w:val="24"/>
          <w:szCs w:val="24"/>
        </w:rPr>
        <w:t>nce again</w:t>
      </w:r>
      <w:r>
        <w:rPr>
          <w:rFonts w:asciiTheme="minorBidi" w:hAnsiTheme="minorBidi"/>
          <w:sz w:val="24"/>
          <w:szCs w:val="24"/>
        </w:rPr>
        <w:t>, this pair of blessings expresses</w:t>
      </w:r>
      <w:r w:rsidRPr="0055457D">
        <w:rPr>
          <w:rFonts w:asciiTheme="minorBidi" w:hAnsiTheme="minorBidi"/>
          <w:sz w:val="24"/>
          <w:szCs w:val="24"/>
        </w:rPr>
        <w:t xml:space="preserve"> a dichotomous view</w:t>
      </w:r>
      <w:r>
        <w:rPr>
          <w:rFonts w:asciiTheme="minorBidi" w:hAnsiTheme="minorBidi"/>
          <w:sz w:val="24"/>
          <w:szCs w:val="24"/>
        </w:rPr>
        <w:t>.</w:t>
      </w:r>
      <w:r w:rsidRPr="0055457D">
        <w:rPr>
          <w:rFonts w:asciiTheme="minorBidi" w:hAnsiTheme="minorBidi"/>
          <w:sz w:val="24"/>
          <w:szCs w:val="24"/>
        </w:rPr>
        <w:t xml:space="preserve"> </w:t>
      </w:r>
      <w:r w:rsidR="00376810" w:rsidRPr="0055457D">
        <w:rPr>
          <w:rFonts w:asciiTheme="minorBidi" w:hAnsiTheme="minorBidi"/>
          <w:sz w:val="24"/>
          <w:szCs w:val="24"/>
        </w:rPr>
        <w:t xml:space="preserve">The </w:t>
      </w:r>
      <w:proofErr w:type="spellStart"/>
      <w:r w:rsidR="00376810" w:rsidRPr="0021469E">
        <w:rPr>
          <w:rFonts w:asciiTheme="minorBidi" w:hAnsiTheme="minorBidi"/>
          <w:i/>
          <w:iCs/>
          <w:sz w:val="24"/>
          <w:szCs w:val="24"/>
        </w:rPr>
        <w:t>beraita</w:t>
      </w:r>
      <w:proofErr w:type="spellEnd"/>
      <w:r w:rsidR="00376810" w:rsidRPr="0055457D">
        <w:rPr>
          <w:rFonts w:asciiTheme="minorBidi" w:hAnsiTheme="minorBidi"/>
          <w:sz w:val="24"/>
          <w:szCs w:val="24"/>
        </w:rPr>
        <w:t xml:space="preserve"> that immediately follows elaborates on the blessing to be recited over a multitude of Jews, and also deepens the dichotomy between the two populations</w:t>
      </w:r>
      <w:r w:rsidR="00EB419B">
        <w:rPr>
          <w:rFonts w:asciiTheme="minorBidi" w:hAnsiTheme="minorBidi"/>
          <w:sz w:val="24"/>
          <w:szCs w:val="24"/>
        </w:rPr>
        <w:t>: it cites</w:t>
      </w:r>
      <w:r w:rsidR="00376810" w:rsidRPr="0055457D">
        <w:rPr>
          <w:rFonts w:asciiTheme="minorBidi" w:hAnsiTheme="minorBidi"/>
          <w:sz w:val="24"/>
          <w:szCs w:val="24"/>
        </w:rPr>
        <w:t xml:space="preserve"> a teaching of Ben Zoma on th</w:t>
      </w:r>
      <w:r w:rsidR="00E747BA" w:rsidRPr="0055457D">
        <w:rPr>
          <w:rFonts w:asciiTheme="minorBidi" w:hAnsiTheme="minorBidi"/>
          <w:sz w:val="24"/>
          <w:szCs w:val="24"/>
        </w:rPr>
        <w:t>e difference</w:t>
      </w:r>
      <w:r w:rsidR="00376810" w:rsidRPr="0055457D">
        <w:rPr>
          <w:rFonts w:asciiTheme="minorBidi" w:hAnsiTheme="minorBidi"/>
          <w:sz w:val="24"/>
          <w:szCs w:val="24"/>
        </w:rPr>
        <w:t xml:space="preserve"> between a </w:t>
      </w:r>
      <w:r w:rsidR="00E747BA" w:rsidRPr="0055457D">
        <w:rPr>
          <w:rFonts w:asciiTheme="minorBidi" w:hAnsiTheme="minorBidi"/>
          <w:sz w:val="24"/>
          <w:szCs w:val="24"/>
        </w:rPr>
        <w:t xml:space="preserve"> desirable </w:t>
      </w:r>
      <w:r w:rsidR="00376810" w:rsidRPr="0055457D">
        <w:rPr>
          <w:rFonts w:asciiTheme="minorBidi" w:hAnsiTheme="minorBidi"/>
          <w:sz w:val="24"/>
          <w:szCs w:val="24"/>
        </w:rPr>
        <w:t xml:space="preserve">guest and an </w:t>
      </w:r>
      <w:r w:rsidR="00E747BA" w:rsidRPr="0055457D">
        <w:rPr>
          <w:rFonts w:asciiTheme="minorBidi" w:hAnsiTheme="minorBidi"/>
          <w:sz w:val="24"/>
          <w:szCs w:val="24"/>
        </w:rPr>
        <w:t xml:space="preserve">undesirable </w:t>
      </w:r>
      <w:r w:rsidR="00376810" w:rsidRPr="0055457D">
        <w:rPr>
          <w:rFonts w:asciiTheme="minorBidi" w:hAnsiTheme="minorBidi"/>
          <w:sz w:val="24"/>
          <w:szCs w:val="24"/>
        </w:rPr>
        <w:t xml:space="preserve">guest, which might be read </w:t>
      </w:r>
      <w:r w:rsidR="00EB419B">
        <w:rPr>
          <w:rFonts w:asciiTheme="minorBidi" w:hAnsiTheme="minorBidi"/>
          <w:sz w:val="24"/>
          <w:szCs w:val="24"/>
        </w:rPr>
        <w:t xml:space="preserve">in context </w:t>
      </w:r>
      <w:r w:rsidR="00376810" w:rsidRPr="0055457D">
        <w:rPr>
          <w:rFonts w:asciiTheme="minorBidi" w:hAnsiTheme="minorBidi"/>
          <w:sz w:val="24"/>
          <w:szCs w:val="24"/>
        </w:rPr>
        <w:t>as referring back to the two previously-mentioned groups (Jews and non-Jews), since all human beings are ultimately guests in this world. Further on (58b)</w:t>
      </w:r>
      <w:r w:rsidR="00EB419B">
        <w:rPr>
          <w:rFonts w:asciiTheme="minorBidi" w:hAnsiTheme="minorBidi"/>
          <w:sz w:val="24"/>
          <w:szCs w:val="24"/>
        </w:rPr>
        <w:t>,</w:t>
      </w:r>
      <w:r w:rsidR="00376810" w:rsidRPr="0055457D">
        <w:rPr>
          <w:rFonts w:asciiTheme="minorBidi" w:hAnsiTheme="minorBidi"/>
          <w:sz w:val="24"/>
          <w:szCs w:val="24"/>
        </w:rPr>
        <w:t xml:space="preserve"> the </w:t>
      </w:r>
      <w:proofErr w:type="spellStart"/>
      <w:r w:rsidR="00376810" w:rsidRPr="0055457D">
        <w:rPr>
          <w:rFonts w:asciiTheme="minorBidi" w:hAnsiTheme="minorBidi"/>
          <w:i/>
          <w:iCs/>
          <w:sz w:val="24"/>
          <w:szCs w:val="24"/>
        </w:rPr>
        <w:t>sugya</w:t>
      </w:r>
      <w:proofErr w:type="spellEnd"/>
      <w:r w:rsidR="00376810" w:rsidRPr="0055457D">
        <w:rPr>
          <w:rFonts w:asciiTheme="minorBidi" w:hAnsiTheme="minorBidi"/>
          <w:sz w:val="24"/>
          <w:szCs w:val="24"/>
        </w:rPr>
        <w:t xml:space="preserve"> </w:t>
      </w:r>
      <w:r w:rsidR="00215D82">
        <w:rPr>
          <w:rFonts w:asciiTheme="minorBidi" w:hAnsiTheme="minorBidi"/>
          <w:sz w:val="24"/>
          <w:szCs w:val="24"/>
        </w:rPr>
        <w:t>returns</w:t>
      </w:r>
      <w:r w:rsidR="00376810" w:rsidRPr="0055457D">
        <w:rPr>
          <w:rFonts w:asciiTheme="minorBidi" w:hAnsiTheme="minorBidi"/>
          <w:sz w:val="24"/>
          <w:szCs w:val="24"/>
        </w:rPr>
        <w:t xml:space="preserve"> to this dichotomy of Israel and the nations, this time with regard to houses and graves. </w:t>
      </w:r>
    </w:p>
    <w:p w14:paraId="333A72CB" w14:textId="77777777" w:rsidR="0055457D" w:rsidRPr="0055457D" w:rsidRDefault="0055457D" w:rsidP="00F23F26">
      <w:pPr>
        <w:spacing w:after="0" w:line="240" w:lineRule="auto"/>
        <w:ind w:firstLine="720"/>
        <w:jc w:val="both"/>
        <w:rPr>
          <w:rFonts w:asciiTheme="minorBidi" w:hAnsiTheme="minorBidi"/>
          <w:sz w:val="24"/>
          <w:szCs w:val="24"/>
        </w:rPr>
      </w:pPr>
    </w:p>
    <w:p w14:paraId="0AA0CCCD" w14:textId="6AFBFD2A" w:rsidR="00376810" w:rsidRPr="0055457D" w:rsidRDefault="00376810" w:rsidP="00F23F26">
      <w:pPr>
        <w:spacing w:after="0" w:line="240" w:lineRule="auto"/>
        <w:ind w:firstLine="720"/>
        <w:jc w:val="both"/>
        <w:rPr>
          <w:rFonts w:asciiTheme="minorBidi" w:hAnsiTheme="minorBidi"/>
          <w:sz w:val="24"/>
          <w:szCs w:val="24"/>
        </w:rPr>
      </w:pPr>
      <w:r w:rsidRPr="0055457D">
        <w:rPr>
          <w:rFonts w:asciiTheme="minorBidi" w:hAnsiTheme="minorBidi"/>
          <w:sz w:val="24"/>
          <w:szCs w:val="24"/>
        </w:rPr>
        <w:lastRenderedPageBreak/>
        <w:t xml:space="preserve">The next part of the </w:t>
      </w:r>
      <w:proofErr w:type="spellStart"/>
      <w:r w:rsidRPr="0055457D">
        <w:rPr>
          <w:rFonts w:asciiTheme="minorBidi" w:hAnsiTheme="minorBidi"/>
          <w:i/>
          <w:iCs/>
          <w:sz w:val="24"/>
          <w:szCs w:val="24"/>
        </w:rPr>
        <w:t>sugya</w:t>
      </w:r>
      <w:proofErr w:type="spellEnd"/>
      <w:r w:rsidRPr="0055457D">
        <w:rPr>
          <w:rFonts w:asciiTheme="minorBidi" w:hAnsiTheme="minorBidi"/>
          <w:sz w:val="24"/>
          <w:szCs w:val="24"/>
        </w:rPr>
        <w:t xml:space="preserve"> is </w:t>
      </w:r>
      <w:r w:rsidR="007B0899">
        <w:rPr>
          <w:rFonts w:asciiTheme="minorBidi" w:hAnsiTheme="minorBidi"/>
          <w:sz w:val="24"/>
          <w:szCs w:val="24"/>
        </w:rPr>
        <w:t>the</w:t>
      </w:r>
      <w:r w:rsidR="007B0899" w:rsidRPr="0055457D">
        <w:rPr>
          <w:rFonts w:asciiTheme="minorBidi" w:hAnsiTheme="minorBidi"/>
          <w:sz w:val="24"/>
          <w:szCs w:val="24"/>
        </w:rPr>
        <w:t xml:space="preserve"> </w:t>
      </w:r>
      <w:proofErr w:type="spellStart"/>
      <w:r w:rsidRPr="0055457D">
        <w:rPr>
          <w:rFonts w:asciiTheme="minorBidi" w:hAnsiTheme="minorBidi"/>
          <w:i/>
          <w:iCs/>
          <w:sz w:val="24"/>
          <w:szCs w:val="24"/>
        </w:rPr>
        <w:t>beraita</w:t>
      </w:r>
      <w:proofErr w:type="spellEnd"/>
      <w:r w:rsidRPr="0055457D">
        <w:rPr>
          <w:rFonts w:asciiTheme="minorBidi" w:hAnsiTheme="minorBidi"/>
          <w:sz w:val="24"/>
          <w:szCs w:val="24"/>
        </w:rPr>
        <w:t xml:space="preserve"> </w:t>
      </w:r>
      <w:r w:rsidR="001E5270">
        <w:rPr>
          <w:rFonts w:asciiTheme="minorBidi" w:hAnsiTheme="minorBidi"/>
          <w:sz w:val="24"/>
          <w:szCs w:val="24"/>
        </w:rPr>
        <w:t>that relates</w:t>
      </w:r>
      <w:r w:rsidR="001E5270" w:rsidRPr="0055457D">
        <w:rPr>
          <w:rFonts w:asciiTheme="minorBidi" w:hAnsiTheme="minorBidi"/>
          <w:sz w:val="24"/>
          <w:szCs w:val="24"/>
        </w:rPr>
        <w:t xml:space="preserve"> </w:t>
      </w:r>
      <w:r w:rsidRPr="0055457D">
        <w:rPr>
          <w:rFonts w:asciiTheme="minorBidi" w:hAnsiTheme="minorBidi"/>
          <w:sz w:val="24"/>
          <w:szCs w:val="24"/>
        </w:rPr>
        <w:t xml:space="preserve">the blessings to be recited over seeing sages and kings, </w:t>
      </w:r>
      <w:r w:rsidR="001E5270">
        <w:rPr>
          <w:rFonts w:asciiTheme="minorBidi" w:hAnsiTheme="minorBidi"/>
          <w:sz w:val="24"/>
          <w:szCs w:val="24"/>
        </w:rPr>
        <w:t>followed by</w:t>
      </w:r>
      <w:r w:rsidR="001E5270" w:rsidRPr="0055457D">
        <w:rPr>
          <w:rFonts w:asciiTheme="minorBidi" w:hAnsiTheme="minorBidi"/>
          <w:sz w:val="24"/>
          <w:szCs w:val="24"/>
        </w:rPr>
        <w:t xml:space="preserve"> </w:t>
      </w:r>
      <w:r w:rsidRPr="0055457D">
        <w:rPr>
          <w:rFonts w:asciiTheme="minorBidi" w:hAnsiTheme="minorBidi"/>
          <w:sz w:val="24"/>
          <w:szCs w:val="24"/>
        </w:rPr>
        <w:t xml:space="preserve">the story of Rav </w:t>
      </w:r>
      <w:proofErr w:type="spellStart"/>
      <w:r w:rsidRPr="0055457D">
        <w:rPr>
          <w:rFonts w:asciiTheme="minorBidi" w:hAnsiTheme="minorBidi"/>
          <w:sz w:val="24"/>
          <w:szCs w:val="24"/>
        </w:rPr>
        <w:t>Sheshet</w:t>
      </w:r>
      <w:proofErr w:type="spellEnd"/>
      <w:r w:rsidRPr="0055457D">
        <w:rPr>
          <w:rFonts w:asciiTheme="minorBidi" w:hAnsiTheme="minorBidi"/>
          <w:sz w:val="24"/>
          <w:szCs w:val="24"/>
        </w:rPr>
        <w:t xml:space="preserve"> and the heretic. It would seem that by means of this </w:t>
      </w:r>
      <w:proofErr w:type="spellStart"/>
      <w:r w:rsidRPr="0055457D">
        <w:rPr>
          <w:rFonts w:asciiTheme="minorBidi" w:hAnsiTheme="minorBidi"/>
          <w:i/>
          <w:iCs/>
          <w:sz w:val="24"/>
          <w:szCs w:val="24"/>
        </w:rPr>
        <w:t>beraita</w:t>
      </w:r>
      <w:proofErr w:type="spellEnd"/>
      <w:r w:rsidR="0090096B">
        <w:rPr>
          <w:rFonts w:asciiTheme="minorBidi" w:hAnsiTheme="minorBidi"/>
          <w:sz w:val="24"/>
          <w:szCs w:val="24"/>
        </w:rPr>
        <w:t>,</w:t>
      </w:r>
      <w:r w:rsidRPr="0055457D">
        <w:rPr>
          <w:rFonts w:asciiTheme="minorBidi" w:hAnsiTheme="minorBidi"/>
          <w:sz w:val="24"/>
          <w:szCs w:val="24"/>
        </w:rPr>
        <w:t xml:space="preserve"> the </w:t>
      </w:r>
      <w:proofErr w:type="spellStart"/>
      <w:r w:rsidRPr="0055457D">
        <w:rPr>
          <w:rFonts w:asciiTheme="minorBidi" w:hAnsiTheme="minorBidi"/>
          <w:i/>
          <w:iCs/>
          <w:sz w:val="24"/>
          <w:szCs w:val="24"/>
        </w:rPr>
        <w:t>sugya</w:t>
      </w:r>
      <w:proofErr w:type="spellEnd"/>
      <w:r w:rsidRPr="0055457D">
        <w:rPr>
          <w:rFonts w:asciiTheme="minorBidi" w:hAnsiTheme="minorBidi"/>
          <w:sz w:val="24"/>
          <w:szCs w:val="24"/>
        </w:rPr>
        <w:t xml:space="preserve"> </w:t>
      </w:r>
      <w:r w:rsidR="0090096B">
        <w:rPr>
          <w:rFonts w:asciiTheme="minorBidi" w:hAnsiTheme="minorBidi"/>
          <w:sz w:val="24"/>
          <w:szCs w:val="24"/>
        </w:rPr>
        <w:t xml:space="preserve">is </w:t>
      </w:r>
      <w:r w:rsidRPr="0055457D">
        <w:rPr>
          <w:rFonts w:asciiTheme="minorBidi" w:hAnsiTheme="minorBidi"/>
          <w:sz w:val="24"/>
          <w:szCs w:val="24"/>
        </w:rPr>
        <w:t>introduc</w:t>
      </w:r>
      <w:r w:rsidR="0090096B">
        <w:rPr>
          <w:rFonts w:asciiTheme="minorBidi" w:hAnsiTheme="minorBidi"/>
          <w:sz w:val="24"/>
          <w:szCs w:val="24"/>
        </w:rPr>
        <w:t>ing</w:t>
      </w:r>
      <w:r w:rsidRPr="0055457D">
        <w:rPr>
          <w:rFonts w:asciiTheme="minorBidi" w:hAnsiTheme="minorBidi"/>
          <w:sz w:val="24"/>
          <w:szCs w:val="24"/>
        </w:rPr>
        <w:t xml:space="preserve"> a </w:t>
      </w:r>
      <w:r w:rsidR="00BE59EA" w:rsidRPr="0055457D">
        <w:rPr>
          <w:rFonts w:asciiTheme="minorBidi" w:hAnsiTheme="minorBidi"/>
          <w:sz w:val="24"/>
          <w:szCs w:val="24"/>
        </w:rPr>
        <w:t xml:space="preserve">heretofore unexplored nuance in the dual nature of reality. Here we are no longer speaking of an absolute dichotomy between good and evil, as in the </w:t>
      </w:r>
      <w:proofErr w:type="spellStart"/>
      <w:r w:rsidR="00BE59EA" w:rsidRPr="0055457D">
        <w:rPr>
          <w:rFonts w:asciiTheme="minorBidi" w:hAnsiTheme="minorBidi"/>
          <w:i/>
          <w:iCs/>
          <w:sz w:val="24"/>
          <w:szCs w:val="24"/>
        </w:rPr>
        <w:t>sugya</w:t>
      </w:r>
      <w:proofErr w:type="spellEnd"/>
      <w:r w:rsidR="00BE59EA" w:rsidRPr="0055457D">
        <w:rPr>
          <w:rFonts w:asciiTheme="minorBidi" w:hAnsiTheme="minorBidi"/>
          <w:sz w:val="24"/>
          <w:szCs w:val="24"/>
        </w:rPr>
        <w:t xml:space="preserve"> up to this point, but </w:t>
      </w:r>
      <w:r w:rsidR="001E5270">
        <w:rPr>
          <w:rFonts w:asciiTheme="minorBidi" w:hAnsiTheme="minorBidi"/>
          <w:sz w:val="24"/>
          <w:szCs w:val="24"/>
        </w:rPr>
        <w:t>of</w:t>
      </w:r>
      <w:r w:rsidR="001E5270" w:rsidRPr="0055457D">
        <w:rPr>
          <w:rFonts w:asciiTheme="minorBidi" w:hAnsiTheme="minorBidi"/>
          <w:sz w:val="24"/>
          <w:szCs w:val="24"/>
        </w:rPr>
        <w:t xml:space="preserve"> </w:t>
      </w:r>
      <w:r w:rsidR="00BE59EA" w:rsidRPr="0055457D">
        <w:rPr>
          <w:rFonts w:asciiTheme="minorBidi" w:hAnsiTheme="minorBidi"/>
          <w:sz w:val="24"/>
          <w:szCs w:val="24"/>
        </w:rPr>
        <w:t xml:space="preserve">phenomena that are </w:t>
      </w:r>
      <w:r w:rsidR="000F4FC2">
        <w:rPr>
          <w:rFonts w:asciiTheme="minorBidi" w:hAnsiTheme="minorBidi"/>
          <w:sz w:val="24"/>
          <w:szCs w:val="24"/>
        </w:rPr>
        <w:t>inherently</w:t>
      </w:r>
      <w:r w:rsidR="000F4FC2" w:rsidRPr="0055457D">
        <w:rPr>
          <w:rFonts w:asciiTheme="minorBidi" w:hAnsiTheme="minorBidi"/>
          <w:sz w:val="24"/>
          <w:szCs w:val="24"/>
        </w:rPr>
        <w:t xml:space="preserve"> </w:t>
      </w:r>
      <w:r w:rsidR="00BE59EA" w:rsidRPr="0055457D">
        <w:rPr>
          <w:rFonts w:asciiTheme="minorBidi" w:hAnsiTheme="minorBidi"/>
          <w:sz w:val="24"/>
          <w:szCs w:val="24"/>
        </w:rPr>
        <w:t xml:space="preserve">combinations of both aspects. The kings of the nations of the world are a good example. On one hand, they are not kings of Israel, and their kingdoms </w:t>
      </w:r>
      <w:r w:rsidR="00E747BA" w:rsidRPr="0055457D">
        <w:rPr>
          <w:rFonts w:asciiTheme="minorBidi" w:hAnsiTheme="minorBidi"/>
          <w:sz w:val="24"/>
          <w:szCs w:val="24"/>
        </w:rPr>
        <w:t>are</w:t>
      </w:r>
      <w:r w:rsidR="001B524B">
        <w:rPr>
          <w:rFonts w:asciiTheme="minorBidi" w:hAnsiTheme="minorBidi"/>
          <w:sz w:val="24"/>
          <w:szCs w:val="24"/>
        </w:rPr>
        <w:t xml:space="preserve">, </w:t>
      </w:r>
      <w:r w:rsidR="001B524B" w:rsidRPr="0055457D">
        <w:rPr>
          <w:rFonts w:asciiTheme="minorBidi" w:hAnsiTheme="minorBidi"/>
          <w:sz w:val="24"/>
          <w:szCs w:val="24"/>
        </w:rPr>
        <w:t>at best</w:t>
      </w:r>
      <w:r w:rsidR="001B524B">
        <w:rPr>
          <w:rFonts w:asciiTheme="minorBidi" w:hAnsiTheme="minorBidi"/>
          <w:sz w:val="24"/>
          <w:szCs w:val="24"/>
        </w:rPr>
        <w:t>,</w:t>
      </w:r>
      <w:r w:rsidR="00E747BA" w:rsidRPr="0055457D">
        <w:rPr>
          <w:rFonts w:asciiTheme="minorBidi" w:hAnsiTheme="minorBidi"/>
          <w:sz w:val="24"/>
          <w:szCs w:val="24"/>
        </w:rPr>
        <w:t xml:space="preserve"> </w:t>
      </w:r>
      <w:r w:rsidR="00BE59EA" w:rsidRPr="0055457D">
        <w:rPr>
          <w:rFonts w:asciiTheme="minorBidi" w:hAnsiTheme="minorBidi"/>
          <w:sz w:val="24"/>
          <w:szCs w:val="24"/>
        </w:rPr>
        <w:t>not conducted in accordance with Torah</w:t>
      </w:r>
      <w:r w:rsidR="00E747BA" w:rsidRPr="0055457D">
        <w:rPr>
          <w:rFonts w:asciiTheme="minorBidi" w:hAnsiTheme="minorBidi"/>
          <w:sz w:val="24"/>
          <w:szCs w:val="24"/>
        </w:rPr>
        <w:t xml:space="preserve"> (</w:t>
      </w:r>
      <w:r w:rsidR="00BE59EA" w:rsidRPr="0055457D">
        <w:rPr>
          <w:rFonts w:asciiTheme="minorBidi" w:hAnsiTheme="minorBidi"/>
          <w:sz w:val="24"/>
          <w:szCs w:val="24"/>
        </w:rPr>
        <w:t>sometimes not even in accordance with any moral standard</w:t>
      </w:r>
      <w:r w:rsidR="00E747BA" w:rsidRPr="0055457D">
        <w:rPr>
          <w:rFonts w:asciiTheme="minorBidi" w:hAnsiTheme="minorBidi"/>
          <w:sz w:val="24"/>
          <w:szCs w:val="24"/>
        </w:rPr>
        <w:t>)</w:t>
      </w:r>
      <w:r w:rsidR="00BE59EA" w:rsidRPr="0055457D">
        <w:rPr>
          <w:rFonts w:asciiTheme="minorBidi" w:hAnsiTheme="minorBidi"/>
          <w:sz w:val="24"/>
          <w:szCs w:val="24"/>
        </w:rPr>
        <w:t xml:space="preserve">. When we think of kings, many examples come to mind of kings around the world whose reigns were characterized by cruelty and tyranny. On the other hand, there is something about royalty – even among the nations – that is splendid and majestic, </w:t>
      </w:r>
      <w:r w:rsidR="00A8466E">
        <w:rPr>
          <w:rFonts w:asciiTheme="minorBidi" w:hAnsiTheme="minorBidi"/>
          <w:sz w:val="24"/>
          <w:szCs w:val="24"/>
        </w:rPr>
        <w:t>with</w:t>
      </w:r>
      <w:r w:rsidR="00A8466E" w:rsidRPr="0055457D">
        <w:rPr>
          <w:rFonts w:asciiTheme="minorBidi" w:hAnsiTheme="minorBidi"/>
          <w:sz w:val="24"/>
          <w:szCs w:val="24"/>
        </w:rPr>
        <w:t xml:space="preserve"> </w:t>
      </w:r>
      <w:r w:rsidR="00BE59EA" w:rsidRPr="0055457D">
        <w:rPr>
          <w:rFonts w:asciiTheme="minorBidi" w:hAnsiTheme="minorBidi"/>
          <w:sz w:val="24"/>
          <w:szCs w:val="24"/>
        </w:rPr>
        <w:t>the power to inspire respect and honor and to imbue their nations with a sense of identity, cohesion, and national pride. More</w:t>
      </w:r>
      <w:r w:rsidR="00F309ED" w:rsidRPr="0055457D">
        <w:rPr>
          <w:rFonts w:asciiTheme="minorBidi" w:hAnsiTheme="minorBidi"/>
          <w:sz w:val="24"/>
          <w:szCs w:val="24"/>
        </w:rPr>
        <w:t xml:space="preserve">over, the words of Rav </w:t>
      </w:r>
      <w:proofErr w:type="spellStart"/>
      <w:r w:rsidR="00F309ED" w:rsidRPr="0055457D">
        <w:rPr>
          <w:rFonts w:asciiTheme="minorBidi" w:hAnsiTheme="minorBidi"/>
          <w:sz w:val="24"/>
          <w:szCs w:val="24"/>
        </w:rPr>
        <w:t>Sheshet</w:t>
      </w:r>
      <w:proofErr w:type="spellEnd"/>
      <w:r w:rsidR="00F309ED" w:rsidRPr="0055457D">
        <w:rPr>
          <w:rFonts w:asciiTheme="minorBidi" w:hAnsiTheme="minorBidi"/>
          <w:sz w:val="24"/>
          <w:szCs w:val="24"/>
        </w:rPr>
        <w:t xml:space="preserve"> – “Human royalty is like heavenly royalty” – encourage us to view these kings as representing something </w:t>
      </w:r>
      <w:proofErr w:type="gramStart"/>
      <w:r w:rsidR="00F309ED" w:rsidRPr="0055457D">
        <w:rPr>
          <w:rFonts w:asciiTheme="minorBidi" w:hAnsiTheme="minorBidi"/>
          <w:sz w:val="24"/>
          <w:szCs w:val="24"/>
        </w:rPr>
        <w:t>Divine;</w:t>
      </w:r>
      <w:proofErr w:type="gramEnd"/>
      <w:r w:rsidR="00F309ED" w:rsidRPr="0055457D">
        <w:rPr>
          <w:rFonts w:asciiTheme="minorBidi" w:hAnsiTheme="minorBidi"/>
          <w:sz w:val="24"/>
          <w:szCs w:val="24"/>
        </w:rPr>
        <w:t xml:space="preserve"> some partial representation of God’s Kingship.</w:t>
      </w:r>
    </w:p>
    <w:p w14:paraId="55DD7B96" w14:textId="77777777" w:rsidR="0093560C" w:rsidRPr="0055457D" w:rsidRDefault="0093560C" w:rsidP="00F23F26">
      <w:pPr>
        <w:spacing w:after="0" w:line="240" w:lineRule="auto"/>
        <w:jc w:val="both"/>
        <w:rPr>
          <w:rFonts w:asciiTheme="minorBidi" w:hAnsiTheme="minorBidi"/>
          <w:sz w:val="24"/>
          <w:szCs w:val="24"/>
        </w:rPr>
      </w:pPr>
    </w:p>
    <w:p w14:paraId="2CDAFC4A" w14:textId="1A7BBCEA" w:rsidR="0093560C" w:rsidRPr="0055457D" w:rsidRDefault="0093560C" w:rsidP="00F23F26">
      <w:pPr>
        <w:spacing w:after="0" w:line="240" w:lineRule="auto"/>
        <w:ind w:firstLine="720"/>
        <w:jc w:val="both"/>
        <w:rPr>
          <w:rFonts w:asciiTheme="minorBidi" w:hAnsiTheme="minorBidi"/>
          <w:sz w:val="24"/>
          <w:szCs w:val="24"/>
        </w:rPr>
      </w:pPr>
      <w:r w:rsidRPr="0055457D">
        <w:rPr>
          <w:rFonts w:asciiTheme="minorBidi" w:hAnsiTheme="minorBidi"/>
          <w:sz w:val="24"/>
          <w:szCs w:val="24"/>
        </w:rPr>
        <w:t>Attention should also be paid to the wording of the blessing, and the difference between the blessing</w:t>
      </w:r>
      <w:r w:rsidR="000E1CE5">
        <w:rPr>
          <w:rFonts w:asciiTheme="minorBidi" w:hAnsiTheme="minorBidi"/>
          <w:sz w:val="24"/>
          <w:szCs w:val="24"/>
        </w:rPr>
        <w:t>s</w:t>
      </w:r>
      <w:r w:rsidRPr="0055457D">
        <w:rPr>
          <w:rFonts w:asciiTheme="minorBidi" w:hAnsiTheme="minorBidi"/>
          <w:sz w:val="24"/>
          <w:szCs w:val="24"/>
        </w:rPr>
        <w:t xml:space="preserve"> recited when seeing a Jewish </w:t>
      </w:r>
      <w:r w:rsidR="000E1CE5">
        <w:rPr>
          <w:rFonts w:asciiTheme="minorBidi" w:hAnsiTheme="minorBidi"/>
          <w:sz w:val="24"/>
          <w:szCs w:val="24"/>
        </w:rPr>
        <w:t xml:space="preserve">or </w:t>
      </w:r>
      <w:r w:rsidRPr="0055457D">
        <w:rPr>
          <w:rFonts w:asciiTheme="minorBidi" w:hAnsiTheme="minorBidi"/>
          <w:sz w:val="24"/>
          <w:szCs w:val="24"/>
        </w:rPr>
        <w:t>a non-Jewish king. Both are representations of the same Divine glory. The main distinction expressed in the different blessings is the degree of “justification” for God “sharing” His glory, as it were, with human beings. We have the sense that it is more appropriate in the case of a king of Israel – i.e., of “those who fear Him” – than when God’</w:t>
      </w:r>
      <w:r w:rsidR="00E747BA" w:rsidRPr="0055457D">
        <w:rPr>
          <w:rFonts w:asciiTheme="minorBidi" w:hAnsiTheme="minorBidi"/>
          <w:sz w:val="24"/>
          <w:szCs w:val="24"/>
        </w:rPr>
        <w:t>s qualities of K</w:t>
      </w:r>
      <w:r w:rsidRPr="0055457D">
        <w:rPr>
          <w:rFonts w:asciiTheme="minorBidi" w:hAnsiTheme="minorBidi"/>
          <w:sz w:val="24"/>
          <w:szCs w:val="24"/>
        </w:rPr>
        <w:t>ingship are represented by a king who is not among “those who fear Him</w:t>
      </w:r>
      <w:r w:rsidR="00866B84">
        <w:rPr>
          <w:rFonts w:asciiTheme="minorBidi" w:hAnsiTheme="minorBidi"/>
          <w:sz w:val="24"/>
          <w:szCs w:val="24"/>
        </w:rPr>
        <w:t>.</w:t>
      </w:r>
      <w:r w:rsidRPr="0055457D">
        <w:rPr>
          <w:rFonts w:asciiTheme="minorBidi" w:hAnsiTheme="minorBidi"/>
          <w:sz w:val="24"/>
          <w:szCs w:val="24"/>
        </w:rPr>
        <w:t>” But in both cases</w:t>
      </w:r>
      <w:r w:rsidR="005467F6">
        <w:rPr>
          <w:rFonts w:asciiTheme="minorBidi" w:hAnsiTheme="minorBidi"/>
          <w:sz w:val="24"/>
          <w:szCs w:val="24"/>
        </w:rPr>
        <w:t>,</w:t>
      </w:r>
      <w:r w:rsidRPr="0055457D">
        <w:rPr>
          <w:rFonts w:asciiTheme="minorBidi" w:hAnsiTheme="minorBidi"/>
          <w:sz w:val="24"/>
          <w:szCs w:val="24"/>
        </w:rPr>
        <w:t xml:space="preserve"> the blessing recognizes the human king as an instance of God sharing His glory</w:t>
      </w:r>
      <w:r w:rsidR="005467F6">
        <w:rPr>
          <w:rFonts w:asciiTheme="minorBidi" w:hAnsiTheme="minorBidi"/>
          <w:sz w:val="24"/>
          <w:szCs w:val="24"/>
        </w:rPr>
        <w:t>.</w:t>
      </w:r>
    </w:p>
    <w:p w14:paraId="680D71B5" w14:textId="77777777" w:rsidR="0093560C" w:rsidRPr="0055457D" w:rsidRDefault="0093560C" w:rsidP="00F23F26">
      <w:pPr>
        <w:spacing w:after="0" w:line="240" w:lineRule="auto"/>
        <w:jc w:val="both"/>
        <w:rPr>
          <w:rFonts w:asciiTheme="minorBidi" w:hAnsiTheme="minorBidi"/>
          <w:sz w:val="24"/>
          <w:szCs w:val="24"/>
        </w:rPr>
      </w:pPr>
    </w:p>
    <w:p w14:paraId="66D009E3" w14:textId="3A0AF9E4" w:rsidR="005F2C41" w:rsidRPr="0055457D" w:rsidRDefault="005F2C41" w:rsidP="00F23F26">
      <w:pPr>
        <w:spacing w:after="0" w:line="240" w:lineRule="auto"/>
        <w:ind w:firstLine="720"/>
        <w:jc w:val="both"/>
        <w:rPr>
          <w:rFonts w:asciiTheme="minorBidi" w:hAnsiTheme="minorBidi"/>
          <w:sz w:val="24"/>
          <w:szCs w:val="24"/>
        </w:rPr>
      </w:pPr>
      <w:r w:rsidRPr="0055457D">
        <w:rPr>
          <w:rFonts w:asciiTheme="minorBidi" w:hAnsiTheme="minorBidi"/>
          <w:sz w:val="24"/>
          <w:szCs w:val="24"/>
        </w:rPr>
        <w:t xml:space="preserve">In conclusion, then, we might ask </w:t>
      </w:r>
      <w:r w:rsidR="00FF45BC" w:rsidRPr="0055457D">
        <w:rPr>
          <w:rFonts w:asciiTheme="minorBidi" w:hAnsiTheme="minorBidi"/>
          <w:sz w:val="24"/>
          <w:szCs w:val="24"/>
        </w:rPr>
        <w:t xml:space="preserve">why these blessings – and especially the blessing over non-Jewish kings – appears in our </w:t>
      </w:r>
      <w:proofErr w:type="spellStart"/>
      <w:r w:rsidR="00FF45BC" w:rsidRPr="0055457D">
        <w:rPr>
          <w:rFonts w:asciiTheme="minorBidi" w:hAnsiTheme="minorBidi"/>
          <w:i/>
          <w:iCs/>
          <w:sz w:val="24"/>
          <w:szCs w:val="24"/>
        </w:rPr>
        <w:t>sugya</w:t>
      </w:r>
      <w:proofErr w:type="spellEnd"/>
      <w:r w:rsidR="00FF45BC" w:rsidRPr="0055457D">
        <w:rPr>
          <w:rFonts w:asciiTheme="minorBidi" w:hAnsiTheme="minorBidi"/>
          <w:sz w:val="24"/>
          <w:szCs w:val="24"/>
        </w:rPr>
        <w:t xml:space="preserve">. On the simplest level, </w:t>
      </w:r>
      <w:r w:rsidR="006C5FEF" w:rsidRPr="0055457D">
        <w:rPr>
          <w:rFonts w:asciiTheme="minorBidi" w:hAnsiTheme="minorBidi"/>
          <w:sz w:val="24"/>
          <w:szCs w:val="24"/>
        </w:rPr>
        <w:t>the</w:t>
      </w:r>
      <w:r w:rsidR="006C5FEF">
        <w:rPr>
          <w:rFonts w:asciiTheme="minorBidi" w:hAnsiTheme="minorBidi"/>
          <w:sz w:val="24"/>
          <w:szCs w:val="24"/>
        </w:rPr>
        <w:t xml:space="preserve">y </w:t>
      </w:r>
      <w:r w:rsidR="00E747BA" w:rsidRPr="0055457D">
        <w:rPr>
          <w:rFonts w:asciiTheme="minorBidi" w:hAnsiTheme="minorBidi"/>
          <w:sz w:val="24"/>
          <w:szCs w:val="24"/>
        </w:rPr>
        <w:t xml:space="preserve">belong to the category of </w:t>
      </w:r>
      <w:r w:rsidR="00FF45BC" w:rsidRPr="0055457D">
        <w:rPr>
          <w:rFonts w:asciiTheme="minorBidi" w:hAnsiTheme="minorBidi"/>
          <w:sz w:val="24"/>
          <w:szCs w:val="24"/>
        </w:rPr>
        <w:t xml:space="preserve">blessings recited over phenomena that we see, following on the </w:t>
      </w:r>
      <w:r w:rsidR="00D0552A">
        <w:rPr>
          <w:rFonts w:asciiTheme="minorBidi" w:hAnsiTheme="minorBidi"/>
          <w:sz w:val="24"/>
          <w:szCs w:val="24"/>
        </w:rPr>
        <w:t xml:space="preserve">list of </w:t>
      </w:r>
      <w:r w:rsidR="00FF45BC" w:rsidRPr="0055457D">
        <w:rPr>
          <w:rFonts w:asciiTheme="minorBidi" w:hAnsiTheme="minorBidi"/>
          <w:sz w:val="24"/>
          <w:szCs w:val="24"/>
        </w:rPr>
        <w:t xml:space="preserve">blessings in the Mishna. In this </w:t>
      </w:r>
      <w:r w:rsidR="00FE617D">
        <w:rPr>
          <w:rFonts w:asciiTheme="minorBidi" w:hAnsiTheme="minorBidi"/>
          <w:sz w:val="24"/>
          <w:szCs w:val="24"/>
        </w:rPr>
        <w:t>understanding</w:t>
      </w:r>
      <w:r w:rsidR="00FF45BC" w:rsidRPr="0055457D">
        <w:rPr>
          <w:rFonts w:asciiTheme="minorBidi" w:hAnsiTheme="minorBidi"/>
          <w:sz w:val="24"/>
          <w:szCs w:val="24"/>
        </w:rPr>
        <w:t xml:space="preserve">, the person recites a blessing upon seeing a king. From a deeper look at the </w:t>
      </w:r>
      <w:proofErr w:type="spellStart"/>
      <w:r w:rsidR="00FF45BC" w:rsidRPr="0055457D">
        <w:rPr>
          <w:rFonts w:asciiTheme="minorBidi" w:hAnsiTheme="minorBidi"/>
          <w:i/>
          <w:iCs/>
          <w:sz w:val="24"/>
          <w:szCs w:val="24"/>
        </w:rPr>
        <w:t>sugya</w:t>
      </w:r>
      <w:proofErr w:type="spellEnd"/>
      <w:r w:rsidR="00FF45BC" w:rsidRPr="0055457D">
        <w:rPr>
          <w:rFonts w:asciiTheme="minorBidi" w:hAnsiTheme="minorBidi"/>
          <w:sz w:val="24"/>
          <w:szCs w:val="24"/>
        </w:rPr>
        <w:t xml:space="preserve"> as a whole, </w:t>
      </w:r>
      <w:r w:rsidR="00FE617D">
        <w:rPr>
          <w:rFonts w:asciiTheme="minorBidi" w:hAnsiTheme="minorBidi"/>
          <w:sz w:val="24"/>
          <w:szCs w:val="24"/>
        </w:rPr>
        <w:t xml:space="preserve">however, </w:t>
      </w:r>
      <w:r w:rsidR="00FF45BC" w:rsidRPr="0055457D">
        <w:rPr>
          <w:rFonts w:asciiTheme="minorBidi" w:hAnsiTheme="minorBidi"/>
          <w:sz w:val="24"/>
          <w:szCs w:val="24"/>
        </w:rPr>
        <w:t>we might</w:t>
      </w:r>
      <w:r w:rsidR="008F569B" w:rsidRPr="0055457D">
        <w:rPr>
          <w:rFonts w:asciiTheme="minorBidi" w:hAnsiTheme="minorBidi"/>
          <w:sz w:val="24"/>
          <w:szCs w:val="24"/>
        </w:rPr>
        <w:t xml:space="preserve"> suggest </w:t>
      </w:r>
      <w:r w:rsidR="00446722">
        <w:rPr>
          <w:rFonts w:asciiTheme="minorBidi" w:hAnsiTheme="minorBidi"/>
          <w:sz w:val="24"/>
          <w:szCs w:val="24"/>
        </w:rPr>
        <w:t xml:space="preserve">further </w:t>
      </w:r>
      <w:r w:rsidR="008F569B" w:rsidRPr="0055457D">
        <w:rPr>
          <w:rFonts w:asciiTheme="minorBidi" w:hAnsiTheme="minorBidi"/>
          <w:sz w:val="24"/>
          <w:szCs w:val="24"/>
        </w:rPr>
        <w:t xml:space="preserve">that the blessing for a king is part of the development of </w:t>
      </w:r>
      <w:r w:rsidR="00E747BA" w:rsidRPr="0055457D">
        <w:rPr>
          <w:rFonts w:asciiTheme="minorBidi" w:hAnsiTheme="minorBidi"/>
          <w:sz w:val="24"/>
          <w:szCs w:val="24"/>
        </w:rPr>
        <w:t xml:space="preserve">a single </w:t>
      </w:r>
      <w:r w:rsidR="008F569B" w:rsidRPr="0055457D">
        <w:rPr>
          <w:rFonts w:asciiTheme="minorBidi" w:hAnsiTheme="minorBidi"/>
          <w:sz w:val="24"/>
          <w:szCs w:val="24"/>
        </w:rPr>
        <w:t xml:space="preserve">idea: </w:t>
      </w:r>
      <w:r w:rsidR="004A2AC0">
        <w:rPr>
          <w:rFonts w:asciiTheme="minorBidi" w:hAnsiTheme="minorBidi"/>
          <w:sz w:val="24"/>
          <w:szCs w:val="24"/>
        </w:rPr>
        <w:t xml:space="preserve">from the beginning of its discussion of the </w:t>
      </w:r>
      <w:proofErr w:type="spellStart"/>
      <w:r w:rsidR="004A2AC0">
        <w:rPr>
          <w:rFonts w:asciiTheme="minorBidi" w:hAnsiTheme="minorBidi"/>
          <w:i/>
          <w:iCs/>
          <w:sz w:val="24"/>
          <w:szCs w:val="24"/>
        </w:rPr>
        <w:t>mishna</w:t>
      </w:r>
      <w:proofErr w:type="spellEnd"/>
      <w:r w:rsidR="008F569B" w:rsidRPr="0055457D">
        <w:rPr>
          <w:rFonts w:asciiTheme="minorBidi" w:hAnsiTheme="minorBidi"/>
          <w:sz w:val="24"/>
          <w:szCs w:val="24"/>
        </w:rPr>
        <w:t xml:space="preserve">, the </w:t>
      </w:r>
      <w:proofErr w:type="spellStart"/>
      <w:r w:rsidR="008F569B" w:rsidRPr="0055457D">
        <w:rPr>
          <w:rFonts w:asciiTheme="minorBidi" w:hAnsiTheme="minorBidi"/>
          <w:i/>
          <w:iCs/>
          <w:sz w:val="24"/>
          <w:szCs w:val="24"/>
        </w:rPr>
        <w:t>sugya</w:t>
      </w:r>
      <w:proofErr w:type="spellEnd"/>
      <w:r w:rsidR="008F569B" w:rsidRPr="0055457D">
        <w:rPr>
          <w:rFonts w:asciiTheme="minorBidi" w:hAnsiTheme="minorBidi"/>
          <w:sz w:val="24"/>
          <w:szCs w:val="24"/>
        </w:rPr>
        <w:t xml:space="preserve"> presents the dichotomous, complex nature of our reality and various aspects of it. The blessings over these different aspects of reality collectively express the idea that they are all connected to God and attributed to Him. Even the continued existence of a negative phenomenon such as idolatry is not disconnected from </w:t>
      </w:r>
      <w:proofErr w:type="gramStart"/>
      <w:r w:rsidR="008F569B" w:rsidRPr="0055457D">
        <w:rPr>
          <w:rFonts w:asciiTheme="minorBidi" w:hAnsiTheme="minorBidi"/>
          <w:sz w:val="24"/>
          <w:szCs w:val="24"/>
        </w:rPr>
        <w:t>God</w:t>
      </w:r>
      <w:r w:rsidR="006B35BB">
        <w:rPr>
          <w:rFonts w:asciiTheme="minorBidi" w:hAnsiTheme="minorBidi"/>
          <w:sz w:val="24"/>
          <w:szCs w:val="24"/>
        </w:rPr>
        <w:t>, but</w:t>
      </w:r>
      <w:proofErr w:type="gramEnd"/>
      <w:r w:rsidR="008F569B" w:rsidRPr="0055457D">
        <w:rPr>
          <w:rFonts w:asciiTheme="minorBidi" w:hAnsiTheme="minorBidi"/>
          <w:sz w:val="24"/>
          <w:szCs w:val="24"/>
        </w:rPr>
        <w:t xml:space="preserve"> is a reflection of the Divine attribute of restraint</w:t>
      </w:r>
      <w:r w:rsidR="006B35BB">
        <w:rPr>
          <w:rFonts w:asciiTheme="minorBidi" w:hAnsiTheme="minorBidi"/>
          <w:sz w:val="24"/>
          <w:szCs w:val="24"/>
        </w:rPr>
        <w:t xml:space="preserve"> –</w:t>
      </w:r>
      <w:r w:rsidR="008F569B" w:rsidRPr="0055457D">
        <w:rPr>
          <w:rFonts w:asciiTheme="minorBidi" w:hAnsiTheme="minorBidi"/>
          <w:sz w:val="24"/>
          <w:szCs w:val="24"/>
        </w:rPr>
        <w:t xml:space="preserve"> which is essential for the existence of the world in general, </w:t>
      </w:r>
      <w:r w:rsidR="006B35BB">
        <w:rPr>
          <w:rFonts w:asciiTheme="minorBidi" w:hAnsiTheme="minorBidi"/>
          <w:sz w:val="24"/>
          <w:szCs w:val="24"/>
        </w:rPr>
        <w:t>since</w:t>
      </w:r>
      <w:r w:rsidR="006B35BB" w:rsidRPr="0055457D">
        <w:rPr>
          <w:rFonts w:asciiTheme="minorBidi" w:hAnsiTheme="minorBidi"/>
          <w:sz w:val="24"/>
          <w:szCs w:val="24"/>
        </w:rPr>
        <w:t xml:space="preserve"> </w:t>
      </w:r>
      <w:r w:rsidR="008F569B" w:rsidRPr="0055457D">
        <w:rPr>
          <w:rFonts w:asciiTheme="minorBidi" w:hAnsiTheme="minorBidi"/>
          <w:sz w:val="24"/>
          <w:szCs w:val="24"/>
        </w:rPr>
        <w:t>man will inevitably make mistakes and commit misdeeds. In other words</w:t>
      </w:r>
      <w:r w:rsidR="008E3485">
        <w:rPr>
          <w:rFonts w:asciiTheme="minorBidi" w:hAnsiTheme="minorBidi"/>
          <w:sz w:val="24"/>
          <w:szCs w:val="24"/>
        </w:rPr>
        <w:t>,</w:t>
      </w:r>
      <w:r w:rsidR="008F569B" w:rsidRPr="0055457D">
        <w:rPr>
          <w:rFonts w:asciiTheme="minorBidi" w:hAnsiTheme="minorBidi"/>
          <w:sz w:val="24"/>
          <w:szCs w:val="24"/>
        </w:rPr>
        <w:t xml:space="preserve"> as paradoxical as it sounds</w:t>
      </w:r>
      <w:r w:rsidR="008E3485">
        <w:rPr>
          <w:rFonts w:asciiTheme="minorBidi" w:hAnsiTheme="minorBidi"/>
          <w:sz w:val="24"/>
          <w:szCs w:val="24"/>
        </w:rPr>
        <w:t>,</w:t>
      </w:r>
      <w:r w:rsidR="008F569B" w:rsidRPr="0055457D">
        <w:rPr>
          <w:rFonts w:asciiTheme="minorBidi" w:hAnsiTheme="minorBidi"/>
          <w:sz w:val="24"/>
          <w:szCs w:val="24"/>
        </w:rPr>
        <w:t xml:space="preserve"> even the places from which God or His sovereignty are seemingly absent actually </w:t>
      </w:r>
      <w:r w:rsidR="0025659C">
        <w:rPr>
          <w:rFonts w:asciiTheme="minorBidi" w:hAnsiTheme="minorBidi"/>
          <w:sz w:val="24"/>
          <w:szCs w:val="24"/>
        </w:rPr>
        <w:t>at</w:t>
      </w:r>
      <w:r w:rsidR="008F569B" w:rsidRPr="0055457D">
        <w:rPr>
          <w:rFonts w:asciiTheme="minorBidi" w:hAnsiTheme="minorBidi"/>
          <w:sz w:val="24"/>
          <w:szCs w:val="24"/>
        </w:rPr>
        <w:t>test to</w:t>
      </w:r>
      <w:r w:rsidR="0025659C">
        <w:rPr>
          <w:rFonts w:asciiTheme="minorBidi" w:hAnsiTheme="minorBidi"/>
          <w:sz w:val="24"/>
          <w:szCs w:val="24"/>
        </w:rPr>
        <w:t>,</w:t>
      </w:r>
      <w:r w:rsidR="008F569B" w:rsidRPr="0055457D">
        <w:rPr>
          <w:rFonts w:asciiTheme="minorBidi" w:hAnsiTheme="minorBidi"/>
          <w:sz w:val="24"/>
          <w:szCs w:val="24"/>
        </w:rPr>
        <w:t xml:space="preserve"> and manifest</w:t>
      </w:r>
      <w:r w:rsidR="0025659C">
        <w:rPr>
          <w:rFonts w:asciiTheme="minorBidi" w:hAnsiTheme="minorBidi"/>
          <w:sz w:val="24"/>
          <w:szCs w:val="24"/>
        </w:rPr>
        <w:t>,</w:t>
      </w:r>
      <w:r w:rsidR="008F569B" w:rsidRPr="0055457D">
        <w:rPr>
          <w:rFonts w:asciiTheme="minorBidi" w:hAnsiTheme="minorBidi"/>
          <w:sz w:val="24"/>
          <w:szCs w:val="24"/>
        </w:rPr>
        <w:t xml:space="preserve"> the Divine attribute of restraint and slowness to anger. </w:t>
      </w:r>
      <w:r w:rsidR="00220AB7">
        <w:rPr>
          <w:rFonts w:asciiTheme="minorBidi" w:hAnsiTheme="minorBidi"/>
          <w:sz w:val="24"/>
          <w:szCs w:val="24"/>
        </w:rPr>
        <w:t>N</w:t>
      </w:r>
      <w:r w:rsidR="008F569B" w:rsidRPr="0055457D">
        <w:rPr>
          <w:rFonts w:asciiTheme="minorBidi" w:hAnsiTheme="minorBidi"/>
          <w:sz w:val="24"/>
          <w:szCs w:val="24"/>
        </w:rPr>
        <w:t>on-Jewish royalty is also part of the world that God created</w:t>
      </w:r>
      <w:r w:rsidR="008E3485">
        <w:rPr>
          <w:rFonts w:asciiTheme="minorBidi" w:hAnsiTheme="minorBidi"/>
          <w:sz w:val="24"/>
          <w:szCs w:val="24"/>
        </w:rPr>
        <w:t>,</w:t>
      </w:r>
      <w:r w:rsidR="008F569B" w:rsidRPr="0055457D">
        <w:rPr>
          <w:rFonts w:asciiTheme="minorBidi" w:hAnsiTheme="minorBidi"/>
          <w:sz w:val="24"/>
          <w:szCs w:val="24"/>
        </w:rPr>
        <w:t xml:space="preserve"> </w:t>
      </w:r>
      <w:r w:rsidR="00A86046" w:rsidRPr="0055457D">
        <w:rPr>
          <w:rFonts w:asciiTheme="minorBidi" w:hAnsiTheme="minorBidi"/>
          <w:sz w:val="24"/>
          <w:szCs w:val="24"/>
        </w:rPr>
        <w:t xml:space="preserve">and </w:t>
      </w:r>
      <w:r w:rsidR="006E60B4">
        <w:rPr>
          <w:rFonts w:asciiTheme="minorBidi" w:hAnsiTheme="minorBidi"/>
          <w:sz w:val="24"/>
          <w:szCs w:val="24"/>
        </w:rPr>
        <w:t xml:space="preserve">its existence </w:t>
      </w:r>
      <w:r w:rsidR="00A86046" w:rsidRPr="0055457D">
        <w:rPr>
          <w:rFonts w:asciiTheme="minorBidi" w:hAnsiTheme="minorBidi"/>
          <w:sz w:val="24"/>
          <w:szCs w:val="24"/>
        </w:rPr>
        <w:t>expresses something that He</w:t>
      </w:r>
      <w:r w:rsidR="006E60B4">
        <w:rPr>
          <w:rFonts w:asciiTheme="minorBidi" w:hAnsiTheme="minorBidi"/>
          <w:sz w:val="24"/>
          <w:szCs w:val="24"/>
        </w:rPr>
        <w:t xml:space="preserve"> specifically </w:t>
      </w:r>
      <w:r w:rsidR="00334E7D">
        <w:rPr>
          <w:rFonts w:asciiTheme="minorBidi" w:hAnsiTheme="minorBidi"/>
          <w:sz w:val="24"/>
          <w:szCs w:val="24"/>
        </w:rPr>
        <w:t>placed, or</w:t>
      </w:r>
      <w:r w:rsidR="00A86046" w:rsidRPr="0055457D">
        <w:rPr>
          <w:rFonts w:asciiTheme="minorBidi" w:hAnsiTheme="minorBidi"/>
          <w:sz w:val="24"/>
          <w:szCs w:val="24"/>
        </w:rPr>
        <w:t xml:space="preserve"> </w:t>
      </w:r>
      <w:r w:rsidR="00334E7D">
        <w:rPr>
          <w:rFonts w:asciiTheme="minorBidi" w:hAnsiTheme="minorBidi"/>
          <w:sz w:val="24"/>
          <w:szCs w:val="24"/>
        </w:rPr>
        <w:t>“</w:t>
      </w:r>
      <w:r w:rsidR="00A86046" w:rsidRPr="0055457D">
        <w:rPr>
          <w:rFonts w:asciiTheme="minorBidi" w:hAnsiTheme="minorBidi"/>
          <w:sz w:val="24"/>
          <w:szCs w:val="24"/>
        </w:rPr>
        <w:t>allows</w:t>
      </w:r>
      <w:r w:rsidR="00334E7D">
        <w:rPr>
          <w:rFonts w:asciiTheme="minorBidi" w:hAnsiTheme="minorBidi"/>
          <w:sz w:val="24"/>
          <w:szCs w:val="24"/>
        </w:rPr>
        <w:t>,” in the world</w:t>
      </w:r>
      <w:r w:rsidR="00A86046" w:rsidRPr="0055457D">
        <w:rPr>
          <w:rFonts w:asciiTheme="minorBidi" w:hAnsiTheme="minorBidi"/>
          <w:sz w:val="24"/>
          <w:szCs w:val="24"/>
        </w:rPr>
        <w:t>.</w:t>
      </w:r>
    </w:p>
    <w:p w14:paraId="56184133" w14:textId="77777777" w:rsidR="00A86046" w:rsidRPr="0055457D" w:rsidRDefault="00A86046" w:rsidP="00F23F26">
      <w:pPr>
        <w:spacing w:after="0" w:line="240" w:lineRule="auto"/>
        <w:jc w:val="both"/>
        <w:rPr>
          <w:rFonts w:asciiTheme="minorBidi" w:hAnsiTheme="minorBidi"/>
          <w:sz w:val="24"/>
          <w:szCs w:val="24"/>
        </w:rPr>
      </w:pPr>
    </w:p>
    <w:p w14:paraId="7B8A2567" w14:textId="5795452A" w:rsidR="00A86046" w:rsidRPr="0055457D" w:rsidRDefault="00A86046" w:rsidP="00F23F26">
      <w:pPr>
        <w:spacing w:after="0" w:line="240" w:lineRule="auto"/>
        <w:ind w:firstLine="720"/>
        <w:jc w:val="both"/>
        <w:rPr>
          <w:rFonts w:asciiTheme="minorBidi" w:hAnsiTheme="minorBidi"/>
          <w:sz w:val="24"/>
          <w:szCs w:val="24"/>
        </w:rPr>
      </w:pPr>
      <w:r w:rsidRPr="0055457D">
        <w:rPr>
          <w:rFonts w:asciiTheme="minorBidi" w:hAnsiTheme="minorBidi"/>
          <w:sz w:val="24"/>
          <w:szCs w:val="24"/>
        </w:rPr>
        <w:t>But</w:t>
      </w:r>
      <w:r w:rsidR="00EA12B4">
        <w:rPr>
          <w:rFonts w:asciiTheme="minorBidi" w:hAnsiTheme="minorBidi"/>
          <w:sz w:val="24"/>
          <w:szCs w:val="24"/>
        </w:rPr>
        <w:t>, from all the above,</w:t>
      </w:r>
      <w:r w:rsidRPr="0055457D">
        <w:rPr>
          <w:rFonts w:asciiTheme="minorBidi" w:hAnsiTheme="minorBidi"/>
          <w:sz w:val="24"/>
          <w:szCs w:val="24"/>
        </w:rPr>
        <w:t xml:space="preserve"> we might </w:t>
      </w:r>
      <w:r w:rsidR="00220AB7">
        <w:rPr>
          <w:rFonts w:asciiTheme="minorBidi" w:hAnsiTheme="minorBidi"/>
          <w:sz w:val="24"/>
          <w:szCs w:val="24"/>
        </w:rPr>
        <w:t>go</w:t>
      </w:r>
      <w:r w:rsidR="00220AB7" w:rsidRPr="0055457D">
        <w:rPr>
          <w:rFonts w:asciiTheme="minorBidi" w:hAnsiTheme="minorBidi"/>
          <w:sz w:val="24"/>
          <w:szCs w:val="24"/>
        </w:rPr>
        <w:t xml:space="preserve"> </w:t>
      </w:r>
      <w:r w:rsidR="00592194">
        <w:rPr>
          <w:rFonts w:asciiTheme="minorBidi" w:hAnsiTheme="minorBidi"/>
          <w:sz w:val="24"/>
          <w:szCs w:val="24"/>
        </w:rPr>
        <w:t>even</w:t>
      </w:r>
      <w:r w:rsidRPr="0055457D">
        <w:rPr>
          <w:rFonts w:asciiTheme="minorBidi" w:hAnsiTheme="minorBidi"/>
          <w:sz w:val="24"/>
          <w:szCs w:val="24"/>
        </w:rPr>
        <w:t xml:space="preserve"> further. We might also view the blessing recited over seeing a non-Jewish king not only as a blessing over something that God put in the world, by virtue of the attributes that characterize Him, or something whose </w:t>
      </w:r>
      <w:r w:rsidRPr="0055457D">
        <w:rPr>
          <w:rFonts w:asciiTheme="minorBidi" w:hAnsiTheme="minorBidi"/>
          <w:sz w:val="24"/>
          <w:szCs w:val="24"/>
        </w:rPr>
        <w:lastRenderedPageBreak/>
        <w:t>existence He tolerates, but also as a blessing over the encounter with Divinity itself, embodied and clothed in the form of that king. The encounter with the king can be experienced as a sort of Divine revelation or worldly expression of the Divine.</w:t>
      </w:r>
      <w:r w:rsidRPr="0055457D">
        <w:rPr>
          <w:rStyle w:val="FootnoteReference"/>
          <w:rFonts w:asciiTheme="minorBidi" w:eastAsia="Times New Roman" w:hAnsiTheme="minorBidi"/>
          <w:color w:val="000000"/>
          <w:sz w:val="24"/>
          <w:szCs w:val="24"/>
        </w:rPr>
        <w:footnoteReference w:id="2"/>
      </w:r>
      <w:r w:rsidR="00D2627F" w:rsidRPr="0055457D">
        <w:rPr>
          <w:rFonts w:asciiTheme="minorBidi" w:hAnsiTheme="minorBidi"/>
          <w:sz w:val="24"/>
          <w:szCs w:val="24"/>
        </w:rPr>
        <w:t xml:space="preserve"> There are phenomena in the world that are mixtures of good and evil; goodness is manifest in the world in a partial way. This, in fact, is how God is revealed in our world – as partial goodness that comes intertwined with</w:t>
      </w:r>
      <w:r w:rsidR="0088343E">
        <w:rPr>
          <w:rFonts w:asciiTheme="minorBidi" w:hAnsiTheme="minorBidi"/>
          <w:sz w:val="24"/>
          <w:szCs w:val="24"/>
        </w:rPr>
        <w:t>,</w:t>
      </w:r>
      <w:r w:rsidR="00D2627F" w:rsidRPr="0055457D">
        <w:rPr>
          <w:rFonts w:asciiTheme="minorBidi" w:hAnsiTheme="minorBidi"/>
          <w:sz w:val="24"/>
          <w:szCs w:val="24"/>
        </w:rPr>
        <w:t xml:space="preserve"> or concealed by</w:t>
      </w:r>
      <w:r w:rsidR="0088343E">
        <w:rPr>
          <w:rFonts w:asciiTheme="minorBidi" w:hAnsiTheme="minorBidi"/>
          <w:sz w:val="24"/>
          <w:szCs w:val="24"/>
        </w:rPr>
        <w:t>,</w:t>
      </w:r>
      <w:r w:rsidR="00D2627F" w:rsidRPr="0055457D">
        <w:rPr>
          <w:rFonts w:asciiTheme="minorBidi" w:hAnsiTheme="minorBidi"/>
          <w:sz w:val="24"/>
          <w:szCs w:val="24"/>
        </w:rPr>
        <w:t xml:space="preserve"> phenomena that are neutral or even negative. Therefore</w:t>
      </w:r>
      <w:r w:rsidR="0088343E">
        <w:rPr>
          <w:rFonts w:asciiTheme="minorBidi" w:hAnsiTheme="minorBidi"/>
          <w:sz w:val="24"/>
          <w:szCs w:val="24"/>
        </w:rPr>
        <w:t>,</w:t>
      </w:r>
      <w:r w:rsidR="00D2627F" w:rsidRPr="0055457D">
        <w:rPr>
          <w:rFonts w:asciiTheme="minorBidi" w:hAnsiTheme="minorBidi"/>
          <w:sz w:val="24"/>
          <w:szCs w:val="24"/>
        </w:rPr>
        <w:t xml:space="preserve"> </w:t>
      </w:r>
      <w:r w:rsidR="0088343E">
        <w:rPr>
          <w:rFonts w:asciiTheme="minorBidi" w:hAnsiTheme="minorBidi"/>
          <w:sz w:val="24"/>
          <w:szCs w:val="24"/>
        </w:rPr>
        <w:t>an</w:t>
      </w:r>
      <w:r w:rsidR="0088343E" w:rsidRPr="0055457D">
        <w:rPr>
          <w:rFonts w:asciiTheme="minorBidi" w:hAnsiTheme="minorBidi"/>
          <w:sz w:val="24"/>
          <w:szCs w:val="24"/>
        </w:rPr>
        <w:t xml:space="preserve"> </w:t>
      </w:r>
      <w:r w:rsidR="00D2627F" w:rsidRPr="0055457D">
        <w:rPr>
          <w:rFonts w:asciiTheme="minorBidi" w:hAnsiTheme="minorBidi"/>
          <w:sz w:val="24"/>
          <w:szCs w:val="24"/>
        </w:rPr>
        <w:t>encounter with anything in the world – any phenomenon at all – is an encounter with God, and this is expressed in the blessing that is recited over the encounter. These blessings direct us to view God in every detail of reality. The encounter with the non-Jewish king is a complicated, ambivalent experience, but this, too, is an encounter with God and with His quality of Kingship, clothed in and combined with other things. Th</w:t>
      </w:r>
      <w:r w:rsidR="00C94A17">
        <w:rPr>
          <w:rFonts w:asciiTheme="minorBidi" w:hAnsiTheme="minorBidi"/>
          <w:sz w:val="24"/>
          <w:szCs w:val="24"/>
        </w:rPr>
        <w:t xml:space="preserve">is is what </w:t>
      </w:r>
      <w:r w:rsidR="00E307C1">
        <w:rPr>
          <w:rFonts w:asciiTheme="minorBidi" w:hAnsiTheme="minorBidi"/>
          <w:sz w:val="24"/>
          <w:szCs w:val="24"/>
        </w:rPr>
        <w:t>we learn</w:t>
      </w:r>
      <w:r w:rsidR="00C94A17">
        <w:rPr>
          <w:rFonts w:asciiTheme="minorBidi" w:hAnsiTheme="minorBidi"/>
          <w:sz w:val="24"/>
          <w:szCs w:val="24"/>
        </w:rPr>
        <w:t xml:space="preserve"> </w:t>
      </w:r>
      <w:r w:rsidR="00E307C1">
        <w:rPr>
          <w:rFonts w:asciiTheme="minorBidi" w:hAnsiTheme="minorBidi"/>
          <w:sz w:val="24"/>
          <w:szCs w:val="24"/>
        </w:rPr>
        <w:t>about</w:t>
      </w:r>
      <w:r w:rsidR="00D2627F" w:rsidRPr="0055457D">
        <w:rPr>
          <w:rFonts w:asciiTheme="minorBidi" w:hAnsiTheme="minorBidi"/>
          <w:sz w:val="24"/>
          <w:szCs w:val="24"/>
        </w:rPr>
        <w:t xml:space="preserve"> the </w:t>
      </w:r>
      <w:r w:rsidR="00D2627F" w:rsidRPr="0021469E">
        <w:rPr>
          <w:rFonts w:asciiTheme="minorBidi" w:hAnsiTheme="minorBidi"/>
          <w:i/>
          <w:iCs/>
          <w:sz w:val="24"/>
          <w:szCs w:val="24"/>
        </w:rPr>
        <w:t>halakha</w:t>
      </w:r>
      <w:r w:rsidR="00D2627F" w:rsidRPr="0055457D">
        <w:rPr>
          <w:rFonts w:asciiTheme="minorBidi" w:hAnsiTheme="minorBidi"/>
          <w:sz w:val="24"/>
          <w:szCs w:val="24"/>
        </w:rPr>
        <w:t xml:space="preserve"> from within the story, where Rav </w:t>
      </w:r>
      <w:proofErr w:type="spellStart"/>
      <w:r w:rsidR="00D2627F" w:rsidRPr="0055457D">
        <w:rPr>
          <w:rFonts w:asciiTheme="minorBidi" w:hAnsiTheme="minorBidi"/>
          <w:sz w:val="24"/>
          <w:szCs w:val="24"/>
        </w:rPr>
        <w:t>Sheshet</w:t>
      </w:r>
      <w:proofErr w:type="spellEnd"/>
      <w:r w:rsidR="00D2627F" w:rsidRPr="0055457D">
        <w:rPr>
          <w:rFonts w:asciiTheme="minorBidi" w:hAnsiTheme="minorBidi"/>
          <w:sz w:val="24"/>
          <w:szCs w:val="24"/>
        </w:rPr>
        <w:t xml:space="preserve"> declares that “human royalty is like Divine royalty”</w:t>
      </w:r>
      <w:r w:rsidR="00AB67FA" w:rsidRPr="0055457D">
        <w:rPr>
          <w:rFonts w:asciiTheme="minorBidi" w:hAnsiTheme="minorBidi"/>
          <w:sz w:val="24"/>
          <w:szCs w:val="24"/>
        </w:rPr>
        <w:t xml:space="preserve"> – if indeed it is possible to read this </w:t>
      </w:r>
      <w:r w:rsidR="00E51C76">
        <w:rPr>
          <w:rFonts w:asciiTheme="minorBidi" w:hAnsiTheme="minorBidi"/>
          <w:sz w:val="24"/>
          <w:szCs w:val="24"/>
        </w:rPr>
        <w:t xml:space="preserve">sentence </w:t>
      </w:r>
      <w:r w:rsidR="00AB67FA" w:rsidRPr="0055457D">
        <w:rPr>
          <w:rFonts w:asciiTheme="minorBidi" w:hAnsiTheme="minorBidi"/>
          <w:sz w:val="24"/>
          <w:szCs w:val="24"/>
        </w:rPr>
        <w:t>not</w:t>
      </w:r>
      <w:r w:rsidR="00E51C76">
        <w:rPr>
          <w:rFonts w:asciiTheme="minorBidi" w:hAnsiTheme="minorBidi"/>
          <w:sz w:val="24"/>
          <w:szCs w:val="24"/>
        </w:rPr>
        <w:t xml:space="preserve"> as attesting to </w:t>
      </w:r>
      <w:r w:rsidR="004353E1">
        <w:rPr>
          <w:rFonts w:asciiTheme="minorBidi" w:hAnsiTheme="minorBidi"/>
          <w:sz w:val="24"/>
          <w:szCs w:val="24"/>
        </w:rPr>
        <w:t xml:space="preserve">a </w:t>
      </w:r>
      <w:r w:rsidR="00E51C76">
        <w:rPr>
          <w:rFonts w:asciiTheme="minorBidi" w:hAnsiTheme="minorBidi"/>
          <w:sz w:val="24"/>
          <w:szCs w:val="24"/>
        </w:rPr>
        <w:t>similarity</w:t>
      </w:r>
      <w:r w:rsidR="004353E1">
        <w:rPr>
          <w:rFonts w:asciiTheme="minorBidi" w:hAnsiTheme="minorBidi"/>
          <w:sz w:val="24"/>
          <w:szCs w:val="24"/>
        </w:rPr>
        <w:t xml:space="preserve"> between the two separate royalties</w:t>
      </w:r>
      <w:r w:rsidR="00AB67FA" w:rsidRPr="0055457D">
        <w:rPr>
          <w:rFonts w:asciiTheme="minorBidi" w:hAnsiTheme="minorBidi"/>
          <w:sz w:val="24"/>
          <w:szCs w:val="24"/>
        </w:rPr>
        <w:t xml:space="preserve">, but rather as a statement that royalty on earth is </w:t>
      </w:r>
      <w:r w:rsidR="004353E1">
        <w:rPr>
          <w:rFonts w:asciiTheme="minorBidi" w:hAnsiTheme="minorBidi"/>
          <w:sz w:val="24"/>
          <w:szCs w:val="24"/>
        </w:rPr>
        <w:t xml:space="preserve">actually </w:t>
      </w:r>
      <w:r w:rsidR="00AB67FA" w:rsidRPr="0055457D">
        <w:rPr>
          <w:rFonts w:asciiTheme="minorBidi" w:hAnsiTheme="minorBidi"/>
          <w:sz w:val="24"/>
          <w:szCs w:val="24"/>
        </w:rPr>
        <w:t xml:space="preserve">a continuation and revelation of Divine Kingship itself. </w:t>
      </w:r>
      <w:r w:rsidR="00D33C80">
        <w:rPr>
          <w:rFonts w:asciiTheme="minorBidi" w:hAnsiTheme="minorBidi"/>
          <w:sz w:val="24"/>
          <w:szCs w:val="24"/>
        </w:rPr>
        <w:t xml:space="preserve">The same idea is found in </w:t>
      </w:r>
      <w:r w:rsidR="00FD4C08">
        <w:rPr>
          <w:rFonts w:asciiTheme="minorBidi" w:hAnsiTheme="minorBidi"/>
          <w:sz w:val="24"/>
          <w:szCs w:val="24"/>
        </w:rPr>
        <w:t>acknowledging</w:t>
      </w:r>
      <w:r w:rsidR="00D33C80">
        <w:rPr>
          <w:rFonts w:asciiTheme="minorBidi" w:hAnsiTheme="minorBidi"/>
          <w:sz w:val="24"/>
          <w:szCs w:val="24"/>
        </w:rPr>
        <w:t xml:space="preserve"> the</w:t>
      </w:r>
      <w:r w:rsidR="00AB67FA" w:rsidRPr="0055457D">
        <w:rPr>
          <w:rFonts w:asciiTheme="minorBidi" w:hAnsiTheme="minorBidi"/>
          <w:sz w:val="24"/>
          <w:szCs w:val="24"/>
        </w:rPr>
        <w:t xml:space="preserve"> existence of places from which idolatry has not yet been uprooted </w:t>
      </w:r>
      <w:r w:rsidR="00FD4C08">
        <w:rPr>
          <w:rFonts w:asciiTheme="minorBidi" w:hAnsiTheme="minorBidi"/>
          <w:sz w:val="24"/>
          <w:szCs w:val="24"/>
        </w:rPr>
        <w:t xml:space="preserve">as </w:t>
      </w:r>
      <w:r w:rsidR="005B6C62">
        <w:rPr>
          <w:rFonts w:asciiTheme="minorBidi" w:hAnsiTheme="minorBidi"/>
          <w:sz w:val="24"/>
          <w:szCs w:val="24"/>
        </w:rPr>
        <w:t>expressions of</w:t>
      </w:r>
      <w:r w:rsidR="00AB67FA" w:rsidRPr="0055457D">
        <w:rPr>
          <w:rFonts w:asciiTheme="minorBidi" w:hAnsiTheme="minorBidi"/>
          <w:sz w:val="24"/>
          <w:szCs w:val="24"/>
        </w:rPr>
        <w:t xml:space="preserve"> the Divine attribute of slowness to anger. Another means of expression is the “victory” of Rav </w:t>
      </w:r>
      <w:proofErr w:type="spellStart"/>
      <w:r w:rsidR="00AB67FA" w:rsidRPr="0055457D">
        <w:rPr>
          <w:rFonts w:asciiTheme="minorBidi" w:hAnsiTheme="minorBidi"/>
          <w:sz w:val="24"/>
          <w:szCs w:val="24"/>
        </w:rPr>
        <w:t>Sheshet</w:t>
      </w:r>
      <w:proofErr w:type="spellEnd"/>
      <w:r w:rsidR="00AB67FA" w:rsidRPr="0055457D">
        <w:rPr>
          <w:rFonts w:asciiTheme="minorBidi" w:hAnsiTheme="minorBidi"/>
          <w:sz w:val="24"/>
          <w:szCs w:val="24"/>
        </w:rPr>
        <w:t xml:space="preserve"> – the blind Sage who physically embodies deficiency – over the heretic who is whole in physical health.</w:t>
      </w:r>
    </w:p>
    <w:p w14:paraId="7DC9E57D" w14:textId="77777777" w:rsidR="00AB67FA" w:rsidRPr="0055457D" w:rsidRDefault="00AB67FA" w:rsidP="00F23F26">
      <w:pPr>
        <w:spacing w:after="0" w:line="240" w:lineRule="auto"/>
        <w:jc w:val="both"/>
        <w:rPr>
          <w:rFonts w:asciiTheme="minorBidi" w:hAnsiTheme="minorBidi"/>
          <w:sz w:val="24"/>
          <w:szCs w:val="24"/>
        </w:rPr>
      </w:pPr>
    </w:p>
    <w:p w14:paraId="4575DD07" w14:textId="148B392C" w:rsidR="00AB67FA" w:rsidRPr="0055457D" w:rsidRDefault="00AB67FA" w:rsidP="00F23F26">
      <w:pPr>
        <w:spacing w:after="0" w:line="240" w:lineRule="auto"/>
        <w:ind w:firstLine="720"/>
        <w:jc w:val="both"/>
        <w:rPr>
          <w:rFonts w:asciiTheme="minorBidi" w:hAnsiTheme="minorBidi"/>
          <w:sz w:val="24"/>
          <w:szCs w:val="24"/>
        </w:rPr>
      </w:pPr>
      <w:r w:rsidRPr="0055457D">
        <w:rPr>
          <w:rFonts w:asciiTheme="minorBidi" w:hAnsiTheme="minorBidi"/>
          <w:sz w:val="24"/>
          <w:szCs w:val="24"/>
        </w:rPr>
        <w:t xml:space="preserve">In the next </w:t>
      </w:r>
      <w:r w:rsidRPr="0055457D">
        <w:rPr>
          <w:rFonts w:asciiTheme="minorBidi" w:hAnsiTheme="minorBidi"/>
          <w:i/>
          <w:iCs/>
          <w:sz w:val="24"/>
          <w:szCs w:val="24"/>
        </w:rPr>
        <w:t>shiur</w:t>
      </w:r>
      <w:r w:rsidR="005B6C62">
        <w:rPr>
          <w:rFonts w:asciiTheme="minorBidi" w:hAnsiTheme="minorBidi"/>
          <w:sz w:val="24"/>
          <w:szCs w:val="24"/>
        </w:rPr>
        <w:t>,</w:t>
      </w:r>
      <w:r w:rsidRPr="0055457D">
        <w:rPr>
          <w:rFonts w:asciiTheme="minorBidi" w:hAnsiTheme="minorBidi"/>
          <w:sz w:val="24"/>
          <w:szCs w:val="24"/>
        </w:rPr>
        <w:t xml:space="preserve"> we will study the story that appears in the Gemara directly after the story of </w:t>
      </w:r>
      <w:proofErr w:type="gramStart"/>
      <w:r w:rsidRPr="0055457D">
        <w:rPr>
          <w:rFonts w:asciiTheme="minorBidi" w:hAnsiTheme="minorBidi"/>
          <w:sz w:val="24"/>
          <w:szCs w:val="24"/>
        </w:rPr>
        <w:t xml:space="preserve">Rav </w:t>
      </w:r>
      <w:proofErr w:type="spellStart"/>
      <w:r w:rsidRPr="0055457D">
        <w:rPr>
          <w:rFonts w:asciiTheme="minorBidi" w:hAnsiTheme="minorBidi"/>
          <w:sz w:val="24"/>
          <w:szCs w:val="24"/>
        </w:rPr>
        <w:t>Sheshet</w:t>
      </w:r>
      <w:proofErr w:type="spellEnd"/>
      <w:r w:rsidRPr="0055457D">
        <w:rPr>
          <w:rFonts w:asciiTheme="minorBidi" w:hAnsiTheme="minorBidi"/>
          <w:sz w:val="24"/>
          <w:szCs w:val="24"/>
        </w:rPr>
        <w:t>, and</w:t>
      </w:r>
      <w:proofErr w:type="gramEnd"/>
      <w:r w:rsidRPr="0055457D">
        <w:rPr>
          <w:rFonts w:asciiTheme="minorBidi" w:hAnsiTheme="minorBidi"/>
          <w:sz w:val="24"/>
          <w:szCs w:val="24"/>
        </w:rPr>
        <w:t xml:space="preserve"> see where it takes our discussion of connections with Chassidic teachings and stories.</w:t>
      </w:r>
    </w:p>
    <w:p w14:paraId="700B13C1" w14:textId="77777777" w:rsidR="00AB67FA" w:rsidRPr="0055457D" w:rsidRDefault="00AB67FA" w:rsidP="00F23F26">
      <w:pPr>
        <w:spacing w:after="0" w:line="240" w:lineRule="auto"/>
        <w:jc w:val="both"/>
        <w:rPr>
          <w:rFonts w:asciiTheme="minorBidi" w:hAnsiTheme="minorBidi"/>
          <w:sz w:val="24"/>
          <w:szCs w:val="24"/>
        </w:rPr>
      </w:pPr>
    </w:p>
    <w:p w14:paraId="7401C261" w14:textId="6F20AAF9" w:rsidR="00AB67FA" w:rsidRPr="0055457D" w:rsidRDefault="00647450" w:rsidP="00F23F26">
      <w:pPr>
        <w:spacing w:after="0" w:line="240" w:lineRule="auto"/>
        <w:jc w:val="both"/>
        <w:rPr>
          <w:rFonts w:asciiTheme="minorBidi" w:hAnsiTheme="minorBidi"/>
          <w:sz w:val="24"/>
          <w:szCs w:val="24"/>
        </w:rPr>
      </w:pPr>
      <w:r>
        <w:rPr>
          <w:rFonts w:asciiTheme="minorBidi" w:hAnsiTheme="minorBidi"/>
          <w:sz w:val="24"/>
          <w:szCs w:val="24"/>
        </w:rPr>
        <w:t>(</w:t>
      </w:r>
      <w:r w:rsidR="00AB67FA" w:rsidRPr="0055457D">
        <w:rPr>
          <w:rFonts w:asciiTheme="minorBidi" w:hAnsiTheme="minorBidi"/>
          <w:sz w:val="24"/>
          <w:szCs w:val="24"/>
        </w:rPr>
        <w:t xml:space="preserve">Translated by </w:t>
      </w:r>
      <w:proofErr w:type="spellStart"/>
      <w:r w:rsidR="00AB67FA" w:rsidRPr="0055457D">
        <w:rPr>
          <w:rFonts w:asciiTheme="minorBidi" w:hAnsiTheme="minorBidi"/>
          <w:sz w:val="24"/>
          <w:szCs w:val="24"/>
        </w:rPr>
        <w:t>Kaeren</w:t>
      </w:r>
      <w:proofErr w:type="spellEnd"/>
      <w:r w:rsidR="00AB67FA" w:rsidRPr="0055457D">
        <w:rPr>
          <w:rFonts w:asciiTheme="minorBidi" w:hAnsiTheme="minorBidi"/>
          <w:sz w:val="24"/>
          <w:szCs w:val="24"/>
        </w:rPr>
        <w:t xml:space="preserve"> Fish</w:t>
      </w:r>
      <w:r>
        <w:rPr>
          <w:rFonts w:asciiTheme="minorBidi" w:hAnsiTheme="minorBidi"/>
          <w:sz w:val="24"/>
          <w:szCs w:val="24"/>
        </w:rPr>
        <w:t>)</w:t>
      </w:r>
    </w:p>
    <w:sectPr w:rsidR="00AB67FA" w:rsidRPr="0055457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6154" w14:textId="77777777" w:rsidR="00281BE4" w:rsidRDefault="00281BE4" w:rsidP="001D55B4">
      <w:pPr>
        <w:spacing w:after="0" w:line="240" w:lineRule="auto"/>
      </w:pPr>
      <w:r>
        <w:separator/>
      </w:r>
    </w:p>
  </w:endnote>
  <w:endnote w:type="continuationSeparator" w:id="0">
    <w:p w14:paraId="3713EF7C" w14:textId="77777777" w:rsidR="00281BE4" w:rsidRDefault="00281BE4" w:rsidP="001D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376810"/>
      <w:docPartObj>
        <w:docPartGallery w:val="Page Numbers (Bottom of Page)"/>
        <w:docPartUnique/>
      </w:docPartObj>
    </w:sdtPr>
    <w:sdtEndPr>
      <w:rPr>
        <w:noProof/>
      </w:rPr>
    </w:sdtEndPr>
    <w:sdtContent>
      <w:p w14:paraId="42AEA8F7" w14:textId="052CE6C3" w:rsidR="0055457D" w:rsidRDefault="005545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AA61EB" w14:textId="77777777" w:rsidR="0055457D" w:rsidRDefault="00554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75FF" w14:textId="77777777" w:rsidR="00281BE4" w:rsidRDefault="00281BE4" w:rsidP="001D55B4">
      <w:pPr>
        <w:spacing w:after="0" w:line="240" w:lineRule="auto"/>
      </w:pPr>
      <w:r>
        <w:separator/>
      </w:r>
    </w:p>
  </w:footnote>
  <w:footnote w:type="continuationSeparator" w:id="0">
    <w:p w14:paraId="378B9C76" w14:textId="77777777" w:rsidR="00281BE4" w:rsidRDefault="00281BE4" w:rsidP="001D55B4">
      <w:pPr>
        <w:spacing w:after="0" w:line="240" w:lineRule="auto"/>
      </w:pPr>
      <w:r>
        <w:continuationSeparator/>
      </w:r>
    </w:p>
  </w:footnote>
  <w:footnote w:id="1">
    <w:p w14:paraId="52BF3B5F" w14:textId="751797A8" w:rsidR="00896489" w:rsidRPr="003869A2" w:rsidRDefault="003869A2" w:rsidP="003869A2">
      <w:pPr>
        <w:shd w:val="clear" w:color="auto" w:fill="FFFFFF"/>
        <w:spacing w:after="0" w:line="240" w:lineRule="auto"/>
        <w:rPr>
          <w:rFonts w:asciiTheme="minorBidi" w:hAnsiTheme="minorBidi"/>
          <w:sz w:val="20"/>
          <w:szCs w:val="20"/>
        </w:rPr>
      </w:pPr>
      <w:r w:rsidRPr="003869A2">
        <w:rPr>
          <w:rStyle w:val="FootnoteReference"/>
          <w:rFonts w:asciiTheme="minorBidi" w:hAnsiTheme="minorBidi"/>
          <w:sz w:val="20"/>
          <w:szCs w:val="20"/>
        </w:rPr>
        <w:footnoteRef/>
      </w:r>
      <w:r w:rsidRPr="003869A2">
        <w:rPr>
          <w:rFonts w:asciiTheme="minorBidi" w:hAnsiTheme="minorBidi"/>
          <w:sz w:val="20"/>
          <w:szCs w:val="20"/>
          <w:rtl/>
        </w:rPr>
        <w:t xml:space="preserve"> </w:t>
      </w:r>
      <w:r w:rsidRPr="003869A2">
        <w:rPr>
          <w:rFonts w:asciiTheme="minorBidi" w:hAnsiTheme="minorBidi"/>
          <w:sz w:val="20"/>
          <w:szCs w:val="20"/>
        </w:rPr>
        <w:t>R. Shaul Lieberman (</w:t>
      </w:r>
      <w:proofErr w:type="spellStart"/>
      <w:r w:rsidRPr="003869A2">
        <w:rPr>
          <w:rFonts w:asciiTheme="minorBidi" w:hAnsiTheme="minorBidi"/>
          <w:i/>
          <w:iCs/>
          <w:sz w:val="20"/>
          <w:szCs w:val="20"/>
        </w:rPr>
        <w:t>Yevanit</w:t>
      </w:r>
      <w:proofErr w:type="spellEnd"/>
      <w:r w:rsidRPr="003869A2">
        <w:rPr>
          <w:rFonts w:asciiTheme="minorBidi" w:hAnsiTheme="minorBidi"/>
          <w:i/>
          <w:iCs/>
          <w:sz w:val="20"/>
          <w:szCs w:val="20"/>
        </w:rPr>
        <w:t xml:space="preserve"> vi-</w:t>
      </w:r>
      <w:proofErr w:type="spellStart"/>
      <w:r w:rsidRPr="003869A2">
        <w:rPr>
          <w:rFonts w:asciiTheme="minorBidi" w:hAnsiTheme="minorBidi"/>
          <w:i/>
          <w:iCs/>
          <w:sz w:val="20"/>
          <w:szCs w:val="20"/>
        </w:rPr>
        <w:t>Yevanim</w:t>
      </w:r>
      <w:proofErr w:type="spellEnd"/>
      <w:r w:rsidRPr="003869A2">
        <w:rPr>
          <w:rFonts w:asciiTheme="minorBidi" w:hAnsiTheme="minorBidi"/>
          <w:i/>
          <w:iCs/>
          <w:sz w:val="20"/>
          <w:szCs w:val="20"/>
        </w:rPr>
        <w:t xml:space="preserve"> be-Eretz Yisrael</w:t>
      </w:r>
      <w:r w:rsidRPr="003869A2">
        <w:rPr>
          <w:rFonts w:asciiTheme="minorBidi" w:hAnsiTheme="minorBidi"/>
          <w:sz w:val="20"/>
          <w:szCs w:val="20"/>
        </w:rPr>
        <w:t xml:space="preserve">, Jerusalem 1984, p. 248) writes that Markulis/Mercury usually represents the Greek-Roman pantheon in Talmudic </w:t>
      </w:r>
      <w:r>
        <w:rPr>
          <w:rFonts w:asciiTheme="minorBidi" w:hAnsiTheme="minorBidi"/>
          <w:sz w:val="20"/>
          <w:szCs w:val="20"/>
        </w:rPr>
        <w:t>literature</w:t>
      </w:r>
      <w:r w:rsidRPr="003869A2">
        <w:rPr>
          <w:rFonts w:asciiTheme="minorBidi" w:eastAsia="Times New Roman" w:hAnsiTheme="minorBidi"/>
          <w:sz w:val="20"/>
          <w:szCs w:val="20"/>
        </w:rPr>
        <w:t>.</w:t>
      </w:r>
    </w:p>
  </w:footnote>
  <w:footnote w:id="2">
    <w:p w14:paraId="0D558521" w14:textId="4AAFC0EA" w:rsidR="00A86046" w:rsidRPr="003869A2" w:rsidRDefault="00A86046" w:rsidP="00D015F9">
      <w:pPr>
        <w:pStyle w:val="FootnoteText"/>
        <w:bidi w:val="0"/>
        <w:jc w:val="both"/>
        <w:rPr>
          <w:rFonts w:asciiTheme="minorBidi" w:hAnsiTheme="minorBidi"/>
        </w:rPr>
      </w:pPr>
      <w:r w:rsidRPr="003869A2">
        <w:rPr>
          <w:rStyle w:val="FootnoteReference"/>
          <w:rFonts w:asciiTheme="minorBidi" w:hAnsiTheme="minorBidi"/>
        </w:rPr>
        <w:footnoteRef/>
      </w:r>
      <w:r w:rsidRPr="003869A2">
        <w:rPr>
          <w:rFonts w:asciiTheme="minorBidi" w:hAnsiTheme="minorBidi"/>
          <w:rtl/>
        </w:rPr>
        <w:t xml:space="preserve"> </w:t>
      </w:r>
      <w:r w:rsidRPr="003869A2">
        <w:rPr>
          <w:rFonts w:asciiTheme="minorBidi" w:hAnsiTheme="minorBidi"/>
        </w:rPr>
        <w:t xml:space="preserve"> The next story that appears in the </w:t>
      </w:r>
      <w:proofErr w:type="spellStart"/>
      <w:r w:rsidRPr="003869A2">
        <w:rPr>
          <w:rFonts w:asciiTheme="minorBidi" w:hAnsiTheme="minorBidi"/>
          <w:i/>
          <w:iCs/>
        </w:rPr>
        <w:t>sugya</w:t>
      </w:r>
      <w:proofErr w:type="spellEnd"/>
      <w:r w:rsidRPr="003869A2">
        <w:rPr>
          <w:rFonts w:asciiTheme="minorBidi" w:hAnsiTheme="minorBidi"/>
        </w:rPr>
        <w:t xml:space="preserve"> – the story of R. </w:t>
      </w:r>
      <w:r w:rsidRPr="003869A2">
        <w:rPr>
          <w:rFonts w:asciiTheme="minorBidi" w:hAnsiTheme="minorBidi"/>
        </w:rPr>
        <w:t>S</w:t>
      </w:r>
      <w:r w:rsidR="00207106">
        <w:rPr>
          <w:rFonts w:asciiTheme="minorBidi" w:hAnsiTheme="minorBidi"/>
        </w:rPr>
        <w:t>heila</w:t>
      </w:r>
      <w:r w:rsidRPr="003869A2">
        <w:rPr>
          <w:rFonts w:asciiTheme="minorBidi" w:hAnsiTheme="minorBidi"/>
        </w:rPr>
        <w:t xml:space="preserve">, which we will discuss in future </w:t>
      </w:r>
      <w:r w:rsidRPr="0021469E">
        <w:rPr>
          <w:rFonts w:asciiTheme="minorBidi" w:hAnsiTheme="minorBidi"/>
          <w:i/>
          <w:iCs/>
        </w:rPr>
        <w:t>shiurim</w:t>
      </w:r>
      <w:r w:rsidRPr="003869A2">
        <w:rPr>
          <w:rFonts w:asciiTheme="minorBidi" w:hAnsiTheme="minorBidi"/>
        </w:rPr>
        <w:t xml:space="preserve"> –</w:t>
      </w:r>
      <w:r w:rsidR="00E747BA" w:rsidRPr="003869A2">
        <w:rPr>
          <w:rFonts w:asciiTheme="minorBidi" w:hAnsiTheme="minorBidi"/>
        </w:rPr>
        <w:t xml:space="preserve">illuminates even more sharply the </w:t>
      </w:r>
      <w:r w:rsidRPr="003869A2">
        <w:rPr>
          <w:rFonts w:asciiTheme="minorBidi" w:hAnsiTheme="minorBidi"/>
        </w:rPr>
        <w:t xml:space="preserve">complexity of non-Jewish royalty.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8A1"/>
    <w:multiLevelType w:val="hybridMultilevel"/>
    <w:tmpl w:val="B31CB7E4"/>
    <w:lvl w:ilvl="0" w:tplc="46626DEA">
      <w:start w:val="1"/>
      <w:numFmt w:val="upperLetter"/>
      <w:lvlText w:val="%1."/>
      <w:lvlJc w:val="left"/>
      <w:pPr>
        <w:ind w:left="720" w:hanging="360"/>
      </w:pPr>
    </w:lvl>
    <w:lvl w:ilvl="1" w:tplc="056654BC">
      <w:start w:val="1"/>
      <w:numFmt w:val="upperLetter"/>
      <w:lvlText w:val="%2."/>
      <w:lvlJc w:val="left"/>
      <w:pPr>
        <w:ind w:left="720" w:hanging="360"/>
      </w:pPr>
    </w:lvl>
    <w:lvl w:ilvl="2" w:tplc="2FFC21B0">
      <w:start w:val="1"/>
      <w:numFmt w:val="upperLetter"/>
      <w:lvlText w:val="%3."/>
      <w:lvlJc w:val="left"/>
      <w:pPr>
        <w:ind w:left="720" w:hanging="360"/>
      </w:pPr>
    </w:lvl>
    <w:lvl w:ilvl="3" w:tplc="B5E8FC70">
      <w:start w:val="1"/>
      <w:numFmt w:val="upperLetter"/>
      <w:lvlText w:val="%4."/>
      <w:lvlJc w:val="left"/>
      <w:pPr>
        <w:ind w:left="720" w:hanging="360"/>
      </w:pPr>
    </w:lvl>
    <w:lvl w:ilvl="4" w:tplc="ED269398">
      <w:start w:val="1"/>
      <w:numFmt w:val="upperLetter"/>
      <w:lvlText w:val="%5."/>
      <w:lvlJc w:val="left"/>
      <w:pPr>
        <w:ind w:left="720" w:hanging="360"/>
      </w:pPr>
    </w:lvl>
    <w:lvl w:ilvl="5" w:tplc="B3820866">
      <w:start w:val="1"/>
      <w:numFmt w:val="upperLetter"/>
      <w:lvlText w:val="%6."/>
      <w:lvlJc w:val="left"/>
      <w:pPr>
        <w:ind w:left="720" w:hanging="360"/>
      </w:pPr>
    </w:lvl>
    <w:lvl w:ilvl="6" w:tplc="70981104">
      <w:start w:val="1"/>
      <w:numFmt w:val="upperLetter"/>
      <w:lvlText w:val="%7."/>
      <w:lvlJc w:val="left"/>
      <w:pPr>
        <w:ind w:left="720" w:hanging="360"/>
      </w:pPr>
    </w:lvl>
    <w:lvl w:ilvl="7" w:tplc="0598E9CC">
      <w:start w:val="1"/>
      <w:numFmt w:val="upperLetter"/>
      <w:lvlText w:val="%8."/>
      <w:lvlJc w:val="left"/>
      <w:pPr>
        <w:ind w:left="720" w:hanging="360"/>
      </w:pPr>
    </w:lvl>
    <w:lvl w:ilvl="8" w:tplc="E1AAF660">
      <w:start w:val="1"/>
      <w:numFmt w:val="upperLetter"/>
      <w:lvlText w:val="%9."/>
      <w:lvlJc w:val="left"/>
      <w:pPr>
        <w:ind w:left="720" w:hanging="360"/>
      </w:pPr>
    </w:lvl>
  </w:abstractNum>
  <w:num w:numId="1" w16cid:durableId="679165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5B4"/>
    <w:rsid w:val="0001242E"/>
    <w:rsid w:val="00014B59"/>
    <w:rsid w:val="000200D9"/>
    <w:rsid w:val="00035C72"/>
    <w:rsid w:val="00042FA6"/>
    <w:rsid w:val="0006499D"/>
    <w:rsid w:val="000840D2"/>
    <w:rsid w:val="000937AA"/>
    <w:rsid w:val="000A47D9"/>
    <w:rsid w:val="000B7620"/>
    <w:rsid w:val="000E1CE5"/>
    <w:rsid w:val="000F4FC2"/>
    <w:rsid w:val="001229D8"/>
    <w:rsid w:val="00125F10"/>
    <w:rsid w:val="001344AA"/>
    <w:rsid w:val="00151192"/>
    <w:rsid w:val="00157060"/>
    <w:rsid w:val="001A4726"/>
    <w:rsid w:val="001B524B"/>
    <w:rsid w:val="001C5896"/>
    <w:rsid w:val="001D55B4"/>
    <w:rsid w:val="001E5270"/>
    <w:rsid w:val="001F6B6C"/>
    <w:rsid w:val="001F6BA3"/>
    <w:rsid w:val="002024F8"/>
    <w:rsid w:val="00206822"/>
    <w:rsid w:val="00207106"/>
    <w:rsid w:val="0021469E"/>
    <w:rsid w:val="00215D82"/>
    <w:rsid w:val="00220AB7"/>
    <w:rsid w:val="00221B55"/>
    <w:rsid w:val="002248BF"/>
    <w:rsid w:val="00247354"/>
    <w:rsid w:val="002513B8"/>
    <w:rsid w:val="00255C1E"/>
    <w:rsid w:val="0025659C"/>
    <w:rsid w:val="0027191B"/>
    <w:rsid w:val="00281BE4"/>
    <w:rsid w:val="002964CC"/>
    <w:rsid w:val="00296C08"/>
    <w:rsid w:val="00297A33"/>
    <w:rsid w:val="002A6E82"/>
    <w:rsid w:val="002A7044"/>
    <w:rsid w:val="002D18A9"/>
    <w:rsid w:val="002D7C51"/>
    <w:rsid w:val="002E0ABE"/>
    <w:rsid w:val="002F49B8"/>
    <w:rsid w:val="002F55DC"/>
    <w:rsid w:val="002F7F4C"/>
    <w:rsid w:val="00323796"/>
    <w:rsid w:val="00334E7D"/>
    <w:rsid w:val="0034297A"/>
    <w:rsid w:val="00342D4A"/>
    <w:rsid w:val="00351441"/>
    <w:rsid w:val="00367509"/>
    <w:rsid w:val="00376810"/>
    <w:rsid w:val="00381462"/>
    <w:rsid w:val="003869A2"/>
    <w:rsid w:val="00387AB0"/>
    <w:rsid w:val="003953A7"/>
    <w:rsid w:val="0039785F"/>
    <w:rsid w:val="003A0762"/>
    <w:rsid w:val="003B32FA"/>
    <w:rsid w:val="003B47C4"/>
    <w:rsid w:val="003C48D9"/>
    <w:rsid w:val="004030A3"/>
    <w:rsid w:val="00412F27"/>
    <w:rsid w:val="004353E1"/>
    <w:rsid w:val="00446722"/>
    <w:rsid w:val="0044743E"/>
    <w:rsid w:val="0045065B"/>
    <w:rsid w:val="00457D63"/>
    <w:rsid w:val="004A073B"/>
    <w:rsid w:val="004A2AC0"/>
    <w:rsid w:val="004B239B"/>
    <w:rsid w:val="004C433F"/>
    <w:rsid w:val="004C4AC7"/>
    <w:rsid w:val="004C6867"/>
    <w:rsid w:val="004D3E73"/>
    <w:rsid w:val="004E0651"/>
    <w:rsid w:val="004E61BA"/>
    <w:rsid w:val="004F40E7"/>
    <w:rsid w:val="00513C57"/>
    <w:rsid w:val="005140E1"/>
    <w:rsid w:val="00526585"/>
    <w:rsid w:val="00527C8E"/>
    <w:rsid w:val="0053751E"/>
    <w:rsid w:val="005467F6"/>
    <w:rsid w:val="00552883"/>
    <w:rsid w:val="0055457D"/>
    <w:rsid w:val="005567E2"/>
    <w:rsid w:val="00564CB0"/>
    <w:rsid w:val="0056644D"/>
    <w:rsid w:val="00567994"/>
    <w:rsid w:val="00573B6B"/>
    <w:rsid w:val="00592194"/>
    <w:rsid w:val="005A1424"/>
    <w:rsid w:val="005B07ED"/>
    <w:rsid w:val="005B6C62"/>
    <w:rsid w:val="005B7B09"/>
    <w:rsid w:val="005D3350"/>
    <w:rsid w:val="005D7710"/>
    <w:rsid w:val="005E1E4A"/>
    <w:rsid w:val="005F0312"/>
    <w:rsid w:val="005F0FCA"/>
    <w:rsid w:val="005F2C41"/>
    <w:rsid w:val="006207B6"/>
    <w:rsid w:val="00626976"/>
    <w:rsid w:val="00626B81"/>
    <w:rsid w:val="00647450"/>
    <w:rsid w:val="00647AF6"/>
    <w:rsid w:val="006735E2"/>
    <w:rsid w:val="00696073"/>
    <w:rsid w:val="006A47E8"/>
    <w:rsid w:val="006B1DFF"/>
    <w:rsid w:val="006B35BB"/>
    <w:rsid w:val="006C5FEF"/>
    <w:rsid w:val="006D32FE"/>
    <w:rsid w:val="006D7B03"/>
    <w:rsid w:val="006E01B8"/>
    <w:rsid w:val="006E60B4"/>
    <w:rsid w:val="006F05F5"/>
    <w:rsid w:val="006F160B"/>
    <w:rsid w:val="00710C41"/>
    <w:rsid w:val="0074167E"/>
    <w:rsid w:val="00756BF4"/>
    <w:rsid w:val="0077775C"/>
    <w:rsid w:val="007923D4"/>
    <w:rsid w:val="0079790E"/>
    <w:rsid w:val="007B0899"/>
    <w:rsid w:val="007D008F"/>
    <w:rsid w:val="0080452F"/>
    <w:rsid w:val="00824136"/>
    <w:rsid w:val="00850A08"/>
    <w:rsid w:val="00852C1A"/>
    <w:rsid w:val="00866B84"/>
    <w:rsid w:val="0088343E"/>
    <w:rsid w:val="00896489"/>
    <w:rsid w:val="008A1C20"/>
    <w:rsid w:val="008A4068"/>
    <w:rsid w:val="008B0253"/>
    <w:rsid w:val="008D4BF2"/>
    <w:rsid w:val="008E3485"/>
    <w:rsid w:val="008F569B"/>
    <w:rsid w:val="0090096B"/>
    <w:rsid w:val="00921B80"/>
    <w:rsid w:val="0093560C"/>
    <w:rsid w:val="00936E5C"/>
    <w:rsid w:val="00952015"/>
    <w:rsid w:val="00960A93"/>
    <w:rsid w:val="00973526"/>
    <w:rsid w:val="009A06D8"/>
    <w:rsid w:val="009A6C3C"/>
    <w:rsid w:val="00A00AD3"/>
    <w:rsid w:val="00A02D37"/>
    <w:rsid w:val="00A3789C"/>
    <w:rsid w:val="00A45700"/>
    <w:rsid w:val="00A8466E"/>
    <w:rsid w:val="00A85317"/>
    <w:rsid w:val="00A86046"/>
    <w:rsid w:val="00A87AA4"/>
    <w:rsid w:val="00A93782"/>
    <w:rsid w:val="00AB5EFB"/>
    <w:rsid w:val="00AB67FA"/>
    <w:rsid w:val="00AD1D23"/>
    <w:rsid w:val="00AE6191"/>
    <w:rsid w:val="00AF020C"/>
    <w:rsid w:val="00B058EA"/>
    <w:rsid w:val="00B2609A"/>
    <w:rsid w:val="00B417B0"/>
    <w:rsid w:val="00B57A29"/>
    <w:rsid w:val="00B64245"/>
    <w:rsid w:val="00B725D1"/>
    <w:rsid w:val="00B77E9C"/>
    <w:rsid w:val="00B93009"/>
    <w:rsid w:val="00B95FBE"/>
    <w:rsid w:val="00BA5AA3"/>
    <w:rsid w:val="00BC184E"/>
    <w:rsid w:val="00BD540A"/>
    <w:rsid w:val="00BE59EA"/>
    <w:rsid w:val="00BF1769"/>
    <w:rsid w:val="00C1087E"/>
    <w:rsid w:val="00C3442F"/>
    <w:rsid w:val="00C36286"/>
    <w:rsid w:val="00C40461"/>
    <w:rsid w:val="00C7417C"/>
    <w:rsid w:val="00C94A17"/>
    <w:rsid w:val="00C96780"/>
    <w:rsid w:val="00C978AA"/>
    <w:rsid w:val="00CA30C3"/>
    <w:rsid w:val="00CC151B"/>
    <w:rsid w:val="00CD7C91"/>
    <w:rsid w:val="00CF106B"/>
    <w:rsid w:val="00D015F9"/>
    <w:rsid w:val="00D049E6"/>
    <w:rsid w:val="00D0552A"/>
    <w:rsid w:val="00D10A95"/>
    <w:rsid w:val="00D11D83"/>
    <w:rsid w:val="00D14FF3"/>
    <w:rsid w:val="00D2627F"/>
    <w:rsid w:val="00D33C80"/>
    <w:rsid w:val="00D366F2"/>
    <w:rsid w:val="00D64DFC"/>
    <w:rsid w:val="00D70507"/>
    <w:rsid w:val="00DA06A0"/>
    <w:rsid w:val="00DB3F3E"/>
    <w:rsid w:val="00E307C1"/>
    <w:rsid w:val="00E32A38"/>
    <w:rsid w:val="00E46C28"/>
    <w:rsid w:val="00E51C76"/>
    <w:rsid w:val="00E60E77"/>
    <w:rsid w:val="00E747BA"/>
    <w:rsid w:val="00E77E87"/>
    <w:rsid w:val="00E901AA"/>
    <w:rsid w:val="00E939FC"/>
    <w:rsid w:val="00E94674"/>
    <w:rsid w:val="00EA12B4"/>
    <w:rsid w:val="00EA6727"/>
    <w:rsid w:val="00EB419B"/>
    <w:rsid w:val="00EB42E7"/>
    <w:rsid w:val="00EF7E71"/>
    <w:rsid w:val="00F00F83"/>
    <w:rsid w:val="00F02A4E"/>
    <w:rsid w:val="00F077F2"/>
    <w:rsid w:val="00F07A59"/>
    <w:rsid w:val="00F23F26"/>
    <w:rsid w:val="00F309ED"/>
    <w:rsid w:val="00F5185A"/>
    <w:rsid w:val="00F53F90"/>
    <w:rsid w:val="00F54EA1"/>
    <w:rsid w:val="00F853CE"/>
    <w:rsid w:val="00FA7E44"/>
    <w:rsid w:val="00FC6393"/>
    <w:rsid w:val="00FD4C08"/>
    <w:rsid w:val="00FE52A2"/>
    <w:rsid w:val="00FE617D"/>
    <w:rsid w:val="00FF45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35C1"/>
  <w15:chartTrackingRefBased/>
  <w15:docId w15:val="{29CED26D-D76A-4B18-9EF8-711DC0EB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55B4"/>
    <w:pPr>
      <w:bidi/>
      <w:spacing w:after="0" w:line="240" w:lineRule="auto"/>
    </w:pPr>
    <w:rPr>
      <w:rFonts w:asciiTheme="majorBidi" w:hAnsiTheme="majorBidi"/>
      <w:sz w:val="20"/>
      <w:szCs w:val="20"/>
    </w:rPr>
  </w:style>
  <w:style w:type="character" w:customStyle="1" w:styleId="FootnoteTextChar">
    <w:name w:val="Footnote Text Char"/>
    <w:basedOn w:val="DefaultParagraphFont"/>
    <w:link w:val="FootnoteText"/>
    <w:uiPriority w:val="99"/>
    <w:semiHidden/>
    <w:rsid w:val="001D55B4"/>
    <w:rPr>
      <w:rFonts w:asciiTheme="majorBidi" w:hAnsiTheme="majorBidi"/>
      <w:sz w:val="20"/>
      <w:szCs w:val="20"/>
    </w:rPr>
  </w:style>
  <w:style w:type="character" w:styleId="FootnoteReference">
    <w:name w:val="footnote reference"/>
    <w:basedOn w:val="DefaultParagraphFont"/>
    <w:uiPriority w:val="99"/>
    <w:semiHidden/>
    <w:unhideWhenUsed/>
    <w:rsid w:val="001D55B4"/>
    <w:rPr>
      <w:vertAlign w:val="superscript"/>
    </w:rPr>
  </w:style>
  <w:style w:type="paragraph" w:customStyle="1" w:styleId="CC">
    <w:name w:val="CC"/>
    <w:basedOn w:val="BodyText"/>
    <w:rsid w:val="0055457D"/>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55457D"/>
    <w:pPr>
      <w:spacing w:after="120"/>
    </w:pPr>
  </w:style>
  <w:style w:type="character" w:customStyle="1" w:styleId="BodyTextChar">
    <w:name w:val="Body Text Char"/>
    <w:basedOn w:val="DefaultParagraphFont"/>
    <w:link w:val="BodyText"/>
    <w:uiPriority w:val="99"/>
    <w:semiHidden/>
    <w:rsid w:val="0055457D"/>
  </w:style>
  <w:style w:type="paragraph" w:styleId="Header">
    <w:name w:val="header"/>
    <w:basedOn w:val="Normal"/>
    <w:link w:val="HeaderChar"/>
    <w:uiPriority w:val="99"/>
    <w:unhideWhenUsed/>
    <w:rsid w:val="00554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57D"/>
  </w:style>
  <w:style w:type="paragraph" w:styleId="Footer">
    <w:name w:val="footer"/>
    <w:basedOn w:val="Normal"/>
    <w:link w:val="FooterChar"/>
    <w:uiPriority w:val="99"/>
    <w:unhideWhenUsed/>
    <w:rsid w:val="00554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57D"/>
  </w:style>
  <w:style w:type="paragraph" w:styleId="Revision">
    <w:name w:val="Revision"/>
    <w:hidden/>
    <w:uiPriority w:val="99"/>
    <w:semiHidden/>
    <w:rsid w:val="00F077F2"/>
    <w:pPr>
      <w:spacing w:after="0" w:line="240" w:lineRule="auto"/>
    </w:pPr>
  </w:style>
  <w:style w:type="character" w:styleId="CommentReference">
    <w:name w:val="annotation reference"/>
    <w:basedOn w:val="DefaultParagraphFont"/>
    <w:uiPriority w:val="99"/>
    <w:semiHidden/>
    <w:unhideWhenUsed/>
    <w:rsid w:val="00DB3F3E"/>
    <w:rPr>
      <w:sz w:val="16"/>
      <w:szCs w:val="16"/>
    </w:rPr>
  </w:style>
  <w:style w:type="paragraph" w:styleId="CommentText">
    <w:name w:val="annotation text"/>
    <w:basedOn w:val="Normal"/>
    <w:link w:val="CommentTextChar"/>
    <w:uiPriority w:val="99"/>
    <w:unhideWhenUsed/>
    <w:rsid w:val="00DB3F3E"/>
    <w:pPr>
      <w:spacing w:line="240" w:lineRule="auto"/>
    </w:pPr>
    <w:rPr>
      <w:sz w:val="20"/>
      <w:szCs w:val="20"/>
    </w:rPr>
  </w:style>
  <w:style w:type="character" w:customStyle="1" w:styleId="CommentTextChar">
    <w:name w:val="Comment Text Char"/>
    <w:basedOn w:val="DefaultParagraphFont"/>
    <w:link w:val="CommentText"/>
    <w:uiPriority w:val="99"/>
    <w:rsid w:val="00DB3F3E"/>
    <w:rPr>
      <w:sz w:val="20"/>
      <w:szCs w:val="20"/>
    </w:rPr>
  </w:style>
  <w:style w:type="paragraph" w:styleId="CommentSubject">
    <w:name w:val="annotation subject"/>
    <w:basedOn w:val="CommentText"/>
    <w:next w:val="CommentText"/>
    <w:link w:val="CommentSubjectChar"/>
    <w:uiPriority w:val="99"/>
    <w:semiHidden/>
    <w:unhideWhenUsed/>
    <w:rsid w:val="00DB3F3E"/>
    <w:rPr>
      <w:b/>
      <w:bCs/>
    </w:rPr>
  </w:style>
  <w:style w:type="character" w:customStyle="1" w:styleId="CommentSubjectChar">
    <w:name w:val="Comment Subject Char"/>
    <w:basedOn w:val="CommentTextChar"/>
    <w:link w:val="CommentSubject"/>
    <w:uiPriority w:val="99"/>
    <w:semiHidden/>
    <w:rsid w:val="00DB3F3E"/>
    <w:rPr>
      <w:b/>
      <w:bCs/>
      <w:sz w:val="20"/>
      <w:szCs w:val="20"/>
    </w:rPr>
  </w:style>
  <w:style w:type="character" w:styleId="Hyperlink">
    <w:name w:val="Hyperlink"/>
    <w:basedOn w:val="DefaultParagraphFont"/>
    <w:uiPriority w:val="99"/>
    <w:unhideWhenUsed/>
    <w:rsid w:val="00756BF4"/>
    <w:rPr>
      <w:color w:val="0563C1" w:themeColor="hyperlink"/>
      <w:u w:val="single"/>
    </w:rPr>
  </w:style>
  <w:style w:type="character" w:styleId="UnresolvedMention">
    <w:name w:val="Unresolved Mention"/>
    <w:basedOn w:val="DefaultParagraphFont"/>
    <w:uiPriority w:val="99"/>
    <w:semiHidden/>
    <w:unhideWhenUsed/>
    <w:rsid w:val="00756BF4"/>
    <w:rPr>
      <w:color w:val="605E5C"/>
      <w:shd w:val="clear" w:color="auto" w:fill="E1DFDD"/>
    </w:rPr>
  </w:style>
  <w:style w:type="character" w:customStyle="1" w:styleId="cf01">
    <w:name w:val="cf01"/>
    <w:basedOn w:val="DefaultParagraphFont"/>
    <w:rsid w:val="00387AB0"/>
    <w:rPr>
      <w:rFonts w:ascii="Segoe UI" w:hAnsi="Segoe UI" w:cs="Segoe UI" w:hint="default"/>
      <w:sz w:val="18"/>
      <w:szCs w:val="18"/>
    </w:rPr>
  </w:style>
  <w:style w:type="character" w:customStyle="1" w:styleId="cf11">
    <w:name w:val="cf11"/>
    <w:basedOn w:val="DefaultParagraphFont"/>
    <w:rsid w:val="00387AB0"/>
    <w:rPr>
      <w:rFonts w:ascii="Segoe UI" w:hAnsi="Segoe UI" w:cs="Segoe UI" w:hint="default"/>
      <w:b/>
      <w:bCs/>
      <w:sz w:val="18"/>
      <w:szCs w:val="18"/>
    </w:rPr>
  </w:style>
  <w:style w:type="character" w:customStyle="1" w:styleId="cf21">
    <w:name w:val="cf21"/>
    <w:basedOn w:val="DefaultParagraphFont"/>
    <w:rsid w:val="00387AB0"/>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846535">
      <w:bodyDiv w:val="1"/>
      <w:marLeft w:val="0"/>
      <w:marRight w:val="0"/>
      <w:marTop w:val="0"/>
      <w:marBottom w:val="0"/>
      <w:divBdr>
        <w:top w:val="none" w:sz="0" w:space="0" w:color="auto"/>
        <w:left w:val="none" w:sz="0" w:space="0" w:color="auto"/>
        <w:bottom w:val="none" w:sz="0" w:space="0" w:color="auto"/>
        <w:right w:val="none" w:sz="0" w:space="0" w:color="auto"/>
      </w:divBdr>
    </w:div>
    <w:div w:id="987170719">
      <w:bodyDiv w:val="1"/>
      <w:marLeft w:val="0"/>
      <w:marRight w:val="0"/>
      <w:marTop w:val="0"/>
      <w:marBottom w:val="0"/>
      <w:divBdr>
        <w:top w:val="none" w:sz="0" w:space="0" w:color="auto"/>
        <w:left w:val="none" w:sz="0" w:space="0" w:color="auto"/>
        <w:bottom w:val="none" w:sz="0" w:space="0" w:color="auto"/>
        <w:right w:val="none" w:sz="0" w:space="0" w:color="auto"/>
      </w:divBdr>
      <w:divsChild>
        <w:div w:id="2099209341">
          <w:marLeft w:val="0"/>
          <w:marRight w:val="0"/>
          <w:marTop w:val="0"/>
          <w:marBottom w:val="0"/>
          <w:divBdr>
            <w:top w:val="none" w:sz="0" w:space="0" w:color="auto"/>
            <w:left w:val="none" w:sz="0" w:space="0" w:color="auto"/>
            <w:bottom w:val="none" w:sz="0" w:space="0" w:color="auto"/>
            <w:right w:val="none" w:sz="0" w:space="0" w:color="auto"/>
          </w:divBdr>
        </w:div>
      </w:divsChild>
    </w:div>
    <w:div w:id="18548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325600">
          <w:marLeft w:val="0"/>
          <w:marRight w:val="0"/>
          <w:marTop w:val="0"/>
          <w:marBottom w:val="0"/>
          <w:divBdr>
            <w:top w:val="none" w:sz="0" w:space="0" w:color="auto"/>
            <w:left w:val="none" w:sz="0" w:space="0" w:color="auto"/>
            <w:bottom w:val="none" w:sz="0" w:space="0" w:color="auto"/>
            <w:right w:val="none" w:sz="0" w:space="0" w:color="auto"/>
          </w:divBdr>
        </w:div>
        <w:div w:id="1524317891">
          <w:marLeft w:val="0"/>
          <w:marRight w:val="0"/>
          <w:marTop w:val="0"/>
          <w:marBottom w:val="0"/>
          <w:divBdr>
            <w:top w:val="none" w:sz="0" w:space="0" w:color="auto"/>
            <w:left w:val="none" w:sz="0" w:space="0" w:color="auto"/>
            <w:bottom w:val="none" w:sz="0" w:space="0" w:color="auto"/>
            <w:right w:val="none" w:sz="0" w:space="0" w:color="auto"/>
          </w:divBdr>
        </w:div>
        <w:div w:id="1248659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E98AD-CD8D-41C4-B0E2-3BED9A5F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2883</Words>
  <Characters>16437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2</cp:revision>
  <dcterms:created xsi:type="dcterms:W3CDTF">2023-10-18T06:43:00Z</dcterms:created>
  <dcterms:modified xsi:type="dcterms:W3CDTF">2023-10-18T06:43:00Z</dcterms:modified>
</cp:coreProperties>
</file>