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B4AB" w14:textId="77777777" w:rsidR="00A8348C" w:rsidRDefault="00A8348C" w:rsidP="001932E1">
      <w:pPr>
        <w:pStyle w:val="ad"/>
        <w:rPr>
          <w:rtl/>
        </w:rPr>
      </w:pPr>
    </w:p>
    <w:p w14:paraId="40900C51" w14:textId="6276DC2E" w:rsidR="00685E21" w:rsidRPr="000933E7" w:rsidRDefault="00685E21" w:rsidP="001932E1">
      <w:pPr>
        <w:pStyle w:val="ad"/>
      </w:pPr>
      <w:r w:rsidRPr="005335E4">
        <w:rPr>
          <w:rtl/>
        </w:rPr>
        <w:t>הרב</w:t>
      </w:r>
      <w:r w:rsidR="005E10BA" w:rsidRPr="000933E7">
        <w:rPr>
          <w:rtl/>
        </w:rPr>
        <w:t xml:space="preserve"> </w:t>
      </w:r>
      <w:proofErr w:type="spellStart"/>
      <w:r w:rsidR="004D414A" w:rsidRPr="005335E4">
        <w:rPr>
          <w:rFonts w:hint="cs"/>
          <w:rtl/>
        </w:rPr>
        <w:t>אביהוד</w:t>
      </w:r>
      <w:proofErr w:type="spellEnd"/>
      <w:r w:rsidR="004D414A" w:rsidRPr="005335E4">
        <w:rPr>
          <w:rFonts w:hint="cs"/>
          <w:rtl/>
        </w:rPr>
        <w:t xml:space="preserve"> </w:t>
      </w:r>
      <w:r w:rsidR="00B80C1B" w:rsidRPr="005335E4">
        <w:rPr>
          <w:rFonts w:hint="cs"/>
          <w:rtl/>
        </w:rPr>
        <w:t>שורץ</w:t>
      </w:r>
    </w:p>
    <w:p w14:paraId="71354B7A" w14:textId="579BBE93" w:rsidR="00685E21" w:rsidRPr="000933E7" w:rsidRDefault="00B80C1B" w:rsidP="001932E1">
      <w:pPr>
        <w:pStyle w:val="ad"/>
      </w:pPr>
      <w:r w:rsidRPr="005335E4">
        <w:rPr>
          <w:rFonts w:hint="cs"/>
          <w:rtl/>
        </w:rPr>
        <w:t xml:space="preserve">שיעור מספר </w:t>
      </w:r>
      <w:r w:rsidR="003C4791">
        <w:rPr>
          <w:rFonts w:hint="cs"/>
          <w:rtl/>
        </w:rPr>
        <w:t>6</w:t>
      </w:r>
      <w:r w:rsidR="0043526F">
        <w:rPr>
          <w:rFonts w:hint="cs"/>
          <w:rtl/>
        </w:rPr>
        <w:t>1</w:t>
      </w:r>
    </w:p>
    <w:p w14:paraId="249D6F2C" w14:textId="6DA015B2" w:rsidR="00685E21" w:rsidRPr="00251D43" w:rsidRDefault="002C3A74" w:rsidP="001932E1">
      <w:pPr>
        <w:pStyle w:val="1"/>
      </w:pPr>
      <w:bookmarkStart w:id="0" w:name="OLE_LINK1"/>
      <w:r w:rsidRPr="002C3A74">
        <w:rPr>
          <w:rtl/>
        </w:rPr>
        <w:t>שיעור סיום – לכידות המחנה ומשמעותה ההלכתית</w:t>
      </w:r>
    </w:p>
    <w:bookmarkEnd w:id="0"/>
    <w:p w14:paraId="5CBEA7E5" w14:textId="07A914DB" w:rsidR="005D1B49" w:rsidRPr="00A11EA5" w:rsidRDefault="00B46F1A" w:rsidP="004A17C6">
      <w:pPr>
        <w:pStyle w:val="I"/>
        <w:rPr>
          <w:rtl/>
        </w:rPr>
      </w:pPr>
      <w:r>
        <w:rPr>
          <w:rFonts w:hint="cs"/>
          <w:rtl/>
        </w:rPr>
        <w:t>פתיחה</w:t>
      </w:r>
    </w:p>
    <w:p w14:paraId="64A5B933" w14:textId="3CAA62BE" w:rsidR="008B665C" w:rsidRDefault="008B665C" w:rsidP="008B665C">
      <w:pPr>
        <w:rPr>
          <w:rtl/>
        </w:rPr>
      </w:pPr>
      <w:r>
        <w:rPr>
          <w:rFonts w:hint="cs"/>
          <w:rtl/>
        </w:rPr>
        <w:t>בשנתיים שחלפו עלינו לטובה</w:t>
      </w:r>
      <w:r w:rsidR="00242325">
        <w:rPr>
          <w:rFonts w:hint="cs"/>
          <w:rtl/>
        </w:rPr>
        <w:t>,</w:t>
      </w:r>
      <w:r>
        <w:rPr>
          <w:rFonts w:hint="cs"/>
          <w:rtl/>
        </w:rPr>
        <w:t xml:space="preserve"> זכינו לברר בצוותא את הלכות פיקוח נפש </w:t>
      </w:r>
      <w:r>
        <w:rPr>
          <w:rtl/>
        </w:rPr>
        <w:t>–</w:t>
      </w:r>
      <w:r>
        <w:rPr>
          <w:rFonts w:hint="cs"/>
          <w:rtl/>
        </w:rPr>
        <w:t xml:space="preserve"> ליחיד, לציבור ולאומה. בלב נרגש ומלא בהודיה לנותן התורה</w:t>
      </w:r>
      <w:r w:rsidR="00F03FCB">
        <w:rPr>
          <w:rFonts w:hint="cs"/>
          <w:rtl/>
        </w:rPr>
        <w:t>,</w:t>
      </w:r>
      <w:r>
        <w:rPr>
          <w:rFonts w:hint="cs"/>
          <w:rtl/>
        </w:rPr>
        <w:t xml:space="preserve"> הגענו לשיעור האחרון בסדרת שיעורינו. את שיעור הסיום</w:t>
      </w:r>
      <w:r w:rsidR="00B45B30">
        <w:rPr>
          <w:rFonts w:hint="cs"/>
          <w:rtl/>
        </w:rPr>
        <w:t xml:space="preserve"> בחרתי להקדיש</w:t>
      </w:r>
      <w:r>
        <w:rPr>
          <w:rFonts w:hint="cs"/>
          <w:rtl/>
        </w:rPr>
        <w:t xml:space="preserve"> </w:t>
      </w:r>
      <w:proofErr w:type="spellStart"/>
      <w:r>
        <w:rPr>
          <w:rFonts w:hint="cs"/>
          <w:rtl/>
        </w:rPr>
        <w:t>לסוגי</w:t>
      </w:r>
      <w:r w:rsidR="001A3465">
        <w:rPr>
          <w:rFonts w:hint="cs"/>
          <w:rtl/>
        </w:rPr>
        <w:t>א</w:t>
      </w:r>
      <w:proofErr w:type="spellEnd"/>
      <w:r>
        <w:rPr>
          <w:rFonts w:hint="cs"/>
          <w:rtl/>
        </w:rPr>
        <w:t xml:space="preserve"> חשובה ומהותית לא רק מבחינה הלכתית, אלא גם מבחינה ערכית, חברתית וציבורית, והיא: לכידות המחנה. אמנם, אין מדובר </w:t>
      </w:r>
      <w:proofErr w:type="spellStart"/>
      <w:r w:rsidR="005E63B8">
        <w:rPr>
          <w:rFonts w:hint="cs"/>
          <w:rtl/>
        </w:rPr>
        <w:t>ב</w:t>
      </w:r>
      <w:r>
        <w:rPr>
          <w:rFonts w:hint="cs"/>
          <w:rtl/>
        </w:rPr>
        <w:t>סוגי</w:t>
      </w:r>
      <w:r w:rsidR="005E63B8">
        <w:rPr>
          <w:rFonts w:hint="cs"/>
          <w:rtl/>
        </w:rPr>
        <w:t>א</w:t>
      </w:r>
      <w:proofErr w:type="spellEnd"/>
      <w:r>
        <w:rPr>
          <w:rFonts w:hint="cs"/>
          <w:rtl/>
        </w:rPr>
        <w:t xml:space="preserve"> מלב ליבן של הלכות פיקוח נפש, ואולם כפי שנראה </w:t>
      </w:r>
      <w:proofErr w:type="spellStart"/>
      <w:r>
        <w:rPr>
          <w:rFonts w:hint="cs"/>
          <w:rtl/>
        </w:rPr>
        <w:t>בעז"ה</w:t>
      </w:r>
      <w:proofErr w:type="spellEnd"/>
      <w:r>
        <w:rPr>
          <w:rFonts w:hint="cs"/>
          <w:rtl/>
        </w:rPr>
        <w:t xml:space="preserve"> בהמשך דברינו, לכידות המחנה היא תנאי מהותי לניצחון המערכה. צבא מפולג ומסוכסך לא יצליח במילוי משימותיו; ולעומתו צבא מאוחד ומלוכד יתמיד במשימתו עד לניצחון.</w:t>
      </w:r>
    </w:p>
    <w:p w14:paraId="44BEC054" w14:textId="189686EE" w:rsidR="008B665C" w:rsidRDefault="008B665C" w:rsidP="008B665C">
      <w:pPr>
        <w:rPr>
          <w:rtl/>
        </w:rPr>
      </w:pPr>
      <w:r>
        <w:rPr>
          <w:rFonts w:hint="cs"/>
          <w:rtl/>
        </w:rPr>
        <w:t>ערך הר</w:t>
      </w:r>
      <w:r w:rsidR="00CF730B">
        <w:rPr>
          <w:rFonts w:ascii="Narkisim" w:hAnsi="Narkisim"/>
          <w:rtl/>
        </w:rPr>
        <w:t>ֵ</w:t>
      </w:r>
      <w:r>
        <w:rPr>
          <w:rFonts w:hint="cs"/>
          <w:rtl/>
        </w:rPr>
        <w:t>עו</w:t>
      </w:r>
      <w:r w:rsidR="00CF730B">
        <w:rPr>
          <w:rFonts w:ascii="Narkisim" w:hAnsi="Narkisim"/>
          <w:rtl/>
        </w:rPr>
        <w:t>ּ</w:t>
      </w:r>
      <w:r>
        <w:rPr>
          <w:rFonts w:hint="cs"/>
          <w:rtl/>
        </w:rPr>
        <w:t>ת הוא אחד הערכים המהותיים עליהם מושתתת רוח צה"ל</w:t>
      </w:r>
      <w:r w:rsidR="00D83DF5">
        <w:rPr>
          <w:rFonts w:hint="cs"/>
          <w:rtl/>
        </w:rPr>
        <w:t xml:space="preserve"> המפורטת במסמך הנושא שם זה</w:t>
      </w:r>
      <w:r>
        <w:rPr>
          <w:rFonts w:hint="cs"/>
          <w:rtl/>
        </w:rPr>
        <w:t xml:space="preserve">, </w:t>
      </w:r>
      <w:r w:rsidR="00D83DF5">
        <w:rPr>
          <w:rFonts w:hint="cs"/>
          <w:rtl/>
        </w:rPr>
        <w:t>שם נ</w:t>
      </w:r>
      <w:r>
        <w:rPr>
          <w:rFonts w:hint="cs"/>
          <w:rtl/>
        </w:rPr>
        <w:t>קבע כי "</w:t>
      </w:r>
      <w:r w:rsidRPr="003B123C">
        <w:rPr>
          <w:rtl/>
        </w:rPr>
        <w:t>החייל יפעל מתוך אחווה ומסירות לחבריו לשירות, וייחלץ תמיד לעזרתם כשהם זקוקים לו או תלויים בו, חרף כל סכנה וקושי, עד כדי חירוף הנפש</w:t>
      </w:r>
      <w:r>
        <w:rPr>
          <w:rFonts w:hint="cs"/>
          <w:rtl/>
        </w:rPr>
        <w:t xml:space="preserve">". הרב ד"ר עדו </w:t>
      </w:r>
      <w:proofErr w:type="spellStart"/>
      <w:r>
        <w:rPr>
          <w:rFonts w:hint="cs"/>
          <w:rtl/>
        </w:rPr>
        <w:t>רכניץ</w:t>
      </w:r>
      <w:proofErr w:type="spellEnd"/>
      <w:r>
        <w:rPr>
          <w:rFonts w:hint="cs"/>
          <w:rtl/>
        </w:rPr>
        <w:t xml:space="preserve"> מסביר בספרו "אתיקה צבאית יהודית" </w:t>
      </w:r>
      <w:r w:rsidRPr="000457D0">
        <w:rPr>
          <w:rFonts w:hint="cs"/>
          <w:sz w:val="16"/>
          <w:szCs w:val="20"/>
          <w:rtl/>
        </w:rPr>
        <w:t>(עמ</w:t>
      </w:r>
      <w:r w:rsidR="000457D0" w:rsidRPr="000457D0">
        <w:rPr>
          <w:rFonts w:hint="cs"/>
          <w:sz w:val="16"/>
          <w:szCs w:val="20"/>
          <w:rtl/>
        </w:rPr>
        <w:t>'</w:t>
      </w:r>
      <w:r w:rsidRPr="000457D0">
        <w:rPr>
          <w:rFonts w:hint="cs"/>
          <w:sz w:val="16"/>
          <w:szCs w:val="20"/>
          <w:rtl/>
        </w:rPr>
        <w:t xml:space="preserve"> 55)</w:t>
      </w:r>
      <w:r>
        <w:rPr>
          <w:rFonts w:hint="cs"/>
          <w:rtl/>
        </w:rPr>
        <w:t xml:space="preserve"> כי הצידוק לערך הרעות והערבות הוא לא רק תועלתני או מוסרי, אלא מהותי יותר. לאמור </w:t>
      </w:r>
      <w:r>
        <w:rPr>
          <w:rtl/>
        </w:rPr>
        <w:t>–</w:t>
      </w:r>
      <w:r>
        <w:rPr>
          <w:rFonts w:hint="cs"/>
          <w:rtl/>
        </w:rPr>
        <w:t xml:space="preserve"> מלחמה וביטחון הם נושאים כלליים וציבוריים, ולא נושאים אישיים. לפיכך, בכל הקשור לתחומים אלה האומה נדרשת לפעול כגוף אחד כדי להבטיח את שלומה ובטחונה</w:t>
      </w:r>
      <w:r w:rsidR="00586DD5">
        <w:rPr>
          <w:rFonts w:hint="cs"/>
          <w:rtl/>
        </w:rPr>
        <w:t>, ומ</w:t>
      </w:r>
      <w:r w:rsidR="00076539">
        <w:rPr>
          <w:rFonts w:hint="cs"/>
          <w:rtl/>
        </w:rPr>
        <w:t>צורך זה,</w:t>
      </w:r>
      <w:r w:rsidR="00586DD5">
        <w:rPr>
          <w:rFonts w:hint="cs"/>
          <w:rtl/>
        </w:rPr>
        <w:t xml:space="preserve"> נג</w:t>
      </w:r>
      <w:r w:rsidR="00221582">
        <w:rPr>
          <w:rFonts w:hint="cs"/>
          <w:rtl/>
        </w:rPr>
        <w:t>זרות הוראות שונות גם על הפרטים</w:t>
      </w:r>
      <w:r w:rsidR="00076539">
        <w:rPr>
          <w:rFonts w:hint="cs"/>
          <w:rtl/>
        </w:rPr>
        <w:t xml:space="preserve"> המרכיבים את הכלל</w:t>
      </w:r>
      <w:r>
        <w:rPr>
          <w:rFonts w:hint="cs"/>
          <w:rtl/>
        </w:rPr>
        <w:t>.</w:t>
      </w:r>
    </w:p>
    <w:p w14:paraId="64E53872" w14:textId="7E3C30D6" w:rsidR="008B665C" w:rsidRDefault="008B665C" w:rsidP="008B665C">
      <w:pPr>
        <w:rPr>
          <w:rtl/>
        </w:rPr>
      </w:pPr>
      <w:r>
        <w:rPr>
          <w:rFonts w:hint="cs"/>
          <w:rtl/>
        </w:rPr>
        <w:t>בשיעור זה</w:t>
      </w:r>
      <w:r w:rsidR="00076539">
        <w:rPr>
          <w:rFonts w:hint="cs"/>
          <w:rtl/>
        </w:rPr>
        <w:t>,</w:t>
      </w:r>
      <w:r>
        <w:rPr>
          <w:rFonts w:hint="cs"/>
          <w:rtl/>
        </w:rPr>
        <w:t xml:space="preserve"> נבקש לברר בקיצור נמרץ את המקורות לערך הרעות, ולאחר מכן לעסוק בכמה סוגיות הלכתיות שההכרעה לגביהן נובעת במידה רבה מחשיבותו ומרכזיותו של ערך </w:t>
      </w:r>
      <w:r w:rsidR="008E7038">
        <w:rPr>
          <w:rFonts w:hint="cs"/>
          <w:rtl/>
        </w:rPr>
        <w:t>זה</w:t>
      </w:r>
      <w:r>
        <w:rPr>
          <w:rFonts w:hint="cs"/>
          <w:rtl/>
        </w:rPr>
        <w:t>.</w:t>
      </w:r>
    </w:p>
    <w:p w14:paraId="3CD4C971" w14:textId="77777777" w:rsidR="00D92CCF" w:rsidRDefault="00D92CCF" w:rsidP="008B665C">
      <w:pPr>
        <w:rPr>
          <w:rtl/>
        </w:rPr>
      </w:pPr>
    </w:p>
    <w:p w14:paraId="48B356C3" w14:textId="77777777" w:rsidR="008B665C" w:rsidRDefault="008B665C" w:rsidP="008B665C">
      <w:pPr>
        <w:pStyle w:val="I"/>
        <w:rPr>
          <w:rtl/>
        </w:rPr>
      </w:pPr>
      <w:r>
        <w:rPr>
          <w:rFonts w:hint="cs"/>
          <w:rtl/>
        </w:rPr>
        <w:t>לכידות המחנה במקרא</w:t>
      </w:r>
    </w:p>
    <w:p w14:paraId="23145F84" w14:textId="77777777" w:rsidR="008B665C" w:rsidRDefault="008B665C" w:rsidP="008B665C">
      <w:pPr>
        <w:rPr>
          <w:rtl/>
        </w:rPr>
      </w:pPr>
      <w:r>
        <w:rPr>
          <w:rFonts w:hint="cs"/>
          <w:rtl/>
        </w:rPr>
        <w:t>כדרכנו, נפתח גם הפעם בעיון מקראי קצר. בפרשת כי תצא נאמר:</w:t>
      </w:r>
    </w:p>
    <w:p w14:paraId="5FA11B46" w14:textId="5A178399" w:rsidR="008B665C" w:rsidRPr="00BC79FC" w:rsidRDefault="008B665C" w:rsidP="007B1C53">
      <w:pPr>
        <w:pStyle w:val="a4"/>
        <w:rPr>
          <w:rtl/>
        </w:rPr>
      </w:pPr>
      <w:r>
        <w:rPr>
          <w:rFonts w:hint="cs"/>
          <w:rtl/>
        </w:rPr>
        <w:t>"</w:t>
      </w:r>
      <w:r w:rsidRPr="00BC79FC">
        <w:rPr>
          <w:rtl/>
        </w:rPr>
        <w:t>כִּי תֵצֵא מַחֲנֶה עַל אֹיְבֶיךָ וְנִשְׁמַרְתָּ מִכֹּל דָּבָר רָע</w:t>
      </w:r>
      <w:r>
        <w:rPr>
          <w:rFonts w:hint="cs"/>
          <w:rtl/>
        </w:rPr>
        <w:t xml:space="preserve">". </w:t>
      </w:r>
      <w:r w:rsidRPr="00FE4FE9">
        <w:rPr>
          <w:rFonts w:hint="cs"/>
          <w:sz w:val="18"/>
          <w:szCs w:val="20"/>
          <w:rtl/>
        </w:rPr>
        <w:t>(דברים כ"ג, י)</w:t>
      </w:r>
    </w:p>
    <w:p w14:paraId="42A041D8" w14:textId="6EEF71BB" w:rsidR="008B665C" w:rsidRDefault="008B665C" w:rsidP="008B665C">
      <w:pPr>
        <w:rPr>
          <w:rtl/>
        </w:rPr>
      </w:pPr>
      <w:r>
        <w:rPr>
          <w:rFonts w:hint="cs"/>
          <w:rtl/>
        </w:rPr>
        <w:t>פשטות הדברים</w:t>
      </w:r>
      <w:r w:rsidR="003C47FA">
        <w:rPr>
          <w:rFonts w:hint="cs"/>
          <w:rtl/>
        </w:rPr>
        <w:t>,</w:t>
      </w:r>
      <w:r>
        <w:rPr>
          <w:rFonts w:hint="cs"/>
          <w:rtl/>
        </w:rPr>
        <w:t xml:space="preserve"> היא </w:t>
      </w:r>
      <w:proofErr w:type="spellStart"/>
      <w:r>
        <w:rPr>
          <w:rFonts w:hint="cs"/>
          <w:rtl/>
        </w:rPr>
        <w:t>ש"</w:t>
      </w:r>
      <w:r w:rsidR="003C47FA" w:rsidRPr="00BC79FC">
        <w:rPr>
          <w:rtl/>
        </w:rPr>
        <w:t>דָּבָר</w:t>
      </w:r>
      <w:proofErr w:type="spellEnd"/>
      <w:r w:rsidR="003C47FA" w:rsidRPr="00BC79FC">
        <w:rPr>
          <w:rtl/>
        </w:rPr>
        <w:t xml:space="preserve"> רָע</w:t>
      </w:r>
      <w:r>
        <w:rPr>
          <w:rFonts w:hint="cs"/>
          <w:rtl/>
        </w:rPr>
        <w:t xml:space="preserve">" נוגע לענייני צניעות וקדושת המחנה, ולבעל קרי הנזכר </w:t>
      </w:r>
      <w:r w:rsidR="00481F18">
        <w:rPr>
          <w:rFonts w:hint="cs"/>
          <w:rtl/>
        </w:rPr>
        <w:t>בפסוק הבא</w:t>
      </w:r>
      <w:r w:rsidR="00903679">
        <w:rPr>
          <w:rFonts w:hint="cs"/>
          <w:rtl/>
        </w:rPr>
        <w:t>, שדיניו מפורטים בהמשך הפרשה</w:t>
      </w:r>
      <w:r>
        <w:rPr>
          <w:rFonts w:hint="cs"/>
          <w:rtl/>
        </w:rPr>
        <w:t>. עם זאת, ב</w:t>
      </w:r>
      <w:r w:rsidR="00D60546">
        <w:rPr>
          <w:rFonts w:hint="cs"/>
          <w:rtl/>
        </w:rPr>
        <w:t>ספרי</w:t>
      </w:r>
      <w:r>
        <w:rPr>
          <w:rFonts w:hint="cs"/>
          <w:rtl/>
        </w:rPr>
        <w:t xml:space="preserve"> </w:t>
      </w:r>
      <w:r w:rsidR="00961348">
        <w:rPr>
          <w:rFonts w:hint="cs"/>
          <w:rtl/>
        </w:rPr>
        <w:t xml:space="preserve">מובא </w:t>
      </w:r>
      <w:r w:rsidR="005B282F">
        <w:rPr>
          <w:rFonts w:hint="cs"/>
          <w:rtl/>
        </w:rPr>
        <w:t>ש</w:t>
      </w:r>
      <w:r w:rsidR="00961348">
        <w:rPr>
          <w:rFonts w:hint="cs"/>
          <w:rtl/>
        </w:rPr>
        <w:t>ל</w:t>
      </w:r>
      <w:r w:rsidR="005B282F">
        <w:rPr>
          <w:rFonts w:hint="cs"/>
          <w:rtl/>
        </w:rPr>
        <w:t>מילה "</w:t>
      </w:r>
      <w:r w:rsidR="005B282F" w:rsidRPr="00BC79FC">
        <w:rPr>
          <w:rtl/>
        </w:rPr>
        <w:t>דָּבָר</w:t>
      </w:r>
      <w:r w:rsidR="005B282F">
        <w:rPr>
          <w:rFonts w:hint="cs"/>
          <w:rtl/>
        </w:rPr>
        <w:t>"</w:t>
      </w:r>
      <w:r w:rsidR="00961348">
        <w:rPr>
          <w:rFonts w:hint="cs"/>
          <w:rtl/>
        </w:rPr>
        <w:t xml:space="preserve"> משמעות רחבה יותר</w:t>
      </w:r>
      <w:r>
        <w:rPr>
          <w:rFonts w:hint="cs"/>
          <w:rtl/>
        </w:rPr>
        <w:t>:</w:t>
      </w:r>
    </w:p>
    <w:p w14:paraId="190AC726" w14:textId="0DF29E1D" w:rsidR="008B665C" w:rsidRDefault="008B665C" w:rsidP="007B1C53">
      <w:pPr>
        <w:pStyle w:val="a4"/>
        <w:rPr>
          <w:rtl/>
        </w:rPr>
      </w:pPr>
      <w:r>
        <w:rPr>
          <w:rFonts w:hint="cs"/>
          <w:rtl/>
        </w:rPr>
        <w:t>"</w:t>
      </w:r>
      <w:r w:rsidRPr="00450A19">
        <w:rPr>
          <w:rtl/>
        </w:rPr>
        <w:t xml:space="preserve">כשהוא אומר </w:t>
      </w:r>
      <w:r w:rsidR="004817C6">
        <w:rPr>
          <w:rFonts w:hint="cs"/>
          <w:rtl/>
        </w:rPr>
        <w:t>'</w:t>
      </w:r>
      <w:r w:rsidRPr="00450A19">
        <w:rPr>
          <w:rtl/>
        </w:rPr>
        <w:t>דבר</w:t>
      </w:r>
      <w:r w:rsidR="004817C6">
        <w:rPr>
          <w:rFonts w:hint="cs"/>
          <w:rtl/>
        </w:rPr>
        <w:t>'</w:t>
      </w:r>
      <w:r>
        <w:rPr>
          <w:rFonts w:hint="cs"/>
          <w:rtl/>
        </w:rPr>
        <w:t xml:space="preserve"> </w:t>
      </w:r>
      <w:r>
        <w:rPr>
          <w:rtl/>
        </w:rPr>
        <w:t>–</w:t>
      </w:r>
      <w:r w:rsidRPr="00450A19">
        <w:rPr>
          <w:rtl/>
        </w:rPr>
        <w:t xml:space="preserve"> אף על לשון הרע</w:t>
      </w:r>
      <w:r>
        <w:rPr>
          <w:rFonts w:hint="cs"/>
          <w:rtl/>
        </w:rPr>
        <w:t xml:space="preserve">". </w:t>
      </w:r>
      <w:r w:rsidRPr="00C35D33">
        <w:rPr>
          <w:rFonts w:hint="cs"/>
          <w:sz w:val="18"/>
          <w:szCs w:val="20"/>
          <w:rtl/>
        </w:rPr>
        <w:t>(</w:t>
      </w:r>
      <w:r w:rsidR="00435AD9">
        <w:rPr>
          <w:rFonts w:hint="cs"/>
          <w:sz w:val="18"/>
          <w:szCs w:val="20"/>
          <w:rtl/>
        </w:rPr>
        <w:t>ספרי כי תצא רנ"ד</w:t>
      </w:r>
      <w:r w:rsidRPr="00C35D33">
        <w:rPr>
          <w:rFonts w:hint="cs"/>
          <w:sz w:val="18"/>
          <w:szCs w:val="20"/>
          <w:rtl/>
        </w:rPr>
        <w:t>)</w:t>
      </w:r>
    </w:p>
    <w:p w14:paraId="4D86C1D0" w14:textId="3A99D7A0" w:rsidR="008B665C" w:rsidRDefault="008B665C" w:rsidP="008B665C">
      <w:pPr>
        <w:rPr>
          <w:rtl/>
        </w:rPr>
      </w:pPr>
      <w:r>
        <w:rPr>
          <w:rFonts w:hint="cs"/>
          <w:rtl/>
        </w:rPr>
        <w:t xml:space="preserve">כלומר, יש להישמר במחנה </w:t>
      </w:r>
      <w:r w:rsidR="001B32BC">
        <w:rPr>
          <w:rFonts w:hint="cs"/>
          <w:rtl/>
        </w:rPr>
        <w:t xml:space="preserve">לא רק מ"דבר ערוה", אלא </w:t>
      </w:r>
      <w:proofErr w:type="spellStart"/>
      <w:r w:rsidR="001B32BC">
        <w:rPr>
          <w:rFonts w:hint="cs"/>
          <w:rtl/>
        </w:rPr>
        <w:t>אףך</w:t>
      </w:r>
      <w:proofErr w:type="spellEnd"/>
      <w:r w:rsidR="001B32BC">
        <w:rPr>
          <w:rFonts w:hint="cs"/>
          <w:rtl/>
        </w:rPr>
        <w:t xml:space="preserve"> </w:t>
      </w:r>
      <w:r>
        <w:rPr>
          <w:rFonts w:hint="cs"/>
          <w:rtl/>
        </w:rPr>
        <w:t>מ</w:t>
      </w:r>
      <w:r w:rsidR="001B32BC">
        <w:rPr>
          <w:rFonts w:hint="cs"/>
          <w:rtl/>
        </w:rPr>
        <w:t>'</w:t>
      </w:r>
      <w:r>
        <w:rPr>
          <w:rFonts w:hint="cs"/>
          <w:rtl/>
        </w:rPr>
        <w:t>דיבור רע</w:t>
      </w:r>
      <w:r w:rsidR="001B32BC">
        <w:rPr>
          <w:rFonts w:hint="cs"/>
          <w:rtl/>
        </w:rPr>
        <w:t>'</w:t>
      </w:r>
      <w:r>
        <w:rPr>
          <w:rFonts w:hint="cs"/>
          <w:rtl/>
        </w:rPr>
        <w:t xml:space="preserve"> ומלשון הרע. בעל </w:t>
      </w:r>
      <w:r w:rsidR="001B32BC">
        <w:rPr>
          <w:rFonts w:hint="cs"/>
          <w:rtl/>
        </w:rPr>
        <w:t>'</w:t>
      </w:r>
      <w:r>
        <w:rPr>
          <w:rFonts w:hint="cs"/>
          <w:rtl/>
        </w:rPr>
        <w:t>משך חכמה</w:t>
      </w:r>
      <w:r w:rsidR="001B32BC">
        <w:rPr>
          <w:rFonts w:hint="cs"/>
          <w:rtl/>
        </w:rPr>
        <w:t>'</w:t>
      </w:r>
      <w:r>
        <w:rPr>
          <w:rFonts w:hint="cs"/>
          <w:rtl/>
        </w:rPr>
        <w:t xml:space="preserve"> הציע פירוש </w:t>
      </w:r>
      <w:r w:rsidR="001B32BC">
        <w:rPr>
          <w:rFonts w:hint="cs"/>
          <w:rtl/>
        </w:rPr>
        <w:t>'</w:t>
      </w:r>
      <w:r>
        <w:rPr>
          <w:rFonts w:hint="cs"/>
          <w:rtl/>
        </w:rPr>
        <w:t>בטחוני</w:t>
      </w:r>
      <w:r w:rsidR="001B32BC">
        <w:rPr>
          <w:rFonts w:hint="cs"/>
          <w:rtl/>
        </w:rPr>
        <w:t>'</w:t>
      </w:r>
      <w:r>
        <w:rPr>
          <w:rFonts w:hint="cs"/>
          <w:rtl/>
        </w:rPr>
        <w:t xml:space="preserve"> מקורי, </w:t>
      </w:r>
      <w:r w:rsidR="00C94F60">
        <w:rPr>
          <w:rFonts w:hint="cs"/>
          <w:rtl/>
        </w:rPr>
        <w:t>ש</w:t>
      </w:r>
      <w:r>
        <w:rPr>
          <w:rFonts w:hint="cs"/>
          <w:rtl/>
        </w:rPr>
        <w:t xml:space="preserve">לפיו מדובר בחובה לשמור על </w:t>
      </w:r>
      <w:r w:rsidR="00C94F60">
        <w:rPr>
          <w:rFonts w:hint="cs"/>
          <w:rtl/>
        </w:rPr>
        <w:t>'</w:t>
      </w:r>
      <w:r>
        <w:rPr>
          <w:rFonts w:hint="cs"/>
          <w:rtl/>
        </w:rPr>
        <w:t>ביטחון שדה</w:t>
      </w:r>
      <w:r w:rsidR="00C94F60">
        <w:rPr>
          <w:rFonts w:hint="cs"/>
          <w:rtl/>
        </w:rPr>
        <w:t>'</w:t>
      </w:r>
      <w:r>
        <w:rPr>
          <w:rFonts w:hint="cs"/>
          <w:rtl/>
        </w:rPr>
        <w:t xml:space="preserve"> </w:t>
      </w:r>
      <w:r w:rsidR="00C94F60">
        <w:rPr>
          <w:rFonts w:hint="cs"/>
          <w:rtl/>
        </w:rPr>
        <w:t xml:space="preserve">ולמנוע </w:t>
      </w:r>
      <w:r>
        <w:rPr>
          <w:rFonts w:hint="cs"/>
          <w:rtl/>
        </w:rPr>
        <w:t>דליפת מידע:</w:t>
      </w:r>
    </w:p>
    <w:p w14:paraId="45C62D91" w14:textId="3AF1F735" w:rsidR="008B665C" w:rsidRDefault="008B665C" w:rsidP="007B1C53">
      <w:pPr>
        <w:pStyle w:val="a4"/>
        <w:rPr>
          <w:rtl/>
        </w:rPr>
      </w:pPr>
      <w:r>
        <w:rPr>
          <w:rFonts w:hint="cs"/>
          <w:rtl/>
        </w:rPr>
        <w:t>"</w:t>
      </w:r>
      <w:r w:rsidR="0066263E">
        <w:rPr>
          <w:rFonts w:hint="cs"/>
          <w:rtl/>
        </w:rPr>
        <w:t>'</w:t>
      </w:r>
      <w:r w:rsidRPr="00BC79FC">
        <w:rPr>
          <w:rtl/>
        </w:rPr>
        <w:t>ונשמרת מכל דבר רע</w:t>
      </w:r>
      <w:r w:rsidR="0066263E">
        <w:rPr>
          <w:rFonts w:hint="cs"/>
          <w:rtl/>
        </w:rPr>
        <w:t>'</w:t>
      </w:r>
      <w:r>
        <w:rPr>
          <w:rFonts w:hint="cs"/>
          <w:rtl/>
        </w:rPr>
        <w:t xml:space="preserve"> </w:t>
      </w:r>
      <w:r w:rsidR="00B37C80">
        <w:rPr>
          <w:rtl/>
        </w:rPr>
        <w:t>–</w:t>
      </w:r>
      <w:r>
        <w:rPr>
          <w:rFonts w:hint="cs"/>
          <w:rtl/>
        </w:rPr>
        <w:t xml:space="preserve"> </w:t>
      </w:r>
      <w:r w:rsidRPr="00BC79FC">
        <w:rPr>
          <w:rtl/>
        </w:rPr>
        <w:t xml:space="preserve">לא רחוק לומר שכוונת הפסוק שלא לגלות מסתורין של המלחמה, ושלא לספר ארחם ורבעם לשום איש. ומזה יאות שלא להניח לשום אדם לצאת מן המחנה שמא ישיגוהו שונאיהם וימלטו מפיו </w:t>
      </w:r>
      <w:proofErr w:type="spellStart"/>
      <w:r w:rsidRPr="00BC79FC">
        <w:rPr>
          <w:rtl/>
        </w:rPr>
        <w:t>תחנותם</w:t>
      </w:r>
      <w:proofErr w:type="spellEnd"/>
      <w:r>
        <w:rPr>
          <w:rFonts w:hint="cs"/>
          <w:rtl/>
        </w:rPr>
        <w:t xml:space="preserve">". </w:t>
      </w:r>
      <w:r w:rsidRPr="00375556">
        <w:rPr>
          <w:rFonts w:hint="cs"/>
          <w:sz w:val="18"/>
          <w:szCs w:val="20"/>
          <w:rtl/>
        </w:rPr>
        <w:t xml:space="preserve">(משך חכמה </w:t>
      </w:r>
      <w:r w:rsidR="00DD5D82">
        <w:rPr>
          <w:rFonts w:hint="cs"/>
          <w:sz w:val="18"/>
          <w:szCs w:val="20"/>
          <w:rtl/>
        </w:rPr>
        <w:t>דברים כ"ג, י</w:t>
      </w:r>
      <w:r w:rsidRPr="00375556">
        <w:rPr>
          <w:rFonts w:hint="cs"/>
          <w:sz w:val="18"/>
          <w:szCs w:val="20"/>
          <w:rtl/>
        </w:rPr>
        <w:t>)</w:t>
      </w:r>
    </w:p>
    <w:p w14:paraId="5ECEE7D2" w14:textId="360DDD6A" w:rsidR="008B665C" w:rsidRDefault="008B665C" w:rsidP="008B665C">
      <w:pPr>
        <w:rPr>
          <w:rtl/>
        </w:rPr>
      </w:pPr>
      <w:r>
        <w:rPr>
          <w:rFonts w:hint="cs"/>
          <w:rtl/>
        </w:rPr>
        <w:t xml:space="preserve">כלומר, על הלוחמים להקפיד </w:t>
      </w:r>
      <w:r w:rsidR="0066263E">
        <w:rPr>
          <w:rFonts w:hint="cs"/>
          <w:rtl/>
        </w:rPr>
        <w:t xml:space="preserve">לוודא </w:t>
      </w:r>
      <w:r>
        <w:rPr>
          <w:rFonts w:hint="cs"/>
          <w:rtl/>
        </w:rPr>
        <w:t>שאינם מרבים לדבר באופן לא זהיר, ובכך עלולים לחשוף פרטים חשאיים על סדרי הכוחות ועל הפעולות המתוכננות.</w:t>
      </w:r>
    </w:p>
    <w:p w14:paraId="42A03C74" w14:textId="7BCDD1D7" w:rsidR="008B665C" w:rsidRDefault="008B665C" w:rsidP="008B665C">
      <w:pPr>
        <w:rPr>
          <w:rtl/>
        </w:rPr>
      </w:pPr>
      <w:r>
        <w:rPr>
          <w:rFonts w:hint="cs"/>
          <w:rtl/>
        </w:rPr>
        <w:t>פירושו של ה</w:t>
      </w:r>
      <w:r w:rsidR="0023388C">
        <w:rPr>
          <w:rFonts w:hint="cs"/>
          <w:rtl/>
        </w:rPr>
        <w:t>'</w:t>
      </w:r>
      <w:r>
        <w:rPr>
          <w:rFonts w:hint="cs"/>
          <w:rtl/>
        </w:rPr>
        <w:t>משך חכמה</w:t>
      </w:r>
      <w:r w:rsidR="0023388C">
        <w:rPr>
          <w:rFonts w:hint="cs"/>
          <w:rtl/>
        </w:rPr>
        <w:t>'</w:t>
      </w:r>
      <w:r>
        <w:rPr>
          <w:rFonts w:hint="cs"/>
          <w:rtl/>
        </w:rPr>
        <w:t xml:space="preserve"> מקורי ומעניין, אך נראה שעל פי פשוט</w:t>
      </w:r>
      <w:r w:rsidR="00DA0A81">
        <w:rPr>
          <w:rFonts w:hint="cs"/>
          <w:rtl/>
        </w:rPr>
        <w:t>ו</w:t>
      </w:r>
      <w:r>
        <w:rPr>
          <w:rFonts w:hint="cs"/>
          <w:rtl/>
        </w:rPr>
        <w:t xml:space="preserve"> של </w:t>
      </w:r>
      <w:r w:rsidR="00DA0A81">
        <w:rPr>
          <w:rFonts w:hint="cs"/>
          <w:rtl/>
        </w:rPr>
        <w:t>מדרש</w:t>
      </w:r>
      <w:r>
        <w:rPr>
          <w:rFonts w:hint="cs"/>
          <w:rtl/>
        </w:rPr>
        <w:t>, הכוונה לדיבור רע במובנו החברתי, כדרך שלמדנו בתלמוד הירושלמי במסכת פאה:</w:t>
      </w:r>
    </w:p>
    <w:p w14:paraId="52EB2FC4" w14:textId="0D1446AD" w:rsidR="008B665C" w:rsidRDefault="008B665C" w:rsidP="007B1C53">
      <w:pPr>
        <w:pStyle w:val="a4"/>
        <w:rPr>
          <w:rtl/>
        </w:rPr>
      </w:pPr>
      <w:r>
        <w:rPr>
          <w:rFonts w:hint="cs"/>
          <w:rtl/>
        </w:rPr>
        <w:t>"</w:t>
      </w:r>
      <w:r w:rsidRPr="00BC79FC">
        <w:rPr>
          <w:rtl/>
        </w:rPr>
        <w:t>אמר רבי אבא בר כהנא</w:t>
      </w:r>
      <w:r>
        <w:rPr>
          <w:rFonts w:hint="cs"/>
          <w:rtl/>
        </w:rPr>
        <w:t>:</w:t>
      </w:r>
      <w:r w:rsidRPr="00BC79FC">
        <w:rPr>
          <w:rtl/>
        </w:rPr>
        <w:t xml:space="preserve"> דורו של דוד כולן צדיקים היו ועל ידי שהיה להן </w:t>
      </w:r>
      <w:proofErr w:type="spellStart"/>
      <w:r w:rsidRPr="00BC79FC">
        <w:rPr>
          <w:rtl/>
        </w:rPr>
        <w:t>דילטורין</w:t>
      </w:r>
      <w:proofErr w:type="spellEnd"/>
      <w:r w:rsidRPr="00BC79FC">
        <w:rPr>
          <w:rtl/>
        </w:rPr>
        <w:t xml:space="preserve"> היו </w:t>
      </w:r>
      <w:proofErr w:type="spellStart"/>
      <w:r w:rsidRPr="00BC79FC">
        <w:rPr>
          <w:rtl/>
        </w:rPr>
        <w:t>יוצאין</w:t>
      </w:r>
      <w:proofErr w:type="spellEnd"/>
      <w:r w:rsidRPr="00BC79FC">
        <w:rPr>
          <w:rtl/>
        </w:rPr>
        <w:t xml:space="preserve"> </w:t>
      </w:r>
      <w:proofErr w:type="spellStart"/>
      <w:r w:rsidRPr="00BC79FC">
        <w:rPr>
          <w:rtl/>
        </w:rPr>
        <w:t>במלחמ</w:t>
      </w:r>
      <w:proofErr w:type="spellEnd"/>
      <w:r w:rsidRPr="00BC79FC">
        <w:rPr>
          <w:rtl/>
        </w:rPr>
        <w:t xml:space="preserve">' והיו </w:t>
      </w:r>
      <w:proofErr w:type="spellStart"/>
      <w:r w:rsidRPr="00BC79FC">
        <w:rPr>
          <w:rtl/>
        </w:rPr>
        <w:t>נופלין</w:t>
      </w:r>
      <w:proofErr w:type="spellEnd"/>
      <w:r>
        <w:rPr>
          <w:rFonts w:hint="cs"/>
          <w:rtl/>
        </w:rPr>
        <w:t>.</w:t>
      </w:r>
      <w:r w:rsidRPr="00BC79FC">
        <w:rPr>
          <w:rtl/>
        </w:rPr>
        <w:t xml:space="preserve"> הוא שדוד אמר </w:t>
      </w:r>
      <w:r w:rsidR="00BD387F">
        <w:rPr>
          <w:rFonts w:hint="cs"/>
          <w:rtl/>
        </w:rPr>
        <w:t>'</w:t>
      </w:r>
      <w:r w:rsidRPr="00BC79FC">
        <w:rPr>
          <w:rtl/>
        </w:rPr>
        <w:t>נפשי בתוך לבאים אשכבה לוהטים</w:t>
      </w:r>
      <w:r w:rsidR="00BD387F">
        <w:rPr>
          <w:rFonts w:hint="cs"/>
          <w:rtl/>
        </w:rPr>
        <w:t>'</w:t>
      </w:r>
      <w:r>
        <w:rPr>
          <w:rFonts w:hint="cs"/>
          <w:rtl/>
        </w:rPr>
        <w:t>;</w:t>
      </w:r>
      <w:r w:rsidRPr="00BC79FC">
        <w:rPr>
          <w:rtl/>
        </w:rPr>
        <w:t xml:space="preserve"> </w:t>
      </w:r>
      <w:r w:rsidR="00BD387F">
        <w:rPr>
          <w:rFonts w:hint="cs"/>
          <w:rtl/>
        </w:rPr>
        <w:t>'</w:t>
      </w:r>
      <w:r w:rsidRPr="00BC79FC">
        <w:rPr>
          <w:rtl/>
        </w:rPr>
        <w:t>נפשי בתוך לבאים</w:t>
      </w:r>
      <w:r w:rsidR="00BD387F">
        <w:rPr>
          <w:rFonts w:hint="cs"/>
          <w:rtl/>
        </w:rPr>
        <w:t>'</w:t>
      </w:r>
      <w:r w:rsidRPr="00BC79FC">
        <w:rPr>
          <w:rtl/>
        </w:rPr>
        <w:t xml:space="preserve"> </w:t>
      </w:r>
      <w:r w:rsidR="007938D4">
        <w:rPr>
          <w:rtl/>
        </w:rPr>
        <w:t>–</w:t>
      </w:r>
      <w:r>
        <w:rPr>
          <w:rFonts w:hint="cs"/>
          <w:rtl/>
        </w:rPr>
        <w:t xml:space="preserve"> </w:t>
      </w:r>
      <w:r w:rsidRPr="00BC79FC">
        <w:rPr>
          <w:rtl/>
        </w:rPr>
        <w:t xml:space="preserve">זה אבנר </w:t>
      </w:r>
      <w:proofErr w:type="spellStart"/>
      <w:r w:rsidRPr="00BC79FC">
        <w:rPr>
          <w:rtl/>
        </w:rPr>
        <w:t>ועמשא</w:t>
      </w:r>
      <w:proofErr w:type="spellEnd"/>
      <w:r w:rsidRPr="00BC79FC">
        <w:rPr>
          <w:rtl/>
        </w:rPr>
        <w:t xml:space="preserve"> שהיו לבאים בתורה</w:t>
      </w:r>
      <w:r>
        <w:rPr>
          <w:rFonts w:hint="cs"/>
          <w:rtl/>
        </w:rPr>
        <w:t>.</w:t>
      </w:r>
      <w:r w:rsidRPr="00BC79FC">
        <w:rPr>
          <w:rtl/>
        </w:rPr>
        <w:t xml:space="preserve"> </w:t>
      </w:r>
      <w:r w:rsidR="00BD387F">
        <w:rPr>
          <w:rFonts w:hint="cs"/>
          <w:rtl/>
        </w:rPr>
        <w:t>'</w:t>
      </w:r>
      <w:r w:rsidRPr="00BC79FC">
        <w:rPr>
          <w:rtl/>
        </w:rPr>
        <w:t>אשכבה לוהטים</w:t>
      </w:r>
      <w:r w:rsidR="00BD387F">
        <w:rPr>
          <w:rFonts w:hint="cs"/>
          <w:rtl/>
        </w:rPr>
        <w:t>'</w:t>
      </w:r>
      <w:r w:rsidRPr="00BC79FC">
        <w:rPr>
          <w:rtl/>
        </w:rPr>
        <w:t xml:space="preserve"> </w:t>
      </w:r>
      <w:r w:rsidR="00BD387F">
        <w:rPr>
          <w:rtl/>
        </w:rPr>
        <w:t>–</w:t>
      </w:r>
      <w:r>
        <w:rPr>
          <w:rFonts w:hint="cs"/>
          <w:rtl/>
        </w:rPr>
        <w:t xml:space="preserve"> </w:t>
      </w:r>
      <w:r w:rsidRPr="00BC79FC">
        <w:rPr>
          <w:rtl/>
        </w:rPr>
        <w:t xml:space="preserve">זה דואג ואחיתופל שהיו </w:t>
      </w:r>
      <w:proofErr w:type="spellStart"/>
      <w:r w:rsidRPr="00BC79FC">
        <w:rPr>
          <w:rtl/>
        </w:rPr>
        <w:t>להוטין</w:t>
      </w:r>
      <w:proofErr w:type="spellEnd"/>
      <w:r w:rsidRPr="00BC79FC">
        <w:rPr>
          <w:rtl/>
        </w:rPr>
        <w:t xml:space="preserve"> אחר לשון הרע</w:t>
      </w:r>
      <w:r>
        <w:rPr>
          <w:rFonts w:hint="cs"/>
          <w:rtl/>
        </w:rPr>
        <w:t>.</w:t>
      </w:r>
      <w:r w:rsidRPr="00BC79FC">
        <w:rPr>
          <w:rtl/>
        </w:rPr>
        <w:t xml:space="preserve"> </w:t>
      </w:r>
      <w:r w:rsidR="00BD387F">
        <w:rPr>
          <w:rFonts w:hint="cs"/>
          <w:rtl/>
        </w:rPr>
        <w:t>'</w:t>
      </w:r>
      <w:r w:rsidRPr="00BC79FC">
        <w:rPr>
          <w:rtl/>
        </w:rPr>
        <w:t>בני אדם שיניהם חנית וחצים</w:t>
      </w:r>
      <w:r w:rsidR="00BD387F">
        <w:rPr>
          <w:rFonts w:hint="cs"/>
          <w:rtl/>
        </w:rPr>
        <w:t>'</w:t>
      </w:r>
      <w:r>
        <w:rPr>
          <w:rFonts w:hint="cs"/>
          <w:rtl/>
        </w:rPr>
        <w:t xml:space="preserve"> </w:t>
      </w:r>
      <w:r w:rsidR="00FA5DFE">
        <w:rPr>
          <w:rtl/>
        </w:rPr>
        <w:t>–</w:t>
      </w:r>
      <w:r w:rsidRPr="00BC79FC">
        <w:rPr>
          <w:rtl/>
        </w:rPr>
        <w:t xml:space="preserve"> אלו בעלי </w:t>
      </w:r>
      <w:proofErr w:type="spellStart"/>
      <w:r w:rsidRPr="00BC79FC">
        <w:rPr>
          <w:rtl/>
        </w:rPr>
        <w:t>קעילה</w:t>
      </w:r>
      <w:proofErr w:type="spellEnd"/>
      <w:r>
        <w:rPr>
          <w:rFonts w:hint="cs"/>
          <w:rtl/>
        </w:rPr>
        <w:t xml:space="preserve">... </w:t>
      </w:r>
      <w:r w:rsidR="00BD387F">
        <w:rPr>
          <w:rFonts w:hint="cs"/>
          <w:rtl/>
        </w:rPr>
        <w:t>'</w:t>
      </w:r>
      <w:r w:rsidRPr="00BC79FC">
        <w:rPr>
          <w:rtl/>
        </w:rPr>
        <w:t>ולשונם חרב חדה</w:t>
      </w:r>
      <w:r w:rsidR="00BD387F">
        <w:rPr>
          <w:rFonts w:hint="cs"/>
          <w:rtl/>
        </w:rPr>
        <w:t>'</w:t>
      </w:r>
      <w:r>
        <w:rPr>
          <w:rFonts w:hint="cs"/>
          <w:rtl/>
        </w:rPr>
        <w:t xml:space="preserve"> </w:t>
      </w:r>
      <w:r w:rsidR="00FA5DFE">
        <w:rPr>
          <w:rtl/>
        </w:rPr>
        <w:t>–</w:t>
      </w:r>
      <w:r w:rsidRPr="00BC79FC">
        <w:rPr>
          <w:rtl/>
        </w:rPr>
        <w:t xml:space="preserve"> אילו הזיפים</w:t>
      </w:r>
      <w:r>
        <w:rPr>
          <w:rFonts w:hint="cs"/>
          <w:rtl/>
        </w:rPr>
        <w:t>...</w:t>
      </w:r>
      <w:r w:rsidR="00FA5DFE">
        <w:rPr>
          <w:rtl/>
        </w:rPr>
        <w:tab/>
      </w:r>
      <w:r w:rsidR="00FA5DFE">
        <w:rPr>
          <w:rtl/>
        </w:rPr>
        <w:br/>
      </w:r>
      <w:r w:rsidRPr="00BC79FC">
        <w:rPr>
          <w:rtl/>
        </w:rPr>
        <w:t>אבל דורו של אחאב עובדי עבודה זרה היו</w:t>
      </w:r>
      <w:r>
        <w:rPr>
          <w:rFonts w:hint="cs"/>
          <w:rtl/>
        </w:rPr>
        <w:t>,</w:t>
      </w:r>
      <w:r w:rsidRPr="00BC79FC">
        <w:rPr>
          <w:rtl/>
        </w:rPr>
        <w:t xml:space="preserve"> ועל ידי שלא היה להן </w:t>
      </w:r>
      <w:proofErr w:type="spellStart"/>
      <w:r w:rsidRPr="00BC79FC">
        <w:rPr>
          <w:rtl/>
        </w:rPr>
        <w:t>דילטוריא</w:t>
      </w:r>
      <w:proofErr w:type="spellEnd"/>
      <w:r w:rsidRPr="00BC79FC">
        <w:rPr>
          <w:rtl/>
        </w:rPr>
        <w:t xml:space="preserve"> היו </w:t>
      </w:r>
      <w:proofErr w:type="spellStart"/>
      <w:r w:rsidRPr="00BC79FC">
        <w:rPr>
          <w:rtl/>
        </w:rPr>
        <w:t>יורדין</w:t>
      </w:r>
      <w:proofErr w:type="spellEnd"/>
      <w:r w:rsidRPr="00BC79FC">
        <w:rPr>
          <w:rtl/>
        </w:rPr>
        <w:t xml:space="preserve"> למלחמה </w:t>
      </w:r>
      <w:proofErr w:type="spellStart"/>
      <w:r w:rsidRPr="00BC79FC">
        <w:rPr>
          <w:rtl/>
        </w:rPr>
        <w:t>ונוצחין</w:t>
      </w:r>
      <w:proofErr w:type="spellEnd"/>
      <w:r>
        <w:rPr>
          <w:rFonts w:hint="cs"/>
          <w:rtl/>
        </w:rPr>
        <w:t xml:space="preserve">". </w:t>
      </w:r>
      <w:r w:rsidRPr="00375556">
        <w:rPr>
          <w:rFonts w:hint="cs"/>
          <w:sz w:val="18"/>
          <w:szCs w:val="20"/>
          <w:rtl/>
        </w:rPr>
        <w:t>(ירושלמי פאה, א'</w:t>
      </w:r>
      <w:r w:rsidR="00375556" w:rsidRPr="00375556">
        <w:rPr>
          <w:rFonts w:hint="cs"/>
          <w:sz w:val="18"/>
          <w:szCs w:val="20"/>
          <w:rtl/>
        </w:rPr>
        <w:t>,</w:t>
      </w:r>
      <w:r w:rsidRPr="00375556">
        <w:rPr>
          <w:rFonts w:hint="cs"/>
          <w:sz w:val="18"/>
          <w:szCs w:val="20"/>
          <w:rtl/>
        </w:rPr>
        <w:t xml:space="preserve"> א)</w:t>
      </w:r>
    </w:p>
    <w:p w14:paraId="2394636C" w14:textId="69BAD68A" w:rsidR="008B665C" w:rsidRDefault="008B665C" w:rsidP="008B665C">
      <w:pPr>
        <w:rPr>
          <w:rtl/>
        </w:rPr>
      </w:pPr>
      <w:r>
        <w:rPr>
          <w:rFonts w:hint="cs"/>
          <w:rtl/>
        </w:rPr>
        <w:t xml:space="preserve">דורו של אחאב הוא דור של גנאי, השקוע עד צוואר בעבודה זרה. אף על פי כן, זכה אותו הדור לנצח במלחמה </w:t>
      </w:r>
      <w:r w:rsidR="00834638">
        <w:rPr>
          <w:rFonts w:hint="cs"/>
          <w:rtl/>
        </w:rPr>
        <w:t xml:space="preserve">בלי אבדות, </w:t>
      </w:r>
      <w:r w:rsidR="00353035">
        <w:rPr>
          <w:rFonts w:hint="cs"/>
          <w:rtl/>
        </w:rPr>
        <w:t xml:space="preserve">הודות לכך </w:t>
      </w:r>
      <w:r>
        <w:rPr>
          <w:rFonts w:hint="cs"/>
          <w:rtl/>
        </w:rPr>
        <w:t>שנשמר מ</w:t>
      </w:r>
      <w:r w:rsidR="00353035">
        <w:rPr>
          <w:rFonts w:hint="cs"/>
          <w:rtl/>
        </w:rPr>
        <w:t>'</w:t>
      </w:r>
      <w:r>
        <w:rPr>
          <w:rFonts w:hint="cs"/>
          <w:rtl/>
        </w:rPr>
        <w:t>דיבור רע</w:t>
      </w:r>
      <w:r w:rsidR="00353035">
        <w:rPr>
          <w:rFonts w:hint="cs"/>
          <w:rtl/>
        </w:rPr>
        <w:t>'</w:t>
      </w:r>
      <w:r>
        <w:rPr>
          <w:rFonts w:hint="cs"/>
          <w:rtl/>
        </w:rPr>
        <w:t xml:space="preserve"> בתוך המחנה. מחנה מלוכד ומאוחד הוא המאפשר לנצח במלחמה.</w:t>
      </w:r>
    </w:p>
    <w:p w14:paraId="0EB6EB52" w14:textId="77777777" w:rsidR="008B665C" w:rsidRDefault="008B665C" w:rsidP="008B665C">
      <w:pPr>
        <w:rPr>
          <w:rtl/>
        </w:rPr>
      </w:pPr>
      <w:r>
        <w:rPr>
          <w:rFonts w:hint="cs"/>
          <w:rtl/>
        </w:rPr>
        <w:lastRenderedPageBreak/>
        <w:t>ואמנם, כך פירש את המדרש גם הרמב"ן:</w:t>
      </w:r>
    </w:p>
    <w:p w14:paraId="1A6E6E66" w14:textId="3FC554BC" w:rsidR="008B665C" w:rsidRDefault="008B665C" w:rsidP="007B1C53">
      <w:pPr>
        <w:pStyle w:val="a4"/>
        <w:rPr>
          <w:rtl/>
        </w:rPr>
      </w:pPr>
      <w:r>
        <w:rPr>
          <w:rFonts w:hint="cs"/>
          <w:rtl/>
        </w:rPr>
        <w:t>"</w:t>
      </w:r>
      <w:r>
        <w:rPr>
          <w:rtl/>
        </w:rPr>
        <w:t>והוסיפו בו לשון הרע, כדי שלא ירבו ביניהם מחלוקת, ויכו ביניהם מכה רבה מאד יותר מן האויבים</w:t>
      </w:r>
      <w:r>
        <w:rPr>
          <w:rFonts w:hint="cs"/>
          <w:rtl/>
        </w:rPr>
        <w:t xml:space="preserve">". </w:t>
      </w:r>
      <w:r w:rsidRPr="00375556">
        <w:rPr>
          <w:rFonts w:hint="cs"/>
          <w:sz w:val="18"/>
          <w:szCs w:val="20"/>
          <w:rtl/>
        </w:rPr>
        <w:t xml:space="preserve">(רמב"ן דברים </w:t>
      </w:r>
      <w:r w:rsidR="00727786">
        <w:rPr>
          <w:rFonts w:hint="cs"/>
          <w:sz w:val="18"/>
          <w:szCs w:val="20"/>
          <w:rtl/>
        </w:rPr>
        <w:t>כ"ג, י</w:t>
      </w:r>
      <w:r w:rsidRPr="00375556">
        <w:rPr>
          <w:rFonts w:hint="cs"/>
          <w:sz w:val="18"/>
          <w:szCs w:val="20"/>
          <w:rtl/>
        </w:rPr>
        <w:t>)</w:t>
      </w:r>
    </w:p>
    <w:p w14:paraId="198E0F15" w14:textId="1D9006B1" w:rsidR="008B665C" w:rsidRDefault="008B665C" w:rsidP="008B665C">
      <w:pPr>
        <w:rPr>
          <w:rtl/>
        </w:rPr>
      </w:pPr>
      <w:r>
        <w:rPr>
          <w:rFonts w:hint="cs"/>
          <w:rtl/>
        </w:rPr>
        <w:t>מחנה לא מלוכד עלול לנחול מפלה חמורה יותר מזו שינחילו האויבים. אכן, בפרשת התוכחה שבסוף חומש ויקרא נאמר בפירוש:</w:t>
      </w:r>
    </w:p>
    <w:p w14:paraId="79E54BCD" w14:textId="2468258B" w:rsidR="008B665C" w:rsidRPr="00AB1249" w:rsidRDefault="008B665C" w:rsidP="007B1C53">
      <w:pPr>
        <w:pStyle w:val="a4"/>
        <w:rPr>
          <w:rtl/>
        </w:rPr>
      </w:pPr>
      <w:r w:rsidRPr="005577B0">
        <w:rPr>
          <w:rFonts w:hint="cs"/>
          <w:rtl/>
        </w:rPr>
        <w:t>"</w:t>
      </w:r>
      <w:r w:rsidRPr="005577B0">
        <w:rPr>
          <w:rtl/>
        </w:rPr>
        <w:t>וְכָשְׁלוּ אִישׁ בְּאָחִיו כְּמִפְּנֵי חֶרֶב וְרֹדֵף אָיִן וְלֹא תִהְיֶה לָכֶם ת</w:t>
      </w:r>
      <w:r w:rsidRPr="00AB1249">
        <w:rPr>
          <w:rtl/>
        </w:rPr>
        <w:t>ְּקוּמָה לִפְנֵי אֹיְבֵיכֶם</w:t>
      </w:r>
      <w:r w:rsidRPr="00AB1249">
        <w:rPr>
          <w:rFonts w:hint="cs"/>
          <w:rtl/>
        </w:rPr>
        <w:t xml:space="preserve">". </w:t>
      </w:r>
      <w:r w:rsidRPr="007F73F8">
        <w:rPr>
          <w:rFonts w:hint="cs"/>
          <w:sz w:val="18"/>
          <w:szCs w:val="20"/>
          <w:rtl/>
        </w:rPr>
        <w:t xml:space="preserve">(ויקרא כ"ו, </w:t>
      </w:r>
      <w:proofErr w:type="spellStart"/>
      <w:r w:rsidRPr="007F73F8">
        <w:rPr>
          <w:rFonts w:hint="cs"/>
          <w:sz w:val="18"/>
          <w:szCs w:val="20"/>
          <w:rtl/>
        </w:rPr>
        <w:t>לז</w:t>
      </w:r>
      <w:proofErr w:type="spellEnd"/>
      <w:r w:rsidRPr="007F73F8">
        <w:rPr>
          <w:rFonts w:hint="cs"/>
          <w:sz w:val="18"/>
          <w:szCs w:val="20"/>
          <w:rtl/>
        </w:rPr>
        <w:t>)</w:t>
      </w:r>
    </w:p>
    <w:p w14:paraId="6C99F9FF" w14:textId="6CDAFF69" w:rsidR="008B665C" w:rsidRDefault="008B665C" w:rsidP="008B665C">
      <w:pPr>
        <w:rPr>
          <w:rtl/>
        </w:rPr>
      </w:pPr>
      <w:r>
        <w:rPr>
          <w:rFonts w:hint="cs"/>
          <w:rtl/>
        </w:rPr>
        <w:t>וב</w:t>
      </w:r>
      <w:r w:rsidR="008340E0">
        <w:rPr>
          <w:rFonts w:hint="cs"/>
          <w:rtl/>
        </w:rPr>
        <w:t xml:space="preserve">מדרש </w:t>
      </w:r>
      <w:r>
        <w:rPr>
          <w:rFonts w:hint="cs"/>
          <w:rtl/>
        </w:rPr>
        <w:t>תורת כהנים שם:</w:t>
      </w:r>
    </w:p>
    <w:p w14:paraId="6A1895A8" w14:textId="7613DF40" w:rsidR="008B665C" w:rsidRPr="001525F9" w:rsidRDefault="008B665C" w:rsidP="007B1C53">
      <w:pPr>
        <w:pStyle w:val="a4"/>
        <w:rPr>
          <w:rtl/>
        </w:rPr>
      </w:pPr>
      <w:r w:rsidRPr="000E1BF2">
        <w:rPr>
          <w:rFonts w:hint="cs"/>
          <w:rtl/>
        </w:rPr>
        <w:t>"מלמד שכל ישראל ערבים זה בזה"</w:t>
      </w:r>
      <w:r>
        <w:rPr>
          <w:rFonts w:hint="cs"/>
          <w:rtl/>
        </w:rPr>
        <w:t>.</w:t>
      </w:r>
      <w:r w:rsidR="001B6309">
        <w:rPr>
          <w:rFonts w:hint="cs"/>
          <w:rtl/>
        </w:rPr>
        <w:t xml:space="preserve"> </w:t>
      </w:r>
      <w:r w:rsidR="001B6309" w:rsidRPr="002B29A2">
        <w:rPr>
          <w:sz w:val="18"/>
          <w:szCs w:val="20"/>
          <w:rtl/>
        </w:rPr>
        <w:t>(</w:t>
      </w:r>
      <w:r w:rsidR="001B6309">
        <w:rPr>
          <w:rFonts w:hint="cs"/>
          <w:sz w:val="18"/>
          <w:szCs w:val="20"/>
          <w:rtl/>
        </w:rPr>
        <w:t xml:space="preserve">ספרא </w:t>
      </w:r>
      <w:proofErr w:type="spellStart"/>
      <w:r w:rsidR="001B6309">
        <w:rPr>
          <w:rFonts w:hint="cs"/>
          <w:sz w:val="18"/>
          <w:szCs w:val="20"/>
          <w:rtl/>
        </w:rPr>
        <w:t>בחוק</w:t>
      </w:r>
      <w:r w:rsidR="007B1C53">
        <w:rPr>
          <w:rFonts w:hint="cs"/>
          <w:sz w:val="18"/>
          <w:szCs w:val="20"/>
          <w:rtl/>
        </w:rPr>
        <w:t>ו</w:t>
      </w:r>
      <w:r w:rsidR="001B6309">
        <w:rPr>
          <w:rFonts w:hint="cs"/>
          <w:sz w:val="18"/>
          <w:szCs w:val="20"/>
          <w:rtl/>
        </w:rPr>
        <w:t>תי</w:t>
      </w:r>
      <w:proofErr w:type="spellEnd"/>
      <w:r w:rsidR="001B6309">
        <w:rPr>
          <w:rFonts w:hint="cs"/>
          <w:sz w:val="18"/>
          <w:szCs w:val="20"/>
          <w:rtl/>
        </w:rPr>
        <w:t xml:space="preserve"> </w:t>
      </w:r>
      <w:r w:rsidR="00FE0976">
        <w:rPr>
          <w:rFonts w:hint="cs"/>
          <w:sz w:val="18"/>
          <w:szCs w:val="20"/>
          <w:rtl/>
        </w:rPr>
        <w:t>פרשה ב', פרק ז', אות ה'</w:t>
      </w:r>
      <w:r w:rsidR="001B6309" w:rsidRPr="002B29A2">
        <w:rPr>
          <w:sz w:val="18"/>
          <w:szCs w:val="20"/>
          <w:rtl/>
        </w:rPr>
        <w:t>)</w:t>
      </w:r>
    </w:p>
    <w:p w14:paraId="4C324F22" w14:textId="105079A8" w:rsidR="008B665C" w:rsidRDefault="008B665C" w:rsidP="008B665C">
      <w:pPr>
        <w:rPr>
          <w:rtl/>
        </w:rPr>
      </w:pPr>
      <w:r>
        <w:rPr>
          <w:rFonts w:hint="cs"/>
          <w:rtl/>
        </w:rPr>
        <w:t xml:space="preserve">הערבות </w:t>
      </w:r>
      <w:proofErr w:type="spellStart"/>
      <w:r>
        <w:rPr>
          <w:rFonts w:hint="cs"/>
          <w:rtl/>
        </w:rPr>
        <w:t>הכלל</w:t>
      </w:r>
      <w:r w:rsidR="003351BE">
        <w:rPr>
          <w:rFonts w:hint="cs"/>
          <w:rtl/>
        </w:rPr>
        <w:t>־</w:t>
      </w:r>
      <w:r>
        <w:rPr>
          <w:rFonts w:hint="cs"/>
          <w:rtl/>
        </w:rPr>
        <w:t>ישראלית</w:t>
      </w:r>
      <w:proofErr w:type="spellEnd"/>
      <w:r>
        <w:rPr>
          <w:rFonts w:hint="cs"/>
          <w:rtl/>
        </w:rPr>
        <w:t xml:space="preserve"> באה לידי ביטוי בתחומים שונים, אך היא נחשפת במידה ניכרת בזמן מלחמה.</w:t>
      </w:r>
    </w:p>
    <w:p w14:paraId="4112A3EB" w14:textId="3CEF59C0" w:rsidR="008B665C" w:rsidRDefault="008B665C" w:rsidP="008B665C">
      <w:pPr>
        <w:rPr>
          <w:rtl/>
        </w:rPr>
      </w:pPr>
      <w:r>
        <w:rPr>
          <w:rFonts w:hint="cs"/>
          <w:rtl/>
        </w:rPr>
        <w:t>היבט נוסף של לכידות המחנה במלחמה</w:t>
      </w:r>
      <w:r w:rsidR="002A7965">
        <w:rPr>
          <w:rFonts w:hint="cs"/>
          <w:rtl/>
        </w:rPr>
        <w:t>,</w:t>
      </w:r>
      <w:r>
        <w:rPr>
          <w:rFonts w:hint="cs"/>
          <w:rtl/>
        </w:rPr>
        <w:t xml:space="preserve"> קשור לפרשייה המרכזית העוסקת ביציאה למלחמה, פרשיית כהן משוח מלחמה, שעליה כבר למדנו בעבר </w:t>
      </w:r>
      <w:r w:rsidRPr="00CE254A">
        <w:rPr>
          <w:rFonts w:hint="cs"/>
          <w:sz w:val="16"/>
          <w:szCs w:val="20"/>
          <w:rtl/>
        </w:rPr>
        <w:t>(</w:t>
      </w:r>
      <w:hyperlink r:id="rId8" w:history="1">
        <w:r w:rsidRPr="00AD525F">
          <w:rPr>
            <w:rStyle w:val="Hyperlink"/>
            <w:rFonts w:hint="cs"/>
            <w:sz w:val="16"/>
            <w:szCs w:val="20"/>
            <w:rtl/>
          </w:rPr>
          <w:t>שיעור מס' 40</w:t>
        </w:r>
      </w:hyperlink>
      <w:r w:rsidRPr="00CE254A">
        <w:rPr>
          <w:rFonts w:hint="cs"/>
          <w:sz w:val="16"/>
          <w:szCs w:val="20"/>
          <w:rtl/>
        </w:rPr>
        <w:t>)</w:t>
      </w:r>
      <w:r>
        <w:rPr>
          <w:rFonts w:hint="cs"/>
          <w:rtl/>
        </w:rPr>
        <w:t>. כזכור, הכהן מודיע ומכריז על הפטורים מהיציאה לקרב: מי שבנה בית, מי שנטע כרם וכן הלאה</w:t>
      </w:r>
      <w:r w:rsidR="001E45E0">
        <w:rPr>
          <w:rFonts w:hint="cs"/>
          <w:rtl/>
        </w:rPr>
        <w:t>; אך בכך לא מתמצה הנאום, ול</w:t>
      </w:r>
      <w:r>
        <w:rPr>
          <w:rFonts w:hint="cs"/>
          <w:rtl/>
        </w:rPr>
        <w:t xml:space="preserve">אחר מכן </w:t>
      </w:r>
      <w:r w:rsidR="001E45E0">
        <w:rPr>
          <w:rFonts w:hint="cs"/>
          <w:rtl/>
        </w:rPr>
        <w:t>מתארת התורה</w:t>
      </w:r>
      <w:r>
        <w:rPr>
          <w:rFonts w:hint="cs"/>
          <w:rtl/>
        </w:rPr>
        <w:t>:</w:t>
      </w:r>
    </w:p>
    <w:p w14:paraId="03273CAD" w14:textId="61DCE4C6" w:rsidR="008B665C" w:rsidRDefault="008B665C" w:rsidP="007B1C53">
      <w:pPr>
        <w:pStyle w:val="a4"/>
        <w:rPr>
          <w:rtl/>
        </w:rPr>
      </w:pPr>
      <w:r>
        <w:rPr>
          <w:rFonts w:hint="cs"/>
          <w:rtl/>
        </w:rPr>
        <w:t>"</w:t>
      </w:r>
      <w:r>
        <w:rPr>
          <w:rtl/>
        </w:rPr>
        <w:t xml:space="preserve">וְיָסְפוּ </w:t>
      </w:r>
      <w:proofErr w:type="spellStart"/>
      <w:r>
        <w:rPr>
          <w:rtl/>
        </w:rPr>
        <w:t>הַשֹּׁטְרִים</w:t>
      </w:r>
      <w:proofErr w:type="spellEnd"/>
      <w:r>
        <w:rPr>
          <w:rtl/>
        </w:rPr>
        <w:t xml:space="preserve"> לְדַבֵּר אֶל הָעָם וְאָמְרוּ מִי הָאִישׁ הַיָּרֵא וְרַךְ הַלֵּבָב יֵלֵךְ וְיָשֹׁב לְבֵיתוֹ וְלֹא יִמַּס אֶת לְבַב אֶחָיו כִּלְבָבוֹ</w:t>
      </w:r>
      <w:r>
        <w:rPr>
          <w:rFonts w:hint="cs"/>
          <w:rtl/>
        </w:rPr>
        <w:t xml:space="preserve">". </w:t>
      </w:r>
      <w:r w:rsidRPr="00C5773B">
        <w:rPr>
          <w:rFonts w:hint="cs"/>
          <w:sz w:val="18"/>
          <w:szCs w:val="20"/>
          <w:rtl/>
        </w:rPr>
        <w:t>(דברים כ', ח)</w:t>
      </w:r>
    </w:p>
    <w:p w14:paraId="134F6535" w14:textId="2D5EAADB" w:rsidR="008B665C" w:rsidRDefault="008B665C" w:rsidP="008B665C">
      <w:pPr>
        <w:rPr>
          <w:rtl/>
        </w:rPr>
      </w:pPr>
      <w:r>
        <w:rPr>
          <w:rFonts w:hint="cs"/>
          <w:rtl/>
        </w:rPr>
        <w:t xml:space="preserve">באותו שיעור </w:t>
      </w:r>
      <w:r w:rsidR="001E45E0" w:rsidRPr="00CE254A">
        <w:rPr>
          <w:rFonts w:hint="cs"/>
          <w:sz w:val="16"/>
          <w:szCs w:val="20"/>
          <w:rtl/>
        </w:rPr>
        <w:t>(</w:t>
      </w:r>
      <w:hyperlink r:id="rId9" w:history="1">
        <w:r w:rsidR="001E45E0" w:rsidRPr="00AD525F">
          <w:rPr>
            <w:rStyle w:val="Hyperlink"/>
            <w:rFonts w:hint="cs"/>
            <w:sz w:val="16"/>
            <w:szCs w:val="20"/>
            <w:rtl/>
          </w:rPr>
          <w:t>שיעור מס' 40</w:t>
        </w:r>
      </w:hyperlink>
      <w:r w:rsidR="001E45E0" w:rsidRPr="00CE254A">
        <w:rPr>
          <w:rFonts w:hint="cs"/>
          <w:sz w:val="16"/>
          <w:szCs w:val="20"/>
          <w:rtl/>
        </w:rPr>
        <w:t>)</w:t>
      </w:r>
      <w:r w:rsidR="001E45E0">
        <w:rPr>
          <w:rFonts w:hint="cs"/>
          <w:rtl/>
        </w:rPr>
        <w:t xml:space="preserve">, </w:t>
      </w:r>
      <w:r>
        <w:rPr>
          <w:rFonts w:hint="cs"/>
          <w:rtl/>
        </w:rPr>
        <w:t>עסקנו באיסור הפחד במלחמה, שאותו מנה הרמב"ם כמצ</w:t>
      </w:r>
      <w:r w:rsidR="001E45E0">
        <w:rPr>
          <w:rFonts w:hint="cs"/>
          <w:rtl/>
        </w:rPr>
        <w:t>ו</w:t>
      </w:r>
      <w:r>
        <w:rPr>
          <w:rFonts w:hint="cs"/>
          <w:rtl/>
        </w:rPr>
        <w:t xml:space="preserve">וה מפורשת במניין תרי"ג מצוות </w:t>
      </w:r>
      <w:r w:rsidRPr="00385E3F">
        <w:rPr>
          <w:rFonts w:hint="cs"/>
          <w:sz w:val="16"/>
          <w:szCs w:val="20"/>
          <w:rtl/>
        </w:rPr>
        <w:t>(לא תעשה נ"ח)</w:t>
      </w:r>
      <w:r>
        <w:rPr>
          <w:rFonts w:hint="cs"/>
          <w:rtl/>
        </w:rPr>
        <w:t>. הרמב"ן בפירושו לתורה שם מוסיף:</w:t>
      </w:r>
    </w:p>
    <w:p w14:paraId="67EA6A1C" w14:textId="70F45710" w:rsidR="008B665C" w:rsidRDefault="008B665C" w:rsidP="007B1C53">
      <w:pPr>
        <w:pStyle w:val="a4"/>
        <w:rPr>
          <w:rtl/>
        </w:rPr>
      </w:pPr>
      <w:r>
        <w:rPr>
          <w:rFonts w:hint="cs"/>
          <w:rtl/>
        </w:rPr>
        <w:t>"</w:t>
      </w:r>
      <w:r>
        <w:rPr>
          <w:rtl/>
        </w:rPr>
        <w:t xml:space="preserve">ולא ימס את לבב אחיו </w:t>
      </w:r>
      <w:r w:rsidR="007D3439">
        <w:rPr>
          <w:rtl/>
        </w:rPr>
        <w:t>–</w:t>
      </w:r>
      <w:r>
        <w:rPr>
          <w:rtl/>
        </w:rPr>
        <w:t xml:space="preserve"> </w:t>
      </w:r>
      <w:proofErr w:type="spellStart"/>
      <w:r>
        <w:rPr>
          <w:rtl/>
        </w:rPr>
        <w:t>עשאו</w:t>
      </w:r>
      <w:proofErr w:type="spellEnd"/>
      <w:r>
        <w:rPr>
          <w:rtl/>
        </w:rPr>
        <w:t xml:space="preserve"> בעל הלכות גדולות מצות לא תעשה, שלא ימנע מלשוב, שלא ימס את לבב אחיו כלבבו</w:t>
      </w:r>
      <w:r>
        <w:rPr>
          <w:rFonts w:hint="cs"/>
          <w:rtl/>
        </w:rPr>
        <w:t>"</w:t>
      </w:r>
      <w:r w:rsidR="00FA5DFE">
        <w:rPr>
          <w:rFonts w:hint="cs"/>
          <w:rtl/>
        </w:rPr>
        <w:t>.</w:t>
      </w:r>
      <w:r>
        <w:rPr>
          <w:rStyle w:val="aa"/>
          <w:rtl/>
        </w:rPr>
        <w:footnoteReference w:id="1"/>
      </w:r>
    </w:p>
    <w:p w14:paraId="26F5AC6F" w14:textId="1DD5C25C" w:rsidR="008B665C" w:rsidRDefault="008B665C" w:rsidP="008B665C">
      <w:pPr>
        <w:rPr>
          <w:rtl/>
        </w:rPr>
      </w:pPr>
      <w:r>
        <w:rPr>
          <w:rFonts w:hint="cs"/>
          <w:rtl/>
        </w:rPr>
        <w:t>כלומר בצד האיסור הפרטי לפחד, קיים איסור נוסף להמיס את לבב אחיו. בה</w:t>
      </w:r>
      <w:r>
        <w:rPr>
          <w:rtl/>
        </w:rPr>
        <w:t>שגות הרמב"ן לספר המצוות</w:t>
      </w:r>
      <w:r>
        <w:rPr>
          <w:rFonts w:hint="cs"/>
          <w:rtl/>
        </w:rPr>
        <w:t xml:space="preserve"> ש</w:t>
      </w:r>
      <w:r>
        <w:rPr>
          <w:rtl/>
        </w:rPr>
        <w:t>ל</w:t>
      </w:r>
      <w:r>
        <w:rPr>
          <w:rFonts w:hint="cs"/>
          <w:rtl/>
        </w:rPr>
        <w:t xml:space="preserve"> ה</w:t>
      </w:r>
      <w:r>
        <w:rPr>
          <w:rtl/>
        </w:rPr>
        <w:t>רמב"ם</w:t>
      </w:r>
      <w:r>
        <w:rPr>
          <w:rFonts w:hint="cs"/>
          <w:rtl/>
        </w:rPr>
        <w:t xml:space="preserve">, הוא מונה את האיסור במניין </w:t>
      </w:r>
      <w:proofErr w:type="spellStart"/>
      <w:r>
        <w:rPr>
          <w:rFonts w:hint="cs"/>
          <w:rtl/>
        </w:rPr>
        <w:t>התרי"ג</w:t>
      </w:r>
      <w:proofErr w:type="spellEnd"/>
      <w:r>
        <w:rPr>
          <w:rFonts w:hint="cs"/>
          <w:rtl/>
        </w:rPr>
        <w:t>:</w:t>
      </w:r>
    </w:p>
    <w:p w14:paraId="39E4E642" w14:textId="2C8DFE9E" w:rsidR="008B665C" w:rsidRPr="00450A19" w:rsidRDefault="008B665C" w:rsidP="007B1C53">
      <w:pPr>
        <w:pStyle w:val="a4"/>
        <w:rPr>
          <w:rtl/>
        </w:rPr>
      </w:pPr>
      <w:r>
        <w:rPr>
          <w:rFonts w:hint="cs"/>
          <w:rtl/>
        </w:rPr>
        <w:t>"</w:t>
      </w:r>
      <w:proofErr w:type="spellStart"/>
      <w:r>
        <w:rPr>
          <w:rtl/>
        </w:rPr>
        <w:t>המצוה</w:t>
      </w:r>
      <w:proofErr w:type="spellEnd"/>
      <w:r>
        <w:rPr>
          <w:rtl/>
        </w:rPr>
        <w:t xml:space="preserve"> העשירית שנמנע האיש הירא ורך הלבב מבוא במלחמה שהוא לא יוכל בטבעו </w:t>
      </w:r>
      <w:r>
        <w:rPr>
          <w:rtl/>
        </w:rPr>
        <w:t>לעמוד בקשרי המלחמה וסבול המכות והחרב</w:t>
      </w:r>
      <w:r>
        <w:rPr>
          <w:rFonts w:hint="cs"/>
          <w:rtl/>
        </w:rPr>
        <w:t>,</w:t>
      </w:r>
      <w:r>
        <w:rPr>
          <w:rtl/>
        </w:rPr>
        <w:t xml:space="preserve"> </w:t>
      </w:r>
      <w:r w:rsidRPr="002E356E">
        <w:rPr>
          <w:rtl/>
        </w:rPr>
        <w:t xml:space="preserve">וינוס ויהיה </w:t>
      </w:r>
      <w:proofErr w:type="spellStart"/>
      <w:r w:rsidRPr="002E356E">
        <w:rPr>
          <w:rtl/>
        </w:rPr>
        <w:t>תחלת</w:t>
      </w:r>
      <w:proofErr w:type="spellEnd"/>
      <w:r w:rsidRPr="002E356E">
        <w:rPr>
          <w:rtl/>
        </w:rPr>
        <w:t xml:space="preserve"> מפלה לעם</w:t>
      </w:r>
      <w:r>
        <w:rPr>
          <w:rtl/>
        </w:rPr>
        <w:t xml:space="preserve"> והוא אמרו יתעלה </w:t>
      </w:r>
      <w:r w:rsidR="004B220F">
        <w:rPr>
          <w:rFonts w:hint="cs"/>
          <w:rtl/>
        </w:rPr>
        <w:t>'</w:t>
      </w:r>
      <w:r>
        <w:rPr>
          <w:rtl/>
        </w:rPr>
        <w:t>ולא ימס את לבב אחיו כלבבו</w:t>
      </w:r>
      <w:r w:rsidR="004B220F">
        <w:rPr>
          <w:rFonts w:hint="cs"/>
          <w:rtl/>
        </w:rPr>
        <w:t>'</w:t>
      </w:r>
      <w:r>
        <w:rPr>
          <w:rtl/>
        </w:rPr>
        <w:t xml:space="preserve">. וזה כתבו בעל ההלכות (אות </w:t>
      </w:r>
      <w:proofErr w:type="spellStart"/>
      <w:r>
        <w:rPr>
          <w:rtl/>
        </w:rPr>
        <w:t>רסא</w:t>
      </w:r>
      <w:proofErr w:type="spellEnd"/>
      <w:r>
        <w:rPr>
          <w:rtl/>
        </w:rPr>
        <w:t>)</w:t>
      </w:r>
      <w:r>
        <w:rPr>
          <w:rFonts w:hint="cs"/>
          <w:rtl/>
        </w:rPr>
        <w:t>"</w:t>
      </w:r>
      <w:r>
        <w:rPr>
          <w:rtl/>
        </w:rPr>
        <w:t>.</w:t>
      </w:r>
      <w:r>
        <w:rPr>
          <w:rFonts w:hint="cs"/>
          <w:rtl/>
        </w:rPr>
        <w:t xml:space="preserve"> </w:t>
      </w:r>
      <w:r w:rsidRPr="00C370F9">
        <w:rPr>
          <w:rFonts w:hint="cs"/>
          <w:sz w:val="18"/>
          <w:szCs w:val="20"/>
          <w:rtl/>
        </w:rPr>
        <w:t xml:space="preserve">(שכחת </w:t>
      </w:r>
      <w:proofErr w:type="spellStart"/>
      <w:r w:rsidRPr="00C370F9">
        <w:rPr>
          <w:rFonts w:hint="cs"/>
          <w:sz w:val="18"/>
          <w:szCs w:val="20"/>
          <w:rtl/>
        </w:rPr>
        <w:t>הלאוין</w:t>
      </w:r>
      <w:proofErr w:type="spellEnd"/>
      <w:r w:rsidRPr="00C370F9">
        <w:rPr>
          <w:rFonts w:hint="cs"/>
          <w:sz w:val="18"/>
          <w:szCs w:val="20"/>
          <w:rtl/>
        </w:rPr>
        <w:t xml:space="preserve"> מצוה י')</w:t>
      </w:r>
    </w:p>
    <w:p w14:paraId="1D6233D7" w14:textId="7329B806" w:rsidR="008B665C" w:rsidRPr="002E356E" w:rsidRDefault="008B665C" w:rsidP="008B665C">
      <w:pPr>
        <w:rPr>
          <w:rtl/>
        </w:rPr>
      </w:pPr>
      <w:r>
        <w:rPr>
          <w:rFonts w:hint="cs"/>
          <w:rtl/>
        </w:rPr>
        <w:t xml:space="preserve">מנוסתו של לוחם אחד לא רק </w:t>
      </w:r>
      <w:r w:rsidR="003925DA">
        <w:rPr>
          <w:rFonts w:hint="cs"/>
          <w:rtl/>
        </w:rPr>
        <w:t xml:space="preserve">בעייתית </w:t>
      </w:r>
      <w:r>
        <w:rPr>
          <w:rFonts w:hint="cs"/>
          <w:rtl/>
        </w:rPr>
        <w:t xml:space="preserve">כשלעצמה, אלא פוגעת באופן משמעותי בכל אחיו הלוחמים, והדבר עלול למוטט את המערכה כולה. ובכן, לדעת הרמב"ן ישנו לאו מפורש המחייב את כלל החיילים להילחם יחד, בקו אחד </w:t>
      </w:r>
      <w:proofErr w:type="spellStart"/>
      <w:r>
        <w:rPr>
          <w:rFonts w:hint="cs"/>
          <w:rtl/>
        </w:rPr>
        <w:t>וב</w:t>
      </w:r>
      <w:r w:rsidR="00AF28EC">
        <w:rPr>
          <w:rFonts w:hint="cs"/>
          <w:rtl/>
        </w:rPr>
        <w:t>'</w:t>
      </w:r>
      <w:r>
        <w:rPr>
          <w:rFonts w:hint="cs"/>
          <w:rtl/>
        </w:rPr>
        <w:t>ראש</w:t>
      </w:r>
      <w:proofErr w:type="spellEnd"/>
      <w:r>
        <w:rPr>
          <w:rFonts w:hint="cs"/>
          <w:rtl/>
        </w:rPr>
        <w:t xml:space="preserve"> אחד</w:t>
      </w:r>
      <w:r w:rsidR="00AF28EC">
        <w:rPr>
          <w:rFonts w:hint="cs"/>
          <w:rtl/>
        </w:rPr>
        <w:t>'</w:t>
      </w:r>
      <w:r>
        <w:rPr>
          <w:rFonts w:hint="cs"/>
          <w:rtl/>
        </w:rPr>
        <w:t xml:space="preserve">. חייל שעלול לשדר מסר שונה, </w:t>
      </w:r>
      <w:r w:rsidR="00724FFE">
        <w:rPr>
          <w:rFonts w:hint="cs"/>
          <w:rtl/>
        </w:rPr>
        <w:t xml:space="preserve">צריך </w:t>
      </w:r>
      <w:r>
        <w:rPr>
          <w:rFonts w:hint="cs"/>
          <w:rtl/>
        </w:rPr>
        <w:t xml:space="preserve">לעזוב </w:t>
      </w:r>
      <w:r w:rsidR="00724FFE">
        <w:rPr>
          <w:rtl/>
        </w:rPr>
        <w:t>–</w:t>
      </w:r>
      <w:r w:rsidR="00724FFE">
        <w:rPr>
          <w:rFonts w:hint="cs"/>
          <w:rtl/>
        </w:rPr>
        <w:t xml:space="preserve"> ו</w:t>
      </w:r>
      <w:r>
        <w:rPr>
          <w:rFonts w:hint="cs"/>
          <w:rtl/>
        </w:rPr>
        <w:t>בזמן, כדי שלא ליצור סדק באחדות הלוחמים בשדה הקרב.</w:t>
      </w:r>
    </w:p>
    <w:p w14:paraId="5B6B8BFB" w14:textId="4D14FB5A" w:rsidR="008B665C" w:rsidRDefault="008B665C" w:rsidP="008B665C">
      <w:pPr>
        <w:rPr>
          <w:rtl/>
        </w:rPr>
      </w:pPr>
      <w:r>
        <w:rPr>
          <w:rFonts w:hint="cs"/>
          <w:rtl/>
        </w:rPr>
        <w:t>פרשייה מקראית נוספת הקשורה לעניין היא פרשיית בני גד ובני ראובן, שאותה נקרא בשבת הקרובה. בני גד ו</w:t>
      </w:r>
      <w:r w:rsidR="00F6575B">
        <w:rPr>
          <w:rFonts w:hint="cs"/>
          <w:rtl/>
        </w:rPr>
        <w:t xml:space="preserve">בני </w:t>
      </w:r>
      <w:r>
        <w:rPr>
          <w:rFonts w:hint="cs"/>
          <w:rtl/>
        </w:rPr>
        <w:t>ראובן מבקשים לקבל נחלה בעבר הירדן המזרחי, ו</w:t>
      </w:r>
      <w:r w:rsidR="008B5644">
        <w:rPr>
          <w:rFonts w:hint="cs"/>
          <w:rtl/>
        </w:rPr>
        <w:t xml:space="preserve">מעוניינים להימנע </w:t>
      </w:r>
      <w:r>
        <w:rPr>
          <w:rFonts w:hint="cs"/>
          <w:rtl/>
        </w:rPr>
        <w:t>מלהיכנס לארץ ישראל. משה רבנו מתקומם כנגד בקשתם, ומדגיש נקודה מרכזית אחת:</w:t>
      </w:r>
    </w:p>
    <w:p w14:paraId="47E603F6" w14:textId="38FB9053" w:rsidR="008B665C" w:rsidRDefault="008B665C" w:rsidP="007B1C53">
      <w:pPr>
        <w:pStyle w:val="a4"/>
        <w:rPr>
          <w:rtl/>
        </w:rPr>
      </w:pPr>
      <w:r>
        <w:rPr>
          <w:rFonts w:hint="cs"/>
          <w:rtl/>
        </w:rPr>
        <w:t>"</w:t>
      </w:r>
      <w:r w:rsidRPr="00A2122E">
        <w:rPr>
          <w:rtl/>
        </w:rPr>
        <w:t xml:space="preserve">וַיֹּאמֶר מֹשֶׁה לִבְנֵי גָד וְלִבְנֵי רְאוּבֵן </w:t>
      </w:r>
      <w:proofErr w:type="spellStart"/>
      <w:r w:rsidRPr="00F15F29">
        <w:rPr>
          <w:rtl/>
        </w:rPr>
        <w:t>הַאַחֵיכֶם</w:t>
      </w:r>
      <w:proofErr w:type="spellEnd"/>
      <w:r w:rsidRPr="00F15F29">
        <w:rPr>
          <w:rtl/>
        </w:rPr>
        <w:t xml:space="preserve"> </w:t>
      </w:r>
      <w:r w:rsidRPr="00A2122E">
        <w:rPr>
          <w:rtl/>
        </w:rPr>
        <w:t xml:space="preserve">יָבֹאוּ לַמִּלְחָמָה וְאַתֶּם תֵּשְׁבוּ פֹה: וְלָמָּה תְנִיאוּן אֶת לֵב בְּנֵי יִשְׂרָאֵל מֵעֲבֹר אֶל הָאָרֶץ אֲשֶׁר נָתַן לָהֶם ה': כֹּה עָשׂוּ </w:t>
      </w:r>
      <w:proofErr w:type="spellStart"/>
      <w:r w:rsidRPr="00A2122E">
        <w:rPr>
          <w:rtl/>
        </w:rPr>
        <w:t>אֲבֹתֵיכֶם</w:t>
      </w:r>
      <w:proofErr w:type="spellEnd"/>
      <w:r w:rsidRPr="00A2122E">
        <w:rPr>
          <w:rtl/>
        </w:rPr>
        <w:t xml:space="preserve"> בְּשָׁלְחִי אֹתָם מִקָּדֵשׁ בַּרְנֵעַ לִרְאוֹת אֶת הָאָרֶץ: וַיַּעֲלוּ עַד נַחַל אֶשְׁכּוֹל וַיִּרְאוּ אֶת הָאָרֶץ וַיָּנִיאוּ אֶת לֵב בְּנֵי יִשְׂרָאֵל לְבִלְתִּי בֹא אֶל הָאָרֶץ אֲשֶׁר נָתַן לָהֶם ה'</w:t>
      </w:r>
      <w:r>
        <w:rPr>
          <w:rFonts w:hint="cs"/>
          <w:rtl/>
        </w:rPr>
        <w:t xml:space="preserve">". </w:t>
      </w:r>
      <w:r w:rsidRPr="001F3252">
        <w:rPr>
          <w:rFonts w:hint="cs"/>
          <w:sz w:val="18"/>
          <w:szCs w:val="20"/>
          <w:rtl/>
        </w:rPr>
        <w:t xml:space="preserve">(במדבר ל"ב, </w:t>
      </w:r>
      <w:proofErr w:type="spellStart"/>
      <w:r w:rsidRPr="001F3252">
        <w:rPr>
          <w:rFonts w:hint="cs"/>
          <w:sz w:val="18"/>
          <w:szCs w:val="20"/>
          <w:rtl/>
        </w:rPr>
        <w:t>ו</w:t>
      </w:r>
      <w:r w:rsidR="001F3252">
        <w:rPr>
          <w:rFonts w:hint="eastAsia"/>
          <w:sz w:val="18"/>
          <w:szCs w:val="20"/>
          <w:rtl/>
        </w:rPr>
        <w:t>־</w:t>
      </w:r>
      <w:r w:rsidRPr="001F3252">
        <w:rPr>
          <w:rFonts w:hint="cs"/>
          <w:sz w:val="18"/>
          <w:szCs w:val="20"/>
          <w:rtl/>
        </w:rPr>
        <w:t>ט</w:t>
      </w:r>
      <w:proofErr w:type="spellEnd"/>
      <w:r w:rsidRPr="001F3252">
        <w:rPr>
          <w:rFonts w:hint="cs"/>
          <w:sz w:val="18"/>
          <w:szCs w:val="20"/>
          <w:rtl/>
        </w:rPr>
        <w:t>)</w:t>
      </w:r>
    </w:p>
    <w:p w14:paraId="5E32BDCC" w14:textId="607F97AE" w:rsidR="008B665C" w:rsidRDefault="008B665C" w:rsidP="008B665C">
      <w:pPr>
        <w:rPr>
          <w:rtl/>
        </w:rPr>
      </w:pPr>
      <w:r>
        <w:rPr>
          <w:rFonts w:hint="cs"/>
          <w:rtl/>
        </w:rPr>
        <w:t xml:space="preserve">משה רבנו קובל על הפלגנות שזורעים </w:t>
      </w:r>
      <w:r w:rsidR="009378B5">
        <w:rPr>
          <w:rFonts w:hint="cs"/>
          <w:rtl/>
        </w:rPr>
        <w:t xml:space="preserve">באומה </w:t>
      </w:r>
      <w:r>
        <w:rPr>
          <w:rFonts w:hint="cs"/>
          <w:rtl/>
        </w:rPr>
        <w:t>בני גד ובני ראובן. מחנה המלחמה הישראלי מאוחד ומלוכד, ועל כן לא ניתן לצאת למסע כיבוש הארץ כאשר האומה אינה ניצבת כאיש אחד בלב אחד.</w:t>
      </w:r>
    </w:p>
    <w:p w14:paraId="5BA8153F" w14:textId="433EF87D" w:rsidR="008B665C" w:rsidRDefault="008B665C" w:rsidP="008B665C">
      <w:pPr>
        <w:rPr>
          <w:rtl/>
        </w:rPr>
      </w:pPr>
      <w:r>
        <w:rPr>
          <w:rFonts w:hint="cs"/>
          <w:rtl/>
        </w:rPr>
        <w:t xml:space="preserve">גם מתשובתם של בני גד ובני ראובן, המתחייבים להיחלץ חושים </w:t>
      </w:r>
      <w:r w:rsidR="00D03299">
        <w:rPr>
          <w:rFonts w:hint="cs"/>
          <w:rtl/>
        </w:rPr>
        <w:t xml:space="preserve">למלחמה </w:t>
      </w:r>
      <w:r>
        <w:rPr>
          <w:rFonts w:hint="cs"/>
          <w:rtl/>
        </w:rPr>
        <w:t xml:space="preserve">ולקחת </w:t>
      </w:r>
      <w:r w:rsidR="00D03299">
        <w:rPr>
          <w:rFonts w:hint="cs"/>
          <w:rtl/>
        </w:rPr>
        <w:t xml:space="preserve">בה </w:t>
      </w:r>
      <w:r>
        <w:rPr>
          <w:rFonts w:hint="cs"/>
          <w:rtl/>
        </w:rPr>
        <w:t xml:space="preserve">חלק </w:t>
      </w:r>
      <w:r w:rsidR="00D03299">
        <w:rPr>
          <w:rFonts w:hint="cs"/>
          <w:rtl/>
        </w:rPr>
        <w:t>'</w:t>
      </w:r>
      <w:r>
        <w:rPr>
          <w:rFonts w:hint="cs"/>
          <w:rtl/>
        </w:rPr>
        <w:t>כשווה בין שווים</w:t>
      </w:r>
      <w:r w:rsidR="00D03299">
        <w:rPr>
          <w:rFonts w:hint="cs"/>
          <w:rtl/>
        </w:rPr>
        <w:t>'</w:t>
      </w:r>
      <w:r>
        <w:rPr>
          <w:rFonts w:hint="cs"/>
          <w:rtl/>
        </w:rPr>
        <w:t xml:space="preserve">, ניתן להבין ששורש הבעיה היה בפילוג, ופתרון הבעיה </w:t>
      </w:r>
      <w:r>
        <w:rPr>
          <w:rtl/>
        </w:rPr>
        <w:t>–</w:t>
      </w:r>
      <w:r>
        <w:rPr>
          <w:rFonts w:hint="cs"/>
          <w:rtl/>
        </w:rPr>
        <w:t xml:space="preserve"> בלחימה משותפת, שכם אל שכם עם בני ישראל.</w:t>
      </w:r>
    </w:p>
    <w:p w14:paraId="5A43FF6E" w14:textId="1318AD93" w:rsidR="008B665C" w:rsidRDefault="008B665C" w:rsidP="008B665C">
      <w:pPr>
        <w:rPr>
          <w:rtl/>
        </w:rPr>
      </w:pPr>
      <w:r>
        <w:rPr>
          <w:rFonts w:hint="cs"/>
          <w:rtl/>
        </w:rPr>
        <w:t xml:space="preserve">לסיום סקירה מקראית זו, נצטט מדבריו של </w:t>
      </w:r>
      <w:proofErr w:type="spellStart"/>
      <w:r>
        <w:rPr>
          <w:rFonts w:hint="cs"/>
          <w:rtl/>
        </w:rPr>
        <w:t>הנצי"ב</w:t>
      </w:r>
      <w:proofErr w:type="spellEnd"/>
      <w:r>
        <w:rPr>
          <w:rFonts w:hint="cs"/>
          <w:rtl/>
        </w:rPr>
        <w:t xml:space="preserve"> ב</w:t>
      </w:r>
      <w:r w:rsidR="00EB7539">
        <w:rPr>
          <w:rFonts w:hint="cs"/>
          <w:rtl/>
        </w:rPr>
        <w:t>חיבור</w:t>
      </w:r>
      <w:r>
        <w:rPr>
          <w:rFonts w:hint="cs"/>
          <w:rtl/>
        </w:rPr>
        <w:t xml:space="preserve"> </w:t>
      </w:r>
      <w:r w:rsidR="00D03299">
        <w:rPr>
          <w:rFonts w:hint="cs"/>
          <w:rtl/>
        </w:rPr>
        <w:t>'</w:t>
      </w:r>
      <w:r>
        <w:rPr>
          <w:rFonts w:hint="cs"/>
          <w:rtl/>
        </w:rPr>
        <w:t>רינה של תורה</w:t>
      </w:r>
      <w:r w:rsidR="00D03299">
        <w:rPr>
          <w:rFonts w:hint="cs"/>
          <w:rtl/>
        </w:rPr>
        <w:t>'</w:t>
      </w:r>
      <w:r>
        <w:rPr>
          <w:rFonts w:hint="cs"/>
          <w:rtl/>
        </w:rPr>
        <w:t xml:space="preserve"> </w:t>
      </w:r>
      <w:r>
        <w:rPr>
          <w:rtl/>
        </w:rPr>
        <w:t>–</w:t>
      </w:r>
      <w:r>
        <w:rPr>
          <w:rFonts w:hint="cs"/>
          <w:rtl/>
        </w:rPr>
        <w:t xml:space="preserve"> פירושו לשיר השירים. בתחילת פרק ד' בשיר השירים, מסביר </w:t>
      </w:r>
      <w:proofErr w:type="spellStart"/>
      <w:r>
        <w:rPr>
          <w:rFonts w:hint="cs"/>
          <w:rtl/>
        </w:rPr>
        <w:t>הנצי"ב</w:t>
      </w:r>
      <w:proofErr w:type="spellEnd"/>
      <w:r>
        <w:rPr>
          <w:rFonts w:hint="cs"/>
          <w:rtl/>
        </w:rPr>
        <w:t xml:space="preserve"> שהשיר הפותח </w:t>
      </w:r>
      <w:proofErr w:type="spellStart"/>
      <w:r>
        <w:rPr>
          <w:rFonts w:hint="cs"/>
          <w:rtl/>
        </w:rPr>
        <w:t>ב"</w:t>
      </w:r>
      <w:r>
        <w:rPr>
          <w:rtl/>
        </w:rPr>
        <w:t>הִנָּך</w:t>
      </w:r>
      <w:proofErr w:type="spellEnd"/>
      <w:r>
        <w:rPr>
          <w:rtl/>
        </w:rPr>
        <w:t>ְ יָפָה רַעְיָתִי הִנָּךְ יָפָה עֵינַיִךְ יוֹנִים</w:t>
      </w:r>
      <w:r>
        <w:rPr>
          <w:rFonts w:hint="cs"/>
          <w:rtl/>
        </w:rPr>
        <w:t xml:space="preserve">" הוא "שיר </w:t>
      </w:r>
      <w:r>
        <w:rPr>
          <w:rFonts w:hint="cs"/>
          <w:rtl/>
        </w:rPr>
        <w:lastRenderedPageBreak/>
        <w:t xml:space="preserve">שלם ומעולה... מיוסד על המלחמות שהיו ישראל </w:t>
      </w:r>
      <w:proofErr w:type="spellStart"/>
      <w:r>
        <w:rPr>
          <w:rFonts w:hint="cs"/>
          <w:rtl/>
        </w:rPr>
        <w:t>עושין</w:t>
      </w:r>
      <w:proofErr w:type="spellEnd"/>
      <w:r>
        <w:rPr>
          <w:rFonts w:hint="cs"/>
          <w:rtl/>
        </w:rPr>
        <w:t xml:space="preserve"> עם שכניהם". בתוך כך מבאר </w:t>
      </w:r>
      <w:proofErr w:type="spellStart"/>
      <w:r>
        <w:rPr>
          <w:rFonts w:hint="cs"/>
          <w:rtl/>
        </w:rPr>
        <w:t>הנצי"ב</w:t>
      </w:r>
      <w:proofErr w:type="spellEnd"/>
      <w:r>
        <w:rPr>
          <w:rFonts w:hint="cs"/>
          <w:rtl/>
        </w:rPr>
        <w:t>:</w:t>
      </w:r>
    </w:p>
    <w:p w14:paraId="7DAB0E3A" w14:textId="5A4978D6" w:rsidR="008B665C" w:rsidRDefault="008B665C" w:rsidP="007B1C53">
      <w:pPr>
        <w:pStyle w:val="a4"/>
        <w:rPr>
          <w:rtl/>
        </w:rPr>
      </w:pPr>
      <w:r>
        <w:rPr>
          <w:rFonts w:hint="cs"/>
          <w:rtl/>
        </w:rPr>
        <w:t>"</w:t>
      </w:r>
      <w:r w:rsidRPr="000E1BF2">
        <w:rPr>
          <w:rFonts w:hint="cs"/>
          <w:rtl/>
        </w:rPr>
        <w:t xml:space="preserve">וכבר מבואר גם במדרש על הפסוק </w:t>
      </w:r>
      <w:r w:rsidR="008E50DD">
        <w:rPr>
          <w:rFonts w:hint="cs"/>
          <w:rtl/>
        </w:rPr>
        <w:t>'</w:t>
      </w:r>
      <w:r w:rsidRPr="000E1BF2">
        <w:rPr>
          <w:rFonts w:hint="cs"/>
          <w:rtl/>
        </w:rPr>
        <w:t xml:space="preserve">שיניך כעדר </w:t>
      </w:r>
      <w:proofErr w:type="spellStart"/>
      <w:r w:rsidRPr="000E1BF2">
        <w:rPr>
          <w:rFonts w:hint="cs"/>
          <w:rtl/>
        </w:rPr>
        <w:t>הרחלים</w:t>
      </w:r>
      <w:proofErr w:type="spellEnd"/>
      <w:r w:rsidR="008E50DD">
        <w:rPr>
          <w:rFonts w:hint="cs"/>
          <w:rtl/>
        </w:rPr>
        <w:t>'</w:t>
      </w:r>
      <w:r w:rsidRPr="000E1BF2">
        <w:rPr>
          <w:rFonts w:hint="cs"/>
          <w:rtl/>
        </w:rPr>
        <w:t xml:space="preserve">, שהוא מדבר ממלחמות ישראל... וכך שבח הנמשל, </w:t>
      </w:r>
      <w:proofErr w:type="spellStart"/>
      <w:r w:rsidRPr="000E1BF2">
        <w:rPr>
          <w:rFonts w:hint="cs"/>
          <w:rtl/>
        </w:rPr>
        <w:t>דבעלי</w:t>
      </w:r>
      <w:proofErr w:type="spellEnd"/>
      <w:r w:rsidRPr="000E1BF2">
        <w:rPr>
          <w:rFonts w:hint="cs"/>
          <w:rtl/>
        </w:rPr>
        <w:t xml:space="preserve"> המלחמה המה </w:t>
      </w:r>
      <w:r w:rsidR="008E50DD">
        <w:rPr>
          <w:rFonts w:hint="cs"/>
          <w:rtl/>
        </w:rPr>
        <w:t>'</w:t>
      </w:r>
      <w:r w:rsidRPr="000E1BF2">
        <w:rPr>
          <w:rFonts w:hint="cs"/>
          <w:rtl/>
        </w:rPr>
        <w:t>כולם מתאימות</w:t>
      </w:r>
      <w:r w:rsidR="008E50DD">
        <w:rPr>
          <w:rFonts w:hint="cs"/>
          <w:rtl/>
        </w:rPr>
        <w:t>'</w:t>
      </w:r>
      <w:r w:rsidRPr="000E1BF2">
        <w:rPr>
          <w:rFonts w:hint="cs"/>
          <w:rtl/>
        </w:rPr>
        <w:t xml:space="preserve">, בלי גאוה ויציאה לחוץ מדעת </w:t>
      </w:r>
      <w:proofErr w:type="spellStart"/>
      <w:r w:rsidRPr="000E1BF2">
        <w:rPr>
          <w:rFonts w:hint="cs"/>
          <w:rtl/>
        </w:rPr>
        <w:t>חבירו</w:t>
      </w:r>
      <w:proofErr w:type="spellEnd"/>
      <w:r w:rsidRPr="000E1BF2">
        <w:rPr>
          <w:rFonts w:hint="cs"/>
          <w:rtl/>
        </w:rPr>
        <w:t>, שזה מכשול גדול במלחמה, אלא כולם באגודה אחת</w:t>
      </w:r>
      <w:r>
        <w:rPr>
          <w:rFonts w:hint="cs"/>
          <w:rtl/>
        </w:rPr>
        <w:t xml:space="preserve">". </w:t>
      </w:r>
      <w:r w:rsidRPr="009433B5">
        <w:rPr>
          <w:rFonts w:hint="cs"/>
          <w:sz w:val="18"/>
          <w:szCs w:val="20"/>
          <w:rtl/>
        </w:rPr>
        <w:t>(רינה של תורה</w:t>
      </w:r>
      <w:r w:rsidR="009433B5">
        <w:rPr>
          <w:rFonts w:hint="cs"/>
          <w:sz w:val="18"/>
          <w:szCs w:val="20"/>
          <w:rtl/>
        </w:rPr>
        <w:t xml:space="preserve"> [שיר השירים]</w:t>
      </w:r>
      <w:r w:rsidRPr="009433B5">
        <w:rPr>
          <w:rFonts w:hint="cs"/>
          <w:sz w:val="18"/>
          <w:szCs w:val="20"/>
          <w:rtl/>
        </w:rPr>
        <w:t xml:space="preserve"> ד'</w:t>
      </w:r>
      <w:r w:rsidR="009433B5">
        <w:rPr>
          <w:rFonts w:hint="cs"/>
          <w:sz w:val="18"/>
          <w:szCs w:val="20"/>
          <w:rtl/>
        </w:rPr>
        <w:t>,</w:t>
      </w:r>
      <w:r w:rsidRPr="009433B5">
        <w:rPr>
          <w:rFonts w:hint="cs"/>
          <w:sz w:val="18"/>
          <w:szCs w:val="20"/>
          <w:rtl/>
        </w:rPr>
        <w:t xml:space="preserve"> ב)</w:t>
      </w:r>
    </w:p>
    <w:p w14:paraId="264DBD29" w14:textId="6A7E56CF" w:rsidR="008B665C" w:rsidRDefault="008B665C" w:rsidP="008B665C">
      <w:pPr>
        <w:rPr>
          <w:rtl/>
        </w:rPr>
      </w:pPr>
      <w:r>
        <w:rPr>
          <w:rFonts w:hint="cs"/>
          <w:rtl/>
        </w:rPr>
        <w:t>לאור תפי</w:t>
      </w:r>
      <w:r w:rsidR="00E827D9">
        <w:rPr>
          <w:rFonts w:hint="cs"/>
          <w:rtl/>
        </w:rPr>
        <w:t>ש</w:t>
      </w:r>
      <w:r>
        <w:rPr>
          <w:rFonts w:hint="cs"/>
          <w:rtl/>
        </w:rPr>
        <w:t>ה עקרונית זו</w:t>
      </w:r>
      <w:r w:rsidR="008051E1">
        <w:rPr>
          <w:rFonts w:hint="cs"/>
          <w:rtl/>
        </w:rPr>
        <w:t>,</w:t>
      </w:r>
      <w:r>
        <w:rPr>
          <w:rFonts w:hint="cs"/>
          <w:rtl/>
        </w:rPr>
        <w:t xml:space="preserve"> בדבר חשיבות</w:t>
      </w:r>
      <w:r w:rsidR="008051E1">
        <w:rPr>
          <w:rFonts w:hint="cs"/>
          <w:rtl/>
        </w:rPr>
        <w:t>ו</w:t>
      </w:r>
      <w:r>
        <w:rPr>
          <w:rFonts w:hint="cs"/>
          <w:rtl/>
        </w:rPr>
        <w:t xml:space="preserve"> של לכידות המחנה</w:t>
      </w:r>
      <w:r w:rsidR="008051E1">
        <w:rPr>
          <w:rFonts w:hint="cs"/>
          <w:rtl/>
        </w:rPr>
        <w:t xml:space="preserve"> ומרכזיותו</w:t>
      </w:r>
      <w:r>
        <w:rPr>
          <w:rFonts w:hint="cs"/>
          <w:rtl/>
        </w:rPr>
        <w:t>, נזכיר בקציר האומר סוגיות הלכתיות אחדות הנוגעות לעניין.</w:t>
      </w:r>
    </w:p>
    <w:p w14:paraId="6F855575" w14:textId="77777777" w:rsidR="00D92CCF" w:rsidRDefault="00D92CCF" w:rsidP="008B665C">
      <w:pPr>
        <w:rPr>
          <w:rtl/>
        </w:rPr>
      </w:pPr>
    </w:p>
    <w:p w14:paraId="0F5E8B90" w14:textId="77777777" w:rsidR="008B665C" w:rsidRDefault="008B665C" w:rsidP="008B665C">
      <w:pPr>
        <w:pStyle w:val="I"/>
        <w:rPr>
          <w:rtl/>
        </w:rPr>
      </w:pPr>
      <w:r>
        <w:rPr>
          <w:rFonts w:hint="cs"/>
          <w:rtl/>
        </w:rPr>
        <w:t>חיילים שאינם שומרי מצוות</w:t>
      </w:r>
    </w:p>
    <w:p w14:paraId="391CD999" w14:textId="23586B61" w:rsidR="008B665C" w:rsidRDefault="008B665C" w:rsidP="008B665C">
      <w:pPr>
        <w:rPr>
          <w:rtl/>
        </w:rPr>
      </w:pPr>
      <w:r>
        <w:rPr>
          <w:rFonts w:hint="cs"/>
          <w:rtl/>
        </w:rPr>
        <w:t>אתגר חברתי משמעותי במהלך השירות בצה"ל כרוך במפגש בין חיילים שומרי מצוות ל</w:t>
      </w:r>
      <w:r w:rsidR="00F07EA4">
        <w:rPr>
          <w:rFonts w:hint="cs"/>
          <w:rtl/>
        </w:rPr>
        <w:t xml:space="preserve">כאלה </w:t>
      </w:r>
      <w:r>
        <w:rPr>
          <w:rFonts w:hint="cs"/>
          <w:rtl/>
        </w:rPr>
        <w:t xml:space="preserve">שאינם. הרנ"א רבינוביץ' </w:t>
      </w:r>
      <w:r w:rsidR="005218F6">
        <w:rPr>
          <w:rFonts w:hint="cs"/>
          <w:rtl/>
        </w:rPr>
        <w:t xml:space="preserve">פרסם </w:t>
      </w:r>
      <w:r>
        <w:rPr>
          <w:rFonts w:hint="cs"/>
          <w:rtl/>
        </w:rPr>
        <w:t>על כך</w:t>
      </w:r>
      <w:r w:rsidR="005218F6">
        <w:rPr>
          <w:rFonts w:hint="cs"/>
          <w:rtl/>
        </w:rPr>
        <w:t xml:space="preserve"> מאמר נרחב יריעה ב</w:t>
      </w:r>
      <w:r w:rsidR="0021011D">
        <w:rPr>
          <w:rFonts w:hint="cs"/>
          <w:rtl/>
        </w:rPr>
        <w:t xml:space="preserve">כתב העת </w:t>
      </w:r>
      <w:r w:rsidR="005218F6">
        <w:rPr>
          <w:rFonts w:hint="cs"/>
          <w:rtl/>
        </w:rPr>
        <w:t>'</w:t>
      </w:r>
      <w:proofErr w:type="spellStart"/>
      <w:r w:rsidR="005218F6">
        <w:rPr>
          <w:rFonts w:hint="cs"/>
          <w:rtl/>
        </w:rPr>
        <w:t>תחומין</w:t>
      </w:r>
      <w:proofErr w:type="spellEnd"/>
      <w:r w:rsidR="005218F6">
        <w:rPr>
          <w:rFonts w:hint="cs"/>
          <w:rtl/>
        </w:rPr>
        <w:t>'</w:t>
      </w:r>
      <w:r w:rsidR="00FB662B">
        <w:rPr>
          <w:rFonts w:hint="cs"/>
          <w:rtl/>
        </w:rPr>
        <w:t xml:space="preserve"> </w:t>
      </w:r>
      <w:r w:rsidR="00304369">
        <w:rPr>
          <w:rFonts w:hint="cs"/>
          <w:rtl/>
        </w:rPr>
        <w:t>שכותרתו "כל ישראל ערבים זה בזה"</w:t>
      </w:r>
      <w:r>
        <w:rPr>
          <w:rFonts w:hint="cs"/>
          <w:rtl/>
        </w:rPr>
        <w:t>:</w:t>
      </w:r>
    </w:p>
    <w:p w14:paraId="22D48499" w14:textId="1512AC68" w:rsidR="008B665C" w:rsidRDefault="008B665C" w:rsidP="007B1C53">
      <w:pPr>
        <w:pStyle w:val="a4"/>
        <w:rPr>
          <w:rtl/>
        </w:rPr>
      </w:pPr>
      <w:r>
        <w:rPr>
          <w:rFonts w:hint="cs"/>
          <w:rtl/>
        </w:rPr>
        <w:t>"</w:t>
      </w:r>
      <w:r w:rsidRPr="000E1BF2">
        <w:rPr>
          <w:rFonts w:hint="cs"/>
          <w:rtl/>
        </w:rPr>
        <w:t>הצבא הוא לרבים המקום היחיד שמתקיים מפגש בין שוחרי תורה לבין אלה הרחוקים ממצוות. חשוב ביותר הוא א</w:t>
      </w:r>
      <w:r>
        <w:rPr>
          <w:rFonts w:hint="cs"/>
          <w:rtl/>
        </w:rPr>
        <w:t>ו</w:t>
      </w:r>
      <w:r w:rsidRPr="000E1BF2">
        <w:rPr>
          <w:rFonts w:hint="cs"/>
          <w:rtl/>
        </w:rPr>
        <w:t>פי המפגש. לא כבחיים האזרחיים שיש וגם אם נפגשים אין שם אלא יחסים שטחיים בלבד, בצבא יש שותפות גורל המגיעה עד לידי מסירות נפש ממש. כאשר יוצאים חיילינו להצלת ישראל מיד צר, זקוקים הם לאמון הדדי מלא עד כדי נכונות להקריב את חייהם אחד עבור השני. לפיכך מבקשים הרבה לברר להם פרשת כל ישראל ערבים זה לזה</w:t>
      </w:r>
      <w:r>
        <w:rPr>
          <w:rFonts w:hint="cs"/>
          <w:rtl/>
        </w:rPr>
        <w:t xml:space="preserve">". </w:t>
      </w:r>
      <w:r w:rsidRPr="008B606E">
        <w:rPr>
          <w:rFonts w:hint="cs"/>
          <w:sz w:val="18"/>
          <w:szCs w:val="20"/>
          <w:rtl/>
        </w:rPr>
        <w:t>(</w:t>
      </w:r>
      <w:r w:rsidR="008B606E">
        <w:rPr>
          <w:rFonts w:hint="cs"/>
          <w:sz w:val="18"/>
          <w:szCs w:val="20"/>
          <w:rtl/>
        </w:rPr>
        <w:t xml:space="preserve">שו"ת </w:t>
      </w:r>
      <w:r w:rsidRPr="008B606E">
        <w:rPr>
          <w:rFonts w:hint="cs"/>
          <w:sz w:val="18"/>
          <w:szCs w:val="20"/>
          <w:rtl/>
        </w:rPr>
        <w:t xml:space="preserve">מלומדי מלחמה </w:t>
      </w:r>
      <w:r w:rsidR="008B606E">
        <w:rPr>
          <w:rFonts w:hint="cs"/>
          <w:sz w:val="18"/>
          <w:szCs w:val="20"/>
          <w:rtl/>
        </w:rPr>
        <w:t xml:space="preserve">סי' </w:t>
      </w:r>
      <w:r w:rsidRPr="008B606E">
        <w:rPr>
          <w:rFonts w:hint="cs"/>
          <w:sz w:val="18"/>
          <w:szCs w:val="20"/>
          <w:rtl/>
        </w:rPr>
        <w:t>ד'</w:t>
      </w:r>
      <w:r w:rsidR="0021011D">
        <w:rPr>
          <w:rFonts w:hint="cs"/>
          <w:sz w:val="18"/>
          <w:szCs w:val="20"/>
          <w:rtl/>
        </w:rPr>
        <w:t xml:space="preserve"> [נדפס במקור </w:t>
      </w:r>
      <w:proofErr w:type="spellStart"/>
      <w:r w:rsidR="0021011D">
        <w:rPr>
          <w:rFonts w:hint="cs"/>
          <w:sz w:val="18"/>
          <w:szCs w:val="20"/>
          <w:rtl/>
        </w:rPr>
        <w:t>ב'תחומין</w:t>
      </w:r>
      <w:proofErr w:type="spellEnd"/>
      <w:r w:rsidR="0021011D">
        <w:rPr>
          <w:rFonts w:hint="cs"/>
          <w:sz w:val="18"/>
          <w:szCs w:val="20"/>
          <w:rtl/>
        </w:rPr>
        <w:t xml:space="preserve">' </w:t>
      </w:r>
      <w:r w:rsidR="0021011D">
        <w:rPr>
          <w:rFonts w:hint="cs"/>
          <w:sz w:val="16"/>
          <w:szCs w:val="20"/>
          <w:rtl/>
        </w:rPr>
        <w:t xml:space="preserve">כרך י"א, </w:t>
      </w:r>
      <w:proofErr w:type="spellStart"/>
      <w:r w:rsidR="0021011D">
        <w:rPr>
          <w:rFonts w:hint="cs"/>
          <w:sz w:val="16"/>
          <w:szCs w:val="20"/>
          <w:rtl/>
        </w:rPr>
        <w:t>תש"ן</w:t>
      </w:r>
      <w:proofErr w:type="spellEnd"/>
      <w:r w:rsidR="0021011D">
        <w:rPr>
          <w:rFonts w:hint="cs"/>
          <w:sz w:val="18"/>
          <w:szCs w:val="20"/>
          <w:rtl/>
        </w:rPr>
        <w:t>]</w:t>
      </w:r>
      <w:r w:rsidRPr="008B606E">
        <w:rPr>
          <w:rFonts w:hint="cs"/>
          <w:sz w:val="18"/>
          <w:szCs w:val="20"/>
          <w:rtl/>
        </w:rPr>
        <w:t>)</w:t>
      </w:r>
    </w:p>
    <w:p w14:paraId="4DEF9608" w14:textId="121C1DAA" w:rsidR="008B665C" w:rsidRDefault="008B665C" w:rsidP="008B665C">
      <w:pPr>
        <w:rPr>
          <w:rtl/>
        </w:rPr>
      </w:pPr>
      <w:r>
        <w:rPr>
          <w:rFonts w:hint="cs"/>
          <w:rtl/>
        </w:rPr>
        <w:t>אכן, שאלות הלכתיות מגוונות מתעוררות כתוצאה מן המעורבות החברתית בצה"ל, וביחס לשתיים מהן</w:t>
      </w:r>
      <w:r w:rsidR="0039731B">
        <w:rPr>
          <w:rFonts w:hint="cs"/>
          <w:rtl/>
        </w:rPr>
        <w:t>, אדגים</w:t>
      </w:r>
      <w:r>
        <w:rPr>
          <w:rFonts w:hint="cs"/>
          <w:rtl/>
        </w:rPr>
        <w:t xml:space="preserve"> את פסיקתה של הרבנות הצבאית.</w:t>
      </w:r>
    </w:p>
    <w:p w14:paraId="7F381648" w14:textId="67F5E372" w:rsidR="00590280" w:rsidRDefault="008B665C" w:rsidP="00DF4CE3">
      <w:pPr>
        <w:pStyle w:val="a"/>
      </w:pPr>
      <w:r w:rsidRPr="00590280">
        <w:rPr>
          <w:rFonts w:hint="cs"/>
          <w:b/>
          <w:bCs/>
          <w:rtl/>
        </w:rPr>
        <w:t xml:space="preserve">צירוף למניין ולדברים שבקדושה. </w:t>
      </w:r>
      <w:r>
        <w:rPr>
          <w:rFonts w:hint="cs"/>
          <w:rtl/>
        </w:rPr>
        <w:t xml:space="preserve">ביחידות קצה שבהן משרת מספר מצומצם של חיילים, קיים קושי משמעותי לגייס </w:t>
      </w:r>
      <w:r w:rsidR="00BA73C9">
        <w:rPr>
          <w:rFonts w:hint="cs"/>
          <w:rtl/>
        </w:rPr>
        <w:t>'</w:t>
      </w:r>
      <w:r>
        <w:rPr>
          <w:rFonts w:hint="cs"/>
          <w:rtl/>
        </w:rPr>
        <w:t>עשירי למניין</w:t>
      </w:r>
      <w:r w:rsidR="00BA73C9">
        <w:rPr>
          <w:rFonts w:hint="cs"/>
          <w:rtl/>
        </w:rPr>
        <w:t>'</w:t>
      </w:r>
      <w:r>
        <w:rPr>
          <w:rFonts w:hint="cs"/>
          <w:rtl/>
        </w:rPr>
        <w:t xml:space="preserve">. לפיכך, לעיתים קרובות מבקשים חיילים לצרף אליהם גם מי שאינו שומר תורה ומצוות ואפילו מי שמחלל שבת </w:t>
      </w:r>
      <w:proofErr w:type="spellStart"/>
      <w:r>
        <w:rPr>
          <w:rFonts w:hint="cs"/>
          <w:rtl/>
        </w:rPr>
        <w:t>בפרהסיא</w:t>
      </w:r>
      <w:proofErr w:type="spellEnd"/>
      <w:r>
        <w:rPr>
          <w:rFonts w:hint="cs"/>
          <w:rtl/>
        </w:rPr>
        <w:t>.</w:t>
      </w:r>
    </w:p>
    <w:p w14:paraId="02C1093C" w14:textId="6AAD5570" w:rsidR="008B665C" w:rsidRDefault="008B665C" w:rsidP="002B29A2">
      <w:pPr>
        <w:ind w:left="360"/>
        <w:rPr>
          <w:rtl/>
        </w:rPr>
      </w:pPr>
      <w:r>
        <w:rPr>
          <w:rFonts w:hint="cs"/>
          <w:rtl/>
        </w:rPr>
        <w:t xml:space="preserve">פשטות ההלכה </w:t>
      </w:r>
      <w:r w:rsidRPr="0039731B">
        <w:rPr>
          <w:rFonts w:hint="cs"/>
          <w:szCs w:val="20"/>
          <w:rtl/>
        </w:rPr>
        <w:t>(משנה ברורה נ"ה</w:t>
      </w:r>
      <w:r w:rsidR="00223920" w:rsidRPr="0039731B">
        <w:rPr>
          <w:rFonts w:hint="cs"/>
          <w:szCs w:val="20"/>
          <w:rtl/>
        </w:rPr>
        <w:t>,</w:t>
      </w:r>
      <w:r w:rsidRPr="0039731B">
        <w:rPr>
          <w:rFonts w:hint="cs"/>
          <w:szCs w:val="20"/>
          <w:rtl/>
        </w:rPr>
        <w:t xml:space="preserve"> </w:t>
      </w:r>
      <w:proofErr w:type="spellStart"/>
      <w:r w:rsidRPr="0039731B">
        <w:rPr>
          <w:rFonts w:hint="cs"/>
          <w:szCs w:val="20"/>
          <w:rtl/>
        </w:rPr>
        <w:t>סקמ"ו</w:t>
      </w:r>
      <w:proofErr w:type="spellEnd"/>
      <w:r w:rsidRPr="0039731B">
        <w:rPr>
          <w:rFonts w:hint="cs"/>
          <w:szCs w:val="20"/>
          <w:rtl/>
        </w:rPr>
        <w:t>)</w:t>
      </w:r>
      <w:r>
        <w:rPr>
          <w:rFonts w:hint="cs"/>
          <w:rtl/>
        </w:rPr>
        <w:t xml:space="preserve"> </w:t>
      </w:r>
      <w:r w:rsidR="0082242D">
        <w:rPr>
          <w:rFonts w:hint="cs"/>
          <w:rtl/>
        </w:rPr>
        <w:t xml:space="preserve">היא </w:t>
      </w:r>
      <w:r>
        <w:rPr>
          <w:rFonts w:hint="cs"/>
          <w:rtl/>
        </w:rPr>
        <w:t xml:space="preserve">שהמחלל שבת </w:t>
      </w:r>
      <w:proofErr w:type="spellStart"/>
      <w:r>
        <w:rPr>
          <w:rFonts w:hint="cs"/>
          <w:rtl/>
        </w:rPr>
        <w:t>בפרהסיא</w:t>
      </w:r>
      <w:proofErr w:type="spellEnd"/>
      <w:r>
        <w:rPr>
          <w:rFonts w:hint="cs"/>
          <w:rtl/>
        </w:rPr>
        <w:t xml:space="preserve"> אינו מצטרף למניין. עם </w:t>
      </w:r>
      <w:r>
        <w:rPr>
          <w:rFonts w:hint="cs"/>
          <w:rtl/>
        </w:rPr>
        <w:t>זאת, כמה מגדולי הפוסקים האחרונים הקלו בדבר, והסבירו שמעמדם של מחללי שבתות בזמננו שונה, משום ש</w:t>
      </w:r>
      <w:r w:rsidR="00B813DD">
        <w:rPr>
          <w:rFonts w:hint="cs"/>
          <w:rtl/>
        </w:rPr>
        <w:t xml:space="preserve">הם </w:t>
      </w:r>
      <w:r>
        <w:rPr>
          <w:rFonts w:hint="cs"/>
          <w:rtl/>
        </w:rPr>
        <w:t>מעולם לא חונכו לשמור תורה ומצוות. בתורת המחנה הכרענו להקל בדבר, כאשר לכידות המחנה עומדת לנגד עינינו:</w:t>
      </w:r>
    </w:p>
    <w:p w14:paraId="428BEFAE" w14:textId="27023DF5" w:rsidR="008B665C" w:rsidRPr="00163AA7" w:rsidRDefault="008B665C" w:rsidP="007B1C53">
      <w:pPr>
        <w:pStyle w:val="a4"/>
        <w:rPr>
          <w:rtl/>
        </w:rPr>
      </w:pPr>
      <w:r>
        <w:rPr>
          <w:rFonts w:hint="cs"/>
          <w:rtl/>
        </w:rPr>
        <w:t>"</w:t>
      </w:r>
      <w:r w:rsidRPr="00163AA7">
        <w:rPr>
          <w:rFonts w:hint="cs"/>
          <w:rtl/>
        </w:rPr>
        <w:t xml:space="preserve">כידוע הורו מפוסקי דורנו, שבזמן הזה אין </w:t>
      </w:r>
      <w:r>
        <w:rPr>
          <w:rFonts w:hint="cs"/>
          <w:rtl/>
        </w:rPr>
        <w:t>ל</w:t>
      </w:r>
      <w:r w:rsidRPr="00163AA7">
        <w:rPr>
          <w:rFonts w:hint="cs"/>
          <w:rtl/>
        </w:rPr>
        <w:t>אחינו בני ישראל המכונים 'חילונים'</w:t>
      </w:r>
      <w:r>
        <w:rPr>
          <w:rFonts w:hint="cs"/>
          <w:rtl/>
        </w:rPr>
        <w:t xml:space="preserve"> </w:t>
      </w:r>
      <w:r w:rsidRPr="00163AA7">
        <w:rPr>
          <w:rFonts w:hint="cs"/>
          <w:rtl/>
        </w:rPr>
        <w:t>מעמד של מומרים</w:t>
      </w:r>
      <w:r>
        <w:rPr>
          <w:rFonts w:hint="cs"/>
          <w:rtl/>
        </w:rPr>
        <w:t xml:space="preserve">... </w:t>
      </w:r>
      <w:r w:rsidRPr="00163AA7">
        <w:rPr>
          <w:rFonts w:hint="cs"/>
          <w:rtl/>
        </w:rPr>
        <w:t xml:space="preserve">ושעל כן ניתן להקל בשעת הדחק לצרף </w:t>
      </w:r>
      <w:proofErr w:type="spellStart"/>
      <w:r w:rsidRPr="00163AA7">
        <w:rPr>
          <w:rFonts w:hint="cs"/>
          <w:rtl/>
        </w:rPr>
        <w:t>למנין</w:t>
      </w:r>
      <w:proofErr w:type="spellEnd"/>
      <w:r w:rsidRPr="00163AA7">
        <w:rPr>
          <w:rFonts w:hint="cs"/>
          <w:rtl/>
        </w:rPr>
        <w:t xml:space="preserve"> כל שיש להם יחס של כבוד לעבודת ה', ובפרט כשבאים מיוזמתם לתפילה.</w:t>
      </w:r>
      <w:r>
        <w:rPr>
          <w:rFonts w:hint="cs"/>
          <w:rtl/>
        </w:rPr>
        <w:t xml:space="preserve"> </w:t>
      </w:r>
      <w:r w:rsidRPr="00163AA7">
        <w:rPr>
          <w:rFonts w:hint="cs"/>
          <w:rtl/>
        </w:rPr>
        <w:t>יתר על כן,</w:t>
      </w:r>
      <w:r w:rsidRPr="00163AA7">
        <w:rPr>
          <w:rtl/>
        </w:rPr>
        <w:t xml:space="preserve"> פעמים רבות קירבת</w:t>
      </w:r>
      <w:r w:rsidRPr="00163AA7">
        <w:rPr>
          <w:rFonts w:hint="cs"/>
          <w:rtl/>
        </w:rPr>
        <w:t>ם</w:t>
      </w:r>
      <w:r w:rsidRPr="00163AA7">
        <w:rPr>
          <w:rtl/>
        </w:rPr>
        <w:t xml:space="preserve"> לחיילים דתיים וחיבור</w:t>
      </w:r>
      <w:r w:rsidRPr="00163AA7">
        <w:rPr>
          <w:rFonts w:hint="cs"/>
          <w:rtl/>
        </w:rPr>
        <w:t>ם</w:t>
      </w:r>
      <w:r w:rsidRPr="00163AA7">
        <w:rPr>
          <w:rtl/>
        </w:rPr>
        <w:t xml:space="preserve"> עמהם </w:t>
      </w:r>
      <w:r w:rsidRPr="00163AA7">
        <w:rPr>
          <w:rFonts w:hint="cs"/>
          <w:rtl/>
        </w:rPr>
        <w:t>מקרבתם</w:t>
      </w:r>
      <w:r w:rsidRPr="00163AA7">
        <w:rPr>
          <w:rtl/>
        </w:rPr>
        <w:t xml:space="preserve"> לאמונה ולחיי תורה ומצוות</w:t>
      </w:r>
      <w:r w:rsidRPr="00163AA7">
        <w:rPr>
          <w:rFonts w:hint="cs"/>
          <w:rtl/>
        </w:rPr>
        <w:t>, ומאידך, אם לא יצרפום עלולים לגרום להם צער ועלבון ואף להתרחקותם מן הקודש</w:t>
      </w:r>
      <w:r>
        <w:rPr>
          <w:rFonts w:hint="cs"/>
          <w:rtl/>
        </w:rPr>
        <w:t>"</w:t>
      </w:r>
      <w:r w:rsidRPr="00163AA7">
        <w:rPr>
          <w:rtl/>
        </w:rPr>
        <w:t>.</w:t>
      </w:r>
      <w:r>
        <w:rPr>
          <w:rFonts w:hint="cs"/>
          <w:rtl/>
        </w:rPr>
        <w:t xml:space="preserve"> </w:t>
      </w:r>
      <w:r w:rsidRPr="00375CA4">
        <w:rPr>
          <w:rFonts w:hint="cs"/>
          <w:sz w:val="18"/>
          <w:szCs w:val="20"/>
          <w:rtl/>
        </w:rPr>
        <w:t>(תורת המחנה כרך א', י'</w:t>
      </w:r>
      <w:r w:rsidR="00375CA4">
        <w:rPr>
          <w:rFonts w:hint="cs"/>
          <w:sz w:val="18"/>
          <w:szCs w:val="20"/>
          <w:rtl/>
        </w:rPr>
        <w:t>,</w:t>
      </w:r>
      <w:r w:rsidRPr="00375CA4">
        <w:rPr>
          <w:rFonts w:hint="cs"/>
          <w:sz w:val="18"/>
          <w:szCs w:val="20"/>
          <w:rtl/>
        </w:rPr>
        <w:t xml:space="preserve"> ה)</w:t>
      </w:r>
    </w:p>
    <w:p w14:paraId="0D76B87D" w14:textId="63374D27" w:rsidR="008B665C" w:rsidRDefault="008B665C" w:rsidP="002B29A2">
      <w:pPr>
        <w:ind w:left="360"/>
        <w:rPr>
          <w:rtl/>
        </w:rPr>
      </w:pPr>
      <w:r>
        <w:rPr>
          <w:rFonts w:hint="cs"/>
          <w:rtl/>
        </w:rPr>
        <w:t>כעין זה הוכרע שם גם ביחס לשליח הציבור, שדינו חמור יותר ממצטרף למניין:</w:t>
      </w:r>
    </w:p>
    <w:p w14:paraId="1E904876" w14:textId="4CE37C7E" w:rsidR="008B665C" w:rsidRDefault="008B665C" w:rsidP="007B1C53">
      <w:pPr>
        <w:pStyle w:val="a4"/>
        <w:rPr>
          <w:rtl/>
        </w:rPr>
      </w:pPr>
      <w:r>
        <w:rPr>
          <w:rFonts w:hint="cs"/>
          <w:rtl/>
        </w:rPr>
        <w:t>"אף ש</w:t>
      </w:r>
      <w:r w:rsidR="00BE5EAA">
        <w:rPr>
          <w:rFonts w:hint="cs"/>
          <w:rtl/>
        </w:rPr>
        <w:t>'</w:t>
      </w:r>
      <w:r w:rsidRPr="00163AA7">
        <w:rPr>
          <w:rFonts w:hint="cs"/>
          <w:rtl/>
        </w:rPr>
        <w:t>ישראל שחטא ישראל הוא</w:t>
      </w:r>
      <w:r w:rsidR="00BE5EAA">
        <w:rPr>
          <w:rFonts w:hint="cs"/>
          <w:rtl/>
        </w:rPr>
        <w:t>'</w:t>
      </w:r>
      <w:r w:rsidRPr="00163AA7">
        <w:rPr>
          <w:rFonts w:hint="cs"/>
          <w:rtl/>
        </w:rPr>
        <w:t xml:space="preserve"> מ</w:t>
      </w:r>
      <w:r>
        <w:rPr>
          <w:rFonts w:hint="cs"/>
          <w:rtl/>
        </w:rPr>
        <w:t xml:space="preserve">כל מקום </w:t>
      </w:r>
      <w:r w:rsidRPr="00163AA7">
        <w:rPr>
          <w:rFonts w:hint="cs"/>
          <w:rtl/>
        </w:rPr>
        <w:t>אין ראוי למנותו לש"ץ. לכן יש למנות ש"ץ הגון שתהא תפילתו רצויה, ומ"מ נראה שאם חייל מסורתי ניגש מעצמו והדבר עלול לגרום לו צער ועלבון, אין לדחותו</w:t>
      </w:r>
      <w:r>
        <w:rPr>
          <w:rFonts w:hint="cs"/>
          <w:rtl/>
        </w:rPr>
        <w:t>"</w:t>
      </w:r>
      <w:r w:rsidRPr="00163AA7">
        <w:rPr>
          <w:rFonts w:hint="cs"/>
          <w:rtl/>
        </w:rPr>
        <w:t>.</w:t>
      </w:r>
      <w:r>
        <w:rPr>
          <w:rFonts w:hint="cs"/>
          <w:rtl/>
        </w:rPr>
        <w:t xml:space="preserve"> </w:t>
      </w:r>
      <w:r w:rsidRPr="00597C8B">
        <w:rPr>
          <w:rFonts w:hint="cs"/>
          <w:sz w:val="18"/>
          <w:szCs w:val="20"/>
          <w:rtl/>
        </w:rPr>
        <w:t>(שם, ו)</w:t>
      </w:r>
    </w:p>
    <w:p w14:paraId="2038A16C" w14:textId="4E2BD121" w:rsidR="008B665C" w:rsidRDefault="008B665C" w:rsidP="002B29A2">
      <w:pPr>
        <w:ind w:left="360"/>
        <w:rPr>
          <w:rtl/>
        </w:rPr>
      </w:pPr>
      <w:r>
        <w:rPr>
          <w:rFonts w:hint="cs"/>
          <w:rtl/>
        </w:rPr>
        <w:t xml:space="preserve">פסיקה דומה קבענו גם ביחס לאפשרות של חייל כזה </w:t>
      </w:r>
      <w:r w:rsidR="00157904">
        <w:rPr>
          <w:rFonts w:hint="cs"/>
          <w:rtl/>
        </w:rPr>
        <w:t>להוציא את הרבים ידי חובתם ב</w:t>
      </w:r>
      <w:r>
        <w:rPr>
          <w:rFonts w:hint="cs"/>
          <w:rtl/>
        </w:rPr>
        <w:t>קידוש היום בשבת:</w:t>
      </w:r>
    </w:p>
    <w:p w14:paraId="37957BCF" w14:textId="0202BEC0" w:rsidR="008B665C" w:rsidRDefault="008B665C" w:rsidP="007B1C53">
      <w:pPr>
        <w:pStyle w:val="a4"/>
        <w:rPr>
          <w:rtl/>
        </w:rPr>
      </w:pPr>
      <w:r w:rsidRPr="000E1BF2">
        <w:rPr>
          <w:rFonts w:hint="cs"/>
          <w:rtl/>
        </w:rPr>
        <w:t>"שאלה: האם ניתן לצאת ידי חובה בשמיעת הקידוש מחייל חילוני?</w:t>
      </w:r>
      <w:r w:rsidR="00E93D8A">
        <w:rPr>
          <w:rtl/>
        </w:rPr>
        <w:tab/>
      </w:r>
      <w:r w:rsidR="00E93D8A">
        <w:rPr>
          <w:rtl/>
        </w:rPr>
        <w:br/>
      </w:r>
      <w:r w:rsidRPr="000E1BF2">
        <w:rPr>
          <w:rFonts w:hint="cs"/>
          <w:rtl/>
        </w:rPr>
        <w:t>תשובה: כידוע, הורו מפוסקי דורנו, שבזמן הזה אין לאחינו בני ישראל המכונים 'חילונים' מעמד של מומרים, אלא הם כתינוקות שנשבו לבין הגויים שלא חונכו מעולם לקיום מצוות, ובפרט נכון הדבר כשיש להם יחס של כבוד לעבודת ה', מה גם שהידיעה שאין קידושו מקובל עלולה לגרום לו צער ועלבון ואף להתרחקותו מן הקודש</w:t>
      </w:r>
      <w:r>
        <w:rPr>
          <w:rFonts w:hint="cs"/>
          <w:rtl/>
        </w:rPr>
        <w:t>"</w:t>
      </w:r>
      <w:r w:rsidR="00597C8B">
        <w:rPr>
          <w:rFonts w:hint="cs"/>
          <w:rtl/>
        </w:rPr>
        <w:t>.</w:t>
      </w:r>
      <w:r>
        <w:rPr>
          <w:rFonts w:hint="cs"/>
          <w:rtl/>
        </w:rPr>
        <w:t xml:space="preserve"> </w:t>
      </w:r>
      <w:r w:rsidRPr="00597C8B">
        <w:rPr>
          <w:rFonts w:hint="cs"/>
          <w:sz w:val="18"/>
          <w:szCs w:val="20"/>
          <w:rtl/>
        </w:rPr>
        <w:t>(תורת המחנה כרך ב', ל"ג</w:t>
      </w:r>
      <w:r w:rsidR="00597C8B">
        <w:rPr>
          <w:rFonts w:hint="cs"/>
          <w:sz w:val="18"/>
          <w:szCs w:val="20"/>
          <w:rtl/>
        </w:rPr>
        <w:t>,</w:t>
      </w:r>
      <w:r w:rsidRPr="00597C8B">
        <w:rPr>
          <w:rFonts w:hint="cs"/>
          <w:sz w:val="18"/>
          <w:szCs w:val="20"/>
          <w:rtl/>
        </w:rPr>
        <w:t xml:space="preserve"> </w:t>
      </w:r>
      <w:proofErr w:type="spellStart"/>
      <w:r w:rsidRPr="00597C8B">
        <w:rPr>
          <w:rFonts w:hint="cs"/>
          <w:sz w:val="18"/>
          <w:szCs w:val="20"/>
          <w:rtl/>
        </w:rPr>
        <w:t>יז</w:t>
      </w:r>
      <w:proofErr w:type="spellEnd"/>
      <w:r w:rsidRPr="00597C8B">
        <w:rPr>
          <w:rFonts w:hint="cs"/>
          <w:sz w:val="18"/>
          <w:szCs w:val="20"/>
          <w:rtl/>
        </w:rPr>
        <w:t>)</w:t>
      </w:r>
    </w:p>
    <w:p w14:paraId="7CBB8A4A" w14:textId="0F21A049" w:rsidR="008B665C" w:rsidRDefault="008B665C" w:rsidP="002B29A2">
      <w:pPr>
        <w:ind w:left="360"/>
        <w:rPr>
          <w:rtl/>
        </w:rPr>
      </w:pPr>
      <w:r>
        <w:rPr>
          <w:rFonts w:hint="cs"/>
          <w:rtl/>
        </w:rPr>
        <w:t>בכל הדוגמאות שלפנינו, ההכרעה ההלכתית אינה פשוטה, אך בוודאי יש לה על מה שתסמוך, והיא נועדה להבטיח יחסים של כבוד הדדי ורעות ביחידה הצבאית.</w:t>
      </w:r>
    </w:p>
    <w:p w14:paraId="73575B11" w14:textId="0BF4B57E" w:rsidR="004D65A4" w:rsidRDefault="008B665C" w:rsidP="00DF4CE3">
      <w:pPr>
        <w:pStyle w:val="a"/>
      </w:pPr>
      <w:r w:rsidRPr="00F24A54">
        <w:rPr>
          <w:rFonts w:hint="cs"/>
          <w:b/>
          <w:bCs/>
          <w:rtl/>
        </w:rPr>
        <w:lastRenderedPageBreak/>
        <w:t xml:space="preserve">לפני עור לא </w:t>
      </w:r>
      <w:proofErr w:type="spellStart"/>
      <w:r w:rsidRPr="00F24A54">
        <w:rPr>
          <w:rFonts w:hint="cs"/>
          <w:b/>
          <w:bCs/>
          <w:rtl/>
        </w:rPr>
        <w:t>תתן</w:t>
      </w:r>
      <w:proofErr w:type="spellEnd"/>
      <w:r w:rsidRPr="00F24A54">
        <w:rPr>
          <w:rFonts w:hint="cs"/>
          <w:b/>
          <w:bCs/>
          <w:rtl/>
        </w:rPr>
        <w:t xml:space="preserve"> מכשול. </w:t>
      </w:r>
      <w:r>
        <w:rPr>
          <w:rFonts w:hint="cs"/>
          <w:rtl/>
        </w:rPr>
        <w:t xml:space="preserve">החיים המשותפים לצידם של אלה שאינם שומרי מצוות מעוררים באופן תדיר את שאלת "לפני עור", או "מסייע ידי עוברי עבירה". השאלות בעניין זה מרובות: חייל מציע דבר מאכל לחברו </w:t>
      </w:r>
      <w:r w:rsidR="003B7B17">
        <w:rPr>
          <w:rFonts w:hint="cs"/>
          <w:rtl/>
        </w:rPr>
        <w:t xml:space="preserve">כאשר ברור שזה </w:t>
      </w:r>
      <w:r>
        <w:rPr>
          <w:rFonts w:hint="cs"/>
          <w:rtl/>
        </w:rPr>
        <w:t xml:space="preserve">לא יברך או לא </w:t>
      </w:r>
      <w:r w:rsidR="003B7B17">
        <w:rPr>
          <w:rFonts w:hint="cs"/>
          <w:rtl/>
        </w:rPr>
        <w:t>י</w:t>
      </w:r>
      <w:r>
        <w:rPr>
          <w:rFonts w:hint="cs"/>
          <w:rtl/>
        </w:rPr>
        <w:t xml:space="preserve">יטול את ידיו; חייל רוכש עבור חברו סיגריות, שישמשו אותו גם בשבת; מפקד שיש לו רכב אישי מתבקש להשאיל את הרכב </w:t>
      </w:r>
      <w:r w:rsidR="00E46AF1">
        <w:rPr>
          <w:rFonts w:hint="cs"/>
          <w:rtl/>
        </w:rPr>
        <w:t xml:space="preserve">במהלך </w:t>
      </w:r>
      <w:r>
        <w:rPr>
          <w:rFonts w:hint="cs"/>
          <w:rtl/>
        </w:rPr>
        <w:t>סוף השבוע לקצין אחר שאיננו שומר שבת; ועוד כהנה.</w:t>
      </w:r>
    </w:p>
    <w:p w14:paraId="5EA9C631" w14:textId="56DFA32E" w:rsidR="008B665C" w:rsidRDefault="008B665C" w:rsidP="002B29A2">
      <w:pPr>
        <w:ind w:left="360"/>
        <w:rPr>
          <w:rtl/>
        </w:rPr>
      </w:pPr>
      <w:r>
        <w:rPr>
          <w:rFonts w:hint="cs"/>
          <w:rtl/>
        </w:rPr>
        <w:t xml:space="preserve">גם כאן, מבלי להיכנס לנבכי הדיון ההלכתי שהוא נרחב עד מאוד, עומדת לנגד עינינו גישה עקרונית של לכידות וכבוד הדדי, שאותה עיצב </w:t>
      </w:r>
      <w:proofErr w:type="spellStart"/>
      <w:r>
        <w:rPr>
          <w:rFonts w:hint="cs"/>
          <w:rtl/>
        </w:rPr>
        <w:t>הרש"ז</w:t>
      </w:r>
      <w:proofErr w:type="spellEnd"/>
      <w:r>
        <w:rPr>
          <w:rFonts w:hint="cs"/>
          <w:rtl/>
        </w:rPr>
        <w:t xml:space="preserve"> </w:t>
      </w:r>
      <w:proofErr w:type="spellStart"/>
      <w:r>
        <w:rPr>
          <w:rFonts w:hint="cs"/>
          <w:rtl/>
        </w:rPr>
        <w:t>אויערבך</w:t>
      </w:r>
      <w:proofErr w:type="spellEnd"/>
      <w:r>
        <w:rPr>
          <w:rFonts w:hint="cs"/>
          <w:rtl/>
        </w:rPr>
        <w:t xml:space="preserve">. כאשר נשאל </w:t>
      </w:r>
      <w:proofErr w:type="spellStart"/>
      <w:r>
        <w:rPr>
          <w:rFonts w:hint="cs"/>
          <w:rtl/>
        </w:rPr>
        <w:t>הרשז"א</w:t>
      </w:r>
      <w:proofErr w:type="spellEnd"/>
      <w:r>
        <w:rPr>
          <w:rFonts w:hint="cs"/>
          <w:rtl/>
        </w:rPr>
        <w:t xml:space="preserve"> על הגשת דבר מאכל או משקה ליהודי שאינו מברך הוא השיב:</w:t>
      </w:r>
    </w:p>
    <w:p w14:paraId="322527A9" w14:textId="5C840668" w:rsidR="008B665C" w:rsidRDefault="008B665C" w:rsidP="007B1C53">
      <w:pPr>
        <w:pStyle w:val="a4"/>
        <w:rPr>
          <w:rtl/>
        </w:rPr>
      </w:pPr>
      <w:r>
        <w:rPr>
          <w:rFonts w:hint="cs"/>
          <w:rtl/>
        </w:rPr>
        <w:t>"</w:t>
      </w:r>
      <w:r w:rsidRPr="000E1BF2">
        <w:rPr>
          <w:rtl/>
        </w:rPr>
        <w:t xml:space="preserve">בהא </w:t>
      </w:r>
      <w:proofErr w:type="spellStart"/>
      <w:r w:rsidRPr="000E1BF2">
        <w:rPr>
          <w:rtl/>
        </w:rPr>
        <w:t>דצריך</w:t>
      </w:r>
      <w:proofErr w:type="spellEnd"/>
      <w:r w:rsidRPr="000E1BF2">
        <w:rPr>
          <w:rtl/>
        </w:rPr>
        <w:t xml:space="preserve"> כל אדם לשום דרכיו </w:t>
      </w:r>
      <w:proofErr w:type="spellStart"/>
      <w:r w:rsidRPr="000E1BF2">
        <w:rPr>
          <w:rtl/>
        </w:rPr>
        <w:t>ולכוין</w:t>
      </w:r>
      <w:proofErr w:type="spellEnd"/>
      <w:r w:rsidRPr="000E1BF2">
        <w:rPr>
          <w:rtl/>
        </w:rPr>
        <w:t xml:space="preserve"> מעשיו לשם שמים, חושבני, במי שבא אליו אורח חשוב, אשר איננו שומר תורה ומצוה, אבל עדיין יש לו אהבה לבני תורה</w:t>
      </w:r>
      <w:r w:rsidRPr="000E1BF2">
        <w:rPr>
          <w:rFonts w:hint="cs"/>
          <w:rtl/>
        </w:rPr>
        <w:t xml:space="preserve">... ואם הבעל הבית </w:t>
      </w:r>
      <w:r w:rsidRPr="000E1BF2">
        <w:rPr>
          <w:rtl/>
        </w:rPr>
        <w:t xml:space="preserve">לא יתנהג אתו בנימוס המקובל לכבד אותו </w:t>
      </w:r>
      <w:proofErr w:type="spellStart"/>
      <w:r w:rsidRPr="000E1BF2">
        <w:rPr>
          <w:rtl/>
        </w:rPr>
        <w:t>במידי</w:t>
      </w:r>
      <w:proofErr w:type="spellEnd"/>
      <w:r w:rsidRPr="000E1BF2">
        <w:rPr>
          <w:rtl/>
        </w:rPr>
        <w:t xml:space="preserve"> </w:t>
      </w:r>
      <w:proofErr w:type="spellStart"/>
      <w:r w:rsidRPr="000E1BF2">
        <w:rPr>
          <w:rtl/>
        </w:rPr>
        <w:t>דמיכל</w:t>
      </w:r>
      <w:proofErr w:type="spellEnd"/>
      <w:r w:rsidRPr="000E1BF2">
        <w:rPr>
          <w:rtl/>
        </w:rPr>
        <w:t xml:space="preserve"> ומשתי, בגלל זה שמצד הדין אסור ליתן לאכול אלא למי שיודע שנוטל ידיו ומברך</w:t>
      </w:r>
      <w:r>
        <w:rPr>
          <w:rFonts w:hint="cs"/>
          <w:rtl/>
        </w:rPr>
        <w:t>.</w:t>
      </w:r>
      <w:r w:rsidRPr="000E1BF2">
        <w:rPr>
          <w:rtl/>
        </w:rPr>
        <w:t xml:space="preserve"> וכמו כן אם אפילו בצורה מכובדת יבקש ממנו ליטול ידים ולברך, יראה הדבר כפגיעה ועלבון בכבודו, וזה גם ירגיז אותו מאד, ויתכן שבגלל הדבר הזה יתרחק ח</w:t>
      </w:r>
      <w:r w:rsidRPr="000E1BF2">
        <w:rPr>
          <w:rFonts w:hint="cs"/>
          <w:rtl/>
        </w:rPr>
        <w:t xml:space="preserve">ס ושלום </w:t>
      </w:r>
      <w:r w:rsidRPr="000E1BF2">
        <w:rPr>
          <w:rtl/>
        </w:rPr>
        <w:t xml:space="preserve">ביותר מהתורה, וגם יבוא לידי כעס ושנאה על כל ההולכים בדרך התורה, </w:t>
      </w:r>
      <w:proofErr w:type="spellStart"/>
      <w:r w:rsidRPr="000E1BF2">
        <w:rPr>
          <w:rtl/>
        </w:rPr>
        <w:t>דבכה</w:t>
      </w:r>
      <w:r w:rsidRPr="000E1BF2">
        <w:rPr>
          <w:rFonts w:hint="cs"/>
          <w:rtl/>
        </w:rPr>
        <w:t>אי</w:t>
      </w:r>
      <w:proofErr w:type="spellEnd"/>
      <w:r w:rsidRPr="000E1BF2">
        <w:rPr>
          <w:rFonts w:hint="cs"/>
          <w:rtl/>
        </w:rPr>
        <w:t xml:space="preserve"> </w:t>
      </w:r>
      <w:proofErr w:type="spellStart"/>
      <w:r w:rsidRPr="000E1BF2">
        <w:rPr>
          <w:rFonts w:hint="cs"/>
          <w:rtl/>
        </w:rPr>
        <w:t>גוונא</w:t>
      </w:r>
      <w:proofErr w:type="spellEnd"/>
      <w:r w:rsidRPr="000E1BF2">
        <w:rPr>
          <w:rFonts w:hint="cs"/>
          <w:rtl/>
        </w:rPr>
        <w:t xml:space="preserve"> </w:t>
      </w:r>
      <w:r w:rsidRPr="000E1BF2">
        <w:rPr>
          <w:rtl/>
        </w:rPr>
        <w:t>חושבני, שנכון באמת לכבד אותו באכילה ושתי</w:t>
      </w:r>
      <w:r w:rsidRPr="000E1BF2">
        <w:rPr>
          <w:rFonts w:hint="cs"/>
          <w:rtl/>
        </w:rPr>
        <w:t>ה</w:t>
      </w:r>
      <w:r w:rsidRPr="000E1BF2">
        <w:rPr>
          <w:rtl/>
        </w:rPr>
        <w:t xml:space="preserve">, ולא לחשוש כלל לאיסור של לפני עור לא </w:t>
      </w:r>
      <w:proofErr w:type="spellStart"/>
      <w:r w:rsidRPr="000E1BF2">
        <w:rPr>
          <w:rtl/>
        </w:rPr>
        <w:t>תתן</w:t>
      </w:r>
      <w:proofErr w:type="spellEnd"/>
      <w:r w:rsidRPr="000E1BF2">
        <w:rPr>
          <w:rtl/>
        </w:rPr>
        <w:t xml:space="preserve"> מכשול</w:t>
      </w:r>
      <w:r w:rsidRPr="000E1BF2">
        <w:rPr>
          <w:rFonts w:hint="cs"/>
          <w:rtl/>
        </w:rPr>
        <w:t xml:space="preserve">... </w:t>
      </w:r>
      <w:r w:rsidRPr="000E1BF2">
        <w:rPr>
          <w:rtl/>
        </w:rPr>
        <w:t xml:space="preserve">הואיל וכל האיסור של הנותן לו לאכול הוא רק עבירה של נתינת מכשול, וכיון שאם לא </w:t>
      </w:r>
      <w:proofErr w:type="spellStart"/>
      <w:r w:rsidRPr="000E1BF2">
        <w:rPr>
          <w:rtl/>
        </w:rPr>
        <w:t>יתן</w:t>
      </w:r>
      <w:proofErr w:type="spellEnd"/>
      <w:r w:rsidRPr="000E1BF2">
        <w:rPr>
          <w:rtl/>
        </w:rPr>
        <w:t xml:space="preserve"> לו לאכול הרי יכשל האורח באיסור יותר גדול</w:t>
      </w:r>
      <w:r>
        <w:rPr>
          <w:rFonts w:hint="cs"/>
          <w:rtl/>
        </w:rPr>
        <w:t xml:space="preserve">". </w:t>
      </w:r>
      <w:r w:rsidRPr="00597C8B">
        <w:rPr>
          <w:rFonts w:hint="cs"/>
          <w:sz w:val="18"/>
          <w:szCs w:val="20"/>
          <w:rtl/>
        </w:rPr>
        <w:t xml:space="preserve">(שו"ת מנחת שלמה </w:t>
      </w:r>
      <w:r w:rsidR="00597C8B">
        <w:rPr>
          <w:rFonts w:hint="cs"/>
          <w:sz w:val="18"/>
          <w:szCs w:val="20"/>
          <w:rtl/>
        </w:rPr>
        <w:t>ח"</w:t>
      </w:r>
      <w:r w:rsidRPr="00597C8B">
        <w:rPr>
          <w:rFonts w:hint="cs"/>
          <w:sz w:val="18"/>
          <w:szCs w:val="20"/>
          <w:rtl/>
        </w:rPr>
        <w:t>א</w:t>
      </w:r>
      <w:r w:rsidR="00597C8B">
        <w:rPr>
          <w:rFonts w:hint="cs"/>
          <w:sz w:val="18"/>
          <w:szCs w:val="20"/>
          <w:rtl/>
        </w:rPr>
        <w:t>, סי</w:t>
      </w:r>
      <w:r w:rsidRPr="00597C8B">
        <w:rPr>
          <w:rFonts w:hint="cs"/>
          <w:sz w:val="18"/>
          <w:szCs w:val="20"/>
          <w:rtl/>
        </w:rPr>
        <w:t>' ל"ה)</w:t>
      </w:r>
    </w:p>
    <w:p w14:paraId="566F3A69" w14:textId="43162E41" w:rsidR="008B665C" w:rsidRDefault="008B665C" w:rsidP="002B29A2">
      <w:pPr>
        <w:ind w:left="360"/>
        <w:rPr>
          <w:rtl/>
        </w:rPr>
      </w:pPr>
      <w:r>
        <w:rPr>
          <w:rFonts w:hint="cs"/>
          <w:rtl/>
        </w:rPr>
        <w:t xml:space="preserve">ממו"ר הרב ליכטנשטיין זצ"ל, שהיה מעריץ גדול של </w:t>
      </w:r>
      <w:proofErr w:type="spellStart"/>
      <w:r>
        <w:rPr>
          <w:rFonts w:hint="cs"/>
          <w:rtl/>
        </w:rPr>
        <w:t>הרש"ז</w:t>
      </w:r>
      <w:proofErr w:type="spellEnd"/>
      <w:r>
        <w:rPr>
          <w:rFonts w:hint="cs"/>
          <w:rtl/>
        </w:rPr>
        <w:t xml:space="preserve"> </w:t>
      </w:r>
      <w:proofErr w:type="spellStart"/>
      <w:r>
        <w:rPr>
          <w:rFonts w:hint="cs"/>
          <w:rtl/>
        </w:rPr>
        <w:t>אויערבך</w:t>
      </w:r>
      <w:proofErr w:type="spellEnd"/>
      <w:r>
        <w:rPr>
          <w:rFonts w:hint="cs"/>
          <w:rtl/>
        </w:rPr>
        <w:t xml:space="preserve">, שמעתי שתשובה זו מאפיינת את </w:t>
      </w:r>
      <w:r w:rsidR="00063133">
        <w:rPr>
          <w:rFonts w:hint="cs"/>
          <w:rtl/>
        </w:rPr>
        <w:t>"</w:t>
      </w:r>
      <w:r>
        <w:rPr>
          <w:rFonts w:hint="cs"/>
          <w:rtl/>
        </w:rPr>
        <w:t xml:space="preserve">הכתפיים הרחבות" של </w:t>
      </w:r>
      <w:proofErr w:type="spellStart"/>
      <w:r>
        <w:rPr>
          <w:rFonts w:hint="cs"/>
          <w:rtl/>
        </w:rPr>
        <w:t>הרשז"א</w:t>
      </w:r>
      <w:proofErr w:type="spellEnd"/>
      <w:r>
        <w:rPr>
          <w:rFonts w:hint="cs"/>
          <w:rtl/>
        </w:rPr>
        <w:t xml:space="preserve"> בפסיקת הלכה, המאפשרות להקל במקום שרבים החמירו בו</w:t>
      </w:r>
      <w:r w:rsidR="00FE469F">
        <w:rPr>
          <w:rFonts w:hint="cs"/>
          <w:rtl/>
        </w:rPr>
        <w:t>,</w:t>
      </w:r>
      <w:r>
        <w:rPr>
          <w:rFonts w:hint="cs"/>
          <w:rtl/>
        </w:rPr>
        <w:t xml:space="preserve"> </w:t>
      </w:r>
      <w:r w:rsidR="00FE469F">
        <w:rPr>
          <w:rFonts w:hint="cs"/>
          <w:rtl/>
        </w:rPr>
        <w:t xml:space="preserve">וזאת </w:t>
      </w:r>
      <w:r>
        <w:rPr>
          <w:rFonts w:hint="cs"/>
          <w:rtl/>
        </w:rPr>
        <w:t>בשמה של "האנושיות המיוחדת" שה</w:t>
      </w:r>
      <w:r w:rsidR="00F94C27">
        <w:rPr>
          <w:rFonts w:hint="cs"/>
          <w:rtl/>
        </w:rPr>
        <w:t>י</w:t>
      </w:r>
      <w:r>
        <w:rPr>
          <w:rFonts w:hint="cs"/>
          <w:rtl/>
        </w:rPr>
        <w:t xml:space="preserve">יתה </w:t>
      </w:r>
      <w:proofErr w:type="spellStart"/>
      <w:r>
        <w:rPr>
          <w:rFonts w:hint="cs"/>
          <w:rtl/>
        </w:rPr>
        <w:t>לרשז"א</w:t>
      </w:r>
      <w:proofErr w:type="spellEnd"/>
      <w:r>
        <w:rPr>
          <w:rFonts w:hint="cs"/>
          <w:rtl/>
        </w:rPr>
        <w:t>. הרב ליכטנשטיין הדגיש, שר' שלמה זלמן היה "לא רק גאון בלמדנות, אלא גם גאון באנושיות ובאהבת אדם, והמאור שבו מחזירם למוטב".</w:t>
      </w:r>
    </w:p>
    <w:p w14:paraId="0420BAF2" w14:textId="4090A27D" w:rsidR="008B665C" w:rsidRDefault="008B665C" w:rsidP="002B29A2">
      <w:pPr>
        <w:ind w:left="360"/>
        <w:rPr>
          <w:rtl/>
        </w:rPr>
      </w:pPr>
      <w:r>
        <w:rPr>
          <w:rFonts w:hint="cs"/>
          <w:rtl/>
        </w:rPr>
        <w:t xml:space="preserve">ברוח הלכה זו, קבענו שיש להקל בהלכות אלה של "לפני עור". כבר במשנה במסכת שביעית </w:t>
      </w:r>
      <w:r w:rsidRPr="002B29A2">
        <w:rPr>
          <w:sz w:val="16"/>
          <w:szCs w:val="20"/>
          <w:rtl/>
        </w:rPr>
        <w:t>(ה'</w:t>
      </w:r>
      <w:r w:rsidR="00BE68AC" w:rsidRPr="002B29A2">
        <w:rPr>
          <w:sz w:val="16"/>
          <w:szCs w:val="20"/>
          <w:rtl/>
        </w:rPr>
        <w:t>,</w:t>
      </w:r>
      <w:r w:rsidRPr="002B29A2">
        <w:rPr>
          <w:sz w:val="16"/>
          <w:szCs w:val="20"/>
          <w:rtl/>
        </w:rPr>
        <w:t xml:space="preserve"> ט)</w:t>
      </w:r>
      <w:r w:rsidR="00BE68AC">
        <w:rPr>
          <w:rFonts w:hint="cs"/>
          <w:rtl/>
        </w:rPr>
        <w:t>,</w:t>
      </w:r>
      <w:r>
        <w:rPr>
          <w:rFonts w:hint="cs"/>
          <w:rtl/>
        </w:rPr>
        <w:t xml:space="preserve"> </w:t>
      </w:r>
      <w:r>
        <w:rPr>
          <w:rFonts w:hint="cs"/>
          <w:rtl/>
        </w:rPr>
        <w:t xml:space="preserve">נאמר שבעניין השאלת חפצים למי שאינו שומר תורה ומצוות קיים ממד משמעותי של </w:t>
      </w:r>
      <w:r w:rsidR="00BE68AC">
        <w:rPr>
          <w:rFonts w:hint="cs"/>
          <w:rtl/>
        </w:rPr>
        <w:t>"</w:t>
      </w:r>
      <w:r>
        <w:rPr>
          <w:rFonts w:hint="cs"/>
          <w:rtl/>
        </w:rPr>
        <w:t>דרכי שלום</w:t>
      </w:r>
      <w:r w:rsidR="00BE68AC">
        <w:rPr>
          <w:rFonts w:hint="cs"/>
          <w:rtl/>
        </w:rPr>
        <w:t>"</w:t>
      </w:r>
      <w:r>
        <w:rPr>
          <w:rFonts w:hint="cs"/>
          <w:rtl/>
        </w:rPr>
        <w:t>. לפיכך, קבענו אף אנחנו שבשאלה המצויה של השאלת רכב או חפץ אחר למי שאינו שומר תורה ומצוות, יש לצדד להקל:</w:t>
      </w:r>
    </w:p>
    <w:p w14:paraId="76B07F7F" w14:textId="0E3D2CD5" w:rsidR="008B665C" w:rsidRDefault="008B665C" w:rsidP="007B1C53">
      <w:pPr>
        <w:pStyle w:val="a4"/>
        <w:rPr>
          <w:rtl/>
        </w:rPr>
      </w:pPr>
      <w:r>
        <w:rPr>
          <w:rFonts w:hint="cs"/>
          <w:rtl/>
        </w:rPr>
        <w:t>"</w:t>
      </w:r>
      <w:r w:rsidRPr="000E1BF2">
        <w:rPr>
          <w:rFonts w:hint="eastAsia"/>
          <w:rtl/>
        </w:rPr>
        <w:t>יש</w:t>
      </w:r>
      <w:r w:rsidRPr="000E1BF2">
        <w:rPr>
          <w:rtl/>
        </w:rPr>
        <w:t xml:space="preserve"> </w:t>
      </w:r>
      <w:r w:rsidRPr="000E1BF2">
        <w:rPr>
          <w:rFonts w:hint="eastAsia"/>
          <w:rtl/>
        </w:rPr>
        <w:t>להימנע</w:t>
      </w:r>
      <w:r w:rsidRPr="000E1BF2">
        <w:rPr>
          <w:rtl/>
        </w:rPr>
        <w:t xml:space="preserve"> (</w:t>
      </w:r>
      <w:r w:rsidRPr="000E1BF2">
        <w:rPr>
          <w:rFonts w:hint="eastAsia"/>
          <w:rtl/>
        </w:rPr>
        <w:t>אף</w:t>
      </w:r>
      <w:r w:rsidRPr="000E1BF2">
        <w:rPr>
          <w:rtl/>
        </w:rPr>
        <w:t xml:space="preserve"> </w:t>
      </w:r>
      <w:r w:rsidRPr="000E1BF2">
        <w:rPr>
          <w:rFonts w:hint="eastAsia"/>
          <w:rtl/>
        </w:rPr>
        <w:t>קודם</w:t>
      </w:r>
      <w:r w:rsidRPr="000E1BF2">
        <w:rPr>
          <w:rtl/>
        </w:rPr>
        <w:t xml:space="preserve"> </w:t>
      </w:r>
      <w:r w:rsidRPr="000E1BF2">
        <w:rPr>
          <w:rFonts w:hint="eastAsia"/>
          <w:rtl/>
        </w:rPr>
        <w:t>השבת</w:t>
      </w:r>
      <w:r w:rsidRPr="000E1BF2">
        <w:rPr>
          <w:rtl/>
        </w:rPr>
        <w:t xml:space="preserve">) </w:t>
      </w:r>
      <w:r w:rsidRPr="000E1BF2">
        <w:rPr>
          <w:rFonts w:hint="eastAsia"/>
          <w:rtl/>
        </w:rPr>
        <w:t>ממסירת</w:t>
      </w:r>
      <w:r w:rsidRPr="000E1BF2">
        <w:rPr>
          <w:rtl/>
        </w:rPr>
        <w:t xml:space="preserve"> </w:t>
      </w:r>
      <w:r w:rsidRPr="000E1BF2">
        <w:rPr>
          <w:rFonts w:hint="eastAsia"/>
          <w:rtl/>
        </w:rPr>
        <w:t>חפצים</w:t>
      </w:r>
      <w:r w:rsidRPr="000E1BF2">
        <w:rPr>
          <w:rtl/>
        </w:rPr>
        <w:t xml:space="preserve"> </w:t>
      </w:r>
      <w:r w:rsidRPr="000E1BF2">
        <w:rPr>
          <w:rFonts w:hint="eastAsia"/>
          <w:rtl/>
        </w:rPr>
        <w:t>פרטיים</w:t>
      </w:r>
      <w:r w:rsidRPr="000E1BF2">
        <w:rPr>
          <w:rtl/>
        </w:rPr>
        <w:t xml:space="preserve"> </w:t>
      </w:r>
      <w:proofErr w:type="spellStart"/>
      <w:r w:rsidRPr="000E1BF2">
        <w:rPr>
          <w:rFonts w:hint="eastAsia"/>
          <w:rtl/>
        </w:rPr>
        <w:t>לחבירו</w:t>
      </w:r>
      <w:proofErr w:type="spellEnd"/>
      <w:r w:rsidRPr="000E1BF2">
        <w:rPr>
          <w:rtl/>
        </w:rPr>
        <w:t xml:space="preserve">, </w:t>
      </w:r>
      <w:r w:rsidRPr="000E1BF2">
        <w:rPr>
          <w:rFonts w:hint="eastAsia"/>
          <w:rtl/>
        </w:rPr>
        <w:t>כשברור</w:t>
      </w:r>
      <w:r w:rsidRPr="000E1BF2">
        <w:rPr>
          <w:rtl/>
        </w:rPr>
        <w:t xml:space="preserve"> </w:t>
      </w:r>
      <w:r w:rsidRPr="000E1BF2">
        <w:rPr>
          <w:rFonts w:hint="eastAsia"/>
          <w:rtl/>
        </w:rPr>
        <w:t>לו</w:t>
      </w:r>
      <w:r w:rsidRPr="000E1BF2">
        <w:rPr>
          <w:rtl/>
        </w:rPr>
        <w:t xml:space="preserve"> </w:t>
      </w:r>
      <w:r w:rsidRPr="000E1BF2">
        <w:rPr>
          <w:rFonts w:hint="eastAsia"/>
          <w:rtl/>
        </w:rPr>
        <w:t>שהם</w:t>
      </w:r>
      <w:r w:rsidRPr="000E1BF2">
        <w:rPr>
          <w:rtl/>
        </w:rPr>
        <w:t xml:space="preserve"> </w:t>
      </w:r>
      <w:r w:rsidRPr="000E1BF2">
        <w:rPr>
          <w:rFonts w:hint="eastAsia"/>
          <w:rtl/>
        </w:rPr>
        <w:t>ישמשו</w:t>
      </w:r>
      <w:r w:rsidRPr="000E1BF2">
        <w:rPr>
          <w:rtl/>
        </w:rPr>
        <w:t xml:space="preserve"> </w:t>
      </w:r>
      <w:r w:rsidRPr="000E1BF2">
        <w:rPr>
          <w:rFonts w:hint="eastAsia"/>
          <w:rtl/>
        </w:rPr>
        <w:t>לחילול</w:t>
      </w:r>
      <w:r w:rsidRPr="000E1BF2">
        <w:rPr>
          <w:rtl/>
        </w:rPr>
        <w:t xml:space="preserve"> </w:t>
      </w:r>
      <w:r w:rsidRPr="000E1BF2">
        <w:rPr>
          <w:rFonts w:hint="eastAsia"/>
          <w:rtl/>
        </w:rPr>
        <w:t>שבת</w:t>
      </w:r>
      <w:r w:rsidRPr="000E1BF2">
        <w:rPr>
          <w:rtl/>
        </w:rPr>
        <w:t xml:space="preserve">, </w:t>
      </w:r>
      <w:r w:rsidRPr="000E1BF2">
        <w:rPr>
          <w:rFonts w:hint="eastAsia"/>
          <w:rtl/>
        </w:rPr>
        <w:t>ואילו</w:t>
      </w:r>
      <w:r w:rsidRPr="000E1BF2">
        <w:rPr>
          <w:rtl/>
        </w:rPr>
        <w:t xml:space="preserve"> </w:t>
      </w:r>
      <w:r w:rsidRPr="000E1BF2">
        <w:rPr>
          <w:rFonts w:hint="eastAsia"/>
          <w:rtl/>
        </w:rPr>
        <w:t>במקום</w:t>
      </w:r>
      <w:r w:rsidRPr="000E1BF2">
        <w:rPr>
          <w:rtl/>
        </w:rPr>
        <w:t xml:space="preserve"> </w:t>
      </w:r>
      <w:r w:rsidRPr="000E1BF2">
        <w:rPr>
          <w:rFonts w:hint="eastAsia"/>
          <w:rtl/>
        </w:rPr>
        <w:t>שקיים</w:t>
      </w:r>
      <w:r w:rsidRPr="000E1BF2">
        <w:rPr>
          <w:rtl/>
        </w:rPr>
        <w:t xml:space="preserve"> </w:t>
      </w:r>
      <w:r w:rsidRPr="000E1BF2">
        <w:rPr>
          <w:rFonts w:hint="eastAsia"/>
          <w:rtl/>
        </w:rPr>
        <w:t>סיכוי</w:t>
      </w:r>
      <w:r w:rsidRPr="000E1BF2">
        <w:rPr>
          <w:rtl/>
        </w:rPr>
        <w:t xml:space="preserve"> </w:t>
      </w:r>
      <w:r w:rsidRPr="000E1BF2">
        <w:rPr>
          <w:rFonts w:hint="eastAsia"/>
          <w:rtl/>
        </w:rPr>
        <w:t>סביר</w:t>
      </w:r>
      <w:r w:rsidRPr="000E1BF2">
        <w:rPr>
          <w:rtl/>
        </w:rPr>
        <w:t xml:space="preserve"> </w:t>
      </w:r>
      <w:r w:rsidRPr="000E1BF2">
        <w:rPr>
          <w:rFonts w:hint="eastAsia"/>
          <w:rtl/>
        </w:rPr>
        <w:t>שהם</w:t>
      </w:r>
      <w:r w:rsidRPr="000E1BF2">
        <w:rPr>
          <w:rtl/>
        </w:rPr>
        <w:t xml:space="preserve"> </w:t>
      </w:r>
      <w:r w:rsidRPr="000E1BF2">
        <w:rPr>
          <w:rFonts w:hint="eastAsia"/>
          <w:rtl/>
        </w:rPr>
        <w:t>לא</w:t>
      </w:r>
      <w:r w:rsidRPr="000E1BF2">
        <w:rPr>
          <w:rtl/>
        </w:rPr>
        <w:t xml:space="preserve"> </w:t>
      </w:r>
      <w:r w:rsidRPr="000E1BF2">
        <w:rPr>
          <w:rFonts w:hint="eastAsia"/>
          <w:rtl/>
        </w:rPr>
        <w:t>ישמשו</w:t>
      </w:r>
      <w:r w:rsidRPr="000E1BF2">
        <w:rPr>
          <w:rtl/>
        </w:rPr>
        <w:t xml:space="preserve"> </w:t>
      </w:r>
      <w:r w:rsidRPr="000E1BF2">
        <w:rPr>
          <w:rFonts w:hint="eastAsia"/>
          <w:rtl/>
        </w:rPr>
        <w:t>לעבירה</w:t>
      </w:r>
      <w:r w:rsidRPr="000E1BF2">
        <w:rPr>
          <w:rtl/>
        </w:rPr>
        <w:t xml:space="preserve">, </w:t>
      </w:r>
      <w:r w:rsidRPr="000E1BF2">
        <w:rPr>
          <w:rFonts w:hint="eastAsia"/>
          <w:rtl/>
        </w:rPr>
        <w:t>אין</w:t>
      </w:r>
      <w:r w:rsidRPr="000E1BF2">
        <w:rPr>
          <w:rtl/>
        </w:rPr>
        <w:t xml:space="preserve"> </w:t>
      </w:r>
      <w:r w:rsidRPr="000E1BF2">
        <w:rPr>
          <w:rFonts w:hint="eastAsia"/>
          <w:rtl/>
        </w:rPr>
        <w:t>מניעה</w:t>
      </w:r>
      <w:r w:rsidRPr="000E1BF2">
        <w:rPr>
          <w:rtl/>
        </w:rPr>
        <w:t xml:space="preserve"> </w:t>
      </w:r>
      <w:r w:rsidRPr="000E1BF2">
        <w:rPr>
          <w:rFonts w:hint="eastAsia"/>
          <w:rtl/>
        </w:rPr>
        <w:t>למוסרם</w:t>
      </w:r>
      <w:r w:rsidRPr="000E1BF2">
        <w:rPr>
          <w:rtl/>
        </w:rPr>
        <w:t xml:space="preserve">. </w:t>
      </w:r>
      <w:r w:rsidRPr="000E1BF2">
        <w:rPr>
          <w:rFonts w:hint="eastAsia"/>
          <w:rtl/>
        </w:rPr>
        <w:t>ברם</w:t>
      </w:r>
      <w:r w:rsidRPr="000E1BF2">
        <w:rPr>
          <w:rtl/>
        </w:rPr>
        <w:t xml:space="preserve">, </w:t>
      </w:r>
      <w:r w:rsidRPr="000E1BF2">
        <w:rPr>
          <w:rFonts w:hint="eastAsia"/>
          <w:rtl/>
        </w:rPr>
        <w:t>במקום</w:t>
      </w:r>
      <w:r w:rsidRPr="000E1BF2">
        <w:rPr>
          <w:rtl/>
        </w:rPr>
        <w:t xml:space="preserve"> </w:t>
      </w:r>
      <w:r w:rsidRPr="000E1BF2">
        <w:rPr>
          <w:rFonts w:hint="eastAsia"/>
          <w:rtl/>
        </w:rPr>
        <w:t>שהסירוב</w:t>
      </w:r>
      <w:r w:rsidRPr="000E1BF2">
        <w:rPr>
          <w:rtl/>
        </w:rPr>
        <w:t xml:space="preserve"> </w:t>
      </w:r>
      <w:r w:rsidRPr="000E1BF2">
        <w:rPr>
          <w:rFonts w:hint="eastAsia"/>
          <w:rtl/>
        </w:rPr>
        <w:t>למוסרם</w:t>
      </w:r>
      <w:r w:rsidRPr="000E1BF2">
        <w:rPr>
          <w:rtl/>
        </w:rPr>
        <w:t xml:space="preserve"> </w:t>
      </w:r>
      <w:r w:rsidRPr="000E1BF2">
        <w:rPr>
          <w:rFonts w:hint="eastAsia"/>
          <w:rtl/>
        </w:rPr>
        <w:t>עלול</w:t>
      </w:r>
      <w:r w:rsidRPr="000E1BF2">
        <w:rPr>
          <w:rtl/>
        </w:rPr>
        <w:t xml:space="preserve"> </w:t>
      </w:r>
      <w:r w:rsidRPr="000E1BF2">
        <w:rPr>
          <w:rFonts w:hint="eastAsia"/>
          <w:rtl/>
        </w:rPr>
        <w:t>לגרום</w:t>
      </w:r>
      <w:r w:rsidRPr="000E1BF2">
        <w:rPr>
          <w:rtl/>
        </w:rPr>
        <w:t xml:space="preserve"> </w:t>
      </w:r>
      <w:r w:rsidRPr="000E1BF2">
        <w:rPr>
          <w:rFonts w:hint="eastAsia"/>
          <w:rtl/>
        </w:rPr>
        <w:t>לפירוד</w:t>
      </w:r>
      <w:r w:rsidRPr="000E1BF2">
        <w:rPr>
          <w:rtl/>
        </w:rPr>
        <w:t xml:space="preserve"> </w:t>
      </w:r>
      <w:r w:rsidRPr="000E1BF2">
        <w:rPr>
          <w:rFonts w:hint="eastAsia"/>
          <w:rtl/>
        </w:rPr>
        <w:t>ומחלוקת</w:t>
      </w:r>
      <w:r w:rsidRPr="000E1BF2">
        <w:rPr>
          <w:rtl/>
        </w:rPr>
        <w:t xml:space="preserve">, </w:t>
      </w:r>
      <w:r w:rsidRPr="000E1BF2">
        <w:rPr>
          <w:rFonts w:hint="eastAsia"/>
          <w:rtl/>
        </w:rPr>
        <w:t>מותר</w:t>
      </w:r>
      <w:r w:rsidRPr="000E1BF2">
        <w:rPr>
          <w:rtl/>
        </w:rPr>
        <w:t xml:space="preserve"> </w:t>
      </w:r>
      <w:r w:rsidRPr="000E1BF2">
        <w:rPr>
          <w:rFonts w:hint="eastAsia"/>
          <w:rtl/>
        </w:rPr>
        <w:t>למוסרם</w:t>
      </w:r>
      <w:r w:rsidRPr="000E1BF2">
        <w:rPr>
          <w:rtl/>
        </w:rPr>
        <w:t xml:space="preserve"> </w:t>
      </w:r>
      <w:r w:rsidRPr="000E1BF2">
        <w:rPr>
          <w:rFonts w:hint="eastAsia"/>
          <w:rtl/>
        </w:rPr>
        <w:t>בערב</w:t>
      </w:r>
      <w:r w:rsidRPr="000E1BF2">
        <w:rPr>
          <w:rtl/>
        </w:rPr>
        <w:t xml:space="preserve"> </w:t>
      </w:r>
      <w:r w:rsidRPr="000E1BF2">
        <w:rPr>
          <w:rFonts w:hint="eastAsia"/>
          <w:rtl/>
        </w:rPr>
        <w:t>שבת</w:t>
      </w:r>
      <w:r w:rsidRPr="000E1BF2">
        <w:rPr>
          <w:rtl/>
        </w:rPr>
        <w:t xml:space="preserve"> </w:t>
      </w:r>
      <w:r w:rsidRPr="000E1BF2">
        <w:rPr>
          <w:rFonts w:hint="eastAsia"/>
          <w:rtl/>
        </w:rPr>
        <w:t>גם</w:t>
      </w:r>
      <w:r w:rsidRPr="000E1BF2">
        <w:rPr>
          <w:rtl/>
        </w:rPr>
        <w:t xml:space="preserve"> </w:t>
      </w:r>
      <w:r w:rsidRPr="000E1BF2">
        <w:rPr>
          <w:rFonts w:hint="eastAsia"/>
          <w:rtl/>
        </w:rPr>
        <w:t>כשקיים</w:t>
      </w:r>
      <w:r w:rsidRPr="000E1BF2">
        <w:rPr>
          <w:rtl/>
        </w:rPr>
        <w:t xml:space="preserve"> </w:t>
      </w:r>
      <w:r w:rsidRPr="000E1BF2">
        <w:rPr>
          <w:rFonts w:hint="eastAsia"/>
          <w:rtl/>
        </w:rPr>
        <w:t>רק</w:t>
      </w:r>
      <w:r w:rsidRPr="000E1BF2">
        <w:rPr>
          <w:rtl/>
        </w:rPr>
        <w:t xml:space="preserve"> </w:t>
      </w:r>
      <w:r w:rsidRPr="000E1BF2">
        <w:rPr>
          <w:rFonts w:hint="eastAsia"/>
          <w:rtl/>
        </w:rPr>
        <w:t>סיכוי</w:t>
      </w:r>
      <w:r w:rsidRPr="000E1BF2">
        <w:rPr>
          <w:rtl/>
        </w:rPr>
        <w:t xml:space="preserve"> </w:t>
      </w:r>
      <w:r w:rsidRPr="000E1BF2">
        <w:rPr>
          <w:rFonts w:hint="eastAsia"/>
          <w:rtl/>
        </w:rPr>
        <w:t>קלוש</w:t>
      </w:r>
      <w:r w:rsidRPr="000E1BF2">
        <w:rPr>
          <w:rtl/>
        </w:rPr>
        <w:t xml:space="preserve"> </w:t>
      </w:r>
      <w:r w:rsidRPr="000E1BF2">
        <w:rPr>
          <w:rFonts w:hint="eastAsia"/>
          <w:rtl/>
        </w:rPr>
        <w:t>שלא</w:t>
      </w:r>
      <w:r w:rsidRPr="000E1BF2">
        <w:rPr>
          <w:rtl/>
        </w:rPr>
        <w:t xml:space="preserve"> </w:t>
      </w:r>
      <w:r w:rsidRPr="000E1BF2">
        <w:rPr>
          <w:rFonts w:hint="eastAsia"/>
          <w:rtl/>
        </w:rPr>
        <w:t>ישמשו</w:t>
      </w:r>
      <w:r w:rsidRPr="000E1BF2">
        <w:rPr>
          <w:rtl/>
        </w:rPr>
        <w:t xml:space="preserve"> </w:t>
      </w:r>
      <w:r w:rsidRPr="000E1BF2">
        <w:rPr>
          <w:rFonts w:hint="eastAsia"/>
          <w:rtl/>
        </w:rPr>
        <w:t>לעבירה</w:t>
      </w:r>
      <w:r w:rsidRPr="000E1BF2">
        <w:rPr>
          <w:rtl/>
        </w:rPr>
        <w:t xml:space="preserve"> (</w:t>
      </w:r>
      <w:r w:rsidRPr="000E1BF2">
        <w:rPr>
          <w:rFonts w:hint="eastAsia"/>
          <w:rtl/>
        </w:rPr>
        <w:t>ויתלה</w:t>
      </w:r>
      <w:r w:rsidRPr="000E1BF2">
        <w:rPr>
          <w:rtl/>
        </w:rPr>
        <w:t xml:space="preserve"> </w:t>
      </w:r>
      <w:r w:rsidRPr="000E1BF2">
        <w:rPr>
          <w:rFonts w:hint="eastAsia"/>
          <w:rtl/>
        </w:rPr>
        <w:t>שתוכניותיו</w:t>
      </w:r>
      <w:r w:rsidRPr="000E1BF2">
        <w:rPr>
          <w:rtl/>
        </w:rPr>
        <w:t xml:space="preserve"> </w:t>
      </w:r>
      <w:r w:rsidRPr="000E1BF2">
        <w:rPr>
          <w:rFonts w:hint="eastAsia"/>
          <w:rtl/>
        </w:rPr>
        <w:t>של</w:t>
      </w:r>
      <w:r w:rsidRPr="000E1BF2">
        <w:rPr>
          <w:rtl/>
        </w:rPr>
        <w:t xml:space="preserve"> </w:t>
      </w:r>
      <w:proofErr w:type="spellStart"/>
      <w:r w:rsidRPr="000E1BF2">
        <w:rPr>
          <w:rFonts w:hint="eastAsia"/>
          <w:rtl/>
        </w:rPr>
        <w:t>חבירו</w:t>
      </w:r>
      <w:proofErr w:type="spellEnd"/>
      <w:r w:rsidRPr="000E1BF2">
        <w:rPr>
          <w:rtl/>
        </w:rPr>
        <w:t xml:space="preserve"> </w:t>
      </w:r>
      <w:r w:rsidRPr="000E1BF2">
        <w:rPr>
          <w:rFonts w:hint="eastAsia"/>
          <w:rtl/>
        </w:rPr>
        <w:t>להשתמש</w:t>
      </w:r>
      <w:r w:rsidRPr="000E1BF2">
        <w:rPr>
          <w:rtl/>
        </w:rPr>
        <w:t xml:space="preserve"> </w:t>
      </w:r>
      <w:r w:rsidRPr="000E1BF2">
        <w:rPr>
          <w:rFonts w:hint="eastAsia"/>
          <w:rtl/>
        </w:rPr>
        <w:t>בחפץ</w:t>
      </w:r>
      <w:r w:rsidRPr="000E1BF2">
        <w:rPr>
          <w:rtl/>
        </w:rPr>
        <w:t xml:space="preserve"> </w:t>
      </w:r>
      <w:r w:rsidRPr="000E1BF2">
        <w:rPr>
          <w:rFonts w:hint="eastAsia"/>
          <w:rtl/>
        </w:rPr>
        <w:t>לחילול</w:t>
      </w:r>
      <w:r w:rsidRPr="000E1BF2">
        <w:rPr>
          <w:rtl/>
        </w:rPr>
        <w:t xml:space="preserve"> </w:t>
      </w:r>
      <w:r w:rsidRPr="000E1BF2">
        <w:rPr>
          <w:rFonts w:hint="eastAsia"/>
          <w:rtl/>
        </w:rPr>
        <w:t>השבת</w:t>
      </w:r>
      <w:r w:rsidRPr="000E1BF2">
        <w:rPr>
          <w:rtl/>
        </w:rPr>
        <w:t xml:space="preserve"> </w:t>
      </w:r>
      <w:r w:rsidRPr="000E1BF2">
        <w:rPr>
          <w:rFonts w:hint="eastAsia"/>
          <w:rtl/>
        </w:rPr>
        <w:t>ישתנו</w:t>
      </w:r>
      <w:r w:rsidRPr="000E1BF2">
        <w:rPr>
          <w:rtl/>
        </w:rPr>
        <w:t xml:space="preserve">, </w:t>
      </w:r>
      <w:r w:rsidRPr="000E1BF2">
        <w:rPr>
          <w:rFonts w:hint="eastAsia"/>
          <w:rtl/>
        </w:rPr>
        <w:t>וכד</w:t>
      </w:r>
      <w:r w:rsidRPr="000E1BF2">
        <w:rPr>
          <w:rtl/>
        </w:rPr>
        <w:t>'</w:t>
      </w:r>
      <w:r>
        <w:rPr>
          <w:rFonts w:hint="cs"/>
          <w:rtl/>
        </w:rPr>
        <w:t xml:space="preserve">). </w:t>
      </w:r>
      <w:r w:rsidRPr="00216968">
        <w:rPr>
          <w:rFonts w:hint="cs"/>
          <w:sz w:val="18"/>
          <w:szCs w:val="20"/>
          <w:rtl/>
        </w:rPr>
        <w:t>(תורת המחנה כרך ב', מ"ט</w:t>
      </w:r>
      <w:r w:rsidR="00216968">
        <w:rPr>
          <w:rFonts w:hint="cs"/>
          <w:sz w:val="18"/>
          <w:szCs w:val="20"/>
          <w:rtl/>
        </w:rPr>
        <w:t>,</w:t>
      </w:r>
      <w:r w:rsidRPr="00216968">
        <w:rPr>
          <w:rFonts w:hint="cs"/>
          <w:sz w:val="18"/>
          <w:szCs w:val="20"/>
          <w:rtl/>
        </w:rPr>
        <w:t xml:space="preserve"> א)</w:t>
      </w:r>
    </w:p>
    <w:p w14:paraId="6C182412" w14:textId="4EE2229C" w:rsidR="008B665C" w:rsidRDefault="008B665C" w:rsidP="002B29A2">
      <w:pPr>
        <w:ind w:left="360"/>
        <w:rPr>
          <w:rtl/>
        </w:rPr>
      </w:pPr>
      <w:r>
        <w:rPr>
          <w:rFonts w:hint="cs"/>
          <w:rtl/>
        </w:rPr>
        <w:t>ה</w:t>
      </w:r>
      <w:r w:rsidR="00C149A5">
        <w:rPr>
          <w:rFonts w:hint="cs"/>
          <w:rtl/>
        </w:rPr>
        <w:t>'</w:t>
      </w:r>
      <w:r>
        <w:rPr>
          <w:rFonts w:hint="cs"/>
          <w:rtl/>
        </w:rPr>
        <w:t>תלייה</w:t>
      </w:r>
      <w:r w:rsidR="00C149A5">
        <w:rPr>
          <w:rFonts w:hint="cs"/>
          <w:rtl/>
        </w:rPr>
        <w:t>'</w:t>
      </w:r>
      <w:r>
        <w:rPr>
          <w:rFonts w:hint="cs"/>
          <w:rtl/>
        </w:rPr>
        <w:t xml:space="preserve"> להיתר היא </w:t>
      </w:r>
      <w:proofErr w:type="spellStart"/>
      <w:r>
        <w:rPr>
          <w:rFonts w:hint="cs"/>
          <w:rtl/>
        </w:rPr>
        <w:t>קולא</w:t>
      </w:r>
      <w:proofErr w:type="spellEnd"/>
      <w:r>
        <w:rPr>
          <w:rFonts w:hint="cs"/>
          <w:rtl/>
        </w:rPr>
        <w:t xml:space="preserve"> גדולה, אך נחוצה מאוד כדי לא לפגוע בלכידות היחידתית.</w:t>
      </w:r>
    </w:p>
    <w:p w14:paraId="752CA6F8" w14:textId="19E267BA" w:rsidR="008B665C" w:rsidRDefault="008B665C" w:rsidP="002B29A2">
      <w:pPr>
        <w:ind w:left="360"/>
        <w:rPr>
          <w:rtl/>
        </w:rPr>
      </w:pPr>
      <w:r>
        <w:rPr>
          <w:rFonts w:hint="cs"/>
          <w:rtl/>
        </w:rPr>
        <w:t xml:space="preserve">חשוב להעיר לסיום פרק זה, שכמובן גם לערך הרעות יש מגבלות. הרב אבי </w:t>
      </w:r>
      <w:proofErr w:type="spellStart"/>
      <w:r>
        <w:rPr>
          <w:rFonts w:hint="cs"/>
          <w:rtl/>
        </w:rPr>
        <w:t>רונצקי</w:t>
      </w:r>
      <w:proofErr w:type="spellEnd"/>
      <w:r>
        <w:rPr>
          <w:rFonts w:hint="cs"/>
          <w:rtl/>
        </w:rPr>
        <w:t xml:space="preserve"> נשאל האם מותר להצטרף לאירוע הווי שיש בו שירים ותכנים הכוללים ניבול פה או חוסר צניעות. השואל הסביר, שהדבר חשוב לצורך לכידות היחידה, וכדי </w:t>
      </w:r>
      <w:r w:rsidR="000E1B4A">
        <w:rPr>
          <w:rFonts w:hint="cs"/>
          <w:rtl/>
        </w:rPr>
        <w:t>ש</w:t>
      </w:r>
      <w:r>
        <w:rPr>
          <w:rFonts w:hint="cs"/>
          <w:rtl/>
        </w:rPr>
        <w:t xml:space="preserve">לא לפרוש מן הבריות. הרב </w:t>
      </w:r>
      <w:proofErr w:type="spellStart"/>
      <w:r>
        <w:rPr>
          <w:rFonts w:hint="cs"/>
          <w:rtl/>
        </w:rPr>
        <w:t>רונצקי</w:t>
      </w:r>
      <w:proofErr w:type="spellEnd"/>
      <w:r>
        <w:rPr>
          <w:rFonts w:hint="cs"/>
          <w:rtl/>
        </w:rPr>
        <w:t xml:space="preserve"> השיב לו בנחרצות:</w:t>
      </w:r>
    </w:p>
    <w:p w14:paraId="3DDC5C5C" w14:textId="1BB1130E" w:rsidR="008B665C" w:rsidRPr="000E1BF2" w:rsidRDefault="008B665C" w:rsidP="007B1C53">
      <w:pPr>
        <w:pStyle w:val="a4"/>
        <w:rPr>
          <w:rtl/>
        </w:rPr>
      </w:pPr>
      <w:r>
        <w:rPr>
          <w:rFonts w:hint="cs"/>
          <w:rtl/>
        </w:rPr>
        <w:t>"</w:t>
      </w:r>
      <w:r w:rsidRPr="000E1BF2">
        <w:rPr>
          <w:rFonts w:hint="cs"/>
          <w:rtl/>
        </w:rPr>
        <w:t>שאלה: האם מותר להצטרף ל</w:t>
      </w:r>
      <w:r w:rsidR="000E1B4A">
        <w:rPr>
          <w:rFonts w:hint="cs"/>
          <w:rtl/>
        </w:rPr>
        <w:t>'</w:t>
      </w:r>
      <w:r w:rsidRPr="000E1BF2">
        <w:rPr>
          <w:rFonts w:hint="cs"/>
          <w:rtl/>
        </w:rPr>
        <w:t xml:space="preserve">שירי </w:t>
      </w:r>
      <w:proofErr w:type="spellStart"/>
      <w:r w:rsidRPr="000E1BF2">
        <w:rPr>
          <w:rFonts w:hint="cs"/>
          <w:rtl/>
        </w:rPr>
        <w:t>רובאית</w:t>
      </w:r>
      <w:proofErr w:type="spellEnd"/>
      <w:r w:rsidR="000E1B4A">
        <w:rPr>
          <w:rFonts w:hint="cs"/>
          <w:rtl/>
        </w:rPr>
        <w:t>'</w:t>
      </w:r>
      <w:r w:rsidRPr="000E1BF2">
        <w:rPr>
          <w:rFonts w:hint="cs"/>
          <w:rtl/>
        </w:rPr>
        <w:t>, למרות ניבול הפה, מדין לא לפרוש מן הבריות?</w:t>
      </w:r>
      <w:r w:rsidR="003E4C9C">
        <w:rPr>
          <w:rtl/>
        </w:rPr>
        <w:tab/>
      </w:r>
      <w:r w:rsidR="003E4C9C">
        <w:rPr>
          <w:rtl/>
        </w:rPr>
        <w:br/>
      </w:r>
      <w:r w:rsidRPr="000E1BF2">
        <w:rPr>
          <w:rFonts w:hint="cs"/>
          <w:rtl/>
        </w:rPr>
        <w:t>תשובה: דברי חז"ל שאל לאדם לפרוש מן הבריות הם בתנאי שהם עושים מעשי בריות, אך אם ההיפך הוא הנכון, אין להצטרף אליהם".</w:t>
      </w:r>
      <w:r>
        <w:rPr>
          <w:rFonts w:hint="cs"/>
          <w:rtl/>
        </w:rPr>
        <w:t xml:space="preserve"> </w:t>
      </w:r>
      <w:r w:rsidRPr="00F6790C">
        <w:rPr>
          <w:rFonts w:hint="cs"/>
          <w:sz w:val="18"/>
          <w:szCs w:val="20"/>
          <w:rtl/>
        </w:rPr>
        <w:t xml:space="preserve">(שו"ת כחיצים ביד גיבור </w:t>
      </w:r>
      <w:r w:rsidR="00F6790C">
        <w:rPr>
          <w:rFonts w:hint="cs"/>
          <w:sz w:val="18"/>
          <w:szCs w:val="20"/>
          <w:rtl/>
        </w:rPr>
        <w:t>ח"</w:t>
      </w:r>
      <w:r w:rsidRPr="00F6790C">
        <w:rPr>
          <w:rFonts w:hint="cs"/>
          <w:sz w:val="18"/>
          <w:szCs w:val="20"/>
          <w:rtl/>
        </w:rPr>
        <w:t>א</w:t>
      </w:r>
      <w:r w:rsidR="00F6790C">
        <w:rPr>
          <w:rFonts w:hint="cs"/>
          <w:sz w:val="18"/>
          <w:szCs w:val="20"/>
          <w:rtl/>
        </w:rPr>
        <w:t>,</w:t>
      </w:r>
      <w:r w:rsidRPr="00F6790C">
        <w:rPr>
          <w:rFonts w:hint="cs"/>
          <w:sz w:val="18"/>
          <w:szCs w:val="20"/>
          <w:rtl/>
        </w:rPr>
        <w:t xml:space="preserve"> עמ</w:t>
      </w:r>
      <w:r w:rsidR="00F6790C">
        <w:rPr>
          <w:rFonts w:hint="cs"/>
          <w:sz w:val="18"/>
          <w:szCs w:val="20"/>
          <w:rtl/>
        </w:rPr>
        <w:t>'</w:t>
      </w:r>
      <w:r w:rsidRPr="00F6790C">
        <w:rPr>
          <w:rFonts w:hint="cs"/>
          <w:sz w:val="18"/>
          <w:szCs w:val="20"/>
          <w:rtl/>
        </w:rPr>
        <w:t xml:space="preserve"> 141)</w:t>
      </w:r>
    </w:p>
    <w:p w14:paraId="49D00119" w14:textId="6A76D415" w:rsidR="008B665C" w:rsidRDefault="008B665C" w:rsidP="002B29A2">
      <w:pPr>
        <w:ind w:left="360"/>
        <w:rPr>
          <w:rtl/>
        </w:rPr>
      </w:pPr>
      <w:r>
        <w:rPr>
          <w:rFonts w:hint="cs"/>
          <w:rtl/>
        </w:rPr>
        <w:t xml:space="preserve">גם פקודת </w:t>
      </w:r>
      <w:r w:rsidR="00C47D49">
        <w:rPr>
          <w:rFonts w:hint="cs"/>
          <w:rtl/>
        </w:rPr>
        <w:t>'</w:t>
      </w:r>
      <w:r>
        <w:rPr>
          <w:rFonts w:hint="cs"/>
          <w:rtl/>
        </w:rPr>
        <w:t>השירות המשותף</w:t>
      </w:r>
      <w:r w:rsidR="00C47D49">
        <w:rPr>
          <w:rFonts w:hint="cs"/>
          <w:rtl/>
        </w:rPr>
        <w:t>'</w:t>
      </w:r>
      <w:r>
        <w:rPr>
          <w:rFonts w:hint="cs"/>
          <w:rtl/>
        </w:rPr>
        <w:t xml:space="preserve"> בצה"ל, שנועדה לאפשר שירות מכובד ומכבד של כל גווני החברה הישראלית, קובעת גבולות ברורים שלא ניתן לעבור, גם בשמה של פעילות חברתית משותפת. בכלל זה, למשל, פעילות שיש בהן מגע בין גברים לנשים, לבוש חשוף או "ייחוד", וכן פעילות תרבות שפוגעת באמונותיו ובערכיו של החייל. הפקודה מבקשת לשרטט את הקו לאיזון העדין שבין שירות משותף כקבוצה אחת, </w:t>
      </w:r>
      <w:r w:rsidR="00014153">
        <w:rPr>
          <w:rFonts w:hint="cs"/>
          <w:rtl/>
        </w:rPr>
        <w:t>ו</w:t>
      </w:r>
      <w:r>
        <w:rPr>
          <w:rFonts w:hint="cs"/>
          <w:rtl/>
        </w:rPr>
        <w:t>בין עולם האמונות והערכים שמאפיין כל חייל.</w:t>
      </w:r>
    </w:p>
    <w:p w14:paraId="0C0FDADF" w14:textId="77777777" w:rsidR="00420D8B" w:rsidRDefault="00420D8B" w:rsidP="008B665C">
      <w:pPr>
        <w:rPr>
          <w:rtl/>
        </w:rPr>
      </w:pPr>
    </w:p>
    <w:p w14:paraId="4BC70774" w14:textId="77777777" w:rsidR="008B665C" w:rsidRDefault="008B665C" w:rsidP="008B665C">
      <w:pPr>
        <w:pStyle w:val="I"/>
        <w:rPr>
          <w:rtl/>
        </w:rPr>
      </w:pPr>
      <w:r>
        <w:rPr>
          <w:rFonts w:hint="cs"/>
          <w:rtl/>
        </w:rPr>
        <w:lastRenderedPageBreak/>
        <w:t>כשרות המזון בצה"ל</w:t>
      </w:r>
    </w:p>
    <w:p w14:paraId="2D75D225" w14:textId="25FB827D" w:rsidR="008B665C" w:rsidRDefault="008B665C" w:rsidP="008B665C">
      <w:pPr>
        <w:rPr>
          <w:rtl/>
        </w:rPr>
      </w:pPr>
      <w:r>
        <w:rPr>
          <w:rFonts w:hint="cs"/>
          <w:rtl/>
        </w:rPr>
        <w:t>בארגון ה</w:t>
      </w:r>
      <w:r w:rsidR="00DC7F5F">
        <w:rPr>
          <w:rFonts w:hint="cs"/>
          <w:rtl/>
        </w:rPr>
        <w:t>'</w:t>
      </w:r>
      <w:r>
        <w:rPr>
          <w:rFonts w:hint="cs"/>
          <w:rtl/>
        </w:rPr>
        <w:t>הגנה</w:t>
      </w:r>
      <w:r w:rsidR="00DC7F5F">
        <w:rPr>
          <w:rFonts w:hint="cs"/>
          <w:rtl/>
        </w:rPr>
        <w:t>'</w:t>
      </w:r>
      <w:r>
        <w:rPr>
          <w:rFonts w:hint="cs"/>
          <w:rtl/>
        </w:rPr>
        <w:t xml:space="preserve"> טרום קום המדינה הוקמו פלוגות דתיות שנועדו לאפשר שמירת שבת וכשרות למשרתים בהן. עם הקמת המדינה ופירוק המחתרות, היו רבים שביקשו לשמר מסורת זו גם בצה"ל, ולהבטיח שמירת שבת וכשרות ביחידות ה</w:t>
      </w:r>
      <w:r w:rsidR="00873096">
        <w:rPr>
          <w:rFonts w:hint="cs"/>
          <w:rtl/>
        </w:rPr>
        <w:t>'</w:t>
      </w:r>
      <w:r>
        <w:rPr>
          <w:rFonts w:hint="cs"/>
          <w:rtl/>
        </w:rPr>
        <w:t>דתיות</w:t>
      </w:r>
      <w:r w:rsidR="00873096">
        <w:rPr>
          <w:rFonts w:hint="cs"/>
          <w:rtl/>
        </w:rPr>
        <w:t>'</w:t>
      </w:r>
      <w:r>
        <w:rPr>
          <w:rFonts w:hint="cs"/>
          <w:rtl/>
        </w:rPr>
        <w:t xml:space="preserve"> בלבד. דוד </w:t>
      </w:r>
      <w:proofErr w:type="spellStart"/>
      <w:r>
        <w:rPr>
          <w:rFonts w:hint="cs"/>
          <w:rtl/>
        </w:rPr>
        <w:t>בן</w:t>
      </w:r>
      <w:r w:rsidR="00032E22">
        <w:rPr>
          <w:rFonts w:hint="cs"/>
          <w:rtl/>
        </w:rPr>
        <w:t>־</w:t>
      </w:r>
      <w:r>
        <w:rPr>
          <w:rFonts w:hint="cs"/>
          <w:rtl/>
        </w:rPr>
        <w:t>גוריון</w:t>
      </w:r>
      <w:proofErr w:type="spellEnd"/>
      <w:r>
        <w:rPr>
          <w:rFonts w:hint="cs"/>
          <w:rtl/>
        </w:rPr>
        <w:t xml:space="preserve"> התנגד לכך בתוקף רב, וכך כתב ביומנו:</w:t>
      </w:r>
    </w:p>
    <w:p w14:paraId="1C0BA997" w14:textId="676EF5DE" w:rsidR="008B665C" w:rsidRDefault="008B665C" w:rsidP="007B1C53">
      <w:pPr>
        <w:pStyle w:val="a4"/>
        <w:rPr>
          <w:rtl/>
        </w:rPr>
      </w:pPr>
      <w:r>
        <w:rPr>
          <w:rFonts w:hint="cs"/>
          <w:rtl/>
        </w:rPr>
        <w:t>"</w:t>
      </w:r>
      <w:r w:rsidRPr="000E1BF2">
        <w:rPr>
          <w:rFonts w:hint="cs"/>
          <w:rtl/>
        </w:rPr>
        <w:t xml:space="preserve">מעוררים שאלת היחידות הדתיות. אמרתי להם: א) צבאנו יהיה אחיד, בלא </w:t>
      </w:r>
      <w:r w:rsidR="00065668">
        <w:rPr>
          <w:rFonts w:hint="cs"/>
          <w:rtl/>
        </w:rPr>
        <w:t>'</w:t>
      </w:r>
      <w:r w:rsidRPr="000E1BF2">
        <w:rPr>
          <w:rFonts w:hint="cs"/>
          <w:rtl/>
        </w:rPr>
        <w:t>זרמים</w:t>
      </w:r>
      <w:r w:rsidR="00065668">
        <w:rPr>
          <w:rFonts w:hint="cs"/>
          <w:rtl/>
        </w:rPr>
        <w:t>'</w:t>
      </w:r>
      <w:r w:rsidRPr="000E1BF2">
        <w:rPr>
          <w:rFonts w:hint="cs"/>
          <w:rtl/>
        </w:rPr>
        <w:t xml:space="preserve">; ב) למען אחידותו נחייב כולם בכשרות; ג) נשליט אווירה יהודית בשבת; ד) נחנך לכבוד הדדי, שלא ילגלג חייל שאינו מתפלל בחייל מניח תפילין; ה) יש לי נימוקים נגד, אם כי איני דוגמתי בעניין הזה; ו) אני דורש מהם אנשי תרבות ושאר רוח שישתתפו בחינוך </w:t>
      </w:r>
      <w:r w:rsidRPr="002B29A2">
        <w:rPr>
          <w:rFonts w:hint="eastAsia"/>
          <w:b/>
          <w:bCs/>
          <w:rtl/>
        </w:rPr>
        <w:t>הכללי</w:t>
      </w:r>
      <w:r w:rsidRPr="000E1BF2">
        <w:rPr>
          <w:rFonts w:hint="cs"/>
          <w:rtl/>
        </w:rPr>
        <w:t xml:space="preserve"> </w:t>
      </w:r>
      <w:r w:rsidRPr="00825B21">
        <w:rPr>
          <w:rFonts w:hint="cs"/>
          <w:sz w:val="18"/>
          <w:szCs w:val="20"/>
          <w:rtl/>
        </w:rPr>
        <w:t>(ההדגשה במקור; א"ש)</w:t>
      </w:r>
      <w:r w:rsidRPr="000E1BF2">
        <w:rPr>
          <w:rFonts w:hint="cs"/>
          <w:rtl/>
        </w:rPr>
        <w:t>, ולאו דווקא בשם הדת</w:t>
      </w:r>
      <w:r>
        <w:rPr>
          <w:rFonts w:hint="cs"/>
          <w:rtl/>
        </w:rPr>
        <w:t xml:space="preserve">". </w:t>
      </w:r>
      <w:r w:rsidRPr="00364E16">
        <w:rPr>
          <w:rFonts w:hint="cs"/>
          <w:sz w:val="18"/>
          <w:szCs w:val="20"/>
          <w:rtl/>
        </w:rPr>
        <w:t xml:space="preserve">(ארכיון </w:t>
      </w:r>
      <w:proofErr w:type="spellStart"/>
      <w:r w:rsidRPr="00364E16">
        <w:rPr>
          <w:rFonts w:hint="cs"/>
          <w:sz w:val="18"/>
          <w:szCs w:val="20"/>
          <w:rtl/>
        </w:rPr>
        <w:t>בן</w:t>
      </w:r>
      <w:r w:rsidR="00912FDA">
        <w:rPr>
          <w:rFonts w:hint="cs"/>
          <w:sz w:val="18"/>
          <w:szCs w:val="20"/>
          <w:rtl/>
        </w:rPr>
        <w:t>־</w:t>
      </w:r>
      <w:r w:rsidRPr="00364E16">
        <w:rPr>
          <w:rFonts w:hint="cs"/>
          <w:sz w:val="18"/>
          <w:szCs w:val="20"/>
          <w:rtl/>
        </w:rPr>
        <w:t>גוריון</w:t>
      </w:r>
      <w:proofErr w:type="spellEnd"/>
      <w:r w:rsidRPr="00364E16">
        <w:rPr>
          <w:rFonts w:hint="cs"/>
          <w:sz w:val="18"/>
          <w:szCs w:val="20"/>
          <w:rtl/>
        </w:rPr>
        <w:t>, ערב ראש השנה תש"ט)</w:t>
      </w:r>
    </w:p>
    <w:p w14:paraId="0675B8A9" w14:textId="26167AB8" w:rsidR="008B665C" w:rsidRDefault="008B665C" w:rsidP="008B665C">
      <w:pPr>
        <w:rPr>
          <w:rtl/>
        </w:rPr>
      </w:pPr>
      <w:r>
        <w:rPr>
          <w:rFonts w:hint="cs"/>
          <w:rtl/>
        </w:rPr>
        <w:t xml:space="preserve">דוד </w:t>
      </w:r>
      <w:proofErr w:type="spellStart"/>
      <w:r>
        <w:rPr>
          <w:rFonts w:hint="cs"/>
          <w:rtl/>
        </w:rPr>
        <w:t>בן</w:t>
      </w:r>
      <w:r w:rsidR="00B471BE">
        <w:rPr>
          <w:rFonts w:hint="cs"/>
          <w:rtl/>
        </w:rPr>
        <w:t>־</w:t>
      </w:r>
      <w:r>
        <w:rPr>
          <w:rFonts w:hint="cs"/>
          <w:rtl/>
        </w:rPr>
        <w:t>גוריון</w:t>
      </w:r>
      <w:proofErr w:type="spellEnd"/>
      <w:r>
        <w:rPr>
          <w:rFonts w:hint="cs"/>
          <w:rtl/>
        </w:rPr>
        <w:t xml:space="preserve"> השכיל להבין את משמעותו של צבא אחד, ואף קבע מפורשות שבשם אחדות המחנה יידרש כל צד </w:t>
      </w:r>
      <w:r w:rsidR="00B62E32">
        <w:rPr>
          <w:rFonts w:hint="cs"/>
          <w:rtl/>
        </w:rPr>
        <w:t>'</w:t>
      </w:r>
      <w:r>
        <w:rPr>
          <w:rFonts w:hint="cs"/>
          <w:rtl/>
        </w:rPr>
        <w:t>לוותר</w:t>
      </w:r>
      <w:r w:rsidR="00B62E32">
        <w:rPr>
          <w:rFonts w:hint="cs"/>
          <w:rtl/>
        </w:rPr>
        <w:t>'</w:t>
      </w:r>
      <w:r>
        <w:rPr>
          <w:rFonts w:hint="cs"/>
          <w:rtl/>
        </w:rPr>
        <w:t xml:space="preserve">: גם ציבור חילוני יהיה מחויב בכשרות המזון ובאווירה יהודית בשבת, וכן בכבוד ובהערכה לשומרי מצוות; </w:t>
      </w:r>
      <w:r w:rsidR="00BD28D3">
        <w:rPr>
          <w:rFonts w:hint="cs"/>
          <w:rtl/>
        </w:rPr>
        <w:t>ו</w:t>
      </w:r>
      <w:r>
        <w:rPr>
          <w:rFonts w:hint="cs"/>
          <w:rtl/>
        </w:rPr>
        <w:t>מצד שני</w:t>
      </w:r>
      <w:r w:rsidR="00BD28D3">
        <w:rPr>
          <w:rFonts w:hint="cs"/>
          <w:rtl/>
        </w:rPr>
        <w:t>,</w:t>
      </w:r>
      <w:r>
        <w:rPr>
          <w:rFonts w:hint="cs"/>
          <w:rtl/>
        </w:rPr>
        <w:t xml:space="preserve"> כלל החיילים ישתתפו בפעילות התרבות ביחידה. הרמטכ"ל לשעבר, רא"ל (במיל') גדי </w:t>
      </w:r>
      <w:proofErr w:type="spellStart"/>
      <w:r>
        <w:rPr>
          <w:rFonts w:hint="cs"/>
          <w:rtl/>
        </w:rPr>
        <w:t>איזנקוט</w:t>
      </w:r>
      <w:proofErr w:type="spellEnd"/>
      <w:r>
        <w:rPr>
          <w:rFonts w:hint="cs"/>
          <w:rtl/>
        </w:rPr>
        <w:t xml:space="preserve">, אהב מאוד לצטט פיסקה זו מיומנו של </w:t>
      </w:r>
      <w:proofErr w:type="spellStart"/>
      <w:r>
        <w:rPr>
          <w:rFonts w:hint="cs"/>
          <w:rtl/>
        </w:rPr>
        <w:t>בן</w:t>
      </w:r>
      <w:r w:rsidR="0062703E">
        <w:rPr>
          <w:rFonts w:hint="cs"/>
          <w:rtl/>
        </w:rPr>
        <w:t>־</w:t>
      </w:r>
      <w:r>
        <w:rPr>
          <w:rFonts w:hint="cs"/>
          <w:rtl/>
        </w:rPr>
        <w:t>גוריון</w:t>
      </w:r>
      <w:proofErr w:type="spellEnd"/>
      <w:r>
        <w:rPr>
          <w:rFonts w:hint="cs"/>
          <w:rtl/>
        </w:rPr>
        <w:t xml:space="preserve">, ושמעתי אותה מפיו בהזדמנויות </w:t>
      </w:r>
      <w:r w:rsidR="009408B6">
        <w:rPr>
          <w:rFonts w:hint="cs"/>
          <w:rtl/>
        </w:rPr>
        <w:t>שונות</w:t>
      </w:r>
      <w:r>
        <w:rPr>
          <w:rFonts w:hint="cs"/>
          <w:rtl/>
        </w:rPr>
        <w:t>.</w:t>
      </w:r>
    </w:p>
    <w:p w14:paraId="6D39E4B6" w14:textId="500CE450" w:rsidR="008B665C" w:rsidRDefault="008B665C" w:rsidP="008B665C">
      <w:pPr>
        <w:rPr>
          <w:rtl/>
        </w:rPr>
      </w:pPr>
      <w:r>
        <w:rPr>
          <w:rFonts w:hint="cs"/>
          <w:rtl/>
        </w:rPr>
        <w:t xml:space="preserve">לענייננו, דוד </w:t>
      </w:r>
      <w:proofErr w:type="spellStart"/>
      <w:r>
        <w:rPr>
          <w:rFonts w:hint="cs"/>
          <w:rtl/>
        </w:rPr>
        <w:t>בן</w:t>
      </w:r>
      <w:r w:rsidR="00B211EC">
        <w:rPr>
          <w:rFonts w:hint="cs"/>
          <w:rtl/>
        </w:rPr>
        <w:t>־</w:t>
      </w:r>
      <w:r>
        <w:rPr>
          <w:rFonts w:hint="cs"/>
          <w:rtl/>
        </w:rPr>
        <w:t>גוריון</w:t>
      </w:r>
      <w:proofErr w:type="spellEnd"/>
      <w:r>
        <w:rPr>
          <w:rFonts w:hint="cs"/>
          <w:rtl/>
        </w:rPr>
        <w:t xml:space="preserve"> קבע שכשרות המזון והאכילה סביב שולחן אחד היא תנאי יסוד לשמירה על לכידות המחנה. הרב שלמה גורן ס</w:t>
      </w:r>
      <w:r w:rsidR="00E64C02">
        <w:rPr>
          <w:rFonts w:hint="cs"/>
          <w:rtl/>
        </w:rPr>
        <w:t>י</w:t>
      </w:r>
      <w:r>
        <w:rPr>
          <w:rFonts w:hint="cs"/>
          <w:rtl/>
        </w:rPr>
        <w:t xml:space="preserve">פר שבעניין זה הוא </w:t>
      </w:r>
      <w:proofErr w:type="spellStart"/>
      <w:r>
        <w:rPr>
          <w:rFonts w:hint="cs"/>
          <w:rtl/>
        </w:rPr>
        <w:t>ובן</w:t>
      </w:r>
      <w:r w:rsidR="0062703E">
        <w:rPr>
          <w:rFonts w:hint="cs"/>
          <w:rtl/>
        </w:rPr>
        <w:t>־</w:t>
      </w:r>
      <w:r>
        <w:rPr>
          <w:rFonts w:hint="cs"/>
          <w:rtl/>
        </w:rPr>
        <w:t>גוריון</w:t>
      </w:r>
      <w:proofErr w:type="spellEnd"/>
      <w:r>
        <w:rPr>
          <w:rFonts w:hint="cs"/>
          <w:rtl/>
        </w:rPr>
        <w:t xml:space="preserve"> קיבלו החלטה משותפת. הרב גורן מתאר את מפגשו הראשון עם דוד </w:t>
      </w:r>
      <w:proofErr w:type="spellStart"/>
      <w:r>
        <w:rPr>
          <w:rFonts w:hint="cs"/>
          <w:rtl/>
        </w:rPr>
        <w:t>בן</w:t>
      </w:r>
      <w:r w:rsidR="00A11C9A">
        <w:rPr>
          <w:rFonts w:hint="cs"/>
          <w:rtl/>
        </w:rPr>
        <w:t>־</w:t>
      </w:r>
      <w:r>
        <w:rPr>
          <w:rFonts w:hint="cs"/>
          <w:rtl/>
        </w:rPr>
        <w:t>גוריון</w:t>
      </w:r>
      <w:proofErr w:type="spellEnd"/>
      <w:r>
        <w:rPr>
          <w:rFonts w:hint="cs"/>
          <w:rtl/>
        </w:rPr>
        <w:t>:</w:t>
      </w:r>
    </w:p>
    <w:p w14:paraId="557A3DC5" w14:textId="2E9A56AB" w:rsidR="008B665C" w:rsidRDefault="008B665C" w:rsidP="007B1C53">
      <w:pPr>
        <w:pStyle w:val="a4"/>
        <w:rPr>
          <w:rtl/>
        </w:rPr>
      </w:pPr>
      <w:r>
        <w:rPr>
          <w:rFonts w:hint="cs"/>
          <w:rtl/>
        </w:rPr>
        <w:t>"</w:t>
      </w:r>
      <w:r w:rsidRPr="00825B21">
        <w:rPr>
          <w:rFonts w:hint="cs"/>
          <w:rtl/>
        </w:rPr>
        <w:t xml:space="preserve">הוא התחיל לדבר איתי על האידאולוגיה שלו, ועל כך שהצבא חייב להיות מסגרת שווה לכל אחד ואחד, לא רק של החילונים ולא רק של האדוקים. הוא אמר שאנחנו עם אחד וכולנו שווים, וכי כעת בפעם הראשונה אחרי אלפיים שנה יש לנו צבא אחד... דעתי בעניין הזה </w:t>
      </w:r>
      <w:proofErr w:type="spellStart"/>
      <w:r w:rsidRPr="00825B21">
        <w:rPr>
          <w:rFonts w:hint="cs"/>
          <w:rtl/>
        </w:rPr>
        <w:t>היתה</w:t>
      </w:r>
      <w:proofErr w:type="spellEnd"/>
      <w:r w:rsidRPr="00825B21">
        <w:rPr>
          <w:rFonts w:hint="cs"/>
          <w:rtl/>
        </w:rPr>
        <w:t xml:space="preserve"> כדעתו. אני מלכתחילה הייתי נגד הפרדת החיילים הדתיים מהחיילים הלא דתיים. הייתי נגד יצירת </w:t>
      </w:r>
      <w:r w:rsidR="00702C7F">
        <w:rPr>
          <w:rFonts w:hint="cs"/>
          <w:rtl/>
        </w:rPr>
        <w:t>'</w:t>
      </w:r>
      <w:r w:rsidRPr="00825B21">
        <w:rPr>
          <w:rFonts w:hint="cs"/>
          <w:rtl/>
        </w:rPr>
        <w:t>גטו</w:t>
      </w:r>
      <w:r w:rsidR="00702C7F">
        <w:rPr>
          <w:rFonts w:hint="cs"/>
          <w:rtl/>
        </w:rPr>
        <w:t>'</w:t>
      </w:r>
      <w:r w:rsidRPr="00825B21">
        <w:rPr>
          <w:rFonts w:hint="cs"/>
          <w:rtl/>
        </w:rPr>
        <w:t xml:space="preserve"> לחיילים הדתיים... כשכבר הוקם צבא ההגנה לישראל, כל המפלגות הדתיות היו בעד שחיילים דתיים ישובצו במסגרת דתית מיוחדת לפלוגות מיוחדות ולגדודים מיוחדים... מדבריו של בן גוריון </w:t>
      </w:r>
      <w:r w:rsidRPr="00825B21">
        <w:rPr>
          <w:rFonts w:hint="cs"/>
          <w:rtl/>
        </w:rPr>
        <w:t>נוכחתי שהוא נגד המגמה הבדלנית הזאת.</w:t>
      </w:r>
      <w:r w:rsidR="00D6367F">
        <w:rPr>
          <w:rtl/>
        </w:rPr>
        <w:tab/>
      </w:r>
      <w:r w:rsidR="00D6367F">
        <w:rPr>
          <w:rtl/>
        </w:rPr>
        <w:br/>
      </w:r>
      <w:r w:rsidRPr="000E1BF2">
        <w:rPr>
          <w:rFonts w:hint="cs"/>
          <w:rtl/>
        </w:rPr>
        <w:t xml:space="preserve">בתחילת הדברים הוא שאל אותי מה דעתי בעניין, כנראה רצה לבחון אותי ואת השקפת עולמי. עניתי ואמרתי לו שלפי דעתי אסור לפלג את העם לשניים, ובוודאי לא לפלג את הצבא לשניים... ציטטתי לו את הפסוק </w:t>
      </w:r>
      <w:r w:rsidR="003E03F1">
        <w:rPr>
          <w:rFonts w:hint="cs"/>
          <w:rtl/>
        </w:rPr>
        <w:t>'</w:t>
      </w:r>
      <w:proofErr w:type="spellStart"/>
      <w:r w:rsidRPr="000E1BF2">
        <w:rPr>
          <w:rFonts w:hint="cs"/>
          <w:rtl/>
        </w:rPr>
        <w:t>ויחן</w:t>
      </w:r>
      <w:proofErr w:type="spellEnd"/>
      <w:r w:rsidRPr="000E1BF2">
        <w:rPr>
          <w:rFonts w:hint="cs"/>
          <w:rtl/>
        </w:rPr>
        <w:t xml:space="preserve"> שם ישראל נגד ההר</w:t>
      </w:r>
      <w:r w:rsidR="003E03F1">
        <w:rPr>
          <w:rFonts w:hint="cs"/>
          <w:rtl/>
        </w:rPr>
        <w:t>'</w:t>
      </w:r>
      <w:r w:rsidRPr="000E1BF2">
        <w:rPr>
          <w:rFonts w:hint="cs"/>
          <w:rtl/>
        </w:rPr>
        <w:t xml:space="preserve">, והזכרתי את דברי חכמינו שאמרו על כך </w:t>
      </w:r>
      <w:r w:rsidR="003E03F1">
        <w:rPr>
          <w:rFonts w:hint="cs"/>
          <w:rtl/>
        </w:rPr>
        <w:t>'</w:t>
      </w:r>
      <w:r w:rsidRPr="000E1BF2">
        <w:rPr>
          <w:rFonts w:hint="cs"/>
          <w:rtl/>
        </w:rPr>
        <w:t>כאיש אחד בלב אחד</w:t>
      </w:r>
      <w:r w:rsidR="003E03F1">
        <w:rPr>
          <w:rFonts w:hint="cs"/>
          <w:rtl/>
        </w:rPr>
        <w:t>'</w:t>
      </w:r>
      <w:r>
        <w:rPr>
          <w:rFonts w:hint="cs"/>
          <w:rtl/>
        </w:rPr>
        <w:t>...</w:t>
      </w:r>
      <w:r w:rsidR="004C505A">
        <w:rPr>
          <w:rtl/>
        </w:rPr>
        <w:tab/>
      </w:r>
      <w:r w:rsidR="004C505A">
        <w:rPr>
          <w:rtl/>
        </w:rPr>
        <w:br/>
      </w:r>
      <w:r w:rsidRPr="000E1BF2">
        <w:rPr>
          <w:rFonts w:hint="cs"/>
          <w:rtl/>
        </w:rPr>
        <w:t xml:space="preserve">הדברים שאמרתי בפני בן גוריון ביחס לצבא המאוחד שימחו אותו. אמרתי לו שלפי דעתי הצבא חייב להיות כשר בכל מקום </w:t>
      </w:r>
      <w:r w:rsidRPr="000E1BF2">
        <w:rPr>
          <w:rtl/>
        </w:rPr>
        <w:t>–</w:t>
      </w:r>
      <w:r w:rsidRPr="000E1BF2">
        <w:rPr>
          <w:rFonts w:hint="cs"/>
          <w:rtl/>
        </w:rPr>
        <w:t xml:space="preserve"> כל המטבחים של הצבא חייבים להיות כשרים</w:t>
      </w:r>
      <w:r>
        <w:rPr>
          <w:rFonts w:hint="cs"/>
          <w:rtl/>
        </w:rPr>
        <w:t xml:space="preserve">". </w:t>
      </w:r>
      <w:r w:rsidRPr="00364E16">
        <w:rPr>
          <w:rFonts w:hint="cs"/>
          <w:sz w:val="18"/>
          <w:szCs w:val="20"/>
          <w:rtl/>
        </w:rPr>
        <w:t xml:space="preserve">(הרב שלמה גורן, </w:t>
      </w:r>
      <w:r w:rsidR="00213059">
        <w:rPr>
          <w:rFonts w:hint="cs"/>
          <w:sz w:val="18"/>
          <w:szCs w:val="20"/>
          <w:rtl/>
        </w:rPr>
        <w:t>'</w:t>
      </w:r>
      <w:r w:rsidRPr="00364E16">
        <w:rPr>
          <w:rFonts w:hint="cs"/>
          <w:sz w:val="18"/>
          <w:szCs w:val="20"/>
          <w:rtl/>
        </w:rPr>
        <w:t>בעוז ובתעצומות</w:t>
      </w:r>
      <w:r w:rsidR="00213059">
        <w:rPr>
          <w:rFonts w:hint="cs"/>
          <w:sz w:val="18"/>
          <w:szCs w:val="20"/>
          <w:rtl/>
        </w:rPr>
        <w:t>'</w:t>
      </w:r>
      <w:r w:rsidRPr="00364E16">
        <w:rPr>
          <w:rFonts w:hint="cs"/>
          <w:sz w:val="18"/>
          <w:szCs w:val="20"/>
          <w:rtl/>
        </w:rPr>
        <w:t>, "המינוי לרב הראשי לצה"ל</w:t>
      </w:r>
      <w:r w:rsidR="00C750B9">
        <w:rPr>
          <w:rFonts w:hint="cs"/>
          <w:sz w:val="18"/>
          <w:szCs w:val="20"/>
          <w:rtl/>
        </w:rPr>
        <w:t>"</w:t>
      </w:r>
      <w:r w:rsidRPr="00364E16">
        <w:rPr>
          <w:rFonts w:hint="cs"/>
          <w:sz w:val="18"/>
          <w:szCs w:val="20"/>
          <w:rtl/>
        </w:rPr>
        <w:t>)</w:t>
      </w:r>
    </w:p>
    <w:p w14:paraId="4DA09A8A" w14:textId="2A815615" w:rsidR="008B665C" w:rsidRDefault="008B665C" w:rsidP="008B665C">
      <w:pPr>
        <w:rPr>
          <w:rtl/>
        </w:rPr>
      </w:pPr>
      <w:r>
        <w:rPr>
          <w:rFonts w:hint="cs"/>
          <w:rtl/>
        </w:rPr>
        <w:t xml:space="preserve">ואכן, מאז ועד היום מופקדת הרבנות הצבאית על הבטחת מזון כשר לכלל חיילי צה"ל. ברוב מטבחי צה"ל הגדולים ובבסיסי הקבע </w:t>
      </w:r>
      <w:r>
        <w:rPr>
          <w:rtl/>
        </w:rPr>
        <w:t>–</w:t>
      </w:r>
      <w:r>
        <w:rPr>
          <w:rFonts w:hint="cs"/>
          <w:rtl/>
        </w:rPr>
        <w:t xml:space="preserve"> רמת הכשרות גבוהה מאוד, וניתן לומר כי המזון לא רק כשר אלא כשר למהדרין (הבשר חלק, הטיפול בחרקים ובתולעים במזון </w:t>
      </w:r>
      <w:r w:rsidR="00A576FC">
        <w:rPr>
          <w:rFonts w:hint="cs"/>
          <w:rtl/>
        </w:rPr>
        <w:t xml:space="preserve">נעשה </w:t>
      </w:r>
      <w:r>
        <w:rPr>
          <w:rFonts w:hint="cs"/>
          <w:rtl/>
        </w:rPr>
        <w:t xml:space="preserve">ברמה המהודרת ביותר, כלל מוצרי החלב כשרים למהדרין וכן הלאה). בנקודות קצה ובמטבחים קטנים שבהם חיילים מבשלים לעצמם, קיימים מטבע הדברים אתגרי כשרות שונים. אך גם בתחום זה הרבנות הצבאית התקדמה עד מאוד בשנים האחרונות, ורמת הכשרות ברוב היחידות </w:t>
      </w:r>
      <w:r>
        <w:rPr>
          <w:rtl/>
        </w:rPr>
        <w:t>–</w:t>
      </w:r>
      <w:r>
        <w:rPr>
          <w:rFonts w:hint="cs"/>
          <w:rtl/>
        </w:rPr>
        <w:t xml:space="preserve"> בהחלט משביעת רצון.</w:t>
      </w:r>
    </w:p>
    <w:p w14:paraId="25557028" w14:textId="735BE49E" w:rsidR="008B665C" w:rsidRDefault="008B665C" w:rsidP="008B665C">
      <w:pPr>
        <w:rPr>
          <w:rtl/>
        </w:rPr>
      </w:pPr>
      <w:r>
        <w:rPr>
          <w:rFonts w:hint="cs"/>
          <w:rtl/>
        </w:rPr>
        <w:t xml:space="preserve">בדרך כלל, הבטחת כשרות המותאמת לכלל </w:t>
      </w:r>
      <w:proofErr w:type="spellStart"/>
      <w:r>
        <w:rPr>
          <w:rFonts w:hint="cs"/>
          <w:rtl/>
        </w:rPr>
        <w:t>האוכלוסיה</w:t>
      </w:r>
      <w:proofErr w:type="spellEnd"/>
      <w:r>
        <w:rPr>
          <w:rFonts w:hint="cs"/>
          <w:rtl/>
        </w:rPr>
        <w:t xml:space="preserve"> מחייבת את רמת הכשרות ה</w:t>
      </w:r>
      <w:r w:rsidR="00461F39">
        <w:rPr>
          <w:rFonts w:hint="cs"/>
          <w:rtl/>
        </w:rPr>
        <w:t>'</w:t>
      </w:r>
      <w:r>
        <w:rPr>
          <w:rFonts w:hint="cs"/>
          <w:rtl/>
        </w:rPr>
        <w:t>מחמירה</w:t>
      </w:r>
      <w:r w:rsidR="00461F39">
        <w:rPr>
          <w:rFonts w:hint="cs"/>
          <w:rtl/>
        </w:rPr>
        <w:t>'</w:t>
      </w:r>
      <w:r>
        <w:rPr>
          <w:rFonts w:hint="cs"/>
          <w:rtl/>
        </w:rPr>
        <w:t xml:space="preserve"> יותר. כך, למשל, אם הבשר יהיה </w:t>
      </w:r>
      <w:r w:rsidR="00461F39">
        <w:rPr>
          <w:rFonts w:hint="cs"/>
          <w:rtl/>
        </w:rPr>
        <w:t>'</w:t>
      </w:r>
      <w:r>
        <w:rPr>
          <w:rFonts w:hint="cs"/>
          <w:rtl/>
        </w:rPr>
        <w:t>חלק</w:t>
      </w:r>
      <w:r w:rsidR="00461F39">
        <w:rPr>
          <w:rFonts w:hint="cs"/>
          <w:rtl/>
        </w:rPr>
        <w:t>'</w:t>
      </w:r>
      <w:r>
        <w:rPr>
          <w:rFonts w:hint="cs"/>
          <w:rtl/>
        </w:rPr>
        <w:t>, יוכלו כולם לאכול ממנו, וכך אכן נהוג בשנים האחרונות בצה"ל.</w:t>
      </w:r>
    </w:p>
    <w:p w14:paraId="59BC8812" w14:textId="5C920208" w:rsidR="008B665C" w:rsidRDefault="008B665C" w:rsidP="008B665C">
      <w:pPr>
        <w:rPr>
          <w:rtl/>
        </w:rPr>
      </w:pPr>
      <w:r>
        <w:rPr>
          <w:rFonts w:hint="cs"/>
          <w:rtl/>
        </w:rPr>
        <w:t xml:space="preserve">עם זאת, ישנו תחום כשרותי אחד שבו </w:t>
      </w:r>
      <w:r w:rsidR="00DD3D38">
        <w:rPr>
          <w:rFonts w:hint="cs"/>
          <w:rtl/>
        </w:rPr>
        <w:t>'</w:t>
      </w:r>
      <w:proofErr w:type="spellStart"/>
      <w:r>
        <w:rPr>
          <w:rFonts w:hint="cs"/>
          <w:rtl/>
        </w:rPr>
        <w:t>חומר</w:t>
      </w:r>
      <w:r w:rsidR="00DD3D38">
        <w:rPr>
          <w:rFonts w:hint="cs"/>
          <w:rtl/>
        </w:rPr>
        <w:t>א</w:t>
      </w:r>
      <w:proofErr w:type="spellEnd"/>
      <w:r w:rsidR="00DD3D38">
        <w:rPr>
          <w:rFonts w:hint="cs"/>
          <w:rtl/>
        </w:rPr>
        <w:t>'</w:t>
      </w:r>
      <w:r>
        <w:rPr>
          <w:rFonts w:hint="cs"/>
          <w:rtl/>
        </w:rPr>
        <w:t xml:space="preserve"> לזה היא </w:t>
      </w:r>
      <w:r w:rsidR="00DD3D38">
        <w:rPr>
          <w:rFonts w:hint="cs"/>
          <w:rtl/>
        </w:rPr>
        <w:t>'</w:t>
      </w:r>
      <w:proofErr w:type="spellStart"/>
      <w:r>
        <w:rPr>
          <w:rFonts w:hint="cs"/>
          <w:rtl/>
        </w:rPr>
        <w:t>קולא</w:t>
      </w:r>
      <w:proofErr w:type="spellEnd"/>
      <w:r w:rsidR="00DD3D38">
        <w:rPr>
          <w:rFonts w:hint="cs"/>
          <w:rtl/>
        </w:rPr>
        <w:t>'</w:t>
      </w:r>
      <w:r>
        <w:rPr>
          <w:rFonts w:hint="cs"/>
          <w:rtl/>
        </w:rPr>
        <w:t xml:space="preserve"> לזה, והוא </w:t>
      </w:r>
      <w:r>
        <w:rPr>
          <w:rtl/>
        </w:rPr>
        <w:t>–</w:t>
      </w:r>
      <w:r>
        <w:rPr>
          <w:rFonts w:hint="cs"/>
          <w:rtl/>
        </w:rPr>
        <w:t xml:space="preserve"> שמירת השמיטה. כידוע, בשנת השמיטה יש הסבורים שהתוצרת המהודרת ביותר היא יבול </w:t>
      </w:r>
      <w:proofErr w:type="spellStart"/>
      <w:r>
        <w:rPr>
          <w:rFonts w:hint="cs"/>
          <w:rtl/>
        </w:rPr>
        <w:t>נכרי</w:t>
      </w:r>
      <w:proofErr w:type="spellEnd"/>
      <w:r>
        <w:rPr>
          <w:rFonts w:hint="cs"/>
          <w:rtl/>
        </w:rPr>
        <w:t xml:space="preserve"> ויבוא מחו"ל </w:t>
      </w:r>
      <w:r w:rsidR="00100343">
        <w:rPr>
          <w:rFonts w:hint="cs"/>
          <w:rtl/>
        </w:rPr>
        <w:t>'</w:t>
      </w:r>
      <w:r>
        <w:rPr>
          <w:rFonts w:hint="cs"/>
          <w:rtl/>
        </w:rPr>
        <w:t>ללא חשש שביעית</w:t>
      </w:r>
      <w:r w:rsidR="00100343">
        <w:rPr>
          <w:rFonts w:hint="cs"/>
          <w:rtl/>
        </w:rPr>
        <w:t xml:space="preserve">'; </w:t>
      </w:r>
      <w:r w:rsidR="00D55B0A">
        <w:rPr>
          <w:rFonts w:hint="cs"/>
          <w:rtl/>
        </w:rPr>
        <w:t xml:space="preserve">ולעומת זאת, </w:t>
      </w:r>
      <w:r>
        <w:rPr>
          <w:rFonts w:hint="cs"/>
          <w:rtl/>
        </w:rPr>
        <w:t xml:space="preserve">יש הסבורים שהידור משמעותי הרבה יותר הוא דווקא רכש של תוצרת ישראלית בלבד! גם בין המצדדים בתוצרת הישראלית, </w:t>
      </w:r>
      <w:r w:rsidR="00EC795A">
        <w:rPr>
          <w:rFonts w:hint="cs"/>
          <w:rtl/>
        </w:rPr>
        <w:t xml:space="preserve">ניטש </w:t>
      </w:r>
      <w:r>
        <w:rPr>
          <w:rFonts w:hint="cs"/>
          <w:rtl/>
        </w:rPr>
        <w:t xml:space="preserve">ויכוח מעמיק האם להעדיף </w:t>
      </w:r>
      <w:r w:rsidR="00CD5F5C">
        <w:rPr>
          <w:rFonts w:hint="cs"/>
          <w:rtl/>
        </w:rPr>
        <w:t>'</w:t>
      </w:r>
      <w:r>
        <w:rPr>
          <w:rFonts w:hint="cs"/>
          <w:rtl/>
        </w:rPr>
        <w:t>היתר מכירה</w:t>
      </w:r>
      <w:r w:rsidR="00CD5F5C">
        <w:rPr>
          <w:rFonts w:hint="cs"/>
          <w:rtl/>
        </w:rPr>
        <w:t>'</w:t>
      </w:r>
      <w:r>
        <w:rPr>
          <w:rFonts w:hint="cs"/>
          <w:rtl/>
        </w:rPr>
        <w:t xml:space="preserve">, או דווקא </w:t>
      </w:r>
      <w:r w:rsidR="00CD5F5C">
        <w:rPr>
          <w:rFonts w:hint="cs"/>
          <w:rtl/>
        </w:rPr>
        <w:t>'</w:t>
      </w:r>
      <w:r>
        <w:rPr>
          <w:rFonts w:hint="cs"/>
          <w:rtl/>
        </w:rPr>
        <w:t>אוצר בית דין</w:t>
      </w:r>
      <w:r w:rsidR="00CD5F5C">
        <w:rPr>
          <w:rFonts w:hint="cs"/>
          <w:rtl/>
        </w:rPr>
        <w:t>'</w:t>
      </w:r>
      <w:r>
        <w:rPr>
          <w:rFonts w:hint="cs"/>
          <w:rtl/>
        </w:rPr>
        <w:t xml:space="preserve"> שיש בו קדושת שביעית.</w:t>
      </w:r>
    </w:p>
    <w:p w14:paraId="30BCF6B4" w14:textId="554D0E21" w:rsidR="008B665C" w:rsidRDefault="008B665C" w:rsidP="008B665C">
      <w:pPr>
        <w:rPr>
          <w:rtl/>
        </w:rPr>
      </w:pPr>
      <w:r>
        <w:rPr>
          <w:rFonts w:hint="cs"/>
          <w:rtl/>
        </w:rPr>
        <w:t xml:space="preserve">גם בנקודה זו, כאשר נדרשתי לקחת חלק בגיבוש מדיניות רכש הפירות והירקות של צה"ל בשנות השמיטה תשע"ה </w:t>
      </w:r>
      <w:proofErr w:type="spellStart"/>
      <w:r>
        <w:rPr>
          <w:rFonts w:hint="cs"/>
          <w:rtl/>
        </w:rPr>
        <w:t>ותשפ"ב</w:t>
      </w:r>
      <w:proofErr w:type="spellEnd"/>
      <w:r>
        <w:rPr>
          <w:rFonts w:hint="cs"/>
          <w:rtl/>
        </w:rPr>
        <w:t xml:space="preserve">, עמדתי על כך שהרעות והלכידות הן שצריכות לעמוד לנגד עינינו. עלינו למצוא פתרונות שיש בהם חקלאות ישראלית מצד אחד, אך מתאימים גם לציבור המחמיר </w:t>
      </w:r>
      <w:r w:rsidR="002214FC">
        <w:rPr>
          <w:rFonts w:hint="cs"/>
          <w:rtl/>
        </w:rPr>
        <w:t>ש</w:t>
      </w:r>
      <w:r>
        <w:rPr>
          <w:rFonts w:hint="cs"/>
          <w:rtl/>
        </w:rPr>
        <w:t>א</w:t>
      </w:r>
      <w:r w:rsidR="002214FC">
        <w:rPr>
          <w:rFonts w:hint="cs"/>
          <w:rtl/>
        </w:rPr>
        <w:t>יננו</w:t>
      </w:r>
      <w:r>
        <w:rPr>
          <w:rFonts w:hint="cs"/>
          <w:rtl/>
        </w:rPr>
        <w:t xml:space="preserve"> צורך </w:t>
      </w:r>
      <w:r w:rsidR="002214FC">
        <w:rPr>
          <w:rFonts w:hint="cs"/>
          <w:rtl/>
        </w:rPr>
        <w:t>'</w:t>
      </w:r>
      <w:r>
        <w:rPr>
          <w:rFonts w:hint="cs"/>
          <w:rtl/>
        </w:rPr>
        <w:t>היתר מכירה</w:t>
      </w:r>
      <w:r w:rsidR="002214FC">
        <w:rPr>
          <w:rFonts w:hint="cs"/>
          <w:rtl/>
        </w:rPr>
        <w:t>'</w:t>
      </w:r>
      <w:r>
        <w:rPr>
          <w:rFonts w:hint="cs"/>
          <w:rtl/>
        </w:rPr>
        <w:t xml:space="preserve"> מצ</w:t>
      </w:r>
      <w:r>
        <w:rPr>
          <w:rFonts w:hint="cs"/>
          <w:rtl/>
        </w:rPr>
        <w:t>ד שני</w:t>
      </w:r>
      <w:r w:rsidR="00A158F2">
        <w:rPr>
          <w:rFonts w:hint="cs"/>
          <w:rtl/>
        </w:rPr>
        <w:t xml:space="preserve"> (בעיקר על בסיס רכש מן הנגב המערבי, מה שמוגדר מבחינה הלכתית "גבול עולי מצרים")</w:t>
      </w:r>
      <w:r>
        <w:rPr>
          <w:rFonts w:hint="cs"/>
          <w:rtl/>
        </w:rPr>
        <w:t xml:space="preserve">. הדבר היה כרוך בעלויות כספיות ובהיערכות לוגיסטית לא פשוטה, ואף על פי כן </w:t>
      </w:r>
      <w:r>
        <w:rPr>
          <w:rtl/>
        </w:rPr>
        <w:t>–</w:t>
      </w:r>
      <w:r>
        <w:rPr>
          <w:rFonts w:hint="cs"/>
          <w:rtl/>
        </w:rPr>
        <w:t xml:space="preserve"> בשמה של לכידות המחנה, הייתי סבור שזו הדרך הנכונה ביותר.</w:t>
      </w:r>
    </w:p>
    <w:p w14:paraId="7BB9D48E" w14:textId="77777777" w:rsidR="00420D8B" w:rsidRDefault="00420D8B" w:rsidP="008B665C">
      <w:pPr>
        <w:rPr>
          <w:rtl/>
        </w:rPr>
      </w:pPr>
    </w:p>
    <w:p w14:paraId="5C511AE6" w14:textId="77777777" w:rsidR="008B665C" w:rsidRDefault="008B665C" w:rsidP="008B665C">
      <w:pPr>
        <w:pStyle w:val="I"/>
        <w:rPr>
          <w:rtl/>
        </w:rPr>
      </w:pPr>
      <w:r>
        <w:rPr>
          <w:rFonts w:hint="cs"/>
          <w:rtl/>
        </w:rPr>
        <w:t>חיילים שאינם בני ברית</w:t>
      </w:r>
    </w:p>
    <w:p w14:paraId="2E81DCA5" w14:textId="628AA490" w:rsidR="008B665C" w:rsidRDefault="008B665C" w:rsidP="004C505A">
      <w:pPr>
        <w:rPr>
          <w:rtl/>
        </w:rPr>
      </w:pPr>
      <w:r>
        <w:rPr>
          <w:rFonts w:hint="cs"/>
          <w:rtl/>
        </w:rPr>
        <w:t xml:space="preserve">לכידות המחנה נדרשת לא רק בקרב שלומי אמוני ישראל, אלא גם בקרב חיילים שאינם בני ברית המשרתים בצה"ל. גם בתחום זה, </w:t>
      </w:r>
      <w:proofErr w:type="spellStart"/>
      <w:r>
        <w:rPr>
          <w:rFonts w:hint="cs"/>
          <w:rtl/>
        </w:rPr>
        <w:t>נתחדשו</w:t>
      </w:r>
      <w:proofErr w:type="spellEnd"/>
      <w:r>
        <w:rPr>
          <w:rFonts w:hint="cs"/>
          <w:rtl/>
        </w:rPr>
        <w:t xml:space="preserve"> לאורך השנים הקלות משמעותיות, חלקן אף מרחיקות לכת, אשר נובעות כולן מחשיבותו של ערך הרעות.</w:t>
      </w:r>
    </w:p>
    <w:p w14:paraId="46FA7FC8" w14:textId="00C2D8AC" w:rsidR="008B665C" w:rsidRDefault="008B665C" w:rsidP="008B665C">
      <w:pPr>
        <w:rPr>
          <w:rtl/>
        </w:rPr>
      </w:pPr>
      <w:r>
        <w:rPr>
          <w:rFonts w:hint="cs"/>
          <w:rtl/>
        </w:rPr>
        <w:t xml:space="preserve">כך, למשל, נוהגת הרבנות הצבאית בשנים האחרונות לקבור יהודים ושאינם יהודים אלה לצד אלה, ולהסתפק במחיצה </w:t>
      </w:r>
      <w:proofErr w:type="spellStart"/>
      <w:r>
        <w:rPr>
          <w:rFonts w:hint="cs"/>
          <w:rtl/>
        </w:rPr>
        <w:t>תת</w:t>
      </w:r>
      <w:r w:rsidR="00197104">
        <w:rPr>
          <w:rFonts w:hint="cs"/>
          <w:rtl/>
        </w:rPr>
        <w:t>־</w:t>
      </w:r>
      <w:r>
        <w:rPr>
          <w:rFonts w:hint="cs"/>
          <w:rtl/>
        </w:rPr>
        <w:t>קרקעית</w:t>
      </w:r>
      <w:proofErr w:type="spellEnd"/>
      <w:r>
        <w:rPr>
          <w:rFonts w:hint="cs"/>
          <w:rtl/>
        </w:rPr>
        <w:t xml:space="preserve"> בין הקברים. הרב גורן </w:t>
      </w:r>
      <w:r w:rsidRPr="00011A86">
        <w:rPr>
          <w:rFonts w:hint="cs"/>
          <w:sz w:val="16"/>
          <w:szCs w:val="20"/>
          <w:rtl/>
        </w:rPr>
        <w:t xml:space="preserve">(שו"ת תרומת הגורן ב' </w:t>
      </w:r>
      <w:r w:rsidR="00011A86">
        <w:rPr>
          <w:rFonts w:hint="cs"/>
          <w:sz w:val="16"/>
          <w:szCs w:val="20"/>
          <w:rtl/>
        </w:rPr>
        <w:t xml:space="preserve">סי' </w:t>
      </w:r>
      <w:r w:rsidRPr="00011A86">
        <w:rPr>
          <w:rFonts w:hint="cs"/>
          <w:sz w:val="16"/>
          <w:szCs w:val="20"/>
          <w:rtl/>
        </w:rPr>
        <w:t>ע"ט)</w:t>
      </w:r>
      <w:r w:rsidR="006C0C70">
        <w:rPr>
          <w:rFonts w:hint="cs"/>
          <w:rtl/>
        </w:rPr>
        <w:t>,</w:t>
      </w:r>
      <w:r>
        <w:rPr>
          <w:rFonts w:hint="cs"/>
          <w:rtl/>
        </w:rPr>
        <w:t xml:space="preserve"> סבור היה שלוחם שאינו יהודי שנפל בקרב </w:t>
      </w:r>
      <w:r>
        <w:rPr>
          <w:rtl/>
        </w:rPr>
        <w:t>–</w:t>
      </w:r>
      <w:r>
        <w:rPr>
          <w:rFonts w:hint="cs"/>
          <w:rtl/>
        </w:rPr>
        <w:t xml:space="preserve"> נקבר בבית קברות יהודי ודינו כ"חסיד אומות העולם". אך כדי לאפשר קבורה שוויונית לא רק לאינם יהודים שנפלו בקרב, אלא גם לאלה שנפטרו </w:t>
      </w:r>
      <w:r w:rsidR="00190DE0">
        <w:rPr>
          <w:rFonts w:hint="cs"/>
          <w:rtl/>
        </w:rPr>
        <w:t xml:space="preserve">בעת שירותם </w:t>
      </w:r>
      <w:r>
        <w:rPr>
          <w:rFonts w:hint="cs"/>
          <w:rtl/>
        </w:rPr>
        <w:t xml:space="preserve">בנסיבות אחרות, </w:t>
      </w:r>
      <w:r w:rsidR="00385009">
        <w:rPr>
          <w:rFonts w:hint="cs"/>
          <w:rtl/>
        </w:rPr>
        <w:t xml:space="preserve">יזמנו את </w:t>
      </w:r>
      <w:r>
        <w:rPr>
          <w:rFonts w:hint="cs"/>
          <w:rtl/>
        </w:rPr>
        <w:t xml:space="preserve">פתרון המחיצה </w:t>
      </w:r>
      <w:proofErr w:type="spellStart"/>
      <w:r>
        <w:rPr>
          <w:rFonts w:hint="cs"/>
          <w:rtl/>
        </w:rPr>
        <w:t>התת</w:t>
      </w:r>
      <w:r w:rsidR="00A80435">
        <w:rPr>
          <w:rFonts w:hint="cs"/>
          <w:rtl/>
        </w:rPr>
        <w:t>־</w:t>
      </w:r>
      <w:r>
        <w:rPr>
          <w:rFonts w:hint="cs"/>
          <w:rtl/>
        </w:rPr>
        <w:t>קרקעית</w:t>
      </w:r>
      <w:proofErr w:type="spellEnd"/>
      <w:r>
        <w:rPr>
          <w:rFonts w:hint="cs"/>
          <w:rtl/>
        </w:rPr>
        <w:t>, שקיבל את הסכמתם של כמה מגדולי פוסקי הדור. לא אפרט כאן את שורשי ההיתר ויסודותיו, אלא רק את העובדה שפתרון הלכתי זה נועד בראש ובראשונה להבטיח את לכידות המחנה.</w:t>
      </w:r>
    </w:p>
    <w:p w14:paraId="1304ED55" w14:textId="25D16863" w:rsidR="008B665C" w:rsidRDefault="008B665C" w:rsidP="008B665C">
      <w:pPr>
        <w:rPr>
          <w:rtl/>
        </w:rPr>
      </w:pPr>
      <w:r>
        <w:rPr>
          <w:rFonts w:hint="cs"/>
          <w:rtl/>
        </w:rPr>
        <w:t>לעיל</w:t>
      </w:r>
      <w:r w:rsidR="00055BE2">
        <w:rPr>
          <w:rFonts w:hint="cs"/>
          <w:rtl/>
        </w:rPr>
        <w:t xml:space="preserve"> הזכרנו</w:t>
      </w:r>
      <w:r>
        <w:rPr>
          <w:rFonts w:hint="cs"/>
          <w:rtl/>
        </w:rPr>
        <w:t xml:space="preserve"> את מדיניות רכש הפרי והירק בשמיטה, וגם כאן מתעורר אתגר משמעותי, משום שמפורש </w:t>
      </w:r>
      <w:proofErr w:type="spellStart"/>
      <w:r>
        <w:rPr>
          <w:rFonts w:hint="cs"/>
          <w:rtl/>
        </w:rPr>
        <w:t>בתוספתא</w:t>
      </w:r>
      <w:proofErr w:type="spellEnd"/>
      <w:r>
        <w:rPr>
          <w:rFonts w:hint="cs"/>
          <w:rtl/>
        </w:rPr>
        <w:t xml:space="preserve"> </w:t>
      </w:r>
      <w:r w:rsidRPr="00E24D04">
        <w:rPr>
          <w:rFonts w:hint="cs"/>
          <w:sz w:val="16"/>
          <w:szCs w:val="20"/>
          <w:rtl/>
        </w:rPr>
        <w:t>(שביעית ה'</w:t>
      </w:r>
      <w:r w:rsidR="00E24D04">
        <w:rPr>
          <w:rFonts w:hint="cs"/>
          <w:sz w:val="16"/>
          <w:szCs w:val="20"/>
          <w:rtl/>
        </w:rPr>
        <w:t>,</w:t>
      </w:r>
      <w:r w:rsidRPr="00E24D04">
        <w:rPr>
          <w:rFonts w:hint="cs"/>
          <w:sz w:val="16"/>
          <w:szCs w:val="20"/>
          <w:rtl/>
        </w:rPr>
        <w:t xml:space="preserve"> </w:t>
      </w:r>
      <w:proofErr w:type="spellStart"/>
      <w:r w:rsidRPr="00E24D04">
        <w:rPr>
          <w:rFonts w:hint="cs"/>
          <w:sz w:val="16"/>
          <w:szCs w:val="20"/>
          <w:rtl/>
        </w:rPr>
        <w:t>כא</w:t>
      </w:r>
      <w:proofErr w:type="spellEnd"/>
      <w:r w:rsidRPr="00E24D04">
        <w:rPr>
          <w:rFonts w:hint="cs"/>
          <w:sz w:val="16"/>
          <w:szCs w:val="20"/>
          <w:rtl/>
        </w:rPr>
        <w:t>)</w:t>
      </w:r>
      <w:r>
        <w:rPr>
          <w:rFonts w:hint="cs"/>
          <w:rtl/>
        </w:rPr>
        <w:t xml:space="preserve"> שאין מאכילים נכרים מפירות שיש בהם קדושת שביעית. על סמך דברי </w:t>
      </w:r>
      <w:proofErr w:type="spellStart"/>
      <w:r>
        <w:rPr>
          <w:rFonts w:hint="cs"/>
          <w:rtl/>
        </w:rPr>
        <w:t>הגר"א</w:t>
      </w:r>
      <w:proofErr w:type="spellEnd"/>
      <w:r>
        <w:rPr>
          <w:rFonts w:hint="cs"/>
          <w:rtl/>
        </w:rPr>
        <w:t xml:space="preserve"> </w:t>
      </w:r>
      <w:r w:rsidRPr="00A659AF">
        <w:rPr>
          <w:rFonts w:hint="cs"/>
          <w:sz w:val="16"/>
          <w:szCs w:val="20"/>
          <w:rtl/>
        </w:rPr>
        <w:t>(בפירושו לתורת כהנים, פרשת בהר א'</w:t>
      </w:r>
      <w:r w:rsidR="001C3D35">
        <w:rPr>
          <w:rFonts w:hint="cs"/>
          <w:sz w:val="16"/>
          <w:szCs w:val="20"/>
          <w:rtl/>
        </w:rPr>
        <w:t>,</w:t>
      </w:r>
      <w:r w:rsidRPr="00A659AF">
        <w:rPr>
          <w:rFonts w:hint="cs"/>
          <w:sz w:val="16"/>
          <w:szCs w:val="20"/>
          <w:rtl/>
        </w:rPr>
        <w:t xml:space="preserve"> ז)</w:t>
      </w:r>
      <w:r>
        <w:rPr>
          <w:rFonts w:hint="cs"/>
          <w:rtl/>
        </w:rPr>
        <w:t>, שהתיר להאכיל נכרים ש"מזונותיהם עליך" בפירות שביעית, קבענו שאין כל מניעה מאספקת פירות וירקות שיש בהם קדושת שביעית למטבחי צה"ל, ואין כל חשש בכך שבמטבחים אלה סועדים גם חיילים שאינם בני ברית.</w:t>
      </w:r>
    </w:p>
    <w:p w14:paraId="3F1188E8" w14:textId="1D3E9AA8" w:rsidR="008B665C" w:rsidRDefault="008B665C" w:rsidP="008B665C">
      <w:pPr>
        <w:rPr>
          <w:rtl/>
        </w:rPr>
      </w:pPr>
      <w:r>
        <w:rPr>
          <w:rFonts w:hint="cs"/>
          <w:rtl/>
        </w:rPr>
        <w:t>דוגמ</w:t>
      </w:r>
      <w:r w:rsidR="008F7A8F">
        <w:rPr>
          <w:rFonts w:hint="cs"/>
          <w:rtl/>
        </w:rPr>
        <w:t>א</w:t>
      </w:r>
      <w:r>
        <w:rPr>
          <w:rFonts w:hint="cs"/>
          <w:rtl/>
        </w:rPr>
        <w:t xml:space="preserve"> שלישית ודומה לכך קשורה לבישול ביום טוב. גם כאן, נאמר מפורש</w:t>
      </w:r>
      <w:r w:rsidR="002A6827">
        <w:rPr>
          <w:rFonts w:hint="cs"/>
          <w:rtl/>
        </w:rPr>
        <w:t>ו</w:t>
      </w:r>
      <w:r>
        <w:rPr>
          <w:rFonts w:hint="cs"/>
          <w:rtl/>
        </w:rPr>
        <w:t xml:space="preserve">ת במסכת ביצה </w:t>
      </w:r>
      <w:r w:rsidRPr="001010A9">
        <w:rPr>
          <w:rFonts w:hint="cs"/>
          <w:sz w:val="16"/>
          <w:szCs w:val="20"/>
          <w:rtl/>
        </w:rPr>
        <w:t>(כ:)</w:t>
      </w:r>
      <w:r>
        <w:rPr>
          <w:rFonts w:hint="cs"/>
          <w:rtl/>
        </w:rPr>
        <w:t xml:space="preserve"> שאסור לבשל לצורך </w:t>
      </w:r>
      <w:proofErr w:type="spellStart"/>
      <w:r>
        <w:rPr>
          <w:rFonts w:hint="cs"/>
          <w:rtl/>
        </w:rPr>
        <w:t>נכרי</w:t>
      </w:r>
      <w:proofErr w:type="spellEnd"/>
      <w:r>
        <w:rPr>
          <w:rFonts w:hint="cs"/>
          <w:rtl/>
        </w:rPr>
        <w:t xml:space="preserve"> ביום טוב, אלא </w:t>
      </w:r>
      <w:proofErr w:type="spellStart"/>
      <w:r>
        <w:rPr>
          <w:rFonts w:hint="cs"/>
          <w:rtl/>
        </w:rPr>
        <w:t>שהרשב"א</w:t>
      </w:r>
      <w:proofErr w:type="spellEnd"/>
      <w:r>
        <w:rPr>
          <w:rFonts w:hint="cs"/>
          <w:rtl/>
        </w:rPr>
        <w:t xml:space="preserve"> </w:t>
      </w:r>
      <w:r w:rsidRPr="00FD5F16">
        <w:rPr>
          <w:rFonts w:hint="cs"/>
          <w:sz w:val="16"/>
          <w:szCs w:val="20"/>
          <w:rtl/>
        </w:rPr>
        <w:t xml:space="preserve">(עבודת הקודש </w:t>
      </w:r>
      <w:r w:rsidRPr="00FD5F16">
        <w:rPr>
          <w:sz w:val="16"/>
          <w:szCs w:val="20"/>
          <w:rtl/>
        </w:rPr>
        <w:t>–</w:t>
      </w:r>
      <w:r w:rsidRPr="00FD5F16">
        <w:rPr>
          <w:rFonts w:hint="cs"/>
          <w:sz w:val="16"/>
          <w:szCs w:val="20"/>
          <w:rtl/>
        </w:rPr>
        <w:t xml:space="preserve"> בית מועד, שער ג' סי</w:t>
      </w:r>
      <w:r w:rsidR="00F34E44">
        <w:rPr>
          <w:rFonts w:hint="cs"/>
          <w:sz w:val="16"/>
          <w:szCs w:val="20"/>
          <w:rtl/>
        </w:rPr>
        <w:t>'</w:t>
      </w:r>
      <w:r w:rsidRPr="00FD5F16">
        <w:rPr>
          <w:rFonts w:hint="cs"/>
          <w:sz w:val="16"/>
          <w:szCs w:val="20"/>
          <w:rtl/>
        </w:rPr>
        <w:t xml:space="preserve"> א' אות ה')</w:t>
      </w:r>
      <w:r>
        <w:rPr>
          <w:rFonts w:hint="cs"/>
          <w:rtl/>
        </w:rPr>
        <w:t xml:space="preserve"> קבע שכאשר מדובר </w:t>
      </w:r>
      <w:proofErr w:type="spellStart"/>
      <w:r w:rsidR="001B5251">
        <w:rPr>
          <w:rFonts w:hint="cs"/>
          <w:rtl/>
        </w:rPr>
        <w:t>ב</w:t>
      </w:r>
      <w:r>
        <w:rPr>
          <w:rFonts w:hint="cs"/>
          <w:rtl/>
        </w:rPr>
        <w:t>נכרי</w:t>
      </w:r>
      <w:proofErr w:type="spellEnd"/>
      <w:r>
        <w:rPr>
          <w:rFonts w:hint="cs"/>
          <w:rtl/>
        </w:rPr>
        <w:t xml:space="preserve"> "</w:t>
      </w:r>
      <w:proofErr w:type="spellStart"/>
      <w:r>
        <w:rPr>
          <w:rFonts w:hint="cs"/>
          <w:rtl/>
        </w:rPr>
        <w:t>המתלוה</w:t>
      </w:r>
      <w:proofErr w:type="spellEnd"/>
      <w:r>
        <w:rPr>
          <w:rFonts w:hint="cs"/>
          <w:rtl/>
        </w:rPr>
        <w:t xml:space="preserve"> לישראל ומזונותיו על ישראל" </w:t>
      </w:r>
      <w:r>
        <w:rPr>
          <w:rtl/>
        </w:rPr>
        <w:t>–</w:t>
      </w:r>
      <w:r>
        <w:rPr>
          <w:rFonts w:hint="cs"/>
          <w:rtl/>
        </w:rPr>
        <w:t xml:space="preserve"> ניתן לבשל עבורו. אין ספק, שחיילים שאינם יהודים המשרתים בצה"ל כלולים אף הם בגדר זה, ועל כן מדיניות הרבנות הצבאית היא שאין מניעה מבישול עבור כלל חיילי היחידה ביום טוב.</w:t>
      </w:r>
    </w:p>
    <w:p w14:paraId="1EBDFA82" w14:textId="5979D47B" w:rsidR="008B665C" w:rsidRDefault="008B665C" w:rsidP="008B665C">
      <w:pPr>
        <w:rPr>
          <w:rtl/>
        </w:rPr>
      </w:pPr>
      <w:r>
        <w:rPr>
          <w:rFonts w:hint="cs"/>
          <w:rtl/>
        </w:rPr>
        <w:t>כאמור, לפנינו שלוש דוגמאות שעל כל אחת מהן זכיתי אני הקטן לכתוב מאמרי מדיניות ארוכים ומפורטים</w:t>
      </w:r>
      <w:r w:rsidR="004927C0">
        <w:rPr>
          <w:rFonts w:hint="cs"/>
          <w:rtl/>
        </w:rPr>
        <w:t xml:space="preserve"> </w:t>
      </w:r>
      <w:r w:rsidR="004927C0" w:rsidRPr="004927C0">
        <w:rPr>
          <w:rFonts w:hint="cs"/>
          <w:sz w:val="16"/>
          <w:szCs w:val="20"/>
          <w:rtl/>
        </w:rPr>
        <w:t>(</w:t>
      </w:r>
      <w:r w:rsidR="000329E6">
        <w:rPr>
          <w:rFonts w:hint="cs"/>
          <w:sz w:val="16"/>
          <w:szCs w:val="20"/>
          <w:rtl/>
        </w:rPr>
        <w:t>פורסמו בתפוצה פנימית</w:t>
      </w:r>
      <w:r w:rsidR="004927C0" w:rsidRPr="004927C0">
        <w:rPr>
          <w:rFonts w:hint="cs"/>
          <w:sz w:val="16"/>
          <w:szCs w:val="20"/>
          <w:rtl/>
        </w:rPr>
        <w:t>)</w:t>
      </w:r>
      <w:r>
        <w:rPr>
          <w:rFonts w:hint="cs"/>
          <w:rtl/>
        </w:rPr>
        <w:t xml:space="preserve">, </w:t>
      </w:r>
      <w:r>
        <w:rPr>
          <w:rFonts w:hint="cs"/>
          <w:rtl/>
        </w:rPr>
        <w:lastRenderedPageBreak/>
        <w:t>המסבירים ומבססים את פסק ההלכה מפי ספרים ומפי סופרים. אך העיקרון העובר כחוט השני במאמרים אלה ודומיהם</w:t>
      </w:r>
      <w:r w:rsidR="00054761">
        <w:rPr>
          <w:rFonts w:hint="cs"/>
          <w:rtl/>
        </w:rPr>
        <w:t>,</w:t>
      </w:r>
      <w:r>
        <w:rPr>
          <w:rFonts w:hint="cs"/>
          <w:rtl/>
        </w:rPr>
        <w:t xml:space="preserve"> הוא החובה לשמור על לכידות המחנה כתנאי מהותי לניצחון המערכה</w:t>
      </w:r>
      <w:r w:rsidR="00054761">
        <w:rPr>
          <w:rFonts w:hint="cs"/>
          <w:rtl/>
        </w:rPr>
        <w:t xml:space="preserve"> </w:t>
      </w:r>
      <w:r w:rsidR="009958C1">
        <w:rPr>
          <w:rtl/>
        </w:rPr>
        <w:t>–</w:t>
      </w:r>
      <w:r w:rsidR="00054761">
        <w:rPr>
          <w:rFonts w:hint="cs"/>
          <w:rtl/>
        </w:rPr>
        <w:t xml:space="preserve"> </w:t>
      </w:r>
      <w:r w:rsidR="00C77F20">
        <w:rPr>
          <w:rFonts w:hint="cs"/>
          <w:rtl/>
        </w:rPr>
        <w:t>חובה שיש לה משמעות הלכתית נרחבת</w:t>
      </w:r>
      <w:r>
        <w:rPr>
          <w:rFonts w:hint="cs"/>
          <w:rtl/>
        </w:rPr>
        <w:t xml:space="preserve">. היו שרצו לראות בפסיקות אלה </w:t>
      </w:r>
      <w:r w:rsidR="00CB0B91">
        <w:rPr>
          <w:rFonts w:hint="cs"/>
          <w:rtl/>
        </w:rPr>
        <w:t>'</w:t>
      </w:r>
      <w:r>
        <w:rPr>
          <w:rFonts w:hint="cs"/>
          <w:rtl/>
        </w:rPr>
        <w:t>התנצלות</w:t>
      </w:r>
      <w:r w:rsidR="00CB0B91">
        <w:rPr>
          <w:rFonts w:hint="cs"/>
          <w:rtl/>
        </w:rPr>
        <w:t>'</w:t>
      </w:r>
      <w:r>
        <w:rPr>
          <w:rFonts w:hint="cs"/>
          <w:rtl/>
        </w:rPr>
        <w:t xml:space="preserve"> או </w:t>
      </w:r>
      <w:r w:rsidR="00CB0B91">
        <w:rPr>
          <w:rFonts w:hint="cs"/>
          <w:rtl/>
        </w:rPr>
        <w:t>'</w:t>
      </w:r>
      <w:r>
        <w:rPr>
          <w:rFonts w:hint="cs"/>
          <w:rtl/>
        </w:rPr>
        <w:t>התכופפות</w:t>
      </w:r>
      <w:r w:rsidR="00CB0B91">
        <w:rPr>
          <w:rFonts w:hint="cs"/>
          <w:rtl/>
        </w:rPr>
        <w:t>'</w:t>
      </w:r>
      <w:r>
        <w:rPr>
          <w:rFonts w:hint="cs"/>
          <w:rtl/>
        </w:rPr>
        <w:t xml:space="preserve"> בפני אג'נדה זו או אחרת; ולא היא. פסיקות אלה לא באו לרצות או להתנצל, אלא להעמיד את ערך הרעות, שכפי שהוסבר לעיל הוא ערך תורני מובהק, במקום הראוי לו.</w:t>
      </w:r>
    </w:p>
    <w:p w14:paraId="73EB7394" w14:textId="77777777" w:rsidR="004C505A" w:rsidRDefault="004C505A" w:rsidP="008B665C">
      <w:pPr>
        <w:rPr>
          <w:rtl/>
        </w:rPr>
      </w:pPr>
    </w:p>
    <w:p w14:paraId="794018FA" w14:textId="057D3640" w:rsidR="008B665C" w:rsidRDefault="00051CA4" w:rsidP="008B665C">
      <w:pPr>
        <w:pStyle w:val="I"/>
        <w:rPr>
          <w:rtl/>
        </w:rPr>
      </w:pPr>
      <w:r>
        <w:rPr>
          <w:rFonts w:hint="cs"/>
          <w:rtl/>
        </w:rPr>
        <w:t>'</w:t>
      </w:r>
      <w:r w:rsidR="008B665C">
        <w:rPr>
          <w:rFonts w:hint="cs"/>
          <w:rtl/>
        </w:rPr>
        <w:t>בג"ץ החמץ</w:t>
      </w:r>
      <w:r>
        <w:rPr>
          <w:rFonts w:hint="cs"/>
          <w:rtl/>
        </w:rPr>
        <w:t>'</w:t>
      </w:r>
    </w:p>
    <w:p w14:paraId="2B0B212A" w14:textId="7DF7CB22" w:rsidR="008B665C" w:rsidRDefault="008B665C" w:rsidP="008B665C">
      <w:pPr>
        <w:rPr>
          <w:rtl/>
        </w:rPr>
      </w:pPr>
      <w:r>
        <w:rPr>
          <w:rFonts w:hint="cs"/>
          <w:rtl/>
        </w:rPr>
        <w:t>בשנתיים האחרונות</w:t>
      </w:r>
      <w:r w:rsidR="00051CA4">
        <w:rPr>
          <w:rFonts w:hint="cs"/>
          <w:rtl/>
        </w:rPr>
        <w:t>,</w:t>
      </w:r>
      <w:r>
        <w:rPr>
          <w:rFonts w:hint="cs"/>
          <w:rtl/>
        </w:rPr>
        <w:t xml:space="preserve"> עסקתי הרבה בהתמודדות עם עתירה שהוגשה לבג"ץ מטעם </w:t>
      </w:r>
      <w:r w:rsidR="00051CA4">
        <w:rPr>
          <w:rFonts w:hint="cs"/>
          <w:rtl/>
        </w:rPr>
        <w:t>'</w:t>
      </w:r>
      <w:r>
        <w:rPr>
          <w:rFonts w:hint="cs"/>
          <w:rtl/>
        </w:rPr>
        <w:t>הפורום החילוני</w:t>
      </w:r>
      <w:r w:rsidR="00051CA4">
        <w:rPr>
          <w:rFonts w:hint="cs"/>
          <w:rtl/>
        </w:rPr>
        <w:t>'</w:t>
      </w:r>
      <w:r>
        <w:rPr>
          <w:rFonts w:hint="cs"/>
          <w:rtl/>
        </w:rPr>
        <w:t xml:space="preserve">, ובה בקשה לשנות את פקודות צה"ל האוסרות הכנסת חמץ לתוככי היחידות במהלך חג הפסח. לדברי העותרים, מדובר </w:t>
      </w:r>
      <w:r w:rsidR="00925B4C">
        <w:rPr>
          <w:rFonts w:hint="cs"/>
          <w:rtl/>
        </w:rPr>
        <w:t>ב</w:t>
      </w:r>
      <w:r>
        <w:rPr>
          <w:rFonts w:hint="cs"/>
          <w:rtl/>
        </w:rPr>
        <w:t>כפייה דתית פסולה, ו</w:t>
      </w:r>
      <w:r w:rsidR="00925B4C">
        <w:rPr>
          <w:rFonts w:hint="cs"/>
          <w:rtl/>
        </w:rPr>
        <w:t>ב</w:t>
      </w:r>
      <w:r>
        <w:rPr>
          <w:rFonts w:hint="cs"/>
          <w:rtl/>
        </w:rPr>
        <w:t>פגיעה בחירות הפרט. עמדת צה"ל והרבנות הצבאית</w:t>
      </w:r>
      <w:r w:rsidR="005001CE">
        <w:rPr>
          <w:rFonts w:hint="cs"/>
          <w:rtl/>
        </w:rPr>
        <w:t>,</w:t>
      </w:r>
      <w:r>
        <w:rPr>
          <w:rFonts w:hint="cs"/>
          <w:rtl/>
        </w:rPr>
        <w:t xml:space="preserve"> היא שפקודה זו חיונית כדי להבטיח את כשרות המזון בפסח.</w:t>
      </w:r>
    </w:p>
    <w:p w14:paraId="650402ED" w14:textId="3CB4EE6D" w:rsidR="008B665C" w:rsidRDefault="008B665C" w:rsidP="008B665C">
      <w:pPr>
        <w:rPr>
          <w:rtl/>
        </w:rPr>
      </w:pPr>
      <w:r>
        <w:rPr>
          <w:rFonts w:hint="cs"/>
          <w:rtl/>
        </w:rPr>
        <w:t>גם כאן, לא אפרט את מכלול הטיעונים שהועלו במסגרת ההליך המשפטי, אך אבקש לעמוד על מרכזיותו של ערך הרעות.</w:t>
      </w:r>
    </w:p>
    <w:p w14:paraId="65F1208D" w14:textId="3F0671A3" w:rsidR="008B665C" w:rsidRDefault="008B665C" w:rsidP="008B665C">
      <w:pPr>
        <w:rPr>
          <w:rFonts w:ascii="David" w:hAnsi="David"/>
          <w:sz w:val="24"/>
          <w:rtl/>
        </w:rPr>
      </w:pPr>
      <w:r>
        <w:rPr>
          <w:rFonts w:ascii="David" w:hAnsi="David" w:hint="cs"/>
          <w:sz w:val="24"/>
          <w:rtl/>
        </w:rPr>
        <w:t xml:space="preserve">במסגרת גיבוש המענה לעתירה בבג"ץ, התקיימו מספר דיונים במשרד המשפטים. באחד מהם התבטא גורם בכיר ואמר: "מדוע אי אפשר לקבוע שחיילים יוכלו לאכול חמץ בחדרם הפרטי, ובמהלך ימי הפסח נקבע שיש חדרים לדתיים וחדרים לחילוניים?". הוא, מצידו, שאל את הדברים ברצינות, אך כקצין בצה"ל וכאזרח במדינת ישראל </w:t>
      </w:r>
      <w:r>
        <w:rPr>
          <w:rFonts w:ascii="David" w:hAnsi="David"/>
          <w:sz w:val="24"/>
          <w:rtl/>
        </w:rPr>
        <w:t>–</w:t>
      </w:r>
      <w:r>
        <w:rPr>
          <w:rFonts w:ascii="David" w:hAnsi="David" w:hint="cs"/>
          <w:sz w:val="24"/>
          <w:rtl/>
        </w:rPr>
        <w:t xml:space="preserve"> הזדעזעתי. אחד המקומות היחידים </w:t>
      </w:r>
      <w:r w:rsidR="005001CE">
        <w:rPr>
          <w:rFonts w:ascii="David" w:hAnsi="David" w:hint="cs"/>
          <w:sz w:val="24"/>
          <w:rtl/>
        </w:rPr>
        <w:t>ש</w:t>
      </w:r>
      <w:r>
        <w:rPr>
          <w:rFonts w:ascii="David" w:hAnsi="David" w:hint="cs"/>
          <w:sz w:val="24"/>
          <w:rtl/>
        </w:rPr>
        <w:t xml:space="preserve">בהם מתקיים מפגש בלתי אמצעי בין כל גווניה של החברה הישראלית הוא בצה"ל. ההחלטה על חדרים נפרדים היא החלטה שאסור היה שנעלה על </w:t>
      </w:r>
      <w:proofErr w:type="spellStart"/>
      <w:r>
        <w:rPr>
          <w:rFonts w:ascii="David" w:hAnsi="David" w:hint="cs"/>
          <w:sz w:val="24"/>
          <w:rtl/>
        </w:rPr>
        <w:t>דל</w:t>
      </w:r>
      <w:r w:rsidR="006E1CA6">
        <w:rPr>
          <w:rFonts w:ascii="David" w:hAnsi="David" w:hint="eastAsia"/>
          <w:sz w:val="24"/>
          <w:rtl/>
        </w:rPr>
        <w:t>־</w:t>
      </w:r>
      <w:r>
        <w:rPr>
          <w:rFonts w:ascii="David" w:hAnsi="David" w:hint="cs"/>
          <w:sz w:val="24"/>
          <w:rtl/>
        </w:rPr>
        <w:t>שפתינו</w:t>
      </w:r>
      <w:proofErr w:type="spellEnd"/>
      <w:r>
        <w:rPr>
          <w:rFonts w:ascii="David" w:hAnsi="David" w:hint="cs"/>
          <w:sz w:val="24"/>
          <w:rtl/>
        </w:rPr>
        <w:t>. זמן קצר לאחר אותו דיון הזדמנתי עם הרב הראשי לצה"ל למפגש קצר עם הרמטכ"ל לשעבר</w:t>
      </w:r>
      <w:r w:rsidR="00A0292C">
        <w:rPr>
          <w:rFonts w:ascii="David" w:hAnsi="David" w:hint="cs"/>
          <w:sz w:val="24"/>
          <w:rtl/>
        </w:rPr>
        <w:t>, רא"ל (במיל')</w:t>
      </w:r>
      <w:r>
        <w:rPr>
          <w:rFonts w:ascii="David" w:hAnsi="David" w:hint="cs"/>
          <w:sz w:val="24"/>
          <w:rtl/>
        </w:rPr>
        <w:t xml:space="preserve"> בני גנץ, בעת ששימש כשר הביטחון. סיפרתי לשר הביטחון על </w:t>
      </w:r>
      <w:r w:rsidR="0051766F">
        <w:rPr>
          <w:rFonts w:ascii="David" w:hAnsi="David" w:hint="cs"/>
          <w:sz w:val="24"/>
          <w:rtl/>
        </w:rPr>
        <w:t xml:space="preserve">ההצעה </w:t>
      </w:r>
      <w:r>
        <w:rPr>
          <w:rFonts w:ascii="David" w:hAnsi="David" w:hint="cs"/>
          <w:sz w:val="24"/>
          <w:rtl/>
        </w:rPr>
        <w:t>שנאמר</w:t>
      </w:r>
      <w:r w:rsidR="0051766F">
        <w:rPr>
          <w:rFonts w:ascii="David" w:hAnsi="David" w:hint="cs"/>
          <w:sz w:val="24"/>
          <w:rtl/>
        </w:rPr>
        <w:t>ה</w:t>
      </w:r>
      <w:r>
        <w:rPr>
          <w:rFonts w:ascii="David" w:hAnsi="David" w:hint="cs"/>
          <w:sz w:val="24"/>
          <w:rtl/>
        </w:rPr>
        <w:t xml:space="preserve"> לי במשרד המשפטים, ולדעתי הוא הזדעזע לא פחות ממני.</w:t>
      </w:r>
    </w:p>
    <w:p w14:paraId="6E7AB4FC" w14:textId="1FB92EF5" w:rsidR="008B665C" w:rsidRDefault="008B665C" w:rsidP="008B665C">
      <w:pPr>
        <w:rPr>
          <w:rFonts w:ascii="David" w:hAnsi="David"/>
          <w:sz w:val="24"/>
          <w:rtl/>
        </w:rPr>
      </w:pPr>
      <w:r>
        <w:rPr>
          <w:rFonts w:ascii="David" w:hAnsi="David" w:hint="cs"/>
          <w:sz w:val="24"/>
          <w:rtl/>
        </w:rPr>
        <w:t>במסגרת המענה המשפטי</w:t>
      </w:r>
      <w:r w:rsidR="00DB5DD6">
        <w:rPr>
          <w:rFonts w:ascii="David" w:hAnsi="David" w:hint="cs"/>
          <w:sz w:val="24"/>
          <w:rtl/>
        </w:rPr>
        <w:t>,</w:t>
      </w:r>
      <w:r>
        <w:rPr>
          <w:rFonts w:ascii="David" w:hAnsi="David" w:hint="cs"/>
          <w:sz w:val="24"/>
          <w:rtl/>
        </w:rPr>
        <w:t xml:space="preserve"> הסברתי שפסיקת בג"ץ בנוגע להכנסת חמץ לבתי חולים </w:t>
      </w:r>
      <w:r w:rsidR="000B1C06">
        <w:rPr>
          <w:rFonts w:ascii="David" w:hAnsi="David" w:hint="cs"/>
          <w:sz w:val="24"/>
          <w:rtl/>
        </w:rPr>
        <w:t xml:space="preserve">אזרחיים </w:t>
      </w:r>
      <w:r>
        <w:rPr>
          <w:rFonts w:ascii="David" w:hAnsi="David" w:hint="cs"/>
          <w:sz w:val="24"/>
          <w:rtl/>
        </w:rPr>
        <w:t xml:space="preserve">שונה מהותית מן המציאות בצה"ל. </w:t>
      </w:r>
      <w:r w:rsidRPr="000430A3">
        <w:rPr>
          <w:rFonts w:ascii="David" w:hAnsi="David"/>
          <w:sz w:val="24"/>
          <w:rtl/>
        </w:rPr>
        <w:t>שני אנשים המאושפזים בחדר אחד בבית חולים הינם זרים זה לזה, ואין ולא אמורה להיות אינטראקציה כלשהי ביניהם.</w:t>
      </w:r>
      <w:r>
        <w:rPr>
          <w:rFonts w:ascii="David" w:hAnsi="David" w:hint="cs"/>
          <w:sz w:val="24"/>
          <w:rtl/>
        </w:rPr>
        <w:t xml:space="preserve"> הם נקלעו לאותו החדר </w:t>
      </w:r>
      <w:r w:rsidR="005D0CC4">
        <w:rPr>
          <w:rFonts w:ascii="David" w:hAnsi="David" w:hint="cs"/>
          <w:sz w:val="24"/>
          <w:rtl/>
        </w:rPr>
        <w:t>'</w:t>
      </w:r>
      <w:r>
        <w:rPr>
          <w:rFonts w:ascii="David" w:hAnsi="David" w:hint="cs"/>
          <w:sz w:val="24"/>
          <w:rtl/>
        </w:rPr>
        <w:t>במקרה</w:t>
      </w:r>
      <w:r w:rsidR="005D0CC4">
        <w:rPr>
          <w:rFonts w:ascii="David" w:hAnsi="David" w:hint="cs"/>
          <w:sz w:val="24"/>
          <w:rtl/>
        </w:rPr>
        <w:t>'</w:t>
      </w:r>
      <w:r>
        <w:rPr>
          <w:rFonts w:ascii="David" w:hAnsi="David" w:hint="cs"/>
          <w:sz w:val="24"/>
          <w:rtl/>
        </w:rPr>
        <w:t xml:space="preserve">. </w:t>
      </w:r>
      <w:r w:rsidRPr="000430A3">
        <w:rPr>
          <w:rFonts w:ascii="David" w:hAnsi="David"/>
          <w:sz w:val="24"/>
          <w:rtl/>
        </w:rPr>
        <w:t>לעומת זאת, שנ</w:t>
      </w:r>
      <w:r>
        <w:rPr>
          <w:rFonts w:ascii="David" w:hAnsi="David"/>
          <w:sz w:val="24"/>
          <w:rtl/>
        </w:rPr>
        <w:t>י חיילים החולקים חדר אחד –</w:t>
      </w:r>
      <w:r>
        <w:rPr>
          <w:rFonts w:ascii="David" w:hAnsi="David" w:hint="cs"/>
          <w:sz w:val="24"/>
          <w:rtl/>
        </w:rPr>
        <w:t xml:space="preserve"> מיטה</w:t>
      </w:r>
      <w:r w:rsidRPr="000430A3">
        <w:rPr>
          <w:rFonts w:ascii="David" w:hAnsi="David"/>
          <w:sz w:val="24"/>
          <w:rtl/>
        </w:rPr>
        <w:t xml:space="preserve"> מעל מיטה, </w:t>
      </w:r>
      <w:r w:rsidRPr="000430A3">
        <w:rPr>
          <w:rFonts w:ascii="David" w:hAnsi="David" w:hint="cs"/>
          <w:sz w:val="24"/>
          <w:rtl/>
        </w:rPr>
        <w:t xml:space="preserve">הם </w:t>
      </w:r>
      <w:r w:rsidR="005D0CC4">
        <w:rPr>
          <w:rFonts w:ascii="David" w:hAnsi="David" w:hint="cs"/>
          <w:sz w:val="24"/>
          <w:rtl/>
        </w:rPr>
        <w:t>'</w:t>
      </w:r>
      <w:r w:rsidRPr="000430A3">
        <w:rPr>
          <w:rFonts w:ascii="David" w:hAnsi="David"/>
          <w:sz w:val="24"/>
          <w:rtl/>
        </w:rPr>
        <w:t>אחים לנשק</w:t>
      </w:r>
      <w:r w:rsidR="005D0CC4">
        <w:rPr>
          <w:rFonts w:ascii="David" w:hAnsi="David" w:hint="cs"/>
          <w:sz w:val="24"/>
          <w:rtl/>
        </w:rPr>
        <w:t>'</w:t>
      </w:r>
      <w:r w:rsidRPr="000430A3">
        <w:rPr>
          <w:rFonts w:ascii="David" w:hAnsi="David" w:hint="cs"/>
          <w:sz w:val="24"/>
          <w:rtl/>
        </w:rPr>
        <w:t>, והרי הם כשני דיירים בבית אחד</w:t>
      </w:r>
      <w:r w:rsidRPr="000430A3">
        <w:rPr>
          <w:rFonts w:ascii="David" w:hAnsi="David"/>
          <w:sz w:val="24"/>
          <w:rtl/>
        </w:rPr>
        <w:t xml:space="preserve">. הם חולקים </w:t>
      </w:r>
      <w:r w:rsidRPr="000430A3">
        <w:rPr>
          <w:rFonts w:ascii="David" w:hAnsi="David"/>
          <w:sz w:val="24"/>
          <w:rtl/>
        </w:rPr>
        <w:lastRenderedPageBreak/>
        <w:t xml:space="preserve">זה עם זה כמעט </w:t>
      </w:r>
      <w:proofErr w:type="spellStart"/>
      <w:r w:rsidRPr="000430A3">
        <w:rPr>
          <w:rFonts w:ascii="David" w:hAnsi="David"/>
          <w:sz w:val="24"/>
          <w:rtl/>
        </w:rPr>
        <w:t>הכל</w:t>
      </w:r>
      <w:proofErr w:type="spellEnd"/>
      <w:r w:rsidRPr="000430A3">
        <w:rPr>
          <w:rFonts w:ascii="David" w:hAnsi="David"/>
          <w:sz w:val="24"/>
          <w:rtl/>
        </w:rPr>
        <w:t>, ו</w:t>
      </w:r>
      <w:r w:rsidRPr="000430A3">
        <w:rPr>
          <w:rFonts w:ascii="David" w:hAnsi="David" w:hint="cs"/>
          <w:sz w:val="24"/>
          <w:rtl/>
        </w:rPr>
        <w:t xml:space="preserve">ביום פקודה </w:t>
      </w:r>
      <w:r w:rsidRPr="000430A3">
        <w:rPr>
          <w:rFonts w:ascii="David" w:hAnsi="David"/>
          <w:sz w:val="24"/>
          <w:rtl/>
        </w:rPr>
        <w:t xml:space="preserve">יצאו יחד לשדה הקרב. מציאות שבה אחד מהם </w:t>
      </w:r>
      <w:r w:rsidRPr="000430A3">
        <w:rPr>
          <w:rFonts w:ascii="David" w:hAnsi="David" w:hint="cs"/>
          <w:sz w:val="24"/>
          <w:rtl/>
        </w:rPr>
        <w:t xml:space="preserve">אוכל </w:t>
      </w:r>
      <w:r w:rsidRPr="000430A3">
        <w:rPr>
          <w:rFonts w:ascii="David" w:hAnsi="David"/>
          <w:sz w:val="24"/>
          <w:rtl/>
        </w:rPr>
        <w:t xml:space="preserve">חמץ במהלך ימי הפסח </w:t>
      </w:r>
      <w:r w:rsidRPr="000430A3">
        <w:rPr>
          <w:rFonts w:ascii="David" w:hAnsi="David" w:hint="cs"/>
          <w:sz w:val="24"/>
          <w:rtl/>
        </w:rPr>
        <w:t xml:space="preserve">בפני חברו שומר הכשרות </w:t>
      </w:r>
      <w:r w:rsidRPr="000430A3">
        <w:rPr>
          <w:rFonts w:ascii="David" w:hAnsi="David"/>
          <w:sz w:val="24"/>
          <w:rtl/>
        </w:rPr>
        <w:t xml:space="preserve">תוביל </w:t>
      </w:r>
      <w:r w:rsidRPr="000430A3">
        <w:rPr>
          <w:rFonts w:ascii="David" w:hAnsi="David" w:hint="cs"/>
          <w:sz w:val="24"/>
          <w:rtl/>
        </w:rPr>
        <w:t xml:space="preserve">בהכרח </w:t>
      </w:r>
      <w:r w:rsidRPr="000430A3">
        <w:rPr>
          <w:rFonts w:ascii="David" w:hAnsi="David"/>
          <w:sz w:val="24"/>
          <w:rtl/>
        </w:rPr>
        <w:t>לריחוק ולניתוק</w:t>
      </w:r>
      <w:r w:rsidRPr="000430A3">
        <w:rPr>
          <w:rFonts w:ascii="David" w:hAnsi="David" w:hint="cs"/>
          <w:sz w:val="24"/>
          <w:rtl/>
        </w:rPr>
        <w:t xml:space="preserve"> בין שניהם</w:t>
      </w:r>
      <w:r w:rsidRPr="000430A3">
        <w:rPr>
          <w:rFonts w:ascii="David" w:hAnsi="David"/>
          <w:sz w:val="24"/>
          <w:rtl/>
        </w:rPr>
        <w:t xml:space="preserve">, ותפגע </w:t>
      </w:r>
      <w:r w:rsidR="001E0A15">
        <w:rPr>
          <w:rFonts w:ascii="David" w:hAnsi="David" w:hint="cs"/>
          <w:sz w:val="24"/>
          <w:rtl/>
        </w:rPr>
        <w:t xml:space="preserve">בצורה </w:t>
      </w:r>
      <w:r w:rsidRPr="000430A3">
        <w:rPr>
          <w:rFonts w:ascii="David" w:hAnsi="David"/>
          <w:sz w:val="24"/>
          <w:rtl/>
        </w:rPr>
        <w:t>ממשית ב</w:t>
      </w:r>
      <w:r>
        <w:rPr>
          <w:rFonts w:ascii="David" w:hAnsi="David" w:hint="cs"/>
          <w:sz w:val="24"/>
          <w:rtl/>
        </w:rPr>
        <w:t>לכידות היחידתית וב</w:t>
      </w:r>
      <w:r w:rsidRPr="000430A3">
        <w:rPr>
          <w:rFonts w:ascii="David" w:hAnsi="David"/>
          <w:sz w:val="24"/>
          <w:rtl/>
        </w:rPr>
        <w:t>מרקם החברתי שביניהם</w:t>
      </w:r>
      <w:r>
        <w:rPr>
          <w:rFonts w:ascii="David" w:hAnsi="David" w:hint="cs"/>
          <w:sz w:val="24"/>
          <w:rtl/>
        </w:rPr>
        <w:t>, הנדרש מאופיו של השירות הצבאי</w:t>
      </w:r>
      <w:r w:rsidR="00550115">
        <w:rPr>
          <w:rFonts w:ascii="David" w:hAnsi="David" w:hint="cs"/>
          <w:sz w:val="24"/>
          <w:rtl/>
        </w:rPr>
        <w:t>, ומהותי עבורו</w:t>
      </w:r>
      <w:r w:rsidRPr="000430A3">
        <w:rPr>
          <w:rFonts w:ascii="David" w:hAnsi="David" w:hint="cs"/>
          <w:sz w:val="24"/>
          <w:rtl/>
        </w:rPr>
        <w:t xml:space="preserve">. </w:t>
      </w:r>
      <w:r>
        <w:rPr>
          <w:rFonts w:ascii="David" w:hAnsi="David" w:hint="cs"/>
          <w:sz w:val="24"/>
          <w:rtl/>
        </w:rPr>
        <w:t>כפי שהוסבר לעיל בהרחבה, פגיעה בערך הרעות היא פגיעה ב</w:t>
      </w:r>
      <w:r w:rsidRPr="000430A3">
        <w:rPr>
          <w:rFonts w:ascii="David" w:hAnsi="David"/>
          <w:sz w:val="24"/>
          <w:rtl/>
        </w:rPr>
        <w:t>ניצחון במלחמה.</w:t>
      </w:r>
    </w:p>
    <w:p w14:paraId="747E19BC" w14:textId="29B4F659" w:rsidR="008B665C" w:rsidRDefault="00824E1B" w:rsidP="008B665C">
      <w:pPr>
        <w:rPr>
          <w:rtl/>
        </w:rPr>
      </w:pPr>
      <w:r>
        <w:rPr>
          <w:rFonts w:ascii="David" w:hAnsi="David" w:hint="cs"/>
          <w:sz w:val="24"/>
          <w:rtl/>
        </w:rPr>
        <w:t xml:space="preserve">לקראת סוף כהונתו, </w:t>
      </w:r>
      <w:r w:rsidR="008B665C">
        <w:rPr>
          <w:rFonts w:ascii="David" w:hAnsi="David" w:hint="cs"/>
          <w:sz w:val="24"/>
          <w:rtl/>
        </w:rPr>
        <w:t xml:space="preserve">הרמטכ"ל </w:t>
      </w:r>
      <w:r>
        <w:rPr>
          <w:rFonts w:ascii="David" w:hAnsi="David" w:hint="cs"/>
          <w:sz w:val="24"/>
          <w:rtl/>
        </w:rPr>
        <w:t xml:space="preserve">הקודם, </w:t>
      </w:r>
      <w:r w:rsidR="008B665C">
        <w:rPr>
          <w:rFonts w:ascii="David" w:hAnsi="David" w:hint="cs"/>
          <w:sz w:val="24"/>
          <w:rtl/>
        </w:rPr>
        <w:t>רא"ל (במיל') אביב כוכבי</w:t>
      </w:r>
      <w:r>
        <w:rPr>
          <w:rFonts w:ascii="David" w:hAnsi="David" w:hint="cs"/>
          <w:sz w:val="24"/>
          <w:rtl/>
        </w:rPr>
        <w:t>,</w:t>
      </w:r>
      <w:r w:rsidR="008B665C">
        <w:rPr>
          <w:rFonts w:ascii="David" w:hAnsi="David" w:hint="cs"/>
          <w:sz w:val="24"/>
          <w:rtl/>
        </w:rPr>
        <w:t xml:space="preserve"> הוסיף לערכי צה"ל את </w:t>
      </w:r>
      <w:r>
        <w:rPr>
          <w:rFonts w:ascii="David" w:hAnsi="David" w:hint="cs"/>
          <w:sz w:val="24"/>
          <w:rtl/>
        </w:rPr>
        <w:t xml:space="preserve">ערך </w:t>
      </w:r>
      <w:r w:rsidR="008B665C">
        <w:rPr>
          <w:rFonts w:ascii="David" w:hAnsi="David" w:hint="cs"/>
          <w:sz w:val="24"/>
          <w:rtl/>
        </w:rPr>
        <w:t>ה</w:t>
      </w:r>
      <w:r>
        <w:rPr>
          <w:rFonts w:ascii="David" w:hAnsi="David" w:hint="cs"/>
          <w:sz w:val="24"/>
          <w:rtl/>
        </w:rPr>
        <w:t>'</w:t>
      </w:r>
      <w:r w:rsidR="008B665C">
        <w:rPr>
          <w:rFonts w:ascii="David" w:hAnsi="David" w:hint="cs"/>
          <w:sz w:val="24"/>
          <w:rtl/>
        </w:rPr>
        <w:t>ממלכתיות</w:t>
      </w:r>
      <w:r>
        <w:rPr>
          <w:rFonts w:ascii="David" w:hAnsi="David" w:hint="cs"/>
          <w:sz w:val="24"/>
          <w:rtl/>
        </w:rPr>
        <w:t>'</w:t>
      </w:r>
      <w:r w:rsidR="008B665C">
        <w:rPr>
          <w:rFonts w:ascii="David" w:hAnsi="David" w:hint="cs"/>
          <w:sz w:val="24"/>
          <w:rtl/>
        </w:rPr>
        <w:t xml:space="preserve">. בין היתר, הוא הסביר כי </w:t>
      </w:r>
      <w:r w:rsidR="008B665C">
        <w:rPr>
          <w:rFonts w:hint="cs"/>
          <w:rtl/>
        </w:rPr>
        <w:t>"צה"ל מעודד סובלנות לאחר, מטפח שותפות אמת ומאפשר לכל חייל וחיילת להחזיק בזהותם האישית ולקיים את אורח חייהם, תוך התאמה לדרישות המסגרת הצבאית, ערכיה וחוקיה, שלעולם גוברים".</w:t>
      </w:r>
      <w:r w:rsidR="002F383F">
        <w:rPr>
          <w:rStyle w:val="aa"/>
          <w:rtl/>
        </w:rPr>
        <w:footnoteReference w:id="2"/>
      </w:r>
      <w:r w:rsidR="008B665C">
        <w:rPr>
          <w:rFonts w:hint="cs"/>
          <w:rtl/>
        </w:rPr>
        <w:t xml:space="preserve"> המצפן הערכי מחייב סובלנות, המאפשרת לכל חייל לקיים את אורח חייו. סוגיית החמץ בפסח היא דוגמ</w:t>
      </w:r>
      <w:r w:rsidR="002F4AD7">
        <w:rPr>
          <w:rFonts w:hint="cs"/>
          <w:rtl/>
        </w:rPr>
        <w:t>א</w:t>
      </w:r>
      <w:r w:rsidR="008B665C">
        <w:rPr>
          <w:rFonts w:hint="cs"/>
          <w:rtl/>
        </w:rPr>
        <w:t xml:space="preserve"> נדירה בעיניי, למקום שבו אורח חייו של אדם אחד סותר מהותית את אורח חייו של חברו. במקרה כזה, אין ברירה אלא לשוב אל </w:t>
      </w:r>
      <w:r w:rsidR="005563C5">
        <w:rPr>
          <w:rFonts w:hint="cs"/>
          <w:rtl/>
        </w:rPr>
        <w:t>'</w:t>
      </w:r>
      <w:r w:rsidR="008B665C">
        <w:rPr>
          <w:rFonts w:hint="cs"/>
          <w:rtl/>
        </w:rPr>
        <w:t>המכנה המשותף הרחב</w:t>
      </w:r>
      <w:r w:rsidR="005563C5">
        <w:rPr>
          <w:rFonts w:hint="cs"/>
          <w:rtl/>
        </w:rPr>
        <w:t>'</w:t>
      </w:r>
      <w:r w:rsidR="008B665C">
        <w:rPr>
          <w:rFonts w:hint="cs"/>
          <w:rtl/>
        </w:rPr>
        <w:t xml:space="preserve">: חייל שאינו מקפיד על איסורי חמץ בפסח אמנם נדרש לשינוי באורח חייו כאשר הוא נמנע מאכילת חמץ בתוך היחידה, ואולם פגיעה זו נועדה לאפשר לחברו המקפיד על איסורי חמץ בפסח לשרת </w:t>
      </w:r>
      <w:proofErr w:type="spellStart"/>
      <w:r w:rsidR="008B665C">
        <w:rPr>
          <w:rFonts w:hint="cs"/>
          <w:rtl/>
        </w:rPr>
        <w:t>איתו</w:t>
      </w:r>
      <w:proofErr w:type="spellEnd"/>
      <w:r w:rsidR="008B665C">
        <w:rPr>
          <w:rFonts w:hint="cs"/>
          <w:rtl/>
        </w:rPr>
        <w:t xml:space="preserve"> במתחם אחד. אם החייל שאינו מקפיד על איסורי חמץ יתעקש לאכול חמץ, הוא מבטל הלכה למעשה את האפשרות לשרת בצוותא.</w:t>
      </w:r>
    </w:p>
    <w:p w14:paraId="24AE3A9C" w14:textId="51E01F55" w:rsidR="008B665C" w:rsidRPr="008876EF" w:rsidRDefault="008B665C" w:rsidP="008B665C">
      <w:pPr>
        <w:rPr>
          <w:rtl/>
        </w:rPr>
      </w:pPr>
      <w:r>
        <w:rPr>
          <w:rFonts w:hint="cs"/>
          <w:rtl/>
        </w:rPr>
        <w:t xml:space="preserve">אחד הטיעונים המרכזיים שנשמעים מפי נציגי </w:t>
      </w:r>
      <w:r w:rsidR="00E305C1">
        <w:rPr>
          <w:rFonts w:hint="cs"/>
          <w:rtl/>
        </w:rPr>
        <w:t>'</w:t>
      </w:r>
      <w:r>
        <w:rPr>
          <w:rFonts w:hint="cs"/>
          <w:rtl/>
        </w:rPr>
        <w:t>הפורום החילוני</w:t>
      </w:r>
      <w:r w:rsidR="00E305C1">
        <w:rPr>
          <w:rFonts w:hint="cs"/>
          <w:rtl/>
        </w:rPr>
        <w:t>',</w:t>
      </w:r>
      <w:r>
        <w:rPr>
          <w:rFonts w:hint="cs"/>
          <w:rtl/>
        </w:rPr>
        <w:t xml:space="preserve"> הוא שבמסגרת אותו רצון ל</w:t>
      </w:r>
      <w:r w:rsidR="00E305C1">
        <w:rPr>
          <w:rFonts w:hint="cs"/>
          <w:rtl/>
        </w:rPr>
        <w:t>'</w:t>
      </w:r>
      <w:r>
        <w:rPr>
          <w:rFonts w:hint="cs"/>
          <w:rtl/>
        </w:rPr>
        <w:t>מכנה משותף</w:t>
      </w:r>
      <w:r w:rsidR="00E305C1">
        <w:rPr>
          <w:rFonts w:hint="cs"/>
          <w:rtl/>
        </w:rPr>
        <w:t>'</w:t>
      </w:r>
      <w:r>
        <w:rPr>
          <w:rFonts w:hint="cs"/>
          <w:rtl/>
        </w:rPr>
        <w:t xml:space="preserve"> ולשירות בצוותא, לעולם החייל החילוני יידרש </w:t>
      </w:r>
      <w:r w:rsidR="00F216F1">
        <w:rPr>
          <w:rFonts w:hint="cs"/>
          <w:rtl/>
        </w:rPr>
        <w:t>'</w:t>
      </w:r>
      <w:r>
        <w:rPr>
          <w:rFonts w:hint="cs"/>
          <w:rtl/>
        </w:rPr>
        <w:t>לכופף את ראשו</w:t>
      </w:r>
      <w:r w:rsidR="00F216F1">
        <w:rPr>
          <w:rFonts w:hint="cs"/>
          <w:rtl/>
        </w:rPr>
        <w:t>'</w:t>
      </w:r>
      <w:r>
        <w:rPr>
          <w:rFonts w:hint="cs"/>
          <w:rtl/>
        </w:rPr>
        <w:t xml:space="preserve"> ולבטל את השקפת עולמו מפני חברו הדתי. לדעתי, טענה זו אינה נכונה. כבר </w:t>
      </w:r>
      <w:proofErr w:type="spellStart"/>
      <w:r>
        <w:rPr>
          <w:rFonts w:hint="cs"/>
          <w:rtl/>
        </w:rPr>
        <w:t>בן</w:t>
      </w:r>
      <w:r w:rsidR="00C531AE">
        <w:rPr>
          <w:rFonts w:hint="cs"/>
          <w:rtl/>
        </w:rPr>
        <w:t>־</w:t>
      </w:r>
      <w:r>
        <w:rPr>
          <w:rFonts w:hint="cs"/>
          <w:rtl/>
        </w:rPr>
        <w:t>גוריון</w:t>
      </w:r>
      <w:proofErr w:type="spellEnd"/>
      <w:r>
        <w:rPr>
          <w:rFonts w:hint="cs"/>
          <w:rtl/>
        </w:rPr>
        <w:t xml:space="preserve"> בקטע </w:t>
      </w:r>
      <w:r w:rsidR="00C531AE">
        <w:rPr>
          <w:rFonts w:hint="cs"/>
          <w:rtl/>
        </w:rPr>
        <w:t>ה</w:t>
      </w:r>
      <w:r>
        <w:rPr>
          <w:rFonts w:hint="cs"/>
          <w:rtl/>
        </w:rPr>
        <w:t xml:space="preserve">יומן </w:t>
      </w:r>
      <w:r w:rsidR="00C531AE">
        <w:rPr>
          <w:rFonts w:hint="cs"/>
          <w:rtl/>
        </w:rPr>
        <w:t xml:space="preserve">דלעיל, </w:t>
      </w:r>
      <w:r>
        <w:rPr>
          <w:rFonts w:hint="cs"/>
          <w:rtl/>
        </w:rPr>
        <w:t xml:space="preserve">מבהיר שהוא דורש גם מן החייל הדתי </w:t>
      </w:r>
      <w:r w:rsidR="00A03268">
        <w:rPr>
          <w:rFonts w:hint="cs"/>
          <w:rtl/>
        </w:rPr>
        <w:t>'</w:t>
      </w:r>
      <w:r>
        <w:rPr>
          <w:rFonts w:hint="cs"/>
          <w:rtl/>
        </w:rPr>
        <w:t>לוותר</w:t>
      </w:r>
      <w:r w:rsidR="00A03268">
        <w:rPr>
          <w:rFonts w:hint="cs"/>
          <w:rtl/>
        </w:rPr>
        <w:t>'</w:t>
      </w:r>
      <w:r>
        <w:rPr>
          <w:rFonts w:hint="cs"/>
          <w:rtl/>
        </w:rPr>
        <w:t xml:space="preserve">, ולקחת חלק בפעילות החינוך שביחידתו, גם אם תכני פעילות זו שונים מאלה שספג בביתו. פקודת </w:t>
      </w:r>
      <w:r w:rsidR="00FE35CD">
        <w:rPr>
          <w:rFonts w:hint="cs"/>
          <w:rtl/>
        </w:rPr>
        <w:t>'</w:t>
      </w:r>
      <w:r>
        <w:rPr>
          <w:rFonts w:hint="cs"/>
          <w:rtl/>
        </w:rPr>
        <w:t>השירות המשותף</w:t>
      </w:r>
      <w:r w:rsidR="00FE35CD">
        <w:rPr>
          <w:rFonts w:hint="cs"/>
          <w:rtl/>
        </w:rPr>
        <w:t>'</w:t>
      </w:r>
      <w:r>
        <w:rPr>
          <w:rFonts w:hint="cs"/>
          <w:rtl/>
        </w:rPr>
        <w:t xml:space="preserve"> שכבר הוזכרה לעיל</w:t>
      </w:r>
      <w:r w:rsidR="00FE35CD">
        <w:rPr>
          <w:rFonts w:hint="cs"/>
          <w:rtl/>
        </w:rPr>
        <w:t>,</w:t>
      </w:r>
      <w:r>
        <w:rPr>
          <w:rFonts w:hint="cs"/>
          <w:rtl/>
        </w:rPr>
        <w:t xml:space="preserve"> קובעת שבמסגרת הרצון לשמור על הממלכתיות והמכנה המשותף, נדרשים </w:t>
      </w:r>
      <w:r w:rsidRPr="00812EEF">
        <w:rPr>
          <w:rFonts w:hint="cs"/>
          <w:rtl/>
        </w:rPr>
        <w:t>כלל החיילים להשתתף ב</w:t>
      </w:r>
      <w:r>
        <w:rPr>
          <w:rFonts w:hint="cs"/>
          <w:rtl/>
        </w:rPr>
        <w:t xml:space="preserve">טקסים ממלכתיים, דוגמת טקס יום השואה, טקס יום הזיכרון או טקסים אחרים במעמד אישיות ממלכתית. באירועים מסוג זה, גם אם נשמעת בהם שירת נשים, נדרש חייל שומר מצוות למצוא פתרון הלכתי (הסחת הדעת, התבססות על כך שאין איסור בשמיעת שירה מוקלטת או ברמקול וכו') </w:t>
      </w:r>
      <w:r>
        <w:rPr>
          <w:rFonts w:hint="cs"/>
          <w:rtl/>
        </w:rPr>
        <w:t xml:space="preserve">כדי להבטיח שירות משותף ולכידות יחידתית. הוויתור, אם כן, הוא הדדי, וכל מהותו יצירת </w:t>
      </w:r>
      <w:r w:rsidR="00833A43">
        <w:rPr>
          <w:rFonts w:hint="cs"/>
          <w:rtl/>
        </w:rPr>
        <w:t>'</w:t>
      </w:r>
      <w:r>
        <w:rPr>
          <w:rFonts w:hint="cs"/>
          <w:rtl/>
        </w:rPr>
        <w:t>מכנה משותף</w:t>
      </w:r>
      <w:r w:rsidR="00833A43">
        <w:rPr>
          <w:rFonts w:hint="cs"/>
          <w:rtl/>
        </w:rPr>
        <w:t>'</w:t>
      </w:r>
      <w:r>
        <w:rPr>
          <w:rFonts w:hint="cs"/>
          <w:rtl/>
        </w:rPr>
        <w:t xml:space="preserve">. לדעתי, לא נכון </w:t>
      </w:r>
      <w:r w:rsidR="00792FB3">
        <w:rPr>
          <w:rFonts w:hint="cs"/>
          <w:rtl/>
        </w:rPr>
        <w:t>'</w:t>
      </w:r>
      <w:r>
        <w:rPr>
          <w:rFonts w:hint="cs"/>
          <w:rtl/>
        </w:rPr>
        <w:t>לספור ויתורים</w:t>
      </w:r>
      <w:r w:rsidR="00792FB3">
        <w:rPr>
          <w:rFonts w:hint="cs"/>
          <w:rtl/>
        </w:rPr>
        <w:t>'</w:t>
      </w:r>
      <w:r>
        <w:rPr>
          <w:rFonts w:hint="cs"/>
          <w:rtl/>
        </w:rPr>
        <w:t xml:space="preserve">, אלא להפנים שכל אחד יעשה את המיטב </w:t>
      </w:r>
      <w:r w:rsidR="00452F14">
        <w:rPr>
          <w:rFonts w:hint="cs"/>
          <w:rtl/>
        </w:rPr>
        <w:t xml:space="preserve">והמרב </w:t>
      </w:r>
      <w:r>
        <w:rPr>
          <w:rFonts w:hint="cs"/>
          <w:rtl/>
        </w:rPr>
        <w:t>כדי שנוכל לשרת ביחד.</w:t>
      </w:r>
    </w:p>
    <w:p w14:paraId="4B0B2925" w14:textId="7F24BA91" w:rsidR="008B665C" w:rsidRDefault="008B665C" w:rsidP="008B665C">
      <w:pPr>
        <w:rPr>
          <w:rtl/>
        </w:rPr>
      </w:pPr>
      <w:r>
        <w:rPr>
          <w:rFonts w:hint="cs"/>
          <w:rtl/>
        </w:rPr>
        <w:t>אחת השאלות המרכזיות שעמדה במוקד הדיון המשפטי</w:t>
      </w:r>
      <w:r w:rsidR="00574DBC">
        <w:rPr>
          <w:rFonts w:hint="cs"/>
          <w:rtl/>
        </w:rPr>
        <w:t>,</w:t>
      </w:r>
      <w:r>
        <w:rPr>
          <w:rFonts w:hint="cs"/>
          <w:rtl/>
        </w:rPr>
        <w:t xml:space="preserve"> היא מה בדיוק ההבדל בין חייל שאוכל חמץ במתחם כלשהו </w:t>
      </w:r>
      <w:r>
        <w:rPr>
          <w:rFonts w:hint="cs"/>
          <w:b/>
          <w:bCs/>
          <w:rtl/>
        </w:rPr>
        <w:t>מחוץ</w:t>
      </w:r>
      <w:r>
        <w:rPr>
          <w:rFonts w:hint="cs"/>
          <w:rtl/>
        </w:rPr>
        <w:t xml:space="preserve"> ליחידתו (כגון בביתו, או במסעדה מחוץ ליחידה), ובין חייל האוכל חמץ במתחם </w:t>
      </w:r>
      <w:r>
        <w:rPr>
          <w:rFonts w:hint="cs"/>
          <w:b/>
          <w:bCs/>
          <w:rtl/>
        </w:rPr>
        <w:t>בתוך</w:t>
      </w:r>
      <w:r>
        <w:rPr>
          <w:rFonts w:hint="cs"/>
          <w:rtl/>
        </w:rPr>
        <w:t xml:space="preserve"> היחידה. מדוע במקרה הראשון יודע צה"ל להבטיח שהחמץ לא ימצא את דרכו לתוך היחידה, ואילו במקרה השני צה"ל לא יכול לפקוד, שיוקצה חדר, אוהל או מבנה שמותר יהיה לצרוך חמץ רק בתוכו, ואסור יהיה להוציא ממנו את החמץ בשום פנים ואופן. במילים אחרות, מה ההבדל בין אכילת חמץ </w:t>
      </w:r>
      <w:r w:rsidR="006942AA">
        <w:rPr>
          <w:rFonts w:hint="cs"/>
          <w:rtl/>
        </w:rPr>
        <w:t>'</w:t>
      </w:r>
      <w:r>
        <w:rPr>
          <w:rFonts w:hint="cs"/>
          <w:rtl/>
        </w:rPr>
        <w:t xml:space="preserve">בתוך </w:t>
      </w:r>
      <w:proofErr w:type="spellStart"/>
      <w:r>
        <w:rPr>
          <w:rFonts w:hint="cs"/>
          <w:rtl/>
        </w:rPr>
        <w:t>הש"ג</w:t>
      </w:r>
      <w:proofErr w:type="spellEnd"/>
      <w:r w:rsidR="006942AA">
        <w:rPr>
          <w:rFonts w:hint="cs"/>
          <w:rtl/>
        </w:rPr>
        <w:t>'</w:t>
      </w:r>
      <w:r>
        <w:rPr>
          <w:rFonts w:hint="cs"/>
          <w:rtl/>
        </w:rPr>
        <w:t xml:space="preserve"> לאכילת חמץ </w:t>
      </w:r>
      <w:r w:rsidR="006942AA">
        <w:rPr>
          <w:rFonts w:hint="cs"/>
          <w:rtl/>
        </w:rPr>
        <w:t>'</w:t>
      </w:r>
      <w:r>
        <w:rPr>
          <w:rFonts w:hint="cs"/>
          <w:rtl/>
        </w:rPr>
        <w:t>מחוץ לש"ג</w:t>
      </w:r>
      <w:r w:rsidR="006942AA">
        <w:rPr>
          <w:rFonts w:hint="cs"/>
          <w:rtl/>
        </w:rPr>
        <w:t>'</w:t>
      </w:r>
      <w:r>
        <w:rPr>
          <w:rFonts w:hint="cs"/>
          <w:rtl/>
        </w:rPr>
        <w:t>?</w:t>
      </w:r>
    </w:p>
    <w:p w14:paraId="06364C4F" w14:textId="208212F7" w:rsidR="008B665C" w:rsidRDefault="008B665C" w:rsidP="008B665C">
      <w:pPr>
        <w:rPr>
          <w:rtl/>
        </w:rPr>
      </w:pPr>
      <w:r>
        <w:rPr>
          <w:rFonts w:hint="cs"/>
          <w:rtl/>
        </w:rPr>
        <w:t xml:space="preserve">לדעתי, התשובה לשאלה זו מבוססת על שלוש נקודות. ראשית, </w:t>
      </w:r>
      <w:proofErr w:type="spellStart"/>
      <w:r>
        <w:rPr>
          <w:rFonts w:hint="cs"/>
          <w:rtl/>
        </w:rPr>
        <w:t>הש"ג</w:t>
      </w:r>
      <w:proofErr w:type="spellEnd"/>
      <w:r>
        <w:rPr>
          <w:rFonts w:hint="cs"/>
          <w:rtl/>
        </w:rPr>
        <w:t xml:space="preserve"> הוא מחסום תודעתי. משעה שחייל נכנס בשערי היחידה, הוא מבין טוב יותר כי כעת הוא מצוי ברשות צבאית, וכפוף באופן מוחלט לנורמות ולכללים הנהוגים בה. אם יוקם </w:t>
      </w:r>
      <w:r w:rsidR="00D00172">
        <w:rPr>
          <w:rFonts w:hint="cs"/>
          <w:rtl/>
        </w:rPr>
        <w:t>'</w:t>
      </w:r>
      <w:r>
        <w:rPr>
          <w:rFonts w:hint="cs"/>
          <w:rtl/>
        </w:rPr>
        <w:t>מתחם חמץ</w:t>
      </w:r>
      <w:r w:rsidR="00D00172">
        <w:rPr>
          <w:rFonts w:hint="cs"/>
          <w:rtl/>
        </w:rPr>
        <w:t>'</w:t>
      </w:r>
      <w:r>
        <w:rPr>
          <w:rFonts w:hint="cs"/>
          <w:rtl/>
        </w:rPr>
        <w:t xml:space="preserve"> בתוככי היחידה, גם אם תהיה הוראה שאסור להוציא ממנו חמץ, בפועל החשש </w:t>
      </w:r>
      <w:r w:rsidR="00D00172">
        <w:rPr>
          <w:rFonts w:hint="cs"/>
          <w:rtl/>
        </w:rPr>
        <w:t>מ'</w:t>
      </w:r>
      <w:r>
        <w:rPr>
          <w:rFonts w:hint="cs"/>
          <w:rtl/>
        </w:rPr>
        <w:t>זליגה</w:t>
      </w:r>
      <w:r w:rsidR="00D00172">
        <w:rPr>
          <w:rFonts w:hint="cs"/>
          <w:rtl/>
        </w:rPr>
        <w:t>'</w:t>
      </w:r>
      <w:r>
        <w:rPr>
          <w:rFonts w:hint="cs"/>
          <w:rtl/>
        </w:rPr>
        <w:t xml:space="preserve"> אל המטבחים, החדרים, והמתחמים המשותפים הינו חשש ממשי.</w:t>
      </w:r>
    </w:p>
    <w:p w14:paraId="6C1A1A55" w14:textId="31515A49" w:rsidR="008B665C" w:rsidRDefault="008B665C" w:rsidP="008B665C">
      <w:pPr>
        <w:rPr>
          <w:rtl/>
        </w:rPr>
      </w:pPr>
      <w:r>
        <w:rPr>
          <w:rFonts w:hint="cs"/>
          <w:rtl/>
        </w:rPr>
        <w:t>שנית,</w:t>
      </w:r>
      <w:r w:rsidRPr="0082255C">
        <w:rPr>
          <w:rFonts w:hint="cs"/>
          <w:rtl/>
        </w:rPr>
        <w:t xml:space="preserve"> האחריות הפיקודית</w:t>
      </w:r>
      <w:r>
        <w:rPr>
          <w:rFonts w:hint="cs"/>
          <w:rtl/>
        </w:rPr>
        <w:t xml:space="preserve"> </w:t>
      </w:r>
      <w:r>
        <w:rPr>
          <w:rFonts w:cs="David"/>
          <w:rtl/>
        </w:rPr>
        <w:t>–</w:t>
      </w:r>
      <w:r w:rsidR="00F03BC5">
        <w:rPr>
          <w:rFonts w:cs="David" w:hint="cs"/>
          <w:rtl/>
        </w:rPr>
        <w:t xml:space="preserve"> </w:t>
      </w:r>
      <w:r w:rsidR="00D20652">
        <w:rPr>
          <w:rFonts w:hint="cs"/>
          <w:rtl/>
        </w:rPr>
        <w:t xml:space="preserve">אם יוקם </w:t>
      </w:r>
      <w:r>
        <w:rPr>
          <w:rFonts w:hint="cs"/>
          <w:rtl/>
        </w:rPr>
        <w:t xml:space="preserve">מתחם חמץ בתוך היחידה, הוא עלול להיתפס כאזור </w:t>
      </w:r>
      <w:r w:rsidR="00764BA8">
        <w:rPr>
          <w:rFonts w:hint="cs"/>
          <w:rtl/>
        </w:rPr>
        <w:t>ש'</w:t>
      </w:r>
      <w:r>
        <w:rPr>
          <w:rFonts w:hint="cs"/>
          <w:rtl/>
        </w:rPr>
        <w:t>מחוץ לתחום</w:t>
      </w:r>
      <w:r w:rsidR="00764BA8">
        <w:rPr>
          <w:rFonts w:hint="cs"/>
          <w:rtl/>
        </w:rPr>
        <w:t>'</w:t>
      </w:r>
      <w:r>
        <w:rPr>
          <w:rFonts w:hint="cs"/>
          <w:rtl/>
        </w:rPr>
        <w:t xml:space="preserve"> לחיילים ומפקדים המקפידים על איסורי חמץ. ומה יהיה אם מפקד היחידה, הממונה על הסדר והמשמעת ביחידתו, מקפיד על איסורי חמץ? האם הוא יוכל לפקח על הנעשה בתוככי </w:t>
      </w:r>
      <w:r w:rsidR="00E9412F">
        <w:rPr>
          <w:rFonts w:hint="cs"/>
          <w:rtl/>
        </w:rPr>
        <w:t>ה</w:t>
      </w:r>
      <w:r>
        <w:rPr>
          <w:rFonts w:hint="cs"/>
          <w:rtl/>
        </w:rPr>
        <w:t>מתחם? האם הוא אינו נושא באחריות לכך שלא יימצאו חס וחלילה סמים או אלכוהול בארוניות המיועדות לחמץ באותו מתחם? האחריות הפיקודית אינה ניתנת לחלוקה, ויצירת מתחם יחידתי שמפקד מודר ממנו בהתאם לאורח חייו, לערכיו ולאמונתו, תיצ</w:t>
      </w:r>
      <w:r w:rsidR="00017B31">
        <w:rPr>
          <w:rFonts w:hint="cs"/>
          <w:rtl/>
        </w:rPr>
        <w:t>ו</w:t>
      </w:r>
      <w:r>
        <w:rPr>
          <w:rFonts w:hint="cs"/>
          <w:rtl/>
        </w:rPr>
        <w:t>ר מציאות בעייתית מאוד.</w:t>
      </w:r>
      <w:r w:rsidR="00EA1DDE">
        <w:rPr>
          <w:rFonts w:hint="cs"/>
          <w:rtl/>
        </w:rPr>
        <w:t xml:space="preserve"> מצד שני, קבלת אחריות למקום שיש בו חמץ </w:t>
      </w:r>
      <w:r w:rsidR="00EA1DDE">
        <w:rPr>
          <w:rtl/>
        </w:rPr>
        <w:t>–</w:t>
      </w:r>
      <w:r w:rsidR="00EA1DDE">
        <w:rPr>
          <w:rFonts w:hint="cs"/>
          <w:rtl/>
        </w:rPr>
        <w:t xml:space="preserve"> מורכבת אף היא מבחינה הלכתית, וזאת מבלי להיכנס לנבכי הדיון ההלכתי בעניין ה</w:t>
      </w:r>
      <w:r w:rsidR="002A6827">
        <w:rPr>
          <w:rFonts w:hint="cs"/>
          <w:rtl/>
        </w:rPr>
        <w:t>'</w:t>
      </w:r>
      <w:r w:rsidR="00EA1DDE">
        <w:rPr>
          <w:rFonts w:hint="cs"/>
          <w:rtl/>
        </w:rPr>
        <w:t>אחריות</w:t>
      </w:r>
      <w:r w:rsidR="002A6827">
        <w:rPr>
          <w:rFonts w:hint="cs"/>
          <w:rtl/>
        </w:rPr>
        <w:t>'</w:t>
      </w:r>
      <w:r w:rsidR="00EA1DDE">
        <w:rPr>
          <w:rFonts w:hint="cs"/>
          <w:rtl/>
        </w:rPr>
        <w:t xml:space="preserve"> על חמץ ומשמעותה.</w:t>
      </w:r>
    </w:p>
    <w:p w14:paraId="40713274" w14:textId="053508D6" w:rsidR="008B665C" w:rsidRDefault="008B665C" w:rsidP="008B665C">
      <w:pPr>
        <w:rPr>
          <w:rtl/>
        </w:rPr>
      </w:pPr>
      <w:r>
        <w:rPr>
          <w:rFonts w:hint="cs"/>
          <w:rtl/>
        </w:rPr>
        <w:t xml:space="preserve">אלא, שגם אם יימצא פתרון לשתי הבעיות הקודמות, הנקודה השלישית והמהותית מכולן קשורה לערך הרעות שבו עסקינן. מה תהיה תחושתו של חייל המקפיד על איסורי חמץ, אם שני חבריו לחדר יקבעו </w:t>
      </w:r>
      <w:r>
        <w:rPr>
          <w:rFonts w:hint="cs"/>
          <w:rtl/>
        </w:rPr>
        <w:lastRenderedPageBreak/>
        <w:t>לצפות יחד במשחק כדורגל בשעות הערב ב</w:t>
      </w:r>
      <w:r w:rsidR="00AF5343">
        <w:rPr>
          <w:rFonts w:hint="cs"/>
          <w:rtl/>
        </w:rPr>
        <w:t>'</w:t>
      </w:r>
      <w:r>
        <w:rPr>
          <w:rFonts w:hint="cs"/>
          <w:rtl/>
        </w:rPr>
        <w:t>מתחם החמץ</w:t>
      </w:r>
      <w:r w:rsidR="00AF5343">
        <w:rPr>
          <w:rFonts w:hint="cs"/>
          <w:rtl/>
        </w:rPr>
        <w:t>'</w:t>
      </w:r>
      <w:r>
        <w:rPr>
          <w:rFonts w:hint="cs"/>
          <w:rtl/>
        </w:rPr>
        <w:t xml:space="preserve">, </w:t>
      </w:r>
      <w:r w:rsidR="00791975">
        <w:rPr>
          <w:rFonts w:hint="cs"/>
          <w:rtl/>
        </w:rPr>
        <w:t>ש</w:t>
      </w:r>
      <w:r>
        <w:rPr>
          <w:rFonts w:hint="cs"/>
          <w:rtl/>
        </w:rPr>
        <w:t>אליו הוא עצמו מנוע מלהיכנס מפאת אמונתו הדתית ואורח חייו? לדעתי, בהקמת מתחם כזה אנחנו י</w:t>
      </w:r>
      <w:r w:rsidR="00C05CC7">
        <w:rPr>
          <w:rFonts w:hint="cs"/>
          <w:rtl/>
        </w:rPr>
        <w:t>ו</w:t>
      </w:r>
      <w:r>
        <w:rPr>
          <w:rFonts w:hint="cs"/>
          <w:rtl/>
        </w:rPr>
        <w:t xml:space="preserve">צרים באופן יזום </w:t>
      </w:r>
      <w:r w:rsidR="00CB7ECD">
        <w:rPr>
          <w:rFonts w:hint="cs"/>
          <w:rtl/>
        </w:rPr>
        <w:t>'</w:t>
      </w:r>
      <w:r>
        <w:rPr>
          <w:rFonts w:hint="cs"/>
          <w:rtl/>
        </w:rPr>
        <w:t>שני צבאות</w:t>
      </w:r>
      <w:r w:rsidR="00CB7ECD">
        <w:rPr>
          <w:rFonts w:hint="cs"/>
          <w:rtl/>
        </w:rPr>
        <w:t>'</w:t>
      </w:r>
      <w:r>
        <w:rPr>
          <w:rFonts w:hint="cs"/>
          <w:rtl/>
        </w:rPr>
        <w:t xml:space="preserve"> או </w:t>
      </w:r>
      <w:r w:rsidR="00CB7ECD">
        <w:rPr>
          <w:rFonts w:hint="cs"/>
          <w:rtl/>
        </w:rPr>
        <w:t>'</w:t>
      </w:r>
      <w:r>
        <w:rPr>
          <w:rFonts w:hint="cs"/>
          <w:rtl/>
        </w:rPr>
        <w:t>שני זרמים</w:t>
      </w:r>
      <w:r w:rsidR="00CB7ECD">
        <w:rPr>
          <w:rFonts w:hint="cs"/>
          <w:rtl/>
        </w:rPr>
        <w:t>'</w:t>
      </w:r>
      <w:r>
        <w:rPr>
          <w:rFonts w:hint="cs"/>
          <w:rtl/>
        </w:rPr>
        <w:t xml:space="preserve">, ובכך מחריבים במו ידינו את </w:t>
      </w:r>
      <w:r w:rsidR="00424A46">
        <w:rPr>
          <w:rFonts w:hint="cs"/>
          <w:rtl/>
        </w:rPr>
        <w:t>ה</w:t>
      </w:r>
      <w:r>
        <w:rPr>
          <w:rFonts w:hint="cs"/>
          <w:rtl/>
        </w:rPr>
        <w:t xml:space="preserve">לכידות שהינה כה חיונית לצה"ל, ושדוד </w:t>
      </w:r>
      <w:proofErr w:type="spellStart"/>
      <w:r>
        <w:rPr>
          <w:rFonts w:hint="cs"/>
          <w:rtl/>
        </w:rPr>
        <w:t>בן</w:t>
      </w:r>
      <w:r w:rsidR="00424A46">
        <w:rPr>
          <w:rFonts w:hint="cs"/>
          <w:rtl/>
        </w:rPr>
        <w:t>־</w:t>
      </w:r>
      <w:r>
        <w:rPr>
          <w:rFonts w:hint="cs"/>
          <w:rtl/>
        </w:rPr>
        <w:t>גוריון</w:t>
      </w:r>
      <w:proofErr w:type="spellEnd"/>
      <w:r>
        <w:rPr>
          <w:rFonts w:hint="cs"/>
          <w:rtl/>
        </w:rPr>
        <w:t xml:space="preserve"> השכיל לצפות למרחקים ולהבטיח שצה"ל יפעל לאורה. </w:t>
      </w:r>
      <w:r w:rsidR="00D625E0">
        <w:rPr>
          <w:rFonts w:hint="cs"/>
          <w:rtl/>
        </w:rPr>
        <w:t>בעיניי, '</w:t>
      </w:r>
      <w:r>
        <w:rPr>
          <w:rFonts w:hint="cs"/>
          <w:rtl/>
        </w:rPr>
        <w:t>מתחם חמץ</w:t>
      </w:r>
      <w:r w:rsidR="00D625E0">
        <w:rPr>
          <w:rFonts w:hint="cs"/>
          <w:rtl/>
        </w:rPr>
        <w:t>'</w:t>
      </w:r>
      <w:r>
        <w:rPr>
          <w:rFonts w:hint="cs"/>
          <w:rtl/>
        </w:rPr>
        <w:t xml:space="preserve"> יותר משהוא בא לאפשר לחייל שאינו מקפיד על איסורי חמץ את החופש מדת, הרי שהוא מתחם שבא ליצ</w:t>
      </w:r>
      <w:r w:rsidR="00D625E0">
        <w:rPr>
          <w:rFonts w:hint="cs"/>
          <w:rtl/>
        </w:rPr>
        <w:t>ו</w:t>
      </w:r>
      <w:r>
        <w:rPr>
          <w:rFonts w:hint="cs"/>
          <w:rtl/>
        </w:rPr>
        <w:t>ר הפרדה, הדרה והרחקה בתוככי היחידה הצבאית, ולכך אנחנו כצבא לא יכולים להסכים.</w:t>
      </w:r>
    </w:p>
    <w:p w14:paraId="51A9647B" w14:textId="5EA09DEE" w:rsidR="008B665C" w:rsidRDefault="008B665C" w:rsidP="008B665C">
      <w:pPr>
        <w:rPr>
          <w:rtl/>
        </w:rPr>
      </w:pPr>
      <w:r>
        <w:rPr>
          <w:rFonts w:hint="cs"/>
          <w:rtl/>
        </w:rPr>
        <w:t xml:space="preserve">כללו של דבר, </w:t>
      </w:r>
      <w:proofErr w:type="spellStart"/>
      <w:r>
        <w:rPr>
          <w:rFonts w:hint="cs"/>
          <w:rtl/>
        </w:rPr>
        <w:t>הש"ג</w:t>
      </w:r>
      <w:proofErr w:type="spellEnd"/>
      <w:r>
        <w:rPr>
          <w:rFonts w:hint="cs"/>
          <w:rtl/>
        </w:rPr>
        <w:t xml:space="preserve"> בכניסה למחנות צה"ל משרת לעיתים לא רק צורך בטחוני, אלא גם צורך חברתי. אזרח במדינה דמוקרטית רשאי לעמוד על הגשר המחבר את בסיס הקריה עם קניון עזריאלי בתל אביב, ולהפגין כנגד צה"ל ומדיניותו בכל תחום שהוא. אך אם יבקש אותו אזרח לצעוד מטרים ספורים קדימה, ולהניף אותם </w:t>
      </w:r>
      <w:r w:rsidR="00F01161">
        <w:rPr>
          <w:rFonts w:hint="cs"/>
          <w:rtl/>
        </w:rPr>
        <w:t>ה</w:t>
      </w:r>
      <w:r>
        <w:rPr>
          <w:rFonts w:hint="cs"/>
          <w:rtl/>
        </w:rPr>
        <w:t xml:space="preserve">שלטים בדיוק בתוככי בסיס הקריה </w:t>
      </w:r>
      <w:r>
        <w:rPr>
          <w:rtl/>
        </w:rPr>
        <w:t>–</w:t>
      </w:r>
      <w:r>
        <w:rPr>
          <w:rFonts w:hint="cs"/>
          <w:rtl/>
        </w:rPr>
        <w:t xml:space="preserve"> איש לא יאפשר לו לנהוג כך! </w:t>
      </w:r>
      <w:proofErr w:type="spellStart"/>
      <w:r>
        <w:rPr>
          <w:rFonts w:hint="cs"/>
          <w:rtl/>
        </w:rPr>
        <w:t>הש"ג</w:t>
      </w:r>
      <w:proofErr w:type="spellEnd"/>
      <w:r>
        <w:rPr>
          <w:rFonts w:hint="cs"/>
          <w:rtl/>
        </w:rPr>
        <w:t xml:space="preserve"> מבטא ומסמל את המסגרת הצבאית המחייבת, שתפקידה הראשי </w:t>
      </w:r>
      <w:r>
        <w:rPr>
          <w:rtl/>
        </w:rPr>
        <w:t>–</w:t>
      </w:r>
      <w:r>
        <w:rPr>
          <w:rFonts w:hint="cs"/>
          <w:rtl/>
        </w:rPr>
        <w:t xml:space="preserve"> ניצחון במלחמה.</w:t>
      </w:r>
    </w:p>
    <w:p w14:paraId="6A80A271" w14:textId="7AFC7454" w:rsidR="008B665C" w:rsidRDefault="008B665C" w:rsidP="008B665C">
      <w:pPr>
        <w:rPr>
          <w:rtl/>
        </w:rPr>
      </w:pPr>
      <w:r>
        <w:rPr>
          <w:rFonts w:hint="cs"/>
          <w:rtl/>
        </w:rPr>
        <w:t xml:space="preserve">על אף החשיבות הרבה בשמירת זהותו האישית של כל חייל בצה"ל, הרי שבפועל ישנו פן מסוים שאותו נדרש כל משרת בצה"ל </w:t>
      </w:r>
      <w:r w:rsidR="00D15B34">
        <w:rPr>
          <w:rFonts w:hint="cs"/>
          <w:rtl/>
        </w:rPr>
        <w:t>'</w:t>
      </w:r>
      <w:r>
        <w:rPr>
          <w:rFonts w:hint="cs"/>
          <w:rtl/>
        </w:rPr>
        <w:t>להשאיר מחוץ לש"ג</w:t>
      </w:r>
      <w:r w:rsidR="00D15B34">
        <w:rPr>
          <w:rFonts w:hint="cs"/>
          <w:rtl/>
        </w:rPr>
        <w:t>'</w:t>
      </w:r>
      <w:r>
        <w:rPr>
          <w:rFonts w:hint="cs"/>
          <w:rtl/>
        </w:rPr>
        <w:t>: את הקיטוב, את המחלוקת, את הפלגנות ואת האנוכיות; ולדעתי, גם את החמץ.</w:t>
      </w:r>
    </w:p>
    <w:p w14:paraId="3E28C046" w14:textId="77777777" w:rsidR="00420D8B" w:rsidRDefault="00420D8B" w:rsidP="008B665C">
      <w:pPr>
        <w:rPr>
          <w:rtl/>
        </w:rPr>
      </w:pPr>
    </w:p>
    <w:p w14:paraId="63E4A822" w14:textId="77777777" w:rsidR="008B665C" w:rsidRDefault="008B665C" w:rsidP="008B665C">
      <w:pPr>
        <w:pStyle w:val="I"/>
        <w:rPr>
          <w:rtl/>
        </w:rPr>
      </w:pPr>
      <w:r>
        <w:rPr>
          <w:rFonts w:hint="cs"/>
          <w:rtl/>
        </w:rPr>
        <w:t>חתימה</w:t>
      </w:r>
    </w:p>
    <w:p w14:paraId="56130D72" w14:textId="1050EF47" w:rsidR="008B665C" w:rsidRDefault="008B665C" w:rsidP="008B665C">
      <w:pPr>
        <w:rPr>
          <w:rtl/>
        </w:rPr>
      </w:pPr>
      <w:r>
        <w:rPr>
          <w:rFonts w:hint="cs"/>
          <w:rtl/>
        </w:rPr>
        <w:t>העיסוק בערך הרעות חשוב ומשמעותי תמיד, אך חשוב במיוחד בעת הזאת, כאשר קרע חברתי של ממש הולך ונפער ב</w:t>
      </w:r>
      <w:r w:rsidR="00880C95">
        <w:rPr>
          <w:rFonts w:hint="cs"/>
          <w:rtl/>
        </w:rPr>
        <w:t>ין חלקי ה</w:t>
      </w:r>
      <w:r>
        <w:rPr>
          <w:rFonts w:hint="cs"/>
          <w:rtl/>
        </w:rPr>
        <w:t xml:space="preserve">חברה הישראלית. </w:t>
      </w:r>
      <w:r w:rsidR="00F505D5">
        <w:rPr>
          <w:rFonts w:hint="cs"/>
          <w:rtl/>
        </w:rPr>
        <w:t xml:space="preserve">יום יום, </w:t>
      </w:r>
      <w:r>
        <w:rPr>
          <w:rFonts w:hint="cs"/>
          <w:rtl/>
        </w:rPr>
        <w:t xml:space="preserve">אני חש ששני הכובעים שאני חובש (ובשמם כתבתי את סדרת השיעורים הזו) </w:t>
      </w:r>
      <w:r>
        <w:rPr>
          <w:rtl/>
        </w:rPr>
        <w:t>–</w:t>
      </w:r>
      <w:r>
        <w:rPr>
          <w:rFonts w:hint="cs"/>
          <w:rtl/>
        </w:rPr>
        <w:t xml:space="preserve"> זה הצבאי כקצין ברבנות הצבאית, וזה התורני כחובש ספסלי בית המדרש </w:t>
      </w:r>
      <w:r>
        <w:rPr>
          <w:rtl/>
        </w:rPr>
        <w:t>–</w:t>
      </w:r>
      <w:r>
        <w:rPr>
          <w:rFonts w:hint="cs"/>
          <w:rtl/>
        </w:rPr>
        <w:t xml:space="preserve"> מחייבים אותי (ואת כולנו) לפעול ולעשות ככל שניתן להעצ</w:t>
      </w:r>
      <w:r w:rsidR="00040BDE">
        <w:rPr>
          <w:rFonts w:hint="cs"/>
          <w:rtl/>
        </w:rPr>
        <w:t>מ</w:t>
      </w:r>
      <w:r>
        <w:rPr>
          <w:rFonts w:hint="cs"/>
          <w:rtl/>
        </w:rPr>
        <w:t>ת לכידות המחנה והחברה בישראל.</w:t>
      </w:r>
    </w:p>
    <w:p w14:paraId="33F7BA3D" w14:textId="46D2E7A4" w:rsidR="008B665C" w:rsidRDefault="008B665C" w:rsidP="009A0148">
      <w:pPr>
        <w:rPr>
          <w:rtl/>
        </w:rPr>
      </w:pPr>
      <w:r>
        <w:rPr>
          <w:rFonts w:hint="cs"/>
          <w:rtl/>
        </w:rPr>
        <w:t xml:space="preserve">דווקא כאשר לעיתים התחושה בשיח הציבורי היא שהקרע החברתי בלתי ניתן לאיחוי, אנו פוגשים את לובשי המדים </w:t>
      </w:r>
      <w:r>
        <w:rPr>
          <w:rtl/>
        </w:rPr>
        <w:t>–</w:t>
      </w:r>
      <w:r>
        <w:rPr>
          <w:rFonts w:hint="cs"/>
          <w:rtl/>
        </w:rPr>
        <w:t xml:space="preserve"> חיילים וחיילות, יהודים ושאינם יהודים, דתיים וחילונים </w:t>
      </w:r>
      <w:r>
        <w:rPr>
          <w:rtl/>
        </w:rPr>
        <w:t>–</w:t>
      </w:r>
      <w:r>
        <w:rPr>
          <w:rFonts w:hint="cs"/>
          <w:rtl/>
        </w:rPr>
        <w:t xml:space="preserve"> משרתים כתף אל כתף, "כאיש אחד בלב אחד". כך גם בתוככי בית המדרש, שגורים על לשוננו דברי חז"ל </w:t>
      </w:r>
      <w:r w:rsidR="009A0148">
        <w:rPr>
          <w:rFonts w:hint="cs"/>
          <w:rtl/>
        </w:rPr>
        <w:t xml:space="preserve">שהביא </w:t>
      </w:r>
      <w:r>
        <w:rPr>
          <w:rFonts w:hint="cs"/>
          <w:rtl/>
        </w:rPr>
        <w:t xml:space="preserve">רש"י בפרשת יתרו </w:t>
      </w:r>
      <w:r w:rsidR="00952E89">
        <w:rPr>
          <w:rFonts w:hint="cs"/>
          <w:rtl/>
        </w:rPr>
        <w:t>על הפסוק "</w:t>
      </w:r>
      <w:proofErr w:type="spellStart"/>
      <w:r w:rsidR="009A0148">
        <w:rPr>
          <w:rtl/>
        </w:rPr>
        <w:t>וַיִּסְעו</w:t>
      </w:r>
      <w:proofErr w:type="spellEnd"/>
      <w:r w:rsidR="009A0148">
        <w:rPr>
          <w:rtl/>
        </w:rPr>
        <w:t xml:space="preserve">ּ מֵרְפִידִים וַיָּבֹאוּ מִדְבַּר סִינַי וַיַּחֲנוּ בַּמִּדְבָּר </w:t>
      </w:r>
      <w:proofErr w:type="spellStart"/>
      <w:r w:rsidR="009A0148" w:rsidRPr="002B29A2">
        <w:rPr>
          <w:b/>
          <w:bCs/>
          <w:rtl/>
        </w:rPr>
        <w:t>וַיִּחַן</w:t>
      </w:r>
      <w:proofErr w:type="spellEnd"/>
      <w:r w:rsidR="009A0148" w:rsidRPr="002B29A2">
        <w:rPr>
          <w:b/>
          <w:bCs/>
          <w:rtl/>
        </w:rPr>
        <w:t xml:space="preserve"> שָׁם יִשְׂרָאֵל</w:t>
      </w:r>
      <w:r w:rsidR="009A0148">
        <w:rPr>
          <w:rtl/>
        </w:rPr>
        <w:t xml:space="preserve"> נֶגֶד הָהָר</w:t>
      </w:r>
      <w:r w:rsidR="009A0148">
        <w:rPr>
          <w:rFonts w:hint="cs"/>
          <w:rtl/>
        </w:rPr>
        <w:t xml:space="preserve">" </w:t>
      </w:r>
      <w:r w:rsidR="009A0148" w:rsidRPr="002B29A2">
        <w:rPr>
          <w:sz w:val="16"/>
          <w:szCs w:val="20"/>
          <w:rtl/>
        </w:rPr>
        <w:t>(שמות י"ט, ב)</w:t>
      </w:r>
      <w:r w:rsidR="009A0148">
        <w:rPr>
          <w:rFonts w:hint="cs"/>
          <w:rtl/>
        </w:rPr>
        <w:t xml:space="preserve">, </w:t>
      </w:r>
      <w:r>
        <w:rPr>
          <w:rFonts w:hint="cs"/>
          <w:rtl/>
        </w:rPr>
        <w:t>על כך שתנאי מהותי לקבלת התורה הוא "</w:t>
      </w:r>
      <w:r w:rsidR="009A0148">
        <w:rPr>
          <w:rFonts w:hint="cs"/>
          <w:rtl/>
        </w:rPr>
        <w:t>'</w:t>
      </w:r>
      <w:proofErr w:type="spellStart"/>
      <w:r>
        <w:rPr>
          <w:rFonts w:hint="cs"/>
          <w:rtl/>
        </w:rPr>
        <w:t>ויחן</w:t>
      </w:r>
      <w:proofErr w:type="spellEnd"/>
      <w:r>
        <w:rPr>
          <w:rFonts w:hint="cs"/>
          <w:rtl/>
        </w:rPr>
        <w:t xml:space="preserve"> שם ישראל</w:t>
      </w:r>
      <w:r w:rsidR="009A0148">
        <w:rPr>
          <w:rFonts w:hint="cs"/>
          <w:rtl/>
        </w:rPr>
        <w:t>'</w:t>
      </w:r>
      <w:r>
        <w:rPr>
          <w:rFonts w:hint="cs"/>
          <w:rtl/>
        </w:rPr>
        <w:t xml:space="preserve"> </w:t>
      </w:r>
      <w:r>
        <w:rPr>
          <w:rtl/>
        </w:rPr>
        <w:t>–</w:t>
      </w:r>
      <w:r>
        <w:rPr>
          <w:rFonts w:hint="cs"/>
          <w:rtl/>
        </w:rPr>
        <w:t xml:space="preserve"> </w:t>
      </w:r>
      <w:r>
        <w:rPr>
          <w:rFonts w:hint="cs"/>
          <w:rtl/>
        </w:rPr>
        <w:t>כאיש אחד בלב אחד"</w:t>
      </w:r>
      <w:r w:rsidR="009A0148">
        <w:rPr>
          <w:rFonts w:hint="cs"/>
          <w:rtl/>
        </w:rPr>
        <w:t xml:space="preserve"> </w:t>
      </w:r>
      <w:r w:rsidR="009A0148" w:rsidRPr="002B29A2">
        <w:rPr>
          <w:sz w:val="16"/>
          <w:szCs w:val="20"/>
          <w:rtl/>
        </w:rPr>
        <w:t>(</w:t>
      </w:r>
      <w:r w:rsidR="00C97912">
        <w:rPr>
          <w:rFonts w:hint="cs"/>
          <w:sz w:val="16"/>
          <w:szCs w:val="20"/>
          <w:rtl/>
        </w:rPr>
        <w:t xml:space="preserve">רש"י שם ד"ה </w:t>
      </w:r>
      <w:proofErr w:type="spellStart"/>
      <w:r w:rsidR="00C97912">
        <w:rPr>
          <w:rFonts w:hint="cs"/>
          <w:sz w:val="16"/>
          <w:szCs w:val="20"/>
          <w:rtl/>
        </w:rPr>
        <w:t>ויחן</w:t>
      </w:r>
      <w:proofErr w:type="spellEnd"/>
      <w:r w:rsidR="009A0148" w:rsidRPr="002B29A2">
        <w:rPr>
          <w:sz w:val="16"/>
          <w:szCs w:val="20"/>
          <w:rtl/>
        </w:rPr>
        <w:t>)</w:t>
      </w:r>
      <w:r>
        <w:rPr>
          <w:rFonts w:hint="cs"/>
          <w:rtl/>
        </w:rPr>
        <w:t xml:space="preserve">. קבלת התורה תלויה באחדותנו, </w:t>
      </w:r>
      <w:r w:rsidR="00A04A24">
        <w:rPr>
          <w:rFonts w:hint="cs"/>
          <w:rtl/>
        </w:rPr>
        <w:t xml:space="preserve">וכך </w:t>
      </w:r>
      <w:r w:rsidR="007E587A">
        <w:rPr>
          <w:rFonts w:hint="cs"/>
          <w:rtl/>
        </w:rPr>
        <w:t xml:space="preserve">גם השמירה </w:t>
      </w:r>
      <w:r>
        <w:rPr>
          <w:rFonts w:hint="cs"/>
          <w:rtl/>
        </w:rPr>
        <w:t xml:space="preserve">על הביטחון תלויה באחדותנו. מבחינה זו, </w:t>
      </w:r>
      <w:r w:rsidR="005236B5">
        <w:rPr>
          <w:rFonts w:hint="cs"/>
          <w:rtl/>
        </w:rPr>
        <w:t>"</w:t>
      </w:r>
      <w:r>
        <w:rPr>
          <w:rFonts w:hint="cs"/>
          <w:rtl/>
        </w:rPr>
        <w:t>הסי</w:t>
      </w:r>
      <w:r w:rsidR="005236B5">
        <w:rPr>
          <w:rFonts w:hint="cs"/>
          <w:rtl/>
        </w:rPr>
        <w:t>ף</w:t>
      </w:r>
      <w:r>
        <w:rPr>
          <w:rFonts w:hint="cs"/>
          <w:rtl/>
        </w:rPr>
        <w:t xml:space="preserve"> </w:t>
      </w:r>
      <w:r w:rsidR="00657920">
        <w:rPr>
          <w:rFonts w:hint="cs"/>
          <w:rtl/>
        </w:rPr>
        <w:t xml:space="preserve">והספר </w:t>
      </w:r>
      <w:r>
        <w:rPr>
          <w:rFonts w:hint="cs"/>
          <w:rtl/>
        </w:rPr>
        <w:t>ירדו כרוכים מן השמיים</w:t>
      </w:r>
      <w:r w:rsidR="00657920">
        <w:rPr>
          <w:rFonts w:hint="cs"/>
          <w:rtl/>
        </w:rPr>
        <w:t xml:space="preserve">" </w:t>
      </w:r>
      <w:r w:rsidR="00657920" w:rsidRPr="002B29A2">
        <w:rPr>
          <w:sz w:val="16"/>
          <w:szCs w:val="20"/>
          <w:rtl/>
        </w:rPr>
        <w:t>(</w:t>
      </w:r>
      <w:r w:rsidR="00657920">
        <w:rPr>
          <w:rFonts w:hint="cs"/>
          <w:sz w:val="16"/>
          <w:szCs w:val="20"/>
          <w:rtl/>
        </w:rPr>
        <w:t>דברים רבה ראה פרשה ד', סי' ב'</w:t>
      </w:r>
      <w:r w:rsidR="00C042F7">
        <w:rPr>
          <w:rFonts w:hint="cs"/>
          <w:sz w:val="16"/>
          <w:szCs w:val="20"/>
          <w:rtl/>
        </w:rPr>
        <w:t>, ובמקבילות</w:t>
      </w:r>
      <w:r w:rsidR="00657920" w:rsidRPr="002B29A2">
        <w:rPr>
          <w:sz w:val="16"/>
          <w:szCs w:val="20"/>
          <w:rtl/>
        </w:rPr>
        <w:t>)</w:t>
      </w:r>
      <w:r>
        <w:rPr>
          <w:rFonts w:hint="cs"/>
          <w:rtl/>
        </w:rPr>
        <w:t>.</w:t>
      </w:r>
    </w:p>
    <w:p w14:paraId="41B0783F" w14:textId="51D5D725" w:rsidR="008B665C" w:rsidRDefault="008B665C" w:rsidP="008B665C">
      <w:pPr>
        <w:rPr>
          <w:rtl/>
        </w:rPr>
      </w:pPr>
      <w:r>
        <w:rPr>
          <w:rFonts w:hint="cs"/>
          <w:rtl/>
        </w:rPr>
        <w:t>לאורך שיעורינו</w:t>
      </w:r>
      <w:r w:rsidR="003E5C5D">
        <w:rPr>
          <w:rFonts w:hint="cs"/>
          <w:rtl/>
        </w:rPr>
        <w:t>,</w:t>
      </w:r>
      <w:r>
        <w:rPr>
          <w:rFonts w:hint="cs"/>
          <w:rtl/>
        </w:rPr>
        <w:t xml:space="preserve"> צעדנו בדרכו של מרן </w:t>
      </w:r>
      <w:proofErr w:type="spellStart"/>
      <w:r>
        <w:rPr>
          <w:rFonts w:hint="cs"/>
          <w:rtl/>
        </w:rPr>
        <w:t>הראי"ה</w:t>
      </w:r>
      <w:proofErr w:type="spellEnd"/>
      <w:r>
        <w:rPr>
          <w:rFonts w:hint="cs"/>
          <w:rtl/>
        </w:rPr>
        <w:t xml:space="preserve"> קוק אשר ייסד במידה רבה את התפי</w:t>
      </w:r>
      <w:r w:rsidR="009338D0">
        <w:rPr>
          <w:rFonts w:hint="cs"/>
          <w:rtl/>
        </w:rPr>
        <w:t>ש</w:t>
      </w:r>
      <w:r>
        <w:rPr>
          <w:rFonts w:hint="cs"/>
          <w:rtl/>
        </w:rPr>
        <w:t xml:space="preserve">ה המבחינה בין הלכות יחיד והלכות ציבור. על כן נסיים אפוא בדבריו הידועים של הרב, </w:t>
      </w:r>
      <w:r w:rsidR="000F62FC">
        <w:rPr>
          <w:rFonts w:hint="cs"/>
          <w:rtl/>
        </w:rPr>
        <w:t>ה</w:t>
      </w:r>
      <w:r>
        <w:rPr>
          <w:rFonts w:hint="cs"/>
          <w:rtl/>
        </w:rPr>
        <w:t>מתאימים מאוד לימי בין המצרים:</w:t>
      </w:r>
    </w:p>
    <w:p w14:paraId="2A01EAAB" w14:textId="41A76668" w:rsidR="008B665C" w:rsidRDefault="008B665C" w:rsidP="007B1C53">
      <w:pPr>
        <w:pStyle w:val="a4"/>
      </w:pPr>
      <w:r>
        <w:rPr>
          <w:rStyle w:val="a5"/>
          <w:rFonts w:hint="cs"/>
          <w:rtl/>
        </w:rPr>
        <w:t>"</w:t>
      </w:r>
      <w:r w:rsidRPr="00153F5B">
        <w:rPr>
          <w:rStyle w:val="a5"/>
          <w:rtl/>
        </w:rPr>
        <w:t xml:space="preserve">ואם </w:t>
      </w:r>
      <w:proofErr w:type="spellStart"/>
      <w:r w:rsidRPr="00153F5B">
        <w:rPr>
          <w:rStyle w:val="a5"/>
          <w:rtl/>
        </w:rPr>
        <w:t>נחרבנו</w:t>
      </w:r>
      <w:proofErr w:type="spellEnd"/>
      <w:r>
        <w:rPr>
          <w:rStyle w:val="a5"/>
          <w:rFonts w:hint="cs"/>
          <w:rtl/>
        </w:rPr>
        <w:t>,</w:t>
      </w:r>
      <w:r w:rsidRPr="00153F5B">
        <w:rPr>
          <w:rStyle w:val="a5"/>
          <w:rtl/>
        </w:rPr>
        <w:t xml:space="preserve"> ונחרב העולם עמנו</w:t>
      </w:r>
      <w:r>
        <w:rPr>
          <w:rStyle w:val="a5"/>
          <w:rFonts w:hint="cs"/>
          <w:rtl/>
        </w:rPr>
        <w:t>,</w:t>
      </w:r>
      <w:r w:rsidRPr="00153F5B">
        <w:rPr>
          <w:rStyle w:val="a5"/>
          <w:rtl/>
        </w:rPr>
        <w:t xml:space="preserve"> על ידי </w:t>
      </w:r>
      <w:hyperlink r:id="rId10" w:tooltip="שנאת חינם" w:history="1">
        <w:r w:rsidRPr="00153F5B">
          <w:rPr>
            <w:rStyle w:val="a5"/>
            <w:rtl/>
          </w:rPr>
          <w:t>שנאת חינם</w:t>
        </w:r>
      </w:hyperlink>
      <w:r>
        <w:rPr>
          <w:rStyle w:val="a5"/>
          <w:rFonts w:hint="cs"/>
          <w:rtl/>
        </w:rPr>
        <w:t xml:space="preserve">; </w:t>
      </w:r>
      <w:r w:rsidRPr="00153F5B">
        <w:rPr>
          <w:rStyle w:val="a5"/>
          <w:rtl/>
        </w:rPr>
        <w:t>נשוב להיבנות</w:t>
      </w:r>
      <w:r>
        <w:rPr>
          <w:rStyle w:val="a5"/>
          <w:rFonts w:hint="cs"/>
          <w:rtl/>
        </w:rPr>
        <w:t>,</w:t>
      </w:r>
      <w:r w:rsidRPr="00153F5B">
        <w:rPr>
          <w:rStyle w:val="a5"/>
          <w:rtl/>
        </w:rPr>
        <w:t xml:space="preserve"> והעולם עמנו יבנה</w:t>
      </w:r>
      <w:r>
        <w:rPr>
          <w:rStyle w:val="a5"/>
          <w:rFonts w:hint="cs"/>
          <w:rtl/>
        </w:rPr>
        <w:t>,</w:t>
      </w:r>
      <w:r w:rsidRPr="00153F5B">
        <w:rPr>
          <w:rStyle w:val="a5"/>
          <w:rtl/>
        </w:rPr>
        <w:t xml:space="preserve"> על ידי אהבת חינם</w:t>
      </w:r>
      <w:r>
        <w:rPr>
          <w:rStyle w:val="a5"/>
          <w:rFonts w:hint="cs"/>
          <w:rtl/>
        </w:rPr>
        <w:t xml:space="preserve">". </w:t>
      </w:r>
      <w:r w:rsidRPr="00213767">
        <w:rPr>
          <w:rStyle w:val="a5"/>
          <w:rFonts w:hint="cs"/>
          <w:sz w:val="18"/>
          <w:szCs w:val="20"/>
          <w:rtl/>
        </w:rPr>
        <w:t>(אורות הקודש ג'</w:t>
      </w:r>
      <w:r w:rsidR="006D4FB1">
        <w:rPr>
          <w:rStyle w:val="a5"/>
          <w:rFonts w:hint="cs"/>
          <w:sz w:val="18"/>
          <w:szCs w:val="20"/>
          <w:rtl/>
        </w:rPr>
        <w:t>, ג', ד, אות י'</w:t>
      </w:r>
      <w:r w:rsidRPr="00213767">
        <w:rPr>
          <w:rStyle w:val="a5"/>
          <w:rFonts w:hint="cs"/>
          <w:sz w:val="18"/>
          <w:szCs w:val="20"/>
          <w:rtl/>
        </w:rPr>
        <w:t>)</w:t>
      </w:r>
    </w:p>
    <w:p w14:paraId="26947D89" w14:textId="77777777" w:rsidR="008B665C" w:rsidRDefault="008B665C" w:rsidP="008B665C">
      <w:pPr>
        <w:jc w:val="center"/>
        <w:rPr>
          <w:rtl/>
        </w:rPr>
      </w:pPr>
      <w:r>
        <w:rPr>
          <w:rFonts w:hint="cs"/>
          <w:rtl/>
        </w:rPr>
        <w:t>****</w:t>
      </w:r>
    </w:p>
    <w:p w14:paraId="29A0BB53" w14:textId="488D3F4A" w:rsidR="008B665C" w:rsidRDefault="008B665C" w:rsidP="008B665C">
      <w:pPr>
        <w:rPr>
          <w:rtl/>
        </w:rPr>
      </w:pPr>
      <w:r>
        <w:rPr>
          <w:rFonts w:hint="cs"/>
          <w:rtl/>
        </w:rPr>
        <w:t xml:space="preserve">חובה נעימה היא לשוב ולהודות לצוות </w:t>
      </w:r>
      <w:r w:rsidR="00A47DCE">
        <w:rPr>
          <w:rFonts w:hint="cs"/>
          <w:rtl/>
        </w:rPr>
        <w:t xml:space="preserve">אתר </w:t>
      </w:r>
      <w:r w:rsidR="00DC0225">
        <w:rPr>
          <w:rFonts w:hint="cs"/>
          <w:rtl/>
        </w:rPr>
        <w:t>'</w:t>
      </w:r>
      <w:r>
        <w:rPr>
          <w:rFonts w:hint="cs"/>
          <w:rtl/>
        </w:rPr>
        <w:t xml:space="preserve">תורת </w:t>
      </w:r>
      <w:proofErr w:type="spellStart"/>
      <w:r>
        <w:rPr>
          <w:rFonts w:hint="cs"/>
          <w:rtl/>
        </w:rPr>
        <w:t>הר</w:t>
      </w:r>
      <w:r w:rsidR="00DC0225">
        <w:rPr>
          <w:rFonts w:hint="cs"/>
          <w:rtl/>
        </w:rPr>
        <w:t>־</w:t>
      </w:r>
      <w:r>
        <w:rPr>
          <w:rFonts w:hint="cs"/>
          <w:rtl/>
        </w:rPr>
        <w:t>עציון</w:t>
      </w:r>
      <w:proofErr w:type="spellEnd"/>
      <w:r w:rsidR="00DC0225">
        <w:rPr>
          <w:rFonts w:hint="cs"/>
          <w:rtl/>
        </w:rPr>
        <w:t>'</w:t>
      </w:r>
      <w:r>
        <w:rPr>
          <w:rFonts w:hint="cs"/>
          <w:rtl/>
        </w:rPr>
        <w:t xml:space="preserve"> </w:t>
      </w:r>
      <w:r w:rsidR="00A47DCE">
        <w:rPr>
          <w:rFonts w:hint="cs"/>
          <w:rtl/>
        </w:rPr>
        <w:t>ה</w:t>
      </w:r>
      <w:r>
        <w:rPr>
          <w:rFonts w:hint="cs"/>
          <w:rtl/>
        </w:rPr>
        <w:t>ו</w:t>
      </w:r>
      <w:r w:rsidR="00A47DCE">
        <w:rPr>
          <w:rFonts w:hint="cs"/>
          <w:rtl/>
        </w:rPr>
        <w:t xml:space="preserve">א </w:t>
      </w:r>
      <w:proofErr w:type="spellStart"/>
      <w:r>
        <w:rPr>
          <w:rFonts w:hint="cs"/>
          <w:rtl/>
        </w:rPr>
        <w:t>בית</w:t>
      </w:r>
      <w:r w:rsidR="00A47DCE">
        <w:rPr>
          <w:rFonts w:hint="cs"/>
          <w:rtl/>
        </w:rPr>
        <w:t>־</w:t>
      </w:r>
      <w:r>
        <w:rPr>
          <w:rFonts w:hint="cs"/>
          <w:rtl/>
        </w:rPr>
        <w:t>המדרש</w:t>
      </w:r>
      <w:proofErr w:type="spellEnd"/>
      <w:r>
        <w:rPr>
          <w:rFonts w:hint="cs"/>
          <w:rtl/>
        </w:rPr>
        <w:t xml:space="preserve"> </w:t>
      </w:r>
      <w:proofErr w:type="spellStart"/>
      <w:r>
        <w:rPr>
          <w:rFonts w:hint="cs"/>
          <w:rtl/>
        </w:rPr>
        <w:t>הוירטואלי</w:t>
      </w:r>
      <w:proofErr w:type="spellEnd"/>
      <w:r>
        <w:rPr>
          <w:rFonts w:hint="cs"/>
          <w:rtl/>
        </w:rPr>
        <w:t xml:space="preserve"> </w:t>
      </w:r>
      <w:r w:rsidR="00A47DCE">
        <w:rPr>
          <w:rFonts w:hint="cs"/>
          <w:rtl/>
        </w:rPr>
        <w:t xml:space="preserve">המתחדש, </w:t>
      </w:r>
      <w:r>
        <w:rPr>
          <w:rFonts w:hint="cs"/>
          <w:rtl/>
        </w:rPr>
        <w:t xml:space="preserve">על האכסניה לסדרת שיעורים זו במהלך השנתיים האחרונות. תודה מיוחדת מגיעה לאביעד </w:t>
      </w:r>
      <w:proofErr w:type="spellStart"/>
      <w:r>
        <w:rPr>
          <w:rFonts w:hint="cs"/>
          <w:rtl/>
        </w:rPr>
        <w:t>ברסטל</w:t>
      </w:r>
      <w:proofErr w:type="spellEnd"/>
      <w:r>
        <w:rPr>
          <w:rFonts w:hint="cs"/>
          <w:rtl/>
        </w:rPr>
        <w:t xml:space="preserve"> על העריכה המסורה, המדויקת והמעמיקה של השיעורים, ועל כך שהחכים אותי רבות.</w:t>
      </w:r>
    </w:p>
    <w:p w14:paraId="163F2EBB" w14:textId="77777777" w:rsidR="008B665C" w:rsidRDefault="008B665C" w:rsidP="008B665C">
      <w:pPr>
        <w:rPr>
          <w:rtl/>
        </w:rPr>
      </w:pPr>
      <w:r>
        <w:rPr>
          <w:rFonts w:hint="cs"/>
          <w:rtl/>
        </w:rPr>
        <w:t xml:space="preserve">תודה גדולה מגיעה גם לכם </w:t>
      </w:r>
      <w:r>
        <w:rPr>
          <w:rtl/>
        </w:rPr>
        <w:t>–</w:t>
      </w:r>
      <w:r>
        <w:rPr>
          <w:rFonts w:hint="cs"/>
          <w:rtl/>
        </w:rPr>
        <w:t xml:space="preserve"> הקוראים </w:t>
      </w:r>
      <w:r>
        <w:rPr>
          <w:rtl/>
        </w:rPr>
        <w:t>–</w:t>
      </w:r>
      <w:r>
        <w:rPr>
          <w:rFonts w:hint="cs"/>
          <w:rtl/>
        </w:rPr>
        <w:t xml:space="preserve"> על לימוד התורה המשותף.</w:t>
      </w:r>
    </w:p>
    <w:p w14:paraId="10F06BAB" w14:textId="399F8791" w:rsidR="008B665C" w:rsidRDefault="008B665C" w:rsidP="008B665C">
      <w:pPr>
        <w:rPr>
          <w:rtl/>
        </w:rPr>
      </w:pPr>
      <w:r>
        <w:rPr>
          <w:rFonts w:hint="cs"/>
          <w:rtl/>
        </w:rPr>
        <w:t xml:space="preserve">רעייתי אפרת, ובני משפחתי כולם, סייעו הרבה כדי שאוכל להתפנות ביום ובלילה ולהעלות על הכתב את הלכות פיקוח נפש כפי שזכיתי בס"ד ללמוד ולברר </w:t>
      </w:r>
      <w:r w:rsidR="00B70734">
        <w:rPr>
          <w:rFonts w:hint="cs"/>
          <w:rtl/>
        </w:rPr>
        <w:t xml:space="preserve">אותן </w:t>
      </w:r>
      <w:r>
        <w:rPr>
          <w:rFonts w:hint="cs"/>
          <w:rtl/>
        </w:rPr>
        <w:t>לאורך השנים</w:t>
      </w:r>
      <w:r w:rsidR="001749E0">
        <w:rPr>
          <w:rFonts w:hint="cs"/>
          <w:rtl/>
        </w:rPr>
        <w:t xml:space="preserve">, </w:t>
      </w:r>
      <w:r w:rsidR="00EA1DDE">
        <w:rPr>
          <w:rFonts w:hint="cs"/>
          <w:rtl/>
        </w:rPr>
        <w:t xml:space="preserve">מאז </w:t>
      </w:r>
      <w:r w:rsidR="001749E0">
        <w:rPr>
          <w:rFonts w:hint="cs"/>
          <w:rtl/>
        </w:rPr>
        <w:t>ש</w:t>
      </w:r>
      <w:r w:rsidR="00EA1DDE">
        <w:rPr>
          <w:rFonts w:hint="cs"/>
          <w:rtl/>
        </w:rPr>
        <w:t>הייתי חייל בבית מדרשה של הרבנות הצבאית לפני כ</w:t>
      </w:r>
      <w:r w:rsidR="001749E0">
        <w:rPr>
          <w:rFonts w:hint="eastAsia"/>
          <w:rtl/>
        </w:rPr>
        <w:t>־</w:t>
      </w:r>
      <w:r w:rsidR="00EA1DDE">
        <w:rPr>
          <w:rFonts w:hint="cs"/>
          <w:rtl/>
        </w:rPr>
        <w:t>15 שנ</w:t>
      </w:r>
      <w:r w:rsidR="001749E0">
        <w:rPr>
          <w:rFonts w:hint="cs"/>
          <w:rtl/>
        </w:rPr>
        <w:t>ה</w:t>
      </w:r>
      <w:r w:rsidR="00EA1DDE">
        <w:rPr>
          <w:rFonts w:hint="cs"/>
          <w:rtl/>
        </w:rPr>
        <w:t>, ועד עצם היום הזה כאשר אני זוכה לשמש בקודש בתפקיד ראש ענף ההלכה של הרבנות הצבאית</w:t>
      </w:r>
      <w:r>
        <w:rPr>
          <w:rFonts w:hint="cs"/>
          <w:rtl/>
        </w:rPr>
        <w:t xml:space="preserve">. לאפרת חלק חשוב ומשמעותי בתורה </w:t>
      </w:r>
      <w:r w:rsidR="00EA1DDE">
        <w:rPr>
          <w:rFonts w:hint="cs"/>
          <w:rtl/>
        </w:rPr>
        <w:t>שאני זוכה ללמוד וללמד</w:t>
      </w:r>
      <w:r>
        <w:rPr>
          <w:rFonts w:hint="cs"/>
          <w:rtl/>
        </w:rPr>
        <w:t>, ועל כך אני חב לה הכרת הטוב עצומה. יהי רצון שזכות התורה תעמוד לנו שלא תמוש התורה מפינו</w:t>
      </w:r>
      <w:r w:rsidR="002F27A7">
        <w:rPr>
          <w:rFonts w:hint="cs"/>
          <w:rtl/>
        </w:rPr>
        <w:t>,</w:t>
      </w:r>
      <w:r>
        <w:rPr>
          <w:rFonts w:hint="cs"/>
          <w:rtl/>
        </w:rPr>
        <w:t xml:space="preserve"> </w:t>
      </w:r>
      <w:r w:rsidR="002F27A7">
        <w:rPr>
          <w:rFonts w:hint="cs"/>
          <w:rtl/>
        </w:rPr>
        <w:t>ו</w:t>
      </w:r>
      <w:r>
        <w:rPr>
          <w:rFonts w:hint="cs"/>
          <w:rtl/>
        </w:rPr>
        <w:t xml:space="preserve">מפי זרענו וזרע זרענו עד עולם, ונזכה כולנו </w:t>
      </w:r>
      <w:proofErr w:type="spellStart"/>
      <w:r>
        <w:rPr>
          <w:rFonts w:hint="cs"/>
          <w:rtl/>
        </w:rPr>
        <w:t>בעז"ה</w:t>
      </w:r>
      <w:proofErr w:type="spellEnd"/>
      <w:r>
        <w:rPr>
          <w:rFonts w:hint="cs"/>
          <w:rtl/>
        </w:rPr>
        <w:t xml:space="preserve"> לרוב נחת ושמחה.</w:t>
      </w:r>
    </w:p>
    <w:p w14:paraId="56A012BF" w14:textId="3FF5711A" w:rsidR="00E93E95" w:rsidRDefault="008B665C" w:rsidP="008B665C">
      <w:pPr>
        <w:rPr>
          <w:rtl/>
        </w:rPr>
      </w:pPr>
      <w:r>
        <w:rPr>
          <w:rFonts w:hint="cs"/>
          <w:rtl/>
        </w:rPr>
        <w:t xml:space="preserve">ומעל </w:t>
      </w:r>
      <w:proofErr w:type="spellStart"/>
      <w:r w:rsidR="00A578B3">
        <w:rPr>
          <w:rFonts w:hint="cs"/>
          <w:rtl/>
        </w:rPr>
        <w:t>ה</w:t>
      </w:r>
      <w:r>
        <w:rPr>
          <w:rFonts w:hint="cs"/>
          <w:rtl/>
        </w:rPr>
        <w:t>כל</w:t>
      </w:r>
      <w:proofErr w:type="spellEnd"/>
      <w:r>
        <w:rPr>
          <w:rFonts w:hint="cs"/>
          <w:rtl/>
        </w:rPr>
        <w:t xml:space="preserve"> ולפני </w:t>
      </w:r>
      <w:proofErr w:type="spellStart"/>
      <w:r>
        <w:rPr>
          <w:rFonts w:hint="cs"/>
          <w:rtl/>
        </w:rPr>
        <w:t>הכל</w:t>
      </w:r>
      <w:proofErr w:type="spellEnd"/>
      <w:r>
        <w:rPr>
          <w:rFonts w:hint="cs"/>
          <w:rtl/>
        </w:rPr>
        <w:t xml:space="preserve"> </w:t>
      </w:r>
      <w:r>
        <w:rPr>
          <w:rtl/>
        </w:rPr>
        <w:t>–</w:t>
      </w:r>
      <w:r>
        <w:rPr>
          <w:rFonts w:hint="cs"/>
          <w:rtl/>
        </w:rPr>
        <w:t xml:space="preserve"> תודה לה' יתברך, המחזיר שכינתו לציון, על הזכות לשוב ולהעלות את הלכות צבא ומלחמה מתהומות הנשייה של הגלות, ולדון בהן הלכה למעשה כעם חופשי בארץ ציון וירושלים. מי </w:t>
      </w:r>
      <w:proofErr w:type="spellStart"/>
      <w:r>
        <w:rPr>
          <w:rFonts w:hint="cs"/>
          <w:rtl/>
        </w:rPr>
        <w:t>יתן</w:t>
      </w:r>
      <w:proofErr w:type="spellEnd"/>
      <w:r>
        <w:rPr>
          <w:rFonts w:hint="cs"/>
          <w:rtl/>
        </w:rPr>
        <w:t xml:space="preserve"> וכשם שזכינו לאתחלתא </w:t>
      </w:r>
      <w:proofErr w:type="spellStart"/>
      <w:r>
        <w:rPr>
          <w:rFonts w:hint="cs"/>
          <w:rtl/>
        </w:rPr>
        <w:t>דגאולה</w:t>
      </w:r>
      <w:proofErr w:type="spellEnd"/>
      <w:r>
        <w:rPr>
          <w:rFonts w:hint="cs"/>
          <w:rtl/>
        </w:rPr>
        <w:t>, כן נזכה בקרוב לשמוע קול שופרו של משיח בביאת גואל צדק במהרה בימינו אמן.</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rPr>
                <w:rtl/>
              </w:rPr>
            </w:pPr>
          </w:p>
        </w:tc>
        <w:tc>
          <w:tcPr>
            <w:tcW w:w="4111" w:type="dxa"/>
            <w:tcBorders>
              <w:top w:val="nil"/>
              <w:left w:val="nil"/>
              <w:bottom w:val="nil"/>
              <w:right w:val="nil"/>
            </w:tcBorders>
          </w:tcPr>
          <w:p w14:paraId="5E7E3A4A" w14:textId="77777777" w:rsidR="00685E21" w:rsidRPr="00B06A30" w:rsidRDefault="00685E21" w:rsidP="002D7346">
            <w:pPr>
              <w:pStyle w:val="ae"/>
              <w:rPr>
                <w:rFonts w:hint="cs"/>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lastRenderedPageBreak/>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3E9623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FE4768">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11"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2"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4"/>
      <w:headerReference w:type="first" r:id="rId15"/>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8EC2" w14:textId="77777777" w:rsidR="000F5E23" w:rsidRDefault="000F5E23" w:rsidP="005F7985">
      <w:pPr>
        <w:spacing w:after="0" w:line="240" w:lineRule="auto"/>
      </w:pPr>
      <w:r>
        <w:separator/>
      </w:r>
    </w:p>
  </w:endnote>
  <w:endnote w:type="continuationSeparator" w:id="0">
    <w:p w14:paraId="121E8DAF" w14:textId="77777777" w:rsidR="000F5E23" w:rsidRDefault="000F5E23"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006D" w14:textId="77777777" w:rsidR="000F5E23" w:rsidRDefault="000F5E23" w:rsidP="005F7985">
      <w:pPr>
        <w:spacing w:after="0" w:line="240" w:lineRule="auto"/>
      </w:pPr>
      <w:r>
        <w:separator/>
      </w:r>
    </w:p>
  </w:footnote>
  <w:footnote w:type="continuationSeparator" w:id="0">
    <w:p w14:paraId="029666C9" w14:textId="77777777" w:rsidR="000F5E23" w:rsidRDefault="000F5E23" w:rsidP="005F7985">
      <w:pPr>
        <w:spacing w:after="0" w:line="240" w:lineRule="auto"/>
      </w:pPr>
      <w:r>
        <w:continuationSeparator/>
      </w:r>
    </w:p>
  </w:footnote>
  <w:footnote w:id="1">
    <w:p w14:paraId="4772DCC8" w14:textId="646C64B6" w:rsidR="008B665C" w:rsidRDefault="008B665C" w:rsidP="00EB5DBE">
      <w:pPr>
        <w:pStyle w:val="a8"/>
        <w:rPr>
          <w:rtl/>
        </w:rPr>
      </w:pPr>
      <w:r>
        <w:rPr>
          <w:rStyle w:val="aa"/>
        </w:rPr>
        <w:footnoteRef/>
      </w:r>
      <w:r>
        <w:rPr>
          <w:rtl/>
        </w:rPr>
        <w:t xml:space="preserve"> </w:t>
      </w:r>
      <w:r>
        <w:rPr>
          <w:rFonts w:hint="cs"/>
          <w:rtl/>
        </w:rPr>
        <w:t>לדיון מקיף ביחס בין שיט</w:t>
      </w:r>
      <w:r w:rsidR="002326F0">
        <w:rPr>
          <w:rFonts w:hint="cs"/>
          <w:rtl/>
        </w:rPr>
        <w:t>ו</w:t>
      </w:r>
      <w:r>
        <w:rPr>
          <w:rFonts w:hint="cs"/>
          <w:rtl/>
        </w:rPr>
        <w:t xml:space="preserve">ת הרמב"ם והרמב"ן בהבנת האיסור, ראו מאמרו של הרב אברהם </w:t>
      </w:r>
      <w:proofErr w:type="spellStart"/>
      <w:r>
        <w:rPr>
          <w:rFonts w:hint="cs"/>
          <w:rtl/>
        </w:rPr>
        <w:t>שרמן</w:t>
      </w:r>
      <w:proofErr w:type="spellEnd"/>
      <w:r>
        <w:rPr>
          <w:rFonts w:hint="cs"/>
          <w:rtl/>
        </w:rPr>
        <w:t xml:space="preserve"> "איסור מורך הלב וחובת מסירות נפש בשעת לחימה"</w:t>
      </w:r>
      <w:r w:rsidR="00705918">
        <w:rPr>
          <w:rFonts w:hint="cs"/>
          <w:rtl/>
        </w:rPr>
        <w:t xml:space="preserve"> </w:t>
      </w:r>
      <w:r w:rsidR="00705918" w:rsidRPr="002B29A2">
        <w:rPr>
          <w:sz w:val="16"/>
          <w:szCs w:val="16"/>
          <w:rtl/>
        </w:rPr>
        <w:t>(</w:t>
      </w:r>
      <w:r w:rsidR="00705918" w:rsidRPr="00705918">
        <w:rPr>
          <w:sz w:val="16"/>
          <w:szCs w:val="16"/>
          <w:rtl/>
        </w:rPr>
        <w:t xml:space="preserve">ניב </w:t>
      </w:r>
      <w:proofErr w:type="spellStart"/>
      <w:r w:rsidR="00705918" w:rsidRPr="00705918">
        <w:rPr>
          <w:sz w:val="16"/>
          <w:szCs w:val="16"/>
          <w:rtl/>
        </w:rPr>
        <w:t>המדרשיה</w:t>
      </w:r>
      <w:proofErr w:type="spellEnd"/>
      <w:r w:rsidR="00705918" w:rsidRPr="00705918">
        <w:rPr>
          <w:sz w:val="16"/>
          <w:szCs w:val="16"/>
          <w:rtl/>
        </w:rPr>
        <w:t xml:space="preserve">, </w:t>
      </w:r>
      <w:r w:rsidR="00705918">
        <w:rPr>
          <w:rFonts w:hint="cs"/>
          <w:sz w:val="16"/>
          <w:szCs w:val="16"/>
          <w:rtl/>
        </w:rPr>
        <w:t xml:space="preserve">גיליונות </w:t>
      </w:r>
      <w:proofErr w:type="spellStart"/>
      <w:r w:rsidR="00705918" w:rsidRPr="00705918">
        <w:rPr>
          <w:sz w:val="16"/>
          <w:szCs w:val="16"/>
          <w:rtl/>
        </w:rPr>
        <w:t>ט"ז</w:t>
      </w:r>
      <w:r w:rsidR="00705918">
        <w:rPr>
          <w:rFonts w:hint="cs"/>
          <w:sz w:val="16"/>
          <w:szCs w:val="16"/>
          <w:rtl/>
        </w:rPr>
        <w:t>־</w:t>
      </w:r>
      <w:r w:rsidR="00705918" w:rsidRPr="00705918">
        <w:rPr>
          <w:sz w:val="16"/>
          <w:szCs w:val="16"/>
          <w:rtl/>
        </w:rPr>
        <w:t>י"ז</w:t>
      </w:r>
      <w:proofErr w:type="spellEnd"/>
      <w:r w:rsidR="00705918" w:rsidRPr="00705918">
        <w:rPr>
          <w:sz w:val="16"/>
          <w:szCs w:val="16"/>
          <w:rtl/>
        </w:rPr>
        <w:t xml:space="preserve"> </w:t>
      </w:r>
      <w:r w:rsidR="004A1673">
        <w:rPr>
          <w:rFonts w:hint="cs"/>
          <w:sz w:val="16"/>
          <w:szCs w:val="16"/>
          <w:rtl/>
        </w:rPr>
        <w:t>[</w:t>
      </w:r>
      <w:proofErr w:type="spellStart"/>
      <w:r w:rsidR="00705918" w:rsidRPr="00705918">
        <w:rPr>
          <w:sz w:val="16"/>
          <w:szCs w:val="16"/>
          <w:rtl/>
        </w:rPr>
        <w:t>תשמ"ג</w:t>
      </w:r>
      <w:r w:rsidR="004A1673">
        <w:rPr>
          <w:rFonts w:hint="cs"/>
          <w:sz w:val="16"/>
          <w:szCs w:val="16"/>
          <w:rtl/>
        </w:rPr>
        <w:t>־תש</w:t>
      </w:r>
      <w:r w:rsidR="00705918" w:rsidRPr="00705918">
        <w:rPr>
          <w:sz w:val="16"/>
          <w:szCs w:val="16"/>
          <w:rtl/>
        </w:rPr>
        <w:t>מ"ד</w:t>
      </w:r>
      <w:proofErr w:type="spellEnd"/>
      <w:r w:rsidR="004A1673">
        <w:rPr>
          <w:rFonts w:hint="cs"/>
          <w:sz w:val="16"/>
          <w:szCs w:val="16"/>
          <w:rtl/>
        </w:rPr>
        <w:t>]</w:t>
      </w:r>
      <w:r w:rsidR="00705918" w:rsidRPr="002B29A2">
        <w:rPr>
          <w:sz w:val="16"/>
          <w:szCs w:val="16"/>
          <w:rtl/>
        </w:rPr>
        <w:t>)</w:t>
      </w:r>
      <w:r>
        <w:rPr>
          <w:rFonts w:hint="cs"/>
          <w:rtl/>
        </w:rPr>
        <w:t xml:space="preserve">. המאמר זמין באתר </w:t>
      </w:r>
      <w:r w:rsidR="00E26965">
        <w:rPr>
          <w:rFonts w:hint="cs"/>
          <w:rtl/>
        </w:rPr>
        <w:t>'</w:t>
      </w:r>
      <w:r>
        <w:rPr>
          <w:rFonts w:hint="cs"/>
          <w:rtl/>
        </w:rPr>
        <w:t>דעת</w:t>
      </w:r>
      <w:r w:rsidR="00E26965">
        <w:rPr>
          <w:rFonts w:hint="cs"/>
          <w:rtl/>
        </w:rPr>
        <w:t xml:space="preserve">' </w:t>
      </w:r>
      <w:r w:rsidR="00E26965" w:rsidRPr="002B29A2">
        <w:rPr>
          <w:sz w:val="16"/>
          <w:szCs w:val="16"/>
          <w:rtl/>
        </w:rPr>
        <w:t>(</w:t>
      </w:r>
      <w:hyperlink r:id="rId1" w:history="1">
        <w:r w:rsidR="00E26965" w:rsidRPr="002B29A2">
          <w:rPr>
            <w:rStyle w:val="Hyperlink"/>
            <w:rFonts w:hint="eastAsia"/>
            <w:sz w:val="16"/>
            <w:szCs w:val="16"/>
            <w:rtl/>
          </w:rPr>
          <w:t>כאן</w:t>
        </w:r>
      </w:hyperlink>
      <w:r w:rsidR="00E26965" w:rsidRPr="002B29A2">
        <w:rPr>
          <w:sz w:val="16"/>
          <w:szCs w:val="16"/>
          <w:rtl/>
        </w:rPr>
        <w:t xml:space="preserve">, </w:t>
      </w:r>
      <w:r w:rsidR="00E26965" w:rsidRPr="002B29A2">
        <w:rPr>
          <w:rFonts w:hint="eastAsia"/>
          <w:sz w:val="16"/>
          <w:szCs w:val="16"/>
          <w:rtl/>
        </w:rPr>
        <w:t>בלי</w:t>
      </w:r>
      <w:r w:rsidR="00E26965" w:rsidRPr="002B29A2">
        <w:rPr>
          <w:sz w:val="16"/>
          <w:szCs w:val="16"/>
          <w:rtl/>
        </w:rPr>
        <w:t xml:space="preserve"> </w:t>
      </w:r>
      <w:r w:rsidR="00E26965" w:rsidRPr="002B29A2">
        <w:rPr>
          <w:rFonts w:hint="eastAsia"/>
          <w:sz w:val="16"/>
          <w:szCs w:val="16"/>
          <w:rtl/>
        </w:rPr>
        <w:t>הערות</w:t>
      </w:r>
      <w:r w:rsidR="00E26965" w:rsidRPr="002B29A2">
        <w:rPr>
          <w:sz w:val="16"/>
          <w:szCs w:val="16"/>
          <w:rtl/>
        </w:rPr>
        <w:t>)</w:t>
      </w:r>
      <w:r w:rsidR="00241476">
        <w:rPr>
          <w:rFonts w:hint="cs"/>
          <w:rtl/>
        </w:rPr>
        <w:t>.</w:t>
      </w:r>
    </w:p>
  </w:footnote>
  <w:footnote w:id="2">
    <w:p w14:paraId="0BFDB6DE" w14:textId="56AAD0F5" w:rsidR="002F383F" w:rsidRDefault="002F383F" w:rsidP="00EB5DBE">
      <w:pPr>
        <w:pStyle w:val="a8"/>
      </w:pPr>
      <w:r>
        <w:rPr>
          <w:rStyle w:val="aa"/>
        </w:rPr>
        <w:footnoteRef/>
      </w:r>
      <w:r>
        <w:rPr>
          <w:rtl/>
        </w:rPr>
        <w:t xml:space="preserve"> </w:t>
      </w:r>
      <w:r>
        <w:rPr>
          <w:rFonts w:hint="cs"/>
          <w:rtl/>
        </w:rPr>
        <w:t>מצפן הרמטכ"</w:t>
      </w:r>
      <w:r w:rsidR="00EB5DBE">
        <w:rPr>
          <w:rFonts w:hint="cs"/>
          <w:rtl/>
        </w:rPr>
        <w:t xml:space="preserve">ל בכף היד 23, "ממלכתיות </w:t>
      </w:r>
      <w:r w:rsidR="00EB5DBE">
        <w:rPr>
          <w:rtl/>
        </w:rPr>
        <w:t>–</w:t>
      </w:r>
      <w:r w:rsidR="00EB5DBE">
        <w:rPr>
          <w:rFonts w:hint="cs"/>
          <w:rtl/>
        </w:rPr>
        <w:t xml:space="preserve"> מימוש העיקרון בצה"ל", סע' 6, "נותן מקום לזהות האישית של חייליו אך ערכי וחוקי הצבא גוברים"</w:t>
      </w:r>
      <w:r w:rsidR="002925B0">
        <w:rPr>
          <w:rFonts w:hint="cs"/>
          <w:rtl/>
        </w:rPr>
        <w:t>.</w:t>
      </w:r>
      <w:r w:rsidR="00EC7D13">
        <w:rPr>
          <w:rFonts w:hint="cs"/>
          <w:rtl/>
        </w:rPr>
        <w:t xml:space="preserve"> </w:t>
      </w:r>
      <w:r w:rsidR="003E284B">
        <w:rPr>
          <w:rFonts w:hint="cs"/>
          <w:rtl/>
        </w:rPr>
        <w:t xml:space="preserve">במקורם, הדברים נאמרו </w:t>
      </w:r>
      <w:r w:rsidR="0017685F">
        <w:rPr>
          <w:rFonts w:hint="cs"/>
          <w:rtl/>
        </w:rPr>
        <w:t xml:space="preserve">בעל־פה </w:t>
      </w:r>
      <w:r w:rsidR="003E284B">
        <w:rPr>
          <w:rFonts w:hint="cs"/>
          <w:rtl/>
        </w:rPr>
        <w:t>ב</w:t>
      </w:r>
      <w:r w:rsidR="001B6708">
        <w:rPr>
          <w:rFonts w:hint="cs"/>
          <w:rtl/>
        </w:rPr>
        <w:t xml:space="preserve">מסגרת </w:t>
      </w:r>
      <w:r w:rsidR="003E284B">
        <w:rPr>
          <w:rFonts w:hint="cs"/>
          <w:rtl/>
        </w:rPr>
        <w:t>נאום בטקס קצינים ונגדים מצטייני רמטכ"ל בי"ד</w:t>
      </w:r>
      <w:r w:rsidR="00E351ED">
        <w:rPr>
          <w:rFonts w:hint="cs"/>
          <w:rtl/>
        </w:rPr>
        <w:t xml:space="preserve"> באלול </w:t>
      </w:r>
      <w:proofErr w:type="spellStart"/>
      <w:r w:rsidR="00E351ED">
        <w:rPr>
          <w:rFonts w:hint="cs"/>
          <w:rtl/>
        </w:rPr>
        <w:t>תש'"פ</w:t>
      </w:r>
      <w:proofErr w:type="spellEnd"/>
      <w:r w:rsidR="00806B58">
        <w:rPr>
          <w:rFonts w:hint="cs"/>
          <w:rtl/>
        </w:rPr>
        <w:t xml:space="preserve">. </w:t>
      </w:r>
      <w:r w:rsidR="002925B0">
        <w:rPr>
          <w:rFonts w:hint="cs"/>
          <w:rtl/>
        </w:rPr>
        <w:t xml:space="preserve">הסרטון </w:t>
      </w:r>
      <w:r w:rsidR="0017685F">
        <w:rPr>
          <w:rFonts w:hint="cs"/>
          <w:rtl/>
        </w:rPr>
        <w:t>ש</w:t>
      </w:r>
      <w:r w:rsidR="002925B0">
        <w:rPr>
          <w:rFonts w:hint="cs"/>
          <w:rtl/>
        </w:rPr>
        <w:t xml:space="preserve">נמצא באתר </w:t>
      </w:r>
      <w:proofErr w:type="spellStart"/>
      <w:r w:rsidR="002925B0">
        <w:rPr>
          <w:rFonts w:hint="cs"/>
          <w:rtl/>
        </w:rPr>
        <w:t>יוטיוב</w:t>
      </w:r>
      <w:proofErr w:type="spellEnd"/>
      <w:r w:rsidR="00272D42">
        <w:rPr>
          <w:rFonts w:hint="cs"/>
          <w:rtl/>
        </w:rPr>
        <w:t xml:space="preserve"> </w:t>
      </w:r>
      <w:r w:rsidR="00272D42" w:rsidRPr="002B29A2">
        <w:rPr>
          <w:sz w:val="16"/>
          <w:szCs w:val="16"/>
          <w:rtl/>
        </w:rPr>
        <w:t xml:space="preserve">(החלק הרלוונטי הוא מדקה </w:t>
      </w:r>
      <w:hyperlink r:id="rId2" w:history="1">
        <w:r w:rsidR="00272D42" w:rsidRPr="002B29A2">
          <w:rPr>
            <w:rStyle w:val="Hyperlink"/>
            <w:sz w:val="16"/>
            <w:szCs w:val="16"/>
            <w:rtl/>
          </w:rPr>
          <w:t>2:00</w:t>
        </w:r>
      </w:hyperlink>
      <w:r w:rsidR="00272D42" w:rsidRPr="002B29A2">
        <w:rPr>
          <w:sz w:val="16"/>
          <w:szCs w:val="16"/>
          <w:rtl/>
        </w:rPr>
        <w:t xml:space="preserve"> ועד</w:t>
      </w:r>
      <w:r w:rsidR="000F0251" w:rsidRPr="002B29A2">
        <w:rPr>
          <w:sz w:val="16"/>
          <w:szCs w:val="16"/>
          <w:rtl/>
        </w:rPr>
        <w:t xml:space="preserve"> דק</w:t>
      </w:r>
      <w:r w:rsidR="000F0251" w:rsidRPr="002B29A2">
        <w:rPr>
          <w:rFonts w:hint="eastAsia"/>
          <w:sz w:val="16"/>
          <w:szCs w:val="16"/>
          <w:rtl/>
        </w:rPr>
        <w:t>ה</w:t>
      </w:r>
      <w:r w:rsidR="000F0251" w:rsidRPr="002B29A2">
        <w:rPr>
          <w:sz w:val="16"/>
          <w:szCs w:val="16"/>
          <w:rtl/>
        </w:rPr>
        <w:t xml:space="preserve"> </w:t>
      </w:r>
      <w:hyperlink r:id="rId3" w:history="1">
        <w:r w:rsidR="00F14795" w:rsidRPr="002B29A2">
          <w:rPr>
            <w:rStyle w:val="Hyperlink"/>
            <w:sz w:val="16"/>
            <w:szCs w:val="16"/>
            <w:rtl/>
          </w:rPr>
          <w:t>2:21</w:t>
        </w:r>
      </w:hyperlink>
      <w:r w:rsidR="00272D42" w:rsidRPr="002B29A2">
        <w:rPr>
          <w:sz w:val="16"/>
          <w:szCs w:val="16"/>
          <w:rtl/>
        </w:rPr>
        <w:t>)</w:t>
      </w:r>
      <w:r w:rsidR="002925B0">
        <w:rPr>
          <w:rFonts w:hint="cs"/>
          <w:rtl/>
        </w:rPr>
        <w:t xml:space="preserve">, </w:t>
      </w:r>
      <w:r w:rsidR="0017685F">
        <w:rPr>
          <w:rFonts w:hint="cs"/>
          <w:rtl/>
        </w:rPr>
        <w:t>זמין בעמוד 'מצפן הרמטכ"ל' באתר צה"ל</w:t>
      </w:r>
      <w:r w:rsidR="00662E1C">
        <w:rPr>
          <w:rFonts w:hint="cs"/>
          <w:rtl/>
        </w:rPr>
        <w:t xml:space="preserve"> </w:t>
      </w:r>
      <w:r w:rsidR="00EB2974" w:rsidRPr="002B29A2">
        <w:rPr>
          <w:sz w:val="16"/>
          <w:szCs w:val="16"/>
          <w:rtl/>
        </w:rPr>
        <w:t>(</w:t>
      </w:r>
      <w:hyperlink r:id="rId4" w:history="1">
        <w:r w:rsidR="00662E1C" w:rsidRPr="002B29A2">
          <w:rPr>
            <w:rStyle w:val="Hyperlink"/>
            <w:rFonts w:hint="eastAsia"/>
            <w:sz w:val="16"/>
            <w:szCs w:val="16"/>
            <w:rtl/>
          </w:rPr>
          <w:t>כאן</w:t>
        </w:r>
      </w:hyperlink>
      <w:r w:rsidR="00EB2974" w:rsidRPr="002B29A2">
        <w:rPr>
          <w:sz w:val="16"/>
          <w:szCs w:val="16"/>
          <w:rtl/>
        </w:rPr>
        <w:t>)</w:t>
      </w:r>
      <w:r w:rsidR="00EB5DBE">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C73412" w:rsidRDefault="00C73412">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513D7E">
      <w:rPr>
        <w:b/>
        <w:bCs/>
        <w:noProof/>
        <w:sz w:val="21"/>
        <w:rtl/>
      </w:rPr>
      <w:t>5</w:t>
    </w:r>
    <w:r>
      <w:rPr>
        <w:b/>
        <w:bCs/>
        <w:sz w:val="21"/>
        <w:rtl/>
      </w:rPr>
      <w:fldChar w:fldCharType="end"/>
    </w:r>
    <w:r>
      <w:rPr>
        <w:b/>
        <w:bCs/>
        <w:sz w:val="21"/>
        <w:rtl/>
      </w:rPr>
      <w:t xml:space="preserve"> -</w:t>
    </w:r>
  </w:p>
  <w:p w14:paraId="0BA726CE" w14:textId="77777777" w:rsidR="00C73412" w:rsidRDefault="00C73412"/>
  <w:p w14:paraId="268854C6" w14:textId="77777777" w:rsidR="00C73412" w:rsidRDefault="00C73412"/>
  <w:p w14:paraId="572902A6" w14:textId="77777777" w:rsidR="00C73412" w:rsidRDefault="00C734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73412" w14:paraId="696ABDCF" w14:textId="77777777">
      <w:tc>
        <w:tcPr>
          <w:tcW w:w="4927" w:type="dxa"/>
          <w:tcBorders>
            <w:top w:val="nil"/>
            <w:left w:val="nil"/>
            <w:bottom w:val="double" w:sz="4" w:space="0" w:color="auto"/>
            <w:right w:val="nil"/>
          </w:tcBorders>
        </w:tcPr>
        <w:p w14:paraId="481D5DF0" w14:textId="77777777" w:rsidR="00C73412" w:rsidRDefault="00C73412">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C73412" w:rsidRDefault="00C73412">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C73412" w:rsidRDefault="00C73412">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C73412" w:rsidRDefault="00C73412"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C73412" w:rsidRDefault="00C73412">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28C"/>
    <w:multiLevelType w:val="hybridMultilevel"/>
    <w:tmpl w:val="AFF6F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9482D"/>
    <w:multiLevelType w:val="hybridMultilevel"/>
    <w:tmpl w:val="5D1EE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C632A"/>
    <w:multiLevelType w:val="hybridMultilevel"/>
    <w:tmpl w:val="4F2226F6"/>
    <w:lvl w:ilvl="0" w:tplc="25405804">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02CA4"/>
    <w:multiLevelType w:val="hybridMultilevel"/>
    <w:tmpl w:val="0ED0A116"/>
    <w:lvl w:ilvl="0" w:tplc="600C2BB2">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D12FD"/>
    <w:multiLevelType w:val="hybridMultilevel"/>
    <w:tmpl w:val="D4E8844A"/>
    <w:lvl w:ilvl="0" w:tplc="B1DCDBFA">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803683"/>
    <w:multiLevelType w:val="hybridMultilevel"/>
    <w:tmpl w:val="6EC88220"/>
    <w:lvl w:ilvl="0" w:tplc="A446B23C">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4C712A"/>
    <w:multiLevelType w:val="hybridMultilevel"/>
    <w:tmpl w:val="9DDC7756"/>
    <w:lvl w:ilvl="0" w:tplc="8D4C410A">
      <w:start w:val="1"/>
      <w:numFmt w:val="hebrew1"/>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B23CD"/>
    <w:multiLevelType w:val="hybridMultilevel"/>
    <w:tmpl w:val="7C7E5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50606A"/>
    <w:multiLevelType w:val="hybridMultilevel"/>
    <w:tmpl w:val="E4EAA974"/>
    <w:lvl w:ilvl="0" w:tplc="7B68BF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90549"/>
    <w:multiLevelType w:val="hybridMultilevel"/>
    <w:tmpl w:val="DBBEBFCA"/>
    <w:lvl w:ilvl="0" w:tplc="1846BF76">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2B1FCB"/>
    <w:multiLevelType w:val="hybridMultilevel"/>
    <w:tmpl w:val="8FF050EA"/>
    <w:lvl w:ilvl="0" w:tplc="6E32D7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E55985"/>
    <w:multiLevelType w:val="hybridMultilevel"/>
    <w:tmpl w:val="8EF866E2"/>
    <w:lvl w:ilvl="0" w:tplc="7EF2AB08">
      <w:start w:val="1"/>
      <w:numFmt w:val="hebrew1"/>
      <w:pStyle w:val="a"/>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8C7C92"/>
    <w:multiLevelType w:val="hybridMultilevel"/>
    <w:tmpl w:val="ABEE3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FC4A45"/>
    <w:multiLevelType w:val="hybridMultilevel"/>
    <w:tmpl w:val="8FF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C0210"/>
    <w:multiLevelType w:val="hybridMultilevel"/>
    <w:tmpl w:val="32BE1B56"/>
    <w:lvl w:ilvl="0" w:tplc="B0B0BC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583EE5"/>
    <w:multiLevelType w:val="hybridMultilevel"/>
    <w:tmpl w:val="5DA6340A"/>
    <w:lvl w:ilvl="0" w:tplc="EC5C48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9B1A8B"/>
    <w:multiLevelType w:val="hybridMultilevel"/>
    <w:tmpl w:val="0F78B1E2"/>
    <w:lvl w:ilvl="0" w:tplc="CC906A2E">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13791099">
    <w:abstractNumId w:val="9"/>
  </w:num>
  <w:num w:numId="2" w16cid:durableId="1524006306">
    <w:abstractNumId w:val="22"/>
  </w:num>
  <w:num w:numId="3" w16cid:durableId="1359040984">
    <w:abstractNumId w:val="6"/>
  </w:num>
  <w:num w:numId="4" w16cid:durableId="1590625514">
    <w:abstractNumId w:val="4"/>
  </w:num>
  <w:num w:numId="5" w16cid:durableId="993945921">
    <w:abstractNumId w:val="10"/>
  </w:num>
  <w:num w:numId="6" w16cid:durableId="1542784177">
    <w:abstractNumId w:val="0"/>
  </w:num>
  <w:num w:numId="7" w16cid:durableId="501823458">
    <w:abstractNumId w:val="3"/>
  </w:num>
  <w:num w:numId="8" w16cid:durableId="1484279520">
    <w:abstractNumId w:val="19"/>
  </w:num>
  <w:num w:numId="9" w16cid:durableId="1117093200">
    <w:abstractNumId w:val="8"/>
  </w:num>
  <w:num w:numId="10" w16cid:durableId="766969357">
    <w:abstractNumId w:val="39"/>
  </w:num>
  <w:num w:numId="11" w16cid:durableId="1614705995">
    <w:abstractNumId w:val="7"/>
  </w:num>
  <w:num w:numId="12" w16cid:durableId="1997562393">
    <w:abstractNumId w:val="33"/>
  </w:num>
  <w:num w:numId="13" w16cid:durableId="658536733">
    <w:abstractNumId w:val="14"/>
  </w:num>
  <w:num w:numId="14" w16cid:durableId="768433548">
    <w:abstractNumId w:val="25"/>
  </w:num>
  <w:num w:numId="15" w16cid:durableId="590042144">
    <w:abstractNumId w:val="16"/>
  </w:num>
  <w:num w:numId="16" w16cid:durableId="640571993">
    <w:abstractNumId w:val="12"/>
  </w:num>
  <w:num w:numId="17" w16cid:durableId="1540816950">
    <w:abstractNumId w:val="24"/>
  </w:num>
  <w:num w:numId="18" w16cid:durableId="1078330940">
    <w:abstractNumId w:val="20"/>
  </w:num>
  <w:num w:numId="19" w16cid:durableId="354615646">
    <w:abstractNumId w:val="17"/>
  </w:num>
  <w:num w:numId="20" w16cid:durableId="1817405740">
    <w:abstractNumId w:val="13"/>
  </w:num>
  <w:num w:numId="21" w16cid:durableId="21134934">
    <w:abstractNumId w:val="30"/>
  </w:num>
  <w:num w:numId="22" w16cid:durableId="541864279">
    <w:abstractNumId w:val="34"/>
  </w:num>
  <w:num w:numId="23" w16cid:durableId="298926243">
    <w:abstractNumId w:val="5"/>
  </w:num>
  <w:num w:numId="24" w16cid:durableId="1655446880">
    <w:abstractNumId w:val="31"/>
  </w:num>
  <w:num w:numId="25" w16cid:durableId="1577201916">
    <w:abstractNumId w:val="29"/>
  </w:num>
  <w:num w:numId="26" w16cid:durableId="1879198820">
    <w:abstractNumId w:val="36"/>
  </w:num>
  <w:num w:numId="27" w16cid:durableId="442697284">
    <w:abstractNumId w:val="1"/>
  </w:num>
  <w:num w:numId="28" w16cid:durableId="1856458167">
    <w:abstractNumId w:val="2"/>
  </w:num>
  <w:num w:numId="29" w16cid:durableId="1085147082">
    <w:abstractNumId w:val="35"/>
  </w:num>
  <w:num w:numId="30" w16cid:durableId="1705672428">
    <w:abstractNumId w:val="26"/>
  </w:num>
  <w:num w:numId="31" w16cid:durableId="164244278">
    <w:abstractNumId w:val="28"/>
  </w:num>
  <w:num w:numId="32" w16cid:durableId="343021384">
    <w:abstractNumId w:val="40"/>
  </w:num>
  <w:num w:numId="33" w16cid:durableId="245504570">
    <w:abstractNumId w:val="40"/>
  </w:num>
  <w:num w:numId="34" w16cid:durableId="645014278">
    <w:abstractNumId w:val="40"/>
  </w:num>
  <w:num w:numId="35" w16cid:durableId="781998967">
    <w:abstractNumId w:val="18"/>
  </w:num>
  <w:num w:numId="36" w16cid:durableId="1371493219">
    <w:abstractNumId w:val="15"/>
  </w:num>
  <w:num w:numId="37" w16cid:durableId="1004549703">
    <w:abstractNumId w:val="11"/>
  </w:num>
  <w:num w:numId="38" w16cid:durableId="1327900830">
    <w:abstractNumId w:val="23"/>
  </w:num>
  <w:num w:numId="39" w16cid:durableId="1707868475">
    <w:abstractNumId w:val="21"/>
  </w:num>
  <w:num w:numId="40" w16cid:durableId="21787388">
    <w:abstractNumId w:val="27"/>
  </w:num>
  <w:num w:numId="41" w16cid:durableId="190991663">
    <w:abstractNumId w:val="37"/>
  </w:num>
  <w:num w:numId="42" w16cid:durableId="1764493188">
    <w:abstractNumId w:val="38"/>
  </w:num>
  <w:num w:numId="43" w16cid:durableId="8535237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0889"/>
    <w:rsid w:val="00000E6B"/>
    <w:rsid w:val="00001700"/>
    <w:rsid w:val="0000175D"/>
    <w:rsid w:val="000018B6"/>
    <w:rsid w:val="000027DD"/>
    <w:rsid w:val="00002EC2"/>
    <w:rsid w:val="000038A0"/>
    <w:rsid w:val="00003C0B"/>
    <w:rsid w:val="00005854"/>
    <w:rsid w:val="000059C2"/>
    <w:rsid w:val="00006870"/>
    <w:rsid w:val="00006B48"/>
    <w:rsid w:val="00006D98"/>
    <w:rsid w:val="00006E07"/>
    <w:rsid w:val="00007137"/>
    <w:rsid w:val="0000753D"/>
    <w:rsid w:val="0001011A"/>
    <w:rsid w:val="000114C5"/>
    <w:rsid w:val="00011A86"/>
    <w:rsid w:val="000120F6"/>
    <w:rsid w:val="000126DB"/>
    <w:rsid w:val="00014153"/>
    <w:rsid w:val="00015057"/>
    <w:rsid w:val="0001517C"/>
    <w:rsid w:val="00015A32"/>
    <w:rsid w:val="00015C0F"/>
    <w:rsid w:val="000164A3"/>
    <w:rsid w:val="00016FCE"/>
    <w:rsid w:val="00017B31"/>
    <w:rsid w:val="00017B7F"/>
    <w:rsid w:val="00020C1D"/>
    <w:rsid w:val="00020CE1"/>
    <w:rsid w:val="00021714"/>
    <w:rsid w:val="00022760"/>
    <w:rsid w:val="000228E9"/>
    <w:rsid w:val="00022CBF"/>
    <w:rsid w:val="00023939"/>
    <w:rsid w:val="00023A00"/>
    <w:rsid w:val="00023E4C"/>
    <w:rsid w:val="00024633"/>
    <w:rsid w:val="00025139"/>
    <w:rsid w:val="00025223"/>
    <w:rsid w:val="0002532E"/>
    <w:rsid w:val="0002622B"/>
    <w:rsid w:val="00026472"/>
    <w:rsid w:val="00026CC6"/>
    <w:rsid w:val="00027AEB"/>
    <w:rsid w:val="00027C39"/>
    <w:rsid w:val="00027D6B"/>
    <w:rsid w:val="00027FD6"/>
    <w:rsid w:val="00030166"/>
    <w:rsid w:val="000303B0"/>
    <w:rsid w:val="000304F6"/>
    <w:rsid w:val="00031509"/>
    <w:rsid w:val="0003177D"/>
    <w:rsid w:val="000329E6"/>
    <w:rsid w:val="00032A57"/>
    <w:rsid w:val="00032E22"/>
    <w:rsid w:val="00033331"/>
    <w:rsid w:val="000334DA"/>
    <w:rsid w:val="00033C76"/>
    <w:rsid w:val="00034474"/>
    <w:rsid w:val="00034D4A"/>
    <w:rsid w:val="00035313"/>
    <w:rsid w:val="00035D3E"/>
    <w:rsid w:val="00036308"/>
    <w:rsid w:val="000367B3"/>
    <w:rsid w:val="00036ED2"/>
    <w:rsid w:val="00036F8F"/>
    <w:rsid w:val="00037240"/>
    <w:rsid w:val="0003733B"/>
    <w:rsid w:val="000373F6"/>
    <w:rsid w:val="000374AF"/>
    <w:rsid w:val="00037B81"/>
    <w:rsid w:val="000403F7"/>
    <w:rsid w:val="000404C6"/>
    <w:rsid w:val="00040778"/>
    <w:rsid w:val="000409B5"/>
    <w:rsid w:val="00040BDE"/>
    <w:rsid w:val="00041DBD"/>
    <w:rsid w:val="0004273E"/>
    <w:rsid w:val="00042DD8"/>
    <w:rsid w:val="00043086"/>
    <w:rsid w:val="000430A9"/>
    <w:rsid w:val="000438F6"/>
    <w:rsid w:val="00044067"/>
    <w:rsid w:val="000443E1"/>
    <w:rsid w:val="000449FE"/>
    <w:rsid w:val="00044AFF"/>
    <w:rsid w:val="000457D0"/>
    <w:rsid w:val="00045857"/>
    <w:rsid w:val="000458BC"/>
    <w:rsid w:val="000458D5"/>
    <w:rsid w:val="000466F1"/>
    <w:rsid w:val="00047B9D"/>
    <w:rsid w:val="000501D0"/>
    <w:rsid w:val="00050EBF"/>
    <w:rsid w:val="00051471"/>
    <w:rsid w:val="00051CA4"/>
    <w:rsid w:val="000525E8"/>
    <w:rsid w:val="0005366F"/>
    <w:rsid w:val="00053EEE"/>
    <w:rsid w:val="00054582"/>
    <w:rsid w:val="00054761"/>
    <w:rsid w:val="0005495C"/>
    <w:rsid w:val="00054E1C"/>
    <w:rsid w:val="00054EB6"/>
    <w:rsid w:val="00055BE2"/>
    <w:rsid w:val="00056036"/>
    <w:rsid w:val="000578B5"/>
    <w:rsid w:val="00057CD0"/>
    <w:rsid w:val="00062EEB"/>
    <w:rsid w:val="00062FEB"/>
    <w:rsid w:val="00063133"/>
    <w:rsid w:val="00063EEA"/>
    <w:rsid w:val="00064A38"/>
    <w:rsid w:val="000655B9"/>
    <w:rsid w:val="00065668"/>
    <w:rsid w:val="0006614B"/>
    <w:rsid w:val="00066B06"/>
    <w:rsid w:val="0006701F"/>
    <w:rsid w:val="000673B2"/>
    <w:rsid w:val="00067437"/>
    <w:rsid w:val="00067744"/>
    <w:rsid w:val="000678F9"/>
    <w:rsid w:val="00067BC1"/>
    <w:rsid w:val="00067E9B"/>
    <w:rsid w:val="00070458"/>
    <w:rsid w:val="0007166F"/>
    <w:rsid w:val="00071CD0"/>
    <w:rsid w:val="00072367"/>
    <w:rsid w:val="00072467"/>
    <w:rsid w:val="00072BE2"/>
    <w:rsid w:val="000734B5"/>
    <w:rsid w:val="0007425D"/>
    <w:rsid w:val="00074417"/>
    <w:rsid w:val="00074FD2"/>
    <w:rsid w:val="000754EF"/>
    <w:rsid w:val="000754FD"/>
    <w:rsid w:val="0007585E"/>
    <w:rsid w:val="00075CCE"/>
    <w:rsid w:val="00076539"/>
    <w:rsid w:val="0007656A"/>
    <w:rsid w:val="00076675"/>
    <w:rsid w:val="00076C89"/>
    <w:rsid w:val="00076E38"/>
    <w:rsid w:val="000772AD"/>
    <w:rsid w:val="00077FF2"/>
    <w:rsid w:val="00080049"/>
    <w:rsid w:val="0008153E"/>
    <w:rsid w:val="00081C8F"/>
    <w:rsid w:val="00081D37"/>
    <w:rsid w:val="000827D2"/>
    <w:rsid w:val="00083A6E"/>
    <w:rsid w:val="00084939"/>
    <w:rsid w:val="0008645B"/>
    <w:rsid w:val="0008734F"/>
    <w:rsid w:val="00087384"/>
    <w:rsid w:val="000873F6"/>
    <w:rsid w:val="0008752C"/>
    <w:rsid w:val="0008783F"/>
    <w:rsid w:val="00087AAC"/>
    <w:rsid w:val="00087C5D"/>
    <w:rsid w:val="00090402"/>
    <w:rsid w:val="0009169C"/>
    <w:rsid w:val="00091AA9"/>
    <w:rsid w:val="00092266"/>
    <w:rsid w:val="000923A4"/>
    <w:rsid w:val="00092C88"/>
    <w:rsid w:val="000933E7"/>
    <w:rsid w:val="00093877"/>
    <w:rsid w:val="00096104"/>
    <w:rsid w:val="00096243"/>
    <w:rsid w:val="00096F2A"/>
    <w:rsid w:val="000A001C"/>
    <w:rsid w:val="000A0171"/>
    <w:rsid w:val="000A059E"/>
    <w:rsid w:val="000A0B77"/>
    <w:rsid w:val="000A18FC"/>
    <w:rsid w:val="000A1A93"/>
    <w:rsid w:val="000A1F8F"/>
    <w:rsid w:val="000A2957"/>
    <w:rsid w:val="000A2C7A"/>
    <w:rsid w:val="000A367D"/>
    <w:rsid w:val="000A37EB"/>
    <w:rsid w:val="000A3F4D"/>
    <w:rsid w:val="000A4921"/>
    <w:rsid w:val="000A634F"/>
    <w:rsid w:val="000B04E4"/>
    <w:rsid w:val="000B06CF"/>
    <w:rsid w:val="000B0D8E"/>
    <w:rsid w:val="000B0D9D"/>
    <w:rsid w:val="000B1C06"/>
    <w:rsid w:val="000B1EA8"/>
    <w:rsid w:val="000B2018"/>
    <w:rsid w:val="000B24FA"/>
    <w:rsid w:val="000B2E2F"/>
    <w:rsid w:val="000B3216"/>
    <w:rsid w:val="000B3520"/>
    <w:rsid w:val="000B5028"/>
    <w:rsid w:val="000B5126"/>
    <w:rsid w:val="000B52AF"/>
    <w:rsid w:val="000B5377"/>
    <w:rsid w:val="000B5C84"/>
    <w:rsid w:val="000C1C92"/>
    <w:rsid w:val="000C29FB"/>
    <w:rsid w:val="000C2CED"/>
    <w:rsid w:val="000C304A"/>
    <w:rsid w:val="000C39AE"/>
    <w:rsid w:val="000C3AC4"/>
    <w:rsid w:val="000C4121"/>
    <w:rsid w:val="000C4A21"/>
    <w:rsid w:val="000C55CD"/>
    <w:rsid w:val="000C5B57"/>
    <w:rsid w:val="000C5E8F"/>
    <w:rsid w:val="000C63E5"/>
    <w:rsid w:val="000C6723"/>
    <w:rsid w:val="000C6917"/>
    <w:rsid w:val="000C6B5D"/>
    <w:rsid w:val="000C6B9E"/>
    <w:rsid w:val="000C7E08"/>
    <w:rsid w:val="000D00CA"/>
    <w:rsid w:val="000D02F0"/>
    <w:rsid w:val="000D09AF"/>
    <w:rsid w:val="000D1D91"/>
    <w:rsid w:val="000D2B77"/>
    <w:rsid w:val="000D3592"/>
    <w:rsid w:val="000D3CC3"/>
    <w:rsid w:val="000D41EC"/>
    <w:rsid w:val="000D43E6"/>
    <w:rsid w:val="000D4403"/>
    <w:rsid w:val="000D4744"/>
    <w:rsid w:val="000D4E16"/>
    <w:rsid w:val="000D5959"/>
    <w:rsid w:val="000D6B6F"/>
    <w:rsid w:val="000D7954"/>
    <w:rsid w:val="000E0143"/>
    <w:rsid w:val="000E1B4A"/>
    <w:rsid w:val="000E1D06"/>
    <w:rsid w:val="000E2419"/>
    <w:rsid w:val="000E24CE"/>
    <w:rsid w:val="000E2603"/>
    <w:rsid w:val="000E2638"/>
    <w:rsid w:val="000E3296"/>
    <w:rsid w:val="000E3A10"/>
    <w:rsid w:val="000E3ABD"/>
    <w:rsid w:val="000E3B5B"/>
    <w:rsid w:val="000E3EC6"/>
    <w:rsid w:val="000E4AED"/>
    <w:rsid w:val="000E4C88"/>
    <w:rsid w:val="000E599F"/>
    <w:rsid w:val="000E5AFD"/>
    <w:rsid w:val="000E6279"/>
    <w:rsid w:val="000E64E1"/>
    <w:rsid w:val="000E7A96"/>
    <w:rsid w:val="000E7E5D"/>
    <w:rsid w:val="000F0251"/>
    <w:rsid w:val="000F0585"/>
    <w:rsid w:val="000F0CDB"/>
    <w:rsid w:val="000F0FF1"/>
    <w:rsid w:val="000F2754"/>
    <w:rsid w:val="000F3620"/>
    <w:rsid w:val="000F4395"/>
    <w:rsid w:val="000F470C"/>
    <w:rsid w:val="000F4C66"/>
    <w:rsid w:val="000F55D6"/>
    <w:rsid w:val="000F5E23"/>
    <w:rsid w:val="000F62FC"/>
    <w:rsid w:val="000F632C"/>
    <w:rsid w:val="000F665C"/>
    <w:rsid w:val="000F6797"/>
    <w:rsid w:val="000F6CB4"/>
    <w:rsid w:val="000F742B"/>
    <w:rsid w:val="000F7C76"/>
    <w:rsid w:val="00100343"/>
    <w:rsid w:val="00100BF7"/>
    <w:rsid w:val="001010A9"/>
    <w:rsid w:val="001015D3"/>
    <w:rsid w:val="0010208F"/>
    <w:rsid w:val="0010296E"/>
    <w:rsid w:val="00102EFA"/>
    <w:rsid w:val="00103FA3"/>
    <w:rsid w:val="001050EB"/>
    <w:rsid w:val="001076D0"/>
    <w:rsid w:val="00110ACE"/>
    <w:rsid w:val="00110DB5"/>
    <w:rsid w:val="00111083"/>
    <w:rsid w:val="00111835"/>
    <w:rsid w:val="0011231F"/>
    <w:rsid w:val="001127C6"/>
    <w:rsid w:val="00112B03"/>
    <w:rsid w:val="00112E75"/>
    <w:rsid w:val="0011309B"/>
    <w:rsid w:val="00113322"/>
    <w:rsid w:val="00113CE6"/>
    <w:rsid w:val="0011400B"/>
    <w:rsid w:val="001148A1"/>
    <w:rsid w:val="00114FB3"/>
    <w:rsid w:val="001151C9"/>
    <w:rsid w:val="0011598A"/>
    <w:rsid w:val="00115BF6"/>
    <w:rsid w:val="00115F1F"/>
    <w:rsid w:val="00116045"/>
    <w:rsid w:val="00116430"/>
    <w:rsid w:val="00117DF5"/>
    <w:rsid w:val="00120417"/>
    <w:rsid w:val="0012057A"/>
    <w:rsid w:val="00121012"/>
    <w:rsid w:val="00121208"/>
    <w:rsid w:val="001228E5"/>
    <w:rsid w:val="00122D35"/>
    <w:rsid w:val="00122DAB"/>
    <w:rsid w:val="00123037"/>
    <w:rsid w:val="001249DB"/>
    <w:rsid w:val="00124B55"/>
    <w:rsid w:val="0012594A"/>
    <w:rsid w:val="00125DDA"/>
    <w:rsid w:val="001267D9"/>
    <w:rsid w:val="00127272"/>
    <w:rsid w:val="001277F9"/>
    <w:rsid w:val="00127AFE"/>
    <w:rsid w:val="00127B3D"/>
    <w:rsid w:val="00130187"/>
    <w:rsid w:val="001303B3"/>
    <w:rsid w:val="001305F1"/>
    <w:rsid w:val="0013079B"/>
    <w:rsid w:val="00130B33"/>
    <w:rsid w:val="0013147C"/>
    <w:rsid w:val="0013251A"/>
    <w:rsid w:val="00132B54"/>
    <w:rsid w:val="001334FC"/>
    <w:rsid w:val="00133963"/>
    <w:rsid w:val="00134E7B"/>
    <w:rsid w:val="00135068"/>
    <w:rsid w:val="0013545D"/>
    <w:rsid w:val="00135AF0"/>
    <w:rsid w:val="00135B85"/>
    <w:rsid w:val="00135FFB"/>
    <w:rsid w:val="00136072"/>
    <w:rsid w:val="00136612"/>
    <w:rsid w:val="00136F86"/>
    <w:rsid w:val="001371A9"/>
    <w:rsid w:val="001375D4"/>
    <w:rsid w:val="00142AD7"/>
    <w:rsid w:val="00142D14"/>
    <w:rsid w:val="0014431F"/>
    <w:rsid w:val="00145FED"/>
    <w:rsid w:val="001462CE"/>
    <w:rsid w:val="001468AC"/>
    <w:rsid w:val="00146C73"/>
    <w:rsid w:val="00147272"/>
    <w:rsid w:val="001502DB"/>
    <w:rsid w:val="00150A06"/>
    <w:rsid w:val="00150D39"/>
    <w:rsid w:val="00151311"/>
    <w:rsid w:val="00151D0A"/>
    <w:rsid w:val="00152349"/>
    <w:rsid w:val="00152BAA"/>
    <w:rsid w:val="00154A39"/>
    <w:rsid w:val="00155160"/>
    <w:rsid w:val="0015677D"/>
    <w:rsid w:val="00156D19"/>
    <w:rsid w:val="00157904"/>
    <w:rsid w:val="00160A60"/>
    <w:rsid w:val="0016207C"/>
    <w:rsid w:val="001625D7"/>
    <w:rsid w:val="001628BA"/>
    <w:rsid w:val="00163358"/>
    <w:rsid w:val="00163A45"/>
    <w:rsid w:val="00163A8C"/>
    <w:rsid w:val="00163C9F"/>
    <w:rsid w:val="00163DE3"/>
    <w:rsid w:val="001643E3"/>
    <w:rsid w:val="00164B53"/>
    <w:rsid w:val="00164E12"/>
    <w:rsid w:val="00165631"/>
    <w:rsid w:val="00165A42"/>
    <w:rsid w:val="00166239"/>
    <w:rsid w:val="00166650"/>
    <w:rsid w:val="00166790"/>
    <w:rsid w:val="00166B1C"/>
    <w:rsid w:val="0017006C"/>
    <w:rsid w:val="00170322"/>
    <w:rsid w:val="00170A12"/>
    <w:rsid w:val="00171AE8"/>
    <w:rsid w:val="0017334B"/>
    <w:rsid w:val="001736DD"/>
    <w:rsid w:val="00173930"/>
    <w:rsid w:val="00173ADF"/>
    <w:rsid w:val="001742C3"/>
    <w:rsid w:val="0017432C"/>
    <w:rsid w:val="0017470E"/>
    <w:rsid w:val="001748C6"/>
    <w:rsid w:val="001749E0"/>
    <w:rsid w:val="00174FB4"/>
    <w:rsid w:val="00175111"/>
    <w:rsid w:val="00176342"/>
    <w:rsid w:val="001763E4"/>
    <w:rsid w:val="001765DF"/>
    <w:rsid w:val="0017685F"/>
    <w:rsid w:val="00176C0C"/>
    <w:rsid w:val="0017752F"/>
    <w:rsid w:val="00177B59"/>
    <w:rsid w:val="00177B90"/>
    <w:rsid w:val="0018040E"/>
    <w:rsid w:val="00181340"/>
    <w:rsid w:val="001813E7"/>
    <w:rsid w:val="00181D44"/>
    <w:rsid w:val="00181DB3"/>
    <w:rsid w:val="001820AB"/>
    <w:rsid w:val="0018312F"/>
    <w:rsid w:val="001845BF"/>
    <w:rsid w:val="00184790"/>
    <w:rsid w:val="00184D94"/>
    <w:rsid w:val="00185742"/>
    <w:rsid w:val="00185CA5"/>
    <w:rsid w:val="00185FA4"/>
    <w:rsid w:val="001866D3"/>
    <w:rsid w:val="0018672D"/>
    <w:rsid w:val="001879B4"/>
    <w:rsid w:val="00190231"/>
    <w:rsid w:val="00190328"/>
    <w:rsid w:val="00190DE0"/>
    <w:rsid w:val="001910BB"/>
    <w:rsid w:val="00191C87"/>
    <w:rsid w:val="001921DD"/>
    <w:rsid w:val="001926AF"/>
    <w:rsid w:val="001932E1"/>
    <w:rsid w:val="001938E5"/>
    <w:rsid w:val="00194042"/>
    <w:rsid w:val="00194CF0"/>
    <w:rsid w:val="00195142"/>
    <w:rsid w:val="0019539C"/>
    <w:rsid w:val="0019562E"/>
    <w:rsid w:val="00195F41"/>
    <w:rsid w:val="00196065"/>
    <w:rsid w:val="001967C8"/>
    <w:rsid w:val="00197104"/>
    <w:rsid w:val="001978F7"/>
    <w:rsid w:val="00197AAF"/>
    <w:rsid w:val="00197D73"/>
    <w:rsid w:val="00197F06"/>
    <w:rsid w:val="001A018D"/>
    <w:rsid w:val="001A0B45"/>
    <w:rsid w:val="001A0F71"/>
    <w:rsid w:val="001A3417"/>
    <w:rsid w:val="001A3465"/>
    <w:rsid w:val="001A37F7"/>
    <w:rsid w:val="001A39B9"/>
    <w:rsid w:val="001A3C7E"/>
    <w:rsid w:val="001A5608"/>
    <w:rsid w:val="001A56F2"/>
    <w:rsid w:val="001A67B0"/>
    <w:rsid w:val="001A6CA6"/>
    <w:rsid w:val="001A70D5"/>
    <w:rsid w:val="001B007D"/>
    <w:rsid w:val="001B02B6"/>
    <w:rsid w:val="001B1258"/>
    <w:rsid w:val="001B328F"/>
    <w:rsid w:val="001B32BC"/>
    <w:rsid w:val="001B365B"/>
    <w:rsid w:val="001B434D"/>
    <w:rsid w:val="001B5251"/>
    <w:rsid w:val="001B6309"/>
    <w:rsid w:val="001B6487"/>
    <w:rsid w:val="001B6708"/>
    <w:rsid w:val="001B782A"/>
    <w:rsid w:val="001C08DD"/>
    <w:rsid w:val="001C19FA"/>
    <w:rsid w:val="001C1BDA"/>
    <w:rsid w:val="001C26B1"/>
    <w:rsid w:val="001C292D"/>
    <w:rsid w:val="001C3273"/>
    <w:rsid w:val="001C371E"/>
    <w:rsid w:val="001C3AE3"/>
    <w:rsid w:val="001C3D35"/>
    <w:rsid w:val="001C3EF7"/>
    <w:rsid w:val="001C4ACB"/>
    <w:rsid w:val="001C4C09"/>
    <w:rsid w:val="001C5477"/>
    <w:rsid w:val="001C58CE"/>
    <w:rsid w:val="001C5C2A"/>
    <w:rsid w:val="001C5FCC"/>
    <w:rsid w:val="001C76B7"/>
    <w:rsid w:val="001C7917"/>
    <w:rsid w:val="001D04B8"/>
    <w:rsid w:val="001D06C6"/>
    <w:rsid w:val="001D0F51"/>
    <w:rsid w:val="001D1036"/>
    <w:rsid w:val="001D2625"/>
    <w:rsid w:val="001D2AA3"/>
    <w:rsid w:val="001D35BF"/>
    <w:rsid w:val="001D4338"/>
    <w:rsid w:val="001D437F"/>
    <w:rsid w:val="001D4500"/>
    <w:rsid w:val="001D4D7F"/>
    <w:rsid w:val="001D5C0C"/>
    <w:rsid w:val="001D62C7"/>
    <w:rsid w:val="001D699F"/>
    <w:rsid w:val="001D6A1F"/>
    <w:rsid w:val="001D7F49"/>
    <w:rsid w:val="001E0492"/>
    <w:rsid w:val="001E0607"/>
    <w:rsid w:val="001E0A15"/>
    <w:rsid w:val="001E0CDB"/>
    <w:rsid w:val="001E0F1D"/>
    <w:rsid w:val="001E18E2"/>
    <w:rsid w:val="001E23BB"/>
    <w:rsid w:val="001E2BA3"/>
    <w:rsid w:val="001E45E0"/>
    <w:rsid w:val="001E4A49"/>
    <w:rsid w:val="001E4FE5"/>
    <w:rsid w:val="001E5149"/>
    <w:rsid w:val="001E62F2"/>
    <w:rsid w:val="001E64A9"/>
    <w:rsid w:val="001E69F2"/>
    <w:rsid w:val="001E6B3B"/>
    <w:rsid w:val="001E6FE7"/>
    <w:rsid w:val="001E71D4"/>
    <w:rsid w:val="001E7C01"/>
    <w:rsid w:val="001E7FB6"/>
    <w:rsid w:val="001F0300"/>
    <w:rsid w:val="001F08C4"/>
    <w:rsid w:val="001F0B10"/>
    <w:rsid w:val="001F0DF2"/>
    <w:rsid w:val="001F0E14"/>
    <w:rsid w:val="001F137C"/>
    <w:rsid w:val="001F1E2A"/>
    <w:rsid w:val="001F1F98"/>
    <w:rsid w:val="001F2865"/>
    <w:rsid w:val="001F2BAA"/>
    <w:rsid w:val="001F3252"/>
    <w:rsid w:val="001F3BEC"/>
    <w:rsid w:val="001F42D0"/>
    <w:rsid w:val="001F54D5"/>
    <w:rsid w:val="001F632B"/>
    <w:rsid w:val="001F6A26"/>
    <w:rsid w:val="001F6B19"/>
    <w:rsid w:val="001F6F45"/>
    <w:rsid w:val="001F7916"/>
    <w:rsid w:val="002005E6"/>
    <w:rsid w:val="0020084B"/>
    <w:rsid w:val="002029E2"/>
    <w:rsid w:val="00202D66"/>
    <w:rsid w:val="0020583A"/>
    <w:rsid w:val="00205EA4"/>
    <w:rsid w:val="00206173"/>
    <w:rsid w:val="0020669C"/>
    <w:rsid w:val="0021011D"/>
    <w:rsid w:val="00210210"/>
    <w:rsid w:val="00210320"/>
    <w:rsid w:val="002103EC"/>
    <w:rsid w:val="00210843"/>
    <w:rsid w:val="002109D9"/>
    <w:rsid w:val="00210DF3"/>
    <w:rsid w:val="0021159C"/>
    <w:rsid w:val="00212336"/>
    <w:rsid w:val="002129B2"/>
    <w:rsid w:val="00213059"/>
    <w:rsid w:val="00213767"/>
    <w:rsid w:val="00213BF2"/>
    <w:rsid w:val="00214166"/>
    <w:rsid w:val="002143D2"/>
    <w:rsid w:val="00214FE6"/>
    <w:rsid w:val="0021611F"/>
    <w:rsid w:val="00216210"/>
    <w:rsid w:val="00216968"/>
    <w:rsid w:val="00216C1D"/>
    <w:rsid w:val="0021742A"/>
    <w:rsid w:val="002174BE"/>
    <w:rsid w:val="00217583"/>
    <w:rsid w:val="0022004E"/>
    <w:rsid w:val="00220057"/>
    <w:rsid w:val="00220CEA"/>
    <w:rsid w:val="00220D4E"/>
    <w:rsid w:val="002214FC"/>
    <w:rsid w:val="00221582"/>
    <w:rsid w:val="0022165A"/>
    <w:rsid w:val="00221B29"/>
    <w:rsid w:val="00222DAD"/>
    <w:rsid w:val="002231B7"/>
    <w:rsid w:val="00223920"/>
    <w:rsid w:val="00223934"/>
    <w:rsid w:val="00223A10"/>
    <w:rsid w:val="002241F5"/>
    <w:rsid w:val="0022496C"/>
    <w:rsid w:val="00225EE0"/>
    <w:rsid w:val="002261BD"/>
    <w:rsid w:val="0022634E"/>
    <w:rsid w:val="002267E8"/>
    <w:rsid w:val="00227387"/>
    <w:rsid w:val="00227613"/>
    <w:rsid w:val="002301B6"/>
    <w:rsid w:val="002309DD"/>
    <w:rsid w:val="0023106E"/>
    <w:rsid w:val="00231C49"/>
    <w:rsid w:val="0023253E"/>
    <w:rsid w:val="002326F0"/>
    <w:rsid w:val="00232E60"/>
    <w:rsid w:val="0023329C"/>
    <w:rsid w:val="0023388C"/>
    <w:rsid w:val="002339FB"/>
    <w:rsid w:val="00234135"/>
    <w:rsid w:val="00234ACE"/>
    <w:rsid w:val="00234FD3"/>
    <w:rsid w:val="00235602"/>
    <w:rsid w:val="00236711"/>
    <w:rsid w:val="00237452"/>
    <w:rsid w:val="002407C7"/>
    <w:rsid w:val="00240927"/>
    <w:rsid w:val="00240D01"/>
    <w:rsid w:val="00241476"/>
    <w:rsid w:val="00241750"/>
    <w:rsid w:val="00241EA2"/>
    <w:rsid w:val="00241FA3"/>
    <w:rsid w:val="00242325"/>
    <w:rsid w:val="002428A4"/>
    <w:rsid w:val="00242F48"/>
    <w:rsid w:val="0024302E"/>
    <w:rsid w:val="0024532B"/>
    <w:rsid w:val="00245524"/>
    <w:rsid w:val="00245855"/>
    <w:rsid w:val="00245D68"/>
    <w:rsid w:val="00245D9F"/>
    <w:rsid w:val="0024649B"/>
    <w:rsid w:val="00246ECC"/>
    <w:rsid w:val="0024795A"/>
    <w:rsid w:val="00251D43"/>
    <w:rsid w:val="002526BA"/>
    <w:rsid w:val="00252739"/>
    <w:rsid w:val="00253684"/>
    <w:rsid w:val="002537CE"/>
    <w:rsid w:val="00254E9C"/>
    <w:rsid w:val="002555B9"/>
    <w:rsid w:val="00255A96"/>
    <w:rsid w:val="002565D9"/>
    <w:rsid w:val="00257A4E"/>
    <w:rsid w:val="00260108"/>
    <w:rsid w:val="0026091A"/>
    <w:rsid w:val="0026116C"/>
    <w:rsid w:val="00261762"/>
    <w:rsid w:val="00262195"/>
    <w:rsid w:val="00262A1D"/>
    <w:rsid w:val="002635F1"/>
    <w:rsid w:val="002636B3"/>
    <w:rsid w:val="00264252"/>
    <w:rsid w:val="0026431A"/>
    <w:rsid w:val="0026452E"/>
    <w:rsid w:val="00264A26"/>
    <w:rsid w:val="0026525A"/>
    <w:rsid w:val="002674F4"/>
    <w:rsid w:val="00267BC0"/>
    <w:rsid w:val="00267DC1"/>
    <w:rsid w:val="00267DCB"/>
    <w:rsid w:val="00270789"/>
    <w:rsid w:val="002707D5"/>
    <w:rsid w:val="00271DCA"/>
    <w:rsid w:val="00272817"/>
    <w:rsid w:val="00272D42"/>
    <w:rsid w:val="002730C8"/>
    <w:rsid w:val="00274164"/>
    <w:rsid w:val="00274398"/>
    <w:rsid w:val="00274B9E"/>
    <w:rsid w:val="002752E7"/>
    <w:rsid w:val="0027559C"/>
    <w:rsid w:val="00275947"/>
    <w:rsid w:val="002759B9"/>
    <w:rsid w:val="00275BF5"/>
    <w:rsid w:val="00275D2F"/>
    <w:rsid w:val="00276329"/>
    <w:rsid w:val="002766A0"/>
    <w:rsid w:val="00277A35"/>
    <w:rsid w:val="00277F8D"/>
    <w:rsid w:val="0028075C"/>
    <w:rsid w:val="00280858"/>
    <w:rsid w:val="00281BE6"/>
    <w:rsid w:val="002835DC"/>
    <w:rsid w:val="00283A2C"/>
    <w:rsid w:val="00283D08"/>
    <w:rsid w:val="00283F59"/>
    <w:rsid w:val="002841B9"/>
    <w:rsid w:val="0028460C"/>
    <w:rsid w:val="002848BE"/>
    <w:rsid w:val="00284ECC"/>
    <w:rsid w:val="002863CB"/>
    <w:rsid w:val="00286EA9"/>
    <w:rsid w:val="0028771E"/>
    <w:rsid w:val="00287CDB"/>
    <w:rsid w:val="00290037"/>
    <w:rsid w:val="00291101"/>
    <w:rsid w:val="00292202"/>
    <w:rsid w:val="002925B0"/>
    <w:rsid w:val="00293236"/>
    <w:rsid w:val="002934BE"/>
    <w:rsid w:val="002937E7"/>
    <w:rsid w:val="00294F7C"/>
    <w:rsid w:val="00295D4F"/>
    <w:rsid w:val="00295D81"/>
    <w:rsid w:val="00295E7B"/>
    <w:rsid w:val="00295F22"/>
    <w:rsid w:val="00296813"/>
    <w:rsid w:val="00297BC0"/>
    <w:rsid w:val="002A10F3"/>
    <w:rsid w:val="002A167F"/>
    <w:rsid w:val="002A2972"/>
    <w:rsid w:val="002A2D13"/>
    <w:rsid w:val="002A394A"/>
    <w:rsid w:val="002A3A8E"/>
    <w:rsid w:val="002A4A24"/>
    <w:rsid w:val="002A6827"/>
    <w:rsid w:val="002A69B6"/>
    <w:rsid w:val="002A6B7E"/>
    <w:rsid w:val="002A709B"/>
    <w:rsid w:val="002A7965"/>
    <w:rsid w:val="002A799C"/>
    <w:rsid w:val="002B04C6"/>
    <w:rsid w:val="002B0997"/>
    <w:rsid w:val="002B0C02"/>
    <w:rsid w:val="002B0C15"/>
    <w:rsid w:val="002B1DE0"/>
    <w:rsid w:val="002B1DFD"/>
    <w:rsid w:val="002B29A2"/>
    <w:rsid w:val="002B301A"/>
    <w:rsid w:val="002B303D"/>
    <w:rsid w:val="002B30DB"/>
    <w:rsid w:val="002B3C6B"/>
    <w:rsid w:val="002B41A6"/>
    <w:rsid w:val="002B4228"/>
    <w:rsid w:val="002B483C"/>
    <w:rsid w:val="002B59AF"/>
    <w:rsid w:val="002B5FA1"/>
    <w:rsid w:val="002B6C0A"/>
    <w:rsid w:val="002C004A"/>
    <w:rsid w:val="002C2030"/>
    <w:rsid w:val="002C2E75"/>
    <w:rsid w:val="002C335D"/>
    <w:rsid w:val="002C38C6"/>
    <w:rsid w:val="002C3A74"/>
    <w:rsid w:val="002C46FB"/>
    <w:rsid w:val="002C55A5"/>
    <w:rsid w:val="002C5C83"/>
    <w:rsid w:val="002C696B"/>
    <w:rsid w:val="002C6DEF"/>
    <w:rsid w:val="002C7729"/>
    <w:rsid w:val="002D00F0"/>
    <w:rsid w:val="002D06F7"/>
    <w:rsid w:val="002D18DD"/>
    <w:rsid w:val="002D2311"/>
    <w:rsid w:val="002D2DB6"/>
    <w:rsid w:val="002D3217"/>
    <w:rsid w:val="002D327B"/>
    <w:rsid w:val="002D3D22"/>
    <w:rsid w:val="002D53ED"/>
    <w:rsid w:val="002D5901"/>
    <w:rsid w:val="002D60C4"/>
    <w:rsid w:val="002D72E6"/>
    <w:rsid w:val="002D7346"/>
    <w:rsid w:val="002D789D"/>
    <w:rsid w:val="002D799B"/>
    <w:rsid w:val="002D7DF4"/>
    <w:rsid w:val="002E05FB"/>
    <w:rsid w:val="002E097E"/>
    <w:rsid w:val="002E1482"/>
    <w:rsid w:val="002E19FE"/>
    <w:rsid w:val="002E1AC3"/>
    <w:rsid w:val="002E206A"/>
    <w:rsid w:val="002E2375"/>
    <w:rsid w:val="002E32BC"/>
    <w:rsid w:val="002E3AE1"/>
    <w:rsid w:val="002E43B6"/>
    <w:rsid w:val="002E45C7"/>
    <w:rsid w:val="002E5370"/>
    <w:rsid w:val="002E561E"/>
    <w:rsid w:val="002E5EEB"/>
    <w:rsid w:val="002E5F98"/>
    <w:rsid w:val="002E7BD4"/>
    <w:rsid w:val="002F0491"/>
    <w:rsid w:val="002F0742"/>
    <w:rsid w:val="002F0778"/>
    <w:rsid w:val="002F0997"/>
    <w:rsid w:val="002F12C4"/>
    <w:rsid w:val="002F1ACB"/>
    <w:rsid w:val="002F22C4"/>
    <w:rsid w:val="002F2371"/>
    <w:rsid w:val="002F2393"/>
    <w:rsid w:val="002F27A7"/>
    <w:rsid w:val="002F2990"/>
    <w:rsid w:val="002F2E20"/>
    <w:rsid w:val="002F383F"/>
    <w:rsid w:val="002F388C"/>
    <w:rsid w:val="002F3DB5"/>
    <w:rsid w:val="002F4450"/>
    <w:rsid w:val="002F4789"/>
    <w:rsid w:val="002F4AD7"/>
    <w:rsid w:val="002F5DDD"/>
    <w:rsid w:val="002F6387"/>
    <w:rsid w:val="002F72F0"/>
    <w:rsid w:val="002F7983"/>
    <w:rsid w:val="002F79BE"/>
    <w:rsid w:val="002F7B2A"/>
    <w:rsid w:val="002F7D76"/>
    <w:rsid w:val="00300E44"/>
    <w:rsid w:val="00300EA8"/>
    <w:rsid w:val="00301694"/>
    <w:rsid w:val="00301729"/>
    <w:rsid w:val="00301DBC"/>
    <w:rsid w:val="003023B7"/>
    <w:rsid w:val="003032A7"/>
    <w:rsid w:val="00303B58"/>
    <w:rsid w:val="003041A1"/>
    <w:rsid w:val="00304369"/>
    <w:rsid w:val="0030478E"/>
    <w:rsid w:val="00305752"/>
    <w:rsid w:val="00305B64"/>
    <w:rsid w:val="00305C16"/>
    <w:rsid w:val="00305C8A"/>
    <w:rsid w:val="00305D27"/>
    <w:rsid w:val="00305DF5"/>
    <w:rsid w:val="00306789"/>
    <w:rsid w:val="003071B3"/>
    <w:rsid w:val="00307589"/>
    <w:rsid w:val="003076E3"/>
    <w:rsid w:val="00307943"/>
    <w:rsid w:val="00307E46"/>
    <w:rsid w:val="003106E5"/>
    <w:rsid w:val="00310C97"/>
    <w:rsid w:val="00311477"/>
    <w:rsid w:val="0031173D"/>
    <w:rsid w:val="0031184D"/>
    <w:rsid w:val="00311A4D"/>
    <w:rsid w:val="00311D01"/>
    <w:rsid w:val="00312AD0"/>
    <w:rsid w:val="00312DCF"/>
    <w:rsid w:val="0031346E"/>
    <w:rsid w:val="00313557"/>
    <w:rsid w:val="00313EED"/>
    <w:rsid w:val="0031496D"/>
    <w:rsid w:val="00314997"/>
    <w:rsid w:val="00314C01"/>
    <w:rsid w:val="00314C4B"/>
    <w:rsid w:val="00314F87"/>
    <w:rsid w:val="00315055"/>
    <w:rsid w:val="00315192"/>
    <w:rsid w:val="003152A3"/>
    <w:rsid w:val="003153D0"/>
    <w:rsid w:val="00315982"/>
    <w:rsid w:val="00315B61"/>
    <w:rsid w:val="00316198"/>
    <w:rsid w:val="00316213"/>
    <w:rsid w:val="0031706A"/>
    <w:rsid w:val="003172B5"/>
    <w:rsid w:val="003174E1"/>
    <w:rsid w:val="00317A27"/>
    <w:rsid w:val="00317ED6"/>
    <w:rsid w:val="0032041F"/>
    <w:rsid w:val="003206E3"/>
    <w:rsid w:val="00320785"/>
    <w:rsid w:val="00320ED5"/>
    <w:rsid w:val="0032167D"/>
    <w:rsid w:val="00322ED4"/>
    <w:rsid w:val="00324746"/>
    <w:rsid w:val="00324949"/>
    <w:rsid w:val="00324E13"/>
    <w:rsid w:val="00324E6A"/>
    <w:rsid w:val="00325A3A"/>
    <w:rsid w:val="00325B0F"/>
    <w:rsid w:val="00326489"/>
    <w:rsid w:val="00326F3C"/>
    <w:rsid w:val="0032794E"/>
    <w:rsid w:val="00327E74"/>
    <w:rsid w:val="003304CA"/>
    <w:rsid w:val="00330650"/>
    <w:rsid w:val="00330C4B"/>
    <w:rsid w:val="0033127E"/>
    <w:rsid w:val="00331B50"/>
    <w:rsid w:val="00331F58"/>
    <w:rsid w:val="00332DB3"/>
    <w:rsid w:val="00332E5E"/>
    <w:rsid w:val="003337D7"/>
    <w:rsid w:val="00334226"/>
    <w:rsid w:val="00334F78"/>
    <w:rsid w:val="003351BE"/>
    <w:rsid w:val="003357E5"/>
    <w:rsid w:val="00335C84"/>
    <w:rsid w:val="0033605F"/>
    <w:rsid w:val="00337BAC"/>
    <w:rsid w:val="0034050D"/>
    <w:rsid w:val="00340EC6"/>
    <w:rsid w:val="00341230"/>
    <w:rsid w:val="0034237D"/>
    <w:rsid w:val="00342647"/>
    <w:rsid w:val="00343716"/>
    <w:rsid w:val="00343839"/>
    <w:rsid w:val="003446E8"/>
    <w:rsid w:val="003460F0"/>
    <w:rsid w:val="003476A7"/>
    <w:rsid w:val="00347994"/>
    <w:rsid w:val="003523D6"/>
    <w:rsid w:val="003526E0"/>
    <w:rsid w:val="00353035"/>
    <w:rsid w:val="00353843"/>
    <w:rsid w:val="00353E96"/>
    <w:rsid w:val="00354A84"/>
    <w:rsid w:val="00354D8C"/>
    <w:rsid w:val="0035534F"/>
    <w:rsid w:val="003555C4"/>
    <w:rsid w:val="00355D4F"/>
    <w:rsid w:val="00357532"/>
    <w:rsid w:val="00357B1C"/>
    <w:rsid w:val="00357DCE"/>
    <w:rsid w:val="00357E13"/>
    <w:rsid w:val="00360491"/>
    <w:rsid w:val="00361046"/>
    <w:rsid w:val="00362874"/>
    <w:rsid w:val="003629D0"/>
    <w:rsid w:val="003629D7"/>
    <w:rsid w:val="00363BA9"/>
    <w:rsid w:val="0036450E"/>
    <w:rsid w:val="00364E16"/>
    <w:rsid w:val="003654A9"/>
    <w:rsid w:val="00366343"/>
    <w:rsid w:val="003667DB"/>
    <w:rsid w:val="003668C2"/>
    <w:rsid w:val="0036691E"/>
    <w:rsid w:val="00366C47"/>
    <w:rsid w:val="00367E4F"/>
    <w:rsid w:val="003706B0"/>
    <w:rsid w:val="00370B44"/>
    <w:rsid w:val="00371A61"/>
    <w:rsid w:val="00371ADD"/>
    <w:rsid w:val="00371DE4"/>
    <w:rsid w:val="00371F00"/>
    <w:rsid w:val="0037285D"/>
    <w:rsid w:val="003733DD"/>
    <w:rsid w:val="003736C2"/>
    <w:rsid w:val="003749B8"/>
    <w:rsid w:val="00374C1D"/>
    <w:rsid w:val="0037500E"/>
    <w:rsid w:val="00375556"/>
    <w:rsid w:val="00375CA4"/>
    <w:rsid w:val="00375DAE"/>
    <w:rsid w:val="003760C8"/>
    <w:rsid w:val="00376196"/>
    <w:rsid w:val="0038013E"/>
    <w:rsid w:val="00380328"/>
    <w:rsid w:val="00380C74"/>
    <w:rsid w:val="00380F0D"/>
    <w:rsid w:val="00380FCD"/>
    <w:rsid w:val="003818B2"/>
    <w:rsid w:val="00381AA9"/>
    <w:rsid w:val="00383162"/>
    <w:rsid w:val="003838A6"/>
    <w:rsid w:val="00383D92"/>
    <w:rsid w:val="00383FB0"/>
    <w:rsid w:val="00385009"/>
    <w:rsid w:val="00385E3F"/>
    <w:rsid w:val="00386644"/>
    <w:rsid w:val="00386B1A"/>
    <w:rsid w:val="0038720C"/>
    <w:rsid w:val="003904BF"/>
    <w:rsid w:val="00390846"/>
    <w:rsid w:val="00390BFC"/>
    <w:rsid w:val="00391071"/>
    <w:rsid w:val="00391BD6"/>
    <w:rsid w:val="00391D9C"/>
    <w:rsid w:val="003925DA"/>
    <w:rsid w:val="0039296B"/>
    <w:rsid w:val="00392E45"/>
    <w:rsid w:val="00393FAC"/>
    <w:rsid w:val="003946B0"/>
    <w:rsid w:val="00394C62"/>
    <w:rsid w:val="003960AD"/>
    <w:rsid w:val="003964B5"/>
    <w:rsid w:val="003967DF"/>
    <w:rsid w:val="00396C00"/>
    <w:rsid w:val="003972FA"/>
    <w:rsid w:val="0039731B"/>
    <w:rsid w:val="00397F26"/>
    <w:rsid w:val="003A1414"/>
    <w:rsid w:val="003A1517"/>
    <w:rsid w:val="003A15B2"/>
    <w:rsid w:val="003A15E8"/>
    <w:rsid w:val="003A1F4D"/>
    <w:rsid w:val="003A3558"/>
    <w:rsid w:val="003A6BF9"/>
    <w:rsid w:val="003A6C6A"/>
    <w:rsid w:val="003A7542"/>
    <w:rsid w:val="003A7A83"/>
    <w:rsid w:val="003B054A"/>
    <w:rsid w:val="003B09D8"/>
    <w:rsid w:val="003B1DC6"/>
    <w:rsid w:val="003B24BE"/>
    <w:rsid w:val="003B2529"/>
    <w:rsid w:val="003B253E"/>
    <w:rsid w:val="003B2DEF"/>
    <w:rsid w:val="003B395C"/>
    <w:rsid w:val="003B4153"/>
    <w:rsid w:val="003B5ED9"/>
    <w:rsid w:val="003B5FD0"/>
    <w:rsid w:val="003B633D"/>
    <w:rsid w:val="003B7B17"/>
    <w:rsid w:val="003B7DD8"/>
    <w:rsid w:val="003B7FCA"/>
    <w:rsid w:val="003C03BC"/>
    <w:rsid w:val="003C07C7"/>
    <w:rsid w:val="003C07F9"/>
    <w:rsid w:val="003C08E2"/>
    <w:rsid w:val="003C1216"/>
    <w:rsid w:val="003C1F60"/>
    <w:rsid w:val="003C23ED"/>
    <w:rsid w:val="003C2D71"/>
    <w:rsid w:val="003C3D09"/>
    <w:rsid w:val="003C44FE"/>
    <w:rsid w:val="003C4791"/>
    <w:rsid w:val="003C47FA"/>
    <w:rsid w:val="003C4F27"/>
    <w:rsid w:val="003C54BA"/>
    <w:rsid w:val="003C550B"/>
    <w:rsid w:val="003C5E39"/>
    <w:rsid w:val="003C63F2"/>
    <w:rsid w:val="003C67F9"/>
    <w:rsid w:val="003C6A63"/>
    <w:rsid w:val="003C7AAD"/>
    <w:rsid w:val="003D0791"/>
    <w:rsid w:val="003D0F6B"/>
    <w:rsid w:val="003D15B3"/>
    <w:rsid w:val="003D2050"/>
    <w:rsid w:val="003D3A46"/>
    <w:rsid w:val="003D3E25"/>
    <w:rsid w:val="003D4813"/>
    <w:rsid w:val="003D4877"/>
    <w:rsid w:val="003D4B39"/>
    <w:rsid w:val="003D519D"/>
    <w:rsid w:val="003D583D"/>
    <w:rsid w:val="003D5B38"/>
    <w:rsid w:val="003D62BB"/>
    <w:rsid w:val="003D65D1"/>
    <w:rsid w:val="003D76BA"/>
    <w:rsid w:val="003E03F1"/>
    <w:rsid w:val="003E0543"/>
    <w:rsid w:val="003E0783"/>
    <w:rsid w:val="003E1479"/>
    <w:rsid w:val="003E18BD"/>
    <w:rsid w:val="003E1B89"/>
    <w:rsid w:val="003E284B"/>
    <w:rsid w:val="003E311E"/>
    <w:rsid w:val="003E3909"/>
    <w:rsid w:val="003E3C4F"/>
    <w:rsid w:val="003E4C9C"/>
    <w:rsid w:val="003E4E07"/>
    <w:rsid w:val="003E50BE"/>
    <w:rsid w:val="003E52AB"/>
    <w:rsid w:val="003E5373"/>
    <w:rsid w:val="003E5571"/>
    <w:rsid w:val="003E5983"/>
    <w:rsid w:val="003E5B89"/>
    <w:rsid w:val="003E5C5D"/>
    <w:rsid w:val="003E669D"/>
    <w:rsid w:val="003E66ED"/>
    <w:rsid w:val="003E768B"/>
    <w:rsid w:val="003E7AA0"/>
    <w:rsid w:val="003F049F"/>
    <w:rsid w:val="003F0F7A"/>
    <w:rsid w:val="003F1B5F"/>
    <w:rsid w:val="003F1D02"/>
    <w:rsid w:val="003F2E39"/>
    <w:rsid w:val="003F32ED"/>
    <w:rsid w:val="003F336B"/>
    <w:rsid w:val="003F4488"/>
    <w:rsid w:val="003F4AF4"/>
    <w:rsid w:val="003F53EF"/>
    <w:rsid w:val="003F5A61"/>
    <w:rsid w:val="003F5A6C"/>
    <w:rsid w:val="003F5B81"/>
    <w:rsid w:val="003F608D"/>
    <w:rsid w:val="003F68D1"/>
    <w:rsid w:val="003F6D90"/>
    <w:rsid w:val="003F7890"/>
    <w:rsid w:val="003F7B92"/>
    <w:rsid w:val="00400309"/>
    <w:rsid w:val="00400AF9"/>
    <w:rsid w:val="00401141"/>
    <w:rsid w:val="00401D22"/>
    <w:rsid w:val="00402575"/>
    <w:rsid w:val="00402C36"/>
    <w:rsid w:val="00402CC0"/>
    <w:rsid w:val="00402F57"/>
    <w:rsid w:val="004030C1"/>
    <w:rsid w:val="00403308"/>
    <w:rsid w:val="004042CA"/>
    <w:rsid w:val="004050EC"/>
    <w:rsid w:val="004052E8"/>
    <w:rsid w:val="00405970"/>
    <w:rsid w:val="00405B0A"/>
    <w:rsid w:val="00406902"/>
    <w:rsid w:val="00406D87"/>
    <w:rsid w:val="00407197"/>
    <w:rsid w:val="00407655"/>
    <w:rsid w:val="0040771F"/>
    <w:rsid w:val="00407DE7"/>
    <w:rsid w:val="0041029B"/>
    <w:rsid w:val="004103E3"/>
    <w:rsid w:val="004106D5"/>
    <w:rsid w:val="004108C5"/>
    <w:rsid w:val="00410A67"/>
    <w:rsid w:val="00412386"/>
    <w:rsid w:val="0041248B"/>
    <w:rsid w:val="00412721"/>
    <w:rsid w:val="0041317C"/>
    <w:rsid w:val="004134AE"/>
    <w:rsid w:val="00414AA4"/>
    <w:rsid w:val="00414F2E"/>
    <w:rsid w:val="004151A3"/>
    <w:rsid w:val="00415364"/>
    <w:rsid w:val="004157B5"/>
    <w:rsid w:val="00416CB6"/>
    <w:rsid w:val="00417022"/>
    <w:rsid w:val="00420534"/>
    <w:rsid w:val="00420C43"/>
    <w:rsid w:val="00420D8B"/>
    <w:rsid w:val="00420F47"/>
    <w:rsid w:val="0042157F"/>
    <w:rsid w:val="00421FB3"/>
    <w:rsid w:val="00422FA0"/>
    <w:rsid w:val="004243B3"/>
    <w:rsid w:val="0042449A"/>
    <w:rsid w:val="00424A46"/>
    <w:rsid w:val="00424AE4"/>
    <w:rsid w:val="00424AF3"/>
    <w:rsid w:val="00424C76"/>
    <w:rsid w:val="00425011"/>
    <w:rsid w:val="0042586D"/>
    <w:rsid w:val="0042666C"/>
    <w:rsid w:val="00426C1D"/>
    <w:rsid w:val="004272DE"/>
    <w:rsid w:val="00427882"/>
    <w:rsid w:val="00431EBB"/>
    <w:rsid w:val="00432EA7"/>
    <w:rsid w:val="00434266"/>
    <w:rsid w:val="004343EC"/>
    <w:rsid w:val="00434455"/>
    <w:rsid w:val="0043526F"/>
    <w:rsid w:val="0043579A"/>
    <w:rsid w:val="00435AD9"/>
    <w:rsid w:val="004360C9"/>
    <w:rsid w:val="00436188"/>
    <w:rsid w:val="00436266"/>
    <w:rsid w:val="00436494"/>
    <w:rsid w:val="00436EAA"/>
    <w:rsid w:val="00437075"/>
    <w:rsid w:val="004371D5"/>
    <w:rsid w:val="004371E0"/>
    <w:rsid w:val="0044034A"/>
    <w:rsid w:val="00440591"/>
    <w:rsid w:val="00440F40"/>
    <w:rsid w:val="0044103E"/>
    <w:rsid w:val="00441AD2"/>
    <w:rsid w:val="0044249F"/>
    <w:rsid w:val="004436F8"/>
    <w:rsid w:val="004449CE"/>
    <w:rsid w:val="00444FD1"/>
    <w:rsid w:val="00445B74"/>
    <w:rsid w:val="00446B20"/>
    <w:rsid w:val="00446BC1"/>
    <w:rsid w:val="00447AA1"/>
    <w:rsid w:val="00450228"/>
    <w:rsid w:val="004507EF"/>
    <w:rsid w:val="004515D3"/>
    <w:rsid w:val="00452F14"/>
    <w:rsid w:val="004538C1"/>
    <w:rsid w:val="00453A8D"/>
    <w:rsid w:val="00453B72"/>
    <w:rsid w:val="00455395"/>
    <w:rsid w:val="004557F7"/>
    <w:rsid w:val="00455946"/>
    <w:rsid w:val="004561CD"/>
    <w:rsid w:val="00457187"/>
    <w:rsid w:val="004572F4"/>
    <w:rsid w:val="004609DA"/>
    <w:rsid w:val="00461356"/>
    <w:rsid w:val="004613D2"/>
    <w:rsid w:val="00461EF1"/>
    <w:rsid w:val="00461F39"/>
    <w:rsid w:val="00462206"/>
    <w:rsid w:val="004624D9"/>
    <w:rsid w:val="0046267C"/>
    <w:rsid w:val="004631B8"/>
    <w:rsid w:val="004639EC"/>
    <w:rsid w:val="00463E99"/>
    <w:rsid w:val="0046418F"/>
    <w:rsid w:val="004641E2"/>
    <w:rsid w:val="004649AD"/>
    <w:rsid w:val="004662CC"/>
    <w:rsid w:val="004669E8"/>
    <w:rsid w:val="0046716C"/>
    <w:rsid w:val="0047018D"/>
    <w:rsid w:val="00470DE1"/>
    <w:rsid w:val="00470E3C"/>
    <w:rsid w:val="00471E48"/>
    <w:rsid w:val="00472110"/>
    <w:rsid w:val="004721A4"/>
    <w:rsid w:val="0047262B"/>
    <w:rsid w:val="00473A53"/>
    <w:rsid w:val="0047500A"/>
    <w:rsid w:val="004752CD"/>
    <w:rsid w:val="00475604"/>
    <w:rsid w:val="004756EC"/>
    <w:rsid w:val="00476034"/>
    <w:rsid w:val="00476962"/>
    <w:rsid w:val="00477DA5"/>
    <w:rsid w:val="004803E7"/>
    <w:rsid w:val="00480A23"/>
    <w:rsid w:val="0048126C"/>
    <w:rsid w:val="004817C6"/>
    <w:rsid w:val="00481F18"/>
    <w:rsid w:val="00482695"/>
    <w:rsid w:val="004829C8"/>
    <w:rsid w:val="00482B27"/>
    <w:rsid w:val="00483137"/>
    <w:rsid w:val="0048313F"/>
    <w:rsid w:val="004836D0"/>
    <w:rsid w:val="00483A47"/>
    <w:rsid w:val="0048401A"/>
    <w:rsid w:val="004843CB"/>
    <w:rsid w:val="0048563B"/>
    <w:rsid w:val="00485DAE"/>
    <w:rsid w:val="00486C88"/>
    <w:rsid w:val="004870AB"/>
    <w:rsid w:val="0048766E"/>
    <w:rsid w:val="004907FA"/>
    <w:rsid w:val="00490A24"/>
    <w:rsid w:val="00490AB6"/>
    <w:rsid w:val="004913C6"/>
    <w:rsid w:val="0049151D"/>
    <w:rsid w:val="0049153D"/>
    <w:rsid w:val="0049166D"/>
    <w:rsid w:val="0049270B"/>
    <w:rsid w:val="004927C0"/>
    <w:rsid w:val="00492A26"/>
    <w:rsid w:val="004940DD"/>
    <w:rsid w:val="00494497"/>
    <w:rsid w:val="00494836"/>
    <w:rsid w:val="0049529A"/>
    <w:rsid w:val="004955C7"/>
    <w:rsid w:val="00495626"/>
    <w:rsid w:val="00495D14"/>
    <w:rsid w:val="00495D4C"/>
    <w:rsid w:val="00496FA8"/>
    <w:rsid w:val="00497747"/>
    <w:rsid w:val="00497DA1"/>
    <w:rsid w:val="00497E29"/>
    <w:rsid w:val="004A0EF7"/>
    <w:rsid w:val="004A1673"/>
    <w:rsid w:val="004A16EA"/>
    <w:rsid w:val="004A17C6"/>
    <w:rsid w:val="004A1A0E"/>
    <w:rsid w:val="004A1BBA"/>
    <w:rsid w:val="004A2068"/>
    <w:rsid w:val="004A2F53"/>
    <w:rsid w:val="004A35DC"/>
    <w:rsid w:val="004A36CE"/>
    <w:rsid w:val="004A39D4"/>
    <w:rsid w:val="004A3B96"/>
    <w:rsid w:val="004A3E27"/>
    <w:rsid w:val="004A4D79"/>
    <w:rsid w:val="004A535A"/>
    <w:rsid w:val="004A5A99"/>
    <w:rsid w:val="004A6B27"/>
    <w:rsid w:val="004A70E6"/>
    <w:rsid w:val="004A745B"/>
    <w:rsid w:val="004B0B42"/>
    <w:rsid w:val="004B220F"/>
    <w:rsid w:val="004B2C60"/>
    <w:rsid w:val="004B2EED"/>
    <w:rsid w:val="004B38A4"/>
    <w:rsid w:val="004B3D3E"/>
    <w:rsid w:val="004B3ECB"/>
    <w:rsid w:val="004B42ED"/>
    <w:rsid w:val="004B4BC9"/>
    <w:rsid w:val="004B514C"/>
    <w:rsid w:val="004B51E9"/>
    <w:rsid w:val="004B57E7"/>
    <w:rsid w:val="004B595B"/>
    <w:rsid w:val="004B72A4"/>
    <w:rsid w:val="004C0103"/>
    <w:rsid w:val="004C105C"/>
    <w:rsid w:val="004C1081"/>
    <w:rsid w:val="004C10E7"/>
    <w:rsid w:val="004C1E39"/>
    <w:rsid w:val="004C2D5D"/>
    <w:rsid w:val="004C2DB2"/>
    <w:rsid w:val="004C3131"/>
    <w:rsid w:val="004C3CA3"/>
    <w:rsid w:val="004C4867"/>
    <w:rsid w:val="004C505A"/>
    <w:rsid w:val="004C5352"/>
    <w:rsid w:val="004C5C4B"/>
    <w:rsid w:val="004C74F6"/>
    <w:rsid w:val="004D1BCE"/>
    <w:rsid w:val="004D414A"/>
    <w:rsid w:val="004D422D"/>
    <w:rsid w:val="004D4D09"/>
    <w:rsid w:val="004D65A4"/>
    <w:rsid w:val="004D6891"/>
    <w:rsid w:val="004E0272"/>
    <w:rsid w:val="004E043B"/>
    <w:rsid w:val="004E0C32"/>
    <w:rsid w:val="004E1A79"/>
    <w:rsid w:val="004E2B21"/>
    <w:rsid w:val="004E3019"/>
    <w:rsid w:val="004E361B"/>
    <w:rsid w:val="004E3925"/>
    <w:rsid w:val="004E3AE1"/>
    <w:rsid w:val="004E3FAC"/>
    <w:rsid w:val="004E4DD9"/>
    <w:rsid w:val="004E4ECF"/>
    <w:rsid w:val="004E507E"/>
    <w:rsid w:val="004E6E81"/>
    <w:rsid w:val="004E7032"/>
    <w:rsid w:val="004E70DA"/>
    <w:rsid w:val="004F01D3"/>
    <w:rsid w:val="004F02D8"/>
    <w:rsid w:val="004F1534"/>
    <w:rsid w:val="004F283C"/>
    <w:rsid w:val="004F28B1"/>
    <w:rsid w:val="004F30E9"/>
    <w:rsid w:val="004F3740"/>
    <w:rsid w:val="004F3A07"/>
    <w:rsid w:val="004F3B17"/>
    <w:rsid w:val="004F4BFD"/>
    <w:rsid w:val="004F59FF"/>
    <w:rsid w:val="004F5D1A"/>
    <w:rsid w:val="004F6B4D"/>
    <w:rsid w:val="004F79F4"/>
    <w:rsid w:val="00500126"/>
    <w:rsid w:val="005001CE"/>
    <w:rsid w:val="0050068C"/>
    <w:rsid w:val="00500AE4"/>
    <w:rsid w:val="00501622"/>
    <w:rsid w:val="005016E7"/>
    <w:rsid w:val="00501B77"/>
    <w:rsid w:val="0050200C"/>
    <w:rsid w:val="00502528"/>
    <w:rsid w:val="0050339D"/>
    <w:rsid w:val="00503FC8"/>
    <w:rsid w:val="00504051"/>
    <w:rsid w:val="00505A47"/>
    <w:rsid w:val="00512CF6"/>
    <w:rsid w:val="0051360E"/>
    <w:rsid w:val="00513909"/>
    <w:rsid w:val="00513D7E"/>
    <w:rsid w:val="00513DAF"/>
    <w:rsid w:val="00514599"/>
    <w:rsid w:val="005149C3"/>
    <w:rsid w:val="005149E4"/>
    <w:rsid w:val="0051520E"/>
    <w:rsid w:val="00516751"/>
    <w:rsid w:val="00516C9F"/>
    <w:rsid w:val="0051766F"/>
    <w:rsid w:val="005218F6"/>
    <w:rsid w:val="005220C9"/>
    <w:rsid w:val="005225CB"/>
    <w:rsid w:val="00522825"/>
    <w:rsid w:val="005229FB"/>
    <w:rsid w:val="00522FA7"/>
    <w:rsid w:val="00523106"/>
    <w:rsid w:val="005236B5"/>
    <w:rsid w:val="00523C8A"/>
    <w:rsid w:val="00524943"/>
    <w:rsid w:val="00524A0F"/>
    <w:rsid w:val="00524BC9"/>
    <w:rsid w:val="005268B3"/>
    <w:rsid w:val="00527754"/>
    <w:rsid w:val="00527F83"/>
    <w:rsid w:val="00530587"/>
    <w:rsid w:val="00530A50"/>
    <w:rsid w:val="00530DBC"/>
    <w:rsid w:val="00530F20"/>
    <w:rsid w:val="00531876"/>
    <w:rsid w:val="00531C88"/>
    <w:rsid w:val="0053256C"/>
    <w:rsid w:val="00532D6D"/>
    <w:rsid w:val="00532FBA"/>
    <w:rsid w:val="005335E4"/>
    <w:rsid w:val="00533736"/>
    <w:rsid w:val="0053386D"/>
    <w:rsid w:val="00533E88"/>
    <w:rsid w:val="005340F6"/>
    <w:rsid w:val="005346AE"/>
    <w:rsid w:val="00534792"/>
    <w:rsid w:val="00534CA4"/>
    <w:rsid w:val="00534F71"/>
    <w:rsid w:val="005354FF"/>
    <w:rsid w:val="00535D32"/>
    <w:rsid w:val="005365C6"/>
    <w:rsid w:val="00536ADA"/>
    <w:rsid w:val="00536BCA"/>
    <w:rsid w:val="00536FB6"/>
    <w:rsid w:val="005376DE"/>
    <w:rsid w:val="005378E6"/>
    <w:rsid w:val="0054004B"/>
    <w:rsid w:val="00540901"/>
    <w:rsid w:val="005413AB"/>
    <w:rsid w:val="0054267B"/>
    <w:rsid w:val="005426C4"/>
    <w:rsid w:val="00542949"/>
    <w:rsid w:val="00542AFC"/>
    <w:rsid w:val="00542B13"/>
    <w:rsid w:val="00543BFF"/>
    <w:rsid w:val="00544704"/>
    <w:rsid w:val="00544E8F"/>
    <w:rsid w:val="00545233"/>
    <w:rsid w:val="00545B59"/>
    <w:rsid w:val="0054652E"/>
    <w:rsid w:val="00547032"/>
    <w:rsid w:val="00550115"/>
    <w:rsid w:val="00550D77"/>
    <w:rsid w:val="0055177D"/>
    <w:rsid w:val="00552A2B"/>
    <w:rsid w:val="005530A7"/>
    <w:rsid w:val="00553804"/>
    <w:rsid w:val="00553BBB"/>
    <w:rsid w:val="00554571"/>
    <w:rsid w:val="00554712"/>
    <w:rsid w:val="00555345"/>
    <w:rsid w:val="005554A3"/>
    <w:rsid w:val="0055577E"/>
    <w:rsid w:val="00555EA8"/>
    <w:rsid w:val="005563C5"/>
    <w:rsid w:val="005569F5"/>
    <w:rsid w:val="00556D4D"/>
    <w:rsid w:val="0055723C"/>
    <w:rsid w:val="00557845"/>
    <w:rsid w:val="005579A4"/>
    <w:rsid w:val="00560A08"/>
    <w:rsid w:val="00560BE6"/>
    <w:rsid w:val="00561C11"/>
    <w:rsid w:val="00562758"/>
    <w:rsid w:val="005630C8"/>
    <w:rsid w:val="0056351F"/>
    <w:rsid w:val="0056454A"/>
    <w:rsid w:val="005647CD"/>
    <w:rsid w:val="00564B9B"/>
    <w:rsid w:val="00565FBE"/>
    <w:rsid w:val="00566529"/>
    <w:rsid w:val="005666F9"/>
    <w:rsid w:val="005674C3"/>
    <w:rsid w:val="00567512"/>
    <w:rsid w:val="005710E0"/>
    <w:rsid w:val="0057186B"/>
    <w:rsid w:val="00572362"/>
    <w:rsid w:val="00572CFF"/>
    <w:rsid w:val="0057387F"/>
    <w:rsid w:val="00574508"/>
    <w:rsid w:val="00574939"/>
    <w:rsid w:val="00574DBC"/>
    <w:rsid w:val="00574F1F"/>
    <w:rsid w:val="00575653"/>
    <w:rsid w:val="00575AA1"/>
    <w:rsid w:val="00575C54"/>
    <w:rsid w:val="00575D0E"/>
    <w:rsid w:val="0057618C"/>
    <w:rsid w:val="0057659B"/>
    <w:rsid w:val="005772D0"/>
    <w:rsid w:val="00577317"/>
    <w:rsid w:val="00581B1F"/>
    <w:rsid w:val="00583865"/>
    <w:rsid w:val="00583B07"/>
    <w:rsid w:val="00583BE9"/>
    <w:rsid w:val="005849A5"/>
    <w:rsid w:val="005849C8"/>
    <w:rsid w:val="00584E2C"/>
    <w:rsid w:val="005853B1"/>
    <w:rsid w:val="00586435"/>
    <w:rsid w:val="005866CB"/>
    <w:rsid w:val="005866D0"/>
    <w:rsid w:val="00586805"/>
    <w:rsid w:val="00586BD8"/>
    <w:rsid w:val="00586DD5"/>
    <w:rsid w:val="00586F1B"/>
    <w:rsid w:val="00587534"/>
    <w:rsid w:val="00590280"/>
    <w:rsid w:val="00590AF1"/>
    <w:rsid w:val="005919F6"/>
    <w:rsid w:val="00591C36"/>
    <w:rsid w:val="00592398"/>
    <w:rsid w:val="00592789"/>
    <w:rsid w:val="00592A00"/>
    <w:rsid w:val="00593157"/>
    <w:rsid w:val="0059438C"/>
    <w:rsid w:val="00594427"/>
    <w:rsid w:val="00595946"/>
    <w:rsid w:val="005959FE"/>
    <w:rsid w:val="00595EBB"/>
    <w:rsid w:val="005965FE"/>
    <w:rsid w:val="00596A0F"/>
    <w:rsid w:val="00596B34"/>
    <w:rsid w:val="00596BEE"/>
    <w:rsid w:val="00596D67"/>
    <w:rsid w:val="0059716D"/>
    <w:rsid w:val="00597C8B"/>
    <w:rsid w:val="00597F26"/>
    <w:rsid w:val="005A1549"/>
    <w:rsid w:val="005A2774"/>
    <w:rsid w:val="005A3716"/>
    <w:rsid w:val="005A4620"/>
    <w:rsid w:val="005A5FBC"/>
    <w:rsid w:val="005A607A"/>
    <w:rsid w:val="005A672E"/>
    <w:rsid w:val="005A6DA7"/>
    <w:rsid w:val="005A7A6A"/>
    <w:rsid w:val="005A7BA4"/>
    <w:rsid w:val="005A7D88"/>
    <w:rsid w:val="005B0881"/>
    <w:rsid w:val="005B0E40"/>
    <w:rsid w:val="005B0EF7"/>
    <w:rsid w:val="005B13C4"/>
    <w:rsid w:val="005B1E58"/>
    <w:rsid w:val="005B2748"/>
    <w:rsid w:val="005B282F"/>
    <w:rsid w:val="005B2FB1"/>
    <w:rsid w:val="005B369A"/>
    <w:rsid w:val="005B4250"/>
    <w:rsid w:val="005B55CE"/>
    <w:rsid w:val="005B612E"/>
    <w:rsid w:val="005B64E0"/>
    <w:rsid w:val="005B668C"/>
    <w:rsid w:val="005B67DC"/>
    <w:rsid w:val="005B68E7"/>
    <w:rsid w:val="005B6BEE"/>
    <w:rsid w:val="005B76C2"/>
    <w:rsid w:val="005B7ABA"/>
    <w:rsid w:val="005B7F5A"/>
    <w:rsid w:val="005C01A0"/>
    <w:rsid w:val="005C09B8"/>
    <w:rsid w:val="005C0A56"/>
    <w:rsid w:val="005C191D"/>
    <w:rsid w:val="005C3059"/>
    <w:rsid w:val="005C333F"/>
    <w:rsid w:val="005C376C"/>
    <w:rsid w:val="005C3F87"/>
    <w:rsid w:val="005C4A16"/>
    <w:rsid w:val="005C4B28"/>
    <w:rsid w:val="005C4BB0"/>
    <w:rsid w:val="005C4C26"/>
    <w:rsid w:val="005C4E79"/>
    <w:rsid w:val="005C5201"/>
    <w:rsid w:val="005C560C"/>
    <w:rsid w:val="005C6327"/>
    <w:rsid w:val="005C63CA"/>
    <w:rsid w:val="005C725E"/>
    <w:rsid w:val="005C72A1"/>
    <w:rsid w:val="005C7672"/>
    <w:rsid w:val="005D0CC4"/>
    <w:rsid w:val="005D0F8C"/>
    <w:rsid w:val="005D1237"/>
    <w:rsid w:val="005D1B49"/>
    <w:rsid w:val="005D1E3F"/>
    <w:rsid w:val="005D314E"/>
    <w:rsid w:val="005D38C2"/>
    <w:rsid w:val="005D3F4C"/>
    <w:rsid w:val="005D4445"/>
    <w:rsid w:val="005D47F5"/>
    <w:rsid w:val="005D48CE"/>
    <w:rsid w:val="005D5E70"/>
    <w:rsid w:val="005D6110"/>
    <w:rsid w:val="005D6980"/>
    <w:rsid w:val="005D723B"/>
    <w:rsid w:val="005D7FA5"/>
    <w:rsid w:val="005E02FC"/>
    <w:rsid w:val="005E06CC"/>
    <w:rsid w:val="005E10BA"/>
    <w:rsid w:val="005E1B28"/>
    <w:rsid w:val="005E3153"/>
    <w:rsid w:val="005E439E"/>
    <w:rsid w:val="005E44BA"/>
    <w:rsid w:val="005E4B3C"/>
    <w:rsid w:val="005E5B18"/>
    <w:rsid w:val="005E6084"/>
    <w:rsid w:val="005E63B8"/>
    <w:rsid w:val="005E6550"/>
    <w:rsid w:val="005E66E4"/>
    <w:rsid w:val="005E788B"/>
    <w:rsid w:val="005E7E2A"/>
    <w:rsid w:val="005F0725"/>
    <w:rsid w:val="005F0D98"/>
    <w:rsid w:val="005F13CB"/>
    <w:rsid w:val="005F1EEC"/>
    <w:rsid w:val="005F3730"/>
    <w:rsid w:val="005F3A1F"/>
    <w:rsid w:val="005F3CE6"/>
    <w:rsid w:val="005F45A6"/>
    <w:rsid w:val="005F49A5"/>
    <w:rsid w:val="005F4A21"/>
    <w:rsid w:val="005F4A72"/>
    <w:rsid w:val="005F58F3"/>
    <w:rsid w:val="005F67BD"/>
    <w:rsid w:val="005F6870"/>
    <w:rsid w:val="005F7985"/>
    <w:rsid w:val="005F7D60"/>
    <w:rsid w:val="006009EE"/>
    <w:rsid w:val="00602B7A"/>
    <w:rsid w:val="006031AD"/>
    <w:rsid w:val="00603C7C"/>
    <w:rsid w:val="0060445C"/>
    <w:rsid w:val="00604F95"/>
    <w:rsid w:val="00605F7F"/>
    <w:rsid w:val="006064E4"/>
    <w:rsid w:val="0060665E"/>
    <w:rsid w:val="00606C1D"/>
    <w:rsid w:val="00606F60"/>
    <w:rsid w:val="0060739A"/>
    <w:rsid w:val="00607431"/>
    <w:rsid w:val="006074D8"/>
    <w:rsid w:val="00607546"/>
    <w:rsid w:val="0060760D"/>
    <w:rsid w:val="00607D2A"/>
    <w:rsid w:val="00610134"/>
    <w:rsid w:val="0061030D"/>
    <w:rsid w:val="0061115F"/>
    <w:rsid w:val="00611823"/>
    <w:rsid w:val="0061207B"/>
    <w:rsid w:val="00612877"/>
    <w:rsid w:val="00613A7B"/>
    <w:rsid w:val="006144B1"/>
    <w:rsid w:val="00615115"/>
    <w:rsid w:val="00615148"/>
    <w:rsid w:val="006153DE"/>
    <w:rsid w:val="00615E5F"/>
    <w:rsid w:val="0061649C"/>
    <w:rsid w:val="00616DC7"/>
    <w:rsid w:val="0061742A"/>
    <w:rsid w:val="006200E0"/>
    <w:rsid w:val="00620BB5"/>
    <w:rsid w:val="00620DDF"/>
    <w:rsid w:val="00621353"/>
    <w:rsid w:val="00621EDC"/>
    <w:rsid w:val="00621EEE"/>
    <w:rsid w:val="00622AD0"/>
    <w:rsid w:val="00622B67"/>
    <w:rsid w:val="00624082"/>
    <w:rsid w:val="006246C5"/>
    <w:rsid w:val="006250E1"/>
    <w:rsid w:val="00626164"/>
    <w:rsid w:val="006264C6"/>
    <w:rsid w:val="006267F9"/>
    <w:rsid w:val="006268F3"/>
    <w:rsid w:val="00626B50"/>
    <w:rsid w:val="00626B7E"/>
    <w:rsid w:val="00626F51"/>
    <w:rsid w:val="0062703E"/>
    <w:rsid w:val="0062740D"/>
    <w:rsid w:val="00627AE5"/>
    <w:rsid w:val="00627C41"/>
    <w:rsid w:val="006312D0"/>
    <w:rsid w:val="00631754"/>
    <w:rsid w:val="006317BE"/>
    <w:rsid w:val="006319D1"/>
    <w:rsid w:val="00631AB6"/>
    <w:rsid w:val="006321D7"/>
    <w:rsid w:val="006324FD"/>
    <w:rsid w:val="0063261D"/>
    <w:rsid w:val="00633240"/>
    <w:rsid w:val="0063345E"/>
    <w:rsid w:val="00633519"/>
    <w:rsid w:val="00633EE1"/>
    <w:rsid w:val="00634DF7"/>
    <w:rsid w:val="006351B8"/>
    <w:rsid w:val="006354D8"/>
    <w:rsid w:val="006368E2"/>
    <w:rsid w:val="0063695D"/>
    <w:rsid w:val="00636D47"/>
    <w:rsid w:val="00637693"/>
    <w:rsid w:val="006376D7"/>
    <w:rsid w:val="00637F22"/>
    <w:rsid w:val="0064016C"/>
    <w:rsid w:val="00640807"/>
    <w:rsid w:val="006409CD"/>
    <w:rsid w:val="00644AE6"/>
    <w:rsid w:val="00644EF7"/>
    <w:rsid w:val="00644F70"/>
    <w:rsid w:val="00644FCC"/>
    <w:rsid w:val="00645EA6"/>
    <w:rsid w:val="00646405"/>
    <w:rsid w:val="0064671A"/>
    <w:rsid w:val="00646B1F"/>
    <w:rsid w:val="00646B8D"/>
    <w:rsid w:val="00647647"/>
    <w:rsid w:val="00647B19"/>
    <w:rsid w:val="00650DEA"/>
    <w:rsid w:val="006518CC"/>
    <w:rsid w:val="006552D7"/>
    <w:rsid w:val="00655DC7"/>
    <w:rsid w:val="00656961"/>
    <w:rsid w:val="006569C2"/>
    <w:rsid w:val="006569CA"/>
    <w:rsid w:val="00656EF2"/>
    <w:rsid w:val="00657920"/>
    <w:rsid w:val="00657B45"/>
    <w:rsid w:val="00660FFE"/>
    <w:rsid w:val="006625FF"/>
    <w:rsid w:val="0066263E"/>
    <w:rsid w:val="00662E1C"/>
    <w:rsid w:val="006634DE"/>
    <w:rsid w:val="006635A4"/>
    <w:rsid w:val="00663CBF"/>
    <w:rsid w:val="00664427"/>
    <w:rsid w:val="00664877"/>
    <w:rsid w:val="006652CE"/>
    <w:rsid w:val="00665A0A"/>
    <w:rsid w:val="00667630"/>
    <w:rsid w:val="00667A42"/>
    <w:rsid w:val="00670383"/>
    <w:rsid w:val="006706AB"/>
    <w:rsid w:val="00672BCF"/>
    <w:rsid w:val="00672FD0"/>
    <w:rsid w:val="006731DC"/>
    <w:rsid w:val="0067488D"/>
    <w:rsid w:val="00675C8E"/>
    <w:rsid w:val="00675D5A"/>
    <w:rsid w:val="00676A7C"/>
    <w:rsid w:val="00676F7D"/>
    <w:rsid w:val="006777FE"/>
    <w:rsid w:val="00677F97"/>
    <w:rsid w:val="00680145"/>
    <w:rsid w:val="00680F31"/>
    <w:rsid w:val="006819E8"/>
    <w:rsid w:val="00683AD6"/>
    <w:rsid w:val="00684585"/>
    <w:rsid w:val="0068488F"/>
    <w:rsid w:val="00684EAE"/>
    <w:rsid w:val="00685250"/>
    <w:rsid w:val="00685E21"/>
    <w:rsid w:val="006868D9"/>
    <w:rsid w:val="00687262"/>
    <w:rsid w:val="0068788A"/>
    <w:rsid w:val="00687F77"/>
    <w:rsid w:val="006902F3"/>
    <w:rsid w:val="00690E72"/>
    <w:rsid w:val="00691951"/>
    <w:rsid w:val="00691D6C"/>
    <w:rsid w:val="00691F33"/>
    <w:rsid w:val="006923E8"/>
    <w:rsid w:val="006930CB"/>
    <w:rsid w:val="006942AA"/>
    <w:rsid w:val="006945D7"/>
    <w:rsid w:val="00694ECA"/>
    <w:rsid w:val="00695C06"/>
    <w:rsid w:val="00695DFA"/>
    <w:rsid w:val="00697027"/>
    <w:rsid w:val="006A0FB3"/>
    <w:rsid w:val="006A158E"/>
    <w:rsid w:val="006A2004"/>
    <w:rsid w:val="006A223D"/>
    <w:rsid w:val="006A2ED1"/>
    <w:rsid w:val="006A336B"/>
    <w:rsid w:val="006A38A8"/>
    <w:rsid w:val="006A39B6"/>
    <w:rsid w:val="006A4AC3"/>
    <w:rsid w:val="006A51C1"/>
    <w:rsid w:val="006A51E3"/>
    <w:rsid w:val="006A52E4"/>
    <w:rsid w:val="006A5858"/>
    <w:rsid w:val="006A5D6C"/>
    <w:rsid w:val="006A629A"/>
    <w:rsid w:val="006A6602"/>
    <w:rsid w:val="006A69E7"/>
    <w:rsid w:val="006A75DD"/>
    <w:rsid w:val="006B04A1"/>
    <w:rsid w:val="006B13C7"/>
    <w:rsid w:val="006B150F"/>
    <w:rsid w:val="006B1EF3"/>
    <w:rsid w:val="006B2AED"/>
    <w:rsid w:val="006B2C09"/>
    <w:rsid w:val="006B2F6E"/>
    <w:rsid w:val="006B3056"/>
    <w:rsid w:val="006B31E6"/>
    <w:rsid w:val="006B332C"/>
    <w:rsid w:val="006B4BF8"/>
    <w:rsid w:val="006B4DD7"/>
    <w:rsid w:val="006B69A6"/>
    <w:rsid w:val="006B708C"/>
    <w:rsid w:val="006B7F15"/>
    <w:rsid w:val="006C00C2"/>
    <w:rsid w:val="006C0C2F"/>
    <w:rsid w:val="006C0C70"/>
    <w:rsid w:val="006C23F0"/>
    <w:rsid w:val="006C3824"/>
    <w:rsid w:val="006C3C88"/>
    <w:rsid w:val="006C42EF"/>
    <w:rsid w:val="006C45C4"/>
    <w:rsid w:val="006C4E84"/>
    <w:rsid w:val="006C5674"/>
    <w:rsid w:val="006C584C"/>
    <w:rsid w:val="006C5B8C"/>
    <w:rsid w:val="006C5C6B"/>
    <w:rsid w:val="006C7122"/>
    <w:rsid w:val="006C78EC"/>
    <w:rsid w:val="006C7B79"/>
    <w:rsid w:val="006C7FBE"/>
    <w:rsid w:val="006D0187"/>
    <w:rsid w:val="006D1571"/>
    <w:rsid w:val="006D16B3"/>
    <w:rsid w:val="006D183B"/>
    <w:rsid w:val="006D1A6A"/>
    <w:rsid w:val="006D3A51"/>
    <w:rsid w:val="006D4FB1"/>
    <w:rsid w:val="006D6070"/>
    <w:rsid w:val="006D639A"/>
    <w:rsid w:val="006D6551"/>
    <w:rsid w:val="006D7716"/>
    <w:rsid w:val="006E05A3"/>
    <w:rsid w:val="006E0739"/>
    <w:rsid w:val="006E0C79"/>
    <w:rsid w:val="006E1046"/>
    <w:rsid w:val="006E1CA6"/>
    <w:rsid w:val="006E21BE"/>
    <w:rsid w:val="006E229A"/>
    <w:rsid w:val="006E3155"/>
    <w:rsid w:val="006E3B05"/>
    <w:rsid w:val="006E3C75"/>
    <w:rsid w:val="006E3D59"/>
    <w:rsid w:val="006E4652"/>
    <w:rsid w:val="006E54D3"/>
    <w:rsid w:val="006E6B76"/>
    <w:rsid w:val="006E6CBB"/>
    <w:rsid w:val="006E7F09"/>
    <w:rsid w:val="006E7F81"/>
    <w:rsid w:val="006F0C20"/>
    <w:rsid w:val="006F0DC2"/>
    <w:rsid w:val="006F1182"/>
    <w:rsid w:val="006F1ADF"/>
    <w:rsid w:val="006F26A6"/>
    <w:rsid w:val="006F2DC6"/>
    <w:rsid w:val="006F3307"/>
    <w:rsid w:val="006F365A"/>
    <w:rsid w:val="006F3A64"/>
    <w:rsid w:val="006F3E20"/>
    <w:rsid w:val="006F47FC"/>
    <w:rsid w:val="006F4CB0"/>
    <w:rsid w:val="006F4F9D"/>
    <w:rsid w:val="006F506C"/>
    <w:rsid w:val="006F612B"/>
    <w:rsid w:val="006F6BDD"/>
    <w:rsid w:val="006F759E"/>
    <w:rsid w:val="006F7929"/>
    <w:rsid w:val="006F7D50"/>
    <w:rsid w:val="006F7F3F"/>
    <w:rsid w:val="0070000E"/>
    <w:rsid w:val="00700DE9"/>
    <w:rsid w:val="00700FFE"/>
    <w:rsid w:val="00701340"/>
    <w:rsid w:val="00701590"/>
    <w:rsid w:val="007016AB"/>
    <w:rsid w:val="007023DB"/>
    <w:rsid w:val="00702C02"/>
    <w:rsid w:val="00702C7F"/>
    <w:rsid w:val="0070328C"/>
    <w:rsid w:val="00703A8C"/>
    <w:rsid w:val="00704180"/>
    <w:rsid w:val="00704261"/>
    <w:rsid w:val="00704343"/>
    <w:rsid w:val="00704ED3"/>
    <w:rsid w:val="00705918"/>
    <w:rsid w:val="0070634D"/>
    <w:rsid w:val="0070679F"/>
    <w:rsid w:val="00707A86"/>
    <w:rsid w:val="00710186"/>
    <w:rsid w:val="007102A4"/>
    <w:rsid w:val="00710918"/>
    <w:rsid w:val="007112F6"/>
    <w:rsid w:val="00711534"/>
    <w:rsid w:val="00711D36"/>
    <w:rsid w:val="00711E43"/>
    <w:rsid w:val="007146AB"/>
    <w:rsid w:val="00715D82"/>
    <w:rsid w:val="00716FF5"/>
    <w:rsid w:val="007176D1"/>
    <w:rsid w:val="00717AA0"/>
    <w:rsid w:val="007205F8"/>
    <w:rsid w:val="00722B71"/>
    <w:rsid w:val="00722FF2"/>
    <w:rsid w:val="00724443"/>
    <w:rsid w:val="00724C3C"/>
    <w:rsid w:val="00724C58"/>
    <w:rsid w:val="00724FFE"/>
    <w:rsid w:val="00725E14"/>
    <w:rsid w:val="0072605C"/>
    <w:rsid w:val="007266FE"/>
    <w:rsid w:val="0072687E"/>
    <w:rsid w:val="00727786"/>
    <w:rsid w:val="00730B4F"/>
    <w:rsid w:val="007315C1"/>
    <w:rsid w:val="0073224D"/>
    <w:rsid w:val="00732B0A"/>
    <w:rsid w:val="0073308B"/>
    <w:rsid w:val="00733459"/>
    <w:rsid w:val="00733A4B"/>
    <w:rsid w:val="007353F0"/>
    <w:rsid w:val="007361F0"/>
    <w:rsid w:val="00736401"/>
    <w:rsid w:val="00737534"/>
    <w:rsid w:val="00740158"/>
    <w:rsid w:val="007416EB"/>
    <w:rsid w:val="00741E11"/>
    <w:rsid w:val="00742691"/>
    <w:rsid w:val="00742CAB"/>
    <w:rsid w:val="00743151"/>
    <w:rsid w:val="007433E4"/>
    <w:rsid w:val="00744A43"/>
    <w:rsid w:val="00744BA8"/>
    <w:rsid w:val="00745003"/>
    <w:rsid w:val="007467A7"/>
    <w:rsid w:val="007468C8"/>
    <w:rsid w:val="00746F33"/>
    <w:rsid w:val="00746F6D"/>
    <w:rsid w:val="00747426"/>
    <w:rsid w:val="00747C00"/>
    <w:rsid w:val="00747DC8"/>
    <w:rsid w:val="00747F4C"/>
    <w:rsid w:val="00751E33"/>
    <w:rsid w:val="007520C4"/>
    <w:rsid w:val="00752869"/>
    <w:rsid w:val="00752905"/>
    <w:rsid w:val="00752A50"/>
    <w:rsid w:val="00752C8A"/>
    <w:rsid w:val="007532B2"/>
    <w:rsid w:val="0075416E"/>
    <w:rsid w:val="007543AC"/>
    <w:rsid w:val="007546E8"/>
    <w:rsid w:val="0075528E"/>
    <w:rsid w:val="00755995"/>
    <w:rsid w:val="007560B8"/>
    <w:rsid w:val="0075640E"/>
    <w:rsid w:val="007569DC"/>
    <w:rsid w:val="00756A85"/>
    <w:rsid w:val="00757250"/>
    <w:rsid w:val="00757C95"/>
    <w:rsid w:val="00760343"/>
    <w:rsid w:val="007611E7"/>
    <w:rsid w:val="00761263"/>
    <w:rsid w:val="0076143D"/>
    <w:rsid w:val="00762723"/>
    <w:rsid w:val="00763795"/>
    <w:rsid w:val="007637EE"/>
    <w:rsid w:val="007639AB"/>
    <w:rsid w:val="00763E52"/>
    <w:rsid w:val="00764669"/>
    <w:rsid w:val="00764A8B"/>
    <w:rsid w:val="00764BA8"/>
    <w:rsid w:val="00764C22"/>
    <w:rsid w:val="007651F9"/>
    <w:rsid w:val="0076603B"/>
    <w:rsid w:val="00766477"/>
    <w:rsid w:val="00767630"/>
    <w:rsid w:val="0077023A"/>
    <w:rsid w:val="0077090A"/>
    <w:rsid w:val="00770EC9"/>
    <w:rsid w:val="00771641"/>
    <w:rsid w:val="00771A0F"/>
    <w:rsid w:val="007728D3"/>
    <w:rsid w:val="00773527"/>
    <w:rsid w:val="007738E9"/>
    <w:rsid w:val="00773981"/>
    <w:rsid w:val="00773F69"/>
    <w:rsid w:val="00774210"/>
    <w:rsid w:val="007742E3"/>
    <w:rsid w:val="007742F7"/>
    <w:rsid w:val="007746DA"/>
    <w:rsid w:val="00775C3C"/>
    <w:rsid w:val="00775E0B"/>
    <w:rsid w:val="007766E6"/>
    <w:rsid w:val="007771C2"/>
    <w:rsid w:val="00780600"/>
    <w:rsid w:val="00780AD3"/>
    <w:rsid w:val="007814D9"/>
    <w:rsid w:val="007817BE"/>
    <w:rsid w:val="007819D7"/>
    <w:rsid w:val="00781A2D"/>
    <w:rsid w:val="007827EC"/>
    <w:rsid w:val="00783217"/>
    <w:rsid w:val="0078330F"/>
    <w:rsid w:val="007839A1"/>
    <w:rsid w:val="007844E0"/>
    <w:rsid w:val="00784C10"/>
    <w:rsid w:val="00785405"/>
    <w:rsid w:val="0078599D"/>
    <w:rsid w:val="00786329"/>
    <w:rsid w:val="007863AE"/>
    <w:rsid w:val="00786432"/>
    <w:rsid w:val="00786FDD"/>
    <w:rsid w:val="007873C0"/>
    <w:rsid w:val="00790645"/>
    <w:rsid w:val="00790A2F"/>
    <w:rsid w:val="00791356"/>
    <w:rsid w:val="00791790"/>
    <w:rsid w:val="00791975"/>
    <w:rsid w:val="00791CC5"/>
    <w:rsid w:val="00792030"/>
    <w:rsid w:val="00792C2B"/>
    <w:rsid w:val="00792E71"/>
    <w:rsid w:val="00792FB3"/>
    <w:rsid w:val="007936A2"/>
    <w:rsid w:val="007938CE"/>
    <w:rsid w:val="007938D4"/>
    <w:rsid w:val="00793B1D"/>
    <w:rsid w:val="00793DD8"/>
    <w:rsid w:val="00793FAF"/>
    <w:rsid w:val="007945AA"/>
    <w:rsid w:val="007949FA"/>
    <w:rsid w:val="00797025"/>
    <w:rsid w:val="00797182"/>
    <w:rsid w:val="0079754A"/>
    <w:rsid w:val="007A04E7"/>
    <w:rsid w:val="007A0AD1"/>
    <w:rsid w:val="007A1356"/>
    <w:rsid w:val="007A1B71"/>
    <w:rsid w:val="007A3054"/>
    <w:rsid w:val="007A33E5"/>
    <w:rsid w:val="007A385C"/>
    <w:rsid w:val="007A3DD4"/>
    <w:rsid w:val="007A412B"/>
    <w:rsid w:val="007A44B4"/>
    <w:rsid w:val="007A4E60"/>
    <w:rsid w:val="007A4F03"/>
    <w:rsid w:val="007A5597"/>
    <w:rsid w:val="007A5DD6"/>
    <w:rsid w:val="007A6268"/>
    <w:rsid w:val="007A6AB1"/>
    <w:rsid w:val="007A7757"/>
    <w:rsid w:val="007B1C53"/>
    <w:rsid w:val="007B207C"/>
    <w:rsid w:val="007B22F1"/>
    <w:rsid w:val="007B261F"/>
    <w:rsid w:val="007B31B6"/>
    <w:rsid w:val="007B32F6"/>
    <w:rsid w:val="007B3547"/>
    <w:rsid w:val="007B4A83"/>
    <w:rsid w:val="007B4BF9"/>
    <w:rsid w:val="007B5E11"/>
    <w:rsid w:val="007B73BA"/>
    <w:rsid w:val="007B7A67"/>
    <w:rsid w:val="007C0386"/>
    <w:rsid w:val="007C0400"/>
    <w:rsid w:val="007C0C6C"/>
    <w:rsid w:val="007C1580"/>
    <w:rsid w:val="007C250B"/>
    <w:rsid w:val="007C27E3"/>
    <w:rsid w:val="007C5490"/>
    <w:rsid w:val="007C56F8"/>
    <w:rsid w:val="007C5B7D"/>
    <w:rsid w:val="007C5FA5"/>
    <w:rsid w:val="007C5FA6"/>
    <w:rsid w:val="007C618C"/>
    <w:rsid w:val="007C6355"/>
    <w:rsid w:val="007C67CF"/>
    <w:rsid w:val="007C6F54"/>
    <w:rsid w:val="007C73CE"/>
    <w:rsid w:val="007D0026"/>
    <w:rsid w:val="007D1254"/>
    <w:rsid w:val="007D1975"/>
    <w:rsid w:val="007D3439"/>
    <w:rsid w:val="007D441E"/>
    <w:rsid w:val="007D61B8"/>
    <w:rsid w:val="007D63B1"/>
    <w:rsid w:val="007E0698"/>
    <w:rsid w:val="007E229F"/>
    <w:rsid w:val="007E2997"/>
    <w:rsid w:val="007E2BC1"/>
    <w:rsid w:val="007E3508"/>
    <w:rsid w:val="007E356E"/>
    <w:rsid w:val="007E36C2"/>
    <w:rsid w:val="007E37F1"/>
    <w:rsid w:val="007E4231"/>
    <w:rsid w:val="007E4A4D"/>
    <w:rsid w:val="007E587A"/>
    <w:rsid w:val="007E5B1D"/>
    <w:rsid w:val="007E5EF0"/>
    <w:rsid w:val="007E60A3"/>
    <w:rsid w:val="007E6423"/>
    <w:rsid w:val="007E6D83"/>
    <w:rsid w:val="007E702B"/>
    <w:rsid w:val="007E7500"/>
    <w:rsid w:val="007E7598"/>
    <w:rsid w:val="007E79DC"/>
    <w:rsid w:val="007E79FF"/>
    <w:rsid w:val="007E7E06"/>
    <w:rsid w:val="007F0C6C"/>
    <w:rsid w:val="007F1197"/>
    <w:rsid w:val="007F13EB"/>
    <w:rsid w:val="007F1CBC"/>
    <w:rsid w:val="007F2C9B"/>
    <w:rsid w:val="007F336B"/>
    <w:rsid w:val="007F35DE"/>
    <w:rsid w:val="007F364A"/>
    <w:rsid w:val="007F3707"/>
    <w:rsid w:val="007F4931"/>
    <w:rsid w:val="007F4A51"/>
    <w:rsid w:val="007F4E71"/>
    <w:rsid w:val="007F5116"/>
    <w:rsid w:val="007F53A8"/>
    <w:rsid w:val="007F5454"/>
    <w:rsid w:val="007F57D3"/>
    <w:rsid w:val="007F596B"/>
    <w:rsid w:val="007F7250"/>
    <w:rsid w:val="007F73F8"/>
    <w:rsid w:val="007F7CA3"/>
    <w:rsid w:val="007F7CC6"/>
    <w:rsid w:val="007F7E62"/>
    <w:rsid w:val="00800126"/>
    <w:rsid w:val="0080063E"/>
    <w:rsid w:val="0080092E"/>
    <w:rsid w:val="008027F6"/>
    <w:rsid w:val="00804639"/>
    <w:rsid w:val="008051E1"/>
    <w:rsid w:val="0080693C"/>
    <w:rsid w:val="00806B58"/>
    <w:rsid w:val="00806E1F"/>
    <w:rsid w:val="00807256"/>
    <w:rsid w:val="008077DC"/>
    <w:rsid w:val="00807830"/>
    <w:rsid w:val="00810BC1"/>
    <w:rsid w:val="00810BE1"/>
    <w:rsid w:val="00810C4F"/>
    <w:rsid w:val="00810C94"/>
    <w:rsid w:val="00810D2E"/>
    <w:rsid w:val="00812012"/>
    <w:rsid w:val="00812C1B"/>
    <w:rsid w:val="00812C79"/>
    <w:rsid w:val="00812DA3"/>
    <w:rsid w:val="008131C8"/>
    <w:rsid w:val="00813980"/>
    <w:rsid w:val="00814872"/>
    <w:rsid w:val="00814A2F"/>
    <w:rsid w:val="00814C14"/>
    <w:rsid w:val="0081526C"/>
    <w:rsid w:val="00816FD3"/>
    <w:rsid w:val="008172D7"/>
    <w:rsid w:val="008178CC"/>
    <w:rsid w:val="00817B1D"/>
    <w:rsid w:val="00820728"/>
    <w:rsid w:val="008212B1"/>
    <w:rsid w:val="00821E8D"/>
    <w:rsid w:val="00822223"/>
    <w:rsid w:val="0082242D"/>
    <w:rsid w:val="008224BC"/>
    <w:rsid w:val="00823567"/>
    <w:rsid w:val="00823C84"/>
    <w:rsid w:val="00824D2F"/>
    <w:rsid w:val="00824E1B"/>
    <w:rsid w:val="00826716"/>
    <w:rsid w:val="0082689A"/>
    <w:rsid w:val="00827805"/>
    <w:rsid w:val="008307F9"/>
    <w:rsid w:val="00830C2F"/>
    <w:rsid w:val="00830EC2"/>
    <w:rsid w:val="008319E8"/>
    <w:rsid w:val="00831B98"/>
    <w:rsid w:val="00831CB4"/>
    <w:rsid w:val="00831E19"/>
    <w:rsid w:val="00832B93"/>
    <w:rsid w:val="00832E91"/>
    <w:rsid w:val="00832F77"/>
    <w:rsid w:val="00833622"/>
    <w:rsid w:val="00833A43"/>
    <w:rsid w:val="008340E0"/>
    <w:rsid w:val="00834638"/>
    <w:rsid w:val="00834D60"/>
    <w:rsid w:val="00835345"/>
    <w:rsid w:val="00836328"/>
    <w:rsid w:val="00836521"/>
    <w:rsid w:val="00840790"/>
    <w:rsid w:val="00841304"/>
    <w:rsid w:val="008413A3"/>
    <w:rsid w:val="00841D4A"/>
    <w:rsid w:val="0084215F"/>
    <w:rsid w:val="00842345"/>
    <w:rsid w:val="00842457"/>
    <w:rsid w:val="00842E53"/>
    <w:rsid w:val="00843B96"/>
    <w:rsid w:val="00843BBD"/>
    <w:rsid w:val="00843DCC"/>
    <w:rsid w:val="00844589"/>
    <w:rsid w:val="00844CBD"/>
    <w:rsid w:val="0084680B"/>
    <w:rsid w:val="00846942"/>
    <w:rsid w:val="00846983"/>
    <w:rsid w:val="00847351"/>
    <w:rsid w:val="008474D1"/>
    <w:rsid w:val="00847A2B"/>
    <w:rsid w:val="00850598"/>
    <w:rsid w:val="008509AD"/>
    <w:rsid w:val="00850CAE"/>
    <w:rsid w:val="008513DA"/>
    <w:rsid w:val="008517EF"/>
    <w:rsid w:val="00852AEF"/>
    <w:rsid w:val="008549A0"/>
    <w:rsid w:val="00854D61"/>
    <w:rsid w:val="00854F8E"/>
    <w:rsid w:val="008562D4"/>
    <w:rsid w:val="00856520"/>
    <w:rsid w:val="00856706"/>
    <w:rsid w:val="00856B5E"/>
    <w:rsid w:val="00861386"/>
    <w:rsid w:val="00862091"/>
    <w:rsid w:val="00863532"/>
    <w:rsid w:val="0086377C"/>
    <w:rsid w:val="0086464B"/>
    <w:rsid w:val="0086494B"/>
    <w:rsid w:val="00864FD6"/>
    <w:rsid w:val="00865437"/>
    <w:rsid w:val="00865727"/>
    <w:rsid w:val="008657B2"/>
    <w:rsid w:val="008660EB"/>
    <w:rsid w:val="00866CAF"/>
    <w:rsid w:val="00867672"/>
    <w:rsid w:val="00870128"/>
    <w:rsid w:val="00870CBF"/>
    <w:rsid w:val="00870F89"/>
    <w:rsid w:val="00871064"/>
    <w:rsid w:val="00871F99"/>
    <w:rsid w:val="00872FD7"/>
    <w:rsid w:val="00873096"/>
    <w:rsid w:val="008736A5"/>
    <w:rsid w:val="00873F31"/>
    <w:rsid w:val="00874870"/>
    <w:rsid w:val="00874F2A"/>
    <w:rsid w:val="00875687"/>
    <w:rsid w:val="0087579E"/>
    <w:rsid w:val="00875FCA"/>
    <w:rsid w:val="00876DA1"/>
    <w:rsid w:val="008778CB"/>
    <w:rsid w:val="00880491"/>
    <w:rsid w:val="00880C95"/>
    <w:rsid w:val="00880EA4"/>
    <w:rsid w:val="00881612"/>
    <w:rsid w:val="00882602"/>
    <w:rsid w:val="00883B37"/>
    <w:rsid w:val="00884787"/>
    <w:rsid w:val="00886C6D"/>
    <w:rsid w:val="0088713A"/>
    <w:rsid w:val="008874B7"/>
    <w:rsid w:val="008901C6"/>
    <w:rsid w:val="008908E3"/>
    <w:rsid w:val="008909F2"/>
    <w:rsid w:val="00891BB3"/>
    <w:rsid w:val="00891D76"/>
    <w:rsid w:val="00891E49"/>
    <w:rsid w:val="008922B6"/>
    <w:rsid w:val="008931A1"/>
    <w:rsid w:val="00893835"/>
    <w:rsid w:val="00893AB7"/>
    <w:rsid w:val="00893B9C"/>
    <w:rsid w:val="00894D86"/>
    <w:rsid w:val="00895E35"/>
    <w:rsid w:val="00895F7F"/>
    <w:rsid w:val="00896757"/>
    <w:rsid w:val="008978B6"/>
    <w:rsid w:val="00897D81"/>
    <w:rsid w:val="008A00C5"/>
    <w:rsid w:val="008A041B"/>
    <w:rsid w:val="008A12A8"/>
    <w:rsid w:val="008A137C"/>
    <w:rsid w:val="008A15F9"/>
    <w:rsid w:val="008A160D"/>
    <w:rsid w:val="008A1B7D"/>
    <w:rsid w:val="008A2F77"/>
    <w:rsid w:val="008A3086"/>
    <w:rsid w:val="008A3C1F"/>
    <w:rsid w:val="008A4014"/>
    <w:rsid w:val="008A410D"/>
    <w:rsid w:val="008A54B3"/>
    <w:rsid w:val="008A55A9"/>
    <w:rsid w:val="008A78C9"/>
    <w:rsid w:val="008A7C28"/>
    <w:rsid w:val="008A7F11"/>
    <w:rsid w:val="008B062A"/>
    <w:rsid w:val="008B0C9D"/>
    <w:rsid w:val="008B1A6C"/>
    <w:rsid w:val="008B28CC"/>
    <w:rsid w:val="008B3362"/>
    <w:rsid w:val="008B35E9"/>
    <w:rsid w:val="008B3BD9"/>
    <w:rsid w:val="008B3D42"/>
    <w:rsid w:val="008B488C"/>
    <w:rsid w:val="008B49D1"/>
    <w:rsid w:val="008B4B67"/>
    <w:rsid w:val="008B5060"/>
    <w:rsid w:val="008B5117"/>
    <w:rsid w:val="008B561B"/>
    <w:rsid w:val="008B5644"/>
    <w:rsid w:val="008B5A64"/>
    <w:rsid w:val="008B5C8A"/>
    <w:rsid w:val="008B606E"/>
    <w:rsid w:val="008B62C2"/>
    <w:rsid w:val="008B665C"/>
    <w:rsid w:val="008B67CD"/>
    <w:rsid w:val="008B6B9E"/>
    <w:rsid w:val="008B7F40"/>
    <w:rsid w:val="008C0363"/>
    <w:rsid w:val="008C19CE"/>
    <w:rsid w:val="008C2748"/>
    <w:rsid w:val="008C3044"/>
    <w:rsid w:val="008C370C"/>
    <w:rsid w:val="008C3945"/>
    <w:rsid w:val="008C4DDB"/>
    <w:rsid w:val="008C565A"/>
    <w:rsid w:val="008C591D"/>
    <w:rsid w:val="008C5B82"/>
    <w:rsid w:val="008C61EB"/>
    <w:rsid w:val="008C6BC9"/>
    <w:rsid w:val="008D0747"/>
    <w:rsid w:val="008D18A4"/>
    <w:rsid w:val="008D25CA"/>
    <w:rsid w:val="008D2BA9"/>
    <w:rsid w:val="008D2F8B"/>
    <w:rsid w:val="008D309C"/>
    <w:rsid w:val="008D39FE"/>
    <w:rsid w:val="008D4165"/>
    <w:rsid w:val="008D43AD"/>
    <w:rsid w:val="008D462E"/>
    <w:rsid w:val="008D4AFC"/>
    <w:rsid w:val="008D531F"/>
    <w:rsid w:val="008D54DA"/>
    <w:rsid w:val="008D7374"/>
    <w:rsid w:val="008E0733"/>
    <w:rsid w:val="008E139A"/>
    <w:rsid w:val="008E13AC"/>
    <w:rsid w:val="008E1A7D"/>
    <w:rsid w:val="008E2980"/>
    <w:rsid w:val="008E2BA4"/>
    <w:rsid w:val="008E34EE"/>
    <w:rsid w:val="008E41C9"/>
    <w:rsid w:val="008E426B"/>
    <w:rsid w:val="008E5089"/>
    <w:rsid w:val="008E50DD"/>
    <w:rsid w:val="008E523A"/>
    <w:rsid w:val="008E5E05"/>
    <w:rsid w:val="008E5FDE"/>
    <w:rsid w:val="008E6F38"/>
    <w:rsid w:val="008E7038"/>
    <w:rsid w:val="008E72D7"/>
    <w:rsid w:val="008E7704"/>
    <w:rsid w:val="008E7F8D"/>
    <w:rsid w:val="008F0419"/>
    <w:rsid w:val="008F0F34"/>
    <w:rsid w:val="008F13DA"/>
    <w:rsid w:val="008F2EBC"/>
    <w:rsid w:val="008F38C8"/>
    <w:rsid w:val="008F3F41"/>
    <w:rsid w:val="008F43D1"/>
    <w:rsid w:val="008F4643"/>
    <w:rsid w:val="008F6310"/>
    <w:rsid w:val="008F6AC5"/>
    <w:rsid w:val="008F6BA6"/>
    <w:rsid w:val="008F6BB0"/>
    <w:rsid w:val="008F757E"/>
    <w:rsid w:val="008F76F7"/>
    <w:rsid w:val="008F77FE"/>
    <w:rsid w:val="008F7A8F"/>
    <w:rsid w:val="008F7EE1"/>
    <w:rsid w:val="009002A5"/>
    <w:rsid w:val="009004BF"/>
    <w:rsid w:val="009021B3"/>
    <w:rsid w:val="00902960"/>
    <w:rsid w:val="00902C8C"/>
    <w:rsid w:val="00903038"/>
    <w:rsid w:val="00903294"/>
    <w:rsid w:val="00903679"/>
    <w:rsid w:val="00904581"/>
    <w:rsid w:val="009045DC"/>
    <w:rsid w:val="00905E67"/>
    <w:rsid w:val="009074E6"/>
    <w:rsid w:val="00907844"/>
    <w:rsid w:val="009079D5"/>
    <w:rsid w:val="00910566"/>
    <w:rsid w:val="0091083F"/>
    <w:rsid w:val="00911E47"/>
    <w:rsid w:val="00911E52"/>
    <w:rsid w:val="009120C5"/>
    <w:rsid w:val="00912F47"/>
    <w:rsid w:val="00912FDA"/>
    <w:rsid w:val="0091384D"/>
    <w:rsid w:val="00913B4C"/>
    <w:rsid w:val="00913BFD"/>
    <w:rsid w:val="00913FC2"/>
    <w:rsid w:val="0091422E"/>
    <w:rsid w:val="00914736"/>
    <w:rsid w:val="00915D70"/>
    <w:rsid w:val="009165F6"/>
    <w:rsid w:val="00916B9F"/>
    <w:rsid w:val="00916CBC"/>
    <w:rsid w:val="00916E13"/>
    <w:rsid w:val="00916E9D"/>
    <w:rsid w:val="00917B33"/>
    <w:rsid w:val="00920632"/>
    <w:rsid w:val="00920CDC"/>
    <w:rsid w:val="00920E57"/>
    <w:rsid w:val="009215D9"/>
    <w:rsid w:val="009227CC"/>
    <w:rsid w:val="0092320C"/>
    <w:rsid w:val="009245EF"/>
    <w:rsid w:val="00925559"/>
    <w:rsid w:val="0092575B"/>
    <w:rsid w:val="00925ABC"/>
    <w:rsid w:val="00925B4C"/>
    <w:rsid w:val="009273A5"/>
    <w:rsid w:val="00927E96"/>
    <w:rsid w:val="00930060"/>
    <w:rsid w:val="0093085F"/>
    <w:rsid w:val="00931B8C"/>
    <w:rsid w:val="00932080"/>
    <w:rsid w:val="00932645"/>
    <w:rsid w:val="0093325C"/>
    <w:rsid w:val="009338D0"/>
    <w:rsid w:val="00934235"/>
    <w:rsid w:val="00934566"/>
    <w:rsid w:val="00934BE5"/>
    <w:rsid w:val="00935B08"/>
    <w:rsid w:val="0093715B"/>
    <w:rsid w:val="009372DF"/>
    <w:rsid w:val="009377D3"/>
    <w:rsid w:val="009378B5"/>
    <w:rsid w:val="00937A44"/>
    <w:rsid w:val="00937FF1"/>
    <w:rsid w:val="009408B6"/>
    <w:rsid w:val="00940DE0"/>
    <w:rsid w:val="009421C3"/>
    <w:rsid w:val="009422A9"/>
    <w:rsid w:val="009424A5"/>
    <w:rsid w:val="00942ABC"/>
    <w:rsid w:val="00942D3D"/>
    <w:rsid w:val="0094323D"/>
    <w:rsid w:val="009433B5"/>
    <w:rsid w:val="0094391F"/>
    <w:rsid w:val="00943E38"/>
    <w:rsid w:val="0094454D"/>
    <w:rsid w:val="00945139"/>
    <w:rsid w:val="00945B0A"/>
    <w:rsid w:val="00945E95"/>
    <w:rsid w:val="00947568"/>
    <w:rsid w:val="009505C4"/>
    <w:rsid w:val="00950EB5"/>
    <w:rsid w:val="00952616"/>
    <w:rsid w:val="00952D33"/>
    <w:rsid w:val="00952DDD"/>
    <w:rsid w:val="00952E89"/>
    <w:rsid w:val="0095334F"/>
    <w:rsid w:val="00954200"/>
    <w:rsid w:val="00954BCF"/>
    <w:rsid w:val="00955226"/>
    <w:rsid w:val="00955961"/>
    <w:rsid w:val="00956B62"/>
    <w:rsid w:val="00957A09"/>
    <w:rsid w:val="00957F9B"/>
    <w:rsid w:val="00960B61"/>
    <w:rsid w:val="00961213"/>
    <w:rsid w:val="00961348"/>
    <w:rsid w:val="009621A5"/>
    <w:rsid w:val="009625B7"/>
    <w:rsid w:val="009633E2"/>
    <w:rsid w:val="0096341C"/>
    <w:rsid w:val="009634BF"/>
    <w:rsid w:val="009643C7"/>
    <w:rsid w:val="00964A11"/>
    <w:rsid w:val="0096563A"/>
    <w:rsid w:val="00965781"/>
    <w:rsid w:val="009660A6"/>
    <w:rsid w:val="009662FF"/>
    <w:rsid w:val="00967926"/>
    <w:rsid w:val="009679DF"/>
    <w:rsid w:val="00970825"/>
    <w:rsid w:val="00970C35"/>
    <w:rsid w:val="00971C46"/>
    <w:rsid w:val="00971F0B"/>
    <w:rsid w:val="00972060"/>
    <w:rsid w:val="00972646"/>
    <w:rsid w:val="00974B3C"/>
    <w:rsid w:val="00974D52"/>
    <w:rsid w:val="00975089"/>
    <w:rsid w:val="00975128"/>
    <w:rsid w:val="0097522D"/>
    <w:rsid w:val="009753D2"/>
    <w:rsid w:val="00975C64"/>
    <w:rsid w:val="00975E80"/>
    <w:rsid w:val="0097727D"/>
    <w:rsid w:val="009775CC"/>
    <w:rsid w:val="009802BE"/>
    <w:rsid w:val="00980B1D"/>
    <w:rsid w:val="00980F02"/>
    <w:rsid w:val="0098106D"/>
    <w:rsid w:val="0098124E"/>
    <w:rsid w:val="0098126F"/>
    <w:rsid w:val="009818E4"/>
    <w:rsid w:val="009819F0"/>
    <w:rsid w:val="0098237F"/>
    <w:rsid w:val="009825F2"/>
    <w:rsid w:val="00982C7E"/>
    <w:rsid w:val="00982E99"/>
    <w:rsid w:val="009839F1"/>
    <w:rsid w:val="00984150"/>
    <w:rsid w:val="00985582"/>
    <w:rsid w:val="00985D80"/>
    <w:rsid w:val="00985DDF"/>
    <w:rsid w:val="0098611A"/>
    <w:rsid w:val="0098663A"/>
    <w:rsid w:val="00986A10"/>
    <w:rsid w:val="00987202"/>
    <w:rsid w:val="00987EE7"/>
    <w:rsid w:val="0099158C"/>
    <w:rsid w:val="00991627"/>
    <w:rsid w:val="00991B9E"/>
    <w:rsid w:val="009927D7"/>
    <w:rsid w:val="00992860"/>
    <w:rsid w:val="009928A4"/>
    <w:rsid w:val="00992E41"/>
    <w:rsid w:val="0099371B"/>
    <w:rsid w:val="009958C1"/>
    <w:rsid w:val="00997B52"/>
    <w:rsid w:val="00997E4C"/>
    <w:rsid w:val="009A0148"/>
    <w:rsid w:val="009A0826"/>
    <w:rsid w:val="009A0F08"/>
    <w:rsid w:val="009A1AC8"/>
    <w:rsid w:val="009A3E5D"/>
    <w:rsid w:val="009A4C0C"/>
    <w:rsid w:val="009A4C67"/>
    <w:rsid w:val="009A5381"/>
    <w:rsid w:val="009A5BFC"/>
    <w:rsid w:val="009A6715"/>
    <w:rsid w:val="009A679C"/>
    <w:rsid w:val="009A6931"/>
    <w:rsid w:val="009A6A03"/>
    <w:rsid w:val="009A6C57"/>
    <w:rsid w:val="009A7B4E"/>
    <w:rsid w:val="009A7CB1"/>
    <w:rsid w:val="009B17DA"/>
    <w:rsid w:val="009B2D29"/>
    <w:rsid w:val="009B480C"/>
    <w:rsid w:val="009B5A54"/>
    <w:rsid w:val="009B5E32"/>
    <w:rsid w:val="009B66E3"/>
    <w:rsid w:val="009B686C"/>
    <w:rsid w:val="009B6D1C"/>
    <w:rsid w:val="009B7051"/>
    <w:rsid w:val="009B70F2"/>
    <w:rsid w:val="009B75CE"/>
    <w:rsid w:val="009B7B64"/>
    <w:rsid w:val="009C004D"/>
    <w:rsid w:val="009C01ED"/>
    <w:rsid w:val="009C0397"/>
    <w:rsid w:val="009C2895"/>
    <w:rsid w:val="009C2BDB"/>
    <w:rsid w:val="009C2F55"/>
    <w:rsid w:val="009C3137"/>
    <w:rsid w:val="009C34C5"/>
    <w:rsid w:val="009C4F96"/>
    <w:rsid w:val="009C51A0"/>
    <w:rsid w:val="009C554E"/>
    <w:rsid w:val="009C56F7"/>
    <w:rsid w:val="009C6467"/>
    <w:rsid w:val="009C6814"/>
    <w:rsid w:val="009C6B70"/>
    <w:rsid w:val="009C6C3A"/>
    <w:rsid w:val="009C760C"/>
    <w:rsid w:val="009C7C71"/>
    <w:rsid w:val="009D01BD"/>
    <w:rsid w:val="009D09C5"/>
    <w:rsid w:val="009D1236"/>
    <w:rsid w:val="009D14D8"/>
    <w:rsid w:val="009D14DE"/>
    <w:rsid w:val="009D2A02"/>
    <w:rsid w:val="009D32E4"/>
    <w:rsid w:val="009D598D"/>
    <w:rsid w:val="009D5A68"/>
    <w:rsid w:val="009D62D6"/>
    <w:rsid w:val="009D757B"/>
    <w:rsid w:val="009E0E0A"/>
    <w:rsid w:val="009E1DBE"/>
    <w:rsid w:val="009E21C4"/>
    <w:rsid w:val="009E21F9"/>
    <w:rsid w:val="009E220C"/>
    <w:rsid w:val="009E23D4"/>
    <w:rsid w:val="009E26C5"/>
    <w:rsid w:val="009E3745"/>
    <w:rsid w:val="009E4116"/>
    <w:rsid w:val="009E427A"/>
    <w:rsid w:val="009E4962"/>
    <w:rsid w:val="009E6F74"/>
    <w:rsid w:val="009E7C18"/>
    <w:rsid w:val="009F0CFF"/>
    <w:rsid w:val="009F1462"/>
    <w:rsid w:val="009F1EF7"/>
    <w:rsid w:val="009F1F91"/>
    <w:rsid w:val="009F23C6"/>
    <w:rsid w:val="009F301F"/>
    <w:rsid w:val="009F3138"/>
    <w:rsid w:val="009F32DA"/>
    <w:rsid w:val="009F37A1"/>
    <w:rsid w:val="009F41FF"/>
    <w:rsid w:val="009F427C"/>
    <w:rsid w:val="009F4644"/>
    <w:rsid w:val="009F4D05"/>
    <w:rsid w:val="009F5979"/>
    <w:rsid w:val="009F6617"/>
    <w:rsid w:val="009F6636"/>
    <w:rsid w:val="009F6D02"/>
    <w:rsid w:val="009F7260"/>
    <w:rsid w:val="009F73F1"/>
    <w:rsid w:val="00A001F7"/>
    <w:rsid w:val="00A003DC"/>
    <w:rsid w:val="00A00ECD"/>
    <w:rsid w:val="00A02318"/>
    <w:rsid w:val="00A0251A"/>
    <w:rsid w:val="00A02520"/>
    <w:rsid w:val="00A0288A"/>
    <w:rsid w:val="00A028E2"/>
    <w:rsid w:val="00A0292C"/>
    <w:rsid w:val="00A02E3D"/>
    <w:rsid w:val="00A02EF9"/>
    <w:rsid w:val="00A031C1"/>
    <w:rsid w:val="00A03268"/>
    <w:rsid w:val="00A0352D"/>
    <w:rsid w:val="00A03E61"/>
    <w:rsid w:val="00A0463C"/>
    <w:rsid w:val="00A046B2"/>
    <w:rsid w:val="00A04A24"/>
    <w:rsid w:val="00A04DE0"/>
    <w:rsid w:val="00A04E63"/>
    <w:rsid w:val="00A055D1"/>
    <w:rsid w:val="00A065C6"/>
    <w:rsid w:val="00A06F7E"/>
    <w:rsid w:val="00A06FF2"/>
    <w:rsid w:val="00A07E7C"/>
    <w:rsid w:val="00A10F64"/>
    <w:rsid w:val="00A113D0"/>
    <w:rsid w:val="00A118D4"/>
    <w:rsid w:val="00A11911"/>
    <w:rsid w:val="00A11BFD"/>
    <w:rsid w:val="00A11C9A"/>
    <w:rsid w:val="00A11EA5"/>
    <w:rsid w:val="00A12EE6"/>
    <w:rsid w:val="00A146B9"/>
    <w:rsid w:val="00A15356"/>
    <w:rsid w:val="00A15412"/>
    <w:rsid w:val="00A158F2"/>
    <w:rsid w:val="00A15E48"/>
    <w:rsid w:val="00A16404"/>
    <w:rsid w:val="00A16C54"/>
    <w:rsid w:val="00A16DE6"/>
    <w:rsid w:val="00A173E6"/>
    <w:rsid w:val="00A17630"/>
    <w:rsid w:val="00A17638"/>
    <w:rsid w:val="00A17CC0"/>
    <w:rsid w:val="00A17E19"/>
    <w:rsid w:val="00A2043D"/>
    <w:rsid w:val="00A2076B"/>
    <w:rsid w:val="00A21DE3"/>
    <w:rsid w:val="00A21EBA"/>
    <w:rsid w:val="00A2219A"/>
    <w:rsid w:val="00A2321F"/>
    <w:rsid w:val="00A24290"/>
    <w:rsid w:val="00A24ED7"/>
    <w:rsid w:val="00A25B74"/>
    <w:rsid w:val="00A25D56"/>
    <w:rsid w:val="00A26731"/>
    <w:rsid w:val="00A26E96"/>
    <w:rsid w:val="00A27088"/>
    <w:rsid w:val="00A2783F"/>
    <w:rsid w:val="00A27E38"/>
    <w:rsid w:val="00A27EAB"/>
    <w:rsid w:val="00A306DF"/>
    <w:rsid w:val="00A33966"/>
    <w:rsid w:val="00A340E0"/>
    <w:rsid w:val="00A34153"/>
    <w:rsid w:val="00A34165"/>
    <w:rsid w:val="00A34425"/>
    <w:rsid w:val="00A352D6"/>
    <w:rsid w:val="00A35DEA"/>
    <w:rsid w:val="00A360AE"/>
    <w:rsid w:val="00A36197"/>
    <w:rsid w:val="00A40641"/>
    <w:rsid w:val="00A417D3"/>
    <w:rsid w:val="00A41BCE"/>
    <w:rsid w:val="00A41E41"/>
    <w:rsid w:val="00A41EAF"/>
    <w:rsid w:val="00A432CE"/>
    <w:rsid w:val="00A438A0"/>
    <w:rsid w:val="00A43E15"/>
    <w:rsid w:val="00A443AC"/>
    <w:rsid w:val="00A44459"/>
    <w:rsid w:val="00A45370"/>
    <w:rsid w:val="00A45752"/>
    <w:rsid w:val="00A45CE2"/>
    <w:rsid w:val="00A45EEA"/>
    <w:rsid w:val="00A4670C"/>
    <w:rsid w:val="00A47392"/>
    <w:rsid w:val="00A47ABB"/>
    <w:rsid w:val="00A47DCE"/>
    <w:rsid w:val="00A47F69"/>
    <w:rsid w:val="00A50BE3"/>
    <w:rsid w:val="00A511E2"/>
    <w:rsid w:val="00A51471"/>
    <w:rsid w:val="00A51F2D"/>
    <w:rsid w:val="00A5275C"/>
    <w:rsid w:val="00A52CC7"/>
    <w:rsid w:val="00A53B16"/>
    <w:rsid w:val="00A53EA9"/>
    <w:rsid w:val="00A540B4"/>
    <w:rsid w:val="00A54F97"/>
    <w:rsid w:val="00A5581D"/>
    <w:rsid w:val="00A55913"/>
    <w:rsid w:val="00A55B9F"/>
    <w:rsid w:val="00A562F4"/>
    <w:rsid w:val="00A56C3C"/>
    <w:rsid w:val="00A56E24"/>
    <w:rsid w:val="00A56FAD"/>
    <w:rsid w:val="00A576FC"/>
    <w:rsid w:val="00A578B3"/>
    <w:rsid w:val="00A57C80"/>
    <w:rsid w:val="00A57D84"/>
    <w:rsid w:val="00A61622"/>
    <w:rsid w:val="00A6166B"/>
    <w:rsid w:val="00A61AD5"/>
    <w:rsid w:val="00A623E1"/>
    <w:rsid w:val="00A62538"/>
    <w:rsid w:val="00A6515C"/>
    <w:rsid w:val="00A659AF"/>
    <w:rsid w:val="00A67580"/>
    <w:rsid w:val="00A67585"/>
    <w:rsid w:val="00A67BCC"/>
    <w:rsid w:val="00A7074C"/>
    <w:rsid w:val="00A70E1F"/>
    <w:rsid w:val="00A71307"/>
    <w:rsid w:val="00A721E3"/>
    <w:rsid w:val="00A72BDE"/>
    <w:rsid w:val="00A72DB9"/>
    <w:rsid w:val="00A73623"/>
    <w:rsid w:val="00A73824"/>
    <w:rsid w:val="00A73AC3"/>
    <w:rsid w:val="00A74681"/>
    <w:rsid w:val="00A748AC"/>
    <w:rsid w:val="00A74A12"/>
    <w:rsid w:val="00A74A54"/>
    <w:rsid w:val="00A7559B"/>
    <w:rsid w:val="00A75FE7"/>
    <w:rsid w:val="00A76000"/>
    <w:rsid w:val="00A76053"/>
    <w:rsid w:val="00A76688"/>
    <w:rsid w:val="00A772EC"/>
    <w:rsid w:val="00A77517"/>
    <w:rsid w:val="00A77AC5"/>
    <w:rsid w:val="00A8009F"/>
    <w:rsid w:val="00A80435"/>
    <w:rsid w:val="00A8101F"/>
    <w:rsid w:val="00A810EB"/>
    <w:rsid w:val="00A815A1"/>
    <w:rsid w:val="00A817D4"/>
    <w:rsid w:val="00A81D07"/>
    <w:rsid w:val="00A82114"/>
    <w:rsid w:val="00A825C9"/>
    <w:rsid w:val="00A8315C"/>
    <w:rsid w:val="00A83363"/>
    <w:rsid w:val="00A8348C"/>
    <w:rsid w:val="00A83F50"/>
    <w:rsid w:val="00A84C56"/>
    <w:rsid w:val="00A84EB6"/>
    <w:rsid w:val="00A86146"/>
    <w:rsid w:val="00A8618F"/>
    <w:rsid w:val="00A86D47"/>
    <w:rsid w:val="00A86DA3"/>
    <w:rsid w:val="00A8715E"/>
    <w:rsid w:val="00A87A51"/>
    <w:rsid w:val="00A87ECF"/>
    <w:rsid w:val="00A9005E"/>
    <w:rsid w:val="00A9020D"/>
    <w:rsid w:val="00A920A9"/>
    <w:rsid w:val="00A9321B"/>
    <w:rsid w:val="00A94E95"/>
    <w:rsid w:val="00A96ED8"/>
    <w:rsid w:val="00A97382"/>
    <w:rsid w:val="00A97713"/>
    <w:rsid w:val="00A9781F"/>
    <w:rsid w:val="00A9798B"/>
    <w:rsid w:val="00A97B12"/>
    <w:rsid w:val="00AA0F8D"/>
    <w:rsid w:val="00AA3E06"/>
    <w:rsid w:val="00AA4607"/>
    <w:rsid w:val="00AA4DCC"/>
    <w:rsid w:val="00AA5E67"/>
    <w:rsid w:val="00AA64F9"/>
    <w:rsid w:val="00AA6DFF"/>
    <w:rsid w:val="00AA7D21"/>
    <w:rsid w:val="00AB0895"/>
    <w:rsid w:val="00AB108D"/>
    <w:rsid w:val="00AB11ED"/>
    <w:rsid w:val="00AB1962"/>
    <w:rsid w:val="00AB200D"/>
    <w:rsid w:val="00AB328A"/>
    <w:rsid w:val="00AB3543"/>
    <w:rsid w:val="00AB37E9"/>
    <w:rsid w:val="00AB48AD"/>
    <w:rsid w:val="00AB49E4"/>
    <w:rsid w:val="00AB5477"/>
    <w:rsid w:val="00AB54EB"/>
    <w:rsid w:val="00AB5AD1"/>
    <w:rsid w:val="00AB5CCB"/>
    <w:rsid w:val="00AB5D36"/>
    <w:rsid w:val="00AB7FBF"/>
    <w:rsid w:val="00AC0ED1"/>
    <w:rsid w:val="00AC2385"/>
    <w:rsid w:val="00AC282A"/>
    <w:rsid w:val="00AC2DB0"/>
    <w:rsid w:val="00AC387D"/>
    <w:rsid w:val="00AC39CB"/>
    <w:rsid w:val="00AC3C34"/>
    <w:rsid w:val="00AC4207"/>
    <w:rsid w:val="00AC49F5"/>
    <w:rsid w:val="00AC523C"/>
    <w:rsid w:val="00AC6004"/>
    <w:rsid w:val="00AC6AD3"/>
    <w:rsid w:val="00AC757C"/>
    <w:rsid w:val="00AD06BC"/>
    <w:rsid w:val="00AD0BAC"/>
    <w:rsid w:val="00AD0C5F"/>
    <w:rsid w:val="00AD12E5"/>
    <w:rsid w:val="00AD1463"/>
    <w:rsid w:val="00AD1EC8"/>
    <w:rsid w:val="00AD3475"/>
    <w:rsid w:val="00AD3AF5"/>
    <w:rsid w:val="00AD3DD2"/>
    <w:rsid w:val="00AD4303"/>
    <w:rsid w:val="00AD48F2"/>
    <w:rsid w:val="00AD521A"/>
    <w:rsid w:val="00AD525F"/>
    <w:rsid w:val="00AD61D5"/>
    <w:rsid w:val="00AD7255"/>
    <w:rsid w:val="00AE1737"/>
    <w:rsid w:val="00AE1BD0"/>
    <w:rsid w:val="00AE1DA8"/>
    <w:rsid w:val="00AE1FFE"/>
    <w:rsid w:val="00AE2FA2"/>
    <w:rsid w:val="00AE33CD"/>
    <w:rsid w:val="00AE4163"/>
    <w:rsid w:val="00AE4632"/>
    <w:rsid w:val="00AE4D68"/>
    <w:rsid w:val="00AE4F59"/>
    <w:rsid w:val="00AE550D"/>
    <w:rsid w:val="00AE5811"/>
    <w:rsid w:val="00AE7B80"/>
    <w:rsid w:val="00AF0466"/>
    <w:rsid w:val="00AF0988"/>
    <w:rsid w:val="00AF1A09"/>
    <w:rsid w:val="00AF1E8B"/>
    <w:rsid w:val="00AF1EFF"/>
    <w:rsid w:val="00AF2023"/>
    <w:rsid w:val="00AF21A4"/>
    <w:rsid w:val="00AF28EC"/>
    <w:rsid w:val="00AF2A36"/>
    <w:rsid w:val="00AF2C14"/>
    <w:rsid w:val="00AF31D5"/>
    <w:rsid w:val="00AF32D0"/>
    <w:rsid w:val="00AF3877"/>
    <w:rsid w:val="00AF4026"/>
    <w:rsid w:val="00AF4B9B"/>
    <w:rsid w:val="00AF4C2A"/>
    <w:rsid w:val="00AF5343"/>
    <w:rsid w:val="00AF5644"/>
    <w:rsid w:val="00AF5A8E"/>
    <w:rsid w:val="00AF6FE2"/>
    <w:rsid w:val="00AF7466"/>
    <w:rsid w:val="00AF78D0"/>
    <w:rsid w:val="00AF7A72"/>
    <w:rsid w:val="00B00AE5"/>
    <w:rsid w:val="00B011AA"/>
    <w:rsid w:val="00B01383"/>
    <w:rsid w:val="00B02A10"/>
    <w:rsid w:val="00B02D93"/>
    <w:rsid w:val="00B04441"/>
    <w:rsid w:val="00B04851"/>
    <w:rsid w:val="00B0492F"/>
    <w:rsid w:val="00B04D78"/>
    <w:rsid w:val="00B0507D"/>
    <w:rsid w:val="00B055A8"/>
    <w:rsid w:val="00B05811"/>
    <w:rsid w:val="00B066C0"/>
    <w:rsid w:val="00B06A30"/>
    <w:rsid w:val="00B06BF7"/>
    <w:rsid w:val="00B07D64"/>
    <w:rsid w:val="00B10241"/>
    <w:rsid w:val="00B10601"/>
    <w:rsid w:val="00B10AFA"/>
    <w:rsid w:val="00B111E5"/>
    <w:rsid w:val="00B1166B"/>
    <w:rsid w:val="00B121F8"/>
    <w:rsid w:val="00B13F25"/>
    <w:rsid w:val="00B13F2A"/>
    <w:rsid w:val="00B140BF"/>
    <w:rsid w:val="00B147B5"/>
    <w:rsid w:val="00B148B3"/>
    <w:rsid w:val="00B14AC4"/>
    <w:rsid w:val="00B14F72"/>
    <w:rsid w:val="00B1538D"/>
    <w:rsid w:val="00B16343"/>
    <w:rsid w:val="00B16493"/>
    <w:rsid w:val="00B16745"/>
    <w:rsid w:val="00B16AC3"/>
    <w:rsid w:val="00B16AD2"/>
    <w:rsid w:val="00B1790A"/>
    <w:rsid w:val="00B17B6D"/>
    <w:rsid w:val="00B201E8"/>
    <w:rsid w:val="00B20726"/>
    <w:rsid w:val="00B211EC"/>
    <w:rsid w:val="00B2236F"/>
    <w:rsid w:val="00B226B1"/>
    <w:rsid w:val="00B22ED1"/>
    <w:rsid w:val="00B23219"/>
    <w:rsid w:val="00B235F3"/>
    <w:rsid w:val="00B237C5"/>
    <w:rsid w:val="00B243F4"/>
    <w:rsid w:val="00B2497E"/>
    <w:rsid w:val="00B24B47"/>
    <w:rsid w:val="00B24B5A"/>
    <w:rsid w:val="00B2571E"/>
    <w:rsid w:val="00B2672C"/>
    <w:rsid w:val="00B26C61"/>
    <w:rsid w:val="00B274DE"/>
    <w:rsid w:val="00B2751A"/>
    <w:rsid w:val="00B30A52"/>
    <w:rsid w:val="00B30CCE"/>
    <w:rsid w:val="00B3174B"/>
    <w:rsid w:val="00B31BB3"/>
    <w:rsid w:val="00B32303"/>
    <w:rsid w:val="00B32D85"/>
    <w:rsid w:val="00B33544"/>
    <w:rsid w:val="00B33943"/>
    <w:rsid w:val="00B33C9F"/>
    <w:rsid w:val="00B33FEC"/>
    <w:rsid w:val="00B34883"/>
    <w:rsid w:val="00B35C0C"/>
    <w:rsid w:val="00B36765"/>
    <w:rsid w:val="00B37321"/>
    <w:rsid w:val="00B376C4"/>
    <w:rsid w:val="00B37B07"/>
    <w:rsid w:val="00B37C80"/>
    <w:rsid w:val="00B37DC6"/>
    <w:rsid w:val="00B401C5"/>
    <w:rsid w:val="00B404DC"/>
    <w:rsid w:val="00B40D5E"/>
    <w:rsid w:val="00B40E08"/>
    <w:rsid w:val="00B41858"/>
    <w:rsid w:val="00B419A7"/>
    <w:rsid w:val="00B41E75"/>
    <w:rsid w:val="00B43B92"/>
    <w:rsid w:val="00B44382"/>
    <w:rsid w:val="00B44732"/>
    <w:rsid w:val="00B449A2"/>
    <w:rsid w:val="00B44FC3"/>
    <w:rsid w:val="00B4556D"/>
    <w:rsid w:val="00B45B30"/>
    <w:rsid w:val="00B46F1A"/>
    <w:rsid w:val="00B471B0"/>
    <w:rsid w:val="00B471BE"/>
    <w:rsid w:val="00B47995"/>
    <w:rsid w:val="00B47D28"/>
    <w:rsid w:val="00B47E99"/>
    <w:rsid w:val="00B5038F"/>
    <w:rsid w:val="00B508B4"/>
    <w:rsid w:val="00B51133"/>
    <w:rsid w:val="00B52027"/>
    <w:rsid w:val="00B52A94"/>
    <w:rsid w:val="00B54A20"/>
    <w:rsid w:val="00B54AF9"/>
    <w:rsid w:val="00B54BB1"/>
    <w:rsid w:val="00B54BEC"/>
    <w:rsid w:val="00B551C0"/>
    <w:rsid w:val="00B5602D"/>
    <w:rsid w:val="00B56076"/>
    <w:rsid w:val="00B56A7A"/>
    <w:rsid w:val="00B56C92"/>
    <w:rsid w:val="00B56D10"/>
    <w:rsid w:val="00B56E0C"/>
    <w:rsid w:val="00B60644"/>
    <w:rsid w:val="00B617C9"/>
    <w:rsid w:val="00B61A4D"/>
    <w:rsid w:val="00B62012"/>
    <w:rsid w:val="00B6208B"/>
    <w:rsid w:val="00B6295C"/>
    <w:rsid w:val="00B62E32"/>
    <w:rsid w:val="00B63053"/>
    <w:rsid w:val="00B6335B"/>
    <w:rsid w:val="00B63D1E"/>
    <w:rsid w:val="00B6495A"/>
    <w:rsid w:val="00B65700"/>
    <w:rsid w:val="00B65D5E"/>
    <w:rsid w:val="00B666A2"/>
    <w:rsid w:val="00B66FB9"/>
    <w:rsid w:val="00B704A2"/>
    <w:rsid w:val="00B70734"/>
    <w:rsid w:val="00B7197F"/>
    <w:rsid w:val="00B7243D"/>
    <w:rsid w:val="00B724C2"/>
    <w:rsid w:val="00B73017"/>
    <w:rsid w:val="00B73062"/>
    <w:rsid w:val="00B73D7A"/>
    <w:rsid w:val="00B755A1"/>
    <w:rsid w:val="00B76589"/>
    <w:rsid w:val="00B765FF"/>
    <w:rsid w:val="00B766DD"/>
    <w:rsid w:val="00B7699A"/>
    <w:rsid w:val="00B77C82"/>
    <w:rsid w:val="00B77E02"/>
    <w:rsid w:val="00B77E0D"/>
    <w:rsid w:val="00B77E25"/>
    <w:rsid w:val="00B803D7"/>
    <w:rsid w:val="00B80865"/>
    <w:rsid w:val="00B80C1B"/>
    <w:rsid w:val="00B813DD"/>
    <w:rsid w:val="00B82F13"/>
    <w:rsid w:val="00B82F4A"/>
    <w:rsid w:val="00B838B4"/>
    <w:rsid w:val="00B84094"/>
    <w:rsid w:val="00B8466C"/>
    <w:rsid w:val="00B8482C"/>
    <w:rsid w:val="00B85625"/>
    <w:rsid w:val="00B86177"/>
    <w:rsid w:val="00B86A06"/>
    <w:rsid w:val="00B86EB6"/>
    <w:rsid w:val="00B87066"/>
    <w:rsid w:val="00B873BD"/>
    <w:rsid w:val="00B87B04"/>
    <w:rsid w:val="00B90183"/>
    <w:rsid w:val="00B9056E"/>
    <w:rsid w:val="00B90D8A"/>
    <w:rsid w:val="00B91255"/>
    <w:rsid w:val="00B91663"/>
    <w:rsid w:val="00B91818"/>
    <w:rsid w:val="00B9262A"/>
    <w:rsid w:val="00B92A67"/>
    <w:rsid w:val="00B92E55"/>
    <w:rsid w:val="00B9345E"/>
    <w:rsid w:val="00B945D3"/>
    <w:rsid w:val="00B94E7F"/>
    <w:rsid w:val="00B96AE6"/>
    <w:rsid w:val="00B96EDC"/>
    <w:rsid w:val="00B96EEA"/>
    <w:rsid w:val="00B97003"/>
    <w:rsid w:val="00B97BB4"/>
    <w:rsid w:val="00B97D87"/>
    <w:rsid w:val="00BA0320"/>
    <w:rsid w:val="00BA2277"/>
    <w:rsid w:val="00BA232C"/>
    <w:rsid w:val="00BA266B"/>
    <w:rsid w:val="00BA34B4"/>
    <w:rsid w:val="00BA423D"/>
    <w:rsid w:val="00BA43C3"/>
    <w:rsid w:val="00BA4DD9"/>
    <w:rsid w:val="00BA5BAB"/>
    <w:rsid w:val="00BA5FD4"/>
    <w:rsid w:val="00BA66C1"/>
    <w:rsid w:val="00BA66CD"/>
    <w:rsid w:val="00BA6B4F"/>
    <w:rsid w:val="00BA6FAE"/>
    <w:rsid w:val="00BA73C9"/>
    <w:rsid w:val="00BA7870"/>
    <w:rsid w:val="00BA795F"/>
    <w:rsid w:val="00BA7F22"/>
    <w:rsid w:val="00BB05E3"/>
    <w:rsid w:val="00BB1AE3"/>
    <w:rsid w:val="00BB2EB6"/>
    <w:rsid w:val="00BB379F"/>
    <w:rsid w:val="00BB43B4"/>
    <w:rsid w:val="00BB44B6"/>
    <w:rsid w:val="00BB49E3"/>
    <w:rsid w:val="00BB4C39"/>
    <w:rsid w:val="00BB50F5"/>
    <w:rsid w:val="00BB5B42"/>
    <w:rsid w:val="00BB634B"/>
    <w:rsid w:val="00BB69EE"/>
    <w:rsid w:val="00BB769E"/>
    <w:rsid w:val="00BB7767"/>
    <w:rsid w:val="00BC13E6"/>
    <w:rsid w:val="00BC1D4B"/>
    <w:rsid w:val="00BC3781"/>
    <w:rsid w:val="00BC45E1"/>
    <w:rsid w:val="00BC4ECB"/>
    <w:rsid w:val="00BC5172"/>
    <w:rsid w:val="00BC58C5"/>
    <w:rsid w:val="00BC5E98"/>
    <w:rsid w:val="00BC602C"/>
    <w:rsid w:val="00BC60A9"/>
    <w:rsid w:val="00BC62F3"/>
    <w:rsid w:val="00BC683E"/>
    <w:rsid w:val="00BC6A3D"/>
    <w:rsid w:val="00BC6DD1"/>
    <w:rsid w:val="00BC6E61"/>
    <w:rsid w:val="00BC6F5E"/>
    <w:rsid w:val="00BC769A"/>
    <w:rsid w:val="00BC7C5F"/>
    <w:rsid w:val="00BC7E70"/>
    <w:rsid w:val="00BD012C"/>
    <w:rsid w:val="00BD0308"/>
    <w:rsid w:val="00BD0BC6"/>
    <w:rsid w:val="00BD2243"/>
    <w:rsid w:val="00BD2771"/>
    <w:rsid w:val="00BD28D3"/>
    <w:rsid w:val="00BD2DF2"/>
    <w:rsid w:val="00BD2EB9"/>
    <w:rsid w:val="00BD30FF"/>
    <w:rsid w:val="00BD32A3"/>
    <w:rsid w:val="00BD387F"/>
    <w:rsid w:val="00BD38AD"/>
    <w:rsid w:val="00BD576A"/>
    <w:rsid w:val="00BD6271"/>
    <w:rsid w:val="00BD6749"/>
    <w:rsid w:val="00BD7661"/>
    <w:rsid w:val="00BE019C"/>
    <w:rsid w:val="00BE0456"/>
    <w:rsid w:val="00BE0B20"/>
    <w:rsid w:val="00BE1240"/>
    <w:rsid w:val="00BE15E3"/>
    <w:rsid w:val="00BE1F52"/>
    <w:rsid w:val="00BE2C5C"/>
    <w:rsid w:val="00BE3FDB"/>
    <w:rsid w:val="00BE4043"/>
    <w:rsid w:val="00BE43C3"/>
    <w:rsid w:val="00BE4DF3"/>
    <w:rsid w:val="00BE4F19"/>
    <w:rsid w:val="00BE518E"/>
    <w:rsid w:val="00BE5EAA"/>
    <w:rsid w:val="00BE68AC"/>
    <w:rsid w:val="00BE77CB"/>
    <w:rsid w:val="00BE79D6"/>
    <w:rsid w:val="00BF004C"/>
    <w:rsid w:val="00BF0322"/>
    <w:rsid w:val="00BF05A2"/>
    <w:rsid w:val="00BF0B83"/>
    <w:rsid w:val="00BF1957"/>
    <w:rsid w:val="00BF217E"/>
    <w:rsid w:val="00BF2385"/>
    <w:rsid w:val="00BF23C8"/>
    <w:rsid w:val="00BF2564"/>
    <w:rsid w:val="00BF2CA6"/>
    <w:rsid w:val="00BF2EE7"/>
    <w:rsid w:val="00BF30E6"/>
    <w:rsid w:val="00BF314B"/>
    <w:rsid w:val="00BF370C"/>
    <w:rsid w:val="00BF43FA"/>
    <w:rsid w:val="00BF4546"/>
    <w:rsid w:val="00BF5720"/>
    <w:rsid w:val="00BF5AD3"/>
    <w:rsid w:val="00BF6107"/>
    <w:rsid w:val="00BF6904"/>
    <w:rsid w:val="00BF70E9"/>
    <w:rsid w:val="00BF72C1"/>
    <w:rsid w:val="00BF7BA6"/>
    <w:rsid w:val="00C0016A"/>
    <w:rsid w:val="00C02BF9"/>
    <w:rsid w:val="00C03DA8"/>
    <w:rsid w:val="00C042F7"/>
    <w:rsid w:val="00C04AD2"/>
    <w:rsid w:val="00C04B0A"/>
    <w:rsid w:val="00C05CC7"/>
    <w:rsid w:val="00C05E85"/>
    <w:rsid w:val="00C061A7"/>
    <w:rsid w:val="00C06888"/>
    <w:rsid w:val="00C06BD0"/>
    <w:rsid w:val="00C070E9"/>
    <w:rsid w:val="00C07D76"/>
    <w:rsid w:val="00C07E98"/>
    <w:rsid w:val="00C101F9"/>
    <w:rsid w:val="00C105D6"/>
    <w:rsid w:val="00C1082E"/>
    <w:rsid w:val="00C1190D"/>
    <w:rsid w:val="00C12180"/>
    <w:rsid w:val="00C12248"/>
    <w:rsid w:val="00C129E3"/>
    <w:rsid w:val="00C12DC2"/>
    <w:rsid w:val="00C13672"/>
    <w:rsid w:val="00C1380A"/>
    <w:rsid w:val="00C143D2"/>
    <w:rsid w:val="00C14599"/>
    <w:rsid w:val="00C148D7"/>
    <w:rsid w:val="00C149A5"/>
    <w:rsid w:val="00C14C5A"/>
    <w:rsid w:val="00C172BA"/>
    <w:rsid w:val="00C20096"/>
    <w:rsid w:val="00C21478"/>
    <w:rsid w:val="00C21A2D"/>
    <w:rsid w:val="00C21E81"/>
    <w:rsid w:val="00C2213F"/>
    <w:rsid w:val="00C22ED5"/>
    <w:rsid w:val="00C23E77"/>
    <w:rsid w:val="00C24618"/>
    <w:rsid w:val="00C247F1"/>
    <w:rsid w:val="00C25383"/>
    <w:rsid w:val="00C26344"/>
    <w:rsid w:val="00C26A04"/>
    <w:rsid w:val="00C26C4B"/>
    <w:rsid w:val="00C27441"/>
    <w:rsid w:val="00C279AE"/>
    <w:rsid w:val="00C27BC7"/>
    <w:rsid w:val="00C30448"/>
    <w:rsid w:val="00C30D76"/>
    <w:rsid w:val="00C3147F"/>
    <w:rsid w:val="00C316D6"/>
    <w:rsid w:val="00C326B1"/>
    <w:rsid w:val="00C32906"/>
    <w:rsid w:val="00C3412B"/>
    <w:rsid w:val="00C34C36"/>
    <w:rsid w:val="00C34DC8"/>
    <w:rsid w:val="00C353BF"/>
    <w:rsid w:val="00C3555D"/>
    <w:rsid w:val="00C356FB"/>
    <w:rsid w:val="00C35CAE"/>
    <w:rsid w:val="00C35D29"/>
    <w:rsid w:val="00C35D33"/>
    <w:rsid w:val="00C35EA6"/>
    <w:rsid w:val="00C36A62"/>
    <w:rsid w:val="00C36E1E"/>
    <w:rsid w:val="00C370F9"/>
    <w:rsid w:val="00C376F4"/>
    <w:rsid w:val="00C41659"/>
    <w:rsid w:val="00C42616"/>
    <w:rsid w:val="00C42983"/>
    <w:rsid w:val="00C42C4A"/>
    <w:rsid w:val="00C42E94"/>
    <w:rsid w:val="00C436BD"/>
    <w:rsid w:val="00C4399B"/>
    <w:rsid w:val="00C43CFE"/>
    <w:rsid w:val="00C4453E"/>
    <w:rsid w:val="00C44664"/>
    <w:rsid w:val="00C44C5E"/>
    <w:rsid w:val="00C452D8"/>
    <w:rsid w:val="00C4565F"/>
    <w:rsid w:val="00C468B1"/>
    <w:rsid w:val="00C47C8B"/>
    <w:rsid w:val="00C47D49"/>
    <w:rsid w:val="00C50B0C"/>
    <w:rsid w:val="00C50E3B"/>
    <w:rsid w:val="00C5241F"/>
    <w:rsid w:val="00C52AC0"/>
    <w:rsid w:val="00C53107"/>
    <w:rsid w:val="00C531AE"/>
    <w:rsid w:val="00C534FF"/>
    <w:rsid w:val="00C53BD4"/>
    <w:rsid w:val="00C553DF"/>
    <w:rsid w:val="00C556AC"/>
    <w:rsid w:val="00C55C08"/>
    <w:rsid w:val="00C568C1"/>
    <w:rsid w:val="00C56A6D"/>
    <w:rsid w:val="00C5773B"/>
    <w:rsid w:val="00C57B25"/>
    <w:rsid w:val="00C6080E"/>
    <w:rsid w:val="00C60A96"/>
    <w:rsid w:val="00C62859"/>
    <w:rsid w:val="00C628A8"/>
    <w:rsid w:val="00C62B41"/>
    <w:rsid w:val="00C62CF8"/>
    <w:rsid w:val="00C62DA8"/>
    <w:rsid w:val="00C62EE3"/>
    <w:rsid w:val="00C632B1"/>
    <w:rsid w:val="00C639A0"/>
    <w:rsid w:val="00C63E6D"/>
    <w:rsid w:val="00C640F0"/>
    <w:rsid w:val="00C642F1"/>
    <w:rsid w:val="00C647ED"/>
    <w:rsid w:val="00C6504C"/>
    <w:rsid w:val="00C65157"/>
    <w:rsid w:val="00C653B2"/>
    <w:rsid w:val="00C66FF3"/>
    <w:rsid w:val="00C701B4"/>
    <w:rsid w:val="00C70C81"/>
    <w:rsid w:val="00C71873"/>
    <w:rsid w:val="00C7193D"/>
    <w:rsid w:val="00C72246"/>
    <w:rsid w:val="00C72FA5"/>
    <w:rsid w:val="00C73040"/>
    <w:rsid w:val="00C73115"/>
    <w:rsid w:val="00C731F4"/>
    <w:rsid w:val="00C73412"/>
    <w:rsid w:val="00C73B70"/>
    <w:rsid w:val="00C73C24"/>
    <w:rsid w:val="00C750B9"/>
    <w:rsid w:val="00C75308"/>
    <w:rsid w:val="00C7543D"/>
    <w:rsid w:val="00C75756"/>
    <w:rsid w:val="00C75A74"/>
    <w:rsid w:val="00C762A4"/>
    <w:rsid w:val="00C76524"/>
    <w:rsid w:val="00C76A34"/>
    <w:rsid w:val="00C76CCE"/>
    <w:rsid w:val="00C76D49"/>
    <w:rsid w:val="00C76E86"/>
    <w:rsid w:val="00C77438"/>
    <w:rsid w:val="00C778A2"/>
    <w:rsid w:val="00C77F20"/>
    <w:rsid w:val="00C8196A"/>
    <w:rsid w:val="00C81B37"/>
    <w:rsid w:val="00C81C68"/>
    <w:rsid w:val="00C835E5"/>
    <w:rsid w:val="00C83639"/>
    <w:rsid w:val="00C83E04"/>
    <w:rsid w:val="00C84078"/>
    <w:rsid w:val="00C84C4F"/>
    <w:rsid w:val="00C84CB7"/>
    <w:rsid w:val="00C84DC3"/>
    <w:rsid w:val="00C850CA"/>
    <w:rsid w:val="00C85323"/>
    <w:rsid w:val="00C877EF"/>
    <w:rsid w:val="00C87ACC"/>
    <w:rsid w:val="00C90DA0"/>
    <w:rsid w:val="00C9132D"/>
    <w:rsid w:val="00C9151B"/>
    <w:rsid w:val="00C9267B"/>
    <w:rsid w:val="00C92F09"/>
    <w:rsid w:val="00C93908"/>
    <w:rsid w:val="00C93C45"/>
    <w:rsid w:val="00C93E67"/>
    <w:rsid w:val="00C94D76"/>
    <w:rsid w:val="00C94F60"/>
    <w:rsid w:val="00C955E8"/>
    <w:rsid w:val="00C95D86"/>
    <w:rsid w:val="00C96617"/>
    <w:rsid w:val="00C975FB"/>
    <w:rsid w:val="00C97912"/>
    <w:rsid w:val="00C97DC8"/>
    <w:rsid w:val="00C97EBD"/>
    <w:rsid w:val="00CA13A5"/>
    <w:rsid w:val="00CA18E8"/>
    <w:rsid w:val="00CA26F9"/>
    <w:rsid w:val="00CA2BAB"/>
    <w:rsid w:val="00CA2C77"/>
    <w:rsid w:val="00CA327B"/>
    <w:rsid w:val="00CA3737"/>
    <w:rsid w:val="00CA3B41"/>
    <w:rsid w:val="00CA4041"/>
    <w:rsid w:val="00CA4679"/>
    <w:rsid w:val="00CA57DC"/>
    <w:rsid w:val="00CA6594"/>
    <w:rsid w:val="00CA66C7"/>
    <w:rsid w:val="00CA77DF"/>
    <w:rsid w:val="00CA78F6"/>
    <w:rsid w:val="00CA7957"/>
    <w:rsid w:val="00CA7F1E"/>
    <w:rsid w:val="00CB0B91"/>
    <w:rsid w:val="00CB0DC2"/>
    <w:rsid w:val="00CB1028"/>
    <w:rsid w:val="00CB11E4"/>
    <w:rsid w:val="00CB15ED"/>
    <w:rsid w:val="00CB1F5F"/>
    <w:rsid w:val="00CB212D"/>
    <w:rsid w:val="00CB2455"/>
    <w:rsid w:val="00CB2527"/>
    <w:rsid w:val="00CB2C2E"/>
    <w:rsid w:val="00CB2ED0"/>
    <w:rsid w:val="00CB3B3C"/>
    <w:rsid w:val="00CB3FD0"/>
    <w:rsid w:val="00CB45FD"/>
    <w:rsid w:val="00CB5419"/>
    <w:rsid w:val="00CB73CC"/>
    <w:rsid w:val="00CB7ECD"/>
    <w:rsid w:val="00CB7F37"/>
    <w:rsid w:val="00CB7FEE"/>
    <w:rsid w:val="00CC0272"/>
    <w:rsid w:val="00CC0B7C"/>
    <w:rsid w:val="00CC12A9"/>
    <w:rsid w:val="00CC2211"/>
    <w:rsid w:val="00CC2282"/>
    <w:rsid w:val="00CC2BC4"/>
    <w:rsid w:val="00CC46EB"/>
    <w:rsid w:val="00CC4792"/>
    <w:rsid w:val="00CC691D"/>
    <w:rsid w:val="00CC6F77"/>
    <w:rsid w:val="00CC7150"/>
    <w:rsid w:val="00CC7686"/>
    <w:rsid w:val="00CC778C"/>
    <w:rsid w:val="00CC7818"/>
    <w:rsid w:val="00CC7DCB"/>
    <w:rsid w:val="00CD1297"/>
    <w:rsid w:val="00CD14F2"/>
    <w:rsid w:val="00CD1ED8"/>
    <w:rsid w:val="00CD2587"/>
    <w:rsid w:val="00CD335D"/>
    <w:rsid w:val="00CD3740"/>
    <w:rsid w:val="00CD4904"/>
    <w:rsid w:val="00CD5F5C"/>
    <w:rsid w:val="00CD651D"/>
    <w:rsid w:val="00CD78AB"/>
    <w:rsid w:val="00CD7B22"/>
    <w:rsid w:val="00CE02A6"/>
    <w:rsid w:val="00CE058A"/>
    <w:rsid w:val="00CE05E0"/>
    <w:rsid w:val="00CE0939"/>
    <w:rsid w:val="00CE0BAB"/>
    <w:rsid w:val="00CE1B5E"/>
    <w:rsid w:val="00CE254A"/>
    <w:rsid w:val="00CE26F6"/>
    <w:rsid w:val="00CE2CA0"/>
    <w:rsid w:val="00CE3158"/>
    <w:rsid w:val="00CE3DC7"/>
    <w:rsid w:val="00CE46B9"/>
    <w:rsid w:val="00CE55C4"/>
    <w:rsid w:val="00CE5EEC"/>
    <w:rsid w:val="00CE646C"/>
    <w:rsid w:val="00CE74A7"/>
    <w:rsid w:val="00CF010C"/>
    <w:rsid w:val="00CF0D5E"/>
    <w:rsid w:val="00CF1199"/>
    <w:rsid w:val="00CF186D"/>
    <w:rsid w:val="00CF323F"/>
    <w:rsid w:val="00CF363C"/>
    <w:rsid w:val="00CF3759"/>
    <w:rsid w:val="00CF377D"/>
    <w:rsid w:val="00CF5049"/>
    <w:rsid w:val="00CF6F67"/>
    <w:rsid w:val="00CF730B"/>
    <w:rsid w:val="00D00172"/>
    <w:rsid w:val="00D00E8F"/>
    <w:rsid w:val="00D00F97"/>
    <w:rsid w:val="00D0179A"/>
    <w:rsid w:val="00D02D6A"/>
    <w:rsid w:val="00D03299"/>
    <w:rsid w:val="00D0371B"/>
    <w:rsid w:val="00D03EEA"/>
    <w:rsid w:val="00D042C1"/>
    <w:rsid w:val="00D042D2"/>
    <w:rsid w:val="00D044C3"/>
    <w:rsid w:val="00D04539"/>
    <w:rsid w:val="00D04E18"/>
    <w:rsid w:val="00D0672F"/>
    <w:rsid w:val="00D06CE9"/>
    <w:rsid w:val="00D07103"/>
    <w:rsid w:val="00D12A65"/>
    <w:rsid w:val="00D12B5C"/>
    <w:rsid w:val="00D12EA2"/>
    <w:rsid w:val="00D1373C"/>
    <w:rsid w:val="00D13E5D"/>
    <w:rsid w:val="00D14082"/>
    <w:rsid w:val="00D1417A"/>
    <w:rsid w:val="00D1435A"/>
    <w:rsid w:val="00D14C3E"/>
    <w:rsid w:val="00D14D30"/>
    <w:rsid w:val="00D150D7"/>
    <w:rsid w:val="00D1518B"/>
    <w:rsid w:val="00D15B34"/>
    <w:rsid w:val="00D16B19"/>
    <w:rsid w:val="00D16BB0"/>
    <w:rsid w:val="00D174D5"/>
    <w:rsid w:val="00D17CC9"/>
    <w:rsid w:val="00D20652"/>
    <w:rsid w:val="00D20A81"/>
    <w:rsid w:val="00D21EBF"/>
    <w:rsid w:val="00D2249D"/>
    <w:rsid w:val="00D2370C"/>
    <w:rsid w:val="00D24061"/>
    <w:rsid w:val="00D25208"/>
    <w:rsid w:val="00D2557B"/>
    <w:rsid w:val="00D25C3F"/>
    <w:rsid w:val="00D274F9"/>
    <w:rsid w:val="00D27B51"/>
    <w:rsid w:val="00D30839"/>
    <w:rsid w:val="00D310CF"/>
    <w:rsid w:val="00D31203"/>
    <w:rsid w:val="00D31351"/>
    <w:rsid w:val="00D315BA"/>
    <w:rsid w:val="00D323F4"/>
    <w:rsid w:val="00D32996"/>
    <w:rsid w:val="00D32AEB"/>
    <w:rsid w:val="00D334C9"/>
    <w:rsid w:val="00D345D1"/>
    <w:rsid w:val="00D348ED"/>
    <w:rsid w:val="00D357BB"/>
    <w:rsid w:val="00D3711C"/>
    <w:rsid w:val="00D40405"/>
    <w:rsid w:val="00D40C47"/>
    <w:rsid w:val="00D414A5"/>
    <w:rsid w:val="00D41C53"/>
    <w:rsid w:val="00D41D19"/>
    <w:rsid w:val="00D42160"/>
    <w:rsid w:val="00D4265D"/>
    <w:rsid w:val="00D42C51"/>
    <w:rsid w:val="00D43241"/>
    <w:rsid w:val="00D43B73"/>
    <w:rsid w:val="00D43DD5"/>
    <w:rsid w:val="00D44064"/>
    <w:rsid w:val="00D440CC"/>
    <w:rsid w:val="00D44F85"/>
    <w:rsid w:val="00D4520A"/>
    <w:rsid w:val="00D45690"/>
    <w:rsid w:val="00D46772"/>
    <w:rsid w:val="00D46DCD"/>
    <w:rsid w:val="00D478B1"/>
    <w:rsid w:val="00D47B7B"/>
    <w:rsid w:val="00D47BD1"/>
    <w:rsid w:val="00D5146F"/>
    <w:rsid w:val="00D515E9"/>
    <w:rsid w:val="00D521A1"/>
    <w:rsid w:val="00D525D1"/>
    <w:rsid w:val="00D52B94"/>
    <w:rsid w:val="00D53BF4"/>
    <w:rsid w:val="00D5423B"/>
    <w:rsid w:val="00D543E3"/>
    <w:rsid w:val="00D55277"/>
    <w:rsid w:val="00D55B0A"/>
    <w:rsid w:val="00D5662F"/>
    <w:rsid w:val="00D56A89"/>
    <w:rsid w:val="00D56FE0"/>
    <w:rsid w:val="00D5737B"/>
    <w:rsid w:val="00D5746A"/>
    <w:rsid w:val="00D57960"/>
    <w:rsid w:val="00D60546"/>
    <w:rsid w:val="00D61159"/>
    <w:rsid w:val="00D6155B"/>
    <w:rsid w:val="00D61582"/>
    <w:rsid w:val="00D61E80"/>
    <w:rsid w:val="00D625E0"/>
    <w:rsid w:val="00D62C38"/>
    <w:rsid w:val="00D62E00"/>
    <w:rsid w:val="00D6367F"/>
    <w:rsid w:val="00D640FA"/>
    <w:rsid w:val="00D66424"/>
    <w:rsid w:val="00D67878"/>
    <w:rsid w:val="00D678A4"/>
    <w:rsid w:val="00D67A42"/>
    <w:rsid w:val="00D67E69"/>
    <w:rsid w:val="00D67FC4"/>
    <w:rsid w:val="00D70DEE"/>
    <w:rsid w:val="00D7131F"/>
    <w:rsid w:val="00D7144A"/>
    <w:rsid w:val="00D7174D"/>
    <w:rsid w:val="00D71D7C"/>
    <w:rsid w:val="00D72774"/>
    <w:rsid w:val="00D7436F"/>
    <w:rsid w:val="00D74ACE"/>
    <w:rsid w:val="00D74DD2"/>
    <w:rsid w:val="00D754D1"/>
    <w:rsid w:val="00D761C2"/>
    <w:rsid w:val="00D76255"/>
    <w:rsid w:val="00D806E6"/>
    <w:rsid w:val="00D81632"/>
    <w:rsid w:val="00D823B6"/>
    <w:rsid w:val="00D826CD"/>
    <w:rsid w:val="00D83846"/>
    <w:rsid w:val="00D83DF5"/>
    <w:rsid w:val="00D84328"/>
    <w:rsid w:val="00D8548A"/>
    <w:rsid w:val="00D8610C"/>
    <w:rsid w:val="00D87487"/>
    <w:rsid w:val="00D87A12"/>
    <w:rsid w:val="00D87F34"/>
    <w:rsid w:val="00D90DC3"/>
    <w:rsid w:val="00D917FA"/>
    <w:rsid w:val="00D9250D"/>
    <w:rsid w:val="00D925A4"/>
    <w:rsid w:val="00D92A75"/>
    <w:rsid w:val="00D92BEE"/>
    <w:rsid w:val="00D92CCF"/>
    <w:rsid w:val="00D92D1B"/>
    <w:rsid w:val="00D93278"/>
    <w:rsid w:val="00D93B1F"/>
    <w:rsid w:val="00D94341"/>
    <w:rsid w:val="00D96FC4"/>
    <w:rsid w:val="00D97189"/>
    <w:rsid w:val="00D97609"/>
    <w:rsid w:val="00DA062C"/>
    <w:rsid w:val="00DA06A2"/>
    <w:rsid w:val="00DA08AA"/>
    <w:rsid w:val="00DA0A81"/>
    <w:rsid w:val="00DA0FF0"/>
    <w:rsid w:val="00DA20B8"/>
    <w:rsid w:val="00DA343E"/>
    <w:rsid w:val="00DA3AF0"/>
    <w:rsid w:val="00DA3C46"/>
    <w:rsid w:val="00DA3DDB"/>
    <w:rsid w:val="00DA4E68"/>
    <w:rsid w:val="00DA4E9C"/>
    <w:rsid w:val="00DA5D25"/>
    <w:rsid w:val="00DA69A0"/>
    <w:rsid w:val="00DA6BDB"/>
    <w:rsid w:val="00DA7219"/>
    <w:rsid w:val="00DA748F"/>
    <w:rsid w:val="00DA7698"/>
    <w:rsid w:val="00DA76F3"/>
    <w:rsid w:val="00DA78E7"/>
    <w:rsid w:val="00DA7BC3"/>
    <w:rsid w:val="00DB03E7"/>
    <w:rsid w:val="00DB0946"/>
    <w:rsid w:val="00DB0D0A"/>
    <w:rsid w:val="00DB0EBF"/>
    <w:rsid w:val="00DB1555"/>
    <w:rsid w:val="00DB193C"/>
    <w:rsid w:val="00DB1B6B"/>
    <w:rsid w:val="00DB25F6"/>
    <w:rsid w:val="00DB2884"/>
    <w:rsid w:val="00DB381D"/>
    <w:rsid w:val="00DB3E48"/>
    <w:rsid w:val="00DB459C"/>
    <w:rsid w:val="00DB4749"/>
    <w:rsid w:val="00DB4EB7"/>
    <w:rsid w:val="00DB5095"/>
    <w:rsid w:val="00DB5DD6"/>
    <w:rsid w:val="00DB628E"/>
    <w:rsid w:val="00DB6320"/>
    <w:rsid w:val="00DB7830"/>
    <w:rsid w:val="00DB7976"/>
    <w:rsid w:val="00DB7AEB"/>
    <w:rsid w:val="00DC009A"/>
    <w:rsid w:val="00DC0225"/>
    <w:rsid w:val="00DC0A7B"/>
    <w:rsid w:val="00DC0F88"/>
    <w:rsid w:val="00DC1A38"/>
    <w:rsid w:val="00DC1A67"/>
    <w:rsid w:val="00DC1E5F"/>
    <w:rsid w:val="00DC2D5F"/>
    <w:rsid w:val="00DC3B51"/>
    <w:rsid w:val="00DC4E46"/>
    <w:rsid w:val="00DC54ED"/>
    <w:rsid w:val="00DC5A71"/>
    <w:rsid w:val="00DC5A8B"/>
    <w:rsid w:val="00DC5FBE"/>
    <w:rsid w:val="00DC62B0"/>
    <w:rsid w:val="00DC7E63"/>
    <w:rsid w:val="00DC7F5F"/>
    <w:rsid w:val="00DD011C"/>
    <w:rsid w:val="00DD02C6"/>
    <w:rsid w:val="00DD0774"/>
    <w:rsid w:val="00DD1532"/>
    <w:rsid w:val="00DD18B2"/>
    <w:rsid w:val="00DD1A8B"/>
    <w:rsid w:val="00DD1F8A"/>
    <w:rsid w:val="00DD242D"/>
    <w:rsid w:val="00DD2A40"/>
    <w:rsid w:val="00DD3BCF"/>
    <w:rsid w:val="00DD3D38"/>
    <w:rsid w:val="00DD3F3E"/>
    <w:rsid w:val="00DD41BA"/>
    <w:rsid w:val="00DD43BF"/>
    <w:rsid w:val="00DD46D5"/>
    <w:rsid w:val="00DD4A5F"/>
    <w:rsid w:val="00DD4D04"/>
    <w:rsid w:val="00DD51B9"/>
    <w:rsid w:val="00DD52A8"/>
    <w:rsid w:val="00DD5D82"/>
    <w:rsid w:val="00DD6161"/>
    <w:rsid w:val="00DD6A17"/>
    <w:rsid w:val="00DD6CA3"/>
    <w:rsid w:val="00DD7496"/>
    <w:rsid w:val="00DD7628"/>
    <w:rsid w:val="00DD78BE"/>
    <w:rsid w:val="00DD7F5A"/>
    <w:rsid w:val="00DE0486"/>
    <w:rsid w:val="00DE060C"/>
    <w:rsid w:val="00DE0A30"/>
    <w:rsid w:val="00DE0D88"/>
    <w:rsid w:val="00DE1171"/>
    <w:rsid w:val="00DE1782"/>
    <w:rsid w:val="00DE1D9B"/>
    <w:rsid w:val="00DE2CB1"/>
    <w:rsid w:val="00DE3524"/>
    <w:rsid w:val="00DE3BE5"/>
    <w:rsid w:val="00DE47B1"/>
    <w:rsid w:val="00DE513B"/>
    <w:rsid w:val="00DE5A75"/>
    <w:rsid w:val="00DE606F"/>
    <w:rsid w:val="00DE6860"/>
    <w:rsid w:val="00DE686F"/>
    <w:rsid w:val="00DE7040"/>
    <w:rsid w:val="00DE7D07"/>
    <w:rsid w:val="00DE7F23"/>
    <w:rsid w:val="00DF05A3"/>
    <w:rsid w:val="00DF097C"/>
    <w:rsid w:val="00DF0F7E"/>
    <w:rsid w:val="00DF1374"/>
    <w:rsid w:val="00DF2427"/>
    <w:rsid w:val="00DF305D"/>
    <w:rsid w:val="00DF30CA"/>
    <w:rsid w:val="00DF4CE3"/>
    <w:rsid w:val="00DF4EC9"/>
    <w:rsid w:val="00DF4F4F"/>
    <w:rsid w:val="00DF5178"/>
    <w:rsid w:val="00DF5613"/>
    <w:rsid w:val="00DF6595"/>
    <w:rsid w:val="00DF6814"/>
    <w:rsid w:val="00DF7143"/>
    <w:rsid w:val="00DF7329"/>
    <w:rsid w:val="00E005CF"/>
    <w:rsid w:val="00E00B70"/>
    <w:rsid w:val="00E01295"/>
    <w:rsid w:val="00E0251D"/>
    <w:rsid w:val="00E02E73"/>
    <w:rsid w:val="00E033A9"/>
    <w:rsid w:val="00E03CB9"/>
    <w:rsid w:val="00E03E4E"/>
    <w:rsid w:val="00E0458D"/>
    <w:rsid w:val="00E05942"/>
    <w:rsid w:val="00E05FB5"/>
    <w:rsid w:val="00E060D7"/>
    <w:rsid w:val="00E06323"/>
    <w:rsid w:val="00E067D4"/>
    <w:rsid w:val="00E06DC9"/>
    <w:rsid w:val="00E06EFE"/>
    <w:rsid w:val="00E0749F"/>
    <w:rsid w:val="00E079DE"/>
    <w:rsid w:val="00E07EF9"/>
    <w:rsid w:val="00E117DF"/>
    <w:rsid w:val="00E11F9E"/>
    <w:rsid w:val="00E12164"/>
    <w:rsid w:val="00E12E2E"/>
    <w:rsid w:val="00E12E8D"/>
    <w:rsid w:val="00E14142"/>
    <w:rsid w:val="00E1454F"/>
    <w:rsid w:val="00E14A0F"/>
    <w:rsid w:val="00E155D7"/>
    <w:rsid w:val="00E167FB"/>
    <w:rsid w:val="00E17673"/>
    <w:rsid w:val="00E17865"/>
    <w:rsid w:val="00E178D9"/>
    <w:rsid w:val="00E17DF6"/>
    <w:rsid w:val="00E17FA6"/>
    <w:rsid w:val="00E17FDB"/>
    <w:rsid w:val="00E20837"/>
    <w:rsid w:val="00E20BA6"/>
    <w:rsid w:val="00E2146F"/>
    <w:rsid w:val="00E21F9D"/>
    <w:rsid w:val="00E224F2"/>
    <w:rsid w:val="00E227A6"/>
    <w:rsid w:val="00E23508"/>
    <w:rsid w:val="00E23685"/>
    <w:rsid w:val="00E24D04"/>
    <w:rsid w:val="00E254B3"/>
    <w:rsid w:val="00E25643"/>
    <w:rsid w:val="00E25C0D"/>
    <w:rsid w:val="00E26747"/>
    <w:rsid w:val="00E26965"/>
    <w:rsid w:val="00E273BD"/>
    <w:rsid w:val="00E2778C"/>
    <w:rsid w:val="00E27D91"/>
    <w:rsid w:val="00E305C1"/>
    <w:rsid w:val="00E30778"/>
    <w:rsid w:val="00E30937"/>
    <w:rsid w:val="00E32449"/>
    <w:rsid w:val="00E3257D"/>
    <w:rsid w:val="00E32942"/>
    <w:rsid w:val="00E33007"/>
    <w:rsid w:val="00E33A77"/>
    <w:rsid w:val="00E34493"/>
    <w:rsid w:val="00E34DD2"/>
    <w:rsid w:val="00E34E51"/>
    <w:rsid w:val="00E3509E"/>
    <w:rsid w:val="00E351ED"/>
    <w:rsid w:val="00E35733"/>
    <w:rsid w:val="00E35DDF"/>
    <w:rsid w:val="00E36200"/>
    <w:rsid w:val="00E374D8"/>
    <w:rsid w:val="00E376DC"/>
    <w:rsid w:val="00E40039"/>
    <w:rsid w:val="00E40975"/>
    <w:rsid w:val="00E40BE6"/>
    <w:rsid w:val="00E411B9"/>
    <w:rsid w:val="00E41339"/>
    <w:rsid w:val="00E41C56"/>
    <w:rsid w:val="00E42AB0"/>
    <w:rsid w:val="00E431E4"/>
    <w:rsid w:val="00E43363"/>
    <w:rsid w:val="00E43405"/>
    <w:rsid w:val="00E4376C"/>
    <w:rsid w:val="00E44317"/>
    <w:rsid w:val="00E44842"/>
    <w:rsid w:val="00E45090"/>
    <w:rsid w:val="00E45440"/>
    <w:rsid w:val="00E46548"/>
    <w:rsid w:val="00E469DC"/>
    <w:rsid w:val="00E46AF1"/>
    <w:rsid w:val="00E46B4B"/>
    <w:rsid w:val="00E46E0C"/>
    <w:rsid w:val="00E47128"/>
    <w:rsid w:val="00E47DC2"/>
    <w:rsid w:val="00E50379"/>
    <w:rsid w:val="00E5060B"/>
    <w:rsid w:val="00E5166D"/>
    <w:rsid w:val="00E51CD2"/>
    <w:rsid w:val="00E51D7C"/>
    <w:rsid w:val="00E51E27"/>
    <w:rsid w:val="00E52BBB"/>
    <w:rsid w:val="00E53318"/>
    <w:rsid w:val="00E53561"/>
    <w:rsid w:val="00E538D5"/>
    <w:rsid w:val="00E53BF2"/>
    <w:rsid w:val="00E53EC1"/>
    <w:rsid w:val="00E552C7"/>
    <w:rsid w:val="00E55E07"/>
    <w:rsid w:val="00E564B2"/>
    <w:rsid w:val="00E5727D"/>
    <w:rsid w:val="00E60B00"/>
    <w:rsid w:val="00E60C1C"/>
    <w:rsid w:val="00E61A25"/>
    <w:rsid w:val="00E61BA0"/>
    <w:rsid w:val="00E62343"/>
    <w:rsid w:val="00E634AB"/>
    <w:rsid w:val="00E63B3F"/>
    <w:rsid w:val="00E64807"/>
    <w:rsid w:val="00E64A3D"/>
    <w:rsid w:val="00E64C02"/>
    <w:rsid w:val="00E64DA3"/>
    <w:rsid w:val="00E64E1A"/>
    <w:rsid w:val="00E66C0F"/>
    <w:rsid w:val="00E70580"/>
    <w:rsid w:val="00E7059D"/>
    <w:rsid w:val="00E71005"/>
    <w:rsid w:val="00E71450"/>
    <w:rsid w:val="00E71454"/>
    <w:rsid w:val="00E71B74"/>
    <w:rsid w:val="00E71C56"/>
    <w:rsid w:val="00E72C4E"/>
    <w:rsid w:val="00E738CC"/>
    <w:rsid w:val="00E748FA"/>
    <w:rsid w:val="00E75126"/>
    <w:rsid w:val="00E757EF"/>
    <w:rsid w:val="00E76ED8"/>
    <w:rsid w:val="00E76F1D"/>
    <w:rsid w:val="00E77035"/>
    <w:rsid w:val="00E77313"/>
    <w:rsid w:val="00E775D5"/>
    <w:rsid w:val="00E77886"/>
    <w:rsid w:val="00E7798B"/>
    <w:rsid w:val="00E77ACB"/>
    <w:rsid w:val="00E77D16"/>
    <w:rsid w:val="00E803C3"/>
    <w:rsid w:val="00E80764"/>
    <w:rsid w:val="00E81418"/>
    <w:rsid w:val="00E81D3E"/>
    <w:rsid w:val="00E827D9"/>
    <w:rsid w:val="00E82B7B"/>
    <w:rsid w:val="00E82DA9"/>
    <w:rsid w:val="00E8360B"/>
    <w:rsid w:val="00E83611"/>
    <w:rsid w:val="00E84EBF"/>
    <w:rsid w:val="00E85574"/>
    <w:rsid w:val="00E85D66"/>
    <w:rsid w:val="00E867C7"/>
    <w:rsid w:val="00E869B6"/>
    <w:rsid w:val="00E91CD3"/>
    <w:rsid w:val="00E93A8A"/>
    <w:rsid w:val="00E93D8A"/>
    <w:rsid w:val="00E93E95"/>
    <w:rsid w:val="00E9412F"/>
    <w:rsid w:val="00E9465A"/>
    <w:rsid w:val="00E94CE9"/>
    <w:rsid w:val="00E95160"/>
    <w:rsid w:val="00E95AF7"/>
    <w:rsid w:val="00E9601B"/>
    <w:rsid w:val="00E9655E"/>
    <w:rsid w:val="00EA02E6"/>
    <w:rsid w:val="00EA03E9"/>
    <w:rsid w:val="00EA0881"/>
    <w:rsid w:val="00EA088B"/>
    <w:rsid w:val="00EA09D4"/>
    <w:rsid w:val="00EA1DDE"/>
    <w:rsid w:val="00EA205A"/>
    <w:rsid w:val="00EA22E7"/>
    <w:rsid w:val="00EA261D"/>
    <w:rsid w:val="00EA26B3"/>
    <w:rsid w:val="00EA282D"/>
    <w:rsid w:val="00EA2D97"/>
    <w:rsid w:val="00EA33C0"/>
    <w:rsid w:val="00EA3490"/>
    <w:rsid w:val="00EA3EBE"/>
    <w:rsid w:val="00EA40CD"/>
    <w:rsid w:val="00EA46A7"/>
    <w:rsid w:val="00EA555E"/>
    <w:rsid w:val="00EA5798"/>
    <w:rsid w:val="00EA5BE2"/>
    <w:rsid w:val="00EA5BE4"/>
    <w:rsid w:val="00EA5CC7"/>
    <w:rsid w:val="00EA6F5A"/>
    <w:rsid w:val="00EA7816"/>
    <w:rsid w:val="00EA7D21"/>
    <w:rsid w:val="00EB0012"/>
    <w:rsid w:val="00EB1545"/>
    <w:rsid w:val="00EB1644"/>
    <w:rsid w:val="00EB1F49"/>
    <w:rsid w:val="00EB20AD"/>
    <w:rsid w:val="00EB2974"/>
    <w:rsid w:val="00EB2A35"/>
    <w:rsid w:val="00EB3625"/>
    <w:rsid w:val="00EB3CA2"/>
    <w:rsid w:val="00EB4111"/>
    <w:rsid w:val="00EB42E6"/>
    <w:rsid w:val="00EB474F"/>
    <w:rsid w:val="00EB4B38"/>
    <w:rsid w:val="00EB4E02"/>
    <w:rsid w:val="00EB549D"/>
    <w:rsid w:val="00EB5DBE"/>
    <w:rsid w:val="00EB5EB6"/>
    <w:rsid w:val="00EB65F6"/>
    <w:rsid w:val="00EB6B59"/>
    <w:rsid w:val="00EB6E1F"/>
    <w:rsid w:val="00EB6FD4"/>
    <w:rsid w:val="00EB70DA"/>
    <w:rsid w:val="00EB7464"/>
    <w:rsid w:val="00EB7539"/>
    <w:rsid w:val="00EB792B"/>
    <w:rsid w:val="00EB7A3F"/>
    <w:rsid w:val="00EC00C3"/>
    <w:rsid w:val="00EC069B"/>
    <w:rsid w:val="00EC1500"/>
    <w:rsid w:val="00EC1705"/>
    <w:rsid w:val="00EC1EBD"/>
    <w:rsid w:val="00EC20E8"/>
    <w:rsid w:val="00EC271E"/>
    <w:rsid w:val="00EC2C63"/>
    <w:rsid w:val="00EC3313"/>
    <w:rsid w:val="00EC40AE"/>
    <w:rsid w:val="00EC48AB"/>
    <w:rsid w:val="00EC5312"/>
    <w:rsid w:val="00EC56A5"/>
    <w:rsid w:val="00EC5839"/>
    <w:rsid w:val="00EC5D67"/>
    <w:rsid w:val="00EC5E1E"/>
    <w:rsid w:val="00EC795A"/>
    <w:rsid w:val="00EC79EA"/>
    <w:rsid w:val="00EC7AB5"/>
    <w:rsid w:val="00EC7BA7"/>
    <w:rsid w:val="00EC7D13"/>
    <w:rsid w:val="00EC7D81"/>
    <w:rsid w:val="00ED0326"/>
    <w:rsid w:val="00ED06FF"/>
    <w:rsid w:val="00ED1461"/>
    <w:rsid w:val="00ED2BAC"/>
    <w:rsid w:val="00ED42F9"/>
    <w:rsid w:val="00ED4724"/>
    <w:rsid w:val="00ED4818"/>
    <w:rsid w:val="00ED4A9E"/>
    <w:rsid w:val="00ED4AE0"/>
    <w:rsid w:val="00ED4B62"/>
    <w:rsid w:val="00ED4CD1"/>
    <w:rsid w:val="00ED4FA2"/>
    <w:rsid w:val="00ED7761"/>
    <w:rsid w:val="00EE00F4"/>
    <w:rsid w:val="00EE0669"/>
    <w:rsid w:val="00EE0A9E"/>
    <w:rsid w:val="00EE15AB"/>
    <w:rsid w:val="00EE1D24"/>
    <w:rsid w:val="00EE24E4"/>
    <w:rsid w:val="00EE376A"/>
    <w:rsid w:val="00EE4A0F"/>
    <w:rsid w:val="00EE5210"/>
    <w:rsid w:val="00EE5D3F"/>
    <w:rsid w:val="00EE5EDF"/>
    <w:rsid w:val="00EE6F0F"/>
    <w:rsid w:val="00EE70F5"/>
    <w:rsid w:val="00EE7B23"/>
    <w:rsid w:val="00EF0052"/>
    <w:rsid w:val="00EF091A"/>
    <w:rsid w:val="00EF29E5"/>
    <w:rsid w:val="00EF2C0F"/>
    <w:rsid w:val="00EF3669"/>
    <w:rsid w:val="00EF37E5"/>
    <w:rsid w:val="00EF3CF6"/>
    <w:rsid w:val="00EF5521"/>
    <w:rsid w:val="00EF55A0"/>
    <w:rsid w:val="00EF6B2F"/>
    <w:rsid w:val="00EF7840"/>
    <w:rsid w:val="00EF7926"/>
    <w:rsid w:val="00EF7B83"/>
    <w:rsid w:val="00EF7C16"/>
    <w:rsid w:val="00F002A1"/>
    <w:rsid w:val="00F01053"/>
    <w:rsid w:val="00F0109A"/>
    <w:rsid w:val="00F01161"/>
    <w:rsid w:val="00F01291"/>
    <w:rsid w:val="00F01501"/>
    <w:rsid w:val="00F03806"/>
    <w:rsid w:val="00F03BC5"/>
    <w:rsid w:val="00F03FCB"/>
    <w:rsid w:val="00F04BC5"/>
    <w:rsid w:val="00F04F9C"/>
    <w:rsid w:val="00F05160"/>
    <w:rsid w:val="00F05D18"/>
    <w:rsid w:val="00F05F24"/>
    <w:rsid w:val="00F0639F"/>
    <w:rsid w:val="00F068EB"/>
    <w:rsid w:val="00F06BD8"/>
    <w:rsid w:val="00F0753A"/>
    <w:rsid w:val="00F07B92"/>
    <w:rsid w:val="00F07EA4"/>
    <w:rsid w:val="00F10613"/>
    <w:rsid w:val="00F10E94"/>
    <w:rsid w:val="00F11A33"/>
    <w:rsid w:val="00F120E4"/>
    <w:rsid w:val="00F12CD7"/>
    <w:rsid w:val="00F13B14"/>
    <w:rsid w:val="00F14795"/>
    <w:rsid w:val="00F14FE0"/>
    <w:rsid w:val="00F152A7"/>
    <w:rsid w:val="00F154D9"/>
    <w:rsid w:val="00F15DE2"/>
    <w:rsid w:val="00F16CE4"/>
    <w:rsid w:val="00F16DB3"/>
    <w:rsid w:val="00F172E6"/>
    <w:rsid w:val="00F17D07"/>
    <w:rsid w:val="00F17D47"/>
    <w:rsid w:val="00F17DD4"/>
    <w:rsid w:val="00F20407"/>
    <w:rsid w:val="00F2065D"/>
    <w:rsid w:val="00F216F1"/>
    <w:rsid w:val="00F21B99"/>
    <w:rsid w:val="00F21FB7"/>
    <w:rsid w:val="00F22B8A"/>
    <w:rsid w:val="00F22D57"/>
    <w:rsid w:val="00F23082"/>
    <w:rsid w:val="00F23BA1"/>
    <w:rsid w:val="00F23F8C"/>
    <w:rsid w:val="00F245E8"/>
    <w:rsid w:val="00F24A54"/>
    <w:rsid w:val="00F24E1D"/>
    <w:rsid w:val="00F25953"/>
    <w:rsid w:val="00F259DC"/>
    <w:rsid w:val="00F25DF9"/>
    <w:rsid w:val="00F25FF6"/>
    <w:rsid w:val="00F26459"/>
    <w:rsid w:val="00F2707D"/>
    <w:rsid w:val="00F27F6D"/>
    <w:rsid w:val="00F3191B"/>
    <w:rsid w:val="00F31F74"/>
    <w:rsid w:val="00F323C1"/>
    <w:rsid w:val="00F32518"/>
    <w:rsid w:val="00F32D38"/>
    <w:rsid w:val="00F33768"/>
    <w:rsid w:val="00F34E44"/>
    <w:rsid w:val="00F36EEF"/>
    <w:rsid w:val="00F37BEB"/>
    <w:rsid w:val="00F408BD"/>
    <w:rsid w:val="00F41F2B"/>
    <w:rsid w:val="00F42958"/>
    <w:rsid w:val="00F4298A"/>
    <w:rsid w:val="00F43796"/>
    <w:rsid w:val="00F43E03"/>
    <w:rsid w:val="00F44A75"/>
    <w:rsid w:val="00F44B60"/>
    <w:rsid w:val="00F450D7"/>
    <w:rsid w:val="00F46D1C"/>
    <w:rsid w:val="00F472BA"/>
    <w:rsid w:val="00F47CD2"/>
    <w:rsid w:val="00F47DE4"/>
    <w:rsid w:val="00F505D5"/>
    <w:rsid w:val="00F50A89"/>
    <w:rsid w:val="00F51106"/>
    <w:rsid w:val="00F5138F"/>
    <w:rsid w:val="00F51F93"/>
    <w:rsid w:val="00F5258A"/>
    <w:rsid w:val="00F52F50"/>
    <w:rsid w:val="00F53A54"/>
    <w:rsid w:val="00F53FD5"/>
    <w:rsid w:val="00F555F8"/>
    <w:rsid w:val="00F55AAC"/>
    <w:rsid w:val="00F56860"/>
    <w:rsid w:val="00F569B6"/>
    <w:rsid w:val="00F569F3"/>
    <w:rsid w:val="00F56EEC"/>
    <w:rsid w:val="00F57E1B"/>
    <w:rsid w:val="00F60041"/>
    <w:rsid w:val="00F6010C"/>
    <w:rsid w:val="00F606A9"/>
    <w:rsid w:val="00F60EE7"/>
    <w:rsid w:val="00F612A6"/>
    <w:rsid w:val="00F61414"/>
    <w:rsid w:val="00F6275F"/>
    <w:rsid w:val="00F62BF9"/>
    <w:rsid w:val="00F62E92"/>
    <w:rsid w:val="00F64754"/>
    <w:rsid w:val="00F6522E"/>
    <w:rsid w:val="00F6575B"/>
    <w:rsid w:val="00F65E30"/>
    <w:rsid w:val="00F6603B"/>
    <w:rsid w:val="00F66F01"/>
    <w:rsid w:val="00F6790C"/>
    <w:rsid w:val="00F67B85"/>
    <w:rsid w:val="00F70F76"/>
    <w:rsid w:val="00F718AC"/>
    <w:rsid w:val="00F71A1D"/>
    <w:rsid w:val="00F729C1"/>
    <w:rsid w:val="00F72B75"/>
    <w:rsid w:val="00F72EAD"/>
    <w:rsid w:val="00F73661"/>
    <w:rsid w:val="00F74EB7"/>
    <w:rsid w:val="00F750F8"/>
    <w:rsid w:val="00F756B8"/>
    <w:rsid w:val="00F77F99"/>
    <w:rsid w:val="00F80019"/>
    <w:rsid w:val="00F801A8"/>
    <w:rsid w:val="00F809D7"/>
    <w:rsid w:val="00F80DEB"/>
    <w:rsid w:val="00F81084"/>
    <w:rsid w:val="00F815B3"/>
    <w:rsid w:val="00F8206B"/>
    <w:rsid w:val="00F8219A"/>
    <w:rsid w:val="00F82619"/>
    <w:rsid w:val="00F82AEA"/>
    <w:rsid w:val="00F84385"/>
    <w:rsid w:val="00F8480B"/>
    <w:rsid w:val="00F84849"/>
    <w:rsid w:val="00F8496C"/>
    <w:rsid w:val="00F849F5"/>
    <w:rsid w:val="00F85321"/>
    <w:rsid w:val="00F85667"/>
    <w:rsid w:val="00F857C6"/>
    <w:rsid w:val="00F85EBE"/>
    <w:rsid w:val="00F86243"/>
    <w:rsid w:val="00F865D5"/>
    <w:rsid w:val="00F8733D"/>
    <w:rsid w:val="00F87694"/>
    <w:rsid w:val="00F90B33"/>
    <w:rsid w:val="00F90E20"/>
    <w:rsid w:val="00F912AE"/>
    <w:rsid w:val="00F919FF"/>
    <w:rsid w:val="00F91CA6"/>
    <w:rsid w:val="00F91D94"/>
    <w:rsid w:val="00F92339"/>
    <w:rsid w:val="00F923C6"/>
    <w:rsid w:val="00F929AB"/>
    <w:rsid w:val="00F92D63"/>
    <w:rsid w:val="00F92DDA"/>
    <w:rsid w:val="00F92F45"/>
    <w:rsid w:val="00F9364B"/>
    <w:rsid w:val="00F940F4"/>
    <w:rsid w:val="00F9495D"/>
    <w:rsid w:val="00F94C27"/>
    <w:rsid w:val="00F95085"/>
    <w:rsid w:val="00F958D5"/>
    <w:rsid w:val="00F95E3A"/>
    <w:rsid w:val="00F9705F"/>
    <w:rsid w:val="00F970DC"/>
    <w:rsid w:val="00F9737F"/>
    <w:rsid w:val="00F97BDF"/>
    <w:rsid w:val="00FA02A9"/>
    <w:rsid w:val="00FA124F"/>
    <w:rsid w:val="00FA3F4E"/>
    <w:rsid w:val="00FA4165"/>
    <w:rsid w:val="00FA47C6"/>
    <w:rsid w:val="00FA5DAF"/>
    <w:rsid w:val="00FA5DFE"/>
    <w:rsid w:val="00FA6D60"/>
    <w:rsid w:val="00FA6FEC"/>
    <w:rsid w:val="00FA7A99"/>
    <w:rsid w:val="00FB00B6"/>
    <w:rsid w:val="00FB07D4"/>
    <w:rsid w:val="00FB0CE0"/>
    <w:rsid w:val="00FB0D08"/>
    <w:rsid w:val="00FB0F6A"/>
    <w:rsid w:val="00FB19B5"/>
    <w:rsid w:val="00FB1EFB"/>
    <w:rsid w:val="00FB2E19"/>
    <w:rsid w:val="00FB3027"/>
    <w:rsid w:val="00FB312B"/>
    <w:rsid w:val="00FB4B9B"/>
    <w:rsid w:val="00FB4D2D"/>
    <w:rsid w:val="00FB4E74"/>
    <w:rsid w:val="00FB662B"/>
    <w:rsid w:val="00FB6911"/>
    <w:rsid w:val="00FB6B1F"/>
    <w:rsid w:val="00FB6BCA"/>
    <w:rsid w:val="00FB6C59"/>
    <w:rsid w:val="00FB6E75"/>
    <w:rsid w:val="00FB6F5C"/>
    <w:rsid w:val="00FB7132"/>
    <w:rsid w:val="00FB7971"/>
    <w:rsid w:val="00FC022F"/>
    <w:rsid w:val="00FC066D"/>
    <w:rsid w:val="00FC0A4E"/>
    <w:rsid w:val="00FC171B"/>
    <w:rsid w:val="00FC23FB"/>
    <w:rsid w:val="00FC2633"/>
    <w:rsid w:val="00FC4B2B"/>
    <w:rsid w:val="00FC53E8"/>
    <w:rsid w:val="00FC56A0"/>
    <w:rsid w:val="00FC5D6F"/>
    <w:rsid w:val="00FC63C0"/>
    <w:rsid w:val="00FC66C5"/>
    <w:rsid w:val="00FC6AF8"/>
    <w:rsid w:val="00FC7DA5"/>
    <w:rsid w:val="00FC7F6C"/>
    <w:rsid w:val="00FD0695"/>
    <w:rsid w:val="00FD0952"/>
    <w:rsid w:val="00FD0F6B"/>
    <w:rsid w:val="00FD112B"/>
    <w:rsid w:val="00FD1923"/>
    <w:rsid w:val="00FD1C04"/>
    <w:rsid w:val="00FD1E94"/>
    <w:rsid w:val="00FD21EE"/>
    <w:rsid w:val="00FD2568"/>
    <w:rsid w:val="00FD3088"/>
    <w:rsid w:val="00FD3D61"/>
    <w:rsid w:val="00FD4796"/>
    <w:rsid w:val="00FD5099"/>
    <w:rsid w:val="00FD5AE1"/>
    <w:rsid w:val="00FD5E72"/>
    <w:rsid w:val="00FD5EA9"/>
    <w:rsid w:val="00FD5EB5"/>
    <w:rsid w:val="00FD5F16"/>
    <w:rsid w:val="00FD6AD4"/>
    <w:rsid w:val="00FD7F2F"/>
    <w:rsid w:val="00FE0976"/>
    <w:rsid w:val="00FE10A8"/>
    <w:rsid w:val="00FE1375"/>
    <w:rsid w:val="00FE1F4F"/>
    <w:rsid w:val="00FE22DF"/>
    <w:rsid w:val="00FE2AC7"/>
    <w:rsid w:val="00FE34BC"/>
    <w:rsid w:val="00FE35CD"/>
    <w:rsid w:val="00FE371B"/>
    <w:rsid w:val="00FE3F7C"/>
    <w:rsid w:val="00FE469F"/>
    <w:rsid w:val="00FE4768"/>
    <w:rsid w:val="00FE4FE9"/>
    <w:rsid w:val="00FE6579"/>
    <w:rsid w:val="00FE70B4"/>
    <w:rsid w:val="00FF0A7F"/>
    <w:rsid w:val="00FF1392"/>
    <w:rsid w:val="00FF147C"/>
    <w:rsid w:val="00FF1E30"/>
    <w:rsid w:val="00FF2006"/>
    <w:rsid w:val="00FF21EE"/>
    <w:rsid w:val="00FF236E"/>
    <w:rsid w:val="00FF2695"/>
    <w:rsid w:val="00FF2C48"/>
    <w:rsid w:val="00FF2EAD"/>
    <w:rsid w:val="00FF3891"/>
    <w:rsid w:val="00FF3F79"/>
    <w:rsid w:val="00FF479F"/>
    <w:rsid w:val="00FF47FF"/>
    <w:rsid w:val="00FF4A3B"/>
    <w:rsid w:val="00FF5715"/>
    <w:rsid w:val="00FF631D"/>
    <w:rsid w:val="00FF634B"/>
    <w:rsid w:val="00FF7054"/>
    <w:rsid w:val="00FF72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1932E1"/>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DF4CE3"/>
    <w:pPr>
      <w:numPr>
        <w:numId w:val="43"/>
      </w:numPr>
      <w:autoSpaceDE/>
      <w:autoSpaceDN/>
    </w:pPr>
    <w:rPr>
      <w:rFonts w:ascii="Narkisim" w:hAnsi="Narkisim"/>
      <w:sz w:val="24"/>
    </w:rPr>
  </w:style>
  <w:style w:type="paragraph" w:styleId="a4">
    <w:name w:val="Quote"/>
    <w:basedOn w:val="a0"/>
    <w:link w:val="a5"/>
    <w:autoRedefine/>
    <w:uiPriority w:val="29"/>
    <w:qFormat/>
    <w:rsid w:val="007B1C53"/>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7B1C53"/>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1932E1"/>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טקסט הערות שוליים תו1,טקסט הערות שוליים תו תו,טקסט הערות שוליים תו1 תו תו,טקסט הערות שוליים תו תו תו תו, תו תו תו תו תו, תו תו תו,טקסט הערות שוליים תו1 תו1 תו,טקסט הערות שוליים תו תו תו1 תו,טקסט הערות שוליים תו, תו,תו"/>
    <w:basedOn w:val="a0"/>
    <w:link w:val="a9"/>
    <w:autoRedefine/>
    <w:qFormat/>
    <w:rsid w:val="00EB5DBE"/>
    <w:pPr>
      <w:spacing w:line="220" w:lineRule="exact"/>
      <w:ind w:left="284"/>
    </w:pPr>
    <w:rPr>
      <w:position w:val="6"/>
      <w:szCs w:val="20"/>
    </w:rPr>
  </w:style>
  <w:style w:type="character" w:customStyle="1" w:styleId="a9">
    <w:name w:val="טקסט הערת שוליים תו"/>
    <w:aliases w:val="הערת שוליים תו,הערה תו,טקסט הערות שוליים תו1 תו,טקסט הערות שוליים תו תו תו,טקסט הערות שוליים תו1 תו תו תו,טקסט הערות שוליים תו תו תו תו תו, תו תו תו תו תו תו, תו תו תו תו,טקסט הערות שוליים תו1 תו1 תו תו,טקסט הערות שוליים תו תו1,תו תו"/>
    <w:basedOn w:val="a1"/>
    <w:link w:val="a8"/>
    <w:rsid w:val="00EB5DBE"/>
    <w:rPr>
      <w:rFonts w:ascii="Times New Roman" w:hAnsi="Times New Roman" w:cs="Narkisim"/>
      <w:position w:val="6"/>
      <w:sz w:val="20"/>
      <w:szCs w:val="20"/>
    </w:rPr>
  </w:style>
  <w:style w:type="character" w:styleId="aa">
    <w:name w:val="footnote reference"/>
    <w:aliases w:val="אות הערה"/>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Body Text"/>
    <w:basedOn w:val="a0"/>
    <w:link w:val="aff4"/>
    <w:uiPriority w:val="99"/>
    <w:unhideWhenUsed/>
    <w:rsid w:val="007F35DE"/>
  </w:style>
  <w:style w:type="character" w:customStyle="1" w:styleId="aff4">
    <w:name w:val="גוף טקסט תו"/>
    <w:basedOn w:val="a1"/>
    <w:link w:val="aff3"/>
    <w:uiPriority w:val="99"/>
    <w:rsid w:val="007F35DE"/>
    <w:rPr>
      <w:rFonts w:ascii="Times New Roman" w:hAnsi="Times New Roman" w:cs="Narkisim"/>
      <w:sz w:val="20"/>
      <w:szCs w:val="24"/>
    </w:rPr>
  </w:style>
  <w:style w:type="paragraph" w:styleId="26">
    <w:name w:val="Body Text 2"/>
    <w:basedOn w:val="a0"/>
    <w:link w:val="27"/>
    <w:uiPriority w:val="99"/>
    <w:unhideWhenUsed/>
    <w:rsid w:val="004D1BCE"/>
  </w:style>
  <w:style w:type="character" w:customStyle="1" w:styleId="27">
    <w:name w:val="גוף טקסט 2 תו"/>
    <w:basedOn w:val="a1"/>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0"/>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0"/>
    <w:rsid w:val="0070679F"/>
    <w:pPr>
      <w:autoSpaceDE/>
      <w:autoSpaceDN/>
      <w:spacing w:after="0" w:line="360" w:lineRule="auto"/>
    </w:pPr>
    <w:rPr>
      <w:sz w:val="24"/>
    </w:rPr>
  </w:style>
  <w:style w:type="paragraph" w:styleId="aff6">
    <w:name w:val="endnote text"/>
    <w:basedOn w:val="a0"/>
    <w:link w:val="aff7"/>
    <w:uiPriority w:val="99"/>
    <w:semiHidden/>
    <w:unhideWhenUsed/>
    <w:rsid w:val="00B724C2"/>
    <w:pPr>
      <w:spacing w:after="0" w:line="240" w:lineRule="auto"/>
    </w:pPr>
    <w:rPr>
      <w:szCs w:val="20"/>
    </w:rPr>
  </w:style>
  <w:style w:type="character" w:customStyle="1" w:styleId="aff7">
    <w:name w:val="טקסט הערת סיום תו"/>
    <w:basedOn w:val="a1"/>
    <w:link w:val="aff6"/>
    <w:uiPriority w:val="99"/>
    <w:semiHidden/>
    <w:rsid w:val="00B724C2"/>
    <w:rPr>
      <w:rFonts w:ascii="Times New Roman" w:hAnsi="Times New Roman" w:cs="Narkisim"/>
      <w:sz w:val="20"/>
      <w:szCs w:val="20"/>
    </w:rPr>
  </w:style>
  <w:style w:type="character" w:styleId="aff8">
    <w:name w:val="endnote reference"/>
    <w:basedOn w:val="a1"/>
    <w:uiPriority w:val="99"/>
    <w:semiHidden/>
    <w:unhideWhenUsed/>
    <w:rsid w:val="00B724C2"/>
    <w:rPr>
      <w:vertAlign w:val="superscript"/>
    </w:rPr>
  </w:style>
  <w:style w:type="character" w:customStyle="1" w:styleId="28">
    <w:name w:val="אזכור לא מזוהה2"/>
    <w:basedOn w:val="a1"/>
    <w:uiPriority w:val="99"/>
    <w:semiHidden/>
    <w:unhideWhenUsed/>
    <w:rsid w:val="00F0109A"/>
    <w:rPr>
      <w:color w:val="605E5C"/>
      <w:shd w:val="clear" w:color="auto" w:fill="E1DFDD"/>
    </w:rPr>
  </w:style>
  <w:style w:type="character" w:customStyle="1" w:styleId="33">
    <w:name w:val="אזכור לא מזוהה3"/>
    <w:basedOn w:val="a1"/>
    <w:uiPriority w:val="99"/>
    <w:semiHidden/>
    <w:unhideWhenUsed/>
    <w:rsid w:val="00223A10"/>
    <w:rPr>
      <w:color w:val="605E5C"/>
      <w:shd w:val="clear" w:color="auto" w:fill="E1DFDD"/>
    </w:rPr>
  </w:style>
  <w:style w:type="paragraph" w:customStyle="1" w:styleId="aff9">
    <w:name w:val="ציטוט מקור"/>
    <w:basedOn w:val="a0"/>
    <w:next w:val="a0"/>
    <w:rsid w:val="00524A0F"/>
    <w:pPr>
      <w:autoSpaceDE/>
      <w:autoSpaceDN/>
      <w:spacing w:after="0" w:line="360" w:lineRule="auto"/>
      <w:ind w:left="340" w:right="340"/>
    </w:pPr>
    <w:rPr>
      <w:rFonts w:asciiTheme="minorHAnsi" w:eastAsiaTheme="minorHAnsi" w:hAnsiTheme="minorHAnsi" w:cs="David"/>
      <w:sz w:val="22"/>
      <w:szCs w:val="22"/>
    </w:rPr>
  </w:style>
  <w:style w:type="character" w:customStyle="1" w:styleId="41">
    <w:name w:val="אזכור לא מזוהה4"/>
    <w:basedOn w:val="a1"/>
    <w:uiPriority w:val="99"/>
    <w:semiHidden/>
    <w:unhideWhenUsed/>
    <w:rsid w:val="000F7C76"/>
    <w:rPr>
      <w:color w:val="605E5C"/>
      <w:shd w:val="clear" w:color="auto" w:fill="E1DFDD"/>
    </w:rPr>
  </w:style>
  <w:style w:type="character" w:customStyle="1" w:styleId="51">
    <w:name w:val="אזכור לא מזוהה5"/>
    <w:basedOn w:val="a1"/>
    <w:uiPriority w:val="99"/>
    <w:semiHidden/>
    <w:unhideWhenUsed/>
    <w:rsid w:val="00764A8B"/>
    <w:rPr>
      <w:color w:val="605E5C"/>
      <w:shd w:val="clear" w:color="auto" w:fill="E1DFDD"/>
    </w:rPr>
  </w:style>
  <w:style w:type="character" w:customStyle="1" w:styleId="6">
    <w:name w:val="אזכור לא מזוהה6"/>
    <w:basedOn w:val="a1"/>
    <w:uiPriority w:val="99"/>
    <w:semiHidden/>
    <w:unhideWhenUsed/>
    <w:rsid w:val="00A34165"/>
    <w:rPr>
      <w:color w:val="605E5C"/>
      <w:shd w:val="clear" w:color="auto" w:fill="E1DFDD"/>
    </w:rPr>
  </w:style>
  <w:style w:type="character" w:customStyle="1" w:styleId="71">
    <w:name w:val="אזכור לא מזוהה7"/>
    <w:basedOn w:val="a1"/>
    <w:uiPriority w:val="99"/>
    <w:semiHidden/>
    <w:unhideWhenUsed/>
    <w:rsid w:val="00C4565F"/>
    <w:rPr>
      <w:color w:val="605E5C"/>
      <w:shd w:val="clear" w:color="auto" w:fill="E1DFDD"/>
    </w:rPr>
  </w:style>
  <w:style w:type="character" w:customStyle="1" w:styleId="8">
    <w:name w:val="אזכור לא מזוהה8"/>
    <w:basedOn w:val="a1"/>
    <w:uiPriority w:val="99"/>
    <w:semiHidden/>
    <w:unhideWhenUsed/>
    <w:rsid w:val="00A87A51"/>
    <w:rPr>
      <w:color w:val="605E5C"/>
      <w:shd w:val="clear" w:color="auto" w:fill="E1DFDD"/>
    </w:rPr>
  </w:style>
  <w:style w:type="character" w:customStyle="1" w:styleId="9">
    <w:name w:val="אזכור לא מזוהה9"/>
    <w:basedOn w:val="a1"/>
    <w:uiPriority w:val="99"/>
    <w:semiHidden/>
    <w:unhideWhenUsed/>
    <w:rsid w:val="00274164"/>
    <w:rPr>
      <w:color w:val="605E5C"/>
      <w:shd w:val="clear" w:color="auto" w:fill="E1DFDD"/>
    </w:rPr>
  </w:style>
  <w:style w:type="character" w:customStyle="1" w:styleId="104">
    <w:name w:val="אזכור לא מזוהה10"/>
    <w:basedOn w:val="a1"/>
    <w:uiPriority w:val="99"/>
    <w:semiHidden/>
    <w:unhideWhenUsed/>
    <w:rsid w:val="00FF72B7"/>
    <w:rPr>
      <w:color w:val="605E5C"/>
      <w:shd w:val="clear" w:color="auto" w:fill="E1DFDD"/>
    </w:rPr>
  </w:style>
  <w:style w:type="character" w:styleId="affa">
    <w:name w:val="Unresolved Mention"/>
    <w:basedOn w:val="a1"/>
    <w:uiPriority w:val="99"/>
    <w:semiHidden/>
    <w:unhideWhenUsed/>
    <w:rsid w:val="00916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halakha/studies-halakha/pikuach-nefesh-morale-halochamim-keshikul-hilchati-3" TargetMode="Externa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zion.org.il/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h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he.wikipedia.org/wiki/%D7%A9%D7%A0%D7%90%D7%AA_%D7%97%D7%99%D7%A0%D7%9D" TargetMode="External"/><Relationship Id="rId4" Type="http://schemas.openxmlformats.org/officeDocument/2006/relationships/settings" Target="settings.xml"/><Relationship Id="rId9" Type="http://schemas.openxmlformats.org/officeDocument/2006/relationships/hyperlink" Target="https://etzion.org.il/he/halakha/studies-halakha/pikuach-nefesh-morale-halochamim-keshikul-hilchati-3"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youtu.be/QZ5pWtRYouQ?t=141" TargetMode="External"/><Relationship Id="rId2" Type="http://schemas.openxmlformats.org/officeDocument/2006/relationships/hyperlink" Target="https://youtu.be/QZ5pWtRYouQ?t=120" TargetMode="External"/><Relationship Id="rId1" Type="http://schemas.openxmlformats.org/officeDocument/2006/relationships/hyperlink" Target="https://www.daat.ac.il/daat/kitveyet/niv/sherman-1.htm" TargetMode="External"/><Relationship Id="rId4" Type="http://schemas.openxmlformats.org/officeDocument/2006/relationships/hyperlink" Target="https://www.idf.il/%D7%90%D7%AA%D7%A8%D7%99-%D7%99%D7%97%D7%99%D7%93%D7%95%D7%AA/%D7%9E%D7%A6%D7%A4%D7%9F-%D7%94%D7%A8%D7%9E%D7%98%D7%9B-%D7%9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EF605-F56F-47A5-80B7-36FA98C7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9761</TotalTime>
  <Pages>9</Pages>
  <Words>4651</Words>
  <Characters>23258</Characters>
  <Application>Microsoft Office Word</Application>
  <DocSecurity>0</DocSecurity>
  <Lines>193</Lines>
  <Paragraphs>55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2496</cp:revision>
  <dcterms:created xsi:type="dcterms:W3CDTF">2022-10-22T19:42:00Z</dcterms:created>
  <dcterms:modified xsi:type="dcterms:W3CDTF">2023-07-09T06:04:00Z</dcterms:modified>
</cp:coreProperties>
</file>