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A105" w14:textId="2384799F" w:rsidR="00A73291" w:rsidRPr="00A73291" w:rsidRDefault="00A73291" w:rsidP="00A73291">
      <w:pPr>
        <w:jc w:val="center"/>
        <w:rPr>
          <w:rFonts w:ascii="Narkisim" w:eastAsia="Times New Roman" w:hAnsi="Narkisim"/>
          <w:b/>
          <w:bCs/>
          <w:kern w:val="32"/>
          <w:sz w:val="32"/>
          <w:szCs w:val="40"/>
          <w:rtl/>
          <w:lang w:eastAsia="he-IL"/>
          <w14:shadow w14:blurRad="50800" w14:dist="38100" w14:dir="2700000" w14:sx="100000" w14:sy="100000" w14:kx="0" w14:ky="0" w14:algn="tl">
            <w14:srgbClr w14:val="000000">
              <w14:alpha w14:val="60000"/>
            </w14:srgbClr>
          </w14:shadow>
        </w:rPr>
      </w:pPr>
      <w:r w:rsidRPr="00A73291">
        <w:rPr>
          <w:rFonts w:ascii="Narkisim" w:eastAsia="Times New Roman" w:hAnsi="Narkisim"/>
          <w:b/>
          <w:bCs/>
          <w:kern w:val="32"/>
          <w:sz w:val="32"/>
          <w:szCs w:val="40"/>
          <w:rtl/>
          <w:lang w:eastAsia="he-IL"/>
          <w14:shadow w14:blurRad="50800" w14:dist="38100" w14:dir="2700000" w14:sx="100000" w14:sy="100000" w14:kx="0" w14:ky="0" w14:algn="tl">
            <w14:srgbClr w14:val="000000">
              <w14:alpha w14:val="60000"/>
            </w14:srgbClr>
          </w14:shadow>
        </w:rPr>
        <w:t>מבנה התפילה ומשמעותו</w:t>
      </w:r>
      <w:r w:rsidR="00DA5018" w:rsidRPr="00DA5018">
        <w:rPr>
          <w:rStyle w:val="FootnoteReference"/>
          <w:rFonts w:ascii="Narkisim" w:eastAsia="Times New Roman" w:hAnsi="Narkisim"/>
          <w:b/>
          <w:bCs/>
          <w:kern w:val="32"/>
          <w:sz w:val="32"/>
          <w:szCs w:val="40"/>
          <w:rtl/>
          <w:lang w:eastAsia="he-IL"/>
          <w14:shadow w14:blurRad="50800" w14:dist="38100" w14:dir="2700000" w14:sx="100000" w14:sy="100000" w14:kx="0" w14:ky="0" w14:algn="tl">
            <w14:srgbClr w14:val="000000">
              <w14:alpha w14:val="60000"/>
            </w14:srgbClr>
          </w14:shadow>
        </w:rPr>
        <w:footnoteReference w:customMarkFollows="1" w:id="1"/>
        <w:sym w:font="Symbol" w:char="F02A"/>
      </w:r>
      <w:r>
        <w:rPr>
          <w:rFonts w:ascii="Narkisim" w:eastAsia="Times New Roman" w:hAnsi="Narkisim"/>
          <w:b/>
          <w:bCs/>
          <w:kern w:val="32"/>
          <w:sz w:val="32"/>
          <w:szCs w:val="40"/>
          <w:rtl/>
          <w:lang w:eastAsia="he-IL"/>
          <w14:shadow w14:blurRad="50800" w14:dist="38100" w14:dir="2700000" w14:sx="100000" w14:sy="100000" w14:kx="0" w14:ky="0" w14:algn="tl">
            <w14:srgbClr w14:val="000000">
              <w14:alpha w14:val="60000"/>
            </w14:srgbClr>
          </w14:shadow>
        </w:rPr>
        <w:br/>
      </w:r>
      <w:r w:rsidRPr="00A73291">
        <w:rPr>
          <w:rFonts w:ascii="Narkisim" w:eastAsia="Times New Roman" w:hAnsi="Narkisim"/>
          <w:kern w:val="32"/>
          <w:sz w:val="24"/>
          <w:szCs w:val="32"/>
          <w:rtl/>
          <w:lang w:eastAsia="he-IL"/>
          <w14:shadow w14:blurRad="50800" w14:dist="38100" w14:dir="2700000" w14:sx="100000" w14:sy="100000" w14:kx="0" w14:ky="0" w14:algn="tl">
            <w14:srgbClr w14:val="000000">
              <w14:alpha w14:val="60000"/>
            </w14:srgbClr>
          </w14:shadow>
        </w:rPr>
        <w:t>הרב משה ליכטנשטיין</w:t>
      </w:r>
    </w:p>
    <w:p w14:paraId="2F26B61A" w14:textId="791A3C5D" w:rsidR="00B150AB" w:rsidRDefault="00B150AB" w:rsidP="00B150AB">
      <w:pPr>
        <w:pStyle w:val="NoSpacing"/>
        <w:rPr>
          <w:rtl/>
        </w:rPr>
      </w:pPr>
      <w:r w:rsidRPr="00B150AB">
        <w:rPr>
          <w:rtl/>
        </w:rPr>
        <w:t xml:space="preserve">מבנה התפילה המשולש </w:t>
      </w:r>
      <w:r>
        <w:rPr>
          <w:rtl/>
        </w:rPr>
        <w:t>–</w:t>
      </w:r>
      <w:r w:rsidRPr="00B150AB">
        <w:rPr>
          <w:rtl/>
        </w:rPr>
        <w:t xml:space="preserve"> </w:t>
      </w:r>
      <w:r>
        <w:rPr>
          <w:rFonts w:hint="cs"/>
          <w:rtl/>
        </w:rPr>
        <w:t xml:space="preserve">שבח </w:t>
      </w:r>
      <w:r w:rsidR="00C4075D">
        <w:rPr>
          <w:rFonts w:hint="cs"/>
          <w:rtl/>
        </w:rPr>
        <w:t>בקשה</w:t>
      </w:r>
      <w:r>
        <w:rPr>
          <w:rFonts w:hint="cs"/>
          <w:rtl/>
        </w:rPr>
        <w:t xml:space="preserve"> ו</w:t>
      </w:r>
      <w:r w:rsidR="00C4075D">
        <w:rPr>
          <w:rFonts w:hint="cs"/>
          <w:rtl/>
        </w:rPr>
        <w:t>הודאה</w:t>
      </w:r>
    </w:p>
    <w:p w14:paraId="2F270A28" w14:textId="66BE5744" w:rsidR="00130E3E" w:rsidRDefault="00040918" w:rsidP="002571D1">
      <w:pPr>
        <w:rPr>
          <w:rtl/>
        </w:rPr>
      </w:pPr>
      <w:r>
        <w:rPr>
          <w:rFonts w:hint="cs"/>
          <w:rtl/>
        </w:rPr>
        <w:t>נפתח את השיעור במשנה הפורשת את מבנה התפילה של ראש השנה:</w:t>
      </w:r>
    </w:p>
    <w:p w14:paraId="39B9B6C4" w14:textId="0EAC691C" w:rsidR="00040918" w:rsidRDefault="00040918" w:rsidP="00040918">
      <w:pPr>
        <w:ind w:left="720"/>
        <w:rPr>
          <w:rtl/>
        </w:rPr>
      </w:pPr>
      <w:r w:rsidRPr="00040918">
        <w:rPr>
          <w:rtl/>
        </w:rPr>
        <w:t>סדר ברכות: אומר אבות וגבורות וקדושת השם, וכולל מלכיות עמהן ואינו תוקע. קדושת היום - ותוקע, זכרונות - ותוקע, שופרות - ותוקע, ואומר עבודה והודאה וברכת כהנים, דברי רבי יוחנן בן נורי.</w:t>
      </w:r>
    </w:p>
    <w:p w14:paraId="125A5F71" w14:textId="0846B25B" w:rsidR="00040918" w:rsidRDefault="00040918" w:rsidP="00040918">
      <w:pPr>
        <w:pStyle w:val="a3"/>
        <w:rPr>
          <w:rtl/>
        </w:rPr>
      </w:pPr>
      <w:r w:rsidRPr="00040918">
        <w:rPr>
          <w:rtl/>
        </w:rPr>
        <w:t>תלמוד בבלי מסכת ראש השנה דף לב עמוד א</w:t>
      </w:r>
    </w:p>
    <w:p w14:paraId="1470FA1E" w14:textId="5B1285D7" w:rsidR="001A1E52" w:rsidRPr="00CE0A24" w:rsidRDefault="00040918" w:rsidP="002571D1">
      <w:pPr>
        <w:rPr>
          <w:highlight w:val="yellow"/>
          <w:rtl/>
        </w:rPr>
      </w:pPr>
      <w:r w:rsidRPr="00CE0A24">
        <w:rPr>
          <w:rFonts w:hint="cs"/>
          <w:highlight w:val="yellow"/>
          <w:rtl/>
        </w:rPr>
        <w:t>ניתן לראות כאן מבנה משולש:</w:t>
      </w:r>
    </w:p>
    <w:p w14:paraId="151C40B7" w14:textId="184DF0C5" w:rsidR="00040918" w:rsidRPr="00CE0A24" w:rsidRDefault="00040918" w:rsidP="00040918">
      <w:pPr>
        <w:pStyle w:val="ListParagraph"/>
        <w:numPr>
          <w:ilvl w:val="0"/>
          <w:numId w:val="32"/>
        </w:numPr>
        <w:rPr>
          <w:highlight w:val="yellow"/>
        </w:rPr>
      </w:pPr>
      <w:r w:rsidRPr="00CE0A24">
        <w:rPr>
          <w:rFonts w:hint="cs"/>
          <w:highlight w:val="yellow"/>
          <w:rtl/>
        </w:rPr>
        <w:t>אבות גבורות וקדושת השם</w:t>
      </w:r>
    </w:p>
    <w:p w14:paraId="42B72156" w14:textId="3D640002" w:rsidR="00040918" w:rsidRPr="00CE0A24" w:rsidRDefault="00040918" w:rsidP="00040918">
      <w:pPr>
        <w:pStyle w:val="ListParagraph"/>
        <w:numPr>
          <w:ilvl w:val="0"/>
          <w:numId w:val="32"/>
        </w:numPr>
        <w:rPr>
          <w:highlight w:val="yellow"/>
        </w:rPr>
      </w:pPr>
      <w:r w:rsidRPr="00CE0A24">
        <w:rPr>
          <w:rFonts w:hint="cs"/>
          <w:highlight w:val="yellow"/>
          <w:rtl/>
        </w:rPr>
        <w:t>מלכויות זכרונות ושופרות</w:t>
      </w:r>
    </w:p>
    <w:p w14:paraId="6A3F5847" w14:textId="7501EC11" w:rsidR="00040918" w:rsidRPr="00CE0A24" w:rsidRDefault="00040918" w:rsidP="00040918">
      <w:pPr>
        <w:pStyle w:val="ListParagraph"/>
        <w:numPr>
          <w:ilvl w:val="0"/>
          <w:numId w:val="32"/>
        </w:numPr>
        <w:rPr>
          <w:highlight w:val="yellow"/>
          <w:rtl/>
        </w:rPr>
      </w:pPr>
      <w:r w:rsidRPr="00CE0A24">
        <w:rPr>
          <w:rFonts w:hint="cs"/>
          <w:highlight w:val="yellow"/>
          <w:rtl/>
        </w:rPr>
        <w:t>עבודה הודאה וברכת כהנים</w:t>
      </w:r>
    </w:p>
    <w:p w14:paraId="7035B951" w14:textId="77777777" w:rsidR="00CE0A24" w:rsidRDefault="00040918" w:rsidP="002571D1">
      <w:pPr>
        <w:rPr>
          <w:rtl/>
        </w:rPr>
      </w:pPr>
      <w:r>
        <w:rPr>
          <w:rFonts w:hint="cs"/>
          <w:rtl/>
        </w:rPr>
        <w:t xml:space="preserve">הפתיחה והסיום נשארים זהה בכל התפילות, והברכות האמצעיות משתנות לפי היום הספציפי (יום חול/ שבת/ יו"ט...). </w:t>
      </w:r>
    </w:p>
    <w:p w14:paraId="79A085C8" w14:textId="5D38073C" w:rsidR="00CE0A24" w:rsidRDefault="00CE0A24" w:rsidP="00CE0A24">
      <w:pPr>
        <w:pStyle w:val="a1"/>
        <w:rPr>
          <w:rtl/>
        </w:rPr>
      </w:pPr>
      <w:r>
        <w:rPr>
          <w:rFonts w:hint="cs"/>
          <w:rtl/>
        </w:rPr>
        <w:t>היגיון המבנה המשולש</w:t>
      </w:r>
    </w:p>
    <w:p w14:paraId="7BA4AAAB" w14:textId="58135B40" w:rsidR="001A1E52" w:rsidRDefault="00040918" w:rsidP="002571D1">
      <w:pPr>
        <w:rPr>
          <w:rtl/>
        </w:rPr>
      </w:pPr>
      <w:r>
        <w:rPr>
          <w:rFonts w:hint="cs"/>
          <w:rtl/>
        </w:rPr>
        <w:t>ר' שמלאי בגמרא בברכות מסביר את ההיגיון במבנה זה:</w:t>
      </w:r>
    </w:p>
    <w:p w14:paraId="30ACB051" w14:textId="57BB5EC6" w:rsidR="001A1E52" w:rsidRDefault="00040918" w:rsidP="00040918">
      <w:pPr>
        <w:ind w:left="720"/>
        <w:rPr>
          <w:rtl/>
        </w:rPr>
      </w:pPr>
      <w:r w:rsidRPr="00040918">
        <w:rPr>
          <w:rtl/>
        </w:rPr>
        <w:t xml:space="preserve">דרש רבי שמלאי: </w:t>
      </w:r>
      <w:r w:rsidRPr="00CE0A24">
        <w:rPr>
          <w:highlight w:val="yellow"/>
          <w:rtl/>
        </w:rPr>
        <w:t>לעולם יסדר אדם שבחו של הקדוש ברוך הוא ואחר כך יתפלל</w:t>
      </w:r>
      <w:r w:rsidRPr="00040918">
        <w:rPr>
          <w:rtl/>
        </w:rPr>
        <w:t>. מנלן - ממשה דכתיב ואתחנן אל ה' בעת ההיא; וכתיב ה' אלהים אתה החלת להראות את עבדך את גדלך ואת ידך החזקה אשר מי אל בשמים ובארץ אשר יעשה כמעשיך וכגבורותיך, וכתיב בתריה אעברה נא ואראה את הארץ הטובה וגו'.</w:t>
      </w:r>
    </w:p>
    <w:p w14:paraId="2AF7C124" w14:textId="350144F0" w:rsidR="001A1E52" w:rsidRDefault="00040918" w:rsidP="00040918">
      <w:pPr>
        <w:pStyle w:val="a3"/>
        <w:rPr>
          <w:rtl/>
        </w:rPr>
      </w:pPr>
      <w:r w:rsidRPr="00040918">
        <w:rPr>
          <w:rtl/>
        </w:rPr>
        <w:t>תלמוד בבלי מסכת ברכות דף לב עמוד א</w:t>
      </w:r>
    </w:p>
    <w:p w14:paraId="47594276" w14:textId="1B20FD87" w:rsidR="001A1E52" w:rsidRPr="00CE0A24" w:rsidRDefault="00040918" w:rsidP="002571D1">
      <w:pPr>
        <w:rPr>
          <w:rtl/>
        </w:rPr>
      </w:pPr>
      <w:r w:rsidRPr="00040918">
        <w:rPr>
          <w:rFonts w:hint="cs"/>
          <w:b/>
          <w:bCs/>
          <w:rtl/>
        </w:rPr>
        <w:t>הרי"ף</w:t>
      </w:r>
      <w:r>
        <w:rPr>
          <w:rFonts w:hint="cs"/>
          <w:rtl/>
        </w:rPr>
        <w:t xml:space="preserve"> הבין שקודם מסדרים שבחו של ה' בפסוקי </w:t>
      </w:r>
      <w:r w:rsidRPr="00CE0A24">
        <w:rPr>
          <w:rFonts w:hint="cs"/>
          <w:rtl/>
        </w:rPr>
        <w:t xml:space="preserve">דזמרה ואח"כ מתפללים שמונה עשרה, אך </w:t>
      </w:r>
      <w:r w:rsidRPr="00CE0A24">
        <w:rPr>
          <w:rFonts w:hint="cs"/>
          <w:b/>
          <w:bCs/>
          <w:rtl/>
        </w:rPr>
        <w:t>הכסף משנה</w:t>
      </w:r>
      <w:r w:rsidRPr="00CE0A24">
        <w:rPr>
          <w:rFonts w:hint="cs"/>
          <w:rtl/>
        </w:rPr>
        <w:t xml:space="preserve"> </w:t>
      </w:r>
      <w:r w:rsidR="006F0770" w:rsidRPr="00CE0A24">
        <w:rPr>
          <w:rFonts w:hint="cs"/>
          <w:rtl/>
        </w:rPr>
        <w:t>ורבים אחריו</w:t>
      </w:r>
      <w:r w:rsidRPr="00CE0A24">
        <w:rPr>
          <w:rFonts w:hint="cs"/>
          <w:rtl/>
        </w:rPr>
        <w:t xml:space="preserve"> הבינו ש</w:t>
      </w:r>
      <w:r w:rsidRPr="00CE0A24">
        <w:rPr>
          <w:rFonts w:hint="cs"/>
          <w:b/>
          <w:bCs/>
          <w:rtl/>
        </w:rPr>
        <w:t>הרמב"ם</w:t>
      </w:r>
      <w:r w:rsidR="006F0770" w:rsidRPr="00CE0A24">
        <w:rPr>
          <w:rFonts w:hint="cs"/>
          <w:rtl/>
        </w:rPr>
        <w:t xml:space="preserve"> </w:t>
      </w:r>
      <w:r w:rsidR="00CE0A24">
        <w:rPr>
          <w:rFonts w:hint="cs"/>
          <w:rtl/>
        </w:rPr>
        <w:t>קישר</w:t>
      </w:r>
      <w:r w:rsidR="006F0770" w:rsidRPr="00CE0A24">
        <w:rPr>
          <w:rFonts w:hint="cs"/>
          <w:rtl/>
        </w:rPr>
        <w:t xml:space="preserve"> גמרא זו למבנה התפילה, וכך בוודאי פירש </w:t>
      </w:r>
      <w:r w:rsidR="006F0770" w:rsidRPr="00CE0A24">
        <w:rPr>
          <w:rFonts w:hint="cs"/>
          <w:b/>
          <w:bCs/>
          <w:rtl/>
        </w:rPr>
        <w:t>רש"י</w:t>
      </w:r>
      <w:r w:rsidR="006F0770" w:rsidRPr="00CE0A24">
        <w:rPr>
          <w:rFonts w:hint="cs"/>
          <w:rtl/>
        </w:rPr>
        <w:t xml:space="preserve"> בגמרא המקבילה בע"ז:</w:t>
      </w:r>
    </w:p>
    <w:p w14:paraId="75F9B57D" w14:textId="0E6BD9F4" w:rsidR="006F0770" w:rsidRPr="00CE0A24" w:rsidRDefault="006F0770" w:rsidP="006F0770">
      <w:pPr>
        <w:ind w:left="720"/>
        <w:rPr>
          <w:rtl/>
        </w:rPr>
      </w:pPr>
      <w:r w:rsidRPr="00CE0A24">
        <w:rPr>
          <w:rtl/>
        </w:rPr>
        <w:t>יסדר אדם שבחו של הקדוש ברוך הוא - שלש ברכות ראשונות אבות גבורות וקדושת השם שאין בהן תפלה אלא שבח ואח"כ בשאר ברכות יש דברי תחנה ותפלה.</w:t>
      </w:r>
    </w:p>
    <w:p w14:paraId="278B9C6D" w14:textId="54C92A27" w:rsidR="001A1E52" w:rsidRPr="00CE0A24" w:rsidRDefault="006F0770" w:rsidP="006F0770">
      <w:pPr>
        <w:pStyle w:val="a3"/>
        <w:rPr>
          <w:rtl/>
        </w:rPr>
      </w:pPr>
      <w:r w:rsidRPr="00CE0A24">
        <w:rPr>
          <w:rtl/>
        </w:rPr>
        <w:t>רש"י מסכת עבודה זרה דף ז עמוד ב</w:t>
      </w:r>
    </w:p>
    <w:p w14:paraId="49C388A8" w14:textId="0247AC1C" w:rsidR="001A1E52" w:rsidRPr="00CE0A24" w:rsidRDefault="006F0770" w:rsidP="002571D1">
      <w:pPr>
        <w:rPr>
          <w:rtl/>
        </w:rPr>
      </w:pPr>
      <w:r w:rsidRPr="00CE0A24">
        <w:rPr>
          <w:rFonts w:hint="cs"/>
          <w:rtl/>
        </w:rPr>
        <w:t>מדרש דומה מופיע ב</w:t>
      </w:r>
      <w:r w:rsidRPr="00CE0A24">
        <w:rPr>
          <w:rFonts w:hint="cs"/>
          <w:b/>
          <w:bCs/>
          <w:rtl/>
        </w:rPr>
        <w:t>ספרי</w:t>
      </w:r>
      <w:r w:rsidRPr="00CE0A24">
        <w:rPr>
          <w:rFonts w:hint="cs"/>
          <w:rtl/>
        </w:rPr>
        <w:t xml:space="preserve"> (והאור שמח הבין שזה </w:t>
      </w:r>
      <w:r w:rsidR="00CE0A24">
        <w:rPr>
          <w:rFonts w:hint="cs"/>
          <w:rtl/>
        </w:rPr>
        <w:t>ה</w:t>
      </w:r>
      <w:r w:rsidRPr="00CE0A24">
        <w:rPr>
          <w:rFonts w:hint="cs"/>
          <w:rtl/>
        </w:rPr>
        <w:t xml:space="preserve">מקור </w:t>
      </w:r>
      <w:r w:rsidR="00CE0A24">
        <w:rPr>
          <w:rFonts w:hint="cs"/>
          <w:rtl/>
        </w:rPr>
        <w:t>ש</w:t>
      </w:r>
      <w:r w:rsidRPr="00CE0A24">
        <w:rPr>
          <w:rFonts w:hint="cs"/>
          <w:rtl/>
        </w:rPr>
        <w:t>ל</w:t>
      </w:r>
      <w:r w:rsidR="00CE0A24">
        <w:rPr>
          <w:rFonts w:hint="cs"/>
          <w:rtl/>
        </w:rPr>
        <w:t xml:space="preserve"> ה</w:t>
      </w:r>
      <w:r w:rsidRPr="00CE0A24">
        <w:rPr>
          <w:rFonts w:hint="cs"/>
          <w:rtl/>
        </w:rPr>
        <w:t>רמב"ם):</w:t>
      </w:r>
    </w:p>
    <w:p w14:paraId="5AB933B8" w14:textId="4E4FAA8B" w:rsidR="001A1E52" w:rsidRDefault="006F0770" w:rsidP="006F0770">
      <w:pPr>
        <w:ind w:left="720"/>
        <w:rPr>
          <w:rtl/>
        </w:rPr>
      </w:pPr>
      <w:r w:rsidRPr="00CE0A24">
        <w:rPr>
          <w:rtl/>
        </w:rPr>
        <w:t>משל ללוטייר שהיה עומד על הבמה ונשכר לאחד לדבר</w:t>
      </w:r>
      <w:r w:rsidRPr="006F0770">
        <w:rPr>
          <w:rtl/>
        </w:rPr>
        <w:t xml:space="preserve"> על ידיו </w:t>
      </w:r>
      <w:r w:rsidRPr="00CE0A24">
        <w:rPr>
          <w:highlight w:val="yellow"/>
          <w:rtl/>
        </w:rPr>
        <w:t>ולא פתח בצרכי אותו האיש תחילה עד שפתח בשבחו של מלך</w:t>
      </w:r>
      <w:r w:rsidR="00D415BF" w:rsidRPr="00CE0A24">
        <w:rPr>
          <w:rFonts w:hint="cs"/>
          <w:highlight w:val="yellow"/>
          <w:rtl/>
        </w:rPr>
        <w:t xml:space="preserve">... </w:t>
      </w:r>
      <w:r w:rsidR="00D415BF" w:rsidRPr="00CE0A24">
        <w:rPr>
          <w:highlight w:val="yellow"/>
          <w:rtl/>
        </w:rPr>
        <w:t>ואחר כן פתח בצרכו של אותו האיש וחזר וחתם בשבחו של מלך</w:t>
      </w:r>
      <w:r w:rsidR="00D415BF">
        <w:rPr>
          <w:rFonts w:hint="cs"/>
          <w:rtl/>
        </w:rPr>
        <w:t>...</w:t>
      </w:r>
      <w:r w:rsidRPr="006F0770">
        <w:rPr>
          <w:rtl/>
        </w:rPr>
        <w:t xml:space="preserve"> ואף שמנה עשרה ברכות שתיקנו נביאים הראשונים שיהו ישראל מתפללים בכל יום לא פתחו בצרכם של ישראל עד שפתחו בשבחו של מקום האל הגדול הגבור והנורא קדוש אתה ונורא שמך ואחר כך מתיר אסורים ואחר כך רופא חולים ואחר כך מודים אנחנו לך.</w:t>
      </w:r>
    </w:p>
    <w:p w14:paraId="5EEA0B8D" w14:textId="1EBCAAE8" w:rsidR="006F0770" w:rsidRPr="001A1E52" w:rsidRDefault="006F0770" w:rsidP="006F0770">
      <w:pPr>
        <w:pStyle w:val="a3"/>
        <w:rPr>
          <w:rtl/>
        </w:rPr>
      </w:pPr>
      <w:r w:rsidRPr="006F0770">
        <w:rPr>
          <w:rtl/>
        </w:rPr>
        <w:t>ספרי דברים פרשת וזאת הברכה פיסקא שמג</w:t>
      </w:r>
    </w:p>
    <w:p w14:paraId="0BE3F67D" w14:textId="2C62AEF5" w:rsidR="00130E3E" w:rsidRDefault="006F0770" w:rsidP="002571D1">
      <w:pPr>
        <w:rPr>
          <w:rtl/>
        </w:rPr>
      </w:pPr>
      <w:r>
        <w:rPr>
          <w:rFonts w:hint="cs"/>
          <w:rtl/>
        </w:rPr>
        <w:t>בתפילה צריך לפתוח בשבח המקום, לבקש</w:t>
      </w:r>
      <w:r w:rsidR="008B22E6">
        <w:rPr>
          <w:rFonts w:hint="cs"/>
          <w:rtl/>
        </w:rPr>
        <w:t xml:space="preserve"> צרכים ולחתום בשבח המקום, וכך נאמר גם בירושלמי:</w:t>
      </w:r>
    </w:p>
    <w:p w14:paraId="7925C7AB" w14:textId="0BE3C207" w:rsidR="006F0770" w:rsidRDefault="008B22E6" w:rsidP="008B22E6">
      <w:pPr>
        <w:ind w:left="720"/>
        <w:rPr>
          <w:rtl/>
        </w:rPr>
      </w:pPr>
      <w:r w:rsidRPr="008B22E6">
        <w:rPr>
          <w:rtl/>
        </w:rPr>
        <w:t xml:space="preserve">ר' אחא בשם ר' יהושע בן לוי אף מי שהתקין את התפילה הזאת על הסדר התקינה </w:t>
      </w:r>
      <w:r w:rsidRPr="00CE0A24">
        <w:rPr>
          <w:highlight w:val="yellow"/>
          <w:rtl/>
        </w:rPr>
        <w:t>שלש ברכות ראשונות ושלש ברכות האחרונות שבחו של מקום והאמצעיות צרכן של בריות</w:t>
      </w:r>
    </w:p>
    <w:p w14:paraId="2D6D5862" w14:textId="47B8191E" w:rsidR="006F0770" w:rsidRDefault="008B22E6" w:rsidP="008B22E6">
      <w:pPr>
        <w:pStyle w:val="a3"/>
        <w:rPr>
          <w:rtl/>
        </w:rPr>
      </w:pPr>
      <w:r w:rsidRPr="008B22E6">
        <w:rPr>
          <w:rtl/>
        </w:rPr>
        <w:t>תלמוד ירושלמי מסכת ברכות פרק ב הלכה ד</w:t>
      </w:r>
    </w:p>
    <w:p w14:paraId="3686839A" w14:textId="2629550F" w:rsidR="00B150AB" w:rsidRDefault="00B150AB" w:rsidP="002571D1">
      <w:pPr>
        <w:rPr>
          <w:rtl/>
        </w:rPr>
      </w:pPr>
      <w:r>
        <w:rPr>
          <w:rFonts w:hint="cs"/>
          <w:rtl/>
        </w:rPr>
        <w:lastRenderedPageBreak/>
        <w:t xml:space="preserve">וכך גם </w:t>
      </w:r>
      <w:r w:rsidRPr="00CE0A24">
        <w:rPr>
          <w:rFonts w:hint="cs"/>
          <w:b/>
          <w:bCs/>
          <w:rtl/>
        </w:rPr>
        <w:t>הרמב"ם</w:t>
      </w:r>
      <w:r>
        <w:rPr>
          <w:rFonts w:hint="cs"/>
          <w:rtl/>
        </w:rPr>
        <w:t xml:space="preserve"> פוסק:</w:t>
      </w:r>
    </w:p>
    <w:p w14:paraId="4CD01B77" w14:textId="77777777" w:rsidR="00B150AB" w:rsidRDefault="00B150AB" w:rsidP="00B150AB">
      <w:pPr>
        <w:ind w:left="720"/>
        <w:rPr>
          <w:rtl/>
        </w:rPr>
      </w:pPr>
      <w:r w:rsidRPr="00B150AB">
        <w:rPr>
          <w:rtl/>
        </w:rPr>
        <w:t>חיוב מצוה זו כך הוא שיהא אדם מתחנן ומתפלל בכל יום ומגיד שבחו של הקדוש ברוך הוא ואחר כך שואל צרכיו שהוא צריך להם בבקשה ובתחנה ואחר כך נותן שבח והודיה לה' על הטובה שהשפיע לו כל אחד לפי כחו.</w:t>
      </w:r>
    </w:p>
    <w:p w14:paraId="0E1DACFF" w14:textId="114CDD3D" w:rsidR="00B150AB" w:rsidRPr="00B150AB" w:rsidRDefault="00B150AB" w:rsidP="00B150AB">
      <w:pPr>
        <w:pStyle w:val="a3"/>
        <w:rPr>
          <w:rtl/>
        </w:rPr>
      </w:pPr>
      <w:r w:rsidRPr="00B150AB">
        <w:rPr>
          <w:rtl/>
        </w:rPr>
        <w:t>רמב"ם תפילה ונשיאת כפים פרק א הלכה ב</w:t>
      </w:r>
    </w:p>
    <w:p w14:paraId="79547FCB" w14:textId="2CBF8312" w:rsidR="00CE0A24" w:rsidRDefault="00CE0A24" w:rsidP="00CE0A24">
      <w:pPr>
        <w:pStyle w:val="a1"/>
        <w:rPr>
          <w:rtl/>
        </w:rPr>
      </w:pPr>
      <w:r>
        <w:rPr>
          <w:rFonts w:hint="cs"/>
          <w:rtl/>
        </w:rPr>
        <w:t>תפילה</w:t>
      </w:r>
      <w:r w:rsidR="0006099E">
        <w:rPr>
          <w:rFonts w:hint="cs"/>
          <w:rtl/>
        </w:rPr>
        <w:t>- שבח או בקשה?</w:t>
      </w:r>
    </w:p>
    <w:p w14:paraId="31191174" w14:textId="497A712C" w:rsidR="00B150AB" w:rsidRDefault="00B150AB" w:rsidP="002571D1">
      <w:pPr>
        <w:rPr>
          <w:rtl/>
        </w:rPr>
      </w:pPr>
      <w:r>
        <w:rPr>
          <w:rFonts w:hint="cs"/>
          <w:rtl/>
        </w:rPr>
        <w:t>הבאנו את כל המקורות האלו</w:t>
      </w:r>
      <w:r w:rsidR="00DA7B0D">
        <w:rPr>
          <w:rFonts w:hint="cs"/>
          <w:rtl/>
        </w:rPr>
        <w:t>,</w:t>
      </w:r>
      <w:r>
        <w:rPr>
          <w:rFonts w:hint="cs"/>
          <w:rtl/>
        </w:rPr>
        <w:t xml:space="preserve"> כי יש גמרא בברכות שמסיטה את מוקד התפילה למקום שונה:</w:t>
      </w:r>
    </w:p>
    <w:p w14:paraId="617574B7" w14:textId="7954EF9D" w:rsidR="00B150AB" w:rsidRDefault="00B150AB" w:rsidP="00B150AB">
      <w:pPr>
        <w:ind w:left="720"/>
        <w:rPr>
          <w:rtl/>
        </w:rPr>
      </w:pPr>
      <w:r w:rsidRPr="00B150AB">
        <w:rPr>
          <w:rtl/>
        </w:rPr>
        <w:t>אמר רב יהודה: לעולם אל ישאל אדם צרכיו לא בשלש ראשונות, ולא בשלש אחרונות, אלא באמצעיות. דאמר רבי חנינא: ראשונות - דומה לעבד שמסדר שבח לפני רבו, אמצעיות - דומה לעבד שמבקש פרס מרבו, אחרונות - דומה לעבד שקבל פרס מרבו ונפטר והולך לו.</w:t>
      </w:r>
    </w:p>
    <w:p w14:paraId="630BBD67" w14:textId="7C31AFA4" w:rsidR="008B22E6" w:rsidRDefault="00B150AB" w:rsidP="00B150AB">
      <w:pPr>
        <w:pStyle w:val="a3"/>
        <w:rPr>
          <w:rtl/>
        </w:rPr>
      </w:pPr>
      <w:r w:rsidRPr="00B150AB">
        <w:rPr>
          <w:rtl/>
        </w:rPr>
        <w:t>תלמוד בבלי מסכת ברכות דף לד עמוד א</w:t>
      </w:r>
    </w:p>
    <w:p w14:paraId="1BD37E8B" w14:textId="485E17A3" w:rsidR="008B22E6" w:rsidRDefault="00B150AB" w:rsidP="002571D1">
      <w:pPr>
        <w:rPr>
          <w:rtl/>
        </w:rPr>
      </w:pPr>
      <w:r w:rsidRPr="00CE0A24">
        <w:rPr>
          <w:rFonts w:hint="cs"/>
          <w:highlight w:val="yellow"/>
          <w:rtl/>
        </w:rPr>
        <w:t xml:space="preserve">רב יהודה ור' חנינא ממקדים את התפילה בבקשת צרכים, </w:t>
      </w:r>
      <w:r w:rsidR="00CE0A24" w:rsidRPr="00CE0A24">
        <w:rPr>
          <w:rFonts w:hint="cs"/>
          <w:highlight w:val="yellow"/>
          <w:rtl/>
        </w:rPr>
        <w:t>ומוסיפים דרישה</w:t>
      </w:r>
      <w:r w:rsidRPr="00CE0A24">
        <w:rPr>
          <w:rFonts w:hint="cs"/>
          <w:highlight w:val="yellow"/>
          <w:rtl/>
        </w:rPr>
        <w:t xml:space="preserve"> לסדר את שבח האדון לפני ולהיפטר ממנו אחרי. זאת בשונה מהמקורות שראינו לעיל (ובמיוחד ברמב"ם) שמתמקדים בשבח.</w:t>
      </w:r>
    </w:p>
    <w:p w14:paraId="724CBACB" w14:textId="45B2814F" w:rsidR="008B22E6" w:rsidRDefault="00B150AB" w:rsidP="002571D1">
      <w:pPr>
        <w:rPr>
          <w:rtl/>
        </w:rPr>
      </w:pPr>
      <w:r>
        <w:rPr>
          <w:rFonts w:hint="cs"/>
          <w:rtl/>
        </w:rPr>
        <w:t xml:space="preserve">עלו בידינו שתי תפיסות לגבי מוקד התפילה </w:t>
      </w:r>
      <w:r>
        <w:rPr>
          <w:rtl/>
        </w:rPr>
        <w:t>–</w:t>
      </w:r>
      <w:r>
        <w:rPr>
          <w:rFonts w:hint="cs"/>
          <w:rtl/>
        </w:rPr>
        <w:t xml:space="preserve"> </w:t>
      </w:r>
      <w:r w:rsidRPr="00CE0A24">
        <w:rPr>
          <w:rFonts w:hint="cs"/>
          <w:highlight w:val="yellow"/>
          <w:rtl/>
        </w:rPr>
        <w:t>תפיסה אחת רואה את המוקד בשבח, ותפיסה שניה רואה את המוקד בבקשות.</w:t>
      </w:r>
    </w:p>
    <w:p w14:paraId="162C9C3C" w14:textId="57C490D1" w:rsidR="008B22E6" w:rsidRPr="00133888" w:rsidRDefault="0006099E" w:rsidP="00CE0A24">
      <w:pPr>
        <w:pStyle w:val="a1"/>
        <w:rPr>
          <w:rtl/>
        </w:rPr>
      </w:pPr>
      <w:r>
        <w:rPr>
          <w:rFonts w:hint="cs"/>
          <w:rtl/>
        </w:rPr>
        <w:t>פירוש המילה תפילה</w:t>
      </w:r>
    </w:p>
    <w:p w14:paraId="65AAC106" w14:textId="0CDC2EC8" w:rsidR="008B22E6" w:rsidRDefault="00133888" w:rsidP="002571D1">
      <w:pPr>
        <w:rPr>
          <w:rtl/>
        </w:rPr>
      </w:pPr>
      <w:r>
        <w:rPr>
          <w:rFonts w:hint="cs"/>
          <w:rtl/>
        </w:rPr>
        <w:t>תפיסות אלו באות לידי ביטוי בפירוש המילה תפילה.</w:t>
      </w:r>
    </w:p>
    <w:p w14:paraId="47C28618" w14:textId="57510CE3" w:rsidR="00133888" w:rsidRDefault="00133888" w:rsidP="002571D1">
      <w:pPr>
        <w:rPr>
          <w:rtl/>
        </w:rPr>
      </w:pPr>
      <w:r w:rsidRPr="0006099E">
        <w:rPr>
          <w:rFonts w:hint="cs"/>
          <w:b/>
          <w:bCs/>
          <w:rtl/>
        </w:rPr>
        <w:t>רש"י</w:t>
      </w:r>
      <w:r>
        <w:rPr>
          <w:rFonts w:hint="cs"/>
          <w:rtl/>
        </w:rPr>
        <w:t xml:space="preserve"> שראינו לעיל על דברי ר' שמלאי מבין שתפילה היא תחינה ובקשות:</w:t>
      </w:r>
    </w:p>
    <w:p w14:paraId="0A925ECD" w14:textId="77777777" w:rsidR="00133888" w:rsidRDefault="00133888" w:rsidP="00133888">
      <w:pPr>
        <w:ind w:left="720"/>
        <w:rPr>
          <w:rtl/>
        </w:rPr>
      </w:pPr>
      <w:r w:rsidRPr="006F0770">
        <w:rPr>
          <w:rtl/>
        </w:rPr>
        <w:t>שלש ברכות ראשונות אבות גבורות וקדושת השם שאין בהן תפלה אלא שבח ואח"כ בשאר ברכות יש דברי תחנה ותפלה.</w:t>
      </w:r>
    </w:p>
    <w:p w14:paraId="2C4B9339" w14:textId="77777777" w:rsidR="00133888" w:rsidRDefault="00133888" w:rsidP="00133888">
      <w:pPr>
        <w:pStyle w:val="a3"/>
        <w:rPr>
          <w:rtl/>
        </w:rPr>
      </w:pPr>
      <w:r w:rsidRPr="006F0770">
        <w:rPr>
          <w:rtl/>
        </w:rPr>
        <w:t>רש"י מסכת עבודה זרה דף ז עמוד ב</w:t>
      </w:r>
    </w:p>
    <w:p w14:paraId="61BC2BEE" w14:textId="1F805034" w:rsidR="00133888" w:rsidRDefault="00133888" w:rsidP="002571D1">
      <w:pPr>
        <w:rPr>
          <w:rtl/>
        </w:rPr>
      </w:pPr>
      <w:r>
        <w:rPr>
          <w:rFonts w:hint="cs"/>
          <w:rtl/>
        </w:rPr>
        <w:t>אלא שבברכות לא: כתוב: "</w:t>
      </w:r>
      <w:r w:rsidRPr="00133888">
        <w:rPr>
          <w:rtl/>
        </w:rPr>
        <w:t>יכול ישאל אדם צרכיו ואחר כך יתפלל</w:t>
      </w:r>
      <w:r>
        <w:rPr>
          <w:rFonts w:hint="cs"/>
          <w:rtl/>
        </w:rPr>
        <w:t>"</w:t>
      </w:r>
      <w:r w:rsidR="00992087">
        <w:rPr>
          <w:rFonts w:hint="cs"/>
          <w:rtl/>
        </w:rPr>
        <w:t>. כלומר, תפילה היא שבח בניגוד לבקשת הצרכים, וכך עולה מ</w:t>
      </w:r>
      <w:r w:rsidR="00992087" w:rsidRPr="0006099E">
        <w:rPr>
          <w:rFonts w:hint="cs"/>
          <w:b/>
          <w:bCs/>
          <w:rtl/>
        </w:rPr>
        <w:t>רש"י</w:t>
      </w:r>
      <w:r w:rsidR="00992087">
        <w:rPr>
          <w:rFonts w:hint="cs"/>
          <w:rtl/>
        </w:rPr>
        <w:t xml:space="preserve"> שם:</w:t>
      </w:r>
    </w:p>
    <w:p w14:paraId="25C15EC9" w14:textId="7D8CEC72" w:rsidR="00992087" w:rsidRDefault="00992087" w:rsidP="00992087">
      <w:pPr>
        <w:ind w:left="720"/>
        <w:rPr>
          <w:rtl/>
        </w:rPr>
      </w:pPr>
      <w:r w:rsidRPr="00992087">
        <w:rPr>
          <w:rtl/>
        </w:rPr>
        <w:t>יכול ישאל צרכיו - כגון ברכות דאתה חונן עד שומע תפלה, ואחר כך יתפלל שלש ברכות ראשונות, שהן של שבח.</w:t>
      </w:r>
    </w:p>
    <w:p w14:paraId="1C0643AF" w14:textId="65737463" w:rsidR="00992087" w:rsidRDefault="00992087" w:rsidP="00992087">
      <w:pPr>
        <w:pStyle w:val="a3"/>
        <w:rPr>
          <w:rtl/>
        </w:rPr>
      </w:pPr>
      <w:r w:rsidRPr="00992087">
        <w:rPr>
          <w:rtl/>
        </w:rPr>
        <w:t>רש"י מסכת ברכות דף לא עמוד א</w:t>
      </w:r>
    </w:p>
    <w:p w14:paraId="5E681FFA" w14:textId="597E9F00" w:rsidR="008B22E6" w:rsidRDefault="00270167" w:rsidP="002571D1">
      <w:pPr>
        <w:rPr>
          <w:rtl/>
        </w:rPr>
      </w:pPr>
      <w:r>
        <w:rPr>
          <w:rFonts w:hint="cs"/>
          <w:rtl/>
        </w:rPr>
        <w:t xml:space="preserve">בניגוד לרש"י, </w:t>
      </w:r>
      <w:r w:rsidRPr="0006099E">
        <w:rPr>
          <w:rFonts w:hint="cs"/>
          <w:b/>
          <w:bCs/>
          <w:rtl/>
        </w:rPr>
        <w:t>רס"ג</w:t>
      </w:r>
      <w:r>
        <w:rPr>
          <w:rFonts w:hint="cs"/>
          <w:rtl/>
        </w:rPr>
        <w:t xml:space="preserve"> בהקדמה לסדור אוצר התפילות טוען שתפילה היא דיבור ופנייה לקב"ה, וניתן לפנות אליו ע"י בקשה או שבח.</w:t>
      </w:r>
    </w:p>
    <w:p w14:paraId="1374754C" w14:textId="44B3A544" w:rsidR="00270167" w:rsidRPr="00270167" w:rsidRDefault="0006099E" w:rsidP="0006099E">
      <w:pPr>
        <w:pStyle w:val="a1"/>
        <w:rPr>
          <w:rtl/>
        </w:rPr>
      </w:pPr>
      <w:r>
        <w:rPr>
          <w:rFonts w:hint="cs"/>
          <w:rtl/>
        </w:rPr>
        <w:t>דעות הראשונים</w:t>
      </w:r>
    </w:p>
    <w:p w14:paraId="566C353C" w14:textId="4ACC163B" w:rsidR="00D8037A" w:rsidRDefault="00270167" w:rsidP="00D8037A">
      <w:pPr>
        <w:rPr>
          <w:rtl/>
        </w:rPr>
      </w:pPr>
      <w:r w:rsidRPr="0006099E">
        <w:rPr>
          <w:rFonts w:hint="cs"/>
          <w:b/>
          <w:bCs/>
          <w:highlight w:val="yellow"/>
          <w:rtl/>
        </w:rPr>
        <w:t>הרמב"ן</w:t>
      </w:r>
      <w:r w:rsidRPr="0006099E">
        <w:rPr>
          <w:rFonts w:hint="cs"/>
          <w:highlight w:val="yellow"/>
          <w:rtl/>
        </w:rPr>
        <w:t xml:space="preserve"> על התורה (שמות, י"ג, ט"ז) ממקד את התפילה בהכרת תודה והבנת האדם שה' הוא בוראו</w:t>
      </w:r>
      <w:r w:rsidR="0006099E">
        <w:rPr>
          <w:rFonts w:hint="cs"/>
          <w:rtl/>
        </w:rPr>
        <w:t xml:space="preserve">, אך </w:t>
      </w:r>
      <w:r>
        <w:rPr>
          <w:rFonts w:hint="cs"/>
          <w:rtl/>
        </w:rPr>
        <w:t xml:space="preserve">מדבריו בהשגותיו על ספר המצוות (עשה ה') עולה רעיון אחר </w:t>
      </w:r>
      <w:r>
        <w:rPr>
          <w:rtl/>
        </w:rPr>
        <w:t>–</w:t>
      </w:r>
      <w:r>
        <w:rPr>
          <w:rFonts w:hint="cs"/>
          <w:rtl/>
        </w:rPr>
        <w:t xml:space="preserve"> תפילה היא פריבילגי</w:t>
      </w:r>
      <w:r>
        <w:rPr>
          <w:rFonts w:hint="eastAsia"/>
          <w:rtl/>
        </w:rPr>
        <w:t>ה</w:t>
      </w:r>
      <w:r>
        <w:rPr>
          <w:rFonts w:hint="cs"/>
          <w:rtl/>
        </w:rPr>
        <w:t xml:space="preserve"> וזכות לדבר ולתקשר עם הקב"ה</w:t>
      </w:r>
      <w:r w:rsidR="0006099E">
        <w:rPr>
          <w:rFonts w:hint="cs"/>
          <w:rtl/>
        </w:rPr>
        <w:t>, ו</w:t>
      </w:r>
      <w:r>
        <w:rPr>
          <w:rFonts w:hint="cs"/>
          <w:rtl/>
        </w:rPr>
        <w:t>בהמשך הוא מדגיש את החובה להתפלל בעת צרה.</w:t>
      </w:r>
      <w:r w:rsidR="00D8037A">
        <w:rPr>
          <w:rFonts w:hint="cs"/>
          <w:rtl/>
        </w:rPr>
        <w:t xml:space="preserve"> </w:t>
      </w:r>
      <w:r w:rsidR="00D8037A" w:rsidRPr="0006099E">
        <w:rPr>
          <w:rFonts w:hint="cs"/>
          <w:highlight w:val="yellow"/>
          <w:rtl/>
        </w:rPr>
        <w:t xml:space="preserve">כך ניתן לראות צד כפול בתפילה </w:t>
      </w:r>
      <w:r w:rsidR="00D8037A" w:rsidRPr="0006099E">
        <w:rPr>
          <w:highlight w:val="yellow"/>
          <w:rtl/>
        </w:rPr>
        <w:t>–</w:t>
      </w:r>
      <w:r w:rsidR="00D8037A" w:rsidRPr="0006099E">
        <w:rPr>
          <w:rFonts w:hint="cs"/>
          <w:highlight w:val="yellow"/>
          <w:rtl/>
        </w:rPr>
        <w:t xml:space="preserve"> מצד אחד </w:t>
      </w:r>
      <w:r w:rsidR="0006099E" w:rsidRPr="0006099E">
        <w:rPr>
          <w:rFonts w:hint="cs"/>
          <w:highlight w:val="yellow"/>
          <w:rtl/>
        </w:rPr>
        <w:t>יש</w:t>
      </w:r>
      <w:r w:rsidR="00D8037A" w:rsidRPr="0006099E">
        <w:rPr>
          <w:rFonts w:hint="cs"/>
          <w:highlight w:val="yellow"/>
          <w:rtl/>
        </w:rPr>
        <w:t xml:space="preserve"> זכות לדבר עם ה', ומצד שני </w:t>
      </w:r>
      <w:r w:rsidR="0006099E" w:rsidRPr="0006099E">
        <w:rPr>
          <w:rFonts w:hint="cs"/>
          <w:highlight w:val="yellow"/>
          <w:rtl/>
        </w:rPr>
        <w:t>יש</w:t>
      </w:r>
      <w:r w:rsidR="00D8037A" w:rsidRPr="0006099E">
        <w:rPr>
          <w:rFonts w:hint="cs"/>
          <w:highlight w:val="yellow"/>
          <w:rtl/>
        </w:rPr>
        <w:t xml:space="preserve"> חובה להתפלל בעת צרה</w:t>
      </w:r>
      <w:r w:rsidR="00D8037A">
        <w:rPr>
          <w:rFonts w:hint="cs"/>
          <w:rtl/>
        </w:rPr>
        <w:t>.</w:t>
      </w:r>
    </w:p>
    <w:p w14:paraId="7CD50BB0" w14:textId="0EA7B7F8" w:rsidR="00D8037A" w:rsidRDefault="0016383A" w:rsidP="002571D1">
      <w:pPr>
        <w:rPr>
          <w:rtl/>
        </w:rPr>
      </w:pPr>
      <w:r>
        <w:rPr>
          <w:rFonts w:hint="cs"/>
          <w:rtl/>
        </w:rPr>
        <w:t>גם</w:t>
      </w:r>
      <w:r w:rsidR="00D8037A">
        <w:rPr>
          <w:rFonts w:hint="cs"/>
          <w:rtl/>
        </w:rPr>
        <w:t xml:space="preserve"> </w:t>
      </w:r>
      <w:r w:rsidR="00D8037A" w:rsidRPr="0006099E">
        <w:rPr>
          <w:rFonts w:hint="cs"/>
          <w:b/>
          <w:bCs/>
          <w:highlight w:val="yellow"/>
          <w:rtl/>
        </w:rPr>
        <w:t>הרא"ה</w:t>
      </w:r>
      <w:r w:rsidR="00D8037A" w:rsidRPr="0006099E">
        <w:rPr>
          <w:rFonts w:hint="cs"/>
          <w:highlight w:val="yellow"/>
          <w:rtl/>
        </w:rPr>
        <w:t xml:space="preserve"> (ברכות ל:) רואה תפילה כבקשת צרכים</w:t>
      </w:r>
      <w:r w:rsidR="00D8037A">
        <w:rPr>
          <w:rFonts w:hint="cs"/>
          <w:rtl/>
        </w:rPr>
        <w:t>, ו</w:t>
      </w:r>
      <w:r w:rsidR="00D8037A" w:rsidRPr="00D8037A">
        <w:rPr>
          <w:rFonts w:hint="cs"/>
          <w:b/>
          <w:bCs/>
          <w:rtl/>
        </w:rPr>
        <w:t>רס"ג</w:t>
      </w:r>
      <w:r w:rsidR="00D8037A">
        <w:rPr>
          <w:rFonts w:hint="cs"/>
          <w:rtl/>
        </w:rPr>
        <w:t xml:space="preserve"> מרחיב על כך:</w:t>
      </w:r>
    </w:p>
    <w:p w14:paraId="4D4AA310" w14:textId="04E4AC07" w:rsidR="00D8037A" w:rsidRDefault="00D8037A" w:rsidP="00D8037A">
      <w:pPr>
        <w:ind w:left="720"/>
        <w:rPr>
          <w:rtl/>
        </w:rPr>
      </w:pPr>
      <w:r w:rsidRPr="00D8037A">
        <w:rPr>
          <w:rtl/>
        </w:rPr>
        <w:t>פירוש ויתפלל אליו מלת הצילני מה שהוא שאלה, ללמדנו שעיקר ענין התפלה הוא דרך הבקשה. וזה נתברר ג"כ ונתחוור בשעה שתיבה זו הועתקה ללשון תרגום, (שהרי) נתפרשה (מלת) תפלה (בלשון) בקשה</w:t>
      </w:r>
    </w:p>
    <w:p w14:paraId="52A5B295" w14:textId="0732936B" w:rsidR="00D8037A" w:rsidRDefault="00D8037A" w:rsidP="00D8037A">
      <w:pPr>
        <w:pStyle w:val="a3"/>
        <w:rPr>
          <w:rtl/>
        </w:rPr>
      </w:pPr>
      <w:r w:rsidRPr="00D8037A">
        <w:rPr>
          <w:rtl/>
        </w:rPr>
        <w:t>מבוא לסידור רס</w:t>
      </w:r>
      <w:r>
        <w:rPr>
          <w:rFonts w:hint="cs"/>
          <w:rtl/>
        </w:rPr>
        <w:t>"</w:t>
      </w:r>
      <w:r w:rsidRPr="00D8037A">
        <w:rPr>
          <w:rtl/>
        </w:rPr>
        <w:t>ג</w:t>
      </w:r>
      <w:r>
        <w:rPr>
          <w:rFonts w:hint="cs"/>
          <w:rtl/>
        </w:rPr>
        <w:t xml:space="preserve"> </w:t>
      </w:r>
      <w:r w:rsidRPr="00D8037A">
        <w:rPr>
          <w:rtl/>
        </w:rPr>
        <w:t>(עמ' ג)</w:t>
      </w:r>
    </w:p>
    <w:p w14:paraId="370D2C8D" w14:textId="0AC3B816" w:rsidR="00D8037A" w:rsidRDefault="00E53BE4" w:rsidP="002571D1">
      <w:pPr>
        <w:rPr>
          <w:rtl/>
        </w:rPr>
      </w:pPr>
      <w:r>
        <w:rPr>
          <w:rFonts w:hint="cs"/>
          <w:rtl/>
        </w:rPr>
        <w:t>המאירי בחיבור התשובה שלו (מאמר ב' פרק י"ב) מחלק בין תפילה כבקשת צרכים ותחינה, לבין תפילה נשגבת יותר של שבח.</w:t>
      </w:r>
    </w:p>
    <w:p w14:paraId="0D9CAB36" w14:textId="3FB14F6F" w:rsidR="00D8037A" w:rsidRDefault="00565D78" w:rsidP="00E53BE4">
      <w:r w:rsidRPr="0006099E">
        <w:rPr>
          <w:rFonts w:hint="cs"/>
          <w:highlight w:val="yellow"/>
          <w:rtl/>
        </w:rPr>
        <w:lastRenderedPageBreak/>
        <w:t>ראי</w:t>
      </w:r>
      <w:r w:rsidR="0006099E" w:rsidRPr="0006099E">
        <w:rPr>
          <w:rFonts w:hint="cs"/>
          <w:highlight w:val="yellow"/>
          <w:rtl/>
        </w:rPr>
        <w:t>נ</w:t>
      </w:r>
      <w:r w:rsidRPr="0006099E">
        <w:rPr>
          <w:rFonts w:hint="cs"/>
          <w:highlight w:val="yellow"/>
          <w:rtl/>
        </w:rPr>
        <w:t xml:space="preserve">ו עד עכשיו </w:t>
      </w:r>
      <w:r w:rsidR="0006099E" w:rsidRPr="0006099E">
        <w:rPr>
          <w:rFonts w:hint="cs"/>
          <w:highlight w:val="yellow"/>
          <w:rtl/>
        </w:rPr>
        <w:t>ש</w:t>
      </w:r>
      <w:r w:rsidR="00E53BE4" w:rsidRPr="0006099E">
        <w:rPr>
          <w:rFonts w:hint="cs"/>
          <w:highlight w:val="yellow"/>
          <w:rtl/>
        </w:rPr>
        <w:t>אסכולה אחת מדגישה את הכפיפות לה' שמחייבת מתן שבח והודאה לה', ואסכולה שנייה רואה בתפילה חסד והזדמנות לבקשת צרכים.</w:t>
      </w:r>
    </w:p>
    <w:p w14:paraId="2F979B43" w14:textId="759FABEC" w:rsidR="00065FB5" w:rsidRPr="00065FB5" w:rsidRDefault="00065FB5" w:rsidP="0006099E">
      <w:pPr>
        <w:pStyle w:val="a1"/>
      </w:pPr>
      <w:r>
        <w:rPr>
          <w:rFonts w:hint="cs"/>
          <w:rtl/>
        </w:rPr>
        <w:t>תפילה כמערכת יחסים</w:t>
      </w:r>
    </w:p>
    <w:p w14:paraId="58CB6CF3" w14:textId="05A689FD" w:rsidR="00065FB5" w:rsidRDefault="00065FB5" w:rsidP="00E53BE4">
      <w:pPr>
        <w:rPr>
          <w:rtl/>
        </w:rPr>
      </w:pPr>
      <w:r>
        <w:rPr>
          <w:rFonts w:hint="cs"/>
          <w:rtl/>
        </w:rPr>
        <w:t>אולם, כשנדייק ב</w:t>
      </w:r>
      <w:r w:rsidRPr="0006099E">
        <w:rPr>
          <w:rFonts w:hint="cs"/>
          <w:b/>
          <w:bCs/>
          <w:rtl/>
        </w:rPr>
        <w:t>רמב"ם</w:t>
      </w:r>
      <w:r>
        <w:rPr>
          <w:rFonts w:hint="cs"/>
          <w:rtl/>
        </w:rPr>
        <w:t xml:space="preserve"> נראה שהמוקד בתפילה הוא לא השבח</w:t>
      </w:r>
      <w:r w:rsidR="0006099E">
        <w:rPr>
          <w:rFonts w:hint="cs"/>
          <w:rtl/>
        </w:rPr>
        <w:t xml:space="preserve"> או הבקשה</w:t>
      </w:r>
      <w:r>
        <w:rPr>
          <w:rFonts w:hint="cs"/>
          <w:rtl/>
        </w:rPr>
        <w:t>, אלא עבודת ה':</w:t>
      </w:r>
    </w:p>
    <w:p w14:paraId="773DC9AC" w14:textId="476EAFB9" w:rsidR="00D8037A" w:rsidRDefault="00065FB5" w:rsidP="00065FB5">
      <w:pPr>
        <w:ind w:left="720"/>
        <w:rPr>
          <w:rtl/>
        </w:rPr>
      </w:pPr>
      <w:r>
        <w:rPr>
          <w:rtl/>
        </w:rPr>
        <w:t>והמצוה החמישית היא שצונו לעבדו יתעלה</w:t>
      </w:r>
      <w:r>
        <w:rPr>
          <w:rFonts w:hint="cs"/>
          <w:rtl/>
        </w:rPr>
        <w:t xml:space="preserve">... </w:t>
      </w:r>
      <w:r>
        <w:rPr>
          <w:rtl/>
        </w:rPr>
        <w:t>ולשון ספרי ולעבדו זו תפילה. ואמרו גם כן ולעבדו זה תלמוד.</w:t>
      </w:r>
    </w:p>
    <w:p w14:paraId="06B2BDC1" w14:textId="4C305000" w:rsidR="006F0770" w:rsidRDefault="00065FB5" w:rsidP="00065FB5">
      <w:pPr>
        <w:pStyle w:val="a3"/>
        <w:rPr>
          <w:rtl/>
        </w:rPr>
      </w:pPr>
      <w:r w:rsidRPr="00065FB5">
        <w:rPr>
          <w:rtl/>
        </w:rPr>
        <w:t>ספר המצוות לרמב"ם מצות עשה ה</w:t>
      </w:r>
    </w:p>
    <w:p w14:paraId="03F88FB0" w14:textId="7DE700BC" w:rsidR="00065FB5" w:rsidRDefault="00065FB5" w:rsidP="00065FB5">
      <w:pPr>
        <w:ind w:left="720"/>
        <w:rPr>
          <w:rtl/>
        </w:rPr>
      </w:pPr>
      <w:r w:rsidRPr="00065FB5">
        <w:rPr>
          <w:rtl/>
        </w:rPr>
        <w:t>מצות עשה להתפלל בכל יום שנאמר ועבדתם את ה' אלהיכם, מפי השמועה למדו שעבודה זו היא תפלה שנאמר ולעבדו בכל לבבכם</w:t>
      </w:r>
    </w:p>
    <w:p w14:paraId="6100C2EF" w14:textId="47584196" w:rsidR="006F0770" w:rsidRDefault="00065FB5" w:rsidP="00065FB5">
      <w:pPr>
        <w:pStyle w:val="a3"/>
        <w:rPr>
          <w:rtl/>
        </w:rPr>
      </w:pPr>
      <w:r w:rsidRPr="00065FB5">
        <w:rPr>
          <w:rtl/>
        </w:rPr>
        <w:t>רמב"ם הלכות תפילה ונשיאת כפים פרק א הלכה א</w:t>
      </w:r>
    </w:p>
    <w:p w14:paraId="4A2FAAE8" w14:textId="7A87569E" w:rsidR="00065FB5" w:rsidRDefault="00065FB5" w:rsidP="00065FB5">
      <w:pPr>
        <w:rPr>
          <w:rtl/>
        </w:rPr>
      </w:pPr>
      <w:r w:rsidRPr="0006099E">
        <w:rPr>
          <w:rFonts w:hint="cs"/>
          <w:highlight w:val="yellow"/>
          <w:rtl/>
        </w:rPr>
        <w:t>התפילה היא אמצעי לעבוד את ה', וחלק ממערך שלם של עבודת ה' כמו לימוד תורה, ולא בקשת צרכים</w:t>
      </w:r>
      <w:r>
        <w:rPr>
          <w:rFonts w:hint="cs"/>
          <w:rtl/>
        </w:rPr>
        <w:t>. כך גם עולה מספר החינוך שממקד את התפילה בעצם התקשורת עם הקב"ה.</w:t>
      </w:r>
    </w:p>
    <w:p w14:paraId="78ACB62C" w14:textId="29D95BF7" w:rsidR="00065FB5" w:rsidRDefault="0006099E" w:rsidP="00065FB5">
      <w:pPr>
        <w:rPr>
          <w:rtl/>
        </w:rPr>
      </w:pPr>
      <w:r w:rsidRPr="0006099E">
        <w:rPr>
          <w:rFonts w:hint="cs"/>
          <w:highlight w:val="yellow"/>
          <w:rtl/>
        </w:rPr>
        <w:t>התפילה מבטאת עבודת ה' בכך שהיא מקיימת</w:t>
      </w:r>
      <w:r w:rsidR="00065FB5" w:rsidRPr="0006099E">
        <w:rPr>
          <w:rFonts w:hint="cs"/>
          <w:highlight w:val="yellow"/>
          <w:rtl/>
        </w:rPr>
        <w:t xml:space="preserve"> מערכת יחסים של עבד ואדון</w:t>
      </w:r>
      <w:r w:rsidRPr="0006099E">
        <w:rPr>
          <w:rFonts w:hint="cs"/>
          <w:highlight w:val="yellow"/>
          <w:rtl/>
        </w:rPr>
        <w:t xml:space="preserve"> עם הקב"ה</w:t>
      </w:r>
      <w:r w:rsidR="00065FB5" w:rsidRPr="0006099E">
        <w:rPr>
          <w:rFonts w:hint="cs"/>
          <w:highlight w:val="yellow"/>
          <w:rtl/>
        </w:rPr>
        <w:t>, שמתבטאת הן בבקשת צרכים והן בשבח</w:t>
      </w:r>
      <w:r w:rsidR="00065FB5">
        <w:rPr>
          <w:rFonts w:hint="cs"/>
          <w:rtl/>
        </w:rPr>
        <w:t xml:space="preserve">. ממילא, גם אדם שמרגיש שיש לו הכל צריך להתפלל, כדברי </w:t>
      </w:r>
      <w:r w:rsidR="00065FB5">
        <w:rPr>
          <w:rFonts w:hint="cs"/>
          <w:b/>
          <w:bCs/>
          <w:rtl/>
        </w:rPr>
        <w:t>הפרי מגדים</w:t>
      </w:r>
      <w:r w:rsidR="00065FB5">
        <w:rPr>
          <w:rFonts w:hint="cs"/>
          <w:rtl/>
        </w:rPr>
        <w:t>:</w:t>
      </w:r>
    </w:p>
    <w:p w14:paraId="280FC69D" w14:textId="390D84F6" w:rsidR="00065FB5" w:rsidRPr="00065FB5" w:rsidRDefault="00065FB5" w:rsidP="00065FB5">
      <w:pPr>
        <w:ind w:left="720"/>
        <w:rPr>
          <w:rtl/>
        </w:rPr>
      </w:pPr>
      <w:r w:rsidRPr="00065FB5">
        <w:rPr>
          <w:rtl/>
        </w:rPr>
        <w:t>והנה שאלת צרכיו, אף שיש בני אדם שאין צריכים להם ולא חסר להם מכל טוב, מכל מקום צריך לבקש על העתיד שלא יחסר לו לחמו ומימו, וצריך להתפלל עליו בכל יום אף על פי שיש לו, כפשטא דקרא [שמות שם] ועבדתם את ה' אלהיכם ובירך את לחמיך כו'.</w:t>
      </w:r>
    </w:p>
    <w:p w14:paraId="0F1A0265" w14:textId="14C97C84" w:rsidR="00065FB5" w:rsidRDefault="00065FB5" w:rsidP="00065FB5">
      <w:pPr>
        <w:pStyle w:val="a3"/>
        <w:rPr>
          <w:rtl/>
        </w:rPr>
      </w:pPr>
      <w:r w:rsidRPr="00065FB5">
        <w:rPr>
          <w:rtl/>
        </w:rPr>
        <w:t>פרי מגדים אורח חיים פתיחה להלכות תפילה</w:t>
      </w:r>
    </w:p>
    <w:p w14:paraId="22BFB476" w14:textId="45865A53" w:rsidR="00065FB5" w:rsidRDefault="00065FB5" w:rsidP="002571D1">
      <w:pPr>
        <w:rPr>
          <w:rtl/>
        </w:rPr>
      </w:pPr>
      <w:r w:rsidRPr="00065FB5">
        <w:rPr>
          <w:rtl/>
        </w:rPr>
        <w:t>לעתים קרובות</w:t>
      </w:r>
      <w:r>
        <w:rPr>
          <w:rFonts w:hint="cs"/>
          <w:rtl/>
        </w:rPr>
        <w:t>,</w:t>
      </w:r>
      <w:r w:rsidRPr="00065FB5">
        <w:rPr>
          <w:rtl/>
        </w:rPr>
        <w:t xml:space="preserve"> מערכת היחסים מתבטאת דווקא בבקשות</w:t>
      </w:r>
      <w:r w:rsidR="00BD56C3">
        <w:rPr>
          <w:rFonts w:hint="cs"/>
          <w:rtl/>
        </w:rPr>
        <w:t>, במיוחד במערכות יחסים של הורים וילדים</w:t>
      </w:r>
      <w:r w:rsidRPr="00065FB5">
        <w:rPr>
          <w:rtl/>
        </w:rPr>
        <w:t xml:space="preserve">. </w:t>
      </w:r>
      <w:r w:rsidR="00BD56C3">
        <w:rPr>
          <w:rFonts w:hint="cs"/>
          <w:rtl/>
        </w:rPr>
        <w:t>לכן, גם תפיסת התפילה כמערכת יחסים יכולה להתמקד ב</w:t>
      </w:r>
      <w:r w:rsidRPr="00065FB5">
        <w:rPr>
          <w:rtl/>
        </w:rPr>
        <w:t>בקשות</w:t>
      </w:r>
      <w:r w:rsidR="00BD56C3">
        <w:rPr>
          <w:rFonts w:hint="cs"/>
          <w:rtl/>
        </w:rPr>
        <w:t>,</w:t>
      </w:r>
      <w:r w:rsidRPr="00065FB5">
        <w:rPr>
          <w:rtl/>
        </w:rPr>
        <w:t xml:space="preserve"> </w:t>
      </w:r>
      <w:r w:rsidR="00BD56C3">
        <w:rPr>
          <w:rFonts w:hint="cs"/>
          <w:rtl/>
        </w:rPr>
        <w:t>ש</w:t>
      </w:r>
      <w:r w:rsidRPr="00065FB5">
        <w:rPr>
          <w:rtl/>
        </w:rPr>
        <w:t>מייצרות את הקרבה בין הקב"ה לאדם</w:t>
      </w:r>
      <w:r w:rsidR="00BD56C3">
        <w:rPr>
          <w:rFonts w:hint="cs"/>
          <w:rtl/>
        </w:rPr>
        <w:t xml:space="preserve"> בקלות יותר</w:t>
      </w:r>
      <w:r w:rsidR="001A1316">
        <w:rPr>
          <w:rStyle w:val="FootnoteReference"/>
          <w:rtl/>
        </w:rPr>
        <w:footnoteReference w:id="2"/>
      </w:r>
      <w:r w:rsidR="00DA7B0D">
        <w:rPr>
          <w:rFonts w:hint="cs"/>
          <w:rtl/>
        </w:rPr>
        <w:t>, וכך עולה מ</w:t>
      </w:r>
      <w:r w:rsidR="00565D78">
        <w:rPr>
          <w:rFonts w:hint="cs"/>
          <w:rtl/>
        </w:rPr>
        <w:t>ניסוח אחד ברמב"ן:</w:t>
      </w:r>
    </w:p>
    <w:p w14:paraId="662B856D" w14:textId="77777777" w:rsidR="00565D78" w:rsidRDefault="00565D78" w:rsidP="00565D78">
      <w:pPr>
        <w:ind w:left="720"/>
        <w:rPr>
          <w:rtl/>
        </w:rPr>
      </w:pPr>
      <w:r w:rsidRPr="00565D78">
        <w:rPr>
          <w:rtl/>
        </w:rPr>
        <w:t>שמכלל העבודה שנלמוד תורה ושנתפלל אליו בעת הצרות ותהיינה עינינו ולבנו אליו לבדו כעיני עבדים אל יד אדוניהם. וזה כענין שכתוב (בהעלותך י) וכי תבאו מלחמה בארצכם על הצר הצורר אתכם והרעותם בחצוצרות ונזכרתם לפני י"י אלהיכם והיא מצוה על כל צרה וצרה שתבא על הצבור לצעוק לפניו בתפלה ובתרועה</w:t>
      </w:r>
    </w:p>
    <w:p w14:paraId="21916C2A" w14:textId="468B398C" w:rsidR="00565D78" w:rsidRDefault="00565D78" w:rsidP="00565D78">
      <w:pPr>
        <w:pStyle w:val="a3"/>
        <w:rPr>
          <w:rtl/>
        </w:rPr>
      </w:pPr>
      <w:r w:rsidRPr="00565D78">
        <w:rPr>
          <w:rtl/>
        </w:rPr>
        <w:t>השגות הרמב"ן לספר המצוות לרמב"ם מצות עשה ה</w:t>
      </w:r>
    </w:p>
    <w:p w14:paraId="13D8B27D" w14:textId="0CE45D5E" w:rsidR="00065FB5" w:rsidRDefault="00565D78" w:rsidP="0006099E">
      <w:pPr>
        <w:pStyle w:val="a1"/>
        <w:rPr>
          <w:rtl/>
        </w:rPr>
      </w:pPr>
      <w:r>
        <w:rPr>
          <w:rFonts w:hint="cs"/>
          <w:rtl/>
        </w:rPr>
        <w:t>סיכום</w:t>
      </w:r>
      <w:r w:rsidR="0016383A">
        <w:rPr>
          <w:rFonts w:hint="cs"/>
          <w:rtl/>
        </w:rPr>
        <w:t xml:space="preserve"> ביינים</w:t>
      </w:r>
    </w:p>
    <w:p w14:paraId="77CF52B7" w14:textId="6464223A" w:rsidR="00565D78" w:rsidRDefault="00565D78" w:rsidP="002571D1">
      <w:pPr>
        <w:rPr>
          <w:rtl/>
        </w:rPr>
      </w:pPr>
      <w:r>
        <w:rPr>
          <w:rFonts w:hint="cs"/>
          <w:rtl/>
        </w:rPr>
        <w:t>נסכם מה שראינו עד כאן. ניתן למקד את התפילה בבקשה או בשבח.</w:t>
      </w:r>
    </w:p>
    <w:p w14:paraId="44E97147" w14:textId="6B4AADAD" w:rsidR="00565D78" w:rsidRPr="00565D78" w:rsidRDefault="00565D78" w:rsidP="002571D1">
      <w:pPr>
        <w:rPr>
          <w:rtl/>
        </w:rPr>
      </w:pPr>
      <w:r w:rsidRPr="0006099E">
        <w:rPr>
          <w:rFonts w:hint="cs"/>
          <w:highlight w:val="yellow"/>
          <w:rtl/>
        </w:rPr>
        <w:t>מי שממקד את התפילה בבקשה, יכול לראות את התפילה כהזדמנות לבקש מה' את צרכיו (רס"ג) או לראות את הבקשה כביטוי למערכת יחסים עם הקב"ה (רמב"ן). גם כשממקדים את התפילה בשבח, אפשר להבין שקיימת חובה לשבח את ה' בגלל נשגבותו, או ששבח הוא ביטוי למערכת יחסים שלנו עם ה' כעבד ואדון. כמובן, ניתן גם לראות את השבח והבקשה כזהים במעמדם בתפילה, מתוך תפיסת שניהם כביטוי למערכת יחסים (רמב"ם).</w:t>
      </w:r>
    </w:p>
    <w:p w14:paraId="6ABA3446" w14:textId="62248535" w:rsidR="00065FB5" w:rsidRPr="00565D78" w:rsidRDefault="0006099E" w:rsidP="0006099E">
      <w:pPr>
        <w:pStyle w:val="NoSpacing"/>
        <w:rPr>
          <w:rtl/>
        </w:rPr>
      </w:pPr>
      <w:r>
        <w:rPr>
          <w:rFonts w:hint="cs"/>
          <w:rtl/>
        </w:rPr>
        <w:t>ברכות ה</w:t>
      </w:r>
      <w:r w:rsidR="00565D78">
        <w:rPr>
          <w:rFonts w:hint="cs"/>
          <w:rtl/>
        </w:rPr>
        <w:t>שבח מול</w:t>
      </w:r>
      <w:r>
        <w:rPr>
          <w:rFonts w:hint="cs"/>
          <w:rtl/>
        </w:rPr>
        <w:t xml:space="preserve"> ברכות</w:t>
      </w:r>
      <w:r w:rsidR="00565D78">
        <w:rPr>
          <w:rFonts w:hint="cs"/>
          <w:rtl/>
        </w:rPr>
        <w:t xml:space="preserve"> </w:t>
      </w:r>
      <w:r>
        <w:rPr>
          <w:rFonts w:hint="cs"/>
          <w:rtl/>
        </w:rPr>
        <w:t>ה</w:t>
      </w:r>
      <w:r w:rsidR="00565D78">
        <w:rPr>
          <w:rFonts w:hint="cs"/>
          <w:rtl/>
        </w:rPr>
        <w:t>הודאה</w:t>
      </w:r>
    </w:p>
    <w:p w14:paraId="7B320ACD" w14:textId="5B8FE388" w:rsidR="00065FB5" w:rsidRDefault="0006099E" w:rsidP="002571D1">
      <w:pPr>
        <w:rPr>
          <w:rtl/>
        </w:rPr>
      </w:pPr>
      <w:r>
        <w:rPr>
          <w:rFonts w:hint="cs"/>
          <w:rtl/>
        </w:rPr>
        <w:t xml:space="preserve">כעת נעבור לבאר את היחס בין שלוש ברכות השבח הראשונות, לבין שלוש ברכות ההודאה האחרונות. </w:t>
      </w:r>
      <w:r w:rsidR="00565D78">
        <w:rPr>
          <w:rFonts w:hint="cs"/>
          <w:rtl/>
        </w:rPr>
        <w:t>בחלק מהמקורות עולה שיש הבדל בין שבח להודאה בתפילה, ו</w:t>
      </w:r>
      <w:r w:rsidR="00565D78" w:rsidRPr="00565D78">
        <w:rPr>
          <w:rtl/>
        </w:rPr>
        <w:t xml:space="preserve">יש לעמוד על ההבדל בין המושגים. </w:t>
      </w:r>
      <w:r w:rsidR="00565D78" w:rsidRPr="0006099E">
        <w:rPr>
          <w:highlight w:val="yellow"/>
          <w:rtl/>
        </w:rPr>
        <w:t>בפעולת שבח המוקד הוא הקב"ה ו</w:t>
      </w:r>
      <w:r w:rsidR="00894940" w:rsidRPr="0006099E">
        <w:rPr>
          <w:rFonts w:hint="cs"/>
          <w:highlight w:val="yellow"/>
          <w:rtl/>
        </w:rPr>
        <w:t>ה</w:t>
      </w:r>
      <w:r w:rsidR="00565D78" w:rsidRPr="0006099E">
        <w:rPr>
          <w:highlight w:val="yellow"/>
          <w:rtl/>
        </w:rPr>
        <w:t>רצון להלל אותו כישות נעלה כשלעצמה. בפעולת הודאה לעומת זאת המוקד הוא צורך האדם שהתמלא</w:t>
      </w:r>
      <w:r w:rsidR="00894940" w:rsidRPr="0006099E">
        <w:rPr>
          <w:rFonts w:hint="cs"/>
          <w:highlight w:val="yellow"/>
          <w:rtl/>
        </w:rPr>
        <w:t>,</w:t>
      </w:r>
      <w:r w:rsidR="00565D78" w:rsidRPr="0006099E">
        <w:rPr>
          <w:highlight w:val="yellow"/>
          <w:rtl/>
        </w:rPr>
        <w:t xml:space="preserve"> </w:t>
      </w:r>
      <w:r w:rsidR="00894940" w:rsidRPr="0006099E">
        <w:rPr>
          <w:rFonts w:hint="cs"/>
          <w:highlight w:val="yellow"/>
          <w:rtl/>
        </w:rPr>
        <w:t>ו</w:t>
      </w:r>
      <w:r w:rsidR="00565D78" w:rsidRPr="0006099E">
        <w:rPr>
          <w:highlight w:val="yellow"/>
          <w:rtl/>
        </w:rPr>
        <w:t>ההודאה באה בעקבות דבר שנעשה לאדם</w:t>
      </w:r>
      <w:r w:rsidR="00565D78" w:rsidRPr="00565D78">
        <w:rPr>
          <w:rtl/>
        </w:rPr>
        <w:t>.</w:t>
      </w:r>
    </w:p>
    <w:p w14:paraId="1A6EA04D" w14:textId="3474263B" w:rsidR="00065FB5" w:rsidRDefault="00894940" w:rsidP="00894940">
      <w:pPr>
        <w:rPr>
          <w:rtl/>
        </w:rPr>
      </w:pPr>
      <w:r w:rsidRPr="00894940">
        <w:rPr>
          <w:rtl/>
        </w:rPr>
        <w:t>דוגמא טובה הממחישה רעיון זה</w:t>
      </w:r>
      <w:r>
        <w:rPr>
          <w:rFonts w:hint="cs"/>
          <w:rtl/>
        </w:rPr>
        <w:t>,</w:t>
      </w:r>
      <w:r w:rsidRPr="00894940">
        <w:rPr>
          <w:rtl/>
        </w:rPr>
        <w:t xml:space="preserve"> </w:t>
      </w:r>
      <w:r>
        <w:rPr>
          <w:rFonts w:hint="cs"/>
          <w:rtl/>
        </w:rPr>
        <w:t xml:space="preserve">היא פסיקת </w:t>
      </w:r>
      <w:r w:rsidRPr="0006099E">
        <w:rPr>
          <w:rFonts w:hint="cs"/>
          <w:b/>
          <w:bCs/>
          <w:rtl/>
        </w:rPr>
        <w:t>הרמ"א</w:t>
      </w:r>
      <w:r>
        <w:rPr>
          <w:rFonts w:hint="cs"/>
          <w:rtl/>
        </w:rPr>
        <w:t xml:space="preserve"> שיש לברך ברכת 'אשר יצר' כשאדם קם בבוקר, גם אם לא נצרך לנקביו. ברכה זו לא תהיה הודאה, אלא שבח כללי שמתמקד בה'.</w:t>
      </w:r>
      <w:r>
        <w:t xml:space="preserve"> </w:t>
      </w:r>
      <w:r>
        <w:rPr>
          <w:rFonts w:hint="cs"/>
          <w:rtl/>
        </w:rPr>
        <w:t xml:space="preserve">דוגמה נוספת, </w:t>
      </w:r>
      <w:r w:rsidRPr="00894940">
        <w:rPr>
          <w:rtl/>
        </w:rPr>
        <w:lastRenderedPageBreak/>
        <w:t xml:space="preserve">היא מחלוקת </w:t>
      </w:r>
      <w:r w:rsidRPr="0006099E">
        <w:rPr>
          <w:b/>
          <w:bCs/>
          <w:rtl/>
        </w:rPr>
        <w:t>הרמב"ם</w:t>
      </w:r>
      <w:r w:rsidRPr="00894940">
        <w:rPr>
          <w:rtl/>
        </w:rPr>
        <w:t xml:space="preserve"> ו</w:t>
      </w:r>
      <w:r w:rsidRPr="0006099E">
        <w:rPr>
          <w:b/>
          <w:bCs/>
          <w:rtl/>
        </w:rPr>
        <w:t>הרא"ש</w:t>
      </w:r>
      <w:r w:rsidRPr="00894940">
        <w:rPr>
          <w:rtl/>
        </w:rPr>
        <w:t xml:space="preserve"> בברכות השחר. הרמב"ם רואה את ברכות השחר כהודאה</w:t>
      </w:r>
      <w:r>
        <w:rPr>
          <w:rFonts w:hint="cs"/>
          <w:rtl/>
        </w:rPr>
        <w:t>,</w:t>
      </w:r>
      <w:r w:rsidRPr="00894940">
        <w:rPr>
          <w:rtl/>
        </w:rPr>
        <w:t xml:space="preserve"> ולכן אין צורך לברך אם לא היה מאורע. הרא"ש לעומת זאת רואה את ברכות השחר כשבח כללי השייך גם אם לא התרחש מאורע.</w:t>
      </w:r>
    </w:p>
    <w:p w14:paraId="5C9C0C6B" w14:textId="5912D45C" w:rsidR="00065FB5" w:rsidRDefault="00894940" w:rsidP="002571D1">
      <w:pPr>
        <w:rPr>
          <w:rtl/>
        </w:rPr>
      </w:pPr>
      <w:r>
        <w:rPr>
          <w:rFonts w:hint="cs"/>
          <w:rtl/>
        </w:rPr>
        <w:t xml:space="preserve">לאור הבחנה זו, ניתן להבין את חלוקת </w:t>
      </w:r>
      <w:r w:rsidRPr="0006099E">
        <w:rPr>
          <w:rFonts w:hint="cs"/>
          <w:b/>
          <w:bCs/>
          <w:rtl/>
        </w:rPr>
        <w:t>הרמב"ם</w:t>
      </w:r>
      <w:r>
        <w:rPr>
          <w:rFonts w:hint="cs"/>
          <w:rtl/>
        </w:rPr>
        <w:t xml:space="preserve"> בין הברכות לפני הבקשות לבין הברכות אחריהן:</w:t>
      </w:r>
    </w:p>
    <w:p w14:paraId="2FC38C35" w14:textId="0923F987" w:rsidR="00894940" w:rsidRDefault="00894940" w:rsidP="00894940">
      <w:pPr>
        <w:ind w:left="720"/>
      </w:pPr>
      <w:r w:rsidRPr="00894940">
        <w:rPr>
          <w:rtl/>
        </w:rPr>
        <w:t>ומגיד שבחו של הקדוש ברוך הוא ואחר כך שואל צרכיו שהוא צריך להם בבקשה ובתחנה ואחר כך נותן שבח והודיה לה' על הטובה שהשפיע לו כל אחד לפי כחו.</w:t>
      </w:r>
    </w:p>
    <w:p w14:paraId="579458B2" w14:textId="646B5ECD" w:rsidR="00894940" w:rsidRDefault="00894940" w:rsidP="00894940">
      <w:pPr>
        <w:pStyle w:val="a3"/>
      </w:pPr>
      <w:r w:rsidRPr="00894940">
        <w:rPr>
          <w:rtl/>
        </w:rPr>
        <w:t>רמב"ם הלכות תפילה ונשיאת כפים פרק א הלכה ב</w:t>
      </w:r>
    </w:p>
    <w:p w14:paraId="48A29796" w14:textId="457CB87E" w:rsidR="00894940" w:rsidRDefault="00894940" w:rsidP="002571D1">
      <w:r>
        <w:rPr>
          <w:rFonts w:hint="cs"/>
          <w:rtl/>
        </w:rPr>
        <w:t xml:space="preserve">בניגוד לירושלמי שסתם וקרא הן לברכות הראשונות והן לאחרונות שבח, </w:t>
      </w:r>
      <w:r w:rsidRPr="0006099E">
        <w:rPr>
          <w:rFonts w:hint="cs"/>
          <w:highlight w:val="yellow"/>
          <w:rtl/>
        </w:rPr>
        <w:t xml:space="preserve">הרמב"ם קורא לברכות האחרונות שבח והודיה, לעומת </w:t>
      </w:r>
      <w:r w:rsidRPr="0006099E">
        <w:rPr>
          <w:highlight w:val="yellow"/>
          <w:rtl/>
        </w:rPr>
        <w:t>שלוש הברכות הראשונות</w:t>
      </w:r>
      <w:r w:rsidRPr="0006099E">
        <w:rPr>
          <w:rFonts w:hint="cs"/>
          <w:highlight w:val="yellow"/>
          <w:rtl/>
        </w:rPr>
        <w:t>, שבהן</w:t>
      </w:r>
      <w:r w:rsidRPr="0006099E">
        <w:rPr>
          <w:highlight w:val="yellow"/>
          <w:rtl/>
        </w:rPr>
        <w:t xml:space="preserve"> יש צורך לשבח אבל לא ניתן להודות כי הבקשה עוד לא התרחשה</w:t>
      </w:r>
      <w:r>
        <w:rPr>
          <w:rFonts w:hint="cs"/>
          <w:rtl/>
        </w:rPr>
        <w:t>.</w:t>
      </w:r>
    </w:p>
    <w:p w14:paraId="6D293CF7" w14:textId="54ECF686" w:rsidR="00894940" w:rsidRPr="00BC4ABF" w:rsidRDefault="00BC4ABF" w:rsidP="0006099E">
      <w:pPr>
        <w:pStyle w:val="a1"/>
      </w:pPr>
      <w:r>
        <w:rPr>
          <w:rFonts w:hint="cs"/>
          <w:rtl/>
        </w:rPr>
        <w:t>שבח והודאה כהתייצבות ומעמד לפני ה'</w:t>
      </w:r>
    </w:p>
    <w:p w14:paraId="74ED346B" w14:textId="4349745B" w:rsidR="00894940" w:rsidRDefault="00BC4ABF" w:rsidP="00BC4ABF">
      <w:pPr>
        <w:rPr>
          <w:rtl/>
        </w:rPr>
      </w:pPr>
      <w:r w:rsidRPr="00BC4ABF">
        <w:rPr>
          <w:rtl/>
        </w:rPr>
        <w:t>יש להעיר על כך שבנוסף לכך שמסגרת השבח וההודאה מצדיקה בקשה, היא גם יוצרת את ההתייצבות והמפגש בין הקב"ה לאדם</w:t>
      </w:r>
      <w:r>
        <w:rPr>
          <w:rFonts w:hint="cs"/>
          <w:rtl/>
        </w:rPr>
        <w:t xml:space="preserve"> (מעמד שדנו עליו באחד מהשיעורים הקודמים). </w:t>
      </w:r>
      <w:r w:rsidRPr="0006099E">
        <w:rPr>
          <w:rFonts w:hint="cs"/>
          <w:highlight w:val="yellow"/>
          <w:rtl/>
        </w:rPr>
        <w:t>הברכות הראשונות הן סידור שבח לפני רבו (ע"פ ברכות לד.) יוצרות את המפגש, והברכות האחרונות הן היציאה מאת הרב ו</w:t>
      </w:r>
      <w:r w:rsidR="0006099E">
        <w:rPr>
          <w:rFonts w:hint="cs"/>
          <w:highlight w:val="yellow"/>
          <w:rtl/>
        </w:rPr>
        <w:t xml:space="preserve">הן </w:t>
      </w:r>
      <w:r w:rsidRPr="0006099E">
        <w:rPr>
          <w:rFonts w:hint="cs"/>
          <w:highlight w:val="yellow"/>
          <w:rtl/>
        </w:rPr>
        <w:t>מסיימות את המעמד</w:t>
      </w:r>
      <w:r>
        <w:rPr>
          <w:rFonts w:hint="cs"/>
          <w:rtl/>
        </w:rPr>
        <w:t>.</w:t>
      </w:r>
    </w:p>
    <w:p w14:paraId="4F499D22" w14:textId="022A8F45" w:rsidR="00BC4ABF" w:rsidRPr="00FA714E" w:rsidRDefault="00FA714E" w:rsidP="0006099E">
      <w:pPr>
        <w:pStyle w:val="a1"/>
        <w:rPr>
          <w:rtl/>
        </w:rPr>
      </w:pPr>
      <w:r w:rsidRPr="00FA714E">
        <w:rPr>
          <w:rtl/>
        </w:rPr>
        <w:t>תחילת התפילה וסופה - שים שלום מנותק</w:t>
      </w:r>
    </w:p>
    <w:p w14:paraId="562664E3" w14:textId="2E4AEE17" w:rsidR="00BC4ABF" w:rsidRDefault="0006099E" w:rsidP="00BC4ABF">
      <w:pPr>
        <w:rPr>
          <w:rtl/>
        </w:rPr>
      </w:pPr>
      <w:r>
        <w:rPr>
          <w:rFonts w:hint="cs"/>
          <w:rtl/>
        </w:rPr>
        <w:t>למרות שראינו שברכת שים שלום נכללת בברכות ההודאה, לא ברור עד כמה</w:t>
      </w:r>
      <w:r w:rsidR="00A73291">
        <w:rPr>
          <w:rFonts w:hint="cs"/>
          <w:rtl/>
        </w:rPr>
        <w:t xml:space="preserve"> </w:t>
      </w:r>
      <w:r>
        <w:rPr>
          <w:rFonts w:hint="cs"/>
          <w:rtl/>
        </w:rPr>
        <w:t xml:space="preserve">היא חלק אינטגרלי מהתפילה. </w:t>
      </w:r>
      <w:r w:rsidR="00FA714E">
        <w:rPr>
          <w:rFonts w:hint="cs"/>
          <w:rtl/>
        </w:rPr>
        <w:t xml:space="preserve">הגמרא בדף לד: קובעת שיש עניין בכריעה בתחילת ברכת מודים ובסופה, אך העושה זאת בברכת המזון והלל הוא מגונה. הסיבה לפער היא אופי התפילה </w:t>
      </w:r>
      <w:r w:rsidR="00FA714E">
        <w:rPr>
          <w:rtl/>
        </w:rPr>
        <w:t>–</w:t>
      </w:r>
      <w:r w:rsidR="00FA714E">
        <w:rPr>
          <w:rFonts w:hint="cs"/>
          <w:rtl/>
        </w:rPr>
        <w:t xml:space="preserve"> במעמד ובמפגש עם ה' צריך לכרוע, והכריעות מגדירות את תחילת המעמד וסופו (ועמדנו על כך בשיעור על מעמד התפילה). לפי זה, </w:t>
      </w:r>
      <w:r w:rsidR="00FA714E" w:rsidRPr="00A73291">
        <w:rPr>
          <w:rFonts w:hint="cs"/>
          <w:highlight w:val="yellow"/>
          <w:rtl/>
        </w:rPr>
        <w:t>מעמד התפילה מסתיים בברכת מודים, וברכת שים שלום קשורה לברכת כהנים ולא לתפילה</w:t>
      </w:r>
      <w:r w:rsidR="00FA714E">
        <w:rPr>
          <w:rFonts w:hint="cs"/>
          <w:rtl/>
        </w:rPr>
        <w:t>.</w:t>
      </w:r>
    </w:p>
    <w:p w14:paraId="2D68C0A9" w14:textId="769DD32E" w:rsidR="00FA714E" w:rsidRDefault="00FA714E" w:rsidP="000639F5">
      <w:pPr>
        <w:rPr>
          <w:rtl/>
        </w:rPr>
      </w:pPr>
      <w:r>
        <w:rPr>
          <w:rFonts w:hint="cs"/>
          <w:rtl/>
        </w:rPr>
        <w:t>טענה זו קשה, שהרי כל דיני תפילה נוהגים בשים שלום, וכן אדם ששכח יעלה ויבוא ונזכר בשים שלום, חוזר לרצה? אלא ש</w:t>
      </w:r>
      <w:r w:rsidRPr="00A73291">
        <w:rPr>
          <w:rFonts w:hint="cs"/>
          <w:highlight w:val="yellow"/>
          <w:rtl/>
        </w:rPr>
        <w:t>כך עולה מדברי הרמב"ם בהלכות תפילה (י"ד, י"ד) שכותב שמברכים ברכת כהנים "אחר כל תפלה", למרות שהיא מגיעה לפני שים שלום</w:t>
      </w:r>
      <w:r w:rsidR="005F30A5">
        <w:rPr>
          <w:rFonts w:hint="cs"/>
          <w:rtl/>
        </w:rPr>
        <w:t>. מכאן לומד ההגהות מיימוניות (וכן נפסק בשו"ע) שכאשר החזן כהן, עדיף שהאדם שמקריא את ברכת כהנים ימשיך לברך גם את ברכת שים שלום. מכאן נראה ששים שלום היא לא חלק אינטגרלי מהתפילה, וקשורה יותר לברכת כהנים</w:t>
      </w:r>
      <w:r w:rsidR="000639F5">
        <w:rPr>
          <w:rStyle w:val="FootnoteReference"/>
          <w:rtl/>
        </w:rPr>
        <w:footnoteReference w:id="3"/>
      </w:r>
      <w:r w:rsidR="005F30A5">
        <w:rPr>
          <w:rFonts w:hint="cs"/>
          <w:rtl/>
        </w:rPr>
        <w:t>.</w:t>
      </w:r>
    </w:p>
    <w:p w14:paraId="5C149156" w14:textId="054C281E" w:rsidR="00FA714E" w:rsidRDefault="000639F5" w:rsidP="00BC4ABF">
      <w:pPr>
        <w:rPr>
          <w:rtl/>
        </w:rPr>
      </w:pPr>
      <w:r w:rsidRPr="00A73291">
        <w:rPr>
          <w:rFonts w:hint="cs"/>
          <w:b/>
          <w:bCs/>
          <w:rtl/>
        </w:rPr>
        <w:t>בה"ג</w:t>
      </w:r>
      <w:r>
        <w:rPr>
          <w:rFonts w:hint="cs"/>
          <w:rtl/>
        </w:rPr>
        <w:t xml:space="preserve"> אומר זאת במפורש:</w:t>
      </w:r>
    </w:p>
    <w:p w14:paraId="36D2154A" w14:textId="6402AD15" w:rsidR="000639F5" w:rsidRDefault="000639F5" w:rsidP="000639F5">
      <w:pPr>
        <w:ind w:left="720"/>
        <w:rPr>
          <w:rtl/>
        </w:rPr>
      </w:pPr>
      <w:r w:rsidRPr="000639F5">
        <w:rPr>
          <w:rtl/>
        </w:rPr>
        <w:t xml:space="preserve">לא שבקין רבנן למימר מעומד, ואפילו זכרינו לחיים במגן לא אמרינן, וכ"ש זכור רחמיך וכבוש כעסך במודים לא אמרינן, </w:t>
      </w:r>
      <w:r w:rsidRPr="00A73291">
        <w:rPr>
          <w:highlight w:val="yellow"/>
          <w:rtl/>
        </w:rPr>
        <w:t>אבל ובספר חיים אמרינן בשים שלום, דסליקו להו שמונה עשרה והוה ליה כי תחנוני</w:t>
      </w:r>
      <w:r w:rsidRPr="000639F5">
        <w:rPr>
          <w:rtl/>
        </w:rPr>
        <w:t>.</w:t>
      </w:r>
    </w:p>
    <w:p w14:paraId="6F48BDB2" w14:textId="0C662D78" w:rsidR="00FA714E" w:rsidRDefault="000639F5" w:rsidP="000639F5">
      <w:pPr>
        <w:pStyle w:val="a3"/>
        <w:rPr>
          <w:rtl/>
        </w:rPr>
      </w:pPr>
      <w:r w:rsidRPr="000639F5">
        <w:rPr>
          <w:rtl/>
        </w:rPr>
        <w:t>ספר הלכות גדולות סימן א - הלכות ברכות פרק חמישי עמוד נט</w:t>
      </w:r>
    </w:p>
    <w:p w14:paraId="70B40F30" w14:textId="4A9464CB" w:rsidR="00FA714E" w:rsidRDefault="000639F5" w:rsidP="00BC4ABF">
      <w:pPr>
        <w:rPr>
          <w:rtl/>
        </w:rPr>
      </w:pPr>
      <w:r>
        <w:rPr>
          <w:rFonts w:hint="cs"/>
          <w:rtl/>
        </w:rPr>
        <w:t>למרות שלא ניתן לומר 'זכרינו לחיים...' בברכת אבות, אומרים 'בספר חיים...' בשים שלום כי נסתיימה התפילה.</w:t>
      </w:r>
    </w:p>
    <w:p w14:paraId="216C7EC4" w14:textId="453EC383" w:rsidR="000639F5" w:rsidRPr="000639F5" w:rsidRDefault="000639F5" w:rsidP="00A73291">
      <w:pPr>
        <w:pStyle w:val="a1"/>
        <w:rPr>
          <w:rtl/>
        </w:rPr>
      </w:pPr>
      <w:r>
        <w:rPr>
          <w:rFonts w:hint="cs"/>
          <w:rtl/>
        </w:rPr>
        <w:t>שלוש אחרונות כברכות הודאה</w:t>
      </w:r>
    </w:p>
    <w:p w14:paraId="1503B6DF" w14:textId="5DBDE4FE" w:rsidR="00BC4ABF" w:rsidRDefault="00A73291" w:rsidP="00BC4ABF">
      <w:pPr>
        <w:rPr>
          <w:rtl/>
        </w:rPr>
      </w:pPr>
      <w:r>
        <w:rPr>
          <w:rFonts w:hint="cs"/>
          <w:rtl/>
        </w:rPr>
        <w:t xml:space="preserve">הסבר זה מעצים </w:t>
      </w:r>
      <w:r w:rsidR="000639F5">
        <w:rPr>
          <w:rFonts w:hint="cs"/>
          <w:rtl/>
        </w:rPr>
        <w:t xml:space="preserve">בעיה נוספת </w:t>
      </w:r>
      <w:r>
        <w:rPr>
          <w:rFonts w:hint="cs"/>
          <w:rtl/>
        </w:rPr>
        <w:t>לגבי</w:t>
      </w:r>
      <w:r w:rsidR="000639F5">
        <w:rPr>
          <w:rFonts w:hint="cs"/>
          <w:rtl/>
        </w:rPr>
        <w:t xml:space="preserve"> חטיבת ההודאה בסוף התפילה</w:t>
      </w:r>
      <w:r>
        <w:rPr>
          <w:rFonts w:hint="cs"/>
          <w:rtl/>
        </w:rPr>
        <w:t xml:space="preserve">. </w:t>
      </w:r>
      <w:r w:rsidRPr="00A73291">
        <w:rPr>
          <w:rFonts w:hint="cs"/>
          <w:highlight w:val="yellow"/>
          <w:rtl/>
        </w:rPr>
        <w:t>הרי ברצה ובשים שלום לא מופיעה הודאה, אלא</w:t>
      </w:r>
      <w:r w:rsidR="000639F5" w:rsidRPr="00A73291">
        <w:rPr>
          <w:rFonts w:hint="cs"/>
          <w:highlight w:val="yellow"/>
          <w:rtl/>
        </w:rPr>
        <w:t xml:space="preserve"> רק </w:t>
      </w:r>
      <w:r w:rsidRPr="00A73291">
        <w:rPr>
          <w:rFonts w:hint="cs"/>
          <w:highlight w:val="yellow"/>
          <w:rtl/>
        </w:rPr>
        <w:t>ב</w:t>
      </w:r>
      <w:r w:rsidR="000639F5" w:rsidRPr="00A73291">
        <w:rPr>
          <w:rFonts w:hint="cs"/>
          <w:highlight w:val="yellow"/>
          <w:rtl/>
        </w:rPr>
        <w:t>מודים</w:t>
      </w:r>
      <w:r w:rsidRPr="00A73291">
        <w:rPr>
          <w:rFonts w:hint="cs"/>
          <w:highlight w:val="yellow"/>
          <w:rtl/>
        </w:rPr>
        <w:t>,</w:t>
      </w:r>
      <w:r w:rsidR="000639F5" w:rsidRPr="00A73291">
        <w:rPr>
          <w:rFonts w:hint="cs"/>
          <w:highlight w:val="yellow"/>
          <w:rtl/>
        </w:rPr>
        <w:t xml:space="preserve"> </w:t>
      </w:r>
      <w:r w:rsidR="0089215A" w:rsidRPr="00A73291">
        <w:rPr>
          <w:rFonts w:hint="cs"/>
          <w:highlight w:val="yellow"/>
          <w:rtl/>
        </w:rPr>
        <w:t>אז למה הרמב"ם מתייחס לכל הברכות כהודאה</w:t>
      </w:r>
      <w:r w:rsidR="003C2D48" w:rsidRPr="00A73291">
        <w:rPr>
          <w:rFonts w:hint="cs"/>
          <w:highlight w:val="yellow"/>
          <w:rtl/>
        </w:rPr>
        <w:t>: "</w:t>
      </w:r>
      <w:r w:rsidR="003C2D48" w:rsidRPr="00A73291">
        <w:rPr>
          <w:highlight w:val="yellow"/>
          <w:rtl/>
        </w:rPr>
        <w:t>ושלש אחרונות הודיה</w:t>
      </w:r>
      <w:r w:rsidR="003C2D48" w:rsidRPr="00A73291">
        <w:rPr>
          <w:rFonts w:hint="cs"/>
          <w:highlight w:val="yellow"/>
          <w:rtl/>
        </w:rPr>
        <w:t>"</w:t>
      </w:r>
      <w:r w:rsidR="000639F5" w:rsidRPr="00A73291">
        <w:rPr>
          <w:rFonts w:hint="cs"/>
          <w:highlight w:val="yellow"/>
          <w:rtl/>
        </w:rPr>
        <w:t>?</w:t>
      </w:r>
    </w:p>
    <w:p w14:paraId="1565F764" w14:textId="763D8E10" w:rsidR="000639F5" w:rsidRDefault="000639F5" w:rsidP="00BC4ABF">
      <w:pPr>
        <w:rPr>
          <w:rtl/>
        </w:rPr>
      </w:pPr>
      <w:r w:rsidRPr="00A73291">
        <w:rPr>
          <w:rFonts w:hint="cs"/>
          <w:b/>
          <w:bCs/>
          <w:rtl/>
        </w:rPr>
        <w:t>תוס'</w:t>
      </w:r>
      <w:r>
        <w:rPr>
          <w:rFonts w:hint="cs"/>
          <w:rtl/>
        </w:rPr>
        <w:t xml:space="preserve"> בדף לד. שמו לב לזה, ותיארו את הברכות האחרונות כצרכי ציבור (וכך גם ברשב"א).</w:t>
      </w:r>
    </w:p>
    <w:p w14:paraId="6F9E3DAF" w14:textId="086E8C05" w:rsidR="000639F5" w:rsidRDefault="000639F5" w:rsidP="00BC4ABF">
      <w:pPr>
        <w:rPr>
          <w:rtl/>
        </w:rPr>
      </w:pPr>
      <w:r w:rsidRPr="00A73291">
        <w:rPr>
          <w:rFonts w:hint="cs"/>
          <w:highlight w:val="yellow"/>
          <w:rtl/>
        </w:rPr>
        <w:t>נציע הסבר אחר שיגדיר את הברכות האחרונות לא כהודאה, אלא כ"נפטר והולך לו" (ע"פ ברכות לד.)</w:t>
      </w:r>
      <w:r w:rsidR="00A73291" w:rsidRPr="00A73291">
        <w:rPr>
          <w:rFonts w:hint="cs"/>
          <w:highlight w:val="yellow"/>
          <w:rtl/>
        </w:rPr>
        <w:t>.</w:t>
      </w:r>
      <w:r w:rsidRPr="00A73291">
        <w:rPr>
          <w:rFonts w:hint="cs"/>
          <w:highlight w:val="yellow"/>
          <w:rtl/>
        </w:rPr>
        <w:t xml:space="preserve"> </w:t>
      </w:r>
      <w:r w:rsidR="00A73291" w:rsidRPr="00A73291">
        <w:rPr>
          <w:rFonts w:hint="cs"/>
          <w:highlight w:val="yellow"/>
          <w:rtl/>
        </w:rPr>
        <w:t>כאשר אנחנו נפטרים ונפרדים מה', אנחנו</w:t>
      </w:r>
      <w:r w:rsidRPr="00A73291">
        <w:rPr>
          <w:rFonts w:hint="cs"/>
          <w:highlight w:val="yellow"/>
          <w:rtl/>
        </w:rPr>
        <w:t xml:space="preserve"> מתחילים בברכת רצה שה' יקבל את בקשתנו. בשלב </w:t>
      </w:r>
      <w:r w:rsidRPr="00A73291">
        <w:rPr>
          <w:rFonts w:hint="cs"/>
          <w:highlight w:val="yellow"/>
          <w:rtl/>
        </w:rPr>
        <w:lastRenderedPageBreak/>
        <w:t xml:space="preserve">השני </w:t>
      </w:r>
      <w:r w:rsidR="00A73291" w:rsidRPr="00A73291">
        <w:rPr>
          <w:rFonts w:hint="cs"/>
          <w:highlight w:val="yellow"/>
          <w:rtl/>
        </w:rPr>
        <w:t xml:space="preserve">אנחנו </w:t>
      </w:r>
      <w:r w:rsidRPr="00A73291">
        <w:rPr>
          <w:rFonts w:hint="cs"/>
          <w:highlight w:val="yellow"/>
          <w:rtl/>
        </w:rPr>
        <w:t>מודים לקב"ה על מילוי הבקשות- ברכת מודים. השלב האחרון הוא בקשה לשמירה על קשר, ו</w:t>
      </w:r>
      <w:r w:rsidR="0089215A" w:rsidRPr="00A73291">
        <w:rPr>
          <w:rFonts w:hint="cs"/>
          <w:highlight w:val="yellow"/>
          <w:rtl/>
        </w:rPr>
        <w:t>שהקב"ה ימשיך ללוות גם לאחר סיום מעמד התפילה- ברכת שים שלום</w:t>
      </w:r>
      <w:r w:rsidR="0089215A">
        <w:rPr>
          <w:rFonts w:hint="cs"/>
          <w:rtl/>
        </w:rPr>
        <w:t>.</w:t>
      </w:r>
    </w:p>
    <w:p w14:paraId="5388EBDC" w14:textId="0A70BBF4" w:rsidR="0089215A" w:rsidRDefault="0089215A" w:rsidP="00BC4ABF">
      <w:pPr>
        <w:rPr>
          <w:rtl/>
        </w:rPr>
      </w:pPr>
      <w:r w:rsidRPr="0089215A">
        <w:rPr>
          <w:rtl/>
        </w:rPr>
        <w:t>עם ההבנה החדשה שלנו בברכת שים שלום אפשר להבין קצת יותר איך הכל עובד. מסתבר ש</w:t>
      </w:r>
      <w:r w:rsidRPr="00A73291">
        <w:rPr>
          <w:highlight w:val="yellow"/>
          <w:rtl/>
        </w:rPr>
        <w:t>נוסח התפילה נגמר במודים אבל המעמד נמשך עם הבקשה לשמירה על קשר</w:t>
      </w:r>
      <w:r w:rsidRPr="0089215A">
        <w:rPr>
          <w:rtl/>
        </w:rPr>
        <w:t>. לכן בעיות של הפסק בנוסח לא יפריעו לנו, אבל פגיעה במעמד עדיין רלוונטית.</w:t>
      </w:r>
    </w:p>
    <w:p w14:paraId="7AC0B9A9" w14:textId="28E22E5F" w:rsidR="000639F5" w:rsidRPr="003C2D48" w:rsidRDefault="003C2D48" w:rsidP="00A73291">
      <w:pPr>
        <w:pStyle w:val="a1"/>
        <w:rPr>
          <w:rtl/>
        </w:rPr>
      </w:pPr>
      <w:r>
        <w:rPr>
          <w:rFonts w:hint="cs"/>
          <w:rtl/>
        </w:rPr>
        <w:t>ברכה ראשונה</w:t>
      </w:r>
    </w:p>
    <w:p w14:paraId="5CAD4149" w14:textId="6FF8BE4E" w:rsidR="00BC4ABF" w:rsidRDefault="003C2D48" w:rsidP="00BC4ABF">
      <w:pPr>
        <w:rPr>
          <w:rtl/>
        </w:rPr>
      </w:pPr>
      <w:r w:rsidRPr="003C2D48">
        <w:rPr>
          <w:rtl/>
        </w:rPr>
        <w:t>ניתן לפתח רעיון זה עוד יותר ולהרחיב אותו גם לברכה הראשונה.</w:t>
      </w:r>
      <w:r>
        <w:rPr>
          <w:rFonts w:hint="cs"/>
          <w:rtl/>
        </w:rPr>
        <w:t xml:space="preserve"> </w:t>
      </w:r>
      <w:r w:rsidRPr="00A73291">
        <w:rPr>
          <w:highlight w:val="yellow"/>
          <w:rtl/>
        </w:rPr>
        <w:t xml:space="preserve">בחטיבה הפותחת יש לראות </w:t>
      </w:r>
      <w:r w:rsidRPr="00A73291">
        <w:rPr>
          <w:rFonts w:hint="cs"/>
          <w:highlight w:val="yellow"/>
          <w:rtl/>
        </w:rPr>
        <w:t>כניסה וסידור שבח לפני רבו, כ</w:t>
      </w:r>
      <w:r w:rsidRPr="00A73291">
        <w:rPr>
          <w:highlight w:val="yellow"/>
          <w:rtl/>
        </w:rPr>
        <w:t>מין תמונת ראי לחטיבה הסוגרת</w:t>
      </w:r>
      <w:r w:rsidRPr="003C2D48">
        <w:rPr>
          <w:rtl/>
        </w:rPr>
        <w:t>.</w:t>
      </w:r>
      <w:r>
        <w:rPr>
          <w:rFonts w:hint="cs"/>
          <w:rtl/>
        </w:rPr>
        <w:t xml:space="preserve"> מסיבה זו, כמו שבברכת הודאה כורעים כך גם בברכת אבות. </w:t>
      </w:r>
      <w:r w:rsidRPr="003C2D48">
        <w:rPr>
          <w:rtl/>
        </w:rPr>
        <w:t xml:space="preserve">יכול להיות שביטוי </w:t>
      </w:r>
      <w:r>
        <w:rPr>
          <w:rFonts w:hint="cs"/>
          <w:rtl/>
        </w:rPr>
        <w:t xml:space="preserve">נוסף </w:t>
      </w:r>
      <w:r w:rsidRPr="003C2D48">
        <w:rPr>
          <w:rtl/>
        </w:rPr>
        <w:t xml:space="preserve">לכך נמצא בדרישה </w:t>
      </w:r>
      <w:r w:rsidR="00A73291">
        <w:rPr>
          <w:rFonts w:hint="cs"/>
          <w:rtl/>
        </w:rPr>
        <w:t>המעכבת</w:t>
      </w:r>
      <w:r w:rsidRPr="003C2D48">
        <w:rPr>
          <w:rtl/>
        </w:rPr>
        <w:t xml:space="preserve"> לכוונה דווקא בברכה הראשונה</w:t>
      </w:r>
      <w:r>
        <w:rPr>
          <w:rFonts w:hint="cs"/>
          <w:rtl/>
        </w:rPr>
        <w:t xml:space="preserve"> - ב</w:t>
      </w:r>
      <w:r w:rsidRPr="003C2D48">
        <w:rPr>
          <w:rtl/>
        </w:rPr>
        <w:t>ברכה הראשונה יש טקס פתיחה של גישה והתייצבות</w:t>
      </w:r>
      <w:r>
        <w:rPr>
          <w:rStyle w:val="FootnoteReference"/>
          <w:rtl/>
        </w:rPr>
        <w:footnoteReference w:id="4"/>
      </w:r>
      <w:r>
        <w:rPr>
          <w:rFonts w:hint="cs"/>
          <w:rtl/>
        </w:rPr>
        <w:t>. לפי זה, לא כוונת המילים מעכבת בברכה הראשונה, אלא כוונת העמידה לפני ה' (בניגוד להסבר הגר"ח).</w:t>
      </w:r>
    </w:p>
    <w:p w14:paraId="7B438C86" w14:textId="53136FA8" w:rsidR="003C2D48" w:rsidRDefault="003C2D48" w:rsidP="00BC4ABF">
      <w:r w:rsidRPr="003C2D48">
        <w:rPr>
          <w:rtl/>
        </w:rPr>
        <w:t>אפשר להסביר</w:t>
      </w:r>
      <w:r>
        <w:rPr>
          <w:rFonts w:hint="cs"/>
          <w:rtl/>
        </w:rPr>
        <w:t xml:space="preserve"> כך גם</w:t>
      </w:r>
      <w:r w:rsidRPr="003C2D48">
        <w:rPr>
          <w:rtl/>
        </w:rPr>
        <w:t xml:space="preserve"> את גרסתו של הראבי"ה </w:t>
      </w:r>
      <w:r>
        <w:rPr>
          <w:rFonts w:hint="cs"/>
          <w:rtl/>
        </w:rPr>
        <w:t>שדורשת כוונה גם בברכת הודאה</w:t>
      </w:r>
      <w:r w:rsidRPr="003C2D48">
        <w:rPr>
          <w:rtl/>
        </w:rPr>
        <w:t>. גם בהודאה יש צורך בכוונה יתירה כי תהליך ה"פטירה" גם הוא חלק משמעותי מהתפילה.</w:t>
      </w:r>
    </w:p>
    <w:p w14:paraId="575802E1" w14:textId="2FB7F75C" w:rsidR="00FB5743" w:rsidRPr="00A73291" w:rsidRDefault="00FB5743" w:rsidP="0035038A">
      <w:pPr>
        <w:rPr>
          <w:highlight w:val="yellow"/>
          <w:rtl/>
        </w:rPr>
      </w:pPr>
      <w:r>
        <w:rPr>
          <w:rFonts w:hint="cs"/>
          <w:rtl/>
        </w:rPr>
        <w:t>כא</w:t>
      </w:r>
      <w:r>
        <w:rPr>
          <w:rtl/>
        </w:rPr>
        <w:t xml:space="preserve">שר עוסקים בברכה הראשונה יש לעמוד </w:t>
      </w:r>
      <w:r w:rsidR="00A73291">
        <w:rPr>
          <w:rFonts w:hint="cs"/>
          <w:rtl/>
        </w:rPr>
        <w:t xml:space="preserve">גם </w:t>
      </w:r>
      <w:r w:rsidR="0035038A">
        <w:rPr>
          <w:rFonts w:hint="cs"/>
          <w:rtl/>
        </w:rPr>
        <w:t xml:space="preserve">על התוכן הכפול בברכה. </w:t>
      </w:r>
      <w:r w:rsidR="0035038A" w:rsidRPr="00A73291">
        <w:rPr>
          <w:rFonts w:hint="cs"/>
          <w:highlight w:val="yellow"/>
          <w:rtl/>
        </w:rPr>
        <w:t>אנחנו מתחילים בקריאה לה' כגדול (כנגד אבות)</w:t>
      </w:r>
      <w:r w:rsidR="0035038A" w:rsidRPr="00A73291">
        <w:rPr>
          <w:rFonts w:hint="cs"/>
          <w:highlight w:val="yellow"/>
        </w:rPr>
        <w:t xml:space="preserve"> </w:t>
      </w:r>
      <w:r w:rsidR="0035038A" w:rsidRPr="00A73291">
        <w:rPr>
          <w:rFonts w:hint="cs"/>
          <w:highlight w:val="yellow"/>
          <w:rtl/>
        </w:rPr>
        <w:t>גיבור (כנגד גבורות) ונורא (כנגד קדושת השם), וממילא הברכה אמורה לעסוק בגדלות ה', אך משום מה חצי מהברכה עוסק באבות כולל החתימה.</w:t>
      </w:r>
      <w:r w:rsidRPr="00A73291">
        <w:rPr>
          <w:highlight w:val="yellow"/>
          <w:rtl/>
        </w:rPr>
        <w:t xml:space="preserve"> תופעה זו מוסברת בכך שיש לברכה זו אופי כפול:</w:t>
      </w:r>
    </w:p>
    <w:p w14:paraId="667359F6" w14:textId="1C3A8971" w:rsidR="00FB5743" w:rsidRPr="00A73291" w:rsidRDefault="00FB5743" w:rsidP="0035038A">
      <w:pPr>
        <w:pStyle w:val="ListParagraph"/>
        <w:numPr>
          <w:ilvl w:val="0"/>
          <w:numId w:val="34"/>
        </w:numPr>
        <w:rPr>
          <w:highlight w:val="yellow"/>
          <w:rtl/>
        </w:rPr>
      </w:pPr>
      <w:r w:rsidRPr="00A73291">
        <w:rPr>
          <w:highlight w:val="yellow"/>
          <w:rtl/>
        </w:rPr>
        <w:t>קיום אחד של הברכה ה</w:t>
      </w:r>
      <w:r w:rsidR="0035038A" w:rsidRPr="00A73291">
        <w:rPr>
          <w:rFonts w:hint="cs"/>
          <w:highlight w:val="yellow"/>
          <w:rtl/>
        </w:rPr>
        <w:t>ו</w:t>
      </w:r>
      <w:r w:rsidRPr="00A73291">
        <w:rPr>
          <w:highlight w:val="yellow"/>
          <w:rtl/>
        </w:rPr>
        <w:t>א סיפור גדולתו - שבח.</w:t>
      </w:r>
    </w:p>
    <w:p w14:paraId="724F259B" w14:textId="03E9D324" w:rsidR="00FB5743" w:rsidRPr="00A73291" w:rsidRDefault="00FB5743" w:rsidP="0035038A">
      <w:pPr>
        <w:pStyle w:val="ListParagraph"/>
        <w:numPr>
          <w:ilvl w:val="0"/>
          <w:numId w:val="34"/>
        </w:numPr>
        <w:rPr>
          <w:highlight w:val="yellow"/>
          <w:rtl/>
        </w:rPr>
      </w:pPr>
      <w:r w:rsidRPr="00A73291">
        <w:rPr>
          <w:highlight w:val="yellow"/>
          <w:rtl/>
        </w:rPr>
        <w:t xml:space="preserve">קיום נוסף הוא </w:t>
      </w:r>
      <w:r w:rsidR="0035038A" w:rsidRPr="00A73291">
        <w:rPr>
          <w:rFonts w:hint="cs"/>
          <w:highlight w:val="yellow"/>
          <w:rtl/>
        </w:rPr>
        <w:t>נתינת לגיטימציה ל</w:t>
      </w:r>
      <w:r w:rsidRPr="00A73291">
        <w:rPr>
          <w:highlight w:val="yellow"/>
          <w:rtl/>
        </w:rPr>
        <w:t>מעמד</w:t>
      </w:r>
      <w:r w:rsidR="0035038A" w:rsidRPr="00A73291">
        <w:rPr>
          <w:rFonts w:hint="cs"/>
          <w:highlight w:val="yellow"/>
          <w:rtl/>
        </w:rPr>
        <w:t xml:space="preserve"> לפני ה'</w:t>
      </w:r>
      <w:r w:rsidRPr="00A73291">
        <w:rPr>
          <w:highlight w:val="yellow"/>
          <w:rtl/>
        </w:rPr>
        <w:t xml:space="preserve"> על ידי הגדרת הפונה כהמשך של האבות וכחלק מעם ישראל.</w:t>
      </w:r>
    </w:p>
    <w:p w14:paraId="6D411388" w14:textId="0BAFBA02" w:rsidR="003C2D48" w:rsidRPr="0035038A" w:rsidRDefault="005F0A75" w:rsidP="00A73291">
      <w:pPr>
        <w:pStyle w:val="NoSpacing"/>
        <w:rPr>
          <w:rtl/>
        </w:rPr>
      </w:pPr>
      <w:r>
        <w:rPr>
          <w:rFonts w:hint="cs"/>
          <w:rtl/>
        </w:rPr>
        <w:t>סדר ה</w:t>
      </w:r>
      <w:r w:rsidR="0035038A">
        <w:rPr>
          <w:rFonts w:hint="cs"/>
          <w:rtl/>
        </w:rPr>
        <w:t xml:space="preserve">ברכות </w:t>
      </w:r>
      <w:r>
        <w:rPr>
          <w:rFonts w:hint="cs"/>
          <w:rtl/>
        </w:rPr>
        <w:t>ה</w:t>
      </w:r>
      <w:r w:rsidR="0035038A">
        <w:rPr>
          <w:rFonts w:hint="cs"/>
          <w:rtl/>
        </w:rPr>
        <w:t>אמצעיות</w:t>
      </w:r>
    </w:p>
    <w:p w14:paraId="6B0B7784" w14:textId="6D578C4C" w:rsidR="003C2D48" w:rsidRDefault="00A73291" w:rsidP="002571D1">
      <w:pPr>
        <w:rPr>
          <w:rtl/>
        </w:rPr>
      </w:pPr>
      <w:r>
        <w:rPr>
          <w:rFonts w:hint="cs"/>
          <w:rtl/>
        </w:rPr>
        <w:t xml:space="preserve">אחרי שדנו במבנה הכללי, בברכות האחרונות ובברכות הראשונות, נעבור לדון בברכות האמצעיות. </w:t>
      </w:r>
      <w:r w:rsidR="0035038A">
        <w:rPr>
          <w:rFonts w:hint="cs"/>
          <w:rtl/>
        </w:rPr>
        <w:t>בגמרא יש דיון האם לאמצעיות יש סדר או אין:</w:t>
      </w:r>
    </w:p>
    <w:p w14:paraId="6C0CCD9A" w14:textId="397064C5" w:rsidR="0035038A" w:rsidRDefault="0035038A" w:rsidP="0035038A">
      <w:pPr>
        <w:ind w:left="720"/>
        <w:rPr>
          <w:rtl/>
        </w:rPr>
      </w:pPr>
      <w:r w:rsidRPr="00A73291">
        <w:rPr>
          <w:highlight w:val="yellow"/>
          <w:rtl/>
        </w:rPr>
        <w:t>אמר רב הונא: טעה בשלש ראשונות - חוזר לראש</w:t>
      </w:r>
      <w:r w:rsidRPr="0035038A">
        <w:rPr>
          <w:rtl/>
        </w:rPr>
        <w:t xml:space="preserve">, באמצעיות - חוזר לאתה חונן, באחרונות - חוזר לעבודה; </w:t>
      </w:r>
      <w:r w:rsidRPr="00A73291">
        <w:rPr>
          <w:highlight w:val="yellow"/>
          <w:rtl/>
        </w:rPr>
        <w:t>ורב אסי אמר: אמצעיות אין להן סדר</w:t>
      </w:r>
      <w:r w:rsidRPr="0035038A">
        <w:rPr>
          <w:rtl/>
        </w:rPr>
        <w:t xml:space="preserve">. מתיב רב ששת: מהיכן הוא חוזר - מתחלת הברכה שטעה זה, תיובתא דרב הונא! - </w:t>
      </w:r>
      <w:r w:rsidRPr="00A73291">
        <w:rPr>
          <w:highlight w:val="yellow"/>
          <w:rtl/>
        </w:rPr>
        <w:t>אמר לך רב הונא: אמצעיות - כולהו חדא ברכתא נינהו</w:t>
      </w:r>
      <w:r w:rsidRPr="0035038A">
        <w:rPr>
          <w:rtl/>
        </w:rPr>
        <w:t>.</w:t>
      </w:r>
    </w:p>
    <w:p w14:paraId="1EDA6F0A" w14:textId="1D5F04F7" w:rsidR="003C2D48" w:rsidRDefault="0035038A" w:rsidP="0035038A">
      <w:pPr>
        <w:pStyle w:val="a3"/>
        <w:rPr>
          <w:rtl/>
        </w:rPr>
      </w:pPr>
      <w:r w:rsidRPr="0035038A">
        <w:rPr>
          <w:rtl/>
        </w:rPr>
        <w:t>תלמוד בבלי מסכת ברכות דף לד עמוד א</w:t>
      </w:r>
    </w:p>
    <w:p w14:paraId="5CC9291B" w14:textId="146D7BE1" w:rsidR="003C2D48" w:rsidRDefault="0035038A" w:rsidP="002571D1">
      <w:pPr>
        <w:rPr>
          <w:rtl/>
        </w:rPr>
      </w:pPr>
      <w:r>
        <w:rPr>
          <w:rFonts w:hint="cs"/>
          <w:rtl/>
        </w:rPr>
        <w:t>בפשטות נאמר שיש סדר לשלוש החטיבות השונות של התפילה (שבח, בקשה והודאה), ויש סדר פנימי לחטיבת הפתיחה ולחטיבה המסיימת. לגבי חטיבת הבקשות רב אסי טוען שאין סדר פנימי, וברכות מבטאות צרכים שונים של האדם.</w:t>
      </w:r>
    </w:p>
    <w:p w14:paraId="02255B52" w14:textId="595500F1" w:rsidR="0035038A" w:rsidRDefault="0035038A" w:rsidP="002571D1">
      <w:pPr>
        <w:rPr>
          <w:rtl/>
        </w:rPr>
      </w:pPr>
      <w:r w:rsidRPr="00A73291">
        <w:rPr>
          <w:rFonts w:hint="cs"/>
          <w:highlight w:val="yellow"/>
          <w:rtl/>
        </w:rPr>
        <w:t>רוב הראשונים פסקו כרב אסי, אך התעורר דיון סביב גמרא במסכת מגילה שיוצא ממנה שיש סדר פנימי מכוון לברכות האמצעיות</w:t>
      </w:r>
      <w:r>
        <w:rPr>
          <w:rFonts w:hint="cs"/>
          <w:rtl/>
        </w:rPr>
        <w:t>:</w:t>
      </w:r>
    </w:p>
    <w:p w14:paraId="2965B9CC" w14:textId="5C200547" w:rsidR="0035038A" w:rsidRDefault="001E6D9D" w:rsidP="001E6D9D">
      <w:pPr>
        <w:ind w:left="720"/>
        <w:rPr>
          <w:rtl/>
        </w:rPr>
      </w:pPr>
      <w:r w:rsidRPr="001E6D9D">
        <w:rPr>
          <w:rtl/>
        </w:rPr>
        <w:t>תפלה מנא לן? דתניא: שמעון הפקולי הסדיר שמונה עשרה ברכות לפני רבן גמליאל על הסדר ביבנה. אמר רבי יוחנן, ואמרי לה במתניתא תנא: מאה ועשרים זקנים ובהם כמה נביאים תיקנו שמונה עשרה ברכות על הסדר. תנו רבנן: מנין שאומרים אבות - שנאמר הבו לה' בני אלים, ומנין שאומרים גבורות - שנאמר הבו לה' כבוד ועז</w:t>
      </w:r>
      <w:r>
        <w:rPr>
          <w:rFonts w:hint="cs"/>
          <w:rtl/>
        </w:rPr>
        <w:t>...</w:t>
      </w:r>
    </w:p>
    <w:p w14:paraId="24AE5BE7" w14:textId="2DFFB83C" w:rsidR="001E6D9D" w:rsidRDefault="001E6D9D" w:rsidP="001E6D9D">
      <w:pPr>
        <w:pStyle w:val="a3"/>
        <w:rPr>
          <w:rtl/>
        </w:rPr>
      </w:pPr>
      <w:r w:rsidRPr="001E6D9D">
        <w:rPr>
          <w:rtl/>
        </w:rPr>
        <w:t>תלמוד בבלי מסכת מגילה דף יז עמוד ב</w:t>
      </w:r>
    </w:p>
    <w:p w14:paraId="675A6A04" w14:textId="7FFAF567" w:rsidR="003C2D48" w:rsidRDefault="001E6D9D" w:rsidP="002571D1">
      <w:pPr>
        <w:rPr>
          <w:rtl/>
        </w:rPr>
      </w:pPr>
      <w:r>
        <w:rPr>
          <w:rFonts w:hint="cs"/>
          <w:rtl/>
        </w:rPr>
        <w:t>הגמרא ממשיכה לדרוש מפסוקים את סדר כל התפילה, כולל הברכות האמצעיות.</w:t>
      </w:r>
    </w:p>
    <w:p w14:paraId="6E6B0074" w14:textId="22F31BC5" w:rsidR="003C2D48" w:rsidRDefault="001E6D9D" w:rsidP="002571D1">
      <w:pPr>
        <w:rPr>
          <w:rtl/>
        </w:rPr>
      </w:pPr>
      <w:r>
        <w:rPr>
          <w:rFonts w:hint="cs"/>
          <w:rtl/>
        </w:rPr>
        <w:t xml:space="preserve">היה מתבקש לומר שיש סדר לכתחילה אך לא בדיעבד, וכך הפני יהושע מסביר למרות שזה לא מופיע בראשונים. </w:t>
      </w:r>
      <w:r w:rsidR="00A73291" w:rsidRPr="00A73291">
        <w:rPr>
          <w:rFonts w:hint="cs"/>
          <w:highlight w:val="yellow"/>
          <w:rtl/>
        </w:rPr>
        <w:t xml:space="preserve">יש </w:t>
      </w:r>
      <w:r w:rsidRPr="00A73291">
        <w:rPr>
          <w:rFonts w:hint="cs"/>
          <w:highlight w:val="yellow"/>
          <w:rtl/>
        </w:rPr>
        <w:t>גישה אחת בראשונים ש</w:t>
      </w:r>
      <w:r w:rsidRPr="00A73291">
        <w:rPr>
          <w:rFonts w:hint="cs"/>
          <w:b/>
          <w:bCs/>
          <w:highlight w:val="yellow"/>
          <w:rtl/>
        </w:rPr>
        <w:t>הרשב"ם</w:t>
      </w:r>
      <w:r w:rsidRPr="00A73291">
        <w:rPr>
          <w:rFonts w:hint="cs"/>
          <w:highlight w:val="yellow"/>
          <w:rtl/>
        </w:rPr>
        <w:t xml:space="preserve"> מייצג, שלפיה יש סדר לברכות האמצעיות, ולכן כשאדם טועה בברכת השנים הוא צריך לחזור עד אליה (אך לא עד אתה חונן), בניגוד לחטיבות </w:t>
      </w:r>
      <w:r w:rsidRPr="00A73291">
        <w:rPr>
          <w:rFonts w:hint="cs"/>
          <w:highlight w:val="yellow"/>
          <w:rtl/>
        </w:rPr>
        <w:lastRenderedPageBreak/>
        <w:t>השבח וההודאה שיש להן סדר והן נחשבות כברכה אחת. שיטה אחרת של רש"י והרי"ף מביא אותה בשם חלק מהגאונים אומרת שאין סדר בכלל לברכות האמצעיות</w:t>
      </w:r>
      <w:r>
        <w:rPr>
          <w:rFonts w:hint="cs"/>
          <w:rtl/>
        </w:rPr>
        <w:t>.</w:t>
      </w:r>
    </w:p>
    <w:p w14:paraId="4EAF3075" w14:textId="7F85C345" w:rsidR="001E6D9D" w:rsidRDefault="001E6D9D" w:rsidP="001E6D9D">
      <w:pPr>
        <w:rPr>
          <w:rtl/>
        </w:rPr>
      </w:pPr>
      <w:r>
        <w:rPr>
          <w:rFonts w:hint="cs"/>
          <w:rtl/>
        </w:rPr>
        <w:t xml:space="preserve">ניתן לחלק באופן אחר </w:t>
      </w:r>
      <w:r>
        <w:rPr>
          <w:rtl/>
        </w:rPr>
        <w:t>–</w:t>
      </w:r>
      <w:r>
        <w:rPr>
          <w:rFonts w:hint="cs"/>
          <w:rtl/>
        </w:rPr>
        <w:t xml:space="preserve"> הגמרא במגילה מתעלמת מחטיבות התפילה, ומסבירה את כל שמונה עשרה כרצף, לעומת הגמרא בברכות שמתעסקת בחטיבות. כך גם עולה בירושלמי (ברכות, ב', ד'), שמביא דרשה אחת שמניחה שיש חטיבות לתפילה, ומתחילה להסביר את רצף הברכות מאתה חונן, ודרשה שנייה שמקבילה לגמרא שלנו. כך יש לנו שתי זוויות - זווית הבקשה של עבד לפני רבו שכוללת שלוש חטיבות בתפילה, וזווית אחרת לפיה יש רצף של שמונה עשרה ברכות.</w:t>
      </w:r>
    </w:p>
    <w:p w14:paraId="213BBE19" w14:textId="6D266DF4" w:rsidR="001E6D9D" w:rsidRDefault="00CE0A24" w:rsidP="002571D1">
      <w:pPr>
        <w:rPr>
          <w:rtl/>
        </w:rPr>
      </w:pPr>
      <w:r>
        <w:rPr>
          <w:rFonts w:hint="cs"/>
          <w:rtl/>
        </w:rPr>
        <w:t>חוץ מדעות אלו, המאירי והכוזרי טוענים שיש חיבור בין שש הברכות הראשונות, וכולן עוסקות בקרבת ה'. אח"כ ממשיכים בצרכים הרוחניים, ועוברים לצרכים הגשמיים והלאומיים, וכך יש לנו חלוקת צרכים מהכבד אל הקל. חלוקה נוספת שניתן להציע הין בין שש חלוקות אישיות, לשבע ברכות ציבוריות. בברכות האישיות אין סדר וכל הצרכים שבהן חשובים, והברכות הציבוריות מדברות על גאולה שהיא תהליך עם סדר והיגיון פנימי.</w:t>
      </w:r>
    </w:p>
    <w:p w14:paraId="2631987B" w14:textId="77777777" w:rsidR="003C2D48" w:rsidRPr="002571D1" w:rsidRDefault="003C2D48" w:rsidP="002571D1">
      <w:pPr>
        <w:rPr>
          <w:rtl/>
        </w:rPr>
      </w:pPr>
    </w:p>
    <w:sectPr w:rsidR="003C2D48" w:rsidRPr="002571D1" w:rsidSect="00934C1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CE089" w14:textId="77777777" w:rsidR="0026239A" w:rsidRDefault="0026239A" w:rsidP="00761E96">
      <w:pPr>
        <w:spacing w:after="0" w:line="240" w:lineRule="auto"/>
      </w:pPr>
      <w:r>
        <w:separator/>
      </w:r>
    </w:p>
  </w:endnote>
  <w:endnote w:type="continuationSeparator" w:id="0">
    <w:p w14:paraId="523B22A1" w14:textId="77777777" w:rsidR="0026239A" w:rsidRDefault="0026239A" w:rsidP="0076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F81E3" w14:textId="77777777" w:rsidR="0026239A" w:rsidRDefault="0026239A" w:rsidP="00761E96">
      <w:pPr>
        <w:spacing w:after="0" w:line="240" w:lineRule="auto"/>
      </w:pPr>
      <w:r>
        <w:separator/>
      </w:r>
    </w:p>
  </w:footnote>
  <w:footnote w:type="continuationSeparator" w:id="0">
    <w:p w14:paraId="5C102007" w14:textId="77777777" w:rsidR="0026239A" w:rsidRDefault="0026239A" w:rsidP="00761E96">
      <w:pPr>
        <w:spacing w:after="0" w:line="240" w:lineRule="auto"/>
      </w:pPr>
      <w:r>
        <w:continuationSeparator/>
      </w:r>
    </w:p>
  </w:footnote>
  <w:footnote w:id="1">
    <w:p w14:paraId="2C3A8D06" w14:textId="04EF95CB" w:rsidR="00DA5018" w:rsidRDefault="00DA5018">
      <w:pPr>
        <w:pStyle w:val="FootnoteText"/>
        <w:rPr>
          <w:rFonts w:hint="cs"/>
        </w:rPr>
      </w:pPr>
      <w:r w:rsidRPr="00DA5018">
        <w:rPr>
          <w:rStyle w:val="FootnoteReference"/>
          <w:rtl/>
        </w:rPr>
        <w:sym w:font="Symbol" w:char="F02A"/>
      </w:r>
      <w:r>
        <w:rPr>
          <w:rtl/>
        </w:rPr>
        <w:t xml:space="preserve"> </w:t>
      </w:r>
      <w:r>
        <w:rPr>
          <w:rtl/>
        </w:rPr>
        <w:t>סיכום מאת צבי שיננזון שיעור ד' מחזור נ"ב. הסיכום לא עבר את ביקורת הרב</w:t>
      </w:r>
      <w:r>
        <w:rPr>
          <w:rFonts w:hint="cs"/>
          <w:rtl/>
        </w:rPr>
        <w:t>.</w:t>
      </w:r>
    </w:p>
  </w:footnote>
  <w:footnote w:id="2">
    <w:p w14:paraId="0F89E6C2" w14:textId="0B63533D" w:rsidR="001A1316" w:rsidRDefault="001A1316">
      <w:pPr>
        <w:pStyle w:val="FootnoteText"/>
      </w:pPr>
      <w:r>
        <w:rPr>
          <w:rStyle w:val="FootnoteReference"/>
        </w:rPr>
        <w:footnoteRef/>
      </w:r>
      <w:r>
        <w:rPr>
          <w:rtl/>
        </w:rPr>
        <w:t xml:space="preserve"> </w:t>
      </w:r>
      <w:r>
        <w:rPr>
          <w:rFonts w:hint="cs"/>
          <w:rtl/>
        </w:rPr>
        <w:t xml:space="preserve">כך יש להבין גם את הקשר בין העניין האלוקי לתפילה בספר הכוזרי (מאמר ג' י"ז) </w:t>
      </w:r>
      <w:r>
        <w:rPr>
          <w:rtl/>
        </w:rPr>
        <w:t>–</w:t>
      </w:r>
      <w:r>
        <w:rPr>
          <w:rFonts w:hint="cs"/>
          <w:rtl/>
        </w:rPr>
        <w:t xml:space="preserve"> העניין האלוקי הוא יצירת הקשר בין האדם לה' שמתבטאת בתפילה.</w:t>
      </w:r>
    </w:p>
  </w:footnote>
  <w:footnote w:id="3">
    <w:p w14:paraId="337639C3" w14:textId="01556245" w:rsidR="000639F5" w:rsidRDefault="000639F5">
      <w:pPr>
        <w:pStyle w:val="FootnoteText"/>
      </w:pPr>
      <w:r>
        <w:rPr>
          <w:rStyle w:val="FootnoteReference"/>
        </w:rPr>
        <w:footnoteRef/>
      </w:r>
      <w:r>
        <w:rPr>
          <w:rtl/>
        </w:rPr>
        <w:t xml:space="preserve"> </w:t>
      </w:r>
      <w:r>
        <w:rPr>
          <w:rFonts w:hint="cs"/>
          <w:rtl/>
        </w:rPr>
        <w:t>מסיבה זו פחות בעייתי להפסיק אחרי הודאה, ולכן אפשרי שחזן כהן יברך ברכת כהנים וימשיך לשים שלום. כך גם ניתן להבין למה ברכה זו היא היחידה שנוסחה משתנה בין התפילות השונות (בחלק מהנוסחים).</w:t>
      </w:r>
    </w:p>
  </w:footnote>
  <w:footnote w:id="4">
    <w:p w14:paraId="1C030A1B" w14:textId="1EC200BF" w:rsidR="003C2D48" w:rsidRDefault="003C2D48">
      <w:pPr>
        <w:pStyle w:val="FootnoteText"/>
      </w:pPr>
      <w:r>
        <w:rPr>
          <w:rStyle w:val="FootnoteReference"/>
        </w:rPr>
        <w:footnoteRef/>
      </w:r>
      <w:r>
        <w:rPr>
          <w:rtl/>
        </w:rPr>
        <w:t xml:space="preserve"> </w:t>
      </w:r>
      <w:r>
        <w:rPr>
          <w:rFonts w:hint="cs"/>
          <w:rtl/>
        </w:rPr>
        <w:t xml:space="preserve">הסבר </w:t>
      </w:r>
      <w:r w:rsidR="00A73291">
        <w:rPr>
          <w:rFonts w:hint="cs"/>
          <w:rtl/>
        </w:rPr>
        <w:t>אלטרנטיבי</w:t>
      </w:r>
      <w:r>
        <w:rPr>
          <w:rFonts w:hint="cs"/>
          <w:rtl/>
        </w:rPr>
        <w:t xml:space="preserve"> הוא שהכוונה בברכה הראשונה נמשכת לשאר התפילה.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463B" w14:textId="48258716" w:rsidR="00A73291" w:rsidRDefault="00A73291">
    <w:pPr>
      <w:pStyle w:val="Header"/>
    </w:pPr>
    <w:r w:rsidRPr="00A73291">
      <w:rPr>
        <w:rFonts w:ascii="Arial" w:eastAsia="Times New Roman" w:hAnsi="Arial"/>
        <w:sz w:val="16"/>
        <w:szCs w:val="16"/>
        <w:rtl/>
      </w:rPr>
      <w:t>בס"ד</w:t>
    </w:r>
    <w:r w:rsidRPr="00A73291">
      <w:rPr>
        <w:rFonts w:ascii="Arial" w:eastAsia="Times New Roman" w:hAnsi="Arial" w:hint="cs"/>
        <w:sz w:val="16"/>
        <w:szCs w:val="16"/>
        <w:rtl/>
      </w:rPr>
      <w:t xml:space="preserve"> יום שלישי כ"ב תמוז התשפ"ג </w:t>
    </w:r>
    <w:r w:rsidRPr="00A73291">
      <w:rPr>
        <w:rFonts w:ascii="Arial" w:eastAsia="Times New Roman" w:hAnsi="Arial"/>
        <w:sz w:val="16"/>
        <w:szCs w:val="16"/>
        <w:rtl/>
      </w:rPr>
      <w:t>| זמן</w:t>
    </w:r>
    <w:r w:rsidRPr="00A73291">
      <w:rPr>
        <w:rFonts w:ascii="Arial" w:eastAsia="Times New Roman" w:hAnsi="Arial" w:hint="cs"/>
        <w:sz w:val="16"/>
        <w:szCs w:val="16"/>
        <w:rtl/>
      </w:rPr>
      <w:t xml:space="preserve"> קיץ </w:t>
    </w:r>
    <w:r w:rsidRPr="00A73291">
      <w:rPr>
        <w:rFonts w:ascii="Arial" w:eastAsia="Times New Roman" w:hAnsi="Arial"/>
        <w:sz w:val="16"/>
        <w:szCs w:val="16"/>
        <w:rtl/>
      </w:rPr>
      <w:t>| שיעור כללי מס</w:t>
    </w:r>
    <w:r w:rsidRPr="00A73291">
      <w:rPr>
        <w:rFonts w:ascii="Arial" w:eastAsia="Times New Roman" w:hAnsi="Arial" w:hint="cs"/>
        <w:sz w:val="16"/>
        <w:szCs w:val="16"/>
        <w:rtl/>
      </w:rPr>
      <w:t xml:space="preserve">' 12 | </w:t>
    </w:r>
    <w:r w:rsidRPr="00A73291">
      <w:rPr>
        <w:rFonts w:ascii="Arial" w:eastAsia="Times New Roman" w:hAnsi="Arial"/>
        <w:sz w:val="16"/>
        <w:szCs w:val="16"/>
        <w:rtl/>
      </w:rPr>
      <w:t xml:space="preserve">מסכת </w:t>
    </w:r>
    <w:r w:rsidRPr="00A73291">
      <w:rPr>
        <w:rFonts w:ascii="Arial" w:eastAsia="Times New Roman" w:hAnsi="Arial" w:hint="cs"/>
        <w:sz w:val="16"/>
        <w:szCs w:val="16"/>
        <w:rtl/>
      </w:rPr>
      <w:t>ברכות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004"/>
    <w:multiLevelType w:val="hybridMultilevel"/>
    <w:tmpl w:val="50CC0D48"/>
    <w:lvl w:ilvl="0" w:tplc="96A6CE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4041D1"/>
    <w:multiLevelType w:val="hybridMultilevel"/>
    <w:tmpl w:val="5226D2E2"/>
    <w:lvl w:ilvl="0" w:tplc="50288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C6BF1"/>
    <w:multiLevelType w:val="hybridMultilevel"/>
    <w:tmpl w:val="A350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E5FC7"/>
    <w:multiLevelType w:val="hybridMultilevel"/>
    <w:tmpl w:val="3A005A98"/>
    <w:lvl w:ilvl="0" w:tplc="7E74C8C2">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3EB3738"/>
    <w:multiLevelType w:val="multilevel"/>
    <w:tmpl w:val="1F2A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C05DDF"/>
    <w:multiLevelType w:val="hybridMultilevel"/>
    <w:tmpl w:val="7A7A1D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B870438"/>
    <w:multiLevelType w:val="hybridMultilevel"/>
    <w:tmpl w:val="03EA86AC"/>
    <w:lvl w:ilvl="0" w:tplc="E4D687B2">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EAA5BF3"/>
    <w:multiLevelType w:val="hybridMultilevel"/>
    <w:tmpl w:val="58DE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E5C91"/>
    <w:multiLevelType w:val="hybridMultilevel"/>
    <w:tmpl w:val="65200098"/>
    <w:lvl w:ilvl="0" w:tplc="ED7EBDC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3993205"/>
    <w:multiLevelType w:val="hybridMultilevel"/>
    <w:tmpl w:val="6C849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590045C"/>
    <w:multiLevelType w:val="hybridMultilevel"/>
    <w:tmpl w:val="71F06FDE"/>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21392A"/>
    <w:multiLevelType w:val="hybridMultilevel"/>
    <w:tmpl w:val="1E807968"/>
    <w:lvl w:ilvl="0" w:tplc="F92EF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A0A0B"/>
    <w:multiLevelType w:val="hybridMultilevel"/>
    <w:tmpl w:val="F1D88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A46254"/>
    <w:multiLevelType w:val="hybridMultilevel"/>
    <w:tmpl w:val="1A72E3A8"/>
    <w:lvl w:ilvl="0" w:tplc="B71056C6">
      <w:start w:val="1"/>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BFF5917"/>
    <w:multiLevelType w:val="hybridMultilevel"/>
    <w:tmpl w:val="FED870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D4E0EF8"/>
    <w:multiLevelType w:val="hybridMultilevel"/>
    <w:tmpl w:val="ED72EEB4"/>
    <w:lvl w:ilvl="0" w:tplc="2C0AF80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80B28"/>
    <w:multiLevelType w:val="hybridMultilevel"/>
    <w:tmpl w:val="5C3CDF78"/>
    <w:lvl w:ilvl="0" w:tplc="D3481D06">
      <w:start w:val="1"/>
      <w:numFmt w:val="hebrew1"/>
      <w:lvlText w:val="%1."/>
      <w:lvlJc w:val="left"/>
      <w:pPr>
        <w:ind w:left="720" w:hanging="360"/>
      </w:pPr>
      <w:rPr>
        <w:rFonts w:asciiTheme="minorHAnsi" w:hAnsiTheme="minorHAnsi" w:cs="Narkisi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FF568A"/>
    <w:multiLevelType w:val="hybridMultilevel"/>
    <w:tmpl w:val="8BD864AA"/>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45C4513"/>
    <w:multiLevelType w:val="hybridMultilevel"/>
    <w:tmpl w:val="3C2E1B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AE02B43"/>
    <w:multiLevelType w:val="hybridMultilevel"/>
    <w:tmpl w:val="19D8F666"/>
    <w:lvl w:ilvl="0" w:tplc="A9B636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0768D2"/>
    <w:multiLevelType w:val="hybridMultilevel"/>
    <w:tmpl w:val="0BE6F6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0633442"/>
    <w:multiLevelType w:val="hybridMultilevel"/>
    <w:tmpl w:val="DA9AD8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566680B"/>
    <w:multiLevelType w:val="hybridMultilevel"/>
    <w:tmpl w:val="89003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7EA6FED"/>
    <w:multiLevelType w:val="hybridMultilevel"/>
    <w:tmpl w:val="8AE015E8"/>
    <w:lvl w:ilvl="0" w:tplc="01F8F0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AD5DAE"/>
    <w:multiLevelType w:val="hybridMultilevel"/>
    <w:tmpl w:val="D1F674C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EEC4D1A"/>
    <w:multiLevelType w:val="hybridMultilevel"/>
    <w:tmpl w:val="51A0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D15DB"/>
    <w:multiLevelType w:val="hybridMultilevel"/>
    <w:tmpl w:val="DD549766"/>
    <w:lvl w:ilvl="0" w:tplc="8EC24F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7873AF"/>
    <w:multiLevelType w:val="hybridMultilevel"/>
    <w:tmpl w:val="1E4E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11E4"/>
    <w:multiLevelType w:val="hybridMultilevel"/>
    <w:tmpl w:val="B45A822E"/>
    <w:lvl w:ilvl="0" w:tplc="EA56A7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885095C"/>
    <w:multiLevelType w:val="hybridMultilevel"/>
    <w:tmpl w:val="F780A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27C48"/>
    <w:multiLevelType w:val="hybridMultilevel"/>
    <w:tmpl w:val="150E0BB6"/>
    <w:lvl w:ilvl="0" w:tplc="C452169C">
      <w:start w:val="1"/>
      <w:numFmt w:val="decimal"/>
      <w:lvlText w:val="%1."/>
      <w:lvlJc w:val="left"/>
      <w:pPr>
        <w:tabs>
          <w:tab w:val="num" w:pos="360"/>
        </w:tabs>
        <w:ind w:left="360" w:hanging="360"/>
      </w:pPr>
      <w:rPr>
        <w:b/>
        <w:bCs/>
        <w:lang w:val="en-US" w:bidi="he-I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724C0C5A"/>
    <w:multiLevelType w:val="hybridMultilevel"/>
    <w:tmpl w:val="3782EF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452354E"/>
    <w:multiLevelType w:val="hybridMultilevel"/>
    <w:tmpl w:val="8B6AC43A"/>
    <w:lvl w:ilvl="0" w:tplc="D24C3F3E">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C8E390F"/>
    <w:multiLevelType w:val="hybridMultilevel"/>
    <w:tmpl w:val="D5607A1C"/>
    <w:lvl w:ilvl="0" w:tplc="8416BA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8543458">
    <w:abstractNumId w:val="11"/>
  </w:num>
  <w:num w:numId="2" w16cid:durableId="750661407">
    <w:abstractNumId w:val="12"/>
  </w:num>
  <w:num w:numId="3" w16cid:durableId="489519241">
    <w:abstractNumId w:val="15"/>
  </w:num>
  <w:num w:numId="4" w16cid:durableId="2022197777">
    <w:abstractNumId w:val="2"/>
  </w:num>
  <w:num w:numId="5" w16cid:durableId="698967780">
    <w:abstractNumId w:val="25"/>
  </w:num>
  <w:num w:numId="6" w16cid:durableId="1111053877">
    <w:abstractNumId w:val="27"/>
  </w:num>
  <w:num w:numId="7" w16cid:durableId="1946232526">
    <w:abstractNumId w:val="23"/>
  </w:num>
  <w:num w:numId="8" w16cid:durableId="1852451511">
    <w:abstractNumId w:val="1"/>
  </w:num>
  <w:num w:numId="9" w16cid:durableId="850413192">
    <w:abstractNumId w:val="26"/>
  </w:num>
  <w:num w:numId="10" w16cid:durableId="518813274">
    <w:abstractNumId w:val="19"/>
  </w:num>
  <w:num w:numId="11" w16cid:durableId="1125389218">
    <w:abstractNumId w:val="29"/>
  </w:num>
  <w:num w:numId="12" w16cid:durableId="1002703732">
    <w:abstractNumId w:val="0"/>
  </w:num>
  <w:num w:numId="13" w16cid:durableId="2067947862">
    <w:abstractNumId w:val="33"/>
  </w:num>
  <w:num w:numId="14" w16cid:durableId="1511986081">
    <w:abstractNumId w:val="28"/>
  </w:num>
  <w:num w:numId="15" w16cid:durableId="983579006">
    <w:abstractNumId w:val="32"/>
  </w:num>
  <w:num w:numId="16" w16cid:durableId="1099565847">
    <w:abstractNumId w:val="7"/>
  </w:num>
  <w:num w:numId="17" w16cid:durableId="472598566">
    <w:abstractNumId w:val="4"/>
  </w:num>
  <w:num w:numId="18" w16cid:durableId="19896740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0351196">
    <w:abstractNumId w:val="22"/>
  </w:num>
  <w:num w:numId="20" w16cid:durableId="1043555683">
    <w:abstractNumId w:val="18"/>
  </w:num>
  <w:num w:numId="21" w16cid:durableId="1781874289">
    <w:abstractNumId w:val="9"/>
  </w:num>
  <w:num w:numId="22" w16cid:durableId="1878856460">
    <w:abstractNumId w:val="21"/>
  </w:num>
  <w:num w:numId="23" w16cid:durableId="874120900">
    <w:abstractNumId w:val="13"/>
  </w:num>
  <w:num w:numId="24" w16cid:durableId="461725978">
    <w:abstractNumId w:val="8"/>
  </w:num>
  <w:num w:numId="25" w16cid:durableId="579288255">
    <w:abstractNumId w:val="16"/>
  </w:num>
  <w:num w:numId="26" w16cid:durableId="1384211918">
    <w:abstractNumId w:val="20"/>
  </w:num>
  <w:num w:numId="27" w16cid:durableId="918949902">
    <w:abstractNumId w:val="31"/>
  </w:num>
  <w:num w:numId="28" w16cid:durableId="818689846">
    <w:abstractNumId w:val="17"/>
  </w:num>
  <w:num w:numId="29" w16cid:durableId="808403072">
    <w:abstractNumId w:val="5"/>
  </w:num>
  <w:num w:numId="30" w16cid:durableId="172764714">
    <w:abstractNumId w:val="14"/>
  </w:num>
  <w:num w:numId="31" w16cid:durableId="1750346976">
    <w:abstractNumId w:val="3"/>
  </w:num>
  <w:num w:numId="32" w16cid:durableId="2086879152">
    <w:abstractNumId w:val="24"/>
  </w:num>
  <w:num w:numId="33" w16cid:durableId="115486910">
    <w:abstractNumId w:val="6"/>
  </w:num>
  <w:num w:numId="34" w16cid:durableId="19707421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96"/>
    <w:rsid w:val="00000A0F"/>
    <w:rsid w:val="0000203C"/>
    <w:rsid w:val="00003252"/>
    <w:rsid w:val="0000382E"/>
    <w:rsid w:val="0001332F"/>
    <w:rsid w:val="00013827"/>
    <w:rsid w:val="000160D1"/>
    <w:rsid w:val="00016144"/>
    <w:rsid w:val="000246D8"/>
    <w:rsid w:val="00025D69"/>
    <w:rsid w:val="00026124"/>
    <w:rsid w:val="00026183"/>
    <w:rsid w:val="00030019"/>
    <w:rsid w:val="00032F3E"/>
    <w:rsid w:val="00036174"/>
    <w:rsid w:val="00036862"/>
    <w:rsid w:val="00036E7C"/>
    <w:rsid w:val="00040918"/>
    <w:rsid w:val="00042AE0"/>
    <w:rsid w:val="00044EAC"/>
    <w:rsid w:val="0006099E"/>
    <w:rsid w:val="00061CBC"/>
    <w:rsid w:val="000639F5"/>
    <w:rsid w:val="00063AED"/>
    <w:rsid w:val="00065FB5"/>
    <w:rsid w:val="00067D79"/>
    <w:rsid w:val="0007437F"/>
    <w:rsid w:val="000825B5"/>
    <w:rsid w:val="00082D70"/>
    <w:rsid w:val="00091119"/>
    <w:rsid w:val="0009192D"/>
    <w:rsid w:val="000921A6"/>
    <w:rsid w:val="00094417"/>
    <w:rsid w:val="0009556E"/>
    <w:rsid w:val="000A1681"/>
    <w:rsid w:val="000A6FBF"/>
    <w:rsid w:val="000B23A6"/>
    <w:rsid w:val="000B4DA5"/>
    <w:rsid w:val="000C7581"/>
    <w:rsid w:val="000D234B"/>
    <w:rsid w:val="000D32FC"/>
    <w:rsid w:val="000E15E4"/>
    <w:rsid w:val="000E3A9B"/>
    <w:rsid w:val="000E413C"/>
    <w:rsid w:val="000E5D85"/>
    <w:rsid w:val="000F01BC"/>
    <w:rsid w:val="000F4E03"/>
    <w:rsid w:val="000F5E3C"/>
    <w:rsid w:val="001023AE"/>
    <w:rsid w:val="001076C8"/>
    <w:rsid w:val="0010794B"/>
    <w:rsid w:val="001079CE"/>
    <w:rsid w:val="001109E8"/>
    <w:rsid w:val="00116FC7"/>
    <w:rsid w:val="0012037A"/>
    <w:rsid w:val="001245DC"/>
    <w:rsid w:val="00124973"/>
    <w:rsid w:val="00125C81"/>
    <w:rsid w:val="00126F7A"/>
    <w:rsid w:val="00130E3E"/>
    <w:rsid w:val="00133888"/>
    <w:rsid w:val="00136A75"/>
    <w:rsid w:val="00137291"/>
    <w:rsid w:val="0014443A"/>
    <w:rsid w:val="00145CDF"/>
    <w:rsid w:val="00147935"/>
    <w:rsid w:val="0016383A"/>
    <w:rsid w:val="00163DA0"/>
    <w:rsid w:val="00166BFC"/>
    <w:rsid w:val="001735A3"/>
    <w:rsid w:val="00173A63"/>
    <w:rsid w:val="00177B27"/>
    <w:rsid w:val="00180437"/>
    <w:rsid w:val="001807FA"/>
    <w:rsid w:val="00183F01"/>
    <w:rsid w:val="00184C85"/>
    <w:rsid w:val="001859AE"/>
    <w:rsid w:val="00191ACF"/>
    <w:rsid w:val="00195E83"/>
    <w:rsid w:val="001A1316"/>
    <w:rsid w:val="001A1E52"/>
    <w:rsid w:val="001A6CC1"/>
    <w:rsid w:val="001A79CC"/>
    <w:rsid w:val="001B1124"/>
    <w:rsid w:val="001B699D"/>
    <w:rsid w:val="001B6CFA"/>
    <w:rsid w:val="001C0913"/>
    <w:rsid w:val="001C262F"/>
    <w:rsid w:val="001C351D"/>
    <w:rsid w:val="001C51DD"/>
    <w:rsid w:val="001D26C3"/>
    <w:rsid w:val="001D7311"/>
    <w:rsid w:val="001E4FB8"/>
    <w:rsid w:val="001E69A4"/>
    <w:rsid w:val="001E6D9D"/>
    <w:rsid w:val="001E7BB7"/>
    <w:rsid w:val="001F2384"/>
    <w:rsid w:val="001F38A5"/>
    <w:rsid w:val="001F5501"/>
    <w:rsid w:val="00201043"/>
    <w:rsid w:val="00201C93"/>
    <w:rsid w:val="0020301E"/>
    <w:rsid w:val="0020388B"/>
    <w:rsid w:val="00210FFA"/>
    <w:rsid w:val="00215905"/>
    <w:rsid w:val="00221779"/>
    <w:rsid w:val="0022309F"/>
    <w:rsid w:val="00225E47"/>
    <w:rsid w:val="00232CEE"/>
    <w:rsid w:val="00240FAD"/>
    <w:rsid w:val="002418A5"/>
    <w:rsid w:val="00241BD4"/>
    <w:rsid w:val="00250FD3"/>
    <w:rsid w:val="00253921"/>
    <w:rsid w:val="002549BA"/>
    <w:rsid w:val="00254A50"/>
    <w:rsid w:val="00254F5E"/>
    <w:rsid w:val="002563CB"/>
    <w:rsid w:val="002571D1"/>
    <w:rsid w:val="0026239A"/>
    <w:rsid w:val="0026266B"/>
    <w:rsid w:val="00263237"/>
    <w:rsid w:val="00267BCB"/>
    <w:rsid w:val="00270167"/>
    <w:rsid w:val="00274CA7"/>
    <w:rsid w:val="00274FA8"/>
    <w:rsid w:val="00280388"/>
    <w:rsid w:val="00280433"/>
    <w:rsid w:val="0028059E"/>
    <w:rsid w:val="002806CD"/>
    <w:rsid w:val="0028788A"/>
    <w:rsid w:val="00297636"/>
    <w:rsid w:val="002A5A42"/>
    <w:rsid w:val="002B552D"/>
    <w:rsid w:val="002C04ED"/>
    <w:rsid w:val="002C444B"/>
    <w:rsid w:val="002D2FF1"/>
    <w:rsid w:val="002D4542"/>
    <w:rsid w:val="002D6189"/>
    <w:rsid w:val="002E1F77"/>
    <w:rsid w:val="002E3133"/>
    <w:rsid w:val="002E3D5C"/>
    <w:rsid w:val="002E5E35"/>
    <w:rsid w:val="002E717A"/>
    <w:rsid w:val="002F053B"/>
    <w:rsid w:val="002F1F72"/>
    <w:rsid w:val="002F5035"/>
    <w:rsid w:val="00300999"/>
    <w:rsid w:val="00301346"/>
    <w:rsid w:val="00301848"/>
    <w:rsid w:val="0030602F"/>
    <w:rsid w:val="00307712"/>
    <w:rsid w:val="00307947"/>
    <w:rsid w:val="00307B1C"/>
    <w:rsid w:val="00307C3E"/>
    <w:rsid w:val="00310C40"/>
    <w:rsid w:val="003111CC"/>
    <w:rsid w:val="00317BB9"/>
    <w:rsid w:val="00322115"/>
    <w:rsid w:val="003267E2"/>
    <w:rsid w:val="00331B04"/>
    <w:rsid w:val="00333220"/>
    <w:rsid w:val="003341BD"/>
    <w:rsid w:val="00337E16"/>
    <w:rsid w:val="00340048"/>
    <w:rsid w:val="00342DCB"/>
    <w:rsid w:val="00344334"/>
    <w:rsid w:val="00344813"/>
    <w:rsid w:val="00346815"/>
    <w:rsid w:val="00347BB2"/>
    <w:rsid w:val="0035038A"/>
    <w:rsid w:val="00365577"/>
    <w:rsid w:val="00371F85"/>
    <w:rsid w:val="00373369"/>
    <w:rsid w:val="0037404B"/>
    <w:rsid w:val="00380ECC"/>
    <w:rsid w:val="003851B0"/>
    <w:rsid w:val="00393311"/>
    <w:rsid w:val="00393A35"/>
    <w:rsid w:val="0039728E"/>
    <w:rsid w:val="003A3BE4"/>
    <w:rsid w:val="003A4B27"/>
    <w:rsid w:val="003B3F42"/>
    <w:rsid w:val="003B7427"/>
    <w:rsid w:val="003C0BB4"/>
    <w:rsid w:val="003C2D48"/>
    <w:rsid w:val="003C3CB8"/>
    <w:rsid w:val="003C62E1"/>
    <w:rsid w:val="003C6765"/>
    <w:rsid w:val="003D2221"/>
    <w:rsid w:val="003D229F"/>
    <w:rsid w:val="003D5008"/>
    <w:rsid w:val="003E4BA5"/>
    <w:rsid w:val="003E642B"/>
    <w:rsid w:val="003F6BBC"/>
    <w:rsid w:val="00401355"/>
    <w:rsid w:val="00402B6D"/>
    <w:rsid w:val="00405736"/>
    <w:rsid w:val="00406BA2"/>
    <w:rsid w:val="00411CBC"/>
    <w:rsid w:val="004175A5"/>
    <w:rsid w:val="00427E72"/>
    <w:rsid w:val="00431B83"/>
    <w:rsid w:val="00431FE2"/>
    <w:rsid w:val="00445329"/>
    <w:rsid w:val="00450730"/>
    <w:rsid w:val="004566FB"/>
    <w:rsid w:val="004571B9"/>
    <w:rsid w:val="00462544"/>
    <w:rsid w:val="0047061E"/>
    <w:rsid w:val="00473859"/>
    <w:rsid w:val="004803E4"/>
    <w:rsid w:val="004807EE"/>
    <w:rsid w:val="004817FF"/>
    <w:rsid w:val="00482DCB"/>
    <w:rsid w:val="00484CCE"/>
    <w:rsid w:val="00486E87"/>
    <w:rsid w:val="00487336"/>
    <w:rsid w:val="00492CDC"/>
    <w:rsid w:val="00493DC4"/>
    <w:rsid w:val="004A672D"/>
    <w:rsid w:val="004A78A2"/>
    <w:rsid w:val="004B02DB"/>
    <w:rsid w:val="004B19F6"/>
    <w:rsid w:val="004B1B90"/>
    <w:rsid w:val="004B57EA"/>
    <w:rsid w:val="004C3E6D"/>
    <w:rsid w:val="004D06FA"/>
    <w:rsid w:val="004D2117"/>
    <w:rsid w:val="004D516C"/>
    <w:rsid w:val="004D763C"/>
    <w:rsid w:val="004E0807"/>
    <w:rsid w:val="004E2A4E"/>
    <w:rsid w:val="004E4950"/>
    <w:rsid w:val="004F1208"/>
    <w:rsid w:val="004F4A08"/>
    <w:rsid w:val="00500FD3"/>
    <w:rsid w:val="00501F45"/>
    <w:rsid w:val="0050715F"/>
    <w:rsid w:val="00507BF5"/>
    <w:rsid w:val="00510237"/>
    <w:rsid w:val="00531482"/>
    <w:rsid w:val="00552A16"/>
    <w:rsid w:val="00552B09"/>
    <w:rsid w:val="00552E1B"/>
    <w:rsid w:val="005630D4"/>
    <w:rsid w:val="005638B1"/>
    <w:rsid w:val="00565D78"/>
    <w:rsid w:val="00565F5B"/>
    <w:rsid w:val="005668E3"/>
    <w:rsid w:val="0057374A"/>
    <w:rsid w:val="00573FB0"/>
    <w:rsid w:val="005751AC"/>
    <w:rsid w:val="005774F5"/>
    <w:rsid w:val="00580C2D"/>
    <w:rsid w:val="00582695"/>
    <w:rsid w:val="00582B6F"/>
    <w:rsid w:val="005833BC"/>
    <w:rsid w:val="0058556A"/>
    <w:rsid w:val="00585590"/>
    <w:rsid w:val="00587C81"/>
    <w:rsid w:val="005A7EA6"/>
    <w:rsid w:val="005B0016"/>
    <w:rsid w:val="005B626D"/>
    <w:rsid w:val="005C2016"/>
    <w:rsid w:val="005C6EE0"/>
    <w:rsid w:val="005D6858"/>
    <w:rsid w:val="005D6CF7"/>
    <w:rsid w:val="005E1B7C"/>
    <w:rsid w:val="005E24A9"/>
    <w:rsid w:val="005F0A75"/>
    <w:rsid w:val="005F2AF2"/>
    <w:rsid w:val="005F30A5"/>
    <w:rsid w:val="005F36FE"/>
    <w:rsid w:val="005F3992"/>
    <w:rsid w:val="005F39E4"/>
    <w:rsid w:val="006050C1"/>
    <w:rsid w:val="00607B8E"/>
    <w:rsid w:val="006122E5"/>
    <w:rsid w:val="0061297E"/>
    <w:rsid w:val="0062357B"/>
    <w:rsid w:val="0062637D"/>
    <w:rsid w:val="00626E44"/>
    <w:rsid w:val="00630068"/>
    <w:rsid w:val="00635D1E"/>
    <w:rsid w:val="00640F5B"/>
    <w:rsid w:val="00645CCB"/>
    <w:rsid w:val="00655201"/>
    <w:rsid w:val="00657648"/>
    <w:rsid w:val="006622C8"/>
    <w:rsid w:val="006731B2"/>
    <w:rsid w:val="00673C44"/>
    <w:rsid w:val="0067479A"/>
    <w:rsid w:val="00676C25"/>
    <w:rsid w:val="00680B64"/>
    <w:rsid w:val="00681B8B"/>
    <w:rsid w:val="00690FB6"/>
    <w:rsid w:val="00691993"/>
    <w:rsid w:val="006934BB"/>
    <w:rsid w:val="006940F5"/>
    <w:rsid w:val="00696129"/>
    <w:rsid w:val="00696FF9"/>
    <w:rsid w:val="006A1E94"/>
    <w:rsid w:val="006A64AB"/>
    <w:rsid w:val="006C42CF"/>
    <w:rsid w:val="006C4303"/>
    <w:rsid w:val="006C4328"/>
    <w:rsid w:val="006C49F0"/>
    <w:rsid w:val="006C4BA0"/>
    <w:rsid w:val="006D5B18"/>
    <w:rsid w:val="006D7AC5"/>
    <w:rsid w:val="006E3948"/>
    <w:rsid w:val="006F0770"/>
    <w:rsid w:val="006F2F1A"/>
    <w:rsid w:val="006F4525"/>
    <w:rsid w:val="006F59C9"/>
    <w:rsid w:val="006F6F0B"/>
    <w:rsid w:val="006F7586"/>
    <w:rsid w:val="007125B1"/>
    <w:rsid w:val="0071501B"/>
    <w:rsid w:val="00717EA3"/>
    <w:rsid w:val="00720370"/>
    <w:rsid w:val="00720A3C"/>
    <w:rsid w:val="0072328A"/>
    <w:rsid w:val="00735B37"/>
    <w:rsid w:val="00736358"/>
    <w:rsid w:val="00737ED3"/>
    <w:rsid w:val="00742290"/>
    <w:rsid w:val="00742825"/>
    <w:rsid w:val="00743B54"/>
    <w:rsid w:val="00743E51"/>
    <w:rsid w:val="00744603"/>
    <w:rsid w:val="00746F3F"/>
    <w:rsid w:val="00750E65"/>
    <w:rsid w:val="00752EB5"/>
    <w:rsid w:val="00761E96"/>
    <w:rsid w:val="00764271"/>
    <w:rsid w:val="00765CA9"/>
    <w:rsid w:val="007718C6"/>
    <w:rsid w:val="00773151"/>
    <w:rsid w:val="00777A47"/>
    <w:rsid w:val="00780FDB"/>
    <w:rsid w:val="00792BAE"/>
    <w:rsid w:val="00794B53"/>
    <w:rsid w:val="007959DF"/>
    <w:rsid w:val="00795B64"/>
    <w:rsid w:val="007A1B2D"/>
    <w:rsid w:val="007A201B"/>
    <w:rsid w:val="007A3129"/>
    <w:rsid w:val="007A4B76"/>
    <w:rsid w:val="007B6652"/>
    <w:rsid w:val="007B6F88"/>
    <w:rsid w:val="007C5F00"/>
    <w:rsid w:val="007C6A43"/>
    <w:rsid w:val="007D3BEE"/>
    <w:rsid w:val="007D771A"/>
    <w:rsid w:val="007E1B43"/>
    <w:rsid w:val="007E5181"/>
    <w:rsid w:val="007E7F43"/>
    <w:rsid w:val="007F53CD"/>
    <w:rsid w:val="008042F5"/>
    <w:rsid w:val="00807A1D"/>
    <w:rsid w:val="008139AA"/>
    <w:rsid w:val="0081595F"/>
    <w:rsid w:val="00817722"/>
    <w:rsid w:val="00821584"/>
    <w:rsid w:val="00827D20"/>
    <w:rsid w:val="008300C9"/>
    <w:rsid w:val="00832C7F"/>
    <w:rsid w:val="008463B5"/>
    <w:rsid w:val="00846516"/>
    <w:rsid w:val="0084733F"/>
    <w:rsid w:val="00847664"/>
    <w:rsid w:val="008500A6"/>
    <w:rsid w:val="00850F10"/>
    <w:rsid w:val="008534B1"/>
    <w:rsid w:val="00856ECF"/>
    <w:rsid w:val="00857DBB"/>
    <w:rsid w:val="00860BE9"/>
    <w:rsid w:val="008674C8"/>
    <w:rsid w:val="00880045"/>
    <w:rsid w:val="00880A09"/>
    <w:rsid w:val="0088241C"/>
    <w:rsid w:val="008824AE"/>
    <w:rsid w:val="00882B7A"/>
    <w:rsid w:val="00884F4C"/>
    <w:rsid w:val="0088672A"/>
    <w:rsid w:val="008874B0"/>
    <w:rsid w:val="0089215A"/>
    <w:rsid w:val="00894940"/>
    <w:rsid w:val="00897114"/>
    <w:rsid w:val="008A4151"/>
    <w:rsid w:val="008A6FF6"/>
    <w:rsid w:val="008B22E6"/>
    <w:rsid w:val="008C1D32"/>
    <w:rsid w:val="008C4FD9"/>
    <w:rsid w:val="008D0644"/>
    <w:rsid w:val="008D09B0"/>
    <w:rsid w:val="008D7D52"/>
    <w:rsid w:val="008E58CD"/>
    <w:rsid w:val="008E67D7"/>
    <w:rsid w:val="008F0D60"/>
    <w:rsid w:val="009059BC"/>
    <w:rsid w:val="00907816"/>
    <w:rsid w:val="00910662"/>
    <w:rsid w:val="009131E3"/>
    <w:rsid w:val="009132D7"/>
    <w:rsid w:val="00915826"/>
    <w:rsid w:val="00922C24"/>
    <w:rsid w:val="00925C45"/>
    <w:rsid w:val="009273B0"/>
    <w:rsid w:val="009334C7"/>
    <w:rsid w:val="00934C1B"/>
    <w:rsid w:val="009402B8"/>
    <w:rsid w:val="00941BBA"/>
    <w:rsid w:val="00942470"/>
    <w:rsid w:val="0094438D"/>
    <w:rsid w:val="00947514"/>
    <w:rsid w:val="009517A3"/>
    <w:rsid w:val="00953A1B"/>
    <w:rsid w:val="009630B8"/>
    <w:rsid w:val="009702ED"/>
    <w:rsid w:val="00970430"/>
    <w:rsid w:val="00976E21"/>
    <w:rsid w:val="009804AD"/>
    <w:rsid w:val="0098545D"/>
    <w:rsid w:val="00985A21"/>
    <w:rsid w:val="00985AE6"/>
    <w:rsid w:val="00990D9C"/>
    <w:rsid w:val="0099112D"/>
    <w:rsid w:val="00992087"/>
    <w:rsid w:val="00993620"/>
    <w:rsid w:val="00994116"/>
    <w:rsid w:val="00996C99"/>
    <w:rsid w:val="009972D1"/>
    <w:rsid w:val="00997453"/>
    <w:rsid w:val="009A1F59"/>
    <w:rsid w:val="009A2292"/>
    <w:rsid w:val="009B066A"/>
    <w:rsid w:val="009B3ABC"/>
    <w:rsid w:val="009B41AB"/>
    <w:rsid w:val="009B4B0E"/>
    <w:rsid w:val="009B4D7F"/>
    <w:rsid w:val="009B5DDD"/>
    <w:rsid w:val="009B649B"/>
    <w:rsid w:val="009B73BF"/>
    <w:rsid w:val="009D5667"/>
    <w:rsid w:val="009E0C06"/>
    <w:rsid w:val="009E5E0B"/>
    <w:rsid w:val="009E72C6"/>
    <w:rsid w:val="009F17EE"/>
    <w:rsid w:val="009F77A4"/>
    <w:rsid w:val="00A013AB"/>
    <w:rsid w:val="00A07AFE"/>
    <w:rsid w:val="00A152A0"/>
    <w:rsid w:val="00A160B9"/>
    <w:rsid w:val="00A16429"/>
    <w:rsid w:val="00A17A20"/>
    <w:rsid w:val="00A20D28"/>
    <w:rsid w:val="00A21CAC"/>
    <w:rsid w:val="00A24AAD"/>
    <w:rsid w:val="00A25B93"/>
    <w:rsid w:val="00A27B38"/>
    <w:rsid w:val="00A345C2"/>
    <w:rsid w:val="00A42309"/>
    <w:rsid w:val="00A42DE4"/>
    <w:rsid w:val="00A441D3"/>
    <w:rsid w:val="00A442B6"/>
    <w:rsid w:val="00A45257"/>
    <w:rsid w:val="00A4590B"/>
    <w:rsid w:val="00A46934"/>
    <w:rsid w:val="00A50166"/>
    <w:rsid w:val="00A505AA"/>
    <w:rsid w:val="00A5373C"/>
    <w:rsid w:val="00A546CB"/>
    <w:rsid w:val="00A606D1"/>
    <w:rsid w:val="00A64B6C"/>
    <w:rsid w:val="00A64FFA"/>
    <w:rsid w:val="00A70B61"/>
    <w:rsid w:val="00A72EB7"/>
    <w:rsid w:val="00A73291"/>
    <w:rsid w:val="00A77EF2"/>
    <w:rsid w:val="00A83196"/>
    <w:rsid w:val="00A85679"/>
    <w:rsid w:val="00A941F0"/>
    <w:rsid w:val="00A973BB"/>
    <w:rsid w:val="00AB57DE"/>
    <w:rsid w:val="00AB61D1"/>
    <w:rsid w:val="00AB729C"/>
    <w:rsid w:val="00AC1C53"/>
    <w:rsid w:val="00AC3B5F"/>
    <w:rsid w:val="00AC4C0A"/>
    <w:rsid w:val="00AC7A2F"/>
    <w:rsid w:val="00AD17E7"/>
    <w:rsid w:val="00AD4D58"/>
    <w:rsid w:val="00AE17F0"/>
    <w:rsid w:val="00AE7986"/>
    <w:rsid w:val="00AF6637"/>
    <w:rsid w:val="00B01114"/>
    <w:rsid w:val="00B03311"/>
    <w:rsid w:val="00B04F4B"/>
    <w:rsid w:val="00B05F24"/>
    <w:rsid w:val="00B06C16"/>
    <w:rsid w:val="00B1125F"/>
    <w:rsid w:val="00B11D23"/>
    <w:rsid w:val="00B150AB"/>
    <w:rsid w:val="00B2355B"/>
    <w:rsid w:val="00B24681"/>
    <w:rsid w:val="00B40EA0"/>
    <w:rsid w:val="00B518DC"/>
    <w:rsid w:val="00B5511A"/>
    <w:rsid w:val="00B61230"/>
    <w:rsid w:val="00B62554"/>
    <w:rsid w:val="00B636BC"/>
    <w:rsid w:val="00B652B2"/>
    <w:rsid w:val="00B710ED"/>
    <w:rsid w:val="00B73A06"/>
    <w:rsid w:val="00B754FB"/>
    <w:rsid w:val="00B774CB"/>
    <w:rsid w:val="00B80604"/>
    <w:rsid w:val="00B81CC7"/>
    <w:rsid w:val="00B84493"/>
    <w:rsid w:val="00B85265"/>
    <w:rsid w:val="00B857E9"/>
    <w:rsid w:val="00B91E1F"/>
    <w:rsid w:val="00B93139"/>
    <w:rsid w:val="00B93326"/>
    <w:rsid w:val="00B971F6"/>
    <w:rsid w:val="00B975CB"/>
    <w:rsid w:val="00BA2C8B"/>
    <w:rsid w:val="00BA470E"/>
    <w:rsid w:val="00BA72CE"/>
    <w:rsid w:val="00BB6D28"/>
    <w:rsid w:val="00BC4ABF"/>
    <w:rsid w:val="00BC68DE"/>
    <w:rsid w:val="00BD13E1"/>
    <w:rsid w:val="00BD34D7"/>
    <w:rsid w:val="00BD56C3"/>
    <w:rsid w:val="00BE14EA"/>
    <w:rsid w:val="00BE3A09"/>
    <w:rsid w:val="00BF0C8C"/>
    <w:rsid w:val="00BF2213"/>
    <w:rsid w:val="00BF7199"/>
    <w:rsid w:val="00C01DD9"/>
    <w:rsid w:val="00C033CE"/>
    <w:rsid w:val="00C06060"/>
    <w:rsid w:val="00C1091B"/>
    <w:rsid w:val="00C1103C"/>
    <w:rsid w:val="00C1345E"/>
    <w:rsid w:val="00C16550"/>
    <w:rsid w:val="00C170DD"/>
    <w:rsid w:val="00C174FA"/>
    <w:rsid w:val="00C17FC7"/>
    <w:rsid w:val="00C26970"/>
    <w:rsid w:val="00C27B67"/>
    <w:rsid w:val="00C307B9"/>
    <w:rsid w:val="00C32E8F"/>
    <w:rsid w:val="00C33C3A"/>
    <w:rsid w:val="00C34346"/>
    <w:rsid w:val="00C35108"/>
    <w:rsid w:val="00C4075D"/>
    <w:rsid w:val="00C4771F"/>
    <w:rsid w:val="00C53BD8"/>
    <w:rsid w:val="00C55862"/>
    <w:rsid w:val="00C63E0F"/>
    <w:rsid w:val="00C66260"/>
    <w:rsid w:val="00C6745A"/>
    <w:rsid w:val="00C67F41"/>
    <w:rsid w:val="00C708A6"/>
    <w:rsid w:val="00C70F8A"/>
    <w:rsid w:val="00C72040"/>
    <w:rsid w:val="00C73608"/>
    <w:rsid w:val="00C76363"/>
    <w:rsid w:val="00C76BDB"/>
    <w:rsid w:val="00C77137"/>
    <w:rsid w:val="00C8024D"/>
    <w:rsid w:val="00C82D54"/>
    <w:rsid w:val="00C86F1F"/>
    <w:rsid w:val="00C90C93"/>
    <w:rsid w:val="00C92395"/>
    <w:rsid w:val="00C932E5"/>
    <w:rsid w:val="00C9340B"/>
    <w:rsid w:val="00C968DC"/>
    <w:rsid w:val="00C97821"/>
    <w:rsid w:val="00CA417D"/>
    <w:rsid w:val="00CA56DD"/>
    <w:rsid w:val="00CB2447"/>
    <w:rsid w:val="00CC1809"/>
    <w:rsid w:val="00CC6734"/>
    <w:rsid w:val="00CC70E6"/>
    <w:rsid w:val="00CC7593"/>
    <w:rsid w:val="00CD01D6"/>
    <w:rsid w:val="00CD06F3"/>
    <w:rsid w:val="00CD19C4"/>
    <w:rsid w:val="00CD4DA0"/>
    <w:rsid w:val="00CD627E"/>
    <w:rsid w:val="00CD726A"/>
    <w:rsid w:val="00CD7CDD"/>
    <w:rsid w:val="00CE0A24"/>
    <w:rsid w:val="00CE1CB0"/>
    <w:rsid w:val="00CE45F7"/>
    <w:rsid w:val="00CE5787"/>
    <w:rsid w:val="00CF1BE9"/>
    <w:rsid w:val="00CF3AC1"/>
    <w:rsid w:val="00CF3B39"/>
    <w:rsid w:val="00CF4F37"/>
    <w:rsid w:val="00CF7EDC"/>
    <w:rsid w:val="00D11EF8"/>
    <w:rsid w:val="00D12F06"/>
    <w:rsid w:val="00D22592"/>
    <w:rsid w:val="00D22793"/>
    <w:rsid w:val="00D309C5"/>
    <w:rsid w:val="00D3588B"/>
    <w:rsid w:val="00D35C5A"/>
    <w:rsid w:val="00D415BF"/>
    <w:rsid w:val="00D42919"/>
    <w:rsid w:val="00D46E76"/>
    <w:rsid w:val="00D52A79"/>
    <w:rsid w:val="00D5428A"/>
    <w:rsid w:val="00D60E24"/>
    <w:rsid w:val="00D61153"/>
    <w:rsid w:val="00D63FAF"/>
    <w:rsid w:val="00D64C23"/>
    <w:rsid w:val="00D655E8"/>
    <w:rsid w:val="00D66698"/>
    <w:rsid w:val="00D7068A"/>
    <w:rsid w:val="00D71CD7"/>
    <w:rsid w:val="00D73759"/>
    <w:rsid w:val="00D758E0"/>
    <w:rsid w:val="00D8037A"/>
    <w:rsid w:val="00D83F43"/>
    <w:rsid w:val="00D852DE"/>
    <w:rsid w:val="00D90282"/>
    <w:rsid w:val="00D91559"/>
    <w:rsid w:val="00D91B6B"/>
    <w:rsid w:val="00D931C4"/>
    <w:rsid w:val="00D94065"/>
    <w:rsid w:val="00D95875"/>
    <w:rsid w:val="00DA1405"/>
    <w:rsid w:val="00DA21DD"/>
    <w:rsid w:val="00DA5018"/>
    <w:rsid w:val="00DA7B0D"/>
    <w:rsid w:val="00DB3309"/>
    <w:rsid w:val="00DC677B"/>
    <w:rsid w:val="00DD106F"/>
    <w:rsid w:val="00DD2D68"/>
    <w:rsid w:val="00DD2FC3"/>
    <w:rsid w:val="00DD35B2"/>
    <w:rsid w:val="00DD40D3"/>
    <w:rsid w:val="00DD4FEB"/>
    <w:rsid w:val="00DD633E"/>
    <w:rsid w:val="00DE6DD1"/>
    <w:rsid w:val="00DF02DD"/>
    <w:rsid w:val="00DF3A3F"/>
    <w:rsid w:val="00DF4FAC"/>
    <w:rsid w:val="00E00414"/>
    <w:rsid w:val="00E00A50"/>
    <w:rsid w:val="00E03FC0"/>
    <w:rsid w:val="00E04F45"/>
    <w:rsid w:val="00E06635"/>
    <w:rsid w:val="00E15CA3"/>
    <w:rsid w:val="00E25B15"/>
    <w:rsid w:val="00E27AE6"/>
    <w:rsid w:val="00E31C99"/>
    <w:rsid w:val="00E35813"/>
    <w:rsid w:val="00E36719"/>
    <w:rsid w:val="00E423F8"/>
    <w:rsid w:val="00E50EE3"/>
    <w:rsid w:val="00E5390B"/>
    <w:rsid w:val="00E53BE4"/>
    <w:rsid w:val="00E548AC"/>
    <w:rsid w:val="00E55E06"/>
    <w:rsid w:val="00E60B5F"/>
    <w:rsid w:val="00E60FC1"/>
    <w:rsid w:val="00E6269D"/>
    <w:rsid w:val="00E62B87"/>
    <w:rsid w:val="00E64651"/>
    <w:rsid w:val="00E656BC"/>
    <w:rsid w:val="00E71E42"/>
    <w:rsid w:val="00E7403B"/>
    <w:rsid w:val="00E75177"/>
    <w:rsid w:val="00E75639"/>
    <w:rsid w:val="00E76B30"/>
    <w:rsid w:val="00E77D23"/>
    <w:rsid w:val="00E81094"/>
    <w:rsid w:val="00E859A7"/>
    <w:rsid w:val="00E90C4E"/>
    <w:rsid w:val="00E922B9"/>
    <w:rsid w:val="00E9500C"/>
    <w:rsid w:val="00E976D4"/>
    <w:rsid w:val="00E97D9B"/>
    <w:rsid w:val="00EA2E17"/>
    <w:rsid w:val="00EA3A4A"/>
    <w:rsid w:val="00EA4BD8"/>
    <w:rsid w:val="00EA739C"/>
    <w:rsid w:val="00EC04F3"/>
    <w:rsid w:val="00EC1270"/>
    <w:rsid w:val="00EC5E0C"/>
    <w:rsid w:val="00ED1654"/>
    <w:rsid w:val="00ED1A43"/>
    <w:rsid w:val="00ED6150"/>
    <w:rsid w:val="00ED73F1"/>
    <w:rsid w:val="00ED768C"/>
    <w:rsid w:val="00ED7C9D"/>
    <w:rsid w:val="00EE031C"/>
    <w:rsid w:val="00EF041F"/>
    <w:rsid w:val="00EF2596"/>
    <w:rsid w:val="00EF7FAC"/>
    <w:rsid w:val="00F0161A"/>
    <w:rsid w:val="00F0434E"/>
    <w:rsid w:val="00F04D5B"/>
    <w:rsid w:val="00F05985"/>
    <w:rsid w:val="00F1508E"/>
    <w:rsid w:val="00F2158C"/>
    <w:rsid w:val="00F21674"/>
    <w:rsid w:val="00F22DFD"/>
    <w:rsid w:val="00F24F04"/>
    <w:rsid w:val="00F24FEB"/>
    <w:rsid w:val="00F310BB"/>
    <w:rsid w:val="00F363A5"/>
    <w:rsid w:val="00F4084D"/>
    <w:rsid w:val="00F426CB"/>
    <w:rsid w:val="00F43050"/>
    <w:rsid w:val="00F43AB8"/>
    <w:rsid w:val="00F43CA9"/>
    <w:rsid w:val="00F44C80"/>
    <w:rsid w:val="00F44EC8"/>
    <w:rsid w:val="00F47C63"/>
    <w:rsid w:val="00F51A2E"/>
    <w:rsid w:val="00F53B00"/>
    <w:rsid w:val="00F55DA5"/>
    <w:rsid w:val="00F55EAF"/>
    <w:rsid w:val="00F56A75"/>
    <w:rsid w:val="00F70AED"/>
    <w:rsid w:val="00F71ABE"/>
    <w:rsid w:val="00F73607"/>
    <w:rsid w:val="00F84F35"/>
    <w:rsid w:val="00F9401D"/>
    <w:rsid w:val="00FA147B"/>
    <w:rsid w:val="00FA714E"/>
    <w:rsid w:val="00FB5743"/>
    <w:rsid w:val="00FB7C4F"/>
    <w:rsid w:val="00FC6E75"/>
    <w:rsid w:val="00FC7446"/>
    <w:rsid w:val="00FD585D"/>
    <w:rsid w:val="00FE2558"/>
    <w:rsid w:val="00FE31AD"/>
    <w:rsid w:val="00FE4AAA"/>
    <w:rsid w:val="00FE72D5"/>
    <w:rsid w:val="00FF3B10"/>
    <w:rsid w:val="00FF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ECD2"/>
  <w15:docId w15:val="{C924823C-7E63-4933-903F-62601A4D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4C7"/>
    <w:pPr>
      <w:bidi/>
      <w:jc w:val="both"/>
    </w:pPr>
    <w:rPr>
      <w:rFonts w:cs="Narkisim"/>
      <w:szCs w:val="24"/>
    </w:rPr>
  </w:style>
  <w:style w:type="paragraph" w:styleId="Heading1">
    <w:name w:val="heading 1"/>
    <w:basedOn w:val="Normal"/>
    <w:next w:val="Normal"/>
    <w:link w:val="Heading1Char"/>
    <w:uiPriority w:val="9"/>
    <w:qFormat/>
    <w:rsid w:val="00F24FEB"/>
    <w:pPr>
      <w:keepNext/>
      <w:keepLines/>
      <w:spacing w:before="480" w:after="0" w:line="276" w:lineRule="auto"/>
      <w:jc w:val="lef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autoRedefine/>
    <w:qFormat/>
    <w:rsid w:val="00AB61D1"/>
    <w:pPr>
      <w:keepNext/>
      <w:spacing w:before="240" w:after="240" w:line="240" w:lineRule="exact"/>
      <w:outlineLvl w:val="1"/>
    </w:pPr>
    <w:rPr>
      <w:rFonts w:ascii="Arial" w:eastAsia="Times New Roman" w:hAnsi="Arial" w:cs="David"/>
      <w:b/>
      <w:bCs/>
      <w:sz w:val="28"/>
      <w:szCs w:val="32"/>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1E96"/>
    <w:rPr>
      <w:rFonts w:cs="Narkisim"/>
      <w:szCs w:val="24"/>
    </w:rPr>
  </w:style>
  <w:style w:type="paragraph" w:styleId="Footer">
    <w:name w:val="footer"/>
    <w:basedOn w:val="Normal"/>
    <w:link w:val="FooterChar"/>
    <w:uiPriority w:val="99"/>
    <w:unhideWhenUsed/>
    <w:rsid w:val="00761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1E96"/>
    <w:rPr>
      <w:rFonts w:cs="Narkisim"/>
      <w:szCs w:val="24"/>
    </w:rPr>
  </w:style>
  <w:style w:type="paragraph" w:styleId="ListParagraph">
    <w:name w:val="List Paragraph"/>
    <w:basedOn w:val="Normal"/>
    <w:uiPriority w:val="34"/>
    <w:qFormat/>
    <w:rsid w:val="00D22592"/>
    <w:pPr>
      <w:ind w:left="720"/>
      <w:contextualSpacing/>
    </w:pPr>
  </w:style>
  <w:style w:type="paragraph" w:styleId="FootnoteText">
    <w:name w:val="footnote text"/>
    <w:basedOn w:val="Normal"/>
    <w:link w:val="FootnoteTextChar"/>
    <w:uiPriority w:val="99"/>
    <w:unhideWhenUsed/>
    <w:rsid w:val="007C5F00"/>
    <w:pPr>
      <w:spacing w:after="0" w:line="240" w:lineRule="auto"/>
    </w:pPr>
    <w:rPr>
      <w:sz w:val="20"/>
      <w:szCs w:val="20"/>
    </w:rPr>
  </w:style>
  <w:style w:type="character" w:customStyle="1" w:styleId="FootnoteTextChar">
    <w:name w:val="Footnote Text Char"/>
    <w:basedOn w:val="DefaultParagraphFont"/>
    <w:link w:val="FootnoteText"/>
    <w:uiPriority w:val="99"/>
    <w:rsid w:val="007C5F00"/>
    <w:rPr>
      <w:rFonts w:cs="Narkisim"/>
      <w:sz w:val="20"/>
      <w:szCs w:val="20"/>
    </w:rPr>
  </w:style>
  <w:style w:type="character" w:styleId="FootnoteReference">
    <w:name w:val="footnote reference"/>
    <w:basedOn w:val="DefaultParagraphFont"/>
    <w:uiPriority w:val="99"/>
    <w:semiHidden/>
    <w:unhideWhenUsed/>
    <w:rsid w:val="007C5F00"/>
    <w:rPr>
      <w:vertAlign w:val="superscript"/>
    </w:rPr>
  </w:style>
  <w:style w:type="character" w:customStyle="1" w:styleId="Heading1Char">
    <w:name w:val="Heading 1 Char"/>
    <w:basedOn w:val="DefaultParagraphFont"/>
    <w:link w:val="Heading1"/>
    <w:uiPriority w:val="9"/>
    <w:rsid w:val="00F24FEB"/>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254F5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54F5E"/>
    <w:rPr>
      <w:rFonts w:ascii="Tahoma" w:hAnsi="Tahoma" w:cs="Tahoma"/>
      <w:sz w:val="18"/>
      <w:szCs w:val="18"/>
    </w:rPr>
  </w:style>
  <w:style w:type="paragraph" w:styleId="NoSpacing">
    <w:name w:val="No Spacing"/>
    <w:basedOn w:val="Heading1"/>
    <w:uiPriority w:val="1"/>
    <w:qFormat/>
    <w:rsid w:val="00D83F43"/>
    <w:pPr>
      <w:spacing w:before="0" w:after="160"/>
    </w:pPr>
    <w:rPr>
      <w:rFonts w:cs="Narkisim"/>
      <w:b w:val="0"/>
      <w:bCs w:val="0"/>
      <w:color w:val="D65700"/>
    </w:rPr>
  </w:style>
  <w:style w:type="paragraph" w:styleId="NormalWeb">
    <w:name w:val="Normal (Web)"/>
    <w:basedOn w:val="Normal"/>
    <w:uiPriority w:val="99"/>
    <w:unhideWhenUsed/>
    <w:rsid w:val="008824AE"/>
    <w:pPr>
      <w:bidi w:val="0"/>
      <w:spacing w:before="100" w:beforeAutospacing="1" w:after="100" w:afterAutospacing="1" w:line="240" w:lineRule="auto"/>
      <w:jc w:val="left"/>
    </w:pPr>
    <w:rPr>
      <w:rFonts w:ascii="Times New Roman" w:eastAsia="Times New Roman" w:hAnsi="Times New Roman" w:cs="Times New Roman"/>
      <w:sz w:val="24"/>
    </w:rPr>
  </w:style>
  <w:style w:type="character" w:customStyle="1" w:styleId="Heading2Char">
    <w:name w:val="Heading 2 Char"/>
    <w:basedOn w:val="DefaultParagraphFont"/>
    <w:link w:val="Heading2"/>
    <w:rsid w:val="00AB61D1"/>
    <w:rPr>
      <w:rFonts w:ascii="Arial" w:eastAsia="Times New Roman" w:hAnsi="Arial" w:cs="David"/>
      <w:b/>
      <w:bCs/>
      <w:sz w:val="28"/>
      <w:szCs w:val="32"/>
      <w:lang w:eastAsia="he-IL"/>
    </w:rPr>
  </w:style>
  <w:style w:type="paragraph" w:customStyle="1" w:styleId="1">
    <w:name w:val="כותרת1"/>
    <w:basedOn w:val="Normal"/>
    <w:next w:val="Normal"/>
    <w:rsid w:val="006122E5"/>
    <w:pPr>
      <w:spacing w:before="240" w:after="240" w:line="360" w:lineRule="auto"/>
      <w:jc w:val="center"/>
    </w:pPr>
    <w:rPr>
      <w:rFonts w:ascii="Times New Roman" w:eastAsia="Times New Roman" w:hAnsi="Times New Roman"/>
      <w:b/>
      <w:bCs/>
      <w:sz w:val="26"/>
      <w:szCs w:val="32"/>
      <w:lang w:eastAsia="he-IL"/>
    </w:rPr>
  </w:style>
  <w:style w:type="paragraph" w:customStyle="1" w:styleId="a">
    <w:name w:val="ציטוט אחרי טיפול"/>
    <w:basedOn w:val="Normal"/>
    <w:link w:val="a0"/>
    <w:qFormat/>
    <w:rsid w:val="0000382E"/>
    <w:pPr>
      <w:ind w:left="-227" w:right="-227"/>
      <w:contextualSpacing/>
    </w:pPr>
    <w:rPr>
      <w:sz w:val="24"/>
    </w:rPr>
  </w:style>
  <w:style w:type="character" w:customStyle="1" w:styleId="a0">
    <w:name w:val="ציטוט אחרי טיפול תו"/>
    <w:basedOn w:val="DefaultParagraphFont"/>
    <w:link w:val="a"/>
    <w:rsid w:val="0000382E"/>
    <w:rPr>
      <w:rFonts w:cs="Narkisim"/>
      <w:sz w:val="24"/>
      <w:szCs w:val="24"/>
    </w:rPr>
  </w:style>
  <w:style w:type="paragraph" w:customStyle="1" w:styleId="a1">
    <w:name w:val="כותרות משנה"/>
    <w:basedOn w:val="Normal"/>
    <w:link w:val="a2"/>
    <w:qFormat/>
    <w:rsid w:val="002571D1"/>
    <w:pPr>
      <w:outlineLvl w:val="1"/>
    </w:pPr>
    <w:rPr>
      <w:color w:val="C45911" w:themeColor="accent2" w:themeShade="BF"/>
      <w:sz w:val="24"/>
      <w:lang w:eastAsia="he-IL"/>
    </w:rPr>
  </w:style>
  <w:style w:type="character" w:customStyle="1" w:styleId="a2">
    <w:name w:val="כותרות משנה תו"/>
    <w:basedOn w:val="DefaultParagraphFont"/>
    <w:link w:val="a1"/>
    <w:rsid w:val="002571D1"/>
    <w:rPr>
      <w:rFonts w:cs="Narkisim"/>
      <w:color w:val="C45911" w:themeColor="accent2" w:themeShade="BF"/>
      <w:sz w:val="24"/>
      <w:szCs w:val="24"/>
      <w:lang w:eastAsia="he-IL"/>
    </w:rPr>
  </w:style>
  <w:style w:type="paragraph" w:customStyle="1" w:styleId="a3">
    <w:name w:val="מקור משמאל"/>
    <w:basedOn w:val="Normal"/>
    <w:link w:val="a4"/>
    <w:qFormat/>
    <w:rsid w:val="00A42DE4"/>
    <w:pPr>
      <w:spacing w:after="80"/>
      <w:ind w:left="720"/>
      <w:jc w:val="right"/>
    </w:pPr>
    <w:rPr>
      <w:sz w:val="16"/>
      <w:szCs w:val="18"/>
      <w:lang w:eastAsia="he-IL"/>
    </w:rPr>
  </w:style>
  <w:style w:type="character" w:customStyle="1" w:styleId="a4">
    <w:name w:val="מקור משמאל תו"/>
    <w:basedOn w:val="DefaultParagraphFont"/>
    <w:link w:val="a3"/>
    <w:rsid w:val="00A42DE4"/>
    <w:rPr>
      <w:rFonts w:cs="Narkisim"/>
      <w:sz w:val="16"/>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6167">
      <w:bodyDiv w:val="1"/>
      <w:marLeft w:val="0"/>
      <w:marRight w:val="0"/>
      <w:marTop w:val="0"/>
      <w:marBottom w:val="0"/>
      <w:divBdr>
        <w:top w:val="none" w:sz="0" w:space="0" w:color="auto"/>
        <w:left w:val="none" w:sz="0" w:space="0" w:color="auto"/>
        <w:bottom w:val="none" w:sz="0" w:space="0" w:color="auto"/>
        <w:right w:val="none" w:sz="0" w:space="0" w:color="auto"/>
      </w:divBdr>
    </w:div>
    <w:div w:id="76246383">
      <w:bodyDiv w:val="1"/>
      <w:marLeft w:val="0"/>
      <w:marRight w:val="0"/>
      <w:marTop w:val="0"/>
      <w:marBottom w:val="0"/>
      <w:divBdr>
        <w:top w:val="none" w:sz="0" w:space="0" w:color="auto"/>
        <w:left w:val="none" w:sz="0" w:space="0" w:color="auto"/>
        <w:bottom w:val="none" w:sz="0" w:space="0" w:color="auto"/>
        <w:right w:val="none" w:sz="0" w:space="0" w:color="auto"/>
      </w:divBdr>
    </w:div>
    <w:div w:id="106656666">
      <w:bodyDiv w:val="1"/>
      <w:marLeft w:val="0"/>
      <w:marRight w:val="0"/>
      <w:marTop w:val="0"/>
      <w:marBottom w:val="0"/>
      <w:divBdr>
        <w:top w:val="none" w:sz="0" w:space="0" w:color="auto"/>
        <w:left w:val="none" w:sz="0" w:space="0" w:color="auto"/>
        <w:bottom w:val="none" w:sz="0" w:space="0" w:color="auto"/>
        <w:right w:val="none" w:sz="0" w:space="0" w:color="auto"/>
      </w:divBdr>
    </w:div>
    <w:div w:id="110563145">
      <w:bodyDiv w:val="1"/>
      <w:marLeft w:val="0"/>
      <w:marRight w:val="0"/>
      <w:marTop w:val="0"/>
      <w:marBottom w:val="0"/>
      <w:divBdr>
        <w:top w:val="none" w:sz="0" w:space="0" w:color="auto"/>
        <w:left w:val="none" w:sz="0" w:space="0" w:color="auto"/>
        <w:bottom w:val="none" w:sz="0" w:space="0" w:color="auto"/>
        <w:right w:val="none" w:sz="0" w:space="0" w:color="auto"/>
      </w:divBdr>
    </w:div>
    <w:div w:id="146750338">
      <w:bodyDiv w:val="1"/>
      <w:marLeft w:val="0"/>
      <w:marRight w:val="0"/>
      <w:marTop w:val="0"/>
      <w:marBottom w:val="0"/>
      <w:divBdr>
        <w:top w:val="none" w:sz="0" w:space="0" w:color="auto"/>
        <w:left w:val="none" w:sz="0" w:space="0" w:color="auto"/>
        <w:bottom w:val="none" w:sz="0" w:space="0" w:color="auto"/>
        <w:right w:val="none" w:sz="0" w:space="0" w:color="auto"/>
      </w:divBdr>
    </w:div>
    <w:div w:id="181436087">
      <w:bodyDiv w:val="1"/>
      <w:marLeft w:val="0"/>
      <w:marRight w:val="0"/>
      <w:marTop w:val="0"/>
      <w:marBottom w:val="0"/>
      <w:divBdr>
        <w:top w:val="none" w:sz="0" w:space="0" w:color="auto"/>
        <w:left w:val="none" w:sz="0" w:space="0" w:color="auto"/>
        <w:bottom w:val="none" w:sz="0" w:space="0" w:color="auto"/>
        <w:right w:val="none" w:sz="0" w:space="0" w:color="auto"/>
      </w:divBdr>
    </w:div>
    <w:div w:id="235287594">
      <w:bodyDiv w:val="1"/>
      <w:marLeft w:val="0"/>
      <w:marRight w:val="0"/>
      <w:marTop w:val="0"/>
      <w:marBottom w:val="0"/>
      <w:divBdr>
        <w:top w:val="none" w:sz="0" w:space="0" w:color="auto"/>
        <w:left w:val="none" w:sz="0" w:space="0" w:color="auto"/>
        <w:bottom w:val="none" w:sz="0" w:space="0" w:color="auto"/>
        <w:right w:val="none" w:sz="0" w:space="0" w:color="auto"/>
      </w:divBdr>
    </w:div>
    <w:div w:id="244731036">
      <w:bodyDiv w:val="1"/>
      <w:marLeft w:val="0"/>
      <w:marRight w:val="0"/>
      <w:marTop w:val="0"/>
      <w:marBottom w:val="0"/>
      <w:divBdr>
        <w:top w:val="none" w:sz="0" w:space="0" w:color="auto"/>
        <w:left w:val="none" w:sz="0" w:space="0" w:color="auto"/>
        <w:bottom w:val="none" w:sz="0" w:space="0" w:color="auto"/>
        <w:right w:val="none" w:sz="0" w:space="0" w:color="auto"/>
      </w:divBdr>
    </w:div>
    <w:div w:id="248273907">
      <w:bodyDiv w:val="1"/>
      <w:marLeft w:val="0"/>
      <w:marRight w:val="0"/>
      <w:marTop w:val="0"/>
      <w:marBottom w:val="0"/>
      <w:divBdr>
        <w:top w:val="none" w:sz="0" w:space="0" w:color="auto"/>
        <w:left w:val="none" w:sz="0" w:space="0" w:color="auto"/>
        <w:bottom w:val="none" w:sz="0" w:space="0" w:color="auto"/>
        <w:right w:val="none" w:sz="0" w:space="0" w:color="auto"/>
      </w:divBdr>
    </w:div>
    <w:div w:id="251015678">
      <w:bodyDiv w:val="1"/>
      <w:marLeft w:val="0"/>
      <w:marRight w:val="0"/>
      <w:marTop w:val="0"/>
      <w:marBottom w:val="0"/>
      <w:divBdr>
        <w:top w:val="none" w:sz="0" w:space="0" w:color="auto"/>
        <w:left w:val="none" w:sz="0" w:space="0" w:color="auto"/>
        <w:bottom w:val="none" w:sz="0" w:space="0" w:color="auto"/>
        <w:right w:val="none" w:sz="0" w:space="0" w:color="auto"/>
      </w:divBdr>
    </w:div>
    <w:div w:id="272128800">
      <w:bodyDiv w:val="1"/>
      <w:marLeft w:val="0"/>
      <w:marRight w:val="0"/>
      <w:marTop w:val="0"/>
      <w:marBottom w:val="0"/>
      <w:divBdr>
        <w:top w:val="none" w:sz="0" w:space="0" w:color="auto"/>
        <w:left w:val="none" w:sz="0" w:space="0" w:color="auto"/>
        <w:bottom w:val="none" w:sz="0" w:space="0" w:color="auto"/>
        <w:right w:val="none" w:sz="0" w:space="0" w:color="auto"/>
      </w:divBdr>
    </w:div>
    <w:div w:id="288441632">
      <w:bodyDiv w:val="1"/>
      <w:marLeft w:val="0"/>
      <w:marRight w:val="0"/>
      <w:marTop w:val="0"/>
      <w:marBottom w:val="0"/>
      <w:divBdr>
        <w:top w:val="none" w:sz="0" w:space="0" w:color="auto"/>
        <w:left w:val="none" w:sz="0" w:space="0" w:color="auto"/>
        <w:bottom w:val="none" w:sz="0" w:space="0" w:color="auto"/>
        <w:right w:val="none" w:sz="0" w:space="0" w:color="auto"/>
      </w:divBdr>
    </w:div>
    <w:div w:id="294608182">
      <w:bodyDiv w:val="1"/>
      <w:marLeft w:val="0"/>
      <w:marRight w:val="0"/>
      <w:marTop w:val="0"/>
      <w:marBottom w:val="0"/>
      <w:divBdr>
        <w:top w:val="none" w:sz="0" w:space="0" w:color="auto"/>
        <w:left w:val="none" w:sz="0" w:space="0" w:color="auto"/>
        <w:bottom w:val="none" w:sz="0" w:space="0" w:color="auto"/>
        <w:right w:val="none" w:sz="0" w:space="0" w:color="auto"/>
      </w:divBdr>
    </w:div>
    <w:div w:id="300574345">
      <w:bodyDiv w:val="1"/>
      <w:marLeft w:val="0"/>
      <w:marRight w:val="0"/>
      <w:marTop w:val="0"/>
      <w:marBottom w:val="0"/>
      <w:divBdr>
        <w:top w:val="none" w:sz="0" w:space="0" w:color="auto"/>
        <w:left w:val="none" w:sz="0" w:space="0" w:color="auto"/>
        <w:bottom w:val="none" w:sz="0" w:space="0" w:color="auto"/>
        <w:right w:val="none" w:sz="0" w:space="0" w:color="auto"/>
      </w:divBdr>
    </w:div>
    <w:div w:id="359015285">
      <w:bodyDiv w:val="1"/>
      <w:marLeft w:val="0"/>
      <w:marRight w:val="0"/>
      <w:marTop w:val="0"/>
      <w:marBottom w:val="0"/>
      <w:divBdr>
        <w:top w:val="none" w:sz="0" w:space="0" w:color="auto"/>
        <w:left w:val="none" w:sz="0" w:space="0" w:color="auto"/>
        <w:bottom w:val="none" w:sz="0" w:space="0" w:color="auto"/>
        <w:right w:val="none" w:sz="0" w:space="0" w:color="auto"/>
      </w:divBdr>
    </w:div>
    <w:div w:id="363332240">
      <w:bodyDiv w:val="1"/>
      <w:marLeft w:val="0"/>
      <w:marRight w:val="0"/>
      <w:marTop w:val="0"/>
      <w:marBottom w:val="0"/>
      <w:divBdr>
        <w:top w:val="none" w:sz="0" w:space="0" w:color="auto"/>
        <w:left w:val="none" w:sz="0" w:space="0" w:color="auto"/>
        <w:bottom w:val="none" w:sz="0" w:space="0" w:color="auto"/>
        <w:right w:val="none" w:sz="0" w:space="0" w:color="auto"/>
      </w:divBdr>
    </w:div>
    <w:div w:id="521096170">
      <w:bodyDiv w:val="1"/>
      <w:marLeft w:val="0"/>
      <w:marRight w:val="0"/>
      <w:marTop w:val="0"/>
      <w:marBottom w:val="0"/>
      <w:divBdr>
        <w:top w:val="none" w:sz="0" w:space="0" w:color="auto"/>
        <w:left w:val="none" w:sz="0" w:space="0" w:color="auto"/>
        <w:bottom w:val="none" w:sz="0" w:space="0" w:color="auto"/>
        <w:right w:val="none" w:sz="0" w:space="0" w:color="auto"/>
      </w:divBdr>
    </w:div>
    <w:div w:id="531578214">
      <w:bodyDiv w:val="1"/>
      <w:marLeft w:val="0"/>
      <w:marRight w:val="0"/>
      <w:marTop w:val="0"/>
      <w:marBottom w:val="0"/>
      <w:divBdr>
        <w:top w:val="none" w:sz="0" w:space="0" w:color="auto"/>
        <w:left w:val="none" w:sz="0" w:space="0" w:color="auto"/>
        <w:bottom w:val="none" w:sz="0" w:space="0" w:color="auto"/>
        <w:right w:val="none" w:sz="0" w:space="0" w:color="auto"/>
      </w:divBdr>
    </w:div>
    <w:div w:id="597953400">
      <w:bodyDiv w:val="1"/>
      <w:marLeft w:val="0"/>
      <w:marRight w:val="0"/>
      <w:marTop w:val="0"/>
      <w:marBottom w:val="0"/>
      <w:divBdr>
        <w:top w:val="none" w:sz="0" w:space="0" w:color="auto"/>
        <w:left w:val="none" w:sz="0" w:space="0" w:color="auto"/>
        <w:bottom w:val="none" w:sz="0" w:space="0" w:color="auto"/>
        <w:right w:val="none" w:sz="0" w:space="0" w:color="auto"/>
      </w:divBdr>
    </w:div>
    <w:div w:id="643582365">
      <w:bodyDiv w:val="1"/>
      <w:marLeft w:val="0"/>
      <w:marRight w:val="0"/>
      <w:marTop w:val="0"/>
      <w:marBottom w:val="0"/>
      <w:divBdr>
        <w:top w:val="none" w:sz="0" w:space="0" w:color="auto"/>
        <w:left w:val="none" w:sz="0" w:space="0" w:color="auto"/>
        <w:bottom w:val="none" w:sz="0" w:space="0" w:color="auto"/>
        <w:right w:val="none" w:sz="0" w:space="0" w:color="auto"/>
      </w:divBdr>
    </w:div>
    <w:div w:id="647635478">
      <w:bodyDiv w:val="1"/>
      <w:marLeft w:val="0"/>
      <w:marRight w:val="0"/>
      <w:marTop w:val="0"/>
      <w:marBottom w:val="0"/>
      <w:divBdr>
        <w:top w:val="none" w:sz="0" w:space="0" w:color="auto"/>
        <w:left w:val="none" w:sz="0" w:space="0" w:color="auto"/>
        <w:bottom w:val="none" w:sz="0" w:space="0" w:color="auto"/>
        <w:right w:val="none" w:sz="0" w:space="0" w:color="auto"/>
      </w:divBdr>
    </w:div>
    <w:div w:id="692650314">
      <w:bodyDiv w:val="1"/>
      <w:marLeft w:val="0"/>
      <w:marRight w:val="0"/>
      <w:marTop w:val="0"/>
      <w:marBottom w:val="0"/>
      <w:divBdr>
        <w:top w:val="none" w:sz="0" w:space="0" w:color="auto"/>
        <w:left w:val="none" w:sz="0" w:space="0" w:color="auto"/>
        <w:bottom w:val="none" w:sz="0" w:space="0" w:color="auto"/>
        <w:right w:val="none" w:sz="0" w:space="0" w:color="auto"/>
      </w:divBdr>
    </w:div>
    <w:div w:id="697387425">
      <w:bodyDiv w:val="1"/>
      <w:marLeft w:val="0"/>
      <w:marRight w:val="0"/>
      <w:marTop w:val="0"/>
      <w:marBottom w:val="0"/>
      <w:divBdr>
        <w:top w:val="none" w:sz="0" w:space="0" w:color="auto"/>
        <w:left w:val="none" w:sz="0" w:space="0" w:color="auto"/>
        <w:bottom w:val="none" w:sz="0" w:space="0" w:color="auto"/>
        <w:right w:val="none" w:sz="0" w:space="0" w:color="auto"/>
      </w:divBdr>
      <w:divsChild>
        <w:div w:id="86195479">
          <w:marLeft w:val="0"/>
          <w:marRight w:val="0"/>
          <w:marTop w:val="0"/>
          <w:marBottom w:val="0"/>
          <w:divBdr>
            <w:top w:val="none" w:sz="0" w:space="0" w:color="auto"/>
            <w:left w:val="none" w:sz="0" w:space="0" w:color="auto"/>
            <w:bottom w:val="none" w:sz="0" w:space="0" w:color="auto"/>
            <w:right w:val="none" w:sz="0" w:space="0" w:color="auto"/>
          </w:divBdr>
        </w:div>
        <w:div w:id="770397605">
          <w:marLeft w:val="0"/>
          <w:marRight w:val="0"/>
          <w:marTop w:val="0"/>
          <w:marBottom w:val="0"/>
          <w:divBdr>
            <w:top w:val="none" w:sz="0" w:space="0" w:color="auto"/>
            <w:left w:val="none" w:sz="0" w:space="0" w:color="auto"/>
            <w:bottom w:val="none" w:sz="0" w:space="0" w:color="auto"/>
            <w:right w:val="none" w:sz="0" w:space="0" w:color="auto"/>
          </w:divBdr>
        </w:div>
      </w:divsChild>
    </w:div>
    <w:div w:id="788209740">
      <w:bodyDiv w:val="1"/>
      <w:marLeft w:val="0"/>
      <w:marRight w:val="0"/>
      <w:marTop w:val="0"/>
      <w:marBottom w:val="0"/>
      <w:divBdr>
        <w:top w:val="none" w:sz="0" w:space="0" w:color="auto"/>
        <w:left w:val="none" w:sz="0" w:space="0" w:color="auto"/>
        <w:bottom w:val="none" w:sz="0" w:space="0" w:color="auto"/>
        <w:right w:val="none" w:sz="0" w:space="0" w:color="auto"/>
      </w:divBdr>
    </w:div>
    <w:div w:id="862936279">
      <w:bodyDiv w:val="1"/>
      <w:marLeft w:val="0"/>
      <w:marRight w:val="0"/>
      <w:marTop w:val="0"/>
      <w:marBottom w:val="0"/>
      <w:divBdr>
        <w:top w:val="none" w:sz="0" w:space="0" w:color="auto"/>
        <w:left w:val="none" w:sz="0" w:space="0" w:color="auto"/>
        <w:bottom w:val="none" w:sz="0" w:space="0" w:color="auto"/>
        <w:right w:val="none" w:sz="0" w:space="0" w:color="auto"/>
      </w:divBdr>
    </w:div>
    <w:div w:id="875777372">
      <w:bodyDiv w:val="1"/>
      <w:marLeft w:val="0"/>
      <w:marRight w:val="0"/>
      <w:marTop w:val="0"/>
      <w:marBottom w:val="0"/>
      <w:divBdr>
        <w:top w:val="none" w:sz="0" w:space="0" w:color="auto"/>
        <w:left w:val="none" w:sz="0" w:space="0" w:color="auto"/>
        <w:bottom w:val="none" w:sz="0" w:space="0" w:color="auto"/>
        <w:right w:val="none" w:sz="0" w:space="0" w:color="auto"/>
      </w:divBdr>
    </w:div>
    <w:div w:id="887568660">
      <w:bodyDiv w:val="1"/>
      <w:marLeft w:val="0"/>
      <w:marRight w:val="0"/>
      <w:marTop w:val="0"/>
      <w:marBottom w:val="0"/>
      <w:divBdr>
        <w:top w:val="none" w:sz="0" w:space="0" w:color="auto"/>
        <w:left w:val="none" w:sz="0" w:space="0" w:color="auto"/>
        <w:bottom w:val="none" w:sz="0" w:space="0" w:color="auto"/>
        <w:right w:val="none" w:sz="0" w:space="0" w:color="auto"/>
      </w:divBdr>
    </w:div>
    <w:div w:id="954020281">
      <w:bodyDiv w:val="1"/>
      <w:marLeft w:val="0"/>
      <w:marRight w:val="0"/>
      <w:marTop w:val="0"/>
      <w:marBottom w:val="0"/>
      <w:divBdr>
        <w:top w:val="none" w:sz="0" w:space="0" w:color="auto"/>
        <w:left w:val="none" w:sz="0" w:space="0" w:color="auto"/>
        <w:bottom w:val="none" w:sz="0" w:space="0" w:color="auto"/>
        <w:right w:val="none" w:sz="0" w:space="0" w:color="auto"/>
      </w:divBdr>
    </w:div>
    <w:div w:id="1090126445">
      <w:bodyDiv w:val="1"/>
      <w:marLeft w:val="0"/>
      <w:marRight w:val="0"/>
      <w:marTop w:val="0"/>
      <w:marBottom w:val="0"/>
      <w:divBdr>
        <w:top w:val="none" w:sz="0" w:space="0" w:color="auto"/>
        <w:left w:val="none" w:sz="0" w:space="0" w:color="auto"/>
        <w:bottom w:val="none" w:sz="0" w:space="0" w:color="auto"/>
        <w:right w:val="none" w:sz="0" w:space="0" w:color="auto"/>
      </w:divBdr>
    </w:div>
    <w:div w:id="1115909547">
      <w:bodyDiv w:val="1"/>
      <w:marLeft w:val="0"/>
      <w:marRight w:val="0"/>
      <w:marTop w:val="0"/>
      <w:marBottom w:val="0"/>
      <w:divBdr>
        <w:top w:val="none" w:sz="0" w:space="0" w:color="auto"/>
        <w:left w:val="none" w:sz="0" w:space="0" w:color="auto"/>
        <w:bottom w:val="none" w:sz="0" w:space="0" w:color="auto"/>
        <w:right w:val="none" w:sz="0" w:space="0" w:color="auto"/>
      </w:divBdr>
    </w:div>
    <w:div w:id="1129325369">
      <w:bodyDiv w:val="1"/>
      <w:marLeft w:val="0"/>
      <w:marRight w:val="0"/>
      <w:marTop w:val="0"/>
      <w:marBottom w:val="0"/>
      <w:divBdr>
        <w:top w:val="none" w:sz="0" w:space="0" w:color="auto"/>
        <w:left w:val="none" w:sz="0" w:space="0" w:color="auto"/>
        <w:bottom w:val="none" w:sz="0" w:space="0" w:color="auto"/>
        <w:right w:val="none" w:sz="0" w:space="0" w:color="auto"/>
      </w:divBdr>
    </w:div>
    <w:div w:id="1154761043">
      <w:bodyDiv w:val="1"/>
      <w:marLeft w:val="0"/>
      <w:marRight w:val="0"/>
      <w:marTop w:val="0"/>
      <w:marBottom w:val="0"/>
      <w:divBdr>
        <w:top w:val="none" w:sz="0" w:space="0" w:color="auto"/>
        <w:left w:val="none" w:sz="0" w:space="0" w:color="auto"/>
        <w:bottom w:val="none" w:sz="0" w:space="0" w:color="auto"/>
        <w:right w:val="none" w:sz="0" w:space="0" w:color="auto"/>
      </w:divBdr>
    </w:div>
    <w:div w:id="1206142262">
      <w:bodyDiv w:val="1"/>
      <w:marLeft w:val="0"/>
      <w:marRight w:val="0"/>
      <w:marTop w:val="0"/>
      <w:marBottom w:val="0"/>
      <w:divBdr>
        <w:top w:val="none" w:sz="0" w:space="0" w:color="auto"/>
        <w:left w:val="none" w:sz="0" w:space="0" w:color="auto"/>
        <w:bottom w:val="none" w:sz="0" w:space="0" w:color="auto"/>
        <w:right w:val="none" w:sz="0" w:space="0" w:color="auto"/>
      </w:divBdr>
    </w:div>
    <w:div w:id="1231843036">
      <w:bodyDiv w:val="1"/>
      <w:marLeft w:val="0"/>
      <w:marRight w:val="0"/>
      <w:marTop w:val="0"/>
      <w:marBottom w:val="0"/>
      <w:divBdr>
        <w:top w:val="none" w:sz="0" w:space="0" w:color="auto"/>
        <w:left w:val="none" w:sz="0" w:space="0" w:color="auto"/>
        <w:bottom w:val="none" w:sz="0" w:space="0" w:color="auto"/>
        <w:right w:val="none" w:sz="0" w:space="0" w:color="auto"/>
      </w:divBdr>
    </w:div>
    <w:div w:id="1248802633">
      <w:bodyDiv w:val="1"/>
      <w:marLeft w:val="0"/>
      <w:marRight w:val="0"/>
      <w:marTop w:val="0"/>
      <w:marBottom w:val="0"/>
      <w:divBdr>
        <w:top w:val="none" w:sz="0" w:space="0" w:color="auto"/>
        <w:left w:val="none" w:sz="0" w:space="0" w:color="auto"/>
        <w:bottom w:val="none" w:sz="0" w:space="0" w:color="auto"/>
        <w:right w:val="none" w:sz="0" w:space="0" w:color="auto"/>
      </w:divBdr>
    </w:div>
    <w:div w:id="1290278495">
      <w:bodyDiv w:val="1"/>
      <w:marLeft w:val="0"/>
      <w:marRight w:val="0"/>
      <w:marTop w:val="0"/>
      <w:marBottom w:val="0"/>
      <w:divBdr>
        <w:top w:val="none" w:sz="0" w:space="0" w:color="auto"/>
        <w:left w:val="none" w:sz="0" w:space="0" w:color="auto"/>
        <w:bottom w:val="none" w:sz="0" w:space="0" w:color="auto"/>
        <w:right w:val="none" w:sz="0" w:space="0" w:color="auto"/>
      </w:divBdr>
    </w:div>
    <w:div w:id="1385981657">
      <w:bodyDiv w:val="1"/>
      <w:marLeft w:val="0"/>
      <w:marRight w:val="0"/>
      <w:marTop w:val="0"/>
      <w:marBottom w:val="0"/>
      <w:divBdr>
        <w:top w:val="none" w:sz="0" w:space="0" w:color="auto"/>
        <w:left w:val="none" w:sz="0" w:space="0" w:color="auto"/>
        <w:bottom w:val="none" w:sz="0" w:space="0" w:color="auto"/>
        <w:right w:val="none" w:sz="0" w:space="0" w:color="auto"/>
      </w:divBdr>
    </w:div>
    <w:div w:id="1405951560">
      <w:bodyDiv w:val="1"/>
      <w:marLeft w:val="0"/>
      <w:marRight w:val="0"/>
      <w:marTop w:val="0"/>
      <w:marBottom w:val="0"/>
      <w:divBdr>
        <w:top w:val="none" w:sz="0" w:space="0" w:color="auto"/>
        <w:left w:val="none" w:sz="0" w:space="0" w:color="auto"/>
        <w:bottom w:val="none" w:sz="0" w:space="0" w:color="auto"/>
        <w:right w:val="none" w:sz="0" w:space="0" w:color="auto"/>
      </w:divBdr>
    </w:div>
    <w:div w:id="1427574321">
      <w:bodyDiv w:val="1"/>
      <w:marLeft w:val="0"/>
      <w:marRight w:val="0"/>
      <w:marTop w:val="0"/>
      <w:marBottom w:val="0"/>
      <w:divBdr>
        <w:top w:val="none" w:sz="0" w:space="0" w:color="auto"/>
        <w:left w:val="none" w:sz="0" w:space="0" w:color="auto"/>
        <w:bottom w:val="none" w:sz="0" w:space="0" w:color="auto"/>
        <w:right w:val="none" w:sz="0" w:space="0" w:color="auto"/>
      </w:divBdr>
    </w:div>
    <w:div w:id="1503811732">
      <w:bodyDiv w:val="1"/>
      <w:marLeft w:val="0"/>
      <w:marRight w:val="0"/>
      <w:marTop w:val="0"/>
      <w:marBottom w:val="0"/>
      <w:divBdr>
        <w:top w:val="none" w:sz="0" w:space="0" w:color="auto"/>
        <w:left w:val="none" w:sz="0" w:space="0" w:color="auto"/>
        <w:bottom w:val="none" w:sz="0" w:space="0" w:color="auto"/>
        <w:right w:val="none" w:sz="0" w:space="0" w:color="auto"/>
      </w:divBdr>
    </w:div>
    <w:div w:id="1515538236">
      <w:bodyDiv w:val="1"/>
      <w:marLeft w:val="0"/>
      <w:marRight w:val="0"/>
      <w:marTop w:val="0"/>
      <w:marBottom w:val="0"/>
      <w:divBdr>
        <w:top w:val="none" w:sz="0" w:space="0" w:color="auto"/>
        <w:left w:val="none" w:sz="0" w:space="0" w:color="auto"/>
        <w:bottom w:val="none" w:sz="0" w:space="0" w:color="auto"/>
        <w:right w:val="none" w:sz="0" w:space="0" w:color="auto"/>
      </w:divBdr>
    </w:div>
    <w:div w:id="1656451327">
      <w:bodyDiv w:val="1"/>
      <w:marLeft w:val="0"/>
      <w:marRight w:val="0"/>
      <w:marTop w:val="0"/>
      <w:marBottom w:val="0"/>
      <w:divBdr>
        <w:top w:val="none" w:sz="0" w:space="0" w:color="auto"/>
        <w:left w:val="none" w:sz="0" w:space="0" w:color="auto"/>
        <w:bottom w:val="none" w:sz="0" w:space="0" w:color="auto"/>
        <w:right w:val="none" w:sz="0" w:space="0" w:color="auto"/>
      </w:divBdr>
    </w:div>
    <w:div w:id="1732773151">
      <w:bodyDiv w:val="1"/>
      <w:marLeft w:val="0"/>
      <w:marRight w:val="0"/>
      <w:marTop w:val="0"/>
      <w:marBottom w:val="0"/>
      <w:divBdr>
        <w:top w:val="none" w:sz="0" w:space="0" w:color="auto"/>
        <w:left w:val="none" w:sz="0" w:space="0" w:color="auto"/>
        <w:bottom w:val="none" w:sz="0" w:space="0" w:color="auto"/>
        <w:right w:val="none" w:sz="0" w:space="0" w:color="auto"/>
      </w:divBdr>
      <w:divsChild>
        <w:div w:id="1523787665">
          <w:marLeft w:val="0"/>
          <w:marRight w:val="0"/>
          <w:marTop w:val="0"/>
          <w:marBottom w:val="0"/>
          <w:divBdr>
            <w:top w:val="none" w:sz="0" w:space="0" w:color="auto"/>
            <w:left w:val="none" w:sz="0" w:space="0" w:color="auto"/>
            <w:bottom w:val="none" w:sz="0" w:space="0" w:color="auto"/>
            <w:right w:val="none" w:sz="0" w:space="0" w:color="auto"/>
          </w:divBdr>
        </w:div>
      </w:divsChild>
    </w:div>
    <w:div w:id="1790859790">
      <w:bodyDiv w:val="1"/>
      <w:marLeft w:val="0"/>
      <w:marRight w:val="0"/>
      <w:marTop w:val="0"/>
      <w:marBottom w:val="0"/>
      <w:divBdr>
        <w:top w:val="none" w:sz="0" w:space="0" w:color="auto"/>
        <w:left w:val="none" w:sz="0" w:space="0" w:color="auto"/>
        <w:bottom w:val="none" w:sz="0" w:space="0" w:color="auto"/>
        <w:right w:val="none" w:sz="0" w:space="0" w:color="auto"/>
      </w:divBdr>
    </w:div>
    <w:div w:id="1807114557">
      <w:bodyDiv w:val="1"/>
      <w:marLeft w:val="0"/>
      <w:marRight w:val="0"/>
      <w:marTop w:val="0"/>
      <w:marBottom w:val="0"/>
      <w:divBdr>
        <w:top w:val="none" w:sz="0" w:space="0" w:color="auto"/>
        <w:left w:val="none" w:sz="0" w:space="0" w:color="auto"/>
        <w:bottom w:val="none" w:sz="0" w:space="0" w:color="auto"/>
        <w:right w:val="none" w:sz="0" w:space="0" w:color="auto"/>
      </w:divBdr>
    </w:div>
    <w:div w:id="1840384103">
      <w:bodyDiv w:val="1"/>
      <w:marLeft w:val="0"/>
      <w:marRight w:val="0"/>
      <w:marTop w:val="0"/>
      <w:marBottom w:val="0"/>
      <w:divBdr>
        <w:top w:val="none" w:sz="0" w:space="0" w:color="auto"/>
        <w:left w:val="none" w:sz="0" w:space="0" w:color="auto"/>
        <w:bottom w:val="none" w:sz="0" w:space="0" w:color="auto"/>
        <w:right w:val="none" w:sz="0" w:space="0" w:color="auto"/>
      </w:divBdr>
    </w:div>
    <w:div w:id="1853451712">
      <w:bodyDiv w:val="1"/>
      <w:marLeft w:val="0"/>
      <w:marRight w:val="0"/>
      <w:marTop w:val="0"/>
      <w:marBottom w:val="0"/>
      <w:divBdr>
        <w:top w:val="none" w:sz="0" w:space="0" w:color="auto"/>
        <w:left w:val="none" w:sz="0" w:space="0" w:color="auto"/>
        <w:bottom w:val="none" w:sz="0" w:space="0" w:color="auto"/>
        <w:right w:val="none" w:sz="0" w:space="0" w:color="auto"/>
      </w:divBdr>
    </w:div>
    <w:div w:id="1864200712">
      <w:bodyDiv w:val="1"/>
      <w:marLeft w:val="0"/>
      <w:marRight w:val="0"/>
      <w:marTop w:val="0"/>
      <w:marBottom w:val="0"/>
      <w:divBdr>
        <w:top w:val="none" w:sz="0" w:space="0" w:color="auto"/>
        <w:left w:val="none" w:sz="0" w:space="0" w:color="auto"/>
        <w:bottom w:val="none" w:sz="0" w:space="0" w:color="auto"/>
        <w:right w:val="none" w:sz="0" w:space="0" w:color="auto"/>
      </w:divBdr>
    </w:div>
    <w:div w:id="1931812136">
      <w:bodyDiv w:val="1"/>
      <w:marLeft w:val="0"/>
      <w:marRight w:val="0"/>
      <w:marTop w:val="0"/>
      <w:marBottom w:val="0"/>
      <w:divBdr>
        <w:top w:val="none" w:sz="0" w:space="0" w:color="auto"/>
        <w:left w:val="none" w:sz="0" w:space="0" w:color="auto"/>
        <w:bottom w:val="none" w:sz="0" w:space="0" w:color="auto"/>
        <w:right w:val="none" w:sz="0" w:space="0" w:color="auto"/>
      </w:divBdr>
    </w:div>
    <w:div w:id="1940062508">
      <w:bodyDiv w:val="1"/>
      <w:marLeft w:val="0"/>
      <w:marRight w:val="0"/>
      <w:marTop w:val="0"/>
      <w:marBottom w:val="0"/>
      <w:divBdr>
        <w:top w:val="none" w:sz="0" w:space="0" w:color="auto"/>
        <w:left w:val="none" w:sz="0" w:space="0" w:color="auto"/>
        <w:bottom w:val="none" w:sz="0" w:space="0" w:color="auto"/>
        <w:right w:val="none" w:sz="0" w:space="0" w:color="auto"/>
      </w:divBdr>
    </w:div>
    <w:div w:id="2011367295">
      <w:bodyDiv w:val="1"/>
      <w:marLeft w:val="0"/>
      <w:marRight w:val="0"/>
      <w:marTop w:val="0"/>
      <w:marBottom w:val="0"/>
      <w:divBdr>
        <w:top w:val="none" w:sz="0" w:space="0" w:color="auto"/>
        <w:left w:val="none" w:sz="0" w:space="0" w:color="auto"/>
        <w:bottom w:val="none" w:sz="0" w:space="0" w:color="auto"/>
        <w:right w:val="none" w:sz="0" w:space="0" w:color="auto"/>
      </w:divBdr>
    </w:div>
    <w:div w:id="2036613132">
      <w:bodyDiv w:val="1"/>
      <w:marLeft w:val="0"/>
      <w:marRight w:val="0"/>
      <w:marTop w:val="0"/>
      <w:marBottom w:val="0"/>
      <w:divBdr>
        <w:top w:val="none" w:sz="0" w:space="0" w:color="auto"/>
        <w:left w:val="none" w:sz="0" w:space="0" w:color="auto"/>
        <w:bottom w:val="none" w:sz="0" w:space="0" w:color="auto"/>
        <w:right w:val="none" w:sz="0" w:space="0" w:color="auto"/>
      </w:divBdr>
    </w:div>
    <w:div w:id="2108311229">
      <w:bodyDiv w:val="1"/>
      <w:marLeft w:val="0"/>
      <w:marRight w:val="0"/>
      <w:marTop w:val="0"/>
      <w:marBottom w:val="0"/>
      <w:divBdr>
        <w:top w:val="none" w:sz="0" w:space="0" w:color="auto"/>
        <w:left w:val="none" w:sz="0" w:space="0" w:color="auto"/>
        <w:bottom w:val="none" w:sz="0" w:space="0" w:color="auto"/>
        <w:right w:val="none" w:sz="0" w:space="0" w:color="auto"/>
      </w:divBdr>
    </w:div>
    <w:div w:id="2122914796">
      <w:bodyDiv w:val="1"/>
      <w:marLeft w:val="0"/>
      <w:marRight w:val="0"/>
      <w:marTop w:val="0"/>
      <w:marBottom w:val="0"/>
      <w:divBdr>
        <w:top w:val="none" w:sz="0" w:space="0" w:color="auto"/>
        <w:left w:val="none" w:sz="0" w:space="0" w:color="auto"/>
        <w:bottom w:val="none" w:sz="0" w:space="0" w:color="auto"/>
        <w:right w:val="none" w:sz="0" w:space="0" w:color="auto"/>
      </w:divBdr>
      <w:divsChild>
        <w:div w:id="37011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5DC7-C2E5-422F-8C90-53F0B079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6</Pages>
  <Words>1951</Words>
  <Characters>11122</Characters>
  <Application>Microsoft Office Word</Application>
  <DocSecurity>0</DocSecurity>
  <Lines>92</Lines>
  <Paragraphs>26</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Elchanan Gold</cp:lastModifiedBy>
  <cp:revision>5</cp:revision>
  <dcterms:created xsi:type="dcterms:W3CDTF">2023-07-11T15:16:00Z</dcterms:created>
  <dcterms:modified xsi:type="dcterms:W3CDTF">2023-07-31T15:34:00Z</dcterms:modified>
</cp:coreProperties>
</file>