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C3771D" w14:textId="1EB57E8E" w:rsidR="003B2224" w:rsidRDefault="003B2224" w:rsidP="00942470">
      <w:pPr>
        <w:jc w:val="center"/>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pPr>
      <w:r w:rsidRPr="003B2224">
        <w:rPr>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t>כיוון התפילה והחיוב לפנות לכיוון המקדש</w:t>
      </w:r>
      <w:r w:rsidR="00CA7AFC" w:rsidRPr="00CA7AFC">
        <w:rPr>
          <w:rStyle w:val="FootnoteReference"/>
          <w:rFonts w:ascii="Arial" w:eastAsia="Times New Roman" w:hAnsi="Arial" w:cs="David"/>
          <w:b/>
          <w:bCs/>
          <w:kern w:val="32"/>
          <w:sz w:val="32"/>
          <w:szCs w:val="40"/>
          <w:rtl/>
          <w:lang w:eastAsia="he-IL"/>
          <w14:shadow w14:blurRad="50800" w14:dist="38100" w14:dir="2700000" w14:sx="100000" w14:sy="100000" w14:kx="0" w14:ky="0" w14:algn="tl">
            <w14:srgbClr w14:val="000000">
              <w14:alpha w14:val="60000"/>
            </w14:srgbClr>
          </w14:shadow>
        </w:rPr>
        <w:footnoteReference w:customMarkFollows="1" w:id="1"/>
        <w:sym w:font="Symbol" w:char="F02A"/>
      </w:r>
    </w:p>
    <w:p w14:paraId="67294E48" w14:textId="727D1CB6" w:rsidR="00BE3A09" w:rsidRPr="003B2224" w:rsidRDefault="003B2224" w:rsidP="00942470">
      <w:pPr>
        <w:jc w:val="center"/>
        <w:rPr>
          <w:rFonts w:ascii="Arial" w:eastAsia="Times New Roman" w:hAnsi="Arial" w:cs="David"/>
          <w:kern w:val="32"/>
          <w:sz w:val="32"/>
          <w:szCs w:val="40"/>
          <w:rtl/>
          <w:lang w:eastAsia="he-IL"/>
          <w14:shadow w14:blurRad="50800" w14:dist="38100" w14:dir="2700000" w14:sx="100000" w14:sy="100000" w14:kx="0" w14:ky="0" w14:algn="tl">
            <w14:srgbClr w14:val="000000">
              <w14:alpha w14:val="60000"/>
            </w14:srgbClr>
          </w14:shadow>
        </w:rPr>
      </w:pPr>
      <w:r>
        <w:rPr>
          <w:rFonts w:ascii="Arial" w:eastAsia="Times New Roman" w:hAnsi="Arial" w:cs="David" w:hint="cs"/>
          <w:kern w:val="32"/>
          <w:sz w:val="32"/>
          <w:szCs w:val="40"/>
          <w:rtl/>
          <w:lang w:eastAsia="he-IL"/>
          <w14:shadow w14:blurRad="50800" w14:dist="38100" w14:dir="2700000" w14:sx="100000" w14:sy="100000" w14:kx="0" w14:ky="0" w14:algn="tl">
            <w14:srgbClr w14:val="000000">
              <w14:alpha w14:val="60000"/>
            </w14:srgbClr>
          </w14:shadow>
        </w:rPr>
        <w:t>הרב יעקב מדן</w:t>
      </w:r>
    </w:p>
    <w:p w14:paraId="69ED45F7" w14:textId="659D73BB" w:rsidR="00130E3E" w:rsidRPr="00130E3E" w:rsidRDefault="00130E3E" w:rsidP="00504598">
      <w:pPr>
        <w:pStyle w:val="NoSpacing"/>
        <w:rPr>
          <w:rtl/>
        </w:rPr>
      </w:pPr>
      <w:r w:rsidRPr="00130E3E">
        <w:rPr>
          <w:rtl/>
        </w:rPr>
        <w:t>הסתירה בין הגמרות</w:t>
      </w:r>
    </w:p>
    <w:p w14:paraId="39AE1625" w14:textId="15C8EA52" w:rsidR="00130E3E" w:rsidRDefault="00130E3E" w:rsidP="00130E3E">
      <w:pPr>
        <w:rPr>
          <w:rtl/>
        </w:rPr>
      </w:pPr>
      <w:r>
        <w:rPr>
          <w:rtl/>
        </w:rPr>
        <w:t>נושא קביעת המקום אליו אדם צריך לכוון את גופו בתפילתו נידון כבר בהרחבה. המקור לנושא זה נמצא בעיקר בשתי סוגיות, הנראות סותרות זו את זו.</w:t>
      </w:r>
    </w:p>
    <w:p w14:paraId="16F6E3F2" w14:textId="57D1F932" w:rsidR="00301346" w:rsidRDefault="00130E3E" w:rsidP="00130E3E">
      <w:pPr>
        <w:rPr>
          <w:rtl/>
        </w:rPr>
      </w:pPr>
      <w:r>
        <w:rPr>
          <w:rtl/>
        </w:rPr>
        <w:t xml:space="preserve">מחד, </w:t>
      </w:r>
      <w:proofErr w:type="spellStart"/>
      <w:r>
        <w:rPr>
          <w:rtl/>
        </w:rPr>
        <w:t>הסוגיה</w:t>
      </w:r>
      <w:proofErr w:type="spellEnd"/>
      <w:r>
        <w:rPr>
          <w:rtl/>
        </w:rPr>
        <w:t xml:space="preserve"> ב</w:t>
      </w:r>
      <w:r w:rsidRPr="00A74ECF">
        <w:rPr>
          <w:b/>
          <w:bCs/>
          <w:rtl/>
        </w:rPr>
        <w:t>ברכות</w:t>
      </w:r>
      <w:r>
        <w:rPr>
          <w:rFonts w:hint="cs"/>
          <w:rtl/>
        </w:rPr>
        <w:t>:</w:t>
      </w:r>
    </w:p>
    <w:p w14:paraId="091903C8" w14:textId="354A7DFF" w:rsidR="002571D1" w:rsidRDefault="00130E3E" w:rsidP="00130E3E">
      <w:pPr>
        <w:ind w:left="720"/>
        <w:rPr>
          <w:rtl/>
        </w:rPr>
      </w:pPr>
      <w:r w:rsidRPr="00A74ECF">
        <w:rPr>
          <w:highlight w:val="yellow"/>
          <w:rtl/>
        </w:rPr>
        <w:t xml:space="preserve">היה עומד בחוץ לארץ - </w:t>
      </w:r>
      <w:proofErr w:type="spellStart"/>
      <w:r w:rsidRPr="00A74ECF">
        <w:rPr>
          <w:highlight w:val="yellow"/>
          <w:rtl/>
        </w:rPr>
        <w:t>יכוין</w:t>
      </w:r>
      <w:proofErr w:type="spellEnd"/>
      <w:r w:rsidRPr="00A74ECF">
        <w:rPr>
          <w:highlight w:val="yellow"/>
          <w:rtl/>
        </w:rPr>
        <w:t xml:space="preserve"> את לבו כנגד ארץ ישראל</w:t>
      </w:r>
      <w:r w:rsidRPr="00130E3E">
        <w:rPr>
          <w:rtl/>
        </w:rPr>
        <w:t xml:space="preserve"> שנאמר: והתפללו אליך דרך ארצם; </w:t>
      </w:r>
      <w:r w:rsidRPr="00A74ECF">
        <w:rPr>
          <w:highlight w:val="yellow"/>
          <w:rtl/>
        </w:rPr>
        <w:t xml:space="preserve">היה עומד בארץ ישראל - </w:t>
      </w:r>
      <w:proofErr w:type="spellStart"/>
      <w:r w:rsidRPr="00A74ECF">
        <w:rPr>
          <w:highlight w:val="yellow"/>
          <w:rtl/>
        </w:rPr>
        <w:t>יכוין</w:t>
      </w:r>
      <w:proofErr w:type="spellEnd"/>
      <w:r w:rsidRPr="00A74ECF">
        <w:rPr>
          <w:highlight w:val="yellow"/>
          <w:rtl/>
        </w:rPr>
        <w:t xml:space="preserve"> את לבו כנגד ירושלים</w:t>
      </w:r>
      <w:r w:rsidRPr="00130E3E">
        <w:rPr>
          <w:rtl/>
        </w:rPr>
        <w:t xml:space="preserve">, שנאמר: והתפללו אל ה' דרך העיר אשר בחרת; היה עומד בירושלים - </w:t>
      </w:r>
      <w:proofErr w:type="spellStart"/>
      <w:r w:rsidRPr="00130E3E">
        <w:rPr>
          <w:rtl/>
        </w:rPr>
        <w:t>יכוין</w:t>
      </w:r>
      <w:proofErr w:type="spellEnd"/>
      <w:r w:rsidRPr="00130E3E">
        <w:rPr>
          <w:rtl/>
        </w:rPr>
        <w:t xml:space="preserve"> את לבו כנגד בית המקדש, שנאמר: והתפללו אל הבית הזה; היה עומד בבית המקדש - </w:t>
      </w:r>
      <w:proofErr w:type="spellStart"/>
      <w:r w:rsidRPr="00130E3E">
        <w:rPr>
          <w:rtl/>
        </w:rPr>
        <w:t>יכוין</w:t>
      </w:r>
      <w:proofErr w:type="spellEnd"/>
      <w:r w:rsidRPr="00130E3E">
        <w:rPr>
          <w:rtl/>
        </w:rPr>
        <w:t xml:space="preserve"> את לבו כנגד בית קדשי הקדשים, שנאמר: והתפללו אל המקום הזה; היה עומד בבית קדשי הקדשים - </w:t>
      </w:r>
      <w:proofErr w:type="spellStart"/>
      <w:r w:rsidRPr="00130E3E">
        <w:rPr>
          <w:rtl/>
        </w:rPr>
        <w:t>יכוין</w:t>
      </w:r>
      <w:proofErr w:type="spellEnd"/>
      <w:r w:rsidRPr="00130E3E">
        <w:rPr>
          <w:rtl/>
        </w:rPr>
        <w:t xml:space="preserve"> את לבו כנגד בית הכפורת; היה עומד אחורי בית הכפורת - יראה עצמו כאילו לפני הכפורת; נמצא: עומד במזרח - מחזיר פניו למערב, במערב - מחזיר פניו למזרח, בדרום - מחזיר פניו לצפון, בצפון - מחזיר פניו לדרום; נמצאו כל ישראל </w:t>
      </w:r>
      <w:proofErr w:type="spellStart"/>
      <w:r w:rsidRPr="00130E3E">
        <w:rPr>
          <w:rtl/>
        </w:rPr>
        <w:t>מכוונין</w:t>
      </w:r>
      <w:proofErr w:type="spellEnd"/>
      <w:r w:rsidRPr="00130E3E">
        <w:rPr>
          <w:rtl/>
        </w:rPr>
        <w:t xml:space="preserve"> את לבם למקום אחד. אמר רבי אבין </w:t>
      </w:r>
      <w:proofErr w:type="spellStart"/>
      <w:r w:rsidRPr="00130E3E">
        <w:rPr>
          <w:rtl/>
        </w:rPr>
        <w:t>ואיתימא</w:t>
      </w:r>
      <w:proofErr w:type="spellEnd"/>
      <w:r w:rsidRPr="00130E3E">
        <w:rPr>
          <w:rtl/>
        </w:rPr>
        <w:t xml:space="preserve"> רבי </w:t>
      </w:r>
      <w:proofErr w:type="spellStart"/>
      <w:r w:rsidRPr="00130E3E">
        <w:rPr>
          <w:rtl/>
        </w:rPr>
        <w:t>אבינא</w:t>
      </w:r>
      <w:proofErr w:type="spellEnd"/>
      <w:r w:rsidRPr="00130E3E">
        <w:rPr>
          <w:rtl/>
        </w:rPr>
        <w:t xml:space="preserve">: מאי קראה - כמגדל דויד </w:t>
      </w:r>
      <w:proofErr w:type="spellStart"/>
      <w:r w:rsidRPr="00130E3E">
        <w:rPr>
          <w:rtl/>
        </w:rPr>
        <w:t>צוארך</w:t>
      </w:r>
      <w:proofErr w:type="spellEnd"/>
      <w:r w:rsidRPr="00130E3E">
        <w:rPr>
          <w:rtl/>
        </w:rPr>
        <w:t xml:space="preserve"> בנוי לתלפיות, תל שכל פיות פונים בו.</w:t>
      </w:r>
    </w:p>
    <w:p w14:paraId="29FD099E" w14:textId="6141627C" w:rsidR="002571D1" w:rsidRDefault="00130E3E" w:rsidP="00130E3E">
      <w:pPr>
        <w:pStyle w:val="a3"/>
        <w:rPr>
          <w:rtl/>
        </w:rPr>
      </w:pPr>
      <w:r w:rsidRPr="00130E3E">
        <w:rPr>
          <w:rtl/>
        </w:rPr>
        <w:t>תלמוד בבלי מסכת ברכות דף ל עמוד א</w:t>
      </w:r>
    </w:p>
    <w:p w14:paraId="5F184FF7" w14:textId="06AB1551" w:rsidR="002571D1" w:rsidRDefault="00130E3E" w:rsidP="002571D1">
      <w:pPr>
        <w:rPr>
          <w:rtl/>
        </w:rPr>
      </w:pPr>
      <w:r>
        <w:rPr>
          <w:rFonts w:hint="cs"/>
          <w:rtl/>
        </w:rPr>
        <w:t>בגמרא זו יש שני דגשים שונים לגבי כיוון התפילה:</w:t>
      </w:r>
    </w:p>
    <w:p w14:paraId="18A54D70" w14:textId="4D2CAC18" w:rsidR="00130E3E" w:rsidRDefault="00130E3E" w:rsidP="00130E3E">
      <w:pPr>
        <w:pStyle w:val="ListParagraph"/>
        <w:numPr>
          <w:ilvl w:val="0"/>
          <w:numId w:val="31"/>
        </w:numPr>
      </w:pPr>
      <w:r>
        <w:rPr>
          <w:rFonts w:hint="cs"/>
          <w:rtl/>
        </w:rPr>
        <w:t>פניה אל מקום השכינה כביטוי לעמידה לפני ה'.</w:t>
      </w:r>
    </w:p>
    <w:p w14:paraId="4B875D32" w14:textId="66F48203" w:rsidR="00130E3E" w:rsidRDefault="00130E3E" w:rsidP="00130E3E">
      <w:pPr>
        <w:pStyle w:val="ListParagraph"/>
        <w:numPr>
          <w:ilvl w:val="0"/>
          <w:numId w:val="31"/>
        </w:numPr>
        <w:rPr>
          <w:rtl/>
        </w:rPr>
      </w:pPr>
      <w:r>
        <w:rPr>
          <w:rFonts w:hint="cs"/>
          <w:rtl/>
        </w:rPr>
        <w:t>הפיכת תפילות כל ישראל לתפילה אחת, בדומה לתפילה במניין.</w:t>
      </w:r>
    </w:p>
    <w:p w14:paraId="2B32A52C" w14:textId="2F938C87" w:rsidR="00130E3E" w:rsidRDefault="00A74ECF" w:rsidP="002571D1">
      <w:pPr>
        <w:rPr>
          <w:rtl/>
        </w:rPr>
      </w:pPr>
      <w:r>
        <w:rPr>
          <w:rFonts w:hint="cs"/>
          <w:rtl/>
        </w:rPr>
        <w:t>כיוון זה</w:t>
      </w:r>
      <w:r w:rsidR="00130E3E" w:rsidRPr="00130E3E">
        <w:rPr>
          <w:rtl/>
        </w:rPr>
        <w:t xml:space="preserve"> בא לידי ביטוי גם בפסיקתא, </w:t>
      </w:r>
      <w:proofErr w:type="spellStart"/>
      <w:r w:rsidR="00130E3E" w:rsidRPr="00130E3E">
        <w:rPr>
          <w:rtl/>
        </w:rPr>
        <w:t>ו</w:t>
      </w:r>
      <w:r w:rsidR="00E27AE6">
        <w:rPr>
          <w:rFonts w:hint="cs"/>
          <w:rtl/>
        </w:rPr>
        <w:t>בתוספתא</w:t>
      </w:r>
      <w:proofErr w:type="spellEnd"/>
      <w:r w:rsidR="00E27AE6">
        <w:rPr>
          <w:rFonts w:hint="cs"/>
          <w:rtl/>
        </w:rPr>
        <w:t xml:space="preserve"> </w:t>
      </w:r>
      <w:proofErr w:type="spellStart"/>
      <w:r w:rsidR="00E27AE6">
        <w:rPr>
          <w:rFonts w:hint="cs"/>
          <w:rtl/>
        </w:rPr>
        <w:t>ו</w:t>
      </w:r>
      <w:r w:rsidR="00130E3E" w:rsidRPr="00130E3E">
        <w:rPr>
          <w:rtl/>
        </w:rPr>
        <w:t>בתנחומא</w:t>
      </w:r>
      <w:proofErr w:type="spellEnd"/>
      <w:r w:rsidR="00E27AE6">
        <w:rPr>
          <w:rFonts w:hint="cs"/>
          <w:rtl/>
        </w:rPr>
        <w:t xml:space="preserve"> המקבילים</w:t>
      </w:r>
      <w:r w:rsidR="00130E3E" w:rsidRPr="00130E3E">
        <w:rPr>
          <w:rtl/>
        </w:rPr>
        <w:t>:</w:t>
      </w:r>
    </w:p>
    <w:p w14:paraId="4A483CB9" w14:textId="195C8794" w:rsidR="00E27AE6" w:rsidRDefault="00E27AE6" w:rsidP="00E27AE6">
      <w:pPr>
        <w:ind w:left="720"/>
        <w:rPr>
          <w:rtl/>
        </w:rPr>
      </w:pPr>
      <w:proofErr w:type="spellStart"/>
      <w:r w:rsidRPr="00E27AE6">
        <w:rPr>
          <w:rtl/>
        </w:rPr>
        <w:t>ילמדינו</w:t>
      </w:r>
      <w:proofErr w:type="spellEnd"/>
      <w:r w:rsidRPr="00E27AE6">
        <w:rPr>
          <w:rtl/>
        </w:rPr>
        <w:t xml:space="preserve"> רבינו המתפלל להיכן הוא צריך </w:t>
      </w:r>
      <w:proofErr w:type="spellStart"/>
      <w:r w:rsidRPr="00E27AE6">
        <w:rPr>
          <w:rtl/>
        </w:rPr>
        <w:t>לכוין</w:t>
      </w:r>
      <w:proofErr w:type="spellEnd"/>
      <w:r w:rsidRPr="00E27AE6">
        <w:rPr>
          <w:rtl/>
        </w:rPr>
        <w:t xml:space="preserve"> את לבו. כך שנו רבותינו </w:t>
      </w:r>
      <w:proofErr w:type="spellStart"/>
      <w:r w:rsidRPr="00E27AE6">
        <w:rPr>
          <w:rtl/>
        </w:rPr>
        <w:t>יכוין</w:t>
      </w:r>
      <w:proofErr w:type="spellEnd"/>
      <w:r w:rsidRPr="00E27AE6">
        <w:rPr>
          <w:rtl/>
        </w:rPr>
        <w:t xml:space="preserve"> אדם לבו נגד בית קדשי הקדשים</w:t>
      </w:r>
    </w:p>
    <w:p w14:paraId="3BDA1983" w14:textId="58988648" w:rsidR="00130E3E" w:rsidRDefault="00E27AE6" w:rsidP="00E27AE6">
      <w:pPr>
        <w:pStyle w:val="a3"/>
        <w:rPr>
          <w:rtl/>
        </w:rPr>
      </w:pPr>
      <w:r w:rsidRPr="00E27AE6">
        <w:rPr>
          <w:rtl/>
        </w:rPr>
        <w:t xml:space="preserve">פסיקתא רבתי (איש שלום) </w:t>
      </w:r>
      <w:proofErr w:type="spellStart"/>
      <w:r w:rsidRPr="00E27AE6">
        <w:rPr>
          <w:rtl/>
        </w:rPr>
        <w:t>פיסקא</w:t>
      </w:r>
      <w:proofErr w:type="spellEnd"/>
      <w:r w:rsidRPr="00E27AE6">
        <w:rPr>
          <w:rtl/>
        </w:rPr>
        <w:t xml:space="preserve"> לג - אנכי </w:t>
      </w:r>
      <w:proofErr w:type="spellStart"/>
      <w:r w:rsidRPr="00E27AE6">
        <w:rPr>
          <w:rtl/>
        </w:rPr>
        <w:t>אנכי</w:t>
      </w:r>
      <w:proofErr w:type="spellEnd"/>
    </w:p>
    <w:p w14:paraId="0EB8A221" w14:textId="416561AB" w:rsidR="00130E3E" w:rsidRDefault="00A72EB7" w:rsidP="002571D1">
      <w:pPr>
        <w:rPr>
          <w:rtl/>
        </w:rPr>
      </w:pPr>
      <w:r>
        <w:rPr>
          <w:rFonts w:hint="cs"/>
          <w:rtl/>
        </w:rPr>
        <w:t xml:space="preserve">כמובן, לא ניתן לכוון פיזית לקודש הקודשים מכל מקום, </w:t>
      </w:r>
      <w:r w:rsidR="00A74ECF">
        <w:rPr>
          <w:rFonts w:hint="cs"/>
          <w:rtl/>
        </w:rPr>
        <w:t>ו</w:t>
      </w:r>
      <w:r w:rsidR="00A74ECF" w:rsidRPr="00A74ECF">
        <w:rPr>
          <w:rFonts w:hint="cs"/>
          <w:b/>
          <w:bCs/>
          <w:rtl/>
        </w:rPr>
        <w:t>חכמים</w:t>
      </w:r>
      <w:r w:rsidR="00A74ECF">
        <w:rPr>
          <w:rFonts w:hint="cs"/>
          <w:rtl/>
        </w:rPr>
        <w:t xml:space="preserve"> מדברים על </w:t>
      </w:r>
      <w:r>
        <w:rPr>
          <w:rFonts w:hint="cs"/>
          <w:rtl/>
        </w:rPr>
        <w:t xml:space="preserve">כוונת הלב ובדמיון המתפלל. אולם, </w:t>
      </w:r>
      <w:proofErr w:type="spellStart"/>
      <w:r>
        <w:rPr>
          <w:rFonts w:hint="cs"/>
          <w:rtl/>
        </w:rPr>
        <w:t>ראב"י</w:t>
      </w:r>
      <w:proofErr w:type="spellEnd"/>
      <w:r>
        <w:rPr>
          <w:rFonts w:hint="cs"/>
          <w:rtl/>
        </w:rPr>
        <w:t xml:space="preserve"> חולק:</w:t>
      </w:r>
    </w:p>
    <w:p w14:paraId="1E84FFC7" w14:textId="77777777" w:rsidR="00E27AE6" w:rsidRDefault="00E27AE6" w:rsidP="00E27AE6">
      <w:pPr>
        <w:ind w:left="720"/>
        <w:rPr>
          <w:rtl/>
        </w:rPr>
      </w:pPr>
      <w:r w:rsidRPr="00E27AE6">
        <w:rPr>
          <w:rtl/>
        </w:rPr>
        <w:t xml:space="preserve">רבי אליעזר בן יעקב אומר היה מתפלל בחו"ל </w:t>
      </w:r>
      <w:proofErr w:type="spellStart"/>
      <w:r w:rsidRPr="00E27AE6">
        <w:rPr>
          <w:rtl/>
        </w:rPr>
        <w:t>יכוין</w:t>
      </w:r>
      <w:proofErr w:type="spellEnd"/>
      <w:r w:rsidRPr="00E27AE6">
        <w:rPr>
          <w:rtl/>
        </w:rPr>
        <w:t xml:space="preserve"> לבו לארץ ישראל. היה מתפלל בארץ ישראל </w:t>
      </w:r>
      <w:proofErr w:type="spellStart"/>
      <w:r w:rsidRPr="00E27AE6">
        <w:rPr>
          <w:rtl/>
        </w:rPr>
        <w:t>יכוין</w:t>
      </w:r>
      <w:proofErr w:type="spellEnd"/>
      <w:r w:rsidRPr="00E27AE6">
        <w:rPr>
          <w:rtl/>
        </w:rPr>
        <w:t xml:space="preserve"> לבו לירושלים. היה מתפלל בירושלים </w:t>
      </w:r>
      <w:proofErr w:type="spellStart"/>
      <w:r w:rsidRPr="00E27AE6">
        <w:rPr>
          <w:rtl/>
        </w:rPr>
        <w:t>יכוין</w:t>
      </w:r>
      <w:proofErr w:type="spellEnd"/>
      <w:r w:rsidRPr="00E27AE6">
        <w:rPr>
          <w:rtl/>
        </w:rPr>
        <w:t xml:space="preserve"> לבו לבית המקדש. היה מתפלל בבית המקדש </w:t>
      </w:r>
      <w:proofErr w:type="spellStart"/>
      <w:r w:rsidRPr="00E27AE6">
        <w:rPr>
          <w:rtl/>
        </w:rPr>
        <w:t>יכוין</w:t>
      </w:r>
      <w:proofErr w:type="spellEnd"/>
      <w:r w:rsidRPr="00E27AE6">
        <w:rPr>
          <w:rtl/>
        </w:rPr>
        <w:t xml:space="preserve"> לבו לבית קדשי הקדשים.</w:t>
      </w:r>
    </w:p>
    <w:p w14:paraId="2059BF90" w14:textId="18271067" w:rsidR="00130E3E" w:rsidRDefault="00A72EB7" w:rsidP="002571D1">
      <w:pPr>
        <w:rPr>
          <w:rtl/>
        </w:rPr>
      </w:pPr>
      <w:proofErr w:type="spellStart"/>
      <w:r w:rsidRPr="00A74ECF">
        <w:rPr>
          <w:rFonts w:hint="cs"/>
          <w:b/>
          <w:bCs/>
          <w:rtl/>
        </w:rPr>
        <w:t>ראב"י</w:t>
      </w:r>
      <w:proofErr w:type="spellEnd"/>
      <w:r>
        <w:rPr>
          <w:rFonts w:hint="cs"/>
          <w:rtl/>
        </w:rPr>
        <w:t xml:space="preserve"> סובר שבחוצה לארץ מכוונים לארץ, וככל שמתקרבים פיזית לבית המקדש, מכוונים </w:t>
      </w:r>
      <w:r w:rsidR="006B55CF">
        <w:rPr>
          <w:rFonts w:hint="cs"/>
          <w:rtl/>
        </w:rPr>
        <w:t>מדויק</w:t>
      </w:r>
      <w:r>
        <w:rPr>
          <w:rFonts w:hint="cs"/>
          <w:rtl/>
        </w:rPr>
        <w:t xml:space="preserve"> יותר. ככל הנראה </w:t>
      </w:r>
      <w:proofErr w:type="spellStart"/>
      <w:r>
        <w:rPr>
          <w:rFonts w:hint="cs"/>
          <w:rtl/>
        </w:rPr>
        <w:t>ראב"י</w:t>
      </w:r>
      <w:proofErr w:type="spellEnd"/>
      <w:r>
        <w:rPr>
          <w:rFonts w:hint="cs"/>
          <w:rtl/>
        </w:rPr>
        <w:t xml:space="preserve"> מדבר על כוונת הגוף ולא על כוונת הלב</w:t>
      </w:r>
      <w:r w:rsidR="0044362C">
        <w:rPr>
          <w:rStyle w:val="FootnoteReference"/>
          <w:rtl/>
        </w:rPr>
        <w:footnoteReference w:id="2"/>
      </w:r>
      <w:r>
        <w:rPr>
          <w:rFonts w:hint="cs"/>
          <w:rtl/>
        </w:rPr>
        <w:t>.</w:t>
      </w:r>
    </w:p>
    <w:p w14:paraId="399F76A8" w14:textId="13711550" w:rsidR="00130E3E" w:rsidRDefault="00A72EB7" w:rsidP="002571D1">
      <w:pPr>
        <w:rPr>
          <w:rtl/>
        </w:rPr>
      </w:pPr>
      <w:r w:rsidRPr="00A72EB7">
        <w:rPr>
          <w:rtl/>
        </w:rPr>
        <w:t xml:space="preserve">על פי </w:t>
      </w:r>
      <w:r>
        <w:rPr>
          <w:rFonts w:hint="cs"/>
          <w:rtl/>
        </w:rPr>
        <w:t>מקורות אלו</w:t>
      </w:r>
      <w:r w:rsidRPr="00A72EB7">
        <w:rPr>
          <w:rtl/>
        </w:rPr>
        <w:t>, וכפי שאנו נוהגים היום, אין כיוון מוחלט לתפילה לפי רוחות השמים. הכיוון הוא יחסי, ומכל מקום יש לכוון כלפי ירושלים והמקדש.</w:t>
      </w:r>
    </w:p>
    <w:p w14:paraId="1BD5B77C" w14:textId="76FBBDE8" w:rsidR="00130E3E" w:rsidRDefault="00A72EB7" w:rsidP="002571D1">
      <w:pPr>
        <w:rPr>
          <w:rtl/>
        </w:rPr>
      </w:pPr>
      <w:r w:rsidRPr="00A74ECF">
        <w:rPr>
          <w:highlight w:val="yellow"/>
          <w:rtl/>
        </w:rPr>
        <w:t xml:space="preserve">לעומת זאת, בסוגיה במסכת </w:t>
      </w:r>
      <w:r w:rsidRPr="00A74ECF">
        <w:rPr>
          <w:rFonts w:hint="cs"/>
          <w:b/>
          <w:bCs/>
          <w:highlight w:val="yellow"/>
          <w:rtl/>
        </w:rPr>
        <w:t xml:space="preserve">בבא </w:t>
      </w:r>
      <w:proofErr w:type="spellStart"/>
      <w:r w:rsidRPr="00A74ECF">
        <w:rPr>
          <w:rFonts w:hint="cs"/>
          <w:b/>
          <w:bCs/>
          <w:highlight w:val="yellow"/>
          <w:rtl/>
        </w:rPr>
        <w:t>בתרא</w:t>
      </w:r>
      <w:proofErr w:type="spellEnd"/>
      <w:r w:rsidRPr="00A74ECF">
        <w:rPr>
          <w:highlight w:val="yellow"/>
          <w:rtl/>
        </w:rPr>
        <w:t xml:space="preserve"> לא נזכרים כלל ירושלים והמקדש בכיוון הגוף בעת התפילה</w:t>
      </w:r>
      <w:r w:rsidRPr="00A72EB7">
        <w:rPr>
          <w:rtl/>
        </w:rPr>
        <w:t>, אלא רק כיוונים מוחלטים לרוחות שמים מסוימות</w:t>
      </w:r>
      <w:r>
        <w:rPr>
          <w:rFonts w:hint="cs"/>
          <w:rtl/>
        </w:rPr>
        <w:t>:</w:t>
      </w:r>
    </w:p>
    <w:p w14:paraId="4751EF20" w14:textId="115E4B0B" w:rsidR="00130E3E" w:rsidRDefault="00A72EB7" w:rsidP="00A74ECF">
      <w:pPr>
        <w:ind w:left="720"/>
        <w:rPr>
          <w:rtl/>
        </w:rPr>
      </w:pPr>
      <w:proofErr w:type="spellStart"/>
      <w:r>
        <w:rPr>
          <w:rtl/>
        </w:rPr>
        <w:lastRenderedPageBreak/>
        <w:t>דתניא</w:t>
      </w:r>
      <w:proofErr w:type="spellEnd"/>
      <w:r>
        <w:rPr>
          <w:rtl/>
        </w:rPr>
        <w:t xml:space="preserve">, ר"ע אומר: לכל רוח הוא עושה ומרחיק </w:t>
      </w:r>
      <w:proofErr w:type="spellStart"/>
      <w:r>
        <w:rPr>
          <w:rtl/>
        </w:rPr>
        <w:t>חמשים</w:t>
      </w:r>
      <w:proofErr w:type="spellEnd"/>
      <w:r>
        <w:rPr>
          <w:rtl/>
        </w:rPr>
        <w:t xml:space="preserve"> אמה, חוץ ממערבה דאינו עושה כל עיקר, מפני שהיא </w:t>
      </w:r>
      <w:proofErr w:type="spellStart"/>
      <w:r>
        <w:rPr>
          <w:rtl/>
        </w:rPr>
        <w:t>תדירא</w:t>
      </w:r>
      <w:proofErr w:type="spellEnd"/>
      <w:r>
        <w:rPr>
          <w:rtl/>
        </w:rPr>
        <w:t xml:space="preserve">. א"ל רבא לרב נחמן: מאי </w:t>
      </w:r>
      <w:proofErr w:type="spellStart"/>
      <w:r>
        <w:rPr>
          <w:rtl/>
        </w:rPr>
        <w:t>תדירא</w:t>
      </w:r>
      <w:proofErr w:type="spellEnd"/>
      <w:r>
        <w:rPr>
          <w:rtl/>
        </w:rPr>
        <w:t>?</w:t>
      </w:r>
      <w:r>
        <w:rPr>
          <w:rFonts w:hint="cs"/>
          <w:rtl/>
        </w:rPr>
        <w:t xml:space="preserve">... </w:t>
      </w:r>
      <w:proofErr w:type="spellStart"/>
      <w:r>
        <w:rPr>
          <w:rtl/>
        </w:rPr>
        <w:t>תדירא</w:t>
      </w:r>
      <w:proofErr w:type="spellEnd"/>
      <w:r>
        <w:rPr>
          <w:rtl/>
        </w:rPr>
        <w:t xml:space="preserve"> בשכינה, </w:t>
      </w:r>
      <w:proofErr w:type="spellStart"/>
      <w:r>
        <w:rPr>
          <w:rtl/>
        </w:rPr>
        <w:t>דאריב"ל</w:t>
      </w:r>
      <w:proofErr w:type="spellEnd"/>
      <w:r>
        <w:rPr>
          <w:rtl/>
        </w:rPr>
        <w:t xml:space="preserve">: בואו ונחזיק טובה לאבותינו שהודיעו מקום תפלה, </w:t>
      </w:r>
      <w:proofErr w:type="spellStart"/>
      <w:r>
        <w:rPr>
          <w:rtl/>
        </w:rPr>
        <w:t>דכתיב</w:t>
      </w:r>
      <w:proofErr w:type="spellEnd"/>
      <w:r>
        <w:rPr>
          <w:rtl/>
        </w:rPr>
        <w:t xml:space="preserve">: וצבא השמים לך </w:t>
      </w:r>
      <w:proofErr w:type="spellStart"/>
      <w:r>
        <w:rPr>
          <w:rtl/>
        </w:rPr>
        <w:t>משתחוים</w:t>
      </w:r>
      <w:proofErr w:type="spellEnd"/>
      <w:r w:rsidR="00ED1A43">
        <w:rPr>
          <w:rStyle w:val="FootnoteReference"/>
          <w:rtl/>
        </w:rPr>
        <w:footnoteReference w:id="3"/>
      </w:r>
      <w:r>
        <w:rPr>
          <w:rtl/>
        </w:rPr>
        <w:t>.</w:t>
      </w:r>
    </w:p>
    <w:p w14:paraId="6324E7F6" w14:textId="347D1ED7" w:rsidR="00492CDC" w:rsidRDefault="00492CDC" w:rsidP="00492CDC">
      <w:pPr>
        <w:pStyle w:val="a3"/>
        <w:rPr>
          <w:rtl/>
        </w:rPr>
      </w:pPr>
      <w:r w:rsidRPr="00492CDC">
        <w:rPr>
          <w:rtl/>
        </w:rPr>
        <w:t xml:space="preserve">תלמוד בבלי מסכת בבא </w:t>
      </w:r>
      <w:proofErr w:type="spellStart"/>
      <w:r w:rsidRPr="00492CDC">
        <w:rPr>
          <w:rtl/>
        </w:rPr>
        <w:t>בתרא</w:t>
      </w:r>
      <w:proofErr w:type="spellEnd"/>
      <w:r w:rsidRPr="00492CDC">
        <w:rPr>
          <w:rtl/>
        </w:rPr>
        <w:t xml:space="preserve"> דף כה עמוד א</w:t>
      </w:r>
    </w:p>
    <w:p w14:paraId="17314BFF" w14:textId="22747E08" w:rsidR="00492CDC" w:rsidRDefault="00492CDC" w:rsidP="00492CDC">
      <w:pPr>
        <w:rPr>
          <w:rtl/>
        </w:rPr>
      </w:pPr>
      <w:r>
        <w:rPr>
          <w:rFonts w:hint="cs"/>
          <w:rtl/>
        </w:rPr>
        <w:t xml:space="preserve">בהמשך הגמרא, </w:t>
      </w:r>
      <w:r w:rsidRPr="00A74ECF">
        <w:rPr>
          <w:b/>
          <w:bCs/>
          <w:rtl/>
        </w:rPr>
        <w:t>רב ששת</w:t>
      </w:r>
      <w:r>
        <w:rPr>
          <w:rtl/>
        </w:rPr>
        <w:t xml:space="preserve"> ס</w:t>
      </w:r>
      <w:r>
        <w:rPr>
          <w:rFonts w:hint="cs"/>
          <w:rtl/>
        </w:rPr>
        <w:t>ו</w:t>
      </w:r>
      <w:r>
        <w:rPr>
          <w:rtl/>
        </w:rPr>
        <w:t>בר ש"שכינה בכל מקום", ו</w:t>
      </w:r>
      <w:r>
        <w:rPr>
          <w:rFonts w:hint="cs"/>
          <w:rtl/>
        </w:rPr>
        <w:t xml:space="preserve">ניתן לכוון </w:t>
      </w:r>
      <w:r>
        <w:rPr>
          <w:rtl/>
        </w:rPr>
        <w:t>לכל מקום בתפילה, פרט לרוח מזרחית שאליה מכוונים המינים</w:t>
      </w:r>
      <w:r w:rsidR="00A74ECF">
        <w:rPr>
          <w:rStyle w:val="FootnoteReference"/>
          <w:rtl/>
        </w:rPr>
        <w:footnoteReference w:id="4"/>
      </w:r>
      <w:r>
        <w:rPr>
          <w:rtl/>
        </w:rPr>
        <w:t xml:space="preserve">; </w:t>
      </w:r>
      <w:r w:rsidRPr="00A74ECF">
        <w:rPr>
          <w:b/>
          <w:bCs/>
          <w:rtl/>
        </w:rPr>
        <w:t>ר' אבהו</w:t>
      </w:r>
      <w:r>
        <w:rPr>
          <w:rtl/>
        </w:rPr>
        <w:t xml:space="preserve"> סבר ש"שכינה במערב"; </w:t>
      </w:r>
      <w:r w:rsidRPr="00A74ECF">
        <w:rPr>
          <w:b/>
          <w:bCs/>
          <w:rtl/>
        </w:rPr>
        <w:t>ר' יצחק</w:t>
      </w:r>
      <w:r>
        <w:rPr>
          <w:rtl/>
        </w:rPr>
        <w:t xml:space="preserve"> סבר, ש"הרוצה שיחכים - ידרים", כלומר: יכוון פניו דרומה, והרוצה "שיעשיר - יצפין", כלומר: יכוון פניו צפונה בתפילתו; </w:t>
      </w:r>
      <w:r w:rsidRPr="00A74ECF">
        <w:rPr>
          <w:b/>
          <w:bCs/>
          <w:rtl/>
        </w:rPr>
        <w:t>רבי יהושע בן לוי</w:t>
      </w:r>
      <w:r>
        <w:rPr>
          <w:rtl/>
        </w:rPr>
        <w:t xml:space="preserve">, על-פי מסקנת הגמרא, הציע פשרה בין כיוון החכמה - דרום - לבין כיוון השכינה - מערב - על-ידי שהמתפלל "מצדד </w:t>
      </w:r>
      <w:proofErr w:type="spellStart"/>
      <w:r>
        <w:rPr>
          <w:rtl/>
        </w:rPr>
        <w:t>אצדודי</w:t>
      </w:r>
      <w:proofErr w:type="spellEnd"/>
      <w:r>
        <w:rPr>
          <w:rtl/>
        </w:rPr>
        <w:t>".</w:t>
      </w:r>
    </w:p>
    <w:p w14:paraId="1D55ED11" w14:textId="73ED62AE" w:rsidR="00492CDC" w:rsidRDefault="00492CDC" w:rsidP="00492CDC">
      <w:pPr>
        <w:rPr>
          <w:rtl/>
        </w:rPr>
      </w:pPr>
      <w:r>
        <w:rPr>
          <w:rtl/>
        </w:rPr>
        <w:t xml:space="preserve">רק בסופה של </w:t>
      </w:r>
      <w:proofErr w:type="spellStart"/>
      <w:r>
        <w:rPr>
          <w:rtl/>
        </w:rPr>
        <w:t>הסוגיה</w:t>
      </w:r>
      <w:proofErr w:type="spellEnd"/>
      <w:r>
        <w:rPr>
          <w:rtl/>
        </w:rPr>
        <w:t xml:space="preserve"> מובאת דע</w:t>
      </w:r>
      <w:r w:rsidR="00A74ECF">
        <w:rPr>
          <w:rFonts w:hint="cs"/>
          <w:rtl/>
        </w:rPr>
        <w:t xml:space="preserve">ת </w:t>
      </w:r>
      <w:r w:rsidR="00A74ECF" w:rsidRPr="00A74ECF">
        <w:rPr>
          <w:rFonts w:hint="cs"/>
          <w:b/>
          <w:bCs/>
          <w:rtl/>
        </w:rPr>
        <w:t xml:space="preserve">ר' </w:t>
      </w:r>
      <w:proofErr w:type="spellStart"/>
      <w:r w:rsidR="00A74ECF" w:rsidRPr="00A74ECF">
        <w:rPr>
          <w:rFonts w:hint="cs"/>
          <w:b/>
          <w:bCs/>
          <w:rtl/>
        </w:rPr>
        <w:t>חנינא</w:t>
      </w:r>
      <w:proofErr w:type="spellEnd"/>
      <w:r>
        <w:rPr>
          <w:rtl/>
        </w:rPr>
        <w:t xml:space="preserve">, התואמת את </w:t>
      </w:r>
      <w:proofErr w:type="spellStart"/>
      <w:r>
        <w:rPr>
          <w:rtl/>
        </w:rPr>
        <w:t>הסוגיה</w:t>
      </w:r>
      <w:proofErr w:type="spellEnd"/>
      <w:r>
        <w:rPr>
          <w:rtl/>
        </w:rPr>
        <w:t xml:space="preserve"> בברכות:</w:t>
      </w:r>
    </w:p>
    <w:p w14:paraId="047470C8" w14:textId="4105A486" w:rsidR="00492CDC" w:rsidRDefault="00492CDC" w:rsidP="00492CDC">
      <w:pPr>
        <w:ind w:left="720"/>
        <w:rPr>
          <w:rtl/>
        </w:rPr>
      </w:pPr>
      <w:r>
        <w:rPr>
          <w:rtl/>
        </w:rPr>
        <w:t xml:space="preserve">אמר ליה ר' </w:t>
      </w:r>
      <w:proofErr w:type="spellStart"/>
      <w:r>
        <w:rPr>
          <w:rtl/>
        </w:rPr>
        <w:t>חנינא</w:t>
      </w:r>
      <w:proofErr w:type="spellEnd"/>
      <w:r>
        <w:rPr>
          <w:rtl/>
        </w:rPr>
        <w:t xml:space="preserve"> לרבי יאשיה כגון אתון, </w:t>
      </w:r>
      <w:proofErr w:type="spellStart"/>
      <w:r>
        <w:rPr>
          <w:rtl/>
        </w:rPr>
        <w:t>דיתביתו</w:t>
      </w:r>
      <w:proofErr w:type="spellEnd"/>
      <w:r>
        <w:rPr>
          <w:rtl/>
        </w:rPr>
        <w:t xml:space="preserve"> בצפונה </w:t>
      </w:r>
      <w:proofErr w:type="spellStart"/>
      <w:r>
        <w:rPr>
          <w:rtl/>
        </w:rPr>
        <w:t>דארץ</w:t>
      </w:r>
      <w:proofErr w:type="spellEnd"/>
      <w:r>
        <w:rPr>
          <w:rtl/>
        </w:rPr>
        <w:t xml:space="preserve">-ישראל, </w:t>
      </w:r>
      <w:proofErr w:type="spellStart"/>
      <w:r>
        <w:rPr>
          <w:rtl/>
        </w:rPr>
        <w:t>אדרימו</w:t>
      </w:r>
      <w:proofErr w:type="spellEnd"/>
      <w:r>
        <w:rPr>
          <w:rtl/>
        </w:rPr>
        <w:t xml:space="preserve"> </w:t>
      </w:r>
      <w:proofErr w:type="spellStart"/>
      <w:r>
        <w:rPr>
          <w:rtl/>
        </w:rPr>
        <w:t>אדרומי</w:t>
      </w:r>
      <w:proofErr w:type="spellEnd"/>
      <w:r>
        <w:rPr>
          <w:rtl/>
        </w:rPr>
        <w:t>.</w:t>
      </w:r>
    </w:p>
    <w:p w14:paraId="3FC379B0" w14:textId="57F6CA4B" w:rsidR="005576AD" w:rsidRPr="00690FB6" w:rsidRDefault="005576AD" w:rsidP="005576AD">
      <w:pPr>
        <w:pStyle w:val="a1"/>
        <w:rPr>
          <w:rtl/>
        </w:rPr>
      </w:pPr>
      <w:r>
        <w:rPr>
          <w:rFonts w:hint="cs"/>
          <w:rtl/>
        </w:rPr>
        <w:t>דעת הירושלמי</w:t>
      </w:r>
    </w:p>
    <w:p w14:paraId="49202FAD" w14:textId="540B7E3D" w:rsidR="005576AD" w:rsidRPr="005576AD" w:rsidRDefault="005576AD" w:rsidP="005576AD">
      <w:pPr>
        <w:rPr>
          <w:rtl/>
        </w:rPr>
      </w:pPr>
      <w:r>
        <w:rPr>
          <w:rFonts w:hint="cs"/>
          <w:rtl/>
        </w:rPr>
        <w:t>ב</w:t>
      </w:r>
      <w:r w:rsidRPr="00A74ECF">
        <w:rPr>
          <w:rFonts w:hint="cs"/>
          <w:b/>
          <w:bCs/>
          <w:rtl/>
        </w:rPr>
        <w:t>ירושלמי</w:t>
      </w:r>
      <w:r>
        <w:rPr>
          <w:rFonts w:hint="cs"/>
          <w:rtl/>
        </w:rPr>
        <w:t xml:space="preserve"> עולה גישה אחרת</w:t>
      </w:r>
      <w:r w:rsidRPr="005576AD">
        <w:rPr>
          <w:rFonts w:hint="cs"/>
          <w:rtl/>
        </w:rPr>
        <w:t>:</w:t>
      </w:r>
    </w:p>
    <w:p w14:paraId="72D1D869" w14:textId="77777777" w:rsidR="005576AD" w:rsidRPr="005576AD" w:rsidRDefault="005576AD" w:rsidP="005576AD">
      <w:pPr>
        <w:ind w:left="720"/>
        <w:rPr>
          <w:rtl/>
        </w:rPr>
      </w:pPr>
      <w:proofErr w:type="spellStart"/>
      <w:r w:rsidRPr="005576AD">
        <w:rPr>
          <w:rtl/>
        </w:rPr>
        <w:t>א"ר</w:t>
      </w:r>
      <w:proofErr w:type="spellEnd"/>
      <w:r w:rsidRPr="005576AD">
        <w:rPr>
          <w:rtl/>
        </w:rPr>
        <w:t xml:space="preserve"> יעקב בר אחא תניי תמן לכל הרוחות אין </w:t>
      </w:r>
      <w:proofErr w:type="spellStart"/>
      <w:r w:rsidRPr="005576AD">
        <w:rPr>
          <w:rtl/>
        </w:rPr>
        <w:t>מחזירין</w:t>
      </w:r>
      <w:proofErr w:type="spellEnd"/>
      <w:r w:rsidRPr="005576AD">
        <w:rPr>
          <w:rtl/>
        </w:rPr>
        <w:t xml:space="preserve"> חוץ מרוח מזרחית אמר רבי יוסי בר אבון בתחילה [יחזקאל ח </w:t>
      </w:r>
      <w:proofErr w:type="spellStart"/>
      <w:r w:rsidRPr="005576AD">
        <w:rPr>
          <w:rtl/>
        </w:rPr>
        <w:t>טז</w:t>
      </w:r>
      <w:proofErr w:type="spellEnd"/>
      <w:r w:rsidRPr="005576AD">
        <w:rPr>
          <w:rtl/>
        </w:rPr>
        <w:t xml:space="preserve">] אחוריהם אל היכל ה' ופניהם קדמה והמה </w:t>
      </w:r>
      <w:proofErr w:type="spellStart"/>
      <w:r w:rsidRPr="005576AD">
        <w:rPr>
          <w:rtl/>
        </w:rPr>
        <w:t>משתחויתם</w:t>
      </w:r>
      <w:proofErr w:type="spellEnd"/>
      <w:r w:rsidRPr="005576AD">
        <w:rPr>
          <w:rtl/>
        </w:rPr>
        <w:t xml:space="preserve"> קדמה לשמש</w:t>
      </w:r>
      <w:r w:rsidRPr="005576AD">
        <w:rPr>
          <w:rFonts w:hint="cs"/>
          <w:rtl/>
        </w:rPr>
        <w:t xml:space="preserve">... </w:t>
      </w:r>
      <w:r w:rsidRPr="005576AD">
        <w:rPr>
          <w:rtl/>
        </w:rPr>
        <w:t xml:space="preserve">העומדים </w:t>
      </w:r>
      <w:proofErr w:type="spellStart"/>
      <w:r w:rsidRPr="005576AD">
        <w:rPr>
          <w:rtl/>
        </w:rPr>
        <w:t>ומתפללין</w:t>
      </w:r>
      <w:proofErr w:type="spellEnd"/>
      <w:r w:rsidRPr="005576AD">
        <w:rPr>
          <w:rtl/>
        </w:rPr>
        <w:t xml:space="preserve"> בחוצה לארץ הופכין את פניהן כלפי ארץ ישראל</w:t>
      </w:r>
      <w:r w:rsidRPr="005576AD">
        <w:rPr>
          <w:rFonts w:hint="cs"/>
          <w:rtl/>
        </w:rPr>
        <w:t xml:space="preserve">... </w:t>
      </w:r>
      <w:proofErr w:type="spellStart"/>
      <w:r w:rsidRPr="005576AD">
        <w:rPr>
          <w:rtl/>
        </w:rPr>
        <w:t>ומתפללין</w:t>
      </w:r>
      <w:proofErr w:type="spellEnd"/>
      <w:r w:rsidRPr="005576AD">
        <w:rPr>
          <w:rtl/>
        </w:rPr>
        <w:t xml:space="preserve"> בארץ ישראל הופכין את פניהן כלפי ירושלים</w:t>
      </w:r>
      <w:r w:rsidRPr="005576AD">
        <w:rPr>
          <w:rFonts w:hint="cs"/>
          <w:rtl/>
        </w:rPr>
        <w:t>...</w:t>
      </w:r>
    </w:p>
    <w:p w14:paraId="7BFD4EC3" w14:textId="4A8FAF04" w:rsidR="005576AD" w:rsidRPr="005576AD" w:rsidRDefault="005576AD" w:rsidP="005576AD">
      <w:pPr>
        <w:rPr>
          <w:rtl/>
        </w:rPr>
      </w:pPr>
      <w:r w:rsidRPr="00A74ECF">
        <w:rPr>
          <w:rFonts w:hint="cs"/>
          <w:highlight w:val="yellow"/>
          <w:rtl/>
        </w:rPr>
        <w:t xml:space="preserve">לכתחילה צריך לכוון בתפילה כלפי בית המקדש, ובדיעבד רק אם כיוון למזרח </w:t>
      </w:r>
      <w:proofErr w:type="spellStart"/>
      <w:r w:rsidRPr="00A74ECF">
        <w:rPr>
          <w:rFonts w:hint="cs"/>
          <w:highlight w:val="yellow"/>
          <w:rtl/>
        </w:rPr>
        <w:t>מחזירין</w:t>
      </w:r>
      <w:proofErr w:type="spellEnd"/>
      <w:r w:rsidRPr="00A74ECF">
        <w:rPr>
          <w:rFonts w:hint="cs"/>
          <w:highlight w:val="yellow"/>
          <w:rtl/>
        </w:rPr>
        <w:t xml:space="preserve"> אותו וצריך להתפלל בכיוון הנכון</w:t>
      </w:r>
      <w:r w:rsidRPr="005576AD">
        <w:rPr>
          <w:rFonts w:hint="cs"/>
          <w:rtl/>
        </w:rPr>
        <w:t>.</w:t>
      </w:r>
    </w:p>
    <w:p w14:paraId="3144E150" w14:textId="4987DB85" w:rsidR="001531DA" w:rsidRPr="00E27AE6" w:rsidRDefault="001531DA" w:rsidP="001531DA">
      <w:pPr>
        <w:pStyle w:val="a1"/>
        <w:rPr>
          <w:rtl/>
        </w:rPr>
      </w:pPr>
      <w:r>
        <w:rPr>
          <w:rFonts w:hint="cs"/>
          <w:rtl/>
        </w:rPr>
        <w:t>מחלוקת סוגיות</w:t>
      </w:r>
    </w:p>
    <w:p w14:paraId="3A8491E1" w14:textId="74EF91D6" w:rsidR="001531DA" w:rsidRDefault="001531DA" w:rsidP="001531DA">
      <w:pPr>
        <w:rPr>
          <w:rtl/>
        </w:rPr>
      </w:pPr>
      <w:r w:rsidRPr="00A74ECF">
        <w:rPr>
          <w:b/>
          <w:bCs/>
          <w:highlight w:val="yellow"/>
          <w:rtl/>
        </w:rPr>
        <w:t>התוספות</w:t>
      </w:r>
      <w:r w:rsidRPr="00A74ECF">
        <w:rPr>
          <w:highlight w:val="yellow"/>
          <w:rtl/>
        </w:rPr>
        <w:t xml:space="preserve"> בברכות </w:t>
      </w:r>
      <w:proofErr w:type="spellStart"/>
      <w:r w:rsidRPr="00A74ECF">
        <w:rPr>
          <w:highlight w:val="yellow"/>
          <w:rtl/>
        </w:rPr>
        <w:t>ו</w:t>
      </w:r>
      <w:r w:rsidRPr="00A74ECF">
        <w:rPr>
          <w:b/>
          <w:bCs/>
          <w:highlight w:val="yellow"/>
          <w:rtl/>
        </w:rPr>
        <w:t>הרא"ש</w:t>
      </w:r>
      <w:proofErr w:type="spellEnd"/>
      <w:r w:rsidRPr="00A74ECF">
        <w:rPr>
          <w:highlight w:val="yellow"/>
          <w:rtl/>
        </w:rPr>
        <w:t xml:space="preserve"> שם, ראו זאת כמחלוקת הסוגיות, ופסקו כסוגיה בברכות שיש לכוון כלפי ירושלים והמקדש</w:t>
      </w:r>
      <w:r w:rsidR="00A74ECF">
        <w:rPr>
          <w:rFonts w:hint="cs"/>
          <w:rtl/>
        </w:rPr>
        <w:t>:</w:t>
      </w:r>
    </w:p>
    <w:p w14:paraId="0ADD3A16" w14:textId="77777777" w:rsidR="001531DA" w:rsidRDefault="001531DA" w:rsidP="001531DA">
      <w:pPr>
        <w:ind w:left="720"/>
        <w:rPr>
          <w:rtl/>
        </w:rPr>
      </w:pPr>
      <w:r w:rsidRPr="00E27AE6">
        <w:rPr>
          <w:rtl/>
        </w:rPr>
        <w:t xml:space="preserve">לתלפיות תל שכל פיות פונים בו - </w:t>
      </w:r>
      <w:proofErr w:type="spellStart"/>
      <w:r w:rsidRPr="00E27AE6">
        <w:rPr>
          <w:rtl/>
        </w:rPr>
        <w:t>וכהך</w:t>
      </w:r>
      <w:proofErr w:type="spellEnd"/>
      <w:r w:rsidRPr="00E27AE6">
        <w:rPr>
          <w:rtl/>
        </w:rPr>
        <w:t xml:space="preserve"> </w:t>
      </w:r>
      <w:proofErr w:type="spellStart"/>
      <w:r w:rsidRPr="00E27AE6">
        <w:rPr>
          <w:rtl/>
        </w:rPr>
        <w:t>שמעתתא</w:t>
      </w:r>
      <w:proofErr w:type="spellEnd"/>
      <w:r w:rsidRPr="00E27AE6">
        <w:rPr>
          <w:rtl/>
        </w:rPr>
        <w:t xml:space="preserve"> </w:t>
      </w:r>
      <w:proofErr w:type="spellStart"/>
      <w:r w:rsidRPr="00E27AE6">
        <w:rPr>
          <w:rtl/>
        </w:rPr>
        <w:t>קי"ל</w:t>
      </w:r>
      <w:proofErr w:type="spellEnd"/>
      <w:r w:rsidRPr="00E27AE6">
        <w:rPr>
          <w:rtl/>
        </w:rPr>
        <w:t xml:space="preserve"> וכן </w:t>
      </w:r>
      <w:proofErr w:type="spellStart"/>
      <w:r w:rsidRPr="00E27AE6">
        <w:rPr>
          <w:rtl/>
        </w:rPr>
        <w:t>מסקינן</w:t>
      </w:r>
      <w:proofErr w:type="spellEnd"/>
      <w:r w:rsidRPr="00E27AE6">
        <w:rPr>
          <w:rtl/>
        </w:rPr>
        <w:t xml:space="preserve"> בלא יחפור (ב"ב דף כה:) </w:t>
      </w:r>
      <w:proofErr w:type="spellStart"/>
      <w:r w:rsidRPr="00E27AE6">
        <w:rPr>
          <w:rtl/>
        </w:rPr>
        <w:t>דקאמר</w:t>
      </w:r>
      <w:proofErr w:type="spellEnd"/>
      <w:r w:rsidRPr="00E27AE6">
        <w:rPr>
          <w:rtl/>
        </w:rPr>
        <w:t xml:space="preserve"> אתון </w:t>
      </w:r>
      <w:proofErr w:type="spellStart"/>
      <w:r w:rsidRPr="00E27AE6">
        <w:rPr>
          <w:rtl/>
        </w:rPr>
        <w:t>דקיימיתון</w:t>
      </w:r>
      <w:proofErr w:type="spellEnd"/>
      <w:r w:rsidRPr="00E27AE6">
        <w:rPr>
          <w:rtl/>
        </w:rPr>
        <w:t xml:space="preserve"> </w:t>
      </w:r>
      <w:proofErr w:type="spellStart"/>
      <w:r w:rsidRPr="00E27AE6">
        <w:rPr>
          <w:rtl/>
        </w:rPr>
        <w:t>לצפונא</w:t>
      </w:r>
      <w:proofErr w:type="spellEnd"/>
      <w:r w:rsidRPr="00E27AE6">
        <w:rPr>
          <w:rtl/>
        </w:rPr>
        <w:t xml:space="preserve"> </w:t>
      </w:r>
      <w:proofErr w:type="spellStart"/>
      <w:r w:rsidRPr="00E27AE6">
        <w:rPr>
          <w:rtl/>
        </w:rPr>
        <w:t>דא"י</w:t>
      </w:r>
      <w:proofErr w:type="spellEnd"/>
      <w:r w:rsidRPr="00E27AE6">
        <w:rPr>
          <w:rtl/>
        </w:rPr>
        <w:t xml:space="preserve"> </w:t>
      </w:r>
      <w:proofErr w:type="spellStart"/>
      <w:r w:rsidRPr="00E27AE6">
        <w:rPr>
          <w:rtl/>
        </w:rPr>
        <w:t>אדרימו</w:t>
      </w:r>
      <w:proofErr w:type="spellEnd"/>
      <w:r w:rsidRPr="00E27AE6">
        <w:rPr>
          <w:rtl/>
        </w:rPr>
        <w:t xml:space="preserve"> ולא כהני אמוראי דלעיל (שם) </w:t>
      </w:r>
      <w:proofErr w:type="spellStart"/>
      <w:r w:rsidRPr="00E27AE6">
        <w:rPr>
          <w:rtl/>
        </w:rPr>
        <w:t>דפליגי</w:t>
      </w:r>
      <w:proofErr w:type="spellEnd"/>
      <w:r w:rsidRPr="00E27AE6">
        <w:rPr>
          <w:rtl/>
        </w:rPr>
        <w:t xml:space="preserve"> אי השכינה במזרח או במערב</w:t>
      </w:r>
      <w:r>
        <w:rPr>
          <w:rFonts w:hint="cs"/>
          <w:rtl/>
        </w:rPr>
        <w:t>,</w:t>
      </w:r>
      <w:r w:rsidRPr="00E27AE6">
        <w:rPr>
          <w:rtl/>
        </w:rPr>
        <w:t xml:space="preserve"> עכשיו אנו במערבה של א"י על כן אנו </w:t>
      </w:r>
      <w:proofErr w:type="spellStart"/>
      <w:r w:rsidRPr="00E27AE6">
        <w:rPr>
          <w:rtl/>
        </w:rPr>
        <w:t>פונין</w:t>
      </w:r>
      <w:proofErr w:type="spellEnd"/>
      <w:r w:rsidRPr="00E27AE6">
        <w:rPr>
          <w:rtl/>
        </w:rPr>
        <w:t xml:space="preserve"> למזרח.</w:t>
      </w:r>
    </w:p>
    <w:p w14:paraId="640A0D32" w14:textId="77777777" w:rsidR="001531DA" w:rsidRDefault="001531DA" w:rsidP="001531DA">
      <w:pPr>
        <w:pStyle w:val="a3"/>
        <w:rPr>
          <w:rtl/>
        </w:rPr>
      </w:pPr>
      <w:r w:rsidRPr="00E27AE6">
        <w:rPr>
          <w:rtl/>
        </w:rPr>
        <w:t>תוספות מסכת ברכות דף ל עמוד א</w:t>
      </w:r>
    </w:p>
    <w:p w14:paraId="70A921A2" w14:textId="77777777" w:rsidR="001531DA" w:rsidRDefault="001531DA" w:rsidP="001531DA">
      <w:pPr>
        <w:rPr>
          <w:rtl/>
        </w:rPr>
      </w:pPr>
      <w:r>
        <w:rPr>
          <w:rFonts w:hint="cs"/>
          <w:rtl/>
        </w:rPr>
        <w:t xml:space="preserve">שיטת </w:t>
      </w:r>
      <w:proofErr w:type="spellStart"/>
      <w:r>
        <w:rPr>
          <w:rFonts w:hint="cs"/>
          <w:rtl/>
        </w:rPr>
        <w:t>תוס</w:t>
      </w:r>
      <w:proofErr w:type="spellEnd"/>
      <w:r>
        <w:rPr>
          <w:rFonts w:hint="cs"/>
          <w:rtl/>
        </w:rPr>
        <w:t>' קשה, שהרי יוצא</w:t>
      </w:r>
      <w:r w:rsidRPr="00E27AE6">
        <w:rPr>
          <w:rtl/>
        </w:rPr>
        <w:t xml:space="preserve"> שסוגיה </w:t>
      </w:r>
      <w:proofErr w:type="spellStart"/>
      <w:r w:rsidRPr="00E27AE6">
        <w:rPr>
          <w:rtl/>
        </w:rPr>
        <w:t>אמוראית</w:t>
      </w:r>
      <w:proofErr w:type="spellEnd"/>
      <w:r>
        <w:rPr>
          <w:rFonts w:hint="cs"/>
          <w:rtl/>
        </w:rPr>
        <w:t xml:space="preserve"> בב"ב חולקת על סוגיה </w:t>
      </w:r>
      <w:proofErr w:type="spellStart"/>
      <w:r>
        <w:rPr>
          <w:rFonts w:hint="cs"/>
          <w:rtl/>
        </w:rPr>
        <w:t>תנאית</w:t>
      </w:r>
      <w:proofErr w:type="spellEnd"/>
      <w:r>
        <w:rPr>
          <w:rFonts w:hint="cs"/>
          <w:rtl/>
        </w:rPr>
        <w:t xml:space="preserve"> בברכות.</w:t>
      </w:r>
    </w:p>
    <w:p w14:paraId="71EF7762" w14:textId="23054B92" w:rsidR="001531DA" w:rsidRDefault="001531DA" w:rsidP="001531DA">
      <w:pPr>
        <w:rPr>
          <w:rtl/>
        </w:rPr>
      </w:pPr>
      <w:r>
        <w:rPr>
          <w:rFonts w:hint="cs"/>
          <w:rtl/>
        </w:rPr>
        <w:t xml:space="preserve">הרמב"ם פסק להתפלל לכיוון ירושלים והמקדש </w:t>
      </w:r>
      <w:proofErr w:type="spellStart"/>
      <w:r>
        <w:rPr>
          <w:rFonts w:hint="cs"/>
          <w:rtl/>
        </w:rPr>
        <w:t>כראב"י</w:t>
      </w:r>
      <w:proofErr w:type="spellEnd"/>
      <w:r>
        <w:rPr>
          <w:rFonts w:hint="cs"/>
          <w:rtl/>
        </w:rPr>
        <w:t xml:space="preserve">, והתעלם </w:t>
      </w:r>
      <w:proofErr w:type="spellStart"/>
      <w:r>
        <w:rPr>
          <w:rFonts w:hint="cs"/>
          <w:rtl/>
        </w:rPr>
        <w:t>מהסוגיה</w:t>
      </w:r>
      <w:proofErr w:type="spellEnd"/>
      <w:r>
        <w:rPr>
          <w:rFonts w:hint="cs"/>
          <w:rtl/>
        </w:rPr>
        <w:t xml:space="preserve"> בב"ב, ואילו </w:t>
      </w:r>
      <w:proofErr w:type="spellStart"/>
      <w:r>
        <w:rPr>
          <w:rFonts w:hint="cs"/>
          <w:rtl/>
        </w:rPr>
        <w:t>השו"ע</w:t>
      </w:r>
      <w:proofErr w:type="spellEnd"/>
      <w:r>
        <w:rPr>
          <w:rFonts w:hint="cs"/>
          <w:rtl/>
        </w:rPr>
        <w:t xml:space="preserve"> </w:t>
      </w:r>
      <w:proofErr w:type="spellStart"/>
      <w:r>
        <w:rPr>
          <w:rFonts w:hint="cs"/>
          <w:rtl/>
        </w:rPr>
        <w:t>והרמ"א</w:t>
      </w:r>
      <w:proofErr w:type="spellEnd"/>
      <w:r>
        <w:rPr>
          <w:rFonts w:hint="cs"/>
          <w:rtl/>
        </w:rPr>
        <w:t xml:space="preserve"> פישרו בין הסוגיות ופסקו "מצדד </w:t>
      </w:r>
      <w:proofErr w:type="spellStart"/>
      <w:r>
        <w:rPr>
          <w:rFonts w:hint="cs"/>
          <w:rtl/>
        </w:rPr>
        <w:t>אצדודי</w:t>
      </w:r>
      <w:proofErr w:type="spellEnd"/>
      <w:r>
        <w:rPr>
          <w:rFonts w:hint="cs"/>
          <w:rtl/>
        </w:rPr>
        <w:t>".</w:t>
      </w:r>
    </w:p>
    <w:p w14:paraId="0703F687" w14:textId="25BD9D4C" w:rsidR="001531DA" w:rsidRPr="001531DA" w:rsidRDefault="001531DA" w:rsidP="0044362C">
      <w:pPr>
        <w:pStyle w:val="NoSpacing"/>
        <w:rPr>
          <w:rtl/>
        </w:rPr>
      </w:pPr>
      <w:r w:rsidRPr="001531DA">
        <w:rPr>
          <w:rFonts w:hint="cs"/>
          <w:rtl/>
        </w:rPr>
        <w:t>לפני החורבן ולאחריו</w:t>
      </w:r>
    </w:p>
    <w:p w14:paraId="3E153EE2" w14:textId="77777777" w:rsidR="001531DA" w:rsidRPr="001531DA" w:rsidRDefault="001531DA" w:rsidP="001531DA">
      <w:pPr>
        <w:rPr>
          <w:rtl/>
        </w:rPr>
      </w:pPr>
      <w:r w:rsidRPr="001531DA">
        <w:rPr>
          <w:rFonts w:hint="cs"/>
          <w:rtl/>
        </w:rPr>
        <w:t xml:space="preserve">ניתן להציע פתרון אחר. </w:t>
      </w:r>
      <w:r w:rsidRPr="001531DA">
        <w:rPr>
          <w:rtl/>
        </w:rPr>
        <w:t xml:space="preserve">ייתכן </w:t>
      </w:r>
      <w:proofErr w:type="spellStart"/>
      <w:r w:rsidRPr="001531DA">
        <w:rPr>
          <w:rtl/>
        </w:rPr>
        <w:t>ש</w:t>
      </w:r>
      <w:r w:rsidRPr="00A74ECF">
        <w:rPr>
          <w:highlight w:val="yellow"/>
          <w:rtl/>
        </w:rPr>
        <w:t>התוספתא</w:t>
      </w:r>
      <w:proofErr w:type="spellEnd"/>
      <w:r w:rsidRPr="00A74ECF">
        <w:rPr>
          <w:highlight w:val="yellow"/>
          <w:rtl/>
        </w:rPr>
        <w:t xml:space="preserve"> </w:t>
      </w:r>
      <w:proofErr w:type="spellStart"/>
      <w:r w:rsidRPr="00A74ECF">
        <w:rPr>
          <w:highlight w:val="yellow"/>
          <w:rtl/>
        </w:rPr>
        <w:t>והברייתא</w:t>
      </w:r>
      <w:proofErr w:type="spellEnd"/>
      <w:r w:rsidRPr="00A74ECF">
        <w:rPr>
          <w:highlight w:val="yellow"/>
          <w:rtl/>
        </w:rPr>
        <w:t xml:space="preserve"> שהובאו במסכת ברכות הן קדומות, מתקופה שעדיין היה בית המקדש קיים</w:t>
      </w:r>
      <w:r w:rsidRPr="001531DA">
        <w:rPr>
          <w:rtl/>
        </w:rPr>
        <w:t>, וממילא חלים על התפילה הדינים העולים מתפילת שלמה, בעת שחנך את המקדש, ממנה נלקחו הפסוקים כמקורות לסוגיה בברכות. מתפילה זו עולה שיש לכוון בכל מקרה לכיוון המקדש, ודרך המקדש עולות התפילות למכון-שבתו של ה', בשמי השמים. תפקידו של הבית, על-פי תפילת שלמה, אינו לשמש כמקום להשכנת כבודו של הקב"ה (שהשמים ושמי השמים לא יכלכלוהו), אלא רק כמקום שדרכו תעבור התפילה. מכאן עולה הדרישה לכוון אליו בשעת התפילה.</w:t>
      </w:r>
    </w:p>
    <w:p w14:paraId="59093A46" w14:textId="275576D6" w:rsidR="001531DA" w:rsidRPr="005576AD" w:rsidRDefault="001531DA" w:rsidP="005576AD">
      <w:pPr>
        <w:rPr>
          <w:rtl/>
        </w:rPr>
      </w:pPr>
      <w:r w:rsidRPr="00A74ECF">
        <w:rPr>
          <w:highlight w:val="yellow"/>
          <w:rtl/>
        </w:rPr>
        <w:t xml:space="preserve">לעומת זאת, בסוגיה </w:t>
      </w:r>
      <w:r w:rsidR="00032584">
        <w:rPr>
          <w:rFonts w:hint="cs"/>
          <w:highlight w:val="yellow"/>
          <w:rtl/>
        </w:rPr>
        <w:t>בב"ב</w:t>
      </w:r>
      <w:r w:rsidRPr="00A74ECF">
        <w:rPr>
          <w:highlight w:val="yellow"/>
          <w:rtl/>
        </w:rPr>
        <w:t xml:space="preserve"> מופיעים רק אמוראים: ר' יהושע בן-לוי, רבי אבהו, ר' יצחק ורב ששת - כולם מן התקופה שאחר החורבן</w:t>
      </w:r>
      <w:r w:rsidRPr="001531DA">
        <w:rPr>
          <w:rtl/>
        </w:rPr>
        <w:t xml:space="preserve">. רק רבי </w:t>
      </w:r>
      <w:proofErr w:type="spellStart"/>
      <w:r w:rsidRPr="001531DA">
        <w:rPr>
          <w:rtl/>
        </w:rPr>
        <w:t>חנינא</w:t>
      </w:r>
      <w:proofErr w:type="spellEnd"/>
      <w:r w:rsidRPr="001531DA">
        <w:rPr>
          <w:rtl/>
        </w:rPr>
        <w:t xml:space="preserve"> ורבי יאשיה, שדבריהם מובאים בסוף </w:t>
      </w:r>
      <w:proofErr w:type="spellStart"/>
      <w:r w:rsidRPr="001531DA">
        <w:rPr>
          <w:rtl/>
        </w:rPr>
        <w:t>הסוגיה</w:t>
      </w:r>
      <w:proofErr w:type="spellEnd"/>
      <w:r w:rsidRPr="001531DA">
        <w:rPr>
          <w:rtl/>
        </w:rPr>
        <w:t xml:space="preserve">, חיו בסוף תקופת המקדש, וייתכן שבעודו קיים הורה רבי </w:t>
      </w:r>
      <w:proofErr w:type="spellStart"/>
      <w:r w:rsidRPr="001531DA">
        <w:rPr>
          <w:rtl/>
        </w:rPr>
        <w:t>חנינא</w:t>
      </w:r>
      <w:proofErr w:type="spellEnd"/>
      <w:r w:rsidRPr="001531DA">
        <w:rPr>
          <w:rtl/>
        </w:rPr>
        <w:t xml:space="preserve"> לרבי יאשיה, שדר בבבל, להתפלל לכיוון </w:t>
      </w:r>
      <w:r w:rsidRPr="001531DA">
        <w:rPr>
          <w:rtl/>
        </w:rPr>
        <w:lastRenderedPageBreak/>
        <w:t xml:space="preserve">ארץ-ישראל ולכיוון המקדש, בעת ששרתה בו השכינה. לכן, הכיוונים </w:t>
      </w:r>
      <w:r w:rsidR="00032584">
        <w:rPr>
          <w:rFonts w:hint="cs"/>
          <w:rtl/>
        </w:rPr>
        <w:t>בב"ב</w:t>
      </w:r>
      <w:r w:rsidRPr="001531DA">
        <w:rPr>
          <w:rtl/>
        </w:rPr>
        <w:t xml:space="preserve"> הם לרוחות העולם, באופן כללי, ולא לכיוון המקדש.</w:t>
      </w:r>
    </w:p>
    <w:p w14:paraId="520D68E5" w14:textId="14B6A3E4" w:rsidR="001531DA" w:rsidRDefault="001531DA" w:rsidP="001531DA">
      <w:pPr>
        <w:rPr>
          <w:rtl/>
        </w:rPr>
      </w:pPr>
      <w:r>
        <w:rPr>
          <w:rFonts w:hint="cs"/>
          <w:rtl/>
        </w:rPr>
        <w:t>המקור בגמרא בב"ב ששכינה בכל מקום ה</w:t>
      </w:r>
      <w:r w:rsidR="005576AD">
        <w:rPr>
          <w:rFonts w:hint="cs"/>
          <w:rtl/>
        </w:rPr>
        <w:t>ו</w:t>
      </w:r>
      <w:r>
        <w:rPr>
          <w:rFonts w:hint="cs"/>
          <w:rtl/>
        </w:rPr>
        <w:t>א מזכריה:</w:t>
      </w:r>
    </w:p>
    <w:p w14:paraId="677DEE62" w14:textId="77777777" w:rsidR="001531DA" w:rsidRPr="00ED2298" w:rsidRDefault="001531DA" w:rsidP="001531DA">
      <w:pPr>
        <w:ind w:left="720"/>
        <w:rPr>
          <w:rtl/>
        </w:rPr>
      </w:pPr>
      <w:proofErr w:type="spellStart"/>
      <w:r w:rsidRPr="00342EE0">
        <w:rPr>
          <w:rtl/>
        </w:rPr>
        <w:t>דתנא</w:t>
      </w:r>
      <w:proofErr w:type="spellEnd"/>
      <w:r w:rsidRPr="00342EE0">
        <w:rPr>
          <w:rtl/>
        </w:rPr>
        <w:t xml:space="preserve"> דבי רבי ישמעאל: מנין ששכינה בכל מקום? שנאמר: הנה המלאך הדובר בי יוצא ומלאך אחר יוצא לקראתו, אחריו לא נאמר אלא לקראתו, מלמד ששכינה בכל מקום</w:t>
      </w:r>
    </w:p>
    <w:p w14:paraId="652F1398" w14:textId="71AD4A75" w:rsidR="001531DA" w:rsidRPr="00D17E89" w:rsidRDefault="001531DA" w:rsidP="001531DA">
      <w:pPr>
        <w:rPr>
          <w:rtl/>
        </w:rPr>
      </w:pPr>
      <w:r>
        <w:rPr>
          <w:rFonts w:hint="cs"/>
          <w:rtl/>
        </w:rPr>
        <w:t>בימי זכריה בית המקדש כבר היה חרב ("</w:t>
      </w:r>
      <w:r w:rsidRPr="00342EE0">
        <w:rPr>
          <w:rtl/>
        </w:rPr>
        <w:t xml:space="preserve">וַיַּעַן מַלְאַךְ יְיָ וַיֹּאמַר יְיָ צְבָאוֹת עַד מָתַי אַתָּה לֹא תְרַחֵם אֶת יְרוּשָׁלִַם וְאֵת עָרֵי יְהוּדָה אֲשֶׁר </w:t>
      </w:r>
      <w:proofErr w:type="spellStart"/>
      <w:r w:rsidRPr="00342EE0">
        <w:rPr>
          <w:rtl/>
        </w:rPr>
        <w:t>זָעַמְתָּה</w:t>
      </w:r>
      <w:proofErr w:type="spellEnd"/>
      <w:r w:rsidRPr="00342EE0">
        <w:rPr>
          <w:rtl/>
        </w:rPr>
        <w:t xml:space="preserve"> זֶה שִׁבְעִים שָׁנָה</w:t>
      </w:r>
      <w:r>
        <w:rPr>
          <w:rFonts w:hint="cs"/>
          <w:rtl/>
        </w:rPr>
        <w:t>"), ונראה שגם לדעתו, דווקא בזמן המקדש התפללו לירושלים ולמקדש.</w:t>
      </w:r>
    </w:p>
    <w:p w14:paraId="5A0FA0EF" w14:textId="77777777" w:rsidR="001531DA" w:rsidRDefault="001531DA" w:rsidP="001531DA">
      <w:pPr>
        <w:rPr>
          <w:rtl/>
        </w:rPr>
      </w:pPr>
      <w:r w:rsidRPr="00342EE0">
        <w:rPr>
          <w:rtl/>
        </w:rPr>
        <w:t xml:space="preserve">ר' עקיבא </w:t>
      </w:r>
      <w:r>
        <w:rPr>
          <w:rFonts w:hint="cs"/>
          <w:rtl/>
        </w:rPr>
        <w:t xml:space="preserve">כלל </w:t>
      </w:r>
      <w:r w:rsidRPr="00342EE0">
        <w:rPr>
          <w:rtl/>
        </w:rPr>
        <w:t>לא דיבר על מקום השכינה</w:t>
      </w:r>
      <w:r>
        <w:rPr>
          <w:rFonts w:hint="cs"/>
          <w:rtl/>
        </w:rPr>
        <w:t xml:space="preserve"> (בטח לא על מקום השכינה לפני החורבן)</w:t>
      </w:r>
      <w:r w:rsidRPr="00342EE0">
        <w:rPr>
          <w:rtl/>
        </w:rPr>
        <w:t>, אלא אסר לשים בורסקי ממערב לעיר</w:t>
      </w:r>
      <w:r>
        <w:rPr>
          <w:rFonts w:hint="cs"/>
          <w:rtl/>
        </w:rPr>
        <w:t>, ו</w:t>
      </w:r>
      <w:r w:rsidRPr="00342EE0">
        <w:rPr>
          <w:rtl/>
        </w:rPr>
        <w:t>פשט המשנה נראה ברור כירושלמי, ששימת בורסקי ממערב לעיר תביא באמצעות רוח הים ריחות רעים אל תוך העיר. הבבלי, שפירש את ר' עקיבא משום שכינה במערב, יצא מהנחה שהייתה ידועה לו, שהשכינה במערב.</w:t>
      </w:r>
    </w:p>
    <w:p w14:paraId="54FBC75A" w14:textId="77777777" w:rsidR="001531DA" w:rsidRPr="00D17E89" w:rsidRDefault="001531DA" w:rsidP="001531DA">
      <w:pPr>
        <w:pStyle w:val="a1"/>
        <w:rPr>
          <w:rtl/>
        </w:rPr>
      </w:pPr>
      <w:r>
        <w:rPr>
          <w:rFonts w:hint="cs"/>
          <w:rtl/>
        </w:rPr>
        <w:t>תפילת דניאל</w:t>
      </w:r>
    </w:p>
    <w:p w14:paraId="5A1B9F36" w14:textId="78982144" w:rsidR="001531DA" w:rsidRDefault="005576AD" w:rsidP="001531DA">
      <w:pPr>
        <w:rPr>
          <w:rtl/>
        </w:rPr>
      </w:pPr>
      <w:r>
        <w:rPr>
          <w:rFonts w:hint="cs"/>
          <w:rtl/>
        </w:rPr>
        <w:t>אולי הסיבה שאין ראשון שהסביר כמונו היא בגלל הסיפור בדניאל:</w:t>
      </w:r>
    </w:p>
    <w:p w14:paraId="70B7BA73" w14:textId="77777777" w:rsidR="001531DA" w:rsidRDefault="001531DA" w:rsidP="001531DA">
      <w:pPr>
        <w:ind w:left="720"/>
        <w:rPr>
          <w:rtl/>
        </w:rPr>
      </w:pPr>
      <w:r w:rsidRPr="00D17E89">
        <w:rPr>
          <w:rtl/>
        </w:rPr>
        <w:t xml:space="preserve">וְדָנִיֵּאל כְּדִי יְדַע דִּי רְשִׁים </w:t>
      </w:r>
      <w:proofErr w:type="spellStart"/>
      <w:r w:rsidRPr="00D17E89">
        <w:rPr>
          <w:rtl/>
        </w:rPr>
        <w:t>כְּתָבָא</w:t>
      </w:r>
      <w:proofErr w:type="spellEnd"/>
      <w:r w:rsidRPr="00D17E89">
        <w:rPr>
          <w:rtl/>
        </w:rPr>
        <w:t xml:space="preserve"> עַל לְבַיְתֵהּ </w:t>
      </w:r>
      <w:proofErr w:type="spellStart"/>
      <w:r w:rsidRPr="00D17E89">
        <w:rPr>
          <w:rtl/>
        </w:rPr>
        <w:t>וְכַוִּין</w:t>
      </w:r>
      <w:proofErr w:type="spellEnd"/>
      <w:r w:rsidRPr="00D17E89">
        <w:rPr>
          <w:rtl/>
        </w:rPr>
        <w:t xml:space="preserve"> פְּתִיחָן לֵהּ </w:t>
      </w:r>
      <w:proofErr w:type="spellStart"/>
      <w:r w:rsidRPr="00D17E89">
        <w:rPr>
          <w:rtl/>
        </w:rPr>
        <w:t>בְּעִלִּיתֵה</w:t>
      </w:r>
      <w:proofErr w:type="spellEnd"/>
      <w:r w:rsidRPr="00D17E89">
        <w:rPr>
          <w:rtl/>
        </w:rPr>
        <w:t xml:space="preserve">ּ נֶגֶד יְרוּשְׁלֶם וְזִמְנִין תְּלָתָה </w:t>
      </w:r>
      <w:proofErr w:type="spellStart"/>
      <w:r w:rsidRPr="00D17E89">
        <w:rPr>
          <w:rtl/>
        </w:rPr>
        <w:t>בְיוֹמָא</w:t>
      </w:r>
      <w:proofErr w:type="spellEnd"/>
      <w:r w:rsidRPr="00D17E89">
        <w:rPr>
          <w:rtl/>
        </w:rPr>
        <w:t xml:space="preserve"> הוּא בָּרֵךְ עַל </w:t>
      </w:r>
      <w:proofErr w:type="spellStart"/>
      <w:r w:rsidRPr="00D17E89">
        <w:rPr>
          <w:rtl/>
        </w:rPr>
        <w:t>בִּרְכוֹהִי</w:t>
      </w:r>
      <w:proofErr w:type="spellEnd"/>
      <w:r w:rsidRPr="00D17E89">
        <w:rPr>
          <w:rtl/>
        </w:rPr>
        <w:t xml:space="preserve"> </w:t>
      </w:r>
      <w:proofErr w:type="spellStart"/>
      <w:r w:rsidRPr="00D17E89">
        <w:rPr>
          <w:rtl/>
        </w:rPr>
        <w:t>וּמְצַלֵּא</w:t>
      </w:r>
      <w:proofErr w:type="spellEnd"/>
      <w:r w:rsidRPr="00D17E89">
        <w:rPr>
          <w:rtl/>
        </w:rPr>
        <w:t xml:space="preserve"> </w:t>
      </w:r>
      <w:proofErr w:type="spellStart"/>
      <w:r w:rsidRPr="00D17E89">
        <w:rPr>
          <w:rtl/>
        </w:rPr>
        <w:t>וּמוֹדֵא</w:t>
      </w:r>
      <w:proofErr w:type="spellEnd"/>
      <w:r w:rsidRPr="00D17E89">
        <w:rPr>
          <w:rtl/>
        </w:rPr>
        <w:t xml:space="preserve"> קֳדָם אֱלָהֵהּ </w:t>
      </w:r>
      <w:proofErr w:type="spellStart"/>
      <w:r w:rsidRPr="00D17E89">
        <w:rPr>
          <w:rtl/>
        </w:rPr>
        <w:t>כׇּל</w:t>
      </w:r>
      <w:proofErr w:type="spellEnd"/>
      <w:r w:rsidRPr="00D17E89">
        <w:rPr>
          <w:rtl/>
        </w:rPr>
        <w:t xml:space="preserve"> קֳבֵל דִּי הֲוָא עָבֵד מִן קַדְמַת דְּנָה.</w:t>
      </w:r>
    </w:p>
    <w:p w14:paraId="5378B3D4" w14:textId="77777777" w:rsidR="001531DA" w:rsidRDefault="001531DA" w:rsidP="001531DA">
      <w:pPr>
        <w:pStyle w:val="a3"/>
        <w:rPr>
          <w:rtl/>
        </w:rPr>
      </w:pPr>
      <w:r w:rsidRPr="00D17E89">
        <w:rPr>
          <w:rtl/>
        </w:rPr>
        <w:t>דניאל פרק ו פסוק יא</w:t>
      </w:r>
    </w:p>
    <w:p w14:paraId="5897B524" w14:textId="77777777" w:rsidR="001531DA" w:rsidRDefault="001531DA" w:rsidP="001531DA">
      <w:pPr>
        <w:rPr>
          <w:rtl/>
        </w:rPr>
      </w:pPr>
      <w:r>
        <w:rPr>
          <w:rFonts w:hint="cs"/>
          <w:rtl/>
        </w:rPr>
        <w:t xml:space="preserve">כאשר דניאל שומע על האיסור להתפלל לאדם מלבד </w:t>
      </w:r>
      <w:proofErr w:type="spellStart"/>
      <w:r>
        <w:rPr>
          <w:rFonts w:hint="cs"/>
          <w:rtl/>
        </w:rPr>
        <w:t>דריוש</w:t>
      </w:r>
      <w:proofErr w:type="spellEnd"/>
      <w:r>
        <w:rPr>
          <w:rFonts w:hint="cs"/>
          <w:rtl/>
        </w:rPr>
        <w:t xml:space="preserve">, עלה לעלייתו והתפלל עם חלון פתוח לכיוון ירושלים, כמו שהתפלל בכל יום שלוש פעמים. </w:t>
      </w:r>
      <w:r w:rsidRPr="00A74ECF">
        <w:rPr>
          <w:rFonts w:hint="cs"/>
          <w:highlight w:val="yellow"/>
          <w:rtl/>
        </w:rPr>
        <w:t>דניאל חי לאחר החורבן, ולמרות זאת לא התפלל לכיוון השכינה במערב, אלא דווקא לירושלים, בניגוד להצעתנו?</w:t>
      </w:r>
    </w:p>
    <w:p w14:paraId="4F0CF9D9" w14:textId="42FDB2DC" w:rsidR="001531DA" w:rsidRDefault="001531DA" w:rsidP="001531DA">
      <w:pPr>
        <w:rPr>
          <w:rtl/>
        </w:rPr>
      </w:pPr>
      <w:r w:rsidRPr="00D17E89">
        <w:rPr>
          <w:rtl/>
        </w:rPr>
        <w:t xml:space="preserve">אלא שלהבנתנו אין מתפילתו של דניאל כל קושיה על דברינו. פרק ו' בדניאל מתאר את הרקע ואת המסגרת החיצונית לתפילתו של דניאל. הדבר אירע בשנתו הראשונה של </w:t>
      </w:r>
      <w:proofErr w:type="spellStart"/>
      <w:r w:rsidR="006B55CF" w:rsidRPr="00D17E89">
        <w:rPr>
          <w:rFonts w:hint="cs"/>
          <w:rtl/>
        </w:rPr>
        <w:t>דריוש</w:t>
      </w:r>
      <w:proofErr w:type="spellEnd"/>
      <w:r w:rsidRPr="00D17E89">
        <w:rPr>
          <w:rtl/>
        </w:rPr>
        <w:t xml:space="preserve"> </w:t>
      </w:r>
      <w:proofErr w:type="spellStart"/>
      <w:r w:rsidRPr="00D17E89">
        <w:rPr>
          <w:rtl/>
        </w:rPr>
        <w:t>המדי</w:t>
      </w:r>
      <w:proofErr w:type="spellEnd"/>
      <w:r w:rsidRPr="00D17E89">
        <w:rPr>
          <w:rtl/>
        </w:rPr>
        <w:t xml:space="preserve">. יועציו של </w:t>
      </w:r>
      <w:proofErr w:type="spellStart"/>
      <w:r w:rsidR="006B55CF" w:rsidRPr="00D17E89">
        <w:rPr>
          <w:rFonts w:hint="cs"/>
          <w:rtl/>
        </w:rPr>
        <w:t>דריוש</w:t>
      </w:r>
      <w:proofErr w:type="spellEnd"/>
      <w:r w:rsidRPr="00D17E89">
        <w:rPr>
          <w:rtl/>
        </w:rPr>
        <w:t xml:space="preserve"> קינאו בדניאל על הצלחתו בחצירו של המלך, ופיתו את המלך לגזור איסור על תפילה לכל אל מבלעדי למלך עצמו. </w:t>
      </w:r>
      <w:proofErr w:type="spellStart"/>
      <w:r w:rsidR="006B55CF" w:rsidRPr="00D17E89">
        <w:rPr>
          <w:rFonts w:hint="cs"/>
          <w:rtl/>
        </w:rPr>
        <w:t>דריוש</w:t>
      </w:r>
      <w:proofErr w:type="spellEnd"/>
      <w:r w:rsidRPr="00D17E89">
        <w:rPr>
          <w:rtl/>
        </w:rPr>
        <w:t xml:space="preserve"> עצמו חתם על הצו להשליך כל מתפלל "עבריין" אל גוב האריות. דניאל התפלל, למרות הגזירה - "חלונותיו פתוחים בעלייתו לעבר ירושלים" - הושלך לגוב האריות וניצל ממנו. כבר דנו הראשונים בשאלה, מה ראה דניאל למסור נפשו על התפילה, שההימנעות ממנה ב"שב ואל תעשה" אינה איסור במקום סכנה, ואף בשעת השמד</w:t>
      </w:r>
      <w:r>
        <w:rPr>
          <w:rFonts w:hint="cs"/>
          <w:rtl/>
        </w:rPr>
        <w:t>.</w:t>
      </w:r>
    </w:p>
    <w:p w14:paraId="3FD9D685" w14:textId="3EBB688D" w:rsidR="001531DA" w:rsidRDefault="001531DA" w:rsidP="001531DA">
      <w:pPr>
        <w:rPr>
          <w:rtl/>
        </w:rPr>
      </w:pPr>
      <w:r>
        <w:rPr>
          <w:rtl/>
        </w:rPr>
        <w:t xml:space="preserve">נראה בפשטות שיש לחבר את פרק ו' בספר דניאל לפרק ט', שם מתוארת תפילתו של דניאל בשנת אחת </w:t>
      </w:r>
      <w:proofErr w:type="spellStart"/>
      <w:r>
        <w:rPr>
          <w:rtl/>
        </w:rPr>
        <w:t>לדריוש</w:t>
      </w:r>
      <w:proofErr w:type="spellEnd"/>
      <w:r>
        <w:rPr>
          <w:rtl/>
        </w:rPr>
        <w:t xml:space="preserve"> </w:t>
      </w:r>
      <w:proofErr w:type="spellStart"/>
      <w:r>
        <w:rPr>
          <w:rtl/>
        </w:rPr>
        <w:t>המדי</w:t>
      </w:r>
      <w:proofErr w:type="spellEnd"/>
      <w:r>
        <w:rPr>
          <w:rtl/>
        </w:rPr>
        <w:t>, לא במסגרתה החיצונית, אלא בתוכנה.</w:t>
      </w:r>
      <w:r>
        <w:rPr>
          <w:rFonts w:hint="cs"/>
          <w:rtl/>
        </w:rPr>
        <w:t xml:space="preserve"> </w:t>
      </w:r>
      <w:r>
        <w:rPr>
          <w:rtl/>
        </w:rPr>
        <w:t xml:space="preserve">מלבד בתוכנה של התפילה, עוסק פרק ט אף במניעיה של התפילה, ועולה ממנו, שלא </w:t>
      </w:r>
      <w:r w:rsidR="006B55CF">
        <w:rPr>
          <w:rFonts w:hint="cs"/>
          <w:rtl/>
        </w:rPr>
        <w:t>היית</w:t>
      </w:r>
      <w:r w:rsidR="006B55CF">
        <w:rPr>
          <w:rFonts w:hint="eastAsia"/>
          <w:rtl/>
        </w:rPr>
        <w:t>ה</w:t>
      </w:r>
      <w:r>
        <w:rPr>
          <w:rtl/>
        </w:rPr>
        <w:t xml:space="preserve"> זו תפילה שגרתית-יומיומית, אלא תפילה מיוח</w:t>
      </w:r>
      <w:r>
        <w:rPr>
          <w:rFonts w:hint="cs"/>
          <w:rtl/>
        </w:rPr>
        <w:t>דת:</w:t>
      </w:r>
    </w:p>
    <w:p w14:paraId="23077A3E" w14:textId="77777777" w:rsidR="001531DA" w:rsidRDefault="001531DA" w:rsidP="001531DA">
      <w:pPr>
        <w:ind w:left="720"/>
        <w:rPr>
          <w:rtl/>
        </w:rPr>
      </w:pPr>
      <w:r w:rsidRPr="0062653E">
        <w:rPr>
          <w:rtl/>
        </w:rPr>
        <w:t xml:space="preserve">בִּשְׁנַת אַחַת </w:t>
      </w:r>
      <w:proofErr w:type="spellStart"/>
      <w:r w:rsidRPr="0062653E">
        <w:rPr>
          <w:rtl/>
        </w:rPr>
        <w:t>לְמׇלְכו</w:t>
      </w:r>
      <w:proofErr w:type="spellEnd"/>
      <w:r w:rsidRPr="0062653E">
        <w:rPr>
          <w:rtl/>
        </w:rPr>
        <w:t xml:space="preserve">ֹ אֲנִי דָּנִיֵּאל בִּינֹתִי בַּסְּפָרִים מִסְפַּר הַשָּׁנִים אֲשֶׁר הָיָה דְבַר </w:t>
      </w:r>
      <w:proofErr w:type="spellStart"/>
      <w:r w:rsidRPr="0062653E">
        <w:rPr>
          <w:rtl/>
        </w:rPr>
        <w:t>י"י</w:t>
      </w:r>
      <w:proofErr w:type="spellEnd"/>
      <w:r w:rsidRPr="0062653E">
        <w:rPr>
          <w:rtl/>
        </w:rPr>
        <w:t xml:space="preserve"> אֶל יִרְמְיָה הַנָּבִיא לְמַלֹּאות </w:t>
      </w:r>
      <w:proofErr w:type="spellStart"/>
      <w:r w:rsidRPr="0062653E">
        <w:rPr>
          <w:rtl/>
        </w:rPr>
        <w:t>לְחׇרְבוֹת</w:t>
      </w:r>
      <w:proofErr w:type="spellEnd"/>
      <w:r w:rsidRPr="0062653E">
        <w:rPr>
          <w:rtl/>
        </w:rPr>
        <w:t xml:space="preserve"> יְרוּשָׁלַ</w:t>
      </w:r>
      <w:r w:rsidRPr="0062653E">
        <w:rPr>
          <w:rFonts w:ascii="Narkisim" w:hAnsi="Narkisim" w:hint="cs"/>
          <w:rtl/>
        </w:rPr>
        <w:t>ִם</w:t>
      </w:r>
      <w:r w:rsidRPr="0062653E">
        <w:rPr>
          <w:rtl/>
        </w:rPr>
        <w:t xml:space="preserve"> </w:t>
      </w:r>
      <w:r w:rsidRPr="0062653E">
        <w:rPr>
          <w:rFonts w:ascii="Narkisim" w:hAnsi="Narkisim" w:hint="cs"/>
          <w:rtl/>
        </w:rPr>
        <w:t>שִׁבְעִים</w:t>
      </w:r>
      <w:r w:rsidRPr="0062653E">
        <w:rPr>
          <w:rtl/>
        </w:rPr>
        <w:t xml:space="preserve"> </w:t>
      </w:r>
      <w:r w:rsidRPr="0062653E">
        <w:rPr>
          <w:rFonts w:ascii="Narkisim" w:hAnsi="Narkisim" w:hint="cs"/>
          <w:rtl/>
        </w:rPr>
        <w:t>שָׁנָה</w:t>
      </w:r>
    </w:p>
    <w:p w14:paraId="70E972C3" w14:textId="77777777" w:rsidR="001531DA" w:rsidRDefault="001531DA" w:rsidP="001531DA">
      <w:pPr>
        <w:pStyle w:val="a3"/>
        <w:rPr>
          <w:rtl/>
        </w:rPr>
      </w:pPr>
      <w:r w:rsidRPr="0062653E">
        <w:rPr>
          <w:rtl/>
        </w:rPr>
        <w:t>דניאל פרק ט פסוק ב</w:t>
      </w:r>
    </w:p>
    <w:p w14:paraId="46E4A5AA" w14:textId="77777777" w:rsidR="001531DA" w:rsidRDefault="001531DA" w:rsidP="001531DA">
      <w:pPr>
        <w:rPr>
          <w:rtl/>
        </w:rPr>
      </w:pPr>
      <w:r w:rsidRPr="0062653E">
        <w:rPr>
          <w:rtl/>
        </w:rPr>
        <w:t>דחיפותה של התפילה מוסברת בנבואתו של ירמיהו, שנאמרה שבעים שנה קודם לכן, ושאליה מתייחסים הפסוקים</w:t>
      </w:r>
      <w:r>
        <w:rPr>
          <w:rFonts w:hint="cs"/>
          <w:rtl/>
        </w:rPr>
        <w:t>:</w:t>
      </w:r>
    </w:p>
    <w:p w14:paraId="4CB44A4A" w14:textId="77777777" w:rsidR="001531DA" w:rsidRDefault="001531DA" w:rsidP="001531DA">
      <w:pPr>
        <w:ind w:left="720"/>
        <w:rPr>
          <w:rtl/>
        </w:rPr>
      </w:pPr>
      <w:r w:rsidRPr="0062653E">
        <w:rPr>
          <w:rtl/>
        </w:rPr>
        <w:t xml:space="preserve">(י) כִּי כֹה אָמַר </w:t>
      </w:r>
      <w:proofErr w:type="spellStart"/>
      <w:r w:rsidRPr="0062653E">
        <w:rPr>
          <w:rtl/>
        </w:rPr>
        <w:t>י"י</w:t>
      </w:r>
      <w:proofErr w:type="spellEnd"/>
      <w:r w:rsidRPr="0062653E">
        <w:rPr>
          <w:rtl/>
        </w:rPr>
        <w:t xml:space="preserve"> כִּי לְפִי מְלֹאת לְבָבֶל שִׁבְעִים שָׁנָה אֶפְקֹד אֶתְכֶם וַהֲקִמֹתִי עֲלֵיכֶם אֶת דְּבָרִי הַטּוֹב לְהָשִׁיב אֶתְכֶם אֶל הַמָּקוֹם הַזֶּה.</w:t>
      </w:r>
      <w:r>
        <w:rPr>
          <w:rFonts w:hint="cs"/>
          <w:rtl/>
        </w:rPr>
        <w:t>..</w:t>
      </w:r>
      <w:r w:rsidRPr="0062653E">
        <w:rPr>
          <w:rtl/>
        </w:rPr>
        <w:t xml:space="preserve"> </w:t>
      </w:r>
      <w:r>
        <w:rPr>
          <w:rtl/>
        </w:rPr>
        <w:t>(</w:t>
      </w:r>
      <w:proofErr w:type="spellStart"/>
      <w:r>
        <w:rPr>
          <w:rtl/>
        </w:rPr>
        <w:t>יב</w:t>
      </w:r>
      <w:proofErr w:type="spellEnd"/>
      <w:r>
        <w:rPr>
          <w:rtl/>
        </w:rPr>
        <w:t>) וּקְרָאתֶם אֹתִי וַהֲלַכְתֶּם וְהִתְפַּלַּלְתֶּם אֵלָי וְשָׁמַעְתִּי אֲלֵיכֶם.</w:t>
      </w:r>
      <w:r>
        <w:rPr>
          <w:rFonts w:hint="cs"/>
          <w:rtl/>
        </w:rPr>
        <w:t xml:space="preserve"> </w:t>
      </w:r>
      <w:r>
        <w:rPr>
          <w:rtl/>
        </w:rPr>
        <w:t>(</w:t>
      </w:r>
      <w:proofErr w:type="spellStart"/>
      <w:r>
        <w:rPr>
          <w:rtl/>
        </w:rPr>
        <w:t>יג</w:t>
      </w:r>
      <w:proofErr w:type="spellEnd"/>
      <w:r>
        <w:rPr>
          <w:rtl/>
        </w:rPr>
        <w:t xml:space="preserve">) וּבִקַּשְׁתֶּם אֹתִי וּמְצָאתֶם כִּי תִדְרְשֻׁנִי </w:t>
      </w:r>
      <w:proofErr w:type="spellStart"/>
      <w:r>
        <w:rPr>
          <w:rtl/>
        </w:rPr>
        <w:t>בְּכׇל</w:t>
      </w:r>
      <w:proofErr w:type="spellEnd"/>
      <w:r>
        <w:rPr>
          <w:rtl/>
        </w:rPr>
        <w:t xml:space="preserve"> לְבַבְכֶם.</w:t>
      </w:r>
      <w:r>
        <w:rPr>
          <w:rFonts w:hint="cs"/>
          <w:rtl/>
        </w:rPr>
        <w:t xml:space="preserve"> </w:t>
      </w:r>
      <w:r>
        <w:rPr>
          <w:rtl/>
        </w:rPr>
        <w:t xml:space="preserve">(יד) וְנִמְצֵאתִי לָכֶם נְאֻם </w:t>
      </w:r>
      <w:proofErr w:type="spellStart"/>
      <w:r>
        <w:rPr>
          <w:rtl/>
        </w:rPr>
        <w:t>י"י</w:t>
      </w:r>
      <w:proofErr w:type="spellEnd"/>
      <w:r>
        <w:rPr>
          <w:rtl/>
        </w:rPr>
        <w:t xml:space="preserve"> וְשַׁבְתִּי אֶת [שְׁבוּתְכֶם] (שביתכם) וְקִבַּצְתִּי אֶתְכֶם </w:t>
      </w:r>
      <w:proofErr w:type="spellStart"/>
      <w:r>
        <w:rPr>
          <w:rtl/>
        </w:rPr>
        <w:t>מִכׇּל</w:t>
      </w:r>
      <w:proofErr w:type="spellEnd"/>
      <w:r>
        <w:rPr>
          <w:rtl/>
        </w:rPr>
        <w:t xml:space="preserve"> </w:t>
      </w:r>
      <w:proofErr w:type="spellStart"/>
      <w:r>
        <w:rPr>
          <w:rtl/>
        </w:rPr>
        <w:t>הַגּוֹיִם</w:t>
      </w:r>
      <w:proofErr w:type="spellEnd"/>
    </w:p>
    <w:p w14:paraId="3B92E96D" w14:textId="77777777" w:rsidR="001531DA" w:rsidRDefault="001531DA" w:rsidP="001531DA">
      <w:pPr>
        <w:pStyle w:val="a3"/>
        <w:rPr>
          <w:rtl/>
        </w:rPr>
      </w:pPr>
      <w:r>
        <w:rPr>
          <w:rFonts w:hint="cs"/>
          <w:rtl/>
        </w:rPr>
        <w:t>ירמיהו פרק כ"ט</w:t>
      </w:r>
    </w:p>
    <w:p w14:paraId="0E11CDB2" w14:textId="77777777" w:rsidR="001531DA" w:rsidRDefault="001531DA" w:rsidP="001531DA">
      <w:pPr>
        <w:rPr>
          <w:rtl/>
        </w:rPr>
      </w:pPr>
      <w:r>
        <w:rPr>
          <w:rFonts w:hint="cs"/>
          <w:rtl/>
        </w:rPr>
        <w:t xml:space="preserve">עולה שיש שני תנאים לגאולה </w:t>
      </w:r>
      <w:r>
        <w:rPr>
          <w:rtl/>
        </w:rPr>
        <w:t>–</w:t>
      </w:r>
      <w:r>
        <w:rPr>
          <w:rFonts w:hint="cs"/>
          <w:rtl/>
        </w:rPr>
        <w:t xml:space="preserve"> שבעים שנה, ותפילה. </w:t>
      </w:r>
      <w:r w:rsidRPr="00032584">
        <w:rPr>
          <w:highlight w:val="yellow"/>
          <w:rtl/>
        </w:rPr>
        <w:t xml:space="preserve">אין די בחישובי </w:t>
      </w:r>
      <w:proofErr w:type="spellStart"/>
      <w:r w:rsidRPr="00032584">
        <w:rPr>
          <w:highlight w:val="yellow"/>
          <w:rtl/>
        </w:rPr>
        <w:t>קיצין</w:t>
      </w:r>
      <w:proofErr w:type="spellEnd"/>
      <w:r w:rsidRPr="00032584">
        <w:rPr>
          <w:highlight w:val="yellow"/>
          <w:rtl/>
        </w:rPr>
        <w:t xml:space="preserve"> כדי להיגאל, אלא שבעת שתגיע שעת רצון, יש לקרוא אל הקב"ה בזעקה ובתפילה</w:t>
      </w:r>
      <w:r>
        <w:rPr>
          <w:rFonts w:hint="cs"/>
          <w:rtl/>
        </w:rPr>
        <w:t>.</w:t>
      </w:r>
    </w:p>
    <w:p w14:paraId="5C0CE9FF" w14:textId="36F1C133" w:rsidR="001531DA" w:rsidRDefault="001531DA" w:rsidP="001531DA">
      <w:pPr>
        <w:rPr>
          <w:rtl/>
        </w:rPr>
      </w:pPr>
      <w:r w:rsidRPr="00032584">
        <w:rPr>
          <w:highlight w:val="yellow"/>
          <w:rtl/>
        </w:rPr>
        <w:lastRenderedPageBreak/>
        <w:t xml:space="preserve">דניאל הבין בספרים, והמתין שתגיע השנה שבה תעלה התפילה </w:t>
      </w:r>
      <w:r w:rsidR="006B55CF" w:rsidRPr="00032584">
        <w:rPr>
          <w:rFonts w:hint="cs"/>
          <w:highlight w:val="yellow"/>
          <w:rtl/>
        </w:rPr>
        <w:t>השמיימ</w:t>
      </w:r>
      <w:r w:rsidR="006B55CF" w:rsidRPr="00032584">
        <w:rPr>
          <w:rFonts w:hint="eastAsia"/>
          <w:highlight w:val="yellow"/>
          <w:rtl/>
        </w:rPr>
        <w:t>ה</w:t>
      </w:r>
      <w:r>
        <w:rPr>
          <w:rtl/>
        </w:rPr>
        <w:t xml:space="preserve">. דא עקא - באותה שנה עצמה גזרו יועציו של </w:t>
      </w:r>
      <w:proofErr w:type="spellStart"/>
      <w:r w:rsidR="006B55CF">
        <w:rPr>
          <w:rFonts w:hint="cs"/>
          <w:rtl/>
        </w:rPr>
        <w:t>דריוש</w:t>
      </w:r>
      <w:proofErr w:type="spellEnd"/>
      <w:r>
        <w:rPr>
          <w:rtl/>
        </w:rPr>
        <w:t xml:space="preserve"> את גזירתם, שמי שיתפלל יושלך לגוב האריות. דניאל ראה זאת - ובצדק - כניסיון מאת הקב"ה: האם ימסרו ישראל את נפשם על גאולתם? ובאותה שנה, ומתוך הסכנה, עמד להתפלל - ונושע.</w:t>
      </w:r>
    </w:p>
    <w:p w14:paraId="7679CEA6" w14:textId="77777777" w:rsidR="001531DA" w:rsidRDefault="001531DA" w:rsidP="001531DA">
      <w:pPr>
        <w:rPr>
          <w:rtl/>
        </w:rPr>
      </w:pPr>
      <w:r>
        <w:rPr>
          <w:rtl/>
        </w:rPr>
        <w:t>נשוב לשאלתנו: האם ניתן להוכיח מתפילתו של דניאל שבה פנה כלפי ירושלים, שאף לאחר שחרבו ירושלים והמקדש יש צורך לפנות בתפילה כלפי ירושלים - בניגוד לסוגיה במסכת בבא-</w:t>
      </w:r>
      <w:proofErr w:type="spellStart"/>
      <w:r>
        <w:rPr>
          <w:rtl/>
        </w:rPr>
        <w:t>בתרא</w:t>
      </w:r>
      <w:proofErr w:type="spellEnd"/>
      <w:r>
        <w:rPr>
          <w:rtl/>
        </w:rPr>
        <w:t>?</w:t>
      </w:r>
    </w:p>
    <w:p w14:paraId="39F9AF8A" w14:textId="3A637D9D" w:rsidR="001531DA" w:rsidRDefault="001531DA" w:rsidP="001531DA">
      <w:pPr>
        <w:rPr>
          <w:rtl/>
        </w:rPr>
      </w:pPr>
      <w:r>
        <w:rPr>
          <w:rtl/>
        </w:rPr>
        <w:t xml:space="preserve">להבנתנו, עולה תפילתו של דניאל בקנה אחד דווקא עם </w:t>
      </w:r>
      <w:proofErr w:type="spellStart"/>
      <w:r>
        <w:rPr>
          <w:rtl/>
        </w:rPr>
        <w:t>הסוגיה</w:t>
      </w:r>
      <w:proofErr w:type="spellEnd"/>
      <w:r>
        <w:rPr>
          <w:rtl/>
        </w:rPr>
        <w:t xml:space="preserve"> </w:t>
      </w:r>
      <w:r w:rsidR="00032584">
        <w:rPr>
          <w:rFonts w:hint="cs"/>
          <w:rtl/>
        </w:rPr>
        <w:t>בב"ב</w:t>
      </w:r>
      <w:r>
        <w:rPr>
          <w:rtl/>
        </w:rPr>
        <w:t>, שלא הזכירה את ירושלים לאחר החורבן.</w:t>
      </w:r>
      <w:r>
        <w:rPr>
          <w:rFonts w:hint="cs"/>
          <w:rtl/>
        </w:rPr>
        <w:t xml:space="preserve"> </w:t>
      </w:r>
      <w:r>
        <w:rPr>
          <w:rtl/>
        </w:rPr>
        <w:t xml:space="preserve">מדבריהם של ר' יצחק ור' יהושע בן-לוי עולה, שיש להתפלל כלפי מקומו של הדבר שמבקשים עליו. משכנהּ של החכמה הוא בדרום, ולכן הרוצה להחכים - עליו לפנות דרומה בתפילתו. משכנו של העושר הוא בצפון, ולכן הרוצה להעשיר - יפנה צפונה בתפילתו. </w:t>
      </w:r>
      <w:r w:rsidRPr="00032584">
        <w:rPr>
          <w:highlight w:val="yellow"/>
          <w:rtl/>
        </w:rPr>
        <w:t>דניאל לא חפץ בחכמה ולא בעושר; הדבר היחיד שחפץ בו הוא בניין ירושלים והמקדש</w:t>
      </w:r>
      <w:r w:rsidRPr="00032584">
        <w:rPr>
          <w:rFonts w:hint="cs"/>
          <w:highlight w:val="yellow"/>
          <w:rtl/>
        </w:rPr>
        <w:t>,</w:t>
      </w:r>
      <w:r w:rsidRPr="00032584">
        <w:rPr>
          <w:highlight w:val="yellow"/>
          <w:rtl/>
        </w:rPr>
        <w:t xml:space="preserve"> </w:t>
      </w:r>
      <w:r w:rsidRPr="00032584">
        <w:rPr>
          <w:rFonts w:hint="cs"/>
          <w:highlight w:val="yellow"/>
          <w:rtl/>
        </w:rPr>
        <w:t>ו</w:t>
      </w:r>
      <w:r w:rsidRPr="00032584">
        <w:rPr>
          <w:highlight w:val="yellow"/>
          <w:rtl/>
        </w:rPr>
        <w:t>לכן פנה בתפילתו לכיוונם</w:t>
      </w:r>
      <w:r>
        <w:rPr>
          <w:rtl/>
        </w:rPr>
        <w:t>.</w:t>
      </w:r>
    </w:p>
    <w:p w14:paraId="3AD01714" w14:textId="77777777" w:rsidR="001531DA" w:rsidRPr="00DF29D2" w:rsidRDefault="001531DA" w:rsidP="001531DA">
      <w:pPr>
        <w:pStyle w:val="a1"/>
        <w:rPr>
          <w:rtl/>
        </w:rPr>
      </w:pPr>
      <w:r>
        <w:rPr>
          <w:rFonts w:hint="cs"/>
          <w:rtl/>
        </w:rPr>
        <w:t xml:space="preserve">תל שכל הפיות </w:t>
      </w:r>
      <w:proofErr w:type="spellStart"/>
      <w:r>
        <w:rPr>
          <w:rFonts w:hint="cs"/>
          <w:rtl/>
        </w:rPr>
        <w:t>מתפללין</w:t>
      </w:r>
      <w:proofErr w:type="spellEnd"/>
      <w:r>
        <w:rPr>
          <w:rFonts w:hint="cs"/>
          <w:rtl/>
        </w:rPr>
        <w:t xml:space="preserve"> עליו</w:t>
      </w:r>
    </w:p>
    <w:p w14:paraId="5C121ADA" w14:textId="77777777" w:rsidR="001531DA" w:rsidRDefault="001531DA" w:rsidP="001531DA">
      <w:pPr>
        <w:rPr>
          <w:rtl/>
        </w:rPr>
      </w:pPr>
      <w:r>
        <w:rPr>
          <w:rtl/>
        </w:rPr>
        <w:t>להסבר שלנו יש גם סימוכין בירושלמי:</w:t>
      </w:r>
    </w:p>
    <w:p w14:paraId="3D9D0D10" w14:textId="77777777" w:rsidR="001531DA" w:rsidRDefault="001531DA" w:rsidP="001531DA">
      <w:pPr>
        <w:ind w:left="720"/>
        <w:rPr>
          <w:rtl/>
        </w:rPr>
      </w:pPr>
      <w:r>
        <w:rPr>
          <w:rtl/>
        </w:rPr>
        <w:t xml:space="preserve">אמר </w:t>
      </w:r>
      <w:proofErr w:type="spellStart"/>
      <w:r>
        <w:rPr>
          <w:rtl/>
        </w:rPr>
        <w:t>ריב"ל</w:t>
      </w:r>
      <w:proofErr w:type="spellEnd"/>
      <w:r>
        <w:rPr>
          <w:rtl/>
        </w:rPr>
        <w:t xml:space="preserve"> [מלכים א ו </w:t>
      </w:r>
      <w:proofErr w:type="spellStart"/>
      <w:r>
        <w:rPr>
          <w:rtl/>
        </w:rPr>
        <w:t>יז</w:t>
      </w:r>
      <w:proofErr w:type="spellEnd"/>
      <w:r>
        <w:rPr>
          <w:rtl/>
        </w:rPr>
        <w:t xml:space="preserve">] הוא ההיכל לפני לפנים היכל שכל הפנים </w:t>
      </w:r>
      <w:proofErr w:type="spellStart"/>
      <w:r>
        <w:rPr>
          <w:rtl/>
        </w:rPr>
        <w:t>פונין</w:t>
      </w:r>
      <w:proofErr w:type="spellEnd"/>
      <w:r>
        <w:rPr>
          <w:rtl/>
        </w:rPr>
        <w:t xml:space="preserve"> לו עד כדון </w:t>
      </w:r>
      <w:proofErr w:type="spellStart"/>
      <w:r>
        <w:rPr>
          <w:rtl/>
        </w:rPr>
        <w:t>בביניינו</w:t>
      </w:r>
      <w:proofErr w:type="spellEnd"/>
      <w:r>
        <w:rPr>
          <w:rtl/>
        </w:rPr>
        <w:t xml:space="preserve"> בחורבנו מניין </w:t>
      </w:r>
      <w:proofErr w:type="spellStart"/>
      <w:r>
        <w:rPr>
          <w:rtl/>
        </w:rPr>
        <w:t>א"ר</w:t>
      </w:r>
      <w:proofErr w:type="spellEnd"/>
      <w:r>
        <w:rPr>
          <w:rtl/>
        </w:rPr>
        <w:t xml:space="preserve"> אבון [שיר השירים ד ד] בנוי לתלפיות תל</w:t>
      </w:r>
      <w:r>
        <w:rPr>
          <w:rStyle w:val="FootnoteReference"/>
          <w:rtl/>
        </w:rPr>
        <w:footnoteReference w:id="5"/>
      </w:r>
      <w:r>
        <w:rPr>
          <w:rtl/>
        </w:rPr>
        <w:t xml:space="preserve"> שכל הפיות </w:t>
      </w:r>
      <w:proofErr w:type="spellStart"/>
      <w:r>
        <w:rPr>
          <w:rtl/>
        </w:rPr>
        <w:t>מתפללין</w:t>
      </w:r>
      <w:proofErr w:type="spellEnd"/>
      <w:r>
        <w:rPr>
          <w:rtl/>
        </w:rPr>
        <w:t xml:space="preserve"> עליו  </w:t>
      </w:r>
    </w:p>
    <w:p w14:paraId="4D0AFFEB" w14:textId="77777777" w:rsidR="001531DA" w:rsidRDefault="001531DA" w:rsidP="001531DA">
      <w:pPr>
        <w:pStyle w:val="a3"/>
        <w:rPr>
          <w:rtl/>
        </w:rPr>
      </w:pPr>
      <w:r>
        <w:rPr>
          <w:rtl/>
        </w:rPr>
        <w:t>תלמוד ירושלמי מסכת ברכות פרק ד הלכה ה</w:t>
      </w:r>
    </w:p>
    <w:p w14:paraId="3A08C3CC" w14:textId="77777777" w:rsidR="001531DA" w:rsidRDefault="001531DA" w:rsidP="001531DA">
      <w:pPr>
        <w:rPr>
          <w:rtl/>
        </w:rPr>
      </w:pPr>
      <w:r w:rsidRPr="00032584">
        <w:rPr>
          <w:highlight w:val="yellow"/>
          <w:rtl/>
        </w:rPr>
        <w:t xml:space="preserve">הירושלמי לא גרס כבבלי "תל שכל פיות פונים בו" או "פונים אליו". הירושלמי גרס "תל שכל פיות </w:t>
      </w:r>
      <w:proofErr w:type="spellStart"/>
      <w:r w:rsidRPr="00032584">
        <w:rPr>
          <w:highlight w:val="yellow"/>
          <w:rtl/>
        </w:rPr>
        <w:t>מתפללין</w:t>
      </w:r>
      <w:proofErr w:type="spellEnd"/>
      <w:r w:rsidRPr="00032584">
        <w:rPr>
          <w:highlight w:val="yellow"/>
          <w:rtl/>
        </w:rPr>
        <w:t xml:space="preserve"> עליו" כלומר, כיוון התפילה אינו נובע מקדושתו של המקום החרב, אלא בשל העובדה שאנו </w:t>
      </w:r>
      <w:proofErr w:type="spellStart"/>
      <w:r w:rsidRPr="00032584">
        <w:rPr>
          <w:highlight w:val="yellow"/>
          <w:rtl/>
        </w:rPr>
        <w:t>כוספים</w:t>
      </w:r>
      <w:proofErr w:type="spellEnd"/>
      <w:r w:rsidRPr="00032584">
        <w:rPr>
          <w:highlight w:val="yellow"/>
          <w:rtl/>
        </w:rPr>
        <w:t xml:space="preserve"> אליו ומתפללים לבניינו</w:t>
      </w:r>
      <w:r w:rsidRPr="00032584">
        <w:rPr>
          <w:rStyle w:val="FootnoteReference"/>
          <w:highlight w:val="yellow"/>
          <w:rtl/>
        </w:rPr>
        <w:footnoteReference w:id="6"/>
      </w:r>
      <w:r w:rsidRPr="00032584">
        <w:rPr>
          <w:highlight w:val="yellow"/>
          <w:rtl/>
        </w:rPr>
        <w:t>, כשם שהרוצה להעשיר מכוון תפילתו צפונה אל מקור העושר</w:t>
      </w:r>
      <w:r w:rsidRPr="00032584">
        <w:rPr>
          <w:rFonts w:hint="cs"/>
          <w:highlight w:val="yellow"/>
          <w:rtl/>
        </w:rPr>
        <w:t>.</w:t>
      </w:r>
    </w:p>
    <w:p w14:paraId="0EBA6258" w14:textId="76A21998" w:rsidR="00504598" w:rsidRDefault="001531DA" w:rsidP="0044362C">
      <w:pPr>
        <w:rPr>
          <w:rtl/>
        </w:rPr>
      </w:pPr>
      <w:r>
        <w:rPr>
          <w:rFonts w:hint="cs"/>
          <w:rtl/>
        </w:rPr>
        <w:t xml:space="preserve">כך ניתן לפתור את הסתירה בין ר' יהושע בן לוי בגמרא אצלנו שאומר ששכינה במערב, לבין דרשת </w:t>
      </w:r>
      <w:r w:rsidR="00032584">
        <w:rPr>
          <w:rFonts w:hint="cs"/>
          <w:rtl/>
        </w:rPr>
        <w:t>'</w:t>
      </w:r>
      <w:r>
        <w:rPr>
          <w:rFonts w:hint="cs"/>
          <w:rtl/>
        </w:rPr>
        <w:t>תלפיות</w:t>
      </w:r>
      <w:r w:rsidR="00032584">
        <w:rPr>
          <w:rFonts w:hint="cs"/>
          <w:rtl/>
        </w:rPr>
        <w:t>'</w:t>
      </w:r>
      <w:r>
        <w:rPr>
          <w:rFonts w:hint="cs"/>
          <w:rtl/>
        </w:rPr>
        <w:t xml:space="preserve"> שלו בירושלמי ובמדרשים. </w:t>
      </w:r>
      <w:r w:rsidR="00032584">
        <w:rPr>
          <w:rFonts w:hint="cs"/>
          <w:rtl/>
        </w:rPr>
        <w:t xml:space="preserve">לאחר החורבן, </w:t>
      </w:r>
      <w:r>
        <w:rPr>
          <w:rFonts w:hint="cs"/>
          <w:rtl/>
        </w:rPr>
        <w:t>ניתן להתפלל לשכינה במערב, או לכיוון המקדש ולבניינו.</w:t>
      </w:r>
    </w:p>
    <w:p w14:paraId="41A2F67A" w14:textId="514C7FAB" w:rsidR="0044362C" w:rsidRPr="00E6301B" w:rsidRDefault="003B2224" w:rsidP="0044362C">
      <w:pPr>
        <w:pStyle w:val="a1"/>
        <w:rPr>
          <w:rtl/>
        </w:rPr>
      </w:pPr>
      <w:r>
        <w:rPr>
          <w:rFonts w:hint="cs"/>
          <w:rtl/>
        </w:rPr>
        <w:t>קדושת המקדש לאחר חורבנו</w:t>
      </w:r>
    </w:p>
    <w:p w14:paraId="23D674FF" w14:textId="77777777" w:rsidR="0044362C" w:rsidRDefault="0044362C" w:rsidP="0044362C">
      <w:pPr>
        <w:rPr>
          <w:rtl/>
        </w:rPr>
      </w:pPr>
      <w:r>
        <w:rPr>
          <w:rtl/>
        </w:rPr>
        <w:t xml:space="preserve">כאמור, </w:t>
      </w:r>
      <w:proofErr w:type="spellStart"/>
      <w:r>
        <w:rPr>
          <w:rtl/>
        </w:rPr>
        <w:t>התוס</w:t>
      </w:r>
      <w:proofErr w:type="spellEnd"/>
      <w:r>
        <w:rPr>
          <w:rtl/>
        </w:rPr>
        <w:t xml:space="preserve">' </w:t>
      </w:r>
      <w:proofErr w:type="spellStart"/>
      <w:r>
        <w:rPr>
          <w:rtl/>
        </w:rPr>
        <w:t>והרא"ש</w:t>
      </w:r>
      <w:proofErr w:type="spellEnd"/>
      <w:r>
        <w:rPr>
          <w:rtl/>
        </w:rPr>
        <w:t xml:space="preserve"> חלוקים עלינו וסוברים שגם לאחר החורבן מתפללים לכיוון בית המקדש. </w:t>
      </w:r>
      <w:r>
        <w:rPr>
          <w:rFonts w:hint="cs"/>
          <w:rtl/>
        </w:rPr>
        <w:t>נראה ש</w:t>
      </w:r>
      <w:r>
        <w:rPr>
          <w:rtl/>
        </w:rPr>
        <w:t>הם מתבססים על התפיסה שהקדושה מעולם לא גלתה מירושלים</w:t>
      </w:r>
      <w:r>
        <w:rPr>
          <w:rFonts w:hint="cs"/>
          <w:rtl/>
        </w:rPr>
        <w:t xml:space="preserve"> </w:t>
      </w:r>
      <w:r>
        <w:rPr>
          <w:rtl/>
        </w:rPr>
        <w:t xml:space="preserve">(והארון גם נגנז שם) העולה מדברי </w:t>
      </w:r>
      <w:r w:rsidRPr="00032584">
        <w:rPr>
          <w:b/>
          <w:bCs/>
          <w:rtl/>
        </w:rPr>
        <w:t>הרמב"ם</w:t>
      </w:r>
      <w:r>
        <w:rPr>
          <w:rtl/>
        </w:rPr>
        <w:t>:</w:t>
      </w:r>
    </w:p>
    <w:p w14:paraId="755329D5" w14:textId="77777777" w:rsidR="0044362C" w:rsidRDefault="0044362C" w:rsidP="0044362C">
      <w:pPr>
        <w:ind w:left="720"/>
        <w:rPr>
          <w:rtl/>
        </w:rPr>
      </w:pPr>
      <w:r>
        <w:rPr>
          <w:rtl/>
        </w:rPr>
        <w:t xml:space="preserve">לפיכך </w:t>
      </w:r>
      <w:proofErr w:type="spellStart"/>
      <w:r>
        <w:rPr>
          <w:rtl/>
        </w:rPr>
        <w:t>מקריבין</w:t>
      </w:r>
      <w:proofErr w:type="spellEnd"/>
      <w:r>
        <w:rPr>
          <w:rtl/>
        </w:rPr>
        <w:t xml:space="preserve"> </w:t>
      </w:r>
      <w:proofErr w:type="spellStart"/>
      <w:r>
        <w:rPr>
          <w:rtl/>
        </w:rPr>
        <w:t>הקרבנות</w:t>
      </w:r>
      <w:proofErr w:type="spellEnd"/>
      <w:r>
        <w:rPr>
          <w:rtl/>
        </w:rPr>
        <w:t xml:space="preserve"> כולן אף על פי שאין שם בית בנוי, </w:t>
      </w:r>
      <w:proofErr w:type="spellStart"/>
      <w:r>
        <w:rPr>
          <w:rtl/>
        </w:rPr>
        <w:t>ואוכלין</w:t>
      </w:r>
      <w:proofErr w:type="spellEnd"/>
      <w:r>
        <w:rPr>
          <w:rtl/>
        </w:rPr>
        <w:t xml:space="preserve"> קדשי קדשים בכל העזרה אף על פי שהיא </w:t>
      </w:r>
      <w:proofErr w:type="spellStart"/>
      <w:r>
        <w:rPr>
          <w:rtl/>
        </w:rPr>
        <w:t>חריבה</w:t>
      </w:r>
      <w:proofErr w:type="spellEnd"/>
      <w:r>
        <w:rPr>
          <w:rtl/>
        </w:rPr>
        <w:t xml:space="preserve"> ואינה מוקפת במחיצה </w:t>
      </w:r>
      <w:proofErr w:type="spellStart"/>
      <w:r>
        <w:rPr>
          <w:rtl/>
        </w:rPr>
        <w:t>ואוכלין</w:t>
      </w:r>
      <w:proofErr w:type="spellEnd"/>
      <w:r>
        <w:rPr>
          <w:rtl/>
        </w:rPr>
        <w:t xml:space="preserve"> קדשים קלים ומעשר שני בכל ירושלים אף על פי שאין שם חומות שהקדושה ראשונה קדשה לשעתה וקדשה לעתיד לבא.</w:t>
      </w:r>
      <w:r>
        <w:rPr>
          <w:rFonts w:hint="cs"/>
          <w:rtl/>
        </w:rPr>
        <w:t xml:space="preserve">.. </w:t>
      </w:r>
      <w:r>
        <w:rPr>
          <w:rtl/>
        </w:rPr>
        <w:t xml:space="preserve">לפי שקדושת המקדש וירושלים מפני השכינה ושכינה אינה בטלה, והרי הוא אומר </w:t>
      </w:r>
      <w:proofErr w:type="spellStart"/>
      <w:r>
        <w:rPr>
          <w:rtl/>
        </w:rPr>
        <w:t>והשמותי</w:t>
      </w:r>
      <w:proofErr w:type="spellEnd"/>
      <w:r>
        <w:rPr>
          <w:rtl/>
        </w:rPr>
        <w:t xml:space="preserve"> את מקדשיכם ואמרו חכמים אף על פי </w:t>
      </w:r>
      <w:proofErr w:type="spellStart"/>
      <w:r>
        <w:rPr>
          <w:rtl/>
        </w:rPr>
        <w:t>ששוממין</w:t>
      </w:r>
      <w:proofErr w:type="spellEnd"/>
      <w:r>
        <w:rPr>
          <w:rtl/>
        </w:rPr>
        <w:t xml:space="preserve"> בקדושתן הן עומדים</w:t>
      </w:r>
    </w:p>
    <w:p w14:paraId="1278D05C" w14:textId="77777777" w:rsidR="0044362C" w:rsidRDefault="0044362C" w:rsidP="0044362C">
      <w:pPr>
        <w:pStyle w:val="a3"/>
        <w:rPr>
          <w:rtl/>
        </w:rPr>
      </w:pPr>
      <w:r w:rsidRPr="00E6301B">
        <w:rPr>
          <w:rtl/>
        </w:rPr>
        <w:t>רמב"ם בית הבחירה פרק ו</w:t>
      </w:r>
    </w:p>
    <w:p w14:paraId="0A1779A9" w14:textId="46061531" w:rsidR="0044362C" w:rsidRDefault="0044362C" w:rsidP="0044362C">
      <w:pPr>
        <w:rPr>
          <w:rtl/>
        </w:rPr>
      </w:pPr>
      <w:proofErr w:type="spellStart"/>
      <w:r w:rsidRPr="00032584">
        <w:rPr>
          <w:rFonts w:hint="cs"/>
          <w:b/>
          <w:bCs/>
          <w:rtl/>
        </w:rPr>
        <w:t>הראב"ד</w:t>
      </w:r>
      <w:proofErr w:type="spellEnd"/>
      <w:r>
        <w:rPr>
          <w:rFonts w:hint="cs"/>
          <w:rtl/>
        </w:rPr>
        <w:t xml:space="preserve"> חולק וסובר שהמקדש נקדש לשעתו בלבד ולא לעתיד לבוא, כנראה מתוך הבנה שהארון גלה לבבל ונאבד.</w:t>
      </w:r>
    </w:p>
    <w:p w14:paraId="2A648815" w14:textId="77777777" w:rsidR="00B53F3B" w:rsidRDefault="00B53F3B" w:rsidP="00B53F3B">
      <w:pPr>
        <w:pStyle w:val="a1"/>
        <w:rPr>
          <w:rtl/>
        </w:rPr>
      </w:pPr>
      <w:r>
        <w:rPr>
          <w:rFonts w:hint="cs"/>
          <w:rtl/>
        </w:rPr>
        <w:t>מחלוקת תנאים- האם אחרי החורבן מתפללים לשכינה שבמערב או למקדש</w:t>
      </w:r>
    </w:p>
    <w:p w14:paraId="6DC56478" w14:textId="50A50658" w:rsidR="00B53F3B" w:rsidRDefault="00B53F3B" w:rsidP="00B53F3B">
      <w:pPr>
        <w:rPr>
          <w:rtl/>
        </w:rPr>
      </w:pPr>
      <w:r>
        <w:rPr>
          <w:rFonts w:hint="cs"/>
          <w:rtl/>
        </w:rPr>
        <w:t>נראה שהשאלות שלנו תלויות במחלוקת תנאים על הנצרך לצרכיו:</w:t>
      </w:r>
    </w:p>
    <w:p w14:paraId="48AC3D70" w14:textId="77777777" w:rsidR="00B53F3B" w:rsidRDefault="00B53F3B" w:rsidP="00B53F3B">
      <w:pPr>
        <w:ind w:left="720"/>
        <w:rPr>
          <w:rtl/>
        </w:rPr>
      </w:pPr>
      <w:r w:rsidRPr="00CA26D4">
        <w:rPr>
          <w:rtl/>
        </w:rPr>
        <w:t xml:space="preserve">תנו רבנן: הנפנה ביהודה לא יפנה מזרח ומערב אלא צפון ודרום, ובגליל לא יפנה אלא מזרח ומערב. ורבי יוסי מתיר, </w:t>
      </w:r>
      <w:r w:rsidRPr="00067D4D">
        <w:rPr>
          <w:highlight w:val="yellow"/>
          <w:rtl/>
        </w:rPr>
        <w:t xml:space="preserve">שהיה רבי יוסי אומר: לא אסרו אלא ברואה, ובמקום שאין שם </w:t>
      </w:r>
      <w:r w:rsidRPr="00067D4D">
        <w:rPr>
          <w:highlight w:val="yellow"/>
          <w:rtl/>
        </w:rPr>
        <w:lastRenderedPageBreak/>
        <w:t>גדר, ובזמן שהשכינה שורה. וחכמים אוסרים</w:t>
      </w:r>
      <w:r w:rsidRPr="00CA26D4">
        <w:rPr>
          <w:rtl/>
        </w:rPr>
        <w:t xml:space="preserve">. חכמים היינו תנא קמא! - איכא </w:t>
      </w:r>
      <w:proofErr w:type="spellStart"/>
      <w:r w:rsidRPr="00CA26D4">
        <w:rPr>
          <w:rtl/>
        </w:rPr>
        <w:t>בינייהו</w:t>
      </w:r>
      <w:proofErr w:type="spellEnd"/>
      <w:r w:rsidRPr="00CA26D4">
        <w:rPr>
          <w:rtl/>
        </w:rPr>
        <w:t xml:space="preserve"> צדדין. תניא אידך: הנפנה ביהודה לא יפנה מזרח ומערב אלא צפון ודרום, ובגליל - צפון ודרום אסור, מזרח ומערב מותר. ורבי יוסי מתיר, שהיה רבי יוסי אומר: לא אסרו אלא ברואה. </w:t>
      </w:r>
      <w:r w:rsidRPr="00067D4D">
        <w:rPr>
          <w:highlight w:val="yellow"/>
          <w:rtl/>
        </w:rPr>
        <w:t>רבי יהודה אומר: בזמן שבית המקדש קיים - אסור, בזמן שאין בית המקדש קיים - מותר</w:t>
      </w:r>
      <w:r w:rsidRPr="00CA26D4">
        <w:rPr>
          <w:rtl/>
        </w:rPr>
        <w:t>. רבי עקיבא אוסר בכל מקום.</w:t>
      </w:r>
    </w:p>
    <w:p w14:paraId="12BDD69E" w14:textId="77777777" w:rsidR="00B53F3B" w:rsidRDefault="00B53F3B" w:rsidP="00B53F3B">
      <w:pPr>
        <w:pStyle w:val="a3"/>
        <w:rPr>
          <w:rtl/>
        </w:rPr>
      </w:pPr>
      <w:r w:rsidRPr="00067D4D">
        <w:rPr>
          <w:rtl/>
        </w:rPr>
        <w:t xml:space="preserve">תלמוד בבלי מסכת ברכות דף </w:t>
      </w:r>
      <w:proofErr w:type="spellStart"/>
      <w:r w:rsidRPr="00067D4D">
        <w:rPr>
          <w:rtl/>
        </w:rPr>
        <w:t>סא</w:t>
      </w:r>
      <w:proofErr w:type="spellEnd"/>
      <w:r w:rsidRPr="00067D4D">
        <w:rPr>
          <w:rtl/>
        </w:rPr>
        <w:t xml:space="preserve"> עמוד ב</w:t>
      </w:r>
    </w:p>
    <w:p w14:paraId="75F746D0" w14:textId="698A3CB0" w:rsidR="00B53F3B" w:rsidRDefault="00B53F3B" w:rsidP="00B53F3B">
      <w:pPr>
        <w:rPr>
          <w:rtl/>
        </w:rPr>
      </w:pPr>
      <w:r w:rsidRPr="00067D4D">
        <w:rPr>
          <w:rtl/>
        </w:rPr>
        <w:t>נחלקו התנאים בעניין האיסור להיפנות לכיוון המקדש. לדעת ר' יוסי, כל המשמעות של המקדש היא רק כאשר "השכינה שורה". חכמים חולקים ואוסרים להיפנות כנגד המקדש בכל מקרה</w:t>
      </w:r>
      <w:r>
        <w:rPr>
          <w:rFonts w:hint="cs"/>
          <w:rtl/>
        </w:rPr>
        <w:t xml:space="preserve"> גם אחרי החורבן</w:t>
      </w:r>
      <w:r w:rsidRPr="00067D4D">
        <w:rPr>
          <w:rtl/>
        </w:rPr>
        <w:t xml:space="preserve">. בפשטות, השיקולים לעניין האיסור להיפנות אמורים להיות אותם שיקולים הנכונים גם בכיוון התפילה. זה בדיוק הפער בין </w:t>
      </w:r>
      <w:proofErr w:type="spellStart"/>
      <w:r w:rsidRPr="00067D4D">
        <w:rPr>
          <w:rtl/>
        </w:rPr>
        <w:t>הסוגיה</w:t>
      </w:r>
      <w:proofErr w:type="spellEnd"/>
      <w:r w:rsidRPr="00067D4D">
        <w:rPr>
          <w:rtl/>
        </w:rPr>
        <w:t xml:space="preserve"> בב"ב לסוגיה בברכות, ובין הרמב"ם </w:t>
      </w:r>
      <w:proofErr w:type="spellStart"/>
      <w:r w:rsidRPr="00067D4D">
        <w:rPr>
          <w:rtl/>
        </w:rPr>
        <w:t>לראב"ד</w:t>
      </w:r>
      <w:proofErr w:type="spellEnd"/>
      <w:r w:rsidRPr="00067D4D">
        <w:rPr>
          <w:rtl/>
        </w:rPr>
        <w:t>. ב"תניא אידך" דבר זה עוד יותר בולט בשיטת ר' יהודה</w:t>
      </w:r>
      <w:r>
        <w:rPr>
          <w:rFonts w:hint="cs"/>
          <w:rtl/>
        </w:rPr>
        <w:t xml:space="preserve"> שמחלק במפורש בין זמן בנין המקדש לחורבנו.</w:t>
      </w:r>
    </w:p>
    <w:p w14:paraId="71C8D3F0" w14:textId="64B3BA25" w:rsidR="00B53F3B" w:rsidRPr="00504598" w:rsidRDefault="00B53F3B" w:rsidP="00B53F3B">
      <w:pPr>
        <w:rPr>
          <w:rtl/>
        </w:rPr>
      </w:pPr>
      <w:r w:rsidRPr="00032584">
        <w:rPr>
          <w:rFonts w:hint="cs"/>
          <w:highlight w:val="yellow"/>
          <w:rtl/>
        </w:rPr>
        <w:t xml:space="preserve">כלומר, חכמים מבינים שיש קדושה במקדש אף לאחר חורבנו, כמו </w:t>
      </w:r>
      <w:proofErr w:type="spellStart"/>
      <w:r w:rsidRPr="00032584">
        <w:rPr>
          <w:rFonts w:hint="cs"/>
          <w:highlight w:val="yellow"/>
          <w:rtl/>
        </w:rPr>
        <w:t>התוס</w:t>
      </w:r>
      <w:proofErr w:type="spellEnd"/>
      <w:r w:rsidRPr="00032584">
        <w:rPr>
          <w:rFonts w:hint="cs"/>
          <w:highlight w:val="yellow"/>
          <w:rtl/>
        </w:rPr>
        <w:t xml:space="preserve">' והרמב"ם וכמו פשט </w:t>
      </w:r>
      <w:proofErr w:type="spellStart"/>
      <w:r w:rsidRPr="00032584">
        <w:rPr>
          <w:rFonts w:hint="cs"/>
          <w:highlight w:val="yellow"/>
          <w:rtl/>
        </w:rPr>
        <w:t>הסוגיה</w:t>
      </w:r>
      <w:proofErr w:type="spellEnd"/>
      <w:r w:rsidRPr="00032584">
        <w:rPr>
          <w:rFonts w:hint="cs"/>
          <w:highlight w:val="yellow"/>
          <w:rtl/>
        </w:rPr>
        <w:t xml:space="preserve"> בברכות. אולם, ר' יוסי ור' יהודה מבינים שלאחר החורבן אין צורך להקפיד בשעת הצרכים על כיוון המקדש, כמו </w:t>
      </w:r>
      <w:proofErr w:type="spellStart"/>
      <w:r w:rsidRPr="00032584">
        <w:rPr>
          <w:rFonts w:hint="cs"/>
          <w:highlight w:val="yellow"/>
          <w:rtl/>
        </w:rPr>
        <w:t>הראב"ד</w:t>
      </w:r>
      <w:proofErr w:type="spellEnd"/>
      <w:r w:rsidRPr="00032584">
        <w:rPr>
          <w:rFonts w:hint="cs"/>
          <w:highlight w:val="yellow"/>
          <w:rtl/>
        </w:rPr>
        <w:t xml:space="preserve"> </w:t>
      </w:r>
      <w:proofErr w:type="spellStart"/>
      <w:r w:rsidRPr="00032584">
        <w:rPr>
          <w:rFonts w:hint="cs"/>
          <w:highlight w:val="yellow"/>
          <w:rtl/>
        </w:rPr>
        <w:t>והסוגיה</w:t>
      </w:r>
      <w:proofErr w:type="spellEnd"/>
      <w:r w:rsidRPr="00032584">
        <w:rPr>
          <w:rFonts w:hint="cs"/>
          <w:highlight w:val="yellow"/>
          <w:rtl/>
        </w:rPr>
        <w:t xml:space="preserve"> בב"ב </w:t>
      </w:r>
      <w:r w:rsidR="006B55CF" w:rsidRPr="00032584">
        <w:rPr>
          <w:rFonts w:hint="cs"/>
          <w:highlight w:val="yellow"/>
          <w:rtl/>
        </w:rPr>
        <w:t>המתעלמ</w:t>
      </w:r>
      <w:r w:rsidR="006B55CF" w:rsidRPr="00032584">
        <w:rPr>
          <w:rFonts w:hint="eastAsia"/>
          <w:highlight w:val="yellow"/>
          <w:rtl/>
        </w:rPr>
        <w:t>ת</w:t>
      </w:r>
      <w:r w:rsidRPr="00032584">
        <w:rPr>
          <w:rFonts w:hint="cs"/>
          <w:highlight w:val="yellow"/>
          <w:rtl/>
        </w:rPr>
        <w:t xml:space="preserve"> מהמקדש.</w:t>
      </w:r>
    </w:p>
    <w:p w14:paraId="574E24E3" w14:textId="0A29E4F1" w:rsidR="00F43050" w:rsidRPr="00F43050" w:rsidRDefault="0044362C" w:rsidP="0044362C">
      <w:pPr>
        <w:pStyle w:val="a1"/>
        <w:rPr>
          <w:rtl/>
        </w:rPr>
      </w:pPr>
      <w:r>
        <w:rPr>
          <w:rFonts w:hint="cs"/>
          <w:rtl/>
        </w:rPr>
        <w:t>תפילה ל</w:t>
      </w:r>
      <w:r w:rsidR="00E81094">
        <w:rPr>
          <w:rFonts w:hint="cs"/>
          <w:rtl/>
        </w:rPr>
        <w:t>כיוון</w:t>
      </w:r>
      <w:r>
        <w:rPr>
          <w:rFonts w:hint="cs"/>
          <w:rtl/>
        </w:rPr>
        <w:t xml:space="preserve"> </w:t>
      </w:r>
      <w:r w:rsidR="00E81094">
        <w:rPr>
          <w:rFonts w:hint="cs"/>
          <w:rtl/>
        </w:rPr>
        <w:t>בית כנסת</w:t>
      </w:r>
    </w:p>
    <w:p w14:paraId="775C80C5" w14:textId="03FABEA1" w:rsidR="00130E3E" w:rsidRDefault="00B975CB" w:rsidP="002571D1">
      <w:pPr>
        <w:rPr>
          <w:rtl/>
        </w:rPr>
      </w:pPr>
      <w:r>
        <w:rPr>
          <w:rFonts w:hint="cs"/>
          <w:rtl/>
        </w:rPr>
        <w:t>בינתיים יש לנו שתי תפיסות עיקריות:</w:t>
      </w:r>
    </w:p>
    <w:p w14:paraId="7A396B04" w14:textId="17577310" w:rsidR="00B975CB" w:rsidRDefault="00B975CB" w:rsidP="00B975CB">
      <w:pPr>
        <w:pStyle w:val="ListParagraph"/>
        <w:numPr>
          <w:ilvl w:val="0"/>
          <w:numId w:val="31"/>
        </w:numPr>
      </w:pPr>
      <w:r>
        <w:rPr>
          <w:rFonts w:hint="cs"/>
          <w:rtl/>
        </w:rPr>
        <w:t>מתפללים לכיוון ירושלים ובית המקדש</w:t>
      </w:r>
    </w:p>
    <w:p w14:paraId="617AD5C9" w14:textId="08C00F7A" w:rsidR="00B975CB" w:rsidRDefault="00B975CB" w:rsidP="00B975CB">
      <w:pPr>
        <w:pStyle w:val="ListParagraph"/>
        <w:numPr>
          <w:ilvl w:val="0"/>
          <w:numId w:val="31"/>
        </w:numPr>
        <w:rPr>
          <w:rtl/>
        </w:rPr>
      </w:pPr>
      <w:r>
        <w:rPr>
          <w:rFonts w:hint="cs"/>
          <w:rtl/>
        </w:rPr>
        <w:t>מתפללים לכיוון רוחות העולם ע"פ מיקום השכינה או רצון לעושר וחכמה</w:t>
      </w:r>
    </w:p>
    <w:p w14:paraId="05DB9A6C" w14:textId="77777777" w:rsidR="0044362C" w:rsidRDefault="0044362C" w:rsidP="0044362C">
      <w:pPr>
        <w:rPr>
          <w:rtl/>
        </w:rPr>
      </w:pPr>
      <w:r>
        <w:rPr>
          <w:rFonts w:hint="cs"/>
          <w:rtl/>
        </w:rPr>
        <w:t>התלבטנו האם הגישות האל סותרות, או שהן מהוות פער בין המצב בזמן המקדש ובזמן החורבן.</w:t>
      </w:r>
    </w:p>
    <w:p w14:paraId="4B41AAE6" w14:textId="50632051" w:rsidR="00130E3E" w:rsidRDefault="00B975CB" w:rsidP="0044362C">
      <w:pPr>
        <w:rPr>
          <w:rtl/>
        </w:rPr>
      </w:pPr>
      <w:r>
        <w:rPr>
          <w:rFonts w:hint="cs"/>
          <w:rtl/>
        </w:rPr>
        <w:t>נראה עתה תפיסה שלישית:</w:t>
      </w:r>
    </w:p>
    <w:p w14:paraId="697E4AD5" w14:textId="4A2D05C5" w:rsidR="00B975CB" w:rsidRDefault="00B975CB" w:rsidP="00B975CB">
      <w:pPr>
        <w:ind w:left="720"/>
        <w:rPr>
          <w:rtl/>
        </w:rPr>
      </w:pPr>
      <w:r w:rsidRPr="00B975CB">
        <w:rPr>
          <w:rtl/>
        </w:rPr>
        <w:t xml:space="preserve">אמר רב </w:t>
      </w:r>
      <w:proofErr w:type="spellStart"/>
      <w:r w:rsidRPr="00B975CB">
        <w:rPr>
          <w:rtl/>
        </w:rPr>
        <w:t>הונא</w:t>
      </w:r>
      <w:proofErr w:type="spellEnd"/>
      <w:r w:rsidRPr="00B975CB">
        <w:rPr>
          <w:rtl/>
        </w:rPr>
        <w:t xml:space="preserve">: כל המתפלל אחורי בית הכנסת נקרא רשע, שנאמר: סביב רשעים </w:t>
      </w:r>
      <w:proofErr w:type="spellStart"/>
      <w:r w:rsidRPr="00B975CB">
        <w:rPr>
          <w:rtl/>
        </w:rPr>
        <w:t>יתהלכון</w:t>
      </w:r>
      <w:proofErr w:type="spellEnd"/>
      <w:r w:rsidRPr="00B975CB">
        <w:rPr>
          <w:rtl/>
        </w:rPr>
        <w:t xml:space="preserve">. אמר </w:t>
      </w:r>
      <w:proofErr w:type="spellStart"/>
      <w:r w:rsidRPr="00B975CB">
        <w:rPr>
          <w:rtl/>
        </w:rPr>
        <w:t>אביי</w:t>
      </w:r>
      <w:proofErr w:type="spellEnd"/>
      <w:r w:rsidRPr="00B975CB">
        <w:rPr>
          <w:rtl/>
        </w:rPr>
        <w:t>: לא אמרן אלא דלא מהדר אפיה לבי כנישתא, אבל מהדר אפיה לבי כנישתא - לית לן בה</w:t>
      </w:r>
    </w:p>
    <w:p w14:paraId="6A376648" w14:textId="1F975960" w:rsidR="00130E3E" w:rsidRDefault="00B975CB" w:rsidP="00B975CB">
      <w:pPr>
        <w:pStyle w:val="a3"/>
        <w:rPr>
          <w:rtl/>
        </w:rPr>
      </w:pPr>
      <w:r w:rsidRPr="00B975CB">
        <w:rPr>
          <w:rtl/>
        </w:rPr>
        <w:t>תלמוד בבלי מסכת ברכות דף ו עמוד ב</w:t>
      </w:r>
    </w:p>
    <w:p w14:paraId="5D88959F" w14:textId="511D5EDE" w:rsidR="00130E3E" w:rsidRDefault="00B975CB" w:rsidP="002571D1">
      <w:pPr>
        <w:rPr>
          <w:rtl/>
        </w:rPr>
      </w:pPr>
      <w:r w:rsidRPr="00032584">
        <w:rPr>
          <w:rFonts w:hint="cs"/>
          <w:highlight w:val="yellow"/>
          <w:rtl/>
        </w:rPr>
        <w:t xml:space="preserve">אדם המתפלל אחורי בית הכנסת </w:t>
      </w:r>
      <w:r w:rsidR="00F43050" w:rsidRPr="00032584">
        <w:rPr>
          <w:rFonts w:hint="cs"/>
          <w:highlight w:val="yellow"/>
          <w:rtl/>
        </w:rPr>
        <w:t>נ</w:t>
      </w:r>
      <w:r w:rsidRPr="00032584">
        <w:rPr>
          <w:rFonts w:hint="cs"/>
          <w:highlight w:val="yellow"/>
          <w:rtl/>
        </w:rPr>
        <w:t>קרא רשע, אלא אם יכוון את עצמו לבית הכנסת. מכאן עולה שיש להתפלל לכיוון בית הכנסת</w:t>
      </w:r>
      <w:r w:rsidR="00E81094">
        <w:rPr>
          <w:rStyle w:val="FootnoteReference"/>
          <w:rtl/>
        </w:rPr>
        <w:footnoteReference w:id="7"/>
      </w:r>
      <w:r w:rsidR="00F43050">
        <w:rPr>
          <w:rFonts w:hint="cs"/>
          <w:rtl/>
        </w:rPr>
        <w:t>.</w:t>
      </w:r>
    </w:p>
    <w:p w14:paraId="3DE48F6E" w14:textId="56D3372B" w:rsidR="00F43050" w:rsidRDefault="00F43050" w:rsidP="002571D1">
      <w:pPr>
        <w:rPr>
          <w:rtl/>
        </w:rPr>
      </w:pPr>
      <w:r>
        <w:rPr>
          <w:rFonts w:hint="cs"/>
          <w:rtl/>
        </w:rPr>
        <w:t xml:space="preserve">איגרת </w:t>
      </w:r>
      <w:r w:rsidRPr="00032584">
        <w:rPr>
          <w:rFonts w:hint="cs"/>
          <w:b/>
          <w:bCs/>
          <w:rtl/>
        </w:rPr>
        <w:t xml:space="preserve">רב </w:t>
      </w:r>
      <w:proofErr w:type="spellStart"/>
      <w:r w:rsidRPr="00032584">
        <w:rPr>
          <w:rFonts w:hint="cs"/>
          <w:b/>
          <w:bCs/>
          <w:rtl/>
        </w:rPr>
        <w:t>שרירא</w:t>
      </w:r>
      <w:proofErr w:type="spellEnd"/>
      <w:r w:rsidRPr="00032584">
        <w:rPr>
          <w:rFonts w:hint="cs"/>
          <w:b/>
          <w:bCs/>
          <w:rtl/>
        </w:rPr>
        <w:t xml:space="preserve"> גאון</w:t>
      </w:r>
      <w:r>
        <w:rPr>
          <w:rFonts w:hint="cs"/>
          <w:rtl/>
        </w:rPr>
        <w:t xml:space="preserve"> תעזור לנו להבין כיוון זה:</w:t>
      </w:r>
    </w:p>
    <w:p w14:paraId="75013406" w14:textId="7428113F" w:rsidR="00F43050" w:rsidRDefault="00F43050" w:rsidP="00F43050">
      <w:pPr>
        <w:ind w:left="720"/>
        <w:rPr>
          <w:rtl/>
        </w:rPr>
      </w:pPr>
      <w:r w:rsidRPr="00F43050">
        <w:rPr>
          <w:rtl/>
        </w:rPr>
        <w:t xml:space="preserve">הוו יודעי' </w:t>
      </w:r>
      <w:proofErr w:type="spellStart"/>
      <w:r w:rsidRPr="00F43050">
        <w:rPr>
          <w:rtl/>
        </w:rPr>
        <w:t>דמעקרא</w:t>
      </w:r>
      <w:proofErr w:type="spellEnd"/>
      <w:r w:rsidRPr="00F43050">
        <w:rPr>
          <w:rtl/>
        </w:rPr>
        <w:t xml:space="preserve"> כד גלו ישראל בגלות </w:t>
      </w:r>
      <w:proofErr w:type="spellStart"/>
      <w:r w:rsidRPr="00F43050">
        <w:rPr>
          <w:rtl/>
        </w:rPr>
        <w:t>יכניה</w:t>
      </w:r>
      <w:proofErr w:type="spellEnd"/>
      <w:r w:rsidRPr="00F43050">
        <w:rPr>
          <w:rtl/>
        </w:rPr>
        <w:t xml:space="preserve"> והחרש והמסגר וכמה נביאים עמהם </w:t>
      </w:r>
      <w:proofErr w:type="spellStart"/>
      <w:r w:rsidRPr="00F43050">
        <w:rPr>
          <w:rtl/>
        </w:rPr>
        <w:t>אייתינהו</w:t>
      </w:r>
      <w:proofErr w:type="spellEnd"/>
      <w:r w:rsidRPr="00F43050">
        <w:rPr>
          <w:rtl/>
        </w:rPr>
        <w:t xml:space="preserve"> </w:t>
      </w:r>
      <w:proofErr w:type="spellStart"/>
      <w:r w:rsidRPr="00F43050">
        <w:rPr>
          <w:rtl/>
        </w:rPr>
        <w:t>לנהרדעא</w:t>
      </w:r>
      <w:proofErr w:type="spellEnd"/>
      <w:r w:rsidRPr="00F43050">
        <w:rPr>
          <w:rtl/>
        </w:rPr>
        <w:t xml:space="preserve">, ובנו </w:t>
      </w:r>
      <w:proofErr w:type="spellStart"/>
      <w:r w:rsidRPr="00F43050">
        <w:rPr>
          <w:rtl/>
        </w:rPr>
        <w:t>יכניה</w:t>
      </w:r>
      <w:proofErr w:type="spellEnd"/>
      <w:r w:rsidRPr="00F43050">
        <w:rPr>
          <w:rtl/>
        </w:rPr>
        <w:t xml:space="preserve"> מלך יהודה וסיעתו בי כנישתא ויסדוה באבנים ועפר שהביאו עמהם מבית המקדש, לקיים עליהם מה שנאמר כי רצו עבדיך את אבניה ואת עפרה יחננו, </w:t>
      </w:r>
      <w:proofErr w:type="spellStart"/>
      <w:r w:rsidRPr="00F43050">
        <w:rPr>
          <w:rtl/>
        </w:rPr>
        <w:t>וקריוה</w:t>
      </w:r>
      <w:proofErr w:type="spellEnd"/>
      <w:r w:rsidRPr="00F43050">
        <w:rPr>
          <w:rtl/>
        </w:rPr>
        <w:t xml:space="preserve"> </w:t>
      </w:r>
      <w:proofErr w:type="spellStart"/>
      <w:r w:rsidRPr="00F43050">
        <w:rPr>
          <w:rtl/>
        </w:rPr>
        <w:t>לההוא</w:t>
      </w:r>
      <w:proofErr w:type="spellEnd"/>
      <w:r w:rsidRPr="00F43050">
        <w:rPr>
          <w:rtl/>
        </w:rPr>
        <w:t xml:space="preserve"> בי כנישתא בי כנישתא </w:t>
      </w:r>
      <w:proofErr w:type="spellStart"/>
      <w:r w:rsidRPr="00F43050">
        <w:rPr>
          <w:rtl/>
        </w:rPr>
        <w:t>דשף</w:t>
      </w:r>
      <w:proofErr w:type="spellEnd"/>
      <w:r w:rsidRPr="00F43050">
        <w:rPr>
          <w:rtl/>
        </w:rPr>
        <w:t xml:space="preserve"> ויתיב </w:t>
      </w:r>
      <w:proofErr w:type="spellStart"/>
      <w:r w:rsidRPr="00F43050">
        <w:rPr>
          <w:rtl/>
        </w:rPr>
        <w:t>בנהרדעא</w:t>
      </w:r>
      <w:proofErr w:type="spellEnd"/>
      <w:r w:rsidRPr="00F43050">
        <w:rPr>
          <w:rtl/>
        </w:rPr>
        <w:t xml:space="preserve">, כלומר שנסע בית המקדש וישב כאן. </w:t>
      </w:r>
      <w:proofErr w:type="spellStart"/>
      <w:r w:rsidRPr="00F43050">
        <w:rPr>
          <w:rtl/>
        </w:rPr>
        <w:t>והות</w:t>
      </w:r>
      <w:proofErr w:type="spellEnd"/>
      <w:r w:rsidRPr="00F43050">
        <w:rPr>
          <w:rtl/>
        </w:rPr>
        <w:t xml:space="preserve"> שכינה </w:t>
      </w:r>
      <w:proofErr w:type="spellStart"/>
      <w:r w:rsidRPr="00F43050">
        <w:rPr>
          <w:rtl/>
        </w:rPr>
        <w:t>עמהון</w:t>
      </w:r>
      <w:proofErr w:type="spellEnd"/>
      <w:r w:rsidRPr="00F43050">
        <w:rPr>
          <w:rtl/>
        </w:rPr>
        <w:t xml:space="preserve"> </w:t>
      </w:r>
      <w:proofErr w:type="spellStart"/>
      <w:r w:rsidRPr="00F43050">
        <w:rPr>
          <w:rtl/>
        </w:rPr>
        <w:t>כדאמרינן</w:t>
      </w:r>
      <w:proofErr w:type="spellEnd"/>
      <w:r w:rsidRPr="00F43050">
        <w:rPr>
          <w:rtl/>
        </w:rPr>
        <w:t xml:space="preserve"> במגילה (</w:t>
      </w:r>
      <w:proofErr w:type="spellStart"/>
      <w:r w:rsidRPr="00F43050">
        <w:rPr>
          <w:rtl/>
        </w:rPr>
        <w:t>כט</w:t>
      </w:r>
      <w:proofErr w:type="spellEnd"/>
      <w:r w:rsidRPr="00F43050">
        <w:rPr>
          <w:rtl/>
        </w:rPr>
        <w:t xml:space="preserve">, א) בבבל </w:t>
      </w:r>
      <w:proofErr w:type="spellStart"/>
      <w:r w:rsidRPr="00F43050">
        <w:rPr>
          <w:rtl/>
        </w:rPr>
        <w:t>היכא</w:t>
      </w:r>
      <w:proofErr w:type="spellEnd"/>
      <w:r w:rsidRPr="00F43050">
        <w:rPr>
          <w:rtl/>
        </w:rPr>
        <w:t xml:space="preserve">, רב אמר </w:t>
      </w:r>
      <w:proofErr w:type="spellStart"/>
      <w:r w:rsidRPr="00F43050">
        <w:rPr>
          <w:rtl/>
        </w:rPr>
        <w:t>בכנשתא</w:t>
      </w:r>
      <w:proofErr w:type="spellEnd"/>
      <w:r w:rsidRPr="00F43050">
        <w:rPr>
          <w:rtl/>
        </w:rPr>
        <w:t xml:space="preserve"> </w:t>
      </w:r>
      <w:proofErr w:type="spellStart"/>
      <w:r w:rsidRPr="00F43050">
        <w:rPr>
          <w:rtl/>
        </w:rPr>
        <w:t>דהוצל</w:t>
      </w:r>
      <w:proofErr w:type="spellEnd"/>
      <w:r w:rsidRPr="00F43050">
        <w:rPr>
          <w:rtl/>
        </w:rPr>
        <w:t xml:space="preserve"> ושמואל אמר </w:t>
      </w:r>
      <w:proofErr w:type="spellStart"/>
      <w:r w:rsidRPr="00F43050">
        <w:rPr>
          <w:rtl/>
        </w:rPr>
        <w:t>בכנשתא</w:t>
      </w:r>
      <w:proofErr w:type="spellEnd"/>
      <w:r w:rsidRPr="00F43050">
        <w:rPr>
          <w:rtl/>
        </w:rPr>
        <w:t xml:space="preserve"> </w:t>
      </w:r>
      <w:proofErr w:type="spellStart"/>
      <w:r w:rsidRPr="00F43050">
        <w:rPr>
          <w:rtl/>
        </w:rPr>
        <w:t>דשף</w:t>
      </w:r>
      <w:proofErr w:type="spellEnd"/>
      <w:r w:rsidRPr="00F43050">
        <w:rPr>
          <w:rtl/>
        </w:rPr>
        <w:t xml:space="preserve"> ויתיב </w:t>
      </w:r>
      <w:proofErr w:type="spellStart"/>
      <w:r w:rsidRPr="00F43050">
        <w:rPr>
          <w:rtl/>
        </w:rPr>
        <w:t>בנהרדעא</w:t>
      </w:r>
      <w:proofErr w:type="spellEnd"/>
      <w:r w:rsidRPr="00F43050">
        <w:rPr>
          <w:rtl/>
        </w:rPr>
        <w:t>.</w:t>
      </w:r>
    </w:p>
    <w:p w14:paraId="3CA0F9E1" w14:textId="4773FC06" w:rsidR="00F43050" w:rsidRDefault="00F43050" w:rsidP="00F43050">
      <w:pPr>
        <w:pStyle w:val="a3"/>
        <w:rPr>
          <w:rtl/>
        </w:rPr>
      </w:pPr>
      <w:r w:rsidRPr="00F43050">
        <w:rPr>
          <w:rtl/>
        </w:rPr>
        <w:t xml:space="preserve">איגרת רב </w:t>
      </w:r>
      <w:proofErr w:type="spellStart"/>
      <w:r w:rsidRPr="00F43050">
        <w:rPr>
          <w:rtl/>
        </w:rPr>
        <w:t>שרירא</w:t>
      </w:r>
      <w:proofErr w:type="spellEnd"/>
      <w:r w:rsidRPr="00F43050">
        <w:rPr>
          <w:rtl/>
        </w:rPr>
        <w:t xml:space="preserve"> גאון רבנן </w:t>
      </w:r>
      <w:proofErr w:type="spellStart"/>
      <w:r w:rsidRPr="00F43050">
        <w:rPr>
          <w:rtl/>
        </w:rPr>
        <w:t>סבוראי</w:t>
      </w:r>
      <w:proofErr w:type="spellEnd"/>
    </w:p>
    <w:p w14:paraId="2F270A28" w14:textId="54BFD04A" w:rsidR="00130E3E" w:rsidRDefault="00F43050" w:rsidP="0044362C">
      <w:pPr>
        <w:rPr>
          <w:rtl/>
        </w:rPr>
      </w:pPr>
      <w:r>
        <w:rPr>
          <w:rFonts w:hint="cs"/>
          <w:rtl/>
        </w:rPr>
        <w:t xml:space="preserve">מסופר באיגרת על בית כנסת בבבל, שנבנה לאחר גלות החרש והמסגר מאבני בית המקדש, ולכן בית כנסת זה קיבל מעמד של מקום השכינה. המקרה הזה קיצוני מאוד, בגלל </w:t>
      </w:r>
      <w:r w:rsidR="00E81094">
        <w:rPr>
          <w:rFonts w:hint="cs"/>
          <w:rtl/>
        </w:rPr>
        <w:t xml:space="preserve">איסור </w:t>
      </w:r>
      <w:r>
        <w:rPr>
          <w:rFonts w:hint="cs"/>
          <w:rtl/>
        </w:rPr>
        <w:t>מעילה וכי בית המקדש עדיין היה קיים אחרי גלות החרש והמסגר, אך ניתן ללמוד מכאן על קדושת בית הכנסת כמקדש מעט שצריך לכוון אליו</w:t>
      </w:r>
      <w:r w:rsidR="003B7427">
        <w:rPr>
          <w:rFonts w:hint="cs"/>
          <w:rtl/>
        </w:rPr>
        <w:t>.</w:t>
      </w:r>
    </w:p>
    <w:p w14:paraId="0BE3F67D" w14:textId="7300BEE7" w:rsidR="00130E3E" w:rsidRDefault="00152EC3" w:rsidP="002571D1">
      <w:pPr>
        <w:rPr>
          <w:rtl/>
        </w:rPr>
      </w:pPr>
      <w:proofErr w:type="spellStart"/>
      <w:r w:rsidRPr="00032584">
        <w:rPr>
          <w:rFonts w:hint="cs"/>
          <w:highlight w:val="yellow"/>
          <w:rtl/>
        </w:rPr>
        <w:t>תוס</w:t>
      </w:r>
      <w:proofErr w:type="spellEnd"/>
      <w:r w:rsidRPr="00032584">
        <w:rPr>
          <w:rFonts w:hint="cs"/>
          <w:highlight w:val="yellow"/>
          <w:rtl/>
        </w:rPr>
        <w:t>' דוחים את ההבנה שלנו</w:t>
      </w:r>
      <w:r>
        <w:rPr>
          <w:rFonts w:hint="cs"/>
          <w:rtl/>
        </w:rPr>
        <w:t xml:space="preserve">, ומסבירים את רב </w:t>
      </w:r>
      <w:proofErr w:type="spellStart"/>
      <w:r>
        <w:rPr>
          <w:rFonts w:hint="cs"/>
          <w:rtl/>
        </w:rPr>
        <w:t>הונא</w:t>
      </w:r>
      <w:proofErr w:type="spellEnd"/>
      <w:r>
        <w:rPr>
          <w:rFonts w:hint="cs"/>
          <w:rtl/>
        </w:rPr>
        <w:t xml:space="preserve"> בצורה אחרת:</w:t>
      </w:r>
    </w:p>
    <w:p w14:paraId="32A70B39" w14:textId="0FF4861D" w:rsidR="00152EC3" w:rsidRDefault="00152EC3" w:rsidP="00152EC3">
      <w:pPr>
        <w:ind w:left="720"/>
        <w:rPr>
          <w:rtl/>
        </w:rPr>
      </w:pPr>
      <w:r w:rsidRPr="00152EC3">
        <w:rPr>
          <w:rtl/>
        </w:rPr>
        <w:t xml:space="preserve">ונראה </w:t>
      </w:r>
      <w:proofErr w:type="spellStart"/>
      <w:r w:rsidRPr="00152EC3">
        <w:rPr>
          <w:rtl/>
        </w:rPr>
        <w:t>דאחורי</w:t>
      </w:r>
      <w:proofErr w:type="spellEnd"/>
      <w:r w:rsidRPr="00152EC3">
        <w:rPr>
          <w:rtl/>
        </w:rPr>
        <w:t xml:space="preserve"> בית הכנסת היינו לצד פתח ביהכ"נ וקורא אחורי לפי שהוא אחורי העם</w:t>
      </w:r>
      <w:r>
        <w:rPr>
          <w:rFonts w:hint="cs"/>
          <w:rtl/>
        </w:rPr>
        <w:t>.</w:t>
      </w:r>
    </w:p>
    <w:p w14:paraId="31D55D37" w14:textId="315B98EA" w:rsidR="00152EC3" w:rsidRDefault="00152EC3" w:rsidP="00152EC3">
      <w:pPr>
        <w:pStyle w:val="a3"/>
        <w:rPr>
          <w:rtl/>
        </w:rPr>
      </w:pPr>
      <w:r w:rsidRPr="00152EC3">
        <w:rPr>
          <w:rtl/>
        </w:rPr>
        <w:lastRenderedPageBreak/>
        <w:t xml:space="preserve">תוספות עירובין דף </w:t>
      </w:r>
      <w:proofErr w:type="spellStart"/>
      <w:r w:rsidRPr="00152EC3">
        <w:rPr>
          <w:rtl/>
        </w:rPr>
        <w:t>יח</w:t>
      </w:r>
      <w:proofErr w:type="spellEnd"/>
      <w:r w:rsidRPr="00152EC3">
        <w:rPr>
          <w:rtl/>
        </w:rPr>
        <w:t xml:space="preserve"> עמוד ב</w:t>
      </w:r>
    </w:p>
    <w:p w14:paraId="6DB4C550" w14:textId="6F6B3A32" w:rsidR="00152EC3" w:rsidRDefault="00152EC3" w:rsidP="002571D1">
      <w:pPr>
        <w:rPr>
          <w:rtl/>
        </w:rPr>
      </w:pPr>
      <w:r w:rsidRPr="00032584">
        <w:rPr>
          <w:rFonts w:hint="cs"/>
          <w:highlight w:val="yellow"/>
          <w:rtl/>
        </w:rPr>
        <w:t>מדובר על אדם שנמצא ליד פתח בית הכנסת, וכאשר הוא מסובב את פניו לבית הכנסת הוא משתחווה למערב כמו הציבור.</w:t>
      </w:r>
    </w:p>
    <w:p w14:paraId="66744134" w14:textId="0C0A1738" w:rsidR="00152EC3" w:rsidRDefault="00152EC3" w:rsidP="002571D1">
      <w:pPr>
        <w:rPr>
          <w:rtl/>
        </w:rPr>
      </w:pPr>
      <w:r>
        <w:rPr>
          <w:rFonts w:hint="cs"/>
          <w:rtl/>
        </w:rPr>
        <w:t>האגודה חושש לשני הפירושים:</w:t>
      </w:r>
    </w:p>
    <w:p w14:paraId="254E9B22" w14:textId="7EDDCC61" w:rsidR="00152EC3" w:rsidRDefault="00152EC3" w:rsidP="00152EC3">
      <w:pPr>
        <w:ind w:left="720"/>
        <w:rPr>
          <w:rtl/>
        </w:rPr>
      </w:pPr>
      <w:r w:rsidRPr="00152EC3">
        <w:rPr>
          <w:rtl/>
        </w:rPr>
        <w:t xml:space="preserve">לכן העומד חוץ לבית הכנסת למזרח לדידן </w:t>
      </w:r>
      <w:proofErr w:type="spellStart"/>
      <w:r w:rsidRPr="00152EC3">
        <w:rPr>
          <w:rtl/>
        </w:rPr>
        <w:t>שמתפללין</w:t>
      </w:r>
      <w:proofErr w:type="spellEnd"/>
      <w:r w:rsidRPr="00152EC3">
        <w:rPr>
          <w:rtl/>
        </w:rPr>
        <w:t xml:space="preserve"> לנגד המזרח לא יהפוך פניו לא למזרח ולא למערב דלא קרי מהדר אפיה לבי כנישתא לאחד מן הפירושים אלא יהפוך פניו לצד דרום או לצפון</w:t>
      </w:r>
    </w:p>
    <w:p w14:paraId="7A98A1DE" w14:textId="3ABD44F0" w:rsidR="00152EC3" w:rsidRDefault="00152EC3" w:rsidP="00152EC3">
      <w:pPr>
        <w:pStyle w:val="a3"/>
        <w:rPr>
          <w:rtl/>
        </w:rPr>
      </w:pPr>
      <w:r w:rsidRPr="00152EC3">
        <w:rPr>
          <w:rtl/>
        </w:rPr>
        <w:t xml:space="preserve">האגודה מסכת עירובין פרק ב - </w:t>
      </w:r>
      <w:proofErr w:type="spellStart"/>
      <w:r w:rsidRPr="00152EC3">
        <w:rPr>
          <w:rtl/>
        </w:rPr>
        <w:t>עושין</w:t>
      </w:r>
      <w:proofErr w:type="spellEnd"/>
      <w:r w:rsidRPr="00152EC3">
        <w:rPr>
          <w:rtl/>
        </w:rPr>
        <w:t xml:space="preserve"> </w:t>
      </w:r>
      <w:proofErr w:type="spellStart"/>
      <w:r w:rsidRPr="00152EC3">
        <w:rPr>
          <w:rtl/>
        </w:rPr>
        <w:t>פסין</w:t>
      </w:r>
      <w:proofErr w:type="spellEnd"/>
      <w:r w:rsidRPr="00152EC3">
        <w:rPr>
          <w:rtl/>
        </w:rPr>
        <w:t xml:space="preserve"> סימן </w:t>
      </w:r>
      <w:proofErr w:type="spellStart"/>
      <w:r w:rsidRPr="00152EC3">
        <w:rPr>
          <w:rtl/>
        </w:rPr>
        <w:t>כג</w:t>
      </w:r>
      <w:proofErr w:type="spellEnd"/>
    </w:p>
    <w:p w14:paraId="667A5487" w14:textId="723B5907" w:rsidR="00152EC3" w:rsidRDefault="00152EC3" w:rsidP="002571D1">
      <w:pPr>
        <w:rPr>
          <w:rtl/>
        </w:rPr>
      </w:pPr>
      <w:r>
        <w:rPr>
          <w:rFonts w:hint="cs"/>
          <w:rtl/>
        </w:rPr>
        <w:t>האגודה אומר לאדם שנמצא ממזרח לבית הכנסת (ובבית הכנסת מתפללים למזרח), להתפלל דרומה או צפונה. הוא לא מתרכז בכיוון אליו צריך להתפלל, אלא לאיפה אסור להתפלל והמתפלל לשם נקרא רשע.</w:t>
      </w:r>
    </w:p>
    <w:p w14:paraId="5F8217D3" w14:textId="27F6AEB9" w:rsidR="00E6301B" w:rsidRPr="00B02188" w:rsidRDefault="00B02188" w:rsidP="00B02188">
      <w:pPr>
        <w:pStyle w:val="NoSpacing"/>
        <w:rPr>
          <w:rtl/>
        </w:rPr>
      </w:pPr>
      <w:r>
        <w:rPr>
          <w:rFonts w:hint="cs"/>
          <w:rtl/>
        </w:rPr>
        <w:t>פתח בית הכנסת</w:t>
      </w:r>
    </w:p>
    <w:p w14:paraId="53409FEE" w14:textId="77777777" w:rsidR="005576AD" w:rsidRPr="0044362C" w:rsidRDefault="005576AD" w:rsidP="005576AD">
      <w:pPr>
        <w:rPr>
          <w:rtl/>
        </w:rPr>
      </w:pPr>
      <w:proofErr w:type="spellStart"/>
      <w:r w:rsidRPr="00032584">
        <w:rPr>
          <w:rFonts w:hint="cs"/>
          <w:b/>
          <w:bCs/>
          <w:highlight w:val="yellow"/>
          <w:rtl/>
        </w:rPr>
        <w:t>התוספתא</w:t>
      </w:r>
      <w:proofErr w:type="spellEnd"/>
      <w:r w:rsidRPr="00032584">
        <w:rPr>
          <w:rFonts w:hint="cs"/>
          <w:highlight w:val="yellow"/>
          <w:rtl/>
        </w:rPr>
        <w:t xml:space="preserve"> לומדת שפתח בית הכנסת צריך להיות למזרח</w:t>
      </w:r>
      <w:r w:rsidRPr="0044362C">
        <w:rPr>
          <w:rFonts w:hint="cs"/>
          <w:rtl/>
        </w:rPr>
        <w:t>:</w:t>
      </w:r>
    </w:p>
    <w:p w14:paraId="71444FB0" w14:textId="77777777" w:rsidR="005576AD" w:rsidRPr="0044362C" w:rsidRDefault="005576AD" w:rsidP="005576AD">
      <w:pPr>
        <w:ind w:left="720"/>
        <w:rPr>
          <w:rtl/>
        </w:rPr>
      </w:pPr>
      <w:r w:rsidRPr="0044362C">
        <w:rPr>
          <w:rtl/>
        </w:rPr>
        <w:t xml:space="preserve">אין </w:t>
      </w:r>
      <w:proofErr w:type="spellStart"/>
      <w:r w:rsidRPr="0044362C">
        <w:rPr>
          <w:rtl/>
        </w:rPr>
        <w:t>פותחין</w:t>
      </w:r>
      <w:proofErr w:type="spellEnd"/>
      <w:r w:rsidRPr="0044362C">
        <w:rPr>
          <w:rtl/>
        </w:rPr>
        <w:t xml:space="preserve"> פתחי בתי כנסיות (לא) [אלא] למזרח שכן מצינו בהיכל שהיה פתוח למזרח שנ' והחונים לפני המשכן קדמה לפני אוהל מועד מזרחה</w:t>
      </w:r>
    </w:p>
    <w:p w14:paraId="64B21828" w14:textId="77777777" w:rsidR="005576AD" w:rsidRPr="0044362C" w:rsidRDefault="005576AD" w:rsidP="005576AD">
      <w:pPr>
        <w:pStyle w:val="a3"/>
        <w:rPr>
          <w:rtl/>
        </w:rPr>
      </w:pPr>
      <w:proofErr w:type="spellStart"/>
      <w:r w:rsidRPr="0044362C">
        <w:rPr>
          <w:rtl/>
        </w:rPr>
        <w:t>תוספתא</w:t>
      </w:r>
      <w:proofErr w:type="spellEnd"/>
      <w:r w:rsidRPr="0044362C">
        <w:rPr>
          <w:rtl/>
        </w:rPr>
        <w:t xml:space="preserve"> מסכת מגילה (ליברמן) פרק ג הלכה </w:t>
      </w:r>
      <w:proofErr w:type="spellStart"/>
      <w:r w:rsidRPr="0044362C">
        <w:rPr>
          <w:rtl/>
        </w:rPr>
        <w:t>כב</w:t>
      </w:r>
      <w:proofErr w:type="spellEnd"/>
    </w:p>
    <w:p w14:paraId="1F55B53D" w14:textId="77777777" w:rsidR="005576AD" w:rsidRPr="0044362C" w:rsidRDefault="005576AD" w:rsidP="005576AD">
      <w:pPr>
        <w:rPr>
          <w:rtl/>
        </w:rPr>
      </w:pPr>
      <w:r w:rsidRPr="0044362C">
        <w:rPr>
          <w:rFonts w:hint="cs"/>
          <w:rtl/>
        </w:rPr>
        <w:t xml:space="preserve">אם הפתח במזרח, ההיכל מכוון למערב, וכך גם עולה מדברי </w:t>
      </w:r>
      <w:r w:rsidRPr="00032584">
        <w:rPr>
          <w:rFonts w:hint="cs"/>
          <w:b/>
          <w:bCs/>
          <w:rtl/>
        </w:rPr>
        <w:t>רש"י</w:t>
      </w:r>
      <w:r w:rsidRPr="0044362C">
        <w:rPr>
          <w:rFonts w:hint="cs"/>
          <w:rtl/>
        </w:rPr>
        <w:t>:</w:t>
      </w:r>
    </w:p>
    <w:p w14:paraId="36169E8E" w14:textId="77777777" w:rsidR="005576AD" w:rsidRPr="0044362C" w:rsidRDefault="005576AD" w:rsidP="005576AD">
      <w:pPr>
        <w:ind w:left="720"/>
        <w:rPr>
          <w:rtl/>
        </w:rPr>
      </w:pPr>
      <w:r w:rsidRPr="0044362C">
        <w:rPr>
          <w:rtl/>
        </w:rPr>
        <w:t xml:space="preserve">אחורי בית הכנסת - כל פתחי בית הכנסת היו במזרח והכי תניא </w:t>
      </w:r>
      <w:proofErr w:type="spellStart"/>
      <w:r w:rsidRPr="0044362C">
        <w:rPr>
          <w:rtl/>
        </w:rPr>
        <w:t>בתוספתא</w:t>
      </w:r>
      <w:proofErr w:type="spellEnd"/>
      <w:r w:rsidRPr="0044362C">
        <w:rPr>
          <w:rtl/>
        </w:rPr>
        <w:t xml:space="preserve"> </w:t>
      </w:r>
      <w:proofErr w:type="spellStart"/>
      <w:r w:rsidRPr="0044362C">
        <w:rPr>
          <w:rtl/>
        </w:rPr>
        <w:t>דמגילה</w:t>
      </w:r>
      <w:proofErr w:type="spellEnd"/>
      <w:r w:rsidRPr="0044362C">
        <w:rPr>
          <w:rtl/>
        </w:rPr>
        <w:t xml:space="preserve"> (פרק ג') מעין מקדש ומשכן, פניהם למערב ואחוריהם למזרח</w:t>
      </w:r>
    </w:p>
    <w:p w14:paraId="1CCD8CAC" w14:textId="77777777" w:rsidR="005576AD" w:rsidRPr="0044362C" w:rsidRDefault="005576AD" w:rsidP="005576AD">
      <w:pPr>
        <w:pStyle w:val="a3"/>
        <w:rPr>
          <w:rtl/>
        </w:rPr>
      </w:pPr>
      <w:r w:rsidRPr="0044362C">
        <w:rPr>
          <w:rtl/>
        </w:rPr>
        <w:t>רש"י מסכת ברכות דף ו עמוד ב</w:t>
      </w:r>
    </w:p>
    <w:p w14:paraId="65FA6D51" w14:textId="20DC8AEF" w:rsidR="005576AD" w:rsidRDefault="0044362C" w:rsidP="005576AD">
      <w:pPr>
        <w:rPr>
          <w:rtl/>
        </w:rPr>
      </w:pPr>
      <w:r>
        <w:rPr>
          <w:rFonts w:hint="cs"/>
          <w:rtl/>
        </w:rPr>
        <w:t xml:space="preserve">על פי ההסבר שהצענו למעלה, </w:t>
      </w:r>
      <w:r w:rsidR="005576AD" w:rsidRPr="00032584">
        <w:rPr>
          <w:rFonts w:hint="cs"/>
          <w:highlight w:val="yellow"/>
          <w:rtl/>
        </w:rPr>
        <w:t xml:space="preserve">נראה </w:t>
      </w:r>
      <w:proofErr w:type="spellStart"/>
      <w:r w:rsidR="005576AD" w:rsidRPr="00032584">
        <w:rPr>
          <w:rFonts w:hint="cs"/>
          <w:highlight w:val="yellow"/>
          <w:rtl/>
        </w:rPr>
        <w:t>שהתוספתא</w:t>
      </w:r>
      <w:proofErr w:type="spellEnd"/>
      <w:r w:rsidR="005576AD" w:rsidRPr="00032584">
        <w:rPr>
          <w:rFonts w:hint="cs"/>
          <w:highlight w:val="yellow"/>
          <w:rtl/>
        </w:rPr>
        <w:t xml:space="preserve"> מדברת על המצב אחרי החורבן ולכן התפללו דווקא לצד מערב</w:t>
      </w:r>
      <w:r w:rsidR="005576AD" w:rsidRPr="0044362C">
        <w:rPr>
          <w:rFonts w:hint="cs"/>
          <w:rtl/>
        </w:rPr>
        <w:t>.</w:t>
      </w:r>
    </w:p>
    <w:p w14:paraId="53CD2D3E" w14:textId="43BCD6BA" w:rsidR="0044362C" w:rsidRDefault="0044362C" w:rsidP="005576AD">
      <w:pPr>
        <w:rPr>
          <w:rtl/>
        </w:rPr>
      </w:pPr>
      <w:proofErr w:type="spellStart"/>
      <w:r w:rsidRPr="00032584">
        <w:rPr>
          <w:rFonts w:hint="cs"/>
          <w:b/>
          <w:bCs/>
          <w:rtl/>
        </w:rPr>
        <w:t>תוס</w:t>
      </w:r>
      <w:proofErr w:type="spellEnd"/>
      <w:r w:rsidRPr="00032584">
        <w:rPr>
          <w:rFonts w:hint="cs"/>
          <w:b/>
          <w:bCs/>
          <w:rtl/>
        </w:rPr>
        <w:t>'</w:t>
      </w:r>
      <w:r>
        <w:rPr>
          <w:rFonts w:hint="cs"/>
          <w:rtl/>
        </w:rPr>
        <w:t xml:space="preserve"> </w:t>
      </w:r>
      <w:r w:rsidR="00B53F3B">
        <w:rPr>
          <w:rFonts w:hint="cs"/>
          <w:rtl/>
        </w:rPr>
        <w:t xml:space="preserve">מסבירים את </w:t>
      </w:r>
      <w:proofErr w:type="spellStart"/>
      <w:r w:rsidR="00B53F3B">
        <w:rPr>
          <w:rFonts w:hint="cs"/>
          <w:rtl/>
        </w:rPr>
        <w:t>התוספתא</w:t>
      </w:r>
      <w:proofErr w:type="spellEnd"/>
      <w:r w:rsidR="00B53F3B">
        <w:rPr>
          <w:rFonts w:hint="cs"/>
          <w:rtl/>
        </w:rPr>
        <w:t xml:space="preserve"> לפי שיטתם שמתפללים לכיוון ירושלים:</w:t>
      </w:r>
    </w:p>
    <w:p w14:paraId="72F38535" w14:textId="1D2B7771" w:rsidR="0044362C" w:rsidRDefault="0044362C" w:rsidP="0044362C">
      <w:pPr>
        <w:ind w:left="720"/>
      </w:pPr>
      <w:r w:rsidRPr="00032584">
        <w:rPr>
          <w:highlight w:val="yellow"/>
          <w:rtl/>
        </w:rPr>
        <w:t xml:space="preserve">ונראה </w:t>
      </w:r>
      <w:proofErr w:type="spellStart"/>
      <w:r w:rsidRPr="00032584">
        <w:rPr>
          <w:highlight w:val="yellow"/>
          <w:rtl/>
        </w:rPr>
        <w:t>דקסבר</w:t>
      </w:r>
      <w:proofErr w:type="spellEnd"/>
      <w:r w:rsidRPr="00032584">
        <w:rPr>
          <w:highlight w:val="yellow"/>
          <w:rtl/>
        </w:rPr>
        <w:t xml:space="preserve"> האי תנא </w:t>
      </w:r>
      <w:proofErr w:type="spellStart"/>
      <w:r w:rsidRPr="00032584">
        <w:rPr>
          <w:highlight w:val="yellow"/>
          <w:rtl/>
        </w:rPr>
        <w:t>דשכינה</w:t>
      </w:r>
      <w:proofErr w:type="spellEnd"/>
      <w:r w:rsidRPr="00032584">
        <w:rPr>
          <w:highlight w:val="yellow"/>
          <w:rtl/>
        </w:rPr>
        <w:t xml:space="preserve"> במערב והיו </w:t>
      </w:r>
      <w:proofErr w:type="spellStart"/>
      <w:r w:rsidRPr="00032584">
        <w:rPr>
          <w:highlight w:val="yellow"/>
          <w:rtl/>
        </w:rPr>
        <w:t>משתחוים</w:t>
      </w:r>
      <w:proofErr w:type="spellEnd"/>
      <w:r w:rsidRPr="00032584">
        <w:rPr>
          <w:highlight w:val="yellow"/>
          <w:rtl/>
        </w:rPr>
        <w:t xml:space="preserve"> למערב או </w:t>
      </w:r>
      <w:proofErr w:type="spellStart"/>
      <w:r w:rsidRPr="00032584">
        <w:rPr>
          <w:highlight w:val="yellow"/>
          <w:rtl/>
        </w:rPr>
        <w:t>היתה</w:t>
      </w:r>
      <w:proofErr w:type="spellEnd"/>
      <w:r w:rsidRPr="00032584">
        <w:rPr>
          <w:highlight w:val="yellow"/>
          <w:rtl/>
        </w:rPr>
        <w:t xml:space="preserve"> א"י ובהמ"ק במערבם</w:t>
      </w:r>
      <w:r>
        <w:rPr>
          <w:rFonts w:hint="cs"/>
          <w:rtl/>
        </w:rPr>
        <w:t>.</w:t>
      </w:r>
    </w:p>
    <w:p w14:paraId="2A64AAA7" w14:textId="518B63C5" w:rsidR="0044362C" w:rsidRPr="0044362C" w:rsidRDefault="0044362C" w:rsidP="0044362C">
      <w:pPr>
        <w:pStyle w:val="a3"/>
        <w:rPr>
          <w:rtl/>
        </w:rPr>
      </w:pPr>
      <w:r w:rsidRPr="00152EC3">
        <w:rPr>
          <w:rtl/>
        </w:rPr>
        <w:t xml:space="preserve">תוספות עירובין דף </w:t>
      </w:r>
      <w:proofErr w:type="spellStart"/>
      <w:r w:rsidRPr="00152EC3">
        <w:rPr>
          <w:rtl/>
        </w:rPr>
        <w:t>יח</w:t>
      </w:r>
      <w:proofErr w:type="spellEnd"/>
      <w:r w:rsidRPr="00152EC3">
        <w:rPr>
          <w:rtl/>
        </w:rPr>
        <w:t xml:space="preserve"> עמוד ב</w:t>
      </w:r>
    </w:p>
    <w:p w14:paraId="473E28F8" w14:textId="227D7220" w:rsidR="00B02188" w:rsidRDefault="00B02188" w:rsidP="00B02188">
      <w:pPr>
        <w:rPr>
          <w:rtl/>
        </w:rPr>
      </w:pPr>
      <w:r>
        <w:rPr>
          <w:rtl/>
        </w:rPr>
        <w:t xml:space="preserve">אבל מהרמב"ם עולה </w:t>
      </w:r>
      <w:r w:rsidR="00B53F3B">
        <w:rPr>
          <w:rFonts w:hint="cs"/>
          <w:rtl/>
        </w:rPr>
        <w:t>כיוון</w:t>
      </w:r>
      <w:r>
        <w:rPr>
          <w:rtl/>
        </w:rPr>
        <w:t xml:space="preserve"> אחר</w:t>
      </w:r>
      <w:r w:rsidR="00B53F3B">
        <w:rPr>
          <w:rFonts w:hint="cs"/>
          <w:rtl/>
        </w:rPr>
        <w:t xml:space="preserve"> לחלוטין</w:t>
      </w:r>
      <w:r>
        <w:rPr>
          <w:rtl/>
        </w:rPr>
        <w:t>:</w:t>
      </w:r>
    </w:p>
    <w:p w14:paraId="137C6900" w14:textId="77777777" w:rsidR="00B02188" w:rsidRDefault="00B02188" w:rsidP="00B02188">
      <w:pPr>
        <w:ind w:firstLine="720"/>
        <w:rPr>
          <w:rtl/>
        </w:rPr>
      </w:pPr>
      <w:r>
        <w:rPr>
          <w:rtl/>
        </w:rPr>
        <w:t xml:space="preserve">ואין </w:t>
      </w:r>
      <w:proofErr w:type="spellStart"/>
      <w:r>
        <w:rPr>
          <w:rtl/>
        </w:rPr>
        <w:t>פותחין</w:t>
      </w:r>
      <w:proofErr w:type="spellEnd"/>
      <w:r>
        <w:rPr>
          <w:rtl/>
        </w:rPr>
        <w:t xml:space="preserve"> פתחי הכנסת אלא במזרח </w:t>
      </w:r>
    </w:p>
    <w:p w14:paraId="650DCF18" w14:textId="4308DDAE" w:rsidR="00B02188" w:rsidRDefault="00B02188" w:rsidP="00B02188">
      <w:pPr>
        <w:pStyle w:val="a3"/>
        <w:rPr>
          <w:rtl/>
        </w:rPr>
      </w:pPr>
      <w:r>
        <w:rPr>
          <w:rtl/>
        </w:rPr>
        <w:t>רמב"ם הלכות תפילה ונשיאת כפים פרק יא הלכה ב</w:t>
      </w:r>
    </w:p>
    <w:p w14:paraId="49A8A73B" w14:textId="3A8899AD" w:rsidR="00E6301B" w:rsidRDefault="00CA26D4" w:rsidP="00B02188">
      <w:pPr>
        <w:rPr>
          <w:rtl/>
        </w:rPr>
      </w:pPr>
      <w:r w:rsidRPr="00032584">
        <w:rPr>
          <w:rFonts w:hint="cs"/>
          <w:highlight w:val="yellow"/>
          <w:rtl/>
        </w:rPr>
        <w:t>בניגוד לפרק ה', בו הרמב"ם כתב: "</w:t>
      </w:r>
      <w:proofErr w:type="spellStart"/>
      <w:r w:rsidRPr="00032584">
        <w:rPr>
          <w:rFonts w:hint="cs"/>
          <w:highlight w:val="yellow"/>
          <w:rtl/>
        </w:rPr>
        <w:t>מכוין</w:t>
      </w:r>
      <w:proofErr w:type="spellEnd"/>
      <w:r w:rsidRPr="00032584">
        <w:rPr>
          <w:rFonts w:hint="cs"/>
          <w:highlight w:val="yellow"/>
          <w:rtl/>
        </w:rPr>
        <w:t xml:space="preserve"> את פנוי כנגד ירושלים", כאן ירושלים והמקדש לא מוזכרים, ומשתמע ש</w:t>
      </w:r>
      <w:r w:rsidR="00B02188" w:rsidRPr="00032584">
        <w:rPr>
          <w:highlight w:val="yellow"/>
          <w:rtl/>
        </w:rPr>
        <w:t>למרות שלא תמיד מתפללים לכיוון מערב, הפתח יהיה במזרח</w:t>
      </w:r>
      <w:r w:rsidRPr="00032584">
        <w:rPr>
          <w:rFonts w:hint="cs"/>
          <w:highlight w:val="yellow"/>
          <w:rtl/>
        </w:rPr>
        <w:t>, וכך בנויים בתי הכנסת בסוסיא ובמעון.</w:t>
      </w:r>
    </w:p>
    <w:p w14:paraId="7047764B" w14:textId="77777777" w:rsidR="001531DA" w:rsidRDefault="00A11B6A" w:rsidP="001531DA">
      <w:pPr>
        <w:rPr>
          <w:rtl/>
        </w:rPr>
      </w:pPr>
      <w:r>
        <w:rPr>
          <w:rFonts w:hint="cs"/>
          <w:rtl/>
        </w:rPr>
        <w:t xml:space="preserve">החתם סופר מתייחס לשיטת </w:t>
      </w:r>
      <w:proofErr w:type="spellStart"/>
      <w:r>
        <w:rPr>
          <w:rFonts w:hint="cs"/>
          <w:rtl/>
        </w:rPr>
        <w:t>התוס</w:t>
      </w:r>
      <w:proofErr w:type="spellEnd"/>
      <w:r>
        <w:rPr>
          <w:rFonts w:hint="cs"/>
          <w:rtl/>
        </w:rPr>
        <w:t>' שנפסקה ומתקשה בה:</w:t>
      </w:r>
    </w:p>
    <w:p w14:paraId="32071C9B" w14:textId="0E1254AF" w:rsidR="00A11B6A" w:rsidRDefault="00A11B6A" w:rsidP="00A11B6A">
      <w:pPr>
        <w:ind w:left="720"/>
        <w:rPr>
          <w:rtl/>
        </w:rPr>
      </w:pPr>
      <w:r w:rsidRPr="00A11B6A">
        <w:rPr>
          <w:rtl/>
        </w:rPr>
        <w:t xml:space="preserve">ומשמעות הלשון משמע </w:t>
      </w:r>
      <w:proofErr w:type="spellStart"/>
      <w:r w:rsidRPr="00A11B6A">
        <w:rPr>
          <w:rtl/>
        </w:rPr>
        <w:t>שהקפידא</w:t>
      </w:r>
      <w:proofErr w:type="spellEnd"/>
      <w:r w:rsidRPr="00A11B6A">
        <w:rPr>
          <w:rtl/>
        </w:rPr>
        <w:t xml:space="preserve"> שהפתח תהי' </w:t>
      </w:r>
      <w:proofErr w:type="spellStart"/>
      <w:r w:rsidRPr="00A11B6A">
        <w:rPr>
          <w:rtl/>
        </w:rPr>
        <w:t>דוקא</w:t>
      </w:r>
      <w:proofErr w:type="spellEnd"/>
      <w:r w:rsidRPr="00A11B6A">
        <w:rPr>
          <w:rtl/>
        </w:rPr>
        <w:t xml:space="preserve"> לצד מזרח, אלא </w:t>
      </w:r>
      <w:proofErr w:type="spellStart"/>
      <w:r w:rsidRPr="00A11B6A">
        <w:rPr>
          <w:rtl/>
        </w:rPr>
        <w:t>שהתוס</w:t>
      </w:r>
      <w:proofErr w:type="spellEnd"/>
      <w:r w:rsidRPr="00A11B6A">
        <w:rPr>
          <w:rtl/>
        </w:rPr>
        <w:t xml:space="preserve">' שם ע"א ד"ה אחורי וכו' כתבו וז"ל, </w:t>
      </w:r>
      <w:proofErr w:type="spellStart"/>
      <w:r w:rsidRPr="00A11B6A">
        <w:rPr>
          <w:rtl/>
        </w:rPr>
        <w:t>דוקא</w:t>
      </w:r>
      <w:proofErr w:type="spellEnd"/>
      <w:r w:rsidRPr="00A11B6A">
        <w:rPr>
          <w:rtl/>
        </w:rPr>
        <w:t xml:space="preserve"> הם שהי' מנהגם להתפלל לצד מערב אבל אנו מתפללים למזרח שאנו במערבה של ארץ ישראל כמו שפירש להם לצד מערב יתפרש לנו לצד מזרח עכ"ל</w:t>
      </w:r>
      <w:r>
        <w:rPr>
          <w:rFonts w:hint="cs"/>
          <w:rtl/>
        </w:rPr>
        <w:t xml:space="preserve">... </w:t>
      </w:r>
      <w:r w:rsidRPr="00A11B6A">
        <w:rPr>
          <w:rtl/>
        </w:rPr>
        <w:t xml:space="preserve">אבל </w:t>
      </w:r>
      <w:proofErr w:type="spellStart"/>
      <w:r w:rsidRPr="00A11B6A">
        <w:rPr>
          <w:rtl/>
        </w:rPr>
        <w:t>אתוספתא</w:t>
      </w:r>
      <w:proofErr w:type="spellEnd"/>
      <w:r w:rsidRPr="00A11B6A">
        <w:rPr>
          <w:rtl/>
        </w:rPr>
        <w:t xml:space="preserve"> שנתקנה בא"י קשה קצת לומר כן</w:t>
      </w:r>
    </w:p>
    <w:p w14:paraId="715F5959" w14:textId="08BBF0D3" w:rsidR="00A11B6A" w:rsidRDefault="00A11B6A" w:rsidP="00A11B6A">
      <w:pPr>
        <w:pStyle w:val="a3"/>
        <w:rPr>
          <w:rtl/>
        </w:rPr>
      </w:pPr>
      <w:r w:rsidRPr="00A11B6A">
        <w:rPr>
          <w:rtl/>
        </w:rPr>
        <w:t xml:space="preserve">שו"ת חתם סופר חלק א (אורח חיים) סימן </w:t>
      </w:r>
      <w:proofErr w:type="spellStart"/>
      <w:r w:rsidRPr="00A11B6A">
        <w:rPr>
          <w:rtl/>
        </w:rPr>
        <w:t>כז</w:t>
      </w:r>
      <w:proofErr w:type="spellEnd"/>
    </w:p>
    <w:p w14:paraId="5972CDAD" w14:textId="01B263A7" w:rsidR="00A11B6A" w:rsidRDefault="00A11B6A" w:rsidP="00A11B6A">
      <w:pPr>
        <w:rPr>
          <w:rtl/>
        </w:rPr>
      </w:pPr>
      <w:r>
        <w:rPr>
          <w:rFonts w:hint="cs"/>
          <w:rtl/>
        </w:rPr>
        <w:t>מסקנתו היא שפתח המבואה יהיה במזרח, והפתח לבית הכנסת עצמו יהיה לכיוון ירושלים.</w:t>
      </w:r>
    </w:p>
    <w:p w14:paraId="2EC58FAE" w14:textId="05EF41F2" w:rsidR="00067D4D" w:rsidRDefault="009F3F61" w:rsidP="003B2224">
      <w:pPr>
        <w:pStyle w:val="NoSpacing"/>
        <w:rPr>
          <w:rtl/>
        </w:rPr>
      </w:pPr>
      <w:r>
        <w:rPr>
          <w:rFonts w:hint="cs"/>
          <w:rtl/>
        </w:rPr>
        <w:lastRenderedPageBreak/>
        <w:t>הלכה למעשה</w:t>
      </w:r>
    </w:p>
    <w:p w14:paraId="57AF99C8" w14:textId="2BA0C2EE" w:rsidR="009F3F61" w:rsidRDefault="009F3F61" w:rsidP="009F3F61">
      <w:pPr>
        <w:rPr>
          <w:rtl/>
        </w:rPr>
      </w:pPr>
      <w:r w:rsidRPr="00032584">
        <w:rPr>
          <w:highlight w:val="yellow"/>
          <w:rtl/>
        </w:rPr>
        <w:t>רוב הפוסקים נקטו להלכה כסוגיה בברכות, לכוון כלפי מקום המקדש</w:t>
      </w:r>
      <w:r>
        <w:rPr>
          <w:rtl/>
        </w:rPr>
        <w:t>, וכן פסק גם הרמב"ם</w:t>
      </w:r>
      <w:r>
        <w:rPr>
          <w:rFonts w:hint="cs"/>
          <w:rtl/>
        </w:rPr>
        <w:t>.</w:t>
      </w:r>
      <w:r>
        <w:rPr>
          <w:rtl/>
        </w:rPr>
        <w:t xml:space="preserve"> </w:t>
      </w:r>
      <w:r w:rsidRPr="00032584">
        <w:rPr>
          <w:highlight w:val="yellow"/>
          <w:rtl/>
        </w:rPr>
        <w:t xml:space="preserve">אך </w:t>
      </w:r>
      <w:proofErr w:type="spellStart"/>
      <w:r w:rsidRPr="00032584">
        <w:rPr>
          <w:highlight w:val="yellow"/>
          <w:rtl/>
        </w:rPr>
        <w:t>הסמ"ג</w:t>
      </w:r>
      <w:proofErr w:type="spellEnd"/>
      <w:r w:rsidRPr="00032584">
        <w:rPr>
          <w:highlight w:val="yellow"/>
          <w:rtl/>
        </w:rPr>
        <w:t xml:space="preserve">, ובעקבותיו </w:t>
      </w:r>
      <w:proofErr w:type="spellStart"/>
      <w:r w:rsidRPr="00032584">
        <w:rPr>
          <w:highlight w:val="yellow"/>
          <w:rtl/>
        </w:rPr>
        <w:t>הר"י</w:t>
      </w:r>
      <w:proofErr w:type="spellEnd"/>
      <w:r w:rsidRPr="00032584">
        <w:rPr>
          <w:highlight w:val="yellow"/>
          <w:rtl/>
        </w:rPr>
        <w:t xml:space="preserve"> אבוהב, פסקו גם כר' יצחק</w:t>
      </w:r>
      <w:r>
        <w:rPr>
          <w:rtl/>
        </w:rPr>
        <w:t xml:space="preserve"> בסוגיה </w:t>
      </w:r>
      <w:r w:rsidR="00032584">
        <w:rPr>
          <w:rFonts w:hint="cs"/>
          <w:rtl/>
        </w:rPr>
        <w:t>בב"ב</w:t>
      </w:r>
      <w:r>
        <w:rPr>
          <w:rtl/>
        </w:rPr>
        <w:t xml:space="preserve">, שיכול להדרים או להצפין אם ברצונו להעשיר או להחכים. לשיטתם, בניגוד לרש"י, עיקר גופו מכוון לדרום או לצפון, ורק פניו כלפי ארץ-ישראל. כך פסקו אף המחבר </w:t>
      </w:r>
      <w:proofErr w:type="spellStart"/>
      <w:r>
        <w:rPr>
          <w:rtl/>
        </w:rPr>
        <w:t>והרמ"א</w:t>
      </w:r>
      <w:proofErr w:type="spellEnd"/>
      <w:r>
        <w:rPr>
          <w:rtl/>
        </w:rPr>
        <w:t>. לדבריהם נראה, לכאורה, שיכולים לעמוד אנשים שונים בבית כנסת אחד, חלקם פונים כלפי ארץ-ישראל וירושלים, חלקם האחר כלפי דרום וחלקם כלפי צפון, ואין כאן משום "לא תתגודדו" והכל אתי שפיר. הדבר נראה מוקשה מסברה (למרות שמצדדים את ראשם לכיוון ארץ-ישראל), ואף לא ראינו שנוהגים כך. ואכן, כמה מן האחרונים (עיין כף-החיים אות ו) נדחקו לומר שדברי המחבר הם רק באנוס, שאינו יכול להתפלל כלפי ארץ-ישראל, ופסקו שלכתחילה יכוון כלפי ארץ-ישראל וירושלים.</w:t>
      </w:r>
    </w:p>
    <w:p w14:paraId="06AB645A" w14:textId="77777777" w:rsidR="009F3F61" w:rsidRDefault="009F3F61" w:rsidP="009F3F61">
      <w:pPr>
        <w:rPr>
          <w:rtl/>
        </w:rPr>
      </w:pPr>
      <w:r>
        <w:rPr>
          <w:rtl/>
        </w:rPr>
        <w:t>אף המשנה-ברורה (</w:t>
      </w:r>
      <w:proofErr w:type="spellStart"/>
      <w:r>
        <w:rPr>
          <w:rtl/>
        </w:rPr>
        <w:t>ס"ק</w:t>
      </w:r>
      <w:proofErr w:type="spellEnd"/>
      <w:r>
        <w:rPr>
          <w:rtl/>
        </w:rPr>
        <w:t xml:space="preserve"> י"ב) נטה לפסוק שלא כמחבר </w:t>
      </w:r>
      <w:proofErr w:type="spellStart"/>
      <w:r>
        <w:rPr>
          <w:rtl/>
        </w:rPr>
        <w:t>והרמ"א</w:t>
      </w:r>
      <w:proofErr w:type="spellEnd"/>
      <w:r>
        <w:rPr>
          <w:rtl/>
        </w:rPr>
        <w:t>, אלא שיכוון גופו כלפי ארץ-ישראל ורק את ראשו יכול לצודד, כשיטת רש"י. אך טעמו של המשנה ברורה לא נובע מסיבות עקרוניות הקשורות בכיוון התפילה, אלא כדי שלא יהא חלוק מן הציבור, משום "לא תתגודדו".</w:t>
      </w:r>
    </w:p>
    <w:p w14:paraId="481A921D" w14:textId="77777777" w:rsidR="009F3F61" w:rsidRPr="009F3F61" w:rsidRDefault="009F3F61" w:rsidP="009F3F61">
      <w:pPr>
        <w:rPr>
          <w:rtl/>
        </w:rPr>
      </w:pPr>
      <w:r w:rsidRPr="009F3F61">
        <w:rPr>
          <w:rtl/>
        </w:rPr>
        <w:t xml:space="preserve">הדעה ששכינה בכל מקום ולכל מקום ניתן לכוון, נותרה דחויה להלכה. אך </w:t>
      </w:r>
      <w:proofErr w:type="spellStart"/>
      <w:r w:rsidRPr="009F3F61">
        <w:rPr>
          <w:rtl/>
        </w:rPr>
        <w:t>הט"ז</w:t>
      </w:r>
      <w:proofErr w:type="spellEnd"/>
      <w:r w:rsidRPr="009F3F61">
        <w:rPr>
          <w:rtl/>
        </w:rPr>
        <w:t xml:space="preserve"> מסתמך עליה במקרה שהתחיל להתפלל בטעות לכיוון מערב, שאין לו לעקור רגליו ולהפוך פניו לכיוון ארץ-ישראל. לעומתו פוסק </w:t>
      </w:r>
      <w:proofErr w:type="spellStart"/>
      <w:r w:rsidRPr="009F3F61">
        <w:rPr>
          <w:rtl/>
        </w:rPr>
        <w:t>המאמ"ר</w:t>
      </w:r>
      <w:proofErr w:type="spellEnd"/>
      <w:r w:rsidRPr="009F3F61">
        <w:rPr>
          <w:rtl/>
        </w:rPr>
        <w:t xml:space="preserve"> שיעקור רגליו ויכוון כלפי ארץ-ישראל.</w:t>
      </w:r>
    </w:p>
    <w:p w14:paraId="01CC7E86" w14:textId="0DD271CE" w:rsidR="00067D4D" w:rsidRDefault="009F3F61" w:rsidP="009F3F61">
      <w:pPr>
        <w:pStyle w:val="a1"/>
        <w:rPr>
          <w:rtl/>
        </w:rPr>
      </w:pPr>
      <w:r w:rsidRPr="009F3F61">
        <w:rPr>
          <w:rtl/>
        </w:rPr>
        <w:t>עד כמה חשוב לדייק בכיוון התפילה</w:t>
      </w:r>
    </w:p>
    <w:p w14:paraId="060DBB99" w14:textId="71B1B075" w:rsidR="00504598" w:rsidRDefault="00504598" w:rsidP="00504598">
      <w:pPr>
        <w:rPr>
          <w:rtl/>
        </w:rPr>
      </w:pPr>
      <w:r>
        <w:rPr>
          <w:rtl/>
        </w:rPr>
        <w:t>ישנם שלושה מקורות שמשתמע מהם, שהכיוון אינו כה עקרוני:</w:t>
      </w:r>
    </w:p>
    <w:p w14:paraId="1FA8D1C7" w14:textId="37FEBF9B" w:rsidR="00504598" w:rsidRDefault="006B55CF" w:rsidP="002C4B03">
      <w:pPr>
        <w:pStyle w:val="ListParagraph"/>
        <w:numPr>
          <w:ilvl w:val="0"/>
          <w:numId w:val="31"/>
        </w:numPr>
      </w:pPr>
      <w:r>
        <w:rPr>
          <w:rFonts w:hint="cs"/>
          <w:rtl/>
        </w:rPr>
        <w:t>גרסתנו</w:t>
      </w:r>
      <w:r w:rsidR="00504598">
        <w:rPr>
          <w:rtl/>
        </w:rPr>
        <w:t xml:space="preserve"> בגמרא בברכות היא: "יכוון ליבו כנגד ארץ-ישראל". משמע: בתר כוונת הלב </w:t>
      </w:r>
      <w:proofErr w:type="spellStart"/>
      <w:r w:rsidR="00504598">
        <w:rPr>
          <w:rtl/>
        </w:rPr>
        <w:t>אזלינן</w:t>
      </w:r>
      <w:proofErr w:type="spellEnd"/>
      <w:r w:rsidR="00504598">
        <w:rPr>
          <w:rtl/>
        </w:rPr>
        <w:t xml:space="preserve"> (וכן דייק ערוך השולחן).</w:t>
      </w:r>
    </w:p>
    <w:p w14:paraId="36747AE6" w14:textId="3A531065" w:rsidR="00067D4D" w:rsidRDefault="00504598" w:rsidP="002C4B03">
      <w:pPr>
        <w:pStyle w:val="ListParagraph"/>
        <w:numPr>
          <w:ilvl w:val="0"/>
          <w:numId w:val="31"/>
        </w:numPr>
      </w:pPr>
      <w:r>
        <w:rPr>
          <w:rtl/>
        </w:rPr>
        <w:t>מסגנון הגמרא משמע, שהעומד בחוץ-לארץ אין לו לכוון אלא כלפי ארץ-ישראל, אך אינו צריך לכוון כלפי ירושלים.</w:t>
      </w:r>
    </w:p>
    <w:p w14:paraId="39168001" w14:textId="0AC04F79" w:rsidR="00504598" w:rsidRDefault="00504598" w:rsidP="002C4B03">
      <w:pPr>
        <w:pStyle w:val="ListParagraph"/>
        <w:numPr>
          <w:ilvl w:val="0"/>
          <w:numId w:val="31"/>
        </w:numPr>
      </w:pPr>
      <w:r w:rsidRPr="00504598">
        <w:rPr>
          <w:rtl/>
        </w:rPr>
        <w:t xml:space="preserve">רבי </w:t>
      </w:r>
      <w:proofErr w:type="spellStart"/>
      <w:r w:rsidRPr="00504598">
        <w:rPr>
          <w:rtl/>
        </w:rPr>
        <w:t>חנינא</w:t>
      </w:r>
      <w:proofErr w:type="spellEnd"/>
      <w:r w:rsidRPr="00504598">
        <w:rPr>
          <w:rtl/>
        </w:rPr>
        <w:t xml:space="preserve"> בגמרא </w:t>
      </w:r>
      <w:r w:rsidR="00032584">
        <w:rPr>
          <w:rFonts w:hint="cs"/>
          <w:rtl/>
        </w:rPr>
        <w:t>בב"ב</w:t>
      </w:r>
      <w:r w:rsidRPr="00504598">
        <w:rPr>
          <w:rtl/>
        </w:rPr>
        <w:t xml:space="preserve"> אמר לרב אשי, שעל בני בבל להדרים בתפילתם כלפי ארץ-ישראל. והרי בבל נמצאת מצפון-מזרח לארץ-ישראל ואף הבבלים כינו את ארץ-ישראל "</w:t>
      </w:r>
      <w:proofErr w:type="spellStart"/>
      <w:r w:rsidRPr="00504598">
        <w:rPr>
          <w:rtl/>
        </w:rPr>
        <w:t>במערבא</w:t>
      </w:r>
      <w:proofErr w:type="spellEnd"/>
      <w:r w:rsidRPr="00504598">
        <w:rPr>
          <w:rtl/>
        </w:rPr>
        <w:t>".</w:t>
      </w:r>
    </w:p>
    <w:p w14:paraId="4CE237B7" w14:textId="5DDC1696" w:rsidR="00504598" w:rsidRDefault="00504598" w:rsidP="00504598">
      <w:pPr>
        <w:rPr>
          <w:rtl/>
        </w:rPr>
      </w:pPr>
      <w:r>
        <w:rPr>
          <w:rFonts w:hint="cs"/>
          <w:rtl/>
        </w:rPr>
        <w:t xml:space="preserve">למרות זאת, הבינו רוב הפוסקים שיש לכוון </w:t>
      </w:r>
      <w:r w:rsidR="006B55CF">
        <w:rPr>
          <w:rFonts w:hint="cs"/>
          <w:rtl/>
        </w:rPr>
        <w:t>במדויק</w:t>
      </w:r>
      <w:r>
        <w:rPr>
          <w:rFonts w:hint="cs"/>
          <w:rtl/>
        </w:rPr>
        <w:t xml:space="preserve"> עד כמה שאפשר:</w:t>
      </w:r>
    </w:p>
    <w:p w14:paraId="6DB9FEAD" w14:textId="4FF35BB6" w:rsidR="00504598" w:rsidRPr="00504598" w:rsidRDefault="00504598" w:rsidP="00504598">
      <w:pPr>
        <w:pStyle w:val="ListParagraph"/>
        <w:numPr>
          <w:ilvl w:val="0"/>
          <w:numId w:val="31"/>
        </w:numPr>
        <w:rPr>
          <w:rtl/>
        </w:rPr>
      </w:pPr>
      <w:r w:rsidRPr="00504598">
        <w:rPr>
          <w:rtl/>
        </w:rPr>
        <w:t xml:space="preserve">התוספות במסכת ברכות (ד"ה היה), מחקו את </w:t>
      </w:r>
      <w:r w:rsidR="006B55CF" w:rsidRPr="00504598">
        <w:rPr>
          <w:rFonts w:hint="cs"/>
          <w:rtl/>
        </w:rPr>
        <w:t>הגרסה</w:t>
      </w:r>
      <w:r w:rsidRPr="00504598">
        <w:rPr>
          <w:rtl/>
        </w:rPr>
        <w:t xml:space="preserve"> "יכוון ליבו כנגד ישראל", שהרי מדובר על כיוון פניו.</w:t>
      </w:r>
    </w:p>
    <w:p w14:paraId="4D68E708" w14:textId="08B3F142" w:rsidR="00504598" w:rsidRDefault="00504598" w:rsidP="00504598">
      <w:pPr>
        <w:pStyle w:val="ListParagraph"/>
        <w:numPr>
          <w:ilvl w:val="0"/>
          <w:numId w:val="31"/>
        </w:numPr>
      </w:pPr>
      <w:r w:rsidRPr="00504598">
        <w:rPr>
          <w:rtl/>
        </w:rPr>
        <w:t>רבנו יונה כתב מפורשות, שאף העומד בחוץ-לארץ יכוון לא רק כלפי ארץ-ישראל, אלא גם כלפי ירושלים ומקום המקדש</w:t>
      </w:r>
      <w:r>
        <w:rPr>
          <w:rFonts w:hint="cs"/>
          <w:rtl/>
        </w:rPr>
        <w:t>.</w:t>
      </w:r>
    </w:p>
    <w:p w14:paraId="48BEB5A6" w14:textId="1CA6C12A" w:rsidR="00504598" w:rsidRDefault="00504598" w:rsidP="00504598">
      <w:pPr>
        <w:pStyle w:val="ListParagraph"/>
        <w:numPr>
          <w:ilvl w:val="0"/>
          <w:numId w:val="31"/>
        </w:numPr>
      </w:pPr>
      <w:r w:rsidRPr="00504598">
        <w:rPr>
          <w:rtl/>
        </w:rPr>
        <w:t xml:space="preserve">המעדני-יו"ט בפירושו הראשון, ביאר את דברי ר' </w:t>
      </w:r>
      <w:proofErr w:type="spellStart"/>
      <w:r w:rsidRPr="00504598">
        <w:rPr>
          <w:rtl/>
        </w:rPr>
        <w:t>חנינא</w:t>
      </w:r>
      <w:proofErr w:type="spellEnd"/>
      <w:r w:rsidRPr="00504598">
        <w:rPr>
          <w:rtl/>
        </w:rPr>
        <w:t xml:space="preserve"> לרב אשי, שעל בני בבל לצודד בתפילתם גם לכיוון דרום, וזאת בנוסף לכיוונם העיקרי כלפי מערב.</w:t>
      </w:r>
    </w:p>
    <w:p w14:paraId="5E899D52" w14:textId="635098D9" w:rsidR="00504598" w:rsidRDefault="00504598" w:rsidP="00504598">
      <w:pPr>
        <w:pStyle w:val="a1"/>
        <w:rPr>
          <w:rtl/>
        </w:rPr>
      </w:pPr>
      <w:r w:rsidRPr="00504598">
        <w:rPr>
          <w:rtl/>
        </w:rPr>
        <w:t>היחס בין כיוונו של ארון-הקודש לכיוון ירושלים</w:t>
      </w:r>
    </w:p>
    <w:p w14:paraId="458D9A3C" w14:textId="039D9952" w:rsidR="00067D4D" w:rsidRDefault="00504598" w:rsidP="00E6301B">
      <w:pPr>
        <w:rPr>
          <w:rtl/>
        </w:rPr>
      </w:pPr>
      <w:r w:rsidRPr="00504598">
        <w:rPr>
          <w:rtl/>
        </w:rPr>
        <w:t xml:space="preserve">לא </w:t>
      </w:r>
      <w:r>
        <w:rPr>
          <w:rFonts w:hint="cs"/>
          <w:rtl/>
        </w:rPr>
        <w:t>מצאנו</w:t>
      </w:r>
      <w:r w:rsidRPr="00504598">
        <w:rPr>
          <w:rtl/>
        </w:rPr>
        <w:t xml:space="preserve"> הלכה המצריכה לכוון כלפי ארון-הקודש, אך כמה מן האחרונים כתבו שאסור להפנות אליו את העורף, ואיסור זה גובר על הצורך לכוון כלפי ירושלים. מוטב שלא יכוון כלפי ירושלים – ובלבד שלא יפנה עורף לארון, בבחינת "אחֹריהם אל היכל ה'" (יחזקאל ח, </w:t>
      </w:r>
      <w:proofErr w:type="spellStart"/>
      <w:r w:rsidRPr="00504598">
        <w:rPr>
          <w:rtl/>
        </w:rPr>
        <w:t>טז</w:t>
      </w:r>
      <w:proofErr w:type="spellEnd"/>
      <w:r w:rsidRPr="00504598">
        <w:rPr>
          <w:rtl/>
        </w:rPr>
        <w:t xml:space="preserve">). וכן כתבו המעדני-יו"ט, </w:t>
      </w:r>
      <w:proofErr w:type="spellStart"/>
      <w:r w:rsidRPr="00504598">
        <w:rPr>
          <w:rtl/>
        </w:rPr>
        <w:t>הפמ"ג</w:t>
      </w:r>
      <w:proofErr w:type="spellEnd"/>
      <w:r w:rsidRPr="00504598">
        <w:rPr>
          <w:rtl/>
        </w:rPr>
        <w:t xml:space="preserve">, ערוך-השולחן והמשנה-ברורה. אמנם, מסתימת לשון </w:t>
      </w:r>
      <w:proofErr w:type="spellStart"/>
      <w:r w:rsidRPr="00504598">
        <w:rPr>
          <w:rtl/>
        </w:rPr>
        <w:t>המג"א</w:t>
      </w:r>
      <w:proofErr w:type="spellEnd"/>
      <w:r w:rsidRPr="00504598">
        <w:rPr>
          <w:rtl/>
        </w:rPr>
        <w:t xml:space="preserve"> והיד-אליהו נראה שלא התחשבו כלל במקומו של הארון, ופסקו שיש לכוון כנגד ארץ-ישראל בכל מקרה.</w:t>
      </w:r>
    </w:p>
    <w:p w14:paraId="325C6F97" w14:textId="524B92C1" w:rsidR="008227E4" w:rsidRPr="00D64794" w:rsidRDefault="008227E4" w:rsidP="00E6301B">
      <w:pPr>
        <w:rPr>
          <w:rFonts w:ascii="Lucida Sans Unicode" w:hAnsi="Lucida Sans Unicode" w:cs="Lucida Sans Unicode"/>
          <w:rtl/>
        </w:rPr>
      </w:pPr>
      <w:r w:rsidRPr="00D64794">
        <w:rPr>
          <w:rFonts w:ascii="Lucida Sans Unicode" w:hAnsi="Lucida Sans Unicode" w:cs="Lucida Sans Unicode"/>
          <w:noProof/>
          <w:rtl/>
          <w:lang w:val="he-IL"/>
        </w:rPr>
        <w:lastRenderedPageBreak/>
        <w:drawing>
          <wp:inline distT="0" distB="0" distL="0" distR="0" wp14:anchorId="3849C6D0" wp14:editId="0336126E">
            <wp:extent cx="5486400" cy="2903220"/>
            <wp:effectExtent l="38100" t="38100" r="19050" b="30480"/>
            <wp:docPr id="932838939" name="דיאגרמה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28CF170A" w14:textId="79AE7476" w:rsidR="000E3468" w:rsidRDefault="00913B5E" w:rsidP="002571D1">
      <w:pPr>
        <w:rPr>
          <w:rFonts w:ascii="Lucida Sans Unicode" w:hAnsi="Lucida Sans Unicode" w:cs="Lucida Sans Unicode"/>
          <w:noProof/>
          <w:rtl/>
          <w:lang w:val="he-IL"/>
        </w:rPr>
      </w:pPr>
      <w:r w:rsidRPr="00D64794">
        <w:rPr>
          <w:rFonts w:ascii="Lucida Sans Unicode" w:hAnsi="Lucida Sans Unicode" w:cs="Lucida Sans Unicode"/>
          <w:noProof/>
          <w:rtl/>
          <w:lang w:val="he-IL"/>
        </w:rPr>
        <w:drawing>
          <wp:inline distT="0" distB="0" distL="0" distR="0" wp14:anchorId="34B6D2B2" wp14:editId="64BDCC01">
            <wp:extent cx="2164080" cy="3200400"/>
            <wp:effectExtent l="19050" t="38100" r="7620" b="19050"/>
            <wp:docPr id="723875977" name="דיאגרמה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55F540E" w14:textId="77777777" w:rsidR="000E3468" w:rsidRDefault="000E3468" w:rsidP="002571D1">
      <w:pPr>
        <w:rPr>
          <w:rtl/>
        </w:rPr>
      </w:pPr>
    </w:p>
    <w:p w14:paraId="7873614A" w14:textId="3ABBA2D5" w:rsidR="000E3468" w:rsidRDefault="00913B5E" w:rsidP="002571D1">
      <w:pPr>
        <w:rPr>
          <w:rtl/>
        </w:rPr>
      </w:pPr>
      <w:r w:rsidRPr="00D64794">
        <w:rPr>
          <w:rFonts w:ascii="Lucida Sans Unicode" w:hAnsi="Lucida Sans Unicode" w:cs="Lucida Sans Unicode"/>
          <w:noProof/>
          <w:rtl/>
          <w:lang w:val="he-IL"/>
        </w:rPr>
        <w:lastRenderedPageBreak/>
        <w:drawing>
          <wp:inline distT="0" distB="0" distL="0" distR="0" wp14:anchorId="4B628E0F" wp14:editId="1EF0B6A2">
            <wp:extent cx="5242560" cy="3200400"/>
            <wp:effectExtent l="38100" t="38100" r="15240" b="57150"/>
            <wp:docPr id="259234756" name="דיאגרמה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39399DF7" w14:textId="25C75E6A" w:rsidR="0062653E" w:rsidRPr="002571D1" w:rsidRDefault="0062653E" w:rsidP="002571D1">
      <w:pPr>
        <w:rPr>
          <w:rtl/>
        </w:rPr>
      </w:pPr>
    </w:p>
    <w:sectPr w:rsidR="0062653E" w:rsidRPr="002571D1" w:rsidSect="00934C1B">
      <w:headerReference w:type="default" r:id="rId23"/>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68F3A" w14:textId="77777777" w:rsidR="005319CE" w:rsidRDefault="005319CE" w:rsidP="00761E96">
      <w:pPr>
        <w:spacing w:after="0" w:line="240" w:lineRule="auto"/>
      </w:pPr>
      <w:r>
        <w:separator/>
      </w:r>
    </w:p>
  </w:endnote>
  <w:endnote w:type="continuationSeparator" w:id="0">
    <w:p w14:paraId="439E6170" w14:textId="77777777" w:rsidR="005319CE" w:rsidRDefault="005319CE" w:rsidP="00761E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9AF570" w14:textId="77777777" w:rsidR="005319CE" w:rsidRDefault="005319CE" w:rsidP="00761E96">
      <w:pPr>
        <w:spacing w:after="0" w:line="240" w:lineRule="auto"/>
      </w:pPr>
      <w:r>
        <w:separator/>
      </w:r>
    </w:p>
  </w:footnote>
  <w:footnote w:type="continuationSeparator" w:id="0">
    <w:p w14:paraId="32F34EFC" w14:textId="77777777" w:rsidR="005319CE" w:rsidRDefault="005319CE" w:rsidP="00761E96">
      <w:pPr>
        <w:spacing w:after="0" w:line="240" w:lineRule="auto"/>
      </w:pPr>
      <w:r>
        <w:continuationSeparator/>
      </w:r>
    </w:p>
  </w:footnote>
  <w:footnote w:id="1">
    <w:p w14:paraId="33C4D405" w14:textId="04C5BDEA" w:rsidR="00CA7AFC" w:rsidRDefault="00CA7AFC">
      <w:pPr>
        <w:pStyle w:val="FootnoteText"/>
        <w:rPr>
          <w:rFonts w:hint="cs"/>
        </w:rPr>
      </w:pPr>
      <w:r w:rsidRPr="00CA7AFC">
        <w:rPr>
          <w:rStyle w:val="FootnoteReference"/>
          <w:rtl/>
        </w:rPr>
        <w:sym w:font="Symbol" w:char="F02A"/>
      </w:r>
      <w:r>
        <w:rPr>
          <w:rtl/>
        </w:rPr>
        <w:t xml:space="preserve"> </w:t>
      </w:r>
      <w:r w:rsidRPr="00CA7AFC">
        <w:rPr>
          <w:rFonts w:hint="cs"/>
          <w:rtl/>
        </w:rPr>
        <w:t xml:space="preserve">סיכום מאת צבי </w:t>
      </w:r>
      <w:proofErr w:type="spellStart"/>
      <w:r w:rsidRPr="00CA7AFC">
        <w:rPr>
          <w:rFonts w:hint="cs"/>
          <w:rtl/>
        </w:rPr>
        <w:t>שיננזון</w:t>
      </w:r>
      <w:proofErr w:type="spellEnd"/>
      <w:r w:rsidRPr="00CA7AFC">
        <w:rPr>
          <w:rFonts w:hint="cs"/>
          <w:rtl/>
        </w:rPr>
        <w:t xml:space="preserve"> שיעור ד' מחזור נ"ב. הסיכום לא עבר את ביקורת הרב</w:t>
      </w:r>
      <w:r w:rsidRPr="00CA7AFC">
        <w:rPr>
          <w:rFonts w:hint="cs"/>
          <w:rtl/>
        </w:rPr>
        <w:t>.</w:t>
      </w:r>
    </w:p>
  </w:footnote>
  <w:footnote w:id="2">
    <w:p w14:paraId="7653566A" w14:textId="427333C6" w:rsidR="0044362C" w:rsidRDefault="0044362C" w:rsidP="0044362C">
      <w:pPr>
        <w:pStyle w:val="FootnoteText"/>
        <w:rPr>
          <w:rtl/>
        </w:rPr>
      </w:pPr>
      <w:r>
        <w:rPr>
          <w:rStyle w:val="FootnoteReference"/>
        </w:rPr>
        <w:footnoteRef/>
      </w:r>
      <w:r>
        <w:rPr>
          <w:rtl/>
        </w:rPr>
        <w:t xml:space="preserve"> </w:t>
      </w:r>
      <w:r>
        <w:rPr>
          <w:rtl/>
        </w:rPr>
        <w:t xml:space="preserve">מחלוקת </w:t>
      </w:r>
      <w:r>
        <w:rPr>
          <w:rFonts w:hint="cs"/>
          <w:rtl/>
        </w:rPr>
        <w:t>מקבילה</w:t>
      </w:r>
      <w:r>
        <w:rPr>
          <w:rtl/>
        </w:rPr>
        <w:t xml:space="preserve"> נמצאת בשיר השירים רבה</w:t>
      </w:r>
      <w:r>
        <w:rPr>
          <w:rFonts w:hint="cs"/>
          <w:rtl/>
        </w:rPr>
        <w:t xml:space="preserve"> פרשה ד'</w:t>
      </w:r>
      <w:r>
        <w:rPr>
          <w:rtl/>
        </w:rPr>
        <w:t>:</w:t>
      </w:r>
    </w:p>
    <w:p w14:paraId="76270A14" w14:textId="1085C6F5" w:rsidR="0044362C" w:rsidRDefault="0044362C" w:rsidP="0044362C">
      <w:pPr>
        <w:pStyle w:val="FootnoteText"/>
        <w:rPr>
          <w:rtl/>
        </w:rPr>
      </w:pPr>
      <w:r>
        <w:rPr>
          <w:rFonts w:hint="cs"/>
          <w:rtl/>
        </w:rPr>
        <w:t>"</w:t>
      </w:r>
      <w:proofErr w:type="spellStart"/>
      <w:r>
        <w:rPr>
          <w:rtl/>
        </w:rPr>
        <w:t>דתניא</w:t>
      </w:r>
      <w:proofErr w:type="spellEnd"/>
      <w:r>
        <w:rPr>
          <w:rtl/>
        </w:rPr>
        <w:t xml:space="preserve"> </w:t>
      </w:r>
      <w:proofErr w:type="spellStart"/>
      <w:r>
        <w:rPr>
          <w:rtl/>
        </w:rPr>
        <w:t>יכוין</w:t>
      </w:r>
      <w:proofErr w:type="spellEnd"/>
      <w:r>
        <w:rPr>
          <w:rtl/>
        </w:rPr>
        <w:t xml:space="preserve"> אדם לבו כנגד בית קדשי הקדשים, רבי </w:t>
      </w:r>
      <w:proofErr w:type="spellStart"/>
      <w:r>
        <w:rPr>
          <w:rtl/>
        </w:rPr>
        <w:t>חייא</w:t>
      </w:r>
      <w:proofErr w:type="spellEnd"/>
      <w:r>
        <w:rPr>
          <w:rtl/>
        </w:rPr>
        <w:t xml:space="preserve"> רבה ור' שמעון בן </w:t>
      </w:r>
      <w:proofErr w:type="spellStart"/>
      <w:r>
        <w:rPr>
          <w:rtl/>
        </w:rPr>
        <w:t>חלפתא</w:t>
      </w:r>
      <w:proofErr w:type="spellEnd"/>
      <w:r>
        <w:rPr>
          <w:rtl/>
        </w:rPr>
        <w:t xml:space="preserve">, ר' </w:t>
      </w:r>
      <w:proofErr w:type="spellStart"/>
      <w:r>
        <w:rPr>
          <w:rtl/>
        </w:rPr>
        <w:t>חייא</w:t>
      </w:r>
      <w:proofErr w:type="spellEnd"/>
      <w:r>
        <w:rPr>
          <w:rtl/>
        </w:rPr>
        <w:t xml:space="preserve"> רבה אמר כנגד קדש הקדשים של מעלה, ור' שמעון בן </w:t>
      </w:r>
      <w:proofErr w:type="spellStart"/>
      <w:r>
        <w:rPr>
          <w:rtl/>
        </w:rPr>
        <w:t>חלפתא</w:t>
      </w:r>
      <w:proofErr w:type="spellEnd"/>
      <w:r>
        <w:rPr>
          <w:rtl/>
        </w:rPr>
        <w:t xml:space="preserve"> אמר כנגד קדש הקדשים של מטה, </w:t>
      </w:r>
      <w:proofErr w:type="spellStart"/>
      <w:r>
        <w:rPr>
          <w:rtl/>
        </w:rPr>
        <w:t>א"ר</w:t>
      </w:r>
      <w:proofErr w:type="spellEnd"/>
      <w:r>
        <w:rPr>
          <w:rtl/>
        </w:rPr>
        <w:t xml:space="preserve"> פנחס מקיים אני דברי שניכם כנגד קדש הקדשים של מעלה שמכוון כנגד קדש הקדשים של מטה, </w:t>
      </w:r>
      <w:proofErr w:type="spellStart"/>
      <w:r>
        <w:rPr>
          <w:rtl/>
        </w:rPr>
        <w:t>הה"ד</w:t>
      </w:r>
      <w:proofErr w:type="spellEnd"/>
      <w:r>
        <w:rPr>
          <w:rtl/>
        </w:rPr>
        <w:t xml:space="preserve"> (שמות ט"ו) מכון לשבתך פעלת ה', מכוון נגד שבתך זה בית המקדש של מעלה</w:t>
      </w:r>
      <w:r>
        <w:rPr>
          <w:rFonts w:hint="cs"/>
          <w:rtl/>
        </w:rPr>
        <w:t>"</w:t>
      </w:r>
    </w:p>
    <w:p w14:paraId="15D631B4" w14:textId="3AC7EAA9" w:rsidR="0044362C" w:rsidRDefault="0044362C" w:rsidP="0044362C">
      <w:pPr>
        <w:pStyle w:val="FootnoteText"/>
      </w:pPr>
      <w:r>
        <w:rPr>
          <w:rtl/>
        </w:rPr>
        <w:t xml:space="preserve">ר' שמעון בן </w:t>
      </w:r>
      <w:proofErr w:type="spellStart"/>
      <w:r>
        <w:rPr>
          <w:rtl/>
        </w:rPr>
        <w:t>חלפתא</w:t>
      </w:r>
      <w:proofErr w:type="spellEnd"/>
      <w:r>
        <w:rPr>
          <w:rtl/>
        </w:rPr>
        <w:t xml:space="preserve"> מבין שמכוונים את הגוף כלפי המקדש, אך ר' </w:t>
      </w:r>
      <w:proofErr w:type="spellStart"/>
      <w:r>
        <w:rPr>
          <w:rtl/>
        </w:rPr>
        <w:t>חייא</w:t>
      </w:r>
      <w:proofErr w:type="spellEnd"/>
      <w:r>
        <w:rPr>
          <w:rtl/>
        </w:rPr>
        <w:t xml:space="preserve"> רבה אומר לכוון את הלב כנגד קדש הקדשים למעלה (לא ניתן לכוון לשם את פניו)</w:t>
      </w:r>
      <w:r>
        <w:rPr>
          <w:rFonts w:hint="cs"/>
          <w:rtl/>
        </w:rPr>
        <w:t>.</w:t>
      </w:r>
    </w:p>
  </w:footnote>
  <w:footnote w:id="3">
    <w:p w14:paraId="45A59C28" w14:textId="7E09D4C2" w:rsidR="00ED1A43" w:rsidRDefault="00ED1A43">
      <w:pPr>
        <w:pStyle w:val="FootnoteText"/>
      </w:pPr>
      <w:r>
        <w:rPr>
          <w:rStyle w:val="FootnoteReference"/>
        </w:rPr>
        <w:footnoteRef/>
      </w:r>
      <w:r>
        <w:rPr>
          <w:rtl/>
        </w:rPr>
        <w:t xml:space="preserve"> </w:t>
      </w:r>
      <w:r>
        <w:rPr>
          <w:rFonts w:hint="cs"/>
          <w:rtl/>
        </w:rPr>
        <w:t xml:space="preserve">האדם המתפלל </w:t>
      </w:r>
      <w:proofErr w:type="spellStart"/>
      <w:r>
        <w:rPr>
          <w:rFonts w:hint="cs"/>
          <w:rtl/>
        </w:rPr>
        <w:t>בוותיקין</w:t>
      </w:r>
      <w:proofErr w:type="spellEnd"/>
      <w:r>
        <w:rPr>
          <w:rFonts w:hint="cs"/>
          <w:rtl/>
        </w:rPr>
        <w:t xml:space="preserve"> מהווה שליח ציבור לטבע שמשתחווה </w:t>
      </w:r>
      <w:r w:rsidR="00CA3C81">
        <w:rPr>
          <w:rFonts w:hint="cs"/>
          <w:rtl/>
        </w:rPr>
        <w:t>אתו</w:t>
      </w:r>
      <w:r>
        <w:rPr>
          <w:rFonts w:hint="cs"/>
          <w:rtl/>
        </w:rPr>
        <w:t xml:space="preserve"> בתפילה</w:t>
      </w:r>
      <w:r w:rsidR="00492CDC">
        <w:rPr>
          <w:rFonts w:hint="cs"/>
          <w:rtl/>
        </w:rPr>
        <w:t>.</w:t>
      </w:r>
    </w:p>
  </w:footnote>
  <w:footnote w:id="4">
    <w:p w14:paraId="6A13B6F2" w14:textId="77777777" w:rsidR="00A74ECF" w:rsidRDefault="00A74ECF" w:rsidP="00A74ECF">
      <w:pPr>
        <w:pStyle w:val="FootnoteText"/>
      </w:pPr>
      <w:r>
        <w:rPr>
          <w:rStyle w:val="FootnoteReference"/>
        </w:rPr>
        <w:footnoteRef/>
      </w:r>
      <w:r>
        <w:rPr>
          <w:rtl/>
        </w:rPr>
        <w:t xml:space="preserve"> </w:t>
      </w:r>
      <w:r>
        <w:rPr>
          <w:rFonts w:hint="cs"/>
          <w:rtl/>
        </w:rPr>
        <w:t>רב ששת היה בדור השני של האמוראים, בתחילת צמיחתה של הנצרות כדת בין לאומית, ובכנסיות מתפללים לצד מזרח.</w:t>
      </w:r>
    </w:p>
  </w:footnote>
  <w:footnote w:id="5">
    <w:p w14:paraId="6F35F287" w14:textId="77777777" w:rsidR="001531DA" w:rsidRDefault="001531DA" w:rsidP="001531DA">
      <w:pPr>
        <w:pStyle w:val="FootnoteText"/>
      </w:pPr>
      <w:r>
        <w:rPr>
          <w:rStyle w:val="FootnoteReference"/>
        </w:rPr>
        <w:footnoteRef/>
      </w:r>
      <w:r>
        <w:rPr>
          <w:rtl/>
        </w:rPr>
        <w:t xml:space="preserve"> </w:t>
      </w:r>
      <w:r>
        <w:rPr>
          <w:rFonts w:hint="cs"/>
          <w:rtl/>
        </w:rPr>
        <w:t xml:space="preserve">לתל יש שתי משמעויות בערוך </w:t>
      </w:r>
      <w:r>
        <w:rPr>
          <w:rtl/>
        </w:rPr>
        <w:t>–</w:t>
      </w:r>
      <w:r>
        <w:rPr>
          <w:rFonts w:hint="cs"/>
          <w:rtl/>
        </w:rPr>
        <w:t xml:space="preserve"> יסודות וחורבה.</w:t>
      </w:r>
    </w:p>
  </w:footnote>
  <w:footnote w:id="6">
    <w:p w14:paraId="03A61AE9" w14:textId="77777777" w:rsidR="001531DA" w:rsidRDefault="001531DA" w:rsidP="001531DA">
      <w:pPr>
        <w:pStyle w:val="FootnoteText"/>
        <w:rPr>
          <w:rtl/>
        </w:rPr>
      </w:pPr>
      <w:r>
        <w:rPr>
          <w:rStyle w:val="FootnoteReference"/>
        </w:rPr>
        <w:footnoteRef/>
      </w:r>
      <w:r>
        <w:rPr>
          <w:rtl/>
        </w:rPr>
        <w:t xml:space="preserve"> </w:t>
      </w:r>
      <w:r>
        <w:rPr>
          <w:rFonts w:hint="cs"/>
          <w:rtl/>
        </w:rPr>
        <w:t>כך עולה במיוחד ב</w:t>
      </w:r>
      <w:r>
        <w:rPr>
          <w:rtl/>
        </w:rPr>
        <w:t>שיר השירים רבה (</w:t>
      </w:r>
      <w:proofErr w:type="spellStart"/>
      <w:r>
        <w:rPr>
          <w:rtl/>
        </w:rPr>
        <w:t>וילנא</w:t>
      </w:r>
      <w:proofErr w:type="spellEnd"/>
      <w:r>
        <w:rPr>
          <w:rtl/>
        </w:rPr>
        <w:t>) פרשה ד</w:t>
      </w:r>
      <w:r>
        <w:rPr>
          <w:rFonts w:hint="cs"/>
          <w:rtl/>
        </w:rPr>
        <w:t>:</w:t>
      </w:r>
    </w:p>
    <w:p w14:paraId="1663057C" w14:textId="762D100C" w:rsidR="001531DA" w:rsidRDefault="0044362C" w:rsidP="001531DA">
      <w:pPr>
        <w:pStyle w:val="FootnoteText"/>
      </w:pPr>
      <w:r>
        <w:rPr>
          <w:rFonts w:hint="cs"/>
          <w:rtl/>
        </w:rPr>
        <w:t>"</w:t>
      </w:r>
      <w:r w:rsidR="001531DA">
        <w:rPr>
          <w:rtl/>
        </w:rPr>
        <w:t xml:space="preserve">ומניין שכל ישראל </w:t>
      </w:r>
      <w:proofErr w:type="spellStart"/>
      <w:r w:rsidR="001531DA">
        <w:rPr>
          <w:rtl/>
        </w:rPr>
        <w:t>מתפללין</w:t>
      </w:r>
      <w:proofErr w:type="spellEnd"/>
      <w:r w:rsidR="001531DA">
        <w:rPr>
          <w:rtl/>
        </w:rPr>
        <w:t xml:space="preserve"> אל מקום אחד, </w:t>
      </w:r>
      <w:proofErr w:type="spellStart"/>
      <w:r w:rsidR="001531DA">
        <w:rPr>
          <w:rtl/>
        </w:rPr>
        <w:t>ריב"ל</w:t>
      </w:r>
      <w:proofErr w:type="spellEnd"/>
      <w:r w:rsidR="001531DA">
        <w:rPr>
          <w:rtl/>
        </w:rPr>
        <w:t xml:space="preserve"> אמר (מלכים א' ו') הוא ההיכל לפני, הוא ההיכל שכל הפנים מכוונות אותו, עד כדון בבניינו, בחורבנו מניין, אמר רבי אבין בנוי לתלפיות, הוא ההיכל שכל הפיות מתפללות בו, בקריאת שמע הוא אומר בונה ירושלים, בתפלה הוא אומר בונה ירושלם, בברכת המזון הוא אומר בונה ירושלים, הוי שכל הפיות </w:t>
      </w:r>
      <w:proofErr w:type="spellStart"/>
      <w:r w:rsidR="001531DA">
        <w:rPr>
          <w:rtl/>
        </w:rPr>
        <w:t>מתפללין</w:t>
      </w:r>
      <w:proofErr w:type="spellEnd"/>
      <w:r w:rsidR="001531DA">
        <w:rPr>
          <w:rtl/>
        </w:rPr>
        <w:t xml:space="preserve"> עליו לפני הקדוש ברוך הוא</w:t>
      </w:r>
      <w:r>
        <w:rPr>
          <w:rFonts w:hint="cs"/>
          <w:rtl/>
        </w:rPr>
        <w:t>"</w:t>
      </w:r>
    </w:p>
  </w:footnote>
  <w:footnote w:id="7">
    <w:p w14:paraId="3694A3CD" w14:textId="6EA86BED" w:rsidR="00E81094" w:rsidRDefault="00E81094" w:rsidP="00E81094">
      <w:pPr>
        <w:pStyle w:val="FootnoteText"/>
        <w:rPr>
          <w:rtl/>
        </w:rPr>
      </w:pPr>
      <w:r>
        <w:rPr>
          <w:rStyle w:val="FootnoteReference"/>
        </w:rPr>
        <w:footnoteRef/>
      </w:r>
      <w:r>
        <w:rPr>
          <w:rtl/>
        </w:rPr>
        <w:t xml:space="preserve"> </w:t>
      </w:r>
      <w:r>
        <w:rPr>
          <w:rtl/>
        </w:rPr>
        <w:t xml:space="preserve">דבר דומה עולה מהגמרא בעירובין דף </w:t>
      </w:r>
      <w:proofErr w:type="spellStart"/>
      <w:r>
        <w:rPr>
          <w:rtl/>
        </w:rPr>
        <w:t>יח</w:t>
      </w:r>
      <w:proofErr w:type="spellEnd"/>
      <w:r>
        <w:rPr>
          <w:rtl/>
        </w:rPr>
        <w:t xml:space="preserve"> עמוד ב</w:t>
      </w:r>
      <w:r>
        <w:rPr>
          <w:rFonts w:hint="cs"/>
          <w:rtl/>
        </w:rPr>
        <w:t>:</w:t>
      </w:r>
    </w:p>
    <w:p w14:paraId="6ECD5532" w14:textId="1BC6227C" w:rsidR="00E81094" w:rsidRDefault="0044362C" w:rsidP="00E81094">
      <w:pPr>
        <w:pStyle w:val="FootnoteText"/>
      </w:pPr>
      <w:r>
        <w:rPr>
          <w:rFonts w:hint="cs"/>
          <w:rtl/>
        </w:rPr>
        <w:t>"</w:t>
      </w:r>
      <w:r w:rsidR="00E81094">
        <w:rPr>
          <w:rtl/>
        </w:rPr>
        <w:t xml:space="preserve">אמר רבי יוחנן: אחרי ארי ולא אחרי </w:t>
      </w:r>
      <w:proofErr w:type="spellStart"/>
      <w:r w:rsidR="00E81094">
        <w:rPr>
          <w:rtl/>
        </w:rPr>
        <w:t>אשה</w:t>
      </w:r>
      <w:proofErr w:type="spellEnd"/>
      <w:r w:rsidR="00E81094">
        <w:rPr>
          <w:rtl/>
        </w:rPr>
        <w:t xml:space="preserve">, אחרי </w:t>
      </w:r>
      <w:proofErr w:type="spellStart"/>
      <w:r w:rsidR="00E81094">
        <w:rPr>
          <w:rtl/>
        </w:rPr>
        <w:t>אשה</w:t>
      </w:r>
      <w:proofErr w:type="spellEnd"/>
      <w:r w:rsidR="00E81094">
        <w:rPr>
          <w:rtl/>
        </w:rPr>
        <w:t xml:space="preserve"> ולא אחרי עבודת כוכבים, אחורי עבודת כוכבים ולא אחורי בית הכנסת בשעה </w:t>
      </w:r>
      <w:proofErr w:type="spellStart"/>
      <w:r w:rsidR="00E81094">
        <w:rPr>
          <w:rtl/>
        </w:rPr>
        <w:t>שמתפללין</w:t>
      </w:r>
      <w:proofErr w:type="spellEnd"/>
      <w:r w:rsidR="00E81094">
        <w:rPr>
          <w:rtl/>
        </w:rPr>
        <w:t>.</w:t>
      </w:r>
      <w:r>
        <w:rPr>
          <w:rFonts w:hint="cs"/>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0A9B7" w14:textId="462C82EE" w:rsidR="006B55CF" w:rsidRDefault="006B55CF">
    <w:pPr>
      <w:pStyle w:val="Header"/>
    </w:pPr>
    <w:r w:rsidRPr="006B55CF">
      <w:rPr>
        <w:rFonts w:ascii="Arial" w:eastAsia="Times New Roman" w:hAnsi="Arial"/>
        <w:sz w:val="16"/>
        <w:szCs w:val="16"/>
        <w:rtl/>
      </w:rPr>
      <w:t>בס"ד</w:t>
    </w:r>
    <w:r w:rsidRPr="006B55CF">
      <w:rPr>
        <w:rFonts w:ascii="Arial" w:eastAsia="Times New Roman" w:hAnsi="Arial" w:hint="cs"/>
        <w:sz w:val="16"/>
        <w:szCs w:val="16"/>
        <w:rtl/>
      </w:rPr>
      <w:t xml:space="preserve"> יום שלישי 15.4.336 </w:t>
    </w:r>
    <w:r w:rsidRPr="006B55CF">
      <w:rPr>
        <w:rFonts w:ascii="Arial" w:eastAsia="Times New Roman" w:hAnsi="Arial"/>
        <w:sz w:val="16"/>
        <w:szCs w:val="16"/>
        <w:rtl/>
      </w:rPr>
      <w:t>| זמן</w:t>
    </w:r>
    <w:r w:rsidRPr="006B55CF">
      <w:rPr>
        <w:rFonts w:ascii="Arial" w:eastAsia="Times New Roman" w:hAnsi="Arial" w:hint="cs"/>
        <w:sz w:val="16"/>
        <w:szCs w:val="16"/>
        <w:rtl/>
      </w:rPr>
      <w:t xml:space="preserve"> קיץ </w:t>
    </w:r>
    <w:r w:rsidRPr="006B55CF">
      <w:rPr>
        <w:rFonts w:ascii="Arial" w:eastAsia="Times New Roman" w:hAnsi="Arial"/>
        <w:sz w:val="16"/>
        <w:szCs w:val="16"/>
        <w:rtl/>
      </w:rPr>
      <w:t>| שיעור כללי מס</w:t>
    </w:r>
    <w:r w:rsidRPr="006B55CF">
      <w:rPr>
        <w:rFonts w:ascii="Arial" w:eastAsia="Times New Roman" w:hAnsi="Arial" w:hint="cs"/>
        <w:sz w:val="16"/>
        <w:szCs w:val="16"/>
        <w:rtl/>
      </w:rPr>
      <w:t xml:space="preserve">' 11 | </w:t>
    </w:r>
    <w:r w:rsidRPr="006B55CF">
      <w:rPr>
        <w:rFonts w:ascii="Arial" w:eastAsia="Times New Roman" w:hAnsi="Arial"/>
        <w:sz w:val="16"/>
        <w:szCs w:val="16"/>
        <w:rtl/>
      </w:rPr>
      <w:t xml:space="preserve">מסכת </w:t>
    </w:r>
    <w:r w:rsidRPr="006B55CF">
      <w:rPr>
        <w:rFonts w:ascii="Arial" w:eastAsia="Times New Roman" w:hAnsi="Arial" w:hint="cs"/>
        <w:sz w:val="16"/>
        <w:szCs w:val="16"/>
        <w:rtl/>
      </w:rPr>
      <w:t>ברכות</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96004"/>
    <w:multiLevelType w:val="hybridMultilevel"/>
    <w:tmpl w:val="50CC0D48"/>
    <w:lvl w:ilvl="0" w:tplc="96A6CE4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074041D1"/>
    <w:multiLevelType w:val="hybridMultilevel"/>
    <w:tmpl w:val="5226D2E2"/>
    <w:lvl w:ilvl="0" w:tplc="50288A3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C6BF1"/>
    <w:multiLevelType w:val="hybridMultilevel"/>
    <w:tmpl w:val="A350B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0E5FC7"/>
    <w:multiLevelType w:val="hybridMultilevel"/>
    <w:tmpl w:val="3A005A98"/>
    <w:lvl w:ilvl="0" w:tplc="7E74C8C2">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23EB3738"/>
    <w:multiLevelType w:val="multilevel"/>
    <w:tmpl w:val="1F2AF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C05DDF"/>
    <w:multiLevelType w:val="hybridMultilevel"/>
    <w:tmpl w:val="7A7A1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EAA5BF3"/>
    <w:multiLevelType w:val="hybridMultilevel"/>
    <w:tmpl w:val="58DE97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0E5C91"/>
    <w:multiLevelType w:val="hybridMultilevel"/>
    <w:tmpl w:val="65200098"/>
    <w:lvl w:ilvl="0" w:tplc="ED7EBDC2">
      <w:start w:val="1"/>
      <w:numFmt w:val="hebrew1"/>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33993205"/>
    <w:multiLevelType w:val="hybridMultilevel"/>
    <w:tmpl w:val="6C84968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3721392A"/>
    <w:multiLevelType w:val="hybridMultilevel"/>
    <w:tmpl w:val="1E807968"/>
    <w:lvl w:ilvl="0" w:tplc="F92EFFF6">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7A0A0B"/>
    <w:multiLevelType w:val="hybridMultilevel"/>
    <w:tmpl w:val="F1D88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AA46254"/>
    <w:multiLevelType w:val="hybridMultilevel"/>
    <w:tmpl w:val="1A72E3A8"/>
    <w:lvl w:ilvl="0" w:tplc="B71056C6">
      <w:start w:val="1"/>
      <w:numFmt w:val="bullet"/>
      <w:lvlText w:val="-"/>
      <w:lvlJc w:val="left"/>
      <w:pPr>
        <w:ind w:left="720" w:hanging="360"/>
      </w:pPr>
      <w:rPr>
        <w:rFonts w:ascii="Narkisim" w:eastAsiaTheme="minorHAnsi" w:hAnsi="Narkisim" w:cs="Narkisim"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3BFF5917"/>
    <w:multiLevelType w:val="hybridMultilevel"/>
    <w:tmpl w:val="FED8705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3D4E0EF8"/>
    <w:multiLevelType w:val="hybridMultilevel"/>
    <w:tmpl w:val="ED72EEB4"/>
    <w:lvl w:ilvl="0" w:tplc="2C0AF802">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C80B28"/>
    <w:multiLevelType w:val="hybridMultilevel"/>
    <w:tmpl w:val="5C3CDF78"/>
    <w:lvl w:ilvl="0" w:tplc="D3481D06">
      <w:start w:val="1"/>
      <w:numFmt w:val="hebrew1"/>
      <w:lvlText w:val="%1."/>
      <w:lvlJc w:val="left"/>
      <w:pPr>
        <w:ind w:left="720" w:hanging="360"/>
      </w:pPr>
      <w:rPr>
        <w:rFonts w:asciiTheme="minorHAnsi" w:hAnsiTheme="minorHAnsi" w:cs="Narkisim"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3FF568A"/>
    <w:multiLevelType w:val="hybridMultilevel"/>
    <w:tmpl w:val="8BD864AA"/>
    <w:lvl w:ilvl="0" w:tplc="20000001">
      <w:start w:val="1"/>
      <w:numFmt w:val="bullet"/>
      <w:lvlText w:val=""/>
      <w:lvlJc w:val="left"/>
      <w:pPr>
        <w:ind w:left="502"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445C4513"/>
    <w:multiLevelType w:val="hybridMultilevel"/>
    <w:tmpl w:val="3C2E1BE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AE02B43"/>
    <w:multiLevelType w:val="hybridMultilevel"/>
    <w:tmpl w:val="19D8F666"/>
    <w:lvl w:ilvl="0" w:tplc="A9B636D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00768D2"/>
    <w:multiLevelType w:val="hybridMultilevel"/>
    <w:tmpl w:val="0BE6F6E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50633442"/>
    <w:multiLevelType w:val="hybridMultilevel"/>
    <w:tmpl w:val="DA9AD8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5566680B"/>
    <w:multiLevelType w:val="hybridMultilevel"/>
    <w:tmpl w:val="89003F1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57EA6FED"/>
    <w:multiLevelType w:val="hybridMultilevel"/>
    <w:tmpl w:val="8AE015E8"/>
    <w:lvl w:ilvl="0" w:tplc="01F8F0E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EC4D1A"/>
    <w:multiLevelType w:val="hybridMultilevel"/>
    <w:tmpl w:val="51A0F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D15DB"/>
    <w:multiLevelType w:val="hybridMultilevel"/>
    <w:tmpl w:val="DD549766"/>
    <w:lvl w:ilvl="0" w:tplc="8EC24FB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873AF"/>
    <w:multiLevelType w:val="hybridMultilevel"/>
    <w:tmpl w:val="1E4E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55411E4"/>
    <w:multiLevelType w:val="hybridMultilevel"/>
    <w:tmpl w:val="B45A822E"/>
    <w:lvl w:ilvl="0" w:tplc="EA56A7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15:restartNumberingAfterBreak="0">
    <w:nsid w:val="6885095C"/>
    <w:multiLevelType w:val="hybridMultilevel"/>
    <w:tmpl w:val="F780A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427C48"/>
    <w:multiLevelType w:val="hybridMultilevel"/>
    <w:tmpl w:val="150E0BB6"/>
    <w:lvl w:ilvl="0" w:tplc="C452169C">
      <w:start w:val="1"/>
      <w:numFmt w:val="decimal"/>
      <w:lvlText w:val="%1."/>
      <w:lvlJc w:val="left"/>
      <w:pPr>
        <w:tabs>
          <w:tab w:val="num" w:pos="360"/>
        </w:tabs>
        <w:ind w:left="360" w:hanging="360"/>
      </w:pPr>
      <w:rPr>
        <w:b/>
        <w:bCs/>
        <w:lang w:val="en-US" w:bidi="he-IL"/>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8" w15:restartNumberingAfterBreak="0">
    <w:nsid w:val="724C0C5A"/>
    <w:multiLevelType w:val="hybridMultilevel"/>
    <w:tmpl w:val="3782EF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9" w15:restartNumberingAfterBreak="0">
    <w:nsid w:val="7452354E"/>
    <w:multiLevelType w:val="hybridMultilevel"/>
    <w:tmpl w:val="8B6AC43A"/>
    <w:lvl w:ilvl="0" w:tplc="D24C3F3E">
      <w:start w:val="1"/>
      <w:numFmt w:val="decimal"/>
      <w:lvlText w:val="%1."/>
      <w:lvlJc w:val="left"/>
      <w:pPr>
        <w:ind w:left="644" w:hanging="360"/>
      </w:pPr>
      <w:rPr>
        <w:rFonts w:hint="default"/>
        <w:sz w:val="22"/>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15:restartNumberingAfterBreak="0">
    <w:nsid w:val="7C8E390F"/>
    <w:multiLevelType w:val="hybridMultilevel"/>
    <w:tmpl w:val="D5607A1C"/>
    <w:lvl w:ilvl="0" w:tplc="8416BA7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16cid:durableId="178543458">
    <w:abstractNumId w:val="9"/>
  </w:num>
  <w:num w:numId="2" w16cid:durableId="750661407">
    <w:abstractNumId w:val="10"/>
  </w:num>
  <w:num w:numId="3" w16cid:durableId="489519241">
    <w:abstractNumId w:val="13"/>
  </w:num>
  <w:num w:numId="4" w16cid:durableId="2022197777">
    <w:abstractNumId w:val="2"/>
  </w:num>
  <w:num w:numId="5" w16cid:durableId="698967780">
    <w:abstractNumId w:val="22"/>
  </w:num>
  <w:num w:numId="6" w16cid:durableId="1111053877">
    <w:abstractNumId w:val="24"/>
  </w:num>
  <w:num w:numId="7" w16cid:durableId="1946232526">
    <w:abstractNumId w:val="21"/>
  </w:num>
  <w:num w:numId="8" w16cid:durableId="1852451511">
    <w:abstractNumId w:val="1"/>
  </w:num>
  <w:num w:numId="9" w16cid:durableId="850413192">
    <w:abstractNumId w:val="23"/>
  </w:num>
  <w:num w:numId="10" w16cid:durableId="518813274">
    <w:abstractNumId w:val="17"/>
  </w:num>
  <w:num w:numId="11" w16cid:durableId="1125389218">
    <w:abstractNumId w:val="26"/>
  </w:num>
  <w:num w:numId="12" w16cid:durableId="1002703732">
    <w:abstractNumId w:val="0"/>
  </w:num>
  <w:num w:numId="13" w16cid:durableId="2067947862">
    <w:abstractNumId w:val="30"/>
  </w:num>
  <w:num w:numId="14" w16cid:durableId="1511986081">
    <w:abstractNumId w:val="25"/>
  </w:num>
  <w:num w:numId="15" w16cid:durableId="983579006">
    <w:abstractNumId w:val="29"/>
  </w:num>
  <w:num w:numId="16" w16cid:durableId="1099565847">
    <w:abstractNumId w:val="6"/>
  </w:num>
  <w:num w:numId="17" w16cid:durableId="472598566">
    <w:abstractNumId w:val="4"/>
  </w:num>
  <w:num w:numId="18" w16cid:durableId="198967401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00351196">
    <w:abstractNumId w:val="20"/>
  </w:num>
  <w:num w:numId="20" w16cid:durableId="1043555683">
    <w:abstractNumId w:val="16"/>
  </w:num>
  <w:num w:numId="21" w16cid:durableId="1781874289">
    <w:abstractNumId w:val="8"/>
  </w:num>
  <w:num w:numId="22" w16cid:durableId="1878856460">
    <w:abstractNumId w:val="19"/>
  </w:num>
  <w:num w:numId="23" w16cid:durableId="874120900">
    <w:abstractNumId w:val="11"/>
  </w:num>
  <w:num w:numId="24" w16cid:durableId="461725978">
    <w:abstractNumId w:val="7"/>
  </w:num>
  <w:num w:numId="25" w16cid:durableId="579288255">
    <w:abstractNumId w:val="14"/>
  </w:num>
  <w:num w:numId="26" w16cid:durableId="1384211918">
    <w:abstractNumId w:val="18"/>
  </w:num>
  <w:num w:numId="27" w16cid:durableId="918949902">
    <w:abstractNumId w:val="28"/>
  </w:num>
  <w:num w:numId="28" w16cid:durableId="818689846">
    <w:abstractNumId w:val="15"/>
  </w:num>
  <w:num w:numId="29" w16cid:durableId="808403072">
    <w:abstractNumId w:val="5"/>
  </w:num>
  <w:num w:numId="30" w16cid:durableId="172764714">
    <w:abstractNumId w:val="12"/>
  </w:num>
  <w:num w:numId="31" w16cid:durableId="17503469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E96"/>
    <w:rsid w:val="00000A0F"/>
    <w:rsid w:val="00003252"/>
    <w:rsid w:val="0000382E"/>
    <w:rsid w:val="0001332F"/>
    <w:rsid w:val="00013827"/>
    <w:rsid w:val="000160D1"/>
    <w:rsid w:val="00016144"/>
    <w:rsid w:val="000246D8"/>
    <w:rsid w:val="00025D69"/>
    <w:rsid w:val="00026124"/>
    <w:rsid w:val="00026183"/>
    <w:rsid w:val="00030019"/>
    <w:rsid w:val="00032584"/>
    <w:rsid w:val="00032F3E"/>
    <w:rsid w:val="00036174"/>
    <w:rsid w:val="00036862"/>
    <w:rsid w:val="00036E7C"/>
    <w:rsid w:val="00042AE0"/>
    <w:rsid w:val="00044EAC"/>
    <w:rsid w:val="00061CBC"/>
    <w:rsid w:val="00063AED"/>
    <w:rsid w:val="00067D4D"/>
    <w:rsid w:val="00067D79"/>
    <w:rsid w:val="0007437F"/>
    <w:rsid w:val="000825B5"/>
    <w:rsid w:val="00082D70"/>
    <w:rsid w:val="00091119"/>
    <w:rsid w:val="0009192D"/>
    <w:rsid w:val="000921A6"/>
    <w:rsid w:val="00094417"/>
    <w:rsid w:val="0009556E"/>
    <w:rsid w:val="000A1681"/>
    <w:rsid w:val="000A6FBF"/>
    <w:rsid w:val="000B23A6"/>
    <w:rsid w:val="000B4DA5"/>
    <w:rsid w:val="000C7581"/>
    <w:rsid w:val="000D234B"/>
    <w:rsid w:val="000D32FC"/>
    <w:rsid w:val="000E15E4"/>
    <w:rsid w:val="000E3468"/>
    <w:rsid w:val="000E3A9B"/>
    <w:rsid w:val="000E413C"/>
    <w:rsid w:val="000E5D85"/>
    <w:rsid w:val="000F01BC"/>
    <w:rsid w:val="000F4E03"/>
    <w:rsid w:val="000F5E3C"/>
    <w:rsid w:val="001023AE"/>
    <w:rsid w:val="001076C8"/>
    <w:rsid w:val="0010794B"/>
    <w:rsid w:val="001079CE"/>
    <w:rsid w:val="001109E8"/>
    <w:rsid w:val="00116FC7"/>
    <w:rsid w:val="0012037A"/>
    <w:rsid w:val="001245DC"/>
    <w:rsid w:val="00124973"/>
    <w:rsid w:val="00125C81"/>
    <w:rsid w:val="00126F7A"/>
    <w:rsid w:val="00130E3E"/>
    <w:rsid w:val="00136A75"/>
    <w:rsid w:val="00137291"/>
    <w:rsid w:val="0014443A"/>
    <w:rsid w:val="00145CDF"/>
    <w:rsid w:val="00147935"/>
    <w:rsid w:val="00152EC3"/>
    <w:rsid w:val="001531DA"/>
    <w:rsid w:val="00163DA0"/>
    <w:rsid w:val="00166BFC"/>
    <w:rsid w:val="001735A3"/>
    <w:rsid w:val="00173A63"/>
    <w:rsid w:val="00177B27"/>
    <w:rsid w:val="00180437"/>
    <w:rsid w:val="001807FA"/>
    <w:rsid w:val="00183F01"/>
    <w:rsid w:val="00184C85"/>
    <w:rsid w:val="001859AE"/>
    <w:rsid w:val="00191ACF"/>
    <w:rsid w:val="00195E83"/>
    <w:rsid w:val="001A6CC1"/>
    <w:rsid w:val="001A79CC"/>
    <w:rsid w:val="001B1124"/>
    <w:rsid w:val="001B699D"/>
    <w:rsid w:val="001B6CFA"/>
    <w:rsid w:val="001C0913"/>
    <w:rsid w:val="001C262F"/>
    <w:rsid w:val="001C351D"/>
    <w:rsid w:val="001C51DD"/>
    <w:rsid w:val="001D26C3"/>
    <w:rsid w:val="001D7311"/>
    <w:rsid w:val="001E4FB8"/>
    <w:rsid w:val="001E69A4"/>
    <w:rsid w:val="001E7BB7"/>
    <w:rsid w:val="001F2384"/>
    <w:rsid w:val="001F38A5"/>
    <w:rsid w:val="001F5501"/>
    <w:rsid w:val="00201043"/>
    <w:rsid w:val="00201C93"/>
    <w:rsid w:val="0020301E"/>
    <w:rsid w:val="0020388B"/>
    <w:rsid w:val="00210FFA"/>
    <w:rsid w:val="00215905"/>
    <w:rsid w:val="00221779"/>
    <w:rsid w:val="0022309F"/>
    <w:rsid w:val="00225E47"/>
    <w:rsid w:val="00232CEE"/>
    <w:rsid w:val="00240FAD"/>
    <w:rsid w:val="002418A5"/>
    <w:rsid w:val="00241BD4"/>
    <w:rsid w:val="00250FD3"/>
    <w:rsid w:val="00253921"/>
    <w:rsid w:val="002549BA"/>
    <w:rsid w:val="00254A50"/>
    <w:rsid w:val="00254F5E"/>
    <w:rsid w:val="002563CB"/>
    <w:rsid w:val="002571D1"/>
    <w:rsid w:val="0026266B"/>
    <w:rsid w:val="00263237"/>
    <w:rsid w:val="00267BCB"/>
    <w:rsid w:val="00274CA7"/>
    <w:rsid w:val="00274FA8"/>
    <w:rsid w:val="00280388"/>
    <w:rsid w:val="00280433"/>
    <w:rsid w:val="0028059E"/>
    <w:rsid w:val="002806CD"/>
    <w:rsid w:val="0028788A"/>
    <w:rsid w:val="00297636"/>
    <w:rsid w:val="002A5A42"/>
    <w:rsid w:val="002B552D"/>
    <w:rsid w:val="002C04ED"/>
    <w:rsid w:val="002C444B"/>
    <w:rsid w:val="002D2FF1"/>
    <w:rsid w:val="002D4542"/>
    <w:rsid w:val="002D6189"/>
    <w:rsid w:val="002E1F77"/>
    <w:rsid w:val="002E3133"/>
    <w:rsid w:val="002E3D5C"/>
    <w:rsid w:val="002E5E35"/>
    <w:rsid w:val="002E717A"/>
    <w:rsid w:val="002F053B"/>
    <w:rsid w:val="002F1F72"/>
    <w:rsid w:val="002F5035"/>
    <w:rsid w:val="00300999"/>
    <w:rsid w:val="00301346"/>
    <w:rsid w:val="00301848"/>
    <w:rsid w:val="0030602F"/>
    <w:rsid w:val="00307712"/>
    <w:rsid w:val="00307947"/>
    <w:rsid w:val="00307B1C"/>
    <w:rsid w:val="00307C3E"/>
    <w:rsid w:val="00310C40"/>
    <w:rsid w:val="003111CC"/>
    <w:rsid w:val="00317BB9"/>
    <w:rsid w:val="00322115"/>
    <w:rsid w:val="003267E2"/>
    <w:rsid w:val="00331B04"/>
    <w:rsid w:val="00333220"/>
    <w:rsid w:val="003341BD"/>
    <w:rsid w:val="00337E16"/>
    <w:rsid w:val="00340048"/>
    <w:rsid w:val="00342DCB"/>
    <w:rsid w:val="00342EE0"/>
    <w:rsid w:val="00344334"/>
    <w:rsid w:val="00344813"/>
    <w:rsid w:val="00346815"/>
    <w:rsid w:val="00347BB2"/>
    <w:rsid w:val="00365577"/>
    <w:rsid w:val="00371F85"/>
    <w:rsid w:val="00373369"/>
    <w:rsid w:val="0037404B"/>
    <w:rsid w:val="00380ECC"/>
    <w:rsid w:val="003851B0"/>
    <w:rsid w:val="00393311"/>
    <w:rsid w:val="00393A35"/>
    <w:rsid w:val="0039728E"/>
    <w:rsid w:val="003A3BE4"/>
    <w:rsid w:val="003A4B27"/>
    <w:rsid w:val="003B2224"/>
    <w:rsid w:val="003B3F42"/>
    <w:rsid w:val="003B7427"/>
    <w:rsid w:val="003C0BB4"/>
    <w:rsid w:val="003C3CB8"/>
    <w:rsid w:val="003C62E1"/>
    <w:rsid w:val="003C6765"/>
    <w:rsid w:val="003D2221"/>
    <w:rsid w:val="003D5008"/>
    <w:rsid w:val="003E4BA5"/>
    <w:rsid w:val="003E642B"/>
    <w:rsid w:val="003F6BBC"/>
    <w:rsid w:val="00401355"/>
    <w:rsid w:val="00402B6D"/>
    <w:rsid w:val="00405736"/>
    <w:rsid w:val="00406BA2"/>
    <w:rsid w:val="00411CBC"/>
    <w:rsid w:val="004175A5"/>
    <w:rsid w:val="00427E72"/>
    <w:rsid w:val="00431B83"/>
    <w:rsid w:val="00431FE2"/>
    <w:rsid w:val="0044362C"/>
    <w:rsid w:val="00445329"/>
    <w:rsid w:val="00450730"/>
    <w:rsid w:val="004566FB"/>
    <w:rsid w:val="004571B9"/>
    <w:rsid w:val="00462544"/>
    <w:rsid w:val="0047061E"/>
    <w:rsid w:val="00473859"/>
    <w:rsid w:val="004803E4"/>
    <w:rsid w:val="004807EE"/>
    <w:rsid w:val="004817FF"/>
    <w:rsid w:val="00482DCB"/>
    <w:rsid w:val="00484CCE"/>
    <w:rsid w:val="00486E87"/>
    <w:rsid w:val="00487336"/>
    <w:rsid w:val="00492CDC"/>
    <w:rsid w:val="00493DC4"/>
    <w:rsid w:val="004A24A7"/>
    <w:rsid w:val="004A672D"/>
    <w:rsid w:val="004A78A2"/>
    <w:rsid w:val="004B02DB"/>
    <w:rsid w:val="004B19F6"/>
    <w:rsid w:val="004B1B90"/>
    <w:rsid w:val="004B57EA"/>
    <w:rsid w:val="004C3E6D"/>
    <w:rsid w:val="004D06FA"/>
    <w:rsid w:val="004D2117"/>
    <w:rsid w:val="004D516C"/>
    <w:rsid w:val="004D763C"/>
    <w:rsid w:val="004E0807"/>
    <w:rsid w:val="004E2A4E"/>
    <w:rsid w:val="004E4950"/>
    <w:rsid w:val="004F1208"/>
    <w:rsid w:val="004F4A08"/>
    <w:rsid w:val="00500FD3"/>
    <w:rsid w:val="00501F45"/>
    <w:rsid w:val="00504598"/>
    <w:rsid w:val="0050715F"/>
    <w:rsid w:val="00507BF5"/>
    <w:rsid w:val="00510237"/>
    <w:rsid w:val="00531482"/>
    <w:rsid w:val="005319CE"/>
    <w:rsid w:val="00552A16"/>
    <w:rsid w:val="00552B09"/>
    <w:rsid w:val="00552E1B"/>
    <w:rsid w:val="005576AD"/>
    <w:rsid w:val="005630D4"/>
    <w:rsid w:val="005638B1"/>
    <w:rsid w:val="00565F5B"/>
    <w:rsid w:val="005668E3"/>
    <w:rsid w:val="0057374A"/>
    <w:rsid w:val="00573FB0"/>
    <w:rsid w:val="005751AC"/>
    <w:rsid w:val="005774F5"/>
    <w:rsid w:val="00580C2D"/>
    <w:rsid w:val="00582695"/>
    <w:rsid w:val="00582B6F"/>
    <w:rsid w:val="005833BC"/>
    <w:rsid w:val="0058556A"/>
    <w:rsid w:val="00585590"/>
    <w:rsid w:val="00587C81"/>
    <w:rsid w:val="005A7EA6"/>
    <w:rsid w:val="005B0016"/>
    <w:rsid w:val="005B626D"/>
    <w:rsid w:val="005C2016"/>
    <w:rsid w:val="005C6EE0"/>
    <w:rsid w:val="005D6858"/>
    <w:rsid w:val="005D6CF7"/>
    <w:rsid w:val="005E1B7C"/>
    <w:rsid w:val="005E24A9"/>
    <w:rsid w:val="005F2AF2"/>
    <w:rsid w:val="005F36FE"/>
    <w:rsid w:val="005F3992"/>
    <w:rsid w:val="005F39E4"/>
    <w:rsid w:val="006050C1"/>
    <w:rsid w:val="00607B8E"/>
    <w:rsid w:val="006122E5"/>
    <w:rsid w:val="0061297E"/>
    <w:rsid w:val="0062357B"/>
    <w:rsid w:val="0062637D"/>
    <w:rsid w:val="0062653E"/>
    <w:rsid w:val="00626E44"/>
    <w:rsid w:val="00630068"/>
    <w:rsid w:val="00635D1E"/>
    <w:rsid w:val="00640F5B"/>
    <w:rsid w:val="00645CCB"/>
    <w:rsid w:val="00655201"/>
    <w:rsid w:val="00657648"/>
    <w:rsid w:val="006622C8"/>
    <w:rsid w:val="006731B2"/>
    <w:rsid w:val="00673C44"/>
    <w:rsid w:val="0067479A"/>
    <w:rsid w:val="00676C25"/>
    <w:rsid w:val="00680B64"/>
    <w:rsid w:val="00681B8B"/>
    <w:rsid w:val="00690FB6"/>
    <w:rsid w:val="00691993"/>
    <w:rsid w:val="006934BB"/>
    <w:rsid w:val="006940F5"/>
    <w:rsid w:val="00696129"/>
    <w:rsid w:val="00696FF9"/>
    <w:rsid w:val="006A1E94"/>
    <w:rsid w:val="006A64AB"/>
    <w:rsid w:val="006B55CF"/>
    <w:rsid w:val="006C42CF"/>
    <w:rsid w:val="006C4303"/>
    <w:rsid w:val="006C4328"/>
    <w:rsid w:val="006C49F0"/>
    <w:rsid w:val="006C4BA0"/>
    <w:rsid w:val="006D5B18"/>
    <w:rsid w:val="006D7AC5"/>
    <w:rsid w:val="006E3948"/>
    <w:rsid w:val="006F2F1A"/>
    <w:rsid w:val="006F4525"/>
    <w:rsid w:val="006F59C9"/>
    <w:rsid w:val="006F5D1A"/>
    <w:rsid w:val="006F6F0B"/>
    <w:rsid w:val="006F7586"/>
    <w:rsid w:val="007125B1"/>
    <w:rsid w:val="0071501B"/>
    <w:rsid w:val="00717EA3"/>
    <w:rsid w:val="00720370"/>
    <w:rsid w:val="00720A3C"/>
    <w:rsid w:val="0072328A"/>
    <w:rsid w:val="00732374"/>
    <w:rsid w:val="00735B37"/>
    <w:rsid w:val="00736358"/>
    <w:rsid w:val="00737ED3"/>
    <w:rsid w:val="00742290"/>
    <w:rsid w:val="00742825"/>
    <w:rsid w:val="00743B54"/>
    <w:rsid w:val="00743E51"/>
    <w:rsid w:val="00744603"/>
    <w:rsid w:val="00746F3F"/>
    <w:rsid w:val="00750E65"/>
    <w:rsid w:val="00752EB5"/>
    <w:rsid w:val="00761E96"/>
    <w:rsid w:val="00764271"/>
    <w:rsid w:val="00765CA9"/>
    <w:rsid w:val="007718C6"/>
    <w:rsid w:val="00773151"/>
    <w:rsid w:val="00773B02"/>
    <w:rsid w:val="00777A47"/>
    <w:rsid w:val="00780FDB"/>
    <w:rsid w:val="00792BAE"/>
    <w:rsid w:val="00794B53"/>
    <w:rsid w:val="007959DF"/>
    <w:rsid w:val="00795B64"/>
    <w:rsid w:val="007A1B2D"/>
    <w:rsid w:val="007A201B"/>
    <w:rsid w:val="007A3129"/>
    <w:rsid w:val="007A4B76"/>
    <w:rsid w:val="007B6652"/>
    <w:rsid w:val="007B6F88"/>
    <w:rsid w:val="007C5F00"/>
    <w:rsid w:val="007C6A43"/>
    <w:rsid w:val="007D3BEE"/>
    <w:rsid w:val="007D771A"/>
    <w:rsid w:val="007E1B43"/>
    <w:rsid w:val="007E5181"/>
    <w:rsid w:val="007E7F43"/>
    <w:rsid w:val="007F53CD"/>
    <w:rsid w:val="008042F5"/>
    <w:rsid w:val="00807A1D"/>
    <w:rsid w:val="008139AA"/>
    <w:rsid w:val="0081595F"/>
    <w:rsid w:val="00817722"/>
    <w:rsid w:val="00821584"/>
    <w:rsid w:val="008227E4"/>
    <w:rsid w:val="00827D20"/>
    <w:rsid w:val="008300C9"/>
    <w:rsid w:val="00832C7F"/>
    <w:rsid w:val="008463B5"/>
    <w:rsid w:val="00846516"/>
    <w:rsid w:val="0084733F"/>
    <w:rsid w:val="00847664"/>
    <w:rsid w:val="008500A6"/>
    <w:rsid w:val="00850F10"/>
    <w:rsid w:val="008534B1"/>
    <w:rsid w:val="00856ECF"/>
    <w:rsid w:val="00857DBB"/>
    <w:rsid w:val="00860BE9"/>
    <w:rsid w:val="008674C8"/>
    <w:rsid w:val="00880045"/>
    <w:rsid w:val="00880A09"/>
    <w:rsid w:val="0088241C"/>
    <w:rsid w:val="008824AE"/>
    <w:rsid w:val="00882B7A"/>
    <w:rsid w:val="00884F4C"/>
    <w:rsid w:val="0088672A"/>
    <w:rsid w:val="008874B0"/>
    <w:rsid w:val="00897114"/>
    <w:rsid w:val="008A4151"/>
    <w:rsid w:val="008A6FF6"/>
    <w:rsid w:val="008C1D32"/>
    <w:rsid w:val="008C4FD9"/>
    <w:rsid w:val="008D0644"/>
    <w:rsid w:val="008D09B0"/>
    <w:rsid w:val="008D7D52"/>
    <w:rsid w:val="008E58CD"/>
    <w:rsid w:val="008E67D7"/>
    <w:rsid w:val="008E777D"/>
    <w:rsid w:val="008F0D60"/>
    <w:rsid w:val="009059BC"/>
    <w:rsid w:val="00907816"/>
    <w:rsid w:val="00910662"/>
    <w:rsid w:val="009131E3"/>
    <w:rsid w:val="009132D7"/>
    <w:rsid w:val="00913B5E"/>
    <w:rsid w:val="00915826"/>
    <w:rsid w:val="00922C24"/>
    <w:rsid w:val="00925C45"/>
    <w:rsid w:val="009273B0"/>
    <w:rsid w:val="009334C7"/>
    <w:rsid w:val="00934C1B"/>
    <w:rsid w:val="009402B8"/>
    <w:rsid w:val="00941BBA"/>
    <w:rsid w:val="00942470"/>
    <w:rsid w:val="00947514"/>
    <w:rsid w:val="009517A3"/>
    <w:rsid w:val="00953A1B"/>
    <w:rsid w:val="009630B8"/>
    <w:rsid w:val="009702ED"/>
    <w:rsid w:val="00970430"/>
    <w:rsid w:val="00976E21"/>
    <w:rsid w:val="009804AD"/>
    <w:rsid w:val="0098545D"/>
    <w:rsid w:val="00985A21"/>
    <w:rsid w:val="00985AE6"/>
    <w:rsid w:val="00990D9C"/>
    <w:rsid w:val="0099112D"/>
    <w:rsid w:val="00993620"/>
    <w:rsid w:val="00994116"/>
    <w:rsid w:val="00996C99"/>
    <w:rsid w:val="009972D1"/>
    <w:rsid w:val="00997453"/>
    <w:rsid w:val="009A1F59"/>
    <w:rsid w:val="009A2292"/>
    <w:rsid w:val="009B066A"/>
    <w:rsid w:val="009B245D"/>
    <w:rsid w:val="009B3ABC"/>
    <w:rsid w:val="009B41AB"/>
    <w:rsid w:val="009B4B0E"/>
    <w:rsid w:val="009B4D7F"/>
    <w:rsid w:val="009B5DDD"/>
    <w:rsid w:val="009B649B"/>
    <w:rsid w:val="009B73BF"/>
    <w:rsid w:val="009D5667"/>
    <w:rsid w:val="009E0C06"/>
    <w:rsid w:val="009E5E0B"/>
    <w:rsid w:val="009E72C6"/>
    <w:rsid w:val="009F17EE"/>
    <w:rsid w:val="009F3F61"/>
    <w:rsid w:val="009F77A4"/>
    <w:rsid w:val="00A013AB"/>
    <w:rsid w:val="00A07AFE"/>
    <w:rsid w:val="00A11B6A"/>
    <w:rsid w:val="00A152A0"/>
    <w:rsid w:val="00A160B9"/>
    <w:rsid w:val="00A16429"/>
    <w:rsid w:val="00A17A20"/>
    <w:rsid w:val="00A20D28"/>
    <w:rsid w:val="00A21CAC"/>
    <w:rsid w:val="00A24AAD"/>
    <w:rsid w:val="00A25B93"/>
    <w:rsid w:val="00A27B38"/>
    <w:rsid w:val="00A345C2"/>
    <w:rsid w:val="00A42309"/>
    <w:rsid w:val="00A42DE4"/>
    <w:rsid w:val="00A441D3"/>
    <w:rsid w:val="00A442B6"/>
    <w:rsid w:val="00A45257"/>
    <w:rsid w:val="00A4590B"/>
    <w:rsid w:val="00A46934"/>
    <w:rsid w:val="00A50166"/>
    <w:rsid w:val="00A505AA"/>
    <w:rsid w:val="00A5373C"/>
    <w:rsid w:val="00A546CB"/>
    <w:rsid w:val="00A606D1"/>
    <w:rsid w:val="00A64B6C"/>
    <w:rsid w:val="00A64FFA"/>
    <w:rsid w:val="00A70B61"/>
    <w:rsid w:val="00A72EB7"/>
    <w:rsid w:val="00A74ECF"/>
    <w:rsid w:val="00A77EF2"/>
    <w:rsid w:val="00A83196"/>
    <w:rsid w:val="00A85679"/>
    <w:rsid w:val="00A941F0"/>
    <w:rsid w:val="00A973BB"/>
    <w:rsid w:val="00AB57DE"/>
    <w:rsid w:val="00AB61D1"/>
    <w:rsid w:val="00AB729C"/>
    <w:rsid w:val="00AC1C53"/>
    <w:rsid w:val="00AC3B5F"/>
    <w:rsid w:val="00AC4C0A"/>
    <w:rsid w:val="00AC7A2F"/>
    <w:rsid w:val="00AD17E7"/>
    <w:rsid w:val="00AD4D58"/>
    <w:rsid w:val="00AE17F0"/>
    <w:rsid w:val="00AE7986"/>
    <w:rsid w:val="00AF6637"/>
    <w:rsid w:val="00B01114"/>
    <w:rsid w:val="00B02188"/>
    <w:rsid w:val="00B03311"/>
    <w:rsid w:val="00B04F4B"/>
    <w:rsid w:val="00B05F24"/>
    <w:rsid w:val="00B06C16"/>
    <w:rsid w:val="00B1125F"/>
    <w:rsid w:val="00B11D23"/>
    <w:rsid w:val="00B2355B"/>
    <w:rsid w:val="00B24681"/>
    <w:rsid w:val="00B40EA0"/>
    <w:rsid w:val="00B518DC"/>
    <w:rsid w:val="00B53F3B"/>
    <w:rsid w:val="00B5511A"/>
    <w:rsid w:val="00B61230"/>
    <w:rsid w:val="00B62554"/>
    <w:rsid w:val="00B636BC"/>
    <w:rsid w:val="00B652B2"/>
    <w:rsid w:val="00B710ED"/>
    <w:rsid w:val="00B73A06"/>
    <w:rsid w:val="00B754FB"/>
    <w:rsid w:val="00B774CB"/>
    <w:rsid w:val="00B80604"/>
    <w:rsid w:val="00B81CC7"/>
    <w:rsid w:val="00B84493"/>
    <w:rsid w:val="00B85265"/>
    <w:rsid w:val="00B857E9"/>
    <w:rsid w:val="00B91E1F"/>
    <w:rsid w:val="00B93139"/>
    <w:rsid w:val="00B93326"/>
    <w:rsid w:val="00B971F6"/>
    <w:rsid w:val="00B975CB"/>
    <w:rsid w:val="00BA2C8B"/>
    <w:rsid w:val="00BA470E"/>
    <w:rsid w:val="00BA72CE"/>
    <w:rsid w:val="00BB6D28"/>
    <w:rsid w:val="00BC68DE"/>
    <w:rsid w:val="00BD13E1"/>
    <w:rsid w:val="00BD34D7"/>
    <w:rsid w:val="00BE14EA"/>
    <w:rsid w:val="00BE3A09"/>
    <w:rsid w:val="00BF0C8C"/>
    <w:rsid w:val="00BF2213"/>
    <w:rsid w:val="00BF7199"/>
    <w:rsid w:val="00C01DD9"/>
    <w:rsid w:val="00C033CE"/>
    <w:rsid w:val="00C06060"/>
    <w:rsid w:val="00C1091B"/>
    <w:rsid w:val="00C1103C"/>
    <w:rsid w:val="00C1345E"/>
    <w:rsid w:val="00C16550"/>
    <w:rsid w:val="00C170DD"/>
    <w:rsid w:val="00C174FA"/>
    <w:rsid w:val="00C17FC7"/>
    <w:rsid w:val="00C26970"/>
    <w:rsid w:val="00C27B67"/>
    <w:rsid w:val="00C307B9"/>
    <w:rsid w:val="00C32E8F"/>
    <w:rsid w:val="00C33C3A"/>
    <w:rsid w:val="00C34346"/>
    <w:rsid w:val="00C35108"/>
    <w:rsid w:val="00C4727C"/>
    <w:rsid w:val="00C4771F"/>
    <w:rsid w:val="00C53BD8"/>
    <w:rsid w:val="00C55862"/>
    <w:rsid w:val="00C63E0F"/>
    <w:rsid w:val="00C66260"/>
    <w:rsid w:val="00C6745A"/>
    <w:rsid w:val="00C67F41"/>
    <w:rsid w:val="00C708A6"/>
    <w:rsid w:val="00C70F8A"/>
    <w:rsid w:val="00C72040"/>
    <w:rsid w:val="00C73608"/>
    <w:rsid w:val="00C76363"/>
    <w:rsid w:val="00C76BDB"/>
    <w:rsid w:val="00C77137"/>
    <w:rsid w:val="00C8024D"/>
    <w:rsid w:val="00C82D54"/>
    <w:rsid w:val="00C86F1F"/>
    <w:rsid w:val="00C90C93"/>
    <w:rsid w:val="00C92395"/>
    <w:rsid w:val="00C932E5"/>
    <w:rsid w:val="00C9340B"/>
    <w:rsid w:val="00C968DC"/>
    <w:rsid w:val="00C97821"/>
    <w:rsid w:val="00CA26D4"/>
    <w:rsid w:val="00CA3C81"/>
    <w:rsid w:val="00CA417D"/>
    <w:rsid w:val="00CA56DD"/>
    <w:rsid w:val="00CA7AFC"/>
    <w:rsid w:val="00CB2447"/>
    <w:rsid w:val="00CC1809"/>
    <w:rsid w:val="00CC6734"/>
    <w:rsid w:val="00CC70E6"/>
    <w:rsid w:val="00CC7593"/>
    <w:rsid w:val="00CD01D6"/>
    <w:rsid w:val="00CD06F3"/>
    <w:rsid w:val="00CD19C4"/>
    <w:rsid w:val="00CD4DA0"/>
    <w:rsid w:val="00CD627E"/>
    <w:rsid w:val="00CD726A"/>
    <w:rsid w:val="00CD7CDD"/>
    <w:rsid w:val="00CE1CB0"/>
    <w:rsid w:val="00CE45F7"/>
    <w:rsid w:val="00CE5787"/>
    <w:rsid w:val="00CF1BE9"/>
    <w:rsid w:val="00CF3AC1"/>
    <w:rsid w:val="00CF3B39"/>
    <w:rsid w:val="00CF4F37"/>
    <w:rsid w:val="00CF7EDC"/>
    <w:rsid w:val="00D11EF8"/>
    <w:rsid w:val="00D12F06"/>
    <w:rsid w:val="00D17E89"/>
    <w:rsid w:val="00D22592"/>
    <w:rsid w:val="00D22793"/>
    <w:rsid w:val="00D309C5"/>
    <w:rsid w:val="00D3588B"/>
    <w:rsid w:val="00D35C5A"/>
    <w:rsid w:val="00D42919"/>
    <w:rsid w:val="00D46E76"/>
    <w:rsid w:val="00D52A79"/>
    <w:rsid w:val="00D5428A"/>
    <w:rsid w:val="00D60E24"/>
    <w:rsid w:val="00D61153"/>
    <w:rsid w:val="00D63FAF"/>
    <w:rsid w:val="00D64794"/>
    <w:rsid w:val="00D64C23"/>
    <w:rsid w:val="00D655E8"/>
    <w:rsid w:val="00D66698"/>
    <w:rsid w:val="00D7068A"/>
    <w:rsid w:val="00D71CD7"/>
    <w:rsid w:val="00D73759"/>
    <w:rsid w:val="00D758E0"/>
    <w:rsid w:val="00D83F43"/>
    <w:rsid w:val="00D852DE"/>
    <w:rsid w:val="00D90282"/>
    <w:rsid w:val="00D91559"/>
    <w:rsid w:val="00D91B6B"/>
    <w:rsid w:val="00D931C4"/>
    <w:rsid w:val="00D94065"/>
    <w:rsid w:val="00D95875"/>
    <w:rsid w:val="00DA1405"/>
    <w:rsid w:val="00DA21DD"/>
    <w:rsid w:val="00DB3309"/>
    <w:rsid w:val="00DC677B"/>
    <w:rsid w:val="00DD106F"/>
    <w:rsid w:val="00DD2D68"/>
    <w:rsid w:val="00DD2FC3"/>
    <w:rsid w:val="00DD35B2"/>
    <w:rsid w:val="00DD40D3"/>
    <w:rsid w:val="00DD4FEB"/>
    <w:rsid w:val="00DD633E"/>
    <w:rsid w:val="00DE6DD1"/>
    <w:rsid w:val="00DF02DD"/>
    <w:rsid w:val="00DF29D2"/>
    <w:rsid w:val="00DF3A3F"/>
    <w:rsid w:val="00DF4FAC"/>
    <w:rsid w:val="00E00414"/>
    <w:rsid w:val="00E00A50"/>
    <w:rsid w:val="00E03FC0"/>
    <w:rsid w:val="00E04F45"/>
    <w:rsid w:val="00E06635"/>
    <w:rsid w:val="00E15CA3"/>
    <w:rsid w:val="00E25B15"/>
    <w:rsid w:val="00E27AE6"/>
    <w:rsid w:val="00E31C99"/>
    <w:rsid w:val="00E35813"/>
    <w:rsid w:val="00E36719"/>
    <w:rsid w:val="00E423F8"/>
    <w:rsid w:val="00E50EE3"/>
    <w:rsid w:val="00E5390B"/>
    <w:rsid w:val="00E548AC"/>
    <w:rsid w:val="00E55E06"/>
    <w:rsid w:val="00E60B5F"/>
    <w:rsid w:val="00E60FC1"/>
    <w:rsid w:val="00E6269D"/>
    <w:rsid w:val="00E62B87"/>
    <w:rsid w:val="00E6301B"/>
    <w:rsid w:val="00E64651"/>
    <w:rsid w:val="00E656BC"/>
    <w:rsid w:val="00E71E42"/>
    <w:rsid w:val="00E7403B"/>
    <w:rsid w:val="00E75177"/>
    <w:rsid w:val="00E75639"/>
    <w:rsid w:val="00E76B30"/>
    <w:rsid w:val="00E77D23"/>
    <w:rsid w:val="00E81094"/>
    <w:rsid w:val="00E859A7"/>
    <w:rsid w:val="00E90C4E"/>
    <w:rsid w:val="00E922B9"/>
    <w:rsid w:val="00E9500C"/>
    <w:rsid w:val="00E976D4"/>
    <w:rsid w:val="00E97D9B"/>
    <w:rsid w:val="00EA2E17"/>
    <w:rsid w:val="00EA3A4A"/>
    <w:rsid w:val="00EA4BD8"/>
    <w:rsid w:val="00EA739C"/>
    <w:rsid w:val="00EC04F3"/>
    <w:rsid w:val="00EC1270"/>
    <w:rsid w:val="00EC5E0C"/>
    <w:rsid w:val="00ED1654"/>
    <w:rsid w:val="00ED1A43"/>
    <w:rsid w:val="00ED2298"/>
    <w:rsid w:val="00ED6150"/>
    <w:rsid w:val="00ED73F1"/>
    <w:rsid w:val="00ED768C"/>
    <w:rsid w:val="00ED7C9D"/>
    <w:rsid w:val="00EE031C"/>
    <w:rsid w:val="00EF041F"/>
    <w:rsid w:val="00EF2596"/>
    <w:rsid w:val="00EF7FAC"/>
    <w:rsid w:val="00F0161A"/>
    <w:rsid w:val="00F0434E"/>
    <w:rsid w:val="00F04D5B"/>
    <w:rsid w:val="00F05985"/>
    <w:rsid w:val="00F1508E"/>
    <w:rsid w:val="00F2158C"/>
    <w:rsid w:val="00F21674"/>
    <w:rsid w:val="00F22DFD"/>
    <w:rsid w:val="00F24F04"/>
    <w:rsid w:val="00F24FEB"/>
    <w:rsid w:val="00F310BB"/>
    <w:rsid w:val="00F363A5"/>
    <w:rsid w:val="00F4084D"/>
    <w:rsid w:val="00F426CB"/>
    <w:rsid w:val="00F43050"/>
    <w:rsid w:val="00F43AB8"/>
    <w:rsid w:val="00F43CA9"/>
    <w:rsid w:val="00F44C80"/>
    <w:rsid w:val="00F44EC8"/>
    <w:rsid w:val="00F47C63"/>
    <w:rsid w:val="00F51A2E"/>
    <w:rsid w:val="00F53B00"/>
    <w:rsid w:val="00F55DA5"/>
    <w:rsid w:val="00F55EAF"/>
    <w:rsid w:val="00F56A75"/>
    <w:rsid w:val="00F70AED"/>
    <w:rsid w:val="00F71ABE"/>
    <w:rsid w:val="00F73607"/>
    <w:rsid w:val="00F84F35"/>
    <w:rsid w:val="00F9401D"/>
    <w:rsid w:val="00FA147B"/>
    <w:rsid w:val="00FB7C4F"/>
    <w:rsid w:val="00FC6E75"/>
    <w:rsid w:val="00FC7446"/>
    <w:rsid w:val="00FD585D"/>
    <w:rsid w:val="00FE2558"/>
    <w:rsid w:val="00FE31AD"/>
    <w:rsid w:val="00FE4AAA"/>
    <w:rsid w:val="00FE72D5"/>
    <w:rsid w:val="00FF3B10"/>
    <w:rsid w:val="00FF4F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F4ECD2"/>
  <w15:docId w15:val="{C924823C-7E63-4933-903F-62601A4DC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4C7"/>
    <w:pPr>
      <w:bidi/>
      <w:jc w:val="both"/>
    </w:pPr>
    <w:rPr>
      <w:rFonts w:cs="Narkisim"/>
      <w:szCs w:val="24"/>
    </w:rPr>
  </w:style>
  <w:style w:type="paragraph" w:styleId="Heading1">
    <w:name w:val="heading 1"/>
    <w:basedOn w:val="Normal"/>
    <w:next w:val="Normal"/>
    <w:link w:val="Heading1Char"/>
    <w:uiPriority w:val="9"/>
    <w:qFormat/>
    <w:rsid w:val="00F24FEB"/>
    <w:pPr>
      <w:keepNext/>
      <w:keepLines/>
      <w:spacing w:before="480" w:after="0" w:line="276" w:lineRule="auto"/>
      <w:jc w:val="lef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autoRedefine/>
    <w:qFormat/>
    <w:rsid w:val="00AB61D1"/>
    <w:pPr>
      <w:keepNext/>
      <w:spacing w:before="240" w:after="240" w:line="240" w:lineRule="exact"/>
      <w:outlineLvl w:val="1"/>
    </w:pPr>
    <w:rPr>
      <w:rFonts w:ascii="Arial" w:eastAsia="Times New Roman" w:hAnsi="Arial" w:cs="David"/>
      <w:b/>
      <w:bCs/>
      <w:sz w:val="28"/>
      <w:szCs w:val="32"/>
      <w:lang w:eastAsia="he-I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1E96"/>
    <w:pPr>
      <w:tabs>
        <w:tab w:val="center" w:pos="4153"/>
        <w:tab w:val="right" w:pos="8306"/>
      </w:tabs>
      <w:spacing w:after="0" w:line="240" w:lineRule="auto"/>
    </w:pPr>
  </w:style>
  <w:style w:type="character" w:customStyle="1" w:styleId="HeaderChar">
    <w:name w:val="Header Char"/>
    <w:basedOn w:val="DefaultParagraphFont"/>
    <w:link w:val="Header"/>
    <w:uiPriority w:val="99"/>
    <w:rsid w:val="00761E96"/>
    <w:rPr>
      <w:rFonts w:cs="Narkisim"/>
      <w:szCs w:val="24"/>
    </w:rPr>
  </w:style>
  <w:style w:type="paragraph" w:styleId="Footer">
    <w:name w:val="footer"/>
    <w:basedOn w:val="Normal"/>
    <w:link w:val="FooterChar"/>
    <w:uiPriority w:val="99"/>
    <w:unhideWhenUsed/>
    <w:rsid w:val="00761E96"/>
    <w:pPr>
      <w:tabs>
        <w:tab w:val="center" w:pos="4153"/>
        <w:tab w:val="right" w:pos="8306"/>
      </w:tabs>
      <w:spacing w:after="0" w:line="240" w:lineRule="auto"/>
    </w:pPr>
  </w:style>
  <w:style w:type="character" w:customStyle="1" w:styleId="FooterChar">
    <w:name w:val="Footer Char"/>
    <w:basedOn w:val="DefaultParagraphFont"/>
    <w:link w:val="Footer"/>
    <w:uiPriority w:val="99"/>
    <w:rsid w:val="00761E96"/>
    <w:rPr>
      <w:rFonts w:cs="Narkisim"/>
      <w:szCs w:val="24"/>
    </w:rPr>
  </w:style>
  <w:style w:type="paragraph" w:styleId="ListParagraph">
    <w:name w:val="List Paragraph"/>
    <w:basedOn w:val="Normal"/>
    <w:uiPriority w:val="34"/>
    <w:qFormat/>
    <w:rsid w:val="00D22592"/>
    <w:pPr>
      <w:ind w:left="720"/>
      <w:contextualSpacing/>
    </w:pPr>
  </w:style>
  <w:style w:type="paragraph" w:styleId="FootnoteText">
    <w:name w:val="footnote text"/>
    <w:basedOn w:val="Normal"/>
    <w:link w:val="FootnoteTextChar"/>
    <w:uiPriority w:val="99"/>
    <w:unhideWhenUsed/>
    <w:rsid w:val="007C5F00"/>
    <w:pPr>
      <w:spacing w:after="0" w:line="240" w:lineRule="auto"/>
    </w:pPr>
    <w:rPr>
      <w:sz w:val="20"/>
      <w:szCs w:val="20"/>
    </w:rPr>
  </w:style>
  <w:style w:type="character" w:customStyle="1" w:styleId="FootnoteTextChar">
    <w:name w:val="Footnote Text Char"/>
    <w:basedOn w:val="DefaultParagraphFont"/>
    <w:link w:val="FootnoteText"/>
    <w:uiPriority w:val="99"/>
    <w:rsid w:val="007C5F00"/>
    <w:rPr>
      <w:rFonts w:cs="Narkisim"/>
      <w:sz w:val="20"/>
      <w:szCs w:val="20"/>
    </w:rPr>
  </w:style>
  <w:style w:type="character" w:styleId="FootnoteReference">
    <w:name w:val="footnote reference"/>
    <w:basedOn w:val="DefaultParagraphFont"/>
    <w:uiPriority w:val="99"/>
    <w:semiHidden/>
    <w:unhideWhenUsed/>
    <w:rsid w:val="007C5F00"/>
    <w:rPr>
      <w:vertAlign w:val="superscript"/>
    </w:rPr>
  </w:style>
  <w:style w:type="character" w:customStyle="1" w:styleId="Heading1Char">
    <w:name w:val="Heading 1 Char"/>
    <w:basedOn w:val="DefaultParagraphFont"/>
    <w:link w:val="Heading1"/>
    <w:uiPriority w:val="9"/>
    <w:rsid w:val="00F24FEB"/>
    <w:rPr>
      <w:rFonts w:asciiTheme="majorHAnsi" w:eastAsiaTheme="majorEastAsia" w:hAnsiTheme="majorHAnsi" w:cstheme="majorBidi"/>
      <w:b/>
      <w:bCs/>
      <w:color w:val="2E74B5" w:themeColor="accent1" w:themeShade="BF"/>
      <w:sz w:val="28"/>
      <w:szCs w:val="28"/>
    </w:rPr>
  </w:style>
  <w:style w:type="paragraph" w:styleId="BalloonText">
    <w:name w:val="Balloon Text"/>
    <w:basedOn w:val="Normal"/>
    <w:link w:val="BalloonTextChar"/>
    <w:uiPriority w:val="99"/>
    <w:semiHidden/>
    <w:unhideWhenUsed/>
    <w:rsid w:val="00254F5E"/>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254F5E"/>
    <w:rPr>
      <w:rFonts w:ascii="Tahoma" w:hAnsi="Tahoma" w:cs="Tahoma"/>
      <w:sz w:val="18"/>
      <w:szCs w:val="18"/>
    </w:rPr>
  </w:style>
  <w:style w:type="paragraph" w:styleId="NoSpacing">
    <w:name w:val="No Spacing"/>
    <w:basedOn w:val="Heading1"/>
    <w:uiPriority w:val="1"/>
    <w:qFormat/>
    <w:rsid w:val="00D83F43"/>
    <w:pPr>
      <w:spacing w:before="0" w:after="160"/>
    </w:pPr>
    <w:rPr>
      <w:rFonts w:cs="Narkisim"/>
      <w:b w:val="0"/>
      <w:bCs w:val="0"/>
      <w:color w:val="D65700"/>
    </w:rPr>
  </w:style>
  <w:style w:type="paragraph" w:styleId="NormalWeb">
    <w:name w:val="Normal (Web)"/>
    <w:basedOn w:val="Normal"/>
    <w:uiPriority w:val="99"/>
    <w:unhideWhenUsed/>
    <w:rsid w:val="008824AE"/>
    <w:pPr>
      <w:bidi w:val="0"/>
      <w:spacing w:before="100" w:beforeAutospacing="1" w:after="100" w:afterAutospacing="1" w:line="240" w:lineRule="auto"/>
      <w:jc w:val="left"/>
    </w:pPr>
    <w:rPr>
      <w:rFonts w:ascii="Times New Roman" w:eastAsia="Times New Roman" w:hAnsi="Times New Roman" w:cs="Times New Roman"/>
      <w:sz w:val="24"/>
    </w:rPr>
  </w:style>
  <w:style w:type="character" w:customStyle="1" w:styleId="Heading2Char">
    <w:name w:val="Heading 2 Char"/>
    <w:basedOn w:val="DefaultParagraphFont"/>
    <w:link w:val="Heading2"/>
    <w:rsid w:val="00AB61D1"/>
    <w:rPr>
      <w:rFonts w:ascii="Arial" w:eastAsia="Times New Roman" w:hAnsi="Arial" w:cs="David"/>
      <w:b/>
      <w:bCs/>
      <w:sz w:val="28"/>
      <w:szCs w:val="32"/>
      <w:lang w:eastAsia="he-IL"/>
    </w:rPr>
  </w:style>
  <w:style w:type="paragraph" w:customStyle="1" w:styleId="1">
    <w:name w:val="כותרת1"/>
    <w:basedOn w:val="Normal"/>
    <w:next w:val="Normal"/>
    <w:rsid w:val="006122E5"/>
    <w:pPr>
      <w:spacing w:before="240" w:after="240" w:line="360" w:lineRule="auto"/>
      <w:jc w:val="center"/>
    </w:pPr>
    <w:rPr>
      <w:rFonts w:ascii="Times New Roman" w:eastAsia="Times New Roman" w:hAnsi="Times New Roman"/>
      <w:b/>
      <w:bCs/>
      <w:sz w:val="26"/>
      <w:szCs w:val="32"/>
      <w:lang w:eastAsia="he-IL"/>
    </w:rPr>
  </w:style>
  <w:style w:type="paragraph" w:customStyle="1" w:styleId="a">
    <w:name w:val="ציטוט אחרי טיפול"/>
    <w:basedOn w:val="Normal"/>
    <w:link w:val="a0"/>
    <w:qFormat/>
    <w:rsid w:val="0000382E"/>
    <w:pPr>
      <w:ind w:left="-227" w:right="-227"/>
      <w:contextualSpacing/>
    </w:pPr>
    <w:rPr>
      <w:sz w:val="24"/>
    </w:rPr>
  </w:style>
  <w:style w:type="character" w:customStyle="1" w:styleId="a0">
    <w:name w:val="ציטוט אחרי טיפול תו"/>
    <w:basedOn w:val="DefaultParagraphFont"/>
    <w:link w:val="a"/>
    <w:rsid w:val="0000382E"/>
    <w:rPr>
      <w:rFonts w:cs="Narkisim"/>
      <w:sz w:val="24"/>
      <w:szCs w:val="24"/>
    </w:rPr>
  </w:style>
  <w:style w:type="paragraph" w:customStyle="1" w:styleId="a1">
    <w:name w:val="כותרות משנה"/>
    <w:basedOn w:val="Normal"/>
    <w:link w:val="a2"/>
    <w:qFormat/>
    <w:rsid w:val="002571D1"/>
    <w:pPr>
      <w:outlineLvl w:val="1"/>
    </w:pPr>
    <w:rPr>
      <w:color w:val="C45911" w:themeColor="accent2" w:themeShade="BF"/>
      <w:sz w:val="24"/>
      <w:lang w:eastAsia="he-IL"/>
    </w:rPr>
  </w:style>
  <w:style w:type="character" w:customStyle="1" w:styleId="a2">
    <w:name w:val="כותרות משנה תו"/>
    <w:basedOn w:val="DefaultParagraphFont"/>
    <w:link w:val="a1"/>
    <w:rsid w:val="002571D1"/>
    <w:rPr>
      <w:rFonts w:cs="Narkisim"/>
      <w:color w:val="C45911" w:themeColor="accent2" w:themeShade="BF"/>
      <w:sz w:val="24"/>
      <w:szCs w:val="24"/>
      <w:lang w:eastAsia="he-IL"/>
    </w:rPr>
  </w:style>
  <w:style w:type="paragraph" w:customStyle="1" w:styleId="a3">
    <w:name w:val="מקור משמאל"/>
    <w:basedOn w:val="Normal"/>
    <w:link w:val="a4"/>
    <w:qFormat/>
    <w:rsid w:val="00A42DE4"/>
    <w:pPr>
      <w:spacing w:after="80"/>
      <w:ind w:left="720"/>
      <w:jc w:val="right"/>
    </w:pPr>
    <w:rPr>
      <w:sz w:val="16"/>
      <w:szCs w:val="18"/>
      <w:lang w:eastAsia="he-IL"/>
    </w:rPr>
  </w:style>
  <w:style w:type="character" w:customStyle="1" w:styleId="a4">
    <w:name w:val="מקור משמאל תו"/>
    <w:basedOn w:val="DefaultParagraphFont"/>
    <w:link w:val="a3"/>
    <w:rsid w:val="00A42DE4"/>
    <w:rPr>
      <w:rFonts w:cs="Narkisim"/>
      <w:sz w:val="16"/>
      <w:szCs w:val="18"/>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256167">
      <w:bodyDiv w:val="1"/>
      <w:marLeft w:val="0"/>
      <w:marRight w:val="0"/>
      <w:marTop w:val="0"/>
      <w:marBottom w:val="0"/>
      <w:divBdr>
        <w:top w:val="none" w:sz="0" w:space="0" w:color="auto"/>
        <w:left w:val="none" w:sz="0" w:space="0" w:color="auto"/>
        <w:bottom w:val="none" w:sz="0" w:space="0" w:color="auto"/>
        <w:right w:val="none" w:sz="0" w:space="0" w:color="auto"/>
      </w:divBdr>
    </w:div>
    <w:div w:id="106656666">
      <w:bodyDiv w:val="1"/>
      <w:marLeft w:val="0"/>
      <w:marRight w:val="0"/>
      <w:marTop w:val="0"/>
      <w:marBottom w:val="0"/>
      <w:divBdr>
        <w:top w:val="none" w:sz="0" w:space="0" w:color="auto"/>
        <w:left w:val="none" w:sz="0" w:space="0" w:color="auto"/>
        <w:bottom w:val="none" w:sz="0" w:space="0" w:color="auto"/>
        <w:right w:val="none" w:sz="0" w:space="0" w:color="auto"/>
      </w:divBdr>
    </w:div>
    <w:div w:id="110563145">
      <w:bodyDiv w:val="1"/>
      <w:marLeft w:val="0"/>
      <w:marRight w:val="0"/>
      <w:marTop w:val="0"/>
      <w:marBottom w:val="0"/>
      <w:divBdr>
        <w:top w:val="none" w:sz="0" w:space="0" w:color="auto"/>
        <w:left w:val="none" w:sz="0" w:space="0" w:color="auto"/>
        <w:bottom w:val="none" w:sz="0" w:space="0" w:color="auto"/>
        <w:right w:val="none" w:sz="0" w:space="0" w:color="auto"/>
      </w:divBdr>
    </w:div>
    <w:div w:id="181436087">
      <w:bodyDiv w:val="1"/>
      <w:marLeft w:val="0"/>
      <w:marRight w:val="0"/>
      <w:marTop w:val="0"/>
      <w:marBottom w:val="0"/>
      <w:divBdr>
        <w:top w:val="none" w:sz="0" w:space="0" w:color="auto"/>
        <w:left w:val="none" w:sz="0" w:space="0" w:color="auto"/>
        <w:bottom w:val="none" w:sz="0" w:space="0" w:color="auto"/>
        <w:right w:val="none" w:sz="0" w:space="0" w:color="auto"/>
      </w:divBdr>
    </w:div>
    <w:div w:id="235287594">
      <w:bodyDiv w:val="1"/>
      <w:marLeft w:val="0"/>
      <w:marRight w:val="0"/>
      <w:marTop w:val="0"/>
      <w:marBottom w:val="0"/>
      <w:divBdr>
        <w:top w:val="none" w:sz="0" w:space="0" w:color="auto"/>
        <w:left w:val="none" w:sz="0" w:space="0" w:color="auto"/>
        <w:bottom w:val="none" w:sz="0" w:space="0" w:color="auto"/>
        <w:right w:val="none" w:sz="0" w:space="0" w:color="auto"/>
      </w:divBdr>
    </w:div>
    <w:div w:id="251015678">
      <w:bodyDiv w:val="1"/>
      <w:marLeft w:val="0"/>
      <w:marRight w:val="0"/>
      <w:marTop w:val="0"/>
      <w:marBottom w:val="0"/>
      <w:divBdr>
        <w:top w:val="none" w:sz="0" w:space="0" w:color="auto"/>
        <w:left w:val="none" w:sz="0" w:space="0" w:color="auto"/>
        <w:bottom w:val="none" w:sz="0" w:space="0" w:color="auto"/>
        <w:right w:val="none" w:sz="0" w:space="0" w:color="auto"/>
      </w:divBdr>
    </w:div>
    <w:div w:id="253901319">
      <w:bodyDiv w:val="1"/>
      <w:marLeft w:val="0"/>
      <w:marRight w:val="0"/>
      <w:marTop w:val="0"/>
      <w:marBottom w:val="0"/>
      <w:divBdr>
        <w:top w:val="none" w:sz="0" w:space="0" w:color="auto"/>
        <w:left w:val="none" w:sz="0" w:space="0" w:color="auto"/>
        <w:bottom w:val="none" w:sz="0" w:space="0" w:color="auto"/>
        <w:right w:val="none" w:sz="0" w:space="0" w:color="auto"/>
      </w:divBdr>
    </w:div>
    <w:div w:id="260723442">
      <w:bodyDiv w:val="1"/>
      <w:marLeft w:val="0"/>
      <w:marRight w:val="0"/>
      <w:marTop w:val="0"/>
      <w:marBottom w:val="0"/>
      <w:divBdr>
        <w:top w:val="none" w:sz="0" w:space="0" w:color="auto"/>
        <w:left w:val="none" w:sz="0" w:space="0" w:color="auto"/>
        <w:bottom w:val="none" w:sz="0" w:space="0" w:color="auto"/>
        <w:right w:val="none" w:sz="0" w:space="0" w:color="auto"/>
      </w:divBdr>
    </w:div>
    <w:div w:id="264466691">
      <w:bodyDiv w:val="1"/>
      <w:marLeft w:val="0"/>
      <w:marRight w:val="0"/>
      <w:marTop w:val="0"/>
      <w:marBottom w:val="0"/>
      <w:divBdr>
        <w:top w:val="none" w:sz="0" w:space="0" w:color="auto"/>
        <w:left w:val="none" w:sz="0" w:space="0" w:color="auto"/>
        <w:bottom w:val="none" w:sz="0" w:space="0" w:color="auto"/>
        <w:right w:val="none" w:sz="0" w:space="0" w:color="auto"/>
      </w:divBdr>
    </w:div>
    <w:div w:id="288441632">
      <w:bodyDiv w:val="1"/>
      <w:marLeft w:val="0"/>
      <w:marRight w:val="0"/>
      <w:marTop w:val="0"/>
      <w:marBottom w:val="0"/>
      <w:divBdr>
        <w:top w:val="none" w:sz="0" w:space="0" w:color="auto"/>
        <w:left w:val="none" w:sz="0" w:space="0" w:color="auto"/>
        <w:bottom w:val="none" w:sz="0" w:space="0" w:color="auto"/>
        <w:right w:val="none" w:sz="0" w:space="0" w:color="auto"/>
      </w:divBdr>
    </w:div>
    <w:div w:id="294608182">
      <w:bodyDiv w:val="1"/>
      <w:marLeft w:val="0"/>
      <w:marRight w:val="0"/>
      <w:marTop w:val="0"/>
      <w:marBottom w:val="0"/>
      <w:divBdr>
        <w:top w:val="none" w:sz="0" w:space="0" w:color="auto"/>
        <w:left w:val="none" w:sz="0" w:space="0" w:color="auto"/>
        <w:bottom w:val="none" w:sz="0" w:space="0" w:color="auto"/>
        <w:right w:val="none" w:sz="0" w:space="0" w:color="auto"/>
      </w:divBdr>
    </w:div>
    <w:div w:id="300574345">
      <w:bodyDiv w:val="1"/>
      <w:marLeft w:val="0"/>
      <w:marRight w:val="0"/>
      <w:marTop w:val="0"/>
      <w:marBottom w:val="0"/>
      <w:divBdr>
        <w:top w:val="none" w:sz="0" w:space="0" w:color="auto"/>
        <w:left w:val="none" w:sz="0" w:space="0" w:color="auto"/>
        <w:bottom w:val="none" w:sz="0" w:space="0" w:color="auto"/>
        <w:right w:val="none" w:sz="0" w:space="0" w:color="auto"/>
      </w:divBdr>
    </w:div>
    <w:div w:id="359015285">
      <w:bodyDiv w:val="1"/>
      <w:marLeft w:val="0"/>
      <w:marRight w:val="0"/>
      <w:marTop w:val="0"/>
      <w:marBottom w:val="0"/>
      <w:divBdr>
        <w:top w:val="none" w:sz="0" w:space="0" w:color="auto"/>
        <w:left w:val="none" w:sz="0" w:space="0" w:color="auto"/>
        <w:bottom w:val="none" w:sz="0" w:space="0" w:color="auto"/>
        <w:right w:val="none" w:sz="0" w:space="0" w:color="auto"/>
      </w:divBdr>
    </w:div>
    <w:div w:id="387924901">
      <w:bodyDiv w:val="1"/>
      <w:marLeft w:val="0"/>
      <w:marRight w:val="0"/>
      <w:marTop w:val="0"/>
      <w:marBottom w:val="0"/>
      <w:divBdr>
        <w:top w:val="none" w:sz="0" w:space="0" w:color="auto"/>
        <w:left w:val="none" w:sz="0" w:space="0" w:color="auto"/>
        <w:bottom w:val="none" w:sz="0" w:space="0" w:color="auto"/>
        <w:right w:val="none" w:sz="0" w:space="0" w:color="auto"/>
      </w:divBdr>
    </w:div>
    <w:div w:id="597953400">
      <w:bodyDiv w:val="1"/>
      <w:marLeft w:val="0"/>
      <w:marRight w:val="0"/>
      <w:marTop w:val="0"/>
      <w:marBottom w:val="0"/>
      <w:divBdr>
        <w:top w:val="none" w:sz="0" w:space="0" w:color="auto"/>
        <w:left w:val="none" w:sz="0" w:space="0" w:color="auto"/>
        <w:bottom w:val="none" w:sz="0" w:space="0" w:color="auto"/>
        <w:right w:val="none" w:sz="0" w:space="0" w:color="auto"/>
      </w:divBdr>
    </w:div>
    <w:div w:id="643582365">
      <w:bodyDiv w:val="1"/>
      <w:marLeft w:val="0"/>
      <w:marRight w:val="0"/>
      <w:marTop w:val="0"/>
      <w:marBottom w:val="0"/>
      <w:divBdr>
        <w:top w:val="none" w:sz="0" w:space="0" w:color="auto"/>
        <w:left w:val="none" w:sz="0" w:space="0" w:color="auto"/>
        <w:bottom w:val="none" w:sz="0" w:space="0" w:color="auto"/>
        <w:right w:val="none" w:sz="0" w:space="0" w:color="auto"/>
      </w:divBdr>
    </w:div>
    <w:div w:id="647635478">
      <w:bodyDiv w:val="1"/>
      <w:marLeft w:val="0"/>
      <w:marRight w:val="0"/>
      <w:marTop w:val="0"/>
      <w:marBottom w:val="0"/>
      <w:divBdr>
        <w:top w:val="none" w:sz="0" w:space="0" w:color="auto"/>
        <w:left w:val="none" w:sz="0" w:space="0" w:color="auto"/>
        <w:bottom w:val="none" w:sz="0" w:space="0" w:color="auto"/>
        <w:right w:val="none" w:sz="0" w:space="0" w:color="auto"/>
      </w:divBdr>
    </w:div>
    <w:div w:id="692650314">
      <w:bodyDiv w:val="1"/>
      <w:marLeft w:val="0"/>
      <w:marRight w:val="0"/>
      <w:marTop w:val="0"/>
      <w:marBottom w:val="0"/>
      <w:divBdr>
        <w:top w:val="none" w:sz="0" w:space="0" w:color="auto"/>
        <w:left w:val="none" w:sz="0" w:space="0" w:color="auto"/>
        <w:bottom w:val="none" w:sz="0" w:space="0" w:color="auto"/>
        <w:right w:val="none" w:sz="0" w:space="0" w:color="auto"/>
      </w:divBdr>
    </w:div>
    <w:div w:id="697387425">
      <w:bodyDiv w:val="1"/>
      <w:marLeft w:val="0"/>
      <w:marRight w:val="0"/>
      <w:marTop w:val="0"/>
      <w:marBottom w:val="0"/>
      <w:divBdr>
        <w:top w:val="none" w:sz="0" w:space="0" w:color="auto"/>
        <w:left w:val="none" w:sz="0" w:space="0" w:color="auto"/>
        <w:bottom w:val="none" w:sz="0" w:space="0" w:color="auto"/>
        <w:right w:val="none" w:sz="0" w:space="0" w:color="auto"/>
      </w:divBdr>
      <w:divsChild>
        <w:div w:id="86195479">
          <w:marLeft w:val="0"/>
          <w:marRight w:val="0"/>
          <w:marTop w:val="0"/>
          <w:marBottom w:val="0"/>
          <w:divBdr>
            <w:top w:val="none" w:sz="0" w:space="0" w:color="auto"/>
            <w:left w:val="none" w:sz="0" w:space="0" w:color="auto"/>
            <w:bottom w:val="none" w:sz="0" w:space="0" w:color="auto"/>
            <w:right w:val="none" w:sz="0" w:space="0" w:color="auto"/>
          </w:divBdr>
        </w:div>
        <w:div w:id="770397605">
          <w:marLeft w:val="0"/>
          <w:marRight w:val="0"/>
          <w:marTop w:val="0"/>
          <w:marBottom w:val="0"/>
          <w:divBdr>
            <w:top w:val="none" w:sz="0" w:space="0" w:color="auto"/>
            <w:left w:val="none" w:sz="0" w:space="0" w:color="auto"/>
            <w:bottom w:val="none" w:sz="0" w:space="0" w:color="auto"/>
            <w:right w:val="none" w:sz="0" w:space="0" w:color="auto"/>
          </w:divBdr>
        </w:div>
      </w:divsChild>
    </w:div>
    <w:div w:id="807168786">
      <w:bodyDiv w:val="1"/>
      <w:marLeft w:val="0"/>
      <w:marRight w:val="0"/>
      <w:marTop w:val="0"/>
      <w:marBottom w:val="0"/>
      <w:divBdr>
        <w:top w:val="none" w:sz="0" w:space="0" w:color="auto"/>
        <w:left w:val="none" w:sz="0" w:space="0" w:color="auto"/>
        <w:bottom w:val="none" w:sz="0" w:space="0" w:color="auto"/>
        <w:right w:val="none" w:sz="0" w:space="0" w:color="auto"/>
      </w:divBdr>
    </w:div>
    <w:div w:id="836961112">
      <w:bodyDiv w:val="1"/>
      <w:marLeft w:val="0"/>
      <w:marRight w:val="0"/>
      <w:marTop w:val="0"/>
      <w:marBottom w:val="0"/>
      <w:divBdr>
        <w:top w:val="none" w:sz="0" w:space="0" w:color="auto"/>
        <w:left w:val="none" w:sz="0" w:space="0" w:color="auto"/>
        <w:bottom w:val="none" w:sz="0" w:space="0" w:color="auto"/>
        <w:right w:val="none" w:sz="0" w:space="0" w:color="auto"/>
      </w:divBdr>
    </w:div>
    <w:div w:id="862936279">
      <w:bodyDiv w:val="1"/>
      <w:marLeft w:val="0"/>
      <w:marRight w:val="0"/>
      <w:marTop w:val="0"/>
      <w:marBottom w:val="0"/>
      <w:divBdr>
        <w:top w:val="none" w:sz="0" w:space="0" w:color="auto"/>
        <w:left w:val="none" w:sz="0" w:space="0" w:color="auto"/>
        <w:bottom w:val="none" w:sz="0" w:space="0" w:color="auto"/>
        <w:right w:val="none" w:sz="0" w:space="0" w:color="auto"/>
      </w:divBdr>
    </w:div>
    <w:div w:id="866524064">
      <w:bodyDiv w:val="1"/>
      <w:marLeft w:val="0"/>
      <w:marRight w:val="0"/>
      <w:marTop w:val="0"/>
      <w:marBottom w:val="0"/>
      <w:divBdr>
        <w:top w:val="none" w:sz="0" w:space="0" w:color="auto"/>
        <w:left w:val="none" w:sz="0" w:space="0" w:color="auto"/>
        <w:bottom w:val="none" w:sz="0" w:space="0" w:color="auto"/>
        <w:right w:val="none" w:sz="0" w:space="0" w:color="auto"/>
      </w:divBdr>
    </w:div>
    <w:div w:id="875777372">
      <w:bodyDiv w:val="1"/>
      <w:marLeft w:val="0"/>
      <w:marRight w:val="0"/>
      <w:marTop w:val="0"/>
      <w:marBottom w:val="0"/>
      <w:divBdr>
        <w:top w:val="none" w:sz="0" w:space="0" w:color="auto"/>
        <w:left w:val="none" w:sz="0" w:space="0" w:color="auto"/>
        <w:bottom w:val="none" w:sz="0" w:space="0" w:color="auto"/>
        <w:right w:val="none" w:sz="0" w:space="0" w:color="auto"/>
      </w:divBdr>
    </w:div>
    <w:div w:id="954020281">
      <w:bodyDiv w:val="1"/>
      <w:marLeft w:val="0"/>
      <w:marRight w:val="0"/>
      <w:marTop w:val="0"/>
      <w:marBottom w:val="0"/>
      <w:divBdr>
        <w:top w:val="none" w:sz="0" w:space="0" w:color="auto"/>
        <w:left w:val="none" w:sz="0" w:space="0" w:color="auto"/>
        <w:bottom w:val="none" w:sz="0" w:space="0" w:color="auto"/>
        <w:right w:val="none" w:sz="0" w:space="0" w:color="auto"/>
      </w:divBdr>
    </w:div>
    <w:div w:id="1079863030">
      <w:bodyDiv w:val="1"/>
      <w:marLeft w:val="0"/>
      <w:marRight w:val="0"/>
      <w:marTop w:val="0"/>
      <w:marBottom w:val="0"/>
      <w:divBdr>
        <w:top w:val="none" w:sz="0" w:space="0" w:color="auto"/>
        <w:left w:val="none" w:sz="0" w:space="0" w:color="auto"/>
        <w:bottom w:val="none" w:sz="0" w:space="0" w:color="auto"/>
        <w:right w:val="none" w:sz="0" w:space="0" w:color="auto"/>
      </w:divBdr>
    </w:div>
    <w:div w:id="1154761043">
      <w:bodyDiv w:val="1"/>
      <w:marLeft w:val="0"/>
      <w:marRight w:val="0"/>
      <w:marTop w:val="0"/>
      <w:marBottom w:val="0"/>
      <w:divBdr>
        <w:top w:val="none" w:sz="0" w:space="0" w:color="auto"/>
        <w:left w:val="none" w:sz="0" w:space="0" w:color="auto"/>
        <w:bottom w:val="none" w:sz="0" w:space="0" w:color="auto"/>
        <w:right w:val="none" w:sz="0" w:space="0" w:color="auto"/>
      </w:divBdr>
    </w:div>
    <w:div w:id="1165434800">
      <w:bodyDiv w:val="1"/>
      <w:marLeft w:val="0"/>
      <w:marRight w:val="0"/>
      <w:marTop w:val="0"/>
      <w:marBottom w:val="0"/>
      <w:divBdr>
        <w:top w:val="none" w:sz="0" w:space="0" w:color="auto"/>
        <w:left w:val="none" w:sz="0" w:space="0" w:color="auto"/>
        <w:bottom w:val="none" w:sz="0" w:space="0" w:color="auto"/>
        <w:right w:val="none" w:sz="0" w:space="0" w:color="auto"/>
      </w:divBdr>
    </w:div>
    <w:div w:id="1206142262">
      <w:bodyDiv w:val="1"/>
      <w:marLeft w:val="0"/>
      <w:marRight w:val="0"/>
      <w:marTop w:val="0"/>
      <w:marBottom w:val="0"/>
      <w:divBdr>
        <w:top w:val="none" w:sz="0" w:space="0" w:color="auto"/>
        <w:left w:val="none" w:sz="0" w:space="0" w:color="auto"/>
        <w:bottom w:val="none" w:sz="0" w:space="0" w:color="auto"/>
        <w:right w:val="none" w:sz="0" w:space="0" w:color="auto"/>
      </w:divBdr>
    </w:div>
    <w:div w:id="1231843036">
      <w:bodyDiv w:val="1"/>
      <w:marLeft w:val="0"/>
      <w:marRight w:val="0"/>
      <w:marTop w:val="0"/>
      <w:marBottom w:val="0"/>
      <w:divBdr>
        <w:top w:val="none" w:sz="0" w:space="0" w:color="auto"/>
        <w:left w:val="none" w:sz="0" w:space="0" w:color="auto"/>
        <w:bottom w:val="none" w:sz="0" w:space="0" w:color="auto"/>
        <w:right w:val="none" w:sz="0" w:space="0" w:color="auto"/>
      </w:divBdr>
    </w:div>
    <w:div w:id="1248802633">
      <w:bodyDiv w:val="1"/>
      <w:marLeft w:val="0"/>
      <w:marRight w:val="0"/>
      <w:marTop w:val="0"/>
      <w:marBottom w:val="0"/>
      <w:divBdr>
        <w:top w:val="none" w:sz="0" w:space="0" w:color="auto"/>
        <w:left w:val="none" w:sz="0" w:space="0" w:color="auto"/>
        <w:bottom w:val="none" w:sz="0" w:space="0" w:color="auto"/>
        <w:right w:val="none" w:sz="0" w:space="0" w:color="auto"/>
      </w:divBdr>
    </w:div>
    <w:div w:id="1290278495">
      <w:bodyDiv w:val="1"/>
      <w:marLeft w:val="0"/>
      <w:marRight w:val="0"/>
      <w:marTop w:val="0"/>
      <w:marBottom w:val="0"/>
      <w:divBdr>
        <w:top w:val="none" w:sz="0" w:space="0" w:color="auto"/>
        <w:left w:val="none" w:sz="0" w:space="0" w:color="auto"/>
        <w:bottom w:val="none" w:sz="0" w:space="0" w:color="auto"/>
        <w:right w:val="none" w:sz="0" w:space="0" w:color="auto"/>
      </w:divBdr>
    </w:div>
    <w:div w:id="1322659366">
      <w:bodyDiv w:val="1"/>
      <w:marLeft w:val="0"/>
      <w:marRight w:val="0"/>
      <w:marTop w:val="0"/>
      <w:marBottom w:val="0"/>
      <w:divBdr>
        <w:top w:val="none" w:sz="0" w:space="0" w:color="auto"/>
        <w:left w:val="none" w:sz="0" w:space="0" w:color="auto"/>
        <w:bottom w:val="none" w:sz="0" w:space="0" w:color="auto"/>
        <w:right w:val="none" w:sz="0" w:space="0" w:color="auto"/>
      </w:divBdr>
    </w:div>
    <w:div w:id="1372263957">
      <w:bodyDiv w:val="1"/>
      <w:marLeft w:val="0"/>
      <w:marRight w:val="0"/>
      <w:marTop w:val="0"/>
      <w:marBottom w:val="0"/>
      <w:divBdr>
        <w:top w:val="none" w:sz="0" w:space="0" w:color="auto"/>
        <w:left w:val="none" w:sz="0" w:space="0" w:color="auto"/>
        <w:bottom w:val="none" w:sz="0" w:space="0" w:color="auto"/>
        <w:right w:val="none" w:sz="0" w:space="0" w:color="auto"/>
      </w:divBdr>
    </w:div>
    <w:div w:id="1385981657">
      <w:bodyDiv w:val="1"/>
      <w:marLeft w:val="0"/>
      <w:marRight w:val="0"/>
      <w:marTop w:val="0"/>
      <w:marBottom w:val="0"/>
      <w:divBdr>
        <w:top w:val="none" w:sz="0" w:space="0" w:color="auto"/>
        <w:left w:val="none" w:sz="0" w:space="0" w:color="auto"/>
        <w:bottom w:val="none" w:sz="0" w:space="0" w:color="auto"/>
        <w:right w:val="none" w:sz="0" w:space="0" w:color="auto"/>
      </w:divBdr>
    </w:div>
    <w:div w:id="1390179915">
      <w:bodyDiv w:val="1"/>
      <w:marLeft w:val="0"/>
      <w:marRight w:val="0"/>
      <w:marTop w:val="0"/>
      <w:marBottom w:val="0"/>
      <w:divBdr>
        <w:top w:val="none" w:sz="0" w:space="0" w:color="auto"/>
        <w:left w:val="none" w:sz="0" w:space="0" w:color="auto"/>
        <w:bottom w:val="none" w:sz="0" w:space="0" w:color="auto"/>
        <w:right w:val="none" w:sz="0" w:space="0" w:color="auto"/>
      </w:divBdr>
    </w:div>
    <w:div w:id="1405951560">
      <w:bodyDiv w:val="1"/>
      <w:marLeft w:val="0"/>
      <w:marRight w:val="0"/>
      <w:marTop w:val="0"/>
      <w:marBottom w:val="0"/>
      <w:divBdr>
        <w:top w:val="none" w:sz="0" w:space="0" w:color="auto"/>
        <w:left w:val="none" w:sz="0" w:space="0" w:color="auto"/>
        <w:bottom w:val="none" w:sz="0" w:space="0" w:color="auto"/>
        <w:right w:val="none" w:sz="0" w:space="0" w:color="auto"/>
      </w:divBdr>
    </w:div>
    <w:div w:id="1437401873">
      <w:bodyDiv w:val="1"/>
      <w:marLeft w:val="0"/>
      <w:marRight w:val="0"/>
      <w:marTop w:val="0"/>
      <w:marBottom w:val="0"/>
      <w:divBdr>
        <w:top w:val="none" w:sz="0" w:space="0" w:color="auto"/>
        <w:left w:val="none" w:sz="0" w:space="0" w:color="auto"/>
        <w:bottom w:val="none" w:sz="0" w:space="0" w:color="auto"/>
        <w:right w:val="none" w:sz="0" w:space="0" w:color="auto"/>
      </w:divBdr>
    </w:div>
    <w:div w:id="1483623147">
      <w:bodyDiv w:val="1"/>
      <w:marLeft w:val="0"/>
      <w:marRight w:val="0"/>
      <w:marTop w:val="0"/>
      <w:marBottom w:val="0"/>
      <w:divBdr>
        <w:top w:val="none" w:sz="0" w:space="0" w:color="auto"/>
        <w:left w:val="none" w:sz="0" w:space="0" w:color="auto"/>
        <w:bottom w:val="none" w:sz="0" w:space="0" w:color="auto"/>
        <w:right w:val="none" w:sz="0" w:space="0" w:color="auto"/>
      </w:divBdr>
    </w:div>
    <w:div w:id="1518807827">
      <w:bodyDiv w:val="1"/>
      <w:marLeft w:val="0"/>
      <w:marRight w:val="0"/>
      <w:marTop w:val="0"/>
      <w:marBottom w:val="0"/>
      <w:divBdr>
        <w:top w:val="none" w:sz="0" w:space="0" w:color="auto"/>
        <w:left w:val="none" w:sz="0" w:space="0" w:color="auto"/>
        <w:bottom w:val="none" w:sz="0" w:space="0" w:color="auto"/>
        <w:right w:val="none" w:sz="0" w:space="0" w:color="auto"/>
      </w:divBdr>
    </w:div>
    <w:div w:id="1639922125">
      <w:bodyDiv w:val="1"/>
      <w:marLeft w:val="0"/>
      <w:marRight w:val="0"/>
      <w:marTop w:val="0"/>
      <w:marBottom w:val="0"/>
      <w:divBdr>
        <w:top w:val="none" w:sz="0" w:space="0" w:color="auto"/>
        <w:left w:val="none" w:sz="0" w:space="0" w:color="auto"/>
        <w:bottom w:val="none" w:sz="0" w:space="0" w:color="auto"/>
        <w:right w:val="none" w:sz="0" w:space="0" w:color="auto"/>
      </w:divBdr>
    </w:div>
    <w:div w:id="1732773151">
      <w:bodyDiv w:val="1"/>
      <w:marLeft w:val="0"/>
      <w:marRight w:val="0"/>
      <w:marTop w:val="0"/>
      <w:marBottom w:val="0"/>
      <w:divBdr>
        <w:top w:val="none" w:sz="0" w:space="0" w:color="auto"/>
        <w:left w:val="none" w:sz="0" w:space="0" w:color="auto"/>
        <w:bottom w:val="none" w:sz="0" w:space="0" w:color="auto"/>
        <w:right w:val="none" w:sz="0" w:space="0" w:color="auto"/>
      </w:divBdr>
      <w:divsChild>
        <w:div w:id="1523787665">
          <w:marLeft w:val="0"/>
          <w:marRight w:val="0"/>
          <w:marTop w:val="0"/>
          <w:marBottom w:val="0"/>
          <w:divBdr>
            <w:top w:val="none" w:sz="0" w:space="0" w:color="auto"/>
            <w:left w:val="none" w:sz="0" w:space="0" w:color="auto"/>
            <w:bottom w:val="none" w:sz="0" w:space="0" w:color="auto"/>
            <w:right w:val="none" w:sz="0" w:space="0" w:color="auto"/>
          </w:divBdr>
        </w:div>
      </w:divsChild>
    </w:div>
    <w:div w:id="1790859790">
      <w:bodyDiv w:val="1"/>
      <w:marLeft w:val="0"/>
      <w:marRight w:val="0"/>
      <w:marTop w:val="0"/>
      <w:marBottom w:val="0"/>
      <w:divBdr>
        <w:top w:val="none" w:sz="0" w:space="0" w:color="auto"/>
        <w:left w:val="none" w:sz="0" w:space="0" w:color="auto"/>
        <w:bottom w:val="none" w:sz="0" w:space="0" w:color="auto"/>
        <w:right w:val="none" w:sz="0" w:space="0" w:color="auto"/>
      </w:divBdr>
    </w:div>
    <w:div w:id="1807114557">
      <w:bodyDiv w:val="1"/>
      <w:marLeft w:val="0"/>
      <w:marRight w:val="0"/>
      <w:marTop w:val="0"/>
      <w:marBottom w:val="0"/>
      <w:divBdr>
        <w:top w:val="none" w:sz="0" w:space="0" w:color="auto"/>
        <w:left w:val="none" w:sz="0" w:space="0" w:color="auto"/>
        <w:bottom w:val="none" w:sz="0" w:space="0" w:color="auto"/>
        <w:right w:val="none" w:sz="0" w:space="0" w:color="auto"/>
      </w:divBdr>
    </w:div>
    <w:div w:id="1840384103">
      <w:bodyDiv w:val="1"/>
      <w:marLeft w:val="0"/>
      <w:marRight w:val="0"/>
      <w:marTop w:val="0"/>
      <w:marBottom w:val="0"/>
      <w:divBdr>
        <w:top w:val="none" w:sz="0" w:space="0" w:color="auto"/>
        <w:left w:val="none" w:sz="0" w:space="0" w:color="auto"/>
        <w:bottom w:val="none" w:sz="0" w:space="0" w:color="auto"/>
        <w:right w:val="none" w:sz="0" w:space="0" w:color="auto"/>
      </w:divBdr>
    </w:div>
    <w:div w:id="1852446966">
      <w:bodyDiv w:val="1"/>
      <w:marLeft w:val="0"/>
      <w:marRight w:val="0"/>
      <w:marTop w:val="0"/>
      <w:marBottom w:val="0"/>
      <w:divBdr>
        <w:top w:val="none" w:sz="0" w:space="0" w:color="auto"/>
        <w:left w:val="none" w:sz="0" w:space="0" w:color="auto"/>
        <w:bottom w:val="none" w:sz="0" w:space="0" w:color="auto"/>
        <w:right w:val="none" w:sz="0" w:space="0" w:color="auto"/>
      </w:divBdr>
    </w:div>
    <w:div w:id="1853451712">
      <w:bodyDiv w:val="1"/>
      <w:marLeft w:val="0"/>
      <w:marRight w:val="0"/>
      <w:marTop w:val="0"/>
      <w:marBottom w:val="0"/>
      <w:divBdr>
        <w:top w:val="none" w:sz="0" w:space="0" w:color="auto"/>
        <w:left w:val="none" w:sz="0" w:space="0" w:color="auto"/>
        <w:bottom w:val="none" w:sz="0" w:space="0" w:color="auto"/>
        <w:right w:val="none" w:sz="0" w:space="0" w:color="auto"/>
      </w:divBdr>
    </w:div>
    <w:div w:id="1864200712">
      <w:bodyDiv w:val="1"/>
      <w:marLeft w:val="0"/>
      <w:marRight w:val="0"/>
      <w:marTop w:val="0"/>
      <w:marBottom w:val="0"/>
      <w:divBdr>
        <w:top w:val="none" w:sz="0" w:space="0" w:color="auto"/>
        <w:left w:val="none" w:sz="0" w:space="0" w:color="auto"/>
        <w:bottom w:val="none" w:sz="0" w:space="0" w:color="auto"/>
        <w:right w:val="none" w:sz="0" w:space="0" w:color="auto"/>
      </w:divBdr>
    </w:div>
    <w:div w:id="1931812136">
      <w:bodyDiv w:val="1"/>
      <w:marLeft w:val="0"/>
      <w:marRight w:val="0"/>
      <w:marTop w:val="0"/>
      <w:marBottom w:val="0"/>
      <w:divBdr>
        <w:top w:val="none" w:sz="0" w:space="0" w:color="auto"/>
        <w:left w:val="none" w:sz="0" w:space="0" w:color="auto"/>
        <w:bottom w:val="none" w:sz="0" w:space="0" w:color="auto"/>
        <w:right w:val="none" w:sz="0" w:space="0" w:color="auto"/>
      </w:divBdr>
    </w:div>
    <w:div w:id="1940062508">
      <w:bodyDiv w:val="1"/>
      <w:marLeft w:val="0"/>
      <w:marRight w:val="0"/>
      <w:marTop w:val="0"/>
      <w:marBottom w:val="0"/>
      <w:divBdr>
        <w:top w:val="none" w:sz="0" w:space="0" w:color="auto"/>
        <w:left w:val="none" w:sz="0" w:space="0" w:color="auto"/>
        <w:bottom w:val="none" w:sz="0" w:space="0" w:color="auto"/>
        <w:right w:val="none" w:sz="0" w:space="0" w:color="auto"/>
      </w:divBdr>
    </w:div>
    <w:div w:id="2011367295">
      <w:bodyDiv w:val="1"/>
      <w:marLeft w:val="0"/>
      <w:marRight w:val="0"/>
      <w:marTop w:val="0"/>
      <w:marBottom w:val="0"/>
      <w:divBdr>
        <w:top w:val="none" w:sz="0" w:space="0" w:color="auto"/>
        <w:left w:val="none" w:sz="0" w:space="0" w:color="auto"/>
        <w:bottom w:val="none" w:sz="0" w:space="0" w:color="auto"/>
        <w:right w:val="none" w:sz="0" w:space="0" w:color="auto"/>
      </w:divBdr>
    </w:div>
    <w:div w:id="2036613132">
      <w:bodyDiv w:val="1"/>
      <w:marLeft w:val="0"/>
      <w:marRight w:val="0"/>
      <w:marTop w:val="0"/>
      <w:marBottom w:val="0"/>
      <w:divBdr>
        <w:top w:val="none" w:sz="0" w:space="0" w:color="auto"/>
        <w:left w:val="none" w:sz="0" w:space="0" w:color="auto"/>
        <w:bottom w:val="none" w:sz="0" w:space="0" w:color="auto"/>
        <w:right w:val="none" w:sz="0" w:space="0" w:color="auto"/>
      </w:divBdr>
    </w:div>
    <w:div w:id="2108311229">
      <w:bodyDiv w:val="1"/>
      <w:marLeft w:val="0"/>
      <w:marRight w:val="0"/>
      <w:marTop w:val="0"/>
      <w:marBottom w:val="0"/>
      <w:divBdr>
        <w:top w:val="none" w:sz="0" w:space="0" w:color="auto"/>
        <w:left w:val="none" w:sz="0" w:space="0" w:color="auto"/>
        <w:bottom w:val="none" w:sz="0" w:space="0" w:color="auto"/>
        <w:right w:val="none" w:sz="0" w:space="0" w:color="auto"/>
      </w:divBdr>
    </w:div>
    <w:div w:id="2122914796">
      <w:bodyDiv w:val="1"/>
      <w:marLeft w:val="0"/>
      <w:marRight w:val="0"/>
      <w:marTop w:val="0"/>
      <w:marBottom w:val="0"/>
      <w:divBdr>
        <w:top w:val="none" w:sz="0" w:space="0" w:color="auto"/>
        <w:left w:val="none" w:sz="0" w:space="0" w:color="auto"/>
        <w:bottom w:val="none" w:sz="0" w:space="0" w:color="auto"/>
        <w:right w:val="none" w:sz="0" w:space="0" w:color="auto"/>
      </w:divBdr>
      <w:divsChild>
        <w:div w:id="3701107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header" Target="header1.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335A4C2-4318-4F50-A97A-CBD006527F9D}" type="doc">
      <dgm:prSet loTypeId="urn:microsoft.com/office/officeart/2005/8/layout/hierarchy1" loCatId="hierarchy" qsTypeId="urn:microsoft.com/office/officeart/2005/8/quickstyle/simple3" qsCatId="simple" csTypeId="urn:microsoft.com/office/officeart/2005/8/colors/colorful3" csCatId="colorful" phldr="1"/>
      <dgm:spPr/>
      <dgm:t>
        <a:bodyPr/>
        <a:lstStyle/>
        <a:p>
          <a:endParaRPr lang="en-IL"/>
        </a:p>
      </dgm:t>
    </dgm:pt>
    <dgm:pt modelId="{AF886406-23C5-4F72-8E0C-831403B1E514}">
      <dgm:prSet phldrT="[טקסט]" custT="1"/>
      <dgm:spPr/>
      <dgm:t>
        <a:bodyPr/>
        <a:lstStyle/>
        <a:p>
          <a:r>
            <a:rPr lang="he-IL" sz="800">
              <a:latin typeface="Lucida Sans Unicode" panose="020B0602030504020204" pitchFamily="34" charset="0"/>
              <a:cs typeface="Lucida Sans Unicode" panose="020B0602030504020204" pitchFamily="34" charset="0"/>
            </a:rPr>
            <a:t>הסוגיות בגמרא</a:t>
          </a:r>
          <a:endParaRPr lang="en-IL" sz="800">
            <a:latin typeface="Lucida Sans Unicode" panose="020B0602030504020204" pitchFamily="34" charset="0"/>
            <a:cs typeface="Lucida Sans Unicode" panose="020B0602030504020204" pitchFamily="34" charset="0"/>
          </a:endParaRPr>
        </a:p>
      </dgm:t>
    </dgm:pt>
    <dgm:pt modelId="{C487496B-1C3D-44B9-872A-210A34980860}" type="parTrans" cxnId="{CB3B05F3-4509-4A8F-AD32-3234D43A85CC}">
      <dgm:prSet/>
      <dgm:spPr/>
      <dgm:t>
        <a:bodyPr/>
        <a:lstStyle/>
        <a:p>
          <a:endParaRPr lang="en-IL" sz="2000">
            <a:latin typeface="Lucida Sans Unicode" panose="020B0602030504020204" pitchFamily="34" charset="0"/>
            <a:cs typeface="Lucida Sans Unicode" panose="020B0602030504020204" pitchFamily="34" charset="0"/>
          </a:endParaRPr>
        </a:p>
      </dgm:t>
    </dgm:pt>
    <dgm:pt modelId="{2FCD898B-A7F0-45BD-ADDF-36455D3B6B53}" type="sibTrans" cxnId="{CB3B05F3-4509-4A8F-AD32-3234D43A85CC}">
      <dgm:prSet/>
      <dgm:spPr/>
      <dgm:t>
        <a:bodyPr/>
        <a:lstStyle/>
        <a:p>
          <a:endParaRPr lang="en-IL" sz="2000">
            <a:latin typeface="Lucida Sans Unicode" panose="020B0602030504020204" pitchFamily="34" charset="0"/>
            <a:cs typeface="Lucida Sans Unicode" panose="020B0602030504020204" pitchFamily="34" charset="0"/>
          </a:endParaRPr>
        </a:p>
      </dgm:t>
    </dgm:pt>
    <dgm:pt modelId="{92FAE11D-5EFE-412B-9531-551485AE6AA5}">
      <dgm:prSet phldrT="[טקסט]" custT="1"/>
      <dgm:spPr/>
      <dgm:t>
        <a:bodyPr/>
        <a:lstStyle/>
        <a:p>
          <a:r>
            <a:rPr lang="he-IL" sz="800">
              <a:latin typeface="Lucida Sans Unicode" panose="020B0602030504020204" pitchFamily="34" charset="0"/>
              <a:cs typeface="Lucida Sans Unicode" panose="020B0602030504020204" pitchFamily="34" charset="0"/>
            </a:rPr>
            <a:t>ברכות- מתפללים לירושלים ולמקדש</a:t>
          </a:r>
          <a:endParaRPr lang="en-IL" sz="800">
            <a:latin typeface="Lucida Sans Unicode" panose="020B0602030504020204" pitchFamily="34" charset="0"/>
            <a:cs typeface="Lucida Sans Unicode" panose="020B0602030504020204" pitchFamily="34" charset="0"/>
          </a:endParaRPr>
        </a:p>
      </dgm:t>
    </dgm:pt>
    <dgm:pt modelId="{53CD38CB-2A1A-4864-8EE2-442306324D1C}" type="parTrans" cxnId="{BF66238E-F23F-4218-A838-9BE841CE4BB6}">
      <dgm:prSet/>
      <dgm:spPr/>
      <dgm:t>
        <a:bodyPr/>
        <a:lstStyle/>
        <a:p>
          <a:endParaRPr lang="en-IL" sz="2000">
            <a:latin typeface="Lucida Sans Unicode" panose="020B0602030504020204" pitchFamily="34" charset="0"/>
            <a:cs typeface="Lucida Sans Unicode" panose="020B0602030504020204" pitchFamily="34" charset="0"/>
          </a:endParaRPr>
        </a:p>
      </dgm:t>
    </dgm:pt>
    <dgm:pt modelId="{D70C1EF9-9A13-4661-82AC-2A6488832BF7}" type="sibTrans" cxnId="{BF66238E-F23F-4218-A838-9BE841CE4BB6}">
      <dgm:prSet/>
      <dgm:spPr/>
      <dgm:t>
        <a:bodyPr/>
        <a:lstStyle/>
        <a:p>
          <a:endParaRPr lang="en-IL" sz="2000">
            <a:latin typeface="Lucida Sans Unicode" panose="020B0602030504020204" pitchFamily="34" charset="0"/>
            <a:cs typeface="Lucida Sans Unicode" panose="020B0602030504020204" pitchFamily="34" charset="0"/>
          </a:endParaRPr>
        </a:p>
      </dgm:t>
    </dgm:pt>
    <dgm:pt modelId="{82229B5E-1DC0-45B2-96BC-8F04DDC45581}">
      <dgm:prSet phldrT="[טקסט]" custT="1"/>
      <dgm:spPr/>
      <dgm:t>
        <a:bodyPr/>
        <a:lstStyle/>
        <a:p>
          <a:r>
            <a:rPr lang="he-IL" sz="800">
              <a:latin typeface="Lucida Sans Unicode" panose="020B0602030504020204" pitchFamily="34" charset="0"/>
              <a:cs typeface="Lucida Sans Unicode" panose="020B0602030504020204" pitchFamily="34" charset="0"/>
            </a:rPr>
            <a:t>ב"ב- מתפללים לכיוון השכינה במערב/ לדרום (חכמה) או לצפון (עושר) ע"י אצדודי</a:t>
          </a:r>
          <a:endParaRPr lang="en-IL" sz="800">
            <a:latin typeface="Lucida Sans Unicode" panose="020B0602030504020204" pitchFamily="34" charset="0"/>
            <a:cs typeface="Lucida Sans Unicode" panose="020B0602030504020204" pitchFamily="34" charset="0"/>
          </a:endParaRPr>
        </a:p>
      </dgm:t>
    </dgm:pt>
    <dgm:pt modelId="{AF720A2B-7562-4B3C-B9CB-EBBCF6ABE347}" type="parTrans" cxnId="{321B8164-D1A8-4EB6-8A61-A6EA2E85DBB2}">
      <dgm:prSet/>
      <dgm:spPr/>
      <dgm:t>
        <a:bodyPr/>
        <a:lstStyle/>
        <a:p>
          <a:endParaRPr lang="en-IL" sz="2000">
            <a:latin typeface="Lucida Sans Unicode" panose="020B0602030504020204" pitchFamily="34" charset="0"/>
            <a:cs typeface="Lucida Sans Unicode" panose="020B0602030504020204" pitchFamily="34" charset="0"/>
          </a:endParaRPr>
        </a:p>
      </dgm:t>
    </dgm:pt>
    <dgm:pt modelId="{A82419FA-B870-4A63-9B37-49C8322B9764}" type="sibTrans" cxnId="{321B8164-D1A8-4EB6-8A61-A6EA2E85DBB2}">
      <dgm:prSet/>
      <dgm:spPr/>
      <dgm:t>
        <a:bodyPr/>
        <a:lstStyle/>
        <a:p>
          <a:endParaRPr lang="en-IL" sz="2000">
            <a:latin typeface="Lucida Sans Unicode" panose="020B0602030504020204" pitchFamily="34" charset="0"/>
            <a:cs typeface="Lucida Sans Unicode" panose="020B0602030504020204" pitchFamily="34" charset="0"/>
          </a:endParaRPr>
        </a:p>
      </dgm:t>
    </dgm:pt>
    <dgm:pt modelId="{5A978DEB-7A82-49AB-919D-870A2A81BD8A}">
      <dgm:prSet phldrT="[טקסט]" custT="1"/>
      <dgm:spPr/>
      <dgm:t>
        <a:bodyPr/>
        <a:lstStyle/>
        <a:p>
          <a:r>
            <a:rPr lang="he-IL" sz="800">
              <a:latin typeface="Lucida Sans Unicode" panose="020B0602030504020204" pitchFamily="34" charset="0"/>
              <a:cs typeface="Lucida Sans Unicode" panose="020B0602030504020204" pitchFamily="34" charset="0"/>
            </a:rPr>
            <a:t>ירושלמי- מכוונים לירושלים לכתחילה, ובדיעבד רק אם כיוון למזרח משנה את כיווני</a:t>
          </a:r>
          <a:endParaRPr lang="en-IL" sz="800">
            <a:latin typeface="Lucida Sans Unicode" panose="020B0602030504020204" pitchFamily="34" charset="0"/>
            <a:cs typeface="Lucida Sans Unicode" panose="020B0602030504020204" pitchFamily="34" charset="0"/>
          </a:endParaRPr>
        </a:p>
      </dgm:t>
    </dgm:pt>
    <dgm:pt modelId="{E64854A4-B886-4E88-901A-AEB54777B883}" type="parTrans" cxnId="{6FA14273-CAAD-43CE-9B18-ABB177345D02}">
      <dgm:prSet/>
      <dgm:spPr/>
      <dgm:t>
        <a:bodyPr/>
        <a:lstStyle/>
        <a:p>
          <a:endParaRPr lang="en-IL" sz="2000">
            <a:latin typeface="Lucida Sans Unicode" panose="020B0602030504020204" pitchFamily="34" charset="0"/>
            <a:cs typeface="Lucida Sans Unicode" panose="020B0602030504020204" pitchFamily="34" charset="0"/>
          </a:endParaRPr>
        </a:p>
      </dgm:t>
    </dgm:pt>
    <dgm:pt modelId="{75F4D92B-D70A-4194-B8AA-5ED49478E62C}" type="sibTrans" cxnId="{6FA14273-CAAD-43CE-9B18-ABB177345D02}">
      <dgm:prSet/>
      <dgm:spPr/>
      <dgm:t>
        <a:bodyPr/>
        <a:lstStyle/>
        <a:p>
          <a:endParaRPr lang="en-IL" sz="2000">
            <a:latin typeface="Lucida Sans Unicode" panose="020B0602030504020204" pitchFamily="34" charset="0"/>
            <a:cs typeface="Lucida Sans Unicode" panose="020B0602030504020204" pitchFamily="34" charset="0"/>
          </a:endParaRPr>
        </a:p>
      </dgm:t>
    </dgm:pt>
    <dgm:pt modelId="{48A0B23C-CA0C-41EA-A8E5-79238A8C3BF6}">
      <dgm:prSet phldrT="[טקסט]" custT="1"/>
      <dgm:spPr/>
      <dgm:t>
        <a:bodyPr/>
        <a:lstStyle/>
        <a:p>
          <a:r>
            <a:rPr lang="he-IL" sz="800">
              <a:latin typeface="Lucida Sans Unicode" panose="020B0602030504020204" pitchFamily="34" charset="0"/>
              <a:cs typeface="Lucida Sans Unicode" panose="020B0602030504020204" pitchFamily="34" charset="0"/>
            </a:rPr>
            <a:t>נחלקו ראב"י וחכמים בפסיקתא אם מדובר בכוונת הלב או בכיוון הגוף</a:t>
          </a:r>
          <a:endParaRPr lang="en-IL" sz="800">
            <a:latin typeface="Lucida Sans Unicode" panose="020B0602030504020204" pitchFamily="34" charset="0"/>
            <a:cs typeface="Lucida Sans Unicode" panose="020B0602030504020204" pitchFamily="34" charset="0"/>
          </a:endParaRPr>
        </a:p>
      </dgm:t>
    </dgm:pt>
    <dgm:pt modelId="{3140B56D-3CE3-4958-8C7D-41C039DB782F}" type="parTrans" cxnId="{B07819CA-E4EB-41D0-BFCB-7B0912D1CFF6}">
      <dgm:prSet/>
      <dgm:spPr/>
      <dgm:t>
        <a:bodyPr/>
        <a:lstStyle/>
        <a:p>
          <a:endParaRPr lang="en-IL" sz="2000">
            <a:latin typeface="Lucida Sans Unicode" panose="020B0602030504020204" pitchFamily="34" charset="0"/>
            <a:cs typeface="Lucida Sans Unicode" panose="020B0602030504020204" pitchFamily="34" charset="0"/>
          </a:endParaRPr>
        </a:p>
      </dgm:t>
    </dgm:pt>
    <dgm:pt modelId="{FCDC22D5-A5C3-4A20-A4A5-48D64E077E72}" type="sibTrans" cxnId="{B07819CA-E4EB-41D0-BFCB-7B0912D1CFF6}">
      <dgm:prSet/>
      <dgm:spPr/>
      <dgm:t>
        <a:bodyPr/>
        <a:lstStyle/>
        <a:p>
          <a:endParaRPr lang="en-IL" sz="2000">
            <a:latin typeface="Lucida Sans Unicode" panose="020B0602030504020204" pitchFamily="34" charset="0"/>
            <a:cs typeface="Lucida Sans Unicode" panose="020B0602030504020204" pitchFamily="34" charset="0"/>
          </a:endParaRPr>
        </a:p>
      </dgm:t>
    </dgm:pt>
    <dgm:pt modelId="{AD14F4A5-DAA5-4B59-8D31-0D6650C45BE6}">
      <dgm:prSet phldrT="[טקסט]" custT="1"/>
      <dgm:spPr/>
      <dgm:t>
        <a:bodyPr/>
        <a:lstStyle/>
        <a:p>
          <a:r>
            <a:rPr lang="he-IL" sz="800">
              <a:latin typeface="Lucida Sans Unicode" panose="020B0602030504020204" pitchFamily="34" charset="0"/>
              <a:cs typeface="Lucida Sans Unicode" panose="020B0602030504020204" pitchFamily="34" charset="0"/>
            </a:rPr>
            <a:t>שני דגשים:</a:t>
          </a:r>
          <a:br>
            <a:rPr lang="en-US" sz="800">
              <a:latin typeface="Lucida Sans Unicode" panose="020B0602030504020204" pitchFamily="34" charset="0"/>
              <a:cs typeface="Lucida Sans Unicode" panose="020B0602030504020204" pitchFamily="34" charset="0"/>
            </a:rPr>
          </a:br>
          <a:r>
            <a:rPr lang="he-IL" sz="800">
              <a:latin typeface="Lucida Sans Unicode" panose="020B0602030504020204" pitchFamily="34" charset="0"/>
              <a:cs typeface="Lucida Sans Unicode" panose="020B0602030504020204" pitchFamily="34" charset="0"/>
            </a:rPr>
            <a:t>1. פניה אל מקום השכינה כעמידה לפני ה'</a:t>
          </a:r>
          <a:br>
            <a:rPr lang="en-US" sz="800">
              <a:latin typeface="Lucida Sans Unicode" panose="020B0602030504020204" pitchFamily="34" charset="0"/>
              <a:cs typeface="Lucida Sans Unicode" panose="020B0602030504020204" pitchFamily="34" charset="0"/>
            </a:rPr>
          </a:br>
          <a:r>
            <a:rPr lang="he-IL" sz="800">
              <a:latin typeface="Lucida Sans Unicode" panose="020B0602030504020204" pitchFamily="34" charset="0"/>
              <a:cs typeface="Lucida Sans Unicode" panose="020B0602030504020204" pitchFamily="34" charset="0"/>
            </a:rPr>
            <a:t>2. קיבוץ תפילות ישראל לתפילה אחת</a:t>
          </a:r>
          <a:endParaRPr lang="en-IL" sz="800">
            <a:latin typeface="Lucida Sans Unicode" panose="020B0602030504020204" pitchFamily="34" charset="0"/>
            <a:cs typeface="Lucida Sans Unicode" panose="020B0602030504020204" pitchFamily="34" charset="0"/>
          </a:endParaRPr>
        </a:p>
      </dgm:t>
    </dgm:pt>
    <dgm:pt modelId="{796B7F7C-F37A-4C48-B3F4-7FB6D4719428}" type="parTrans" cxnId="{7E5FC028-C7C2-491E-9675-CD74E5D67C16}">
      <dgm:prSet/>
      <dgm:spPr/>
      <dgm:t>
        <a:bodyPr/>
        <a:lstStyle/>
        <a:p>
          <a:endParaRPr lang="en-IL" sz="2000">
            <a:latin typeface="Lucida Sans Unicode" panose="020B0602030504020204" pitchFamily="34" charset="0"/>
            <a:cs typeface="Lucida Sans Unicode" panose="020B0602030504020204" pitchFamily="34" charset="0"/>
          </a:endParaRPr>
        </a:p>
      </dgm:t>
    </dgm:pt>
    <dgm:pt modelId="{CEEBBAED-6AB6-4C28-AD2C-7094EB6C1495}" type="sibTrans" cxnId="{7E5FC028-C7C2-491E-9675-CD74E5D67C16}">
      <dgm:prSet/>
      <dgm:spPr/>
      <dgm:t>
        <a:bodyPr/>
        <a:lstStyle/>
        <a:p>
          <a:endParaRPr lang="en-IL" sz="2000">
            <a:latin typeface="Lucida Sans Unicode" panose="020B0602030504020204" pitchFamily="34" charset="0"/>
            <a:cs typeface="Lucida Sans Unicode" panose="020B0602030504020204" pitchFamily="34" charset="0"/>
          </a:endParaRPr>
        </a:p>
      </dgm:t>
    </dgm:pt>
    <dgm:pt modelId="{A2D6D7B2-5A1F-46BB-8820-28461674E8EC}">
      <dgm:prSet phldrT="[טקסט]" custT="1"/>
      <dgm:spPr/>
      <dgm:t>
        <a:bodyPr/>
        <a:lstStyle/>
        <a:p>
          <a:r>
            <a:rPr lang="he-IL" sz="800">
              <a:latin typeface="Lucida Sans Unicode" panose="020B0602030504020204" pitchFamily="34" charset="0"/>
              <a:cs typeface="Lucida Sans Unicode" panose="020B0602030504020204" pitchFamily="34" charset="0"/>
            </a:rPr>
            <a:t>רב הונא ורב שרירא גאון- יש להתפלל לכיוון הבי"כ כמקדש מעט</a:t>
          </a:r>
          <a:endParaRPr lang="en-IL" sz="800">
            <a:latin typeface="Lucida Sans Unicode" panose="020B0602030504020204" pitchFamily="34" charset="0"/>
            <a:cs typeface="Lucida Sans Unicode" panose="020B0602030504020204" pitchFamily="34" charset="0"/>
          </a:endParaRPr>
        </a:p>
      </dgm:t>
    </dgm:pt>
    <dgm:pt modelId="{7537BD40-ACD8-41A0-8C49-BE4187B1E9FB}" type="parTrans" cxnId="{D39BAC49-460F-4910-A3FA-58F1702CCD57}">
      <dgm:prSet/>
      <dgm:spPr/>
      <dgm:t>
        <a:bodyPr/>
        <a:lstStyle/>
        <a:p>
          <a:endParaRPr lang="en-IL" sz="2000">
            <a:latin typeface="Lucida Sans Unicode" panose="020B0602030504020204" pitchFamily="34" charset="0"/>
            <a:cs typeface="Lucida Sans Unicode" panose="020B0602030504020204" pitchFamily="34" charset="0"/>
          </a:endParaRPr>
        </a:p>
      </dgm:t>
    </dgm:pt>
    <dgm:pt modelId="{36789409-0702-4B22-BAA2-B096E0CEA6A1}" type="sibTrans" cxnId="{D39BAC49-460F-4910-A3FA-58F1702CCD57}">
      <dgm:prSet/>
      <dgm:spPr/>
      <dgm:t>
        <a:bodyPr/>
        <a:lstStyle/>
        <a:p>
          <a:endParaRPr lang="en-IL" sz="2000">
            <a:latin typeface="Lucida Sans Unicode" panose="020B0602030504020204" pitchFamily="34" charset="0"/>
            <a:cs typeface="Lucida Sans Unicode" panose="020B0602030504020204" pitchFamily="34" charset="0"/>
          </a:endParaRPr>
        </a:p>
      </dgm:t>
    </dgm:pt>
    <dgm:pt modelId="{B633297F-BBBB-45BF-A3C2-E806EAE7133C}" type="pres">
      <dgm:prSet presAssocID="{A335A4C2-4318-4F50-A97A-CBD006527F9D}" presName="hierChild1" presStyleCnt="0">
        <dgm:presLayoutVars>
          <dgm:chPref val="1"/>
          <dgm:dir val="rev"/>
          <dgm:animOne val="branch"/>
          <dgm:animLvl val="lvl"/>
          <dgm:resizeHandles/>
        </dgm:presLayoutVars>
      </dgm:prSet>
      <dgm:spPr/>
    </dgm:pt>
    <dgm:pt modelId="{738F6505-E522-482E-B389-F0F570982943}" type="pres">
      <dgm:prSet presAssocID="{AF886406-23C5-4F72-8E0C-831403B1E514}" presName="hierRoot1" presStyleCnt="0"/>
      <dgm:spPr/>
    </dgm:pt>
    <dgm:pt modelId="{99B048E5-A7CC-43F7-9A2C-621AC41D0820}" type="pres">
      <dgm:prSet presAssocID="{AF886406-23C5-4F72-8E0C-831403B1E514}" presName="composite" presStyleCnt="0"/>
      <dgm:spPr/>
    </dgm:pt>
    <dgm:pt modelId="{4D755A66-FD12-4792-B067-A252596C7337}" type="pres">
      <dgm:prSet presAssocID="{AF886406-23C5-4F72-8E0C-831403B1E514}" presName="background" presStyleLbl="node0" presStyleIdx="0" presStyleCnt="1"/>
      <dgm:spPr/>
    </dgm:pt>
    <dgm:pt modelId="{69724938-0DBD-4379-940A-495E29CBD47C}" type="pres">
      <dgm:prSet presAssocID="{AF886406-23C5-4F72-8E0C-831403B1E514}" presName="text" presStyleLbl="fgAcc0" presStyleIdx="0" presStyleCnt="1">
        <dgm:presLayoutVars>
          <dgm:chPref val="3"/>
        </dgm:presLayoutVars>
      </dgm:prSet>
      <dgm:spPr/>
    </dgm:pt>
    <dgm:pt modelId="{D5D24C6C-C4F8-43AC-BB80-4651E19DE89C}" type="pres">
      <dgm:prSet presAssocID="{AF886406-23C5-4F72-8E0C-831403B1E514}" presName="hierChild2" presStyleCnt="0"/>
      <dgm:spPr/>
    </dgm:pt>
    <dgm:pt modelId="{14E0DF99-A1CE-42CE-80BA-628B15741B49}" type="pres">
      <dgm:prSet presAssocID="{53CD38CB-2A1A-4864-8EE2-442306324D1C}" presName="Name10" presStyleLbl="parChTrans1D2" presStyleIdx="0" presStyleCnt="4"/>
      <dgm:spPr/>
    </dgm:pt>
    <dgm:pt modelId="{9DFDEFCC-CFD2-4376-B929-05A80AA1BBB6}" type="pres">
      <dgm:prSet presAssocID="{92FAE11D-5EFE-412B-9531-551485AE6AA5}" presName="hierRoot2" presStyleCnt="0"/>
      <dgm:spPr/>
    </dgm:pt>
    <dgm:pt modelId="{0B3C0DFA-01B0-4161-AE95-71529E7D416D}" type="pres">
      <dgm:prSet presAssocID="{92FAE11D-5EFE-412B-9531-551485AE6AA5}" presName="composite2" presStyleCnt="0"/>
      <dgm:spPr/>
    </dgm:pt>
    <dgm:pt modelId="{04504A04-08DE-4296-B752-75C1A7590B41}" type="pres">
      <dgm:prSet presAssocID="{92FAE11D-5EFE-412B-9531-551485AE6AA5}" presName="background2" presStyleLbl="node2" presStyleIdx="0" presStyleCnt="4"/>
      <dgm:spPr/>
    </dgm:pt>
    <dgm:pt modelId="{121AB728-34D0-4EC3-96EC-13E33061267E}" type="pres">
      <dgm:prSet presAssocID="{92FAE11D-5EFE-412B-9531-551485AE6AA5}" presName="text2" presStyleLbl="fgAcc2" presStyleIdx="0" presStyleCnt="4">
        <dgm:presLayoutVars>
          <dgm:chPref val="3"/>
        </dgm:presLayoutVars>
      </dgm:prSet>
      <dgm:spPr/>
    </dgm:pt>
    <dgm:pt modelId="{702C0817-ECBD-4CA1-9105-E25D4512B83D}" type="pres">
      <dgm:prSet presAssocID="{92FAE11D-5EFE-412B-9531-551485AE6AA5}" presName="hierChild3" presStyleCnt="0"/>
      <dgm:spPr/>
    </dgm:pt>
    <dgm:pt modelId="{34CB8933-8E1D-4C84-8081-0547D04F4876}" type="pres">
      <dgm:prSet presAssocID="{3140B56D-3CE3-4958-8C7D-41C039DB782F}" presName="Name17" presStyleLbl="parChTrans1D3" presStyleIdx="0" presStyleCnt="2"/>
      <dgm:spPr/>
    </dgm:pt>
    <dgm:pt modelId="{6D706915-1866-4A0D-86C8-5D932255C671}" type="pres">
      <dgm:prSet presAssocID="{48A0B23C-CA0C-41EA-A8E5-79238A8C3BF6}" presName="hierRoot3" presStyleCnt="0"/>
      <dgm:spPr/>
    </dgm:pt>
    <dgm:pt modelId="{5863D48C-C671-4632-8EF1-2C254EB9307B}" type="pres">
      <dgm:prSet presAssocID="{48A0B23C-CA0C-41EA-A8E5-79238A8C3BF6}" presName="composite3" presStyleCnt="0"/>
      <dgm:spPr/>
    </dgm:pt>
    <dgm:pt modelId="{CDF12491-0906-4EAB-99D9-8A9F2785CFE1}" type="pres">
      <dgm:prSet presAssocID="{48A0B23C-CA0C-41EA-A8E5-79238A8C3BF6}" presName="background3" presStyleLbl="node3" presStyleIdx="0" presStyleCnt="2"/>
      <dgm:spPr/>
    </dgm:pt>
    <dgm:pt modelId="{84C649FB-2D6C-4D74-B1ED-FADC911CA8F4}" type="pres">
      <dgm:prSet presAssocID="{48A0B23C-CA0C-41EA-A8E5-79238A8C3BF6}" presName="text3" presStyleLbl="fgAcc3" presStyleIdx="0" presStyleCnt="2">
        <dgm:presLayoutVars>
          <dgm:chPref val="3"/>
        </dgm:presLayoutVars>
      </dgm:prSet>
      <dgm:spPr/>
    </dgm:pt>
    <dgm:pt modelId="{FEE7406B-ED24-400B-9631-33F35BB9DBAC}" type="pres">
      <dgm:prSet presAssocID="{48A0B23C-CA0C-41EA-A8E5-79238A8C3BF6}" presName="hierChild4" presStyleCnt="0"/>
      <dgm:spPr/>
    </dgm:pt>
    <dgm:pt modelId="{721D3C04-6E6F-4029-980B-027CDF07DC76}" type="pres">
      <dgm:prSet presAssocID="{796B7F7C-F37A-4C48-B3F4-7FB6D4719428}" presName="Name17" presStyleLbl="parChTrans1D3" presStyleIdx="1" presStyleCnt="2"/>
      <dgm:spPr/>
    </dgm:pt>
    <dgm:pt modelId="{AD393CAF-011F-4452-A9C0-A101DD99A579}" type="pres">
      <dgm:prSet presAssocID="{AD14F4A5-DAA5-4B59-8D31-0D6650C45BE6}" presName="hierRoot3" presStyleCnt="0"/>
      <dgm:spPr/>
    </dgm:pt>
    <dgm:pt modelId="{E88F84E4-8A61-41BD-B5E1-FD84B36C5DCD}" type="pres">
      <dgm:prSet presAssocID="{AD14F4A5-DAA5-4B59-8D31-0D6650C45BE6}" presName="composite3" presStyleCnt="0"/>
      <dgm:spPr/>
    </dgm:pt>
    <dgm:pt modelId="{2FB0540F-42A9-4E1A-BDB7-1E9195520146}" type="pres">
      <dgm:prSet presAssocID="{AD14F4A5-DAA5-4B59-8D31-0D6650C45BE6}" presName="background3" presStyleLbl="node3" presStyleIdx="1" presStyleCnt="2"/>
      <dgm:spPr/>
    </dgm:pt>
    <dgm:pt modelId="{5741BA77-E792-40E2-8240-93C9A528501B}" type="pres">
      <dgm:prSet presAssocID="{AD14F4A5-DAA5-4B59-8D31-0D6650C45BE6}" presName="text3" presStyleLbl="fgAcc3" presStyleIdx="1" presStyleCnt="2" custScaleY="139956">
        <dgm:presLayoutVars>
          <dgm:chPref val="3"/>
        </dgm:presLayoutVars>
      </dgm:prSet>
      <dgm:spPr/>
    </dgm:pt>
    <dgm:pt modelId="{19A9C954-E455-438A-85B9-C8A03A7391C2}" type="pres">
      <dgm:prSet presAssocID="{AD14F4A5-DAA5-4B59-8D31-0D6650C45BE6}" presName="hierChild4" presStyleCnt="0"/>
      <dgm:spPr/>
    </dgm:pt>
    <dgm:pt modelId="{C3C6C989-52C6-4878-83A2-B338489F48CF}" type="pres">
      <dgm:prSet presAssocID="{AF720A2B-7562-4B3C-B9CB-EBBCF6ABE347}" presName="Name10" presStyleLbl="parChTrans1D2" presStyleIdx="1" presStyleCnt="4"/>
      <dgm:spPr/>
    </dgm:pt>
    <dgm:pt modelId="{B25C3B79-BD0D-4E5D-A17F-7833238C7D7E}" type="pres">
      <dgm:prSet presAssocID="{82229B5E-1DC0-45B2-96BC-8F04DDC45581}" presName="hierRoot2" presStyleCnt="0"/>
      <dgm:spPr/>
    </dgm:pt>
    <dgm:pt modelId="{89BEBBB8-2AE9-4450-BE90-69207E9B047E}" type="pres">
      <dgm:prSet presAssocID="{82229B5E-1DC0-45B2-96BC-8F04DDC45581}" presName="composite2" presStyleCnt="0"/>
      <dgm:spPr/>
    </dgm:pt>
    <dgm:pt modelId="{064A61E3-5A96-4E89-9154-8C23983D3494}" type="pres">
      <dgm:prSet presAssocID="{82229B5E-1DC0-45B2-96BC-8F04DDC45581}" presName="background2" presStyleLbl="node2" presStyleIdx="1" presStyleCnt="4"/>
      <dgm:spPr/>
    </dgm:pt>
    <dgm:pt modelId="{951B8FA2-53D8-4BA0-8F97-0F700BFBE3DB}" type="pres">
      <dgm:prSet presAssocID="{82229B5E-1DC0-45B2-96BC-8F04DDC45581}" presName="text2" presStyleLbl="fgAcc2" presStyleIdx="1" presStyleCnt="4" custScaleY="123585">
        <dgm:presLayoutVars>
          <dgm:chPref val="3"/>
        </dgm:presLayoutVars>
      </dgm:prSet>
      <dgm:spPr/>
    </dgm:pt>
    <dgm:pt modelId="{8E198782-71FB-4480-A216-10B22FDE7B74}" type="pres">
      <dgm:prSet presAssocID="{82229B5E-1DC0-45B2-96BC-8F04DDC45581}" presName="hierChild3" presStyleCnt="0"/>
      <dgm:spPr/>
    </dgm:pt>
    <dgm:pt modelId="{BD3AA231-2C6F-41C6-A8B5-45444AC60A2C}" type="pres">
      <dgm:prSet presAssocID="{7537BD40-ACD8-41A0-8C49-BE4187B1E9FB}" presName="Name10" presStyleLbl="parChTrans1D2" presStyleIdx="2" presStyleCnt="4"/>
      <dgm:spPr/>
    </dgm:pt>
    <dgm:pt modelId="{AF4D2581-0CE3-489E-A1A4-8E58855B9C09}" type="pres">
      <dgm:prSet presAssocID="{A2D6D7B2-5A1F-46BB-8820-28461674E8EC}" presName="hierRoot2" presStyleCnt="0"/>
      <dgm:spPr/>
    </dgm:pt>
    <dgm:pt modelId="{F95D587E-2CC2-4522-AB16-F7A4580E940A}" type="pres">
      <dgm:prSet presAssocID="{A2D6D7B2-5A1F-46BB-8820-28461674E8EC}" presName="composite2" presStyleCnt="0"/>
      <dgm:spPr/>
    </dgm:pt>
    <dgm:pt modelId="{142E2FFA-120B-4663-BB59-DDA838AC21AB}" type="pres">
      <dgm:prSet presAssocID="{A2D6D7B2-5A1F-46BB-8820-28461674E8EC}" presName="background2" presStyleLbl="node2" presStyleIdx="2" presStyleCnt="4"/>
      <dgm:spPr/>
    </dgm:pt>
    <dgm:pt modelId="{A30815A6-9556-4440-92F9-05F4C1B12926}" type="pres">
      <dgm:prSet presAssocID="{A2D6D7B2-5A1F-46BB-8820-28461674E8EC}" presName="text2" presStyleLbl="fgAcc2" presStyleIdx="2" presStyleCnt="4">
        <dgm:presLayoutVars>
          <dgm:chPref val="3"/>
        </dgm:presLayoutVars>
      </dgm:prSet>
      <dgm:spPr/>
    </dgm:pt>
    <dgm:pt modelId="{65D49BC0-14A1-4B26-B6C5-BC4B950DB625}" type="pres">
      <dgm:prSet presAssocID="{A2D6D7B2-5A1F-46BB-8820-28461674E8EC}" presName="hierChild3" presStyleCnt="0"/>
      <dgm:spPr/>
    </dgm:pt>
    <dgm:pt modelId="{6F9DE03C-6CF0-4890-AB22-C2403161583A}" type="pres">
      <dgm:prSet presAssocID="{E64854A4-B886-4E88-901A-AEB54777B883}" presName="Name10" presStyleLbl="parChTrans1D2" presStyleIdx="3" presStyleCnt="4"/>
      <dgm:spPr/>
    </dgm:pt>
    <dgm:pt modelId="{D969E451-C22F-43D8-AFBE-8DE93732B7F6}" type="pres">
      <dgm:prSet presAssocID="{5A978DEB-7A82-49AB-919D-870A2A81BD8A}" presName="hierRoot2" presStyleCnt="0"/>
      <dgm:spPr/>
    </dgm:pt>
    <dgm:pt modelId="{78E14DCC-1F9A-4C91-BEDA-CCC9544294B5}" type="pres">
      <dgm:prSet presAssocID="{5A978DEB-7A82-49AB-919D-870A2A81BD8A}" presName="composite2" presStyleCnt="0"/>
      <dgm:spPr/>
    </dgm:pt>
    <dgm:pt modelId="{8AD64E80-EBCA-44CB-82BA-BC85BD8E4A25}" type="pres">
      <dgm:prSet presAssocID="{5A978DEB-7A82-49AB-919D-870A2A81BD8A}" presName="background2" presStyleLbl="node2" presStyleIdx="3" presStyleCnt="4"/>
      <dgm:spPr/>
    </dgm:pt>
    <dgm:pt modelId="{F31DDD12-0EE0-4A33-B36D-14F11C5FA98B}" type="pres">
      <dgm:prSet presAssocID="{5A978DEB-7A82-49AB-919D-870A2A81BD8A}" presName="text2" presStyleLbl="fgAcc2" presStyleIdx="3" presStyleCnt="4" custScaleY="117687">
        <dgm:presLayoutVars>
          <dgm:chPref val="3"/>
        </dgm:presLayoutVars>
      </dgm:prSet>
      <dgm:spPr/>
    </dgm:pt>
    <dgm:pt modelId="{FEC2C861-1936-4E81-ABA4-0ABFF320A377}" type="pres">
      <dgm:prSet presAssocID="{5A978DEB-7A82-49AB-919D-870A2A81BD8A}" presName="hierChild3" presStyleCnt="0"/>
      <dgm:spPr/>
    </dgm:pt>
  </dgm:ptLst>
  <dgm:cxnLst>
    <dgm:cxn modelId="{8698D202-E67D-420B-9E24-032755238BEE}" type="presOf" srcId="{48A0B23C-CA0C-41EA-A8E5-79238A8C3BF6}" destId="{84C649FB-2D6C-4D74-B1ED-FADC911CA8F4}" srcOrd="0" destOrd="0" presId="urn:microsoft.com/office/officeart/2005/8/layout/hierarchy1"/>
    <dgm:cxn modelId="{D8C3F115-92E2-4FF8-B1D2-985426B6A381}" type="presOf" srcId="{E64854A4-B886-4E88-901A-AEB54777B883}" destId="{6F9DE03C-6CF0-4890-AB22-C2403161583A}" srcOrd="0" destOrd="0" presId="urn:microsoft.com/office/officeart/2005/8/layout/hierarchy1"/>
    <dgm:cxn modelId="{9E25E325-537D-4C03-97B5-7641F9F9B1F0}" type="presOf" srcId="{92FAE11D-5EFE-412B-9531-551485AE6AA5}" destId="{121AB728-34D0-4EC3-96EC-13E33061267E}" srcOrd="0" destOrd="0" presId="urn:microsoft.com/office/officeart/2005/8/layout/hierarchy1"/>
    <dgm:cxn modelId="{7E5FC028-C7C2-491E-9675-CD74E5D67C16}" srcId="{92FAE11D-5EFE-412B-9531-551485AE6AA5}" destId="{AD14F4A5-DAA5-4B59-8D31-0D6650C45BE6}" srcOrd="1" destOrd="0" parTransId="{796B7F7C-F37A-4C48-B3F4-7FB6D4719428}" sibTransId="{CEEBBAED-6AB6-4C28-AD2C-7094EB6C1495}"/>
    <dgm:cxn modelId="{321B8164-D1A8-4EB6-8A61-A6EA2E85DBB2}" srcId="{AF886406-23C5-4F72-8E0C-831403B1E514}" destId="{82229B5E-1DC0-45B2-96BC-8F04DDC45581}" srcOrd="1" destOrd="0" parTransId="{AF720A2B-7562-4B3C-B9CB-EBBCF6ABE347}" sibTransId="{A82419FA-B870-4A63-9B37-49C8322B9764}"/>
    <dgm:cxn modelId="{D39BAC49-460F-4910-A3FA-58F1702CCD57}" srcId="{AF886406-23C5-4F72-8E0C-831403B1E514}" destId="{A2D6D7B2-5A1F-46BB-8820-28461674E8EC}" srcOrd="2" destOrd="0" parTransId="{7537BD40-ACD8-41A0-8C49-BE4187B1E9FB}" sibTransId="{36789409-0702-4B22-BAA2-B096E0CEA6A1}"/>
    <dgm:cxn modelId="{6FA14273-CAAD-43CE-9B18-ABB177345D02}" srcId="{AF886406-23C5-4F72-8E0C-831403B1E514}" destId="{5A978DEB-7A82-49AB-919D-870A2A81BD8A}" srcOrd="3" destOrd="0" parTransId="{E64854A4-B886-4E88-901A-AEB54777B883}" sibTransId="{75F4D92B-D70A-4194-B8AA-5ED49478E62C}"/>
    <dgm:cxn modelId="{AC3EDD7F-C4D6-424E-97BC-1353E72D800B}" type="presOf" srcId="{5A978DEB-7A82-49AB-919D-870A2A81BD8A}" destId="{F31DDD12-0EE0-4A33-B36D-14F11C5FA98B}" srcOrd="0" destOrd="0" presId="urn:microsoft.com/office/officeart/2005/8/layout/hierarchy1"/>
    <dgm:cxn modelId="{62AA6C80-0C67-4C66-8FEE-12A748DB9871}" type="presOf" srcId="{7537BD40-ACD8-41A0-8C49-BE4187B1E9FB}" destId="{BD3AA231-2C6F-41C6-A8B5-45444AC60A2C}" srcOrd="0" destOrd="0" presId="urn:microsoft.com/office/officeart/2005/8/layout/hierarchy1"/>
    <dgm:cxn modelId="{BF66238E-F23F-4218-A838-9BE841CE4BB6}" srcId="{AF886406-23C5-4F72-8E0C-831403B1E514}" destId="{92FAE11D-5EFE-412B-9531-551485AE6AA5}" srcOrd="0" destOrd="0" parTransId="{53CD38CB-2A1A-4864-8EE2-442306324D1C}" sibTransId="{D70C1EF9-9A13-4661-82AC-2A6488832BF7}"/>
    <dgm:cxn modelId="{6530BDA9-826E-4CE1-B215-6F8764BBA2EF}" type="presOf" srcId="{53CD38CB-2A1A-4864-8EE2-442306324D1C}" destId="{14E0DF99-A1CE-42CE-80BA-628B15741B49}" srcOrd="0" destOrd="0" presId="urn:microsoft.com/office/officeart/2005/8/layout/hierarchy1"/>
    <dgm:cxn modelId="{D8DF3FB0-3A09-468A-8D3D-E25B90DB1D3F}" type="presOf" srcId="{A335A4C2-4318-4F50-A97A-CBD006527F9D}" destId="{B633297F-BBBB-45BF-A3C2-E806EAE7133C}" srcOrd="0" destOrd="0" presId="urn:microsoft.com/office/officeart/2005/8/layout/hierarchy1"/>
    <dgm:cxn modelId="{44D301C4-2ABE-49E7-B5BA-0E090135062A}" type="presOf" srcId="{82229B5E-1DC0-45B2-96BC-8F04DDC45581}" destId="{951B8FA2-53D8-4BA0-8F97-0F700BFBE3DB}" srcOrd="0" destOrd="0" presId="urn:microsoft.com/office/officeart/2005/8/layout/hierarchy1"/>
    <dgm:cxn modelId="{5F1FEBC5-4904-4674-9AE7-81AD7AE49D55}" type="presOf" srcId="{A2D6D7B2-5A1F-46BB-8820-28461674E8EC}" destId="{A30815A6-9556-4440-92F9-05F4C1B12926}" srcOrd="0" destOrd="0" presId="urn:microsoft.com/office/officeart/2005/8/layout/hierarchy1"/>
    <dgm:cxn modelId="{4063B4C8-F8E9-4971-AF3C-B43E75DE4790}" type="presOf" srcId="{796B7F7C-F37A-4C48-B3F4-7FB6D4719428}" destId="{721D3C04-6E6F-4029-980B-027CDF07DC76}" srcOrd="0" destOrd="0" presId="urn:microsoft.com/office/officeart/2005/8/layout/hierarchy1"/>
    <dgm:cxn modelId="{B07819CA-E4EB-41D0-BFCB-7B0912D1CFF6}" srcId="{92FAE11D-5EFE-412B-9531-551485AE6AA5}" destId="{48A0B23C-CA0C-41EA-A8E5-79238A8C3BF6}" srcOrd="0" destOrd="0" parTransId="{3140B56D-3CE3-4958-8C7D-41C039DB782F}" sibTransId="{FCDC22D5-A5C3-4A20-A4A5-48D64E077E72}"/>
    <dgm:cxn modelId="{D767B5D8-9B5E-4485-A79B-6D77961B0AC6}" type="presOf" srcId="{AF720A2B-7562-4B3C-B9CB-EBBCF6ABE347}" destId="{C3C6C989-52C6-4878-83A2-B338489F48CF}" srcOrd="0" destOrd="0" presId="urn:microsoft.com/office/officeart/2005/8/layout/hierarchy1"/>
    <dgm:cxn modelId="{CB3B05F3-4509-4A8F-AD32-3234D43A85CC}" srcId="{A335A4C2-4318-4F50-A97A-CBD006527F9D}" destId="{AF886406-23C5-4F72-8E0C-831403B1E514}" srcOrd="0" destOrd="0" parTransId="{C487496B-1C3D-44B9-872A-210A34980860}" sibTransId="{2FCD898B-A7F0-45BD-ADDF-36455D3B6B53}"/>
    <dgm:cxn modelId="{B66BE6F5-6C92-4CC1-BF8E-A9C0946D08CB}" type="presOf" srcId="{3140B56D-3CE3-4958-8C7D-41C039DB782F}" destId="{34CB8933-8E1D-4C84-8081-0547D04F4876}" srcOrd="0" destOrd="0" presId="urn:microsoft.com/office/officeart/2005/8/layout/hierarchy1"/>
    <dgm:cxn modelId="{DA68CDF7-93AB-4E4F-930F-F610B7F90822}" type="presOf" srcId="{AF886406-23C5-4F72-8E0C-831403B1E514}" destId="{69724938-0DBD-4379-940A-495E29CBD47C}" srcOrd="0" destOrd="0" presId="urn:microsoft.com/office/officeart/2005/8/layout/hierarchy1"/>
    <dgm:cxn modelId="{DF2AD6FA-0434-4058-967C-D54880DE5A37}" type="presOf" srcId="{AD14F4A5-DAA5-4B59-8D31-0D6650C45BE6}" destId="{5741BA77-E792-40E2-8240-93C9A528501B}" srcOrd="0" destOrd="0" presId="urn:microsoft.com/office/officeart/2005/8/layout/hierarchy1"/>
    <dgm:cxn modelId="{CB461B66-48D8-48FE-B323-1A9521A3D02B}" type="presParOf" srcId="{B633297F-BBBB-45BF-A3C2-E806EAE7133C}" destId="{738F6505-E522-482E-B389-F0F570982943}" srcOrd="0" destOrd="0" presId="urn:microsoft.com/office/officeart/2005/8/layout/hierarchy1"/>
    <dgm:cxn modelId="{E8EF9647-E0C4-4527-BAEB-00E1EE5C2973}" type="presParOf" srcId="{738F6505-E522-482E-B389-F0F570982943}" destId="{99B048E5-A7CC-43F7-9A2C-621AC41D0820}" srcOrd="0" destOrd="0" presId="urn:microsoft.com/office/officeart/2005/8/layout/hierarchy1"/>
    <dgm:cxn modelId="{15AD5F83-DDCA-411D-A632-A18EDEE042F1}" type="presParOf" srcId="{99B048E5-A7CC-43F7-9A2C-621AC41D0820}" destId="{4D755A66-FD12-4792-B067-A252596C7337}" srcOrd="0" destOrd="0" presId="urn:microsoft.com/office/officeart/2005/8/layout/hierarchy1"/>
    <dgm:cxn modelId="{A3244FE1-D7CE-4705-945D-B93F7F65A52B}" type="presParOf" srcId="{99B048E5-A7CC-43F7-9A2C-621AC41D0820}" destId="{69724938-0DBD-4379-940A-495E29CBD47C}" srcOrd="1" destOrd="0" presId="urn:microsoft.com/office/officeart/2005/8/layout/hierarchy1"/>
    <dgm:cxn modelId="{D862CE8C-1F86-4380-B84F-5CD47FFDE345}" type="presParOf" srcId="{738F6505-E522-482E-B389-F0F570982943}" destId="{D5D24C6C-C4F8-43AC-BB80-4651E19DE89C}" srcOrd="1" destOrd="0" presId="urn:microsoft.com/office/officeart/2005/8/layout/hierarchy1"/>
    <dgm:cxn modelId="{ABCE62D6-5E3D-46F1-8591-680F51CA2C7C}" type="presParOf" srcId="{D5D24C6C-C4F8-43AC-BB80-4651E19DE89C}" destId="{14E0DF99-A1CE-42CE-80BA-628B15741B49}" srcOrd="0" destOrd="0" presId="urn:microsoft.com/office/officeart/2005/8/layout/hierarchy1"/>
    <dgm:cxn modelId="{D0785F9E-29AB-49C3-81FB-F5C75E334BFE}" type="presParOf" srcId="{D5D24C6C-C4F8-43AC-BB80-4651E19DE89C}" destId="{9DFDEFCC-CFD2-4376-B929-05A80AA1BBB6}" srcOrd="1" destOrd="0" presId="urn:microsoft.com/office/officeart/2005/8/layout/hierarchy1"/>
    <dgm:cxn modelId="{E4AF9B2D-F2ED-46E5-A1CE-DE0EFDB65A39}" type="presParOf" srcId="{9DFDEFCC-CFD2-4376-B929-05A80AA1BBB6}" destId="{0B3C0DFA-01B0-4161-AE95-71529E7D416D}" srcOrd="0" destOrd="0" presId="urn:microsoft.com/office/officeart/2005/8/layout/hierarchy1"/>
    <dgm:cxn modelId="{246CC22F-DACD-4546-8F31-93065F24ED0B}" type="presParOf" srcId="{0B3C0DFA-01B0-4161-AE95-71529E7D416D}" destId="{04504A04-08DE-4296-B752-75C1A7590B41}" srcOrd="0" destOrd="0" presId="urn:microsoft.com/office/officeart/2005/8/layout/hierarchy1"/>
    <dgm:cxn modelId="{5F2A2A5B-E3D8-445A-A3F6-12B0B54BA8C2}" type="presParOf" srcId="{0B3C0DFA-01B0-4161-AE95-71529E7D416D}" destId="{121AB728-34D0-4EC3-96EC-13E33061267E}" srcOrd="1" destOrd="0" presId="urn:microsoft.com/office/officeart/2005/8/layout/hierarchy1"/>
    <dgm:cxn modelId="{70B8ED30-68F7-423C-AAE5-615A9AA0C0AC}" type="presParOf" srcId="{9DFDEFCC-CFD2-4376-B929-05A80AA1BBB6}" destId="{702C0817-ECBD-4CA1-9105-E25D4512B83D}" srcOrd="1" destOrd="0" presId="urn:microsoft.com/office/officeart/2005/8/layout/hierarchy1"/>
    <dgm:cxn modelId="{CFE245BF-F142-4612-BDEF-35DF31440EE7}" type="presParOf" srcId="{702C0817-ECBD-4CA1-9105-E25D4512B83D}" destId="{34CB8933-8E1D-4C84-8081-0547D04F4876}" srcOrd="0" destOrd="0" presId="urn:microsoft.com/office/officeart/2005/8/layout/hierarchy1"/>
    <dgm:cxn modelId="{6914BC87-FA87-441F-8642-05C8BB6DDBD2}" type="presParOf" srcId="{702C0817-ECBD-4CA1-9105-E25D4512B83D}" destId="{6D706915-1866-4A0D-86C8-5D932255C671}" srcOrd="1" destOrd="0" presId="urn:microsoft.com/office/officeart/2005/8/layout/hierarchy1"/>
    <dgm:cxn modelId="{A0B3F97D-369F-474A-8B78-DB19CFAC8F89}" type="presParOf" srcId="{6D706915-1866-4A0D-86C8-5D932255C671}" destId="{5863D48C-C671-4632-8EF1-2C254EB9307B}" srcOrd="0" destOrd="0" presId="urn:microsoft.com/office/officeart/2005/8/layout/hierarchy1"/>
    <dgm:cxn modelId="{F3AA75DA-B9E2-4B9F-919D-F3490C8253F6}" type="presParOf" srcId="{5863D48C-C671-4632-8EF1-2C254EB9307B}" destId="{CDF12491-0906-4EAB-99D9-8A9F2785CFE1}" srcOrd="0" destOrd="0" presId="urn:microsoft.com/office/officeart/2005/8/layout/hierarchy1"/>
    <dgm:cxn modelId="{2638804C-A0BB-41ED-B202-6B90874CBB8A}" type="presParOf" srcId="{5863D48C-C671-4632-8EF1-2C254EB9307B}" destId="{84C649FB-2D6C-4D74-B1ED-FADC911CA8F4}" srcOrd="1" destOrd="0" presId="urn:microsoft.com/office/officeart/2005/8/layout/hierarchy1"/>
    <dgm:cxn modelId="{39F909F5-ACDF-4DD8-B18C-D02EFB1C964A}" type="presParOf" srcId="{6D706915-1866-4A0D-86C8-5D932255C671}" destId="{FEE7406B-ED24-400B-9631-33F35BB9DBAC}" srcOrd="1" destOrd="0" presId="urn:microsoft.com/office/officeart/2005/8/layout/hierarchy1"/>
    <dgm:cxn modelId="{D8D6A606-960D-474C-BD28-23238388D9FF}" type="presParOf" srcId="{702C0817-ECBD-4CA1-9105-E25D4512B83D}" destId="{721D3C04-6E6F-4029-980B-027CDF07DC76}" srcOrd="2" destOrd="0" presId="urn:microsoft.com/office/officeart/2005/8/layout/hierarchy1"/>
    <dgm:cxn modelId="{3423222A-CBBA-40A3-9C51-D9C13007BE20}" type="presParOf" srcId="{702C0817-ECBD-4CA1-9105-E25D4512B83D}" destId="{AD393CAF-011F-4452-A9C0-A101DD99A579}" srcOrd="3" destOrd="0" presId="urn:microsoft.com/office/officeart/2005/8/layout/hierarchy1"/>
    <dgm:cxn modelId="{46B470E3-E87C-4EED-BFF3-383BFDEBDB0A}" type="presParOf" srcId="{AD393CAF-011F-4452-A9C0-A101DD99A579}" destId="{E88F84E4-8A61-41BD-B5E1-FD84B36C5DCD}" srcOrd="0" destOrd="0" presId="urn:microsoft.com/office/officeart/2005/8/layout/hierarchy1"/>
    <dgm:cxn modelId="{3E2DA350-3F53-42D9-9B03-8C9B0ED68009}" type="presParOf" srcId="{E88F84E4-8A61-41BD-B5E1-FD84B36C5DCD}" destId="{2FB0540F-42A9-4E1A-BDB7-1E9195520146}" srcOrd="0" destOrd="0" presId="urn:microsoft.com/office/officeart/2005/8/layout/hierarchy1"/>
    <dgm:cxn modelId="{F22599E3-02F0-4E88-B60B-226102210D43}" type="presParOf" srcId="{E88F84E4-8A61-41BD-B5E1-FD84B36C5DCD}" destId="{5741BA77-E792-40E2-8240-93C9A528501B}" srcOrd="1" destOrd="0" presId="urn:microsoft.com/office/officeart/2005/8/layout/hierarchy1"/>
    <dgm:cxn modelId="{34086964-9009-4D5A-A5CA-9C4915D8CD19}" type="presParOf" srcId="{AD393CAF-011F-4452-A9C0-A101DD99A579}" destId="{19A9C954-E455-438A-85B9-C8A03A7391C2}" srcOrd="1" destOrd="0" presId="urn:microsoft.com/office/officeart/2005/8/layout/hierarchy1"/>
    <dgm:cxn modelId="{D332D683-C862-40D1-AE86-C0FD84B5456F}" type="presParOf" srcId="{D5D24C6C-C4F8-43AC-BB80-4651E19DE89C}" destId="{C3C6C989-52C6-4878-83A2-B338489F48CF}" srcOrd="2" destOrd="0" presId="urn:microsoft.com/office/officeart/2005/8/layout/hierarchy1"/>
    <dgm:cxn modelId="{EA28BE3B-158C-4E04-B68A-A45ABAF3F069}" type="presParOf" srcId="{D5D24C6C-C4F8-43AC-BB80-4651E19DE89C}" destId="{B25C3B79-BD0D-4E5D-A17F-7833238C7D7E}" srcOrd="3" destOrd="0" presId="urn:microsoft.com/office/officeart/2005/8/layout/hierarchy1"/>
    <dgm:cxn modelId="{2BCA0DA0-B7B6-441B-933A-468EDA3D78A9}" type="presParOf" srcId="{B25C3B79-BD0D-4E5D-A17F-7833238C7D7E}" destId="{89BEBBB8-2AE9-4450-BE90-69207E9B047E}" srcOrd="0" destOrd="0" presId="urn:microsoft.com/office/officeart/2005/8/layout/hierarchy1"/>
    <dgm:cxn modelId="{623E7A5E-D7E7-4659-B4C9-6A8C8818558F}" type="presParOf" srcId="{89BEBBB8-2AE9-4450-BE90-69207E9B047E}" destId="{064A61E3-5A96-4E89-9154-8C23983D3494}" srcOrd="0" destOrd="0" presId="urn:microsoft.com/office/officeart/2005/8/layout/hierarchy1"/>
    <dgm:cxn modelId="{F1B88C7B-DA66-4603-B15A-220C2C515547}" type="presParOf" srcId="{89BEBBB8-2AE9-4450-BE90-69207E9B047E}" destId="{951B8FA2-53D8-4BA0-8F97-0F700BFBE3DB}" srcOrd="1" destOrd="0" presId="urn:microsoft.com/office/officeart/2005/8/layout/hierarchy1"/>
    <dgm:cxn modelId="{BCE64E4F-B299-417A-8870-41CD839D7505}" type="presParOf" srcId="{B25C3B79-BD0D-4E5D-A17F-7833238C7D7E}" destId="{8E198782-71FB-4480-A216-10B22FDE7B74}" srcOrd="1" destOrd="0" presId="urn:microsoft.com/office/officeart/2005/8/layout/hierarchy1"/>
    <dgm:cxn modelId="{E66100E2-BAC1-4950-9CD4-84BA009F5361}" type="presParOf" srcId="{D5D24C6C-C4F8-43AC-BB80-4651E19DE89C}" destId="{BD3AA231-2C6F-41C6-A8B5-45444AC60A2C}" srcOrd="4" destOrd="0" presId="urn:microsoft.com/office/officeart/2005/8/layout/hierarchy1"/>
    <dgm:cxn modelId="{8E2772BC-60E3-470B-B13E-6DD28E4A7120}" type="presParOf" srcId="{D5D24C6C-C4F8-43AC-BB80-4651E19DE89C}" destId="{AF4D2581-0CE3-489E-A1A4-8E58855B9C09}" srcOrd="5" destOrd="0" presId="urn:microsoft.com/office/officeart/2005/8/layout/hierarchy1"/>
    <dgm:cxn modelId="{56C81AF6-D64E-4873-8476-5FC6557C5A89}" type="presParOf" srcId="{AF4D2581-0CE3-489E-A1A4-8E58855B9C09}" destId="{F95D587E-2CC2-4522-AB16-F7A4580E940A}" srcOrd="0" destOrd="0" presId="urn:microsoft.com/office/officeart/2005/8/layout/hierarchy1"/>
    <dgm:cxn modelId="{3278E8C7-0C07-4920-B0D9-7B231C71D2B9}" type="presParOf" srcId="{F95D587E-2CC2-4522-AB16-F7A4580E940A}" destId="{142E2FFA-120B-4663-BB59-DDA838AC21AB}" srcOrd="0" destOrd="0" presId="urn:microsoft.com/office/officeart/2005/8/layout/hierarchy1"/>
    <dgm:cxn modelId="{44701E3B-B19C-4D7A-9950-85D9F95434EF}" type="presParOf" srcId="{F95D587E-2CC2-4522-AB16-F7A4580E940A}" destId="{A30815A6-9556-4440-92F9-05F4C1B12926}" srcOrd="1" destOrd="0" presId="urn:microsoft.com/office/officeart/2005/8/layout/hierarchy1"/>
    <dgm:cxn modelId="{414C58BC-DACF-422E-8E7C-5703C22A2186}" type="presParOf" srcId="{AF4D2581-0CE3-489E-A1A4-8E58855B9C09}" destId="{65D49BC0-14A1-4B26-B6C5-BC4B950DB625}" srcOrd="1" destOrd="0" presId="urn:microsoft.com/office/officeart/2005/8/layout/hierarchy1"/>
    <dgm:cxn modelId="{CD2234E5-FD82-4B39-B8CE-77BDD63733C9}" type="presParOf" srcId="{D5D24C6C-C4F8-43AC-BB80-4651E19DE89C}" destId="{6F9DE03C-6CF0-4890-AB22-C2403161583A}" srcOrd="6" destOrd="0" presId="urn:microsoft.com/office/officeart/2005/8/layout/hierarchy1"/>
    <dgm:cxn modelId="{438EE315-B5E2-4A97-A130-4F10FA6B5471}" type="presParOf" srcId="{D5D24C6C-C4F8-43AC-BB80-4651E19DE89C}" destId="{D969E451-C22F-43D8-AFBE-8DE93732B7F6}" srcOrd="7" destOrd="0" presId="urn:microsoft.com/office/officeart/2005/8/layout/hierarchy1"/>
    <dgm:cxn modelId="{596622AE-53BA-44A9-AFF6-C9F007569F79}" type="presParOf" srcId="{D969E451-C22F-43D8-AFBE-8DE93732B7F6}" destId="{78E14DCC-1F9A-4C91-BEDA-CCC9544294B5}" srcOrd="0" destOrd="0" presId="urn:microsoft.com/office/officeart/2005/8/layout/hierarchy1"/>
    <dgm:cxn modelId="{49CABEC7-5F3E-486F-86D8-442AB21E4D37}" type="presParOf" srcId="{78E14DCC-1F9A-4C91-BEDA-CCC9544294B5}" destId="{8AD64E80-EBCA-44CB-82BA-BC85BD8E4A25}" srcOrd="0" destOrd="0" presId="urn:microsoft.com/office/officeart/2005/8/layout/hierarchy1"/>
    <dgm:cxn modelId="{97A51D26-1165-483D-ABFE-45C184962C49}" type="presParOf" srcId="{78E14DCC-1F9A-4C91-BEDA-CCC9544294B5}" destId="{F31DDD12-0EE0-4A33-B36D-14F11C5FA98B}" srcOrd="1" destOrd="0" presId="urn:microsoft.com/office/officeart/2005/8/layout/hierarchy1"/>
    <dgm:cxn modelId="{50BFD296-309B-4D8D-87BE-7C3559A55E06}" type="presParOf" srcId="{D969E451-C22F-43D8-AFBE-8DE93732B7F6}" destId="{FEC2C861-1936-4E81-ABA4-0ABFF320A377}" srcOrd="1" destOrd="0" presId="urn:microsoft.com/office/officeart/2005/8/layout/hierarchy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92D4892-96B9-4D81-922A-9370080AA9CE}" type="doc">
      <dgm:prSet loTypeId="urn:microsoft.com/office/officeart/2005/8/layout/hierarchy1" loCatId="hierarchy" qsTypeId="urn:microsoft.com/office/officeart/2005/8/quickstyle/simple3" qsCatId="simple" csTypeId="urn:microsoft.com/office/officeart/2005/8/colors/colorful3" csCatId="colorful" phldr="1"/>
      <dgm:spPr/>
      <dgm:t>
        <a:bodyPr/>
        <a:lstStyle/>
        <a:p>
          <a:endParaRPr lang="en-IL"/>
        </a:p>
      </dgm:t>
    </dgm:pt>
    <dgm:pt modelId="{B72AD19F-5A71-4FE7-A434-F2234C412AB1}">
      <dgm:prSet phldrT="[טקסט]" custT="1"/>
      <dgm:spPr/>
      <dgm:t>
        <a:bodyPr/>
        <a:lstStyle/>
        <a:p>
          <a:r>
            <a:rPr lang="he-IL" sz="600">
              <a:latin typeface="Lucida Sans Unicode" panose="020B0602030504020204" pitchFamily="34" charset="0"/>
              <a:cs typeface="Lucida Sans Unicode" panose="020B0602030504020204" pitchFamily="34" charset="0"/>
            </a:rPr>
            <a:t>סתירת הגמרות בברכות ובב"ב</a:t>
          </a:r>
          <a:endParaRPr lang="en-IL" sz="600">
            <a:latin typeface="Lucida Sans Unicode" panose="020B0602030504020204" pitchFamily="34" charset="0"/>
            <a:cs typeface="Lucida Sans Unicode" panose="020B0602030504020204" pitchFamily="34" charset="0"/>
          </a:endParaRPr>
        </a:p>
      </dgm:t>
    </dgm:pt>
    <dgm:pt modelId="{8E3A6200-7FF8-4D1D-8868-3249F2437E96}" type="parTrans" cxnId="{1FEC322E-A659-49B7-8299-B2A688278663}">
      <dgm:prSet/>
      <dgm:spPr/>
      <dgm:t>
        <a:bodyPr/>
        <a:lstStyle/>
        <a:p>
          <a:endParaRPr lang="en-IL" sz="2000">
            <a:latin typeface="Lucida Sans Unicode" panose="020B0602030504020204" pitchFamily="34" charset="0"/>
            <a:cs typeface="Lucida Sans Unicode" panose="020B0602030504020204" pitchFamily="34" charset="0"/>
          </a:endParaRPr>
        </a:p>
      </dgm:t>
    </dgm:pt>
    <dgm:pt modelId="{9A6C1AA7-171B-4534-8282-6FD5438FEF2C}" type="sibTrans" cxnId="{1FEC322E-A659-49B7-8299-B2A688278663}">
      <dgm:prSet/>
      <dgm:spPr/>
      <dgm:t>
        <a:bodyPr/>
        <a:lstStyle/>
        <a:p>
          <a:endParaRPr lang="en-IL" sz="2000">
            <a:latin typeface="Lucida Sans Unicode" panose="020B0602030504020204" pitchFamily="34" charset="0"/>
            <a:cs typeface="Lucida Sans Unicode" panose="020B0602030504020204" pitchFamily="34" charset="0"/>
          </a:endParaRPr>
        </a:p>
      </dgm:t>
    </dgm:pt>
    <dgm:pt modelId="{A72D2254-D265-4EC4-9773-DA42774E48FF}">
      <dgm:prSet phldrT="[טקסט]" custT="1"/>
      <dgm:spPr/>
      <dgm:t>
        <a:bodyPr/>
        <a:lstStyle/>
        <a:p>
          <a:r>
            <a:rPr lang="he-IL" sz="600">
              <a:latin typeface="Lucida Sans Unicode" panose="020B0602030504020204" pitchFamily="34" charset="0"/>
              <a:cs typeface="Lucida Sans Unicode" panose="020B0602030504020204" pitchFamily="34" charset="0"/>
            </a:rPr>
            <a:t>תוס'- מדובר במחלוקת סוגיות, ולהלכה מתפללים לירושלים</a:t>
          </a:r>
          <a:endParaRPr lang="en-IL" sz="600">
            <a:latin typeface="Lucida Sans Unicode" panose="020B0602030504020204" pitchFamily="34" charset="0"/>
            <a:cs typeface="Lucida Sans Unicode" panose="020B0602030504020204" pitchFamily="34" charset="0"/>
          </a:endParaRPr>
        </a:p>
      </dgm:t>
    </dgm:pt>
    <dgm:pt modelId="{A2BEA594-084A-4A4E-A2C2-063A3B7DC383}" type="parTrans" cxnId="{21B0CE74-FD2F-46D1-BE59-5B0BF2954012}">
      <dgm:prSet/>
      <dgm:spPr/>
      <dgm:t>
        <a:bodyPr/>
        <a:lstStyle/>
        <a:p>
          <a:endParaRPr lang="en-IL" sz="2000">
            <a:latin typeface="Lucida Sans Unicode" panose="020B0602030504020204" pitchFamily="34" charset="0"/>
            <a:cs typeface="Lucida Sans Unicode" panose="020B0602030504020204" pitchFamily="34" charset="0"/>
          </a:endParaRPr>
        </a:p>
      </dgm:t>
    </dgm:pt>
    <dgm:pt modelId="{DAE8F23A-D392-423E-BF76-6512C2649628}" type="sibTrans" cxnId="{21B0CE74-FD2F-46D1-BE59-5B0BF2954012}">
      <dgm:prSet/>
      <dgm:spPr/>
      <dgm:t>
        <a:bodyPr/>
        <a:lstStyle/>
        <a:p>
          <a:endParaRPr lang="en-IL" sz="2000">
            <a:latin typeface="Lucida Sans Unicode" panose="020B0602030504020204" pitchFamily="34" charset="0"/>
            <a:cs typeface="Lucida Sans Unicode" panose="020B0602030504020204" pitchFamily="34" charset="0"/>
          </a:endParaRPr>
        </a:p>
      </dgm:t>
    </dgm:pt>
    <dgm:pt modelId="{95AC4869-941A-4964-B4BF-3EB2928ED36F}">
      <dgm:prSet phldrT="[טקסט]" custT="1"/>
      <dgm:spPr/>
      <dgm:t>
        <a:bodyPr/>
        <a:lstStyle/>
        <a:p>
          <a:r>
            <a:rPr lang="he-IL" sz="600">
              <a:latin typeface="Lucida Sans Unicode" panose="020B0602030504020204" pitchFamily="34" charset="0"/>
              <a:cs typeface="Lucida Sans Unicode" panose="020B0602030504020204" pitchFamily="34" charset="0"/>
            </a:rPr>
            <a:t>הרמב"ם- שקדושה המקדש לא בטלה</a:t>
          </a:r>
          <a:endParaRPr lang="en-IL" sz="600">
            <a:latin typeface="Lucida Sans Unicode" panose="020B0602030504020204" pitchFamily="34" charset="0"/>
            <a:cs typeface="Lucida Sans Unicode" panose="020B0602030504020204" pitchFamily="34" charset="0"/>
          </a:endParaRPr>
        </a:p>
      </dgm:t>
    </dgm:pt>
    <dgm:pt modelId="{C5BA4D52-6B90-4B37-98D3-0713BD6C3D79}" type="parTrans" cxnId="{62CF18A6-99E8-4998-BE0A-D75B3DF024C5}">
      <dgm:prSet/>
      <dgm:spPr/>
      <dgm:t>
        <a:bodyPr/>
        <a:lstStyle/>
        <a:p>
          <a:endParaRPr lang="en-IL" sz="2000">
            <a:latin typeface="Lucida Sans Unicode" panose="020B0602030504020204" pitchFamily="34" charset="0"/>
            <a:cs typeface="Lucida Sans Unicode" panose="020B0602030504020204" pitchFamily="34" charset="0"/>
          </a:endParaRPr>
        </a:p>
      </dgm:t>
    </dgm:pt>
    <dgm:pt modelId="{0F516FF5-D385-4AA8-837B-E599C303E0E9}" type="sibTrans" cxnId="{62CF18A6-99E8-4998-BE0A-D75B3DF024C5}">
      <dgm:prSet/>
      <dgm:spPr/>
      <dgm:t>
        <a:bodyPr/>
        <a:lstStyle/>
        <a:p>
          <a:endParaRPr lang="en-IL" sz="2000">
            <a:latin typeface="Lucida Sans Unicode" panose="020B0602030504020204" pitchFamily="34" charset="0"/>
            <a:cs typeface="Lucida Sans Unicode" panose="020B0602030504020204" pitchFamily="34" charset="0"/>
          </a:endParaRPr>
        </a:p>
      </dgm:t>
    </dgm:pt>
    <dgm:pt modelId="{9268586B-6A80-4B87-A369-001E7FC200F3}">
      <dgm:prSet phldrT="[טקסט]" custT="1"/>
      <dgm:spPr/>
      <dgm:t>
        <a:bodyPr/>
        <a:lstStyle/>
        <a:p>
          <a:r>
            <a:rPr lang="he-IL" sz="600">
              <a:latin typeface="Lucida Sans Unicode" panose="020B0602030504020204" pitchFamily="34" charset="0"/>
              <a:cs typeface="Lucida Sans Unicode" panose="020B0602030504020204" pitchFamily="34" charset="0"/>
            </a:rPr>
            <a:t>הרב מדן- בזמן המקדש התפללו לכיוונו, ובחורבנו ניתן להתפלל לשכינה, לעושר וחכמה, או למקדש ולבניינו</a:t>
          </a:r>
          <a:endParaRPr lang="en-IL" sz="600">
            <a:latin typeface="Lucida Sans Unicode" panose="020B0602030504020204" pitchFamily="34" charset="0"/>
            <a:cs typeface="Lucida Sans Unicode" panose="020B0602030504020204" pitchFamily="34" charset="0"/>
          </a:endParaRPr>
        </a:p>
      </dgm:t>
    </dgm:pt>
    <dgm:pt modelId="{7B6FB05E-02DE-431E-8898-D69486AD6F9F}" type="parTrans" cxnId="{89246A19-B6D2-40AF-AA9A-CBA3F46FBEFD}">
      <dgm:prSet/>
      <dgm:spPr/>
      <dgm:t>
        <a:bodyPr/>
        <a:lstStyle/>
        <a:p>
          <a:endParaRPr lang="en-IL" sz="2000">
            <a:latin typeface="Lucida Sans Unicode" panose="020B0602030504020204" pitchFamily="34" charset="0"/>
            <a:cs typeface="Lucida Sans Unicode" panose="020B0602030504020204" pitchFamily="34" charset="0"/>
          </a:endParaRPr>
        </a:p>
      </dgm:t>
    </dgm:pt>
    <dgm:pt modelId="{C5AA6986-3CE0-4357-962F-AD1F27BD3286}" type="sibTrans" cxnId="{89246A19-B6D2-40AF-AA9A-CBA3F46FBEFD}">
      <dgm:prSet/>
      <dgm:spPr/>
      <dgm:t>
        <a:bodyPr/>
        <a:lstStyle/>
        <a:p>
          <a:endParaRPr lang="en-IL" sz="2000">
            <a:latin typeface="Lucida Sans Unicode" panose="020B0602030504020204" pitchFamily="34" charset="0"/>
            <a:cs typeface="Lucida Sans Unicode" panose="020B0602030504020204" pitchFamily="34" charset="0"/>
          </a:endParaRPr>
        </a:p>
      </dgm:t>
    </dgm:pt>
    <dgm:pt modelId="{13C8C37D-1278-4A27-B0FD-145A9FA53AEB}">
      <dgm:prSet phldrT="[טקסט]" custT="1"/>
      <dgm:spPr/>
      <dgm:t>
        <a:bodyPr/>
        <a:lstStyle/>
        <a:p>
          <a:r>
            <a:rPr lang="he-IL" sz="600">
              <a:latin typeface="Lucida Sans Unicode" panose="020B0602030504020204" pitchFamily="34" charset="0"/>
              <a:cs typeface="Lucida Sans Unicode" panose="020B0602030504020204" pitchFamily="34" charset="0"/>
            </a:rPr>
            <a:t>הראב"ד- שקדושת המקדש בטלה</a:t>
          </a:r>
          <a:br>
            <a:rPr lang="en-US" sz="600">
              <a:latin typeface="Lucida Sans Unicode" panose="020B0602030504020204" pitchFamily="34" charset="0"/>
              <a:cs typeface="Lucida Sans Unicode" panose="020B0602030504020204" pitchFamily="34" charset="0"/>
            </a:rPr>
          </a:br>
          <a:r>
            <a:rPr lang="he-IL" sz="600">
              <a:latin typeface="Lucida Sans Unicode" panose="020B0602030504020204" pitchFamily="34" charset="0"/>
              <a:cs typeface="Lucida Sans Unicode" panose="020B0602030504020204" pitchFamily="34" charset="0"/>
            </a:rPr>
            <a:t>ירושלמי- בחורבן מתפללים למקדש מתוך תפילה עליו</a:t>
          </a:r>
          <a:endParaRPr lang="en-IL" sz="600">
            <a:latin typeface="Lucida Sans Unicode" panose="020B0602030504020204" pitchFamily="34" charset="0"/>
            <a:cs typeface="Lucida Sans Unicode" panose="020B0602030504020204" pitchFamily="34" charset="0"/>
          </a:endParaRPr>
        </a:p>
      </dgm:t>
    </dgm:pt>
    <dgm:pt modelId="{8FA0AA0B-5DF7-4E84-ADC8-98854AB53DBD}" type="parTrans" cxnId="{84234F3F-F023-4BE4-B3BA-BC09B3AD9A8A}">
      <dgm:prSet/>
      <dgm:spPr/>
      <dgm:t>
        <a:bodyPr/>
        <a:lstStyle/>
        <a:p>
          <a:endParaRPr lang="en-IL" sz="2000">
            <a:latin typeface="Lucida Sans Unicode" panose="020B0602030504020204" pitchFamily="34" charset="0"/>
            <a:cs typeface="Lucida Sans Unicode" panose="020B0602030504020204" pitchFamily="34" charset="0"/>
          </a:endParaRPr>
        </a:p>
      </dgm:t>
    </dgm:pt>
    <dgm:pt modelId="{3CB5E616-4418-4BC6-93F5-0734F698F530}" type="sibTrans" cxnId="{84234F3F-F023-4BE4-B3BA-BC09B3AD9A8A}">
      <dgm:prSet/>
      <dgm:spPr/>
      <dgm:t>
        <a:bodyPr/>
        <a:lstStyle/>
        <a:p>
          <a:endParaRPr lang="en-IL" sz="2000">
            <a:latin typeface="Lucida Sans Unicode" panose="020B0602030504020204" pitchFamily="34" charset="0"/>
            <a:cs typeface="Lucida Sans Unicode" panose="020B0602030504020204" pitchFamily="34" charset="0"/>
          </a:endParaRPr>
        </a:p>
      </dgm:t>
    </dgm:pt>
    <dgm:pt modelId="{F9B92A4A-4369-4408-AA47-797BE73E386F}">
      <dgm:prSet phldrT="[טקסט]" custT="1"/>
      <dgm:spPr/>
      <dgm:t>
        <a:bodyPr/>
        <a:lstStyle/>
        <a:p>
          <a:r>
            <a:rPr lang="he-IL" sz="600">
              <a:latin typeface="Lucida Sans Unicode" panose="020B0602030504020204" pitchFamily="34" charset="0"/>
              <a:cs typeface="Lucida Sans Unicode" panose="020B0602030504020204" pitchFamily="34" charset="0"/>
            </a:rPr>
            <a:t>ר' יהודה ור' יוסי- מתפנים לכיוון המקדש בחורבנו</a:t>
          </a:r>
          <a:endParaRPr lang="en-IL" sz="600">
            <a:latin typeface="Lucida Sans Unicode" panose="020B0602030504020204" pitchFamily="34" charset="0"/>
            <a:cs typeface="Lucida Sans Unicode" panose="020B0602030504020204" pitchFamily="34" charset="0"/>
          </a:endParaRPr>
        </a:p>
      </dgm:t>
    </dgm:pt>
    <dgm:pt modelId="{B107A846-1711-49DA-9A81-05FE37D7782C}" type="parTrans" cxnId="{F38BF1B0-BE33-4A99-A64C-79FC4A22F21C}">
      <dgm:prSet/>
      <dgm:spPr/>
      <dgm:t>
        <a:bodyPr/>
        <a:lstStyle/>
        <a:p>
          <a:endParaRPr lang="en-IL" sz="2000">
            <a:latin typeface="Lucida Sans Unicode" panose="020B0602030504020204" pitchFamily="34" charset="0"/>
            <a:cs typeface="Lucida Sans Unicode" panose="020B0602030504020204" pitchFamily="34" charset="0"/>
          </a:endParaRPr>
        </a:p>
      </dgm:t>
    </dgm:pt>
    <dgm:pt modelId="{FBEB841C-756D-4C19-9FD3-1E194BAC62E9}" type="sibTrans" cxnId="{F38BF1B0-BE33-4A99-A64C-79FC4A22F21C}">
      <dgm:prSet/>
      <dgm:spPr/>
      <dgm:t>
        <a:bodyPr/>
        <a:lstStyle/>
        <a:p>
          <a:endParaRPr lang="en-IL" sz="2000">
            <a:latin typeface="Lucida Sans Unicode" panose="020B0602030504020204" pitchFamily="34" charset="0"/>
            <a:cs typeface="Lucida Sans Unicode" panose="020B0602030504020204" pitchFamily="34" charset="0"/>
          </a:endParaRPr>
        </a:p>
      </dgm:t>
    </dgm:pt>
    <dgm:pt modelId="{057C0867-9C0F-4E39-9DC0-0E741858C18D}">
      <dgm:prSet phldrT="[טקסט]" custT="1"/>
      <dgm:spPr/>
      <dgm:t>
        <a:bodyPr/>
        <a:lstStyle/>
        <a:p>
          <a:r>
            <a:rPr lang="he-IL" sz="600">
              <a:latin typeface="Lucida Sans Unicode" panose="020B0602030504020204" pitchFamily="34" charset="0"/>
              <a:cs typeface="Lucida Sans Unicode" panose="020B0602030504020204" pitchFamily="34" charset="0"/>
            </a:rPr>
            <a:t>חכמים- לא מתפנים לכיוון המקדש גם בחורבנו</a:t>
          </a:r>
          <a:endParaRPr lang="en-IL" sz="600">
            <a:latin typeface="Lucida Sans Unicode" panose="020B0602030504020204" pitchFamily="34" charset="0"/>
            <a:cs typeface="Lucida Sans Unicode" panose="020B0602030504020204" pitchFamily="34" charset="0"/>
          </a:endParaRPr>
        </a:p>
      </dgm:t>
    </dgm:pt>
    <dgm:pt modelId="{E200C7BA-3E36-4870-93DA-F4B9CEFCE267}" type="parTrans" cxnId="{3CF4979C-F58E-4311-995D-C8F597DA08CE}">
      <dgm:prSet/>
      <dgm:spPr/>
      <dgm:t>
        <a:bodyPr/>
        <a:lstStyle/>
        <a:p>
          <a:endParaRPr lang="en-IL" sz="2000">
            <a:latin typeface="Lucida Sans Unicode" panose="020B0602030504020204" pitchFamily="34" charset="0"/>
            <a:cs typeface="Lucida Sans Unicode" panose="020B0602030504020204" pitchFamily="34" charset="0"/>
          </a:endParaRPr>
        </a:p>
      </dgm:t>
    </dgm:pt>
    <dgm:pt modelId="{87511F99-6F8B-44CE-A4A9-293705079C4B}" type="sibTrans" cxnId="{3CF4979C-F58E-4311-995D-C8F597DA08CE}">
      <dgm:prSet/>
      <dgm:spPr/>
      <dgm:t>
        <a:bodyPr/>
        <a:lstStyle/>
        <a:p>
          <a:endParaRPr lang="en-IL" sz="2000">
            <a:latin typeface="Lucida Sans Unicode" panose="020B0602030504020204" pitchFamily="34" charset="0"/>
            <a:cs typeface="Lucida Sans Unicode" panose="020B0602030504020204" pitchFamily="34" charset="0"/>
          </a:endParaRPr>
        </a:p>
      </dgm:t>
    </dgm:pt>
    <dgm:pt modelId="{B50E072A-1164-422C-8EF8-5B3374BFF84D}" type="pres">
      <dgm:prSet presAssocID="{F92D4892-96B9-4D81-922A-9370080AA9CE}" presName="hierChild1" presStyleCnt="0">
        <dgm:presLayoutVars>
          <dgm:chPref val="1"/>
          <dgm:dir val="rev"/>
          <dgm:animOne val="branch"/>
          <dgm:animLvl val="lvl"/>
          <dgm:resizeHandles/>
        </dgm:presLayoutVars>
      </dgm:prSet>
      <dgm:spPr/>
    </dgm:pt>
    <dgm:pt modelId="{FB3FDA9B-1502-4976-9F18-98342C3185F3}" type="pres">
      <dgm:prSet presAssocID="{B72AD19F-5A71-4FE7-A434-F2234C412AB1}" presName="hierRoot1" presStyleCnt="0"/>
      <dgm:spPr/>
    </dgm:pt>
    <dgm:pt modelId="{7B180B44-6A7D-49BD-9852-F22B3A76B231}" type="pres">
      <dgm:prSet presAssocID="{B72AD19F-5A71-4FE7-A434-F2234C412AB1}" presName="composite" presStyleCnt="0"/>
      <dgm:spPr/>
    </dgm:pt>
    <dgm:pt modelId="{1CD8DEF9-72CE-4F9A-9D8E-D7F35415A4DF}" type="pres">
      <dgm:prSet presAssocID="{B72AD19F-5A71-4FE7-A434-F2234C412AB1}" presName="background" presStyleLbl="node0" presStyleIdx="0" presStyleCnt="1"/>
      <dgm:spPr/>
    </dgm:pt>
    <dgm:pt modelId="{41508E3B-0561-4505-8FB8-84826F1D931B}" type="pres">
      <dgm:prSet presAssocID="{B72AD19F-5A71-4FE7-A434-F2234C412AB1}" presName="text" presStyleLbl="fgAcc0" presStyleIdx="0" presStyleCnt="1">
        <dgm:presLayoutVars>
          <dgm:chPref val="3"/>
        </dgm:presLayoutVars>
      </dgm:prSet>
      <dgm:spPr/>
    </dgm:pt>
    <dgm:pt modelId="{F053A176-2D02-4E1F-A67D-12A1A59ACD46}" type="pres">
      <dgm:prSet presAssocID="{B72AD19F-5A71-4FE7-A434-F2234C412AB1}" presName="hierChild2" presStyleCnt="0"/>
      <dgm:spPr/>
    </dgm:pt>
    <dgm:pt modelId="{3AE2CC47-FF40-4AE4-81A9-46646C7DA7EB}" type="pres">
      <dgm:prSet presAssocID="{A2BEA594-084A-4A4E-A2C2-063A3B7DC383}" presName="Name10" presStyleLbl="parChTrans1D2" presStyleIdx="0" presStyleCnt="2"/>
      <dgm:spPr/>
    </dgm:pt>
    <dgm:pt modelId="{23D18D74-D990-4D00-BB73-F3B718BF8C6F}" type="pres">
      <dgm:prSet presAssocID="{A72D2254-D265-4EC4-9773-DA42774E48FF}" presName="hierRoot2" presStyleCnt="0"/>
      <dgm:spPr/>
    </dgm:pt>
    <dgm:pt modelId="{2D8CD9F2-1A22-46DF-A054-8C2B38D4290D}" type="pres">
      <dgm:prSet presAssocID="{A72D2254-D265-4EC4-9773-DA42774E48FF}" presName="composite2" presStyleCnt="0"/>
      <dgm:spPr/>
    </dgm:pt>
    <dgm:pt modelId="{6E84D7B5-022F-4B3B-B676-4476F70F440F}" type="pres">
      <dgm:prSet presAssocID="{A72D2254-D265-4EC4-9773-DA42774E48FF}" presName="background2" presStyleLbl="node2" presStyleIdx="0" presStyleCnt="2"/>
      <dgm:spPr/>
    </dgm:pt>
    <dgm:pt modelId="{90C6D5D7-A444-4231-BC11-F84BA2219230}" type="pres">
      <dgm:prSet presAssocID="{A72D2254-D265-4EC4-9773-DA42774E48FF}" presName="text2" presStyleLbl="fgAcc2" presStyleIdx="0" presStyleCnt="2">
        <dgm:presLayoutVars>
          <dgm:chPref val="3"/>
        </dgm:presLayoutVars>
      </dgm:prSet>
      <dgm:spPr/>
    </dgm:pt>
    <dgm:pt modelId="{114578B2-1492-4EAA-B41C-C81684C4DAC6}" type="pres">
      <dgm:prSet presAssocID="{A72D2254-D265-4EC4-9773-DA42774E48FF}" presName="hierChild3" presStyleCnt="0"/>
      <dgm:spPr/>
    </dgm:pt>
    <dgm:pt modelId="{0E500DA7-3A21-4330-BBBE-FE4A95AF2B40}" type="pres">
      <dgm:prSet presAssocID="{C5BA4D52-6B90-4B37-98D3-0713BD6C3D79}" presName="Name17" presStyleLbl="parChTrans1D3" presStyleIdx="0" presStyleCnt="2"/>
      <dgm:spPr/>
    </dgm:pt>
    <dgm:pt modelId="{06234D08-0F01-475E-AF6E-5D7C5B01699D}" type="pres">
      <dgm:prSet presAssocID="{95AC4869-941A-4964-B4BF-3EB2928ED36F}" presName="hierRoot3" presStyleCnt="0"/>
      <dgm:spPr/>
    </dgm:pt>
    <dgm:pt modelId="{8F181F2C-EE72-486F-A5EC-A1F9B8C04E8E}" type="pres">
      <dgm:prSet presAssocID="{95AC4869-941A-4964-B4BF-3EB2928ED36F}" presName="composite3" presStyleCnt="0"/>
      <dgm:spPr/>
    </dgm:pt>
    <dgm:pt modelId="{5F2C1ADD-A43F-4682-890B-F69857BAF481}" type="pres">
      <dgm:prSet presAssocID="{95AC4869-941A-4964-B4BF-3EB2928ED36F}" presName="background3" presStyleLbl="node3" presStyleIdx="0" presStyleCnt="2"/>
      <dgm:spPr/>
    </dgm:pt>
    <dgm:pt modelId="{EADE2A9C-47BF-43B4-8B35-7E08178921BD}" type="pres">
      <dgm:prSet presAssocID="{95AC4869-941A-4964-B4BF-3EB2928ED36F}" presName="text3" presStyleLbl="fgAcc3" presStyleIdx="0" presStyleCnt="2">
        <dgm:presLayoutVars>
          <dgm:chPref val="3"/>
        </dgm:presLayoutVars>
      </dgm:prSet>
      <dgm:spPr/>
    </dgm:pt>
    <dgm:pt modelId="{3A61AD8F-1040-492A-A743-3D858A6A89DE}" type="pres">
      <dgm:prSet presAssocID="{95AC4869-941A-4964-B4BF-3EB2928ED36F}" presName="hierChild4" presStyleCnt="0"/>
      <dgm:spPr/>
    </dgm:pt>
    <dgm:pt modelId="{0BCFF242-7F01-493F-A13A-0782DAD66CBA}" type="pres">
      <dgm:prSet presAssocID="{E200C7BA-3E36-4870-93DA-F4B9CEFCE267}" presName="Name23" presStyleLbl="parChTrans1D4" presStyleIdx="0" presStyleCnt="2"/>
      <dgm:spPr/>
    </dgm:pt>
    <dgm:pt modelId="{694271A2-CF60-45C0-94A8-CF24E7BE4C02}" type="pres">
      <dgm:prSet presAssocID="{057C0867-9C0F-4E39-9DC0-0E741858C18D}" presName="hierRoot4" presStyleCnt="0"/>
      <dgm:spPr/>
    </dgm:pt>
    <dgm:pt modelId="{C7F6046D-B375-400E-B7CF-8672B1B0EA09}" type="pres">
      <dgm:prSet presAssocID="{057C0867-9C0F-4E39-9DC0-0E741858C18D}" presName="composite4" presStyleCnt="0"/>
      <dgm:spPr/>
    </dgm:pt>
    <dgm:pt modelId="{CC305BB8-2868-4748-AE54-C3825DDA7860}" type="pres">
      <dgm:prSet presAssocID="{057C0867-9C0F-4E39-9DC0-0E741858C18D}" presName="background4" presStyleLbl="node4" presStyleIdx="0" presStyleCnt="2"/>
      <dgm:spPr/>
    </dgm:pt>
    <dgm:pt modelId="{9724A91C-4413-48FA-919D-7A7E21D5F2B8}" type="pres">
      <dgm:prSet presAssocID="{057C0867-9C0F-4E39-9DC0-0E741858C18D}" presName="text4" presStyleLbl="fgAcc4" presStyleIdx="0" presStyleCnt="2">
        <dgm:presLayoutVars>
          <dgm:chPref val="3"/>
        </dgm:presLayoutVars>
      </dgm:prSet>
      <dgm:spPr/>
    </dgm:pt>
    <dgm:pt modelId="{6A2193D6-9823-4D5D-9A4F-CFBD5AA31FDE}" type="pres">
      <dgm:prSet presAssocID="{057C0867-9C0F-4E39-9DC0-0E741858C18D}" presName="hierChild5" presStyleCnt="0"/>
      <dgm:spPr/>
    </dgm:pt>
    <dgm:pt modelId="{C53250E3-FF94-40B6-BC69-B26F55C239A9}" type="pres">
      <dgm:prSet presAssocID="{7B6FB05E-02DE-431E-8898-D69486AD6F9F}" presName="Name10" presStyleLbl="parChTrans1D2" presStyleIdx="1" presStyleCnt="2"/>
      <dgm:spPr/>
    </dgm:pt>
    <dgm:pt modelId="{CBEB3875-A783-47C7-9FE1-CD55352DFE3A}" type="pres">
      <dgm:prSet presAssocID="{9268586B-6A80-4B87-A369-001E7FC200F3}" presName="hierRoot2" presStyleCnt="0"/>
      <dgm:spPr/>
    </dgm:pt>
    <dgm:pt modelId="{58117631-B762-4906-BC36-02187ECFB735}" type="pres">
      <dgm:prSet presAssocID="{9268586B-6A80-4B87-A369-001E7FC200F3}" presName="composite2" presStyleCnt="0"/>
      <dgm:spPr/>
    </dgm:pt>
    <dgm:pt modelId="{ABE53900-5B54-47D0-9BE6-BBFB236634D1}" type="pres">
      <dgm:prSet presAssocID="{9268586B-6A80-4B87-A369-001E7FC200F3}" presName="background2" presStyleLbl="node2" presStyleIdx="1" presStyleCnt="2"/>
      <dgm:spPr/>
    </dgm:pt>
    <dgm:pt modelId="{2EFDC970-8673-448D-ADC4-302DD935C78B}" type="pres">
      <dgm:prSet presAssocID="{9268586B-6A80-4B87-A369-001E7FC200F3}" presName="text2" presStyleLbl="fgAcc2" presStyleIdx="1" presStyleCnt="2">
        <dgm:presLayoutVars>
          <dgm:chPref val="3"/>
        </dgm:presLayoutVars>
      </dgm:prSet>
      <dgm:spPr/>
    </dgm:pt>
    <dgm:pt modelId="{2668821A-6CC0-4161-A7DE-5F5A8BAF927A}" type="pres">
      <dgm:prSet presAssocID="{9268586B-6A80-4B87-A369-001E7FC200F3}" presName="hierChild3" presStyleCnt="0"/>
      <dgm:spPr/>
    </dgm:pt>
    <dgm:pt modelId="{43AF17CD-CBAB-4330-9474-6CA28F0C4485}" type="pres">
      <dgm:prSet presAssocID="{8FA0AA0B-5DF7-4E84-ADC8-98854AB53DBD}" presName="Name17" presStyleLbl="parChTrans1D3" presStyleIdx="1" presStyleCnt="2"/>
      <dgm:spPr/>
    </dgm:pt>
    <dgm:pt modelId="{C88D85E3-A469-42CA-8AB2-9609C01C699A}" type="pres">
      <dgm:prSet presAssocID="{13C8C37D-1278-4A27-B0FD-145A9FA53AEB}" presName="hierRoot3" presStyleCnt="0"/>
      <dgm:spPr/>
    </dgm:pt>
    <dgm:pt modelId="{6FE0C77A-0DC4-42FB-8923-CBDED000F45E}" type="pres">
      <dgm:prSet presAssocID="{13C8C37D-1278-4A27-B0FD-145A9FA53AEB}" presName="composite3" presStyleCnt="0"/>
      <dgm:spPr/>
    </dgm:pt>
    <dgm:pt modelId="{51A4CB6F-5E98-4362-A637-CCB6263B8119}" type="pres">
      <dgm:prSet presAssocID="{13C8C37D-1278-4A27-B0FD-145A9FA53AEB}" presName="background3" presStyleLbl="node3" presStyleIdx="1" presStyleCnt="2"/>
      <dgm:spPr/>
    </dgm:pt>
    <dgm:pt modelId="{4952537D-102D-4792-A36B-06FC1C0264D2}" type="pres">
      <dgm:prSet presAssocID="{13C8C37D-1278-4A27-B0FD-145A9FA53AEB}" presName="text3" presStyleLbl="fgAcc3" presStyleIdx="1" presStyleCnt="2">
        <dgm:presLayoutVars>
          <dgm:chPref val="3"/>
        </dgm:presLayoutVars>
      </dgm:prSet>
      <dgm:spPr/>
    </dgm:pt>
    <dgm:pt modelId="{32E0CD87-B590-4072-9873-5DE6F24F999A}" type="pres">
      <dgm:prSet presAssocID="{13C8C37D-1278-4A27-B0FD-145A9FA53AEB}" presName="hierChild4" presStyleCnt="0"/>
      <dgm:spPr/>
    </dgm:pt>
    <dgm:pt modelId="{9FF5BB89-1B7A-4CF2-95F4-C72DD9DA0AB2}" type="pres">
      <dgm:prSet presAssocID="{B107A846-1711-49DA-9A81-05FE37D7782C}" presName="Name23" presStyleLbl="parChTrans1D4" presStyleIdx="1" presStyleCnt="2"/>
      <dgm:spPr/>
    </dgm:pt>
    <dgm:pt modelId="{FCC11E34-7995-4E12-A173-1D6F74C9ADEC}" type="pres">
      <dgm:prSet presAssocID="{F9B92A4A-4369-4408-AA47-797BE73E386F}" presName="hierRoot4" presStyleCnt="0"/>
      <dgm:spPr/>
    </dgm:pt>
    <dgm:pt modelId="{73E017EF-F577-42D7-A39B-31976D7746F7}" type="pres">
      <dgm:prSet presAssocID="{F9B92A4A-4369-4408-AA47-797BE73E386F}" presName="composite4" presStyleCnt="0"/>
      <dgm:spPr/>
    </dgm:pt>
    <dgm:pt modelId="{79A7DFF1-21F5-45C3-AACB-B74B4E3AAE73}" type="pres">
      <dgm:prSet presAssocID="{F9B92A4A-4369-4408-AA47-797BE73E386F}" presName="background4" presStyleLbl="node4" presStyleIdx="1" presStyleCnt="2"/>
      <dgm:spPr/>
    </dgm:pt>
    <dgm:pt modelId="{2DBF8862-E546-4CCF-BF82-B7BCBA0FCF02}" type="pres">
      <dgm:prSet presAssocID="{F9B92A4A-4369-4408-AA47-797BE73E386F}" presName="text4" presStyleLbl="fgAcc4" presStyleIdx="1" presStyleCnt="2">
        <dgm:presLayoutVars>
          <dgm:chPref val="3"/>
        </dgm:presLayoutVars>
      </dgm:prSet>
      <dgm:spPr/>
    </dgm:pt>
    <dgm:pt modelId="{F575425F-1C79-4834-BB60-D02B0622C579}" type="pres">
      <dgm:prSet presAssocID="{F9B92A4A-4369-4408-AA47-797BE73E386F}" presName="hierChild5" presStyleCnt="0"/>
      <dgm:spPr/>
    </dgm:pt>
  </dgm:ptLst>
  <dgm:cxnLst>
    <dgm:cxn modelId="{313C7101-283F-4F07-AB8B-250BE7593C0A}" type="presOf" srcId="{A72D2254-D265-4EC4-9773-DA42774E48FF}" destId="{90C6D5D7-A444-4231-BC11-F84BA2219230}" srcOrd="0" destOrd="0" presId="urn:microsoft.com/office/officeart/2005/8/layout/hierarchy1"/>
    <dgm:cxn modelId="{89246A19-B6D2-40AF-AA9A-CBA3F46FBEFD}" srcId="{B72AD19F-5A71-4FE7-A434-F2234C412AB1}" destId="{9268586B-6A80-4B87-A369-001E7FC200F3}" srcOrd="1" destOrd="0" parTransId="{7B6FB05E-02DE-431E-8898-D69486AD6F9F}" sibTransId="{C5AA6986-3CE0-4357-962F-AD1F27BD3286}"/>
    <dgm:cxn modelId="{C7A49C27-AD2E-473B-BBFD-261A30645F89}" type="presOf" srcId="{C5BA4D52-6B90-4B37-98D3-0713BD6C3D79}" destId="{0E500DA7-3A21-4330-BBBE-FE4A95AF2B40}" srcOrd="0" destOrd="0" presId="urn:microsoft.com/office/officeart/2005/8/layout/hierarchy1"/>
    <dgm:cxn modelId="{1FEC322E-A659-49B7-8299-B2A688278663}" srcId="{F92D4892-96B9-4D81-922A-9370080AA9CE}" destId="{B72AD19F-5A71-4FE7-A434-F2234C412AB1}" srcOrd="0" destOrd="0" parTransId="{8E3A6200-7FF8-4D1D-8868-3249F2437E96}" sibTransId="{9A6C1AA7-171B-4534-8282-6FD5438FEF2C}"/>
    <dgm:cxn modelId="{DDD9903A-CBC4-480F-98A9-5111BF40BBCE}" type="presOf" srcId="{057C0867-9C0F-4E39-9DC0-0E741858C18D}" destId="{9724A91C-4413-48FA-919D-7A7E21D5F2B8}" srcOrd="0" destOrd="0" presId="urn:microsoft.com/office/officeart/2005/8/layout/hierarchy1"/>
    <dgm:cxn modelId="{84234F3F-F023-4BE4-B3BA-BC09B3AD9A8A}" srcId="{9268586B-6A80-4B87-A369-001E7FC200F3}" destId="{13C8C37D-1278-4A27-B0FD-145A9FA53AEB}" srcOrd="0" destOrd="0" parTransId="{8FA0AA0B-5DF7-4E84-ADC8-98854AB53DBD}" sibTransId="{3CB5E616-4418-4BC6-93F5-0734F698F530}"/>
    <dgm:cxn modelId="{DF599065-D99F-4AD3-8213-5862E1702340}" type="presOf" srcId="{13C8C37D-1278-4A27-B0FD-145A9FA53AEB}" destId="{4952537D-102D-4792-A36B-06FC1C0264D2}" srcOrd="0" destOrd="0" presId="urn:microsoft.com/office/officeart/2005/8/layout/hierarchy1"/>
    <dgm:cxn modelId="{109A2769-42BA-424A-8C65-EC1742216491}" type="presOf" srcId="{B107A846-1711-49DA-9A81-05FE37D7782C}" destId="{9FF5BB89-1B7A-4CF2-95F4-C72DD9DA0AB2}" srcOrd="0" destOrd="0" presId="urn:microsoft.com/office/officeart/2005/8/layout/hierarchy1"/>
    <dgm:cxn modelId="{070EFF4E-5F32-4D48-BC28-FC7E526EAF5C}" type="presOf" srcId="{95AC4869-941A-4964-B4BF-3EB2928ED36F}" destId="{EADE2A9C-47BF-43B4-8B35-7E08178921BD}" srcOrd="0" destOrd="0" presId="urn:microsoft.com/office/officeart/2005/8/layout/hierarchy1"/>
    <dgm:cxn modelId="{21B0CE74-FD2F-46D1-BE59-5B0BF2954012}" srcId="{B72AD19F-5A71-4FE7-A434-F2234C412AB1}" destId="{A72D2254-D265-4EC4-9773-DA42774E48FF}" srcOrd="0" destOrd="0" parTransId="{A2BEA594-084A-4A4E-A2C2-063A3B7DC383}" sibTransId="{DAE8F23A-D392-423E-BF76-6512C2649628}"/>
    <dgm:cxn modelId="{0C54F18C-33E3-4E40-AD0F-BE816FD7428C}" type="presOf" srcId="{E200C7BA-3E36-4870-93DA-F4B9CEFCE267}" destId="{0BCFF242-7F01-493F-A13A-0782DAD66CBA}" srcOrd="0" destOrd="0" presId="urn:microsoft.com/office/officeart/2005/8/layout/hierarchy1"/>
    <dgm:cxn modelId="{42FBB899-655C-4D0A-BF5F-FAA79551E0D9}" type="presOf" srcId="{8FA0AA0B-5DF7-4E84-ADC8-98854AB53DBD}" destId="{43AF17CD-CBAB-4330-9474-6CA28F0C4485}" srcOrd="0" destOrd="0" presId="urn:microsoft.com/office/officeart/2005/8/layout/hierarchy1"/>
    <dgm:cxn modelId="{3CF4979C-F58E-4311-995D-C8F597DA08CE}" srcId="{95AC4869-941A-4964-B4BF-3EB2928ED36F}" destId="{057C0867-9C0F-4E39-9DC0-0E741858C18D}" srcOrd="0" destOrd="0" parTransId="{E200C7BA-3E36-4870-93DA-F4B9CEFCE267}" sibTransId="{87511F99-6F8B-44CE-A4A9-293705079C4B}"/>
    <dgm:cxn modelId="{71078F9D-F1E7-4E76-8B0F-91CD765ABD6D}" type="presOf" srcId="{B72AD19F-5A71-4FE7-A434-F2234C412AB1}" destId="{41508E3B-0561-4505-8FB8-84826F1D931B}" srcOrd="0" destOrd="0" presId="urn:microsoft.com/office/officeart/2005/8/layout/hierarchy1"/>
    <dgm:cxn modelId="{62CF18A6-99E8-4998-BE0A-D75B3DF024C5}" srcId="{A72D2254-D265-4EC4-9773-DA42774E48FF}" destId="{95AC4869-941A-4964-B4BF-3EB2928ED36F}" srcOrd="0" destOrd="0" parTransId="{C5BA4D52-6B90-4B37-98D3-0713BD6C3D79}" sibTransId="{0F516FF5-D385-4AA8-837B-E599C303E0E9}"/>
    <dgm:cxn modelId="{9A8626A8-DB68-4191-B8BF-9AF0C971105E}" type="presOf" srcId="{9268586B-6A80-4B87-A369-001E7FC200F3}" destId="{2EFDC970-8673-448D-ADC4-302DD935C78B}" srcOrd="0" destOrd="0" presId="urn:microsoft.com/office/officeart/2005/8/layout/hierarchy1"/>
    <dgm:cxn modelId="{6C773FB0-C088-4320-AC1A-4BB3B7BD9D53}" type="presOf" srcId="{F92D4892-96B9-4D81-922A-9370080AA9CE}" destId="{B50E072A-1164-422C-8EF8-5B3374BFF84D}" srcOrd="0" destOrd="0" presId="urn:microsoft.com/office/officeart/2005/8/layout/hierarchy1"/>
    <dgm:cxn modelId="{F38BF1B0-BE33-4A99-A64C-79FC4A22F21C}" srcId="{13C8C37D-1278-4A27-B0FD-145A9FA53AEB}" destId="{F9B92A4A-4369-4408-AA47-797BE73E386F}" srcOrd="0" destOrd="0" parTransId="{B107A846-1711-49DA-9A81-05FE37D7782C}" sibTransId="{FBEB841C-756D-4C19-9FD3-1E194BAC62E9}"/>
    <dgm:cxn modelId="{7B3163B7-25DA-4460-9EF4-2E1E0539550B}" type="presOf" srcId="{F9B92A4A-4369-4408-AA47-797BE73E386F}" destId="{2DBF8862-E546-4CCF-BF82-B7BCBA0FCF02}" srcOrd="0" destOrd="0" presId="urn:microsoft.com/office/officeart/2005/8/layout/hierarchy1"/>
    <dgm:cxn modelId="{9A7F84C1-7ABF-495D-BF98-B06FBAD64F4E}" type="presOf" srcId="{A2BEA594-084A-4A4E-A2C2-063A3B7DC383}" destId="{3AE2CC47-FF40-4AE4-81A9-46646C7DA7EB}" srcOrd="0" destOrd="0" presId="urn:microsoft.com/office/officeart/2005/8/layout/hierarchy1"/>
    <dgm:cxn modelId="{A04F0BD1-04D3-4DB6-A3CA-E49628E873EB}" type="presOf" srcId="{7B6FB05E-02DE-431E-8898-D69486AD6F9F}" destId="{C53250E3-FF94-40B6-BC69-B26F55C239A9}" srcOrd="0" destOrd="0" presId="urn:microsoft.com/office/officeart/2005/8/layout/hierarchy1"/>
    <dgm:cxn modelId="{6D2D57AF-1C21-4F81-BEC9-2DB5B4B77D00}" type="presParOf" srcId="{B50E072A-1164-422C-8EF8-5B3374BFF84D}" destId="{FB3FDA9B-1502-4976-9F18-98342C3185F3}" srcOrd="0" destOrd="0" presId="urn:microsoft.com/office/officeart/2005/8/layout/hierarchy1"/>
    <dgm:cxn modelId="{B34F869C-A876-4562-9ED2-FA845C225772}" type="presParOf" srcId="{FB3FDA9B-1502-4976-9F18-98342C3185F3}" destId="{7B180B44-6A7D-49BD-9852-F22B3A76B231}" srcOrd="0" destOrd="0" presId="urn:microsoft.com/office/officeart/2005/8/layout/hierarchy1"/>
    <dgm:cxn modelId="{DE714131-FA8F-4652-9B52-44D0C6E948C0}" type="presParOf" srcId="{7B180B44-6A7D-49BD-9852-F22B3A76B231}" destId="{1CD8DEF9-72CE-4F9A-9D8E-D7F35415A4DF}" srcOrd="0" destOrd="0" presId="urn:microsoft.com/office/officeart/2005/8/layout/hierarchy1"/>
    <dgm:cxn modelId="{46E09DCB-B577-485E-B0EE-8FAC2AE58F81}" type="presParOf" srcId="{7B180B44-6A7D-49BD-9852-F22B3A76B231}" destId="{41508E3B-0561-4505-8FB8-84826F1D931B}" srcOrd="1" destOrd="0" presId="urn:microsoft.com/office/officeart/2005/8/layout/hierarchy1"/>
    <dgm:cxn modelId="{EC661A36-1F50-4AF7-8F1E-267D925F7777}" type="presParOf" srcId="{FB3FDA9B-1502-4976-9F18-98342C3185F3}" destId="{F053A176-2D02-4E1F-A67D-12A1A59ACD46}" srcOrd="1" destOrd="0" presId="urn:microsoft.com/office/officeart/2005/8/layout/hierarchy1"/>
    <dgm:cxn modelId="{107DF146-2225-4010-935E-FE3E7AC6F4F6}" type="presParOf" srcId="{F053A176-2D02-4E1F-A67D-12A1A59ACD46}" destId="{3AE2CC47-FF40-4AE4-81A9-46646C7DA7EB}" srcOrd="0" destOrd="0" presId="urn:microsoft.com/office/officeart/2005/8/layout/hierarchy1"/>
    <dgm:cxn modelId="{5113BC7D-06C5-412D-9A8D-B7F13D5BAFE3}" type="presParOf" srcId="{F053A176-2D02-4E1F-A67D-12A1A59ACD46}" destId="{23D18D74-D990-4D00-BB73-F3B718BF8C6F}" srcOrd="1" destOrd="0" presId="urn:microsoft.com/office/officeart/2005/8/layout/hierarchy1"/>
    <dgm:cxn modelId="{671D3708-D421-4E69-8925-42FD9394DA34}" type="presParOf" srcId="{23D18D74-D990-4D00-BB73-F3B718BF8C6F}" destId="{2D8CD9F2-1A22-46DF-A054-8C2B38D4290D}" srcOrd="0" destOrd="0" presId="urn:microsoft.com/office/officeart/2005/8/layout/hierarchy1"/>
    <dgm:cxn modelId="{A021CACF-D66C-491F-AFD5-E99B2FE92C4E}" type="presParOf" srcId="{2D8CD9F2-1A22-46DF-A054-8C2B38D4290D}" destId="{6E84D7B5-022F-4B3B-B676-4476F70F440F}" srcOrd="0" destOrd="0" presId="urn:microsoft.com/office/officeart/2005/8/layout/hierarchy1"/>
    <dgm:cxn modelId="{4209F88E-66AB-4BA0-8FAA-7E618BFCD539}" type="presParOf" srcId="{2D8CD9F2-1A22-46DF-A054-8C2B38D4290D}" destId="{90C6D5D7-A444-4231-BC11-F84BA2219230}" srcOrd="1" destOrd="0" presId="urn:microsoft.com/office/officeart/2005/8/layout/hierarchy1"/>
    <dgm:cxn modelId="{5D439918-A333-4FC4-AE9E-48A2F5B02D1F}" type="presParOf" srcId="{23D18D74-D990-4D00-BB73-F3B718BF8C6F}" destId="{114578B2-1492-4EAA-B41C-C81684C4DAC6}" srcOrd="1" destOrd="0" presId="urn:microsoft.com/office/officeart/2005/8/layout/hierarchy1"/>
    <dgm:cxn modelId="{3AEEE598-98AE-46A5-9356-BB99DA179524}" type="presParOf" srcId="{114578B2-1492-4EAA-B41C-C81684C4DAC6}" destId="{0E500DA7-3A21-4330-BBBE-FE4A95AF2B40}" srcOrd="0" destOrd="0" presId="urn:microsoft.com/office/officeart/2005/8/layout/hierarchy1"/>
    <dgm:cxn modelId="{CE14CB6F-C18E-4A9E-98FE-75825905CCB4}" type="presParOf" srcId="{114578B2-1492-4EAA-B41C-C81684C4DAC6}" destId="{06234D08-0F01-475E-AF6E-5D7C5B01699D}" srcOrd="1" destOrd="0" presId="urn:microsoft.com/office/officeart/2005/8/layout/hierarchy1"/>
    <dgm:cxn modelId="{D0732035-4AE6-4D72-8F6E-94D18D27B108}" type="presParOf" srcId="{06234D08-0F01-475E-AF6E-5D7C5B01699D}" destId="{8F181F2C-EE72-486F-A5EC-A1F9B8C04E8E}" srcOrd="0" destOrd="0" presId="urn:microsoft.com/office/officeart/2005/8/layout/hierarchy1"/>
    <dgm:cxn modelId="{A38A6E48-863D-42B0-83A2-47C2217ABAE7}" type="presParOf" srcId="{8F181F2C-EE72-486F-A5EC-A1F9B8C04E8E}" destId="{5F2C1ADD-A43F-4682-890B-F69857BAF481}" srcOrd="0" destOrd="0" presId="urn:microsoft.com/office/officeart/2005/8/layout/hierarchy1"/>
    <dgm:cxn modelId="{F6ECBBEE-9631-4C01-8C1C-4354DD2F1EBB}" type="presParOf" srcId="{8F181F2C-EE72-486F-A5EC-A1F9B8C04E8E}" destId="{EADE2A9C-47BF-43B4-8B35-7E08178921BD}" srcOrd="1" destOrd="0" presId="urn:microsoft.com/office/officeart/2005/8/layout/hierarchy1"/>
    <dgm:cxn modelId="{68CA5459-2245-403E-930B-BA6C15DE2F67}" type="presParOf" srcId="{06234D08-0F01-475E-AF6E-5D7C5B01699D}" destId="{3A61AD8F-1040-492A-A743-3D858A6A89DE}" srcOrd="1" destOrd="0" presId="urn:microsoft.com/office/officeart/2005/8/layout/hierarchy1"/>
    <dgm:cxn modelId="{C668DF44-F140-45F4-830D-67C25B194D33}" type="presParOf" srcId="{3A61AD8F-1040-492A-A743-3D858A6A89DE}" destId="{0BCFF242-7F01-493F-A13A-0782DAD66CBA}" srcOrd="0" destOrd="0" presId="urn:microsoft.com/office/officeart/2005/8/layout/hierarchy1"/>
    <dgm:cxn modelId="{569A058D-BA79-4A89-B9F0-11A01BCB39F2}" type="presParOf" srcId="{3A61AD8F-1040-492A-A743-3D858A6A89DE}" destId="{694271A2-CF60-45C0-94A8-CF24E7BE4C02}" srcOrd="1" destOrd="0" presId="urn:microsoft.com/office/officeart/2005/8/layout/hierarchy1"/>
    <dgm:cxn modelId="{4C3751C1-100F-49E1-B440-CD23383D3B53}" type="presParOf" srcId="{694271A2-CF60-45C0-94A8-CF24E7BE4C02}" destId="{C7F6046D-B375-400E-B7CF-8672B1B0EA09}" srcOrd="0" destOrd="0" presId="urn:microsoft.com/office/officeart/2005/8/layout/hierarchy1"/>
    <dgm:cxn modelId="{28195B5A-4273-4864-8FAB-31F7D0C666BF}" type="presParOf" srcId="{C7F6046D-B375-400E-B7CF-8672B1B0EA09}" destId="{CC305BB8-2868-4748-AE54-C3825DDA7860}" srcOrd="0" destOrd="0" presId="urn:microsoft.com/office/officeart/2005/8/layout/hierarchy1"/>
    <dgm:cxn modelId="{5A6CDABD-F6D7-4FAF-9F44-A335A14A717A}" type="presParOf" srcId="{C7F6046D-B375-400E-B7CF-8672B1B0EA09}" destId="{9724A91C-4413-48FA-919D-7A7E21D5F2B8}" srcOrd="1" destOrd="0" presId="urn:microsoft.com/office/officeart/2005/8/layout/hierarchy1"/>
    <dgm:cxn modelId="{8BD51529-AC5F-436D-9CF2-15EC4B13604A}" type="presParOf" srcId="{694271A2-CF60-45C0-94A8-CF24E7BE4C02}" destId="{6A2193D6-9823-4D5D-9A4F-CFBD5AA31FDE}" srcOrd="1" destOrd="0" presId="urn:microsoft.com/office/officeart/2005/8/layout/hierarchy1"/>
    <dgm:cxn modelId="{99E2F830-5186-47DA-9C4F-9544F37D6278}" type="presParOf" srcId="{F053A176-2D02-4E1F-A67D-12A1A59ACD46}" destId="{C53250E3-FF94-40B6-BC69-B26F55C239A9}" srcOrd="2" destOrd="0" presId="urn:microsoft.com/office/officeart/2005/8/layout/hierarchy1"/>
    <dgm:cxn modelId="{3BF0D1E7-985E-49B9-BDC5-14FFF37168FC}" type="presParOf" srcId="{F053A176-2D02-4E1F-A67D-12A1A59ACD46}" destId="{CBEB3875-A783-47C7-9FE1-CD55352DFE3A}" srcOrd="3" destOrd="0" presId="urn:microsoft.com/office/officeart/2005/8/layout/hierarchy1"/>
    <dgm:cxn modelId="{2BB1B425-C58E-4D24-B47F-6A7715897B39}" type="presParOf" srcId="{CBEB3875-A783-47C7-9FE1-CD55352DFE3A}" destId="{58117631-B762-4906-BC36-02187ECFB735}" srcOrd="0" destOrd="0" presId="urn:microsoft.com/office/officeart/2005/8/layout/hierarchy1"/>
    <dgm:cxn modelId="{5F446C94-A966-4AB1-9605-1A78D1B856FE}" type="presParOf" srcId="{58117631-B762-4906-BC36-02187ECFB735}" destId="{ABE53900-5B54-47D0-9BE6-BBFB236634D1}" srcOrd="0" destOrd="0" presId="urn:microsoft.com/office/officeart/2005/8/layout/hierarchy1"/>
    <dgm:cxn modelId="{3918947C-B365-45AF-A382-71C4BBC5DA16}" type="presParOf" srcId="{58117631-B762-4906-BC36-02187ECFB735}" destId="{2EFDC970-8673-448D-ADC4-302DD935C78B}" srcOrd="1" destOrd="0" presId="urn:microsoft.com/office/officeart/2005/8/layout/hierarchy1"/>
    <dgm:cxn modelId="{246BF2FC-748F-4B17-840D-BB1444B02391}" type="presParOf" srcId="{CBEB3875-A783-47C7-9FE1-CD55352DFE3A}" destId="{2668821A-6CC0-4161-A7DE-5F5A8BAF927A}" srcOrd="1" destOrd="0" presId="urn:microsoft.com/office/officeart/2005/8/layout/hierarchy1"/>
    <dgm:cxn modelId="{446184A1-F569-4A19-ADBD-00B8A71E6BDB}" type="presParOf" srcId="{2668821A-6CC0-4161-A7DE-5F5A8BAF927A}" destId="{43AF17CD-CBAB-4330-9474-6CA28F0C4485}" srcOrd="0" destOrd="0" presId="urn:microsoft.com/office/officeart/2005/8/layout/hierarchy1"/>
    <dgm:cxn modelId="{6A414D92-808F-4335-ACDE-2067F243E7BC}" type="presParOf" srcId="{2668821A-6CC0-4161-A7DE-5F5A8BAF927A}" destId="{C88D85E3-A469-42CA-8AB2-9609C01C699A}" srcOrd="1" destOrd="0" presId="urn:microsoft.com/office/officeart/2005/8/layout/hierarchy1"/>
    <dgm:cxn modelId="{97113724-F236-4F05-A450-9294F7CA3A58}" type="presParOf" srcId="{C88D85E3-A469-42CA-8AB2-9609C01C699A}" destId="{6FE0C77A-0DC4-42FB-8923-CBDED000F45E}" srcOrd="0" destOrd="0" presId="urn:microsoft.com/office/officeart/2005/8/layout/hierarchy1"/>
    <dgm:cxn modelId="{47755C63-26AC-40DB-8622-79307827257F}" type="presParOf" srcId="{6FE0C77A-0DC4-42FB-8923-CBDED000F45E}" destId="{51A4CB6F-5E98-4362-A637-CCB6263B8119}" srcOrd="0" destOrd="0" presId="urn:microsoft.com/office/officeart/2005/8/layout/hierarchy1"/>
    <dgm:cxn modelId="{FA9D4EC5-A234-4276-AC48-D03D0602D393}" type="presParOf" srcId="{6FE0C77A-0DC4-42FB-8923-CBDED000F45E}" destId="{4952537D-102D-4792-A36B-06FC1C0264D2}" srcOrd="1" destOrd="0" presId="urn:microsoft.com/office/officeart/2005/8/layout/hierarchy1"/>
    <dgm:cxn modelId="{BA8C243F-9793-41ED-A96E-17CAA2965E8D}" type="presParOf" srcId="{C88D85E3-A469-42CA-8AB2-9609C01C699A}" destId="{32E0CD87-B590-4072-9873-5DE6F24F999A}" srcOrd="1" destOrd="0" presId="urn:microsoft.com/office/officeart/2005/8/layout/hierarchy1"/>
    <dgm:cxn modelId="{F11E8F15-5D52-4660-A08A-F679DAF72C79}" type="presParOf" srcId="{32E0CD87-B590-4072-9873-5DE6F24F999A}" destId="{9FF5BB89-1B7A-4CF2-95F4-C72DD9DA0AB2}" srcOrd="0" destOrd="0" presId="urn:microsoft.com/office/officeart/2005/8/layout/hierarchy1"/>
    <dgm:cxn modelId="{5CD06E0E-8856-44C1-8212-41502767C35A}" type="presParOf" srcId="{32E0CD87-B590-4072-9873-5DE6F24F999A}" destId="{FCC11E34-7995-4E12-A173-1D6F74C9ADEC}" srcOrd="1" destOrd="0" presId="urn:microsoft.com/office/officeart/2005/8/layout/hierarchy1"/>
    <dgm:cxn modelId="{793E2A8D-4B25-443C-B293-DA6789BE8EC7}" type="presParOf" srcId="{FCC11E34-7995-4E12-A173-1D6F74C9ADEC}" destId="{73E017EF-F577-42D7-A39B-31976D7746F7}" srcOrd="0" destOrd="0" presId="urn:microsoft.com/office/officeart/2005/8/layout/hierarchy1"/>
    <dgm:cxn modelId="{22AE3857-90F6-441A-9527-20F671DF795C}" type="presParOf" srcId="{73E017EF-F577-42D7-A39B-31976D7746F7}" destId="{79A7DFF1-21F5-45C3-AACB-B74B4E3AAE73}" srcOrd="0" destOrd="0" presId="urn:microsoft.com/office/officeart/2005/8/layout/hierarchy1"/>
    <dgm:cxn modelId="{68D2603B-C5AF-442A-B05D-C1C12D74ACFD}" type="presParOf" srcId="{73E017EF-F577-42D7-A39B-31976D7746F7}" destId="{2DBF8862-E546-4CCF-BF82-B7BCBA0FCF02}" srcOrd="1" destOrd="0" presId="urn:microsoft.com/office/officeart/2005/8/layout/hierarchy1"/>
    <dgm:cxn modelId="{A07DFC40-B18D-4054-8FA7-414BC74126D6}" type="presParOf" srcId="{FCC11E34-7995-4E12-A173-1D6F74C9ADEC}" destId="{F575425F-1C79-4834-BB60-D02B0622C579}" srcOrd="1" destOrd="0" presId="urn:microsoft.com/office/officeart/2005/8/layout/hierarchy1"/>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43EA89A0-00B0-4723-A49B-0ECA4D9C13E5}" type="doc">
      <dgm:prSet loTypeId="urn:microsoft.com/office/officeart/2005/8/layout/hierarchy1" loCatId="hierarchy" qsTypeId="urn:microsoft.com/office/officeart/2005/8/quickstyle/simple3" qsCatId="simple" csTypeId="urn:microsoft.com/office/officeart/2005/8/colors/colorful3" csCatId="colorful" phldr="1"/>
      <dgm:spPr/>
      <dgm:t>
        <a:bodyPr/>
        <a:lstStyle/>
        <a:p>
          <a:endParaRPr lang="en-IL"/>
        </a:p>
      </dgm:t>
    </dgm:pt>
    <dgm:pt modelId="{BEBFB6DA-212A-49D9-980D-745732E65ED0}">
      <dgm:prSet phldrT="[טקסט]" custT="1"/>
      <dgm:spPr/>
      <dgm:t>
        <a:bodyPr/>
        <a:lstStyle/>
        <a:p>
          <a:r>
            <a:rPr lang="he-IL" sz="800">
              <a:latin typeface="Lucida Sans Unicode" panose="020B0602030504020204" pitchFamily="34" charset="0"/>
              <a:cs typeface="Lucida Sans Unicode" panose="020B0602030504020204" pitchFamily="34" charset="0"/>
            </a:rPr>
            <a:t>הלכה למעשה</a:t>
          </a:r>
          <a:endParaRPr lang="en-IL" sz="800">
            <a:latin typeface="Lucida Sans Unicode" panose="020B0602030504020204" pitchFamily="34" charset="0"/>
            <a:cs typeface="Lucida Sans Unicode" panose="020B0602030504020204" pitchFamily="34" charset="0"/>
          </a:endParaRPr>
        </a:p>
      </dgm:t>
    </dgm:pt>
    <dgm:pt modelId="{96C1CC60-DF9B-4EBF-880D-55D9FA018F3B}" type="parTrans" cxnId="{3364A129-68DE-44E9-8B19-EEE15308039F}">
      <dgm:prSet/>
      <dgm:spPr/>
      <dgm:t>
        <a:bodyPr/>
        <a:lstStyle/>
        <a:p>
          <a:endParaRPr lang="en-IL" sz="2000">
            <a:latin typeface="Lucida Sans Unicode" panose="020B0602030504020204" pitchFamily="34" charset="0"/>
            <a:cs typeface="Lucida Sans Unicode" panose="020B0602030504020204" pitchFamily="34" charset="0"/>
          </a:endParaRPr>
        </a:p>
      </dgm:t>
    </dgm:pt>
    <dgm:pt modelId="{CCAB77ED-3613-44CC-BFEA-B6D7745037E0}" type="sibTrans" cxnId="{3364A129-68DE-44E9-8B19-EEE15308039F}">
      <dgm:prSet/>
      <dgm:spPr/>
      <dgm:t>
        <a:bodyPr/>
        <a:lstStyle/>
        <a:p>
          <a:endParaRPr lang="en-IL" sz="2000">
            <a:latin typeface="Lucida Sans Unicode" panose="020B0602030504020204" pitchFamily="34" charset="0"/>
            <a:cs typeface="Lucida Sans Unicode" panose="020B0602030504020204" pitchFamily="34" charset="0"/>
          </a:endParaRPr>
        </a:p>
      </dgm:t>
    </dgm:pt>
    <dgm:pt modelId="{55554ADD-74D7-42EC-B10B-AA6B0C5AE0CF}">
      <dgm:prSet phldrT="[טקסט]" custT="1"/>
      <dgm:spPr/>
      <dgm:t>
        <a:bodyPr/>
        <a:lstStyle/>
        <a:p>
          <a:r>
            <a:rPr lang="he-IL" sz="800">
              <a:latin typeface="Lucida Sans Unicode" panose="020B0602030504020204" pitchFamily="34" charset="0"/>
              <a:cs typeface="Lucida Sans Unicode" panose="020B0602030504020204" pitchFamily="34" charset="0"/>
            </a:rPr>
            <a:t>להיכן לכוון?</a:t>
          </a:r>
          <a:endParaRPr lang="en-IL" sz="800">
            <a:latin typeface="Lucida Sans Unicode" panose="020B0602030504020204" pitchFamily="34" charset="0"/>
            <a:cs typeface="Lucida Sans Unicode" panose="020B0602030504020204" pitchFamily="34" charset="0"/>
          </a:endParaRPr>
        </a:p>
      </dgm:t>
    </dgm:pt>
    <dgm:pt modelId="{1004AD67-46C5-4213-ABD3-1958976CA5F5}" type="parTrans" cxnId="{AA589536-6944-46CD-9F2F-45FF559F2677}">
      <dgm:prSet/>
      <dgm:spPr/>
      <dgm:t>
        <a:bodyPr/>
        <a:lstStyle/>
        <a:p>
          <a:endParaRPr lang="en-IL" sz="2000">
            <a:latin typeface="Lucida Sans Unicode" panose="020B0602030504020204" pitchFamily="34" charset="0"/>
            <a:cs typeface="Lucida Sans Unicode" panose="020B0602030504020204" pitchFamily="34" charset="0"/>
          </a:endParaRPr>
        </a:p>
      </dgm:t>
    </dgm:pt>
    <dgm:pt modelId="{B72C18D9-7124-44E9-B096-12E8B84428A9}" type="sibTrans" cxnId="{AA589536-6944-46CD-9F2F-45FF559F2677}">
      <dgm:prSet/>
      <dgm:spPr/>
      <dgm:t>
        <a:bodyPr/>
        <a:lstStyle/>
        <a:p>
          <a:endParaRPr lang="en-IL" sz="2000">
            <a:latin typeface="Lucida Sans Unicode" panose="020B0602030504020204" pitchFamily="34" charset="0"/>
            <a:cs typeface="Lucida Sans Unicode" panose="020B0602030504020204" pitchFamily="34" charset="0"/>
          </a:endParaRPr>
        </a:p>
      </dgm:t>
    </dgm:pt>
    <dgm:pt modelId="{9239AC34-4007-4920-8E3E-D60D7BBC8ECE}">
      <dgm:prSet phldrT="[טקסט]" custT="1"/>
      <dgm:spPr/>
      <dgm:t>
        <a:bodyPr/>
        <a:lstStyle/>
        <a:p>
          <a:r>
            <a:rPr lang="he-IL" sz="800">
              <a:latin typeface="Lucida Sans Unicode" panose="020B0602030504020204" pitchFamily="34" charset="0"/>
              <a:cs typeface="Lucida Sans Unicode" panose="020B0602030504020204" pitchFamily="34" charset="0"/>
            </a:rPr>
            <a:t>רמב"ם ורוב הפוסקים- כלפי מקום המקדש</a:t>
          </a:r>
          <a:endParaRPr lang="en-IL" sz="800">
            <a:latin typeface="Lucida Sans Unicode" panose="020B0602030504020204" pitchFamily="34" charset="0"/>
            <a:cs typeface="Lucida Sans Unicode" panose="020B0602030504020204" pitchFamily="34" charset="0"/>
          </a:endParaRPr>
        </a:p>
      </dgm:t>
    </dgm:pt>
    <dgm:pt modelId="{33B064A2-2643-4090-99E7-8CE78F4DF48F}" type="parTrans" cxnId="{D059053D-418D-4614-9147-2396FF537760}">
      <dgm:prSet/>
      <dgm:spPr/>
      <dgm:t>
        <a:bodyPr/>
        <a:lstStyle/>
        <a:p>
          <a:endParaRPr lang="en-IL" sz="2000">
            <a:latin typeface="Lucida Sans Unicode" panose="020B0602030504020204" pitchFamily="34" charset="0"/>
            <a:cs typeface="Lucida Sans Unicode" panose="020B0602030504020204" pitchFamily="34" charset="0"/>
          </a:endParaRPr>
        </a:p>
      </dgm:t>
    </dgm:pt>
    <dgm:pt modelId="{F34C46EE-0894-4EF1-9E19-69EF304E8A72}" type="sibTrans" cxnId="{D059053D-418D-4614-9147-2396FF537760}">
      <dgm:prSet/>
      <dgm:spPr/>
      <dgm:t>
        <a:bodyPr/>
        <a:lstStyle/>
        <a:p>
          <a:endParaRPr lang="en-IL" sz="2000">
            <a:latin typeface="Lucida Sans Unicode" panose="020B0602030504020204" pitchFamily="34" charset="0"/>
            <a:cs typeface="Lucida Sans Unicode" panose="020B0602030504020204" pitchFamily="34" charset="0"/>
          </a:endParaRPr>
        </a:p>
      </dgm:t>
    </dgm:pt>
    <dgm:pt modelId="{1B7A052E-B8A6-4913-B4C5-A800C87176DA}">
      <dgm:prSet phldrT="[טקסט]" custT="1"/>
      <dgm:spPr/>
      <dgm:t>
        <a:bodyPr/>
        <a:lstStyle/>
        <a:p>
          <a:r>
            <a:rPr lang="he-IL" sz="800">
              <a:latin typeface="Lucida Sans Unicode" panose="020B0602030504020204" pitchFamily="34" charset="0"/>
              <a:cs typeface="Lucida Sans Unicode" panose="020B0602030504020204" pitchFamily="34" charset="0"/>
            </a:rPr>
            <a:t>סמ"ג- אפשר להדרים או להצפין ע"י אצדודי</a:t>
          </a:r>
          <a:endParaRPr lang="en-IL" sz="800">
            <a:latin typeface="Lucida Sans Unicode" panose="020B0602030504020204" pitchFamily="34" charset="0"/>
            <a:cs typeface="Lucida Sans Unicode" panose="020B0602030504020204" pitchFamily="34" charset="0"/>
          </a:endParaRPr>
        </a:p>
      </dgm:t>
    </dgm:pt>
    <dgm:pt modelId="{C7A64DA3-43A3-4D6E-97D4-6C007D48628A}" type="parTrans" cxnId="{F130FA15-0DDB-47D1-A85B-BFD8975DC1D7}">
      <dgm:prSet/>
      <dgm:spPr/>
      <dgm:t>
        <a:bodyPr/>
        <a:lstStyle/>
        <a:p>
          <a:endParaRPr lang="en-IL" sz="2000">
            <a:latin typeface="Lucida Sans Unicode" panose="020B0602030504020204" pitchFamily="34" charset="0"/>
            <a:cs typeface="Lucida Sans Unicode" panose="020B0602030504020204" pitchFamily="34" charset="0"/>
          </a:endParaRPr>
        </a:p>
      </dgm:t>
    </dgm:pt>
    <dgm:pt modelId="{18C038BB-C93D-414E-8D77-E0E58FF632D6}" type="sibTrans" cxnId="{F130FA15-0DDB-47D1-A85B-BFD8975DC1D7}">
      <dgm:prSet/>
      <dgm:spPr/>
      <dgm:t>
        <a:bodyPr/>
        <a:lstStyle/>
        <a:p>
          <a:endParaRPr lang="en-IL" sz="2000">
            <a:latin typeface="Lucida Sans Unicode" panose="020B0602030504020204" pitchFamily="34" charset="0"/>
            <a:cs typeface="Lucida Sans Unicode" panose="020B0602030504020204" pitchFamily="34" charset="0"/>
          </a:endParaRPr>
        </a:p>
      </dgm:t>
    </dgm:pt>
    <dgm:pt modelId="{DEC1FDB6-F35F-4D75-9FB2-E788961BBF37}">
      <dgm:prSet phldrT="[טקסט]" custT="1"/>
      <dgm:spPr/>
      <dgm:t>
        <a:bodyPr/>
        <a:lstStyle/>
        <a:p>
          <a:r>
            <a:rPr lang="he-IL" sz="800">
              <a:latin typeface="Lucida Sans Unicode" panose="020B0602030504020204" pitchFamily="34" charset="0"/>
              <a:cs typeface="Lucida Sans Unicode" panose="020B0602030504020204" pitchFamily="34" charset="0"/>
            </a:rPr>
            <a:t>חשיבות הדיוק בתפילה- יש ראיות שאין צורך בדיוק והפוסקים דחו אותן</a:t>
          </a:r>
          <a:endParaRPr lang="en-IL" sz="800">
            <a:latin typeface="Lucida Sans Unicode" panose="020B0602030504020204" pitchFamily="34" charset="0"/>
            <a:cs typeface="Lucida Sans Unicode" panose="020B0602030504020204" pitchFamily="34" charset="0"/>
          </a:endParaRPr>
        </a:p>
      </dgm:t>
    </dgm:pt>
    <dgm:pt modelId="{48397901-2078-4F87-970C-13EDB14BA825}" type="parTrans" cxnId="{C4138A95-B92C-4438-94E9-E5C2A5D2DBD3}">
      <dgm:prSet/>
      <dgm:spPr/>
      <dgm:t>
        <a:bodyPr/>
        <a:lstStyle/>
        <a:p>
          <a:endParaRPr lang="en-IL" sz="2000">
            <a:latin typeface="Lucida Sans Unicode" panose="020B0602030504020204" pitchFamily="34" charset="0"/>
            <a:cs typeface="Lucida Sans Unicode" panose="020B0602030504020204" pitchFamily="34" charset="0"/>
          </a:endParaRPr>
        </a:p>
      </dgm:t>
    </dgm:pt>
    <dgm:pt modelId="{DBB64436-4A16-4689-9A25-5E1CC8F23F73}" type="sibTrans" cxnId="{C4138A95-B92C-4438-94E9-E5C2A5D2DBD3}">
      <dgm:prSet/>
      <dgm:spPr/>
      <dgm:t>
        <a:bodyPr/>
        <a:lstStyle/>
        <a:p>
          <a:endParaRPr lang="en-IL" sz="2000">
            <a:latin typeface="Lucida Sans Unicode" panose="020B0602030504020204" pitchFamily="34" charset="0"/>
            <a:cs typeface="Lucida Sans Unicode" panose="020B0602030504020204" pitchFamily="34" charset="0"/>
          </a:endParaRPr>
        </a:p>
      </dgm:t>
    </dgm:pt>
    <dgm:pt modelId="{B7A2F3A4-69B5-41DF-8E0C-AC415708A26F}">
      <dgm:prSet phldrT="[טקסט]" custT="1"/>
      <dgm:spPr/>
      <dgm:t>
        <a:bodyPr/>
        <a:lstStyle/>
        <a:p>
          <a:r>
            <a:rPr lang="he-IL" sz="800">
              <a:latin typeface="Lucida Sans Unicode" panose="020B0602030504020204" pitchFamily="34" charset="0"/>
              <a:cs typeface="Lucida Sans Unicode" panose="020B0602030504020204" pitchFamily="34" charset="0"/>
            </a:rPr>
            <a:t>ערוך השולחן- גרסתנו בגמרא "יכווין לבו"</a:t>
          </a:r>
          <a:endParaRPr lang="en-IL" sz="800">
            <a:latin typeface="Lucida Sans Unicode" panose="020B0602030504020204" pitchFamily="34" charset="0"/>
            <a:cs typeface="Lucida Sans Unicode" panose="020B0602030504020204" pitchFamily="34" charset="0"/>
          </a:endParaRPr>
        </a:p>
      </dgm:t>
    </dgm:pt>
    <dgm:pt modelId="{8A25B990-B131-4C99-BCCD-049687A1936D}" type="parTrans" cxnId="{E6F7CA97-87A0-4DE8-8E1E-D23F5DA378A7}">
      <dgm:prSet/>
      <dgm:spPr/>
      <dgm:t>
        <a:bodyPr/>
        <a:lstStyle/>
        <a:p>
          <a:endParaRPr lang="en-IL" sz="2000">
            <a:latin typeface="Lucida Sans Unicode" panose="020B0602030504020204" pitchFamily="34" charset="0"/>
            <a:cs typeface="Lucida Sans Unicode" panose="020B0602030504020204" pitchFamily="34" charset="0"/>
          </a:endParaRPr>
        </a:p>
      </dgm:t>
    </dgm:pt>
    <dgm:pt modelId="{3683018A-4598-45B2-9FA9-6B32071CEDC4}" type="sibTrans" cxnId="{E6F7CA97-87A0-4DE8-8E1E-D23F5DA378A7}">
      <dgm:prSet/>
      <dgm:spPr/>
      <dgm:t>
        <a:bodyPr/>
        <a:lstStyle/>
        <a:p>
          <a:endParaRPr lang="en-IL" sz="2000">
            <a:latin typeface="Lucida Sans Unicode" panose="020B0602030504020204" pitchFamily="34" charset="0"/>
            <a:cs typeface="Lucida Sans Unicode" panose="020B0602030504020204" pitchFamily="34" charset="0"/>
          </a:endParaRPr>
        </a:p>
      </dgm:t>
    </dgm:pt>
    <dgm:pt modelId="{E14A1D7C-11B8-42E3-9D51-5BF9DA5AB4FC}">
      <dgm:prSet phldrT="[טקסט]" custT="1"/>
      <dgm:spPr/>
      <dgm:t>
        <a:bodyPr/>
        <a:lstStyle/>
        <a:p>
          <a:r>
            <a:rPr lang="he-IL" sz="800">
              <a:latin typeface="Lucida Sans Unicode" panose="020B0602030504020204" pitchFamily="34" charset="0"/>
              <a:cs typeface="Lucida Sans Unicode" panose="020B0602030504020204" pitchFamily="34" charset="0"/>
            </a:rPr>
            <a:t>משנה ברורה- לכוון לא"י משום לא תגדודו</a:t>
          </a:r>
          <a:endParaRPr lang="en-IL" sz="800">
            <a:latin typeface="Lucida Sans Unicode" panose="020B0602030504020204" pitchFamily="34" charset="0"/>
            <a:cs typeface="Lucida Sans Unicode" panose="020B0602030504020204" pitchFamily="34" charset="0"/>
          </a:endParaRPr>
        </a:p>
      </dgm:t>
    </dgm:pt>
    <dgm:pt modelId="{7E9F9B99-9D69-4AE5-B6E2-A16EC090FD72}" type="parTrans" cxnId="{56A7B932-A57B-4D3A-9547-0CE0E9A3BEC7}">
      <dgm:prSet/>
      <dgm:spPr/>
      <dgm:t>
        <a:bodyPr/>
        <a:lstStyle/>
        <a:p>
          <a:endParaRPr lang="en-IL" sz="2000">
            <a:latin typeface="Lucida Sans Unicode" panose="020B0602030504020204" pitchFamily="34" charset="0"/>
            <a:cs typeface="Lucida Sans Unicode" panose="020B0602030504020204" pitchFamily="34" charset="0"/>
          </a:endParaRPr>
        </a:p>
      </dgm:t>
    </dgm:pt>
    <dgm:pt modelId="{E8025542-152E-48B4-94A0-0FE5BE02D4CD}" type="sibTrans" cxnId="{56A7B932-A57B-4D3A-9547-0CE0E9A3BEC7}">
      <dgm:prSet/>
      <dgm:spPr/>
      <dgm:t>
        <a:bodyPr/>
        <a:lstStyle/>
        <a:p>
          <a:endParaRPr lang="en-IL" sz="2000">
            <a:latin typeface="Lucida Sans Unicode" panose="020B0602030504020204" pitchFamily="34" charset="0"/>
            <a:cs typeface="Lucida Sans Unicode" panose="020B0602030504020204" pitchFamily="34" charset="0"/>
          </a:endParaRPr>
        </a:p>
      </dgm:t>
    </dgm:pt>
    <dgm:pt modelId="{EEF833AA-0A71-4784-AC15-41E403D60E3C}">
      <dgm:prSet phldrT="[טקסט]" custT="1"/>
      <dgm:spPr/>
      <dgm:t>
        <a:bodyPr/>
        <a:lstStyle/>
        <a:p>
          <a:r>
            <a:rPr lang="he-IL" sz="800">
              <a:latin typeface="Lucida Sans Unicode" panose="020B0602030504020204" pitchFamily="34" charset="0"/>
              <a:cs typeface="Lucida Sans Unicode" panose="020B0602030504020204" pitchFamily="34" charset="0"/>
            </a:rPr>
            <a:t>ערוך השולחן- העומד בחו"ל צריך לכוון לא"י  ולא למקדש בדיוק</a:t>
          </a:r>
          <a:endParaRPr lang="en-IL" sz="800">
            <a:latin typeface="Lucida Sans Unicode" panose="020B0602030504020204" pitchFamily="34" charset="0"/>
            <a:cs typeface="Lucida Sans Unicode" panose="020B0602030504020204" pitchFamily="34" charset="0"/>
          </a:endParaRPr>
        </a:p>
      </dgm:t>
    </dgm:pt>
    <dgm:pt modelId="{92A11234-FD85-42B8-8066-B9B806BF9FE9}" type="parTrans" cxnId="{30EA4E2F-787E-4472-9E30-98146C31F7A9}">
      <dgm:prSet/>
      <dgm:spPr/>
      <dgm:t>
        <a:bodyPr/>
        <a:lstStyle/>
        <a:p>
          <a:endParaRPr lang="en-IL" sz="2000">
            <a:latin typeface="Lucida Sans Unicode" panose="020B0602030504020204" pitchFamily="34" charset="0"/>
            <a:cs typeface="Lucida Sans Unicode" panose="020B0602030504020204" pitchFamily="34" charset="0"/>
          </a:endParaRPr>
        </a:p>
      </dgm:t>
    </dgm:pt>
    <dgm:pt modelId="{C901D230-2927-45F7-9D11-C198D4456564}" type="sibTrans" cxnId="{30EA4E2F-787E-4472-9E30-98146C31F7A9}">
      <dgm:prSet/>
      <dgm:spPr/>
      <dgm:t>
        <a:bodyPr/>
        <a:lstStyle/>
        <a:p>
          <a:endParaRPr lang="en-IL" sz="2000">
            <a:latin typeface="Lucida Sans Unicode" panose="020B0602030504020204" pitchFamily="34" charset="0"/>
            <a:cs typeface="Lucida Sans Unicode" panose="020B0602030504020204" pitchFamily="34" charset="0"/>
          </a:endParaRPr>
        </a:p>
      </dgm:t>
    </dgm:pt>
    <dgm:pt modelId="{A0C59B7F-770B-4569-B2D9-47FCEFD93C8E}">
      <dgm:prSet phldrT="[טקסט]" custT="1"/>
      <dgm:spPr/>
      <dgm:t>
        <a:bodyPr/>
        <a:lstStyle/>
        <a:p>
          <a:r>
            <a:rPr lang="he-IL" sz="800">
              <a:latin typeface="Lucida Sans Unicode" panose="020B0602030504020204" pitchFamily="34" charset="0"/>
              <a:cs typeface="Lucida Sans Unicode" panose="020B0602030504020204" pitchFamily="34" charset="0"/>
            </a:rPr>
            <a:t>ר' חנינא אמר לבני בבל להתפלל דרומה, למרות שבבל צפון מזרח מא"י</a:t>
          </a:r>
          <a:endParaRPr lang="en-IL" sz="800">
            <a:latin typeface="Lucida Sans Unicode" panose="020B0602030504020204" pitchFamily="34" charset="0"/>
            <a:cs typeface="Lucida Sans Unicode" panose="020B0602030504020204" pitchFamily="34" charset="0"/>
          </a:endParaRPr>
        </a:p>
      </dgm:t>
    </dgm:pt>
    <dgm:pt modelId="{D7BC1401-87D1-4D73-A6D5-92B88542F2DB}" type="parTrans" cxnId="{440F1F78-F620-4347-8738-E85DC5F0F081}">
      <dgm:prSet/>
      <dgm:spPr/>
      <dgm:t>
        <a:bodyPr/>
        <a:lstStyle/>
        <a:p>
          <a:endParaRPr lang="en-IL" sz="2000">
            <a:latin typeface="Lucida Sans Unicode" panose="020B0602030504020204" pitchFamily="34" charset="0"/>
            <a:cs typeface="Lucida Sans Unicode" panose="020B0602030504020204" pitchFamily="34" charset="0"/>
          </a:endParaRPr>
        </a:p>
      </dgm:t>
    </dgm:pt>
    <dgm:pt modelId="{85DB44A0-9CCE-43D2-887B-D7427D6B337A}" type="sibTrans" cxnId="{440F1F78-F620-4347-8738-E85DC5F0F081}">
      <dgm:prSet/>
      <dgm:spPr/>
      <dgm:t>
        <a:bodyPr/>
        <a:lstStyle/>
        <a:p>
          <a:endParaRPr lang="en-IL" sz="2000">
            <a:latin typeface="Lucida Sans Unicode" panose="020B0602030504020204" pitchFamily="34" charset="0"/>
            <a:cs typeface="Lucida Sans Unicode" panose="020B0602030504020204" pitchFamily="34" charset="0"/>
          </a:endParaRPr>
        </a:p>
      </dgm:t>
    </dgm:pt>
    <dgm:pt modelId="{146441C7-295C-42C6-ACEA-EC369E7BB0FE}">
      <dgm:prSet phldrT="[טקסט]" custT="1"/>
      <dgm:spPr/>
      <dgm:t>
        <a:bodyPr/>
        <a:lstStyle/>
        <a:p>
          <a:r>
            <a:rPr lang="he-IL" sz="800">
              <a:latin typeface="Lucida Sans Unicode" panose="020B0602030504020204" pitchFamily="34" charset="0"/>
              <a:cs typeface="Lucida Sans Unicode" panose="020B0602030504020204" pitchFamily="34" charset="0"/>
            </a:rPr>
            <a:t>תוס' מחקו את הגרסה "יכוון ליבו"</a:t>
          </a:r>
          <a:endParaRPr lang="en-IL" sz="800">
            <a:latin typeface="Lucida Sans Unicode" panose="020B0602030504020204" pitchFamily="34" charset="0"/>
            <a:cs typeface="Lucida Sans Unicode" panose="020B0602030504020204" pitchFamily="34" charset="0"/>
          </a:endParaRPr>
        </a:p>
      </dgm:t>
    </dgm:pt>
    <dgm:pt modelId="{B099D683-CEAF-4EA4-906D-CB3F6602467A}" type="parTrans" cxnId="{75068654-B2DE-4EEC-AB27-AB1DE29A8C90}">
      <dgm:prSet/>
      <dgm:spPr/>
      <dgm:t>
        <a:bodyPr/>
        <a:lstStyle/>
        <a:p>
          <a:endParaRPr lang="en-IL" sz="2000">
            <a:latin typeface="Lucida Sans Unicode" panose="020B0602030504020204" pitchFamily="34" charset="0"/>
            <a:cs typeface="Lucida Sans Unicode" panose="020B0602030504020204" pitchFamily="34" charset="0"/>
          </a:endParaRPr>
        </a:p>
      </dgm:t>
    </dgm:pt>
    <dgm:pt modelId="{BCE78110-568B-4E38-9468-4A9277B625A8}" type="sibTrans" cxnId="{75068654-B2DE-4EEC-AB27-AB1DE29A8C90}">
      <dgm:prSet/>
      <dgm:spPr/>
      <dgm:t>
        <a:bodyPr/>
        <a:lstStyle/>
        <a:p>
          <a:endParaRPr lang="en-IL" sz="2000">
            <a:latin typeface="Lucida Sans Unicode" panose="020B0602030504020204" pitchFamily="34" charset="0"/>
            <a:cs typeface="Lucida Sans Unicode" panose="020B0602030504020204" pitchFamily="34" charset="0"/>
          </a:endParaRPr>
        </a:p>
      </dgm:t>
    </dgm:pt>
    <dgm:pt modelId="{A6447039-2A97-4065-A387-ABCDC93E6694}">
      <dgm:prSet phldrT="[טקסט]" custT="1"/>
      <dgm:spPr/>
      <dgm:t>
        <a:bodyPr/>
        <a:lstStyle/>
        <a:p>
          <a:r>
            <a:rPr lang="he-IL" sz="800">
              <a:latin typeface="Lucida Sans Unicode" panose="020B0602030504020204" pitchFamily="34" charset="0"/>
              <a:cs typeface="Lucida Sans Unicode" panose="020B0602030504020204" pitchFamily="34" charset="0"/>
            </a:rPr>
            <a:t>רבנו יונה פוסק לעומד בחו"ל לכוון כמה שיותר מדוייק</a:t>
          </a:r>
          <a:endParaRPr lang="en-IL" sz="800">
            <a:latin typeface="Lucida Sans Unicode" panose="020B0602030504020204" pitchFamily="34" charset="0"/>
            <a:cs typeface="Lucida Sans Unicode" panose="020B0602030504020204" pitchFamily="34" charset="0"/>
          </a:endParaRPr>
        </a:p>
      </dgm:t>
    </dgm:pt>
    <dgm:pt modelId="{99BA685D-D62E-4BA5-B8F8-93EDB09F9605}" type="parTrans" cxnId="{319FC592-F8E8-4CEB-8EF0-E6C1C643F611}">
      <dgm:prSet/>
      <dgm:spPr/>
      <dgm:t>
        <a:bodyPr/>
        <a:lstStyle/>
        <a:p>
          <a:endParaRPr lang="en-IL" sz="2000">
            <a:latin typeface="Lucida Sans Unicode" panose="020B0602030504020204" pitchFamily="34" charset="0"/>
            <a:cs typeface="Lucida Sans Unicode" panose="020B0602030504020204" pitchFamily="34" charset="0"/>
          </a:endParaRPr>
        </a:p>
      </dgm:t>
    </dgm:pt>
    <dgm:pt modelId="{31245A82-F1AB-473B-A7A7-BE5D0D771720}" type="sibTrans" cxnId="{319FC592-F8E8-4CEB-8EF0-E6C1C643F611}">
      <dgm:prSet/>
      <dgm:spPr/>
      <dgm:t>
        <a:bodyPr/>
        <a:lstStyle/>
        <a:p>
          <a:endParaRPr lang="en-IL" sz="2000">
            <a:latin typeface="Lucida Sans Unicode" panose="020B0602030504020204" pitchFamily="34" charset="0"/>
            <a:cs typeface="Lucida Sans Unicode" panose="020B0602030504020204" pitchFamily="34" charset="0"/>
          </a:endParaRPr>
        </a:p>
      </dgm:t>
    </dgm:pt>
    <dgm:pt modelId="{210FBCF4-4285-41FB-9000-E5164DB7E6B5}">
      <dgm:prSet phldrT="[טקסט]" custT="1"/>
      <dgm:spPr/>
      <dgm:t>
        <a:bodyPr/>
        <a:lstStyle/>
        <a:p>
          <a:r>
            <a:rPr lang="he-IL" sz="800">
              <a:latin typeface="Lucida Sans Unicode" panose="020B0602030504020204" pitchFamily="34" charset="0"/>
              <a:cs typeface="Lucida Sans Unicode" panose="020B0602030504020204" pitchFamily="34" charset="0"/>
            </a:rPr>
            <a:t>מעדני יו"ט- בני בבל צריכים לצודד גם דרומה בנוסף למערבה</a:t>
          </a:r>
          <a:endParaRPr lang="en-IL" sz="800">
            <a:latin typeface="Lucida Sans Unicode" panose="020B0602030504020204" pitchFamily="34" charset="0"/>
            <a:cs typeface="Lucida Sans Unicode" panose="020B0602030504020204" pitchFamily="34" charset="0"/>
          </a:endParaRPr>
        </a:p>
      </dgm:t>
    </dgm:pt>
    <dgm:pt modelId="{63AF284F-8CC5-48D0-BACF-E0F482355A64}" type="parTrans" cxnId="{3FD3360E-D134-4BCE-AF8B-6EB51F642DD2}">
      <dgm:prSet/>
      <dgm:spPr/>
      <dgm:t>
        <a:bodyPr/>
        <a:lstStyle/>
        <a:p>
          <a:endParaRPr lang="en-IL" sz="2000">
            <a:latin typeface="Lucida Sans Unicode" panose="020B0602030504020204" pitchFamily="34" charset="0"/>
            <a:cs typeface="Lucida Sans Unicode" panose="020B0602030504020204" pitchFamily="34" charset="0"/>
          </a:endParaRPr>
        </a:p>
      </dgm:t>
    </dgm:pt>
    <dgm:pt modelId="{265C974A-6E0A-4CC2-9C6B-167EACEDD99C}" type="sibTrans" cxnId="{3FD3360E-D134-4BCE-AF8B-6EB51F642DD2}">
      <dgm:prSet/>
      <dgm:spPr/>
      <dgm:t>
        <a:bodyPr/>
        <a:lstStyle/>
        <a:p>
          <a:endParaRPr lang="en-IL" sz="2000">
            <a:latin typeface="Lucida Sans Unicode" panose="020B0602030504020204" pitchFamily="34" charset="0"/>
            <a:cs typeface="Lucida Sans Unicode" panose="020B0602030504020204" pitchFamily="34" charset="0"/>
          </a:endParaRPr>
        </a:p>
      </dgm:t>
    </dgm:pt>
    <dgm:pt modelId="{F0E4BD7C-C92F-4EEE-A929-7486B7D19E00}" type="pres">
      <dgm:prSet presAssocID="{43EA89A0-00B0-4723-A49B-0ECA4D9C13E5}" presName="hierChild1" presStyleCnt="0">
        <dgm:presLayoutVars>
          <dgm:chPref val="1"/>
          <dgm:dir val="rev"/>
          <dgm:animOne val="branch"/>
          <dgm:animLvl val="lvl"/>
          <dgm:resizeHandles/>
        </dgm:presLayoutVars>
      </dgm:prSet>
      <dgm:spPr/>
    </dgm:pt>
    <dgm:pt modelId="{0B87AA89-3D37-40B7-9C0D-8F23AF32152B}" type="pres">
      <dgm:prSet presAssocID="{BEBFB6DA-212A-49D9-980D-745732E65ED0}" presName="hierRoot1" presStyleCnt="0"/>
      <dgm:spPr/>
    </dgm:pt>
    <dgm:pt modelId="{960D2A9F-7478-44DF-A12B-68972EA1A8BF}" type="pres">
      <dgm:prSet presAssocID="{BEBFB6DA-212A-49D9-980D-745732E65ED0}" presName="composite" presStyleCnt="0"/>
      <dgm:spPr/>
    </dgm:pt>
    <dgm:pt modelId="{B7F6EE16-28B7-4496-BB64-473A9D39CDC2}" type="pres">
      <dgm:prSet presAssocID="{BEBFB6DA-212A-49D9-980D-745732E65ED0}" presName="background" presStyleLbl="node0" presStyleIdx="0" presStyleCnt="1"/>
      <dgm:spPr/>
    </dgm:pt>
    <dgm:pt modelId="{C4400CEA-E06F-4C59-8E27-C74292CADB58}" type="pres">
      <dgm:prSet presAssocID="{BEBFB6DA-212A-49D9-980D-745732E65ED0}" presName="text" presStyleLbl="fgAcc0" presStyleIdx="0" presStyleCnt="1">
        <dgm:presLayoutVars>
          <dgm:chPref val="3"/>
        </dgm:presLayoutVars>
      </dgm:prSet>
      <dgm:spPr/>
    </dgm:pt>
    <dgm:pt modelId="{9B75BE2F-3F5A-4907-9143-42FCC41642F6}" type="pres">
      <dgm:prSet presAssocID="{BEBFB6DA-212A-49D9-980D-745732E65ED0}" presName="hierChild2" presStyleCnt="0"/>
      <dgm:spPr/>
    </dgm:pt>
    <dgm:pt modelId="{A56DB3C1-59EC-45F5-AF86-748D8551DF85}" type="pres">
      <dgm:prSet presAssocID="{1004AD67-46C5-4213-ABD3-1958976CA5F5}" presName="Name10" presStyleLbl="parChTrans1D2" presStyleIdx="0" presStyleCnt="2"/>
      <dgm:spPr/>
    </dgm:pt>
    <dgm:pt modelId="{7F281857-2346-4390-A720-FC93CA80AB74}" type="pres">
      <dgm:prSet presAssocID="{55554ADD-74D7-42EC-B10B-AA6B0C5AE0CF}" presName="hierRoot2" presStyleCnt="0"/>
      <dgm:spPr/>
    </dgm:pt>
    <dgm:pt modelId="{EBEE8866-CA11-4B60-8543-03FA65197C0A}" type="pres">
      <dgm:prSet presAssocID="{55554ADD-74D7-42EC-B10B-AA6B0C5AE0CF}" presName="composite2" presStyleCnt="0"/>
      <dgm:spPr/>
    </dgm:pt>
    <dgm:pt modelId="{3B71124C-617B-4B8A-A963-596CF5C8EE6A}" type="pres">
      <dgm:prSet presAssocID="{55554ADD-74D7-42EC-B10B-AA6B0C5AE0CF}" presName="background2" presStyleLbl="node2" presStyleIdx="0" presStyleCnt="2"/>
      <dgm:spPr/>
    </dgm:pt>
    <dgm:pt modelId="{22A9F1C1-FEA0-4F12-A400-C2EB86317D37}" type="pres">
      <dgm:prSet presAssocID="{55554ADD-74D7-42EC-B10B-AA6B0C5AE0CF}" presName="text2" presStyleLbl="fgAcc2" presStyleIdx="0" presStyleCnt="2">
        <dgm:presLayoutVars>
          <dgm:chPref val="3"/>
        </dgm:presLayoutVars>
      </dgm:prSet>
      <dgm:spPr/>
    </dgm:pt>
    <dgm:pt modelId="{E7B7BEF0-D189-42C8-968D-21F062120579}" type="pres">
      <dgm:prSet presAssocID="{55554ADD-74D7-42EC-B10B-AA6B0C5AE0CF}" presName="hierChild3" presStyleCnt="0"/>
      <dgm:spPr/>
    </dgm:pt>
    <dgm:pt modelId="{41734312-C694-418F-A9A1-1E1B40986E42}" type="pres">
      <dgm:prSet presAssocID="{33B064A2-2643-4090-99E7-8CE78F4DF48F}" presName="Name17" presStyleLbl="parChTrans1D3" presStyleIdx="0" presStyleCnt="5"/>
      <dgm:spPr/>
    </dgm:pt>
    <dgm:pt modelId="{8A0BC9B5-C580-4F24-8E24-B5C6A4F0FCA5}" type="pres">
      <dgm:prSet presAssocID="{9239AC34-4007-4920-8E3E-D60D7BBC8ECE}" presName="hierRoot3" presStyleCnt="0"/>
      <dgm:spPr/>
    </dgm:pt>
    <dgm:pt modelId="{59FBC058-F103-4B73-B4A5-8C87F306B8D6}" type="pres">
      <dgm:prSet presAssocID="{9239AC34-4007-4920-8E3E-D60D7BBC8ECE}" presName="composite3" presStyleCnt="0"/>
      <dgm:spPr/>
    </dgm:pt>
    <dgm:pt modelId="{8789C66E-A22C-4AF7-A2FD-59178E7A3AE7}" type="pres">
      <dgm:prSet presAssocID="{9239AC34-4007-4920-8E3E-D60D7BBC8ECE}" presName="background3" presStyleLbl="node3" presStyleIdx="0" presStyleCnt="5"/>
      <dgm:spPr/>
    </dgm:pt>
    <dgm:pt modelId="{AC7DB3D9-1100-4EF6-B192-DF19C260DFB0}" type="pres">
      <dgm:prSet presAssocID="{9239AC34-4007-4920-8E3E-D60D7BBC8ECE}" presName="text3" presStyleLbl="fgAcc3" presStyleIdx="0" presStyleCnt="5">
        <dgm:presLayoutVars>
          <dgm:chPref val="3"/>
        </dgm:presLayoutVars>
      </dgm:prSet>
      <dgm:spPr/>
    </dgm:pt>
    <dgm:pt modelId="{680FDE74-E7F8-48AF-9C4E-765EF6A008C5}" type="pres">
      <dgm:prSet presAssocID="{9239AC34-4007-4920-8E3E-D60D7BBC8ECE}" presName="hierChild4" presStyleCnt="0"/>
      <dgm:spPr/>
    </dgm:pt>
    <dgm:pt modelId="{427E89DC-1A83-4221-96D7-AAA1C2B8AFCE}" type="pres">
      <dgm:prSet presAssocID="{C7A64DA3-43A3-4D6E-97D4-6C007D48628A}" presName="Name17" presStyleLbl="parChTrans1D3" presStyleIdx="1" presStyleCnt="5"/>
      <dgm:spPr/>
    </dgm:pt>
    <dgm:pt modelId="{328BCE83-6DA0-4C77-8710-865CCCB17804}" type="pres">
      <dgm:prSet presAssocID="{1B7A052E-B8A6-4913-B4C5-A800C87176DA}" presName="hierRoot3" presStyleCnt="0"/>
      <dgm:spPr/>
    </dgm:pt>
    <dgm:pt modelId="{7D72A065-FD49-4E32-8F1F-DDF4BF2BE95D}" type="pres">
      <dgm:prSet presAssocID="{1B7A052E-B8A6-4913-B4C5-A800C87176DA}" presName="composite3" presStyleCnt="0"/>
      <dgm:spPr/>
    </dgm:pt>
    <dgm:pt modelId="{6CED48C4-70EE-4B4C-933C-2ABA6B342807}" type="pres">
      <dgm:prSet presAssocID="{1B7A052E-B8A6-4913-B4C5-A800C87176DA}" presName="background3" presStyleLbl="node3" presStyleIdx="1" presStyleCnt="5"/>
      <dgm:spPr/>
    </dgm:pt>
    <dgm:pt modelId="{8BFDF2CD-4A84-4C36-9063-EC6FD279BA27}" type="pres">
      <dgm:prSet presAssocID="{1B7A052E-B8A6-4913-B4C5-A800C87176DA}" presName="text3" presStyleLbl="fgAcc3" presStyleIdx="1" presStyleCnt="5" custScaleY="116233">
        <dgm:presLayoutVars>
          <dgm:chPref val="3"/>
        </dgm:presLayoutVars>
      </dgm:prSet>
      <dgm:spPr/>
    </dgm:pt>
    <dgm:pt modelId="{EB160763-4F63-468C-9F88-7699ACDF5A54}" type="pres">
      <dgm:prSet presAssocID="{1B7A052E-B8A6-4913-B4C5-A800C87176DA}" presName="hierChild4" presStyleCnt="0"/>
      <dgm:spPr/>
    </dgm:pt>
    <dgm:pt modelId="{9B91B021-38A8-406F-B97D-483D3F048AB9}" type="pres">
      <dgm:prSet presAssocID="{7E9F9B99-9D69-4AE5-B6E2-A16EC090FD72}" presName="Name23" presStyleLbl="parChTrans1D4" presStyleIdx="0" presStyleCnt="4"/>
      <dgm:spPr/>
    </dgm:pt>
    <dgm:pt modelId="{745AB311-3C8B-4D27-AAB7-89934339DEC6}" type="pres">
      <dgm:prSet presAssocID="{E14A1D7C-11B8-42E3-9D51-5BF9DA5AB4FC}" presName="hierRoot4" presStyleCnt="0"/>
      <dgm:spPr/>
    </dgm:pt>
    <dgm:pt modelId="{2C1188E9-9B50-42C7-A89E-D8FF30441EA6}" type="pres">
      <dgm:prSet presAssocID="{E14A1D7C-11B8-42E3-9D51-5BF9DA5AB4FC}" presName="composite4" presStyleCnt="0"/>
      <dgm:spPr/>
    </dgm:pt>
    <dgm:pt modelId="{892B9BB3-1E14-4937-BA83-D47055F3D5B8}" type="pres">
      <dgm:prSet presAssocID="{E14A1D7C-11B8-42E3-9D51-5BF9DA5AB4FC}" presName="background4" presStyleLbl="node4" presStyleIdx="0" presStyleCnt="4"/>
      <dgm:spPr/>
    </dgm:pt>
    <dgm:pt modelId="{868A00FB-A10D-414D-AB33-E6D87B20DCA4}" type="pres">
      <dgm:prSet presAssocID="{E14A1D7C-11B8-42E3-9D51-5BF9DA5AB4FC}" presName="text4" presStyleLbl="fgAcc4" presStyleIdx="0" presStyleCnt="4">
        <dgm:presLayoutVars>
          <dgm:chPref val="3"/>
        </dgm:presLayoutVars>
      </dgm:prSet>
      <dgm:spPr/>
    </dgm:pt>
    <dgm:pt modelId="{06339214-CFE5-4198-9B1F-01DF37DDEF0B}" type="pres">
      <dgm:prSet presAssocID="{E14A1D7C-11B8-42E3-9D51-5BF9DA5AB4FC}" presName="hierChild5" presStyleCnt="0"/>
      <dgm:spPr/>
    </dgm:pt>
    <dgm:pt modelId="{F0AC07CC-A33C-404E-AFB5-677B2A209953}" type="pres">
      <dgm:prSet presAssocID="{48397901-2078-4F87-970C-13EDB14BA825}" presName="Name10" presStyleLbl="parChTrans1D2" presStyleIdx="1" presStyleCnt="2"/>
      <dgm:spPr/>
    </dgm:pt>
    <dgm:pt modelId="{A611A024-3177-4B2F-AC43-774F21E39C01}" type="pres">
      <dgm:prSet presAssocID="{DEC1FDB6-F35F-4D75-9FB2-E788961BBF37}" presName="hierRoot2" presStyleCnt="0"/>
      <dgm:spPr/>
    </dgm:pt>
    <dgm:pt modelId="{F6A7FA03-A496-4CD3-BE4C-B7A124FF5F06}" type="pres">
      <dgm:prSet presAssocID="{DEC1FDB6-F35F-4D75-9FB2-E788961BBF37}" presName="composite2" presStyleCnt="0"/>
      <dgm:spPr/>
    </dgm:pt>
    <dgm:pt modelId="{102BB7F7-9B37-482C-AE90-1BF6B32D6152}" type="pres">
      <dgm:prSet presAssocID="{DEC1FDB6-F35F-4D75-9FB2-E788961BBF37}" presName="background2" presStyleLbl="node2" presStyleIdx="1" presStyleCnt="2"/>
      <dgm:spPr/>
    </dgm:pt>
    <dgm:pt modelId="{B6E37301-2A78-4B92-AB9C-30DCABFBACA1}" type="pres">
      <dgm:prSet presAssocID="{DEC1FDB6-F35F-4D75-9FB2-E788961BBF37}" presName="text2" presStyleLbl="fgAcc2" presStyleIdx="1" presStyleCnt="2" custScaleX="137296">
        <dgm:presLayoutVars>
          <dgm:chPref val="3"/>
        </dgm:presLayoutVars>
      </dgm:prSet>
      <dgm:spPr/>
    </dgm:pt>
    <dgm:pt modelId="{1D383EF3-2143-4001-AEC1-0580E49A4D68}" type="pres">
      <dgm:prSet presAssocID="{DEC1FDB6-F35F-4D75-9FB2-E788961BBF37}" presName="hierChild3" presStyleCnt="0"/>
      <dgm:spPr/>
    </dgm:pt>
    <dgm:pt modelId="{47E125C9-69CD-4B8B-9795-5B1AE192F1FF}" type="pres">
      <dgm:prSet presAssocID="{8A25B990-B131-4C99-BCCD-049687A1936D}" presName="Name17" presStyleLbl="parChTrans1D3" presStyleIdx="2" presStyleCnt="5"/>
      <dgm:spPr/>
    </dgm:pt>
    <dgm:pt modelId="{7180C442-76EE-4762-B04F-48FF5BAC9C73}" type="pres">
      <dgm:prSet presAssocID="{B7A2F3A4-69B5-41DF-8E0C-AC415708A26F}" presName="hierRoot3" presStyleCnt="0"/>
      <dgm:spPr/>
    </dgm:pt>
    <dgm:pt modelId="{88461AE0-7435-4A96-8F0A-68D743FB80EB}" type="pres">
      <dgm:prSet presAssocID="{B7A2F3A4-69B5-41DF-8E0C-AC415708A26F}" presName="composite3" presStyleCnt="0"/>
      <dgm:spPr/>
    </dgm:pt>
    <dgm:pt modelId="{273E5814-C4FB-47BC-A3F6-2FBCFF5B74BE}" type="pres">
      <dgm:prSet presAssocID="{B7A2F3A4-69B5-41DF-8E0C-AC415708A26F}" presName="background3" presStyleLbl="node3" presStyleIdx="2" presStyleCnt="5"/>
      <dgm:spPr/>
    </dgm:pt>
    <dgm:pt modelId="{9B57E60E-B003-4040-A75C-FBA38D9DFA38}" type="pres">
      <dgm:prSet presAssocID="{B7A2F3A4-69B5-41DF-8E0C-AC415708A26F}" presName="text3" presStyleLbl="fgAcc3" presStyleIdx="2" presStyleCnt="5">
        <dgm:presLayoutVars>
          <dgm:chPref val="3"/>
        </dgm:presLayoutVars>
      </dgm:prSet>
      <dgm:spPr/>
    </dgm:pt>
    <dgm:pt modelId="{7A3F5FB5-7449-4A41-971E-4ED03869498F}" type="pres">
      <dgm:prSet presAssocID="{B7A2F3A4-69B5-41DF-8E0C-AC415708A26F}" presName="hierChild4" presStyleCnt="0"/>
      <dgm:spPr/>
    </dgm:pt>
    <dgm:pt modelId="{FBFCAB75-BF44-44DD-98E2-A702839DFEBF}" type="pres">
      <dgm:prSet presAssocID="{B099D683-CEAF-4EA4-906D-CB3F6602467A}" presName="Name23" presStyleLbl="parChTrans1D4" presStyleIdx="1" presStyleCnt="4"/>
      <dgm:spPr/>
    </dgm:pt>
    <dgm:pt modelId="{BC1AD648-C01C-4034-A57D-B93347912ABE}" type="pres">
      <dgm:prSet presAssocID="{146441C7-295C-42C6-ACEA-EC369E7BB0FE}" presName="hierRoot4" presStyleCnt="0"/>
      <dgm:spPr/>
    </dgm:pt>
    <dgm:pt modelId="{A0F9D00F-A627-4931-B7F5-CA72D10A098D}" type="pres">
      <dgm:prSet presAssocID="{146441C7-295C-42C6-ACEA-EC369E7BB0FE}" presName="composite4" presStyleCnt="0"/>
      <dgm:spPr/>
    </dgm:pt>
    <dgm:pt modelId="{07E81478-BC7F-4B1E-BEAE-5390042BF909}" type="pres">
      <dgm:prSet presAssocID="{146441C7-295C-42C6-ACEA-EC369E7BB0FE}" presName="background4" presStyleLbl="node4" presStyleIdx="1" presStyleCnt="4"/>
      <dgm:spPr/>
    </dgm:pt>
    <dgm:pt modelId="{A4D4357C-B80D-41A8-9111-59A424D814D6}" type="pres">
      <dgm:prSet presAssocID="{146441C7-295C-42C6-ACEA-EC369E7BB0FE}" presName="text4" presStyleLbl="fgAcc4" presStyleIdx="1" presStyleCnt="4">
        <dgm:presLayoutVars>
          <dgm:chPref val="3"/>
        </dgm:presLayoutVars>
      </dgm:prSet>
      <dgm:spPr/>
    </dgm:pt>
    <dgm:pt modelId="{8DE91E75-E22D-4F03-8A1B-8B8E98CC7F1A}" type="pres">
      <dgm:prSet presAssocID="{146441C7-295C-42C6-ACEA-EC369E7BB0FE}" presName="hierChild5" presStyleCnt="0"/>
      <dgm:spPr/>
    </dgm:pt>
    <dgm:pt modelId="{F0BE1BB9-CD23-43FE-955E-59C4AA82EF6B}" type="pres">
      <dgm:prSet presAssocID="{92A11234-FD85-42B8-8066-B9B806BF9FE9}" presName="Name17" presStyleLbl="parChTrans1D3" presStyleIdx="3" presStyleCnt="5"/>
      <dgm:spPr/>
    </dgm:pt>
    <dgm:pt modelId="{3649364D-76D2-4294-A0FF-7808613084CD}" type="pres">
      <dgm:prSet presAssocID="{EEF833AA-0A71-4784-AC15-41E403D60E3C}" presName="hierRoot3" presStyleCnt="0"/>
      <dgm:spPr/>
    </dgm:pt>
    <dgm:pt modelId="{05AE2D8F-FB25-4664-AF23-D284C0F85C57}" type="pres">
      <dgm:prSet presAssocID="{EEF833AA-0A71-4784-AC15-41E403D60E3C}" presName="composite3" presStyleCnt="0"/>
      <dgm:spPr/>
    </dgm:pt>
    <dgm:pt modelId="{7D93298C-9C28-4702-ADF0-B83B3EEF65FF}" type="pres">
      <dgm:prSet presAssocID="{EEF833AA-0A71-4784-AC15-41E403D60E3C}" presName="background3" presStyleLbl="node3" presStyleIdx="3" presStyleCnt="5"/>
      <dgm:spPr/>
    </dgm:pt>
    <dgm:pt modelId="{28A8D119-58F6-4E4F-8D4C-112CCAE03B68}" type="pres">
      <dgm:prSet presAssocID="{EEF833AA-0A71-4784-AC15-41E403D60E3C}" presName="text3" presStyleLbl="fgAcc3" presStyleIdx="3" presStyleCnt="5" custScaleY="117608">
        <dgm:presLayoutVars>
          <dgm:chPref val="3"/>
        </dgm:presLayoutVars>
      </dgm:prSet>
      <dgm:spPr/>
    </dgm:pt>
    <dgm:pt modelId="{244C8843-74AF-4633-9768-E3EFB19FECBF}" type="pres">
      <dgm:prSet presAssocID="{EEF833AA-0A71-4784-AC15-41E403D60E3C}" presName="hierChild4" presStyleCnt="0"/>
      <dgm:spPr/>
    </dgm:pt>
    <dgm:pt modelId="{05602976-2441-42E2-81CC-CC0618B03B62}" type="pres">
      <dgm:prSet presAssocID="{99BA685D-D62E-4BA5-B8F8-93EDB09F9605}" presName="Name23" presStyleLbl="parChTrans1D4" presStyleIdx="2" presStyleCnt="4"/>
      <dgm:spPr/>
    </dgm:pt>
    <dgm:pt modelId="{064883A7-1190-4575-8F2F-6064BF09AD4C}" type="pres">
      <dgm:prSet presAssocID="{A6447039-2A97-4065-A387-ABCDC93E6694}" presName="hierRoot4" presStyleCnt="0"/>
      <dgm:spPr/>
    </dgm:pt>
    <dgm:pt modelId="{D305CAB3-3196-4969-85BF-7A35A4364137}" type="pres">
      <dgm:prSet presAssocID="{A6447039-2A97-4065-A387-ABCDC93E6694}" presName="composite4" presStyleCnt="0"/>
      <dgm:spPr/>
    </dgm:pt>
    <dgm:pt modelId="{59D995EA-C83E-445B-931B-75F5A12838CE}" type="pres">
      <dgm:prSet presAssocID="{A6447039-2A97-4065-A387-ABCDC93E6694}" presName="background4" presStyleLbl="node4" presStyleIdx="2" presStyleCnt="4"/>
      <dgm:spPr/>
    </dgm:pt>
    <dgm:pt modelId="{23B3919E-2377-49E6-8AFC-97562C18F06B}" type="pres">
      <dgm:prSet presAssocID="{A6447039-2A97-4065-A387-ABCDC93E6694}" presName="text4" presStyleLbl="fgAcc4" presStyleIdx="2" presStyleCnt="4">
        <dgm:presLayoutVars>
          <dgm:chPref val="3"/>
        </dgm:presLayoutVars>
      </dgm:prSet>
      <dgm:spPr/>
    </dgm:pt>
    <dgm:pt modelId="{91E6922D-D001-4423-A661-C7550922F645}" type="pres">
      <dgm:prSet presAssocID="{A6447039-2A97-4065-A387-ABCDC93E6694}" presName="hierChild5" presStyleCnt="0"/>
      <dgm:spPr/>
    </dgm:pt>
    <dgm:pt modelId="{46B91166-D4E1-4D25-974F-4A34C3309580}" type="pres">
      <dgm:prSet presAssocID="{D7BC1401-87D1-4D73-A6D5-92B88542F2DB}" presName="Name17" presStyleLbl="parChTrans1D3" presStyleIdx="4" presStyleCnt="5"/>
      <dgm:spPr/>
    </dgm:pt>
    <dgm:pt modelId="{06AEC3B6-02D5-4181-BFA7-0207910BA95A}" type="pres">
      <dgm:prSet presAssocID="{A0C59B7F-770B-4569-B2D9-47FCEFD93C8E}" presName="hierRoot3" presStyleCnt="0"/>
      <dgm:spPr/>
    </dgm:pt>
    <dgm:pt modelId="{ED06F716-E7B6-4F0C-996B-3958AF4C8DB1}" type="pres">
      <dgm:prSet presAssocID="{A0C59B7F-770B-4569-B2D9-47FCEFD93C8E}" presName="composite3" presStyleCnt="0"/>
      <dgm:spPr/>
    </dgm:pt>
    <dgm:pt modelId="{716068CE-9727-471C-B3E9-97BDEA104B68}" type="pres">
      <dgm:prSet presAssocID="{A0C59B7F-770B-4569-B2D9-47FCEFD93C8E}" presName="background3" presStyleLbl="node3" presStyleIdx="4" presStyleCnt="5"/>
      <dgm:spPr/>
    </dgm:pt>
    <dgm:pt modelId="{0A99BA08-9AAA-4D48-B501-0FC4FAF2225D}" type="pres">
      <dgm:prSet presAssocID="{A0C59B7F-770B-4569-B2D9-47FCEFD93C8E}" presName="text3" presStyleLbl="fgAcc3" presStyleIdx="4" presStyleCnt="5" custScaleY="122817">
        <dgm:presLayoutVars>
          <dgm:chPref val="3"/>
        </dgm:presLayoutVars>
      </dgm:prSet>
      <dgm:spPr/>
    </dgm:pt>
    <dgm:pt modelId="{8672CB8D-9723-47C4-8D76-E88B9E43E11F}" type="pres">
      <dgm:prSet presAssocID="{A0C59B7F-770B-4569-B2D9-47FCEFD93C8E}" presName="hierChild4" presStyleCnt="0"/>
      <dgm:spPr/>
    </dgm:pt>
    <dgm:pt modelId="{3956FD58-D0BF-4E12-AEC6-DB1C20A63B69}" type="pres">
      <dgm:prSet presAssocID="{63AF284F-8CC5-48D0-BACF-E0F482355A64}" presName="Name23" presStyleLbl="parChTrans1D4" presStyleIdx="3" presStyleCnt="4"/>
      <dgm:spPr/>
    </dgm:pt>
    <dgm:pt modelId="{D8FE7352-4933-4DB1-88DD-93BFBB39C8A7}" type="pres">
      <dgm:prSet presAssocID="{210FBCF4-4285-41FB-9000-E5164DB7E6B5}" presName="hierRoot4" presStyleCnt="0"/>
      <dgm:spPr/>
    </dgm:pt>
    <dgm:pt modelId="{C17DDAC8-FD28-4379-ADA4-4EA1668E4A92}" type="pres">
      <dgm:prSet presAssocID="{210FBCF4-4285-41FB-9000-E5164DB7E6B5}" presName="composite4" presStyleCnt="0"/>
      <dgm:spPr/>
    </dgm:pt>
    <dgm:pt modelId="{D2FAEE6A-04A1-47FC-95CE-2509D852B35C}" type="pres">
      <dgm:prSet presAssocID="{210FBCF4-4285-41FB-9000-E5164DB7E6B5}" presName="background4" presStyleLbl="node4" presStyleIdx="3" presStyleCnt="4"/>
      <dgm:spPr/>
    </dgm:pt>
    <dgm:pt modelId="{7BC20B93-81D9-4EF5-A18B-C8056FC1BB2A}" type="pres">
      <dgm:prSet presAssocID="{210FBCF4-4285-41FB-9000-E5164DB7E6B5}" presName="text4" presStyleLbl="fgAcc4" presStyleIdx="3" presStyleCnt="4">
        <dgm:presLayoutVars>
          <dgm:chPref val="3"/>
        </dgm:presLayoutVars>
      </dgm:prSet>
      <dgm:spPr/>
    </dgm:pt>
    <dgm:pt modelId="{674412D3-81C5-4287-BA03-448D6B52FAB9}" type="pres">
      <dgm:prSet presAssocID="{210FBCF4-4285-41FB-9000-E5164DB7E6B5}" presName="hierChild5" presStyleCnt="0"/>
      <dgm:spPr/>
    </dgm:pt>
  </dgm:ptLst>
  <dgm:cxnLst>
    <dgm:cxn modelId="{3FD3360E-D134-4BCE-AF8B-6EB51F642DD2}" srcId="{A0C59B7F-770B-4569-B2D9-47FCEFD93C8E}" destId="{210FBCF4-4285-41FB-9000-E5164DB7E6B5}" srcOrd="0" destOrd="0" parTransId="{63AF284F-8CC5-48D0-BACF-E0F482355A64}" sibTransId="{265C974A-6E0A-4CC2-9C6B-167EACEDD99C}"/>
    <dgm:cxn modelId="{F130FA15-0DDB-47D1-A85B-BFD8975DC1D7}" srcId="{55554ADD-74D7-42EC-B10B-AA6B0C5AE0CF}" destId="{1B7A052E-B8A6-4913-B4C5-A800C87176DA}" srcOrd="1" destOrd="0" parTransId="{C7A64DA3-43A3-4D6E-97D4-6C007D48628A}" sibTransId="{18C038BB-C93D-414E-8D77-E0E58FF632D6}"/>
    <dgm:cxn modelId="{1A92FD16-7E17-4AC0-A259-8594F00EF46C}" type="presOf" srcId="{99BA685D-D62E-4BA5-B8F8-93EDB09F9605}" destId="{05602976-2441-42E2-81CC-CC0618B03B62}" srcOrd="0" destOrd="0" presId="urn:microsoft.com/office/officeart/2005/8/layout/hierarchy1"/>
    <dgm:cxn modelId="{600E2F29-5355-4EF3-9926-8CA3157C926D}" type="presOf" srcId="{43EA89A0-00B0-4723-A49B-0ECA4D9C13E5}" destId="{F0E4BD7C-C92F-4EEE-A929-7486B7D19E00}" srcOrd="0" destOrd="0" presId="urn:microsoft.com/office/officeart/2005/8/layout/hierarchy1"/>
    <dgm:cxn modelId="{3364A129-68DE-44E9-8B19-EEE15308039F}" srcId="{43EA89A0-00B0-4723-A49B-0ECA4D9C13E5}" destId="{BEBFB6DA-212A-49D9-980D-745732E65ED0}" srcOrd="0" destOrd="0" parTransId="{96C1CC60-DF9B-4EBF-880D-55D9FA018F3B}" sibTransId="{CCAB77ED-3613-44CC-BFEA-B6D7745037E0}"/>
    <dgm:cxn modelId="{16FB9D2E-8916-4EFF-830A-00D1886D55DF}" type="presOf" srcId="{A0C59B7F-770B-4569-B2D9-47FCEFD93C8E}" destId="{0A99BA08-9AAA-4D48-B501-0FC4FAF2225D}" srcOrd="0" destOrd="0" presId="urn:microsoft.com/office/officeart/2005/8/layout/hierarchy1"/>
    <dgm:cxn modelId="{30EA4E2F-787E-4472-9E30-98146C31F7A9}" srcId="{DEC1FDB6-F35F-4D75-9FB2-E788961BBF37}" destId="{EEF833AA-0A71-4784-AC15-41E403D60E3C}" srcOrd="1" destOrd="0" parTransId="{92A11234-FD85-42B8-8066-B9B806BF9FE9}" sibTransId="{C901D230-2927-45F7-9D11-C198D4456564}"/>
    <dgm:cxn modelId="{56A7B932-A57B-4D3A-9547-0CE0E9A3BEC7}" srcId="{1B7A052E-B8A6-4913-B4C5-A800C87176DA}" destId="{E14A1D7C-11B8-42E3-9D51-5BF9DA5AB4FC}" srcOrd="0" destOrd="0" parTransId="{7E9F9B99-9D69-4AE5-B6E2-A16EC090FD72}" sibTransId="{E8025542-152E-48B4-94A0-0FE5BE02D4CD}"/>
    <dgm:cxn modelId="{AA589536-6944-46CD-9F2F-45FF559F2677}" srcId="{BEBFB6DA-212A-49D9-980D-745732E65ED0}" destId="{55554ADD-74D7-42EC-B10B-AA6B0C5AE0CF}" srcOrd="0" destOrd="0" parTransId="{1004AD67-46C5-4213-ABD3-1958976CA5F5}" sibTransId="{B72C18D9-7124-44E9-B096-12E8B84428A9}"/>
    <dgm:cxn modelId="{D059053D-418D-4614-9147-2396FF537760}" srcId="{55554ADD-74D7-42EC-B10B-AA6B0C5AE0CF}" destId="{9239AC34-4007-4920-8E3E-D60D7BBC8ECE}" srcOrd="0" destOrd="0" parTransId="{33B064A2-2643-4090-99E7-8CE78F4DF48F}" sibTransId="{F34C46EE-0894-4EF1-9E19-69EF304E8A72}"/>
    <dgm:cxn modelId="{E40D0663-179A-4E98-A315-909DB64FE171}" type="presOf" srcId="{EEF833AA-0A71-4784-AC15-41E403D60E3C}" destId="{28A8D119-58F6-4E4F-8D4C-112CCAE03B68}" srcOrd="0" destOrd="0" presId="urn:microsoft.com/office/officeart/2005/8/layout/hierarchy1"/>
    <dgm:cxn modelId="{F4F93045-7071-49C7-A972-4D8CE4831D7D}" type="presOf" srcId="{8A25B990-B131-4C99-BCCD-049687A1936D}" destId="{47E125C9-69CD-4B8B-9795-5B1AE192F1FF}" srcOrd="0" destOrd="0" presId="urn:microsoft.com/office/officeart/2005/8/layout/hierarchy1"/>
    <dgm:cxn modelId="{C324E04B-91A6-4DE5-9C2B-CDAC796DDF94}" type="presOf" srcId="{D7BC1401-87D1-4D73-A6D5-92B88542F2DB}" destId="{46B91166-D4E1-4D25-974F-4A34C3309580}" srcOrd="0" destOrd="0" presId="urn:microsoft.com/office/officeart/2005/8/layout/hierarchy1"/>
    <dgm:cxn modelId="{BB27704F-1B2D-4751-9B0B-22ADCA79E569}" type="presOf" srcId="{B099D683-CEAF-4EA4-906D-CB3F6602467A}" destId="{FBFCAB75-BF44-44DD-98E2-A702839DFEBF}" srcOrd="0" destOrd="0" presId="urn:microsoft.com/office/officeart/2005/8/layout/hierarchy1"/>
    <dgm:cxn modelId="{E9911370-E5A3-4642-9DEE-6621FB4E2605}" type="presOf" srcId="{210FBCF4-4285-41FB-9000-E5164DB7E6B5}" destId="{7BC20B93-81D9-4EF5-A18B-C8056FC1BB2A}" srcOrd="0" destOrd="0" presId="urn:microsoft.com/office/officeart/2005/8/layout/hierarchy1"/>
    <dgm:cxn modelId="{4A2CB470-B514-416B-8BB5-0A141E2ECD47}" type="presOf" srcId="{C7A64DA3-43A3-4D6E-97D4-6C007D48628A}" destId="{427E89DC-1A83-4221-96D7-AAA1C2B8AFCE}" srcOrd="0" destOrd="0" presId="urn:microsoft.com/office/officeart/2005/8/layout/hierarchy1"/>
    <dgm:cxn modelId="{16641154-ED5D-4310-995B-0EAD2E16E220}" type="presOf" srcId="{A6447039-2A97-4065-A387-ABCDC93E6694}" destId="{23B3919E-2377-49E6-8AFC-97562C18F06B}" srcOrd="0" destOrd="0" presId="urn:microsoft.com/office/officeart/2005/8/layout/hierarchy1"/>
    <dgm:cxn modelId="{75068654-B2DE-4EEC-AB27-AB1DE29A8C90}" srcId="{B7A2F3A4-69B5-41DF-8E0C-AC415708A26F}" destId="{146441C7-295C-42C6-ACEA-EC369E7BB0FE}" srcOrd="0" destOrd="0" parTransId="{B099D683-CEAF-4EA4-906D-CB3F6602467A}" sibTransId="{BCE78110-568B-4E38-9468-4A9277B625A8}"/>
    <dgm:cxn modelId="{440F1F78-F620-4347-8738-E85DC5F0F081}" srcId="{DEC1FDB6-F35F-4D75-9FB2-E788961BBF37}" destId="{A0C59B7F-770B-4569-B2D9-47FCEFD93C8E}" srcOrd="2" destOrd="0" parTransId="{D7BC1401-87D1-4D73-A6D5-92B88542F2DB}" sibTransId="{85DB44A0-9CCE-43D2-887B-D7427D6B337A}"/>
    <dgm:cxn modelId="{2A320479-9B88-4E6A-9C64-1021F33EE88E}" type="presOf" srcId="{92A11234-FD85-42B8-8066-B9B806BF9FE9}" destId="{F0BE1BB9-CD23-43FE-955E-59C4AA82EF6B}" srcOrd="0" destOrd="0" presId="urn:microsoft.com/office/officeart/2005/8/layout/hierarchy1"/>
    <dgm:cxn modelId="{12472A59-14CC-4234-A756-4E90ADE95ED1}" type="presOf" srcId="{1B7A052E-B8A6-4913-B4C5-A800C87176DA}" destId="{8BFDF2CD-4A84-4C36-9063-EC6FD279BA27}" srcOrd="0" destOrd="0" presId="urn:microsoft.com/office/officeart/2005/8/layout/hierarchy1"/>
    <dgm:cxn modelId="{074CE179-98BB-4356-9315-F01F549C3ECA}" type="presOf" srcId="{1004AD67-46C5-4213-ABD3-1958976CA5F5}" destId="{A56DB3C1-59EC-45F5-AF86-748D8551DF85}" srcOrd="0" destOrd="0" presId="urn:microsoft.com/office/officeart/2005/8/layout/hierarchy1"/>
    <dgm:cxn modelId="{18F2EE5A-AB14-42BA-9FFA-509FBD2CECC7}" type="presOf" srcId="{55554ADD-74D7-42EC-B10B-AA6B0C5AE0CF}" destId="{22A9F1C1-FEA0-4F12-A400-C2EB86317D37}" srcOrd="0" destOrd="0" presId="urn:microsoft.com/office/officeart/2005/8/layout/hierarchy1"/>
    <dgm:cxn modelId="{845BBD81-B0F9-41BF-87EC-BC90A308E4D1}" type="presOf" srcId="{B7A2F3A4-69B5-41DF-8E0C-AC415708A26F}" destId="{9B57E60E-B003-4040-A75C-FBA38D9DFA38}" srcOrd="0" destOrd="0" presId="urn:microsoft.com/office/officeart/2005/8/layout/hierarchy1"/>
    <dgm:cxn modelId="{319FC592-F8E8-4CEB-8EF0-E6C1C643F611}" srcId="{EEF833AA-0A71-4784-AC15-41E403D60E3C}" destId="{A6447039-2A97-4065-A387-ABCDC93E6694}" srcOrd="0" destOrd="0" parTransId="{99BA685D-D62E-4BA5-B8F8-93EDB09F9605}" sibTransId="{31245A82-F1AB-473B-A7A7-BE5D0D771720}"/>
    <dgm:cxn modelId="{C4138A95-B92C-4438-94E9-E5C2A5D2DBD3}" srcId="{BEBFB6DA-212A-49D9-980D-745732E65ED0}" destId="{DEC1FDB6-F35F-4D75-9FB2-E788961BBF37}" srcOrd="1" destOrd="0" parTransId="{48397901-2078-4F87-970C-13EDB14BA825}" sibTransId="{DBB64436-4A16-4689-9A25-5E1CC8F23F73}"/>
    <dgm:cxn modelId="{E6F7CA97-87A0-4DE8-8E1E-D23F5DA378A7}" srcId="{DEC1FDB6-F35F-4D75-9FB2-E788961BBF37}" destId="{B7A2F3A4-69B5-41DF-8E0C-AC415708A26F}" srcOrd="0" destOrd="0" parTransId="{8A25B990-B131-4C99-BCCD-049687A1936D}" sibTransId="{3683018A-4598-45B2-9FA9-6B32071CEDC4}"/>
    <dgm:cxn modelId="{A47335A6-924D-46CB-AF95-9AD3898E79AB}" type="presOf" srcId="{E14A1D7C-11B8-42E3-9D51-5BF9DA5AB4FC}" destId="{868A00FB-A10D-414D-AB33-E6D87B20DCA4}" srcOrd="0" destOrd="0" presId="urn:microsoft.com/office/officeart/2005/8/layout/hierarchy1"/>
    <dgm:cxn modelId="{E2F9E4C4-E139-48B9-91DF-F987067AF8D9}" type="presOf" srcId="{DEC1FDB6-F35F-4D75-9FB2-E788961BBF37}" destId="{B6E37301-2A78-4B92-AB9C-30DCABFBACA1}" srcOrd="0" destOrd="0" presId="urn:microsoft.com/office/officeart/2005/8/layout/hierarchy1"/>
    <dgm:cxn modelId="{0C315FC9-770F-4AC8-BCDA-EF51E431146B}" type="presOf" srcId="{33B064A2-2643-4090-99E7-8CE78F4DF48F}" destId="{41734312-C694-418F-A9A1-1E1B40986E42}" srcOrd="0" destOrd="0" presId="urn:microsoft.com/office/officeart/2005/8/layout/hierarchy1"/>
    <dgm:cxn modelId="{BEC1BECB-BAE4-45B5-B2C9-28DA9ABB5A24}" type="presOf" srcId="{146441C7-295C-42C6-ACEA-EC369E7BB0FE}" destId="{A4D4357C-B80D-41A8-9111-59A424D814D6}" srcOrd="0" destOrd="0" presId="urn:microsoft.com/office/officeart/2005/8/layout/hierarchy1"/>
    <dgm:cxn modelId="{2A1D6AD0-F06C-432F-9A34-5372E736AE00}" type="presOf" srcId="{BEBFB6DA-212A-49D9-980D-745732E65ED0}" destId="{C4400CEA-E06F-4C59-8E27-C74292CADB58}" srcOrd="0" destOrd="0" presId="urn:microsoft.com/office/officeart/2005/8/layout/hierarchy1"/>
    <dgm:cxn modelId="{D3DEB5DC-A8ED-4C91-9398-F9761AEA57C4}" type="presOf" srcId="{7E9F9B99-9D69-4AE5-B6E2-A16EC090FD72}" destId="{9B91B021-38A8-406F-B97D-483D3F048AB9}" srcOrd="0" destOrd="0" presId="urn:microsoft.com/office/officeart/2005/8/layout/hierarchy1"/>
    <dgm:cxn modelId="{5A5D86E2-A5DD-4E1B-B9D0-0C4962CD2BC6}" type="presOf" srcId="{63AF284F-8CC5-48D0-BACF-E0F482355A64}" destId="{3956FD58-D0BF-4E12-AEC6-DB1C20A63B69}" srcOrd="0" destOrd="0" presId="urn:microsoft.com/office/officeart/2005/8/layout/hierarchy1"/>
    <dgm:cxn modelId="{16F131F1-F0DA-49F6-A543-5CAE01E5AC67}" type="presOf" srcId="{48397901-2078-4F87-970C-13EDB14BA825}" destId="{F0AC07CC-A33C-404E-AFB5-677B2A209953}" srcOrd="0" destOrd="0" presId="urn:microsoft.com/office/officeart/2005/8/layout/hierarchy1"/>
    <dgm:cxn modelId="{A3B769F5-F0B6-4037-BEFC-D4CF75B014BA}" type="presOf" srcId="{9239AC34-4007-4920-8E3E-D60D7BBC8ECE}" destId="{AC7DB3D9-1100-4EF6-B192-DF19C260DFB0}" srcOrd="0" destOrd="0" presId="urn:microsoft.com/office/officeart/2005/8/layout/hierarchy1"/>
    <dgm:cxn modelId="{4B3503CD-11DA-43B0-B723-D3E7AEC45F05}" type="presParOf" srcId="{F0E4BD7C-C92F-4EEE-A929-7486B7D19E00}" destId="{0B87AA89-3D37-40B7-9C0D-8F23AF32152B}" srcOrd="0" destOrd="0" presId="urn:microsoft.com/office/officeart/2005/8/layout/hierarchy1"/>
    <dgm:cxn modelId="{558B162F-F70D-4B43-9022-4B6FF28526E0}" type="presParOf" srcId="{0B87AA89-3D37-40B7-9C0D-8F23AF32152B}" destId="{960D2A9F-7478-44DF-A12B-68972EA1A8BF}" srcOrd="0" destOrd="0" presId="urn:microsoft.com/office/officeart/2005/8/layout/hierarchy1"/>
    <dgm:cxn modelId="{0E0FA976-9568-4680-B22F-59F5C3D653D8}" type="presParOf" srcId="{960D2A9F-7478-44DF-A12B-68972EA1A8BF}" destId="{B7F6EE16-28B7-4496-BB64-473A9D39CDC2}" srcOrd="0" destOrd="0" presId="urn:microsoft.com/office/officeart/2005/8/layout/hierarchy1"/>
    <dgm:cxn modelId="{660FF585-751E-4921-8F57-A75B96AE6F8E}" type="presParOf" srcId="{960D2A9F-7478-44DF-A12B-68972EA1A8BF}" destId="{C4400CEA-E06F-4C59-8E27-C74292CADB58}" srcOrd="1" destOrd="0" presId="urn:microsoft.com/office/officeart/2005/8/layout/hierarchy1"/>
    <dgm:cxn modelId="{9243D508-397D-4B58-AD7A-9E0F4A06E67C}" type="presParOf" srcId="{0B87AA89-3D37-40B7-9C0D-8F23AF32152B}" destId="{9B75BE2F-3F5A-4907-9143-42FCC41642F6}" srcOrd="1" destOrd="0" presId="urn:microsoft.com/office/officeart/2005/8/layout/hierarchy1"/>
    <dgm:cxn modelId="{09E532AE-B49C-4CA6-8F71-B7A5031A7E8F}" type="presParOf" srcId="{9B75BE2F-3F5A-4907-9143-42FCC41642F6}" destId="{A56DB3C1-59EC-45F5-AF86-748D8551DF85}" srcOrd="0" destOrd="0" presId="urn:microsoft.com/office/officeart/2005/8/layout/hierarchy1"/>
    <dgm:cxn modelId="{EC2233D9-15CA-4540-BD70-A269DAED2553}" type="presParOf" srcId="{9B75BE2F-3F5A-4907-9143-42FCC41642F6}" destId="{7F281857-2346-4390-A720-FC93CA80AB74}" srcOrd="1" destOrd="0" presId="urn:microsoft.com/office/officeart/2005/8/layout/hierarchy1"/>
    <dgm:cxn modelId="{61128BC0-1558-436F-B63D-75B1C8175949}" type="presParOf" srcId="{7F281857-2346-4390-A720-FC93CA80AB74}" destId="{EBEE8866-CA11-4B60-8543-03FA65197C0A}" srcOrd="0" destOrd="0" presId="urn:microsoft.com/office/officeart/2005/8/layout/hierarchy1"/>
    <dgm:cxn modelId="{4380594D-FB8C-4F40-9695-D64EB70F1A6F}" type="presParOf" srcId="{EBEE8866-CA11-4B60-8543-03FA65197C0A}" destId="{3B71124C-617B-4B8A-A963-596CF5C8EE6A}" srcOrd="0" destOrd="0" presId="urn:microsoft.com/office/officeart/2005/8/layout/hierarchy1"/>
    <dgm:cxn modelId="{4908332D-4474-4E8E-844A-D250E44EC3B8}" type="presParOf" srcId="{EBEE8866-CA11-4B60-8543-03FA65197C0A}" destId="{22A9F1C1-FEA0-4F12-A400-C2EB86317D37}" srcOrd="1" destOrd="0" presId="urn:microsoft.com/office/officeart/2005/8/layout/hierarchy1"/>
    <dgm:cxn modelId="{643246AE-FAD5-45CB-A558-4EAB0EFEE9D7}" type="presParOf" srcId="{7F281857-2346-4390-A720-FC93CA80AB74}" destId="{E7B7BEF0-D189-42C8-968D-21F062120579}" srcOrd="1" destOrd="0" presId="urn:microsoft.com/office/officeart/2005/8/layout/hierarchy1"/>
    <dgm:cxn modelId="{41B1A2A7-70BF-425B-A5E0-089273A1A069}" type="presParOf" srcId="{E7B7BEF0-D189-42C8-968D-21F062120579}" destId="{41734312-C694-418F-A9A1-1E1B40986E42}" srcOrd="0" destOrd="0" presId="urn:microsoft.com/office/officeart/2005/8/layout/hierarchy1"/>
    <dgm:cxn modelId="{E603D4E9-F93A-4236-96B7-2D7ACD22BD9F}" type="presParOf" srcId="{E7B7BEF0-D189-42C8-968D-21F062120579}" destId="{8A0BC9B5-C580-4F24-8E24-B5C6A4F0FCA5}" srcOrd="1" destOrd="0" presId="urn:microsoft.com/office/officeart/2005/8/layout/hierarchy1"/>
    <dgm:cxn modelId="{832CBDB0-24D9-4C9A-B95A-291869EBCF2B}" type="presParOf" srcId="{8A0BC9B5-C580-4F24-8E24-B5C6A4F0FCA5}" destId="{59FBC058-F103-4B73-B4A5-8C87F306B8D6}" srcOrd="0" destOrd="0" presId="urn:microsoft.com/office/officeart/2005/8/layout/hierarchy1"/>
    <dgm:cxn modelId="{A8BF1D27-71BD-46EA-BE10-DD5F95013B99}" type="presParOf" srcId="{59FBC058-F103-4B73-B4A5-8C87F306B8D6}" destId="{8789C66E-A22C-4AF7-A2FD-59178E7A3AE7}" srcOrd="0" destOrd="0" presId="urn:microsoft.com/office/officeart/2005/8/layout/hierarchy1"/>
    <dgm:cxn modelId="{93E9C294-BE8A-4D5A-B8CB-C6AF48F6C57D}" type="presParOf" srcId="{59FBC058-F103-4B73-B4A5-8C87F306B8D6}" destId="{AC7DB3D9-1100-4EF6-B192-DF19C260DFB0}" srcOrd="1" destOrd="0" presId="urn:microsoft.com/office/officeart/2005/8/layout/hierarchy1"/>
    <dgm:cxn modelId="{7A8AACD8-5219-43A5-A2F6-3FA1DF9FD59B}" type="presParOf" srcId="{8A0BC9B5-C580-4F24-8E24-B5C6A4F0FCA5}" destId="{680FDE74-E7F8-48AF-9C4E-765EF6A008C5}" srcOrd="1" destOrd="0" presId="urn:microsoft.com/office/officeart/2005/8/layout/hierarchy1"/>
    <dgm:cxn modelId="{61A9A10F-68DB-4937-A3CE-D6CBAB00E037}" type="presParOf" srcId="{E7B7BEF0-D189-42C8-968D-21F062120579}" destId="{427E89DC-1A83-4221-96D7-AAA1C2B8AFCE}" srcOrd="2" destOrd="0" presId="urn:microsoft.com/office/officeart/2005/8/layout/hierarchy1"/>
    <dgm:cxn modelId="{193EF963-6695-4D88-8278-BCC00A9C6048}" type="presParOf" srcId="{E7B7BEF0-D189-42C8-968D-21F062120579}" destId="{328BCE83-6DA0-4C77-8710-865CCCB17804}" srcOrd="3" destOrd="0" presId="urn:microsoft.com/office/officeart/2005/8/layout/hierarchy1"/>
    <dgm:cxn modelId="{EFC851FF-27CE-402A-B210-F204EDACC7D7}" type="presParOf" srcId="{328BCE83-6DA0-4C77-8710-865CCCB17804}" destId="{7D72A065-FD49-4E32-8F1F-DDF4BF2BE95D}" srcOrd="0" destOrd="0" presId="urn:microsoft.com/office/officeart/2005/8/layout/hierarchy1"/>
    <dgm:cxn modelId="{AD00FB17-17A6-4F7E-BAF5-70FD282CFEDA}" type="presParOf" srcId="{7D72A065-FD49-4E32-8F1F-DDF4BF2BE95D}" destId="{6CED48C4-70EE-4B4C-933C-2ABA6B342807}" srcOrd="0" destOrd="0" presId="urn:microsoft.com/office/officeart/2005/8/layout/hierarchy1"/>
    <dgm:cxn modelId="{CAE34915-EEAA-403A-97AE-0852B4C224C9}" type="presParOf" srcId="{7D72A065-FD49-4E32-8F1F-DDF4BF2BE95D}" destId="{8BFDF2CD-4A84-4C36-9063-EC6FD279BA27}" srcOrd="1" destOrd="0" presId="urn:microsoft.com/office/officeart/2005/8/layout/hierarchy1"/>
    <dgm:cxn modelId="{4793E0DD-D857-4297-8A15-B068447593DE}" type="presParOf" srcId="{328BCE83-6DA0-4C77-8710-865CCCB17804}" destId="{EB160763-4F63-468C-9F88-7699ACDF5A54}" srcOrd="1" destOrd="0" presId="urn:microsoft.com/office/officeart/2005/8/layout/hierarchy1"/>
    <dgm:cxn modelId="{8E4E80F1-3F84-4C10-A0E5-31576FE463D9}" type="presParOf" srcId="{EB160763-4F63-468C-9F88-7699ACDF5A54}" destId="{9B91B021-38A8-406F-B97D-483D3F048AB9}" srcOrd="0" destOrd="0" presId="urn:microsoft.com/office/officeart/2005/8/layout/hierarchy1"/>
    <dgm:cxn modelId="{A940A3B2-6F9B-4E4B-8471-094807D1D745}" type="presParOf" srcId="{EB160763-4F63-468C-9F88-7699ACDF5A54}" destId="{745AB311-3C8B-4D27-AAB7-89934339DEC6}" srcOrd="1" destOrd="0" presId="urn:microsoft.com/office/officeart/2005/8/layout/hierarchy1"/>
    <dgm:cxn modelId="{B3C49C07-F306-4773-B5B2-391226D16B9C}" type="presParOf" srcId="{745AB311-3C8B-4D27-AAB7-89934339DEC6}" destId="{2C1188E9-9B50-42C7-A89E-D8FF30441EA6}" srcOrd="0" destOrd="0" presId="urn:microsoft.com/office/officeart/2005/8/layout/hierarchy1"/>
    <dgm:cxn modelId="{88335B53-5FAC-4178-9797-01407E0740DF}" type="presParOf" srcId="{2C1188E9-9B50-42C7-A89E-D8FF30441EA6}" destId="{892B9BB3-1E14-4937-BA83-D47055F3D5B8}" srcOrd="0" destOrd="0" presId="urn:microsoft.com/office/officeart/2005/8/layout/hierarchy1"/>
    <dgm:cxn modelId="{2C79A3AF-66D5-4396-BFCF-1DC6187CDF7F}" type="presParOf" srcId="{2C1188E9-9B50-42C7-A89E-D8FF30441EA6}" destId="{868A00FB-A10D-414D-AB33-E6D87B20DCA4}" srcOrd="1" destOrd="0" presId="urn:microsoft.com/office/officeart/2005/8/layout/hierarchy1"/>
    <dgm:cxn modelId="{674AC058-548A-4469-A20B-049F4D89F137}" type="presParOf" srcId="{745AB311-3C8B-4D27-AAB7-89934339DEC6}" destId="{06339214-CFE5-4198-9B1F-01DF37DDEF0B}" srcOrd="1" destOrd="0" presId="urn:microsoft.com/office/officeart/2005/8/layout/hierarchy1"/>
    <dgm:cxn modelId="{8369134C-EA05-4241-AD38-8CE46CF20D47}" type="presParOf" srcId="{9B75BE2F-3F5A-4907-9143-42FCC41642F6}" destId="{F0AC07CC-A33C-404E-AFB5-677B2A209953}" srcOrd="2" destOrd="0" presId="urn:microsoft.com/office/officeart/2005/8/layout/hierarchy1"/>
    <dgm:cxn modelId="{163251CE-4ED0-46F7-9F5F-66E91E67497C}" type="presParOf" srcId="{9B75BE2F-3F5A-4907-9143-42FCC41642F6}" destId="{A611A024-3177-4B2F-AC43-774F21E39C01}" srcOrd="3" destOrd="0" presId="urn:microsoft.com/office/officeart/2005/8/layout/hierarchy1"/>
    <dgm:cxn modelId="{5D799CC8-F6B0-4D06-AC0C-C026D800A693}" type="presParOf" srcId="{A611A024-3177-4B2F-AC43-774F21E39C01}" destId="{F6A7FA03-A496-4CD3-BE4C-B7A124FF5F06}" srcOrd="0" destOrd="0" presId="urn:microsoft.com/office/officeart/2005/8/layout/hierarchy1"/>
    <dgm:cxn modelId="{2FDEBFAD-EE18-444B-A1F4-8B0762237405}" type="presParOf" srcId="{F6A7FA03-A496-4CD3-BE4C-B7A124FF5F06}" destId="{102BB7F7-9B37-482C-AE90-1BF6B32D6152}" srcOrd="0" destOrd="0" presId="urn:microsoft.com/office/officeart/2005/8/layout/hierarchy1"/>
    <dgm:cxn modelId="{502E7663-49D2-4173-B221-A6ECB1CB5751}" type="presParOf" srcId="{F6A7FA03-A496-4CD3-BE4C-B7A124FF5F06}" destId="{B6E37301-2A78-4B92-AB9C-30DCABFBACA1}" srcOrd="1" destOrd="0" presId="urn:microsoft.com/office/officeart/2005/8/layout/hierarchy1"/>
    <dgm:cxn modelId="{34BCB36F-C5C8-41A9-B90E-93E20205856B}" type="presParOf" srcId="{A611A024-3177-4B2F-AC43-774F21E39C01}" destId="{1D383EF3-2143-4001-AEC1-0580E49A4D68}" srcOrd="1" destOrd="0" presId="urn:microsoft.com/office/officeart/2005/8/layout/hierarchy1"/>
    <dgm:cxn modelId="{57F3CBE4-CA70-4D67-BBE2-B7977C36B1B9}" type="presParOf" srcId="{1D383EF3-2143-4001-AEC1-0580E49A4D68}" destId="{47E125C9-69CD-4B8B-9795-5B1AE192F1FF}" srcOrd="0" destOrd="0" presId="urn:microsoft.com/office/officeart/2005/8/layout/hierarchy1"/>
    <dgm:cxn modelId="{4D3B72E6-55D1-475F-BEBC-2688D3B21E2B}" type="presParOf" srcId="{1D383EF3-2143-4001-AEC1-0580E49A4D68}" destId="{7180C442-76EE-4762-B04F-48FF5BAC9C73}" srcOrd="1" destOrd="0" presId="urn:microsoft.com/office/officeart/2005/8/layout/hierarchy1"/>
    <dgm:cxn modelId="{466B5A8E-E8E5-4FB5-9CEE-7F8E3E28F965}" type="presParOf" srcId="{7180C442-76EE-4762-B04F-48FF5BAC9C73}" destId="{88461AE0-7435-4A96-8F0A-68D743FB80EB}" srcOrd="0" destOrd="0" presId="urn:microsoft.com/office/officeart/2005/8/layout/hierarchy1"/>
    <dgm:cxn modelId="{83E609EB-FC9A-4303-B05D-2A1D26868A20}" type="presParOf" srcId="{88461AE0-7435-4A96-8F0A-68D743FB80EB}" destId="{273E5814-C4FB-47BC-A3F6-2FBCFF5B74BE}" srcOrd="0" destOrd="0" presId="urn:microsoft.com/office/officeart/2005/8/layout/hierarchy1"/>
    <dgm:cxn modelId="{7F51BF81-166A-420B-9317-2B968536EC38}" type="presParOf" srcId="{88461AE0-7435-4A96-8F0A-68D743FB80EB}" destId="{9B57E60E-B003-4040-A75C-FBA38D9DFA38}" srcOrd="1" destOrd="0" presId="urn:microsoft.com/office/officeart/2005/8/layout/hierarchy1"/>
    <dgm:cxn modelId="{4D4CC1AD-B686-42B0-99E6-2D4F9987C448}" type="presParOf" srcId="{7180C442-76EE-4762-B04F-48FF5BAC9C73}" destId="{7A3F5FB5-7449-4A41-971E-4ED03869498F}" srcOrd="1" destOrd="0" presId="urn:microsoft.com/office/officeart/2005/8/layout/hierarchy1"/>
    <dgm:cxn modelId="{EF619959-9638-4101-A816-E4F7195CDFF5}" type="presParOf" srcId="{7A3F5FB5-7449-4A41-971E-4ED03869498F}" destId="{FBFCAB75-BF44-44DD-98E2-A702839DFEBF}" srcOrd="0" destOrd="0" presId="urn:microsoft.com/office/officeart/2005/8/layout/hierarchy1"/>
    <dgm:cxn modelId="{EBE462D1-620D-4C40-8FAE-7AE7326E868A}" type="presParOf" srcId="{7A3F5FB5-7449-4A41-971E-4ED03869498F}" destId="{BC1AD648-C01C-4034-A57D-B93347912ABE}" srcOrd="1" destOrd="0" presId="urn:microsoft.com/office/officeart/2005/8/layout/hierarchy1"/>
    <dgm:cxn modelId="{5ACCEA12-E189-4415-88E6-D5DE191B3317}" type="presParOf" srcId="{BC1AD648-C01C-4034-A57D-B93347912ABE}" destId="{A0F9D00F-A627-4931-B7F5-CA72D10A098D}" srcOrd="0" destOrd="0" presId="urn:microsoft.com/office/officeart/2005/8/layout/hierarchy1"/>
    <dgm:cxn modelId="{E66E763E-B4EB-4251-BE33-55EBC65BBB4F}" type="presParOf" srcId="{A0F9D00F-A627-4931-B7F5-CA72D10A098D}" destId="{07E81478-BC7F-4B1E-BEAE-5390042BF909}" srcOrd="0" destOrd="0" presId="urn:microsoft.com/office/officeart/2005/8/layout/hierarchy1"/>
    <dgm:cxn modelId="{0F9A5A45-5474-40CB-A3DE-2927A01786D4}" type="presParOf" srcId="{A0F9D00F-A627-4931-B7F5-CA72D10A098D}" destId="{A4D4357C-B80D-41A8-9111-59A424D814D6}" srcOrd="1" destOrd="0" presId="urn:microsoft.com/office/officeart/2005/8/layout/hierarchy1"/>
    <dgm:cxn modelId="{32D10C5B-BABC-40E8-9376-68F243506CC0}" type="presParOf" srcId="{BC1AD648-C01C-4034-A57D-B93347912ABE}" destId="{8DE91E75-E22D-4F03-8A1B-8B8E98CC7F1A}" srcOrd="1" destOrd="0" presId="urn:microsoft.com/office/officeart/2005/8/layout/hierarchy1"/>
    <dgm:cxn modelId="{E4C46BBF-7AE5-46DA-B1A7-86C39256EA85}" type="presParOf" srcId="{1D383EF3-2143-4001-AEC1-0580E49A4D68}" destId="{F0BE1BB9-CD23-43FE-955E-59C4AA82EF6B}" srcOrd="2" destOrd="0" presId="urn:microsoft.com/office/officeart/2005/8/layout/hierarchy1"/>
    <dgm:cxn modelId="{5591BB65-050E-4930-9C18-FBF5FEF3C617}" type="presParOf" srcId="{1D383EF3-2143-4001-AEC1-0580E49A4D68}" destId="{3649364D-76D2-4294-A0FF-7808613084CD}" srcOrd="3" destOrd="0" presId="urn:microsoft.com/office/officeart/2005/8/layout/hierarchy1"/>
    <dgm:cxn modelId="{2B455C98-EDBB-4F3C-AE99-97441EADE049}" type="presParOf" srcId="{3649364D-76D2-4294-A0FF-7808613084CD}" destId="{05AE2D8F-FB25-4664-AF23-D284C0F85C57}" srcOrd="0" destOrd="0" presId="urn:microsoft.com/office/officeart/2005/8/layout/hierarchy1"/>
    <dgm:cxn modelId="{F6B12CD3-858E-4496-BB02-A63CF697C0A8}" type="presParOf" srcId="{05AE2D8F-FB25-4664-AF23-D284C0F85C57}" destId="{7D93298C-9C28-4702-ADF0-B83B3EEF65FF}" srcOrd="0" destOrd="0" presId="urn:microsoft.com/office/officeart/2005/8/layout/hierarchy1"/>
    <dgm:cxn modelId="{68576C11-CF6C-482A-9F8A-AF7A5D46D22C}" type="presParOf" srcId="{05AE2D8F-FB25-4664-AF23-D284C0F85C57}" destId="{28A8D119-58F6-4E4F-8D4C-112CCAE03B68}" srcOrd="1" destOrd="0" presId="urn:microsoft.com/office/officeart/2005/8/layout/hierarchy1"/>
    <dgm:cxn modelId="{CC18B33F-1D89-43F6-BE84-1B52859AC088}" type="presParOf" srcId="{3649364D-76D2-4294-A0FF-7808613084CD}" destId="{244C8843-74AF-4633-9768-E3EFB19FECBF}" srcOrd="1" destOrd="0" presId="urn:microsoft.com/office/officeart/2005/8/layout/hierarchy1"/>
    <dgm:cxn modelId="{469D477E-B03E-4F81-B82A-B95BFE7AE5EF}" type="presParOf" srcId="{244C8843-74AF-4633-9768-E3EFB19FECBF}" destId="{05602976-2441-42E2-81CC-CC0618B03B62}" srcOrd="0" destOrd="0" presId="urn:microsoft.com/office/officeart/2005/8/layout/hierarchy1"/>
    <dgm:cxn modelId="{F3D76138-D179-4D9B-87EE-1C703AC8E0A5}" type="presParOf" srcId="{244C8843-74AF-4633-9768-E3EFB19FECBF}" destId="{064883A7-1190-4575-8F2F-6064BF09AD4C}" srcOrd="1" destOrd="0" presId="urn:microsoft.com/office/officeart/2005/8/layout/hierarchy1"/>
    <dgm:cxn modelId="{52E4539F-8D3B-4C36-B0EC-15CAC1509E73}" type="presParOf" srcId="{064883A7-1190-4575-8F2F-6064BF09AD4C}" destId="{D305CAB3-3196-4969-85BF-7A35A4364137}" srcOrd="0" destOrd="0" presId="urn:microsoft.com/office/officeart/2005/8/layout/hierarchy1"/>
    <dgm:cxn modelId="{11CE25CA-25B7-4908-A5F0-810C27A88509}" type="presParOf" srcId="{D305CAB3-3196-4969-85BF-7A35A4364137}" destId="{59D995EA-C83E-445B-931B-75F5A12838CE}" srcOrd="0" destOrd="0" presId="urn:microsoft.com/office/officeart/2005/8/layout/hierarchy1"/>
    <dgm:cxn modelId="{1AEB3B91-7EFD-4E60-9595-783BA99E3B46}" type="presParOf" srcId="{D305CAB3-3196-4969-85BF-7A35A4364137}" destId="{23B3919E-2377-49E6-8AFC-97562C18F06B}" srcOrd="1" destOrd="0" presId="urn:microsoft.com/office/officeart/2005/8/layout/hierarchy1"/>
    <dgm:cxn modelId="{10962BFB-3537-42D6-B952-11E929CB3D89}" type="presParOf" srcId="{064883A7-1190-4575-8F2F-6064BF09AD4C}" destId="{91E6922D-D001-4423-A661-C7550922F645}" srcOrd="1" destOrd="0" presId="urn:microsoft.com/office/officeart/2005/8/layout/hierarchy1"/>
    <dgm:cxn modelId="{A01086ED-A565-4337-AC65-14068026526E}" type="presParOf" srcId="{1D383EF3-2143-4001-AEC1-0580E49A4D68}" destId="{46B91166-D4E1-4D25-974F-4A34C3309580}" srcOrd="4" destOrd="0" presId="urn:microsoft.com/office/officeart/2005/8/layout/hierarchy1"/>
    <dgm:cxn modelId="{32B9B320-6966-44FF-8CAA-70EC1CDEF203}" type="presParOf" srcId="{1D383EF3-2143-4001-AEC1-0580E49A4D68}" destId="{06AEC3B6-02D5-4181-BFA7-0207910BA95A}" srcOrd="5" destOrd="0" presId="urn:microsoft.com/office/officeart/2005/8/layout/hierarchy1"/>
    <dgm:cxn modelId="{CC6DF487-4C13-4FC1-A062-09E023894B74}" type="presParOf" srcId="{06AEC3B6-02D5-4181-BFA7-0207910BA95A}" destId="{ED06F716-E7B6-4F0C-996B-3958AF4C8DB1}" srcOrd="0" destOrd="0" presId="urn:microsoft.com/office/officeart/2005/8/layout/hierarchy1"/>
    <dgm:cxn modelId="{680C04F8-DC71-40ED-8C9B-1E06DA8341B2}" type="presParOf" srcId="{ED06F716-E7B6-4F0C-996B-3958AF4C8DB1}" destId="{716068CE-9727-471C-B3E9-97BDEA104B68}" srcOrd="0" destOrd="0" presId="urn:microsoft.com/office/officeart/2005/8/layout/hierarchy1"/>
    <dgm:cxn modelId="{3B2EA55F-2B8F-448E-994E-991064827708}" type="presParOf" srcId="{ED06F716-E7B6-4F0C-996B-3958AF4C8DB1}" destId="{0A99BA08-9AAA-4D48-B501-0FC4FAF2225D}" srcOrd="1" destOrd="0" presId="urn:microsoft.com/office/officeart/2005/8/layout/hierarchy1"/>
    <dgm:cxn modelId="{FEFE7A10-1CAC-4AB2-AE58-C76BA3D2694E}" type="presParOf" srcId="{06AEC3B6-02D5-4181-BFA7-0207910BA95A}" destId="{8672CB8D-9723-47C4-8D76-E88B9E43E11F}" srcOrd="1" destOrd="0" presId="urn:microsoft.com/office/officeart/2005/8/layout/hierarchy1"/>
    <dgm:cxn modelId="{11BFACB4-F323-47A5-A6A8-DDE7649DD029}" type="presParOf" srcId="{8672CB8D-9723-47C4-8D76-E88B9E43E11F}" destId="{3956FD58-D0BF-4E12-AEC6-DB1C20A63B69}" srcOrd="0" destOrd="0" presId="urn:microsoft.com/office/officeart/2005/8/layout/hierarchy1"/>
    <dgm:cxn modelId="{0B40E737-C9B3-410E-91C4-82F04ACAC0F1}" type="presParOf" srcId="{8672CB8D-9723-47C4-8D76-E88B9E43E11F}" destId="{D8FE7352-4933-4DB1-88DD-93BFBB39C8A7}" srcOrd="1" destOrd="0" presId="urn:microsoft.com/office/officeart/2005/8/layout/hierarchy1"/>
    <dgm:cxn modelId="{99232A7B-760D-4131-A114-F68E2E3A8B3B}" type="presParOf" srcId="{D8FE7352-4933-4DB1-88DD-93BFBB39C8A7}" destId="{C17DDAC8-FD28-4379-ADA4-4EA1668E4A92}" srcOrd="0" destOrd="0" presId="urn:microsoft.com/office/officeart/2005/8/layout/hierarchy1"/>
    <dgm:cxn modelId="{9324291A-6D06-48D4-83F0-3F855FD7B38F}" type="presParOf" srcId="{C17DDAC8-FD28-4379-ADA4-4EA1668E4A92}" destId="{D2FAEE6A-04A1-47FC-95CE-2509D852B35C}" srcOrd="0" destOrd="0" presId="urn:microsoft.com/office/officeart/2005/8/layout/hierarchy1"/>
    <dgm:cxn modelId="{FAA27066-E4CD-466B-A3B3-05748F4E0676}" type="presParOf" srcId="{C17DDAC8-FD28-4379-ADA4-4EA1668E4A92}" destId="{7BC20B93-81D9-4EF5-A18B-C8056FC1BB2A}" srcOrd="1" destOrd="0" presId="urn:microsoft.com/office/officeart/2005/8/layout/hierarchy1"/>
    <dgm:cxn modelId="{CB9195AD-8FB2-4227-A82A-67E20251E086}" type="presParOf" srcId="{D8FE7352-4933-4DB1-88DD-93BFBB39C8A7}" destId="{674412D3-81C5-4287-BA03-448D6B52FAB9}" srcOrd="1" destOrd="0" presId="urn:microsoft.com/office/officeart/2005/8/layout/hierarchy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F9DE03C-6CF0-4890-AB22-C2403161583A}">
      <dsp:nvSpPr>
        <dsp:cNvPr id="0" name=""/>
        <dsp:cNvSpPr/>
      </dsp:nvSpPr>
      <dsp:spPr>
        <a:xfrm>
          <a:off x="510465" y="649889"/>
          <a:ext cx="1865322" cy="295907"/>
        </a:xfrm>
        <a:custGeom>
          <a:avLst/>
          <a:gdLst/>
          <a:ahLst/>
          <a:cxnLst/>
          <a:rect l="0" t="0" r="0" b="0"/>
          <a:pathLst>
            <a:path>
              <a:moveTo>
                <a:pt x="1865322" y="0"/>
              </a:moveTo>
              <a:lnTo>
                <a:pt x="1865322" y="201652"/>
              </a:lnTo>
              <a:lnTo>
                <a:pt x="0" y="201652"/>
              </a:lnTo>
              <a:lnTo>
                <a:pt x="0" y="29590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D3AA231-2C6F-41C6-A8B5-45444AC60A2C}">
      <dsp:nvSpPr>
        <dsp:cNvPr id="0" name=""/>
        <dsp:cNvSpPr/>
      </dsp:nvSpPr>
      <dsp:spPr>
        <a:xfrm>
          <a:off x="1754013" y="649889"/>
          <a:ext cx="621774" cy="295907"/>
        </a:xfrm>
        <a:custGeom>
          <a:avLst/>
          <a:gdLst/>
          <a:ahLst/>
          <a:cxnLst/>
          <a:rect l="0" t="0" r="0" b="0"/>
          <a:pathLst>
            <a:path>
              <a:moveTo>
                <a:pt x="621774" y="0"/>
              </a:moveTo>
              <a:lnTo>
                <a:pt x="621774" y="201652"/>
              </a:lnTo>
              <a:lnTo>
                <a:pt x="0" y="201652"/>
              </a:lnTo>
              <a:lnTo>
                <a:pt x="0" y="29590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3C6C989-52C6-4878-83A2-B338489F48CF}">
      <dsp:nvSpPr>
        <dsp:cNvPr id="0" name=""/>
        <dsp:cNvSpPr/>
      </dsp:nvSpPr>
      <dsp:spPr>
        <a:xfrm>
          <a:off x="2375788" y="649889"/>
          <a:ext cx="621774" cy="295907"/>
        </a:xfrm>
        <a:custGeom>
          <a:avLst/>
          <a:gdLst/>
          <a:ahLst/>
          <a:cxnLst/>
          <a:rect l="0" t="0" r="0" b="0"/>
          <a:pathLst>
            <a:path>
              <a:moveTo>
                <a:pt x="0" y="0"/>
              </a:moveTo>
              <a:lnTo>
                <a:pt x="0" y="201652"/>
              </a:lnTo>
              <a:lnTo>
                <a:pt x="621774" y="201652"/>
              </a:lnTo>
              <a:lnTo>
                <a:pt x="621774" y="29590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21D3C04-6E6F-4029-980B-027CDF07DC76}">
      <dsp:nvSpPr>
        <dsp:cNvPr id="0" name=""/>
        <dsp:cNvSpPr/>
      </dsp:nvSpPr>
      <dsp:spPr>
        <a:xfrm>
          <a:off x="3619336" y="1591877"/>
          <a:ext cx="621774" cy="295907"/>
        </a:xfrm>
        <a:custGeom>
          <a:avLst/>
          <a:gdLst/>
          <a:ahLst/>
          <a:cxnLst/>
          <a:rect l="0" t="0" r="0" b="0"/>
          <a:pathLst>
            <a:path>
              <a:moveTo>
                <a:pt x="621774" y="0"/>
              </a:moveTo>
              <a:lnTo>
                <a:pt x="621774" y="201652"/>
              </a:lnTo>
              <a:lnTo>
                <a:pt x="0" y="201652"/>
              </a:lnTo>
              <a:lnTo>
                <a:pt x="0" y="29590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4CB8933-8E1D-4C84-8081-0547D04F4876}">
      <dsp:nvSpPr>
        <dsp:cNvPr id="0" name=""/>
        <dsp:cNvSpPr/>
      </dsp:nvSpPr>
      <dsp:spPr>
        <a:xfrm>
          <a:off x="4241110" y="1591877"/>
          <a:ext cx="621774" cy="295907"/>
        </a:xfrm>
        <a:custGeom>
          <a:avLst/>
          <a:gdLst/>
          <a:ahLst/>
          <a:cxnLst/>
          <a:rect l="0" t="0" r="0" b="0"/>
          <a:pathLst>
            <a:path>
              <a:moveTo>
                <a:pt x="0" y="0"/>
              </a:moveTo>
              <a:lnTo>
                <a:pt x="0" y="201652"/>
              </a:lnTo>
              <a:lnTo>
                <a:pt x="621774" y="201652"/>
              </a:lnTo>
              <a:lnTo>
                <a:pt x="621774" y="295907"/>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4E0DF99-A1CE-42CE-80BA-628B15741B49}">
      <dsp:nvSpPr>
        <dsp:cNvPr id="0" name=""/>
        <dsp:cNvSpPr/>
      </dsp:nvSpPr>
      <dsp:spPr>
        <a:xfrm>
          <a:off x="2375788" y="649889"/>
          <a:ext cx="1865322" cy="295907"/>
        </a:xfrm>
        <a:custGeom>
          <a:avLst/>
          <a:gdLst/>
          <a:ahLst/>
          <a:cxnLst/>
          <a:rect l="0" t="0" r="0" b="0"/>
          <a:pathLst>
            <a:path>
              <a:moveTo>
                <a:pt x="0" y="0"/>
              </a:moveTo>
              <a:lnTo>
                <a:pt x="0" y="201652"/>
              </a:lnTo>
              <a:lnTo>
                <a:pt x="1865322" y="201652"/>
              </a:lnTo>
              <a:lnTo>
                <a:pt x="1865322" y="295907"/>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755A66-FD12-4792-B067-A252596C7337}">
      <dsp:nvSpPr>
        <dsp:cNvPr id="0" name=""/>
        <dsp:cNvSpPr/>
      </dsp:nvSpPr>
      <dsp:spPr>
        <a:xfrm>
          <a:off x="1867063" y="3809"/>
          <a:ext cx="1017448" cy="646079"/>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69724938-0DBD-4379-940A-495E29CBD47C}">
      <dsp:nvSpPr>
        <dsp:cNvPr id="0" name=""/>
        <dsp:cNvSpPr/>
      </dsp:nvSpPr>
      <dsp:spPr>
        <a:xfrm>
          <a:off x="1980113" y="111207"/>
          <a:ext cx="1017448" cy="646079"/>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הסוגיות בגמרא</a:t>
          </a:r>
          <a:endParaRPr lang="en-IL" sz="800" kern="1200">
            <a:latin typeface="Lucida Sans Unicode" panose="020B0602030504020204" pitchFamily="34" charset="0"/>
            <a:cs typeface="Lucida Sans Unicode" panose="020B0602030504020204" pitchFamily="34" charset="0"/>
          </a:endParaRPr>
        </a:p>
      </dsp:txBody>
      <dsp:txXfrm>
        <a:off x="1999036" y="130130"/>
        <a:ext cx="979602" cy="608233"/>
      </dsp:txXfrm>
    </dsp:sp>
    <dsp:sp modelId="{04504A04-08DE-4296-B752-75C1A7590B41}">
      <dsp:nvSpPr>
        <dsp:cNvPr id="0" name=""/>
        <dsp:cNvSpPr/>
      </dsp:nvSpPr>
      <dsp:spPr>
        <a:xfrm>
          <a:off x="3732386" y="945797"/>
          <a:ext cx="1017448" cy="646079"/>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121AB728-34D0-4EC3-96EC-13E33061267E}">
      <dsp:nvSpPr>
        <dsp:cNvPr id="0" name=""/>
        <dsp:cNvSpPr/>
      </dsp:nvSpPr>
      <dsp:spPr>
        <a:xfrm>
          <a:off x="3845435" y="1053194"/>
          <a:ext cx="1017448" cy="646079"/>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ברכות- מתפללים לירושלים ולמקדש</a:t>
          </a:r>
          <a:endParaRPr lang="en-IL" sz="800" kern="1200">
            <a:latin typeface="Lucida Sans Unicode" panose="020B0602030504020204" pitchFamily="34" charset="0"/>
            <a:cs typeface="Lucida Sans Unicode" panose="020B0602030504020204" pitchFamily="34" charset="0"/>
          </a:endParaRPr>
        </a:p>
      </dsp:txBody>
      <dsp:txXfrm>
        <a:off x="3864358" y="1072117"/>
        <a:ext cx="979602" cy="608233"/>
      </dsp:txXfrm>
    </dsp:sp>
    <dsp:sp modelId="{CDF12491-0906-4EAB-99D9-8A9F2785CFE1}">
      <dsp:nvSpPr>
        <dsp:cNvPr id="0" name=""/>
        <dsp:cNvSpPr/>
      </dsp:nvSpPr>
      <dsp:spPr>
        <a:xfrm>
          <a:off x="4354160" y="1887785"/>
          <a:ext cx="1017448" cy="646079"/>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4C649FB-2D6C-4D74-B1ED-FADC911CA8F4}">
      <dsp:nvSpPr>
        <dsp:cNvPr id="0" name=""/>
        <dsp:cNvSpPr/>
      </dsp:nvSpPr>
      <dsp:spPr>
        <a:xfrm>
          <a:off x="4467210" y="1995182"/>
          <a:ext cx="1017448" cy="646079"/>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נחלקו ראב"י וחכמים בפסיקתא אם מדובר בכוונת הלב או בכיוון הגוף</a:t>
          </a:r>
          <a:endParaRPr lang="en-IL" sz="800" kern="1200">
            <a:latin typeface="Lucida Sans Unicode" panose="020B0602030504020204" pitchFamily="34" charset="0"/>
            <a:cs typeface="Lucida Sans Unicode" panose="020B0602030504020204" pitchFamily="34" charset="0"/>
          </a:endParaRPr>
        </a:p>
      </dsp:txBody>
      <dsp:txXfrm>
        <a:off x="4486133" y="2014105"/>
        <a:ext cx="979602" cy="608233"/>
      </dsp:txXfrm>
    </dsp:sp>
    <dsp:sp modelId="{2FB0540F-42A9-4E1A-BDB7-1E9195520146}">
      <dsp:nvSpPr>
        <dsp:cNvPr id="0" name=""/>
        <dsp:cNvSpPr/>
      </dsp:nvSpPr>
      <dsp:spPr>
        <a:xfrm>
          <a:off x="3110611" y="1887785"/>
          <a:ext cx="1017448" cy="904227"/>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741BA77-E792-40E2-8240-93C9A528501B}">
      <dsp:nvSpPr>
        <dsp:cNvPr id="0" name=""/>
        <dsp:cNvSpPr/>
      </dsp:nvSpPr>
      <dsp:spPr>
        <a:xfrm>
          <a:off x="3223661" y="1995182"/>
          <a:ext cx="1017448" cy="90422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שני דגשים:</a:t>
          </a:r>
          <a:br>
            <a:rPr lang="en-US" sz="800" kern="1200">
              <a:latin typeface="Lucida Sans Unicode" panose="020B0602030504020204" pitchFamily="34" charset="0"/>
              <a:cs typeface="Lucida Sans Unicode" panose="020B0602030504020204" pitchFamily="34" charset="0"/>
            </a:rPr>
          </a:br>
          <a:r>
            <a:rPr lang="he-IL" sz="800" kern="1200">
              <a:latin typeface="Lucida Sans Unicode" panose="020B0602030504020204" pitchFamily="34" charset="0"/>
              <a:cs typeface="Lucida Sans Unicode" panose="020B0602030504020204" pitchFamily="34" charset="0"/>
            </a:rPr>
            <a:t>1. פניה אל מקום השכינה כעמידה לפני ה'</a:t>
          </a:r>
          <a:br>
            <a:rPr lang="en-US" sz="800" kern="1200">
              <a:latin typeface="Lucida Sans Unicode" panose="020B0602030504020204" pitchFamily="34" charset="0"/>
              <a:cs typeface="Lucida Sans Unicode" panose="020B0602030504020204" pitchFamily="34" charset="0"/>
            </a:rPr>
          </a:br>
          <a:r>
            <a:rPr lang="he-IL" sz="800" kern="1200">
              <a:latin typeface="Lucida Sans Unicode" panose="020B0602030504020204" pitchFamily="34" charset="0"/>
              <a:cs typeface="Lucida Sans Unicode" panose="020B0602030504020204" pitchFamily="34" charset="0"/>
            </a:rPr>
            <a:t>2. קיבוץ תפילות ישראל לתפילה אחת</a:t>
          </a:r>
          <a:endParaRPr lang="en-IL" sz="800" kern="1200">
            <a:latin typeface="Lucida Sans Unicode" panose="020B0602030504020204" pitchFamily="34" charset="0"/>
            <a:cs typeface="Lucida Sans Unicode" panose="020B0602030504020204" pitchFamily="34" charset="0"/>
          </a:endParaRPr>
        </a:p>
      </dsp:txBody>
      <dsp:txXfrm>
        <a:off x="3250145" y="2021666"/>
        <a:ext cx="964480" cy="851259"/>
      </dsp:txXfrm>
    </dsp:sp>
    <dsp:sp modelId="{064A61E3-5A96-4E89-9154-8C23983D3494}">
      <dsp:nvSpPr>
        <dsp:cNvPr id="0" name=""/>
        <dsp:cNvSpPr/>
      </dsp:nvSpPr>
      <dsp:spPr>
        <a:xfrm>
          <a:off x="2488837" y="945797"/>
          <a:ext cx="1017448" cy="798457"/>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51B8FA2-53D8-4BA0-8F97-0F700BFBE3DB}">
      <dsp:nvSpPr>
        <dsp:cNvPr id="0" name=""/>
        <dsp:cNvSpPr/>
      </dsp:nvSpPr>
      <dsp:spPr>
        <a:xfrm>
          <a:off x="2601887" y="1053194"/>
          <a:ext cx="1017448" cy="798457"/>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ב"ב- מתפללים לכיוון השכינה במערב/ לדרום (חכמה) או לצפון (עושר) ע"י אצדודי</a:t>
          </a:r>
          <a:endParaRPr lang="en-IL" sz="800" kern="1200">
            <a:latin typeface="Lucida Sans Unicode" panose="020B0602030504020204" pitchFamily="34" charset="0"/>
            <a:cs typeface="Lucida Sans Unicode" panose="020B0602030504020204" pitchFamily="34" charset="0"/>
          </a:endParaRPr>
        </a:p>
      </dsp:txBody>
      <dsp:txXfrm>
        <a:off x="2625273" y="1076580"/>
        <a:ext cx="970676" cy="751685"/>
      </dsp:txXfrm>
    </dsp:sp>
    <dsp:sp modelId="{142E2FFA-120B-4663-BB59-DDA838AC21AB}">
      <dsp:nvSpPr>
        <dsp:cNvPr id="0" name=""/>
        <dsp:cNvSpPr/>
      </dsp:nvSpPr>
      <dsp:spPr>
        <a:xfrm>
          <a:off x="1245289" y="945797"/>
          <a:ext cx="1017448" cy="646079"/>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30815A6-9556-4440-92F9-05F4C1B12926}">
      <dsp:nvSpPr>
        <dsp:cNvPr id="0" name=""/>
        <dsp:cNvSpPr/>
      </dsp:nvSpPr>
      <dsp:spPr>
        <a:xfrm>
          <a:off x="1358339" y="1053194"/>
          <a:ext cx="1017448" cy="646079"/>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רב הונא ורב שרירא גאון- יש להתפלל לכיוון הבי"כ כמקדש מעט</a:t>
          </a:r>
          <a:endParaRPr lang="en-IL" sz="800" kern="1200">
            <a:latin typeface="Lucida Sans Unicode" panose="020B0602030504020204" pitchFamily="34" charset="0"/>
            <a:cs typeface="Lucida Sans Unicode" panose="020B0602030504020204" pitchFamily="34" charset="0"/>
          </a:endParaRPr>
        </a:p>
      </dsp:txBody>
      <dsp:txXfrm>
        <a:off x="1377262" y="1072117"/>
        <a:ext cx="979602" cy="608233"/>
      </dsp:txXfrm>
    </dsp:sp>
    <dsp:sp modelId="{8AD64E80-EBCA-44CB-82BA-BC85BD8E4A25}">
      <dsp:nvSpPr>
        <dsp:cNvPr id="0" name=""/>
        <dsp:cNvSpPr/>
      </dsp:nvSpPr>
      <dsp:spPr>
        <a:xfrm>
          <a:off x="1741" y="945797"/>
          <a:ext cx="1017448" cy="760352"/>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F31DDD12-0EE0-4A33-B36D-14F11C5FA98B}">
      <dsp:nvSpPr>
        <dsp:cNvPr id="0" name=""/>
        <dsp:cNvSpPr/>
      </dsp:nvSpPr>
      <dsp:spPr>
        <a:xfrm>
          <a:off x="114791" y="1053194"/>
          <a:ext cx="1017448" cy="760352"/>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ירושלמי- מכוונים לירושלים לכתחילה, ובדיעבד רק אם כיוון למזרח משנה את כיווני</a:t>
          </a:r>
          <a:endParaRPr lang="en-IL" sz="800" kern="1200">
            <a:latin typeface="Lucida Sans Unicode" panose="020B0602030504020204" pitchFamily="34" charset="0"/>
            <a:cs typeface="Lucida Sans Unicode" panose="020B0602030504020204" pitchFamily="34" charset="0"/>
          </a:endParaRPr>
        </a:p>
      </dsp:txBody>
      <dsp:txXfrm>
        <a:off x="137061" y="1075464"/>
        <a:ext cx="972908" cy="715812"/>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FF5BB89-1B7A-4CF2-95F4-C72DD9DA0AB2}">
      <dsp:nvSpPr>
        <dsp:cNvPr id="0" name=""/>
        <dsp:cNvSpPr/>
      </dsp:nvSpPr>
      <dsp:spPr>
        <a:xfrm>
          <a:off x="430208" y="2261745"/>
          <a:ext cx="91440" cy="264416"/>
        </a:xfrm>
        <a:custGeom>
          <a:avLst/>
          <a:gdLst/>
          <a:ahLst/>
          <a:cxnLst/>
          <a:rect l="0" t="0" r="0" b="0"/>
          <a:pathLst>
            <a:path>
              <a:moveTo>
                <a:pt x="45720" y="0"/>
              </a:moveTo>
              <a:lnTo>
                <a:pt x="45720" y="2644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3AF17CD-CBAB-4330-9474-6CA28F0C4485}">
      <dsp:nvSpPr>
        <dsp:cNvPr id="0" name=""/>
        <dsp:cNvSpPr/>
      </dsp:nvSpPr>
      <dsp:spPr>
        <a:xfrm>
          <a:off x="430208" y="1420008"/>
          <a:ext cx="91440" cy="264416"/>
        </a:xfrm>
        <a:custGeom>
          <a:avLst/>
          <a:gdLst/>
          <a:ahLst/>
          <a:cxnLst/>
          <a:rect l="0" t="0" r="0" b="0"/>
          <a:pathLst>
            <a:path>
              <a:moveTo>
                <a:pt x="45720" y="0"/>
              </a:moveTo>
              <a:lnTo>
                <a:pt x="45720" y="26441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3250E3-FF94-40B6-BC69-B26F55C239A9}">
      <dsp:nvSpPr>
        <dsp:cNvPr id="0" name=""/>
        <dsp:cNvSpPr/>
      </dsp:nvSpPr>
      <dsp:spPr>
        <a:xfrm>
          <a:off x="475928" y="578270"/>
          <a:ext cx="555602" cy="264416"/>
        </a:xfrm>
        <a:custGeom>
          <a:avLst/>
          <a:gdLst/>
          <a:ahLst/>
          <a:cxnLst/>
          <a:rect l="0" t="0" r="0" b="0"/>
          <a:pathLst>
            <a:path>
              <a:moveTo>
                <a:pt x="555602" y="0"/>
              </a:moveTo>
              <a:lnTo>
                <a:pt x="555602" y="180191"/>
              </a:lnTo>
              <a:lnTo>
                <a:pt x="0" y="180191"/>
              </a:lnTo>
              <a:lnTo>
                <a:pt x="0" y="2644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BCFF242-7F01-493F-A13A-0782DAD66CBA}">
      <dsp:nvSpPr>
        <dsp:cNvPr id="0" name=""/>
        <dsp:cNvSpPr/>
      </dsp:nvSpPr>
      <dsp:spPr>
        <a:xfrm>
          <a:off x="1541412" y="2261745"/>
          <a:ext cx="91440" cy="264416"/>
        </a:xfrm>
        <a:custGeom>
          <a:avLst/>
          <a:gdLst/>
          <a:ahLst/>
          <a:cxnLst/>
          <a:rect l="0" t="0" r="0" b="0"/>
          <a:pathLst>
            <a:path>
              <a:moveTo>
                <a:pt x="45720" y="0"/>
              </a:moveTo>
              <a:lnTo>
                <a:pt x="45720" y="264416"/>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E500DA7-3A21-4330-BBBE-FE4A95AF2B40}">
      <dsp:nvSpPr>
        <dsp:cNvPr id="0" name=""/>
        <dsp:cNvSpPr/>
      </dsp:nvSpPr>
      <dsp:spPr>
        <a:xfrm>
          <a:off x="1541412" y="1420008"/>
          <a:ext cx="91440" cy="264416"/>
        </a:xfrm>
        <a:custGeom>
          <a:avLst/>
          <a:gdLst/>
          <a:ahLst/>
          <a:cxnLst/>
          <a:rect l="0" t="0" r="0" b="0"/>
          <a:pathLst>
            <a:path>
              <a:moveTo>
                <a:pt x="45720" y="0"/>
              </a:moveTo>
              <a:lnTo>
                <a:pt x="45720" y="26441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AE2CC47-FF40-4AE4-81A9-46646C7DA7EB}">
      <dsp:nvSpPr>
        <dsp:cNvPr id="0" name=""/>
        <dsp:cNvSpPr/>
      </dsp:nvSpPr>
      <dsp:spPr>
        <a:xfrm>
          <a:off x="1031530" y="578270"/>
          <a:ext cx="555602" cy="264416"/>
        </a:xfrm>
        <a:custGeom>
          <a:avLst/>
          <a:gdLst/>
          <a:ahLst/>
          <a:cxnLst/>
          <a:rect l="0" t="0" r="0" b="0"/>
          <a:pathLst>
            <a:path>
              <a:moveTo>
                <a:pt x="0" y="0"/>
              </a:moveTo>
              <a:lnTo>
                <a:pt x="0" y="180191"/>
              </a:lnTo>
              <a:lnTo>
                <a:pt x="555602" y="180191"/>
              </a:lnTo>
              <a:lnTo>
                <a:pt x="555602" y="264416"/>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CD8DEF9-72CE-4F9A-9D8E-D7F35415A4DF}">
      <dsp:nvSpPr>
        <dsp:cNvPr id="0" name=""/>
        <dsp:cNvSpPr/>
      </dsp:nvSpPr>
      <dsp:spPr>
        <a:xfrm>
          <a:off x="576947" y="949"/>
          <a:ext cx="909167" cy="577321"/>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1508E3B-0561-4505-8FB8-84826F1D931B}">
      <dsp:nvSpPr>
        <dsp:cNvPr id="0" name=""/>
        <dsp:cNvSpPr/>
      </dsp:nvSpPr>
      <dsp:spPr>
        <a:xfrm>
          <a:off x="677965" y="96917"/>
          <a:ext cx="909167" cy="577321"/>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סתירת הגמרות בברכות ובב"ב</a:t>
          </a:r>
          <a:endParaRPr lang="en-IL" sz="600" kern="1200">
            <a:latin typeface="Lucida Sans Unicode" panose="020B0602030504020204" pitchFamily="34" charset="0"/>
            <a:cs typeface="Lucida Sans Unicode" panose="020B0602030504020204" pitchFamily="34" charset="0"/>
          </a:endParaRPr>
        </a:p>
      </dsp:txBody>
      <dsp:txXfrm>
        <a:off x="694874" y="113826"/>
        <a:ext cx="875349" cy="543503"/>
      </dsp:txXfrm>
    </dsp:sp>
    <dsp:sp modelId="{6E84D7B5-022F-4B3B-B676-4476F70F440F}">
      <dsp:nvSpPr>
        <dsp:cNvPr id="0" name=""/>
        <dsp:cNvSpPr/>
      </dsp:nvSpPr>
      <dsp:spPr>
        <a:xfrm>
          <a:off x="1132549" y="842686"/>
          <a:ext cx="909167" cy="577321"/>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0C6D5D7-A444-4231-BC11-F84BA2219230}">
      <dsp:nvSpPr>
        <dsp:cNvPr id="0" name=""/>
        <dsp:cNvSpPr/>
      </dsp:nvSpPr>
      <dsp:spPr>
        <a:xfrm>
          <a:off x="1233567" y="938654"/>
          <a:ext cx="909167" cy="577321"/>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תוס'- מדובר במחלוקת סוגיות, ולהלכה מתפללים לירושלים</a:t>
          </a:r>
          <a:endParaRPr lang="en-IL" sz="600" kern="1200">
            <a:latin typeface="Lucida Sans Unicode" panose="020B0602030504020204" pitchFamily="34" charset="0"/>
            <a:cs typeface="Lucida Sans Unicode" panose="020B0602030504020204" pitchFamily="34" charset="0"/>
          </a:endParaRPr>
        </a:p>
      </dsp:txBody>
      <dsp:txXfrm>
        <a:off x="1250476" y="955563"/>
        <a:ext cx="875349" cy="543503"/>
      </dsp:txXfrm>
    </dsp:sp>
    <dsp:sp modelId="{5F2C1ADD-A43F-4682-890B-F69857BAF481}">
      <dsp:nvSpPr>
        <dsp:cNvPr id="0" name=""/>
        <dsp:cNvSpPr/>
      </dsp:nvSpPr>
      <dsp:spPr>
        <a:xfrm>
          <a:off x="1132549" y="1684424"/>
          <a:ext cx="909167" cy="57732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ADE2A9C-47BF-43B4-8B35-7E08178921BD}">
      <dsp:nvSpPr>
        <dsp:cNvPr id="0" name=""/>
        <dsp:cNvSpPr/>
      </dsp:nvSpPr>
      <dsp:spPr>
        <a:xfrm>
          <a:off x="1233567" y="1780391"/>
          <a:ext cx="909167" cy="577321"/>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הרמב"ם- שקדושה המקדש לא בטלה</a:t>
          </a:r>
          <a:endParaRPr lang="en-IL" sz="600" kern="1200">
            <a:latin typeface="Lucida Sans Unicode" panose="020B0602030504020204" pitchFamily="34" charset="0"/>
            <a:cs typeface="Lucida Sans Unicode" panose="020B0602030504020204" pitchFamily="34" charset="0"/>
          </a:endParaRPr>
        </a:p>
      </dsp:txBody>
      <dsp:txXfrm>
        <a:off x="1250476" y="1797300"/>
        <a:ext cx="875349" cy="543503"/>
      </dsp:txXfrm>
    </dsp:sp>
    <dsp:sp modelId="{CC305BB8-2868-4748-AE54-C3825DDA7860}">
      <dsp:nvSpPr>
        <dsp:cNvPr id="0" name=""/>
        <dsp:cNvSpPr/>
      </dsp:nvSpPr>
      <dsp:spPr>
        <a:xfrm>
          <a:off x="1132549" y="2526161"/>
          <a:ext cx="909167" cy="577321"/>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724A91C-4413-48FA-919D-7A7E21D5F2B8}">
      <dsp:nvSpPr>
        <dsp:cNvPr id="0" name=""/>
        <dsp:cNvSpPr/>
      </dsp:nvSpPr>
      <dsp:spPr>
        <a:xfrm>
          <a:off x="1233567" y="2622129"/>
          <a:ext cx="909167" cy="577321"/>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חכמים- לא מתפנים לכיוון המקדש גם בחורבנו</a:t>
          </a:r>
          <a:endParaRPr lang="en-IL" sz="600" kern="1200">
            <a:latin typeface="Lucida Sans Unicode" panose="020B0602030504020204" pitchFamily="34" charset="0"/>
            <a:cs typeface="Lucida Sans Unicode" panose="020B0602030504020204" pitchFamily="34" charset="0"/>
          </a:endParaRPr>
        </a:p>
      </dsp:txBody>
      <dsp:txXfrm>
        <a:off x="1250476" y="2639038"/>
        <a:ext cx="875349" cy="543503"/>
      </dsp:txXfrm>
    </dsp:sp>
    <dsp:sp modelId="{ABE53900-5B54-47D0-9BE6-BBFB236634D1}">
      <dsp:nvSpPr>
        <dsp:cNvPr id="0" name=""/>
        <dsp:cNvSpPr/>
      </dsp:nvSpPr>
      <dsp:spPr>
        <a:xfrm>
          <a:off x="21344" y="842686"/>
          <a:ext cx="909167" cy="577321"/>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EFDC970-8673-448D-ADC4-302DD935C78B}">
      <dsp:nvSpPr>
        <dsp:cNvPr id="0" name=""/>
        <dsp:cNvSpPr/>
      </dsp:nvSpPr>
      <dsp:spPr>
        <a:xfrm>
          <a:off x="122363" y="938654"/>
          <a:ext cx="909167" cy="577321"/>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הרב מדן- בזמן המקדש התפללו לכיוונו, ובחורבנו ניתן להתפלל לשכינה, לעושר וחכמה, או למקדש ולבניינו</a:t>
          </a:r>
          <a:endParaRPr lang="en-IL" sz="600" kern="1200">
            <a:latin typeface="Lucida Sans Unicode" panose="020B0602030504020204" pitchFamily="34" charset="0"/>
            <a:cs typeface="Lucida Sans Unicode" panose="020B0602030504020204" pitchFamily="34" charset="0"/>
          </a:endParaRPr>
        </a:p>
      </dsp:txBody>
      <dsp:txXfrm>
        <a:off x="139272" y="955563"/>
        <a:ext cx="875349" cy="543503"/>
      </dsp:txXfrm>
    </dsp:sp>
    <dsp:sp modelId="{51A4CB6F-5E98-4362-A637-CCB6263B8119}">
      <dsp:nvSpPr>
        <dsp:cNvPr id="0" name=""/>
        <dsp:cNvSpPr/>
      </dsp:nvSpPr>
      <dsp:spPr>
        <a:xfrm>
          <a:off x="21344" y="1684424"/>
          <a:ext cx="909167" cy="577321"/>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4952537D-102D-4792-A36B-06FC1C0264D2}">
      <dsp:nvSpPr>
        <dsp:cNvPr id="0" name=""/>
        <dsp:cNvSpPr/>
      </dsp:nvSpPr>
      <dsp:spPr>
        <a:xfrm>
          <a:off x="122363" y="1780391"/>
          <a:ext cx="909167" cy="577321"/>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הראב"ד- שקדושת המקדש בטלה</a:t>
          </a:r>
          <a:br>
            <a:rPr lang="en-US" sz="600" kern="1200">
              <a:latin typeface="Lucida Sans Unicode" panose="020B0602030504020204" pitchFamily="34" charset="0"/>
              <a:cs typeface="Lucida Sans Unicode" panose="020B0602030504020204" pitchFamily="34" charset="0"/>
            </a:rPr>
          </a:br>
          <a:r>
            <a:rPr lang="he-IL" sz="600" kern="1200">
              <a:latin typeface="Lucida Sans Unicode" panose="020B0602030504020204" pitchFamily="34" charset="0"/>
              <a:cs typeface="Lucida Sans Unicode" panose="020B0602030504020204" pitchFamily="34" charset="0"/>
            </a:rPr>
            <a:t>ירושלמי- בחורבן מתפללים למקדש מתוך תפילה עליו</a:t>
          </a:r>
          <a:endParaRPr lang="en-IL" sz="600" kern="1200">
            <a:latin typeface="Lucida Sans Unicode" panose="020B0602030504020204" pitchFamily="34" charset="0"/>
            <a:cs typeface="Lucida Sans Unicode" panose="020B0602030504020204" pitchFamily="34" charset="0"/>
          </a:endParaRPr>
        </a:p>
      </dsp:txBody>
      <dsp:txXfrm>
        <a:off x="139272" y="1797300"/>
        <a:ext cx="875349" cy="543503"/>
      </dsp:txXfrm>
    </dsp:sp>
    <dsp:sp modelId="{79A7DFF1-21F5-45C3-AACB-B74B4E3AAE73}">
      <dsp:nvSpPr>
        <dsp:cNvPr id="0" name=""/>
        <dsp:cNvSpPr/>
      </dsp:nvSpPr>
      <dsp:spPr>
        <a:xfrm>
          <a:off x="21344" y="2526161"/>
          <a:ext cx="909167" cy="577321"/>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DBF8862-E546-4CCF-BF82-B7BCBA0FCF02}">
      <dsp:nvSpPr>
        <dsp:cNvPr id="0" name=""/>
        <dsp:cNvSpPr/>
      </dsp:nvSpPr>
      <dsp:spPr>
        <a:xfrm>
          <a:off x="122363" y="2622129"/>
          <a:ext cx="909167" cy="577321"/>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22860" rIns="22860" bIns="22860" numCol="1" spcCol="1270" anchor="ctr" anchorCtr="0">
          <a:noAutofit/>
        </a:bodyPr>
        <a:lstStyle/>
        <a:p>
          <a:pPr marL="0" lvl="0" indent="0" algn="ctr" defTabSz="266700">
            <a:lnSpc>
              <a:spcPct val="90000"/>
            </a:lnSpc>
            <a:spcBef>
              <a:spcPct val="0"/>
            </a:spcBef>
            <a:spcAft>
              <a:spcPct val="35000"/>
            </a:spcAft>
            <a:buNone/>
          </a:pPr>
          <a:r>
            <a:rPr lang="he-IL" sz="600" kern="1200">
              <a:latin typeface="Lucida Sans Unicode" panose="020B0602030504020204" pitchFamily="34" charset="0"/>
              <a:cs typeface="Lucida Sans Unicode" panose="020B0602030504020204" pitchFamily="34" charset="0"/>
            </a:rPr>
            <a:t>ר' יהודה ור' יוסי- מתפנים לכיוון המקדש בחורבנו</a:t>
          </a:r>
          <a:endParaRPr lang="en-IL" sz="600" kern="1200">
            <a:latin typeface="Lucida Sans Unicode" panose="020B0602030504020204" pitchFamily="34" charset="0"/>
            <a:cs typeface="Lucida Sans Unicode" panose="020B0602030504020204" pitchFamily="34" charset="0"/>
          </a:endParaRPr>
        </a:p>
      </dsp:txBody>
      <dsp:txXfrm>
        <a:off x="139272" y="2639038"/>
        <a:ext cx="875349" cy="543503"/>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56FD58-D0BF-4E12-AEC6-DB1C20A63B69}">
      <dsp:nvSpPr>
        <dsp:cNvPr id="0" name=""/>
        <dsp:cNvSpPr/>
      </dsp:nvSpPr>
      <dsp:spPr>
        <a:xfrm>
          <a:off x="392653" y="2298802"/>
          <a:ext cx="91440" cy="253944"/>
        </a:xfrm>
        <a:custGeom>
          <a:avLst/>
          <a:gdLst/>
          <a:ahLst/>
          <a:cxnLst/>
          <a:rect l="0" t="0" r="0" b="0"/>
          <a:pathLst>
            <a:path>
              <a:moveTo>
                <a:pt x="45720" y="0"/>
              </a:moveTo>
              <a:lnTo>
                <a:pt x="45720" y="25394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6B91166-D4E1-4D25-974F-4A34C3309580}">
      <dsp:nvSpPr>
        <dsp:cNvPr id="0" name=""/>
        <dsp:cNvSpPr/>
      </dsp:nvSpPr>
      <dsp:spPr>
        <a:xfrm>
          <a:off x="438373" y="1363888"/>
          <a:ext cx="1067198" cy="253944"/>
        </a:xfrm>
        <a:custGeom>
          <a:avLst/>
          <a:gdLst/>
          <a:ahLst/>
          <a:cxnLst/>
          <a:rect l="0" t="0" r="0" b="0"/>
          <a:pathLst>
            <a:path>
              <a:moveTo>
                <a:pt x="1067198" y="0"/>
              </a:moveTo>
              <a:lnTo>
                <a:pt x="1067198" y="173055"/>
              </a:lnTo>
              <a:lnTo>
                <a:pt x="0" y="173055"/>
              </a:lnTo>
              <a:lnTo>
                <a:pt x="0" y="2539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5602976-2441-42E2-81CC-CC0618B03B62}">
      <dsp:nvSpPr>
        <dsp:cNvPr id="0" name=""/>
        <dsp:cNvSpPr/>
      </dsp:nvSpPr>
      <dsp:spPr>
        <a:xfrm>
          <a:off x="1459852" y="2269920"/>
          <a:ext cx="91440" cy="253944"/>
        </a:xfrm>
        <a:custGeom>
          <a:avLst/>
          <a:gdLst/>
          <a:ahLst/>
          <a:cxnLst/>
          <a:rect l="0" t="0" r="0" b="0"/>
          <a:pathLst>
            <a:path>
              <a:moveTo>
                <a:pt x="45720" y="0"/>
              </a:moveTo>
              <a:lnTo>
                <a:pt x="45720" y="25394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BE1BB9-CD23-43FE-955E-59C4AA82EF6B}">
      <dsp:nvSpPr>
        <dsp:cNvPr id="0" name=""/>
        <dsp:cNvSpPr/>
      </dsp:nvSpPr>
      <dsp:spPr>
        <a:xfrm>
          <a:off x="1459852" y="1363888"/>
          <a:ext cx="91440" cy="253944"/>
        </a:xfrm>
        <a:custGeom>
          <a:avLst/>
          <a:gdLst/>
          <a:ahLst/>
          <a:cxnLst/>
          <a:rect l="0" t="0" r="0" b="0"/>
          <a:pathLst>
            <a:path>
              <a:moveTo>
                <a:pt x="45720" y="0"/>
              </a:moveTo>
              <a:lnTo>
                <a:pt x="45720" y="2539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BFCAB75-BF44-44DD-98E2-A702839DFEBF}">
      <dsp:nvSpPr>
        <dsp:cNvPr id="0" name=""/>
        <dsp:cNvSpPr/>
      </dsp:nvSpPr>
      <dsp:spPr>
        <a:xfrm>
          <a:off x="2527050" y="2172291"/>
          <a:ext cx="91440" cy="253944"/>
        </a:xfrm>
        <a:custGeom>
          <a:avLst/>
          <a:gdLst/>
          <a:ahLst/>
          <a:cxnLst/>
          <a:rect l="0" t="0" r="0" b="0"/>
          <a:pathLst>
            <a:path>
              <a:moveTo>
                <a:pt x="45720" y="0"/>
              </a:moveTo>
              <a:lnTo>
                <a:pt x="45720" y="25394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7E125C9-69CD-4B8B-9795-5B1AE192F1FF}">
      <dsp:nvSpPr>
        <dsp:cNvPr id="0" name=""/>
        <dsp:cNvSpPr/>
      </dsp:nvSpPr>
      <dsp:spPr>
        <a:xfrm>
          <a:off x="1505572" y="1363888"/>
          <a:ext cx="1067198" cy="253944"/>
        </a:xfrm>
        <a:custGeom>
          <a:avLst/>
          <a:gdLst/>
          <a:ahLst/>
          <a:cxnLst/>
          <a:rect l="0" t="0" r="0" b="0"/>
          <a:pathLst>
            <a:path>
              <a:moveTo>
                <a:pt x="0" y="0"/>
              </a:moveTo>
              <a:lnTo>
                <a:pt x="0" y="173055"/>
              </a:lnTo>
              <a:lnTo>
                <a:pt x="1067198" y="173055"/>
              </a:lnTo>
              <a:lnTo>
                <a:pt x="1067198" y="2539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0AC07CC-A33C-404E-AFB5-677B2A209953}">
      <dsp:nvSpPr>
        <dsp:cNvPr id="0" name=""/>
        <dsp:cNvSpPr/>
      </dsp:nvSpPr>
      <dsp:spPr>
        <a:xfrm>
          <a:off x="1505572" y="555485"/>
          <a:ext cx="1252584" cy="253944"/>
        </a:xfrm>
        <a:custGeom>
          <a:avLst/>
          <a:gdLst/>
          <a:ahLst/>
          <a:cxnLst/>
          <a:rect l="0" t="0" r="0" b="0"/>
          <a:pathLst>
            <a:path>
              <a:moveTo>
                <a:pt x="1252584" y="0"/>
              </a:moveTo>
              <a:lnTo>
                <a:pt x="1252584" y="173055"/>
              </a:lnTo>
              <a:lnTo>
                <a:pt x="0" y="173055"/>
              </a:lnTo>
              <a:lnTo>
                <a:pt x="0" y="25394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9B91B021-38A8-406F-B97D-483D3F048AB9}">
      <dsp:nvSpPr>
        <dsp:cNvPr id="0" name=""/>
        <dsp:cNvSpPr/>
      </dsp:nvSpPr>
      <dsp:spPr>
        <a:xfrm>
          <a:off x="3594249" y="2262296"/>
          <a:ext cx="91440" cy="253944"/>
        </a:xfrm>
        <a:custGeom>
          <a:avLst/>
          <a:gdLst/>
          <a:ahLst/>
          <a:cxnLst/>
          <a:rect l="0" t="0" r="0" b="0"/>
          <a:pathLst>
            <a:path>
              <a:moveTo>
                <a:pt x="45720" y="0"/>
              </a:moveTo>
              <a:lnTo>
                <a:pt x="45720" y="253944"/>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27E89DC-1A83-4221-96D7-AAA1C2B8AFCE}">
      <dsp:nvSpPr>
        <dsp:cNvPr id="0" name=""/>
        <dsp:cNvSpPr/>
      </dsp:nvSpPr>
      <dsp:spPr>
        <a:xfrm>
          <a:off x="3639969" y="1363888"/>
          <a:ext cx="533599" cy="253944"/>
        </a:xfrm>
        <a:custGeom>
          <a:avLst/>
          <a:gdLst/>
          <a:ahLst/>
          <a:cxnLst/>
          <a:rect l="0" t="0" r="0" b="0"/>
          <a:pathLst>
            <a:path>
              <a:moveTo>
                <a:pt x="533599" y="0"/>
              </a:moveTo>
              <a:lnTo>
                <a:pt x="533599" y="173055"/>
              </a:lnTo>
              <a:lnTo>
                <a:pt x="0" y="173055"/>
              </a:lnTo>
              <a:lnTo>
                <a:pt x="0" y="2539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734312-C694-418F-A9A1-1E1B40986E42}">
      <dsp:nvSpPr>
        <dsp:cNvPr id="0" name=""/>
        <dsp:cNvSpPr/>
      </dsp:nvSpPr>
      <dsp:spPr>
        <a:xfrm>
          <a:off x="4173569" y="1363888"/>
          <a:ext cx="533599" cy="253944"/>
        </a:xfrm>
        <a:custGeom>
          <a:avLst/>
          <a:gdLst/>
          <a:ahLst/>
          <a:cxnLst/>
          <a:rect l="0" t="0" r="0" b="0"/>
          <a:pathLst>
            <a:path>
              <a:moveTo>
                <a:pt x="0" y="0"/>
              </a:moveTo>
              <a:lnTo>
                <a:pt x="0" y="173055"/>
              </a:lnTo>
              <a:lnTo>
                <a:pt x="533599" y="173055"/>
              </a:lnTo>
              <a:lnTo>
                <a:pt x="533599" y="253944"/>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56DB3C1-59EC-45F5-AF86-748D8551DF85}">
      <dsp:nvSpPr>
        <dsp:cNvPr id="0" name=""/>
        <dsp:cNvSpPr/>
      </dsp:nvSpPr>
      <dsp:spPr>
        <a:xfrm>
          <a:off x="2758156" y="555485"/>
          <a:ext cx="1415412" cy="253944"/>
        </a:xfrm>
        <a:custGeom>
          <a:avLst/>
          <a:gdLst/>
          <a:ahLst/>
          <a:cxnLst/>
          <a:rect l="0" t="0" r="0" b="0"/>
          <a:pathLst>
            <a:path>
              <a:moveTo>
                <a:pt x="0" y="0"/>
              </a:moveTo>
              <a:lnTo>
                <a:pt x="0" y="173055"/>
              </a:lnTo>
              <a:lnTo>
                <a:pt x="1415412" y="173055"/>
              </a:lnTo>
              <a:lnTo>
                <a:pt x="1415412" y="253944"/>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7F6EE16-28B7-4496-BB64-473A9D39CDC2}">
      <dsp:nvSpPr>
        <dsp:cNvPr id="0" name=""/>
        <dsp:cNvSpPr/>
      </dsp:nvSpPr>
      <dsp:spPr>
        <a:xfrm>
          <a:off x="2321575" y="1027"/>
          <a:ext cx="873162" cy="554458"/>
        </a:xfrm>
        <a:prstGeom prst="roundRect">
          <a:avLst>
            <a:gd name="adj" fmla="val 10000"/>
          </a:avLst>
        </a:prstGeom>
        <a:gradFill rotWithShape="0">
          <a:gsLst>
            <a:gs pos="0">
              <a:schemeClr val="accent2">
                <a:hueOff val="0"/>
                <a:satOff val="0"/>
                <a:lumOff val="0"/>
                <a:alphaOff val="0"/>
                <a:lumMod val="110000"/>
                <a:satMod val="105000"/>
                <a:tint val="67000"/>
              </a:schemeClr>
            </a:gs>
            <a:gs pos="50000">
              <a:schemeClr val="accent2">
                <a:hueOff val="0"/>
                <a:satOff val="0"/>
                <a:lumOff val="0"/>
                <a:alphaOff val="0"/>
                <a:lumMod val="105000"/>
                <a:satMod val="103000"/>
                <a:tint val="73000"/>
              </a:schemeClr>
            </a:gs>
            <a:gs pos="100000">
              <a:schemeClr val="accent2">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4400CEA-E06F-4C59-8E27-C74292CADB58}">
      <dsp:nvSpPr>
        <dsp:cNvPr id="0" name=""/>
        <dsp:cNvSpPr/>
      </dsp:nvSpPr>
      <dsp:spPr>
        <a:xfrm>
          <a:off x="2418593" y="93194"/>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2">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הלכה למעשה</a:t>
          </a:r>
          <a:endParaRPr lang="en-IL" sz="800" kern="1200">
            <a:latin typeface="Lucida Sans Unicode" panose="020B0602030504020204" pitchFamily="34" charset="0"/>
            <a:cs typeface="Lucida Sans Unicode" panose="020B0602030504020204" pitchFamily="34" charset="0"/>
          </a:endParaRPr>
        </a:p>
      </dsp:txBody>
      <dsp:txXfrm>
        <a:off x="2434833" y="109434"/>
        <a:ext cx="840682" cy="521978"/>
      </dsp:txXfrm>
    </dsp:sp>
    <dsp:sp modelId="{3B71124C-617B-4B8A-A963-596CF5C8EE6A}">
      <dsp:nvSpPr>
        <dsp:cNvPr id="0" name=""/>
        <dsp:cNvSpPr/>
      </dsp:nvSpPr>
      <dsp:spPr>
        <a:xfrm>
          <a:off x="3736987" y="809430"/>
          <a:ext cx="873162" cy="554458"/>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2A9F1C1-FEA0-4F12-A400-C2EB86317D37}">
      <dsp:nvSpPr>
        <dsp:cNvPr id="0" name=""/>
        <dsp:cNvSpPr/>
      </dsp:nvSpPr>
      <dsp:spPr>
        <a:xfrm>
          <a:off x="3834005" y="901597"/>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להיכן לכוון?</a:t>
          </a:r>
          <a:endParaRPr lang="en-IL" sz="800" kern="1200">
            <a:latin typeface="Lucida Sans Unicode" panose="020B0602030504020204" pitchFamily="34" charset="0"/>
            <a:cs typeface="Lucida Sans Unicode" panose="020B0602030504020204" pitchFamily="34" charset="0"/>
          </a:endParaRPr>
        </a:p>
      </dsp:txBody>
      <dsp:txXfrm>
        <a:off x="3850245" y="917837"/>
        <a:ext cx="840682" cy="521978"/>
      </dsp:txXfrm>
    </dsp:sp>
    <dsp:sp modelId="{8789C66E-A22C-4AF7-A2FD-59178E7A3AE7}">
      <dsp:nvSpPr>
        <dsp:cNvPr id="0" name=""/>
        <dsp:cNvSpPr/>
      </dsp:nvSpPr>
      <dsp:spPr>
        <a:xfrm>
          <a:off x="4270587" y="1617833"/>
          <a:ext cx="873162" cy="55445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C7DB3D9-1100-4EF6-B192-DF19C260DFB0}">
      <dsp:nvSpPr>
        <dsp:cNvPr id="0" name=""/>
        <dsp:cNvSpPr/>
      </dsp:nvSpPr>
      <dsp:spPr>
        <a:xfrm>
          <a:off x="4367605" y="1710000"/>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רמב"ם ורוב הפוסקים- כלפי מקום המקדש</a:t>
          </a:r>
          <a:endParaRPr lang="en-IL" sz="800" kern="1200">
            <a:latin typeface="Lucida Sans Unicode" panose="020B0602030504020204" pitchFamily="34" charset="0"/>
            <a:cs typeface="Lucida Sans Unicode" panose="020B0602030504020204" pitchFamily="34" charset="0"/>
          </a:endParaRPr>
        </a:p>
      </dsp:txBody>
      <dsp:txXfrm>
        <a:off x="4383845" y="1726240"/>
        <a:ext cx="840682" cy="521978"/>
      </dsp:txXfrm>
    </dsp:sp>
    <dsp:sp modelId="{6CED48C4-70EE-4B4C-933C-2ABA6B342807}">
      <dsp:nvSpPr>
        <dsp:cNvPr id="0" name=""/>
        <dsp:cNvSpPr/>
      </dsp:nvSpPr>
      <dsp:spPr>
        <a:xfrm>
          <a:off x="3203388" y="1617833"/>
          <a:ext cx="873162" cy="644463"/>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BFDF2CD-4A84-4C36-9063-EC6FD279BA27}">
      <dsp:nvSpPr>
        <dsp:cNvPr id="0" name=""/>
        <dsp:cNvSpPr/>
      </dsp:nvSpPr>
      <dsp:spPr>
        <a:xfrm>
          <a:off x="3300406" y="1710000"/>
          <a:ext cx="873162" cy="644463"/>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סמ"ג- אפשר להדרים או להצפין ע"י אצדודי</a:t>
          </a:r>
          <a:endParaRPr lang="en-IL" sz="800" kern="1200">
            <a:latin typeface="Lucida Sans Unicode" panose="020B0602030504020204" pitchFamily="34" charset="0"/>
            <a:cs typeface="Lucida Sans Unicode" panose="020B0602030504020204" pitchFamily="34" charset="0"/>
          </a:endParaRPr>
        </a:p>
      </dsp:txBody>
      <dsp:txXfrm>
        <a:off x="3319282" y="1728876"/>
        <a:ext cx="835410" cy="606711"/>
      </dsp:txXfrm>
    </dsp:sp>
    <dsp:sp modelId="{892B9BB3-1E14-4937-BA83-D47055F3D5B8}">
      <dsp:nvSpPr>
        <dsp:cNvPr id="0" name=""/>
        <dsp:cNvSpPr/>
      </dsp:nvSpPr>
      <dsp:spPr>
        <a:xfrm>
          <a:off x="3203388" y="2516241"/>
          <a:ext cx="873162" cy="554458"/>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868A00FB-A10D-414D-AB33-E6D87B20DCA4}">
      <dsp:nvSpPr>
        <dsp:cNvPr id="0" name=""/>
        <dsp:cNvSpPr/>
      </dsp:nvSpPr>
      <dsp:spPr>
        <a:xfrm>
          <a:off x="3300406" y="2608408"/>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משנה ברורה- לכוון לא"י משום לא תגדודו</a:t>
          </a:r>
          <a:endParaRPr lang="en-IL" sz="800" kern="1200">
            <a:latin typeface="Lucida Sans Unicode" panose="020B0602030504020204" pitchFamily="34" charset="0"/>
            <a:cs typeface="Lucida Sans Unicode" panose="020B0602030504020204" pitchFamily="34" charset="0"/>
          </a:endParaRPr>
        </a:p>
      </dsp:txBody>
      <dsp:txXfrm>
        <a:off x="3316646" y="2624648"/>
        <a:ext cx="840682" cy="521978"/>
      </dsp:txXfrm>
    </dsp:sp>
    <dsp:sp modelId="{102BB7F7-9B37-482C-AE90-1BF6B32D6152}">
      <dsp:nvSpPr>
        <dsp:cNvPr id="0" name=""/>
        <dsp:cNvSpPr/>
      </dsp:nvSpPr>
      <dsp:spPr>
        <a:xfrm>
          <a:off x="906163" y="809430"/>
          <a:ext cx="1198817" cy="554458"/>
        </a:xfrm>
        <a:prstGeom prst="roundRect">
          <a:avLst>
            <a:gd name="adj" fmla="val 1000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6E37301-2A78-4B92-AB9C-30DCABFBACA1}">
      <dsp:nvSpPr>
        <dsp:cNvPr id="0" name=""/>
        <dsp:cNvSpPr/>
      </dsp:nvSpPr>
      <dsp:spPr>
        <a:xfrm>
          <a:off x="1003181" y="901597"/>
          <a:ext cx="1198817" cy="554458"/>
        </a:xfrm>
        <a:prstGeom prst="roundRect">
          <a:avLst>
            <a:gd name="adj" fmla="val 10000"/>
          </a:avLst>
        </a:prstGeom>
        <a:solidFill>
          <a:schemeClr val="lt1">
            <a:alpha val="90000"/>
            <a:hueOff val="0"/>
            <a:satOff val="0"/>
            <a:lumOff val="0"/>
            <a:alphaOff val="0"/>
          </a:schemeClr>
        </a:solidFill>
        <a:ln w="6350" cap="flat" cmpd="sng" algn="ctr">
          <a:solidFill>
            <a:schemeClr val="accent4">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חשיבות הדיוק בתפילה- יש ראיות שאין צורך בדיוק והפוסקים דחו אותן</a:t>
          </a:r>
          <a:endParaRPr lang="en-IL" sz="800" kern="1200">
            <a:latin typeface="Lucida Sans Unicode" panose="020B0602030504020204" pitchFamily="34" charset="0"/>
            <a:cs typeface="Lucida Sans Unicode" panose="020B0602030504020204" pitchFamily="34" charset="0"/>
          </a:endParaRPr>
        </a:p>
      </dsp:txBody>
      <dsp:txXfrm>
        <a:off x="1019421" y="917837"/>
        <a:ext cx="1166337" cy="521978"/>
      </dsp:txXfrm>
    </dsp:sp>
    <dsp:sp modelId="{273E5814-C4FB-47BC-A3F6-2FBCFF5B74BE}">
      <dsp:nvSpPr>
        <dsp:cNvPr id="0" name=""/>
        <dsp:cNvSpPr/>
      </dsp:nvSpPr>
      <dsp:spPr>
        <a:xfrm>
          <a:off x="2136189" y="1617833"/>
          <a:ext cx="873162" cy="554458"/>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9B57E60E-B003-4040-A75C-FBA38D9DFA38}">
      <dsp:nvSpPr>
        <dsp:cNvPr id="0" name=""/>
        <dsp:cNvSpPr/>
      </dsp:nvSpPr>
      <dsp:spPr>
        <a:xfrm>
          <a:off x="2233207" y="1710000"/>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ערוך השולחן- גרסתנו בגמרא "יכווין לבו"</a:t>
          </a:r>
          <a:endParaRPr lang="en-IL" sz="800" kern="1200">
            <a:latin typeface="Lucida Sans Unicode" panose="020B0602030504020204" pitchFamily="34" charset="0"/>
            <a:cs typeface="Lucida Sans Unicode" panose="020B0602030504020204" pitchFamily="34" charset="0"/>
          </a:endParaRPr>
        </a:p>
      </dsp:txBody>
      <dsp:txXfrm>
        <a:off x="2249447" y="1726240"/>
        <a:ext cx="840682" cy="521978"/>
      </dsp:txXfrm>
    </dsp:sp>
    <dsp:sp modelId="{07E81478-BC7F-4B1E-BEAE-5390042BF909}">
      <dsp:nvSpPr>
        <dsp:cNvPr id="0" name=""/>
        <dsp:cNvSpPr/>
      </dsp:nvSpPr>
      <dsp:spPr>
        <a:xfrm>
          <a:off x="2136189" y="2426236"/>
          <a:ext cx="873162" cy="554458"/>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4D4357C-B80D-41A8-9111-59A424D814D6}">
      <dsp:nvSpPr>
        <dsp:cNvPr id="0" name=""/>
        <dsp:cNvSpPr/>
      </dsp:nvSpPr>
      <dsp:spPr>
        <a:xfrm>
          <a:off x="2233207" y="2518403"/>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תוס' מחקו את הגרסה "יכוון ליבו"</a:t>
          </a:r>
          <a:endParaRPr lang="en-IL" sz="800" kern="1200">
            <a:latin typeface="Lucida Sans Unicode" panose="020B0602030504020204" pitchFamily="34" charset="0"/>
            <a:cs typeface="Lucida Sans Unicode" panose="020B0602030504020204" pitchFamily="34" charset="0"/>
          </a:endParaRPr>
        </a:p>
      </dsp:txBody>
      <dsp:txXfrm>
        <a:off x="2249447" y="2534643"/>
        <a:ext cx="840682" cy="521978"/>
      </dsp:txXfrm>
    </dsp:sp>
    <dsp:sp modelId="{7D93298C-9C28-4702-ADF0-B83B3EEF65FF}">
      <dsp:nvSpPr>
        <dsp:cNvPr id="0" name=""/>
        <dsp:cNvSpPr/>
      </dsp:nvSpPr>
      <dsp:spPr>
        <a:xfrm>
          <a:off x="1068990" y="1617833"/>
          <a:ext cx="873162" cy="652087"/>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8A8D119-58F6-4E4F-8D4C-112CCAE03B68}">
      <dsp:nvSpPr>
        <dsp:cNvPr id="0" name=""/>
        <dsp:cNvSpPr/>
      </dsp:nvSpPr>
      <dsp:spPr>
        <a:xfrm>
          <a:off x="1166008" y="1710000"/>
          <a:ext cx="873162" cy="652087"/>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ערוך השולחן- העומד בחו"ל צריך לכוון לא"י  ולא למקדש בדיוק</a:t>
          </a:r>
          <a:endParaRPr lang="en-IL" sz="800" kern="1200">
            <a:latin typeface="Lucida Sans Unicode" panose="020B0602030504020204" pitchFamily="34" charset="0"/>
            <a:cs typeface="Lucida Sans Unicode" panose="020B0602030504020204" pitchFamily="34" charset="0"/>
          </a:endParaRPr>
        </a:p>
      </dsp:txBody>
      <dsp:txXfrm>
        <a:off x="1185107" y="1729099"/>
        <a:ext cx="834964" cy="613889"/>
      </dsp:txXfrm>
    </dsp:sp>
    <dsp:sp modelId="{59D995EA-C83E-445B-931B-75F5A12838CE}">
      <dsp:nvSpPr>
        <dsp:cNvPr id="0" name=""/>
        <dsp:cNvSpPr/>
      </dsp:nvSpPr>
      <dsp:spPr>
        <a:xfrm>
          <a:off x="1068990" y="2523865"/>
          <a:ext cx="873162" cy="554458"/>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23B3919E-2377-49E6-8AFC-97562C18F06B}">
      <dsp:nvSpPr>
        <dsp:cNvPr id="0" name=""/>
        <dsp:cNvSpPr/>
      </dsp:nvSpPr>
      <dsp:spPr>
        <a:xfrm>
          <a:off x="1166008" y="2616032"/>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רבנו יונה פוסק לעומד בחו"ל לכוון כמה שיותר מדוייק</a:t>
          </a:r>
          <a:endParaRPr lang="en-IL" sz="800" kern="1200">
            <a:latin typeface="Lucida Sans Unicode" panose="020B0602030504020204" pitchFamily="34" charset="0"/>
            <a:cs typeface="Lucida Sans Unicode" panose="020B0602030504020204" pitchFamily="34" charset="0"/>
          </a:endParaRPr>
        </a:p>
      </dsp:txBody>
      <dsp:txXfrm>
        <a:off x="1182248" y="2632272"/>
        <a:ext cx="840682" cy="521978"/>
      </dsp:txXfrm>
    </dsp:sp>
    <dsp:sp modelId="{716068CE-9727-471C-B3E9-97BDEA104B68}">
      <dsp:nvSpPr>
        <dsp:cNvPr id="0" name=""/>
        <dsp:cNvSpPr/>
      </dsp:nvSpPr>
      <dsp:spPr>
        <a:xfrm>
          <a:off x="1791" y="1617833"/>
          <a:ext cx="873162" cy="680969"/>
        </a:xfrm>
        <a:prstGeom prst="roundRect">
          <a:avLst>
            <a:gd name="adj" fmla="val 10000"/>
          </a:avLst>
        </a:prstGeom>
        <a:gradFill rotWithShape="0">
          <a:gsLst>
            <a:gs pos="0">
              <a:schemeClr val="accent5">
                <a:hueOff val="0"/>
                <a:satOff val="0"/>
                <a:lumOff val="0"/>
                <a:alphaOff val="0"/>
                <a:lumMod val="110000"/>
                <a:satMod val="105000"/>
                <a:tint val="67000"/>
              </a:schemeClr>
            </a:gs>
            <a:gs pos="50000">
              <a:schemeClr val="accent5">
                <a:hueOff val="0"/>
                <a:satOff val="0"/>
                <a:lumOff val="0"/>
                <a:alphaOff val="0"/>
                <a:lumMod val="105000"/>
                <a:satMod val="103000"/>
                <a:tint val="73000"/>
              </a:schemeClr>
            </a:gs>
            <a:gs pos="100000">
              <a:schemeClr val="accent5">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A99BA08-9AAA-4D48-B501-0FC4FAF2225D}">
      <dsp:nvSpPr>
        <dsp:cNvPr id="0" name=""/>
        <dsp:cNvSpPr/>
      </dsp:nvSpPr>
      <dsp:spPr>
        <a:xfrm>
          <a:off x="98809" y="1710000"/>
          <a:ext cx="873162" cy="680969"/>
        </a:xfrm>
        <a:prstGeom prst="roundRect">
          <a:avLst>
            <a:gd name="adj" fmla="val 10000"/>
          </a:avLst>
        </a:prstGeom>
        <a:solidFill>
          <a:schemeClr val="lt1">
            <a:alpha val="90000"/>
            <a:hueOff val="0"/>
            <a:satOff val="0"/>
            <a:lumOff val="0"/>
            <a:alphaOff val="0"/>
          </a:schemeClr>
        </a:solidFill>
        <a:ln w="6350" cap="flat" cmpd="sng" algn="ctr">
          <a:solidFill>
            <a:schemeClr val="accent5">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ר' חנינא אמר לבני בבל להתפלל דרומה, למרות שבבל צפון מזרח מא"י</a:t>
          </a:r>
          <a:endParaRPr lang="en-IL" sz="800" kern="1200">
            <a:latin typeface="Lucida Sans Unicode" panose="020B0602030504020204" pitchFamily="34" charset="0"/>
            <a:cs typeface="Lucida Sans Unicode" panose="020B0602030504020204" pitchFamily="34" charset="0"/>
          </a:endParaRPr>
        </a:p>
      </dsp:txBody>
      <dsp:txXfrm>
        <a:off x="118754" y="1729945"/>
        <a:ext cx="833272" cy="641079"/>
      </dsp:txXfrm>
    </dsp:sp>
    <dsp:sp modelId="{D2FAEE6A-04A1-47FC-95CE-2509D852B35C}">
      <dsp:nvSpPr>
        <dsp:cNvPr id="0" name=""/>
        <dsp:cNvSpPr/>
      </dsp:nvSpPr>
      <dsp:spPr>
        <a:xfrm>
          <a:off x="1791" y="2552747"/>
          <a:ext cx="873162" cy="554458"/>
        </a:xfrm>
        <a:prstGeom prst="roundRect">
          <a:avLst>
            <a:gd name="adj" fmla="val 10000"/>
          </a:avLst>
        </a:prstGeom>
        <a:gradFill rotWithShape="0">
          <a:gsLst>
            <a:gs pos="0">
              <a:schemeClr val="accent6">
                <a:hueOff val="0"/>
                <a:satOff val="0"/>
                <a:lumOff val="0"/>
                <a:alphaOff val="0"/>
                <a:lumMod val="110000"/>
                <a:satMod val="105000"/>
                <a:tint val="67000"/>
              </a:schemeClr>
            </a:gs>
            <a:gs pos="50000">
              <a:schemeClr val="accent6">
                <a:hueOff val="0"/>
                <a:satOff val="0"/>
                <a:lumOff val="0"/>
                <a:alphaOff val="0"/>
                <a:lumMod val="105000"/>
                <a:satMod val="103000"/>
                <a:tint val="73000"/>
              </a:schemeClr>
            </a:gs>
            <a:gs pos="100000">
              <a:schemeClr val="accent6">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BC20B93-81D9-4EF5-A18B-C8056FC1BB2A}">
      <dsp:nvSpPr>
        <dsp:cNvPr id="0" name=""/>
        <dsp:cNvSpPr/>
      </dsp:nvSpPr>
      <dsp:spPr>
        <a:xfrm>
          <a:off x="98809" y="2644914"/>
          <a:ext cx="873162" cy="554458"/>
        </a:xfrm>
        <a:prstGeom prst="roundRect">
          <a:avLst>
            <a:gd name="adj" fmla="val 10000"/>
          </a:avLst>
        </a:prstGeom>
        <a:solidFill>
          <a:schemeClr val="lt1">
            <a:alpha val="90000"/>
            <a:hueOff val="0"/>
            <a:satOff val="0"/>
            <a:lumOff val="0"/>
            <a:alphaOff val="0"/>
          </a:schemeClr>
        </a:solidFill>
        <a:ln w="6350" cap="flat" cmpd="sng" algn="ctr">
          <a:solidFill>
            <a:schemeClr val="accent6">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he-IL" sz="800" kern="1200">
              <a:latin typeface="Lucida Sans Unicode" panose="020B0602030504020204" pitchFamily="34" charset="0"/>
              <a:cs typeface="Lucida Sans Unicode" panose="020B0602030504020204" pitchFamily="34" charset="0"/>
            </a:rPr>
            <a:t>מעדני יו"ט- בני בבל צריכים לצודד גם דרומה בנוסף למערבה</a:t>
          </a:r>
          <a:endParaRPr lang="en-IL" sz="800" kern="1200">
            <a:latin typeface="Lucida Sans Unicode" panose="020B0602030504020204" pitchFamily="34" charset="0"/>
            <a:cs typeface="Lucida Sans Unicode" panose="020B0602030504020204" pitchFamily="34" charset="0"/>
          </a:endParaRPr>
        </a:p>
      </dsp:txBody>
      <dsp:txXfrm>
        <a:off x="115049" y="2661154"/>
        <a:ext cx="840682" cy="52197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B65DC7-C2E5-422F-8C90-53F0B079D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9</Pages>
  <Words>2575</Words>
  <Characters>14680</Characters>
  <Application>Microsoft Office Word</Application>
  <DocSecurity>0</DocSecurity>
  <Lines>122</Lines>
  <Paragraphs>34</Paragraphs>
  <ScaleCrop>false</ScaleCrop>
  <HeadingPairs>
    <vt:vector size="2" baseType="variant">
      <vt:variant>
        <vt:lpstr>שם</vt:lpstr>
      </vt:variant>
      <vt:variant>
        <vt:i4>1</vt:i4>
      </vt:variant>
    </vt:vector>
  </HeadingPairs>
  <TitlesOfParts>
    <vt:vector size="1" baseType="lpstr">
      <vt:lpstr/>
    </vt:vector>
  </TitlesOfParts>
  <Company>Microsoft</Company>
  <LinksUpToDate>false</LinksUpToDate>
  <CharactersWithSpaces>17221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Elchanan Gold</cp:lastModifiedBy>
  <cp:revision>7</cp:revision>
  <dcterms:created xsi:type="dcterms:W3CDTF">2023-07-04T20:45:00Z</dcterms:created>
  <dcterms:modified xsi:type="dcterms:W3CDTF">2023-07-31T15:08:00Z</dcterms:modified>
</cp:coreProperties>
</file>