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3B53" w14:textId="77777777" w:rsidR="009331D9" w:rsidRPr="00246DC8" w:rsidRDefault="009331D9" w:rsidP="00307D92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5BE2C85A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262CFF6F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27501DE4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47978221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The Philosophy of Prayer</w:t>
      </w:r>
    </w:p>
    <w:p w14:paraId="1A67FEB6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22A353FA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6ED958B6" w14:textId="77777777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232D357B" w14:textId="69068716" w:rsidR="009331D9" w:rsidRPr="00246DC8" w:rsidRDefault="009331D9" w:rsidP="00307D92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Shiur #</w:t>
      </w:r>
      <w:r w:rsidR="006A2C0C"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5</w:t>
      </w:r>
      <w:r w:rsidR="006A2C0C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9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: Rabbi Yehuda Leon Ashkenazi – Manitou (</w:t>
      </w: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2</w:t>
      </w: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)</w:t>
      </w:r>
    </w:p>
    <w:p w14:paraId="2B534A3B" w14:textId="77777777" w:rsidR="00FC6D75" w:rsidRDefault="00FC6D75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A73A4C8" w14:textId="77777777" w:rsidR="009331D9" w:rsidRPr="0041606F" w:rsidRDefault="009331D9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5537527" w14:textId="656A5182" w:rsidR="00702672" w:rsidRP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DA1E0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previous </w:t>
      </w:r>
      <w:r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we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started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examine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Manito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's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position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regarding prayer, </w:t>
      </w:r>
      <w:r w:rsidR="00165F91">
        <w:rPr>
          <w:rFonts w:asciiTheme="minorBidi" w:hAnsiTheme="minorBidi" w:cstheme="minorBidi"/>
          <w:sz w:val="24"/>
          <w:szCs w:val="24"/>
          <w:shd w:val="clear" w:color="auto" w:fill="FFFFFF"/>
        </w:rPr>
        <w:t>and the broader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worldview</w:t>
      </w:r>
      <w:r w:rsidR="00165F91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which it is based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According to Manitou,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God deliberately created the world deficient</w:t>
      </w:r>
      <w:r w:rsidR="002556EC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order to give </w:t>
      </w:r>
      <w:proofErr w:type="gramStart"/>
      <w:r>
        <w:rPr>
          <w:rFonts w:asciiTheme="minorBidi" w:hAnsiTheme="minorBidi" w:cstheme="minorBidi"/>
          <w:sz w:val="24"/>
          <w:szCs w:val="24"/>
          <w:shd w:val="clear" w:color="auto" w:fill="FFFFFF"/>
        </w:rPr>
        <w:t>man</w:t>
      </w:r>
      <w:proofErr w:type="gramEnd"/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opportunity to complete </w:t>
      </w:r>
      <w:r w:rsidR="00BF4141">
        <w:rPr>
          <w:rFonts w:asciiTheme="minorBidi" w:hAnsiTheme="minorBidi" w:cstheme="minorBidi"/>
          <w:sz w:val="24"/>
          <w:szCs w:val="24"/>
          <w:shd w:val="clear" w:color="auto" w:fill="FFFFFF"/>
        </w:rPr>
        <w:t>it a</w:t>
      </w:r>
      <w:r w:rsidR="002556E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nd bring it </w:t>
      </w:r>
      <w:r w:rsidR="00056494">
        <w:rPr>
          <w:rFonts w:asciiTheme="minorBidi" w:hAnsiTheme="minorBidi" w:cstheme="minorBidi"/>
          <w:sz w:val="24"/>
          <w:szCs w:val="24"/>
          <w:shd w:val="clear" w:color="auto" w:fill="FFFFFF"/>
        </w:rPr>
        <w:t>closer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the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original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8114E5">
        <w:rPr>
          <w:rFonts w:asciiTheme="minorBidi" w:hAnsiTheme="minorBidi" w:cstheme="minorBidi"/>
          <w:sz w:val="24"/>
          <w:szCs w:val="24"/>
          <w:shd w:val="clear" w:color="auto" w:fill="FFFFFF"/>
        </w:rPr>
        <w:t>idea</w:t>
      </w:r>
      <w:r w:rsidR="008114E5" w:rsidRPr="00702672" w:rsidDel="008114E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of creation.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principle,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everything that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man needs to complete reality already </w:t>
      </w:r>
      <w:r w:rsidR="006614B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exists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the world,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both the physical resources and the mental</w:t>
      </w:r>
      <w:r w:rsidR="006332F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18566A">
        <w:rPr>
          <w:rFonts w:asciiTheme="minorBidi" w:hAnsiTheme="minorBidi" w:cstheme="minorBidi"/>
          <w:sz w:val="24"/>
          <w:szCs w:val="24"/>
          <w:shd w:val="clear" w:color="auto" w:fill="FFFFFF"/>
        </w:rPr>
        <w:t>faculties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, and therefore</w:t>
      </w:r>
      <w:r w:rsidR="006332F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 should search within </w:t>
      </w:r>
      <w:r w:rsidR="001E694F">
        <w:rPr>
          <w:rFonts w:asciiTheme="minorBidi" w:hAnsiTheme="minorBidi" w:cstheme="minorBidi"/>
          <w:sz w:val="24"/>
          <w:szCs w:val="24"/>
          <w:shd w:val="clear" w:color="auto" w:fill="FFFFFF"/>
        </w:rPr>
        <w:t>the world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what he needs to complete his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P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rayer, and more precisely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optional prayer, </w:t>
      </w:r>
      <w:proofErr w:type="gramStart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is intended</w:t>
      </w:r>
      <w:proofErr w:type="gramEnd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 situations in which a person sees a need for special help, beyond what is </w:t>
      </w:r>
      <w:r w:rsidR="001D1F76">
        <w:rPr>
          <w:rFonts w:asciiTheme="minorBidi" w:hAnsiTheme="minorBidi" w:cstheme="minorBidi"/>
          <w:sz w:val="24"/>
          <w:szCs w:val="24"/>
          <w:shd w:val="clear" w:color="auto" w:fill="FFFFFF"/>
        </w:rPr>
        <w:t>available to him</w:t>
      </w:r>
      <w:r w:rsidR="001D1F76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</w:t>
      </w:r>
      <w:r w:rsidR="001E694F">
        <w:rPr>
          <w:rFonts w:asciiTheme="minorBidi" w:hAnsiTheme="minorBidi" w:cstheme="minorBidi"/>
          <w:sz w:val="24"/>
          <w:szCs w:val="24"/>
          <w:shd w:val="clear" w:color="auto" w:fill="FFFFFF"/>
        </w:rPr>
        <w:t>the world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so that he can fulfill his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mission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5DC22A17" w14:textId="77777777" w:rsidR="00F73713" w:rsidRDefault="00F73713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CD594C9" w14:textId="3AC5DE64" w:rsid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The people of Israel received a unique mission, which requires going beyond reality in order to move all of reality forward. Th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is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why we have the right to pray and ask for help that goes beyond ordinary rea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lity, in order to fulfill our mission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This is the prayer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"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corresponds to the patriarchs" – the patriarchs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began this task, and we as their children can pray for additional blessing, to complete the task.</w:t>
      </w:r>
    </w:p>
    <w:p w14:paraId="28B9DA75" w14:textId="77777777" w:rsidR="00F73713" w:rsidRDefault="00F73713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36D3DD1" w14:textId="110E3E90" w:rsidR="009331D9" w:rsidRPr="009331D9" w:rsidRDefault="009331D9" w:rsidP="00307D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9331D9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Obligatory Prayer</w:t>
      </w:r>
    </w:p>
    <w:p w14:paraId="4AE76429" w14:textId="315FF0D4" w:rsidR="00702672" w:rsidRP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29FA5FEC" w14:textId="1A58BA95" w:rsidR="00702672" w:rsidRP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addition to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optional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prayer, there is also obligatory prayer.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Optional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 belongs more to the world of the individual, and obligatory prayer belongs </w:t>
      </w:r>
      <w:r w:rsidR="00C3610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primarily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the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community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A person can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recite optional prayer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at any time and in any form,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whereas obligatory prayer has a defined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time and a defin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ed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form.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Optional prayer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preceded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obligatory prayer; t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patriarchs recited optional prayer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, a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s individuals, and even in the Temp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le</w:t>
      </w:r>
      <w:r w:rsidR="00896B6F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individuals would pr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ay on their own. The obligator</w:t>
      </w:r>
      <w:r w:rsidR="001E694F">
        <w:rPr>
          <w:rFonts w:asciiTheme="minorBidi" w:hAnsiTheme="minorBidi" w:cstheme="minorBidi"/>
          <w:sz w:val="24"/>
          <w:szCs w:val="24"/>
          <w:shd w:val="clear" w:color="auto" w:fill="FFFFFF"/>
        </w:rPr>
        <w:t>y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service of the Temple </w:t>
      </w:r>
      <w:r w:rsidR="00C86C5F">
        <w:rPr>
          <w:rFonts w:asciiTheme="minorBidi" w:hAnsiTheme="minorBidi" w:cstheme="minorBidi"/>
          <w:sz w:val="24"/>
          <w:szCs w:val="24"/>
          <w:shd w:val="clear" w:color="auto" w:fill="FFFFFF"/>
        </w:rPr>
        <w:t>consisted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</w:t>
      </w:r>
      <w:proofErr w:type="gramStart"/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>the sacrifices</w:t>
      </w:r>
      <w:proofErr w:type="gramEnd"/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statement that prayer </w:t>
      </w:r>
      <w:r w:rsidR="00F7371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"corresponds to 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>the sacrifices" does not mean that as long as there were sacrifices, there was no prayer,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that there was prayer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a different type. P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rayer is not </w:t>
      </w:r>
      <w:r w:rsidR="0024419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merely 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>a substitute for sacrifices;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sacrifices were not a pagan custom that </w:t>
      </w:r>
      <w:proofErr w:type="gramStart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was replaced</w:t>
      </w:r>
      <w:proofErr w:type="gramEnd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by a more refined and noble </w:t>
      </w:r>
      <w:r w:rsidR="0005349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service in the form of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prayer, but from the beginning</w:t>
      </w:r>
      <w:r w:rsidR="00053499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there were two different channels of 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>service – optional prayer and obligatory sacrifices. After the destruction of the T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emple, prayer also began to fill the place of 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sacrific</w:t>
      </w:r>
      <w:r w:rsidR="008B1EA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ial service,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and the two systems merged into one.</w:t>
      </w:r>
    </w:p>
    <w:p w14:paraId="053EB136" w14:textId="77777777" w:rsidR="008B1EA5" w:rsidRDefault="008B1EA5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51211B3D" w14:textId="4694522A" w:rsidR="00702672" w:rsidRDefault="008B1EA5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There is certainly a connection between these two systems</w:t>
      </w:r>
      <w:r w:rsidR="00EF4207">
        <w:rPr>
          <w:rFonts w:asciiTheme="minorBidi" w:hAnsiTheme="minorBidi" w:cstheme="minorBidi"/>
          <w:sz w:val="24"/>
          <w:szCs w:val="24"/>
          <w:shd w:val="clear" w:color="auto" w:fill="FFFFFF"/>
        </w:rPr>
        <w:t>, or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 would </w:t>
      </w:r>
      <w:r w:rsidR="00EF420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have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be</w:t>
      </w:r>
      <w:r w:rsidR="00EF4207">
        <w:rPr>
          <w:rFonts w:asciiTheme="minorBidi" w:hAnsiTheme="minorBidi" w:cstheme="minorBidi"/>
          <w:sz w:val="24"/>
          <w:szCs w:val="24"/>
          <w:shd w:val="clear" w:color="auto" w:fill="FFFFFF"/>
        </w:rPr>
        <w:t>en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im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possible to merge them. It was not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by chance that the T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emple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service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was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transferred</w:t>
      </w:r>
      <w:proofErr w:type="gramEnd"/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an existing system of prayer;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atonement </w:t>
      </w:r>
      <w:r w:rsidR="00612BE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an </w:t>
      </w:r>
      <w:r w:rsidR="00612BE9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>essential element of prayer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As we saw in the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previous </w:t>
      </w:r>
      <w:r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shiur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one of the conditions for prayer </w:t>
      </w:r>
      <w:r w:rsidR="0024508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to </w:t>
      </w:r>
      <w:proofErr w:type="gramStart"/>
      <w:r w:rsidR="00245088">
        <w:rPr>
          <w:rFonts w:asciiTheme="minorBidi" w:hAnsiTheme="minorBidi" w:cstheme="minorBidi"/>
          <w:sz w:val="24"/>
          <w:szCs w:val="24"/>
          <w:shd w:val="clear" w:color="auto" w:fill="FFFFFF"/>
        </w:rPr>
        <w:t>be accepted</w:t>
      </w:r>
      <w:proofErr w:type="gramEnd"/>
      <w:r w:rsidR="00245088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that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the worshiper be righteous, that is, a person who works to complete his mission. When such a person asks for an additional blessing to complete his mission, he receives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it</w:t>
      </w:r>
      <w:r w:rsidR="00FB3A0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ut if </w:t>
      </w:r>
      <w:r w:rsidR="00FB3A0A">
        <w:rPr>
          <w:rFonts w:asciiTheme="minorBidi" w:hAnsiTheme="minorBidi" w:cstheme="minorBidi"/>
          <w:sz w:val="24"/>
          <w:szCs w:val="24"/>
          <w:shd w:val="clear" w:color="auto" w:fill="FFFFFF"/>
        </w:rPr>
        <w:t>one</w:t>
      </w:r>
      <w:r w:rsidR="00FB3A0A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not at all </w:t>
      </w:r>
      <w:r w:rsidR="00D416CF">
        <w:rPr>
          <w:rFonts w:asciiTheme="minorBidi" w:hAnsiTheme="minorBidi" w:cstheme="minorBidi"/>
          <w:sz w:val="24"/>
          <w:szCs w:val="24"/>
          <w:shd w:val="clear" w:color="auto" w:fill="FFFFFF"/>
        </w:rPr>
        <w:t>engaged</w:t>
      </w:r>
      <w:r w:rsidR="00D416CF" w:rsidDel="00D416C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fulfilling his duty, there is no justification for his prayer to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be accepted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Therefore, while the Temple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stood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the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sacrificial service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was necessary for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optional prayer: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in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order to </w:t>
      </w:r>
      <w:r w:rsidR="00FB3A0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qualify as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righteous, a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person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was first required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atone for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his wrongdoings,</w:t>
      </w:r>
      <w:r w:rsidR="00FB3A0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which was accomplished through sacrifices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obligatory service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 condition for the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optional service. After the Temple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was destroyed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FC213F">
        <w:rPr>
          <w:rFonts w:asciiTheme="minorBidi" w:hAnsiTheme="minorBidi" w:cstheme="minorBidi"/>
          <w:sz w:val="24"/>
          <w:szCs w:val="24"/>
          <w:shd w:val="clear" w:color="auto" w:fill="FFFFFF"/>
        </w:rPr>
        <w:t>when</w:t>
      </w:r>
      <w:r w:rsidR="00FC213F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optional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prayer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was united with the obligatory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service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, the dimension of atonement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D416C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also </w:t>
      </w:r>
      <w:r w:rsidR="00AC4469">
        <w:rPr>
          <w:rFonts w:asciiTheme="minorBidi" w:hAnsiTheme="minorBidi" w:cstheme="minorBidi"/>
          <w:sz w:val="24"/>
          <w:szCs w:val="24"/>
          <w:shd w:val="clear" w:color="auto" w:fill="FFFFFF"/>
        </w:rPr>
        <w:t>entered prayer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</w:p>
    <w:p w14:paraId="7E1EDCF5" w14:textId="77777777" w:rsidR="00AC4469" w:rsidRPr="00702672" w:rsidRDefault="00AC4469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10F8F21" w14:textId="23249FB0" w:rsid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proofErr w:type="gramStart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Several</w:t>
      </w:r>
      <w:proofErr w:type="gramEnd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components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atonement can be identified in prayer</w:t>
      </w:r>
      <w:r w:rsidR="008C035A">
        <w:rPr>
          <w:rFonts w:asciiTheme="minorBidi" w:hAnsiTheme="minorBidi" w:cstheme="minorBidi"/>
          <w:sz w:val="24"/>
          <w:szCs w:val="24"/>
          <w:shd w:val="clear" w:color="auto" w:fill="FFFFFF"/>
        </w:rPr>
        <w:t>; for instance, t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 </w:t>
      </w:r>
      <w:r w:rsidR="00CC36D0">
        <w:rPr>
          <w:rFonts w:asciiTheme="minorBidi" w:hAnsiTheme="minorBidi" w:cstheme="minorBidi" w:hint="cs"/>
          <w:i/>
          <w:iCs/>
          <w:sz w:val="24"/>
          <w:szCs w:val="24"/>
          <w:shd w:val="clear" w:color="auto" w:fill="FFFFFF"/>
        </w:rPr>
        <w:t>A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mida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 opens with the verse "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O Lord, open my lips" (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Tehil</w:t>
      </w:r>
      <w:r w:rsidR="009331D9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l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im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51:17), which serves as a prayer to renew </w:t>
      </w:r>
      <w:r w:rsidR="009D60E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one’s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connection to God. </w:t>
      </w:r>
      <w:r w:rsidR="009D60E0">
        <w:rPr>
          <w:rFonts w:asciiTheme="minorBidi" w:hAnsiTheme="minorBidi" w:cstheme="minorBidi"/>
          <w:sz w:val="24"/>
          <w:szCs w:val="24"/>
          <w:shd w:val="clear" w:color="auto" w:fill="FFFFFF"/>
        </w:rPr>
        <w:t>The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blessings of petition in the 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Amida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 </w:t>
      </w:r>
      <w:r w:rsidR="005E31C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begin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with requests for knowledge, repentance</w:t>
      </w:r>
      <w:r w:rsidR="009D60E0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forgiveness</w:t>
      </w:r>
      <w:r w:rsidR="005E31C3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three blessings </w:t>
      </w:r>
      <w:r w:rsidR="009D60E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serve the </w:t>
      </w:r>
      <w:r w:rsidR="009B3CE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function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of atonement</w:t>
      </w:r>
      <w:r w:rsidR="009B3CEA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5E31C3">
        <w:rPr>
          <w:rFonts w:asciiTheme="minorBidi" w:hAnsiTheme="minorBidi" w:cstheme="minorBidi"/>
          <w:sz w:val="24"/>
          <w:szCs w:val="24"/>
          <w:shd w:val="clear" w:color="auto" w:fill="FFFFFF"/>
        </w:rPr>
        <w:t>–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only afterwards do we move on to requests for resou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rces, such as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healing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livelihood. Then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come the requests for all of Israel</w:t>
      </w:r>
      <w:r w:rsidR="005D15A8">
        <w:rPr>
          <w:rFonts w:asciiTheme="minorBidi" w:hAnsiTheme="minorBidi" w:cstheme="minorBidi"/>
          <w:sz w:val="24"/>
          <w:szCs w:val="24"/>
          <w:shd w:val="clear" w:color="auto" w:fill="FFFFFF"/>
        </w:rPr>
        <w:t>, which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are also a condition for prayer.</w:t>
      </w:r>
    </w:p>
    <w:p w14:paraId="4CF29CA9" w14:textId="77777777" w:rsidR="00CC36D0" w:rsidRPr="00702672" w:rsidRDefault="00CC36D0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270D7AA" w14:textId="3D1BE45F" w:rsidR="00702672" w:rsidRPr="00702672" w:rsidRDefault="000B20FE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same issue </w:t>
      </w:r>
      <w:r w:rsidR="00647E81">
        <w:rPr>
          <w:rFonts w:asciiTheme="minorBidi" w:hAnsiTheme="minorBidi" w:cstheme="minorBidi"/>
          <w:sz w:val="24"/>
          <w:szCs w:val="24"/>
          <w:shd w:val="clear" w:color="auto" w:fill="FFFFFF"/>
        </w:rPr>
        <w:t>comes up with regard to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 in a 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minyan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, i.e.,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quorum of ten. The </w:t>
      </w:r>
      <w:r w:rsidR="00F54DA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degree of obligation involved </w:t>
      </w:r>
      <w:r w:rsidR="00B160A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in prayer with such a quorum </w:t>
      </w:r>
      <w:r w:rsidR="00F54DA7">
        <w:rPr>
          <w:rFonts w:asciiTheme="minorBidi" w:hAnsiTheme="minorBidi" w:cstheme="minorBidi"/>
          <w:sz w:val="24"/>
          <w:szCs w:val="24"/>
          <w:shd w:val="clear" w:color="auto" w:fill="FFFFFF"/>
        </w:rPr>
        <w:t>is not clear in halakhic sources</w:t>
      </w:r>
      <w:r w:rsidR="00B160A6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few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have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explained it</w:t>
      </w:r>
      <w:r w:rsidR="00B160A6">
        <w:rPr>
          <w:rFonts w:asciiTheme="minorBidi" w:hAnsiTheme="minorBidi" w:cstheme="minorBidi"/>
          <w:sz w:val="24"/>
          <w:szCs w:val="24"/>
          <w:shd w:val="clear" w:color="auto" w:fill="FFFFFF"/>
        </w:rPr>
        <w:t>s significance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from a conceptual </w:t>
      </w:r>
      <w:r w:rsidR="00B160A6">
        <w:rPr>
          <w:rFonts w:asciiTheme="minorBidi" w:hAnsiTheme="minorBidi" w:cstheme="minorBidi"/>
          <w:sz w:val="24"/>
          <w:szCs w:val="24"/>
          <w:shd w:val="clear" w:color="auto" w:fill="FFFFFF"/>
        </w:rPr>
        <w:t>perspective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264996">
        <w:rPr>
          <w:rFonts w:asciiTheme="minorBidi" w:hAnsiTheme="minorBidi" w:cstheme="minorBidi"/>
          <w:sz w:val="24"/>
          <w:szCs w:val="24"/>
          <w:shd w:val="clear" w:color="auto" w:fill="FFFFFF"/>
        </w:rPr>
        <w:t>(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Kuzari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for example, points out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some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of</w:t>
      </w:r>
      <w:proofErr w:type="gramEnd"/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benefits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>of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prayer </w:t>
      </w:r>
      <w:r w:rsidR="00F54DA7">
        <w:rPr>
          <w:rFonts w:asciiTheme="minorBidi" w:hAnsiTheme="minorBidi" w:cstheme="minorBidi"/>
          <w:sz w:val="24"/>
          <w:szCs w:val="24"/>
          <w:shd w:val="clear" w:color="auto" w:fill="FFFFFF"/>
        </w:rPr>
        <w:t>with</w:t>
      </w:r>
      <w:r w:rsidR="00F54DA7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 </w:t>
      </w:r>
      <w:r w:rsidR="00702672" w:rsidRP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minyan</w:t>
      </w:r>
      <w:r w:rsidR="00264996">
        <w:rPr>
          <w:rFonts w:asciiTheme="minorBidi" w:hAnsiTheme="minorBidi" w:cstheme="minorBidi"/>
          <w:sz w:val="24"/>
          <w:szCs w:val="24"/>
          <w:shd w:val="clear" w:color="auto" w:fill="FFFFFF"/>
        </w:rPr>
        <w:t>.)</w:t>
      </w:r>
      <w:r w:rsidR="00CC36D0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 </w:t>
      </w:r>
      <w:r w:rsidR="00CC36D0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According to Manitou, joining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the community is one of the conditions that makes prayer possible: a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person's right to pray depends on his participation in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community's prayer,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so that he can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be considered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righteous.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his own, as mentioned, </w:t>
      </w:r>
      <w:r w:rsidR="005831C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may </w:t>
      </w:r>
      <w:proofErr w:type="gramStart"/>
      <w:r w:rsidR="005831C7">
        <w:rPr>
          <w:rFonts w:asciiTheme="minorBidi" w:hAnsiTheme="minorBidi" w:cstheme="minorBidi"/>
          <w:sz w:val="24"/>
          <w:szCs w:val="24"/>
          <w:shd w:val="clear" w:color="auto" w:fill="FFFFFF"/>
        </w:rPr>
        <w:t>be questioned</w:t>
      </w:r>
      <w:proofErr w:type="gramEnd"/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whether </w:t>
      </w:r>
      <w:r w:rsidR="007803B5">
        <w:rPr>
          <w:rFonts w:asciiTheme="minorBidi" w:hAnsiTheme="minorBidi" w:cstheme="minorBidi"/>
          <w:sz w:val="24"/>
          <w:szCs w:val="24"/>
          <w:shd w:val="clear" w:color="auto" w:fill="FFFFFF"/>
        </w:rPr>
        <w:t>one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worthy of his prayer being accepted</w:t>
      </w:r>
      <w:r w:rsidR="007803B5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together with the community, he is seen as righteous</w:t>
      </w:r>
      <w:r w:rsidR="007803B5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"Your people </w:t>
      </w:r>
      <w:r w:rsidR="007803B5">
        <w:rPr>
          <w:rFonts w:asciiTheme="minorBidi" w:hAnsiTheme="minorBidi" w:cstheme="minorBidi"/>
          <w:sz w:val="24"/>
          <w:szCs w:val="24"/>
          <w:shd w:val="clear" w:color="auto" w:fill="FFFFFF"/>
        </w:rPr>
        <w:t>are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all righteous" (</w:t>
      </w:r>
      <w:r w:rsidR="0034011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Yeshayahu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60:21). </w:t>
      </w:r>
    </w:p>
    <w:p w14:paraId="0E0E52A7" w14:textId="77777777" w:rsidR="00702672" w:rsidRDefault="00702672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72F4F01" w14:textId="4FD9031B" w:rsidR="009331D9" w:rsidRPr="009331D9" w:rsidRDefault="009331D9" w:rsidP="00307D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9331D9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The Atonement Service</w:t>
      </w:r>
    </w:p>
    <w:p w14:paraId="5B5F0EC9" w14:textId="77777777" w:rsidR="00340116" w:rsidRPr="00340116" w:rsidRDefault="00340116" w:rsidP="00307D92">
      <w:pPr>
        <w:spacing w:line="240" w:lineRule="auto"/>
      </w:pPr>
    </w:p>
    <w:p w14:paraId="68C710F4" w14:textId="69221F9F" w:rsidR="00702672" w:rsidRDefault="007803B5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To expand further on the issue of atonement: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saw that according to Manitou's worldview, man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is supposed to complete creation so that it corresponds to its ideal state, to the </w:t>
      </w:r>
      <w:r w:rsidR="00836251">
        <w:rPr>
          <w:rFonts w:asciiTheme="minorBidi" w:hAnsiTheme="minorBidi" w:cstheme="minorBidi"/>
          <w:sz w:val="24"/>
          <w:szCs w:val="24"/>
          <w:shd w:val="clear" w:color="auto" w:fill="FFFFFF"/>
        </w:rPr>
        <w:t>original idea</w:t>
      </w:r>
      <w:r w:rsidR="00836251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of creation.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This does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not mean only external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repair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world, but also the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repair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its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inner identity, including the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repair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 person himself as a part of the world. Man should build his identity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his own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This element already appears in the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writings of the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Ramchal, who speaks in </w:t>
      </w:r>
      <w:r w:rsidR="00340116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Mesilat Yesharim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about the need for man to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repair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himself by himself, but the Ramchal</w:t>
      </w:r>
      <w:r w:rsidR="004242B5">
        <w:rPr>
          <w:rFonts w:asciiTheme="minorBidi" w:hAnsiTheme="minorBidi" w:cstheme="minorBidi"/>
          <w:sz w:val="24"/>
          <w:szCs w:val="24"/>
          <w:shd w:val="clear" w:color="auto" w:fill="FFFFFF"/>
        </w:rPr>
        <w:t>’s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emphasis seems to be on the toil and the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merit</w:t>
      </w:r>
      <w:r w:rsidR="004242B5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man </w:t>
      </w:r>
      <w:r w:rsidR="004242B5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must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02672" w:rsidRPr="004242B5">
        <w:rPr>
          <w:rFonts w:asciiTheme="minorBidi" w:hAnsiTheme="minorBidi" w:cstheme="minorBidi"/>
          <w:sz w:val="24"/>
          <w:szCs w:val="24"/>
          <w:shd w:val="clear" w:color="auto" w:fill="FFFFFF"/>
        </w:rPr>
        <w:t>work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repair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himself. With Manito</w:t>
      </w:r>
      <w:r w:rsidR="00964B94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, the emphasis is more on the construction of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person's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identity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340116">
        <w:rPr>
          <w:rFonts w:asciiTheme="minorBidi" w:hAnsiTheme="minorBidi" w:cstheme="minorBidi"/>
          <w:sz w:val="24"/>
          <w:szCs w:val="24"/>
          <w:shd w:val="clear" w:color="auto" w:fill="FFFFFF"/>
        </w:rPr>
        <w:t>toil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</w:t>
      </w:r>
      <w:r w:rsidR="00964B94">
        <w:rPr>
          <w:rFonts w:asciiTheme="minorBidi" w:hAnsiTheme="minorBidi" w:cstheme="minorBidi"/>
          <w:sz w:val="24"/>
          <w:szCs w:val="24"/>
          <w:shd w:val="clear" w:color="auto" w:fill="FFFFFF"/>
        </w:rPr>
        <w:t>necessary</w:t>
      </w:r>
      <w:r w:rsidR="00964B94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so that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person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can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build his identity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his own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The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building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identity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is done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on three axes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through the </w:t>
      </w:r>
      <w:r w:rsidR="00702672" w:rsidRP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mitzvot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between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man and God, through the </w:t>
      </w:r>
      <w:r w:rsid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between man and his fellow, and through the </w:t>
      </w:r>
      <w:r w:rsid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between man and himself</w:t>
      </w:r>
      <w:r w:rsidR="004242B5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(Manitou </w:t>
      </w:r>
      <w:r w:rsidR="004242B5">
        <w:rPr>
          <w:rFonts w:asciiTheme="minorBidi" w:hAnsiTheme="minorBidi" w:cstheme="minorBidi"/>
          <w:sz w:val="24"/>
          <w:szCs w:val="24"/>
          <w:shd w:val="clear" w:color="auto" w:fill="FFFFFF"/>
        </w:rPr>
        <w:t>arrives at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this distinction in the wake of the Maharal – </w:t>
      </w:r>
      <w:r w:rsid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Derekh ha-Chayim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1, 2 and elsewhere</w:t>
      </w:r>
      <w:r w:rsidR="004242B5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) The prohibitions that </w:t>
      </w:r>
      <w:proofErr w:type="gramStart"/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are included</w:t>
      </w:r>
      <w:proofErr w:type="gramEnd"/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Rambam's </w:t>
      </w:r>
      <w:r w:rsid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Sefer ha-Kedusha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e.g., forbidden foods and forbidden sexual relationships, on the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lastRenderedPageBreak/>
        <w:t xml:space="preserve">simple level, do not express rejection of God, nor do they harm others, and so they are not included in the </w:t>
      </w:r>
      <w:r w:rsidR="00BD11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mitzvot 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between man and God or those between man and his fellow. They </w:t>
      </w:r>
      <w:proofErr w:type="gramStart"/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are included</w:t>
      </w:r>
      <w:proofErr w:type="gramEnd"/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in the plane where man builds himself.</w:t>
      </w:r>
    </w:p>
    <w:p w14:paraId="37E25BF9" w14:textId="77777777" w:rsid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01EF388D" w14:textId="5FD910DC" w:rsidR="00702672" w:rsidRPr="00702672" w:rsidRDefault="00BD1154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Atonement relates to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building of the self. Every sin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that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 pers</w:t>
      </w:r>
      <w:r w:rsidR="001E694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on commits creates a crack in his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inner identity</w:t>
      </w:r>
      <w:r w:rsidR="00E324BE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C42D4E">
        <w:rPr>
          <w:rFonts w:asciiTheme="minorBidi" w:hAnsiTheme="minorBidi" w:cstheme="minorBidi"/>
          <w:sz w:val="24"/>
          <w:szCs w:val="24"/>
          <w:shd w:val="clear" w:color="auto" w:fill="FFFFFF"/>
        </w:rPr>
        <w:t>he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has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lost a part of himself</w:t>
      </w:r>
      <w:r w:rsidR="00E324BE">
        <w:rPr>
          <w:rFonts w:asciiTheme="minorBidi" w:hAnsiTheme="minorBidi" w:cstheme="minorBidi"/>
          <w:sz w:val="24"/>
          <w:szCs w:val="24"/>
          <w:shd w:val="clear" w:color="auto" w:fill="FFFFFF"/>
        </w:rPr>
        <w:t>.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sacrificial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service</w:t>
      </w:r>
      <w:r w:rsidR="00E324BE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E324BE">
        <w:rPr>
          <w:rFonts w:asciiTheme="minorBidi" w:hAnsiTheme="minorBidi" w:cstheme="minorBidi"/>
          <w:sz w:val="24"/>
          <w:szCs w:val="24"/>
          <w:shd w:val="clear" w:color="auto" w:fill="FFFFFF"/>
        </w:rPr>
        <w:t>the rebuilding of that missing part</w:t>
      </w:r>
      <w:r w:rsidR="00E324BE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is manifested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a tangible way, in the body of the sacrifice</w:t>
      </w:r>
      <w:r w:rsidR="00E324BE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when there are no sacrifices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 w:rsidR="008852E7">
        <w:rPr>
          <w:rFonts w:asciiTheme="minorBidi" w:hAnsiTheme="minorBidi" w:cstheme="minorBidi"/>
          <w:sz w:val="24"/>
          <w:szCs w:val="24"/>
          <w:shd w:val="clear" w:color="auto" w:fill="FFFFFF"/>
        </w:rPr>
        <w:t>it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done through prayer.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 service also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comes to change man</w:t>
      </w:r>
      <w:r w:rsidR="008852E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 bring man with his shortcoming before God, </w:t>
      </w:r>
      <w:r w:rsidR="008852E7">
        <w:rPr>
          <w:rFonts w:asciiTheme="minorBidi" w:hAnsiTheme="minorBidi" w:cstheme="minorBidi"/>
          <w:sz w:val="24"/>
          <w:szCs w:val="24"/>
          <w:shd w:val="clear" w:color="auto" w:fill="FFFFFF"/>
        </w:rPr>
        <w:t>to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ask for atonement and complete it.</w:t>
      </w:r>
    </w:p>
    <w:p w14:paraId="51592B93" w14:textId="77777777" w:rsidR="00702672" w:rsidRDefault="00702672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928EF3C" w14:textId="268B1EC6" w:rsidR="009331D9" w:rsidRPr="009331D9" w:rsidRDefault="009331D9" w:rsidP="00307D92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9331D9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Before Whom You Stand</w:t>
      </w:r>
    </w:p>
    <w:p w14:paraId="6D45AF0F" w14:textId="77777777" w:rsidR="00BD1154" w:rsidRPr="00BD1154" w:rsidRDefault="00BD1154" w:rsidP="00307D92">
      <w:pPr>
        <w:spacing w:line="240" w:lineRule="auto"/>
      </w:pPr>
    </w:p>
    <w:p w14:paraId="2559B85B" w14:textId="59AE0759" w:rsid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Another conditio</w:t>
      </w:r>
      <w:r w:rsidR="00BD1154">
        <w:rPr>
          <w:rFonts w:asciiTheme="minorBidi" w:hAnsiTheme="minorBidi" w:cstheme="minorBidi"/>
          <w:sz w:val="24"/>
          <w:szCs w:val="24"/>
          <w:shd w:val="clear" w:color="auto" w:fill="FFFFFF"/>
        </w:rPr>
        <w:t>n for prayer, in this context</w:t>
      </w:r>
      <w:r w:rsidR="00EB7689">
        <w:rPr>
          <w:rFonts w:asciiTheme="minorBidi" w:hAnsiTheme="minorBidi" w:cstheme="minorBidi"/>
          <w:sz w:val="24"/>
          <w:szCs w:val="24"/>
          <w:shd w:val="clear" w:color="auto" w:fill="FFFFFF"/>
        </w:rPr>
        <w:t>, is k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now</w:t>
      </w:r>
      <w:r w:rsidR="00EB7689">
        <w:rPr>
          <w:rFonts w:asciiTheme="minorBidi" w:hAnsiTheme="minorBidi" w:cstheme="minorBidi"/>
          <w:sz w:val="24"/>
          <w:szCs w:val="24"/>
          <w:shd w:val="clear" w:color="auto" w:fill="FFFFFF"/>
        </w:rPr>
        <w:t>ing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before whom you stand. </w:t>
      </w:r>
      <w:proofErr w:type="gramStart"/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Ostensibly, this</w:t>
      </w:r>
      <w:proofErr w:type="gramEnd"/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is a simple matter</w:t>
      </w:r>
      <w:r w:rsidR="005D76B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 w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e stand before God</w:t>
      </w:r>
      <w:r w:rsidR="005D76B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Manitou sees </w:t>
      </w:r>
      <w:r w:rsidR="005D76B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it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an exceedingly profound question. We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cannot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comprehend the One before whom we stand.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This is because we are not in the ideal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situation</w:t>
      </w:r>
      <w:r w:rsidR="00943B2B">
        <w:rPr>
          <w:rFonts w:asciiTheme="minorBidi" w:hAnsiTheme="minorBidi" w:cstheme="minorBidi"/>
          <w:sz w:val="24"/>
          <w:szCs w:val="24"/>
          <w:shd w:val="clear" w:color="auto" w:fill="FFFFFF"/>
        </w:rPr>
        <w:t>; we are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praying without the Temple. When the Temple stood,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everyone knew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to whom they were praying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. </w:t>
      </w:r>
      <w:r w:rsidR="00763A54">
        <w:rPr>
          <w:rFonts w:asciiTheme="minorBidi" w:hAnsiTheme="minorBidi" w:cstheme="minorBidi" w:hint="cs"/>
          <w:sz w:val="24"/>
          <w:szCs w:val="24"/>
          <w:shd w:val="clear" w:color="auto" w:fill="FFFFFF"/>
        </w:rPr>
        <w:t>T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hey did not reach the </w:t>
      </w:r>
      <w:r w:rsidR="00943B2B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full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depth of understanding the Divine, but they knew that they were praying to the One before whom the priest served.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There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is a being before whom the priest stands, to whom he offers sacrifices, whose explicit name he knows – and to Him we</w:t>
      </w:r>
      <w:r w:rsidR="009D005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too</w:t>
      </w:r>
      <w:r w:rsidR="009D005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pray. </w:t>
      </w:r>
      <w:r w:rsidR="009D005D">
        <w:rPr>
          <w:rFonts w:asciiTheme="minorBidi" w:hAnsiTheme="minorBidi" w:cstheme="minorBidi"/>
          <w:sz w:val="24"/>
          <w:szCs w:val="24"/>
          <w:shd w:val="clear" w:color="auto" w:fill="FFFFFF"/>
        </w:rPr>
        <w:t>P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rayer </w:t>
      </w:r>
      <w:proofErr w:type="gramStart"/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is directed</w:t>
      </w:r>
      <w:proofErr w:type="gramEnd"/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toward </w:t>
      </w:r>
      <w:r w:rsidR="009D005D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One 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who rested His name in the Temple. When there is no priest and there is no </w:t>
      </w:r>
      <w:r w:rsidR="00763A54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Shekhina</w:t>
      </w:r>
      <w:r w:rsidR="00763A54">
        <w:rPr>
          <w:rFonts w:asciiTheme="minorBidi" w:hAnsiTheme="minorBidi" w:cstheme="minorBidi"/>
          <w:sz w:val="24"/>
          <w:szCs w:val="24"/>
          <w:shd w:val="clear" w:color="auto" w:fill="FFFFFF"/>
        </w:rPr>
        <w:t>, we do not really know to whom to turn.</w:t>
      </w:r>
    </w:p>
    <w:p w14:paraId="7E022FBB" w14:textId="77777777" w:rsidR="00763A54" w:rsidRPr="00702672" w:rsidRDefault="00763A54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34EE0D60" w14:textId="3EE0FC4D" w:rsidR="00702672" w:rsidRPr="00702672" w:rsidRDefault="00763A54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What do we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do in such a situation? In other religions and cultures</w:t>
      </w:r>
      <w:r w:rsidR="009D005D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there are ways to pray without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>Shekhina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. Manito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divides them into two</w:t>
      </w:r>
      <w:r w:rsidR="00AE1F5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approaches,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religious </w:t>
      </w:r>
      <w:proofErr w:type="gramStart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prayer</w:t>
      </w:r>
      <w:proofErr w:type="gramEnd"/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philosophical prayer</w:t>
      </w:r>
      <w:r w:rsidR="00AE1F56">
        <w:rPr>
          <w:rFonts w:asciiTheme="minorBidi" w:hAnsiTheme="minorBidi" w:cstheme="minorBidi"/>
          <w:sz w:val="24"/>
          <w:szCs w:val="24"/>
          <w:shd w:val="clear" w:color="auto" w:fill="FFFFFF"/>
        </w:rPr>
        <w:t>, both of which</w:t>
      </w:r>
      <w:r w:rsidR="00AE1F56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have drawbacks. The members of the Great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>Assembly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those who enacted </w:t>
      </w:r>
      <w:r w:rsidR="00AE1F56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our </w:t>
      </w:r>
      <w:r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prayers,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did not choose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either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of these options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– but rather the historical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option. We pray to the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One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who brought our ance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stors out of Egypt. We address Him directly</w:t>
      </w:r>
      <w:r w:rsidR="00AE1F56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call H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im by name</w:t>
      </w:r>
      <w:r w:rsidR="00AE1F56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have a prior acquaintance with H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im. That is why we are careful about two things: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joining redemption to prayer, and opening prayer with the phrase,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"Blessed are you, O Lord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our God and the God of our ancestors." This is a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unique formulation</w:t>
      </w:r>
      <w:r w:rsidR="009157BF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other blessings</w:t>
      </w:r>
      <w:r w:rsidR="006E003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say, "our God, king of the universe."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the </w:t>
      </w:r>
      <w:r w:rsidR="00AD4957">
        <w:rPr>
          <w:rFonts w:asciiTheme="minorBidi" w:hAnsiTheme="minorBidi" w:cstheme="minorBidi"/>
          <w:i/>
          <w:iCs/>
          <w:sz w:val="24"/>
          <w:szCs w:val="24"/>
          <w:shd w:val="clear" w:color="auto" w:fill="FFFFFF"/>
        </w:rPr>
        <w:t xml:space="preserve">Amida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prayer</w:t>
      </w:r>
      <w:r w:rsidR="006E0037">
        <w:rPr>
          <w:rFonts w:asciiTheme="minorBidi" w:hAnsiTheme="minorBidi" w:cstheme="minorBidi"/>
          <w:sz w:val="24"/>
          <w:szCs w:val="24"/>
          <w:shd w:val="clear" w:color="auto" w:fill="FFFFFF"/>
        </w:rPr>
        <w:t>,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we turn to God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as He revealed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Himself to our 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ancestors. These are our ancestors</w:t>
      </w:r>
      <w:r w:rsidR="006E0037">
        <w:rPr>
          <w:rFonts w:asciiTheme="minorBidi" w:hAnsiTheme="minorBidi" w:cstheme="minorBidi"/>
          <w:sz w:val="24"/>
          <w:szCs w:val="24"/>
          <w:shd w:val="clear" w:color="auto" w:fill="FFFFFF"/>
        </w:rPr>
        <w:t>;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 relationship between us is,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as it were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, familial.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God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revealed His name to the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patriarchs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, then revealed addit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ional layers of His name to Moshe</w:t>
      </w:r>
      <w:r w:rsidR="00702672"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and the Israelites, and this is how we know Him. To him we turn in prayer.</w:t>
      </w:r>
    </w:p>
    <w:p w14:paraId="2B83D9D8" w14:textId="77777777" w:rsidR="00AD4957" w:rsidRDefault="00AD4957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7C48EF42" w14:textId="0DAE18C6" w:rsidR="00702672" w:rsidRDefault="00702672" w:rsidP="00307D92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All these are components of simple prayer</w:t>
      </w:r>
      <w:r w:rsidR="00D47CC4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they </w:t>
      </w:r>
      <w:proofErr w:type="gramStart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>are found</w:t>
      </w:r>
      <w:proofErr w:type="gramEnd"/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in the prayer </w:t>
      </w:r>
      <w:r w:rsidR="009157BF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with which 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we </w:t>
      </w:r>
      <w:r w:rsidR="00AD4957">
        <w:rPr>
          <w:rFonts w:asciiTheme="minorBidi" w:hAnsiTheme="minorBidi" w:cstheme="minorBidi"/>
          <w:sz w:val="24"/>
          <w:szCs w:val="24"/>
          <w:shd w:val="clear" w:color="auto" w:fill="FFFFFF"/>
        </w:rPr>
        <w:t>are all familiar</w:t>
      </w:r>
      <w:r w:rsidR="00111DC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–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but Manito</w:t>
      </w:r>
      <w:r w:rsidR="00111DC2">
        <w:rPr>
          <w:rFonts w:asciiTheme="minorBidi" w:hAnsiTheme="minorBidi" w:cstheme="minorBidi"/>
          <w:sz w:val="24"/>
          <w:szCs w:val="24"/>
          <w:shd w:val="clear" w:color="auto" w:fill="FFFFFF"/>
        </w:rPr>
        <w:t>u</w:t>
      </w:r>
      <w:r w:rsidRPr="0070267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illuminates them in a new light.</w:t>
      </w:r>
    </w:p>
    <w:p w14:paraId="150FB53C" w14:textId="77777777" w:rsidR="00AD4957" w:rsidRDefault="00AD4957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p w14:paraId="16A874D3" w14:textId="77777777" w:rsidR="00AD4957" w:rsidRPr="0041606F" w:rsidRDefault="00AD4957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sz w:val="24"/>
          <w:szCs w:val="24"/>
          <w:shd w:val="clear" w:color="auto" w:fill="FFFFFF"/>
        </w:rPr>
        <w:t>(Translated by David Strauss)</w:t>
      </w:r>
    </w:p>
    <w:p w14:paraId="579674B4" w14:textId="77777777" w:rsidR="0088136D" w:rsidRPr="0041606F" w:rsidRDefault="0088136D" w:rsidP="00307D92">
      <w:pPr>
        <w:spacing w:line="240" w:lineRule="auto"/>
        <w:rPr>
          <w:rFonts w:asciiTheme="minorBidi" w:hAnsiTheme="minorBidi" w:cstheme="minorBidi"/>
          <w:sz w:val="24"/>
          <w:szCs w:val="24"/>
          <w:shd w:val="clear" w:color="auto" w:fill="FFFFFF"/>
        </w:rPr>
      </w:pPr>
    </w:p>
    <w:sectPr w:rsidR="0088136D" w:rsidRPr="0041606F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3B8E" w14:textId="77777777" w:rsidR="00E04DB8" w:rsidRDefault="00E04DB8">
      <w:r>
        <w:separator/>
      </w:r>
    </w:p>
  </w:endnote>
  <w:endnote w:type="continuationSeparator" w:id="0">
    <w:p w14:paraId="592B69A6" w14:textId="77777777" w:rsidR="00E04DB8" w:rsidRDefault="00E0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688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D0B95" w14:textId="4B911D6A" w:rsidR="008D5DAF" w:rsidRDefault="008D5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6BC438" w14:textId="74B9ED99" w:rsidR="00373FD3" w:rsidRDefault="00373FD3" w:rsidP="00984B35">
    <w:pPr>
      <w:pStyle w:val="Footer"/>
      <w:tabs>
        <w:tab w:val="clear" w:pos="4153"/>
        <w:tab w:val="clear" w:pos="8306"/>
        <w:tab w:val="left" w:pos="1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B33E" w14:textId="77777777" w:rsidR="00E04DB8" w:rsidRDefault="00E04DB8">
      <w:r>
        <w:separator/>
      </w:r>
    </w:p>
  </w:footnote>
  <w:footnote w:type="continuationSeparator" w:id="0">
    <w:p w14:paraId="64559F9F" w14:textId="77777777" w:rsidR="00E04DB8" w:rsidRDefault="00E0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970874">
    <w:abstractNumId w:val="35"/>
  </w:num>
  <w:num w:numId="2" w16cid:durableId="289632561">
    <w:abstractNumId w:val="21"/>
  </w:num>
  <w:num w:numId="3" w16cid:durableId="848715541">
    <w:abstractNumId w:val="23"/>
  </w:num>
  <w:num w:numId="4" w16cid:durableId="1067917843">
    <w:abstractNumId w:val="24"/>
  </w:num>
  <w:num w:numId="5" w16cid:durableId="1155142111">
    <w:abstractNumId w:val="33"/>
  </w:num>
  <w:num w:numId="6" w16cid:durableId="1087340186">
    <w:abstractNumId w:val="22"/>
  </w:num>
  <w:num w:numId="7" w16cid:durableId="588583151">
    <w:abstractNumId w:val="9"/>
  </w:num>
  <w:num w:numId="8" w16cid:durableId="450978459">
    <w:abstractNumId w:val="11"/>
  </w:num>
  <w:num w:numId="9" w16cid:durableId="1399941706">
    <w:abstractNumId w:val="36"/>
  </w:num>
  <w:num w:numId="10" w16cid:durableId="1207986432">
    <w:abstractNumId w:val="28"/>
  </w:num>
  <w:num w:numId="11" w16cid:durableId="1210217289">
    <w:abstractNumId w:val="1"/>
  </w:num>
  <w:num w:numId="12" w16cid:durableId="27613241">
    <w:abstractNumId w:val="29"/>
  </w:num>
  <w:num w:numId="13" w16cid:durableId="975262535">
    <w:abstractNumId w:val="18"/>
  </w:num>
  <w:num w:numId="14" w16cid:durableId="835001747">
    <w:abstractNumId w:val="40"/>
  </w:num>
  <w:num w:numId="15" w16cid:durableId="773597404">
    <w:abstractNumId w:val="10"/>
  </w:num>
  <w:num w:numId="16" w16cid:durableId="2108691522">
    <w:abstractNumId w:val="32"/>
  </w:num>
  <w:num w:numId="17" w16cid:durableId="1963464611">
    <w:abstractNumId w:val="26"/>
  </w:num>
  <w:num w:numId="18" w16cid:durableId="444735829">
    <w:abstractNumId w:val="41"/>
  </w:num>
  <w:num w:numId="19" w16cid:durableId="2088454152">
    <w:abstractNumId w:val="27"/>
  </w:num>
  <w:num w:numId="20" w16cid:durableId="1038748056">
    <w:abstractNumId w:val="12"/>
  </w:num>
  <w:num w:numId="21" w16cid:durableId="1547907574">
    <w:abstractNumId w:val="0"/>
  </w:num>
  <w:num w:numId="22" w16cid:durableId="967055020">
    <w:abstractNumId w:val="17"/>
  </w:num>
  <w:num w:numId="23" w16cid:durableId="1880438182">
    <w:abstractNumId w:val="2"/>
  </w:num>
  <w:num w:numId="24" w16cid:durableId="788278790">
    <w:abstractNumId w:val="8"/>
  </w:num>
  <w:num w:numId="25" w16cid:durableId="284393161">
    <w:abstractNumId w:val="7"/>
  </w:num>
  <w:num w:numId="26" w16cid:durableId="1903710884">
    <w:abstractNumId w:val="5"/>
  </w:num>
  <w:num w:numId="27" w16cid:durableId="1691561469">
    <w:abstractNumId w:val="20"/>
  </w:num>
  <w:num w:numId="28" w16cid:durableId="1402098409">
    <w:abstractNumId w:val="37"/>
  </w:num>
  <w:num w:numId="29" w16cid:durableId="1995452128">
    <w:abstractNumId w:val="30"/>
  </w:num>
  <w:num w:numId="30" w16cid:durableId="1793742558">
    <w:abstractNumId w:val="16"/>
  </w:num>
  <w:num w:numId="31" w16cid:durableId="1144544677">
    <w:abstractNumId w:val="38"/>
  </w:num>
  <w:num w:numId="32" w16cid:durableId="1559244535">
    <w:abstractNumId w:val="43"/>
  </w:num>
  <w:num w:numId="33" w16cid:durableId="244731995">
    <w:abstractNumId w:val="3"/>
  </w:num>
  <w:num w:numId="34" w16cid:durableId="1379167600">
    <w:abstractNumId w:val="15"/>
  </w:num>
  <w:num w:numId="35" w16cid:durableId="817066823">
    <w:abstractNumId w:val="39"/>
  </w:num>
  <w:num w:numId="36" w16cid:durableId="2128309476">
    <w:abstractNumId w:val="6"/>
  </w:num>
  <w:num w:numId="37" w16cid:durableId="948657616">
    <w:abstractNumId w:val="19"/>
  </w:num>
  <w:num w:numId="38" w16cid:durableId="702445159">
    <w:abstractNumId w:val="4"/>
  </w:num>
  <w:num w:numId="39" w16cid:durableId="1604679222">
    <w:abstractNumId w:val="14"/>
  </w:num>
  <w:num w:numId="40" w16cid:durableId="1982926919">
    <w:abstractNumId w:val="31"/>
  </w:num>
  <w:num w:numId="41" w16cid:durableId="199704698">
    <w:abstractNumId w:val="34"/>
  </w:num>
  <w:num w:numId="42" w16cid:durableId="1081222303">
    <w:abstractNumId w:val="13"/>
  </w:num>
  <w:num w:numId="43" w16cid:durableId="652565352">
    <w:abstractNumId w:val="42"/>
  </w:num>
  <w:num w:numId="44" w16cid:durableId="5957477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E04"/>
    <w:rsid w:val="00010EDD"/>
    <w:rsid w:val="00010F43"/>
    <w:rsid w:val="00010FF2"/>
    <w:rsid w:val="00011D07"/>
    <w:rsid w:val="00012D8F"/>
    <w:rsid w:val="00012EA7"/>
    <w:rsid w:val="00012F84"/>
    <w:rsid w:val="000130C1"/>
    <w:rsid w:val="00013FF3"/>
    <w:rsid w:val="00014534"/>
    <w:rsid w:val="0001488D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8F8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12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4FDC"/>
    <w:rsid w:val="000357E4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732"/>
    <w:rsid w:val="00046C55"/>
    <w:rsid w:val="000479DC"/>
    <w:rsid w:val="00047ACB"/>
    <w:rsid w:val="000500E7"/>
    <w:rsid w:val="00050261"/>
    <w:rsid w:val="0005166E"/>
    <w:rsid w:val="00051890"/>
    <w:rsid w:val="00051E35"/>
    <w:rsid w:val="00052238"/>
    <w:rsid w:val="00052400"/>
    <w:rsid w:val="00052989"/>
    <w:rsid w:val="0005300F"/>
    <w:rsid w:val="00053437"/>
    <w:rsid w:val="00053499"/>
    <w:rsid w:val="00053958"/>
    <w:rsid w:val="00053EF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494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88E"/>
    <w:rsid w:val="00073DF9"/>
    <w:rsid w:val="000747D1"/>
    <w:rsid w:val="00075C93"/>
    <w:rsid w:val="00075D22"/>
    <w:rsid w:val="00076BCB"/>
    <w:rsid w:val="00076F48"/>
    <w:rsid w:val="000772A3"/>
    <w:rsid w:val="00077A6A"/>
    <w:rsid w:val="00077D93"/>
    <w:rsid w:val="0008101A"/>
    <w:rsid w:val="00081264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318A"/>
    <w:rsid w:val="000849B1"/>
    <w:rsid w:val="00084B0F"/>
    <w:rsid w:val="00084E22"/>
    <w:rsid w:val="0008561A"/>
    <w:rsid w:val="00085F18"/>
    <w:rsid w:val="000862A7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AC2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0FE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6FB"/>
    <w:rsid w:val="000C2848"/>
    <w:rsid w:val="000C2923"/>
    <w:rsid w:val="000C2B5A"/>
    <w:rsid w:val="000C30F8"/>
    <w:rsid w:val="000C323C"/>
    <w:rsid w:val="000C3350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0DBD"/>
    <w:rsid w:val="000F1505"/>
    <w:rsid w:val="000F18BC"/>
    <w:rsid w:val="000F2B32"/>
    <w:rsid w:val="000F2C6B"/>
    <w:rsid w:val="000F2F3D"/>
    <w:rsid w:val="000F2F63"/>
    <w:rsid w:val="000F333D"/>
    <w:rsid w:val="000F3B83"/>
    <w:rsid w:val="000F48B9"/>
    <w:rsid w:val="000F49EB"/>
    <w:rsid w:val="000F52E3"/>
    <w:rsid w:val="000F5B05"/>
    <w:rsid w:val="000F5BFF"/>
    <w:rsid w:val="000F6189"/>
    <w:rsid w:val="000F6577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C53"/>
    <w:rsid w:val="00101D6B"/>
    <w:rsid w:val="00101E29"/>
    <w:rsid w:val="00102498"/>
    <w:rsid w:val="00102841"/>
    <w:rsid w:val="001030A7"/>
    <w:rsid w:val="0010320C"/>
    <w:rsid w:val="00103931"/>
    <w:rsid w:val="00103C31"/>
    <w:rsid w:val="001041F9"/>
    <w:rsid w:val="00104434"/>
    <w:rsid w:val="00104584"/>
    <w:rsid w:val="00104F77"/>
    <w:rsid w:val="00104FF1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DC2"/>
    <w:rsid w:val="00111E2D"/>
    <w:rsid w:val="001123C6"/>
    <w:rsid w:val="001129CB"/>
    <w:rsid w:val="0011313F"/>
    <w:rsid w:val="0011367F"/>
    <w:rsid w:val="0011375D"/>
    <w:rsid w:val="00113EB9"/>
    <w:rsid w:val="0011426C"/>
    <w:rsid w:val="0011543D"/>
    <w:rsid w:val="0011580B"/>
    <w:rsid w:val="001162C3"/>
    <w:rsid w:val="001164AD"/>
    <w:rsid w:val="00116B74"/>
    <w:rsid w:val="00116BA0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670"/>
    <w:rsid w:val="00133DA7"/>
    <w:rsid w:val="00134047"/>
    <w:rsid w:val="00134348"/>
    <w:rsid w:val="00134BA1"/>
    <w:rsid w:val="00134BD8"/>
    <w:rsid w:val="00135193"/>
    <w:rsid w:val="00135258"/>
    <w:rsid w:val="00135327"/>
    <w:rsid w:val="001356EB"/>
    <w:rsid w:val="00135E45"/>
    <w:rsid w:val="00135F4B"/>
    <w:rsid w:val="00136253"/>
    <w:rsid w:val="0013667C"/>
    <w:rsid w:val="001368BA"/>
    <w:rsid w:val="001375A2"/>
    <w:rsid w:val="001377C3"/>
    <w:rsid w:val="00137880"/>
    <w:rsid w:val="00137E80"/>
    <w:rsid w:val="00137F57"/>
    <w:rsid w:val="00137FD0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CD3"/>
    <w:rsid w:val="001460ED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5F91"/>
    <w:rsid w:val="0016640E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66A"/>
    <w:rsid w:val="00185B06"/>
    <w:rsid w:val="00185E54"/>
    <w:rsid w:val="00185E68"/>
    <w:rsid w:val="00185FF2"/>
    <w:rsid w:val="00186139"/>
    <w:rsid w:val="00186185"/>
    <w:rsid w:val="00186352"/>
    <w:rsid w:val="00186A67"/>
    <w:rsid w:val="00186AD1"/>
    <w:rsid w:val="00186C83"/>
    <w:rsid w:val="00186D8C"/>
    <w:rsid w:val="0018782A"/>
    <w:rsid w:val="00187A13"/>
    <w:rsid w:val="00187D6A"/>
    <w:rsid w:val="00190078"/>
    <w:rsid w:val="001906EA"/>
    <w:rsid w:val="00190CFE"/>
    <w:rsid w:val="001918CD"/>
    <w:rsid w:val="00191BF2"/>
    <w:rsid w:val="0019213D"/>
    <w:rsid w:val="00192682"/>
    <w:rsid w:val="0019292B"/>
    <w:rsid w:val="0019297A"/>
    <w:rsid w:val="00192BC2"/>
    <w:rsid w:val="00192ED5"/>
    <w:rsid w:val="001933EF"/>
    <w:rsid w:val="00193F56"/>
    <w:rsid w:val="00195918"/>
    <w:rsid w:val="00195B6D"/>
    <w:rsid w:val="00195D5B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6D"/>
    <w:rsid w:val="001A32FF"/>
    <w:rsid w:val="001A3A66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D6D"/>
    <w:rsid w:val="001C4416"/>
    <w:rsid w:val="001C506F"/>
    <w:rsid w:val="001C5713"/>
    <w:rsid w:val="001C6882"/>
    <w:rsid w:val="001C7346"/>
    <w:rsid w:val="001C7706"/>
    <w:rsid w:val="001C79C3"/>
    <w:rsid w:val="001D0A25"/>
    <w:rsid w:val="001D0D6F"/>
    <w:rsid w:val="001D108D"/>
    <w:rsid w:val="001D1131"/>
    <w:rsid w:val="001D1F76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8A6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093"/>
    <w:rsid w:val="001E694F"/>
    <w:rsid w:val="001E6DE4"/>
    <w:rsid w:val="001E6E17"/>
    <w:rsid w:val="001E7165"/>
    <w:rsid w:val="001E7C1C"/>
    <w:rsid w:val="001E7CB1"/>
    <w:rsid w:val="001F039D"/>
    <w:rsid w:val="001F10AB"/>
    <w:rsid w:val="001F1683"/>
    <w:rsid w:val="001F171A"/>
    <w:rsid w:val="001F1AE2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4ADA"/>
    <w:rsid w:val="001F4DCE"/>
    <w:rsid w:val="001F562D"/>
    <w:rsid w:val="001F5988"/>
    <w:rsid w:val="001F5F6F"/>
    <w:rsid w:val="001F62F1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5BD"/>
    <w:rsid w:val="00203872"/>
    <w:rsid w:val="0020395B"/>
    <w:rsid w:val="0020395E"/>
    <w:rsid w:val="0020396F"/>
    <w:rsid w:val="00203D4A"/>
    <w:rsid w:val="00203EA6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1297"/>
    <w:rsid w:val="00211487"/>
    <w:rsid w:val="002116CE"/>
    <w:rsid w:val="00211BDC"/>
    <w:rsid w:val="00211C52"/>
    <w:rsid w:val="00211C5A"/>
    <w:rsid w:val="00212148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F7B"/>
    <w:rsid w:val="0021614E"/>
    <w:rsid w:val="002167A9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3739"/>
    <w:rsid w:val="00223C21"/>
    <w:rsid w:val="00223CB8"/>
    <w:rsid w:val="00223E15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EDC"/>
    <w:rsid w:val="00234012"/>
    <w:rsid w:val="002340DA"/>
    <w:rsid w:val="00234998"/>
    <w:rsid w:val="00234E5D"/>
    <w:rsid w:val="00235225"/>
    <w:rsid w:val="00235385"/>
    <w:rsid w:val="00235566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B1E"/>
    <w:rsid w:val="00240F2D"/>
    <w:rsid w:val="00241082"/>
    <w:rsid w:val="002412CE"/>
    <w:rsid w:val="0024163D"/>
    <w:rsid w:val="00241ECB"/>
    <w:rsid w:val="00242250"/>
    <w:rsid w:val="00242A1A"/>
    <w:rsid w:val="00242AA9"/>
    <w:rsid w:val="00242B4E"/>
    <w:rsid w:val="0024301A"/>
    <w:rsid w:val="002436FC"/>
    <w:rsid w:val="00243A95"/>
    <w:rsid w:val="00243C0C"/>
    <w:rsid w:val="00244194"/>
    <w:rsid w:val="002441BF"/>
    <w:rsid w:val="0024449B"/>
    <w:rsid w:val="0024495C"/>
    <w:rsid w:val="002449A1"/>
    <w:rsid w:val="00245088"/>
    <w:rsid w:val="002450FF"/>
    <w:rsid w:val="00245570"/>
    <w:rsid w:val="0024588F"/>
    <w:rsid w:val="00245941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6EC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1CF"/>
    <w:rsid w:val="00264996"/>
    <w:rsid w:val="00264D52"/>
    <w:rsid w:val="002650B4"/>
    <w:rsid w:val="002653BD"/>
    <w:rsid w:val="002654D3"/>
    <w:rsid w:val="00265E85"/>
    <w:rsid w:val="00266B3D"/>
    <w:rsid w:val="002670A5"/>
    <w:rsid w:val="0026723E"/>
    <w:rsid w:val="002675CB"/>
    <w:rsid w:val="002677CA"/>
    <w:rsid w:val="0027054A"/>
    <w:rsid w:val="00270764"/>
    <w:rsid w:val="00270CA1"/>
    <w:rsid w:val="00270F8F"/>
    <w:rsid w:val="00270FD4"/>
    <w:rsid w:val="00271660"/>
    <w:rsid w:val="002716E1"/>
    <w:rsid w:val="00271729"/>
    <w:rsid w:val="002719FE"/>
    <w:rsid w:val="00271EC7"/>
    <w:rsid w:val="00272003"/>
    <w:rsid w:val="0027218C"/>
    <w:rsid w:val="00272236"/>
    <w:rsid w:val="002722EB"/>
    <w:rsid w:val="00272305"/>
    <w:rsid w:val="002727E3"/>
    <w:rsid w:val="00272930"/>
    <w:rsid w:val="00273E5C"/>
    <w:rsid w:val="00273EAE"/>
    <w:rsid w:val="00273F0E"/>
    <w:rsid w:val="00274404"/>
    <w:rsid w:val="0027452A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1168"/>
    <w:rsid w:val="0028127B"/>
    <w:rsid w:val="002815D2"/>
    <w:rsid w:val="00281938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F2"/>
    <w:rsid w:val="00293556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A0368"/>
    <w:rsid w:val="002A036A"/>
    <w:rsid w:val="002A05A3"/>
    <w:rsid w:val="002A0C58"/>
    <w:rsid w:val="002A0E6F"/>
    <w:rsid w:val="002A1015"/>
    <w:rsid w:val="002A128C"/>
    <w:rsid w:val="002A3C9B"/>
    <w:rsid w:val="002A4258"/>
    <w:rsid w:val="002A42DB"/>
    <w:rsid w:val="002A4498"/>
    <w:rsid w:val="002A47F6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570"/>
    <w:rsid w:val="002B1B58"/>
    <w:rsid w:val="002B2397"/>
    <w:rsid w:val="002B2480"/>
    <w:rsid w:val="002B2823"/>
    <w:rsid w:val="002B3153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0DE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D783C"/>
    <w:rsid w:val="002E0400"/>
    <w:rsid w:val="002E041E"/>
    <w:rsid w:val="002E08D0"/>
    <w:rsid w:val="002E0A0F"/>
    <w:rsid w:val="002E0EEA"/>
    <w:rsid w:val="002E13AF"/>
    <w:rsid w:val="002E1EBC"/>
    <w:rsid w:val="002E217A"/>
    <w:rsid w:val="002E2731"/>
    <w:rsid w:val="002E331F"/>
    <w:rsid w:val="002E363A"/>
    <w:rsid w:val="002E38DF"/>
    <w:rsid w:val="002E3DAE"/>
    <w:rsid w:val="002E4449"/>
    <w:rsid w:val="002E4AE4"/>
    <w:rsid w:val="002E4BD3"/>
    <w:rsid w:val="002E505E"/>
    <w:rsid w:val="002E56B1"/>
    <w:rsid w:val="002E5FFA"/>
    <w:rsid w:val="002E658F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07D92"/>
    <w:rsid w:val="00310459"/>
    <w:rsid w:val="00310585"/>
    <w:rsid w:val="00310840"/>
    <w:rsid w:val="00310AD1"/>
    <w:rsid w:val="00310F06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1"/>
    <w:rsid w:val="00324B6E"/>
    <w:rsid w:val="00324CC2"/>
    <w:rsid w:val="00324DD2"/>
    <w:rsid w:val="00324E52"/>
    <w:rsid w:val="00325834"/>
    <w:rsid w:val="00325841"/>
    <w:rsid w:val="003259EE"/>
    <w:rsid w:val="0032636E"/>
    <w:rsid w:val="0032682E"/>
    <w:rsid w:val="00326DB2"/>
    <w:rsid w:val="0032746B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16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D35"/>
    <w:rsid w:val="00345E14"/>
    <w:rsid w:val="00345F13"/>
    <w:rsid w:val="00346060"/>
    <w:rsid w:val="003463D0"/>
    <w:rsid w:val="003466E1"/>
    <w:rsid w:val="00346C51"/>
    <w:rsid w:val="0034714E"/>
    <w:rsid w:val="003479B4"/>
    <w:rsid w:val="00347A5B"/>
    <w:rsid w:val="0035088B"/>
    <w:rsid w:val="00350E7D"/>
    <w:rsid w:val="00351071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0EF"/>
    <w:rsid w:val="00356AA3"/>
    <w:rsid w:val="00357318"/>
    <w:rsid w:val="003578EA"/>
    <w:rsid w:val="003578F7"/>
    <w:rsid w:val="00357A4A"/>
    <w:rsid w:val="00357E10"/>
    <w:rsid w:val="00360336"/>
    <w:rsid w:val="00360841"/>
    <w:rsid w:val="003609C8"/>
    <w:rsid w:val="00361AF2"/>
    <w:rsid w:val="00361DE2"/>
    <w:rsid w:val="00361FC1"/>
    <w:rsid w:val="003620FC"/>
    <w:rsid w:val="00362573"/>
    <w:rsid w:val="003633CE"/>
    <w:rsid w:val="00363E68"/>
    <w:rsid w:val="003640CF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3FD3"/>
    <w:rsid w:val="00374001"/>
    <w:rsid w:val="0037419D"/>
    <w:rsid w:val="00374B83"/>
    <w:rsid w:val="00374BDF"/>
    <w:rsid w:val="00375D18"/>
    <w:rsid w:val="00375D39"/>
    <w:rsid w:val="00375ECC"/>
    <w:rsid w:val="0037604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703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F46"/>
    <w:rsid w:val="003C2B03"/>
    <w:rsid w:val="003C2C12"/>
    <w:rsid w:val="003C2C8C"/>
    <w:rsid w:val="003C2C9A"/>
    <w:rsid w:val="003C2DB0"/>
    <w:rsid w:val="003C3533"/>
    <w:rsid w:val="003C39B0"/>
    <w:rsid w:val="003C39E6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CE5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BC5"/>
    <w:rsid w:val="003E0CE4"/>
    <w:rsid w:val="003E18BA"/>
    <w:rsid w:val="003E29DF"/>
    <w:rsid w:val="003E30EA"/>
    <w:rsid w:val="003E3113"/>
    <w:rsid w:val="003E3F04"/>
    <w:rsid w:val="003E4529"/>
    <w:rsid w:val="003E48D6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A85"/>
    <w:rsid w:val="003F65F3"/>
    <w:rsid w:val="003F6AFA"/>
    <w:rsid w:val="003F6EFE"/>
    <w:rsid w:val="003F712D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92C"/>
    <w:rsid w:val="004061AA"/>
    <w:rsid w:val="004063B8"/>
    <w:rsid w:val="00406737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8B"/>
    <w:rsid w:val="0041606F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2B8A"/>
    <w:rsid w:val="00422EB3"/>
    <w:rsid w:val="0042305F"/>
    <w:rsid w:val="00423181"/>
    <w:rsid w:val="004231E1"/>
    <w:rsid w:val="0042383E"/>
    <w:rsid w:val="004242B5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835"/>
    <w:rsid w:val="0044293C"/>
    <w:rsid w:val="00442B2F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84C"/>
    <w:rsid w:val="00453537"/>
    <w:rsid w:val="00453BE3"/>
    <w:rsid w:val="00453BE5"/>
    <w:rsid w:val="00453DE0"/>
    <w:rsid w:val="00454958"/>
    <w:rsid w:val="00454A6E"/>
    <w:rsid w:val="00454BD0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203D"/>
    <w:rsid w:val="004624C2"/>
    <w:rsid w:val="004625A6"/>
    <w:rsid w:val="00462E53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172"/>
    <w:rsid w:val="00472544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694"/>
    <w:rsid w:val="00490762"/>
    <w:rsid w:val="00490DB6"/>
    <w:rsid w:val="004911D4"/>
    <w:rsid w:val="00492ADB"/>
    <w:rsid w:val="004933E3"/>
    <w:rsid w:val="004936FB"/>
    <w:rsid w:val="00493A8C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F4C"/>
    <w:rsid w:val="004B31D8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83B"/>
    <w:rsid w:val="004B7263"/>
    <w:rsid w:val="004B7985"/>
    <w:rsid w:val="004B7995"/>
    <w:rsid w:val="004B7A93"/>
    <w:rsid w:val="004B7D48"/>
    <w:rsid w:val="004C03DB"/>
    <w:rsid w:val="004C1271"/>
    <w:rsid w:val="004C1D53"/>
    <w:rsid w:val="004C1EC9"/>
    <w:rsid w:val="004C276D"/>
    <w:rsid w:val="004C27FF"/>
    <w:rsid w:val="004C2B41"/>
    <w:rsid w:val="004C2DD4"/>
    <w:rsid w:val="004C2F4C"/>
    <w:rsid w:val="004C317F"/>
    <w:rsid w:val="004C31D3"/>
    <w:rsid w:val="004C3257"/>
    <w:rsid w:val="004C3783"/>
    <w:rsid w:val="004C3B2F"/>
    <w:rsid w:val="004C3D00"/>
    <w:rsid w:val="004C3E5B"/>
    <w:rsid w:val="004C4010"/>
    <w:rsid w:val="004C42E1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DF1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F40"/>
    <w:rsid w:val="0050361D"/>
    <w:rsid w:val="0050381B"/>
    <w:rsid w:val="005048E0"/>
    <w:rsid w:val="00504ED0"/>
    <w:rsid w:val="00505DB5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C43"/>
    <w:rsid w:val="00513FFE"/>
    <w:rsid w:val="0051409D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B69"/>
    <w:rsid w:val="00521C06"/>
    <w:rsid w:val="0052245A"/>
    <w:rsid w:val="00522555"/>
    <w:rsid w:val="00522AA8"/>
    <w:rsid w:val="00523E31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391"/>
    <w:rsid w:val="0052573B"/>
    <w:rsid w:val="00525E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792F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83D"/>
    <w:rsid w:val="00556A4E"/>
    <w:rsid w:val="00557498"/>
    <w:rsid w:val="005575E6"/>
    <w:rsid w:val="005604FE"/>
    <w:rsid w:val="0056065C"/>
    <w:rsid w:val="00560C72"/>
    <w:rsid w:val="00560D7A"/>
    <w:rsid w:val="00561942"/>
    <w:rsid w:val="00561995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E06"/>
    <w:rsid w:val="005730AE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313A"/>
    <w:rsid w:val="005831C7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5A4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B77"/>
    <w:rsid w:val="005A3E89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973"/>
    <w:rsid w:val="005B5DC2"/>
    <w:rsid w:val="005B5F88"/>
    <w:rsid w:val="005B6073"/>
    <w:rsid w:val="005B63D5"/>
    <w:rsid w:val="005B68CA"/>
    <w:rsid w:val="005B6963"/>
    <w:rsid w:val="005B6A84"/>
    <w:rsid w:val="005B7110"/>
    <w:rsid w:val="005B75DE"/>
    <w:rsid w:val="005C0323"/>
    <w:rsid w:val="005C049D"/>
    <w:rsid w:val="005C1057"/>
    <w:rsid w:val="005C105E"/>
    <w:rsid w:val="005C1899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C22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5A8"/>
    <w:rsid w:val="005D18A3"/>
    <w:rsid w:val="005D1F86"/>
    <w:rsid w:val="005D1FB9"/>
    <w:rsid w:val="005D2157"/>
    <w:rsid w:val="005D2322"/>
    <w:rsid w:val="005D2970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6B6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1C3"/>
    <w:rsid w:val="005E372A"/>
    <w:rsid w:val="005E3DA0"/>
    <w:rsid w:val="005E407B"/>
    <w:rsid w:val="005E4A5D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46"/>
    <w:rsid w:val="005F27AF"/>
    <w:rsid w:val="005F3895"/>
    <w:rsid w:val="005F3F74"/>
    <w:rsid w:val="005F42FF"/>
    <w:rsid w:val="005F4A7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BE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240"/>
    <w:rsid w:val="0062038D"/>
    <w:rsid w:val="0062077A"/>
    <w:rsid w:val="00620F6F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120"/>
    <w:rsid w:val="006252DE"/>
    <w:rsid w:val="006254F4"/>
    <w:rsid w:val="0062570C"/>
    <w:rsid w:val="00625C14"/>
    <w:rsid w:val="00625FEE"/>
    <w:rsid w:val="006267A3"/>
    <w:rsid w:val="006269A2"/>
    <w:rsid w:val="006269F3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711"/>
    <w:rsid w:val="00631813"/>
    <w:rsid w:val="00631CB9"/>
    <w:rsid w:val="006320B4"/>
    <w:rsid w:val="00632455"/>
    <w:rsid w:val="0063296B"/>
    <w:rsid w:val="00632A6B"/>
    <w:rsid w:val="00632D52"/>
    <w:rsid w:val="006332F6"/>
    <w:rsid w:val="00633D1C"/>
    <w:rsid w:val="006340E5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81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BC1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4B5"/>
    <w:rsid w:val="00661BA6"/>
    <w:rsid w:val="00661EDF"/>
    <w:rsid w:val="006628AE"/>
    <w:rsid w:val="006628C5"/>
    <w:rsid w:val="00662A94"/>
    <w:rsid w:val="00662F88"/>
    <w:rsid w:val="006632E4"/>
    <w:rsid w:val="0066354B"/>
    <w:rsid w:val="00663C49"/>
    <w:rsid w:val="0066409B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D50"/>
    <w:rsid w:val="00681DA0"/>
    <w:rsid w:val="006821E3"/>
    <w:rsid w:val="006832CF"/>
    <w:rsid w:val="006838F7"/>
    <w:rsid w:val="00683FCF"/>
    <w:rsid w:val="0068478B"/>
    <w:rsid w:val="00684B61"/>
    <w:rsid w:val="00684C81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C7C"/>
    <w:rsid w:val="00694DBE"/>
    <w:rsid w:val="00695222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2C0C"/>
    <w:rsid w:val="006A3235"/>
    <w:rsid w:val="006A386D"/>
    <w:rsid w:val="006A4125"/>
    <w:rsid w:val="006A47CB"/>
    <w:rsid w:val="006A4C52"/>
    <w:rsid w:val="006A576C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90"/>
    <w:rsid w:val="006B24C1"/>
    <w:rsid w:val="006B2E72"/>
    <w:rsid w:val="006B335D"/>
    <w:rsid w:val="006B337F"/>
    <w:rsid w:val="006B3B85"/>
    <w:rsid w:val="006B4427"/>
    <w:rsid w:val="006B50B0"/>
    <w:rsid w:val="006B538B"/>
    <w:rsid w:val="006B5A1E"/>
    <w:rsid w:val="006B6858"/>
    <w:rsid w:val="006B6CE3"/>
    <w:rsid w:val="006B6F65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32B4"/>
    <w:rsid w:val="006D34FA"/>
    <w:rsid w:val="006D3EFE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03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4B"/>
    <w:rsid w:val="006F252E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F"/>
    <w:rsid w:val="006F479D"/>
    <w:rsid w:val="006F47C2"/>
    <w:rsid w:val="006F49CE"/>
    <w:rsid w:val="006F4A03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9B8"/>
    <w:rsid w:val="00700B21"/>
    <w:rsid w:val="00700C13"/>
    <w:rsid w:val="0070168E"/>
    <w:rsid w:val="00701E6D"/>
    <w:rsid w:val="007020F4"/>
    <w:rsid w:val="00702672"/>
    <w:rsid w:val="00702EA4"/>
    <w:rsid w:val="00702F92"/>
    <w:rsid w:val="007030AF"/>
    <w:rsid w:val="007033A0"/>
    <w:rsid w:val="00704A13"/>
    <w:rsid w:val="00704CC0"/>
    <w:rsid w:val="00705341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ED5"/>
    <w:rsid w:val="007173F2"/>
    <w:rsid w:val="00717801"/>
    <w:rsid w:val="00717F12"/>
    <w:rsid w:val="00720775"/>
    <w:rsid w:val="00720C3F"/>
    <w:rsid w:val="00720F53"/>
    <w:rsid w:val="007210BC"/>
    <w:rsid w:val="00721250"/>
    <w:rsid w:val="00721386"/>
    <w:rsid w:val="007214A5"/>
    <w:rsid w:val="007214EA"/>
    <w:rsid w:val="00721614"/>
    <w:rsid w:val="00721B1D"/>
    <w:rsid w:val="00721E1F"/>
    <w:rsid w:val="007221BB"/>
    <w:rsid w:val="00722504"/>
    <w:rsid w:val="007225AC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9D1"/>
    <w:rsid w:val="00736040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4000C"/>
    <w:rsid w:val="00740599"/>
    <w:rsid w:val="0074095D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6FC"/>
    <w:rsid w:val="00745ADE"/>
    <w:rsid w:val="00745EE8"/>
    <w:rsid w:val="007468E6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66F"/>
    <w:rsid w:val="00760B09"/>
    <w:rsid w:val="007610FD"/>
    <w:rsid w:val="00761AA5"/>
    <w:rsid w:val="00761C33"/>
    <w:rsid w:val="00762D74"/>
    <w:rsid w:val="007630FF"/>
    <w:rsid w:val="00763A54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3B5"/>
    <w:rsid w:val="007806C6"/>
    <w:rsid w:val="00780AD1"/>
    <w:rsid w:val="00780DD7"/>
    <w:rsid w:val="00780E22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ACD"/>
    <w:rsid w:val="00787547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63A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46A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30A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B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FF8"/>
    <w:rsid w:val="007F00D9"/>
    <w:rsid w:val="007F04B7"/>
    <w:rsid w:val="007F06B6"/>
    <w:rsid w:val="007F091A"/>
    <w:rsid w:val="007F0956"/>
    <w:rsid w:val="007F17E0"/>
    <w:rsid w:val="007F1AF1"/>
    <w:rsid w:val="007F2442"/>
    <w:rsid w:val="007F255C"/>
    <w:rsid w:val="007F3B13"/>
    <w:rsid w:val="007F40FB"/>
    <w:rsid w:val="007F4E12"/>
    <w:rsid w:val="007F5067"/>
    <w:rsid w:val="007F50C3"/>
    <w:rsid w:val="007F55E2"/>
    <w:rsid w:val="007F58C0"/>
    <w:rsid w:val="007F63C5"/>
    <w:rsid w:val="007F69C6"/>
    <w:rsid w:val="007F6E39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49E"/>
    <w:rsid w:val="0080555E"/>
    <w:rsid w:val="00805A7D"/>
    <w:rsid w:val="0080616F"/>
    <w:rsid w:val="00806696"/>
    <w:rsid w:val="008066E4"/>
    <w:rsid w:val="00806CDE"/>
    <w:rsid w:val="00806F6B"/>
    <w:rsid w:val="00807790"/>
    <w:rsid w:val="00807FD6"/>
    <w:rsid w:val="00810811"/>
    <w:rsid w:val="00810AFC"/>
    <w:rsid w:val="00810E9F"/>
    <w:rsid w:val="008114E5"/>
    <w:rsid w:val="00812457"/>
    <w:rsid w:val="00812FD2"/>
    <w:rsid w:val="0081316D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C21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4233"/>
    <w:rsid w:val="00834246"/>
    <w:rsid w:val="008348FB"/>
    <w:rsid w:val="00834C0D"/>
    <w:rsid w:val="00834D90"/>
    <w:rsid w:val="00834E7A"/>
    <w:rsid w:val="008354E5"/>
    <w:rsid w:val="00835947"/>
    <w:rsid w:val="00835BE1"/>
    <w:rsid w:val="00836045"/>
    <w:rsid w:val="00836251"/>
    <w:rsid w:val="008365BC"/>
    <w:rsid w:val="008368CD"/>
    <w:rsid w:val="00836E3A"/>
    <w:rsid w:val="0083720E"/>
    <w:rsid w:val="00837B2B"/>
    <w:rsid w:val="00840426"/>
    <w:rsid w:val="00840906"/>
    <w:rsid w:val="008427F7"/>
    <w:rsid w:val="008433B6"/>
    <w:rsid w:val="00843998"/>
    <w:rsid w:val="0084413C"/>
    <w:rsid w:val="00844304"/>
    <w:rsid w:val="00844599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701"/>
    <w:rsid w:val="00865F78"/>
    <w:rsid w:val="00865FF4"/>
    <w:rsid w:val="00866331"/>
    <w:rsid w:val="008664E0"/>
    <w:rsid w:val="008669BC"/>
    <w:rsid w:val="00866F23"/>
    <w:rsid w:val="008701DD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D0C"/>
    <w:rsid w:val="008800A7"/>
    <w:rsid w:val="00880181"/>
    <w:rsid w:val="008803CA"/>
    <w:rsid w:val="008808D5"/>
    <w:rsid w:val="00880CAE"/>
    <w:rsid w:val="008811E7"/>
    <w:rsid w:val="0088136D"/>
    <w:rsid w:val="008815A5"/>
    <w:rsid w:val="0088160D"/>
    <w:rsid w:val="00881DB7"/>
    <w:rsid w:val="00882139"/>
    <w:rsid w:val="008826CF"/>
    <w:rsid w:val="00882AF9"/>
    <w:rsid w:val="008831D5"/>
    <w:rsid w:val="00883C28"/>
    <w:rsid w:val="00883E3E"/>
    <w:rsid w:val="0088459E"/>
    <w:rsid w:val="0088525C"/>
    <w:rsid w:val="008852E7"/>
    <w:rsid w:val="008854B4"/>
    <w:rsid w:val="0088610E"/>
    <w:rsid w:val="00886330"/>
    <w:rsid w:val="0088763B"/>
    <w:rsid w:val="00887D68"/>
    <w:rsid w:val="008901BF"/>
    <w:rsid w:val="00890495"/>
    <w:rsid w:val="0089087A"/>
    <w:rsid w:val="008909FC"/>
    <w:rsid w:val="00890E2C"/>
    <w:rsid w:val="008914C1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63BC"/>
    <w:rsid w:val="00896581"/>
    <w:rsid w:val="00896686"/>
    <w:rsid w:val="008968A6"/>
    <w:rsid w:val="00896B6F"/>
    <w:rsid w:val="00896CF4"/>
    <w:rsid w:val="008A0164"/>
    <w:rsid w:val="008A0671"/>
    <w:rsid w:val="008A08A2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47C"/>
    <w:rsid w:val="008B162F"/>
    <w:rsid w:val="008B1EA5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7C3"/>
    <w:rsid w:val="008B6A7B"/>
    <w:rsid w:val="008B6AF0"/>
    <w:rsid w:val="008B74CE"/>
    <w:rsid w:val="008B76E7"/>
    <w:rsid w:val="008B76FA"/>
    <w:rsid w:val="008B7D55"/>
    <w:rsid w:val="008B7D66"/>
    <w:rsid w:val="008B7E6E"/>
    <w:rsid w:val="008C035A"/>
    <w:rsid w:val="008C037F"/>
    <w:rsid w:val="008C0589"/>
    <w:rsid w:val="008C0621"/>
    <w:rsid w:val="008C0BC1"/>
    <w:rsid w:val="008C0D4D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962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17DD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5DAF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82F"/>
    <w:rsid w:val="008E0A98"/>
    <w:rsid w:val="008E0B6D"/>
    <w:rsid w:val="008E10F9"/>
    <w:rsid w:val="008E1214"/>
    <w:rsid w:val="008E1CBC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224"/>
    <w:rsid w:val="008E38E8"/>
    <w:rsid w:val="008E3982"/>
    <w:rsid w:val="008E3AD1"/>
    <w:rsid w:val="008E5310"/>
    <w:rsid w:val="008E552C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0E8E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28D"/>
    <w:rsid w:val="0091331D"/>
    <w:rsid w:val="009137C3"/>
    <w:rsid w:val="00913E3A"/>
    <w:rsid w:val="00914011"/>
    <w:rsid w:val="0091473B"/>
    <w:rsid w:val="00914994"/>
    <w:rsid w:val="0091550F"/>
    <w:rsid w:val="009157BF"/>
    <w:rsid w:val="0091590D"/>
    <w:rsid w:val="00915CF9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1632"/>
    <w:rsid w:val="00921686"/>
    <w:rsid w:val="009216C9"/>
    <w:rsid w:val="00921959"/>
    <w:rsid w:val="00921A85"/>
    <w:rsid w:val="00921D36"/>
    <w:rsid w:val="00921F03"/>
    <w:rsid w:val="00922023"/>
    <w:rsid w:val="00922196"/>
    <w:rsid w:val="009225BC"/>
    <w:rsid w:val="00922954"/>
    <w:rsid w:val="00922C14"/>
    <w:rsid w:val="00923083"/>
    <w:rsid w:val="009232C8"/>
    <w:rsid w:val="00923497"/>
    <w:rsid w:val="00923D7A"/>
    <w:rsid w:val="00924D0C"/>
    <w:rsid w:val="009251CF"/>
    <w:rsid w:val="009254EC"/>
    <w:rsid w:val="0092616E"/>
    <w:rsid w:val="0092656E"/>
    <w:rsid w:val="009265CF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664"/>
    <w:rsid w:val="00930DCF"/>
    <w:rsid w:val="00930E80"/>
    <w:rsid w:val="00931747"/>
    <w:rsid w:val="009322F2"/>
    <w:rsid w:val="00932650"/>
    <w:rsid w:val="00932796"/>
    <w:rsid w:val="009328BC"/>
    <w:rsid w:val="00932AE3"/>
    <w:rsid w:val="009331D9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503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A5"/>
    <w:rsid w:val="00941FAF"/>
    <w:rsid w:val="009421F7"/>
    <w:rsid w:val="00942769"/>
    <w:rsid w:val="0094299F"/>
    <w:rsid w:val="00943216"/>
    <w:rsid w:val="00943B2B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48D5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94E"/>
    <w:rsid w:val="00964B94"/>
    <w:rsid w:val="00965A34"/>
    <w:rsid w:val="00965B03"/>
    <w:rsid w:val="00965C15"/>
    <w:rsid w:val="00966301"/>
    <w:rsid w:val="00966A25"/>
    <w:rsid w:val="0096705B"/>
    <w:rsid w:val="009675B2"/>
    <w:rsid w:val="009679E6"/>
    <w:rsid w:val="00970197"/>
    <w:rsid w:val="0097063F"/>
    <w:rsid w:val="00970893"/>
    <w:rsid w:val="00970A89"/>
    <w:rsid w:val="009714FD"/>
    <w:rsid w:val="009717F1"/>
    <w:rsid w:val="00971D63"/>
    <w:rsid w:val="009721C0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66AA"/>
    <w:rsid w:val="00996B90"/>
    <w:rsid w:val="00997405"/>
    <w:rsid w:val="0099764B"/>
    <w:rsid w:val="009A0200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B0654"/>
    <w:rsid w:val="009B0671"/>
    <w:rsid w:val="009B0A26"/>
    <w:rsid w:val="009B0BD5"/>
    <w:rsid w:val="009B1FD5"/>
    <w:rsid w:val="009B2393"/>
    <w:rsid w:val="009B28C4"/>
    <w:rsid w:val="009B2DF7"/>
    <w:rsid w:val="009B314D"/>
    <w:rsid w:val="009B3A4B"/>
    <w:rsid w:val="009B3CEA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44E"/>
    <w:rsid w:val="009B76F3"/>
    <w:rsid w:val="009B7778"/>
    <w:rsid w:val="009B787E"/>
    <w:rsid w:val="009B7DBF"/>
    <w:rsid w:val="009B7EC4"/>
    <w:rsid w:val="009C04CB"/>
    <w:rsid w:val="009C05AE"/>
    <w:rsid w:val="009C09AD"/>
    <w:rsid w:val="009C0A21"/>
    <w:rsid w:val="009C0A4A"/>
    <w:rsid w:val="009C0AC8"/>
    <w:rsid w:val="009C0C42"/>
    <w:rsid w:val="009C0D9D"/>
    <w:rsid w:val="009C2560"/>
    <w:rsid w:val="009C2F2E"/>
    <w:rsid w:val="009C32BC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05D"/>
    <w:rsid w:val="009D0303"/>
    <w:rsid w:val="009D04AE"/>
    <w:rsid w:val="009D0919"/>
    <w:rsid w:val="009D0B5A"/>
    <w:rsid w:val="009D1FE7"/>
    <w:rsid w:val="009D22F3"/>
    <w:rsid w:val="009D2727"/>
    <w:rsid w:val="009D2F75"/>
    <w:rsid w:val="009D39AE"/>
    <w:rsid w:val="009D3A4D"/>
    <w:rsid w:val="009D430E"/>
    <w:rsid w:val="009D469A"/>
    <w:rsid w:val="009D4BD4"/>
    <w:rsid w:val="009D51FB"/>
    <w:rsid w:val="009D60E0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35F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1B"/>
    <w:rsid w:val="009F1C40"/>
    <w:rsid w:val="009F1FFF"/>
    <w:rsid w:val="009F2C62"/>
    <w:rsid w:val="009F30C4"/>
    <w:rsid w:val="009F345B"/>
    <w:rsid w:val="009F3506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FC"/>
    <w:rsid w:val="009F70B7"/>
    <w:rsid w:val="009F70EE"/>
    <w:rsid w:val="009F791A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482D"/>
    <w:rsid w:val="00A04A75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705C"/>
    <w:rsid w:val="00A1755F"/>
    <w:rsid w:val="00A176C5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510B"/>
    <w:rsid w:val="00A251D2"/>
    <w:rsid w:val="00A253E8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21DB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175"/>
    <w:rsid w:val="00A6767C"/>
    <w:rsid w:val="00A6773D"/>
    <w:rsid w:val="00A677A5"/>
    <w:rsid w:val="00A70A4F"/>
    <w:rsid w:val="00A72633"/>
    <w:rsid w:val="00A72F1B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14D"/>
    <w:rsid w:val="00A77B70"/>
    <w:rsid w:val="00A77E13"/>
    <w:rsid w:val="00A805A2"/>
    <w:rsid w:val="00A80BCD"/>
    <w:rsid w:val="00A813A3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43E0"/>
    <w:rsid w:val="00A845C4"/>
    <w:rsid w:val="00A851E4"/>
    <w:rsid w:val="00A85349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91A"/>
    <w:rsid w:val="00A91A32"/>
    <w:rsid w:val="00A91F9F"/>
    <w:rsid w:val="00A921FC"/>
    <w:rsid w:val="00A92EC9"/>
    <w:rsid w:val="00A93121"/>
    <w:rsid w:val="00A93159"/>
    <w:rsid w:val="00A93F31"/>
    <w:rsid w:val="00A94994"/>
    <w:rsid w:val="00A94B56"/>
    <w:rsid w:val="00A94BD6"/>
    <w:rsid w:val="00A955B2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97F71"/>
    <w:rsid w:val="00AA00CD"/>
    <w:rsid w:val="00AA04F6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A09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E00"/>
    <w:rsid w:val="00AB1A3C"/>
    <w:rsid w:val="00AB1B2D"/>
    <w:rsid w:val="00AB1CD6"/>
    <w:rsid w:val="00AB2A71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B7C96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157"/>
    <w:rsid w:val="00AC34D4"/>
    <w:rsid w:val="00AC3A3E"/>
    <w:rsid w:val="00AC3A6C"/>
    <w:rsid w:val="00AC4469"/>
    <w:rsid w:val="00AC448E"/>
    <w:rsid w:val="00AC491D"/>
    <w:rsid w:val="00AC4C73"/>
    <w:rsid w:val="00AC521E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480E"/>
    <w:rsid w:val="00AD4957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DB"/>
    <w:rsid w:val="00AE123E"/>
    <w:rsid w:val="00AE1F56"/>
    <w:rsid w:val="00AE21DC"/>
    <w:rsid w:val="00AE22D1"/>
    <w:rsid w:val="00AE23C4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22CA"/>
    <w:rsid w:val="00AF2D8B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AD5"/>
    <w:rsid w:val="00AF652F"/>
    <w:rsid w:val="00AF72E5"/>
    <w:rsid w:val="00AF7B42"/>
    <w:rsid w:val="00B0012A"/>
    <w:rsid w:val="00B005F3"/>
    <w:rsid w:val="00B00626"/>
    <w:rsid w:val="00B00936"/>
    <w:rsid w:val="00B00F80"/>
    <w:rsid w:val="00B01030"/>
    <w:rsid w:val="00B01186"/>
    <w:rsid w:val="00B0154E"/>
    <w:rsid w:val="00B01A9D"/>
    <w:rsid w:val="00B01E13"/>
    <w:rsid w:val="00B01E1F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9C7"/>
    <w:rsid w:val="00B1346C"/>
    <w:rsid w:val="00B14213"/>
    <w:rsid w:val="00B1468E"/>
    <w:rsid w:val="00B147A0"/>
    <w:rsid w:val="00B14B19"/>
    <w:rsid w:val="00B14DF0"/>
    <w:rsid w:val="00B14EF3"/>
    <w:rsid w:val="00B152B1"/>
    <w:rsid w:val="00B155A2"/>
    <w:rsid w:val="00B15AA3"/>
    <w:rsid w:val="00B15AF9"/>
    <w:rsid w:val="00B15FE5"/>
    <w:rsid w:val="00B160A6"/>
    <w:rsid w:val="00B16412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9A9"/>
    <w:rsid w:val="00B30E6A"/>
    <w:rsid w:val="00B31137"/>
    <w:rsid w:val="00B31A06"/>
    <w:rsid w:val="00B3358A"/>
    <w:rsid w:val="00B33797"/>
    <w:rsid w:val="00B33A45"/>
    <w:rsid w:val="00B33CB4"/>
    <w:rsid w:val="00B34009"/>
    <w:rsid w:val="00B3437D"/>
    <w:rsid w:val="00B354FA"/>
    <w:rsid w:val="00B3575A"/>
    <w:rsid w:val="00B35A41"/>
    <w:rsid w:val="00B35D25"/>
    <w:rsid w:val="00B35DCD"/>
    <w:rsid w:val="00B35EEC"/>
    <w:rsid w:val="00B35F9F"/>
    <w:rsid w:val="00B36413"/>
    <w:rsid w:val="00B364D0"/>
    <w:rsid w:val="00B36508"/>
    <w:rsid w:val="00B37FA2"/>
    <w:rsid w:val="00B40AAB"/>
    <w:rsid w:val="00B40AE0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0B9"/>
    <w:rsid w:val="00B454F9"/>
    <w:rsid w:val="00B457E4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55"/>
    <w:rsid w:val="00B46D7E"/>
    <w:rsid w:val="00B46ED1"/>
    <w:rsid w:val="00B46F9E"/>
    <w:rsid w:val="00B46FD6"/>
    <w:rsid w:val="00B47302"/>
    <w:rsid w:val="00B47940"/>
    <w:rsid w:val="00B47C1B"/>
    <w:rsid w:val="00B50765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F1D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233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025"/>
    <w:rsid w:val="00B863E2"/>
    <w:rsid w:val="00B86529"/>
    <w:rsid w:val="00B86577"/>
    <w:rsid w:val="00B87976"/>
    <w:rsid w:val="00B908BC"/>
    <w:rsid w:val="00B90A8F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392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7A6"/>
    <w:rsid w:val="00BA0BCB"/>
    <w:rsid w:val="00BA107E"/>
    <w:rsid w:val="00BA115B"/>
    <w:rsid w:val="00BA1736"/>
    <w:rsid w:val="00BA1953"/>
    <w:rsid w:val="00BA1BBB"/>
    <w:rsid w:val="00BA23BD"/>
    <w:rsid w:val="00BA2695"/>
    <w:rsid w:val="00BA2781"/>
    <w:rsid w:val="00BA2D61"/>
    <w:rsid w:val="00BA36BB"/>
    <w:rsid w:val="00BA392B"/>
    <w:rsid w:val="00BA3FF8"/>
    <w:rsid w:val="00BA41E6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A7FD0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0D4"/>
    <w:rsid w:val="00BB51B4"/>
    <w:rsid w:val="00BB607C"/>
    <w:rsid w:val="00BB64A2"/>
    <w:rsid w:val="00BB6D49"/>
    <w:rsid w:val="00BB6D6A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816"/>
    <w:rsid w:val="00BC58B0"/>
    <w:rsid w:val="00BC5BFC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154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18E"/>
    <w:rsid w:val="00BD4325"/>
    <w:rsid w:val="00BD43E8"/>
    <w:rsid w:val="00BD494C"/>
    <w:rsid w:val="00BD4BA1"/>
    <w:rsid w:val="00BD59ED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80C"/>
    <w:rsid w:val="00BE7B23"/>
    <w:rsid w:val="00BE7B2A"/>
    <w:rsid w:val="00BE7D96"/>
    <w:rsid w:val="00BF111A"/>
    <w:rsid w:val="00BF117B"/>
    <w:rsid w:val="00BF18D2"/>
    <w:rsid w:val="00BF18EF"/>
    <w:rsid w:val="00BF1D1F"/>
    <w:rsid w:val="00BF2496"/>
    <w:rsid w:val="00BF2EFD"/>
    <w:rsid w:val="00BF300B"/>
    <w:rsid w:val="00BF3163"/>
    <w:rsid w:val="00BF3CFB"/>
    <w:rsid w:val="00BF4141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513C"/>
    <w:rsid w:val="00C0549C"/>
    <w:rsid w:val="00C05970"/>
    <w:rsid w:val="00C05A40"/>
    <w:rsid w:val="00C05A90"/>
    <w:rsid w:val="00C061BB"/>
    <w:rsid w:val="00C061E7"/>
    <w:rsid w:val="00C062F7"/>
    <w:rsid w:val="00C06770"/>
    <w:rsid w:val="00C06B83"/>
    <w:rsid w:val="00C06C2B"/>
    <w:rsid w:val="00C06E2F"/>
    <w:rsid w:val="00C07E06"/>
    <w:rsid w:val="00C07E9D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2643"/>
    <w:rsid w:val="00C22BC3"/>
    <w:rsid w:val="00C231F5"/>
    <w:rsid w:val="00C2361A"/>
    <w:rsid w:val="00C23738"/>
    <w:rsid w:val="00C23E85"/>
    <w:rsid w:val="00C241A6"/>
    <w:rsid w:val="00C24DA0"/>
    <w:rsid w:val="00C258C9"/>
    <w:rsid w:val="00C26037"/>
    <w:rsid w:val="00C2658A"/>
    <w:rsid w:val="00C275FA"/>
    <w:rsid w:val="00C27932"/>
    <w:rsid w:val="00C27AAF"/>
    <w:rsid w:val="00C27F4B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E2D"/>
    <w:rsid w:val="00C36100"/>
    <w:rsid w:val="00C36B85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D4E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1CE"/>
    <w:rsid w:val="00C453A3"/>
    <w:rsid w:val="00C456FA"/>
    <w:rsid w:val="00C4574D"/>
    <w:rsid w:val="00C45C0A"/>
    <w:rsid w:val="00C46462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E23"/>
    <w:rsid w:val="00C85D25"/>
    <w:rsid w:val="00C85D42"/>
    <w:rsid w:val="00C86634"/>
    <w:rsid w:val="00C866F8"/>
    <w:rsid w:val="00C86C5F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6D0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5552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3CC3"/>
    <w:rsid w:val="00CE41CB"/>
    <w:rsid w:val="00CE615C"/>
    <w:rsid w:val="00CE697E"/>
    <w:rsid w:val="00CE69BA"/>
    <w:rsid w:val="00CE6E9B"/>
    <w:rsid w:val="00CE7132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CA9"/>
    <w:rsid w:val="00D03175"/>
    <w:rsid w:val="00D031F9"/>
    <w:rsid w:val="00D0361B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493"/>
    <w:rsid w:val="00D2665C"/>
    <w:rsid w:val="00D26CF9"/>
    <w:rsid w:val="00D26DE3"/>
    <w:rsid w:val="00D27730"/>
    <w:rsid w:val="00D27C78"/>
    <w:rsid w:val="00D27E2A"/>
    <w:rsid w:val="00D3007F"/>
    <w:rsid w:val="00D3052B"/>
    <w:rsid w:val="00D30AF0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40849"/>
    <w:rsid w:val="00D40CB7"/>
    <w:rsid w:val="00D413DE"/>
    <w:rsid w:val="00D416CF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4D92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47CC4"/>
    <w:rsid w:val="00D508C0"/>
    <w:rsid w:val="00D5094D"/>
    <w:rsid w:val="00D50EEE"/>
    <w:rsid w:val="00D51526"/>
    <w:rsid w:val="00D51DE1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57B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248A"/>
    <w:rsid w:val="00D63535"/>
    <w:rsid w:val="00D640C1"/>
    <w:rsid w:val="00D6412D"/>
    <w:rsid w:val="00D64265"/>
    <w:rsid w:val="00D648C8"/>
    <w:rsid w:val="00D64B5B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C4"/>
    <w:rsid w:val="00D76FD8"/>
    <w:rsid w:val="00D77105"/>
    <w:rsid w:val="00D7796B"/>
    <w:rsid w:val="00D80654"/>
    <w:rsid w:val="00D80D16"/>
    <w:rsid w:val="00D81BA1"/>
    <w:rsid w:val="00D81DF4"/>
    <w:rsid w:val="00D82E7D"/>
    <w:rsid w:val="00D83396"/>
    <w:rsid w:val="00D8344B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7DF"/>
    <w:rsid w:val="00D94C9A"/>
    <w:rsid w:val="00D952AC"/>
    <w:rsid w:val="00D95E07"/>
    <w:rsid w:val="00D962D1"/>
    <w:rsid w:val="00D96631"/>
    <w:rsid w:val="00D9688E"/>
    <w:rsid w:val="00D96EDD"/>
    <w:rsid w:val="00D9778B"/>
    <w:rsid w:val="00D978E4"/>
    <w:rsid w:val="00D97BBD"/>
    <w:rsid w:val="00DA0288"/>
    <w:rsid w:val="00DA045B"/>
    <w:rsid w:val="00DA0493"/>
    <w:rsid w:val="00DA07AA"/>
    <w:rsid w:val="00DA0A5E"/>
    <w:rsid w:val="00DA0AC8"/>
    <w:rsid w:val="00DA0E19"/>
    <w:rsid w:val="00DA15A0"/>
    <w:rsid w:val="00DA1DD9"/>
    <w:rsid w:val="00DA1E03"/>
    <w:rsid w:val="00DA2836"/>
    <w:rsid w:val="00DA2A01"/>
    <w:rsid w:val="00DA2C16"/>
    <w:rsid w:val="00DA35D3"/>
    <w:rsid w:val="00DA3ADE"/>
    <w:rsid w:val="00DA3B52"/>
    <w:rsid w:val="00DA3BD8"/>
    <w:rsid w:val="00DA4FF1"/>
    <w:rsid w:val="00DA53AC"/>
    <w:rsid w:val="00DA583D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3E2C"/>
    <w:rsid w:val="00DB47B7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FCE"/>
    <w:rsid w:val="00DD202B"/>
    <w:rsid w:val="00DD23ED"/>
    <w:rsid w:val="00DD28F5"/>
    <w:rsid w:val="00DD3709"/>
    <w:rsid w:val="00DD3929"/>
    <w:rsid w:val="00DD3DAE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6079"/>
    <w:rsid w:val="00DE6084"/>
    <w:rsid w:val="00DE6391"/>
    <w:rsid w:val="00DE6EBC"/>
    <w:rsid w:val="00DE6F7C"/>
    <w:rsid w:val="00DE747D"/>
    <w:rsid w:val="00DE793B"/>
    <w:rsid w:val="00DF0717"/>
    <w:rsid w:val="00DF07E5"/>
    <w:rsid w:val="00DF0826"/>
    <w:rsid w:val="00DF0ECA"/>
    <w:rsid w:val="00DF104F"/>
    <w:rsid w:val="00DF1B4F"/>
    <w:rsid w:val="00DF21AA"/>
    <w:rsid w:val="00DF22C6"/>
    <w:rsid w:val="00DF2B4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41AD"/>
    <w:rsid w:val="00E047C6"/>
    <w:rsid w:val="00E04DB8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AE1"/>
    <w:rsid w:val="00E12DEE"/>
    <w:rsid w:val="00E1341B"/>
    <w:rsid w:val="00E13972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5FF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4BE"/>
    <w:rsid w:val="00E326FD"/>
    <w:rsid w:val="00E32F71"/>
    <w:rsid w:val="00E33178"/>
    <w:rsid w:val="00E337A7"/>
    <w:rsid w:val="00E33CB6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234"/>
    <w:rsid w:val="00E41474"/>
    <w:rsid w:val="00E415D5"/>
    <w:rsid w:val="00E416AC"/>
    <w:rsid w:val="00E418F3"/>
    <w:rsid w:val="00E4251C"/>
    <w:rsid w:val="00E4253B"/>
    <w:rsid w:val="00E43A05"/>
    <w:rsid w:val="00E43DDC"/>
    <w:rsid w:val="00E4443C"/>
    <w:rsid w:val="00E44834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4E7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E4"/>
    <w:rsid w:val="00E861B6"/>
    <w:rsid w:val="00E86B27"/>
    <w:rsid w:val="00E87029"/>
    <w:rsid w:val="00E874FF"/>
    <w:rsid w:val="00E8756C"/>
    <w:rsid w:val="00E9013E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B43"/>
    <w:rsid w:val="00EA1CF6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3378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689"/>
    <w:rsid w:val="00EB79AE"/>
    <w:rsid w:val="00EB7EAC"/>
    <w:rsid w:val="00EC0329"/>
    <w:rsid w:val="00EC0A33"/>
    <w:rsid w:val="00EC0E8F"/>
    <w:rsid w:val="00EC1175"/>
    <w:rsid w:val="00EC11EF"/>
    <w:rsid w:val="00EC1751"/>
    <w:rsid w:val="00EC2F8A"/>
    <w:rsid w:val="00EC3109"/>
    <w:rsid w:val="00EC3414"/>
    <w:rsid w:val="00EC3DC7"/>
    <w:rsid w:val="00EC4698"/>
    <w:rsid w:val="00EC486C"/>
    <w:rsid w:val="00EC646C"/>
    <w:rsid w:val="00EC67EC"/>
    <w:rsid w:val="00EC7593"/>
    <w:rsid w:val="00EC783A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07"/>
    <w:rsid w:val="00EF425D"/>
    <w:rsid w:val="00EF4266"/>
    <w:rsid w:val="00EF441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2E4"/>
    <w:rsid w:val="00F016BD"/>
    <w:rsid w:val="00F01F8C"/>
    <w:rsid w:val="00F023A3"/>
    <w:rsid w:val="00F0245F"/>
    <w:rsid w:val="00F02726"/>
    <w:rsid w:val="00F02954"/>
    <w:rsid w:val="00F03047"/>
    <w:rsid w:val="00F036E8"/>
    <w:rsid w:val="00F03BF6"/>
    <w:rsid w:val="00F03D65"/>
    <w:rsid w:val="00F03F5A"/>
    <w:rsid w:val="00F04523"/>
    <w:rsid w:val="00F048F3"/>
    <w:rsid w:val="00F04E49"/>
    <w:rsid w:val="00F05130"/>
    <w:rsid w:val="00F05789"/>
    <w:rsid w:val="00F06249"/>
    <w:rsid w:val="00F063C8"/>
    <w:rsid w:val="00F06AE7"/>
    <w:rsid w:val="00F07634"/>
    <w:rsid w:val="00F07F50"/>
    <w:rsid w:val="00F1098F"/>
    <w:rsid w:val="00F10E15"/>
    <w:rsid w:val="00F111A3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6E4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F4D"/>
    <w:rsid w:val="00F4600C"/>
    <w:rsid w:val="00F46424"/>
    <w:rsid w:val="00F4670D"/>
    <w:rsid w:val="00F46C75"/>
    <w:rsid w:val="00F46F25"/>
    <w:rsid w:val="00F47367"/>
    <w:rsid w:val="00F507D2"/>
    <w:rsid w:val="00F50CEC"/>
    <w:rsid w:val="00F51077"/>
    <w:rsid w:val="00F515F7"/>
    <w:rsid w:val="00F51E26"/>
    <w:rsid w:val="00F51E47"/>
    <w:rsid w:val="00F520C9"/>
    <w:rsid w:val="00F52222"/>
    <w:rsid w:val="00F5281C"/>
    <w:rsid w:val="00F532A9"/>
    <w:rsid w:val="00F54DA7"/>
    <w:rsid w:val="00F5531D"/>
    <w:rsid w:val="00F55580"/>
    <w:rsid w:val="00F55EFD"/>
    <w:rsid w:val="00F5600A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811"/>
    <w:rsid w:val="00F65B6A"/>
    <w:rsid w:val="00F667A3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1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3342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F5"/>
    <w:rsid w:val="00FA44F9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3A0A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3F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A66"/>
    <w:rsid w:val="00FC5354"/>
    <w:rsid w:val="00FC5950"/>
    <w:rsid w:val="00FC5E05"/>
    <w:rsid w:val="00FC616E"/>
    <w:rsid w:val="00FC6D75"/>
    <w:rsid w:val="00FC6E8C"/>
    <w:rsid w:val="00FC747C"/>
    <w:rsid w:val="00FC7C53"/>
    <w:rsid w:val="00FD09C4"/>
    <w:rsid w:val="00FD0E76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E9D7B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paragraph" w:styleId="Revision">
    <w:name w:val="Revision"/>
    <w:hidden/>
    <w:uiPriority w:val="99"/>
    <w:semiHidden/>
    <w:rsid w:val="006A2C0C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212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1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2148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2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2148"/>
    <w:rPr>
      <w:rFonts w:ascii="Courier New" w:hAnsi="Courier New" w:cs="Miria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40E2-11D2-4313-8281-88C7546F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2023-05-18T03:52:00Z</dcterms:created>
  <dcterms:modified xsi:type="dcterms:W3CDTF">2023-05-18T03:52:00Z</dcterms:modified>
</cp:coreProperties>
</file>