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8F43" w14:textId="77777777" w:rsidR="00C633BA" w:rsidRDefault="00C633BA" w:rsidP="00F718C5">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14:paraId="2E94F9B9" w14:textId="77777777" w:rsidR="00C633BA" w:rsidRDefault="00C633BA" w:rsidP="00F718C5">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243CF5C4" w14:textId="77777777" w:rsidR="00C633BA" w:rsidRDefault="00C633BA" w:rsidP="00F718C5">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14:paraId="51AD2596" w14:textId="77777777" w:rsidR="00C633BA" w:rsidRDefault="00C633BA" w:rsidP="00F718C5">
      <w:pPr>
        <w:pStyle w:val="CC"/>
        <w:keepLines w:val="0"/>
        <w:tabs>
          <w:tab w:val="left" w:pos="720"/>
        </w:tabs>
        <w:spacing w:after="0" w:line="240" w:lineRule="auto"/>
        <w:ind w:left="0" w:firstLine="0"/>
        <w:jc w:val="center"/>
        <w:rPr>
          <w:rFonts w:ascii="Arial" w:hAnsi="Arial" w:cs="Arial"/>
          <w:b/>
          <w:bCs/>
          <w:sz w:val="24"/>
          <w:szCs w:val="24"/>
        </w:rPr>
      </w:pPr>
    </w:p>
    <w:p w14:paraId="7A87CCF8" w14:textId="77777777" w:rsidR="00C633BA" w:rsidRDefault="00C633BA" w:rsidP="00F718C5">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STUDENT SUMMARIES OF SICHOT OF THE ROSHEI YESHIVA</w:t>
      </w:r>
    </w:p>
    <w:p w14:paraId="46CF525C" w14:textId="022B7F76" w:rsidR="00C633BA" w:rsidRPr="006F65AE" w:rsidRDefault="00C633BA" w:rsidP="00F718C5">
      <w:pPr>
        <w:spacing w:line="240" w:lineRule="auto"/>
        <w:rPr>
          <w:rFonts w:ascii="Arial" w:hAnsi="Arial"/>
          <w:lang w:val="en-GB"/>
        </w:rPr>
      </w:pPr>
    </w:p>
    <w:p w14:paraId="1A976E76" w14:textId="77777777" w:rsidR="00C633BA" w:rsidRDefault="00C633BA" w:rsidP="00F718C5">
      <w:pPr>
        <w:pStyle w:val="BlockText"/>
        <w:spacing w:line="240" w:lineRule="auto"/>
        <w:ind w:left="0"/>
        <w:jc w:val="center"/>
        <w:rPr>
          <w:rFonts w:asciiTheme="minorBidi" w:hAnsiTheme="minorBidi" w:cstheme="minorBidi"/>
          <w:b/>
          <w:bCs/>
          <w:caps/>
          <w:sz w:val="24"/>
          <w:szCs w:val="24"/>
          <w:lang w:val="en-GB"/>
        </w:rPr>
      </w:pPr>
    </w:p>
    <w:p w14:paraId="387AD0F4" w14:textId="2D678D87" w:rsidR="009D067E" w:rsidRPr="00216AFD" w:rsidRDefault="009D067E" w:rsidP="00F718C5">
      <w:pPr>
        <w:pStyle w:val="BlockText"/>
        <w:spacing w:line="240" w:lineRule="auto"/>
        <w:ind w:left="0"/>
        <w:jc w:val="center"/>
        <w:rPr>
          <w:rFonts w:asciiTheme="minorBidi" w:hAnsiTheme="minorBidi" w:cstheme="minorBidi"/>
          <w:b/>
          <w:bCs/>
          <w:caps/>
          <w:sz w:val="24"/>
          <w:szCs w:val="24"/>
        </w:rPr>
      </w:pPr>
      <w:r w:rsidRPr="00216AFD">
        <w:rPr>
          <w:rFonts w:asciiTheme="minorBidi" w:hAnsiTheme="minorBidi" w:cstheme="minorBidi"/>
          <w:b/>
          <w:bCs/>
          <w:caps/>
          <w:sz w:val="24"/>
          <w:szCs w:val="24"/>
        </w:rPr>
        <w:t>Sichot of the Roshei Yeshiva</w:t>
      </w:r>
    </w:p>
    <w:p w14:paraId="23CD4F42" w14:textId="77777777" w:rsidR="00F718C5" w:rsidRDefault="00F718C5" w:rsidP="00F718C5">
      <w:pPr>
        <w:pStyle w:val="BlockText"/>
        <w:spacing w:line="240" w:lineRule="auto"/>
        <w:ind w:left="0"/>
        <w:jc w:val="center"/>
        <w:rPr>
          <w:rFonts w:asciiTheme="minorBidi" w:hAnsiTheme="minorBidi" w:cstheme="minorBidi"/>
          <w:b/>
          <w:bCs/>
          <w:caps/>
          <w:sz w:val="24"/>
          <w:szCs w:val="24"/>
        </w:rPr>
      </w:pPr>
    </w:p>
    <w:p w14:paraId="2E4EF089" w14:textId="5BDC0C36" w:rsidR="00AD7CDD" w:rsidRPr="00216AFD" w:rsidRDefault="0009235B" w:rsidP="00F718C5">
      <w:pPr>
        <w:pStyle w:val="BlockText"/>
        <w:spacing w:line="240" w:lineRule="auto"/>
        <w:ind w:left="0"/>
        <w:jc w:val="center"/>
        <w:rPr>
          <w:rFonts w:asciiTheme="minorBidi" w:hAnsiTheme="minorBidi" w:cstheme="minorBidi"/>
          <w:b/>
          <w:bCs/>
          <w:caps/>
          <w:sz w:val="24"/>
          <w:szCs w:val="24"/>
        </w:rPr>
      </w:pPr>
      <w:r w:rsidRPr="00216AFD">
        <w:rPr>
          <w:rFonts w:asciiTheme="minorBidi" w:hAnsiTheme="minorBidi" w:cstheme="minorBidi"/>
          <w:b/>
          <w:bCs/>
          <w:caps/>
          <w:sz w:val="24"/>
          <w:szCs w:val="24"/>
        </w:rPr>
        <w:t xml:space="preserve">Parashat </w:t>
      </w:r>
      <w:r w:rsidR="00141B93" w:rsidRPr="00216AFD">
        <w:rPr>
          <w:rFonts w:asciiTheme="minorBidi" w:hAnsiTheme="minorBidi" w:cstheme="minorBidi"/>
          <w:b/>
          <w:bCs/>
          <w:caps/>
          <w:sz w:val="24"/>
          <w:szCs w:val="24"/>
        </w:rPr>
        <w:t>Behar</w:t>
      </w:r>
    </w:p>
    <w:p w14:paraId="556B3B0C" w14:textId="77777777" w:rsidR="00C633BA" w:rsidRPr="00C633BA" w:rsidRDefault="00C633BA" w:rsidP="00F718C5">
      <w:pPr>
        <w:pStyle w:val="BlockText"/>
        <w:spacing w:line="240" w:lineRule="auto"/>
        <w:ind w:left="0"/>
        <w:jc w:val="center"/>
        <w:rPr>
          <w:rFonts w:asciiTheme="minorBidi" w:hAnsiTheme="minorBidi" w:cstheme="minorBidi"/>
          <w:b/>
          <w:bCs/>
          <w:caps/>
          <w:sz w:val="24"/>
          <w:szCs w:val="24"/>
        </w:rPr>
      </w:pPr>
    </w:p>
    <w:p w14:paraId="5EAD28A7" w14:textId="38133F2C" w:rsidR="00A65C01" w:rsidRPr="00216AFD" w:rsidRDefault="00A65C01" w:rsidP="00F718C5">
      <w:pPr>
        <w:pStyle w:val="BlockText"/>
        <w:spacing w:line="240" w:lineRule="auto"/>
        <w:ind w:left="0"/>
        <w:jc w:val="center"/>
        <w:rPr>
          <w:rFonts w:asciiTheme="minorBidi" w:hAnsiTheme="minorBidi" w:cstheme="minorBidi"/>
          <w:b/>
          <w:bCs/>
          <w:caps/>
          <w:sz w:val="24"/>
          <w:szCs w:val="24"/>
        </w:rPr>
      </w:pPr>
      <w:r w:rsidRPr="00216AFD">
        <w:rPr>
          <w:rFonts w:asciiTheme="minorBidi" w:hAnsiTheme="minorBidi" w:cstheme="minorBidi"/>
          <w:b/>
          <w:bCs/>
          <w:caps/>
          <w:sz w:val="24"/>
          <w:szCs w:val="24"/>
        </w:rPr>
        <w:t xml:space="preserve">Sicha of HarAV </w:t>
      </w:r>
      <w:r w:rsidR="009C67CD" w:rsidRPr="00216AFD">
        <w:rPr>
          <w:rFonts w:asciiTheme="minorBidi" w:hAnsiTheme="minorBidi" w:cstheme="minorBidi"/>
          <w:b/>
          <w:bCs/>
          <w:caps/>
          <w:sz w:val="24"/>
          <w:szCs w:val="24"/>
        </w:rPr>
        <w:t>Baruch gigi</w:t>
      </w:r>
    </w:p>
    <w:p w14:paraId="3B7F9EE0" w14:textId="77777777" w:rsidR="00C633BA" w:rsidRDefault="00C633BA" w:rsidP="00F718C5">
      <w:pPr>
        <w:pStyle w:val="BlockText"/>
        <w:spacing w:line="240" w:lineRule="auto"/>
        <w:ind w:left="0"/>
        <w:jc w:val="center"/>
        <w:rPr>
          <w:rFonts w:asciiTheme="minorBidi" w:hAnsiTheme="minorBidi" w:cstheme="minorBidi"/>
          <w:sz w:val="24"/>
          <w:szCs w:val="24"/>
        </w:rPr>
      </w:pPr>
    </w:p>
    <w:p w14:paraId="67E732DB" w14:textId="1D1EA3D3" w:rsidR="00C633BA" w:rsidRPr="00B169D2" w:rsidRDefault="00C633BA" w:rsidP="00F718C5">
      <w:pPr>
        <w:pStyle w:val="BlockText"/>
        <w:spacing w:line="240" w:lineRule="auto"/>
        <w:ind w:left="0"/>
        <w:jc w:val="center"/>
        <w:rPr>
          <w:rFonts w:asciiTheme="minorBidi" w:hAnsiTheme="minorBidi" w:cstheme="minorBidi"/>
          <w:b/>
          <w:bCs/>
          <w:sz w:val="24"/>
          <w:szCs w:val="24"/>
        </w:rPr>
      </w:pPr>
      <w:r w:rsidRPr="00B169D2">
        <w:rPr>
          <w:rFonts w:asciiTheme="minorBidi" w:hAnsiTheme="minorBidi" w:cstheme="minorBidi"/>
          <w:b/>
          <w:bCs/>
          <w:sz w:val="24"/>
          <w:szCs w:val="24"/>
        </w:rPr>
        <w:t>Caring for the Weak and Repairing Society in Parashat Behar</w:t>
      </w:r>
    </w:p>
    <w:p w14:paraId="597642D2" w14:textId="77777777" w:rsidR="00C633BA" w:rsidRDefault="00C633BA" w:rsidP="00F718C5">
      <w:pPr>
        <w:pStyle w:val="BlockText"/>
        <w:spacing w:line="240" w:lineRule="auto"/>
        <w:ind w:left="0"/>
        <w:jc w:val="center"/>
        <w:rPr>
          <w:rFonts w:asciiTheme="minorBidi" w:hAnsiTheme="minorBidi" w:cstheme="minorBidi"/>
          <w:sz w:val="24"/>
          <w:szCs w:val="24"/>
        </w:rPr>
      </w:pPr>
    </w:p>
    <w:p w14:paraId="2CBFA4BB" w14:textId="2B96F65E" w:rsidR="00C633BA" w:rsidRDefault="00C633BA" w:rsidP="00F718C5">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S</w:t>
      </w:r>
      <w:r w:rsidRPr="006A5153">
        <w:rPr>
          <w:rFonts w:asciiTheme="minorBidi" w:hAnsiTheme="minorBidi" w:cstheme="minorBidi"/>
          <w:sz w:val="24"/>
          <w:szCs w:val="24"/>
        </w:rPr>
        <w:t xml:space="preserve">ummarized by </w:t>
      </w:r>
      <w:r>
        <w:rPr>
          <w:rFonts w:asciiTheme="minorBidi" w:hAnsiTheme="minorBidi" w:cstheme="minorBidi"/>
          <w:sz w:val="24"/>
          <w:szCs w:val="24"/>
        </w:rPr>
        <w:t>Nadav Shultz</w:t>
      </w:r>
    </w:p>
    <w:p w14:paraId="071F3A04" w14:textId="6D428A47" w:rsidR="00CA0FAD" w:rsidRPr="00216AFD" w:rsidRDefault="00CA0FAD" w:rsidP="00F718C5">
      <w:pPr>
        <w:pStyle w:val="BlockText"/>
        <w:spacing w:line="240" w:lineRule="auto"/>
        <w:ind w:left="0"/>
        <w:jc w:val="center"/>
        <w:rPr>
          <w:rFonts w:asciiTheme="minorBidi" w:hAnsiTheme="minorBidi" w:cstheme="minorBidi"/>
          <w:sz w:val="24"/>
          <w:szCs w:val="24"/>
        </w:rPr>
      </w:pPr>
      <w:r w:rsidRPr="00216AFD">
        <w:rPr>
          <w:rFonts w:asciiTheme="minorBidi" w:hAnsiTheme="minorBidi" w:cstheme="minorBidi"/>
          <w:sz w:val="24"/>
          <w:szCs w:val="24"/>
        </w:rPr>
        <w:t>Translated by David Strauss</w:t>
      </w:r>
    </w:p>
    <w:p w14:paraId="291CF3E4" w14:textId="77777777" w:rsidR="00B360CF" w:rsidRDefault="00B360CF" w:rsidP="00F718C5">
      <w:pPr>
        <w:spacing w:line="240" w:lineRule="auto"/>
        <w:rPr>
          <w:rFonts w:asciiTheme="minorBidi" w:hAnsiTheme="minorBidi" w:cstheme="minorBidi"/>
          <w:sz w:val="24"/>
          <w:szCs w:val="24"/>
        </w:rPr>
      </w:pPr>
    </w:p>
    <w:p w14:paraId="0D5EA5EE" w14:textId="77777777" w:rsidR="00B169D2" w:rsidRDefault="00B169D2" w:rsidP="00F718C5">
      <w:pPr>
        <w:spacing w:line="240" w:lineRule="auto"/>
        <w:rPr>
          <w:rFonts w:asciiTheme="minorBidi" w:hAnsiTheme="minorBidi" w:cstheme="minorBidi"/>
          <w:sz w:val="24"/>
          <w:szCs w:val="24"/>
        </w:rPr>
      </w:pPr>
    </w:p>
    <w:p w14:paraId="22E7E7EA" w14:textId="08CC0898" w:rsidR="00B169D2" w:rsidRPr="00B169D2" w:rsidRDefault="00B169D2" w:rsidP="00F718C5">
      <w:pPr>
        <w:spacing w:line="240" w:lineRule="auto"/>
        <w:rPr>
          <w:rFonts w:asciiTheme="minorBidi" w:hAnsiTheme="minorBidi" w:cstheme="minorBidi"/>
          <w:b/>
          <w:bCs/>
          <w:sz w:val="24"/>
          <w:szCs w:val="24"/>
        </w:rPr>
      </w:pPr>
      <w:r w:rsidRPr="00B169D2">
        <w:rPr>
          <w:rFonts w:asciiTheme="minorBidi" w:hAnsiTheme="minorBidi" w:cstheme="minorBidi"/>
          <w:b/>
          <w:bCs/>
          <w:sz w:val="24"/>
          <w:szCs w:val="24"/>
        </w:rPr>
        <w:t>Introduction</w:t>
      </w:r>
    </w:p>
    <w:p w14:paraId="670812FE" w14:textId="77777777" w:rsidR="00B7249F" w:rsidRPr="00216AFD" w:rsidRDefault="00B7249F" w:rsidP="00F718C5">
      <w:pPr>
        <w:spacing w:line="240" w:lineRule="auto"/>
        <w:rPr>
          <w:rFonts w:asciiTheme="minorBidi" w:hAnsiTheme="minorBidi" w:cstheme="minorBidi"/>
          <w:sz w:val="24"/>
          <w:szCs w:val="24"/>
        </w:rPr>
      </w:pPr>
    </w:p>
    <w:p w14:paraId="062CC5ED" w14:textId="1DDA483E" w:rsidR="00B7249F" w:rsidRPr="00216AFD" w:rsidRDefault="00B7249F" w:rsidP="00F718C5">
      <w:pPr>
        <w:spacing w:line="240" w:lineRule="auto"/>
        <w:ind w:firstLine="567"/>
        <w:rPr>
          <w:rFonts w:asciiTheme="minorBidi" w:hAnsiTheme="minorBidi" w:cstheme="minorBidi"/>
          <w:sz w:val="24"/>
          <w:szCs w:val="24"/>
        </w:rPr>
      </w:pPr>
      <w:r w:rsidRPr="00216AFD">
        <w:rPr>
          <w:rFonts w:asciiTheme="minorBidi" w:hAnsiTheme="minorBidi" w:cstheme="minorBidi"/>
          <w:i/>
          <w:iCs/>
          <w:sz w:val="24"/>
          <w:szCs w:val="24"/>
        </w:rPr>
        <w:t xml:space="preserve">Parashat Behar </w:t>
      </w:r>
      <w:r w:rsidRPr="00216AFD">
        <w:rPr>
          <w:rFonts w:asciiTheme="minorBidi" w:hAnsiTheme="minorBidi" w:cstheme="minorBidi"/>
          <w:sz w:val="24"/>
          <w:szCs w:val="24"/>
        </w:rPr>
        <w:t xml:space="preserve">is short, </w:t>
      </w:r>
      <w:r w:rsidR="00F5560C">
        <w:rPr>
          <w:rFonts w:asciiTheme="minorBidi" w:hAnsiTheme="minorBidi" w:cstheme="minorBidi"/>
          <w:sz w:val="24"/>
          <w:szCs w:val="24"/>
        </w:rPr>
        <w:t>yet</w:t>
      </w:r>
      <w:r w:rsidRPr="00216AFD">
        <w:rPr>
          <w:rFonts w:asciiTheme="minorBidi" w:hAnsiTheme="minorBidi" w:cstheme="minorBidi"/>
          <w:sz w:val="24"/>
          <w:szCs w:val="24"/>
        </w:rPr>
        <w:t xml:space="preserve"> deals with a wide variety of issues, </w:t>
      </w:r>
      <w:proofErr w:type="gramStart"/>
      <w:r w:rsidRPr="00216AFD">
        <w:rPr>
          <w:rFonts w:asciiTheme="minorBidi" w:hAnsiTheme="minorBidi" w:cstheme="minorBidi"/>
          <w:sz w:val="24"/>
          <w:szCs w:val="24"/>
        </w:rPr>
        <w:t>mainly in</w:t>
      </w:r>
      <w:proofErr w:type="gramEnd"/>
      <w:r w:rsidRPr="00216AFD">
        <w:rPr>
          <w:rFonts w:asciiTheme="minorBidi" w:hAnsiTheme="minorBidi" w:cstheme="minorBidi"/>
          <w:sz w:val="24"/>
          <w:szCs w:val="24"/>
        </w:rPr>
        <w:t xml:space="preserve"> the economic domain. An examination of the </w:t>
      </w:r>
      <w:proofErr w:type="gramStart"/>
      <w:r w:rsidRPr="00216AFD">
        <w:rPr>
          <w:rFonts w:asciiTheme="minorBidi" w:hAnsiTheme="minorBidi" w:cstheme="minorBidi"/>
          <w:sz w:val="24"/>
          <w:szCs w:val="24"/>
        </w:rPr>
        <w:t>various topics</w:t>
      </w:r>
      <w:proofErr w:type="gramEnd"/>
      <w:r w:rsidRPr="00216AFD">
        <w:rPr>
          <w:rFonts w:asciiTheme="minorBidi" w:hAnsiTheme="minorBidi" w:cstheme="minorBidi"/>
          <w:sz w:val="24"/>
          <w:szCs w:val="24"/>
        </w:rPr>
        <w:t xml:space="preserve"> </w:t>
      </w:r>
      <w:r w:rsidR="009D6079">
        <w:rPr>
          <w:rFonts w:asciiTheme="minorBidi" w:hAnsiTheme="minorBidi" w:cstheme="minorBidi"/>
          <w:sz w:val="24"/>
          <w:szCs w:val="24"/>
        </w:rPr>
        <w:t>will</w:t>
      </w:r>
      <w:r w:rsidR="009D6079" w:rsidRPr="00216AFD">
        <w:rPr>
          <w:rFonts w:asciiTheme="minorBidi" w:hAnsiTheme="minorBidi" w:cstheme="minorBidi"/>
          <w:sz w:val="24"/>
          <w:szCs w:val="24"/>
        </w:rPr>
        <w:t xml:space="preserve"> </w:t>
      </w:r>
      <w:r w:rsidRPr="00216AFD">
        <w:rPr>
          <w:rFonts w:asciiTheme="minorBidi" w:hAnsiTheme="minorBidi" w:cstheme="minorBidi"/>
          <w:sz w:val="24"/>
          <w:szCs w:val="24"/>
        </w:rPr>
        <w:t xml:space="preserve">allow us to distill </w:t>
      </w:r>
      <w:r w:rsidR="00F50B86">
        <w:rPr>
          <w:rFonts w:asciiTheme="minorBidi" w:hAnsiTheme="minorBidi" w:cstheme="minorBidi"/>
          <w:sz w:val="24"/>
          <w:szCs w:val="24"/>
        </w:rPr>
        <w:t>from them a general</w:t>
      </w:r>
      <w:r w:rsidR="00F50B86" w:rsidRPr="00216AFD">
        <w:rPr>
          <w:rFonts w:asciiTheme="minorBidi" w:hAnsiTheme="minorBidi" w:cstheme="minorBidi"/>
          <w:sz w:val="24"/>
          <w:szCs w:val="24"/>
        </w:rPr>
        <w:t xml:space="preserve"> </w:t>
      </w:r>
      <w:r w:rsidRPr="00216AFD">
        <w:rPr>
          <w:rFonts w:asciiTheme="minorBidi" w:hAnsiTheme="minorBidi" w:cstheme="minorBidi"/>
          <w:sz w:val="24"/>
          <w:szCs w:val="24"/>
        </w:rPr>
        <w:t xml:space="preserve">economic </w:t>
      </w:r>
      <w:r w:rsidR="000B1C21" w:rsidRPr="00216AFD">
        <w:rPr>
          <w:rFonts w:asciiTheme="minorBidi" w:hAnsiTheme="minorBidi" w:cstheme="minorBidi"/>
          <w:sz w:val="24"/>
          <w:szCs w:val="24"/>
        </w:rPr>
        <w:t>approach</w:t>
      </w:r>
      <w:r w:rsidRPr="00216AFD">
        <w:rPr>
          <w:rFonts w:asciiTheme="minorBidi" w:hAnsiTheme="minorBidi" w:cstheme="minorBidi"/>
          <w:sz w:val="24"/>
          <w:szCs w:val="24"/>
        </w:rPr>
        <w:t xml:space="preserve"> that the Torah</w:t>
      </w:r>
      <w:r w:rsidR="00216AFD" w:rsidRPr="00216AFD">
        <w:rPr>
          <w:rFonts w:asciiTheme="minorBidi" w:hAnsiTheme="minorBidi" w:cstheme="minorBidi"/>
          <w:sz w:val="24"/>
          <w:szCs w:val="24"/>
        </w:rPr>
        <w:t xml:space="preserve"> wishes to impose upon</w:t>
      </w:r>
      <w:r w:rsidR="000B1C21" w:rsidRPr="00216AFD">
        <w:rPr>
          <w:rFonts w:asciiTheme="minorBidi" w:hAnsiTheme="minorBidi" w:cstheme="minorBidi"/>
          <w:sz w:val="24"/>
          <w:szCs w:val="24"/>
        </w:rPr>
        <w:t xml:space="preserve"> society. </w:t>
      </w:r>
    </w:p>
    <w:p w14:paraId="7EB1CF50" w14:textId="77777777" w:rsidR="00B7249F" w:rsidRDefault="00B7249F" w:rsidP="00F718C5">
      <w:pPr>
        <w:spacing w:line="240" w:lineRule="auto"/>
        <w:rPr>
          <w:rFonts w:asciiTheme="minorBidi" w:hAnsiTheme="minorBidi" w:cstheme="minorBidi"/>
          <w:sz w:val="24"/>
          <w:szCs w:val="24"/>
        </w:rPr>
      </w:pPr>
    </w:p>
    <w:p w14:paraId="3B780CE6" w14:textId="259F5EC9" w:rsidR="00B169D2" w:rsidRPr="00B169D2" w:rsidRDefault="00B169D2" w:rsidP="00F718C5">
      <w:pPr>
        <w:spacing w:line="240" w:lineRule="auto"/>
        <w:rPr>
          <w:rFonts w:asciiTheme="minorBidi" w:hAnsiTheme="minorBidi" w:cstheme="minorBidi"/>
          <w:b/>
          <w:bCs/>
          <w:sz w:val="24"/>
          <w:szCs w:val="24"/>
        </w:rPr>
      </w:pPr>
      <w:r w:rsidRPr="00B169D2">
        <w:rPr>
          <w:rFonts w:asciiTheme="minorBidi" w:hAnsiTheme="minorBidi" w:cstheme="minorBidi"/>
          <w:b/>
          <w:bCs/>
          <w:sz w:val="24"/>
          <w:szCs w:val="24"/>
        </w:rPr>
        <w:t>I. Sabbath of the Land</w:t>
      </w:r>
    </w:p>
    <w:p w14:paraId="21A6CCCC" w14:textId="77777777" w:rsidR="000B1C21" w:rsidRPr="00216AFD" w:rsidRDefault="000B1C21" w:rsidP="00F718C5">
      <w:pPr>
        <w:spacing w:line="240" w:lineRule="auto"/>
        <w:rPr>
          <w:rFonts w:asciiTheme="minorBidi" w:hAnsiTheme="minorBidi" w:cstheme="minorBidi"/>
          <w:sz w:val="24"/>
          <w:szCs w:val="24"/>
        </w:rPr>
      </w:pPr>
    </w:p>
    <w:p w14:paraId="782A2C87" w14:textId="5A124492" w:rsidR="000B1C21" w:rsidRPr="00216AFD" w:rsidRDefault="000B1C21" w:rsidP="00F718C5">
      <w:pPr>
        <w:spacing w:line="240" w:lineRule="auto"/>
        <w:rPr>
          <w:rFonts w:asciiTheme="minorBidi" w:hAnsiTheme="minorBidi" w:cstheme="minorBidi"/>
          <w:b/>
          <w:bCs/>
          <w:sz w:val="24"/>
          <w:szCs w:val="24"/>
        </w:rPr>
      </w:pPr>
      <w:r w:rsidRPr="00216AFD">
        <w:rPr>
          <w:rFonts w:asciiTheme="minorBidi" w:hAnsiTheme="minorBidi" w:cstheme="minorBidi"/>
          <w:b/>
          <w:bCs/>
          <w:sz w:val="24"/>
          <w:szCs w:val="24"/>
        </w:rPr>
        <w:t xml:space="preserve">The </w:t>
      </w:r>
      <w:r w:rsidR="00AB2564">
        <w:rPr>
          <w:rFonts w:asciiTheme="minorBidi" w:hAnsiTheme="minorBidi" w:cstheme="minorBidi"/>
          <w:b/>
          <w:bCs/>
          <w:sz w:val="24"/>
          <w:szCs w:val="24"/>
        </w:rPr>
        <w:t>s</w:t>
      </w:r>
      <w:r w:rsidRPr="00216AFD">
        <w:rPr>
          <w:rFonts w:asciiTheme="minorBidi" w:hAnsiTheme="minorBidi" w:cstheme="minorBidi"/>
          <w:b/>
          <w:bCs/>
          <w:sz w:val="24"/>
          <w:szCs w:val="24"/>
        </w:rPr>
        <w:t>abbatical year</w:t>
      </w:r>
    </w:p>
    <w:p w14:paraId="7C76CFB1" w14:textId="77777777" w:rsidR="000B1C21" w:rsidRPr="00216AFD" w:rsidRDefault="000B1C21" w:rsidP="00F718C5">
      <w:pPr>
        <w:spacing w:line="240" w:lineRule="auto"/>
        <w:rPr>
          <w:rFonts w:asciiTheme="minorBidi" w:hAnsiTheme="minorBidi" w:cstheme="minorBidi"/>
          <w:b/>
          <w:bCs/>
          <w:sz w:val="24"/>
          <w:szCs w:val="24"/>
        </w:rPr>
      </w:pPr>
    </w:p>
    <w:p w14:paraId="34F498C9" w14:textId="09DD6AE9" w:rsidR="000B1C21" w:rsidRPr="00216AFD" w:rsidRDefault="000B1C21" w:rsidP="00F718C5">
      <w:pPr>
        <w:spacing w:line="240" w:lineRule="auto"/>
        <w:rPr>
          <w:rFonts w:asciiTheme="minorBidi" w:hAnsiTheme="minorBidi" w:cstheme="minorBidi"/>
          <w:sz w:val="24"/>
          <w:szCs w:val="24"/>
        </w:rPr>
      </w:pPr>
      <w:r w:rsidRPr="00216AFD">
        <w:rPr>
          <w:rFonts w:asciiTheme="minorBidi" w:hAnsiTheme="minorBidi" w:cstheme="minorBidi"/>
          <w:sz w:val="24"/>
          <w:szCs w:val="24"/>
        </w:rPr>
        <w:tab/>
        <w:t xml:space="preserve">The first </w:t>
      </w:r>
      <w:r w:rsidRPr="0072136D">
        <w:rPr>
          <w:rFonts w:asciiTheme="minorBidi" w:hAnsiTheme="minorBidi" w:cstheme="minorBidi"/>
          <w:sz w:val="24"/>
          <w:szCs w:val="24"/>
        </w:rPr>
        <w:t>mitzva</w:t>
      </w:r>
      <w:r w:rsidRPr="00216AFD">
        <w:rPr>
          <w:rFonts w:asciiTheme="minorBidi" w:hAnsiTheme="minorBidi" w:cstheme="minorBidi"/>
          <w:sz w:val="24"/>
          <w:szCs w:val="24"/>
        </w:rPr>
        <w:t xml:space="preserve"> in the </w:t>
      </w:r>
      <w:r w:rsidRPr="00216AFD">
        <w:rPr>
          <w:rFonts w:asciiTheme="minorBidi" w:hAnsiTheme="minorBidi" w:cstheme="minorBidi"/>
          <w:i/>
          <w:iCs/>
          <w:sz w:val="24"/>
          <w:szCs w:val="24"/>
        </w:rPr>
        <w:t xml:space="preserve">parasha </w:t>
      </w:r>
      <w:r w:rsidRPr="00216AFD">
        <w:rPr>
          <w:rFonts w:asciiTheme="minorBidi" w:hAnsiTheme="minorBidi" w:cstheme="minorBidi"/>
          <w:sz w:val="24"/>
          <w:szCs w:val="24"/>
        </w:rPr>
        <w:t xml:space="preserve">relates to the </w:t>
      </w:r>
      <w:r w:rsidR="00AB2564">
        <w:rPr>
          <w:rFonts w:asciiTheme="minorBidi" w:hAnsiTheme="minorBidi" w:cstheme="minorBidi"/>
          <w:sz w:val="24"/>
          <w:szCs w:val="24"/>
        </w:rPr>
        <w:t>s</w:t>
      </w:r>
      <w:r w:rsidR="00AB2564" w:rsidRPr="00216AFD">
        <w:rPr>
          <w:rFonts w:asciiTheme="minorBidi" w:hAnsiTheme="minorBidi" w:cstheme="minorBidi"/>
          <w:sz w:val="24"/>
          <w:szCs w:val="24"/>
        </w:rPr>
        <w:t xml:space="preserve">abbatical </w:t>
      </w:r>
      <w:r w:rsidRPr="00216AFD">
        <w:rPr>
          <w:rFonts w:asciiTheme="minorBidi" w:hAnsiTheme="minorBidi" w:cstheme="minorBidi"/>
          <w:sz w:val="24"/>
          <w:szCs w:val="24"/>
        </w:rPr>
        <w:t>year</w:t>
      </w:r>
      <w:r w:rsidR="00D14E66" w:rsidRPr="00216AFD">
        <w:rPr>
          <w:rFonts w:asciiTheme="minorBidi" w:hAnsiTheme="minorBidi" w:cstheme="minorBidi"/>
          <w:sz w:val="24"/>
          <w:szCs w:val="24"/>
        </w:rPr>
        <w:t xml:space="preserve"> (</w:t>
      </w:r>
      <w:r w:rsidR="00D14E66" w:rsidRPr="00216AFD">
        <w:rPr>
          <w:rFonts w:asciiTheme="minorBidi" w:hAnsiTheme="minorBidi" w:cstheme="minorBidi"/>
          <w:i/>
          <w:iCs/>
          <w:sz w:val="24"/>
          <w:szCs w:val="24"/>
        </w:rPr>
        <w:t>shemit</w:t>
      </w:r>
      <w:r w:rsidR="00E22018">
        <w:rPr>
          <w:rFonts w:asciiTheme="minorBidi" w:hAnsiTheme="minorBidi" w:cstheme="minorBidi"/>
          <w:i/>
          <w:iCs/>
          <w:sz w:val="24"/>
          <w:szCs w:val="24"/>
        </w:rPr>
        <w:t>t</w:t>
      </w:r>
      <w:r w:rsidR="00D14E66" w:rsidRPr="00216AFD">
        <w:rPr>
          <w:rFonts w:asciiTheme="minorBidi" w:hAnsiTheme="minorBidi" w:cstheme="minorBidi"/>
          <w:i/>
          <w:iCs/>
          <w:sz w:val="24"/>
          <w:szCs w:val="24"/>
        </w:rPr>
        <w:t>a</w:t>
      </w:r>
      <w:r w:rsidR="00D14E66" w:rsidRPr="00216AFD">
        <w:rPr>
          <w:rFonts w:asciiTheme="minorBidi" w:hAnsiTheme="minorBidi" w:cstheme="minorBidi"/>
          <w:sz w:val="24"/>
          <w:szCs w:val="24"/>
        </w:rPr>
        <w:t>)</w:t>
      </w:r>
      <w:r w:rsidRPr="00216AFD">
        <w:rPr>
          <w:rFonts w:asciiTheme="minorBidi" w:hAnsiTheme="minorBidi" w:cstheme="minorBidi"/>
          <w:sz w:val="24"/>
          <w:szCs w:val="24"/>
        </w:rPr>
        <w:t>:</w:t>
      </w:r>
    </w:p>
    <w:p w14:paraId="2992CDF8" w14:textId="77777777" w:rsidR="00DE05EE" w:rsidRPr="00216AFD" w:rsidRDefault="00DE05EE" w:rsidP="00F718C5">
      <w:pPr>
        <w:spacing w:line="240" w:lineRule="auto"/>
        <w:rPr>
          <w:rFonts w:asciiTheme="minorBidi" w:hAnsiTheme="minorBidi" w:cstheme="minorBidi"/>
          <w:sz w:val="24"/>
          <w:szCs w:val="24"/>
        </w:rPr>
      </w:pPr>
    </w:p>
    <w:p w14:paraId="0F97EAEC" w14:textId="530FF100" w:rsidR="00B7249F" w:rsidRPr="00216AFD" w:rsidRDefault="00DE05EE" w:rsidP="00F718C5">
      <w:pPr>
        <w:pStyle w:val="BlockText"/>
        <w:spacing w:line="240" w:lineRule="auto"/>
        <w:ind w:left="720"/>
        <w:rPr>
          <w:rFonts w:asciiTheme="minorBidi" w:hAnsiTheme="minorBidi" w:cstheme="minorBidi"/>
          <w:sz w:val="24"/>
          <w:szCs w:val="24"/>
        </w:rPr>
      </w:pPr>
      <w:r w:rsidRPr="00216AFD">
        <w:rPr>
          <w:rFonts w:asciiTheme="minorBidi" w:hAnsiTheme="minorBidi" w:cstheme="minorBidi"/>
          <w:sz w:val="24"/>
          <w:szCs w:val="24"/>
        </w:rPr>
        <w:t xml:space="preserve">But in the seventh year shall be a </w:t>
      </w:r>
      <w:r w:rsidR="00D14E66" w:rsidRPr="00216AFD">
        <w:rPr>
          <w:rFonts w:asciiTheme="minorBidi" w:hAnsiTheme="minorBidi" w:cstheme="minorBidi"/>
          <w:sz w:val="24"/>
          <w:szCs w:val="24"/>
        </w:rPr>
        <w:t>s</w:t>
      </w:r>
      <w:r w:rsidRPr="00216AFD">
        <w:rPr>
          <w:rFonts w:asciiTheme="minorBidi" w:hAnsiTheme="minorBidi" w:cstheme="minorBidi"/>
          <w:sz w:val="24"/>
          <w:szCs w:val="24"/>
        </w:rPr>
        <w:t>abbath of solemn rest for the land, a sabbath to the Lord; you shall neither sow your field, nor prune your vineyard. That which grows of itself of your harvest you shall not reap, and the grapes of your undressed vine you shall not gather; it shall be a year of solemn rest for the land. And the sabbath-produce of the land shall be for food for you; for you, and</w:t>
      </w:r>
      <w:r w:rsidR="00216AFD" w:rsidRPr="00216AFD">
        <w:rPr>
          <w:rFonts w:asciiTheme="minorBidi" w:hAnsiTheme="minorBidi" w:cstheme="minorBidi"/>
          <w:sz w:val="24"/>
          <w:szCs w:val="24"/>
        </w:rPr>
        <w:t xml:space="preserve"> for </w:t>
      </w:r>
      <w:r w:rsidR="00D14E66" w:rsidRPr="00216AFD">
        <w:rPr>
          <w:rFonts w:asciiTheme="minorBidi" w:hAnsiTheme="minorBidi" w:cstheme="minorBidi"/>
          <w:sz w:val="24"/>
          <w:szCs w:val="24"/>
        </w:rPr>
        <w:t>your servant and for your maid, and for your hired servant and for the settler by your side that sojourn with you; and for your cattle, and for the beasts that are in your land, shall all the increase thereof be for food. (</w:t>
      </w:r>
      <w:r w:rsidR="00D14E66" w:rsidRPr="00216AFD">
        <w:rPr>
          <w:rFonts w:asciiTheme="minorBidi" w:hAnsiTheme="minorBidi" w:cstheme="minorBidi"/>
          <w:i/>
          <w:iCs/>
          <w:sz w:val="24"/>
          <w:szCs w:val="24"/>
        </w:rPr>
        <w:t xml:space="preserve">Vayikra </w:t>
      </w:r>
      <w:r w:rsidR="00D14E66" w:rsidRPr="00216AFD">
        <w:rPr>
          <w:rFonts w:asciiTheme="minorBidi" w:hAnsiTheme="minorBidi" w:cstheme="minorBidi"/>
          <w:sz w:val="24"/>
          <w:szCs w:val="24"/>
        </w:rPr>
        <w:t>25:4-7)</w:t>
      </w:r>
    </w:p>
    <w:p w14:paraId="6CE4CC6A" w14:textId="77777777" w:rsidR="00D14E66" w:rsidRPr="00216AFD" w:rsidRDefault="00D14E66" w:rsidP="00F718C5">
      <w:pPr>
        <w:spacing w:line="240" w:lineRule="auto"/>
        <w:ind w:firstLine="567"/>
        <w:rPr>
          <w:rFonts w:asciiTheme="minorBidi" w:hAnsiTheme="minorBidi" w:cstheme="minorBidi"/>
          <w:sz w:val="24"/>
          <w:szCs w:val="24"/>
        </w:rPr>
      </w:pPr>
    </w:p>
    <w:p w14:paraId="521C1EAC" w14:textId="1D8AFD44" w:rsidR="00B7249F" w:rsidRPr="00216AFD" w:rsidRDefault="00B7249F"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The matter of</w:t>
      </w:r>
      <w:r w:rsidR="00D14E66" w:rsidRPr="00216AFD">
        <w:rPr>
          <w:rFonts w:asciiTheme="minorBidi" w:hAnsiTheme="minorBidi" w:cstheme="minorBidi"/>
          <w:sz w:val="24"/>
          <w:szCs w:val="24"/>
        </w:rPr>
        <w:t xml:space="preserve"> </w:t>
      </w:r>
      <w:r w:rsidR="00D14B77">
        <w:rPr>
          <w:rFonts w:asciiTheme="minorBidi" w:hAnsiTheme="minorBidi" w:cstheme="minorBidi"/>
          <w:i/>
          <w:iCs/>
          <w:sz w:val="24"/>
          <w:szCs w:val="24"/>
        </w:rPr>
        <w:t>shemitta</w:t>
      </w:r>
      <w:r w:rsidR="00D14E66" w:rsidRPr="00216AFD">
        <w:rPr>
          <w:rFonts w:asciiTheme="minorBidi" w:hAnsiTheme="minorBidi" w:cstheme="minorBidi"/>
          <w:i/>
          <w:iCs/>
          <w:sz w:val="24"/>
          <w:szCs w:val="24"/>
        </w:rPr>
        <w:t xml:space="preserve"> </w:t>
      </w:r>
      <w:r w:rsidR="00D14E66" w:rsidRPr="00216AFD">
        <w:rPr>
          <w:rFonts w:asciiTheme="minorBidi" w:hAnsiTheme="minorBidi" w:cstheme="minorBidi"/>
          <w:sz w:val="24"/>
          <w:szCs w:val="24"/>
        </w:rPr>
        <w:t xml:space="preserve">with regard to the land is twofold: </w:t>
      </w:r>
      <w:r w:rsidR="004763CD">
        <w:rPr>
          <w:rFonts w:asciiTheme="minorBidi" w:hAnsiTheme="minorBidi" w:cstheme="minorBidi"/>
          <w:sz w:val="24"/>
          <w:szCs w:val="24"/>
        </w:rPr>
        <w:t>first,</w:t>
      </w:r>
      <w:r w:rsidR="00D14E66" w:rsidRPr="00216AFD">
        <w:rPr>
          <w:rFonts w:asciiTheme="minorBidi" w:hAnsiTheme="minorBidi" w:cstheme="minorBidi"/>
          <w:sz w:val="24"/>
          <w:szCs w:val="24"/>
        </w:rPr>
        <w:t xml:space="preserve"> the prohibition to cultivate the field</w:t>
      </w:r>
      <w:r w:rsidR="004763CD">
        <w:rPr>
          <w:rFonts w:asciiTheme="minorBidi" w:hAnsiTheme="minorBidi" w:cstheme="minorBidi"/>
          <w:sz w:val="24"/>
          <w:szCs w:val="24"/>
        </w:rPr>
        <w:t>; and second,</w:t>
      </w:r>
      <w:r w:rsidR="00D14E66" w:rsidRPr="00216AFD">
        <w:rPr>
          <w:rFonts w:asciiTheme="minorBidi" w:hAnsiTheme="minorBidi" w:cstheme="minorBidi"/>
          <w:sz w:val="24"/>
          <w:szCs w:val="24"/>
        </w:rPr>
        <w:t xml:space="preserve"> </w:t>
      </w:r>
      <w:r w:rsidR="004763CD">
        <w:rPr>
          <w:rFonts w:asciiTheme="minorBidi" w:hAnsiTheme="minorBidi" w:cstheme="minorBidi"/>
          <w:sz w:val="24"/>
          <w:szCs w:val="24"/>
        </w:rPr>
        <w:t>anything that</w:t>
      </w:r>
      <w:r w:rsidR="00D14E66" w:rsidRPr="00216AFD">
        <w:rPr>
          <w:rFonts w:asciiTheme="minorBidi" w:hAnsiTheme="minorBidi" w:cstheme="minorBidi"/>
          <w:sz w:val="24"/>
          <w:szCs w:val="24"/>
        </w:rPr>
        <w:t xml:space="preserve"> grows by itself does not belong to the owner of the </w:t>
      </w:r>
      <w:proofErr w:type="gramStart"/>
      <w:r w:rsidR="00D14E66" w:rsidRPr="00216AFD">
        <w:rPr>
          <w:rFonts w:asciiTheme="minorBidi" w:hAnsiTheme="minorBidi" w:cstheme="minorBidi"/>
          <w:sz w:val="24"/>
          <w:szCs w:val="24"/>
        </w:rPr>
        <w:t>field, but</w:t>
      </w:r>
      <w:proofErr w:type="gramEnd"/>
      <w:r w:rsidR="00D14E66" w:rsidRPr="00216AFD">
        <w:rPr>
          <w:rFonts w:asciiTheme="minorBidi" w:hAnsiTheme="minorBidi" w:cstheme="minorBidi"/>
          <w:sz w:val="24"/>
          <w:szCs w:val="24"/>
        </w:rPr>
        <w:t xml:space="preserve"> is </w:t>
      </w:r>
      <w:r w:rsidR="00714D4C">
        <w:rPr>
          <w:rFonts w:asciiTheme="minorBidi" w:hAnsiTheme="minorBidi" w:cstheme="minorBidi"/>
          <w:sz w:val="24"/>
          <w:szCs w:val="24"/>
        </w:rPr>
        <w:t xml:space="preserve">considered </w:t>
      </w:r>
      <w:r w:rsidR="00D14E66" w:rsidRPr="00216AFD">
        <w:rPr>
          <w:rFonts w:asciiTheme="minorBidi" w:hAnsiTheme="minorBidi" w:cstheme="minorBidi"/>
          <w:sz w:val="24"/>
          <w:szCs w:val="24"/>
        </w:rPr>
        <w:t xml:space="preserve">ownerless and may be taken by anybody. </w:t>
      </w:r>
    </w:p>
    <w:p w14:paraId="33866FBC" w14:textId="77777777" w:rsidR="00D14E66" w:rsidRPr="00216AFD" w:rsidRDefault="00D14E66" w:rsidP="00F718C5">
      <w:pPr>
        <w:spacing w:line="240" w:lineRule="auto"/>
        <w:ind w:firstLine="720"/>
        <w:rPr>
          <w:rFonts w:asciiTheme="minorBidi" w:hAnsiTheme="minorBidi" w:cstheme="minorBidi"/>
          <w:sz w:val="24"/>
          <w:szCs w:val="24"/>
        </w:rPr>
      </w:pPr>
    </w:p>
    <w:p w14:paraId="1BD19C81" w14:textId="2318D90B" w:rsidR="00B7249F" w:rsidRPr="00216AFD" w:rsidRDefault="00812EFE"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However</w:t>
      </w:r>
      <w:r w:rsidR="00B7249F" w:rsidRPr="00216AFD">
        <w:rPr>
          <w:rFonts w:asciiTheme="minorBidi" w:hAnsiTheme="minorBidi" w:cstheme="minorBidi"/>
          <w:sz w:val="24"/>
          <w:szCs w:val="24"/>
        </w:rPr>
        <w:t xml:space="preserve">, as </w:t>
      </w:r>
      <w:r w:rsidR="00D14E66" w:rsidRPr="00216AFD">
        <w:rPr>
          <w:rFonts w:asciiTheme="minorBidi" w:hAnsiTheme="minorBidi" w:cstheme="minorBidi"/>
          <w:i/>
          <w:iCs/>
          <w:sz w:val="24"/>
          <w:szCs w:val="24"/>
        </w:rPr>
        <w:t xml:space="preserve">Chazal </w:t>
      </w:r>
      <w:r w:rsidR="00D14E66" w:rsidRPr="00216AFD">
        <w:rPr>
          <w:rFonts w:asciiTheme="minorBidi" w:hAnsiTheme="minorBidi" w:cstheme="minorBidi"/>
          <w:sz w:val="24"/>
          <w:szCs w:val="24"/>
        </w:rPr>
        <w:t xml:space="preserve">have said, "Scripture speaks of two </w:t>
      </w:r>
      <w:r w:rsidR="00D14E66" w:rsidRPr="00216AFD">
        <w:rPr>
          <w:rFonts w:asciiTheme="minorBidi" w:hAnsiTheme="minorBidi" w:cstheme="minorBidi"/>
          <w:i/>
          <w:iCs/>
          <w:sz w:val="24"/>
          <w:szCs w:val="24"/>
        </w:rPr>
        <w:t>shemi</w:t>
      </w:r>
      <w:r w:rsidR="006F759C">
        <w:rPr>
          <w:rFonts w:asciiTheme="minorBidi" w:hAnsiTheme="minorBidi" w:cstheme="minorBidi"/>
          <w:i/>
          <w:iCs/>
          <w:sz w:val="24"/>
          <w:szCs w:val="24"/>
        </w:rPr>
        <w:t>t</w:t>
      </w:r>
      <w:r w:rsidR="00D14E66" w:rsidRPr="00216AFD">
        <w:rPr>
          <w:rFonts w:asciiTheme="minorBidi" w:hAnsiTheme="minorBidi" w:cstheme="minorBidi"/>
          <w:i/>
          <w:iCs/>
          <w:sz w:val="24"/>
          <w:szCs w:val="24"/>
        </w:rPr>
        <w:t>tot</w:t>
      </w:r>
      <w:r w:rsidR="00D14E66" w:rsidRPr="00216AFD">
        <w:rPr>
          <w:rFonts w:asciiTheme="minorBidi" w:hAnsiTheme="minorBidi" w:cstheme="minorBidi"/>
          <w:sz w:val="24"/>
          <w:szCs w:val="24"/>
        </w:rPr>
        <w:t>" (</w:t>
      </w:r>
      <w:r w:rsidR="00D14E66" w:rsidRPr="00216AFD">
        <w:rPr>
          <w:rFonts w:asciiTheme="minorBidi" w:hAnsiTheme="minorBidi" w:cstheme="minorBidi"/>
          <w:i/>
          <w:iCs/>
          <w:sz w:val="24"/>
          <w:szCs w:val="24"/>
        </w:rPr>
        <w:t xml:space="preserve">Mo'ed Katan </w:t>
      </w:r>
      <w:r w:rsidR="00D14E66" w:rsidRPr="00216AFD">
        <w:rPr>
          <w:rFonts w:asciiTheme="minorBidi" w:hAnsiTheme="minorBidi" w:cstheme="minorBidi"/>
          <w:sz w:val="24"/>
          <w:szCs w:val="24"/>
        </w:rPr>
        <w:t>2b and parallel passages)</w:t>
      </w:r>
      <w:r w:rsidR="00D0030B">
        <w:rPr>
          <w:rFonts w:asciiTheme="minorBidi" w:hAnsiTheme="minorBidi" w:cstheme="minorBidi"/>
          <w:sz w:val="24"/>
          <w:szCs w:val="24"/>
        </w:rPr>
        <w:t>;</w:t>
      </w:r>
      <w:r w:rsidR="00D14E66" w:rsidRPr="00216AFD">
        <w:rPr>
          <w:rFonts w:asciiTheme="minorBidi" w:hAnsiTheme="minorBidi" w:cstheme="minorBidi"/>
          <w:sz w:val="24"/>
          <w:szCs w:val="24"/>
        </w:rPr>
        <w:t xml:space="preserve"> in the book of </w:t>
      </w:r>
      <w:r w:rsidR="00D14E66" w:rsidRPr="00216AFD">
        <w:rPr>
          <w:rFonts w:asciiTheme="minorBidi" w:hAnsiTheme="minorBidi" w:cstheme="minorBidi"/>
          <w:i/>
          <w:iCs/>
          <w:sz w:val="24"/>
          <w:szCs w:val="24"/>
        </w:rPr>
        <w:t>Devarim</w:t>
      </w:r>
      <w:r w:rsidR="00AB2564">
        <w:rPr>
          <w:rFonts w:asciiTheme="minorBidi" w:hAnsiTheme="minorBidi" w:cstheme="minorBidi"/>
          <w:sz w:val="24"/>
          <w:szCs w:val="24"/>
        </w:rPr>
        <w:t>,</w:t>
      </w:r>
      <w:r w:rsidR="00D14E66" w:rsidRPr="00216AFD">
        <w:rPr>
          <w:rFonts w:asciiTheme="minorBidi" w:hAnsiTheme="minorBidi" w:cstheme="minorBidi"/>
          <w:i/>
          <w:iCs/>
          <w:sz w:val="24"/>
          <w:szCs w:val="24"/>
        </w:rPr>
        <w:t xml:space="preserve"> </w:t>
      </w:r>
      <w:r w:rsidR="00D14E66" w:rsidRPr="00216AFD">
        <w:rPr>
          <w:rFonts w:asciiTheme="minorBidi" w:hAnsiTheme="minorBidi" w:cstheme="minorBidi"/>
          <w:sz w:val="24"/>
          <w:szCs w:val="24"/>
        </w:rPr>
        <w:t xml:space="preserve">we encounter another facet of the </w:t>
      </w:r>
      <w:r w:rsidR="00D14E66" w:rsidRPr="0072136D">
        <w:rPr>
          <w:rFonts w:asciiTheme="minorBidi" w:hAnsiTheme="minorBidi" w:cstheme="minorBidi"/>
          <w:sz w:val="24"/>
          <w:szCs w:val="24"/>
        </w:rPr>
        <w:t>mitzva</w:t>
      </w:r>
      <w:r w:rsidR="00D14E66" w:rsidRPr="00216AFD">
        <w:rPr>
          <w:rFonts w:asciiTheme="minorBidi" w:hAnsiTheme="minorBidi" w:cstheme="minorBidi"/>
          <w:i/>
          <w:iCs/>
          <w:sz w:val="24"/>
          <w:szCs w:val="24"/>
        </w:rPr>
        <w:t xml:space="preserve"> </w:t>
      </w:r>
      <w:r w:rsidR="00D14E66" w:rsidRPr="00216AFD">
        <w:rPr>
          <w:rFonts w:asciiTheme="minorBidi" w:hAnsiTheme="minorBidi" w:cstheme="minorBidi"/>
          <w:sz w:val="24"/>
          <w:szCs w:val="24"/>
        </w:rPr>
        <w:t xml:space="preserve">of </w:t>
      </w:r>
      <w:r w:rsidR="00D14B77">
        <w:rPr>
          <w:rFonts w:asciiTheme="minorBidi" w:hAnsiTheme="minorBidi" w:cstheme="minorBidi"/>
          <w:i/>
          <w:iCs/>
          <w:sz w:val="24"/>
          <w:szCs w:val="24"/>
        </w:rPr>
        <w:t>shemitta</w:t>
      </w:r>
      <w:r w:rsidR="00D0030B">
        <w:rPr>
          <w:rFonts w:asciiTheme="minorBidi" w:hAnsiTheme="minorBidi" w:cstheme="minorBidi"/>
          <w:sz w:val="24"/>
          <w:szCs w:val="24"/>
        </w:rPr>
        <w:t xml:space="preserve"> –</w:t>
      </w:r>
      <w:r w:rsidR="00D14E66" w:rsidRPr="00216AFD">
        <w:rPr>
          <w:rFonts w:asciiTheme="minorBidi" w:hAnsiTheme="minorBidi" w:cstheme="minorBidi"/>
          <w:sz w:val="24"/>
          <w:szCs w:val="24"/>
        </w:rPr>
        <w:t xml:space="preserve"> the release of debts</w:t>
      </w:r>
      <w:r w:rsidR="00D0030B">
        <w:rPr>
          <w:rFonts w:asciiTheme="minorBidi" w:hAnsiTheme="minorBidi" w:cstheme="minorBidi"/>
          <w:sz w:val="24"/>
          <w:szCs w:val="24"/>
        </w:rPr>
        <w:t>. I</w:t>
      </w:r>
      <w:r w:rsidR="00D14E66" w:rsidRPr="00216AFD">
        <w:rPr>
          <w:rFonts w:asciiTheme="minorBidi" w:hAnsiTheme="minorBidi" w:cstheme="minorBidi"/>
          <w:sz w:val="24"/>
          <w:szCs w:val="24"/>
        </w:rPr>
        <w:t>n th</w:t>
      </w:r>
      <w:r w:rsidR="00D0030B">
        <w:rPr>
          <w:rFonts w:asciiTheme="minorBidi" w:hAnsiTheme="minorBidi" w:cstheme="minorBidi"/>
          <w:sz w:val="24"/>
          <w:szCs w:val="24"/>
        </w:rPr>
        <w:t>is</w:t>
      </w:r>
      <w:r w:rsidR="00D14E66" w:rsidRPr="00216AFD">
        <w:rPr>
          <w:rFonts w:asciiTheme="minorBidi" w:hAnsiTheme="minorBidi" w:cstheme="minorBidi"/>
          <w:sz w:val="24"/>
          <w:szCs w:val="24"/>
        </w:rPr>
        <w:t xml:space="preserve"> framework</w:t>
      </w:r>
      <w:r w:rsidR="00D0030B">
        <w:rPr>
          <w:rFonts w:asciiTheme="minorBidi" w:hAnsiTheme="minorBidi" w:cstheme="minorBidi"/>
          <w:sz w:val="24"/>
          <w:szCs w:val="24"/>
        </w:rPr>
        <w:t xml:space="preserve">, </w:t>
      </w:r>
      <w:r w:rsidR="00D14E66" w:rsidRPr="00216AFD">
        <w:rPr>
          <w:rFonts w:asciiTheme="minorBidi" w:hAnsiTheme="minorBidi" w:cstheme="minorBidi"/>
          <w:sz w:val="24"/>
          <w:szCs w:val="24"/>
        </w:rPr>
        <w:lastRenderedPageBreak/>
        <w:t xml:space="preserve">creditors </w:t>
      </w:r>
      <w:proofErr w:type="gramStart"/>
      <w:r w:rsidR="00D14E66" w:rsidRPr="00216AFD">
        <w:rPr>
          <w:rFonts w:asciiTheme="minorBidi" w:hAnsiTheme="minorBidi" w:cstheme="minorBidi"/>
          <w:sz w:val="24"/>
          <w:szCs w:val="24"/>
        </w:rPr>
        <w:t>are obligated</w:t>
      </w:r>
      <w:proofErr w:type="gramEnd"/>
      <w:r w:rsidR="00D14E66" w:rsidRPr="00216AFD">
        <w:rPr>
          <w:rFonts w:asciiTheme="minorBidi" w:hAnsiTheme="minorBidi" w:cstheme="minorBidi"/>
          <w:sz w:val="24"/>
          <w:szCs w:val="24"/>
        </w:rPr>
        <w:t xml:space="preserve"> to waive debts that were incurred prior to the Sabbatical year</w:t>
      </w:r>
      <w:r w:rsidR="00A44BB6">
        <w:rPr>
          <w:rFonts w:asciiTheme="minorBidi" w:hAnsiTheme="minorBidi" w:cstheme="minorBidi"/>
          <w:sz w:val="24"/>
          <w:szCs w:val="24"/>
        </w:rPr>
        <w:t xml:space="preserve">; </w:t>
      </w:r>
      <w:r w:rsidR="00D14E66" w:rsidRPr="00216AFD">
        <w:rPr>
          <w:rFonts w:asciiTheme="minorBidi" w:hAnsiTheme="minorBidi" w:cstheme="minorBidi"/>
          <w:sz w:val="24"/>
          <w:szCs w:val="24"/>
        </w:rPr>
        <w:t xml:space="preserve">their debtors </w:t>
      </w:r>
      <w:r w:rsidR="00A44BB6">
        <w:rPr>
          <w:rFonts w:asciiTheme="minorBidi" w:hAnsiTheme="minorBidi" w:cstheme="minorBidi"/>
          <w:sz w:val="24"/>
          <w:szCs w:val="24"/>
        </w:rPr>
        <w:t>do not have</w:t>
      </w:r>
      <w:r w:rsidR="00D14E66" w:rsidRPr="00216AFD">
        <w:rPr>
          <w:rFonts w:asciiTheme="minorBidi" w:hAnsiTheme="minorBidi" w:cstheme="minorBidi"/>
          <w:sz w:val="24"/>
          <w:szCs w:val="24"/>
        </w:rPr>
        <w:t xml:space="preserve"> to repay them.</w:t>
      </w:r>
    </w:p>
    <w:p w14:paraId="7B2CB0B1" w14:textId="77777777" w:rsidR="00812EFE" w:rsidRPr="00216AFD" w:rsidRDefault="00812EFE" w:rsidP="00F718C5">
      <w:pPr>
        <w:spacing w:line="240" w:lineRule="auto"/>
        <w:ind w:firstLine="720"/>
        <w:rPr>
          <w:rFonts w:asciiTheme="minorBidi" w:hAnsiTheme="minorBidi" w:cstheme="minorBidi"/>
          <w:sz w:val="24"/>
          <w:szCs w:val="24"/>
        </w:rPr>
      </w:pPr>
    </w:p>
    <w:p w14:paraId="536DC98B" w14:textId="7F521126" w:rsidR="00B7249F" w:rsidRPr="00216AFD" w:rsidRDefault="00812EFE"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 xml:space="preserve">With these two </w:t>
      </w:r>
      <w:r w:rsidRPr="00216AFD">
        <w:rPr>
          <w:rFonts w:asciiTheme="minorBidi" w:hAnsiTheme="minorBidi" w:cstheme="minorBidi"/>
          <w:i/>
          <w:iCs/>
          <w:sz w:val="24"/>
          <w:szCs w:val="24"/>
        </w:rPr>
        <w:t>mitzvot</w:t>
      </w:r>
      <w:r w:rsidRPr="00216AFD">
        <w:rPr>
          <w:rFonts w:asciiTheme="minorBidi" w:hAnsiTheme="minorBidi" w:cstheme="minorBidi"/>
          <w:sz w:val="24"/>
          <w:szCs w:val="24"/>
        </w:rPr>
        <w:t xml:space="preserve">, </w:t>
      </w:r>
      <w:r w:rsidR="00B7249F" w:rsidRPr="00216AFD">
        <w:rPr>
          <w:rFonts w:asciiTheme="minorBidi" w:hAnsiTheme="minorBidi" w:cstheme="minorBidi"/>
          <w:sz w:val="24"/>
          <w:szCs w:val="24"/>
        </w:rPr>
        <w:t>the Torah helps the weak</w:t>
      </w:r>
      <w:r w:rsidRPr="00216AFD">
        <w:rPr>
          <w:rFonts w:asciiTheme="minorBidi" w:hAnsiTheme="minorBidi" w:cstheme="minorBidi"/>
          <w:sz w:val="24"/>
          <w:szCs w:val="24"/>
        </w:rPr>
        <w:t xml:space="preserve">er sectors of the population: through the obligation to renounce ownership of produce that grows by itself during the </w:t>
      </w:r>
      <w:r w:rsidR="00D14B77">
        <w:rPr>
          <w:rFonts w:asciiTheme="minorBidi" w:hAnsiTheme="minorBidi" w:cstheme="minorBidi"/>
          <w:i/>
          <w:iCs/>
          <w:sz w:val="24"/>
          <w:szCs w:val="24"/>
        </w:rPr>
        <w:t>shemitta</w:t>
      </w:r>
      <w:r w:rsidRPr="00216AFD">
        <w:rPr>
          <w:rFonts w:asciiTheme="minorBidi" w:hAnsiTheme="minorBidi" w:cstheme="minorBidi"/>
          <w:i/>
          <w:iCs/>
          <w:sz w:val="24"/>
          <w:szCs w:val="24"/>
        </w:rPr>
        <w:t xml:space="preserve"> </w:t>
      </w:r>
      <w:r w:rsidRPr="00216AFD">
        <w:rPr>
          <w:rFonts w:asciiTheme="minorBidi" w:hAnsiTheme="minorBidi" w:cstheme="minorBidi"/>
          <w:sz w:val="24"/>
          <w:szCs w:val="24"/>
        </w:rPr>
        <w:t xml:space="preserve">year, the poor </w:t>
      </w:r>
      <w:r w:rsidR="00300AEC">
        <w:rPr>
          <w:rFonts w:asciiTheme="minorBidi" w:hAnsiTheme="minorBidi" w:cstheme="minorBidi"/>
          <w:sz w:val="24"/>
          <w:szCs w:val="24"/>
        </w:rPr>
        <w:t>are given</w:t>
      </w:r>
      <w:r w:rsidRPr="00216AFD">
        <w:rPr>
          <w:rFonts w:asciiTheme="minorBidi" w:hAnsiTheme="minorBidi" w:cstheme="minorBidi"/>
          <w:sz w:val="24"/>
          <w:szCs w:val="24"/>
        </w:rPr>
        <w:t xml:space="preserve"> a way to support themselves during the seventh year</w:t>
      </w:r>
      <w:r w:rsidR="00663BC6">
        <w:rPr>
          <w:rFonts w:asciiTheme="minorBidi" w:hAnsiTheme="minorBidi" w:cstheme="minorBidi"/>
          <w:sz w:val="24"/>
          <w:szCs w:val="24"/>
        </w:rPr>
        <w:t>;</w:t>
      </w:r>
      <w:r w:rsidR="00663BC6" w:rsidRPr="00216AFD">
        <w:rPr>
          <w:rFonts w:asciiTheme="minorBidi" w:hAnsiTheme="minorBidi" w:cstheme="minorBidi"/>
          <w:sz w:val="24"/>
          <w:szCs w:val="24"/>
        </w:rPr>
        <w:t xml:space="preserve"> </w:t>
      </w:r>
      <w:r w:rsidRPr="00216AFD">
        <w:rPr>
          <w:rFonts w:asciiTheme="minorBidi" w:hAnsiTheme="minorBidi" w:cstheme="minorBidi"/>
          <w:sz w:val="24"/>
          <w:szCs w:val="24"/>
        </w:rPr>
        <w:t xml:space="preserve">and through the obligation to waive debts, </w:t>
      </w:r>
      <w:r w:rsidR="00B7249F" w:rsidRPr="00216AFD">
        <w:rPr>
          <w:rFonts w:asciiTheme="minorBidi" w:hAnsiTheme="minorBidi" w:cstheme="minorBidi"/>
          <w:sz w:val="24"/>
          <w:szCs w:val="24"/>
        </w:rPr>
        <w:t xml:space="preserve">the debtors in society </w:t>
      </w:r>
      <w:r w:rsidR="00663BC6">
        <w:rPr>
          <w:rFonts w:asciiTheme="minorBidi" w:hAnsiTheme="minorBidi" w:cstheme="minorBidi"/>
          <w:sz w:val="24"/>
          <w:szCs w:val="24"/>
        </w:rPr>
        <w:t>can</w:t>
      </w:r>
      <w:r w:rsidR="00663BC6" w:rsidRPr="00216AFD">
        <w:rPr>
          <w:rFonts w:asciiTheme="minorBidi" w:hAnsiTheme="minorBidi" w:cstheme="minorBidi"/>
          <w:sz w:val="24"/>
          <w:szCs w:val="24"/>
        </w:rPr>
        <w:t xml:space="preserve"> </w:t>
      </w:r>
      <w:r w:rsidR="00B7249F" w:rsidRPr="00216AFD">
        <w:rPr>
          <w:rFonts w:asciiTheme="minorBidi" w:hAnsiTheme="minorBidi" w:cstheme="minorBidi"/>
          <w:sz w:val="24"/>
          <w:szCs w:val="24"/>
        </w:rPr>
        <w:t xml:space="preserve">embark </w:t>
      </w:r>
      <w:r w:rsidRPr="00216AFD">
        <w:rPr>
          <w:rFonts w:asciiTheme="minorBidi" w:hAnsiTheme="minorBidi" w:cstheme="minorBidi"/>
          <w:sz w:val="24"/>
          <w:szCs w:val="24"/>
        </w:rPr>
        <w:t>on a new economic path</w:t>
      </w:r>
      <w:r w:rsidR="00B7249F" w:rsidRPr="00216AFD">
        <w:rPr>
          <w:rFonts w:asciiTheme="minorBidi" w:hAnsiTheme="minorBidi" w:cstheme="minorBidi"/>
          <w:sz w:val="24"/>
          <w:szCs w:val="24"/>
        </w:rPr>
        <w:t xml:space="preserve"> every seven years.</w:t>
      </w:r>
    </w:p>
    <w:p w14:paraId="35D9BAAE" w14:textId="7C2E77D6" w:rsidR="00B7249F" w:rsidRPr="00216AFD" w:rsidRDefault="00B7249F" w:rsidP="00F718C5">
      <w:pPr>
        <w:spacing w:line="240" w:lineRule="auto"/>
        <w:rPr>
          <w:rFonts w:asciiTheme="minorBidi" w:hAnsiTheme="minorBidi" w:cstheme="minorBidi"/>
          <w:sz w:val="24"/>
          <w:szCs w:val="24"/>
        </w:rPr>
      </w:pPr>
    </w:p>
    <w:p w14:paraId="1DB855CA" w14:textId="27080103" w:rsidR="00FA76B8" w:rsidRPr="00216AFD" w:rsidRDefault="00FA76B8" w:rsidP="00F718C5">
      <w:pPr>
        <w:spacing w:line="240" w:lineRule="auto"/>
        <w:rPr>
          <w:rFonts w:asciiTheme="minorBidi" w:hAnsiTheme="minorBidi" w:cstheme="minorBidi"/>
          <w:b/>
          <w:bCs/>
          <w:sz w:val="24"/>
          <w:szCs w:val="24"/>
        </w:rPr>
      </w:pPr>
      <w:r w:rsidRPr="00216AFD">
        <w:rPr>
          <w:rFonts w:asciiTheme="minorBidi" w:hAnsiTheme="minorBidi" w:cstheme="minorBidi"/>
          <w:b/>
          <w:bCs/>
          <w:sz w:val="24"/>
          <w:szCs w:val="24"/>
        </w:rPr>
        <w:t>The jubilee year</w:t>
      </w:r>
    </w:p>
    <w:p w14:paraId="56A4CE8E" w14:textId="77777777" w:rsidR="00812EFE" w:rsidRPr="00216AFD" w:rsidRDefault="00812EFE" w:rsidP="00F718C5">
      <w:pPr>
        <w:spacing w:line="240" w:lineRule="auto"/>
        <w:ind w:firstLine="567"/>
        <w:rPr>
          <w:rFonts w:asciiTheme="minorBidi" w:hAnsiTheme="minorBidi" w:cstheme="minorBidi"/>
          <w:sz w:val="24"/>
          <w:szCs w:val="24"/>
        </w:rPr>
      </w:pPr>
    </w:p>
    <w:p w14:paraId="094762B0" w14:textId="2CDB07C0" w:rsidR="00B7249F" w:rsidRPr="00216AFD" w:rsidRDefault="00B7249F"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 xml:space="preserve">The </w:t>
      </w:r>
      <w:r w:rsidR="00812EFE" w:rsidRPr="00216AFD">
        <w:rPr>
          <w:rFonts w:asciiTheme="minorBidi" w:hAnsiTheme="minorBidi" w:cstheme="minorBidi"/>
          <w:sz w:val="24"/>
          <w:szCs w:val="24"/>
        </w:rPr>
        <w:t xml:space="preserve">next </w:t>
      </w:r>
      <w:r w:rsidR="00812EFE" w:rsidRPr="00B169D2">
        <w:rPr>
          <w:rFonts w:asciiTheme="minorBidi" w:hAnsiTheme="minorBidi" w:cstheme="minorBidi"/>
          <w:sz w:val="24"/>
          <w:szCs w:val="24"/>
        </w:rPr>
        <w:t>mitzva</w:t>
      </w:r>
      <w:r w:rsidR="00812EFE" w:rsidRPr="00216AFD">
        <w:rPr>
          <w:rFonts w:asciiTheme="minorBidi" w:hAnsiTheme="minorBidi" w:cstheme="minorBidi"/>
          <w:i/>
          <w:iCs/>
          <w:sz w:val="24"/>
          <w:szCs w:val="24"/>
        </w:rPr>
        <w:t xml:space="preserve"> </w:t>
      </w:r>
      <w:r w:rsidR="00812EFE" w:rsidRPr="00216AFD">
        <w:rPr>
          <w:rFonts w:asciiTheme="minorBidi" w:hAnsiTheme="minorBidi" w:cstheme="minorBidi"/>
          <w:sz w:val="24"/>
          <w:szCs w:val="24"/>
        </w:rPr>
        <w:t>is that of the jubilee year (</w:t>
      </w:r>
      <w:r w:rsidR="00812EFE" w:rsidRPr="00216AFD">
        <w:rPr>
          <w:rFonts w:asciiTheme="minorBidi" w:hAnsiTheme="minorBidi" w:cstheme="minorBidi"/>
          <w:i/>
          <w:iCs/>
          <w:sz w:val="24"/>
          <w:szCs w:val="24"/>
        </w:rPr>
        <w:t>yovel</w:t>
      </w:r>
      <w:r w:rsidR="00812EFE" w:rsidRPr="00216AFD">
        <w:rPr>
          <w:rFonts w:asciiTheme="minorBidi" w:hAnsiTheme="minorBidi" w:cstheme="minorBidi"/>
          <w:sz w:val="24"/>
          <w:szCs w:val="24"/>
        </w:rPr>
        <w:t xml:space="preserve">): </w:t>
      </w:r>
    </w:p>
    <w:p w14:paraId="5D107110" w14:textId="77777777" w:rsidR="00812EFE" w:rsidRPr="00216AFD" w:rsidRDefault="00812EFE" w:rsidP="00F718C5">
      <w:pPr>
        <w:spacing w:line="240" w:lineRule="auto"/>
        <w:ind w:firstLine="567"/>
        <w:rPr>
          <w:rFonts w:asciiTheme="minorBidi" w:hAnsiTheme="minorBidi" w:cstheme="minorBidi"/>
          <w:sz w:val="24"/>
          <w:szCs w:val="24"/>
        </w:rPr>
      </w:pPr>
    </w:p>
    <w:p w14:paraId="12A1A03B" w14:textId="1F010567" w:rsidR="00B7249F" w:rsidRPr="00216AFD" w:rsidRDefault="00812EFE" w:rsidP="00F718C5">
      <w:pPr>
        <w:pStyle w:val="BlockText"/>
        <w:spacing w:line="240" w:lineRule="auto"/>
        <w:ind w:left="720"/>
        <w:rPr>
          <w:rFonts w:asciiTheme="minorBidi" w:hAnsiTheme="minorBidi" w:cstheme="minorBidi"/>
          <w:sz w:val="24"/>
          <w:szCs w:val="24"/>
        </w:rPr>
      </w:pPr>
      <w:r w:rsidRPr="00216AFD">
        <w:rPr>
          <w:rFonts w:asciiTheme="minorBidi" w:hAnsiTheme="minorBidi" w:cstheme="minorBidi"/>
          <w:sz w:val="24"/>
          <w:szCs w:val="24"/>
        </w:rPr>
        <w:t xml:space="preserve">And you shall hallow the fiftieth </w:t>
      </w:r>
      <w:proofErr w:type="gramStart"/>
      <w:r w:rsidRPr="00216AFD">
        <w:rPr>
          <w:rFonts w:asciiTheme="minorBidi" w:hAnsiTheme="minorBidi" w:cstheme="minorBidi"/>
          <w:sz w:val="24"/>
          <w:szCs w:val="24"/>
        </w:rPr>
        <w:t>year, and</w:t>
      </w:r>
      <w:proofErr w:type="gramEnd"/>
      <w:r w:rsidRPr="00216AFD">
        <w:rPr>
          <w:rFonts w:asciiTheme="minorBidi" w:hAnsiTheme="minorBidi" w:cstheme="minorBidi"/>
          <w:sz w:val="24"/>
          <w:szCs w:val="24"/>
        </w:rPr>
        <w:t xml:space="preserve"> proclaim liberty throughout the land to all the inhabitants thereof; it shall be a jubilee to you; and you shall return every man to his possession, and you shall return every man to his family. (</w:t>
      </w:r>
      <w:r w:rsidRPr="00216AFD">
        <w:rPr>
          <w:rFonts w:asciiTheme="minorBidi" w:hAnsiTheme="minorBidi" w:cstheme="minorBidi"/>
          <w:i/>
          <w:iCs/>
          <w:sz w:val="24"/>
          <w:szCs w:val="24"/>
        </w:rPr>
        <w:t xml:space="preserve">Vayikra </w:t>
      </w:r>
      <w:r w:rsidRPr="00216AFD">
        <w:rPr>
          <w:rFonts w:asciiTheme="minorBidi" w:hAnsiTheme="minorBidi" w:cstheme="minorBidi"/>
          <w:sz w:val="24"/>
          <w:szCs w:val="24"/>
        </w:rPr>
        <w:t xml:space="preserve">25:10) </w:t>
      </w:r>
    </w:p>
    <w:p w14:paraId="05390A00" w14:textId="77777777" w:rsidR="00812EFE" w:rsidRPr="00216AFD" w:rsidRDefault="00812EFE" w:rsidP="00F718C5">
      <w:pPr>
        <w:spacing w:line="240" w:lineRule="auto"/>
        <w:ind w:firstLine="567"/>
        <w:rPr>
          <w:rFonts w:asciiTheme="minorBidi" w:hAnsiTheme="minorBidi" w:cstheme="minorBidi"/>
          <w:sz w:val="24"/>
          <w:szCs w:val="24"/>
        </w:rPr>
      </w:pPr>
    </w:p>
    <w:p w14:paraId="5D8CA3F1" w14:textId="22751F04" w:rsidR="00B7249F" w:rsidRPr="00216AFD" w:rsidRDefault="00464D78" w:rsidP="00F718C5">
      <w:pPr>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B7249F" w:rsidRPr="00216AFD">
        <w:rPr>
          <w:rFonts w:asciiTheme="minorBidi" w:hAnsiTheme="minorBidi" w:cstheme="minorBidi"/>
          <w:sz w:val="24"/>
          <w:szCs w:val="24"/>
        </w:rPr>
        <w:t>he</w:t>
      </w:r>
      <w:r w:rsidR="00812EFE" w:rsidRPr="00216AFD">
        <w:rPr>
          <w:rFonts w:asciiTheme="minorBidi" w:hAnsiTheme="minorBidi" w:cstheme="minorBidi"/>
          <w:sz w:val="24"/>
          <w:szCs w:val="24"/>
        </w:rPr>
        <w:t xml:space="preserve"> jubilee year</w:t>
      </w:r>
      <w:r>
        <w:rPr>
          <w:rFonts w:asciiTheme="minorBidi" w:hAnsiTheme="minorBidi" w:cstheme="minorBidi"/>
          <w:sz w:val="24"/>
          <w:szCs w:val="24"/>
        </w:rPr>
        <w:t xml:space="preserve"> “</w:t>
      </w:r>
      <w:r w:rsidR="00812EFE" w:rsidRPr="00216AFD">
        <w:rPr>
          <w:rFonts w:asciiTheme="minorBidi" w:hAnsiTheme="minorBidi" w:cstheme="minorBidi"/>
          <w:sz w:val="24"/>
          <w:szCs w:val="24"/>
        </w:rPr>
        <w:t>reset</w:t>
      </w:r>
      <w:r>
        <w:rPr>
          <w:rFonts w:asciiTheme="minorBidi" w:hAnsiTheme="minorBidi" w:cstheme="minorBidi"/>
          <w:sz w:val="24"/>
          <w:szCs w:val="24"/>
        </w:rPr>
        <w:t>s</w:t>
      </w:r>
      <w:r w:rsidR="00812EFE" w:rsidRPr="00216AFD">
        <w:rPr>
          <w:rFonts w:asciiTheme="minorBidi" w:hAnsiTheme="minorBidi" w:cstheme="minorBidi"/>
          <w:sz w:val="24"/>
          <w:szCs w:val="24"/>
        </w:rPr>
        <w:t xml:space="preserve">" </w:t>
      </w:r>
      <w:r>
        <w:rPr>
          <w:rFonts w:asciiTheme="minorBidi" w:hAnsiTheme="minorBidi" w:cstheme="minorBidi"/>
          <w:sz w:val="24"/>
          <w:szCs w:val="24"/>
        </w:rPr>
        <w:t>land</w:t>
      </w:r>
      <w:r w:rsidRPr="00216AFD">
        <w:rPr>
          <w:rFonts w:asciiTheme="minorBidi" w:hAnsiTheme="minorBidi" w:cstheme="minorBidi"/>
          <w:sz w:val="24"/>
          <w:szCs w:val="24"/>
        </w:rPr>
        <w:t xml:space="preserve"> </w:t>
      </w:r>
      <w:r w:rsidR="00812EFE" w:rsidRPr="00216AFD">
        <w:rPr>
          <w:rFonts w:asciiTheme="minorBidi" w:hAnsiTheme="minorBidi" w:cstheme="minorBidi"/>
          <w:sz w:val="24"/>
          <w:szCs w:val="24"/>
        </w:rPr>
        <w:t>ownership</w:t>
      </w:r>
      <w:r>
        <w:rPr>
          <w:rFonts w:asciiTheme="minorBidi" w:hAnsiTheme="minorBidi" w:cstheme="minorBidi"/>
          <w:sz w:val="24"/>
          <w:szCs w:val="24"/>
        </w:rPr>
        <w:t>;</w:t>
      </w:r>
      <w:r w:rsidR="00812EFE" w:rsidRPr="00216AFD">
        <w:rPr>
          <w:rFonts w:asciiTheme="minorBidi" w:hAnsiTheme="minorBidi" w:cstheme="minorBidi"/>
          <w:sz w:val="24"/>
          <w:szCs w:val="24"/>
        </w:rPr>
        <w:t xml:space="preserve"> all fields and ancestral homes return to their original owners. This reset takes place once</w:t>
      </w:r>
      <w:r w:rsidR="00263A23">
        <w:rPr>
          <w:rFonts w:asciiTheme="minorBidi" w:hAnsiTheme="minorBidi" w:cstheme="minorBidi"/>
          <w:sz w:val="24"/>
          <w:szCs w:val="24"/>
        </w:rPr>
        <w:t>,</w:t>
      </w:r>
      <w:r w:rsidR="00812EFE" w:rsidRPr="00216AFD">
        <w:rPr>
          <w:rFonts w:asciiTheme="minorBidi" w:hAnsiTheme="minorBidi" w:cstheme="minorBidi"/>
          <w:sz w:val="24"/>
          <w:szCs w:val="24"/>
        </w:rPr>
        <w:t xml:space="preserve"> or at most twice</w:t>
      </w:r>
      <w:r w:rsidR="00263A23">
        <w:rPr>
          <w:rFonts w:asciiTheme="minorBidi" w:hAnsiTheme="minorBidi" w:cstheme="minorBidi"/>
          <w:sz w:val="24"/>
          <w:szCs w:val="24"/>
        </w:rPr>
        <w:t>,</w:t>
      </w:r>
      <w:r w:rsidR="00812EFE" w:rsidRPr="00216AFD">
        <w:rPr>
          <w:rFonts w:asciiTheme="minorBidi" w:hAnsiTheme="minorBidi" w:cstheme="minorBidi"/>
          <w:sz w:val="24"/>
          <w:szCs w:val="24"/>
        </w:rPr>
        <w:t xml:space="preserve"> over the course of a person's life.</w:t>
      </w:r>
      <w:r w:rsidR="00812EFE" w:rsidRPr="00216AFD">
        <w:rPr>
          <w:rStyle w:val="FootnoteReference"/>
          <w:rFonts w:asciiTheme="minorBidi" w:hAnsiTheme="minorBidi" w:cstheme="minorBidi"/>
          <w:sz w:val="24"/>
          <w:szCs w:val="24"/>
        </w:rPr>
        <w:footnoteReference w:id="1"/>
      </w:r>
    </w:p>
    <w:p w14:paraId="05CEE008" w14:textId="77777777" w:rsidR="00812EFE" w:rsidRPr="00216AFD" w:rsidRDefault="00812EFE" w:rsidP="00F718C5">
      <w:pPr>
        <w:spacing w:line="240" w:lineRule="auto"/>
        <w:ind w:firstLine="720"/>
        <w:rPr>
          <w:rFonts w:asciiTheme="minorBidi" w:hAnsiTheme="minorBidi" w:cstheme="minorBidi"/>
          <w:sz w:val="24"/>
          <w:szCs w:val="24"/>
        </w:rPr>
      </w:pPr>
    </w:p>
    <w:p w14:paraId="777A2A57" w14:textId="1059014C" w:rsidR="00B7249F" w:rsidRPr="00216AFD" w:rsidRDefault="00812EFE"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With the</w:t>
      </w:r>
      <w:r w:rsidR="00FA76B8" w:rsidRPr="00216AFD">
        <w:rPr>
          <w:rFonts w:asciiTheme="minorBidi" w:hAnsiTheme="minorBidi" w:cstheme="minorBidi"/>
          <w:sz w:val="24"/>
          <w:szCs w:val="24"/>
        </w:rPr>
        <w:t xml:space="preserve"> </w:t>
      </w:r>
      <w:r w:rsidR="00FA76B8" w:rsidRPr="0072136D">
        <w:rPr>
          <w:rFonts w:asciiTheme="minorBidi" w:hAnsiTheme="minorBidi" w:cstheme="minorBidi"/>
          <w:sz w:val="24"/>
          <w:szCs w:val="24"/>
        </w:rPr>
        <w:t>mitzva</w:t>
      </w:r>
      <w:r w:rsidR="00FA76B8" w:rsidRPr="00216AFD">
        <w:rPr>
          <w:rFonts w:asciiTheme="minorBidi" w:hAnsiTheme="minorBidi" w:cstheme="minorBidi"/>
          <w:i/>
          <w:iCs/>
          <w:sz w:val="24"/>
          <w:szCs w:val="24"/>
        </w:rPr>
        <w:t xml:space="preserve"> </w:t>
      </w:r>
      <w:r w:rsidR="00FA76B8" w:rsidRPr="00216AFD">
        <w:rPr>
          <w:rFonts w:asciiTheme="minorBidi" w:hAnsiTheme="minorBidi" w:cstheme="minorBidi"/>
          <w:sz w:val="24"/>
          <w:szCs w:val="24"/>
        </w:rPr>
        <w:t xml:space="preserve">of </w:t>
      </w:r>
      <w:r w:rsidR="00FA76B8" w:rsidRPr="00216AFD">
        <w:rPr>
          <w:rFonts w:asciiTheme="minorBidi" w:hAnsiTheme="minorBidi" w:cstheme="minorBidi"/>
          <w:i/>
          <w:iCs/>
          <w:sz w:val="24"/>
          <w:szCs w:val="24"/>
        </w:rPr>
        <w:t>yovel</w:t>
      </w:r>
      <w:r w:rsidR="00FA76B8" w:rsidRPr="00216AFD">
        <w:rPr>
          <w:rFonts w:asciiTheme="minorBidi" w:hAnsiTheme="minorBidi" w:cstheme="minorBidi"/>
          <w:sz w:val="24"/>
          <w:szCs w:val="24"/>
        </w:rPr>
        <w:t xml:space="preserve">, the Torah declares as follows: There is certainly room for a free market and for rewarding </w:t>
      </w:r>
      <w:proofErr w:type="gramStart"/>
      <w:r w:rsidR="00FA76B8" w:rsidRPr="00216AFD">
        <w:rPr>
          <w:rFonts w:asciiTheme="minorBidi" w:hAnsiTheme="minorBidi" w:cstheme="minorBidi"/>
          <w:sz w:val="24"/>
          <w:szCs w:val="24"/>
        </w:rPr>
        <w:t>hard work</w:t>
      </w:r>
      <w:proofErr w:type="gramEnd"/>
      <w:r w:rsidR="00FA76B8" w:rsidRPr="00216AFD">
        <w:rPr>
          <w:rFonts w:asciiTheme="minorBidi" w:hAnsiTheme="minorBidi" w:cstheme="minorBidi"/>
          <w:sz w:val="24"/>
          <w:szCs w:val="24"/>
        </w:rPr>
        <w:t>.</w:t>
      </w:r>
      <w:r w:rsidRPr="00216AFD">
        <w:rPr>
          <w:rFonts w:asciiTheme="minorBidi" w:hAnsiTheme="minorBidi" w:cstheme="minorBidi"/>
          <w:sz w:val="24"/>
          <w:szCs w:val="24"/>
        </w:rPr>
        <w:t xml:space="preserve"> </w:t>
      </w:r>
      <w:r w:rsidR="00B7249F" w:rsidRPr="00216AFD">
        <w:rPr>
          <w:rFonts w:asciiTheme="minorBidi" w:hAnsiTheme="minorBidi" w:cstheme="minorBidi"/>
          <w:sz w:val="24"/>
          <w:szCs w:val="24"/>
        </w:rPr>
        <w:t xml:space="preserve">However, it is </w:t>
      </w:r>
      <w:r w:rsidR="00FA76B8" w:rsidRPr="00216AFD">
        <w:rPr>
          <w:rFonts w:asciiTheme="minorBidi" w:hAnsiTheme="minorBidi" w:cstheme="minorBidi"/>
          <w:sz w:val="24"/>
          <w:szCs w:val="24"/>
        </w:rPr>
        <w:t xml:space="preserve">unacceptable to allow a situation in which </w:t>
      </w:r>
      <w:r w:rsidR="00B7249F" w:rsidRPr="00216AFD">
        <w:rPr>
          <w:rFonts w:asciiTheme="minorBidi" w:hAnsiTheme="minorBidi" w:cstheme="minorBidi"/>
          <w:sz w:val="24"/>
          <w:szCs w:val="24"/>
        </w:rPr>
        <w:t>the rich will always get richer</w:t>
      </w:r>
      <w:r w:rsidR="00663C9A">
        <w:rPr>
          <w:rFonts w:asciiTheme="minorBidi" w:hAnsiTheme="minorBidi" w:cstheme="minorBidi"/>
          <w:sz w:val="24"/>
          <w:szCs w:val="24"/>
        </w:rPr>
        <w:t>,</w:t>
      </w:r>
      <w:r w:rsidR="00B7249F" w:rsidRPr="00216AFD">
        <w:rPr>
          <w:rFonts w:asciiTheme="minorBidi" w:hAnsiTheme="minorBidi" w:cstheme="minorBidi"/>
          <w:sz w:val="24"/>
          <w:szCs w:val="24"/>
        </w:rPr>
        <w:t xml:space="preserve"> at the expense of the poor</w:t>
      </w:r>
      <w:r w:rsidR="00663C9A">
        <w:rPr>
          <w:rFonts w:asciiTheme="minorBidi" w:hAnsiTheme="minorBidi" w:cstheme="minorBidi"/>
          <w:sz w:val="24"/>
          <w:szCs w:val="24"/>
        </w:rPr>
        <w:t>,</w:t>
      </w:r>
      <w:r w:rsidR="00B7249F" w:rsidRPr="00216AFD">
        <w:rPr>
          <w:rFonts w:asciiTheme="minorBidi" w:hAnsiTheme="minorBidi" w:cstheme="minorBidi"/>
          <w:sz w:val="24"/>
          <w:szCs w:val="24"/>
        </w:rPr>
        <w:t xml:space="preserve"> who will get poorer. Once in a significant period of time, the Torah</w:t>
      </w:r>
      <w:r w:rsidR="00FA76B8" w:rsidRPr="00216AFD">
        <w:rPr>
          <w:rFonts w:asciiTheme="minorBidi" w:hAnsiTheme="minorBidi" w:cstheme="minorBidi"/>
          <w:sz w:val="24"/>
          <w:szCs w:val="24"/>
        </w:rPr>
        <w:t xml:space="preserve"> resets </w:t>
      </w:r>
      <w:r w:rsidR="00B7249F" w:rsidRPr="00216AFD">
        <w:rPr>
          <w:rFonts w:asciiTheme="minorBidi" w:hAnsiTheme="minorBidi" w:cstheme="minorBidi"/>
          <w:sz w:val="24"/>
          <w:szCs w:val="24"/>
        </w:rPr>
        <w:t>all social classes and allows everyone to start over.</w:t>
      </w:r>
    </w:p>
    <w:p w14:paraId="24B74AFC" w14:textId="77777777" w:rsidR="00B7249F" w:rsidRDefault="00B7249F" w:rsidP="00F718C5">
      <w:pPr>
        <w:spacing w:line="240" w:lineRule="auto"/>
        <w:rPr>
          <w:rFonts w:asciiTheme="minorBidi" w:hAnsiTheme="minorBidi" w:cstheme="minorBidi"/>
          <w:sz w:val="24"/>
          <w:szCs w:val="24"/>
        </w:rPr>
      </w:pPr>
    </w:p>
    <w:p w14:paraId="747B8824" w14:textId="25FC1FBD" w:rsidR="00B169D2" w:rsidRPr="00B169D2" w:rsidRDefault="00B169D2" w:rsidP="00F718C5">
      <w:pPr>
        <w:spacing w:line="240" w:lineRule="auto"/>
        <w:rPr>
          <w:rFonts w:asciiTheme="minorBidi" w:hAnsiTheme="minorBidi" w:cstheme="minorBidi"/>
          <w:b/>
          <w:bCs/>
          <w:sz w:val="24"/>
          <w:szCs w:val="24"/>
        </w:rPr>
      </w:pPr>
      <w:r w:rsidRPr="00B169D2">
        <w:rPr>
          <w:rFonts w:asciiTheme="minorBidi" w:hAnsiTheme="minorBidi" w:cstheme="minorBidi"/>
          <w:b/>
          <w:bCs/>
          <w:sz w:val="24"/>
          <w:szCs w:val="24"/>
        </w:rPr>
        <w:t>II. Limitations on Business Transactions</w:t>
      </w:r>
    </w:p>
    <w:p w14:paraId="04953086" w14:textId="77777777" w:rsidR="00FA76B8" w:rsidRPr="00216AFD" w:rsidRDefault="00FA76B8" w:rsidP="00F718C5">
      <w:pPr>
        <w:spacing w:line="240" w:lineRule="auto"/>
        <w:rPr>
          <w:rFonts w:asciiTheme="minorBidi" w:hAnsiTheme="minorBidi" w:cstheme="minorBidi"/>
          <w:sz w:val="24"/>
          <w:szCs w:val="24"/>
        </w:rPr>
      </w:pPr>
    </w:p>
    <w:p w14:paraId="5A21589A" w14:textId="77777777" w:rsidR="00B7249F" w:rsidRPr="00216AFD" w:rsidRDefault="00B7249F" w:rsidP="00F718C5">
      <w:pPr>
        <w:spacing w:line="240" w:lineRule="auto"/>
        <w:rPr>
          <w:rFonts w:asciiTheme="minorBidi" w:hAnsiTheme="minorBidi" w:cstheme="minorBidi"/>
          <w:b/>
          <w:bCs/>
          <w:sz w:val="24"/>
          <w:szCs w:val="24"/>
        </w:rPr>
      </w:pPr>
      <w:r w:rsidRPr="00216AFD">
        <w:rPr>
          <w:rFonts w:asciiTheme="minorBidi" w:hAnsiTheme="minorBidi" w:cstheme="minorBidi"/>
          <w:b/>
          <w:bCs/>
          <w:sz w:val="24"/>
          <w:szCs w:val="24"/>
        </w:rPr>
        <w:t>The prohibition of interest</w:t>
      </w:r>
    </w:p>
    <w:p w14:paraId="791BA056" w14:textId="77777777" w:rsidR="00FA76B8" w:rsidRPr="00216AFD" w:rsidRDefault="00FA76B8" w:rsidP="00F718C5">
      <w:pPr>
        <w:spacing w:line="240" w:lineRule="auto"/>
        <w:rPr>
          <w:rFonts w:asciiTheme="minorBidi" w:hAnsiTheme="minorBidi" w:cstheme="minorBidi"/>
          <w:b/>
          <w:bCs/>
          <w:sz w:val="24"/>
          <w:szCs w:val="24"/>
        </w:rPr>
      </w:pPr>
    </w:p>
    <w:p w14:paraId="4C50FC6A" w14:textId="245EBCE3" w:rsidR="00B7249F" w:rsidRPr="00216AFD" w:rsidRDefault="00B7249F"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 xml:space="preserve">The third </w:t>
      </w:r>
      <w:r w:rsidR="00FA76B8" w:rsidRPr="00B169D2">
        <w:rPr>
          <w:rFonts w:asciiTheme="minorBidi" w:hAnsiTheme="minorBidi" w:cstheme="minorBidi"/>
          <w:sz w:val="24"/>
          <w:szCs w:val="24"/>
        </w:rPr>
        <w:t>mitzva</w:t>
      </w:r>
      <w:r w:rsidRPr="00216AFD">
        <w:rPr>
          <w:rFonts w:asciiTheme="minorBidi" w:hAnsiTheme="minorBidi" w:cstheme="minorBidi"/>
          <w:sz w:val="24"/>
          <w:szCs w:val="24"/>
        </w:rPr>
        <w:t xml:space="preserve"> is the prohibition of taking interest:</w:t>
      </w:r>
    </w:p>
    <w:p w14:paraId="61812309" w14:textId="77777777" w:rsidR="00FA76B8" w:rsidRPr="00216AFD" w:rsidRDefault="00FA76B8" w:rsidP="00F718C5">
      <w:pPr>
        <w:spacing w:line="240" w:lineRule="auto"/>
        <w:ind w:firstLine="567"/>
        <w:rPr>
          <w:rFonts w:asciiTheme="minorBidi" w:hAnsiTheme="minorBidi" w:cstheme="minorBidi"/>
          <w:sz w:val="24"/>
          <w:szCs w:val="24"/>
        </w:rPr>
      </w:pPr>
    </w:p>
    <w:p w14:paraId="59F03AA2" w14:textId="53B097F2" w:rsidR="00B7249F" w:rsidRPr="00216AFD" w:rsidRDefault="00FA76B8" w:rsidP="00F718C5">
      <w:pPr>
        <w:pStyle w:val="BlockText"/>
        <w:spacing w:line="240" w:lineRule="auto"/>
        <w:ind w:left="720"/>
        <w:rPr>
          <w:rFonts w:asciiTheme="minorBidi" w:hAnsiTheme="minorBidi" w:cstheme="minorBidi"/>
          <w:sz w:val="24"/>
          <w:szCs w:val="24"/>
        </w:rPr>
      </w:pPr>
      <w:r w:rsidRPr="00216AFD">
        <w:rPr>
          <w:rFonts w:asciiTheme="minorBidi" w:hAnsiTheme="minorBidi" w:cstheme="minorBidi"/>
          <w:sz w:val="24"/>
          <w:szCs w:val="24"/>
        </w:rPr>
        <w:t xml:space="preserve">And if your brother </w:t>
      </w:r>
      <w:proofErr w:type="gramStart"/>
      <w:r w:rsidRPr="00216AFD">
        <w:rPr>
          <w:rFonts w:asciiTheme="minorBidi" w:hAnsiTheme="minorBidi" w:cstheme="minorBidi"/>
          <w:sz w:val="24"/>
          <w:szCs w:val="24"/>
        </w:rPr>
        <w:t>be</w:t>
      </w:r>
      <w:proofErr w:type="gramEnd"/>
      <w:r w:rsidRPr="00216AFD">
        <w:rPr>
          <w:rFonts w:asciiTheme="minorBidi" w:hAnsiTheme="minorBidi" w:cstheme="minorBidi"/>
          <w:sz w:val="24"/>
          <w:szCs w:val="24"/>
        </w:rPr>
        <w:t xml:space="preserve"> waxen poor, and hi</w:t>
      </w:r>
      <w:r w:rsidR="00216AFD">
        <w:rPr>
          <w:rFonts w:asciiTheme="minorBidi" w:hAnsiTheme="minorBidi" w:cstheme="minorBidi"/>
          <w:sz w:val="24"/>
          <w:szCs w:val="24"/>
        </w:rPr>
        <w:t>s</w:t>
      </w:r>
      <w:r w:rsidRPr="00216AFD">
        <w:rPr>
          <w:rFonts w:asciiTheme="minorBidi" w:hAnsiTheme="minorBidi" w:cstheme="minorBidi"/>
          <w:sz w:val="24"/>
          <w:szCs w:val="24"/>
        </w:rPr>
        <w:t xml:space="preserve"> means fail with you, then you shall uphold </w:t>
      </w:r>
      <w:proofErr w:type="gramStart"/>
      <w:r w:rsidRPr="00216AFD">
        <w:rPr>
          <w:rFonts w:asciiTheme="minorBidi" w:hAnsiTheme="minorBidi" w:cstheme="minorBidi"/>
          <w:sz w:val="24"/>
          <w:szCs w:val="24"/>
        </w:rPr>
        <w:t>him;</w:t>
      </w:r>
      <w:proofErr w:type="gramEnd"/>
      <w:r w:rsidRPr="00216AFD">
        <w:rPr>
          <w:rFonts w:asciiTheme="minorBidi" w:hAnsiTheme="minorBidi" w:cstheme="minorBidi"/>
          <w:sz w:val="24"/>
          <w:szCs w:val="24"/>
        </w:rPr>
        <w:t xml:space="preserve"> as a stranger and a settler shall he live with you. Take no interest of him or increase; but fear your God; that </w:t>
      </w:r>
      <w:r w:rsidR="00023251" w:rsidRPr="00216AFD">
        <w:rPr>
          <w:rFonts w:asciiTheme="minorBidi" w:hAnsiTheme="minorBidi" w:cstheme="minorBidi"/>
          <w:sz w:val="24"/>
          <w:szCs w:val="24"/>
        </w:rPr>
        <w:t>your brother may live with you. You shall not give him money upon interest, nor give him your victuals for increase. (</w:t>
      </w:r>
      <w:r w:rsidR="00023251" w:rsidRPr="00216AFD">
        <w:rPr>
          <w:rFonts w:asciiTheme="minorBidi" w:hAnsiTheme="minorBidi" w:cstheme="minorBidi"/>
          <w:i/>
          <w:iCs/>
          <w:sz w:val="24"/>
          <w:szCs w:val="24"/>
        </w:rPr>
        <w:t xml:space="preserve">Vayikra </w:t>
      </w:r>
      <w:r w:rsidR="00023251" w:rsidRPr="00216AFD">
        <w:rPr>
          <w:rFonts w:asciiTheme="minorBidi" w:hAnsiTheme="minorBidi" w:cstheme="minorBidi"/>
          <w:sz w:val="24"/>
          <w:szCs w:val="24"/>
        </w:rPr>
        <w:t>25:35-37)</w:t>
      </w:r>
    </w:p>
    <w:p w14:paraId="31C87BF5" w14:textId="77777777" w:rsidR="00023251" w:rsidRPr="00216AFD" w:rsidRDefault="00023251" w:rsidP="00F718C5">
      <w:pPr>
        <w:pStyle w:val="BlockText"/>
        <w:spacing w:line="240" w:lineRule="auto"/>
        <w:rPr>
          <w:rFonts w:asciiTheme="minorBidi" w:hAnsiTheme="minorBidi" w:cstheme="minorBidi"/>
          <w:sz w:val="24"/>
          <w:szCs w:val="24"/>
        </w:rPr>
      </w:pPr>
    </w:p>
    <w:p w14:paraId="700647AB" w14:textId="07BDEFC4" w:rsidR="00B7249F" w:rsidRPr="00216AFD" w:rsidRDefault="00B7249F"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 xml:space="preserve">There is no doubt that the prohibition </w:t>
      </w:r>
      <w:r w:rsidR="00023251" w:rsidRPr="00216AFD">
        <w:rPr>
          <w:rFonts w:asciiTheme="minorBidi" w:hAnsiTheme="minorBidi" w:cstheme="minorBidi"/>
          <w:sz w:val="24"/>
          <w:szCs w:val="24"/>
        </w:rPr>
        <w:t xml:space="preserve">against taking interest is </w:t>
      </w:r>
      <w:r w:rsidRPr="00216AFD">
        <w:rPr>
          <w:rFonts w:asciiTheme="minorBidi" w:hAnsiTheme="minorBidi" w:cstheme="minorBidi"/>
          <w:sz w:val="24"/>
          <w:szCs w:val="24"/>
        </w:rPr>
        <w:t xml:space="preserve">not part of the basic economic </w:t>
      </w:r>
      <w:r w:rsidR="00023251" w:rsidRPr="00216AFD">
        <w:rPr>
          <w:rFonts w:asciiTheme="minorBidi" w:hAnsiTheme="minorBidi" w:cstheme="minorBidi"/>
          <w:sz w:val="24"/>
          <w:szCs w:val="24"/>
        </w:rPr>
        <w:t>approach</w:t>
      </w:r>
      <w:r w:rsidRPr="00216AFD">
        <w:rPr>
          <w:rFonts w:asciiTheme="minorBidi" w:hAnsiTheme="minorBidi" w:cstheme="minorBidi"/>
          <w:sz w:val="24"/>
          <w:szCs w:val="24"/>
        </w:rPr>
        <w:t xml:space="preserve"> of the Torah</w:t>
      </w:r>
      <w:r w:rsidR="00023251" w:rsidRPr="00216AFD">
        <w:rPr>
          <w:rFonts w:asciiTheme="minorBidi" w:hAnsiTheme="minorBidi" w:cstheme="minorBidi"/>
          <w:sz w:val="24"/>
          <w:szCs w:val="24"/>
        </w:rPr>
        <w:t xml:space="preserve">. It is certainly permissible to receive payment for the use of articles in one's possession – when a person </w:t>
      </w:r>
      <w:r w:rsidRPr="00216AFD">
        <w:rPr>
          <w:rFonts w:asciiTheme="minorBidi" w:hAnsiTheme="minorBidi" w:cstheme="minorBidi"/>
          <w:sz w:val="24"/>
          <w:szCs w:val="24"/>
        </w:rPr>
        <w:t xml:space="preserve">receives payment for the use of his property, this </w:t>
      </w:r>
      <w:proofErr w:type="gramStart"/>
      <w:r w:rsidRPr="00216AFD">
        <w:rPr>
          <w:rFonts w:asciiTheme="minorBidi" w:hAnsiTheme="minorBidi" w:cstheme="minorBidi"/>
          <w:sz w:val="24"/>
          <w:szCs w:val="24"/>
        </w:rPr>
        <w:t>is called</w:t>
      </w:r>
      <w:proofErr w:type="gramEnd"/>
      <w:r w:rsidRPr="00216AFD">
        <w:rPr>
          <w:rFonts w:asciiTheme="minorBidi" w:hAnsiTheme="minorBidi" w:cstheme="minorBidi"/>
          <w:sz w:val="24"/>
          <w:szCs w:val="24"/>
        </w:rPr>
        <w:t xml:space="preserve"> </w:t>
      </w:r>
      <w:r w:rsidR="00023251" w:rsidRPr="00216AFD">
        <w:rPr>
          <w:rFonts w:asciiTheme="minorBidi" w:hAnsiTheme="minorBidi" w:cstheme="minorBidi"/>
          <w:sz w:val="24"/>
          <w:szCs w:val="24"/>
        </w:rPr>
        <w:t>"</w:t>
      </w:r>
      <w:r w:rsidRPr="00216AFD">
        <w:rPr>
          <w:rFonts w:asciiTheme="minorBidi" w:hAnsiTheme="minorBidi" w:cstheme="minorBidi"/>
          <w:sz w:val="24"/>
          <w:szCs w:val="24"/>
        </w:rPr>
        <w:t>rent,</w:t>
      </w:r>
      <w:r w:rsidR="00023251" w:rsidRPr="00216AFD">
        <w:rPr>
          <w:rFonts w:asciiTheme="minorBidi" w:hAnsiTheme="minorBidi" w:cstheme="minorBidi"/>
          <w:sz w:val="24"/>
          <w:szCs w:val="24"/>
        </w:rPr>
        <w:t>"</w:t>
      </w:r>
      <w:r w:rsidRPr="00216AFD">
        <w:rPr>
          <w:rFonts w:asciiTheme="minorBidi" w:hAnsiTheme="minorBidi" w:cstheme="minorBidi"/>
          <w:sz w:val="24"/>
          <w:szCs w:val="24"/>
        </w:rPr>
        <w:t xml:space="preserve"> which certainly has a place in the</w:t>
      </w:r>
      <w:r w:rsidR="00023251" w:rsidRPr="00216AFD">
        <w:rPr>
          <w:rFonts w:asciiTheme="minorBidi" w:hAnsiTheme="minorBidi" w:cstheme="minorBidi"/>
          <w:sz w:val="24"/>
          <w:szCs w:val="24"/>
        </w:rPr>
        <w:t xml:space="preserve"> Torah's</w:t>
      </w:r>
      <w:r w:rsidRPr="00216AFD">
        <w:rPr>
          <w:rFonts w:asciiTheme="minorBidi" w:hAnsiTheme="minorBidi" w:cstheme="minorBidi"/>
          <w:sz w:val="24"/>
          <w:szCs w:val="24"/>
        </w:rPr>
        <w:t xml:space="preserve"> economic system. Why</w:t>
      </w:r>
      <w:r w:rsidR="00E07D4E">
        <w:rPr>
          <w:rFonts w:asciiTheme="minorBidi" w:hAnsiTheme="minorBidi" w:cstheme="minorBidi"/>
          <w:sz w:val="24"/>
          <w:szCs w:val="24"/>
        </w:rPr>
        <w:t>,</w:t>
      </w:r>
      <w:r w:rsidRPr="00216AFD">
        <w:rPr>
          <w:rFonts w:asciiTheme="minorBidi" w:hAnsiTheme="minorBidi" w:cstheme="minorBidi"/>
          <w:sz w:val="24"/>
          <w:szCs w:val="24"/>
        </w:rPr>
        <w:t xml:space="preserve"> then</w:t>
      </w:r>
      <w:r w:rsidR="00E07D4E">
        <w:rPr>
          <w:rFonts w:asciiTheme="minorBidi" w:hAnsiTheme="minorBidi" w:cstheme="minorBidi"/>
          <w:sz w:val="24"/>
          <w:szCs w:val="24"/>
        </w:rPr>
        <w:t>,</w:t>
      </w:r>
      <w:r w:rsidRPr="00216AFD">
        <w:rPr>
          <w:rFonts w:asciiTheme="minorBidi" w:hAnsiTheme="minorBidi" w:cstheme="minorBidi"/>
          <w:sz w:val="24"/>
          <w:szCs w:val="24"/>
        </w:rPr>
        <w:t xml:space="preserve"> can't a person </w:t>
      </w:r>
      <w:proofErr w:type="gramStart"/>
      <w:r w:rsidRPr="00216AFD">
        <w:rPr>
          <w:rFonts w:asciiTheme="minorBidi" w:hAnsiTheme="minorBidi" w:cstheme="minorBidi"/>
          <w:sz w:val="24"/>
          <w:szCs w:val="24"/>
        </w:rPr>
        <w:t>rent</w:t>
      </w:r>
      <w:proofErr w:type="gramEnd"/>
      <w:r w:rsidRPr="00216AFD">
        <w:rPr>
          <w:rFonts w:asciiTheme="minorBidi" w:hAnsiTheme="minorBidi" w:cstheme="minorBidi"/>
          <w:sz w:val="24"/>
          <w:szCs w:val="24"/>
        </w:rPr>
        <w:t xml:space="preserve"> out his money</w:t>
      </w:r>
      <w:r w:rsidR="00023251" w:rsidRPr="00216AFD">
        <w:rPr>
          <w:rFonts w:asciiTheme="minorBidi" w:hAnsiTheme="minorBidi" w:cstheme="minorBidi"/>
          <w:sz w:val="24"/>
          <w:szCs w:val="24"/>
        </w:rPr>
        <w:t xml:space="preserve"> to another person</w:t>
      </w:r>
      <w:r w:rsidRPr="00216AFD">
        <w:rPr>
          <w:rFonts w:asciiTheme="minorBidi" w:hAnsiTheme="minorBidi" w:cstheme="minorBidi"/>
          <w:sz w:val="24"/>
          <w:szCs w:val="24"/>
        </w:rPr>
        <w:t xml:space="preserve">? </w:t>
      </w:r>
      <w:r w:rsidR="00023251" w:rsidRPr="00216AFD">
        <w:rPr>
          <w:rFonts w:asciiTheme="minorBidi" w:hAnsiTheme="minorBidi" w:cstheme="minorBidi"/>
          <w:sz w:val="24"/>
          <w:szCs w:val="24"/>
        </w:rPr>
        <w:t xml:space="preserve">In what way is payment for the use of another </w:t>
      </w:r>
      <w:r w:rsidR="00023251" w:rsidRPr="00216AFD">
        <w:rPr>
          <w:rFonts w:asciiTheme="minorBidi" w:hAnsiTheme="minorBidi" w:cstheme="minorBidi"/>
          <w:sz w:val="24"/>
          <w:szCs w:val="24"/>
        </w:rPr>
        <w:lastRenderedPageBreak/>
        <w:t>person's money different from the payment of rent for the use of that perso</w:t>
      </w:r>
      <w:r w:rsidR="00216AFD">
        <w:rPr>
          <w:rFonts w:asciiTheme="minorBidi" w:hAnsiTheme="minorBidi" w:cstheme="minorBidi"/>
          <w:sz w:val="24"/>
          <w:szCs w:val="24"/>
        </w:rPr>
        <w:t>n</w:t>
      </w:r>
      <w:r w:rsidR="00023251" w:rsidRPr="00216AFD">
        <w:rPr>
          <w:rFonts w:asciiTheme="minorBidi" w:hAnsiTheme="minorBidi" w:cstheme="minorBidi"/>
          <w:sz w:val="24"/>
          <w:szCs w:val="24"/>
        </w:rPr>
        <w:t>'s property?</w:t>
      </w:r>
    </w:p>
    <w:p w14:paraId="11BD55C5" w14:textId="77777777" w:rsidR="00023251" w:rsidRPr="00216AFD" w:rsidRDefault="00023251" w:rsidP="00F718C5">
      <w:pPr>
        <w:spacing w:line="240" w:lineRule="auto"/>
        <w:ind w:firstLine="567"/>
        <w:rPr>
          <w:rFonts w:asciiTheme="minorBidi" w:hAnsiTheme="minorBidi" w:cstheme="minorBidi"/>
          <w:sz w:val="24"/>
          <w:szCs w:val="24"/>
        </w:rPr>
      </w:pPr>
    </w:p>
    <w:p w14:paraId="3BF85DC3" w14:textId="78FF36AE" w:rsidR="00B7249F" w:rsidRPr="00216AFD" w:rsidRDefault="00023251"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 xml:space="preserve">It </w:t>
      </w:r>
      <w:proofErr w:type="gramStart"/>
      <w:r w:rsidRPr="00216AFD">
        <w:rPr>
          <w:rFonts w:asciiTheme="minorBidi" w:hAnsiTheme="minorBidi" w:cstheme="minorBidi"/>
          <w:sz w:val="24"/>
          <w:szCs w:val="24"/>
        </w:rPr>
        <w:t>stands to reason</w:t>
      </w:r>
      <w:proofErr w:type="gramEnd"/>
      <w:r w:rsidRPr="00216AFD">
        <w:rPr>
          <w:rFonts w:asciiTheme="minorBidi" w:hAnsiTheme="minorBidi" w:cstheme="minorBidi"/>
          <w:sz w:val="24"/>
          <w:szCs w:val="24"/>
        </w:rPr>
        <w:t xml:space="preserve"> that the prohibition against taking interest is not part of the monetary laws concentrate</w:t>
      </w:r>
      <w:r w:rsidR="005E0702">
        <w:rPr>
          <w:rFonts w:asciiTheme="minorBidi" w:hAnsiTheme="minorBidi" w:cstheme="minorBidi"/>
          <w:sz w:val="24"/>
          <w:szCs w:val="24"/>
        </w:rPr>
        <w:t>d</w:t>
      </w:r>
      <w:r w:rsidRPr="00216AFD">
        <w:rPr>
          <w:rFonts w:asciiTheme="minorBidi" w:hAnsiTheme="minorBidi" w:cstheme="minorBidi"/>
          <w:sz w:val="24"/>
          <w:szCs w:val="24"/>
        </w:rPr>
        <w:t xml:space="preserve"> in </w:t>
      </w:r>
      <w:r w:rsidRPr="00216AFD">
        <w:rPr>
          <w:rFonts w:asciiTheme="minorBidi" w:hAnsiTheme="minorBidi" w:cstheme="minorBidi"/>
          <w:i/>
          <w:iCs/>
          <w:sz w:val="24"/>
          <w:szCs w:val="24"/>
        </w:rPr>
        <w:t>Choshen Mishpat</w:t>
      </w:r>
      <w:r w:rsidR="00E07D4E">
        <w:rPr>
          <w:rFonts w:asciiTheme="minorBidi" w:hAnsiTheme="minorBidi" w:cstheme="minorBidi"/>
          <w:sz w:val="24"/>
          <w:szCs w:val="24"/>
        </w:rPr>
        <w:t xml:space="preserve">; </w:t>
      </w:r>
      <w:r w:rsidRPr="00216AFD">
        <w:rPr>
          <w:rFonts w:asciiTheme="minorBidi" w:hAnsiTheme="minorBidi" w:cstheme="minorBidi"/>
          <w:sz w:val="24"/>
          <w:szCs w:val="24"/>
        </w:rPr>
        <w:t>rather</w:t>
      </w:r>
      <w:r w:rsidR="00E07D4E">
        <w:rPr>
          <w:rFonts w:asciiTheme="minorBidi" w:hAnsiTheme="minorBidi" w:cstheme="minorBidi"/>
          <w:sz w:val="24"/>
          <w:szCs w:val="24"/>
        </w:rPr>
        <w:t>,</w:t>
      </w:r>
      <w:r w:rsidRPr="00216AFD">
        <w:rPr>
          <w:rFonts w:asciiTheme="minorBidi" w:hAnsiTheme="minorBidi" w:cstheme="minorBidi"/>
          <w:sz w:val="24"/>
          <w:szCs w:val="24"/>
        </w:rPr>
        <w:t xml:space="preserve"> it is part of the ritual laws of </w:t>
      </w:r>
      <w:r w:rsidRPr="00216AFD">
        <w:rPr>
          <w:rFonts w:asciiTheme="minorBidi" w:hAnsiTheme="minorBidi" w:cstheme="minorBidi"/>
          <w:i/>
          <w:iCs/>
          <w:sz w:val="24"/>
          <w:szCs w:val="24"/>
        </w:rPr>
        <w:t>Yoreh De'a</w:t>
      </w:r>
      <w:r w:rsidRPr="00216AFD">
        <w:rPr>
          <w:rFonts w:asciiTheme="minorBidi" w:hAnsiTheme="minorBidi" w:cstheme="minorBidi"/>
          <w:sz w:val="24"/>
          <w:szCs w:val="24"/>
        </w:rPr>
        <w:t xml:space="preserve"> (and ind</w:t>
      </w:r>
      <w:r w:rsidR="00CF6A37" w:rsidRPr="00216AFD">
        <w:rPr>
          <w:rFonts w:asciiTheme="minorBidi" w:hAnsiTheme="minorBidi" w:cstheme="minorBidi"/>
          <w:sz w:val="24"/>
          <w:szCs w:val="24"/>
        </w:rPr>
        <w:t>eed</w:t>
      </w:r>
      <w:r w:rsidR="00CC110D">
        <w:rPr>
          <w:rFonts w:asciiTheme="minorBidi" w:hAnsiTheme="minorBidi" w:cstheme="minorBidi"/>
          <w:sz w:val="24"/>
          <w:szCs w:val="24"/>
        </w:rPr>
        <w:t>,</w:t>
      </w:r>
      <w:r w:rsidR="00CF6A37" w:rsidRPr="00216AFD">
        <w:rPr>
          <w:rFonts w:asciiTheme="minorBidi" w:hAnsiTheme="minorBidi" w:cstheme="minorBidi"/>
          <w:sz w:val="24"/>
          <w:szCs w:val="24"/>
        </w:rPr>
        <w:t xml:space="preserve"> the laws regarding interest </w:t>
      </w:r>
      <w:r w:rsidRPr="00216AFD">
        <w:rPr>
          <w:rFonts w:asciiTheme="minorBidi" w:hAnsiTheme="minorBidi" w:cstheme="minorBidi"/>
          <w:sz w:val="24"/>
          <w:szCs w:val="24"/>
        </w:rPr>
        <w:t xml:space="preserve">in the </w:t>
      </w:r>
      <w:r w:rsidRPr="00216AFD">
        <w:rPr>
          <w:rFonts w:asciiTheme="minorBidi" w:hAnsiTheme="minorBidi" w:cstheme="minorBidi"/>
          <w:i/>
          <w:iCs/>
          <w:sz w:val="24"/>
          <w:szCs w:val="24"/>
        </w:rPr>
        <w:t xml:space="preserve">Shulchan Arukh </w:t>
      </w:r>
      <w:r w:rsidRPr="00216AFD">
        <w:rPr>
          <w:rFonts w:asciiTheme="minorBidi" w:hAnsiTheme="minorBidi" w:cstheme="minorBidi"/>
          <w:sz w:val="24"/>
          <w:szCs w:val="24"/>
        </w:rPr>
        <w:t xml:space="preserve">are found in </w:t>
      </w:r>
      <w:r w:rsidRPr="00216AFD">
        <w:rPr>
          <w:rFonts w:asciiTheme="minorBidi" w:hAnsiTheme="minorBidi" w:cstheme="minorBidi"/>
          <w:i/>
          <w:iCs/>
          <w:sz w:val="24"/>
          <w:szCs w:val="24"/>
        </w:rPr>
        <w:t>Yoreh De'a</w:t>
      </w:r>
      <w:r w:rsidRPr="00216AFD">
        <w:rPr>
          <w:rFonts w:asciiTheme="minorBidi" w:hAnsiTheme="minorBidi" w:cstheme="minorBidi"/>
          <w:sz w:val="24"/>
          <w:szCs w:val="24"/>
        </w:rPr>
        <w:t>). The Torah prohibits</w:t>
      </w:r>
      <w:r w:rsidR="00CF6A37" w:rsidRPr="00216AFD">
        <w:rPr>
          <w:rFonts w:asciiTheme="minorBidi" w:hAnsiTheme="minorBidi" w:cstheme="minorBidi"/>
          <w:sz w:val="24"/>
          <w:szCs w:val="24"/>
        </w:rPr>
        <w:t xml:space="preserve"> taking interest</w:t>
      </w:r>
      <w:r w:rsidR="00A40EFF">
        <w:rPr>
          <w:rFonts w:asciiTheme="minorBidi" w:hAnsiTheme="minorBidi" w:cstheme="minorBidi"/>
          <w:sz w:val="24"/>
          <w:szCs w:val="24"/>
        </w:rPr>
        <w:t>,</w:t>
      </w:r>
      <w:r w:rsidR="00CF6A37" w:rsidRPr="00216AFD">
        <w:rPr>
          <w:rFonts w:asciiTheme="minorBidi" w:hAnsiTheme="minorBidi" w:cstheme="minorBidi"/>
          <w:sz w:val="24"/>
          <w:szCs w:val="24"/>
        </w:rPr>
        <w:t xml:space="preserve"> </w:t>
      </w:r>
      <w:r w:rsidR="00BD6E67">
        <w:rPr>
          <w:rFonts w:asciiTheme="minorBidi" w:hAnsiTheme="minorBidi" w:cstheme="minorBidi"/>
          <w:sz w:val="24"/>
          <w:szCs w:val="24"/>
        </w:rPr>
        <w:t>even though the</w:t>
      </w:r>
      <w:r w:rsidR="00CF6A37" w:rsidRPr="00216AFD">
        <w:rPr>
          <w:rFonts w:asciiTheme="minorBidi" w:hAnsiTheme="minorBidi" w:cstheme="minorBidi"/>
          <w:sz w:val="24"/>
          <w:szCs w:val="24"/>
        </w:rPr>
        <w:t xml:space="preserve"> prohibition </w:t>
      </w:r>
      <w:r w:rsidR="00A40EFF">
        <w:rPr>
          <w:rFonts w:asciiTheme="minorBidi" w:hAnsiTheme="minorBidi" w:cstheme="minorBidi"/>
          <w:sz w:val="24"/>
          <w:szCs w:val="24"/>
        </w:rPr>
        <w:t>contradicts</w:t>
      </w:r>
      <w:r w:rsidR="00CF6A37" w:rsidRPr="00216AFD">
        <w:rPr>
          <w:rFonts w:asciiTheme="minorBidi" w:hAnsiTheme="minorBidi" w:cstheme="minorBidi"/>
          <w:sz w:val="24"/>
          <w:szCs w:val="24"/>
        </w:rPr>
        <w:t xml:space="preserve"> plain economic logic</w:t>
      </w:r>
      <w:r w:rsidR="00BD6E67">
        <w:rPr>
          <w:rFonts w:asciiTheme="minorBidi" w:hAnsiTheme="minorBidi" w:cstheme="minorBidi"/>
          <w:sz w:val="24"/>
          <w:szCs w:val="24"/>
        </w:rPr>
        <w:t>,</w:t>
      </w:r>
      <w:r w:rsidR="00CF6A37" w:rsidRPr="00216AFD">
        <w:rPr>
          <w:rFonts w:asciiTheme="minorBidi" w:hAnsiTheme="minorBidi" w:cstheme="minorBidi"/>
          <w:sz w:val="24"/>
          <w:szCs w:val="24"/>
        </w:rPr>
        <w:t xml:space="preserve"> </w:t>
      </w:r>
      <w:r w:rsidR="00A40EFF">
        <w:rPr>
          <w:rFonts w:asciiTheme="minorBidi" w:hAnsiTheme="minorBidi" w:cstheme="minorBidi"/>
          <w:sz w:val="24"/>
          <w:szCs w:val="24"/>
        </w:rPr>
        <w:t>b</w:t>
      </w:r>
      <w:r w:rsidR="00A40EFF" w:rsidRPr="00216AFD">
        <w:rPr>
          <w:rFonts w:asciiTheme="minorBidi" w:hAnsiTheme="minorBidi" w:cstheme="minorBidi"/>
          <w:sz w:val="24"/>
          <w:szCs w:val="24"/>
        </w:rPr>
        <w:t xml:space="preserve">ecause </w:t>
      </w:r>
      <w:r w:rsidR="00CF6A37" w:rsidRPr="00216AFD">
        <w:rPr>
          <w:rFonts w:asciiTheme="minorBidi" w:hAnsiTheme="minorBidi" w:cstheme="minorBidi"/>
          <w:sz w:val="24"/>
          <w:szCs w:val="24"/>
        </w:rPr>
        <w:t>lending at interest can create tremendous and unbridgeable gaps in society. The Torah imposes a "moral" prohibition in order to prevent a social situation which it sees as negative.</w:t>
      </w:r>
    </w:p>
    <w:p w14:paraId="4231D862" w14:textId="77777777" w:rsidR="00B7249F" w:rsidRPr="00216AFD" w:rsidRDefault="00B7249F" w:rsidP="00F718C5">
      <w:pPr>
        <w:spacing w:line="240" w:lineRule="auto"/>
        <w:ind w:firstLine="567"/>
        <w:rPr>
          <w:rFonts w:asciiTheme="minorBidi" w:hAnsiTheme="minorBidi" w:cstheme="minorBidi"/>
          <w:sz w:val="24"/>
          <w:szCs w:val="24"/>
        </w:rPr>
      </w:pPr>
    </w:p>
    <w:p w14:paraId="0D46F994" w14:textId="7B6E2299" w:rsidR="00B7249F" w:rsidRPr="00216AFD" w:rsidRDefault="00CF6A37" w:rsidP="00F718C5">
      <w:pPr>
        <w:spacing w:line="240" w:lineRule="auto"/>
        <w:rPr>
          <w:rFonts w:asciiTheme="minorBidi" w:hAnsiTheme="minorBidi" w:cstheme="minorBidi"/>
          <w:b/>
          <w:bCs/>
          <w:sz w:val="24"/>
          <w:szCs w:val="24"/>
        </w:rPr>
      </w:pPr>
      <w:r w:rsidRPr="00216AFD">
        <w:rPr>
          <w:rFonts w:asciiTheme="minorBidi" w:hAnsiTheme="minorBidi" w:cstheme="minorBidi"/>
          <w:b/>
          <w:bCs/>
          <w:sz w:val="24"/>
          <w:szCs w:val="24"/>
        </w:rPr>
        <w:t xml:space="preserve">Monetary </w:t>
      </w:r>
      <w:r w:rsidR="005E0702">
        <w:rPr>
          <w:rFonts w:asciiTheme="minorBidi" w:hAnsiTheme="minorBidi" w:cstheme="minorBidi"/>
          <w:b/>
          <w:bCs/>
          <w:sz w:val="24"/>
          <w:szCs w:val="24"/>
        </w:rPr>
        <w:t>wrongdoing</w:t>
      </w:r>
      <w:r w:rsidRPr="00216AFD">
        <w:rPr>
          <w:rFonts w:asciiTheme="minorBidi" w:hAnsiTheme="minorBidi" w:cstheme="minorBidi"/>
          <w:b/>
          <w:bCs/>
          <w:sz w:val="24"/>
          <w:szCs w:val="24"/>
        </w:rPr>
        <w:t xml:space="preserve"> [overcharging] (</w:t>
      </w:r>
      <w:r w:rsidRPr="00216AFD">
        <w:rPr>
          <w:rFonts w:asciiTheme="minorBidi" w:hAnsiTheme="minorBidi" w:cstheme="minorBidi"/>
          <w:b/>
          <w:bCs/>
          <w:i/>
          <w:iCs/>
          <w:sz w:val="24"/>
          <w:szCs w:val="24"/>
        </w:rPr>
        <w:t>ona'a</w:t>
      </w:r>
      <w:r w:rsidR="00244E21" w:rsidRPr="00216AFD">
        <w:rPr>
          <w:rFonts w:asciiTheme="minorBidi" w:hAnsiTheme="minorBidi" w:cstheme="minorBidi"/>
          <w:b/>
          <w:bCs/>
          <w:i/>
          <w:iCs/>
          <w:sz w:val="24"/>
          <w:szCs w:val="24"/>
        </w:rPr>
        <w:t>t mamon</w:t>
      </w:r>
      <w:r w:rsidRPr="00216AFD">
        <w:rPr>
          <w:rFonts w:asciiTheme="minorBidi" w:hAnsiTheme="minorBidi" w:cstheme="minorBidi"/>
          <w:b/>
          <w:bCs/>
          <w:sz w:val="24"/>
          <w:szCs w:val="24"/>
        </w:rPr>
        <w:t>)</w:t>
      </w:r>
    </w:p>
    <w:p w14:paraId="0F7D2809" w14:textId="77777777" w:rsidR="00CF6A37" w:rsidRPr="00216AFD" w:rsidRDefault="00CF6A37" w:rsidP="00F718C5">
      <w:pPr>
        <w:spacing w:line="240" w:lineRule="auto"/>
        <w:ind w:firstLine="567"/>
        <w:rPr>
          <w:rFonts w:asciiTheme="minorBidi" w:hAnsiTheme="minorBidi" w:cstheme="minorBidi"/>
          <w:sz w:val="24"/>
          <w:szCs w:val="24"/>
        </w:rPr>
      </w:pPr>
    </w:p>
    <w:p w14:paraId="01878A63" w14:textId="7538586B" w:rsidR="00AF4201" w:rsidRPr="00216AFD" w:rsidRDefault="00B7249F"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 xml:space="preserve">The fourth </w:t>
      </w:r>
      <w:r w:rsidR="00CF6A37" w:rsidRPr="00B169D2">
        <w:rPr>
          <w:rFonts w:asciiTheme="minorBidi" w:hAnsiTheme="minorBidi" w:cstheme="minorBidi"/>
          <w:sz w:val="24"/>
          <w:szCs w:val="24"/>
        </w:rPr>
        <w:t>mitzva</w:t>
      </w:r>
      <w:r w:rsidR="00CF6A37" w:rsidRPr="00216AFD">
        <w:rPr>
          <w:rFonts w:asciiTheme="minorBidi" w:hAnsiTheme="minorBidi" w:cstheme="minorBidi"/>
          <w:i/>
          <w:iCs/>
          <w:sz w:val="24"/>
          <w:szCs w:val="24"/>
        </w:rPr>
        <w:t xml:space="preserve"> </w:t>
      </w:r>
      <w:r w:rsidR="00CF6A37" w:rsidRPr="00216AFD">
        <w:rPr>
          <w:rFonts w:asciiTheme="minorBidi" w:hAnsiTheme="minorBidi" w:cstheme="minorBidi"/>
          <w:sz w:val="24"/>
          <w:szCs w:val="24"/>
        </w:rPr>
        <w:t xml:space="preserve">is the prohibition against monetary oppression:  </w:t>
      </w:r>
    </w:p>
    <w:p w14:paraId="17FCC0D1" w14:textId="77777777" w:rsidR="00CF6A37" w:rsidRPr="00216AFD" w:rsidRDefault="00CF6A37" w:rsidP="00F718C5">
      <w:pPr>
        <w:spacing w:line="240" w:lineRule="auto"/>
        <w:ind w:firstLine="567"/>
        <w:rPr>
          <w:rFonts w:asciiTheme="minorBidi" w:hAnsiTheme="minorBidi" w:cstheme="minorBidi"/>
          <w:sz w:val="24"/>
          <w:szCs w:val="24"/>
        </w:rPr>
      </w:pPr>
    </w:p>
    <w:p w14:paraId="567DC1F4" w14:textId="25590206" w:rsidR="00CF6A37" w:rsidRPr="00216AFD" w:rsidRDefault="00CF6A37" w:rsidP="00F718C5">
      <w:pPr>
        <w:pStyle w:val="BlockText"/>
        <w:spacing w:line="240" w:lineRule="auto"/>
        <w:ind w:left="720"/>
        <w:rPr>
          <w:rFonts w:asciiTheme="minorBidi" w:hAnsiTheme="minorBidi" w:cstheme="minorBidi"/>
          <w:sz w:val="24"/>
          <w:szCs w:val="24"/>
        </w:rPr>
      </w:pPr>
      <w:r w:rsidRPr="00216AFD">
        <w:rPr>
          <w:rFonts w:asciiTheme="minorBidi" w:hAnsiTheme="minorBidi" w:cstheme="minorBidi"/>
          <w:sz w:val="24"/>
          <w:szCs w:val="24"/>
        </w:rPr>
        <w:t xml:space="preserve">And if you sell anything to your neighbor, or buy of your neighbor's hand, you shall not wrong </w:t>
      </w:r>
      <w:r w:rsidR="005E0702">
        <w:rPr>
          <w:rFonts w:asciiTheme="minorBidi" w:hAnsiTheme="minorBidi" w:cstheme="minorBidi"/>
          <w:sz w:val="24"/>
          <w:szCs w:val="24"/>
        </w:rPr>
        <w:t>(</w:t>
      </w:r>
      <w:r w:rsidR="005E0702">
        <w:rPr>
          <w:rFonts w:asciiTheme="minorBidi" w:hAnsiTheme="minorBidi" w:cstheme="minorBidi"/>
          <w:i/>
          <w:iCs/>
          <w:sz w:val="24"/>
          <w:szCs w:val="24"/>
        </w:rPr>
        <w:t>al tonu</w:t>
      </w:r>
      <w:r w:rsidR="005E0702">
        <w:rPr>
          <w:rFonts w:asciiTheme="minorBidi" w:hAnsiTheme="minorBidi" w:cstheme="minorBidi"/>
          <w:sz w:val="24"/>
          <w:szCs w:val="24"/>
        </w:rPr>
        <w:t>)</w:t>
      </w:r>
      <w:r w:rsidR="005E0702">
        <w:rPr>
          <w:rFonts w:asciiTheme="minorBidi" w:hAnsiTheme="minorBidi" w:cstheme="minorBidi"/>
          <w:i/>
          <w:iCs/>
          <w:sz w:val="24"/>
          <w:szCs w:val="24"/>
        </w:rPr>
        <w:t xml:space="preserve"> </w:t>
      </w:r>
      <w:r w:rsidRPr="00216AFD">
        <w:rPr>
          <w:rFonts w:asciiTheme="minorBidi" w:hAnsiTheme="minorBidi" w:cstheme="minorBidi"/>
          <w:sz w:val="24"/>
          <w:szCs w:val="24"/>
        </w:rPr>
        <w:t>one another. (</w:t>
      </w:r>
      <w:r w:rsidRPr="00216AFD">
        <w:rPr>
          <w:rFonts w:asciiTheme="minorBidi" w:hAnsiTheme="minorBidi" w:cstheme="minorBidi"/>
          <w:i/>
          <w:iCs/>
          <w:sz w:val="24"/>
          <w:szCs w:val="24"/>
        </w:rPr>
        <w:t>Vayikra</w:t>
      </w:r>
      <w:r w:rsidRPr="00216AFD">
        <w:rPr>
          <w:rFonts w:asciiTheme="minorBidi" w:hAnsiTheme="minorBidi" w:cstheme="minorBidi"/>
          <w:sz w:val="24"/>
          <w:szCs w:val="24"/>
        </w:rPr>
        <w:t xml:space="preserve"> 25:14) </w:t>
      </w:r>
    </w:p>
    <w:p w14:paraId="0DA507C8" w14:textId="77777777" w:rsidR="00CF6A37" w:rsidRPr="00216AFD" w:rsidRDefault="00CF6A37" w:rsidP="00F718C5">
      <w:pPr>
        <w:spacing w:line="240" w:lineRule="auto"/>
        <w:ind w:firstLine="567"/>
        <w:rPr>
          <w:rFonts w:asciiTheme="minorBidi" w:hAnsiTheme="minorBidi" w:cstheme="minorBidi"/>
          <w:sz w:val="24"/>
          <w:szCs w:val="24"/>
        </w:rPr>
      </w:pPr>
    </w:p>
    <w:p w14:paraId="7E2DD5B7" w14:textId="26882318" w:rsidR="00B7249F" w:rsidRPr="00216AFD" w:rsidRDefault="00003B3F" w:rsidP="00F718C5">
      <w:pPr>
        <w:spacing w:line="240" w:lineRule="auto"/>
        <w:ind w:firstLine="720"/>
        <w:rPr>
          <w:rFonts w:asciiTheme="minorBidi" w:hAnsiTheme="minorBidi" w:cstheme="minorBidi"/>
          <w:sz w:val="24"/>
          <w:szCs w:val="24"/>
        </w:rPr>
      </w:pPr>
      <w:r>
        <w:rPr>
          <w:rFonts w:asciiTheme="minorBidi" w:hAnsiTheme="minorBidi" w:cstheme="minorBidi"/>
          <w:i/>
          <w:iCs/>
          <w:sz w:val="24"/>
          <w:szCs w:val="24"/>
        </w:rPr>
        <w:t xml:space="preserve">Chazal </w:t>
      </w:r>
      <w:r>
        <w:rPr>
          <w:rFonts w:asciiTheme="minorBidi" w:hAnsiTheme="minorBidi" w:cstheme="minorBidi"/>
          <w:sz w:val="24"/>
          <w:szCs w:val="24"/>
        </w:rPr>
        <w:t>understood this</w:t>
      </w:r>
      <w:r w:rsidR="00B567AC">
        <w:rPr>
          <w:rFonts w:asciiTheme="minorBidi" w:hAnsiTheme="minorBidi" w:cstheme="minorBidi"/>
          <w:sz w:val="24"/>
          <w:szCs w:val="24"/>
        </w:rPr>
        <w:t xml:space="preserve"> verse to contain</w:t>
      </w:r>
      <w:r>
        <w:rPr>
          <w:rFonts w:asciiTheme="minorBidi" w:hAnsiTheme="minorBidi" w:cstheme="minorBidi"/>
          <w:sz w:val="24"/>
          <w:szCs w:val="24"/>
        </w:rPr>
        <w:t xml:space="preserve"> a prohibition against overcharging</w:t>
      </w:r>
      <w:r w:rsidR="000B3D61">
        <w:rPr>
          <w:rFonts w:asciiTheme="minorBidi" w:hAnsiTheme="minorBidi" w:cstheme="minorBidi"/>
          <w:sz w:val="24"/>
          <w:szCs w:val="24"/>
        </w:rPr>
        <w:t xml:space="preserve"> (see </w:t>
      </w:r>
      <w:r w:rsidR="000B3D61">
        <w:rPr>
          <w:rFonts w:asciiTheme="minorBidi" w:hAnsiTheme="minorBidi" w:cstheme="minorBidi"/>
          <w:i/>
          <w:iCs/>
          <w:sz w:val="24"/>
          <w:szCs w:val="24"/>
        </w:rPr>
        <w:t xml:space="preserve">Bava Metzia </w:t>
      </w:r>
      <w:r w:rsidR="000B3D61">
        <w:rPr>
          <w:rFonts w:asciiTheme="minorBidi" w:hAnsiTheme="minorBidi" w:cstheme="minorBidi"/>
          <w:sz w:val="24"/>
          <w:szCs w:val="24"/>
        </w:rPr>
        <w:t>58b)</w:t>
      </w:r>
      <w:r w:rsidR="00CB6536">
        <w:rPr>
          <w:rFonts w:asciiTheme="minorBidi" w:hAnsiTheme="minorBidi" w:cstheme="minorBidi"/>
          <w:sz w:val="24"/>
          <w:szCs w:val="24"/>
        </w:rPr>
        <w:t xml:space="preserve">, which also seems </w:t>
      </w:r>
      <w:r w:rsidR="00B7249F" w:rsidRPr="00216AFD">
        <w:rPr>
          <w:rFonts w:asciiTheme="minorBidi" w:hAnsiTheme="minorBidi" w:cstheme="minorBidi"/>
          <w:sz w:val="24"/>
          <w:szCs w:val="24"/>
        </w:rPr>
        <w:t xml:space="preserve">puzzling: </w:t>
      </w:r>
      <w:proofErr w:type="gramStart"/>
      <w:r w:rsidR="00B7249F" w:rsidRPr="00216AFD">
        <w:rPr>
          <w:rFonts w:asciiTheme="minorBidi" w:hAnsiTheme="minorBidi" w:cstheme="minorBidi"/>
          <w:sz w:val="24"/>
          <w:szCs w:val="24"/>
        </w:rPr>
        <w:t>after all,</w:t>
      </w:r>
      <w:proofErr w:type="gramEnd"/>
      <w:r w:rsidR="00B7249F" w:rsidRPr="00216AFD">
        <w:rPr>
          <w:rFonts w:asciiTheme="minorBidi" w:hAnsiTheme="minorBidi" w:cstheme="minorBidi"/>
          <w:sz w:val="24"/>
          <w:szCs w:val="24"/>
        </w:rPr>
        <w:t xml:space="preserve"> it </w:t>
      </w:r>
      <w:r w:rsidR="00CF6A37" w:rsidRPr="00216AFD">
        <w:rPr>
          <w:rFonts w:asciiTheme="minorBidi" w:hAnsiTheme="minorBidi" w:cstheme="minorBidi"/>
          <w:sz w:val="24"/>
          <w:szCs w:val="24"/>
        </w:rPr>
        <w:t>relates to</w:t>
      </w:r>
      <w:r w:rsidR="00B7249F" w:rsidRPr="00216AFD">
        <w:rPr>
          <w:rFonts w:asciiTheme="minorBidi" w:hAnsiTheme="minorBidi" w:cstheme="minorBidi"/>
          <w:sz w:val="24"/>
          <w:szCs w:val="24"/>
        </w:rPr>
        <w:t xml:space="preserve"> a transaction made between two </w:t>
      </w:r>
      <w:r w:rsidR="00CF6A37" w:rsidRPr="00216AFD">
        <w:rPr>
          <w:rFonts w:asciiTheme="minorBidi" w:hAnsiTheme="minorBidi" w:cstheme="minorBidi"/>
          <w:sz w:val="24"/>
          <w:szCs w:val="24"/>
        </w:rPr>
        <w:t>competent</w:t>
      </w:r>
      <w:r w:rsidR="00B7249F" w:rsidRPr="00216AFD">
        <w:rPr>
          <w:rFonts w:asciiTheme="minorBidi" w:hAnsiTheme="minorBidi" w:cstheme="minorBidi"/>
          <w:sz w:val="24"/>
          <w:szCs w:val="24"/>
        </w:rPr>
        <w:t xml:space="preserve"> adults! </w:t>
      </w:r>
      <w:r w:rsidR="000A0314">
        <w:rPr>
          <w:rFonts w:asciiTheme="minorBidi" w:hAnsiTheme="minorBidi" w:cstheme="minorBidi"/>
          <w:sz w:val="24"/>
          <w:szCs w:val="24"/>
        </w:rPr>
        <w:t>This is not a case in which the</w:t>
      </w:r>
      <w:r w:rsidR="000A0314" w:rsidRPr="00216AFD">
        <w:rPr>
          <w:rFonts w:asciiTheme="minorBidi" w:hAnsiTheme="minorBidi" w:cstheme="minorBidi"/>
          <w:sz w:val="24"/>
          <w:szCs w:val="24"/>
        </w:rPr>
        <w:t xml:space="preserve"> </w:t>
      </w:r>
      <w:r w:rsidR="00B7249F" w:rsidRPr="00216AFD">
        <w:rPr>
          <w:rFonts w:asciiTheme="minorBidi" w:hAnsiTheme="minorBidi" w:cstheme="minorBidi"/>
          <w:sz w:val="24"/>
          <w:szCs w:val="24"/>
        </w:rPr>
        <w:t>seller deceive</w:t>
      </w:r>
      <w:r w:rsidR="000A0314">
        <w:rPr>
          <w:rFonts w:asciiTheme="minorBidi" w:hAnsiTheme="minorBidi" w:cstheme="minorBidi"/>
          <w:sz w:val="24"/>
          <w:szCs w:val="24"/>
        </w:rPr>
        <w:t>s</w:t>
      </w:r>
      <w:r w:rsidR="00B7249F" w:rsidRPr="00216AFD">
        <w:rPr>
          <w:rFonts w:asciiTheme="minorBidi" w:hAnsiTheme="minorBidi" w:cstheme="minorBidi"/>
          <w:sz w:val="24"/>
          <w:szCs w:val="24"/>
        </w:rPr>
        <w:t xml:space="preserve"> the buyer, </w:t>
      </w:r>
      <w:r w:rsidR="00CF6A37" w:rsidRPr="00216AFD">
        <w:rPr>
          <w:rFonts w:asciiTheme="minorBidi" w:hAnsiTheme="minorBidi" w:cstheme="minorBidi"/>
          <w:sz w:val="24"/>
          <w:szCs w:val="24"/>
        </w:rPr>
        <w:t>for</w:t>
      </w:r>
      <w:r w:rsidR="00B7249F" w:rsidRPr="00216AFD">
        <w:rPr>
          <w:rFonts w:asciiTheme="minorBidi" w:hAnsiTheme="minorBidi" w:cstheme="minorBidi"/>
          <w:sz w:val="24"/>
          <w:szCs w:val="24"/>
        </w:rPr>
        <w:t xml:space="preserve"> the latter </w:t>
      </w:r>
      <w:proofErr w:type="gramStart"/>
      <w:r w:rsidR="00B7249F" w:rsidRPr="00216AFD">
        <w:rPr>
          <w:rFonts w:asciiTheme="minorBidi" w:hAnsiTheme="minorBidi" w:cstheme="minorBidi"/>
          <w:sz w:val="24"/>
          <w:szCs w:val="24"/>
        </w:rPr>
        <w:t>carries out</w:t>
      </w:r>
      <w:proofErr w:type="gramEnd"/>
      <w:r w:rsidR="00B7249F" w:rsidRPr="00216AFD">
        <w:rPr>
          <w:rFonts w:asciiTheme="minorBidi" w:hAnsiTheme="minorBidi" w:cstheme="minorBidi"/>
          <w:sz w:val="24"/>
          <w:szCs w:val="24"/>
        </w:rPr>
        <w:t xml:space="preserve"> the transaction</w:t>
      </w:r>
      <w:r w:rsidR="00CF6A37" w:rsidRPr="00216AFD">
        <w:rPr>
          <w:rFonts w:asciiTheme="minorBidi" w:hAnsiTheme="minorBidi" w:cstheme="minorBidi"/>
          <w:sz w:val="24"/>
          <w:szCs w:val="24"/>
        </w:rPr>
        <w:t xml:space="preserve">, fully </w:t>
      </w:r>
      <w:r w:rsidR="00B7249F" w:rsidRPr="00216AFD">
        <w:rPr>
          <w:rFonts w:asciiTheme="minorBidi" w:hAnsiTheme="minorBidi" w:cstheme="minorBidi"/>
          <w:sz w:val="24"/>
          <w:szCs w:val="24"/>
        </w:rPr>
        <w:t xml:space="preserve">understanding </w:t>
      </w:r>
      <w:r w:rsidR="00CF6A37" w:rsidRPr="00216AFD">
        <w:rPr>
          <w:rFonts w:asciiTheme="minorBidi" w:hAnsiTheme="minorBidi" w:cstheme="minorBidi"/>
          <w:sz w:val="24"/>
          <w:szCs w:val="24"/>
        </w:rPr>
        <w:t xml:space="preserve">its meaning. </w:t>
      </w:r>
      <w:r w:rsidR="00B7249F" w:rsidRPr="00216AFD">
        <w:rPr>
          <w:rFonts w:asciiTheme="minorBidi" w:hAnsiTheme="minorBidi" w:cstheme="minorBidi"/>
          <w:sz w:val="24"/>
          <w:szCs w:val="24"/>
        </w:rPr>
        <w:t>Why then does the Torah</w:t>
      </w:r>
      <w:r w:rsidR="00CF6A37" w:rsidRPr="00216AFD">
        <w:rPr>
          <w:rFonts w:asciiTheme="minorBidi" w:hAnsiTheme="minorBidi" w:cstheme="minorBidi"/>
          <w:sz w:val="24"/>
          <w:szCs w:val="24"/>
        </w:rPr>
        <w:t xml:space="preserve"> prohibit overcharging, </w:t>
      </w:r>
      <w:r w:rsidR="00B7249F" w:rsidRPr="00216AFD">
        <w:rPr>
          <w:rFonts w:asciiTheme="minorBidi" w:hAnsiTheme="minorBidi" w:cstheme="minorBidi"/>
          <w:sz w:val="24"/>
          <w:szCs w:val="24"/>
        </w:rPr>
        <w:t xml:space="preserve">and in the event that the difference between the </w:t>
      </w:r>
      <w:r w:rsidR="00CF6A37" w:rsidRPr="00216AFD">
        <w:rPr>
          <w:rFonts w:asciiTheme="minorBidi" w:hAnsiTheme="minorBidi" w:cstheme="minorBidi"/>
          <w:sz w:val="24"/>
          <w:szCs w:val="24"/>
        </w:rPr>
        <w:t xml:space="preserve">market price and the price charged </w:t>
      </w:r>
      <w:r w:rsidR="00B7249F" w:rsidRPr="00216AFD">
        <w:rPr>
          <w:rFonts w:asciiTheme="minorBidi" w:hAnsiTheme="minorBidi" w:cstheme="minorBidi"/>
          <w:sz w:val="24"/>
          <w:szCs w:val="24"/>
        </w:rPr>
        <w:t>is greater than one-sixth</w:t>
      </w:r>
      <w:r w:rsidR="00FF6946">
        <w:rPr>
          <w:rFonts w:asciiTheme="minorBidi" w:hAnsiTheme="minorBidi" w:cstheme="minorBidi"/>
          <w:sz w:val="24"/>
          <w:szCs w:val="24"/>
        </w:rPr>
        <w:t>,</w:t>
      </w:r>
      <w:r w:rsidR="00B7249F" w:rsidRPr="00216AFD">
        <w:rPr>
          <w:rFonts w:asciiTheme="minorBidi" w:hAnsiTheme="minorBidi" w:cstheme="minorBidi"/>
          <w:sz w:val="24"/>
          <w:szCs w:val="24"/>
        </w:rPr>
        <w:t xml:space="preserve"> even mandates that the excess </w:t>
      </w:r>
      <w:r w:rsidR="00CF6A37" w:rsidRPr="00216AFD">
        <w:rPr>
          <w:rFonts w:asciiTheme="minorBidi" w:hAnsiTheme="minorBidi" w:cstheme="minorBidi"/>
          <w:sz w:val="24"/>
          <w:szCs w:val="24"/>
        </w:rPr>
        <w:t>payment</w:t>
      </w:r>
      <w:r w:rsidR="00B7249F" w:rsidRPr="00216AFD">
        <w:rPr>
          <w:rFonts w:asciiTheme="minorBidi" w:hAnsiTheme="minorBidi" w:cstheme="minorBidi"/>
          <w:sz w:val="24"/>
          <w:szCs w:val="24"/>
        </w:rPr>
        <w:t xml:space="preserve"> </w:t>
      </w:r>
      <w:proofErr w:type="gramStart"/>
      <w:r w:rsidR="00B7249F" w:rsidRPr="00216AFD">
        <w:rPr>
          <w:rFonts w:asciiTheme="minorBidi" w:hAnsiTheme="minorBidi" w:cstheme="minorBidi"/>
          <w:sz w:val="24"/>
          <w:szCs w:val="24"/>
        </w:rPr>
        <w:t>be returned</w:t>
      </w:r>
      <w:proofErr w:type="gramEnd"/>
      <w:r w:rsidR="00B7249F" w:rsidRPr="00216AFD">
        <w:rPr>
          <w:rFonts w:asciiTheme="minorBidi" w:hAnsiTheme="minorBidi" w:cstheme="minorBidi"/>
          <w:sz w:val="24"/>
          <w:szCs w:val="24"/>
        </w:rPr>
        <w:t xml:space="preserve"> to the buyer?</w:t>
      </w:r>
    </w:p>
    <w:p w14:paraId="4B323128" w14:textId="77777777" w:rsidR="005E0702" w:rsidRDefault="005E0702" w:rsidP="00F718C5">
      <w:pPr>
        <w:spacing w:line="240" w:lineRule="auto"/>
        <w:ind w:firstLine="567"/>
        <w:rPr>
          <w:rFonts w:asciiTheme="minorBidi" w:hAnsiTheme="minorBidi" w:cstheme="minorBidi"/>
          <w:sz w:val="24"/>
          <w:szCs w:val="24"/>
        </w:rPr>
      </w:pPr>
    </w:p>
    <w:p w14:paraId="3F6CB7BB" w14:textId="47D22DAE" w:rsidR="00B7249F" w:rsidRPr="00216AFD" w:rsidRDefault="00F51F07" w:rsidP="00F718C5">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We can gain a deeper appreciation of this </w:t>
      </w:r>
      <w:r>
        <w:rPr>
          <w:rFonts w:asciiTheme="minorBidi" w:hAnsiTheme="minorBidi" w:cstheme="minorBidi"/>
          <w:i/>
          <w:iCs/>
          <w:sz w:val="24"/>
          <w:szCs w:val="24"/>
        </w:rPr>
        <w:t xml:space="preserve">halakha </w:t>
      </w:r>
      <w:r>
        <w:rPr>
          <w:rFonts w:asciiTheme="minorBidi" w:hAnsiTheme="minorBidi" w:cstheme="minorBidi"/>
          <w:sz w:val="24"/>
          <w:szCs w:val="24"/>
        </w:rPr>
        <w:t>from t</w:t>
      </w:r>
      <w:r w:rsidR="00B7249F" w:rsidRPr="00216AFD">
        <w:rPr>
          <w:rFonts w:asciiTheme="minorBidi" w:hAnsiTheme="minorBidi" w:cstheme="minorBidi"/>
          <w:sz w:val="24"/>
          <w:szCs w:val="24"/>
        </w:rPr>
        <w:t xml:space="preserve">he </w:t>
      </w:r>
      <w:r>
        <w:rPr>
          <w:rFonts w:asciiTheme="minorBidi" w:hAnsiTheme="minorBidi" w:cstheme="minorBidi"/>
          <w:sz w:val="24"/>
          <w:szCs w:val="24"/>
        </w:rPr>
        <w:t>dispute between</w:t>
      </w:r>
      <w:r w:rsidRPr="00216AFD">
        <w:rPr>
          <w:rFonts w:asciiTheme="minorBidi" w:hAnsiTheme="minorBidi" w:cstheme="minorBidi"/>
          <w:sz w:val="24"/>
          <w:szCs w:val="24"/>
        </w:rPr>
        <w:t xml:space="preserve"> Rav and Shmuel </w:t>
      </w:r>
      <w:r w:rsidR="00B7249F" w:rsidRPr="00216AFD">
        <w:rPr>
          <w:rFonts w:asciiTheme="minorBidi" w:hAnsiTheme="minorBidi" w:cstheme="minorBidi"/>
          <w:sz w:val="24"/>
          <w:szCs w:val="24"/>
        </w:rPr>
        <w:t>(</w:t>
      </w:r>
      <w:r w:rsidR="00B7249F" w:rsidRPr="00216AFD">
        <w:rPr>
          <w:rFonts w:asciiTheme="minorBidi" w:hAnsiTheme="minorBidi" w:cstheme="minorBidi"/>
          <w:i/>
          <w:iCs/>
          <w:sz w:val="24"/>
          <w:szCs w:val="24"/>
        </w:rPr>
        <w:t>Bava Metzia</w:t>
      </w:r>
      <w:r w:rsidR="00347384" w:rsidRPr="00216AFD">
        <w:rPr>
          <w:rFonts w:asciiTheme="minorBidi" w:hAnsiTheme="minorBidi" w:cstheme="minorBidi"/>
          <w:sz w:val="24"/>
          <w:szCs w:val="24"/>
        </w:rPr>
        <w:t xml:space="preserve"> 5</w:t>
      </w:r>
      <w:r w:rsidR="00B7249F" w:rsidRPr="00216AFD">
        <w:rPr>
          <w:rFonts w:asciiTheme="minorBidi" w:hAnsiTheme="minorBidi" w:cstheme="minorBidi"/>
          <w:sz w:val="24"/>
          <w:szCs w:val="24"/>
        </w:rPr>
        <w:t xml:space="preserve">1 and also </w:t>
      </w:r>
      <w:r w:rsidR="00347384" w:rsidRPr="00216AFD">
        <w:rPr>
          <w:rFonts w:asciiTheme="minorBidi" w:hAnsiTheme="minorBidi" w:cstheme="minorBidi"/>
          <w:i/>
          <w:iCs/>
          <w:sz w:val="24"/>
          <w:szCs w:val="24"/>
        </w:rPr>
        <w:t>Makkot</w:t>
      </w:r>
      <w:r w:rsidR="00B7249F" w:rsidRPr="00216AFD">
        <w:rPr>
          <w:rFonts w:asciiTheme="minorBidi" w:hAnsiTheme="minorBidi" w:cstheme="minorBidi"/>
          <w:sz w:val="24"/>
          <w:szCs w:val="24"/>
        </w:rPr>
        <w:t xml:space="preserve"> 3</w:t>
      </w:r>
      <w:r w:rsidR="00052644">
        <w:rPr>
          <w:rFonts w:asciiTheme="minorBidi" w:hAnsiTheme="minorBidi" w:cstheme="minorBidi"/>
          <w:sz w:val="24"/>
          <w:szCs w:val="24"/>
        </w:rPr>
        <w:t>b</w:t>
      </w:r>
      <w:r w:rsidR="00B7249F" w:rsidRPr="00216AFD">
        <w:rPr>
          <w:rFonts w:asciiTheme="minorBidi" w:hAnsiTheme="minorBidi" w:cstheme="minorBidi"/>
          <w:sz w:val="24"/>
          <w:szCs w:val="24"/>
        </w:rPr>
        <w:t>)</w:t>
      </w:r>
      <w:r w:rsidR="00347384" w:rsidRPr="00216AFD">
        <w:rPr>
          <w:rFonts w:asciiTheme="minorBidi" w:hAnsiTheme="minorBidi" w:cstheme="minorBidi"/>
          <w:sz w:val="24"/>
          <w:szCs w:val="24"/>
        </w:rPr>
        <w:t xml:space="preserve"> about</w:t>
      </w:r>
      <w:r w:rsidR="00B7249F" w:rsidRPr="00216AFD">
        <w:rPr>
          <w:rFonts w:asciiTheme="minorBidi" w:hAnsiTheme="minorBidi" w:cstheme="minorBidi"/>
          <w:sz w:val="24"/>
          <w:szCs w:val="24"/>
        </w:rPr>
        <w:t xml:space="preserve"> whether it is possible to stipulate that a certain transaction will take place even though</w:t>
      </w:r>
      <w:r w:rsidR="00347384" w:rsidRPr="00216AFD">
        <w:rPr>
          <w:rFonts w:asciiTheme="minorBidi" w:hAnsiTheme="minorBidi" w:cstheme="minorBidi"/>
          <w:sz w:val="24"/>
          <w:szCs w:val="24"/>
        </w:rPr>
        <w:t xml:space="preserve"> it involves </w:t>
      </w:r>
      <w:r w:rsidR="00347384" w:rsidRPr="00216AFD">
        <w:rPr>
          <w:rFonts w:asciiTheme="minorBidi" w:hAnsiTheme="minorBidi" w:cstheme="minorBidi"/>
          <w:i/>
          <w:iCs/>
          <w:sz w:val="24"/>
          <w:szCs w:val="24"/>
        </w:rPr>
        <w:t>ona'a.</w:t>
      </w:r>
      <w:r w:rsidR="00B7249F" w:rsidRPr="00216AFD">
        <w:rPr>
          <w:rFonts w:asciiTheme="minorBidi" w:hAnsiTheme="minorBidi" w:cstheme="minorBidi"/>
          <w:sz w:val="24"/>
          <w:szCs w:val="24"/>
        </w:rPr>
        <w:t xml:space="preserve"> </w:t>
      </w:r>
      <w:r w:rsidR="00347384" w:rsidRPr="00216AFD">
        <w:rPr>
          <w:rFonts w:asciiTheme="minorBidi" w:hAnsiTheme="minorBidi" w:cstheme="minorBidi"/>
          <w:sz w:val="24"/>
          <w:szCs w:val="24"/>
        </w:rPr>
        <w:t xml:space="preserve">In simple terms, </w:t>
      </w:r>
      <w:r w:rsidR="00B7249F" w:rsidRPr="00216AFD">
        <w:rPr>
          <w:rFonts w:asciiTheme="minorBidi" w:hAnsiTheme="minorBidi" w:cstheme="minorBidi"/>
          <w:sz w:val="24"/>
          <w:szCs w:val="24"/>
        </w:rPr>
        <w:t xml:space="preserve">the </w:t>
      </w:r>
      <w:r w:rsidR="00E95464">
        <w:rPr>
          <w:rFonts w:asciiTheme="minorBidi" w:hAnsiTheme="minorBidi" w:cstheme="minorBidi"/>
          <w:sz w:val="24"/>
          <w:szCs w:val="24"/>
        </w:rPr>
        <w:t>crux</w:t>
      </w:r>
      <w:r w:rsidR="00E95464" w:rsidRPr="00216AFD" w:rsidDel="00E95464">
        <w:rPr>
          <w:rFonts w:asciiTheme="minorBidi" w:hAnsiTheme="minorBidi" w:cstheme="minorBidi"/>
          <w:sz w:val="24"/>
          <w:szCs w:val="24"/>
        </w:rPr>
        <w:t xml:space="preserve"> </w:t>
      </w:r>
      <w:r w:rsidR="00B7249F" w:rsidRPr="00216AFD">
        <w:rPr>
          <w:rFonts w:asciiTheme="minorBidi" w:hAnsiTheme="minorBidi" w:cstheme="minorBidi"/>
          <w:sz w:val="24"/>
          <w:szCs w:val="24"/>
        </w:rPr>
        <w:t>of the</w:t>
      </w:r>
      <w:r w:rsidR="007A50F1">
        <w:rPr>
          <w:rFonts w:asciiTheme="minorBidi" w:hAnsiTheme="minorBidi" w:cstheme="minorBidi"/>
          <w:sz w:val="24"/>
          <w:szCs w:val="24"/>
        </w:rPr>
        <w:t xml:space="preserve">ir disagreement </w:t>
      </w:r>
      <w:r w:rsidR="00E95464">
        <w:rPr>
          <w:rFonts w:asciiTheme="minorBidi" w:hAnsiTheme="minorBidi" w:cstheme="minorBidi"/>
          <w:sz w:val="24"/>
          <w:szCs w:val="24"/>
        </w:rPr>
        <w:t>is</w:t>
      </w:r>
      <w:r w:rsidR="00B7249F" w:rsidRPr="00216AFD">
        <w:rPr>
          <w:rFonts w:asciiTheme="minorBidi" w:hAnsiTheme="minorBidi" w:cstheme="minorBidi"/>
          <w:sz w:val="24"/>
          <w:szCs w:val="24"/>
        </w:rPr>
        <w:t xml:space="preserve"> the question of whether it is a </w:t>
      </w:r>
      <w:r w:rsidR="00347384" w:rsidRPr="00216AFD">
        <w:rPr>
          <w:rFonts w:asciiTheme="minorBidi" w:hAnsiTheme="minorBidi" w:cstheme="minorBidi"/>
          <w:sz w:val="24"/>
          <w:szCs w:val="24"/>
        </w:rPr>
        <w:t xml:space="preserve">"monetary" or "moral" </w:t>
      </w:r>
      <w:r w:rsidR="00B7249F" w:rsidRPr="00216AFD">
        <w:rPr>
          <w:rFonts w:asciiTheme="minorBidi" w:hAnsiTheme="minorBidi" w:cstheme="minorBidi"/>
          <w:sz w:val="24"/>
          <w:szCs w:val="24"/>
        </w:rPr>
        <w:t xml:space="preserve">prohibition; in today's parlance, should </w:t>
      </w:r>
      <w:r w:rsidR="00347384" w:rsidRPr="00216AFD">
        <w:rPr>
          <w:rFonts w:asciiTheme="minorBidi" w:hAnsiTheme="minorBidi" w:cstheme="minorBidi"/>
          <w:sz w:val="24"/>
          <w:szCs w:val="24"/>
        </w:rPr>
        <w:t xml:space="preserve">it </w:t>
      </w:r>
      <w:proofErr w:type="gramStart"/>
      <w:r w:rsidR="00B7249F" w:rsidRPr="00216AFD">
        <w:rPr>
          <w:rFonts w:asciiTheme="minorBidi" w:hAnsiTheme="minorBidi" w:cstheme="minorBidi"/>
          <w:sz w:val="24"/>
          <w:szCs w:val="24"/>
        </w:rPr>
        <w:t>be included</w:t>
      </w:r>
      <w:proofErr w:type="gramEnd"/>
      <w:r w:rsidR="00B7249F" w:rsidRPr="00216AFD">
        <w:rPr>
          <w:rFonts w:asciiTheme="minorBidi" w:hAnsiTheme="minorBidi" w:cstheme="minorBidi"/>
          <w:sz w:val="24"/>
          <w:szCs w:val="24"/>
        </w:rPr>
        <w:t xml:space="preserve"> in the </w:t>
      </w:r>
      <w:r w:rsidR="00347384" w:rsidRPr="00216AFD">
        <w:rPr>
          <w:rFonts w:asciiTheme="minorBidi" w:hAnsiTheme="minorBidi" w:cstheme="minorBidi"/>
          <w:i/>
          <w:iCs/>
          <w:sz w:val="24"/>
          <w:szCs w:val="24"/>
        </w:rPr>
        <w:t>Yoreh De'a</w:t>
      </w:r>
      <w:r w:rsidR="00347384" w:rsidRPr="00216AFD">
        <w:rPr>
          <w:rFonts w:asciiTheme="minorBidi" w:hAnsiTheme="minorBidi" w:cstheme="minorBidi"/>
          <w:sz w:val="24"/>
          <w:szCs w:val="24"/>
        </w:rPr>
        <w:t xml:space="preserve"> </w:t>
      </w:r>
      <w:r w:rsidR="00B7249F" w:rsidRPr="00216AFD">
        <w:rPr>
          <w:rFonts w:asciiTheme="minorBidi" w:hAnsiTheme="minorBidi" w:cstheme="minorBidi"/>
          <w:sz w:val="24"/>
          <w:szCs w:val="24"/>
        </w:rPr>
        <w:t xml:space="preserve">section of the </w:t>
      </w:r>
      <w:r w:rsidR="00347384" w:rsidRPr="00216AFD">
        <w:rPr>
          <w:rFonts w:asciiTheme="minorBidi" w:hAnsiTheme="minorBidi" w:cstheme="minorBidi"/>
          <w:i/>
          <w:iCs/>
          <w:sz w:val="24"/>
          <w:szCs w:val="24"/>
        </w:rPr>
        <w:t>Shulchan Aruk</w:t>
      </w:r>
      <w:r w:rsidR="00B7249F" w:rsidRPr="00216AFD">
        <w:rPr>
          <w:rFonts w:asciiTheme="minorBidi" w:hAnsiTheme="minorBidi" w:cstheme="minorBidi"/>
          <w:i/>
          <w:iCs/>
          <w:sz w:val="24"/>
          <w:szCs w:val="24"/>
        </w:rPr>
        <w:t>h</w:t>
      </w:r>
      <w:r w:rsidR="00B7249F" w:rsidRPr="00216AFD">
        <w:rPr>
          <w:rFonts w:asciiTheme="minorBidi" w:hAnsiTheme="minorBidi" w:cstheme="minorBidi"/>
          <w:sz w:val="24"/>
          <w:szCs w:val="24"/>
        </w:rPr>
        <w:t>, or in the</w:t>
      </w:r>
      <w:r w:rsidR="00347384" w:rsidRPr="00216AFD">
        <w:rPr>
          <w:rFonts w:asciiTheme="minorBidi" w:hAnsiTheme="minorBidi" w:cstheme="minorBidi"/>
          <w:sz w:val="24"/>
          <w:szCs w:val="24"/>
        </w:rPr>
        <w:t xml:space="preserve"> </w:t>
      </w:r>
      <w:r w:rsidR="00347384" w:rsidRPr="00216AFD">
        <w:rPr>
          <w:rFonts w:asciiTheme="minorBidi" w:hAnsiTheme="minorBidi" w:cstheme="minorBidi"/>
          <w:i/>
          <w:iCs/>
          <w:sz w:val="24"/>
          <w:szCs w:val="24"/>
        </w:rPr>
        <w:t xml:space="preserve">Choshen Mishpat </w:t>
      </w:r>
      <w:r w:rsidR="00347384" w:rsidRPr="00216AFD">
        <w:rPr>
          <w:rFonts w:asciiTheme="minorBidi" w:hAnsiTheme="minorBidi" w:cstheme="minorBidi"/>
          <w:sz w:val="24"/>
          <w:szCs w:val="24"/>
        </w:rPr>
        <w:t>section</w:t>
      </w:r>
      <w:r w:rsidR="00390BA0">
        <w:rPr>
          <w:rFonts w:asciiTheme="minorBidi" w:hAnsiTheme="minorBidi" w:cstheme="minorBidi"/>
          <w:sz w:val="24"/>
          <w:szCs w:val="24"/>
        </w:rPr>
        <w:t>?</w:t>
      </w:r>
      <w:r w:rsidR="00B7249F" w:rsidRPr="00216AFD">
        <w:rPr>
          <w:rFonts w:asciiTheme="minorBidi" w:hAnsiTheme="minorBidi" w:cstheme="minorBidi"/>
          <w:sz w:val="24"/>
          <w:szCs w:val="24"/>
        </w:rPr>
        <w:t xml:space="preserve"> Since </w:t>
      </w:r>
      <w:r w:rsidR="00390BA0">
        <w:rPr>
          <w:rFonts w:asciiTheme="minorBidi" w:hAnsiTheme="minorBidi" w:cstheme="minorBidi"/>
          <w:i/>
          <w:iCs/>
          <w:sz w:val="24"/>
          <w:szCs w:val="24"/>
        </w:rPr>
        <w:t>h</w:t>
      </w:r>
      <w:r w:rsidR="00B7249F" w:rsidRPr="00F50B86">
        <w:rPr>
          <w:rFonts w:asciiTheme="minorBidi" w:hAnsiTheme="minorBidi" w:cstheme="minorBidi"/>
          <w:i/>
          <w:iCs/>
          <w:sz w:val="24"/>
          <w:szCs w:val="24"/>
        </w:rPr>
        <w:t>alakha</w:t>
      </w:r>
      <w:r w:rsidR="00B7249F" w:rsidRPr="00216AFD">
        <w:rPr>
          <w:rFonts w:asciiTheme="minorBidi" w:hAnsiTheme="minorBidi" w:cstheme="minorBidi"/>
          <w:sz w:val="24"/>
          <w:szCs w:val="24"/>
        </w:rPr>
        <w:t xml:space="preserve"> </w:t>
      </w:r>
      <w:r w:rsidR="00347384" w:rsidRPr="00216AFD">
        <w:rPr>
          <w:rFonts w:asciiTheme="minorBidi" w:hAnsiTheme="minorBidi" w:cstheme="minorBidi"/>
          <w:sz w:val="24"/>
          <w:szCs w:val="24"/>
        </w:rPr>
        <w:t>is</w:t>
      </w:r>
      <w:r w:rsidR="006E20C3">
        <w:rPr>
          <w:rFonts w:asciiTheme="minorBidi" w:hAnsiTheme="minorBidi" w:cstheme="minorBidi"/>
          <w:sz w:val="24"/>
          <w:szCs w:val="24"/>
        </w:rPr>
        <w:t xml:space="preserve"> determined</w:t>
      </w:r>
      <w:r w:rsidR="00347384" w:rsidRPr="00216AFD">
        <w:rPr>
          <w:rFonts w:asciiTheme="minorBidi" w:hAnsiTheme="minorBidi" w:cstheme="minorBidi"/>
          <w:sz w:val="24"/>
          <w:szCs w:val="24"/>
        </w:rPr>
        <w:t xml:space="preserve"> in accordance with Rav in ritual matters and in accordance with Shmuel in monetary matters</w:t>
      </w:r>
      <w:r w:rsidR="00B7249F" w:rsidRPr="00216AFD">
        <w:rPr>
          <w:rFonts w:asciiTheme="minorBidi" w:hAnsiTheme="minorBidi" w:cstheme="minorBidi"/>
          <w:sz w:val="24"/>
          <w:szCs w:val="24"/>
        </w:rPr>
        <w:t>, the</w:t>
      </w:r>
      <w:r w:rsidR="00347384" w:rsidRPr="00216AFD">
        <w:rPr>
          <w:rFonts w:asciiTheme="minorBidi" w:hAnsiTheme="minorBidi" w:cstheme="minorBidi"/>
          <w:sz w:val="24"/>
          <w:szCs w:val="24"/>
        </w:rPr>
        <w:t xml:space="preserve"> </w:t>
      </w:r>
      <w:r w:rsidR="006E20C3">
        <w:rPr>
          <w:rFonts w:asciiTheme="minorBidi" w:hAnsiTheme="minorBidi" w:cstheme="minorBidi"/>
          <w:i/>
          <w:iCs/>
          <w:sz w:val="24"/>
          <w:szCs w:val="24"/>
        </w:rPr>
        <w:t>h</w:t>
      </w:r>
      <w:r w:rsidR="006E20C3" w:rsidRPr="00AB51FC">
        <w:rPr>
          <w:rFonts w:asciiTheme="minorBidi" w:hAnsiTheme="minorBidi" w:cstheme="minorBidi"/>
          <w:i/>
          <w:iCs/>
          <w:sz w:val="24"/>
          <w:szCs w:val="24"/>
        </w:rPr>
        <w:t>alakha</w:t>
      </w:r>
      <w:r w:rsidR="006E20C3" w:rsidRPr="00216AFD">
        <w:rPr>
          <w:rFonts w:asciiTheme="minorBidi" w:hAnsiTheme="minorBidi" w:cstheme="minorBidi"/>
          <w:sz w:val="24"/>
          <w:szCs w:val="24"/>
        </w:rPr>
        <w:t xml:space="preserve"> </w:t>
      </w:r>
      <w:r w:rsidR="00347384" w:rsidRPr="00216AFD">
        <w:rPr>
          <w:rFonts w:asciiTheme="minorBidi" w:hAnsiTheme="minorBidi" w:cstheme="minorBidi"/>
          <w:sz w:val="24"/>
          <w:szCs w:val="24"/>
        </w:rPr>
        <w:t>in practice is also contested – for the entire dispute is whether this is a monetary or ritual matter</w:t>
      </w:r>
      <w:proofErr w:type="gramStart"/>
      <w:r w:rsidR="00347384" w:rsidRPr="00216AFD">
        <w:rPr>
          <w:rFonts w:asciiTheme="minorBidi" w:hAnsiTheme="minorBidi" w:cstheme="minorBidi"/>
          <w:sz w:val="24"/>
          <w:szCs w:val="24"/>
        </w:rPr>
        <w:t xml:space="preserve">.  </w:t>
      </w:r>
      <w:proofErr w:type="gramEnd"/>
    </w:p>
    <w:p w14:paraId="3DAE9C08" w14:textId="77777777" w:rsidR="00347384" w:rsidRPr="00216AFD" w:rsidRDefault="00347384" w:rsidP="00F718C5">
      <w:pPr>
        <w:spacing w:line="240" w:lineRule="auto"/>
        <w:ind w:firstLine="567"/>
        <w:rPr>
          <w:rFonts w:asciiTheme="minorBidi" w:hAnsiTheme="minorBidi" w:cstheme="minorBidi"/>
          <w:sz w:val="24"/>
          <w:szCs w:val="24"/>
        </w:rPr>
      </w:pPr>
    </w:p>
    <w:p w14:paraId="48D14A4A" w14:textId="67ED8176" w:rsidR="00B7249F" w:rsidRPr="00216AFD" w:rsidRDefault="00E35EFA" w:rsidP="00F718C5">
      <w:pPr>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B7249F" w:rsidRPr="00216AFD">
        <w:rPr>
          <w:rFonts w:asciiTheme="minorBidi" w:hAnsiTheme="minorBidi" w:cstheme="minorBidi"/>
          <w:sz w:val="24"/>
          <w:szCs w:val="24"/>
        </w:rPr>
        <w:t xml:space="preserve"> </w:t>
      </w:r>
      <w:r w:rsidR="00347384" w:rsidRPr="00216AFD">
        <w:rPr>
          <w:rFonts w:asciiTheme="minorBidi" w:hAnsiTheme="minorBidi" w:cstheme="minorBidi"/>
          <w:sz w:val="24"/>
          <w:szCs w:val="24"/>
        </w:rPr>
        <w:t>juxtaposition</w:t>
      </w:r>
      <w:r w:rsidR="00B7249F" w:rsidRPr="00216AFD">
        <w:rPr>
          <w:rFonts w:asciiTheme="minorBidi" w:hAnsiTheme="minorBidi" w:cstheme="minorBidi"/>
          <w:sz w:val="24"/>
          <w:szCs w:val="24"/>
        </w:rPr>
        <w:t xml:space="preserve"> between the </w:t>
      </w:r>
      <w:r w:rsidR="000F28D8" w:rsidRPr="00F50B86">
        <w:rPr>
          <w:rFonts w:asciiTheme="minorBidi" w:hAnsiTheme="minorBidi" w:cstheme="minorBidi"/>
          <w:i/>
          <w:iCs/>
          <w:sz w:val="24"/>
          <w:szCs w:val="24"/>
        </w:rPr>
        <w:t>mishnayot</w:t>
      </w:r>
      <w:r w:rsidR="000F28D8" w:rsidRPr="00216AFD">
        <w:rPr>
          <w:rFonts w:asciiTheme="minorBidi" w:hAnsiTheme="minorBidi" w:cstheme="minorBidi"/>
          <w:sz w:val="24"/>
          <w:szCs w:val="24"/>
        </w:rPr>
        <w:t xml:space="preserve"> </w:t>
      </w:r>
      <w:r w:rsidR="00347384" w:rsidRPr="00216AFD">
        <w:rPr>
          <w:rFonts w:asciiTheme="minorBidi" w:hAnsiTheme="minorBidi" w:cstheme="minorBidi"/>
          <w:sz w:val="24"/>
          <w:szCs w:val="24"/>
        </w:rPr>
        <w:t xml:space="preserve">dealing with </w:t>
      </w:r>
      <w:r w:rsidR="00347384" w:rsidRPr="00216AFD">
        <w:rPr>
          <w:rFonts w:asciiTheme="minorBidi" w:hAnsiTheme="minorBidi" w:cstheme="minorBidi"/>
          <w:i/>
          <w:iCs/>
          <w:sz w:val="24"/>
          <w:szCs w:val="24"/>
        </w:rPr>
        <w:t>ona'a</w:t>
      </w:r>
      <w:r w:rsidR="00347384" w:rsidRPr="00216AFD">
        <w:rPr>
          <w:rFonts w:asciiTheme="minorBidi" w:hAnsiTheme="minorBidi" w:cstheme="minorBidi"/>
          <w:sz w:val="24"/>
          <w:szCs w:val="24"/>
        </w:rPr>
        <w:t xml:space="preserve"> and </w:t>
      </w:r>
      <w:r w:rsidR="004972BF" w:rsidRPr="00216AFD">
        <w:rPr>
          <w:rFonts w:asciiTheme="minorBidi" w:hAnsiTheme="minorBidi" w:cstheme="minorBidi"/>
          <w:sz w:val="24"/>
          <w:szCs w:val="24"/>
        </w:rPr>
        <w:t xml:space="preserve">those dealing with the prohibition of interest (chapters 4 and 5 in tractate </w:t>
      </w:r>
      <w:r w:rsidR="004972BF" w:rsidRPr="00216AFD">
        <w:rPr>
          <w:rFonts w:asciiTheme="minorBidi" w:hAnsiTheme="minorBidi" w:cstheme="minorBidi"/>
          <w:i/>
          <w:iCs/>
          <w:sz w:val="24"/>
          <w:szCs w:val="24"/>
        </w:rPr>
        <w:t>Bava Metzia</w:t>
      </w:r>
      <w:r w:rsidR="004972BF" w:rsidRPr="00216AFD">
        <w:rPr>
          <w:rFonts w:asciiTheme="minorBidi" w:hAnsiTheme="minorBidi" w:cstheme="minorBidi"/>
          <w:sz w:val="24"/>
          <w:szCs w:val="24"/>
        </w:rPr>
        <w:t xml:space="preserve">) reinforces the understanding that we are not </w:t>
      </w:r>
      <w:r>
        <w:rPr>
          <w:rFonts w:asciiTheme="minorBidi" w:hAnsiTheme="minorBidi" w:cstheme="minorBidi"/>
          <w:sz w:val="24"/>
          <w:szCs w:val="24"/>
        </w:rPr>
        <w:t>talking about</w:t>
      </w:r>
      <w:r w:rsidR="004972BF" w:rsidRPr="00216AFD">
        <w:rPr>
          <w:rFonts w:asciiTheme="minorBidi" w:hAnsiTheme="minorBidi" w:cstheme="minorBidi"/>
          <w:sz w:val="24"/>
          <w:szCs w:val="24"/>
        </w:rPr>
        <w:t xml:space="preserve"> a purely monetary prohibition. Therefore, </w:t>
      </w:r>
      <w:r w:rsidR="00C26327">
        <w:rPr>
          <w:rFonts w:asciiTheme="minorBidi" w:hAnsiTheme="minorBidi" w:cstheme="minorBidi"/>
          <w:sz w:val="24"/>
          <w:szCs w:val="24"/>
        </w:rPr>
        <w:t>even though</w:t>
      </w:r>
      <w:r w:rsidR="004972BF" w:rsidRPr="00216AFD">
        <w:rPr>
          <w:rFonts w:asciiTheme="minorBidi" w:hAnsiTheme="minorBidi" w:cstheme="minorBidi"/>
          <w:sz w:val="24"/>
          <w:szCs w:val="24"/>
        </w:rPr>
        <w:t xml:space="preserve"> the </w:t>
      </w:r>
      <w:r w:rsidR="004972BF" w:rsidRPr="00216AFD">
        <w:rPr>
          <w:rFonts w:asciiTheme="minorBidi" w:hAnsiTheme="minorBidi" w:cstheme="minorBidi"/>
          <w:i/>
          <w:iCs/>
          <w:sz w:val="24"/>
          <w:szCs w:val="24"/>
        </w:rPr>
        <w:t xml:space="preserve">posekim </w:t>
      </w:r>
      <w:proofErr w:type="gramStart"/>
      <w:r w:rsidR="004972BF" w:rsidRPr="00216AFD">
        <w:rPr>
          <w:rFonts w:asciiTheme="minorBidi" w:hAnsiTheme="minorBidi" w:cstheme="minorBidi"/>
          <w:sz w:val="24"/>
          <w:szCs w:val="24"/>
        </w:rPr>
        <w:t>deal</w:t>
      </w:r>
      <w:proofErr w:type="gramEnd"/>
      <w:r w:rsidR="004972BF" w:rsidRPr="00216AFD">
        <w:rPr>
          <w:rFonts w:asciiTheme="minorBidi" w:hAnsiTheme="minorBidi" w:cstheme="minorBidi"/>
          <w:sz w:val="24"/>
          <w:szCs w:val="24"/>
        </w:rPr>
        <w:t xml:space="preserve"> with </w:t>
      </w:r>
      <w:r w:rsidR="004972BF" w:rsidRPr="00216AFD">
        <w:rPr>
          <w:rFonts w:asciiTheme="minorBidi" w:hAnsiTheme="minorBidi" w:cstheme="minorBidi"/>
          <w:i/>
          <w:iCs/>
          <w:sz w:val="24"/>
          <w:szCs w:val="24"/>
        </w:rPr>
        <w:t xml:space="preserve">ona'a </w:t>
      </w:r>
      <w:r w:rsidR="004972BF" w:rsidRPr="00216AFD">
        <w:rPr>
          <w:rFonts w:asciiTheme="minorBidi" w:hAnsiTheme="minorBidi" w:cstheme="minorBidi"/>
          <w:sz w:val="24"/>
          <w:szCs w:val="24"/>
        </w:rPr>
        <w:t xml:space="preserve">in the </w:t>
      </w:r>
      <w:r w:rsidR="004972BF" w:rsidRPr="00216AFD">
        <w:rPr>
          <w:rFonts w:asciiTheme="minorBidi" w:hAnsiTheme="minorBidi" w:cstheme="minorBidi"/>
          <w:i/>
          <w:iCs/>
          <w:sz w:val="24"/>
          <w:szCs w:val="24"/>
        </w:rPr>
        <w:t xml:space="preserve">Choshen Mishpat </w:t>
      </w:r>
      <w:r w:rsidR="004972BF" w:rsidRPr="00216AFD">
        <w:rPr>
          <w:rFonts w:asciiTheme="minorBidi" w:hAnsiTheme="minorBidi" w:cstheme="minorBidi"/>
          <w:sz w:val="24"/>
          <w:szCs w:val="24"/>
        </w:rPr>
        <w:t xml:space="preserve">section of the </w:t>
      </w:r>
      <w:r w:rsidR="004972BF" w:rsidRPr="00216AFD">
        <w:rPr>
          <w:rFonts w:asciiTheme="minorBidi" w:hAnsiTheme="minorBidi" w:cstheme="minorBidi"/>
          <w:i/>
          <w:iCs/>
          <w:sz w:val="24"/>
          <w:szCs w:val="24"/>
        </w:rPr>
        <w:t>Shulchan Arukh</w:t>
      </w:r>
      <w:r w:rsidR="004972BF" w:rsidRPr="00216AFD">
        <w:rPr>
          <w:rFonts w:asciiTheme="minorBidi" w:hAnsiTheme="minorBidi" w:cstheme="minorBidi"/>
          <w:sz w:val="24"/>
          <w:szCs w:val="24"/>
        </w:rPr>
        <w:t xml:space="preserve">, </w:t>
      </w:r>
      <w:r w:rsidR="00C26327">
        <w:rPr>
          <w:rFonts w:asciiTheme="minorBidi" w:hAnsiTheme="minorBidi" w:cstheme="minorBidi"/>
          <w:sz w:val="24"/>
          <w:szCs w:val="24"/>
        </w:rPr>
        <w:t>I</w:t>
      </w:r>
      <w:r w:rsidR="00C26327" w:rsidRPr="00216AFD">
        <w:rPr>
          <w:rFonts w:asciiTheme="minorBidi" w:hAnsiTheme="minorBidi" w:cstheme="minorBidi"/>
          <w:sz w:val="24"/>
          <w:szCs w:val="24"/>
        </w:rPr>
        <w:t xml:space="preserve"> </w:t>
      </w:r>
      <w:r w:rsidR="004972BF" w:rsidRPr="00216AFD">
        <w:rPr>
          <w:rFonts w:asciiTheme="minorBidi" w:hAnsiTheme="minorBidi" w:cstheme="minorBidi"/>
          <w:sz w:val="24"/>
          <w:szCs w:val="24"/>
        </w:rPr>
        <w:t xml:space="preserve">wish to argue that it nevertheless </w:t>
      </w:r>
      <w:r w:rsidRPr="00216AFD">
        <w:rPr>
          <w:rFonts w:asciiTheme="minorBidi" w:hAnsiTheme="minorBidi" w:cstheme="minorBidi"/>
          <w:sz w:val="24"/>
          <w:szCs w:val="24"/>
        </w:rPr>
        <w:t xml:space="preserve">has </w:t>
      </w:r>
      <w:r w:rsidR="004972BF" w:rsidRPr="00216AFD">
        <w:rPr>
          <w:rFonts w:asciiTheme="minorBidi" w:hAnsiTheme="minorBidi" w:cstheme="minorBidi"/>
          <w:sz w:val="24"/>
          <w:szCs w:val="24"/>
        </w:rPr>
        <w:t xml:space="preserve">a "ritual" dimension, and a certain connection to the </w:t>
      </w:r>
      <w:r w:rsidR="004972BF" w:rsidRPr="00216AFD">
        <w:rPr>
          <w:rFonts w:asciiTheme="minorBidi" w:hAnsiTheme="minorBidi" w:cstheme="minorBidi"/>
          <w:i/>
          <w:iCs/>
          <w:sz w:val="24"/>
          <w:szCs w:val="24"/>
        </w:rPr>
        <w:t xml:space="preserve">Yoreh De'a </w:t>
      </w:r>
      <w:r w:rsidR="004972BF" w:rsidRPr="00216AFD">
        <w:rPr>
          <w:rFonts w:asciiTheme="minorBidi" w:hAnsiTheme="minorBidi" w:cstheme="minorBidi"/>
          <w:sz w:val="24"/>
          <w:szCs w:val="24"/>
        </w:rPr>
        <w:t>section.</w:t>
      </w:r>
    </w:p>
    <w:p w14:paraId="167C41E2" w14:textId="77777777" w:rsidR="00244E21" w:rsidRPr="00216AFD" w:rsidRDefault="00244E21" w:rsidP="00F718C5">
      <w:pPr>
        <w:spacing w:line="240" w:lineRule="auto"/>
        <w:ind w:firstLine="720"/>
        <w:rPr>
          <w:rFonts w:asciiTheme="minorBidi" w:hAnsiTheme="minorBidi" w:cstheme="minorBidi"/>
          <w:sz w:val="24"/>
          <w:szCs w:val="24"/>
        </w:rPr>
      </w:pPr>
    </w:p>
    <w:p w14:paraId="201BCC0E" w14:textId="1D8C8C26" w:rsidR="00B7249F" w:rsidRPr="00216AFD" w:rsidRDefault="00B7249F"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 xml:space="preserve">In addition, it should be noted that </w:t>
      </w:r>
      <w:r w:rsidR="007A50F1">
        <w:rPr>
          <w:rFonts w:asciiTheme="minorBidi" w:hAnsiTheme="minorBidi" w:cstheme="minorBidi"/>
          <w:sz w:val="24"/>
          <w:szCs w:val="24"/>
        </w:rPr>
        <w:t>the</w:t>
      </w:r>
      <w:r w:rsidR="007A50F1" w:rsidRPr="00216AFD">
        <w:rPr>
          <w:rFonts w:asciiTheme="minorBidi" w:hAnsiTheme="minorBidi" w:cstheme="minorBidi"/>
          <w:sz w:val="24"/>
          <w:szCs w:val="24"/>
        </w:rPr>
        <w:t xml:space="preserve"> </w:t>
      </w:r>
      <w:r w:rsidRPr="00216AFD">
        <w:rPr>
          <w:rFonts w:asciiTheme="minorBidi" w:hAnsiTheme="minorBidi" w:cstheme="minorBidi"/>
          <w:sz w:val="24"/>
          <w:szCs w:val="24"/>
        </w:rPr>
        <w:t xml:space="preserve">laws of </w:t>
      </w:r>
      <w:r w:rsidR="00244E21" w:rsidRPr="00216AFD">
        <w:rPr>
          <w:rFonts w:asciiTheme="minorBidi" w:hAnsiTheme="minorBidi" w:cstheme="minorBidi"/>
          <w:i/>
          <w:iCs/>
          <w:sz w:val="24"/>
          <w:szCs w:val="24"/>
        </w:rPr>
        <w:t>ona'a</w:t>
      </w:r>
      <w:r w:rsidRPr="00216AFD">
        <w:rPr>
          <w:rFonts w:asciiTheme="minorBidi" w:hAnsiTheme="minorBidi" w:cstheme="minorBidi"/>
          <w:sz w:val="24"/>
          <w:szCs w:val="24"/>
        </w:rPr>
        <w:t xml:space="preserve"> </w:t>
      </w:r>
      <w:proofErr w:type="gramStart"/>
      <w:r w:rsidRPr="00216AFD">
        <w:rPr>
          <w:rFonts w:asciiTheme="minorBidi" w:hAnsiTheme="minorBidi" w:cstheme="minorBidi"/>
          <w:sz w:val="24"/>
          <w:szCs w:val="24"/>
        </w:rPr>
        <w:t>are based on the assumption</w:t>
      </w:r>
      <w:proofErr w:type="gramEnd"/>
      <w:r w:rsidRPr="00216AFD">
        <w:rPr>
          <w:rFonts w:asciiTheme="minorBidi" w:hAnsiTheme="minorBidi" w:cstheme="minorBidi"/>
          <w:sz w:val="24"/>
          <w:szCs w:val="24"/>
        </w:rPr>
        <w:t xml:space="preserve"> </w:t>
      </w:r>
      <w:r w:rsidR="00244E21" w:rsidRPr="00216AFD">
        <w:rPr>
          <w:rFonts w:asciiTheme="minorBidi" w:hAnsiTheme="minorBidi" w:cstheme="minorBidi"/>
          <w:sz w:val="24"/>
          <w:szCs w:val="24"/>
        </w:rPr>
        <w:t xml:space="preserve">that there exists a universal price for every product. </w:t>
      </w:r>
      <w:r w:rsidRPr="00216AFD">
        <w:rPr>
          <w:rFonts w:asciiTheme="minorBidi" w:hAnsiTheme="minorBidi" w:cstheme="minorBidi"/>
          <w:sz w:val="24"/>
          <w:szCs w:val="24"/>
        </w:rPr>
        <w:t xml:space="preserve">This assumption is not realistic today, and it </w:t>
      </w:r>
      <w:proofErr w:type="gramStart"/>
      <w:r w:rsidR="00244E21" w:rsidRPr="00216AFD">
        <w:rPr>
          <w:rFonts w:asciiTheme="minorBidi" w:hAnsiTheme="minorBidi" w:cstheme="minorBidi"/>
          <w:sz w:val="24"/>
          <w:szCs w:val="24"/>
        </w:rPr>
        <w:t>stands to reason</w:t>
      </w:r>
      <w:proofErr w:type="gramEnd"/>
      <w:r w:rsidR="00244E21" w:rsidRPr="00216AFD">
        <w:rPr>
          <w:rFonts w:asciiTheme="minorBidi" w:hAnsiTheme="minorBidi" w:cstheme="minorBidi"/>
          <w:sz w:val="24"/>
          <w:szCs w:val="24"/>
        </w:rPr>
        <w:t xml:space="preserve"> that this </w:t>
      </w:r>
      <w:r w:rsidR="005E0702">
        <w:rPr>
          <w:rFonts w:asciiTheme="minorBidi" w:hAnsiTheme="minorBidi" w:cstheme="minorBidi"/>
          <w:sz w:val="24"/>
          <w:szCs w:val="24"/>
        </w:rPr>
        <w:t>was the case</w:t>
      </w:r>
      <w:r w:rsidR="00244E21" w:rsidRPr="00216AFD">
        <w:rPr>
          <w:rFonts w:asciiTheme="minorBidi" w:hAnsiTheme="minorBidi" w:cstheme="minorBidi"/>
          <w:sz w:val="24"/>
          <w:szCs w:val="24"/>
        </w:rPr>
        <w:t xml:space="preserve"> even in the days of </w:t>
      </w:r>
      <w:r w:rsidR="00244E21" w:rsidRPr="00216AFD">
        <w:rPr>
          <w:rFonts w:asciiTheme="minorBidi" w:hAnsiTheme="minorBidi" w:cstheme="minorBidi"/>
          <w:i/>
          <w:iCs/>
          <w:sz w:val="24"/>
          <w:szCs w:val="24"/>
        </w:rPr>
        <w:t>Chazal</w:t>
      </w:r>
      <w:r w:rsidR="00244E21" w:rsidRPr="00216AFD">
        <w:rPr>
          <w:rFonts w:asciiTheme="minorBidi" w:hAnsiTheme="minorBidi" w:cstheme="minorBidi"/>
          <w:sz w:val="24"/>
          <w:szCs w:val="24"/>
        </w:rPr>
        <w:t>.</w:t>
      </w:r>
      <w:r w:rsidRPr="00216AFD">
        <w:rPr>
          <w:rFonts w:asciiTheme="minorBidi" w:hAnsiTheme="minorBidi" w:cstheme="minorBidi"/>
          <w:sz w:val="24"/>
          <w:szCs w:val="24"/>
        </w:rPr>
        <w:t xml:space="preserve"> In light of this, i</w:t>
      </w:r>
      <w:r w:rsidR="00244E21" w:rsidRPr="00216AFD">
        <w:rPr>
          <w:rFonts w:asciiTheme="minorBidi" w:hAnsiTheme="minorBidi" w:cstheme="minorBidi"/>
          <w:sz w:val="24"/>
          <w:szCs w:val="24"/>
        </w:rPr>
        <w:t xml:space="preserve">t seems that the prohibition of </w:t>
      </w:r>
      <w:r w:rsidR="00244E21" w:rsidRPr="00216AFD">
        <w:rPr>
          <w:rFonts w:asciiTheme="minorBidi" w:hAnsiTheme="minorBidi" w:cstheme="minorBidi"/>
          <w:i/>
          <w:iCs/>
          <w:sz w:val="24"/>
          <w:szCs w:val="24"/>
        </w:rPr>
        <w:t xml:space="preserve">ona'a </w:t>
      </w:r>
      <w:r w:rsidR="00244E21" w:rsidRPr="00216AFD">
        <w:rPr>
          <w:rFonts w:asciiTheme="minorBidi" w:hAnsiTheme="minorBidi" w:cstheme="minorBidi"/>
          <w:sz w:val="24"/>
          <w:szCs w:val="24"/>
        </w:rPr>
        <w:lastRenderedPageBreak/>
        <w:t>falls into the category of "study and receive a reward."</w:t>
      </w:r>
      <w:r w:rsidR="00DF43A7">
        <w:rPr>
          <w:rStyle w:val="FootnoteReference"/>
          <w:rFonts w:asciiTheme="minorBidi" w:hAnsiTheme="minorBidi"/>
          <w:sz w:val="24"/>
          <w:szCs w:val="24"/>
        </w:rPr>
        <w:footnoteReference w:id="2"/>
      </w:r>
      <w:r w:rsidR="00244E21" w:rsidRPr="00216AFD">
        <w:rPr>
          <w:rFonts w:asciiTheme="minorBidi" w:hAnsiTheme="minorBidi" w:cstheme="minorBidi"/>
          <w:sz w:val="24"/>
          <w:szCs w:val="24"/>
        </w:rPr>
        <w:t xml:space="preserve"> This does not mean that the Torah merely wished to add a few more Talmudic passages to the curriculum, but rather that it wished</w:t>
      </w:r>
      <w:r w:rsidR="005E0702">
        <w:rPr>
          <w:rFonts w:asciiTheme="minorBidi" w:hAnsiTheme="minorBidi" w:cstheme="minorBidi"/>
          <w:sz w:val="24"/>
          <w:szCs w:val="24"/>
        </w:rPr>
        <w:t xml:space="preserve"> to</w:t>
      </w:r>
      <w:r w:rsidR="00244E21" w:rsidRPr="00216AFD">
        <w:rPr>
          <w:rFonts w:asciiTheme="minorBidi" w:hAnsiTheme="minorBidi" w:cstheme="minorBidi"/>
          <w:sz w:val="24"/>
          <w:szCs w:val="24"/>
        </w:rPr>
        <w:t xml:space="preserve"> put a person into a certain mindset – </w:t>
      </w:r>
      <w:r w:rsidR="00914B80">
        <w:rPr>
          <w:rFonts w:asciiTheme="minorBidi" w:hAnsiTheme="minorBidi" w:cstheme="minorBidi"/>
          <w:sz w:val="24"/>
          <w:szCs w:val="24"/>
        </w:rPr>
        <w:t xml:space="preserve">to understand that </w:t>
      </w:r>
      <w:r w:rsidR="00244E21" w:rsidRPr="00216AFD">
        <w:rPr>
          <w:rFonts w:asciiTheme="minorBidi" w:hAnsiTheme="minorBidi" w:cstheme="minorBidi"/>
          <w:sz w:val="24"/>
          <w:szCs w:val="24"/>
        </w:rPr>
        <w:t>in civilized society</w:t>
      </w:r>
      <w:r w:rsidR="00914B80">
        <w:rPr>
          <w:rFonts w:asciiTheme="minorBidi" w:hAnsiTheme="minorBidi" w:cstheme="minorBidi"/>
          <w:sz w:val="24"/>
          <w:szCs w:val="24"/>
        </w:rPr>
        <w:t>,</w:t>
      </w:r>
      <w:r w:rsidR="00244E21" w:rsidRPr="00216AFD">
        <w:rPr>
          <w:rFonts w:asciiTheme="minorBidi" w:hAnsiTheme="minorBidi" w:cstheme="minorBidi"/>
          <w:sz w:val="24"/>
          <w:szCs w:val="24"/>
        </w:rPr>
        <w:t xml:space="preserve"> it should </w:t>
      </w:r>
      <w:r w:rsidR="005E0702">
        <w:rPr>
          <w:rFonts w:asciiTheme="minorBidi" w:hAnsiTheme="minorBidi" w:cstheme="minorBidi"/>
          <w:sz w:val="24"/>
          <w:szCs w:val="24"/>
        </w:rPr>
        <w:t xml:space="preserve">not </w:t>
      </w:r>
      <w:r w:rsidR="00244E21" w:rsidRPr="00216AFD">
        <w:rPr>
          <w:rFonts w:asciiTheme="minorBidi" w:hAnsiTheme="minorBidi" w:cstheme="minorBidi"/>
          <w:sz w:val="24"/>
          <w:szCs w:val="24"/>
        </w:rPr>
        <w:t xml:space="preserve">be possible for a person to charge an exorbitant price for a product </w:t>
      </w:r>
      <w:r w:rsidRPr="00216AFD">
        <w:rPr>
          <w:rFonts w:asciiTheme="minorBidi" w:hAnsiTheme="minorBidi" w:cstheme="minorBidi"/>
          <w:sz w:val="24"/>
          <w:szCs w:val="24"/>
        </w:rPr>
        <w:t xml:space="preserve">just because he has the power to do so. There is no justification for a person to charge an unfair price while taking advantage of </w:t>
      </w:r>
      <w:r w:rsidR="00244E21" w:rsidRPr="00216AFD">
        <w:rPr>
          <w:rFonts w:asciiTheme="minorBidi" w:hAnsiTheme="minorBidi" w:cstheme="minorBidi"/>
          <w:sz w:val="24"/>
          <w:szCs w:val="24"/>
        </w:rPr>
        <w:t xml:space="preserve">another person's weakness. </w:t>
      </w:r>
      <w:r w:rsidRPr="00216AFD">
        <w:rPr>
          <w:rFonts w:asciiTheme="minorBidi" w:hAnsiTheme="minorBidi" w:cstheme="minorBidi"/>
          <w:sz w:val="24"/>
          <w:szCs w:val="24"/>
        </w:rPr>
        <w:t xml:space="preserve">This is how the prohibition of </w:t>
      </w:r>
      <w:r w:rsidR="00244E21" w:rsidRPr="00216AFD">
        <w:rPr>
          <w:rFonts w:asciiTheme="minorBidi" w:hAnsiTheme="minorBidi" w:cstheme="minorBidi"/>
          <w:i/>
          <w:iCs/>
          <w:sz w:val="24"/>
          <w:szCs w:val="24"/>
        </w:rPr>
        <w:t>ona'a</w:t>
      </w:r>
      <w:r w:rsidRPr="00216AFD">
        <w:rPr>
          <w:rFonts w:asciiTheme="minorBidi" w:hAnsiTheme="minorBidi" w:cstheme="minorBidi"/>
          <w:sz w:val="24"/>
          <w:szCs w:val="24"/>
        </w:rPr>
        <w:t xml:space="preserve"> contributes to the </w:t>
      </w:r>
      <w:r w:rsidR="005E0702">
        <w:rPr>
          <w:rFonts w:asciiTheme="minorBidi" w:hAnsiTheme="minorBidi" w:cstheme="minorBidi"/>
          <w:sz w:val="24"/>
          <w:szCs w:val="24"/>
        </w:rPr>
        <w:t>repair</w:t>
      </w:r>
      <w:r w:rsidRPr="00216AFD">
        <w:rPr>
          <w:rFonts w:asciiTheme="minorBidi" w:hAnsiTheme="minorBidi" w:cstheme="minorBidi"/>
          <w:sz w:val="24"/>
          <w:szCs w:val="24"/>
        </w:rPr>
        <w:t xml:space="preserve"> of society.</w:t>
      </w:r>
    </w:p>
    <w:p w14:paraId="65700063" w14:textId="77777777" w:rsidR="00B7249F" w:rsidRDefault="00B7249F" w:rsidP="00F718C5">
      <w:pPr>
        <w:spacing w:line="240" w:lineRule="auto"/>
        <w:rPr>
          <w:rFonts w:asciiTheme="minorBidi" w:hAnsiTheme="minorBidi" w:cstheme="minorBidi"/>
          <w:sz w:val="24"/>
          <w:szCs w:val="24"/>
        </w:rPr>
      </w:pPr>
    </w:p>
    <w:p w14:paraId="1DF62957" w14:textId="24073569" w:rsidR="0072136D" w:rsidRPr="0072136D" w:rsidRDefault="0072136D" w:rsidP="00F718C5">
      <w:pPr>
        <w:spacing w:line="240" w:lineRule="auto"/>
        <w:rPr>
          <w:rFonts w:asciiTheme="minorBidi" w:hAnsiTheme="minorBidi" w:cstheme="minorBidi"/>
          <w:b/>
          <w:bCs/>
          <w:sz w:val="24"/>
          <w:szCs w:val="24"/>
        </w:rPr>
      </w:pPr>
      <w:r w:rsidRPr="0072136D">
        <w:rPr>
          <w:rFonts w:asciiTheme="minorBidi" w:hAnsiTheme="minorBidi" w:cstheme="minorBidi"/>
          <w:b/>
          <w:bCs/>
          <w:sz w:val="24"/>
          <w:szCs w:val="24"/>
        </w:rPr>
        <w:t>III. Proper Speech</w:t>
      </w:r>
    </w:p>
    <w:p w14:paraId="34949224" w14:textId="77777777" w:rsidR="00244E21" w:rsidRPr="00216AFD" w:rsidRDefault="00244E21" w:rsidP="00F718C5">
      <w:pPr>
        <w:spacing w:line="240" w:lineRule="auto"/>
        <w:rPr>
          <w:rFonts w:asciiTheme="minorBidi" w:hAnsiTheme="minorBidi" w:cstheme="minorBidi"/>
          <w:sz w:val="24"/>
          <w:szCs w:val="24"/>
        </w:rPr>
      </w:pPr>
    </w:p>
    <w:p w14:paraId="684BFF2A" w14:textId="4FD026BD" w:rsidR="00B7249F" w:rsidRPr="00216AFD" w:rsidRDefault="005E0702" w:rsidP="00F718C5">
      <w:pPr>
        <w:spacing w:line="240" w:lineRule="auto"/>
        <w:rPr>
          <w:rFonts w:asciiTheme="minorBidi" w:hAnsiTheme="minorBidi" w:cstheme="minorBidi"/>
          <w:b/>
          <w:bCs/>
          <w:sz w:val="24"/>
          <w:szCs w:val="24"/>
        </w:rPr>
      </w:pPr>
      <w:r>
        <w:rPr>
          <w:rFonts w:asciiTheme="minorBidi" w:hAnsiTheme="minorBidi" w:cstheme="minorBidi"/>
          <w:b/>
          <w:bCs/>
          <w:sz w:val="24"/>
          <w:szCs w:val="24"/>
        </w:rPr>
        <w:t>Verbal wrongdoing</w:t>
      </w:r>
      <w:r w:rsidR="00244E21" w:rsidRPr="00216AFD">
        <w:rPr>
          <w:rFonts w:asciiTheme="minorBidi" w:hAnsiTheme="minorBidi" w:cstheme="minorBidi"/>
          <w:b/>
          <w:bCs/>
          <w:sz w:val="24"/>
          <w:szCs w:val="24"/>
        </w:rPr>
        <w:t xml:space="preserve"> (</w:t>
      </w:r>
      <w:r w:rsidR="00244E21" w:rsidRPr="00216AFD">
        <w:rPr>
          <w:rFonts w:asciiTheme="minorBidi" w:hAnsiTheme="minorBidi" w:cstheme="minorBidi"/>
          <w:b/>
          <w:bCs/>
          <w:i/>
          <w:iCs/>
          <w:sz w:val="24"/>
          <w:szCs w:val="24"/>
        </w:rPr>
        <w:t>ona'at devarim</w:t>
      </w:r>
      <w:r w:rsidR="00244E21" w:rsidRPr="00216AFD">
        <w:rPr>
          <w:rFonts w:asciiTheme="minorBidi" w:hAnsiTheme="minorBidi" w:cstheme="minorBidi"/>
          <w:b/>
          <w:bCs/>
          <w:sz w:val="24"/>
          <w:szCs w:val="24"/>
        </w:rPr>
        <w:t>)</w:t>
      </w:r>
    </w:p>
    <w:p w14:paraId="0392952C" w14:textId="77777777" w:rsidR="00F72A2C" w:rsidRPr="00216AFD" w:rsidRDefault="00F72A2C" w:rsidP="00F718C5">
      <w:pPr>
        <w:spacing w:line="240" w:lineRule="auto"/>
        <w:ind w:firstLine="567"/>
        <w:rPr>
          <w:rFonts w:asciiTheme="minorBidi" w:hAnsiTheme="minorBidi" w:cstheme="minorBidi"/>
          <w:sz w:val="24"/>
          <w:szCs w:val="24"/>
        </w:rPr>
      </w:pPr>
    </w:p>
    <w:p w14:paraId="4688E6E4" w14:textId="46259434" w:rsidR="00B7249F" w:rsidRPr="00216AFD" w:rsidRDefault="005E0702" w:rsidP="00F718C5">
      <w:pPr>
        <w:spacing w:line="240" w:lineRule="auto"/>
        <w:ind w:firstLine="720"/>
        <w:rPr>
          <w:rFonts w:asciiTheme="minorBidi" w:hAnsiTheme="minorBidi" w:cstheme="minorBidi"/>
          <w:sz w:val="24"/>
          <w:szCs w:val="24"/>
        </w:rPr>
      </w:pPr>
      <w:r>
        <w:rPr>
          <w:rFonts w:asciiTheme="minorBidi" w:hAnsiTheme="minorBidi" w:cstheme="minorBidi"/>
          <w:sz w:val="24"/>
          <w:szCs w:val="24"/>
        </w:rPr>
        <w:t>Despite</w:t>
      </w:r>
      <w:r w:rsidR="00B7249F" w:rsidRPr="00216AFD">
        <w:rPr>
          <w:rFonts w:asciiTheme="minorBidi" w:hAnsiTheme="minorBidi" w:cstheme="minorBidi"/>
          <w:sz w:val="24"/>
          <w:szCs w:val="24"/>
        </w:rPr>
        <w:t xml:space="preserve"> all </w:t>
      </w:r>
      <w:r w:rsidR="00CB2EE3">
        <w:rPr>
          <w:rFonts w:asciiTheme="minorBidi" w:hAnsiTheme="minorBidi" w:cstheme="minorBidi"/>
          <w:sz w:val="24"/>
          <w:szCs w:val="24"/>
        </w:rPr>
        <w:t xml:space="preserve">these </w:t>
      </w:r>
      <w:r>
        <w:rPr>
          <w:rFonts w:asciiTheme="minorBidi" w:hAnsiTheme="minorBidi" w:cstheme="minorBidi"/>
          <w:sz w:val="24"/>
          <w:szCs w:val="24"/>
        </w:rPr>
        <w:t xml:space="preserve">attempts to create a more </w:t>
      </w:r>
      <w:r w:rsidR="00F72A2C" w:rsidRPr="00216AFD">
        <w:rPr>
          <w:rFonts w:asciiTheme="minorBidi" w:hAnsiTheme="minorBidi" w:cstheme="minorBidi"/>
          <w:sz w:val="24"/>
          <w:szCs w:val="24"/>
        </w:rPr>
        <w:t xml:space="preserve">perfect society, </w:t>
      </w:r>
      <w:proofErr w:type="gramStart"/>
      <w:r w:rsidR="00F72A2C" w:rsidRPr="00216AFD">
        <w:rPr>
          <w:rFonts w:asciiTheme="minorBidi" w:hAnsiTheme="minorBidi" w:cstheme="minorBidi"/>
          <w:sz w:val="24"/>
          <w:szCs w:val="24"/>
        </w:rPr>
        <w:t xml:space="preserve">it </w:t>
      </w:r>
      <w:r w:rsidR="00CB2EE3">
        <w:rPr>
          <w:rFonts w:asciiTheme="minorBidi" w:hAnsiTheme="minorBidi" w:cstheme="minorBidi"/>
          <w:sz w:val="24"/>
          <w:szCs w:val="24"/>
        </w:rPr>
        <w:t>seems there</w:t>
      </w:r>
      <w:proofErr w:type="gramEnd"/>
      <w:r w:rsidR="00CB2EE3">
        <w:rPr>
          <w:rFonts w:asciiTheme="minorBidi" w:hAnsiTheme="minorBidi" w:cstheme="minorBidi"/>
          <w:sz w:val="24"/>
          <w:szCs w:val="24"/>
        </w:rPr>
        <w:t xml:space="preserve"> </w:t>
      </w:r>
      <w:r w:rsidR="003542A2">
        <w:rPr>
          <w:rFonts w:asciiTheme="minorBidi" w:hAnsiTheme="minorBidi" w:cstheme="minorBidi"/>
          <w:sz w:val="24"/>
          <w:szCs w:val="24"/>
        </w:rPr>
        <w:t>would also be</w:t>
      </w:r>
      <w:r w:rsidR="00F72A2C" w:rsidRPr="00216AFD">
        <w:rPr>
          <w:rFonts w:asciiTheme="minorBidi" w:hAnsiTheme="minorBidi" w:cstheme="minorBidi"/>
          <w:sz w:val="24"/>
          <w:szCs w:val="24"/>
        </w:rPr>
        <w:t xml:space="preserve"> a less pleasant side to the </w:t>
      </w:r>
      <w:r w:rsidR="003542A2">
        <w:rPr>
          <w:rFonts w:asciiTheme="minorBidi" w:hAnsiTheme="minorBidi" w:cstheme="minorBidi"/>
          <w:sz w:val="24"/>
          <w:szCs w:val="24"/>
        </w:rPr>
        <w:t>above</w:t>
      </w:r>
      <w:r w:rsidR="003542A2" w:rsidRPr="00216AFD">
        <w:rPr>
          <w:rFonts w:asciiTheme="minorBidi" w:hAnsiTheme="minorBidi" w:cstheme="minorBidi"/>
          <w:sz w:val="24"/>
          <w:szCs w:val="24"/>
        </w:rPr>
        <w:t xml:space="preserve"> </w:t>
      </w:r>
      <w:r w:rsidR="00F72A2C" w:rsidRPr="00216AFD">
        <w:rPr>
          <w:rFonts w:asciiTheme="minorBidi" w:hAnsiTheme="minorBidi" w:cstheme="minorBidi"/>
          <w:sz w:val="24"/>
          <w:szCs w:val="24"/>
        </w:rPr>
        <w:t xml:space="preserve">commands. </w:t>
      </w:r>
      <w:r w:rsidR="00E80392">
        <w:rPr>
          <w:rFonts w:asciiTheme="minorBidi" w:hAnsiTheme="minorBidi" w:cstheme="minorBidi"/>
          <w:sz w:val="24"/>
          <w:szCs w:val="24"/>
        </w:rPr>
        <w:t>I</w:t>
      </w:r>
      <w:r w:rsidR="002D6999" w:rsidRPr="00216AFD">
        <w:rPr>
          <w:rFonts w:asciiTheme="minorBidi" w:hAnsiTheme="minorBidi" w:cstheme="minorBidi"/>
          <w:sz w:val="24"/>
          <w:szCs w:val="24"/>
        </w:rPr>
        <w:t>magine the slave who loves</w:t>
      </w:r>
      <w:r w:rsidR="00B7249F" w:rsidRPr="00216AFD">
        <w:rPr>
          <w:rFonts w:asciiTheme="minorBidi" w:hAnsiTheme="minorBidi" w:cstheme="minorBidi"/>
          <w:sz w:val="24"/>
          <w:szCs w:val="24"/>
        </w:rPr>
        <w:t xml:space="preserve"> his master and goes</w:t>
      </w:r>
      <w:r>
        <w:rPr>
          <w:rFonts w:asciiTheme="minorBidi" w:hAnsiTheme="minorBidi" w:cstheme="minorBidi"/>
          <w:sz w:val="24"/>
          <w:szCs w:val="24"/>
        </w:rPr>
        <w:t xml:space="preserve"> </w:t>
      </w:r>
      <w:r w:rsidR="00B7249F" w:rsidRPr="00216AFD">
        <w:rPr>
          <w:rFonts w:asciiTheme="minorBidi" w:hAnsiTheme="minorBidi" w:cstheme="minorBidi"/>
          <w:sz w:val="24"/>
          <w:szCs w:val="24"/>
        </w:rPr>
        <w:t xml:space="preserve">free after decades of slavery. Will that </w:t>
      </w:r>
      <w:r w:rsidR="002D6999" w:rsidRPr="00216AFD">
        <w:rPr>
          <w:rFonts w:asciiTheme="minorBidi" w:hAnsiTheme="minorBidi" w:cstheme="minorBidi"/>
          <w:sz w:val="24"/>
          <w:szCs w:val="24"/>
        </w:rPr>
        <w:t>emancipated</w:t>
      </w:r>
      <w:r w:rsidR="00B7249F" w:rsidRPr="00216AFD">
        <w:rPr>
          <w:rFonts w:asciiTheme="minorBidi" w:hAnsiTheme="minorBidi" w:cstheme="minorBidi"/>
          <w:sz w:val="24"/>
          <w:szCs w:val="24"/>
        </w:rPr>
        <w:t xml:space="preserve"> slave be able to adapt to </w:t>
      </w:r>
      <w:r w:rsidR="002D6999" w:rsidRPr="00216AFD">
        <w:rPr>
          <w:rFonts w:asciiTheme="minorBidi" w:hAnsiTheme="minorBidi" w:cstheme="minorBidi"/>
          <w:sz w:val="24"/>
          <w:szCs w:val="24"/>
        </w:rPr>
        <w:t xml:space="preserve">his new situation and assume </w:t>
      </w:r>
      <w:proofErr w:type="gramStart"/>
      <w:r w:rsidR="00B7249F" w:rsidRPr="00216AFD">
        <w:rPr>
          <w:rFonts w:asciiTheme="minorBidi" w:hAnsiTheme="minorBidi" w:cstheme="minorBidi"/>
          <w:sz w:val="24"/>
          <w:szCs w:val="24"/>
        </w:rPr>
        <w:t>financial responsibility</w:t>
      </w:r>
      <w:proofErr w:type="gramEnd"/>
      <w:r w:rsidR="00B7249F" w:rsidRPr="00216AFD">
        <w:rPr>
          <w:rFonts w:asciiTheme="minorBidi" w:hAnsiTheme="minorBidi" w:cstheme="minorBidi"/>
          <w:sz w:val="24"/>
          <w:szCs w:val="24"/>
        </w:rPr>
        <w:t xml:space="preserve"> for his life? </w:t>
      </w:r>
      <w:r w:rsidR="005E25E2">
        <w:rPr>
          <w:rFonts w:asciiTheme="minorBidi" w:hAnsiTheme="minorBidi" w:cstheme="minorBidi"/>
          <w:sz w:val="24"/>
          <w:szCs w:val="24"/>
        </w:rPr>
        <w:t>Or</w:t>
      </w:r>
      <w:r w:rsidR="002D6999" w:rsidRPr="00216AFD">
        <w:rPr>
          <w:rFonts w:asciiTheme="minorBidi" w:hAnsiTheme="minorBidi" w:cstheme="minorBidi"/>
          <w:sz w:val="24"/>
          <w:szCs w:val="24"/>
        </w:rPr>
        <w:t xml:space="preserve"> imagine someone who sold all his fields </w:t>
      </w:r>
      <w:proofErr w:type="gramStart"/>
      <w:r w:rsidR="002D6999" w:rsidRPr="00216AFD">
        <w:rPr>
          <w:rFonts w:asciiTheme="minorBidi" w:hAnsiTheme="minorBidi" w:cstheme="minorBidi"/>
          <w:sz w:val="24"/>
          <w:szCs w:val="24"/>
        </w:rPr>
        <w:t>many</w:t>
      </w:r>
      <w:proofErr w:type="gramEnd"/>
      <w:r w:rsidR="002D6999" w:rsidRPr="00216AFD">
        <w:rPr>
          <w:rFonts w:asciiTheme="minorBidi" w:hAnsiTheme="minorBidi" w:cstheme="minorBidi"/>
          <w:sz w:val="24"/>
          <w:szCs w:val="24"/>
        </w:rPr>
        <w:t xml:space="preserve"> years ago. Will he be able to </w:t>
      </w:r>
      <w:proofErr w:type="gramStart"/>
      <w:r w:rsidR="002D6999" w:rsidRPr="00216AFD">
        <w:rPr>
          <w:rFonts w:asciiTheme="minorBidi" w:hAnsiTheme="minorBidi" w:cstheme="minorBidi"/>
          <w:sz w:val="24"/>
          <w:szCs w:val="24"/>
        </w:rPr>
        <w:t>get used</w:t>
      </w:r>
      <w:proofErr w:type="gramEnd"/>
      <w:r w:rsidR="002D6999" w:rsidRPr="00216AFD">
        <w:rPr>
          <w:rFonts w:asciiTheme="minorBidi" w:hAnsiTheme="minorBidi" w:cstheme="minorBidi"/>
          <w:sz w:val="24"/>
          <w:szCs w:val="24"/>
        </w:rPr>
        <w:t xml:space="preserve"> t</w:t>
      </w:r>
      <w:r w:rsidR="00B7249F" w:rsidRPr="00216AFD">
        <w:rPr>
          <w:rFonts w:asciiTheme="minorBidi" w:hAnsiTheme="minorBidi" w:cstheme="minorBidi"/>
          <w:sz w:val="24"/>
          <w:szCs w:val="24"/>
        </w:rPr>
        <w:t xml:space="preserve">o the need to </w:t>
      </w:r>
      <w:proofErr w:type="gramStart"/>
      <w:r w:rsidR="00B7249F" w:rsidRPr="00216AFD">
        <w:rPr>
          <w:rFonts w:asciiTheme="minorBidi" w:hAnsiTheme="minorBidi" w:cstheme="minorBidi"/>
          <w:sz w:val="24"/>
          <w:szCs w:val="24"/>
        </w:rPr>
        <w:t>work</w:t>
      </w:r>
      <w:proofErr w:type="gramEnd"/>
      <w:r w:rsidR="00B7249F" w:rsidRPr="00216AFD">
        <w:rPr>
          <w:rFonts w:asciiTheme="minorBidi" w:hAnsiTheme="minorBidi" w:cstheme="minorBidi"/>
          <w:sz w:val="24"/>
          <w:szCs w:val="24"/>
        </w:rPr>
        <w:t xml:space="preserve"> his fields fr</w:t>
      </w:r>
      <w:r w:rsidR="002D6999" w:rsidRPr="00216AFD">
        <w:rPr>
          <w:rFonts w:asciiTheme="minorBidi" w:hAnsiTheme="minorBidi" w:cstheme="minorBidi"/>
          <w:sz w:val="24"/>
          <w:szCs w:val="24"/>
        </w:rPr>
        <w:t>om morning to night after the j</w:t>
      </w:r>
      <w:r w:rsidR="00B7249F" w:rsidRPr="00216AFD">
        <w:rPr>
          <w:rFonts w:asciiTheme="minorBidi" w:hAnsiTheme="minorBidi" w:cstheme="minorBidi"/>
          <w:sz w:val="24"/>
          <w:szCs w:val="24"/>
        </w:rPr>
        <w:t>ubilee</w:t>
      </w:r>
      <w:r w:rsidR="002D6999" w:rsidRPr="00216AFD">
        <w:rPr>
          <w:rFonts w:asciiTheme="minorBidi" w:hAnsiTheme="minorBidi" w:cstheme="minorBidi"/>
          <w:sz w:val="24"/>
          <w:szCs w:val="24"/>
        </w:rPr>
        <w:t xml:space="preserve"> year</w:t>
      </w:r>
      <w:r w:rsidR="00B7249F" w:rsidRPr="00216AFD">
        <w:rPr>
          <w:rFonts w:asciiTheme="minorBidi" w:hAnsiTheme="minorBidi" w:cstheme="minorBidi"/>
          <w:sz w:val="24"/>
          <w:szCs w:val="24"/>
        </w:rPr>
        <w:t xml:space="preserve">? The Torah's attempt to reset the economic system may </w:t>
      </w:r>
      <w:r w:rsidR="002D6999" w:rsidRPr="00216AFD">
        <w:rPr>
          <w:rFonts w:asciiTheme="minorBidi" w:hAnsiTheme="minorBidi" w:cstheme="minorBidi"/>
          <w:sz w:val="24"/>
          <w:szCs w:val="24"/>
        </w:rPr>
        <w:t xml:space="preserve">turn out to be more harmful than </w:t>
      </w:r>
      <w:r w:rsidR="00B7249F" w:rsidRPr="00216AFD">
        <w:rPr>
          <w:rFonts w:asciiTheme="minorBidi" w:hAnsiTheme="minorBidi" w:cstheme="minorBidi"/>
          <w:sz w:val="24"/>
          <w:szCs w:val="24"/>
        </w:rPr>
        <w:t>helpful!</w:t>
      </w:r>
    </w:p>
    <w:p w14:paraId="42FE58A9" w14:textId="77777777" w:rsidR="00762052" w:rsidRPr="00216AFD" w:rsidRDefault="00762052" w:rsidP="00F718C5">
      <w:pPr>
        <w:spacing w:line="240" w:lineRule="auto"/>
        <w:ind w:firstLine="720"/>
        <w:rPr>
          <w:rFonts w:asciiTheme="minorBidi" w:hAnsiTheme="minorBidi" w:cstheme="minorBidi"/>
          <w:sz w:val="24"/>
          <w:szCs w:val="24"/>
        </w:rPr>
      </w:pPr>
    </w:p>
    <w:p w14:paraId="0D0EA39B" w14:textId="36E1EC30" w:rsidR="00B7249F" w:rsidRPr="00216AFD" w:rsidRDefault="00762052"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 xml:space="preserve">The Torah was aware of this difficulty, and therefore it issued the following command:  </w:t>
      </w:r>
    </w:p>
    <w:p w14:paraId="6A5E1895" w14:textId="77777777" w:rsidR="00762052" w:rsidRPr="00216AFD" w:rsidRDefault="00762052" w:rsidP="00F718C5">
      <w:pPr>
        <w:spacing w:line="240" w:lineRule="auto"/>
        <w:ind w:firstLine="720"/>
        <w:rPr>
          <w:rFonts w:asciiTheme="minorBidi" w:hAnsiTheme="minorBidi" w:cstheme="minorBidi"/>
          <w:sz w:val="24"/>
          <w:szCs w:val="24"/>
        </w:rPr>
      </w:pPr>
    </w:p>
    <w:p w14:paraId="05A71E92" w14:textId="00D15723" w:rsidR="00B7249F" w:rsidRPr="00216AFD" w:rsidRDefault="00762052" w:rsidP="00F718C5">
      <w:pPr>
        <w:pStyle w:val="BlockText"/>
        <w:spacing w:line="240" w:lineRule="auto"/>
        <w:ind w:left="720"/>
        <w:rPr>
          <w:rFonts w:asciiTheme="minorBidi" w:hAnsiTheme="minorBidi" w:cstheme="minorBidi"/>
          <w:sz w:val="24"/>
          <w:szCs w:val="24"/>
        </w:rPr>
      </w:pPr>
      <w:r w:rsidRPr="00216AFD">
        <w:rPr>
          <w:rFonts w:asciiTheme="minorBidi" w:hAnsiTheme="minorBidi" w:cstheme="minorBidi"/>
          <w:sz w:val="24"/>
          <w:szCs w:val="24"/>
        </w:rPr>
        <w:t>And you shall not wrong one another (</w:t>
      </w:r>
      <w:r w:rsidRPr="00216AFD">
        <w:rPr>
          <w:rFonts w:asciiTheme="minorBidi" w:hAnsiTheme="minorBidi" w:cstheme="minorBidi"/>
          <w:i/>
          <w:iCs/>
          <w:sz w:val="24"/>
          <w:szCs w:val="24"/>
        </w:rPr>
        <w:t>lo tonu</w:t>
      </w:r>
      <w:r w:rsidRPr="00216AFD">
        <w:rPr>
          <w:rFonts w:asciiTheme="minorBidi" w:hAnsiTheme="minorBidi" w:cstheme="minorBidi"/>
          <w:sz w:val="24"/>
          <w:szCs w:val="24"/>
        </w:rPr>
        <w:t>); but you shall fear your God; for I am the Lord your God. (</w:t>
      </w:r>
      <w:r w:rsidRPr="00216AFD">
        <w:rPr>
          <w:rFonts w:asciiTheme="minorBidi" w:hAnsiTheme="minorBidi" w:cstheme="minorBidi"/>
          <w:i/>
          <w:iCs/>
          <w:sz w:val="24"/>
          <w:szCs w:val="24"/>
        </w:rPr>
        <w:t xml:space="preserve">Vayikra </w:t>
      </w:r>
      <w:r w:rsidRPr="00216AFD">
        <w:rPr>
          <w:rFonts w:asciiTheme="minorBidi" w:hAnsiTheme="minorBidi" w:cstheme="minorBidi"/>
          <w:sz w:val="24"/>
          <w:szCs w:val="24"/>
        </w:rPr>
        <w:t xml:space="preserve">25:17) </w:t>
      </w:r>
    </w:p>
    <w:p w14:paraId="0D56D268" w14:textId="77777777" w:rsidR="00762052" w:rsidRPr="00216AFD" w:rsidRDefault="00762052" w:rsidP="00F718C5">
      <w:pPr>
        <w:pStyle w:val="BlockText"/>
        <w:spacing w:line="240" w:lineRule="auto"/>
        <w:rPr>
          <w:rFonts w:asciiTheme="minorBidi" w:hAnsiTheme="minorBidi" w:cstheme="minorBidi"/>
          <w:sz w:val="24"/>
          <w:szCs w:val="24"/>
        </w:rPr>
      </w:pPr>
    </w:p>
    <w:p w14:paraId="774C6F6C" w14:textId="04C328A4" w:rsidR="00B7249F" w:rsidRPr="00216AFD" w:rsidRDefault="00762052" w:rsidP="00F718C5">
      <w:pPr>
        <w:spacing w:line="240" w:lineRule="auto"/>
        <w:ind w:firstLine="720"/>
        <w:rPr>
          <w:rFonts w:asciiTheme="minorBidi" w:hAnsiTheme="minorBidi" w:cstheme="minorBidi"/>
          <w:sz w:val="24"/>
          <w:szCs w:val="24"/>
        </w:rPr>
      </w:pPr>
      <w:r w:rsidRPr="00216AFD">
        <w:rPr>
          <w:rFonts w:asciiTheme="minorBidi" w:hAnsiTheme="minorBidi" w:cstheme="minorBidi"/>
          <w:i/>
          <w:iCs/>
          <w:sz w:val="24"/>
          <w:szCs w:val="24"/>
        </w:rPr>
        <w:t xml:space="preserve">Chazal </w:t>
      </w:r>
      <w:r w:rsidRPr="00216AFD">
        <w:rPr>
          <w:rFonts w:asciiTheme="minorBidi" w:hAnsiTheme="minorBidi" w:cstheme="minorBidi"/>
          <w:sz w:val="24"/>
          <w:szCs w:val="24"/>
        </w:rPr>
        <w:t>(</w:t>
      </w:r>
      <w:r w:rsidRPr="00216AFD">
        <w:rPr>
          <w:rFonts w:asciiTheme="minorBidi" w:hAnsiTheme="minorBidi" w:cstheme="minorBidi"/>
          <w:i/>
          <w:iCs/>
          <w:sz w:val="24"/>
          <w:szCs w:val="24"/>
        </w:rPr>
        <w:t xml:space="preserve">Bava Metzia </w:t>
      </w:r>
      <w:r w:rsidRPr="00216AFD">
        <w:rPr>
          <w:rFonts w:asciiTheme="minorBidi" w:hAnsiTheme="minorBidi" w:cstheme="minorBidi"/>
          <w:sz w:val="24"/>
          <w:szCs w:val="24"/>
        </w:rPr>
        <w:t xml:space="preserve">59 and elsewhere) understood </w:t>
      </w:r>
      <w:r w:rsidR="003B4421">
        <w:rPr>
          <w:rFonts w:asciiTheme="minorBidi" w:hAnsiTheme="minorBidi" w:cstheme="minorBidi"/>
          <w:sz w:val="24"/>
          <w:szCs w:val="24"/>
        </w:rPr>
        <w:t>this verse</w:t>
      </w:r>
      <w:r w:rsidRPr="00216AFD">
        <w:rPr>
          <w:rFonts w:asciiTheme="minorBidi" w:hAnsiTheme="minorBidi" w:cstheme="minorBidi"/>
          <w:sz w:val="24"/>
          <w:szCs w:val="24"/>
        </w:rPr>
        <w:t xml:space="preserve"> </w:t>
      </w:r>
      <w:r w:rsidR="00C246DE">
        <w:rPr>
          <w:rFonts w:asciiTheme="minorBidi" w:hAnsiTheme="minorBidi" w:cstheme="minorBidi"/>
          <w:sz w:val="24"/>
          <w:szCs w:val="24"/>
        </w:rPr>
        <w:t xml:space="preserve">as a </w:t>
      </w:r>
      <w:r w:rsidRPr="00216AFD">
        <w:rPr>
          <w:rFonts w:asciiTheme="minorBidi" w:hAnsiTheme="minorBidi" w:cstheme="minorBidi"/>
          <w:sz w:val="24"/>
          <w:szCs w:val="24"/>
        </w:rPr>
        <w:t>prohibit</w:t>
      </w:r>
      <w:r w:rsidR="00C246DE">
        <w:rPr>
          <w:rFonts w:asciiTheme="minorBidi" w:hAnsiTheme="minorBidi" w:cstheme="minorBidi"/>
          <w:sz w:val="24"/>
          <w:szCs w:val="24"/>
        </w:rPr>
        <w:t>ion against</w:t>
      </w:r>
      <w:r w:rsidRPr="00216AFD">
        <w:rPr>
          <w:rFonts w:asciiTheme="minorBidi" w:hAnsiTheme="minorBidi" w:cstheme="minorBidi"/>
          <w:sz w:val="24"/>
          <w:szCs w:val="24"/>
        </w:rPr>
        <w:t xml:space="preserve"> verbal </w:t>
      </w:r>
      <w:proofErr w:type="gramStart"/>
      <w:r w:rsidRPr="00216AFD">
        <w:rPr>
          <w:rFonts w:asciiTheme="minorBidi" w:hAnsiTheme="minorBidi" w:cstheme="minorBidi"/>
          <w:sz w:val="24"/>
          <w:szCs w:val="24"/>
        </w:rPr>
        <w:t>wrongdoing</w:t>
      </w:r>
      <w:r w:rsidR="003B4421">
        <w:rPr>
          <w:rFonts w:asciiTheme="minorBidi" w:hAnsiTheme="minorBidi" w:cstheme="minorBidi"/>
          <w:sz w:val="24"/>
          <w:szCs w:val="24"/>
        </w:rPr>
        <w:t>, and</w:t>
      </w:r>
      <w:proofErr w:type="gramEnd"/>
      <w:r w:rsidR="003B4421">
        <w:rPr>
          <w:rFonts w:asciiTheme="minorBidi" w:hAnsiTheme="minorBidi" w:cstheme="minorBidi"/>
          <w:sz w:val="24"/>
          <w:szCs w:val="24"/>
        </w:rPr>
        <w:t xml:space="preserve"> </w:t>
      </w:r>
      <w:r w:rsidR="00566BD6">
        <w:rPr>
          <w:rFonts w:asciiTheme="minorBidi" w:hAnsiTheme="minorBidi" w:cstheme="minorBidi"/>
          <w:sz w:val="24"/>
          <w:szCs w:val="24"/>
        </w:rPr>
        <w:t>gave the</w:t>
      </w:r>
      <w:r w:rsidRPr="00216AFD">
        <w:rPr>
          <w:rFonts w:asciiTheme="minorBidi" w:hAnsiTheme="minorBidi" w:cstheme="minorBidi"/>
          <w:sz w:val="24"/>
          <w:szCs w:val="24"/>
        </w:rPr>
        <w:t xml:space="preserve"> example</w:t>
      </w:r>
      <w:r w:rsidR="00566BD6">
        <w:rPr>
          <w:rFonts w:asciiTheme="minorBidi" w:hAnsiTheme="minorBidi" w:cstheme="minorBidi"/>
          <w:sz w:val="24"/>
          <w:szCs w:val="24"/>
        </w:rPr>
        <w:t xml:space="preserve"> of</w:t>
      </w:r>
      <w:r w:rsidRPr="00216AFD">
        <w:rPr>
          <w:rFonts w:asciiTheme="minorBidi" w:hAnsiTheme="minorBidi" w:cstheme="minorBidi"/>
          <w:sz w:val="24"/>
          <w:szCs w:val="24"/>
        </w:rPr>
        <w:t xml:space="preserve"> reminding a penitent about his past behavior. </w:t>
      </w:r>
      <w:r w:rsidR="0000097B">
        <w:rPr>
          <w:rFonts w:asciiTheme="minorBidi" w:hAnsiTheme="minorBidi" w:cstheme="minorBidi"/>
          <w:sz w:val="24"/>
          <w:szCs w:val="24"/>
        </w:rPr>
        <w:t>We can expand on this principle</w:t>
      </w:r>
      <w:r w:rsidR="001010B0">
        <w:rPr>
          <w:rFonts w:asciiTheme="minorBidi" w:hAnsiTheme="minorBidi" w:cstheme="minorBidi"/>
          <w:sz w:val="24"/>
          <w:szCs w:val="24"/>
        </w:rPr>
        <w:t xml:space="preserve">, </w:t>
      </w:r>
      <w:r w:rsidR="00D94241">
        <w:rPr>
          <w:rFonts w:asciiTheme="minorBidi" w:hAnsiTheme="minorBidi" w:cstheme="minorBidi"/>
          <w:sz w:val="24"/>
          <w:szCs w:val="24"/>
        </w:rPr>
        <w:t>that one must not</w:t>
      </w:r>
      <w:r w:rsidR="001010B0" w:rsidRPr="00216AFD">
        <w:rPr>
          <w:rFonts w:asciiTheme="minorBidi" w:hAnsiTheme="minorBidi" w:cstheme="minorBidi"/>
          <w:sz w:val="24"/>
          <w:szCs w:val="24"/>
        </w:rPr>
        <w:t xml:space="preserve"> remind people who have succeeded in improving their situation of their previous status</w:t>
      </w:r>
      <w:r w:rsidR="00D94241">
        <w:rPr>
          <w:rFonts w:asciiTheme="minorBidi" w:hAnsiTheme="minorBidi" w:cstheme="minorBidi"/>
          <w:sz w:val="24"/>
          <w:szCs w:val="24"/>
        </w:rPr>
        <w:t>,</w:t>
      </w:r>
      <w:r w:rsidR="0000097B">
        <w:rPr>
          <w:rFonts w:asciiTheme="minorBidi" w:hAnsiTheme="minorBidi" w:cstheme="minorBidi"/>
          <w:sz w:val="24"/>
          <w:szCs w:val="24"/>
        </w:rPr>
        <w:t xml:space="preserve"> and suggest</w:t>
      </w:r>
      <w:r w:rsidRPr="00216AFD">
        <w:rPr>
          <w:rFonts w:asciiTheme="minorBidi" w:hAnsiTheme="minorBidi" w:cstheme="minorBidi"/>
          <w:sz w:val="24"/>
          <w:szCs w:val="24"/>
        </w:rPr>
        <w:t xml:space="preserve"> </w:t>
      </w:r>
      <w:r w:rsidR="004E4B1D">
        <w:rPr>
          <w:rFonts w:asciiTheme="minorBidi" w:hAnsiTheme="minorBidi" w:cstheme="minorBidi"/>
          <w:sz w:val="24"/>
          <w:szCs w:val="24"/>
        </w:rPr>
        <w:t>the</w:t>
      </w:r>
      <w:r w:rsidR="004E4B1D" w:rsidRPr="00216AFD">
        <w:rPr>
          <w:rFonts w:asciiTheme="minorBidi" w:hAnsiTheme="minorBidi" w:cstheme="minorBidi"/>
          <w:sz w:val="24"/>
          <w:szCs w:val="24"/>
        </w:rPr>
        <w:t xml:space="preserve"> </w:t>
      </w:r>
      <w:r w:rsidRPr="00216AFD">
        <w:rPr>
          <w:rFonts w:asciiTheme="minorBidi" w:hAnsiTheme="minorBidi" w:cstheme="minorBidi"/>
          <w:sz w:val="24"/>
          <w:szCs w:val="24"/>
        </w:rPr>
        <w:t>prohibition include</w:t>
      </w:r>
      <w:r w:rsidR="004E4B1D">
        <w:rPr>
          <w:rFonts w:asciiTheme="minorBidi" w:hAnsiTheme="minorBidi" w:cstheme="minorBidi"/>
          <w:sz w:val="24"/>
          <w:szCs w:val="24"/>
        </w:rPr>
        <w:t>s</w:t>
      </w:r>
      <w:r w:rsidRPr="00216AFD">
        <w:rPr>
          <w:rFonts w:asciiTheme="minorBidi" w:hAnsiTheme="minorBidi" w:cstheme="minorBidi"/>
          <w:sz w:val="24"/>
          <w:szCs w:val="24"/>
        </w:rPr>
        <w:t xml:space="preserve"> remind</w:t>
      </w:r>
      <w:r w:rsidR="004E4B1D">
        <w:rPr>
          <w:rFonts w:asciiTheme="minorBidi" w:hAnsiTheme="minorBidi" w:cstheme="minorBidi"/>
          <w:sz w:val="24"/>
          <w:szCs w:val="24"/>
        </w:rPr>
        <w:t>ing</w:t>
      </w:r>
      <w:r w:rsidRPr="00216AFD">
        <w:rPr>
          <w:rFonts w:asciiTheme="minorBidi" w:hAnsiTheme="minorBidi" w:cstheme="minorBidi"/>
          <w:sz w:val="24"/>
          <w:szCs w:val="24"/>
        </w:rPr>
        <w:t xml:space="preserve"> a former slave about his past. </w:t>
      </w:r>
      <w:r w:rsidR="00B7249F" w:rsidRPr="00216AFD">
        <w:rPr>
          <w:rFonts w:asciiTheme="minorBidi" w:hAnsiTheme="minorBidi" w:cstheme="minorBidi"/>
          <w:sz w:val="24"/>
          <w:szCs w:val="24"/>
        </w:rPr>
        <w:t xml:space="preserve">This prohibition will help them internalize their current situation and </w:t>
      </w:r>
      <w:r w:rsidR="00A0039C">
        <w:rPr>
          <w:rFonts w:asciiTheme="minorBidi" w:hAnsiTheme="minorBidi" w:cstheme="minorBidi"/>
          <w:sz w:val="24"/>
          <w:szCs w:val="24"/>
        </w:rPr>
        <w:t xml:space="preserve">meet </w:t>
      </w:r>
      <w:r w:rsidR="00B7249F" w:rsidRPr="00216AFD">
        <w:rPr>
          <w:rFonts w:asciiTheme="minorBidi" w:hAnsiTheme="minorBidi" w:cstheme="minorBidi"/>
          <w:sz w:val="24"/>
          <w:szCs w:val="24"/>
        </w:rPr>
        <w:t xml:space="preserve">the demands directed at them </w:t>
      </w:r>
      <w:r w:rsidRPr="00216AFD">
        <w:rPr>
          <w:rFonts w:asciiTheme="minorBidi" w:hAnsiTheme="minorBidi" w:cstheme="minorBidi"/>
          <w:sz w:val="24"/>
          <w:szCs w:val="24"/>
        </w:rPr>
        <w:t>with</w:t>
      </w:r>
      <w:r w:rsidR="00B7249F" w:rsidRPr="00216AFD">
        <w:rPr>
          <w:rFonts w:asciiTheme="minorBidi" w:hAnsiTheme="minorBidi" w:cstheme="minorBidi"/>
          <w:sz w:val="24"/>
          <w:szCs w:val="24"/>
        </w:rPr>
        <w:t xml:space="preserve"> their new status.</w:t>
      </w:r>
    </w:p>
    <w:p w14:paraId="4A5B7EC4" w14:textId="77777777" w:rsidR="00B7249F" w:rsidRDefault="00B7249F" w:rsidP="00F718C5">
      <w:pPr>
        <w:spacing w:line="240" w:lineRule="auto"/>
        <w:rPr>
          <w:rFonts w:asciiTheme="minorBidi" w:hAnsiTheme="minorBidi" w:cstheme="minorBidi"/>
          <w:sz w:val="24"/>
          <w:szCs w:val="24"/>
        </w:rPr>
      </w:pPr>
    </w:p>
    <w:p w14:paraId="4BD2B7EB" w14:textId="77A1B0E9" w:rsidR="0072136D" w:rsidRPr="0072136D" w:rsidRDefault="0072136D" w:rsidP="00F718C5">
      <w:pPr>
        <w:spacing w:line="240" w:lineRule="auto"/>
        <w:rPr>
          <w:rFonts w:asciiTheme="minorBidi" w:hAnsiTheme="minorBidi" w:cstheme="minorBidi"/>
          <w:b/>
          <w:bCs/>
          <w:sz w:val="24"/>
          <w:szCs w:val="24"/>
        </w:rPr>
      </w:pPr>
      <w:r w:rsidRPr="0072136D">
        <w:rPr>
          <w:rFonts w:asciiTheme="minorBidi" w:hAnsiTheme="minorBidi" w:cstheme="minorBidi"/>
          <w:b/>
          <w:bCs/>
          <w:sz w:val="24"/>
          <w:szCs w:val="24"/>
        </w:rPr>
        <w:t>“He Who Offers Words of Comfort”</w:t>
      </w:r>
    </w:p>
    <w:p w14:paraId="3670BA5B" w14:textId="77777777" w:rsidR="0072136D" w:rsidRDefault="0072136D" w:rsidP="00F718C5">
      <w:pPr>
        <w:spacing w:line="240" w:lineRule="auto"/>
        <w:ind w:firstLine="567"/>
        <w:rPr>
          <w:rFonts w:asciiTheme="minorBidi" w:hAnsiTheme="minorBidi" w:cstheme="minorBidi"/>
          <w:sz w:val="24"/>
          <w:szCs w:val="24"/>
        </w:rPr>
      </w:pPr>
    </w:p>
    <w:p w14:paraId="2D1621E9" w14:textId="57A640F6" w:rsidR="00B7249F" w:rsidRPr="00216AFD" w:rsidRDefault="001A5C2E" w:rsidP="00F718C5">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More broadly, </w:t>
      </w:r>
      <w:r w:rsidR="00843839">
        <w:rPr>
          <w:rFonts w:asciiTheme="minorBidi" w:hAnsiTheme="minorBidi" w:cstheme="minorBidi"/>
          <w:sz w:val="24"/>
          <w:szCs w:val="24"/>
        </w:rPr>
        <w:t>i</w:t>
      </w:r>
      <w:r w:rsidR="00B7249F" w:rsidRPr="00216AFD">
        <w:rPr>
          <w:rFonts w:asciiTheme="minorBidi" w:hAnsiTheme="minorBidi" w:cstheme="minorBidi"/>
          <w:sz w:val="24"/>
          <w:szCs w:val="24"/>
        </w:rPr>
        <w:t>n order to allow even the weaker parts of society to benefit from the Torah</w:t>
      </w:r>
      <w:r w:rsidR="000B32F5" w:rsidRPr="00216AFD">
        <w:rPr>
          <w:rFonts w:asciiTheme="minorBidi" w:hAnsiTheme="minorBidi" w:cstheme="minorBidi"/>
          <w:sz w:val="24"/>
          <w:szCs w:val="24"/>
        </w:rPr>
        <w:t>'s</w:t>
      </w:r>
      <w:r w:rsidR="00B7249F" w:rsidRPr="00216AFD">
        <w:rPr>
          <w:rFonts w:asciiTheme="minorBidi" w:hAnsiTheme="minorBidi" w:cstheme="minorBidi"/>
          <w:sz w:val="24"/>
          <w:szCs w:val="24"/>
        </w:rPr>
        <w:t xml:space="preserve"> policy, support </w:t>
      </w:r>
      <w:r w:rsidR="000B32F5" w:rsidRPr="00216AFD">
        <w:rPr>
          <w:rFonts w:asciiTheme="minorBidi" w:hAnsiTheme="minorBidi" w:cstheme="minorBidi"/>
          <w:sz w:val="24"/>
          <w:szCs w:val="24"/>
        </w:rPr>
        <w:t xml:space="preserve">from </w:t>
      </w:r>
      <w:r w:rsidR="00B7249F" w:rsidRPr="00216AFD">
        <w:rPr>
          <w:rFonts w:asciiTheme="minorBidi" w:hAnsiTheme="minorBidi" w:cstheme="minorBidi"/>
          <w:sz w:val="24"/>
          <w:szCs w:val="24"/>
        </w:rPr>
        <w:t>the</w:t>
      </w:r>
      <w:r w:rsidR="000B32F5" w:rsidRPr="00216AFD">
        <w:rPr>
          <w:rFonts w:asciiTheme="minorBidi" w:hAnsiTheme="minorBidi" w:cstheme="minorBidi"/>
          <w:sz w:val="24"/>
          <w:szCs w:val="24"/>
        </w:rPr>
        <w:t>ir</w:t>
      </w:r>
      <w:r w:rsidR="00B7249F" w:rsidRPr="00216AFD">
        <w:rPr>
          <w:rFonts w:asciiTheme="minorBidi" w:hAnsiTheme="minorBidi" w:cstheme="minorBidi"/>
          <w:sz w:val="24"/>
          <w:szCs w:val="24"/>
        </w:rPr>
        <w:t xml:space="preserve"> environment must </w:t>
      </w:r>
      <w:proofErr w:type="gramStart"/>
      <w:r w:rsidR="00B7249F" w:rsidRPr="00216AFD">
        <w:rPr>
          <w:rFonts w:asciiTheme="minorBidi" w:hAnsiTheme="minorBidi" w:cstheme="minorBidi"/>
          <w:sz w:val="24"/>
          <w:szCs w:val="24"/>
        </w:rPr>
        <w:t>be ensured</w:t>
      </w:r>
      <w:proofErr w:type="gramEnd"/>
      <w:r w:rsidR="00B7249F" w:rsidRPr="00216AFD">
        <w:rPr>
          <w:rFonts w:asciiTheme="minorBidi" w:hAnsiTheme="minorBidi" w:cstheme="minorBidi"/>
          <w:sz w:val="24"/>
          <w:szCs w:val="24"/>
        </w:rPr>
        <w:t xml:space="preserve">. </w:t>
      </w:r>
      <w:r w:rsidR="000B32F5" w:rsidRPr="00216AFD">
        <w:rPr>
          <w:rFonts w:asciiTheme="minorBidi" w:hAnsiTheme="minorBidi" w:cstheme="minorBidi"/>
          <w:sz w:val="24"/>
          <w:szCs w:val="24"/>
        </w:rPr>
        <w:t>Following</w:t>
      </w:r>
      <w:r w:rsidR="00B7249F" w:rsidRPr="00216AFD">
        <w:rPr>
          <w:rFonts w:asciiTheme="minorBidi" w:hAnsiTheme="minorBidi" w:cstheme="minorBidi"/>
          <w:sz w:val="24"/>
          <w:szCs w:val="24"/>
        </w:rPr>
        <w:t xml:space="preserve"> the </w:t>
      </w:r>
      <w:r w:rsidR="000B32F5" w:rsidRPr="00216AFD">
        <w:rPr>
          <w:rFonts w:asciiTheme="minorBidi" w:hAnsiTheme="minorBidi" w:cstheme="minorBidi"/>
          <w:sz w:val="24"/>
          <w:szCs w:val="24"/>
        </w:rPr>
        <w:t xml:space="preserve">release of slaves and ancestral fields in the jubilee year, </w:t>
      </w:r>
      <w:r w:rsidR="00B7249F" w:rsidRPr="00216AFD">
        <w:rPr>
          <w:rFonts w:asciiTheme="minorBidi" w:hAnsiTheme="minorBidi" w:cstheme="minorBidi"/>
          <w:sz w:val="24"/>
          <w:szCs w:val="24"/>
        </w:rPr>
        <w:t xml:space="preserve">the ball passes to </w:t>
      </w:r>
      <w:r w:rsidR="000B32F5" w:rsidRPr="00216AFD">
        <w:rPr>
          <w:rFonts w:asciiTheme="minorBidi" w:hAnsiTheme="minorBidi" w:cstheme="minorBidi"/>
          <w:sz w:val="24"/>
          <w:szCs w:val="24"/>
        </w:rPr>
        <w:t>society</w:t>
      </w:r>
      <w:r w:rsidR="00843839">
        <w:rPr>
          <w:rFonts w:asciiTheme="minorBidi" w:hAnsiTheme="minorBidi" w:cstheme="minorBidi"/>
          <w:sz w:val="24"/>
          <w:szCs w:val="24"/>
        </w:rPr>
        <w:t>’s court</w:t>
      </w:r>
      <w:r w:rsidR="00B7249F" w:rsidRPr="00216AFD">
        <w:rPr>
          <w:rFonts w:asciiTheme="minorBidi" w:hAnsiTheme="minorBidi" w:cstheme="minorBidi"/>
          <w:sz w:val="24"/>
          <w:szCs w:val="24"/>
        </w:rPr>
        <w:t>. A society that mocks the weak and denies them the possibility of rehabilitation,</w:t>
      </w:r>
      <w:r w:rsidR="00DE0C8C" w:rsidRPr="00DE0C8C">
        <w:rPr>
          <w:rFonts w:asciiTheme="minorBidi" w:hAnsiTheme="minorBidi" w:cstheme="minorBidi"/>
          <w:sz w:val="24"/>
          <w:szCs w:val="24"/>
        </w:rPr>
        <w:t xml:space="preserve"> </w:t>
      </w:r>
      <w:r w:rsidR="00DE0C8C" w:rsidRPr="00216AFD">
        <w:rPr>
          <w:rFonts w:asciiTheme="minorBidi" w:hAnsiTheme="minorBidi" w:cstheme="minorBidi"/>
          <w:sz w:val="24"/>
          <w:szCs w:val="24"/>
        </w:rPr>
        <w:t>God forbid,</w:t>
      </w:r>
      <w:r w:rsidR="00B7249F" w:rsidRPr="00216AFD">
        <w:rPr>
          <w:rFonts w:asciiTheme="minorBidi" w:hAnsiTheme="minorBidi" w:cstheme="minorBidi"/>
          <w:sz w:val="24"/>
          <w:szCs w:val="24"/>
        </w:rPr>
        <w:t xml:space="preserve"> will nullify the purpose of the</w:t>
      </w:r>
      <w:r w:rsidR="000B32F5" w:rsidRPr="00216AFD">
        <w:rPr>
          <w:rFonts w:asciiTheme="minorBidi" w:hAnsiTheme="minorBidi" w:cstheme="minorBidi"/>
          <w:sz w:val="24"/>
          <w:szCs w:val="24"/>
        </w:rPr>
        <w:t xml:space="preserve"> Torah's</w:t>
      </w:r>
      <w:r w:rsidR="00B7249F" w:rsidRPr="00216AFD">
        <w:rPr>
          <w:rFonts w:asciiTheme="minorBidi" w:hAnsiTheme="minorBidi" w:cstheme="minorBidi"/>
          <w:sz w:val="24"/>
          <w:szCs w:val="24"/>
        </w:rPr>
        <w:t xml:space="preserve"> commandments. On the other hand, a society that accepts the weak and helps them will enable the fullest realization of the commandments of the Torah.</w:t>
      </w:r>
    </w:p>
    <w:p w14:paraId="3DD8FF8E" w14:textId="77777777" w:rsidR="000B32F5" w:rsidRPr="00216AFD" w:rsidRDefault="000B32F5" w:rsidP="00F718C5">
      <w:pPr>
        <w:spacing w:line="240" w:lineRule="auto"/>
        <w:ind w:firstLine="720"/>
        <w:rPr>
          <w:rFonts w:asciiTheme="minorBidi" w:hAnsiTheme="minorBidi" w:cstheme="minorBidi"/>
          <w:sz w:val="24"/>
          <w:szCs w:val="24"/>
        </w:rPr>
      </w:pPr>
    </w:p>
    <w:p w14:paraId="451FC1A2" w14:textId="09E5D3C1" w:rsidR="00B7249F" w:rsidRPr="00216AFD" w:rsidRDefault="00B7249F"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lastRenderedPageBreak/>
        <w:t xml:space="preserve">This </w:t>
      </w:r>
      <w:r w:rsidR="000B32F5" w:rsidRPr="00216AFD">
        <w:rPr>
          <w:rFonts w:asciiTheme="minorBidi" w:hAnsiTheme="minorBidi" w:cstheme="minorBidi"/>
          <w:sz w:val="24"/>
          <w:szCs w:val="24"/>
        </w:rPr>
        <w:t>level</w:t>
      </w:r>
      <w:r w:rsidRPr="00216AFD">
        <w:rPr>
          <w:rFonts w:asciiTheme="minorBidi" w:hAnsiTheme="minorBidi" w:cstheme="minorBidi"/>
          <w:sz w:val="24"/>
          <w:szCs w:val="24"/>
        </w:rPr>
        <w:t xml:space="preserve"> of direct support to those who</w:t>
      </w:r>
      <w:r w:rsidR="000B32F5" w:rsidRPr="00216AFD">
        <w:rPr>
          <w:rFonts w:asciiTheme="minorBidi" w:hAnsiTheme="minorBidi" w:cstheme="minorBidi"/>
          <w:sz w:val="24"/>
          <w:szCs w:val="24"/>
        </w:rPr>
        <w:t xml:space="preserve"> are most in</w:t>
      </w:r>
      <w:r w:rsidRPr="00216AFD">
        <w:rPr>
          <w:rFonts w:asciiTheme="minorBidi" w:hAnsiTheme="minorBidi" w:cstheme="minorBidi"/>
          <w:sz w:val="24"/>
          <w:szCs w:val="24"/>
        </w:rPr>
        <w:t xml:space="preserve"> need</w:t>
      </w:r>
      <w:r w:rsidR="000B32F5" w:rsidRPr="00216AFD">
        <w:rPr>
          <w:rFonts w:asciiTheme="minorBidi" w:hAnsiTheme="minorBidi" w:cstheme="minorBidi"/>
          <w:sz w:val="24"/>
          <w:szCs w:val="24"/>
        </w:rPr>
        <w:t xml:space="preserve"> of</w:t>
      </w:r>
      <w:r w:rsidRPr="00216AFD">
        <w:rPr>
          <w:rFonts w:asciiTheme="minorBidi" w:hAnsiTheme="minorBidi" w:cstheme="minorBidi"/>
          <w:sz w:val="24"/>
          <w:szCs w:val="24"/>
        </w:rPr>
        <w:t xml:space="preserve"> help </w:t>
      </w:r>
      <w:proofErr w:type="gramStart"/>
      <w:r w:rsidRPr="00216AFD">
        <w:rPr>
          <w:rFonts w:asciiTheme="minorBidi" w:hAnsiTheme="minorBidi" w:cstheme="minorBidi"/>
          <w:sz w:val="24"/>
          <w:szCs w:val="24"/>
        </w:rPr>
        <w:t>is described</w:t>
      </w:r>
      <w:proofErr w:type="gramEnd"/>
      <w:r w:rsidRPr="00216AFD">
        <w:rPr>
          <w:rFonts w:asciiTheme="minorBidi" w:hAnsiTheme="minorBidi" w:cstheme="minorBidi"/>
          <w:sz w:val="24"/>
          <w:szCs w:val="24"/>
        </w:rPr>
        <w:t xml:space="preserve"> in the Gemara:</w:t>
      </w:r>
    </w:p>
    <w:p w14:paraId="50F95AF8" w14:textId="77777777" w:rsidR="000B32F5" w:rsidRPr="00216AFD" w:rsidRDefault="000B32F5" w:rsidP="00F718C5">
      <w:pPr>
        <w:spacing w:line="240" w:lineRule="auto"/>
        <w:ind w:firstLine="567"/>
        <w:rPr>
          <w:rFonts w:asciiTheme="minorBidi" w:hAnsiTheme="minorBidi" w:cstheme="minorBidi"/>
          <w:sz w:val="24"/>
          <w:szCs w:val="24"/>
        </w:rPr>
      </w:pPr>
    </w:p>
    <w:p w14:paraId="0923BD5B" w14:textId="2016F616" w:rsidR="000B32F5" w:rsidRPr="00216AFD" w:rsidRDefault="000B32F5" w:rsidP="00F718C5">
      <w:pPr>
        <w:pStyle w:val="BlockText"/>
        <w:spacing w:line="240" w:lineRule="auto"/>
        <w:ind w:left="720"/>
        <w:rPr>
          <w:rFonts w:asciiTheme="minorBidi" w:hAnsiTheme="minorBidi" w:cstheme="minorBidi"/>
          <w:sz w:val="24"/>
          <w:szCs w:val="24"/>
        </w:rPr>
      </w:pPr>
      <w:r w:rsidRPr="00216AFD">
        <w:rPr>
          <w:rFonts w:asciiTheme="minorBidi" w:hAnsiTheme="minorBidi" w:cstheme="minorBidi"/>
          <w:sz w:val="24"/>
          <w:szCs w:val="24"/>
        </w:rPr>
        <w:t>Rabbi Yitzchak said: He who gives a small coin to a poor man obtains six blessings</w:t>
      </w:r>
      <w:r w:rsidR="00DA05A7">
        <w:rPr>
          <w:rFonts w:asciiTheme="minorBidi" w:hAnsiTheme="minorBidi" w:cstheme="minorBidi"/>
          <w:sz w:val="24"/>
          <w:szCs w:val="24"/>
        </w:rPr>
        <w:t>…</w:t>
      </w:r>
      <w:r w:rsidRPr="00216AFD">
        <w:rPr>
          <w:rFonts w:asciiTheme="minorBidi" w:hAnsiTheme="minorBidi" w:cstheme="minorBidi"/>
          <w:sz w:val="24"/>
          <w:szCs w:val="24"/>
        </w:rPr>
        <w:t xml:space="preserve"> and he who addresses to him words of comfort </w:t>
      </w:r>
      <w:proofErr w:type="gramStart"/>
      <w:r w:rsidRPr="00216AFD">
        <w:rPr>
          <w:rFonts w:asciiTheme="minorBidi" w:hAnsiTheme="minorBidi" w:cstheme="minorBidi"/>
          <w:sz w:val="24"/>
          <w:szCs w:val="24"/>
        </w:rPr>
        <w:t>obtains</w:t>
      </w:r>
      <w:proofErr w:type="gramEnd"/>
      <w:r w:rsidRPr="00216AFD">
        <w:rPr>
          <w:rFonts w:asciiTheme="minorBidi" w:hAnsiTheme="minorBidi" w:cstheme="minorBidi"/>
          <w:sz w:val="24"/>
          <w:szCs w:val="24"/>
        </w:rPr>
        <w:t xml:space="preserve"> eleven blessings. (</w:t>
      </w:r>
      <w:r w:rsidRPr="00216AFD">
        <w:rPr>
          <w:rFonts w:asciiTheme="minorBidi" w:hAnsiTheme="minorBidi" w:cstheme="minorBidi"/>
          <w:i/>
          <w:iCs/>
          <w:sz w:val="24"/>
          <w:szCs w:val="24"/>
        </w:rPr>
        <w:t xml:space="preserve">Bava Batra </w:t>
      </w:r>
      <w:r w:rsidRPr="00216AFD">
        <w:rPr>
          <w:rFonts w:asciiTheme="minorBidi" w:hAnsiTheme="minorBidi" w:cstheme="minorBidi"/>
          <w:sz w:val="24"/>
          <w:szCs w:val="24"/>
        </w:rPr>
        <w:t xml:space="preserve">9b) </w:t>
      </w:r>
    </w:p>
    <w:p w14:paraId="7D4DE8A4" w14:textId="77777777" w:rsidR="000B32F5" w:rsidRPr="00216AFD" w:rsidRDefault="000B32F5" w:rsidP="00F718C5">
      <w:pPr>
        <w:spacing w:line="240" w:lineRule="auto"/>
        <w:ind w:firstLine="567"/>
        <w:rPr>
          <w:rFonts w:asciiTheme="minorBidi" w:hAnsiTheme="minorBidi" w:cstheme="minorBidi"/>
          <w:sz w:val="24"/>
          <w:szCs w:val="24"/>
        </w:rPr>
      </w:pPr>
    </w:p>
    <w:p w14:paraId="70DEB78A" w14:textId="7FC99220" w:rsidR="00B7249F" w:rsidRPr="00216AFD" w:rsidRDefault="00704D48" w:rsidP="00F718C5">
      <w:pPr>
        <w:spacing w:line="240" w:lineRule="auto"/>
        <w:ind w:firstLine="720"/>
        <w:rPr>
          <w:rFonts w:asciiTheme="minorBidi" w:hAnsiTheme="minorBidi" w:cstheme="minorBidi"/>
          <w:sz w:val="24"/>
          <w:szCs w:val="24"/>
        </w:rPr>
      </w:pPr>
      <w:r>
        <w:rPr>
          <w:rFonts w:asciiTheme="minorBidi" w:hAnsiTheme="minorBidi" w:cstheme="minorBidi"/>
          <w:sz w:val="24"/>
          <w:szCs w:val="24"/>
        </w:rPr>
        <w:t>M</w:t>
      </w:r>
      <w:r w:rsidR="00B7249F" w:rsidRPr="00216AFD">
        <w:rPr>
          <w:rFonts w:asciiTheme="minorBidi" w:hAnsiTheme="minorBidi" w:cstheme="minorBidi"/>
          <w:sz w:val="24"/>
          <w:szCs w:val="24"/>
        </w:rPr>
        <w:t>aterial aid to the weak is a necessary step for the repair of society. However, it is verbal support that</w:t>
      </w:r>
      <w:r w:rsidR="000B32F5" w:rsidRPr="00216AFD">
        <w:rPr>
          <w:rFonts w:asciiTheme="minorBidi" w:hAnsiTheme="minorBidi" w:cstheme="minorBidi"/>
          <w:sz w:val="24"/>
          <w:szCs w:val="24"/>
        </w:rPr>
        <w:t xml:space="preserve"> enables </w:t>
      </w:r>
      <w:proofErr w:type="gramStart"/>
      <w:r w:rsidR="000B32F5" w:rsidRPr="00216AFD">
        <w:rPr>
          <w:rFonts w:asciiTheme="minorBidi" w:hAnsiTheme="minorBidi" w:cstheme="minorBidi"/>
          <w:sz w:val="24"/>
          <w:szCs w:val="24"/>
        </w:rPr>
        <w:t>real social</w:t>
      </w:r>
      <w:proofErr w:type="gramEnd"/>
      <w:r w:rsidR="000B32F5" w:rsidRPr="00216AFD">
        <w:rPr>
          <w:rFonts w:asciiTheme="minorBidi" w:hAnsiTheme="minorBidi" w:cstheme="minorBidi"/>
          <w:sz w:val="24"/>
          <w:szCs w:val="24"/>
        </w:rPr>
        <w:t xml:space="preserve"> correction.</w:t>
      </w:r>
    </w:p>
    <w:p w14:paraId="024609C3" w14:textId="77777777" w:rsidR="000B32F5" w:rsidRDefault="000B32F5" w:rsidP="00F718C5">
      <w:pPr>
        <w:spacing w:line="240" w:lineRule="auto"/>
        <w:rPr>
          <w:rFonts w:asciiTheme="minorBidi" w:hAnsiTheme="minorBidi" w:cstheme="minorBidi"/>
          <w:sz w:val="24"/>
          <w:szCs w:val="24"/>
        </w:rPr>
      </w:pPr>
    </w:p>
    <w:p w14:paraId="7516EF24" w14:textId="7284BDE3" w:rsidR="0072136D" w:rsidRPr="0072136D" w:rsidRDefault="0072136D" w:rsidP="00F718C5">
      <w:pPr>
        <w:spacing w:line="240" w:lineRule="auto"/>
        <w:rPr>
          <w:rFonts w:asciiTheme="minorBidi" w:hAnsiTheme="minorBidi" w:cstheme="minorBidi"/>
          <w:b/>
          <w:bCs/>
          <w:sz w:val="24"/>
          <w:szCs w:val="24"/>
        </w:rPr>
      </w:pPr>
      <w:r w:rsidRPr="0072136D">
        <w:rPr>
          <w:rFonts w:asciiTheme="minorBidi" w:hAnsiTheme="minorBidi" w:cstheme="minorBidi"/>
          <w:b/>
          <w:bCs/>
          <w:sz w:val="24"/>
          <w:szCs w:val="24"/>
        </w:rPr>
        <w:t>Conclusion</w:t>
      </w:r>
    </w:p>
    <w:p w14:paraId="5083AF1C" w14:textId="77777777" w:rsidR="000B32F5" w:rsidRPr="00216AFD" w:rsidRDefault="000B32F5" w:rsidP="00F718C5">
      <w:pPr>
        <w:spacing w:line="240" w:lineRule="auto"/>
        <w:rPr>
          <w:rFonts w:asciiTheme="minorBidi" w:hAnsiTheme="minorBidi" w:cstheme="minorBidi"/>
          <w:sz w:val="24"/>
          <w:szCs w:val="24"/>
        </w:rPr>
      </w:pPr>
    </w:p>
    <w:p w14:paraId="2B341482" w14:textId="3DB7F633" w:rsidR="00B7249F" w:rsidRPr="00216AFD" w:rsidRDefault="00B7249F"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We have seen how the Torah works to help the weak in society</w:t>
      </w:r>
      <w:r w:rsidR="00C65963">
        <w:rPr>
          <w:rFonts w:asciiTheme="minorBidi" w:hAnsiTheme="minorBidi" w:cstheme="minorBidi"/>
          <w:sz w:val="24"/>
          <w:szCs w:val="24"/>
        </w:rPr>
        <w:t>,</w:t>
      </w:r>
      <w:r w:rsidRPr="00216AFD">
        <w:rPr>
          <w:rFonts w:asciiTheme="minorBidi" w:hAnsiTheme="minorBidi" w:cstheme="minorBidi"/>
          <w:sz w:val="24"/>
          <w:szCs w:val="24"/>
        </w:rPr>
        <w:t xml:space="preserve"> </w:t>
      </w:r>
      <w:r w:rsidR="008632A6" w:rsidRPr="00216AFD">
        <w:rPr>
          <w:rFonts w:asciiTheme="minorBidi" w:hAnsiTheme="minorBidi" w:cstheme="minorBidi"/>
          <w:sz w:val="24"/>
          <w:szCs w:val="24"/>
        </w:rPr>
        <w:t>with</w:t>
      </w:r>
      <w:r w:rsidRPr="00216AFD">
        <w:rPr>
          <w:rFonts w:asciiTheme="minorBidi" w:hAnsiTheme="minorBidi" w:cstheme="minorBidi"/>
          <w:sz w:val="24"/>
          <w:szCs w:val="24"/>
        </w:rPr>
        <w:t xml:space="preserve"> the </w:t>
      </w:r>
      <w:r w:rsidRPr="00216AFD">
        <w:rPr>
          <w:rFonts w:asciiTheme="minorBidi" w:hAnsiTheme="minorBidi" w:cstheme="minorBidi"/>
          <w:i/>
          <w:iCs/>
          <w:sz w:val="24"/>
          <w:szCs w:val="24"/>
        </w:rPr>
        <w:t>mitzv</w:t>
      </w:r>
      <w:r w:rsidR="000B32F5" w:rsidRPr="00216AFD">
        <w:rPr>
          <w:rFonts w:asciiTheme="minorBidi" w:hAnsiTheme="minorBidi" w:cstheme="minorBidi"/>
          <w:i/>
          <w:iCs/>
          <w:sz w:val="24"/>
          <w:szCs w:val="24"/>
        </w:rPr>
        <w:t>ot</w:t>
      </w:r>
      <w:r w:rsidRPr="00216AFD">
        <w:rPr>
          <w:rFonts w:asciiTheme="minorBidi" w:hAnsiTheme="minorBidi" w:cstheme="minorBidi"/>
          <w:sz w:val="24"/>
          <w:szCs w:val="24"/>
        </w:rPr>
        <w:t xml:space="preserve"> of </w:t>
      </w:r>
      <w:r w:rsidR="00D14B77">
        <w:rPr>
          <w:rFonts w:asciiTheme="minorBidi" w:hAnsiTheme="minorBidi" w:cstheme="minorBidi"/>
          <w:i/>
          <w:iCs/>
          <w:sz w:val="24"/>
          <w:szCs w:val="24"/>
        </w:rPr>
        <w:t>shemitta</w:t>
      </w:r>
      <w:r w:rsidRPr="00216AFD">
        <w:rPr>
          <w:rFonts w:asciiTheme="minorBidi" w:hAnsiTheme="minorBidi" w:cstheme="minorBidi"/>
          <w:sz w:val="24"/>
          <w:szCs w:val="24"/>
        </w:rPr>
        <w:t xml:space="preserve"> and </w:t>
      </w:r>
      <w:r w:rsidR="000B32F5" w:rsidRPr="00216AFD">
        <w:rPr>
          <w:rFonts w:asciiTheme="minorBidi" w:hAnsiTheme="minorBidi" w:cstheme="minorBidi"/>
          <w:i/>
          <w:iCs/>
          <w:sz w:val="24"/>
          <w:szCs w:val="24"/>
        </w:rPr>
        <w:t>yovel</w:t>
      </w:r>
      <w:r w:rsidRPr="00216AFD">
        <w:rPr>
          <w:rFonts w:asciiTheme="minorBidi" w:hAnsiTheme="minorBidi" w:cstheme="minorBidi"/>
          <w:sz w:val="24"/>
          <w:szCs w:val="24"/>
        </w:rPr>
        <w:t xml:space="preserve"> </w:t>
      </w:r>
      <w:r w:rsidR="008632A6" w:rsidRPr="00216AFD">
        <w:rPr>
          <w:rFonts w:asciiTheme="minorBidi" w:hAnsiTheme="minorBidi" w:cstheme="minorBidi"/>
          <w:sz w:val="24"/>
          <w:szCs w:val="24"/>
        </w:rPr>
        <w:t>and with</w:t>
      </w:r>
      <w:r w:rsidRPr="00216AFD">
        <w:rPr>
          <w:rFonts w:asciiTheme="minorBidi" w:hAnsiTheme="minorBidi" w:cstheme="minorBidi"/>
          <w:sz w:val="24"/>
          <w:szCs w:val="24"/>
        </w:rPr>
        <w:t xml:space="preserve"> </w:t>
      </w:r>
      <w:r w:rsidR="008632A6" w:rsidRPr="00216AFD">
        <w:rPr>
          <w:rFonts w:asciiTheme="minorBidi" w:hAnsiTheme="minorBidi" w:cstheme="minorBidi"/>
          <w:sz w:val="24"/>
          <w:szCs w:val="24"/>
        </w:rPr>
        <w:t>the prohibition</w:t>
      </w:r>
      <w:r w:rsidR="00C65963">
        <w:rPr>
          <w:rFonts w:asciiTheme="minorBidi" w:hAnsiTheme="minorBidi" w:cstheme="minorBidi"/>
          <w:sz w:val="24"/>
          <w:szCs w:val="24"/>
        </w:rPr>
        <w:t>s</w:t>
      </w:r>
      <w:r w:rsidR="008632A6" w:rsidRPr="00216AFD">
        <w:rPr>
          <w:rFonts w:asciiTheme="minorBidi" w:hAnsiTheme="minorBidi" w:cstheme="minorBidi"/>
          <w:sz w:val="24"/>
          <w:szCs w:val="24"/>
        </w:rPr>
        <w:t xml:space="preserve"> of interest and overcharging, </w:t>
      </w:r>
      <w:r w:rsidRPr="00216AFD">
        <w:rPr>
          <w:rFonts w:asciiTheme="minorBidi" w:hAnsiTheme="minorBidi" w:cstheme="minorBidi"/>
          <w:sz w:val="24"/>
          <w:szCs w:val="24"/>
        </w:rPr>
        <w:t>and</w:t>
      </w:r>
      <w:r w:rsidR="008632A6" w:rsidRPr="00216AFD">
        <w:rPr>
          <w:rFonts w:asciiTheme="minorBidi" w:hAnsiTheme="minorBidi" w:cstheme="minorBidi"/>
          <w:sz w:val="24"/>
          <w:szCs w:val="24"/>
        </w:rPr>
        <w:t xml:space="preserve"> how it also works to create </w:t>
      </w:r>
      <w:r w:rsidRPr="00216AFD">
        <w:rPr>
          <w:rFonts w:asciiTheme="minorBidi" w:hAnsiTheme="minorBidi" w:cstheme="minorBidi"/>
          <w:sz w:val="24"/>
          <w:szCs w:val="24"/>
        </w:rPr>
        <w:t xml:space="preserve">a better social climate, through the prohibition of </w:t>
      </w:r>
      <w:r w:rsidR="008632A6" w:rsidRPr="00216AFD">
        <w:rPr>
          <w:rFonts w:asciiTheme="minorBidi" w:hAnsiTheme="minorBidi" w:cstheme="minorBidi"/>
          <w:sz w:val="24"/>
          <w:szCs w:val="24"/>
        </w:rPr>
        <w:t xml:space="preserve">verbal wrongdoing and the </w:t>
      </w:r>
      <w:r w:rsidR="00773834">
        <w:rPr>
          <w:rFonts w:asciiTheme="minorBidi" w:hAnsiTheme="minorBidi" w:cstheme="minorBidi"/>
          <w:sz w:val="24"/>
          <w:szCs w:val="24"/>
        </w:rPr>
        <w:t>value of</w:t>
      </w:r>
      <w:r w:rsidRPr="00216AFD">
        <w:rPr>
          <w:rFonts w:asciiTheme="minorBidi" w:hAnsiTheme="minorBidi" w:cstheme="minorBidi"/>
          <w:sz w:val="24"/>
          <w:szCs w:val="24"/>
        </w:rPr>
        <w:t xml:space="preserve"> </w:t>
      </w:r>
      <w:r w:rsidR="008632A6" w:rsidRPr="00216AFD">
        <w:rPr>
          <w:rFonts w:asciiTheme="minorBidi" w:hAnsiTheme="minorBidi" w:cstheme="minorBidi"/>
          <w:sz w:val="24"/>
          <w:szCs w:val="24"/>
        </w:rPr>
        <w:t>address</w:t>
      </w:r>
      <w:r w:rsidR="00773834">
        <w:rPr>
          <w:rFonts w:asciiTheme="minorBidi" w:hAnsiTheme="minorBidi" w:cstheme="minorBidi"/>
          <w:sz w:val="24"/>
          <w:szCs w:val="24"/>
        </w:rPr>
        <w:t>ing</w:t>
      </w:r>
      <w:r w:rsidR="008632A6" w:rsidRPr="00216AFD">
        <w:rPr>
          <w:rFonts w:asciiTheme="minorBidi" w:hAnsiTheme="minorBidi" w:cstheme="minorBidi"/>
          <w:sz w:val="24"/>
          <w:szCs w:val="24"/>
        </w:rPr>
        <w:t xml:space="preserve"> the weak with </w:t>
      </w:r>
      <w:r w:rsidR="00C622A5">
        <w:rPr>
          <w:rFonts w:asciiTheme="minorBidi" w:hAnsiTheme="minorBidi" w:cstheme="minorBidi"/>
          <w:sz w:val="24"/>
          <w:szCs w:val="24"/>
        </w:rPr>
        <w:t>“</w:t>
      </w:r>
      <w:r w:rsidR="008632A6" w:rsidRPr="00216AFD">
        <w:rPr>
          <w:rFonts w:asciiTheme="minorBidi" w:hAnsiTheme="minorBidi" w:cstheme="minorBidi"/>
          <w:sz w:val="24"/>
          <w:szCs w:val="24"/>
        </w:rPr>
        <w:t>words of comfort."</w:t>
      </w:r>
    </w:p>
    <w:p w14:paraId="08BE5206" w14:textId="77777777" w:rsidR="008632A6" w:rsidRPr="00216AFD" w:rsidRDefault="008632A6" w:rsidP="00F718C5">
      <w:pPr>
        <w:spacing w:line="240" w:lineRule="auto"/>
        <w:ind w:firstLine="720"/>
        <w:rPr>
          <w:rFonts w:asciiTheme="minorBidi" w:hAnsiTheme="minorBidi" w:cstheme="minorBidi"/>
          <w:sz w:val="24"/>
          <w:szCs w:val="24"/>
        </w:rPr>
      </w:pPr>
    </w:p>
    <w:p w14:paraId="3386A585" w14:textId="556CE475" w:rsidR="00B7249F" w:rsidRDefault="00B7249F" w:rsidP="00F718C5">
      <w:pPr>
        <w:spacing w:line="240" w:lineRule="auto"/>
        <w:ind w:firstLine="720"/>
        <w:rPr>
          <w:rFonts w:asciiTheme="minorBidi" w:hAnsiTheme="minorBidi" w:cstheme="minorBidi"/>
          <w:sz w:val="24"/>
          <w:szCs w:val="24"/>
        </w:rPr>
      </w:pPr>
      <w:r w:rsidRPr="00216AFD">
        <w:rPr>
          <w:rFonts w:asciiTheme="minorBidi" w:hAnsiTheme="minorBidi" w:cstheme="minorBidi"/>
          <w:sz w:val="24"/>
          <w:szCs w:val="24"/>
        </w:rPr>
        <w:t xml:space="preserve">Even if </w:t>
      </w:r>
      <w:proofErr w:type="gramStart"/>
      <w:r w:rsidR="000911F5">
        <w:rPr>
          <w:rFonts w:asciiTheme="minorBidi" w:hAnsiTheme="minorBidi" w:cstheme="minorBidi"/>
          <w:sz w:val="24"/>
          <w:szCs w:val="24"/>
        </w:rPr>
        <w:t>some of</w:t>
      </w:r>
      <w:proofErr w:type="gramEnd"/>
      <w:r w:rsidR="000911F5">
        <w:rPr>
          <w:rFonts w:asciiTheme="minorBidi" w:hAnsiTheme="minorBidi" w:cstheme="minorBidi"/>
          <w:sz w:val="24"/>
          <w:szCs w:val="24"/>
        </w:rPr>
        <w:t xml:space="preserve"> </w:t>
      </w:r>
      <w:r w:rsidRPr="00216AFD">
        <w:rPr>
          <w:rFonts w:asciiTheme="minorBidi" w:hAnsiTheme="minorBidi" w:cstheme="minorBidi"/>
          <w:sz w:val="24"/>
          <w:szCs w:val="24"/>
        </w:rPr>
        <w:t xml:space="preserve">these commandments cannot always be implemented (like the </w:t>
      </w:r>
      <w:r w:rsidR="008632A6" w:rsidRPr="0072136D">
        <w:rPr>
          <w:rFonts w:asciiTheme="minorBidi" w:hAnsiTheme="minorBidi" w:cstheme="minorBidi"/>
          <w:sz w:val="24"/>
          <w:szCs w:val="24"/>
        </w:rPr>
        <w:t>mitzva</w:t>
      </w:r>
      <w:r w:rsidR="005E0702">
        <w:rPr>
          <w:rFonts w:asciiTheme="minorBidi" w:hAnsiTheme="minorBidi" w:cstheme="minorBidi"/>
          <w:sz w:val="24"/>
          <w:szCs w:val="24"/>
        </w:rPr>
        <w:t xml:space="preserve"> of the j</w:t>
      </w:r>
      <w:r w:rsidRPr="00216AFD">
        <w:rPr>
          <w:rFonts w:asciiTheme="minorBidi" w:hAnsiTheme="minorBidi" w:cstheme="minorBidi"/>
          <w:sz w:val="24"/>
          <w:szCs w:val="24"/>
        </w:rPr>
        <w:t>ubilee</w:t>
      </w:r>
      <w:r w:rsidR="008632A6" w:rsidRPr="00216AFD">
        <w:rPr>
          <w:rFonts w:asciiTheme="minorBidi" w:hAnsiTheme="minorBidi" w:cstheme="minorBidi"/>
          <w:sz w:val="24"/>
          <w:szCs w:val="24"/>
        </w:rPr>
        <w:t xml:space="preserve"> year</w:t>
      </w:r>
      <w:r w:rsidRPr="00216AFD">
        <w:rPr>
          <w:rFonts w:asciiTheme="minorBidi" w:hAnsiTheme="minorBidi" w:cstheme="minorBidi"/>
          <w:sz w:val="24"/>
          <w:szCs w:val="24"/>
        </w:rPr>
        <w:t>),</w:t>
      </w:r>
      <w:r w:rsidR="008632A6" w:rsidRPr="00216AFD">
        <w:rPr>
          <w:rFonts w:asciiTheme="minorBidi" w:hAnsiTheme="minorBidi" w:cstheme="minorBidi"/>
          <w:sz w:val="24"/>
          <w:szCs w:val="24"/>
        </w:rPr>
        <w:t xml:space="preserve"> the Torah is sending out a clear message regarding the direction in which it wants us to conduct our lives</w:t>
      </w:r>
      <w:r w:rsidR="000911F5">
        <w:rPr>
          <w:rFonts w:asciiTheme="minorBidi" w:hAnsiTheme="minorBidi" w:cstheme="minorBidi"/>
          <w:sz w:val="24"/>
          <w:szCs w:val="24"/>
        </w:rPr>
        <w:t xml:space="preserve"> –</w:t>
      </w:r>
      <w:r w:rsidR="008632A6" w:rsidRPr="00216AFD">
        <w:rPr>
          <w:rFonts w:asciiTheme="minorBidi" w:hAnsiTheme="minorBidi" w:cstheme="minorBidi"/>
          <w:sz w:val="24"/>
          <w:szCs w:val="24"/>
        </w:rPr>
        <w:t xml:space="preserve"> the direction that leads </w:t>
      </w:r>
      <w:r w:rsidRPr="00216AFD">
        <w:rPr>
          <w:rFonts w:asciiTheme="minorBidi" w:hAnsiTheme="minorBidi" w:cstheme="minorBidi"/>
          <w:sz w:val="24"/>
          <w:szCs w:val="24"/>
        </w:rPr>
        <w:t>to the establishment of a model society.</w:t>
      </w:r>
    </w:p>
    <w:p w14:paraId="312987D1" w14:textId="77777777" w:rsidR="00C633BA" w:rsidRDefault="00C633BA" w:rsidP="00F718C5">
      <w:pPr>
        <w:spacing w:line="240" w:lineRule="auto"/>
        <w:rPr>
          <w:rFonts w:asciiTheme="minorBidi" w:hAnsiTheme="minorBidi" w:cstheme="minorBidi"/>
          <w:sz w:val="24"/>
          <w:szCs w:val="24"/>
        </w:rPr>
      </w:pPr>
    </w:p>
    <w:p w14:paraId="022602AA" w14:textId="64AEB80E" w:rsidR="00C633BA" w:rsidRPr="00216AFD" w:rsidRDefault="00C633BA" w:rsidP="00F718C5">
      <w:pPr>
        <w:spacing w:line="240" w:lineRule="auto"/>
        <w:rPr>
          <w:rFonts w:asciiTheme="minorBidi" w:hAnsiTheme="minorBidi" w:cstheme="minorBidi"/>
          <w:sz w:val="24"/>
          <w:szCs w:val="24"/>
        </w:rPr>
      </w:pPr>
      <w:r>
        <w:rPr>
          <w:rFonts w:asciiTheme="minorBidi" w:hAnsiTheme="minorBidi" w:cstheme="minorBidi"/>
          <w:sz w:val="24"/>
          <w:szCs w:val="24"/>
        </w:rPr>
        <w:t>[</w:t>
      </w:r>
      <w:r w:rsidRPr="006A5153">
        <w:rPr>
          <w:rFonts w:asciiTheme="minorBidi" w:hAnsiTheme="minorBidi" w:cstheme="minorBidi"/>
          <w:sz w:val="24"/>
          <w:szCs w:val="24"/>
        </w:rPr>
        <w:t xml:space="preserve">This </w:t>
      </w:r>
      <w:r w:rsidRPr="006A5153">
        <w:rPr>
          <w:rFonts w:asciiTheme="minorBidi" w:hAnsiTheme="minorBidi" w:cstheme="minorBidi"/>
          <w:i/>
          <w:iCs/>
          <w:sz w:val="24"/>
          <w:szCs w:val="24"/>
        </w:rPr>
        <w:t xml:space="preserve">sicha </w:t>
      </w:r>
      <w:proofErr w:type="gramStart"/>
      <w:r w:rsidRPr="006A5153">
        <w:rPr>
          <w:rFonts w:asciiTheme="minorBidi" w:hAnsiTheme="minorBidi" w:cstheme="minorBidi"/>
          <w:sz w:val="24"/>
          <w:szCs w:val="24"/>
        </w:rPr>
        <w:t>was delivered</w:t>
      </w:r>
      <w:proofErr w:type="gramEnd"/>
      <w:r w:rsidRPr="006A5153">
        <w:rPr>
          <w:rFonts w:asciiTheme="minorBidi" w:hAnsiTheme="minorBidi" w:cstheme="minorBidi"/>
          <w:sz w:val="24"/>
          <w:szCs w:val="24"/>
        </w:rPr>
        <w:t xml:space="preserve"> on Shabbat </w:t>
      </w:r>
      <w:r w:rsidRPr="006A5153">
        <w:rPr>
          <w:rFonts w:asciiTheme="minorBidi" w:hAnsiTheme="minorBidi" w:cstheme="minorBidi"/>
          <w:i/>
          <w:iCs/>
          <w:sz w:val="24"/>
          <w:szCs w:val="24"/>
        </w:rPr>
        <w:t xml:space="preserve">Parashat </w:t>
      </w:r>
      <w:r>
        <w:rPr>
          <w:rFonts w:asciiTheme="minorBidi" w:hAnsiTheme="minorBidi" w:cstheme="minorBidi"/>
          <w:i/>
          <w:iCs/>
          <w:sz w:val="24"/>
          <w:szCs w:val="24"/>
        </w:rPr>
        <w:t>Behar</w:t>
      </w:r>
      <w:r w:rsidRPr="006A5153">
        <w:rPr>
          <w:rFonts w:asciiTheme="minorBidi" w:hAnsiTheme="minorBidi" w:cstheme="minorBidi"/>
          <w:i/>
          <w:iCs/>
          <w:sz w:val="24"/>
          <w:szCs w:val="24"/>
        </w:rPr>
        <w:t xml:space="preserve"> </w:t>
      </w:r>
      <w:r w:rsidRPr="006A5153">
        <w:rPr>
          <w:rFonts w:asciiTheme="minorBidi" w:hAnsiTheme="minorBidi" w:cstheme="minorBidi"/>
          <w:sz w:val="24"/>
          <w:szCs w:val="24"/>
        </w:rPr>
        <w:t>57</w:t>
      </w:r>
      <w:r>
        <w:rPr>
          <w:rFonts w:asciiTheme="minorBidi" w:hAnsiTheme="minorBidi" w:cstheme="minorBidi"/>
          <w:sz w:val="24"/>
          <w:szCs w:val="24"/>
        </w:rPr>
        <w:t>79.]</w:t>
      </w:r>
    </w:p>
    <w:sectPr w:rsidR="00C633BA" w:rsidRPr="00216AFD">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9FDE" w14:textId="77777777" w:rsidR="00931362" w:rsidRDefault="00931362">
      <w:r>
        <w:separator/>
      </w:r>
    </w:p>
  </w:endnote>
  <w:endnote w:type="continuationSeparator" w:id="0">
    <w:p w14:paraId="003B8B91" w14:textId="77777777" w:rsidR="00931362" w:rsidRDefault="0093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83094"/>
      <w:docPartObj>
        <w:docPartGallery w:val="Page Numbers (Bottom of Page)"/>
        <w:docPartUnique/>
      </w:docPartObj>
    </w:sdtPr>
    <w:sdtEndPr>
      <w:rPr>
        <w:noProof/>
      </w:rPr>
    </w:sdtEndPr>
    <w:sdtContent>
      <w:p w14:paraId="6C59282D" w14:textId="290F8D1C" w:rsidR="00C633BA" w:rsidRDefault="00C633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8C78B3" w14:textId="77777777" w:rsidR="00C633BA" w:rsidRDefault="00C63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F9D1" w14:textId="77777777" w:rsidR="00931362" w:rsidRDefault="00931362">
      <w:r>
        <w:separator/>
      </w:r>
    </w:p>
  </w:footnote>
  <w:footnote w:type="continuationSeparator" w:id="0">
    <w:p w14:paraId="15B93C30" w14:textId="77777777" w:rsidR="00931362" w:rsidRDefault="00931362">
      <w:r>
        <w:continuationSeparator/>
      </w:r>
    </w:p>
  </w:footnote>
  <w:footnote w:id="1">
    <w:p w14:paraId="32CC82D3" w14:textId="7E97D47F" w:rsidR="00812EFE" w:rsidRPr="00B169D2" w:rsidRDefault="00812EFE" w:rsidP="00216AFD">
      <w:pPr>
        <w:pStyle w:val="FootnoteText"/>
        <w:rPr>
          <w:rFonts w:asciiTheme="minorBidi" w:hAnsiTheme="minorBidi" w:cstheme="minorBidi"/>
        </w:rPr>
      </w:pPr>
      <w:r w:rsidRPr="00B169D2">
        <w:rPr>
          <w:rStyle w:val="FootnoteReference"/>
          <w:rFonts w:asciiTheme="minorBidi" w:hAnsiTheme="minorBidi" w:cstheme="minorBidi"/>
        </w:rPr>
        <w:footnoteRef/>
      </w:r>
      <w:r w:rsidRPr="00B169D2">
        <w:rPr>
          <w:rFonts w:asciiTheme="minorBidi" w:hAnsiTheme="minorBidi" w:cstheme="minorBidi"/>
        </w:rPr>
        <w:t xml:space="preserve"> </w:t>
      </w:r>
      <w:r w:rsidR="00216AFD" w:rsidRPr="00B169D2">
        <w:rPr>
          <w:rFonts w:asciiTheme="minorBidi" w:hAnsiTheme="minorBidi" w:cstheme="minorBidi"/>
        </w:rPr>
        <w:t xml:space="preserve">With respect to the period of life in which a person plays a role in the economic realm. </w:t>
      </w:r>
    </w:p>
  </w:footnote>
  <w:footnote w:id="2">
    <w:p w14:paraId="79E9F81C" w14:textId="10368B66" w:rsidR="00DF43A7" w:rsidRPr="00F50B86" w:rsidRDefault="00DF43A7">
      <w:pPr>
        <w:pStyle w:val="FootnoteText"/>
        <w:rPr>
          <w:rFonts w:asciiTheme="minorBidi" w:hAnsiTheme="minorBidi" w:cstheme="minorBidi"/>
          <w:rtl/>
        </w:rPr>
      </w:pPr>
      <w:r w:rsidRPr="00F50B86">
        <w:rPr>
          <w:rStyle w:val="FootnoteReference"/>
          <w:rFonts w:asciiTheme="minorBidi" w:hAnsiTheme="minorBidi" w:cstheme="minorBidi"/>
        </w:rPr>
        <w:footnoteRef/>
      </w:r>
      <w:r w:rsidRPr="00F50B86">
        <w:rPr>
          <w:rFonts w:asciiTheme="minorBidi" w:hAnsiTheme="minorBidi" w:cstheme="minorBidi"/>
        </w:rPr>
        <w:t xml:space="preserve"> </w:t>
      </w:r>
      <w:r w:rsidR="009D6079">
        <w:rPr>
          <w:rFonts w:asciiTheme="minorBidi" w:hAnsiTheme="minorBidi" w:cstheme="minorBidi"/>
        </w:rPr>
        <w:t xml:space="preserve">As in </w:t>
      </w:r>
      <w:r w:rsidR="009D6079">
        <w:rPr>
          <w:rFonts w:asciiTheme="minorBidi" w:hAnsiTheme="minorBidi" w:cstheme="minorBidi"/>
          <w:i/>
          <w:iCs/>
        </w:rPr>
        <w:t xml:space="preserve">Sanhedrin </w:t>
      </w:r>
      <w:r w:rsidR="009D6079">
        <w:rPr>
          <w:rFonts w:asciiTheme="minorBidi" w:hAnsiTheme="minorBidi" w:cstheme="minorBidi"/>
        </w:rPr>
        <w:t xml:space="preserve">71a: </w:t>
      </w:r>
      <w:r w:rsidR="00C5360A" w:rsidRPr="00F50B86">
        <w:rPr>
          <w:rFonts w:asciiTheme="minorBidi" w:hAnsiTheme="minorBidi" w:cstheme="minorBidi"/>
        </w:rPr>
        <w:t>“It never happened and will never happen. And why was it written?</w:t>
      </w:r>
      <w:r w:rsidR="00BF625B" w:rsidRPr="00F50B86">
        <w:rPr>
          <w:rFonts w:asciiTheme="minorBidi" w:hAnsiTheme="minorBidi" w:cstheme="minorBidi"/>
        </w:rPr>
        <w:t xml:space="preserve"> Study and receive a reward</w:t>
      </w:r>
      <w:r w:rsidR="009D6079">
        <w:rPr>
          <w:rFonts w:asciiTheme="minorBidi" w:hAnsiTheme="minorBidi" w:cstheme="minorBidi"/>
        </w:rPr>
        <w:t>,</w:t>
      </w:r>
      <w:r w:rsidR="00BF625B" w:rsidRPr="00F50B86">
        <w:rPr>
          <w:rFonts w:asciiTheme="minorBidi" w:hAnsiTheme="minorBidi" w:cstheme="minorBidi"/>
        </w:rPr>
        <w:t>” and other</w:t>
      </w:r>
      <w:r w:rsidR="009D6079">
        <w:rPr>
          <w:rFonts w:asciiTheme="minorBidi" w:hAnsiTheme="minorBidi" w:cstheme="minorBidi"/>
        </w:rPr>
        <w:t xml:space="preserve"> places</w:t>
      </w:r>
      <w:r w:rsidR="00BF625B" w:rsidRPr="00F50B86">
        <w:rPr>
          <w:rFonts w:asciiTheme="minorBidi" w:hAnsiTheme="minorBidi" w:cstheme="min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694199">
    <w:abstractNumId w:val="16"/>
  </w:num>
  <w:num w:numId="2" w16cid:durableId="1572345365">
    <w:abstractNumId w:val="7"/>
  </w:num>
  <w:num w:numId="3" w16cid:durableId="1420638176">
    <w:abstractNumId w:val="9"/>
  </w:num>
  <w:num w:numId="4" w16cid:durableId="189270555">
    <w:abstractNumId w:val="10"/>
  </w:num>
  <w:num w:numId="5" w16cid:durableId="43800843">
    <w:abstractNumId w:val="15"/>
  </w:num>
  <w:num w:numId="6" w16cid:durableId="57480106">
    <w:abstractNumId w:val="8"/>
  </w:num>
  <w:num w:numId="7" w16cid:durableId="1624533442">
    <w:abstractNumId w:val="2"/>
  </w:num>
  <w:num w:numId="8" w16cid:durableId="1189176708">
    <w:abstractNumId w:val="5"/>
  </w:num>
  <w:num w:numId="9" w16cid:durableId="870723808">
    <w:abstractNumId w:val="17"/>
  </w:num>
  <w:num w:numId="10" w16cid:durableId="333193820">
    <w:abstractNumId w:val="12"/>
  </w:num>
  <w:num w:numId="11" w16cid:durableId="205157">
    <w:abstractNumId w:val="1"/>
  </w:num>
  <w:num w:numId="12" w16cid:durableId="251553539">
    <w:abstractNumId w:val="13"/>
  </w:num>
  <w:num w:numId="13" w16cid:durableId="1393046429">
    <w:abstractNumId w:val="6"/>
  </w:num>
  <w:num w:numId="14" w16cid:durableId="1999647326">
    <w:abstractNumId w:val="18"/>
  </w:num>
  <w:num w:numId="15" w16cid:durableId="2028409560">
    <w:abstractNumId w:val="3"/>
  </w:num>
  <w:num w:numId="16" w16cid:durableId="1635526953">
    <w:abstractNumId w:val="14"/>
  </w:num>
  <w:num w:numId="17" w16cid:durableId="1185898132">
    <w:abstractNumId w:val="11"/>
  </w:num>
  <w:num w:numId="18" w16cid:durableId="2098671174">
    <w:abstractNumId w:val="19"/>
  </w:num>
  <w:num w:numId="19" w16cid:durableId="1546675128">
    <w:abstractNumId w:val="4"/>
  </w:num>
  <w:num w:numId="20" w16cid:durableId="199059928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97B"/>
    <w:rsid w:val="00000B5E"/>
    <w:rsid w:val="00000B8D"/>
    <w:rsid w:val="000016BF"/>
    <w:rsid w:val="000018B7"/>
    <w:rsid w:val="00001B94"/>
    <w:rsid w:val="0000201F"/>
    <w:rsid w:val="0000222E"/>
    <w:rsid w:val="000025F8"/>
    <w:rsid w:val="00002E57"/>
    <w:rsid w:val="00003429"/>
    <w:rsid w:val="0000370E"/>
    <w:rsid w:val="000039C4"/>
    <w:rsid w:val="00003B3F"/>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251"/>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B79"/>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644"/>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414"/>
    <w:rsid w:val="000849B1"/>
    <w:rsid w:val="00084E22"/>
    <w:rsid w:val="00085A60"/>
    <w:rsid w:val="00085F18"/>
    <w:rsid w:val="000862A7"/>
    <w:rsid w:val="0008657C"/>
    <w:rsid w:val="00086807"/>
    <w:rsid w:val="00087261"/>
    <w:rsid w:val="00087AF7"/>
    <w:rsid w:val="00087F94"/>
    <w:rsid w:val="0009021C"/>
    <w:rsid w:val="000911F5"/>
    <w:rsid w:val="00091678"/>
    <w:rsid w:val="00091B60"/>
    <w:rsid w:val="00091DF2"/>
    <w:rsid w:val="00091E72"/>
    <w:rsid w:val="0009227C"/>
    <w:rsid w:val="0009235B"/>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314"/>
    <w:rsid w:val="000A04DC"/>
    <w:rsid w:val="000A04F9"/>
    <w:rsid w:val="000A0C2B"/>
    <w:rsid w:val="000A0CC3"/>
    <w:rsid w:val="000A0DFC"/>
    <w:rsid w:val="000A1094"/>
    <w:rsid w:val="000A1A19"/>
    <w:rsid w:val="000A1B19"/>
    <w:rsid w:val="000A2E12"/>
    <w:rsid w:val="000A3B33"/>
    <w:rsid w:val="000A3CF8"/>
    <w:rsid w:val="000A4484"/>
    <w:rsid w:val="000A5651"/>
    <w:rsid w:val="000A56BE"/>
    <w:rsid w:val="000A7032"/>
    <w:rsid w:val="000A7211"/>
    <w:rsid w:val="000A7F4F"/>
    <w:rsid w:val="000B03A6"/>
    <w:rsid w:val="000B113B"/>
    <w:rsid w:val="000B1C21"/>
    <w:rsid w:val="000B1E3D"/>
    <w:rsid w:val="000B2369"/>
    <w:rsid w:val="000B27AB"/>
    <w:rsid w:val="000B32F5"/>
    <w:rsid w:val="000B3D61"/>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D1C"/>
    <w:rsid w:val="000E3F8D"/>
    <w:rsid w:val="000E4124"/>
    <w:rsid w:val="000E4BA6"/>
    <w:rsid w:val="000E4E3F"/>
    <w:rsid w:val="000E64E7"/>
    <w:rsid w:val="000E64EB"/>
    <w:rsid w:val="000E6D38"/>
    <w:rsid w:val="000F0425"/>
    <w:rsid w:val="000F124F"/>
    <w:rsid w:val="000F1505"/>
    <w:rsid w:val="000F28D8"/>
    <w:rsid w:val="000F2B32"/>
    <w:rsid w:val="000F2C6B"/>
    <w:rsid w:val="000F2F3D"/>
    <w:rsid w:val="000F2F63"/>
    <w:rsid w:val="000F333D"/>
    <w:rsid w:val="000F3B83"/>
    <w:rsid w:val="000F49EB"/>
    <w:rsid w:val="000F5BFF"/>
    <w:rsid w:val="000F6189"/>
    <w:rsid w:val="000F69E2"/>
    <w:rsid w:val="000F6D9C"/>
    <w:rsid w:val="000F6DF8"/>
    <w:rsid w:val="000F6FB6"/>
    <w:rsid w:val="000F7548"/>
    <w:rsid w:val="000F754D"/>
    <w:rsid w:val="000F78A5"/>
    <w:rsid w:val="000F7D7E"/>
    <w:rsid w:val="00100557"/>
    <w:rsid w:val="00100984"/>
    <w:rsid w:val="001010B0"/>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1EDD"/>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1B93"/>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204"/>
    <w:rsid w:val="001A0B95"/>
    <w:rsid w:val="001A0CD1"/>
    <w:rsid w:val="001A0E8F"/>
    <w:rsid w:val="001A1E6E"/>
    <w:rsid w:val="001A218D"/>
    <w:rsid w:val="001A2369"/>
    <w:rsid w:val="001A2664"/>
    <w:rsid w:val="001A2671"/>
    <w:rsid w:val="001A2E97"/>
    <w:rsid w:val="001A32FF"/>
    <w:rsid w:val="001A3A66"/>
    <w:rsid w:val="001A51F9"/>
    <w:rsid w:val="001A5C2E"/>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6DFF"/>
    <w:rsid w:val="001B7D14"/>
    <w:rsid w:val="001C0187"/>
    <w:rsid w:val="001C1401"/>
    <w:rsid w:val="001C1583"/>
    <w:rsid w:val="001C1729"/>
    <w:rsid w:val="001C340C"/>
    <w:rsid w:val="001C354E"/>
    <w:rsid w:val="001C3A2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58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1F7A10"/>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BD7"/>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6AFD"/>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DBB"/>
    <w:rsid w:val="00241ECB"/>
    <w:rsid w:val="00242250"/>
    <w:rsid w:val="00242B4E"/>
    <w:rsid w:val="0024301A"/>
    <w:rsid w:val="002436FC"/>
    <w:rsid w:val="00243A95"/>
    <w:rsid w:val="00243C0C"/>
    <w:rsid w:val="002441BF"/>
    <w:rsid w:val="0024495C"/>
    <w:rsid w:val="002449A1"/>
    <w:rsid w:val="00244E2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B58"/>
    <w:rsid w:val="00260EA2"/>
    <w:rsid w:val="0026195C"/>
    <w:rsid w:val="00262611"/>
    <w:rsid w:val="00262D49"/>
    <w:rsid w:val="0026329E"/>
    <w:rsid w:val="00263330"/>
    <w:rsid w:val="002633C3"/>
    <w:rsid w:val="00263760"/>
    <w:rsid w:val="00263A23"/>
    <w:rsid w:val="00263B31"/>
    <w:rsid w:val="00263F9D"/>
    <w:rsid w:val="00263FA4"/>
    <w:rsid w:val="002640B3"/>
    <w:rsid w:val="00264D52"/>
    <w:rsid w:val="002650B4"/>
    <w:rsid w:val="00265154"/>
    <w:rsid w:val="002653BD"/>
    <w:rsid w:val="00266B3D"/>
    <w:rsid w:val="0026723E"/>
    <w:rsid w:val="002675CB"/>
    <w:rsid w:val="002677CA"/>
    <w:rsid w:val="002701AB"/>
    <w:rsid w:val="002702B1"/>
    <w:rsid w:val="0027054A"/>
    <w:rsid w:val="00270F34"/>
    <w:rsid w:val="00270FD4"/>
    <w:rsid w:val="002711C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819"/>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878"/>
    <w:rsid w:val="002C4C68"/>
    <w:rsid w:val="002C4DB8"/>
    <w:rsid w:val="002C5114"/>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6999"/>
    <w:rsid w:val="002D7129"/>
    <w:rsid w:val="002D71C2"/>
    <w:rsid w:val="002D7295"/>
    <w:rsid w:val="002E0A0F"/>
    <w:rsid w:val="002E1EBC"/>
    <w:rsid w:val="002E217A"/>
    <w:rsid w:val="002E257F"/>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AEC"/>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BE1"/>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B5A"/>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7470"/>
    <w:rsid w:val="003374D7"/>
    <w:rsid w:val="00337533"/>
    <w:rsid w:val="003376DB"/>
    <w:rsid w:val="0034012C"/>
    <w:rsid w:val="0034062F"/>
    <w:rsid w:val="00342396"/>
    <w:rsid w:val="003424AD"/>
    <w:rsid w:val="003424D6"/>
    <w:rsid w:val="003435EC"/>
    <w:rsid w:val="0034362D"/>
    <w:rsid w:val="00343906"/>
    <w:rsid w:val="00343F1F"/>
    <w:rsid w:val="00344591"/>
    <w:rsid w:val="00344991"/>
    <w:rsid w:val="003451B9"/>
    <w:rsid w:val="003454E4"/>
    <w:rsid w:val="0034567F"/>
    <w:rsid w:val="00345BDB"/>
    <w:rsid w:val="00345E14"/>
    <w:rsid w:val="00345E21"/>
    <w:rsid w:val="00346060"/>
    <w:rsid w:val="003463D0"/>
    <w:rsid w:val="003466E1"/>
    <w:rsid w:val="00346B4E"/>
    <w:rsid w:val="00346BAD"/>
    <w:rsid w:val="00346C51"/>
    <w:rsid w:val="00346DD8"/>
    <w:rsid w:val="0034714E"/>
    <w:rsid w:val="00347384"/>
    <w:rsid w:val="00347A5B"/>
    <w:rsid w:val="0035088B"/>
    <w:rsid w:val="00350C34"/>
    <w:rsid w:val="00350E7D"/>
    <w:rsid w:val="003513B6"/>
    <w:rsid w:val="00351FE1"/>
    <w:rsid w:val="00352AC7"/>
    <w:rsid w:val="00352D2B"/>
    <w:rsid w:val="0035328E"/>
    <w:rsid w:val="00353397"/>
    <w:rsid w:val="00353BF1"/>
    <w:rsid w:val="00353E9C"/>
    <w:rsid w:val="003542A2"/>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8C4"/>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441"/>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BA0"/>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421"/>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593"/>
    <w:rsid w:val="003E6903"/>
    <w:rsid w:val="003E6A07"/>
    <w:rsid w:val="003E7AA9"/>
    <w:rsid w:val="003F0FB9"/>
    <w:rsid w:val="003F1964"/>
    <w:rsid w:val="003F1A4D"/>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3E4E"/>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17AD9"/>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DE4"/>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5B56"/>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4D78"/>
    <w:rsid w:val="00465AB1"/>
    <w:rsid w:val="00465D6B"/>
    <w:rsid w:val="00465E70"/>
    <w:rsid w:val="00466526"/>
    <w:rsid w:val="00466A3B"/>
    <w:rsid w:val="00466E12"/>
    <w:rsid w:val="0047031B"/>
    <w:rsid w:val="00470E11"/>
    <w:rsid w:val="00471372"/>
    <w:rsid w:val="004713DB"/>
    <w:rsid w:val="00472544"/>
    <w:rsid w:val="004735F4"/>
    <w:rsid w:val="00474071"/>
    <w:rsid w:val="0047471E"/>
    <w:rsid w:val="00474DFA"/>
    <w:rsid w:val="00475A84"/>
    <w:rsid w:val="00475E53"/>
    <w:rsid w:val="00476308"/>
    <w:rsid w:val="004763CD"/>
    <w:rsid w:val="0047700A"/>
    <w:rsid w:val="004774AF"/>
    <w:rsid w:val="00477D37"/>
    <w:rsid w:val="00480A41"/>
    <w:rsid w:val="004814DD"/>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2BF"/>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CC0"/>
    <w:rsid w:val="004E10D4"/>
    <w:rsid w:val="004E1A8C"/>
    <w:rsid w:val="004E2224"/>
    <w:rsid w:val="004E26FB"/>
    <w:rsid w:val="004E297B"/>
    <w:rsid w:val="004E3552"/>
    <w:rsid w:val="004E38B4"/>
    <w:rsid w:val="004E3978"/>
    <w:rsid w:val="004E39F2"/>
    <w:rsid w:val="004E3A84"/>
    <w:rsid w:val="004E3E5A"/>
    <w:rsid w:val="004E4B1D"/>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AB3"/>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974"/>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BD6"/>
    <w:rsid w:val="00566ECA"/>
    <w:rsid w:val="00567809"/>
    <w:rsid w:val="00570627"/>
    <w:rsid w:val="005706C0"/>
    <w:rsid w:val="00571293"/>
    <w:rsid w:val="005717E2"/>
    <w:rsid w:val="00571D1B"/>
    <w:rsid w:val="00571DF7"/>
    <w:rsid w:val="00572E06"/>
    <w:rsid w:val="005730AE"/>
    <w:rsid w:val="005746D9"/>
    <w:rsid w:val="00575F42"/>
    <w:rsid w:val="00576050"/>
    <w:rsid w:val="005760D2"/>
    <w:rsid w:val="0057750B"/>
    <w:rsid w:val="00577A87"/>
    <w:rsid w:val="00580E3F"/>
    <w:rsid w:val="0058120A"/>
    <w:rsid w:val="005817F0"/>
    <w:rsid w:val="00581990"/>
    <w:rsid w:val="005819D1"/>
    <w:rsid w:val="00581F0E"/>
    <w:rsid w:val="005822F5"/>
    <w:rsid w:val="00582383"/>
    <w:rsid w:val="0058245B"/>
    <w:rsid w:val="00582F09"/>
    <w:rsid w:val="0058313A"/>
    <w:rsid w:val="005832F7"/>
    <w:rsid w:val="005835B3"/>
    <w:rsid w:val="005837E8"/>
    <w:rsid w:val="0058382F"/>
    <w:rsid w:val="005839DD"/>
    <w:rsid w:val="00583CC7"/>
    <w:rsid w:val="0058442E"/>
    <w:rsid w:val="00584D3F"/>
    <w:rsid w:val="00584F56"/>
    <w:rsid w:val="005854D8"/>
    <w:rsid w:val="005856F3"/>
    <w:rsid w:val="00585DA4"/>
    <w:rsid w:val="00585E65"/>
    <w:rsid w:val="005864EB"/>
    <w:rsid w:val="00586A9C"/>
    <w:rsid w:val="00586C86"/>
    <w:rsid w:val="00586D4C"/>
    <w:rsid w:val="00587087"/>
    <w:rsid w:val="005870E1"/>
    <w:rsid w:val="00587791"/>
    <w:rsid w:val="00590C93"/>
    <w:rsid w:val="005917DB"/>
    <w:rsid w:val="00591B70"/>
    <w:rsid w:val="00591C2A"/>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A0"/>
    <w:rsid w:val="005B75DE"/>
    <w:rsid w:val="005C0323"/>
    <w:rsid w:val="005C049D"/>
    <w:rsid w:val="005C1057"/>
    <w:rsid w:val="005C1899"/>
    <w:rsid w:val="005C18C4"/>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702"/>
    <w:rsid w:val="005E0F74"/>
    <w:rsid w:val="005E11DA"/>
    <w:rsid w:val="005E1980"/>
    <w:rsid w:val="005E2047"/>
    <w:rsid w:val="005E212A"/>
    <w:rsid w:val="005E2276"/>
    <w:rsid w:val="005E25E2"/>
    <w:rsid w:val="005E3148"/>
    <w:rsid w:val="005E372A"/>
    <w:rsid w:val="005E3DA0"/>
    <w:rsid w:val="005E5A6A"/>
    <w:rsid w:val="005E5C2A"/>
    <w:rsid w:val="005E5C40"/>
    <w:rsid w:val="005E65C6"/>
    <w:rsid w:val="005E69EC"/>
    <w:rsid w:val="005E6B3F"/>
    <w:rsid w:val="005E7AE0"/>
    <w:rsid w:val="005E7DE0"/>
    <w:rsid w:val="005F06BD"/>
    <w:rsid w:val="005F0EA2"/>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982"/>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8BB"/>
    <w:rsid w:val="00663BC6"/>
    <w:rsid w:val="00663C49"/>
    <w:rsid w:val="00663C9A"/>
    <w:rsid w:val="006643A1"/>
    <w:rsid w:val="00664727"/>
    <w:rsid w:val="006652B9"/>
    <w:rsid w:val="006652F0"/>
    <w:rsid w:val="006653E6"/>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3ED4"/>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49B"/>
    <w:rsid w:val="00687A3A"/>
    <w:rsid w:val="00691090"/>
    <w:rsid w:val="006913C8"/>
    <w:rsid w:val="0069142C"/>
    <w:rsid w:val="006926D8"/>
    <w:rsid w:val="006928FB"/>
    <w:rsid w:val="00692A06"/>
    <w:rsid w:val="00692BB5"/>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153"/>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AF9"/>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0C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6F759C"/>
    <w:rsid w:val="007008E8"/>
    <w:rsid w:val="00700B21"/>
    <w:rsid w:val="0070168E"/>
    <w:rsid w:val="00701E6D"/>
    <w:rsid w:val="00702EA4"/>
    <w:rsid w:val="00702F92"/>
    <w:rsid w:val="007030AF"/>
    <w:rsid w:val="0070361A"/>
    <w:rsid w:val="00704220"/>
    <w:rsid w:val="00704A13"/>
    <w:rsid w:val="00704D48"/>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82B"/>
    <w:rsid w:val="00713DB9"/>
    <w:rsid w:val="00714293"/>
    <w:rsid w:val="007144D0"/>
    <w:rsid w:val="00714BF8"/>
    <w:rsid w:val="00714C2E"/>
    <w:rsid w:val="00714D4C"/>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36D"/>
    <w:rsid w:val="007214A5"/>
    <w:rsid w:val="007214EA"/>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1AA"/>
    <w:rsid w:val="0074095D"/>
    <w:rsid w:val="007410DE"/>
    <w:rsid w:val="0074183D"/>
    <w:rsid w:val="00742187"/>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1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2052"/>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3834"/>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1F"/>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B01"/>
    <w:rsid w:val="007A4C36"/>
    <w:rsid w:val="007A4CFB"/>
    <w:rsid w:val="007A50F1"/>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2F3"/>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8B9"/>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5254"/>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EFE"/>
    <w:rsid w:val="00812FD2"/>
    <w:rsid w:val="00813EE9"/>
    <w:rsid w:val="008140BA"/>
    <w:rsid w:val="0081488A"/>
    <w:rsid w:val="00814A5A"/>
    <w:rsid w:val="00814E21"/>
    <w:rsid w:val="00814FC3"/>
    <w:rsid w:val="00815360"/>
    <w:rsid w:val="008153B6"/>
    <w:rsid w:val="00815826"/>
    <w:rsid w:val="00816013"/>
    <w:rsid w:val="00816170"/>
    <w:rsid w:val="008164FC"/>
    <w:rsid w:val="00816B69"/>
    <w:rsid w:val="00817153"/>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30DC"/>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3839"/>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2B3B"/>
    <w:rsid w:val="008632A6"/>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0D"/>
    <w:rsid w:val="00886330"/>
    <w:rsid w:val="00886CD8"/>
    <w:rsid w:val="00886EE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31C"/>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4B6"/>
    <w:rsid w:val="008A1871"/>
    <w:rsid w:val="008A1FC1"/>
    <w:rsid w:val="008A2196"/>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7096"/>
    <w:rsid w:val="008F70ED"/>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4B80"/>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1362"/>
    <w:rsid w:val="00933728"/>
    <w:rsid w:val="009341D6"/>
    <w:rsid w:val="00934203"/>
    <w:rsid w:val="009342F9"/>
    <w:rsid w:val="0093459A"/>
    <w:rsid w:val="00934988"/>
    <w:rsid w:val="00934C4C"/>
    <w:rsid w:val="00934CD9"/>
    <w:rsid w:val="0093557B"/>
    <w:rsid w:val="00935724"/>
    <w:rsid w:val="00935FDB"/>
    <w:rsid w:val="0093600E"/>
    <w:rsid w:val="00936232"/>
    <w:rsid w:val="009364AC"/>
    <w:rsid w:val="009367F0"/>
    <w:rsid w:val="009368B9"/>
    <w:rsid w:val="009376EC"/>
    <w:rsid w:val="00937A8E"/>
    <w:rsid w:val="00937D7F"/>
    <w:rsid w:val="009401D4"/>
    <w:rsid w:val="0094073C"/>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0C84"/>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9AD"/>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28C5"/>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079"/>
    <w:rsid w:val="009D617C"/>
    <w:rsid w:val="009D7A90"/>
    <w:rsid w:val="009E0201"/>
    <w:rsid w:val="009E0755"/>
    <w:rsid w:val="009E0DAA"/>
    <w:rsid w:val="009E0F79"/>
    <w:rsid w:val="009E14FA"/>
    <w:rsid w:val="009E17E7"/>
    <w:rsid w:val="009E1C08"/>
    <w:rsid w:val="009E1C72"/>
    <w:rsid w:val="009E310E"/>
    <w:rsid w:val="009E3A3C"/>
    <w:rsid w:val="009E4076"/>
    <w:rsid w:val="009E59B2"/>
    <w:rsid w:val="009E689F"/>
    <w:rsid w:val="009E68CD"/>
    <w:rsid w:val="009E6F4D"/>
    <w:rsid w:val="009E7216"/>
    <w:rsid w:val="009F06DB"/>
    <w:rsid w:val="009F0C4B"/>
    <w:rsid w:val="009F0CF6"/>
    <w:rsid w:val="009F0EA7"/>
    <w:rsid w:val="009F1C40"/>
    <w:rsid w:val="009F1D4B"/>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39C"/>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2DFF"/>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970"/>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6CEF"/>
    <w:rsid w:val="00A37167"/>
    <w:rsid w:val="00A3742D"/>
    <w:rsid w:val="00A401CB"/>
    <w:rsid w:val="00A40CAA"/>
    <w:rsid w:val="00A40EFF"/>
    <w:rsid w:val="00A412B2"/>
    <w:rsid w:val="00A418FC"/>
    <w:rsid w:val="00A421DB"/>
    <w:rsid w:val="00A436B7"/>
    <w:rsid w:val="00A43DA6"/>
    <w:rsid w:val="00A4407E"/>
    <w:rsid w:val="00A44103"/>
    <w:rsid w:val="00A4414C"/>
    <w:rsid w:val="00A448D0"/>
    <w:rsid w:val="00A44BB6"/>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247"/>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564"/>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4F75"/>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6DC7"/>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201"/>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D69"/>
    <w:rsid w:val="00B15FE5"/>
    <w:rsid w:val="00B16174"/>
    <w:rsid w:val="00B16412"/>
    <w:rsid w:val="00B169D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2B9B"/>
    <w:rsid w:val="00B3358A"/>
    <w:rsid w:val="00B33797"/>
    <w:rsid w:val="00B33CB4"/>
    <w:rsid w:val="00B34009"/>
    <w:rsid w:val="00B34119"/>
    <w:rsid w:val="00B3437D"/>
    <w:rsid w:val="00B350EA"/>
    <w:rsid w:val="00B3575A"/>
    <w:rsid w:val="00B35D25"/>
    <w:rsid w:val="00B35DCD"/>
    <w:rsid w:val="00B35EEC"/>
    <w:rsid w:val="00B35F9F"/>
    <w:rsid w:val="00B360CF"/>
    <w:rsid w:val="00B364D0"/>
    <w:rsid w:val="00B37FA2"/>
    <w:rsid w:val="00B40AAB"/>
    <w:rsid w:val="00B40AE0"/>
    <w:rsid w:val="00B40E18"/>
    <w:rsid w:val="00B41EBA"/>
    <w:rsid w:val="00B421CE"/>
    <w:rsid w:val="00B42B39"/>
    <w:rsid w:val="00B4340B"/>
    <w:rsid w:val="00B43A7E"/>
    <w:rsid w:val="00B43AE3"/>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7AC"/>
    <w:rsid w:val="00B56F91"/>
    <w:rsid w:val="00B57078"/>
    <w:rsid w:val="00B57237"/>
    <w:rsid w:val="00B57895"/>
    <w:rsid w:val="00B57C84"/>
    <w:rsid w:val="00B60638"/>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49F"/>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633"/>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4AD"/>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E67"/>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25B"/>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E7"/>
    <w:rsid w:val="00C062F7"/>
    <w:rsid w:val="00C06608"/>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6DE"/>
    <w:rsid w:val="00C24D55"/>
    <w:rsid w:val="00C24DA0"/>
    <w:rsid w:val="00C258C9"/>
    <w:rsid w:val="00C26037"/>
    <w:rsid w:val="00C2632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60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2A5"/>
    <w:rsid w:val="00C6242E"/>
    <w:rsid w:val="00C6330E"/>
    <w:rsid w:val="00C633BA"/>
    <w:rsid w:val="00C63CD2"/>
    <w:rsid w:val="00C6438A"/>
    <w:rsid w:val="00C6522C"/>
    <w:rsid w:val="00C653C4"/>
    <w:rsid w:val="00C65741"/>
    <w:rsid w:val="00C65963"/>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160C"/>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CA5"/>
    <w:rsid w:val="00CA5D47"/>
    <w:rsid w:val="00CA5D5B"/>
    <w:rsid w:val="00CA7A04"/>
    <w:rsid w:val="00CB093C"/>
    <w:rsid w:val="00CB1462"/>
    <w:rsid w:val="00CB16BA"/>
    <w:rsid w:val="00CB26A3"/>
    <w:rsid w:val="00CB2957"/>
    <w:rsid w:val="00CB2A6D"/>
    <w:rsid w:val="00CB2EE3"/>
    <w:rsid w:val="00CB3211"/>
    <w:rsid w:val="00CB40BE"/>
    <w:rsid w:val="00CB4FD7"/>
    <w:rsid w:val="00CB54C3"/>
    <w:rsid w:val="00CB61D1"/>
    <w:rsid w:val="00CB61ED"/>
    <w:rsid w:val="00CB6536"/>
    <w:rsid w:val="00CB6A38"/>
    <w:rsid w:val="00CB6E39"/>
    <w:rsid w:val="00CB7A39"/>
    <w:rsid w:val="00CB7D2A"/>
    <w:rsid w:val="00CC01B5"/>
    <w:rsid w:val="00CC0B91"/>
    <w:rsid w:val="00CC0DC7"/>
    <w:rsid w:val="00CC110D"/>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A37"/>
    <w:rsid w:val="00CF6EFA"/>
    <w:rsid w:val="00CF6F2E"/>
    <w:rsid w:val="00CF7167"/>
    <w:rsid w:val="00CF72D8"/>
    <w:rsid w:val="00CF7BC3"/>
    <w:rsid w:val="00CF7CB0"/>
    <w:rsid w:val="00D0030B"/>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68"/>
    <w:rsid w:val="00D13EA4"/>
    <w:rsid w:val="00D14307"/>
    <w:rsid w:val="00D1492B"/>
    <w:rsid w:val="00D14B77"/>
    <w:rsid w:val="00D14E66"/>
    <w:rsid w:val="00D1547D"/>
    <w:rsid w:val="00D158ED"/>
    <w:rsid w:val="00D16CCA"/>
    <w:rsid w:val="00D16CE8"/>
    <w:rsid w:val="00D174B5"/>
    <w:rsid w:val="00D1791F"/>
    <w:rsid w:val="00D17F93"/>
    <w:rsid w:val="00D202B7"/>
    <w:rsid w:val="00D2120B"/>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60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241"/>
    <w:rsid w:val="00D94C9A"/>
    <w:rsid w:val="00D95E07"/>
    <w:rsid w:val="00D962D1"/>
    <w:rsid w:val="00D96631"/>
    <w:rsid w:val="00D96EDD"/>
    <w:rsid w:val="00D97BBD"/>
    <w:rsid w:val="00DA045B"/>
    <w:rsid w:val="00DA0493"/>
    <w:rsid w:val="00DA05A7"/>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45A"/>
    <w:rsid w:val="00DD6CE3"/>
    <w:rsid w:val="00DD6FD3"/>
    <w:rsid w:val="00DD738F"/>
    <w:rsid w:val="00DD78B4"/>
    <w:rsid w:val="00DD7E9C"/>
    <w:rsid w:val="00DD7FE6"/>
    <w:rsid w:val="00DE0310"/>
    <w:rsid w:val="00DE05EE"/>
    <w:rsid w:val="00DE06C4"/>
    <w:rsid w:val="00DE0942"/>
    <w:rsid w:val="00DE0966"/>
    <w:rsid w:val="00DE0B1F"/>
    <w:rsid w:val="00DE0C8C"/>
    <w:rsid w:val="00DE11C4"/>
    <w:rsid w:val="00DE16E3"/>
    <w:rsid w:val="00DE2108"/>
    <w:rsid w:val="00DE220E"/>
    <w:rsid w:val="00DE23EE"/>
    <w:rsid w:val="00DE2602"/>
    <w:rsid w:val="00DE281E"/>
    <w:rsid w:val="00DE3136"/>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012"/>
    <w:rsid w:val="00DF2CD6"/>
    <w:rsid w:val="00DF34FF"/>
    <w:rsid w:val="00DF3A53"/>
    <w:rsid w:val="00DF3F93"/>
    <w:rsid w:val="00DF405D"/>
    <w:rsid w:val="00DF42ED"/>
    <w:rsid w:val="00DF43A7"/>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4E"/>
    <w:rsid w:val="00E07DD2"/>
    <w:rsid w:val="00E107B3"/>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018"/>
    <w:rsid w:val="00E2270D"/>
    <w:rsid w:val="00E24B55"/>
    <w:rsid w:val="00E251D9"/>
    <w:rsid w:val="00E25BD9"/>
    <w:rsid w:val="00E25DD5"/>
    <w:rsid w:val="00E260EA"/>
    <w:rsid w:val="00E27684"/>
    <w:rsid w:val="00E277EC"/>
    <w:rsid w:val="00E301B0"/>
    <w:rsid w:val="00E3029E"/>
    <w:rsid w:val="00E311CF"/>
    <w:rsid w:val="00E31DAC"/>
    <w:rsid w:val="00E3205F"/>
    <w:rsid w:val="00E3238E"/>
    <w:rsid w:val="00E326FD"/>
    <w:rsid w:val="00E32F71"/>
    <w:rsid w:val="00E337A7"/>
    <w:rsid w:val="00E33CE3"/>
    <w:rsid w:val="00E342A0"/>
    <w:rsid w:val="00E343EC"/>
    <w:rsid w:val="00E34EE4"/>
    <w:rsid w:val="00E35770"/>
    <w:rsid w:val="00E35AD6"/>
    <w:rsid w:val="00E35C6E"/>
    <w:rsid w:val="00E35EFA"/>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49D"/>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392"/>
    <w:rsid w:val="00E809C1"/>
    <w:rsid w:val="00E814A3"/>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464"/>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3657"/>
    <w:rsid w:val="00EB4091"/>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4BF"/>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3C61"/>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035"/>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17D4E"/>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13B"/>
    <w:rsid w:val="00F345CA"/>
    <w:rsid w:val="00F3483E"/>
    <w:rsid w:val="00F34973"/>
    <w:rsid w:val="00F34BD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B86"/>
    <w:rsid w:val="00F50CEC"/>
    <w:rsid w:val="00F51E26"/>
    <w:rsid w:val="00F51F07"/>
    <w:rsid w:val="00F520C9"/>
    <w:rsid w:val="00F52222"/>
    <w:rsid w:val="00F532A9"/>
    <w:rsid w:val="00F55223"/>
    <w:rsid w:val="00F5531D"/>
    <w:rsid w:val="00F55580"/>
    <w:rsid w:val="00F5560C"/>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198"/>
    <w:rsid w:val="00F6552A"/>
    <w:rsid w:val="00F65B6A"/>
    <w:rsid w:val="00F66ADF"/>
    <w:rsid w:val="00F6749C"/>
    <w:rsid w:val="00F67585"/>
    <w:rsid w:val="00F67F2F"/>
    <w:rsid w:val="00F7055C"/>
    <w:rsid w:val="00F70C39"/>
    <w:rsid w:val="00F71673"/>
    <w:rsid w:val="00F718C5"/>
    <w:rsid w:val="00F71929"/>
    <w:rsid w:val="00F71CC0"/>
    <w:rsid w:val="00F7247E"/>
    <w:rsid w:val="00F72A26"/>
    <w:rsid w:val="00F72A2C"/>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985"/>
    <w:rsid w:val="00F92D40"/>
    <w:rsid w:val="00F92FD0"/>
    <w:rsid w:val="00F93325"/>
    <w:rsid w:val="00F94543"/>
    <w:rsid w:val="00F9457D"/>
    <w:rsid w:val="00F94A1B"/>
    <w:rsid w:val="00F94C0C"/>
    <w:rsid w:val="00F94CC5"/>
    <w:rsid w:val="00F95250"/>
    <w:rsid w:val="00F95334"/>
    <w:rsid w:val="00F956B2"/>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6B8"/>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2E0"/>
    <w:rsid w:val="00FC6E8C"/>
    <w:rsid w:val="00FC747C"/>
    <w:rsid w:val="00FC7C53"/>
    <w:rsid w:val="00FD0474"/>
    <w:rsid w:val="00FD09C4"/>
    <w:rsid w:val="00FD0E76"/>
    <w:rsid w:val="00FD1125"/>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6BE"/>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0AA"/>
    <w:rsid w:val="00FF4B57"/>
    <w:rsid w:val="00FF4FF4"/>
    <w:rsid w:val="00FF5201"/>
    <w:rsid w:val="00FF54F4"/>
    <w:rsid w:val="00FF5690"/>
    <w:rsid w:val="00FF56F5"/>
    <w:rsid w:val="00FF5CD6"/>
    <w:rsid w:val="00FF620A"/>
    <w:rsid w:val="00FF6258"/>
    <w:rsid w:val="00FF6591"/>
    <w:rsid w:val="00FF681E"/>
    <w:rsid w:val="00FF6946"/>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paragraph" w:styleId="Revision">
    <w:name w:val="Revision"/>
    <w:hidden/>
    <w:uiPriority w:val="99"/>
    <w:semiHidden/>
    <w:rsid w:val="00F5560C"/>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5798623">
      <w:bodyDiv w:val="1"/>
      <w:marLeft w:val="0"/>
      <w:marRight w:val="0"/>
      <w:marTop w:val="0"/>
      <w:marBottom w:val="0"/>
      <w:divBdr>
        <w:top w:val="none" w:sz="0" w:space="0" w:color="auto"/>
        <w:left w:val="none" w:sz="0" w:space="0" w:color="auto"/>
        <w:bottom w:val="none" w:sz="0" w:space="0" w:color="auto"/>
        <w:right w:val="none" w:sz="0" w:space="0" w:color="auto"/>
      </w:divBdr>
      <w:divsChild>
        <w:div w:id="215161761">
          <w:marLeft w:val="0"/>
          <w:marRight w:val="0"/>
          <w:marTop w:val="0"/>
          <w:marBottom w:val="0"/>
          <w:divBdr>
            <w:top w:val="none" w:sz="0" w:space="0" w:color="auto"/>
            <w:left w:val="none" w:sz="0" w:space="0" w:color="auto"/>
            <w:bottom w:val="none" w:sz="0" w:space="0" w:color="auto"/>
            <w:right w:val="none" w:sz="0" w:space="0" w:color="auto"/>
          </w:divBdr>
        </w:div>
      </w:divsChild>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3268071">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0708178">
      <w:bodyDiv w:val="1"/>
      <w:marLeft w:val="0"/>
      <w:marRight w:val="0"/>
      <w:marTop w:val="0"/>
      <w:marBottom w:val="0"/>
      <w:divBdr>
        <w:top w:val="none" w:sz="0" w:space="0" w:color="auto"/>
        <w:left w:val="none" w:sz="0" w:space="0" w:color="auto"/>
        <w:bottom w:val="none" w:sz="0" w:space="0" w:color="auto"/>
        <w:right w:val="none" w:sz="0" w:space="0" w:color="auto"/>
      </w:divBdr>
      <w:divsChild>
        <w:div w:id="2045476515">
          <w:marLeft w:val="0"/>
          <w:marRight w:val="0"/>
          <w:marTop w:val="0"/>
          <w:marBottom w:val="240"/>
          <w:divBdr>
            <w:top w:val="none" w:sz="0" w:space="0" w:color="auto"/>
            <w:left w:val="none" w:sz="0" w:space="0" w:color="auto"/>
            <w:bottom w:val="none" w:sz="0" w:space="0" w:color="auto"/>
            <w:right w:val="none" w:sz="0" w:space="0" w:color="auto"/>
          </w:divBdr>
        </w:div>
        <w:div w:id="1911843605">
          <w:marLeft w:val="0"/>
          <w:marRight w:val="0"/>
          <w:marTop w:val="0"/>
          <w:marBottom w:val="240"/>
          <w:divBdr>
            <w:top w:val="none" w:sz="0" w:space="0" w:color="auto"/>
            <w:left w:val="none" w:sz="0" w:space="0" w:color="auto"/>
            <w:bottom w:val="none" w:sz="0" w:space="0" w:color="auto"/>
            <w:right w:val="none" w:sz="0" w:space="0" w:color="auto"/>
          </w:divBdr>
        </w:div>
      </w:divsChild>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96838">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4103442">
      <w:bodyDiv w:val="1"/>
      <w:marLeft w:val="0"/>
      <w:marRight w:val="0"/>
      <w:marTop w:val="0"/>
      <w:marBottom w:val="0"/>
      <w:divBdr>
        <w:top w:val="none" w:sz="0" w:space="0" w:color="auto"/>
        <w:left w:val="none" w:sz="0" w:space="0" w:color="auto"/>
        <w:bottom w:val="none" w:sz="0" w:space="0" w:color="auto"/>
        <w:right w:val="none" w:sz="0" w:space="0" w:color="auto"/>
      </w:divBdr>
      <w:divsChild>
        <w:div w:id="1110860032">
          <w:marLeft w:val="0"/>
          <w:marRight w:val="0"/>
          <w:marTop w:val="0"/>
          <w:marBottom w:val="0"/>
          <w:divBdr>
            <w:top w:val="none" w:sz="0" w:space="0" w:color="auto"/>
            <w:left w:val="none" w:sz="0" w:space="0" w:color="auto"/>
            <w:bottom w:val="none" w:sz="0" w:space="0" w:color="auto"/>
            <w:right w:val="none" w:sz="0" w:space="0" w:color="auto"/>
          </w:divBdr>
          <w:divsChild>
            <w:div w:id="416905652">
              <w:marLeft w:val="0"/>
              <w:marRight w:val="0"/>
              <w:marTop w:val="0"/>
              <w:marBottom w:val="0"/>
              <w:divBdr>
                <w:top w:val="none" w:sz="0" w:space="0" w:color="auto"/>
                <w:left w:val="none" w:sz="0" w:space="0" w:color="auto"/>
                <w:bottom w:val="none" w:sz="0" w:space="0" w:color="auto"/>
                <w:right w:val="none" w:sz="0" w:space="0" w:color="auto"/>
              </w:divBdr>
              <w:divsChild>
                <w:div w:id="91896076">
                  <w:marLeft w:val="0"/>
                  <w:marRight w:val="0"/>
                  <w:marTop w:val="0"/>
                  <w:marBottom w:val="0"/>
                  <w:divBdr>
                    <w:top w:val="none" w:sz="0" w:space="0" w:color="auto"/>
                    <w:left w:val="none" w:sz="0" w:space="0" w:color="auto"/>
                    <w:bottom w:val="none" w:sz="0" w:space="0" w:color="auto"/>
                    <w:right w:val="none" w:sz="0" w:space="0" w:color="auto"/>
                  </w:divBdr>
                </w:div>
              </w:divsChild>
            </w:div>
            <w:div w:id="363216955">
              <w:marLeft w:val="0"/>
              <w:marRight w:val="0"/>
              <w:marTop w:val="0"/>
              <w:marBottom w:val="0"/>
              <w:divBdr>
                <w:top w:val="none" w:sz="0" w:space="0" w:color="auto"/>
                <w:left w:val="none" w:sz="0" w:space="0" w:color="auto"/>
                <w:bottom w:val="none" w:sz="0" w:space="0" w:color="auto"/>
                <w:right w:val="none" w:sz="0" w:space="0" w:color="auto"/>
              </w:divBdr>
              <w:divsChild>
                <w:div w:id="447285391">
                  <w:marLeft w:val="0"/>
                  <w:marRight w:val="0"/>
                  <w:marTop w:val="0"/>
                  <w:marBottom w:val="0"/>
                  <w:divBdr>
                    <w:top w:val="none" w:sz="0" w:space="0" w:color="auto"/>
                    <w:left w:val="none" w:sz="0" w:space="0" w:color="auto"/>
                    <w:bottom w:val="none" w:sz="0" w:space="0" w:color="auto"/>
                    <w:right w:val="none" w:sz="0" w:space="0" w:color="auto"/>
                  </w:divBdr>
                </w:div>
                <w:div w:id="16519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5588643">
      <w:bodyDiv w:val="1"/>
      <w:marLeft w:val="0"/>
      <w:marRight w:val="0"/>
      <w:marTop w:val="0"/>
      <w:marBottom w:val="0"/>
      <w:divBdr>
        <w:top w:val="none" w:sz="0" w:space="0" w:color="auto"/>
        <w:left w:val="none" w:sz="0" w:space="0" w:color="auto"/>
        <w:bottom w:val="none" w:sz="0" w:space="0" w:color="auto"/>
        <w:right w:val="none" w:sz="0" w:space="0" w:color="auto"/>
      </w:divBdr>
      <w:divsChild>
        <w:div w:id="806708494">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E44A5-1B3D-4D92-910E-BA42C20F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1611</Words>
  <Characters>9183</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5</cp:revision>
  <dcterms:created xsi:type="dcterms:W3CDTF">2023-05-11T06:37:00Z</dcterms:created>
  <dcterms:modified xsi:type="dcterms:W3CDTF">2023-05-11T06:44:00Z</dcterms:modified>
</cp:coreProperties>
</file>