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63819" w14:textId="77777777" w:rsidR="00057D23" w:rsidRPr="00F263BE" w:rsidRDefault="00057D23" w:rsidP="00F263BE">
      <w:pPr>
        <w:widowControl w:val="0"/>
        <w:shd w:val="clear" w:color="auto" w:fill="FFFFFF"/>
        <w:bidi w:val="0"/>
        <w:spacing w:after="0" w:line="240" w:lineRule="auto"/>
        <w:jc w:val="center"/>
        <w:rPr>
          <w:rFonts w:asciiTheme="minorBidi" w:hAnsiTheme="minorBidi" w:cstheme="minorBidi"/>
          <w:sz w:val="24"/>
          <w:szCs w:val="24"/>
        </w:rPr>
      </w:pPr>
      <w:r w:rsidRPr="00F263BE">
        <w:rPr>
          <w:rFonts w:asciiTheme="minorBidi" w:hAnsiTheme="minorBidi" w:cstheme="minorBidi"/>
          <w:b/>
          <w:bCs/>
          <w:sz w:val="24"/>
          <w:szCs w:val="24"/>
          <w:lang w:val="de-DE"/>
        </w:rPr>
        <w:t>YESHIVAT HAR ETZION</w:t>
      </w:r>
    </w:p>
    <w:p w14:paraId="2062CED5" w14:textId="77777777" w:rsidR="00057D23" w:rsidRPr="00F263BE" w:rsidRDefault="00057D23" w:rsidP="00F263BE">
      <w:pPr>
        <w:widowControl w:val="0"/>
        <w:shd w:val="clear" w:color="auto" w:fill="FFFFFF"/>
        <w:bidi w:val="0"/>
        <w:spacing w:after="0" w:line="240" w:lineRule="auto"/>
        <w:jc w:val="center"/>
        <w:rPr>
          <w:rFonts w:asciiTheme="minorBidi" w:hAnsiTheme="minorBidi" w:cstheme="minorBidi"/>
          <w:sz w:val="24"/>
          <w:szCs w:val="24"/>
        </w:rPr>
      </w:pPr>
      <w:r w:rsidRPr="00F263BE">
        <w:rPr>
          <w:rFonts w:asciiTheme="minorBidi" w:hAnsiTheme="minorBidi" w:cstheme="minorBidi"/>
          <w:b/>
          <w:bCs/>
          <w:sz w:val="24"/>
          <w:szCs w:val="24"/>
          <w:lang w:val="x-none"/>
        </w:rPr>
        <w:t>ISRAEL KOSCHITZKY VIRTUAL BEIT MIDRASH (VBM)</w:t>
      </w:r>
    </w:p>
    <w:p w14:paraId="09A57A41" w14:textId="77777777" w:rsidR="00057D23" w:rsidRPr="00F263BE" w:rsidRDefault="00057D23" w:rsidP="00F263BE">
      <w:pPr>
        <w:widowControl w:val="0"/>
        <w:shd w:val="clear" w:color="auto" w:fill="FFFFFF"/>
        <w:bidi w:val="0"/>
        <w:spacing w:after="0" w:line="240" w:lineRule="auto"/>
        <w:jc w:val="center"/>
        <w:rPr>
          <w:rFonts w:asciiTheme="minorBidi" w:hAnsiTheme="minorBidi" w:cstheme="minorBidi"/>
          <w:color w:val="222222"/>
          <w:sz w:val="24"/>
          <w:szCs w:val="24"/>
        </w:rPr>
      </w:pPr>
      <w:r w:rsidRPr="00F263BE">
        <w:rPr>
          <w:rFonts w:asciiTheme="minorBidi" w:hAnsiTheme="minorBidi" w:cstheme="minorBidi"/>
          <w:b/>
          <w:bCs/>
          <w:color w:val="222222"/>
          <w:sz w:val="24"/>
          <w:szCs w:val="24"/>
          <w:lang w:val="x-none"/>
        </w:rPr>
        <w:t>*********************************************************</w:t>
      </w:r>
    </w:p>
    <w:p w14:paraId="2C4FBDEC" w14:textId="4DEFEA5E" w:rsidR="00057D23" w:rsidRPr="00F263BE" w:rsidRDefault="00057D23" w:rsidP="00F263BE">
      <w:pPr>
        <w:widowControl w:val="0"/>
        <w:shd w:val="clear" w:color="auto" w:fill="FFFFFF"/>
        <w:bidi w:val="0"/>
        <w:spacing w:after="0" w:line="240" w:lineRule="auto"/>
        <w:jc w:val="center"/>
        <w:rPr>
          <w:rFonts w:asciiTheme="minorBidi" w:hAnsiTheme="minorBidi" w:cstheme="minorBidi"/>
          <w:color w:val="222222"/>
          <w:sz w:val="24"/>
          <w:szCs w:val="24"/>
        </w:rPr>
      </w:pPr>
    </w:p>
    <w:p w14:paraId="0A35C3F4" w14:textId="77777777" w:rsidR="00057D23" w:rsidRPr="00F263BE" w:rsidRDefault="00057D23" w:rsidP="00F263BE">
      <w:pPr>
        <w:widowControl w:val="0"/>
        <w:shd w:val="clear" w:color="auto" w:fill="FFFFFF"/>
        <w:bidi w:val="0"/>
        <w:spacing w:after="0" w:line="240" w:lineRule="auto"/>
        <w:jc w:val="center"/>
        <w:rPr>
          <w:rFonts w:asciiTheme="minorBidi" w:hAnsiTheme="minorBidi" w:cstheme="minorBidi"/>
          <w:color w:val="222222"/>
          <w:sz w:val="24"/>
          <w:szCs w:val="24"/>
        </w:rPr>
      </w:pPr>
      <w:r w:rsidRPr="00F263BE">
        <w:rPr>
          <w:rFonts w:asciiTheme="minorBidi" w:hAnsiTheme="minorBidi" w:cstheme="minorBidi"/>
          <w:b/>
          <w:bCs/>
          <w:color w:val="222222"/>
          <w:sz w:val="24"/>
          <w:szCs w:val="24"/>
        </w:rPr>
        <w:t>Deracheha: Women and Mitzvot</w:t>
      </w:r>
    </w:p>
    <w:p w14:paraId="4BAB2A7A" w14:textId="07FEFC68" w:rsidR="00057D23" w:rsidRPr="00F263BE" w:rsidRDefault="00057D23" w:rsidP="00F263BE">
      <w:pPr>
        <w:widowControl w:val="0"/>
        <w:shd w:val="clear" w:color="auto" w:fill="FFFFFF"/>
        <w:bidi w:val="0"/>
        <w:spacing w:after="0" w:line="240" w:lineRule="auto"/>
        <w:jc w:val="center"/>
        <w:rPr>
          <w:rFonts w:asciiTheme="minorBidi" w:hAnsiTheme="minorBidi" w:cstheme="minorBidi"/>
          <w:color w:val="222222"/>
          <w:sz w:val="24"/>
          <w:szCs w:val="24"/>
        </w:rPr>
      </w:pPr>
    </w:p>
    <w:p w14:paraId="00896510" w14:textId="5C25D69B" w:rsidR="00057D23" w:rsidRPr="00F263BE" w:rsidRDefault="00057D23" w:rsidP="00F263BE">
      <w:pPr>
        <w:widowControl w:val="0"/>
        <w:shd w:val="clear" w:color="auto" w:fill="FFFFFF"/>
        <w:bidi w:val="0"/>
        <w:spacing w:after="0" w:line="240" w:lineRule="auto"/>
        <w:jc w:val="center"/>
        <w:rPr>
          <w:rFonts w:asciiTheme="minorBidi" w:hAnsiTheme="minorBidi" w:cstheme="minorBidi"/>
          <w:color w:val="222222"/>
          <w:sz w:val="24"/>
          <w:szCs w:val="24"/>
        </w:rPr>
      </w:pPr>
    </w:p>
    <w:p w14:paraId="31F6C904" w14:textId="66B4B55C" w:rsidR="00057D23" w:rsidRPr="00F263BE" w:rsidRDefault="00000000" w:rsidP="00F263BE">
      <w:pPr>
        <w:widowControl w:val="0"/>
        <w:shd w:val="clear" w:color="auto" w:fill="FFFFFF"/>
        <w:bidi w:val="0"/>
        <w:spacing w:after="0" w:line="240" w:lineRule="auto"/>
        <w:jc w:val="center"/>
        <w:rPr>
          <w:rFonts w:asciiTheme="minorBidi" w:hAnsiTheme="minorBidi" w:cstheme="minorBidi"/>
          <w:color w:val="222222"/>
          <w:sz w:val="24"/>
          <w:szCs w:val="24"/>
        </w:rPr>
      </w:pPr>
      <w:hyperlink r:id="rId8" w:tgtFrame="_blank" w:history="1">
        <w:r w:rsidR="00057D23" w:rsidRPr="00F263BE">
          <w:rPr>
            <w:rStyle w:val="Hyperlink"/>
            <w:rFonts w:asciiTheme="minorBidi" w:hAnsiTheme="minorBidi" w:cstheme="minorBidi"/>
            <w:color w:val="1155CC"/>
            <w:sz w:val="24"/>
            <w:szCs w:val="24"/>
          </w:rPr>
          <w:t>Click here</w:t>
        </w:r>
      </w:hyperlink>
      <w:r w:rsidR="00057D23" w:rsidRPr="00F263BE">
        <w:rPr>
          <w:rFonts w:asciiTheme="minorBidi" w:hAnsiTheme="minorBidi" w:cstheme="minorBidi"/>
          <w:color w:val="222222"/>
          <w:sz w:val="24"/>
          <w:szCs w:val="24"/>
        </w:rPr>
        <w:t> to view an updated version of this shiur with additional features</w:t>
      </w:r>
      <w:r w:rsidR="00057D23" w:rsidRPr="00F263BE">
        <w:rPr>
          <w:rFonts w:asciiTheme="minorBidi" w:hAnsiTheme="minorBidi" w:cstheme="minorBidi"/>
          <w:color w:val="222222"/>
          <w:sz w:val="24"/>
          <w:szCs w:val="24"/>
        </w:rPr>
        <w:br/>
        <w:t>on the Deracheha website.</w:t>
      </w:r>
    </w:p>
    <w:p w14:paraId="7C0CAA5C" w14:textId="77777777" w:rsidR="00580832" w:rsidRPr="00F263BE" w:rsidRDefault="00580832" w:rsidP="00F263BE">
      <w:pPr>
        <w:widowControl w:val="0"/>
        <w:shd w:val="clear" w:color="auto" w:fill="FFFFFF"/>
        <w:bidi w:val="0"/>
        <w:spacing w:after="0" w:line="240" w:lineRule="auto"/>
        <w:jc w:val="center"/>
        <w:rPr>
          <w:rFonts w:asciiTheme="minorBidi" w:hAnsiTheme="minorBidi" w:cstheme="minorBidi"/>
          <w:color w:val="222222"/>
          <w:sz w:val="24"/>
          <w:szCs w:val="24"/>
        </w:rPr>
      </w:pPr>
    </w:p>
    <w:p w14:paraId="53B296FD" w14:textId="32A6D452" w:rsidR="00580832" w:rsidRPr="00F263BE" w:rsidRDefault="00580832" w:rsidP="00F263BE">
      <w:pPr>
        <w:widowControl w:val="0"/>
        <w:shd w:val="clear" w:color="auto" w:fill="FFFFFF"/>
        <w:bidi w:val="0"/>
        <w:spacing w:after="0" w:line="240" w:lineRule="auto"/>
        <w:jc w:val="center"/>
        <w:rPr>
          <w:rFonts w:asciiTheme="minorBidi" w:hAnsiTheme="minorBidi" w:cstheme="minorBidi"/>
          <w:color w:val="222222"/>
          <w:sz w:val="24"/>
          <w:szCs w:val="24"/>
        </w:rPr>
      </w:pPr>
      <w:r w:rsidRPr="00F263BE">
        <w:rPr>
          <w:rFonts w:asciiTheme="minorBidi" w:hAnsiTheme="minorBidi" w:cstheme="minorBidi"/>
          <w:color w:val="222222"/>
          <w:sz w:val="24"/>
          <w:szCs w:val="24"/>
          <w:shd w:val="clear" w:color="auto" w:fill="FFFFFF"/>
        </w:rPr>
        <w:t>Did you know there's more to Deracheha than our shiurim? Sign up for our newsletter</w:t>
      </w:r>
      <w:r w:rsidRPr="00F263BE">
        <w:rPr>
          <w:rStyle w:val="apple-converted-space"/>
          <w:rFonts w:asciiTheme="minorBidi" w:hAnsiTheme="minorBidi" w:cstheme="minorBidi"/>
          <w:color w:val="222222"/>
          <w:sz w:val="24"/>
          <w:szCs w:val="24"/>
          <w:shd w:val="clear" w:color="auto" w:fill="FFFFFF"/>
        </w:rPr>
        <w:t> </w:t>
      </w:r>
      <w:hyperlink r:id="rId9" w:tgtFrame="_blank" w:history="1">
        <w:r w:rsidRPr="00F263BE">
          <w:rPr>
            <w:rStyle w:val="Hyperlink"/>
            <w:rFonts w:asciiTheme="minorBidi" w:hAnsiTheme="minorBidi" w:cstheme="minorBidi"/>
            <w:color w:val="1155CC"/>
            <w:sz w:val="24"/>
            <w:szCs w:val="24"/>
            <w:shd w:val="clear" w:color="auto" w:fill="FFFFFF"/>
          </w:rPr>
          <w:t>here</w:t>
        </w:r>
      </w:hyperlink>
      <w:r w:rsidRPr="00F263BE">
        <w:rPr>
          <w:rFonts w:asciiTheme="minorBidi" w:hAnsiTheme="minorBidi" w:cstheme="minorBidi"/>
          <w:color w:val="222222"/>
          <w:sz w:val="24"/>
          <w:szCs w:val="24"/>
          <w:shd w:val="clear" w:color="auto" w:fill="FFFFFF"/>
        </w:rPr>
        <w:t> and get all our content!</w:t>
      </w:r>
    </w:p>
    <w:p w14:paraId="638A6CC1" w14:textId="452C29BA" w:rsidR="00057D23" w:rsidRPr="00F263BE" w:rsidRDefault="00057D23" w:rsidP="00F263BE">
      <w:pPr>
        <w:widowControl w:val="0"/>
        <w:shd w:val="clear" w:color="auto" w:fill="FFFFFF"/>
        <w:bidi w:val="0"/>
        <w:spacing w:after="0" w:line="240" w:lineRule="auto"/>
        <w:jc w:val="center"/>
        <w:rPr>
          <w:rFonts w:asciiTheme="minorBidi" w:hAnsiTheme="minorBidi" w:cstheme="minorBidi"/>
          <w:color w:val="222222"/>
          <w:sz w:val="24"/>
          <w:szCs w:val="24"/>
        </w:rPr>
      </w:pPr>
    </w:p>
    <w:p w14:paraId="507B0656" w14:textId="77777777" w:rsidR="00057D23" w:rsidRPr="00F263BE" w:rsidRDefault="00057D23" w:rsidP="00F263BE">
      <w:pPr>
        <w:widowControl w:val="0"/>
        <w:shd w:val="clear" w:color="auto" w:fill="FFFFFF"/>
        <w:bidi w:val="0"/>
        <w:spacing w:after="0" w:line="240" w:lineRule="auto"/>
        <w:jc w:val="center"/>
        <w:rPr>
          <w:rFonts w:asciiTheme="minorBidi" w:hAnsiTheme="minorBidi" w:cstheme="minorBidi"/>
          <w:color w:val="222222"/>
          <w:sz w:val="24"/>
          <w:szCs w:val="24"/>
        </w:rPr>
      </w:pPr>
      <w:r w:rsidRPr="00F263BE">
        <w:rPr>
          <w:rFonts w:asciiTheme="minorBidi" w:hAnsiTheme="minorBidi" w:cstheme="minorBidi"/>
          <w:color w:val="222222"/>
          <w:sz w:val="24"/>
          <w:szCs w:val="24"/>
        </w:rPr>
        <w:t>Please share feedback with us </w:t>
      </w:r>
      <w:hyperlink r:id="rId10" w:tgtFrame="_blank" w:history="1">
        <w:r w:rsidRPr="00F263BE">
          <w:rPr>
            <w:rStyle w:val="Hyperlink"/>
            <w:rFonts w:asciiTheme="minorBidi" w:hAnsiTheme="minorBidi" w:cstheme="minorBidi"/>
            <w:color w:val="1155CC"/>
            <w:sz w:val="24"/>
            <w:szCs w:val="24"/>
          </w:rPr>
          <w:t>here</w:t>
        </w:r>
      </w:hyperlink>
      <w:r w:rsidRPr="00F263BE">
        <w:rPr>
          <w:rFonts w:asciiTheme="minorBidi" w:hAnsiTheme="minorBidi" w:cstheme="minorBidi"/>
          <w:color w:val="222222"/>
          <w:sz w:val="24"/>
          <w:szCs w:val="24"/>
        </w:rPr>
        <w:t>!</w:t>
      </w:r>
    </w:p>
    <w:p w14:paraId="1AAEE7B6" w14:textId="4A49998A" w:rsidR="00057D23" w:rsidRPr="00F263BE" w:rsidRDefault="00057D23" w:rsidP="00F263BE">
      <w:pPr>
        <w:pStyle w:val="NormalWeb"/>
        <w:widowControl w:val="0"/>
        <w:shd w:val="clear" w:color="auto" w:fill="FFFFFF"/>
        <w:spacing w:before="0" w:beforeAutospacing="0" w:after="0" w:afterAutospacing="0"/>
        <w:jc w:val="center"/>
        <w:rPr>
          <w:rFonts w:asciiTheme="minorBidi" w:hAnsiTheme="minorBidi" w:cstheme="minorBidi"/>
          <w:color w:val="222222"/>
          <w:sz w:val="24"/>
          <w:szCs w:val="24"/>
        </w:rPr>
      </w:pPr>
    </w:p>
    <w:p w14:paraId="42FBFC1F" w14:textId="04941C3A" w:rsidR="00057D23" w:rsidRPr="00F263BE" w:rsidRDefault="00057D23" w:rsidP="00F263BE">
      <w:pPr>
        <w:pStyle w:val="NormalWeb"/>
        <w:widowControl w:val="0"/>
        <w:shd w:val="clear" w:color="auto" w:fill="FFFFFF"/>
        <w:spacing w:before="0" w:beforeAutospacing="0" w:after="0" w:afterAutospacing="0"/>
        <w:jc w:val="center"/>
        <w:rPr>
          <w:rFonts w:asciiTheme="minorBidi" w:hAnsiTheme="minorBidi" w:cstheme="minorBidi"/>
          <w:color w:val="222222"/>
          <w:sz w:val="24"/>
          <w:szCs w:val="24"/>
        </w:rPr>
      </w:pPr>
    </w:p>
    <w:p w14:paraId="58040448" w14:textId="495EEFBB" w:rsidR="00057D23" w:rsidRPr="00F263BE" w:rsidRDefault="00057D23" w:rsidP="00F263BE">
      <w:pPr>
        <w:pStyle w:val="NormalWeb"/>
        <w:widowControl w:val="0"/>
        <w:shd w:val="clear" w:color="auto" w:fill="FFFFFF"/>
        <w:spacing w:before="0" w:beforeAutospacing="0" w:after="0" w:afterAutospacing="0"/>
        <w:jc w:val="center"/>
        <w:rPr>
          <w:rFonts w:asciiTheme="minorBidi" w:hAnsiTheme="minorBidi" w:cstheme="minorBidi"/>
          <w:color w:val="222222"/>
          <w:sz w:val="24"/>
          <w:szCs w:val="24"/>
        </w:rPr>
      </w:pPr>
      <w:r w:rsidRPr="00F263BE">
        <w:rPr>
          <w:rFonts w:asciiTheme="minorBidi" w:hAnsiTheme="minorBidi" w:cstheme="minorBidi"/>
          <w:b/>
          <w:bCs/>
          <w:color w:val="222222"/>
          <w:sz w:val="24"/>
          <w:szCs w:val="24"/>
        </w:rPr>
        <w:t>Dress II: The Details</w:t>
      </w:r>
    </w:p>
    <w:p w14:paraId="2D2521E3" w14:textId="77777777" w:rsidR="00057D23" w:rsidRPr="00F263BE" w:rsidRDefault="00057D23" w:rsidP="00F263BE">
      <w:pPr>
        <w:pStyle w:val="NormalWeb"/>
        <w:widowControl w:val="0"/>
        <w:shd w:val="clear" w:color="auto" w:fill="FFFFFF"/>
        <w:spacing w:before="0" w:beforeAutospacing="0" w:after="0" w:afterAutospacing="0"/>
        <w:jc w:val="both"/>
        <w:rPr>
          <w:rFonts w:asciiTheme="minorBidi" w:hAnsiTheme="minorBidi" w:cstheme="minorBidi"/>
          <w:color w:val="222222"/>
          <w:sz w:val="24"/>
          <w:szCs w:val="24"/>
        </w:rPr>
      </w:pPr>
      <w:r w:rsidRPr="00F263BE">
        <w:rPr>
          <w:rFonts w:asciiTheme="minorBidi" w:hAnsiTheme="minorBidi" w:cstheme="minorBidi"/>
          <w:color w:val="222222"/>
          <w:sz w:val="24"/>
          <w:szCs w:val="24"/>
        </w:rPr>
        <w:t> </w:t>
      </w:r>
    </w:p>
    <w:p w14:paraId="693B40A7" w14:textId="0AF8002D" w:rsidR="00057D23" w:rsidRDefault="00057D23" w:rsidP="00F263BE">
      <w:pPr>
        <w:pStyle w:val="NormalWeb"/>
        <w:widowControl w:val="0"/>
        <w:shd w:val="clear" w:color="auto" w:fill="FFFFFF"/>
        <w:spacing w:before="0" w:beforeAutospacing="0" w:after="0" w:afterAutospacing="0"/>
        <w:jc w:val="center"/>
        <w:rPr>
          <w:rFonts w:asciiTheme="minorBidi" w:hAnsiTheme="minorBidi" w:cstheme="minorBidi"/>
          <w:color w:val="222222"/>
          <w:sz w:val="24"/>
          <w:szCs w:val="24"/>
        </w:rPr>
      </w:pPr>
      <w:r w:rsidRPr="00F263BE">
        <w:rPr>
          <w:rFonts w:asciiTheme="minorBidi" w:hAnsiTheme="minorBidi" w:cstheme="minorBidi"/>
          <w:color w:val="222222"/>
          <w:sz w:val="24"/>
          <w:szCs w:val="24"/>
        </w:rPr>
        <w:t>What are the halachic parameters for women's clothing?</w:t>
      </w:r>
    </w:p>
    <w:p w14:paraId="7389FE78" w14:textId="77777777" w:rsidR="00F263BE" w:rsidRDefault="00F263BE" w:rsidP="00F263BE">
      <w:pPr>
        <w:pStyle w:val="NormalWeb"/>
        <w:widowControl w:val="0"/>
        <w:shd w:val="clear" w:color="auto" w:fill="FFFFFF"/>
        <w:spacing w:before="0" w:beforeAutospacing="0" w:after="0" w:afterAutospacing="0"/>
        <w:jc w:val="center"/>
        <w:rPr>
          <w:rFonts w:asciiTheme="minorBidi" w:hAnsiTheme="minorBidi" w:cstheme="minorBidi"/>
          <w:color w:val="222222"/>
          <w:sz w:val="24"/>
          <w:szCs w:val="24"/>
        </w:rPr>
      </w:pPr>
    </w:p>
    <w:p w14:paraId="0FF43270" w14:textId="77777777" w:rsidR="00F263BE" w:rsidRPr="00F263BE" w:rsidRDefault="00F263BE" w:rsidP="00F263BE">
      <w:pPr>
        <w:pStyle w:val="NormalWeb"/>
        <w:widowControl w:val="0"/>
        <w:shd w:val="clear" w:color="auto" w:fill="FFFFFF"/>
        <w:spacing w:before="0" w:beforeAutospacing="0" w:after="0" w:afterAutospacing="0"/>
        <w:jc w:val="center"/>
        <w:rPr>
          <w:rFonts w:asciiTheme="minorBidi" w:hAnsiTheme="minorBidi" w:cstheme="minorBidi"/>
          <w:color w:val="222222"/>
          <w:sz w:val="24"/>
          <w:szCs w:val="24"/>
        </w:rPr>
      </w:pPr>
    </w:p>
    <w:p w14:paraId="7123B551" w14:textId="77777777" w:rsidR="00CC63F9" w:rsidRPr="00F263BE" w:rsidRDefault="00CC63F9" w:rsidP="00F263BE">
      <w:pPr>
        <w:pStyle w:val="Heading1"/>
        <w:keepNext w:val="0"/>
        <w:keepLines w:val="0"/>
        <w:widowControl w:val="0"/>
        <w:bidi w:val="0"/>
        <w:spacing w:before="0" w:line="240" w:lineRule="auto"/>
        <w:jc w:val="both"/>
        <w:rPr>
          <w:rFonts w:asciiTheme="minorBidi" w:hAnsiTheme="minorBidi" w:cstheme="minorBidi"/>
          <w:sz w:val="28"/>
          <w:szCs w:val="28"/>
        </w:rPr>
      </w:pPr>
      <w:r w:rsidRPr="00F263BE">
        <w:rPr>
          <w:rFonts w:asciiTheme="minorBidi" w:hAnsiTheme="minorBidi" w:cstheme="minorBidi"/>
          <w:sz w:val="28"/>
          <w:szCs w:val="28"/>
        </w:rPr>
        <w:t>Dress Parameters</w:t>
      </w:r>
    </w:p>
    <w:p w14:paraId="263FBB72" w14:textId="77777777" w:rsidR="00F263BE" w:rsidRPr="00F263BE" w:rsidRDefault="00F263BE" w:rsidP="00F263BE">
      <w:pPr>
        <w:widowControl w:val="0"/>
        <w:bidi w:val="0"/>
        <w:spacing w:after="0" w:line="240" w:lineRule="auto"/>
      </w:pPr>
    </w:p>
    <w:p w14:paraId="01EFE0E3" w14:textId="1520B2CD" w:rsidR="00CC63F9" w:rsidRPr="00F263BE" w:rsidRDefault="00CC63F9" w:rsidP="00F263BE">
      <w:pPr>
        <w:widowControl w:val="0"/>
        <w:bidi w:val="0"/>
        <w:spacing w:after="0" w:line="240" w:lineRule="auto"/>
        <w:jc w:val="both"/>
        <w:rPr>
          <w:rFonts w:asciiTheme="minorBidi" w:hAnsiTheme="minorBidi" w:cstheme="minorBidi"/>
          <w:sz w:val="24"/>
          <w:szCs w:val="24"/>
        </w:rPr>
      </w:pPr>
      <w:r w:rsidRPr="00F263BE">
        <w:rPr>
          <w:rFonts w:asciiTheme="minorBidi" w:hAnsiTheme="minorBidi" w:cstheme="minorBidi"/>
          <w:sz w:val="24"/>
          <w:szCs w:val="24"/>
        </w:rPr>
        <w:t xml:space="preserve">The halachic category of </w:t>
      </w:r>
      <w:r w:rsidRPr="00F263BE">
        <w:rPr>
          <w:rFonts w:asciiTheme="minorBidi" w:hAnsiTheme="minorBidi" w:cstheme="minorBidi"/>
          <w:i/>
          <w:iCs/>
          <w:sz w:val="24"/>
          <w:szCs w:val="24"/>
        </w:rPr>
        <w:t>dat Yehudit</w:t>
      </w:r>
      <w:r w:rsidRPr="00F263BE">
        <w:rPr>
          <w:rFonts w:asciiTheme="minorBidi" w:hAnsiTheme="minorBidi" w:cstheme="minorBidi"/>
          <w:sz w:val="24"/>
          <w:szCs w:val="24"/>
        </w:rPr>
        <w:t xml:space="preserve">, introduced </w:t>
      </w:r>
      <w:hyperlink r:id="rId11" w:history="1">
        <w:r w:rsidRPr="00F263BE">
          <w:rPr>
            <w:rStyle w:val="Hyperlink"/>
            <w:rFonts w:asciiTheme="minorBidi" w:hAnsiTheme="minorBidi" w:cstheme="minorBidi"/>
            <w:sz w:val="24"/>
            <w:szCs w:val="24"/>
          </w:rPr>
          <w:t>here</w:t>
        </w:r>
      </w:hyperlink>
      <w:r w:rsidRPr="00F263BE">
        <w:rPr>
          <w:rFonts w:asciiTheme="minorBidi" w:hAnsiTheme="minorBidi" w:cstheme="minorBidi"/>
          <w:sz w:val="24"/>
          <w:szCs w:val="24"/>
        </w:rPr>
        <w:t>, entails conduct and dress in line with the modest practice of Jewish women.</w:t>
      </w:r>
    </w:p>
    <w:p w14:paraId="29CAB60D" w14:textId="64834414" w:rsidR="00CC63F9" w:rsidRPr="00F263BE" w:rsidRDefault="00CC63F9" w:rsidP="00F263BE">
      <w:pPr>
        <w:pStyle w:val="FootnoteText"/>
        <w:widowControl w:val="0"/>
        <w:bidi w:val="0"/>
        <w:jc w:val="both"/>
        <w:rPr>
          <w:rFonts w:asciiTheme="minorBidi" w:hAnsiTheme="minorBidi" w:cstheme="minorBidi"/>
          <w:sz w:val="24"/>
          <w:szCs w:val="24"/>
        </w:rPr>
      </w:pPr>
    </w:p>
    <w:p w14:paraId="6357533C" w14:textId="1AD7A9BB" w:rsidR="00CC63F9" w:rsidRPr="00F263BE" w:rsidRDefault="00CC63F9" w:rsidP="00F263BE">
      <w:pPr>
        <w:widowControl w:val="0"/>
        <w:bidi w:val="0"/>
        <w:spacing w:after="0" w:line="240" w:lineRule="auto"/>
        <w:contextualSpacing/>
        <w:jc w:val="both"/>
        <w:rPr>
          <w:rFonts w:asciiTheme="minorBidi" w:hAnsiTheme="minorBidi" w:cstheme="minorBidi"/>
          <w:color w:val="000000"/>
          <w:sz w:val="24"/>
          <w:szCs w:val="24"/>
          <w:u w:val="single"/>
        </w:rPr>
      </w:pPr>
      <w:r w:rsidRPr="00F263BE">
        <w:rPr>
          <w:rFonts w:asciiTheme="minorBidi" w:hAnsiTheme="minorBidi" w:cstheme="minorBidi"/>
          <w:i/>
          <w:iCs/>
          <w:color w:val="000000"/>
          <w:sz w:val="24"/>
          <w:szCs w:val="24"/>
          <w:u w:val="single"/>
        </w:rPr>
        <w:t>Mishneh Torah Ishut</w:t>
      </w:r>
      <w:r w:rsidRPr="00F263BE">
        <w:rPr>
          <w:rFonts w:asciiTheme="minorBidi" w:hAnsiTheme="minorBidi" w:cstheme="minorBidi"/>
          <w:color w:val="000000"/>
          <w:sz w:val="24"/>
          <w:szCs w:val="24"/>
          <w:u w:val="single"/>
        </w:rPr>
        <w:t xml:space="preserve"> 24:11</w:t>
      </w:r>
    </w:p>
    <w:p w14:paraId="16C10EC6" w14:textId="43B1EC0F" w:rsidR="00CC63F9" w:rsidRPr="00F263BE" w:rsidRDefault="00CC63F9" w:rsidP="00F263BE">
      <w:pPr>
        <w:widowControl w:val="0"/>
        <w:bidi w:val="0"/>
        <w:spacing w:after="0" w:line="240" w:lineRule="auto"/>
        <w:ind w:left="284"/>
        <w:contextualSpacing/>
        <w:jc w:val="both"/>
        <w:rPr>
          <w:rFonts w:asciiTheme="minorBidi" w:hAnsiTheme="minorBidi" w:cstheme="minorBidi"/>
          <w:color w:val="000000"/>
          <w:sz w:val="24"/>
          <w:szCs w:val="24"/>
        </w:rPr>
      </w:pPr>
      <w:r w:rsidRPr="00F263BE">
        <w:rPr>
          <w:rFonts w:asciiTheme="minorBidi" w:hAnsiTheme="minorBidi" w:cstheme="minorBidi"/>
          <w:color w:val="000000"/>
          <w:sz w:val="24"/>
          <w:szCs w:val="24"/>
        </w:rPr>
        <w:t xml:space="preserve">What is </w:t>
      </w:r>
      <w:r w:rsidRPr="00F263BE">
        <w:rPr>
          <w:rFonts w:asciiTheme="minorBidi" w:hAnsiTheme="minorBidi" w:cstheme="minorBidi"/>
          <w:i/>
          <w:iCs/>
          <w:color w:val="000000"/>
          <w:sz w:val="24"/>
          <w:szCs w:val="24"/>
        </w:rPr>
        <w:t>dat Yehudit</w:t>
      </w:r>
      <w:r w:rsidRPr="00F263BE">
        <w:rPr>
          <w:rFonts w:asciiTheme="minorBidi" w:hAnsiTheme="minorBidi" w:cstheme="minorBidi"/>
          <w:color w:val="000000"/>
          <w:sz w:val="24"/>
          <w:szCs w:val="24"/>
        </w:rPr>
        <w:t>? The modest behavior that the daughters of Israel practiced.</w:t>
      </w:r>
      <w:r w:rsidR="00413D37" w:rsidRPr="00F263BE">
        <w:rPr>
          <w:rFonts w:asciiTheme="minorBidi" w:hAnsiTheme="minorBidi" w:cstheme="minorBidi"/>
          <w:color w:val="000000"/>
          <w:sz w:val="24"/>
          <w:szCs w:val="24"/>
        </w:rPr>
        <w:t xml:space="preserve"> </w:t>
      </w:r>
    </w:p>
    <w:p w14:paraId="048B4E02" w14:textId="77777777" w:rsidR="00BB24B1" w:rsidRPr="00F263BE" w:rsidRDefault="00BB24B1" w:rsidP="00F263BE">
      <w:pPr>
        <w:widowControl w:val="0"/>
        <w:bidi w:val="0"/>
        <w:spacing w:after="0" w:line="240" w:lineRule="auto"/>
        <w:ind w:left="284"/>
        <w:contextualSpacing/>
        <w:jc w:val="both"/>
        <w:rPr>
          <w:rFonts w:asciiTheme="minorBidi" w:hAnsiTheme="minorBidi" w:cstheme="minorBidi"/>
          <w:sz w:val="24"/>
          <w:szCs w:val="24"/>
        </w:rPr>
      </w:pPr>
    </w:p>
    <w:p w14:paraId="07608D29" w14:textId="7701FB31" w:rsidR="00CC63F9" w:rsidRDefault="00CC63F9" w:rsidP="00F263BE">
      <w:pPr>
        <w:widowControl w:val="0"/>
        <w:bidi w:val="0"/>
        <w:spacing w:after="0" w:line="240" w:lineRule="auto"/>
        <w:jc w:val="both"/>
        <w:rPr>
          <w:rFonts w:asciiTheme="minorBidi" w:hAnsiTheme="minorBidi" w:cstheme="minorBidi"/>
          <w:sz w:val="24"/>
          <w:szCs w:val="24"/>
        </w:rPr>
      </w:pPr>
      <w:r w:rsidRPr="00F263BE">
        <w:rPr>
          <w:rFonts w:asciiTheme="minorBidi" w:hAnsiTheme="minorBidi" w:cstheme="minorBidi"/>
          <w:sz w:val="24"/>
          <w:szCs w:val="24"/>
        </w:rPr>
        <w:t xml:space="preserve">Jews should dress in a modest, dignified fashion. For a woman, </w:t>
      </w:r>
      <w:r w:rsidR="00304443" w:rsidRPr="00F263BE">
        <w:rPr>
          <w:rFonts w:asciiTheme="minorBidi" w:hAnsiTheme="minorBidi" w:cstheme="minorBidi"/>
          <w:i/>
          <w:iCs/>
          <w:sz w:val="24"/>
          <w:szCs w:val="24"/>
        </w:rPr>
        <w:t>communal</w:t>
      </w:r>
      <w:r w:rsidR="00304443" w:rsidRPr="00F263BE">
        <w:rPr>
          <w:rFonts w:asciiTheme="minorBidi" w:hAnsiTheme="minorBidi" w:cstheme="minorBidi"/>
          <w:sz w:val="24"/>
          <w:szCs w:val="24"/>
        </w:rPr>
        <w:t xml:space="preserve"> </w:t>
      </w:r>
      <w:r w:rsidRPr="00F263BE">
        <w:rPr>
          <w:rFonts w:asciiTheme="minorBidi" w:hAnsiTheme="minorBidi" w:cstheme="minorBidi"/>
          <w:sz w:val="24"/>
          <w:szCs w:val="24"/>
        </w:rPr>
        <w:t>norms for dress among Jewish women set that standard.</w:t>
      </w:r>
      <w:r w:rsidR="001660ED" w:rsidRPr="00F263BE">
        <w:rPr>
          <w:rFonts w:asciiTheme="minorBidi" w:hAnsiTheme="minorBidi" w:cstheme="minorBidi"/>
          <w:sz w:val="24"/>
          <w:szCs w:val="24"/>
        </w:rPr>
        <w:t xml:space="preserve"> </w:t>
      </w:r>
      <w:r w:rsidRPr="00F263BE">
        <w:rPr>
          <w:rFonts w:asciiTheme="minorBidi" w:hAnsiTheme="minorBidi" w:cstheme="minorBidi"/>
          <w:sz w:val="24"/>
          <w:szCs w:val="24"/>
        </w:rPr>
        <w:t xml:space="preserve"> </w:t>
      </w:r>
    </w:p>
    <w:p w14:paraId="5E972514" w14:textId="77777777" w:rsidR="00F263BE" w:rsidRPr="00F263BE" w:rsidRDefault="00F263BE" w:rsidP="00F263BE">
      <w:pPr>
        <w:widowControl w:val="0"/>
        <w:bidi w:val="0"/>
        <w:spacing w:after="0" w:line="240" w:lineRule="auto"/>
        <w:jc w:val="both"/>
        <w:rPr>
          <w:rFonts w:asciiTheme="minorBidi" w:hAnsiTheme="minorBidi" w:cstheme="minorBidi"/>
          <w:sz w:val="24"/>
          <w:szCs w:val="24"/>
        </w:rPr>
      </w:pPr>
    </w:p>
    <w:p w14:paraId="1E141F76" w14:textId="77777777" w:rsidR="00CC63F9" w:rsidRDefault="00CC63F9" w:rsidP="00F263BE">
      <w:pPr>
        <w:widowControl w:val="0"/>
        <w:bidi w:val="0"/>
        <w:spacing w:after="0" w:line="240" w:lineRule="auto"/>
        <w:jc w:val="both"/>
        <w:rPr>
          <w:rFonts w:asciiTheme="minorBidi" w:hAnsiTheme="minorBidi" w:cstheme="minorBidi"/>
          <w:sz w:val="24"/>
          <w:szCs w:val="24"/>
        </w:rPr>
      </w:pPr>
      <w:r w:rsidRPr="00F263BE">
        <w:rPr>
          <w:rFonts w:asciiTheme="minorBidi" w:hAnsiTheme="minorBidi" w:cstheme="minorBidi"/>
          <w:sz w:val="24"/>
          <w:szCs w:val="24"/>
        </w:rPr>
        <w:t xml:space="preserve">Given that this is the case, little more should need to be written about the </w:t>
      </w:r>
      <w:r w:rsidRPr="00F263BE">
        <w:rPr>
          <w:rFonts w:asciiTheme="minorBidi" w:hAnsiTheme="minorBidi" w:cstheme="minorBidi"/>
          <w:i/>
          <w:iCs/>
          <w:sz w:val="24"/>
          <w:szCs w:val="24"/>
        </w:rPr>
        <w:t>halachot</w:t>
      </w:r>
      <w:r w:rsidRPr="00F263BE">
        <w:rPr>
          <w:rFonts w:asciiTheme="minorBidi" w:hAnsiTheme="minorBidi" w:cstheme="minorBidi"/>
          <w:sz w:val="24"/>
          <w:szCs w:val="24"/>
        </w:rPr>
        <w:t xml:space="preserve"> of </w:t>
      </w:r>
      <w:r w:rsidR="00304443" w:rsidRPr="00F263BE">
        <w:rPr>
          <w:rFonts w:asciiTheme="minorBidi" w:hAnsiTheme="minorBidi" w:cstheme="minorBidi"/>
          <w:sz w:val="24"/>
          <w:szCs w:val="24"/>
        </w:rPr>
        <w:t>clothing</w:t>
      </w:r>
      <w:r w:rsidRPr="00F263BE">
        <w:rPr>
          <w:rFonts w:asciiTheme="minorBidi" w:hAnsiTheme="minorBidi" w:cstheme="minorBidi"/>
          <w:sz w:val="24"/>
          <w:szCs w:val="24"/>
        </w:rPr>
        <w:t>. In an ideal world, each woman would look around at what observant, modest Jewish women in her community wear, and simply take her cues from that.</w:t>
      </w:r>
    </w:p>
    <w:p w14:paraId="6776484E" w14:textId="77777777" w:rsidR="00F263BE" w:rsidRPr="00F263BE" w:rsidRDefault="00F263BE" w:rsidP="00F263BE">
      <w:pPr>
        <w:widowControl w:val="0"/>
        <w:bidi w:val="0"/>
        <w:spacing w:after="0" w:line="240" w:lineRule="auto"/>
        <w:jc w:val="both"/>
        <w:rPr>
          <w:rFonts w:asciiTheme="minorBidi" w:hAnsiTheme="minorBidi" w:cstheme="minorBidi"/>
          <w:sz w:val="24"/>
          <w:szCs w:val="24"/>
        </w:rPr>
      </w:pPr>
    </w:p>
    <w:p w14:paraId="0507A2E0" w14:textId="77777777" w:rsidR="00CC63F9" w:rsidRDefault="00CC63F9" w:rsidP="00F263BE">
      <w:pPr>
        <w:widowControl w:val="0"/>
        <w:bidi w:val="0"/>
        <w:spacing w:after="0" w:line="240" w:lineRule="auto"/>
        <w:jc w:val="both"/>
        <w:rPr>
          <w:rFonts w:asciiTheme="minorBidi" w:hAnsiTheme="minorBidi" w:cstheme="minorBidi"/>
          <w:sz w:val="24"/>
          <w:szCs w:val="24"/>
        </w:rPr>
      </w:pPr>
      <w:r w:rsidRPr="00F263BE">
        <w:rPr>
          <w:rFonts w:asciiTheme="minorBidi" w:hAnsiTheme="minorBidi" w:cstheme="minorBidi"/>
          <w:sz w:val="24"/>
          <w:szCs w:val="24"/>
        </w:rPr>
        <w:t xml:space="preserve">Still, specific standards that halachic sources do discuss demand attention. Even within the religious community, </w:t>
      </w:r>
      <w:r w:rsidR="00304443" w:rsidRPr="00F263BE">
        <w:rPr>
          <w:rFonts w:asciiTheme="minorBidi" w:hAnsiTheme="minorBidi" w:cstheme="minorBidi"/>
          <w:sz w:val="24"/>
          <w:szCs w:val="24"/>
        </w:rPr>
        <w:t>clothing</w:t>
      </w:r>
      <w:r w:rsidRPr="00F263BE">
        <w:rPr>
          <w:rFonts w:asciiTheme="minorBidi" w:hAnsiTheme="minorBidi" w:cstheme="minorBidi"/>
          <w:sz w:val="24"/>
          <w:szCs w:val="24"/>
        </w:rPr>
        <w:t xml:space="preserve"> trends are sometimes in tension with Halacha. </w:t>
      </w:r>
    </w:p>
    <w:p w14:paraId="3FC0C296" w14:textId="77777777" w:rsidR="00F263BE" w:rsidRPr="00F263BE" w:rsidRDefault="00F263BE" w:rsidP="00F263BE">
      <w:pPr>
        <w:widowControl w:val="0"/>
        <w:bidi w:val="0"/>
        <w:spacing w:after="0" w:line="240" w:lineRule="auto"/>
        <w:jc w:val="both"/>
        <w:rPr>
          <w:rFonts w:asciiTheme="minorBidi" w:hAnsiTheme="minorBidi" w:cstheme="minorBidi"/>
          <w:sz w:val="24"/>
          <w:szCs w:val="24"/>
        </w:rPr>
      </w:pPr>
    </w:p>
    <w:p w14:paraId="110016E9" w14:textId="77777777" w:rsidR="00CC63F9" w:rsidRPr="00F263BE" w:rsidRDefault="00CC63F9" w:rsidP="00F263BE">
      <w:pPr>
        <w:pStyle w:val="HashkafahTitle"/>
        <w:keepNext w:val="0"/>
        <w:keepLines w:val="0"/>
        <w:widowControl w:val="0"/>
        <w:spacing w:before="0" w:line="240" w:lineRule="auto"/>
        <w:jc w:val="both"/>
        <w:rPr>
          <w:rFonts w:asciiTheme="minorBidi" w:hAnsiTheme="minorBidi" w:cstheme="minorBidi"/>
          <w:sz w:val="24"/>
          <w:szCs w:val="24"/>
        </w:rPr>
      </w:pPr>
      <w:r w:rsidRPr="00F263BE">
        <w:rPr>
          <w:rFonts w:asciiTheme="minorBidi" w:hAnsiTheme="minorBidi" w:cstheme="minorBidi"/>
          <w:sz w:val="24"/>
          <w:szCs w:val="24"/>
        </w:rPr>
        <w:t xml:space="preserve">Should our discussion of </w:t>
      </w:r>
      <w:r w:rsidR="00304443" w:rsidRPr="00F263BE">
        <w:rPr>
          <w:rFonts w:asciiTheme="minorBidi" w:hAnsiTheme="minorBidi" w:cstheme="minorBidi"/>
          <w:sz w:val="24"/>
          <w:szCs w:val="24"/>
        </w:rPr>
        <w:t>clothing</w:t>
      </w:r>
      <w:r w:rsidRPr="00F263BE">
        <w:rPr>
          <w:rFonts w:asciiTheme="minorBidi" w:hAnsiTheme="minorBidi" w:cstheme="minorBidi"/>
          <w:sz w:val="24"/>
          <w:szCs w:val="24"/>
        </w:rPr>
        <w:t xml:space="preserve"> end right here?</w:t>
      </w:r>
    </w:p>
    <w:p w14:paraId="4B7BB093" w14:textId="77777777" w:rsidR="00CC63F9" w:rsidRDefault="00CC63F9" w:rsidP="00F263BE">
      <w:pPr>
        <w:pStyle w:val="HashkafahText"/>
        <w:widowControl w:val="0"/>
        <w:spacing w:after="0" w:line="240" w:lineRule="auto"/>
        <w:jc w:val="both"/>
        <w:rPr>
          <w:rFonts w:asciiTheme="minorBidi" w:hAnsiTheme="minorBidi" w:cstheme="minorBidi"/>
          <w:sz w:val="24"/>
          <w:szCs w:val="24"/>
        </w:rPr>
      </w:pPr>
      <w:r w:rsidRPr="00F263BE">
        <w:rPr>
          <w:rFonts w:asciiTheme="minorBidi" w:hAnsiTheme="minorBidi" w:cstheme="minorBidi"/>
          <w:sz w:val="24"/>
          <w:szCs w:val="24"/>
        </w:rPr>
        <w:t xml:space="preserve">It would be tempting to stop our discussion of </w:t>
      </w:r>
      <w:r w:rsidR="00304443" w:rsidRPr="00F263BE">
        <w:rPr>
          <w:rFonts w:asciiTheme="minorBidi" w:hAnsiTheme="minorBidi" w:cstheme="minorBidi"/>
          <w:sz w:val="24"/>
          <w:szCs w:val="24"/>
        </w:rPr>
        <w:t>clothing</w:t>
      </w:r>
      <w:r w:rsidRPr="00F263BE">
        <w:rPr>
          <w:rFonts w:asciiTheme="minorBidi" w:hAnsiTheme="minorBidi" w:cstheme="minorBidi"/>
          <w:sz w:val="24"/>
          <w:szCs w:val="24"/>
        </w:rPr>
        <w:t xml:space="preserve"> here, especially since classic halachic sources do not discuss women's dress in great detail. </w:t>
      </w:r>
    </w:p>
    <w:p w14:paraId="60F5BDB2" w14:textId="77777777" w:rsidR="00F263BE" w:rsidRPr="00F263BE" w:rsidRDefault="00F263BE" w:rsidP="00F263BE">
      <w:pPr>
        <w:pStyle w:val="HashkafahText"/>
        <w:widowControl w:val="0"/>
        <w:spacing w:after="0" w:line="240" w:lineRule="auto"/>
        <w:jc w:val="both"/>
        <w:rPr>
          <w:rFonts w:asciiTheme="minorBidi" w:hAnsiTheme="minorBidi" w:cstheme="minorBidi"/>
          <w:sz w:val="24"/>
          <w:szCs w:val="24"/>
        </w:rPr>
      </w:pPr>
    </w:p>
    <w:p w14:paraId="6331DFA0" w14:textId="77777777" w:rsidR="00CC63F9" w:rsidRDefault="00CC63F9" w:rsidP="00F263BE">
      <w:pPr>
        <w:pStyle w:val="HashkafahText"/>
        <w:widowControl w:val="0"/>
        <w:spacing w:after="0" w:line="240" w:lineRule="auto"/>
        <w:jc w:val="both"/>
        <w:rPr>
          <w:rFonts w:asciiTheme="minorBidi" w:hAnsiTheme="minorBidi" w:cstheme="minorBidi"/>
          <w:sz w:val="24"/>
          <w:szCs w:val="24"/>
        </w:rPr>
      </w:pPr>
      <w:r w:rsidRPr="00F263BE">
        <w:rPr>
          <w:rFonts w:asciiTheme="minorBidi" w:hAnsiTheme="minorBidi" w:cstheme="minorBidi"/>
          <w:sz w:val="24"/>
          <w:szCs w:val="24"/>
        </w:rPr>
        <w:t xml:space="preserve">Rather, they seem to take for granted that Jewish women should dress to a certain standard, in accordance with tzeniut and dat Yehudit, so that no further explanations should be necessary. </w:t>
      </w:r>
    </w:p>
    <w:p w14:paraId="4E7B4143" w14:textId="77777777" w:rsidR="00F263BE" w:rsidRPr="00F263BE" w:rsidRDefault="00F263BE" w:rsidP="00F263BE">
      <w:pPr>
        <w:pStyle w:val="HashkafahText"/>
        <w:widowControl w:val="0"/>
        <w:spacing w:after="0" w:line="240" w:lineRule="auto"/>
        <w:jc w:val="both"/>
        <w:rPr>
          <w:rFonts w:asciiTheme="minorBidi" w:hAnsiTheme="minorBidi" w:cstheme="minorBidi"/>
          <w:sz w:val="24"/>
          <w:szCs w:val="24"/>
        </w:rPr>
      </w:pPr>
    </w:p>
    <w:p w14:paraId="0B5CF05E" w14:textId="77777777" w:rsidR="00CC63F9" w:rsidRDefault="00CC63F9" w:rsidP="00F263BE">
      <w:pPr>
        <w:pStyle w:val="HashkafahText"/>
        <w:widowControl w:val="0"/>
        <w:spacing w:after="0" w:line="240" w:lineRule="auto"/>
        <w:jc w:val="both"/>
        <w:rPr>
          <w:rFonts w:asciiTheme="minorBidi" w:hAnsiTheme="minorBidi" w:cstheme="minorBidi"/>
          <w:sz w:val="24"/>
          <w:szCs w:val="24"/>
        </w:rPr>
      </w:pPr>
      <w:r w:rsidRPr="00F263BE">
        <w:rPr>
          <w:rFonts w:asciiTheme="minorBidi" w:hAnsiTheme="minorBidi" w:cstheme="minorBidi"/>
          <w:sz w:val="24"/>
          <w:szCs w:val="24"/>
        </w:rPr>
        <w:lastRenderedPageBreak/>
        <w:t>Why, then, do we discuss the what and how of clothing here— especially when a focus on measurements can divert our attention from the broader ideals of tzeniut?</w:t>
      </w:r>
    </w:p>
    <w:p w14:paraId="69837AE2" w14:textId="77777777" w:rsidR="00F263BE" w:rsidRPr="00F263BE" w:rsidRDefault="00F263BE" w:rsidP="00F263BE">
      <w:pPr>
        <w:pStyle w:val="HashkafahText"/>
        <w:widowControl w:val="0"/>
        <w:spacing w:after="0" w:line="240" w:lineRule="auto"/>
        <w:jc w:val="both"/>
        <w:rPr>
          <w:rFonts w:asciiTheme="minorBidi" w:hAnsiTheme="minorBidi" w:cstheme="minorBidi"/>
          <w:sz w:val="24"/>
          <w:szCs w:val="24"/>
        </w:rPr>
      </w:pPr>
    </w:p>
    <w:p w14:paraId="077E0791" w14:textId="77777777" w:rsidR="00CC63F9" w:rsidRDefault="00CC63F9" w:rsidP="00F263BE">
      <w:pPr>
        <w:pStyle w:val="HashkafahText"/>
        <w:widowControl w:val="0"/>
        <w:spacing w:after="0" w:line="240" w:lineRule="auto"/>
        <w:jc w:val="both"/>
        <w:rPr>
          <w:rFonts w:asciiTheme="minorBidi" w:hAnsiTheme="minorBidi" w:cstheme="minorBidi"/>
          <w:sz w:val="24"/>
          <w:szCs w:val="24"/>
        </w:rPr>
      </w:pPr>
      <w:r w:rsidRPr="00F263BE">
        <w:rPr>
          <w:rFonts w:asciiTheme="minorBidi" w:hAnsiTheme="minorBidi" w:cstheme="minorBidi"/>
          <w:sz w:val="24"/>
          <w:szCs w:val="24"/>
        </w:rPr>
        <w:t xml:space="preserve">A few reasons: </w:t>
      </w:r>
    </w:p>
    <w:p w14:paraId="740E1E3E" w14:textId="77777777" w:rsidR="00F263BE" w:rsidRPr="00F263BE" w:rsidRDefault="00F263BE" w:rsidP="00F263BE">
      <w:pPr>
        <w:pStyle w:val="HashkafahText"/>
        <w:widowControl w:val="0"/>
        <w:spacing w:after="0" w:line="240" w:lineRule="auto"/>
        <w:jc w:val="both"/>
        <w:rPr>
          <w:rFonts w:asciiTheme="minorBidi" w:eastAsia="Times New Roman" w:hAnsiTheme="minorBidi" w:cstheme="minorBidi"/>
          <w:color w:val="222222"/>
          <w:sz w:val="24"/>
          <w:szCs w:val="24"/>
        </w:rPr>
      </w:pPr>
    </w:p>
    <w:p w14:paraId="08F4E8BF" w14:textId="77777777" w:rsidR="00CC63F9" w:rsidRDefault="00CC63F9" w:rsidP="00F263BE">
      <w:pPr>
        <w:pStyle w:val="HashkafahText"/>
        <w:widowControl w:val="0"/>
        <w:spacing w:after="0" w:line="240" w:lineRule="auto"/>
        <w:jc w:val="both"/>
        <w:rPr>
          <w:rFonts w:asciiTheme="minorBidi" w:eastAsia="Times New Roman" w:hAnsiTheme="minorBidi" w:cstheme="minorBidi"/>
          <w:color w:val="222222"/>
          <w:sz w:val="24"/>
          <w:szCs w:val="24"/>
        </w:rPr>
      </w:pPr>
      <w:r w:rsidRPr="00F263BE">
        <w:rPr>
          <w:rFonts w:asciiTheme="minorBidi" w:eastAsia="Times New Roman" w:hAnsiTheme="minorBidi" w:cstheme="minorBidi"/>
          <w:color w:val="222222"/>
          <w:sz w:val="24"/>
          <w:szCs w:val="24"/>
        </w:rPr>
        <w:t xml:space="preserve">Norms of modest dress, even in secular society, have changed radically over the past decades, making it more difficult to have a clear sense of what is acceptable and what is not. </w:t>
      </w:r>
    </w:p>
    <w:p w14:paraId="5CAB312D" w14:textId="77777777" w:rsidR="00F263BE" w:rsidRPr="00F263BE" w:rsidRDefault="00F263BE" w:rsidP="00F263BE">
      <w:pPr>
        <w:pStyle w:val="HashkafahText"/>
        <w:widowControl w:val="0"/>
        <w:spacing w:after="0" w:line="240" w:lineRule="auto"/>
        <w:jc w:val="both"/>
        <w:rPr>
          <w:rFonts w:asciiTheme="minorBidi" w:eastAsia="Times New Roman" w:hAnsiTheme="minorBidi" w:cstheme="minorBidi"/>
          <w:color w:val="222222"/>
          <w:sz w:val="24"/>
          <w:szCs w:val="24"/>
        </w:rPr>
      </w:pPr>
    </w:p>
    <w:p w14:paraId="36919B2A" w14:textId="77777777" w:rsidR="00CC63F9" w:rsidRDefault="00CC63F9" w:rsidP="00F263BE">
      <w:pPr>
        <w:pStyle w:val="HashkafahText"/>
        <w:widowControl w:val="0"/>
        <w:spacing w:after="0" w:line="240" w:lineRule="auto"/>
        <w:jc w:val="both"/>
        <w:rPr>
          <w:rFonts w:asciiTheme="minorBidi" w:eastAsia="Times New Roman" w:hAnsiTheme="minorBidi" w:cstheme="minorBidi"/>
          <w:color w:val="222222"/>
          <w:sz w:val="24"/>
          <w:szCs w:val="24"/>
        </w:rPr>
      </w:pPr>
      <w:r w:rsidRPr="00F263BE">
        <w:rPr>
          <w:rFonts w:asciiTheme="minorBidi" w:eastAsia="Times New Roman" w:hAnsiTheme="minorBidi" w:cstheme="minorBidi"/>
          <w:color w:val="222222"/>
          <w:sz w:val="24"/>
          <w:szCs w:val="24"/>
        </w:rPr>
        <w:t xml:space="preserve">A community does not always have a single, unified standard of </w:t>
      </w:r>
      <w:r w:rsidR="00304443" w:rsidRPr="00F263BE">
        <w:rPr>
          <w:rFonts w:asciiTheme="minorBidi" w:eastAsia="Times New Roman" w:hAnsiTheme="minorBidi" w:cstheme="minorBidi"/>
          <w:color w:val="222222"/>
          <w:sz w:val="24"/>
          <w:szCs w:val="24"/>
        </w:rPr>
        <w:t>clothing</w:t>
      </w:r>
      <w:r w:rsidRPr="00F263BE">
        <w:rPr>
          <w:rFonts w:asciiTheme="minorBidi" w:eastAsia="Times New Roman" w:hAnsiTheme="minorBidi" w:cstheme="minorBidi"/>
          <w:color w:val="222222"/>
          <w:sz w:val="24"/>
          <w:szCs w:val="24"/>
        </w:rPr>
        <w:t>, so that a woman might feel unsure about the halachic validity of specific styles she sees around her. Or she might have a pressing, practical reason to adopt a style that diverges from what is typical in her community. Perhaps she wonders what the guidelines are for adapting a new look to halachic standards. Or she might seek halachic context for the formal and informal dress codes she encounters.</w:t>
      </w:r>
    </w:p>
    <w:p w14:paraId="2E8A608B" w14:textId="77777777" w:rsidR="00F263BE" w:rsidRPr="00F263BE" w:rsidRDefault="00F263BE" w:rsidP="00F263BE">
      <w:pPr>
        <w:pStyle w:val="HashkafahText"/>
        <w:widowControl w:val="0"/>
        <w:spacing w:after="0" w:line="240" w:lineRule="auto"/>
        <w:jc w:val="both"/>
        <w:rPr>
          <w:rFonts w:asciiTheme="minorBidi" w:eastAsia="Times New Roman" w:hAnsiTheme="minorBidi" w:cstheme="minorBidi"/>
          <w:color w:val="222222"/>
          <w:sz w:val="24"/>
          <w:szCs w:val="24"/>
        </w:rPr>
      </w:pPr>
    </w:p>
    <w:p w14:paraId="0AFA6171" w14:textId="77777777" w:rsidR="00CC63F9" w:rsidRDefault="00CC63F9" w:rsidP="00F263BE">
      <w:pPr>
        <w:pStyle w:val="HashkafahText"/>
        <w:widowControl w:val="0"/>
        <w:spacing w:after="0" w:line="240" w:lineRule="auto"/>
        <w:jc w:val="both"/>
        <w:rPr>
          <w:rFonts w:asciiTheme="minorBidi" w:eastAsia="Times New Roman" w:hAnsiTheme="minorBidi" w:cstheme="minorBidi"/>
          <w:color w:val="222222"/>
          <w:sz w:val="24"/>
          <w:szCs w:val="24"/>
        </w:rPr>
      </w:pPr>
      <w:r w:rsidRPr="00F263BE">
        <w:rPr>
          <w:rFonts w:asciiTheme="minorBidi" w:eastAsia="Times New Roman" w:hAnsiTheme="minorBidi" w:cstheme="minorBidi"/>
          <w:color w:val="222222"/>
          <w:sz w:val="24"/>
          <w:szCs w:val="24"/>
        </w:rPr>
        <w:t xml:space="preserve">By clarifying what Halacha requires and where it leaves room for interpretation, we can enable women to make educated halachic decisions about </w:t>
      </w:r>
      <w:r w:rsidR="00304443" w:rsidRPr="00F263BE">
        <w:rPr>
          <w:rFonts w:asciiTheme="minorBidi" w:eastAsia="Times New Roman" w:hAnsiTheme="minorBidi" w:cstheme="minorBidi"/>
          <w:color w:val="222222"/>
          <w:sz w:val="24"/>
          <w:szCs w:val="24"/>
        </w:rPr>
        <w:t>clothing</w:t>
      </w:r>
      <w:r w:rsidRPr="00F263BE">
        <w:rPr>
          <w:rFonts w:asciiTheme="minorBidi" w:eastAsia="Times New Roman" w:hAnsiTheme="minorBidi" w:cstheme="minorBidi"/>
          <w:color w:val="222222"/>
          <w:sz w:val="24"/>
          <w:szCs w:val="24"/>
        </w:rPr>
        <w:t>.</w:t>
      </w:r>
    </w:p>
    <w:p w14:paraId="0DA67C22" w14:textId="77777777" w:rsidR="00F263BE" w:rsidRPr="00F263BE" w:rsidRDefault="00F263BE" w:rsidP="00F263BE">
      <w:pPr>
        <w:pStyle w:val="HashkafahText"/>
        <w:widowControl w:val="0"/>
        <w:spacing w:after="0" w:line="240" w:lineRule="auto"/>
        <w:jc w:val="both"/>
        <w:rPr>
          <w:rFonts w:asciiTheme="minorBidi" w:eastAsia="Times New Roman" w:hAnsiTheme="minorBidi" w:cstheme="minorBidi"/>
          <w:color w:val="222222"/>
          <w:sz w:val="24"/>
          <w:szCs w:val="24"/>
        </w:rPr>
      </w:pPr>
    </w:p>
    <w:p w14:paraId="5F260599" w14:textId="78456040" w:rsidR="00CC63F9" w:rsidRDefault="00CC63F9" w:rsidP="00F263BE">
      <w:pPr>
        <w:widowControl w:val="0"/>
        <w:bidi w:val="0"/>
        <w:spacing w:after="0" w:line="240" w:lineRule="auto"/>
        <w:jc w:val="both"/>
        <w:rPr>
          <w:rFonts w:asciiTheme="minorBidi" w:hAnsiTheme="minorBidi" w:cstheme="minorBidi"/>
          <w:sz w:val="24"/>
          <w:szCs w:val="24"/>
        </w:rPr>
      </w:pPr>
      <w:r w:rsidRPr="00F263BE">
        <w:rPr>
          <w:rFonts w:asciiTheme="minorBidi" w:hAnsiTheme="minorBidi" w:cstheme="minorBidi"/>
          <w:sz w:val="24"/>
          <w:szCs w:val="24"/>
        </w:rPr>
        <w:t xml:space="preserve">Historically, Jewish women’s clothing usually covered much of the body, at least in public. Rashba specifies certain typically </w:t>
      </w:r>
      <w:r w:rsidRPr="00F263BE">
        <w:rPr>
          <w:rFonts w:asciiTheme="minorBidi" w:hAnsiTheme="minorBidi" w:cstheme="minorBidi"/>
          <w:b/>
          <w:bCs/>
          <w:sz w:val="24"/>
          <w:szCs w:val="24"/>
        </w:rPr>
        <w:t xml:space="preserve">uncovered </w:t>
      </w:r>
      <w:r w:rsidRPr="00F263BE">
        <w:rPr>
          <w:rFonts w:asciiTheme="minorBidi" w:hAnsiTheme="minorBidi" w:cstheme="minorBidi"/>
          <w:sz w:val="24"/>
          <w:szCs w:val="24"/>
        </w:rPr>
        <w:t>areas, about which Halacha voices no concern:</w:t>
      </w:r>
      <w:r w:rsidR="001660ED" w:rsidRPr="00F263BE">
        <w:rPr>
          <w:rStyle w:val="FootnoteReference"/>
          <w:rFonts w:asciiTheme="minorBidi" w:hAnsiTheme="minorBidi" w:cstheme="minorBidi"/>
          <w:sz w:val="24"/>
          <w:szCs w:val="24"/>
        </w:rPr>
        <w:footnoteReference w:id="1"/>
      </w:r>
    </w:p>
    <w:p w14:paraId="46F4CA57" w14:textId="77777777" w:rsidR="00F263BE" w:rsidRPr="00F263BE" w:rsidRDefault="00F263BE" w:rsidP="00F263BE">
      <w:pPr>
        <w:widowControl w:val="0"/>
        <w:bidi w:val="0"/>
        <w:spacing w:after="0" w:line="240" w:lineRule="auto"/>
        <w:jc w:val="both"/>
        <w:rPr>
          <w:rFonts w:asciiTheme="minorBidi" w:hAnsiTheme="minorBidi" w:cstheme="minorBidi"/>
          <w:sz w:val="24"/>
          <w:szCs w:val="24"/>
          <w:rtl/>
        </w:rPr>
      </w:pPr>
    </w:p>
    <w:p w14:paraId="50B1AB3A" w14:textId="77777777" w:rsidR="00CC63F9" w:rsidRPr="00F263BE" w:rsidRDefault="00CC63F9" w:rsidP="00F263BE">
      <w:pPr>
        <w:pStyle w:val="SourceTitleTranslation"/>
        <w:widowControl w:val="0"/>
        <w:spacing w:after="0" w:line="240" w:lineRule="auto"/>
        <w:jc w:val="both"/>
        <w:rPr>
          <w:rFonts w:asciiTheme="minorBidi" w:hAnsiTheme="minorBidi" w:cstheme="minorBidi"/>
          <w:sz w:val="24"/>
          <w:szCs w:val="24"/>
        </w:rPr>
      </w:pPr>
      <w:r w:rsidRPr="00F263BE">
        <w:rPr>
          <w:rFonts w:asciiTheme="minorBidi" w:hAnsiTheme="minorBidi" w:cstheme="minorBidi"/>
          <w:sz w:val="24"/>
          <w:szCs w:val="24"/>
        </w:rPr>
        <w:t xml:space="preserve">Rashba </w:t>
      </w:r>
      <w:r w:rsidRPr="00F263BE">
        <w:rPr>
          <w:rFonts w:asciiTheme="minorBidi" w:hAnsiTheme="minorBidi" w:cstheme="minorBidi"/>
          <w:i/>
          <w:iCs/>
          <w:sz w:val="24"/>
          <w:szCs w:val="24"/>
        </w:rPr>
        <w:t>Berachot</w:t>
      </w:r>
      <w:r w:rsidRPr="00F263BE">
        <w:rPr>
          <w:rFonts w:asciiTheme="minorBidi" w:hAnsiTheme="minorBidi" w:cstheme="minorBidi"/>
          <w:sz w:val="24"/>
          <w:szCs w:val="24"/>
        </w:rPr>
        <w:t xml:space="preserve"> 24a</w:t>
      </w:r>
    </w:p>
    <w:p w14:paraId="4B02B872" w14:textId="77777777" w:rsidR="00CC63F9" w:rsidRDefault="00CC63F9" w:rsidP="00F263BE">
      <w:pPr>
        <w:pStyle w:val="SourceTextTranslation"/>
        <w:widowControl w:val="0"/>
        <w:spacing w:after="0" w:line="240" w:lineRule="auto"/>
        <w:rPr>
          <w:rFonts w:asciiTheme="minorBidi" w:hAnsiTheme="minorBidi" w:cstheme="minorBidi"/>
          <w:sz w:val="24"/>
          <w:szCs w:val="24"/>
        </w:rPr>
      </w:pPr>
      <w:r w:rsidRPr="00F263BE">
        <w:rPr>
          <w:rFonts w:asciiTheme="minorBidi" w:hAnsiTheme="minorBidi" w:cstheme="minorBidi"/>
          <w:sz w:val="24"/>
          <w:szCs w:val="24"/>
        </w:rPr>
        <w:t>…Her face, her hands/arms [Heb. ambiguous], and her feet/legs [Heb. ambiguous]….we are not concerned about them.</w:t>
      </w:r>
    </w:p>
    <w:p w14:paraId="380348F8" w14:textId="77777777" w:rsidR="00F263BE" w:rsidRPr="00F263BE" w:rsidRDefault="00F263BE" w:rsidP="00F263BE">
      <w:pPr>
        <w:pStyle w:val="SourceTextTranslation"/>
        <w:widowControl w:val="0"/>
        <w:spacing w:after="0" w:line="240" w:lineRule="auto"/>
        <w:rPr>
          <w:rFonts w:asciiTheme="minorBidi" w:hAnsiTheme="minorBidi" w:cstheme="minorBidi"/>
          <w:sz w:val="24"/>
          <w:szCs w:val="24"/>
        </w:rPr>
      </w:pPr>
    </w:p>
    <w:p w14:paraId="426AC83A" w14:textId="14EB03B2" w:rsidR="00CC63F9" w:rsidRDefault="00CC63F9" w:rsidP="00F263BE">
      <w:pPr>
        <w:widowControl w:val="0"/>
        <w:bidi w:val="0"/>
        <w:spacing w:after="0" w:line="240" w:lineRule="auto"/>
        <w:jc w:val="both"/>
        <w:rPr>
          <w:rFonts w:asciiTheme="minorBidi" w:hAnsiTheme="minorBidi" w:cstheme="minorBidi"/>
          <w:sz w:val="24"/>
          <w:szCs w:val="24"/>
        </w:rPr>
      </w:pPr>
      <w:r w:rsidRPr="00F263BE">
        <w:rPr>
          <w:rFonts w:asciiTheme="minorBidi" w:hAnsiTheme="minorBidi" w:cstheme="minorBidi"/>
          <w:sz w:val="24"/>
          <w:szCs w:val="24"/>
        </w:rPr>
        <w:t xml:space="preserve">While we can infer from Rashba that the rest of a woman's body was typically covered, he does not provide us with precise definitions of where the coverage would begin whether below the face, on the arm, or on the leg. We look more closely at </w:t>
      </w:r>
      <w:r w:rsidR="00AE3DED" w:rsidRPr="00F263BE">
        <w:rPr>
          <w:rFonts w:asciiTheme="minorBidi" w:hAnsiTheme="minorBidi" w:cstheme="minorBidi"/>
          <w:sz w:val="24"/>
          <w:szCs w:val="24"/>
        </w:rPr>
        <w:t>the first two here</w:t>
      </w:r>
      <w:r w:rsidRPr="00F263BE">
        <w:rPr>
          <w:rFonts w:asciiTheme="minorBidi" w:hAnsiTheme="minorBidi" w:cstheme="minorBidi"/>
          <w:sz w:val="24"/>
          <w:szCs w:val="24"/>
        </w:rPr>
        <w:t>.</w:t>
      </w:r>
    </w:p>
    <w:p w14:paraId="71131201" w14:textId="77777777" w:rsidR="00F263BE" w:rsidRPr="00F263BE" w:rsidRDefault="00F263BE" w:rsidP="00F263BE">
      <w:pPr>
        <w:widowControl w:val="0"/>
        <w:bidi w:val="0"/>
        <w:spacing w:after="0" w:line="240" w:lineRule="auto"/>
        <w:jc w:val="both"/>
        <w:rPr>
          <w:rFonts w:asciiTheme="minorBidi" w:hAnsiTheme="minorBidi" w:cstheme="minorBidi"/>
          <w:sz w:val="24"/>
          <w:szCs w:val="24"/>
        </w:rPr>
      </w:pPr>
    </w:p>
    <w:p w14:paraId="1590389B" w14:textId="77777777" w:rsidR="00CC63F9" w:rsidRPr="00F263BE" w:rsidRDefault="00CC63F9" w:rsidP="00F263BE">
      <w:pPr>
        <w:pStyle w:val="SubQuote"/>
        <w:widowControl w:val="0"/>
        <w:spacing w:after="0" w:line="240" w:lineRule="auto"/>
        <w:jc w:val="both"/>
        <w:rPr>
          <w:rFonts w:asciiTheme="minorBidi" w:hAnsiTheme="minorBidi" w:cstheme="minorBidi"/>
        </w:rPr>
      </w:pPr>
      <w:r w:rsidRPr="00F263BE">
        <w:rPr>
          <w:rFonts w:asciiTheme="minorBidi" w:hAnsiTheme="minorBidi" w:cstheme="minorBidi"/>
        </w:rPr>
        <w:t>General Coverage</w:t>
      </w:r>
    </w:p>
    <w:p w14:paraId="03A6AE3F" w14:textId="77777777" w:rsidR="00F263BE" w:rsidRPr="00F263BE" w:rsidRDefault="00F263BE" w:rsidP="00F263BE">
      <w:pPr>
        <w:pStyle w:val="SubQuote"/>
        <w:widowControl w:val="0"/>
        <w:spacing w:after="0" w:line="240" w:lineRule="auto"/>
        <w:jc w:val="both"/>
        <w:rPr>
          <w:rFonts w:asciiTheme="minorBidi" w:hAnsiTheme="minorBidi" w:cstheme="minorBidi"/>
          <w:sz w:val="24"/>
          <w:szCs w:val="24"/>
        </w:rPr>
      </w:pPr>
    </w:p>
    <w:p w14:paraId="58D85C7D" w14:textId="77777777" w:rsidR="00CC63F9" w:rsidRDefault="00304443" w:rsidP="00F263BE">
      <w:pPr>
        <w:widowControl w:val="0"/>
        <w:bidi w:val="0"/>
        <w:spacing w:after="0" w:line="240" w:lineRule="auto"/>
        <w:jc w:val="both"/>
        <w:rPr>
          <w:rFonts w:asciiTheme="minorBidi" w:hAnsiTheme="minorBidi" w:cstheme="minorBidi"/>
          <w:sz w:val="24"/>
          <w:szCs w:val="24"/>
        </w:rPr>
      </w:pPr>
      <w:r w:rsidRPr="00F263BE">
        <w:rPr>
          <w:rFonts w:asciiTheme="minorBidi" w:hAnsiTheme="minorBidi" w:cstheme="minorBidi"/>
          <w:sz w:val="24"/>
          <w:szCs w:val="24"/>
        </w:rPr>
        <w:t xml:space="preserve">Some </w:t>
      </w:r>
      <w:r w:rsidRPr="00F263BE">
        <w:rPr>
          <w:rFonts w:asciiTheme="minorBidi" w:hAnsiTheme="minorBidi" w:cstheme="minorBidi"/>
          <w:i/>
          <w:iCs/>
          <w:sz w:val="24"/>
          <w:szCs w:val="24"/>
        </w:rPr>
        <w:t>h</w:t>
      </w:r>
      <w:r w:rsidR="00CC63F9" w:rsidRPr="00F263BE">
        <w:rPr>
          <w:rFonts w:asciiTheme="minorBidi" w:hAnsiTheme="minorBidi" w:cstheme="minorBidi"/>
          <w:i/>
          <w:iCs/>
          <w:sz w:val="24"/>
          <w:szCs w:val="24"/>
        </w:rPr>
        <w:t>alachot</w:t>
      </w:r>
      <w:r w:rsidR="00CC63F9" w:rsidRPr="00F263BE">
        <w:rPr>
          <w:rFonts w:asciiTheme="minorBidi" w:hAnsiTheme="minorBidi" w:cstheme="minorBidi"/>
          <w:sz w:val="24"/>
          <w:szCs w:val="24"/>
        </w:rPr>
        <w:t xml:space="preserve"> </w:t>
      </w:r>
      <w:r w:rsidRPr="00F263BE">
        <w:rPr>
          <w:rFonts w:asciiTheme="minorBidi" w:hAnsiTheme="minorBidi" w:cstheme="minorBidi"/>
          <w:sz w:val="24"/>
          <w:szCs w:val="24"/>
        </w:rPr>
        <w:t xml:space="preserve">imply </w:t>
      </w:r>
      <w:r w:rsidR="00CC63F9" w:rsidRPr="00F263BE">
        <w:rPr>
          <w:rFonts w:asciiTheme="minorBidi" w:hAnsiTheme="minorBidi" w:cstheme="minorBidi"/>
          <w:sz w:val="24"/>
          <w:szCs w:val="24"/>
        </w:rPr>
        <w:t xml:space="preserve">that a woman's torso should be covered. </w:t>
      </w:r>
      <w:r w:rsidRPr="00F263BE">
        <w:rPr>
          <w:rFonts w:asciiTheme="minorBidi" w:hAnsiTheme="minorBidi" w:cstheme="minorBidi"/>
          <w:sz w:val="24"/>
          <w:szCs w:val="24"/>
        </w:rPr>
        <w:t>For example, a</w:t>
      </w:r>
      <w:r w:rsidR="00CC63F9" w:rsidRPr="00F263BE">
        <w:rPr>
          <w:rFonts w:asciiTheme="minorBidi" w:hAnsiTheme="minorBidi" w:cstheme="minorBidi"/>
          <w:sz w:val="24"/>
          <w:szCs w:val="24"/>
        </w:rPr>
        <w:t xml:space="preserve"> male mourner whose parent has died tears his clothing from the neckline down to the area of the heart. A female mourner, however, wears two layers, so that she can first tear the inner layer, then turn it around so the tear is in the back, and finally tear the top layer. This allows her to fulfill the obligation of tearing while keeping her torso covered.</w:t>
      </w:r>
      <w:r w:rsidR="00CC63F9" w:rsidRPr="00F263BE">
        <w:rPr>
          <w:rStyle w:val="FootnoteReference"/>
          <w:rFonts w:asciiTheme="minorBidi" w:hAnsiTheme="minorBidi" w:cstheme="minorBidi"/>
          <w:sz w:val="24"/>
          <w:szCs w:val="24"/>
        </w:rPr>
        <w:footnoteReference w:id="2"/>
      </w:r>
    </w:p>
    <w:p w14:paraId="2C77605C" w14:textId="77777777" w:rsidR="00F263BE" w:rsidRPr="00F263BE" w:rsidRDefault="00F263BE" w:rsidP="00F263BE">
      <w:pPr>
        <w:widowControl w:val="0"/>
        <w:bidi w:val="0"/>
        <w:spacing w:after="0" w:line="240" w:lineRule="auto"/>
        <w:jc w:val="both"/>
        <w:rPr>
          <w:rFonts w:asciiTheme="minorBidi" w:hAnsiTheme="minorBidi" w:cstheme="minorBidi"/>
          <w:sz w:val="24"/>
          <w:szCs w:val="24"/>
        </w:rPr>
      </w:pPr>
    </w:p>
    <w:p w14:paraId="60E98DF6" w14:textId="188A6CAA" w:rsidR="00CC63F9" w:rsidRPr="00F263BE" w:rsidRDefault="00CC63F9" w:rsidP="00F263BE">
      <w:pPr>
        <w:pStyle w:val="SourceTitleTranslation"/>
        <w:widowControl w:val="0"/>
        <w:spacing w:after="0" w:line="240" w:lineRule="auto"/>
        <w:jc w:val="both"/>
        <w:rPr>
          <w:rFonts w:asciiTheme="minorBidi" w:hAnsiTheme="minorBidi" w:cstheme="minorBidi"/>
          <w:sz w:val="24"/>
          <w:szCs w:val="24"/>
        </w:rPr>
      </w:pPr>
      <w:r w:rsidRPr="00F263BE">
        <w:rPr>
          <w:rFonts w:asciiTheme="minorBidi" w:hAnsiTheme="minorBidi" w:cstheme="minorBidi"/>
          <w:i/>
          <w:iCs/>
          <w:sz w:val="24"/>
          <w:szCs w:val="24"/>
        </w:rPr>
        <w:t>Mo'ed Katan</w:t>
      </w:r>
      <w:r w:rsidRPr="00F263BE">
        <w:rPr>
          <w:rFonts w:asciiTheme="minorBidi" w:hAnsiTheme="minorBidi" w:cstheme="minorBidi"/>
          <w:sz w:val="24"/>
          <w:szCs w:val="24"/>
        </w:rPr>
        <w:t xml:space="preserve"> 22b</w:t>
      </w:r>
    </w:p>
    <w:p w14:paraId="7AF80F99" w14:textId="77777777" w:rsidR="00CC63F9" w:rsidRDefault="00CC63F9" w:rsidP="00F263BE">
      <w:pPr>
        <w:pStyle w:val="SourceTextTranslation"/>
        <w:widowControl w:val="0"/>
        <w:spacing w:after="0" w:line="240" w:lineRule="auto"/>
        <w:rPr>
          <w:rFonts w:asciiTheme="minorBidi" w:hAnsiTheme="minorBidi" w:cstheme="minorBidi"/>
          <w:sz w:val="24"/>
          <w:szCs w:val="24"/>
        </w:rPr>
      </w:pPr>
      <w:r w:rsidRPr="00F263BE">
        <w:rPr>
          <w:rFonts w:asciiTheme="minorBidi" w:hAnsiTheme="minorBidi" w:cstheme="minorBidi"/>
          <w:sz w:val="24"/>
          <w:szCs w:val="24"/>
        </w:rPr>
        <w:t xml:space="preserve">Over all the dead [other than parents], a mourner tears a </w:t>
      </w:r>
      <w:r w:rsidRPr="00F263BE">
        <w:rPr>
          <w:rFonts w:asciiTheme="minorBidi" w:hAnsiTheme="minorBidi" w:cstheme="minorBidi"/>
          <w:i/>
          <w:iCs/>
          <w:sz w:val="24"/>
          <w:szCs w:val="24"/>
        </w:rPr>
        <w:t>tefach</w:t>
      </w:r>
      <w:r w:rsidRPr="00F263BE">
        <w:rPr>
          <w:rFonts w:asciiTheme="minorBidi" w:hAnsiTheme="minorBidi" w:cstheme="minorBidi"/>
          <w:sz w:val="24"/>
          <w:szCs w:val="24"/>
        </w:rPr>
        <w:t xml:space="preserve"> [handsbreadth of clothing]. Over his father and his mother, [he tears] until he reveals his heart...Both a man and a woman [tear their clothing]. Rabbi Shimon ben Elazar says: A woman tears the inner [garment], and turns it around, and goes back and tears the upper [garment].</w:t>
      </w:r>
    </w:p>
    <w:p w14:paraId="44A83B82" w14:textId="77777777" w:rsidR="00F263BE" w:rsidRPr="00F263BE" w:rsidRDefault="00F263BE" w:rsidP="00F263BE">
      <w:pPr>
        <w:pStyle w:val="SourceTextTranslation"/>
        <w:widowControl w:val="0"/>
        <w:spacing w:after="0" w:line="240" w:lineRule="auto"/>
        <w:rPr>
          <w:rFonts w:asciiTheme="minorBidi" w:hAnsiTheme="minorBidi" w:cstheme="minorBidi"/>
          <w:sz w:val="24"/>
          <w:szCs w:val="24"/>
        </w:rPr>
      </w:pPr>
    </w:p>
    <w:p w14:paraId="197B5CBE" w14:textId="77777777" w:rsidR="00CC63F9" w:rsidRDefault="00CC63F9" w:rsidP="00F263BE">
      <w:pPr>
        <w:widowControl w:val="0"/>
        <w:bidi w:val="0"/>
        <w:spacing w:after="0" w:line="240" w:lineRule="auto"/>
        <w:jc w:val="both"/>
        <w:rPr>
          <w:rFonts w:asciiTheme="minorBidi" w:hAnsiTheme="minorBidi" w:cstheme="minorBidi"/>
          <w:sz w:val="24"/>
          <w:szCs w:val="24"/>
        </w:rPr>
      </w:pPr>
      <w:r w:rsidRPr="00F263BE">
        <w:rPr>
          <w:rFonts w:asciiTheme="minorBidi" w:hAnsiTheme="minorBidi" w:cstheme="minorBidi"/>
          <w:sz w:val="24"/>
          <w:szCs w:val="24"/>
        </w:rPr>
        <w:t>Where does the face end and the torso begin? Classic sources do not present detailed guidelines,</w:t>
      </w:r>
      <w:r w:rsidRPr="00F263BE">
        <w:rPr>
          <w:rStyle w:val="FootnoteReference"/>
          <w:rFonts w:asciiTheme="minorBidi" w:hAnsiTheme="minorBidi" w:cstheme="minorBidi"/>
          <w:sz w:val="24"/>
          <w:szCs w:val="24"/>
        </w:rPr>
        <w:footnoteReference w:id="3"/>
      </w:r>
      <w:r w:rsidRPr="00F263BE">
        <w:rPr>
          <w:rFonts w:asciiTheme="minorBidi" w:hAnsiTheme="minorBidi" w:cstheme="minorBidi"/>
          <w:sz w:val="24"/>
          <w:szCs w:val="24"/>
        </w:rPr>
        <w:t xml:space="preserve"> but some later authorities provide some guidance. Kaf Ha-chayyim (19</w:t>
      </w:r>
      <w:r w:rsidRPr="00F263BE">
        <w:rPr>
          <w:rFonts w:asciiTheme="minorBidi" w:hAnsiTheme="minorBidi" w:cstheme="minorBidi"/>
          <w:sz w:val="24"/>
          <w:szCs w:val="24"/>
          <w:vertAlign w:val="superscript"/>
        </w:rPr>
        <w:t>th</w:t>
      </w:r>
      <w:r w:rsidRPr="00F263BE">
        <w:rPr>
          <w:rFonts w:asciiTheme="minorBidi" w:hAnsiTheme="minorBidi" w:cstheme="minorBidi"/>
          <w:sz w:val="24"/>
          <w:szCs w:val="24"/>
        </w:rPr>
        <w:t>-20</w:t>
      </w:r>
      <w:r w:rsidRPr="00F263BE">
        <w:rPr>
          <w:rFonts w:asciiTheme="minorBidi" w:hAnsiTheme="minorBidi" w:cstheme="minorBidi"/>
          <w:sz w:val="24"/>
          <w:szCs w:val="24"/>
          <w:vertAlign w:val="superscript"/>
        </w:rPr>
        <w:t>th</w:t>
      </w:r>
      <w:r w:rsidRPr="00F263BE">
        <w:rPr>
          <w:rFonts w:asciiTheme="minorBidi" w:hAnsiTheme="minorBidi" w:cstheme="minorBidi"/>
          <w:sz w:val="24"/>
          <w:szCs w:val="24"/>
        </w:rPr>
        <w:t xml:space="preserve"> century), for instance, decries women showing cleavage:</w:t>
      </w:r>
      <w:r w:rsidRPr="00F263BE">
        <w:rPr>
          <w:rStyle w:val="FootnoteReference"/>
          <w:rFonts w:asciiTheme="minorBidi" w:hAnsiTheme="minorBidi" w:cstheme="minorBidi"/>
          <w:sz w:val="24"/>
          <w:szCs w:val="24"/>
        </w:rPr>
        <w:footnoteReference w:id="4"/>
      </w:r>
    </w:p>
    <w:p w14:paraId="04FFC7E4" w14:textId="77777777" w:rsidR="00F263BE" w:rsidRPr="00F263BE" w:rsidRDefault="00F263BE" w:rsidP="00F263BE">
      <w:pPr>
        <w:widowControl w:val="0"/>
        <w:bidi w:val="0"/>
        <w:spacing w:after="0" w:line="240" w:lineRule="auto"/>
        <w:jc w:val="both"/>
        <w:rPr>
          <w:rFonts w:asciiTheme="minorBidi" w:hAnsiTheme="minorBidi" w:cstheme="minorBidi"/>
          <w:sz w:val="24"/>
          <w:szCs w:val="24"/>
          <w:u w:val="single"/>
        </w:rPr>
      </w:pPr>
    </w:p>
    <w:p w14:paraId="270BA678" w14:textId="11778183" w:rsidR="00CC63F9" w:rsidRPr="00F263BE" w:rsidRDefault="00CC63F9" w:rsidP="00F263BE">
      <w:pPr>
        <w:pStyle w:val="SourceTitleTranslation"/>
        <w:widowControl w:val="0"/>
        <w:spacing w:after="0" w:line="240" w:lineRule="auto"/>
        <w:jc w:val="both"/>
        <w:rPr>
          <w:rFonts w:asciiTheme="minorBidi" w:hAnsiTheme="minorBidi" w:cstheme="minorBidi"/>
          <w:sz w:val="24"/>
          <w:szCs w:val="24"/>
        </w:rPr>
      </w:pPr>
      <w:r w:rsidRPr="00F263BE">
        <w:rPr>
          <w:rFonts w:asciiTheme="minorBidi" w:hAnsiTheme="minorBidi" w:cstheme="minorBidi"/>
          <w:i/>
          <w:iCs/>
          <w:sz w:val="24"/>
          <w:szCs w:val="24"/>
        </w:rPr>
        <w:t>Kaf Ha-chayyim</w:t>
      </w:r>
      <w:r w:rsidRPr="00F263BE">
        <w:rPr>
          <w:rFonts w:asciiTheme="minorBidi" w:hAnsiTheme="minorBidi" w:cstheme="minorBidi"/>
          <w:sz w:val="24"/>
          <w:szCs w:val="24"/>
        </w:rPr>
        <w:t xml:space="preserve"> 75:3</w:t>
      </w:r>
    </w:p>
    <w:p w14:paraId="04FE1414" w14:textId="77777777" w:rsidR="00CC63F9" w:rsidRDefault="00CC63F9" w:rsidP="00F263BE">
      <w:pPr>
        <w:pStyle w:val="SourceTextTranslation"/>
        <w:widowControl w:val="0"/>
        <w:spacing w:after="0" w:line="240" w:lineRule="auto"/>
        <w:rPr>
          <w:rFonts w:asciiTheme="minorBidi" w:hAnsiTheme="minorBidi" w:cstheme="minorBidi"/>
          <w:sz w:val="24"/>
          <w:szCs w:val="24"/>
        </w:rPr>
      </w:pPr>
      <w:r w:rsidRPr="00F263BE">
        <w:rPr>
          <w:rFonts w:asciiTheme="minorBidi" w:hAnsiTheme="minorBidi" w:cstheme="minorBidi"/>
          <w:sz w:val="24"/>
          <w:szCs w:val="24"/>
        </w:rPr>
        <w:t>For the neckline to be open until close to the breasts is a bad practice…</w:t>
      </w:r>
    </w:p>
    <w:p w14:paraId="63A42B40" w14:textId="77777777" w:rsidR="00F263BE" w:rsidRPr="00F263BE" w:rsidRDefault="00F263BE" w:rsidP="00F263BE">
      <w:pPr>
        <w:pStyle w:val="SourceTextTranslation"/>
        <w:widowControl w:val="0"/>
        <w:spacing w:after="0" w:line="240" w:lineRule="auto"/>
        <w:rPr>
          <w:rFonts w:asciiTheme="minorBidi" w:hAnsiTheme="minorBidi" w:cstheme="minorBidi"/>
          <w:sz w:val="24"/>
          <w:szCs w:val="24"/>
        </w:rPr>
      </w:pPr>
    </w:p>
    <w:p w14:paraId="2254E583" w14:textId="77777777" w:rsidR="00CC63F9" w:rsidRDefault="00CC63F9" w:rsidP="00F263BE">
      <w:pPr>
        <w:widowControl w:val="0"/>
        <w:bidi w:val="0"/>
        <w:spacing w:after="0" w:line="240" w:lineRule="auto"/>
        <w:jc w:val="both"/>
        <w:rPr>
          <w:rFonts w:asciiTheme="minorBidi" w:hAnsiTheme="minorBidi" w:cstheme="minorBidi"/>
          <w:sz w:val="24"/>
          <w:szCs w:val="24"/>
        </w:rPr>
      </w:pPr>
      <w:r w:rsidRPr="00F263BE">
        <w:rPr>
          <w:rFonts w:asciiTheme="minorBidi" w:hAnsiTheme="minorBidi" w:cstheme="minorBidi"/>
          <w:sz w:val="24"/>
          <w:szCs w:val="24"/>
        </w:rPr>
        <w:t xml:space="preserve">More recent authorities, including Rav Shlomo Zalman Auerbach, rule that a woman's torso should be covered from the collarbone and down. </w:t>
      </w:r>
    </w:p>
    <w:p w14:paraId="2C1C23A6" w14:textId="77777777" w:rsidR="00F263BE" w:rsidRPr="00F263BE" w:rsidRDefault="00F263BE" w:rsidP="00F263BE">
      <w:pPr>
        <w:widowControl w:val="0"/>
        <w:bidi w:val="0"/>
        <w:spacing w:after="0" w:line="240" w:lineRule="auto"/>
        <w:jc w:val="both"/>
        <w:rPr>
          <w:rFonts w:asciiTheme="minorBidi" w:hAnsiTheme="minorBidi" w:cstheme="minorBidi"/>
          <w:sz w:val="24"/>
          <w:szCs w:val="24"/>
        </w:rPr>
      </w:pPr>
    </w:p>
    <w:p w14:paraId="30B04A92" w14:textId="30C2AB78" w:rsidR="00BB24B1" w:rsidRPr="00F263BE" w:rsidRDefault="00CC63F9" w:rsidP="00F263BE">
      <w:pPr>
        <w:pStyle w:val="SourceTitleTranslation"/>
        <w:widowControl w:val="0"/>
        <w:spacing w:after="0" w:line="240" w:lineRule="auto"/>
        <w:jc w:val="both"/>
        <w:rPr>
          <w:rFonts w:asciiTheme="minorBidi" w:hAnsiTheme="minorBidi" w:cstheme="minorBidi"/>
          <w:sz w:val="24"/>
          <w:szCs w:val="24"/>
        </w:rPr>
      </w:pPr>
      <w:r w:rsidRPr="00F263BE">
        <w:rPr>
          <w:rFonts w:asciiTheme="minorBidi" w:hAnsiTheme="minorBidi" w:cstheme="minorBidi"/>
          <w:sz w:val="24"/>
          <w:szCs w:val="24"/>
        </w:rPr>
        <w:t>Minchat Shelomo 3:103:15</w:t>
      </w:r>
      <w:r w:rsidR="00413D37" w:rsidRPr="00F263BE">
        <w:rPr>
          <w:rFonts w:asciiTheme="minorBidi" w:hAnsiTheme="minorBidi" w:cstheme="minorBidi"/>
          <w:sz w:val="24"/>
          <w:szCs w:val="24"/>
        </w:rPr>
        <w:t xml:space="preserve"> </w:t>
      </w:r>
    </w:p>
    <w:p w14:paraId="6936B2F2" w14:textId="76297D8E" w:rsidR="00CC63F9" w:rsidRDefault="00CC63F9" w:rsidP="00F263BE">
      <w:pPr>
        <w:pStyle w:val="SourceTextTranslation"/>
        <w:widowControl w:val="0"/>
        <w:spacing w:after="0" w:line="240" w:lineRule="auto"/>
        <w:rPr>
          <w:rFonts w:asciiTheme="minorBidi" w:hAnsiTheme="minorBidi" w:cstheme="minorBidi"/>
          <w:sz w:val="24"/>
          <w:szCs w:val="24"/>
        </w:rPr>
      </w:pPr>
      <w:r w:rsidRPr="00F263BE">
        <w:rPr>
          <w:rFonts w:asciiTheme="minorBidi" w:hAnsiTheme="minorBidi" w:cstheme="minorBidi"/>
          <w:sz w:val="24"/>
          <w:szCs w:val="24"/>
        </w:rPr>
        <w:t>Regarding the neckline, one can be lenient until the collarbone if this is the local practice.</w:t>
      </w:r>
    </w:p>
    <w:p w14:paraId="4E905246" w14:textId="77777777" w:rsidR="00F263BE" w:rsidRPr="00F263BE" w:rsidRDefault="00F263BE" w:rsidP="00F263BE">
      <w:pPr>
        <w:pStyle w:val="SourceTextTranslation"/>
        <w:widowControl w:val="0"/>
        <w:spacing w:after="0" w:line="240" w:lineRule="auto"/>
        <w:rPr>
          <w:rFonts w:asciiTheme="minorBidi" w:hAnsiTheme="minorBidi" w:cstheme="minorBidi"/>
          <w:sz w:val="24"/>
          <w:szCs w:val="24"/>
        </w:rPr>
      </w:pPr>
    </w:p>
    <w:p w14:paraId="727BCE6B" w14:textId="77777777" w:rsidR="00CC63F9" w:rsidRDefault="00CC63F9" w:rsidP="00F263BE">
      <w:pPr>
        <w:widowControl w:val="0"/>
        <w:bidi w:val="0"/>
        <w:spacing w:after="0" w:line="240" w:lineRule="auto"/>
        <w:jc w:val="both"/>
        <w:rPr>
          <w:rFonts w:asciiTheme="minorBidi" w:hAnsiTheme="minorBidi" w:cstheme="minorBidi"/>
          <w:sz w:val="24"/>
          <w:szCs w:val="24"/>
        </w:rPr>
      </w:pPr>
      <w:r w:rsidRPr="00F263BE">
        <w:rPr>
          <w:rFonts w:asciiTheme="minorBidi" w:hAnsiTheme="minorBidi" w:cstheme="minorBidi"/>
          <w:sz w:val="24"/>
          <w:szCs w:val="24"/>
        </w:rPr>
        <w:t xml:space="preserve">Since we don’t find this sort of discussion in earlier texts, reference to the collarbone is best understood as an attempt to demarcate an objective border between the uncovered face and the covered torso. </w:t>
      </w:r>
    </w:p>
    <w:p w14:paraId="11B11F66" w14:textId="77777777" w:rsidR="00F263BE" w:rsidRPr="00F263BE" w:rsidRDefault="00F263BE" w:rsidP="00F263BE">
      <w:pPr>
        <w:widowControl w:val="0"/>
        <w:bidi w:val="0"/>
        <w:spacing w:after="0" w:line="240" w:lineRule="auto"/>
        <w:jc w:val="both"/>
        <w:rPr>
          <w:rFonts w:asciiTheme="minorBidi" w:hAnsiTheme="minorBidi" w:cstheme="minorBidi"/>
          <w:sz w:val="24"/>
          <w:szCs w:val="24"/>
        </w:rPr>
      </w:pPr>
    </w:p>
    <w:p w14:paraId="12AADD47" w14:textId="323479D6" w:rsidR="00CC63F9" w:rsidRDefault="00CC63F9" w:rsidP="00F263BE">
      <w:pPr>
        <w:widowControl w:val="0"/>
        <w:bidi w:val="0"/>
        <w:spacing w:after="0" w:line="240" w:lineRule="auto"/>
        <w:jc w:val="both"/>
        <w:rPr>
          <w:rFonts w:asciiTheme="minorBidi" w:hAnsiTheme="minorBidi" w:cstheme="minorBidi"/>
          <w:sz w:val="24"/>
          <w:szCs w:val="24"/>
        </w:rPr>
      </w:pPr>
      <w:r w:rsidRPr="00F263BE">
        <w:rPr>
          <w:rFonts w:asciiTheme="minorBidi" w:hAnsiTheme="minorBidi" w:cstheme="minorBidi"/>
          <w:sz w:val="24"/>
          <w:szCs w:val="24"/>
        </w:rPr>
        <w:t xml:space="preserve">This leaves some room for leeway. In many communities, modest women wear clothes with necklines that are close to the collarbone, without fully covering it. Drawing on the Talmud's discussion of </w:t>
      </w:r>
      <w:r w:rsidRPr="00F263BE">
        <w:rPr>
          <w:rFonts w:asciiTheme="minorBidi" w:hAnsiTheme="minorBidi" w:cstheme="minorBidi"/>
          <w:i/>
          <w:iCs/>
          <w:sz w:val="24"/>
          <w:szCs w:val="24"/>
        </w:rPr>
        <w:t>erva</w:t>
      </w:r>
      <w:r w:rsidRPr="00F263BE">
        <w:rPr>
          <w:rFonts w:asciiTheme="minorBidi" w:hAnsiTheme="minorBidi" w:cstheme="minorBidi"/>
          <w:sz w:val="24"/>
          <w:szCs w:val="24"/>
        </w:rPr>
        <w:t xml:space="preserve"> (</w:t>
      </w:r>
      <w:r w:rsidR="00304443" w:rsidRPr="00F263BE">
        <w:rPr>
          <w:rFonts w:asciiTheme="minorBidi" w:hAnsiTheme="minorBidi" w:cstheme="minorBidi"/>
          <w:sz w:val="24"/>
          <w:szCs w:val="24"/>
        </w:rPr>
        <w:t xml:space="preserve">which </w:t>
      </w:r>
      <w:r w:rsidRPr="00F263BE">
        <w:rPr>
          <w:rFonts w:asciiTheme="minorBidi" w:hAnsiTheme="minorBidi" w:cstheme="minorBidi"/>
          <w:sz w:val="24"/>
          <w:szCs w:val="24"/>
        </w:rPr>
        <w:t xml:space="preserve">includes </w:t>
      </w:r>
      <w:proofErr w:type="gramStart"/>
      <w:r w:rsidRPr="00F263BE">
        <w:rPr>
          <w:rFonts w:asciiTheme="minorBidi" w:hAnsiTheme="minorBidi" w:cstheme="minorBidi"/>
          <w:sz w:val="24"/>
          <w:szCs w:val="24"/>
        </w:rPr>
        <w:t>typi</w:t>
      </w:r>
      <w:r w:rsidR="00C82249" w:rsidRPr="00F263BE">
        <w:rPr>
          <w:rFonts w:asciiTheme="minorBidi" w:hAnsiTheme="minorBidi" w:cstheme="minorBidi"/>
          <w:sz w:val="24"/>
          <w:szCs w:val="24"/>
        </w:rPr>
        <w:t>cally-covered</w:t>
      </w:r>
      <w:proofErr w:type="gramEnd"/>
      <w:r w:rsidR="00C82249" w:rsidRPr="00F263BE">
        <w:rPr>
          <w:rFonts w:asciiTheme="minorBidi" w:hAnsiTheme="minorBidi" w:cstheme="minorBidi"/>
          <w:sz w:val="24"/>
          <w:szCs w:val="24"/>
        </w:rPr>
        <w:t xml:space="preserve"> parts of the body</w:t>
      </w:r>
      <w:r w:rsidRPr="00F263BE">
        <w:rPr>
          <w:rFonts w:asciiTheme="minorBidi" w:hAnsiTheme="minorBidi" w:cstheme="minorBidi"/>
          <w:sz w:val="24"/>
          <w:szCs w:val="24"/>
        </w:rPr>
        <w:t>)</w:t>
      </w:r>
      <w:r w:rsidR="00C82249" w:rsidRPr="00F263BE">
        <w:rPr>
          <w:rFonts w:asciiTheme="minorBidi" w:hAnsiTheme="minorBidi" w:cstheme="minorBidi"/>
          <w:sz w:val="24"/>
          <w:szCs w:val="24"/>
        </w:rPr>
        <w:t>,</w:t>
      </w:r>
      <w:r w:rsidRPr="00F263BE">
        <w:rPr>
          <w:rFonts w:asciiTheme="minorBidi" w:hAnsiTheme="minorBidi" w:cstheme="minorBidi"/>
          <w:sz w:val="24"/>
          <w:szCs w:val="24"/>
        </w:rPr>
        <w:t xml:space="preserve"> Rav Yehuda Henkin suggests a formal leniency to leave up to a </w:t>
      </w:r>
      <w:r w:rsidRPr="00F263BE">
        <w:rPr>
          <w:rFonts w:asciiTheme="minorBidi" w:hAnsiTheme="minorBidi" w:cstheme="minorBidi"/>
          <w:i/>
          <w:iCs/>
          <w:sz w:val="24"/>
          <w:szCs w:val="24"/>
        </w:rPr>
        <w:t>tefach</w:t>
      </w:r>
      <w:r w:rsidRPr="00F263BE">
        <w:rPr>
          <w:rFonts w:asciiTheme="minorBidi" w:hAnsiTheme="minorBidi" w:cstheme="minorBidi"/>
          <w:sz w:val="24"/>
          <w:szCs w:val="24"/>
        </w:rPr>
        <w:t xml:space="preserve">, or handsbreadth (8-10.4 cm), below the </w:t>
      </w:r>
      <w:r w:rsidRPr="00F263BE">
        <w:rPr>
          <w:rFonts w:asciiTheme="minorBidi" w:hAnsiTheme="minorBidi" w:cstheme="minorBidi"/>
          <w:sz w:val="24"/>
          <w:szCs w:val="24"/>
        </w:rPr>
        <w:lastRenderedPageBreak/>
        <w:t>collarbone exposed.</w:t>
      </w:r>
      <w:r w:rsidRPr="00F263BE">
        <w:rPr>
          <w:rStyle w:val="FootnoteReference"/>
          <w:rFonts w:asciiTheme="minorBidi" w:hAnsiTheme="minorBidi" w:cstheme="minorBidi"/>
          <w:sz w:val="24"/>
          <w:szCs w:val="24"/>
        </w:rPr>
        <w:footnoteReference w:id="5"/>
      </w:r>
      <w:r w:rsidRPr="00F263BE">
        <w:rPr>
          <w:rFonts w:asciiTheme="minorBidi" w:hAnsiTheme="minorBidi" w:cstheme="minorBidi"/>
          <w:sz w:val="24"/>
          <w:szCs w:val="24"/>
        </w:rPr>
        <w:t xml:space="preserve"> Accepted practice in a given religious community </w:t>
      </w:r>
      <w:r w:rsidR="00955179">
        <w:rPr>
          <w:rFonts w:asciiTheme="minorBidi" w:hAnsiTheme="minorBidi" w:cstheme="minorBidi"/>
          <w:sz w:val="24"/>
          <w:szCs w:val="24"/>
        </w:rPr>
        <w:t>i</w:t>
      </w:r>
      <w:r w:rsidRPr="00F263BE">
        <w:rPr>
          <w:rFonts w:asciiTheme="minorBidi" w:hAnsiTheme="minorBidi" w:cstheme="minorBidi"/>
          <w:sz w:val="24"/>
          <w:szCs w:val="24"/>
        </w:rPr>
        <w:t xml:space="preserve">s </w:t>
      </w:r>
      <w:r w:rsidR="00955179">
        <w:rPr>
          <w:rFonts w:asciiTheme="minorBidi" w:hAnsiTheme="minorBidi" w:cstheme="minorBidi"/>
          <w:sz w:val="24"/>
          <w:szCs w:val="24"/>
        </w:rPr>
        <w:t>critically important</w:t>
      </w:r>
      <w:r w:rsidRPr="00F263BE">
        <w:rPr>
          <w:rFonts w:asciiTheme="minorBidi" w:hAnsiTheme="minorBidi" w:cstheme="minorBidi"/>
          <w:sz w:val="24"/>
          <w:szCs w:val="24"/>
        </w:rPr>
        <w:t xml:space="preserve"> here.</w:t>
      </w:r>
    </w:p>
    <w:p w14:paraId="530E48F8" w14:textId="77777777" w:rsidR="00F263BE" w:rsidRPr="00F263BE" w:rsidRDefault="00F263BE" w:rsidP="00F263BE">
      <w:pPr>
        <w:widowControl w:val="0"/>
        <w:bidi w:val="0"/>
        <w:spacing w:after="0" w:line="240" w:lineRule="auto"/>
        <w:jc w:val="both"/>
        <w:rPr>
          <w:rFonts w:asciiTheme="minorBidi" w:hAnsiTheme="minorBidi" w:cstheme="minorBidi"/>
          <w:sz w:val="24"/>
          <w:szCs w:val="24"/>
        </w:rPr>
      </w:pPr>
    </w:p>
    <w:p w14:paraId="0629595C" w14:textId="2EB55346" w:rsidR="005A5CDE" w:rsidRDefault="00481FD5" w:rsidP="00F263BE">
      <w:pPr>
        <w:pStyle w:val="HashkafahTitle"/>
        <w:keepNext w:val="0"/>
        <w:keepLines w:val="0"/>
        <w:widowControl w:val="0"/>
        <w:spacing w:before="0" w:line="240" w:lineRule="auto"/>
        <w:jc w:val="both"/>
        <w:rPr>
          <w:rFonts w:asciiTheme="minorBidi" w:hAnsiTheme="minorBidi" w:cstheme="minorBidi"/>
          <w:sz w:val="24"/>
          <w:szCs w:val="24"/>
        </w:rPr>
      </w:pPr>
      <w:r w:rsidRPr="00F263BE">
        <w:rPr>
          <w:rFonts w:asciiTheme="minorBidi" w:hAnsiTheme="minorBidi" w:cstheme="minorBidi"/>
          <w:sz w:val="24"/>
          <w:szCs w:val="24"/>
        </w:rPr>
        <w:t>I</w:t>
      </w:r>
      <w:r w:rsidR="005A5CDE" w:rsidRPr="00F263BE">
        <w:rPr>
          <w:rFonts w:asciiTheme="minorBidi" w:hAnsiTheme="minorBidi" w:cstheme="minorBidi"/>
          <w:sz w:val="24"/>
          <w:szCs w:val="24"/>
        </w:rPr>
        <w:t xml:space="preserve">s </w:t>
      </w:r>
      <w:r w:rsidRPr="00F263BE">
        <w:rPr>
          <w:rFonts w:asciiTheme="minorBidi" w:hAnsiTheme="minorBidi" w:cstheme="minorBidi"/>
          <w:sz w:val="24"/>
          <w:szCs w:val="24"/>
        </w:rPr>
        <w:t>a focus</w:t>
      </w:r>
      <w:r w:rsidR="005A5CDE" w:rsidRPr="00F263BE">
        <w:rPr>
          <w:rFonts w:asciiTheme="minorBidi" w:hAnsiTheme="minorBidi" w:cstheme="minorBidi"/>
          <w:sz w:val="24"/>
          <w:szCs w:val="24"/>
        </w:rPr>
        <w:t xml:space="preserve"> on centimeters </w:t>
      </w:r>
      <w:r w:rsidRPr="00F263BE">
        <w:rPr>
          <w:rFonts w:asciiTheme="minorBidi" w:hAnsiTheme="minorBidi" w:cstheme="minorBidi"/>
          <w:i/>
          <w:iCs/>
          <w:sz w:val="24"/>
          <w:szCs w:val="24"/>
        </w:rPr>
        <w:t>tzanu'a</w:t>
      </w:r>
      <w:r w:rsidR="005A5CDE" w:rsidRPr="00F263BE">
        <w:rPr>
          <w:rFonts w:asciiTheme="minorBidi" w:hAnsiTheme="minorBidi" w:cstheme="minorBidi"/>
          <w:sz w:val="24"/>
          <w:szCs w:val="24"/>
        </w:rPr>
        <w:t>?</w:t>
      </w:r>
    </w:p>
    <w:p w14:paraId="660BF4E0" w14:textId="77777777" w:rsidR="00F263BE" w:rsidRPr="00F263BE" w:rsidRDefault="00F263BE" w:rsidP="00F263BE">
      <w:pPr>
        <w:pStyle w:val="HashkafahTitle"/>
        <w:keepNext w:val="0"/>
        <w:keepLines w:val="0"/>
        <w:widowControl w:val="0"/>
        <w:spacing w:before="0" w:line="240" w:lineRule="auto"/>
        <w:jc w:val="both"/>
        <w:rPr>
          <w:rFonts w:asciiTheme="minorBidi" w:hAnsiTheme="minorBidi" w:cstheme="minorBidi"/>
          <w:sz w:val="24"/>
          <w:szCs w:val="24"/>
        </w:rPr>
      </w:pPr>
    </w:p>
    <w:p w14:paraId="197D7CC8" w14:textId="398E3961" w:rsidR="00481FD5" w:rsidRDefault="00481FD5" w:rsidP="00F263BE">
      <w:pPr>
        <w:pStyle w:val="HashkafahText"/>
        <w:widowControl w:val="0"/>
        <w:spacing w:after="0" w:line="240" w:lineRule="auto"/>
        <w:jc w:val="both"/>
        <w:rPr>
          <w:rFonts w:asciiTheme="minorBidi" w:hAnsiTheme="minorBidi" w:cstheme="minorBidi"/>
          <w:sz w:val="24"/>
          <w:szCs w:val="24"/>
        </w:rPr>
      </w:pPr>
      <w:r w:rsidRPr="00F263BE">
        <w:rPr>
          <w:rFonts w:asciiTheme="minorBidi" w:hAnsiTheme="minorBidi" w:cstheme="minorBidi"/>
          <w:sz w:val="24"/>
          <w:szCs w:val="24"/>
        </w:rPr>
        <w:t xml:space="preserve">Not always. Part of the idea of </w:t>
      </w:r>
      <w:r w:rsidRPr="00F263BE">
        <w:rPr>
          <w:rFonts w:asciiTheme="minorBidi" w:hAnsiTheme="minorBidi" w:cstheme="minorBidi"/>
          <w:i w:val="0"/>
          <w:iCs w:val="0"/>
          <w:sz w:val="24"/>
          <w:szCs w:val="24"/>
        </w:rPr>
        <w:t>tzeniut</w:t>
      </w:r>
      <w:r w:rsidRPr="00F263BE">
        <w:rPr>
          <w:rFonts w:asciiTheme="minorBidi" w:hAnsiTheme="minorBidi" w:cstheme="minorBidi"/>
          <w:sz w:val="24"/>
          <w:szCs w:val="24"/>
        </w:rPr>
        <w:t xml:space="preserve"> clothing is to respect the body and the person by removing the body from scrutiny. </w:t>
      </w:r>
    </w:p>
    <w:p w14:paraId="73BE32CD" w14:textId="77777777" w:rsidR="00F263BE" w:rsidRPr="00F263BE" w:rsidRDefault="00F263BE" w:rsidP="00F263BE">
      <w:pPr>
        <w:pStyle w:val="HashkafahText"/>
        <w:widowControl w:val="0"/>
        <w:spacing w:after="0" w:line="240" w:lineRule="auto"/>
        <w:jc w:val="both"/>
        <w:rPr>
          <w:rFonts w:asciiTheme="minorBidi" w:hAnsiTheme="minorBidi" w:cstheme="minorBidi"/>
          <w:sz w:val="24"/>
          <w:szCs w:val="24"/>
        </w:rPr>
      </w:pPr>
    </w:p>
    <w:p w14:paraId="1763D153" w14:textId="32BA3842" w:rsidR="005A5CDE" w:rsidRDefault="00481FD5" w:rsidP="00F263BE">
      <w:pPr>
        <w:pStyle w:val="HashkafahText"/>
        <w:widowControl w:val="0"/>
        <w:spacing w:after="0" w:line="240" w:lineRule="auto"/>
        <w:jc w:val="both"/>
        <w:rPr>
          <w:rFonts w:asciiTheme="minorBidi" w:hAnsiTheme="minorBidi" w:cstheme="minorBidi"/>
          <w:sz w:val="24"/>
          <w:szCs w:val="24"/>
        </w:rPr>
      </w:pPr>
      <w:r w:rsidRPr="00F263BE">
        <w:rPr>
          <w:rFonts w:asciiTheme="minorBidi" w:hAnsiTheme="minorBidi" w:cstheme="minorBidi"/>
          <w:sz w:val="24"/>
          <w:szCs w:val="24"/>
        </w:rPr>
        <w:t xml:space="preserve">The root tzadi.nun.ayin </w:t>
      </w:r>
      <w:r w:rsidR="005A5CDE" w:rsidRPr="00F263BE">
        <w:rPr>
          <w:rFonts w:asciiTheme="minorBidi" w:hAnsiTheme="minorBidi" w:cstheme="minorBidi"/>
          <w:sz w:val="24"/>
          <w:szCs w:val="24"/>
        </w:rPr>
        <w:t>refer</w:t>
      </w:r>
      <w:r w:rsidRPr="00F263BE">
        <w:rPr>
          <w:rFonts w:asciiTheme="minorBidi" w:hAnsiTheme="minorBidi" w:cstheme="minorBidi"/>
          <w:sz w:val="24"/>
          <w:szCs w:val="24"/>
        </w:rPr>
        <w:t>s</w:t>
      </w:r>
      <w:r w:rsidR="005A5CDE" w:rsidRPr="00F263BE">
        <w:rPr>
          <w:rFonts w:asciiTheme="minorBidi" w:hAnsiTheme="minorBidi" w:cstheme="minorBidi"/>
          <w:sz w:val="24"/>
          <w:szCs w:val="24"/>
        </w:rPr>
        <w:t xml:space="preserve"> to the </w:t>
      </w:r>
      <w:r w:rsidRPr="00F263BE">
        <w:rPr>
          <w:rFonts w:asciiTheme="minorBidi" w:hAnsiTheme="minorBidi" w:cstheme="minorBidi"/>
          <w:sz w:val="24"/>
          <w:szCs w:val="24"/>
        </w:rPr>
        <w:t>concealed</w:t>
      </w:r>
      <w:r w:rsidR="005A5CDE" w:rsidRPr="00F263BE">
        <w:rPr>
          <w:rFonts w:asciiTheme="minorBidi" w:hAnsiTheme="minorBidi" w:cstheme="minorBidi"/>
          <w:sz w:val="24"/>
          <w:szCs w:val="24"/>
        </w:rPr>
        <w:t xml:space="preserve">. In Judaism, concealing something can be a sign of respect for it. The </w:t>
      </w:r>
      <w:r w:rsidR="005A5CDE" w:rsidRPr="00F263BE">
        <w:rPr>
          <w:rFonts w:asciiTheme="minorBidi" w:hAnsiTheme="minorBidi" w:cstheme="minorBidi"/>
          <w:i w:val="0"/>
          <w:iCs w:val="0"/>
          <w:sz w:val="24"/>
          <w:szCs w:val="24"/>
        </w:rPr>
        <w:t>kodesh kodashim</w:t>
      </w:r>
      <w:r w:rsidR="005A5CDE" w:rsidRPr="00F263BE">
        <w:rPr>
          <w:rFonts w:asciiTheme="minorBidi" w:hAnsiTheme="minorBidi" w:cstheme="minorBidi"/>
          <w:sz w:val="24"/>
          <w:szCs w:val="24"/>
        </w:rPr>
        <w:t xml:space="preserve"> is both the most private and the most sacre</w:t>
      </w:r>
      <w:r w:rsidRPr="00F263BE">
        <w:rPr>
          <w:rFonts w:asciiTheme="minorBidi" w:hAnsiTheme="minorBidi" w:cstheme="minorBidi"/>
          <w:sz w:val="24"/>
          <w:szCs w:val="24"/>
        </w:rPr>
        <w:t xml:space="preserve">d area of </w:t>
      </w:r>
      <w:r w:rsidRPr="00F263BE">
        <w:rPr>
          <w:rFonts w:asciiTheme="minorBidi" w:hAnsiTheme="minorBidi" w:cstheme="minorBidi"/>
          <w:i w:val="0"/>
          <w:iCs w:val="0"/>
          <w:sz w:val="24"/>
          <w:szCs w:val="24"/>
        </w:rPr>
        <w:t>Beit Ha-mikdash</w:t>
      </w:r>
      <w:r w:rsidRPr="00F263BE">
        <w:rPr>
          <w:rFonts w:asciiTheme="minorBidi" w:hAnsiTheme="minorBidi" w:cstheme="minorBidi"/>
          <w:sz w:val="24"/>
          <w:szCs w:val="24"/>
        </w:rPr>
        <w:t>. The S</w:t>
      </w:r>
      <w:r w:rsidR="005A5CDE" w:rsidRPr="00F263BE">
        <w:rPr>
          <w:rFonts w:asciiTheme="minorBidi" w:hAnsiTheme="minorBidi" w:cstheme="minorBidi"/>
          <w:sz w:val="24"/>
          <w:szCs w:val="24"/>
        </w:rPr>
        <w:t>efer Torah is both clothed and kept in a secure place.</w:t>
      </w:r>
    </w:p>
    <w:p w14:paraId="62AFE539" w14:textId="77777777" w:rsidR="00F263BE" w:rsidRPr="00F263BE" w:rsidRDefault="00F263BE" w:rsidP="00F263BE">
      <w:pPr>
        <w:pStyle w:val="HashkafahText"/>
        <w:widowControl w:val="0"/>
        <w:spacing w:after="0" w:line="240" w:lineRule="auto"/>
        <w:jc w:val="both"/>
        <w:rPr>
          <w:rFonts w:asciiTheme="minorBidi" w:hAnsiTheme="minorBidi" w:cstheme="minorBidi"/>
          <w:sz w:val="24"/>
          <w:szCs w:val="24"/>
        </w:rPr>
      </w:pPr>
    </w:p>
    <w:p w14:paraId="6B622348" w14:textId="7E2E5F44" w:rsidR="005A5CDE" w:rsidRDefault="005A5CDE" w:rsidP="00F263BE">
      <w:pPr>
        <w:pStyle w:val="HashkafahText"/>
        <w:widowControl w:val="0"/>
        <w:spacing w:after="0" w:line="240" w:lineRule="auto"/>
        <w:jc w:val="both"/>
        <w:rPr>
          <w:rFonts w:asciiTheme="minorBidi" w:hAnsiTheme="minorBidi" w:cstheme="minorBidi"/>
          <w:sz w:val="24"/>
          <w:szCs w:val="24"/>
        </w:rPr>
      </w:pPr>
      <w:r w:rsidRPr="00F263BE">
        <w:rPr>
          <w:rFonts w:asciiTheme="minorBidi" w:hAnsiTheme="minorBidi" w:cstheme="minorBidi"/>
          <w:sz w:val="24"/>
          <w:szCs w:val="24"/>
        </w:rPr>
        <w:t>The Talmud teaches that blessings come upon that which is concealed from sight</w:t>
      </w:r>
      <w:r w:rsidR="00481FD5" w:rsidRPr="00F263BE">
        <w:rPr>
          <w:rFonts w:asciiTheme="minorBidi" w:hAnsiTheme="minorBidi" w:cstheme="minorBidi"/>
          <w:sz w:val="24"/>
          <w:szCs w:val="24"/>
        </w:rPr>
        <w:t>, and that concealment is in tension with overt measurement</w:t>
      </w:r>
      <w:r w:rsidRPr="00F263BE">
        <w:rPr>
          <w:rFonts w:asciiTheme="minorBidi" w:hAnsiTheme="minorBidi" w:cstheme="minorBidi"/>
          <w:sz w:val="24"/>
          <w:szCs w:val="24"/>
        </w:rPr>
        <w:t>.</w:t>
      </w:r>
    </w:p>
    <w:p w14:paraId="10F99433" w14:textId="77777777" w:rsidR="00F263BE" w:rsidRPr="00F263BE" w:rsidRDefault="00F263BE" w:rsidP="00F263BE">
      <w:pPr>
        <w:pStyle w:val="HashkafahText"/>
        <w:widowControl w:val="0"/>
        <w:spacing w:after="0" w:line="240" w:lineRule="auto"/>
        <w:jc w:val="both"/>
        <w:rPr>
          <w:rFonts w:asciiTheme="minorBidi" w:hAnsiTheme="minorBidi" w:cstheme="minorBidi"/>
          <w:sz w:val="24"/>
          <w:szCs w:val="24"/>
        </w:rPr>
      </w:pPr>
    </w:p>
    <w:p w14:paraId="496C225E" w14:textId="65BBA579" w:rsidR="00747CF0" w:rsidRPr="00F263BE" w:rsidRDefault="005A5CDE" w:rsidP="00F263BE">
      <w:pPr>
        <w:pStyle w:val="SourceTitleTranslation"/>
        <w:widowControl w:val="0"/>
        <w:spacing w:after="0" w:line="240" w:lineRule="auto"/>
        <w:jc w:val="both"/>
        <w:rPr>
          <w:rFonts w:asciiTheme="minorBidi" w:hAnsiTheme="minorBidi" w:cstheme="minorBidi"/>
          <w:sz w:val="24"/>
          <w:szCs w:val="24"/>
        </w:rPr>
      </w:pPr>
      <w:r w:rsidRPr="00F263BE">
        <w:rPr>
          <w:rFonts w:asciiTheme="minorBidi" w:hAnsiTheme="minorBidi" w:cstheme="minorBidi"/>
          <w:sz w:val="24"/>
          <w:szCs w:val="24"/>
        </w:rPr>
        <w:t>Ta'anit 8b</w:t>
      </w:r>
      <w:r w:rsidR="00413D37" w:rsidRPr="00F263BE">
        <w:rPr>
          <w:rFonts w:asciiTheme="minorBidi" w:hAnsiTheme="minorBidi" w:cstheme="minorBidi"/>
          <w:sz w:val="24"/>
          <w:szCs w:val="24"/>
        </w:rPr>
        <w:t xml:space="preserve"> </w:t>
      </w:r>
    </w:p>
    <w:p w14:paraId="1D6C8DEA" w14:textId="546F3F59" w:rsidR="005A5CDE" w:rsidRDefault="005A5CDE" w:rsidP="00F263BE">
      <w:pPr>
        <w:pStyle w:val="SourceTextTranslation"/>
        <w:widowControl w:val="0"/>
        <w:spacing w:after="0" w:line="240" w:lineRule="auto"/>
        <w:rPr>
          <w:rFonts w:asciiTheme="minorBidi" w:hAnsiTheme="minorBidi" w:cstheme="minorBidi"/>
          <w:sz w:val="24"/>
          <w:szCs w:val="24"/>
        </w:rPr>
      </w:pPr>
      <w:r w:rsidRPr="00F263BE">
        <w:rPr>
          <w:rFonts w:asciiTheme="minorBidi" w:hAnsiTheme="minorBidi" w:cstheme="minorBidi"/>
          <w:sz w:val="24"/>
          <w:szCs w:val="24"/>
        </w:rPr>
        <w:t>For a </w:t>
      </w:r>
      <w:r w:rsidRPr="00F263BE">
        <w:rPr>
          <w:rFonts w:asciiTheme="minorBidi" w:hAnsiTheme="minorBidi" w:cstheme="minorBidi"/>
          <w:i/>
          <w:iCs/>
          <w:sz w:val="24"/>
          <w:szCs w:val="24"/>
        </w:rPr>
        <w:t>beracha</w:t>
      </w:r>
      <w:r w:rsidRPr="00F263BE">
        <w:rPr>
          <w:rFonts w:asciiTheme="minorBidi" w:hAnsiTheme="minorBidi" w:cstheme="minorBidi"/>
          <w:sz w:val="24"/>
          <w:szCs w:val="24"/>
        </w:rPr>
        <w:t> is not found in a thing that is weighed and not in a thing that is measured and not in a thing that is counted, but in a thing that is concealed from the eye.</w:t>
      </w:r>
    </w:p>
    <w:p w14:paraId="51B72FDC" w14:textId="77777777" w:rsidR="00F263BE" w:rsidRPr="00F263BE" w:rsidRDefault="00F263BE" w:rsidP="00F263BE">
      <w:pPr>
        <w:pStyle w:val="SourceTextTranslation"/>
        <w:widowControl w:val="0"/>
        <w:spacing w:after="0" w:line="240" w:lineRule="auto"/>
        <w:rPr>
          <w:rFonts w:asciiTheme="minorBidi" w:hAnsiTheme="minorBidi" w:cstheme="minorBidi"/>
          <w:sz w:val="24"/>
          <w:szCs w:val="24"/>
        </w:rPr>
      </w:pPr>
    </w:p>
    <w:p w14:paraId="4D16FE5F" w14:textId="4AC32558" w:rsidR="005A5CDE" w:rsidRPr="00F263BE" w:rsidRDefault="00481FD5" w:rsidP="00F263BE">
      <w:pPr>
        <w:pStyle w:val="HashkafahText"/>
        <w:widowControl w:val="0"/>
        <w:spacing w:after="0" w:line="240" w:lineRule="auto"/>
        <w:jc w:val="both"/>
        <w:rPr>
          <w:rFonts w:asciiTheme="minorBidi" w:hAnsiTheme="minorBidi" w:cstheme="minorBidi"/>
          <w:sz w:val="24"/>
          <w:szCs w:val="24"/>
        </w:rPr>
      </w:pPr>
      <w:r w:rsidRPr="00F263BE">
        <w:rPr>
          <w:rFonts w:asciiTheme="minorBidi" w:hAnsiTheme="minorBidi" w:cstheme="minorBidi"/>
          <w:sz w:val="24"/>
          <w:szCs w:val="24"/>
        </w:rPr>
        <w:t>Even when measures have practical importance, we need to take care not to let them overtake our discussion</w:t>
      </w:r>
      <w:r w:rsidR="0051220F" w:rsidRPr="00F263BE">
        <w:rPr>
          <w:rFonts w:asciiTheme="minorBidi" w:hAnsiTheme="minorBidi" w:cstheme="minorBidi"/>
          <w:sz w:val="24"/>
          <w:szCs w:val="24"/>
        </w:rPr>
        <w:t xml:space="preserve">, lest we dishonor that which </w:t>
      </w:r>
      <w:r w:rsidRPr="00F263BE">
        <w:rPr>
          <w:rFonts w:asciiTheme="minorBidi" w:hAnsiTheme="minorBidi" w:cstheme="minorBidi"/>
          <w:i w:val="0"/>
          <w:iCs w:val="0"/>
          <w:sz w:val="24"/>
          <w:szCs w:val="24"/>
        </w:rPr>
        <w:t>tzeniut</w:t>
      </w:r>
      <w:r w:rsidRPr="00F263BE">
        <w:rPr>
          <w:rFonts w:asciiTheme="minorBidi" w:hAnsiTheme="minorBidi" w:cstheme="minorBidi"/>
          <w:sz w:val="24"/>
          <w:szCs w:val="24"/>
        </w:rPr>
        <w:t xml:space="preserve"> </w:t>
      </w:r>
      <w:r w:rsidR="0051220F" w:rsidRPr="00F263BE">
        <w:rPr>
          <w:rFonts w:asciiTheme="minorBidi" w:hAnsiTheme="minorBidi" w:cstheme="minorBidi"/>
          <w:sz w:val="24"/>
          <w:szCs w:val="24"/>
        </w:rPr>
        <w:t>encourages us to respect</w:t>
      </w:r>
      <w:r w:rsidRPr="00F263BE">
        <w:rPr>
          <w:rFonts w:asciiTheme="minorBidi" w:hAnsiTheme="minorBidi" w:cstheme="minorBidi"/>
          <w:sz w:val="24"/>
          <w:szCs w:val="24"/>
        </w:rPr>
        <w:t>.</w:t>
      </w:r>
    </w:p>
    <w:p w14:paraId="3FF7B0C1" w14:textId="77777777" w:rsidR="00CC63F9" w:rsidRPr="00F263BE" w:rsidRDefault="00CC63F9" w:rsidP="00F263BE">
      <w:pPr>
        <w:widowControl w:val="0"/>
        <w:bidi w:val="0"/>
        <w:spacing w:after="0" w:line="240" w:lineRule="auto"/>
        <w:jc w:val="both"/>
        <w:rPr>
          <w:rFonts w:asciiTheme="minorBidi" w:hAnsiTheme="minorBidi" w:cstheme="minorBidi"/>
          <w:sz w:val="24"/>
          <w:szCs w:val="24"/>
        </w:rPr>
      </w:pPr>
    </w:p>
    <w:p w14:paraId="1C44AC4A" w14:textId="77777777" w:rsidR="00CC63F9" w:rsidRPr="00F263BE" w:rsidRDefault="00CC63F9" w:rsidP="00F263BE">
      <w:pPr>
        <w:pStyle w:val="SubQuote"/>
        <w:widowControl w:val="0"/>
        <w:spacing w:after="0" w:line="240" w:lineRule="auto"/>
        <w:jc w:val="both"/>
        <w:rPr>
          <w:rFonts w:asciiTheme="minorBidi" w:hAnsiTheme="minorBidi" w:cstheme="minorBidi"/>
        </w:rPr>
      </w:pPr>
      <w:r w:rsidRPr="00F263BE">
        <w:rPr>
          <w:rFonts w:asciiTheme="minorBidi" w:hAnsiTheme="minorBidi" w:cstheme="minorBidi"/>
        </w:rPr>
        <w:t>Zero'a</w:t>
      </w:r>
    </w:p>
    <w:p w14:paraId="7BB3E1C3" w14:textId="77777777" w:rsidR="00F263BE" w:rsidRPr="00F263BE" w:rsidRDefault="00F263BE" w:rsidP="00F263BE">
      <w:pPr>
        <w:pStyle w:val="SubQuote"/>
        <w:widowControl w:val="0"/>
        <w:spacing w:after="0" w:line="240" w:lineRule="auto"/>
        <w:jc w:val="both"/>
        <w:rPr>
          <w:rFonts w:asciiTheme="minorBidi" w:hAnsiTheme="minorBidi" w:cstheme="minorBidi"/>
          <w:sz w:val="24"/>
          <w:szCs w:val="24"/>
        </w:rPr>
      </w:pPr>
    </w:p>
    <w:p w14:paraId="5052FF35" w14:textId="7159D8BF" w:rsidR="00CC63F9" w:rsidRDefault="00CC63F9" w:rsidP="00F263BE">
      <w:pPr>
        <w:widowControl w:val="0"/>
        <w:bidi w:val="0"/>
        <w:spacing w:after="0" w:line="240" w:lineRule="auto"/>
        <w:jc w:val="both"/>
        <w:rPr>
          <w:rFonts w:asciiTheme="minorBidi" w:hAnsiTheme="minorBidi" w:cstheme="minorBidi"/>
          <w:sz w:val="24"/>
          <w:szCs w:val="24"/>
        </w:rPr>
      </w:pPr>
      <w:r w:rsidRPr="00F263BE">
        <w:rPr>
          <w:rFonts w:asciiTheme="minorBidi" w:hAnsiTheme="minorBidi" w:cstheme="minorBidi"/>
          <w:sz w:val="24"/>
          <w:szCs w:val="24"/>
        </w:rPr>
        <w:t xml:space="preserve">Classical sources provide more detailed guidance about covering the arms. Two items on the mishna's list of specific violations of </w:t>
      </w:r>
      <w:r w:rsidRPr="00F263BE">
        <w:rPr>
          <w:rFonts w:asciiTheme="minorBidi" w:hAnsiTheme="minorBidi" w:cstheme="minorBidi"/>
          <w:i/>
          <w:iCs/>
          <w:sz w:val="24"/>
          <w:szCs w:val="24"/>
        </w:rPr>
        <w:t>dat Yehudit</w:t>
      </w:r>
      <w:r w:rsidRPr="00F263BE">
        <w:rPr>
          <w:rFonts w:asciiTheme="minorBidi" w:hAnsiTheme="minorBidi" w:cstheme="minorBidi"/>
          <w:sz w:val="24"/>
          <w:szCs w:val="24"/>
        </w:rPr>
        <w:t xml:space="preserve"> relate directly to women's clothing, and the second of these has to do with the arms.</w:t>
      </w:r>
      <w:r w:rsidR="00413D37" w:rsidRPr="00F263BE">
        <w:rPr>
          <w:rFonts w:asciiTheme="minorBidi" w:hAnsiTheme="minorBidi" w:cstheme="minorBidi"/>
          <w:sz w:val="24"/>
          <w:szCs w:val="24"/>
          <w:rtl/>
        </w:rPr>
        <w:t xml:space="preserve"> </w:t>
      </w:r>
    </w:p>
    <w:p w14:paraId="3EE8E3AF" w14:textId="77777777" w:rsidR="00F263BE" w:rsidRPr="00F263BE" w:rsidRDefault="00F263BE" w:rsidP="00F263BE">
      <w:pPr>
        <w:widowControl w:val="0"/>
        <w:bidi w:val="0"/>
        <w:spacing w:after="0" w:line="240" w:lineRule="auto"/>
        <w:jc w:val="both"/>
        <w:rPr>
          <w:rFonts w:asciiTheme="minorBidi" w:hAnsiTheme="minorBidi" w:cstheme="minorBidi"/>
          <w:sz w:val="24"/>
          <w:szCs w:val="24"/>
          <w:rtl/>
        </w:rPr>
      </w:pPr>
    </w:p>
    <w:p w14:paraId="1B15804E" w14:textId="77777777" w:rsidR="00CC63F9" w:rsidRPr="00F263BE" w:rsidRDefault="00CC63F9" w:rsidP="00F263BE">
      <w:pPr>
        <w:pStyle w:val="SourceTitleTranslation"/>
        <w:widowControl w:val="0"/>
        <w:spacing w:after="0" w:line="240" w:lineRule="auto"/>
        <w:jc w:val="both"/>
        <w:rPr>
          <w:rFonts w:asciiTheme="minorBidi" w:hAnsiTheme="minorBidi" w:cstheme="minorBidi"/>
          <w:sz w:val="24"/>
          <w:szCs w:val="24"/>
        </w:rPr>
      </w:pPr>
      <w:r w:rsidRPr="00F263BE">
        <w:rPr>
          <w:rFonts w:asciiTheme="minorBidi" w:hAnsiTheme="minorBidi" w:cstheme="minorBidi"/>
          <w:sz w:val="24"/>
          <w:szCs w:val="24"/>
        </w:rPr>
        <w:t xml:space="preserve">Mishna </w:t>
      </w:r>
      <w:r w:rsidRPr="00F263BE">
        <w:rPr>
          <w:rFonts w:asciiTheme="minorBidi" w:hAnsiTheme="minorBidi" w:cstheme="minorBidi"/>
          <w:i/>
          <w:iCs/>
          <w:sz w:val="24"/>
          <w:szCs w:val="24"/>
        </w:rPr>
        <w:t>Ketubot</w:t>
      </w:r>
      <w:r w:rsidRPr="00F263BE">
        <w:rPr>
          <w:rFonts w:asciiTheme="minorBidi" w:hAnsiTheme="minorBidi" w:cstheme="minorBidi"/>
          <w:sz w:val="24"/>
          <w:szCs w:val="24"/>
        </w:rPr>
        <w:t xml:space="preserve"> 7:6</w:t>
      </w:r>
    </w:p>
    <w:p w14:paraId="22E7E0F7" w14:textId="77777777" w:rsidR="00CC63F9" w:rsidRDefault="00CC63F9" w:rsidP="00F263BE">
      <w:pPr>
        <w:pStyle w:val="SourceTextTranslation"/>
        <w:widowControl w:val="0"/>
        <w:spacing w:after="0" w:line="240" w:lineRule="auto"/>
        <w:rPr>
          <w:rFonts w:asciiTheme="minorBidi" w:hAnsiTheme="minorBidi" w:cstheme="minorBidi"/>
          <w:sz w:val="24"/>
          <w:szCs w:val="24"/>
        </w:rPr>
      </w:pPr>
      <w:r w:rsidRPr="00F263BE">
        <w:rPr>
          <w:rFonts w:asciiTheme="minorBidi" w:hAnsiTheme="minorBidi" w:cstheme="minorBidi"/>
          <w:sz w:val="24"/>
          <w:szCs w:val="24"/>
        </w:rPr>
        <w:t xml:space="preserve">What is </w:t>
      </w:r>
      <w:r w:rsidRPr="00F263BE">
        <w:rPr>
          <w:rFonts w:asciiTheme="minorBidi" w:hAnsiTheme="minorBidi" w:cstheme="minorBidi"/>
          <w:i/>
          <w:iCs/>
          <w:sz w:val="24"/>
          <w:szCs w:val="24"/>
        </w:rPr>
        <w:t>dat Yehudit</w:t>
      </w:r>
      <w:r w:rsidRPr="00F263BE">
        <w:rPr>
          <w:rFonts w:asciiTheme="minorBidi" w:hAnsiTheme="minorBidi" w:cstheme="minorBidi"/>
          <w:sz w:val="24"/>
          <w:szCs w:val="24"/>
        </w:rPr>
        <w:t>? She goes out with her head uncovered and she spins in the marketplace.</w:t>
      </w:r>
    </w:p>
    <w:p w14:paraId="07739582" w14:textId="77777777" w:rsidR="00F263BE" w:rsidRPr="00F263BE" w:rsidRDefault="00F263BE" w:rsidP="00F263BE">
      <w:pPr>
        <w:pStyle w:val="SourceTextTranslation"/>
        <w:widowControl w:val="0"/>
        <w:spacing w:after="0" w:line="240" w:lineRule="auto"/>
        <w:rPr>
          <w:rFonts w:asciiTheme="minorBidi" w:hAnsiTheme="minorBidi" w:cstheme="minorBidi"/>
          <w:sz w:val="24"/>
          <w:szCs w:val="24"/>
        </w:rPr>
      </w:pPr>
    </w:p>
    <w:p w14:paraId="34AE3926" w14:textId="28F415A2" w:rsidR="00CC63F9" w:rsidRDefault="00000000" w:rsidP="00F263BE">
      <w:pPr>
        <w:widowControl w:val="0"/>
        <w:bidi w:val="0"/>
        <w:spacing w:after="0" w:line="240" w:lineRule="auto"/>
        <w:jc w:val="both"/>
        <w:rPr>
          <w:rFonts w:asciiTheme="minorBidi" w:hAnsiTheme="minorBidi" w:cstheme="minorBidi"/>
          <w:sz w:val="24"/>
          <w:szCs w:val="24"/>
        </w:rPr>
      </w:pPr>
      <w:hyperlink r:id="rId12" w:history="1">
        <w:r w:rsidR="00CC63F9" w:rsidRPr="00F263BE">
          <w:rPr>
            <w:rStyle w:val="Hyperlink"/>
            <w:rFonts w:asciiTheme="minorBidi" w:hAnsiTheme="minorBidi" w:cstheme="minorBidi"/>
            <w:sz w:val="24"/>
            <w:szCs w:val="24"/>
          </w:rPr>
          <w:t>Elsewhere</w:t>
        </w:r>
      </w:hyperlink>
      <w:r w:rsidR="00CC63F9" w:rsidRPr="00F263BE">
        <w:rPr>
          <w:rFonts w:asciiTheme="minorBidi" w:hAnsiTheme="minorBidi" w:cstheme="minorBidi"/>
          <w:sz w:val="24"/>
          <w:szCs w:val="24"/>
        </w:rPr>
        <w:t xml:space="preserve">, we discuss head-covering, which entails a Torah obligation in addition to being a matter of </w:t>
      </w:r>
      <w:r w:rsidR="00CC63F9" w:rsidRPr="00F263BE">
        <w:rPr>
          <w:rFonts w:asciiTheme="minorBidi" w:hAnsiTheme="minorBidi" w:cstheme="minorBidi"/>
          <w:i/>
          <w:iCs/>
          <w:sz w:val="24"/>
          <w:szCs w:val="24"/>
        </w:rPr>
        <w:t>dat Yehudit</w:t>
      </w:r>
      <w:r w:rsidR="00CC63F9" w:rsidRPr="00F263BE">
        <w:rPr>
          <w:rFonts w:asciiTheme="minorBidi" w:hAnsiTheme="minorBidi" w:cstheme="minorBidi"/>
          <w:sz w:val="24"/>
          <w:szCs w:val="24"/>
        </w:rPr>
        <w:t>. Here, we look at the Talmud's explanation of spinning in public:</w:t>
      </w:r>
    </w:p>
    <w:p w14:paraId="783B4309" w14:textId="77777777" w:rsidR="00F263BE" w:rsidRPr="00F263BE" w:rsidRDefault="00F263BE" w:rsidP="00F263BE">
      <w:pPr>
        <w:widowControl w:val="0"/>
        <w:bidi w:val="0"/>
        <w:spacing w:after="0" w:line="240" w:lineRule="auto"/>
        <w:jc w:val="both"/>
        <w:rPr>
          <w:rFonts w:asciiTheme="minorBidi" w:hAnsiTheme="minorBidi" w:cstheme="minorBidi"/>
          <w:sz w:val="24"/>
          <w:szCs w:val="24"/>
        </w:rPr>
      </w:pPr>
    </w:p>
    <w:p w14:paraId="526E037D" w14:textId="25EC7219" w:rsidR="00CC63F9" w:rsidRPr="00F263BE" w:rsidRDefault="00CC63F9" w:rsidP="00F263BE">
      <w:pPr>
        <w:pStyle w:val="SourceTitleTranslation"/>
        <w:widowControl w:val="0"/>
        <w:spacing w:after="0" w:line="240" w:lineRule="auto"/>
        <w:jc w:val="both"/>
        <w:rPr>
          <w:rFonts w:asciiTheme="minorBidi" w:hAnsiTheme="minorBidi" w:cstheme="minorBidi"/>
          <w:sz w:val="24"/>
          <w:szCs w:val="24"/>
        </w:rPr>
      </w:pPr>
      <w:r w:rsidRPr="00F263BE">
        <w:rPr>
          <w:rFonts w:asciiTheme="minorBidi" w:hAnsiTheme="minorBidi" w:cstheme="minorBidi"/>
          <w:i/>
          <w:iCs/>
          <w:sz w:val="24"/>
          <w:szCs w:val="24"/>
        </w:rPr>
        <w:t>Ketubot</w:t>
      </w:r>
      <w:r w:rsidRPr="00F263BE">
        <w:rPr>
          <w:rFonts w:asciiTheme="minorBidi" w:hAnsiTheme="minorBidi" w:cstheme="minorBidi"/>
          <w:sz w:val="24"/>
          <w:szCs w:val="24"/>
        </w:rPr>
        <w:t xml:space="preserve"> 72a</w:t>
      </w:r>
    </w:p>
    <w:p w14:paraId="6188AE1F" w14:textId="77777777" w:rsidR="00CC63F9" w:rsidRDefault="00CC63F9" w:rsidP="00F263BE">
      <w:pPr>
        <w:pStyle w:val="SourceTextTranslation"/>
        <w:widowControl w:val="0"/>
        <w:spacing w:after="0" w:line="240" w:lineRule="auto"/>
        <w:rPr>
          <w:rFonts w:asciiTheme="minorBidi" w:hAnsiTheme="minorBidi" w:cstheme="minorBidi"/>
          <w:sz w:val="24"/>
          <w:szCs w:val="24"/>
        </w:rPr>
      </w:pPr>
      <w:r w:rsidRPr="00F263BE">
        <w:rPr>
          <w:rFonts w:asciiTheme="minorBidi" w:hAnsiTheme="minorBidi" w:cstheme="minorBidi"/>
          <w:sz w:val="24"/>
          <w:szCs w:val="24"/>
        </w:rPr>
        <w:t xml:space="preserve">She spins in the marketplace. Rav Yehuda said in the name of Shemuel: When she displays her </w:t>
      </w:r>
      <w:r w:rsidRPr="00F263BE">
        <w:rPr>
          <w:rFonts w:asciiTheme="minorBidi" w:hAnsiTheme="minorBidi" w:cstheme="minorBidi"/>
          <w:i/>
          <w:iCs/>
          <w:sz w:val="24"/>
          <w:szCs w:val="24"/>
        </w:rPr>
        <w:t xml:space="preserve">zero'ot </w:t>
      </w:r>
      <w:r w:rsidRPr="00F263BE">
        <w:rPr>
          <w:rFonts w:asciiTheme="minorBidi" w:hAnsiTheme="minorBidi" w:cstheme="minorBidi"/>
          <w:sz w:val="24"/>
          <w:szCs w:val="24"/>
        </w:rPr>
        <w:t>[arms] to people.</w:t>
      </w:r>
    </w:p>
    <w:p w14:paraId="1487B3EC" w14:textId="77777777" w:rsidR="00F263BE" w:rsidRPr="00F263BE" w:rsidRDefault="00F263BE" w:rsidP="00F263BE">
      <w:pPr>
        <w:pStyle w:val="SourceTextTranslation"/>
        <w:widowControl w:val="0"/>
        <w:spacing w:after="0" w:line="240" w:lineRule="auto"/>
        <w:rPr>
          <w:rFonts w:asciiTheme="minorBidi" w:hAnsiTheme="minorBidi" w:cstheme="minorBidi"/>
          <w:sz w:val="24"/>
          <w:szCs w:val="24"/>
        </w:rPr>
      </w:pPr>
    </w:p>
    <w:p w14:paraId="538CC1B0" w14:textId="77777777" w:rsidR="00CC63F9" w:rsidRDefault="00CC63F9" w:rsidP="00F263BE">
      <w:pPr>
        <w:widowControl w:val="0"/>
        <w:bidi w:val="0"/>
        <w:spacing w:after="0" w:line="240" w:lineRule="auto"/>
        <w:jc w:val="both"/>
        <w:rPr>
          <w:rFonts w:asciiTheme="minorBidi" w:hAnsiTheme="minorBidi" w:cstheme="minorBidi"/>
          <w:sz w:val="24"/>
          <w:szCs w:val="24"/>
        </w:rPr>
      </w:pPr>
      <w:r w:rsidRPr="00F263BE">
        <w:rPr>
          <w:rFonts w:asciiTheme="minorBidi" w:hAnsiTheme="minorBidi" w:cstheme="minorBidi"/>
          <w:sz w:val="24"/>
          <w:szCs w:val="24"/>
        </w:rPr>
        <w:t xml:space="preserve">When a woman raises the spindle, her garments could open or slip down to reveal her arms. Risking such exposure in public violates </w:t>
      </w:r>
      <w:r w:rsidRPr="00F263BE">
        <w:rPr>
          <w:rFonts w:asciiTheme="minorBidi" w:hAnsiTheme="minorBidi" w:cstheme="minorBidi"/>
          <w:i/>
          <w:iCs/>
          <w:sz w:val="24"/>
          <w:szCs w:val="24"/>
        </w:rPr>
        <w:t>dat Yehudit</w:t>
      </w:r>
      <w:r w:rsidRPr="00F263BE">
        <w:rPr>
          <w:rFonts w:asciiTheme="minorBidi" w:hAnsiTheme="minorBidi" w:cstheme="minorBidi"/>
          <w:sz w:val="24"/>
          <w:szCs w:val="24"/>
        </w:rPr>
        <w:t>.</w:t>
      </w:r>
    </w:p>
    <w:p w14:paraId="350E1DC1" w14:textId="77777777" w:rsidR="00F263BE" w:rsidRPr="00F263BE" w:rsidRDefault="00F263BE" w:rsidP="00F263BE">
      <w:pPr>
        <w:widowControl w:val="0"/>
        <w:bidi w:val="0"/>
        <w:spacing w:after="0" w:line="240" w:lineRule="auto"/>
        <w:jc w:val="both"/>
        <w:rPr>
          <w:rFonts w:asciiTheme="minorBidi" w:hAnsiTheme="minorBidi" w:cstheme="minorBidi"/>
          <w:sz w:val="24"/>
          <w:szCs w:val="24"/>
        </w:rPr>
      </w:pPr>
    </w:p>
    <w:p w14:paraId="59EF6264" w14:textId="77777777" w:rsidR="00CC63F9" w:rsidRPr="00F263BE" w:rsidRDefault="00CC63F9" w:rsidP="00F263BE">
      <w:pPr>
        <w:widowControl w:val="0"/>
        <w:bidi w:val="0"/>
        <w:spacing w:after="0" w:line="240" w:lineRule="auto"/>
        <w:jc w:val="both"/>
        <w:rPr>
          <w:rFonts w:asciiTheme="minorBidi" w:hAnsiTheme="minorBidi" w:cstheme="minorBidi"/>
          <w:sz w:val="24"/>
          <w:szCs w:val="24"/>
        </w:rPr>
      </w:pPr>
      <w:r w:rsidRPr="00F263BE">
        <w:rPr>
          <w:rFonts w:asciiTheme="minorBidi" w:hAnsiTheme="minorBidi" w:cstheme="minorBidi"/>
          <w:sz w:val="24"/>
          <w:szCs w:val="24"/>
        </w:rPr>
        <w:t xml:space="preserve">In modern times, bare arms can seem innocuous. However, a second Talmudic source about spinning in the marketplace suggests that coverage of </w:t>
      </w:r>
      <w:r w:rsidRPr="00F263BE">
        <w:rPr>
          <w:rFonts w:asciiTheme="minorBidi" w:hAnsiTheme="minorBidi" w:cstheme="minorBidi"/>
          <w:sz w:val="24"/>
          <w:szCs w:val="24"/>
        </w:rPr>
        <w:lastRenderedPageBreak/>
        <w:t>the arms, such as while spinning, can also prevent the sides of the torso from becoming visible.</w:t>
      </w:r>
      <w:r w:rsidRPr="00F263BE">
        <w:rPr>
          <w:rStyle w:val="FootnoteReference"/>
          <w:rFonts w:asciiTheme="minorBidi" w:hAnsiTheme="minorBidi" w:cstheme="minorBidi"/>
          <w:sz w:val="24"/>
          <w:szCs w:val="24"/>
        </w:rPr>
        <w:footnoteReference w:id="6"/>
      </w:r>
      <w:r w:rsidRPr="00F263BE">
        <w:rPr>
          <w:rFonts w:asciiTheme="minorBidi" w:hAnsiTheme="minorBidi" w:cstheme="minorBidi"/>
          <w:sz w:val="24"/>
          <w:szCs w:val="24"/>
        </w:rPr>
        <w:t xml:space="preserve"> Furthermore, there is Talmudic precedent for seeing the arms themselves as particularly beautiful when they catch the light.</w:t>
      </w:r>
      <w:r w:rsidRPr="00F263BE">
        <w:rPr>
          <w:rStyle w:val="FootnoteReference"/>
          <w:rFonts w:asciiTheme="minorBidi" w:hAnsiTheme="minorBidi" w:cstheme="minorBidi"/>
          <w:sz w:val="24"/>
          <w:szCs w:val="24"/>
        </w:rPr>
        <w:footnoteReference w:id="7"/>
      </w:r>
      <w:r w:rsidRPr="00F263BE">
        <w:rPr>
          <w:rFonts w:asciiTheme="minorBidi" w:hAnsiTheme="minorBidi" w:cstheme="minorBidi"/>
          <w:sz w:val="24"/>
          <w:szCs w:val="24"/>
        </w:rPr>
        <w:t xml:space="preserve"> Covering the </w:t>
      </w:r>
      <w:r w:rsidRPr="00F263BE">
        <w:rPr>
          <w:rFonts w:asciiTheme="minorBidi" w:hAnsiTheme="minorBidi" w:cstheme="minorBidi"/>
          <w:i/>
          <w:iCs/>
          <w:sz w:val="24"/>
          <w:szCs w:val="24"/>
        </w:rPr>
        <w:t>zero'a</w:t>
      </w:r>
      <w:r w:rsidRPr="00F263BE">
        <w:rPr>
          <w:rFonts w:asciiTheme="minorBidi" w:hAnsiTheme="minorBidi" w:cstheme="minorBidi"/>
          <w:sz w:val="24"/>
          <w:szCs w:val="24"/>
        </w:rPr>
        <w:t xml:space="preserve"> also proves important for men, when they lead prayer: </w:t>
      </w:r>
    </w:p>
    <w:p w14:paraId="0BEBB72D" w14:textId="38D4EDF6" w:rsidR="00CC63F9" w:rsidRPr="00F263BE" w:rsidRDefault="00CC63F9" w:rsidP="00F263BE">
      <w:pPr>
        <w:pStyle w:val="SourceText"/>
        <w:widowControl w:val="0"/>
        <w:bidi w:val="0"/>
        <w:spacing w:after="0" w:line="240" w:lineRule="auto"/>
        <w:jc w:val="both"/>
        <w:rPr>
          <w:rFonts w:asciiTheme="minorBidi" w:hAnsiTheme="minorBidi" w:cstheme="minorBidi"/>
          <w:sz w:val="24"/>
          <w:szCs w:val="24"/>
        </w:rPr>
      </w:pPr>
    </w:p>
    <w:p w14:paraId="6CDEF4EA" w14:textId="77777777" w:rsidR="00CC63F9" w:rsidRPr="00F263BE" w:rsidRDefault="00CC63F9" w:rsidP="00F263BE">
      <w:pPr>
        <w:pStyle w:val="SourceTitleTranslation"/>
        <w:widowControl w:val="0"/>
        <w:spacing w:after="0" w:line="240" w:lineRule="auto"/>
        <w:jc w:val="both"/>
        <w:rPr>
          <w:rFonts w:asciiTheme="minorBidi" w:hAnsiTheme="minorBidi" w:cstheme="minorBidi"/>
          <w:sz w:val="24"/>
          <w:szCs w:val="24"/>
        </w:rPr>
      </w:pPr>
      <w:r w:rsidRPr="00F263BE">
        <w:rPr>
          <w:rFonts w:asciiTheme="minorBidi" w:hAnsiTheme="minorBidi" w:cstheme="minorBidi"/>
          <w:i/>
          <w:iCs/>
          <w:sz w:val="24"/>
          <w:szCs w:val="24"/>
        </w:rPr>
        <w:t>Shulchan Aruch</w:t>
      </w:r>
      <w:r w:rsidRPr="00F263BE">
        <w:rPr>
          <w:rFonts w:asciiTheme="minorBidi" w:hAnsiTheme="minorBidi" w:cstheme="minorBidi"/>
          <w:sz w:val="24"/>
          <w:szCs w:val="24"/>
        </w:rPr>
        <w:t xml:space="preserve"> OC 53:13</w:t>
      </w:r>
    </w:p>
    <w:p w14:paraId="40669E5B" w14:textId="77777777" w:rsidR="00CC63F9" w:rsidRPr="00F263BE" w:rsidRDefault="00CC63F9" w:rsidP="00F263BE">
      <w:pPr>
        <w:pStyle w:val="SourceTextTranslation"/>
        <w:widowControl w:val="0"/>
        <w:spacing w:after="0" w:line="240" w:lineRule="auto"/>
        <w:rPr>
          <w:rFonts w:asciiTheme="minorBidi" w:hAnsiTheme="minorBidi" w:cstheme="minorBidi"/>
          <w:sz w:val="24"/>
          <w:szCs w:val="24"/>
        </w:rPr>
      </w:pPr>
      <w:r w:rsidRPr="00F263BE">
        <w:rPr>
          <w:rFonts w:asciiTheme="minorBidi" w:hAnsiTheme="minorBidi" w:cstheme="minorBidi"/>
          <w:sz w:val="24"/>
          <w:szCs w:val="24"/>
        </w:rPr>
        <w:t xml:space="preserve">A </w:t>
      </w:r>
      <w:r w:rsidRPr="00F263BE">
        <w:rPr>
          <w:rFonts w:asciiTheme="minorBidi" w:hAnsiTheme="minorBidi" w:cstheme="minorBidi"/>
          <w:i/>
          <w:iCs/>
          <w:sz w:val="24"/>
          <w:szCs w:val="24"/>
        </w:rPr>
        <w:t>poche'ach</w:t>
      </w:r>
      <w:r w:rsidRPr="00F263BE">
        <w:rPr>
          <w:rFonts w:asciiTheme="minorBidi" w:hAnsiTheme="minorBidi" w:cstheme="minorBidi"/>
          <w:sz w:val="24"/>
          <w:szCs w:val="24"/>
        </w:rPr>
        <w:t>, i.e. one whose garment is torn and his arms revealed, should not lead prayer.</w:t>
      </w:r>
    </w:p>
    <w:p w14:paraId="1C171EA0" w14:textId="77777777" w:rsidR="00F263BE" w:rsidRDefault="00F263BE" w:rsidP="00F263BE">
      <w:pPr>
        <w:widowControl w:val="0"/>
        <w:bidi w:val="0"/>
        <w:spacing w:after="0" w:line="240" w:lineRule="auto"/>
        <w:jc w:val="both"/>
        <w:rPr>
          <w:rFonts w:asciiTheme="minorBidi" w:hAnsiTheme="minorBidi" w:cstheme="minorBidi"/>
          <w:sz w:val="24"/>
          <w:szCs w:val="24"/>
        </w:rPr>
      </w:pPr>
    </w:p>
    <w:p w14:paraId="3BD5F1E2" w14:textId="77777777" w:rsidR="00CC63F9" w:rsidRDefault="00CC63F9" w:rsidP="00F263BE">
      <w:pPr>
        <w:widowControl w:val="0"/>
        <w:bidi w:val="0"/>
        <w:spacing w:after="0" w:line="240" w:lineRule="auto"/>
        <w:jc w:val="both"/>
        <w:rPr>
          <w:rFonts w:asciiTheme="minorBidi" w:hAnsiTheme="minorBidi" w:cstheme="minorBidi"/>
          <w:sz w:val="24"/>
          <w:szCs w:val="24"/>
        </w:rPr>
      </w:pPr>
      <w:r w:rsidRPr="00F263BE">
        <w:rPr>
          <w:rFonts w:asciiTheme="minorBidi" w:hAnsiTheme="minorBidi" w:cstheme="minorBidi"/>
          <w:sz w:val="24"/>
          <w:szCs w:val="24"/>
        </w:rPr>
        <w:t>The idea that shirts with sleeves present a more respectable and dignified mode of attire than sleeveless ones holds true for men as well as women.</w:t>
      </w:r>
    </w:p>
    <w:p w14:paraId="40741CC9" w14:textId="77777777" w:rsidR="00F263BE" w:rsidRPr="00F263BE" w:rsidRDefault="00F263BE" w:rsidP="00F263BE">
      <w:pPr>
        <w:widowControl w:val="0"/>
        <w:bidi w:val="0"/>
        <w:spacing w:after="0" w:line="240" w:lineRule="auto"/>
        <w:jc w:val="both"/>
        <w:rPr>
          <w:rFonts w:asciiTheme="minorBidi" w:hAnsiTheme="minorBidi" w:cstheme="minorBidi"/>
          <w:sz w:val="24"/>
          <w:szCs w:val="24"/>
        </w:rPr>
      </w:pPr>
    </w:p>
    <w:p w14:paraId="19AD495D" w14:textId="77777777" w:rsidR="00CC63F9" w:rsidRPr="00F263BE" w:rsidRDefault="00CC63F9" w:rsidP="00F263BE">
      <w:pPr>
        <w:pStyle w:val="SubQuote"/>
        <w:widowControl w:val="0"/>
        <w:spacing w:after="0" w:line="240" w:lineRule="auto"/>
        <w:jc w:val="both"/>
        <w:rPr>
          <w:rFonts w:asciiTheme="minorBidi" w:hAnsiTheme="minorBidi" w:cstheme="minorBidi"/>
        </w:rPr>
      </w:pPr>
      <w:r w:rsidRPr="00F263BE">
        <w:rPr>
          <w:rFonts w:asciiTheme="minorBidi" w:hAnsiTheme="minorBidi" w:cstheme="minorBidi"/>
        </w:rPr>
        <w:t>Defining Zero'a</w:t>
      </w:r>
    </w:p>
    <w:p w14:paraId="41811CB1" w14:textId="77777777" w:rsidR="00F263BE" w:rsidRPr="00F263BE" w:rsidRDefault="00F263BE" w:rsidP="00F263BE">
      <w:pPr>
        <w:pStyle w:val="SubQuote"/>
        <w:widowControl w:val="0"/>
        <w:spacing w:after="0" w:line="240" w:lineRule="auto"/>
        <w:jc w:val="both"/>
        <w:rPr>
          <w:rFonts w:asciiTheme="minorBidi" w:hAnsiTheme="minorBidi" w:cstheme="minorBidi"/>
          <w:sz w:val="24"/>
          <w:szCs w:val="24"/>
        </w:rPr>
      </w:pPr>
    </w:p>
    <w:p w14:paraId="15A55846" w14:textId="5A9EE463" w:rsidR="00CC63F9" w:rsidRDefault="00CC63F9" w:rsidP="00F263BE">
      <w:pPr>
        <w:widowControl w:val="0"/>
        <w:bidi w:val="0"/>
        <w:spacing w:after="0" w:line="240" w:lineRule="auto"/>
        <w:jc w:val="both"/>
        <w:rPr>
          <w:rFonts w:asciiTheme="minorBidi" w:hAnsiTheme="minorBidi" w:cstheme="minorBidi"/>
          <w:sz w:val="24"/>
          <w:szCs w:val="24"/>
        </w:rPr>
      </w:pPr>
      <w:r w:rsidRPr="00F263BE">
        <w:rPr>
          <w:rFonts w:asciiTheme="minorBidi" w:hAnsiTheme="minorBidi" w:cstheme="minorBidi"/>
          <w:sz w:val="24"/>
          <w:szCs w:val="24"/>
        </w:rPr>
        <w:t xml:space="preserve">What part of the body is the </w:t>
      </w:r>
      <w:r w:rsidRPr="00F263BE">
        <w:rPr>
          <w:rFonts w:asciiTheme="minorBidi" w:hAnsiTheme="minorBidi" w:cstheme="minorBidi"/>
          <w:i/>
          <w:iCs/>
          <w:sz w:val="24"/>
          <w:szCs w:val="24"/>
        </w:rPr>
        <w:t>zero'a</w:t>
      </w:r>
      <w:r w:rsidRPr="00F263BE">
        <w:rPr>
          <w:rFonts w:asciiTheme="minorBidi" w:hAnsiTheme="minorBidi" w:cstheme="minorBidi"/>
          <w:sz w:val="24"/>
          <w:szCs w:val="24"/>
        </w:rPr>
        <w:t xml:space="preserve">? In the Torah, </w:t>
      </w:r>
      <w:r w:rsidRPr="00F263BE">
        <w:rPr>
          <w:rFonts w:asciiTheme="minorBidi" w:hAnsiTheme="minorBidi" w:cstheme="minorBidi"/>
          <w:i/>
          <w:iCs/>
          <w:sz w:val="24"/>
          <w:szCs w:val="24"/>
        </w:rPr>
        <w:t>zero'a</w:t>
      </w:r>
      <w:r w:rsidRPr="00F263BE">
        <w:rPr>
          <w:rFonts w:asciiTheme="minorBidi" w:hAnsiTheme="minorBidi" w:cstheme="minorBidi"/>
          <w:sz w:val="24"/>
          <w:szCs w:val="24"/>
        </w:rPr>
        <w:t xml:space="preserve"> refers to the whole arm:</w:t>
      </w:r>
    </w:p>
    <w:p w14:paraId="11368BB2" w14:textId="77777777" w:rsidR="00F263BE" w:rsidRPr="00F263BE" w:rsidRDefault="00F263BE" w:rsidP="00F263BE">
      <w:pPr>
        <w:widowControl w:val="0"/>
        <w:bidi w:val="0"/>
        <w:spacing w:after="0" w:line="240" w:lineRule="auto"/>
        <w:jc w:val="both"/>
        <w:rPr>
          <w:rFonts w:asciiTheme="minorBidi" w:hAnsiTheme="minorBidi" w:cstheme="minorBidi"/>
          <w:sz w:val="24"/>
          <w:szCs w:val="24"/>
        </w:rPr>
      </w:pPr>
    </w:p>
    <w:p w14:paraId="0338314D" w14:textId="77777777" w:rsidR="00CC63F9" w:rsidRPr="00F263BE" w:rsidRDefault="00CC63F9" w:rsidP="00F263BE">
      <w:pPr>
        <w:pStyle w:val="SourceTitleTranslation"/>
        <w:widowControl w:val="0"/>
        <w:spacing w:after="0" w:line="240" w:lineRule="auto"/>
        <w:jc w:val="both"/>
        <w:rPr>
          <w:rFonts w:asciiTheme="minorBidi" w:hAnsiTheme="minorBidi" w:cstheme="minorBidi"/>
          <w:sz w:val="24"/>
          <w:szCs w:val="24"/>
        </w:rPr>
      </w:pPr>
      <w:r w:rsidRPr="00F263BE">
        <w:rPr>
          <w:rFonts w:asciiTheme="minorBidi" w:hAnsiTheme="minorBidi" w:cstheme="minorBidi"/>
          <w:i/>
          <w:iCs/>
          <w:sz w:val="24"/>
          <w:szCs w:val="24"/>
        </w:rPr>
        <w:t>Devarim</w:t>
      </w:r>
      <w:r w:rsidRPr="00F263BE">
        <w:rPr>
          <w:rFonts w:asciiTheme="minorBidi" w:hAnsiTheme="minorBidi" w:cstheme="minorBidi"/>
          <w:sz w:val="24"/>
          <w:szCs w:val="24"/>
        </w:rPr>
        <w:t xml:space="preserve"> 26:8</w:t>
      </w:r>
    </w:p>
    <w:p w14:paraId="764B9F69" w14:textId="77777777" w:rsidR="00FF1516" w:rsidRDefault="00CC63F9" w:rsidP="00F263BE">
      <w:pPr>
        <w:widowControl w:val="0"/>
        <w:bidi w:val="0"/>
        <w:spacing w:after="0" w:line="240" w:lineRule="auto"/>
        <w:ind w:left="288"/>
        <w:jc w:val="both"/>
        <w:rPr>
          <w:rFonts w:asciiTheme="minorBidi" w:hAnsiTheme="minorBidi" w:cstheme="minorBidi"/>
          <w:sz w:val="24"/>
          <w:szCs w:val="24"/>
        </w:rPr>
      </w:pPr>
      <w:r w:rsidRPr="00F263BE">
        <w:rPr>
          <w:rFonts w:asciiTheme="minorBidi" w:hAnsiTheme="minorBidi" w:cstheme="minorBidi"/>
          <w:sz w:val="24"/>
          <w:szCs w:val="24"/>
        </w:rPr>
        <w:t>And God took us out of Egypt with a strong hand and an outstretched arm [</w:t>
      </w:r>
      <w:r w:rsidRPr="00F263BE">
        <w:rPr>
          <w:rFonts w:asciiTheme="minorBidi" w:hAnsiTheme="minorBidi" w:cstheme="minorBidi"/>
          <w:i/>
          <w:iCs/>
          <w:sz w:val="24"/>
          <w:szCs w:val="24"/>
        </w:rPr>
        <w:t>zero’a</w:t>
      </w:r>
      <w:r w:rsidRPr="00F263BE">
        <w:rPr>
          <w:rFonts w:asciiTheme="minorBidi" w:hAnsiTheme="minorBidi" w:cstheme="minorBidi"/>
          <w:sz w:val="24"/>
          <w:szCs w:val="24"/>
        </w:rPr>
        <w:t>] and with great awe and with signs and with wonders.</w:t>
      </w:r>
      <w:r w:rsidR="00413D37" w:rsidRPr="00F263BE">
        <w:rPr>
          <w:rFonts w:asciiTheme="minorBidi" w:hAnsiTheme="minorBidi" w:cstheme="minorBidi"/>
          <w:sz w:val="24"/>
          <w:szCs w:val="24"/>
        </w:rPr>
        <w:t xml:space="preserve"> </w:t>
      </w:r>
    </w:p>
    <w:p w14:paraId="4C54ADCC" w14:textId="77777777" w:rsidR="00F263BE" w:rsidRPr="00F263BE" w:rsidRDefault="00F263BE" w:rsidP="00F263BE">
      <w:pPr>
        <w:widowControl w:val="0"/>
        <w:bidi w:val="0"/>
        <w:spacing w:after="0" w:line="240" w:lineRule="auto"/>
        <w:ind w:left="288"/>
        <w:jc w:val="both"/>
        <w:rPr>
          <w:rFonts w:asciiTheme="minorBidi" w:hAnsiTheme="minorBidi" w:cstheme="minorBidi"/>
          <w:sz w:val="24"/>
          <w:szCs w:val="24"/>
        </w:rPr>
      </w:pPr>
    </w:p>
    <w:p w14:paraId="1F0646CA" w14:textId="4E2F8677" w:rsidR="00CC63F9" w:rsidRDefault="00CC63F9" w:rsidP="00F263BE">
      <w:pPr>
        <w:widowControl w:val="0"/>
        <w:bidi w:val="0"/>
        <w:spacing w:after="0" w:line="240" w:lineRule="auto"/>
        <w:jc w:val="both"/>
        <w:rPr>
          <w:rFonts w:asciiTheme="minorBidi" w:hAnsiTheme="minorBidi" w:cstheme="minorBidi"/>
          <w:sz w:val="24"/>
          <w:szCs w:val="24"/>
        </w:rPr>
      </w:pPr>
      <w:r w:rsidRPr="00F263BE">
        <w:rPr>
          <w:rFonts w:asciiTheme="minorBidi" w:hAnsiTheme="minorBidi" w:cstheme="minorBidi"/>
          <w:sz w:val="24"/>
          <w:szCs w:val="24"/>
        </w:rPr>
        <w:t xml:space="preserve">A mishna that discusses human anatomy, however, indicates that the </w:t>
      </w:r>
      <w:r w:rsidRPr="00F263BE">
        <w:rPr>
          <w:rFonts w:asciiTheme="minorBidi" w:hAnsiTheme="minorBidi" w:cstheme="minorBidi"/>
          <w:i/>
          <w:iCs/>
          <w:sz w:val="24"/>
          <w:szCs w:val="24"/>
        </w:rPr>
        <w:t>zero'a</w:t>
      </w:r>
      <w:r w:rsidRPr="00F263BE">
        <w:rPr>
          <w:rFonts w:asciiTheme="minorBidi" w:hAnsiTheme="minorBidi" w:cstheme="minorBidi"/>
          <w:sz w:val="24"/>
          <w:szCs w:val="24"/>
        </w:rPr>
        <w:t xml:space="preserve"> is the upper arm, not including the elbow:</w:t>
      </w:r>
      <w:r w:rsidRPr="00F263BE">
        <w:rPr>
          <w:rStyle w:val="FootnoteReference"/>
          <w:rFonts w:asciiTheme="minorBidi" w:hAnsiTheme="minorBidi" w:cstheme="minorBidi"/>
          <w:sz w:val="24"/>
          <w:szCs w:val="24"/>
        </w:rPr>
        <w:footnoteReference w:id="8"/>
      </w:r>
    </w:p>
    <w:p w14:paraId="679C3729" w14:textId="77777777" w:rsidR="00F263BE" w:rsidRPr="00F263BE" w:rsidRDefault="00F263BE" w:rsidP="00F263BE">
      <w:pPr>
        <w:widowControl w:val="0"/>
        <w:bidi w:val="0"/>
        <w:spacing w:after="0" w:line="240" w:lineRule="auto"/>
        <w:jc w:val="both"/>
        <w:rPr>
          <w:rFonts w:asciiTheme="minorBidi" w:hAnsiTheme="minorBidi" w:cstheme="minorBidi"/>
          <w:sz w:val="24"/>
          <w:szCs w:val="24"/>
        </w:rPr>
      </w:pPr>
    </w:p>
    <w:p w14:paraId="374275BE" w14:textId="77777777" w:rsidR="00CC63F9" w:rsidRPr="00F263BE" w:rsidRDefault="00CC63F9" w:rsidP="00F263BE">
      <w:pPr>
        <w:pStyle w:val="SourceTitleTranslation"/>
        <w:widowControl w:val="0"/>
        <w:spacing w:after="0" w:line="240" w:lineRule="auto"/>
        <w:jc w:val="both"/>
        <w:rPr>
          <w:rFonts w:asciiTheme="minorBidi" w:hAnsiTheme="minorBidi" w:cstheme="minorBidi"/>
          <w:sz w:val="24"/>
          <w:szCs w:val="24"/>
        </w:rPr>
      </w:pPr>
      <w:r w:rsidRPr="00F263BE">
        <w:rPr>
          <w:rFonts w:asciiTheme="minorBidi" w:hAnsiTheme="minorBidi" w:cstheme="minorBidi"/>
          <w:sz w:val="24"/>
          <w:szCs w:val="24"/>
        </w:rPr>
        <w:t xml:space="preserve">Mishna </w:t>
      </w:r>
      <w:r w:rsidRPr="00F263BE">
        <w:rPr>
          <w:rFonts w:asciiTheme="minorBidi" w:hAnsiTheme="minorBidi" w:cstheme="minorBidi"/>
          <w:i/>
          <w:iCs/>
          <w:sz w:val="24"/>
          <w:szCs w:val="24"/>
        </w:rPr>
        <w:t>Oholot</w:t>
      </w:r>
      <w:r w:rsidRPr="00F263BE">
        <w:rPr>
          <w:rFonts w:asciiTheme="minorBidi" w:hAnsiTheme="minorBidi" w:cstheme="minorBidi"/>
          <w:sz w:val="24"/>
          <w:szCs w:val="24"/>
        </w:rPr>
        <w:t xml:space="preserve"> 1:8</w:t>
      </w:r>
    </w:p>
    <w:p w14:paraId="0BABC674" w14:textId="77777777" w:rsidR="00CC63F9" w:rsidRDefault="00CC63F9" w:rsidP="00F263BE">
      <w:pPr>
        <w:pStyle w:val="SourceTextTranslation"/>
        <w:widowControl w:val="0"/>
        <w:spacing w:after="0" w:line="240" w:lineRule="auto"/>
        <w:rPr>
          <w:rFonts w:asciiTheme="minorBidi" w:hAnsiTheme="minorBidi" w:cstheme="minorBidi"/>
          <w:sz w:val="24"/>
          <w:szCs w:val="24"/>
        </w:rPr>
      </w:pPr>
      <w:r w:rsidRPr="00F263BE">
        <w:rPr>
          <w:rFonts w:asciiTheme="minorBidi" w:hAnsiTheme="minorBidi" w:cstheme="minorBidi"/>
          <w:sz w:val="24"/>
          <w:szCs w:val="24"/>
        </w:rPr>
        <w:t xml:space="preserve">There are 248 limbs in a human being…Two in the lower arm, two in the elbow, one in the </w:t>
      </w:r>
      <w:r w:rsidRPr="00F263BE">
        <w:rPr>
          <w:rFonts w:asciiTheme="minorBidi" w:hAnsiTheme="minorBidi" w:cstheme="minorBidi"/>
          <w:i/>
          <w:iCs/>
          <w:sz w:val="24"/>
          <w:szCs w:val="24"/>
        </w:rPr>
        <w:t>zero’a</w:t>
      </w:r>
      <w:r w:rsidRPr="00F263BE">
        <w:rPr>
          <w:rFonts w:asciiTheme="minorBidi" w:hAnsiTheme="minorBidi" w:cstheme="minorBidi"/>
          <w:sz w:val="24"/>
          <w:szCs w:val="24"/>
        </w:rPr>
        <w:t xml:space="preserve"> [upper arm], and four in the shoulder.</w:t>
      </w:r>
    </w:p>
    <w:p w14:paraId="6EFD07BE" w14:textId="77777777" w:rsidR="00F263BE" w:rsidRPr="00F263BE" w:rsidRDefault="00F263BE" w:rsidP="00F263BE">
      <w:pPr>
        <w:pStyle w:val="SourceTextTranslation"/>
        <w:widowControl w:val="0"/>
        <w:spacing w:after="0" w:line="240" w:lineRule="auto"/>
        <w:rPr>
          <w:rFonts w:asciiTheme="minorBidi" w:hAnsiTheme="minorBidi" w:cstheme="minorBidi"/>
          <w:sz w:val="24"/>
          <w:szCs w:val="24"/>
        </w:rPr>
      </w:pPr>
    </w:p>
    <w:p w14:paraId="57E90E1B" w14:textId="77777777" w:rsidR="00CC63F9" w:rsidRDefault="00CC63F9" w:rsidP="00F263BE">
      <w:pPr>
        <w:pStyle w:val="SourceTextTranslation"/>
        <w:widowControl w:val="0"/>
        <w:spacing w:after="0" w:line="240" w:lineRule="auto"/>
        <w:ind w:left="0"/>
        <w:rPr>
          <w:rFonts w:asciiTheme="minorBidi" w:hAnsiTheme="minorBidi" w:cstheme="minorBidi"/>
          <w:sz w:val="24"/>
          <w:szCs w:val="24"/>
        </w:rPr>
      </w:pPr>
      <w:r w:rsidRPr="00F263BE">
        <w:rPr>
          <w:rFonts w:asciiTheme="minorBidi" w:hAnsiTheme="minorBidi" w:cstheme="minorBidi"/>
          <w:sz w:val="24"/>
          <w:szCs w:val="24"/>
        </w:rPr>
        <w:t>In line with this mishna, Rav Shlomo Zalman Auerbach stipulates that only the upper arm need be covered. He includes the elbow as well, perhaps as a precaution against more of the arm or body becoming uncovered when in motion if sleeves are shorter, or perhaps to ensure that not even a sliver of the upper arm is ever uncovered:</w:t>
      </w:r>
    </w:p>
    <w:p w14:paraId="7C1EFAC8" w14:textId="77777777" w:rsidR="00F263BE" w:rsidRPr="00F263BE" w:rsidRDefault="00F263BE" w:rsidP="00F263BE">
      <w:pPr>
        <w:pStyle w:val="SourceTextTranslation"/>
        <w:widowControl w:val="0"/>
        <w:spacing w:after="0" w:line="240" w:lineRule="auto"/>
        <w:ind w:left="0"/>
        <w:rPr>
          <w:rFonts w:asciiTheme="minorBidi" w:hAnsiTheme="minorBidi" w:cstheme="minorBidi"/>
          <w:sz w:val="24"/>
          <w:szCs w:val="24"/>
        </w:rPr>
      </w:pPr>
    </w:p>
    <w:p w14:paraId="49839A13" w14:textId="7E560E51" w:rsidR="00CC63F9" w:rsidRPr="00F263BE" w:rsidRDefault="00CC63F9" w:rsidP="00F263BE">
      <w:pPr>
        <w:pStyle w:val="SourceTitleTranslation"/>
        <w:widowControl w:val="0"/>
        <w:spacing w:after="0" w:line="240" w:lineRule="auto"/>
        <w:jc w:val="both"/>
        <w:rPr>
          <w:rFonts w:asciiTheme="minorBidi" w:hAnsiTheme="minorBidi" w:cstheme="minorBidi"/>
          <w:sz w:val="24"/>
          <w:szCs w:val="24"/>
        </w:rPr>
      </w:pPr>
      <w:r w:rsidRPr="00F263BE">
        <w:rPr>
          <w:rFonts w:asciiTheme="minorBidi" w:hAnsiTheme="minorBidi" w:cstheme="minorBidi"/>
          <w:i/>
          <w:iCs/>
          <w:sz w:val="24"/>
          <w:szCs w:val="24"/>
        </w:rPr>
        <w:lastRenderedPageBreak/>
        <w:t>Minchat Shelomo</w:t>
      </w:r>
      <w:r w:rsidRPr="00F263BE">
        <w:rPr>
          <w:rFonts w:asciiTheme="minorBidi" w:hAnsiTheme="minorBidi" w:cstheme="minorBidi"/>
          <w:sz w:val="24"/>
          <w:szCs w:val="24"/>
        </w:rPr>
        <w:t xml:space="preserve"> 103:15</w:t>
      </w:r>
    </w:p>
    <w:p w14:paraId="58BA9C59" w14:textId="77777777" w:rsidR="00CC63F9" w:rsidRDefault="00CC63F9" w:rsidP="00F263BE">
      <w:pPr>
        <w:pStyle w:val="SourceTextTranslation"/>
        <w:widowControl w:val="0"/>
        <w:spacing w:after="0" w:line="240" w:lineRule="auto"/>
        <w:rPr>
          <w:rFonts w:asciiTheme="minorBidi" w:hAnsiTheme="minorBidi" w:cstheme="minorBidi"/>
          <w:sz w:val="24"/>
          <w:szCs w:val="24"/>
        </w:rPr>
      </w:pPr>
      <w:r w:rsidRPr="00F263BE">
        <w:rPr>
          <w:rFonts w:asciiTheme="minorBidi" w:hAnsiTheme="minorBidi" w:cstheme="minorBidi"/>
          <w:sz w:val="24"/>
          <w:szCs w:val="24"/>
        </w:rPr>
        <w:t>"</w:t>
      </w:r>
      <w:r w:rsidRPr="00F263BE">
        <w:rPr>
          <w:rFonts w:asciiTheme="minorBidi" w:hAnsiTheme="minorBidi" w:cstheme="minorBidi"/>
          <w:i/>
          <w:iCs/>
          <w:sz w:val="24"/>
          <w:szCs w:val="24"/>
        </w:rPr>
        <w:t>Zero’a</w:t>
      </w:r>
      <w:r w:rsidRPr="00F263BE">
        <w:rPr>
          <w:rFonts w:asciiTheme="minorBidi" w:hAnsiTheme="minorBidi" w:cstheme="minorBidi"/>
          <w:sz w:val="24"/>
          <w:szCs w:val="24"/>
        </w:rPr>
        <w:t xml:space="preserve">" regarding </w:t>
      </w:r>
      <w:r w:rsidRPr="00F263BE">
        <w:rPr>
          <w:rFonts w:asciiTheme="minorBidi" w:hAnsiTheme="minorBidi" w:cstheme="minorBidi"/>
          <w:i/>
          <w:iCs/>
          <w:sz w:val="24"/>
          <w:szCs w:val="24"/>
        </w:rPr>
        <w:t>tzeniut</w:t>
      </w:r>
      <w:r w:rsidRPr="00F263BE">
        <w:rPr>
          <w:rFonts w:asciiTheme="minorBidi" w:hAnsiTheme="minorBidi" w:cstheme="minorBidi"/>
          <w:sz w:val="24"/>
          <w:szCs w:val="24"/>
        </w:rPr>
        <w:t xml:space="preserve"> includes the elbow and one should not rely on those who are lenient…It is also good and fitting to cover a little more of the arm.</w:t>
      </w:r>
    </w:p>
    <w:p w14:paraId="4B87C71D" w14:textId="77777777" w:rsidR="00F263BE" w:rsidRPr="00F263BE" w:rsidRDefault="00F263BE" w:rsidP="00F263BE">
      <w:pPr>
        <w:pStyle w:val="SourceTextTranslation"/>
        <w:widowControl w:val="0"/>
        <w:spacing w:after="0" w:line="240" w:lineRule="auto"/>
        <w:rPr>
          <w:rFonts w:asciiTheme="minorBidi" w:hAnsiTheme="minorBidi" w:cstheme="minorBidi"/>
          <w:sz w:val="24"/>
          <w:szCs w:val="24"/>
        </w:rPr>
      </w:pPr>
    </w:p>
    <w:p w14:paraId="0A0CED2F" w14:textId="3FEA166E" w:rsidR="00CC63F9" w:rsidRDefault="00CC63F9" w:rsidP="00F263BE">
      <w:pPr>
        <w:widowControl w:val="0"/>
        <w:bidi w:val="0"/>
        <w:spacing w:after="0" w:line="240" w:lineRule="auto"/>
        <w:jc w:val="both"/>
        <w:rPr>
          <w:rFonts w:asciiTheme="minorBidi" w:hAnsiTheme="minorBidi" w:cstheme="minorBidi"/>
          <w:sz w:val="24"/>
          <w:szCs w:val="24"/>
        </w:rPr>
      </w:pPr>
      <w:r w:rsidRPr="00F263BE">
        <w:rPr>
          <w:rFonts w:asciiTheme="minorBidi" w:hAnsiTheme="minorBidi" w:cstheme="minorBidi"/>
          <w:sz w:val="24"/>
          <w:szCs w:val="24"/>
        </w:rPr>
        <w:t>Others, Rav Yehuda Henkin and Rav Nahum Rabinovitch among them, maintain that less coverage would be technically permissible. Rav Aharon Lichtenstein shared this view</w:t>
      </w:r>
      <w:r w:rsidR="00057D23" w:rsidRPr="00F263BE">
        <w:rPr>
          <w:rFonts w:asciiTheme="minorBidi" w:hAnsiTheme="minorBidi" w:cstheme="minorBidi"/>
          <w:sz w:val="24"/>
          <w:szCs w:val="24"/>
        </w:rPr>
        <w:t>, according to his daughter Rabbanit Esti Rosenberg</w:t>
      </w:r>
      <w:r w:rsidRPr="00F263BE">
        <w:rPr>
          <w:rFonts w:asciiTheme="minorBidi" w:hAnsiTheme="minorBidi" w:cstheme="minorBidi"/>
          <w:sz w:val="24"/>
          <w:szCs w:val="24"/>
        </w:rPr>
        <w:t xml:space="preserve">. </w:t>
      </w:r>
    </w:p>
    <w:p w14:paraId="32EE7223" w14:textId="77777777" w:rsidR="00F263BE" w:rsidRPr="00F263BE" w:rsidRDefault="00F263BE" w:rsidP="00F263BE">
      <w:pPr>
        <w:widowControl w:val="0"/>
        <w:bidi w:val="0"/>
        <w:spacing w:after="0" w:line="240" w:lineRule="auto"/>
        <w:jc w:val="both"/>
        <w:rPr>
          <w:rFonts w:asciiTheme="minorBidi" w:hAnsiTheme="minorBidi" w:cstheme="minorBidi"/>
          <w:sz w:val="24"/>
          <w:szCs w:val="24"/>
        </w:rPr>
      </w:pPr>
    </w:p>
    <w:p w14:paraId="2CF3D84D" w14:textId="77777777" w:rsidR="00CC63F9" w:rsidRDefault="00CC63F9" w:rsidP="00F263BE">
      <w:pPr>
        <w:widowControl w:val="0"/>
        <w:bidi w:val="0"/>
        <w:spacing w:after="0" w:line="240" w:lineRule="auto"/>
        <w:jc w:val="both"/>
        <w:rPr>
          <w:rFonts w:asciiTheme="minorBidi" w:hAnsiTheme="minorBidi" w:cstheme="minorBidi"/>
          <w:sz w:val="24"/>
          <w:szCs w:val="24"/>
        </w:rPr>
      </w:pPr>
      <w:r w:rsidRPr="00F263BE">
        <w:rPr>
          <w:rFonts w:asciiTheme="minorBidi" w:hAnsiTheme="minorBidi" w:cstheme="minorBidi"/>
          <w:sz w:val="24"/>
          <w:szCs w:val="24"/>
        </w:rPr>
        <w:t xml:space="preserve">Again drawing from Talmudic discussion of </w:t>
      </w:r>
      <w:r w:rsidRPr="00F263BE">
        <w:rPr>
          <w:rFonts w:asciiTheme="minorBidi" w:hAnsiTheme="minorBidi" w:cstheme="minorBidi"/>
          <w:i/>
          <w:iCs/>
          <w:sz w:val="24"/>
          <w:szCs w:val="24"/>
        </w:rPr>
        <w:t>erva</w:t>
      </w:r>
      <w:r w:rsidRPr="00F263BE">
        <w:rPr>
          <w:rFonts w:asciiTheme="minorBidi" w:hAnsiTheme="minorBidi" w:cstheme="minorBidi"/>
          <w:sz w:val="24"/>
          <w:szCs w:val="24"/>
        </w:rPr>
        <w:t xml:space="preserve">, Rav Henkin writes that up to a </w:t>
      </w:r>
      <w:r w:rsidRPr="00F263BE">
        <w:rPr>
          <w:rFonts w:asciiTheme="minorBidi" w:hAnsiTheme="minorBidi" w:cstheme="minorBidi"/>
          <w:i/>
          <w:iCs/>
          <w:sz w:val="24"/>
          <w:szCs w:val="24"/>
        </w:rPr>
        <w:t>tefach</w:t>
      </w:r>
      <w:r w:rsidRPr="00F263BE">
        <w:rPr>
          <w:rFonts w:asciiTheme="minorBidi" w:hAnsiTheme="minorBidi" w:cstheme="minorBidi"/>
          <w:sz w:val="24"/>
          <w:szCs w:val="24"/>
        </w:rPr>
        <w:t xml:space="preserve"> of the arm above the elbow may be uncovered:</w:t>
      </w:r>
    </w:p>
    <w:p w14:paraId="009D70F3" w14:textId="77777777" w:rsidR="00F263BE" w:rsidRPr="00F263BE" w:rsidRDefault="00F263BE" w:rsidP="00F263BE">
      <w:pPr>
        <w:widowControl w:val="0"/>
        <w:bidi w:val="0"/>
        <w:spacing w:after="0" w:line="240" w:lineRule="auto"/>
        <w:jc w:val="both"/>
        <w:rPr>
          <w:rFonts w:asciiTheme="minorBidi" w:hAnsiTheme="minorBidi" w:cstheme="minorBidi"/>
          <w:sz w:val="24"/>
          <w:szCs w:val="24"/>
        </w:rPr>
      </w:pPr>
    </w:p>
    <w:p w14:paraId="21BDCC9A" w14:textId="6AF245C5" w:rsidR="00CC63F9" w:rsidRPr="00F263BE" w:rsidRDefault="00CC63F9" w:rsidP="00F263BE">
      <w:pPr>
        <w:pStyle w:val="SourceTitleTranslation"/>
        <w:widowControl w:val="0"/>
        <w:spacing w:after="0" w:line="240" w:lineRule="auto"/>
        <w:jc w:val="both"/>
        <w:rPr>
          <w:rFonts w:asciiTheme="minorBidi" w:hAnsiTheme="minorBidi" w:cstheme="minorBidi"/>
          <w:sz w:val="24"/>
          <w:szCs w:val="24"/>
        </w:rPr>
      </w:pPr>
      <w:r w:rsidRPr="00F263BE">
        <w:rPr>
          <w:rFonts w:asciiTheme="minorBidi" w:hAnsiTheme="minorBidi" w:cstheme="minorBidi"/>
          <w:sz w:val="24"/>
          <w:szCs w:val="24"/>
        </w:rPr>
        <w:t xml:space="preserve">Rav Yehuda Henkin, </w:t>
      </w:r>
      <w:r w:rsidRPr="00F263BE">
        <w:rPr>
          <w:rFonts w:asciiTheme="minorBidi" w:hAnsiTheme="minorBidi" w:cstheme="minorBidi"/>
          <w:i/>
          <w:iCs/>
          <w:sz w:val="24"/>
          <w:szCs w:val="24"/>
        </w:rPr>
        <w:t>Understanding Tzniut: Modern Controversies in the Jewish Community</w:t>
      </w:r>
      <w:r w:rsidRPr="00F263BE">
        <w:rPr>
          <w:rFonts w:asciiTheme="minorBidi" w:hAnsiTheme="minorBidi" w:cstheme="minorBidi"/>
          <w:sz w:val="24"/>
          <w:szCs w:val="24"/>
        </w:rPr>
        <w:t xml:space="preserve"> (Jerusalem:</w:t>
      </w:r>
      <w:r w:rsidR="00FF1516" w:rsidRPr="00F263BE">
        <w:rPr>
          <w:rFonts w:asciiTheme="minorBidi" w:hAnsiTheme="minorBidi" w:cstheme="minorBidi"/>
          <w:sz w:val="24"/>
          <w:szCs w:val="24"/>
        </w:rPr>
        <w:t xml:space="preserve"> </w:t>
      </w:r>
      <w:r w:rsidRPr="00F263BE">
        <w:rPr>
          <w:rFonts w:asciiTheme="minorBidi" w:hAnsiTheme="minorBidi" w:cstheme="minorBidi"/>
          <w:sz w:val="24"/>
          <w:szCs w:val="24"/>
        </w:rPr>
        <w:t>Urim, 2008), p. 24</w:t>
      </w:r>
    </w:p>
    <w:p w14:paraId="095F067E" w14:textId="19905D5C" w:rsidR="00CC63F9" w:rsidRDefault="00CC63F9" w:rsidP="00F263BE">
      <w:pPr>
        <w:pStyle w:val="SourceTextTranslation"/>
        <w:widowControl w:val="0"/>
        <w:spacing w:after="0" w:line="240" w:lineRule="auto"/>
        <w:rPr>
          <w:rFonts w:asciiTheme="minorBidi" w:hAnsiTheme="minorBidi" w:cstheme="minorBidi"/>
          <w:sz w:val="24"/>
          <w:szCs w:val="24"/>
        </w:rPr>
      </w:pPr>
      <w:r w:rsidRPr="00F263BE">
        <w:rPr>
          <w:rFonts w:asciiTheme="minorBidi" w:hAnsiTheme="minorBidi" w:cstheme="minorBidi"/>
          <w:sz w:val="24"/>
          <w:szCs w:val="24"/>
        </w:rPr>
        <w:t xml:space="preserve">A typology can be established…Sleeves within a </w:t>
      </w:r>
      <w:r w:rsidRPr="00F263BE">
        <w:rPr>
          <w:rFonts w:asciiTheme="minorBidi" w:hAnsiTheme="minorBidi" w:cstheme="minorBidi"/>
          <w:i/>
          <w:iCs/>
          <w:sz w:val="24"/>
          <w:szCs w:val="24"/>
        </w:rPr>
        <w:t>tefach</w:t>
      </w:r>
      <w:r w:rsidRPr="00F263BE">
        <w:rPr>
          <w:rFonts w:asciiTheme="minorBidi" w:hAnsiTheme="minorBidi" w:cstheme="minorBidi"/>
          <w:sz w:val="24"/>
          <w:szCs w:val="24"/>
        </w:rPr>
        <w:t xml:space="preserve"> of the elbow</w:t>
      </w:r>
      <w:r w:rsidR="00FF1516" w:rsidRPr="00F263BE">
        <w:rPr>
          <w:rFonts w:asciiTheme="minorBidi" w:hAnsiTheme="minorBidi" w:cstheme="minorBidi"/>
          <w:sz w:val="24"/>
          <w:szCs w:val="24"/>
        </w:rPr>
        <w:t xml:space="preserve"> –</w:t>
      </w:r>
      <w:r w:rsidRPr="00F263BE">
        <w:rPr>
          <w:rFonts w:asciiTheme="minorBidi" w:hAnsiTheme="minorBidi" w:cstheme="minorBidi"/>
          <w:sz w:val="24"/>
          <w:szCs w:val="24"/>
        </w:rPr>
        <w:t xml:space="preserve"> minimum permitted. </w:t>
      </w:r>
    </w:p>
    <w:p w14:paraId="3302D1A7" w14:textId="77777777" w:rsidR="00F263BE" w:rsidRPr="00F263BE" w:rsidRDefault="00F263BE" w:rsidP="00F263BE">
      <w:pPr>
        <w:pStyle w:val="SourceTextTranslation"/>
        <w:widowControl w:val="0"/>
        <w:spacing w:after="0" w:line="240" w:lineRule="auto"/>
        <w:rPr>
          <w:rFonts w:asciiTheme="minorBidi" w:hAnsiTheme="minorBidi" w:cstheme="minorBidi"/>
          <w:sz w:val="24"/>
          <w:szCs w:val="24"/>
        </w:rPr>
      </w:pPr>
    </w:p>
    <w:p w14:paraId="1D88BB62" w14:textId="77777777" w:rsidR="00CC63F9" w:rsidRDefault="00CC63F9" w:rsidP="00F263BE">
      <w:pPr>
        <w:widowControl w:val="0"/>
        <w:bidi w:val="0"/>
        <w:spacing w:after="0" w:line="240" w:lineRule="auto"/>
        <w:jc w:val="both"/>
        <w:rPr>
          <w:rFonts w:asciiTheme="minorBidi" w:hAnsiTheme="minorBidi" w:cstheme="minorBidi"/>
          <w:sz w:val="24"/>
          <w:szCs w:val="24"/>
        </w:rPr>
      </w:pPr>
      <w:r w:rsidRPr="00F263BE">
        <w:rPr>
          <w:rFonts w:asciiTheme="minorBidi" w:hAnsiTheme="minorBidi" w:cstheme="minorBidi"/>
          <w:sz w:val="24"/>
          <w:szCs w:val="24"/>
        </w:rPr>
        <w:t>Rav Rabinovitch says it is sufficient to cover the majority of the upper arm, where that is accepted as common custom:</w:t>
      </w:r>
    </w:p>
    <w:p w14:paraId="0E31B011" w14:textId="77777777" w:rsidR="00F263BE" w:rsidRPr="00F263BE" w:rsidRDefault="00F263BE" w:rsidP="00F263BE">
      <w:pPr>
        <w:widowControl w:val="0"/>
        <w:bidi w:val="0"/>
        <w:spacing w:after="0" w:line="240" w:lineRule="auto"/>
        <w:jc w:val="both"/>
        <w:rPr>
          <w:rFonts w:asciiTheme="minorBidi" w:hAnsiTheme="minorBidi" w:cstheme="minorBidi"/>
          <w:sz w:val="24"/>
          <w:szCs w:val="24"/>
        </w:rPr>
      </w:pPr>
    </w:p>
    <w:p w14:paraId="55D6268F" w14:textId="36EEB301" w:rsidR="00CC63F9" w:rsidRPr="00F263BE" w:rsidRDefault="00CC63F9" w:rsidP="00F263BE">
      <w:pPr>
        <w:pStyle w:val="SourceTitleTranslation"/>
        <w:widowControl w:val="0"/>
        <w:spacing w:after="0" w:line="240" w:lineRule="auto"/>
        <w:jc w:val="both"/>
        <w:rPr>
          <w:rFonts w:asciiTheme="minorBidi" w:hAnsiTheme="minorBidi" w:cstheme="minorBidi"/>
          <w:sz w:val="24"/>
          <w:szCs w:val="24"/>
        </w:rPr>
      </w:pPr>
      <w:r w:rsidRPr="00F263BE">
        <w:rPr>
          <w:rFonts w:asciiTheme="minorBidi" w:hAnsiTheme="minorBidi" w:cstheme="minorBidi"/>
          <w:sz w:val="24"/>
          <w:szCs w:val="24"/>
        </w:rPr>
        <w:t xml:space="preserve">Responsa </w:t>
      </w:r>
      <w:r w:rsidRPr="00F263BE">
        <w:rPr>
          <w:rFonts w:asciiTheme="minorBidi" w:hAnsiTheme="minorBidi" w:cstheme="minorBidi"/>
          <w:i/>
          <w:iCs/>
          <w:sz w:val="24"/>
          <w:szCs w:val="24"/>
        </w:rPr>
        <w:t>Si'ach Nachum</w:t>
      </w:r>
      <w:r w:rsidRPr="00F263BE">
        <w:rPr>
          <w:rFonts w:asciiTheme="minorBidi" w:hAnsiTheme="minorBidi" w:cstheme="minorBidi"/>
          <w:sz w:val="24"/>
          <w:szCs w:val="24"/>
        </w:rPr>
        <w:t xml:space="preserve"> 107</w:t>
      </w:r>
    </w:p>
    <w:p w14:paraId="13922035" w14:textId="77777777" w:rsidR="00CC63F9" w:rsidRDefault="00CC63F9" w:rsidP="00F263BE">
      <w:pPr>
        <w:pStyle w:val="SourceTextTranslation"/>
        <w:widowControl w:val="0"/>
        <w:spacing w:after="0" w:line="240" w:lineRule="auto"/>
        <w:rPr>
          <w:rFonts w:asciiTheme="minorBidi" w:hAnsiTheme="minorBidi" w:cstheme="minorBidi"/>
          <w:sz w:val="24"/>
          <w:szCs w:val="24"/>
        </w:rPr>
      </w:pPr>
      <w:r w:rsidRPr="00F263BE">
        <w:rPr>
          <w:rFonts w:asciiTheme="minorBidi" w:hAnsiTheme="minorBidi" w:cstheme="minorBidi"/>
          <w:sz w:val="24"/>
          <w:szCs w:val="24"/>
        </w:rPr>
        <w:t xml:space="preserve">The basic halacha is to cover the </w:t>
      </w:r>
      <w:r w:rsidRPr="00F263BE">
        <w:rPr>
          <w:rFonts w:asciiTheme="minorBidi" w:hAnsiTheme="minorBidi" w:cstheme="minorBidi"/>
          <w:i/>
          <w:iCs/>
          <w:sz w:val="24"/>
          <w:szCs w:val="24"/>
        </w:rPr>
        <w:t>zero’a</w:t>
      </w:r>
      <w:r w:rsidRPr="00F263BE">
        <w:rPr>
          <w:rFonts w:asciiTheme="minorBidi" w:hAnsiTheme="minorBidi" w:cstheme="minorBidi"/>
          <w:sz w:val="24"/>
          <w:szCs w:val="24"/>
        </w:rPr>
        <w:t xml:space="preserve"> (the portion between the shoulder and the elbow), but the Sages did not establish a defined measure for this coverage. In any case, the way of modesty is to cover most of the </w:t>
      </w:r>
      <w:r w:rsidRPr="00F263BE">
        <w:rPr>
          <w:rFonts w:asciiTheme="minorBidi" w:hAnsiTheme="minorBidi" w:cstheme="minorBidi"/>
          <w:i/>
          <w:iCs/>
          <w:sz w:val="24"/>
          <w:szCs w:val="24"/>
        </w:rPr>
        <w:t>zero’a</w:t>
      </w:r>
      <w:r w:rsidRPr="00F263BE">
        <w:rPr>
          <w:rFonts w:asciiTheme="minorBidi" w:hAnsiTheme="minorBidi" w:cstheme="minorBidi"/>
          <w:sz w:val="24"/>
          <w:szCs w:val="24"/>
        </w:rPr>
        <w:t>. However, in matters of modesty in clothing, it is appropriate to consider the customs of the society of Torah-observant Jews with which we wish to affiliate, and if women in that society are accustomed to cover more, it is appropriate to adopt that custom.</w:t>
      </w:r>
    </w:p>
    <w:p w14:paraId="233C243A" w14:textId="77777777" w:rsidR="00F263BE" w:rsidRPr="00F263BE" w:rsidRDefault="00F263BE" w:rsidP="00F263BE">
      <w:pPr>
        <w:pStyle w:val="SourceTextTranslation"/>
        <w:widowControl w:val="0"/>
        <w:spacing w:after="0" w:line="240" w:lineRule="auto"/>
        <w:rPr>
          <w:rFonts w:asciiTheme="minorBidi" w:hAnsiTheme="minorBidi" w:cstheme="minorBidi"/>
          <w:sz w:val="24"/>
          <w:szCs w:val="24"/>
        </w:rPr>
      </w:pPr>
    </w:p>
    <w:p w14:paraId="67EA4614" w14:textId="77777777" w:rsidR="00CC63F9" w:rsidRDefault="00CC63F9" w:rsidP="00F263BE">
      <w:pPr>
        <w:widowControl w:val="0"/>
        <w:bidi w:val="0"/>
        <w:spacing w:after="0" w:line="240" w:lineRule="auto"/>
        <w:jc w:val="both"/>
        <w:rPr>
          <w:rFonts w:asciiTheme="minorBidi" w:hAnsiTheme="minorBidi" w:cstheme="minorBidi"/>
          <w:sz w:val="24"/>
          <w:szCs w:val="24"/>
        </w:rPr>
      </w:pPr>
      <w:r w:rsidRPr="00F263BE">
        <w:rPr>
          <w:rFonts w:asciiTheme="minorBidi" w:hAnsiTheme="minorBidi" w:cstheme="minorBidi"/>
          <w:sz w:val="24"/>
          <w:szCs w:val="24"/>
        </w:rPr>
        <w:t xml:space="preserve">In light of the different halachic approaches to how much of the </w:t>
      </w:r>
      <w:r w:rsidRPr="00F263BE">
        <w:rPr>
          <w:rFonts w:asciiTheme="minorBidi" w:hAnsiTheme="minorBidi" w:cstheme="minorBidi"/>
          <w:i/>
          <w:iCs/>
          <w:sz w:val="24"/>
          <w:szCs w:val="24"/>
        </w:rPr>
        <w:t>zero’a</w:t>
      </w:r>
      <w:r w:rsidRPr="00F263BE">
        <w:rPr>
          <w:rFonts w:asciiTheme="minorBidi" w:hAnsiTheme="minorBidi" w:cstheme="minorBidi"/>
          <w:sz w:val="24"/>
          <w:szCs w:val="24"/>
        </w:rPr>
        <w:t xml:space="preserve"> needs to be covered, religious community norms again play a decisive role.</w:t>
      </w:r>
    </w:p>
    <w:p w14:paraId="55468F10" w14:textId="77777777" w:rsidR="00F263BE" w:rsidRPr="00F263BE" w:rsidRDefault="00F263BE" w:rsidP="00F263BE">
      <w:pPr>
        <w:widowControl w:val="0"/>
        <w:bidi w:val="0"/>
        <w:spacing w:after="0" w:line="240" w:lineRule="auto"/>
        <w:jc w:val="both"/>
        <w:rPr>
          <w:rFonts w:asciiTheme="minorBidi" w:hAnsiTheme="minorBidi" w:cstheme="minorBidi"/>
          <w:sz w:val="24"/>
          <w:szCs w:val="24"/>
        </w:rPr>
      </w:pPr>
    </w:p>
    <w:p w14:paraId="12E10F65" w14:textId="6301A9BD" w:rsidR="00080545" w:rsidRDefault="00080545" w:rsidP="00F263BE">
      <w:pPr>
        <w:widowControl w:val="0"/>
        <w:bidi w:val="0"/>
        <w:spacing w:after="0" w:line="240" w:lineRule="auto"/>
        <w:jc w:val="both"/>
        <w:rPr>
          <w:rFonts w:asciiTheme="minorBidi" w:hAnsiTheme="minorBidi" w:cstheme="minorBidi"/>
          <w:sz w:val="24"/>
          <w:szCs w:val="24"/>
        </w:rPr>
      </w:pPr>
      <w:r w:rsidRPr="00F263BE">
        <w:rPr>
          <w:rFonts w:asciiTheme="minorBidi" w:hAnsiTheme="minorBidi" w:cstheme="minorBidi"/>
          <w:sz w:val="24"/>
          <w:szCs w:val="24"/>
        </w:rPr>
        <w:t xml:space="preserve">In our next installment, we </w:t>
      </w:r>
      <w:r w:rsidR="00FF1516" w:rsidRPr="00F263BE">
        <w:rPr>
          <w:rFonts w:asciiTheme="minorBidi" w:hAnsiTheme="minorBidi" w:cstheme="minorBidi"/>
          <w:sz w:val="24"/>
          <w:szCs w:val="24"/>
        </w:rPr>
        <w:t xml:space="preserve">will </w:t>
      </w:r>
      <w:r w:rsidRPr="00F263BE">
        <w:rPr>
          <w:rFonts w:asciiTheme="minorBidi" w:hAnsiTheme="minorBidi" w:cstheme="minorBidi"/>
          <w:sz w:val="24"/>
          <w:szCs w:val="24"/>
        </w:rPr>
        <w:t xml:space="preserve">discuss more details, including extending the definition of the term </w:t>
      </w:r>
      <w:r w:rsidRPr="00F263BE">
        <w:rPr>
          <w:rFonts w:asciiTheme="minorBidi" w:hAnsiTheme="minorBidi" w:cstheme="minorBidi"/>
          <w:i/>
          <w:iCs/>
          <w:sz w:val="24"/>
          <w:szCs w:val="24"/>
        </w:rPr>
        <w:t>erva</w:t>
      </w:r>
      <w:r w:rsidRPr="00F263BE">
        <w:rPr>
          <w:rFonts w:asciiTheme="minorBidi" w:hAnsiTheme="minorBidi" w:cstheme="minorBidi"/>
          <w:sz w:val="24"/>
          <w:szCs w:val="24"/>
        </w:rPr>
        <w:t>, the leg, and skirts vs. pants.</w:t>
      </w:r>
    </w:p>
    <w:p w14:paraId="0EEB2DAC" w14:textId="77777777" w:rsidR="00F263BE" w:rsidRPr="00F263BE" w:rsidRDefault="00F263BE" w:rsidP="00F263BE">
      <w:pPr>
        <w:widowControl w:val="0"/>
        <w:bidi w:val="0"/>
        <w:spacing w:after="0" w:line="240" w:lineRule="auto"/>
        <w:jc w:val="both"/>
        <w:rPr>
          <w:rFonts w:asciiTheme="minorBidi" w:hAnsiTheme="minorBidi" w:cstheme="minorBidi"/>
          <w:sz w:val="24"/>
          <w:szCs w:val="24"/>
        </w:rPr>
      </w:pPr>
    </w:p>
    <w:p w14:paraId="43619EC8" w14:textId="08D6C3CB" w:rsidR="00080545" w:rsidRPr="00F263BE" w:rsidRDefault="00080545" w:rsidP="00F263BE">
      <w:pPr>
        <w:pStyle w:val="HashkafahTitle"/>
        <w:keepNext w:val="0"/>
        <w:keepLines w:val="0"/>
        <w:widowControl w:val="0"/>
        <w:spacing w:before="0" w:line="240" w:lineRule="auto"/>
        <w:jc w:val="both"/>
        <w:rPr>
          <w:rFonts w:asciiTheme="minorBidi" w:hAnsiTheme="minorBidi" w:cstheme="minorBidi"/>
          <w:sz w:val="24"/>
          <w:szCs w:val="24"/>
        </w:rPr>
      </w:pPr>
      <w:r w:rsidRPr="00F263BE">
        <w:rPr>
          <w:rFonts w:asciiTheme="minorBidi" w:hAnsiTheme="minorBidi" w:cstheme="minorBidi"/>
          <w:sz w:val="24"/>
          <w:szCs w:val="24"/>
        </w:rPr>
        <w:t>What does it mean to follow community norms?</w:t>
      </w:r>
    </w:p>
    <w:p w14:paraId="3221F5B3" w14:textId="249E16EE" w:rsidR="00080545" w:rsidRDefault="00080545" w:rsidP="00F263BE">
      <w:pPr>
        <w:pStyle w:val="HashkafahText"/>
        <w:widowControl w:val="0"/>
        <w:spacing w:after="0" w:line="240" w:lineRule="auto"/>
        <w:jc w:val="both"/>
        <w:rPr>
          <w:rFonts w:asciiTheme="minorBidi" w:hAnsiTheme="minorBidi" w:cstheme="minorBidi"/>
          <w:sz w:val="24"/>
          <w:szCs w:val="24"/>
        </w:rPr>
      </w:pPr>
      <w:r w:rsidRPr="00F263BE">
        <w:rPr>
          <w:rFonts w:asciiTheme="minorBidi" w:hAnsiTheme="minorBidi" w:cstheme="minorBidi"/>
          <w:sz w:val="24"/>
          <w:szCs w:val="24"/>
        </w:rPr>
        <w:t>In cases in which the practice of dat Yehudit should determine detail</w:t>
      </w:r>
      <w:r w:rsidR="0051220F" w:rsidRPr="00F263BE">
        <w:rPr>
          <w:rFonts w:asciiTheme="minorBidi" w:hAnsiTheme="minorBidi" w:cstheme="minorBidi"/>
          <w:sz w:val="24"/>
          <w:szCs w:val="24"/>
        </w:rPr>
        <w:t>s of clothing</w:t>
      </w:r>
      <w:r w:rsidRPr="00F263BE">
        <w:rPr>
          <w:rFonts w:asciiTheme="minorBidi" w:hAnsiTheme="minorBidi" w:cstheme="minorBidi"/>
          <w:sz w:val="24"/>
          <w:szCs w:val="24"/>
        </w:rPr>
        <w:t>, it can be difficult to know how to define one's religious community. Beyond the absolute minimums, there isn't a single standa</w:t>
      </w:r>
      <w:r w:rsidR="005A5CDE" w:rsidRPr="00F263BE">
        <w:rPr>
          <w:rFonts w:asciiTheme="minorBidi" w:hAnsiTheme="minorBidi" w:cstheme="minorBidi"/>
          <w:sz w:val="24"/>
          <w:szCs w:val="24"/>
        </w:rPr>
        <w:t xml:space="preserve">rd that all communities follow. </w:t>
      </w:r>
      <w:r w:rsidR="0051220F" w:rsidRPr="00F263BE">
        <w:rPr>
          <w:rFonts w:asciiTheme="minorBidi" w:hAnsiTheme="minorBidi" w:cstheme="minorBidi"/>
          <w:sz w:val="24"/>
          <w:szCs w:val="24"/>
        </w:rPr>
        <w:t>M</w:t>
      </w:r>
      <w:r w:rsidRPr="00F263BE">
        <w:rPr>
          <w:rFonts w:asciiTheme="minorBidi" w:hAnsiTheme="minorBidi" w:cstheme="minorBidi"/>
          <w:sz w:val="24"/>
          <w:szCs w:val="24"/>
        </w:rPr>
        <w:t xml:space="preserve">embers of many religious communities, to the right and the left, reject the practices of other communities. </w:t>
      </w:r>
      <w:r w:rsidR="005A5CDE" w:rsidRPr="00F263BE">
        <w:rPr>
          <w:rFonts w:asciiTheme="minorBidi" w:hAnsiTheme="minorBidi" w:cstheme="minorBidi"/>
          <w:sz w:val="24"/>
          <w:szCs w:val="24"/>
        </w:rPr>
        <w:t>Further complicating matters</w:t>
      </w:r>
      <w:r w:rsidRPr="00F263BE">
        <w:rPr>
          <w:rFonts w:asciiTheme="minorBidi" w:hAnsiTheme="minorBidi" w:cstheme="minorBidi"/>
          <w:sz w:val="24"/>
          <w:szCs w:val="24"/>
        </w:rPr>
        <w:t xml:space="preserve">, modern communities are fluid. </w:t>
      </w:r>
      <w:r w:rsidR="0051220F" w:rsidRPr="00F263BE">
        <w:rPr>
          <w:rFonts w:asciiTheme="minorBidi" w:hAnsiTheme="minorBidi" w:cstheme="minorBidi"/>
          <w:sz w:val="24"/>
          <w:szCs w:val="24"/>
        </w:rPr>
        <w:t>A person can pass through several communities in</w:t>
      </w:r>
      <w:r w:rsidRPr="00F263BE">
        <w:rPr>
          <w:rFonts w:asciiTheme="minorBidi" w:hAnsiTheme="minorBidi" w:cstheme="minorBidi"/>
          <w:sz w:val="24"/>
          <w:szCs w:val="24"/>
        </w:rPr>
        <w:t xml:space="preserve"> the </w:t>
      </w:r>
      <w:r w:rsidR="0051220F" w:rsidRPr="00F263BE">
        <w:rPr>
          <w:rFonts w:asciiTheme="minorBidi" w:hAnsiTheme="minorBidi" w:cstheme="minorBidi"/>
          <w:sz w:val="24"/>
          <w:szCs w:val="24"/>
        </w:rPr>
        <w:t>course</w:t>
      </w:r>
      <w:r w:rsidR="00FF1516" w:rsidRPr="00F263BE">
        <w:rPr>
          <w:rFonts w:asciiTheme="minorBidi" w:hAnsiTheme="minorBidi" w:cstheme="minorBidi"/>
          <w:sz w:val="24"/>
          <w:szCs w:val="24"/>
        </w:rPr>
        <w:t xml:space="preserve"> of a day</w:t>
      </w:r>
      <w:r w:rsidRPr="00F263BE">
        <w:rPr>
          <w:rFonts w:asciiTheme="minorBidi" w:hAnsiTheme="minorBidi" w:cstheme="minorBidi"/>
          <w:sz w:val="24"/>
          <w:szCs w:val="24"/>
        </w:rPr>
        <w:t>.</w:t>
      </w:r>
    </w:p>
    <w:p w14:paraId="6F43DAFA" w14:textId="77777777" w:rsidR="00F263BE" w:rsidRPr="00F263BE" w:rsidRDefault="00F263BE" w:rsidP="00F263BE">
      <w:pPr>
        <w:pStyle w:val="HashkafahText"/>
        <w:widowControl w:val="0"/>
        <w:spacing w:after="0" w:line="240" w:lineRule="auto"/>
        <w:jc w:val="both"/>
        <w:rPr>
          <w:rFonts w:asciiTheme="minorBidi" w:hAnsiTheme="minorBidi" w:cstheme="minorBidi"/>
          <w:sz w:val="24"/>
          <w:szCs w:val="24"/>
        </w:rPr>
      </w:pPr>
    </w:p>
    <w:p w14:paraId="11D16EAA" w14:textId="1D7AA4F4" w:rsidR="00080545" w:rsidRDefault="00080545" w:rsidP="00F263BE">
      <w:pPr>
        <w:pStyle w:val="HashkafahText"/>
        <w:widowControl w:val="0"/>
        <w:spacing w:after="0" w:line="240" w:lineRule="auto"/>
        <w:jc w:val="both"/>
        <w:rPr>
          <w:rFonts w:asciiTheme="minorBidi" w:hAnsiTheme="minorBidi" w:cstheme="minorBidi"/>
          <w:sz w:val="24"/>
          <w:szCs w:val="24"/>
        </w:rPr>
      </w:pPr>
      <w:r w:rsidRPr="00F263BE">
        <w:rPr>
          <w:rFonts w:asciiTheme="minorBidi" w:hAnsiTheme="minorBidi" w:cstheme="minorBidi"/>
          <w:sz w:val="24"/>
          <w:szCs w:val="24"/>
        </w:rPr>
        <w:t xml:space="preserve">At Deracheha, </w:t>
      </w:r>
      <w:r w:rsidR="005A5CDE" w:rsidRPr="00F263BE">
        <w:rPr>
          <w:rFonts w:asciiTheme="minorBidi" w:hAnsiTheme="minorBidi" w:cstheme="minorBidi"/>
          <w:sz w:val="24"/>
          <w:szCs w:val="24"/>
        </w:rPr>
        <w:t xml:space="preserve">we seek to help members of different communities respect each other's practices by understanding their sources. </w:t>
      </w:r>
      <w:r w:rsidR="0051220F" w:rsidRPr="00F263BE">
        <w:rPr>
          <w:rFonts w:asciiTheme="minorBidi" w:hAnsiTheme="minorBidi" w:cstheme="minorBidi"/>
          <w:sz w:val="24"/>
          <w:szCs w:val="24"/>
        </w:rPr>
        <w:t xml:space="preserve">In general, Halacha urges us to respect local customs, certainly in public. </w:t>
      </w:r>
      <w:r w:rsidR="005A5CDE" w:rsidRPr="00F263BE">
        <w:rPr>
          <w:rFonts w:asciiTheme="minorBidi" w:hAnsiTheme="minorBidi" w:cstheme="minorBidi"/>
          <w:sz w:val="24"/>
          <w:szCs w:val="24"/>
        </w:rPr>
        <w:t xml:space="preserve">When spending time in a public area of another community, there is a value to dressing in a way that </w:t>
      </w:r>
      <w:r w:rsidR="0051220F" w:rsidRPr="00F263BE">
        <w:rPr>
          <w:rFonts w:asciiTheme="minorBidi" w:hAnsiTheme="minorBidi" w:cstheme="minorBidi"/>
          <w:sz w:val="24"/>
          <w:szCs w:val="24"/>
        </w:rPr>
        <w:t>shows respect for local practice</w:t>
      </w:r>
      <w:r w:rsidR="005A5CDE" w:rsidRPr="00F263BE">
        <w:rPr>
          <w:rFonts w:asciiTheme="minorBidi" w:hAnsiTheme="minorBidi" w:cstheme="minorBidi"/>
          <w:sz w:val="24"/>
          <w:szCs w:val="24"/>
        </w:rPr>
        <w:t xml:space="preserve">. </w:t>
      </w:r>
      <w:r w:rsidR="0051220F" w:rsidRPr="00F263BE">
        <w:rPr>
          <w:rFonts w:asciiTheme="minorBidi" w:hAnsiTheme="minorBidi" w:cstheme="minorBidi"/>
          <w:sz w:val="24"/>
          <w:szCs w:val="24"/>
        </w:rPr>
        <w:t>At the same time, wherever we are</w:t>
      </w:r>
      <w:r w:rsidR="005A5CDE" w:rsidRPr="00F263BE">
        <w:rPr>
          <w:rFonts w:asciiTheme="minorBidi" w:hAnsiTheme="minorBidi" w:cstheme="minorBidi"/>
          <w:sz w:val="24"/>
          <w:szCs w:val="24"/>
        </w:rPr>
        <w:t xml:space="preserve">, we </w:t>
      </w:r>
      <w:r w:rsidR="005A5CDE" w:rsidRPr="00F263BE">
        <w:rPr>
          <w:rFonts w:asciiTheme="minorBidi" w:hAnsiTheme="minorBidi" w:cstheme="minorBidi"/>
          <w:sz w:val="24"/>
          <w:szCs w:val="24"/>
        </w:rPr>
        <w:lastRenderedPageBreak/>
        <w:t xml:space="preserve">should </w:t>
      </w:r>
      <w:r w:rsidR="0051220F" w:rsidRPr="00F263BE">
        <w:rPr>
          <w:rFonts w:asciiTheme="minorBidi" w:hAnsiTheme="minorBidi" w:cstheme="minorBidi"/>
          <w:sz w:val="24"/>
          <w:szCs w:val="24"/>
        </w:rPr>
        <w:t xml:space="preserve">keep </w:t>
      </w:r>
      <w:r w:rsidR="005A5CDE" w:rsidRPr="00F263BE">
        <w:rPr>
          <w:rFonts w:asciiTheme="minorBidi" w:hAnsiTheme="minorBidi" w:cstheme="minorBidi"/>
          <w:sz w:val="24"/>
          <w:szCs w:val="24"/>
        </w:rPr>
        <w:t xml:space="preserve">our own halachic </w:t>
      </w:r>
      <w:r w:rsidR="0051220F" w:rsidRPr="00F263BE">
        <w:rPr>
          <w:rFonts w:asciiTheme="minorBidi" w:hAnsiTheme="minorBidi" w:cstheme="minorBidi"/>
          <w:sz w:val="24"/>
          <w:szCs w:val="24"/>
        </w:rPr>
        <w:t>and communal affiliations in mind, and dress in a way that respects them, as well.</w:t>
      </w:r>
    </w:p>
    <w:p w14:paraId="19348B34" w14:textId="77777777" w:rsidR="00F263BE" w:rsidRPr="00F263BE" w:rsidRDefault="00F263BE" w:rsidP="00F263BE">
      <w:pPr>
        <w:pStyle w:val="HashkafahText"/>
        <w:widowControl w:val="0"/>
        <w:spacing w:after="0" w:line="240" w:lineRule="auto"/>
        <w:jc w:val="both"/>
        <w:rPr>
          <w:rFonts w:asciiTheme="minorBidi" w:hAnsiTheme="minorBidi" w:cstheme="minorBidi"/>
          <w:sz w:val="24"/>
          <w:szCs w:val="24"/>
        </w:rPr>
      </w:pPr>
    </w:p>
    <w:p w14:paraId="0EDFBA5E" w14:textId="18591769" w:rsidR="005A5CDE" w:rsidRPr="00F263BE" w:rsidRDefault="005A5CDE" w:rsidP="00F263BE">
      <w:pPr>
        <w:pStyle w:val="HashkafahText"/>
        <w:widowControl w:val="0"/>
        <w:spacing w:after="0" w:line="240" w:lineRule="auto"/>
        <w:jc w:val="both"/>
        <w:rPr>
          <w:rFonts w:asciiTheme="minorBidi" w:hAnsiTheme="minorBidi" w:cstheme="minorBidi"/>
          <w:sz w:val="24"/>
          <w:szCs w:val="24"/>
        </w:rPr>
      </w:pPr>
      <w:r w:rsidRPr="00F263BE">
        <w:rPr>
          <w:rFonts w:asciiTheme="minorBidi" w:hAnsiTheme="minorBidi" w:cstheme="minorBidi"/>
          <w:sz w:val="24"/>
          <w:szCs w:val="24"/>
        </w:rPr>
        <w:t>By limiting absolute standards to a few key points, early halachic sources express trust in the Jewish people and its intuitions</w:t>
      </w:r>
      <w:r w:rsidR="0051220F" w:rsidRPr="00F263BE">
        <w:rPr>
          <w:rFonts w:asciiTheme="minorBidi" w:hAnsiTheme="minorBidi" w:cstheme="minorBidi"/>
          <w:sz w:val="24"/>
          <w:szCs w:val="24"/>
        </w:rPr>
        <w:t xml:space="preserve"> for applying tzeniut appropriately in different contexts. </w:t>
      </w:r>
    </w:p>
    <w:sectPr w:rsidR="005A5CDE" w:rsidRPr="00F263BE" w:rsidSect="001D0A61">
      <w:footerReference w:type="defaul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0C11C" w14:textId="77777777" w:rsidR="009A11E4" w:rsidRDefault="009A11E4" w:rsidP="00CC63F9">
      <w:pPr>
        <w:spacing w:after="0" w:line="240" w:lineRule="auto"/>
      </w:pPr>
      <w:r>
        <w:separator/>
      </w:r>
    </w:p>
  </w:endnote>
  <w:endnote w:type="continuationSeparator" w:id="0">
    <w:p w14:paraId="1DBC754A" w14:textId="77777777" w:rsidR="009A11E4" w:rsidRDefault="009A11E4" w:rsidP="00CC6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stem">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erriweather Sans ExtraBold">
    <w:charset w:val="00"/>
    <w:family w:val="auto"/>
    <w:pitch w:val="variable"/>
    <w:sig w:usb0="A00004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42225630"/>
      <w:docPartObj>
        <w:docPartGallery w:val="Page Numbers (Bottom of Page)"/>
        <w:docPartUnique/>
      </w:docPartObj>
    </w:sdtPr>
    <w:sdtEndPr>
      <w:rPr>
        <w:noProof/>
      </w:rPr>
    </w:sdtEndPr>
    <w:sdtContent>
      <w:p w14:paraId="0FC81F57" w14:textId="0C4F56B7" w:rsidR="00F263BE" w:rsidRDefault="00F263BE">
        <w:pPr>
          <w:pStyle w:val="Footer"/>
          <w:jc w:val="center"/>
        </w:pPr>
        <w:r>
          <w:fldChar w:fldCharType="begin"/>
        </w:r>
        <w:r>
          <w:instrText xml:space="preserve"> PAGE   \* MERGEFORMAT </w:instrText>
        </w:r>
        <w:r>
          <w:fldChar w:fldCharType="separate"/>
        </w:r>
        <w:r w:rsidRPr="00F263BE">
          <w:rPr>
            <w:noProof/>
            <w:rtl/>
          </w:rPr>
          <w:t>7</w:t>
        </w:r>
        <w:r>
          <w:rPr>
            <w:noProof/>
          </w:rPr>
          <w:fldChar w:fldCharType="end"/>
        </w:r>
      </w:p>
    </w:sdtContent>
  </w:sdt>
  <w:p w14:paraId="7241194F" w14:textId="77777777" w:rsidR="00F263BE" w:rsidRDefault="00F26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60954" w14:textId="77777777" w:rsidR="009A11E4" w:rsidRDefault="009A11E4" w:rsidP="00F263BE">
      <w:pPr>
        <w:bidi w:val="0"/>
        <w:spacing w:after="0" w:line="240" w:lineRule="auto"/>
      </w:pPr>
      <w:r>
        <w:separator/>
      </w:r>
    </w:p>
  </w:footnote>
  <w:footnote w:type="continuationSeparator" w:id="0">
    <w:p w14:paraId="397FF139" w14:textId="77777777" w:rsidR="009A11E4" w:rsidRDefault="009A11E4" w:rsidP="00CC63F9">
      <w:pPr>
        <w:spacing w:after="0" w:line="240" w:lineRule="auto"/>
      </w:pPr>
      <w:r>
        <w:continuationSeparator/>
      </w:r>
    </w:p>
  </w:footnote>
  <w:footnote w:id="1">
    <w:p w14:paraId="21F0C807" w14:textId="6FF9ED48" w:rsidR="001660ED" w:rsidRDefault="001660ED" w:rsidP="00F263BE">
      <w:pPr>
        <w:pStyle w:val="FootnoteText"/>
        <w:bidi w:val="0"/>
        <w:jc w:val="both"/>
      </w:pPr>
      <w:r>
        <w:rPr>
          <w:rStyle w:val="FootnoteReference"/>
        </w:rPr>
        <w:footnoteRef/>
      </w:r>
      <w:r w:rsidR="00413D37">
        <w:rPr>
          <w:rFonts w:cs="Times New Roman"/>
        </w:rPr>
        <w:t xml:space="preserve"> </w:t>
      </w:r>
      <w:r>
        <w:rPr>
          <w:rFonts w:cs="Times New Roman"/>
        </w:rPr>
        <w:t xml:space="preserve">He writes this in the name of Ra'avad. Though this line is embedded in his commentary on Berachot 24a, which discusses </w:t>
      </w:r>
      <w:r w:rsidRPr="001660ED">
        <w:rPr>
          <w:rFonts w:cs="Times New Roman"/>
          <w:i/>
          <w:iCs/>
        </w:rPr>
        <w:t>erva</w:t>
      </w:r>
      <w:r>
        <w:rPr>
          <w:rFonts w:cs="Times New Roman"/>
        </w:rPr>
        <w:t xml:space="preserve">, the Talmud there gives no indication of what parts of the body were not typically considered a "makom </w:t>
      </w:r>
      <w:r w:rsidRPr="001660ED">
        <w:rPr>
          <w:rFonts w:cs="Times New Roman"/>
          <w:i/>
          <w:iCs/>
        </w:rPr>
        <w:t>tzanu'a</w:t>
      </w:r>
      <w:r>
        <w:rPr>
          <w:rFonts w:cs="Times New Roman"/>
        </w:rPr>
        <w:t>." This list is presumably an independent reflection of Jewish women's practice.</w:t>
      </w:r>
      <w:r>
        <w:t xml:space="preserve"> </w:t>
      </w:r>
    </w:p>
  </w:footnote>
  <w:footnote w:id="2">
    <w:p w14:paraId="5215A714" w14:textId="3A7C6E5D" w:rsidR="00CC63F9" w:rsidRPr="00980573" w:rsidRDefault="00CC63F9" w:rsidP="00F263BE">
      <w:pPr>
        <w:pStyle w:val="FootnoteText"/>
        <w:bidi w:val="0"/>
        <w:jc w:val="both"/>
        <w:rPr>
          <w:rFonts w:asciiTheme="minorBidi" w:hAnsiTheme="minorBidi" w:cstheme="minorBidi"/>
        </w:rPr>
      </w:pPr>
      <w:r w:rsidRPr="00980573">
        <w:rPr>
          <w:rStyle w:val="FootnoteReference"/>
          <w:rFonts w:asciiTheme="minorBidi" w:hAnsiTheme="minorBidi" w:cstheme="minorBidi"/>
        </w:rPr>
        <w:footnoteRef/>
      </w:r>
      <w:r w:rsidR="00413D37">
        <w:rPr>
          <w:rFonts w:asciiTheme="minorBidi" w:hAnsiTheme="minorBidi" w:cstheme="minorBidi"/>
        </w:rPr>
        <w:t xml:space="preserve"> </w:t>
      </w:r>
      <w:r w:rsidRPr="00980573">
        <w:rPr>
          <w:rFonts w:asciiTheme="minorBidi" w:hAnsiTheme="minorBidi" w:cstheme="minorBidi"/>
        </w:rPr>
        <w:t xml:space="preserve">See also </w:t>
      </w:r>
      <w:r w:rsidRPr="00980573">
        <w:rPr>
          <w:rFonts w:asciiTheme="minorBidi" w:hAnsiTheme="minorBidi" w:cstheme="minorBidi"/>
          <w:i/>
          <w:iCs/>
        </w:rPr>
        <w:t>Shulchan Aruch</w:t>
      </w:r>
      <w:r w:rsidRPr="00980573">
        <w:rPr>
          <w:rFonts w:asciiTheme="minorBidi" w:hAnsiTheme="minorBidi" w:cstheme="minorBidi"/>
        </w:rPr>
        <w:t xml:space="preserve"> YD 340. </w:t>
      </w:r>
    </w:p>
    <w:p w14:paraId="23B7896D" w14:textId="77777777" w:rsidR="00CC63F9" w:rsidRPr="00980573" w:rsidRDefault="00CC63F9" w:rsidP="00F263BE">
      <w:pPr>
        <w:pStyle w:val="FootnoteText"/>
        <w:bidi w:val="0"/>
        <w:jc w:val="both"/>
        <w:rPr>
          <w:rFonts w:asciiTheme="minorBidi" w:hAnsiTheme="minorBidi" w:cstheme="minorBidi"/>
        </w:rPr>
      </w:pPr>
      <w:r w:rsidRPr="00980573">
        <w:rPr>
          <w:rFonts w:asciiTheme="minorBidi" w:hAnsiTheme="minorBidi" w:cstheme="minorBidi"/>
        </w:rPr>
        <w:t xml:space="preserve">We might also infer from the Mishna's </w:t>
      </w:r>
      <w:r>
        <w:rPr>
          <w:rFonts w:asciiTheme="minorBidi" w:hAnsiTheme="minorBidi" w:cstheme="minorBidi"/>
        </w:rPr>
        <w:t>mandating at least some coverage</w:t>
      </w:r>
      <w:r w:rsidRPr="00980573">
        <w:rPr>
          <w:rFonts w:asciiTheme="minorBidi" w:hAnsiTheme="minorBidi" w:cstheme="minorBidi"/>
        </w:rPr>
        <w:t xml:space="preserve"> for a woman being led to execution</w:t>
      </w:r>
      <w:r>
        <w:rPr>
          <w:rFonts w:asciiTheme="minorBidi" w:hAnsiTheme="minorBidi" w:cstheme="minorBidi"/>
        </w:rPr>
        <w:t xml:space="preserve">, or undergoing the </w:t>
      </w:r>
      <w:r w:rsidRPr="00980573">
        <w:rPr>
          <w:rFonts w:asciiTheme="minorBidi" w:hAnsiTheme="minorBidi" w:cstheme="minorBidi"/>
          <w:i/>
          <w:iCs/>
        </w:rPr>
        <w:t>sota</w:t>
      </w:r>
      <w:r>
        <w:rPr>
          <w:rFonts w:asciiTheme="minorBidi" w:hAnsiTheme="minorBidi" w:cstheme="minorBidi"/>
          <w:i/>
          <w:iCs/>
        </w:rPr>
        <w:t xml:space="preserve"> </w:t>
      </w:r>
      <w:r>
        <w:rPr>
          <w:rFonts w:asciiTheme="minorBidi" w:hAnsiTheme="minorBidi" w:cstheme="minorBidi"/>
        </w:rPr>
        <w:t>ordeal</w:t>
      </w:r>
      <w:r w:rsidRPr="00980573">
        <w:rPr>
          <w:rFonts w:asciiTheme="minorBidi" w:hAnsiTheme="minorBidi" w:cstheme="minorBidi"/>
        </w:rPr>
        <w:t xml:space="preserve">, that </w:t>
      </w:r>
      <w:r>
        <w:rPr>
          <w:rFonts w:asciiTheme="minorBidi" w:hAnsiTheme="minorBidi" w:cstheme="minorBidi"/>
        </w:rPr>
        <w:t xml:space="preserve">we prioritize covering </w:t>
      </w:r>
      <w:r w:rsidRPr="00980573">
        <w:rPr>
          <w:rFonts w:asciiTheme="minorBidi" w:hAnsiTheme="minorBidi" w:cstheme="minorBidi"/>
        </w:rPr>
        <w:t xml:space="preserve">women's bodies </w:t>
      </w:r>
      <w:r>
        <w:rPr>
          <w:rFonts w:asciiTheme="minorBidi" w:hAnsiTheme="minorBidi" w:cstheme="minorBidi"/>
        </w:rPr>
        <w:t>even in less routine situations</w:t>
      </w:r>
      <w:r w:rsidRPr="00980573">
        <w:rPr>
          <w:rFonts w:asciiTheme="minorBidi" w:hAnsiTheme="minorBidi" w:cstheme="minorBidi"/>
        </w:rPr>
        <w:t xml:space="preserve">. </w:t>
      </w:r>
    </w:p>
    <w:p w14:paraId="78632685" w14:textId="4E457AA7" w:rsidR="00CC63F9" w:rsidRPr="00DE4A73" w:rsidRDefault="00CC63F9" w:rsidP="00F263BE">
      <w:pPr>
        <w:pStyle w:val="SourceTitleTranslation"/>
        <w:spacing w:after="0" w:line="240" w:lineRule="auto"/>
        <w:jc w:val="both"/>
        <w:rPr>
          <w:rFonts w:asciiTheme="minorBidi" w:hAnsiTheme="minorBidi" w:cstheme="minorBidi"/>
          <w:sz w:val="20"/>
          <w:szCs w:val="20"/>
        </w:rPr>
      </w:pPr>
      <w:r w:rsidRPr="00DE4A73">
        <w:rPr>
          <w:rFonts w:asciiTheme="minorBidi" w:hAnsiTheme="minorBidi" w:cstheme="minorBidi"/>
          <w:sz w:val="20"/>
          <w:szCs w:val="20"/>
        </w:rPr>
        <w:t xml:space="preserve">Mishna </w:t>
      </w:r>
      <w:r w:rsidRPr="00DE4A73">
        <w:rPr>
          <w:rFonts w:asciiTheme="minorBidi" w:hAnsiTheme="minorBidi" w:cstheme="minorBidi"/>
          <w:i/>
          <w:iCs/>
          <w:sz w:val="20"/>
          <w:szCs w:val="20"/>
        </w:rPr>
        <w:t>Sanhedrin</w:t>
      </w:r>
      <w:r w:rsidRPr="00DE4A73">
        <w:rPr>
          <w:rFonts w:asciiTheme="minorBidi" w:hAnsiTheme="minorBidi" w:cstheme="minorBidi"/>
          <w:sz w:val="20"/>
          <w:szCs w:val="20"/>
        </w:rPr>
        <w:t xml:space="preserve"> 6:3</w:t>
      </w:r>
    </w:p>
    <w:p w14:paraId="0EC9C0F1" w14:textId="77777777" w:rsidR="00CC63F9" w:rsidRPr="00DE4A73" w:rsidRDefault="00CC63F9" w:rsidP="00F263BE">
      <w:pPr>
        <w:pStyle w:val="SourceTextTranslation"/>
        <w:spacing w:after="0" w:line="240" w:lineRule="auto"/>
        <w:rPr>
          <w:rFonts w:asciiTheme="minorBidi" w:hAnsiTheme="minorBidi" w:cstheme="minorBidi"/>
          <w:sz w:val="20"/>
          <w:szCs w:val="20"/>
        </w:rPr>
      </w:pPr>
      <w:r w:rsidRPr="00DE4A73">
        <w:rPr>
          <w:rFonts w:asciiTheme="minorBidi" w:hAnsiTheme="minorBidi" w:cstheme="minorBidi"/>
          <w:sz w:val="20"/>
          <w:szCs w:val="20"/>
        </w:rPr>
        <w:t>The sages say: the man is stoned [for execution] while naked, but a woman is not stoned while naked.</w:t>
      </w:r>
    </w:p>
    <w:p w14:paraId="78282217" w14:textId="5A7F2B5A" w:rsidR="00CC63F9" w:rsidRPr="00DE4A73" w:rsidRDefault="00CC63F9" w:rsidP="00F263BE">
      <w:pPr>
        <w:pStyle w:val="SourceTitleTranslation"/>
        <w:spacing w:after="0" w:line="240" w:lineRule="auto"/>
        <w:jc w:val="both"/>
        <w:rPr>
          <w:rFonts w:asciiTheme="minorBidi" w:hAnsiTheme="minorBidi" w:cstheme="minorBidi"/>
          <w:sz w:val="20"/>
          <w:szCs w:val="20"/>
        </w:rPr>
      </w:pPr>
      <w:r w:rsidRPr="00DE4A73">
        <w:rPr>
          <w:rFonts w:asciiTheme="minorBidi" w:hAnsiTheme="minorBidi" w:cstheme="minorBidi"/>
          <w:sz w:val="20"/>
          <w:szCs w:val="20"/>
        </w:rPr>
        <w:t xml:space="preserve">Mishna </w:t>
      </w:r>
      <w:r w:rsidRPr="00DE4A73">
        <w:rPr>
          <w:rFonts w:asciiTheme="minorBidi" w:hAnsiTheme="minorBidi" w:cstheme="minorBidi"/>
          <w:i/>
          <w:iCs/>
          <w:sz w:val="20"/>
          <w:szCs w:val="20"/>
        </w:rPr>
        <w:t>Sota</w:t>
      </w:r>
      <w:r w:rsidRPr="00DE4A73">
        <w:rPr>
          <w:rFonts w:asciiTheme="minorBidi" w:hAnsiTheme="minorBidi" w:cstheme="minorBidi"/>
          <w:sz w:val="20"/>
          <w:szCs w:val="20"/>
        </w:rPr>
        <w:t xml:space="preserve"> 1:5</w:t>
      </w:r>
    </w:p>
    <w:p w14:paraId="36B0BD33" w14:textId="77777777" w:rsidR="00CC63F9" w:rsidRPr="00DE4A73" w:rsidRDefault="00CC63F9" w:rsidP="00F263BE">
      <w:pPr>
        <w:pStyle w:val="SourceTextTranslation"/>
        <w:spacing w:after="0" w:line="240" w:lineRule="auto"/>
        <w:rPr>
          <w:rFonts w:asciiTheme="minorBidi" w:hAnsiTheme="minorBidi" w:cstheme="minorBidi"/>
          <w:sz w:val="20"/>
          <w:szCs w:val="20"/>
        </w:rPr>
      </w:pPr>
      <w:r w:rsidRPr="00DE4A73">
        <w:rPr>
          <w:rFonts w:asciiTheme="minorBidi" w:hAnsiTheme="minorBidi" w:cstheme="minorBidi"/>
          <w:sz w:val="20"/>
          <w:szCs w:val="20"/>
        </w:rPr>
        <w:t xml:space="preserve">A </w:t>
      </w:r>
      <w:r w:rsidRPr="00DE4A73">
        <w:rPr>
          <w:rFonts w:asciiTheme="minorBidi" w:hAnsiTheme="minorBidi" w:cstheme="minorBidi"/>
          <w:i/>
          <w:iCs/>
          <w:sz w:val="20"/>
          <w:szCs w:val="20"/>
        </w:rPr>
        <w:t>Kohen</w:t>
      </w:r>
      <w:r w:rsidRPr="00DE4A73">
        <w:rPr>
          <w:rFonts w:asciiTheme="minorBidi" w:hAnsiTheme="minorBidi" w:cstheme="minorBidi"/>
          <w:sz w:val="20"/>
          <w:szCs w:val="20"/>
        </w:rPr>
        <w:t xml:space="preserve"> holds her garments. If they get torn, they get torn, if they get ripped, they get ripped, until he reveals her heart.</w:t>
      </w:r>
    </w:p>
    <w:p w14:paraId="35571649" w14:textId="77777777" w:rsidR="00CC63F9" w:rsidRPr="00980573" w:rsidRDefault="00CC63F9" w:rsidP="00F263BE">
      <w:pPr>
        <w:pStyle w:val="FootnoteText"/>
        <w:bidi w:val="0"/>
        <w:jc w:val="both"/>
        <w:rPr>
          <w:rFonts w:asciiTheme="minorBidi" w:hAnsiTheme="minorBidi" w:cstheme="minorBidi"/>
        </w:rPr>
      </w:pPr>
    </w:p>
  </w:footnote>
  <w:footnote w:id="3">
    <w:p w14:paraId="68FEB04E" w14:textId="5209DEF1" w:rsidR="00CC63F9" w:rsidRPr="00DE4A73" w:rsidRDefault="00CC63F9" w:rsidP="00F263BE">
      <w:pPr>
        <w:bidi w:val="0"/>
        <w:spacing w:after="0" w:line="240" w:lineRule="auto"/>
        <w:jc w:val="both"/>
        <w:rPr>
          <w:rFonts w:asciiTheme="minorBidi" w:hAnsiTheme="minorBidi" w:cstheme="minorBidi"/>
          <w:sz w:val="20"/>
          <w:szCs w:val="20"/>
        </w:rPr>
      </w:pPr>
      <w:r w:rsidRPr="00DE4A73">
        <w:rPr>
          <w:rStyle w:val="FootnoteReference"/>
          <w:rFonts w:asciiTheme="minorBidi" w:hAnsiTheme="minorBidi" w:cstheme="minorBidi"/>
          <w:sz w:val="20"/>
          <w:szCs w:val="20"/>
        </w:rPr>
        <w:footnoteRef/>
      </w:r>
      <w:r w:rsidR="00413D37">
        <w:rPr>
          <w:rFonts w:asciiTheme="minorBidi" w:hAnsiTheme="minorBidi" w:cstheme="minorBidi"/>
          <w:sz w:val="20"/>
          <w:szCs w:val="20"/>
        </w:rPr>
        <w:t xml:space="preserve"> </w:t>
      </w:r>
      <w:r w:rsidRPr="00980573">
        <w:rPr>
          <w:rFonts w:asciiTheme="minorBidi" w:hAnsiTheme="minorBidi" w:cstheme="minorBidi"/>
          <w:sz w:val="20"/>
          <w:szCs w:val="20"/>
        </w:rPr>
        <w:t xml:space="preserve">The Talmud teaches that a </w:t>
      </w:r>
      <w:r w:rsidRPr="00A65205">
        <w:rPr>
          <w:rFonts w:asciiTheme="minorBidi" w:hAnsiTheme="minorBidi" w:cstheme="minorBidi"/>
          <w:i/>
          <w:iCs/>
          <w:sz w:val="20"/>
          <w:szCs w:val="20"/>
        </w:rPr>
        <w:t>sota</w:t>
      </w:r>
      <w:r>
        <w:rPr>
          <w:rFonts w:asciiTheme="minorBidi" w:hAnsiTheme="minorBidi" w:cstheme="minorBidi"/>
          <w:sz w:val="20"/>
          <w:szCs w:val="20"/>
        </w:rPr>
        <w:t xml:space="preserve"> (a </w:t>
      </w:r>
      <w:r w:rsidRPr="00980573">
        <w:rPr>
          <w:rFonts w:asciiTheme="minorBidi" w:hAnsiTheme="minorBidi" w:cstheme="minorBidi"/>
          <w:sz w:val="20"/>
          <w:szCs w:val="20"/>
        </w:rPr>
        <w:t xml:space="preserve">woman accused of </w:t>
      </w:r>
      <w:r>
        <w:rPr>
          <w:rFonts w:asciiTheme="minorBidi" w:hAnsiTheme="minorBidi" w:cstheme="minorBidi"/>
          <w:sz w:val="20"/>
          <w:szCs w:val="20"/>
        </w:rPr>
        <w:t>adultery)</w:t>
      </w:r>
      <w:r w:rsidRPr="00980573">
        <w:rPr>
          <w:rFonts w:asciiTheme="minorBidi" w:hAnsiTheme="minorBidi" w:cstheme="minorBidi"/>
          <w:sz w:val="20"/>
          <w:szCs w:val="20"/>
        </w:rPr>
        <w:t xml:space="preserve"> </w:t>
      </w:r>
      <w:r>
        <w:rPr>
          <w:rFonts w:asciiTheme="minorBidi" w:hAnsiTheme="minorBidi" w:cstheme="minorBidi"/>
          <w:sz w:val="20"/>
          <w:szCs w:val="20"/>
        </w:rPr>
        <w:t xml:space="preserve">undergoes an ordeal in which her hair is uncovered and her garments torn. Nevertheless, there are limits to the violation of her modesty. A rope </w:t>
      </w:r>
      <w:r w:rsidRPr="00980573">
        <w:rPr>
          <w:rFonts w:asciiTheme="minorBidi" w:hAnsiTheme="minorBidi" w:cstheme="minorBidi"/>
          <w:sz w:val="20"/>
          <w:szCs w:val="20"/>
        </w:rPr>
        <w:t xml:space="preserve">would </w:t>
      </w:r>
      <w:r>
        <w:rPr>
          <w:rFonts w:asciiTheme="minorBidi" w:hAnsiTheme="minorBidi" w:cstheme="minorBidi"/>
          <w:sz w:val="20"/>
          <w:szCs w:val="20"/>
        </w:rPr>
        <w:t>be</w:t>
      </w:r>
      <w:r w:rsidRPr="00980573">
        <w:rPr>
          <w:rFonts w:asciiTheme="minorBidi" w:hAnsiTheme="minorBidi" w:cstheme="minorBidi"/>
          <w:sz w:val="20"/>
          <w:szCs w:val="20"/>
        </w:rPr>
        <w:t xml:space="preserve"> tied above her breasts so that her clothes </w:t>
      </w:r>
      <w:r w:rsidRPr="00DE4A73">
        <w:rPr>
          <w:rFonts w:asciiTheme="minorBidi" w:hAnsiTheme="minorBidi" w:cstheme="minorBidi"/>
          <w:sz w:val="20"/>
          <w:szCs w:val="20"/>
        </w:rPr>
        <w:t xml:space="preserve">would not fall down. Rambam writes that </w:t>
      </w:r>
      <w:r>
        <w:rPr>
          <w:rFonts w:asciiTheme="minorBidi" w:hAnsiTheme="minorBidi" w:cstheme="minorBidi"/>
          <w:sz w:val="20"/>
          <w:szCs w:val="20"/>
        </w:rPr>
        <w:t>such slippage</w:t>
      </w:r>
      <w:r w:rsidRPr="00DE4A73">
        <w:rPr>
          <w:rFonts w:asciiTheme="minorBidi" w:hAnsiTheme="minorBidi" w:cstheme="minorBidi"/>
          <w:sz w:val="20"/>
          <w:szCs w:val="20"/>
        </w:rPr>
        <w:t xml:space="preserve"> would leave her naked, which may imply that clothing </w:t>
      </w:r>
      <w:r>
        <w:rPr>
          <w:rFonts w:asciiTheme="minorBidi" w:hAnsiTheme="minorBidi" w:cstheme="minorBidi"/>
          <w:sz w:val="20"/>
          <w:szCs w:val="20"/>
        </w:rPr>
        <w:t>covering</w:t>
      </w:r>
      <w:r w:rsidRPr="00DE4A73">
        <w:rPr>
          <w:rFonts w:asciiTheme="minorBidi" w:hAnsiTheme="minorBidi" w:cstheme="minorBidi"/>
          <w:sz w:val="20"/>
          <w:szCs w:val="20"/>
        </w:rPr>
        <w:t xml:space="preserve"> the breasts and down is obligatory.</w:t>
      </w:r>
    </w:p>
    <w:p w14:paraId="40D2744F" w14:textId="5A5D69A7" w:rsidR="00CC63F9" w:rsidRPr="00DE4A73" w:rsidRDefault="00CC63F9" w:rsidP="00F263BE">
      <w:pPr>
        <w:pStyle w:val="SourceTitleTranslation"/>
        <w:spacing w:after="0" w:line="240" w:lineRule="auto"/>
        <w:jc w:val="both"/>
        <w:rPr>
          <w:rFonts w:asciiTheme="minorBidi" w:hAnsiTheme="minorBidi" w:cstheme="minorBidi"/>
          <w:sz w:val="20"/>
          <w:szCs w:val="20"/>
        </w:rPr>
      </w:pPr>
      <w:r w:rsidRPr="00A65205">
        <w:rPr>
          <w:rFonts w:asciiTheme="minorBidi" w:hAnsiTheme="minorBidi" w:cstheme="minorBidi"/>
          <w:i/>
          <w:iCs/>
          <w:sz w:val="20"/>
          <w:szCs w:val="20"/>
        </w:rPr>
        <w:t>Sota</w:t>
      </w:r>
      <w:r w:rsidRPr="00DE4A73">
        <w:rPr>
          <w:rFonts w:asciiTheme="minorBidi" w:hAnsiTheme="minorBidi" w:cstheme="minorBidi"/>
          <w:sz w:val="20"/>
          <w:szCs w:val="20"/>
        </w:rPr>
        <w:t xml:space="preserve"> 8b</w:t>
      </w:r>
    </w:p>
    <w:p w14:paraId="024667A7" w14:textId="5C0C2E69" w:rsidR="00CC63F9" w:rsidRPr="00DE4A73" w:rsidRDefault="00CC63F9" w:rsidP="00F263BE">
      <w:pPr>
        <w:pStyle w:val="SourceTextTranslation"/>
        <w:spacing w:after="0" w:line="240" w:lineRule="auto"/>
        <w:rPr>
          <w:rFonts w:asciiTheme="minorBidi" w:hAnsiTheme="minorBidi" w:cstheme="minorBidi"/>
          <w:sz w:val="20"/>
          <w:szCs w:val="20"/>
        </w:rPr>
      </w:pPr>
      <w:r w:rsidRPr="00DE4A73">
        <w:rPr>
          <w:rFonts w:asciiTheme="minorBidi" w:hAnsiTheme="minorBidi" w:cstheme="minorBidi"/>
          <w:sz w:val="20"/>
          <w:szCs w:val="20"/>
        </w:rPr>
        <w:t>He [the Kohen] ties it [a rope] above her breasts, so that her clothes not fall off her.</w:t>
      </w:r>
    </w:p>
    <w:p w14:paraId="62032CA3" w14:textId="77777777" w:rsidR="00CC63F9" w:rsidRPr="00DE4A73" w:rsidRDefault="00CC63F9" w:rsidP="00F263BE">
      <w:pPr>
        <w:pStyle w:val="SourceTitleTranslation"/>
        <w:spacing w:after="0" w:line="240" w:lineRule="auto"/>
        <w:jc w:val="both"/>
        <w:rPr>
          <w:rFonts w:asciiTheme="minorBidi" w:hAnsiTheme="minorBidi" w:cstheme="minorBidi"/>
          <w:sz w:val="20"/>
          <w:szCs w:val="20"/>
        </w:rPr>
      </w:pPr>
      <w:r w:rsidRPr="00DE4A73">
        <w:rPr>
          <w:rFonts w:asciiTheme="minorBidi" w:hAnsiTheme="minorBidi" w:cstheme="minorBidi"/>
          <w:sz w:val="20"/>
          <w:szCs w:val="20"/>
        </w:rPr>
        <w:t xml:space="preserve">Rambam </w:t>
      </w:r>
      <w:r w:rsidRPr="00A65205">
        <w:rPr>
          <w:rFonts w:asciiTheme="minorBidi" w:hAnsiTheme="minorBidi" w:cstheme="minorBidi"/>
          <w:i/>
          <w:iCs/>
          <w:sz w:val="20"/>
          <w:szCs w:val="20"/>
        </w:rPr>
        <w:t>Hilchot Sota</w:t>
      </w:r>
      <w:r w:rsidRPr="00DE4A73">
        <w:rPr>
          <w:rFonts w:asciiTheme="minorBidi" w:hAnsiTheme="minorBidi" w:cstheme="minorBidi"/>
          <w:sz w:val="20"/>
          <w:szCs w:val="20"/>
        </w:rPr>
        <w:t xml:space="preserve"> 3:11</w:t>
      </w:r>
    </w:p>
    <w:p w14:paraId="2ED4412F" w14:textId="77777777" w:rsidR="00CC63F9" w:rsidRPr="00DE4A73" w:rsidRDefault="00CC63F9" w:rsidP="00F263BE">
      <w:pPr>
        <w:pStyle w:val="SourceTextTranslation"/>
        <w:spacing w:after="0" w:line="240" w:lineRule="auto"/>
        <w:rPr>
          <w:rFonts w:asciiTheme="minorBidi" w:hAnsiTheme="minorBidi" w:cstheme="minorBidi"/>
          <w:sz w:val="20"/>
          <w:szCs w:val="20"/>
        </w:rPr>
      </w:pPr>
      <w:r w:rsidRPr="00DE4A73">
        <w:rPr>
          <w:rFonts w:asciiTheme="minorBidi" w:hAnsiTheme="minorBidi" w:cstheme="minorBidi"/>
          <w:sz w:val="20"/>
          <w:szCs w:val="20"/>
        </w:rPr>
        <w:t xml:space="preserve">He ties </w:t>
      </w:r>
      <w:r>
        <w:rPr>
          <w:rFonts w:asciiTheme="minorBidi" w:hAnsiTheme="minorBidi" w:cstheme="minorBidi"/>
          <w:sz w:val="20"/>
          <w:szCs w:val="20"/>
        </w:rPr>
        <w:t>[a rope]</w:t>
      </w:r>
      <w:r w:rsidRPr="00DE4A73">
        <w:rPr>
          <w:rFonts w:asciiTheme="minorBidi" w:hAnsiTheme="minorBidi" w:cstheme="minorBidi"/>
          <w:sz w:val="20"/>
          <w:szCs w:val="20"/>
        </w:rPr>
        <w:t xml:space="preserve"> above her breasts so that her clothes not fall and she be naked.</w:t>
      </w:r>
    </w:p>
  </w:footnote>
  <w:footnote w:id="4">
    <w:p w14:paraId="5C02A9E5" w14:textId="661245C8" w:rsidR="00CC63F9" w:rsidRPr="00980573" w:rsidRDefault="00CC63F9" w:rsidP="00F263BE">
      <w:pPr>
        <w:pStyle w:val="FootnoteText"/>
        <w:bidi w:val="0"/>
        <w:jc w:val="both"/>
        <w:rPr>
          <w:rFonts w:asciiTheme="minorBidi" w:hAnsiTheme="minorBidi" w:cstheme="minorBidi"/>
        </w:rPr>
      </w:pPr>
      <w:r w:rsidRPr="00980573">
        <w:rPr>
          <w:rStyle w:val="FootnoteReference"/>
          <w:rFonts w:asciiTheme="minorBidi" w:hAnsiTheme="minorBidi" w:cstheme="minorBidi"/>
        </w:rPr>
        <w:footnoteRef/>
      </w:r>
      <w:r w:rsidR="00413D37">
        <w:rPr>
          <w:rFonts w:asciiTheme="minorBidi" w:hAnsiTheme="minorBidi" w:cstheme="minorBidi"/>
        </w:rPr>
        <w:t xml:space="preserve"> </w:t>
      </w:r>
      <w:r w:rsidRPr="00980573">
        <w:rPr>
          <w:rFonts w:asciiTheme="minorBidi" w:hAnsiTheme="minorBidi" w:cstheme="minorBidi"/>
        </w:rPr>
        <w:t xml:space="preserve">Available here: </w:t>
      </w:r>
      <w:hyperlink r:id="rId1" w:history="1">
        <w:r w:rsidRPr="00980573">
          <w:rPr>
            <w:rFonts w:asciiTheme="minorBidi" w:hAnsiTheme="minorBidi" w:cstheme="minorBidi"/>
            <w:color w:val="0000FF"/>
            <w:u w:val="single"/>
          </w:rPr>
          <w:t>http://hebrewbooks.org/pdfpager.aspx?req=14418&amp;st=&amp;pgnum=257</w:t>
        </w:r>
      </w:hyperlink>
    </w:p>
  </w:footnote>
  <w:footnote w:id="5">
    <w:p w14:paraId="6D3CA23C" w14:textId="0355061E" w:rsidR="00CC63F9" w:rsidRPr="00DE4A73" w:rsidRDefault="00CC63F9" w:rsidP="00F263BE">
      <w:pPr>
        <w:pStyle w:val="FootnoteText"/>
        <w:bidi w:val="0"/>
        <w:jc w:val="both"/>
        <w:rPr>
          <w:rFonts w:asciiTheme="minorBidi" w:hAnsiTheme="minorBidi" w:cstheme="minorBidi"/>
        </w:rPr>
      </w:pPr>
      <w:r w:rsidRPr="00DE4A73">
        <w:rPr>
          <w:rStyle w:val="FootnoteReference"/>
          <w:rFonts w:asciiTheme="minorBidi" w:hAnsiTheme="minorBidi" w:cstheme="minorBidi"/>
        </w:rPr>
        <w:footnoteRef/>
      </w:r>
      <w:r w:rsidR="00413D37">
        <w:rPr>
          <w:rFonts w:asciiTheme="minorBidi" w:hAnsiTheme="minorBidi" w:cstheme="minorBidi"/>
        </w:rPr>
        <w:t xml:space="preserve"> </w:t>
      </w:r>
      <w:r w:rsidRPr="00A65205">
        <w:rPr>
          <w:rFonts w:asciiTheme="minorBidi" w:hAnsiTheme="minorBidi" w:cstheme="minorBidi"/>
          <w:i/>
          <w:iCs/>
        </w:rPr>
        <w:t>Understanding Tzniut</w:t>
      </w:r>
      <w:r w:rsidRPr="00DE4A73">
        <w:rPr>
          <w:rFonts w:asciiTheme="minorBidi" w:hAnsiTheme="minorBidi" w:cstheme="minorBidi"/>
        </w:rPr>
        <w:t>, 17, 21-22.</w:t>
      </w:r>
    </w:p>
  </w:footnote>
  <w:footnote w:id="6">
    <w:p w14:paraId="00ED4CE7" w14:textId="5A271DDC" w:rsidR="00CC63F9" w:rsidRPr="00DE4A73" w:rsidRDefault="00CC63F9" w:rsidP="00F263BE">
      <w:pPr>
        <w:pStyle w:val="SourceTitleTranslation"/>
        <w:spacing w:after="0" w:line="240" w:lineRule="auto"/>
        <w:jc w:val="both"/>
        <w:rPr>
          <w:rFonts w:asciiTheme="minorBidi" w:hAnsiTheme="minorBidi" w:cstheme="minorBidi"/>
          <w:sz w:val="20"/>
          <w:szCs w:val="20"/>
        </w:rPr>
      </w:pPr>
      <w:r w:rsidRPr="00C82249">
        <w:rPr>
          <w:rStyle w:val="FootnoteReference"/>
          <w:rFonts w:asciiTheme="minorBidi" w:hAnsiTheme="minorBidi" w:cstheme="minorBidi"/>
          <w:sz w:val="20"/>
          <w:szCs w:val="20"/>
          <w:u w:val="none"/>
        </w:rPr>
        <w:footnoteRef/>
      </w:r>
      <w:r w:rsidR="00413D37" w:rsidRPr="00C82249">
        <w:rPr>
          <w:rFonts w:asciiTheme="minorBidi" w:hAnsiTheme="minorBidi" w:cstheme="minorBidi"/>
          <w:sz w:val="20"/>
          <w:szCs w:val="20"/>
          <w:u w:val="none"/>
        </w:rPr>
        <w:t xml:space="preserve"> </w:t>
      </w:r>
      <w:r w:rsidRPr="00DE4A73">
        <w:rPr>
          <w:rFonts w:asciiTheme="minorBidi" w:hAnsiTheme="minorBidi" w:cstheme="minorBidi"/>
          <w:i/>
          <w:iCs/>
          <w:sz w:val="20"/>
          <w:szCs w:val="20"/>
        </w:rPr>
        <w:t>Gittin</w:t>
      </w:r>
      <w:r w:rsidRPr="00DE4A73">
        <w:rPr>
          <w:rFonts w:asciiTheme="minorBidi" w:hAnsiTheme="minorBidi" w:cstheme="minorBidi"/>
          <w:sz w:val="20"/>
          <w:szCs w:val="20"/>
        </w:rPr>
        <w:t xml:space="preserve"> 90a-90b</w:t>
      </w:r>
    </w:p>
    <w:p w14:paraId="2AABF5CA" w14:textId="77777777" w:rsidR="00CC63F9" w:rsidRPr="00DE4A73" w:rsidRDefault="00CC63F9" w:rsidP="00F263BE">
      <w:pPr>
        <w:pStyle w:val="SourceTextTranslation"/>
        <w:spacing w:after="0" w:line="240" w:lineRule="auto"/>
        <w:rPr>
          <w:rFonts w:asciiTheme="minorBidi" w:hAnsiTheme="minorBidi" w:cstheme="minorBidi"/>
          <w:sz w:val="20"/>
          <w:szCs w:val="20"/>
        </w:rPr>
      </w:pPr>
      <w:r w:rsidRPr="00DE4A73">
        <w:rPr>
          <w:rFonts w:asciiTheme="minorBidi" w:hAnsiTheme="minorBidi" w:cstheme="minorBidi"/>
          <w:sz w:val="20"/>
          <w:szCs w:val="20"/>
        </w:rPr>
        <w:t>She spins in the marketplace and [her clothes are] split open at her two sides…This [woman], it is a mitzva from the Torah to divorce.</w:t>
      </w:r>
    </w:p>
  </w:footnote>
  <w:footnote w:id="7">
    <w:p w14:paraId="2200FEE2" w14:textId="15D0E70C" w:rsidR="00CC63F9" w:rsidRPr="00DE4A73" w:rsidRDefault="00CC63F9" w:rsidP="00F263BE">
      <w:pPr>
        <w:bidi w:val="0"/>
        <w:spacing w:after="0" w:line="240" w:lineRule="auto"/>
        <w:jc w:val="both"/>
        <w:rPr>
          <w:rFonts w:asciiTheme="minorBidi" w:hAnsiTheme="minorBidi" w:cstheme="minorBidi"/>
          <w:sz w:val="20"/>
          <w:szCs w:val="20"/>
        </w:rPr>
      </w:pPr>
      <w:r w:rsidRPr="00980573">
        <w:rPr>
          <w:rStyle w:val="FootnoteReference"/>
          <w:rFonts w:asciiTheme="minorBidi" w:hAnsiTheme="minorBidi" w:cstheme="minorBidi"/>
          <w:sz w:val="20"/>
          <w:szCs w:val="20"/>
        </w:rPr>
        <w:footnoteRef/>
      </w:r>
      <w:r w:rsidR="00413D37">
        <w:rPr>
          <w:rFonts w:asciiTheme="minorBidi" w:hAnsiTheme="minorBidi" w:cstheme="minorBidi"/>
          <w:sz w:val="20"/>
          <w:szCs w:val="20"/>
        </w:rPr>
        <w:t xml:space="preserve"> </w:t>
      </w:r>
      <w:r w:rsidRPr="00980573">
        <w:rPr>
          <w:rFonts w:asciiTheme="minorBidi" w:hAnsiTheme="minorBidi" w:cstheme="minorBidi"/>
          <w:sz w:val="20"/>
          <w:szCs w:val="20"/>
        </w:rPr>
        <w:t>In a heartbreaking encounter at Rabbi Elazar's sickbed, he and Rabbi Yochanan cry over physical beauty and</w:t>
      </w:r>
      <w:r w:rsidRPr="00DE4A73">
        <w:rPr>
          <w:rFonts w:asciiTheme="minorBidi" w:hAnsiTheme="minorBidi" w:cstheme="minorBidi"/>
          <w:sz w:val="20"/>
          <w:szCs w:val="20"/>
        </w:rPr>
        <w:t xml:space="preserve"> its demise, representative of our fleeting earthly existence. The trigger for that discussion is the sight of Rabbi Yochanan's luminous </w:t>
      </w:r>
      <w:r w:rsidRPr="00DE4A73">
        <w:rPr>
          <w:rFonts w:asciiTheme="minorBidi" w:hAnsiTheme="minorBidi" w:cstheme="minorBidi"/>
          <w:i/>
          <w:iCs/>
          <w:sz w:val="20"/>
          <w:szCs w:val="20"/>
        </w:rPr>
        <w:t>zero'a</w:t>
      </w:r>
      <w:r w:rsidRPr="00DE4A73">
        <w:rPr>
          <w:rFonts w:asciiTheme="minorBidi" w:hAnsiTheme="minorBidi" w:cstheme="minorBidi"/>
          <w:sz w:val="20"/>
          <w:szCs w:val="20"/>
        </w:rPr>
        <w:t xml:space="preserve">. We see a similar phenomenon in the Talmud with the </w:t>
      </w:r>
      <w:r w:rsidRPr="00DE4A73">
        <w:rPr>
          <w:rFonts w:asciiTheme="minorBidi" w:hAnsiTheme="minorBidi" w:cstheme="minorBidi"/>
          <w:i/>
          <w:iCs/>
          <w:sz w:val="20"/>
          <w:szCs w:val="20"/>
        </w:rPr>
        <w:t>zero'a</w:t>
      </w:r>
      <w:r w:rsidRPr="00DE4A73">
        <w:rPr>
          <w:rFonts w:asciiTheme="minorBidi" w:hAnsiTheme="minorBidi" w:cstheme="minorBidi"/>
          <w:sz w:val="20"/>
          <w:szCs w:val="20"/>
        </w:rPr>
        <w:t xml:space="preserve"> of a woman named Chuma.</w:t>
      </w:r>
    </w:p>
    <w:p w14:paraId="7FEB78B2" w14:textId="1CACA2C0" w:rsidR="00CC63F9" w:rsidRPr="00980573" w:rsidRDefault="00CC63F9" w:rsidP="00F263BE">
      <w:pPr>
        <w:pStyle w:val="SourceTitleTranslation"/>
        <w:spacing w:after="0" w:line="240" w:lineRule="auto"/>
        <w:jc w:val="both"/>
        <w:rPr>
          <w:rFonts w:asciiTheme="minorBidi" w:hAnsiTheme="minorBidi" w:cstheme="minorBidi"/>
          <w:sz w:val="20"/>
          <w:szCs w:val="20"/>
        </w:rPr>
      </w:pPr>
      <w:r w:rsidRPr="00980573">
        <w:rPr>
          <w:rFonts w:asciiTheme="minorBidi" w:hAnsiTheme="minorBidi" w:cstheme="minorBidi"/>
          <w:i/>
          <w:iCs/>
          <w:sz w:val="20"/>
          <w:szCs w:val="20"/>
        </w:rPr>
        <w:t>Berachot</w:t>
      </w:r>
      <w:r w:rsidRPr="00980573">
        <w:rPr>
          <w:rFonts w:asciiTheme="minorBidi" w:hAnsiTheme="minorBidi" w:cstheme="minorBidi"/>
          <w:sz w:val="20"/>
          <w:szCs w:val="20"/>
        </w:rPr>
        <w:t xml:space="preserve"> 5b</w:t>
      </w:r>
    </w:p>
    <w:p w14:paraId="07824432" w14:textId="77777777" w:rsidR="00CC63F9" w:rsidRPr="00DE4A73" w:rsidRDefault="00CC63F9" w:rsidP="00F263BE">
      <w:pPr>
        <w:pStyle w:val="SourceTextTranslation"/>
        <w:spacing w:after="0" w:line="240" w:lineRule="auto"/>
        <w:rPr>
          <w:rFonts w:asciiTheme="minorBidi" w:hAnsiTheme="minorBidi" w:cstheme="minorBidi"/>
          <w:sz w:val="20"/>
          <w:szCs w:val="20"/>
        </w:rPr>
      </w:pPr>
      <w:r w:rsidRPr="00980573">
        <w:rPr>
          <w:rFonts w:asciiTheme="minorBidi" w:hAnsiTheme="minorBidi" w:cstheme="minorBidi"/>
          <w:sz w:val="20"/>
          <w:szCs w:val="20"/>
        </w:rPr>
        <w:t>Rabbi Elazar became sick. Rabbi Yochanan came in</w:t>
      </w:r>
      <w:r w:rsidRPr="00DE4A73">
        <w:rPr>
          <w:rFonts w:asciiTheme="minorBidi" w:hAnsiTheme="minorBidi" w:cstheme="minorBidi"/>
          <w:sz w:val="20"/>
          <w:szCs w:val="20"/>
        </w:rPr>
        <w:t xml:space="preserve"> to [see] him. He saw that he was lying down in a dark house. He [Rabbi Yochanan] revealed his </w:t>
      </w:r>
      <w:r w:rsidRPr="00DE4A73">
        <w:rPr>
          <w:rFonts w:asciiTheme="minorBidi" w:hAnsiTheme="minorBidi" w:cstheme="minorBidi"/>
          <w:i/>
          <w:iCs/>
          <w:sz w:val="20"/>
          <w:szCs w:val="20"/>
        </w:rPr>
        <w:t>zero</w:t>
      </w:r>
      <w:r>
        <w:rPr>
          <w:rFonts w:asciiTheme="minorBidi" w:hAnsiTheme="minorBidi" w:cstheme="minorBidi"/>
          <w:i/>
          <w:iCs/>
          <w:sz w:val="20"/>
          <w:szCs w:val="20"/>
        </w:rPr>
        <w:t>’</w:t>
      </w:r>
      <w:r w:rsidRPr="00DE4A73">
        <w:rPr>
          <w:rFonts w:asciiTheme="minorBidi" w:hAnsiTheme="minorBidi" w:cstheme="minorBidi"/>
          <w:i/>
          <w:iCs/>
          <w:sz w:val="20"/>
          <w:szCs w:val="20"/>
        </w:rPr>
        <w:t>a</w:t>
      </w:r>
      <w:r w:rsidRPr="00DE4A73">
        <w:rPr>
          <w:rFonts w:asciiTheme="minorBidi" w:hAnsiTheme="minorBidi" w:cstheme="minorBidi"/>
          <w:sz w:val="20"/>
          <w:szCs w:val="20"/>
        </w:rPr>
        <w:t xml:space="preserve"> and light shone. He saw that Rabbi Elazar was crying. He said to him: Why are you crying? He [Rabbi Elazar] said to him [Rabbi Yochanan]: For this beauty that will be consumed by the dust I cry.</w:t>
      </w:r>
    </w:p>
    <w:p w14:paraId="2B5E05E5" w14:textId="4CAB2101" w:rsidR="00CC63F9" w:rsidRPr="00DE4A73" w:rsidRDefault="00CC63F9" w:rsidP="00F263BE">
      <w:pPr>
        <w:pStyle w:val="SourceTitleTranslation"/>
        <w:spacing w:after="0" w:line="240" w:lineRule="auto"/>
        <w:jc w:val="both"/>
        <w:rPr>
          <w:rFonts w:asciiTheme="minorBidi" w:hAnsiTheme="minorBidi" w:cstheme="minorBidi"/>
          <w:sz w:val="20"/>
          <w:szCs w:val="20"/>
        </w:rPr>
      </w:pPr>
      <w:r w:rsidRPr="003201A5">
        <w:rPr>
          <w:rFonts w:asciiTheme="minorBidi" w:hAnsiTheme="minorBidi" w:cstheme="minorBidi"/>
          <w:i/>
          <w:iCs/>
          <w:sz w:val="20"/>
          <w:szCs w:val="20"/>
        </w:rPr>
        <w:t>Ketubot</w:t>
      </w:r>
      <w:r w:rsidRPr="00DE4A73">
        <w:rPr>
          <w:rFonts w:asciiTheme="minorBidi" w:hAnsiTheme="minorBidi" w:cstheme="minorBidi"/>
          <w:sz w:val="20"/>
          <w:szCs w:val="20"/>
        </w:rPr>
        <w:t xml:space="preserve"> 65a</w:t>
      </w:r>
    </w:p>
    <w:p w14:paraId="2A16131C" w14:textId="7499D386" w:rsidR="00CC63F9" w:rsidRPr="00DE4A73" w:rsidRDefault="00CC63F9" w:rsidP="00F263BE">
      <w:pPr>
        <w:pStyle w:val="SourceTextTranslation"/>
        <w:spacing w:after="0" w:line="240" w:lineRule="auto"/>
        <w:rPr>
          <w:rFonts w:asciiTheme="minorBidi" w:hAnsiTheme="minorBidi" w:cstheme="minorBidi"/>
        </w:rPr>
      </w:pPr>
      <w:r w:rsidRPr="00DE4A73">
        <w:rPr>
          <w:rFonts w:asciiTheme="minorBidi" w:hAnsiTheme="minorBidi" w:cstheme="minorBidi"/>
          <w:sz w:val="20"/>
          <w:szCs w:val="20"/>
        </w:rPr>
        <w:t xml:space="preserve">Her </w:t>
      </w:r>
      <w:r w:rsidRPr="00DE4A73">
        <w:rPr>
          <w:rFonts w:asciiTheme="minorBidi" w:hAnsiTheme="minorBidi" w:cstheme="minorBidi"/>
          <w:i/>
          <w:iCs/>
          <w:sz w:val="20"/>
          <w:szCs w:val="20"/>
        </w:rPr>
        <w:t>zero</w:t>
      </w:r>
      <w:r>
        <w:rPr>
          <w:rFonts w:asciiTheme="minorBidi" w:hAnsiTheme="minorBidi" w:cstheme="minorBidi"/>
          <w:i/>
          <w:iCs/>
          <w:sz w:val="20"/>
          <w:szCs w:val="20"/>
        </w:rPr>
        <w:t>’</w:t>
      </w:r>
      <w:r w:rsidRPr="00DE4A73">
        <w:rPr>
          <w:rFonts w:asciiTheme="minorBidi" w:hAnsiTheme="minorBidi" w:cstheme="minorBidi"/>
          <w:i/>
          <w:iCs/>
          <w:sz w:val="20"/>
          <w:szCs w:val="20"/>
        </w:rPr>
        <w:t>a</w:t>
      </w:r>
      <w:r w:rsidRPr="00DE4A73">
        <w:rPr>
          <w:rFonts w:asciiTheme="minorBidi" w:hAnsiTheme="minorBidi" w:cstheme="minorBidi"/>
          <w:sz w:val="20"/>
          <w:szCs w:val="20"/>
        </w:rPr>
        <w:t xml:space="preserve"> was revealed an</w:t>
      </w:r>
      <w:r>
        <w:rPr>
          <w:rFonts w:asciiTheme="minorBidi" w:hAnsiTheme="minorBidi" w:cstheme="minorBidi"/>
          <w:sz w:val="20"/>
          <w:szCs w:val="20"/>
        </w:rPr>
        <w:t xml:space="preserve">d light fell upon the </w:t>
      </w:r>
      <w:r w:rsidRPr="003201A5">
        <w:rPr>
          <w:rFonts w:asciiTheme="minorBidi" w:hAnsiTheme="minorBidi" w:cstheme="minorBidi"/>
          <w:i/>
          <w:iCs/>
          <w:sz w:val="20"/>
          <w:szCs w:val="20"/>
        </w:rPr>
        <w:t>beit din</w:t>
      </w:r>
      <w:r>
        <w:rPr>
          <w:rFonts w:asciiTheme="minorBidi" w:hAnsiTheme="minorBidi" w:cstheme="minorBidi"/>
          <w:sz w:val="20"/>
          <w:szCs w:val="20"/>
        </w:rPr>
        <w:t>.</w:t>
      </w:r>
    </w:p>
  </w:footnote>
  <w:footnote w:id="8">
    <w:p w14:paraId="2BE7E659" w14:textId="2FC6998E" w:rsidR="00CC63F9" w:rsidRPr="00980573" w:rsidRDefault="00CC63F9" w:rsidP="00F263BE">
      <w:pPr>
        <w:pStyle w:val="FootnoteText"/>
        <w:bidi w:val="0"/>
        <w:jc w:val="both"/>
        <w:rPr>
          <w:rFonts w:asciiTheme="minorBidi" w:hAnsiTheme="minorBidi" w:cstheme="minorBidi"/>
        </w:rPr>
      </w:pPr>
      <w:r w:rsidRPr="00980573">
        <w:rPr>
          <w:rStyle w:val="FootnoteReference"/>
          <w:rFonts w:asciiTheme="minorBidi" w:hAnsiTheme="minorBidi" w:cstheme="minorBidi"/>
        </w:rPr>
        <w:footnoteRef/>
      </w:r>
      <w:r w:rsidR="00413D37">
        <w:rPr>
          <w:rFonts w:asciiTheme="minorBidi" w:hAnsiTheme="minorBidi" w:cstheme="minorBidi"/>
        </w:rPr>
        <w:t xml:space="preserve"> </w:t>
      </w:r>
      <w:r w:rsidRPr="00980573">
        <w:rPr>
          <w:rFonts w:asciiTheme="minorBidi" w:hAnsiTheme="minorBidi" w:cstheme="minorBidi"/>
        </w:rPr>
        <w:t>See too Tosafot, in the name of Rabbeinu Tam:</w:t>
      </w:r>
    </w:p>
    <w:p w14:paraId="29A76065" w14:textId="5C1E0E6F" w:rsidR="00CC63F9" w:rsidRPr="00DE4A73" w:rsidRDefault="00CC63F9" w:rsidP="00F263BE">
      <w:pPr>
        <w:pStyle w:val="SourceTitleTranslation"/>
        <w:spacing w:after="0" w:line="240" w:lineRule="auto"/>
        <w:jc w:val="both"/>
        <w:rPr>
          <w:rFonts w:asciiTheme="minorBidi" w:hAnsiTheme="minorBidi" w:cstheme="minorBidi"/>
          <w:sz w:val="20"/>
          <w:szCs w:val="20"/>
        </w:rPr>
      </w:pPr>
      <w:r w:rsidRPr="00DE4A73">
        <w:rPr>
          <w:rFonts w:asciiTheme="minorBidi" w:hAnsiTheme="minorBidi" w:cstheme="minorBidi"/>
          <w:sz w:val="20"/>
          <w:szCs w:val="20"/>
        </w:rPr>
        <w:t xml:space="preserve">Tosafot </w:t>
      </w:r>
      <w:r w:rsidRPr="00DE4A73">
        <w:rPr>
          <w:rFonts w:asciiTheme="minorBidi" w:hAnsiTheme="minorBidi" w:cstheme="minorBidi"/>
          <w:i/>
          <w:iCs/>
          <w:sz w:val="20"/>
          <w:szCs w:val="20"/>
        </w:rPr>
        <w:t>Menachot</w:t>
      </w:r>
      <w:r w:rsidRPr="00DE4A73">
        <w:rPr>
          <w:rFonts w:asciiTheme="minorBidi" w:hAnsiTheme="minorBidi" w:cstheme="minorBidi"/>
          <w:sz w:val="20"/>
          <w:szCs w:val="20"/>
        </w:rPr>
        <w:t xml:space="preserve"> 37a</w:t>
      </w:r>
    </w:p>
    <w:p w14:paraId="1529BBCA" w14:textId="77777777" w:rsidR="00CC63F9" w:rsidRPr="00DE4A73" w:rsidRDefault="00CC63F9" w:rsidP="00F263BE">
      <w:pPr>
        <w:pStyle w:val="SourceTextTranslation"/>
        <w:spacing w:after="0" w:line="240" w:lineRule="auto"/>
        <w:rPr>
          <w:rFonts w:asciiTheme="minorBidi" w:hAnsiTheme="minorBidi" w:cstheme="minorBidi"/>
          <w:sz w:val="20"/>
          <w:szCs w:val="20"/>
        </w:rPr>
      </w:pPr>
      <w:r w:rsidRPr="00DE4A73">
        <w:rPr>
          <w:rFonts w:asciiTheme="minorBidi" w:hAnsiTheme="minorBidi" w:cstheme="minorBidi"/>
          <w:sz w:val="20"/>
          <w:szCs w:val="20"/>
        </w:rPr>
        <w:t xml:space="preserve">Rabbeinu Tam says that it [the place for the </w:t>
      </w:r>
      <w:r w:rsidRPr="00DE4A73">
        <w:rPr>
          <w:rFonts w:asciiTheme="minorBidi" w:hAnsiTheme="minorBidi" w:cstheme="minorBidi"/>
          <w:i/>
          <w:iCs/>
          <w:sz w:val="20"/>
          <w:szCs w:val="20"/>
        </w:rPr>
        <w:t>shel yad</w:t>
      </w:r>
      <w:r w:rsidRPr="00DE4A73">
        <w:rPr>
          <w:rFonts w:asciiTheme="minorBidi" w:hAnsiTheme="minorBidi" w:cstheme="minorBidi"/>
          <w:sz w:val="20"/>
          <w:szCs w:val="20"/>
        </w:rPr>
        <w:t xml:space="preserve"> of </w:t>
      </w:r>
      <w:r w:rsidRPr="00DE4A73">
        <w:rPr>
          <w:rFonts w:asciiTheme="minorBidi" w:hAnsiTheme="minorBidi" w:cstheme="minorBidi"/>
          <w:i/>
          <w:iCs/>
          <w:sz w:val="20"/>
          <w:szCs w:val="20"/>
        </w:rPr>
        <w:t>tefillin</w:t>
      </w:r>
      <w:r w:rsidRPr="00DE4A73">
        <w:rPr>
          <w:rFonts w:asciiTheme="minorBidi" w:hAnsiTheme="minorBidi" w:cstheme="minorBidi"/>
          <w:sz w:val="20"/>
          <w:szCs w:val="20"/>
        </w:rPr>
        <w:t xml:space="preserve">] is the bulge of the </w:t>
      </w:r>
      <w:r w:rsidRPr="00DE4A73">
        <w:rPr>
          <w:rFonts w:asciiTheme="minorBidi" w:hAnsiTheme="minorBidi" w:cstheme="minorBidi"/>
          <w:i/>
          <w:iCs/>
          <w:sz w:val="20"/>
          <w:szCs w:val="20"/>
        </w:rPr>
        <w:t>zero</w:t>
      </w:r>
      <w:r>
        <w:rPr>
          <w:rFonts w:asciiTheme="minorBidi" w:hAnsiTheme="minorBidi" w:cstheme="minorBidi"/>
          <w:i/>
          <w:iCs/>
          <w:sz w:val="20"/>
          <w:szCs w:val="20"/>
        </w:rPr>
        <w:t>’</w:t>
      </w:r>
      <w:r w:rsidRPr="00DE4A73">
        <w:rPr>
          <w:rFonts w:asciiTheme="minorBidi" w:hAnsiTheme="minorBidi" w:cstheme="minorBidi"/>
          <w:i/>
          <w:iCs/>
          <w:sz w:val="20"/>
          <w:szCs w:val="20"/>
        </w:rPr>
        <w:t>a</w:t>
      </w:r>
      <w:r w:rsidRPr="00DE4A73">
        <w:rPr>
          <w:rFonts w:asciiTheme="minorBidi" w:hAnsiTheme="minorBidi" w:cstheme="minorBidi"/>
          <w:sz w:val="20"/>
          <w:szCs w:val="20"/>
        </w:rPr>
        <w:t xml:space="preserve"> which is between the armpit and the elbow.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125"/>
    <w:multiLevelType w:val="hybridMultilevel"/>
    <w:tmpl w:val="851AD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1432C"/>
    <w:multiLevelType w:val="hybridMultilevel"/>
    <w:tmpl w:val="D5F6CDC0"/>
    <w:lvl w:ilvl="0" w:tplc="D2DCD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1C6AAC"/>
    <w:multiLevelType w:val="hybridMultilevel"/>
    <w:tmpl w:val="68F64760"/>
    <w:lvl w:ilvl="0" w:tplc="535EC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CB3F92"/>
    <w:multiLevelType w:val="hybridMultilevel"/>
    <w:tmpl w:val="7B8E6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8738084">
    <w:abstractNumId w:val="1"/>
  </w:num>
  <w:num w:numId="2" w16cid:durableId="664359537">
    <w:abstractNumId w:val="0"/>
  </w:num>
  <w:num w:numId="3" w16cid:durableId="276451698">
    <w:abstractNumId w:val="3"/>
  </w:num>
  <w:num w:numId="4" w16cid:durableId="17703517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63F9"/>
    <w:rsid w:val="00057D23"/>
    <w:rsid w:val="000615E7"/>
    <w:rsid w:val="00080545"/>
    <w:rsid w:val="001660ED"/>
    <w:rsid w:val="001D0A61"/>
    <w:rsid w:val="001D4805"/>
    <w:rsid w:val="0023087C"/>
    <w:rsid w:val="00260491"/>
    <w:rsid w:val="00304443"/>
    <w:rsid w:val="00413D37"/>
    <w:rsid w:val="00481FD5"/>
    <w:rsid w:val="00491923"/>
    <w:rsid w:val="0051220F"/>
    <w:rsid w:val="00580832"/>
    <w:rsid w:val="005A5CDE"/>
    <w:rsid w:val="0063520A"/>
    <w:rsid w:val="006C7FD3"/>
    <w:rsid w:val="00747CF0"/>
    <w:rsid w:val="007A7033"/>
    <w:rsid w:val="00955179"/>
    <w:rsid w:val="00981CD3"/>
    <w:rsid w:val="009A11E4"/>
    <w:rsid w:val="009B4904"/>
    <w:rsid w:val="009F081D"/>
    <w:rsid w:val="00A2425F"/>
    <w:rsid w:val="00AE3DED"/>
    <w:rsid w:val="00B76347"/>
    <w:rsid w:val="00BA6337"/>
    <w:rsid w:val="00BB24B1"/>
    <w:rsid w:val="00C82249"/>
    <w:rsid w:val="00CB2ADC"/>
    <w:rsid w:val="00CC63F9"/>
    <w:rsid w:val="00D5603E"/>
    <w:rsid w:val="00DC5208"/>
    <w:rsid w:val="00ED2129"/>
    <w:rsid w:val="00F263BE"/>
    <w:rsid w:val="00FD1B8A"/>
    <w:rsid w:val="00FF15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D1DA0"/>
  <w15:docId w15:val="{255D5575-5FDC-42A2-83A6-F77F0ED9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System"/>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3F9"/>
    <w:pPr>
      <w:bidi/>
    </w:pPr>
  </w:style>
  <w:style w:type="paragraph" w:styleId="Heading1">
    <w:name w:val="heading 1"/>
    <w:basedOn w:val="Normal"/>
    <w:next w:val="Normal"/>
    <w:link w:val="Heading1Char"/>
    <w:uiPriority w:val="1"/>
    <w:qFormat/>
    <w:rsid w:val="00CB2ADC"/>
    <w:pPr>
      <w:keepNext/>
      <w:keepLines/>
      <w:spacing w:before="240" w:after="0"/>
      <w:outlineLvl w:val="0"/>
    </w:pPr>
    <w:rPr>
      <w:rFonts w:eastAsiaTheme="majorEastAsia"/>
      <w:b/>
      <w:bCs/>
      <w:sz w:val="32"/>
      <w:szCs w:val="32"/>
    </w:rPr>
  </w:style>
  <w:style w:type="paragraph" w:styleId="Heading2">
    <w:name w:val="heading 2"/>
    <w:basedOn w:val="Normal"/>
    <w:next w:val="Normal"/>
    <w:link w:val="Heading2Char"/>
    <w:uiPriority w:val="9"/>
    <w:unhideWhenUsed/>
    <w:qFormat/>
    <w:rsid w:val="00CB2ADC"/>
    <w:pPr>
      <w:keepNext/>
      <w:keepLines/>
      <w:spacing w:before="40" w:after="0"/>
      <w:outlineLvl w:val="1"/>
    </w:pPr>
    <w:rPr>
      <w:rFonts w:eastAsiaTheme="majorEastAsia"/>
      <w:color w:val="2E74B5" w:themeColor="accent1" w:themeShade="BF"/>
      <w:sz w:val="26"/>
      <w:szCs w:val="26"/>
    </w:rPr>
  </w:style>
  <w:style w:type="paragraph" w:styleId="Heading3">
    <w:name w:val="heading 3"/>
    <w:basedOn w:val="Normal"/>
    <w:next w:val="Normal"/>
    <w:link w:val="Heading3Char"/>
    <w:uiPriority w:val="9"/>
    <w:unhideWhenUsed/>
    <w:qFormat/>
    <w:rsid w:val="00CB2ADC"/>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CB2A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
    <w:name w:val="area"/>
    <w:basedOn w:val="Normal"/>
    <w:link w:val="areaChar"/>
    <w:uiPriority w:val="19"/>
    <w:qFormat/>
    <w:rsid w:val="00CB2ADC"/>
    <w:pPr>
      <w:bidi w:val="0"/>
    </w:pPr>
    <w:rPr>
      <w:rFonts w:cs="Merriweather Sans ExtraBold"/>
      <w:szCs w:val="32"/>
    </w:rPr>
  </w:style>
  <w:style w:type="character" w:customStyle="1" w:styleId="areaChar">
    <w:name w:val="area Char"/>
    <w:basedOn w:val="DefaultParagraphFont"/>
    <w:link w:val="area"/>
    <w:uiPriority w:val="19"/>
    <w:rsid w:val="00CB2ADC"/>
    <w:rPr>
      <w:rFonts w:asciiTheme="minorBidi" w:hAnsiTheme="minorBidi" w:cs="Merriweather Sans ExtraBold"/>
      <w:sz w:val="24"/>
      <w:szCs w:val="32"/>
    </w:rPr>
  </w:style>
  <w:style w:type="paragraph" w:styleId="Title">
    <w:name w:val="Title"/>
    <w:aliases w:val="articleTitle"/>
    <w:basedOn w:val="Normal"/>
    <w:next w:val="Normal"/>
    <w:link w:val="TitleChar"/>
    <w:uiPriority w:val="10"/>
    <w:unhideWhenUsed/>
    <w:qFormat/>
    <w:rsid w:val="00CB2ADC"/>
    <w:pPr>
      <w:spacing w:after="0" w:line="240" w:lineRule="auto"/>
      <w:contextualSpacing/>
      <w:jc w:val="right"/>
    </w:pPr>
    <w:rPr>
      <w:rFonts w:asciiTheme="majorHAnsi" w:eastAsiaTheme="majorEastAsia" w:hAnsiTheme="majorHAnsi" w:cstheme="majorBidi"/>
      <w:spacing w:val="-10"/>
      <w:kern w:val="28"/>
      <w:sz w:val="56"/>
      <w:szCs w:val="56"/>
    </w:rPr>
  </w:style>
  <w:style w:type="character" w:customStyle="1" w:styleId="TitleChar">
    <w:name w:val="Title Char"/>
    <w:aliases w:val="articleTitle Char"/>
    <w:basedOn w:val="DefaultParagraphFont"/>
    <w:link w:val="Title"/>
    <w:uiPriority w:val="10"/>
    <w:rsid w:val="00CB2ADC"/>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uiPriority w:val="10"/>
    <w:unhideWhenUsed/>
    <w:rsid w:val="00CB2ADC"/>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unhideWhenUsed/>
    <w:rsid w:val="00CB2ADC"/>
    <w:rPr>
      <w:rFonts w:eastAsiaTheme="minorEastAsia"/>
      <w:color w:val="5A5A5A" w:themeColor="text1" w:themeTint="A5"/>
      <w:spacing w:val="15"/>
    </w:rPr>
  </w:style>
  <w:style w:type="character" w:customStyle="1" w:styleId="apple-converted-space">
    <w:name w:val="apple-converted-space"/>
    <w:basedOn w:val="DefaultParagraphFont"/>
    <w:unhideWhenUsed/>
    <w:rsid w:val="00CB2ADC"/>
  </w:style>
  <w:style w:type="character" w:customStyle="1" w:styleId="five">
    <w:name w:val="five"/>
    <w:basedOn w:val="DefaultParagraphFont"/>
    <w:uiPriority w:val="19"/>
    <w:unhideWhenUsed/>
    <w:rsid w:val="00CB2ADC"/>
  </w:style>
  <w:style w:type="character" w:customStyle="1" w:styleId="glossaryitem">
    <w:name w:val="glossary_item"/>
    <w:basedOn w:val="DefaultParagraphFont"/>
    <w:uiPriority w:val="19"/>
    <w:unhideWhenUsed/>
    <w:rsid w:val="00CB2ADC"/>
  </w:style>
  <w:style w:type="paragraph" w:customStyle="1" w:styleId="briefq">
    <w:name w:val="briefq"/>
    <w:basedOn w:val="Normal"/>
    <w:uiPriority w:val="19"/>
    <w:unhideWhenUsed/>
    <w:rsid w:val="00CB2ADC"/>
    <w:pPr>
      <w:bidi w:val="0"/>
      <w:spacing w:before="100" w:beforeAutospacing="1" w:after="100" w:afterAutospacing="1" w:line="240" w:lineRule="auto"/>
    </w:pPr>
    <w:rPr>
      <w:rFonts w:ascii="Times New Roman" w:eastAsia="Times New Roman" w:hAnsi="Times New Roman" w:cs="Times New Roman"/>
    </w:rPr>
  </w:style>
  <w:style w:type="character" w:customStyle="1" w:styleId="glossarylink">
    <w:name w:val="glossarylink"/>
    <w:basedOn w:val="DefaultParagraphFont"/>
    <w:unhideWhenUsed/>
    <w:rsid w:val="00CB2ADC"/>
  </w:style>
  <w:style w:type="paragraph" w:customStyle="1" w:styleId="ArticleTitle">
    <w:name w:val="Article Title"/>
    <w:basedOn w:val="Heading1"/>
    <w:uiPriority w:val="8"/>
    <w:qFormat/>
    <w:rsid w:val="00CB2ADC"/>
    <w:pPr>
      <w:bidi w:val="0"/>
      <w:jc w:val="center"/>
    </w:pPr>
    <w:rPr>
      <w:sz w:val="72"/>
      <w:szCs w:val="72"/>
    </w:rPr>
  </w:style>
  <w:style w:type="character" w:customStyle="1" w:styleId="Heading1Char">
    <w:name w:val="Heading 1 Char"/>
    <w:basedOn w:val="DefaultParagraphFont"/>
    <w:link w:val="Heading1"/>
    <w:uiPriority w:val="1"/>
    <w:rsid w:val="00CB2ADC"/>
    <w:rPr>
      <w:rFonts w:asciiTheme="minorBidi" w:eastAsiaTheme="majorEastAsia" w:hAnsiTheme="minorBidi" w:cstheme="minorBidi"/>
      <w:b/>
      <w:bCs/>
      <w:sz w:val="32"/>
      <w:szCs w:val="32"/>
    </w:rPr>
  </w:style>
  <w:style w:type="paragraph" w:customStyle="1" w:styleId="BriefAbstract">
    <w:name w:val="Brief Abstract"/>
    <w:basedOn w:val="Normal"/>
    <w:uiPriority w:val="9"/>
    <w:qFormat/>
    <w:rsid w:val="00CB2ADC"/>
    <w:pPr>
      <w:bidi w:val="0"/>
      <w:spacing w:line="240" w:lineRule="auto"/>
    </w:pPr>
    <w:rPr>
      <w:caps/>
      <w:sz w:val="28"/>
      <w:szCs w:val="28"/>
    </w:rPr>
  </w:style>
  <w:style w:type="paragraph" w:customStyle="1" w:styleId="BriefQuote">
    <w:name w:val="Brief Quote"/>
    <w:basedOn w:val="Normal"/>
    <w:uiPriority w:val="9"/>
    <w:qFormat/>
    <w:rsid w:val="00CB2ADC"/>
    <w:pPr>
      <w:bidi w:val="0"/>
      <w:spacing w:after="300" w:line="240" w:lineRule="auto"/>
    </w:pPr>
    <w:rPr>
      <w:rFonts w:eastAsia="Times New Roman"/>
      <w:b/>
      <w:bCs/>
    </w:rPr>
  </w:style>
  <w:style w:type="paragraph" w:customStyle="1" w:styleId="SourceTitle">
    <w:name w:val="Source Title"/>
    <w:basedOn w:val="Normal"/>
    <w:qFormat/>
    <w:rsid w:val="00CB2ADC"/>
  </w:style>
  <w:style w:type="paragraph" w:customStyle="1" w:styleId="SourceText">
    <w:name w:val="Source Text"/>
    <w:basedOn w:val="Normal"/>
    <w:qFormat/>
    <w:rsid w:val="00CB2ADC"/>
  </w:style>
  <w:style w:type="paragraph" w:customStyle="1" w:styleId="SourceTitleTranslation">
    <w:name w:val="Source Title Translation"/>
    <w:basedOn w:val="Normal"/>
    <w:qFormat/>
    <w:rsid w:val="00CB2ADC"/>
    <w:pPr>
      <w:bidi w:val="0"/>
    </w:pPr>
    <w:rPr>
      <w:u w:val="single"/>
    </w:rPr>
  </w:style>
  <w:style w:type="paragraph" w:customStyle="1" w:styleId="SourceTextTranslation">
    <w:name w:val="Source Text Translation"/>
    <w:basedOn w:val="Normal"/>
    <w:uiPriority w:val="17"/>
    <w:qFormat/>
    <w:rsid w:val="00CB2ADC"/>
    <w:pPr>
      <w:bidi w:val="0"/>
      <w:ind w:left="284"/>
      <w:jc w:val="both"/>
    </w:pPr>
  </w:style>
  <w:style w:type="paragraph" w:customStyle="1" w:styleId="SubQuote">
    <w:name w:val="Sub Quote"/>
    <w:basedOn w:val="Normal"/>
    <w:uiPriority w:val="1"/>
    <w:qFormat/>
    <w:rsid w:val="00CB2ADC"/>
    <w:pPr>
      <w:bidi w:val="0"/>
    </w:pPr>
    <w:rPr>
      <w:b/>
      <w:bCs/>
      <w:sz w:val="28"/>
      <w:szCs w:val="28"/>
    </w:rPr>
  </w:style>
  <w:style w:type="paragraph" w:customStyle="1" w:styleId="HashkafahTitle">
    <w:name w:val="Hashkafah Title"/>
    <w:basedOn w:val="Heading2"/>
    <w:uiPriority w:val="6"/>
    <w:qFormat/>
    <w:rsid w:val="00CB2ADC"/>
    <w:pPr>
      <w:bidi w:val="0"/>
    </w:pPr>
  </w:style>
  <w:style w:type="character" w:customStyle="1" w:styleId="Heading2Char">
    <w:name w:val="Heading 2 Char"/>
    <w:basedOn w:val="DefaultParagraphFont"/>
    <w:link w:val="Heading2"/>
    <w:uiPriority w:val="9"/>
    <w:rsid w:val="00CB2ADC"/>
    <w:rPr>
      <w:rFonts w:asciiTheme="minorBidi" w:eastAsiaTheme="majorEastAsia" w:hAnsiTheme="minorBidi" w:cstheme="minorBidi"/>
      <w:color w:val="2E74B5" w:themeColor="accent1" w:themeShade="BF"/>
      <w:sz w:val="26"/>
      <w:szCs w:val="26"/>
    </w:rPr>
  </w:style>
  <w:style w:type="paragraph" w:customStyle="1" w:styleId="HashkafahText">
    <w:name w:val="Hashkafah Text"/>
    <w:basedOn w:val="Normal"/>
    <w:uiPriority w:val="7"/>
    <w:qFormat/>
    <w:rsid w:val="00CB2ADC"/>
    <w:pPr>
      <w:bidi w:val="0"/>
    </w:pPr>
    <w:rPr>
      <w:i/>
      <w:iCs/>
    </w:rPr>
  </w:style>
  <w:style w:type="character" w:customStyle="1" w:styleId="il">
    <w:name w:val="il"/>
    <w:basedOn w:val="DefaultParagraphFont"/>
    <w:unhideWhenUsed/>
    <w:rsid w:val="00CB2ADC"/>
  </w:style>
  <w:style w:type="paragraph" w:customStyle="1" w:styleId="chapter-color">
    <w:name w:val="chapter-color"/>
    <w:basedOn w:val="Normal"/>
    <w:unhideWhenUsed/>
    <w:rsid w:val="00CB2ADC"/>
    <w:pPr>
      <w:bidi w:val="0"/>
      <w:spacing w:before="100" w:beforeAutospacing="1" w:after="100" w:afterAutospacing="1" w:line="240" w:lineRule="auto"/>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B2AD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B2ADC"/>
    <w:rPr>
      <w:rFonts w:asciiTheme="majorHAnsi" w:eastAsiaTheme="majorEastAsia" w:hAnsiTheme="majorHAnsi" w:cstheme="majorBidi"/>
      <w:i/>
      <w:iCs/>
      <w:color w:val="2E74B5" w:themeColor="accent1" w:themeShade="BF"/>
      <w:sz w:val="24"/>
      <w:szCs w:val="24"/>
    </w:rPr>
  </w:style>
  <w:style w:type="paragraph" w:styleId="FootnoteText">
    <w:name w:val="footnote text"/>
    <w:basedOn w:val="Normal"/>
    <w:link w:val="FootnoteTextChar"/>
    <w:uiPriority w:val="99"/>
    <w:unhideWhenUsed/>
    <w:rsid w:val="00CB2ADC"/>
    <w:pPr>
      <w:spacing w:after="0" w:line="240" w:lineRule="auto"/>
    </w:pPr>
    <w:rPr>
      <w:sz w:val="20"/>
      <w:szCs w:val="20"/>
    </w:rPr>
  </w:style>
  <w:style w:type="character" w:customStyle="1" w:styleId="FootnoteTextChar">
    <w:name w:val="Footnote Text Char"/>
    <w:basedOn w:val="DefaultParagraphFont"/>
    <w:link w:val="FootnoteText"/>
    <w:uiPriority w:val="99"/>
    <w:rsid w:val="00CB2ADC"/>
    <w:rPr>
      <w:rFonts w:asciiTheme="minorBidi" w:hAnsiTheme="minorBidi" w:cstheme="minorBidi"/>
      <w:sz w:val="20"/>
      <w:szCs w:val="20"/>
    </w:rPr>
  </w:style>
  <w:style w:type="paragraph" w:styleId="Header">
    <w:name w:val="header"/>
    <w:basedOn w:val="Normal"/>
    <w:link w:val="HeaderChar"/>
    <w:uiPriority w:val="99"/>
    <w:unhideWhenUsed/>
    <w:rsid w:val="00CB2A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2ADC"/>
    <w:rPr>
      <w:rFonts w:asciiTheme="minorBidi" w:hAnsiTheme="minorBidi" w:cstheme="minorBidi"/>
      <w:sz w:val="24"/>
      <w:szCs w:val="24"/>
    </w:rPr>
  </w:style>
  <w:style w:type="paragraph" w:styleId="Footer">
    <w:name w:val="footer"/>
    <w:basedOn w:val="Normal"/>
    <w:link w:val="FooterChar"/>
    <w:uiPriority w:val="99"/>
    <w:unhideWhenUsed/>
    <w:rsid w:val="00CB2A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2ADC"/>
    <w:rPr>
      <w:rFonts w:asciiTheme="minorBidi" w:hAnsiTheme="minorBidi" w:cstheme="minorBidi"/>
      <w:sz w:val="24"/>
      <w:szCs w:val="24"/>
    </w:rPr>
  </w:style>
  <w:style w:type="character" w:styleId="FootnoteReference">
    <w:name w:val="footnote reference"/>
    <w:basedOn w:val="DefaultParagraphFont"/>
    <w:uiPriority w:val="99"/>
    <w:unhideWhenUsed/>
    <w:rsid w:val="00CB2ADC"/>
    <w:rPr>
      <w:vertAlign w:val="superscript"/>
    </w:rPr>
  </w:style>
  <w:style w:type="paragraph" w:styleId="Subtitle">
    <w:name w:val="Subtitle"/>
    <w:basedOn w:val="Normal"/>
    <w:next w:val="Normal"/>
    <w:link w:val="SubtitleChar"/>
    <w:uiPriority w:val="11"/>
    <w:unhideWhenUsed/>
    <w:qFormat/>
    <w:rsid w:val="00CB2ADC"/>
    <w:pPr>
      <w:bidi w:val="0"/>
      <w:spacing w:line="240" w:lineRule="auto"/>
    </w:pPr>
    <w:rPr>
      <w:rFonts w:ascii="Merriweather Sans ExtraBold" w:hAnsi="Merriweather Sans ExtraBold"/>
      <w:caps/>
      <w:sz w:val="20"/>
      <w:szCs w:val="20"/>
    </w:rPr>
  </w:style>
  <w:style w:type="character" w:customStyle="1" w:styleId="SubtitleChar">
    <w:name w:val="Subtitle Char"/>
    <w:basedOn w:val="DefaultParagraphFont"/>
    <w:link w:val="Subtitle"/>
    <w:uiPriority w:val="11"/>
    <w:rsid w:val="00CB2ADC"/>
    <w:rPr>
      <w:rFonts w:ascii="Merriweather Sans ExtraBold" w:hAnsi="Merriweather Sans ExtraBold" w:cstheme="minorBidi"/>
      <w:caps/>
      <w:sz w:val="20"/>
      <w:szCs w:val="20"/>
    </w:rPr>
  </w:style>
  <w:style w:type="character" w:styleId="Hyperlink">
    <w:name w:val="Hyperlink"/>
    <w:basedOn w:val="DefaultParagraphFont"/>
    <w:uiPriority w:val="99"/>
    <w:unhideWhenUsed/>
    <w:rsid w:val="00CB2ADC"/>
    <w:rPr>
      <w:color w:val="0563C1" w:themeColor="hyperlink"/>
      <w:u w:val="single"/>
    </w:rPr>
  </w:style>
  <w:style w:type="character" w:styleId="Strong">
    <w:name w:val="Strong"/>
    <w:basedOn w:val="DefaultParagraphFont"/>
    <w:uiPriority w:val="22"/>
    <w:unhideWhenUsed/>
    <w:qFormat/>
    <w:rsid w:val="00CB2ADC"/>
    <w:rPr>
      <w:b/>
      <w:bCs/>
    </w:rPr>
  </w:style>
  <w:style w:type="character" w:styleId="Emphasis">
    <w:name w:val="Emphasis"/>
    <w:basedOn w:val="DefaultParagraphFont"/>
    <w:uiPriority w:val="20"/>
    <w:unhideWhenUsed/>
    <w:qFormat/>
    <w:rsid w:val="00CB2ADC"/>
    <w:rPr>
      <w:i/>
      <w:iCs/>
    </w:rPr>
  </w:style>
  <w:style w:type="paragraph" w:styleId="NormalWeb">
    <w:name w:val="Normal (Web)"/>
    <w:basedOn w:val="Normal"/>
    <w:uiPriority w:val="99"/>
    <w:unhideWhenUsed/>
    <w:rsid w:val="00CB2ADC"/>
    <w:pPr>
      <w:bidi w:val="0"/>
      <w:spacing w:before="100" w:beforeAutospacing="1" w:after="100" w:afterAutospacing="1" w:line="240" w:lineRule="auto"/>
    </w:pPr>
    <w:rPr>
      <w:rFonts w:ascii="Times New Roman" w:eastAsia="Times New Roman" w:hAnsi="Times New Roman" w:cs="Times New Roman"/>
    </w:rPr>
  </w:style>
  <w:style w:type="paragraph" w:styleId="NoSpacing">
    <w:name w:val="No Spacing"/>
    <w:uiPriority w:val="19"/>
    <w:unhideWhenUsed/>
    <w:qFormat/>
    <w:rsid w:val="00CB2ADC"/>
    <w:pPr>
      <w:bidi/>
      <w:spacing w:after="0" w:line="240" w:lineRule="auto"/>
    </w:pPr>
    <w:rPr>
      <w:rFonts w:asciiTheme="minorHAnsi" w:hAnsiTheme="minorHAnsi"/>
    </w:rPr>
  </w:style>
  <w:style w:type="paragraph" w:styleId="ListParagraph">
    <w:name w:val="List Paragraph"/>
    <w:basedOn w:val="Normal"/>
    <w:uiPriority w:val="34"/>
    <w:unhideWhenUsed/>
    <w:qFormat/>
    <w:rsid w:val="00CB2ADC"/>
    <w:pPr>
      <w:ind w:left="720"/>
      <w:contextualSpacing/>
    </w:pPr>
  </w:style>
  <w:style w:type="character" w:styleId="SubtleEmphasis">
    <w:name w:val="Subtle Emphasis"/>
    <w:basedOn w:val="DefaultParagraphFont"/>
    <w:uiPriority w:val="19"/>
    <w:unhideWhenUsed/>
    <w:qFormat/>
    <w:rsid w:val="00CB2ADC"/>
    <w:rPr>
      <w:i/>
      <w:iCs/>
      <w:color w:val="404040" w:themeColor="text1" w:themeTint="BF"/>
    </w:rPr>
  </w:style>
  <w:style w:type="character" w:customStyle="1" w:styleId="shastitle7">
    <w:name w:val="shastitle7"/>
    <w:basedOn w:val="DefaultParagraphFont"/>
    <w:uiPriority w:val="19"/>
    <w:unhideWhenUsed/>
    <w:rsid w:val="00CB2ADC"/>
  </w:style>
  <w:style w:type="character" w:customStyle="1" w:styleId="shastitle4">
    <w:name w:val="shastitle4"/>
    <w:basedOn w:val="DefaultParagraphFont"/>
    <w:uiPriority w:val="19"/>
    <w:unhideWhenUsed/>
    <w:rsid w:val="00CB2ADC"/>
  </w:style>
  <w:style w:type="character" w:customStyle="1" w:styleId="psuq2">
    <w:name w:val="psuq2"/>
    <w:basedOn w:val="DefaultParagraphFont"/>
    <w:uiPriority w:val="19"/>
    <w:unhideWhenUsed/>
    <w:rsid w:val="00CB2ADC"/>
  </w:style>
  <w:style w:type="character" w:customStyle="1" w:styleId="book-name">
    <w:name w:val="book-name"/>
    <w:basedOn w:val="DefaultParagraphFont"/>
    <w:unhideWhenUsed/>
    <w:rsid w:val="00CB2ADC"/>
  </w:style>
  <w:style w:type="paragraph" w:customStyle="1" w:styleId="a2">
    <w:name w:val="a2"/>
    <w:basedOn w:val="Normal"/>
    <w:rsid w:val="00CC63F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
    <w:name w:val="a1"/>
    <w:basedOn w:val="Normal"/>
    <w:rsid w:val="00CC63F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CC63F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C63F9"/>
    <w:rPr>
      <w:sz w:val="16"/>
      <w:szCs w:val="16"/>
    </w:rPr>
  </w:style>
  <w:style w:type="paragraph" w:styleId="CommentText">
    <w:name w:val="annotation text"/>
    <w:basedOn w:val="Normal"/>
    <w:link w:val="CommentTextChar"/>
    <w:uiPriority w:val="99"/>
    <w:unhideWhenUsed/>
    <w:rsid w:val="00CC63F9"/>
    <w:pPr>
      <w:spacing w:line="240" w:lineRule="auto"/>
    </w:pPr>
    <w:rPr>
      <w:sz w:val="20"/>
      <w:szCs w:val="20"/>
    </w:rPr>
  </w:style>
  <w:style w:type="character" w:customStyle="1" w:styleId="CommentTextChar">
    <w:name w:val="Comment Text Char"/>
    <w:basedOn w:val="DefaultParagraphFont"/>
    <w:link w:val="CommentText"/>
    <w:uiPriority w:val="99"/>
    <w:rsid w:val="00CC63F9"/>
    <w:rPr>
      <w:sz w:val="20"/>
      <w:szCs w:val="20"/>
    </w:rPr>
  </w:style>
  <w:style w:type="paragraph" w:styleId="CommentSubject">
    <w:name w:val="annotation subject"/>
    <w:basedOn w:val="CommentText"/>
    <w:next w:val="CommentText"/>
    <w:link w:val="CommentSubjectChar"/>
    <w:uiPriority w:val="99"/>
    <w:semiHidden/>
    <w:unhideWhenUsed/>
    <w:rsid w:val="00CC63F9"/>
    <w:rPr>
      <w:b/>
      <w:bCs/>
    </w:rPr>
  </w:style>
  <w:style w:type="character" w:customStyle="1" w:styleId="CommentSubjectChar">
    <w:name w:val="Comment Subject Char"/>
    <w:basedOn w:val="CommentTextChar"/>
    <w:link w:val="CommentSubject"/>
    <w:uiPriority w:val="99"/>
    <w:semiHidden/>
    <w:rsid w:val="00CC63F9"/>
    <w:rPr>
      <w:b/>
      <w:bCs/>
      <w:sz w:val="20"/>
      <w:szCs w:val="20"/>
    </w:rPr>
  </w:style>
  <w:style w:type="paragraph" w:styleId="BalloonText">
    <w:name w:val="Balloon Text"/>
    <w:basedOn w:val="Normal"/>
    <w:link w:val="BalloonTextChar"/>
    <w:uiPriority w:val="99"/>
    <w:semiHidden/>
    <w:unhideWhenUsed/>
    <w:rsid w:val="00CC6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3F9"/>
    <w:rPr>
      <w:rFonts w:ascii="Segoe UI" w:hAnsi="Segoe UI" w:cs="Segoe UI"/>
      <w:sz w:val="18"/>
      <w:szCs w:val="18"/>
    </w:rPr>
  </w:style>
  <w:style w:type="character" w:customStyle="1" w:styleId="mareimakom">
    <w:name w:val="mareimakom"/>
    <w:basedOn w:val="DefaultParagraphFont"/>
    <w:rsid w:val="00CC63F9"/>
  </w:style>
  <w:style w:type="paragraph" w:styleId="EndnoteText">
    <w:name w:val="endnote text"/>
    <w:basedOn w:val="Normal"/>
    <w:link w:val="EndnoteTextChar"/>
    <w:uiPriority w:val="99"/>
    <w:unhideWhenUsed/>
    <w:rsid w:val="00CC63F9"/>
    <w:pPr>
      <w:spacing w:after="0" w:line="240" w:lineRule="auto"/>
    </w:pPr>
    <w:rPr>
      <w:sz w:val="20"/>
      <w:szCs w:val="20"/>
    </w:rPr>
  </w:style>
  <w:style w:type="character" w:customStyle="1" w:styleId="EndnoteTextChar">
    <w:name w:val="Endnote Text Char"/>
    <w:basedOn w:val="DefaultParagraphFont"/>
    <w:link w:val="EndnoteText"/>
    <w:uiPriority w:val="99"/>
    <w:rsid w:val="00CC63F9"/>
    <w:rPr>
      <w:sz w:val="20"/>
      <w:szCs w:val="20"/>
    </w:rPr>
  </w:style>
  <w:style w:type="character" w:styleId="EndnoteReference">
    <w:name w:val="endnote reference"/>
    <w:basedOn w:val="DefaultParagraphFont"/>
    <w:uiPriority w:val="99"/>
    <w:semiHidden/>
    <w:unhideWhenUsed/>
    <w:rsid w:val="00CC63F9"/>
    <w:rPr>
      <w:vertAlign w:val="superscript"/>
    </w:rPr>
  </w:style>
  <w:style w:type="character" w:styleId="FollowedHyperlink">
    <w:name w:val="FollowedHyperlink"/>
    <w:basedOn w:val="DefaultParagraphFont"/>
    <w:uiPriority w:val="99"/>
    <w:semiHidden/>
    <w:unhideWhenUsed/>
    <w:rsid w:val="00F263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88769">
      <w:bodyDiv w:val="1"/>
      <w:marLeft w:val="0"/>
      <w:marRight w:val="0"/>
      <w:marTop w:val="0"/>
      <w:marBottom w:val="0"/>
      <w:divBdr>
        <w:top w:val="none" w:sz="0" w:space="0" w:color="auto"/>
        <w:left w:val="none" w:sz="0" w:space="0" w:color="auto"/>
        <w:bottom w:val="none" w:sz="0" w:space="0" w:color="auto"/>
        <w:right w:val="none" w:sz="0" w:space="0" w:color="auto"/>
      </w:divBdr>
    </w:div>
    <w:div w:id="408773840">
      <w:bodyDiv w:val="1"/>
      <w:marLeft w:val="0"/>
      <w:marRight w:val="0"/>
      <w:marTop w:val="0"/>
      <w:marBottom w:val="0"/>
      <w:divBdr>
        <w:top w:val="none" w:sz="0" w:space="0" w:color="auto"/>
        <w:left w:val="none" w:sz="0" w:space="0" w:color="auto"/>
        <w:bottom w:val="none" w:sz="0" w:space="0" w:color="auto"/>
        <w:right w:val="none" w:sz="0" w:space="0" w:color="auto"/>
      </w:divBdr>
    </w:div>
    <w:div w:id="1166434195">
      <w:bodyDiv w:val="1"/>
      <w:marLeft w:val="0"/>
      <w:marRight w:val="0"/>
      <w:marTop w:val="0"/>
      <w:marBottom w:val="0"/>
      <w:divBdr>
        <w:top w:val="none" w:sz="0" w:space="0" w:color="auto"/>
        <w:left w:val="none" w:sz="0" w:space="0" w:color="auto"/>
        <w:bottom w:val="none" w:sz="0" w:space="0" w:color="auto"/>
        <w:right w:val="none" w:sz="0" w:space="0" w:color="auto"/>
      </w:divBdr>
      <w:divsChild>
        <w:div w:id="1393430658">
          <w:marLeft w:val="0"/>
          <w:marRight w:val="0"/>
          <w:marTop w:val="30"/>
          <w:marBottom w:val="0"/>
          <w:divBdr>
            <w:top w:val="none" w:sz="0" w:space="0" w:color="auto"/>
            <w:left w:val="none" w:sz="0" w:space="0" w:color="auto"/>
            <w:bottom w:val="none" w:sz="0" w:space="0" w:color="auto"/>
            <w:right w:val="none" w:sz="0" w:space="0" w:color="auto"/>
          </w:divBdr>
          <w:divsChild>
            <w:div w:id="2028166810">
              <w:marLeft w:val="0"/>
              <w:marRight w:val="0"/>
              <w:marTop w:val="0"/>
              <w:marBottom w:val="0"/>
              <w:divBdr>
                <w:top w:val="none" w:sz="0" w:space="0" w:color="auto"/>
                <w:left w:val="none" w:sz="0" w:space="0" w:color="auto"/>
                <w:bottom w:val="none" w:sz="0" w:space="0" w:color="auto"/>
                <w:right w:val="none" w:sz="0" w:space="0" w:color="auto"/>
              </w:divBdr>
            </w:div>
          </w:divsChild>
        </w:div>
        <w:div w:id="1375957295">
          <w:marLeft w:val="0"/>
          <w:marRight w:val="0"/>
          <w:marTop w:val="0"/>
          <w:marBottom w:val="0"/>
          <w:divBdr>
            <w:top w:val="none" w:sz="0" w:space="0" w:color="auto"/>
            <w:left w:val="none" w:sz="0" w:space="0" w:color="auto"/>
            <w:bottom w:val="none" w:sz="0" w:space="0" w:color="auto"/>
            <w:right w:val="none" w:sz="0" w:space="0" w:color="auto"/>
          </w:divBdr>
          <w:divsChild>
            <w:div w:id="552883712">
              <w:marLeft w:val="0"/>
              <w:marRight w:val="0"/>
              <w:marTop w:val="0"/>
              <w:marBottom w:val="0"/>
              <w:divBdr>
                <w:top w:val="none" w:sz="0" w:space="0" w:color="auto"/>
                <w:left w:val="none" w:sz="0" w:space="0" w:color="auto"/>
                <w:bottom w:val="none" w:sz="0" w:space="0" w:color="auto"/>
                <w:right w:val="none" w:sz="0" w:space="0" w:color="auto"/>
              </w:divBdr>
              <w:divsChild>
                <w:div w:id="14142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02896">
      <w:bodyDiv w:val="1"/>
      <w:marLeft w:val="0"/>
      <w:marRight w:val="0"/>
      <w:marTop w:val="0"/>
      <w:marBottom w:val="0"/>
      <w:divBdr>
        <w:top w:val="none" w:sz="0" w:space="0" w:color="auto"/>
        <w:left w:val="none" w:sz="0" w:space="0" w:color="auto"/>
        <w:bottom w:val="none" w:sz="0" w:space="0" w:color="auto"/>
        <w:right w:val="none" w:sz="0" w:space="0" w:color="auto"/>
      </w:divBdr>
      <w:divsChild>
        <w:div w:id="11346794">
          <w:marLeft w:val="0"/>
          <w:marRight w:val="0"/>
          <w:marTop w:val="0"/>
          <w:marBottom w:val="0"/>
          <w:divBdr>
            <w:top w:val="none" w:sz="0" w:space="0" w:color="auto"/>
            <w:left w:val="none" w:sz="0" w:space="0" w:color="auto"/>
            <w:bottom w:val="none" w:sz="0" w:space="0" w:color="auto"/>
            <w:right w:val="none" w:sz="0" w:space="0" w:color="auto"/>
          </w:divBdr>
        </w:div>
        <w:div w:id="564490441">
          <w:marLeft w:val="0"/>
          <w:marRight w:val="0"/>
          <w:marTop w:val="0"/>
          <w:marBottom w:val="0"/>
          <w:divBdr>
            <w:top w:val="none" w:sz="0" w:space="0" w:color="auto"/>
            <w:left w:val="none" w:sz="0" w:space="0" w:color="auto"/>
            <w:bottom w:val="none" w:sz="0" w:space="0" w:color="auto"/>
            <w:right w:val="none" w:sz="0" w:space="0" w:color="auto"/>
          </w:divBdr>
        </w:div>
        <w:div w:id="2047675710">
          <w:marLeft w:val="0"/>
          <w:marRight w:val="0"/>
          <w:marTop w:val="0"/>
          <w:marBottom w:val="0"/>
          <w:divBdr>
            <w:top w:val="none" w:sz="0" w:space="0" w:color="auto"/>
            <w:left w:val="none" w:sz="0" w:space="0" w:color="auto"/>
            <w:bottom w:val="none" w:sz="0" w:space="0" w:color="auto"/>
            <w:right w:val="none" w:sz="0" w:space="0" w:color="auto"/>
          </w:divBdr>
        </w:div>
        <w:div w:id="3287129">
          <w:marLeft w:val="0"/>
          <w:marRight w:val="0"/>
          <w:marTop w:val="0"/>
          <w:marBottom w:val="0"/>
          <w:divBdr>
            <w:top w:val="none" w:sz="0" w:space="0" w:color="auto"/>
            <w:left w:val="none" w:sz="0" w:space="0" w:color="auto"/>
            <w:bottom w:val="none" w:sz="0" w:space="0" w:color="auto"/>
            <w:right w:val="none" w:sz="0" w:space="0" w:color="auto"/>
          </w:divBdr>
        </w:div>
        <w:div w:id="1713112419">
          <w:marLeft w:val="0"/>
          <w:marRight w:val="0"/>
          <w:marTop w:val="0"/>
          <w:marBottom w:val="0"/>
          <w:divBdr>
            <w:top w:val="none" w:sz="0" w:space="0" w:color="auto"/>
            <w:left w:val="none" w:sz="0" w:space="0" w:color="auto"/>
            <w:bottom w:val="none" w:sz="0" w:space="0" w:color="auto"/>
            <w:right w:val="none" w:sz="0" w:space="0" w:color="auto"/>
          </w:divBdr>
        </w:div>
        <w:div w:id="517428000">
          <w:marLeft w:val="0"/>
          <w:marRight w:val="0"/>
          <w:marTop w:val="0"/>
          <w:marBottom w:val="0"/>
          <w:divBdr>
            <w:top w:val="none" w:sz="0" w:space="0" w:color="auto"/>
            <w:left w:val="none" w:sz="0" w:space="0" w:color="auto"/>
            <w:bottom w:val="none" w:sz="0" w:space="0" w:color="auto"/>
            <w:right w:val="none" w:sz="0" w:space="0" w:color="auto"/>
          </w:divBdr>
        </w:div>
        <w:div w:id="250240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acheha.org/dress-2-the-detail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racheha.org/head-covering-1-halachic-bas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racheha.org/dress-1-the-basic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oo.gl/forms/JMoMGSSxr68hnsLB2" TargetMode="External"/><Relationship Id="rId4" Type="http://schemas.openxmlformats.org/officeDocument/2006/relationships/settings" Target="settings.xml"/><Relationship Id="rId9" Type="http://schemas.openxmlformats.org/officeDocument/2006/relationships/hyperlink" Target="http://deracheha.org/newsletter"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hebrewbooks.org/pdfpager.aspx?req=14418&amp;st=&amp;pgnum=2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41CBB-5C51-4E1A-BCAB-7CB2ADD4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LNovick</dc:creator>
  <cp:lastModifiedBy>- Novick</cp:lastModifiedBy>
  <cp:revision>2</cp:revision>
  <dcterms:created xsi:type="dcterms:W3CDTF">2023-05-05T11:21:00Z</dcterms:created>
  <dcterms:modified xsi:type="dcterms:W3CDTF">2023-05-05T11:21:00Z</dcterms:modified>
</cp:coreProperties>
</file>