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4065" w14:textId="0596BE0E" w:rsidR="001365B4" w:rsidRPr="0056076C" w:rsidRDefault="001365B4" w:rsidP="00BC0308">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01E93A10" w14:textId="77777777" w:rsidR="001365B4" w:rsidRPr="0056076C" w:rsidRDefault="001365B4" w:rsidP="00BC0308">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6B652358" w14:textId="77777777" w:rsidR="001365B4" w:rsidRPr="0056076C" w:rsidRDefault="001365B4" w:rsidP="00BC0308">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2209D545" w14:textId="77777777" w:rsidR="001365B4" w:rsidRPr="0056076C" w:rsidRDefault="001365B4" w:rsidP="00BC0308">
      <w:pPr>
        <w:widowControl w:val="0"/>
        <w:spacing w:line="240" w:lineRule="auto"/>
        <w:jc w:val="center"/>
        <w:rPr>
          <w:rFonts w:asciiTheme="minorBidi" w:hAnsiTheme="minorBidi" w:cstheme="minorBidi"/>
          <w:caps/>
          <w:sz w:val="24"/>
          <w:szCs w:val="24"/>
          <w:lang w:val="en-GB"/>
        </w:rPr>
      </w:pPr>
    </w:p>
    <w:p w14:paraId="6E476AA4" w14:textId="77777777" w:rsidR="001365B4" w:rsidRPr="0056076C" w:rsidRDefault="001365B4" w:rsidP="00BC0308">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44D306B8" w14:textId="77777777" w:rsidR="001365B4" w:rsidRDefault="001365B4" w:rsidP="00BC0308">
      <w:pPr>
        <w:widowControl w:val="0"/>
        <w:spacing w:line="240" w:lineRule="auto"/>
        <w:jc w:val="center"/>
        <w:rPr>
          <w:rFonts w:asciiTheme="minorBidi" w:hAnsiTheme="minorBidi" w:cstheme="minorBidi"/>
          <w:b/>
          <w:bCs/>
          <w:sz w:val="24"/>
          <w:szCs w:val="24"/>
          <w:shd w:val="clear" w:color="auto" w:fill="FFFFFF"/>
        </w:rPr>
      </w:pPr>
      <w:r w:rsidRPr="0056076C">
        <w:rPr>
          <w:rFonts w:asciiTheme="minorBidi" w:hAnsiTheme="minorBidi" w:cstheme="minorBidi"/>
          <w:b/>
          <w:bCs/>
          <w:sz w:val="24"/>
          <w:szCs w:val="24"/>
          <w:shd w:val="clear" w:color="auto" w:fill="FFFFFF"/>
        </w:rPr>
        <w:t>Rav Uriel Eitam</w:t>
      </w:r>
    </w:p>
    <w:p w14:paraId="6EB5A578" w14:textId="77777777" w:rsidR="001365B4" w:rsidRDefault="001365B4" w:rsidP="00BC0308">
      <w:pPr>
        <w:widowControl w:val="0"/>
        <w:spacing w:line="240" w:lineRule="auto"/>
        <w:jc w:val="center"/>
        <w:rPr>
          <w:rFonts w:asciiTheme="minorBidi" w:hAnsiTheme="minorBidi" w:cstheme="minorBidi"/>
          <w:b/>
          <w:bCs/>
          <w:sz w:val="24"/>
          <w:szCs w:val="24"/>
          <w:shd w:val="clear" w:color="auto" w:fill="FFFFFF"/>
        </w:rPr>
      </w:pPr>
    </w:p>
    <w:p w14:paraId="4999EA9F" w14:textId="77777777" w:rsidR="001365B4" w:rsidRDefault="001365B4" w:rsidP="00BC0308">
      <w:pPr>
        <w:widowControl w:val="0"/>
        <w:spacing w:line="240" w:lineRule="auto"/>
        <w:jc w:val="center"/>
        <w:rPr>
          <w:rFonts w:asciiTheme="minorBidi" w:hAnsiTheme="minorBidi" w:cstheme="minorBidi"/>
          <w:b/>
          <w:bCs/>
          <w:sz w:val="24"/>
          <w:szCs w:val="24"/>
          <w:shd w:val="clear" w:color="auto" w:fill="FFFFFF"/>
        </w:rPr>
      </w:pPr>
    </w:p>
    <w:p w14:paraId="30CAC3AF" w14:textId="0B331004" w:rsidR="001365B4" w:rsidRDefault="001365B4" w:rsidP="00BC0308">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#56: Rabbi Joseph Soloveitchik (2)</w:t>
      </w:r>
    </w:p>
    <w:p w14:paraId="6DC1D5F5" w14:textId="77777777" w:rsidR="001365B4" w:rsidRDefault="001365B4" w:rsidP="00BC0308">
      <w:pPr>
        <w:spacing w:line="240" w:lineRule="auto"/>
        <w:rPr>
          <w:rFonts w:asciiTheme="minorBidi" w:hAnsiTheme="minorBidi" w:cstheme="minorBidi"/>
          <w:caps/>
          <w:sz w:val="24"/>
          <w:szCs w:val="24"/>
        </w:rPr>
      </w:pPr>
    </w:p>
    <w:p w14:paraId="018EE0D8" w14:textId="77777777" w:rsidR="00FC6D75" w:rsidRPr="005C4C22" w:rsidRDefault="00FC6D75" w:rsidP="00BC0308">
      <w:pPr>
        <w:spacing w:line="240" w:lineRule="auto"/>
        <w:rPr>
          <w:rFonts w:asciiTheme="minorBidi" w:hAnsiTheme="minorBidi" w:cstheme="minorBidi"/>
          <w:sz w:val="24"/>
          <w:szCs w:val="24"/>
          <w:shd w:val="clear" w:color="auto" w:fill="FFFFFF"/>
        </w:rPr>
      </w:pPr>
    </w:p>
    <w:p w14:paraId="61545D90" w14:textId="5FB7AE39"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In the previous </w:t>
      </w:r>
      <w:r w:rsidRPr="005C4C22">
        <w:rPr>
          <w:rFonts w:asciiTheme="minorBidi" w:hAnsiTheme="minorBidi" w:cstheme="minorBidi"/>
          <w:i/>
          <w:iCs/>
          <w:sz w:val="24"/>
          <w:szCs w:val="24"/>
          <w:shd w:val="clear" w:color="auto" w:fill="FFFFFF"/>
        </w:rPr>
        <w:t>shiur</w:t>
      </w:r>
      <w:r w:rsidRPr="005C4C22">
        <w:rPr>
          <w:rFonts w:asciiTheme="minorBidi" w:hAnsiTheme="minorBidi" w:cstheme="minorBidi"/>
          <w:sz w:val="24"/>
          <w:szCs w:val="24"/>
          <w:shd w:val="clear" w:color="auto" w:fill="FFFFFF"/>
        </w:rPr>
        <w:t xml:space="preserve">, we saw that Rabbi Soloveitchik </w:t>
      </w:r>
      <w:r w:rsidR="00881E02">
        <w:rPr>
          <w:rFonts w:asciiTheme="minorBidi" w:hAnsiTheme="minorBidi" w:cstheme="minorBidi"/>
          <w:sz w:val="24"/>
          <w:szCs w:val="24"/>
          <w:shd w:val="clear" w:color="auto" w:fill="FFFFFF"/>
        </w:rPr>
        <w:t>applied</w:t>
      </w:r>
      <w:r w:rsidR="00881E02" w:rsidRPr="005C4C22">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 xml:space="preserve">the Brisker method of Torah study to tractates </w:t>
      </w:r>
      <w:r w:rsidR="002C3099">
        <w:rPr>
          <w:rFonts w:asciiTheme="minorBidi" w:hAnsiTheme="minorBidi" w:cstheme="minorBidi"/>
          <w:sz w:val="24"/>
          <w:szCs w:val="24"/>
          <w:shd w:val="clear" w:color="auto" w:fill="FFFFFF"/>
        </w:rPr>
        <w:t>with</w:t>
      </w:r>
      <w:r w:rsidRPr="005C4C22">
        <w:rPr>
          <w:rFonts w:asciiTheme="minorBidi" w:hAnsiTheme="minorBidi" w:cstheme="minorBidi"/>
          <w:sz w:val="24"/>
          <w:szCs w:val="24"/>
          <w:shd w:val="clear" w:color="auto" w:fill="FFFFFF"/>
        </w:rPr>
        <w:t xml:space="preserve"> a clear connection to the world</w:t>
      </w:r>
      <w:r w:rsidR="005C4C22">
        <w:rPr>
          <w:rFonts w:asciiTheme="minorBidi" w:hAnsiTheme="minorBidi" w:cstheme="minorBidi"/>
          <w:sz w:val="24"/>
          <w:szCs w:val="24"/>
          <w:shd w:val="clear" w:color="auto" w:fill="FFFFFF"/>
        </w:rPr>
        <w:t xml:space="preserve"> of Jewish thought</w:t>
      </w:r>
      <w:r w:rsidRPr="005C4C22">
        <w:rPr>
          <w:rFonts w:asciiTheme="minorBidi" w:hAnsiTheme="minorBidi" w:cstheme="minorBidi"/>
          <w:sz w:val="24"/>
          <w:szCs w:val="24"/>
          <w:shd w:val="clear" w:color="auto" w:fill="FFFFFF"/>
        </w:rPr>
        <w:t xml:space="preserve"> </w:t>
      </w:r>
      <w:r w:rsidR="005C4C22">
        <w:rPr>
          <w:rFonts w:asciiTheme="minorBidi" w:hAnsiTheme="minorBidi" w:cstheme="minorBidi"/>
          <w:sz w:val="24"/>
          <w:szCs w:val="24"/>
          <w:shd w:val="clear" w:color="auto" w:fill="FFFFFF"/>
        </w:rPr>
        <w:t xml:space="preserve">– tractate </w:t>
      </w:r>
      <w:r w:rsidRPr="005C4C22">
        <w:rPr>
          <w:rFonts w:asciiTheme="minorBidi" w:hAnsiTheme="minorBidi" w:cstheme="minorBidi"/>
          <w:i/>
          <w:iCs/>
          <w:sz w:val="24"/>
          <w:szCs w:val="24"/>
          <w:shd w:val="clear" w:color="auto" w:fill="FFFFFF"/>
        </w:rPr>
        <w:t>Berakhot</w:t>
      </w:r>
      <w:r w:rsidRPr="005C4C22">
        <w:rPr>
          <w:rFonts w:asciiTheme="minorBidi" w:hAnsiTheme="minorBidi" w:cstheme="minorBidi"/>
          <w:sz w:val="24"/>
          <w:szCs w:val="24"/>
          <w:shd w:val="clear" w:color="auto" w:fill="FFFFFF"/>
        </w:rPr>
        <w:t xml:space="preserve"> and the tractates in the order of </w:t>
      </w:r>
      <w:r w:rsidRPr="005C4C22">
        <w:rPr>
          <w:rFonts w:asciiTheme="minorBidi" w:hAnsiTheme="minorBidi" w:cstheme="minorBidi"/>
          <w:i/>
          <w:iCs/>
          <w:sz w:val="24"/>
          <w:szCs w:val="24"/>
          <w:shd w:val="clear" w:color="auto" w:fill="FFFFFF"/>
        </w:rPr>
        <w:t>Moed</w:t>
      </w:r>
      <w:r w:rsidR="00881E02">
        <w:rPr>
          <w:rFonts w:asciiTheme="minorBidi" w:hAnsiTheme="minorBidi" w:cstheme="minorBidi"/>
          <w:sz w:val="24"/>
          <w:szCs w:val="24"/>
          <w:shd w:val="clear" w:color="auto" w:fill="FFFFFF"/>
        </w:rPr>
        <w:t xml:space="preserve"> –</w:t>
      </w:r>
      <w:r w:rsidRPr="005C4C22">
        <w:rPr>
          <w:rFonts w:asciiTheme="minorBidi" w:hAnsiTheme="minorBidi" w:cstheme="minorBidi"/>
          <w:i/>
          <w:iCs/>
          <w:sz w:val="24"/>
          <w:szCs w:val="24"/>
          <w:shd w:val="clear" w:color="auto" w:fill="FFFFFF"/>
        </w:rPr>
        <w:t xml:space="preserve"> </w:t>
      </w:r>
      <w:r w:rsidRPr="005C4C22">
        <w:rPr>
          <w:rFonts w:asciiTheme="minorBidi" w:hAnsiTheme="minorBidi" w:cstheme="minorBidi"/>
          <w:sz w:val="24"/>
          <w:szCs w:val="24"/>
          <w:shd w:val="clear" w:color="auto" w:fill="FFFFFF"/>
        </w:rPr>
        <w:t xml:space="preserve">and we </w:t>
      </w:r>
      <w:r w:rsidR="00881E02">
        <w:rPr>
          <w:rFonts w:asciiTheme="minorBidi" w:hAnsiTheme="minorBidi" w:cstheme="minorBidi"/>
          <w:sz w:val="24"/>
          <w:szCs w:val="24"/>
          <w:shd w:val="clear" w:color="auto" w:fill="FFFFFF"/>
        </w:rPr>
        <w:t>discussed</w:t>
      </w:r>
      <w:r w:rsidRPr="005C4C22">
        <w:rPr>
          <w:rFonts w:asciiTheme="minorBidi" w:hAnsiTheme="minorBidi" w:cstheme="minorBidi"/>
          <w:sz w:val="24"/>
          <w:szCs w:val="24"/>
          <w:shd w:val="clear" w:color="auto" w:fill="FFFFFF"/>
        </w:rPr>
        <w:t xml:space="preserve"> the ramifications </w:t>
      </w:r>
      <w:r w:rsidR="00881E02">
        <w:rPr>
          <w:rFonts w:asciiTheme="minorBidi" w:hAnsiTheme="minorBidi" w:cstheme="minorBidi"/>
          <w:sz w:val="24"/>
          <w:szCs w:val="24"/>
          <w:shd w:val="clear" w:color="auto" w:fill="FFFFFF"/>
        </w:rPr>
        <w:t xml:space="preserve">of </w:t>
      </w:r>
      <w:r w:rsidR="00EF6105">
        <w:rPr>
          <w:rFonts w:asciiTheme="minorBidi" w:hAnsiTheme="minorBidi" w:cstheme="minorBidi"/>
          <w:sz w:val="24"/>
          <w:szCs w:val="24"/>
          <w:shd w:val="clear" w:color="auto" w:fill="FFFFFF"/>
        </w:rPr>
        <w:t>that approach</w:t>
      </w:r>
      <w:r w:rsidR="005C4C22">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 xml:space="preserve">for his teachings about prayer. We will now examine another issue related to the subject of prayer </w:t>
      </w:r>
      <w:r w:rsidR="00EF6105">
        <w:rPr>
          <w:rFonts w:asciiTheme="minorBidi" w:hAnsiTheme="minorBidi" w:cstheme="minorBidi"/>
          <w:sz w:val="24"/>
          <w:szCs w:val="24"/>
          <w:shd w:val="clear" w:color="auto" w:fill="FFFFFF"/>
        </w:rPr>
        <w:t xml:space="preserve">that </w:t>
      </w:r>
      <w:r w:rsidRPr="005C4C22">
        <w:rPr>
          <w:rFonts w:asciiTheme="minorBidi" w:hAnsiTheme="minorBidi" w:cstheme="minorBidi"/>
          <w:sz w:val="24"/>
          <w:szCs w:val="24"/>
          <w:shd w:val="clear" w:color="auto" w:fill="FFFFFF"/>
        </w:rPr>
        <w:t>Rabbi Soloveitchik</w:t>
      </w:r>
      <w:r w:rsidR="00EF6105">
        <w:rPr>
          <w:rFonts w:asciiTheme="minorBidi" w:hAnsiTheme="minorBidi" w:cstheme="minorBidi"/>
          <w:sz w:val="24"/>
          <w:szCs w:val="24"/>
          <w:shd w:val="clear" w:color="auto" w:fill="FFFFFF"/>
        </w:rPr>
        <w:t xml:space="preserve"> discusses</w:t>
      </w:r>
      <w:r w:rsidRPr="005C4C22">
        <w:rPr>
          <w:rFonts w:asciiTheme="minorBidi" w:hAnsiTheme="minorBidi" w:cstheme="minorBidi"/>
          <w:sz w:val="24"/>
          <w:szCs w:val="24"/>
          <w:shd w:val="clear" w:color="auto" w:fill="FFFFFF"/>
        </w:rPr>
        <w:t>.</w:t>
      </w:r>
    </w:p>
    <w:p w14:paraId="7C9645C3" w14:textId="77777777" w:rsidR="00BD4BA1" w:rsidRDefault="00BD4BA1" w:rsidP="00BC0308">
      <w:pPr>
        <w:spacing w:line="240" w:lineRule="auto"/>
        <w:rPr>
          <w:rFonts w:asciiTheme="minorBidi" w:hAnsiTheme="minorBidi" w:cstheme="minorBidi"/>
          <w:sz w:val="24"/>
          <w:szCs w:val="24"/>
          <w:shd w:val="clear" w:color="auto" w:fill="FFFFFF"/>
        </w:rPr>
      </w:pPr>
    </w:p>
    <w:p w14:paraId="0869ACBE" w14:textId="75A465E5" w:rsidR="001365B4" w:rsidRPr="001365B4" w:rsidRDefault="001365B4" w:rsidP="00BC0308">
      <w:pPr>
        <w:spacing w:line="240" w:lineRule="auto"/>
        <w:rPr>
          <w:rFonts w:asciiTheme="minorBidi" w:hAnsiTheme="minorBidi" w:cstheme="minorBidi"/>
          <w:b/>
          <w:bCs/>
          <w:sz w:val="24"/>
          <w:szCs w:val="24"/>
          <w:shd w:val="clear" w:color="auto" w:fill="FFFFFF"/>
        </w:rPr>
      </w:pPr>
      <w:r w:rsidRPr="001365B4">
        <w:rPr>
          <w:rFonts w:asciiTheme="minorBidi" w:hAnsiTheme="minorBidi" w:cstheme="minorBidi"/>
          <w:b/>
          <w:bCs/>
          <w:sz w:val="24"/>
          <w:szCs w:val="24"/>
          <w:shd w:val="clear" w:color="auto" w:fill="FFFFFF"/>
        </w:rPr>
        <w:t xml:space="preserve">The </w:t>
      </w:r>
      <w:r w:rsidRPr="001365B4">
        <w:rPr>
          <w:rFonts w:asciiTheme="minorBidi" w:hAnsiTheme="minorBidi" w:cstheme="minorBidi"/>
          <w:b/>
          <w:bCs/>
          <w:i/>
          <w:iCs/>
          <w:sz w:val="24"/>
          <w:szCs w:val="24"/>
          <w:shd w:val="clear" w:color="auto" w:fill="FFFFFF"/>
        </w:rPr>
        <w:t>Matirim</w:t>
      </w:r>
      <w:r w:rsidRPr="001365B4">
        <w:rPr>
          <w:rFonts w:asciiTheme="minorBidi" w:hAnsiTheme="minorBidi" w:cstheme="minorBidi"/>
          <w:b/>
          <w:bCs/>
          <w:sz w:val="24"/>
          <w:szCs w:val="24"/>
          <w:shd w:val="clear" w:color="auto" w:fill="FFFFFF"/>
        </w:rPr>
        <w:t xml:space="preserve"> (“Factors that Permit”) of Prayer</w:t>
      </w:r>
    </w:p>
    <w:p w14:paraId="78F11A89" w14:textId="77777777" w:rsidR="003560EF" w:rsidRPr="005C4C22" w:rsidRDefault="003560EF" w:rsidP="00BC0308">
      <w:pPr>
        <w:spacing w:line="240" w:lineRule="auto"/>
        <w:rPr>
          <w:rFonts w:asciiTheme="minorBidi" w:hAnsiTheme="minorBidi" w:cstheme="minorBidi"/>
          <w:sz w:val="24"/>
          <w:szCs w:val="24"/>
        </w:rPr>
      </w:pPr>
    </w:p>
    <w:p w14:paraId="5493E7EA" w14:textId="6F4EA926" w:rsidR="00BD4BA1" w:rsidRPr="005C4C22" w:rsidRDefault="002C6B40" w:rsidP="00BC030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First, we must understand the</w:t>
      </w:r>
      <w:r w:rsidRPr="005C4C22">
        <w:rPr>
          <w:rFonts w:asciiTheme="minorBidi" w:hAnsiTheme="minorBidi" w:cstheme="minorBidi"/>
          <w:sz w:val="24"/>
          <w:szCs w:val="24"/>
          <w:shd w:val="clear" w:color="auto" w:fill="FFFFFF"/>
        </w:rPr>
        <w:t xml:space="preserve"> </w:t>
      </w:r>
      <w:r w:rsidR="00BD4BA1" w:rsidRPr="005C4C22">
        <w:rPr>
          <w:rFonts w:asciiTheme="minorBidi" w:hAnsiTheme="minorBidi" w:cstheme="minorBidi"/>
          <w:sz w:val="24"/>
          <w:szCs w:val="24"/>
          <w:shd w:val="clear" w:color="auto" w:fill="FFFFFF"/>
        </w:rPr>
        <w:t>hala</w:t>
      </w:r>
      <w:r w:rsidR="001365B4">
        <w:rPr>
          <w:rFonts w:asciiTheme="minorBidi" w:hAnsiTheme="minorBidi" w:cstheme="minorBidi"/>
          <w:sz w:val="24"/>
          <w:szCs w:val="24"/>
          <w:shd w:val="clear" w:color="auto" w:fill="FFFFFF"/>
        </w:rPr>
        <w:t>k</w:t>
      </w:r>
      <w:r w:rsidR="00BD4BA1" w:rsidRPr="005C4C22">
        <w:rPr>
          <w:rFonts w:asciiTheme="minorBidi" w:hAnsiTheme="minorBidi" w:cstheme="minorBidi"/>
          <w:sz w:val="24"/>
          <w:szCs w:val="24"/>
          <w:shd w:val="clear" w:color="auto" w:fill="FFFFFF"/>
        </w:rPr>
        <w:t xml:space="preserve">hic concept </w:t>
      </w:r>
      <w:r w:rsidR="003560EF" w:rsidRPr="005C4C22">
        <w:rPr>
          <w:rFonts w:asciiTheme="minorBidi" w:hAnsiTheme="minorBidi" w:cstheme="minorBidi"/>
          <w:sz w:val="24"/>
          <w:szCs w:val="24"/>
          <w:shd w:val="clear" w:color="auto" w:fill="FFFFFF"/>
        </w:rPr>
        <w:t>of a "</w:t>
      </w:r>
      <w:r w:rsidR="003560EF" w:rsidRPr="005C4C22">
        <w:rPr>
          <w:rFonts w:asciiTheme="minorBidi" w:hAnsiTheme="minorBidi" w:cstheme="minorBidi"/>
          <w:i/>
          <w:iCs/>
          <w:sz w:val="24"/>
          <w:szCs w:val="24"/>
          <w:shd w:val="clear" w:color="auto" w:fill="FFFFFF"/>
        </w:rPr>
        <w:t>matir</w:t>
      </w:r>
      <w:r w:rsidR="003560EF" w:rsidRPr="005C4C22">
        <w:rPr>
          <w:rFonts w:asciiTheme="minorBidi" w:hAnsiTheme="minorBidi" w:cstheme="minorBidi"/>
          <w:sz w:val="24"/>
          <w:szCs w:val="24"/>
          <w:shd w:val="clear" w:color="auto" w:fill="FFFFFF"/>
        </w:rPr>
        <w:t>." Certain</w:t>
      </w:r>
      <w:r w:rsidR="00BD4BA1" w:rsidRPr="005C4C22">
        <w:rPr>
          <w:rFonts w:asciiTheme="minorBidi" w:hAnsiTheme="minorBidi" w:cstheme="minorBidi"/>
          <w:sz w:val="24"/>
          <w:szCs w:val="24"/>
          <w:shd w:val="clear" w:color="auto" w:fill="FFFFFF"/>
        </w:rPr>
        <w:t xml:space="preserve"> things in </w:t>
      </w:r>
      <w:r w:rsidR="003560EF" w:rsidRPr="005C4C22">
        <w:rPr>
          <w:rFonts w:asciiTheme="minorBidi" w:hAnsiTheme="minorBidi" w:cstheme="minorBidi"/>
          <w:sz w:val="24"/>
          <w:szCs w:val="24"/>
          <w:shd w:val="clear" w:color="auto" w:fill="FFFFFF"/>
        </w:rPr>
        <w:t>Halakha require a particular action in order to be permitted, and until that action is performed</w:t>
      </w:r>
      <w:r w:rsidR="00271ACB">
        <w:rPr>
          <w:rFonts w:asciiTheme="minorBidi" w:hAnsiTheme="minorBidi" w:cstheme="minorBidi"/>
          <w:sz w:val="24"/>
          <w:szCs w:val="24"/>
          <w:shd w:val="clear" w:color="auto" w:fill="FFFFFF"/>
        </w:rPr>
        <w:t>,</w:t>
      </w:r>
      <w:r w:rsidR="003560EF" w:rsidRPr="005C4C22">
        <w:rPr>
          <w:rFonts w:asciiTheme="minorBidi" w:hAnsiTheme="minorBidi" w:cstheme="minorBidi"/>
          <w:sz w:val="24"/>
          <w:szCs w:val="24"/>
          <w:shd w:val="clear" w:color="auto" w:fill="FFFFFF"/>
        </w:rPr>
        <w:t xml:space="preserve"> they are forbidden. Ritual slaughter, for example, is an action that permits </w:t>
      </w:r>
      <w:r w:rsidR="00271ACB">
        <w:rPr>
          <w:rFonts w:asciiTheme="minorBidi" w:hAnsiTheme="minorBidi" w:cstheme="minorBidi"/>
          <w:sz w:val="24"/>
          <w:szCs w:val="24"/>
          <w:shd w:val="clear" w:color="auto" w:fill="FFFFFF"/>
        </w:rPr>
        <w:t xml:space="preserve">eating </w:t>
      </w:r>
      <w:r w:rsidR="003560EF" w:rsidRPr="005C4C22">
        <w:rPr>
          <w:rFonts w:asciiTheme="minorBidi" w:hAnsiTheme="minorBidi" w:cstheme="minorBidi"/>
          <w:sz w:val="24"/>
          <w:szCs w:val="24"/>
          <w:shd w:val="clear" w:color="auto" w:fill="FFFFFF"/>
        </w:rPr>
        <w:t xml:space="preserve">the meat of a kosher animal.  </w:t>
      </w:r>
    </w:p>
    <w:p w14:paraId="4934D672" w14:textId="77777777" w:rsidR="003560EF" w:rsidRPr="005C4C22" w:rsidRDefault="003560EF" w:rsidP="00BC0308">
      <w:pPr>
        <w:spacing w:line="240" w:lineRule="auto"/>
        <w:ind w:firstLine="720"/>
        <w:rPr>
          <w:rFonts w:asciiTheme="minorBidi" w:hAnsiTheme="minorBidi" w:cstheme="minorBidi"/>
          <w:sz w:val="24"/>
          <w:szCs w:val="24"/>
          <w:shd w:val="clear" w:color="auto" w:fill="FFFFFF"/>
        </w:rPr>
      </w:pPr>
    </w:p>
    <w:p w14:paraId="0B13B679" w14:textId="7FACB48A" w:rsidR="00BD4BA1" w:rsidRPr="005C4C22" w:rsidRDefault="003560EF"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Regarding the issue of "</w:t>
      </w:r>
      <w:r w:rsidRPr="005C4C22">
        <w:rPr>
          <w:rFonts w:asciiTheme="minorBidi" w:hAnsiTheme="minorBidi" w:cstheme="minorBidi"/>
          <w:i/>
          <w:iCs/>
          <w:sz w:val="24"/>
          <w:szCs w:val="24"/>
          <w:shd w:val="clear" w:color="auto" w:fill="FFFFFF"/>
        </w:rPr>
        <w:t>semikhat ge'ula li-tefil</w:t>
      </w:r>
      <w:r w:rsidR="001365B4">
        <w:rPr>
          <w:rFonts w:asciiTheme="minorBidi" w:hAnsiTheme="minorBidi" w:cstheme="minorBidi"/>
          <w:i/>
          <w:iCs/>
          <w:sz w:val="24"/>
          <w:szCs w:val="24"/>
          <w:shd w:val="clear" w:color="auto" w:fill="FFFFFF"/>
        </w:rPr>
        <w:t>l</w:t>
      </w:r>
      <w:r w:rsidRPr="005C4C22">
        <w:rPr>
          <w:rFonts w:asciiTheme="minorBidi" w:hAnsiTheme="minorBidi" w:cstheme="minorBidi"/>
          <w:i/>
          <w:iCs/>
          <w:sz w:val="24"/>
          <w:szCs w:val="24"/>
          <w:shd w:val="clear" w:color="auto" w:fill="FFFFFF"/>
        </w:rPr>
        <w:t>a</w:t>
      </w:r>
      <w:r w:rsidRPr="005C4C22">
        <w:rPr>
          <w:rFonts w:asciiTheme="minorBidi" w:hAnsiTheme="minorBidi" w:cstheme="minorBidi"/>
          <w:sz w:val="24"/>
          <w:szCs w:val="24"/>
          <w:shd w:val="clear" w:color="auto" w:fill="FFFFFF"/>
        </w:rPr>
        <w:t>,</w:t>
      </w:r>
      <w:r w:rsidR="00F515F7" w:rsidRPr="005C4C22">
        <w:rPr>
          <w:rFonts w:asciiTheme="minorBidi" w:hAnsiTheme="minorBidi" w:cstheme="minorBidi"/>
          <w:sz w:val="24"/>
          <w:szCs w:val="24"/>
          <w:shd w:val="clear" w:color="auto" w:fill="FFFFFF"/>
        </w:rPr>
        <w:t xml:space="preserve">" juxtaposing </w:t>
      </w:r>
      <w:r w:rsidR="00141566">
        <w:rPr>
          <w:rFonts w:asciiTheme="minorBidi" w:hAnsiTheme="minorBidi" w:cstheme="minorBidi"/>
          <w:sz w:val="24"/>
          <w:szCs w:val="24"/>
          <w:shd w:val="clear" w:color="auto" w:fill="FFFFFF"/>
        </w:rPr>
        <w:t xml:space="preserve">[mention of] </w:t>
      </w:r>
      <w:r w:rsidR="00F515F7" w:rsidRPr="005C4C22">
        <w:rPr>
          <w:rFonts w:asciiTheme="minorBidi" w:hAnsiTheme="minorBidi" w:cstheme="minorBidi"/>
          <w:sz w:val="24"/>
          <w:szCs w:val="24"/>
          <w:shd w:val="clear" w:color="auto" w:fill="FFFFFF"/>
        </w:rPr>
        <w:t xml:space="preserve">redemption to prayer, Rabbi Soloveitchik asserts that a </w:t>
      </w:r>
      <w:r w:rsidR="00F515F7" w:rsidRPr="005C4C22">
        <w:rPr>
          <w:rFonts w:asciiTheme="minorBidi" w:hAnsiTheme="minorBidi" w:cstheme="minorBidi"/>
          <w:i/>
          <w:iCs/>
          <w:sz w:val="24"/>
          <w:szCs w:val="24"/>
          <w:shd w:val="clear" w:color="auto" w:fill="FFFFFF"/>
        </w:rPr>
        <w:t xml:space="preserve">matir </w:t>
      </w:r>
      <w:r w:rsidR="00F515F7" w:rsidRPr="005C4C22">
        <w:rPr>
          <w:rFonts w:asciiTheme="minorBidi" w:hAnsiTheme="minorBidi" w:cstheme="minorBidi"/>
          <w:sz w:val="24"/>
          <w:szCs w:val="24"/>
          <w:shd w:val="clear" w:color="auto" w:fill="FFFFFF"/>
        </w:rPr>
        <w:t>is required for prayer. Rabbi Soloveitchik deals with this principle</w:t>
      </w:r>
      <w:r w:rsidR="00141566">
        <w:rPr>
          <w:rFonts w:asciiTheme="minorBidi" w:hAnsiTheme="minorBidi" w:cstheme="minorBidi"/>
          <w:sz w:val="24"/>
          <w:szCs w:val="24"/>
          <w:shd w:val="clear" w:color="auto" w:fill="FFFFFF"/>
        </w:rPr>
        <w:t xml:space="preserve"> o</w:t>
      </w:r>
      <w:r w:rsidR="00141566" w:rsidRPr="005C4C22">
        <w:rPr>
          <w:rFonts w:asciiTheme="minorBidi" w:hAnsiTheme="minorBidi" w:cstheme="minorBidi"/>
          <w:sz w:val="24"/>
          <w:szCs w:val="24"/>
          <w:shd w:val="clear" w:color="auto" w:fill="FFFFFF"/>
        </w:rPr>
        <w:t>n th</w:t>
      </w:r>
      <w:r w:rsidR="00141566">
        <w:rPr>
          <w:rFonts w:asciiTheme="minorBidi" w:hAnsiTheme="minorBidi" w:cstheme="minorBidi"/>
          <w:sz w:val="24"/>
          <w:szCs w:val="24"/>
          <w:shd w:val="clear" w:color="auto" w:fill="FFFFFF"/>
        </w:rPr>
        <w:t>e hal</w:t>
      </w:r>
      <w:r w:rsidR="00141566" w:rsidRPr="005C4C22">
        <w:rPr>
          <w:rFonts w:asciiTheme="minorBidi" w:hAnsiTheme="minorBidi" w:cstheme="minorBidi"/>
          <w:sz w:val="24"/>
          <w:szCs w:val="24"/>
          <w:shd w:val="clear" w:color="auto" w:fill="FFFFFF"/>
        </w:rPr>
        <w:t>akhic plane</w:t>
      </w:r>
      <w:r w:rsidR="00F515F7" w:rsidRPr="005C4C22">
        <w:rPr>
          <w:rFonts w:asciiTheme="minorBidi" w:hAnsiTheme="minorBidi" w:cstheme="minorBidi"/>
          <w:sz w:val="24"/>
          <w:szCs w:val="24"/>
          <w:shd w:val="clear" w:color="auto" w:fill="FFFFFF"/>
        </w:rPr>
        <w:t xml:space="preserve"> in his book, </w:t>
      </w:r>
      <w:r w:rsidR="00F515F7" w:rsidRPr="005C4C22">
        <w:rPr>
          <w:rFonts w:asciiTheme="minorBidi" w:hAnsiTheme="minorBidi" w:cstheme="minorBidi"/>
          <w:i/>
          <w:iCs/>
          <w:sz w:val="24"/>
          <w:szCs w:val="24"/>
          <w:shd w:val="clear" w:color="auto" w:fill="FFFFFF"/>
        </w:rPr>
        <w:t>Shiurim le-Zekher Abba Mari</w:t>
      </w:r>
      <w:r w:rsidR="00F515F7" w:rsidRPr="005C4C22">
        <w:rPr>
          <w:rFonts w:asciiTheme="minorBidi" w:hAnsiTheme="minorBidi" w:cstheme="minorBidi"/>
          <w:sz w:val="24"/>
          <w:szCs w:val="24"/>
          <w:shd w:val="clear" w:color="auto" w:fill="FFFFFF"/>
        </w:rPr>
        <w:t xml:space="preserve">. In </w:t>
      </w:r>
      <w:r w:rsidR="00515021">
        <w:rPr>
          <w:rFonts w:asciiTheme="minorBidi" w:hAnsiTheme="minorBidi" w:cstheme="minorBidi"/>
          <w:sz w:val="24"/>
          <w:szCs w:val="24"/>
          <w:shd w:val="clear" w:color="auto" w:fill="FFFFFF"/>
        </w:rPr>
        <w:t>an</w:t>
      </w:r>
      <w:r w:rsidR="0048334F" w:rsidRPr="005C4C22">
        <w:rPr>
          <w:rFonts w:asciiTheme="minorBidi" w:hAnsiTheme="minorBidi" w:cstheme="minorBidi"/>
          <w:sz w:val="24"/>
          <w:szCs w:val="24"/>
          <w:shd w:val="clear" w:color="auto" w:fill="FFFFFF"/>
        </w:rPr>
        <w:t xml:space="preserve"> </w:t>
      </w:r>
      <w:r w:rsidR="00F515F7" w:rsidRPr="005C4C22">
        <w:rPr>
          <w:rFonts w:asciiTheme="minorBidi" w:hAnsiTheme="minorBidi" w:cstheme="minorBidi"/>
          <w:sz w:val="24"/>
          <w:szCs w:val="24"/>
          <w:shd w:val="clear" w:color="auto" w:fill="FFFFFF"/>
        </w:rPr>
        <w:t>essay</w:t>
      </w:r>
      <w:r w:rsidR="00515021">
        <w:rPr>
          <w:rFonts w:asciiTheme="minorBidi" w:hAnsiTheme="minorBidi" w:cstheme="minorBidi"/>
          <w:sz w:val="24"/>
          <w:szCs w:val="24"/>
          <w:shd w:val="clear" w:color="auto" w:fill="FFFFFF"/>
        </w:rPr>
        <w:t xml:space="preserve"> entitled</w:t>
      </w:r>
      <w:r w:rsidR="00F515F7" w:rsidRPr="005C4C22">
        <w:rPr>
          <w:rFonts w:asciiTheme="minorBidi" w:hAnsiTheme="minorBidi" w:cstheme="minorBidi"/>
          <w:sz w:val="24"/>
          <w:szCs w:val="24"/>
          <w:shd w:val="clear" w:color="auto" w:fill="FFFFFF"/>
        </w:rPr>
        <w:t xml:space="preserve"> </w:t>
      </w:r>
      <w:r w:rsidR="00F515F7" w:rsidRPr="005C4C22">
        <w:rPr>
          <w:rFonts w:asciiTheme="minorBidi" w:hAnsiTheme="minorBidi" w:cstheme="minorBidi"/>
          <w:i/>
          <w:iCs/>
          <w:sz w:val="24"/>
          <w:szCs w:val="24"/>
          <w:shd w:val="clear" w:color="auto" w:fill="FFFFFF"/>
        </w:rPr>
        <w:t>Ra'ayonot al ha-Tefil</w:t>
      </w:r>
      <w:r w:rsidR="001365B4">
        <w:rPr>
          <w:rFonts w:asciiTheme="minorBidi" w:hAnsiTheme="minorBidi" w:cstheme="minorBidi"/>
          <w:i/>
          <w:iCs/>
          <w:sz w:val="24"/>
          <w:szCs w:val="24"/>
          <w:shd w:val="clear" w:color="auto" w:fill="FFFFFF"/>
        </w:rPr>
        <w:t>l</w:t>
      </w:r>
      <w:r w:rsidR="00F515F7" w:rsidRPr="005C4C22">
        <w:rPr>
          <w:rFonts w:asciiTheme="minorBidi" w:hAnsiTheme="minorBidi" w:cstheme="minorBidi"/>
          <w:i/>
          <w:iCs/>
          <w:sz w:val="24"/>
          <w:szCs w:val="24"/>
          <w:shd w:val="clear" w:color="auto" w:fill="FFFFFF"/>
        </w:rPr>
        <w:t>a</w:t>
      </w:r>
      <w:r w:rsidR="00F515F7" w:rsidRPr="005C4C22">
        <w:rPr>
          <w:rFonts w:asciiTheme="minorBidi" w:hAnsiTheme="minorBidi" w:cstheme="minorBidi"/>
          <w:sz w:val="24"/>
          <w:szCs w:val="24"/>
          <w:shd w:val="clear" w:color="auto" w:fill="FFFFFF"/>
        </w:rPr>
        <w:t xml:space="preserve">, </w:t>
      </w:r>
      <w:r w:rsidR="004575C2">
        <w:rPr>
          <w:rFonts w:asciiTheme="minorBidi" w:hAnsiTheme="minorBidi" w:cstheme="minorBidi"/>
          <w:sz w:val="24"/>
          <w:szCs w:val="24"/>
          <w:shd w:val="clear" w:color="auto" w:fill="FFFFFF"/>
        </w:rPr>
        <w:t xml:space="preserve">translated by Rabbi Shalom Carmy in </w:t>
      </w:r>
      <w:r w:rsidR="004575C2">
        <w:rPr>
          <w:rFonts w:asciiTheme="minorBidi" w:hAnsiTheme="minorBidi" w:cstheme="minorBidi"/>
          <w:i/>
          <w:iCs/>
          <w:sz w:val="24"/>
          <w:szCs w:val="24"/>
          <w:shd w:val="clear" w:color="auto" w:fill="FFFFFF"/>
        </w:rPr>
        <w:t>Wor</w:t>
      </w:r>
      <w:r w:rsidR="001C5A93">
        <w:rPr>
          <w:rFonts w:asciiTheme="minorBidi" w:hAnsiTheme="minorBidi" w:cstheme="minorBidi"/>
          <w:i/>
          <w:iCs/>
          <w:sz w:val="24"/>
          <w:szCs w:val="24"/>
          <w:shd w:val="clear" w:color="auto" w:fill="FFFFFF"/>
        </w:rPr>
        <w:t>ship of the Heart: Essays on Jewish Prayer</w:t>
      </w:r>
      <w:r w:rsidR="001C5A93">
        <w:rPr>
          <w:rFonts w:asciiTheme="minorBidi" w:hAnsiTheme="minorBidi" w:cstheme="minorBidi"/>
          <w:sz w:val="24"/>
          <w:szCs w:val="24"/>
          <w:shd w:val="clear" w:color="auto" w:fill="FFFFFF"/>
        </w:rPr>
        <w:t>,</w:t>
      </w:r>
      <w:r w:rsidR="001C5A93">
        <w:rPr>
          <w:rFonts w:asciiTheme="minorBidi" w:hAnsiTheme="minorBidi" w:cstheme="minorBidi"/>
          <w:i/>
          <w:iCs/>
          <w:sz w:val="24"/>
          <w:szCs w:val="24"/>
          <w:shd w:val="clear" w:color="auto" w:fill="FFFFFF"/>
        </w:rPr>
        <w:t xml:space="preserve"> </w:t>
      </w:r>
      <w:r w:rsidR="00F515F7" w:rsidRPr="005C4C22">
        <w:rPr>
          <w:rFonts w:asciiTheme="minorBidi" w:hAnsiTheme="minorBidi" w:cstheme="minorBidi"/>
          <w:sz w:val="24"/>
          <w:szCs w:val="24"/>
          <w:shd w:val="clear" w:color="auto" w:fill="FFFFFF"/>
        </w:rPr>
        <w:t xml:space="preserve">he approaches the subject on the conceptual plane. </w:t>
      </w:r>
    </w:p>
    <w:p w14:paraId="0E4BF862" w14:textId="77777777" w:rsidR="00F515F7" w:rsidRPr="005C4C22" w:rsidRDefault="00F515F7" w:rsidP="00BC0308">
      <w:pPr>
        <w:spacing w:line="240" w:lineRule="auto"/>
        <w:ind w:firstLine="720"/>
        <w:rPr>
          <w:rFonts w:asciiTheme="minorBidi" w:hAnsiTheme="minorBidi" w:cstheme="minorBidi"/>
          <w:sz w:val="24"/>
          <w:szCs w:val="24"/>
          <w:shd w:val="clear" w:color="auto" w:fill="FFFFFF"/>
        </w:rPr>
      </w:pPr>
    </w:p>
    <w:p w14:paraId="13847277" w14:textId="4F05881C" w:rsidR="00BD4BA1" w:rsidRPr="005C4C22" w:rsidRDefault="006E29BE" w:rsidP="00BC030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On one hand, </w:t>
      </w:r>
      <w:r w:rsidR="00515021">
        <w:rPr>
          <w:rFonts w:asciiTheme="minorBidi" w:hAnsiTheme="minorBidi" w:cstheme="minorBidi"/>
          <w:sz w:val="24"/>
          <w:szCs w:val="24"/>
          <w:shd w:val="clear" w:color="auto" w:fill="FFFFFF"/>
        </w:rPr>
        <w:t>Rabbi Soloveitchik</w:t>
      </w:r>
      <w:r>
        <w:rPr>
          <w:rFonts w:asciiTheme="minorBidi" w:hAnsiTheme="minorBidi" w:cstheme="minorBidi"/>
          <w:sz w:val="24"/>
          <w:szCs w:val="24"/>
          <w:shd w:val="clear" w:color="auto" w:fill="FFFFFF"/>
        </w:rPr>
        <w:t xml:space="preserve"> speaks from an</w:t>
      </w:r>
      <w:r w:rsidR="00515021" w:rsidRPr="005C4C22">
        <w:rPr>
          <w:rFonts w:asciiTheme="minorBidi" w:hAnsiTheme="minorBidi" w:cstheme="minorBidi"/>
          <w:sz w:val="24"/>
          <w:szCs w:val="24"/>
          <w:shd w:val="clear" w:color="auto" w:fill="FFFFFF"/>
        </w:rPr>
        <w:t xml:space="preserve"> </w:t>
      </w:r>
      <w:r w:rsidR="00F515F7" w:rsidRPr="005C4C22">
        <w:rPr>
          <w:rFonts w:asciiTheme="minorBidi" w:hAnsiTheme="minorBidi" w:cstheme="minorBidi"/>
          <w:sz w:val="24"/>
          <w:szCs w:val="24"/>
          <w:shd w:val="clear" w:color="auto" w:fill="FFFFFF"/>
        </w:rPr>
        <w:t xml:space="preserve">underlying assumption that the </w:t>
      </w:r>
      <w:r w:rsidR="00BD4BA1" w:rsidRPr="005C4C22">
        <w:rPr>
          <w:rFonts w:asciiTheme="minorBidi" w:hAnsiTheme="minorBidi" w:cstheme="minorBidi"/>
          <w:sz w:val="24"/>
          <w:szCs w:val="24"/>
          <w:shd w:val="clear" w:color="auto" w:fill="FFFFFF"/>
        </w:rPr>
        <w:t>possibility of prayer is not self-evident. In view of the infinite gap between</w:t>
      </w:r>
      <w:r w:rsidR="00F515F7" w:rsidRPr="005C4C22">
        <w:rPr>
          <w:rFonts w:asciiTheme="minorBidi" w:hAnsiTheme="minorBidi" w:cstheme="minorBidi"/>
          <w:sz w:val="24"/>
          <w:szCs w:val="24"/>
          <w:shd w:val="clear" w:color="auto" w:fill="FFFFFF"/>
        </w:rPr>
        <w:t xml:space="preserve"> man and</w:t>
      </w:r>
      <w:r w:rsidR="00BD4BA1" w:rsidRPr="005C4C22">
        <w:rPr>
          <w:rFonts w:asciiTheme="minorBidi" w:hAnsiTheme="minorBidi" w:cstheme="minorBidi"/>
          <w:sz w:val="24"/>
          <w:szCs w:val="24"/>
          <w:shd w:val="clear" w:color="auto" w:fill="FFFFFF"/>
        </w:rPr>
        <w:t xml:space="preserve"> the </w:t>
      </w:r>
      <w:r w:rsidR="00242AA9">
        <w:rPr>
          <w:rFonts w:asciiTheme="minorBidi" w:hAnsiTheme="minorBidi" w:cstheme="minorBidi"/>
          <w:sz w:val="24"/>
          <w:szCs w:val="24"/>
          <w:shd w:val="clear" w:color="auto" w:fill="FFFFFF"/>
        </w:rPr>
        <w:t>K</w:t>
      </w:r>
      <w:r w:rsidR="00BD4BA1" w:rsidRPr="005C4C22">
        <w:rPr>
          <w:rFonts w:asciiTheme="minorBidi" w:hAnsiTheme="minorBidi" w:cstheme="minorBidi"/>
          <w:sz w:val="24"/>
          <w:szCs w:val="24"/>
          <w:shd w:val="clear" w:color="auto" w:fill="FFFFFF"/>
        </w:rPr>
        <w:t>ing of kings</w:t>
      </w:r>
      <w:r w:rsidR="00F515F7" w:rsidRPr="005C4C22">
        <w:rPr>
          <w:rFonts w:asciiTheme="minorBidi" w:hAnsiTheme="minorBidi" w:cstheme="minorBidi"/>
          <w:sz w:val="24"/>
          <w:szCs w:val="24"/>
          <w:shd w:val="clear" w:color="auto" w:fill="FFFFFF"/>
        </w:rPr>
        <w:t xml:space="preserve">, it is not at all clear that it is permissible to turn to the </w:t>
      </w:r>
      <w:r w:rsidR="00E8484E">
        <w:rPr>
          <w:rFonts w:asciiTheme="minorBidi" w:hAnsiTheme="minorBidi" w:cstheme="minorBidi"/>
          <w:sz w:val="24"/>
          <w:szCs w:val="24"/>
          <w:shd w:val="clear" w:color="auto" w:fill="FFFFFF"/>
        </w:rPr>
        <w:t>K</w:t>
      </w:r>
      <w:r w:rsidR="00E8484E" w:rsidRPr="005C4C22">
        <w:rPr>
          <w:rFonts w:asciiTheme="minorBidi" w:hAnsiTheme="minorBidi" w:cstheme="minorBidi"/>
          <w:sz w:val="24"/>
          <w:szCs w:val="24"/>
          <w:shd w:val="clear" w:color="auto" w:fill="FFFFFF"/>
        </w:rPr>
        <w:t xml:space="preserve">ing </w:t>
      </w:r>
      <w:r w:rsidR="00F515F7" w:rsidRPr="005C4C22">
        <w:rPr>
          <w:rFonts w:asciiTheme="minorBidi" w:hAnsiTheme="minorBidi" w:cstheme="minorBidi"/>
          <w:sz w:val="24"/>
          <w:szCs w:val="24"/>
          <w:shd w:val="clear" w:color="auto" w:fill="FFFFFF"/>
        </w:rPr>
        <w:t>with prayers and requests.</w:t>
      </w:r>
      <w:r w:rsidR="00BD4BA1" w:rsidRPr="005C4C22">
        <w:rPr>
          <w:rFonts w:asciiTheme="minorBidi" w:hAnsiTheme="minorBidi" w:cstheme="minorBidi"/>
          <w:sz w:val="24"/>
          <w:szCs w:val="24"/>
          <w:shd w:val="clear" w:color="auto" w:fill="FFFFFF"/>
        </w:rPr>
        <w:t xml:space="preserve"> However, we know that the </w:t>
      </w:r>
      <w:r w:rsidR="00F515F7" w:rsidRPr="005C4C22">
        <w:rPr>
          <w:rFonts w:asciiTheme="minorBidi" w:hAnsiTheme="minorBidi" w:cstheme="minorBidi"/>
          <w:sz w:val="24"/>
          <w:szCs w:val="24"/>
          <w:shd w:val="clear" w:color="auto" w:fill="FFFFFF"/>
        </w:rPr>
        <w:t>patriarchs</w:t>
      </w:r>
      <w:r w:rsidR="00BD4BA1" w:rsidRPr="005C4C22">
        <w:rPr>
          <w:rFonts w:asciiTheme="minorBidi" w:hAnsiTheme="minorBidi" w:cstheme="minorBidi"/>
          <w:sz w:val="24"/>
          <w:szCs w:val="24"/>
          <w:shd w:val="clear" w:color="auto" w:fill="FFFFFF"/>
        </w:rPr>
        <w:t xml:space="preserve"> prayed, and </w:t>
      </w:r>
      <w:r w:rsidR="00F515F7" w:rsidRPr="005C4C22">
        <w:rPr>
          <w:rFonts w:asciiTheme="minorBidi" w:hAnsiTheme="minorBidi" w:cstheme="minorBidi"/>
          <w:sz w:val="24"/>
          <w:szCs w:val="24"/>
          <w:shd w:val="clear" w:color="auto" w:fill="FFFFFF"/>
        </w:rPr>
        <w:t xml:space="preserve">that the </w:t>
      </w:r>
      <w:r w:rsidR="00E8484E">
        <w:rPr>
          <w:rFonts w:asciiTheme="minorBidi" w:hAnsiTheme="minorBidi" w:cstheme="minorBidi"/>
          <w:sz w:val="24"/>
          <w:szCs w:val="24"/>
          <w:shd w:val="clear" w:color="auto" w:fill="FFFFFF"/>
        </w:rPr>
        <w:t xml:space="preserve">Rabbis </w:t>
      </w:r>
      <w:r w:rsidR="00D15B50">
        <w:rPr>
          <w:rFonts w:asciiTheme="minorBidi" w:hAnsiTheme="minorBidi" w:cstheme="minorBidi"/>
          <w:sz w:val="24"/>
          <w:szCs w:val="24"/>
          <w:shd w:val="clear" w:color="auto" w:fill="FFFFFF"/>
        </w:rPr>
        <w:t xml:space="preserve">enacted </w:t>
      </w:r>
      <w:r w:rsidR="00F515F7" w:rsidRPr="005C4C22">
        <w:rPr>
          <w:rFonts w:asciiTheme="minorBidi" w:hAnsiTheme="minorBidi" w:cstheme="minorBidi"/>
          <w:sz w:val="24"/>
          <w:szCs w:val="24"/>
          <w:shd w:val="clear" w:color="auto" w:fill="FFFFFF"/>
        </w:rPr>
        <w:t xml:space="preserve">prayers </w:t>
      </w:r>
      <w:r w:rsidR="006D3EFE" w:rsidRPr="005C4C22">
        <w:rPr>
          <w:rFonts w:asciiTheme="minorBidi" w:hAnsiTheme="minorBidi" w:cstheme="minorBidi"/>
          <w:sz w:val="24"/>
          <w:szCs w:val="24"/>
          <w:shd w:val="clear" w:color="auto" w:fill="FFFFFF"/>
        </w:rPr>
        <w:t>to correspond to the daily offerings</w:t>
      </w:r>
      <w:r w:rsidR="00D15B50">
        <w:rPr>
          <w:rFonts w:asciiTheme="minorBidi" w:hAnsiTheme="minorBidi" w:cstheme="minorBidi"/>
          <w:sz w:val="24"/>
          <w:szCs w:val="24"/>
          <w:shd w:val="clear" w:color="auto" w:fill="FFFFFF"/>
        </w:rPr>
        <w:t xml:space="preserve"> –</w:t>
      </w:r>
      <w:r w:rsidR="006D3EFE" w:rsidRPr="005C4C22">
        <w:rPr>
          <w:rFonts w:asciiTheme="minorBidi" w:hAnsiTheme="minorBidi" w:cstheme="minorBidi"/>
          <w:sz w:val="24"/>
          <w:szCs w:val="24"/>
          <w:shd w:val="clear" w:color="auto" w:fill="FFFFFF"/>
        </w:rPr>
        <w:t xml:space="preserve"> the </w:t>
      </w:r>
      <w:r w:rsidR="00D15B50">
        <w:rPr>
          <w:rFonts w:asciiTheme="minorBidi" w:hAnsiTheme="minorBidi" w:cstheme="minorBidi"/>
          <w:sz w:val="24"/>
          <w:szCs w:val="24"/>
          <w:shd w:val="clear" w:color="auto" w:fill="FFFFFF"/>
        </w:rPr>
        <w:t xml:space="preserve">clear </w:t>
      </w:r>
      <w:r w:rsidR="006D3EFE" w:rsidRPr="005C4C22">
        <w:rPr>
          <w:rFonts w:asciiTheme="minorBidi" w:hAnsiTheme="minorBidi" w:cstheme="minorBidi"/>
          <w:sz w:val="24"/>
          <w:szCs w:val="24"/>
          <w:shd w:val="clear" w:color="auto" w:fill="FFFFFF"/>
        </w:rPr>
        <w:t>implication being that prayer is possible. Rabbi Soloveitchik argues that indeed</w:t>
      </w:r>
      <w:r w:rsidR="00D15B50">
        <w:rPr>
          <w:rFonts w:asciiTheme="minorBidi" w:hAnsiTheme="minorBidi" w:cstheme="minorBidi"/>
          <w:sz w:val="24"/>
          <w:szCs w:val="24"/>
          <w:shd w:val="clear" w:color="auto" w:fill="FFFFFF"/>
        </w:rPr>
        <w:t>,</w:t>
      </w:r>
      <w:r w:rsidR="006D3EFE" w:rsidRPr="005C4C22">
        <w:rPr>
          <w:rFonts w:asciiTheme="minorBidi" w:hAnsiTheme="minorBidi" w:cstheme="minorBidi"/>
          <w:sz w:val="24"/>
          <w:szCs w:val="24"/>
          <w:shd w:val="clear" w:color="auto" w:fill="FFFFFF"/>
        </w:rPr>
        <w:t xml:space="preserve"> prayer requires a </w:t>
      </w:r>
      <w:r w:rsidR="006D3EFE" w:rsidRPr="005C4C22">
        <w:rPr>
          <w:rFonts w:asciiTheme="minorBidi" w:hAnsiTheme="minorBidi" w:cstheme="minorBidi"/>
          <w:i/>
          <w:iCs/>
          <w:sz w:val="24"/>
          <w:szCs w:val="24"/>
          <w:shd w:val="clear" w:color="auto" w:fill="FFFFFF"/>
        </w:rPr>
        <w:t>matir</w:t>
      </w:r>
      <w:r w:rsidR="006D3EFE" w:rsidRPr="005C4C22">
        <w:rPr>
          <w:rFonts w:asciiTheme="minorBidi" w:hAnsiTheme="minorBidi" w:cstheme="minorBidi"/>
          <w:sz w:val="24"/>
          <w:szCs w:val="24"/>
          <w:shd w:val="clear" w:color="auto" w:fill="FFFFFF"/>
        </w:rPr>
        <w:t>, an action that makes prayer possible.</w:t>
      </w:r>
    </w:p>
    <w:p w14:paraId="5B27EECF" w14:textId="77777777" w:rsidR="00A94994" w:rsidRPr="005C4C22" w:rsidRDefault="00A94994" w:rsidP="00BC0308">
      <w:pPr>
        <w:spacing w:line="240" w:lineRule="auto"/>
        <w:ind w:firstLine="720"/>
        <w:rPr>
          <w:rFonts w:asciiTheme="minorBidi" w:hAnsiTheme="minorBidi" w:cstheme="minorBidi"/>
          <w:sz w:val="24"/>
          <w:szCs w:val="24"/>
          <w:shd w:val="clear" w:color="auto" w:fill="FFFFFF"/>
        </w:rPr>
      </w:pPr>
    </w:p>
    <w:p w14:paraId="26016227" w14:textId="224377AF" w:rsidR="00BD4BA1" w:rsidRPr="005C4C22" w:rsidRDefault="00A94994"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Relating to God through speech and supplication appears to our sages as a brazen and adventurous activity. How can mortal man, who is today here and tomorrow in the grave, approach the supreme King, the Holy One blessed be He? Does an ordinary subject have the license to speak to a great and exalted King and petition him for his </w:t>
      </w:r>
      <w:r w:rsidR="00377274">
        <w:rPr>
          <w:rFonts w:asciiTheme="minorBidi" w:hAnsiTheme="minorBidi" w:cstheme="minorBidi"/>
          <w:sz w:val="24"/>
          <w:szCs w:val="24"/>
          <w:shd w:val="clear" w:color="auto" w:fill="FFFFFF"/>
        </w:rPr>
        <w:t>n</w:t>
      </w:r>
      <w:r w:rsidRPr="005C4C22">
        <w:rPr>
          <w:rFonts w:asciiTheme="minorBidi" w:hAnsiTheme="minorBidi" w:cstheme="minorBidi"/>
          <w:sz w:val="24"/>
          <w:szCs w:val="24"/>
          <w:shd w:val="clear" w:color="auto" w:fill="FFFFFF"/>
        </w:rPr>
        <w:t>eeds?</w:t>
      </w:r>
    </w:p>
    <w:p w14:paraId="1E1F3BAD" w14:textId="77777777" w:rsidR="009548D5" w:rsidRPr="005C4C22" w:rsidRDefault="009548D5"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 If this is the case, what is the character of prayer? The whole substance of prayer as petition and supplication for man's petty needs, as we have indicated, is puzzling and beyond our ken. Can man attain a foothold within Divine transcendence? Can he shower Him with a </w:t>
      </w:r>
      <w:r w:rsidRPr="005C4C22">
        <w:rPr>
          <w:rFonts w:asciiTheme="minorBidi" w:hAnsiTheme="minorBidi" w:cstheme="minorBidi"/>
          <w:sz w:val="24"/>
          <w:szCs w:val="24"/>
          <w:shd w:val="clear" w:color="auto" w:fill="FFFFFF"/>
        </w:rPr>
        <w:lastRenderedPageBreak/>
        <w:t xml:space="preserve">plethora of insignificant matters? (Rabbi Soloveitchik, </w:t>
      </w:r>
      <w:r w:rsidRPr="005C4C22">
        <w:rPr>
          <w:rFonts w:asciiTheme="minorBidi" w:hAnsiTheme="minorBidi" w:cstheme="minorBidi"/>
          <w:i/>
          <w:iCs/>
          <w:sz w:val="24"/>
          <w:szCs w:val="24"/>
          <w:shd w:val="clear" w:color="auto" w:fill="FFFFFF"/>
        </w:rPr>
        <w:t>Worship of the Heart</w:t>
      </w:r>
      <w:r w:rsidRPr="005C4C22">
        <w:rPr>
          <w:rFonts w:asciiTheme="minorBidi" w:hAnsiTheme="minorBidi" w:cstheme="minorBidi"/>
          <w:sz w:val="24"/>
          <w:szCs w:val="24"/>
          <w:shd w:val="clear" w:color="auto" w:fill="FFFFFF"/>
        </w:rPr>
        <w:t>, pp. 149-150)</w:t>
      </w:r>
    </w:p>
    <w:p w14:paraId="2F411698" w14:textId="77777777" w:rsidR="00A94994" w:rsidRPr="005C4C22" w:rsidRDefault="00A94994" w:rsidP="00BC0308">
      <w:pPr>
        <w:spacing w:line="240" w:lineRule="auto"/>
        <w:ind w:firstLine="720"/>
        <w:rPr>
          <w:rFonts w:asciiTheme="minorBidi" w:hAnsiTheme="minorBidi" w:cstheme="minorBidi"/>
          <w:sz w:val="24"/>
          <w:szCs w:val="24"/>
          <w:shd w:val="clear" w:color="auto" w:fill="FFFFFF"/>
        </w:rPr>
      </w:pPr>
    </w:p>
    <w:p w14:paraId="6F0C8847" w14:textId="77777777" w:rsidR="00A94994"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On the other hand, Rabbi Soloveitchik </w:t>
      </w:r>
      <w:r w:rsidR="00A94994" w:rsidRPr="005C4C22">
        <w:rPr>
          <w:rFonts w:asciiTheme="minorBidi" w:hAnsiTheme="minorBidi" w:cstheme="minorBidi"/>
          <w:sz w:val="24"/>
          <w:szCs w:val="24"/>
          <w:shd w:val="clear" w:color="auto" w:fill="FFFFFF"/>
        </w:rPr>
        <w:t xml:space="preserve">puts forward an argument that seems to contradict this assumption: </w:t>
      </w:r>
    </w:p>
    <w:p w14:paraId="4ED4FB70" w14:textId="77777777" w:rsidR="00A94994" w:rsidRPr="005C4C22" w:rsidRDefault="00A94994" w:rsidP="00BC0308">
      <w:pPr>
        <w:spacing w:line="240" w:lineRule="auto"/>
        <w:ind w:firstLine="720"/>
        <w:rPr>
          <w:rFonts w:asciiTheme="minorBidi" w:hAnsiTheme="minorBidi" w:cstheme="minorBidi"/>
          <w:sz w:val="24"/>
          <w:szCs w:val="24"/>
          <w:shd w:val="clear" w:color="auto" w:fill="FFFFFF"/>
        </w:rPr>
      </w:pPr>
    </w:p>
    <w:p w14:paraId="5BBEC40A" w14:textId="77777777" w:rsidR="00A94994" w:rsidRPr="005C4C22" w:rsidRDefault="00A94994" w:rsidP="00BC0308">
      <w:pPr>
        <w:pStyle w:val="BlockText"/>
        <w:spacing w:line="240" w:lineRule="auto"/>
        <w:ind w:left="720"/>
        <w:rPr>
          <w:rFonts w:asciiTheme="minorBidi" w:hAnsiTheme="minorBidi" w:cstheme="minorBidi"/>
          <w:sz w:val="24"/>
          <w:szCs w:val="24"/>
        </w:rPr>
      </w:pPr>
      <w:r w:rsidRPr="005C4C22">
        <w:rPr>
          <w:rFonts w:asciiTheme="minorBidi" w:hAnsiTheme="minorBidi" w:cstheme="minorBidi"/>
          <w:sz w:val="24"/>
          <w:szCs w:val="24"/>
        </w:rPr>
        <w:t xml:space="preserve">According to the Rambam, it is impossible to conceive of Divine worship without including prayer in it. What then is prayer? It is the expression of the soul that yearns for God via the medium of the word, through which the human being gives expression to the storminess of his soul and spirit. </w:t>
      </w:r>
    </w:p>
    <w:p w14:paraId="407390FE" w14:textId="77777777" w:rsidR="00A94994" w:rsidRPr="005C4C22" w:rsidRDefault="00A94994" w:rsidP="00BC0308">
      <w:pPr>
        <w:pStyle w:val="BlockText"/>
        <w:spacing w:line="240" w:lineRule="auto"/>
        <w:ind w:left="720"/>
        <w:rPr>
          <w:rFonts w:asciiTheme="minorBidi" w:hAnsiTheme="minorBidi" w:cstheme="minorBidi"/>
          <w:sz w:val="24"/>
          <w:szCs w:val="24"/>
          <w:rtl/>
        </w:rPr>
      </w:pPr>
      <w:r w:rsidRPr="005C4C22">
        <w:rPr>
          <w:rFonts w:asciiTheme="minorBidi" w:hAnsiTheme="minorBidi" w:cstheme="minorBidi"/>
          <w:sz w:val="24"/>
          <w:szCs w:val="24"/>
        </w:rPr>
        <w:t>The Torah commands love and fear of God, total commitment to Him and cleaving unto Him. Antithetical, dynamic experiences which seek to erupt and reveal themselves must be integrated into the external, concrete realm through the forms of language and expression, by means of song, weeping and supplication.</w:t>
      </w:r>
    </w:p>
    <w:p w14:paraId="2C8E468D" w14:textId="42281EDF" w:rsidR="00A94994" w:rsidRPr="005C4C22" w:rsidRDefault="00A94994" w:rsidP="00BC0308">
      <w:pPr>
        <w:pStyle w:val="BlockText"/>
        <w:spacing w:line="240" w:lineRule="auto"/>
        <w:ind w:left="720"/>
        <w:rPr>
          <w:rFonts w:asciiTheme="minorBidi" w:hAnsiTheme="minorBidi" w:cstheme="minorBidi"/>
          <w:sz w:val="24"/>
          <w:szCs w:val="24"/>
        </w:rPr>
      </w:pPr>
      <w:r w:rsidRPr="005C4C22">
        <w:rPr>
          <w:rFonts w:asciiTheme="minorBidi" w:hAnsiTheme="minorBidi" w:cstheme="minorBidi"/>
          <w:sz w:val="24"/>
          <w:szCs w:val="24"/>
        </w:rPr>
        <w:t>Had the Torah not commanded prayer as the exclusive medium for expressing inward worship – we do not know what the God-seeking human being, whose soul thirsts for the living God, would do. Could one entertain the thought that Judaism would want man to suppress his experience? On the contrary! The Halakhah was always interested in expressions of the inner life, in the uncovering of the subjective and opaque, and in the conversion of emotion and thought into action. How could one assume that the Halakhah was totally oblivious to the supreme attainment – that is, to prayer? Did Halakhah demand that worship be mute, that experiences be concealed, that they not be allowed expression? (</w:t>
      </w:r>
      <w:r w:rsidR="00DB666B">
        <w:rPr>
          <w:rFonts w:asciiTheme="minorBidi" w:hAnsiTheme="minorBidi" w:cstheme="minorBidi"/>
          <w:sz w:val="24"/>
          <w:szCs w:val="24"/>
        </w:rPr>
        <w:t>Ibid.,</w:t>
      </w:r>
      <w:r w:rsidRPr="005C4C22">
        <w:rPr>
          <w:rFonts w:asciiTheme="minorBidi" w:hAnsiTheme="minorBidi" w:cstheme="minorBidi"/>
          <w:sz w:val="24"/>
          <w:szCs w:val="24"/>
        </w:rPr>
        <w:t xml:space="preserve"> pp. 146-147)</w:t>
      </w:r>
    </w:p>
    <w:p w14:paraId="693566BD" w14:textId="77777777" w:rsidR="008E1CBC" w:rsidRPr="005C4C22" w:rsidRDefault="008E1CBC" w:rsidP="00BC0308">
      <w:pPr>
        <w:spacing w:line="240" w:lineRule="auto"/>
        <w:ind w:firstLine="720"/>
        <w:rPr>
          <w:rFonts w:asciiTheme="minorBidi" w:hAnsiTheme="minorBidi" w:cstheme="minorBidi"/>
          <w:sz w:val="24"/>
          <w:szCs w:val="24"/>
          <w:shd w:val="clear" w:color="auto" w:fill="FFFFFF"/>
        </w:rPr>
      </w:pPr>
    </w:p>
    <w:p w14:paraId="40B3407E" w14:textId="281B3EA0" w:rsidR="00BD4BA1" w:rsidRPr="005C4C22" w:rsidRDefault="008E1CBC"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According to what is stated here, in t</w:t>
      </w:r>
      <w:r w:rsidR="00BD4BA1" w:rsidRPr="005C4C22">
        <w:rPr>
          <w:rFonts w:asciiTheme="minorBidi" w:hAnsiTheme="minorBidi" w:cstheme="minorBidi"/>
          <w:sz w:val="24"/>
          <w:szCs w:val="24"/>
          <w:shd w:val="clear" w:color="auto" w:fill="FFFFFF"/>
        </w:rPr>
        <w:t>he religious world there must be prayer. If so, on the one hand</w:t>
      </w:r>
      <w:r w:rsidRPr="005C4C22">
        <w:rPr>
          <w:rFonts w:asciiTheme="minorBidi" w:hAnsiTheme="minorBidi" w:cstheme="minorBidi"/>
          <w:sz w:val="24"/>
          <w:szCs w:val="24"/>
          <w:shd w:val="clear" w:color="auto" w:fill="FFFFFF"/>
        </w:rPr>
        <w:t xml:space="preserve">, prayer is impossible, but </w:t>
      </w:r>
      <w:r w:rsidR="00BD4BA1" w:rsidRPr="005C4C22">
        <w:rPr>
          <w:rFonts w:asciiTheme="minorBidi" w:hAnsiTheme="minorBidi" w:cstheme="minorBidi"/>
          <w:sz w:val="24"/>
          <w:szCs w:val="24"/>
          <w:shd w:val="clear" w:color="auto" w:fill="FFFFFF"/>
        </w:rPr>
        <w:t>on the other hand</w:t>
      </w:r>
      <w:r w:rsidRPr="005C4C22">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it is impossible not to have</w:t>
      </w:r>
      <w:r w:rsidR="00BD4BA1" w:rsidRPr="005C4C22">
        <w:rPr>
          <w:rFonts w:asciiTheme="minorBidi" w:hAnsiTheme="minorBidi" w:cstheme="minorBidi"/>
          <w:sz w:val="24"/>
          <w:szCs w:val="24"/>
          <w:shd w:val="clear" w:color="auto" w:fill="FFFFFF"/>
        </w:rPr>
        <w:t xml:space="preserve"> prayer. How </w:t>
      </w:r>
      <w:r w:rsidRPr="005C4C22">
        <w:rPr>
          <w:rFonts w:asciiTheme="minorBidi" w:hAnsiTheme="minorBidi" w:cstheme="minorBidi"/>
          <w:sz w:val="24"/>
          <w:szCs w:val="24"/>
          <w:shd w:val="clear" w:color="auto" w:fill="FFFFFF"/>
        </w:rPr>
        <w:t xml:space="preserve">are we to understand </w:t>
      </w:r>
      <w:r w:rsidR="00BD4BA1" w:rsidRPr="005C4C22">
        <w:rPr>
          <w:rFonts w:asciiTheme="minorBidi" w:hAnsiTheme="minorBidi" w:cstheme="minorBidi"/>
          <w:sz w:val="24"/>
          <w:szCs w:val="24"/>
          <w:shd w:val="clear" w:color="auto" w:fill="FFFFFF"/>
        </w:rPr>
        <w:t xml:space="preserve">the relationship between these two ideas? </w:t>
      </w:r>
      <w:r w:rsidRPr="005C4C22">
        <w:rPr>
          <w:rFonts w:asciiTheme="minorBidi" w:hAnsiTheme="minorBidi" w:cstheme="minorBidi"/>
          <w:sz w:val="24"/>
          <w:szCs w:val="24"/>
          <w:shd w:val="clear" w:color="auto" w:fill="FFFFFF"/>
        </w:rPr>
        <w:t>One might have argued that a religious world without prayer is impossible</w:t>
      </w:r>
      <w:r w:rsidR="00B92933">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and </w:t>
      </w:r>
      <w:r w:rsidR="00BD4BA1" w:rsidRPr="005C4C22">
        <w:rPr>
          <w:rFonts w:asciiTheme="minorBidi" w:hAnsiTheme="minorBidi" w:cstheme="minorBidi"/>
          <w:sz w:val="24"/>
          <w:szCs w:val="24"/>
          <w:shd w:val="clear" w:color="auto" w:fill="FFFFFF"/>
        </w:rPr>
        <w:t>therefore there is a place for prayer</w:t>
      </w:r>
      <w:r w:rsidR="00B92933">
        <w:rPr>
          <w:rFonts w:asciiTheme="minorBidi" w:hAnsiTheme="minorBidi" w:cstheme="minorBidi"/>
          <w:sz w:val="24"/>
          <w:szCs w:val="24"/>
          <w:shd w:val="clear" w:color="auto" w:fill="FFFFFF"/>
        </w:rPr>
        <w:t>. T</w:t>
      </w:r>
      <w:r w:rsidR="00BD4BA1" w:rsidRPr="005C4C22">
        <w:rPr>
          <w:rFonts w:asciiTheme="minorBidi" w:hAnsiTheme="minorBidi" w:cstheme="minorBidi"/>
          <w:sz w:val="24"/>
          <w:szCs w:val="24"/>
          <w:shd w:val="clear" w:color="auto" w:fill="FFFFFF"/>
        </w:rPr>
        <w:t>he answer to the question</w:t>
      </w:r>
      <w:r w:rsidRPr="005C4C22">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w:t>
      </w:r>
      <w:r w:rsidR="00B92933">
        <w:rPr>
          <w:rFonts w:asciiTheme="minorBidi" w:hAnsiTheme="minorBidi" w:cstheme="minorBidi"/>
          <w:sz w:val="24"/>
          <w:szCs w:val="24"/>
          <w:shd w:val="clear" w:color="auto" w:fill="FFFFFF"/>
        </w:rPr>
        <w:t>H</w:t>
      </w:r>
      <w:r w:rsidR="00BD4BA1" w:rsidRPr="005C4C22">
        <w:rPr>
          <w:rFonts w:asciiTheme="minorBidi" w:hAnsiTheme="minorBidi" w:cstheme="minorBidi"/>
          <w:sz w:val="24"/>
          <w:szCs w:val="24"/>
          <w:shd w:val="clear" w:color="auto" w:fill="FFFFFF"/>
        </w:rPr>
        <w:t>ow is it possible to pray</w:t>
      </w:r>
      <w:r w:rsidR="00B92933">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would be</w:t>
      </w:r>
      <w:r w:rsidR="00A67B4D">
        <w:rPr>
          <w:rFonts w:asciiTheme="minorBidi" w:hAnsiTheme="minorBidi" w:cstheme="minorBidi"/>
          <w:sz w:val="24"/>
          <w:szCs w:val="24"/>
          <w:shd w:val="clear" w:color="auto" w:fill="FFFFFF"/>
        </w:rPr>
        <w:t>: “I</w:t>
      </w:r>
      <w:r w:rsidR="00BD4BA1" w:rsidRPr="005C4C22">
        <w:rPr>
          <w:rFonts w:asciiTheme="minorBidi" w:hAnsiTheme="minorBidi" w:cstheme="minorBidi"/>
          <w:sz w:val="24"/>
          <w:szCs w:val="24"/>
          <w:shd w:val="clear" w:color="auto" w:fill="FFFFFF"/>
        </w:rPr>
        <w:t xml:space="preserve">t is impossible </w:t>
      </w:r>
      <w:r w:rsidR="00BD4BA1" w:rsidRPr="00082109">
        <w:rPr>
          <w:rFonts w:asciiTheme="minorBidi" w:hAnsiTheme="minorBidi" w:cstheme="minorBidi"/>
          <w:i/>
          <w:iCs/>
          <w:sz w:val="24"/>
          <w:szCs w:val="24"/>
          <w:shd w:val="clear" w:color="auto" w:fill="FFFFFF"/>
        </w:rPr>
        <w:t>not</w:t>
      </w:r>
      <w:r w:rsidR="00BD4BA1" w:rsidRPr="005C4C22">
        <w:rPr>
          <w:rFonts w:asciiTheme="minorBidi" w:hAnsiTheme="minorBidi" w:cstheme="minorBidi"/>
          <w:sz w:val="24"/>
          <w:szCs w:val="24"/>
          <w:shd w:val="clear" w:color="auto" w:fill="FFFFFF"/>
        </w:rPr>
        <w:t xml:space="preserve"> to pray</w:t>
      </w:r>
      <w:r w:rsidR="00B92933">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and therefore it is possible to pray.</w:t>
      </w:r>
      <w:r w:rsidR="00A67B4D">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But Rabbi Soloveitchik describes it differently, </w:t>
      </w:r>
      <w:r w:rsidR="00A67B4D">
        <w:rPr>
          <w:rFonts w:asciiTheme="minorBidi" w:hAnsiTheme="minorBidi" w:cstheme="minorBidi"/>
          <w:sz w:val="24"/>
          <w:szCs w:val="24"/>
          <w:shd w:val="clear" w:color="auto" w:fill="FFFFFF"/>
        </w:rPr>
        <w:t>reflecting</w:t>
      </w:r>
      <w:r w:rsidR="00BD4BA1" w:rsidRPr="005C4C22">
        <w:rPr>
          <w:rFonts w:asciiTheme="minorBidi" w:hAnsiTheme="minorBidi" w:cstheme="minorBidi"/>
          <w:sz w:val="24"/>
          <w:szCs w:val="24"/>
          <w:shd w:val="clear" w:color="auto" w:fill="FFFFFF"/>
        </w:rPr>
        <w:t xml:space="preserve"> the</w:t>
      </w:r>
      <w:r w:rsidR="00A67B4D">
        <w:rPr>
          <w:rFonts w:asciiTheme="minorBidi" w:hAnsiTheme="minorBidi" w:cstheme="minorBidi"/>
          <w:sz w:val="24"/>
          <w:szCs w:val="24"/>
          <w:shd w:val="clear" w:color="auto" w:fill="FFFFFF"/>
        </w:rPr>
        <w:t xml:space="preserve"> generally</w:t>
      </w:r>
      <w:r w:rsidR="00BD4BA1" w:rsidRPr="005C4C22">
        <w:rPr>
          <w:rFonts w:asciiTheme="minorBidi" w:hAnsiTheme="minorBidi" w:cstheme="minorBidi"/>
          <w:sz w:val="24"/>
          <w:szCs w:val="24"/>
          <w:shd w:val="clear" w:color="auto" w:fill="FFFFFF"/>
        </w:rPr>
        <w:t xml:space="preserve"> dialectical nature of his writing. </w:t>
      </w:r>
      <w:r w:rsidRPr="005C4C22">
        <w:rPr>
          <w:rFonts w:asciiTheme="minorBidi" w:hAnsiTheme="minorBidi" w:cstheme="minorBidi"/>
          <w:sz w:val="24"/>
          <w:szCs w:val="24"/>
          <w:shd w:val="clear" w:color="auto" w:fill="FFFFFF"/>
        </w:rPr>
        <w:t>He</w:t>
      </w:r>
      <w:r w:rsidR="00BD4BA1" w:rsidRPr="005C4C22">
        <w:rPr>
          <w:rFonts w:asciiTheme="minorBidi" w:hAnsiTheme="minorBidi" w:cstheme="minorBidi"/>
          <w:sz w:val="24"/>
          <w:szCs w:val="24"/>
          <w:shd w:val="clear" w:color="auto" w:fill="FFFFFF"/>
        </w:rPr>
        <w:t xml:space="preserve"> describes movement between</w:t>
      </w:r>
      <w:r w:rsidR="00242AA9">
        <w:rPr>
          <w:rFonts w:asciiTheme="minorBidi" w:hAnsiTheme="minorBidi" w:cstheme="minorBidi"/>
          <w:sz w:val="24"/>
          <w:szCs w:val="24"/>
          <w:shd w:val="clear" w:color="auto" w:fill="FFFFFF"/>
        </w:rPr>
        <w:t xml:space="preserve"> two poles that are essentially irreconcilable</w:t>
      </w:r>
      <w:r w:rsidR="00BD4BA1" w:rsidRPr="005C4C22">
        <w:rPr>
          <w:rFonts w:asciiTheme="minorBidi" w:hAnsiTheme="minorBidi" w:cstheme="minorBidi"/>
          <w:sz w:val="24"/>
          <w:szCs w:val="24"/>
          <w:shd w:val="clear" w:color="auto" w:fill="FFFFFF"/>
        </w:rPr>
        <w:t xml:space="preserve">. </w:t>
      </w:r>
      <w:r w:rsidR="007D6CE9">
        <w:rPr>
          <w:rFonts w:asciiTheme="minorBidi" w:hAnsiTheme="minorBidi" w:cstheme="minorBidi"/>
          <w:sz w:val="24"/>
          <w:szCs w:val="24"/>
          <w:shd w:val="clear" w:color="auto" w:fill="FFFFFF"/>
        </w:rPr>
        <w:t>Ultimately,</w:t>
      </w:r>
      <w:r w:rsidR="00BD4BA1" w:rsidRPr="005C4C22">
        <w:rPr>
          <w:rFonts w:asciiTheme="minorBidi" w:hAnsiTheme="minorBidi" w:cstheme="minorBidi"/>
          <w:sz w:val="24"/>
          <w:szCs w:val="24"/>
          <w:shd w:val="clear" w:color="auto" w:fill="FFFFFF"/>
        </w:rPr>
        <w:t xml:space="preserve"> they can be resolved</w:t>
      </w:r>
      <w:r w:rsidR="007D6CE9">
        <w:rPr>
          <w:rFonts w:asciiTheme="minorBidi" w:hAnsiTheme="minorBidi" w:cstheme="minorBidi"/>
          <w:sz w:val="24"/>
          <w:szCs w:val="24"/>
          <w:shd w:val="clear" w:color="auto" w:fill="FFFFFF"/>
        </w:rPr>
        <w:t xml:space="preserve"> –</w:t>
      </w:r>
      <w:r w:rsidR="00BD4BA1" w:rsidRPr="005C4C22">
        <w:rPr>
          <w:rFonts w:asciiTheme="minorBidi" w:hAnsiTheme="minorBidi" w:cstheme="minorBidi"/>
          <w:sz w:val="24"/>
          <w:szCs w:val="24"/>
          <w:shd w:val="clear" w:color="auto" w:fill="FFFFFF"/>
        </w:rPr>
        <w:t xml:space="preserve"> but not as an initial thought that has been completely rejected</w:t>
      </w:r>
      <w:r w:rsidR="0071136B">
        <w:rPr>
          <w:rFonts w:asciiTheme="minorBidi" w:hAnsiTheme="minorBidi" w:cstheme="minorBidi"/>
          <w:sz w:val="24"/>
          <w:szCs w:val="24"/>
          <w:shd w:val="clear" w:color="auto" w:fill="FFFFFF"/>
        </w:rPr>
        <w:t>; instead, he takes an approach</w:t>
      </w:r>
      <w:r w:rsidR="00BD4BA1" w:rsidRPr="005C4C22">
        <w:rPr>
          <w:rFonts w:asciiTheme="minorBidi" w:hAnsiTheme="minorBidi" w:cstheme="minorBidi"/>
          <w:sz w:val="24"/>
          <w:szCs w:val="24"/>
          <w:shd w:val="clear" w:color="auto" w:fill="FFFFFF"/>
        </w:rPr>
        <w:t xml:space="preserve"> that lea</w:t>
      </w:r>
      <w:r w:rsidRPr="005C4C22">
        <w:rPr>
          <w:rFonts w:asciiTheme="minorBidi" w:hAnsiTheme="minorBidi" w:cstheme="minorBidi"/>
          <w:sz w:val="24"/>
          <w:szCs w:val="24"/>
          <w:shd w:val="clear" w:color="auto" w:fill="FFFFFF"/>
        </w:rPr>
        <w:t>ves both sides intact. The halak</w:t>
      </w:r>
      <w:r w:rsidR="00BD4BA1" w:rsidRPr="005C4C22">
        <w:rPr>
          <w:rFonts w:asciiTheme="minorBidi" w:hAnsiTheme="minorBidi" w:cstheme="minorBidi"/>
          <w:sz w:val="24"/>
          <w:szCs w:val="24"/>
          <w:shd w:val="clear" w:color="auto" w:fill="FFFFFF"/>
        </w:rPr>
        <w:t>hic meaning is that even now</w:t>
      </w:r>
      <w:r w:rsidR="0071136B">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it is </w:t>
      </w:r>
      <w:r w:rsidRPr="005C4C22">
        <w:rPr>
          <w:rFonts w:asciiTheme="minorBidi" w:hAnsiTheme="minorBidi" w:cstheme="minorBidi"/>
          <w:sz w:val="24"/>
          <w:szCs w:val="24"/>
          <w:shd w:val="clear" w:color="auto" w:fill="FFFFFF"/>
        </w:rPr>
        <w:t>im</w:t>
      </w:r>
      <w:r w:rsidR="00BD4BA1" w:rsidRPr="005C4C22">
        <w:rPr>
          <w:rFonts w:asciiTheme="minorBidi" w:hAnsiTheme="minorBidi" w:cstheme="minorBidi"/>
          <w:sz w:val="24"/>
          <w:szCs w:val="24"/>
          <w:shd w:val="clear" w:color="auto" w:fill="FFFFFF"/>
        </w:rPr>
        <w:t xml:space="preserve">possible to pray </w:t>
      </w:r>
      <w:r w:rsidR="0071136B">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just like that</w:t>
      </w:r>
      <w:r w:rsidR="0071136B">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a</w:t>
      </w:r>
      <w:r w:rsidRPr="005C4C22">
        <w:rPr>
          <w:rFonts w:asciiTheme="minorBidi" w:hAnsiTheme="minorBidi" w:cstheme="minorBidi"/>
          <w:sz w:val="24"/>
          <w:szCs w:val="24"/>
          <w:shd w:val="clear" w:color="auto" w:fill="FFFFFF"/>
        </w:rPr>
        <w:t xml:space="preserve"> "</w:t>
      </w:r>
      <w:r w:rsidRPr="005C4C22">
        <w:rPr>
          <w:rFonts w:asciiTheme="minorBidi" w:hAnsiTheme="minorBidi" w:cstheme="minorBidi"/>
          <w:i/>
          <w:iCs/>
          <w:sz w:val="24"/>
          <w:szCs w:val="24"/>
          <w:shd w:val="clear" w:color="auto" w:fill="FFFFFF"/>
        </w:rPr>
        <w:t>matir</w:t>
      </w:r>
      <w:r w:rsidRPr="005C4C22">
        <w:rPr>
          <w:rFonts w:asciiTheme="minorBidi" w:hAnsiTheme="minorBidi" w:cstheme="minorBidi"/>
          <w:sz w:val="24"/>
          <w:szCs w:val="24"/>
          <w:shd w:val="clear" w:color="auto" w:fill="FFFFFF"/>
        </w:rPr>
        <w:t>"</w:t>
      </w:r>
      <w:r w:rsidR="00A7714D" w:rsidRPr="005C4C22">
        <w:rPr>
          <w:rFonts w:asciiTheme="minorBidi" w:hAnsiTheme="minorBidi" w:cstheme="minorBidi"/>
          <w:sz w:val="24"/>
          <w:szCs w:val="24"/>
          <w:shd w:val="clear" w:color="auto" w:fill="FFFFFF"/>
        </w:rPr>
        <w:t xml:space="preserve"> </w:t>
      </w:r>
      <w:r w:rsidR="00BD4BA1" w:rsidRPr="005C4C22">
        <w:rPr>
          <w:rFonts w:asciiTheme="minorBidi" w:hAnsiTheme="minorBidi" w:cstheme="minorBidi"/>
          <w:sz w:val="24"/>
          <w:szCs w:val="24"/>
          <w:shd w:val="clear" w:color="auto" w:fill="FFFFFF"/>
        </w:rPr>
        <w:t xml:space="preserve">is needed </w:t>
      </w:r>
      <w:r w:rsidR="0071136B">
        <w:rPr>
          <w:rFonts w:asciiTheme="minorBidi" w:hAnsiTheme="minorBidi" w:cstheme="minorBidi"/>
          <w:sz w:val="24"/>
          <w:szCs w:val="24"/>
          <w:shd w:val="clear" w:color="auto" w:fill="FFFFFF"/>
        </w:rPr>
        <w:t xml:space="preserve">in order </w:t>
      </w:r>
      <w:r w:rsidR="00BD4BA1" w:rsidRPr="005C4C22">
        <w:rPr>
          <w:rFonts w:asciiTheme="minorBidi" w:hAnsiTheme="minorBidi" w:cstheme="minorBidi"/>
          <w:sz w:val="24"/>
          <w:szCs w:val="24"/>
          <w:shd w:val="clear" w:color="auto" w:fill="FFFFFF"/>
        </w:rPr>
        <w:t>to enable prayer.</w:t>
      </w:r>
    </w:p>
    <w:p w14:paraId="37BE07D4" w14:textId="77777777" w:rsidR="00A7714D" w:rsidRPr="005C4C22" w:rsidRDefault="00A7714D" w:rsidP="00BC0308">
      <w:pPr>
        <w:spacing w:line="240" w:lineRule="auto"/>
        <w:ind w:firstLine="720"/>
        <w:rPr>
          <w:rFonts w:asciiTheme="minorBidi" w:hAnsiTheme="minorBidi" w:cstheme="minorBidi"/>
          <w:sz w:val="24"/>
          <w:szCs w:val="24"/>
          <w:shd w:val="clear" w:color="auto" w:fill="FFFFFF"/>
        </w:rPr>
      </w:pPr>
    </w:p>
    <w:p w14:paraId="103F12A1" w14:textId="509C64CE" w:rsidR="00BD4BA1" w:rsidRPr="005C4C22" w:rsidRDefault="001C5A93" w:rsidP="00BC030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w:t>
      </w:r>
      <w:r w:rsidR="00A7714D" w:rsidRPr="005C4C22">
        <w:rPr>
          <w:rFonts w:asciiTheme="minorBidi" w:hAnsiTheme="minorBidi" w:cstheme="minorBidi"/>
          <w:sz w:val="24"/>
          <w:szCs w:val="24"/>
          <w:shd w:val="clear" w:color="auto" w:fill="FFFFFF"/>
        </w:rPr>
        <w:t xml:space="preserve"> </w:t>
      </w:r>
      <w:r w:rsidR="00A7714D" w:rsidRPr="005C4C22">
        <w:rPr>
          <w:rFonts w:asciiTheme="minorBidi" w:hAnsiTheme="minorBidi" w:cstheme="minorBidi"/>
          <w:i/>
          <w:iCs/>
          <w:sz w:val="24"/>
          <w:szCs w:val="24"/>
          <w:shd w:val="clear" w:color="auto" w:fill="FFFFFF"/>
        </w:rPr>
        <w:t>Ra'ayonot al ha-Tefil</w:t>
      </w:r>
      <w:r w:rsidR="001365B4">
        <w:rPr>
          <w:rFonts w:asciiTheme="minorBidi" w:hAnsiTheme="minorBidi" w:cstheme="minorBidi"/>
          <w:i/>
          <w:iCs/>
          <w:sz w:val="24"/>
          <w:szCs w:val="24"/>
          <w:shd w:val="clear" w:color="auto" w:fill="FFFFFF"/>
        </w:rPr>
        <w:t>l</w:t>
      </w:r>
      <w:r w:rsidR="00A7714D" w:rsidRPr="005C4C22">
        <w:rPr>
          <w:rFonts w:asciiTheme="minorBidi" w:hAnsiTheme="minorBidi" w:cstheme="minorBidi"/>
          <w:i/>
          <w:iCs/>
          <w:sz w:val="24"/>
          <w:szCs w:val="24"/>
          <w:shd w:val="clear" w:color="auto" w:fill="FFFFFF"/>
        </w:rPr>
        <w:t>a</w:t>
      </w:r>
      <w:r w:rsidR="00A7714D" w:rsidRPr="005C4C22">
        <w:rPr>
          <w:rFonts w:asciiTheme="minorBidi" w:hAnsiTheme="minorBidi" w:cstheme="minorBidi"/>
          <w:sz w:val="24"/>
          <w:szCs w:val="24"/>
          <w:shd w:val="clear" w:color="auto" w:fill="FFFFFF"/>
        </w:rPr>
        <w:t>,</w:t>
      </w:r>
      <w:r w:rsidR="00A7714D" w:rsidRPr="005C4C22">
        <w:rPr>
          <w:rFonts w:asciiTheme="minorBidi" w:hAnsiTheme="minorBidi" w:cstheme="minorBidi"/>
          <w:i/>
          <w:iCs/>
          <w:sz w:val="24"/>
          <w:szCs w:val="24"/>
          <w:shd w:val="clear" w:color="auto" w:fill="FFFFFF"/>
        </w:rPr>
        <w:t xml:space="preserve"> </w:t>
      </w:r>
      <w:r w:rsidR="00A7714D" w:rsidRPr="005C4C22">
        <w:rPr>
          <w:rFonts w:asciiTheme="minorBidi" w:hAnsiTheme="minorBidi" w:cstheme="minorBidi"/>
          <w:sz w:val="24"/>
          <w:szCs w:val="24"/>
          <w:shd w:val="clear" w:color="auto" w:fill="FFFFFF"/>
        </w:rPr>
        <w:t xml:space="preserve">the </w:t>
      </w:r>
      <w:r w:rsidR="00A7714D" w:rsidRPr="005C4C22">
        <w:rPr>
          <w:rFonts w:asciiTheme="minorBidi" w:hAnsiTheme="minorBidi" w:cstheme="minorBidi"/>
          <w:i/>
          <w:iCs/>
          <w:sz w:val="24"/>
          <w:szCs w:val="24"/>
          <w:shd w:val="clear" w:color="auto" w:fill="FFFFFF"/>
        </w:rPr>
        <w:t xml:space="preserve">matir </w:t>
      </w:r>
      <w:r w:rsidR="00A7714D" w:rsidRPr="005C4C22">
        <w:rPr>
          <w:rFonts w:asciiTheme="minorBidi" w:hAnsiTheme="minorBidi" w:cstheme="minorBidi"/>
          <w:sz w:val="24"/>
          <w:szCs w:val="24"/>
          <w:shd w:val="clear" w:color="auto" w:fill="FFFFFF"/>
        </w:rPr>
        <w:t xml:space="preserve">that permits prayer is the very commandment to pray, without </w:t>
      </w:r>
      <w:r w:rsidR="00242AA9">
        <w:rPr>
          <w:rFonts w:asciiTheme="minorBidi" w:hAnsiTheme="minorBidi" w:cstheme="minorBidi"/>
          <w:sz w:val="24"/>
          <w:szCs w:val="24"/>
          <w:shd w:val="clear" w:color="auto" w:fill="FFFFFF"/>
        </w:rPr>
        <w:t>which</w:t>
      </w:r>
      <w:r w:rsidR="00A7714D" w:rsidRPr="005C4C22">
        <w:rPr>
          <w:rFonts w:asciiTheme="minorBidi" w:hAnsiTheme="minorBidi" w:cstheme="minorBidi"/>
          <w:sz w:val="24"/>
          <w:szCs w:val="24"/>
          <w:shd w:val="clear" w:color="auto" w:fill="FFFFFF"/>
        </w:rPr>
        <w:t xml:space="preserve"> it would be inappropriate for a person to </w:t>
      </w:r>
      <w:r w:rsidR="00694FE5">
        <w:rPr>
          <w:rFonts w:asciiTheme="minorBidi" w:hAnsiTheme="minorBidi" w:cstheme="minorBidi"/>
          <w:sz w:val="24"/>
          <w:szCs w:val="24"/>
          <w:shd w:val="clear" w:color="auto" w:fill="FFFFFF"/>
        </w:rPr>
        <w:t>do so</w:t>
      </w:r>
      <w:r w:rsidR="00A7714D" w:rsidRPr="005C4C22">
        <w:rPr>
          <w:rFonts w:asciiTheme="minorBidi" w:hAnsiTheme="minorBidi" w:cstheme="minorBidi"/>
          <w:sz w:val="24"/>
          <w:szCs w:val="24"/>
          <w:shd w:val="clear" w:color="auto" w:fill="FFFFFF"/>
        </w:rPr>
        <w:t>. This cast</w:t>
      </w:r>
      <w:r w:rsidR="00BA07A6">
        <w:rPr>
          <w:rFonts w:asciiTheme="minorBidi" w:hAnsiTheme="minorBidi" w:cstheme="minorBidi"/>
          <w:sz w:val="24"/>
          <w:szCs w:val="24"/>
          <w:shd w:val="clear" w:color="auto" w:fill="FFFFFF"/>
        </w:rPr>
        <w:t>s</w:t>
      </w:r>
      <w:r w:rsidR="00A7714D" w:rsidRPr="005C4C22">
        <w:rPr>
          <w:rFonts w:asciiTheme="minorBidi" w:hAnsiTheme="minorBidi" w:cstheme="minorBidi"/>
          <w:sz w:val="24"/>
          <w:szCs w:val="24"/>
          <w:shd w:val="clear" w:color="auto" w:fill="FFFFFF"/>
        </w:rPr>
        <w:t xml:space="preserve"> far-reaching significance on the Rambam's determination that there is a positive </w:t>
      </w:r>
      <w:r w:rsidR="00A7714D" w:rsidRPr="00082109">
        <w:rPr>
          <w:rFonts w:asciiTheme="minorBidi" w:hAnsiTheme="minorBidi" w:cstheme="minorBidi"/>
          <w:sz w:val="24"/>
          <w:szCs w:val="24"/>
          <w:shd w:val="clear" w:color="auto" w:fill="FFFFFF"/>
        </w:rPr>
        <w:t>mitzva</w:t>
      </w:r>
      <w:r w:rsidR="00A7714D" w:rsidRPr="005C4C22">
        <w:rPr>
          <w:rFonts w:asciiTheme="minorBidi" w:hAnsiTheme="minorBidi" w:cstheme="minorBidi"/>
          <w:i/>
          <w:iCs/>
          <w:sz w:val="24"/>
          <w:szCs w:val="24"/>
          <w:shd w:val="clear" w:color="auto" w:fill="FFFFFF"/>
        </w:rPr>
        <w:t xml:space="preserve"> </w:t>
      </w:r>
      <w:r w:rsidR="00A7714D" w:rsidRPr="005C4C22">
        <w:rPr>
          <w:rFonts w:asciiTheme="minorBidi" w:hAnsiTheme="minorBidi" w:cstheme="minorBidi"/>
          <w:sz w:val="24"/>
          <w:szCs w:val="24"/>
          <w:shd w:val="clear" w:color="auto" w:fill="FFFFFF"/>
        </w:rPr>
        <w:t xml:space="preserve">from the Torah to pray. </w:t>
      </w:r>
      <w:r w:rsidR="00BD4BA1" w:rsidRPr="005C4C22">
        <w:rPr>
          <w:rFonts w:asciiTheme="minorBidi" w:hAnsiTheme="minorBidi" w:cstheme="minorBidi"/>
          <w:sz w:val="24"/>
          <w:szCs w:val="24"/>
          <w:shd w:val="clear" w:color="auto" w:fill="FFFFFF"/>
        </w:rPr>
        <w:t xml:space="preserve">In </w:t>
      </w:r>
      <w:r w:rsidR="00A7714D" w:rsidRPr="005C4C22">
        <w:rPr>
          <w:rFonts w:asciiTheme="minorBidi" w:hAnsiTheme="minorBidi" w:cstheme="minorBidi"/>
          <w:i/>
          <w:iCs/>
          <w:sz w:val="24"/>
          <w:szCs w:val="24"/>
          <w:shd w:val="clear" w:color="auto" w:fill="FFFFFF"/>
        </w:rPr>
        <w:t>Shiurim le-Zekher Abba Mari</w:t>
      </w:r>
      <w:r w:rsidR="00694FE5">
        <w:rPr>
          <w:rFonts w:asciiTheme="minorBidi" w:hAnsiTheme="minorBidi" w:cstheme="minorBidi"/>
          <w:sz w:val="24"/>
          <w:szCs w:val="24"/>
          <w:shd w:val="clear" w:color="auto" w:fill="FFFFFF"/>
        </w:rPr>
        <w:t>, however,</w:t>
      </w:r>
      <w:r w:rsidR="00BD4BA1" w:rsidRPr="005C4C22">
        <w:rPr>
          <w:rFonts w:asciiTheme="minorBidi" w:hAnsiTheme="minorBidi" w:cstheme="minorBidi"/>
          <w:sz w:val="24"/>
          <w:szCs w:val="24"/>
          <w:shd w:val="clear" w:color="auto" w:fill="FFFFFF"/>
        </w:rPr>
        <w:t xml:space="preserve"> it becomes clear that additional </w:t>
      </w:r>
      <w:r w:rsidR="00A7714D" w:rsidRPr="005C4C22">
        <w:rPr>
          <w:rFonts w:asciiTheme="minorBidi" w:hAnsiTheme="minorBidi" w:cstheme="minorBidi"/>
          <w:i/>
          <w:iCs/>
          <w:sz w:val="24"/>
          <w:szCs w:val="24"/>
          <w:shd w:val="clear" w:color="auto" w:fill="FFFFFF"/>
        </w:rPr>
        <w:t>matirim</w:t>
      </w:r>
      <w:r w:rsidR="00BD4BA1" w:rsidRPr="005C4C22">
        <w:rPr>
          <w:rFonts w:asciiTheme="minorBidi" w:hAnsiTheme="minorBidi" w:cstheme="minorBidi"/>
          <w:sz w:val="24"/>
          <w:szCs w:val="24"/>
          <w:shd w:val="clear" w:color="auto" w:fill="FFFFFF"/>
        </w:rPr>
        <w:t xml:space="preserve"> are required. </w:t>
      </w:r>
      <w:r w:rsidR="00A7714D" w:rsidRPr="005C4C22">
        <w:rPr>
          <w:rFonts w:asciiTheme="minorBidi" w:hAnsiTheme="minorBidi" w:cstheme="minorBidi"/>
          <w:sz w:val="24"/>
          <w:szCs w:val="24"/>
          <w:shd w:val="clear" w:color="auto" w:fill="FFFFFF"/>
        </w:rPr>
        <w:t xml:space="preserve">The Gemara in </w:t>
      </w:r>
      <w:r w:rsidR="00A7714D" w:rsidRPr="005C4C22">
        <w:rPr>
          <w:rFonts w:asciiTheme="minorBidi" w:hAnsiTheme="minorBidi" w:cstheme="minorBidi"/>
          <w:i/>
          <w:iCs/>
          <w:sz w:val="24"/>
          <w:szCs w:val="24"/>
          <w:shd w:val="clear" w:color="auto" w:fill="FFFFFF"/>
        </w:rPr>
        <w:t xml:space="preserve">Berakhot </w:t>
      </w:r>
      <w:r w:rsidR="00A7714D" w:rsidRPr="005C4C22">
        <w:rPr>
          <w:rFonts w:asciiTheme="minorBidi" w:hAnsiTheme="minorBidi" w:cstheme="minorBidi"/>
          <w:sz w:val="24"/>
          <w:szCs w:val="24"/>
          <w:shd w:val="clear" w:color="auto" w:fill="FFFFFF"/>
        </w:rPr>
        <w:t xml:space="preserve">requires that </w:t>
      </w:r>
      <w:r w:rsidR="00A7714D" w:rsidRPr="005C4C22">
        <w:rPr>
          <w:rFonts w:asciiTheme="minorBidi" w:hAnsiTheme="minorBidi" w:cstheme="minorBidi"/>
          <w:i/>
          <w:iCs/>
          <w:sz w:val="24"/>
          <w:szCs w:val="24"/>
          <w:shd w:val="clear" w:color="auto" w:fill="FFFFFF"/>
        </w:rPr>
        <w:t>Pesukei de-Zimra</w:t>
      </w:r>
      <w:r w:rsidR="00A7714D" w:rsidRPr="005C4C22">
        <w:rPr>
          <w:rFonts w:asciiTheme="minorBidi" w:hAnsiTheme="minorBidi" w:cstheme="minorBidi"/>
          <w:sz w:val="24"/>
          <w:szCs w:val="24"/>
          <w:shd w:val="clear" w:color="auto" w:fill="FFFFFF"/>
        </w:rPr>
        <w:t xml:space="preserve">, the </w:t>
      </w:r>
      <w:r w:rsidR="00A7714D" w:rsidRPr="005C4C22">
        <w:rPr>
          <w:rFonts w:asciiTheme="minorBidi" w:hAnsiTheme="minorBidi" w:cstheme="minorBidi"/>
          <w:i/>
          <w:iCs/>
          <w:sz w:val="24"/>
          <w:szCs w:val="24"/>
          <w:shd w:val="clear" w:color="auto" w:fill="FFFFFF"/>
        </w:rPr>
        <w:t>Shema</w:t>
      </w:r>
      <w:r w:rsidR="000673C2">
        <w:rPr>
          <w:rFonts w:asciiTheme="minorBidi" w:hAnsiTheme="minorBidi" w:cstheme="minorBidi"/>
          <w:sz w:val="24"/>
          <w:szCs w:val="24"/>
          <w:shd w:val="clear" w:color="auto" w:fill="FFFFFF"/>
        </w:rPr>
        <w:t>,</w:t>
      </w:r>
      <w:r w:rsidR="00A7714D" w:rsidRPr="005C4C22">
        <w:rPr>
          <w:rFonts w:asciiTheme="minorBidi" w:hAnsiTheme="minorBidi" w:cstheme="minorBidi"/>
          <w:sz w:val="24"/>
          <w:szCs w:val="24"/>
          <w:shd w:val="clear" w:color="auto" w:fill="FFFFFF"/>
        </w:rPr>
        <w:t xml:space="preserve"> and </w:t>
      </w:r>
      <w:r w:rsidR="000673C2">
        <w:rPr>
          <w:rFonts w:asciiTheme="minorBidi" w:hAnsiTheme="minorBidi" w:cstheme="minorBidi"/>
          <w:sz w:val="24"/>
          <w:szCs w:val="24"/>
          <w:shd w:val="clear" w:color="auto" w:fill="FFFFFF"/>
        </w:rPr>
        <w:t>the</w:t>
      </w:r>
      <w:r w:rsidR="000673C2" w:rsidRPr="005C4C22">
        <w:rPr>
          <w:rFonts w:asciiTheme="minorBidi" w:hAnsiTheme="minorBidi" w:cstheme="minorBidi"/>
          <w:sz w:val="24"/>
          <w:szCs w:val="24"/>
          <w:shd w:val="clear" w:color="auto" w:fill="FFFFFF"/>
        </w:rPr>
        <w:t xml:space="preserve"> </w:t>
      </w:r>
      <w:r w:rsidR="00A7714D" w:rsidRPr="005C4C22">
        <w:rPr>
          <w:rFonts w:asciiTheme="minorBidi" w:hAnsiTheme="minorBidi" w:cstheme="minorBidi"/>
          <w:sz w:val="24"/>
          <w:szCs w:val="24"/>
          <w:shd w:val="clear" w:color="auto" w:fill="FFFFFF"/>
        </w:rPr>
        <w:t>blessings</w:t>
      </w:r>
      <w:r w:rsidR="000673C2">
        <w:rPr>
          <w:rFonts w:asciiTheme="minorBidi" w:hAnsiTheme="minorBidi" w:cstheme="minorBidi"/>
          <w:sz w:val="24"/>
          <w:szCs w:val="24"/>
          <w:shd w:val="clear" w:color="auto" w:fill="FFFFFF"/>
        </w:rPr>
        <w:t xml:space="preserve"> of the </w:t>
      </w:r>
      <w:r w:rsidR="000673C2">
        <w:rPr>
          <w:rFonts w:asciiTheme="minorBidi" w:hAnsiTheme="minorBidi" w:cstheme="minorBidi"/>
          <w:i/>
          <w:iCs/>
          <w:sz w:val="24"/>
          <w:szCs w:val="24"/>
          <w:shd w:val="clear" w:color="auto" w:fill="FFFFFF"/>
        </w:rPr>
        <w:t>Shema</w:t>
      </w:r>
      <w:r w:rsidR="00A7714D" w:rsidRPr="005C4C22">
        <w:rPr>
          <w:rFonts w:asciiTheme="minorBidi" w:hAnsiTheme="minorBidi" w:cstheme="minorBidi"/>
          <w:sz w:val="24"/>
          <w:szCs w:val="24"/>
          <w:shd w:val="clear" w:color="auto" w:fill="FFFFFF"/>
        </w:rPr>
        <w:t xml:space="preserve"> be recited before the </w:t>
      </w:r>
      <w:r w:rsidR="00A7714D"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00A7714D" w:rsidRPr="005C4C22">
        <w:rPr>
          <w:rFonts w:asciiTheme="minorBidi" w:hAnsiTheme="minorBidi" w:cstheme="minorBidi"/>
          <w:i/>
          <w:iCs/>
          <w:sz w:val="24"/>
          <w:szCs w:val="24"/>
          <w:shd w:val="clear" w:color="auto" w:fill="FFFFFF"/>
        </w:rPr>
        <w:t xml:space="preserve"> </w:t>
      </w:r>
      <w:r w:rsidR="00A7714D" w:rsidRPr="005C4C22">
        <w:rPr>
          <w:rFonts w:asciiTheme="minorBidi" w:hAnsiTheme="minorBidi" w:cstheme="minorBidi"/>
          <w:sz w:val="24"/>
          <w:szCs w:val="24"/>
          <w:shd w:val="clear" w:color="auto" w:fill="FFFFFF"/>
        </w:rPr>
        <w:t>prayer</w:t>
      </w:r>
      <w:r w:rsidR="002C414A">
        <w:rPr>
          <w:rFonts w:asciiTheme="minorBidi" w:hAnsiTheme="minorBidi" w:cstheme="minorBidi"/>
          <w:sz w:val="24"/>
          <w:szCs w:val="24"/>
          <w:shd w:val="clear" w:color="auto" w:fill="FFFFFF"/>
        </w:rPr>
        <w:t>;</w:t>
      </w:r>
      <w:r w:rsidR="00A7714D" w:rsidRPr="005C4C22">
        <w:rPr>
          <w:rFonts w:asciiTheme="minorBidi" w:hAnsiTheme="minorBidi" w:cstheme="minorBidi"/>
          <w:sz w:val="24"/>
          <w:szCs w:val="24"/>
          <w:shd w:val="clear" w:color="auto" w:fill="FFFFFF"/>
        </w:rPr>
        <w:t xml:space="preserve"> it also says that one may stand </w:t>
      </w:r>
      <w:r w:rsidR="002C414A">
        <w:rPr>
          <w:rFonts w:asciiTheme="minorBidi" w:hAnsiTheme="minorBidi" w:cstheme="minorBidi"/>
          <w:sz w:val="24"/>
          <w:szCs w:val="24"/>
          <w:shd w:val="clear" w:color="auto" w:fill="FFFFFF"/>
        </w:rPr>
        <w:t>to</w:t>
      </w:r>
      <w:r w:rsidR="00A7714D" w:rsidRPr="005C4C22">
        <w:rPr>
          <w:rFonts w:asciiTheme="minorBidi" w:hAnsiTheme="minorBidi" w:cstheme="minorBidi"/>
          <w:sz w:val="24"/>
          <w:szCs w:val="24"/>
          <w:shd w:val="clear" w:color="auto" w:fill="FFFFFF"/>
        </w:rPr>
        <w:t xml:space="preserve"> pray only from a state of </w:t>
      </w:r>
      <w:r w:rsidR="001A794B">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joy</w:t>
      </w:r>
      <w:r w:rsidR="00A7714D" w:rsidRPr="005C4C22">
        <w:rPr>
          <w:rFonts w:asciiTheme="minorBidi" w:hAnsiTheme="minorBidi" w:cstheme="minorBidi"/>
          <w:sz w:val="24"/>
          <w:szCs w:val="24"/>
          <w:shd w:val="clear" w:color="auto" w:fill="FFFFFF"/>
        </w:rPr>
        <w:t xml:space="preserve"> connected to a </w:t>
      </w:r>
      <w:r w:rsidR="00A7714D" w:rsidRPr="00082109">
        <w:rPr>
          <w:rFonts w:asciiTheme="minorBidi" w:hAnsiTheme="minorBidi" w:cstheme="minorBidi"/>
          <w:sz w:val="24"/>
          <w:szCs w:val="24"/>
          <w:shd w:val="clear" w:color="auto" w:fill="FFFFFF"/>
        </w:rPr>
        <w:t>mitzva</w:t>
      </w:r>
      <w:r w:rsidR="001A794B">
        <w:rPr>
          <w:rFonts w:asciiTheme="minorBidi" w:hAnsiTheme="minorBidi" w:cstheme="minorBidi"/>
          <w:sz w:val="24"/>
          <w:szCs w:val="24"/>
          <w:shd w:val="clear" w:color="auto" w:fill="FFFFFF"/>
        </w:rPr>
        <w:t>”</w:t>
      </w:r>
      <w:r w:rsidR="002C414A">
        <w:rPr>
          <w:rFonts w:asciiTheme="minorBidi" w:hAnsiTheme="minorBidi" w:cstheme="minorBidi"/>
          <w:sz w:val="24"/>
          <w:szCs w:val="24"/>
          <w:shd w:val="clear" w:color="auto" w:fill="FFFFFF"/>
        </w:rPr>
        <w:t xml:space="preserve"> </w:t>
      </w:r>
      <w:r w:rsidR="002C414A">
        <w:rPr>
          <w:rFonts w:asciiTheme="minorBidi" w:hAnsiTheme="minorBidi" w:cstheme="minorBidi"/>
          <w:sz w:val="24"/>
          <w:szCs w:val="24"/>
          <w:shd w:val="clear" w:color="auto" w:fill="FFFFFF"/>
        </w:rPr>
        <w:lastRenderedPageBreak/>
        <w:t>(</w:t>
      </w:r>
      <w:r w:rsidR="001A794B">
        <w:rPr>
          <w:rFonts w:asciiTheme="minorBidi" w:hAnsiTheme="minorBidi" w:cstheme="minorBidi"/>
          <w:i/>
          <w:iCs/>
          <w:sz w:val="24"/>
          <w:szCs w:val="24"/>
          <w:shd w:val="clear" w:color="auto" w:fill="FFFFFF"/>
        </w:rPr>
        <w:t xml:space="preserve">Berakhot </w:t>
      </w:r>
      <w:r w:rsidR="001A794B">
        <w:rPr>
          <w:rFonts w:asciiTheme="minorBidi" w:hAnsiTheme="minorBidi" w:cstheme="minorBidi"/>
          <w:sz w:val="24"/>
          <w:szCs w:val="24"/>
          <w:shd w:val="clear" w:color="auto" w:fill="FFFFFF"/>
        </w:rPr>
        <w:t>31a</w:t>
      </w:r>
      <w:r w:rsidR="002C414A">
        <w:rPr>
          <w:rFonts w:asciiTheme="minorBidi" w:hAnsiTheme="minorBidi" w:cstheme="minorBidi"/>
          <w:sz w:val="24"/>
          <w:szCs w:val="24"/>
          <w:shd w:val="clear" w:color="auto" w:fill="FFFFFF"/>
        </w:rPr>
        <w:t>)</w:t>
      </w:r>
      <w:r w:rsidR="00A7714D" w:rsidRPr="005C4C22">
        <w:rPr>
          <w:rFonts w:asciiTheme="minorBidi" w:hAnsiTheme="minorBidi" w:cstheme="minorBidi"/>
          <w:sz w:val="24"/>
          <w:szCs w:val="24"/>
          <w:shd w:val="clear" w:color="auto" w:fill="FFFFFF"/>
        </w:rPr>
        <w:t xml:space="preserve">. </w:t>
      </w:r>
      <w:r w:rsidR="00F647A4">
        <w:rPr>
          <w:rFonts w:asciiTheme="minorBidi" w:hAnsiTheme="minorBidi" w:cstheme="minorBidi"/>
          <w:sz w:val="24"/>
          <w:szCs w:val="24"/>
          <w:shd w:val="clear" w:color="auto" w:fill="FFFFFF"/>
        </w:rPr>
        <w:t>The</w:t>
      </w:r>
      <w:r w:rsidR="00BD4BA1" w:rsidRPr="005C4C22">
        <w:rPr>
          <w:rFonts w:asciiTheme="minorBidi" w:hAnsiTheme="minorBidi" w:cstheme="minorBidi"/>
          <w:sz w:val="24"/>
          <w:szCs w:val="24"/>
          <w:shd w:val="clear" w:color="auto" w:fill="FFFFFF"/>
        </w:rPr>
        <w:t xml:space="preserve"> second </w:t>
      </w:r>
      <w:r w:rsidR="00A7714D" w:rsidRPr="005C4C22">
        <w:rPr>
          <w:rFonts w:asciiTheme="minorBidi" w:hAnsiTheme="minorBidi" w:cstheme="minorBidi"/>
          <w:sz w:val="24"/>
          <w:szCs w:val="24"/>
          <w:shd w:val="clear" w:color="auto" w:fill="FFFFFF"/>
        </w:rPr>
        <w:t>statement</w:t>
      </w:r>
      <w:r w:rsidR="00F647A4">
        <w:rPr>
          <w:rFonts w:asciiTheme="minorBidi" w:hAnsiTheme="minorBidi" w:cstheme="minorBidi"/>
          <w:sz w:val="24"/>
          <w:szCs w:val="24"/>
          <w:shd w:val="clear" w:color="auto" w:fill="FFFFFF"/>
        </w:rPr>
        <w:t>, at least,</w:t>
      </w:r>
      <w:r w:rsidR="00A7714D" w:rsidRPr="005C4C22">
        <w:rPr>
          <w:rFonts w:asciiTheme="minorBidi" w:hAnsiTheme="minorBidi" w:cstheme="minorBidi"/>
          <w:sz w:val="24"/>
          <w:szCs w:val="24"/>
          <w:shd w:val="clear" w:color="auto" w:fill="FFFFFF"/>
        </w:rPr>
        <w:t xml:space="preserve"> could have been seen as an </w:t>
      </w:r>
      <w:r w:rsidR="00F647A4">
        <w:rPr>
          <w:rFonts w:asciiTheme="minorBidi" w:hAnsiTheme="minorBidi" w:cstheme="minorBidi"/>
          <w:sz w:val="24"/>
          <w:szCs w:val="24"/>
          <w:shd w:val="clear" w:color="auto" w:fill="FFFFFF"/>
        </w:rPr>
        <w:t>a</w:t>
      </w:r>
      <w:r w:rsidR="00A7714D" w:rsidRPr="005C4C22">
        <w:rPr>
          <w:rFonts w:asciiTheme="minorBidi" w:hAnsiTheme="minorBidi" w:cstheme="minorBidi"/>
          <w:sz w:val="24"/>
          <w:szCs w:val="24"/>
          <w:shd w:val="clear" w:color="auto" w:fill="FFFFFF"/>
        </w:rPr>
        <w:t>ggadic remark</w:t>
      </w:r>
      <w:r w:rsidR="00F647A4">
        <w:rPr>
          <w:rFonts w:asciiTheme="minorBidi" w:hAnsiTheme="minorBidi" w:cstheme="minorBidi"/>
          <w:sz w:val="24"/>
          <w:szCs w:val="24"/>
          <w:shd w:val="clear" w:color="auto" w:fill="FFFFFF"/>
        </w:rPr>
        <w:t xml:space="preserve"> rather than a technical </w:t>
      </w:r>
      <w:r w:rsidR="00F647A4" w:rsidRPr="00082109">
        <w:rPr>
          <w:rFonts w:asciiTheme="minorBidi" w:hAnsiTheme="minorBidi" w:cstheme="minorBidi"/>
          <w:sz w:val="24"/>
          <w:szCs w:val="24"/>
          <w:shd w:val="clear" w:color="auto" w:fill="FFFFFF"/>
        </w:rPr>
        <w:t>halakhic</w:t>
      </w:r>
      <w:r w:rsidR="00F647A4">
        <w:rPr>
          <w:rFonts w:asciiTheme="minorBidi" w:hAnsiTheme="minorBidi" w:cstheme="minorBidi"/>
          <w:sz w:val="24"/>
          <w:szCs w:val="24"/>
          <w:shd w:val="clear" w:color="auto" w:fill="FFFFFF"/>
        </w:rPr>
        <w:t xml:space="preserve"> requirement</w:t>
      </w:r>
      <w:r w:rsidR="00A7714D" w:rsidRPr="005C4C22">
        <w:rPr>
          <w:rFonts w:asciiTheme="minorBidi" w:hAnsiTheme="minorBidi" w:cstheme="minorBidi"/>
          <w:sz w:val="24"/>
          <w:szCs w:val="24"/>
          <w:shd w:val="clear" w:color="auto" w:fill="FFFFFF"/>
        </w:rPr>
        <w:t xml:space="preserve">, but Rabbi Soloveitchik sees in both statements </w:t>
      </w:r>
      <w:r w:rsidR="001C336C">
        <w:rPr>
          <w:rFonts w:asciiTheme="minorBidi" w:hAnsiTheme="minorBidi" w:cstheme="minorBidi"/>
          <w:sz w:val="24"/>
          <w:szCs w:val="24"/>
          <w:shd w:val="clear" w:color="auto" w:fill="FFFFFF"/>
        </w:rPr>
        <w:t xml:space="preserve">as pointing to </w:t>
      </w:r>
      <w:r w:rsidR="00A7714D" w:rsidRPr="005C4C22">
        <w:rPr>
          <w:rFonts w:asciiTheme="minorBidi" w:hAnsiTheme="minorBidi" w:cstheme="minorBidi"/>
          <w:sz w:val="24"/>
          <w:szCs w:val="24"/>
          <w:shd w:val="clear" w:color="auto" w:fill="FFFFFF"/>
        </w:rPr>
        <w:t xml:space="preserve">halakhic </w:t>
      </w:r>
      <w:r w:rsidR="00A7714D" w:rsidRPr="005C4C22">
        <w:rPr>
          <w:rFonts w:asciiTheme="minorBidi" w:hAnsiTheme="minorBidi" w:cstheme="minorBidi"/>
          <w:i/>
          <w:iCs/>
          <w:sz w:val="24"/>
          <w:szCs w:val="24"/>
          <w:shd w:val="clear" w:color="auto" w:fill="FFFFFF"/>
        </w:rPr>
        <w:t>matirim</w:t>
      </w:r>
      <w:r w:rsidR="00A7714D" w:rsidRPr="005C4C22">
        <w:rPr>
          <w:rFonts w:asciiTheme="minorBidi" w:hAnsiTheme="minorBidi" w:cstheme="minorBidi"/>
          <w:sz w:val="24"/>
          <w:szCs w:val="24"/>
          <w:shd w:val="clear" w:color="auto" w:fill="FFFFFF"/>
        </w:rPr>
        <w:t>.</w:t>
      </w:r>
    </w:p>
    <w:p w14:paraId="5EBA7052" w14:textId="77777777" w:rsidR="00A7714D" w:rsidRPr="005C4C22" w:rsidRDefault="00A7714D" w:rsidP="00BC0308">
      <w:pPr>
        <w:spacing w:line="240" w:lineRule="auto"/>
        <w:ind w:firstLine="720"/>
        <w:rPr>
          <w:rFonts w:asciiTheme="minorBidi" w:hAnsiTheme="minorBidi" w:cstheme="minorBidi"/>
          <w:sz w:val="24"/>
          <w:szCs w:val="24"/>
          <w:shd w:val="clear" w:color="auto" w:fill="FFFFFF"/>
        </w:rPr>
      </w:pPr>
    </w:p>
    <w:p w14:paraId="3173DEB8" w14:textId="5C14FD1B" w:rsidR="00BD4BA1" w:rsidRPr="005C4C22" w:rsidRDefault="00A7714D"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recitation of the </w:t>
      </w:r>
      <w:r w:rsidRPr="005C4C22">
        <w:rPr>
          <w:rFonts w:asciiTheme="minorBidi" w:hAnsiTheme="minorBidi" w:cstheme="minorBidi"/>
          <w:i/>
          <w:iCs/>
          <w:sz w:val="24"/>
          <w:szCs w:val="24"/>
          <w:shd w:val="clear" w:color="auto" w:fill="FFFFFF"/>
        </w:rPr>
        <w:t xml:space="preserve">Shema </w:t>
      </w:r>
      <w:r w:rsidRPr="005C4C22">
        <w:rPr>
          <w:rFonts w:asciiTheme="minorBidi" w:hAnsiTheme="minorBidi" w:cstheme="minorBidi"/>
          <w:sz w:val="24"/>
          <w:szCs w:val="24"/>
          <w:shd w:val="clear" w:color="auto" w:fill="FFFFFF"/>
        </w:rPr>
        <w:t>and its blessing</w:t>
      </w:r>
      <w:r w:rsidR="00E415D5" w:rsidRPr="005C4C22">
        <w:rPr>
          <w:rFonts w:asciiTheme="minorBidi" w:hAnsiTheme="minorBidi" w:cstheme="minorBidi"/>
          <w:sz w:val="24"/>
          <w:szCs w:val="24"/>
          <w:shd w:val="clear" w:color="auto" w:fill="FFFFFF"/>
        </w:rPr>
        <w:t>s</w:t>
      </w:r>
      <w:r w:rsidRPr="005C4C22">
        <w:rPr>
          <w:rFonts w:asciiTheme="minorBidi" w:hAnsiTheme="minorBidi" w:cstheme="minorBidi"/>
          <w:sz w:val="24"/>
          <w:szCs w:val="24"/>
          <w:shd w:val="clear" w:color="auto" w:fill="FFFFFF"/>
        </w:rPr>
        <w:t xml:space="preserve">, </w:t>
      </w:r>
      <w:r w:rsidR="00E415D5" w:rsidRPr="005C4C22">
        <w:rPr>
          <w:rFonts w:asciiTheme="minorBidi" w:hAnsiTheme="minorBidi" w:cstheme="minorBidi"/>
          <w:sz w:val="24"/>
          <w:szCs w:val="24"/>
          <w:shd w:val="clear" w:color="auto" w:fill="FFFFFF"/>
        </w:rPr>
        <w:t xml:space="preserve">according to Rabbi Soloveitchik, </w:t>
      </w:r>
      <w:r w:rsidR="00BD4BA1" w:rsidRPr="005C4C22">
        <w:rPr>
          <w:rFonts w:asciiTheme="minorBidi" w:hAnsiTheme="minorBidi" w:cstheme="minorBidi"/>
          <w:sz w:val="24"/>
          <w:szCs w:val="24"/>
          <w:shd w:val="clear" w:color="auto" w:fill="FFFFFF"/>
        </w:rPr>
        <w:t xml:space="preserve">has a clear connection to prayer. The contents surrounding the </w:t>
      </w:r>
      <w:r w:rsidR="00E415D5" w:rsidRPr="005C4C22">
        <w:rPr>
          <w:rFonts w:asciiTheme="minorBidi" w:hAnsiTheme="minorBidi" w:cstheme="minorBidi"/>
          <w:sz w:val="24"/>
          <w:szCs w:val="24"/>
          <w:shd w:val="clear" w:color="auto" w:fill="FFFFFF"/>
        </w:rPr>
        <w:t>recitation</w:t>
      </w:r>
      <w:r w:rsidR="00BD4BA1" w:rsidRPr="005C4C22">
        <w:rPr>
          <w:rFonts w:asciiTheme="minorBidi" w:hAnsiTheme="minorBidi" w:cstheme="minorBidi"/>
          <w:sz w:val="24"/>
          <w:szCs w:val="24"/>
          <w:shd w:val="clear" w:color="auto" w:fill="FFFFFF"/>
        </w:rPr>
        <w:t xml:space="preserve"> of the </w:t>
      </w:r>
      <w:r w:rsidR="00BD4BA1" w:rsidRPr="005C4C22">
        <w:rPr>
          <w:rFonts w:asciiTheme="minorBidi" w:hAnsiTheme="minorBidi" w:cstheme="minorBidi"/>
          <w:i/>
          <w:iCs/>
          <w:sz w:val="24"/>
          <w:szCs w:val="24"/>
          <w:shd w:val="clear" w:color="auto" w:fill="FFFFFF"/>
        </w:rPr>
        <w:t>Shema</w:t>
      </w:r>
      <w:r w:rsidR="00BD4BA1" w:rsidRPr="005C4C22">
        <w:rPr>
          <w:rFonts w:asciiTheme="minorBidi" w:hAnsiTheme="minorBidi" w:cstheme="minorBidi"/>
          <w:sz w:val="24"/>
          <w:szCs w:val="24"/>
          <w:shd w:val="clear" w:color="auto" w:fill="FFFFFF"/>
        </w:rPr>
        <w:t xml:space="preserve"> are worded as blessings, which are a kind of prayer, and the time </w:t>
      </w:r>
      <w:r w:rsidR="00E415D5" w:rsidRPr="005C4C22">
        <w:rPr>
          <w:rFonts w:asciiTheme="minorBidi" w:hAnsiTheme="minorBidi" w:cstheme="minorBidi"/>
          <w:sz w:val="24"/>
          <w:szCs w:val="24"/>
          <w:shd w:val="clear" w:color="auto" w:fill="FFFFFF"/>
        </w:rPr>
        <w:t>for reciting</w:t>
      </w:r>
      <w:r w:rsidR="00BD4BA1" w:rsidRPr="005C4C22">
        <w:rPr>
          <w:rFonts w:asciiTheme="minorBidi" w:hAnsiTheme="minorBidi" w:cstheme="minorBidi"/>
          <w:sz w:val="24"/>
          <w:szCs w:val="24"/>
          <w:shd w:val="clear" w:color="auto" w:fill="FFFFFF"/>
        </w:rPr>
        <w:t xml:space="preserve"> the blessings is the same as the time </w:t>
      </w:r>
      <w:r w:rsidR="00E415D5" w:rsidRPr="005C4C22">
        <w:rPr>
          <w:rFonts w:asciiTheme="minorBidi" w:hAnsiTheme="minorBidi" w:cstheme="minorBidi"/>
          <w:sz w:val="24"/>
          <w:szCs w:val="24"/>
          <w:shd w:val="clear" w:color="auto" w:fill="FFFFFF"/>
        </w:rPr>
        <w:t xml:space="preserve">for reciting the </w:t>
      </w:r>
      <w:r w:rsidR="00E415D5"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00E415D5" w:rsidRPr="005C4C22">
        <w:rPr>
          <w:rFonts w:asciiTheme="minorBidi" w:hAnsiTheme="minorBidi" w:cstheme="minorBidi"/>
          <w:i/>
          <w:iCs/>
          <w:sz w:val="24"/>
          <w:szCs w:val="24"/>
          <w:shd w:val="clear" w:color="auto" w:fill="FFFFFF"/>
        </w:rPr>
        <w:t xml:space="preserve"> </w:t>
      </w:r>
      <w:r w:rsidR="00E415D5" w:rsidRPr="005C4C22">
        <w:rPr>
          <w:rFonts w:asciiTheme="minorBidi" w:hAnsiTheme="minorBidi" w:cstheme="minorBidi"/>
          <w:sz w:val="24"/>
          <w:szCs w:val="24"/>
          <w:shd w:val="clear" w:color="auto" w:fill="FFFFFF"/>
        </w:rPr>
        <w:t>prayer</w:t>
      </w:r>
      <w:r w:rsidR="008B3A9B">
        <w:rPr>
          <w:rFonts w:asciiTheme="minorBidi" w:hAnsiTheme="minorBidi" w:cstheme="minorBidi"/>
          <w:sz w:val="24"/>
          <w:szCs w:val="24"/>
          <w:shd w:val="clear" w:color="auto" w:fill="FFFFFF"/>
        </w:rPr>
        <w:t xml:space="preserve"> –</w:t>
      </w:r>
      <w:r w:rsidR="00BD4BA1" w:rsidRPr="005C4C22">
        <w:rPr>
          <w:rFonts w:asciiTheme="minorBidi" w:hAnsiTheme="minorBidi" w:cstheme="minorBidi"/>
          <w:sz w:val="24"/>
          <w:szCs w:val="24"/>
          <w:shd w:val="clear" w:color="auto" w:fill="FFFFFF"/>
        </w:rPr>
        <w:t xml:space="preserve"> after the </w:t>
      </w:r>
      <w:r w:rsidR="00E415D5" w:rsidRPr="005C4C22">
        <w:rPr>
          <w:rFonts w:asciiTheme="minorBidi" w:hAnsiTheme="minorBidi" w:cstheme="minorBidi"/>
          <w:sz w:val="24"/>
          <w:szCs w:val="24"/>
          <w:shd w:val="clear" w:color="auto" w:fill="FFFFFF"/>
        </w:rPr>
        <w:t xml:space="preserve">time for reciting the </w:t>
      </w:r>
      <w:r w:rsidR="00E415D5" w:rsidRPr="005C4C22">
        <w:rPr>
          <w:rFonts w:asciiTheme="minorBidi" w:hAnsiTheme="minorBidi" w:cstheme="minorBidi"/>
          <w:i/>
          <w:iCs/>
          <w:sz w:val="24"/>
          <w:szCs w:val="24"/>
          <w:shd w:val="clear" w:color="auto" w:fill="FFFFFF"/>
        </w:rPr>
        <w:t xml:space="preserve">Shema </w:t>
      </w:r>
      <w:r w:rsidR="00E415D5" w:rsidRPr="005C4C22">
        <w:rPr>
          <w:rFonts w:asciiTheme="minorBidi" w:hAnsiTheme="minorBidi" w:cstheme="minorBidi"/>
          <w:sz w:val="24"/>
          <w:szCs w:val="24"/>
          <w:shd w:val="clear" w:color="auto" w:fill="FFFFFF"/>
        </w:rPr>
        <w:t xml:space="preserve">has passed. </w:t>
      </w:r>
      <w:r w:rsidR="00BD4BA1" w:rsidRPr="005C4C22">
        <w:rPr>
          <w:rFonts w:asciiTheme="minorBidi" w:hAnsiTheme="minorBidi" w:cstheme="minorBidi"/>
          <w:sz w:val="24"/>
          <w:szCs w:val="24"/>
          <w:shd w:val="clear" w:color="auto" w:fill="FFFFFF"/>
        </w:rPr>
        <w:t xml:space="preserve">These characteristics </w:t>
      </w:r>
      <w:r w:rsidR="00E415D5" w:rsidRPr="005C4C22">
        <w:rPr>
          <w:rFonts w:asciiTheme="minorBidi" w:hAnsiTheme="minorBidi" w:cstheme="minorBidi"/>
          <w:sz w:val="24"/>
          <w:szCs w:val="24"/>
          <w:shd w:val="clear" w:color="auto" w:fill="FFFFFF"/>
        </w:rPr>
        <w:t xml:space="preserve">join </w:t>
      </w:r>
      <w:r w:rsidR="00BD4BA1" w:rsidRPr="005C4C22">
        <w:rPr>
          <w:rFonts w:asciiTheme="minorBidi" w:hAnsiTheme="minorBidi" w:cstheme="minorBidi"/>
          <w:sz w:val="24"/>
          <w:szCs w:val="24"/>
          <w:shd w:val="clear" w:color="auto" w:fill="FFFFFF"/>
        </w:rPr>
        <w:t xml:space="preserve">the requirement to </w:t>
      </w:r>
      <w:r w:rsidR="00E415D5" w:rsidRPr="005C4C22">
        <w:rPr>
          <w:rFonts w:asciiTheme="minorBidi" w:hAnsiTheme="minorBidi" w:cstheme="minorBidi"/>
          <w:sz w:val="24"/>
          <w:szCs w:val="24"/>
          <w:shd w:val="clear" w:color="auto" w:fill="FFFFFF"/>
        </w:rPr>
        <w:t xml:space="preserve">juxtapose redemption to prayer, that is to say, to connect the recitation of </w:t>
      </w:r>
      <w:r w:rsidR="00E415D5" w:rsidRPr="005C4C22">
        <w:rPr>
          <w:rFonts w:asciiTheme="minorBidi" w:hAnsiTheme="minorBidi" w:cstheme="minorBidi"/>
          <w:i/>
          <w:iCs/>
          <w:sz w:val="24"/>
          <w:szCs w:val="24"/>
          <w:shd w:val="clear" w:color="auto" w:fill="FFFFFF"/>
        </w:rPr>
        <w:t xml:space="preserve">Shema </w:t>
      </w:r>
      <w:r w:rsidR="00E415D5" w:rsidRPr="005C4C22">
        <w:rPr>
          <w:rFonts w:asciiTheme="minorBidi" w:hAnsiTheme="minorBidi" w:cstheme="minorBidi"/>
          <w:sz w:val="24"/>
          <w:szCs w:val="24"/>
          <w:shd w:val="clear" w:color="auto" w:fill="FFFFFF"/>
        </w:rPr>
        <w:t xml:space="preserve">to the </w:t>
      </w:r>
      <w:r w:rsidR="00E415D5"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00E415D5" w:rsidRPr="005C4C22">
        <w:rPr>
          <w:rFonts w:asciiTheme="minorBidi" w:hAnsiTheme="minorBidi" w:cstheme="minorBidi"/>
          <w:i/>
          <w:iCs/>
          <w:sz w:val="24"/>
          <w:szCs w:val="24"/>
          <w:shd w:val="clear" w:color="auto" w:fill="FFFFFF"/>
        </w:rPr>
        <w:t xml:space="preserve"> </w:t>
      </w:r>
      <w:r w:rsidR="00E415D5" w:rsidRPr="005C4C22">
        <w:rPr>
          <w:rFonts w:asciiTheme="minorBidi" w:hAnsiTheme="minorBidi" w:cstheme="minorBidi"/>
          <w:sz w:val="24"/>
          <w:szCs w:val="24"/>
          <w:shd w:val="clear" w:color="auto" w:fill="FFFFFF"/>
        </w:rPr>
        <w:t>prayer. This</w:t>
      </w:r>
      <w:r w:rsidR="00BD4BA1" w:rsidRPr="005C4C22">
        <w:rPr>
          <w:rFonts w:asciiTheme="minorBidi" w:hAnsiTheme="minorBidi" w:cstheme="minorBidi"/>
          <w:sz w:val="24"/>
          <w:szCs w:val="24"/>
          <w:shd w:val="clear" w:color="auto" w:fill="FFFFFF"/>
        </w:rPr>
        <w:t xml:space="preserve"> is the </w:t>
      </w:r>
      <w:r w:rsidR="00E415D5" w:rsidRPr="005C4C22">
        <w:rPr>
          <w:rFonts w:asciiTheme="minorBidi" w:hAnsiTheme="minorBidi" w:cstheme="minorBidi"/>
          <w:i/>
          <w:iCs/>
          <w:sz w:val="24"/>
          <w:szCs w:val="24"/>
          <w:shd w:val="clear" w:color="auto" w:fill="FFFFFF"/>
        </w:rPr>
        <w:t>matir</w:t>
      </w:r>
      <w:r w:rsidR="00BD4BA1" w:rsidRPr="005C4C22">
        <w:rPr>
          <w:rFonts w:asciiTheme="minorBidi" w:hAnsiTheme="minorBidi" w:cstheme="minorBidi"/>
          <w:sz w:val="24"/>
          <w:szCs w:val="24"/>
          <w:shd w:val="clear" w:color="auto" w:fill="FFFFFF"/>
        </w:rPr>
        <w:t xml:space="preserve"> of prayer, without </w:t>
      </w:r>
      <w:r w:rsidR="00E415D5" w:rsidRPr="005C4C22">
        <w:rPr>
          <w:rFonts w:asciiTheme="minorBidi" w:hAnsiTheme="minorBidi" w:cstheme="minorBidi"/>
          <w:sz w:val="24"/>
          <w:szCs w:val="24"/>
          <w:shd w:val="clear" w:color="auto" w:fill="FFFFFF"/>
        </w:rPr>
        <w:t xml:space="preserve">which it is </w:t>
      </w:r>
      <w:r w:rsidR="00BD4BA1" w:rsidRPr="005C4C22">
        <w:rPr>
          <w:rFonts w:asciiTheme="minorBidi" w:hAnsiTheme="minorBidi" w:cstheme="minorBidi"/>
          <w:sz w:val="24"/>
          <w:szCs w:val="24"/>
          <w:shd w:val="clear" w:color="auto" w:fill="FFFFFF"/>
        </w:rPr>
        <w:t>impossible to pray.</w:t>
      </w:r>
    </w:p>
    <w:p w14:paraId="45340605" w14:textId="77777777" w:rsidR="00E415D5" w:rsidRPr="005C4C22" w:rsidRDefault="00E415D5" w:rsidP="00BC0308">
      <w:pPr>
        <w:spacing w:line="240" w:lineRule="auto"/>
        <w:ind w:firstLine="720"/>
        <w:rPr>
          <w:rFonts w:asciiTheme="minorBidi" w:hAnsiTheme="minorBidi" w:cstheme="minorBidi"/>
          <w:sz w:val="24"/>
          <w:szCs w:val="24"/>
          <w:shd w:val="clear" w:color="auto" w:fill="FFFFFF"/>
        </w:rPr>
      </w:pPr>
    </w:p>
    <w:p w14:paraId="77D7CB19" w14:textId="15C7F5A5"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Another</w:t>
      </w:r>
      <w:r w:rsidR="00603B1D">
        <w:rPr>
          <w:rFonts w:asciiTheme="minorBidi" w:hAnsiTheme="minorBidi" w:cstheme="minorBidi"/>
          <w:sz w:val="24"/>
          <w:szCs w:val="24"/>
          <w:shd w:val="clear" w:color="auto" w:fill="FFFFFF"/>
        </w:rPr>
        <w:t xml:space="preserve"> important</w:t>
      </w:r>
      <w:r w:rsidRPr="005C4C22">
        <w:rPr>
          <w:rFonts w:asciiTheme="minorBidi" w:hAnsiTheme="minorBidi" w:cstheme="minorBidi"/>
          <w:sz w:val="24"/>
          <w:szCs w:val="24"/>
          <w:shd w:val="clear" w:color="auto" w:fill="FFFFFF"/>
        </w:rPr>
        <w:t xml:space="preserve"> </w:t>
      </w:r>
      <w:r w:rsidR="00E415D5" w:rsidRPr="005C4C22">
        <w:rPr>
          <w:rFonts w:asciiTheme="minorBidi" w:hAnsiTheme="minorBidi" w:cstheme="minorBidi"/>
          <w:sz w:val="24"/>
          <w:szCs w:val="24"/>
          <w:shd w:val="clear" w:color="auto" w:fill="FFFFFF"/>
        </w:rPr>
        <w:t xml:space="preserve">statement in the Talmudic passage is: "A person should always praise the Holy One, blessed be He, and afterwards pray." The Rif understands this statement </w:t>
      </w:r>
      <w:r w:rsidR="00603B1D">
        <w:rPr>
          <w:rFonts w:asciiTheme="minorBidi" w:hAnsiTheme="minorBidi" w:cstheme="minorBidi"/>
          <w:sz w:val="24"/>
          <w:szCs w:val="24"/>
          <w:shd w:val="clear" w:color="auto" w:fill="FFFFFF"/>
        </w:rPr>
        <w:t>in relation</w:t>
      </w:r>
      <w:r w:rsidR="00603B1D" w:rsidRPr="005C4C22">
        <w:rPr>
          <w:rFonts w:asciiTheme="minorBidi" w:hAnsiTheme="minorBidi" w:cstheme="minorBidi"/>
          <w:sz w:val="24"/>
          <w:szCs w:val="24"/>
          <w:shd w:val="clear" w:color="auto" w:fill="FFFFFF"/>
        </w:rPr>
        <w:t xml:space="preserve"> </w:t>
      </w:r>
      <w:r w:rsidR="00E415D5" w:rsidRPr="005C4C22">
        <w:rPr>
          <w:rFonts w:asciiTheme="minorBidi" w:hAnsiTheme="minorBidi" w:cstheme="minorBidi"/>
          <w:sz w:val="24"/>
          <w:szCs w:val="24"/>
          <w:shd w:val="clear" w:color="auto" w:fill="FFFFFF"/>
        </w:rPr>
        <w:t xml:space="preserve">to </w:t>
      </w:r>
      <w:r w:rsidR="00E415D5" w:rsidRPr="005C4C22">
        <w:rPr>
          <w:rFonts w:asciiTheme="minorBidi" w:hAnsiTheme="minorBidi" w:cstheme="minorBidi"/>
          <w:i/>
          <w:iCs/>
          <w:sz w:val="24"/>
          <w:szCs w:val="24"/>
          <w:shd w:val="clear" w:color="auto" w:fill="FFFFFF"/>
        </w:rPr>
        <w:t>Pesukei de-Zimra</w:t>
      </w:r>
      <w:r w:rsidR="00E415D5" w:rsidRPr="005C4C22">
        <w:rPr>
          <w:rFonts w:asciiTheme="minorBidi" w:hAnsiTheme="minorBidi" w:cstheme="minorBidi"/>
          <w:sz w:val="24"/>
          <w:szCs w:val="24"/>
          <w:shd w:val="clear" w:color="auto" w:fill="FFFFFF"/>
        </w:rPr>
        <w:t>, which must be recited before praying</w:t>
      </w:r>
      <w:r w:rsidR="00BD46D9">
        <w:rPr>
          <w:rFonts w:asciiTheme="minorBidi" w:hAnsiTheme="minorBidi" w:cstheme="minorBidi"/>
          <w:sz w:val="24"/>
          <w:szCs w:val="24"/>
          <w:shd w:val="clear" w:color="auto" w:fill="FFFFFF"/>
        </w:rPr>
        <w:t>; t</w:t>
      </w:r>
      <w:r w:rsidRPr="005C4C22">
        <w:rPr>
          <w:rFonts w:asciiTheme="minorBidi" w:hAnsiTheme="minorBidi" w:cstheme="minorBidi"/>
          <w:sz w:val="24"/>
          <w:szCs w:val="24"/>
          <w:shd w:val="clear" w:color="auto" w:fill="FFFFFF"/>
        </w:rPr>
        <w:t>he</w:t>
      </w:r>
      <w:r w:rsidR="00E415D5" w:rsidRPr="005C4C22">
        <w:rPr>
          <w:rFonts w:asciiTheme="minorBidi" w:hAnsiTheme="minorBidi" w:cstheme="minorBidi"/>
          <w:sz w:val="24"/>
          <w:szCs w:val="24"/>
          <w:shd w:val="clear" w:color="auto" w:fill="FFFFFF"/>
        </w:rPr>
        <w:t xml:space="preserve"> recitation of </w:t>
      </w:r>
      <w:r w:rsidR="00E415D5" w:rsidRPr="005C4C22">
        <w:rPr>
          <w:rFonts w:asciiTheme="minorBidi" w:hAnsiTheme="minorBidi" w:cstheme="minorBidi"/>
          <w:i/>
          <w:iCs/>
          <w:sz w:val="24"/>
          <w:szCs w:val="24"/>
          <w:shd w:val="clear" w:color="auto" w:fill="FFFFFF"/>
        </w:rPr>
        <w:t>Pesukei de</w:t>
      </w:r>
      <w:r w:rsidR="007F58C0" w:rsidRPr="005C4C22">
        <w:rPr>
          <w:rFonts w:asciiTheme="minorBidi" w:hAnsiTheme="minorBidi" w:cstheme="minorBidi"/>
          <w:i/>
          <w:iCs/>
          <w:sz w:val="24"/>
          <w:szCs w:val="24"/>
          <w:shd w:val="clear" w:color="auto" w:fill="FFFFFF"/>
        </w:rPr>
        <w:t>-Z</w:t>
      </w:r>
      <w:r w:rsidR="00E415D5" w:rsidRPr="005C4C22">
        <w:rPr>
          <w:rFonts w:asciiTheme="minorBidi" w:hAnsiTheme="minorBidi" w:cstheme="minorBidi"/>
          <w:i/>
          <w:iCs/>
          <w:sz w:val="24"/>
          <w:szCs w:val="24"/>
          <w:shd w:val="clear" w:color="auto" w:fill="FFFFFF"/>
        </w:rPr>
        <w:t xml:space="preserve">imra </w:t>
      </w:r>
      <w:r w:rsidR="00E415D5" w:rsidRPr="005C4C22">
        <w:rPr>
          <w:rFonts w:asciiTheme="minorBidi" w:hAnsiTheme="minorBidi" w:cstheme="minorBidi"/>
          <w:sz w:val="24"/>
          <w:szCs w:val="24"/>
          <w:shd w:val="clear" w:color="auto" w:fill="FFFFFF"/>
        </w:rPr>
        <w:t xml:space="preserve">stems from the obligation to praise </w:t>
      </w:r>
      <w:r w:rsidR="007F58C0" w:rsidRPr="005C4C22">
        <w:rPr>
          <w:rFonts w:asciiTheme="minorBidi" w:hAnsiTheme="minorBidi" w:cstheme="minorBidi"/>
          <w:sz w:val="24"/>
          <w:szCs w:val="24"/>
          <w:shd w:val="clear" w:color="auto" w:fill="FFFFFF"/>
        </w:rPr>
        <w:t xml:space="preserve">God before reciting the </w:t>
      </w:r>
      <w:r w:rsidR="007F58C0"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007F58C0" w:rsidRPr="005C4C22">
        <w:rPr>
          <w:rFonts w:asciiTheme="minorBidi" w:hAnsiTheme="minorBidi" w:cstheme="minorBidi"/>
          <w:i/>
          <w:iCs/>
          <w:sz w:val="24"/>
          <w:szCs w:val="24"/>
          <w:shd w:val="clear" w:color="auto" w:fill="FFFFFF"/>
        </w:rPr>
        <w:t xml:space="preserve"> </w:t>
      </w:r>
      <w:r w:rsidR="007F58C0" w:rsidRPr="005C4C22">
        <w:rPr>
          <w:rFonts w:asciiTheme="minorBidi" w:hAnsiTheme="minorBidi" w:cstheme="minorBidi"/>
          <w:sz w:val="24"/>
          <w:szCs w:val="24"/>
          <w:shd w:val="clear" w:color="auto" w:fill="FFFFFF"/>
        </w:rPr>
        <w:t xml:space="preserve">prayer. This statement is formulated in positive terms, "A person should always…," but it can also be understood as a required </w:t>
      </w:r>
      <w:r w:rsidR="007F58C0" w:rsidRPr="005C4C22">
        <w:rPr>
          <w:rFonts w:asciiTheme="minorBidi" w:hAnsiTheme="minorBidi" w:cstheme="minorBidi"/>
          <w:i/>
          <w:iCs/>
          <w:sz w:val="24"/>
          <w:szCs w:val="24"/>
          <w:shd w:val="clear" w:color="auto" w:fill="FFFFFF"/>
        </w:rPr>
        <w:t>matir</w:t>
      </w:r>
      <w:r w:rsidR="00BD46D9">
        <w:rPr>
          <w:rFonts w:asciiTheme="minorBidi" w:hAnsiTheme="minorBidi" w:cstheme="minorBidi"/>
          <w:sz w:val="24"/>
          <w:szCs w:val="24"/>
          <w:shd w:val="clear" w:color="auto" w:fill="FFFFFF"/>
        </w:rPr>
        <w:t>:</w:t>
      </w:r>
      <w:r w:rsidR="007F58C0" w:rsidRPr="005C4C22">
        <w:rPr>
          <w:rFonts w:asciiTheme="minorBidi" w:hAnsiTheme="minorBidi" w:cstheme="minorBidi"/>
          <w:i/>
          <w:iCs/>
          <w:sz w:val="24"/>
          <w:szCs w:val="24"/>
          <w:shd w:val="clear" w:color="auto" w:fill="FFFFFF"/>
        </w:rPr>
        <w:t xml:space="preserve"> </w:t>
      </w:r>
      <w:r w:rsidR="007F58C0" w:rsidRPr="005C4C22">
        <w:rPr>
          <w:rFonts w:asciiTheme="minorBidi" w:hAnsiTheme="minorBidi" w:cstheme="minorBidi"/>
          <w:sz w:val="24"/>
          <w:szCs w:val="24"/>
          <w:shd w:val="clear" w:color="auto" w:fill="FFFFFF"/>
        </w:rPr>
        <w:t xml:space="preserve">it is impossible to pray without prefacing the prayer with words of praise, as indeed is suggested by Rabbi Soloveitchik. </w:t>
      </w:r>
    </w:p>
    <w:p w14:paraId="2C9783C1" w14:textId="77777777" w:rsidR="00BD4BA1" w:rsidRPr="005C4C22" w:rsidRDefault="00BD4BA1" w:rsidP="00BC0308">
      <w:pPr>
        <w:spacing w:line="240" w:lineRule="auto"/>
        <w:ind w:firstLine="720"/>
        <w:rPr>
          <w:rFonts w:asciiTheme="minorBidi" w:hAnsiTheme="minorBidi" w:cstheme="minorBidi"/>
          <w:sz w:val="24"/>
          <w:szCs w:val="24"/>
          <w:shd w:val="clear" w:color="auto" w:fill="FFFFFF"/>
        </w:rPr>
      </w:pPr>
    </w:p>
    <w:p w14:paraId="4BA65EC0" w14:textId="16EFBB20" w:rsidR="00BD4BA1" w:rsidRPr="005C4C22" w:rsidRDefault="007F58C0"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In this context, R</w:t>
      </w:r>
      <w:r w:rsidR="00BD4BA1" w:rsidRPr="005C4C22">
        <w:rPr>
          <w:rFonts w:asciiTheme="minorBidi" w:hAnsiTheme="minorBidi" w:cstheme="minorBidi"/>
          <w:sz w:val="24"/>
          <w:szCs w:val="24"/>
          <w:shd w:val="clear" w:color="auto" w:fill="FFFFFF"/>
        </w:rPr>
        <w:t xml:space="preserve">abbi Soloveitchik </w:t>
      </w:r>
      <w:r w:rsidR="00ED12E7" w:rsidRPr="005C4C22">
        <w:rPr>
          <w:rFonts w:asciiTheme="minorBidi" w:hAnsiTheme="minorBidi" w:cstheme="minorBidi"/>
          <w:sz w:val="24"/>
          <w:szCs w:val="24"/>
          <w:shd w:val="clear" w:color="auto" w:fill="FFFFFF"/>
        </w:rPr>
        <w:t xml:space="preserve">also </w:t>
      </w:r>
      <w:r w:rsidR="00BD4BA1" w:rsidRPr="005C4C22">
        <w:rPr>
          <w:rFonts w:asciiTheme="minorBidi" w:hAnsiTheme="minorBidi" w:cstheme="minorBidi"/>
          <w:sz w:val="24"/>
          <w:szCs w:val="24"/>
          <w:shd w:val="clear" w:color="auto" w:fill="FFFFFF"/>
        </w:rPr>
        <w:t xml:space="preserve">mentions prayer </w:t>
      </w:r>
      <w:r w:rsidRPr="005C4C22">
        <w:rPr>
          <w:rFonts w:asciiTheme="minorBidi" w:hAnsiTheme="minorBidi" w:cstheme="minorBidi"/>
          <w:sz w:val="24"/>
          <w:szCs w:val="24"/>
          <w:shd w:val="clear" w:color="auto" w:fill="FFFFFF"/>
        </w:rPr>
        <w:t>in a time of danger. The Sages established a special formula for prayer</w:t>
      </w:r>
      <w:r w:rsidR="00BD4BA1" w:rsidRPr="005C4C22">
        <w:rPr>
          <w:rFonts w:asciiTheme="minorBidi" w:hAnsiTheme="minorBidi" w:cstheme="minorBidi"/>
          <w:sz w:val="24"/>
          <w:szCs w:val="24"/>
          <w:shd w:val="clear" w:color="auto" w:fill="FFFFFF"/>
        </w:rPr>
        <w:t xml:space="preserve"> in emergency situations. Why is it even necessary to </w:t>
      </w:r>
      <w:r w:rsidRPr="005C4C22">
        <w:rPr>
          <w:rFonts w:asciiTheme="minorBidi" w:hAnsiTheme="minorBidi" w:cstheme="minorBidi"/>
          <w:sz w:val="24"/>
          <w:szCs w:val="24"/>
          <w:shd w:val="clear" w:color="auto" w:fill="FFFFFF"/>
        </w:rPr>
        <w:t>establish</w:t>
      </w:r>
      <w:r w:rsidR="00BD4BA1" w:rsidRPr="005C4C22">
        <w:rPr>
          <w:rFonts w:asciiTheme="minorBidi" w:hAnsiTheme="minorBidi" w:cstheme="minorBidi"/>
          <w:sz w:val="24"/>
          <w:szCs w:val="24"/>
          <w:shd w:val="clear" w:color="auto" w:fill="FFFFFF"/>
        </w:rPr>
        <w:t xml:space="preserve"> a prayer for such situations? If it is impossible to </w:t>
      </w:r>
      <w:r w:rsidRPr="005C4C22">
        <w:rPr>
          <w:rFonts w:asciiTheme="minorBidi" w:hAnsiTheme="minorBidi" w:cstheme="minorBidi"/>
          <w:sz w:val="24"/>
          <w:szCs w:val="24"/>
          <w:shd w:val="clear" w:color="auto" w:fill="FFFFFF"/>
        </w:rPr>
        <w:t xml:space="preserve">recite the </w:t>
      </w:r>
      <w:r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Pr="005C4C22">
        <w:rPr>
          <w:rFonts w:asciiTheme="minorBidi" w:hAnsiTheme="minorBidi" w:cstheme="minorBidi"/>
          <w:i/>
          <w:iCs/>
          <w:sz w:val="24"/>
          <w:szCs w:val="24"/>
          <w:shd w:val="clear" w:color="auto" w:fill="FFFFFF"/>
        </w:rPr>
        <w:t xml:space="preserve"> </w:t>
      </w:r>
      <w:r w:rsidRPr="005C4C22">
        <w:rPr>
          <w:rFonts w:asciiTheme="minorBidi" w:hAnsiTheme="minorBidi" w:cstheme="minorBidi"/>
          <w:sz w:val="24"/>
          <w:szCs w:val="24"/>
          <w:shd w:val="clear" w:color="auto" w:fill="FFFFFF"/>
        </w:rPr>
        <w:t xml:space="preserve">in its regular format, </w:t>
      </w:r>
      <w:r w:rsidR="00BD4BA1" w:rsidRPr="005C4C22">
        <w:rPr>
          <w:rFonts w:asciiTheme="minorBidi" w:hAnsiTheme="minorBidi" w:cstheme="minorBidi"/>
          <w:sz w:val="24"/>
          <w:szCs w:val="24"/>
          <w:shd w:val="clear" w:color="auto" w:fill="FFFFFF"/>
        </w:rPr>
        <w:t xml:space="preserve">why shouldn't the person say what comes to his heart? Rabbi Soloveitchik </w:t>
      </w:r>
      <w:r w:rsidRPr="005C4C22">
        <w:rPr>
          <w:rFonts w:asciiTheme="minorBidi" w:hAnsiTheme="minorBidi" w:cstheme="minorBidi"/>
          <w:sz w:val="24"/>
          <w:szCs w:val="24"/>
          <w:shd w:val="clear" w:color="auto" w:fill="FFFFFF"/>
        </w:rPr>
        <w:t xml:space="preserve">sees this </w:t>
      </w:r>
      <w:r w:rsidR="00ED12E7" w:rsidRPr="00082109">
        <w:rPr>
          <w:rFonts w:asciiTheme="minorBidi" w:hAnsiTheme="minorBidi" w:cstheme="minorBidi"/>
          <w:i/>
          <w:iCs/>
          <w:sz w:val="24"/>
          <w:szCs w:val="24"/>
          <w:shd w:val="clear" w:color="auto" w:fill="FFFFFF"/>
        </w:rPr>
        <w:t>h</w:t>
      </w:r>
      <w:r w:rsidRPr="00082109">
        <w:rPr>
          <w:rFonts w:asciiTheme="minorBidi" w:hAnsiTheme="minorBidi" w:cstheme="minorBidi"/>
          <w:i/>
          <w:iCs/>
          <w:sz w:val="24"/>
          <w:szCs w:val="24"/>
          <w:shd w:val="clear" w:color="auto" w:fill="FFFFFF"/>
        </w:rPr>
        <w:t>alak</w:t>
      </w:r>
      <w:r w:rsidR="00BD4BA1" w:rsidRPr="00082109">
        <w:rPr>
          <w:rFonts w:asciiTheme="minorBidi" w:hAnsiTheme="minorBidi" w:cstheme="minorBidi"/>
          <w:i/>
          <w:iCs/>
          <w:sz w:val="24"/>
          <w:szCs w:val="24"/>
          <w:shd w:val="clear" w:color="auto" w:fill="FFFFFF"/>
        </w:rPr>
        <w:t>ha</w:t>
      </w:r>
      <w:r w:rsidR="00BD4BA1" w:rsidRPr="005C4C22">
        <w:rPr>
          <w:rFonts w:asciiTheme="minorBidi" w:hAnsiTheme="minorBidi" w:cstheme="minorBidi"/>
          <w:sz w:val="24"/>
          <w:szCs w:val="24"/>
          <w:shd w:val="clear" w:color="auto" w:fill="FFFFFF"/>
        </w:rPr>
        <w:t xml:space="preserve"> as</w:t>
      </w:r>
      <w:r w:rsidRPr="005C4C22">
        <w:rPr>
          <w:rFonts w:asciiTheme="minorBidi" w:hAnsiTheme="minorBidi" w:cstheme="minorBidi"/>
          <w:sz w:val="24"/>
          <w:szCs w:val="24"/>
          <w:shd w:val="clear" w:color="auto" w:fill="FFFFFF"/>
        </w:rPr>
        <w:t xml:space="preserve"> well as</w:t>
      </w:r>
      <w:r w:rsidR="00BD4BA1" w:rsidRPr="005C4C22">
        <w:rPr>
          <w:rFonts w:asciiTheme="minorBidi" w:hAnsiTheme="minorBidi" w:cstheme="minorBidi"/>
          <w:sz w:val="24"/>
          <w:szCs w:val="24"/>
          <w:shd w:val="clear" w:color="auto" w:fill="FFFFFF"/>
        </w:rPr>
        <w:t xml:space="preserve"> evidence that it is impossible to pray however </w:t>
      </w:r>
      <w:r w:rsidRPr="005C4C22">
        <w:rPr>
          <w:rFonts w:asciiTheme="minorBidi" w:hAnsiTheme="minorBidi" w:cstheme="minorBidi"/>
          <w:sz w:val="24"/>
          <w:szCs w:val="24"/>
          <w:shd w:val="clear" w:color="auto" w:fill="FFFFFF"/>
        </w:rPr>
        <w:t>one wants</w:t>
      </w:r>
      <w:r w:rsidR="00065382">
        <w:rPr>
          <w:rFonts w:asciiTheme="minorBidi" w:hAnsiTheme="minorBidi" w:cstheme="minorBidi"/>
          <w:sz w:val="24"/>
          <w:szCs w:val="24"/>
          <w:shd w:val="clear" w:color="auto" w:fill="FFFFFF"/>
        </w:rPr>
        <w:t>;</w:t>
      </w:r>
      <w:r w:rsidR="00BD4BA1" w:rsidRPr="005C4C22">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only the prescribed formulations of prayer are permitted.</w:t>
      </w:r>
    </w:p>
    <w:p w14:paraId="488DCB35" w14:textId="77777777" w:rsidR="007F58C0" w:rsidRPr="005C4C22" w:rsidRDefault="007F58C0" w:rsidP="00BC0308">
      <w:pPr>
        <w:spacing w:line="240" w:lineRule="auto"/>
        <w:ind w:firstLine="720"/>
        <w:rPr>
          <w:rFonts w:asciiTheme="minorBidi" w:hAnsiTheme="minorBidi" w:cstheme="minorBidi"/>
          <w:sz w:val="24"/>
          <w:szCs w:val="24"/>
          <w:shd w:val="clear" w:color="auto" w:fill="FFFFFF"/>
        </w:rPr>
      </w:pPr>
    </w:p>
    <w:p w14:paraId="02B999D5" w14:textId="1D373206"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Among the </w:t>
      </w:r>
      <w:r w:rsidR="007F58C0" w:rsidRPr="005C4C22">
        <w:rPr>
          <w:rFonts w:asciiTheme="minorBidi" w:hAnsiTheme="minorBidi" w:cstheme="minorBidi"/>
          <w:sz w:val="24"/>
          <w:szCs w:val="24"/>
          <w:shd w:val="clear" w:color="auto" w:fill="FFFFFF"/>
        </w:rPr>
        <w:t xml:space="preserve">different </w:t>
      </w:r>
      <w:r w:rsidRPr="005C4C22">
        <w:rPr>
          <w:rFonts w:asciiTheme="minorBidi" w:hAnsiTheme="minorBidi" w:cstheme="minorBidi"/>
          <w:sz w:val="24"/>
          <w:szCs w:val="24"/>
          <w:shd w:val="clear" w:color="auto" w:fill="FFFFFF"/>
        </w:rPr>
        <w:t>parts of prayer, Rabbi Soloveitchik emphasizes the request</w:t>
      </w:r>
      <w:r w:rsidR="007F58C0" w:rsidRPr="005C4C22">
        <w:rPr>
          <w:rFonts w:asciiTheme="minorBidi" w:hAnsiTheme="minorBidi" w:cstheme="minorBidi"/>
          <w:sz w:val="24"/>
          <w:szCs w:val="24"/>
          <w:shd w:val="clear" w:color="auto" w:fill="FFFFFF"/>
        </w:rPr>
        <w:t>s</w:t>
      </w:r>
      <w:r w:rsidRPr="005C4C22">
        <w:rPr>
          <w:rFonts w:asciiTheme="minorBidi" w:hAnsiTheme="minorBidi" w:cstheme="minorBidi"/>
          <w:sz w:val="24"/>
          <w:szCs w:val="24"/>
          <w:shd w:val="clear" w:color="auto" w:fill="FFFFFF"/>
        </w:rPr>
        <w:t>. In light of the difficulty of how</w:t>
      </w:r>
      <w:r w:rsidR="00DD3DAE" w:rsidRPr="005C4C22">
        <w:rPr>
          <w:rFonts w:asciiTheme="minorBidi" w:hAnsiTheme="minorBidi" w:cstheme="minorBidi"/>
          <w:sz w:val="24"/>
          <w:szCs w:val="24"/>
          <w:shd w:val="clear" w:color="auto" w:fill="FFFFFF"/>
        </w:rPr>
        <w:t xml:space="preserve"> it is at all possible</w:t>
      </w:r>
      <w:r w:rsidRPr="005C4C22">
        <w:rPr>
          <w:rFonts w:asciiTheme="minorBidi" w:hAnsiTheme="minorBidi" w:cstheme="minorBidi"/>
          <w:sz w:val="24"/>
          <w:szCs w:val="24"/>
          <w:shd w:val="clear" w:color="auto" w:fill="FFFFFF"/>
        </w:rPr>
        <w:t xml:space="preserve"> to pray, </w:t>
      </w:r>
      <w:r w:rsidR="00DD3DAE" w:rsidRPr="005C4C22">
        <w:rPr>
          <w:rFonts w:asciiTheme="minorBidi" w:hAnsiTheme="minorBidi" w:cstheme="minorBidi"/>
          <w:sz w:val="24"/>
          <w:szCs w:val="24"/>
          <w:shd w:val="clear" w:color="auto" w:fill="FFFFFF"/>
        </w:rPr>
        <w:t>one might have expected that the recitation of praise would be simpler, and that requests</w:t>
      </w:r>
      <w:r w:rsidRPr="005C4C22">
        <w:rPr>
          <w:rFonts w:asciiTheme="minorBidi" w:hAnsiTheme="minorBidi" w:cstheme="minorBidi"/>
          <w:sz w:val="24"/>
          <w:szCs w:val="24"/>
          <w:shd w:val="clear" w:color="auto" w:fill="FFFFFF"/>
        </w:rPr>
        <w:t xml:space="preserve"> </w:t>
      </w:r>
      <w:r w:rsidR="00DD3DAE" w:rsidRPr="005C4C22">
        <w:rPr>
          <w:rFonts w:asciiTheme="minorBidi" w:hAnsiTheme="minorBidi" w:cstheme="minorBidi"/>
          <w:sz w:val="24"/>
          <w:szCs w:val="24"/>
          <w:shd w:val="clear" w:color="auto" w:fill="FFFFFF"/>
        </w:rPr>
        <w:t xml:space="preserve">would receive less space. </w:t>
      </w:r>
      <w:r w:rsidRPr="005C4C22">
        <w:rPr>
          <w:rFonts w:asciiTheme="minorBidi" w:hAnsiTheme="minorBidi" w:cstheme="minorBidi"/>
          <w:sz w:val="24"/>
          <w:szCs w:val="24"/>
          <w:shd w:val="clear" w:color="auto" w:fill="FFFFFF"/>
        </w:rPr>
        <w:t xml:space="preserve">Nevertheless, </w:t>
      </w:r>
      <w:r w:rsidR="00DD3DAE" w:rsidRPr="005C4C22">
        <w:rPr>
          <w:rFonts w:asciiTheme="minorBidi" w:hAnsiTheme="minorBidi" w:cstheme="minorBidi"/>
          <w:sz w:val="24"/>
          <w:szCs w:val="24"/>
          <w:shd w:val="clear" w:color="auto" w:fill="FFFFFF"/>
        </w:rPr>
        <w:t xml:space="preserve">petitions for one's needs are the </w:t>
      </w:r>
      <w:r w:rsidRPr="005C4C22">
        <w:rPr>
          <w:rFonts w:asciiTheme="minorBidi" w:hAnsiTheme="minorBidi" w:cstheme="minorBidi"/>
          <w:sz w:val="24"/>
          <w:szCs w:val="24"/>
          <w:shd w:val="clear" w:color="auto" w:fill="FFFFFF"/>
        </w:rPr>
        <w:t>heart of prayer</w:t>
      </w:r>
      <w:r w:rsidR="00E85189">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according to Rabbi Soloveitchik. These two emphases, the need for </w:t>
      </w:r>
      <w:r w:rsidR="00DD3DAE" w:rsidRPr="005C4C22">
        <w:rPr>
          <w:rFonts w:asciiTheme="minorBidi" w:hAnsiTheme="minorBidi" w:cstheme="minorBidi"/>
          <w:sz w:val="24"/>
          <w:szCs w:val="24"/>
          <w:shd w:val="clear" w:color="auto" w:fill="FFFFFF"/>
        </w:rPr>
        <w:t xml:space="preserve">a </w:t>
      </w:r>
      <w:r w:rsidR="00DD3DAE" w:rsidRPr="005C4C22">
        <w:rPr>
          <w:rFonts w:asciiTheme="minorBidi" w:hAnsiTheme="minorBidi" w:cstheme="minorBidi"/>
          <w:i/>
          <w:iCs/>
          <w:sz w:val="24"/>
          <w:szCs w:val="24"/>
          <w:shd w:val="clear" w:color="auto" w:fill="FFFFFF"/>
        </w:rPr>
        <w:t>matir</w:t>
      </w:r>
      <w:r w:rsidRPr="005C4C22">
        <w:rPr>
          <w:rFonts w:asciiTheme="minorBidi" w:hAnsiTheme="minorBidi" w:cstheme="minorBidi"/>
          <w:sz w:val="24"/>
          <w:szCs w:val="24"/>
          <w:shd w:val="clear" w:color="auto" w:fill="FFFFFF"/>
        </w:rPr>
        <w:t xml:space="preserve"> and the emphasis on request</w:t>
      </w:r>
      <w:r w:rsidR="00DD3DAE" w:rsidRPr="005C4C22">
        <w:rPr>
          <w:rFonts w:asciiTheme="minorBidi" w:hAnsiTheme="minorBidi" w:cstheme="minorBidi"/>
          <w:sz w:val="24"/>
          <w:szCs w:val="24"/>
          <w:shd w:val="clear" w:color="auto" w:fill="FFFFFF"/>
        </w:rPr>
        <w:t>s</w:t>
      </w:r>
      <w:r w:rsidRPr="005C4C22">
        <w:rPr>
          <w:rFonts w:asciiTheme="minorBidi" w:hAnsiTheme="minorBidi" w:cstheme="minorBidi"/>
          <w:sz w:val="24"/>
          <w:szCs w:val="24"/>
          <w:shd w:val="clear" w:color="auto" w:fill="FFFFFF"/>
        </w:rPr>
        <w:t xml:space="preserve">, are related to the foundations of </w:t>
      </w:r>
      <w:r w:rsidR="00DD3DAE" w:rsidRPr="005C4C22">
        <w:rPr>
          <w:rFonts w:asciiTheme="minorBidi" w:hAnsiTheme="minorBidi" w:cstheme="minorBidi"/>
          <w:sz w:val="24"/>
          <w:szCs w:val="24"/>
          <w:shd w:val="clear" w:color="auto" w:fill="FFFFFF"/>
        </w:rPr>
        <w:t xml:space="preserve">Rabbi Soloveitchik's conceptual world – man's standing before God, </w:t>
      </w:r>
      <w:r w:rsidRPr="005C4C22">
        <w:rPr>
          <w:rFonts w:asciiTheme="minorBidi" w:hAnsiTheme="minorBidi" w:cstheme="minorBidi"/>
          <w:sz w:val="24"/>
          <w:szCs w:val="24"/>
          <w:shd w:val="clear" w:color="auto" w:fill="FFFFFF"/>
        </w:rPr>
        <w:t>and the role of prayer in relation to man. To understand</w:t>
      </w:r>
      <w:r w:rsidR="00DD3DAE" w:rsidRPr="005C4C22">
        <w:rPr>
          <w:rFonts w:asciiTheme="minorBidi" w:hAnsiTheme="minorBidi" w:cstheme="minorBidi"/>
          <w:sz w:val="24"/>
          <w:szCs w:val="24"/>
          <w:shd w:val="clear" w:color="auto" w:fill="FFFFFF"/>
        </w:rPr>
        <w:t xml:space="preserve"> this, let's put aside the halak</w:t>
      </w:r>
      <w:r w:rsidRPr="005C4C22">
        <w:rPr>
          <w:rFonts w:asciiTheme="minorBidi" w:hAnsiTheme="minorBidi" w:cstheme="minorBidi"/>
          <w:sz w:val="24"/>
          <w:szCs w:val="24"/>
          <w:shd w:val="clear" w:color="auto" w:fill="FFFFFF"/>
        </w:rPr>
        <w:t xml:space="preserve">hic </w:t>
      </w:r>
      <w:r w:rsidR="00DD3DAE" w:rsidRPr="005C4C22">
        <w:rPr>
          <w:rFonts w:asciiTheme="minorBidi" w:hAnsiTheme="minorBidi" w:cstheme="minorBidi"/>
          <w:sz w:val="24"/>
          <w:szCs w:val="24"/>
          <w:shd w:val="clear" w:color="auto" w:fill="FFFFFF"/>
        </w:rPr>
        <w:t>statements</w:t>
      </w:r>
      <w:r w:rsidRPr="005C4C22">
        <w:rPr>
          <w:rFonts w:asciiTheme="minorBidi" w:hAnsiTheme="minorBidi" w:cstheme="minorBidi"/>
          <w:sz w:val="24"/>
          <w:szCs w:val="24"/>
          <w:shd w:val="clear" w:color="auto" w:fill="FFFFFF"/>
        </w:rPr>
        <w:t xml:space="preserve"> and turn to more </w:t>
      </w:r>
      <w:r w:rsidR="00DD3DAE" w:rsidRPr="005C4C22">
        <w:rPr>
          <w:rFonts w:asciiTheme="minorBidi" w:hAnsiTheme="minorBidi" w:cstheme="minorBidi"/>
          <w:sz w:val="24"/>
          <w:szCs w:val="24"/>
          <w:shd w:val="clear" w:color="auto" w:fill="FFFFFF"/>
        </w:rPr>
        <w:t>conceptual</w:t>
      </w:r>
      <w:r w:rsidRPr="005C4C22">
        <w:rPr>
          <w:rFonts w:asciiTheme="minorBidi" w:hAnsiTheme="minorBidi" w:cstheme="minorBidi"/>
          <w:sz w:val="24"/>
          <w:szCs w:val="24"/>
          <w:shd w:val="clear" w:color="auto" w:fill="FFFFFF"/>
        </w:rPr>
        <w:t xml:space="preserve"> sources.</w:t>
      </w:r>
    </w:p>
    <w:p w14:paraId="254F313C" w14:textId="77777777" w:rsidR="00DD3DAE" w:rsidRDefault="00DD3DAE" w:rsidP="00BC0308">
      <w:pPr>
        <w:spacing w:line="240" w:lineRule="auto"/>
        <w:rPr>
          <w:rFonts w:asciiTheme="minorBidi" w:hAnsiTheme="minorBidi" w:cstheme="minorBidi"/>
          <w:sz w:val="24"/>
          <w:szCs w:val="24"/>
          <w:shd w:val="clear" w:color="auto" w:fill="FFFFFF"/>
          <w:rtl/>
        </w:rPr>
      </w:pPr>
    </w:p>
    <w:p w14:paraId="41388DFE" w14:textId="6986CC92" w:rsidR="001365B4" w:rsidRPr="001365B4" w:rsidRDefault="001365B4" w:rsidP="00BC0308">
      <w:pPr>
        <w:spacing w:line="240" w:lineRule="auto"/>
        <w:rPr>
          <w:rFonts w:asciiTheme="minorBidi" w:hAnsiTheme="minorBidi" w:cstheme="minorBidi"/>
          <w:b/>
          <w:bCs/>
          <w:sz w:val="24"/>
          <w:szCs w:val="24"/>
          <w:shd w:val="clear" w:color="auto" w:fill="FFFFFF"/>
        </w:rPr>
      </w:pPr>
      <w:r w:rsidRPr="001365B4">
        <w:rPr>
          <w:rFonts w:asciiTheme="minorBidi" w:hAnsiTheme="minorBidi" w:cstheme="minorBidi" w:hint="cs"/>
          <w:b/>
          <w:bCs/>
          <w:i/>
          <w:iCs/>
          <w:sz w:val="24"/>
          <w:szCs w:val="24"/>
          <w:shd w:val="clear" w:color="auto" w:fill="FFFFFF"/>
        </w:rPr>
        <w:t>A</w:t>
      </w:r>
      <w:r w:rsidRPr="001365B4">
        <w:rPr>
          <w:rFonts w:asciiTheme="minorBidi" w:hAnsiTheme="minorBidi" w:cstheme="minorBidi"/>
          <w:b/>
          <w:bCs/>
          <w:i/>
          <w:iCs/>
          <w:sz w:val="24"/>
          <w:szCs w:val="24"/>
          <w:shd w:val="clear" w:color="auto" w:fill="FFFFFF"/>
        </w:rPr>
        <w:t>vot</w:t>
      </w:r>
      <w:r w:rsidRPr="001365B4">
        <w:rPr>
          <w:rFonts w:asciiTheme="minorBidi" w:hAnsiTheme="minorBidi" w:cstheme="minorBidi"/>
          <w:b/>
          <w:bCs/>
          <w:sz w:val="24"/>
          <w:szCs w:val="24"/>
          <w:shd w:val="clear" w:color="auto" w:fill="FFFFFF"/>
        </w:rPr>
        <w:t xml:space="preserve">, </w:t>
      </w:r>
      <w:r w:rsidRPr="001365B4">
        <w:rPr>
          <w:rFonts w:asciiTheme="minorBidi" w:hAnsiTheme="minorBidi" w:cstheme="minorBidi"/>
          <w:b/>
          <w:bCs/>
          <w:i/>
          <w:iCs/>
          <w:sz w:val="24"/>
          <w:szCs w:val="24"/>
          <w:shd w:val="clear" w:color="auto" w:fill="FFFFFF"/>
        </w:rPr>
        <w:t>Gevurot</w:t>
      </w:r>
      <w:r w:rsidR="00E85189">
        <w:rPr>
          <w:rFonts w:asciiTheme="minorBidi" w:hAnsiTheme="minorBidi" w:cstheme="minorBidi"/>
          <w:b/>
          <w:bCs/>
          <w:sz w:val="24"/>
          <w:szCs w:val="24"/>
          <w:shd w:val="clear" w:color="auto" w:fill="FFFFFF"/>
        </w:rPr>
        <w:t>,</w:t>
      </w:r>
      <w:r w:rsidRPr="001365B4">
        <w:rPr>
          <w:rFonts w:asciiTheme="minorBidi" w:hAnsiTheme="minorBidi" w:cstheme="minorBidi"/>
          <w:b/>
          <w:bCs/>
          <w:sz w:val="24"/>
          <w:szCs w:val="24"/>
          <w:shd w:val="clear" w:color="auto" w:fill="FFFFFF"/>
        </w:rPr>
        <w:t xml:space="preserve"> and </w:t>
      </w:r>
      <w:r w:rsidRPr="001365B4">
        <w:rPr>
          <w:rFonts w:asciiTheme="minorBidi" w:hAnsiTheme="minorBidi" w:cstheme="minorBidi"/>
          <w:b/>
          <w:bCs/>
          <w:i/>
          <w:iCs/>
          <w:sz w:val="24"/>
          <w:szCs w:val="24"/>
          <w:shd w:val="clear" w:color="auto" w:fill="FFFFFF"/>
        </w:rPr>
        <w:t xml:space="preserve">Kedushat </w:t>
      </w:r>
      <w:r w:rsidRPr="00082109">
        <w:rPr>
          <w:rFonts w:asciiTheme="minorBidi" w:hAnsiTheme="minorBidi" w:cstheme="minorBidi"/>
          <w:b/>
          <w:bCs/>
          <w:i/>
          <w:iCs/>
          <w:sz w:val="24"/>
          <w:szCs w:val="24"/>
          <w:shd w:val="clear" w:color="auto" w:fill="FFFFFF"/>
        </w:rPr>
        <w:t>Ha</w:t>
      </w:r>
      <w:r w:rsidR="00EF3727">
        <w:rPr>
          <w:rFonts w:asciiTheme="minorBidi" w:hAnsiTheme="minorBidi" w:cstheme="minorBidi"/>
          <w:b/>
          <w:bCs/>
          <w:i/>
          <w:iCs/>
          <w:sz w:val="24"/>
          <w:szCs w:val="24"/>
          <w:shd w:val="clear" w:color="auto" w:fill="FFFFFF"/>
        </w:rPr>
        <w:t>-S</w:t>
      </w:r>
      <w:r w:rsidRPr="00082109">
        <w:rPr>
          <w:rFonts w:asciiTheme="minorBidi" w:hAnsiTheme="minorBidi" w:cstheme="minorBidi"/>
          <w:b/>
          <w:bCs/>
          <w:i/>
          <w:iCs/>
          <w:sz w:val="24"/>
          <w:szCs w:val="24"/>
          <w:shd w:val="clear" w:color="auto" w:fill="FFFFFF"/>
        </w:rPr>
        <w:t>hem</w:t>
      </w:r>
      <w:r w:rsidRPr="001365B4">
        <w:rPr>
          <w:rFonts w:asciiTheme="minorBidi" w:hAnsiTheme="minorBidi" w:cstheme="minorBidi"/>
          <w:b/>
          <w:bCs/>
          <w:sz w:val="24"/>
          <w:szCs w:val="24"/>
          <w:shd w:val="clear" w:color="auto" w:fill="FFFFFF"/>
        </w:rPr>
        <w:t xml:space="preserve"> – </w:t>
      </w:r>
      <w:r w:rsidR="00CA4028">
        <w:rPr>
          <w:rFonts w:asciiTheme="minorBidi" w:hAnsiTheme="minorBidi" w:cstheme="minorBidi"/>
          <w:b/>
          <w:bCs/>
          <w:sz w:val="24"/>
          <w:szCs w:val="24"/>
          <w:shd w:val="clear" w:color="auto" w:fill="FFFFFF"/>
        </w:rPr>
        <w:t xml:space="preserve">From </w:t>
      </w:r>
      <w:r w:rsidRPr="001365B4">
        <w:rPr>
          <w:rFonts w:asciiTheme="minorBidi" w:hAnsiTheme="minorBidi" w:cstheme="minorBidi"/>
          <w:b/>
          <w:bCs/>
          <w:i/>
          <w:iCs/>
          <w:sz w:val="24"/>
          <w:szCs w:val="24"/>
          <w:shd w:val="clear" w:color="auto" w:fill="FFFFFF"/>
        </w:rPr>
        <w:t>Chesed</w:t>
      </w:r>
      <w:r w:rsidRPr="001365B4">
        <w:rPr>
          <w:rFonts w:asciiTheme="minorBidi" w:hAnsiTheme="minorBidi" w:cstheme="minorBidi"/>
          <w:b/>
          <w:bCs/>
          <w:sz w:val="24"/>
          <w:szCs w:val="24"/>
          <w:shd w:val="clear" w:color="auto" w:fill="FFFFFF"/>
        </w:rPr>
        <w:t xml:space="preserve"> </w:t>
      </w:r>
      <w:r w:rsidR="00CA4028">
        <w:rPr>
          <w:rFonts w:asciiTheme="minorBidi" w:hAnsiTheme="minorBidi" w:cstheme="minorBidi"/>
          <w:b/>
          <w:bCs/>
          <w:sz w:val="24"/>
          <w:szCs w:val="24"/>
          <w:shd w:val="clear" w:color="auto" w:fill="FFFFFF"/>
        </w:rPr>
        <w:t xml:space="preserve">to </w:t>
      </w:r>
      <w:r w:rsidRPr="001365B4">
        <w:rPr>
          <w:rFonts w:asciiTheme="minorBidi" w:hAnsiTheme="minorBidi" w:cstheme="minorBidi"/>
          <w:b/>
          <w:bCs/>
          <w:sz w:val="24"/>
          <w:szCs w:val="24"/>
          <w:shd w:val="clear" w:color="auto" w:fill="FFFFFF"/>
        </w:rPr>
        <w:t>Deficiency and Surrender</w:t>
      </w:r>
    </w:p>
    <w:p w14:paraId="7E118FA6" w14:textId="77777777" w:rsidR="00DD3DAE" w:rsidRPr="005C4C22" w:rsidRDefault="00DD3DAE" w:rsidP="00BC0308">
      <w:pPr>
        <w:spacing w:line="240" w:lineRule="auto"/>
        <w:ind w:firstLine="720"/>
        <w:rPr>
          <w:rFonts w:asciiTheme="minorBidi" w:hAnsiTheme="minorBidi" w:cstheme="minorBidi"/>
          <w:sz w:val="24"/>
          <w:szCs w:val="24"/>
          <w:shd w:val="clear" w:color="auto" w:fill="FFFFFF"/>
        </w:rPr>
      </w:pPr>
    </w:p>
    <w:p w14:paraId="02C0D815" w14:textId="7362E64F"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Rabbi Soloveitchik explains the first three </w:t>
      </w:r>
      <w:r w:rsidR="00DD3DAE" w:rsidRPr="005C4C22">
        <w:rPr>
          <w:rFonts w:asciiTheme="minorBidi" w:hAnsiTheme="minorBidi" w:cstheme="minorBidi"/>
          <w:sz w:val="24"/>
          <w:szCs w:val="24"/>
          <w:shd w:val="clear" w:color="auto" w:fill="FFFFFF"/>
        </w:rPr>
        <w:t xml:space="preserve">benedictions in the </w:t>
      </w:r>
      <w:r w:rsidR="00DD3DAE" w:rsidRPr="005C4C22">
        <w:rPr>
          <w:rFonts w:asciiTheme="minorBidi" w:hAnsiTheme="minorBidi" w:cstheme="minorBidi"/>
          <w:i/>
          <w:iCs/>
          <w:sz w:val="24"/>
          <w:szCs w:val="24"/>
          <w:shd w:val="clear" w:color="auto" w:fill="FFFFFF"/>
        </w:rPr>
        <w:t xml:space="preserve">Shemoneh </w:t>
      </w:r>
      <w:r w:rsidR="00BC0308">
        <w:rPr>
          <w:rFonts w:asciiTheme="minorBidi" w:hAnsiTheme="minorBidi" w:cstheme="minorBidi"/>
          <w:i/>
          <w:iCs/>
          <w:sz w:val="24"/>
          <w:szCs w:val="24"/>
          <w:shd w:val="clear" w:color="auto" w:fill="FFFFFF"/>
        </w:rPr>
        <w:t>Esrei</w:t>
      </w:r>
      <w:r w:rsidR="00DD3DAE" w:rsidRPr="005C4C22">
        <w:rPr>
          <w:rFonts w:asciiTheme="minorBidi" w:hAnsiTheme="minorBidi" w:cstheme="minorBidi"/>
          <w:i/>
          <w:iCs/>
          <w:sz w:val="24"/>
          <w:szCs w:val="24"/>
          <w:shd w:val="clear" w:color="auto" w:fill="FFFFFF"/>
        </w:rPr>
        <w:t xml:space="preserve"> </w:t>
      </w:r>
      <w:r w:rsidR="00DD3DAE" w:rsidRPr="005C4C22">
        <w:rPr>
          <w:rFonts w:asciiTheme="minorBidi" w:hAnsiTheme="minorBidi" w:cstheme="minorBidi"/>
          <w:sz w:val="24"/>
          <w:szCs w:val="24"/>
          <w:shd w:val="clear" w:color="auto" w:fill="FFFFFF"/>
        </w:rPr>
        <w:t>prayer</w:t>
      </w:r>
      <w:r w:rsidR="00EF3727">
        <w:rPr>
          <w:rFonts w:asciiTheme="minorBidi" w:hAnsiTheme="minorBidi" w:cstheme="minorBidi"/>
          <w:sz w:val="24"/>
          <w:szCs w:val="24"/>
          <w:shd w:val="clear" w:color="auto" w:fill="FFFFFF"/>
        </w:rPr>
        <w:t>:</w:t>
      </w:r>
      <w:r w:rsidR="00DD3DAE" w:rsidRPr="005C4C22">
        <w:rPr>
          <w:rFonts w:asciiTheme="minorBidi" w:hAnsiTheme="minorBidi" w:cstheme="minorBidi"/>
          <w:sz w:val="24"/>
          <w:szCs w:val="24"/>
          <w:shd w:val="clear" w:color="auto" w:fill="FFFFFF"/>
        </w:rPr>
        <w:t xml:space="preserve"> </w:t>
      </w:r>
      <w:r w:rsidR="00DD3DAE" w:rsidRPr="005C4C22">
        <w:rPr>
          <w:rFonts w:asciiTheme="minorBidi" w:hAnsiTheme="minorBidi" w:cstheme="minorBidi"/>
          <w:i/>
          <w:iCs/>
          <w:sz w:val="24"/>
          <w:szCs w:val="24"/>
          <w:shd w:val="clear" w:color="auto" w:fill="FFFFFF"/>
        </w:rPr>
        <w:t>Avot</w:t>
      </w:r>
      <w:r w:rsidR="00EF3727">
        <w:rPr>
          <w:rFonts w:asciiTheme="minorBidi" w:hAnsiTheme="minorBidi" w:cstheme="minorBidi"/>
          <w:i/>
          <w:iCs/>
          <w:sz w:val="24"/>
          <w:szCs w:val="24"/>
          <w:shd w:val="clear" w:color="auto" w:fill="FFFFFF"/>
        </w:rPr>
        <w:t xml:space="preserve"> </w:t>
      </w:r>
      <w:r w:rsidR="00EF3727">
        <w:rPr>
          <w:rFonts w:asciiTheme="minorBidi" w:hAnsiTheme="minorBidi" w:cstheme="minorBidi"/>
          <w:sz w:val="24"/>
          <w:szCs w:val="24"/>
          <w:shd w:val="clear" w:color="auto" w:fill="FFFFFF"/>
        </w:rPr>
        <w:t>(Patriarchs)</w:t>
      </w:r>
      <w:r w:rsidR="00DD3DAE" w:rsidRPr="005C4C22">
        <w:rPr>
          <w:rFonts w:asciiTheme="minorBidi" w:hAnsiTheme="minorBidi" w:cstheme="minorBidi"/>
          <w:sz w:val="24"/>
          <w:szCs w:val="24"/>
          <w:shd w:val="clear" w:color="auto" w:fill="FFFFFF"/>
        </w:rPr>
        <w:t xml:space="preserve">, </w:t>
      </w:r>
      <w:r w:rsidR="00DD3DAE" w:rsidRPr="005C4C22">
        <w:rPr>
          <w:rFonts w:asciiTheme="minorBidi" w:hAnsiTheme="minorBidi" w:cstheme="minorBidi"/>
          <w:i/>
          <w:iCs/>
          <w:sz w:val="24"/>
          <w:szCs w:val="24"/>
          <w:shd w:val="clear" w:color="auto" w:fill="FFFFFF"/>
        </w:rPr>
        <w:t>Gevurot</w:t>
      </w:r>
      <w:r w:rsidR="00EF3727">
        <w:rPr>
          <w:rFonts w:asciiTheme="minorBidi" w:hAnsiTheme="minorBidi" w:cstheme="minorBidi"/>
          <w:i/>
          <w:iCs/>
          <w:sz w:val="24"/>
          <w:szCs w:val="24"/>
          <w:shd w:val="clear" w:color="auto" w:fill="FFFFFF"/>
        </w:rPr>
        <w:t xml:space="preserve"> </w:t>
      </w:r>
      <w:r w:rsidR="00EF3727">
        <w:rPr>
          <w:rFonts w:asciiTheme="minorBidi" w:hAnsiTheme="minorBidi" w:cstheme="minorBidi"/>
          <w:sz w:val="24"/>
          <w:szCs w:val="24"/>
          <w:shd w:val="clear" w:color="auto" w:fill="FFFFFF"/>
        </w:rPr>
        <w:t>(God’s might),</w:t>
      </w:r>
      <w:r w:rsidR="00DD3DAE" w:rsidRPr="005C4C22">
        <w:rPr>
          <w:rFonts w:asciiTheme="minorBidi" w:hAnsiTheme="minorBidi" w:cstheme="minorBidi"/>
          <w:i/>
          <w:iCs/>
          <w:sz w:val="24"/>
          <w:szCs w:val="24"/>
          <w:shd w:val="clear" w:color="auto" w:fill="FFFFFF"/>
        </w:rPr>
        <w:t xml:space="preserve"> </w:t>
      </w:r>
      <w:r w:rsidR="00DD3DAE" w:rsidRPr="005C4C22">
        <w:rPr>
          <w:rFonts w:asciiTheme="minorBidi" w:hAnsiTheme="minorBidi" w:cstheme="minorBidi"/>
          <w:sz w:val="24"/>
          <w:szCs w:val="24"/>
          <w:shd w:val="clear" w:color="auto" w:fill="FFFFFF"/>
        </w:rPr>
        <w:t xml:space="preserve">and </w:t>
      </w:r>
      <w:r w:rsidR="00DD3DAE" w:rsidRPr="005C4C22">
        <w:rPr>
          <w:rFonts w:asciiTheme="minorBidi" w:hAnsiTheme="minorBidi" w:cstheme="minorBidi"/>
          <w:i/>
          <w:iCs/>
          <w:sz w:val="24"/>
          <w:szCs w:val="24"/>
          <w:shd w:val="clear" w:color="auto" w:fill="FFFFFF"/>
        </w:rPr>
        <w:t>Kedushat Ha-Shem</w:t>
      </w:r>
      <w:r w:rsidR="00EF3727">
        <w:rPr>
          <w:rFonts w:asciiTheme="minorBidi" w:hAnsiTheme="minorBidi" w:cstheme="minorBidi"/>
          <w:i/>
          <w:iCs/>
          <w:sz w:val="24"/>
          <w:szCs w:val="24"/>
          <w:shd w:val="clear" w:color="auto" w:fill="FFFFFF"/>
        </w:rPr>
        <w:t xml:space="preserve"> </w:t>
      </w:r>
      <w:r w:rsidR="00EF3727">
        <w:rPr>
          <w:rFonts w:asciiTheme="minorBidi" w:hAnsiTheme="minorBidi" w:cstheme="minorBidi"/>
          <w:sz w:val="24"/>
          <w:szCs w:val="24"/>
          <w:shd w:val="clear" w:color="auto" w:fill="FFFFFF"/>
        </w:rPr>
        <w:t>(Sanctification of God’s Name)</w:t>
      </w:r>
      <w:r w:rsidR="00A253E8" w:rsidRPr="005C4C22">
        <w:rPr>
          <w:rFonts w:asciiTheme="minorBidi" w:hAnsiTheme="minorBidi" w:cstheme="minorBidi"/>
          <w:sz w:val="24"/>
          <w:szCs w:val="24"/>
          <w:shd w:val="clear" w:color="auto" w:fill="FFFFFF"/>
        </w:rPr>
        <w:t xml:space="preserve">. </w:t>
      </w:r>
    </w:p>
    <w:p w14:paraId="3B2E4C03" w14:textId="77777777" w:rsidR="009548D5" w:rsidRPr="005C4C22" w:rsidRDefault="009548D5" w:rsidP="00BC0308">
      <w:pPr>
        <w:spacing w:line="240" w:lineRule="auto"/>
        <w:ind w:firstLine="720"/>
        <w:rPr>
          <w:rFonts w:asciiTheme="minorBidi" w:hAnsiTheme="minorBidi" w:cstheme="minorBidi"/>
          <w:sz w:val="24"/>
          <w:szCs w:val="24"/>
          <w:shd w:val="clear" w:color="auto" w:fill="FFFFFF"/>
        </w:rPr>
      </w:pPr>
    </w:p>
    <w:p w14:paraId="7A26D346" w14:textId="342A6CC5" w:rsidR="009548D5" w:rsidRPr="005C4C22" w:rsidRDefault="009548D5"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three opening benedictions thus place in relief three fundamental motifs pertaining to the structure of prayer and its essence. First, man </w:t>
      </w:r>
      <w:r w:rsidRPr="005C4C22">
        <w:rPr>
          <w:rFonts w:asciiTheme="minorBidi" w:hAnsiTheme="minorBidi" w:cstheme="minorBidi"/>
          <w:sz w:val="24"/>
          <w:szCs w:val="24"/>
          <w:shd w:val="clear" w:color="auto" w:fill="FFFFFF"/>
        </w:rPr>
        <w:lastRenderedPageBreak/>
        <w:t xml:space="preserve">yearns for God and discovers Him via that which surrounds him. God is the God of </w:t>
      </w:r>
      <w:r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xml:space="preserve"> who permeates </w:t>
      </w:r>
      <w:proofErr w:type="gramStart"/>
      <w:r w:rsidRPr="005C4C22">
        <w:rPr>
          <w:rFonts w:asciiTheme="minorBidi" w:hAnsiTheme="minorBidi" w:cstheme="minorBidi"/>
          <w:sz w:val="24"/>
          <w:szCs w:val="24"/>
          <w:shd w:val="clear" w:color="auto" w:fill="FFFFFF"/>
        </w:rPr>
        <w:t>all, and</w:t>
      </w:r>
      <w:proofErr w:type="gramEnd"/>
      <w:r w:rsidRPr="005C4C22">
        <w:rPr>
          <w:rFonts w:asciiTheme="minorBidi" w:hAnsiTheme="minorBidi" w:cstheme="minorBidi"/>
          <w:sz w:val="24"/>
          <w:szCs w:val="24"/>
          <w:shd w:val="clear" w:color="auto" w:fill="FFFFFF"/>
        </w:rPr>
        <w:t xml:space="preserve"> makes the creature a partner in his Being. In Him we find a refuge and stronghold, a protective fortress. We approach Him calmly and confidently. The motto is "Divine </w:t>
      </w:r>
      <w:r w:rsidRPr="005C4C22">
        <w:rPr>
          <w:rFonts w:asciiTheme="minorBidi" w:hAnsiTheme="minorBidi" w:cstheme="minorBidi"/>
          <w:i/>
          <w:iCs/>
          <w:sz w:val="24"/>
          <w:szCs w:val="24"/>
          <w:shd w:val="clear" w:color="auto" w:fill="FFFFFF"/>
        </w:rPr>
        <w:t xml:space="preserve">hesed </w:t>
      </w:r>
      <w:r w:rsidRPr="005C4C22">
        <w:rPr>
          <w:rFonts w:asciiTheme="minorBidi" w:hAnsiTheme="minorBidi" w:cstheme="minorBidi"/>
          <w:sz w:val="24"/>
          <w:szCs w:val="24"/>
          <w:shd w:val="clear" w:color="auto" w:fill="FFFFFF"/>
        </w:rPr>
        <w:t>eve</w:t>
      </w:r>
      <w:r w:rsidR="00BA07A6">
        <w:rPr>
          <w:rFonts w:asciiTheme="minorBidi" w:hAnsiTheme="minorBidi" w:cstheme="minorBidi"/>
          <w:sz w:val="24"/>
          <w:szCs w:val="24"/>
          <w:shd w:val="clear" w:color="auto" w:fill="FFFFFF"/>
        </w:rPr>
        <w:t>r</w:t>
      </w:r>
      <w:r w:rsidRPr="005C4C22">
        <w:rPr>
          <w:rFonts w:asciiTheme="minorBidi" w:hAnsiTheme="minorBidi" w:cstheme="minorBidi"/>
          <w:sz w:val="24"/>
          <w:szCs w:val="24"/>
          <w:shd w:val="clear" w:color="auto" w:fill="FFFFFF"/>
        </w:rPr>
        <w:t>lasting" (</w:t>
      </w:r>
      <w:r w:rsidR="001365B4" w:rsidRPr="005C4C22">
        <w:rPr>
          <w:rFonts w:asciiTheme="minorBidi" w:hAnsiTheme="minorBidi" w:cstheme="minorBidi"/>
          <w:i/>
          <w:iCs/>
          <w:sz w:val="24"/>
          <w:szCs w:val="24"/>
          <w:shd w:val="clear" w:color="auto" w:fill="FFFFFF"/>
        </w:rPr>
        <w:t>Tehillim</w:t>
      </w:r>
      <w:r w:rsidRPr="005C4C22">
        <w:rPr>
          <w:rFonts w:asciiTheme="minorBidi" w:hAnsiTheme="minorBidi" w:cstheme="minorBidi"/>
          <w:i/>
          <w:iCs/>
          <w:sz w:val="24"/>
          <w:szCs w:val="24"/>
          <w:shd w:val="clear" w:color="auto" w:fill="FFFFFF"/>
        </w:rPr>
        <w:t xml:space="preserve"> </w:t>
      </w:r>
      <w:r w:rsidRPr="005C4C22">
        <w:rPr>
          <w:rFonts w:asciiTheme="minorBidi" w:hAnsiTheme="minorBidi" w:cstheme="minorBidi"/>
          <w:sz w:val="24"/>
          <w:szCs w:val="24"/>
          <w:shd w:val="clear" w:color="auto" w:fill="FFFFFF"/>
        </w:rPr>
        <w:t xml:space="preserve">103:17) from the beginning to the end of the generations. The God of Abraham participates in the sorrow of the miserable, impoverished human being. He responds to his entreaty and hears his cry. Unto </w:t>
      </w:r>
      <w:r w:rsidR="00E4128A">
        <w:rPr>
          <w:rFonts w:asciiTheme="minorBidi" w:hAnsiTheme="minorBidi" w:cstheme="minorBidi"/>
          <w:sz w:val="24"/>
          <w:szCs w:val="24"/>
          <w:shd w:val="clear" w:color="auto" w:fill="FFFFFF"/>
        </w:rPr>
        <w:t>H</w:t>
      </w:r>
      <w:r w:rsidR="00E4128A" w:rsidRPr="005C4C22">
        <w:rPr>
          <w:rFonts w:asciiTheme="minorBidi" w:hAnsiTheme="minorBidi" w:cstheme="minorBidi"/>
          <w:sz w:val="24"/>
          <w:szCs w:val="24"/>
          <w:shd w:val="clear" w:color="auto" w:fill="FFFFFF"/>
        </w:rPr>
        <w:t xml:space="preserve">im </w:t>
      </w:r>
      <w:r w:rsidRPr="005C4C22">
        <w:rPr>
          <w:rFonts w:asciiTheme="minorBidi" w:hAnsiTheme="minorBidi" w:cstheme="minorBidi"/>
          <w:sz w:val="24"/>
          <w:szCs w:val="24"/>
          <w:shd w:val="clear" w:color="auto" w:fill="FFFFFF"/>
        </w:rPr>
        <w:t>do we pray.</w:t>
      </w:r>
    </w:p>
    <w:p w14:paraId="3E842083" w14:textId="77777777" w:rsidR="001375A2" w:rsidRPr="005C4C22" w:rsidRDefault="001375A2"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Studies in the psychology of religion that report on the benefit of prayer as a source of consolation and relief for the weary, reflect the belief that the God of </w:t>
      </w:r>
      <w:r w:rsidRPr="005C4C22">
        <w:rPr>
          <w:rFonts w:asciiTheme="minorBidi" w:hAnsiTheme="minorBidi" w:cstheme="minorBidi"/>
          <w:i/>
          <w:iCs/>
          <w:sz w:val="24"/>
          <w:szCs w:val="24"/>
          <w:shd w:val="clear" w:color="auto" w:fill="FFFFFF"/>
        </w:rPr>
        <w:t xml:space="preserve">hesed </w:t>
      </w:r>
      <w:r w:rsidRPr="005C4C22">
        <w:rPr>
          <w:rFonts w:asciiTheme="minorBidi" w:hAnsiTheme="minorBidi" w:cstheme="minorBidi"/>
          <w:sz w:val="24"/>
          <w:szCs w:val="24"/>
          <w:shd w:val="clear" w:color="auto" w:fill="FFFFFF"/>
        </w:rPr>
        <w:t>receives our prayer with love and favor.</w:t>
      </w:r>
    </w:p>
    <w:p w14:paraId="6DE013A2" w14:textId="77777777" w:rsidR="001375A2" w:rsidRPr="005C4C22" w:rsidRDefault="001375A2" w:rsidP="00BC0308">
      <w:pPr>
        <w:pStyle w:val="BlockText"/>
        <w:spacing w:line="240" w:lineRule="auto"/>
        <w:ind w:left="720"/>
        <w:rPr>
          <w:rFonts w:asciiTheme="minorBidi" w:hAnsiTheme="minorBidi" w:cstheme="minorBidi"/>
          <w:sz w:val="24"/>
          <w:szCs w:val="24"/>
          <w:shd w:val="clear" w:color="auto" w:fill="FFFFFF"/>
          <w:rtl/>
        </w:rPr>
      </w:pPr>
      <w:r w:rsidRPr="005C4C22">
        <w:rPr>
          <w:rFonts w:asciiTheme="minorBidi" w:hAnsiTheme="minorBidi" w:cstheme="minorBidi"/>
          <w:sz w:val="24"/>
          <w:szCs w:val="24"/>
          <w:shd w:val="clear" w:color="auto" w:fill="FFFFFF"/>
        </w:rPr>
        <w:t xml:space="preserve">The situation is altered when we move from </w:t>
      </w:r>
      <w:r w:rsidRPr="005C4C22">
        <w:rPr>
          <w:rFonts w:asciiTheme="minorBidi" w:hAnsiTheme="minorBidi" w:cstheme="minorBidi"/>
          <w:i/>
          <w:iCs/>
          <w:sz w:val="24"/>
          <w:szCs w:val="24"/>
          <w:shd w:val="clear" w:color="auto" w:fill="FFFFFF"/>
        </w:rPr>
        <w:t xml:space="preserve">Avot </w:t>
      </w:r>
      <w:r w:rsidRPr="005C4C22">
        <w:rPr>
          <w:rFonts w:asciiTheme="minorBidi" w:hAnsiTheme="minorBidi" w:cstheme="minorBidi"/>
          <w:sz w:val="24"/>
          <w:szCs w:val="24"/>
          <w:shd w:val="clear" w:color="auto" w:fill="FFFFFF"/>
        </w:rPr>
        <w:t xml:space="preserve">to </w:t>
      </w:r>
      <w:r w:rsidRPr="005C4C22">
        <w:rPr>
          <w:rFonts w:asciiTheme="minorBidi" w:hAnsiTheme="minorBidi" w:cstheme="minorBidi"/>
          <w:i/>
          <w:iCs/>
          <w:sz w:val="24"/>
          <w:szCs w:val="24"/>
          <w:shd w:val="clear" w:color="auto" w:fill="FFFFFF"/>
        </w:rPr>
        <w:t>Gevurot</w:t>
      </w:r>
      <w:r w:rsidRPr="005C4C22">
        <w:rPr>
          <w:rFonts w:asciiTheme="minorBidi" w:hAnsiTheme="minorBidi" w:cstheme="minorBidi"/>
          <w:sz w:val="24"/>
          <w:szCs w:val="24"/>
          <w:shd w:val="clear" w:color="auto" w:fill="FFFFFF"/>
        </w:rPr>
        <w:t xml:space="preserve">. Here prayer changes direction. At the outset, in the benediction of </w:t>
      </w:r>
      <w:r w:rsidRPr="005C4C22">
        <w:rPr>
          <w:rFonts w:asciiTheme="minorBidi" w:hAnsiTheme="minorBidi" w:cstheme="minorBidi"/>
          <w:i/>
          <w:iCs/>
          <w:sz w:val="24"/>
          <w:szCs w:val="24"/>
          <w:shd w:val="clear" w:color="auto" w:fill="FFFFFF"/>
        </w:rPr>
        <w:t>Avot</w:t>
      </w:r>
      <w:r w:rsidRPr="005C4C22">
        <w:rPr>
          <w:rFonts w:asciiTheme="minorBidi" w:hAnsiTheme="minorBidi" w:cstheme="minorBidi"/>
          <w:sz w:val="24"/>
          <w:szCs w:val="24"/>
          <w:shd w:val="clear" w:color="auto" w:fill="FFFFFF"/>
        </w:rPr>
        <w:t>, the praying individual did not feel confusion, need or inadequacy. At this first stage he lacked nothing; he had more than enough. He was close to God and was nourished by a perfect existence, devoid of deficiency or flaw.</w:t>
      </w:r>
    </w:p>
    <w:p w14:paraId="485E2A15" w14:textId="5A9B9602" w:rsidR="001375A2" w:rsidRPr="005C4C22" w:rsidRDefault="001375A2"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In the second benediction, a new motif wells up. The human being discovers his </w:t>
      </w:r>
      <w:proofErr w:type="gramStart"/>
      <w:r w:rsidRPr="005C4C22">
        <w:rPr>
          <w:rFonts w:asciiTheme="minorBidi" w:hAnsiTheme="minorBidi" w:cstheme="minorBidi"/>
          <w:sz w:val="24"/>
          <w:szCs w:val="24"/>
          <w:shd w:val="clear" w:color="auto" w:fill="FFFFFF"/>
        </w:rPr>
        <w:t>emptiness, and</w:t>
      </w:r>
      <w:proofErr w:type="gramEnd"/>
      <w:r w:rsidRPr="005C4C22">
        <w:rPr>
          <w:rFonts w:asciiTheme="minorBidi" w:hAnsiTheme="minorBidi" w:cstheme="minorBidi"/>
          <w:sz w:val="24"/>
          <w:szCs w:val="24"/>
          <w:shd w:val="clear" w:color="auto" w:fill="FFFFFF"/>
        </w:rPr>
        <w:t xml:space="preserve"> begi</w:t>
      </w:r>
      <w:r w:rsidR="00BA07A6">
        <w:rPr>
          <w:rFonts w:asciiTheme="minorBidi" w:hAnsiTheme="minorBidi" w:cstheme="minorBidi"/>
          <w:sz w:val="24"/>
          <w:szCs w:val="24"/>
          <w:shd w:val="clear" w:color="auto" w:fill="FFFFFF"/>
        </w:rPr>
        <w:t>ns to understand that he has no</w:t>
      </w:r>
      <w:r w:rsidRPr="005C4C22">
        <w:rPr>
          <w:rFonts w:asciiTheme="minorBidi" w:hAnsiTheme="minorBidi" w:cstheme="minorBidi"/>
          <w:sz w:val="24"/>
          <w:szCs w:val="24"/>
          <w:shd w:val="clear" w:color="auto" w:fill="FFFFFF"/>
        </w:rPr>
        <w:t xml:space="preserve"> standing at all. He can be rescued only through God's </w:t>
      </w:r>
      <w:r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xml:space="preserve">, to which he </w:t>
      </w:r>
      <w:r w:rsidR="00E4128A" w:rsidRPr="005C4C22">
        <w:rPr>
          <w:rFonts w:asciiTheme="minorBidi" w:hAnsiTheme="minorBidi" w:cstheme="minorBidi"/>
          <w:sz w:val="24"/>
          <w:szCs w:val="24"/>
          <w:shd w:val="clear" w:color="auto" w:fill="FFFFFF"/>
        </w:rPr>
        <w:t>ha</w:t>
      </w:r>
      <w:r w:rsidR="00E4128A">
        <w:rPr>
          <w:rFonts w:asciiTheme="minorBidi" w:hAnsiTheme="minorBidi" w:cstheme="minorBidi"/>
          <w:sz w:val="24"/>
          <w:szCs w:val="24"/>
          <w:shd w:val="clear" w:color="auto" w:fill="FFFFFF"/>
        </w:rPr>
        <w:t>s</w:t>
      </w:r>
      <w:r w:rsidRPr="005C4C22">
        <w:rPr>
          <w:rFonts w:asciiTheme="minorBidi" w:hAnsiTheme="minorBidi" w:cstheme="minorBidi"/>
          <w:sz w:val="24"/>
          <w:szCs w:val="24"/>
          <w:shd w:val="clear" w:color="auto" w:fill="FFFFFF"/>
        </w:rPr>
        <w:t xml:space="preserve"> no right. Here is an introduction to the prayer of supplication and vigorous entreaty. God is mighty and omnipotent, whereas man is weak and miserable, incapable of earning his bread and fulfilling his needs. Man flees toward God, seeks protection beneath His wings, and presents before Him his supplication, like a slave or maidservant before a master. Man is ready to entreat and plead for undeserved </w:t>
      </w:r>
      <w:r w:rsidRPr="005C4C22">
        <w:rPr>
          <w:rFonts w:asciiTheme="minorBidi" w:hAnsiTheme="minorBidi" w:cstheme="minorBidi"/>
          <w:i/>
          <w:iCs/>
          <w:sz w:val="24"/>
          <w:szCs w:val="24"/>
          <w:shd w:val="clear" w:color="auto" w:fill="FFFFFF"/>
        </w:rPr>
        <w:t xml:space="preserve">hesed </w:t>
      </w:r>
      <w:r w:rsidRPr="005C4C22">
        <w:rPr>
          <w:rFonts w:asciiTheme="minorBidi" w:hAnsiTheme="minorBidi" w:cstheme="minorBidi"/>
          <w:sz w:val="24"/>
          <w:szCs w:val="24"/>
          <w:shd w:val="clear" w:color="auto" w:fill="FFFFFF"/>
        </w:rPr>
        <w:t xml:space="preserve">from the All-powerful. "You are mighty, forever, O God." The "You" excludes everything. Only </w:t>
      </w:r>
      <w:r w:rsidRPr="005C4C22">
        <w:rPr>
          <w:rFonts w:asciiTheme="minorBidi" w:hAnsiTheme="minorBidi" w:cstheme="minorBidi"/>
          <w:i/>
          <w:iCs/>
          <w:sz w:val="24"/>
          <w:szCs w:val="24"/>
          <w:shd w:val="clear" w:color="auto" w:fill="FFFFFF"/>
        </w:rPr>
        <w:t xml:space="preserve">You </w:t>
      </w:r>
      <w:r w:rsidRPr="005C4C22">
        <w:rPr>
          <w:rFonts w:asciiTheme="minorBidi" w:hAnsiTheme="minorBidi" w:cstheme="minorBidi"/>
          <w:sz w:val="24"/>
          <w:szCs w:val="24"/>
          <w:shd w:val="clear" w:color="auto" w:fill="FFFFFF"/>
        </w:rPr>
        <w:t xml:space="preserve">are </w:t>
      </w:r>
      <w:proofErr w:type="gramStart"/>
      <w:r w:rsidRPr="005C4C22">
        <w:rPr>
          <w:rFonts w:asciiTheme="minorBidi" w:hAnsiTheme="minorBidi" w:cstheme="minorBidi"/>
          <w:sz w:val="24"/>
          <w:szCs w:val="24"/>
          <w:shd w:val="clear" w:color="auto" w:fill="FFFFFF"/>
        </w:rPr>
        <w:t>high;</w:t>
      </w:r>
      <w:proofErr w:type="gramEnd"/>
      <w:r w:rsidRPr="005C4C22">
        <w:rPr>
          <w:rFonts w:asciiTheme="minorBidi" w:hAnsiTheme="minorBidi" w:cstheme="minorBidi"/>
          <w:sz w:val="24"/>
          <w:szCs w:val="24"/>
          <w:shd w:val="clear" w:color="auto" w:fill="FFFFFF"/>
        </w:rPr>
        <w:t xml:space="preserve"> not </w:t>
      </w:r>
      <w:r w:rsidRPr="005C4C22">
        <w:rPr>
          <w:rFonts w:asciiTheme="minorBidi" w:hAnsiTheme="minorBidi" w:cstheme="minorBidi"/>
          <w:i/>
          <w:iCs/>
          <w:sz w:val="24"/>
          <w:szCs w:val="24"/>
          <w:shd w:val="clear" w:color="auto" w:fill="FFFFFF"/>
        </w:rPr>
        <w:t xml:space="preserve">I. </w:t>
      </w:r>
      <w:r w:rsidRPr="005C4C22">
        <w:rPr>
          <w:rFonts w:asciiTheme="minorBidi" w:hAnsiTheme="minorBidi" w:cstheme="minorBidi"/>
          <w:sz w:val="24"/>
          <w:szCs w:val="24"/>
          <w:shd w:val="clear" w:color="auto" w:fill="FFFFFF"/>
        </w:rPr>
        <w:t>"Who is like You, Master of mightiness." In the first benediction man is aware of his greatness and singularity – he was created in the Divine image, and therefore can approach God; the second benediction expresses man's self-abnegation, his feeling of weakness and his recognition of his own nothingness.</w:t>
      </w:r>
    </w:p>
    <w:p w14:paraId="5F8147C3" w14:textId="77777777" w:rsidR="00BD4BA1" w:rsidRPr="005C4C22" w:rsidRDefault="001375A2"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third benediction commands both the person who believes in his worth and importance and the one who negates his own self to offer up their entire being to God. When man appears before the great God, the God of </w:t>
      </w:r>
      <w:r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he is joyful and happy. When he encounters the mighty God, he is filled with dread. When he praises the awesomeness of God, he is prepared to surrender everything to him. (</w:t>
      </w:r>
      <w:r w:rsidRPr="005C4C22">
        <w:rPr>
          <w:rFonts w:asciiTheme="minorBidi" w:hAnsiTheme="minorBidi" w:cstheme="minorBidi"/>
          <w:i/>
          <w:iCs/>
          <w:sz w:val="24"/>
          <w:szCs w:val="24"/>
          <w:shd w:val="clear" w:color="auto" w:fill="FFFFFF"/>
        </w:rPr>
        <w:t>Worship of the Heart</w:t>
      </w:r>
      <w:r w:rsidRPr="005C4C22">
        <w:rPr>
          <w:rFonts w:asciiTheme="minorBidi" w:hAnsiTheme="minorBidi" w:cstheme="minorBidi"/>
          <w:sz w:val="24"/>
          <w:szCs w:val="24"/>
          <w:shd w:val="clear" w:color="auto" w:fill="FFFFFF"/>
        </w:rPr>
        <w:t>, pp. 163-164)</w:t>
      </w:r>
    </w:p>
    <w:p w14:paraId="7DAADF66" w14:textId="77777777" w:rsidR="00A253E8" w:rsidRPr="005C4C22" w:rsidRDefault="00A253E8" w:rsidP="00BC0308">
      <w:pPr>
        <w:spacing w:line="240" w:lineRule="auto"/>
        <w:ind w:firstLine="720"/>
        <w:rPr>
          <w:rFonts w:asciiTheme="minorBidi" w:hAnsiTheme="minorBidi" w:cstheme="minorBidi"/>
          <w:sz w:val="24"/>
          <w:szCs w:val="24"/>
          <w:shd w:val="clear" w:color="auto" w:fill="FFFFFF"/>
        </w:rPr>
      </w:pPr>
    </w:p>
    <w:p w14:paraId="1F494AE9" w14:textId="38A8740A"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first blessing speaks of God's great love, of God's </w:t>
      </w:r>
      <w:r w:rsidR="00BF6439">
        <w:rPr>
          <w:rFonts w:asciiTheme="minorBidi" w:hAnsiTheme="minorBidi" w:cstheme="minorBidi"/>
          <w:i/>
          <w:iCs/>
          <w:sz w:val="24"/>
          <w:szCs w:val="24"/>
          <w:shd w:val="clear" w:color="auto" w:fill="FFFFFF"/>
        </w:rPr>
        <w:t>c</w:t>
      </w:r>
      <w:r w:rsidR="00BB6D6A" w:rsidRPr="005C4C22">
        <w:rPr>
          <w:rFonts w:asciiTheme="minorBidi" w:hAnsiTheme="minorBidi" w:cstheme="minorBidi"/>
          <w:i/>
          <w:iCs/>
          <w:sz w:val="24"/>
          <w:szCs w:val="24"/>
          <w:shd w:val="clear" w:color="auto" w:fill="FFFFFF"/>
        </w:rPr>
        <w:t xml:space="preserve">hesed </w:t>
      </w:r>
      <w:r w:rsidR="00BB6D6A" w:rsidRPr="005C4C22">
        <w:rPr>
          <w:rFonts w:asciiTheme="minorBidi" w:hAnsiTheme="minorBidi" w:cstheme="minorBidi"/>
          <w:sz w:val="24"/>
          <w:szCs w:val="24"/>
          <w:shd w:val="clear" w:color="auto" w:fill="FFFFFF"/>
        </w:rPr>
        <w:t>in which man can take refuge. The second blessing speaks of Divine might in contrast to human weakness</w:t>
      </w:r>
      <w:r w:rsidR="00387310">
        <w:rPr>
          <w:rFonts w:asciiTheme="minorBidi" w:hAnsiTheme="minorBidi" w:cstheme="minorBidi"/>
          <w:sz w:val="24"/>
          <w:szCs w:val="24"/>
          <w:shd w:val="clear" w:color="auto" w:fill="FFFFFF"/>
        </w:rPr>
        <w:t>:</w:t>
      </w:r>
      <w:r w:rsidR="00387310" w:rsidRPr="005C4C22">
        <w:rPr>
          <w:rFonts w:asciiTheme="minorBidi" w:hAnsiTheme="minorBidi" w:cstheme="minorBidi"/>
          <w:sz w:val="24"/>
          <w:szCs w:val="24"/>
          <w:shd w:val="clear" w:color="auto" w:fill="FFFFFF"/>
        </w:rPr>
        <w:t xml:space="preserve"> </w:t>
      </w:r>
      <w:r w:rsidR="00BB6D6A" w:rsidRPr="005C4C22">
        <w:rPr>
          <w:rFonts w:asciiTheme="minorBidi" w:hAnsiTheme="minorBidi" w:cstheme="minorBidi"/>
          <w:sz w:val="24"/>
          <w:szCs w:val="24"/>
          <w:shd w:val="clear" w:color="auto" w:fill="FFFFFF"/>
        </w:rPr>
        <w:t xml:space="preserve">man </w:t>
      </w:r>
      <w:r w:rsidRPr="005C4C22">
        <w:rPr>
          <w:rFonts w:asciiTheme="minorBidi" w:hAnsiTheme="minorBidi" w:cstheme="minorBidi"/>
          <w:sz w:val="24"/>
          <w:szCs w:val="24"/>
          <w:shd w:val="clear" w:color="auto" w:fill="FFFFFF"/>
        </w:rPr>
        <w:t>depends on God's actions</w:t>
      </w:r>
      <w:r w:rsidR="00387310">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on his </w:t>
      </w:r>
      <w:r w:rsidR="00BB6D6A" w:rsidRPr="005C4C22">
        <w:rPr>
          <w:rFonts w:asciiTheme="minorBidi" w:hAnsiTheme="minorBidi" w:cstheme="minorBidi"/>
          <w:sz w:val="24"/>
          <w:szCs w:val="24"/>
          <w:shd w:val="clear" w:color="auto" w:fill="FFFFFF"/>
        </w:rPr>
        <w:t>own</w:t>
      </w:r>
      <w:r w:rsidR="00387310">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he is null and not entitled to receive </w:t>
      </w:r>
      <w:r w:rsidR="00882AF9" w:rsidRPr="005C4C22">
        <w:rPr>
          <w:rFonts w:asciiTheme="minorBidi" w:hAnsiTheme="minorBidi" w:cstheme="minorBidi"/>
          <w:sz w:val="24"/>
          <w:szCs w:val="24"/>
          <w:shd w:val="clear" w:color="auto" w:fill="FFFFFF"/>
        </w:rPr>
        <w:t xml:space="preserve">God's </w:t>
      </w:r>
      <w:r w:rsidR="00387310">
        <w:rPr>
          <w:rFonts w:asciiTheme="minorBidi" w:hAnsiTheme="minorBidi" w:cstheme="minorBidi"/>
          <w:i/>
          <w:iCs/>
          <w:sz w:val="24"/>
          <w:szCs w:val="24"/>
          <w:shd w:val="clear" w:color="auto" w:fill="FFFFFF"/>
        </w:rPr>
        <w:t>c</w:t>
      </w:r>
      <w:r w:rsidR="00882AF9"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In the third blessing, the person surrenders his entire exi</w:t>
      </w:r>
      <w:r w:rsidR="00BB6D6A" w:rsidRPr="005C4C22">
        <w:rPr>
          <w:rFonts w:asciiTheme="minorBidi" w:hAnsiTheme="minorBidi" w:cstheme="minorBidi"/>
          <w:sz w:val="24"/>
          <w:szCs w:val="24"/>
          <w:shd w:val="clear" w:color="auto" w:fill="FFFFFF"/>
        </w:rPr>
        <w:t xml:space="preserve">stence and being into the hands of God, </w:t>
      </w:r>
      <w:r w:rsidRPr="005C4C22">
        <w:rPr>
          <w:rFonts w:asciiTheme="minorBidi" w:hAnsiTheme="minorBidi" w:cstheme="minorBidi"/>
          <w:sz w:val="24"/>
          <w:szCs w:val="24"/>
          <w:shd w:val="clear" w:color="auto" w:fill="FFFFFF"/>
        </w:rPr>
        <w:t xml:space="preserve">offering himself as a sacrifice. </w:t>
      </w:r>
      <w:r w:rsidR="00BB6D6A" w:rsidRPr="005C4C22">
        <w:rPr>
          <w:rFonts w:asciiTheme="minorBidi" w:hAnsiTheme="minorBidi" w:cstheme="minorBidi"/>
          <w:sz w:val="24"/>
          <w:szCs w:val="24"/>
          <w:shd w:val="clear" w:color="auto" w:fill="FFFFFF"/>
        </w:rPr>
        <w:t>While</w:t>
      </w:r>
      <w:r w:rsidRPr="005C4C22">
        <w:rPr>
          <w:rFonts w:asciiTheme="minorBidi" w:hAnsiTheme="minorBidi" w:cstheme="minorBidi"/>
          <w:sz w:val="24"/>
          <w:szCs w:val="24"/>
          <w:shd w:val="clear" w:color="auto" w:fill="FFFFFF"/>
        </w:rPr>
        <w:t xml:space="preserve"> he is not </w:t>
      </w:r>
      <w:r w:rsidR="00BB6D6A" w:rsidRPr="005C4C22">
        <w:rPr>
          <w:rFonts w:asciiTheme="minorBidi" w:hAnsiTheme="minorBidi" w:cstheme="minorBidi"/>
          <w:sz w:val="24"/>
          <w:szCs w:val="24"/>
          <w:shd w:val="clear" w:color="auto" w:fill="FFFFFF"/>
        </w:rPr>
        <w:t>permitted</w:t>
      </w:r>
      <w:r w:rsidRPr="005C4C22">
        <w:rPr>
          <w:rFonts w:asciiTheme="minorBidi" w:hAnsiTheme="minorBidi" w:cstheme="minorBidi"/>
          <w:sz w:val="24"/>
          <w:szCs w:val="24"/>
          <w:shd w:val="clear" w:color="auto" w:fill="FFFFFF"/>
        </w:rPr>
        <w:t xml:space="preserve"> to sacrifice himself in practice, he is required to do so menta</w:t>
      </w:r>
      <w:r w:rsidR="00882AF9" w:rsidRPr="005C4C22">
        <w:rPr>
          <w:rFonts w:asciiTheme="minorBidi" w:hAnsiTheme="minorBidi" w:cstheme="minorBidi"/>
          <w:sz w:val="24"/>
          <w:szCs w:val="24"/>
          <w:shd w:val="clear" w:color="auto" w:fill="FFFFFF"/>
        </w:rPr>
        <w:t xml:space="preserve">lly and consciously. "Our Torah bans human sacrifice as practiced by the people of the ancient Near East. But, as we noted, this prohibition applies only to physical sacrifice; when it comes to experiential </w:t>
      </w:r>
      <w:r w:rsidR="00882AF9" w:rsidRPr="005C4C22">
        <w:rPr>
          <w:rFonts w:asciiTheme="minorBidi" w:hAnsiTheme="minorBidi" w:cstheme="minorBidi"/>
          <w:sz w:val="24"/>
          <w:szCs w:val="24"/>
          <w:shd w:val="clear" w:color="auto" w:fill="FFFFFF"/>
        </w:rPr>
        <w:lastRenderedPageBreak/>
        <w:t>sacrifice – this God demands of us… Animal sacrifice is not practiced in our day; human sacrifice endures!" (</w:t>
      </w:r>
      <w:r w:rsidR="00D413AC">
        <w:rPr>
          <w:rFonts w:asciiTheme="minorBidi" w:hAnsiTheme="minorBidi" w:cstheme="minorBidi"/>
          <w:sz w:val="24"/>
          <w:szCs w:val="24"/>
          <w:shd w:val="clear" w:color="auto" w:fill="FFFFFF"/>
        </w:rPr>
        <w:t>Ibid.</w:t>
      </w:r>
      <w:r w:rsidR="00882AF9" w:rsidRPr="005C4C22">
        <w:rPr>
          <w:rFonts w:asciiTheme="minorBidi" w:hAnsiTheme="minorBidi" w:cstheme="minorBidi"/>
          <w:sz w:val="24"/>
          <w:szCs w:val="24"/>
          <w:shd w:val="clear" w:color="auto" w:fill="FFFFFF"/>
        </w:rPr>
        <w:t>, pp. 161-162).</w:t>
      </w:r>
    </w:p>
    <w:p w14:paraId="59CB940D" w14:textId="77777777" w:rsidR="00882AF9" w:rsidRPr="005C4C22" w:rsidRDefault="00882AF9" w:rsidP="00BC0308">
      <w:pPr>
        <w:spacing w:line="240" w:lineRule="auto"/>
        <w:ind w:firstLine="720"/>
        <w:rPr>
          <w:rFonts w:asciiTheme="minorBidi" w:hAnsiTheme="minorBidi" w:cstheme="minorBidi"/>
          <w:sz w:val="24"/>
          <w:szCs w:val="24"/>
          <w:shd w:val="clear" w:color="auto" w:fill="FFFFFF"/>
        </w:rPr>
      </w:pPr>
    </w:p>
    <w:p w14:paraId="71FB9488" w14:textId="63781E01"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Of these three elements </w:t>
      </w:r>
      <w:r w:rsidR="00882AF9" w:rsidRPr="005C4C22">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w:t>
      </w:r>
      <w:r w:rsidR="00D413AC">
        <w:rPr>
          <w:rFonts w:asciiTheme="minorBidi" w:hAnsiTheme="minorBidi" w:cstheme="minorBidi"/>
          <w:i/>
          <w:iCs/>
          <w:sz w:val="24"/>
          <w:szCs w:val="24"/>
          <w:shd w:val="clear" w:color="auto" w:fill="FFFFFF"/>
        </w:rPr>
        <w:t>c</w:t>
      </w:r>
      <w:r w:rsidR="00882AF9"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xml:space="preserve">, </w:t>
      </w:r>
      <w:r w:rsidR="00882AF9" w:rsidRPr="005C4C22">
        <w:rPr>
          <w:rFonts w:asciiTheme="minorBidi" w:hAnsiTheme="minorBidi" w:cstheme="minorBidi"/>
          <w:sz w:val="24"/>
          <w:szCs w:val="24"/>
          <w:shd w:val="clear" w:color="auto" w:fill="FFFFFF"/>
        </w:rPr>
        <w:t>might</w:t>
      </w:r>
      <w:r w:rsidR="00D413AC">
        <w:rPr>
          <w:rFonts w:asciiTheme="minorBidi" w:hAnsiTheme="minorBidi" w:cstheme="minorBidi"/>
          <w:sz w:val="24"/>
          <w:szCs w:val="24"/>
          <w:shd w:val="clear" w:color="auto" w:fill="FFFFFF"/>
        </w:rPr>
        <w:t>,</w:t>
      </w:r>
      <w:r w:rsidR="00882AF9" w:rsidRPr="005C4C22">
        <w:rPr>
          <w:rFonts w:asciiTheme="minorBidi" w:hAnsiTheme="minorBidi" w:cstheme="minorBidi"/>
          <w:sz w:val="24"/>
          <w:szCs w:val="24"/>
          <w:shd w:val="clear" w:color="auto" w:fill="FFFFFF"/>
        </w:rPr>
        <w:t xml:space="preserve"> and sacrifice – the latter two are very prominent in Rabbi Soloveitchik's writings. </w:t>
      </w:r>
      <w:r w:rsidRPr="005C4C22">
        <w:rPr>
          <w:rFonts w:asciiTheme="minorBidi" w:hAnsiTheme="minorBidi" w:cstheme="minorBidi"/>
          <w:sz w:val="24"/>
          <w:szCs w:val="24"/>
          <w:shd w:val="clear" w:color="auto" w:fill="FFFFFF"/>
        </w:rPr>
        <w:t xml:space="preserve">He also talks about </w:t>
      </w:r>
      <w:r w:rsidR="00D413AC">
        <w:rPr>
          <w:rFonts w:asciiTheme="minorBidi" w:hAnsiTheme="minorBidi" w:cstheme="minorBidi"/>
          <w:i/>
          <w:iCs/>
          <w:sz w:val="24"/>
          <w:szCs w:val="24"/>
          <w:shd w:val="clear" w:color="auto" w:fill="FFFFFF"/>
        </w:rPr>
        <w:t>c</w:t>
      </w:r>
      <w:r w:rsidR="00882AF9"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xml:space="preserve">, but </w:t>
      </w:r>
      <w:r w:rsidR="00882AF9" w:rsidRPr="005C4C22">
        <w:rPr>
          <w:rFonts w:asciiTheme="minorBidi" w:hAnsiTheme="minorBidi" w:cstheme="minorBidi"/>
          <w:sz w:val="24"/>
          <w:szCs w:val="24"/>
          <w:shd w:val="clear" w:color="auto" w:fill="FFFFFF"/>
        </w:rPr>
        <w:t xml:space="preserve">he emphasizes </w:t>
      </w:r>
      <w:r w:rsidRPr="005C4C22">
        <w:rPr>
          <w:rFonts w:asciiTheme="minorBidi" w:hAnsiTheme="minorBidi" w:cstheme="minorBidi"/>
          <w:sz w:val="24"/>
          <w:szCs w:val="24"/>
          <w:shd w:val="clear" w:color="auto" w:fill="FFFFFF"/>
        </w:rPr>
        <w:t>the feelings of partiality and lack, and the movement of sacrifice and renunciation.</w:t>
      </w:r>
    </w:p>
    <w:p w14:paraId="5B7E0F21" w14:textId="77777777" w:rsidR="00AA4A09" w:rsidRPr="005C4C22" w:rsidRDefault="00AA4A09" w:rsidP="00BC0308">
      <w:pPr>
        <w:spacing w:line="240" w:lineRule="auto"/>
        <w:ind w:firstLine="720"/>
        <w:rPr>
          <w:rFonts w:asciiTheme="minorBidi" w:hAnsiTheme="minorBidi" w:cstheme="minorBidi"/>
          <w:sz w:val="24"/>
          <w:szCs w:val="24"/>
          <w:shd w:val="clear" w:color="auto" w:fill="FFFFFF"/>
        </w:rPr>
      </w:pPr>
    </w:p>
    <w:p w14:paraId="0E174A38" w14:textId="1E05743B"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three elements can be divided </w:t>
      </w:r>
      <w:r w:rsidR="00DF1B4F" w:rsidRPr="005C4C22">
        <w:rPr>
          <w:rFonts w:asciiTheme="minorBidi" w:hAnsiTheme="minorBidi" w:cstheme="minorBidi"/>
          <w:sz w:val="24"/>
          <w:szCs w:val="24"/>
          <w:shd w:val="clear" w:color="auto" w:fill="FFFFFF"/>
        </w:rPr>
        <w:t xml:space="preserve">between two types of God's servants – the great man who feels God's love, and the weak and deficient man who surrenders himself. These two types stand at the heart of Rabbi Soloveitchik's essay, </w:t>
      </w:r>
      <w:r w:rsidR="00DF1B4F" w:rsidRPr="005C4C22">
        <w:rPr>
          <w:rFonts w:asciiTheme="minorBidi" w:hAnsiTheme="minorBidi" w:cstheme="minorBidi"/>
          <w:i/>
          <w:iCs/>
          <w:sz w:val="24"/>
          <w:szCs w:val="24"/>
          <w:shd w:val="clear" w:color="auto" w:fill="FFFFFF"/>
        </w:rPr>
        <w:t>The</w:t>
      </w:r>
      <w:r w:rsidR="00DF1B4F" w:rsidRPr="005C4C22">
        <w:rPr>
          <w:rFonts w:asciiTheme="minorBidi" w:hAnsiTheme="minorBidi" w:cstheme="minorBidi"/>
          <w:sz w:val="24"/>
          <w:szCs w:val="24"/>
          <w:shd w:val="clear" w:color="auto" w:fill="FFFFFF"/>
        </w:rPr>
        <w:t xml:space="preserve"> </w:t>
      </w:r>
      <w:r w:rsidR="00DF1B4F" w:rsidRPr="005C4C22">
        <w:rPr>
          <w:rFonts w:asciiTheme="minorBidi" w:hAnsiTheme="minorBidi" w:cstheme="minorBidi"/>
          <w:i/>
          <w:iCs/>
          <w:sz w:val="24"/>
          <w:szCs w:val="24"/>
          <w:shd w:val="clear" w:color="auto" w:fill="FFFFFF"/>
        </w:rPr>
        <w:t>Lonely Man of Faith.</w:t>
      </w:r>
      <w:r w:rsidR="00DF1B4F" w:rsidRPr="005C4C22">
        <w:rPr>
          <w:rFonts w:asciiTheme="minorBidi" w:hAnsiTheme="minorBidi" w:cstheme="minorBidi"/>
          <w:sz w:val="24"/>
          <w:szCs w:val="24"/>
          <w:shd w:val="clear" w:color="auto" w:fill="FFFFFF"/>
        </w:rPr>
        <w:t xml:space="preserve"> We will not </w:t>
      </w:r>
      <w:r w:rsidRPr="005C4C22">
        <w:rPr>
          <w:rFonts w:asciiTheme="minorBidi" w:hAnsiTheme="minorBidi" w:cstheme="minorBidi"/>
          <w:sz w:val="24"/>
          <w:szCs w:val="24"/>
          <w:shd w:val="clear" w:color="auto" w:fill="FFFFFF"/>
        </w:rPr>
        <w:t xml:space="preserve">go into the relationship between the two </w:t>
      </w:r>
      <w:r w:rsidR="00DF1B4F" w:rsidRPr="005C4C22">
        <w:rPr>
          <w:rFonts w:asciiTheme="minorBidi" w:hAnsiTheme="minorBidi" w:cstheme="minorBidi"/>
          <w:sz w:val="24"/>
          <w:szCs w:val="24"/>
          <w:shd w:val="clear" w:color="auto" w:fill="FFFFFF"/>
        </w:rPr>
        <w:t>types</w:t>
      </w:r>
      <w:r w:rsidRPr="005C4C22">
        <w:rPr>
          <w:rFonts w:asciiTheme="minorBidi" w:hAnsiTheme="minorBidi" w:cstheme="minorBidi"/>
          <w:sz w:val="24"/>
          <w:szCs w:val="24"/>
          <w:shd w:val="clear" w:color="auto" w:fill="FFFFFF"/>
        </w:rPr>
        <w:t xml:space="preserve"> here, and the question of whether they are necessarily opposed to each other or if there is a way to reconcile them, but </w:t>
      </w:r>
      <w:r w:rsidR="00551C28">
        <w:rPr>
          <w:rFonts w:asciiTheme="minorBidi" w:hAnsiTheme="minorBidi" w:cstheme="minorBidi"/>
          <w:sz w:val="24"/>
          <w:szCs w:val="24"/>
          <w:shd w:val="clear" w:color="auto" w:fill="FFFFFF"/>
        </w:rPr>
        <w:t>I</w:t>
      </w:r>
      <w:r w:rsidR="00551C28" w:rsidRPr="005C4C22">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 xml:space="preserve">will note that this question is discussed in detail in the essay </w:t>
      </w:r>
      <w:r w:rsidR="00BA07A6">
        <w:rPr>
          <w:rFonts w:asciiTheme="minorBidi" w:hAnsiTheme="minorBidi" w:cstheme="minorBidi"/>
          <w:i/>
          <w:iCs/>
          <w:sz w:val="24"/>
          <w:szCs w:val="24"/>
          <w:shd w:val="clear" w:color="auto" w:fill="FFFFFF"/>
        </w:rPr>
        <w:t>U-Vikashtem mi-Sham</w:t>
      </w:r>
      <w:r w:rsidR="00BA07A6">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w:t>
      </w:r>
      <w:r w:rsidR="001E08A6" w:rsidRPr="00082109">
        <w:rPr>
          <w:rFonts w:asciiTheme="minorBidi" w:hAnsiTheme="minorBidi" w:cstheme="minorBidi"/>
          <w:sz w:val="24"/>
          <w:szCs w:val="24"/>
          <w:shd w:val="clear" w:color="auto" w:fill="FFFFFF"/>
        </w:rPr>
        <w:t xml:space="preserve">And </w:t>
      </w:r>
      <w:r w:rsidR="00551C28" w:rsidRPr="00551C28">
        <w:rPr>
          <w:rFonts w:asciiTheme="minorBidi" w:hAnsiTheme="minorBidi" w:cstheme="minorBidi"/>
          <w:sz w:val="24"/>
          <w:szCs w:val="24"/>
          <w:shd w:val="clear" w:color="auto" w:fill="FFFFFF"/>
        </w:rPr>
        <w:t>from</w:t>
      </w:r>
      <w:r w:rsidR="001E08A6" w:rsidRPr="00082109">
        <w:rPr>
          <w:rFonts w:asciiTheme="minorBidi" w:hAnsiTheme="minorBidi" w:cstheme="minorBidi"/>
          <w:sz w:val="24"/>
          <w:szCs w:val="24"/>
          <w:shd w:val="clear" w:color="auto" w:fill="FFFFFF"/>
        </w:rPr>
        <w:t xml:space="preserve"> There You Shall Seek.</w:t>
      </w:r>
      <w:r w:rsidR="001E08A6" w:rsidRPr="00551C28">
        <w:rPr>
          <w:rFonts w:asciiTheme="minorBidi" w:hAnsiTheme="minorBidi" w:cstheme="minorBidi"/>
          <w:sz w:val="24"/>
          <w:szCs w:val="24"/>
          <w:shd w:val="clear" w:color="auto" w:fill="FFFFFF"/>
        </w:rPr>
        <w:t>"</w:t>
      </w:r>
    </w:p>
    <w:p w14:paraId="7B47D0DF" w14:textId="77777777" w:rsidR="001365B4" w:rsidRDefault="001365B4" w:rsidP="00BC0308">
      <w:pPr>
        <w:spacing w:line="240" w:lineRule="auto"/>
        <w:rPr>
          <w:rFonts w:asciiTheme="minorBidi" w:hAnsiTheme="minorBidi" w:cstheme="minorBidi"/>
          <w:sz w:val="24"/>
          <w:szCs w:val="24"/>
          <w:shd w:val="clear" w:color="auto" w:fill="FFFFFF"/>
        </w:rPr>
      </w:pPr>
    </w:p>
    <w:p w14:paraId="5B5C660A" w14:textId="6CCCB917" w:rsidR="001365B4" w:rsidRPr="001365B4" w:rsidRDefault="001365B4" w:rsidP="00BC0308">
      <w:pPr>
        <w:spacing w:line="240" w:lineRule="auto"/>
        <w:rPr>
          <w:rFonts w:asciiTheme="minorBidi" w:hAnsiTheme="minorBidi" w:cstheme="minorBidi"/>
          <w:b/>
          <w:bCs/>
          <w:sz w:val="24"/>
          <w:szCs w:val="24"/>
          <w:shd w:val="clear" w:color="auto" w:fill="FFFFFF"/>
        </w:rPr>
      </w:pPr>
      <w:r w:rsidRPr="001365B4">
        <w:rPr>
          <w:rFonts w:asciiTheme="minorBidi" w:hAnsiTheme="minorBidi" w:cstheme="minorBidi"/>
          <w:b/>
          <w:bCs/>
          <w:sz w:val="24"/>
          <w:szCs w:val="24"/>
          <w:shd w:val="clear" w:color="auto" w:fill="FFFFFF"/>
        </w:rPr>
        <w:t xml:space="preserve">Requests Versus Praise – The Human World Versus Ecstasy </w:t>
      </w:r>
    </w:p>
    <w:p w14:paraId="73C2B48F" w14:textId="77777777" w:rsidR="00EB3378" w:rsidRPr="005C4C22" w:rsidRDefault="00EB3378" w:rsidP="00BC0308">
      <w:pPr>
        <w:spacing w:line="240" w:lineRule="auto"/>
        <w:ind w:firstLine="720"/>
        <w:rPr>
          <w:rFonts w:asciiTheme="minorBidi" w:hAnsiTheme="minorBidi" w:cstheme="minorBidi"/>
          <w:sz w:val="24"/>
          <w:szCs w:val="24"/>
          <w:shd w:val="clear" w:color="auto" w:fill="FFFFFF"/>
        </w:rPr>
      </w:pPr>
    </w:p>
    <w:p w14:paraId="0F95C5DE" w14:textId="77777777"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 emphasis on the dimension of request in prayer, which we saw above, also </w:t>
      </w:r>
      <w:r w:rsidR="00211297" w:rsidRPr="005C4C22">
        <w:rPr>
          <w:rFonts w:asciiTheme="minorBidi" w:hAnsiTheme="minorBidi" w:cstheme="minorBidi"/>
          <w:sz w:val="24"/>
          <w:szCs w:val="24"/>
          <w:shd w:val="clear" w:color="auto" w:fill="FFFFFF"/>
        </w:rPr>
        <w:t xml:space="preserve">has a conceptual basis: </w:t>
      </w:r>
    </w:p>
    <w:p w14:paraId="7FD4891F" w14:textId="77777777" w:rsidR="00211297" w:rsidRPr="005C4C22" w:rsidRDefault="00211297" w:rsidP="00BC0308">
      <w:pPr>
        <w:spacing w:line="240" w:lineRule="auto"/>
        <w:ind w:firstLine="720"/>
        <w:rPr>
          <w:rFonts w:asciiTheme="minorBidi" w:hAnsiTheme="minorBidi" w:cstheme="minorBidi"/>
          <w:sz w:val="24"/>
          <w:szCs w:val="24"/>
          <w:shd w:val="clear" w:color="auto" w:fill="FFFFFF"/>
        </w:rPr>
      </w:pPr>
    </w:p>
    <w:p w14:paraId="179D624D" w14:textId="77777777" w:rsidR="00522AA8" w:rsidRPr="005C4C22" w:rsidRDefault="00522AA8"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When we examine the formulation of the </w:t>
      </w:r>
      <w:proofErr w:type="gramStart"/>
      <w:r w:rsidRPr="005C4C22">
        <w:rPr>
          <w:rFonts w:asciiTheme="minorBidi" w:hAnsiTheme="minorBidi" w:cstheme="minorBidi"/>
          <w:sz w:val="24"/>
          <w:szCs w:val="24"/>
          <w:shd w:val="clear" w:color="auto" w:fill="FFFFFF"/>
        </w:rPr>
        <w:t>benedictions</w:t>
      </w:r>
      <w:proofErr w:type="gramEnd"/>
      <w:r w:rsidRPr="005C4C22">
        <w:rPr>
          <w:rFonts w:asciiTheme="minorBidi" w:hAnsiTheme="minorBidi" w:cstheme="minorBidi"/>
          <w:sz w:val="24"/>
          <w:szCs w:val="24"/>
          <w:shd w:val="clear" w:color="auto" w:fill="FFFFFF"/>
        </w:rPr>
        <w:t xml:space="preserve"> we note that those who arranged</w:t>
      </w:r>
      <w:r w:rsidR="00806CDE" w:rsidRPr="005C4C22">
        <w:rPr>
          <w:rFonts w:asciiTheme="minorBidi" w:hAnsiTheme="minorBidi" w:cstheme="minorBidi"/>
          <w:sz w:val="24"/>
          <w:szCs w:val="24"/>
          <w:shd w:val="clear" w:color="auto" w:fill="FFFFFF"/>
        </w:rPr>
        <w:t xml:space="preserve"> the prayer extended the petitions while keeping the celebratory elements (</w:t>
      </w:r>
      <w:r w:rsidR="00806CDE" w:rsidRPr="005C4C22">
        <w:rPr>
          <w:rFonts w:asciiTheme="minorBidi" w:hAnsiTheme="minorBidi" w:cstheme="minorBidi"/>
          <w:i/>
          <w:iCs/>
          <w:sz w:val="24"/>
          <w:szCs w:val="24"/>
          <w:shd w:val="clear" w:color="auto" w:fill="FFFFFF"/>
        </w:rPr>
        <w:t>rinnah</w:t>
      </w:r>
      <w:r w:rsidR="00806CDE" w:rsidRPr="005C4C22">
        <w:rPr>
          <w:rFonts w:asciiTheme="minorBidi" w:hAnsiTheme="minorBidi" w:cstheme="minorBidi"/>
          <w:sz w:val="24"/>
          <w:szCs w:val="24"/>
          <w:shd w:val="clear" w:color="auto" w:fill="FFFFFF"/>
        </w:rPr>
        <w:t xml:space="preserve">) brief. Entreaty is the back bone of </w:t>
      </w:r>
      <w:r w:rsidR="00806CDE" w:rsidRPr="005C4C22">
        <w:rPr>
          <w:rFonts w:asciiTheme="minorBidi" w:hAnsiTheme="minorBidi" w:cstheme="minorBidi"/>
          <w:i/>
          <w:iCs/>
          <w:sz w:val="24"/>
          <w:szCs w:val="24"/>
          <w:shd w:val="clear" w:color="auto" w:fill="FFFFFF"/>
        </w:rPr>
        <w:t>avodah shebalev</w:t>
      </w:r>
      <w:r w:rsidR="00806CDE" w:rsidRPr="005C4C22">
        <w:rPr>
          <w:rFonts w:asciiTheme="minorBidi" w:hAnsiTheme="minorBidi" w:cstheme="minorBidi"/>
          <w:sz w:val="24"/>
          <w:szCs w:val="24"/>
          <w:shd w:val="clear" w:color="auto" w:fill="FFFFFF"/>
        </w:rPr>
        <w:t xml:space="preserve">. One who </w:t>
      </w:r>
      <w:proofErr w:type="spellStart"/>
      <w:r w:rsidR="00806CDE" w:rsidRPr="005C4C22">
        <w:rPr>
          <w:rFonts w:asciiTheme="minorBidi" w:hAnsiTheme="minorBidi" w:cstheme="minorBidi"/>
          <w:sz w:val="24"/>
          <w:szCs w:val="24"/>
          <w:shd w:val="clear" w:color="auto" w:fill="FFFFFF"/>
        </w:rPr>
        <w:t>prays</w:t>
      </w:r>
      <w:proofErr w:type="spellEnd"/>
      <w:r w:rsidR="00806CDE" w:rsidRPr="005C4C22">
        <w:rPr>
          <w:rFonts w:asciiTheme="minorBidi" w:hAnsiTheme="minorBidi" w:cstheme="minorBidi"/>
          <w:sz w:val="24"/>
          <w:szCs w:val="24"/>
          <w:shd w:val="clear" w:color="auto" w:fill="FFFFFF"/>
        </w:rPr>
        <w:t xml:space="preserve"> on a </w:t>
      </w:r>
      <w:proofErr w:type="gramStart"/>
      <w:r w:rsidR="00806CDE" w:rsidRPr="005C4C22">
        <w:rPr>
          <w:rFonts w:asciiTheme="minorBidi" w:hAnsiTheme="minorBidi" w:cstheme="minorBidi"/>
          <w:sz w:val="24"/>
          <w:szCs w:val="24"/>
          <w:shd w:val="clear" w:color="auto" w:fill="FFFFFF"/>
        </w:rPr>
        <w:t>week-day</w:t>
      </w:r>
      <w:proofErr w:type="gramEnd"/>
      <w:r w:rsidR="00806CDE" w:rsidRPr="005C4C22">
        <w:rPr>
          <w:rFonts w:asciiTheme="minorBidi" w:hAnsiTheme="minorBidi" w:cstheme="minorBidi"/>
          <w:sz w:val="24"/>
          <w:szCs w:val="24"/>
          <w:shd w:val="clear" w:color="auto" w:fill="FFFFFF"/>
        </w:rPr>
        <w:t xml:space="preserve"> and omits one of the nineteen blessings does not fulfill his obligation because he does not enumerate properly the needs of the individual and the needs of the community. One who mistakenly recited the weekday prayer on Shabbat has fulfilled the obligation of prayer </w:t>
      </w:r>
      <w:r w:rsidR="00806CDE" w:rsidRPr="005C4C22">
        <w:rPr>
          <w:rFonts w:asciiTheme="minorBidi" w:hAnsiTheme="minorBidi" w:cstheme="minorBidi"/>
          <w:i/>
          <w:iCs/>
          <w:sz w:val="24"/>
          <w:szCs w:val="24"/>
          <w:shd w:val="clear" w:color="auto" w:fill="FFFFFF"/>
        </w:rPr>
        <w:t>bedi'eved</w:t>
      </w:r>
      <w:r w:rsidR="00806CDE" w:rsidRPr="005C4C22">
        <w:rPr>
          <w:rFonts w:asciiTheme="minorBidi" w:hAnsiTheme="minorBidi" w:cstheme="minorBidi"/>
          <w:sz w:val="24"/>
          <w:szCs w:val="24"/>
          <w:shd w:val="clear" w:color="auto" w:fill="FFFFFF"/>
        </w:rPr>
        <w:t>, that is, after the fact, so long as he made some mention of Shabbat.</w:t>
      </w:r>
    </w:p>
    <w:p w14:paraId="0BD0D727" w14:textId="77777777" w:rsidR="00806CDE" w:rsidRPr="005C4C22" w:rsidRDefault="00806CDE"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Even the prayers specified for Shabbat and Yom Tov are not devoid of expressions signifying petition and supplication. To be sure, "Shabbat and Yom Tov are not days to cry out," yet we plead to Him to purify our hearts, sanctify us through our performance of </w:t>
      </w:r>
      <w:r w:rsidRPr="005C4C22">
        <w:rPr>
          <w:rFonts w:asciiTheme="minorBidi" w:hAnsiTheme="minorBidi" w:cstheme="minorBidi"/>
          <w:i/>
          <w:iCs/>
          <w:sz w:val="24"/>
          <w:szCs w:val="24"/>
          <w:shd w:val="clear" w:color="auto" w:fill="FFFFFF"/>
        </w:rPr>
        <w:t>mitzvot</w:t>
      </w:r>
      <w:r w:rsidRPr="005C4C22">
        <w:rPr>
          <w:rFonts w:asciiTheme="minorBidi" w:hAnsiTheme="minorBidi" w:cstheme="minorBidi"/>
          <w:sz w:val="24"/>
          <w:szCs w:val="24"/>
          <w:shd w:val="clear" w:color="auto" w:fill="FFFFFF"/>
        </w:rPr>
        <w:t xml:space="preserve"> and study of Torah, and bestow upon us true goodness, the joy of salvation and of a full respite undiluted by grief. The </w:t>
      </w:r>
      <w:r w:rsidRPr="005C4C22">
        <w:rPr>
          <w:rFonts w:asciiTheme="minorBidi" w:hAnsiTheme="minorBidi" w:cstheme="minorBidi"/>
          <w:i/>
          <w:iCs/>
          <w:sz w:val="24"/>
          <w:szCs w:val="24"/>
          <w:shd w:val="clear" w:color="auto" w:fill="FFFFFF"/>
        </w:rPr>
        <w:t>musaf</w:t>
      </w:r>
      <w:r w:rsidRPr="005C4C22">
        <w:rPr>
          <w:rFonts w:asciiTheme="minorBidi" w:hAnsiTheme="minorBidi" w:cstheme="minorBidi"/>
          <w:sz w:val="24"/>
          <w:szCs w:val="24"/>
          <w:shd w:val="clear" w:color="auto" w:fill="FFFFFF"/>
        </w:rPr>
        <w:t xml:space="preserve">, or "additional" prayer is an outpouring of the heart over Israel's exile from its land and an appeal to God for speedy redemption. A mute sadness suffuses the text of </w:t>
      </w:r>
      <w:r w:rsidRPr="005C4C22">
        <w:rPr>
          <w:rFonts w:asciiTheme="minorBidi" w:hAnsiTheme="minorBidi" w:cstheme="minorBidi"/>
          <w:i/>
          <w:iCs/>
          <w:sz w:val="24"/>
          <w:szCs w:val="24"/>
          <w:shd w:val="clear" w:color="auto" w:fill="FFFFFF"/>
        </w:rPr>
        <w:t>mippenei hatta'enu</w:t>
      </w:r>
      <w:r w:rsidRPr="005C4C22">
        <w:rPr>
          <w:rFonts w:asciiTheme="minorBidi" w:hAnsiTheme="minorBidi" w:cstheme="minorBidi"/>
          <w:sz w:val="24"/>
          <w:szCs w:val="24"/>
          <w:shd w:val="clear" w:color="auto" w:fill="FFFFFF"/>
        </w:rPr>
        <w:t xml:space="preserve"> ("Because of our sins") in the Yom Tov </w:t>
      </w:r>
      <w:r w:rsidRPr="005C4C22">
        <w:rPr>
          <w:rFonts w:asciiTheme="minorBidi" w:hAnsiTheme="minorBidi" w:cstheme="minorBidi"/>
          <w:i/>
          <w:iCs/>
          <w:sz w:val="24"/>
          <w:szCs w:val="24"/>
          <w:shd w:val="clear" w:color="auto" w:fill="FFFFFF"/>
        </w:rPr>
        <w:t xml:space="preserve">musaf. </w:t>
      </w:r>
      <w:r w:rsidRPr="005C4C22">
        <w:rPr>
          <w:rFonts w:asciiTheme="minorBidi" w:hAnsiTheme="minorBidi" w:cstheme="minorBidi"/>
          <w:sz w:val="24"/>
          <w:szCs w:val="24"/>
          <w:shd w:val="clear" w:color="auto" w:fill="FFFFFF"/>
        </w:rPr>
        <w:t xml:space="preserve">There is no prayer without petition and supplication. Halakhah opposed all those outlooks which derive from pantheistic </w:t>
      </w:r>
      <w:proofErr w:type="gramStart"/>
      <w:r w:rsidRPr="005C4C22">
        <w:rPr>
          <w:rFonts w:asciiTheme="minorBidi" w:hAnsiTheme="minorBidi" w:cstheme="minorBidi"/>
          <w:sz w:val="24"/>
          <w:szCs w:val="24"/>
          <w:shd w:val="clear" w:color="auto" w:fill="FFFFFF"/>
        </w:rPr>
        <w:t>mysticism</w:t>
      </w:r>
      <w:proofErr w:type="gramEnd"/>
      <w:r w:rsidRPr="005C4C22">
        <w:rPr>
          <w:rFonts w:asciiTheme="minorBidi" w:hAnsiTheme="minorBidi" w:cstheme="minorBidi"/>
          <w:sz w:val="24"/>
          <w:szCs w:val="24"/>
          <w:shd w:val="clear" w:color="auto" w:fill="FFFFFF"/>
        </w:rPr>
        <w:t xml:space="preserve"> and which aim to excise entreaty from prayer and to establish worship exclusively on an aesthetic-ecstatic basis of the hymn.</w:t>
      </w:r>
    </w:p>
    <w:p w14:paraId="65DAA8F7" w14:textId="77777777" w:rsidR="00BD4BA1" w:rsidRPr="005C4C22" w:rsidRDefault="00806CDE" w:rsidP="00BC0308">
      <w:pPr>
        <w:pStyle w:val="BlockText"/>
        <w:spacing w:line="240" w:lineRule="auto"/>
        <w:ind w:left="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Even though, as noted, prayer requires praise and thanksgiving, nonetheless the vigor and power of prayer derive from petition. Halakhah is interested in psychosomatic man, in his concrete corporeality. It is displeased by the ecstatic separation of soul from body during prayer. The aim of worship of the heart is the offering of sacrifice through the total surrender of body and soul to God. Moreover, Halakhah observes </w:t>
      </w:r>
      <w:r w:rsidRPr="005C4C22">
        <w:rPr>
          <w:rFonts w:asciiTheme="minorBidi" w:hAnsiTheme="minorBidi" w:cstheme="minorBidi"/>
          <w:sz w:val="24"/>
          <w:szCs w:val="24"/>
          <w:shd w:val="clear" w:color="auto" w:fill="FFFFFF"/>
        </w:rPr>
        <w:lastRenderedPageBreak/>
        <w:t xml:space="preserve">scrupulously the principle of exotericism. The community as a whole cannot escape the bonds of corporeality and its petty needs. Any attempt to require all members of the community to achieve such liberation entails greater loss than benefit. Halakhah is concerned with human beings who dwell in darkness and shadow, who struggle for their bread. Such people are enclosed within their four cubits of distasteful, ridiculous desire. It is such confounded stammerers that Halakhah taught to pray, and into whose mouths it inserted a clear formula. The common man is commanded to offer prayers for the sick in his household, the wine that has turned to vinegar, the crop that has failed. The hymn, embroidered with aesthetic </w:t>
      </w:r>
      <w:proofErr w:type="gramStart"/>
      <w:r w:rsidRPr="005C4C22">
        <w:rPr>
          <w:rFonts w:asciiTheme="minorBidi" w:hAnsiTheme="minorBidi" w:cstheme="minorBidi"/>
          <w:sz w:val="24"/>
          <w:szCs w:val="24"/>
          <w:shd w:val="clear" w:color="auto" w:fill="FFFFFF"/>
        </w:rPr>
        <w:t>experience</w:t>
      </w:r>
      <w:proofErr w:type="gramEnd"/>
      <w:r w:rsidRPr="005C4C22">
        <w:rPr>
          <w:rFonts w:asciiTheme="minorBidi" w:hAnsiTheme="minorBidi" w:cstheme="minorBidi"/>
          <w:sz w:val="24"/>
          <w:szCs w:val="24"/>
          <w:shd w:val="clear" w:color="auto" w:fill="FFFFFF"/>
        </w:rPr>
        <w:t xml:space="preserve"> is confined to the private domain of the elite. It is pleasing only to mystics, who are characteristically anti-social. Their mode of existence is esoteric; they are spiritually fastidious. Halakhah cannot be confined within the domain of </w:t>
      </w:r>
      <w:proofErr w:type="gramStart"/>
      <w:r w:rsidRPr="005C4C22">
        <w:rPr>
          <w:rFonts w:asciiTheme="minorBidi" w:hAnsiTheme="minorBidi" w:cstheme="minorBidi"/>
          <w:sz w:val="24"/>
          <w:szCs w:val="24"/>
          <w:shd w:val="clear" w:color="auto" w:fill="FFFFFF"/>
        </w:rPr>
        <w:t>the spiritual</w:t>
      </w:r>
      <w:proofErr w:type="gramEnd"/>
      <w:r w:rsidRPr="005C4C22">
        <w:rPr>
          <w:rFonts w:asciiTheme="minorBidi" w:hAnsiTheme="minorBidi" w:cstheme="minorBidi"/>
          <w:sz w:val="24"/>
          <w:szCs w:val="24"/>
          <w:shd w:val="clear" w:color="auto" w:fill="FFFFFF"/>
        </w:rPr>
        <w:t xml:space="preserve"> nobility. Only petition can bring prayer to the public domain. (</w:t>
      </w:r>
      <w:r w:rsidRPr="005C4C22">
        <w:rPr>
          <w:rFonts w:asciiTheme="minorBidi" w:hAnsiTheme="minorBidi" w:cstheme="minorBidi"/>
          <w:i/>
          <w:iCs/>
          <w:sz w:val="24"/>
          <w:szCs w:val="24"/>
          <w:shd w:val="clear" w:color="auto" w:fill="FFFFFF"/>
        </w:rPr>
        <w:t>Worship of the Heart</w:t>
      </w:r>
      <w:r w:rsidRPr="005C4C22">
        <w:rPr>
          <w:rFonts w:asciiTheme="minorBidi" w:hAnsiTheme="minorBidi" w:cstheme="minorBidi"/>
          <w:sz w:val="24"/>
          <w:szCs w:val="24"/>
          <w:shd w:val="clear" w:color="auto" w:fill="FFFFFF"/>
        </w:rPr>
        <w:t>, pp. 173-174)</w:t>
      </w:r>
    </w:p>
    <w:p w14:paraId="1090F59B" w14:textId="77777777" w:rsidR="0080549E" w:rsidRPr="005C4C22" w:rsidRDefault="0080549E" w:rsidP="00BC0308">
      <w:pPr>
        <w:spacing w:line="240" w:lineRule="auto"/>
        <w:ind w:firstLine="720"/>
        <w:rPr>
          <w:rFonts w:asciiTheme="minorBidi" w:hAnsiTheme="minorBidi" w:cstheme="minorBidi"/>
          <w:sz w:val="24"/>
          <w:szCs w:val="24"/>
          <w:shd w:val="clear" w:color="auto" w:fill="FFFFFF"/>
        </w:rPr>
      </w:pPr>
    </w:p>
    <w:p w14:paraId="242B080A" w14:textId="10FA3143" w:rsidR="00BD4BA1"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 xml:space="preserve">There are impressive prayers that are based </w:t>
      </w:r>
      <w:r w:rsidR="00472172">
        <w:rPr>
          <w:rFonts w:asciiTheme="minorBidi" w:hAnsiTheme="minorBidi" w:cstheme="minorBidi"/>
          <w:sz w:val="24"/>
          <w:szCs w:val="24"/>
          <w:shd w:val="clear" w:color="auto" w:fill="FFFFFF"/>
        </w:rPr>
        <w:t xml:space="preserve">not </w:t>
      </w:r>
      <w:r w:rsidRPr="005C4C22">
        <w:rPr>
          <w:rFonts w:asciiTheme="minorBidi" w:hAnsiTheme="minorBidi" w:cstheme="minorBidi"/>
          <w:sz w:val="24"/>
          <w:szCs w:val="24"/>
          <w:shd w:val="clear" w:color="auto" w:fill="FFFFFF"/>
        </w:rPr>
        <w:t xml:space="preserve">on </w:t>
      </w:r>
      <w:r w:rsidR="0080549E" w:rsidRPr="005C4C22">
        <w:rPr>
          <w:rFonts w:asciiTheme="minorBidi" w:hAnsiTheme="minorBidi" w:cstheme="minorBidi"/>
          <w:sz w:val="24"/>
          <w:szCs w:val="24"/>
          <w:shd w:val="clear" w:color="auto" w:fill="FFFFFF"/>
        </w:rPr>
        <w:t xml:space="preserve">petition, but primarily on praise. </w:t>
      </w:r>
      <w:r w:rsidRPr="005C4C22">
        <w:rPr>
          <w:rFonts w:asciiTheme="minorBidi" w:hAnsiTheme="minorBidi" w:cstheme="minorBidi"/>
          <w:sz w:val="24"/>
          <w:szCs w:val="24"/>
          <w:shd w:val="clear" w:color="auto" w:fill="FFFFFF"/>
        </w:rPr>
        <w:t xml:space="preserve">There are songs of praise that </w:t>
      </w:r>
      <w:r w:rsidR="0080549E" w:rsidRPr="005C4C22">
        <w:rPr>
          <w:rFonts w:asciiTheme="minorBidi" w:hAnsiTheme="minorBidi" w:cstheme="minorBidi"/>
          <w:sz w:val="24"/>
          <w:szCs w:val="24"/>
          <w:shd w:val="clear" w:color="auto" w:fill="FFFFFF"/>
        </w:rPr>
        <w:t>bring</w:t>
      </w:r>
      <w:r w:rsidRPr="005C4C22">
        <w:rPr>
          <w:rFonts w:asciiTheme="minorBidi" w:hAnsiTheme="minorBidi" w:cstheme="minorBidi"/>
          <w:sz w:val="24"/>
          <w:szCs w:val="24"/>
          <w:shd w:val="clear" w:color="auto" w:fill="FFFFFF"/>
        </w:rPr>
        <w:t xml:space="preserve"> a person </w:t>
      </w:r>
      <w:r w:rsidR="0080549E" w:rsidRPr="005C4C22">
        <w:rPr>
          <w:rFonts w:asciiTheme="minorBidi" w:hAnsiTheme="minorBidi" w:cstheme="minorBidi"/>
          <w:sz w:val="24"/>
          <w:szCs w:val="24"/>
          <w:shd w:val="clear" w:color="auto" w:fill="FFFFFF"/>
        </w:rPr>
        <w:t>to</w:t>
      </w:r>
      <w:r w:rsidRPr="005C4C22">
        <w:rPr>
          <w:rFonts w:asciiTheme="minorBidi" w:hAnsiTheme="minorBidi" w:cstheme="minorBidi"/>
          <w:sz w:val="24"/>
          <w:szCs w:val="24"/>
          <w:shd w:val="clear" w:color="auto" w:fill="FFFFFF"/>
        </w:rPr>
        <w:t xml:space="preserve"> ecstasy and uplift and free a person from </w:t>
      </w:r>
      <w:r w:rsidR="00C702FE">
        <w:rPr>
          <w:rFonts w:asciiTheme="minorBidi" w:hAnsiTheme="minorBidi" w:cstheme="minorBidi"/>
          <w:sz w:val="24"/>
          <w:szCs w:val="24"/>
          <w:shd w:val="clear" w:color="auto" w:fill="FFFFFF"/>
        </w:rPr>
        <w:t xml:space="preserve">a </w:t>
      </w:r>
      <w:r w:rsidRPr="005C4C22">
        <w:rPr>
          <w:rFonts w:asciiTheme="minorBidi" w:hAnsiTheme="minorBidi" w:cstheme="minorBidi"/>
          <w:sz w:val="24"/>
          <w:szCs w:val="24"/>
          <w:shd w:val="clear" w:color="auto" w:fill="FFFFFF"/>
        </w:rPr>
        <w:t>low</w:t>
      </w:r>
      <w:r w:rsidR="00C702FE">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gray existence. Rabbi Soloveitchik points out that there are religious and spiritual movements whose main </w:t>
      </w:r>
      <w:r w:rsidR="0080549E" w:rsidRPr="005C4C22">
        <w:rPr>
          <w:rFonts w:asciiTheme="minorBidi" w:hAnsiTheme="minorBidi" w:cstheme="minorBidi"/>
          <w:sz w:val="24"/>
          <w:szCs w:val="24"/>
          <w:shd w:val="clear" w:color="auto" w:fill="FFFFFF"/>
        </w:rPr>
        <w:t xml:space="preserve">ritual involves detaching a person from </w:t>
      </w:r>
      <w:r w:rsidRPr="005C4C22">
        <w:rPr>
          <w:rFonts w:asciiTheme="minorBidi" w:hAnsiTheme="minorBidi" w:cstheme="minorBidi"/>
          <w:sz w:val="24"/>
          <w:szCs w:val="24"/>
          <w:shd w:val="clear" w:color="auto" w:fill="FFFFFF"/>
        </w:rPr>
        <w:t>hi</w:t>
      </w:r>
      <w:r w:rsidR="0080549E" w:rsidRPr="005C4C22">
        <w:rPr>
          <w:rFonts w:asciiTheme="minorBidi" w:hAnsiTheme="minorBidi" w:cstheme="minorBidi"/>
          <w:sz w:val="24"/>
          <w:szCs w:val="24"/>
          <w:shd w:val="clear" w:color="auto" w:fill="FFFFFF"/>
        </w:rPr>
        <w:t>s material reality and introducing</w:t>
      </w:r>
      <w:r w:rsidRPr="005C4C22">
        <w:rPr>
          <w:rFonts w:asciiTheme="minorBidi" w:hAnsiTheme="minorBidi" w:cstheme="minorBidi"/>
          <w:sz w:val="24"/>
          <w:szCs w:val="24"/>
          <w:shd w:val="clear" w:color="auto" w:fill="FFFFFF"/>
        </w:rPr>
        <w:t xml:space="preserve"> him to higher worlds. Even in our prayer</w:t>
      </w:r>
      <w:r w:rsidR="00C702FE">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there are </w:t>
      </w:r>
      <w:r w:rsidR="0080549E" w:rsidRPr="005C4C22">
        <w:rPr>
          <w:rFonts w:asciiTheme="minorBidi" w:hAnsiTheme="minorBidi" w:cstheme="minorBidi"/>
          <w:i/>
          <w:iCs/>
          <w:sz w:val="24"/>
          <w:szCs w:val="24"/>
          <w:shd w:val="clear" w:color="auto" w:fill="FFFFFF"/>
        </w:rPr>
        <w:t>piyyutim</w:t>
      </w:r>
      <w:r w:rsidRPr="005C4C22">
        <w:rPr>
          <w:rFonts w:asciiTheme="minorBidi" w:hAnsiTheme="minorBidi" w:cstheme="minorBidi"/>
          <w:sz w:val="24"/>
          <w:szCs w:val="24"/>
          <w:shd w:val="clear" w:color="auto" w:fill="FFFFFF"/>
        </w:rPr>
        <w:t xml:space="preserve"> and passages of praise that came from the world of virtuous and mysterious individuals, such as</w:t>
      </w:r>
      <w:r w:rsidR="0080549E" w:rsidRPr="005C4C22">
        <w:rPr>
          <w:rFonts w:asciiTheme="minorBidi" w:hAnsiTheme="minorBidi" w:cstheme="minorBidi"/>
          <w:sz w:val="24"/>
          <w:szCs w:val="24"/>
          <w:shd w:val="clear" w:color="auto" w:fill="FFFFFF"/>
        </w:rPr>
        <w:t xml:space="preserve"> </w:t>
      </w:r>
      <w:r w:rsidR="0080549E" w:rsidRPr="005C4C22">
        <w:rPr>
          <w:rFonts w:asciiTheme="minorBidi" w:hAnsiTheme="minorBidi" w:cstheme="minorBidi"/>
          <w:i/>
          <w:iCs/>
          <w:sz w:val="24"/>
          <w:szCs w:val="24"/>
          <w:shd w:val="clear" w:color="auto" w:fill="FFFFFF"/>
        </w:rPr>
        <w:t>Ha-Aderet ve-ha-Emuna</w:t>
      </w:r>
      <w:r w:rsidR="0080549E" w:rsidRPr="005C4C22">
        <w:rPr>
          <w:rFonts w:asciiTheme="minorBidi" w:hAnsiTheme="minorBidi" w:cstheme="minorBidi"/>
          <w:sz w:val="24"/>
          <w:szCs w:val="24"/>
          <w:shd w:val="clear" w:color="auto" w:fill="FFFFFF"/>
        </w:rPr>
        <w:t xml:space="preserve"> and </w:t>
      </w:r>
      <w:r w:rsidR="0080549E" w:rsidRPr="005C4C22">
        <w:rPr>
          <w:rFonts w:asciiTheme="minorBidi" w:hAnsiTheme="minorBidi" w:cstheme="minorBidi"/>
          <w:i/>
          <w:iCs/>
          <w:sz w:val="24"/>
          <w:szCs w:val="24"/>
          <w:shd w:val="clear" w:color="auto" w:fill="FFFFFF"/>
        </w:rPr>
        <w:t xml:space="preserve">Shir ha-Kavod. </w:t>
      </w:r>
      <w:r w:rsidRPr="005C4C22">
        <w:rPr>
          <w:rFonts w:asciiTheme="minorBidi" w:hAnsiTheme="minorBidi" w:cstheme="minorBidi"/>
          <w:sz w:val="24"/>
          <w:szCs w:val="24"/>
          <w:shd w:val="clear" w:color="auto" w:fill="FFFFFF"/>
        </w:rPr>
        <w:t xml:space="preserve">All these, </w:t>
      </w:r>
      <w:r w:rsidR="0080549E" w:rsidRPr="005C4C22">
        <w:rPr>
          <w:rFonts w:asciiTheme="minorBidi" w:hAnsiTheme="minorBidi" w:cstheme="minorBidi"/>
          <w:sz w:val="24"/>
          <w:szCs w:val="24"/>
          <w:shd w:val="clear" w:color="auto" w:fill="FFFFFF"/>
        </w:rPr>
        <w:t>argues</w:t>
      </w:r>
      <w:r w:rsidRPr="005C4C22">
        <w:rPr>
          <w:rFonts w:asciiTheme="minorBidi" w:hAnsiTheme="minorBidi" w:cstheme="minorBidi"/>
          <w:sz w:val="24"/>
          <w:szCs w:val="24"/>
          <w:shd w:val="clear" w:color="auto" w:fill="FFFFFF"/>
        </w:rPr>
        <w:t xml:space="preserve"> Rabbi Soloveitchik, are n</w:t>
      </w:r>
      <w:r w:rsidR="0080549E" w:rsidRPr="005C4C22">
        <w:rPr>
          <w:rFonts w:asciiTheme="minorBidi" w:hAnsiTheme="minorBidi" w:cstheme="minorBidi"/>
          <w:sz w:val="24"/>
          <w:szCs w:val="24"/>
          <w:shd w:val="clear" w:color="auto" w:fill="FFFFFF"/>
        </w:rPr>
        <w:t>ot the core of prayer. Halak</w:t>
      </w:r>
      <w:r w:rsidRPr="005C4C22">
        <w:rPr>
          <w:rFonts w:asciiTheme="minorBidi" w:hAnsiTheme="minorBidi" w:cstheme="minorBidi"/>
          <w:sz w:val="24"/>
          <w:szCs w:val="24"/>
          <w:shd w:val="clear" w:color="auto" w:fill="FFFFFF"/>
        </w:rPr>
        <w:t xml:space="preserve">ha greatly limited the ecstatic dimension of prayer. </w:t>
      </w:r>
      <w:r w:rsidR="0080549E" w:rsidRPr="005C4C22">
        <w:rPr>
          <w:rFonts w:asciiTheme="minorBidi" w:hAnsiTheme="minorBidi" w:cstheme="minorBidi"/>
          <w:sz w:val="24"/>
          <w:szCs w:val="24"/>
          <w:shd w:val="clear" w:color="auto" w:fill="FFFFFF"/>
        </w:rPr>
        <w:t>It</w:t>
      </w:r>
      <w:r w:rsidRPr="005C4C22">
        <w:rPr>
          <w:rFonts w:asciiTheme="minorBidi" w:hAnsiTheme="minorBidi" w:cstheme="minorBidi"/>
          <w:sz w:val="24"/>
          <w:szCs w:val="24"/>
          <w:shd w:val="clear" w:color="auto" w:fill="FFFFFF"/>
        </w:rPr>
        <w:t xml:space="preserve"> also </w:t>
      </w:r>
      <w:r w:rsidR="0080549E" w:rsidRPr="005C4C22">
        <w:rPr>
          <w:rFonts w:asciiTheme="minorBidi" w:hAnsiTheme="minorBidi" w:cstheme="minorBidi"/>
          <w:sz w:val="24"/>
          <w:szCs w:val="24"/>
          <w:shd w:val="clear" w:color="auto" w:fill="FFFFFF"/>
        </w:rPr>
        <w:t xml:space="preserve">cast </w:t>
      </w:r>
      <w:r w:rsidRPr="005C4C22">
        <w:rPr>
          <w:rFonts w:asciiTheme="minorBidi" w:hAnsiTheme="minorBidi" w:cstheme="minorBidi"/>
          <w:sz w:val="24"/>
          <w:szCs w:val="24"/>
          <w:shd w:val="clear" w:color="auto" w:fill="FFFFFF"/>
        </w:rPr>
        <w:t xml:space="preserve">prayer on the general public, and the </w:t>
      </w:r>
      <w:r w:rsidR="0080549E" w:rsidRPr="005C4C22">
        <w:rPr>
          <w:rFonts w:asciiTheme="minorBidi" w:hAnsiTheme="minorBidi" w:cstheme="minorBidi"/>
          <w:sz w:val="24"/>
          <w:szCs w:val="24"/>
          <w:shd w:val="clear" w:color="auto" w:fill="FFFFFF"/>
        </w:rPr>
        <w:t>collective</w:t>
      </w:r>
      <w:r w:rsidRPr="005C4C22">
        <w:rPr>
          <w:rFonts w:asciiTheme="minorBidi" w:hAnsiTheme="minorBidi" w:cstheme="minorBidi"/>
          <w:sz w:val="24"/>
          <w:szCs w:val="24"/>
          <w:shd w:val="clear" w:color="auto" w:fill="FFFFFF"/>
        </w:rPr>
        <w:t xml:space="preserve"> cannot escape from this world and </w:t>
      </w:r>
      <w:r w:rsidR="008E3224" w:rsidRPr="005C4C22">
        <w:rPr>
          <w:rFonts w:asciiTheme="minorBidi" w:hAnsiTheme="minorBidi" w:cstheme="minorBidi"/>
          <w:sz w:val="24"/>
          <w:szCs w:val="24"/>
          <w:shd w:val="clear" w:color="auto" w:fill="FFFFFF"/>
        </w:rPr>
        <w:t xml:space="preserve">elevate itself to higher levels. Letting prayer out into the public domain </w:t>
      </w:r>
      <w:r w:rsidRPr="005C4C22">
        <w:rPr>
          <w:rFonts w:asciiTheme="minorBidi" w:hAnsiTheme="minorBidi" w:cstheme="minorBidi"/>
          <w:sz w:val="24"/>
          <w:szCs w:val="24"/>
          <w:shd w:val="clear" w:color="auto" w:fill="FFFFFF"/>
        </w:rPr>
        <w:t xml:space="preserve">requires that </w:t>
      </w:r>
      <w:r w:rsidR="008E3224" w:rsidRPr="005C4C22">
        <w:rPr>
          <w:rFonts w:asciiTheme="minorBidi" w:hAnsiTheme="minorBidi" w:cstheme="minorBidi"/>
          <w:sz w:val="24"/>
          <w:szCs w:val="24"/>
          <w:shd w:val="clear" w:color="auto" w:fill="FFFFFF"/>
        </w:rPr>
        <w:t>petition</w:t>
      </w:r>
      <w:r w:rsidRPr="005C4C22">
        <w:rPr>
          <w:rFonts w:asciiTheme="minorBidi" w:hAnsiTheme="minorBidi" w:cstheme="minorBidi"/>
          <w:sz w:val="24"/>
          <w:szCs w:val="24"/>
          <w:shd w:val="clear" w:color="auto" w:fill="FFFFFF"/>
        </w:rPr>
        <w:t xml:space="preserve"> be at its center.</w:t>
      </w:r>
    </w:p>
    <w:p w14:paraId="4342EEEA" w14:textId="77777777" w:rsidR="00B25A91" w:rsidRPr="005C4C22" w:rsidRDefault="00B25A91" w:rsidP="00BC0308">
      <w:pPr>
        <w:spacing w:line="240" w:lineRule="auto"/>
        <w:ind w:firstLine="720"/>
        <w:rPr>
          <w:rFonts w:asciiTheme="minorBidi" w:hAnsiTheme="minorBidi" w:cstheme="minorBidi"/>
          <w:sz w:val="24"/>
          <w:szCs w:val="24"/>
          <w:shd w:val="clear" w:color="auto" w:fill="FFFFFF"/>
        </w:rPr>
      </w:pPr>
    </w:p>
    <w:p w14:paraId="21E01B1C" w14:textId="77777777" w:rsidR="00BD4BA1" w:rsidRDefault="00BD4BA1" w:rsidP="00BC0308">
      <w:pPr>
        <w:spacing w:line="240" w:lineRule="auto"/>
        <w:ind w:firstLine="720"/>
        <w:jc w:val="center"/>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w:t>
      </w:r>
    </w:p>
    <w:p w14:paraId="191E2FCA" w14:textId="77777777" w:rsidR="00B25A91" w:rsidRPr="005C4C22" w:rsidRDefault="00B25A91" w:rsidP="00BC0308">
      <w:pPr>
        <w:spacing w:line="240" w:lineRule="auto"/>
        <w:ind w:firstLine="720"/>
        <w:jc w:val="center"/>
        <w:rPr>
          <w:rFonts w:asciiTheme="minorBidi" w:hAnsiTheme="minorBidi" w:cstheme="minorBidi"/>
          <w:sz w:val="24"/>
          <w:szCs w:val="24"/>
          <w:shd w:val="clear" w:color="auto" w:fill="FFFFFF"/>
        </w:rPr>
      </w:pPr>
    </w:p>
    <w:p w14:paraId="2D7CD2D8" w14:textId="30E27FD3" w:rsidR="00BD4BA1" w:rsidRPr="005C4C22" w:rsidRDefault="00BD4BA1" w:rsidP="00BC0308">
      <w:pPr>
        <w:spacing w:line="240" w:lineRule="auto"/>
        <w:ind w:firstLine="720"/>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We saw how Rabbi Soloveitchik connects the hala</w:t>
      </w:r>
      <w:r w:rsidR="005C4C22" w:rsidRPr="005C4C22">
        <w:rPr>
          <w:rFonts w:asciiTheme="minorBidi" w:hAnsiTheme="minorBidi" w:cstheme="minorBidi"/>
          <w:sz w:val="24"/>
          <w:szCs w:val="24"/>
          <w:shd w:val="clear" w:color="auto" w:fill="FFFFFF"/>
        </w:rPr>
        <w:t>k</w:t>
      </w:r>
      <w:r w:rsidRPr="005C4C22">
        <w:rPr>
          <w:rFonts w:asciiTheme="minorBidi" w:hAnsiTheme="minorBidi" w:cstheme="minorBidi"/>
          <w:sz w:val="24"/>
          <w:szCs w:val="24"/>
          <w:shd w:val="clear" w:color="auto" w:fill="FFFFFF"/>
        </w:rPr>
        <w:t>hic world, the conceptual world</w:t>
      </w:r>
      <w:r w:rsidR="00B25A91">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and the experiential world. All three merge in his </w:t>
      </w:r>
      <w:r w:rsidR="005C4C22" w:rsidRPr="005C4C22">
        <w:rPr>
          <w:rFonts w:asciiTheme="minorBidi" w:hAnsiTheme="minorBidi" w:cstheme="minorBidi"/>
          <w:sz w:val="24"/>
          <w:szCs w:val="24"/>
          <w:shd w:val="clear" w:color="auto" w:fill="FFFFFF"/>
        </w:rPr>
        <w:t>teachings</w:t>
      </w:r>
      <w:r w:rsidRPr="005C4C22">
        <w:rPr>
          <w:rFonts w:asciiTheme="minorBidi" w:hAnsiTheme="minorBidi" w:cstheme="minorBidi"/>
          <w:sz w:val="24"/>
          <w:szCs w:val="24"/>
          <w:shd w:val="clear" w:color="auto" w:fill="FFFFFF"/>
        </w:rPr>
        <w:t xml:space="preserve"> on prayer, creating a prayer that moves between several poles </w:t>
      </w:r>
      <w:r w:rsidR="005C4C22" w:rsidRPr="005C4C22">
        <w:rPr>
          <w:rFonts w:asciiTheme="minorBidi" w:hAnsiTheme="minorBidi" w:cstheme="minorBidi"/>
          <w:sz w:val="24"/>
          <w:szCs w:val="24"/>
          <w:shd w:val="clear" w:color="auto" w:fill="FFFFFF"/>
        </w:rPr>
        <w:t xml:space="preserve">– </w:t>
      </w:r>
      <w:r w:rsidR="00B25A91">
        <w:rPr>
          <w:rFonts w:asciiTheme="minorBidi" w:hAnsiTheme="minorBidi" w:cstheme="minorBidi"/>
          <w:i/>
          <w:iCs/>
          <w:sz w:val="24"/>
          <w:szCs w:val="24"/>
          <w:shd w:val="clear" w:color="auto" w:fill="FFFFFF"/>
        </w:rPr>
        <w:t>c</w:t>
      </w:r>
      <w:r w:rsidR="005C4C22" w:rsidRPr="005C4C22">
        <w:rPr>
          <w:rFonts w:asciiTheme="minorBidi" w:hAnsiTheme="minorBidi" w:cstheme="minorBidi"/>
          <w:i/>
          <w:iCs/>
          <w:sz w:val="24"/>
          <w:szCs w:val="24"/>
          <w:shd w:val="clear" w:color="auto" w:fill="FFFFFF"/>
        </w:rPr>
        <w:t>hesed</w:t>
      </w:r>
      <w:r w:rsidRPr="005C4C22">
        <w:rPr>
          <w:rFonts w:asciiTheme="minorBidi" w:hAnsiTheme="minorBidi" w:cstheme="minorBidi"/>
          <w:sz w:val="24"/>
          <w:szCs w:val="24"/>
          <w:shd w:val="clear" w:color="auto" w:fill="FFFFFF"/>
        </w:rPr>
        <w:t>, dependence</w:t>
      </w:r>
      <w:r w:rsidR="00B25A91">
        <w:rPr>
          <w:rFonts w:asciiTheme="minorBidi" w:hAnsiTheme="minorBidi" w:cstheme="minorBidi"/>
          <w:sz w:val="24"/>
          <w:szCs w:val="24"/>
          <w:shd w:val="clear" w:color="auto" w:fill="FFFFFF"/>
        </w:rPr>
        <w:t>,</w:t>
      </w:r>
      <w:r w:rsidRPr="005C4C22">
        <w:rPr>
          <w:rFonts w:asciiTheme="minorBidi" w:hAnsiTheme="minorBidi" w:cstheme="minorBidi"/>
          <w:sz w:val="24"/>
          <w:szCs w:val="24"/>
          <w:shd w:val="clear" w:color="auto" w:fill="FFFFFF"/>
        </w:rPr>
        <w:t xml:space="preserve"> and sacrifice. This movement, which began with the question of how it is even possible to pray, and passed through the </w:t>
      </w:r>
      <w:r w:rsidR="005C4C22" w:rsidRPr="005C4C22">
        <w:rPr>
          <w:rFonts w:asciiTheme="minorBidi" w:hAnsiTheme="minorBidi" w:cstheme="minorBidi"/>
          <w:i/>
          <w:iCs/>
          <w:sz w:val="24"/>
          <w:szCs w:val="24"/>
          <w:shd w:val="clear" w:color="auto" w:fill="FFFFFF"/>
        </w:rPr>
        <w:t xml:space="preserve">matirim </w:t>
      </w:r>
      <w:r w:rsidR="005C4C22" w:rsidRPr="005C4C22">
        <w:rPr>
          <w:rFonts w:asciiTheme="minorBidi" w:hAnsiTheme="minorBidi" w:cstheme="minorBidi"/>
          <w:sz w:val="24"/>
          <w:szCs w:val="24"/>
          <w:shd w:val="clear" w:color="auto" w:fill="FFFFFF"/>
        </w:rPr>
        <w:t xml:space="preserve">that </w:t>
      </w:r>
      <w:proofErr w:type="gramStart"/>
      <w:r w:rsidR="005C4C22" w:rsidRPr="005C4C22">
        <w:rPr>
          <w:rFonts w:asciiTheme="minorBidi" w:hAnsiTheme="minorBidi" w:cstheme="minorBidi"/>
          <w:sz w:val="24"/>
          <w:szCs w:val="24"/>
          <w:shd w:val="clear" w:color="auto" w:fill="FFFFFF"/>
        </w:rPr>
        <w:t>make</w:t>
      </w:r>
      <w:proofErr w:type="gramEnd"/>
      <w:r w:rsidR="005C4C22" w:rsidRPr="005C4C22">
        <w:rPr>
          <w:rFonts w:asciiTheme="minorBidi" w:hAnsiTheme="minorBidi" w:cstheme="minorBidi"/>
          <w:sz w:val="24"/>
          <w:szCs w:val="24"/>
          <w:shd w:val="clear" w:color="auto" w:fill="FFFFFF"/>
        </w:rPr>
        <w:t xml:space="preserve"> prayer possible,</w:t>
      </w:r>
      <w:r w:rsidRPr="005C4C22">
        <w:rPr>
          <w:rFonts w:asciiTheme="minorBidi" w:hAnsiTheme="minorBidi" w:cstheme="minorBidi"/>
          <w:sz w:val="24"/>
          <w:szCs w:val="24"/>
          <w:shd w:val="clear" w:color="auto" w:fill="FFFFFF"/>
        </w:rPr>
        <w:t xml:space="preserve"> ends with the </w:t>
      </w:r>
      <w:r w:rsidR="005C4C22" w:rsidRPr="005C4C22">
        <w:rPr>
          <w:rFonts w:asciiTheme="minorBidi" w:hAnsiTheme="minorBidi" w:cstheme="minorBidi"/>
          <w:sz w:val="24"/>
          <w:szCs w:val="24"/>
          <w:shd w:val="clear" w:color="auto" w:fill="FFFFFF"/>
        </w:rPr>
        <w:t xml:space="preserve">petition for </w:t>
      </w:r>
      <w:proofErr w:type="gramStart"/>
      <w:r w:rsidR="005C4C22" w:rsidRPr="005C4C22">
        <w:rPr>
          <w:rFonts w:asciiTheme="minorBidi" w:hAnsiTheme="minorBidi" w:cstheme="minorBidi"/>
          <w:sz w:val="24"/>
          <w:szCs w:val="24"/>
          <w:shd w:val="clear" w:color="auto" w:fill="FFFFFF"/>
        </w:rPr>
        <w:t>a  person's</w:t>
      </w:r>
      <w:proofErr w:type="gramEnd"/>
      <w:r w:rsidR="005C4C22" w:rsidRPr="005C4C22">
        <w:rPr>
          <w:rFonts w:asciiTheme="minorBidi" w:hAnsiTheme="minorBidi" w:cstheme="minorBidi"/>
          <w:sz w:val="24"/>
          <w:szCs w:val="24"/>
          <w:shd w:val="clear" w:color="auto" w:fill="FFFFFF"/>
        </w:rPr>
        <w:t xml:space="preserve"> needs </w:t>
      </w:r>
      <w:r w:rsidRPr="005C4C22">
        <w:rPr>
          <w:rFonts w:asciiTheme="minorBidi" w:hAnsiTheme="minorBidi" w:cstheme="minorBidi"/>
          <w:sz w:val="24"/>
          <w:szCs w:val="24"/>
          <w:shd w:val="clear" w:color="auto" w:fill="FFFFFF"/>
        </w:rPr>
        <w:t xml:space="preserve">at its center. In the end, man meets </w:t>
      </w:r>
      <w:r w:rsidR="005C4C22" w:rsidRPr="005C4C22">
        <w:rPr>
          <w:rFonts w:asciiTheme="minorBidi" w:hAnsiTheme="minorBidi" w:cstheme="minorBidi"/>
          <w:sz w:val="24"/>
          <w:szCs w:val="24"/>
          <w:shd w:val="clear" w:color="auto" w:fill="FFFFFF"/>
        </w:rPr>
        <w:t>God</w:t>
      </w:r>
      <w:r w:rsidRPr="005C4C22">
        <w:rPr>
          <w:rFonts w:asciiTheme="minorBidi" w:hAnsiTheme="minorBidi" w:cstheme="minorBidi"/>
          <w:sz w:val="24"/>
          <w:szCs w:val="24"/>
          <w:shd w:val="clear" w:color="auto" w:fill="FFFFFF"/>
        </w:rPr>
        <w:t xml:space="preserve"> on the most </w:t>
      </w:r>
      <w:r w:rsidR="005C4C22" w:rsidRPr="005C4C22">
        <w:rPr>
          <w:rFonts w:asciiTheme="minorBidi" w:hAnsiTheme="minorBidi" w:cstheme="minorBidi"/>
          <w:sz w:val="24"/>
          <w:szCs w:val="24"/>
          <w:shd w:val="clear" w:color="auto" w:fill="FFFFFF"/>
        </w:rPr>
        <w:t>concrete</w:t>
      </w:r>
      <w:r w:rsidRPr="005C4C22">
        <w:rPr>
          <w:rFonts w:asciiTheme="minorBidi" w:hAnsiTheme="minorBidi" w:cstheme="minorBidi"/>
          <w:sz w:val="24"/>
          <w:szCs w:val="24"/>
          <w:shd w:val="clear" w:color="auto" w:fill="FFFFFF"/>
        </w:rPr>
        <w:t xml:space="preserve"> level of his life, </w:t>
      </w:r>
      <w:r w:rsidR="00BA3A46">
        <w:rPr>
          <w:rFonts w:asciiTheme="minorBidi" w:hAnsiTheme="minorBidi" w:cstheme="minorBidi"/>
          <w:sz w:val="24"/>
          <w:szCs w:val="24"/>
          <w:shd w:val="clear" w:color="auto" w:fill="FFFFFF"/>
        </w:rPr>
        <w:t>in the context of</w:t>
      </w:r>
      <w:r w:rsidR="00BA3A46" w:rsidRPr="005C4C22">
        <w:rPr>
          <w:rFonts w:asciiTheme="minorBidi" w:hAnsiTheme="minorBidi" w:cstheme="minorBidi"/>
          <w:sz w:val="24"/>
          <w:szCs w:val="24"/>
          <w:shd w:val="clear" w:color="auto" w:fill="FFFFFF"/>
        </w:rPr>
        <w:t xml:space="preserve"> </w:t>
      </w:r>
      <w:r w:rsidR="005C4C22" w:rsidRPr="005C4C22">
        <w:rPr>
          <w:rFonts w:asciiTheme="minorBidi" w:hAnsiTheme="minorBidi" w:cstheme="minorBidi"/>
          <w:sz w:val="24"/>
          <w:szCs w:val="24"/>
          <w:shd w:val="clear" w:color="auto" w:fill="FFFFFF"/>
        </w:rPr>
        <w:t>his</w:t>
      </w:r>
      <w:r w:rsidRPr="005C4C22">
        <w:rPr>
          <w:rFonts w:asciiTheme="minorBidi" w:hAnsiTheme="minorBidi" w:cstheme="minorBidi"/>
          <w:sz w:val="24"/>
          <w:szCs w:val="24"/>
          <w:shd w:val="clear" w:color="auto" w:fill="FFFFFF"/>
        </w:rPr>
        <w:t xml:space="preserve"> difficult and gray needs</w:t>
      </w:r>
      <w:r w:rsidR="000B333F">
        <w:rPr>
          <w:rFonts w:asciiTheme="minorBidi" w:hAnsiTheme="minorBidi" w:cstheme="minorBidi"/>
          <w:sz w:val="24"/>
          <w:szCs w:val="24"/>
          <w:shd w:val="clear" w:color="auto" w:fill="FFFFFF"/>
        </w:rPr>
        <w:t xml:space="preserve"> –</w:t>
      </w:r>
      <w:r w:rsidRPr="005C4C22">
        <w:rPr>
          <w:rFonts w:asciiTheme="minorBidi" w:hAnsiTheme="minorBidi" w:cstheme="minorBidi"/>
          <w:sz w:val="24"/>
          <w:szCs w:val="24"/>
          <w:shd w:val="clear" w:color="auto" w:fill="FFFFFF"/>
        </w:rPr>
        <w:t xml:space="preserve"> but also through the </w:t>
      </w:r>
      <w:r w:rsidR="00B64865">
        <w:rPr>
          <w:rFonts w:asciiTheme="minorBidi" w:hAnsiTheme="minorBidi" w:cstheme="minorBidi"/>
          <w:sz w:val="24"/>
          <w:szCs w:val="24"/>
          <w:shd w:val="clear" w:color="auto" w:fill="FFFFFF"/>
        </w:rPr>
        <w:t>comfort</w:t>
      </w:r>
      <w:r w:rsidR="00B64865" w:rsidRPr="005C4C22">
        <w:rPr>
          <w:rFonts w:asciiTheme="minorBidi" w:hAnsiTheme="minorBidi" w:cstheme="minorBidi"/>
          <w:sz w:val="24"/>
          <w:szCs w:val="24"/>
          <w:shd w:val="clear" w:color="auto" w:fill="FFFFFF"/>
        </w:rPr>
        <w:t xml:space="preserve"> </w:t>
      </w:r>
      <w:r w:rsidR="00B64865">
        <w:rPr>
          <w:rFonts w:asciiTheme="minorBidi" w:hAnsiTheme="minorBidi" w:cstheme="minorBidi"/>
          <w:sz w:val="24"/>
          <w:szCs w:val="24"/>
          <w:shd w:val="clear" w:color="auto" w:fill="FFFFFF"/>
        </w:rPr>
        <w:t>inherent in</w:t>
      </w:r>
      <w:r w:rsidR="00B64865" w:rsidRPr="005C4C22">
        <w:rPr>
          <w:rFonts w:asciiTheme="minorBidi" w:hAnsiTheme="minorBidi" w:cstheme="minorBidi"/>
          <w:sz w:val="24"/>
          <w:szCs w:val="24"/>
          <w:shd w:val="clear" w:color="auto" w:fill="FFFFFF"/>
        </w:rPr>
        <w:t xml:space="preserve"> </w:t>
      </w:r>
      <w:r w:rsidR="005C4C22" w:rsidRPr="005C4C22">
        <w:rPr>
          <w:rFonts w:asciiTheme="minorBidi" w:hAnsiTheme="minorBidi" w:cstheme="minorBidi"/>
          <w:sz w:val="24"/>
          <w:szCs w:val="24"/>
          <w:shd w:val="clear" w:color="auto" w:fill="FFFFFF"/>
        </w:rPr>
        <w:t xml:space="preserve">the right to stand before God </w:t>
      </w:r>
      <w:r w:rsidR="00B64865">
        <w:rPr>
          <w:rFonts w:asciiTheme="minorBidi" w:hAnsiTheme="minorBidi" w:cstheme="minorBidi"/>
          <w:sz w:val="24"/>
          <w:szCs w:val="24"/>
          <w:shd w:val="clear" w:color="auto" w:fill="FFFFFF"/>
        </w:rPr>
        <w:t>in</w:t>
      </w:r>
      <w:r w:rsidR="005C4C22" w:rsidRPr="005C4C22">
        <w:rPr>
          <w:rFonts w:asciiTheme="minorBidi" w:hAnsiTheme="minorBidi" w:cstheme="minorBidi"/>
          <w:sz w:val="24"/>
          <w:szCs w:val="24"/>
          <w:shd w:val="clear" w:color="auto" w:fill="FFFFFF"/>
        </w:rPr>
        <w:t xml:space="preserve"> prayer.</w:t>
      </w:r>
    </w:p>
    <w:p w14:paraId="28B181DC" w14:textId="77777777" w:rsidR="005C4C22" w:rsidRPr="005C4C22" w:rsidRDefault="005C4C22" w:rsidP="00BC0308">
      <w:pPr>
        <w:spacing w:line="240" w:lineRule="auto"/>
        <w:ind w:firstLine="720"/>
        <w:rPr>
          <w:rFonts w:asciiTheme="minorBidi" w:hAnsiTheme="minorBidi" w:cstheme="minorBidi"/>
          <w:sz w:val="24"/>
          <w:szCs w:val="24"/>
          <w:shd w:val="clear" w:color="auto" w:fill="FFFFFF"/>
        </w:rPr>
      </w:pPr>
    </w:p>
    <w:p w14:paraId="3CCFA326" w14:textId="77777777" w:rsidR="005C4C22" w:rsidRPr="005C4C22" w:rsidRDefault="005C4C22" w:rsidP="00BC0308">
      <w:pPr>
        <w:spacing w:line="240" w:lineRule="auto"/>
        <w:rPr>
          <w:rFonts w:asciiTheme="minorBidi" w:hAnsiTheme="minorBidi" w:cstheme="minorBidi"/>
          <w:sz w:val="24"/>
          <w:szCs w:val="24"/>
          <w:shd w:val="clear" w:color="auto" w:fill="FFFFFF"/>
        </w:rPr>
      </w:pPr>
      <w:r w:rsidRPr="005C4C22">
        <w:rPr>
          <w:rFonts w:asciiTheme="minorBidi" w:hAnsiTheme="minorBidi" w:cstheme="minorBidi"/>
          <w:sz w:val="24"/>
          <w:szCs w:val="24"/>
          <w:shd w:val="clear" w:color="auto" w:fill="FFFFFF"/>
        </w:rPr>
        <w:t>(Translated by David Strauss)</w:t>
      </w:r>
    </w:p>
    <w:p w14:paraId="04B2B490" w14:textId="77777777" w:rsidR="000C26FB" w:rsidRPr="005C4C22" w:rsidRDefault="000C26FB" w:rsidP="00BC0308">
      <w:pPr>
        <w:spacing w:line="240" w:lineRule="auto"/>
        <w:rPr>
          <w:rFonts w:asciiTheme="minorBidi" w:hAnsiTheme="minorBidi" w:cstheme="minorBidi"/>
          <w:sz w:val="24"/>
          <w:szCs w:val="24"/>
          <w:shd w:val="clear" w:color="auto" w:fill="FFFFFF"/>
        </w:rPr>
      </w:pPr>
    </w:p>
    <w:sectPr w:rsidR="000C26FB" w:rsidRPr="005C4C2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0DCA" w14:textId="77777777" w:rsidR="00831B95" w:rsidRDefault="00831B95">
      <w:r>
        <w:separator/>
      </w:r>
    </w:p>
  </w:endnote>
  <w:endnote w:type="continuationSeparator" w:id="0">
    <w:p w14:paraId="504E6216" w14:textId="77777777" w:rsidR="00831B95" w:rsidRDefault="0083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628369"/>
      <w:docPartObj>
        <w:docPartGallery w:val="Page Numbers (Bottom of Page)"/>
        <w:docPartUnique/>
      </w:docPartObj>
    </w:sdtPr>
    <w:sdtEndPr>
      <w:rPr>
        <w:noProof/>
      </w:rPr>
    </w:sdtEndPr>
    <w:sdtContent>
      <w:p w14:paraId="0DD6946E" w14:textId="74F4AE44" w:rsidR="001365B4" w:rsidRDefault="001365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1EC4C" w14:textId="2BFFC288"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6AC7" w14:textId="77777777" w:rsidR="00831B95" w:rsidRDefault="00831B95">
      <w:r>
        <w:separator/>
      </w:r>
    </w:p>
  </w:footnote>
  <w:footnote w:type="continuationSeparator" w:id="0">
    <w:p w14:paraId="011E4D17" w14:textId="77777777" w:rsidR="00831B95" w:rsidRDefault="0083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43555">
    <w:abstractNumId w:val="35"/>
  </w:num>
  <w:num w:numId="2" w16cid:durableId="201941970">
    <w:abstractNumId w:val="21"/>
  </w:num>
  <w:num w:numId="3" w16cid:durableId="1564945016">
    <w:abstractNumId w:val="23"/>
  </w:num>
  <w:num w:numId="4" w16cid:durableId="1739936446">
    <w:abstractNumId w:val="24"/>
  </w:num>
  <w:num w:numId="5" w16cid:durableId="1686445333">
    <w:abstractNumId w:val="33"/>
  </w:num>
  <w:num w:numId="6" w16cid:durableId="229846506">
    <w:abstractNumId w:val="22"/>
  </w:num>
  <w:num w:numId="7" w16cid:durableId="1418938065">
    <w:abstractNumId w:val="9"/>
  </w:num>
  <w:num w:numId="8" w16cid:durableId="1690059847">
    <w:abstractNumId w:val="11"/>
  </w:num>
  <w:num w:numId="9" w16cid:durableId="236600171">
    <w:abstractNumId w:val="36"/>
  </w:num>
  <w:num w:numId="10" w16cid:durableId="34431495">
    <w:abstractNumId w:val="28"/>
  </w:num>
  <w:num w:numId="11" w16cid:durableId="1301577242">
    <w:abstractNumId w:val="1"/>
  </w:num>
  <w:num w:numId="12" w16cid:durableId="268439016">
    <w:abstractNumId w:val="29"/>
  </w:num>
  <w:num w:numId="13" w16cid:durableId="342971566">
    <w:abstractNumId w:val="18"/>
  </w:num>
  <w:num w:numId="14" w16cid:durableId="2124567280">
    <w:abstractNumId w:val="40"/>
  </w:num>
  <w:num w:numId="15" w16cid:durableId="1672291587">
    <w:abstractNumId w:val="10"/>
  </w:num>
  <w:num w:numId="16" w16cid:durableId="437064954">
    <w:abstractNumId w:val="32"/>
  </w:num>
  <w:num w:numId="17" w16cid:durableId="2109739685">
    <w:abstractNumId w:val="26"/>
  </w:num>
  <w:num w:numId="18" w16cid:durableId="1119690873">
    <w:abstractNumId w:val="41"/>
  </w:num>
  <w:num w:numId="19" w16cid:durableId="363141527">
    <w:abstractNumId w:val="27"/>
  </w:num>
  <w:num w:numId="20" w16cid:durableId="1300260008">
    <w:abstractNumId w:val="12"/>
  </w:num>
  <w:num w:numId="21" w16cid:durableId="1903059722">
    <w:abstractNumId w:val="0"/>
  </w:num>
  <w:num w:numId="22" w16cid:durableId="1718503524">
    <w:abstractNumId w:val="17"/>
  </w:num>
  <w:num w:numId="23" w16cid:durableId="1210872014">
    <w:abstractNumId w:val="2"/>
  </w:num>
  <w:num w:numId="24" w16cid:durableId="679702246">
    <w:abstractNumId w:val="8"/>
  </w:num>
  <w:num w:numId="25" w16cid:durableId="812718711">
    <w:abstractNumId w:val="7"/>
  </w:num>
  <w:num w:numId="26" w16cid:durableId="292752102">
    <w:abstractNumId w:val="5"/>
  </w:num>
  <w:num w:numId="27" w16cid:durableId="261763147">
    <w:abstractNumId w:val="20"/>
  </w:num>
  <w:num w:numId="28" w16cid:durableId="256983114">
    <w:abstractNumId w:val="37"/>
  </w:num>
  <w:num w:numId="29" w16cid:durableId="1370296330">
    <w:abstractNumId w:val="30"/>
  </w:num>
  <w:num w:numId="30" w16cid:durableId="198082353">
    <w:abstractNumId w:val="16"/>
  </w:num>
  <w:num w:numId="31" w16cid:durableId="1395813292">
    <w:abstractNumId w:val="38"/>
  </w:num>
  <w:num w:numId="32" w16cid:durableId="1338927722">
    <w:abstractNumId w:val="43"/>
  </w:num>
  <w:num w:numId="33" w16cid:durableId="658341209">
    <w:abstractNumId w:val="3"/>
  </w:num>
  <w:num w:numId="34" w16cid:durableId="133059366">
    <w:abstractNumId w:val="15"/>
  </w:num>
  <w:num w:numId="35" w16cid:durableId="2125804905">
    <w:abstractNumId w:val="39"/>
  </w:num>
  <w:num w:numId="36" w16cid:durableId="1553031051">
    <w:abstractNumId w:val="6"/>
  </w:num>
  <w:num w:numId="37" w16cid:durableId="706879327">
    <w:abstractNumId w:val="19"/>
  </w:num>
  <w:num w:numId="38" w16cid:durableId="76102781">
    <w:abstractNumId w:val="4"/>
  </w:num>
  <w:num w:numId="39" w16cid:durableId="1521700416">
    <w:abstractNumId w:val="14"/>
  </w:num>
  <w:num w:numId="40" w16cid:durableId="1518931343">
    <w:abstractNumId w:val="31"/>
  </w:num>
  <w:num w:numId="41" w16cid:durableId="1232472434">
    <w:abstractNumId w:val="34"/>
  </w:num>
  <w:num w:numId="42" w16cid:durableId="1827546136">
    <w:abstractNumId w:val="13"/>
  </w:num>
  <w:num w:numId="43" w16cid:durableId="1825006414">
    <w:abstractNumId w:val="42"/>
  </w:num>
  <w:num w:numId="44" w16cid:durableId="29302316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3D8"/>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12D"/>
    <w:rsid w:val="000322A3"/>
    <w:rsid w:val="000326D8"/>
    <w:rsid w:val="00032756"/>
    <w:rsid w:val="00032F1F"/>
    <w:rsid w:val="00032F8D"/>
    <w:rsid w:val="0003325C"/>
    <w:rsid w:val="000333CD"/>
    <w:rsid w:val="000338B5"/>
    <w:rsid w:val="00033B11"/>
    <w:rsid w:val="00033EEA"/>
    <w:rsid w:val="0003440B"/>
    <w:rsid w:val="00034C2A"/>
    <w:rsid w:val="00034FDC"/>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382"/>
    <w:rsid w:val="00065784"/>
    <w:rsid w:val="0006614B"/>
    <w:rsid w:val="000663D1"/>
    <w:rsid w:val="00066B88"/>
    <w:rsid w:val="00066E31"/>
    <w:rsid w:val="000673C2"/>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109"/>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33F"/>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6FB"/>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0CE"/>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0DBD"/>
    <w:rsid w:val="000F1505"/>
    <w:rsid w:val="000F18BC"/>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F4B"/>
    <w:rsid w:val="00136253"/>
    <w:rsid w:val="001365B4"/>
    <w:rsid w:val="0013667C"/>
    <w:rsid w:val="001368BA"/>
    <w:rsid w:val="001375A2"/>
    <w:rsid w:val="001377C3"/>
    <w:rsid w:val="00137880"/>
    <w:rsid w:val="00137E80"/>
    <w:rsid w:val="00137F57"/>
    <w:rsid w:val="00137FD0"/>
    <w:rsid w:val="00140639"/>
    <w:rsid w:val="00140C38"/>
    <w:rsid w:val="00140CFE"/>
    <w:rsid w:val="00140FBF"/>
    <w:rsid w:val="0014131A"/>
    <w:rsid w:val="00141566"/>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1F7B"/>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13D"/>
    <w:rsid w:val="00192682"/>
    <w:rsid w:val="0019292B"/>
    <w:rsid w:val="00192BC2"/>
    <w:rsid w:val="00192ED5"/>
    <w:rsid w:val="001933EF"/>
    <w:rsid w:val="00193F56"/>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4E6"/>
    <w:rsid w:val="001A5886"/>
    <w:rsid w:val="001A5DA0"/>
    <w:rsid w:val="001A5F98"/>
    <w:rsid w:val="001A6D7E"/>
    <w:rsid w:val="001A6F1A"/>
    <w:rsid w:val="001A794B"/>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36C"/>
    <w:rsid w:val="001C340C"/>
    <w:rsid w:val="001C354E"/>
    <w:rsid w:val="001C3D6D"/>
    <w:rsid w:val="001C4416"/>
    <w:rsid w:val="001C506F"/>
    <w:rsid w:val="001C5713"/>
    <w:rsid w:val="001C5A9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8A6"/>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14D"/>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297"/>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A9"/>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1AF8"/>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9FE"/>
    <w:rsid w:val="00271ACB"/>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64"/>
    <w:rsid w:val="0028068C"/>
    <w:rsid w:val="00280707"/>
    <w:rsid w:val="0028085B"/>
    <w:rsid w:val="002808D4"/>
    <w:rsid w:val="002809A0"/>
    <w:rsid w:val="00281168"/>
    <w:rsid w:val="0028127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36A"/>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570"/>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099"/>
    <w:rsid w:val="002C3577"/>
    <w:rsid w:val="002C35A0"/>
    <w:rsid w:val="002C3805"/>
    <w:rsid w:val="002C414A"/>
    <w:rsid w:val="002C4C68"/>
    <w:rsid w:val="002C4DB8"/>
    <w:rsid w:val="002C5163"/>
    <w:rsid w:val="002C518B"/>
    <w:rsid w:val="002C549D"/>
    <w:rsid w:val="002C5747"/>
    <w:rsid w:val="002C5B0B"/>
    <w:rsid w:val="002C5D7D"/>
    <w:rsid w:val="002C623F"/>
    <w:rsid w:val="002C6378"/>
    <w:rsid w:val="002C6B40"/>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9FF"/>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14D9"/>
    <w:rsid w:val="00321663"/>
    <w:rsid w:val="00321761"/>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0EF"/>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1A6"/>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4BDF"/>
    <w:rsid w:val="00375D18"/>
    <w:rsid w:val="00375D39"/>
    <w:rsid w:val="00375ECC"/>
    <w:rsid w:val="0037604E"/>
    <w:rsid w:val="0037678B"/>
    <w:rsid w:val="00376D20"/>
    <w:rsid w:val="00377097"/>
    <w:rsid w:val="00377128"/>
    <w:rsid w:val="00377274"/>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310"/>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515"/>
    <w:rsid w:val="00411339"/>
    <w:rsid w:val="004114E4"/>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347"/>
    <w:rsid w:val="00443B2B"/>
    <w:rsid w:val="00443B6C"/>
    <w:rsid w:val="00443F54"/>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5C2"/>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172"/>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4F"/>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021"/>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2AA8"/>
    <w:rsid w:val="00523A3B"/>
    <w:rsid w:val="00523E31"/>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6A0"/>
    <w:rsid w:val="00550B0C"/>
    <w:rsid w:val="005512E3"/>
    <w:rsid w:val="00551C28"/>
    <w:rsid w:val="0055291E"/>
    <w:rsid w:val="00552AD7"/>
    <w:rsid w:val="00552F8F"/>
    <w:rsid w:val="005533A9"/>
    <w:rsid w:val="0055404F"/>
    <w:rsid w:val="00554357"/>
    <w:rsid w:val="005558CE"/>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C22"/>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B1D"/>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4FE5"/>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90"/>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3EFE"/>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9BE"/>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9B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6B"/>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9EE"/>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D1"/>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CE9"/>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34B"/>
    <w:rsid w:val="007F17E0"/>
    <w:rsid w:val="007F1AF1"/>
    <w:rsid w:val="007F2442"/>
    <w:rsid w:val="007F255C"/>
    <w:rsid w:val="007F3B13"/>
    <w:rsid w:val="007F40FB"/>
    <w:rsid w:val="007F4E12"/>
    <w:rsid w:val="007F5067"/>
    <w:rsid w:val="007F50C3"/>
    <w:rsid w:val="007F55E2"/>
    <w:rsid w:val="007F58C0"/>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49E"/>
    <w:rsid w:val="0080555E"/>
    <w:rsid w:val="00805A7D"/>
    <w:rsid w:val="0080616F"/>
    <w:rsid w:val="00806696"/>
    <w:rsid w:val="008066E4"/>
    <w:rsid w:val="00806CDE"/>
    <w:rsid w:val="00806F6B"/>
    <w:rsid w:val="00807790"/>
    <w:rsid w:val="00807FD6"/>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B95"/>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1E02"/>
    <w:rsid w:val="00882139"/>
    <w:rsid w:val="008826CF"/>
    <w:rsid w:val="00882AF9"/>
    <w:rsid w:val="008831D5"/>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9B"/>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962"/>
    <w:rsid w:val="008C3BAB"/>
    <w:rsid w:val="008C4146"/>
    <w:rsid w:val="008C42F2"/>
    <w:rsid w:val="008C4454"/>
    <w:rsid w:val="008C4737"/>
    <w:rsid w:val="008C4AFB"/>
    <w:rsid w:val="008C51B5"/>
    <w:rsid w:val="008C53C5"/>
    <w:rsid w:val="008C54A6"/>
    <w:rsid w:val="008C553B"/>
    <w:rsid w:val="008C5B91"/>
    <w:rsid w:val="008C5EA7"/>
    <w:rsid w:val="008C5F6C"/>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BC"/>
    <w:rsid w:val="008E2469"/>
    <w:rsid w:val="008E25E9"/>
    <w:rsid w:val="008E2625"/>
    <w:rsid w:val="008E27CD"/>
    <w:rsid w:val="008E2A77"/>
    <w:rsid w:val="008E2A93"/>
    <w:rsid w:val="008E2AB2"/>
    <w:rsid w:val="008E2C39"/>
    <w:rsid w:val="008E317A"/>
    <w:rsid w:val="008E3224"/>
    <w:rsid w:val="008E38E8"/>
    <w:rsid w:val="008E3982"/>
    <w:rsid w:val="008E3AD1"/>
    <w:rsid w:val="008E5310"/>
    <w:rsid w:val="008E552C"/>
    <w:rsid w:val="008E587C"/>
    <w:rsid w:val="008E5997"/>
    <w:rsid w:val="008E60E0"/>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2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73E"/>
    <w:rsid w:val="00923D7A"/>
    <w:rsid w:val="00924D0C"/>
    <w:rsid w:val="009251CF"/>
    <w:rsid w:val="009254EC"/>
    <w:rsid w:val="0092616E"/>
    <w:rsid w:val="0092656E"/>
    <w:rsid w:val="009265CF"/>
    <w:rsid w:val="00926BE7"/>
    <w:rsid w:val="00926D6B"/>
    <w:rsid w:val="00926D7E"/>
    <w:rsid w:val="00926EB3"/>
    <w:rsid w:val="009272AD"/>
    <w:rsid w:val="00927757"/>
    <w:rsid w:val="00927758"/>
    <w:rsid w:val="009277F3"/>
    <w:rsid w:val="009305A5"/>
    <w:rsid w:val="00930664"/>
    <w:rsid w:val="00930DCF"/>
    <w:rsid w:val="00930E80"/>
    <w:rsid w:val="00931747"/>
    <w:rsid w:val="009322F2"/>
    <w:rsid w:val="00932650"/>
    <w:rsid w:val="00932796"/>
    <w:rsid w:val="009328BC"/>
    <w:rsid w:val="00932AE3"/>
    <w:rsid w:val="00932AF0"/>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48D5"/>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09D2"/>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21"/>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2607"/>
    <w:rsid w:val="00A23512"/>
    <w:rsid w:val="00A23677"/>
    <w:rsid w:val="00A23928"/>
    <w:rsid w:val="00A23964"/>
    <w:rsid w:val="00A243CE"/>
    <w:rsid w:val="00A244E1"/>
    <w:rsid w:val="00A24603"/>
    <w:rsid w:val="00A24B08"/>
    <w:rsid w:val="00A2510B"/>
    <w:rsid w:val="00A251D2"/>
    <w:rsid w:val="00A253E8"/>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175"/>
    <w:rsid w:val="00A6767C"/>
    <w:rsid w:val="00A6773D"/>
    <w:rsid w:val="00A677A5"/>
    <w:rsid w:val="00A67B4D"/>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14D"/>
    <w:rsid w:val="00A77B70"/>
    <w:rsid w:val="00A77E13"/>
    <w:rsid w:val="00A805A2"/>
    <w:rsid w:val="00A80BCD"/>
    <w:rsid w:val="00A80CFA"/>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994"/>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A0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C96"/>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54E"/>
    <w:rsid w:val="00B01A9D"/>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8CF"/>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A91"/>
    <w:rsid w:val="00B25D57"/>
    <w:rsid w:val="00B2682B"/>
    <w:rsid w:val="00B2697F"/>
    <w:rsid w:val="00B26AB3"/>
    <w:rsid w:val="00B26BEE"/>
    <w:rsid w:val="00B26E3A"/>
    <w:rsid w:val="00B27BD9"/>
    <w:rsid w:val="00B27EC2"/>
    <w:rsid w:val="00B309A9"/>
    <w:rsid w:val="00B30E6A"/>
    <w:rsid w:val="00B31137"/>
    <w:rsid w:val="00B31A06"/>
    <w:rsid w:val="00B3358A"/>
    <w:rsid w:val="00B33797"/>
    <w:rsid w:val="00B33A45"/>
    <w:rsid w:val="00B33CB4"/>
    <w:rsid w:val="00B34009"/>
    <w:rsid w:val="00B3437D"/>
    <w:rsid w:val="00B354FA"/>
    <w:rsid w:val="00B3575A"/>
    <w:rsid w:val="00B35A41"/>
    <w:rsid w:val="00B35D25"/>
    <w:rsid w:val="00B35DCD"/>
    <w:rsid w:val="00B35EEC"/>
    <w:rsid w:val="00B35F9F"/>
    <w:rsid w:val="00B36413"/>
    <w:rsid w:val="00B364D0"/>
    <w:rsid w:val="00B37FA2"/>
    <w:rsid w:val="00B40AAB"/>
    <w:rsid w:val="00B40AE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55"/>
    <w:rsid w:val="00B46D7E"/>
    <w:rsid w:val="00B46ED1"/>
    <w:rsid w:val="00B46F9E"/>
    <w:rsid w:val="00B46FD6"/>
    <w:rsid w:val="00B47302"/>
    <w:rsid w:val="00B47940"/>
    <w:rsid w:val="00B47C1B"/>
    <w:rsid w:val="00B50765"/>
    <w:rsid w:val="00B5279C"/>
    <w:rsid w:val="00B53531"/>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86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A14"/>
    <w:rsid w:val="00B82B66"/>
    <w:rsid w:val="00B82D3A"/>
    <w:rsid w:val="00B83239"/>
    <w:rsid w:val="00B832AF"/>
    <w:rsid w:val="00B83BC4"/>
    <w:rsid w:val="00B83C3A"/>
    <w:rsid w:val="00B84C0F"/>
    <w:rsid w:val="00B84D04"/>
    <w:rsid w:val="00B84EE2"/>
    <w:rsid w:val="00B85371"/>
    <w:rsid w:val="00B858F8"/>
    <w:rsid w:val="00B8594E"/>
    <w:rsid w:val="00B85FCA"/>
    <w:rsid w:val="00B85FF1"/>
    <w:rsid w:val="00B863E2"/>
    <w:rsid w:val="00B86529"/>
    <w:rsid w:val="00B87976"/>
    <w:rsid w:val="00B908BC"/>
    <w:rsid w:val="00B91D92"/>
    <w:rsid w:val="00B92620"/>
    <w:rsid w:val="00B92933"/>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7A6"/>
    <w:rsid w:val="00BA0BCB"/>
    <w:rsid w:val="00BA107E"/>
    <w:rsid w:val="00BA115B"/>
    <w:rsid w:val="00BA1736"/>
    <w:rsid w:val="00BA1953"/>
    <w:rsid w:val="00BA1BBB"/>
    <w:rsid w:val="00BA23BD"/>
    <w:rsid w:val="00BA2695"/>
    <w:rsid w:val="00BA2781"/>
    <w:rsid w:val="00BA2D61"/>
    <w:rsid w:val="00BA36BB"/>
    <w:rsid w:val="00BA392B"/>
    <w:rsid w:val="00BA3A46"/>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6A"/>
    <w:rsid w:val="00BB6D95"/>
    <w:rsid w:val="00BB72BD"/>
    <w:rsid w:val="00BB7637"/>
    <w:rsid w:val="00BB7A94"/>
    <w:rsid w:val="00BB7FFE"/>
    <w:rsid w:val="00BC0095"/>
    <w:rsid w:val="00BC01A0"/>
    <w:rsid w:val="00BC0223"/>
    <w:rsid w:val="00BC0308"/>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6D9"/>
    <w:rsid w:val="00BD494C"/>
    <w:rsid w:val="00BD4BA1"/>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439"/>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2FE"/>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028"/>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080"/>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70E"/>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50"/>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3AC"/>
    <w:rsid w:val="00D413DE"/>
    <w:rsid w:val="00D41730"/>
    <w:rsid w:val="00D41A71"/>
    <w:rsid w:val="00D41AA1"/>
    <w:rsid w:val="00D41F4F"/>
    <w:rsid w:val="00D429D1"/>
    <w:rsid w:val="00D432AA"/>
    <w:rsid w:val="00D434E0"/>
    <w:rsid w:val="00D439F6"/>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B7C"/>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646"/>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66B"/>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FCE"/>
    <w:rsid w:val="00DD202B"/>
    <w:rsid w:val="00DD23ED"/>
    <w:rsid w:val="00DD28F5"/>
    <w:rsid w:val="00DD3709"/>
    <w:rsid w:val="00DD3929"/>
    <w:rsid w:val="00DD3DAE"/>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1B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28A"/>
    <w:rsid w:val="00E41474"/>
    <w:rsid w:val="00E415D5"/>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594"/>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99E"/>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84E"/>
    <w:rsid w:val="00E84A08"/>
    <w:rsid w:val="00E84C33"/>
    <w:rsid w:val="00E850B6"/>
    <w:rsid w:val="00E85189"/>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8C1"/>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37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2FB"/>
    <w:rsid w:val="00ED0574"/>
    <w:rsid w:val="00ED06C4"/>
    <w:rsid w:val="00ED077E"/>
    <w:rsid w:val="00ED12E7"/>
    <w:rsid w:val="00ED155D"/>
    <w:rsid w:val="00ED165A"/>
    <w:rsid w:val="00ED182E"/>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727"/>
    <w:rsid w:val="00EF3DAE"/>
    <w:rsid w:val="00EF425D"/>
    <w:rsid w:val="00EF4266"/>
    <w:rsid w:val="00EF4754"/>
    <w:rsid w:val="00EF4BF8"/>
    <w:rsid w:val="00EF5C6E"/>
    <w:rsid w:val="00EF605C"/>
    <w:rsid w:val="00EF6105"/>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6E4"/>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5F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7A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39B"/>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3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3B6"/>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931ED"/>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881E02"/>
    <w:rPr>
      <w:rFonts w:ascii="Courier New" w:hAnsi="Courier New" w:cs="Miriam"/>
      <w:sz w:val="22"/>
    </w:rPr>
  </w:style>
  <w:style w:type="character" w:styleId="CommentReference">
    <w:name w:val="annotation reference"/>
    <w:basedOn w:val="DefaultParagraphFont"/>
    <w:rsid w:val="0048334F"/>
    <w:rPr>
      <w:sz w:val="16"/>
      <w:szCs w:val="16"/>
    </w:rPr>
  </w:style>
  <w:style w:type="paragraph" w:styleId="CommentText">
    <w:name w:val="annotation text"/>
    <w:basedOn w:val="Normal"/>
    <w:link w:val="CommentTextChar"/>
    <w:rsid w:val="0048334F"/>
    <w:pPr>
      <w:spacing w:line="240" w:lineRule="auto"/>
    </w:pPr>
    <w:rPr>
      <w:sz w:val="20"/>
    </w:rPr>
  </w:style>
  <w:style w:type="character" w:customStyle="1" w:styleId="CommentTextChar">
    <w:name w:val="Comment Text Char"/>
    <w:basedOn w:val="DefaultParagraphFont"/>
    <w:link w:val="CommentText"/>
    <w:rsid w:val="0048334F"/>
    <w:rPr>
      <w:rFonts w:ascii="Courier New" w:hAnsi="Courier New" w:cs="Miriam"/>
    </w:rPr>
  </w:style>
  <w:style w:type="paragraph" w:styleId="CommentSubject">
    <w:name w:val="annotation subject"/>
    <w:basedOn w:val="CommentText"/>
    <w:next w:val="CommentText"/>
    <w:link w:val="CommentSubjectChar"/>
    <w:semiHidden/>
    <w:unhideWhenUsed/>
    <w:rsid w:val="0048334F"/>
    <w:rPr>
      <w:b/>
      <w:bCs/>
    </w:rPr>
  </w:style>
  <w:style w:type="character" w:customStyle="1" w:styleId="CommentSubjectChar">
    <w:name w:val="Comment Subject Char"/>
    <w:basedOn w:val="CommentTextChar"/>
    <w:link w:val="CommentSubject"/>
    <w:semiHidden/>
    <w:rsid w:val="0048334F"/>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6807-6A65-44E7-82E7-D698276E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2628</Words>
  <Characters>14986</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2023-04-27T05:08:00Z</dcterms:created>
  <dcterms:modified xsi:type="dcterms:W3CDTF">2023-04-27T05:10:00Z</dcterms:modified>
</cp:coreProperties>
</file>