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BF79" w14:textId="77777777" w:rsidR="00494C3A" w:rsidRPr="00B743A1" w:rsidRDefault="00494C3A" w:rsidP="00610C1D">
      <w:pPr>
        <w:pStyle w:val="BlockText"/>
        <w:widowControl w:val="0"/>
        <w:spacing w:line="240" w:lineRule="auto"/>
        <w:ind w:left="0"/>
        <w:jc w:val="center"/>
        <w:rPr>
          <w:rFonts w:asciiTheme="minorBidi" w:eastAsia="Calibri" w:hAnsiTheme="minorBidi" w:cstheme="minorBidi"/>
          <w:sz w:val="24"/>
          <w:szCs w:val="24"/>
        </w:rPr>
      </w:pPr>
      <w:r w:rsidRPr="00B743A1">
        <w:rPr>
          <w:rFonts w:asciiTheme="minorBidi" w:hAnsiTheme="minorBidi" w:cstheme="minorBidi"/>
          <w:sz w:val="24"/>
          <w:szCs w:val="24"/>
        </w:rPr>
        <w:t>YESHIVAT HAR ETZION</w:t>
      </w:r>
    </w:p>
    <w:p w14:paraId="02C653C9" w14:textId="77777777" w:rsidR="00494C3A" w:rsidRPr="00B743A1" w:rsidRDefault="00494C3A" w:rsidP="00610C1D">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sidRPr="00B743A1">
        <w:rPr>
          <w:rFonts w:asciiTheme="minorBidi" w:hAnsiTheme="minorBidi" w:cstheme="minorBidi"/>
          <w:sz w:val="24"/>
          <w:szCs w:val="24"/>
        </w:rPr>
        <w:t>ISRAEL KOSCHITZKY VIRTUAL BEIT MIDRASH (VBM)</w:t>
      </w:r>
    </w:p>
    <w:p w14:paraId="0D88FCCC" w14:textId="77777777" w:rsidR="00494C3A" w:rsidRPr="00B743A1" w:rsidRDefault="00494C3A" w:rsidP="00610C1D">
      <w:pPr>
        <w:pStyle w:val="BlockText"/>
        <w:widowControl w:val="0"/>
        <w:spacing w:line="240" w:lineRule="auto"/>
        <w:ind w:left="0"/>
        <w:jc w:val="center"/>
        <w:rPr>
          <w:rFonts w:asciiTheme="minorBidi" w:eastAsia="Calibri" w:hAnsiTheme="minorBidi" w:cstheme="minorBidi"/>
          <w:i/>
          <w:iCs/>
          <w:sz w:val="24"/>
          <w:szCs w:val="24"/>
        </w:rPr>
      </w:pPr>
      <w:r w:rsidRPr="00B743A1">
        <w:rPr>
          <w:rFonts w:asciiTheme="minorBidi" w:hAnsiTheme="minorBidi" w:cstheme="minorBidi"/>
          <w:sz w:val="24"/>
          <w:szCs w:val="24"/>
        </w:rPr>
        <w:t>*****************************************************</w:t>
      </w:r>
    </w:p>
    <w:p w14:paraId="5B56C91F" w14:textId="77777777" w:rsidR="00494C3A" w:rsidRPr="00B743A1" w:rsidRDefault="00494C3A" w:rsidP="00610C1D">
      <w:pPr>
        <w:pStyle w:val="Body"/>
        <w:widowControl w:val="0"/>
        <w:spacing w:line="240" w:lineRule="auto"/>
        <w:jc w:val="center"/>
        <w:rPr>
          <w:rFonts w:asciiTheme="minorBidi" w:eastAsia="Calibri" w:hAnsiTheme="minorBidi" w:cstheme="minorBidi"/>
          <w:caps/>
          <w:sz w:val="24"/>
          <w:szCs w:val="24"/>
        </w:rPr>
      </w:pPr>
    </w:p>
    <w:p w14:paraId="2B6E7EC8" w14:textId="77777777" w:rsidR="00494C3A" w:rsidRPr="00B743A1" w:rsidRDefault="00494C3A" w:rsidP="00610C1D">
      <w:pPr>
        <w:pStyle w:val="Body"/>
        <w:widowControl w:val="0"/>
        <w:spacing w:line="240" w:lineRule="auto"/>
        <w:jc w:val="center"/>
        <w:rPr>
          <w:rFonts w:asciiTheme="minorBidi" w:eastAsia="Calibri" w:hAnsiTheme="minorBidi" w:cstheme="minorBidi"/>
          <w:b/>
          <w:bCs/>
          <w:caps/>
          <w:sz w:val="24"/>
          <w:szCs w:val="24"/>
        </w:rPr>
      </w:pPr>
      <w:r w:rsidRPr="00B743A1">
        <w:rPr>
          <w:rFonts w:asciiTheme="minorBidi" w:hAnsiTheme="minorBidi" w:cstheme="minorBidi"/>
          <w:b/>
          <w:bCs/>
          <w:caps/>
          <w:sz w:val="24"/>
          <w:szCs w:val="24"/>
        </w:rPr>
        <w:t>"My Children have Defeated Me"</w:t>
      </w:r>
    </w:p>
    <w:p w14:paraId="4902944D" w14:textId="77777777" w:rsidR="00494C3A" w:rsidRPr="00B743A1" w:rsidRDefault="00494C3A" w:rsidP="00610C1D">
      <w:pPr>
        <w:pStyle w:val="Body"/>
        <w:widowControl w:val="0"/>
        <w:spacing w:line="240" w:lineRule="auto"/>
        <w:jc w:val="center"/>
        <w:rPr>
          <w:rFonts w:asciiTheme="minorBidi" w:eastAsia="Calibri" w:hAnsiTheme="minorBidi" w:cstheme="minorBidi"/>
          <w:b/>
          <w:bCs/>
          <w:caps/>
          <w:sz w:val="24"/>
          <w:szCs w:val="24"/>
        </w:rPr>
      </w:pPr>
      <w:r w:rsidRPr="00B743A1">
        <w:rPr>
          <w:rFonts w:asciiTheme="minorBidi" w:hAnsiTheme="minorBidi" w:cstheme="minorBidi"/>
          <w:b/>
          <w:bCs/>
          <w:caps/>
          <w:sz w:val="24"/>
          <w:szCs w:val="24"/>
        </w:rPr>
        <w:t>Fundamental questions in the study of the Oral Law</w:t>
      </w:r>
    </w:p>
    <w:p w14:paraId="0300190E" w14:textId="77777777" w:rsidR="00494C3A" w:rsidRPr="00B743A1" w:rsidRDefault="00494C3A" w:rsidP="00610C1D">
      <w:pPr>
        <w:pStyle w:val="Body"/>
        <w:widowControl w:val="0"/>
        <w:spacing w:line="240" w:lineRule="auto"/>
        <w:jc w:val="center"/>
        <w:rPr>
          <w:rFonts w:asciiTheme="minorBidi" w:hAnsiTheme="minorBidi" w:cstheme="minorBidi"/>
          <w:b/>
          <w:bCs/>
          <w:sz w:val="24"/>
          <w:szCs w:val="24"/>
        </w:rPr>
      </w:pPr>
    </w:p>
    <w:p w14:paraId="35CDE1B6" w14:textId="7C380D3F" w:rsidR="00494C3A" w:rsidRDefault="00494C3A" w:rsidP="00610C1D">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Rav Amnon Bazak</w:t>
      </w:r>
    </w:p>
    <w:p w14:paraId="0D612E83" w14:textId="77777777" w:rsidR="00494C3A" w:rsidRDefault="00494C3A" w:rsidP="00610C1D">
      <w:pPr>
        <w:pStyle w:val="Body"/>
        <w:widowControl w:val="0"/>
        <w:spacing w:line="240" w:lineRule="auto"/>
        <w:jc w:val="center"/>
        <w:rPr>
          <w:rFonts w:asciiTheme="minorBidi" w:hAnsiTheme="minorBidi" w:cstheme="minorBidi"/>
          <w:b/>
          <w:bCs/>
          <w:sz w:val="24"/>
          <w:szCs w:val="24"/>
        </w:rPr>
      </w:pPr>
    </w:p>
    <w:p w14:paraId="24933AE9" w14:textId="357C3D47" w:rsidR="00494C3A" w:rsidRDefault="00494C3A" w:rsidP="00610C1D">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Shiur #</w:t>
      </w:r>
      <w:r>
        <w:rPr>
          <w:rFonts w:asciiTheme="minorBidi" w:hAnsiTheme="minorBidi" w:cstheme="minorBidi"/>
          <w:b/>
          <w:bCs/>
          <w:sz w:val="24"/>
          <w:szCs w:val="24"/>
        </w:rPr>
        <w:t>47</w:t>
      </w:r>
      <w:r w:rsidRPr="00B743A1">
        <w:rPr>
          <w:rFonts w:asciiTheme="minorBidi" w:hAnsiTheme="minorBidi" w:cstheme="minorBidi"/>
          <w:b/>
          <w:bCs/>
          <w:sz w:val="24"/>
          <w:szCs w:val="24"/>
        </w:rPr>
        <w:t xml:space="preserve">: Chapter </w:t>
      </w:r>
      <w:r>
        <w:rPr>
          <w:rFonts w:asciiTheme="minorBidi" w:hAnsiTheme="minorBidi" w:cstheme="minorBidi"/>
          <w:b/>
          <w:bCs/>
          <w:sz w:val="24"/>
          <w:szCs w:val="24"/>
        </w:rPr>
        <w:t>Seven</w:t>
      </w:r>
      <w:r w:rsidRPr="00B743A1">
        <w:rPr>
          <w:rFonts w:asciiTheme="minorBidi" w:hAnsiTheme="minorBidi" w:cstheme="minorBidi"/>
          <w:b/>
          <w:bCs/>
          <w:sz w:val="24"/>
          <w:szCs w:val="24"/>
        </w:rPr>
        <w:t xml:space="preserve"> (</w:t>
      </w:r>
      <w:r>
        <w:rPr>
          <w:rFonts w:asciiTheme="minorBidi" w:hAnsiTheme="minorBidi" w:cstheme="minorBidi"/>
          <w:b/>
          <w:bCs/>
          <w:sz w:val="24"/>
          <w:szCs w:val="24"/>
        </w:rPr>
        <w:t>1</w:t>
      </w:r>
      <w:r w:rsidRPr="00B743A1">
        <w:rPr>
          <w:rFonts w:asciiTheme="minorBidi" w:hAnsiTheme="minorBidi" w:cstheme="minorBidi"/>
          <w:b/>
          <w:bCs/>
          <w:sz w:val="24"/>
          <w:szCs w:val="24"/>
        </w:rPr>
        <w:t>)</w:t>
      </w:r>
    </w:p>
    <w:p w14:paraId="248852FA" w14:textId="534FCC55" w:rsidR="00494C3A" w:rsidRDefault="00494C3A" w:rsidP="00610C1D">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Stages in the Redaction of the Talmud </w:t>
      </w:r>
    </w:p>
    <w:p w14:paraId="2916E7C9" w14:textId="77777777" w:rsidR="00610C1D" w:rsidRDefault="00610C1D" w:rsidP="00610C1D">
      <w:pPr>
        <w:pStyle w:val="Body"/>
        <w:widowControl w:val="0"/>
        <w:spacing w:line="240" w:lineRule="auto"/>
        <w:jc w:val="center"/>
        <w:rPr>
          <w:rFonts w:asciiTheme="minorBidi" w:hAnsiTheme="minorBidi" w:cstheme="minorBidi"/>
          <w:caps/>
          <w:sz w:val="24"/>
          <w:szCs w:val="24"/>
        </w:rPr>
      </w:pPr>
    </w:p>
    <w:p w14:paraId="546AA834" w14:textId="1AC3AC5C" w:rsidR="00494C3A" w:rsidRDefault="00494C3A" w:rsidP="00610C1D">
      <w:pPr>
        <w:pStyle w:val="Body"/>
        <w:widowControl w:val="0"/>
        <w:spacing w:line="240" w:lineRule="auto"/>
        <w:rPr>
          <w:rFonts w:asciiTheme="minorBidi" w:hAnsiTheme="minorBidi" w:cstheme="minorBidi"/>
          <w:caps/>
          <w:sz w:val="24"/>
          <w:szCs w:val="24"/>
        </w:rPr>
      </w:pPr>
    </w:p>
    <w:p w14:paraId="15D010EF" w14:textId="5334EFE6" w:rsidR="00FD4ED3" w:rsidRPr="00494C3A" w:rsidRDefault="00494C3A" w:rsidP="00610C1D">
      <w:pPr>
        <w:spacing w:line="240" w:lineRule="auto"/>
        <w:rPr>
          <w:rFonts w:asciiTheme="minorBidi" w:hAnsiTheme="minorBidi" w:cstheme="minorBidi"/>
          <w:b/>
          <w:bCs/>
          <w:sz w:val="24"/>
          <w:szCs w:val="24"/>
        </w:rPr>
      </w:pPr>
      <w:r w:rsidRPr="00494C3A">
        <w:rPr>
          <w:rFonts w:asciiTheme="minorBidi" w:hAnsiTheme="minorBidi" w:cstheme="minorBidi"/>
          <w:b/>
          <w:bCs/>
          <w:sz w:val="24"/>
          <w:szCs w:val="24"/>
        </w:rPr>
        <w:t>I. Introduction</w:t>
      </w:r>
    </w:p>
    <w:p w14:paraId="5E9EDB90" w14:textId="77777777" w:rsidR="006C53A0" w:rsidRPr="0068747C" w:rsidRDefault="006C53A0" w:rsidP="00610C1D">
      <w:pPr>
        <w:spacing w:line="240" w:lineRule="auto"/>
        <w:rPr>
          <w:rFonts w:asciiTheme="minorBidi" w:hAnsiTheme="minorBidi" w:cstheme="minorBidi"/>
          <w:sz w:val="24"/>
          <w:szCs w:val="24"/>
        </w:rPr>
      </w:pPr>
    </w:p>
    <w:p w14:paraId="0F59FDD4" w14:textId="48054193" w:rsidR="00F51AC9" w:rsidRPr="0068747C" w:rsidRDefault="00BF2CB3" w:rsidP="00610C1D">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F567F4" w:rsidRPr="0068747C">
        <w:rPr>
          <w:rFonts w:asciiTheme="minorBidi" w:hAnsiTheme="minorBidi" w:cstheme="minorBidi"/>
          <w:sz w:val="24"/>
          <w:szCs w:val="24"/>
        </w:rPr>
        <w:t>he previous chapter dealt with the question of the</w:t>
      </w:r>
      <w:r w:rsidR="006C53A0" w:rsidRPr="0068747C">
        <w:rPr>
          <w:rFonts w:asciiTheme="minorBidi" w:hAnsiTheme="minorBidi" w:cstheme="minorBidi"/>
          <w:sz w:val="24"/>
          <w:szCs w:val="24"/>
        </w:rPr>
        <w:t xml:space="preserve"> relationship between the plain meaning of </w:t>
      </w:r>
      <w:r w:rsidR="006B08DC">
        <w:rPr>
          <w:rFonts w:asciiTheme="minorBidi" w:hAnsiTheme="minorBidi" w:cstheme="minorBidi"/>
          <w:sz w:val="24"/>
          <w:szCs w:val="24"/>
        </w:rPr>
        <w:t>a</w:t>
      </w:r>
      <w:r w:rsidR="006B08DC" w:rsidRPr="0068747C">
        <w:rPr>
          <w:rFonts w:asciiTheme="minorBidi" w:hAnsiTheme="minorBidi" w:cstheme="minorBidi"/>
          <w:sz w:val="24"/>
          <w:szCs w:val="24"/>
        </w:rPr>
        <w:t xml:space="preserve"> </w:t>
      </w:r>
      <w:r w:rsidR="006C53A0" w:rsidRPr="0068747C">
        <w:rPr>
          <w:rFonts w:asciiTheme="minorBidi" w:hAnsiTheme="minorBidi" w:cstheme="minorBidi"/>
          <w:sz w:val="24"/>
          <w:szCs w:val="24"/>
        </w:rPr>
        <w:t xml:space="preserve">Tannaitic source and the </w:t>
      </w:r>
      <w:r w:rsidR="006C53A0" w:rsidRPr="0068747C">
        <w:rPr>
          <w:rFonts w:asciiTheme="minorBidi" w:hAnsiTheme="minorBidi" w:cstheme="minorBidi"/>
          <w:i/>
          <w:iCs/>
          <w:sz w:val="24"/>
          <w:szCs w:val="24"/>
        </w:rPr>
        <w:t xml:space="preserve">ukimta </w:t>
      </w:r>
      <w:r w:rsidR="006C53A0" w:rsidRPr="0068747C">
        <w:rPr>
          <w:rFonts w:asciiTheme="minorBidi" w:hAnsiTheme="minorBidi" w:cstheme="minorBidi"/>
          <w:sz w:val="24"/>
          <w:szCs w:val="24"/>
        </w:rPr>
        <w:t xml:space="preserve">in the Gemara. We argued that </w:t>
      </w:r>
      <w:r w:rsidR="006B08DC">
        <w:rPr>
          <w:rFonts w:asciiTheme="minorBidi" w:hAnsiTheme="minorBidi" w:cstheme="minorBidi"/>
          <w:sz w:val="24"/>
          <w:szCs w:val="24"/>
        </w:rPr>
        <w:t>an</w:t>
      </w:r>
      <w:r w:rsidR="006B08DC" w:rsidRPr="0068747C">
        <w:rPr>
          <w:rFonts w:asciiTheme="minorBidi" w:hAnsiTheme="minorBidi" w:cstheme="minorBidi"/>
          <w:sz w:val="24"/>
          <w:szCs w:val="24"/>
        </w:rPr>
        <w:t xml:space="preserve"> </w:t>
      </w:r>
      <w:r w:rsidR="006C53A0" w:rsidRPr="0068747C">
        <w:rPr>
          <w:rFonts w:asciiTheme="minorBidi" w:hAnsiTheme="minorBidi" w:cstheme="minorBidi"/>
          <w:i/>
          <w:iCs/>
          <w:sz w:val="24"/>
          <w:szCs w:val="24"/>
        </w:rPr>
        <w:t xml:space="preserve">ukimta </w:t>
      </w:r>
      <w:r w:rsidR="00554C43">
        <w:rPr>
          <w:rFonts w:asciiTheme="minorBidi" w:hAnsiTheme="minorBidi" w:cstheme="minorBidi"/>
          <w:sz w:val="24"/>
          <w:szCs w:val="24"/>
        </w:rPr>
        <w:t>is</w:t>
      </w:r>
      <w:r w:rsidR="006C53A0" w:rsidRPr="0068747C">
        <w:rPr>
          <w:rFonts w:asciiTheme="minorBidi" w:hAnsiTheme="minorBidi" w:cstheme="minorBidi"/>
          <w:sz w:val="24"/>
          <w:szCs w:val="24"/>
        </w:rPr>
        <w:t xml:space="preserve"> not necessarily </w:t>
      </w:r>
      <w:r w:rsidR="00554C43">
        <w:rPr>
          <w:rFonts w:asciiTheme="minorBidi" w:hAnsiTheme="minorBidi" w:cstheme="minorBidi"/>
          <w:sz w:val="24"/>
          <w:szCs w:val="24"/>
        </w:rPr>
        <w:t xml:space="preserve">intended to </w:t>
      </w:r>
      <w:r w:rsidR="006C53A0" w:rsidRPr="0068747C">
        <w:rPr>
          <w:rFonts w:asciiTheme="minorBidi" w:hAnsiTheme="minorBidi" w:cstheme="minorBidi"/>
          <w:sz w:val="24"/>
          <w:szCs w:val="24"/>
        </w:rPr>
        <w:t xml:space="preserve">serve as an interpretation, and </w:t>
      </w:r>
      <w:r w:rsidR="00F567F4" w:rsidRPr="0068747C">
        <w:rPr>
          <w:rFonts w:asciiTheme="minorBidi" w:hAnsiTheme="minorBidi" w:cstheme="minorBidi"/>
          <w:sz w:val="24"/>
          <w:szCs w:val="24"/>
        </w:rPr>
        <w:t xml:space="preserve">certainly not the only legitimate </w:t>
      </w:r>
      <w:proofErr w:type="gramStart"/>
      <w:r w:rsidR="00F567F4" w:rsidRPr="0068747C">
        <w:rPr>
          <w:rFonts w:asciiTheme="minorBidi" w:hAnsiTheme="minorBidi" w:cstheme="minorBidi"/>
          <w:sz w:val="24"/>
          <w:szCs w:val="24"/>
        </w:rPr>
        <w:t>one,</w:t>
      </w:r>
      <w:proofErr w:type="gramEnd"/>
      <w:r w:rsidR="00F567F4" w:rsidRPr="0068747C">
        <w:rPr>
          <w:rFonts w:asciiTheme="minorBidi" w:hAnsiTheme="minorBidi" w:cstheme="minorBidi"/>
          <w:sz w:val="24"/>
          <w:szCs w:val="24"/>
        </w:rPr>
        <w:t xml:space="preserve"> of the </w:t>
      </w:r>
      <w:r w:rsidR="006C53A0" w:rsidRPr="0068747C">
        <w:rPr>
          <w:rFonts w:asciiTheme="minorBidi" w:hAnsiTheme="minorBidi" w:cstheme="minorBidi"/>
          <w:sz w:val="24"/>
          <w:szCs w:val="24"/>
        </w:rPr>
        <w:t xml:space="preserve">Tannaitic source, and that </w:t>
      </w:r>
      <w:r w:rsidR="00402CA9">
        <w:rPr>
          <w:rFonts w:asciiTheme="minorBidi" w:hAnsiTheme="minorBidi" w:cstheme="minorBidi"/>
          <w:sz w:val="24"/>
          <w:szCs w:val="24"/>
        </w:rPr>
        <w:t>an</w:t>
      </w:r>
      <w:r w:rsidR="00F51AC9" w:rsidRPr="0068747C">
        <w:rPr>
          <w:rFonts w:asciiTheme="minorBidi" w:hAnsiTheme="minorBidi" w:cstheme="minorBidi"/>
          <w:sz w:val="24"/>
          <w:szCs w:val="24"/>
        </w:rPr>
        <w:t xml:space="preserve"> </w:t>
      </w:r>
      <w:r w:rsidR="00F51AC9" w:rsidRPr="0068747C">
        <w:rPr>
          <w:rFonts w:asciiTheme="minorBidi" w:hAnsiTheme="minorBidi" w:cstheme="minorBidi"/>
          <w:i/>
          <w:iCs/>
          <w:sz w:val="24"/>
          <w:szCs w:val="24"/>
        </w:rPr>
        <w:t>ukimta</w:t>
      </w:r>
      <w:r w:rsidR="00402CA9">
        <w:rPr>
          <w:rFonts w:asciiTheme="minorBidi" w:hAnsiTheme="minorBidi" w:cstheme="minorBidi"/>
          <w:i/>
          <w:iCs/>
          <w:sz w:val="24"/>
          <w:szCs w:val="24"/>
        </w:rPr>
        <w:t xml:space="preserve"> </w:t>
      </w:r>
      <w:r w:rsidR="00402CA9">
        <w:rPr>
          <w:rFonts w:asciiTheme="minorBidi" w:hAnsiTheme="minorBidi" w:cstheme="minorBidi"/>
          <w:sz w:val="24"/>
          <w:szCs w:val="24"/>
        </w:rPr>
        <w:t>might serve different purposes</w:t>
      </w:r>
      <w:r w:rsidR="003C42C3">
        <w:rPr>
          <w:rFonts w:asciiTheme="minorBidi" w:hAnsiTheme="minorBidi" w:cstheme="minorBidi"/>
          <w:sz w:val="24"/>
          <w:szCs w:val="24"/>
        </w:rPr>
        <w:t xml:space="preserve"> –</w:t>
      </w:r>
      <w:r w:rsidR="00F51AC9" w:rsidRPr="0068747C">
        <w:rPr>
          <w:rFonts w:asciiTheme="minorBidi" w:hAnsiTheme="minorBidi" w:cstheme="minorBidi"/>
          <w:sz w:val="24"/>
          <w:szCs w:val="24"/>
        </w:rPr>
        <w:t xml:space="preserve"> even when it is clear that it does not </w:t>
      </w:r>
      <w:r w:rsidR="00554C43">
        <w:rPr>
          <w:rFonts w:asciiTheme="minorBidi" w:hAnsiTheme="minorBidi" w:cstheme="minorBidi"/>
          <w:sz w:val="24"/>
          <w:szCs w:val="24"/>
        </w:rPr>
        <w:t xml:space="preserve">accord with </w:t>
      </w:r>
      <w:r w:rsidR="00F51AC9" w:rsidRPr="0068747C">
        <w:rPr>
          <w:rFonts w:asciiTheme="minorBidi" w:hAnsiTheme="minorBidi" w:cstheme="minorBidi"/>
          <w:sz w:val="24"/>
          <w:szCs w:val="24"/>
        </w:rPr>
        <w:t>the plain sense of the Tannaitic source.</w:t>
      </w:r>
    </w:p>
    <w:p w14:paraId="0A6B71AE" w14:textId="77777777" w:rsidR="00F567F4" w:rsidRPr="0068747C" w:rsidRDefault="00F567F4" w:rsidP="00610C1D">
      <w:pPr>
        <w:spacing w:line="240" w:lineRule="auto"/>
        <w:ind w:firstLine="720"/>
        <w:rPr>
          <w:rFonts w:asciiTheme="minorBidi" w:hAnsiTheme="minorBidi" w:cstheme="minorBidi"/>
          <w:sz w:val="24"/>
          <w:szCs w:val="24"/>
        </w:rPr>
      </w:pPr>
    </w:p>
    <w:p w14:paraId="56F4D483" w14:textId="437C598B" w:rsidR="00F51AC9" w:rsidRPr="0068747C" w:rsidRDefault="00F567F4" w:rsidP="00610C1D">
      <w:pPr>
        <w:spacing w:line="240" w:lineRule="auto"/>
        <w:ind w:firstLine="720"/>
        <w:rPr>
          <w:rFonts w:asciiTheme="minorBidi" w:hAnsiTheme="minorBidi" w:cstheme="minorBidi"/>
          <w:sz w:val="24"/>
          <w:szCs w:val="24"/>
        </w:rPr>
      </w:pPr>
      <w:r w:rsidRPr="0068747C">
        <w:rPr>
          <w:rFonts w:asciiTheme="minorBidi" w:hAnsiTheme="minorBidi" w:cstheme="minorBidi"/>
          <w:sz w:val="24"/>
          <w:szCs w:val="24"/>
        </w:rPr>
        <w:t xml:space="preserve">However, the </w:t>
      </w:r>
      <w:r w:rsidR="00F51AC9" w:rsidRPr="0068747C">
        <w:rPr>
          <w:rFonts w:asciiTheme="minorBidi" w:hAnsiTheme="minorBidi" w:cstheme="minorBidi"/>
          <w:i/>
          <w:iCs/>
          <w:sz w:val="24"/>
          <w:szCs w:val="24"/>
        </w:rPr>
        <w:t xml:space="preserve">ukimta </w:t>
      </w:r>
      <w:r w:rsidRPr="0068747C">
        <w:rPr>
          <w:rFonts w:asciiTheme="minorBidi" w:hAnsiTheme="minorBidi" w:cstheme="minorBidi"/>
          <w:sz w:val="24"/>
          <w:szCs w:val="24"/>
        </w:rPr>
        <w:t xml:space="preserve">phenomenon </w:t>
      </w:r>
      <w:r w:rsidR="003C42C3">
        <w:rPr>
          <w:rFonts w:asciiTheme="minorBidi" w:hAnsiTheme="minorBidi" w:cstheme="minorBidi"/>
          <w:sz w:val="24"/>
          <w:szCs w:val="24"/>
        </w:rPr>
        <w:t>is not expressed</w:t>
      </w:r>
      <w:r w:rsidR="00F51AC9" w:rsidRPr="0068747C">
        <w:rPr>
          <w:rFonts w:asciiTheme="minorBidi" w:hAnsiTheme="minorBidi" w:cstheme="minorBidi"/>
          <w:sz w:val="24"/>
          <w:szCs w:val="24"/>
        </w:rPr>
        <w:t xml:space="preserve"> only in relation to Tannaitic sources, as we</w:t>
      </w:r>
      <w:r w:rsidR="003C42C3">
        <w:rPr>
          <w:rFonts w:asciiTheme="minorBidi" w:hAnsiTheme="minorBidi" w:cstheme="minorBidi"/>
          <w:sz w:val="24"/>
          <w:szCs w:val="24"/>
        </w:rPr>
        <w:t xml:space="preserve"> </w:t>
      </w:r>
      <w:r w:rsidR="003C42C3" w:rsidRPr="0068747C">
        <w:rPr>
          <w:rFonts w:asciiTheme="minorBidi" w:hAnsiTheme="minorBidi" w:cstheme="minorBidi"/>
          <w:sz w:val="24"/>
          <w:szCs w:val="24"/>
        </w:rPr>
        <w:t xml:space="preserve">also </w:t>
      </w:r>
      <w:r w:rsidR="003C42C3">
        <w:rPr>
          <w:rFonts w:asciiTheme="minorBidi" w:hAnsiTheme="minorBidi" w:cstheme="minorBidi"/>
          <w:sz w:val="24"/>
          <w:szCs w:val="24"/>
        </w:rPr>
        <w:t>sometimes</w:t>
      </w:r>
      <w:r w:rsidR="00F51AC9" w:rsidRPr="0068747C">
        <w:rPr>
          <w:rFonts w:asciiTheme="minorBidi" w:hAnsiTheme="minorBidi" w:cstheme="minorBidi"/>
          <w:sz w:val="24"/>
          <w:szCs w:val="24"/>
        </w:rPr>
        <w:t xml:space="preserve"> find it in the relationship between the Gemara and certain Amoraic statements. Here again</w:t>
      </w:r>
      <w:r w:rsidR="003C42C3">
        <w:rPr>
          <w:rFonts w:asciiTheme="minorBidi" w:hAnsiTheme="minorBidi" w:cstheme="minorBidi"/>
          <w:sz w:val="24"/>
          <w:szCs w:val="24"/>
        </w:rPr>
        <w:t>,</w:t>
      </w:r>
      <w:r w:rsidR="00F51AC9" w:rsidRPr="0068747C">
        <w:rPr>
          <w:rFonts w:asciiTheme="minorBidi" w:hAnsiTheme="minorBidi" w:cstheme="minorBidi"/>
          <w:sz w:val="24"/>
          <w:szCs w:val="24"/>
        </w:rPr>
        <w:t xml:space="preserve"> the question arises: Is it possible to interpret an Amoraic statement in accordance with its plain sense, even in cases where this interpretation differs from the Gemara</w:t>
      </w:r>
      <w:r w:rsidR="00E56E2F">
        <w:rPr>
          <w:rFonts w:asciiTheme="minorBidi" w:hAnsiTheme="minorBidi" w:cstheme="minorBidi"/>
          <w:sz w:val="24"/>
          <w:szCs w:val="24"/>
        </w:rPr>
        <w:t>’s explanation</w:t>
      </w:r>
      <w:r w:rsidR="00F51AC9" w:rsidRPr="0068747C">
        <w:rPr>
          <w:rFonts w:asciiTheme="minorBidi" w:hAnsiTheme="minorBidi" w:cstheme="minorBidi"/>
          <w:sz w:val="24"/>
          <w:szCs w:val="24"/>
        </w:rPr>
        <w:t xml:space="preserve">? </w:t>
      </w:r>
    </w:p>
    <w:p w14:paraId="09897731" w14:textId="77777777" w:rsidR="00F567F4" w:rsidRPr="0068747C" w:rsidRDefault="00F51AC9" w:rsidP="00610C1D">
      <w:pPr>
        <w:spacing w:line="240" w:lineRule="auto"/>
        <w:ind w:firstLine="720"/>
        <w:rPr>
          <w:rFonts w:asciiTheme="minorBidi" w:hAnsiTheme="minorBidi" w:cstheme="minorBidi"/>
          <w:sz w:val="24"/>
          <w:szCs w:val="24"/>
        </w:rPr>
      </w:pPr>
      <w:r w:rsidRPr="0068747C">
        <w:rPr>
          <w:rFonts w:asciiTheme="minorBidi" w:hAnsiTheme="minorBidi" w:cstheme="minorBidi"/>
          <w:sz w:val="24"/>
          <w:szCs w:val="24"/>
        </w:rPr>
        <w:t xml:space="preserve"> </w:t>
      </w:r>
    </w:p>
    <w:p w14:paraId="79AE3EDB" w14:textId="3ADE8E07" w:rsidR="00F567F4" w:rsidRPr="0068747C" w:rsidRDefault="00F51AC9" w:rsidP="00610C1D">
      <w:pPr>
        <w:spacing w:line="240" w:lineRule="auto"/>
        <w:ind w:firstLine="720"/>
        <w:rPr>
          <w:rFonts w:asciiTheme="minorBidi" w:hAnsiTheme="minorBidi" w:cstheme="minorBidi"/>
          <w:sz w:val="24"/>
          <w:szCs w:val="24"/>
        </w:rPr>
      </w:pPr>
      <w:r w:rsidRPr="0068747C">
        <w:rPr>
          <w:rFonts w:asciiTheme="minorBidi" w:hAnsiTheme="minorBidi" w:cstheme="minorBidi"/>
          <w:sz w:val="24"/>
          <w:szCs w:val="24"/>
        </w:rPr>
        <w:t>There are several parts to this question. First, i</w:t>
      </w:r>
      <w:r w:rsidR="001B581D" w:rsidRPr="0068747C">
        <w:rPr>
          <w:rFonts w:asciiTheme="minorBidi" w:hAnsiTheme="minorBidi" w:cstheme="minorBidi"/>
          <w:sz w:val="24"/>
          <w:szCs w:val="24"/>
        </w:rPr>
        <w:t>t depends on the basic question</w:t>
      </w:r>
      <w:r w:rsidRPr="0068747C">
        <w:rPr>
          <w:rFonts w:asciiTheme="minorBidi" w:hAnsiTheme="minorBidi" w:cstheme="minorBidi"/>
          <w:sz w:val="24"/>
          <w:szCs w:val="24"/>
        </w:rPr>
        <w:t xml:space="preserve"> </w:t>
      </w:r>
      <w:r w:rsidR="00E56E2F">
        <w:rPr>
          <w:rFonts w:asciiTheme="minorBidi" w:hAnsiTheme="minorBidi" w:cstheme="minorBidi"/>
          <w:sz w:val="24"/>
          <w:szCs w:val="24"/>
        </w:rPr>
        <w:t>of</w:t>
      </w:r>
      <w:r w:rsidR="00E56E2F" w:rsidRPr="0068747C">
        <w:rPr>
          <w:rFonts w:asciiTheme="minorBidi" w:hAnsiTheme="minorBidi" w:cstheme="minorBidi"/>
          <w:sz w:val="24"/>
          <w:szCs w:val="24"/>
        </w:rPr>
        <w:t xml:space="preserve"> </w:t>
      </w:r>
      <w:r w:rsidR="001B581D" w:rsidRPr="0068747C">
        <w:rPr>
          <w:rFonts w:asciiTheme="minorBidi" w:hAnsiTheme="minorBidi" w:cstheme="minorBidi"/>
          <w:sz w:val="24"/>
          <w:szCs w:val="24"/>
        </w:rPr>
        <w:t xml:space="preserve">how the Babylonian Talmud </w:t>
      </w:r>
      <w:r w:rsidR="00554C43">
        <w:rPr>
          <w:rFonts w:asciiTheme="minorBidi" w:hAnsiTheme="minorBidi" w:cstheme="minorBidi"/>
          <w:sz w:val="24"/>
          <w:szCs w:val="24"/>
        </w:rPr>
        <w:t>came into being</w:t>
      </w:r>
      <w:r w:rsidR="001B581D" w:rsidRPr="0068747C">
        <w:rPr>
          <w:rFonts w:asciiTheme="minorBidi" w:hAnsiTheme="minorBidi" w:cstheme="minorBidi"/>
          <w:sz w:val="24"/>
          <w:szCs w:val="24"/>
        </w:rPr>
        <w:t xml:space="preserve">, for </w:t>
      </w:r>
      <w:r w:rsidR="00E56E2F">
        <w:rPr>
          <w:rFonts w:asciiTheme="minorBidi" w:hAnsiTheme="minorBidi" w:cstheme="minorBidi"/>
          <w:sz w:val="24"/>
          <w:szCs w:val="24"/>
        </w:rPr>
        <w:t>it is rooted in</w:t>
      </w:r>
      <w:r w:rsidR="001B581D" w:rsidRPr="0068747C">
        <w:rPr>
          <w:rFonts w:asciiTheme="minorBidi" w:hAnsiTheme="minorBidi" w:cstheme="minorBidi"/>
          <w:sz w:val="24"/>
          <w:szCs w:val="24"/>
        </w:rPr>
        <w:t xml:space="preserve"> the assumption that the Talmud </w:t>
      </w:r>
      <w:r w:rsidR="00C864C3">
        <w:rPr>
          <w:rFonts w:asciiTheme="minorBidi" w:hAnsiTheme="minorBidi" w:cstheme="minorBidi"/>
          <w:sz w:val="24"/>
          <w:szCs w:val="24"/>
        </w:rPr>
        <w:t>itself</w:t>
      </w:r>
      <w:r w:rsidR="001B581D" w:rsidRPr="0068747C">
        <w:rPr>
          <w:rFonts w:asciiTheme="minorBidi" w:hAnsiTheme="minorBidi" w:cstheme="minorBidi"/>
          <w:sz w:val="24"/>
          <w:szCs w:val="24"/>
        </w:rPr>
        <w:t xml:space="preserve"> is built of several layers, separated by time.  Second, </w:t>
      </w:r>
      <w:r w:rsidR="00554C43">
        <w:rPr>
          <w:rFonts w:asciiTheme="minorBidi" w:hAnsiTheme="minorBidi" w:cstheme="minorBidi"/>
          <w:sz w:val="24"/>
          <w:szCs w:val="24"/>
        </w:rPr>
        <w:t>the question</w:t>
      </w:r>
      <w:r w:rsidR="001B581D" w:rsidRPr="0068747C">
        <w:rPr>
          <w:rFonts w:asciiTheme="minorBidi" w:hAnsiTheme="minorBidi" w:cstheme="minorBidi"/>
          <w:sz w:val="24"/>
          <w:szCs w:val="24"/>
        </w:rPr>
        <w:t xml:space="preserve"> must be examined on its own, as we did with regard to the Mishna. </w:t>
      </w:r>
      <w:r w:rsidR="00F567F4" w:rsidRPr="0068747C">
        <w:rPr>
          <w:rFonts w:asciiTheme="minorBidi" w:hAnsiTheme="minorBidi" w:cstheme="minorBidi"/>
          <w:sz w:val="24"/>
          <w:szCs w:val="24"/>
        </w:rPr>
        <w:t>And finally,</w:t>
      </w:r>
      <w:r w:rsidR="001B581D" w:rsidRPr="0068747C">
        <w:rPr>
          <w:rFonts w:asciiTheme="minorBidi" w:hAnsiTheme="minorBidi" w:cstheme="minorBidi"/>
          <w:sz w:val="24"/>
          <w:szCs w:val="24"/>
        </w:rPr>
        <w:t xml:space="preserve"> we must also ask the educational-method</w:t>
      </w:r>
      <w:r w:rsidR="00554C43">
        <w:rPr>
          <w:rFonts w:asciiTheme="minorBidi" w:hAnsiTheme="minorBidi" w:cstheme="minorBidi"/>
          <w:sz w:val="24"/>
          <w:szCs w:val="24"/>
        </w:rPr>
        <w:t>olog</w:t>
      </w:r>
      <w:r w:rsidR="001B581D" w:rsidRPr="0068747C">
        <w:rPr>
          <w:rFonts w:asciiTheme="minorBidi" w:hAnsiTheme="minorBidi" w:cstheme="minorBidi"/>
          <w:sz w:val="24"/>
          <w:szCs w:val="24"/>
        </w:rPr>
        <w:t>ical question</w:t>
      </w:r>
      <w:r w:rsidR="00C864C3">
        <w:rPr>
          <w:rFonts w:asciiTheme="minorBidi" w:hAnsiTheme="minorBidi" w:cstheme="minorBidi"/>
          <w:sz w:val="24"/>
          <w:szCs w:val="24"/>
        </w:rPr>
        <w:t>s:</w:t>
      </w:r>
      <w:r w:rsidR="001B581D" w:rsidRPr="0068747C">
        <w:rPr>
          <w:rFonts w:asciiTheme="minorBidi" w:hAnsiTheme="minorBidi" w:cstheme="minorBidi"/>
          <w:sz w:val="24"/>
          <w:szCs w:val="24"/>
        </w:rPr>
        <w:t xml:space="preserve"> </w:t>
      </w:r>
      <w:r w:rsidR="00C864C3">
        <w:rPr>
          <w:rFonts w:asciiTheme="minorBidi" w:hAnsiTheme="minorBidi" w:cstheme="minorBidi"/>
          <w:sz w:val="24"/>
          <w:szCs w:val="24"/>
        </w:rPr>
        <w:t>I</w:t>
      </w:r>
      <w:r w:rsidR="001B581D" w:rsidRPr="0068747C">
        <w:rPr>
          <w:rFonts w:asciiTheme="minorBidi" w:hAnsiTheme="minorBidi" w:cstheme="minorBidi"/>
          <w:sz w:val="24"/>
          <w:szCs w:val="24"/>
        </w:rPr>
        <w:t>s there value to this type of study, and at what stage in the learning process should this issue be raised, if at all</w:t>
      </w:r>
      <w:r w:rsidR="00C864C3">
        <w:rPr>
          <w:rFonts w:asciiTheme="minorBidi" w:hAnsiTheme="minorBidi" w:cstheme="minorBidi"/>
          <w:sz w:val="24"/>
          <w:szCs w:val="24"/>
        </w:rPr>
        <w:t>?</w:t>
      </w:r>
      <w:r w:rsidR="001B581D" w:rsidRPr="0068747C">
        <w:rPr>
          <w:rFonts w:asciiTheme="minorBidi" w:hAnsiTheme="minorBidi" w:cstheme="minorBidi"/>
          <w:sz w:val="24"/>
          <w:szCs w:val="24"/>
        </w:rPr>
        <w:t xml:space="preserve"> Th</w:t>
      </w:r>
      <w:r w:rsidR="00554C43">
        <w:rPr>
          <w:rFonts w:asciiTheme="minorBidi" w:hAnsiTheme="minorBidi" w:cstheme="minorBidi"/>
          <w:sz w:val="24"/>
          <w:szCs w:val="24"/>
        </w:rPr>
        <w:t xml:space="preserve">is last </w:t>
      </w:r>
      <w:r w:rsidR="001B581D" w:rsidRPr="0068747C">
        <w:rPr>
          <w:rFonts w:asciiTheme="minorBidi" w:hAnsiTheme="minorBidi" w:cstheme="minorBidi"/>
          <w:sz w:val="24"/>
          <w:szCs w:val="24"/>
        </w:rPr>
        <w:t xml:space="preserve">question was </w:t>
      </w:r>
      <w:r w:rsidR="00554C43">
        <w:rPr>
          <w:rFonts w:asciiTheme="minorBidi" w:hAnsiTheme="minorBidi" w:cstheme="minorBidi"/>
          <w:sz w:val="24"/>
          <w:szCs w:val="24"/>
        </w:rPr>
        <w:t>in the past</w:t>
      </w:r>
      <w:r w:rsidR="001B581D" w:rsidRPr="0068747C">
        <w:rPr>
          <w:rFonts w:asciiTheme="minorBidi" w:hAnsiTheme="minorBidi" w:cstheme="minorBidi"/>
          <w:sz w:val="24"/>
          <w:szCs w:val="24"/>
        </w:rPr>
        <w:t xml:space="preserve"> the subject of a public </w:t>
      </w:r>
      <w:r w:rsidR="00554C43">
        <w:rPr>
          <w:rFonts w:asciiTheme="minorBidi" w:hAnsiTheme="minorBidi" w:cstheme="minorBidi"/>
          <w:sz w:val="24"/>
          <w:szCs w:val="24"/>
        </w:rPr>
        <w:t>debate</w:t>
      </w:r>
      <w:r w:rsidR="001B581D" w:rsidRPr="0068747C">
        <w:rPr>
          <w:rFonts w:asciiTheme="minorBidi" w:hAnsiTheme="minorBidi" w:cstheme="minorBidi"/>
          <w:sz w:val="24"/>
          <w:szCs w:val="24"/>
        </w:rPr>
        <w:t xml:space="preserve">, and it deserves a discussion of its own.  </w:t>
      </w:r>
    </w:p>
    <w:p w14:paraId="2CAE5045" w14:textId="77777777" w:rsidR="001B581D" w:rsidRPr="0068747C" w:rsidRDefault="001B581D" w:rsidP="00610C1D">
      <w:pPr>
        <w:spacing w:line="240" w:lineRule="auto"/>
        <w:rPr>
          <w:rFonts w:asciiTheme="minorBidi" w:hAnsiTheme="minorBidi" w:cstheme="minorBidi"/>
          <w:sz w:val="24"/>
          <w:szCs w:val="24"/>
        </w:rPr>
      </w:pPr>
    </w:p>
    <w:p w14:paraId="364A3285" w14:textId="20815D71" w:rsidR="00516B48" w:rsidRPr="0068747C" w:rsidRDefault="00F567F4" w:rsidP="00610C1D">
      <w:pPr>
        <w:spacing w:line="240" w:lineRule="auto"/>
        <w:ind w:firstLine="720"/>
        <w:rPr>
          <w:rFonts w:asciiTheme="minorBidi" w:hAnsiTheme="minorBidi" w:cstheme="minorBidi"/>
          <w:sz w:val="24"/>
          <w:szCs w:val="24"/>
        </w:rPr>
      </w:pPr>
      <w:r w:rsidRPr="0068747C">
        <w:rPr>
          <w:rFonts w:asciiTheme="minorBidi" w:hAnsiTheme="minorBidi" w:cstheme="minorBidi"/>
          <w:sz w:val="24"/>
          <w:szCs w:val="24"/>
        </w:rPr>
        <w:t xml:space="preserve">As part of this discussion, we will </w:t>
      </w:r>
      <w:r w:rsidR="001B581D" w:rsidRPr="0068747C">
        <w:rPr>
          <w:rFonts w:asciiTheme="minorBidi" w:hAnsiTheme="minorBidi" w:cstheme="minorBidi"/>
          <w:sz w:val="24"/>
          <w:szCs w:val="24"/>
        </w:rPr>
        <w:t>relate</w:t>
      </w:r>
      <w:r w:rsidR="00800969" w:rsidRPr="0068747C">
        <w:rPr>
          <w:rFonts w:asciiTheme="minorBidi" w:hAnsiTheme="minorBidi" w:cstheme="minorBidi"/>
          <w:sz w:val="24"/>
          <w:szCs w:val="24"/>
        </w:rPr>
        <w:t xml:space="preserve"> more broadly </w:t>
      </w:r>
      <w:r w:rsidR="00554C43">
        <w:rPr>
          <w:rFonts w:asciiTheme="minorBidi" w:hAnsiTheme="minorBidi" w:cstheme="minorBidi"/>
          <w:sz w:val="24"/>
          <w:szCs w:val="24"/>
        </w:rPr>
        <w:t xml:space="preserve">to </w:t>
      </w:r>
      <w:r w:rsidR="00E520F9">
        <w:rPr>
          <w:rFonts w:asciiTheme="minorBidi" w:hAnsiTheme="minorBidi" w:cstheme="minorBidi"/>
          <w:sz w:val="24"/>
          <w:szCs w:val="24"/>
        </w:rPr>
        <w:t>how</w:t>
      </w:r>
      <w:r w:rsidR="00554C43">
        <w:rPr>
          <w:rFonts w:asciiTheme="minorBidi" w:hAnsiTheme="minorBidi" w:cstheme="minorBidi"/>
          <w:sz w:val="24"/>
          <w:szCs w:val="24"/>
        </w:rPr>
        <w:t xml:space="preserve"> the Talmud was redacted, </w:t>
      </w:r>
      <w:r w:rsidR="00E520F9">
        <w:rPr>
          <w:rFonts w:asciiTheme="minorBidi" w:hAnsiTheme="minorBidi" w:cstheme="minorBidi"/>
          <w:sz w:val="24"/>
          <w:szCs w:val="24"/>
        </w:rPr>
        <w:t xml:space="preserve">including </w:t>
      </w:r>
      <w:r w:rsidR="00800969" w:rsidRPr="0068747C">
        <w:rPr>
          <w:rFonts w:asciiTheme="minorBidi" w:hAnsiTheme="minorBidi" w:cstheme="minorBidi"/>
          <w:sz w:val="24"/>
          <w:szCs w:val="24"/>
        </w:rPr>
        <w:t xml:space="preserve">those layers that </w:t>
      </w:r>
      <w:r w:rsidR="00E520F9">
        <w:rPr>
          <w:rFonts w:asciiTheme="minorBidi" w:hAnsiTheme="minorBidi" w:cstheme="minorBidi"/>
          <w:sz w:val="24"/>
          <w:szCs w:val="24"/>
        </w:rPr>
        <w:t>came</w:t>
      </w:r>
      <w:r w:rsidR="00E520F9" w:rsidRPr="0068747C">
        <w:rPr>
          <w:rFonts w:asciiTheme="minorBidi" w:hAnsiTheme="minorBidi" w:cstheme="minorBidi"/>
          <w:sz w:val="24"/>
          <w:szCs w:val="24"/>
        </w:rPr>
        <w:t xml:space="preserve"> </w:t>
      </w:r>
      <w:r w:rsidR="00800969" w:rsidRPr="0068747C">
        <w:rPr>
          <w:rFonts w:asciiTheme="minorBidi" w:hAnsiTheme="minorBidi" w:cstheme="minorBidi"/>
          <w:sz w:val="24"/>
          <w:szCs w:val="24"/>
        </w:rPr>
        <w:t xml:space="preserve">later than the redaction, and the fundamental and halakhic significance of these layers.  </w:t>
      </w:r>
    </w:p>
    <w:p w14:paraId="5780EEC8" w14:textId="4DEC1610" w:rsidR="00800969" w:rsidRDefault="00800969" w:rsidP="00610C1D">
      <w:pPr>
        <w:spacing w:line="240" w:lineRule="auto"/>
        <w:rPr>
          <w:rFonts w:asciiTheme="minorBidi" w:hAnsiTheme="minorBidi" w:cstheme="minorBidi"/>
          <w:sz w:val="24"/>
          <w:szCs w:val="24"/>
        </w:rPr>
      </w:pPr>
    </w:p>
    <w:p w14:paraId="75173794" w14:textId="32A3EC2D" w:rsidR="00494C3A" w:rsidRPr="00494C3A" w:rsidRDefault="00494C3A" w:rsidP="00610C1D">
      <w:pPr>
        <w:spacing w:line="240" w:lineRule="auto"/>
        <w:rPr>
          <w:rFonts w:asciiTheme="minorBidi" w:hAnsiTheme="minorBidi" w:cstheme="minorBidi"/>
          <w:b/>
          <w:bCs/>
          <w:sz w:val="24"/>
          <w:szCs w:val="24"/>
        </w:rPr>
      </w:pPr>
      <w:r w:rsidRPr="00494C3A">
        <w:rPr>
          <w:rFonts w:asciiTheme="minorBidi" w:hAnsiTheme="minorBidi" w:cstheme="minorBidi"/>
          <w:b/>
          <w:bCs/>
          <w:sz w:val="24"/>
          <w:szCs w:val="24"/>
        </w:rPr>
        <w:t>II. The Redaction of the Talmud</w:t>
      </w:r>
    </w:p>
    <w:p w14:paraId="4E519933" w14:textId="77777777" w:rsidR="003C6520" w:rsidRPr="0068747C" w:rsidRDefault="003C6520" w:rsidP="00610C1D">
      <w:pPr>
        <w:spacing w:line="240" w:lineRule="auto"/>
        <w:rPr>
          <w:rFonts w:asciiTheme="minorBidi" w:hAnsiTheme="minorBidi" w:cstheme="minorBidi"/>
          <w:sz w:val="24"/>
          <w:szCs w:val="24"/>
        </w:rPr>
      </w:pPr>
    </w:p>
    <w:p w14:paraId="4A91F579" w14:textId="13B9EDAF" w:rsidR="00AB1574" w:rsidRDefault="003C6520" w:rsidP="00610C1D">
      <w:pPr>
        <w:spacing w:line="240" w:lineRule="auto"/>
        <w:rPr>
          <w:rFonts w:asciiTheme="minorBidi" w:hAnsiTheme="minorBidi" w:cstheme="minorBidi"/>
          <w:sz w:val="24"/>
          <w:szCs w:val="24"/>
        </w:rPr>
      </w:pPr>
      <w:r w:rsidRPr="0068747C">
        <w:rPr>
          <w:rFonts w:asciiTheme="minorBidi" w:hAnsiTheme="minorBidi" w:cstheme="minorBidi"/>
          <w:sz w:val="24"/>
          <w:szCs w:val="24"/>
        </w:rPr>
        <w:tab/>
      </w:r>
      <w:r w:rsidR="00F567F4" w:rsidRPr="0068747C">
        <w:rPr>
          <w:rFonts w:asciiTheme="minorBidi" w:hAnsiTheme="minorBidi" w:cstheme="minorBidi"/>
          <w:sz w:val="24"/>
          <w:szCs w:val="24"/>
        </w:rPr>
        <w:t xml:space="preserve">How was the Talmud compiled? </w:t>
      </w:r>
      <w:r w:rsidRPr="0068747C">
        <w:rPr>
          <w:rFonts w:asciiTheme="minorBidi" w:hAnsiTheme="minorBidi" w:cstheme="minorBidi"/>
          <w:sz w:val="24"/>
          <w:szCs w:val="24"/>
        </w:rPr>
        <w:t>Neither in the Talmud itself, nor in all of Rabbinic literature, do we find any explicit references to this</w:t>
      </w:r>
      <w:r w:rsidR="00EC0AFF">
        <w:rPr>
          <w:rFonts w:asciiTheme="minorBidi" w:hAnsiTheme="minorBidi" w:cstheme="minorBidi"/>
          <w:sz w:val="24"/>
          <w:szCs w:val="24"/>
        </w:rPr>
        <w:t xml:space="preserve"> question, and it is only natura</w:t>
      </w:r>
      <w:r w:rsidRPr="0068747C">
        <w:rPr>
          <w:rFonts w:asciiTheme="minorBidi" w:hAnsiTheme="minorBidi" w:cstheme="minorBidi"/>
          <w:sz w:val="24"/>
          <w:szCs w:val="24"/>
        </w:rPr>
        <w:t>l that speculations and assumptions have abounded</w:t>
      </w:r>
      <w:r w:rsidR="00AB1574" w:rsidRPr="00AB1574">
        <w:rPr>
          <w:rFonts w:asciiTheme="minorBidi" w:hAnsiTheme="minorBidi" w:cstheme="minorBidi"/>
          <w:sz w:val="24"/>
          <w:szCs w:val="24"/>
        </w:rPr>
        <w:t xml:space="preserve"> </w:t>
      </w:r>
      <w:r w:rsidR="00AB1574" w:rsidRPr="0068747C">
        <w:rPr>
          <w:rFonts w:asciiTheme="minorBidi" w:hAnsiTheme="minorBidi" w:cstheme="minorBidi"/>
          <w:sz w:val="24"/>
          <w:szCs w:val="24"/>
        </w:rPr>
        <w:t>on the subject</w:t>
      </w:r>
      <w:r w:rsidRPr="0068747C">
        <w:rPr>
          <w:rFonts w:asciiTheme="minorBidi" w:hAnsiTheme="minorBidi" w:cstheme="minorBidi"/>
          <w:sz w:val="24"/>
          <w:szCs w:val="24"/>
        </w:rPr>
        <w:t xml:space="preserve">. </w:t>
      </w:r>
      <w:r w:rsidR="00F567F4" w:rsidRPr="0068747C">
        <w:rPr>
          <w:rFonts w:asciiTheme="minorBidi" w:hAnsiTheme="minorBidi" w:cstheme="minorBidi"/>
          <w:sz w:val="24"/>
          <w:szCs w:val="24"/>
        </w:rPr>
        <w:t xml:space="preserve">We will briefly review the various approaches that have </w:t>
      </w:r>
      <w:r w:rsidRPr="0068747C">
        <w:rPr>
          <w:rFonts w:asciiTheme="minorBidi" w:hAnsiTheme="minorBidi" w:cstheme="minorBidi"/>
          <w:sz w:val="24"/>
          <w:szCs w:val="24"/>
        </w:rPr>
        <w:t>been proposed</w:t>
      </w:r>
      <w:r w:rsidR="00F567F4" w:rsidRPr="0068747C">
        <w:rPr>
          <w:rFonts w:asciiTheme="minorBidi" w:hAnsiTheme="minorBidi" w:cstheme="minorBidi"/>
          <w:sz w:val="24"/>
          <w:szCs w:val="24"/>
        </w:rPr>
        <w:t xml:space="preserve">. </w:t>
      </w:r>
    </w:p>
    <w:p w14:paraId="25FB48DF" w14:textId="77777777" w:rsidR="00AB1574" w:rsidRDefault="00AB1574" w:rsidP="00610C1D">
      <w:pPr>
        <w:spacing w:line="240" w:lineRule="auto"/>
        <w:rPr>
          <w:rFonts w:asciiTheme="minorBidi" w:hAnsiTheme="minorBidi" w:cstheme="minorBidi"/>
          <w:sz w:val="24"/>
          <w:szCs w:val="24"/>
        </w:rPr>
      </w:pPr>
    </w:p>
    <w:p w14:paraId="2B6F1D42" w14:textId="5C82EE42" w:rsidR="00F567F4" w:rsidRPr="0068747C" w:rsidRDefault="003C6520" w:rsidP="005A5F34">
      <w:pPr>
        <w:spacing w:line="240" w:lineRule="auto"/>
        <w:ind w:firstLine="720"/>
        <w:rPr>
          <w:rFonts w:asciiTheme="minorBidi" w:hAnsiTheme="minorBidi" w:cstheme="minorBidi"/>
          <w:sz w:val="24"/>
          <w:szCs w:val="24"/>
        </w:rPr>
      </w:pPr>
      <w:r w:rsidRPr="0068747C">
        <w:rPr>
          <w:rFonts w:asciiTheme="minorBidi" w:hAnsiTheme="minorBidi" w:cstheme="minorBidi"/>
          <w:sz w:val="24"/>
          <w:szCs w:val="24"/>
        </w:rPr>
        <w:t>The</w:t>
      </w:r>
      <w:r w:rsidR="00F567F4" w:rsidRPr="0068747C">
        <w:rPr>
          <w:rFonts w:asciiTheme="minorBidi" w:hAnsiTheme="minorBidi" w:cstheme="minorBidi"/>
          <w:sz w:val="24"/>
          <w:szCs w:val="24"/>
        </w:rPr>
        <w:t xml:space="preserve"> basis</w:t>
      </w:r>
      <w:r w:rsidRPr="0068747C">
        <w:rPr>
          <w:rFonts w:asciiTheme="minorBidi" w:hAnsiTheme="minorBidi" w:cstheme="minorBidi"/>
          <w:sz w:val="24"/>
          <w:szCs w:val="24"/>
        </w:rPr>
        <w:t xml:space="preserve"> for the entire discussion </w:t>
      </w:r>
      <w:r w:rsidR="00EC0AFF">
        <w:rPr>
          <w:rFonts w:asciiTheme="minorBidi" w:hAnsiTheme="minorBidi" w:cstheme="minorBidi"/>
          <w:sz w:val="24"/>
          <w:szCs w:val="24"/>
        </w:rPr>
        <w:t xml:space="preserve">is </w:t>
      </w:r>
      <w:r w:rsidRPr="0068747C">
        <w:rPr>
          <w:rFonts w:asciiTheme="minorBidi" w:hAnsiTheme="minorBidi" w:cstheme="minorBidi"/>
          <w:sz w:val="24"/>
          <w:szCs w:val="24"/>
        </w:rPr>
        <w:t xml:space="preserve">an obscure statement appearing in the </w:t>
      </w:r>
      <w:r w:rsidR="003F2389" w:rsidRPr="0068747C">
        <w:rPr>
          <w:rFonts w:asciiTheme="minorBidi" w:hAnsiTheme="minorBidi" w:cstheme="minorBidi"/>
          <w:sz w:val="24"/>
          <w:szCs w:val="24"/>
        </w:rPr>
        <w:t>Gemara</w:t>
      </w:r>
      <w:r w:rsidRPr="0068747C">
        <w:rPr>
          <w:rFonts w:asciiTheme="minorBidi" w:hAnsiTheme="minorBidi" w:cstheme="minorBidi"/>
          <w:sz w:val="24"/>
          <w:szCs w:val="24"/>
        </w:rPr>
        <w:t>:</w:t>
      </w:r>
    </w:p>
    <w:p w14:paraId="60C23DBF" w14:textId="77777777" w:rsidR="003C6520" w:rsidRPr="0068747C" w:rsidRDefault="003C6520" w:rsidP="00610C1D">
      <w:pPr>
        <w:spacing w:line="240" w:lineRule="auto"/>
        <w:rPr>
          <w:rFonts w:asciiTheme="minorBidi" w:hAnsiTheme="minorBidi" w:cstheme="minorBidi"/>
          <w:sz w:val="24"/>
          <w:szCs w:val="24"/>
        </w:rPr>
      </w:pPr>
    </w:p>
    <w:p w14:paraId="16C7C140" w14:textId="10458D56" w:rsidR="003F2389" w:rsidRPr="0068747C" w:rsidRDefault="003F2389" w:rsidP="00610C1D">
      <w:pPr>
        <w:pStyle w:val="BlockText"/>
        <w:spacing w:line="240" w:lineRule="auto"/>
        <w:ind w:left="720"/>
        <w:rPr>
          <w:rFonts w:asciiTheme="minorBidi" w:hAnsiTheme="minorBidi" w:cstheme="minorBidi"/>
          <w:sz w:val="24"/>
          <w:szCs w:val="24"/>
        </w:rPr>
      </w:pPr>
      <w:r w:rsidRPr="0068747C">
        <w:rPr>
          <w:rFonts w:asciiTheme="minorBidi" w:hAnsiTheme="minorBidi" w:cstheme="minorBidi"/>
          <w:sz w:val="24"/>
          <w:szCs w:val="24"/>
        </w:rPr>
        <w:t>Rabbi [Yehuda Ha</w:t>
      </w:r>
      <w:r w:rsidR="00552B15">
        <w:rPr>
          <w:rFonts w:asciiTheme="minorBidi" w:hAnsiTheme="minorBidi" w:cstheme="minorBidi"/>
          <w:sz w:val="24"/>
          <w:szCs w:val="24"/>
        </w:rPr>
        <w:t>-</w:t>
      </w:r>
      <w:r w:rsidRPr="0068747C">
        <w:rPr>
          <w:rFonts w:asciiTheme="minorBidi" w:hAnsiTheme="minorBidi" w:cstheme="minorBidi"/>
          <w:sz w:val="24"/>
          <w:szCs w:val="24"/>
        </w:rPr>
        <w:t xml:space="preserve">Nasi] and Rabbi Natan </w:t>
      </w:r>
      <w:r w:rsidR="006949A9" w:rsidRPr="0068747C">
        <w:rPr>
          <w:rFonts w:asciiTheme="minorBidi" w:hAnsiTheme="minorBidi" w:cstheme="minorBidi"/>
          <w:sz w:val="24"/>
          <w:szCs w:val="24"/>
        </w:rPr>
        <w:t>are the end of</w:t>
      </w:r>
      <w:r w:rsidRPr="0068747C">
        <w:rPr>
          <w:rFonts w:asciiTheme="minorBidi" w:hAnsiTheme="minorBidi" w:cstheme="minorBidi"/>
          <w:sz w:val="24"/>
          <w:szCs w:val="24"/>
        </w:rPr>
        <w:t xml:space="preserve"> the Mishna; Rav Ashi and Ravina </w:t>
      </w:r>
      <w:r w:rsidR="006949A9" w:rsidRPr="0068747C">
        <w:rPr>
          <w:rFonts w:asciiTheme="minorBidi" w:hAnsiTheme="minorBidi" w:cstheme="minorBidi"/>
          <w:sz w:val="24"/>
          <w:szCs w:val="24"/>
        </w:rPr>
        <w:t xml:space="preserve">are the end of </w:t>
      </w:r>
      <w:r w:rsidRPr="0068747C">
        <w:rPr>
          <w:rFonts w:asciiTheme="minorBidi" w:hAnsiTheme="minorBidi" w:cstheme="minorBidi"/>
          <w:sz w:val="24"/>
          <w:szCs w:val="24"/>
        </w:rPr>
        <w:t>teaching [</w:t>
      </w:r>
      <w:r w:rsidR="007750E1" w:rsidRPr="0068747C">
        <w:rPr>
          <w:rFonts w:asciiTheme="minorBidi" w:hAnsiTheme="minorBidi" w:cstheme="minorBidi"/>
          <w:i/>
          <w:iCs/>
          <w:sz w:val="24"/>
          <w:szCs w:val="24"/>
        </w:rPr>
        <w:t xml:space="preserve">sof </w:t>
      </w:r>
      <w:r w:rsidRPr="0068747C">
        <w:rPr>
          <w:rFonts w:asciiTheme="minorBidi" w:hAnsiTheme="minorBidi" w:cstheme="minorBidi"/>
          <w:i/>
          <w:iCs/>
          <w:sz w:val="24"/>
          <w:szCs w:val="24"/>
        </w:rPr>
        <w:t>hora'a</w:t>
      </w:r>
      <w:r w:rsidRPr="0068747C">
        <w:rPr>
          <w:rFonts w:asciiTheme="minorBidi" w:hAnsiTheme="minorBidi" w:cstheme="minorBidi"/>
          <w:sz w:val="24"/>
          <w:szCs w:val="24"/>
        </w:rPr>
        <w:t>]. (</w:t>
      </w:r>
      <w:r w:rsidRPr="0068747C">
        <w:rPr>
          <w:rFonts w:asciiTheme="minorBidi" w:hAnsiTheme="minorBidi" w:cstheme="minorBidi"/>
          <w:i/>
          <w:iCs/>
          <w:sz w:val="24"/>
          <w:szCs w:val="24"/>
        </w:rPr>
        <w:t>Bava Metzia</w:t>
      </w:r>
      <w:r w:rsidRPr="0068747C">
        <w:rPr>
          <w:rFonts w:asciiTheme="minorBidi" w:hAnsiTheme="minorBidi" w:cstheme="minorBidi"/>
          <w:sz w:val="24"/>
          <w:szCs w:val="24"/>
        </w:rPr>
        <w:t xml:space="preserve"> 86a)</w:t>
      </w:r>
    </w:p>
    <w:p w14:paraId="084D6734" w14:textId="77777777" w:rsidR="00F567F4" w:rsidRPr="0068747C" w:rsidRDefault="003F2389" w:rsidP="00610C1D">
      <w:pPr>
        <w:spacing w:line="240" w:lineRule="auto"/>
        <w:rPr>
          <w:rFonts w:asciiTheme="minorBidi" w:hAnsiTheme="minorBidi" w:cstheme="minorBidi"/>
          <w:sz w:val="24"/>
          <w:szCs w:val="24"/>
        </w:rPr>
      </w:pPr>
      <w:r w:rsidRPr="0068747C">
        <w:rPr>
          <w:rFonts w:asciiTheme="minorBidi" w:hAnsiTheme="minorBidi" w:cstheme="minorBidi"/>
          <w:sz w:val="24"/>
          <w:szCs w:val="24"/>
        </w:rPr>
        <w:t xml:space="preserve"> </w:t>
      </w:r>
    </w:p>
    <w:p w14:paraId="1C7CFD26" w14:textId="53047604" w:rsidR="007750E1" w:rsidRPr="0068747C" w:rsidRDefault="00F567F4" w:rsidP="00610C1D">
      <w:pPr>
        <w:spacing w:line="240" w:lineRule="auto"/>
        <w:ind w:firstLine="567"/>
        <w:rPr>
          <w:rFonts w:asciiTheme="minorBidi" w:hAnsiTheme="minorBidi" w:cstheme="minorBidi"/>
          <w:sz w:val="24"/>
          <w:szCs w:val="24"/>
        </w:rPr>
      </w:pPr>
      <w:r w:rsidRPr="0068747C">
        <w:rPr>
          <w:rFonts w:asciiTheme="minorBidi" w:hAnsiTheme="minorBidi" w:cstheme="minorBidi"/>
          <w:sz w:val="24"/>
          <w:szCs w:val="24"/>
        </w:rPr>
        <w:t>What is the meaning of the phrase "</w:t>
      </w:r>
      <w:r w:rsidR="007750E1" w:rsidRPr="0068747C">
        <w:rPr>
          <w:rFonts w:asciiTheme="minorBidi" w:hAnsiTheme="minorBidi" w:cstheme="minorBidi"/>
          <w:i/>
          <w:iCs/>
          <w:sz w:val="24"/>
          <w:szCs w:val="24"/>
        </w:rPr>
        <w:t>sof hora'a</w:t>
      </w:r>
      <w:r w:rsidR="007750E1" w:rsidRPr="0068747C">
        <w:rPr>
          <w:rFonts w:asciiTheme="minorBidi" w:hAnsiTheme="minorBidi" w:cstheme="minorBidi"/>
          <w:sz w:val="24"/>
          <w:szCs w:val="24"/>
        </w:rPr>
        <w:t xml:space="preserve">" </w:t>
      </w:r>
      <w:r w:rsidR="00F273EF">
        <w:rPr>
          <w:rFonts w:asciiTheme="minorBidi" w:hAnsiTheme="minorBidi" w:cstheme="minorBidi"/>
          <w:sz w:val="24"/>
          <w:szCs w:val="24"/>
        </w:rPr>
        <w:t>in reference</w:t>
      </w:r>
      <w:r w:rsidR="007750E1" w:rsidRPr="0068747C">
        <w:rPr>
          <w:rFonts w:asciiTheme="minorBidi" w:hAnsiTheme="minorBidi" w:cstheme="minorBidi"/>
          <w:sz w:val="24"/>
          <w:szCs w:val="24"/>
        </w:rPr>
        <w:t xml:space="preserve"> to Rav Ashi and Ravina?</w:t>
      </w:r>
    </w:p>
    <w:p w14:paraId="02086AAF" w14:textId="77777777" w:rsidR="007750E1" w:rsidRPr="0068747C" w:rsidRDefault="007750E1" w:rsidP="00610C1D">
      <w:pPr>
        <w:spacing w:line="240" w:lineRule="auto"/>
        <w:ind w:firstLine="567"/>
        <w:rPr>
          <w:rFonts w:asciiTheme="minorBidi" w:hAnsiTheme="minorBidi" w:cstheme="minorBidi"/>
          <w:sz w:val="24"/>
          <w:szCs w:val="24"/>
        </w:rPr>
      </w:pPr>
    </w:p>
    <w:p w14:paraId="17F160D1" w14:textId="77777777" w:rsidR="00F567F4" w:rsidRPr="0068747C" w:rsidRDefault="007750E1" w:rsidP="00610C1D">
      <w:pPr>
        <w:spacing w:line="240" w:lineRule="auto"/>
        <w:ind w:firstLine="720"/>
        <w:rPr>
          <w:rFonts w:asciiTheme="minorBidi" w:hAnsiTheme="minorBidi" w:cstheme="minorBidi"/>
          <w:sz w:val="24"/>
          <w:szCs w:val="24"/>
        </w:rPr>
      </w:pPr>
      <w:r w:rsidRPr="0068747C">
        <w:rPr>
          <w:rFonts w:asciiTheme="minorBidi" w:hAnsiTheme="minorBidi" w:cstheme="minorBidi"/>
          <w:sz w:val="24"/>
          <w:szCs w:val="24"/>
        </w:rPr>
        <w:t xml:space="preserve">Rashi (ad loc., s.v. </w:t>
      </w:r>
      <w:r w:rsidRPr="0068747C">
        <w:rPr>
          <w:rFonts w:asciiTheme="minorBidi" w:hAnsiTheme="minorBidi" w:cstheme="minorBidi"/>
          <w:i/>
          <w:iCs/>
          <w:sz w:val="24"/>
          <w:szCs w:val="24"/>
        </w:rPr>
        <w:t>sof</w:t>
      </w:r>
      <w:r w:rsidRPr="0068747C">
        <w:rPr>
          <w:rFonts w:asciiTheme="minorBidi" w:hAnsiTheme="minorBidi" w:cstheme="minorBidi"/>
          <w:sz w:val="24"/>
          <w:szCs w:val="24"/>
        </w:rPr>
        <w:t xml:space="preserve">) explains as follows: </w:t>
      </w:r>
    </w:p>
    <w:p w14:paraId="221BEFF9" w14:textId="77777777" w:rsidR="007750E1" w:rsidRPr="0068747C" w:rsidRDefault="007750E1" w:rsidP="00610C1D">
      <w:pPr>
        <w:spacing w:line="240" w:lineRule="auto"/>
        <w:ind w:firstLine="567"/>
        <w:rPr>
          <w:rFonts w:asciiTheme="minorBidi" w:hAnsiTheme="minorBidi" w:cstheme="minorBidi"/>
          <w:sz w:val="24"/>
          <w:szCs w:val="24"/>
        </w:rPr>
      </w:pPr>
    </w:p>
    <w:p w14:paraId="24D1D6DC" w14:textId="71A5BC2D" w:rsidR="007750E1" w:rsidRPr="0068747C" w:rsidRDefault="007750E1" w:rsidP="00610C1D">
      <w:pPr>
        <w:pStyle w:val="BlockText"/>
        <w:spacing w:line="240" w:lineRule="auto"/>
        <w:ind w:left="720"/>
        <w:rPr>
          <w:rFonts w:asciiTheme="minorBidi" w:hAnsiTheme="minorBidi" w:cstheme="minorBidi"/>
          <w:sz w:val="24"/>
          <w:szCs w:val="24"/>
        </w:rPr>
      </w:pPr>
      <w:r w:rsidRPr="0068747C">
        <w:rPr>
          <w:rFonts w:asciiTheme="minorBidi" w:hAnsiTheme="minorBidi" w:cstheme="minorBidi"/>
          <w:i/>
          <w:iCs/>
          <w:sz w:val="24"/>
          <w:szCs w:val="24"/>
        </w:rPr>
        <w:t xml:space="preserve">Sof hora'a </w:t>
      </w:r>
      <w:r w:rsidRPr="0068747C">
        <w:rPr>
          <w:rFonts w:asciiTheme="minorBidi" w:hAnsiTheme="minorBidi" w:cstheme="minorBidi"/>
          <w:sz w:val="24"/>
          <w:szCs w:val="24"/>
        </w:rPr>
        <w:t xml:space="preserve">– the end of all the </w:t>
      </w:r>
      <w:r w:rsidRPr="005A5F34">
        <w:rPr>
          <w:rFonts w:asciiTheme="minorBidi" w:hAnsiTheme="minorBidi" w:cstheme="minorBidi"/>
          <w:i/>
          <w:iCs/>
          <w:sz w:val="24"/>
          <w:szCs w:val="24"/>
        </w:rPr>
        <w:t>Amoraim</w:t>
      </w:r>
      <w:r w:rsidRPr="0068747C">
        <w:rPr>
          <w:rFonts w:asciiTheme="minorBidi" w:hAnsiTheme="minorBidi" w:cstheme="minorBidi"/>
          <w:sz w:val="24"/>
          <w:szCs w:val="24"/>
        </w:rPr>
        <w:t xml:space="preserve">. Until their days, the Gemara was not [arranged] in </w:t>
      </w:r>
      <w:r w:rsidR="00EC0AFF">
        <w:rPr>
          <w:rFonts w:asciiTheme="minorBidi" w:hAnsiTheme="minorBidi" w:cstheme="minorBidi"/>
          <w:sz w:val="24"/>
          <w:szCs w:val="24"/>
        </w:rPr>
        <w:t xml:space="preserve">a </w:t>
      </w:r>
      <w:r w:rsidRPr="0068747C">
        <w:rPr>
          <w:rFonts w:asciiTheme="minorBidi" w:hAnsiTheme="minorBidi" w:cstheme="minorBidi"/>
          <w:sz w:val="24"/>
          <w:szCs w:val="24"/>
        </w:rPr>
        <w:t xml:space="preserve">systematic order. Rather, when a question was raised in the </w:t>
      </w:r>
      <w:r w:rsidR="00DC0017" w:rsidRPr="00DC0017">
        <w:rPr>
          <w:rFonts w:asciiTheme="minorBidi" w:hAnsiTheme="minorBidi" w:cstheme="minorBidi"/>
          <w:i/>
          <w:iCs/>
          <w:sz w:val="24"/>
          <w:szCs w:val="24"/>
        </w:rPr>
        <w:t>beit midrash</w:t>
      </w:r>
      <w:r w:rsidR="00DC0017" w:rsidRPr="0068747C">
        <w:rPr>
          <w:rFonts w:asciiTheme="minorBidi" w:hAnsiTheme="minorBidi" w:cstheme="minorBidi"/>
          <w:sz w:val="24"/>
          <w:szCs w:val="24"/>
        </w:rPr>
        <w:t xml:space="preserve"> </w:t>
      </w:r>
      <w:r w:rsidRPr="0068747C">
        <w:rPr>
          <w:rFonts w:asciiTheme="minorBidi" w:hAnsiTheme="minorBidi" w:cstheme="minorBidi"/>
          <w:sz w:val="24"/>
          <w:szCs w:val="24"/>
        </w:rPr>
        <w:t xml:space="preserve">about the reasoning </w:t>
      </w:r>
      <w:r w:rsidR="00CA73F4" w:rsidRPr="0068747C">
        <w:rPr>
          <w:rFonts w:asciiTheme="minorBidi" w:hAnsiTheme="minorBidi" w:cstheme="minorBidi"/>
          <w:sz w:val="24"/>
          <w:szCs w:val="24"/>
        </w:rPr>
        <w:t xml:space="preserve">of a </w:t>
      </w:r>
      <w:r w:rsidR="00DC0017" w:rsidRPr="005A5F34">
        <w:rPr>
          <w:rFonts w:asciiTheme="minorBidi" w:hAnsiTheme="minorBidi" w:cstheme="minorBidi"/>
          <w:i/>
          <w:iCs/>
          <w:sz w:val="24"/>
          <w:szCs w:val="24"/>
        </w:rPr>
        <w:t>mishna</w:t>
      </w:r>
      <w:r w:rsidR="00CA73F4" w:rsidRPr="0068747C">
        <w:rPr>
          <w:rFonts w:asciiTheme="minorBidi" w:hAnsiTheme="minorBidi" w:cstheme="minorBidi"/>
          <w:sz w:val="24"/>
          <w:szCs w:val="24"/>
        </w:rPr>
        <w:t>, or about a practical case of</w:t>
      </w:r>
      <w:r w:rsidR="00EC0AFF">
        <w:rPr>
          <w:rFonts w:asciiTheme="minorBidi" w:hAnsiTheme="minorBidi" w:cstheme="minorBidi"/>
          <w:sz w:val="24"/>
          <w:szCs w:val="24"/>
        </w:rPr>
        <w:t xml:space="preserve"> civil law or ritual law, each </w:t>
      </w:r>
      <w:r w:rsidR="00DC0017">
        <w:rPr>
          <w:rFonts w:asciiTheme="minorBidi" w:hAnsiTheme="minorBidi" w:cstheme="minorBidi"/>
          <w:sz w:val="24"/>
          <w:szCs w:val="24"/>
        </w:rPr>
        <w:t>s</w:t>
      </w:r>
      <w:r w:rsidR="00CA73F4" w:rsidRPr="0068747C">
        <w:rPr>
          <w:rFonts w:asciiTheme="minorBidi" w:hAnsiTheme="minorBidi" w:cstheme="minorBidi"/>
          <w:sz w:val="24"/>
          <w:szCs w:val="24"/>
        </w:rPr>
        <w:t>age expressed his opinion. Rav Ashi and Ravina arranged the teachings</w:t>
      </w:r>
      <w:r w:rsidR="004513F5" w:rsidRPr="0068747C">
        <w:rPr>
          <w:rFonts w:asciiTheme="minorBidi" w:hAnsiTheme="minorBidi" w:cstheme="minorBidi"/>
          <w:sz w:val="24"/>
          <w:szCs w:val="24"/>
        </w:rPr>
        <w:t xml:space="preserve"> [</w:t>
      </w:r>
      <w:r w:rsidR="004513F5" w:rsidRPr="0068747C">
        <w:rPr>
          <w:rFonts w:asciiTheme="minorBidi" w:hAnsiTheme="minorBidi" w:cstheme="minorBidi"/>
          <w:i/>
          <w:iCs/>
          <w:sz w:val="24"/>
          <w:szCs w:val="24"/>
        </w:rPr>
        <w:t>shemu'ot</w:t>
      </w:r>
      <w:r w:rsidR="004513F5" w:rsidRPr="0068747C">
        <w:rPr>
          <w:rFonts w:asciiTheme="minorBidi" w:hAnsiTheme="minorBidi" w:cstheme="minorBidi"/>
          <w:sz w:val="24"/>
          <w:szCs w:val="24"/>
        </w:rPr>
        <w:t>]</w:t>
      </w:r>
      <w:r w:rsidR="00CA73F4" w:rsidRPr="0068747C">
        <w:rPr>
          <w:rFonts w:asciiTheme="minorBidi" w:hAnsiTheme="minorBidi" w:cstheme="minorBidi"/>
          <w:sz w:val="24"/>
          <w:szCs w:val="24"/>
        </w:rPr>
        <w:t xml:space="preserve"> of the </w:t>
      </w:r>
      <w:r w:rsidR="00CA73F4" w:rsidRPr="005A5F34">
        <w:rPr>
          <w:rFonts w:asciiTheme="minorBidi" w:hAnsiTheme="minorBidi" w:cstheme="minorBidi"/>
          <w:i/>
          <w:iCs/>
          <w:sz w:val="24"/>
          <w:szCs w:val="24"/>
        </w:rPr>
        <w:t>Amoraim</w:t>
      </w:r>
      <w:r w:rsidR="00CA73F4" w:rsidRPr="0068747C">
        <w:rPr>
          <w:rFonts w:asciiTheme="minorBidi" w:hAnsiTheme="minorBidi" w:cstheme="minorBidi"/>
          <w:sz w:val="24"/>
          <w:szCs w:val="24"/>
        </w:rPr>
        <w:t xml:space="preserve"> who preceded </w:t>
      </w:r>
      <w:proofErr w:type="gramStart"/>
      <w:r w:rsidR="00CA73F4" w:rsidRPr="0068747C">
        <w:rPr>
          <w:rFonts w:asciiTheme="minorBidi" w:hAnsiTheme="minorBidi" w:cstheme="minorBidi"/>
          <w:sz w:val="24"/>
          <w:szCs w:val="24"/>
        </w:rPr>
        <w:t>them, and</w:t>
      </w:r>
      <w:proofErr w:type="gramEnd"/>
      <w:r w:rsidR="00CA73F4" w:rsidRPr="0068747C">
        <w:rPr>
          <w:rFonts w:asciiTheme="minorBidi" w:hAnsiTheme="minorBidi" w:cstheme="minorBidi"/>
          <w:sz w:val="24"/>
          <w:szCs w:val="24"/>
        </w:rPr>
        <w:t xml:space="preserve"> arranged them according to the order of the tractates, each one next to the appropriate </w:t>
      </w:r>
      <w:r w:rsidR="00EE08B4" w:rsidRPr="00EE08B4">
        <w:rPr>
          <w:rFonts w:asciiTheme="minorBidi" w:hAnsiTheme="minorBidi" w:cstheme="minorBidi"/>
          <w:i/>
          <w:iCs/>
          <w:sz w:val="24"/>
          <w:szCs w:val="24"/>
        </w:rPr>
        <w:t>mishna</w:t>
      </w:r>
      <w:r w:rsidR="00CA73F4" w:rsidRPr="0068747C">
        <w:rPr>
          <w:rFonts w:asciiTheme="minorBidi" w:hAnsiTheme="minorBidi" w:cstheme="minorBidi"/>
          <w:sz w:val="24"/>
          <w:szCs w:val="24"/>
        </w:rPr>
        <w:t xml:space="preserve">. And they raised valid objections and proposed appropriate solutions, they and the </w:t>
      </w:r>
      <w:r w:rsidR="00CA73F4" w:rsidRPr="005A5F34">
        <w:rPr>
          <w:rFonts w:asciiTheme="minorBidi" w:hAnsiTheme="minorBidi" w:cstheme="minorBidi"/>
          <w:i/>
          <w:iCs/>
          <w:sz w:val="24"/>
          <w:szCs w:val="24"/>
        </w:rPr>
        <w:t>Amoraim</w:t>
      </w:r>
      <w:r w:rsidR="00CA73F4" w:rsidRPr="0068747C">
        <w:rPr>
          <w:rFonts w:asciiTheme="minorBidi" w:hAnsiTheme="minorBidi" w:cstheme="minorBidi"/>
          <w:sz w:val="24"/>
          <w:szCs w:val="24"/>
        </w:rPr>
        <w:t xml:space="preserve"> who were with them, and they fixed them all in the Gemara, </w:t>
      </w:r>
      <w:r w:rsidR="008D7ABF" w:rsidRPr="0068747C">
        <w:rPr>
          <w:rFonts w:asciiTheme="minorBidi" w:hAnsiTheme="minorBidi" w:cstheme="minorBidi"/>
          <w:sz w:val="24"/>
          <w:szCs w:val="24"/>
        </w:rPr>
        <w:t xml:space="preserve">[introducing them with </w:t>
      </w:r>
      <w:r w:rsidR="00523EFC">
        <w:rPr>
          <w:rFonts w:asciiTheme="minorBidi" w:hAnsiTheme="minorBidi" w:cstheme="minorBidi"/>
          <w:sz w:val="24"/>
          <w:szCs w:val="24"/>
        </w:rPr>
        <w:t>certain phrases</w:t>
      </w:r>
      <w:r w:rsidR="004B56EB">
        <w:rPr>
          <w:rFonts w:asciiTheme="minorBidi" w:hAnsiTheme="minorBidi" w:cstheme="minorBidi"/>
          <w:sz w:val="24"/>
          <w:szCs w:val="24"/>
        </w:rPr>
        <w:t>,</w:t>
      </w:r>
      <w:r w:rsidR="008D7ABF" w:rsidRPr="0068747C">
        <w:rPr>
          <w:rFonts w:asciiTheme="minorBidi" w:hAnsiTheme="minorBidi" w:cstheme="minorBidi"/>
          <w:sz w:val="24"/>
          <w:szCs w:val="24"/>
        </w:rPr>
        <w:t>] for example: "He raised an objection against him," "they raise an objection," "they pointed out a contradiction," "they were asked," and the solutions for them, what was left by those who came before them</w:t>
      </w:r>
      <w:r w:rsidR="000E10FA">
        <w:rPr>
          <w:rFonts w:asciiTheme="minorBidi" w:hAnsiTheme="minorBidi" w:cstheme="minorBidi"/>
          <w:sz w:val="24"/>
          <w:szCs w:val="24"/>
        </w:rPr>
        <w:t>. Those who raised objections and offered solutions before them did not fix them in the Gemara according to the order of the tractates of the Mishna arranged by Rabbi [Yehuda Ha</w:t>
      </w:r>
      <w:r w:rsidR="00552B15">
        <w:rPr>
          <w:rFonts w:asciiTheme="minorBidi" w:hAnsiTheme="minorBidi" w:cstheme="minorBidi"/>
          <w:sz w:val="24"/>
          <w:szCs w:val="24"/>
        </w:rPr>
        <w:t>-</w:t>
      </w:r>
      <w:r w:rsidR="000E10FA">
        <w:rPr>
          <w:rFonts w:asciiTheme="minorBidi" w:hAnsiTheme="minorBidi" w:cstheme="minorBidi"/>
          <w:sz w:val="24"/>
          <w:szCs w:val="24"/>
        </w:rPr>
        <w:t xml:space="preserve">Nasi], and Rav Ashi and Ravina came and fixed them. </w:t>
      </w:r>
    </w:p>
    <w:p w14:paraId="212C80A1" w14:textId="77777777" w:rsidR="008D7ABF" w:rsidRPr="0068747C" w:rsidRDefault="008D7ABF" w:rsidP="00610C1D">
      <w:pPr>
        <w:spacing w:line="240" w:lineRule="auto"/>
        <w:rPr>
          <w:rFonts w:asciiTheme="minorBidi" w:hAnsiTheme="minorBidi" w:cstheme="minorBidi"/>
          <w:sz w:val="24"/>
          <w:szCs w:val="24"/>
        </w:rPr>
      </w:pPr>
    </w:p>
    <w:p w14:paraId="434F57A3" w14:textId="18410F64" w:rsidR="002A1920" w:rsidRPr="0068747C" w:rsidRDefault="004513F5" w:rsidP="00610C1D">
      <w:pPr>
        <w:spacing w:line="240" w:lineRule="auto"/>
        <w:ind w:firstLine="720"/>
        <w:rPr>
          <w:rFonts w:asciiTheme="minorBidi" w:hAnsiTheme="minorBidi" w:cstheme="minorBidi"/>
          <w:sz w:val="24"/>
          <w:szCs w:val="24"/>
        </w:rPr>
      </w:pPr>
      <w:r w:rsidRPr="0068747C">
        <w:rPr>
          <w:rFonts w:asciiTheme="minorBidi" w:hAnsiTheme="minorBidi" w:cstheme="minorBidi"/>
          <w:sz w:val="24"/>
          <w:szCs w:val="24"/>
        </w:rPr>
        <w:t>Rashi's words imply that before the time of Rav Ashi and Ravina</w:t>
      </w:r>
      <w:r w:rsidR="00F304DE">
        <w:rPr>
          <w:rFonts w:asciiTheme="minorBidi" w:hAnsiTheme="minorBidi" w:cstheme="minorBidi"/>
          <w:sz w:val="24"/>
          <w:szCs w:val="24"/>
        </w:rPr>
        <w:t>,</w:t>
      </w:r>
      <w:r w:rsidRPr="0068747C">
        <w:rPr>
          <w:rFonts w:asciiTheme="minorBidi" w:hAnsiTheme="minorBidi" w:cstheme="minorBidi"/>
          <w:sz w:val="24"/>
          <w:szCs w:val="24"/>
        </w:rPr>
        <w:t xml:space="preserve"> there were only </w:t>
      </w:r>
      <w:r w:rsidRPr="0068747C">
        <w:rPr>
          <w:rFonts w:asciiTheme="minorBidi" w:hAnsiTheme="minorBidi" w:cstheme="minorBidi"/>
          <w:i/>
          <w:iCs/>
          <w:sz w:val="24"/>
          <w:szCs w:val="24"/>
        </w:rPr>
        <w:t>shemu'ot</w:t>
      </w:r>
      <w:r w:rsidR="00F304DE">
        <w:rPr>
          <w:rFonts w:asciiTheme="minorBidi" w:hAnsiTheme="minorBidi" w:cstheme="minorBidi"/>
          <w:sz w:val="24"/>
          <w:szCs w:val="24"/>
        </w:rPr>
        <w:t xml:space="preserve"> </w:t>
      </w:r>
      <w:r w:rsidR="00F304DE" w:rsidRPr="005A5F34">
        <w:rPr>
          <w:rFonts w:asciiTheme="minorBidi" w:hAnsiTheme="minorBidi" w:cstheme="minorBidi"/>
          <w:sz w:val="24"/>
          <w:szCs w:val="24"/>
        </w:rPr>
        <w:t>–</w:t>
      </w:r>
      <w:r w:rsidRPr="0068747C">
        <w:rPr>
          <w:rFonts w:asciiTheme="minorBidi" w:hAnsiTheme="minorBidi" w:cstheme="minorBidi"/>
          <w:sz w:val="24"/>
          <w:szCs w:val="24"/>
        </w:rPr>
        <w:t xml:space="preserve"> </w:t>
      </w:r>
      <w:r w:rsidR="000E10FA">
        <w:rPr>
          <w:rFonts w:asciiTheme="minorBidi" w:hAnsiTheme="minorBidi" w:cstheme="minorBidi"/>
          <w:sz w:val="24"/>
          <w:szCs w:val="24"/>
        </w:rPr>
        <w:t xml:space="preserve">that is, </w:t>
      </w:r>
      <w:r w:rsidRPr="0068747C">
        <w:rPr>
          <w:rFonts w:asciiTheme="minorBidi" w:hAnsiTheme="minorBidi" w:cstheme="minorBidi"/>
          <w:sz w:val="24"/>
          <w:szCs w:val="24"/>
        </w:rPr>
        <w:t xml:space="preserve">Amoraic statements and short discussions </w:t>
      </w:r>
      <w:r w:rsidR="00F304DE">
        <w:rPr>
          <w:rFonts w:asciiTheme="minorBidi" w:hAnsiTheme="minorBidi" w:cstheme="minorBidi"/>
          <w:sz w:val="24"/>
          <w:szCs w:val="24"/>
        </w:rPr>
        <w:t>about them</w:t>
      </w:r>
      <w:r w:rsidR="00F567F4" w:rsidRPr="0068747C">
        <w:rPr>
          <w:rFonts w:asciiTheme="minorBidi" w:hAnsiTheme="minorBidi" w:cstheme="minorBidi"/>
          <w:sz w:val="24"/>
          <w:szCs w:val="24"/>
        </w:rPr>
        <w:t>,</w:t>
      </w:r>
      <w:r w:rsidRPr="0068747C">
        <w:rPr>
          <w:rFonts w:asciiTheme="minorBidi" w:hAnsiTheme="minorBidi" w:cstheme="minorBidi"/>
          <w:sz w:val="24"/>
          <w:szCs w:val="24"/>
        </w:rPr>
        <w:t xml:space="preserve"> which dealt with questions that arose either as part of </w:t>
      </w:r>
      <w:r w:rsidR="000E10FA">
        <w:rPr>
          <w:rFonts w:asciiTheme="minorBidi" w:hAnsiTheme="minorBidi" w:cstheme="minorBidi"/>
          <w:sz w:val="24"/>
          <w:szCs w:val="24"/>
        </w:rPr>
        <w:t xml:space="preserve">the study of the Mishna in the </w:t>
      </w:r>
      <w:r w:rsidR="00B46E89" w:rsidRPr="00B46E89">
        <w:rPr>
          <w:rFonts w:asciiTheme="minorBidi" w:hAnsiTheme="minorBidi" w:cstheme="minorBidi"/>
          <w:i/>
          <w:iCs/>
          <w:sz w:val="24"/>
          <w:szCs w:val="24"/>
        </w:rPr>
        <w:t>beit midrash</w:t>
      </w:r>
      <w:r w:rsidRPr="0068747C">
        <w:rPr>
          <w:rFonts w:asciiTheme="minorBidi" w:hAnsiTheme="minorBidi" w:cstheme="minorBidi"/>
          <w:sz w:val="24"/>
          <w:szCs w:val="24"/>
        </w:rPr>
        <w:t>, or in the wake of a case that was brought before the Sages for discussion. At the end of the Amoraic period, Rav Ashi and Ravina collected all of the original "</w:t>
      </w:r>
      <w:r w:rsidR="000E10FA">
        <w:rPr>
          <w:rFonts w:asciiTheme="minorBidi" w:hAnsiTheme="minorBidi" w:cstheme="minorBidi"/>
          <w:i/>
          <w:iCs/>
          <w:sz w:val="24"/>
          <w:szCs w:val="24"/>
        </w:rPr>
        <w:t>shemu'o</w:t>
      </w:r>
      <w:r w:rsidRPr="0068747C">
        <w:rPr>
          <w:rFonts w:asciiTheme="minorBidi" w:hAnsiTheme="minorBidi" w:cstheme="minorBidi"/>
          <w:i/>
          <w:iCs/>
          <w:sz w:val="24"/>
          <w:szCs w:val="24"/>
        </w:rPr>
        <w:t>t</w:t>
      </w:r>
      <w:r w:rsidRPr="0068747C">
        <w:rPr>
          <w:rFonts w:asciiTheme="minorBidi" w:hAnsiTheme="minorBidi" w:cstheme="minorBidi"/>
          <w:sz w:val="24"/>
          <w:szCs w:val="24"/>
        </w:rPr>
        <w:t>," edited them, arranged</w:t>
      </w:r>
      <w:r w:rsidR="000E10FA">
        <w:rPr>
          <w:rFonts w:asciiTheme="minorBidi" w:hAnsiTheme="minorBidi" w:cstheme="minorBidi"/>
          <w:sz w:val="24"/>
          <w:szCs w:val="24"/>
        </w:rPr>
        <w:t xml:space="preserve"> them</w:t>
      </w:r>
      <w:r w:rsidRPr="0068747C">
        <w:rPr>
          <w:rFonts w:asciiTheme="minorBidi" w:hAnsiTheme="minorBidi" w:cstheme="minorBidi"/>
          <w:sz w:val="24"/>
          <w:szCs w:val="24"/>
        </w:rPr>
        <w:t xml:space="preserve"> </w:t>
      </w:r>
      <w:r w:rsidR="00F567F4" w:rsidRPr="0068747C">
        <w:rPr>
          <w:rFonts w:asciiTheme="minorBidi" w:hAnsiTheme="minorBidi" w:cstheme="minorBidi"/>
          <w:sz w:val="24"/>
          <w:szCs w:val="24"/>
        </w:rPr>
        <w:t>according to the order of the tractates,</w:t>
      </w:r>
      <w:r w:rsidR="00145339" w:rsidRPr="0068747C">
        <w:rPr>
          <w:rFonts w:asciiTheme="minorBidi" w:hAnsiTheme="minorBidi" w:cstheme="minorBidi"/>
          <w:sz w:val="24"/>
          <w:szCs w:val="24"/>
        </w:rPr>
        <w:t xml:space="preserve"> and added more objections and solutions. According to Rashi, then, the Talmud had editors</w:t>
      </w:r>
      <w:r w:rsidR="00416293">
        <w:rPr>
          <w:rFonts w:asciiTheme="minorBidi" w:hAnsiTheme="minorBidi" w:cstheme="minorBidi"/>
          <w:sz w:val="24"/>
          <w:szCs w:val="24"/>
        </w:rPr>
        <w:t>, just as</w:t>
      </w:r>
      <w:r w:rsidR="00997E64">
        <w:rPr>
          <w:rFonts w:asciiTheme="minorBidi" w:hAnsiTheme="minorBidi" w:cstheme="minorBidi"/>
          <w:sz w:val="24"/>
          <w:szCs w:val="24"/>
        </w:rPr>
        <w:t xml:space="preserve"> the Mishna did –</w:t>
      </w:r>
      <w:r w:rsidR="00145339" w:rsidRPr="0068747C">
        <w:rPr>
          <w:rFonts w:asciiTheme="minorBidi" w:hAnsiTheme="minorBidi" w:cstheme="minorBidi"/>
          <w:sz w:val="24"/>
          <w:szCs w:val="24"/>
        </w:rPr>
        <w:t xml:space="preserve"> namely, Rav Ashi and his disciple-colleague Ravina.</w:t>
      </w:r>
      <w:r w:rsidR="00145339" w:rsidRPr="0068747C">
        <w:rPr>
          <w:rStyle w:val="FootnoteReference"/>
          <w:rFonts w:asciiTheme="minorBidi" w:hAnsiTheme="minorBidi" w:cstheme="minorBidi"/>
          <w:sz w:val="24"/>
          <w:szCs w:val="24"/>
        </w:rPr>
        <w:footnoteReference w:id="1"/>
      </w:r>
      <w:r w:rsidR="00145339" w:rsidRPr="0068747C">
        <w:rPr>
          <w:rFonts w:asciiTheme="minorBidi" w:hAnsiTheme="minorBidi" w:cstheme="minorBidi"/>
          <w:sz w:val="24"/>
          <w:szCs w:val="24"/>
        </w:rPr>
        <w:t xml:space="preserve"> Indeed, elsewhere it is stated: "From the time of Rabbi [Yehuda Ha</w:t>
      </w:r>
      <w:r w:rsidR="00552B15">
        <w:rPr>
          <w:rFonts w:asciiTheme="minorBidi" w:hAnsiTheme="minorBidi" w:cstheme="minorBidi"/>
          <w:sz w:val="24"/>
          <w:szCs w:val="24"/>
        </w:rPr>
        <w:t>-</w:t>
      </w:r>
      <w:r w:rsidR="00145339" w:rsidRPr="0068747C">
        <w:rPr>
          <w:rFonts w:asciiTheme="minorBidi" w:hAnsiTheme="minorBidi" w:cstheme="minorBidi"/>
          <w:sz w:val="24"/>
          <w:szCs w:val="24"/>
        </w:rPr>
        <w:t>Nasi] until the time of Rav Ashi</w:t>
      </w:r>
      <w:r w:rsidR="00416293">
        <w:rPr>
          <w:rFonts w:asciiTheme="minorBidi" w:hAnsiTheme="minorBidi" w:cstheme="minorBidi"/>
          <w:sz w:val="24"/>
          <w:szCs w:val="24"/>
        </w:rPr>
        <w:t>,</w:t>
      </w:r>
      <w:r w:rsidR="00145339" w:rsidRPr="0068747C">
        <w:rPr>
          <w:rFonts w:asciiTheme="minorBidi" w:hAnsiTheme="minorBidi" w:cstheme="minorBidi"/>
          <w:sz w:val="24"/>
          <w:szCs w:val="24"/>
        </w:rPr>
        <w:t xml:space="preserve"> we do not find anyone who was supreme in both Torah and worldly affairs" (</w:t>
      </w:r>
      <w:r w:rsidR="00145339" w:rsidRPr="0068747C">
        <w:rPr>
          <w:rFonts w:asciiTheme="minorBidi" w:hAnsiTheme="minorBidi" w:cstheme="minorBidi"/>
          <w:i/>
          <w:iCs/>
          <w:sz w:val="24"/>
          <w:szCs w:val="24"/>
        </w:rPr>
        <w:t xml:space="preserve">Gittin </w:t>
      </w:r>
      <w:r w:rsidR="00145339" w:rsidRPr="0068747C">
        <w:rPr>
          <w:rFonts w:asciiTheme="minorBidi" w:hAnsiTheme="minorBidi" w:cstheme="minorBidi"/>
          <w:sz w:val="24"/>
          <w:szCs w:val="24"/>
        </w:rPr>
        <w:t xml:space="preserve">59a). Rashi's position appears already in an early work, </w:t>
      </w:r>
      <w:r w:rsidR="00145339" w:rsidRPr="0068747C">
        <w:rPr>
          <w:rFonts w:asciiTheme="minorBidi" w:hAnsiTheme="minorBidi" w:cstheme="minorBidi"/>
          <w:i/>
          <w:iCs/>
          <w:sz w:val="24"/>
          <w:szCs w:val="24"/>
        </w:rPr>
        <w:t>Seder Tannaim ve-Amoraim</w:t>
      </w:r>
      <w:r w:rsidR="00145339" w:rsidRPr="0068747C">
        <w:rPr>
          <w:rFonts w:asciiTheme="minorBidi" w:hAnsiTheme="minorBidi" w:cstheme="minorBidi"/>
          <w:sz w:val="24"/>
          <w:szCs w:val="24"/>
        </w:rPr>
        <w:t>,</w:t>
      </w:r>
      <w:r w:rsidR="00145339" w:rsidRPr="0068747C">
        <w:rPr>
          <w:rStyle w:val="FootnoteReference"/>
          <w:rFonts w:asciiTheme="minorBidi" w:hAnsiTheme="minorBidi" w:cstheme="minorBidi"/>
          <w:sz w:val="24"/>
          <w:szCs w:val="24"/>
        </w:rPr>
        <w:footnoteReference w:id="2"/>
      </w:r>
      <w:r w:rsidR="00145339" w:rsidRPr="0068747C">
        <w:rPr>
          <w:rFonts w:asciiTheme="minorBidi" w:hAnsiTheme="minorBidi" w:cstheme="minorBidi"/>
          <w:sz w:val="24"/>
          <w:szCs w:val="24"/>
        </w:rPr>
        <w:t xml:space="preserve"> where it is briefly stated: </w:t>
      </w:r>
    </w:p>
    <w:p w14:paraId="55E1D610" w14:textId="77777777" w:rsidR="00145339" w:rsidRPr="0068747C" w:rsidRDefault="00145339" w:rsidP="00610C1D">
      <w:pPr>
        <w:spacing w:line="240" w:lineRule="auto"/>
        <w:ind w:firstLine="567"/>
        <w:rPr>
          <w:rFonts w:asciiTheme="minorBidi" w:hAnsiTheme="minorBidi" w:cstheme="minorBidi"/>
          <w:sz w:val="24"/>
          <w:szCs w:val="24"/>
        </w:rPr>
      </w:pPr>
    </w:p>
    <w:p w14:paraId="53DE1973" w14:textId="77777777" w:rsidR="002A1920" w:rsidRPr="0068747C" w:rsidRDefault="00145339" w:rsidP="00610C1D">
      <w:pPr>
        <w:pStyle w:val="BlockText"/>
        <w:spacing w:line="240" w:lineRule="auto"/>
        <w:ind w:left="720"/>
        <w:rPr>
          <w:rFonts w:asciiTheme="minorBidi" w:hAnsiTheme="minorBidi" w:cstheme="minorBidi"/>
          <w:sz w:val="24"/>
          <w:szCs w:val="24"/>
        </w:rPr>
      </w:pPr>
      <w:r w:rsidRPr="0068747C">
        <w:rPr>
          <w:rFonts w:asciiTheme="minorBidi" w:hAnsiTheme="minorBidi" w:cstheme="minorBidi"/>
          <w:sz w:val="24"/>
          <w:szCs w:val="24"/>
        </w:rPr>
        <w:lastRenderedPageBreak/>
        <w:t xml:space="preserve">Wherever in all the teachings </w:t>
      </w:r>
      <w:r w:rsidR="00DF7257" w:rsidRPr="0068747C">
        <w:rPr>
          <w:rFonts w:asciiTheme="minorBidi" w:hAnsiTheme="minorBidi" w:cstheme="minorBidi"/>
          <w:sz w:val="24"/>
          <w:szCs w:val="24"/>
        </w:rPr>
        <w:t>you do not find Abaye or Rav</w:t>
      </w:r>
      <w:r w:rsidR="000E10FA">
        <w:rPr>
          <w:rFonts w:asciiTheme="minorBidi" w:hAnsiTheme="minorBidi" w:cstheme="minorBidi"/>
          <w:sz w:val="24"/>
          <w:szCs w:val="24"/>
        </w:rPr>
        <w:t>a</w:t>
      </w:r>
      <w:r w:rsidR="00DF7257" w:rsidRPr="0068747C">
        <w:rPr>
          <w:rFonts w:asciiTheme="minorBidi" w:hAnsiTheme="minorBidi" w:cstheme="minorBidi"/>
          <w:sz w:val="24"/>
          <w:szCs w:val="24"/>
        </w:rPr>
        <w:t xml:space="preserve"> or other </w:t>
      </w:r>
      <w:r w:rsidR="00DF7257" w:rsidRPr="005A5F34">
        <w:rPr>
          <w:rFonts w:asciiTheme="minorBidi" w:hAnsiTheme="minorBidi" w:cstheme="minorBidi"/>
          <w:i/>
          <w:iCs/>
          <w:sz w:val="24"/>
          <w:szCs w:val="24"/>
        </w:rPr>
        <w:t>Amoraim</w:t>
      </w:r>
      <w:r w:rsidR="00DF7257" w:rsidRPr="0068747C">
        <w:rPr>
          <w:rFonts w:asciiTheme="minorBidi" w:hAnsiTheme="minorBidi" w:cstheme="minorBidi"/>
          <w:sz w:val="24"/>
          <w:szCs w:val="24"/>
        </w:rPr>
        <w:t>, infer from this that Rav Ashi and Ravina established it. (</w:t>
      </w:r>
      <w:r w:rsidR="00DF7257" w:rsidRPr="0068747C">
        <w:rPr>
          <w:rFonts w:asciiTheme="minorBidi" w:hAnsiTheme="minorBidi" w:cstheme="minorBidi"/>
          <w:i/>
          <w:iCs/>
          <w:sz w:val="24"/>
          <w:szCs w:val="24"/>
        </w:rPr>
        <w:t>Seder Tannaim ve-Amoraim</w:t>
      </w:r>
      <w:r w:rsidR="00DF7257" w:rsidRPr="0068747C">
        <w:rPr>
          <w:rFonts w:asciiTheme="minorBidi" w:hAnsiTheme="minorBidi" w:cstheme="minorBidi"/>
          <w:sz w:val="24"/>
          <w:szCs w:val="24"/>
        </w:rPr>
        <w:t xml:space="preserve">, part II, no. 83)  </w:t>
      </w:r>
    </w:p>
    <w:p w14:paraId="0A83315D" w14:textId="77777777" w:rsidR="00DF7257" w:rsidRPr="0068747C" w:rsidRDefault="00DF7257" w:rsidP="00610C1D">
      <w:pPr>
        <w:pStyle w:val="BlockText"/>
        <w:spacing w:line="240" w:lineRule="auto"/>
        <w:rPr>
          <w:rFonts w:asciiTheme="minorBidi" w:hAnsiTheme="minorBidi" w:cstheme="minorBidi"/>
          <w:sz w:val="24"/>
          <w:szCs w:val="24"/>
        </w:rPr>
      </w:pPr>
    </w:p>
    <w:p w14:paraId="6609756E" w14:textId="77777777" w:rsidR="002A1920" w:rsidRPr="0068747C" w:rsidRDefault="002A1920" w:rsidP="00610C1D">
      <w:pPr>
        <w:spacing w:line="240" w:lineRule="auto"/>
        <w:ind w:firstLine="720"/>
        <w:rPr>
          <w:rFonts w:asciiTheme="minorBidi" w:hAnsiTheme="minorBidi" w:cstheme="minorBidi"/>
          <w:sz w:val="24"/>
          <w:szCs w:val="24"/>
        </w:rPr>
      </w:pPr>
      <w:r w:rsidRPr="0068747C">
        <w:rPr>
          <w:rFonts w:asciiTheme="minorBidi" w:hAnsiTheme="minorBidi" w:cstheme="minorBidi"/>
          <w:sz w:val="24"/>
          <w:szCs w:val="24"/>
        </w:rPr>
        <w:t xml:space="preserve">However, </w:t>
      </w:r>
      <w:r w:rsidR="00DF7257" w:rsidRPr="0068747C">
        <w:rPr>
          <w:rFonts w:asciiTheme="minorBidi" w:hAnsiTheme="minorBidi" w:cstheme="minorBidi"/>
          <w:sz w:val="24"/>
          <w:szCs w:val="24"/>
        </w:rPr>
        <w:t>Rav Sherira Gaon in his epistle</w:t>
      </w:r>
      <w:r w:rsidR="00DF7257" w:rsidRPr="0068747C">
        <w:rPr>
          <w:rStyle w:val="FootnoteReference"/>
          <w:rFonts w:asciiTheme="minorBidi" w:hAnsiTheme="minorBidi" w:cstheme="minorBidi"/>
          <w:sz w:val="24"/>
          <w:szCs w:val="24"/>
        </w:rPr>
        <w:footnoteReference w:id="3"/>
      </w:r>
      <w:r w:rsidRPr="0068747C">
        <w:rPr>
          <w:rFonts w:asciiTheme="minorBidi" w:hAnsiTheme="minorBidi" w:cstheme="minorBidi"/>
          <w:sz w:val="24"/>
          <w:szCs w:val="24"/>
        </w:rPr>
        <w:t xml:space="preserve"> </w:t>
      </w:r>
      <w:r w:rsidR="00DF7257" w:rsidRPr="0068747C">
        <w:rPr>
          <w:rFonts w:asciiTheme="minorBidi" w:hAnsiTheme="minorBidi" w:cstheme="minorBidi"/>
          <w:sz w:val="24"/>
          <w:szCs w:val="24"/>
        </w:rPr>
        <w:t xml:space="preserve">takes the statement in </w:t>
      </w:r>
      <w:proofErr w:type="gramStart"/>
      <w:r w:rsidR="00DF7257" w:rsidRPr="0068747C">
        <w:rPr>
          <w:rFonts w:asciiTheme="minorBidi" w:hAnsiTheme="minorBidi" w:cstheme="minorBidi"/>
          <w:sz w:val="24"/>
          <w:szCs w:val="24"/>
        </w:rPr>
        <w:t>an</w:t>
      </w:r>
      <w:proofErr w:type="gramEnd"/>
      <w:r w:rsidR="00DF7257" w:rsidRPr="0068747C">
        <w:rPr>
          <w:rFonts w:asciiTheme="minorBidi" w:hAnsiTheme="minorBidi" w:cstheme="minorBidi"/>
          <w:sz w:val="24"/>
          <w:szCs w:val="24"/>
        </w:rPr>
        <w:t xml:space="preserve"> </w:t>
      </w:r>
      <w:r w:rsidR="002274A2">
        <w:rPr>
          <w:rFonts w:asciiTheme="minorBidi" w:hAnsiTheme="minorBidi" w:cstheme="minorBidi"/>
          <w:sz w:val="24"/>
          <w:szCs w:val="24"/>
        </w:rPr>
        <w:t>rather</w:t>
      </w:r>
      <w:r w:rsidR="00DF7257" w:rsidRPr="0068747C">
        <w:rPr>
          <w:rFonts w:asciiTheme="minorBidi" w:hAnsiTheme="minorBidi" w:cstheme="minorBidi"/>
          <w:sz w:val="24"/>
          <w:szCs w:val="24"/>
        </w:rPr>
        <w:t xml:space="preserve"> different direction:  </w:t>
      </w:r>
    </w:p>
    <w:p w14:paraId="13EAE317" w14:textId="77777777" w:rsidR="00DF7257" w:rsidRPr="0068747C" w:rsidRDefault="00DF7257" w:rsidP="00610C1D">
      <w:pPr>
        <w:spacing w:line="240" w:lineRule="auto"/>
        <w:ind w:firstLine="567"/>
        <w:rPr>
          <w:rFonts w:asciiTheme="minorBidi" w:hAnsiTheme="minorBidi" w:cstheme="minorBidi"/>
          <w:sz w:val="24"/>
          <w:szCs w:val="24"/>
        </w:rPr>
      </w:pPr>
    </w:p>
    <w:p w14:paraId="3516B2F0" w14:textId="30F24F0E" w:rsidR="000C2D4C" w:rsidRPr="0068747C" w:rsidRDefault="006D6049" w:rsidP="00610C1D">
      <w:pPr>
        <w:pStyle w:val="BlockText"/>
        <w:spacing w:line="240" w:lineRule="auto"/>
        <w:ind w:left="720"/>
        <w:rPr>
          <w:rFonts w:asciiTheme="minorBidi" w:hAnsiTheme="minorBidi" w:cstheme="minorBidi"/>
          <w:sz w:val="24"/>
          <w:szCs w:val="24"/>
        </w:rPr>
      </w:pPr>
      <w:r w:rsidRPr="0068747C">
        <w:rPr>
          <w:rFonts w:asciiTheme="minorBidi" w:hAnsiTheme="minorBidi" w:cstheme="minorBidi"/>
          <w:sz w:val="24"/>
          <w:szCs w:val="24"/>
        </w:rPr>
        <w:t xml:space="preserve">And in </w:t>
      </w:r>
      <w:r w:rsidR="00241C70">
        <w:rPr>
          <w:rFonts w:asciiTheme="minorBidi" w:hAnsiTheme="minorBidi" w:cstheme="minorBidi"/>
          <w:sz w:val="24"/>
          <w:szCs w:val="24"/>
        </w:rPr>
        <w:t>each</w:t>
      </w:r>
      <w:r w:rsidR="00241C70" w:rsidRPr="0068747C">
        <w:rPr>
          <w:rFonts w:asciiTheme="minorBidi" w:hAnsiTheme="minorBidi" w:cstheme="minorBidi"/>
          <w:sz w:val="24"/>
          <w:szCs w:val="24"/>
        </w:rPr>
        <w:t xml:space="preserve"> </w:t>
      </w:r>
      <w:r w:rsidRPr="0068747C">
        <w:rPr>
          <w:rFonts w:asciiTheme="minorBidi" w:hAnsiTheme="minorBidi" w:cstheme="minorBidi"/>
          <w:sz w:val="24"/>
          <w:szCs w:val="24"/>
        </w:rPr>
        <w:t xml:space="preserve">generation of these generations, </w:t>
      </w:r>
      <w:r w:rsidR="000C2D4C" w:rsidRPr="0068747C">
        <w:rPr>
          <w:rFonts w:asciiTheme="minorBidi" w:hAnsiTheme="minorBidi" w:cstheme="minorBidi"/>
          <w:sz w:val="24"/>
          <w:szCs w:val="24"/>
        </w:rPr>
        <w:t>there were</w:t>
      </w:r>
      <w:r w:rsidR="002274A2">
        <w:rPr>
          <w:rFonts w:asciiTheme="minorBidi" w:hAnsiTheme="minorBidi" w:cstheme="minorBidi"/>
          <w:sz w:val="24"/>
          <w:szCs w:val="24"/>
        </w:rPr>
        <w:t xml:space="preserve"> statements [</w:t>
      </w:r>
      <w:r w:rsidRPr="0068747C">
        <w:rPr>
          <w:rFonts w:asciiTheme="minorBidi" w:hAnsiTheme="minorBidi" w:cstheme="minorBidi"/>
          <w:i/>
          <w:iCs/>
          <w:sz w:val="24"/>
          <w:szCs w:val="24"/>
        </w:rPr>
        <w:t>shemu'ot</w:t>
      </w:r>
      <w:r w:rsidR="002274A2">
        <w:rPr>
          <w:rFonts w:asciiTheme="minorBidi" w:hAnsiTheme="minorBidi" w:cstheme="minorBidi"/>
          <w:sz w:val="24"/>
          <w:szCs w:val="24"/>
        </w:rPr>
        <w:t>]</w:t>
      </w:r>
      <w:r w:rsidRPr="0068747C">
        <w:rPr>
          <w:rFonts w:asciiTheme="minorBidi" w:hAnsiTheme="minorBidi" w:cstheme="minorBidi"/>
          <w:sz w:val="24"/>
          <w:szCs w:val="24"/>
        </w:rPr>
        <w:t xml:space="preserve"> that the Rabbis learned and repeated over and over…  </w:t>
      </w:r>
      <w:r w:rsidR="00571528" w:rsidRPr="0068747C">
        <w:rPr>
          <w:rFonts w:asciiTheme="minorBidi" w:hAnsiTheme="minorBidi" w:cstheme="minorBidi"/>
          <w:sz w:val="24"/>
          <w:szCs w:val="24"/>
        </w:rPr>
        <w:t>And those statements tha</w:t>
      </w:r>
      <w:r w:rsidR="0095017A" w:rsidRPr="0068747C">
        <w:rPr>
          <w:rFonts w:asciiTheme="minorBidi" w:hAnsiTheme="minorBidi" w:cstheme="minorBidi"/>
          <w:sz w:val="24"/>
          <w:szCs w:val="24"/>
        </w:rPr>
        <w:t>t were learned by everyone</w:t>
      </w:r>
      <w:r w:rsidR="00571528" w:rsidRPr="0068747C">
        <w:rPr>
          <w:rFonts w:asciiTheme="minorBidi" w:hAnsiTheme="minorBidi" w:cstheme="minorBidi"/>
          <w:sz w:val="24"/>
          <w:szCs w:val="24"/>
        </w:rPr>
        <w:t xml:space="preserve">, every Rabbi would offer his students different explanations of them </w:t>
      </w:r>
      <w:r w:rsidR="001857E6" w:rsidRPr="0068747C">
        <w:rPr>
          <w:rFonts w:asciiTheme="minorBidi" w:hAnsiTheme="minorBidi" w:cstheme="minorBidi"/>
          <w:sz w:val="24"/>
          <w:szCs w:val="24"/>
        </w:rPr>
        <w:t>and additional inferences.</w:t>
      </w:r>
      <w:r w:rsidR="00571528" w:rsidRPr="0068747C">
        <w:rPr>
          <w:rFonts w:asciiTheme="minorBidi" w:hAnsiTheme="minorBidi" w:cstheme="minorBidi"/>
          <w:sz w:val="24"/>
          <w:szCs w:val="24"/>
        </w:rPr>
        <w:t xml:space="preserve"> </w:t>
      </w:r>
      <w:r w:rsidR="001857E6" w:rsidRPr="0068747C">
        <w:rPr>
          <w:rFonts w:asciiTheme="minorBidi" w:hAnsiTheme="minorBidi" w:cstheme="minorBidi"/>
          <w:sz w:val="24"/>
          <w:szCs w:val="24"/>
        </w:rPr>
        <w:t xml:space="preserve">They would also introduce new positions, issuing practical rulings on questions that they were </w:t>
      </w:r>
      <w:proofErr w:type="gramStart"/>
      <w:r w:rsidR="001857E6" w:rsidRPr="0068747C">
        <w:rPr>
          <w:rFonts w:asciiTheme="minorBidi" w:hAnsiTheme="minorBidi" w:cstheme="minorBidi"/>
          <w:sz w:val="24"/>
          <w:szCs w:val="24"/>
        </w:rPr>
        <w:t>asked</w:t>
      </w:r>
      <w:proofErr w:type="gramEnd"/>
      <w:r w:rsidR="001857E6" w:rsidRPr="0068747C">
        <w:rPr>
          <w:rFonts w:asciiTheme="minorBidi" w:hAnsiTheme="minorBidi" w:cstheme="minorBidi"/>
          <w:sz w:val="24"/>
          <w:szCs w:val="24"/>
        </w:rPr>
        <w:t xml:space="preserve"> and they discussed. There were also disputes between each one and his partner. Then another generation arrived, and their hearts [=minds] grew smaller, and those things that were simple to </w:t>
      </w:r>
      <w:r w:rsidR="0095017A" w:rsidRPr="0068747C">
        <w:rPr>
          <w:rFonts w:asciiTheme="minorBidi" w:hAnsiTheme="minorBidi" w:cstheme="minorBidi"/>
          <w:sz w:val="24"/>
          <w:szCs w:val="24"/>
        </w:rPr>
        <w:t xml:space="preserve">the </w:t>
      </w:r>
      <w:r w:rsidR="001857E6" w:rsidRPr="0068747C">
        <w:rPr>
          <w:rFonts w:asciiTheme="minorBidi" w:hAnsiTheme="minorBidi" w:cstheme="minorBidi"/>
          <w:sz w:val="24"/>
          <w:szCs w:val="24"/>
        </w:rPr>
        <w:t xml:space="preserve">earlier Sages, and that they explained to their students, and they were like those explanations that </w:t>
      </w:r>
      <w:r w:rsidR="002274A2">
        <w:rPr>
          <w:rFonts w:asciiTheme="minorBidi" w:hAnsiTheme="minorBidi" w:cstheme="minorBidi"/>
          <w:sz w:val="24"/>
          <w:szCs w:val="24"/>
        </w:rPr>
        <w:t xml:space="preserve">everyone does </w:t>
      </w:r>
      <w:r w:rsidR="001857E6" w:rsidRPr="0068747C">
        <w:rPr>
          <w:rFonts w:asciiTheme="minorBidi" w:hAnsiTheme="minorBidi" w:cstheme="minorBidi"/>
          <w:sz w:val="24"/>
          <w:szCs w:val="24"/>
        </w:rPr>
        <w:t xml:space="preserve">not </w:t>
      </w:r>
      <w:r w:rsidR="0095017A" w:rsidRPr="0068747C">
        <w:rPr>
          <w:rFonts w:asciiTheme="minorBidi" w:hAnsiTheme="minorBidi" w:cstheme="minorBidi"/>
          <w:sz w:val="24"/>
          <w:szCs w:val="24"/>
        </w:rPr>
        <w:t>need</w:t>
      </w:r>
      <w:r w:rsidR="001857E6" w:rsidRPr="0068747C">
        <w:rPr>
          <w:rFonts w:asciiTheme="minorBidi" w:hAnsiTheme="minorBidi" w:cstheme="minorBidi"/>
          <w:sz w:val="24"/>
          <w:szCs w:val="24"/>
        </w:rPr>
        <w:t xml:space="preserve"> to learn and set them in the Gemara – they were now in that generation in </w:t>
      </w:r>
      <w:r w:rsidR="009E2E6A" w:rsidRPr="0068747C">
        <w:rPr>
          <w:rFonts w:asciiTheme="minorBidi" w:hAnsiTheme="minorBidi" w:cstheme="minorBidi"/>
          <w:sz w:val="24"/>
          <w:szCs w:val="24"/>
        </w:rPr>
        <w:t>doubt</w:t>
      </w:r>
      <w:r w:rsidR="009E2E6A">
        <w:rPr>
          <w:rFonts w:asciiTheme="minorBidi" w:hAnsiTheme="minorBidi" w:cstheme="minorBidi"/>
          <w:sz w:val="24"/>
          <w:szCs w:val="24"/>
        </w:rPr>
        <w:t xml:space="preserve">, </w:t>
      </w:r>
      <w:r w:rsidR="001857E6" w:rsidRPr="0068747C">
        <w:rPr>
          <w:rFonts w:asciiTheme="minorBidi" w:hAnsiTheme="minorBidi" w:cstheme="minorBidi"/>
          <w:sz w:val="24"/>
          <w:szCs w:val="24"/>
        </w:rPr>
        <w:t>and the</w:t>
      </w:r>
      <w:r w:rsidR="002274A2">
        <w:rPr>
          <w:rFonts w:asciiTheme="minorBidi" w:hAnsiTheme="minorBidi" w:cstheme="minorBidi"/>
          <w:sz w:val="24"/>
          <w:szCs w:val="24"/>
        </w:rPr>
        <w:t>y had to set them in the Gemara</w:t>
      </w:r>
      <w:r w:rsidR="001857E6" w:rsidRPr="0068747C">
        <w:rPr>
          <w:rFonts w:asciiTheme="minorBidi" w:hAnsiTheme="minorBidi" w:cstheme="minorBidi"/>
          <w:sz w:val="24"/>
          <w:szCs w:val="24"/>
        </w:rPr>
        <w:t xml:space="preserve">… And in every generation, the hearts grew smaller… </w:t>
      </w:r>
      <w:r w:rsidR="000C2D4C" w:rsidRPr="0068747C">
        <w:rPr>
          <w:rFonts w:asciiTheme="minorBidi" w:hAnsiTheme="minorBidi" w:cstheme="minorBidi"/>
          <w:sz w:val="24"/>
          <w:szCs w:val="24"/>
        </w:rPr>
        <w:t xml:space="preserve">And to the extent that the hearts grew </w:t>
      </w:r>
      <w:proofErr w:type="gramStart"/>
      <w:r w:rsidR="000C2D4C" w:rsidRPr="0068747C">
        <w:rPr>
          <w:rFonts w:asciiTheme="minorBidi" w:hAnsiTheme="minorBidi" w:cstheme="minorBidi"/>
          <w:sz w:val="24"/>
          <w:szCs w:val="24"/>
        </w:rPr>
        <w:t>smaller</w:t>
      </w:r>
      <w:proofErr w:type="gramEnd"/>
      <w:r w:rsidR="000C2D4C" w:rsidRPr="0068747C">
        <w:rPr>
          <w:rFonts w:asciiTheme="minorBidi" w:hAnsiTheme="minorBidi" w:cstheme="minorBidi"/>
          <w:sz w:val="24"/>
          <w:szCs w:val="24"/>
        </w:rPr>
        <w:t xml:space="preserve"> and doubts arose, those explanations of the early Sages that were </w:t>
      </w:r>
      <w:r w:rsidR="0095017A" w:rsidRPr="0068747C">
        <w:rPr>
          <w:rFonts w:asciiTheme="minorBidi" w:hAnsiTheme="minorBidi" w:cstheme="minorBidi"/>
          <w:sz w:val="24"/>
          <w:szCs w:val="24"/>
        </w:rPr>
        <w:t>not</w:t>
      </w:r>
      <w:r w:rsidR="000C2D4C" w:rsidRPr="0068747C">
        <w:rPr>
          <w:rFonts w:asciiTheme="minorBidi" w:hAnsiTheme="minorBidi" w:cstheme="minorBidi"/>
          <w:sz w:val="24"/>
          <w:szCs w:val="24"/>
        </w:rPr>
        <w:t xml:space="preserve"> set down in their days, were set down now and learned, and the practical rulings that our early Rabbis i</w:t>
      </w:r>
      <w:r w:rsidR="0095017A" w:rsidRPr="0068747C">
        <w:rPr>
          <w:rFonts w:asciiTheme="minorBidi" w:hAnsiTheme="minorBidi" w:cstheme="minorBidi"/>
          <w:sz w:val="24"/>
          <w:szCs w:val="24"/>
        </w:rPr>
        <w:t>ssued were now</w:t>
      </w:r>
      <w:r w:rsidR="000C2D4C" w:rsidRPr="0068747C">
        <w:rPr>
          <w:rFonts w:asciiTheme="minorBidi" w:hAnsiTheme="minorBidi" w:cstheme="minorBidi"/>
          <w:sz w:val="24"/>
          <w:szCs w:val="24"/>
        </w:rPr>
        <w:t xml:space="preserve"> learned in the Gemara… With these things the Talmud grew generation after generation, for every generation set down in the Talmud matters in doubt that arose for them, and rulings and questions that they were asked about… In this way teachings were added generation after generation until Ravina, and after Ravina this stopped, as Shmuel Yarchina'a saw in the book of Adam, in which it was written: </w:t>
      </w:r>
      <w:r w:rsidR="0095017A" w:rsidRPr="0068747C">
        <w:rPr>
          <w:rFonts w:asciiTheme="minorBidi" w:hAnsiTheme="minorBidi" w:cstheme="minorBidi"/>
          <w:sz w:val="24"/>
          <w:szCs w:val="24"/>
        </w:rPr>
        <w:t xml:space="preserve">Ashi and Avina </w:t>
      </w:r>
      <w:r w:rsidR="002274A2">
        <w:rPr>
          <w:rFonts w:asciiTheme="minorBidi" w:hAnsiTheme="minorBidi" w:cstheme="minorBidi"/>
          <w:sz w:val="24"/>
          <w:szCs w:val="24"/>
        </w:rPr>
        <w:t xml:space="preserve">were the </w:t>
      </w:r>
      <w:r w:rsidR="0095017A" w:rsidRPr="0068747C">
        <w:rPr>
          <w:rFonts w:asciiTheme="minorBidi" w:hAnsiTheme="minorBidi" w:cstheme="minorBidi"/>
          <w:sz w:val="24"/>
          <w:szCs w:val="24"/>
        </w:rPr>
        <w:t>end of teaching.</w:t>
      </w:r>
      <w:r w:rsidR="0095017A" w:rsidRPr="0068747C">
        <w:rPr>
          <w:rStyle w:val="FootnoteReference"/>
          <w:rFonts w:asciiTheme="minorBidi" w:hAnsiTheme="minorBidi" w:cstheme="minorBidi"/>
          <w:sz w:val="24"/>
          <w:szCs w:val="24"/>
        </w:rPr>
        <w:footnoteReference w:id="4"/>
      </w:r>
    </w:p>
    <w:p w14:paraId="42DB62E6" w14:textId="77777777" w:rsidR="000C2D4C" w:rsidRPr="0068747C" w:rsidRDefault="000C2D4C" w:rsidP="00610C1D">
      <w:pPr>
        <w:pStyle w:val="BlockText"/>
        <w:spacing w:line="240" w:lineRule="auto"/>
        <w:rPr>
          <w:rFonts w:asciiTheme="minorBidi" w:hAnsiTheme="minorBidi" w:cstheme="minorBidi"/>
          <w:sz w:val="24"/>
          <w:szCs w:val="24"/>
        </w:rPr>
      </w:pPr>
    </w:p>
    <w:p w14:paraId="756DF6DB" w14:textId="1C25BB20" w:rsidR="004F69B8" w:rsidRPr="0068747C" w:rsidRDefault="004F69B8" w:rsidP="005A5F34">
      <w:pPr>
        <w:pStyle w:val="BlockText"/>
        <w:spacing w:line="240" w:lineRule="auto"/>
        <w:ind w:left="0" w:firstLine="720"/>
        <w:rPr>
          <w:rFonts w:asciiTheme="minorBidi" w:hAnsiTheme="minorBidi" w:cstheme="minorBidi"/>
          <w:sz w:val="24"/>
          <w:szCs w:val="24"/>
        </w:rPr>
      </w:pPr>
      <w:r w:rsidRPr="0068747C">
        <w:rPr>
          <w:rFonts w:asciiTheme="minorBidi" w:hAnsiTheme="minorBidi" w:cstheme="minorBidi"/>
          <w:sz w:val="24"/>
          <w:szCs w:val="24"/>
        </w:rPr>
        <w:t xml:space="preserve">According to </w:t>
      </w:r>
      <w:r w:rsidR="00EF3880" w:rsidRPr="0068747C">
        <w:rPr>
          <w:rFonts w:asciiTheme="minorBidi" w:hAnsiTheme="minorBidi" w:cstheme="minorBidi"/>
          <w:sz w:val="24"/>
          <w:szCs w:val="24"/>
        </w:rPr>
        <w:t xml:space="preserve">Rav Sherira Gaon, the Talmud was a multi-generational work, which continued to expand over the course of several generations. In the first stage, the Talmud was quite limited, but due to </w:t>
      </w:r>
      <w:r w:rsidR="00CF4EF3">
        <w:rPr>
          <w:rFonts w:asciiTheme="minorBidi" w:hAnsiTheme="minorBidi" w:cstheme="minorBidi"/>
          <w:sz w:val="24"/>
          <w:szCs w:val="24"/>
        </w:rPr>
        <w:t>generational</w:t>
      </w:r>
      <w:r w:rsidR="00CF4EF3" w:rsidRPr="0068747C">
        <w:rPr>
          <w:rFonts w:asciiTheme="minorBidi" w:hAnsiTheme="minorBidi" w:cstheme="minorBidi"/>
          <w:sz w:val="24"/>
          <w:szCs w:val="24"/>
        </w:rPr>
        <w:t xml:space="preserve"> </w:t>
      </w:r>
      <w:r w:rsidR="00EF3880" w:rsidRPr="0068747C">
        <w:rPr>
          <w:rFonts w:asciiTheme="minorBidi" w:hAnsiTheme="minorBidi" w:cstheme="minorBidi"/>
          <w:sz w:val="24"/>
          <w:szCs w:val="24"/>
        </w:rPr>
        <w:t xml:space="preserve">decline, the </w:t>
      </w:r>
      <w:r w:rsidR="002274A2">
        <w:rPr>
          <w:rFonts w:asciiTheme="minorBidi" w:hAnsiTheme="minorBidi" w:cstheme="minorBidi"/>
          <w:sz w:val="24"/>
          <w:szCs w:val="24"/>
        </w:rPr>
        <w:t>explanations</w:t>
      </w:r>
      <w:r w:rsidR="00EF3880" w:rsidRPr="0068747C">
        <w:rPr>
          <w:rFonts w:asciiTheme="minorBidi" w:hAnsiTheme="minorBidi" w:cstheme="minorBidi"/>
          <w:sz w:val="24"/>
          <w:szCs w:val="24"/>
        </w:rPr>
        <w:t xml:space="preserve"> that </w:t>
      </w:r>
      <w:r w:rsidR="00FA1F69">
        <w:rPr>
          <w:rFonts w:asciiTheme="minorBidi" w:hAnsiTheme="minorBidi" w:cstheme="minorBidi"/>
          <w:sz w:val="24"/>
          <w:szCs w:val="24"/>
        </w:rPr>
        <w:t xml:space="preserve">had </w:t>
      </w:r>
      <w:r w:rsidR="00EF3880" w:rsidRPr="0068747C">
        <w:rPr>
          <w:rFonts w:asciiTheme="minorBidi" w:hAnsiTheme="minorBidi" w:cstheme="minorBidi"/>
          <w:sz w:val="24"/>
          <w:szCs w:val="24"/>
        </w:rPr>
        <w:t>accompanied it</w:t>
      </w:r>
      <w:r w:rsidR="00FA1F69">
        <w:rPr>
          <w:rFonts w:asciiTheme="minorBidi" w:hAnsiTheme="minorBidi" w:cstheme="minorBidi"/>
          <w:sz w:val="24"/>
          <w:szCs w:val="24"/>
        </w:rPr>
        <w:t xml:space="preserve"> without being </w:t>
      </w:r>
      <w:r w:rsidR="00EF3880" w:rsidRPr="0068747C">
        <w:rPr>
          <w:rFonts w:asciiTheme="minorBidi" w:hAnsiTheme="minorBidi" w:cstheme="minorBidi"/>
          <w:sz w:val="24"/>
          <w:szCs w:val="24"/>
        </w:rPr>
        <w:t xml:space="preserve">part of it became essential, </w:t>
      </w:r>
      <w:r w:rsidRPr="0068747C">
        <w:rPr>
          <w:rFonts w:asciiTheme="minorBidi" w:hAnsiTheme="minorBidi" w:cstheme="minorBidi"/>
          <w:sz w:val="24"/>
          <w:szCs w:val="24"/>
        </w:rPr>
        <w:t xml:space="preserve">and thus they penetrated into </w:t>
      </w:r>
      <w:r w:rsidR="00EF3880" w:rsidRPr="0068747C">
        <w:rPr>
          <w:rFonts w:asciiTheme="minorBidi" w:hAnsiTheme="minorBidi" w:cstheme="minorBidi"/>
          <w:sz w:val="24"/>
          <w:szCs w:val="24"/>
        </w:rPr>
        <w:t xml:space="preserve">the text and expanded it. This phenomenon repeated itself over </w:t>
      </w:r>
      <w:r w:rsidR="002274A2">
        <w:rPr>
          <w:rFonts w:asciiTheme="minorBidi" w:hAnsiTheme="minorBidi" w:cstheme="minorBidi"/>
          <w:sz w:val="24"/>
          <w:szCs w:val="24"/>
        </w:rPr>
        <w:t xml:space="preserve">the course of </w:t>
      </w:r>
      <w:r w:rsidR="00EF3880" w:rsidRPr="0068747C">
        <w:rPr>
          <w:rFonts w:asciiTheme="minorBidi" w:hAnsiTheme="minorBidi" w:cstheme="minorBidi"/>
          <w:sz w:val="24"/>
          <w:szCs w:val="24"/>
        </w:rPr>
        <w:t>several generations, and together with the</w:t>
      </w:r>
      <w:r w:rsidR="002274A2">
        <w:rPr>
          <w:rFonts w:asciiTheme="minorBidi" w:hAnsiTheme="minorBidi" w:cstheme="minorBidi"/>
          <w:sz w:val="24"/>
          <w:szCs w:val="24"/>
        </w:rPr>
        <w:t>se</w:t>
      </w:r>
      <w:r w:rsidR="00EF3880" w:rsidRPr="0068747C">
        <w:rPr>
          <w:rFonts w:asciiTheme="minorBidi" w:hAnsiTheme="minorBidi" w:cstheme="minorBidi"/>
          <w:sz w:val="24"/>
          <w:szCs w:val="24"/>
        </w:rPr>
        <w:t xml:space="preserve"> </w:t>
      </w:r>
      <w:r w:rsidRPr="0068747C">
        <w:rPr>
          <w:rFonts w:asciiTheme="minorBidi" w:hAnsiTheme="minorBidi" w:cstheme="minorBidi"/>
          <w:sz w:val="24"/>
          <w:szCs w:val="24"/>
        </w:rPr>
        <w:t>interpretive expansions</w:t>
      </w:r>
      <w:r w:rsidR="00EF3880" w:rsidRPr="0068747C">
        <w:rPr>
          <w:rFonts w:asciiTheme="minorBidi" w:hAnsiTheme="minorBidi" w:cstheme="minorBidi"/>
          <w:sz w:val="24"/>
          <w:szCs w:val="24"/>
        </w:rPr>
        <w:t xml:space="preserve">, deeds performed by the </w:t>
      </w:r>
      <w:r w:rsidR="00EF3880" w:rsidRPr="005A5F34">
        <w:rPr>
          <w:rFonts w:asciiTheme="minorBidi" w:hAnsiTheme="minorBidi" w:cstheme="minorBidi"/>
          <w:i/>
          <w:iCs/>
          <w:sz w:val="24"/>
          <w:szCs w:val="24"/>
        </w:rPr>
        <w:t>Amoraim</w:t>
      </w:r>
      <w:r w:rsidR="00EF3880" w:rsidRPr="0068747C">
        <w:rPr>
          <w:rFonts w:asciiTheme="minorBidi" w:hAnsiTheme="minorBidi" w:cstheme="minorBidi"/>
          <w:sz w:val="24"/>
          <w:szCs w:val="24"/>
        </w:rPr>
        <w:t xml:space="preserve"> from the various generations</w:t>
      </w:r>
      <w:r w:rsidR="002274A2">
        <w:rPr>
          <w:rFonts w:asciiTheme="minorBidi" w:hAnsiTheme="minorBidi" w:cstheme="minorBidi"/>
          <w:sz w:val="24"/>
          <w:szCs w:val="24"/>
        </w:rPr>
        <w:t xml:space="preserve"> were also added</w:t>
      </w:r>
      <w:r w:rsidR="00EF3880" w:rsidRPr="0068747C">
        <w:rPr>
          <w:rFonts w:asciiTheme="minorBidi" w:hAnsiTheme="minorBidi" w:cstheme="minorBidi"/>
          <w:sz w:val="24"/>
          <w:szCs w:val="24"/>
        </w:rPr>
        <w:t xml:space="preserve">. This phenomenon </w:t>
      </w:r>
      <w:r w:rsidR="002D6AF8" w:rsidRPr="0068747C">
        <w:rPr>
          <w:rFonts w:asciiTheme="minorBidi" w:hAnsiTheme="minorBidi" w:cstheme="minorBidi"/>
          <w:sz w:val="24"/>
          <w:szCs w:val="24"/>
        </w:rPr>
        <w:t xml:space="preserve">eventually </w:t>
      </w:r>
      <w:r w:rsidR="00EF3880" w:rsidRPr="0068747C">
        <w:rPr>
          <w:rFonts w:asciiTheme="minorBidi" w:hAnsiTheme="minorBidi" w:cstheme="minorBidi"/>
          <w:sz w:val="24"/>
          <w:szCs w:val="24"/>
        </w:rPr>
        <w:t xml:space="preserve">ended in the time of Rav Ashi and Ravina. According to this approach, </w:t>
      </w:r>
      <w:r w:rsidR="002D6AF8" w:rsidRPr="0068747C">
        <w:rPr>
          <w:rFonts w:asciiTheme="minorBidi" w:hAnsiTheme="minorBidi" w:cstheme="minorBidi"/>
          <w:sz w:val="24"/>
          <w:szCs w:val="24"/>
        </w:rPr>
        <w:t xml:space="preserve">the statement "Ashi and Avina were the end of teaching" is a historical account of when the phenomenon </w:t>
      </w:r>
      <w:r w:rsidR="002D6AF8" w:rsidRPr="0068747C">
        <w:rPr>
          <w:rFonts w:asciiTheme="minorBidi" w:hAnsiTheme="minorBidi" w:cstheme="minorBidi"/>
          <w:sz w:val="24"/>
          <w:szCs w:val="24"/>
        </w:rPr>
        <w:lastRenderedPageBreak/>
        <w:t>of the expansion of the teaching part of the Talmud came to an end,</w:t>
      </w:r>
      <w:r w:rsidR="002D6AF8" w:rsidRPr="0068747C">
        <w:rPr>
          <w:rStyle w:val="FootnoteReference"/>
          <w:rFonts w:asciiTheme="minorBidi" w:hAnsiTheme="minorBidi" w:cstheme="minorBidi"/>
          <w:sz w:val="24"/>
          <w:szCs w:val="24"/>
        </w:rPr>
        <w:footnoteReference w:id="5"/>
      </w:r>
      <w:r w:rsidR="002D6AF8" w:rsidRPr="0068747C">
        <w:rPr>
          <w:rFonts w:asciiTheme="minorBidi" w:hAnsiTheme="minorBidi" w:cstheme="minorBidi"/>
          <w:sz w:val="24"/>
          <w:szCs w:val="24"/>
        </w:rPr>
        <w:t xml:space="preserve"> not a </w:t>
      </w:r>
      <w:r w:rsidR="00592326">
        <w:rPr>
          <w:rFonts w:asciiTheme="minorBidi" w:hAnsiTheme="minorBidi" w:cstheme="minorBidi"/>
          <w:sz w:val="24"/>
          <w:szCs w:val="24"/>
        </w:rPr>
        <w:t>decl</w:t>
      </w:r>
      <w:r w:rsidR="00EA6977">
        <w:rPr>
          <w:rFonts w:asciiTheme="minorBidi" w:hAnsiTheme="minorBidi" w:cstheme="minorBidi"/>
          <w:sz w:val="24"/>
          <w:szCs w:val="24"/>
        </w:rPr>
        <w:t>aration</w:t>
      </w:r>
      <w:r w:rsidR="00592326" w:rsidRPr="0068747C">
        <w:rPr>
          <w:rFonts w:asciiTheme="minorBidi" w:hAnsiTheme="minorBidi" w:cstheme="minorBidi"/>
          <w:sz w:val="24"/>
          <w:szCs w:val="24"/>
        </w:rPr>
        <w:t xml:space="preserve"> </w:t>
      </w:r>
      <w:r w:rsidR="002D6AF8" w:rsidRPr="0068747C">
        <w:rPr>
          <w:rFonts w:asciiTheme="minorBidi" w:hAnsiTheme="minorBidi" w:cstheme="minorBidi"/>
          <w:sz w:val="24"/>
          <w:szCs w:val="24"/>
        </w:rPr>
        <w:t>that Rav Ashi and Ravina were the editors of the Talmud.</w:t>
      </w:r>
      <w:r w:rsidR="002D6AF8" w:rsidRPr="0068747C">
        <w:rPr>
          <w:rStyle w:val="FootnoteReference"/>
          <w:rFonts w:asciiTheme="minorBidi" w:hAnsiTheme="minorBidi" w:cstheme="minorBidi"/>
          <w:sz w:val="24"/>
          <w:szCs w:val="24"/>
        </w:rPr>
        <w:footnoteReference w:id="6"/>
      </w:r>
      <w:r w:rsidR="002D6AF8" w:rsidRPr="0068747C">
        <w:rPr>
          <w:rFonts w:asciiTheme="minorBidi" w:hAnsiTheme="minorBidi" w:cstheme="minorBidi"/>
          <w:sz w:val="24"/>
          <w:szCs w:val="24"/>
        </w:rPr>
        <w:t xml:space="preserve"> </w:t>
      </w:r>
    </w:p>
    <w:p w14:paraId="16A41F94" w14:textId="77777777" w:rsidR="006D0E9B" w:rsidRPr="0068747C" w:rsidRDefault="006D0E9B" w:rsidP="00610C1D">
      <w:pPr>
        <w:spacing w:line="240" w:lineRule="auto"/>
        <w:rPr>
          <w:rFonts w:asciiTheme="minorBidi" w:hAnsiTheme="minorBidi" w:cstheme="minorBidi"/>
          <w:sz w:val="24"/>
          <w:szCs w:val="24"/>
        </w:rPr>
      </w:pPr>
    </w:p>
    <w:p w14:paraId="315C3986" w14:textId="77777777" w:rsidR="004F69B8" w:rsidRPr="0068747C" w:rsidRDefault="006D0E9B" w:rsidP="005A5F34">
      <w:pPr>
        <w:spacing w:line="240" w:lineRule="auto"/>
        <w:ind w:firstLine="720"/>
        <w:rPr>
          <w:rFonts w:asciiTheme="minorBidi" w:hAnsiTheme="minorBidi" w:cstheme="minorBidi"/>
          <w:sz w:val="24"/>
          <w:szCs w:val="24"/>
        </w:rPr>
      </w:pPr>
      <w:r w:rsidRPr="0068747C">
        <w:rPr>
          <w:rFonts w:asciiTheme="minorBidi" w:hAnsiTheme="minorBidi" w:cstheme="minorBidi"/>
          <w:sz w:val="24"/>
          <w:szCs w:val="24"/>
        </w:rPr>
        <w:t xml:space="preserve">Modern Talmudic scholars have also been divided on this question: Some maintain, based on the words of Rav Sherira Gaon, </w:t>
      </w:r>
      <w:r w:rsidR="002867F2" w:rsidRPr="0068747C">
        <w:rPr>
          <w:rFonts w:asciiTheme="minorBidi" w:hAnsiTheme="minorBidi" w:cstheme="minorBidi"/>
          <w:sz w:val="24"/>
          <w:szCs w:val="24"/>
        </w:rPr>
        <w:t xml:space="preserve">that </w:t>
      </w:r>
      <w:r w:rsidR="004F69B8" w:rsidRPr="0068747C">
        <w:rPr>
          <w:rFonts w:asciiTheme="minorBidi" w:hAnsiTheme="minorBidi" w:cstheme="minorBidi"/>
          <w:sz w:val="24"/>
          <w:szCs w:val="24"/>
        </w:rPr>
        <w:t xml:space="preserve">the Babylonian Talmud </w:t>
      </w:r>
      <w:r w:rsidR="002867F2" w:rsidRPr="0068747C">
        <w:rPr>
          <w:rFonts w:asciiTheme="minorBidi" w:hAnsiTheme="minorBidi" w:cstheme="minorBidi"/>
          <w:sz w:val="24"/>
          <w:szCs w:val="24"/>
        </w:rPr>
        <w:t>did not undergo any editing at all, for "there is no trace whatsoever in the words of the Gaon of the notion of arranging the Talmud in any sense, and no mention of Rav Ashi as arranger of the Talmud,"</w:t>
      </w:r>
      <w:r w:rsidR="002867F2" w:rsidRPr="0068747C">
        <w:rPr>
          <w:rStyle w:val="FootnoteReference"/>
          <w:rFonts w:asciiTheme="minorBidi" w:hAnsiTheme="minorBidi" w:cstheme="minorBidi"/>
          <w:sz w:val="24"/>
          <w:szCs w:val="24"/>
        </w:rPr>
        <w:footnoteReference w:id="7"/>
      </w:r>
      <w:r w:rsidR="002867F2" w:rsidRPr="0068747C">
        <w:rPr>
          <w:rFonts w:asciiTheme="minorBidi" w:hAnsiTheme="minorBidi" w:cstheme="minorBidi"/>
          <w:sz w:val="24"/>
          <w:szCs w:val="24"/>
        </w:rPr>
        <w:t xml:space="preserve"> and therefore the conclusion is "that the Talmud as a complete literary creation leaves no room for the assumption that there was some final arrangement of the Talmud, because the entire essence of the Talmud resting before us proclaims coming into being and development, and not final arrangement."</w:t>
      </w:r>
      <w:r w:rsidR="002867F2" w:rsidRPr="0068747C">
        <w:rPr>
          <w:rStyle w:val="FootnoteReference"/>
          <w:rFonts w:asciiTheme="minorBidi" w:hAnsiTheme="minorBidi" w:cstheme="minorBidi"/>
          <w:sz w:val="24"/>
          <w:szCs w:val="24"/>
        </w:rPr>
        <w:footnoteReference w:id="8"/>
      </w:r>
      <w:r w:rsidR="002867F2" w:rsidRPr="0068747C">
        <w:rPr>
          <w:rFonts w:asciiTheme="minorBidi" w:hAnsiTheme="minorBidi" w:cstheme="minorBidi"/>
          <w:sz w:val="24"/>
          <w:szCs w:val="24"/>
        </w:rPr>
        <w:t xml:space="preserve"> Most modern scholars, however, follow the approach of Rashi, that there was in fact significant </w:t>
      </w:r>
      <w:r w:rsidR="00F1018E">
        <w:rPr>
          <w:rFonts w:asciiTheme="minorBidi" w:hAnsiTheme="minorBidi" w:cstheme="minorBidi"/>
          <w:sz w:val="24"/>
          <w:szCs w:val="24"/>
        </w:rPr>
        <w:t>editorial activity</w:t>
      </w:r>
      <w:r w:rsidR="002867F2" w:rsidRPr="0068747C">
        <w:rPr>
          <w:rFonts w:asciiTheme="minorBidi" w:hAnsiTheme="minorBidi" w:cstheme="minorBidi"/>
          <w:sz w:val="24"/>
          <w:szCs w:val="24"/>
        </w:rPr>
        <w:t xml:space="preserve"> on the part of Rav Ashi and Ravina, which included the earlier stages of the Talmud.</w:t>
      </w:r>
      <w:r w:rsidR="002867F2" w:rsidRPr="0068747C">
        <w:rPr>
          <w:rStyle w:val="FootnoteReference"/>
          <w:rFonts w:asciiTheme="minorBidi" w:hAnsiTheme="minorBidi" w:cstheme="minorBidi"/>
          <w:sz w:val="24"/>
          <w:szCs w:val="24"/>
        </w:rPr>
        <w:footnoteReference w:id="9"/>
      </w:r>
      <w:r w:rsidR="00520998" w:rsidRPr="0068747C">
        <w:rPr>
          <w:rFonts w:asciiTheme="minorBidi" w:hAnsiTheme="minorBidi" w:cstheme="minorBidi"/>
          <w:sz w:val="24"/>
          <w:szCs w:val="24"/>
        </w:rPr>
        <w:t xml:space="preserve"> </w:t>
      </w:r>
      <w:r w:rsidR="00F1018E">
        <w:rPr>
          <w:rFonts w:asciiTheme="minorBidi" w:hAnsiTheme="minorBidi" w:cstheme="minorBidi"/>
          <w:sz w:val="24"/>
          <w:szCs w:val="24"/>
        </w:rPr>
        <w:t>This editorial activity</w:t>
      </w:r>
      <w:r w:rsidR="00520998" w:rsidRPr="0068747C">
        <w:rPr>
          <w:rFonts w:asciiTheme="minorBidi" w:hAnsiTheme="minorBidi" w:cstheme="minorBidi"/>
          <w:sz w:val="24"/>
          <w:szCs w:val="24"/>
        </w:rPr>
        <w:t xml:space="preserve"> was summarized by Y. N. Epstein</w:t>
      </w:r>
      <w:r w:rsidR="00F1018E">
        <w:rPr>
          <w:rFonts w:asciiTheme="minorBidi" w:hAnsiTheme="minorBidi" w:cstheme="minorBidi"/>
          <w:sz w:val="24"/>
          <w:szCs w:val="24"/>
        </w:rPr>
        <w:t xml:space="preserve"> as follows</w:t>
      </w:r>
      <w:r w:rsidR="00520998" w:rsidRPr="0068747C">
        <w:rPr>
          <w:rFonts w:asciiTheme="minorBidi" w:hAnsiTheme="minorBidi" w:cstheme="minorBidi"/>
          <w:sz w:val="24"/>
          <w:szCs w:val="24"/>
        </w:rPr>
        <w:t>:</w:t>
      </w:r>
      <w:r w:rsidR="00520998" w:rsidRPr="0068747C">
        <w:rPr>
          <w:rStyle w:val="FootnoteReference"/>
          <w:rFonts w:asciiTheme="minorBidi" w:hAnsiTheme="minorBidi" w:cstheme="minorBidi"/>
          <w:sz w:val="24"/>
          <w:szCs w:val="24"/>
        </w:rPr>
        <w:footnoteReference w:id="10"/>
      </w:r>
    </w:p>
    <w:p w14:paraId="3A178B78" w14:textId="77777777" w:rsidR="00520998" w:rsidRPr="0068747C" w:rsidRDefault="00520998" w:rsidP="00610C1D">
      <w:pPr>
        <w:spacing w:line="240" w:lineRule="auto"/>
        <w:ind w:firstLine="567"/>
        <w:rPr>
          <w:rFonts w:asciiTheme="minorBidi" w:hAnsiTheme="minorBidi" w:cstheme="minorBidi"/>
          <w:sz w:val="24"/>
          <w:szCs w:val="24"/>
        </w:rPr>
      </w:pPr>
    </w:p>
    <w:p w14:paraId="6D4DE2A4" w14:textId="4FDD8862" w:rsidR="006E40CF" w:rsidRPr="0068747C" w:rsidRDefault="00520998" w:rsidP="00610C1D">
      <w:pPr>
        <w:pStyle w:val="BlockText"/>
        <w:spacing w:line="240" w:lineRule="auto"/>
        <w:ind w:left="720"/>
        <w:rPr>
          <w:rFonts w:asciiTheme="minorBidi" w:hAnsiTheme="minorBidi" w:cstheme="minorBidi"/>
          <w:sz w:val="24"/>
          <w:szCs w:val="24"/>
        </w:rPr>
      </w:pPr>
      <w:r w:rsidRPr="0068747C">
        <w:rPr>
          <w:rFonts w:asciiTheme="minorBidi" w:hAnsiTheme="minorBidi" w:cstheme="minorBidi"/>
          <w:sz w:val="24"/>
          <w:szCs w:val="24"/>
        </w:rPr>
        <w:t xml:space="preserve">The Babylonian Talmud as well is not entirely of a single shade: </w:t>
      </w:r>
      <w:r w:rsidR="00F1018E">
        <w:rPr>
          <w:rFonts w:asciiTheme="minorBidi" w:hAnsiTheme="minorBidi" w:cstheme="minorBidi"/>
          <w:sz w:val="24"/>
          <w:szCs w:val="24"/>
        </w:rPr>
        <w:t xml:space="preserve">Its </w:t>
      </w:r>
      <w:r w:rsidR="00873A04">
        <w:rPr>
          <w:rFonts w:asciiTheme="minorBidi" w:hAnsiTheme="minorBidi" w:cstheme="minorBidi"/>
          <w:sz w:val="24"/>
          <w:szCs w:val="24"/>
        </w:rPr>
        <w:t xml:space="preserve">systematic </w:t>
      </w:r>
      <w:r w:rsidR="00F1018E">
        <w:rPr>
          <w:rFonts w:asciiTheme="minorBidi" w:hAnsiTheme="minorBidi" w:cstheme="minorBidi"/>
          <w:sz w:val="24"/>
          <w:szCs w:val="24"/>
        </w:rPr>
        <w:t>arrangeme</w:t>
      </w:r>
      <w:r w:rsidR="00873A04">
        <w:rPr>
          <w:rFonts w:asciiTheme="minorBidi" w:hAnsiTheme="minorBidi" w:cstheme="minorBidi"/>
          <w:sz w:val="24"/>
          <w:szCs w:val="24"/>
        </w:rPr>
        <w:t xml:space="preserve">nt began with the early </w:t>
      </w:r>
      <w:r w:rsidR="00873A04" w:rsidRPr="005A5F34">
        <w:rPr>
          <w:rFonts w:asciiTheme="minorBidi" w:hAnsiTheme="minorBidi" w:cstheme="minorBidi"/>
          <w:i/>
          <w:iCs/>
          <w:sz w:val="24"/>
          <w:szCs w:val="24"/>
        </w:rPr>
        <w:t>Amoraim</w:t>
      </w:r>
      <w:r w:rsidR="00873A04">
        <w:rPr>
          <w:rFonts w:asciiTheme="minorBidi" w:hAnsiTheme="minorBidi" w:cstheme="minorBidi"/>
          <w:sz w:val="24"/>
          <w:szCs w:val="24"/>
        </w:rPr>
        <w:t xml:space="preserve">, who </w:t>
      </w:r>
      <w:r w:rsidRPr="0068747C">
        <w:rPr>
          <w:rFonts w:asciiTheme="minorBidi" w:hAnsiTheme="minorBidi" w:cstheme="minorBidi"/>
          <w:sz w:val="24"/>
          <w:szCs w:val="24"/>
        </w:rPr>
        <w:t xml:space="preserve">arranged the </w:t>
      </w:r>
      <w:r w:rsidR="00464711" w:rsidRPr="005A5F34">
        <w:rPr>
          <w:rFonts w:asciiTheme="minorBidi" w:hAnsiTheme="minorBidi" w:cstheme="minorBidi"/>
          <w:i/>
          <w:iCs/>
          <w:sz w:val="24"/>
          <w:szCs w:val="24"/>
        </w:rPr>
        <w:t>baraitot</w:t>
      </w:r>
      <w:r w:rsidR="00464711" w:rsidRPr="0068747C">
        <w:rPr>
          <w:rFonts w:asciiTheme="minorBidi" w:hAnsiTheme="minorBidi" w:cstheme="minorBidi"/>
          <w:sz w:val="24"/>
          <w:szCs w:val="24"/>
        </w:rPr>
        <w:t xml:space="preserve"> </w:t>
      </w:r>
      <w:r w:rsidRPr="0068747C">
        <w:rPr>
          <w:rFonts w:asciiTheme="minorBidi" w:hAnsiTheme="minorBidi" w:cstheme="minorBidi"/>
          <w:sz w:val="24"/>
          <w:szCs w:val="24"/>
        </w:rPr>
        <w:t xml:space="preserve">next to the </w:t>
      </w:r>
      <w:r w:rsidR="00464711">
        <w:rPr>
          <w:rFonts w:asciiTheme="minorBidi" w:hAnsiTheme="minorBidi" w:cstheme="minorBidi"/>
          <w:i/>
          <w:iCs/>
          <w:sz w:val="24"/>
          <w:szCs w:val="24"/>
        </w:rPr>
        <w:t>m</w:t>
      </w:r>
      <w:r w:rsidR="00464711" w:rsidRPr="005A5F34">
        <w:rPr>
          <w:rFonts w:asciiTheme="minorBidi" w:hAnsiTheme="minorBidi" w:cstheme="minorBidi"/>
          <w:i/>
          <w:iCs/>
          <w:sz w:val="24"/>
          <w:szCs w:val="24"/>
        </w:rPr>
        <w:t>ishnayot</w:t>
      </w:r>
      <w:r w:rsidRPr="0068747C">
        <w:rPr>
          <w:rFonts w:asciiTheme="minorBidi" w:hAnsiTheme="minorBidi" w:cstheme="minorBidi"/>
          <w:sz w:val="24"/>
          <w:szCs w:val="24"/>
        </w:rPr>
        <w:t>, explained the Mishna with short statements</w:t>
      </w:r>
      <w:r w:rsidR="00464711">
        <w:rPr>
          <w:rFonts w:asciiTheme="minorBidi" w:hAnsiTheme="minorBidi" w:cstheme="minorBidi"/>
          <w:sz w:val="24"/>
          <w:szCs w:val="24"/>
        </w:rPr>
        <w:t>,</w:t>
      </w:r>
      <w:r w:rsidRPr="0068747C">
        <w:rPr>
          <w:rFonts w:asciiTheme="minorBidi" w:hAnsiTheme="minorBidi" w:cstheme="minorBidi"/>
          <w:sz w:val="24"/>
          <w:szCs w:val="24"/>
        </w:rPr>
        <w:t xml:space="preserve"> and issued </w:t>
      </w:r>
      <w:r w:rsidR="00464711">
        <w:rPr>
          <w:rFonts w:asciiTheme="minorBidi" w:hAnsiTheme="minorBidi" w:cstheme="minorBidi"/>
          <w:sz w:val="24"/>
          <w:szCs w:val="24"/>
        </w:rPr>
        <w:t>h</w:t>
      </w:r>
      <w:r w:rsidR="00464711" w:rsidRPr="0068747C">
        <w:rPr>
          <w:rFonts w:asciiTheme="minorBidi" w:hAnsiTheme="minorBidi" w:cstheme="minorBidi"/>
          <w:sz w:val="24"/>
          <w:szCs w:val="24"/>
        </w:rPr>
        <w:t xml:space="preserve">alakhic </w:t>
      </w:r>
      <w:r w:rsidRPr="0068747C">
        <w:rPr>
          <w:rFonts w:asciiTheme="minorBidi" w:hAnsiTheme="minorBidi" w:cstheme="minorBidi"/>
          <w:sz w:val="24"/>
          <w:szCs w:val="24"/>
        </w:rPr>
        <w:t>rulings ("These are the words of So-and-so, but the Sages say</w:t>
      </w:r>
      <w:r w:rsidR="00585B06">
        <w:rPr>
          <w:rFonts w:asciiTheme="minorBidi" w:hAnsiTheme="minorBidi" w:cstheme="minorBidi"/>
          <w:sz w:val="24"/>
          <w:szCs w:val="24"/>
        </w:rPr>
        <w:t>,</w:t>
      </w:r>
      <w:r w:rsidRPr="0068747C">
        <w:rPr>
          <w:rFonts w:asciiTheme="minorBidi" w:hAnsiTheme="minorBidi" w:cstheme="minorBidi"/>
          <w:sz w:val="24"/>
          <w:szCs w:val="24"/>
        </w:rPr>
        <w:t>"</w:t>
      </w:r>
      <w:r w:rsidRPr="0068747C">
        <w:rPr>
          <w:rStyle w:val="FootnoteReference"/>
          <w:rFonts w:asciiTheme="minorBidi" w:hAnsiTheme="minorBidi" w:cstheme="minorBidi"/>
          <w:sz w:val="24"/>
          <w:szCs w:val="24"/>
        </w:rPr>
        <w:footnoteReference w:id="11"/>
      </w:r>
      <w:r w:rsidRPr="0068747C">
        <w:rPr>
          <w:rFonts w:asciiTheme="minorBidi" w:hAnsiTheme="minorBidi" w:cstheme="minorBidi"/>
          <w:sz w:val="24"/>
          <w:szCs w:val="24"/>
        </w:rPr>
        <w:t xml:space="preserve"> "the </w:t>
      </w:r>
      <w:r w:rsidR="00464711" w:rsidRPr="005A5F34">
        <w:rPr>
          <w:rFonts w:asciiTheme="minorBidi" w:hAnsiTheme="minorBidi" w:cstheme="minorBidi"/>
          <w:i/>
          <w:iCs/>
          <w:sz w:val="24"/>
          <w:szCs w:val="24"/>
        </w:rPr>
        <w:t>h</w:t>
      </w:r>
      <w:r w:rsidR="00873A04" w:rsidRPr="005A5F34">
        <w:rPr>
          <w:rFonts w:asciiTheme="minorBidi" w:hAnsiTheme="minorBidi" w:cstheme="minorBidi"/>
          <w:i/>
          <w:iCs/>
          <w:sz w:val="24"/>
          <w:szCs w:val="24"/>
        </w:rPr>
        <w:t>alakha</w:t>
      </w:r>
      <w:r w:rsidRPr="0068747C">
        <w:rPr>
          <w:rFonts w:asciiTheme="minorBidi" w:hAnsiTheme="minorBidi" w:cstheme="minorBidi"/>
          <w:sz w:val="24"/>
          <w:szCs w:val="24"/>
        </w:rPr>
        <w:t xml:space="preserve"> is in accordance with So-</w:t>
      </w:r>
      <w:r w:rsidR="00BD7693" w:rsidRPr="0068747C">
        <w:rPr>
          <w:rFonts w:asciiTheme="minorBidi" w:hAnsiTheme="minorBidi" w:cstheme="minorBidi"/>
          <w:sz w:val="24"/>
          <w:szCs w:val="24"/>
        </w:rPr>
        <w:t>and-</w:t>
      </w:r>
      <w:r w:rsidR="00BD7693" w:rsidRPr="0068747C">
        <w:rPr>
          <w:rFonts w:asciiTheme="minorBidi" w:hAnsiTheme="minorBidi" w:cstheme="minorBidi"/>
          <w:sz w:val="24"/>
          <w:szCs w:val="24"/>
        </w:rPr>
        <w:lastRenderedPageBreak/>
        <w:t>so,</w:t>
      </w:r>
      <w:r w:rsidRPr="0068747C">
        <w:rPr>
          <w:rFonts w:asciiTheme="minorBidi" w:hAnsiTheme="minorBidi" w:cstheme="minorBidi"/>
          <w:sz w:val="24"/>
          <w:szCs w:val="24"/>
        </w:rPr>
        <w:t>"</w:t>
      </w:r>
      <w:r w:rsidR="00BD7693" w:rsidRPr="0068747C">
        <w:rPr>
          <w:rStyle w:val="FootnoteReference"/>
          <w:rFonts w:asciiTheme="minorBidi" w:hAnsiTheme="minorBidi" w:cstheme="minorBidi"/>
          <w:sz w:val="24"/>
          <w:szCs w:val="24"/>
        </w:rPr>
        <w:footnoteReference w:id="12"/>
      </w:r>
      <w:r w:rsidRPr="0068747C">
        <w:rPr>
          <w:rFonts w:asciiTheme="minorBidi" w:hAnsiTheme="minorBidi" w:cstheme="minorBidi"/>
          <w:sz w:val="24"/>
          <w:szCs w:val="24"/>
        </w:rPr>
        <w:t xml:space="preserve"> "the opinions should be reversed,"</w:t>
      </w:r>
      <w:r w:rsidRPr="0068747C">
        <w:rPr>
          <w:rStyle w:val="FootnoteReference"/>
          <w:rFonts w:asciiTheme="minorBidi" w:hAnsiTheme="minorBidi" w:cstheme="minorBidi"/>
          <w:sz w:val="24"/>
          <w:szCs w:val="24"/>
        </w:rPr>
        <w:footnoteReference w:id="13"/>
      </w:r>
      <w:r w:rsidRPr="0068747C">
        <w:rPr>
          <w:rFonts w:asciiTheme="minorBidi" w:hAnsiTheme="minorBidi" w:cstheme="minorBidi"/>
          <w:sz w:val="24"/>
          <w:szCs w:val="24"/>
        </w:rPr>
        <w:t xml:space="preserve"> "this is not a</w:t>
      </w:r>
      <w:r w:rsidR="00873A04">
        <w:rPr>
          <w:rFonts w:asciiTheme="minorBidi" w:hAnsiTheme="minorBidi" w:cstheme="minorBidi"/>
          <w:sz w:val="24"/>
          <w:szCs w:val="24"/>
        </w:rPr>
        <w:t>n</w:t>
      </w:r>
      <w:r w:rsidRPr="0068747C">
        <w:rPr>
          <w:rFonts w:asciiTheme="minorBidi" w:hAnsiTheme="minorBidi" w:cstheme="minorBidi"/>
          <w:sz w:val="24"/>
          <w:szCs w:val="24"/>
        </w:rPr>
        <w:t xml:space="preserve"> [</w:t>
      </w:r>
      <w:r w:rsidR="00873A04">
        <w:rPr>
          <w:rFonts w:asciiTheme="minorBidi" w:hAnsiTheme="minorBidi" w:cstheme="minorBidi"/>
          <w:sz w:val="24"/>
          <w:szCs w:val="24"/>
        </w:rPr>
        <w:t>authoritative</w:t>
      </w:r>
      <w:r w:rsidRPr="0068747C">
        <w:rPr>
          <w:rFonts w:asciiTheme="minorBidi" w:hAnsiTheme="minorBidi" w:cstheme="minorBidi"/>
          <w:sz w:val="24"/>
          <w:szCs w:val="24"/>
        </w:rPr>
        <w:t xml:space="preserve">] </w:t>
      </w:r>
      <w:r w:rsidR="00585B06" w:rsidRPr="005A5F34">
        <w:rPr>
          <w:rFonts w:asciiTheme="minorBidi" w:hAnsiTheme="minorBidi" w:cstheme="minorBidi"/>
          <w:i/>
          <w:iCs/>
          <w:sz w:val="24"/>
          <w:szCs w:val="24"/>
        </w:rPr>
        <w:t>m</w:t>
      </w:r>
      <w:r w:rsidRPr="005A5F34">
        <w:rPr>
          <w:rFonts w:asciiTheme="minorBidi" w:hAnsiTheme="minorBidi" w:cstheme="minorBidi"/>
          <w:i/>
          <w:iCs/>
          <w:sz w:val="24"/>
          <w:szCs w:val="24"/>
        </w:rPr>
        <w:t>ishna</w:t>
      </w:r>
      <w:r w:rsidRPr="0068747C">
        <w:rPr>
          <w:rFonts w:asciiTheme="minorBidi" w:hAnsiTheme="minorBidi" w:cstheme="minorBidi"/>
          <w:sz w:val="24"/>
          <w:szCs w:val="24"/>
        </w:rPr>
        <w:t>,"</w:t>
      </w:r>
      <w:r w:rsidRPr="0068747C">
        <w:rPr>
          <w:rStyle w:val="FootnoteReference"/>
          <w:rFonts w:asciiTheme="minorBidi" w:hAnsiTheme="minorBidi" w:cstheme="minorBidi"/>
          <w:sz w:val="24"/>
          <w:szCs w:val="24"/>
        </w:rPr>
        <w:footnoteReference w:id="14"/>
      </w:r>
      <w:r w:rsidRPr="0068747C">
        <w:rPr>
          <w:rFonts w:asciiTheme="minorBidi" w:hAnsiTheme="minorBidi" w:cstheme="minorBidi"/>
          <w:sz w:val="24"/>
          <w:szCs w:val="24"/>
        </w:rPr>
        <w:t xml:space="preserve"> "</w:t>
      </w:r>
      <w:r w:rsidR="00873A04">
        <w:rPr>
          <w:rFonts w:asciiTheme="minorBidi" w:hAnsiTheme="minorBidi" w:cstheme="minorBidi"/>
          <w:sz w:val="24"/>
          <w:szCs w:val="24"/>
        </w:rPr>
        <w:t>I learn it as the opinion of an individual,"</w:t>
      </w:r>
      <w:r w:rsidRPr="0068747C">
        <w:rPr>
          <w:rStyle w:val="FootnoteReference"/>
          <w:rFonts w:asciiTheme="minorBidi" w:hAnsiTheme="minorBidi" w:cstheme="minorBidi"/>
          <w:sz w:val="24"/>
          <w:szCs w:val="24"/>
        </w:rPr>
        <w:footnoteReference w:id="15"/>
      </w:r>
      <w:r w:rsidR="00BD7693" w:rsidRPr="0068747C">
        <w:rPr>
          <w:rFonts w:asciiTheme="minorBidi" w:hAnsiTheme="minorBidi" w:cstheme="minorBidi"/>
          <w:sz w:val="24"/>
          <w:szCs w:val="24"/>
        </w:rPr>
        <w:t xml:space="preserve"> and the like). They added laws that are not found in the Mishna, derivative laws, and set them in the Talmud" ("</w:t>
      </w:r>
      <w:r w:rsidR="00873A04">
        <w:rPr>
          <w:rFonts w:asciiTheme="minorBidi" w:hAnsiTheme="minorBidi" w:cstheme="minorBidi"/>
          <w:sz w:val="24"/>
          <w:szCs w:val="24"/>
        </w:rPr>
        <w:t>have you established this as part of your study</w:t>
      </w:r>
      <w:r w:rsidR="00BD7693" w:rsidRPr="0068747C">
        <w:rPr>
          <w:rFonts w:asciiTheme="minorBidi" w:hAnsiTheme="minorBidi" w:cstheme="minorBidi"/>
          <w:sz w:val="24"/>
          <w:szCs w:val="24"/>
        </w:rPr>
        <w:t>").</w:t>
      </w:r>
      <w:r w:rsidR="00BD7693" w:rsidRPr="0068747C">
        <w:rPr>
          <w:rStyle w:val="FootnoteReference"/>
          <w:rFonts w:asciiTheme="minorBidi" w:hAnsiTheme="minorBidi" w:cstheme="minorBidi"/>
          <w:sz w:val="24"/>
          <w:szCs w:val="24"/>
        </w:rPr>
        <w:footnoteReference w:id="16"/>
      </w:r>
      <w:r w:rsidR="00BD7693" w:rsidRPr="0068747C">
        <w:rPr>
          <w:rFonts w:asciiTheme="minorBidi" w:hAnsiTheme="minorBidi" w:cstheme="minorBidi"/>
          <w:sz w:val="24"/>
          <w:szCs w:val="24"/>
        </w:rPr>
        <w:t xml:space="preserve"> </w:t>
      </w:r>
    </w:p>
    <w:p w14:paraId="390D5A66" w14:textId="12FE07C0" w:rsidR="004F69B8" w:rsidRPr="0068747C" w:rsidRDefault="00CD547D" w:rsidP="00A71161">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We see r</w:t>
      </w:r>
      <w:r w:rsidR="00BD7693" w:rsidRPr="0068747C">
        <w:rPr>
          <w:rFonts w:asciiTheme="minorBidi" w:hAnsiTheme="minorBidi" w:cstheme="minorBidi"/>
          <w:sz w:val="24"/>
          <w:szCs w:val="24"/>
        </w:rPr>
        <w:t>emnants of the arrangement of the Talmud already from the time of Rav Nachman,</w:t>
      </w:r>
      <w:r w:rsidR="00BD7693" w:rsidRPr="0068747C">
        <w:rPr>
          <w:rStyle w:val="FootnoteReference"/>
          <w:rFonts w:asciiTheme="minorBidi" w:hAnsiTheme="minorBidi" w:cstheme="minorBidi"/>
          <w:sz w:val="24"/>
          <w:szCs w:val="24"/>
        </w:rPr>
        <w:footnoteReference w:id="17"/>
      </w:r>
      <w:r w:rsidR="00BD7693" w:rsidRPr="0068747C">
        <w:rPr>
          <w:rFonts w:asciiTheme="minorBidi" w:hAnsiTheme="minorBidi" w:cstheme="minorBidi"/>
          <w:sz w:val="24"/>
          <w:szCs w:val="24"/>
        </w:rPr>
        <w:t xml:space="preserve"> Rav Yosef</w:t>
      </w:r>
      <w:r w:rsidR="001036F4">
        <w:rPr>
          <w:rFonts w:asciiTheme="minorBidi" w:hAnsiTheme="minorBidi" w:cstheme="minorBidi"/>
          <w:sz w:val="24"/>
          <w:szCs w:val="24"/>
        </w:rPr>
        <w:t>,</w:t>
      </w:r>
      <w:r w:rsidR="00BD7693" w:rsidRPr="0068747C">
        <w:rPr>
          <w:rFonts w:asciiTheme="minorBidi" w:hAnsiTheme="minorBidi" w:cstheme="minorBidi"/>
          <w:sz w:val="24"/>
          <w:szCs w:val="24"/>
        </w:rPr>
        <w:t xml:space="preserve"> and their disciples, Abaye and Rava; the </w:t>
      </w:r>
      <w:r w:rsidR="00B47FED" w:rsidRPr="0068747C">
        <w:rPr>
          <w:rFonts w:asciiTheme="minorBidi" w:hAnsiTheme="minorBidi" w:cstheme="minorBidi"/>
          <w:sz w:val="24"/>
          <w:szCs w:val="24"/>
        </w:rPr>
        <w:t>arguments</w:t>
      </w:r>
      <w:r w:rsidR="00BD7693" w:rsidRPr="0068747C">
        <w:rPr>
          <w:rFonts w:asciiTheme="minorBidi" w:hAnsiTheme="minorBidi" w:cstheme="minorBidi"/>
          <w:sz w:val="24"/>
          <w:szCs w:val="24"/>
        </w:rPr>
        <w:t xml:space="preserve"> of Abaye and Rava;</w:t>
      </w:r>
      <w:r w:rsidR="00BD7693" w:rsidRPr="0068747C">
        <w:rPr>
          <w:rStyle w:val="FootnoteReference"/>
          <w:rFonts w:asciiTheme="minorBidi" w:hAnsiTheme="minorBidi" w:cstheme="minorBidi"/>
          <w:sz w:val="24"/>
          <w:szCs w:val="24"/>
        </w:rPr>
        <w:footnoteReference w:id="18"/>
      </w:r>
      <w:r w:rsidR="00BD7693" w:rsidRPr="0068747C">
        <w:rPr>
          <w:rFonts w:asciiTheme="minorBidi" w:hAnsiTheme="minorBidi" w:cstheme="minorBidi"/>
          <w:sz w:val="24"/>
          <w:szCs w:val="24"/>
        </w:rPr>
        <w:t xml:space="preserve"> the statements multiplied and the discussions grew; they brought statements and passages from the Land of Israel to Babylonia and from Babylonia to the Land of Israel; the </w:t>
      </w:r>
      <w:r w:rsidRPr="005A5F34">
        <w:rPr>
          <w:rFonts w:asciiTheme="minorBidi" w:hAnsiTheme="minorBidi" w:cstheme="minorBidi"/>
          <w:i/>
          <w:iCs/>
          <w:sz w:val="24"/>
          <w:szCs w:val="24"/>
        </w:rPr>
        <w:t>y</w:t>
      </w:r>
      <w:r w:rsidR="00BD7693" w:rsidRPr="005A5F34">
        <w:rPr>
          <w:rFonts w:asciiTheme="minorBidi" w:hAnsiTheme="minorBidi" w:cstheme="minorBidi"/>
          <w:i/>
          <w:iCs/>
          <w:sz w:val="24"/>
          <w:szCs w:val="24"/>
        </w:rPr>
        <w:t>eshivot</w:t>
      </w:r>
      <w:r w:rsidR="00BD7693" w:rsidRPr="0068747C">
        <w:rPr>
          <w:rFonts w:asciiTheme="minorBidi" w:hAnsiTheme="minorBidi" w:cstheme="minorBidi"/>
          <w:sz w:val="24"/>
          <w:szCs w:val="24"/>
        </w:rPr>
        <w:t xml:space="preserve"> split</w:t>
      </w:r>
      <w:r w:rsidR="00873A04">
        <w:rPr>
          <w:rFonts w:asciiTheme="minorBidi" w:hAnsiTheme="minorBidi" w:cstheme="minorBidi"/>
          <w:sz w:val="24"/>
          <w:szCs w:val="24"/>
        </w:rPr>
        <w:t xml:space="preserve"> apart</w:t>
      </w:r>
      <w:r w:rsidR="00BD7693" w:rsidRPr="0068747C">
        <w:rPr>
          <w:rFonts w:asciiTheme="minorBidi" w:hAnsiTheme="minorBidi" w:cstheme="minorBidi"/>
          <w:sz w:val="24"/>
          <w:szCs w:val="24"/>
        </w:rPr>
        <w:t xml:space="preserve">, and each one taught the Talmud </w:t>
      </w:r>
      <w:r w:rsidR="00F7532E" w:rsidRPr="0068747C">
        <w:rPr>
          <w:rFonts w:asciiTheme="minorBidi" w:hAnsiTheme="minorBidi" w:cstheme="minorBidi"/>
          <w:sz w:val="24"/>
          <w:szCs w:val="24"/>
        </w:rPr>
        <w:t>in its own way</w:t>
      </w:r>
      <w:r w:rsidR="006A3403">
        <w:rPr>
          <w:rFonts w:asciiTheme="minorBidi" w:hAnsiTheme="minorBidi" w:cstheme="minorBidi"/>
          <w:sz w:val="24"/>
          <w:szCs w:val="24"/>
        </w:rPr>
        <w:t>, according to its own opinion</w:t>
      </w:r>
      <w:r w:rsidR="00F7532E" w:rsidRPr="0068747C">
        <w:rPr>
          <w:rFonts w:asciiTheme="minorBidi" w:hAnsiTheme="minorBidi" w:cstheme="minorBidi"/>
          <w:sz w:val="24"/>
          <w:szCs w:val="24"/>
        </w:rPr>
        <w:t xml:space="preserve"> ("In Sura, they taught in this manner, whereas in Pumbedita they taught in that ma</w:t>
      </w:r>
      <w:r w:rsidR="00B47FED" w:rsidRPr="0068747C">
        <w:rPr>
          <w:rFonts w:asciiTheme="minorBidi" w:hAnsiTheme="minorBidi" w:cstheme="minorBidi"/>
          <w:sz w:val="24"/>
          <w:szCs w:val="24"/>
        </w:rPr>
        <w:t>nner,"</w:t>
      </w:r>
      <w:r w:rsidR="00F7532E" w:rsidRPr="0068747C">
        <w:rPr>
          <w:rStyle w:val="FootnoteReference"/>
          <w:rFonts w:asciiTheme="minorBidi" w:hAnsiTheme="minorBidi" w:cstheme="minorBidi"/>
          <w:sz w:val="24"/>
          <w:szCs w:val="24"/>
        </w:rPr>
        <w:footnoteReference w:id="19"/>
      </w:r>
      <w:r w:rsidR="00B47FED" w:rsidRPr="0068747C">
        <w:rPr>
          <w:rFonts w:asciiTheme="minorBidi" w:hAnsiTheme="minorBidi" w:cstheme="minorBidi"/>
          <w:sz w:val="24"/>
          <w:szCs w:val="24"/>
        </w:rPr>
        <w:t xml:space="preserve"> and the like</w:t>
      </w:r>
      <w:r w:rsidR="00EC7FE9">
        <w:rPr>
          <w:rFonts w:asciiTheme="minorBidi" w:hAnsiTheme="minorBidi" w:cstheme="minorBidi"/>
          <w:sz w:val="24"/>
          <w:szCs w:val="24"/>
        </w:rPr>
        <w:t>;</w:t>
      </w:r>
      <w:r w:rsidR="00F7532E" w:rsidRPr="0068747C">
        <w:rPr>
          <w:rFonts w:asciiTheme="minorBidi" w:hAnsiTheme="minorBidi" w:cstheme="minorBidi"/>
          <w:sz w:val="24"/>
          <w:szCs w:val="24"/>
        </w:rPr>
        <w:t xml:space="preserve"> "they said another version</w:t>
      </w:r>
      <w:r w:rsidR="00EC7FE9">
        <w:rPr>
          <w:rFonts w:asciiTheme="minorBidi" w:hAnsiTheme="minorBidi" w:cstheme="minorBidi"/>
          <w:sz w:val="24"/>
          <w:szCs w:val="24"/>
        </w:rPr>
        <w:t>”;</w:t>
      </w:r>
      <w:r w:rsidR="00F7532E" w:rsidRPr="0068747C">
        <w:rPr>
          <w:rStyle w:val="FootnoteReference"/>
          <w:rFonts w:asciiTheme="minorBidi" w:hAnsiTheme="minorBidi" w:cstheme="minorBidi"/>
          <w:sz w:val="24"/>
          <w:szCs w:val="24"/>
        </w:rPr>
        <w:footnoteReference w:id="20"/>
      </w:r>
      <w:r w:rsidR="00F7532E" w:rsidRPr="0068747C">
        <w:rPr>
          <w:rFonts w:asciiTheme="minorBidi" w:hAnsiTheme="minorBidi" w:cstheme="minorBidi"/>
          <w:sz w:val="24"/>
          <w:szCs w:val="24"/>
        </w:rPr>
        <w:t xml:space="preserve"> "there are those who point out a contradiction"</w:t>
      </w:r>
      <w:r w:rsidR="00A65D12">
        <w:rPr>
          <w:rFonts w:asciiTheme="minorBidi" w:hAnsiTheme="minorBidi" w:cstheme="minorBidi"/>
          <w:sz w:val="24"/>
          <w:szCs w:val="24"/>
        </w:rPr>
        <w:t>;</w:t>
      </w:r>
      <w:r w:rsidR="00F7532E" w:rsidRPr="0068747C">
        <w:rPr>
          <w:rStyle w:val="FootnoteReference"/>
          <w:rFonts w:asciiTheme="minorBidi" w:hAnsiTheme="minorBidi" w:cstheme="minorBidi"/>
          <w:sz w:val="24"/>
          <w:szCs w:val="24"/>
        </w:rPr>
        <w:footnoteReference w:id="21"/>
      </w:r>
      <w:r w:rsidR="00F7532E" w:rsidRPr="0068747C">
        <w:rPr>
          <w:rFonts w:asciiTheme="minorBidi" w:hAnsiTheme="minorBidi" w:cstheme="minorBidi"/>
          <w:sz w:val="24"/>
          <w:szCs w:val="24"/>
        </w:rPr>
        <w:t xml:space="preserve"> "there are those who said it using this formulation"</w:t>
      </w:r>
      <w:r w:rsidR="00A65D12">
        <w:rPr>
          <w:rFonts w:asciiTheme="minorBidi" w:hAnsiTheme="minorBidi" w:cstheme="minorBidi"/>
          <w:sz w:val="24"/>
          <w:szCs w:val="24"/>
        </w:rPr>
        <w:t>;</w:t>
      </w:r>
      <w:r w:rsidR="00F7532E" w:rsidRPr="0068747C">
        <w:rPr>
          <w:rStyle w:val="FootnoteReference"/>
          <w:rFonts w:asciiTheme="minorBidi" w:hAnsiTheme="minorBidi" w:cstheme="minorBidi"/>
          <w:sz w:val="24"/>
          <w:szCs w:val="24"/>
        </w:rPr>
        <w:footnoteReference w:id="22"/>
      </w:r>
      <w:r w:rsidR="00F7532E" w:rsidRPr="0068747C">
        <w:rPr>
          <w:rFonts w:asciiTheme="minorBidi" w:hAnsiTheme="minorBidi" w:cstheme="minorBidi"/>
          <w:sz w:val="24"/>
          <w:szCs w:val="24"/>
        </w:rPr>
        <w:t xml:space="preserve"> "Rabbi Peloni taught thus, and Rabbi Peloni taught thus"</w:t>
      </w:r>
      <w:r w:rsidR="00F7532E" w:rsidRPr="0068747C">
        <w:rPr>
          <w:rStyle w:val="FootnoteReference"/>
          <w:rFonts w:asciiTheme="minorBidi" w:hAnsiTheme="minorBidi" w:cstheme="minorBidi"/>
          <w:sz w:val="24"/>
          <w:szCs w:val="24"/>
        </w:rPr>
        <w:footnoteReference w:id="23"/>
      </w:r>
      <w:r w:rsidR="00751B02">
        <w:rPr>
          <w:rFonts w:asciiTheme="minorBidi" w:hAnsiTheme="minorBidi" w:cstheme="minorBidi"/>
          <w:sz w:val="24"/>
          <w:szCs w:val="24"/>
        </w:rPr>
        <w:t>).</w:t>
      </w:r>
      <w:r w:rsidR="00F7532E" w:rsidRPr="0068747C">
        <w:rPr>
          <w:rFonts w:asciiTheme="minorBidi" w:hAnsiTheme="minorBidi" w:cstheme="minorBidi"/>
          <w:sz w:val="24"/>
          <w:szCs w:val="24"/>
        </w:rPr>
        <w:t xml:space="preserve"> </w:t>
      </w:r>
      <w:r w:rsidR="0073166F">
        <w:rPr>
          <w:rFonts w:asciiTheme="minorBidi" w:hAnsiTheme="minorBidi" w:cstheme="minorBidi"/>
          <w:sz w:val="24"/>
          <w:szCs w:val="24"/>
        </w:rPr>
        <w:t>A</w:t>
      </w:r>
      <w:r w:rsidR="00F7532E" w:rsidRPr="0068747C">
        <w:rPr>
          <w:rFonts w:asciiTheme="minorBidi" w:hAnsiTheme="minorBidi" w:cstheme="minorBidi"/>
          <w:sz w:val="24"/>
          <w:szCs w:val="24"/>
        </w:rPr>
        <w:t xml:space="preserve">nd the "arrangers" (such </w:t>
      </w:r>
      <w:r w:rsidR="00F7532E" w:rsidRPr="0068747C">
        <w:rPr>
          <w:rFonts w:asciiTheme="minorBidi" w:hAnsiTheme="minorBidi" w:cstheme="minorBidi"/>
          <w:sz w:val="24"/>
          <w:szCs w:val="24"/>
        </w:rPr>
        <w:lastRenderedPageBreak/>
        <w:t>as R</w:t>
      </w:r>
      <w:r w:rsidR="0073166F">
        <w:rPr>
          <w:rFonts w:asciiTheme="minorBidi" w:hAnsiTheme="minorBidi" w:cstheme="minorBidi"/>
          <w:sz w:val="24"/>
          <w:szCs w:val="24"/>
        </w:rPr>
        <w:t>av Nachman bar Yitzchak</w:t>
      </w:r>
      <w:r w:rsidR="00F7532E" w:rsidRPr="0068747C">
        <w:rPr>
          <w:rFonts w:asciiTheme="minorBidi" w:hAnsiTheme="minorBidi" w:cstheme="minorBidi"/>
          <w:sz w:val="24"/>
          <w:szCs w:val="24"/>
        </w:rPr>
        <w:t>,</w:t>
      </w:r>
      <w:r w:rsidR="00F7532E" w:rsidRPr="0068747C">
        <w:rPr>
          <w:rStyle w:val="FootnoteReference"/>
          <w:rFonts w:asciiTheme="minorBidi" w:hAnsiTheme="minorBidi" w:cstheme="minorBidi"/>
          <w:sz w:val="24"/>
          <w:szCs w:val="24"/>
        </w:rPr>
        <w:footnoteReference w:id="24"/>
      </w:r>
      <w:r w:rsidR="00F7532E" w:rsidRPr="0068747C">
        <w:rPr>
          <w:rFonts w:asciiTheme="minorBidi" w:hAnsiTheme="minorBidi" w:cstheme="minorBidi"/>
          <w:sz w:val="24"/>
          <w:szCs w:val="24"/>
        </w:rPr>
        <w:t xml:space="preserve"> "the head of the </w:t>
      </w:r>
      <w:r w:rsidR="00F7532E" w:rsidRPr="0068747C">
        <w:rPr>
          <w:rFonts w:asciiTheme="minorBidi" w:hAnsiTheme="minorBidi" w:cstheme="minorBidi"/>
          <w:i/>
          <w:iCs/>
          <w:sz w:val="24"/>
          <w:szCs w:val="24"/>
        </w:rPr>
        <w:t>Kalla</w:t>
      </w:r>
      <w:r w:rsidR="00F7532E" w:rsidRPr="0068747C">
        <w:rPr>
          <w:rFonts w:asciiTheme="minorBidi" w:hAnsiTheme="minorBidi" w:cstheme="minorBidi"/>
          <w:sz w:val="24"/>
          <w:szCs w:val="24"/>
        </w:rPr>
        <w:t xml:space="preserve"> in Rava's </w:t>
      </w:r>
      <w:r w:rsidR="00ED4581" w:rsidRPr="005A5F34">
        <w:rPr>
          <w:rFonts w:asciiTheme="minorBidi" w:hAnsiTheme="minorBidi" w:cstheme="minorBidi"/>
          <w:i/>
          <w:iCs/>
          <w:sz w:val="24"/>
          <w:szCs w:val="24"/>
        </w:rPr>
        <w:t>y</w:t>
      </w:r>
      <w:r w:rsidR="00F7532E" w:rsidRPr="005A5F34">
        <w:rPr>
          <w:rFonts w:asciiTheme="minorBidi" w:hAnsiTheme="minorBidi" w:cstheme="minorBidi"/>
          <w:i/>
          <w:iCs/>
          <w:sz w:val="24"/>
          <w:szCs w:val="24"/>
        </w:rPr>
        <w:t>eshiva</w:t>
      </w:r>
      <w:r w:rsidR="00F7532E" w:rsidRPr="0068747C">
        <w:rPr>
          <w:rFonts w:asciiTheme="minorBidi" w:hAnsiTheme="minorBidi" w:cstheme="minorBidi"/>
          <w:sz w:val="24"/>
          <w:szCs w:val="24"/>
        </w:rPr>
        <w:t xml:space="preserve"> in Mechoza,</w:t>
      </w:r>
      <w:r w:rsidR="00F7532E" w:rsidRPr="0068747C">
        <w:rPr>
          <w:rStyle w:val="FootnoteReference"/>
          <w:rFonts w:asciiTheme="minorBidi" w:hAnsiTheme="minorBidi" w:cstheme="minorBidi"/>
          <w:sz w:val="24"/>
          <w:szCs w:val="24"/>
        </w:rPr>
        <w:footnoteReference w:id="25"/>
      </w:r>
      <w:r w:rsidR="00F7532E" w:rsidRPr="0068747C">
        <w:rPr>
          <w:rFonts w:asciiTheme="minorBidi" w:hAnsiTheme="minorBidi" w:cstheme="minorBidi"/>
          <w:sz w:val="24"/>
          <w:szCs w:val="24"/>
        </w:rPr>
        <w:t xml:space="preserve"> the </w:t>
      </w:r>
      <w:r w:rsidR="005F3953" w:rsidRPr="0068747C">
        <w:rPr>
          <w:rFonts w:asciiTheme="minorBidi" w:hAnsiTheme="minorBidi" w:cstheme="minorBidi"/>
          <w:sz w:val="24"/>
          <w:szCs w:val="24"/>
        </w:rPr>
        <w:t xml:space="preserve">head of the </w:t>
      </w:r>
      <w:r w:rsidR="005F3953" w:rsidRPr="0068747C">
        <w:rPr>
          <w:rFonts w:asciiTheme="minorBidi" w:hAnsiTheme="minorBidi" w:cstheme="minorBidi"/>
          <w:i/>
          <w:iCs/>
          <w:sz w:val="24"/>
          <w:szCs w:val="24"/>
        </w:rPr>
        <w:t>Sidra</w:t>
      </w:r>
      <w:r w:rsidR="005F3953" w:rsidRPr="0068747C">
        <w:rPr>
          <w:rStyle w:val="FootnoteReference"/>
          <w:rFonts w:asciiTheme="minorBidi" w:hAnsiTheme="minorBidi" w:cstheme="minorBidi"/>
          <w:sz w:val="24"/>
          <w:szCs w:val="24"/>
        </w:rPr>
        <w:footnoteReference w:id="26"/>
      </w:r>
      <w:r w:rsidR="00981CDB">
        <w:rPr>
          <w:rFonts w:asciiTheme="minorBidi" w:hAnsiTheme="minorBidi" w:cstheme="minorBidi"/>
          <w:sz w:val="24"/>
          <w:szCs w:val="24"/>
        </w:rPr>
        <w:t>)</w:t>
      </w:r>
      <w:r w:rsidR="005F3953" w:rsidRPr="0068747C">
        <w:rPr>
          <w:rFonts w:asciiTheme="minorBidi" w:hAnsiTheme="minorBidi" w:cstheme="minorBidi"/>
          <w:sz w:val="24"/>
          <w:szCs w:val="24"/>
        </w:rPr>
        <w:t xml:space="preserve"> arranged it</w:t>
      </w:r>
      <w:r w:rsidR="00ED4581">
        <w:rPr>
          <w:rFonts w:asciiTheme="minorBidi" w:hAnsiTheme="minorBidi" w:cstheme="minorBidi"/>
          <w:sz w:val="24"/>
          <w:szCs w:val="24"/>
        </w:rPr>
        <w:t xml:space="preserve"> –</w:t>
      </w:r>
      <w:r w:rsidR="005F3953" w:rsidRPr="0068747C">
        <w:rPr>
          <w:rFonts w:asciiTheme="minorBidi" w:hAnsiTheme="minorBidi" w:cstheme="minorBidi"/>
          <w:sz w:val="24"/>
          <w:szCs w:val="24"/>
        </w:rPr>
        <w:t xml:space="preserve"> until the time arrived for Ravina and Rav Ashi, "the end of teaching," "the arrangers of the Talmud," who collected all the material that preceded them, mostly in its </w:t>
      </w:r>
      <w:r w:rsidR="0073166F">
        <w:rPr>
          <w:rFonts w:asciiTheme="minorBidi" w:hAnsiTheme="minorBidi" w:cstheme="minorBidi"/>
          <w:sz w:val="24"/>
          <w:szCs w:val="24"/>
        </w:rPr>
        <w:t xml:space="preserve">[original] </w:t>
      </w:r>
      <w:r w:rsidR="005F3953" w:rsidRPr="0068747C">
        <w:rPr>
          <w:rFonts w:asciiTheme="minorBidi" w:hAnsiTheme="minorBidi" w:cstheme="minorBidi"/>
          <w:sz w:val="24"/>
          <w:szCs w:val="24"/>
        </w:rPr>
        <w:t xml:space="preserve">form (just as Rabbi [Yehuda HaNasi] did with the Mishna), explained it, completed it, and </w:t>
      </w:r>
      <w:r w:rsidR="003D20ED" w:rsidRPr="0068747C">
        <w:rPr>
          <w:rFonts w:asciiTheme="minorBidi" w:hAnsiTheme="minorBidi" w:cstheme="minorBidi"/>
          <w:sz w:val="24"/>
          <w:szCs w:val="24"/>
        </w:rPr>
        <w:t>"</w:t>
      </w:r>
      <w:r w:rsidR="005F3953" w:rsidRPr="0068747C">
        <w:rPr>
          <w:rFonts w:asciiTheme="minorBidi" w:hAnsiTheme="minorBidi" w:cstheme="minorBidi"/>
          <w:sz w:val="24"/>
          <w:szCs w:val="24"/>
        </w:rPr>
        <w:t>arranged</w:t>
      </w:r>
      <w:r w:rsidR="003D20ED" w:rsidRPr="0068747C">
        <w:rPr>
          <w:rFonts w:asciiTheme="minorBidi" w:hAnsiTheme="minorBidi" w:cstheme="minorBidi"/>
          <w:sz w:val="24"/>
          <w:szCs w:val="24"/>
        </w:rPr>
        <w:t>"</w:t>
      </w:r>
      <w:r w:rsidR="005F3953" w:rsidRPr="0068747C">
        <w:rPr>
          <w:rFonts w:asciiTheme="minorBidi" w:hAnsiTheme="minorBidi" w:cstheme="minorBidi"/>
          <w:sz w:val="24"/>
          <w:szCs w:val="24"/>
        </w:rPr>
        <w:t xml:space="preserve"> it.</w:t>
      </w:r>
      <w:r w:rsidR="003D20ED" w:rsidRPr="0068747C">
        <w:rPr>
          <w:rFonts w:asciiTheme="minorBidi" w:hAnsiTheme="minorBidi" w:cstheme="minorBidi"/>
          <w:sz w:val="24"/>
          <w:szCs w:val="24"/>
        </w:rPr>
        <w:t xml:space="preserve"> (</w:t>
      </w:r>
      <w:r w:rsidR="003D20ED" w:rsidRPr="0068747C">
        <w:rPr>
          <w:rFonts w:asciiTheme="minorBidi" w:hAnsiTheme="minorBidi" w:cstheme="minorBidi"/>
          <w:i/>
          <w:iCs/>
          <w:sz w:val="24"/>
          <w:szCs w:val="24"/>
        </w:rPr>
        <w:t>Mevo'ot le-Sifrut ha-Amoraim</w:t>
      </w:r>
      <w:r w:rsidR="003D20ED" w:rsidRPr="0068747C">
        <w:rPr>
          <w:rFonts w:asciiTheme="minorBidi" w:hAnsiTheme="minorBidi" w:cstheme="minorBidi"/>
          <w:sz w:val="24"/>
          <w:szCs w:val="24"/>
        </w:rPr>
        <w:t xml:space="preserve">, Jerusalem 5723, p. 18) </w:t>
      </w:r>
    </w:p>
    <w:p w14:paraId="5051C41C" w14:textId="77777777" w:rsidR="003D20ED" w:rsidRPr="0068747C" w:rsidRDefault="003D20ED" w:rsidP="00610C1D">
      <w:pPr>
        <w:spacing w:line="240" w:lineRule="auto"/>
        <w:rPr>
          <w:rFonts w:asciiTheme="minorBidi" w:hAnsiTheme="minorBidi" w:cstheme="minorBidi"/>
          <w:sz w:val="24"/>
          <w:szCs w:val="24"/>
        </w:rPr>
      </w:pPr>
    </w:p>
    <w:p w14:paraId="6BDD43D4" w14:textId="58ED0D22" w:rsidR="004F69B8" w:rsidRDefault="004F69B8" w:rsidP="00610C1D">
      <w:pPr>
        <w:spacing w:line="240" w:lineRule="auto"/>
        <w:ind w:firstLine="720"/>
        <w:rPr>
          <w:rFonts w:asciiTheme="minorBidi" w:hAnsiTheme="minorBidi" w:cstheme="minorBidi"/>
          <w:sz w:val="24"/>
          <w:szCs w:val="24"/>
        </w:rPr>
      </w:pPr>
      <w:r w:rsidRPr="0068747C">
        <w:rPr>
          <w:rFonts w:asciiTheme="minorBidi" w:hAnsiTheme="minorBidi" w:cstheme="minorBidi"/>
          <w:sz w:val="24"/>
          <w:szCs w:val="24"/>
        </w:rPr>
        <w:t xml:space="preserve">It seems therefore that </w:t>
      </w:r>
      <w:r w:rsidR="003D20ED" w:rsidRPr="0068747C">
        <w:rPr>
          <w:rFonts w:asciiTheme="minorBidi" w:hAnsiTheme="minorBidi" w:cstheme="minorBidi"/>
          <w:sz w:val="24"/>
          <w:szCs w:val="24"/>
        </w:rPr>
        <w:t>both according to Rashi and according to Rav Sherira Gaon, the Talmud is comprised of several layers</w:t>
      </w:r>
      <w:r w:rsidR="003F563A">
        <w:rPr>
          <w:rFonts w:asciiTheme="minorBidi" w:hAnsiTheme="minorBidi" w:cstheme="minorBidi"/>
          <w:sz w:val="24"/>
          <w:szCs w:val="24"/>
        </w:rPr>
        <w:t>;</w:t>
      </w:r>
      <w:r w:rsidR="003D20ED" w:rsidRPr="0068747C">
        <w:rPr>
          <w:rFonts w:asciiTheme="minorBidi" w:hAnsiTheme="minorBidi" w:cstheme="minorBidi"/>
          <w:sz w:val="24"/>
          <w:szCs w:val="24"/>
        </w:rPr>
        <w:t xml:space="preserve"> the Talmudic passages include </w:t>
      </w:r>
      <w:r w:rsidR="003F563A">
        <w:rPr>
          <w:rFonts w:asciiTheme="minorBidi" w:hAnsiTheme="minorBidi" w:cstheme="minorBidi"/>
          <w:sz w:val="24"/>
          <w:szCs w:val="24"/>
        </w:rPr>
        <w:t>a</w:t>
      </w:r>
      <w:r w:rsidR="003F563A" w:rsidRPr="0068747C">
        <w:rPr>
          <w:rFonts w:asciiTheme="minorBidi" w:hAnsiTheme="minorBidi" w:cstheme="minorBidi"/>
          <w:sz w:val="24"/>
          <w:szCs w:val="24"/>
        </w:rPr>
        <w:t xml:space="preserve"> </w:t>
      </w:r>
      <w:r w:rsidR="003D20ED" w:rsidRPr="0068747C">
        <w:rPr>
          <w:rFonts w:asciiTheme="minorBidi" w:hAnsiTheme="minorBidi" w:cstheme="minorBidi"/>
          <w:sz w:val="24"/>
          <w:szCs w:val="24"/>
        </w:rPr>
        <w:t>basic layer of earlier Amoraic statements</w:t>
      </w:r>
      <w:r w:rsidR="00F32F42">
        <w:rPr>
          <w:rFonts w:asciiTheme="minorBidi" w:hAnsiTheme="minorBidi" w:cstheme="minorBidi"/>
          <w:sz w:val="24"/>
          <w:szCs w:val="24"/>
        </w:rPr>
        <w:t>,</w:t>
      </w:r>
      <w:r w:rsidR="003D20ED" w:rsidRPr="0068747C">
        <w:rPr>
          <w:rFonts w:asciiTheme="minorBidi" w:hAnsiTheme="minorBidi" w:cstheme="minorBidi"/>
          <w:sz w:val="24"/>
          <w:szCs w:val="24"/>
        </w:rPr>
        <w:t xml:space="preserve"> and the "</w:t>
      </w:r>
      <w:r w:rsidR="003D20ED" w:rsidRPr="0068747C">
        <w:rPr>
          <w:rFonts w:asciiTheme="minorBidi" w:hAnsiTheme="minorBidi" w:cstheme="minorBidi"/>
          <w:i/>
          <w:iCs/>
          <w:sz w:val="24"/>
          <w:szCs w:val="24"/>
        </w:rPr>
        <w:t>shemu'ot</w:t>
      </w:r>
      <w:r w:rsidR="003D20ED" w:rsidRPr="0068747C">
        <w:rPr>
          <w:rFonts w:asciiTheme="minorBidi" w:hAnsiTheme="minorBidi" w:cstheme="minorBidi"/>
          <w:sz w:val="24"/>
          <w:szCs w:val="24"/>
        </w:rPr>
        <w:t xml:space="preserve">" connected to them, and </w:t>
      </w:r>
      <w:r w:rsidR="003F563A">
        <w:rPr>
          <w:rFonts w:asciiTheme="minorBidi" w:hAnsiTheme="minorBidi" w:cstheme="minorBidi"/>
          <w:sz w:val="24"/>
          <w:szCs w:val="24"/>
        </w:rPr>
        <w:t>a</w:t>
      </w:r>
      <w:r w:rsidR="003F563A" w:rsidRPr="0068747C">
        <w:rPr>
          <w:rFonts w:asciiTheme="minorBidi" w:hAnsiTheme="minorBidi" w:cstheme="minorBidi"/>
          <w:sz w:val="24"/>
          <w:szCs w:val="24"/>
        </w:rPr>
        <w:t xml:space="preserve"> </w:t>
      </w:r>
      <w:r w:rsidR="003D20ED" w:rsidRPr="0068747C">
        <w:rPr>
          <w:rFonts w:asciiTheme="minorBidi" w:hAnsiTheme="minorBidi" w:cstheme="minorBidi"/>
          <w:sz w:val="24"/>
          <w:szCs w:val="24"/>
        </w:rPr>
        <w:t xml:space="preserve">later layer, which was </w:t>
      </w:r>
      <w:r w:rsidR="0073166F">
        <w:rPr>
          <w:rFonts w:asciiTheme="minorBidi" w:hAnsiTheme="minorBidi" w:cstheme="minorBidi"/>
          <w:sz w:val="24"/>
          <w:szCs w:val="24"/>
        </w:rPr>
        <w:t>added</w:t>
      </w:r>
      <w:r w:rsidR="003D20ED" w:rsidRPr="0068747C">
        <w:rPr>
          <w:rFonts w:asciiTheme="minorBidi" w:hAnsiTheme="minorBidi" w:cstheme="minorBidi"/>
          <w:sz w:val="24"/>
          <w:szCs w:val="24"/>
        </w:rPr>
        <w:t xml:space="preserve"> by the redactors of the Talmud.</w:t>
      </w:r>
      <w:r w:rsidR="003D20ED" w:rsidRPr="0068747C">
        <w:rPr>
          <w:rStyle w:val="FootnoteReference"/>
          <w:rFonts w:asciiTheme="minorBidi" w:hAnsiTheme="minorBidi" w:cstheme="minorBidi"/>
          <w:sz w:val="24"/>
          <w:szCs w:val="24"/>
        </w:rPr>
        <w:footnoteReference w:id="27"/>
      </w:r>
      <w:r w:rsidR="003D20ED" w:rsidRPr="0068747C">
        <w:rPr>
          <w:rFonts w:asciiTheme="minorBidi" w:hAnsiTheme="minorBidi" w:cstheme="minorBidi"/>
          <w:i/>
          <w:iCs/>
          <w:sz w:val="24"/>
          <w:szCs w:val="24"/>
        </w:rPr>
        <w:t xml:space="preserve"> </w:t>
      </w:r>
      <w:r w:rsidR="003D20ED" w:rsidRPr="0068747C">
        <w:rPr>
          <w:rFonts w:asciiTheme="minorBidi" w:hAnsiTheme="minorBidi" w:cstheme="minorBidi"/>
          <w:sz w:val="24"/>
          <w:szCs w:val="24"/>
        </w:rPr>
        <w:t xml:space="preserve">In addition, there is also a </w:t>
      </w:r>
      <w:r w:rsidR="0029309F" w:rsidRPr="0068747C">
        <w:rPr>
          <w:rFonts w:asciiTheme="minorBidi" w:hAnsiTheme="minorBidi" w:cstheme="minorBidi"/>
          <w:sz w:val="24"/>
          <w:szCs w:val="24"/>
        </w:rPr>
        <w:t>Sa</w:t>
      </w:r>
      <w:r w:rsidR="0029309F">
        <w:rPr>
          <w:rFonts w:asciiTheme="minorBidi" w:hAnsiTheme="minorBidi" w:cstheme="minorBidi"/>
          <w:sz w:val="24"/>
          <w:szCs w:val="24"/>
        </w:rPr>
        <w:t>v</w:t>
      </w:r>
      <w:r w:rsidR="0029309F" w:rsidRPr="0068747C">
        <w:rPr>
          <w:rFonts w:asciiTheme="minorBidi" w:hAnsiTheme="minorBidi" w:cstheme="minorBidi"/>
          <w:sz w:val="24"/>
          <w:szCs w:val="24"/>
        </w:rPr>
        <w:t xml:space="preserve">oraic </w:t>
      </w:r>
      <w:r w:rsidR="003D20ED" w:rsidRPr="0068747C">
        <w:rPr>
          <w:rFonts w:asciiTheme="minorBidi" w:hAnsiTheme="minorBidi" w:cstheme="minorBidi"/>
          <w:sz w:val="24"/>
          <w:szCs w:val="24"/>
        </w:rPr>
        <w:t xml:space="preserve">layer, which will be discussed in a later </w:t>
      </w:r>
      <w:r w:rsidR="003D20ED" w:rsidRPr="0068747C">
        <w:rPr>
          <w:rFonts w:asciiTheme="minorBidi" w:hAnsiTheme="minorBidi" w:cstheme="minorBidi"/>
          <w:i/>
          <w:iCs/>
          <w:sz w:val="24"/>
          <w:szCs w:val="24"/>
        </w:rPr>
        <w:t>shiur</w:t>
      </w:r>
      <w:r w:rsidR="003D20ED" w:rsidRPr="0068747C">
        <w:rPr>
          <w:rFonts w:asciiTheme="minorBidi" w:hAnsiTheme="minorBidi" w:cstheme="minorBidi"/>
          <w:sz w:val="24"/>
          <w:szCs w:val="24"/>
        </w:rPr>
        <w:t>.</w:t>
      </w:r>
    </w:p>
    <w:p w14:paraId="5AA872E1" w14:textId="480B9105" w:rsidR="00B701A1" w:rsidRPr="0068747C" w:rsidRDefault="00B701A1" w:rsidP="00610C1D">
      <w:pPr>
        <w:spacing w:line="240" w:lineRule="auto"/>
        <w:rPr>
          <w:rFonts w:asciiTheme="minorBidi" w:hAnsiTheme="minorBidi" w:cstheme="minorBidi"/>
          <w:sz w:val="24"/>
          <w:szCs w:val="24"/>
        </w:rPr>
      </w:pPr>
      <w:r>
        <w:rPr>
          <w:rFonts w:asciiTheme="minorBidi" w:hAnsiTheme="minorBidi" w:cstheme="minorBidi"/>
          <w:sz w:val="24"/>
          <w:szCs w:val="24"/>
        </w:rPr>
        <w:lastRenderedPageBreak/>
        <w:t>(Translated by David Strauss)</w:t>
      </w:r>
    </w:p>
    <w:sectPr w:rsidR="00B701A1" w:rsidRPr="0068747C">
      <w:footerReference w:type="default" r:id="rId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4483" w14:textId="77777777" w:rsidR="00D53DEB" w:rsidRDefault="00D53DEB" w:rsidP="0035004B">
      <w:pPr>
        <w:spacing w:line="240" w:lineRule="auto"/>
      </w:pPr>
      <w:r>
        <w:separator/>
      </w:r>
    </w:p>
  </w:endnote>
  <w:endnote w:type="continuationSeparator" w:id="0">
    <w:p w14:paraId="5C2941CD" w14:textId="77777777" w:rsidR="00D53DEB" w:rsidRDefault="00D53DEB"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202922"/>
      <w:docPartObj>
        <w:docPartGallery w:val="Page Numbers (Bottom of Page)"/>
        <w:docPartUnique/>
      </w:docPartObj>
    </w:sdtPr>
    <w:sdtEndPr>
      <w:rPr>
        <w:noProof/>
      </w:rPr>
    </w:sdtEndPr>
    <w:sdtContent>
      <w:p w14:paraId="47F56164" w14:textId="2A02F29A" w:rsidR="00494C3A" w:rsidRDefault="00494C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C7217" w14:textId="371551F1" w:rsidR="00F567F4" w:rsidRDefault="00F567F4" w:rsidP="00750A32">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3760" w14:textId="77777777" w:rsidR="00D53DEB" w:rsidRDefault="00D53DEB" w:rsidP="0035004B">
      <w:pPr>
        <w:spacing w:line="240" w:lineRule="auto"/>
      </w:pPr>
      <w:r>
        <w:separator/>
      </w:r>
    </w:p>
  </w:footnote>
  <w:footnote w:type="continuationSeparator" w:id="0">
    <w:p w14:paraId="4286D28F" w14:textId="77777777" w:rsidR="00D53DEB" w:rsidRDefault="00D53DEB" w:rsidP="0035004B">
      <w:pPr>
        <w:spacing w:line="240" w:lineRule="auto"/>
      </w:pPr>
      <w:r>
        <w:continuationSeparator/>
      </w:r>
    </w:p>
  </w:footnote>
  <w:footnote w:id="1">
    <w:p w14:paraId="7F1C1ADD" w14:textId="25C3DFDE" w:rsidR="003D20ED" w:rsidRPr="00B701A1" w:rsidRDefault="00145339"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003D20ED" w:rsidRPr="00B701A1">
        <w:rPr>
          <w:rFonts w:asciiTheme="minorBidi" w:hAnsiTheme="minorBidi" w:cstheme="minorBidi"/>
          <w:sz w:val="20"/>
        </w:rPr>
        <w:t xml:space="preserve"> As Ravina himself said to Rav Ashi: "And I too am the </w:t>
      </w:r>
      <w:r w:rsidR="00D31142">
        <w:rPr>
          <w:rFonts w:asciiTheme="minorBidi" w:hAnsiTheme="minorBidi" w:cstheme="minorBidi"/>
          <w:sz w:val="20"/>
        </w:rPr>
        <w:t>m</w:t>
      </w:r>
      <w:r w:rsidR="00D31142" w:rsidRPr="00B701A1">
        <w:rPr>
          <w:rFonts w:asciiTheme="minorBidi" w:hAnsiTheme="minorBidi" w:cstheme="minorBidi"/>
          <w:sz w:val="20"/>
        </w:rPr>
        <w:t xml:space="preserve">aster's </w:t>
      </w:r>
      <w:r w:rsidR="003D20ED" w:rsidRPr="00B701A1">
        <w:rPr>
          <w:rFonts w:asciiTheme="minorBidi" w:hAnsiTheme="minorBidi" w:cstheme="minorBidi"/>
          <w:sz w:val="20"/>
        </w:rPr>
        <w:t>colleague as well as his disciple" (</w:t>
      </w:r>
      <w:r w:rsidR="003D20ED" w:rsidRPr="00B701A1">
        <w:rPr>
          <w:rFonts w:asciiTheme="minorBidi" w:hAnsiTheme="minorBidi" w:cstheme="minorBidi"/>
          <w:i/>
          <w:iCs/>
          <w:sz w:val="20"/>
        </w:rPr>
        <w:t xml:space="preserve">Eiruvin </w:t>
      </w:r>
      <w:r w:rsidR="003D20ED" w:rsidRPr="00B701A1">
        <w:rPr>
          <w:rFonts w:asciiTheme="minorBidi" w:hAnsiTheme="minorBidi" w:cstheme="minorBidi"/>
          <w:sz w:val="20"/>
        </w:rPr>
        <w:t>63a).</w:t>
      </w:r>
    </w:p>
  </w:footnote>
  <w:footnote w:id="2">
    <w:p w14:paraId="743F9A13" w14:textId="2EBC2067" w:rsidR="00145339" w:rsidRPr="00B701A1" w:rsidRDefault="00145339"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Pr="00B701A1">
        <w:rPr>
          <w:rFonts w:asciiTheme="minorBidi" w:hAnsiTheme="minorBidi" w:cstheme="minorBidi"/>
          <w:sz w:val="20"/>
        </w:rPr>
        <w:t xml:space="preserve"> </w:t>
      </w:r>
      <w:r w:rsidR="00AE78B9" w:rsidRPr="00B701A1">
        <w:rPr>
          <w:rFonts w:asciiTheme="minorBidi" w:hAnsiTheme="minorBidi" w:cstheme="minorBidi"/>
          <w:i/>
          <w:iCs/>
          <w:sz w:val="20"/>
        </w:rPr>
        <w:t xml:space="preserve">Seder Tannaim ve-Amoraim </w:t>
      </w:r>
      <w:r w:rsidR="00AE78B9" w:rsidRPr="00B701A1">
        <w:rPr>
          <w:rFonts w:asciiTheme="minorBidi" w:hAnsiTheme="minorBidi" w:cstheme="minorBidi"/>
          <w:sz w:val="20"/>
        </w:rPr>
        <w:t>is a work</w:t>
      </w:r>
      <w:r w:rsidR="006E26B4" w:rsidRPr="00B701A1">
        <w:rPr>
          <w:rFonts w:asciiTheme="minorBidi" w:hAnsiTheme="minorBidi" w:cstheme="minorBidi"/>
          <w:sz w:val="20"/>
        </w:rPr>
        <w:t xml:space="preserve"> of unknown authorship from the Geonic period, but it stands to reason that it was composed by one of the </w:t>
      </w:r>
      <w:r w:rsidR="006E26B4" w:rsidRPr="005A5F34">
        <w:rPr>
          <w:rFonts w:asciiTheme="minorBidi" w:hAnsiTheme="minorBidi" w:cstheme="minorBidi"/>
          <w:i/>
          <w:iCs/>
          <w:sz w:val="20"/>
        </w:rPr>
        <w:t>Geonim</w:t>
      </w:r>
      <w:r w:rsidR="006E26B4" w:rsidRPr="00B701A1">
        <w:rPr>
          <w:rFonts w:asciiTheme="minorBidi" w:hAnsiTheme="minorBidi" w:cstheme="minorBidi"/>
          <w:sz w:val="20"/>
        </w:rPr>
        <w:t xml:space="preserve"> of Sura. The book is divided into two</w:t>
      </w:r>
      <w:r w:rsidR="00D31142">
        <w:rPr>
          <w:rFonts w:asciiTheme="minorBidi" w:hAnsiTheme="minorBidi" w:cstheme="minorBidi"/>
          <w:sz w:val="20"/>
        </w:rPr>
        <w:t xml:space="preserve"> parts</w:t>
      </w:r>
      <w:r w:rsidR="006E26B4" w:rsidRPr="00B701A1">
        <w:rPr>
          <w:rFonts w:asciiTheme="minorBidi" w:hAnsiTheme="minorBidi" w:cstheme="minorBidi"/>
          <w:sz w:val="20"/>
        </w:rPr>
        <w:t xml:space="preserve">: the first part deals with development of the Oral Law until the end of the period of the </w:t>
      </w:r>
      <w:r w:rsidR="006E26B4" w:rsidRPr="005A5F34">
        <w:rPr>
          <w:rFonts w:asciiTheme="minorBidi" w:hAnsiTheme="minorBidi" w:cstheme="minorBidi"/>
          <w:i/>
          <w:iCs/>
          <w:sz w:val="20"/>
        </w:rPr>
        <w:t>Sa</w:t>
      </w:r>
      <w:r w:rsidR="0041277F">
        <w:rPr>
          <w:rFonts w:asciiTheme="minorBidi" w:hAnsiTheme="minorBidi" w:cstheme="minorBidi"/>
          <w:i/>
          <w:iCs/>
          <w:sz w:val="20"/>
        </w:rPr>
        <w:t>v</w:t>
      </w:r>
      <w:r w:rsidR="006E26B4" w:rsidRPr="005A5F34">
        <w:rPr>
          <w:rFonts w:asciiTheme="minorBidi" w:hAnsiTheme="minorBidi" w:cstheme="minorBidi"/>
          <w:i/>
          <w:iCs/>
          <w:sz w:val="20"/>
        </w:rPr>
        <w:t>oraim</w:t>
      </w:r>
      <w:r w:rsidR="006E26B4" w:rsidRPr="00B701A1">
        <w:rPr>
          <w:rFonts w:asciiTheme="minorBidi" w:hAnsiTheme="minorBidi" w:cstheme="minorBidi"/>
          <w:sz w:val="20"/>
        </w:rPr>
        <w:t xml:space="preserve">, </w:t>
      </w:r>
      <w:r w:rsidR="00AD4FB3">
        <w:rPr>
          <w:rFonts w:asciiTheme="minorBidi" w:hAnsiTheme="minorBidi" w:cstheme="minorBidi"/>
          <w:sz w:val="20"/>
        </w:rPr>
        <w:t>and</w:t>
      </w:r>
      <w:r w:rsidR="00AD4FB3" w:rsidRPr="00B701A1">
        <w:rPr>
          <w:rFonts w:asciiTheme="minorBidi" w:hAnsiTheme="minorBidi" w:cstheme="minorBidi"/>
          <w:sz w:val="20"/>
        </w:rPr>
        <w:t xml:space="preserve"> </w:t>
      </w:r>
      <w:r w:rsidR="006E26B4" w:rsidRPr="00B701A1">
        <w:rPr>
          <w:rFonts w:asciiTheme="minorBidi" w:hAnsiTheme="minorBidi" w:cstheme="minorBidi"/>
          <w:sz w:val="20"/>
        </w:rPr>
        <w:t xml:space="preserve">the second deals with the rules of </w:t>
      </w:r>
      <w:r w:rsidR="00AD4FB3">
        <w:rPr>
          <w:rFonts w:asciiTheme="minorBidi" w:hAnsiTheme="minorBidi" w:cstheme="minorBidi"/>
          <w:sz w:val="20"/>
        </w:rPr>
        <w:t>h</w:t>
      </w:r>
      <w:r w:rsidR="006E26B4" w:rsidRPr="00B701A1">
        <w:rPr>
          <w:rFonts w:asciiTheme="minorBidi" w:hAnsiTheme="minorBidi" w:cstheme="minorBidi"/>
          <w:sz w:val="20"/>
        </w:rPr>
        <w:t xml:space="preserve">alakhic decision-making in the literature of </w:t>
      </w:r>
      <w:r w:rsidR="006E26B4" w:rsidRPr="00B701A1">
        <w:rPr>
          <w:rFonts w:asciiTheme="minorBidi" w:hAnsiTheme="minorBidi" w:cstheme="minorBidi"/>
          <w:i/>
          <w:iCs/>
          <w:sz w:val="20"/>
        </w:rPr>
        <w:t>Chazal.</w:t>
      </w:r>
    </w:p>
  </w:footnote>
  <w:footnote w:id="3">
    <w:p w14:paraId="4706CC9A" w14:textId="0233DB2D" w:rsidR="00DF7257" w:rsidRPr="00B701A1" w:rsidRDefault="00DF7257"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003D20ED" w:rsidRPr="00B701A1">
        <w:rPr>
          <w:rFonts w:asciiTheme="minorBidi" w:hAnsiTheme="minorBidi" w:cstheme="minorBidi"/>
          <w:sz w:val="20"/>
        </w:rPr>
        <w:t xml:space="preserve"> Spanish </w:t>
      </w:r>
      <w:r w:rsidR="006D6049" w:rsidRPr="00B701A1">
        <w:rPr>
          <w:rFonts w:asciiTheme="minorBidi" w:hAnsiTheme="minorBidi" w:cstheme="minorBidi"/>
          <w:sz w:val="20"/>
        </w:rPr>
        <w:t>recension, pp. 62-69. We discussed Rav Sherira's epistle in the previous chapter, (</w:t>
      </w:r>
      <w:r w:rsidR="006D6049" w:rsidRPr="00B701A1">
        <w:rPr>
          <w:rFonts w:asciiTheme="minorBidi" w:hAnsiTheme="minorBidi" w:cstheme="minorBidi"/>
          <w:i/>
          <w:iCs/>
          <w:sz w:val="20"/>
        </w:rPr>
        <w:t xml:space="preserve">shiur </w:t>
      </w:r>
      <w:r w:rsidR="006D6049" w:rsidRPr="00B701A1">
        <w:rPr>
          <w:rFonts w:asciiTheme="minorBidi" w:hAnsiTheme="minorBidi" w:cstheme="minorBidi"/>
          <w:sz w:val="20"/>
        </w:rPr>
        <w:t xml:space="preserve">40, note </w:t>
      </w:r>
      <w:r w:rsidR="006A29CC">
        <w:rPr>
          <w:rFonts w:asciiTheme="minorBidi" w:hAnsiTheme="minorBidi" w:cstheme="minorBidi"/>
          <w:sz w:val="20"/>
        </w:rPr>
        <w:t>8</w:t>
      </w:r>
      <w:r w:rsidR="006D6049" w:rsidRPr="00B701A1">
        <w:rPr>
          <w:rFonts w:asciiTheme="minorBidi" w:hAnsiTheme="minorBidi" w:cstheme="minorBidi"/>
          <w:sz w:val="20"/>
        </w:rPr>
        <w:t>).</w:t>
      </w:r>
    </w:p>
  </w:footnote>
  <w:footnote w:id="4">
    <w:p w14:paraId="6AE419F7" w14:textId="77777777" w:rsidR="0095017A" w:rsidRPr="00B701A1" w:rsidRDefault="0095017A" w:rsidP="00D22C61">
      <w:pPr>
        <w:pStyle w:val="FootnoteText"/>
        <w:spacing w:line="240" w:lineRule="auto"/>
        <w:rPr>
          <w:rFonts w:asciiTheme="minorBidi" w:hAnsiTheme="minorBidi" w:cstheme="minorBidi"/>
        </w:rPr>
      </w:pPr>
      <w:r w:rsidRPr="00B701A1">
        <w:rPr>
          <w:rStyle w:val="FootnoteReference"/>
          <w:rFonts w:asciiTheme="minorBidi" w:hAnsiTheme="minorBidi" w:cstheme="minorBidi"/>
        </w:rPr>
        <w:footnoteRef/>
      </w:r>
      <w:r w:rsidRPr="00B701A1">
        <w:rPr>
          <w:rFonts w:asciiTheme="minorBidi" w:hAnsiTheme="minorBidi" w:cstheme="minorBidi"/>
        </w:rPr>
        <w:t xml:space="preserve"> Based on Metzger edition, paragraphs 72-78)</w:t>
      </w:r>
      <w:r w:rsidR="00527D54" w:rsidRPr="00B701A1">
        <w:rPr>
          <w:rFonts w:asciiTheme="minorBidi" w:hAnsiTheme="minorBidi" w:cstheme="minorBidi"/>
        </w:rPr>
        <w:t>.</w:t>
      </w:r>
    </w:p>
  </w:footnote>
  <w:footnote w:id="5">
    <w:p w14:paraId="4BC519C2" w14:textId="77777777" w:rsidR="002D6AF8" w:rsidRPr="00B701A1" w:rsidRDefault="002D6AF8"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00527D54" w:rsidRPr="00B701A1">
        <w:rPr>
          <w:rFonts w:asciiTheme="minorBidi" w:hAnsiTheme="minorBidi" w:cstheme="minorBidi"/>
          <w:sz w:val="20"/>
        </w:rPr>
        <w:t xml:space="preserve"> Opinions differ as to the precise meaning of the phrase: "</w:t>
      </w:r>
      <w:r w:rsidR="00527D54" w:rsidRPr="00B701A1">
        <w:rPr>
          <w:rFonts w:asciiTheme="minorBidi" w:hAnsiTheme="minorBidi" w:cstheme="minorBidi"/>
          <w:i/>
          <w:iCs/>
          <w:sz w:val="20"/>
        </w:rPr>
        <w:t>sof hora'a.</w:t>
      </w:r>
      <w:r w:rsidR="00527D54" w:rsidRPr="00B701A1">
        <w:rPr>
          <w:rFonts w:asciiTheme="minorBidi" w:hAnsiTheme="minorBidi" w:cstheme="minorBidi"/>
          <w:sz w:val="20"/>
        </w:rPr>
        <w:t>"</w:t>
      </w:r>
      <w:r w:rsidR="00527D54" w:rsidRPr="00B701A1">
        <w:rPr>
          <w:rFonts w:asciiTheme="minorBidi" w:hAnsiTheme="minorBidi" w:cstheme="minorBidi"/>
          <w:i/>
          <w:iCs/>
          <w:sz w:val="20"/>
        </w:rPr>
        <w:t xml:space="preserve"> </w:t>
      </w:r>
      <w:r w:rsidR="00527D54" w:rsidRPr="00B701A1">
        <w:rPr>
          <w:rFonts w:asciiTheme="minorBidi" w:hAnsiTheme="minorBidi" w:cstheme="minorBidi"/>
          <w:sz w:val="20"/>
        </w:rPr>
        <w:t>See Sh. Z. Havlin, "</w:t>
      </w:r>
      <w:r w:rsidR="00527D54" w:rsidRPr="00B701A1">
        <w:rPr>
          <w:rFonts w:asciiTheme="minorBidi" w:hAnsiTheme="minorBidi" w:cstheme="minorBidi"/>
          <w:i/>
          <w:iCs/>
          <w:sz w:val="20"/>
        </w:rPr>
        <w:t xml:space="preserve">Al ha-Chatima ha-Sifrutit ke-Yesod ha-Chaluka li-Tekufot </w:t>
      </w:r>
      <w:proofErr w:type="gramStart"/>
      <w:r w:rsidR="00527D54" w:rsidRPr="00B701A1">
        <w:rPr>
          <w:rFonts w:asciiTheme="minorBidi" w:hAnsiTheme="minorBidi" w:cstheme="minorBidi"/>
          <w:i/>
          <w:iCs/>
          <w:sz w:val="20"/>
        </w:rPr>
        <w:t>be</w:t>
      </w:r>
      <w:proofErr w:type="gramEnd"/>
      <w:r w:rsidR="00527D54" w:rsidRPr="00B701A1">
        <w:rPr>
          <w:rFonts w:asciiTheme="minorBidi" w:hAnsiTheme="minorBidi" w:cstheme="minorBidi"/>
          <w:i/>
          <w:iCs/>
          <w:sz w:val="20"/>
        </w:rPr>
        <w:t>-Halakha</w:t>
      </w:r>
      <w:r w:rsidR="00527D54" w:rsidRPr="00B701A1">
        <w:rPr>
          <w:rFonts w:asciiTheme="minorBidi" w:hAnsiTheme="minorBidi" w:cstheme="minorBidi"/>
          <w:sz w:val="20"/>
        </w:rPr>
        <w:t xml:space="preserve">," in: </w:t>
      </w:r>
      <w:r w:rsidR="00527D54" w:rsidRPr="00B701A1">
        <w:rPr>
          <w:rFonts w:asciiTheme="minorBidi" w:hAnsiTheme="minorBidi" w:cstheme="minorBidi"/>
          <w:i/>
          <w:iCs/>
          <w:sz w:val="20"/>
        </w:rPr>
        <w:t>Mechkarim be-Sifrut ha-Talmudit</w:t>
      </w:r>
      <w:r w:rsidR="00527D54" w:rsidRPr="00B701A1">
        <w:rPr>
          <w:rFonts w:asciiTheme="minorBidi" w:hAnsiTheme="minorBidi" w:cstheme="minorBidi"/>
          <w:sz w:val="20"/>
        </w:rPr>
        <w:t>, Jerusalem 5743, p, 161, note 57.</w:t>
      </w:r>
    </w:p>
  </w:footnote>
  <w:footnote w:id="6">
    <w:p w14:paraId="6379F939" w14:textId="74A3CAB1" w:rsidR="002D6AF8" w:rsidRPr="00B701A1" w:rsidRDefault="002D6AF8"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00527D54" w:rsidRPr="00B701A1">
        <w:rPr>
          <w:rFonts w:asciiTheme="minorBidi" w:hAnsiTheme="minorBidi" w:cstheme="minorBidi"/>
          <w:sz w:val="20"/>
        </w:rPr>
        <w:t xml:space="preserve"> </w:t>
      </w:r>
      <w:r w:rsidR="00692688">
        <w:rPr>
          <w:rFonts w:asciiTheme="minorBidi" w:hAnsiTheme="minorBidi" w:cstheme="minorBidi"/>
          <w:sz w:val="20"/>
        </w:rPr>
        <w:t>S</w:t>
      </w:r>
      <w:r w:rsidR="00527D54" w:rsidRPr="00B701A1">
        <w:rPr>
          <w:rFonts w:asciiTheme="minorBidi" w:hAnsiTheme="minorBidi" w:cstheme="minorBidi"/>
          <w:sz w:val="20"/>
        </w:rPr>
        <w:t xml:space="preserve">ources also disagree </w:t>
      </w:r>
      <w:r w:rsidR="004C1478" w:rsidRPr="00B701A1">
        <w:rPr>
          <w:rFonts w:asciiTheme="minorBidi" w:hAnsiTheme="minorBidi" w:cstheme="minorBidi"/>
          <w:sz w:val="20"/>
        </w:rPr>
        <w:t>about</w:t>
      </w:r>
      <w:r w:rsidR="00527D54" w:rsidRPr="00B701A1">
        <w:rPr>
          <w:rFonts w:asciiTheme="minorBidi" w:hAnsiTheme="minorBidi" w:cstheme="minorBidi"/>
          <w:sz w:val="20"/>
        </w:rPr>
        <w:t xml:space="preserve"> the identification of Rav Ashi and Ravina.</w:t>
      </w:r>
      <w:r w:rsidR="004C1478" w:rsidRPr="00B701A1">
        <w:rPr>
          <w:rFonts w:asciiTheme="minorBidi" w:hAnsiTheme="minorBidi" w:cstheme="minorBidi"/>
          <w:sz w:val="20"/>
        </w:rPr>
        <w:t xml:space="preserve"> It would seem from Rashi that the reference is to the</w:t>
      </w:r>
      <w:r w:rsidR="00063177">
        <w:rPr>
          <w:rFonts w:asciiTheme="minorBidi" w:hAnsiTheme="minorBidi" w:cstheme="minorBidi"/>
          <w:sz w:val="20"/>
        </w:rPr>
        <w:t xml:space="preserve"> famous</w:t>
      </w:r>
      <w:r w:rsidR="004C1478" w:rsidRPr="00B701A1">
        <w:rPr>
          <w:rFonts w:asciiTheme="minorBidi" w:hAnsiTheme="minorBidi" w:cstheme="minorBidi"/>
          <w:sz w:val="20"/>
        </w:rPr>
        <w:t xml:space="preserve"> Rav Ashi</w:t>
      </w:r>
      <w:r w:rsidR="00A00608">
        <w:rPr>
          <w:rFonts w:asciiTheme="minorBidi" w:hAnsiTheme="minorBidi" w:cstheme="minorBidi"/>
          <w:sz w:val="20"/>
        </w:rPr>
        <w:t xml:space="preserve"> who</w:t>
      </w:r>
      <w:r w:rsidR="0070093E" w:rsidRPr="00B701A1">
        <w:rPr>
          <w:rFonts w:asciiTheme="minorBidi" w:hAnsiTheme="minorBidi" w:cstheme="minorBidi"/>
          <w:sz w:val="20"/>
        </w:rPr>
        <w:t xml:space="preserve"> lived at the beginning of the fifth century </w:t>
      </w:r>
      <w:r w:rsidR="0070093E">
        <w:rPr>
          <w:rFonts w:asciiTheme="minorBidi" w:hAnsiTheme="minorBidi" w:cstheme="minorBidi"/>
          <w:sz w:val="20"/>
        </w:rPr>
        <w:t>C.E</w:t>
      </w:r>
      <w:r w:rsidR="0070093E" w:rsidRPr="00B701A1">
        <w:rPr>
          <w:rFonts w:asciiTheme="minorBidi" w:hAnsiTheme="minorBidi" w:cstheme="minorBidi"/>
          <w:sz w:val="20"/>
        </w:rPr>
        <w:t xml:space="preserve">. </w:t>
      </w:r>
      <w:r w:rsidR="0070093E">
        <w:rPr>
          <w:rFonts w:asciiTheme="minorBidi" w:hAnsiTheme="minorBidi" w:cstheme="minorBidi"/>
          <w:sz w:val="20"/>
        </w:rPr>
        <w:t xml:space="preserve">and </w:t>
      </w:r>
      <w:r w:rsidR="00A00608">
        <w:rPr>
          <w:rFonts w:asciiTheme="minorBidi" w:hAnsiTheme="minorBidi" w:cstheme="minorBidi"/>
          <w:sz w:val="20"/>
        </w:rPr>
        <w:t xml:space="preserve">was </w:t>
      </w:r>
      <w:r w:rsidR="004C1478" w:rsidRPr="00B701A1">
        <w:rPr>
          <w:rFonts w:asciiTheme="minorBidi" w:hAnsiTheme="minorBidi" w:cstheme="minorBidi"/>
          <w:sz w:val="20"/>
        </w:rPr>
        <w:t xml:space="preserve">a member of the sixth generation of </w:t>
      </w:r>
      <w:r w:rsidR="004C1478" w:rsidRPr="005A5F34">
        <w:rPr>
          <w:rFonts w:asciiTheme="minorBidi" w:hAnsiTheme="minorBidi" w:cstheme="minorBidi"/>
          <w:i/>
          <w:iCs/>
          <w:sz w:val="20"/>
        </w:rPr>
        <w:t>Amoraim</w:t>
      </w:r>
      <w:r w:rsidR="0070093E">
        <w:rPr>
          <w:rFonts w:asciiTheme="minorBidi" w:hAnsiTheme="minorBidi" w:cstheme="minorBidi"/>
          <w:sz w:val="20"/>
        </w:rPr>
        <w:t>.</w:t>
      </w:r>
      <w:r w:rsidR="004C1478" w:rsidRPr="00B701A1">
        <w:rPr>
          <w:rFonts w:asciiTheme="minorBidi" w:hAnsiTheme="minorBidi" w:cstheme="minorBidi"/>
          <w:sz w:val="20"/>
        </w:rPr>
        <w:t xml:space="preserve"> In that case, Ravina, his disciple-colleague, was older than him. However, Rav Sherira in his epistle writes (para. 105): "And on Wednesday, the 13</w:t>
      </w:r>
      <w:r w:rsidR="004C1478" w:rsidRPr="00B701A1">
        <w:rPr>
          <w:rFonts w:asciiTheme="minorBidi" w:hAnsiTheme="minorBidi" w:cstheme="minorBidi"/>
          <w:sz w:val="20"/>
          <w:vertAlign w:val="superscript"/>
        </w:rPr>
        <w:t>th</w:t>
      </w:r>
      <w:r w:rsidR="009F2E12" w:rsidRPr="00B701A1">
        <w:rPr>
          <w:rFonts w:asciiTheme="minorBidi" w:hAnsiTheme="minorBidi" w:cstheme="minorBidi"/>
          <w:sz w:val="20"/>
        </w:rPr>
        <w:t xml:space="preserve"> of Kislev, in the year 811, Rabbana Avina the son of Rav Huna, who was the end of teaching, died." According to him, the </w:t>
      </w:r>
      <w:r w:rsidR="001B3D54">
        <w:rPr>
          <w:rFonts w:asciiTheme="minorBidi" w:hAnsiTheme="minorBidi" w:cstheme="minorBidi"/>
          <w:sz w:val="20"/>
        </w:rPr>
        <w:t>Ravina in question lived later; he was</w:t>
      </w:r>
      <w:r w:rsidR="009F2E12" w:rsidRPr="00B701A1">
        <w:rPr>
          <w:rFonts w:asciiTheme="minorBidi" w:hAnsiTheme="minorBidi" w:cstheme="minorBidi"/>
          <w:sz w:val="20"/>
        </w:rPr>
        <w:t xml:space="preserve"> a member of the eighth and final generation of </w:t>
      </w:r>
      <w:r w:rsidR="009F2E12" w:rsidRPr="005A5F34">
        <w:rPr>
          <w:rFonts w:asciiTheme="minorBidi" w:hAnsiTheme="minorBidi" w:cstheme="minorBidi"/>
          <w:i/>
          <w:iCs/>
          <w:sz w:val="20"/>
        </w:rPr>
        <w:t>Amoraim</w:t>
      </w:r>
      <w:r w:rsidR="009F2E12" w:rsidRPr="00B701A1">
        <w:rPr>
          <w:rFonts w:asciiTheme="minorBidi" w:hAnsiTheme="minorBidi" w:cstheme="minorBidi"/>
          <w:sz w:val="20"/>
        </w:rPr>
        <w:t xml:space="preserve">, and according to the Spanish recension, died in 811 to the count of contracts, which is the year 499 C.E. </w:t>
      </w:r>
      <w:r w:rsidR="00831E45" w:rsidRPr="00B701A1">
        <w:rPr>
          <w:rFonts w:asciiTheme="minorBidi" w:hAnsiTheme="minorBidi" w:cstheme="minorBidi"/>
          <w:sz w:val="20"/>
        </w:rPr>
        <w:t>It stands to reason that Rav Sherira Gaon also identified "Rav Ashi" in a different way</w:t>
      </w:r>
      <w:r w:rsidR="00063177">
        <w:rPr>
          <w:rFonts w:asciiTheme="minorBidi" w:hAnsiTheme="minorBidi" w:cstheme="minorBidi"/>
          <w:sz w:val="20"/>
        </w:rPr>
        <w:t>; indeed,</w:t>
      </w:r>
      <w:r w:rsidR="00831E45" w:rsidRPr="00B701A1">
        <w:rPr>
          <w:rFonts w:asciiTheme="minorBidi" w:hAnsiTheme="minorBidi" w:cstheme="minorBidi"/>
          <w:sz w:val="20"/>
        </w:rPr>
        <w:t xml:space="preserve"> when he mentions the well-known Rav Ashi in the chronology of the </w:t>
      </w:r>
      <w:r w:rsidR="00831E45" w:rsidRPr="005A5F34">
        <w:rPr>
          <w:rFonts w:asciiTheme="minorBidi" w:hAnsiTheme="minorBidi" w:cstheme="minorBidi"/>
          <w:i/>
          <w:iCs/>
          <w:sz w:val="20"/>
        </w:rPr>
        <w:t>Amoraim</w:t>
      </w:r>
      <w:r w:rsidR="00831E45" w:rsidRPr="00B701A1">
        <w:rPr>
          <w:rFonts w:asciiTheme="minorBidi" w:hAnsiTheme="minorBidi" w:cstheme="minorBidi"/>
          <w:sz w:val="20"/>
        </w:rPr>
        <w:t>, he notes that Rav Ashi served as Rosh Yeshiva for close to sixty years (p. 93), but does not mention anything else special about him</w:t>
      </w:r>
      <w:r w:rsidR="00063177">
        <w:rPr>
          <w:rFonts w:asciiTheme="minorBidi" w:hAnsiTheme="minorBidi" w:cstheme="minorBidi"/>
          <w:sz w:val="20"/>
        </w:rPr>
        <w:t xml:space="preserve"> – while </w:t>
      </w:r>
      <w:r w:rsidR="004A5CDE">
        <w:rPr>
          <w:rFonts w:asciiTheme="minorBidi" w:hAnsiTheme="minorBidi" w:cstheme="minorBidi"/>
          <w:sz w:val="20"/>
        </w:rPr>
        <w:t>regarding</w:t>
      </w:r>
      <w:r w:rsidR="00831E45" w:rsidRPr="00B701A1">
        <w:rPr>
          <w:rFonts w:asciiTheme="minorBidi" w:hAnsiTheme="minorBidi" w:cstheme="minorBidi"/>
          <w:sz w:val="20"/>
        </w:rPr>
        <w:t xml:space="preserve"> (p. 97) Rav Yose (in the Spanish recension) or Rav Asi (in the French recension), he writes: "And in his days </w:t>
      </w:r>
      <w:r w:rsidR="00D25AA0" w:rsidRPr="00B701A1">
        <w:rPr>
          <w:rFonts w:asciiTheme="minorBidi" w:hAnsiTheme="minorBidi" w:cstheme="minorBidi"/>
          <w:sz w:val="20"/>
        </w:rPr>
        <w:t xml:space="preserve">was the end of teaching and the Talmud was completed," and the reference is to the Rosh Yeshiva of Pumbedita in the days of the </w:t>
      </w:r>
      <w:r w:rsidR="00135534">
        <w:rPr>
          <w:rFonts w:asciiTheme="minorBidi" w:hAnsiTheme="minorBidi" w:cstheme="minorBidi"/>
          <w:sz w:val="20"/>
        </w:rPr>
        <w:t>later</w:t>
      </w:r>
      <w:r w:rsidR="00135534" w:rsidRPr="00B701A1">
        <w:rPr>
          <w:rFonts w:asciiTheme="minorBidi" w:hAnsiTheme="minorBidi" w:cstheme="minorBidi"/>
          <w:sz w:val="20"/>
        </w:rPr>
        <w:t xml:space="preserve"> </w:t>
      </w:r>
      <w:r w:rsidR="00D25AA0" w:rsidRPr="00B701A1">
        <w:rPr>
          <w:rFonts w:asciiTheme="minorBidi" w:hAnsiTheme="minorBidi" w:cstheme="minorBidi"/>
          <w:sz w:val="20"/>
        </w:rPr>
        <w:t xml:space="preserve">Ravina. Regarding the identification of Rav Ashi and Ravina, see also Rabbi Y. E. Halevi, </w:t>
      </w:r>
      <w:r w:rsidR="00D25AA0" w:rsidRPr="00B701A1">
        <w:rPr>
          <w:rFonts w:asciiTheme="minorBidi" w:hAnsiTheme="minorBidi" w:cstheme="minorBidi"/>
          <w:i/>
          <w:iCs/>
          <w:sz w:val="20"/>
        </w:rPr>
        <w:t>Dorot Rishonim</w:t>
      </w:r>
      <w:r w:rsidR="00D25AA0" w:rsidRPr="00B701A1">
        <w:rPr>
          <w:rFonts w:asciiTheme="minorBidi" w:hAnsiTheme="minorBidi" w:cstheme="minorBidi"/>
          <w:sz w:val="20"/>
        </w:rPr>
        <w:t>, III, Pressburg 5657, p. 18; Ch. Albeck, "</w:t>
      </w:r>
      <w:r w:rsidR="00D25AA0" w:rsidRPr="00B701A1">
        <w:rPr>
          <w:rFonts w:asciiTheme="minorBidi" w:hAnsiTheme="minorBidi" w:cstheme="minorBidi"/>
          <w:i/>
          <w:iCs/>
          <w:sz w:val="20"/>
        </w:rPr>
        <w:t>Sof Hora'a ve-Siyyum ha-Talmud</w:t>
      </w:r>
      <w:r w:rsidR="00D25AA0" w:rsidRPr="00B701A1">
        <w:rPr>
          <w:rFonts w:asciiTheme="minorBidi" w:hAnsiTheme="minorBidi" w:cstheme="minorBidi"/>
          <w:sz w:val="20"/>
        </w:rPr>
        <w:t xml:space="preserve">," </w:t>
      </w:r>
      <w:r w:rsidR="00D25AA0" w:rsidRPr="00B701A1">
        <w:rPr>
          <w:rFonts w:asciiTheme="minorBidi" w:hAnsiTheme="minorBidi" w:cstheme="minorBidi"/>
          <w:i/>
          <w:iCs/>
          <w:sz w:val="20"/>
        </w:rPr>
        <w:t>Sinai</w:t>
      </w:r>
      <w:r w:rsidR="00D25AA0" w:rsidRPr="00B701A1">
        <w:rPr>
          <w:rFonts w:asciiTheme="minorBidi" w:hAnsiTheme="minorBidi" w:cstheme="minorBidi"/>
          <w:sz w:val="20"/>
        </w:rPr>
        <w:t xml:space="preserve"> – </w:t>
      </w:r>
      <w:r w:rsidR="00D25AA0" w:rsidRPr="00B701A1">
        <w:rPr>
          <w:rFonts w:asciiTheme="minorBidi" w:hAnsiTheme="minorBidi" w:cstheme="minorBidi"/>
          <w:i/>
          <w:iCs/>
          <w:sz w:val="20"/>
        </w:rPr>
        <w:t>Sefer ha-Yovel</w:t>
      </w:r>
      <w:r w:rsidR="0073166F" w:rsidRPr="00B701A1">
        <w:rPr>
          <w:rFonts w:asciiTheme="minorBidi" w:hAnsiTheme="minorBidi" w:cstheme="minorBidi"/>
          <w:sz w:val="20"/>
        </w:rPr>
        <w:t>, 5</w:t>
      </w:r>
      <w:r w:rsidR="00D25AA0" w:rsidRPr="00B701A1">
        <w:rPr>
          <w:rFonts w:asciiTheme="minorBidi" w:hAnsiTheme="minorBidi" w:cstheme="minorBidi"/>
          <w:sz w:val="20"/>
        </w:rPr>
        <w:t xml:space="preserve">718, p. 77; A. Weiss, </w:t>
      </w:r>
      <w:r w:rsidR="00D25AA0" w:rsidRPr="00B701A1">
        <w:rPr>
          <w:rFonts w:asciiTheme="minorBidi" w:hAnsiTheme="minorBidi" w:cstheme="minorBidi"/>
          <w:i/>
          <w:iCs/>
          <w:sz w:val="20"/>
        </w:rPr>
        <w:t>Hit</w:t>
      </w:r>
      <w:r w:rsidR="00E75809">
        <w:rPr>
          <w:rFonts w:asciiTheme="minorBidi" w:hAnsiTheme="minorBidi" w:cstheme="minorBidi"/>
          <w:i/>
          <w:iCs/>
          <w:sz w:val="20"/>
        </w:rPr>
        <w:t>’</w:t>
      </w:r>
      <w:r w:rsidR="00D25AA0" w:rsidRPr="00B701A1">
        <w:rPr>
          <w:rFonts w:asciiTheme="minorBidi" w:hAnsiTheme="minorBidi" w:cstheme="minorBidi"/>
          <w:i/>
          <w:iCs/>
          <w:sz w:val="20"/>
        </w:rPr>
        <w:t>havut ha-Talmud bi-Shleimuto</w:t>
      </w:r>
      <w:r w:rsidR="00D25AA0" w:rsidRPr="00B701A1">
        <w:rPr>
          <w:rFonts w:asciiTheme="minorBidi" w:hAnsiTheme="minorBidi" w:cstheme="minorBidi"/>
          <w:sz w:val="20"/>
        </w:rPr>
        <w:t>, New York 5713, pp. 248-253.</w:t>
      </w:r>
    </w:p>
  </w:footnote>
  <w:footnote w:id="7">
    <w:p w14:paraId="595AE010" w14:textId="77777777" w:rsidR="002867F2" w:rsidRPr="00B701A1" w:rsidRDefault="002867F2" w:rsidP="00D22C61">
      <w:pPr>
        <w:pStyle w:val="FootnoteText"/>
        <w:spacing w:line="240" w:lineRule="auto"/>
        <w:rPr>
          <w:rFonts w:asciiTheme="minorBidi" w:hAnsiTheme="minorBidi" w:cstheme="minorBidi"/>
        </w:rPr>
      </w:pPr>
      <w:r w:rsidRPr="00B701A1">
        <w:rPr>
          <w:rStyle w:val="FootnoteReference"/>
          <w:rFonts w:asciiTheme="minorBidi" w:hAnsiTheme="minorBidi" w:cstheme="minorBidi"/>
        </w:rPr>
        <w:footnoteRef/>
      </w:r>
      <w:r w:rsidRPr="00B701A1">
        <w:rPr>
          <w:rFonts w:asciiTheme="minorBidi" w:hAnsiTheme="minorBidi" w:cstheme="minorBidi"/>
        </w:rPr>
        <w:t xml:space="preserve"> </w:t>
      </w:r>
      <w:r w:rsidR="00D25AA0" w:rsidRPr="00B701A1">
        <w:rPr>
          <w:rFonts w:asciiTheme="minorBidi" w:hAnsiTheme="minorBidi" w:cstheme="minorBidi"/>
        </w:rPr>
        <w:t>Weiss (above, note 6), p. 249.</w:t>
      </w:r>
    </w:p>
  </w:footnote>
  <w:footnote w:id="8">
    <w:p w14:paraId="0E52B649" w14:textId="77777777" w:rsidR="002867F2" w:rsidRPr="00B701A1" w:rsidRDefault="002867F2" w:rsidP="00D22C61">
      <w:pPr>
        <w:pStyle w:val="FootnoteText"/>
        <w:spacing w:line="240" w:lineRule="auto"/>
        <w:rPr>
          <w:rFonts w:asciiTheme="minorBidi" w:hAnsiTheme="minorBidi" w:cstheme="minorBidi"/>
        </w:rPr>
      </w:pPr>
      <w:r w:rsidRPr="00B701A1">
        <w:rPr>
          <w:rStyle w:val="FootnoteReference"/>
          <w:rFonts w:asciiTheme="minorBidi" w:hAnsiTheme="minorBidi" w:cstheme="minorBidi"/>
        </w:rPr>
        <w:footnoteRef/>
      </w:r>
      <w:r w:rsidRPr="00B701A1">
        <w:rPr>
          <w:rFonts w:asciiTheme="minorBidi" w:hAnsiTheme="minorBidi" w:cstheme="minorBidi"/>
        </w:rPr>
        <w:t xml:space="preserve"> </w:t>
      </w:r>
      <w:r w:rsidR="00D25AA0" w:rsidRPr="00B701A1">
        <w:rPr>
          <w:rFonts w:asciiTheme="minorBidi" w:hAnsiTheme="minorBidi" w:cstheme="minorBidi"/>
        </w:rPr>
        <w:t>Weiss (above, note 6), p. 245.</w:t>
      </w:r>
    </w:p>
  </w:footnote>
  <w:footnote w:id="9">
    <w:p w14:paraId="1627B449" w14:textId="77777777" w:rsidR="002867F2" w:rsidRPr="00B701A1" w:rsidRDefault="002867F2" w:rsidP="00D22C61">
      <w:pPr>
        <w:pStyle w:val="FootnoteText"/>
        <w:spacing w:line="240" w:lineRule="auto"/>
        <w:rPr>
          <w:rFonts w:asciiTheme="minorBidi" w:hAnsiTheme="minorBidi" w:cstheme="minorBidi"/>
        </w:rPr>
      </w:pPr>
      <w:r w:rsidRPr="00B701A1">
        <w:rPr>
          <w:rStyle w:val="FootnoteReference"/>
          <w:rFonts w:asciiTheme="minorBidi" w:hAnsiTheme="minorBidi" w:cstheme="minorBidi"/>
        </w:rPr>
        <w:footnoteRef/>
      </w:r>
      <w:r w:rsidR="00D25AA0" w:rsidRPr="00B701A1">
        <w:rPr>
          <w:rFonts w:asciiTheme="minorBidi" w:hAnsiTheme="minorBidi" w:cstheme="minorBidi"/>
        </w:rPr>
        <w:t xml:space="preserve"> For a concise summary of the various opinions on the matter, see Sh. Z. Havlin, </w:t>
      </w:r>
      <w:r w:rsidR="00D25AA0" w:rsidRPr="00B701A1">
        <w:rPr>
          <w:rFonts w:asciiTheme="minorBidi" w:hAnsiTheme="minorBidi" w:cstheme="minorBidi"/>
          <w:i/>
          <w:iCs/>
        </w:rPr>
        <w:t>Mesoret ha-Torah she-be-Al Peh</w:t>
      </w:r>
      <w:r w:rsidR="00D25AA0" w:rsidRPr="00B701A1">
        <w:rPr>
          <w:rFonts w:asciiTheme="minorBidi" w:hAnsiTheme="minorBidi" w:cstheme="minorBidi"/>
        </w:rPr>
        <w:t>, Jerusalem 5772, pp. 429-431.</w:t>
      </w:r>
      <w:r w:rsidRPr="00B701A1">
        <w:rPr>
          <w:rFonts w:asciiTheme="minorBidi" w:hAnsiTheme="minorBidi" w:cstheme="minorBidi"/>
        </w:rPr>
        <w:t xml:space="preserve"> </w:t>
      </w:r>
    </w:p>
  </w:footnote>
  <w:footnote w:id="10">
    <w:p w14:paraId="0C3C1CFB" w14:textId="77777777" w:rsidR="00520998" w:rsidRPr="00B701A1" w:rsidRDefault="00520998" w:rsidP="00D22C61">
      <w:pPr>
        <w:pStyle w:val="FootnoteText"/>
        <w:spacing w:line="240" w:lineRule="auto"/>
        <w:rPr>
          <w:rFonts w:asciiTheme="minorBidi" w:hAnsiTheme="minorBidi" w:cstheme="minorBidi"/>
        </w:rPr>
      </w:pPr>
      <w:r w:rsidRPr="00B701A1">
        <w:rPr>
          <w:rStyle w:val="FootnoteReference"/>
          <w:rFonts w:asciiTheme="minorBidi" w:hAnsiTheme="minorBidi" w:cstheme="minorBidi"/>
        </w:rPr>
        <w:footnoteRef/>
      </w:r>
      <w:r w:rsidRPr="00B701A1">
        <w:rPr>
          <w:rFonts w:asciiTheme="minorBidi" w:hAnsiTheme="minorBidi" w:cstheme="minorBidi"/>
        </w:rPr>
        <w:t xml:space="preserve"> </w:t>
      </w:r>
      <w:r w:rsidR="00D25AA0" w:rsidRPr="00B701A1">
        <w:rPr>
          <w:rFonts w:asciiTheme="minorBidi" w:hAnsiTheme="minorBidi" w:cstheme="minorBidi"/>
        </w:rPr>
        <w:t>Along with the explanatory notes that I have added.</w:t>
      </w:r>
    </w:p>
  </w:footnote>
  <w:footnote w:id="11">
    <w:p w14:paraId="79306F18" w14:textId="0C7BF701" w:rsidR="00520998" w:rsidRPr="00B701A1" w:rsidRDefault="00520998"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00D25AA0" w:rsidRPr="00B701A1">
        <w:rPr>
          <w:rFonts w:asciiTheme="minorBidi" w:hAnsiTheme="minorBidi" w:cstheme="minorBidi"/>
          <w:sz w:val="20"/>
        </w:rPr>
        <w:t xml:space="preserve"> Such statements are reported dozens of times in the name of early </w:t>
      </w:r>
      <w:r w:rsidR="00D25AA0" w:rsidRPr="005A5F34">
        <w:rPr>
          <w:rFonts w:asciiTheme="minorBidi" w:hAnsiTheme="minorBidi" w:cstheme="minorBidi"/>
          <w:i/>
          <w:iCs/>
          <w:sz w:val="20"/>
        </w:rPr>
        <w:t>Amoraim</w:t>
      </w:r>
      <w:r w:rsidR="00D25AA0" w:rsidRPr="00B701A1">
        <w:rPr>
          <w:rFonts w:asciiTheme="minorBidi" w:hAnsiTheme="minorBidi" w:cstheme="minorBidi"/>
          <w:sz w:val="20"/>
        </w:rPr>
        <w:t>,</w:t>
      </w:r>
      <w:r w:rsidR="00C33BDF" w:rsidRPr="00B701A1">
        <w:rPr>
          <w:rFonts w:asciiTheme="minorBidi" w:hAnsiTheme="minorBidi" w:cstheme="minorBidi"/>
          <w:sz w:val="20"/>
        </w:rPr>
        <w:t xml:space="preserve"> especially the following three: Rav (</w:t>
      </w:r>
      <w:r w:rsidR="00C33BDF" w:rsidRPr="00B701A1">
        <w:rPr>
          <w:rFonts w:asciiTheme="minorBidi" w:hAnsiTheme="minorBidi" w:cstheme="minorBidi"/>
          <w:i/>
          <w:iCs/>
          <w:sz w:val="20"/>
        </w:rPr>
        <w:t>Eiruvin</w:t>
      </w:r>
      <w:r w:rsidR="00C33BDF" w:rsidRPr="00B701A1">
        <w:rPr>
          <w:rFonts w:asciiTheme="minorBidi" w:hAnsiTheme="minorBidi" w:cstheme="minorBidi"/>
          <w:sz w:val="20"/>
        </w:rPr>
        <w:t xml:space="preserve"> 41b, 48b; </w:t>
      </w:r>
      <w:r w:rsidR="00C33BDF" w:rsidRPr="00B701A1">
        <w:rPr>
          <w:rFonts w:asciiTheme="minorBidi" w:hAnsiTheme="minorBidi" w:cstheme="minorBidi"/>
          <w:i/>
          <w:iCs/>
          <w:sz w:val="20"/>
        </w:rPr>
        <w:t xml:space="preserve">Ta'anit </w:t>
      </w:r>
      <w:r w:rsidR="00C33BDF" w:rsidRPr="00B701A1">
        <w:rPr>
          <w:rFonts w:asciiTheme="minorBidi" w:hAnsiTheme="minorBidi" w:cstheme="minorBidi"/>
          <w:sz w:val="20"/>
        </w:rPr>
        <w:t>18b; and elsewhere), Shmuel (</w:t>
      </w:r>
      <w:r w:rsidR="00C33BDF" w:rsidRPr="00B701A1">
        <w:rPr>
          <w:rFonts w:asciiTheme="minorBidi" w:hAnsiTheme="minorBidi" w:cstheme="minorBidi"/>
          <w:i/>
          <w:iCs/>
          <w:sz w:val="20"/>
        </w:rPr>
        <w:t xml:space="preserve">Eiruvin </w:t>
      </w:r>
      <w:r w:rsidR="00C33BDF" w:rsidRPr="00B701A1">
        <w:rPr>
          <w:rFonts w:asciiTheme="minorBidi" w:hAnsiTheme="minorBidi" w:cstheme="minorBidi"/>
          <w:sz w:val="20"/>
        </w:rPr>
        <w:t xml:space="preserve">49a; </w:t>
      </w:r>
      <w:r w:rsidR="00C33BDF" w:rsidRPr="00B701A1">
        <w:rPr>
          <w:rFonts w:asciiTheme="minorBidi" w:hAnsiTheme="minorBidi" w:cstheme="minorBidi"/>
          <w:i/>
          <w:iCs/>
          <w:sz w:val="20"/>
        </w:rPr>
        <w:t xml:space="preserve">Yevamot </w:t>
      </w:r>
      <w:r w:rsidR="00C33BDF" w:rsidRPr="00B701A1">
        <w:rPr>
          <w:rFonts w:asciiTheme="minorBidi" w:hAnsiTheme="minorBidi" w:cstheme="minorBidi"/>
          <w:sz w:val="20"/>
        </w:rPr>
        <w:t xml:space="preserve">67a; </w:t>
      </w:r>
      <w:r w:rsidR="00C33BDF" w:rsidRPr="00B701A1">
        <w:rPr>
          <w:rFonts w:asciiTheme="minorBidi" w:hAnsiTheme="minorBidi" w:cstheme="minorBidi"/>
          <w:i/>
          <w:iCs/>
          <w:sz w:val="20"/>
        </w:rPr>
        <w:t xml:space="preserve">Ketubot </w:t>
      </w:r>
      <w:r w:rsidR="00C33BDF" w:rsidRPr="00B701A1">
        <w:rPr>
          <w:rFonts w:asciiTheme="minorBidi" w:hAnsiTheme="minorBidi" w:cstheme="minorBidi"/>
          <w:sz w:val="20"/>
        </w:rPr>
        <w:t>57a; and elsewhere), and Rabbi Yochanan (</w:t>
      </w:r>
      <w:r w:rsidR="00C33BDF" w:rsidRPr="00B701A1">
        <w:rPr>
          <w:rFonts w:asciiTheme="minorBidi" w:hAnsiTheme="minorBidi" w:cstheme="minorBidi"/>
          <w:i/>
          <w:iCs/>
          <w:sz w:val="20"/>
        </w:rPr>
        <w:t xml:space="preserve">Shabbat </w:t>
      </w:r>
      <w:r w:rsidR="00C33BDF" w:rsidRPr="00B701A1">
        <w:rPr>
          <w:rFonts w:asciiTheme="minorBidi" w:hAnsiTheme="minorBidi" w:cstheme="minorBidi"/>
          <w:sz w:val="20"/>
        </w:rPr>
        <w:t xml:space="preserve">86b; </w:t>
      </w:r>
      <w:r w:rsidR="00C33BDF" w:rsidRPr="00B701A1">
        <w:rPr>
          <w:rFonts w:asciiTheme="minorBidi" w:hAnsiTheme="minorBidi" w:cstheme="minorBidi"/>
          <w:i/>
          <w:iCs/>
          <w:sz w:val="20"/>
        </w:rPr>
        <w:t>Rosh ha-Shana</w:t>
      </w:r>
      <w:r w:rsidR="00C33BDF" w:rsidRPr="00B701A1">
        <w:rPr>
          <w:rFonts w:asciiTheme="minorBidi" w:hAnsiTheme="minorBidi" w:cstheme="minorBidi"/>
          <w:sz w:val="20"/>
        </w:rPr>
        <w:t xml:space="preserve"> 9b; </w:t>
      </w:r>
      <w:r w:rsidR="00C33BDF" w:rsidRPr="00B701A1">
        <w:rPr>
          <w:rFonts w:asciiTheme="minorBidi" w:hAnsiTheme="minorBidi" w:cstheme="minorBidi"/>
          <w:i/>
          <w:iCs/>
          <w:sz w:val="20"/>
        </w:rPr>
        <w:t>Megi</w:t>
      </w:r>
      <w:r w:rsidR="00B701A1">
        <w:rPr>
          <w:rFonts w:asciiTheme="minorBidi" w:hAnsiTheme="minorBidi" w:cstheme="minorBidi"/>
          <w:i/>
          <w:iCs/>
          <w:sz w:val="20"/>
        </w:rPr>
        <w:t>l</w:t>
      </w:r>
      <w:r w:rsidR="00C33BDF" w:rsidRPr="00B701A1">
        <w:rPr>
          <w:rFonts w:asciiTheme="minorBidi" w:hAnsiTheme="minorBidi" w:cstheme="minorBidi"/>
          <w:i/>
          <w:iCs/>
          <w:sz w:val="20"/>
        </w:rPr>
        <w:t xml:space="preserve">la </w:t>
      </w:r>
      <w:r w:rsidR="00C33BDF" w:rsidRPr="00B701A1">
        <w:rPr>
          <w:rFonts w:asciiTheme="minorBidi" w:hAnsiTheme="minorBidi" w:cstheme="minorBidi"/>
          <w:sz w:val="20"/>
        </w:rPr>
        <w:t>2a; and elsewhere).</w:t>
      </w:r>
      <w:r w:rsidRPr="00B701A1">
        <w:rPr>
          <w:rFonts w:asciiTheme="minorBidi" w:hAnsiTheme="minorBidi" w:cstheme="minorBidi"/>
          <w:sz w:val="20"/>
        </w:rPr>
        <w:t xml:space="preserve"> </w:t>
      </w:r>
    </w:p>
  </w:footnote>
  <w:footnote w:id="12">
    <w:p w14:paraId="5222E879" w14:textId="6CB4F4F4" w:rsidR="00BD7693" w:rsidRPr="00B701A1" w:rsidRDefault="00BD7693"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00C33BDF" w:rsidRPr="00B701A1">
        <w:rPr>
          <w:rFonts w:asciiTheme="minorBidi" w:hAnsiTheme="minorBidi" w:cstheme="minorBidi"/>
          <w:sz w:val="20"/>
        </w:rPr>
        <w:t xml:space="preserve"> Such statements are also reported dozens of times in the name of early </w:t>
      </w:r>
      <w:r w:rsidR="00C33BDF" w:rsidRPr="005A5F34">
        <w:rPr>
          <w:rFonts w:asciiTheme="minorBidi" w:hAnsiTheme="minorBidi" w:cstheme="minorBidi"/>
          <w:i/>
          <w:iCs/>
          <w:sz w:val="20"/>
        </w:rPr>
        <w:t>Amoraim</w:t>
      </w:r>
      <w:r w:rsidR="00C33BDF" w:rsidRPr="00B701A1">
        <w:rPr>
          <w:rFonts w:asciiTheme="minorBidi" w:hAnsiTheme="minorBidi" w:cstheme="minorBidi"/>
          <w:sz w:val="20"/>
        </w:rPr>
        <w:t>, and here too</w:t>
      </w:r>
      <w:r w:rsidR="009061CC">
        <w:rPr>
          <w:rFonts w:asciiTheme="minorBidi" w:hAnsiTheme="minorBidi" w:cstheme="minorBidi"/>
          <w:sz w:val="20"/>
        </w:rPr>
        <w:t>,</w:t>
      </w:r>
      <w:r w:rsidR="00C33BDF" w:rsidRPr="00B701A1">
        <w:rPr>
          <w:rFonts w:asciiTheme="minorBidi" w:hAnsiTheme="minorBidi" w:cstheme="minorBidi"/>
          <w:sz w:val="20"/>
        </w:rPr>
        <w:t xml:space="preserve"> mainly in the name of the three Sages mentioned in the previous note: Rav (</w:t>
      </w:r>
      <w:r w:rsidR="00C33BDF" w:rsidRPr="00B701A1">
        <w:rPr>
          <w:rFonts w:asciiTheme="minorBidi" w:hAnsiTheme="minorBidi" w:cstheme="minorBidi"/>
          <w:i/>
          <w:iCs/>
          <w:sz w:val="20"/>
        </w:rPr>
        <w:t xml:space="preserve">Yevamot </w:t>
      </w:r>
      <w:r w:rsidR="00C33BDF" w:rsidRPr="00B701A1">
        <w:rPr>
          <w:rFonts w:asciiTheme="minorBidi" w:hAnsiTheme="minorBidi" w:cstheme="minorBidi"/>
          <w:sz w:val="20"/>
        </w:rPr>
        <w:t xml:space="preserve">37a, 60a; </w:t>
      </w:r>
      <w:r w:rsidR="00C33BDF" w:rsidRPr="00B701A1">
        <w:rPr>
          <w:rFonts w:asciiTheme="minorBidi" w:hAnsiTheme="minorBidi" w:cstheme="minorBidi"/>
          <w:i/>
          <w:iCs/>
          <w:sz w:val="20"/>
        </w:rPr>
        <w:t xml:space="preserve">Ketubot </w:t>
      </w:r>
      <w:r w:rsidR="00C33BDF" w:rsidRPr="00B701A1">
        <w:rPr>
          <w:rFonts w:asciiTheme="minorBidi" w:hAnsiTheme="minorBidi" w:cstheme="minorBidi"/>
          <w:sz w:val="20"/>
        </w:rPr>
        <w:t>6a; and elsewhere), Shmuel (</w:t>
      </w:r>
      <w:r w:rsidR="00C33BDF" w:rsidRPr="00B701A1">
        <w:rPr>
          <w:rFonts w:asciiTheme="minorBidi" w:hAnsiTheme="minorBidi" w:cstheme="minorBidi"/>
          <w:i/>
          <w:iCs/>
          <w:sz w:val="20"/>
        </w:rPr>
        <w:t xml:space="preserve">Yevamot </w:t>
      </w:r>
      <w:r w:rsidR="00C33BDF" w:rsidRPr="00B701A1">
        <w:rPr>
          <w:rFonts w:asciiTheme="minorBidi" w:hAnsiTheme="minorBidi" w:cstheme="minorBidi"/>
          <w:sz w:val="20"/>
        </w:rPr>
        <w:t xml:space="preserve">18b, 108a; </w:t>
      </w:r>
      <w:r w:rsidR="00C33BDF" w:rsidRPr="00B701A1">
        <w:rPr>
          <w:rFonts w:asciiTheme="minorBidi" w:hAnsiTheme="minorBidi" w:cstheme="minorBidi"/>
          <w:i/>
          <w:iCs/>
          <w:sz w:val="20"/>
        </w:rPr>
        <w:t xml:space="preserve">Ketubot </w:t>
      </w:r>
      <w:r w:rsidR="00C33BDF" w:rsidRPr="00B701A1">
        <w:rPr>
          <w:rFonts w:asciiTheme="minorBidi" w:hAnsiTheme="minorBidi" w:cstheme="minorBidi"/>
          <w:sz w:val="20"/>
        </w:rPr>
        <w:t>6a; and elsewhere), and Rabbi Yochanan (</w:t>
      </w:r>
      <w:r w:rsidR="00C33BDF" w:rsidRPr="00B701A1">
        <w:rPr>
          <w:rFonts w:asciiTheme="minorBidi" w:hAnsiTheme="minorBidi" w:cstheme="minorBidi"/>
          <w:i/>
          <w:iCs/>
          <w:sz w:val="20"/>
        </w:rPr>
        <w:t xml:space="preserve">Berakhot </w:t>
      </w:r>
      <w:r w:rsidR="00C33BDF" w:rsidRPr="00B701A1">
        <w:rPr>
          <w:rFonts w:asciiTheme="minorBidi" w:hAnsiTheme="minorBidi" w:cstheme="minorBidi"/>
          <w:sz w:val="20"/>
        </w:rPr>
        <w:t xml:space="preserve">13b, 14a; </w:t>
      </w:r>
      <w:r w:rsidR="00C33BDF" w:rsidRPr="00B701A1">
        <w:rPr>
          <w:rFonts w:asciiTheme="minorBidi" w:hAnsiTheme="minorBidi" w:cstheme="minorBidi"/>
          <w:i/>
          <w:iCs/>
          <w:sz w:val="20"/>
        </w:rPr>
        <w:t xml:space="preserve">Yevamot </w:t>
      </w:r>
      <w:r w:rsidR="00C33BDF" w:rsidRPr="00B701A1">
        <w:rPr>
          <w:rFonts w:asciiTheme="minorBidi" w:hAnsiTheme="minorBidi" w:cstheme="minorBidi"/>
          <w:sz w:val="20"/>
        </w:rPr>
        <w:t>42b; and elsewhere).</w:t>
      </w:r>
      <w:r w:rsidRPr="00B701A1">
        <w:rPr>
          <w:rFonts w:asciiTheme="minorBidi" w:hAnsiTheme="minorBidi" w:cstheme="minorBidi"/>
          <w:sz w:val="20"/>
        </w:rPr>
        <w:t xml:space="preserve"> </w:t>
      </w:r>
    </w:p>
  </w:footnote>
  <w:footnote w:id="13">
    <w:p w14:paraId="203D546F" w14:textId="77777777" w:rsidR="00520998" w:rsidRPr="00B701A1" w:rsidRDefault="00520998"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00C33BDF" w:rsidRPr="00B701A1">
        <w:rPr>
          <w:rFonts w:asciiTheme="minorBidi" w:hAnsiTheme="minorBidi" w:cstheme="minorBidi"/>
          <w:sz w:val="20"/>
        </w:rPr>
        <w:t xml:space="preserve"> This expression </w:t>
      </w:r>
      <w:r w:rsidR="00515378" w:rsidRPr="00B701A1">
        <w:rPr>
          <w:rFonts w:asciiTheme="minorBidi" w:hAnsiTheme="minorBidi" w:cstheme="minorBidi"/>
          <w:sz w:val="20"/>
        </w:rPr>
        <w:t>is usually associated with Rabbi Yochanan (</w:t>
      </w:r>
      <w:r w:rsidR="00515378" w:rsidRPr="00B701A1">
        <w:rPr>
          <w:rFonts w:asciiTheme="minorBidi" w:hAnsiTheme="minorBidi" w:cstheme="minorBidi"/>
          <w:i/>
          <w:iCs/>
          <w:sz w:val="20"/>
        </w:rPr>
        <w:t xml:space="preserve">Berakhot </w:t>
      </w:r>
      <w:r w:rsidR="00515378" w:rsidRPr="00B701A1">
        <w:rPr>
          <w:rFonts w:asciiTheme="minorBidi" w:hAnsiTheme="minorBidi" w:cstheme="minorBidi"/>
          <w:sz w:val="20"/>
        </w:rPr>
        <w:t xml:space="preserve">17b, 49b; </w:t>
      </w:r>
      <w:r w:rsidR="00515378" w:rsidRPr="00B701A1">
        <w:rPr>
          <w:rFonts w:asciiTheme="minorBidi" w:hAnsiTheme="minorBidi" w:cstheme="minorBidi"/>
          <w:i/>
          <w:iCs/>
          <w:sz w:val="20"/>
        </w:rPr>
        <w:t xml:space="preserve">Eiruvin </w:t>
      </w:r>
      <w:r w:rsidR="00515378" w:rsidRPr="00B701A1">
        <w:rPr>
          <w:rFonts w:asciiTheme="minorBidi" w:hAnsiTheme="minorBidi" w:cstheme="minorBidi"/>
          <w:sz w:val="20"/>
        </w:rPr>
        <w:t>99a; and elsewhere), and sometimes also with Rav (</w:t>
      </w:r>
      <w:r w:rsidR="00515378" w:rsidRPr="00B701A1">
        <w:rPr>
          <w:rFonts w:asciiTheme="minorBidi" w:hAnsiTheme="minorBidi" w:cstheme="minorBidi"/>
          <w:i/>
          <w:iCs/>
          <w:sz w:val="20"/>
        </w:rPr>
        <w:t xml:space="preserve">Ketubot </w:t>
      </w:r>
      <w:r w:rsidR="00515378" w:rsidRPr="00B701A1">
        <w:rPr>
          <w:rFonts w:asciiTheme="minorBidi" w:hAnsiTheme="minorBidi" w:cstheme="minorBidi"/>
          <w:sz w:val="20"/>
        </w:rPr>
        <w:t xml:space="preserve">24a; </w:t>
      </w:r>
      <w:r w:rsidR="00515378" w:rsidRPr="00B701A1">
        <w:rPr>
          <w:rFonts w:asciiTheme="minorBidi" w:hAnsiTheme="minorBidi" w:cstheme="minorBidi"/>
          <w:i/>
          <w:iCs/>
          <w:sz w:val="20"/>
        </w:rPr>
        <w:t xml:space="preserve">Nedarim </w:t>
      </w:r>
      <w:r w:rsidR="00515378" w:rsidRPr="00B701A1">
        <w:rPr>
          <w:rFonts w:asciiTheme="minorBidi" w:hAnsiTheme="minorBidi" w:cstheme="minorBidi"/>
          <w:sz w:val="20"/>
        </w:rPr>
        <w:t xml:space="preserve">61b; </w:t>
      </w:r>
      <w:r w:rsidR="00515378" w:rsidRPr="00B701A1">
        <w:rPr>
          <w:rFonts w:asciiTheme="minorBidi" w:hAnsiTheme="minorBidi" w:cstheme="minorBidi"/>
          <w:i/>
          <w:iCs/>
          <w:sz w:val="20"/>
        </w:rPr>
        <w:t xml:space="preserve">Kiddushin </w:t>
      </w:r>
      <w:r w:rsidR="00515378" w:rsidRPr="00B701A1">
        <w:rPr>
          <w:rFonts w:asciiTheme="minorBidi" w:hAnsiTheme="minorBidi" w:cstheme="minorBidi"/>
          <w:sz w:val="20"/>
        </w:rPr>
        <w:t xml:space="preserve">64b). </w:t>
      </w:r>
    </w:p>
  </w:footnote>
  <w:footnote w:id="14">
    <w:p w14:paraId="6BDCDE12" w14:textId="77777777" w:rsidR="00520998" w:rsidRPr="00B701A1" w:rsidRDefault="00520998"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00515378" w:rsidRPr="00B701A1">
        <w:rPr>
          <w:rFonts w:asciiTheme="minorBidi" w:hAnsiTheme="minorBidi" w:cstheme="minorBidi"/>
          <w:sz w:val="20"/>
        </w:rPr>
        <w:t xml:space="preserve"> We discussed this expression in the previous chapter (section III), and it too usually appears in the name of Rabbi Yochanan (</w:t>
      </w:r>
      <w:r w:rsidR="00515378" w:rsidRPr="00B701A1">
        <w:rPr>
          <w:rFonts w:asciiTheme="minorBidi" w:hAnsiTheme="minorBidi" w:cstheme="minorBidi"/>
          <w:i/>
          <w:iCs/>
          <w:sz w:val="20"/>
        </w:rPr>
        <w:t xml:space="preserve">Shabbat </w:t>
      </w:r>
      <w:r w:rsidR="00515378" w:rsidRPr="00B701A1">
        <w:rPr>
          <w:rFonts w:asciiTheme="minorBidi" w:hAnsiTheme="minorBidi" w:cstheme="minorBidi"/>
          <w:sz w:val="20"/>
        </w:rPr>
        <w:t xml:space="preserve">106a; </w:t>
      </w:r>
      <w:r w:rsidR="00515378" w:rsidRPr="00B701A1">
        <w:rPr>
          <w:rFonts w:asciiTheme="minorBidi" w:hAnsiTheme="minorBidi" w:cstheme="minorBidi"/>
          <w:i/>
          <w:iCs/>
          <w:sz w:val="20"/>
        </w:rPr>
        <w:t xml:space="preserve">Yevamot </w:t>
      </w:r>
      <w:r w:rsidR="00515378" w:rsidRPr="00B701A1">
        <w:rPr>
          <w:rFonts w:asciiTheme="minorBidi" w:hAnsiTheme="minorBidi" w:cstheme="minorBidi"/>
          <w:sz w:val="20"/>
        </w:rPr>
        <w:t xml:space="preserve">43a; </w:t>
      </w:r>
      <w:r w:rsidR="00515378" w:rsidRPr="00B701A1">
        <w:rPr>
          <w:rFonts w:asciiTheme="minorBidi" w:hAnsiTheme="minorBidi" w:cstheme="minorBidi"/>
          <w:i/>
          <w:iCs/>
          <w:sz w:val="20"/>
        </w:rPr>
        <w:t xml:space="preserve">Chullin </w:t>
      </w:r>
      <w:r w:rsidR="00515378" w:rsidRPr="00B701A1">
        <w:rPr>
          <w:rFonts w:asciiTheme="minorBidi" w:hAnsiTheme="minorBidi" w:cstheme="minorBidi"/>
          <w:sz w:val="20"/>
        </w:rPr>
        <w:t xml:space="preserve">82a; and elsewhere).  </w:t>
      </w:r>
    </w:p>
  </w:footnote>
  <w:footnote w:id="15">
    <w:p w14:paraId="134037C7" w14:textId="77777777" w:rsidR="00520998" w:rsidRPr="00B701A1" w:rsidRDefault="00520998" w:rsidP="00D22C61">
      <w:pPr>
        <w:pStyle w:val="FootnoteText"/>
        <w:spacing w:line="240" w:lineRule="auto"/>
        <w:rPr>
          <w:rFonts w:asciiTheme="minorBidi" w:hAnsiTheme="minorBidi" w:cstheme="minorBidi"/>
        </w:rPr>
      </w:pPr>
      <w:r w:rsidRPr="00B701A1">
        <w:rPr>
          <w:rStyle w:val="FootnoteReference"/>
          <w:rFonts w:asciiTheme="minorBidi" w:hAnsiTheme="minorBidi" w:cstheme="minorBidi"/>
        </w:rPr>
        <w:footnoteRef/>
      </w:r>
      <w:r w:rsidRPr="00B701A1">
        <w:rPr>
          <w:rFonts w:asciiTheme="minorBidi" w:hAnsiTheme="minorBidi" w:cstheme="minorBidi"/>
        </w:rPr>
        <w:t xml:space="preserve"> </w:t>
      </w:r>
      <w:r w:rsidR="00515378" w:rsidRPr="00B701A1">
        <w:rPr>
          <w:rFonts w:asciiTheme="minorBidi" w:hAnsiTheme="minorBidi" w:cstheme="minorBidi"/>
        </w:rPr>
        <w:t>This expression is unique to Rabbi Yochanan (</w:t>
      </w:r>
      <w:r w:rsidR="00515378" w:rsidRPr="00B701A1">
        <w:rPr>
          <w:rFonts w:asciiTheme="minorBidi" w:hAnsiTheme="minorBidi" w:cstheme="minorBidi"/>
          <w:i/>
          <w:iCs/>
        </w:rPr>
        <w:t>Pesachim</w:t>
      </w:r>
      <w:r w:rsidR="00515378" w:rsidRPr="00B701A1">
        <w:rPr>
          <w:rFonts w:asciiTheme="minorBidi" w:hAnsiTheme="minorBidi" w:cstheme="minorBidi"/>
        </w:rPr>
        <w:t xml:space="preserve"> 84a; </w:t>
      </w:r>
      <w:r w:rsidR="00515378" w:rsidRPr="00B701A1">
        <w:rPr>
          <w:rFonts w:asciiTheme="minorBidi" w:hAnsiTheme="minorBidi" w:cstheme="minorBidi"/>
          <w:i/>
          <w:iCs/>
        </w:rPr>
        <w:t xml:space="preserve">Chullin </w:t>
      </w:r>
      <w:r w:rsidR="00515378" w:rsidRPr="00B701A1">
        <w:rPr>
          <w:rFonts w:asciiTheme="minorBidi" w:hAnsiTheme="minorBidi" w:cstheme="minorBidi"/>
        </w:rPr>
        <w:t xml:space="preserve">55b, 134a). </w:t>
      </w:r>
    </w:p>
  </w:footnote>
  <w:footnote w:id="16">
    <w:p w14:paraId="21A87BAD" w14:textId="6E42A1CE" w:rsidR="00BD7693" w:rsidRPr="00B701A1" w:rsidRDefault="00BD7693"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00515378" w:rsidRPr="00B701A1">
        <w:rPr>
          <w:rFonts w:asciiTheme="minorBidi" w:hAnsiTheme="minorBidi" w:cstheme="minorBidi"/>
          <w:sz w:val="20"/>
        </w:rPr>
        <w:t xml:space="preserve"> The Gemara (</w:t>
      </w:r>
      <w:r w:rsidR="00515378" w:rsidRPr="00B701A1">
        <w:rPr>
          <w:rFonts w:asciiTheme="minorBidi" w:hAnsiTheme="minorBidi" w:cstheme="minorBidi"/>
          <w:i/>
          <w:iCs/>
          <w:sz w:val="20"/>
        </w:rPr>
        <w:t xml:space="preserve">Eiruvin </w:t>
      </w:r>
      <w:r w:rsidR="00515378" w:rsidRPr="00B701A1">
        <w:rPr>
          <w:rFonts w:asciiTheme="minorBidi" w:hAnsiTheme="minorBidi" w:cstheme="minorBidi"/>
          <w:sz w:val="20"/>
        </w:rPr>
        <w:t xml:space="preserve">32b) records a discussion between the </w:t>
      </w:r>
      <w:r w:rsidR="00515378" w:rsidRPr="005A5F34">
        <w:rPr>
          <w:rFonts w:asciiTheme="minorBidi" w:hAnsiTheme="minorBidi" w:cstheme="minorBidi"/>
          <w:i/>
          <w:iCs/>
          <w:sz w:val="20"/>
        </w:rPr>
        <w:t>Amoraim</w:t>
      </w:r>
      <w:r w:rsidR="00515378" w:rsidRPr="00B701A1">
        <w:rPr>
          <w:rFonts w:asciiTheme="minorBidi" w:hAnsiTheme="minorBidi" w:cstheme="minorBidi"/>
          <w:sz w:val="20"/>
        </w:rPr>
        <w:t xml:space="preserve"> about how to interpret the </w:t>
      </w:r>
      <w:r w:rsidR="001D5DE6">
        <w:rPr>
          <w:rFonts w:asciiTheme="minorBidi" w:hAnsiTheme="minorBidi" w:cstheme="minorBidi"/>
          <w:i/>
          <w:iCs/>
          <w:sz w:val="20"/>
        </w:rPr>
        <w:t>m</w:t>
      </w:r>
      <w:r w:rsidR="001D5DE6" w:rsidRPr="005A5F34">
        <w:rPr>
          <w:rFonts w:asciiTheme="minorBidi" w:hAnsiTheme="minorBidi" w:cstheme="minorBidi"/>
          <w:i/>
          <w:iCs/>
          <w:sz w:val="20"/>
        </w:rPr>
        <w:t>ishna</w:t>
      </w:r>
      <w:r w:rsidR="001D5DE6" w:rsidRPr="00B701A1">
        <w:rPr>
          <w:rFonts w:asciiTheme="minorBidi" w:hAnsiTheme="minorBidi" w:cstheme="minorBidi"/>
          <w:sz w:val="20"/>
        </w:rPr>
        <w:t xml:space="preserve"> </w:t>
      </w:r>
      <w:r w:rsidR="00515378" w:rsidRPr="00B701A1">
        <w:rPr>
          <w:rFonts w:asciiTheme="minorBidi" w:hAnsiTheme="minorBidi" w:cstheme="minorBidi"/>
          <w:sz w:val="20"/>
        </w:rPr>
        <w:t xml:space="preserve">there. After Rav Nachman confirms the </w:t>
      </w:r>
      <w:r w:rsidR="004F4DF8" w:rsidRPr="00B701A1">
        <w:rPr>
          <w:rFonts w:asciiTheme="minorBidi" w:hAnsiTheme="minorBidi" w:cstheme="minorBidi"/>
          <w:sz w:val="20"/>
        </w:rPr>
        <w:t>interpretation of his students, they ask him: "</w:t>
      </w:r>
      <w:r w:rsidR="00873A04" w:rsidRPr="00B701A1">
        <w:rPr>
          <w:rFonts w:asciiTheme="minorBidi" w:hAnsiTheme="minorBidi" w:cstheme="minorBidi"/>
          <w:sz w:val="20"/>
        </w:rPr>
        <w:t>Have you established this as part of your study</w:t>
      </w:r>
      <w:r w:rsidR="00D57683">
        <w:rPr>
          <w:rFonts w:asciiTheme="minorBidi" w:hAnsiTheme="minorBidi" w:cstheme="minorBidi"/>
          <w:sz w:val="20"/>
        </w:rPr>
        <w:t>?</w:t>
      </w:r>
      <w:r w:rsidR="00873A04" w:rsidRPr="00B701A1">
        <w:rPr>
          <w:rFonts w:asciiTheme="minorBidi" w:hAnsiTheme="minorBidi" w:cstheme="minorBidi"/>
          <w:sz w:val="20"/>
        </w:rPr>
        <w:t>"</w:t>
      </w:r>
      <w:r w:rsidR="004F4DF8" w:rsidRPr="00B701A1">
        <w:rPr>
          <w:rFonts w:asciiTheme="minorBidi" w:hAnsiTheme="minorBidi" w:cstheme="minorBidi"/>
          <w:sz w:val="20"/>
        </w:rPr>
        <w:t xml:space="preserve"> and he answers them in the affirmative, and the Gemara brings as a proof the statement of Rav Nachman in the name of Shmuel, who agrees with what the students said. What this means is that the matter was included as a fixed element in the text that was studied as an expansion of the </w:t>
      </w:r>
      <w:r w:rsidR="00D57683" w:rsidRPr="005A5F34">
        <w:rPr>
          <w:rFonts w:asciiTheme="minorBidi" w:hAnsiTheme="minorBidi" w:cstheme="minorBidi"/>
          <w:i/>
          <w:iCs/>
          <w:sz w:val="20"/>
        </w:rPr>
        <w:t>m</w:t>
      </w:r>
      <w:r w:rsidR="004F4DF8" w:rsidRPr="005A5F34">
        <w:rPr>
          <w:rFonts w:asciiTheme="minorBidi" w:hAnsiTheme="minorBidi" w:cstheme="minorBidi"/>
          <w:i/>
          <w:iCs/>
          <w:sz w:val="20"/>
        </w:rPr>
        <w:t>ishna</w:t>
      </w:r>
      <w:r w:rsidR="004F4DF8" w:rsidRPr="00B701A1">
        <w:rPr>
          <w:rFonts w:asciiTheme="minorBidi" w:hAnsiTheme="minorBidi" w:cstheme="minorBidi"/>
          <w:sz w:val="20"/>
        </w:rPr>
        <w:t>. This is one of the examples brought by Rav Sherira Gaon</w:t>
      </w:r>
      <w:r w:rsidR="009B08A7">
        <w:rPr>
          <w:rFonts w:asciiTheme="minorBidi" w:hAnsiTheme="minorBidi" w:cstheme="minorBidi"/>
          <w:sz w:val="20"/>
        </w:rPr>
        <w:t>,</w:t>
      </w:r>
      <w:r w:rsidR="004F4DF8" w:rsidRPr="00B701A1">
        <w:rPr>
          <w:rFonts w:asciiTheme="minorBidi" w:hAnsiTheme="minorBidi" w:cstheme="minorBidi"/>
          <w:sz w:val="20"/>
        </w:rPr>
        <w:t xml:space="preserve"> in the passage cited above</w:t>
      </w:r>
      <w:r w:rsidR="009B08A7">
        <w:rPr>
          <w:rFonts w:asciiTheme="minorBidi" w:hAnsiTheme="minorBidi" w:cstheme="minorBidi"/>
          <w:sz w:val="20"/>
        </w:rPr>
        <w:t>,</w:t>
      </w:r>
      <w:r w:rsidR="004F4DF8" w:rsidRPr="00B701A1">
        <w:rPr>
          <w:rFonts w:asciiTheme="minorBidi" w:hAnsiTheme="minorBidi" w:cstheme="minorBidi"/>
          <w:sz w:val="20"/>
        </w:rPr>
        <w:t xml:space="preserve"> </w:t>
      </w:r>
      <w:r w:rsidR="008A77C4">
        <w:rPr>
          <w:rFonts w:asciiTheme="minorBidi" w:hAnsiTheme="minorBidi" w:cstheme="minorBidi"/>
          <w:sz w:val="20"/>
        </w:rPr>
        <w:t>to</w:t>
      </w:r>
      <w:r w:rsidR="008A77C4" w:rsidRPr="00B701A1">
        <w:rPr>
          <w:rFonts w:asciiTheme="minorBidi" w:hAnsiTheme="minorBidi" w:cstheme="minorBidi"/>
          <w:sz w:val="20"/>
        </w:rPr>
        <w:t xml:space="preserve"> </w:t>
      </w:r>
      <w:r w:rsidR="004F4DF8" w:rsidRPr="00B701A1">
        <w:rPr>
          <w:rFonts w:asciiTheme="minorBidi" w:hAnsiTheme="minorBidi" w:cstheme="minorBidi"/>
          <w:sz w:val="20"/>
        </w:rPr>
        <w:t xml:space="preserve">show how the Talmud kept expanding in size over time. </w:t>
      </w:r>
    </w:p>
  </w:footnote>
  <w:footnote w:id="17">
    <w:p w14:paraId="579D6008" w14:textId="77777777" w:rsidR="00BD7693" w:rsidRPr="00B701A1" w:rsidRDefault="00BD7693"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00D950B9" w:rsidRPr="00B701A1">
        <w:rPr>
          <w:rFonts w:asciiTheme="minorBidi" w:hAnsiTheme="minorBidi" w:cstheme="minorBidi"/>
          <w:sz w:val="20"/>
        </w:rPr>
        <w:t xml:space="preserve"> As stated in the previous note.</w:t>
      </w:r>
    </w:p>
  </w:footnote>
  <w:footnote w:id="18">
    <w:p w14:paraId="4B79F7FC" w14:textId="77777777" w:rsidR="00BD7693" w:rsidRPr="00B701A1" w:rsidRDefault="00BD7693"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00D950B9" w:rsidRPr="00B701A1">
        <w:rPr>
          <w:rFonts w:asciiTheme="minorBidi" w:hAnsiTheme="minorBidi" w:cstheme="minorBidi"/>
          <w:sz w:val="20"/>
        </w:rPr>
        <w:t xml:space="preserve"> The Gemara (</w:t>
      </w:r>
      <w:r w:rsidR="00D950B9" w:rsidRPr="00B701A1">
        <w:rPr>
          <w:rFonts w:asciiTheme="minorBidi" w:hAnsiTheme="minorBidi" w:cstheme="minorBidi"/>
          <w:i/>
          <w:iCs/>
          <w:sz w:val="20"/>
        </w:rPr>
        <w:t>Sukka</w:t>
      </w:r>
      <w:r w:rsidR="00D950B9" w:rsidRPr="00B701A1">
        <w:rPr>
          <w:rFonts w:asciiTheme="minorBidi" w:hAnsiTheme="minorBidi" w:cstheme="minorBidi"/>
          <w:sz w:val="20"/>
        </w:rPr>
        <w:t xml:space="preserve"> 28a) mentions the concept of "the </w:t>
      </w:r>
      <w:r w:rsidR="00B47FED" w:rsidRPr="00B701A1">
        <w:rPr>
          <w:rFonts w:asciiTheme="minorBidi" w:hAnsiTheme="minorBidi" w:cstheme="minorBidi"/>
          <w:sz w:val="20"/>
        </w:rPr>
        <w:t>arguments</w:t>
      </w:r>
      <w:r w:rsidR="00D950B9" w:rsidRPr="00B701A1">
        <w:rPr>
          <w:rFonts w:asciiTheme="minorBidi" w:hAnsiTheme="minorBidi" w:cstheme="minorBidi"/>
          <w:sz w:val="20"/>
        </w:rPr>
        <w:t xml:space="preserve"> [</w:t>
      </w:r>
      <w:r w:rsidR="00D950B9" w:rsidRPr="00B701A1">
        <w:rPr>
          <w:rFonts w:asciiTheme="minorBidi" w:hAnsiTheme="minorBidi" w:cstheme="minorBidi"/>
          <w:i/>
          <w:iCs/>
          <w:sz w:val="20"/>
        </w:rPr>
        <w:t>havayot</w:t>
      </w:r>
      <w:r w:rsidR="00D950B9" w:rsidRPr="00B701A1">
        <w:rPr>
          <w:rFonts w:asciiTheme="minorBidi" w:hAnsiTheme="minorBidi" w:cstheme="minorBidi"/>
          <w:sz w:val="20"/>
        </w:rPr>
        <w:t xml:space="preserve">] of Abaye and Rava," which seems to refer to "objections and resolutions and doubts that were not clarified to them" (Ritva, ad loc., s.v. </w:t>
      </w:r>
      <w:r w:rsidR="00D950B9" w:rsidRPr="00B701A1">
        <w:rPr>
          <w:rFonts w:asciiTheme="minorBidi" w:hAnsiTheme="minorBidi" w:cstheme="minorBidi"/>
          <w:i/>
          <w:iCs/>
          <w:sz w:val="20"/>
        </w:rPr>
        <w:t>davar katan</w:t>
      </w:r>
      <w:r w:rsidR="00D950B9" w:rsidRPr="00B701A1">
        <w:rPr>
          <w:rFonts w:asciiTheme="minorBidi" w:hAnsiTheme="minorBidi" w:cstheme="minorBidi"/>
          <w:sz w:val="20"/>
        </w:rPr>
        <w:t xml:space="preserve">). Epstein assumes that the reference is to a familiar concept that was known even before the redaction of the Talmud.  </w:t>
      </w:r>
    </w:p>
  </w:footnote>
  <w:footnote w:id="19">
    <w:p w14:paraId="212B59A9" w14:textId="2FD8EB5A" w:rsidR="00F7532E" w:rsidRPr="00B701A1" w:rsidRDefault="00F7532E"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00B47FED" w:rsidRPr="00B701A1">
        <w:rPr>
          <w:rFonts w:asciiTheme="minorBidi" w:hAnsiTheme="minorBidi" w:cstheme="minorBidi"/>
          <w:sz w:val="20"/>
        </w:rPr>
        <w:t xml:space="preserve"> </w:t>
      </w:r>
      <w:r w:rsidR="00B47FED" w:rsidRPr="00B701A1">
        <w:rPr>
          <w:rFonts w:asciiTheme="minorBidi" w:hAnsiTheme="minorBidi" w:cstheme="minorBidi"/>
          <w:i/>
          <w:iCs/>
          <w:sz w:val="20"/>
        </w:rPr>
        <w:t>Megi</w:t>
      </w:r>
      <w:r w:rsidR="00B701A1">
        <w:rPr>
          <w:rFonts w:asciiTheme="minorBidi" w:hAnsiTheme="minorBidi" w:cstheme="minorBidi"/>
          <w:i/>
          <w:iCs/>
          <w:sz w:val="20"/>
        </w:rPr>
        <w:t>l</w:t>
      </w:r>
      <w:r w:rsidR="00B47FED" w:rsidRPr="00B701A1">
        <w:rPr>
          <w:rFonts w:asciiTheme="minorBidi" w:hAnsiTheme="minorBidi" w:cstheme="minorBidi"/>
          <w:i/>
          <w:iCs/>
          <w:sz w:val="20"/>
        </w:rPr>
        <w:t xml:space="preserve">la </w:t>
      </w:r>
      <w:r w:rsidR="00B47FED" w:rsidRPr="00B701A1">
        <w:rPr>
          <w:rFonts w:asciiTheme="minorBidi" w:hAnsiTheme="minorBidi" w:cstheme="minorBidi"/>
          <w:sz w:val="20"/>
        </w:rPr>
        <w:t xml:space="preserve">18b; </w:t>
      </w:r>
      <w:r w:rsidR="00B47FED" w:rsidRPr="00B701A1">
        <w:rPr>
          <w:rFonts w:asciiTheme="minorBidi" w:hAnsiTheme="minorBidi" w:cstheme="minorBidi"/>
          <w:i/>
          <w:iCs/>
          <w:sz w:val="20"/>
        </w:rPr>
        <w:t xml:space="preserve">Gittin </w:t>
      </w:r>
      <w:r w:rsidR="00B47FED" w:rsidRPr="00B701A1">
        <w:rPr>
          <w:rFonts w:asciiTheme="minorBidi" w:hAnsiTheme="minorBidi" w:cstheme="minorBidi"/>
          <w:sz w:val="20"/>
        </w:rPr>
        <w:t xml:space="preserve">35a; </w:t>
      </w:r>
      <w:r w:rsidR="00B47FED" w:rsidRPr="00B701A1">
        <w:rPr>
          <w:rFonts w:asciiTheme="minorBidi" w:hAnsiTheme="minorBidi" w:cstheme="minorBidi"/>
          <w:i/>
          <w:iCs/>
          <w:sz w:val="20"/>
        </w:rPr>
        <w:t xml:space="preserve">Bava Batra </w:t>
      </w:r>
      <w:r w:rsidR="00B47FED" w:rsidRPr="00B701A1">
        <w:rPr>
          <w:rFonts w:asciiTheme="minorBidi" w:hAnsiTheme="minorBidi" w:cstheme="minorBidi"/>
          <w:sz w:val="20"/>
        </w:rPr>
        <w:t xml:space="preserve">142b; and elsewhere. This expression attests, of course, to </w:t>
      </w:r>
      <w:r w:rsidR="00522350">
        <w:rPr>
          <w:rFonts w:asciiTheme="minorBidi" w:hAnsiTheme="minorBidi" w:cstheme="minorBidi"/>
          <w:sz w:val="20"/>
        </w:rPr>
        <w:t>the existence of a tradition of learning</w:t>
      </w:r>
      <w:r w:rsidR="00F95D6D">
        <w:rPr>
          <w:rFonts w:asciiTheme="minorBidi" w:hAnsiTheme="minorBidi" w:cstheme="minorBidi"/>
          <w:sz w:val="20"/>
        </w:rPr>
        <w:t xml:space="preserve"> that differed slightly </w:t>
      </w:r>
      <w:r w:rsidR="00B47FED" w:rsidRPr="00B701A1">
        <w:rPr>
          <w:rFonts w:asciiTheme="minorBidi" w:hAnsiTheme="minorBidi" w:cstheme="minorBidi"/>
          <w:sz w:val="20"/>
        </w:rPr>
        <w:t xml:space="preserve">between the various schools. Thus, for example, it is stated in </w:t>
      </w:r>
      <w:r w:rsidR="00B47FED" w:rsidRPr="00B701A1">
        <w:rPr>
          <w:rFonts w:asciiTheme="minorBidi" w:hAnsiTheme="minorBidi" w:cstheme="minorBidi"/>
          <w:i/>
          <w:iCs/>
          <w:sz w:val="20"/>
        </w:rPr>
        <w:t>Megi</w:t>
      </w:r>
      <w:r w:rsidR="00B701A1">
        <w:rPr>
          <w:rFonts w:asciiTheme="minorBidi" w:hAnsiTheme="minorBidi" w:cstheme="minorBidi"/>
          <w:i/>
          <w:iCs/>
          <w:sz w:val="20"/>
        </w:rPr>
        <w:t>l</w:t>
      </w:r>
      <w:r w:rsidR="00B47FED" w:rsidRPr="00B701A1">
        <w:rPr>
          <w:rFonts w:asciiTheme="minorBidi" w:hAnsiTheme="minorBidi" w:cstheme="minorBidi"/>
          <w:i/>
          <w:iCs/>
          <w:sz w:val="20"/>
        </w:rPr>
        <w:t xml:space="preserve">la </w:t>
      </w:r>
      <w:r w:rsidR="00B47FED" w:rsidRPr="00B701A1">
        <w:rPr>
          <w:rFonts w:asciiTheme="minorBidi" w:hAnsiTheme="minorBidi" w:cstheme="minorBidi"/>
          <w:sz w:val="20"/>
        </w:rPr>
        <w:t>18b: "Rabbi Abba said in the name of Rabbi Yirmeya bar Abba who</w:t>
      </w:r>
      <w:r w:rsidR="00620ACD" w:rsidRPr="00B701A1">
        <w:rPr>
          <w:rFonts w:asciiTheme="minorBidi" w:hAnsiTheme="minorBidi" w:cstheme="minorBidi"/>
          <w:sz w:val="20"/>
        </w:rPr>
        <w:t xml:space="preserve"> said in the name of Rav: The </w:t>
      </w:r>
      <w:r w:rsidR="008E649B" w:rsidRPr="005A5F34">
        <w:rPr>
          <w:rFonts w:asciiTheme="minorBidi" w:hAnsiTheme="minorBidi" w:cstheme="minorBidi"/>
          <w:i/>
          <w:iCs/>
          <w:sz w:val="20"/>
        </w:rPr>
        <w:t>h</w:t>
      </w:r>
      <w:r w:rsidR="00620ACD" w:rsidRPr="005A5F34">
        <w:rPr>
          <w:rFonts w:asciiTheme="minorBidi" w:hAnsiTheme="minorBidi" w:cstheme="minorBidi"/>
          <w:i/>
          <w:iCs/>
          <w:sz w:val="20"/>
        </w:rPr>
        <w:t>alakha</w:t>
      </w:r>
      <w:r w:rsidR="00620ACD" w:rsidRPr="00B701A1">
        <w:rPr>
          <w:rFonts w:asciiTheme="minorBidi" w:hAnsiTheme="minorBidi" w:cstheme="minorBidi"/>
          <w:sz w:val="20"/>
        </w:rPr>
        <w:t xml:space="preserve"> is in accordance with Rabbi Mu</w:t>
      </w:r>
      <w:r w:rsidR="00B47FED" w:rsidRPr="00B701A1">
        <w:rPr>
          <w:rFonts w:asciiTheme="minorBidi" w:hAnsiTheme="minorBidi" w:cstheme="minorBidi"/>
          <w:sz w:val="20"/>
        </w:rPr>
        <w:t xml:space="preserve">na. And Shmuel said: The </w:t>
      </w:r>
      <w:r w:rsidR="008E649B" w:rsidRPr="005A5F34">
        <w:rPr>
          <w:rFonts w:asciiTheme="minorBidi" w:hAnsiTheme="minorBidi" w:cstheme="minorBidi"/>
          <w:i/>
          <w:iCs/>
          <w:sz w:val="20"/>
        </w:rPr>
        <w:t>h</w:t>
      </w:r>
      <w:r w:rsidR="00620ACD" w:rsidRPr="005A5F34">
        <w:rPr>
          <w:rFonts w:asciiTheme="minorBidi" w:hAnsiTheme="minorBidi" w:cstheme="minorBidi"/>
          <w:i/>
          <w:iCs/>
          <w:sz w:val="20"/>
        </w:rPr>
        <w:t>alakha</w:t>
      </w:r>
      <w:r w:rsidR="00B47FED" w:rsidRPr="00B701A1">
        <w:rPr>
          <w:rFonts w:asciiTheme="minorBidi" w:hAnsiTheme="minorBidi" w:cstheme="minorBidi"/>
          <w:sz w:val="20"/>
        </w:rPr>
        <w:t xml:space="preserve"> is</w:t>
      </w:r>
      <w:r w:rsidR="00620ACD" w:rsidRPr="00B701A1">
        <w:rPr>
          <w:rFonts w:asciiTheme="minorBidi" w:hAnsiTheme="minorBidi" w:cstheme="minorBidi"/>
          <w:sz w:val="20"/>
        </w:rPr>
        <w:t xml:space="preserve"> not in accordance with Rabbi Muna</w:t>
      </w:r>
      <w:r w:rsidR="00B47FED" w:rsidRPr="00B701A1">
        <w:rPr>
          <w:rFonts w:asciiTheme="minorBidi" w:hAnsiTheme="minorBidi" w:cstheme="minorBidi"/>
          <w:sz w:val="20"/>
        </w:rPr>
        <w:t>.</w:t>
      </w:r>
      <w:r w:rsidR="00620ACD" w:rsidRPr="00B701A1">
        <w:rPr>
          <w:rFonts w:asciiTheme="minorBidi" w:hAnsiTheme="minorBidi" w:cstheme="minorBidi"/>
          <w:sz w:val="20"/>
        </w:rPr>
        <w:t xml:space="preserve"> In Sura, they taught in this manner, whereas in Pumbedita they taught in the following manner: Rav Kahana said in the name of Rav: The </w:t>
      </w:r>
      <w:r w:rsidR="008E649B" w:rsidRPr="005A5F34">
        <w:rPr>
          <w:rFonts w:asciiTheme="minorBidi" w:hAnsiTheme="minorBidi" w:cstheme="minorBidi"/>
          <w:i/>
          <w:iCs/>
          <w:sz w:val="20"/>
        </w:rPr>
        <w:t>h</w:t>
      </w:r>
      <w:r w:rsidR="00620ACD" w:rsidRPr="005A5F34">
        <w:rPr>
          <w:rFonts w:asciiTheme="minorBidi" w:hAnsiTheme="minorBidi" w:cstheme="minorBidi"/>
          <w:i/>
          <w:iCs/>
          <w:sz w:val="20"/>
        </w:rPr>
        <w:t>alakha</w:t>
      </w:r>
      <w:r w:rsidR="00620ACD" w:rsidRPr="00B701A1">
        <w:rPr>
          <w:rFonts w:asciiTheme="minorBidi" w:hAnsiTheme="minorBidi" w:cstheme="minorBidi"/>
          <w:sz w:val="20"/>
        </w:rPr>
        <w:t xml:space="preserve"> is in accordance with Rabbi Muna. And Shmuel said: The </w:t>
      </w:r>
      <w:r w:rsidR="00DA0FE7" w:rsidRPr="005A5F34">
        <w:rPr>
          <w:rFonts w:asciiTheme="minorBidi" w:hAnsiTheme="minorBidi" w:cstheme="minorBidi"/>
          <w:i/>
          <w:iCs/>
          <w:sz w:val="20"/>
        </w:rPr>
        <w:t>h</w:t>
      </w:r>
      <w:r w:rsidR="00620ACD" w:rsidRPr="005A5F34">
        <w:rPr>
          <w:rFonts w:asciiTheme="minorBidi" w:hAnsiTheme="minorBidi" w:cstheme="minorBidi"/>
          <w:i/>
          <w:iCs/>
          <w:sz w:val="20"/>
        </w:rPr>
        <w:t>alakha</w:t>
      </w:r>
      <w:r w:rsidR="00620ACD" w:rsidRPr="00B701A1">
        <w:rPr>
          <w:rFonts w:asciiTheme="minorBidi" w:hAnsiTheme="minorBidi" w:cstheme="minorBidi"/>
          <w:sz w:val="20"/>
        </w:rPr>
        <w:t xml:space="preserve"> is not in accordance with Rabbi Muna.</w:t>
      </w:r>
      <w:r w:rsidR="005E06FE" w:rsidRPr="00B701A1">
        <w:rPr>
          <w:rFonts w:asciiTheme="minorBidi" w:hAnsiTheme="minorBidi" w:cstheme="minorBidi"/>
          <w:sz w:val="20"/>
        </w:rPr>
        <w:t>"</w:t>
      </w:r>
    </w:p>
  </w:footnote>
  <w:footnote w:id="20">
    <w:p w14:paraId="171B7D71" w14:textId="2FC99B29" w:rsidR="00F7532E" w:rsidRPr="00B701A1" w:rsidRDefault="00F7532E"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00620ACD" w:rsidRPr="00B701A1">
        <w:rPr>
          <w:rFonts w:asciiTheme="minorBidi" w:hAnsiTheme="minorBidi" w:cstheme="minorBidi"/>
          <w:i/>
          <w:iCs/>
          <w:sz w:val="20"/>
        </w:rPr>
        <w:t xml:space="preserve"> Eiruvin </w:t>
      </w:r>
      <w:r w:rsidR="00620ACD" w:rsidRPr="00B701A1">
        <w:rPr>
          <w:rFonts w:asciiTheme="minorBidi" w:hAnsiTheme="minorBidi" w:cstheme="minorBidi"/>
          <w:sz w:val="20"/>
        </w:rPr>
        <w:t xml:space="preserve">103b; </w:t>
      </w:r>
      <w:r w:rsidR="00620ACD" w:rsidRPr="00B701A1">
        <w:rPr>
          <w:rFonts w:asciiTheme="minorBidi" w:hAnsiTheme="minorBidi" w:cstheme="minorBidi"/>
          <w:i/>
          <w:iCs/>
          <w:sz w:val="20"/>
        </w:rPr>
        <w:t xml:space="preserve">Sukka </w:t>
      </w:r>
      <w:r w:rsidR="00620ACD" w:rsidRPr="00B701A1">
        <w:rPr>
          <w:rFonts w:asciiTheme="minorBidi" w:hAnsiTheme="minorBidi" w:cstheme="minorBidi"/>
          <w:sz w:val="20"/>
        </w:rPr>
        <w:t xml:space="preserve">11a; </w:t>
      </w:r>
      <w:r w:rsidR="00620ACD" w:rsidRPr="00B701A1">
        <w:rPr>
          <w:rFonts w:asciiTheme="minorBidi" w:hAnsiTheme="minorBidi" w:cstheme="minorBidi"/>
          <w:i/>
          <w:iCs/>
          <w:sz w:val="20"/>
        </w:rPr>
        <w:t xml:space="preserve">Yevamot </w:t>
      </w:r>
      <w:r w:rsidR="00620ACD" w:rsidRPr="00B701A1">
        <w:rPr>
          <w:rFonts w:asciiTheme="minorBidi" w:hAnsiTheme="minorBidi" w:cstheme="minorBidi"/>
          <w:sz w:val="20"/>
        </w:rPr>
        <w:t xml:space="preserve">35a; and many other places. In these </w:t>
      </w:r>
      <w:proofErr w:type="gramStart"/>
      <w:r w:rsidR="00620ACD" w:rsidRPr="00B701A1">
        <w:rPr>
          <w:rFonts w:asciiTheme="minorBidi" w:hAnsiTheme="minorBidi" w:cstheme="minorBidi"/>
          <w:sz w:val="20"/>
        </w:rPr>
        <w:t>cases</w:t>
      </w:r>
      <w:proofErr w:type="gramEnd"/>
      <w:r w:rsidR="00620ACD" w:rsidRPr="00B701A1">
        <w:rPr>
          <w:rFonts w:asciiTheme="minorBidi" w:hAnsiTheme="minorBidi" w:cstheme="minorBidi"/>
          <w:sz w:val="20"/>
        </w:rPr>
        <w:t xml:space="preserve"> as well, as in the cases brought in the previous note, the existence of different "versions," even without mention of a particular school, attests to different traditions that </w:t>
      </w:r>
      <w:r w:rsidR="00DA0FE7">
        <w:rPr>
          <w:rFonts w:asciiTheme="minorBidi" w:hAnsiTheme="minorBidi" w:cstheme="minorBidi"/>
          <w:sz w:val="20"/>
        </w:rPr>
        <w:t>existed</w:t>
      </w:r>
      <w:r w:rsidR="00620ACD" w:rsidRPr="00B701A1">
        <w:rPr>
          <w:rFonts w:asciiTheme="minorBidi" w:hAnsiTheme="minorBidi" w:cstheme="minorBidi"/>
          <w:sz w:val="20"/>
        </w:rPr>
        <w:t xml:space="preserve"> before the redaction of the Talmud. </w:t>
      </w:r>
    </w:p>
  </w:footnote>
  <w:footnote w:id="21">
    <w:p w14:paraId="14A811C0" w14:textId="439FA0ED" w:rsidR="00F7532E" w:rsidRPr="00B701A1" w:rsidRDefault="00F7532E" w:rsidP="00D22C61">
      <w:pPr>
        <w:pStyle w:val="FootnoteText"/>
        <w:spacing w:line="240" w:lineRule="auto"/>
        <w:rPr>
          <w:rFonts w:asciiTheme="minorBidi" w:hAnsiTheme="minorBidi" w:cstheme="minorBidi"/>
        </w:rPr>
      </w:pPr>
      <w:r w:rsidRPr="00B701A1">
        <w:rPr>
          <w:rStyle w:val="FootnoteReference"/>
          <w:rFonts w:asciiTheme="minorBidi" w:hAnsiTheme="minorBidi" w:cstheme="minorBidi"/>
        </w:rPr>
        <w:footnoteRef/>
      </w:r>
      <w:r w:rsidR="009F790E" w:rsidRPr="00B701A1">
        <w:rPr>
          <w:rFonts w:asciiTheme="minorBidi" w:hAnsiTheme="minorBidi" w:cstheme="minorBidi"/>
        </w:rPr>
        <w:t xml:space="preserve"> </w:t>
      </w:r>
      <w:r w:rsidR="009F790E" w:rsidRPr="00B701A1">
        <w:rPr>
          <w:rFonts w:asciiTheme="minorBidi" w:hAnsiTheme="minorBidi" w:cstheme="minorBidi"/>
          <w:i/>
          <w:iCs/>
        </w:rPr>
        <w:t xml:space="preserve">Rosh </w:t>
      </w:r>
      <w:r w:rsidR="00C4570C">
        <w:rPr>
          <w:rFonts w:asciiTheme="minorBidi" w:hAnsiTheme="minorBidi" w:cstheme="minorBidi"/>
          <w:i/>
          <w:iCs/>
        </w:rPr>
        <w:t>h</w:t>
      </w:r>
      <w:r w:rsidR="00B701A1">
        <w:rPr>
          <w:rFonts w:asciiTheme="minorBidi" w:hAnsiTheme="minorBidi" w:cstheme="minorBidi"/>
          <w:i/>
          <w:iCs/>
        </w:rPr>
        <w:t>a</w:t>
      </w:r>
      <w:r w:rsidR="009F790E" w:rsidRPr="00B701A1">
        <w:rPr>
          <w:rFonts w:asciiTheme="minorBidi" w:hAnsiTheme="minorBidi" w:cstheme="minorBidi"/>
          <w:i/>
          <w:iCs/>
        </w:rPr>
        <w:t>-</w:t>
      </w:r>
      <w:r w:rsidR="00C4570C">
        <w:rPr>
          <w:rFonts w:asciiTheme="minorBidi" w:hAnsiTheme="minorBidi" w:cstheme="minorBidi"/>
          <w:i/>
          <w:iCs/>
        </w:rPr>
        <w:t>S</w:t>
      </w:r>
      <w:r w:rsidR="009F790E" w:rsidRPr="00B701A1">
        <w:rPr>
          <w:rFonts w:asciiTheme="minorBidi" w:hAnsiTheme="minorBidi" w:cstheme="minorBidi"/>
          <w:i/>
          <w:iCs/>
        </w:rPr>
        <w:t xml:space="preserve">hana </w:t>
      </w:r>
      <w:r w:rsidR="009F790E" w:rsidRPr="00B701A1">
        <w:rPr>
          <w:rFonts w:asciiTheme="minorBidi" w:hAnsiTheme="minorBidi" w:cstheme="minorBidi"/>
        </w:rPr>
        <w:t xml:space="preserve">27b; </w:t>
      </w:r>
      <w:r w:rsidR="009F790E" w:rsidRPr="00B701A1">
        <w:rPr>
          <w:rFonts w:asciiTheme="minorBidi" w:hAnsiTheme="minorBidi" w:cstheme="minorBidi"/>
          <w:i/>
          <w:iCs/>
        </w:rPr>
        <w:t xml:space="preserve">Sukka </w:t>
      </w:r>
      <w:r w:rsidR="009F790E" w:rsidRPr="00B701A1">
        <w:rPr>
          <w:rFonts w:asciiTheme="minorBidi" w:hAnsiTheme="minorBidi" w:cstheme="minorBidi"/>
        </w:rPr>
        <w:t xml:space="preserve">16a; </w:t>
      </w:r>
      <w:r w:rsidR="009F790E" w:rsidRPr="00B701A1">
        <w:rPr>
          <w:rFonts w:asciiTheme="minorBidi" w:hAnsiTheme="minorBidi" w:cstheme="minorBidi"/>
          <w:i/>
          <w:iCs/>
        </w:rPr>
        <w:t xml:space="preserve">Ketubot </w:t>
      </w:r>
      <w:r w:rsidR="009F790E" w:rsidRPr="00B701A1">
        <w:rPr>
          <w:rFonts w:asciiTheme="minorBidi" w:hAnsiTheme="minorBidi" w:cstheme="minorBidi"/>
        </w:rPr>
        <w:t>27a; and elsewhere.</w:t>
      </w:r>
    </w:p>
  </w:footnote>
  <w:footnote w:id="22">
    <w:p w14:paraId="0EBDA0FC" w14:textId="77777777" w:rsidR="00F7532E" w:rsidRPr="00B701A1" w:rsidRDefault="00F7532E"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00D950B9" w:rsidRPr="00B701A1">
        <w:rPr>
          <w:rFonts w:asciiTheme="minorBidi" w:hAnsiTheme="minorBidi" w:cstheme="minorBidi"/>
          <w:sz w:val="20"/>
        </w:rPr>
        <w:t xml:space="preserve"> </w:t>
      </w:r>
      <w:r w:rsidR="005A5E81" w:rsidRPr="00B701A1">
        <w:rPr>
          <w:rFonts w:asciiTheme="minorBidi" w:hAnsiTheme="minorBidi" w:cstheme="minorBidi"/>
          <w:i/>
          <w:iCs/>
          <w:sz w:val="20"/>
        </w:rPr>
        <w:t xml:space="preserve">Nedarim </w:t>
      </w:r>
      <w:r w:rsidR="005A5E81" w:rsidRPr="00B701A1">
        <w:rPr>
          <w:rFonts w:asciiTheme="minorBidi" w:hAnsiTheme="minorBidi" w:cstheme="minorBidi"/>
          <w:sz w:val="20"/>
        </w:rPr>
        <w:t xml:space="preserve">34a, and a similar expression in </w:t>
      </w:r>
      <w:r w:rsidR="005A5E81" w:rsidRPr="00B701A1">
        <w:rPr>
          <w:rFonts w:asciiTheme="minorBidi" w:hAnsiTheme="minorBidi" w:cstheme="minorBidi"/>
          <w:i/>
          <w:iCs/>
          <w:sz w:val="20"/>
        </w:rPr>
        <w:t xml:space="preserve">Shabbat </w:t>
      </w:r>
      <w:r w:rsidR="005A5E81" w:rsidRPr="00B701A1">
        <w:rPr>
          <w:rFonts w:asciiTheme="minorBidi" w:hAnsiTheme="minorBidi" w:cstheme="minorBidi"/>
          <w:sz w:val="20"/>
        </w:rPr>
        <w:t xml:space="preserve">40a: "Rabba taught this ruling of Rav in the following formulation"; </w:t>
      </w:r>
      <w:r w:rsidR="005A5E81" w:rsidRPr="00B701A1">
        <w:rPr>
          <w:rFonts w:asciiTheme="minorBidi" w:hAnsiTheme="minorBidi" w:cstheme="minorBidi"/>
          <w:i/>
          <w:iCs/>
          <w:sz w:val="20"/>
        </w:rPr>
        <w:t xml:space="preserve">Pesachim </w:t>
      </w:r>
      <w:r w:rsidR="005A5E81" w:rsidRPr="00B701A1">
        <w:rPr>
          <w:rFonts w:asciiTheme="minorBidi" w:hAnsiTheme="minorBidi" w:cstheme="minorBidi"/>
          <w:sz w:val="20"/>
        </w:rPr>
        <w:t xml:space="preserve">107a: "Ameimar commenced this ruling of Rabba in the following formulation"; and elsewhere.  </w:t>
      </w:r>
    </w:p>
  </w:footnote>
  <w:footnote w:id="23">
    <w:p w14:paraId="1BD599CC" w14:textId="77777777" w:rsidR="00F7532E" w:rsidRPr="00B701A1" w:rsidRDefault="00F7532E"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009F790E" w:rsidRPr="00B701A1">
        <w:rPr>
          <w:rFonts w:asciiTheme="minorBidi" w:hAnsiTheme="minorBidi" w:cstheme="minorBidi"/>
          <w:sz w:val="20"/>
        </w:rPr>
        <w:t xml:space="preserve"> </w:t>
      </w:r>
      <w:r w:rsidR="005A5E81" w:rsidRPr="00B701A1">
        <w:rPr>
          <w:rFonts w:asciiTheme="minorBidi" w:hAnsiTheme="minorBidi" w:cstheme="minorBidi"/>
          <w:i/>
          <w:iCs/>
          <w:sz w:val="20"/>
        </w:rPr>
        <w:t xml:space="preserve">Shabbat </w:t>
      </w:r>
      <w:r w:rsidR="005A5E81" w:rsidRPr="00B701A1">
        <w:rPr>
          <w:rFonts w:asciiTheme="minorBidi" w:hAnsiTheme="minorBidi" w:cstheme="minorBidi"/>
          <w:sz w:val="20"/>
        </w:rPr>
        <w:t xml:space="preserve">129a; </w:t>
      </w:r>
      <w:r w:rsidR="005A5E81" w:rsidRPr="00B701A1">
        <w:rPr>
          <w:rFonts w:asciiTheme="minorBidi" w:hAnsiTheme="minorBidi" w:cstheme="minorBidi"/>
          <w:i/>
          <w:iCs/>
          <w:sz w:val="20"/>
        </w:rPr>
        <w:t xml:space="preserve">Eiruvin </w:t>
      </w:r>
      <w:r w:rsidR="005A5E81" w:rsidRPr="00B701A1">
        <w:rPr>
          <w:rFonts w:asciiTheme="minorBidi" w:hAnsiTheme="minorBidi" w:cstheme="minorBidi"/>
          <w:sz w:val="20"/>
        </w:rPr>
        <w:t xml:space="preserve">26b; </w:t>
      </w:r>
      <w:r w:rsidR="005A5E81" w:rsidRPr="00B701A1">
        <w:rPr>
          <w:rFonts w:asciiTheme="minorBidi" w:hAnsiTheme="minorBidi" w:cstheme="minorBidi"/>
          <w:i/>
          <w:iCs/>
          <w:sz w:val="20"/>
        </w:rPr>
        <w:t xml:space="preserve">Ketubot </w:t>
      </w:r>
      <w:r w:rsidR="005A5E81" w:rsidRPr="00B701A1">
        <w:rPr>
          <w:rFonts w:asciiTheme="minorBidi" w:hAnsiTheme="minorBidi" w:cstheme="minorBidi"/>
          <w:sz w:val="20"/>
        </w:rPr>
        <w:t xml:space="preserve">100a; and many other places.  </w:t>
      </w:r>
    </w:p>
  </w:footnote>
  <w:footnote w:id="24">
    <w:p w14:paraId="6C79EE10" w14:textId="04795375" w:rsidR="005A5E81" w:rsidRPr="00B701A1" w:rsidRDefault="00F7532E"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005A5E81" w:rsidRPr="00B701A1">
        <w:rPr>
          <w:rFonts w:asciiTheme="minorBidi" w:hAnsiTheme="minorBidi" w:cstheme="minorBidi"/>
          <w:sz w:val="20"/>
        </w:rPr>
        <w:t xml:space="preserve"> Rabbi Nachman bar Yitzchak</w:t>
      </w:r>
      <w:r w:rsidR="00981CDB">
        <w:rPr>
          <w:rFonts w:asciiTheme="minorBidi" w:hAnsiTheme="minorBidi" w:cstheme="minorBidi"/>
          <w:sz w:val="20"/>
        </w:rPr>
        <w:t xml:space="preserve"> stated</w:t>
      </w:r>
      <w:r w:rsidR="005A5E81" w:rsidRPr="00B701A1">
        <w:rPr>
          <w:rFonts w:asciiTheme="minorBidi" w:hAnsiTheme="minorBidi" w:cstheme="minorBidi"/>
          <w:sz w:val="20"/>
        </w:rPr>
        <w:t>: "</w:t>
      </w:r>
      <w:r w:rsidR="00A560B7" w:rsidRPr="00B701A1">
        <w:rPr>
          <w:rFonts w:asciiTheme="minorBidi" w:hAnsiTheme="minorBidi" w:cstheme="minorBidi"/>
          <w:sz w:val="20"/>
        </w:rPr>
        <w:t>I am neither a scholar, nor a visionary, nor unique [in this ruling]; rather, I am a teacher and a [systematic] arranger [</w:t>
      </w:r>
      <w:r w:rsidR="00A560B7" w:rsidRPr="00B701A1">
        <w:rPr>
          <w:rFonts w:asciiTheme="minorBidi" w:hAnsiTheme="minorBidi" w:cstheme="minorBidi"/>
          <w:i/>
          <w:iCs/>
          <w:sz w:val="20"/>
        </w:rPr>
        <w:t>ve-sadrana</w:t>
      </w:r>
      <w:r w:rsidR="00A560B7" w:rsidRPr="00B701A1">
        <w:rPr>
          <w:rFonts w:asciiTheme="minorBidi" w:hAnsiTheme="minorBidi" w:cstheme="minorBidi"/>
          <w:sz w:val="20"/>
        </w:rPr>
        <w:t>]," as Rashi explains there: "</w:t>
      </w:r>
      <w:r w:rsidR="00A560B7" w:rsidRPr="00B701A1">
        <w:rPr>
          <w:rFonts w:asciiTheme="minorBidi" w:hAnsiTheme="minorBidi" w:cstheme="minorBidi"/>
          <w:i/>
          <w:iCs/>
          <w:sz w:val="20"/>
        </w:rPr>
        <w:t xml:space="preserve">Ve-sadrana ana – </w:t>
      </w:r>
      <w:r w:rsidR="00A560B7" w:rsidRPr="00B701A1">
        <w:rPr>
          <w:rFonts w:asciiTheme="minorBidi" w:hAnsiTheme="minorBidi" w:cstheme="minorBidi"/>
          <w:sz w:val="20"/>
        </w:rPr>
        <w:t xml:space="preserve">I regularly arrange rulings before my </w:t>
      </w:r>
      <w:r w:rsidR="003B033D">
        <w:rPr>
          <w:rFonts w:asciiTheme="minorBidi" w:hAnsiTheme="minorBidi" w:cstheme="minorBidi"/>
          <w:sz w:val="20"/>
        </w:rPr>
        <w:t>m</w:t>
      </w:r>
      <w:r w:rsidR="00A560B7" w:rsidRPr="00B701A1">
        <w:rPr>
          <w:rFonts w:asciiTheme="minorBidi" w:hAnsiTheme="minorBidi" w:cstheme="minorBidi"/>
          <w:sz w:val="20"/>
        </w:rPr>
        <w:t xml:space="preserve">asters." Many have concluded from here that Rav Nachman bar Yitzchak, an </w:t>
      </w:r>
      <w:r w:rsidR="00A560B7" w:rsidRPr="005A5F34">
        <w:rPr>
          <w:rFonts w:asciiTheme="minorBidi" w:hAnsiTheme="minorBidi" w:cstheme="minorBidi"/>
          <w:i/>
          <w:iCs/>
          <w:sz w:val="20"/>
        </w:rPr>
        <w:t>Amora</w:t>
      </w:r>
      <w:r w:rsidR="00A560B7" w:rsidRPr="00B701A1">
        <w:rPr>
          <w:rFonts w:asciiTheme="minorBidi" w:hAnsiTheme="minorBidi" w:cstheme="minorBidi"/>
          <w:sz w:val="20"/>
        </w:rPr>
        <w:t xml:space="preserve"> of the </w:t>
      </w:r>
      <w:r w:rsidR="00252D7F" w:rsidRPr="00B701A1">
        <w:rPr>
          <w:rFonts w:asciiTheme="minorBidi" w:hAnsiTheme="minorBidi" w:cstheme="minorBidi"/>
          <w:sz w:val="20"/>
        </w:rPr>
        <w:t>fourth and fifth</w:t>
      </w:r>
      <w:r w:rsidR="00A560B7" w:rsidRPr="00B701A1">
        <w:rPr>
          <w:rFonts w:asciiTheme="minorBidi" w:hAnsiTheme="minorBidi" w:cstheme="minorBidi"/>
          <w:sz w:val="20"/>
        </w:rPr>
        <w:t xml:space="preserve"> generation, had a special role in the arrangement of the Talmud. To this we can add the fact that many passages </w:t>
      </w:r>
      <w:r w:rsidR="0033120E">
        <w:rPr>
          <w:rFonts w:asciiTheme="minorBidi" w:hAnsiTheme="minorBidi" w:cstheme="minorBidi"/>
          <w:sz w:val="20"/>
        </w:rPr>
        <w:t>contain</w:t>
      </w:r>
      <w:r w:rsidR="00A560B7" w:rsidRPr="00B701A1">
        <w:rPr>
          <w:rFonts w:asciiTheme="minorBidi" w:hAnsiTheme="minorBidi" w:cstheme="minorBidi"/>
          <w:sz w:val="20"/>
        </w:rPr>
        <w:t xml:space="preserve"> a mnemonic device given by Rav Nachman bar Yitzchak, in order </w:t>
      </w:r>
      <w:r w:rsidR="00F42522" w:rsidRPr="00B701A1">
        <w:rPr>
          <w:rFonts w:asciiTheme="minorBidi" w:hAnsiTheme="minorBidi" w:cstheme="minorBidi"/>
          <w:sz w:val="20"/>
        </w:rPr>
        <w:t xml:space="preserve">to remember the positions of the Sages on various topics. For example, "And your sign is </w:t>
      </w:r>
      <w:r w:rsidR="00F42522" w:rsidRPr="00B701A1">
        <w:rPr>
          <w:rFonts w:asciiTheme="minorBidi" w:hAnsiTheme="minorBidi" w:cstheme="minorBidi"/>
          <w:i/>
          <w:iCs/>
          <w:sz w:val="20"/>
        </w:rPr>
        <w:t>samekh samekh</w:t>
      </w:r>
      <w:r w:rsidR="00707F88">
        <w:rPr>
          <w:rFonts w:asciiTheme="minorBidi" w:hAnsiTheme="minorBidi" w:cstheme="minorBidi"/>
          <w:sz w:val="20"/>
        </w:rPr>
        <w:t>”</w:t>
      </w:r>
      <w:r w:rsidR="00F42522" w:rsidRPr="00B701A1">
        <w:rPr>
          <w:rFonts w:asciiTheme="minorBidi" w:hAnsiTheme="minorBidi" w:cstheme="minorBidi"/>
          <w:sz w:val="20"/>
        </w:rPr>
        <w:t xml:space="preserve"> (</w:t>
      </w:r>
      <w:r w:rsidR="00F42522" w:rsidRPr="00B701A1">
        <w:rPr>
          <w:rFonts w:asciiTheme="minorBidi" w:hAnsiTheme="minorBidi" w:cstheme="minorBidi"/>
          <w:i/>
          <w:iCs/>
          <w:sz w:val="20"/>
        </w:rPr>
        <w:t xml:space="preserve">Shabbat </w:t>
      </w:r>
      <w:r w:rsidR="00F42522" w:rsidRPr="00B701A1">
        <w:rPr>
          <w:rFonts w:asciiTheme="minorBidi" w:hAnsiTheme="minorBidi" w:cstheme="minorBidi"/>
          <w:sz w:val="20"/>
        </w:rPr>
        <w:t>66a, where the sign indicates that it is Rabbi Yose who forbids [</w:t>
      </w:r>
      <w:r w:rsidR="00F42522" w:rsidRPr="00B701A1">
        <w:rPr>
          <w:rFonts w:asciiTheme="minorBidi" w:hAnsiTheme="minorBidi" w:cstheme="minorBidi"/>
          <w:i/>
          <w:iCs/>
          <w:sz w:val="20"/>
        </w:rPr>
        <w:t>oser</w:t>
      </w:r>
      <w:r w:rsidR="00F42522" w:rsidRPr="00B701A1">
        <w:rPr>
          <w:rFonts w:asciiTheme="minorBidi" w:hAnsiTheme="minorBidi" w:cstheme="minorBidi"/>
          <w:sz w:val="20"/>
        </w:rPr>
        <w:t xml:space="preserve">], since the letter </w:t>
      </w:r>
      <w:r w:rsidR="00F42522" w:rsidRPr="00B701A1">
        <w:rPr>
          <w:rFonts w:asciiTheme="minorBidi" w:hAnsiTheme="minorBidi" w:cstheme="minorBidi"/>
          <w:i/>
          <w:iCs/>
          <w:sz w:val="20"/>
        </w:rPr>
        <w:t xml:space="preserve">samekh </w:t>
      </w:r>
      <w:r w:rsidR="00F42522" w:rsidRPr="00B701A1">
        <w:rPr>
          <w:rFonts w:asciiTheme="minorBidi" w:hAnsiTheme="minorBidi" w:cstheme="minorBidi"/>
          <w:sz w:val="20"/>
        </w:rPr>
        <w:t>appears in both words</w:t>
      </w:r>
      <w:r w:rsidR="00707F88">
        <w:rPr>
          <w:rFonts w:asciiTheme="minorBidi" w:hAnsiTheme="minorBidi" w:cstheme="minorBidi"/>
          <w:sz w:val="20"/>
        </w:rPr>
        <w:t xml:space="preserve">: </w:t>
      </w:r>
      <w:r w:rsidR="00F42522" w:rsidRPr="00B701A1">
        <w:rPr>
          <w:rFonts w:asciiTheme="minorBidi" w:hAnsiTheme="minorBidi" w:cstheme="minorBidi"/>
          <w:sz w:val="20"/>
        </w:rPr>
        <w:t xml:space="preserve">Yose, </w:t>
      </w:r>
      <w:r w:rsidR="00F42522" w:rsidRPr="00B701A1">
        <w:rPr>
          <w:rFonts w:asciiTheme="minorBidi" w:hAnsiTheme="minorBidi" w:cstheme="minorBidi"/>
          <w:i/>
          <w:iCs/>
          <w:sz w:val="20"/>
        </w:rPr>
        <w:t>oser</w:t>
      </w:r>
      <w:r w:rsidR="00F42522" w:rsidRPr="00B701A1">
        <w:rPr>
          <w:rFonts w:asciiTheme="minorBidi" w:hAnsiTheme="minorBidi" w:cstheme="minorBidi"/>
          <w:sz w:val="20"/>
        </w:rPr>
        <w:t xml:space="preserve">). See also </w:t>
      </w:r>
      <w:r w:rsidR="00F42522" w:rsidRPr="00B701A1">
        <w:rPr>
          <w:rFonts w:asciiTheme="minorBidi" w:hAnsiTheme="minorBidi" w:cstheme="minorBidi"/>
          <w:i/>
          <w:iCs/>
          <w:sz w:val="20"/>
        </w:rPr>
        <w:t xml:space="preserve">Shabbat </w:t>
      </w:r>
      <w:r w:rsidR="00F42522" w:rsidRPr="00B701A1">
        <w:rPr>
          <w:rFonts w:asciiTheme="minorBidi" w:hAnsiTheme="minorBidi" w:cstheme="minorBidi"/>
          <w:sz w:val="20"/>
        </w:rPr>
        <w:t xml:space="preserve">60b, 66b; </w:t>
      </w:r>
      <w:r w:rsidR="00F42522" w:rsidRPr="00B701A1">
        <w:rPr>
          <w:rFonts w:asciiTheme="minorBidi" w:hAnsiTheme="minorBidi" w:cstheme="minorBidi"/>
          <w:i/>
          <w:iCs/>
          <w:sz w:val="20"/>
        </w:rPr>
        <w:t xml:space="preserve">Ta'anit </w:t>
      </w:r>
      <w:r w:rsidR="00F42522" w:rsidRPr="00B701A1">
        <w:rPr>
          <w:rFonts w:asciiTheme="minorBidi" w:hAnsiTheme="minorBidi" w:cstheme="minorBidi"/>
          <w:sz w:val="20"/>
        </w:rPr>
        <w:t xml:space="preserve">10a; and elsewhere. </w:t>
      </w:r>
    </w:p>
    <w:p w14:paraId="1CAEDC8B" w14:textId="3D8362AE" w:rsidR="00F7532E" w:rsidRPr="00B701A1" w:rsidRDefault="00F42522" w:rsidP="00D22C61">
      <w:pPr>
        <w:spacing w:line="240" w:lineRule="auto"/>
        <w:rPr>
          <w:rFonts w:asciiTheme="minorBidi" w:hAnsiTheme="minorBidi" w:cstheme="minorBidi"/>
          <w:sz w:val="20"/>
        </w:rPr>
      </w:pPr>
      <w:r w:rsidRPr="00B701A1">
        <w:rPr>
          <w:rFonts w:asciiTheme="minorBidi" w:hAnsiTheme="minorBidi" w:cstheme="minorBidi"/>
          <w:sz w:val="20"/>
        </w:rPr>
        <w:t xml:space="preserve">There are, however, those who reject this conclusion and maintain that the phrase </w:t>
      </w:r>
      <w:r w:rsidRPr="00B701A1">
        <w:rPr>
          <w:rFonts w:asciiTheme="minorBidi" w:hAnsiTheme="minorBidi" w:cstheme="minorBidi"/>
          <w:i/>
          <w:iCs/>
          <w:sz w:val="20"/>
        </w:rPr>
        <w:t xml:space="preserve">gamrana ve-sadrana </w:t>
      </w:r>
      <w:r w:rsidRPr="00B701A1">
        <w:rPr>
          <w:rFonts w:asciiTheme="minorBidi" w:hAnsiTheme="minorBidi" w:cstheme="minorBidi"/>
          <w:sz w:val="20"/>
        </w:rPr>
        <w:t>has no bearing on the issue of editing, but rather stands in contrast to</w:t>
      </w:r>
      <w:r w:rsidR="00252D7F" w:rsidRPr="00B701A1">
        <w:rPr>
          <w:rFonts w:asciiTheme="minorBidi" w:hAnsiTheme="minorBidi" w:cstheme="minorBidi"/>
          <w:sz w:val="20"/>
        </w:rPr>
        <w:t xml:space="preserve"> </w:t>
      </w:r>
      <w:r w:rsidR="00252D7F" w:rsidRPr="00B701A1">
        <w:rPr>
          <w:rFonts w:asciiTheme="minorBidi" w:hAnsiTheme="minorBidi" w:cstheme="minorBidi"/>
          <w:i/>
          <w:iCs/>
          <w:sz w:val="20"/>
        </w:rPr>
        <w:t>chakhima'a</w:t>
      </w:r>
      <w:r w:rsidR="00252D7F" w:rsidRPr="00B701A1">
        <w:rPr>
          <w:rFonts w:asciiTheme="minorBidi" w:hAnsiTheme="minorBidi" w:cstheme="minorBidi"/>
          <w:sz w:val="20"/>
        </w:rPr>
        <w:t>,</w:t>
      </w:r>
      <w:r w:rsidR="00252D7F" w:rsidRPr="00B701A1">
        <w:rPr>
          <w:rFonts w:asciiTheme="minorBidi" w:hAnsiTheme="minorBidi" w:cstheme="minorBidi"/>
          <w:i/>
          <w:iCs/>
          <w:sz w:val="20"/>
        </w:rPr>
        <w:t xml:space="preserve"> </w:t>
      </w:r>
      <w:r w:rsidRPr="00B701A1">
        <w:rPr>
          <w:rFonts w:asciiTheme="minorBidi" w:hAnsiTheme="minorBidi" w:cstheme="minorBidi"/>
          <w:sz w:val="20"/>
        </w:rPr>
        <w:t xml:space="preserve">that is, a person who is fluent in the traditions; see, for example, A. Weiss, </w:t>
      </w:r>
      <w:r w:rsidRPr="00B701A1">
        <w:rPr>
          <w:rFonts w:asciiTheme="minorBidi" w:hAnsiTheme="minorBidi" w:cstheme="minorBidi"/>
          <w:i/>
          <w:iCs/>
          <w:sz w:val="20"/>
        </w:rPr>
        <w:t>Mechkarim be-Talmud</w:t>
      </w:r>
      <w:r w:rsidRPr="00B701A1">
        <w:rPr>
          <w:rFonts w:asciiTheme="minorBidi" w:hAnsiTheme="minorBidi" w:cstheme="minorBidi"/>
          <w:sz w:val="20"/>
        </w:rPr>
        <w:t xml:space="preserve">, Jerusalem 5735, pp. 51-54; </w:t>
      </w:r>
      <w:r w:rsidR="00252D7F" w:rsidRPr="00B701A1">
        <w:rPr>
          <w:rFonts w:asciiTheme="minorBidi" w:hAnsiTheme="minorBidi" w:cstheme="minorBidi"/>
          <w:sz w:val="20"/>
        </w:rPr>
        <w:t>a summary of the discussion can be found in Havlin (above, note 5), p. 126, note 45.</w:t>
      </w:r>
    </w:p>
  </w:footnote>
  <w:footnote w:id="25">
    <w:p w14:paraId="7B4F765E" w14:textId="77777777" w:rsidR="00F7532E" w:rsidRPr="00B701A1" w:rsidRDefault="00F7532E" w:rsidP="00D22C61">
      <w:pPr>
        <w:pStyle w:val="FootnoteText"/>
        <w:spacing w:line="240" w:lineRule="auto"/>
        <w:rPr>
          <w:rFonts w:asciiTheme="minorBidi" w:hAnsiTheme="minorBidi" w:cstheme="minorBidi"/>
        </w:rPr>
      </w:pPr>
      <w:r w:rsidRPr="00B701A1">
        <w:rPr>
          <w:rStyle w:val="FootnoteReference"/>
          <w:rFonts w:asciiTheme="minorBidi" w:hAnsiTheme="minorBidi" w:cstheme="minorBidi"/>
        </w:rPr>
        <w:footnoteRef/>
      </w:r>
      <w:r w:rsidR="00252D7F" w:rsidRPr="00B701A1">
        <w:rPr>
          <w:rFonts w:asciiTheme="minorBidi" w:hAnsiTheme="minorBidi" w:cstheme="minorBidi"/>
        </w:rPr>
        <w:t xml:space="preserve"> See </w:t>
      </w:r>
      <w:r w:rsidR="00252D7F" w:rsidRPr="00B701A1">
        <w:rPr>
          <w:rFonts w:asciiTheme="minorBidi" w:hAnsiTheme="minorBidi" w:cstheme="minorBidi"/>
          <w:i/>
          <w:iCs/>
        </w:rPr>
        <w:t xml:space="preserve">Bava Batra </w:t>
      </w:r>
      <w:r w:rsidR="00252D7F" w:rsidRPr="00B701A1">
        <w:rPr>
          <w:rFonts w:asciiTheme="minorBidi" w:hAnsiTheme="minorBidi" w:cstheme="minorBidi"/>
        </w:rPr>
        <w:t>22a.</w:t>
      </w:r>
      <w:r w:rsidRPr="00B701A1">
        <w:rPr>
          <w:rFonts w:asciiTheme="minorBidi" w:hAnsiTheme="minorBidi" w:cstheme="minorBidi"/>
        </w:rPr>
        <w:t xml:space="preserve"> </w:t>
      </w:r>
    </w:p>
  </w:footnote>
  <w:footnote w:id="26">
    <w:p w14:paraId="327CE4FE" w14:textId="7AC201C3" w:rsidR="005F3953" w:rsidRPr="00B701A1" w:rsidRDefault="005F3953"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Pr="00B701A1">
        <w:rPr>
          <w:rFonts w:asciiTheme="minorBidi" w:hAnsiTheme="minorBidi" w:cstheme="minorBidi"/>
          <w:sz w:val="20"/>
        </w:rPr>
        <w:t xml:space="preserve"> </w:t>
      </w:r>
      <w:r w:rsidR="00252D7F" w:rsidRPr="00B701A1">
        <w:rPr>
          <w:rFonts w:asciiTheme="minorBidi" w:hAnsiTheme="minorBidi" w:cstheme="minorBidi"/>
          <w:sz w:val="20"/>
        </w:rPr>
        <w:t xml:space="preserve">The Gemara in </w:t>
      </w:r>
      <w:r w:rsidR="00252D7F" w:rsidRPr="00B701A1">
        <w:rPr>
          <w:rFonts w:asciiTheme="minorBidi" w:hAnsiTheme="minorBidi" w:cstheme="minorBidi"/>
          <w:i/>
          <w:iCs/>
          <w:sz w:val="20"/>
        </w:rPr>
        <w:t>Chullin</w:t>
      </w:r>
      <w:r w:rsidR="00252D7F" w:rsidRPr="00B701A1">
        <w:rPr>
          <w:rFonts w:asciiTheme="minorBidi" w:hAnsiTheme="minorBidi" w:cstheme="minorBidi"/>
          <w:sz w:val="20"/>
        </w:rPr>
        <w:t xml:space="preserve"> 137b mentions the term </w:t>
      </w:r>
      <w:r w:rsidR="00252D7F" w:rsidRPr="00B701A1">
        <w:rPr>
          <w:rFonts w:asciiTheme="minorBidi" w:hAnsiTheme="minorBidi" w:cstheme="minorBidi"/>
          <w:i/>
          <w:iCs/>
          <w:sz w:val="20"/>
        </w:rPr>
        <w:t>reish sidra</w:t>
      </w:r>
      <w:r w:rsidR="00252D7F" w:rsidRPr="00B701A1">
        <w:rPr>
          <w:rFonts w:asciiTheme="minorBidi" w:hAnsiTheme="minorBidi" w:cstheme="minorBidi"/>
          <w:sz w:val="20"/>
        </w:rPr>
        <w:t xml:space="preserve">, which in Babylonia refers to the Rosh Yeshiva (the reference there is to Rav).  </w:t>
      </w:r>
    </w:p>
  </w:footnote>
  <w:footnote w:id="27">
    <w:p w14:paraId="7C69AD07" w14:textId="1F6FE581" w:rsidR="006949A9" w:rsidRPr="00B701A1" w:rsidRDefault="003D20ED" w:rsidP="00D22C61">
      <w:pPr>
        <w:spacing w:line="240" w:lineRule="auto"/>
        <w:rPr>
          <w:rFonts w:asciiTheme="minorBidi" w:hAnsiTheme="minorBidi" w:cstheme="minorBidi"/>
          <w:sz w:val="20"/>
        </w:rPr>
      </w:pPr>
      <w:r w:rsidRPr="00B701A1">
        <w:rPr>
          <w:rStyle w:val="FootnoteReference"/>
          <w:rFonts w:asciiTheme="minorBidi" w:hAnsiTheme="minorBidi" w:cstheme="minorBidi"/>
          <w:sz w:val="20"/>
        </w:rPr>
        <w:footnoteRef/>
      </w:r>
      <w:r w:rsidRPr="00B701A1">
        <w:rPr>
          <w:rFonts w:asciiTheme="minorBidi" w:hAnsiTheme="minorBidi" w:cstheme="minorBidi"/>
          <w:sz w:val="20"/>
        </w:rPr>
        <w:t xml:space="preserve"> </w:t>
      </w:r>
      <w:r w:rsidR="00AF2827" w:rsidRPr="00B701A1">
        <w:rPr>
          <w:rFonts w:asciiTheme="minorBidi" w:hAnsiTheme="minorBidi" w:cstheme="minorBidi"/>
          <w:sz w:val="20"/>
        </w:rPr>
        <w:t xml:space="preserve">We will not go into detail here on </w:t>
      </w:r>
      <w:r w:rsidR="00E50786">
        <w:rPr>
          <w:rFonts w:asciiTheme="minorBidi" w:hAnsiTheme="minorBidi" w:cstheme="minorBidi"/>
          <w:sz w:val="20"/>
        </w:rPr>
        <w:t>a</w:t>
      </w:r>
      <w:r w:rsidR="00E50786" w:rsidRPr="00B701A1">
        <w:rPr>
          <w:rFonts w:asciiTheme="minorBidi" w:hAnsiTheme="minorBidi" w:cstheme="minorBidi"/>
          <w:sz w:val="20"/>
        </w:rPr>
        <w:t xml:space="preserve"> </w:t>
      </w:r>
      <w:r w:rsidR="00AF2827" w:rsidRPr="00B701A1">
        <w:rPr>
          <w:rFonts w:asciiTheme="minorBidi" w:hAnsiTheme="minorBidi" w:cstheme="minorBidi"/>
          <w:sz w:val="20"/>
        </w:rPr>
        <w:t>question that has been discussed</w:t>
      </w:r>
      <w:r w:rsidR="00386F7D" w:rsidRPr="00B701A1">
        <w:rPr>
          <w:rFonts w:asciiTheme="minorBidi" w:hAnsiTheme="minorBidi" w:cstheme="minorBidi"/>
          <w:sz w:val="20"/>
        </w:rPr>
        <w:t xml:space="preserve"> extensively </w:t>
      </w:r>
      <w:r w:rsidR="00AF2827" w:rsidRPr="00B701A1">
        <w:rPr>
          <w:rFonts w:asciiTheme="minorBidi" w:hAnsiTheme="minorBidi" w:cstheme="minorBidi"/>
          <w:sz w:val="20"/>
        </w:rPr>
        <w:t>in the last gene</w:t>
      </w:r>
      <w:r w:rsidR="00386F7D" w:rsidRPr="00B701A1">
        <w:rPr>
          <w:rFonts w:asciiTheme="minorBidi" w:hAnsiTheme="minorBidi" w:cstheme="minorBidi"/>
          <w:sz w:val="20"/>
        </w:rPr>
        <w:t>ration, regarding the time of "</w:t>
      </w:r>
      <w:r w:rsidR="00386F7D" w:rsidRPr="00B701A1">
        <w:rPr>
          <w:rFonts w:asciiTheme="minorBidi" w:hAnsiTheme="minorBidi" w:cstheme="minorBidi"/>
          <w:i/>
          <w:iCs/>
          <w:sz w:val="20"/>
        </w:rPr>
        <w:t>stama de</w:t>
      </w:r>
      <w:r w:rsidR="002177CB">
        <w:rPr>
          <w:rFonts w:asciiTheme="minorBidi" w:hAnsiTheme="minorBidi" w:cstheme="minorBidi"/>
          <w:i/>
          <w:iCs/>
          <w:sz w:val="20"/>
        </w:rPr>
        <w:t>-G</w:t>
      </w:r>
      <w:r w:rsidR="00386F7D" w:rsidRPr="00B701A1">
        <w:rPr>
          <w:rFonts w:asciiTheme="minorBidi" w:hAnsiTheme="minorBidi" w:cstheme="minorBidi"/>
          <w:i/>
          <w:iCs/>
          <w:sz w:val="20"/>
        </w:rPr>
        <w:t>emara</w:t>
      </w:r>
      <w:r w:rsidR="00386F7D" w:rsidRPr="00B701A1">
        <w:rPr>
          <w:rFonts w:asciiTheme="minorBidi" w:hAnsiTheme="minorBidi" w:cstheme="minorBidi"/>
          <w:sz w:val="20"/>
        </w:rPr>
        <w:t xml:space="preserve">," the anonymous frame of the Gemara. D. Halivni (in many of his writings, and in detail in the introduction to his book, </w:t>
      </w:r>
      <w:r w:rsidR="00386F7D" w:rsidRPr="00B701A1">
        <w:rPr>
          <w:rFonts w:asciiTheme="minorBidi" w:hAnsiTheme="minorBidi" w:cstheme="minorBidi"/>
          <w:i/>
          <w:iCs/>
          <w:sz w:val="20"/>
        </w:rPr>
        <w:t xml:space="preserve">Mekorot u-Mesorot </w:t>
      </w:r>
      <w:r w:rsidR="00386F7D" w:rsidRPr="00B701A1">
        <w:rPr>
          <w:rFonts w:asciiTheme="minorBidi" w:hAnsiTheme="minorBidi" w:cstheme="minorBidi"/>
          <w:sz w:val="20"/>
        </w:rPr>
        <w:t xml:space="preserve">on tractate </w:t>
      </w:r>
      <w:r w:rsidR="00386F7D" w:rsidRPr="005A5F34">
        <w:rPr>
          <w:rFonts w:asciiTheme="minorBidi" w:hAnsiTheme="minorBidi" w:cstheme="minorBidi"/>
          <w:i/>
          <w:iCs/>
          <w:sz w:val="20"/>
        </w:rPr>
        <w:t>Bava Batra</w:t>
      </w:r>
      <w:r w:rsidR="00386F7D" w:rsidRPr="00B701A1">
        <w:rPr>
          <w:rFonts w:asciiTheme="minorBidi" w:hAnsiTheme="minorBidi" w:cstheme="minorBidi"/>
          <w:sz w:val="20"/>
        </w:rPr>
        <w:t xml:space="preserve">, Jerusalem 5768, </w:t>
      </w:r>
      <w:r w:rsidR="005E06FE" w:rsidRPr="00B701A1">
        <w:rPr>
          <w:rFonts w:asciiTheme="minorBidi" w:hAnsiTheme="minorBidi" w:cstheme="minorBidi"/>
          <w:sz w:val="20"/>
        </w:rPr>
        <w:t xml:space="preserve">pp. 1-144) has argued that the </w:t>
      </w:r>
      <w:r w:rsidR="00386F7D" w:rsidRPr="00B701A1">
        <w:rPr>
          <w:rFonts w:asciiTheme="minorBidi" w:hAnsiTheme="minorBidi" w:cstheme="minorBidi"/>
          <w:i/>
          <w:iCs/>
          <w:sz w:val="20"/>
        </w:rPr>
        <w:t>stama de</w:t>
      </w:r>
      <w:r w:rsidR="002177CB">
        <w:rPr>
          <w:rFonts w:asciiTheme="minorBidi" w:hAnsiTheme="minorBidi" w:cstheme="minorBidi"/>
          <w:i/>
          <w:iCs/>
          <w:sz w:val="20"/>
        </w:rPr>
        <w:t>-G</w:t>
      </w:r>
      <w:r w:rsidR="00386F7D" w:rsidRPr="00B701A1">
        <w:rPr>
          <w:rFonts w:asciiTheme="minorBidi" w:hAnsiTheme="minorBidi" w:cstheme="minorBidi"/>
          <w:i/>
          <w:iCs/>
          <w:sz w:val="20"/>
        </w:rPr>
        <w:t>emara</w:t>
      </w:r>
      <w:r w:rsidR="00386F7D" w:rsidRPr="00B701A1">
        <w:rPr>
          <w:rFonts w:asciiTheme="minorBidi" w:hAnsiTheme="minorBidi" w:cstheme="minorBidi"/>
          <w:sz w:val="20"/>
        </w:rPr>
        <w:t xml:space="preserve"> was not composed by Rav Ashi, Ravina</w:t>
      </w:r>
      <w:r w:rsidR="00554501">
        <w:rPr>
          <w:rFonts w:asciiTheme="minorBidi" w:hAnsiTheme="minorBidi" w:cstheme="minorBidi"/>
          <w:sz w:val="20"/>
        </w:rPr>
        <w:t>,</w:t>
      </w:r>
      <w:r w:rsidR="00386F7D" w:rsidRPr="00B701A1">
        <w:rPr>
          <w:rFonts w:asciiTheme="minorBidi" w:hAnsiTheme="minorBidi" w:cstheme="minorBidi"/>
          <w:sz w:val="20"/>
        </w:rPr>
        <w:t xml:space="preserve"> and the members of their generation, but rather at a much later time, between the middle of the sixth century and the middle of the eighth century. Halivni innovated the term "</w:t>
      </w:r>
      <w:r w:rsidR="00386F7D" w:rsidRPr="00B701A1">
        <w:rPr>
          <w:rFonts w:asciiTheme="minorBidi" w:hAnsiTheme="minorBidi" w:cstheme="minorBidi"/>
          <w:i/>
          <w:iCs/>
          <w:sz w:val="20"/>
        </w:rPr>
        <w:t>Stamaim</w:t>
      </w:r>
      <w:r w:rsidR="00386F7D" w:rsidRPr="00B701A1">
        <w:rPr>
          <w:rFonts w:asciiTheme="minorBidi" w:hAnsiTheme="minorBidi" w:cstheme="minorBidi"/>
          <w:sz w:val="20"/>
        </w:rPr>
        <w:t xml:space="preserve">" for those who created the majority of the Talmudic discussion. According to him, in this way it is possible to understand </w:t>
      </w:r>
      <w:r w:rsidR="00AF2827" w:rsidRPr="00B701A1">
        <w:rPr>
          <w:rFonts w:asciiTheme="minorBidi" w:hAnsiTheme="minorBidi" w:cstheme="minorBidi"/>
          <w:sz w:val="20"/>
        </w:rPr>
        <w:t xml:space="preserve">the various </w:t>
      </w:r>
      <w:r w:rsidR="00C532EC" w:rsidRPr="00B701A1">
        <w:rPr>
          <w:rFonts w:asciiTheme="minorBidi" w:hAnsiTheme="minorBidi" w:cstheme="minorBidi"/>
          <w:sz w:val="20"/>
        </w:rPr>
        <w:t xml:space="preserve">difficulties found in the </w:t>
      </w:r>
      <w:r w:rsidR="00C532EC" w:rsidRPr="00B701A1">
        <w:rPr>
          <w:rFonts w:asciiTheme="minorBidi" w:hAnsiTheme="minorBidi" w:cstheme="minorBidi"/>
          <w:i/>
          <w:iCs/>
          <w:sz w:val="20"/>
        </w:rPr>
        <w:t xml:space="preserve">ukimtot </w:t>
      </w:r>
      <w:r w:rsidR="00C532EC" w:rsidRPr="00B701A1">
        <w:rPr>
          <w:rFonts w:asciiTheme="minorBidi" w:hAnsiTheme="minorBidi" w:cstheme="minorBidi"/>
          <w:sz w:val="20"/>
        </w:rPr>
        <w:t>in the anonymous frame of the Gemara, which, in his opinion, stem from two reasons: "A</w:t>
      </w:r>
      <w:r w:rsidR="00AF2827" w:rsidRPr="00B701A1">
        <w:rPr>
          <w:rFonts w:asciiTheme="minorBidi" w:hAnsiTheme="minorBidi" w:cstheme="minorBidi"/>
          <w:sz w:val="20"/>
        </w:rPr>
        <w:t xml:space="preserve"> very large time gap between the </w:t>
      </w:r>
      <w:r w:rsidR="00AF2827" w:rsidRPr="005A5F34">
        <w:rPr>
          <w:rFonts w:asciiTheme="minorBidi" w:hAnsiTheme="minorBidi" w:cstheme="minorBidi"/>
          <w:i/>
          <w:iCs/>
          <w:sz w:val="20"/>
        </w:rPr>
        <w:t>Amoraim</w:t>
      </w:r>
      <w:r w:rsidR="00C532EC" w:rsidRPr="00B701A1">
        <w:rPr>
          <w:rFonts w:asciiTheme="minorBidi" w:hAnsiTheme="minorBidi" w:cstheme="minorBidi"/>
          <w:sz w:val="20"/>
        </w:rPr>
        <w:t xml:space="preserve"> and their Torah, and the </w:t>
      </w:r>
      <w:r w:rsidR="00C532EC" w:rsidRPr="005A5F34">
        <w:rPr>
          <w:rFonts w:asciiTheme="minorBidi" w:hAnsiTheme="minorBidi" w:cstheme="minorBidi"/>
          <w:i/>
          <w:iCs/>
          <w:sz w:val="20"/>
        </w:rPr>
        <w:t>Stamaim</w:t>
      </w:r>
      <w:r w:rsidR="00C532EC" w:rsidRPr="00B701A1">
        <w:rPr>
          <w:rFonts w:asciiTheme="minorBidi" w:hAnsiTheme="minorBidi" w:cstheme="minorBidi"/>
          <w:sz w:val="20"/>
        </w:rPr>
        <w:t xml:space="preserve"> who explain it; </w:t>
      </w:r>
      <w:r w:rsidR="00AF2827" w:rsidRPr="00B701A1">
        <w:rPr>
          <w:rFonts w:asciiTheme="minorBidi" w:hAnsiTheme="minorBidi" w:cstheme="minorBidi"/>
          <w:sz w:val="20"/>
        </w:rPr>
        <w:t xml:space="preserve">as well as </w:t>
      </w:r>
      <w:r w:rsidR="00C532EC" w:rsidRPr="00B701A1">
        <w:rPr>
          <w:rFonts w:asciiTheme="minorBidi" w:hAnsiTheme="minorBidi" w:cstheme="minorBidi"/>
          <w:sz w:val="20"/>
        </w:rPr>
        <w:t>the</w:t>
      </w:r>
      <w:r w:rsidR="00AF2827" w:rsidRPr="00B701A1">
        <w:rPr>
          <w:rFonts w:asciiTheme="minorBidi" w:hAnsiTheme="minorBidi" w:cstheme="minorBidi"/>
          <w:sz w:val="20"/>
        </w:rPr>
        <w:t xml:space="preserve"> lack of</w:t>
      </w:r>
      <w:r w:rsidR="00C532EC" w:rsidRPr="00B701A1">
        <w:rPr>
          <w:rFonts w:asciiTheme="minorBidi" w:hAnsiTheme="minorBidi" w:cstheme="minorBidi"/>
          <w:sz w:val="20"/>
        </w:rPr>
        <w:t xml:space="preserve"> a</w:t>
      </w:r>
      <w:r w:rsidR="00AF2827" w:rsidRPr="00B701A1">
        <w:rPr>
          <w:rFonts w:asciiTheme="minorBidi" w:hAnsiTheme="minorBidi" w:cstheme="minorBidi"/>
          <w:sz w:val="20"/>
        </w:rPr>
        <w:t xml:space="preserve"> tradition </w:t>
      </w:r>
      <w:r w:rsidR="00C532EC" w:rsidRPr="00B701A1">
        <w:rPr>
          <w:rFonts w:asciiTheme="minorBidi" w:hAnsiTheme="minorBidi" w:cstheme="minorBidi"/>
          <w:sz w:val="20"/>
        </w:rPr>
        <w:t xml:space="preserve">regarding the handing down of the Talmudic discussion" (p. 2). Elsewhere he writes (p. 15): "This is only because the forced explanations in the words of the </w:t>
      </w:r>
      <w:r w:rsidR="00C532EC" w:rsidRPr="005A5F34">
        <w:rPr>
          <w:rFonts w:asciiTheme="minorBidi" w:hAnsiTheme="minorBidi" w:cstheme="minorBidi"/>
          <w:i/>
          <w:iCs/>
          <w:sz w:val="20"/>
        </w:rPr>
        <w:t>Amoraim</w:t>
      </w:r>
      <w:r w:rsidR="00C532EC" w:rsidRPr="00B701A1">
        <w:rPr>
          <w:rFonts w:asciiTheme="minorBidi" w:hAnsiTheme="minorBidi" w:cstheme="minorBidi"/>
          <w:sz w:val="20"/>
        </w:rPr>
        <w:t xml:space="preserve"> stem from the </w:t>
      </w:r>
      <w:r w:rsidR="005E06FE" w:rsidRPr="00B701A1">
        <w:rPr>
          <w:rFonts w:asciiTheme="minorBidi" w:hAnsiTheme="minorBidi" w:cstheme="minorBidi"/>
          <w:sz w:val="20"/>
        </w:rPr>
        <w:t xml:space="preserve">fact that the </w:t>
      </w:r>
      <w:r w:rsidR="005E06FE" w:rsidRPr="005A5F34">
        <w:rPr>
          <w:rFonts w:asciiTheme="minorBidi" w:hAnsiTheme="minorBidi" w:cstheme="minorBidi"/>
          <w:i/>
          <w:iCs/>
          <w:sz w:val="20"/>
        </w:rPr>
        <w:t>Sta</w:t>
      </w:r>
      <w:r w:rsidR="00C532EC" w:rsidRPr="005A5F34">
        <w:rPr>
          <w:rFonts w:asciiTheme="minorBidi" w:hAnsiTheme="minorBidi" w:cstheme="minorBidi"/>
          <w:i/>
          <w:iCs/>
          <w:sz w:val="20"/>
        </w:rPr>
        <w:t>maim</w:t>
      </w:r>
      <w:r w:rsidR="00C532EC" w:rsidRPr="00B701A1">
        <w:rPr>
          <w:rFonts w:asciiTheme="minorBidi" w:hAnsiTheme="minorBidi" w:cstheme="minorBidi"/>
          <w:sz w:val="20"/>
        </w:rPr>
        <w:t xml:space="preserve"> did not have sources </w:t>
      </w:r>
      <w:r w:rsidR="00AF2827" w:rsidRPr="00B701A1">
        <w:rPr>
          <w:rFonts w:asciiTheme="minorBidi" w:hAnsiTheme="minorBidi" w:cstheme="minorBidi"/>
          <w:sz w:val="20"/>
        </w:rPr>
        <w:t>in their entirety or in the correct order; and to</w:t>
      </w:r>
      <w:r w:rsidR="00C532EC" w:rsidRPr="00B701A1">
        <w:rPr>
          <w:rFonts w:asciiTheme="minorBidi" w:hAnsiTheme="minorBidi" w:cstheme="minorBidi"/>
          <w:sz w:val="20"/>
        </w:rPr>
        <w:t xml:space="preserve"> complete them and fix them, they had to give forced explanations." Halivni has also argued that the </w:t>
      </w:r>
      <w:r w:rsidR="000915F8">
        <w:rPr>
          <w:rFonts w:asciiTheme="minorBidi" w:hAnsiTheme="minorBidi" w:cstheme="minorBidi"/>
          <w:sz w:val="20"/>
        </w:rPr>
        <w:t xml:space="preserve">well-known </w:t>
      </w:r>
      <w:r w:rsidR="00C532EC" w:rsidRPr="00B701A1">
        <w:rPr>
          <w:rFonts w:asciiTheme="minorBidi" w:hAnsiTheme="minorBidi" w:cstheme="minorBidi"/>
          <w:sz w:val="20"/>
        </w:rPr>
        <w:t>statement, "Rav Ashi and Ravina</w:t>
      </w:r>
      <w:r w:rsidR="006949A9" w:rsidRPr="00B701A1">
        <w:rPr>
          <w:rFonts w:asciiTheme="minorBidi" w:hAnsiTheme="minorBidi" w:cstheme="minorBidi"/>
          <w:sz w:val="20"/>
        </w:rPr>
        <w:t xml:space="preserve"> are the end of teaching</w:t>
      </w:r>
      <w:r w:rsidR="000915F8">
        <w:rPr>
          <w:rFonts w:asciiTheme="minorBidi" w:hAnsiTheme="minorBidi" w:cstheme="minorBidi"/>
          <w:sz w:val="20"/>
        </w:rPr>
        <w:t>,</w:t>
      </w:r>
      <w:r w:rsidR="006949A9" w:rsidRPr="00B701A1">
        <w:rPr>
          <w:rFonts w:asciiTheme="minorBidi" w:hAnsiTheme="minorBidi" w:cstheme="minorBidi"/>
          <w:sz w:val="20"/>
        </w:rPr>
        <w:t xml:space="preserve">" </w:t>
      </w:r>
      <w:r w:rsidR="00AF2827" w:rsidRPr="00B701A1">
        <w:rPr>
          <w:rFonts w:asciiTheme="minorBidi" w:hAnsiTheme="minorBidi" w:cstheme="minorBidi"/>
          <w:sz w:val="20"/>
        </w:rPr>
        <w:t xml:space="preserve">"does not reflect a historical fact, but </w:t>
      </w:r>
      <w:r w:rsidR="006949A9" w:rsidRPr="00B701A1">
        <w:rPr>
          <w:rFonts w:asciiTheme="minorBidi" w:hAnsiTheme="minorBidi" w:cstheme="minorBidi"/>
          <w:sz w:val="20"/>
        </w:rPr>
        <w:t>rather words of admiration of a student who naively thought that with the passing of his master teaching has come to an end" (</w:t>
      </w:r>
      <w:r w:rsidR="005E06FE" w:rsidRPr="00B701A1">
        <w:rPr>
          <w:rFonts w:asciiTheme="minorBidi" w:hAnsiTheme="minorBidi" w:cstheme="minorBidi"/>
          <w:sz w:val="20"/>
        </w:rPr>
        <w:t xml:space="preserve">p. 6). According to him, the </w:t>
      </w:r>
      <w:r w:rsidR="005E06FE" w:rsidRPr="005A5F34">
        <w:rPr>
          <w:rFonts w:asciiTheme="minorBidi" w:hAnsiTheme="minorBidi" w:cstheme="minorBidi"/>
          <w:i/>
          <w:iCs/>
          <w:sz w:val="20"/>
        </w:rPr>
        <w:t>Sta</w:t>
      </w:r>
      <w:r w:rsidR="006949A9" w:rsidRPr="005A5F34">
        <w:rPr>
          <w:rFonts w:asciiTheme="minorBidi" w:hAnsiTheme="minorBidi" w:cstheme="minorBidi"/>
          <w:i/>
          <w:iCs/>
          <w:sz w:val="20"/>
        </w:rPr>
        <w:t>maim</w:t>
      </w:r>
      <w:r w:rsidR="006949A9" w:rsidRPr="00B701A1">
        <w:rPr>
          <w:rFonts w:asciiTheme="minorBidi" w:hAnsiTheme="minorBidi" w:cstheme="minorBidi"/>
          <w:sz w:val="20"/>
        </w:rPr>
        <w:t xml:space="preserve"> parallel the period of the </w:t>
      </w:r>
      <w:r w:rsidR="006949A9" w:rsidRPr="005A5F34">
        <w:rPr>
          <w:rFonts w:asciiTheme="minorBidi" w:hAnsiTheme="minorBidi" w:cstheme="minorBidi"/>
          <w:i/>
          <w:iCs/>
          <w:sz w:val="20"/>
        </w:rPr>
        <w:t>Sa</w:t>
      </w:r>
      <w:r w:rsidR="00086DD8" w:rsidRPr="005A5F34">
        <w:rPr>
          <w:rFonts w:asciiTheme="minorBidi" w:hAnsiTheme="minorBidi" w:cstheme="minorBidi"/>
          <w:i/>
          <w:iCs/>
          <w:sz w:val="20"/>
        </w:rPr>
        <w:t>v</w:t>
      </w:r>
      <w:r w:rsidR="006949A9" w:rsidRPr="005A5F34">
        <w:rPr>
          <w:rFonts w:asciiTheme="minorBidi" w:hAnsiTheme="minorBidi" w:cstheme="minorBidi"/>
          <w:i/>
          <w:iCs/>
          <w:sz w:val="20"/>
        </w:rPr>
        <w:t>oraim</w:t>
      </w:r>
      <w:r w:rsidR="006949A9" w:rsidRPr="00B701A1">
        <w:rPr>
          <w:rFonts w:asciiTheme="minorBidi" w:hAnsiTheme="minorBidi" w:cstheme="minorBidi"/>
          <w:sz w:val="20"/>
        </w:rPr>
        <w:t>, and the term "</w:t>
      </w:r>
      <w:r w:rsidR="006949A9" w:rsidRPr="005A5F34">
        <w:rPr>
          <w:rFonts w:asciiTheme="minorBidi" w:hAnsiTheme="minorBidi" w:cstheme="minorBidi"/>
          <w:i/>
          <w:iCs/>
          <w:sz w:val="20"/>
        </w:rPr>
        <w:t>Sa</w:t>
      </w:r>
      <w:r w:rsidR="00086DD8" w:rsidRPr="005A5F34">
        <w:rPr>
          <w:rFonts w:asciiTheme="minorBidi" w:hAnsiTheme="minorBidi" w:cstheme="minorBidi"/>
          <w:i/>
          <w:iCs/>
          <w:sz w:val="20"/>
        </w:rPr>
        <w:t>v</w:t>
      </w:r>
      <w:r w:rsidR="006949A9" w:rsidRPr="005A5F34">
        <w:rPr>
          <w:rFonts w:asciiTheme="minorBidi" w:hAnsiTheme="minorBidi" w:cstheme="minorBidi"/>
          <w:i/>
          <w:iCs/>
          <w:sz w:val="20"/>
        </w:rPr>
        <w:t>oraim</w:t>
      </w:r>
      <w:r w:rsidR="006949A9" w:rsidRPr="00B701A1">
        <w:rPr>
          <w:rFonts w:asciiTheme="minorBidi" w:hAnsiTheme="minorBidi" w:cstheme="minorBidi"/>
          <w:sz w:val="20"/>
        </w:rPr>
        <w:t>" rela</w:t>
      </w:r>
      <w:r w:rsidR="005E06FE" w:rsidRPr="00B701A1">
        <w:rPr>
          <w:rFonts w:asciiTheme="minorBidi" w:hAnsiTheme="minorBidi" w:cstheme="minorBidi"/>
          <w:sz w:val="20"/>
        </w:rPr>
        <w:t xml:space="preserve">tes to the last of the </w:t>
      </w:r>
      <w:r w:rsidR="005E06FE" w:rsidRPr="005A5F34">
        <w:rPr>
          <w:rFonts w:asciiTheme="minorBidi" w:hAnsiTheme="minorBidi" w:cstheme="minorBidi"/>
          <w:i/>
          <w:iCs/>
          <w:sz w:val="20"/>
        </w:rPr>
        <w:t>Sta</w:t>
      </w:r>
      <w:r w:rsidR="006949A9" w:rsidRPr="005A5F34">
        <w:rPr>
          <w:rFonts w:asciiTheme="minorBidi" w:hAnsiTheme="minorBidi" w:cstheme="minorBidi"/>
          <w:i/>
          <w:iCs/>
          <w:sz w:val="20"/>
        </w:rPr>
        <w:t>maim</w:t>
      </w:r>
      <w:r w:rsidR="006949A9" w:rsidRPr="00B701A1">
        <w:rPr>
          <w:rFonts w:asciiTheme="minorBidi" w:hAnsiTheme="minorBidi" w:cstheme="minorBidi"/>
          <w:sz w:val="20"/>
        </w:rPr>
        <w:t>.</w:t>
      </w:r>
    </w:p>
    <w:p w14:paraId="7D1FCDB1" w14:textId="5F53D3B2" w:rsidR="00AF2827" w:rsidRPr="00B701A1" w:rsidRDefault="006949A9" w:rsidP="00D22C61">
      <w:pPr>
        <w:spacing w:line="240" w:lineRule="auto"/>
        <w:rPr>
          <w:rFonts w:asciiTheme="minorBidi" w:hAnsiTheme="minorBidi" w:cstheme="minorBidi"/>
          <w:sz w:val="20"/>
        </w:rPr>
      </w:pPr>
      <w:r w:rsidRPr="00B701A1">
        <w:rPr>
          <w:rFonts w:asciiTheme="minorBidi" w:hAnsiTheme="minorBidi" w:cstheme="minorBidi"/>
          <w:sz w:val="20"/>
        </w:rPr>
        <w:t>Halivni's</w:t>
      </w:r>
      <w:r w:rsidR="00AF2827" w:rsidRPr="00B701A1">
        <w:rPr>
          <w:rFonts w:asciiTheme="minorBidi" w:hAnsiTheme="minorBidi" w:cstheme="minorBidi"/>
          <w:sz w:val="20"/>
        </w:rPr>
        <w:t xml:space="preserve"> approach has been fairly widely accepted in </w:t>
      </w:r>
      <w:r w:rsidRPr="00B701A1">
        <w:rPr>
          <w:rFonts w:asciiTheme="minorBidi" w:hAnsiTheme="minorBidi" w:cstheme="minorBidi"/>
          <w:sz w:val="20"/>
        </w:rPr>
        <w:t xml:space="preserve">the world of scholarly Talmudic research, but </w:t>
      </w:r>
      <w:r w:rsidR="00AF2827" w:rsidRPr="00B701A1">
        <w:rPr>
          <w:rFonts w:asciiTheme="minorBidi" w:hAnsiTheme="minorBidi" w:cstheme="minorBidi"/>
          <w:sz w:val="20"/>
        </w:rPr>
        <w:t xml:space="preserve">it </w:t>
      </w:r>
      <w:r w:rsidRPr="00B701A1">
        <w:rPr>
          <w:rFonts w:asciiTheme="minorBidi" w:hAnsiTheme="minorBidi" w:cstheme="minorBidi"/>
          <w:sz w:val="20"/>
        </w:rPr>
        <w:t xml:space="preserve">faces difficulties from several directions, and various scholars have challenged it. </w:t>
      </w:r>
      <w:r w:rsidR="00AF2827" w:rsidRPr="00B701A1">
        <w:rPr>
          <w:rFonts w:asciiTheme="minorBidi" w:hAnsiTheme="minorBidi" w:cstheme="minorBidi"/>
          <w:sz w:val="20"/>
        </w:rPr>
        <w:t xml:space="preserve">First, his </w:t>
      </w:r>
      <w:r w:rsidRPr="00B701A1">
        <w:rPr>
          <w:rFonts w:asciiTheme="minorBidi" w:hAnsiTheme="minorBidi" w:cstheme="minorBidi"/>
          <w:sz w:val="20"/>
        </w:rPr>
        <w:t xml:space="preserve">argument is contradicted by all the sources that we saw above, </w:t>
      </w:r>
      <w:r w:rsidR="00AC1D47" w:rsidRPr="00B701A1">
        <w:rPr>
          <w:rFonts w:asciiTheme="minorBidi" w:hAnsiTheme="minorBidi" w:cstheme="minorBidi"/>
          <w:sz w:val="20"/>
        </w:rPr>
        <w:t xml:space="preserve">first and foremost of which is the epistle of Rav Sherira Gaon, who assigned the end of the period of the redaction of the Talmud (to the exclusion of the additions of the </w:t>
      </w:r>
      <w:r w:rsidR="00086DD8" w:rsidRPr="005A5F34">
        <w:rPr>
          <w:rFonts w:asciiTheme="minorBidi" w:hAnsiTheme="minorBidi" w:cstheme="minorBidi"/>
          <w:i/>
          <w:iCs/>
          <w:sz w:val="20"/>
        </w:rPr>
        <w:t>Savoraim</w:t>
      </w:r>
      <w:r w:rsidR="00AC1D47" w:rsidRPr="00B701A1">
        <w:rPr>
          <w:rFonts w:asciiTheme="minorBidi" w:hAnsiTheme="minorBidi" w:cstheme="minorBidi"/>
          <w:sz w:val="20"/>
        </w:rPr>
        <w:t xml:space="preserve">) to the days of Rav Ashi and Ravina, and there is no historical basis upon which the hypothesis of </w:t>
      </w:r>
      <w:r w:rsidR="005E06FE" w:rsidRPr="00B701A1">
        <w:rPr>
          <w:rFonts w:asciiTheme="minorBidi" w:hAnsiTheme="minorBidi" w:cstheme="minorBidi"/>
          <w:sz w:val="20"/>
        </w:rPr>
        <w:t>"</w:t>
      </w:r>
      <w:r w:rsidR="005E06FE" w:rsidRPr="005A5F34">
        <w:rPr>
          <w:rFonts w:asciiTheme="minorBidi" w:hAnsiTheme="minorBidi" w:cstheme="minorBidi"/>
          <w:i/>
          <w:iCs/>
          <w:sz w:val="20"/>
        </w:rPr>
        <w:t>Sta</w:t>
      </w:r>
      <w:r w:rsidR="00AC1D47" w:rsidRPr="005A5F34">
        <w:rPr>
          <w:rFonts w:asciiTheme="minorBidi" w:hAnsiTheme="minorBidi" w:cstheme="minorBidi"/>
          <w:i/>
          <w:iCs/>
          <w:sz w:val="20"/>
        </w:rPr>
        <w:t>maim</w:t>
      </w:r>
      <w:r w:rsidR="00AC1D47" w:rsidRPr="00B701A1">
        <w:rPr>
          <w:rFonts w:asciiTheme="minorBidi" w:hAnsiTheme="minorBidi" w:cstheme="minorBidi"/>
          <w:sz w:val="20"/>
        </w:rPr>
        <w:t xml:space="preserve">" can rest. Second, as noted by Y. Brody </w:t>
      </w:r>
      <w:r w:rsidR="00D83D8C">
        <w:rPr>
          <w:rFonts w:asciiTheme="minorBidi" w:hAnsiTheme="minorBidi" w:cstheme="minorBidi"/>
          <w:sz w:val="20"/>
        </w:rPr>
        <w:t>(</w:t>
      </w:r>
      <w:r w:rsidR="00AC1D47" w:rsidRPr="00B701A1">
        <w:rPr>
          <w:rFonts w:asciiTheme="minorBidi" w:hAnsiTheme="minorBidi" w:cstheme="minorBidi"/>
          <w:sz w:val="20"/>
        </w:rPr>
        <w:t>"</w:t>
      </w:r>
      <w:r w:rsidR="00AC1D47" w:rsidRPr="00B701A1">
        <w:rPr>
          <w:rFonts w:asciiTheme="minorBidi" w:hAnsiTheme="minorBidi" w:cstheme="minorBidi"/>
          <w:i/>
          <w:iCs/>
          <w:sz w:val="20"/>
        </w:rPr>
        <w:t>Stam ha-Talmud ve-Divrei ha-Amoraim</w:t>
      </w:r>
      <w:r w:rsidR="00AC1D47" w:rsidRPr="00B701A1">
        <w:rPr>
          <w:rFonts w:asciiTheme="minorBidi" w:hAnsiTheme="minorBidi" w:cstheme="minorBidi"/>
          <w:sz w:val="20"/>
        </w:rPr>
        <w:t xml:space="preserve">," in </w:t>
      </w:r>
      <w:r w:rsidR="00AC1D47" w:rsidRPr="00B701A1">
        <w:rPr>
          <w:rFonts w:asciiTheme="minorBidi" w:hAnsiTheme="minorBidi" w:cstheme="minorBidi"/>
          <w:i/>
          <w:iCs/>
          <w:sz w:val="20"/>
        </w:rPr>
        <w:t>Iggud – Mivchar Ma'amarim be-Mada'ei ha-Yahadut</w:t>
      </w:r>
      <w:r w:rsidR="00AC1D47" w:rsidRPr="00B701A1">
        <w:rPr>
          <w:rFonts w:asciiTheme="minorBidi" w:hAnsiTheme="minorBidi" w:cstheme="minorBidi"/>
          <w:sz w:val="20"/>
        </w:rPr>
        <w:t>, I, Jerusalem 5668, pp. 213-222</w:t>
      </w:r>
      <w:r w:rsidR="00D83D8C">
        <w:rPr>
          <w:rFonts w:asciiTheme="minorBidi" w:hAnsiTheme="minorBidi" w:cstheme="minorBidi"/>
          <w:sz w:val="20"/>
        </w:rPr>
        <w:t>)</w:t>
      </w:r>
      <w:r w:rsidR="00AC1D47" w:rsidRPr="00B701A1">
        <w:rPr>
          <w:rFonts w:asciiTheme="minorBidi" w:hAnsiTheme="minorBidi" w:cstheme="minorBidi"/>
          <w:sz w:val="20"/>
        </w:rPr>
        <w:t>, there are many proofs that there are early "anonymous passages"</w:t>
      </w:r>
      <w:r w:rsidR="00AC1D47" w:rsidRPr="00B701A1">
        <w:rPr>
          <w:rFonts w:asciiTheme="minorBidi" w:hAnsiTheme="minorBidi" w:cstheme="minorBidi"/>
          <w:i/>
          <w:iCs/>
          <w:sz w:val="20"/>
        </w:rPr>
        <w:t xml:space="preserve"> </w:t>
      </w:r>
      <w:r w:rsidR="00AC1D47" w:rsidRPr="00B701A1">
        <w:rPr>
          <w:rFonts w:asciiTheme="minorBidi" w:hAnsiTheme="minorBidi" w:cstheme="minorBidi"/>
          <w:sz w:val="20"/>
        </w:rPr>
        <w:t xml:space="preserve">that the </w:t>
      </w:r>
      <w:r w:rsidR="00AC1D47" w:rsidRPr="005A5F34">
        <w:rPr>
          <w:rFonts w:asciiTheme="minorBidi" w:hAnsiTheme="minorBidi" w:cstheme="minorBidi"/>
          <w:i/>
          <w:iCs/>
          <w:sz w:val="20"/>
        </w:rPr>
        <w:t>Amoraim</w:t>
      </w:r>
      <w:r w:rsidR="00AC1D47" w:rsidRPr="00B701A1">
        <w:rPr>
          <w:rFonts w:asciiTheme="minorBidi" w:hAnsiTheme="minorBidi" w:cstheme="minorBidi"/>
          <w:sz w:val="20"/>
        </w:rPr>
        <w:t xml:space="preserve"> were familiar with and related to. So too, the assumption that the gap between the plain meaning of a certain Amoraic statement and its interpretation </w:t>
      </w:r>
      <w:r w:rsidR="00BF5A3E" w:rsidRPr="00B701A1">
        <w:rPr>
          <w:rFonts w:asciiTheme="minorBidi" w:hAnsiTheme="minorBidi" w:cstheme="minorBidi"/>
          <w:sz w:val="20"/>
        </w:rPr>
        <w:t xml:space="preserve">based on the </w:t>
      </w:r>
      <w:r w:rsidR="00BF5A3E" w:rsidRPr="00B701A1">
        <w:rPr>
          <w:rFonts w:asciiTheme="minorBidi" w:hAnsiTheme="minorBidi" w:cstheme="minorBidi"/>
          <w:i/>
          <w:iCs/>
          <w:sz w:val="20"/>
        </w:rPr>
        <w:t>st</w:t>
      </w:r>
      <w:r w:rsidR="003A1E4C">
        <w:rPr>
          <w:rFonts w:asciiTheme="minorBidi" w:hAnsiTheme="minorBidi" w:cstheme="minorBidi"/>
          <w:i/>
          <w:iCs/>
          <w:sz w:val="20"/>
        </w:rPr>
        <w:t>a</w:t>
      </w:r>
      <w:r w:rsidR="00BF5A3E" w:rsidRPr="00B701A1">
        <w:rPr>
          <w:rFonts w:asciiTheme="minorBidi" w:hAnsiTheme="minorBidi" w:cstheme="minorBidi"/>
          <w:i/>
          <w:iCs/>
          <w:sz w:val="20"/>
        </w:rPr>
        <w:t>ma de</w:t>
      </w:r>
      <w:r w:rsidR="00D269D0">
        <w:rPr>
          <w:rFonts w:asciiTheme="minorBidi" w:hAnsiTheme="minorBidi" w:cstheme="minorBidi"/>
          <w:i/>
          <w:iCs/>
          <w:sz w:val="20"/>
        </w:rPr>
        <w:t>-G</w:t>
      </w:r>
      <w:r w:rsidR="002177CB">
        <w:rPr>
          <w:rFonts w:asciiTheme="minorBidi" w:hAnsiTheme="minorBidi" w:cstheme="minorBidi"/>
          <w:i/>
          <w:iCs/>
          <w:sz w:val="20"/>
        </w:rPr>
        <w:t>e</w:t>
      </w:r>
      <w:r w:rsidR="00BF5A3E" w:rsidRPr="00B701A1">
        <w:rPr>
          <w:rFonts w:asciiTheme="minorBidi" w:hAnsiTheme="minorBidi" w:cstheme="minorBidi"/>
          <w:i/>
          <w:iCs/>
          <w:sz w:val="20"/>
        </w:rPr>
        <w:t>mara</w:t>
      </w:r>
      <w:r w:rsidR="00BF5A3E" w:rsidRPr="00B701A1">
        <w:rPr>
          <w:rFonts w:asciiTheme="minorBidi" w:hAnsiTheme="minorBidi" w:cstheme="minorBidi"/>
          <w:sz w:val="20"/>
        </w:rPr>
        <w:t xml:space="preserve"> proves distance in time</w:t>
      </w:r>
      <w:r w:rsidR="00AF2827" w:rsidRPr="00B701A1">
        <w:rPr>
          <w:rFonts w:asciiTheme="minorBidi" w:hAnsiTheme="minorBidi" w:cstheme="minorBidi"/>
          <w:sz w:val="20"/>
        </w:rPr>
        <w:t xml:space="preserve"> is also unfounded, </w:t>
      </w:r>
      <w:r w:rsidR="00BF5A3E" w:rsidRPr="00B701A1">
        <w:rPr>
          <w:rFonts w:asciiTheme="minorBidi" w:hAnsiTheme="minorBidi" w:cstheme="minorBidi"/>
          <w:sz w:val="20"/>
        </w:rPr>
        <w:t xml:space="preserve">for such phenomena may also occur at the same time at which the words were said. And furthermore, there is no proof from this of a uniform time for all of the </w:t>
      </w:r>
      <w:r w:rsidR="00BF5A3E" w:rsidRPr="00B701A1">
        <w:rPr>
          <w:rFonts w:asciiTheme="minorBidi" w:hAnsiTheme="minorBidi" w:cstheme="minorBidi"/>
          <w:i/>
          <w:iCs/>
          <w:sz w:val="20"/>
        </w:rPr>
        <w:t xml:space="preserve">stama. </w:t>
      </w:r>
      <w:r w:rsidR="00BF5A3E" w:rsidRPr="00B701A1">
        <w:rPr>
          <w:rFonts w:asciiTheme="minorBidi" w:hAnsiTheme="minorBidi" w:cstheme="minorBidi"/>
          <w:sz w:val="20"/>
        </w:rPr>
        <w:t>Brody rejects Halivni's approach, arguing: "While there are many anonymous passages that do not precede Rav Ashi,</w:t>
      </w:r>
      <w:r w:rsidR="00AF2827" w:rsidRPr="00B701A1">
        <w:rPr>
          <w:rFonts w:asciiTheme="minorBidi" w:hAnsiTheme="minorBidi" w:cstheme="minorBidi"/>
          <w:sz w:val="20"/>
        </w:rPr>
        <w:t xml:space="preserve"> there are also quite a few </w:t>
      </w:r>
      <w:r w:rsidR="00BF5A3E" w:rsidRPr="00B701A1">
        <w:rPr>
          <w:rFonts w:asciiTheme="minorBidi" w:hAnsiTheme="minorBidi" w:cstheme="minorBidi"/>
          <w:sz w:val="20"/>
        </w:rPr>
        <w:t xml:space="preserve">anonymous passages concerning which it is possible, in my opinion, to 'prove' that they were formulated already in his time, at the latest, whereas regarding the overwhelming majority of anonymous passages, it is impossible to decide even about this question… </w:t>
      </w:r>
      <w:r w:rsidR="00AF2827" w:rsidRPr="00B701A1">
        <w:rPr>
          <w:rFonts w:asciiTheme="minorBidi" w:hAnsiTheme="minorBidi" w:cstheme="minorBidi"/>
          <w:sz w:val="20"/>
        </w:rPr>
        <w:t xml:space="preserve"> </w:t>
      </w:r>
      <w:r w:rsidR="00BF5A3E" w:rsidRPr="00B701A1">
        <w:rPr>
          <w:rFonts w:asciiTheme="minorBidi" w:hAnsiTheme="minorBidi" w:cstheme="minorBidi"/>
          <w:sz w:val="20"/>
        </w:rPr>
        <w:t xml:space="preserve">Whenever </w:t>
      </w:r>
      <w:r w:rsidR="00AF2827" w:rsidRPr="00B701A1">
        <w:rPr>
          <w:rFonts w:asciiTheme="minorBidi" w:hAnsiTheme="minorBidi" w:cstheme="minorBidi"/>
          <w:sz w:val="20"/>
        </w:rPr>
        <w:t xml:space="preserve">we </w:t>
      </w:r>
      <w:r w:rsidR="00CC522C" w:rsidRPr="00B701A1">
        <w:rPr>
          <w:rFonts w:asciiTheme="minorBidi" w:hAnsiTheme="minorBidi" w:cstheme="minorBidi"/>
          <w:sz w:val="20"/>
        </w:rPr>
        <w:t>start studying a passage, we must maintain</w:t>
      </w:r>
      <w:r w:rsidR="00AF2827" w:rsidRPr="00B701A1">
        <w:rPr>
          <w:rFonts w:asciiTheme="minorBidi" w:hAnsiTheme="minorBidi" w:cstheme="minorBidi"/>
          <w:sz w:val="20"/>
        </w:rPr>
        <w:t xml:space="preserve"> maximum interpretive openness and examine impartially and without prejudices</w:t>
      </w:r>
      <w:r w:rsidR="00CC522C" w:rsidRPr="00B701A1">
        <w:rPr>
          <w:rFonts w:asciiTheme="minorBidi" w:hAnsiTheme="minorBidi" w:cstheme="minorBidi"/>
          <w:sz w:val="20"/>
        </w:rPr>
        <w:t xml:space="preserve"> </w:t>
      </w:r>
      <w:r w:rsidR="00AF2827" w:rsidRPr="00B701A1">
        <w:rPr>
          <w:rFonts w:asciiTheme="minorBidi" w:hAnsiTheme="minorBidi" w:cstheme="minorBidi"/>
          <w:sz w:val="20"/>
        </w:rPr>
        <w:t xml:space="preserve">the full range of possible relationships between its components, both </w:t>
      </w:r>
      <w:r w:rsidR="00CC522C" w:rsidRPr="00B701A1">
        <w:rPr>
          <w:rFonts w:asciiTheme="minorBidi" w:hAnsiTheme="minorBidi" w:cstheme="minorBidi"/>
          <w:sz w:val="20"/>
        </w:rPr>
        <w:t>the anonymous ones and those attribute</w:t>
      </w:r>
      <w:r w:rsidR="005E06FE" w:rsidRPr="00B701A1">
        <w:rPr>
          <w:rFonts w:asciiTheme="minorBidi" w:hAnsiTheme="minorBidi" w:cstheme="minorBidi"/>
          <w:sz w:val="20"/>
        </w:rPr>
        <w:t>d to particular S</w:t>
      </w:r>
      <w:r w:rsidR="00CC522C" w:rsidRPr="00B701A1">
        <w:rPr>
          <w:rFonts w:asciiTheme="minorBidi" w:hAnsiTheme="minorBidi" w:cstheme="minorBidi"/>
          <w:sz w:val="20"/>
        </w:rPr>
        <w:t xml:space="preserve">ages. In </w:t>
      </w:r>
      <w:r w:rsidR="00AF2827" w:rsidRPr="00B701A1">
        <w:rPr>
          <w:rFonts w:asciiTheme="minorBidi" w:hAnsiTheme="minorBidi" w:cstheme="minorBidi"/>
          <w:sz w:val="20"/>
        </w:rPr>
        <w:t xml:space="preserve">many cases we will have to be </w:t>
      </w:r>
      <w:r w:rsidR="00CC522C" w:rsidRPr="00B701A1">
        <w:rPr>
          <w:rFonts w:asciiTheme="minorBidi" w:hAnsiTheme="minorBidi" w:cstheme="minorBidi"/>
          <w:sz w:val="20"/>
        </w:rPr>
        <w:t xml:space="preserve">satisfied with noting the possibilities and we will not be able to reach a clear determination, but it is better that we teach ourselves to </w:t>
      </w:r>
      <w:proofErr w:type="gramStart"/>
      <w:r w:rsidR="00CC522C" w:rsidRPr="00B701A1">
        <w:rPr>
          <w:rFonts w:asciiTheme="minorBidi" w:hAnsiTheme="minorBidi" w:cstheme="minorBidi"/>
          <w:sz w:val="20"/>
        </w:rPr>
        <w:t>say</w:t>
      </w:r>
      <w:proofErr w:type="gramEnd"/>
      <w:r w:rsidR="00CC522C" w:rsidRPr="00B701A1">
        <w:rPr>
          <w:rFonts w:asciiTheme="minorBidi" w:hAnsiTheme="minorBidi" w:cstheme="minorBidi"/>
          <w:sz w:val="20"/>
        </w:rPr>
        <w:t xml:space="preserve"> 'I do not know," than to follow blindly magical formulas that offer overly sharp and simple solutions" (ibid., pp. 224-227). </w:t>
      </w:r>
    </w:p>
    <w:p w14:paraId="4822EBB9" w14:textId="77777777" w:rsidR="00AF2827" w:rsidRPr="00B701A1" w:rsidRDefault="00AF2827" w:rsidP="00D22C61">
      <w:pPr>
        <w:spacing w:line="240" w:lineRule="auto"/>
        <w:rPr>
          <w:rFonts w:asciiTheme="minorBidi" w:hAnsiTheme="minorBidi" w:cstheme="minorBidi"/>
          <w:sz w:val="20"/>
        </w:rPr>
      </w:pPr>
      <w:r w:rsidRPr="00B701A1">
        <w:rPr>
          <w:rFonts w:asciiTheme="minorBidi" w:hAnsiTheme="minorBidi" w:cstheme="minorBidi"/>
          <w:sz w:val="20"/>
        </w:rPr>
        <w:t xml:space="preserve">This </w:t>
      </w:r>
      <w:r w:rsidR="00CC522C" w:rsidRPr="00B701A1">
        <w:rPr>
          <w:rFonts w:asciiTheme="minorBidi" w:hAnsiTheme="minorBidi" w:cstheme="minorBidi"/>
          <w:sz w:val="20"/>
        </w:rPr>
        <w:t xml:space="preserve">dispute has been discussed at length in various articles. See, for example, Sh. Y. Friedman, </w:t>
      </w:r>
      <w:r w:rsidR="00CC522C" w:rsidRPr="00B701A1">
        <w:rPr>
          <w:rFonts w:asciiTheme="minorBidi" w:hAnsiTheme="minorBidi" w:cstheme="minorBidi"/>
          <w:i/>
          <w:iCs/>
          <w:sz w:val="20"/>
        </w:rPr>
        <w:t>Sugyot be-Cheker ha-Talmud ha-Bavli</w:t>
      </w:r>
      <w:r w:rsidR="00CC522C" w:rsidRPr="00B701A1">
        <w:rPr>
          <w:rFonts w:asciiTheme="minorBidi" w:hAnsiTheme="minorBidi" w:cstheme="minorBidi"/>
          <w:sz w:val="20"/>
        </w:rPr>
        <w:t xml:space="preserve">, New York and Jerusalem 5770, pp. 57-135. </w:t>
      </w:r>
    </w:p>
    <w:p w14:paraId="7EB9EBC0" w14:textId="00648F1D" w:rsidR="003D20ED" w:rsidRPr="00B701A1" w:rsidRDefault="00AF2827" w:rsidP="00D22C61">
      <w:pPr>
        <w:spacing w:line="240" w:lineRule="auto"/>
        <w:rPr>
          <w:rFonts w:asciiTheme="minorBidi" w:hAnsiTheme="minorBidi" w:cstheme="minorBidi"/>
          <w:sz w:val="20"/>
        </w:rPr>
      </w:pPr>
      <w:r w:rsidRPr="00B701A1">
        <w:rPr>
          <w:rFonts w:asciiTheme="minorBidi" w:hAnsiTheme="minorBidi" w:cstheme="minorBidi"/>
          <w:sz w:val="20"/>
        </w:rPr>
        <w:t xml:space="preserve">In any case, </w:t>
      </w:r>
      <w:r w:rsidR="00CC522C" w:rsidRPr="00B701A1">
        <w:rPr>
          <w:rFonts w:asciiTheme="minorBidi" w:hAnsiTheme="minorBidi" w:cstheme="minorBidi"/>
          <w:sz w:val="20"/>
        </w:rPr>
        <w:t xml:space="preserve">for our purposes, this dispute, </w:t>
      </w:r>
      <w:r w:rsidRPr="00B701A1">
        <w:rPr>
          <w:rFonts w:asciiTheme="minorBidi" w:hAnsiTheme="minorBidi" w:cstheme="minorBidi"/>
          <w:sz w:val="20"/>
        </w:rPr>
        <w:t xml:space="preserve">with all its importance not only </w:t>
      </w:r>
      <w:r w:rsidR="00CC522C" w:rsidRPr="00B701A1">
        <w:rPr>
          <w:rFonts w:asciiTheme="minorBidi" w:hAnsiTheme="minorBidi" w:cstheme="minorBidi"/>
          <w:sz w:val="20"/>
        </w:rPr>
        <w:t>from a</w:t>
      </w:r>
      <w:r w:rsidR="0068747C" w:rsidRPr="00B701A1">
        <w:rPr>
          <w:rFonts w:asciiTheme="minorBidi" w:hAnsiTheme="minorBidi" w:cstheme="minorBidi"/>
          <w:sz w:val="20"/>
        </w:rPr>
        <w:t xml:space="preserve"> historical perspective, </w:t>
      </w:r>
      <w:r w:rsidRPr="00B701A1">
        <w:rPr>
          <w:rFonts w:asciiTheme="minorBidi" w:hAnsiTheme="minorBidi" w:cstheme="minorBidi"/>
          <w:sz w:val="20"/>
        </w:rPr>
        <w:t>but also</w:t>
      </w:r>
      <w:r w:rsidR="00CC522C" w:rsidRPr="00B701A1">
        <w:rPr>
          <w:rFonts w:asciiTheme="minorBidi" w:hAnsiTheme="minorBidi" w:cstheme="minorBidi"/>
          <w:sz w:val="20"/>
        </w:rPr>
        <w:t xml:space="preserve"> </w:t>
      </w:r>
      <w:r w:rsidR="0068747C" w:rsidRPr="00B701A1">
        <w:rPr>
          <w:rFonts w:asciiTheme="minorBidi" w:hAnsiTheme="minorBidi" w:cstheme="minorBidi"/>
          <w:sz w:val="20"/>
        </w:rPr>
        <w:t>i</w:t>
      </w:r>
      <w:r w:rsidRPr="00B701A1">
        <w:rPr>
          <w:rFonts w:asciiTheme="minorBidi" w:hAnsiTheme="minorBidi" w:cstheme="minorBidi"/>
          <w:sz w:val="20"/>
        </w:rPr>
        <w:t>n principle and conceptually, is not particularly relevant. All acknowledge the existence of</w:t>
      </w:r>
      <w:r w:rsidR="0068747C" w:rsidRPr="00B701A1">
        <w:rPr>
          <w:rFonts w:asciiTheme="minorBidi" w:hAnsiTheme="minorBidi" w:cstheme="minorBidi"/>
          <w:sz w:val="20"/>
        </w:rPr>
        <w:t xml:space="preserve"> </w:t>
      </w:r>
      <w:r w:rsidRPr="00B701A1">
        <w:rPr>
          <w:rFonts w:asciiTheme="minorBidi" w:hAnsiTheme="minorBidi" w:cstheme="minorBidi"/>
          <w:sz w:val="20"/>
        </w:rPr>
        <w:t xml:space="preserve">different layers and of a certain time gap between the </w:t>
      </w:r>
      <w:r w:rsidR="0068747C" w:rsidRPr="00B701A1">
        <w:rPr>
          <w:rFonts w:asciiTheme="minorBidi" w:hAnsiTheme="minorBidi" w:cstheme="minorBidi"/>
          <w:sz w:val="20"/>
        </w:rPr>
        <w:t xml:space="preserve">Amoraic statements and the </w:t>
      </w:r>
      <w:r w:rsidR="0068747C" w:rsidRPr="00B701A1">
        <w:rPr>
          <w:rFonts w:asciiTheme="minorBidi" w:hAnsiTheme="minorBidi" w:cstheme="minorBidi"/>
          <w:i/>
          <w:iCs/>
          <w:sz w:val="20"/>
        </w:rPr>
        <w:t>st</w:t>
      </w:r>
      <w:r w:rsidR="003A1E4C">
        <w:rPr>
          <w:rFonts w:asciiTheme="minorBidi" w:hAnsiTheme="minorBidi" w:cstheme="minorBidi"/>
          <w:i/>
          <w:iCs/>
          <w:sz w:val="20"/>
        </w:rPr>
        <w:t>a</w:t>
      </w:r>
      <w:r w:rsidR="0068747C" w:rsidRPr="00B701A1">
        <w:rPr>
          <w:rFonts w:asciiTheme="minorBidi" w:hAnsiTheme="minorBidi" w:cstheme="minorBidi"/>
          <w:i/>
          <w:iCs/>
          <w:sz w:val="20"/>
        </w:rPr>
        <w:t>ma de</w:t>
      </w:r>
      <w:r w:rsidR="00D269D0">
        <w:rPr>
          <w:rFonts w:asciiTheme="minorBidi" w:hAnsiTheme="minorBidi" w:cstheme="minorBidi"/>
          <w:i/>
          <w:iCs/>
          <w:sz w:val="20"/>
        </w:rPr>
        <w:t>-G</w:t>
      </w:r>
      <w:r w:rsidR="002177CB">
        <w:rPr>
          <w:rFonts w:asciiTheme="minorBidi" w:hAnsiTheme="minorBidi" w:cstheme="minorBidi"/>
          <w:i/>
          <w:iCs/>
          <w:sz w:val="20"/>
        </w:rPr>
        <w:t>e</w:t>
      </w:r>
      <w:r w:rsidR="0068747C" w:rsidRPr="00B701A1">
        <w:rPr>
          <w:rFonts w:asciiTheme="minorBidi" w:hAnsiTheme="minorBidi" w:cstheme="minorBidi"/>
          <w:i/>
          <w:iCs/>
          <w:sz w:val="20"/>
        </w:rPr>
        <w:t>mara</w:t>
      </w:r>
      <w:r w:rsidR="0068747C" w:rsidRPr="00B701A1">
        <w:rPr>
          <w:rFonts w:asciiTheme="minorBidi" w:hAnsiTheme="minorBidi" w:cstheme="minorBidi"/>
          <w:sz w:val="20"/>
        </w:rPr>
        <w:t xml:space="preserve">, </w:t>
      </w:r>
      <w:r w:rsidRPr="00B701A1">
        <w:rPr>
          <w:rFonts w:asciiTheme="minorBidi" w:hAnsiTheme="minorBidi" w:cstheme="minorBidi"/>
          <w:sz w:val="20"/>
        </w:rPr>
        <w:t>and the need</w:t>
      </w:r>
      <w:r w:rsidR="0068747C" w:rsidRPr="00B701A1">
        <w:rPr>
          <w:rFonts w:asciiTheme="minorBidi" w:hAnsiTheme="minorBidi" w:cstheme="minorBidi"/>
          <w:sz w:val="20"/>
        </w:rPr>
        <w:t xml:space="preserve"> to address the phenomenon is essential, whenever it occurred and whatever name we give to it.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A61"/>
    <w:multiLevelType w:val="hybridMultilevel"/>
    <w:tmpl w:val="3FCE4CAE"/>
    <w:lvl w:ilvl="0" w:tplc="83AE1F7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2A5CBD"/>
    <w:multiLevelType w:val="hybridMultilevel"/>
    <w:tmpl w:val="F99423D6"/>
    <w:lvl w:ilvl="0" w:tplc="1DD271E0">
      <w:start w:val="1"/>
      <w:numFmt w:val="upp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5410A8"/>
    <w:multiLevelType w:val="hybridMultilevel"/>
    <w:tmpl w:val="6D4C6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6558F"/>
    <w:multiLevelType w:val="hybridMultilevel"/>
    <w:tmpl w:val="323EC6A2"/>
    <w:lvl w:ilvl="0" w:tplc="022A7F3A">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52A1045"/>
    <w:multiLevelType w:val="hybridMultilevel"/>
    <w:tmpl w:val="BF300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D536D2"/>
    <w:multiLevelType w:val="hybridMultilevel"/>
    <w:tmpl w:val="61A67826"/>
    <w:lvl w:ilvl="0" w:tplc="83AE1F7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8F84CEF"/>
    <w:multiLevelType w:val="hybridMultilevel"/>
    <w:tmpl w:val="88E42E54"/>
    <w:lvl w:ilvl="0" w:tplc="B932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911C98"/>
    <w:multiLevelType w:val="hybridMultilevel"/>
    <w:tmpl w:val="969A30C6"/>
    <w:lvl w:ilvl="0" w:tplc="83AE1F70">
      <w:start w:val="1"/>
      <w:numFmt w:val="upperRoman"/>
      <w:lvlText w:val="%1."/>
      <w:lvlJc w:val="left"/>
      <w:pPr>
        <w:ind w:left="1510" w:hanging="720"/>
      </w:pPr>
      <w:rPr>
        <w:rFonts w:hint="default"/>
      </w:rPr>
    </w:lvl>
    <w:lvl w:ilvl="1" w:tplc="20000019" w:tentative="1">
      <w:start w:val="1"/>
      <w:numFmt w:val="lowerLetter"/>
      <w:lvlText w:val="%2."/>
      <w:lvlJc w:val="left"/>
      <w:pPr>
        <w:ind w:left="1870" w:hanging="360"/>
      </w:pPr>
    </w:lvl>
    <w:lvl w:ilvl="2" w:tplc="2000001B" w:tentative="1">
      <w:start w:val="1"/>
      <w:numFmt w:val="lowerRoman"/>
      <w:lvlText w:val="%3."/>
      <w:lvlJc w:val="right"/>
      <w:pPr>
        <w:ind w:left="2590" w:hanging="180"/>
      </w:pPr>
    </w:lvl>
    <w:lvl w:ilvl="3" w:tplc="2000000F" w:tentative="1">
      <w:start w:val="1"/>
      <w:numFmt w:val="decimal"/>
      <w:lvlText w:val="%4."/>
      <w:lvlJc w:val="left"/>
      <w:pPr>
        <w:ind w:left="3310" w:hanging="360"/>
      </w:pPr>
    </w:lvl>
    <w:lvl w:ilvl="4" w:tplc="20000019" w:tentative="1">
      <w:start w:val="1"/>
      <w:numFmt w:val="lowerLetter"/>
      <w:lvlText w:val="%5."/>
      <w:lvlJc w:val="left"/>
      <w:pPr>
        <w:ind w:left="4030" w:hanging="360"/>
      </w:pPr>
    </w:lvl>
    <w:lvl w:ilvl="5" w:tplc="2000001B" w:tentative="1">
      <w:start w:val="1"/>
      <w:numFmt w:val="lowerRoman"/>
      <w:lvlText w:val="%6."/>
      <w:lvlJc w:val="right"/>
      <w:pPr>
        <w:ind w:left="4750" w:hanging="180"/>
      </w:pPr>
    </w:lvl>
    <w:lvl w:ilvl="6" w:tplc="2000000F" w:tentative="1">
      <w:start w:val="1"/>
      <w:numFmt w:val="decimal"/>
      <w:lvlText w:val="%7."/>
      <w:lvlJc w:val="left"/>
      <w:pPr>
        <w:ind w:left="5470" w:hanging="360"/>
      </w:pPr>
    </w:lvl>
    <w:lvl w:ilvl="7" w:tplc="20000019" w:tentative="1">
      <w:start w:val="1"/>
      <w:numFmt w:val="lowerLetter"/>
      <w:lvlText w:val="%8."/>
      <w:lvlJc w:val="left"/>
      <w:pPr>
        <w:ind w:left="6190" w:hanging="360"/>
      </w:pPr>
    </w:lvl>
    <w:lvl w:ilvl="8" w:tplc="2000001B" w:tentative="1">
      <w:start w:val="1"/>
      <w:numFmt w:val="lowerRoman"/>
      <w:lvlText w:val="%9."/>
      <w:lvlJc w:val="right"/>
      <w:pPr>
        <w:ind w:left="6910" w:hanging="180"/>
      </w:pPr>
    </w:lvl>
  </w:abstractNum>
  <w:abstractNum w:abstractNumId="12" w15:restartNumberingAfterBreak="0">
    <w:nsid w:val="73F71B3D"/>
    <w:multiLevelType w:val="hybridMultilevel"/>
    <w:tmpl w:val="2A7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0095A"/>
    <w:multiLevelType w:val="hybridMultilevel"/>
    <w:tmpl w:val="72EE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A2B5B"/>
    <w:multiLevelType w:val="hybridMultilevel"/>
    <w:tmpl w:val="C2D60B4E"/>
    <w:lvl w:ilvl="0" w:tplc="83AE1F7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532768">
    <w:abstractNumId w:val="7"/>
  </w:num>
  <w:num w:numId="2" w16cid:durableId="458763610">
    <w:abstractNumId w:val="2"/>
  </w:num>
  <w:num w:numId="3" w16cid:durableId="1371302553">
    <w:abstractNumId w:val="16"/>
  </w:num>
  <w:num w:numId="4" w16cid:durableId="2103722266">
    <w:abstractNumId w:val="6"/>
  </w:num>
  <w:num w:numId="5" w16cid:durableId="1645428154">
    <w:abstractNumId w:val="8"/>
  </w:num>
  <w:num w:numId="6" w16cid:durableId="2051801199">
    <w:abstractNumId w:val="15"/>
  </w:num>
  <w:num w:numId="7" w16cid:durableId="370036767">
    <w:abstractNumId w:val="10"/>
  </w:num>
  <w:num w:numId="8" w16cid:durableId="1947695553">
    <w:abstractNumId w:val="12"/>
  </w:num>
  <w:num w:numId="9" w16cid:durableId="1948193870">
    <w:abstractNumId w:val="13"/>
  </w:num>
  <w:num w:numId="10" w16cid:durableId="1467358787">
    <w:abstractNumId w:val="5"/>
  </w:num>
  <w:num w:numId="11" w16cid:durableId="1711492355">
    <w:abstractNumId w:val="3"/>
  </w:num>
  <w:num w:numId="12" w16cid:durableId="1025205034">
    <w:abstractNumId w:val="1"/>
  </w:num>
  <w:num w:numId="13" w16cid:durableId="1573545033">
    <w:abstractNumId w:val="4"/>
  </w:num>
  <w:num w:numId="14" w16cid:durableId="2039356795">
    <w:abstractNumId w:val="9"/>
  </w:num>
  <w:num w:numId="15" w16cid:durableId="110055915">
    <w:abstractNumId w:val="11"/>
  </w:num>
  <w:num w:numId="16" w16cid:durableId="1981111235">
    <w:abstractNumId w:val="0"/>
  </w:num>
  <w:num w:numId="17" w16cid:durableId="18848323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02E52"/>
    <w:rsid w:val="0000343E"/>
    <w:rsid w:val="000035B8"/>
    <w:rsid w:val="00006C62"/>
    <w:rsid w:val="00006CD6"/>
    <w:rsid w:val="00010959"/>
    <w:rsid w:val="00012D99"/>
    <w:rsid w:val="00014F76"/>
    <w:rsid w:val="00016306"/>
    <w:rsid w:val="00016334"/>
    <w:rsid w:val="00017DD1"/>
    <w:rsid w:val="00023884"/>
    <w:rsid w:val="00024565"/>
    <w:rsid w:val="0002698E"/>
    <w:rsid w:val="00027953"/>
    <w:rsid w:val="00031055"/>
    <w:rsid w:val="000318DB"/>
    <w:rsid w:val="000324FC"/>
    <w:rsid w:val="0003667E"/>
    <w:rsid w:val="00036D30"/>
    <w:rsid w:val="000370D0"/>
    <w:rsid w:val="000378FF"/>
    <w:rsid w:val="00037E98"/>
    <w:rsid w:val="00042BDC"/>
    <w:rsid w:val="00044609"/>
    <w:rsid w:val="00044D2B"/>
    <w:rsid w:val="0004515F"/>
    <w:rsid w:val="00052EF7"/>
    <w:rsid w:val="000534A2"/>
    <w:rsid w:val="00055333"/>
    <w:rsid w:val="00057579"/>
    <w:rsid w:val="00060550"/>
    <w:rsid w:val="00062FD7"/>
    <w:rsid w:val="00063177"/>
    <w:rsid w:val="00064627"/>
    <w:rsid w:val="0006504B"/>
    <w:rsid w:val="000654DC"/>
    <w:rsid w:val="000660B9"/>
    <w:rsid w:val="0006629A"/>
    <w:rsid w:val="0006727E"/>
    <w:rsid w:val="00075B79"/>
    <w:rsid w:val="0007663D"/>
    <w:rsid w:val="00076CDF"/>
    <w:rsid w:val="00080942"/>
    <w:rsid w:val="00084A4F"/>
    <w:rsid w:val="00084AC7"/>
    <w:rsid w:val="00084EB6"/>
    <w:rsid w:val="00086DD8"/>
    <w:rsid w:val="000915F8"/>
    <w:rsid w:val="000925CB"/>
    <w:rsid w:val="00094466"/>
    <w:rsid w:val="0009691B"/>
    <w:rsid w:val="00097128"/>
    <w:rsid w:val="000A03DB"/>
    <w:rsid w:val="000A0607"/>
    <w:rsid w:val="000A12AB"/>
    <w:rsid w:val="000A148F"/>
    <w:rsid w:val="000A157D"/>
    <w:rsid w:val="000A4103"/>
    <w:rsid w:val="000A6AA3"/>
    <w:rsid w:val="000A7C9D"/>
    <w:rsid w:val="000B214D"/>
    <w:rsid w:val="000B4D3E"/>
    <w:rsid w:val="000B5FB0"/>
    <w:rsid w:val="000B7206"/>
    <w:rsid w:val="000C238A"/>
    <w:rsid w:val="000C2D4C"/>
    <w:rsid w:val="000C6587"/>
    <w:rsid w:val="000C66AF"/>
    <w:rsid w:val="000C6F2D"/>
    <w:rsid w:val="000D0739"/>
    <w:rsid w:val="000D101B"/>
    <w:rsid w:val="000D3AAC"/>
    <w:rsid w:val="000D506A"/>
    <w:rsid w:val="000D5AF3"/>
    <w:rsid w:val="000D5DEC"/>
    <w:rsid w:val="000D6758"/>
    <w:rsid w:val="000D69C0"/>
    <w:rsid w:val="000E10FA"/>
    <w:rsid w:val="000E4C53"/>
    <w:rsid w:val="000F080E"/>
    <w:rsid w:val="000F1325"/>
    <w:rsid w:val="000F1F88"/>
    <w:rsid w:val="000F41FE"/>
    <w:rsid w:val="000F4A26"/>
    <w:rsid w:val="000F50BE"/>
    <w:rsid w:val="000F5A24"/>
    <w:rsid w:val="000F5AE1"/>
    <w:rsid w:val="000F657B"/>
    <w:rsid w:val="000F739C"/>
    <w:rsid w:val="00102C3E"/>
    <w:rsid w:val="001036F4"/>
    <w:rsid w:val="00103F28"/>
    <w:rsid w:val="00104014"/>
    <w:rsid w:val="00104A6F"/>
    <w:rsid w:val="0010613F"/>
    <w:rsid w:val="00106D61"/>
    <w:rsid w:val="00110BE9"/>
    <w:rsid w:val="00112FA5"/>
    <w:rsid w:val="001145BD"/>
    <w:rsid w:val="00114631"/>
    <w:rsid w:val="0011634D"/>
    <w:rsid w:val="00116E71"/>
    <w:rsid w:val="0012261C"/>
    <w:rsid w:val="00130B05"/>
    <w:rsid w:val="00130B2E"/>
    <w:rsid w:val="00130D3E"/>
    <w:rsid w:val="00132D60"/>
    <w:rsid w:val="00133A7A"/>
    <w:rsid w:val="001351D8"/>
    <w:rsid w:val="00135534"/>
    <w:rsid w:val="001412A3"/>
    <w:rsid w:val="00142A42"/>
    <w:rsid w:val="00143D6B"/>
    <w:rsid w:val="00143ED9"/>
    <w:rsid w:val="00144929"/>
    <w:rsid w:val="00144C0E"/>
    <w:rsid w:val="00144FE8"/>
    <w:rsid w:val="00145339"/>
    <w:rsid w:val="001460CA"/>
    <w:rsid w:val="001507B0"/>
    <w:rsid w:val="00150EA7"/>
    <w:rsid w:val="00151DF2"/>
    <w:rsid w:val="00153900"/>
    <w:rsid w:val="001558B9"/>
    <w:rsid w:val="00157651"/>
    <w:rsid w:val="001578D2"/>
    <w:rsid w:val="0016089D"/>
    <w:rsid w:val="00162422"/>
    <w:rsid w:val="00163CB8"/>
    <w:rsid w:val="00163CD0"/>
    <w:rsid w:val="001644E2"/>
    <w:rsid w:val="0016486F"/>
    <w:rsid w:val="00167572"/>
    <w:rsid w:val="00172A13"/>
    <w:rsid w:val="00172AC9"/>
    <w:rsid w:val="00173593"/>
    <w:rsid w:val="001735C8"/>
    <w:rsid w:val="00174245"/>
    <w:rsid w:val="00174940"/>
    <w:rsid w:val="00175EFD"/>
    <w:rsid w:val="00176489"/>
    <w:rsid w:val="0017748F"/>
    <w:rsid w:val="00180731"/>
    <w:rsid w:val="00180F22"/>
    <w:rsid w:val="00181578"/>
    <w:rsid w:val="00183D9A"/>
    <w:rsid w:val="0018549B"/>
    <w:rsid w:val="001857E6"/>
    <w:rsid w:val="00185DD5"/>
    <w:rsid w:val="001911F0"/>
    <w:rsid w:val="00192E1E"/>
    <w:rsid w:val="001943CE"/>
    <w:rsid w:val="00197BF4"/>
    <w:rsid w:val="001A0A47"/>
    <w:rsid w:val="001A2646"/>
    <w:rsid w:val="001B147E"/>
    <w:rsid w:val="001B23D1"/>
    <w:rsid w:val="001B2C36"/>
    <w:rsid w:val="001B2FEF"/>
    <w:rsid w:val="001B314C"/>
    <w:rsid w:val="001B3D54"/>
    <w:rsid w:val="001B4BB8"/>
    <w:rsid w:val="001B581D"/>
    <w:rsid w:val="001B7068"/>
    <w:rsid w:val="001B7346"/>
    <w:rsid w:val="001B7CF7"/>
    <w:rsid w:val="001C0F77"/>
    <w:rsid w:val="001C14E4"/>
    <w:rsid w:val="001C3272"/>
    <w:rsid w:val="001C338A"/>
    <w:rsid w:val="001C37EE"/>
    <w:rsid w:val="001C436F"/>
    <w:rsid w:val="001C511B"/>
    <w:rsid w:val="001D12F3"/>
    <w:rsid w:val="001D1EF8"/>
    <w:rsid w:val="001D3053"/>
    <w:rsid w:val="001D3415"/>
    <w:rsid w:val="001D3DF1"/>
    <w:rsid w:val="001D59F8"/>
    <w:rsid w:val="001D5DE6"/>
    <w:rsid w:val="001E310C"/>
    <w:rsid w:val="001E55B9"/>
    <w:rsid w:val="001E7C6B"/>
    <w:rsid w:val="001F1C52"/>
    <w:rsid w:val="001F2108"/>
    <w:rsid w:val="001F2260"/>
    <w:rsid w:val="001F465A"/>
    <w:rsid w:val="001F6604"/>
    <w:rsid w:val="001F6958"/>
    <w:rsid w:val="001F72EA"/>
    <w:rsid w:val="002014C2"/>
    <w:rsid w:val="00206261"/>
    <w:rsid w:val="00207286"/>
    <w:rsid w:val="00210A72"/>
    <w:rsid w:val="00212845"/>
    <w:rsid w:val="00215359"/>
    <w:rsid w:val="00216ACE"/>
    <w:rsid w:val="00216CAF"/>
    <w:rsid w:val="0021774B"/>
    <w:rsid w:val="002177CB"/>
    <w:rsid w:val="002202BA"/>
    <w:rsid w:val="0022033C"/>
    <w:rsid w:val="0022237E"/>
    <w:rsid w:val="002226B2"/>
    <w:rsid w:val="00223E2E"/>
    <w:rsid w:val="00224337"/>
    <w:rsid w:val="00224ABB"/>
    <w:rsid w:val="00226228"/>
    <w:rsid w:val="00227027"/>
    <w:rsid w:val="002274A2"/>
    <w:rsid w:val="00230CD2"/>
    <w:rsid w:val="00234CF0"/>
    <w:rsid w:val="00234DC8"/>
    <w:rsid w:val="002351FB"/>
    <w:rsid w:val="00235523"/>
    <w:rsid w:val="0023674B"/>
    <w:rsid w:val="002372BA"/>
    <w:rsid w:val="002405C7"/>
    <w:rsid w:val="00241C70"/>
    <w:rsid w:val="00244127"/>
    <w:rsid w:val="00244361"/>
    <w:rsid w:val="002450F6"/>
    <w:rsid w:val="0025225C"/>
    <w:rsid w:val="00252699"/>
    <w:rsid w:val="00252D7F"/>
    <w:rsid w:val="00253A35"/>
    <w:rsid w:val="00254015"/>
    <w:rsid w:val="00256A75"/>
    <w:rsid w:val="002605B5"/>
    <w:rsid w:val="0026634D"/>
    <w:rsid w:val="00266365"/>
    <w:rsid w:val="002664B1"/>
    <w:rsid w:val="0026677F"/>
    <w:rsid w:val="002712D5"/>
    <w:rsid w:val="0027182F"/>
    <w:rsid w:val="002725C7"/>
    <w:rsid w:val="00272E36"/>
    <w:rsid w:val="0027304F"/>
    <w:rsid w:val="0027423C"/>
    <w:rsid w:val="002775C9"/>
    <w:rsid w:val="002810BC"/>
    <w:rsid w:val="00283BF4"/>
    <w:rsid w:val="0028439C"/>
    <w:rsid w:val="002864DD"/>
    <w:rsid w:val="002864E2"/>
    <w:rsid w:val="002867F2"/>
    <w:rsid w:val="00286919"/>
    <w:rsid w:val="00287203"/>
    <w:rsid w:val="0029098C"/>
    <w:rsid w:val="00291357"/>
    <w:rsid w:val="00291642"/>
    <w:rsid w:val="00291882"/>
    <w:rsid w:val="00291962"/>
    <w:rsid w:val="00292336"/>
    <w:rsid w:val="0029289A"/>
    <w:rsid w:val="0029309F"/>
    <w:rsid w:val="002935D1"/>
    <w:rsid w:val="002935FF"/>
    <w:rsid w:val="00293B87"/>
    <w:rsid w:val="002953E9"/>
    <w:rsid w:val="00295622"/>
    <w:rsid w:val="00296462"/>
    <w:rsid w:val="00296FFF"/>
    <w:rsid w:val="002A116A"/>
    <w:rsid w:val="002A1555"/>
    <w:rsid w:val="002A16B4"/>
    <w:rsid w:val="002A1920"/>
    <w:rsid w:val="002A1E50"/>
    <w:rsid w:val="002A6314"/>
    <w:rsid w:val="002A709F"/>
    <w:rsid w:val="002A7F10"/>
    <w:rsid w:val="002B0751"/>
    <w:rsid w:val="002B25B9"/>
    <w:rsid w:val="002B2F66"/>
    <w:rsid w:val="002B3092"/>
    <w:rsid w:val="002B7D45"/>
    <w:rsid w:val="002C1AE2"/>
    <w:rsid w:val="002C2079"/>
    <w:rsid w:val="002C2237"/>
    <w:rsid w:val="002C3C6D"/>
    <w:rsid w:val="002C5EE6"/>
    <w:rsid w:val="002C68F1"/>
    <w:rsid w:val="002C69CD"/>
    <w:rsid w:val="002C6E93"/>
    <w:rsid w:val="002C70A1"/>
    <w:rsid w:val="002C719C"/>
    <w:rsid w:val="002C72EA"/>
    <w:rsid w:val="002C7DE2"/>
    <w:rsid w:val="002D0E99"/>
    <w:rsid w:val="002D3013"/>
    <w:rsid w:val="002D5612"/>
    <w:rsid w:val="002D6AF8"/>
    <w:rsid w:val="002E03B5"/>
    <w:rsid w:val="002E10B8"/>
    <w:rsid w:val="002E13D3"/>
    <w:rsid w:val="002E1A4E"/>
    <w:rsid w:val="002E26BB"/>
    <w:rsid w:val="002E2788"/>
    <w:rsid w:val="002E2871"/>
    <w:rsid w:val="002E2AB4"/>
    <w:rsid w:val="002E3916"/>
    <w:rsid w:val="002E78F0"/>
    <w:rsid w:val="002E7961"/>
    <w:rsid w:val="002F205E"/>
    <w:rsid w:val="002F335E"/>
    <w:rsid w:val="002F5163"/>
    <w:rsid w:val="002F6EF2"/>
    <w:rsid w:val="00300B8D"/>
    <w:rsid w:val="00300C60"/>
    <w:rsid w:val="00300D16"/>
    <w:rsid w:val="00301B1A"/>
    <w:rsid w:val="00302327"/>
    <w:rsid w:val="00312431"/>
    <w:rsid w:val="0031799C"/>
    <w:rsid w:val="00321A25"/>
    <w:rsid w:val="00321B00"/>
    <w:rsid w:val="00321FDD"/>
    <w:rsid w:val="00324B6A"/>
    <w:rsid w:val="00325E9B"/>
    <w:rsid w:val="003264D4"/>
    <w:rsid w:val="00330B6B"/>
    <w:rsid w:val="0033120E"/>
    <w:rsid w:val="00331DFB"/>
    <w:rsid w:val="00332C2D"/>
    <w:rsid w:val="00334019"/>
    <w:rsid w:val="00334E14"/>
    <w:rsid w:val="00336429"/>
    <w:rsid w:val="00336F69"/>
    <w:rsid w:val="00337091"/>
    <w:rsid w:val="00342E33"/>
    <w:rsid w:val="00344C9A"/>
    <w:rsid w:val="00344FC8"/>
    <w:rsid w:val="00345D78"/>
    <w:rsid w:val="0035004B"/>
    <w:rsid w:val="00351D48"/>
    <w:rsid w:val="00353BCC"/>
    <w:rsid w:val="003541B0"/>
    <w:rsid w:val="00360693"/>
    <w:rsid w:val="00362467"/>
    <w:rsid w:val="00362F7A"/>
    <w:rsid w:val="00363AE6"/>
    <w:rsid w:val="00364C88"/>
    <w:rsid w:val="00366B3A"/>
    <w:rsid w:val="00367A7F"/>
    <w:rsid w:val="00367E0C"/>
    <w:rsid w:val="003702ED"/>
    <w:rsid w:val="00372530"/>
    <w:rsid w:val="00372BDB"/>
    <w:rsid w:val="00374B21"/>
    <w:rsid w:val="00376368"/>
    <w:rsid w:val="00380373"/>
    <w:rsid w:val="0038153C"/>
    <w:rsid w:val="00382634"/>
    <w:rsid w:val="00386F7D"/>
    <w:rsid w:val="00387497"/>
    <w:rsid w:val="003879DC"/>
    <w:rsid w:val="003906B1"/>
    <w:rsid w:val="003913FA"/>
    <w:rsid w:val="00396A0D"/>
    <w:rsid w:val="00396F74"/>
    <w:rsid w:val="003971B5"/>
    <w:rsid w:val="003A0D11"/>
    <w:rsid w:val="003A10C9"/>
    <w:rsid w:val="003A1E4C"/>
    <w:rsid w:val="003A2FBC"/>
    <w:rsid w:val="003A37B3"/>
    <w:rsid w:val="003A5BC2"/>
    <w:rsid w:val="003A7008"/>
    <w:rsid w:val="003B033D"/>
    <w:rsid w:val="003B0D55"/>
    <w:rsid w:val="003B27F7"/>
    <w:rsid w:val="003B4E9F"/>
    <w:rsid w:val="003B55F4"/>
    <w:rsid w:val="003C0628"/>
    <w:rsid w:val="003C0908"/>
    <w:rsid w:val="003C32DC"/>
    <w:rsid w:val="003C3C24"/>
    <w:rsid w:val="003C42C3"/>
    <w:rsid w:val="003C4574"/>
    <w:rsid w:val="003C59DD"/>
    <w:rsid w:val="003C6520"/>
    <w:rsid w:val="003C75D9"/>
    <w:rsid w:val="003D0CF9"/>
    <w:rsid w:val="003D20ED"/>
    <w:rsid w:val="003D23B8"/>
    <w:rsid w:val="003D415F"/>
    <w:rsid w:val="003D7A59"/>
    <w:rsid w:val="003E005B"/>
    <w:rsid w:val="003E0067"/>
    <w:rsid w:val="003E155C"/>
    <w:rsid w:val="003E223D"/>
    <w:rsid w:val="003E241F"/>
    <w:rsid w:val="003E3B74"/>
    <w:rsid w:val="003E48DC"/>
    <w:rsid w:val="003E693D"/>
    <w:rsid w:val="003E769C"/>
    <w:rsid w:val="003E7875"/>
    <w:rsid w:val="003F03BA"/>
    <w:rsid w:val="003F1555"/>
    <w:rsid w:val="003F18EB"/>
    <w:rsid w:val="003F2389"/>
    <w:rsid w:val="003F563A"/>
    <w:rsid w:val="003F62BA"/>
    <w:rsid w:val="00400C2E"/>
    <w:rsid w:val="004013F2"/>
    <w:rsid w:val="00401B11"/>
    <w:rsid w:val="00401E6E"/>
    <w:rsid w:val="0040222D"/>
    <w:rsid w:val="00402CA9"/>
    <w:rsid w:val="0040424B"/>
    <w:rsid w:val="00406523"/>
    <w:rsid w:val="0040676C"/>
    <w:rsid w:val="00407AC0"/>
    <w:rsid w:val="00410050"/>
    <w:rsid w:val="004109F7"/>
    <w:rsid w:val="0041277F"/>
    <w:rsid w:val="004127FB"/>
    <w:rsid w:val="00413017"/>
    <w:rsid w:val="004161FF"/>
    <w:rsid w:val="00416293"/>
    <w:rsid w:val="00416D54"/>
    <w:rsid w:val="00417B98"/>
    <w:rsid w:val="00417D27"/>
    <w:rsid w:val="00421953"/>
    <w:rsid w:val="00423926"/>
    <w:rsid w:val="00424401"/>
    <w:rsid w:val="0042498D"/>
    <w:rsid w:val="00424A8C"/>
    <w:rsid w:val="00425589"/>
    <w:rsid w:val="00425697"/>
    <w:rsid w:val="00426724"/>
    <w:rsid w:val="00426B8A"/>
    <w:rsid w:val="004276C4"/>
    <w:rsid w:val="004277E8"/>
    <w:rsid w:val="00427A18"/>
    <w:rsid w:val="004336D3"/>
    <w:rsid w:val="00433F5F"/>
    <w:rsid w:val="0043755D"/>
    <w:rsid w:val="00440418"/>
    <w:rsid w:val="00444177"/>
    <w:rsid w:val="004442C9"/>
    <w:rsid w:val="00444B69"/>
    <w:rsid w:val="00445C81"/>
    <w:rsid w:val="004477D2"/>
    <w:rsid w:val="004513F5"/>
    <w:rsid w:val="004519C9"/>
    <w:rsid w:val="00451A13"/>
    <w:rsid w:val="00452D25"/>
    <w:rsid w:val="00454BAE"/>
    <w:rsid w:val="00455D14"/>
    <w:rsid w:val="00456ED5"/>
    <w:rsid w:val="004575B7"/>
    <w:rsid w:val="004604DC"/>
    <w:rsid w:val="00460EC7"/>
    <w:rsid w:val="004624FE"/>
    <w:rsid w:val="00462516"/>
    <w:rsid w:val="004634BF"/>
    <w:rsid w:val="00463FF0"/>
    <w:rsid w:val="00464711"/>
    <w:rsid w:val="00464C87"/>
    <w:rsid w:val="004663CB"/>
    <w:rsid w:val="00467F5E"/>
    <w:rsid w:val="00471624"/>
    <w:rsid w:val="00472F19"/>
    <w:rsid w:val="00474CB8"/>
    <w:rsid w:val="00475C64"/>
    <w:rsid w:val="00481EA6"/>
    <w:rsid w:val="00483889"/>
    <w:rsid w:val="00483EED"/>
    <w:rsid w:val="00484687"/>
    <w:rsid w:val="004853C3"/>
    <w:rsid w:val="00485C63"/>
    <w:rsid w:val="00486C90"/>
    <w:rsid w:val="00492FF0"/>
    <w:rsid w:val="004930EC"/>
    <w:rsid w:val="00494C3A"/>
    <w:rsid w:val="004A18A5"/>
    <w:rsid w:val="004A2080"/>
    <w:rsid w:val="004A2874"/>
    <w:rsid w:val="004A2C66"/>
    <w:rsid w:val="004A2E5F"/>
    <w:rsid w:val="004A32B8"/>
    <w:rsid w:val="004A3DDF"/>
    <w:rsid w:val="004A3E4B"/>
    <w:rsid w:val="004A4853"/>
    <w:rsid w:val="004A4AAF"/>
    <w:rsid w:val="004A4AFA"/>
    <w:rsid w:val="004A5CDE"/>
    <w:rsid w:val="004A61BC"/>
    <w:rsid w:val="004B12C7"/>
    <w:rsid w:val="004B17A4"/>
    <w:rsid w:val="004B33A3"/>
    <w:rsid w:val="004B5357"/>
    <w:rsid w:val="004B56EB"/>
    <w:rsid w:val="004B63A0"/>
    <w:rsid w:val="004C1478"/>
    <w:rsid w:val="004C1876"/>
    <w:rsid w:val="004C23AB"/>
    <w:rsid w:val="004C28F3"/>
    <w:rsid w:val="004C5360"/>
    <w:rsid w:val="004C5BEF"/>
    <w:rsid w:val="004C6685"/>
    <w:rsid w:val="004C74D7"/>
    <w:rsid w:val="004D0B9B"/>
    <w:rsid w:val="004D140C"/>
    <w:rsid w:val="004D1411"/>
    <w:rsid w:val="004D26F7"/>
    <w:rsid w:val="004D295F"/>
    <w:rsid w:val="004D6869"/>
    <w:rsid w:val="004D73B0"/>
    <w:rsid w:val="004E0CB7"/>
    <w:rsid w:val="004E0D96"/>
    <w:rsid w:val="004E5F17"/>
    <w:rsid w:val="004E645C"/>
    <w:rsid w:val="004E7EAC"/>
    <w:rsid w:val="004F0B3B"/>
    <w:rsid w:val="004F12B9"/>
    <w:rsid w:val="004F2258"/>
    <w:rsid w:val="004F2277"/>
    <w:rsid w:val="004F24ED"/>
    <w:rsid w:val="004F26B2"/>
    <w:rsid w:val="004F4DF8"/>
    <w:rsid w:val="004F4E51"/>
    <w:rsid w:val="004F69B8"/>
    <w:rsid w:val="004F6DB0"/>
    <w:rsid w:val="004F7AE3"/>
    <w:rsid w:val="0050378C"/>
    <w:rsid w:val="005064E0"/>
    <w:rsid w:val="0050711D"/>
    <w:rsid w:val="00511F60"/>
    <w:rsid w:val="00512018"/>
    <w:rsid w:val="00515378"/>
    <w:rsid w:val="00515A8F"/>
    <w:rsid w:val="00516B48"/>
    <w:rsid w:val="00520998"/>
    <w:rsid w:val="00520EFD"/>
    <w:rsid w:val="00522350"/>
    <w:rsid w:val="00523EFC"/>
    <w:rsid w:val="005277C1"/>
    <w:rsid w:val="00527A36"/>
    <w:rsid w:val="00527D54"/>
    <w:rsid w:val="0053388E"/>
    <w:rsid w:val="00541BBE"/>
    <w:rsid w:val="0054219D"/>
    <w:rsid w:val="00543B4F"/>
    <w:rsid w:val="00543CD0"/>
    <w:rsid w:val="00544A5F"/>
    <w:rsid w:val="00545A4E"/>
    <w:rsid w:val="00550CE1"/>
    <w:rsid w:val="005520D3"/>
    <w:rsid w:val="0055233B"/>
    <w:rsid w:val="00552B15"/>
    <w:rsid w:val="00552E0F"/>
    <w:rsid w:val="00553A1D"/>
    <w:rsid w:val="00554318"/>
    <w:rsid w:val="00554501"/>
    <w:rsid w:val="00554C43"/>
    <w:rsid w:val="00556EEB"/>
    <w:rsid w:val="0056414B"/>
    <w:rsid w:val="00566792"/>
    <w:rsid w:val="005668BF"/>
    <w:rsid w:val="0056705A"/>
    <w:rsid w:val="00571528"/>
    <w:rsid w:val="00573F15"/>
    <w:rsid w:val="00574E84"/>
    <w:rsid w:val="005751CB"/>
    <w:rsid w:val="005759BD"/>
    <w:rsid w:val="0057675F"/>
    <w:rsid w:val="005770BD"/>
    <w:rsid w:val="00581040"/>
    <w:rsid w:val="00581AEA"/>
    <w:rsid w:val="00581ECD"/>
    <w:rsid w:val="00581FC1"/>
    <w:rsid w:val="00582C72"/>
    <w:rsid w:val="00582F4F"/>
    <w:rsid w:val="00583D61"/>
    <w:rsid w:val="00584F74"/>
    <w:rsid w:val="00585101"/>
    <w:rsid w:val="005852F6"/>
    <w:rsid w:val="00585434"/>
    <w:rsid w:val="00585B06"/>
    <w:rsid w:val="0059181B"/>
    <w:rsid w:val="00592326"/>
    <w:rsid w:val="00593D73"/>
    <w:rsid w:val="00594172"/>
    <w:rsid w:val="00595BB0"/>
    <w:rsid w:val="005A0B10"/>
    <w:rsid w:val="005A0B88"/>
    <w:rsid w:val="005A13CE"/>
    <w:rsid w:val="005A15FB"/>
    <w:rsid w:val="005A2640"/>
    <w:rsid w:val="005A37D9"/>
    <w:rsid w:val="005A3A64"/>
    <w:rsid w:val="005A4247"/>
    <w:rsid w:val="005A5CF6"/>
    <w:rsid w:val="005A5E81"/>
    <w:rsid w:val="005A5F34"/>
    <w:rsid w:val="005B102E"/>
    <w:rsid w:val="005B1463"/>
    <w:rsid w:val="005B194F"/>
    <w:rsid w:val="005B19E4"/>
    <w:rsid w:val="005B1BEF"/>
    <w:rsid w:val="005B2A7A"/>
    <w:rsid w:val="005B2CF5"/>
    <w:rsid w:val="005B3A7A"/>
    <w:rsid w:val="005B3F79"/>
    <w:rsid w:val="005B5A96"/>
    <w:rsid w:val="005B5ED7"/>
    <w:rsid w:val="005B6E4C"/>
    <w:rsid w:val="005C31FF"/>
    <w:rsid w:val="005C3CE5"/>
    <w:rsid w:val="005C59DF"/>
    <w:rsid w:val="005D1089"/>
    <w:rsid w:val="005D2726"/>
    <w:rsid w:val="005D3C75"/>
    <w:rsid w:val="005D6252"/>
    <w:rsid w:val="005E06FE"/>
    <w:rsid w:val="005E0DD8"/>
    <w:rsid w:val="005E115D"/>
    <w:rsid w:val="005E1DC1"/>
    <w:rsid w:val="005E4610"/>
    <w:rsid w:val="005E4AD8"/>
    <w:rsid w:val="005E5966"/>
    <w:rsid w:val="005E609C"/>
    <w:rsid w:val="005E6353"/>
    <w:rsid w:val="005E7F6E"/>
    <w:rsid w:val="005F012F"/>
    <w:rsid w:val="005F056B"/>
    <w:rsid w:val="005F2624"/>
    <w:rsid w:val="005F3953"/>
    <w:rsid w:val="005F3EE1"/>
    <w:rsid w:val="005F48E2"/>
    <w:rsid w:val="005F7E5C"/>
    <w:rsid w:val="006040FA"/>
    <w:rsid w:val="0060523E"/>
    <w:rsid w:val="0060557A"/>
    <w:rsid w:val="006066B6"/>
    <w:rsid w:val="00606BF8"/>
    <w:rsid w:val="0060724E"/>
    <w:rsid w:val="0061035D"/>
    <w:rsid w:val="00610C1D"/>
    <w:rsid w:val="00610E5F"/>
    <w:rsid w:val="00611A88"/>
    <w:rsid w:val="00612774"/>
    <w:rsid w:val="00614852"/>
    <w:rsid w:val="006158D1"/>
    <w:rsid w:val="00616D57"/>
    <w:rsid w:val="00620ACD"/>
    <w:rsid w:val="00622387"/>
    <w:rsid w:val="0062292F"/>
    <w:rsid w:val="00622C08"/>
    <w:rsid w:val="00623385"/>
    <w:rsid w:val="00623395"/>
    <w:rsid w:val="006242D3"/>
    <w:rsid w:val="006248E0"/>
    <w:rsid w:val="00624F4B"/>
    <w:rsid w:val="00625075"/>
    <w:rsid w:val="00627C92"/>
    <w:rsid w:val="006330C9"/>
    <w:rsid w:val="00636DC9"/>
    <w:rsid w:val="00637017"/>
    <w:rsid w:val="006379A3"/>
    <w:rsid w:val="00640280"/>
    <w:rsid w:val="00641230"/>
    <w:rsid w:val="00641CD4"/>
    <w:rsid w:val="00641F1F"/>
    <w:rsid w:val="00645779"/>
    <w:rsid w:val="006518F8"/>
    <w:rsid w:val="00652F4C"/>
    <w:rsid w:val="0065301B"/>
    <w:rsid w:val="006530FE"/>
    <w:rsid w:val="00654504"/>
    <w:rsid w:val="00654577"/>
    <w:rsid w:val="006567D0"/>
    <w:rsid w:val="00656EBE"/>
    <w:rsid w:val="00660846"/>
    <w:rsid w:val="00660BB6"/>
    <w:rsid w:val="00662914"/>
    <w:rsid w:val="00663954"/>
    <w:rsid w:val="00664B31"/>
    <w:rsid w:val="00665693"/>
    <w:rsid w:val="00671BDD"/>
    <w:rsid w:val="00672EE7"/>
    <w:rsid w:val="00673230"/>
    <w:rsid w:val="006743C4"/>
    <w:rsid w:val="00675AD7"/>
    <w:rsid w:val="00675BBC"/>
    <w:rsid w:val="006760D6"/>
    <w:rsid w:val="00676918"/>
    <w:rsid w:val="00676A28"/>
    <w:rsid w:val="00677FD5"/>
    <w:rsid w:val="0068038D"/>
    <w:rsid w:val="00680F5C"/>
    <w:rsid w:val="006845E7"/>
    <w:rsid w:val="006846A4"/>
    <w:rsid w:val="0068747C"/>
    <w:rsid w:val="00691C15"/>
    <w:rsid w:val="00692688"/>
    <w:rsid w:val="006949A9"/>
    <w:rsid w:val="006966DF"/>
    <w:rsid w:val="00696BA7"/>
    <w:rsid w:val="00697533"/>
    <w:rsid w:val="006A12CE"/>
    <w:rsid w:val="006A29CC"/>
    <w:rsid w:val="006A2A15"/>
    <w:rsid w:val="006A2A7D"/>
    <w:rsid w:val="006A3403"/>
    <w:rsid w:val="006A3E05"/>
    <w:rsid w:val="006A4B4E"/>
    <w:rsid w:val="006A6617"/>
    <w:rsid w:val="006A6E08"/>
    <w:rsid w:val="006B0884"/>
    <w:rsid w:val="006B08DC"/>
    <w:rsid w:val="006B09E2"/>
    <w:rsid w:val="006B25D3"/>
    <w:rsid w:val="006B5826"/>
    <w:rsid w:val="006B5881"/>
    <w:rsid w:val="006B7E8C"/>
    <w:rsid w:val="006C0477"/>
    <w:rsid w:val="006C095E"/>
    <w:rsid w:val="006C2552"/>
    <w:rsid w:val="006C5196"/>
    <w:rsid w:val="006C53A0"/>
    <w:rsid w:val="006C7791"/>
    <w:rsid w:val="006D0E9B"/>
    <w:rsid w:val="006D1ADB"/>
    <w:rsid w:val="006D4383"/>
    <w:rsid w:val="006D4492"/>
    <w:rsid w:val="006D4B24"/>
    <w:rsid w:val="006D6049"/>
    <w:rsid w:val="006D6244"/>
    <w:rsid w:val="006D710E"/>
    <w:rsid w:val="006D751A"/>
    <w:rsid w:val="006D76DD"/>
    <w:rsid w:val="006E00B1"/>
    <w:rsid w:val="006E0378"/>
    <w:rsid w:val="006E1DB6"/>
    <w:rsid w:val="006E26B4"/>
    <w:rsid w:val="006E40CF"/>
    <w:rsid w:val="006E56E9"/>
    <w:rsid w:val="006E6282"/>
    <w:rsid w:val="006F0705"/>
    <w:rsid w:val="006F1A73"/>
    <w:rsid w:val="006F635E"/>
    <w:rsid w:val="006F7C9F"/>
    <w:rsid w:val="0070093E"/>
    <w:rsid w:val="00701537"/>
    <w:rsid w:val="0070227D"/>
    <w:rsid w:val="00704089"/>
    <w:rsid w:val="00705D8E"/>
    <w:rsid w:val="007063AD"/>
    <w:rsid w:val="00707F88"/>
    <w:rsid w:val="00711753"/>
    <w:rsid w:val="007119B5"/>
    <w:rsid w:val="00711D71"/>
    <w:rsid w:val="00712C06"/>
    <w:rsid w:val="00713D65"/>
    <w:rsid w:val="00713FC0"/>
    <w:rsid w:val="00716701"/>
    <w:rsid w:val="007168CC"/>
    <w:rsid w:val="007168E5"/>
    <w:rsid w:val="00720B10"/>
    <w:rsid w:val="007216EF"/>
    <w:rsid w:val="00722385"/>
    <w:rsid w:val="0072260D"/>
    <w:rsid w:val="00722725"/>
    <w:rsid w:val="00723166"/>
    <w:rsid w:val="00724C6E"/>
    <w:rsid w:val="0073005D"/>
    <w:rsid w:val="0073156E"/>
    <w:rsid w:val="0073166F"/>
    <w:rsid w:val="00731D6C"/>
    <w:rsid w:val="007322A2"/>
    <w:rsid w:val="00732523"/>
    <w:rsid w:val="007347DB"/>
    <w:rsid w:val="00737438"/>
    <w:rsid w:val="00737BFF"/>
    <w:rsid w:val="007403FA"/>
    <w:rsid w:val="00740845"/>
    <w:rsid w:val="007420DC"/>
    <w:rsid w:val="00742105"/>
    <w:rsid w:val="007422DA"/>
    <w:rsid w:val="00742F15"/>
    <w:rsid w:val="00745BC6"/>
    <w:rsid w:val="00746D1D"/>
    <w:rsid w:val="007474E8"/>
    <w:rsid w:val="00750A32"/>
    <w:rsid w:val="00751B02"/>
    <w:rsid w:val="0075301C"/>
    <w:rsid w:val="00753FFB"/>
    <w:rsid w:val="007542CE"/>
    <w:rsid w:val="00755D47"/>
    <w:rsid w:val="00756016"/>
    <w:rsid w:val="007565B1"/>
    <w:rsid w:val="00760075"/>
    <w:rsid w:val="00761A45"/>
    <w:rsid w:val="0076220C"/>
    <w:rsid w:val="00766D98"/>
    <w:rsid w:val="00770DC5"/>
    <w:rsid w:val="007712FB"/>
    <w:rsid w:val="0077145F"/>
    <w:rsid w:val="00774FFF"/>
    <w:rsid w:val="007750E1"/>
    <w:rsid w:val="00775E88"/>
    <w:rsid w:val="007760BD"/>
    <w:rsid w:val="00777A46"/>
    <w:rsid w:val="00780296"/>
    <w:rsid w:val="007812B3"/>
    <w:rsid w:val="007817A0"/>
    <w:rsid w:val="007817B7"/>
    <w:rsid w:val="00781B7E"/>
    <w:rsid w:val="0078392A"/>
    <w:rsid w:val="00784BC8"/>
    <w:rsid w:val="007857BD"/>
    <w:rsid w:val="0078629A"/>
    <w:rsid w:val="00790503"/>
    <w:rsid w:val="00791ED5"/>
    <w:rsid w:val="00791FDE"/>
    <w:rsid w:val="00795B02"/>
    <w:rsid w:val="0079617F"/>
    <w:rsid w:val="0079681F"/>
    <w:rsid w:val="007A0151"/>
    <w:rsid w:val="007A0422"/>
    <w:rsid w:val="007A07B5"/>
    <w:rsid w:val="007A191C"/>
    <w:rsid w:val="007A2017"/>
    <w:rsid w:val="007A22D7"/>
    <w:rsid w:val="007A49A4"/>
    <w:rsid w:val="007A4D88"/>
    <w:rsid w:val="007A5522"/>
    <w:rsid w:val="007A605F"/>
    <w:rsid w:val="007B1279"/>
    <w:rsid w:val="007B2114"/>
    <w:rsid w:val="007B4C6C"/>
    <w:rsid w:val="007B5733"/>
    <w:rsid w:val="007B5F74"/>
    <w:rsid w:val="007B66B4"/>
    <w:rsid w:val="007B6BCC"/>
    <w:rsid w:val="007B70D4"/>
    <w:rsid w:val="007B7301"/>
    <w:rsid w:val="007C4731"/>
    <w:rsid w:val="007C50CB"/>
    <w:rsid w:val="007C666B"/>
    <w:rsid w:val="007C760E"/>
    <w:rsid w:val="007D2111"/>
    <w:rsid w:val="007D4F3D"/>
    <w:rsid w:val="007D5790"/>
    <w:rsid w:val="007D6134"/>
    <w:rsid w:val="007D658F"/>
    <w:rsid w:val="007E0225"/>
    <w:rsid w:val="007E0AEA"/>
    <w:rsid w:val="007E0D83"/>
    <w:rsid w:val="007E1158"/>
    <w:rsid w:val="007E1B2E"/>
    <w:rsid w:val="007E1FC6"/>
    <w:rsid w:val="007E2D9A"/>
    <w:rsid w:val="007E622C"/>
    <w:rsid w:val="007F0B88"/>
    <w:rsid w:val="007F22A1"/>
    <w:rsid w:val="007F3E0C"/>
    <w:rsid w:val="007F42FE"/>
    <w:rsid w:val="007F4F2E"/>
    <w:rsid w:val="00800969"/>
    <w:rsid w:val="008027FB"/>
    <w:rsid w:val="0080553C"/>
    <w:rsid w:val="00805BEA"/>
    <w:rsid w:val="008106C2"/>
    <w:rsid w:val="008106EA"/>
    <w:rsid w:val="0081100E"/>
    <w:rsid w:val="00811DA1"/>
    <w:rsid w:val="00811E26"/>
    <w:rsid w:val="00814B00"/>
    <w:rsid w:val="0081724C"/>
    <w:rsid w:val="008173B0"/>
    <w:rsid w:val="00820E07"/>
    <w:rsid w:val="0082132D"/>
    <w:rsid w:val="00821BCC"/>
    <w:rsid w:val="00822B24"/>
    <w:rsid w:val="00822CD2"/>
    <w:rsid w:val="00824440"/>
    <w:rsid w:val="00824BBC"/>
    <w:rsid w:val="00831E45"/>
    <w:rsid w:val="00833294"/>
    <w:rsid w:val="008369CC"/>
    <w:rsid w:val="008377E9"/>
    <w:rsid w:val="0084097E"/>
    <w:rsid w:val="0084148C"/>
    <w:rsid w:val="008415F9"/>
    <w:rsid w:val="0084222E"/>
    <w:rsid w:val="00842336"/>
    <w:rsid w:val="0084269B"/>
    <w:rsid w:val="00845219"/>
    <w:rsid w:val="00846461"/>
    <w:rsid w:val="008468C1"/>
    <w:rsid w:val="00846CB5"/>
    <w:rsid w:val="00846D39"/>
    <w:rsid w:val="008472D7"/>
    <w:rsid w:val="00850683"/>
    <w:rsid w:val="008508AE"/>
    <w:rsid w:val="00854FF9"/>
    <w:rsid w:val="00856BD8"/>
    <w:rsid w:val="00857DE2"/>
    <w:rsid w:val="00862C1C"/>
    <w:rsid w:val="00864E02"/>
    <w:rsid w:val="00866248"/>
    <w:rsid w:val="00866D60"/>
    <w:rsid w:val="00867AA9"/>
    <w:rsid w:val="00870A19"/>
    <w:rsid w:val="008711F3"/>
    <w:rsid w:val="008735BC"/>
    <w:rsid w:val="00873A04"/>
    <w:rsid w:val="0087414C"/>
    <w:rsid w:val="00874339"/>
    <w:rsid w:val="00874E1F"/>
    <w:rsid w:val="008754E1"/>
    <w:rsid w:val="00875A37"/>
    <w:rsid w:val="00876956"/>
    <w:rsid w:val="008812EA"/>
    <w:rsid w:val="00882237"/>
    <w:rsid w:val="0088245B"/>
    <w:rsid w:val="0088323F"/>
    <w:rsid w:val="00883353"/>
    <w:rsid w:val="0088397C"/>
    <w:rsid w:val="008849AB"/>
    <w:rsid w:val="008859AA"/>
    <w:rsid w:val="00886692"/>
    <w:rsid w:val="00887158"/>
    <w:rsid w:val="008907E0"/>
    <w:rsid w:val="008908A5"/>
    <w:rsid w:val="008915F8"/>
    <w:rsid w:val="00892A9A"/>
    <w:rsid w:val="008A0468"/>
    <w:rsid w:val="008A063F"/>
    <w:rsid w:val="008A39FB"/>
    <w:rsid w:val="008A3F4D"/>
    <w:rsid w:val="008A77C4"/>
    <w:rsid w:val="008B108F"/>
    <w:rsid w:val="008B12AD"/>
    <w:rsid w:val="008B4350"/>
    <w:rsid w:val="008B5423"/>
    <w:rsid w:val="008B58C0"/>
    <w:rsid w:val="008B6698"/>
    <w:rsid w:val="008B6D6C"/>
    <w:rsid w:val="008C27D5"/>
    <w:rsid w:val="008C7379"/>
    <w:rsid w:val="008C77AD"/>
    <w:rsid w:val="008D093A"/>
    <w:rsid w:val="008D34F4"/>
    <w:rsid w:val="008D4A0D"/>
    <w:rsid w:val="008D7205"/>
    <w:rsid w:val="008D7ABF"/>
    <w:rsid w:val="008E0672"/>
    <w:rsid w:val="008E15E3"/>
    <w:rsid w:val="008E1980"/>
    <w:rsid w:val="008E5038"/>
    <w:rsid w:val="008E563A"/>
    <w:rsid w:val="008E6477"/>
    <w:rsid w:val="008E649B"/>
    <w:rsid w:val="008F0BB7"/>
    <w:rsid w:val="008F1637"/>
    <w:rsid w:val="008F25AD"/>
    <w:rsid w:val="008F5F23"/>
    <w:rsid w:val="008F6644"/>
    <w:rsid w:val="00901213"/>
    <w:rsid w:val="009021B0"/>
    <w:rsid w:val="00902BCD"/>
    <w:rsid w:val="009036E8"/>
    <w:rsid w:val="00903D3A"/>
    <w:rsid w:val="009061CC"/>
    <w:rsid w:val="009071FA"/>
    <w:rsid w:val="00910204"/>
    <w:rsid w:val="009124A5"/>
    <w:rsid w:val="00913319"/>
    <w:rsid w:val="0091386D"/>
    <w:rsid w:val="00920B88"/>
    <w:rsid w:val="00920E87"/>
    <w:rsid w:val="00921F10"/>
    <w:rsid w:val="00923FFD"/>
    <w:rsid w:val="0092442C"/>
    <w:rsid w:val="00927779"/>
    <w:rsid w:val="00930A94"/>
    <w:rsid w:val="0093226B"/>
    <w:rsid w:val="009338A2"/>
    <w:rsid w:val="0093530E"/>
    <w:rsid w:val="009354B2"/>
    <w:rsid w:val="0093759E"/>
    <w:rsid w:val="00937F2C"/>
    <w:rsid w:val="009408B5"/>
    <w:rsid w:val="00941963"/>
    <w:rsid w:val="00942EC5"/>
    <w:rsid w:val="00944D68"/>
    <w:rsid w:val="0095017A"/>
    <w:rsid w:val="00950D9C"/>
    <w:rsid w:val="00953F80"/>
    <w:rsid w:val="0095623A"/>
    <w:rsid w:val="009578B3"/>
    <w:rsid w:val="00962BFD"/>
    <w:rsid w:val="00962DE2"/>
    <w:rsid w:val="00964573"/>
    <w:rsid w:val="00964DC4"/>
    <w:rsid w:val="009669DE"/>
    <w:rsid w:val="00967773"/>
    <w:rsid w:val="00970313"/>
    <w:rsid w:val="00970CFC"/>
    <w:rsid w:val="00974D2D"/>
    <w:rsid w:val="009755EE"/>
    <w:rsid w:val="00976A2A"/>
    <w:rsid w:val="00976B38"/>
    <w:rsid w:val="00976E0D"/>
    <w:rsid w:val="00980DFA"/>
    <w:rsid w:val="00981CDB"/>
    <w:rsid w:val="009823B0"/>
    <w:rsid w:val="009911B0"/>
    <w:rsid w:val="00991B64"/>
    <w:rsid w:val="009923F3"/>
    <w:rsid w:val="009927A8"/>
    <w:rsid w:val="00992F69"/>
    <w:rsid w:val="00993B00"/>
    <w:rsid w:val="0099569F"/>
    <w:rsid w:val="00995B50"/>
    <w:rsid w:val="00997327"/>
    <w:rsid w:val="00997620"/>
    <w:rsid w:val="00997AFF"/>
    <w:rsid w:val="00997E64"/>
    <w:rsid w:val="009A051E"/>
    <w:rsid w:val="009A0DC4"/>
    <w:rsid w:val="009A1B0C"/>
    <w:rsid w:val="009A44CF"/>
    <w:rsid w:val="009A5920"/>
    <w:rsid w:val="009A5FAD"/>
    <w:rsid w:val="009A695A"/>
    <w:rsid w:val="009A6BAC"/>
    <w:rsid w:val="009B0045"/>
    <w:rsid w:val="009B08A7"/>
    <w:rsid w:val="009B0DA8"/>
    <w:rsid w:val="009B2501"/>
    <w:rsid w:val="009B35E8"/>
    <w:rsid w:val="009B60A8"/>
    <w:rsid w:val="009B7022"/>
    <w:rsid w:val="009C13B8"/>
    <w:rsid w:val="009C1853"/>
    <w:rsid w:val="009C2B3C"/>
    <w:rsid w:val="009C499F"/>
    <w:rsid w:val="009C5B21"/>
    <w:rsid w:val="009C61D6"/>
    <w:rsid w:val="009D1577"/>
    <w:rsid w:val="009D3AA1"/>
    <w:rsid w:val="009D4BE1"/>
    <w:rsid w:val="009E2E6A"/>
    <w:rsid w:val="009E3287"/>
    <w:rsid w:val="009E5B74"/>
    <w:rsid w:val="009E65F5"/>
    <w:rsid w:val="009F12DF"/>
    <w:rsid w:val="009F199D"/>
    <w:rsid w:val="009F2845"/>
    <w:rsid w:val="009F2E12"/>
    <w:rsid w:val="009F4DA0"/>
    <w:rsid w:val="009F790E"/>
    <w:rsid w:val="009F7AB5"/>
    <w:rsid w:val="00A00608"/>
    <w:rsid w:val="00A01219"/>
    <w:rsid w:val="00A0141C"/>
    <w:rsid w:val="00A04C67"/>
    <w:rsid w:val="00A04ECC"/>
    <w:rsid w:val="00A06B11"/>
    <w:rsid w:val="00A06E06"/>
    <w:rsid w:val="00A10C35"/>
    <w:rsid w:val="00A111C1"/>
    <w:rsid w:val="00A1122F"/>
    <w:rsid w:val="00A11B63"/>
    <w:rsid w:val="00A12DC7"/>
    <w:rsid w:val="00A130BF"/>
    <w:rsid w:val="00A1456A"/>
    <w:rsid w:val="00A14BB0"/>
    <w:rsid w:val="00A15E78"/>
    <w:rsid w:val="00A20BA0"/>
    <w:rsid w:val="00A22BD7"/>
    <w:rsid w:val="00A2322D"/>
    <w:rsid w:val="00A25040"/>
    <w:rsid w:val="00A26179"/>
    <w:rsid w:val="00A26396"/>
    <w:rsid w:val="00A30EDB"/>
    <w:rsid w:val="00A332EF"/>
    <w:rsid w:val="00A35D7B"/>
    <w:rsid w:val="00A40562"/>
    <w:rsid w:val="00A41F80"/>
    <w:rsid w:val="00A42AD5"/>
    <w:rsid w:val="00A463D9"/>
    <w:rsid w:val="00A46B7D"/>
    <w:rsid w:val="00A524E0"/>
    <w:rsid w:val="00A52651"/>
    <w:rsid w:val="00A53D40"/>
    <w:rsid w:val="00A549EF"/>
    <w:rsid w:val="00A560B7"/>
    <w:rsid w:val="00A5673A"/>
    <w:rsid w:val="00A57611"/>
    <w:rsid w:val="00A61524"/>
    <w:rsid w:val="00A618BE"/>
    <w:rsid w:val="00A636DE"/>
    <w:rsid w:val="00A642B8"/>
    <w:rsid w:val="00A65D12"/>
    <w:rsid w:val="00A669DC"/>
    <w:rsid w:val="00A67CE4"/>
    <w:rsid w:val="00A71161"/>
    <w:rsid w:val="00A759CA"/>
    <w:rsid w:val="00A76E14"/>
    <w:rsid w:val="00A77B9C"/>
    <w:rsid w:val="00A819CE"/>
    <w:rsid w:val="00A84CF0"/>
    <w:rsid w:val="00A84DDD"/>
    <w:rsid w:val="00A854D5"/>
    <w:rsid w:val="00A85C54"/>
    <w:rsid w:val="00A85D89"/>
    <w:rsid w:val="00A86477"/>
    <w:rsid w:val="00A87E48"/>
    <w:rsid w:val="00A904E5"/>
    <w:rsid w:val="00A9091C"/>
    <w:rsid w:val="00A90AA3"/>
    <w:rsid w:val="00A90EAB"/>
    <w:rsid w:val="00A91AEC"/>
    <w:rsid w:val="00A923E8"/>
    <w:rsid w:val="00A955FF"/>
    <w:rsid w:val="00A9739E"/>
    <w:rsid w:val="00AA0B2B"/>
    <w:rsid w:val="00AA1D62"/>
    <w:rsid w:val="00AA1F72"/>
    <w:rsid w:val="00AA1FC8"/>
    <w:rsid w:val="00AA278D"/>
    <w:rsid w:val="00AA2E4D"/>
    <w:rsid w:val="00AA3CC7"/>
    <w:rsid w:val="00AA406E"/>
    <w:rsid w:val="00AA46E3"/>
    <w:rsid w:val="00AA7F72"/>
    <w:rsid w:val="00AB1574"/>
    <w:rsid w:val="00AB3E2B"/>
    <w:rsid w:val="00AB6E01"/>
    <w:rsid w:val="00AC0DA7"/>
    <w:rsid w:val="00AC12F3"/>
    <w:rsid w:val="00AC1D47"/>
    <w:rsid w:val="00AC2531"/>
    <w:rsid w:val="00AC3978"/>
    <w:rsid w:val="00AC3CED"/>
    <w:rsid w:val="00AC55A7"/>
    <w:rsid w:val="00AC6B71"/>
    <w:rsid w:val="00AC7256"/>
    <w:rsid w:val="00AC7361"/>
    <w:rsid w:val="00AD0953"/>
    <w:rsid w:val="00AD0FCB"/>
    <w:rsid w:val="00AD2C23"/>
    <w:rsid w:val="00AD390A"/>
    <w:rsid w:val="00AD403E"/>
    <w:rsid w:val="00AD48CD"/>
    <w:rsid w:val="00AD4FB3"/>
    <w:rsid w:val="00AD59B7"/>
    <w:rsid w:val="00AD5A9F"/>
    <w:rsid w:val="00AE0224"/>
    <w:rsid w:val="00AE0F46"/>
    <w:rsid w:val="00AE1AC2"/>
    <w:rsid w:val="00AE1E43"/>
    <w:rsid w:val="00AE5D2B"/>
    <w:rsid w:val="00AE78B9"/>
    <w:rsid w:val="00AF2827"/>
    <w:rsid w:val="00AF4643"/>
    <w:rsid w:val="00B005A4"/>
    <w:rsid w:val="00B02DE4"/>
    <w:rsid w:val="00B05965"/>
    <w:rsid w:val="00B06895"/>
    <w:rsid w:val="00B069E6"/>
    <w:rsid w:val="00B078C4"/>
    <w:rsid w:val="00B07AAA"/>
    <w:rsid w:val="00B11665"/>
    <w:rsid w:val="00B1249A"/>
    <w:rsid w:val="00B127A6"/>
    <w:rsid w:val="00B13324"/>
    <w:rsid w:val="00B13F18"/>
    <w:rsid w:val="00B146CD"/>
    <w:rsid w:val="00B177FE"/>
    <w:rsid w:val="00B17978"/>
    <w:rsid w:val="00B17D95"/>
    <w:rsid w:val="00B206C4"/>
    <w:rsid w:val="00B23D50"/>
    <w:rsid w:val="00B24397"/>
    <w:rsid w:val="00B24802"/>
    <w:rsid w:val="00B2715F"/>
    <w:rsid w:val="00B27FDF"/>
    <w:rsid w:val="00B309F6"/>
    <w:rsid w:val="00B30F08"/>
    <w:rsid w:val="00B315CE"/>
    <w:rsid w:val="00B34C4E"/>
    <w:rsid w:val="00B35734"/>
    <w:rsid w:val="00B35F49"/>
    <w:rsid w:val="00B406DC"/>
    <w:rsid w:val="00B40F4C"/>
    <w:rsid w:val="00B41F92"/>
    <w:rsid w:val="00B42AE0"/>
    <w:rsid w:val="00B46E89"/>
    <w:rsid w:val="00B47FED"/>
    <w:rsid w:val="00B50907"/>
    <w:rsid w:val="00B51D02"/>
    <w:rsid w:val="00B51FF5"/>
    <w:rsid w:val="00B520FB"/>
    <w:rsid w:val="00B53565"/>
    <w:rsid w:val="00B56E70"/>
    <w:rsid w:val="00B60C51"/>
    <w:rsid w:val="00B61B5D"/>
    <w:rsid w:val="00B6276C"/>
    <w:rsid w:val="00B64649"/>
    <w:rsid w:val="00B65663"/>
    <w:rsid w:val="00B65EB3"/>
    <w:rsid w:val="00B66A8E"/>
    <w:rsid w:val="00B66BBE"/>
    <w:rsid w:val="00B6747B"/>
    <w:rsid w:val="00B67EAB"/>
    <w:rsid w:val="00B701A1"/>
    <w:rsid w:val="00B7157C"/>
    <w:rsid w:val="00B716D0"/>
    <w:rsid w:val="00B71C79"/>
    <w:rsid w:val="00B71DA6"/>
    <w:rsid w:val="00B74E52"/>
    <w:rsid w:val="00B75666"/>
    <w:rsid w:val="00B75B43"/>
    <w:rsid w:val="00B75CD0"/>
    <w:rsid w:val="00B81408"/>
    <w:rsid w:val="00B82037"/>
    <w:rsid w:val="00B834E3"/>
    <w:rsid w:val="00B83C07"/>
    <w:rsid w:val="00B86861"/>
    <w:rsid w:val="00B87CA1"/>
    <w:rsid w:val="00B93D68"/>
    <w:rsid w:val="00B966F7"/>
    <w:rsid w:val="00B971FD"/>
    <w:rsid w:val="00BA0824"/>
    <w:rsid w:val="00BA1725"/>
    <w:rsid w:val="00BA17EB"/>
    <w:rsid w:val="00BA45E6"/>
    <w:rsid w:val="00BA575C"/>
    <w:rsid w:val="00BA6181"/>
    <w:rsid w:val="00BA6648"/>
    <w:rsid w:val="00BA6863"/>
    <w:rsid w:val="00BA77A9"/>
    <w:rsid w:val="00BB0791"/>
    <w:rsid w:val="00BB3CB0"/>
    <w:rsid w:val="00BC1862"/>
    <w:rsid w:val="00BC1A13"/>
    <w:rsid w:val="00BC28CA"/>
    <w:rsid w:val="00BC2E5D"/>
    <w:rsid w:val="00BC3ABB"/>
    <w:rsid w:val="00BC4B54"/>
    <w:rsid w:val="00BC63AD"/>
    <w:rsid w:val="00BD3AF0"/>
    <w:rsid w:val="00BD3EFB"/>
    <w:rsid w:val="00BD4CA6"/>
    <w:rsid w:val="00BD4DCC"/>
    <w:rsid w:val="00BD697A"/>
    <w:rsid w:val="00BD7693"/>
    <w:rsid w:val="00BE0467"/>
    <w:rsid w:val="00BE0ABE"/>
    <w:rsid w:val="00BE2179"/>
    <w:rsid w:val="00BE27B8"/>
    <w:rsid w:val="00BE6770"/>
    <w:rsid w:val="00BF2CB3"/>
    <w:rsid w:val="00BF55B5"/>
    <w:rsid w:val="00BF5A3E"/>
    <w:rsid w:val="00BF7561"/>
    <w:rsid w:val="00C00316"/>
    <w:rsid w:val="00C00C74"/>
    <w:rsid w:val="00C039C0"/>
    <w:rsid w:val="00C052FF"/>
    <w:rsid w:val="00C0679F"/>
    <w:rsid w:val="00C06C86"/>
    <w:rsid w:val="00C10F1C"/>
    <w:rsid w:val="00C15489"/>
    <w:rsid w:val="00C1553D"/>
    <w:rsid w:val="00C21039"/>
    <w:rsid w:val="00C22639"/>
    <w:rsid w:val="00C240AC"/>
    <w:rsid w:val="00C26D50"/>
    <w:rsid w:val="00C27A77"/>
    <w:rsid w:val="00C30EFC"/>
    <w:rsid w:val="00C316F9"/>
    <w:rsid w:val="00C32623"/>
    <w:rsid w:val="00C33BDF"/>
    <w:rsid w:val="00C34FC9"/>
    <w:rsid w:val="00C36A01"/>
    <w:rsid w:val="00C37F3B"/>
    <w:rsid w:val="00C404B1"/>
    <w:rsid w:val="00C409B1"/>
    <w:rsid w:val="00C40F99"/>
    <w:rsid w:val="00C413F9"/>
    <w:rsid w:val="00C4141A"/>
    <w:rsid w:val="00C43766"/>
    <w:rsid w:val="00C43972"/>
    <w:rsid w:val="00C43E1C"/>
    <w:rsid w:val="00C4570C"/>
    <w:rsid w:val="00C50389"/>
    <w:rsid w:val="00C51E36"/>
    <w:rsid w:val="00C532EC"/>
    <w:rsid w:val="00C54CEE"/>
    <w:rsid w:val="00C62532"/>
    <w:rsid w:val="00C62C89"/>
    <w:rsid w:val="00C637EE"/>
    <w:rsid w:val="00C648BA"/>
    <w:rsid w:val="00C65B32"/>
    <w:rsid w:val="00C66DAE"/>
    <w:rsid w:val="00C672CC"/>
    <w:rsid w:val="00C70512"/>
    <w:rsid w:val="00C74365"/>
    <w:rsid w:val="00C74B47"/>
    <w:rsid w:val="00C760CE"/>
    <w:rsid w:val="00C772E8"/>
    <w:rsid w:val="00C80C07"/>
    <w:rsid w:val="00C81B4F"/>
    <w:rsid w:val="00C84146"/>
    <w:rsid w:val="00C84B5F"/>
    <w:rsid w:val="00C84BF2"/>
    <w:rsid w:val="00C864C3"/>
    <w:rsid w:val="00C86EEF"/>
    <w:rsid w:val="00C918FB"/>
    <w:rsid w:val="00C92118"/>
    <w:rsid w:val="00C92B24"/>
    <w:rsid w:val="00C93C1E"/>
    <w:rsid w:val="00C94502"/>
    <w:rsid w:val="00C947A3"/>
    <w:rsid w:val="00C94BBC"/>
    <w:rsid w:val="00C9782E"/>
    <w:rsid w:val="00CA1C8C"/>
    <w:rsid w:val="00CA5A4D"/>
    <w:rsid w:val="00CA6105"/>
    <w:rsid w:val="00CA73F4"/>
    <w:rsid w:val="00CB3AB5"/>
    <w:rsid w:val="00CB41DD"/>
    <w:rsid w:val="00CB7D4C"/>
    <w:rsid w:val="00CC0DBC"/>
    <w:rsid w:val="00CC238D"/>
    <w:rsid w:val="00CC366B"/>
    <w:rsid w:val="00CC3872"/>
    <w:rsid w:val="00CC522C"/>
    <w:rsid w:val="00CC54BD"/>
    <w:rsid w:val="00CC6912"/>
    <w:rsid w:val="00CC6F72"/>
    <w:rsid w:val="00CC701D"/>
    <w:rsid w:val="00CC7A08"/>
    <w:rsid w:val="00CD1A5E"/>
    <w:rsid w:val="00CD327C"/>
    <w:rsid w:val="00CD36F0"/>
    <w:rsid w:val="00CD499C"/>
    <w:rsid w:val="00CD4D73"/>
    <w:rsid w:val="00CD4EC1"/>
    <w:rsid w:val="00CD4F47"/>
    <w:rsid w:val="00CD547D"/>
    <w:rsid w:val="00CD6189"/>
    <w:rsid w:val="00CD6F1E"/>
    <w:rsid w:val="00CE0AFB"/>
    <w:rsid w:val="00CE11A1"/>
    <w:rsid w:val="00CE11A3"/>
    <w:rsid w:val="00CE12F1"/>
    <w:rsid w:val="00CE1899"/>
    <w:rsid w:val="00CE21EE"/>
    <w:rsid w:val="00CE2459"/>
    <w:rsid w:val="00CE4CA1"/>
    <w:rsid w:val="00CE4E25"/>
    <w:rsid w:val="00CE5079"/>
    <w:rsid w:val="00CE5413"/>
    <w:rsid w:val="00CE5BC0"/>
    <w:rsid w:val="00CE79C5"/>
    <w:rsid w:val="00CE7ED4"/>
    <w:rsid w:val="00CF2CBD"/>
    <w:rsid w:val="00CF4878"/>
    <w:rsid w:val="00CF4EF3"/>
    <w:rsid w:val="00CF55F7"/>
    <w:rsid w:val="00CF5821"/>
    <w:rsid w:val="00CF6094"/>
    <w:rsid w:val="00CF72E0"/>
    <w:rsid w:val="00D01CFE"/>
    <w:rsid w:val="00D0286B"/>
    <w:rsid w:val="00D06B99"/>
    <w:rsid w:val="00D07A18"/>
    <w:rsid w:val="00D11558"/>
    <w:rsid w:val="00D11B01"/>
    <w:rsid w:val="00D153EF"/>
    <w:rsid w:val="00D17538"/>
    <w:rsid w:val="00D21035"/>
    <w:rsid w:val="00D22C61"/>
    <w:rsid w:val="00D2476F"/>
    <w:rsid w:val="00D24DA6"/>
    <w:rsid w:val="00D25782"/>
    <w:rsid w:val="00D25AA0"/>
    <w:rsid w:val="00D25DAA"/>
    <w:rsid w:val="00D269D0"/>
    <w:rsid w:val="00D26A4C"/>
    <w:rsid w:val="00D27637"/>
    <w:rsid w:val="00D31142"/>
    <w:rsid w:val="00D32A52"/>
    <w:rsid w:val="00D340C9"/>
    <w:rsid w:val="00D34952"/>
    <w:rsid w:val="00D35DB1"/>
    <w:rsid w:val="00D361E3"/>
    <w:rsid w:val="00D42951"/>
    <w:rsid w:val="00D42E06"/>
    <w:rsid w:val="00D432B1"/>
    <w:rsid w:val="00D44E0B"/>
    <w:rsid w:val="00D47FA2"/>
    <w:rsid w:val="00D521D0"/>
    <w:rsid w:val="00D53DEB"/>
    <w:rsid w:val="00D5467F"/>
    <w:rsid w:val="00D55C72"/>
    <w:rsid w:val="00D57683"/>
    <w:rsid w:val="00D60D9A"/>
    <w:rsid w:val="00D62B82"/>
    <w:rsid w:val="00D653C8"/>
    <w:rsid w:val="00D67ED3"/>
    <w:rsid w:val="00D70375"/>
    <w:rsid w:val="00D73990"/>
    <w:rsid w:val="00D73EE9"/>
    <w:rsid w:val="00D75905"/>
    <w:rsid w:val="00D75D1A"/>
    <w:rsid w:val="00D76B1E"/>
    <w:rsid w:val="00D802DB"/>
    <w:rsid w:val="00D803AE"/>
    <w:rsid w:val="00D80FDA"/>
    <w:rsid w:val="00D81147"/>
    <w:rsid w:val="00D8145F"/>
    <w:rsid w:val="00D816CA"/>
    <w:rsid w:val="00D81701"/>
    <w:rsid w:val="00D8255B"/>
    <w:rsid w:val="00D82DC7"/>
    <w:rsid w:val="00D83A84"/>
    <w:rsid w:val="00D83D8C"/>
    <w:rsid w:val="00D84930"/>
    <w:rsid w:val="00D84B1D"/>
    <w:rsid w:val="00D84D5A"/>
    <w:rsid w:val="00D870EF"/>
    <w:rsid w:val="00D909F4"/>
    <w:rsid w:val="00D92DFF"/>
    <w:rsid w:val="00D950B9"/>
    <w:rsid w:val="00D95A91"/>
    <w:rsid w:val="00D96294"/>
    <w:rsid w:val="00D963D8"/>
    <w:rsid w:val="00D97393"/>
    <w:rsid w:val="00DA00E9"/>
    <w:rsid w:val="00DA0FE7"/>
    <w:rsid w:val="00DA1AEF"/>
    <w:rsid w:val="00DA2756"/>
    <w:rsid w:val="00DA2D3F"/>
    <w:rsid w:val="00DA3804"/>
    <w:rsid w:val="00DA3CEE"/>
    <w:rsid w:val="00DA7646"/>
    <w:rsid w:val="00DA78DF"/>
    <w:rsid w:val="00DB2579"/>
    <w:rsid w:val="00DB287D"/>
    <w:rsid w:val="00DB55B1"/>
    <w:rsid w:val="00DB7601"/>
    <w:rsid w:val="00DC0017"/>
    <w:rsid w:val="00DC0597"/>
    <w:rsid w:val="00DC2D52"/>
    <w:rsid w:val="00DC2FF5"/>
    <w:rsid w:val="00DC3960"/>
    <w:rsid w:val="00DC3BE2"/>
    <w:rsid w:val="00DD037E"/>
    <w:rsid w:val="00DD1B44"/>
    <w:rsid w:val="00DD2364"/>
    <w:rsid w:val="00DD4FD4"/>
    <w:rsid w:val="00DD6F25"/>
    <w:rsid w:val="00DD7F42"/>
    <w:rsid w:val="00DE0CE3"/>
    <w:rsid w:val="00DE1560"/>
    <w:rsid w:val="00DE1CBF"/>
    <w:rsid w:val="00DE2D82"/>
    <w:rsid w:val="00DE7E3C"/>
    <w:rsid w:val="00DF1E01"/>
    <w:rsid w:val="00DF2DD1"/>
    <w:rsid w:val="00DF352A"/>
    <w:rsid w:val="00DF494A"/>
    <w:rsid w:val="00DF7257"/>
    <w:rsid w:val="00E0000C"/>
    <w:rsid w:val="00E00902"/>
    <w:rsid w:val="00E00F47"/>
    <w:rsid w:val="00E01CFA"/>
    <w:rsid w:val="00E02F80"/>
    <w:rsid w:val="00E03453"/>
    <w:rsid w:val="00E069B2"/>
    <w:rsid w:val="00E07247"/>
    <w:rsid w:val="00E1136A"/>
    <w:rsid w:val="00E127BA"/>
    <w:rsid w:val="00E13314"/>
    <w:rsid w:val="00E1532A"/>
    <w:rsid w:val="00E16319"/>
    <w:rsid w:val="00E1740D"/>
    <w:rsid w:val="00E2008B"/>
    <w:rsid w:val="00E22B18"/>
    <w:rsid w:val="00E239A7"/>
    <w:rsid w:val="00E23F12"/>
    <w:rsid w:val="00E24D71"/>
    <w:rsid w:val="00E264C9"/>
    <w:rsid w:val="00E26754"/>
    <w:rsid w:val="00E27231"/>
    <w:rsid w:val="00E27552"/>
    <w:rsid w:val="00E304F2"/>
    <w:rsid w:val="00E31D97"/>
    <w:rsid w:val="00E33075"/>
    <w:rsid w:val="00E357D3"/>
    <w:rsid w:val="00E3684C"/>
    <w:rsid w:val="00E36C1E"/>
    <w:rsid w:val="00E400F9"/>
    <w:rsid w:val="00E407C0"/>
    <w:rsid w:val="00E40AAB"/>
    <w:rsid w:val="00E429A0"/>
    <w:rsid w:val="00E479F9"/>
    <w:rsid w:val="00E50786"/>
    <w:rsid w:val="00E5088E"/>
    <w:rsid w:val="00E51631"/>
    <w:rsid w:val="00E517D6"/>
    <w:rsid w:val="00E520F9"/>
    <w:rsid w:val="00E54B5B"/>
    <w:rsid w:val="00E558F7"/>
    <w:rsid w:val="00E55ADA"/>
    <w:rsid w:val="00E55BF6"/>
    <w:rsid w:val="00E56216"/>
    <w:rsid w:val="00E56E2F"/>
    <w:rsid w:val="00E57910"/>
    <w:rsid w:val="00E604E4"/>
    <w:rsid w:val="00E60902"/>
    <w:rsid w:val="00E6116B"/>
    <w:rsid w:val="00E611C7"/>
    <w:rsid w:val="00E612F9"/>
    <w:rsid w:val="00E623BA"/>
    <w:rsid w:val="00E627F1"/>
    <w:rsid w:val="00E64EEB"/>
    <w:rsid w:val="00E65811"/>
    <w:rsid w:val="00E66296"/>
    <w:rsid w:val="00E67DF8"/>
    <w:rsid w:val="00E70B7E"/>
    <w:rsid w:val="00E718CE"/>
    <w:rsid w:val="00E72623"/>
    <w:rsid w:val="00E72B8D"/>
    <w:rsid w:val="00E7336D"/>
    <w:rsid w:val="00E75809"/>
    <w:rsid w:val="00E76634"/>
    <w:rsid w:val="00E808D6"/>
    <w:rsid w:val="00E8404A"/>
    <w:rsid w:val="00E84B1F"/>
    <w:rsid w:val="00E862B2"/>
    <w:rsid w:val="00E864ED"/>
    <w:rsid w:val="00E86B6E"/>
    <w:rsid w:val="00E8717F"/>
    <w:rsid w:val="00E91BD5"/>
    <w:rsid w:val="00E92C4D"/>
    <w:rsid w:val="00E92FF5"/>
    <w:rsid w:val="00E9343A"/>
    <w:rsid w:val="00E938F5"/>
    <w:rsid w:val="00E9428F"/>
    <w:rsid w:val="00E946E4"/>
    <w:rsid w:val="00E94DE6"/>
    <w:rsid w:val="00E95043"/>
    <w:rsid w:val="00E96951"/>
    <w:rsid w:val="00EA1D70"/>
    <w:rsid w:val="00EA25A9"/>
    <w:rsid w:val="00EA28C6"/>
    <w:rsid w:val="00EA3C01"/>
    <w:rsid w:val="00EA547B"/>
    <w:rsid w:val="00EA66A9"/>
    <w:rsid w:val="00EA677C"/>
    <w:rsid w:val="00EA6977"/>
    <w:rsid w:val="00EA6C13"/>
    <w:rsid w:val="00EA7923"/>
    <w:rsid w:val="00EB0B83"/>
    <w:rsid w:val="00EB0D23"/>
    <w:rsid w:val="00EB0DA6"/>
    <w:rsid w:val="00EB1A80"/>
    <w:rsid w:val="00EB1EC6"/>
    <w:rsid w:val="00EB2054"/>
    <w:rsid w:val="00EB297C"/>
    <w:rsid w:val="00EB2BD6"/>
    <w:rsid w:val="00EB78BE"/>
    <w:rsid w:val="00EC0AFF"/>
    <w:rsid w:val="00EC13B0"/>
    <w:rsid w:val="00EC4A09"/>
    <w:rsid w:val="00EC4F70"/>
    <w:rsid w:val="00EC69C8"/>
    <w:rsid w:val="00EC7FE9"/>
    <w:rsid w:val="00ED1C88"/>
    <w:rsid w:val="00ED288C"/>
    <w:rsid w:val="00ED3D94"/>
    <w:rsid w:val="00ED4581"/>
    <w:rsid w:val="00ED56DF"/>
    <w:rsid w:val="00ED7508"/>
    <w:rsid w:val="00ED7D59"/>
    <w:rsid w:val="00EE08B4"/>
    <w:rsid w:val="00EE0AEB"/>
    <w:rsid w:val="00EE3543"/>
    <w:rsid w:val="00EE3C2F"/>
    <w:rsid w:val="00EE4523"/>
    <w:rsid w:val="00EE61E9"/>
    <w:rsid w:val="00EE7789"/>
    <w:rsid w:val="00EF041B"/>
    <w:rsid w:val="00EF175F"/>
    <w:rsid w:val="00EF34D4"/>
    <w:rsid w:val="00EF3880"/>
    <w:rsid w:val="00EF402E"/>
    <w:rsid w:val="00EF4A66"/>
    <w:rsid w:val="00EF553E"/>
    <w:rsid w:val="00EF5D35"/>
    <w:rsid w:val="00EF7AB7"/>
    <w:rsid w:val="00F01869"/>
    <w:rsid w:val="00F036B4"/>
    <w:rsid w:val="00F05E26"/>
    <w:rsid w:val="00F1018E"/>
    <w:rsid w:val="00F1377A"/>
    <w:rsid w:val="00F13EFE"/>
    <w:rsid w:val="00F14D6C"/>
    <w:rsid w:val="00F15BA6"/>
    <w:rsid w:val="00F17DBD"/>
    <w:rsid w:val="00F2296F"/>
    <w:rsid w:val="00F22F88"/>
    <w:rsid w:val="00F23E3A"/>
    <w:rsid w:val="00F273EF"/>
    <w:rsid w:val="00F304DE"/>
    <w:rsid w:val="00F31925"/>
    <w:rsid w:val="00F32F42"/>
    <w:rsid w:val="00F335DE"/>
    <w:rsid w:val="00F33772"/>
    <w:rsid w:val="00F351DB"/>
    <w:rsid w:val="00F36386"/>
    <w:rsid w:val="00F366E4"/>
    <w:rsid w:val="00F36950"/>
    <w:rsid w:val="00F4092C"/>
    <w:rsid w:val="00F41BF4"/>
    <w:rsid w:val="00F42044"/>
    <w:rsid w:val="00F42522"/>
    <w:rsid w:val="00F4573B"/>
    <w:rsid w:val="00F46C83"/>
    <w:rsid w:val="00F51AC9"/>
    <w:rsid w:val="00F53122"/>
    <w:rsid w:val="00F54694"/>
    <w:rsid w:val="00F553CF"/>
    <w:rsid w:val="00F56586"/>
    <w:rsid w:val="00F567F4"/>
    <w:rsid w:val="00F570D7"/>
    <w:rsid w:val="00F57C84"/>
    <w:rsid w:val="00F61A43"/>
    <w:rsid w:val="00F625D3"/>
    <w:rsid w:val="00F636A8"/>
    <w:rsid w:val="00F67482"/>
    <w:rsid w:val="00F7092A"/>
    <w:rsid w:val="00F71AAB"/>
    <w:rsid w:val="00F73001"/>
    <w:rsid w:val="00F74179"/>
    <w:rsid w:val="00F74722"/>
    <w:rsid w:val="00F74D2F"/>
    <w:rsid w:val="00F7532E"/>
    <w:rsid w:val="00F7667A"/>
    <w:rsid w:val="00F81511"/>
    <w:rsid w:val="00F81F27"/>
    <w:rsid w:val="00F8727B"/>
    <w:rsid w:val="00F8765B"/>
    <w:rsid w:val="00F878F5"/>
    <w:rsid w:val="00F879C4"/>
    <w:rsid w:val="00F91B66"/>
    <w:rsid w:val="00F93BA9"/>
    <w:rsid w:val="00F95884"/>
    <w:rsid w:val="00F95C7C"/>
    <w:rsid w:val="00F95D6D"/>
    <w:rsid w:val="00F96359"/>
    <w:rsid w:val="00F96EB5"/>
    <w:rsid w:val="00FA029C"/>
    <w:rsid w:val="00FA1F69"/>
    <w:rsid w:val="00FA20CD"/>
    <w:rsid w:val="00FA2674"/>
    <w:rsid w:val="00FA48A9"/>
    <w:rsid w:val="00FA51EE"/>
    <w:rsid w:val="00FB044C"/>
    <w:rsid w:val="00FB05DD"/>
    <w:rsid w:val="00FB1FB5"/>
    <w:rsid w:val="00FB2F3E"/>
    <w:rsid w:val="00FB4633"/>
    <w:rsid w:val="00FC0401"/>
    <w:rsid w:val="00FC0644"/>
    <w:rsid w:val="00FC2138"/>
    <w:rsid w:val="00FC421C"/>
    <w:rsid w:val="00FC54D4"/>
    <w:rsid w:val="00FC5980"/>
    <w:rsid w:val="00FC6694"/>
    <w:rsid w:val="00FC78C6"/>
    <w:rsid w:val="00FD0CAB"/>
    <w:rsid w:val="00FD10E0"/>
    <w:rsid w:val="00FD1BAC"/>
    <w:rsid w:val="00FD36C7"/>
    <w:rsid w:val="00FD4ED3"/>
    <w:rsid w:val="00FD5774"/>
    <w:rsid w:val="00FD5783"/>
    <w:rsid w:val="00FD5FA1"/>
    <w:rsid w:val="00FD661D"/>
    <w:rsid w:val="00FD6E80"/>
    <w:rsid w:val="00FD70F0"/>
    <w:rsid w:val="00FE019C"/>
    <w:rsid w:val="00FE21E5"/>
    <w:rsid w:val="00FE33D1"/>
    <w:rsid w:val="00FE45B4"/>
    <w:rsid w:val="00FE5D82"/>
    <w:rsid w:val="00FF1FA9"/>
    <w:rsid w:val="00FF30D9"/>
    <w:rsid w:val="00FF37FC"/>
    <w:rsid w:val="00FF3960"/>
    <w:rsid w:val="00FF4388"/>
    <w:rsid w:val="00FF5691"/>
    <w:rsid w:val="00FF6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C48C"/>
  <w15:chartTrackingRefBased/>
  <w15:docId w15:val="{314F9C84-1713-46F5-A7F3-4E4A7285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E3"/>
    <w:pPr>
      <w:autoSpaceDE w:val="0"/>
      <w:autoSpaceDN w:val="0"/>
      <w:spacing w:after="0" w:line="360" w:lineRule="auto"/>
      <w:jc w:val="both"/>
    </w:pPr>
    <w:rPr>
      <w:rFonts w:ascii="Courier New" w:eastAsia="Times New Roman" w:hAnsi="Courier New" w:cs="Miriam"/>
      <w:szCs w:val="20"/>
    </w:rPr>
  </w:style>
  <w:style w:type="paragraph" w:styleId="Heading1">
    <w:name w:val="heading 1"/>
    <w:basedOn w:val="Normal"/>
    <w:next w:val="Normal"/>
    <w:link w:val="Heading1Char"/>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B61B5D"/>
  </w:style>
  <w:style w:type="character" w:customStyle="1" w:styleId="he">
    <w:name w:val="he"/>
    <w:basedOn w:val="DefaultParagraphFont"/>
    <w:rsid w:val="00B61B5D"/>
  </w:style>
  <w:style w:type="character" w:customStyle="1" w:styleId="jlqj4b">
    <w:name w:val="jlqj4b"/>
    <w:basedOn w:val="DefaultParagraphFont"/>
    <w:rsid w:val="00D11B01"/>
  </w:style>
  <w:style w:type="character" w:customStyle="1" w:styleId="material-icons-extended">
    <w:name w:val="material-icons-extended"/>
    <w:basedOn w:val="DefaultParagraphFont"/>
    <w:rsid w:val="00D11B01"/>
  </w:style>
  <w:style w:type="character" w:customStyle="1" w:styleId="viiyi">
    <w:name w:val="viiyi"/>
    <w:basedOn w:val="DefaultParagraphFont"/>
    <w:rsid w:val="00D11B01"/>
  </w:style>
  <w:style w:type="character" w:customStyle="1" w:styleId="Heading1Char">
    <w:name w:val="Heading 1 Char"/>
    <w:basedOn w:val="DefaultParagraphFont"/>
    <w:link w:val="Heading1"/>
    <w:uiPriority w:val="9"/>
    <w:rsid w:val="00EB297C"/>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5E1D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DC1"/>
    <w:rPr>
      <w:rFonts w:ascii="Courier New" w:eastAsia="Times New Roman" w:hAnsi="Courier New" w:cs="Miriam"/>
      <w:i/>
      <w:iCs/>
      <w:color w:val="404040" w:themeColor="text1" w:themeTint="BF"/>
      <w:szCs w:val="20"/>
    </w:rPr>
  </w:style>
  <w:style w:type="character" w:customStyle="1" w:styleId="vfppkd-aznf2e-luerp-bn97pc">
    <w:name w:val="vfppkd-aznf2e-luerp-bn97pc"/>
    <w:basedOn w:val="DefaultParagraphFont"/>
    <w:rsid w:val="00641CD4"/>
  </w:style>
  <w:style w:type="character" w:customStyle="1" w:styleId="ztplmc">
    <w:name w:val="ztplmc"/>
    <w:basedOn w:val="DefaultParagraphFont"/>
    <w:rsid w:val="00641CD4"/>
  </w:style>
  <w:style w:type="character" w:customStyle="1" w:styleId="int-he">
    <w:name w:val="int-he"/>
    <w:basedOn w:val="DefaultParagraphFont"/>
    <w:rsid w:val="004109F7"/>
  </w:style>
  <w:style w:type="character" w:customStyle="1" w:styleId="connectionscount">
    <w:name w:val="connectionscount"/>
    <w:basedOn w:val="DefaultParagraphFont"/>
    <w:rsid w:val="004109F7"/>
  </w:style>
  <w:style w:type="character" w:customStyle="1" w:styleId="englishavailabletag">
    <w:name w:val="englishavailabletag"/>
    <w:basedOn w:val="DefaultParagraphFont"/>
    <w:rsid w:val="004109F7"/>
  </w:style>
  <w:style w:type="character" w:customStyle="1" w:styleId="int-en">
    <w:name w:val="int-en"/>
    <w:basedOn w:val="DefaultParagraphFont"/>
    <w:rsid w:val="004109F7"/>
  </w:style>
  <w:style w:type="paragraph" w:styleId="BalloonText">
    <w:name w:val="Balloon Text"/>
    <w:basedOn w:val="Normal"/>
    <w:link w:val="BalloonTextChar"/>
    <w:uiPriority w:val="99"/>
    <w:semiHidden/>
    <w:unhideWhenUsed/>
    <w:rsid w:val="005667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792"/>
    <w:rPr>
      <w:rFonts w:ascii="Segoe UI" w:eastAsia="Times New Roman" w:hAnsi="Segoe UI" w:cs="Segoe UI"/>
      <w:sz w:val="18"/>
      <w:szCs w:val="18"/>
    </w:rPr>
  </w:style>
  <w:style w:type="table" w:styleId="TableGrid">
    <w:name w:val="Table Grid"/>
    <w:basedOn w:val="TableNormal"/>
    <w:uiPriority w:val="39"/>
    <w:rsid w:val="00F9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94C3A"/>
    <w:pPr>
      <w:spacing w:after="0" w:line="360" w:lineRule="auto"/>
      <w:jc w:val="both"/>
    </w:pPr>
    <w:rPr>
      <w:rFonts w:ascii="Courier New" w:eastAsia="Courier New" w:hAnsi="Courier New" w:cs="Courier New"/>
      <w:color w:val="000000"/>
      <w:u w:color="000000"/>
      <w14:textOutline w14:w="0" w14:cap="flat" w14:cmpd="sng" w14:algn="ctr">
        <w14:noFill/>
        <w14:prstDash w14:val="solid"/>
        <w14:bevel/>
      </w14:textOutline>
    </w:rPr>
  </w:style>
  <w:style w:type="paragraph" w:styleId="Revision">
    <w:name w:val="Revision"/>
    <w:hidden/>
    <w:uiPriority w:val="99"/>
    <w:semiHidden/>
    <w:rsid w:val="00805BEA"/>
    <w:pPr>
      <w:spacing w:after="0" w:line="240" w:lineRule="auto"/>
    </w:pPr>
    <w:rPr>
      <w:rFonts w:ascii="Courier New" w:eastAsia="Times New Roman" w:hAnsi="Courier New" w:cs="Miriam"/>
      <w:szCs w:val="20"/>
    </w:rPr>
  </w:style>
  <w:style w:type="character" w:styleId="CommentReference">
    <w:name w:val="annotation reference"/>
    <w:basedOn w:val="DefaultParagraphFont"/>
    <w:uiPriority w:val="99"/>
    <w:semiHidden/>
    <w:unhideWhenUsed/>
    <w:rsid w:val="00BF2CB3"/>
    <w:rPr>
      <w:sz w:val="16"/>
      <w:szCs w:val="16"/>
    </w:rPr>
  </w:style>
  <w:style w:type="paragraph" w:styleId="CommentText">
    <w:name w:val="annotation text"/>
    <w:basedOn w:val="Normal"/>
    <w:link w:val="CommentTextChar"/>
    <w:uiPriority w:val="99"/>
    <w:unhideWhenUsed/>
    <w:rsid w:val="00BF2CB3"/>
    <w:pPr>
      <w:spacing w:line="240" w:lineRule="auto"/>
    </w:pPr>
    <w:rPr>
      <w:sz w:val="20"/>
    </w:rPr>
  </w:style>
  <w:style w:type="character" w:customStyle="1" w:styleId="CommentTextChar">
    <w:name w:val="Comment Text Char"/>
    <w:basedOn w:val="DefaultParagraphFont"/>
    <w:link w:val="CommentText"/>
    <w:uiPriority w:val="99"/>
    <w:rsid w:val="00BF2CB3"/>
    <w:rPr>
      <w:rFonts w:ascii="Courier New" w:eastAsia="Times New Roman" w:hAnsi="Courier New" w:cs="Miriam"/>
      <w:sz w:val="20"/>
      <w:szCs w:val="20"/>
    </w:rPr>
  </w:style>
  <w:style w:type="paragraph" w:styleId="CommentSubject">
    <w:name w:val="annotation subject"/>
    <w:basedOn w:val="CommentText"/>
    <w:next w:val="CommentText"/>
    <w:link w:val="CommentSubjectChar"/>
    <w:uiPriority w:val="99"/>
    <w:semiHidden/>
    <w:unhideWhenUsed/>
    <w:rsid w:val="00BF2CB3"/>
    <w:rPr>
      <w:b/>
      <w:bCs/>
    </w:rPr>
  </w:style>
  <w:style w:type="character" w:customStyle="1" w:styleId="CommentSubjectChar">
    <w:name w:val="Comment Subject Char"/>
    <w:basedOn w:val="CommentTextChar"/>
    <w:link w:val="CommentSubject"/>
    <w:uiPriority w:val="99"/>
    <w:semiHidden/>
    <w:rsid w:val="00BF2CB3"/>
    <w:rPr>
      <w:rFonts w:ascii="Courier New" w:eastAsia="Times New Roman" w:hAnsi="Courier New" w:cs="Miriam"/>
      <w:b/>
      <w:bCs/>
      <w:sz w:val="20"/>
      <w:szCs w:val="20"/>
    </w:rPr>
  </w:style>
  <w:style w:type="character" w:styleId="UnresolvedMention">
    <w:name w:val="Unresolved Mention"/>
    <w:basedOn w:val="DefaultParagraphFont"/>
    <w:uiPriority w:val="99"/>
    <w:semiHidden/>
    <w:unhideWhenUsed/>
    <w:rsid w:val="00640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92406495">
      <w:bodyDiv w:val="1"/>
      <w:marLeft w:val="0"/>
      <w:marRight w:val="0"/>
      <w:marTop w:val="0"/>
      <w:marBottom w:val="0"/>
      <w:divBdr>
        <w:top w:val="none" w:sz="0" w:space="0" w:color="auto"/>
        <w:left w:val="none" w:sz="0" w:space="0" w:color="auto"/>
        <w:bottom w:val="none" w:sz="0" w:space="0" w:color="auto"/>
        <w:right w:val="none" w:sz="0" w:space="0" w:color="auto"/>
      </w:divBdr>
      <w:divsChild>
        <w:div w:id="169835852">
          <w:marLeft w:val="0"/>
          <w:marRight w:val="0"/>
          <w:marTop w:val="0"/>
          <w:marBottom w:val="0"/>
          <w:divBdr>
            <w:top w:val="none" w:sz="0" w:space="0" w:color="auto"/>
            <w:left w:val="none" w:sz="0" w:space="0" w:color="auto"/>
            <w:bottom w:val="none" w:sz="0" w:space="0" w:color="auto"/>
            <w:right w:val="none" w:sz="0" w:space="0" w:color="auto"/>
          </w:divBdr>
          <w:divsChild>
            <w:div w:id="2018461532">
              <w:marLeft w:val="0"/>
              <w:marRight w:val="0"/>
              <w:marTop w:val="0"/>
              <w:marBottom w:val="0"/>
              <w:divBdr>
                <w:top w:val="none" w:sz="0" w:space="0" w:color="auto"/>
                <w:left w:val="none" w:sz="0" w:space="0" w:color="auto"/>
                <w:bottom w:val="none" w:sz="0" w:space="0" w:color="auto"/>
                <w:right w:val="none" w:sz="0" w:space="0" w:color="auto"/>
              </w:divBdr>
              <w:divsChild>
                <w:div w:id="592401891">
                  <w:marLeft w:val="0"/>
                  <w:marRight w:val="0"/>
                  <w:marTop w:val="0"/>
                  <w:marBottom w:val="0"/>
                  <w:divBdr>
                    <w:top w:val="none" w:sz="0" w:space="0" w:color="auto"/>
                    <w:left w:val="none" w:sz="0" w:space="0" w:color="auto"/>
                    <w:bottom w:val="none" w:sz="0" w:space="0" w:color="auto"/>
                    <w:right w:val="none" w:sz="0" w:space="0" w:color="auto"/>
                  </w:divBdr>
                  <w:divsChild>
                    <w:div w:id="1070810448">
                      <w:marLeft w:val="0"/>
                      <w:marRight w:val="0"/>
                      <w:marTop w:val="0"/>
                      <w:marBottom w:val="0"/>
                      <w:divBdr>
                        <w:top w:val="none" w:sz="0" w:space="0" w:color="auto"/>
                        <w:left w:val="none" w:sz="0" w:space="0" w:color="auto"/>
                        <w:bottom w:val="none" w:sz="0" w:space="0" w:color="auto"/>
                        <w:right w:val="none" w:sz="0" w:space="0" w:color="auto"/>
                      </w:divBdr>
                      <w:divsChild>
                        <w:div w:id="4295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6780">
      <w:bodyDiv w:val="1"/>
      <w:marLeft w:val="0"/>
      <w:marRight w:val="0"/>
      <w:marTop w:val="0"/>
      <w:marBottom w:val="0"/>
      <w:divBdr>
        <w:top w:val="none" w:sz="0" w:space="0" w:color="auto"/>
        <w:left w:val="none" w:sz="0" w:space="0" w:color="auto"/>
        <w:bottom w:val="none" w:sz="0" w:space="0" w:color="auto"/>
        <w:right w:val="none" w:sz="0" w:space="0" w:color="auto"/>
      </w:divBdr>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77264490">
      <w:bodyDiv w:val="1"/>
      <w:marLeft w:val="0"/>
      <w:marRight w:val="0"/>
      <w:marTop w:val="0"/>
      <w:marBottom w:val="0"/>
      <w:divBdr>
        <w:top w:val="none" w:sz="0" w:space="0" w:color="auto"/>
        <w:left w:val="none" w:sz="0" w:space="0" w:color="auto"/>
        <w:bottom w:val="none" w:sz="0" w:space="0" w:color="auto"/>
        <w:right w:val="none" w:sz="0" w:space="0" w:color="auto"/>
      </w:divBdr>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370447476">
          <w:marLeft w:val="180"/>
          <w:marRight w:val="180"/>
          <w:marTop w:val="120"/>
          <w:marBottom w:val="0"/>
          <w:divBdr>
            <w:top w:val="none" w:sz="0" w:space="0" w:color="auto"/>
            <w:left w:val="none" w:sz="0" w:space="0" w:color="auto"/>
            <w:bottom w:val="none" w:sz="0" w:space="0" w:color="auto"/>
            <w:right w:val="none" w:sz="0" w:space="0" w:color="auto"/>
          </w:divBdr>
        </w:div>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1070225199">
          <w:marLeft w:val="0"/>
          <w:marRight w:val="0"/>
          <w:marTop w:val="24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2040154733">
          <w:marLeft w:val="0"/>
          <w:marRight w:val="0"/>
          <w:marTop w:val="0"/>
          <w:marBottom w:val="0"/>
          <w:divBdr>
            <w:top w:val="none" w:sz="0" w:space="0" w:color="auto"/>
            <w:left w:val="none" w:sz="0" w:space="0" w:color="auto"/>
            <w:bottom w:val="none" w:sz="0" w:space="0" w:color="auto"/>
            <w:right w:val="none" w:sz="0" w:space="0" w:color="auto"/>
          </w:divBdr>
        </w:div>
      </w:divsChild>
    </w:div>
    <w:div w:id="1079667672">
      <w:bodyDiv w:val="1"/>
      <w:marLeft w:val="0"/>
      <w:marRight w:val="0"/>
      <w:marTop w:val="0"/>
      <w:marBottom w:val="0"/>
      <w:divBdr>
        <w:top w:val="none" w:sz="0" w:space="0" w:color="auto"/>
        <w:left w:val="none" w:sz="0" w:space="0" w:color="auto"/>
        <w:bottom w:val="none" w:sz="0" w:space="0" w:color="auto"/>
        <w:right w:val="none" w:sz="0" w:space="0" w:color="auto"/>
      </w:divBdr>
    </w:div>
    <w:div w:id="1091661717">
      <w:bodyDiv w:val="1"/>
      <w:marLeft w:val="0"/>
      <w:marRight w:val="0"/>
      <w:marTop w:val="0"/>
      <w:marBottom w:val="0"/>
      <w:divBdr>
        <w:top w:val="none" w:sz="0" w:space="0" w:color="auto"/>
        <w:left w:val="none" w:sz="0" w:space="0" w:color="auto"/>
        <w:bottom w:val="none" w:sz="0" w:space="0" w:color="auto"/>
        <w:right w:val="none" w:sz="0" w:space="0" w:color="auto"/>
      </w:divBdr>
    </w:div>
    <w:div w:id="1127776203">
      <w:bodyDiv w:val="1"/>
      <w:marLeft w:val="0"/>
      <w:marRight w:val="0"/>
      <w:marTop w:val="0"/>
      <w:marBottom w:val="0"/>
      <w:divBdr>
        <w:top w:val="none" w:sz="0" w:space="0" w:color="auto"/>
        <w:left w:val="none" w:sz="0" w:space="0" w:color="auto"/>
        <w:bottom w:val="none" w:sz="0" w:space="0" w:color="auto"/>
        <w:right w:val="none" w:sz="0" w:space="0" w:color="auto"/>
      </w:divBdr>
      <w:divsChild>
        <w:div w:id="405106347">
          <w:marLeft w:val="0"/>
          <w:marRight w:val="0"/>
          <w:marTop w:val="0"/>
          <w:marBottom w:val="0"/>
          <w:divBdr>
            <w:top w:val="none" w:sz="0" w:space="0" w:color="auto"/>
            <w:left w:val="none" w:sz="0" w:space="0" w:color="auto"/>
            <w:bottom w:val="none" w:sz="0" w:space="0" w:color="auto"/>
            <w:right w:val="none" w:sz="0" w:space="0" w:color="auto"/>
          </w:divBdr>
        </w:div>
      </w:divsChild>
    </w:div>
    <w:div w:id="1171482136">
      <w:bodyDiv w:val="1"/>
      <w:marLeft w:val="0"/>
      <w:marRight w:val="0"/>
      <w:marTop w:val="0"/>
      <w:marBottom w:val="0"/>
      <w:divBdr>
        <w:top w:val="none" w:sz="0" w:space="0" w:color="auto"/>
        <w:left w:val="none" w:sz="0" w:space="0" w:color="auto"/>
        <w:bottom w:val="none" w:sz="0" w:space="0" w:color="auto"/>
        <w:right w:val="none" w:sz="0" w:space="0" w:color="auto"/>
      </w:divBdr>
    </w:div>
    <w:div w:id="1201934510">
      <w:bodyDiv w:val="1"/>
      <w:marLeft w:val="0"/>
      <w:marRight w:val="0"/>
      <w:marTop w:val="0"/>
      <w:marBottom w:val="0"/>
      <w:divBdr>
        <w:top w:val="none" w:sz="0" w:space="0" w:color="auto"/>
        <w:left w:val="none" w:sz="0" w:space="0" w:color="auto"/>
        <w:bottom w:val="none" w:sz="0" w:space="0" w:color="auto"/>
        <w:right w:val="none" w:sz="0" w:space="0" w:color="auto"/>
      </w:divBdr>
      <w:divsChild>
        <w:div w:id="94248517">
          <w:marLeft w:val="0"/>
          <w:marRight w:val="0"/>
          <w:marTop w:val="0"/>
          <w:marBottom w:val="0"/>
          <w:divBdr>
            <w:top w:val="none" w:sz="0" w:space="0" w:color="auto"/>
            <w:left w:val="none" w:sz="0" w:space="0" w:color="auto"/>
            <w:bottom w:val="none" w:sz="0" w:space="0" w:color="auto"/>
            <w:right w:val="none" w:sz="0" w:space="0" w:color="auto"/>
          </w:divBdr>
        </w:div>
        <w:div w:id="1225067771">
          <w:marLeft w:val="0"/>
          <w:marRight w:val="0"/>
          <w:marTop w:val="0"/>
          <w:marBottom w:val="0"/>
          <w:divBdr>
            <w:top w:val="none" w:sz="0" w:space="0" w:color="auto"/>
            <w:left w:val="none" w:sz="0" w:space="0" w:color="auto"/>
            <w:bottom w:val="none" w:sz="0" w:space="0" w:color="auto"/>
            <w:right w:val="none" w:sz="0" w:space="0" w:color="auto"/>
          </w:divBdr>
        </w:div>
      </w:divsChild>
    </w:div>
    <w:div w:id="1227111952">
      <w:bodyDiv w:val="1"/>
      <w:marLeft w:val="0"/>
      <w:marRight w:val="0"/>
      <w:marTop w:val="0"/>
      <w:marBottom w:val="0"/>
      <w:divBdr>
        <w:top w:val="none" w:sz="0" w:space="0" w:color="auto"/>
        <w:left w:val="none" w:sz="0" w:space="0" w:color="auto"/>
        <w:bottom w:val="none" w:sz="0" w:space="0" w:color="auto"/>
        <w:right w:val="none" w:sz="0" w:space="0" w:color="auto"/>
      </w:divBdr>
    </w:div>
    <w:div w:id="1280602628">
      <w:bodyDiv w:val="1"/>
      <w:marLeft w:val="0"/>
      <w:marRight w:val="0"/>
      <w:marTop w:val="0"/>
      <w:marBottom w:val="0"/>
      <w:divBdr>
        <w:top w:val="none" w:sz="0" w:space="0" w:color="auto"/>
        <w:left w:val="none" w:sz="0" w:space="0" w:color="auto"/>
        <w:bottom w:val="none" w:sz="0" w:space="0" w:color="auto"/>
        <w:right w:val="none" w:sz="0" w:space="0" w:color="auto"/>
      </w:divBdr>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18344521">
      <w:bodyDiv w:val="1"/>
      <w:marLeft w:val="0"/>
      <w:marRight w:val="0"/>
      <w:marTop w:val="0"/>
      <w:marBottom w:val="0"/>
      <w:divBdr>
        <w:top w:val="none" w:sz="0" w:space="0" w:color="auto"/>
        <w:left w:val="none" w:sz="0" w:space="0" w:color="auto"/>
        <w:bottom w:val="none" w:sz="0" w:space="0" w:color="auto"/>
        <w:right w:val="none" w:sz="0" w:space="0" w:color="auto"/>
      </w:divBdr>
    </w:div>
    <w:div w:id="1325162491">
      <w:bodyDiv w:val="1"/>
      <w:marLeft w:val="0"/>
      <w:marRight w:val="0"/>
      <w:marTop w:val="0"/>
      <w:marBottom w:val="0"/>
      <w:divBdr>
        <w:top w:val="none" w:sz="0" w:space="0" w:color="auto"/>
        <w:left w:val="none" w:sz="0" w:space="0" w:color="auto"/>
        <w:bottom w:val="none" w:sz="0" w:space="0" w:color="auto"/>
        <w:right w:val="none" w:sz="0" w:space="0" w:color="auto"/>
      </w:divBdr>
      <w:divsChild>
        <w:div w:id="640424423">
          <w:marLeft w:val="0"/>
          <w:marRight w:val="0"/>
          <w:marTop w:val="0"/>
          <w:marBottom w:val="0"/>
          <w:divBdr>
            <w:top w:val="none" w:sz="0" w:space="0" w:color="auto"/>
            <w:left w:val="none" w:sz="0" w:space="0" w:color="auto"/>
            <w:bottom w:val="none" w:sz="0" w:space="0" w:color="auto"/>
            <w:right w:val="none" w:sz="0" w:space="0" w:color="auto"/>
          </w:divBdr>
        </w:div>
      </w:divsChild>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365445469">
      <w:bodyDiv w:val="1"/>
      <w:marLeft w:val="0"/>
      <w:marRight w:val="0"/>
      <w:marTop w:val="0"/>
      <w:marBottom w:val="0"/>
      <w:divBdr>
        <w:top w:val="none" w:sz="0" w:space="0" w:color="auto"/>
        <w:left w:val="none" w:sz="0" w:space="0" w:color="auto"/>
        <w:bottom w:val="none" w:sz="0" w:space="0" w:color="auto"/>
        <w:right w:val="none" w:sz="0" w:space="0" w:color="auto"/>
      </w:divBdr>
    </w:div>
    <w:div w:id="1436947238">
      <w:bodyDiv w:val="1"/>
      <w:marLeft w:val="0"/>
      <w:marRight w:val="0"/>
      <w:marTop w:val="0"/>
      <w:marBottom w:val="0"/>
      <w:divBdr>
        <w:top w:val="none" w:sz="0" w:space="0" w:color="auto"/>
        <w:left w:val="none" w:sz="0" w:space="0" w:color="auto"/>
        <w:bottom w:val="none" w:sz="0" w:space="0" w:color="auto"/>
        <w:right w:val="none" w:sz="0" w:space="0" w:color="auto"/>
      </w:divBdr>
      <w:divsChild>
        <w:div w:id="1380741010">
          <w:marLeft w:val="0"/>
          <w:marRight w:val="0"/>
          <w:marTop w:val="0"/>
          <w:marBottom w:val="0"/>
          <w:divBdr>
            <w:top w:val="none" w:sz="0" w:space="0" w:color="auto"/>
            <w:left w:val="none" w:sz="0" w:space="0" w:color="auto"/>
            <w:bottom w:val="none" w:sz="0" w:space="0" w:color="auto"/>
            <w:right w:val="none" w:sz="0" w:space="0" w:color="auto"/>
          </w:divBdr>
          <w:divsChild>
            <w:div w:id="1699549836">
              <w:marLeft w:val="0"/>
              <w:marRight w:val="0"/>
              <w:marTop w:val="0"/>
              <w:marBottom w:val="0"/>
              <w:divBdr>
                <w:top w:val="none" w:sz="0" w:space="0" w:color="auto"/>
                <w:left w:val="none" w:sz="0" w:space="0" w:color="auto"/>
                <w:bottom w:val="none" w:sz="0" w:space="0" w:color="auto"/>
                <w:right w:val="none" w:sz="0" w:space="0" w:color="auto"/>
              </w:divBdr>
              <w:divsChild>
                <w:div w:id="1289508282">
                  <w:marLeft w:val="0"/>
                  <w:marRight w:val="0"/>
                  <w:marTop w:val="0"/>
                  <w:marBottom w:val="0"/>
                  <w:divBdr>
                    <w:top w:val="none" w:sz="0" w:space="0" w:color="auto"/>
                    <w:left w:val="none" w:sz="0" w:space="0" w:color="auto"/>
                    <w:bottom w:val="none" w:sz="0" w:space="0" w:color="auto"/>
                    <w:right w:val="none" w:sz="0" w:space="0" w:color="auto"/>
                  </w:divBdr>
                </w:div>
              </w:divsChild>
            </w:div>
            <w:div w:id="1734036871">
              <w:marLeft w:val="0"/>
              <w:marRight w:val="0"/>
              <w:marTop w:val="0"/>
              <w:marBottom w:val="0"/>
              <w:divBdr>
                <w:top w:val="none" w:sz="0" w:space="0" w:color="auto"/>
                <w:left w:val="none" w:sz="0" w:space="0" w:color="auto"/>
                <w:bottom w:val="none" w:sz="0" w:space="0" w:color="auto"/>
                <w:right w:val="none" w:sz="0" w:space="0" w:color="auto"/>
              </w:divBdr>
              <w:divsChild>
                <w:div w:id="334891024">
                  <w:marLeft w:val="0"/>
                  <w:marRight w:val="0"/>
                  <w:marTop w:val="0"/>
                  <w:marBottom w:val="0"/>
                  <w:divBdr>
                    <w:top w:val="none" w:sz="0" w:space="0" w:color="auto"/>
                    <w:left w:val="none" w:sz="0" w:space="0" w:color="auto"/>
                    <w:bottom w:val="none" w:sz="0" w:space="0" w:color="auto"/>
                    <w:right w:val="none" w:sz="0" w:space="0" w:color="auto"/>
                  </w:divBdr>
                  <w:divsChild>
                    <w:div w:id="2126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76531">
          <w:marLeft w:val="0"/>
          <w:marRight w:val="0"/>
          <w:marTop w:val="0"/>
          <w:marBottom w:val="0"/>
          <w:divBdr>
            <w:top w:val="none" w:sz="0" w:space="0" w:color="auto"/>
            <w:left w:val="none" w:sz="0" w:space="0" w:color="auto"/>
            <w:bottom w:val="none" w:sz="0" w:space="0" w:color="auto"/>
            <w:right w:val="none" w:sz="0" w:space="0" w:color="auto"/>
          </w:divBdr>
          <w:divsChild>
            <w:div w:id="1749158979">
              <w:marLeft w:val="0"/>
              <w:marRight w:val="0"/>
              <w:marTop w:val="0"/>
              <w:marBottom w:val="0"/>
              <w:divBdr>
                <w:top w:val="none" w:sz="0" w:space="0" w:color="auto"/>
                <w:left w:val="none" w:sz="0" w:space="0" w:color="auto"/>
                <w:bottom w:val="none" w:sz="0" w:space="0" w:color="auto"/>
                <w:right w:val="none" w:sz="0" w:space="0" w:color="auto"/>
              </w:divBdr>
              <w:divsChild>
                <w:div w:id="220412795">
                  <w:marLeft w:val="0"/>
                  <w:marRight w:val="0"/>
                  <w:marTop w:val="0"/>
                  <w:marBottom w:val="0"/>
                  <w:divBdr>
                    <w:top w:val="none" w:sz="0" w:space="0" w:color="auto"/>
                    <w:left w:val="none" w:sz="0" w:space="0" w:color="auto"/>
                    <w:bottom w:val="none" w:sz="0" w:space="0" w:color="auto"/>
                    <w:right w:val="none" w:sz="0" w:space="0" w:color="auto"/>
                  </w:divBdr>
                  <w:divsChild>
                    <w:div w:id="1143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4290">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26212411">
      <w:bodyDiv w:val="1"/>
      <w:marLeft w:val="0"/>
      <w:marRight w:val="0"/>
      <w:marTop w:val="0"/>
      <w:marBottom w:val="0"/>
      <w:divBdr>
        <w:top w:val="none" w:sz="0" w:space="0" w:color="auto"/>
        <w:left w:val="none" w:sz="0" w:space="0" w:color="auto"/>
        <w:bottom w:val="none" w:sz="0" w:space="0" w:color="auto"/>
        <w:right w:val="none" w:sz="0" w:space="0" w:color="auto"/>
      </w:divBdr>
      <w:divsChild>
        <w:div w:id="121268487">
          <w:marLeft w:val="0"/>
          <w:marRight w:val="0"/>
          <w:marTop w:val="0"/>
          <w:marBottom w:val="0"/>
          <w:divBdr>
            <w:top w:val="none" w:sz="0" w:space="0" w:color="auto"/>
            <w:left w:val="none" w:sz="0" w:space="0" w:color="auto"/>
            <w:bottom w:val="none" w:sz="0" w:space="0" w:color="auto"/>
            <w:right w:val="none" w:sz="0" w:space="0" w:color="auto"/>
          </w:divBdr>
        </w:div>
        <w:div w:id="713701053">
          <w:marLeft w:val="0"/>
          <w:marRight w:val="0"/>
          <w:marTop w:val="0"/>
          <w:marBottom w:val="0"/>
          <w:divBdr>
            <w:top w:val="none" w:sz="0" w:space="0" w:color="auto"/>
            <w:left w:val="none" w:sz="0" w:space="0" w:color="auto"/>
            <w:bottom w:val="none" w:sz="0" w:space="0" w:color="auto"/>
            <w:right w:val="none" w:sz="0" w:space="0" w:color="auto"/>
          </w:divBdr>
          <w:divsChild>
            <w:div w:id="486288144">
              <w:marLeft w:val="0"/>
              <w:marRight w:val="0"/>
              <w:marTop w:val="0"/>
              <w:marBottom w:val="0"/>
              <w:divBdr>
                <w:top w:val="none" w:sz="0" w:space="0" w:color="auto"/>
                <w:left w:val="none" w:sz="0" w:space="0" w:color="auto"/>
                <w:bottom w:val="none" w:sz="0" w:space="0" w:color="auto"/>
                <w:right w:val="none" w:sz="0" w:space="0" w:color="auto"/>
              </w:divBdr>
              <w:divsChild>
                <w:div w:id="99766181">
                  <w:marLeft w:val="0"/>
                  <w:marRight w:val="0"/>
                  <w:marTop w:val="0"/>
                  <w:marBottom w:val="0"/>
                  <w:divBdr>
                    <w:top w:val="none" w:sz="0" w:space="0" w:color="auto"/>
                    <w:left w:val="none" w:sz="0" w:space="0" w:color="auto"/>
                    <w:bottom w:val="none" w:sz="0" w:space="0" w:color="auto"/>
                    <w:right w:val="none" w:sz="0" w:space="0" w:color="auto"/>
                  </w:divBdr>
                  <w:divsChild>
                    <w:div w:id="791481275">
                      <w:marLeft w:val="0"/>
                      <w:marRight w:val="0"/>
                      <w:marTop w:val="0"/>
                      <w:marBottom w:val="0"/>
                      <w:divBdr>
                        <w:top w:val="none" w:sz="0" w:space="0" w:color="auto"/>
                        <w:left w:val="none" w:sz="0" w:space="0" w:color="auto"/>
                        <w:bottom w:val="none" w:sz="0" w:space="0" w:color="auto"/>
                        <w:right w:val="none" w:sz="0" w:space="0" w:color="auto"/>
                      </w:divBdr>
                      <w:divsChild>
                        <w:div w:id="1516923436">
                          <w:marLeft w:val="0"/>
                          <w:marRight w:val="0"/>
                          <w:marTop w:val="0"/>
                          <w:marBottom w:val="0"/>
                          <w:divBdr>
                            <w:top w:val="none" w:sz="0" w:space="0" w:color="auto"/>
                            <w:left w:val="none" w:sz="0" w:space="0" w:color="auto"/>
                            <w:bottom w:val="none" w:sz="0" w:space="0" w:color="auto"/>
                            <w:right w:val="none" w:sz="0" w:space="0" w:color="auto"/>
                          </w:divBdr>
                          <w:divsChild>
                            <w:div w:id="986939056">
                              <w:marLeft w:val="0"/>
                              <w:marRight w:val="0"/>
                              <w:marTop w:val="0"/>
                              <w:marBottom w:val="0"/>
                              <w:divBdr>
                                <w:top w:val="none" w:sz="0" w:space="0" w:color="auto"/>
                                <w:left w:val="none" w:sz="0" w:space="0" w:color="auto"/>
                                <w:bottom w:val="none" w:sz="0" w:space="0" w:color="auto"/>
                                <w:right w:val="none" w:sz="0" w:space="0" w:color="auto"/>
                              </w:divBdr>
                              <w:divsChild>
                                <w:div w:id="1434520041">
                                  <w:marLeft w:val="0"/>
                                  <w:marRight w:val="0"/>
                                  <w:marTop w:val="0"/>
                                  <w:marBottom w:val="0"/>
                                  <w:divBdr>
                                    <w:top w:val="none" w:sz="0" w:space="0" w:color="auto"/>
                                    <w:left w:val="none" w:sz="0" w:space="0" w:color="auto"/>
                                    <w:bottom w:val="none" w:sz="0" w:space="0" w:color="auto"/>
                                    <w:right w:val="none" w:sz="0" w:space="0" w:color="auto"/>
                                  </w:divBdr>
                                  <w:divsChild>
                                    <w:div w:id="560360644">
                                      <w:marLeft w:val="0"/>
                                      <w:marRight w:val="0"/>
                                      <w:marTop w:val="0"/>
                                      <w:marBottom w:val="0"/>
                                      <w:divBdr>
                                        <w:top w:val="none" w:sz="0" w:space="0" w:color="auto"/>
                                        <w:left w:val="none" w:sz="0" w:space="0" w:color="auto"/>
                                        <w:bottom w:val="none" w:sz="0" w:space="0" w:color="auto"/>
                                        <w:right w:val="none" w:sz="0" w:space="0" w:color="auto"/>
                                      </w:divBdr>
                                      <w:divsChild>
                                        <w:div w:id="16591494">
                                          <w:marLeft w:val="0"/>
                                          <w:marRight w:val="0"/>
                                          <w:marTop w:val="0"/>
                                          <w:marBottom w:val="0"/>
                                          <w:divBdr>
                                            <w:top w:val="none" w:sz="0" w:space="0" w:color="auto"/>
                                            <w:left w:val="none" w:sz="0" w:space="0" w:color="auto"/>
                                            <w:bottom w:val="none" w:sz="0" w:space="0" w:color="auto"/>
                                            <w:right w:val="none" w:sz="0" w:space="0" w:color="auto"/>
                                          </w:divBdr>
                                        </w:div>
                                        <w:div w:id="105470444">
                                          <w:marLeft w:val="0"/>
                                          <w:marRight w:val="0"/>
                                          <w:marTop w:val="0"/>
                                          <w:marBottom w:val="0"/>
                                          <w:divBdr>
                                            <w:top w:val="none" w:sz="0" w:space="0" w:color="auto"/>
                                            <w:left w:val="none" w:sz="0" w:space="0" w:color="auto"/>
                                            <w:bottom w:val="none" w:sz="0" w:space="0" w:color="auto"/>
                                            <w:right w:val="none" w:sz="0" w:space="0" w:color="auto"/>
                                          </w:divBdr>
                                        </w:div>
                                        <w:div w:id="1026832636">
                                          <w:marLeft w:val="0"/>
                                          <w:marRight w:val="0"/>
                                          <w:marTop w:val="0"/>
                                          <w:marBottom w:val="0"/>
                                          <w:divBdr>
                                            <w:top w:val="none" w:sz="0" w:space="0" w:color="auto"/>
                                            <w:left w:val="none" w:sz="0" w:space="0" w:color="auto"/>
                                            <w:bottom w:val="none" w:sz="0" w:space="0" w:color="auto"/>
                                            <w:right w:val="none" w:sz="0" w:space="0" w:color="auto"/>
                                          </w:divBdr>
                                          <w:divsChild>
                                            <w:div w:id="783228605">
                                              <w:marLeft w:val="0"/>
                                              <w:marRight w:val="0"/>
                                              <w:marTop w:val="0"/>
                                              <w:marBottom w:val="0"/>
                                              <w:divBdr>
                                                <w:top w:val="none" w:sz="0" w:space="0" w:color="auto"/>
                                                <w:left w:val="none" w:sz="0" w:space="0" w:color="auto"/>
                                                <w:bottom w:val="none" w:sz="0" w:space="0" w:color="auto"/>
                                                <w:right w:val="none" w:sz="0" w:space="0" w:color="auto"/>
                                              </w:divBdr>
                                            </w:div>
                                            <w:div w:id="793908812">
                                              <w:marLeft w:val="0"/>
                                              <w:marRight w:val="0"/>
                                              <w:marTop w:val="0"/>
                                              <w:marBottom w:val="0"/>
                                              <w:divBdr>
                                                <w:top w:val="none" w:sz="0" w:space="0" w:color="auto"/>
                                                <w:left w:val="none" w:sz="0" w:space="0" w:color="auto"/>
                                                <w:bottom w:val="none" w:sz="0" w:space="0" w:color="auto"/>
                                                <w:right w:val="none" w:sz="0" w:space="0" w:color="auto"/>
                                              </w:divBdr>
                                            </w:div>
                                            <w:div w:id="1007750203">
                                              <w:marLeft w:val="0"/>
                                              <w:marRight w:val="0"/>
                                              <w:marTop w:val="0"/>
                                              <w:marBottom w:val="0"/>
                                              <w:divBdr>
                                                <w:top w:val="none" w:sz="0" w:space="0" w:color="auto"/>
                                                <w:left w:val="none" w:sz="0" w:space="0" w:color="auto"/>
                                                <w:bottom w:val="none" w:sz="0" w:space="0" w:color="auto"/>
                                                <w:right w:val="none" w:sz="0" w:space="0" w:color="auto"/>
                                              </w:divBdr>
                                            </w:div>
                                            <w:div w:id="1597977694">
                                              <w:marLeft w:val="0"/>
                                              <w:marRight w:val="0"/>
                                              <w:marTop w:val="0"/>
                                              <w:marBottom w:val="0"/>
                                              <w:divBdr>
                                                <w:top w:val="none" w:sz="0" w:space="0" w:color="auto"/>
                                                <w:left w:val="none" w:sz="0" w:space="0" w:color="auto"/>
                                                <w:bottom w:val="none" w:sz="0" w:space="0" w:color="auto"/>
                                                <w:right w:val="none" w:sz="0" w:space="0" w:color="auto"/>
                                              </w:divBdr>
                                            </w:div>
                                            <w:div w:id="1749956858">
                                              <w:marLeft w:val="0"/>
                                              <w:marRight w:val="0"/>
                                              <w:marTop w:val="0"/>
                                              <w:marBottom w:val="0"/>
                                              <w:divBdr>
                                                <w:top w:val="none" w:sz="0" w:space="0" w:color="auto"/>
                                                <w:left w:val="none" w:sz="0" w:space="0" w:color="auto"/>
                                                <w:bottom w:val="none" w:sz="0" w:space="0" w:color="auto"/>
                                                <w:right w:val="none" w:sz="0" w:space="0" w:color="auto"/>
                                              </w:divBdr>
                                            </w:div>
                                            <w:div w:id="1852917421">
                                              <w:marLeft w:val="0"/>
                                              <w:marRight w:val="0"/>
                                              <w:marTop w:val="0"/>
                                              <w:marBottom w:val="0"/>
                                              <w:divBdr>
                                                <w:top w:val="none" w:sz="0" w:space="0" w:color="auto"/>
                                                <w:left w:val="none" w:sz="0" w:space="0" w:color="auto"/>
                                                <w:bottom w:val="none" w:sz="0" w:space="0" w:color="auto"/>
                                                <w:right w:val="none" w:sz="0" w:space="0" w:color="auto"/>
                                              </w:divBdr>
                                            </w:div>
                                            <w:div w:id="2024162814">
                                              <w:marLeft w:val="0"/>
                                              <w:marRight w:val="0"/>
                                              <w:marTop w:val="0"/>
                                              <w:marBottom w:val="0"/>
                                              <w:divBdr>
                                                <w:top w:val="none" w:sz="0" w:space="0" w:color="auto"/>
                                                <w:left w:val="none" w:sz="0" w:space="0" w:color="auto"/>
                                                <w:bottom w:val="none" w:sz="0" w:space="0" w:color="auto"/>
                                                <w:right w:val="none" w:sz="0" w:space="0" w:color="auto"/>
                                              </w:divBdr>
                                            </w:div>
                                            <w:div w:id="2132165481">
                                              <w:marLeft w:val="0"/>
                                              <w:marRight w:val="0"/>
                                              <w:marTop w:val="0"/>
                                              <w:marBottom w:val="0"/>
                                              <w:divBdr>
                                                <w:top w:val="none" w:sz="0" w:space="0" w:color="auto"/>
                                                <w:left w:val="none" w:sz="0" w:space="0" w:color="auto"/>
                                                <w:bottom w:val="none" w:sz="0" w:space="0" w:color="auto"/>
                                                <w:right w:val="none" w:sz="0" w:space="0" w:color="auto"/>
                                              </w:divBdr>
                                            </w:div>
                                          </w:divsChild>
                                        </w:div>
                                        <w:div w:id="1653439580">
                                          <w:marLeft w:val="0"/>
                                          <w:marRight w:val="0"/>
                                          <w:marTop w:val="0"/>
                                          <w:marBottom w:val="0"/>
                                          <w:divBdr>
                                            <w:top w:val="none" w:sz="0" w:space="0" w:color="auto"/>
                                            <w:left w:val="none" w:sz="0" w:space="0" w:color="auto"/>
                                            <w:bottom w:val="none" w:sz="0" w:space="0" w:color="auto"/>
                                            <w:right w:val="none" w:sz="0" w:space="0" w:color="auto"/>
                                          </w:divBdr>
                                        </w:div>
                                        <w:div w:id="1674601556">
                                          <w:marLeft w:val="0"/>
                                          <w:marRight w:val="0"/>
                                          <w:marTop w:val="0"/>
                                          <w:marBottom w:val="0"/>
                                          <w:divBdr>
                                            <w:top w:val="none" w:sz="0" w:space="0" w:color="auto"/>
                                            <w:left w:val="none" w:sz="0" w:space="0" w:color="auto"/>
                                            <w:bottom w:val="none" w:sz="0" w:space="0" w:color="auto"/>
                                            <w:right w:val="none" w:sz="0" w:space="0" w:color="auto"/>
                                          </w:divBdr>
                                          <w:divsChild>
                                            <w:div w:id="1548451451">
                                              <w:marLeft w:val="0"/>
                                              <w:marRight w:val="0"/>
                                              <w:marTop w:val="0"/>
                                              <w:marBottom w:val="0"/>
                                              <w:divBdr>
                                                <w:top w:val="none" w:sz="0" w:space="0" w:color="auto"/>
                                                <w:left w:val="none" w:sz="0" w:space="0" w:color="auto"/>
                                                <w:bottom w:val="none" w:sz="0" w:space="0" w:color="auto"/>
                                                <w:right w:val="none" w:sz="0" w:space="0" w:color="auto"/>
                                              </w:divBdr>
                                            </w:div>
                                          </w:divsChild>
                                        </w:div>
                                        <w:div w:id="1737818848">
                                          <w:marLeft w:val="0"/>
                                          <w:marRight w:val="0"/>
                                          <w:marTop w:val="0"/>
                                          <w:marBottom w:val="0"/>
                                          <w:divBdr>
                                            <w:top w:val="none" w:sz="0" w:space="0" w:color="auto"/>
                                            <w:left w:val="none" w:sz="0" w:space="0" w:color="auto"/>
                                            <w:bottom w:val="none" w:sz="0" w:space="0" w:color="auto"/>
                                            <w:right w:val="none" w:sz="0" w:space="0" w:color="auto"/>
                                          </w:divBdr>
                                          <w:divsChild>
                                            <w:div w:id="86315552">
                                              <w:marLeft w:val="0"/>
                                              <w:marRight w:val="0"/>
                                              <w:marTop w:val="0"/>
                                              <w:marBottom w:val="0"/>
                                              <w:divBdr>
                                                <w:top w:val="none" w:sz="0" w:space="0" w:color="auto"/>
                                                <w:left w:val="none" w:sz="0" w:space="0" w:color="auto"/>
                                                <w:bottom w:val="none" w:sz="0" w:space="0" w:color="auto"/>
                                                <w:right w:val="none" w:sz="0" w:space="0" w:color="auto"/>
                                              </w:divBdr>
                                            </w:div>
                                            <w:div w:id="1343556835">
                                              <w:marLeft w:val="0"/>
                                              <w:marRight w:val="0"/>
                                              <w:marTop w:val="0"/>
                                              <w:marBottom w:val="0"/>
                                              <w:divBdr>
                                                <w:top w:val="none" w:sz="0" w:space="0" w:color="auto"/>
                                                <w:left w:val="none" w:sz="0" w:space="0" w:color="auto"/>
                                                <w:bottom w:val="none" w:sz="0" w:space="0" w:color="auto"/>
                                                <w:right w:val="none" w:sz="0" w:space="0" w:color="auto"/>
                                              </w:divBdr>
                                            </w:div>
                                            <w:div w:id="1605459171">
                                              <w:marLeft w:val="0"/>
                                              <w:marRight w:val="0"/>
                                              <w:marTop w:val="0"/>
                                              <w:marBottom w:val="0"/>
                                              <w:divBdr>
                                                <w:top w:val="none" w:sz="0" w:space="0" w:color="auto"/>
                                                <w:left w:val="none" w:sz="0" w:space="0" w:color="auto"/>
                                                <w:bottom w:val="none" w:sz="0" w:space="0" w:color="auto"/>
                                                <w:right w:val="none" w:sz="0" w:space="0" w:color="auto"/>
                                              </w:divBdr>
                                            </w:div>
                                          </w:divsChild>
                                        </w:div>
                                        <w:div w:id="1771586178">
                                          <w:marLeft w:val="0"/>
                                          <w:marRight w:val="0"/>
                                          <w:marTop w:val="0"/>
                                          <w:marBottom w:val="0"/>
                                          <w:divBdr>
                                            <w:top w:val="none" w:sz="0" w:space="0" w:color="auto"/>
                                            <w:left w:val="none" w:sz="0" w:space="0" w:color="auto"/>
                                            <w:bottom w:val="none" w:sz="0" w:space="0" w:color="auto"/>
                                            <w:right w:val="none" w:sz="0" w:space="0" w:color="auto"/>
                                          </w:divBdr>
                                          <w:divsChild>
                                            <w:div w:id="501047955">
                                              <w:marLeft w:val="0"/>
                                              <w:marRight w:val="0"/>
                                              <w:marTop w:val="0"/>
                                              <w:marBottom w:val="0"/>
                                              <w:divBdr>
                                                <w:top w:val="none" w:sz="0" w:space="0" w:color="auto"/>
                                                <w:left w:val="none" w:sz="0" w:space="0" w:color="auto"/>
                                                <w:bottom w:val="none" w:sz="0" w:space="0" w:color="auto"/>
                                                <w:right w:val="none" w:sz="0" w:space="0" w:color="auto"/>
                                              </w:divBdr>
                                              <w:divsChild>
                                                <w:div w:id="280260450">
                                                  <w:marLeft w:val="0"/>
                                                  <w:marRight w:val="0"/>
                                                  <w:marTop w:val="0"/>
                                                  <w:marBottom w:val="0"/>
                                                  <w:divBdr>
                                                    <w:top w:val="none" w:sz="0" w:space="0" w:color="auto"/>
                                                    <w:left w:val="none" w:sz="0" w:space="0" w:color="auto"/>
                                                    <w:bottom w:val="none" w:sz="0" w:space="0" w:color="auto"/>
                                                    <w:right w:val="none" w:sz="0" w:space="0" w:color="auto"/>
                                                  </w:divBdr>
                                                </w:div>
                                              </w:divsChild>
                                            </w:div>
                                            <w:div w:id="646981504">
                                              <w:marLeft w:val="0"/>
                                              <w:marRight w:val="0"/>
                                              <w:marTop w:val="0"/>
                                              <w:marBottom w:val="0"/>
                                              <w:divBdr>
                                                <w:top w:val="none" w:sz="0" w:space="0" w:color="auto"/>
                                                <w:left w:val="none" w:sz="0" w:space="0" w:color="auto"/>
                                                <w:bottom w:val="none" w:sz="0" w:space="0" w:color="auto"/>
                                                <w:right w:val="none" w:sz="0" w:space="0" w:color="auto"/>
                                              </w:divBdr>
                                              <w:divsChild>
                                                <w:div w:id="1008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831452">
                      <w:marLeft w:val="0"/>
                      <w:marRight w:val="0"/>
                      <w:marTop w:val="0"/>
                      <w:marBottom w:val="0"/>
                      <w:divBdr>
                        <w:top w:val="none" w:sz="0" w:space="0" w:color="auto"/>
                        <w:left w:val="none" w:sz="0" w:space="0" w:color="auto"/>
                        <w:bottom w:val="none" w:sz="0" w:space="0" w:color="auto"/>
                        <w:right w:val="none" w:sz="0" w:space="0" w:color="auto"/>
                      </w:divBdr>
                      <w:divsChild>
                        <w:div w:id="785537981">
                          <w:marLeft w:val="0"/>
                          <w:marRight w:val="0"/>
                          <w:marTop w:val="0"/>
                          <w:marBottom w:val="0"/>
                          <w:divBdr>
                            <w:top w:val="none" w:sz="0" w:space="0" w:color="auto"/>
                            <w:left w:val="none" w:sz="0" w:space="0" w:color="auto"/>
                            <w:bottom w:val="none" w:sz="0" w:space="0" w:color="auto"/>
                            <w:right w:val="none" w:sz="0" w:space="0" w:color="auto"/>
                          </w:divBdr>
                          <w:divsChild>
                            <w:div w:id="1671443537">
                              <w:marLeft w:val="0"/>
                              <w:marRight w:val="0"/>
                              <w:marTop w:val="0"/>
                              <w:marBottom w:val="0"/>
                              <w:divBdr>
                                <w:top w:val="none" w:sz="0" w:space="0" w:color="auto"/>
                                <w:left w:val="none" w:sz="0" w:space="0" w:color="auto"/>
                                <w:bottom w:val="none" w:sz="0" w:space="0" w:color="auto"/>
                                <w:right w:val="none" w:sz="0" w:space="0" w:color="auto"/>
                              </w:divBdr>
                              <w:divsChild>
                                <w:div w:id="1767380145">
                                  <w:marLeft w:val="255"/>
                                  <w:marRight w:val="0"/>
                                  <w:marTop w:val="0"/>
                                  <w:marBottom w:val="0"/>
                                  <w:divBdr>
                                    <w:top w:val="none" w:sz="0" w:space="0" w:color="auto"/>
                                    <w:left w:val="none" w:sz="0" w:space="0" w:color="auto"/>
                                    <w:bottom w:val="none" w:sz="0" w:space="0" w:color="auto"/>
                                    <w:right w:val="none" w:sz="0" w:space="0" w:color="auto"/>
                                  </w:divBdr>
                                  <w:divsChild>
                                    <w:div w:id="793643021">
                                      <w:marLeft w:val="0"/>
                                      <w:marRight w:val="0"/>
                                      <w:marTop w:val="0"/>
                                      <w:marBottom w:val="0"/>
                                      <w:divBdr>
                                        <w:top w:val="none" w:sz="0" w:space="0" w:color="auto"/>
                                        <w:left w:val="none" w:sz="0" w:space="0" w:color="auto"/>
                                        <w:bottom w:val="none" w:sz="0" w:space="0" w:color="auto"/>
                                        <w:right w:val="none" w:sz="0" w:space="0" w:color="auto"/>
                                      </w:divBdr>
                                    </w:div>
                                    <w:div w:id="15637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534203">
              <w:marLeft w:val="0"/>
              <w:marRight w:val="0"/>
              <w:marTop w:val="0"/>
              <w:marBottom w:val="0"/>
              <w:divBdr>
                <w:top w:val="none" w:sz="0" w:space="0" w:color="auto"/>
                <w:left w:val="none" w:sz="0" w:space="0" w:color="auto"/>
                <w:bottom w:val="none" w:sz="0" w:space="0" w:color="auto"/>
                <w:right w:val="none" w:sz="0" w:space="0" w:color="auto"/>
              </w:divBdr>
              <w:divsChild>
                <w:div w:id="891505539">
                  <w:marLeft w:val="0"/>
                  <w:marRight w:val="0"/>
                  <w:marTop w:val="0"/>
                  <w:marBottom w:val="0"/>
                  <w:divBdr>
                    <w:top w:val="none" w:sz="0" w:space="0" w:color="auto"/>
                    <w:left w:val="none" w:sz="0" w:space="0" w:color="auto"/>
                    <w:bottom w:val="none" w:sz="0" w:space="0" w:color="auto"/>
                    <w:right w:val="none" w:sz="0" w:space="0" w:color="auto"/>
                  </w:divBdr>
                  <w:divsChild>
                    <w:div w:id="1015304062">
                      <w:marLeft w:val="0"/>
                      <w:marRight w:val="0"/>
                      <w:marTop w:val="0"/>
                      <w:marBottom w:val="0"/>
                      <w:divBdr>
                        <w:top w:val="none" w:sz="0" w:space="0" w:color="auto"/>
                        <w:left w:val="none" w:sz="0" w:space="0" w:color="auto"/>
                        <w:bottom w:val="none" w:sz="0" w:space="0" w:color="auto"/>
                        <w:right w:val="none" w:sz="0" w:space="0" w:color="auto"/>
                      </w:divBdr>
                      <w:divsChild>
                        <w:div w:id="1196693264">
                          <w:marLeft w:val="0"/>
                          <w:marRight w:val="0"/>
                          <w:marTop w:val="0"/>
                          <w:marBottom w:val="0"/>
                          <w:divBdr>
                            <w:top w:val="none" w:sz="0" w:space="0" w:color="auto"/>
                            <w:left w:val="none" w:sz="0" w:space="0" w:color="auto"/>
                            <w:bottom w:val="none" w:sz="0" w:space="0" w:color="auto"/>
                            <w:right w:val="none" w:sz="0" w:space="0" w:color="auto"/>
                          </w:divBdr>
                          <w:divsChild>
                            <w:div w:id="403989740">
                              <w:marLeft w:val="0"/>
                              <w:marRight w:val="0"/>
                              <w:marTop w:val="0"/>
                              <w:marBottom w:val="0"/>
                              <w:divBdr>
                                <w:top w:val="none" w:sz="0" w:space="0" w:color="auto"/>
                                <w:left w:val="none" w:sz="0" w:space="0" w:color="auto"/>
                                <w:bottom w:val="none" w:sz="0" w:space="0" w:color="auto"/>
                                <w:right w:val="none" w:sz="0" w:space="0" w:color="auto"/>
                              </w:divBdr>
                              <w:divsChild>
                                <w:div w:id="26181598">
                                  <w:marLeft w:val="0"/>
                                  <w:marRight w:val="0"/>
                                  <w:marTop w:val="0"/>
                                  <w:marBottom w:val="0"/>
                                  <w:divBdr>
                                    <w:top w:val="none" w:sz="0" w:space="0" w:color="auto"/>
                                    <w:left w:val="none" w:sz="0" w:space="0" w:color="auto"/>
                                    <w:bottom w:val="none" w:sz="0" w:space="0" w:color="auto"/>
                                    <w:right w:val="none" w:sz="0" w:space="0" w:color="auto"/>
                                  </w:divBdr>
                                  <w:divsChild>
                                    <w:div w:id="670722512">
                                      <w:marLeft w:val="0"/>
                                      <w:marRight w:val="0"/>
                                      <w:marTop w:val="0"/>
                                      <w:marBottom w:val="0"/>
                                      <w:divBdr>
                                        <w:top w:val="none" w:sz="0" w:space="0" w:color="auto"/>
                                        <w:left w:val="none" w:sz="0" w:space="0" w:color="auto"/>
                                        <w:bottom w:val="none" w:sz="0" w:space="0" w:color="auto"/>
                                        <w:right w:val="none" w:sz="0" w:space="0" w:color="auto"/>
                                      </w:divBdr>
                                      <w:divsChild>
                                        <w:div w:id="19077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2508">
                                  <w:marLeft w:val="0"/>
                                  <w:marRight w:val="0"/>
                                  <w:marTop w:val="0"/>
                                  <w:marBottom w:val="0"/>
                                  <w:divBdr>
                                    <w:top w:val="none" w:sz="0" w:space="0" w:color="auto"/>
                                    <w:left w:val="none" w:sz="0" w:space="0" w:color="auto"/>
                                    <w:bottom w:val="none" w:sz="0" w:space="0" w:color="auto"/>
                                    <w:right w:val="none" w:sz="0" w:space="0" w:color="auto"/>
                                  </w:divBdr>
                                  <w:divsChild>
                                    <w:div w:id="6936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447">
                              <w:marLeft w:val="0"/>
                              <w:marRight w:val="0"/>
                              <w:marTop w:val="0"/>
                              <w:marBottom w:val="0"/>
                              <w:divBdr>
                                <w:top w:val="none" w:sz="0" w:space="0" w:color="auto"/>
                                <w:left w:val="none" w:sz="0" w:space="0" w:color="auto"/>
                                <w:bottom w:val="none" w:sz="0" w:space="0" w:color="auto"/>
                                <w:right w:val="none" w:sz="0" w:space="0" w:color="auto"/>
                              </w:divBdr>
                              <w:divsChild>
                                <w:div w:id="1275677182">
                                  <w:marLeft w:val="0"/>
                                  <w:marRight w:val="0"/>
                                  <w:marTop w:val="0"/>
                                  <w:marBottom w:val="0"/>
                                  <w:divBdr>
                                    <w:top w:val="none" w:sz="0" w:space="0" w:color="auto"/>
                                    <w:left w:val="none" w:sz="0" w:space="0" w:color="auto"/>
                                    <w:bottom w:val="none" w:sz="0" w:space="0" w:color="auto"/>
                                    <w:right w:val="none" w:sz="0" w:space="0" w:color="auto"/>
                                  </w:divBdr>
                                  <w:divsChild>
                                    <w:div w:id="1738940353">
                                      <w:marLeft w:val="0"/>
                                      <w:marRight w:val="0"/>
                                      <w:marTop w:val="0"/>
                                      <w:marBottom w:val="0"/>
                                      <w:divBdr>
                                        <w:top w:val="none" w:sz="0" w:space="0" w:color="auto"/>
                                        <w:left w:val="none" w:sz="0" w:space="0" w:color="auto"/>
                                        <w:bottom w:val="none" w:sz="0" w:space="0" w:color="auto"/>
                                        <w:right w:val="none" w:sz="0" w:space="0" w:color="auto"/>
                                      </w:divBdr>
                                      <w:divsChild>
                                        <w:div w:id="2937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568371245">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765035422">
      <w:bodyDiv w:val="1"/>
      <w:marLeft w:val="0"/>
      <w:marRight w:val="0"/>
      <w:marTop w:val="0"/>
      <w:marBottom w:val="0"/>
      <w:divBdr>
        <w:top w:val="none" w:sz="0" w:space="0" w:color="auto"/>
        <w:left w:val="none" w:sz="0" w:space="0" w:color="auto"/>
        <w:bottom w:val="none" w:sz="0" w:space="0" w:color="auto"/>
        <w:right w:val="none" w:sz="0" w:space="0" w:color="auto"/>
      </w:divBdr>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476344298">
                              <w:marLeft w:val="0"/>
                              <w:marRight w:val="0"/>
                              <w:marTop w:val="0"/>
                              <w:marBottom w:val="0"/>
                              <w:divBdr>
                                <w:top w:val="none" w:sz="0" w:space="0" w:color="auto"/>
                                <w:left w:val="none" w:sz="0" w:space="0" w:color="auto"/>
                                <w:bottom w:val="none" w:sz="0" w:space="0" w:color="auto"/>
                                <w:right w:val="none" w:sz="0" w:space="0" w:color="auto"/>
                              </w:divBdr>
                              <w:divsChild>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1947736913">
      <w:bodyDiv w:val="1"/>
      <w:marLeft w:val="0"/>
      <w:marRight w:val="0"/>
      <w:marTop w:val="0"/>
      <w:marBottom w:val="0"/>
      <w:divBdr>
        <w:top w:val="none" w:sz="0" w:space="0" w:color="auto"/>
        <w:left w:val="none" w:sz="0" w:space="0" w:color="auto"/>
        <w:bottom w:val="none" w:sz="0" w:space="0" w:color="auto"/>
        <w:right w:val="none" w:sz="0" w:space="0" w:color="auto"/>
      </w:divBdr>
      <w:divsChild>
        <w:div w:id="1184904052">
          <w:marLeft w:val="0"/>
          <w:marRight w:val="0"/>
          <w:marTop w:val="0"/>
          <w:marBottom w:val="0"/>
          <w:divBdr>
            <w:top w:val="none" w:sz="0" w:space="0" w:color="auto"/>
            <w:left w:val="none" w:sz="0" w:space="0" w:color="auto"/>
            <w:bottom w:val="none" w:sz="0" w:space="0" w:color="auto"/>
            <w:right w:val="none" w:sz="0" w:space="0" w:color="auto"/>
          </w:divBdr>
          <w:divsChild>
            <w:div w:id="1903717369">
              <w:marLeft w:val="0"/>
              <w:marRight w:val="0"/>
              <w:marTop w:val="0"/>
              <w:marBottom w:val="0"/>
              <w:divBdr>
                <w:top w:val="none" w:sz="0" w:space="0" w:color="auto"/>
                <w:left w:val="none" w:sz="0" w:space="0" w:color="auto"/>
                <w:bottom w:val="none" w:sz="0" w:space="0" w:color="auto"/>
                <w:right w:val="none" w:sz="0" w:space="0" w:color="auto"/>
              </w:divBdr>
              <w:divsChild>
                <w:div w:id="6298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5524">
          <w:marLeft w:val="0"/>
          <w:marRight w:val="0"/>
          <w:marTop w:val="0"/>
          <w:marBottom w:val="0"/>
          <w:divBdr>
            <w:top w:val="none" w:sz="0" w:space="0" w:color="auto"/>
            <w:left w:val="none" w:sz="0" w:space="0" w:color="auto"/>
            <w:bottom w:val="none" w:sz="0" w:space="0" w:color="auto"/>
            <w:right w:val="none" w:sz="0" w:space="0" w:color="auto"/>
          </w:divBdr>
          <w:divsChild>
            <w:div w:id="681980113">
              <w:marLeft w:val="0"/>
              <w:marRight w:val="0"/>
              <w:marTop w:val="0"/>
              <w:marBottom w:val="0"/>
              <w:divBdr>
                <w:top w:val="none" w:sz="0" w:space="0" w:color="auto"/>
                <w:left w:val="none" w:sz="0" w:space="0" w:color="auto"/>
                <w:bottom w:val="none" w:sz="0" w:space="0" w:color="auto"/>
                <w:right w:val="none" w:sz="0" w:space="0" w:color="auto"/>
              </w:divBdr>
              <w:divsChild>
                <w:div w:id="114568366">
                  <w:marLeft w:val="0"/>
                  <w:marRight w:val="0"/>
                  <w:marTop w:val="0"/>
                  <w:marBottom w:val="0"/>
                  <w:divBdr>
                    <w:top w:val="none" w:sz="0" w:space="0" w:color="auto"/>
                    <w:left w:val="none" w:sz="0" w:space="0" w:color="auto"/>
                    <w:bottom w:val="none" w:sz="0" w:space="0" w:color="auto"/>
                    <w:right w:val="none" w:sz="0" w:space="0" w:color="auto"/>
                  </w:divBdr>
                  <w:divsChild>
                    <w:div w:id="7532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 w:id="2126464480">
      <w:bodyDiv w:val="1"/>
      <w:marLeft w:val="0"/>
      <w:marRight w:val="0"/>
      <w:marTop w:val="0"/>
      <w:marBottom w:val="0"/>
      <w:divBdr>
        <w:top w:val="none" w:sz="0" w:space="0" w:color="auto"/>
        <w:left w:val="none" w:sz="0" w:space="0" w:color="auto"/>
        <w:bottom w:val="none" w:sz="0" w:space="0" w:color="auto"/>
        <w:right w:val="none" w:sz="0" w:space="0" w:color="auto"/>
      </w:divBdr>
      <w:divsChild>
        <w:div w:id="1988197308">
          <w:marLeft w:val="0"/>
          <w:marRight w:val="0"/>
          <w:marTop w:val="0"/>
          <w:marBottom w:val="0"/>
          <w:divBdr>
            <w:top w:val="none" w:sz="0" w:space="0" w:color="auto"/>
            <w:left w:val="none" w:sz="0" w:space="0" w:color="auto"/>
            <w:bottom w:val="none" w:sz="0" w:space="0" w:color="auto"/>
            <w:right w:val="none" w:sz="0" w:space="0" w:color="auto"/>
          </w:divBdr>
          <w:divsChild>
            <w:div w:id="1766337742">
              <w:marLeft w:val="0"/>
              <w:marRight w:val="0"/>
              <w:marTop w:val="0"/>
              <w:marBottom w:val="0"/>
              <w:divBdr>
                <w:top w:val="none" w:sz="0" w:space="0" w:color="auto"/>
                <w:left w:val="none" w:sz="0" w:space="0" w:color="auto"/>
                <w:bottom w:val="none" w:sz="0" w:space="0" w:color="auto"/>
                <w:right w:val="none" w:sz="0" w:space="0" w:color="auto"/>
              </w:divBdr>
              <w:divsChild>
                <w:div w:id="236483637">
                  <w:marLeft w:val="0"/>
                  <w:marRight w:val="0"/>
                  <w:marTop w:val="100"/>
                  <w:marBottom w:val="0"/>
                  <w:divBdr>
                    <w:top w:val="none" w:sz="0" w:space="0" w:color="auto"/>
                    <w:left w:val="none" w:sz="0" w:space="0" w:color="auto"/>
                    <w:bottom w:val="none" w:sz="0" w:space="0" w:color="auto"/>
                    <w:right w:val="none" w:sz="0" w:space="0" w:color="auto"/>
                  </w:divBdr>
                  <w:divsChild>
                    <w:div w:id="1742605977">
                      <w:marLeft w:val="0"/>
                      <w:marRight w:val="0"/>
                      <w:marTop w:val="0"/>
                      <w:marBottom w:val="0"/>
                      <w:divBdr>
                        <w:top w:val="none" w:sz="0" w:space="0" w:color="auto"/>
                        <w:left w:val="none" w:sz="0" w:space="0" w:color="auto"/>
                        <w:bottom w:val="none" w:sz="0" w:space="0" w:color="auto"/>
                        <w:right w:val="none" w:sz="0" w:space="0" w:color="auto"/>
                      </w:divBdr>
                      <w:divsChild>
                        <w:div w:id="301933033">
                          <w:marLeft w:val="0"/>
                          <w:marRight w:val="0"/>
                          <w:marTop w:val="0"/>
                          <w:marBottom w:val="0"/>
                          <w:divBdr>
                            <w:top w:val="none" w:sz="0" w:space="0" w:color="auto"/>
                            <w:left w:val="none" w:sz="0" w:space="0" w:color="auto"/>
                            <w:bottom w:val="none" w:sz="0" w:space="0" w:color="auto"/>
                            <w:right w:val="none" w:sz="0" w:space="0" w:color="auto"/>
                          </w:divBdr>
                          <w:divsChild>
                            <w:div w:id="1142969143">
                              <w:marLeft w:val="0"/>
                              <w:marRight w:val="0"/>
                              <w:marTop w:val="0"/>
                              <w:marBottom w:val="0"/>
                              <w:divBdr>
                                <w:top w:val="none" w:sz="0" w:space="0" w:color="auto"/>
                                <w:left w:val="none" w:sz="0" w:space="0" w:color="auto"/>
                                <w:bottom w:val="none" w:sz="0" w:space="0" w:color="auto"/>
                                <w:right w:val="none" w:sz="0" w:space="0" w:color="auto"/>
                              </w:divBdr>
                              <w:divsChild>
                                <w:div w:id="4033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7389">
                  <w:marLeft w:val="0"/>
                  <w:marRight w:val="0"/>
                  <w:marTop w:val="0"/>
                  <w:marBottom w:val="0"/>
                  <w:divBdr>
                    <w:top w:val="none" w:sz="0" w:space="0" w:color="auto"/>
                    <w:left w:val="none" w:sz="0" w:space="0" w:color="auto"/>
                    <w:bottom w:val="none" w:sz="0" w:space="0" w:color="auto"/>
                    <w:right w:val="none" w:sz="0" w:space="0" w:color="auto"/>
                  </w:divBdr>
                  <w:divsChild>
                    <w:div w:id="1821577515">
                      <w:marLeft w:val="0"/>
                      <w:marRight w:val="0"/>
                      <w:marTop w:val="0"/>
                      <w:marBottom w:val="0"/>
                      <w:divBdr>
                        <w:top w:val="none" w:sz="0" w:space="0" w:color="auto"/>
                        <w:left w:val="none" w:sz="0" w:space="0" w:color="auto"/>
                        <w:bottom w:val="none" w:sz="0" w:space="0" w:color="auto"/>
                        <w:right w:val="none" w:sz="0" w:space="0" w:color="auto"/>
                      </w:divBdr>
                      <w:divsChild>
                        <w:div w:id="21275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9258">
                  <w:marLeft w:val="0"/>
                  <w:marRight w:val="0"/>
                  <w:marTop w:val="0"/>
                  <w:marBottom w:val="0"/>
                  <w:divBdr>
                    <w:top w:val="none" w:sz="0" w:space="0" w:color="auto"/>
                    <w:left w:val="none" w:sz="0" w:space="0" w:color="auto"/>
                    <w:bottom w:val="none" w:sz="0" w:space="0" w:color="auto"/>
                    <w:right w:val="none" w:sz="0" w:space="0" w:color="auto"/>
                  </w:divBdr>
                  <w:divsChild>
                    <w:div w:id="447049150">
                      <w:marLeft w:val="0"/>
                      <w:marRight w:val="0"/>
                      <w:marTop w:val="0"/>
                      <w:marBottom w:val="0"/>
                      <w:divBdr>
                        <w:top w:val="none" w:sz="0" w:space="0" w:color="auto"/>
                        <w:left w:val="none" w:sz="0" w:space="0" w:color="auto"/>
                        <w:bottom w:val="none" w:sz="0" w:space="0" w:color="auto"/>
                        <w:right w:val="none" w:sz="0" w:space="0" w:color="auto"/>
                      </w:divBdr>
                      <w:divsChild>
                        <w:div w:id="9344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2184">
          <w:marLeft w:val="0"/>
          <w:marRight w:val="0"/>
          <w:marTop w:val="0"/>
          <w:marBottom w:val="0"/>
          <w:divBdr>
            <w:top w:val="none" w:sz="0" w:space="0" w:color="auto"/>
            <w:left w:val="none" w:sz="0" w:space="0" w:color="auto"/>
            <w:bottom w:val="none" w:sz="0" w:space="0" w:color="auto"/>
            <w:right w:val="none" w:sz="0" w:space="0" w:color="auto"/>
          </w:divBdr>
          <w:divsChild>
            <w:div w:id="261500684">
              <w:marLeft w:val="0"/>
              <w:marRight w:val="0"/>
              <w:marTop w:val="0"/>
              <w:marBottom w:val="0"/>
              <w:divBdr>
                <w:top w:val="none" w:sz="0" w:space="0" w:color="auto"/>
                <w:left w:val="none" w:sz="0" w:space="0" w:color="auto"/>
                <w:bottom w:val="none" w:sz="0" w:space="0" w:color="auto"/>
                <w:right w:val="none" w:sz="0" w:space="0" w:color="auto"/>
              </w:divBdr>
              <w:divsChild>
                <w:div w:id="1257598987">
                  <w:marLeft w:val="0"/>
                  <w:marRight w:val="0"/>
                  <w:marTop w:val="0"/>
                  <w:marBottom w:val="0"/>
                  <w:divBdr>
                    <w:top w:val="none" w:sz="0" w:space="0" w:color="auto"/>
                    <w:left w:val="none" w:sz="0" w:space="0" w:color="auto"/>
                    <w:bottom w:val="none" w:sz="0" w:space="0" w:color="auto"/>
                    <w:right w:val="none" w:sz="0" w:space="0" w:color="auto"/>
                  </w:divBdr>
                  <w:divsChild>
                    <w:div w:id="365954304">
                      <w:marLeft w:val="0"/>
                      <w:marRight w:val="0"/>
                      <w:marTop w:val="0"/>
                      <w:marBottom w:val="0"/>
                      <w:divBdr>
                        <w:top w:val="none" w:sz="0" w:space="0" w:color="auto"/>
                        <w:left w:val="none" w:sz="0" w:space="0" w:color="auto"/>
                        <w:bottom w:val="none" w:sz="0" w:space="0" w:color="auto"/>
                        <w:right w:val="none" w:sz="0" w:space="0" w:color="auto"/>
                      </w:divBdr>
                      <w:divsChild>
                        <w:div w:id="2081637251">
                          <w:marLeft w:val="0"/>
                          <w:marRight w:val="0"/>
                          <w:marTop w:val="0"/>
                          <w:marBottom w:val="0"/>
                          <w:divBdr>
                            <w:top w:val="none" w:sz="0" w:space="0" w:color="auto"/>
                            <w:left w:val="none" w:sz="0" w:space="0" w:color="auto"/>
                            <w:bottom w:val="none" w:sz="0" w:space="0" w:color="auto"/>
                            <w:right w:val="none" w:sz="0" w:space="0" w:color="auto"/>
                          </w:divBdr>
                          <w:divsChild>
                            <w:div w:id="192545362">
                              <w:marLeft w:val="0"/>
                              <w:marRight w:val="0"/>
                              <w:marTop w:val="0"/>
                              <w:marBottom w:val="0"/>
                              <w:divBdr>
                                <w:top w:val="none" w:sz="0" w:space="0" w:color="auto"/>
                                <w:left w:val="none" w:sz="0" w:space="0" w:color="auto"/>
                                <w:bottom w:val="none" w:sz="0" w:space="0" w:color="auto"/>
                                <w:right w:val="none" w:sz="0" w:space="0" w:color="auto"/>
                              </w:divBdr>
                              <w:divsChild>
                                <w:div w:id="1569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4</cp:revision>
  <dcterms:created xsi:type="dcterms:W3CDTF">2023-04-27T05:29:00Z</dcterms:created>
  <dcterms:modified xsi:type="dcterms:W3CDTF">2023-04-27T13:10:00Z</dcterms:modified>
</cp:coreProperties>
</file>