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
        <w:contextualSpacing/>
        <w:rPr>
          <w:rtl/>
        </w:rPr>
      </w:pPr>
      <w:r>
        <w:rPr>
          <w:rFonts w:hint="cs"/>
          <w:rtl/>
        </w:rPr>
        <w:t>הרב דוד ברופסקי</w:t>
      </w:r>
    </w:p>
    <w:p w14:paraId="1DD957D5" w14:textId="77777777" w:rsidR="00E263BC" w:rsidRPr="00C1023C" w:rsidRDefault="00E263BC" w:rsidP="00E263BC">
      <w:pPr>
        <w:rPr>
          <w:rtl/>
        </w:rPr>
      </w:pPr>
    </w:p>
    <w:p w14:paraId="6DC02C55" w14:textId="0A8125DA" w:rsidR="001E3879" w:rsidRDefault="00DE1DA0" w:rsidP="001E3879">
      <w:pPr>
        <w:pStyle w:val="Heading1"/>
        <w:rPr>
          <w:rtl/>
        </w:rPr>
      </w:pPr>
      <w:r>
        <w:rPr>
          <w:rFonts w:hint="cs"/>
          <w:rtl/>
        </w:rPr>
        <w:t>הפטורים ממצוות סוכה</w:t>
      </w:r>
    </w:p>
    <w:p w14:paraId="0FE9CEF0" w14:textId="77777777" w:rsidR="00762DEB" w:rsidRPr="00762DEB" w:rsidRDefault="00762DEB" w:rsidP="00762DEB">
      <w:pPr>
        <w:rPr>
          <w:rtl/>
        </w:rPr>
      </w:pPr>
    </w:p>
    <w:p w14:paraId="184187C4" w14:textId="1D356BCC" w:rsidR="00DE1DA0" w:rsidRDefault="00DE1DA0" w:rsidP="00DE1DA0">
      <w:pPr>
        <w:pStyle w:val="Heading2"/>
        <w:rPr>
          <w:rtl/>
        </w:rPr>
      </w:pPr>
      <w:r>
        <w:rPr>
          <w:rFonts w:hint="cs"/>
          <w:rtl/>
        </w:rPr>
        <w:t>מבוא</w:t>
      </w:r>
    </w:p>
    <w:p w14:paraId="618C1A85" w14:textId="523A0E40" w:rsidR="00DE1DA0" w:rsidRDefault="00DE1DA0" w:rsidP="00DE1DA0">
      <w:pPr>
        <w:rPr>
          <w:rtl/>
        </w:rPr>
      </w:pPr>
      <w:r>
        <w:rPr>
          <w:rFonts w:hint="cs"/>
          <w:rtl/>
        </w:rPr>
        <w:t xml:space="preserve">בפרק הקודם למדנו כי למרות שבאופן אידאלי צריך להפוך את הסוכה לבית של ממש, לשהות בה ולבצע בה פעילויות שונות, ההגדרה הטכנית של חובת הדירה בסוכה היא שאסור לאכול יותר מ'כביצה' של אחד ממיני דגן </w:t>
      </w:r>
      <w:r>
        <w:rPr>
          <w:rtl/>
        </w:rPr>
        <w:t>–</w:t>
      </w:r>
      <w:r>
        <w:rPr>
          <w:rFonts w:hint="cs"/>
          <w:rtl/>
        </w:rPr>
        <w:t xml:space="preserve"> אכילת קבע </w:t>
      </w:r>
      <w:r>
        <w:rPr>
          <w:rtl/>
        </w:rPr>
        <w:t>–</w:t>
      </w:r>
      <w:r>
        <w:rPr>
          <w:rFonts w:hint="cs"/>
          <w:rtl/>
        </w:rPr>
        <w:t xml:space="preserve"> מחוץ לסוכה. בנוסף, אסור לישון, ואפילו לזמן קצר (שינת עראי), מחוץ לסוכה.</w:t>
      </w:r>
    </w:p>
    <w:p w14:paraId="56E25B46" w14:textId="147F3613" w:rsidR="00DE1DA0" w:rsidRDefault="00DE1DA0" w:rsidP="00DE1DA0">
      <w:pPr>
        <w:rPr>
          <w:rtl/>
        </w:rPr>
      </w:pPr>
      <w:r>
        <w:rPr>
          <w:rFonts w:hint="cs"/>
          <w:rtl/>
        </w:rPr>
        <w:t xml:space="preserve">הגמרא מציגה תרחישים רבים שבהם אדם יהיה פטור מלאכול או לישון בסוכה. חלק מהפטורים הללו מיוחדים למצוות הישיבה בסוכה ונגזרים מעיקרון 'תשבו-כעין תדורו' </w:t>
      </w:r>
      <w:r>
        <w:rPr>
          <w:rtl/>
        </w:rPr>
        <w:t>–</w:t>
      </w:r>
      <w:r>
        <w:rPr>
          <w:rFonts w:hint="cs"/>
          <w:rtl/>
        </w:rPr>
        <w:t xml:space="preserve"> יש לשהות בסוכה במהלך החג באופן כזה שדומה לצורה שבה אדם שוהה בביתו. סוג אחר של פטור יכול להיות מתואר כחיצוני, או אפילו כללי: 'העוסק במצווה פטור מן המצווה' </w:t>
      </w:r>
      <w:r>
        <w:rPr>
          <w:rtl/>
        </w:rPr>
        <w:t>–</w:t>
      </w:r>
      <w:r>
        <w:rPr>
          <w:rFonts w:hint="cs"/>
          <w:rtl/>
        </w:rPr>
        <w:t xml:space="preserve"> מי שעוסק בקיום של מצווה אחת פטור מלקיים באותו הזמן מצווה אחרת. בפרק זה נלמד אודות הפטורים השונים ממצוות סוכה שקיימים.</w:t>
      </w:r>
    </w:p>
    <w:p w14:paraId="6F4A232F" w14:textId="77777777" w:rsidR="00DE1DA0" w:rsidRDefault="00DE1DA0" w:rsidP="00DE1DA0">
      <w:pPr>
        <w:rPr>
          <w:rtl/>
        </w:rPr>
      </w:pPr>
    </w:p>
    <w:p w14:paraId="44D4690B" w14:textId="77777777" w:rsidR="00DE1DA0" w:rsidRPr="00D1765F" w:rsidRDefault="00DE1DA0" w:rsidP="00DE1DA0">
      <w:pPr>
        <w:pStyle w:val="Heading2"/>
        <w:rPr>
          <w:rtl/>
        </w:rPr>
      </w:pPr>
      <w:r>
        <w:rPr>
          <w:rFonts w:hint="cs"/>
          <w:rtl/>
        </w:rPr>
        <w:t>'</w:t>
      </w:r>
      <w:r w:rsidRPr="00D1765F">
        <w:rPr>
          <w:rFonts w:hint="cs"/>
          <w:rtl/>
        </w:rPr>
        <w:t>תשבו כעין תדורו</w:t>
      </w:r>
      <w:r>
        <w:rPr>
          <w:rFonts w:hint="cs"/>
          <w:rtl/>
        </w:rPr>
        <w:t>'</w:t>
      </w:r>
      <w:r w:rsidRPr="00D1765F">
        <w:rPr>
          <w:rFonts w:hint="cs"/>
          <w:rtl/>
        </w:rPr>
        <w:t>: פטור המטיילים</w:t>
      </w:r>
    </w:p>
    <w:p w14:paraId="23CE91F5" w14:textId="77777777" w:rsidR="00DE1DA0" w:rsidRDefault="00DE1DA0" w:rsidP="00DE1DA0">
      <w:pPr>
        <w:rPr>
          <w:rtl/>
        </w:rPr>
      </w:pPr>
      <w:r>
        <w:rPr>
          <w:rFonts w:hint="cs"/>
          <w:rtl/>
        </w:rPr>
        <w:t xml:space="preserve">בגמרא נאמר כי 'הולכי דרכים' </w:t>
      </w:r>
      <w:r>
        <w:rPr>
          <w:rtl/>
        </w:rPr>
        <w:t>–</w:t>
      </w:r>
      <w:r>
        <w:rPr>
          <w:rFonts w:hint="cs"/>
          <w:rtl/>
        </w:rPr>
        <w:t xml:space="preserve"> מטיילים </w:t>
      </w:r>
      <w:r>
        <w:rPr>
          <w:rtl/>
        </w:rPr>
        <w:t>–</w:t>
      </w:r>
      <w:r>
        <w:rPr>
          <w:rFonts w:hint="cs"/>
          <w:rtl/>
        </w:rPr>
        <w:t xml:space="preserve"> פטורים מקיום מצוות סוכה: </w:t>
      </w:r>
    </w:p>
    <w:p w14:paraId="46C21801" w14:textId="77777777" w:rsidR="00DE1DA0" w:rsidRDefault="00DE1DA0" w:rsidP="00DE1DA0">
      <w:pPr>
        <w:pStyle w:val="Quote"/>
        <w:rPr>
          <w:rtl/>
        </w:rPr>
      </w:pPr>
      <w:r w:rsidRPr="00D3729B">
        <w:rPr>
          <w:rtl/>
        </w:rPr>
        <w:t>ת</w:t>
      </w:r>
      <w:r>
        <w:rPr>
          <w:rFonts w:hint="cs"/>
          <w:rtl/>
        </w:rPr>
        <w:t>נו רבנן:</w:t>
      </w:r>
      <w:r w:rsidRPr="00D3729B">
        <w:rPr>
          <w:rtl/>
        </w:rPr>
        <w:t xml:space="preserve"> הולכי דרכים ביום </w:t>
      </w:r>
      <w:proofErr w:type="spellStart"/>
      <w:r w:rsidRPr="00D3729B">
        <w:rPr>
          <w:rtl/>
        </w:rPr>
        <w:t>פטורין</w:t>
      </w:r>
      <w:proofErr w:type="spellEnd"/>
      <w:r w:rsidRPr="00D3729B">
        <w:rPr>
          <w:rtl/>
        </w:rPr>
        <w:t xml:space="preserve"> מן הסוכה ביום וחייבין בלילה</w:t>
      </w:r>
      <w:r>
        <w:rPr>
          <w:rFonts w:hint="cs"/>
          <w:rtl/>
        </w:rPr>
        <w:t>.</w:t>
      </w:r>
      <w:r w:rsidRPr="00D3729B">
        <w:rPr>
          <w:rtl/>
        </w:rPr>
        <w:t xml:space="preserve"> הולכי דרכים בלילה </w:t>
      </w:r>
      <w:proofErr w:type="spellStart"/>
      <w:r w:rsidRPr="00D3729B">
        <w:rPr>
          <w:rtl/>
        </w:rPr>
        <w:t>פטורין</w:t>
      </w:r>
      <w:proofErr w:type="spellEnd"/>
      <w:r w:rsidRPr="00D3729B">
        <w:rPr>
          <w:rtl/>
        </w:rPr>
        <w:t xml:space="preserve"> מן הסוכה בלילה וחייבין ביום</w:t>
      </w:r>
      <w:r>
        <w:rPr>
          <w:rFonts w:hint="cs"/>
          <w:rtl/>
        </w:rPr>
        <w:t>.</w:t>
      </w:r>
      <w:r w:rsidRPr="00D3729B">
        <w:rPr>
          <w:rtl/>
        </w:rPr>
        <w:t xml:space="preserve"> הולכי דרכים ביום ובלילה </w:t>
      </w:r>
      <w:proofErr w:type="spellStart"/>
      <w:r w:rsidRPr="00D3729B">
        <w:rPr>
          <w:rtl/>
        </w:rPr>
        <w:t>פטורין</w:t>
      </w:r>
      <w:proofErr w:type="spellEnd"/>
      <w:r w:rsidRPr="00D3729B">
        <w:rPr>
          <w:rtl/>
        </w:rPr>
        <w:t xml:space="preserve"> מן הסוכה בין ביום ובין בלילה</w:t>
      </w:r>
      <w:r>
        <w:rPr>
          <w:rFonts w:hint="cs"/>
          <w:rtl/>
        </w:rPr>
        <w:t xml:space="preserve">. (סוכה </w:t>
      </w:r>
      <w:proofErr w:type="spellStart"/>
      <w:r>
        <w:rPr>
          <w:rFonts w:hint="cs"/>
          <w:rtl/>
        </w:rPr>
        <w:t>כו</w:t>
      </w:r>
      <w:proofErr w:type="spellEnd"/>
      <w:r>
        <w:rPr>
          <w:rFonts w:hint="cs"/>
          <w:rtl/>
        </w:rPr>
        <w:t xml:space="preserve"> ע"א)</w:t>
      </w:r>
    </w:p>
    <w:p w14:paraId="1F1FBA74" w14:textId="77777777" w:rsidR="00DE1DA0" w:rsidRDefault="00DE1DA0" w:rsidP="00DE1DA0">
      <w:pPr>
        <w:rPr>
          <w:rtl/>
        </w:rPr>
      </w:pPr>
      <w:r>
        <w:rPr>
          <w:rFonts w:hint="cs"/>
          <w:rtl/>
        </w:rPr>
        <w:t>רש"י מסביר:</w:t>
      </w:r>
    </w:p>
    <w:p w14:paraId="1F40B0AF" w14:textId="77777777" w:rsidR="00DE1DA0" w:rsidRDefault="00DE1DA0" w:rsidP="00DE1DA0">
      <w:pPr>
        <w:pStyle w:val="Quote"/>
        <w:rPr>
          <w:rtl/>
        </w:rPr>
      </w:pPr>
      <w:r>
        <w:rPr>
          <w:rFonts w:hint="cs"/>
          <w:rtl/>
        </w:rPr>
        <w:t>'</w:t>
      </w:r>
      <w:r w:rsidRPr="00964F2E">
        <w:rPr>
          <w:rtl/>
        </w:rPr>
        <w:t xml:space="preserve">הולכי דרכים ביום </w:t>
      </w:r>
      <w:proofErr w:type="spellStart"/>
      <w:r w:rsidRPr="00964F2E">
        <w:rPr>
          <w:rtl/>
        </w:rPr>
        <w:t>פטורין</w:t>
      </w:r>
      <w:proofErr w:type="spellEnd"/>
      <w:r w:rsidRPr="00964F2E">
        <w:rPr>
          <w:rtl/>
        </w:rPr>
        <w:t xml:space="preserve"> מן הסוכה ביום</w:t>
      </w:r>
      <w:r>
        <w:rPr>
          <w:rFonts w:hint="cs"/>
          <w:rtl/>
        </w:rPr>
        <w:t>'</w:t>
      </w:r>
      <w:r w:rsidRPr="00964F2E">
        <w:rPr>
          <w:rtl/>
        </w:rPr>
        <w:t xml:space="preserve"> </w:t>
      </w:r>
      <w:r>
        <w:rPr>
          <w:rtl/>
        </w:rPr>
        <w:t>–</w:t>
      </w:r>
      <w:r w:rsidRPr="00964F2E">
        <w:rPr>
          <w:rtl/>
        </w:rPr>
        <w:t xml:space="preserve"> </w:t>
      </w:r>
      <w:proofErr w:type="spellStart"/>
      <w:r w:rsidRPr="00964F2E">
        <w:rPr>
          <w:rtl/>
        </w:rPr>
        <w:t>דכתיב</w:t>
      </w:r>
      <w:proofErr w:type="spellEnd"/>
      <w:r>
        <w:rPr>
          <w:rFonts w:hint="cs"/>
          <w:rtl/>
        </w:rPr>
        <w:t>:</w:t>
      </w:r>
      <w:r w:rsidRPr="00964F2E">
        <w:rPr>
          <w:rtl/>
        </w:rPr>
        <w:t xml:space="preserve"> </w:t>
      </w:r>
      <w:r>
        <w:rPr>
          <w:rFonts w:hint="cs"/>
          <w:rtl/>
        </w:rPr>
        <w:t>"</w:t>
      </w:r>
      <w:r w:rsidRPr="00964F2E">
        <w:rPr>
          <w:rtl/>
        </w:rPr>
        <w:t>בסוכות תשבו</w:t>
      </w:r>
      <w:r>
        <w:rPr>
          <w:rFonts w:hint="cs"/>
          <w:rtl/>
        </w:rPr>
        <w:t>"</w:t>
      </w:r>
      <w:r w:rsidRPr="00964F2E">
        <w:rPr>
          <w:rtl/>
        </w:rPr>
        <w:t xml:space="preserve"> </w:t>
      </w:r>
      <w:r>
        <w:rPr>
          <w:rFonts w:hint="cs"/>
          <w:rtl/>
        </w:rPr>
        <w:t xml:space="preserve">– </w:t>
      </w:r>
      <w:r w:rsidRPr="00964F2E">
        <w:rPr>
          <w:rtl/>
        </w:rPr>
        <w:t>כעין ישיבת ביתו</w:t>
      </w:r>
      <w:r>
        <w:rPr>
          <w:rFonts w:hint="cs"/>
          <w:rtl/>
        </w:rPr>
        <w:t>,</w:t>
      </w:r>
      <w:r w:rsidRPr="00964F2E">
        <w:rPr>
          <w:rtl/>
        </w:rPr>
        <w:t xml:space="preserve"> כשם שכל השנה אינו נמנע מלכת בדרך בסחורה כך כל ימות החג שאינו יום טוב לא הצריכו הכתוב למנוע</w:t>
      </w:r>
      <w:r>
        <w:rPr>
          <w:rFonts w:hint="cs"/>
          <w:rtl/>
        </w:rPr>
        <w:t xml:space="preserve"> [מלטייל].</w:t>
      </w:r>
      <w:r w:rsidRPr="00DE1DA0">
        <w:rPr>
          <w:rStyle w:val="FootnoteReference"/>
          <w:rtl/>
        </w:rPr>
        <w:footnoteReference w:id="1"/>
      </w:r>
      <w:r>
        <w:rPr>
          <w:rFonts w:hint="cs"/>
          <w:rtl/>
        </w:rPr>
        <w:t xml:space="preserve"> </w:t>
      </w:r>
    </w:p>
    <w:p w14:paraId="0FC6FA6D" w14:textId="77777777" w:rsidR="00DE1DA0" w:rsidRDefault="00DE1DA0" w:rsidP="00DE1DA0">
      <w:pPr>
        <w:rPr>
          <w:rtl/>
        </w:rPr>
      </w:pPr>
      <w:r>
        <w:rPr>
          <w:rFonts w:hint="cs"/>
          <w:rtl/>
        </w:rPr>
        <w:t xml:space="preserve">לפי רש"י, פטור זה נגזר ממצוות הישיבה בסוכה </w:t>
      </w:r>
      <w:r>
        <w:rPr>
          <w:rtl/>
        </w:rPr>
        <w:t>–</w:t>
      </w:r>
      <w:r>
        <w:rPr>
          <w:rFonts w:hint="cs"/>
          <w:rtl/>
        </w:rPr>
        <w:t xml:space="preserve"> יש לשהות בסוכה במהלך החג באותה הצורה שבה אדם חי בביתו בשאר ימות השנה. כיוון שבדרך כלל אדם יוצא מביתו במהלך השנה כדי לטייל, יהיה לו מותר לצאת מהסוכה לצורך טיול, למרות שהוא לא יוכל לשבת בסוכה במהלך אותו טיול. </w:t>
      </w:r>
    </w:p>
    <w:p w14:paraId="5F81DAB2" w14:textId="77777777" w:rsidR="00DE1DA0" w:rsidRDefault="00DE1DA0" w:rsidP="00DE1DA0">
      <w:pPr>
        <w:rPr>
          <w:rtl/>
        </w:rPr>
      </w:pPr>
      <w:r>
        <w:rPr>
          <w:rFonts w:hint="cs"/>
          <w:rtl/>
        </w:rPr>
        <w:t>הרשב"א שואל גם כיצד ניתן לפטור אדם מקיום מצווה דאורייתא של ישיבה בסוכה כדי שיוכל לעשות פעולות אחרות שלא מוטלות עליו כלל כחובה (טיול למשל). בדומה לדברי רש"י והתוספות, הוא מסביר כי "</w:t>
      </w:r>
      <w:r w:rsidRPr="0038490A">
        <w:rPr>
          <w:rtl/>
        </w:rPr>
        <w:t xml:space="preserve">הכתוב קבעו במקום שאדם דר </w:t>
      </w:r>
      <w:proofErr w:type="spellStart"/>
      <w:r w:rsidRPr="0038490A">
        <w:rPr>
          <w:rtl/>
        </w:rPr>
        <w:t>דכתיב</w:t>
      </w:r>
      <w:proofErr w:type="spellEnd"/>
      <w:r w:rsidRPr="0038490A">
        <w:rPr>
          <w:rtl/>
        </w:rPr>
        <w:t xml:space="preserve"> </w:t>
      </w:r>
      <w:r>
        <w:rPr>
          <w:rFonts w:hint="cs"/>
          <w:rtl/>
        </w:rPr>
        <w:t>"</w:t>
      </w:r>
      <w:r w:rsidRPr="0038490A">
        <w:rPr>
          <w:rtl/>
        </w:rPr>
        <w:t>בסוכות תשבו</w:t>
      </w:r>
      <w:r>
        <w:rPr>
          <w:rFonts w:hint="cs"/>
          <w:rtl/>
        </w:rPr>
        <w:t>"</w:t>
      </w:r>
      <w:r w:rsidRPr="0038490A">
        <w:rPr>
          <w:rtl/>
        </w:rPr>
        <w:t>. תשבו</w:t>
      </w:r>
      <w:r>
        <w:rPr>
          <w:rFonts w:hint="cs"/>
          <w:rtl/>
        </w:rPr>
        <w:t xml:space="preserve"> -</w:t>
      </w:r>
      <w:r w:rsidRPr="0038490A">
        <w:rPr>
          <w:rtl/>
        </w:rPr>
        <w:t xml:space="preserve"> כעין תדורו</w:t>
      </w:r>
      <w:r>
        <w:rPr>
          <w:rFonts w:hint="cs"/>
          <w:rtl/>
        </w:rPr>
        <w:t>,</w:t>
      </w:r>
      <w:r w:rsidRPr="0038490A">
        <w:rPr>
          <w:rtl/>
        </w:rPr>
        <w:t xml:space="preserve"> ובדרך אין דירה</w:t>
      </w:r>
      <w:r>
        <w:rPr>
          <w:rFonts w:hint="cs"/>
          <w:rtl/>
        </w:rPr>
        <w:t xml:space="preserve">" (שו"ת הרשב"א ז, רצו). </w:t>
      </w:r>
    </w:p>
    <w:p w14:paraId="13AFDA39" w14:textId="77777777" w:rsidR="00DE1DA0" w:rsidRDefault="00DE1DA0" w:rsidP="009F5B89">
      <w:pPr>
        <w:rPr>
          <w:rtl/>
        </w:rPr>
      </w:pPr>
      <w:r>
        <w:rPr>
          <w:rFonts w:hint="cs"/>
          <w:rtl/>
        </w:rPr>
        <w:t xml:space="preserve">מעניין לראות את העמדה השונה במידת מה של </w:t>
      </w:r>
      <w:proofErr w:type="spellStart"/>
      <w:r>
        <w:rPr>
          <w:rFonts w:hint="cs"/>
          <w:rtl/>
        </w:rPr>
        <w:t>הריטב"א</w:t>
      </w:r>
      <w:proofErr w:type="spellEnd"/>
      <w:r>
        <w:rPr>
          <w:rFonts w:hint="cs"/>
          <w:rtl/>
        </w:rPr>
        <w:t xml:space="preserve">, שמצטט את הרמב"ן (ויקרא </w:t>
      </w:r>
      <w:proofErr w:type="spellStart"/>
      <w:r>
        <w:rPr>
          <w:rFonts w:hint="cs"/>
          <w:rtl/>
        </w:rPr>
        <w:t>כג</w:t>
      </w:r>
      <w:proofErr w:type="spellEnd"/>
      <w:r>
        <w:rPr>
          <w:rFonts w:hint="cs"/>
          <w:rtl/>
        </w:rPr>
        <w:t xml:space="preserve">, </w:t>
      </w:r>
      <w:proofErr w:type="spellStart"/>
      <w:r>
        <w:rPr>
          <w:rFonts w:hint="cs"/>
          <w:rtl/>
        </w:rPr>
        <w:t>מב</w:t>
      </w:r>
      <w:proofErr w:type="spellEnd"/>
      <w:r>
        <w:rPr>
          <w:rFonts w:hint="cs"/>
          <w:rtl/>
        </w:rPr>
        <w:t>):</w:t>
      </w:r>
    </w:p>
    <w:p w14:paraId="5C538456" w14:textId="77777777" w:rsidR="00DE1DA0" w:rsidRDefault="00DE1DA0" w:rsidP="009F5B89">
      <w:pPr>
        <w:pStyle w:val="Quote"/>
        <w:rPr>
          <w:rtl/>
        </w:rPr>
      </w:pPr>
      <w:r w:rsidRPr="00677D27">
        <w:rPr>
          <w:rtl/>
        </w:rPr>
        <w:t xml:space="preserve">ויש לשאול למה נכתב </w:t>
      </w:r>
      <w:r>
        <w:rPr>
          <w:rFonts w:hint="cs"/>
          <w:rtl/>
        </w:rPr>
        <w:t>'</w:t>
      </w:r>
      <w:r w:rsidRPr="00677D27">
        <w:rPr>
          <w:rtl/>
        </w:rPr>
        <w:t>האזרח</w:t>
      </w:r>
      <w:r>
        <w:rPr>
          <w:rFonts w:hint="cs"/>
          <w:rtl/>
        </w:rPr>
        <w:t>'?</w:t>
      </w:r>
      <w:r w:rsidRPr="00677D27">
        <w:rPr>
          <w:rtl/>
        </w:rPr>
        <w:t xml:space="preserve"> כלל שמעתי בשם רבינו הגדול הרמב״ן ז״ל שבא לומר שלא יתחייב בסוכה אלא מי שהוא כ</w:t>
      </w:r>
      <w:r>
        <w:rPr>
          <w:rFonts w:hint="cs"/>
          <w:rtl/>
        </w:rPr>
        <w:t>'</w:t>
      </w:r>
      <w:r w:rsidRPr="00677D27">
        <w:rPr>
          <w:rtl/>
        </w:rPr>
        <w:t>אזרח רענן</w:t>
      </w:r>
      <w:r>
        <w:rPr>
          <w:rFonts w:hint="cs"/>
          <w:rtl/>
        </w:rPr>
        <w:t>' –</w:t>
      </w:r>
      <w:r w:rsidRPr="00677D27">
        <w:rPr>
          <w:rtl/>
        </w:rPr>
        <w:t xml:space="preserve"> פרט להולכי דרכים ושומרי פירות ומצטער וכיוצא בהן</w:t>
      </w:r>
      <w:r>
        <w:rPr>
          <w:rFonts w:hint="cs"/>
          <w:rtl/>
        </w:rPr>
        <w:t xml:space="preserve">. </w:t>
      </w:r>
      <w:r w:rsidRPr="00677D27">
        <w:rPr>
          <w:rtl/>
        </w:rPr>
        <w:t xml:space="preserve">וכל מאי </w:t>
      </w:r>
      <w:proofErr w:type="spellStart"/>
      <w:r w:rsidRPr="00677D27">
        <w:rPr>
          <w:rtl/>
        </w:rPr>
        <w:t>דאמרי</w:t>
      </w:r>
      <w:r>
        <w:rPr>
          <w:rFonts w:hint="cs"/>
          <w:rtl/>
        </w:rPr>
        <w:t>נן</w:t>
      </w:r>
      <w:proofErr w:type="spellEnd"/>
      <w:r w:rsidRPr="00677D27">
        <w:rPr>
          <w:cs/>
        </w:rPr>
        <w:t>‎</w:t>
      </w:r>
      <w:r w:rsidRPr="00677D27">
        <w:rPr>
          <w:rtl/>
        </w:rPr>
        <w:t xml:space="preserve"> בכל </w:t>
      </w:r>
      <w:proofErr w:type="spellStart"/>
      <w:r w:rsidRPr="00677D27">
        <w:rPr>
          <w:rtl/>
        </w:rPr>
        <w:t>דוכתא</w:t>
      </w:r>
      <w:proofErr w:type="spellEnd"/>
      <w:r w:rsidRPr="00677D27">
        <w:rPr>
          <w:rtl/>
        </w:rPr>
        <w:t xml:space="preserve"> </w:t>
      </w:r>
      <w:r>
        <w:rPr>
          <w:rFonts w:hint="cs"/>
          <w:rtl/>
        </w:rPr>
        <w:t>'</w:t>
      </w:r>
      <w:r w:rsidRPr="00677D27">
        <w:rPr>
          <w:rtl/>
        </w:rPr>
        <w:t>תשבו כעין תדורו</w:t>
      </w:r>
      <w:r>
        <w:rPr>
          <w:rFonts w:hint="cs"/>
          <w:rtl/>
        </w:rPr>
        <w:t>'</w:t>
      </w:r>
      <w:r w:rsidRPr="00677D27">
        <w:rPr>
          <w:rtl/>
        </w:rPr>
        <w:t xml:space="preserve"> מהכא נפקא לן</w:t>
      </w:r>
      <w:r>
        <w:rPr>
          <w:rFonts w:hint="cs"/>
          <w:rtl/>
        </w:rPr>
        <w:t>,</w:t>
      </w:r>
      <w:r w:rsidRPr="00677D27">
        <w:rPr>
          <w:rtl/>
        </w:rPr>
        <w:t xml:space="preserve"> </w:t>
      </w:r>
      <w:proofErr w:type="spellStart"/>
      <w:r w:rsidRPr="00677D27">
        <w:rPr>
          <w:rtl/>
        </w:rPr>
        <w:t>דהא</w:t>
      </w:r>
      <w:proofErr w:type="spellEnd"/>
      <w:r w:rsidRPr="00677D27">
        <w:rPr>
          <w:rtl/>
        </w:rPr>
        <w:t xml:space="preserve"> קרא גלי לן דמאי </w:t>
      </w:r>
      <w:proofErr w:type="spellStart"/>
      <w:r w:rsidRPr="00677D27">
        <w:rPr>
          <w:rtl/>
        </w:rPr>
        <w:t>דכתיב</w:t>
      </w:r>
      <w:proofErr w:type="spellEnd"/>
      <w:r w:rsidRPr="00677D27">
        <w:rPr>
          <w:rtl/>
        </w:rPr>
        <w:t xml:space="preserve"> </w:t>
      </w:r>
      <w:r>
        <w:rPr>
          <w:rFonts w:hint="cs"/>
          <w:rtl/>
        </w:rPr>
        <w:t>'</w:t>
      </w:r>
      <w:r w:rsidRPr="00677D27">
        <w:rPr>
          <w:rtl/>
        </w:rPr>
        <w:t>תשבו</w:t>
      </w:r>
      <w:r>
        <w:rPr>
          <w:rFonts w:hint="cs"/>
          <w:rtl/>
        </w:rPr>
        <w:t>' –</w:t>
      </w:r>
      <w:r w:rsidRPr="00677D27">
        <w:rPr>
          <w:rtl/>
        </w:rPr>
        <w:t xml:space="preserve"> אינה ישיבה כל דהו</w:t>
      </w:r>
      <w:r>
        <w:rPr>
          <w:rFonts w:hint="cs"/>
          <w:rtl/>
        </w:rPr>
        <w:t>,</w:t>
      </w:r>
      <w:r w:rsidRPr="00677D27">
        <w:rPr>
          <w:rtl/>
        </w:rPr>
        <w:t xml:space="preserve"> אלא ישיבה כעין דירה</w:t>
      </w:r>
      <w:r>
        <w:rPr>
          <w:rFonts w:hint="cs"/>
          <w:rtl/>
        </w:rPr>
        <w:t>,</w:t>
      </w:r>
      <w:r w:rsidRPr="00677D27">
        <w:rPr>
          <w:rtl/>
        </w:rPr>
        <w:t xml:space="preserve"> </w:t>
      </w:r>
      <w:proofErr w:type="spellStart"/>
      <w:r w:rsidRPr="00677D27">
        <w:rPr>
          <w:rtl/>
        </w:rPr>
        <w:t>כענין</w:t>
      </w:r>
      <w:proofErr w:type="spellEnd"/>
      <w:r w:rsidRPr="00677D27">
        <w:rPr>
          <w:rtl/>
        </w:rPr>
        <w:t xml:space="preserve"> </w:t>
      </w:r>
      <w:r>
        <w:rPr>
          <w:rFonts w:hint="cs"/>
          <w:rtl/>
        </w:rPr>
        <w:t>'</w:t>
      </w:r>
      <w:r w:rsidRPr="00677D27">
        <w:rPr>
          <w:rtl/>
        </w:rPr>
        <w:t>וישב יעקב בארץ מגורי אביו</w:t>
      </w:r>
      <w:r>
        <w:rPr>
          <w:rFonts w:hint="cs"/>
          <w:rtl/>
        </w:rPr>
        <w:t>'</w:t>
      </w:r>
      <w:r w:rsidRPr="00677D27">
        <w:rPr>
          <w:rtl/>
        </w:rPr>
        <w:t xml:space="preserve"> ואחרים בכתוב</w:t>
      </w:r>
      <w:r>
        <w:rPr>
          <w:rFonts w:hint="cs"/>
          <w:rtl/>
        </w:rPr>
        <w:t>. (</w:t>
      </w:r>
      <w:proofErr w:type="spellStart"/>
      <w:r>
        <w:rPr>
          <w:rFonts w:hint="cs"/>
          <w:rtl/>
        </w:rPr>
        <w:t>ריטב"א</w:t>
      </w:r>
      <w:proofErr w:type="spellEnd"/>
      <w:r>
        <w:rPr>
          <w:rFonts w:hint="cs"/>
          <w:rtl/>
        </w:rPr>
        <w:t xml:space="preserve"> סוכה </w:t>
      </w:r>
      <w:proofErr w:type="spellStart"/>
      <w:r>
        <w:rPr>
          <w:rFonts w:hint="cs"/>
          <w:rtl/>
        </w:rPr>
        <w:t>כח</w:t>
      </w:r>
      <w:proofErr w:type="spellEnd"/>
      <w:r>
        <w:rPr>
          <w:rFonts w:hint="cs"/>
          <w:rtl/>
        </w:rPr>
        <w:t xml:space="preserve"> ע"ב)</w:t>
      </w:r>
    </w:p>
    <w:p w14:paraId="0B08C9F6" w14:textId="77777777" w:rsidR="00DE1DA0" w:rsidRDefault="00DE1DA0" w:rsidP="009F5B89">
      <w:pPr>
        <w:rPr>
          <w:rtl/>
        </w:rPr>
      </w:pPr>
      <w:r>
        <w:rPr>
          <w:rFonts w:hint="cs"/>
          <w:rtl/>
        </w:rPr>
        <w:t>הרמב"ן טוען כי עיקרון 'תשבו כעין תדורו' נגזר ממילות הפסוק "</w:t>
      </w:r>
      <w:r w:rsidRPr="00126DF1">
        <w:rPr>
          <w:rtl/>
        </w:rPr>
        <w:t xml:space="preserve">כל האזרח בישראל ישבו </w:t>
      </w:r>
      <w:proofErr w:type="spellStart"/>
      <w:r w:rsidRPr="00126DF1">
        <w:rPr>
          <w:rtl/>
        </w:rPr>
        <w:t>בסכת</w:t>
      </w:r>
      <w:proofErr w:type="spellEnd"/>
      <w:r>
        <w:rPr>
          <w:rFonts w:hint="cs"/>
          <w:rtl/>
        </w:rPr>
        <w:t xml:space="preserve">" </w:t>
      </w:r>
      <w:r>
        <w:rPr>
          <w:rtl/>
        </w:rPr>
        <w:t>–</w:t>
      </w:r>
      <w:r>
        <w:rPr>
          <w:rFonts w:hint="cs"/>
          <w:rtl/>
        </w:rPr>
        <w:t xml:space="preserve"> אדם צריך לשהות בסוכה רק אם הוא כ'אזרח רענן' </w:t>
      </w:r>
      <w:r>
        <w:rPr>
          <w:rtl/>
        </w:rPr>
        <w:t>–</w:t>
      </w:r>
      <w:r>
        <w:rPr>
          <w:rFonts w:hint="cs"/>
          <w:rtl/>
        </w:rPr>
        <w:t xml:space="preserve"> עץ ירוק שנטוע בביתו. הרמב"ן מייחס את הפטור של הולכי הדרכים </w:t>
      </w:r>
      <w:proofErr w:type="spellStart"/>
      <w:r>
        <w:rPr>
          <w:rFonts w:hint="cs"/>
          <w:rtl/>
        </w:rPr>
        <w:t>וה'מצטער</w:t>
      </w:r>
      <w:proofErr w:type="spellEnd"/>
      <w:r>
        <w:rPr>
          <w:rFonts w:hint="cs"/>
          <w:rtl/>
        </w:rPr>
        <w:t xml:space="preserve">' לפסוק זה. </w:t>
      </w:r>
    </w:p>
    <w:p w14:paraId="6B38995D" w14:textId="36FBAF4C" w:rsidR="00DE1DA0" w:rsidRDefault="00DE1DA0" w:rsidP="009F5B89">
      <w:pPr>
        <w:rPr>
          <w:rtl/>
        </w:rPr>
      </w:pPr>
      <w:r>
        <w:rPr>
          <w:rFonts w:hint="cs"/>
          <w:rtl/>
        </w:rPr>
        <w:t>בפרקים הקודמים דנו בשאלה האם עיקרון 'תשבו כעין תדורו' חל גם בלילה הראשון של החג. יש ראשונים שטוענים כי אותם פטורים חריגים שנגזרים מעיקרון 'תשבו כעין תדורו' לא חלים בלילה הראשון של החג,</w:t>
      </w:r>
      <w:r w:rsidRPr="009F5B89">
        <w:rPr>
          <w:rStyle w:val="FootnoteReference"/>
          <w:rtl/>
        </w:rPr>
        <w:footnoteReference w:id="2"/>
      </w:r>
      <w:r>
        <w:rPr>
          <w:rFonts w:hint="cs"/>
          <w:rtl/>
        </w:rPr>
        <w:t xml:space="preserve"> וכפי שעולה בבירור מדברי הגמרא (סוכה </w:t>
      </w:r>
      <w:proofErr w:type="spellStart"/>
      <w:r>
        <w:rPr>
          <w:rFonts w:hint="cs"/>
          <w:rtl/>
        </w:rPr>
        <w:t>כז</w:t>
      </w:r>
      <w:proofErr w:type="spellEnd"/>
      <w:r>
        <w:rPr>
          <w:rFonts w:hint="cs"/>
          <w:rtl/>
        </w:rPr>
        <w:t xml:space="preserve"> ע"ב). ראשונים אחרים חולקים על כך.</w:t>
      </w:r>
      <w:r w:rsidRPr="009F5B89">
        <w:rPr>
          <w:rStyle w:val="FootnoteReference"/>
          <w:rtl/>
        </w:rPr>
        <w:footnoteReference w:id="3"/>
      </w:r>
      <w:r>
        <w:rPr>
          <w:rFonts w:hint="cs"/>
          <w:rtl/>
        </w:rPr>
        <w:t xml:space="preserve"> האחרונים חלוקים גם בשאלה האם הפטור של המטיילים חל גם על מי שנוסע בלילה הראשון של סוכות,</w:t>
      </w:r>
      <w:r w:rsidRPr="009F5B89">
        <w:rPr>
          <w:rStyle w:val="FootnoteReference"/>
          <w:rtl/>
        </w:rPr>
        <w:footnoteReference w:id="4"/>
      </w:r>
      <w:r>
        <w:rPr>
          <w:rFonts w:hint="cs"/>
          <w:rtl/>
        </w:rPr>
        <w:t xml:space="preserve"> או שמא גם מי שנמצא במצב כזה צריך למצוא סוכה ולשהות בה במהלך הלילה הראשון,</w:t>
      </w:r>
      <w:r w:rsidR="009F5B89" w:rsidRPr="009F5B89">
        <w:rPr>
          <w:rStyle w:val="FootnoteReference"/>
          <w:rtl/>
        </w:rPr>
        <w:footnoteReference w:id="5"/>
      </w:r>
      <w:r>
        <w:rPr>
          <w:rFonts w:hint="cs"/>
          <w:rtl/>
        </w:rPr>
        <w:t xml:space="preserve"> בדומה לחובת האכילה בסוכה בלילה הראשון של החג גם אם יורד בו גשם. </w:t>
      </w:r>
    </w:p>
    <w:p w14:paraId="75606B0F" w14:textId="77777777" w:rsidR="00DE1DA0" w:rsidRDefault="00DE1DA0" w:rsidP="00461181">
      <w:pPr>
        <w:pStyle w:val="Heading2"/>
        <w:rPr>
          <w:rtl/>
        </w:rPr>
      </w:pPr>
      <w:r w:rsidRPr="00454CB0">
        <w:rPr>
          <w:rFonts w:hint="cs"/>
          <w:rtl/>
        </w:rPr>
        <w:lastRenderedPageBreak/>
        <w:t>חופשות וטיולים במהלך חג הסוכות</w:t>
      </w:r>
    </w:p>
    <w:p w14:paraId="0EF81C68" w14:textId="77777777" w:rsidR="00DE1DA0" w:rsidRDefault="00DE1DA0" w:rsidP="00461181">
      <w:pPr>
        <w:rPr>
          <w:rtl/>
        </w:rPr>
      </w:pPr>
      <w:r>
        <w:rPr>
          <w:rFonts w:hint="cs"/>
          <w:rtl/>
        </w:rPr>
        <w:t xml:space="preserve">האם יהיה מותר </w:t>
      </w:r>
      <w:r w:rsidRPr="00461181">
        <w:rPr>
          <w:rFonts w:hint="cs"/>
          <w:rtl/>
        </w:rPr>
        <w:t>לאדם לנסוע להנאתו במהלך חג הסוכות ולאכול מחוץ לסוכה בהסתמך</w:t>
      </w:r>
      <w:r>
        <w:rPr>
          <w:rFonts w:hint="cs"/>
          <w:rtl/>
        </w:rPr>
        <w:t xml:space="preserve"> על פטור הולכי דרכים? שאלה זו רלוונטית במיוחד למי שיכולים לקחת חופשה מהעבודה רק במהלך חול המועד, או לתנועות נוער, במיוחד בישראל, שרוצים לערוך טיולים עם לינת לילה במהלך החג. </w:t>
      </w:r>
    </w:p>
    <w:p w14:paraId="5F66824B" w14:textId="77777777" w:rsidR="00DE1DA0" w:rsidRDefault="00DE1DA0" w:rsidP="00461181">
      <w:pPr>
        <w:rPr>
          <w:rtl/>
        </w:rPr>
      </w:pPr>
      <w:r>
        <w:rPr>
          <w:rFonts w:hint="cs"/>
          <w:rtl/>
        </w:rPr>
        <w:t>יש השואלים האם ההיתר של הגמרא לצאת לטיול ובכך להיפטר ממצוות סוכה חל רק במקרה של צורך גדול. לדוגמא, הרב משה פיינשטיין (</w:t>
      </w:r>
      <w:r w:rsidRPr="00B51E80">
        <w:rPr>
          <w:rtl/>
        </w:rPr>
        <w:t>אגרות משה אורח חיים ג, צג</w:t>
      </w:r>
      <w:r>
        <w:rPr>
          <w:rFonts w:hint="cs"/>
          <w:rtl/>
        </w:rPr>
        <w:t>), בהתבסס על דברי רש"י שהובאו לעיל, טוען כי הפטור של הולכי דרכים חל רק על מי שחייב לנסוע מסיבות עסקיות (סחורה), ולא על אלה שנוסעים לשם הנאה.</w:t>
      </w:r>
      <w:r w:rsidRPr="00461181">
        <w:rPr>
          <w:rStyle w:val="FootnoteReference"/>
          <w:rtl/>
        </w:rPr>
        <w:footnoteReference w:id="6"/>
      </w:r>
      <w:r>
        <w:rPr>
          <w:rFonts w:hint="cs"/>
          <w:rtl/>
        </w:rPr>
        <w:t xml:space="preserve"> גם הרב עובדיה יוסף (</w:t>
      </w:r>
      <w:proofErr w:type="spellStart"/>
      <w:r w:rsidRPr="00F80930">
        <w:rPr>
          <w:rtl/>
        </w:rPr>
        <w:t>חזון</w:t>
      </w:r>
      <w:proofErr w:type="spellEnd"/>
      <w:r w:rsidRPr="00F80930">
        <w:rPr>
          <w:rtl/>
        </w:rPr>
        <w:t xml:space="preserve"> עובדיה סוכות עמ' 166-168</w:t>
      </w:r>
      <w:r>
        <w:rPr>
          <w:rFonts w:hint="cs"/>
          <w:rtl/>
        </w:rPr>
        <w:t>) סובר כי אדם יכול לפטור את עצמו ממצוות סוכה רק בשעת הדחק, כדוגמת נסיעה מטעם העבודה (פרנסה).</w:t>
      </w:r>
    </w:p>
    <w:p w14:paraId="7AA16024" w14:textId="77777777" w:rsidR="00DE1DA0" w:rsidRDefault="00DE1DA0" w:rsidP="00461181">
      <w:pPr>
        <w:rPr>
          <w:rtl/>
        </w:rPr>
      </w:pPr>
      <w:r>
        <w:rPr>
          <w:rFonts w:hint="cs"/>
          <w:rtl/>
        </w:rPr>
        <w:t>אחרונים רבים חולקים על כך וטוענים כי ראשונים אחרים לא מציינים שפטור הולכי דרכים מתייחס רק למי שנוסע בעקבות סיבות חיוניות כדוגמת פרנסה.</w:t>
      </w:r>
      <w:r w:rsidRPr="00461181">
        <w:rPr>
          <w:rStyle w:val="FootnoteReference"/>
          <w:rtl/>
        </w:rPr>
        <w:footnoteReference w:id="7"/>
      </w:r>
      <w:r>
        <w:rPr>
          <w:rFonts w:hint="cs"/>
          <w:rtl/>
        </w:rPr>
        <w:t xml:space="preserve"> יש המציעים כי למרות ש'טיול' מחוץ לארץ ישראל איננו בעל ערך לכשעצמו, טיול בתוך ארץ ישראל יכול להיחשב כקיום של מספר מצוות שונות ולכן הוא יצדיק שימוש בפטור הולכי דרכים. </w:t>
      </w:r>
    </w:p>
    <w:p w14:paraId="1BF250AC" w14:textId="77777777" w:rsidR="00DE1DA0" w:rsidRDefault="00DE1DA0" w:rsidP="00461181">
      <w:pPr>
        <w:rPr>
          <w:rtl/>
        </w:rPr>
      </w:pPr>
      <w:r>
        <w:rPr>
          <w:rFonts w:hint="cs"/>
          <w:rtl/>
        </w:rPr>
        <w:t xml:space="preserve">אחרים מתנגדים לנסיעה במהלך החג כשהיא נעשית מתוך כוונה להימנע מקיום מצוות סוכה (שבת </w:t>
      </w:r>
      <w:proofErr w:type="spellStart"/>
      <w:r>
        <w:rPr>
          <w:rFonts w:hint="cs"/>
          <w:rtl/>
        </w:rPr>
        <w:t>יט</w:t>
      </w:r>
      <w:proofErr w:type="spellEnd"/>
      <w:r>
        <w:rPr>
          <w:rFonts w:hint="cs"/>
          <w:rtl/>
        </w:rPr>
        <w:t xml:space="preserve"> ע"ב). חשש זה</w:t>
      </w:r>
      <w:r w:rsidRPr="00E23646">
        <w:rPr>
          <w:rFonts w:hint="cs"/>
          <w:rtl/>
        </w:rPr>
        <w:t xml:space="preserve"> </w:t>
      </w:r>
      <w:r>
        <w:rPr>
          <w:rFonts w:hint="cs"/>
          <w:rtl/>
        </w:rPr>
        <w:t>למעשה עשוי להיות כללי ולא מיוחד לחג הסוכות, כמו שהגמרא פוסקת כי אסור לעלות על ספינה שלושה ימים לפני שבת, למעט מקרה של נסיעה לשם קיום מצווה. יש ראשונים שמסבירים כי גמרא זו אוסרת להיכנס למצב פוטנציאלי של סכנת חיים בסמיכות ליום השבת, שכן בהכרח יהיה צורך לחלל את השבת (למשל, ראו את בעל המאור שבת ז ע"א). ראשונים אחרים מביעים חשש כי נסיעה זו תגרום ככל הנראה להפחתת ההנאה ביום זה (עונג שבת).</w:t>
      </w:r>
      <w:r w:rsidRPr="00461181">
        <w:rPr>
          <w:rStyle w:val="FootnoteReference"/>
          <w:rtl/>
        </w:rPr>
        <w:footnoteReference w:id="8"/>
      </w:r>
      <w:r>
        <w:rPr>
          <w:rFonts w:hint="cs"/>
          <w:rtl/>
        </w:rPr>
        <w:t xml:space="preserve"> ייתכן שאיסור כללי זה צריך להעלות חשש גם כן בהקשר של נושא השיעור הנוכחי. </w:t>
      </w:r>
    </w:p>
    <w:p w14:paraId="3A0D993F" w14:textId="77777777" w:rsidR="00DE1DA0" w:rsidRDefault="00DE1DA0" w:rsidP="00461181">
      <w:pPr>
        <w:rPr>
          <w:rtl/>
        </w:rPr>
      </w:pPr>
      <w:r>
        <w:rPr>
          <w:rFonts w:hint="cs"/>
          <w:rtl/>
        </w:rPr>
        <w:t>באופן ספציפי יותר בהקשר של חג הסוכות, האור זרוע כותב את הדברים הבאים:</w:t>
      </w:r>
    </w:p>
    <w:p w14:paraId="36BCD9A8" w14:textId="77777777" w:rsidR="00DE1DA0" w:rsidRDefault="00DE1DA0" w:rsidP="0067440E">
      <w:pPr>
        <w:pStyle w:val="Quote"/>
        <w:rPr>
          <w:rtl/>
        </w:rPr>
      </w:pPr>
      <w:r w:rsidRPr="00191477">
        <w:rPr>
          <w:rtl/>
        </w:rPr>
        <w:t>ויש בני אדם</w:t>
      </w:r>
      <w:r>
        <w:rPr>
          <w:rFonts w:hint="cs"/>
          <w:rtl/>
        </w:rPr>
        <w:t>,</w:t>
      </w:r>
      <w:r w:rsidRPr="00191477">
        <w:rPr>
          <w:rtl/>
        </w:rPr>
        <w:t xml:space="preserve"> כשהן </w:t>
      </w:r>
      <w:proofErr w:type="spellStart"/>
      <w:r w:rsidRPr="00191477">
        <w:rPr>
          <w:rtl/>
        </w:rPr>
        <w:t>מקיזין</w:t>
      </w:r>
      <w:proofErr w:type="spellEnd"/>
      <w:r w:rsidRPr="00191477">
        <w:rPr>
          <w:rtl/>
        </w:rPr>
        <w:t xml:space="preserve"> דם במועד</w:t>
      </w:r>
      <w:r>
        <w:rPr>
          <w:rFonts w:hint="cs"/>
          <w:rtl/>
        </w:rPr>
        <w:t>,</w:t>
      </w:r>
      <w:r w:rsidRPr="00191477">
        <w:rPr>
          <w:rtl/>
        </w:rPr>
        <w:t xml:space="preserve"> </w:t>
      </w:r>
      <w:proofErr w:type="spellStart"/>
      <w:r w:rsidRPr="00191477">
        <w:rPr>
          <w:rtl/>
        </w:rPr>
        <w:t>דאוכלין</w:t>
      </w:r>
      <w:proofErr w:type="spellEnd"/>
      <w:r w:rsidRPr="00191477">
        <w:rPr>
          <w:rtl/>
        </w:rPr>
        <w:t xml:space="preserve"> חוץ לסוכה</w:t>
      </w:r>
      <w:r>
        <w:rPr>
          <w:rFonts w:hint="cs"/>
          <w:rtl/>
        </w:rPr>
        <w:t>.</w:t>
      </w:r>
      <w:r w:rsidRPr="00191477">
        <w:rPr>
          <w:rtl/>
        </w:rPr>
        <w:t xml:space="preserve"> </w:t>
      </w:r>
      <w:proofErr w:type="spellStart"/>
      <w:r w:rsidRPr="00191477">
        <w:rPr>
          <w:rtl/>
        </w:rPr>
        <w:t>ואומרין</w:t>
      </w:r>
      <w:proofErr w:type="spellEnd"/>
      <w:r w:rsidRPr="00191477">
        <w:rPr>
          <w:rtl/>
        </w:rPr>
        <w:t xml:space="preserve"> דלא גרע</w:t>
      </w:r>
      <w:r>
        <w:rPr>
          <w:rFonts w:hint="cs"/>
          <w:rtl/>
        </w:rPr>
        <w:t xml:space="preserve"> [אין הבדל]</w:t>
      </w:r>
      <w:r w:rsidRPr="00191477">
        <w:rPr>
          <w:rtl/>
        </w:rPr>
        <w:t xml:space="preserve"> מחש בעיניו או בראשו</w:t>
      </w:r>
      <w:r>
        <w:rPr>
          <w:rFonts w:hint="cs"/>
          <w:rtl/>
        </w:rPr>
        <w:t xml:space="preserve"> [ואדם חולה פטורים מלאכול בסוכה].</w:t>
      </w:r>
      <w:r w:rsidRPr="00191477">
        <w:rPr>
          <w:rtl/>
        </w:rPr>
        <w:t xml:space="preserve"> וטעות הוא בידם</w:t>
      </w:r>
      <w:r>
        <w:rPr>
          <w:rFonts w:hint="cs"/>
          <w:rtl/>
        </w:rPr>
        <w:t>,</w:t>
      </w:r>
      <w:r w:rsidRPr="00191477">
        <w:rPr>
          <w:rtl/>
        </w:rPr>
        <w:t xml:space="preserve"> דאין הניקז חולה</w:t>
      </w:r>
      <w:r>
        <w:rPr>
          <w:rFonts w:hint="cs"/>
          <w:rtl/>
        </w:rPr>
        <w:t>;</w:t>
      </w:r>
      <w:r w:rsidRPr="00191477">
        <w:rPr>
          <w:rtl/>
        </w:rPr>
        <w:t xml:space="preserve"> אלא אדרבה</w:t>
      </w:r>
      <w:r>
        <w:rPr>
          <w:rFonts w:hint="cs"/>
          <w:rtl/>
        </w:rPr>
        <w:t>,</w:t>
      </w:r>
      <w:r w:rsidRPr="00191477">
        <w:rPr>
          <w:rtl/>
        </w:rPr>
        <w:t xml:space="preserve"> הוא שמח ומרבה בסעודה באכילה ושתיה</w:t>
      </w:r>
      <w:r>
        <w:rPr>
          <w:rFonts w:hint="cs"/>
          <w:rtl/>
        </w:rPr>
        <w:t>.</w:t>
      </w:r>
      <w:r w:rsidRPr="00191477">
        <w:rPr>
          <w:rtl/>
        </w:rPr>
        <w:t xml:space="preserve"> ותו </w:t>
      </w:r>
      <w:proofErr w:type="spellStart"/>
      <w:r w:rsidRPr="00191477">
        <w:rPr>
          <w:rtl/>
        </w:rPr>
        <w:t>דהו</w:t>
      </w:r>
      <w:r>
        <w:rPr>
          <w:rFonts w:hint="cs"/>
          <w:rtl/>
        </w:rPr>
        <w:t>יא</w:t>
      </w:r>
      <w:proofErr w:type="spellEnd"/>
      <w:r>
        <w:rPr>
          <w:rFonts w:hint="cs"/>
          <w:rtl/>
        </w:rPr>
        <w:t xml:space="preserve"> </w:t>
      </w:r>
      <w:r w:rsidRPr="00191477">
        <w:rPr>
          <w:rtl/>
        </w:rPr>
        <w:t>ל</w:t>
      </w:r>
      <w:r>
        <w:rPr>
          <w:rFonts w:hint="cs"/>
          <w:rtl/>
        </w:rPr>
        <w:t>יה</w:t>
      </w:r>
      <w:r w:rsidRPr="00191477">
        <w:rPr>
          <w:rtl/>
        </w:rPr>
        <w:t xml:space="preserve"> שלא להקיז במועד אלא קודם או לאחר כך</w:t>
      </w:r>
      <w:r>
        <w:rPr>
          <w:rFonts w:hint="cs"/>
          <w:rtl/>
        </w:rPr>
        <w:t>.</w:t>
      </w:r>
      <w:r w:rsidRPr="00191477">
        <w:rPr>
          <w:rtl/>
        </w:rPr>
        <w:t xml:space="preserve"> </w:t>
      </w:r>
      <w:proofErr w:type="spellStart"/>
      <w:r w:rsidRPr="00191477">
        <w:rPr>
          <w:rtl/>
        </w:rPr>
        <w:t>דאפי</w:t>
      </w:r>
      <w:r>
        <w:rPr>
          <w:rFonts w:hint="cs"/>
          <w:rtl/>
        </w:rPr>
        <w:t>לו</w:t>
      </w:r>
      <w:proofErr w:type="spellEnd"/>
      <w:r w:rsidRPr="00191477">
        <w:rPr>
          <w:rtl/>
        </w:rPr>
        <w:t xml:space="preserve"> גבי אבל</w:t>
      </w:r>
      <w:r>
        <w:rPr>
          <w:rFonts w:hint="cs"/>
          <w:rtl/>
        </w:rPr>
        <w:t>,</w:t>
      </w:r>
      <w:r w:rsidRPr="00191477">
        <w:rPr>
          <w:rtl/>
        </w:rPr>
        <w:t xml:space="preserve"> שבא עליו צער ממילא מן השמים</w:t>
      </w:r>
      <w:r>
        <w:rPr>
          <w:rFonts w:hint="cs"/>
          <w:rtl/>
        </w:rPr>
        <w:t>,</w:t>
      </w:r>
      <w:r w:rsidRPr="00191477">
        <w:rPr>
          <w:rtl/>
        </w:rPr>
        <w:t xml:space="preserve"> </w:t>
      </w:r>
      <w:proofErr w:type="spellStart"/>
      <w:r w:rsidRPr="00191477">
        <w:rPr>
          <w:rtl/>
        </w:rPr>
        <w:t>אמרינן</w:t>
      </w:r>
      <w:proofErr w:type="spellEnd"/>
      <w:r w:rsidRPr="00191477">
        <w:rPr>
          <w:rtl/>
        </w:rPr>
        <w:t xml:space="preserve"> לעיל </w:t>
      </w:r>
      <w:proofErr w:type="spellStart"/>
      <w:r w:rsidRPr="00191477">
        <w:rPr>
          <w:rtl/>
        </w:rPr>
        <w:t>דאיבעיא</w:t>
      </w:r>
      <w:proofErr w:type="spellEnd"/>
      <w:r w:rsidRPr="00191477">
        <w:rPr>
          <w:rtl/>
        </w:rPr>
        <w:t xml:space="preserve"> ליה </w:t>
      </w:r>
      <w:proofErr w:type="spellStart"/>
      <w:r w:rsidRPr="00191477">
        <w:rPr>
          <w:rtl/>
        </w:rPr>
        <w:t>ליתובי</w:t>
      </w:r>
      <w:proofErr w:type="spellEnd"/>
      <w:r w:rsidRPr="00191477">
        <w:rPr>
          <w:rtl/>
        </w:rPr>
        <w:t xml:space="preserve"> דעתו </w:t>
      </w:r>
      <w:proofErr w:type="spellStart"/>
      <w:r w:rsidRPr="00191477">
        <w:rPr>
          <w:rtl/>
        </w:rPr>
        <w:t>למצוה</w:t>
      </w:r>
      <w:proofErr w:type="spellEnd"/>
      <w:r>
        <w:rPr>
          <w:rFonts w:hint="cs"/>
          <w:rtl/>
        </w:rPr>
        <w:t xml:space="preserve"> –</w:t>
      </w:r>
      <w:r w:rsidRPr="00191477">
        <w:rPr>
          <w:rtl/>
        </w:rPr>
        <w:t xml:space="preserve"> כ</w:t>
      </w:r>
      <w:r>
        <w:rPr>
          <w:rFonts w:hint="cs"/>
          <w:rtl/>
        </w:rPr>
        <w:t>ל שכן</w:t>
      </w:r>
      <w:r w:rsidRPr="00191477">
        <w:rPr>
          <w:rtl/>
        </w:rPr>
        <w:t xml:space="preserve"> הכא שלא היה לו להקיז</w:t>
      </w:r>
      <w:r>
        <w:rPr>
          <w:rFonts w:hint="cs"/>
          <w:rtl/>
        </w:rPr>
        <w:t>!</w:t>
      </w:r>
      <w:r w:rsidRPr="00191477">
        <w:rPr>
          <w:rtl/>
        </w:rPr>
        <w:t xml:space="preserve"> אלא ודאי המקיז חייב לאכול בסוכה ולשתות בה ולישן בה ולשמוח בה</w:t>
      </w:r>
      <w:r>
        <w:rPr>
          <w:rFonts w:hint="cs"/>
          <w:rtl/>
        </w:rPr>
        <w:t xml:space="preserve">. (אור זרוע הלכות סוכה </w:t>
      </w:r>
      <w:proofErr w:type="spellStart"/>
      <w:r>
        <w:rPr>
          <w:rFonts w:hint="cs"/>
          <w:rtl/>
        </w:rPr>
        <w:t>רצט</w:t>
      </w:r>
      <w:proofErr w:type="spellEnd"/>
      <w:r>
        <w:rPr>
          <w:rFonts w:hint="cs"/>
          <w:rtl/>
        </w:rPr>
        <w:t>)</w:t>
      </w:r>
    </w:p>
    <w:p w14:paraId="05F6DEB9" w14:textId="77777777" w:rsidR="00DE1DA0" w:rsidRDefault="00DE1DA0" w:rsidP="0067440E">
      <w:pPr>
        <w:rPr>
          <w:rtl/>
        </w:rPr>
      </w:pPr>
      <w:r>
        <w:rPr>
          <w:rFonts w:hint="cs"/>
          <w:rtl/>
        </w:rPr>
        <w:t xml:space="preserve">האור זרוע מתנגד להקיז דם באופן מכוון במהלך החג, מנהג שניתן להשוות במקרה זה להליך רפואי לא דחוף, ולאחר מכן לטעון לפטור מקיום מצוות סוכה על בסיס העובדה שהוא מצטער. בהתבסס על דעה זו, המובאת על ידי </w:t>
      </w:r>
      <w:proofErr w:type="spellStart"/>
      <w:r>
        <w:rPr>
          <w:rFonts w:hint="cs"/>
          <w:rtl/>
        </w:rPr>
        <w:t>הרמ"א</w:t>
      </w:r>
      <w:proofErr w:type="spellEnd"/>
      <w:r>
        <w:rPr>
          <w:rFonts w:hint="cs"/>
          <w:rtl/>
        </w:rPr>
        <w:t xml:space="preserve"> (</w:t>
      </w:r>
      <w:proofErr w:type="spellStart"/>
      <w:r>
        <w:rPr>
          <w:rFonts w:hint="cs"/>
          <w:rtl/>
        </w:rPr>
        <w:t>תרמ</w:t>
      </w:r>
      <w:proofErr w:type="spellEnd"/>
      <w:r>
        <w:rPr>
          <w:rFonts w:hint="cs"/>
          <w:rtl/>
        </w:rPr>
        <w:t>, ג) המגן אברהם כותב את הדברים הבאים:</w:t>
      </w:r>
    </w:p>
    <w:p w14:paraId="6ACB06C4" w14:textId="77777777" w:rsidR="00DE1DA0" w:rsidRDefault="00DE1DA0" w:rsidP="0067440E">
      <w:pPr>
        <w:pStyle w:val="Quote"/>
        <w:rPr>
          <w:rtl/>
        </w:rPr>
      </w:pPr>
      <w:r w:rsidRPr="00410DAE">
        <w:rPr>
          <w:rtl/>
        </w:rPr>
        <w:t>ולפי טעם</w:t>
      </w:r>
      <w:r>
        <w:rPr>
          <w:rFonts w:hint="cs"/>
          <w:rtl/>
        </w:rPr>
        <w:t>'</w:t>
      </w:r>
      <w:r w:rsidRPr="00410DAE">
        <w:rPr>
          <w:rtl/>
        </w:rPr>
        <w:t xml:space="preserve"> זה מי ששותה משקה המשלשל אף על פי שמצטער הרב</w:t>
      </w:r>
      <w:r>
        <w:rPr>
          <w:rFonts w:hint="cs"/>
          <w:rtl/>
        </w:rPr>
        <w:t>ה, מכל מקום</w:t>
      </w:r>
      <w:r w:rsidRPr="00410DAE">
        <w:rPr>
          <w:rtl/>
        </w:rPr>
        <w:t xml:space="preserve"> חייב בסוכ</w:t>
      </w:r>
      <w:r>
        <w:rPr>
          <w:rFonts w:hint="cs"/>
          <w:rtl/>
        </w:rPr>
        <w:t>ה</w:t>
      </w:r>
      <w:r w:rsidRPr="00410DAE">
        <w:rPr>
          <w:rtl/>
        </w:rPr>
        <w:t xml:space="preserve"> </w:t>
      </w:r>
      <w:proofErr w:type="spellStart"/>
      <w:r w:rsidRPr="00410DAE">
        <w:rPr>
          <w:rtl/>
        </w:rPr>
        <w:t>דה</w:t>
      </w:r>
      <w:r>
        <w:rPr>
          <w:rFonts w:hint="cs"/>
          <w:rtl/>
        </w:rPr>
        <w:t>"ל</w:t>
      </w:r>
      <w:proofErr w:type="spellEnd"/>
      <w:r>
        <w:rPr>
          <w:rFonts w:hint="cs"/>
          <w:rtl/>
        </w:rPr>
        <w:t xml:space="preserve"> </w:t>
      </w:r>
      <w:r w:rsidRPr="00410DAE">
        <w:rPr>
          <w:rtl/>
        </w:rPr>
        <w:t>לעשותו קודם החג או אחריו</w:t>
      </w:r>
      <w:r>
        <w:rPr>
          <w:rFonts w:hint="cs"/>
          <w:rtl/>
        </w:rPr>
        <w:t xml:space="preserve">. (מגן אברהם </w:t>
      </w:r>
      <w:proofErr w:type="spellStart"/>
      <w:r>
        <w:rPr>
          <w:rFonts w:hint="cs"/>
          <w:rtl/>
        </w:rPr>
        <w:t>תרמ</w:t>
      </w:r>
      <w:proofErr w:type="spellEnd"/>
      <w:r>
        <w:rPr>
          <w:rFonts w:hint="cs"/>
          <w:rtl/>
        </w:rPr>
        <w:t>, ד)</w:t>
      </w:r>
    </w:p>
    <w:p w14:paraId="09CF89D0" w14:textId="77777777" w:rsidR="00DE1DA0" w:rsidRDefault="00DE1DA0" w:rsidP="0067440E">
      <w:pPr>
        <w:rPr>
          <w:rtl/>
        </w:rPr>
      </w:pPr>
      <w:r>
        <w:rPr>
          <w:rFonts w:hint="cs"/>
          <w:rtl/>
        </w:rPr>
        <w:t xml:space="preserve">המגן אברהם מתנגד למי שקובע בכוונה ומבחירתו החופשית לערוך טיפול רפואי במהלך חג הסוכות ואז טוען לפטור ממצוות הסוכה בעקבות 'מצטער'. האחרונים מסבירים כי במקרה זה מדובר על הקזת הדם שנעשית לשם הנאה ולא לשם טיפול רפואי דחוף. יש המציעים לומר כי כמו שאין ליצור בכוונת תחילה במהלך חג הסוכות מצב רפואי ש'יצדיק' לכאורה פטור מקיום מצוות סוכה, כך בוודאי שאין לתכנן טיול במהלך סוכות שימנע מהמטייל לקיים את מצוות זו. </w:t>
      </w:r>
    </w:p>
    <w:p w14:paraId="79E6A6BC" w14:textId="77777777" w:rsidR="00DE1DA0" w:rsidRDefault="00DE1DA0" w:rsidP="0067440E">
      <w:pPr>
        <w:rPr>
          <w:rtl/>
        </w:rPr>
      </w:pPr>
      <w:r>
        <w:rPr>
          <w:rFonts w:hint="cs"/>
          <w:rtl/>
        </w:rPr>
        <w:t xml:space="preserve">עם זאת, נציין כי ישנם מקרים שבהם אדם אכן יהיה פטור ממצוות סוכה. לדוגמא, הגמרא מספרת כיצד רב </w:t>
      </w:r>
      <w:proofErr w:type="spellStart"/>
      <w:r>
        <w:rPr>
          <w:rFonts w:hint="cs"/>
          <w:rtl/>
        </w:rPr>
        <w:t>חסדא</w:t>
      </w:r>
      <w:proofErr w:type="spellEnd"/>
      <w:r>
        <w:rPr>
          <w:rFonts w:hint="cs"/>
          <w:rtl/>
        </w:rPr>
        <w:t xml:space="preserve"> ורבה בר רב </w:t>
      </w:r>
      <w:proofErr w:type="spellStart"/>
      <w:r>
        <w:rPr>
          <w:rFonts w:hint="cs"/>
          <w:rtl/>
        </w:rPr>
        <w:t>הונא</w:t>
      </w:r>
      <w:proofErr w:type="spellEnd"/>
      <w:r>
        <w:rPr>
          <w:rFonts w:hint="cs"/>
          <w:rtl/>
        </w:rPr>
        <w:t xml:space="preserve"> היו נוסעים לרבם במהלך חג הסוכות כדי לקיים את מצוות 'הקבלת פני רבו ברגל' (סוכה </w:t>
      </w:r>
      <w:proofErr w:type="spellStart"/>
      <w:r>
        <w:rPr>
          <w:rFonts w:hint="cs"/>
          <w:rtl/>
        </w:rPr>
        <w:t>כג</w:t>
      </w:r>
      <w:proofErr w:type="spellEnd"/>
      <w:r>
        <w:rPr>
          <w:rFonts w:hint="cs"/>
          <w:rtl/>
        </w:rPr>
        <w:t xml:space="preserve"> ע"א) </w:t>
      </w:r>
      <w:r>
        <w:rPr>
          <w:rtl/>
        </w:rPr>
        <w:t>–</w:t>
      </w:r>
      <w:r>
        <w:rPr>
          <w:rFonts w:hint="cs"/>
          <w:rtl/>
        </w:rPr>
        <w:t xml:space="preserve"> מצווה הגוברת על מצוות הישיבה בסוכה. </w:t>
      </w:r>
    </w:p>
    <w:p w14:paraId="209760A7" w14:textId="77777777" w:rsidR="00DE1DA0" w:rsidRDefault="00DE1DA0" w:rsidP="0067440E">
      <w:pPr>
        <w:rPr>
          <w:rtl/>
        </w:rPr>
      </w:pPr>
      <w:r>
        <w:rPr>
          <w:rFonts w:hint="cs"/>
          <w:rtl/>
        </w:rPr>
        <w:t xml:space="preserve">חלק מן הפוסקים טוענים כי יש לחקור באיזו מידה מטיילים פטורים ממצוות סוכה. האם הפטור של המטיילים הוא מוחלט, או שכן נדרש מהם להשקיע זמן ואנרגיה במציאת סוכה כשרה? האם הפטור של </w:t>
      </w:r>
      <w:r>
        <w:rPr>
          <w:rFonts w:hint="cs"/>
          <w:rtl/>
        </w:rPr>
        <w:lastRenderedPageBreak/>
        <w:t xml:space="preserve">המטיילים פשוט מניח שאי אפשר למצוא סוכה ולקיים את המצווה? למשל, הגמרא שהובאה לעיל כותבת כי מי שמטיילים ביום יהיו חייבים בסוכה בלילה. התוספות מסבירים כי מטייל שישן בעיר יהיה חייב במצוות סוכה בלילה כיוון שמן הסתם יש בה סוכה. אמנם, אם אין סוכה נגישה בלילה מעמדו כ'מטייל' פוטר אותו ממצוות סוכה הן ביום והן בלילה (תוספות סוכה </w:t>
      </w:r>
      <w:proofErr w:type="spellStart"/>
      <w:r>
        <w:rPr>
          <w:rFonts w:hint="cs"/>
          <w:rtl/>
        </w:rPr>
        <w:t>כו</w:t>
      </w:r>
      <w:proofErr w:type="spellEnd"/>
      <w:r>
        <w:rPr>
          <w:rFonts w:hint="cs"/>
          <w:rtl/>
        </w:rPr>
        <w:t xml:space="preserve"> ע"א ד"ה וחייבין). המאירי מצטט דעה שלפיה יש חובה לבנות סוכה במקום בו ישנים אבל הוא דוחה את דעה זו (מאירי סוכה </w:t>
      </w:r>
      <w:proofErr w:type="spellStart"/>
      <w:r>
        <w:rPr>
          <w:rFonts w:hint="cs"/>
          <w:rtl/>
        </w:rPr>
        <w:t>כו</w:t>
      </w:r>
      <w:proofErr w:type="spellEnd"/>
      <w:r>
        <w:rPr>
          <w:rFonts w:hint="cs"/>
          <w:rtl/>
        </w:rPr>
        <w:t xml:space="preserve"> ע"א ד"ה הולכי). </w:t>
      </w:r>
    </w:p>
    <w:p w14:paraId="6A639EF0" w14:textId="77777777" w:rsidR="00DE1DA0" w:rsidRDefault="00DE1DA0" w:rsidP="0067440E">
      <w:pPr>
        <w:rPr>
          <w:rtl/>
        </w:rPr>
      </w:pPr>
      <w:r>
        <w:rPr>
          <w:rFonts w:hint="cs"/>
          <w:rtl/>
        </w:rPr>
        <w:t xml:space="preserve">הוויכוח בשאלה האם מטייל פטור לחלוטין רק בזמן שהוא מטייל בפועל או גם בלילה נמצא גם בדברי האחרונים. </w:t>
      </w:r>
      <w:proofErr w:type="spellStart"/>
      <w:r>
        <w:rPr>
          <w:rFonts w:hint="cs"/>
          <w:rtl/>
        </w:rPr>
        <w:t>הרמ"א</w:t>
      </w:r>
      <w:proofErr w:type="spellEnd"/>
      <w:r>
        <w:rPr>
          <w:rFonts w:hint="cs"/>
          <w:rtl/>
        </w:rPr>
        <w:t xml:space="preserve"> כותב כי הנוסע חייב במצוות סוכה בלילה רק אם הוא יכול למצוא סוכה; אם הוא לא מצליח למצוא סוכה, הוא יהיה רשאי להמשיך לטייל, לאכול ולישון בסוכה ביום ובלילה (רמ"א </w:t>
      </w:r>
      <w:proofErr w:type="spellStart"/>
      <w:r>
        <w:rPr>
          <w:rFonts w:hint="cs"/>
          <w:rtl/>
        </w:rPr>
        <w:t>תרמ</w:t>
      </w:r>
      <w:proofErr w:type="spellEnd"/>
      <w:r>
        <w:rPr>
          <w:rFonts w:hint="cs"/>
          <w:rtl/>
        </w:rPr>
        <w:t>, ח). אמנם, המגן אברהם מבין כי התוספות טוענים שכאשר מגיעים לעיר יש להקים סוכה (מגן אברהם שם טו). רוב האחרונים פוסקים כי לא חייבים להקים סוכה בלילה אם הוא לא מוצא אחת שכזו במקום שבו הוא ישן.</w:t>
      </w:r>
      <w:r w:rsidRPr="0067440E">
        <w:rPr>
          <w:rStyle w:val="FootnoteReference"/>
          <w:rtl/>
        </w:rPr>
        <w:footnoteReference w:id="9"/>
      </w:r>
    </w:p>
    <w:p w14:paraId="0AD546D7" w14:textId="77777777" w:rsidR="00DE1DA0" w:rsidRDefault="00DE1DA0" w:rsidP="006557DC">
      <w:pPr>
        <w:rPr>
          <w:rtl/>
        </w:rPr>
      </w:pPr>
      <w:r>
        <w:rPr>
          <w:rFonts w:hint="cs"/>
          <w:rtl/>
        </w:rPr>
        <w:t xml:space="preserve">למרות הפסיקה שמטייל לא צריך להקים סוכה במקום בו הוא ישן, </w:t>
      </w:r>
      <w:proofErr w:type="spellStart"/>
      <w:r>
        <w:rPr>
          <w:rFonts w:hint="cs"/>
          <w:rtl/>
        </w:rPr>
        <w:t>הרמ"א</w:t>
      </w:r>
      <w:proofErr w:type="spellEnd"/>
      <w:r>
        <w:rPr>
          <w:rFonts w:hint="cs"/>
          <w:rtl/>
        </w:rPr>
        <w:t xml:space="preserve"> מביא את האורחות חיים שכותב את הדברים הבאים:</w:t>
      </w:r>
    </w:p>
    <w:p w14:paraId="330B5DEE" w14:textId="77777777" w:rsidR="00DE1DA0" w:rsidRDefault="00DE1DA0" w:rsidP="006557DC">
      <w:pPr>
        <w:pStyle w:val="Quote"/>
        <w:rPr>
          <w:rtl/>
        </w:rPr>
      </w:pPr>
      <w:r w:rsidRPr="00E706DC">
        <w:rPr>
          <w:rtl/>
        </w:rPr>
        <w:t>ואף על פי שאינו הולך רק ביום פטור אף בלילה דאין לעשות לו שם דירה</w:t>
      </w:r>
      <w:r>
        <w:rPr>
          <w:rFonts w:hint="cs"/>
          <w:rtl/>
        </w:rPr>
        <w:t xml:space="preserve">. </w:t>
      </w:r>
      <w:r w:rsidRPr="00E706DC">
        <w:rPr>
          <w:rtl/>
        </w:rPr>
        <w:t>וההולכים לכפרים לתבוע חובותיהם ואין להם סוכה באותן הכפרים יחמירו על עצמן לשוב לבתיהם בכל לילה לאכול בסוכה</w:t>
      </w:r>
      <w:r>
        <w:rPr>
          <w:rFonts w:hint="cs"/>
          <w:rtl/>
        </w:rPr>
        <w:t>,</w:t>
      </w:r>
      <w:r w:rsidRPr="00E706DC">
        <w:rPr>
          <w:rtl/>
        </w:rPr>
        <w:t xml:space="preserve"> ואף על גב דיש להקל מכל מקום המחמיר </w:t>
      </w:r>
      <w:proofErr w:type="spellStart"/>
      <w:r w:rsidRPr="00E706DC">
        <w:rPr>
          <w:rtl/>
        </w:rPr>
        <w:t>תבא</w:t>
      </w:r>
      <w:proofErr w:type="spellEnd"/>
      <w:r w:rsidRPr="00E706DC">
        <w:rPr>
          <w:rtl/>
        </w:rPr>
        <w:t xml:space="preserve"> עליו ברכה</w:t>
      </w:r>
      <w:r>
        <w:rPr>
          <w:rFonts w:hint="cs"/>
          <w:rtl/>
        </w:rPr>
        <w:t xml:space="preserve">. (אורחות חיים הלכות סוכה לג; ראו גם ספר המכתם סוכה </w:t>
      </w:r>
      <w:proofErr w:type="spellStart"/>
      <w:r>
        <w:rPr>
          <w:rFonts w:hint="cs"/>
          <w:rtl/>
        </w:rPr>
        <w:t>כו</w:t>
      </w:r>
      <w:proofErr w:type="spellEnd"/>
      <w:r>
        <w:rPr>
          <w:rFonts w:hint="cs"/>
          <w:rtl/>
        </w:rPr>
        <w:t xml:space="preserve"> ע"א)</w:t>
      </w:r>
    </w:p>
    <w:p w14:paraId="561F334C" w14:textId="77777777" w:rsidR="00DE1DA0" w:rsidRDefault="00DE1DA0" w:rsidP="006557DC">
      <w:pPr>
        <w:rPr>
          <w:rtl/>
        </w:rPr>
      </w:pPr>
      <w:proofErr w:type="spellStart"/>
      <w:r>
        <w:rPr>
          <w:rFonts w:hint="cs"/>
          <w:rtl/>
        </w:rPr>
        <w:t>הרמ"א</w:t>
      </w:r>
      <w:proofErr w:type="spellEnd"/>
      <w:r>
        <w:rPr>
          <w:rFonts w:hint="cs"/>
          <w:rtl/>
        </w:rPr>
        <w:t xml:space="preserve"> כותב כי רצוי להקפיד ולחזור הביתה כדי לאכול בסוכה (רמ"א </w:t>
      </w:r>
      <w:proofErr w:type="spellStart"/>
      <w:r>
        <w:rPr>
          <w:rFonts w:hint="cs"/>
          <w:rtl/>
        </w:rPr>
        <w:t>תרמ</w:t>
      </w:r>
      <w:proofErr w:type="spellEnd"/>
      <w:r>
        <w:rPr>
          <w:rFonts w:hint="cs"/>
          <w:rtl/>
        </w:rPr>
        <w:t>, ח). בנוסף לכך, למרות שמבחינה טכנית מטייל פטור מאכילה ושינה בסוכה ביום ובלילה, רבים מהאחרונים כותבים כי למרות שאין צורך לעכב את האכילה כדי למצוא סוכה בזמן טיול, מי שמסוגל לכך עדיף שיאכל בסוכה.</w:t>
      </w:r>
      <w:r w:rsidRPr="006557DC">
        <w:rPr>
          <w:rStyle w:val="FootnoteReference"/>
          <w:rtl/>
        </w:rPr>
        <w:footnoteReference w:id="10"/>
      </w:r>
      <w:r>
        <w:rPr>
          <w:rFonts w:hint="cs"/>
          <w:rtl/>
        </w:rPr>
        <w:t xml:space="preserve"> מה שעולה מכך באופן ברור הוא שיש אי נוחות מסוימת בפטור הגורף של הולכי דרכים, וההמלצה היא לחפש סוכה גם כשפטורים מקיומה. </w:t>
      </w:r>
    </w:p>
    <w:p w14:paraId="05FFE186" w14:textId="77777777" w:rsidR="00DE1DA0" w:rsidRDefault="00DE1DA0" w:rsidP="006557DC">
      <w:pPr>
        <w:rPr>
          <w:rtl/>
        </w:rPr>
      </w:pPr>
      <w:r>
        <w:rPr>
          <w:rFonts w:hint="cs"/>
          <w:rtl/>
        </w:rPr>
        <w:t xml:space="preserve">לסיכום, אפשר למצוא הצדקה למנהג של המטיילים בסוכות שעושים שימוש בפטור הולכי דרכים, במיוחד בטיולים הקשורים לפעילות חינוכית, כיוון שחול המועד הוא הזמן היחיד שיש לארגן טיול שכזה. עם </w:t>
      </w:r>
      <w:r>
        <w:rPr>
          <w:rFonts w:hint="cs"/>
          <w:rtl/>
        </w:rPr>
        <w:t xml:space="preserve">זאת, נראה שבעקבות הקלות שבה אפשר למצוא סוכה כשרה בימינו, יש להקפיד ולתכנן לאכול את הארוחות הדרושות בסוכה. </w:t>
      </w:r>
    </w:p>
    <w:p w14:paraId="447B8F45" w14:textId="3465E16F" w:rsidR="00DE1DA0" w:rsidRDefault="00DE1DA0" w:rsidP="006557DC">
      <w:pPr>
        <w:rPr>
          <w:rtl/>
        </w:rPr>
      </w:pPr>
      <w:r>
        <w:rPr>
          <w:rFonts w:hint="cs"/>
          <w:rtl/>
        </w:rPr>
        <w:t xml:space="preserve">ר' אהרן ליכטנשטיין מעלה חשש עקרוני יותר. הוא טוען שצריך להתנגד בחריפות </w:t>
      </w:r>
      <w:r>
        <w:rPr>
          <w:rtl/>
        </w:rPr>
        <w:t>–</w:t>
      </w:r>
      <w:r>
        <w:rPr>
          <w:rFonts w:hint="cs"/>
          <w:rtl/>
        </w:rPr>
        <w:t xml:space="preserve"> הן מטעמים חינוכיים והן מבחינת קיום ערכי ההלכה </w:t>
      </w:r>
      <w:r>
        <w:rPr>
          <w:rtl/>
        </w:rPr>
        <w:t>–</w:t>
      </w:r>
      <w:r>
        <w:rPr>
          <w:rFonts w:hint="cs"/>
          <w:rtl/>
        </w:rPr>
        <w:t xml:space="preserve"> לטיולים או פעילויות מאורגנות שכרוכים באי קיום מצוות סוכה.</w:t>
      </w:r>
      <w:r w:rsidRPr="006557DC">
        <w:rPr>
          <w:rStyle w:val="FootnoteReference"/>
          <w:rtl/>
        </w:rPr>
        <w:footnoteReference w:id="11"/>
      </w:r>
      <w:r>
        <w:rPr>
          <w:rFonts w:hint="cs"/>
          <w:rtl/>
        </w:rPr>
        <w:t xml:space="preserve"> הוא מצטט את הרמב"ם שכותב את הדברים הבאים בנוגע למצוות ציצית, מצווה שמבחינה טכנית מתחייבים בה רק כאשר לובשים בגד עם ארבע כנפות (פינות):</w:t>
      </w:r>
    </w:p>
    <w:p w14:paraId="53342FBE" w14:textId="77777777" w:rsidR="00DE1DA0" w:rsidRDefault="00DE1DA0" w:rsidP="006557DC">
      <w:pPr>
        <w:pStyle w:val="Quote"/>
        <w:rPr>
          <w:rtl/>
        </w:rPr>
      </w:pPr>
      <w:r w:rsidRPr="001E6329">
        <w:rPr>
          <w:rtl/>
        </w:rPr>
        <w:t xml:space="preserve">אף על פי שאין אדם </w:t>
      </w:r>
      <w:proofErr w:type="spellStart"/>
      <w:r w:rsidRPr="001E6329">
        <w:rPr>
          <w:rtl/>
        </w:rPr>
        <w:t>מחוייב</w:t>
      </w:r>
      <w:proofErr w:type="spellEnd"/>
      <w:r w:rsidRPr="001E6329">
        <w:rPr>
          <w:rtl/>
        </w:rPr>
        <w:t xml:space="preserve"> לקנות לו טלית ולהתעטף בה כדי שיעשה בה ציצית אין ראוי לאדם חסיד שיפטור עצמו </w:t>
      </w:r>
      <w:proofErr w:type="spellStart"/>
      <w:r w:rsidRPr="001E6329">
        <w:rPr>
          <w:rtl/>
        </w:rPr>
        <w:t>ממצוה</w:t>
      </w:r>
      <w:proofErr w:type="spellEnd"/>
      <w:r w:rsidRPr="001E6329">
        <w:rPr>
          <w:rtl/>
        </w:rPr>
        <w:t xml:space="preserve"> זו אלא לעולם ישתדל להיות עטוף בכסות </w:t>
      </w:r>
      <w:proofErr w:type="spellStart"/>
      <w:r w:rsidRPr="001E6329">
        <w:rPr>
          <w:rtl/>
        </w:rPr>
        <w:t>המחוייבת</w:t>
      </w:r>
      <w:proofErr w:type="spellEnd"/>
      <w:r w:rsidRPr="001E6329">
        <w:rPr>
          <w:rtl/>
        </w:rPr>
        <w:t xml:space="preserve"> כציצית כדי שיקיים מצוה זו ובשעת התפלה צריך </w:t>
      </w:r>
      <w:proofErr w:type="spellStart"/>
      <w:r w:rsidRPr="001E6329">
        <w:rPr>
          <w:rtl/>
        </w:rPr>
        <w:t>להזהר</w:t>
      </w:r>
      <w:proofErr w:type="spellEnd"/>
      <w:r w:rsidRPr="001E6329">
        <w:rPr>
          <w:rtl/>
        </w:rPr>
        <w:t xml:space="preserve"> ביותר גנאי גדול הוא לתלמידי חכמים שיתפללו והם אינם עטופים.</w:t>
      </w:r>
      <w:r>
        <w:rPr>
          <w:rFonts w:hint="cs"/>
          <w:rtl/>
        </w:rPr>
        <w:t xml:space="preserve"> (הלכות ציצית ג, יא)</w:t>
      </w:r>
    </w:p>
    <w:p w14:paraId="6D89FC54" w14:textId="77777777" w:rsidR="006557DC" w:rsidRDefault="00DE1DA0" w:rsidP="006557DC">
      <w:r>
        <w:rPr>
          <w:rFonts w:hint="cs"/>
          <w:rtl/>
        </w:rPr>
        <w:t>כך טוען גם הרב ליכטנשטיין; מנקודת מבט חינוכית, וכן מזו הערכית-רוחנית, זה יהיה לא ראוי שאדם יפטור את עצמו באופן מכוון מקיום מצוות סוכה.</w:t>
      </w:r>
    </w:p>
    <w:p w14:paraId="14187886" w14:textId="7BC5C7AC" w:rsidR="00DE1DA0" w:rsidRDefault="00DE1DA0" w:rsidP="006557DC">
      <w:pPr>
        <w:rPr>
          <w:rtl/>
        </w:rPr>
      </w:pPr>
      <w:r>
        <w:rPr>
          <w:rFonts w:hint="cs"/>
          <w:rtl/>
        </w:rPr>
        <w:t xml:space="preserve"> </w:t>
      </w:r>
    </w:p>
    <w:p w14:paraId="09D460C2" w14:textId="77777777" w:rsidR="00DE1DA0" w:rsidRPr="00B949DD" w:rsidRDefault="00DE1DA0" w:rsidP="006557DC">
      <w:pPr>
        <w:pStyle w:val="Heading2"/>
        <w:rPr>
          <w:rtl/>
        </w:rPr>
      </w:pPr>
      <w:r w:rsidRPr="0094211B">
        <w:rPr>
          <w:rFonts w:hint="cs"/>
          <w:rtl/>
        </w:rPr>
        <w:t>חולים: פטור חולים</w:t>
      </w:r>
    </w:p>
    <w:p w14:paraId="3390AF2B" w14:textId="77777777" w:rsidR="00DE1DA0" w:rsidRDefault="00DE1DA0" w:rsidP="006557DC">
      <w:pPr>
        <w:rPr>
          <w:rtl/>
        </w:rPr>
      </w:pPr>
      <w:r>
        <w:rPr>
          <w:rFonts w:hint="cs"/>
          <w:rtl/>
        </w:rPr>
        <w:t>המשנה מלמדת כי "</w:t>
      </w:r>
      <w:r w:rsidRPr="00F60F10">
        <w:rPr>
          <w:rtl/>
        </w:rPr>
        <w:t xml:space="preserve">חולין ומשמשיהן </w:t>
      </w:r>
      <w:proofErr w:type="spellStart"/>
      <w:r w:rsidRPr="00F60F10">
        <w:rPr>
          <w:rtl/>
        </w:rPr>
        <w:t>פטורין</w:t>
      </w:r>
      <w:proofErr w:type="spellEnd"/>
      <w:r w:rsidRPr="00F60F10">
        <w:rPr>
          <w:rtl/>
        </w:rPr>
        <w:t xml:space="preserve"> מן הסוכה</w:t>
      </w:r>
      <w:r>
        <w:rPr>
          <w:rFonts w:hint="cs"/>
          <w:rtl/>
        </w:rPr>
        <w:t xml:space="preserve">" (סוכה כה ע"א). </w:t>
      </w:r>
      <w:proofErr w:type="spellStart"/>
      <w:r>
        <w:rPr>
          <w:rFonts w:hint="cs"/>
          <w:rtl/>
        </w:rPr>
        <w:t>בתוספתא</w:t>
      </w:r>
      <w:proofErr w:type="spellEnd"/>
      <w:r>
        <w:rPr>
          <w:rFonts w:hint="cs"/>
          <w:rtl/>
        </w:rPr>
        <w:t>, המובאת בתוך הגמרא, מוסבר:</w:t>
      </w:r>
    </w:p>
    <w:p w14:paraId="509CE368" w14:textId="77777777" w:rsidR="00DE1DA0" w:rsidRDefault="00DE1DA0" w:rsidP="006557DC">
      <w:pPr>
        <w:pStyle w:val="Quote"/>
        <w:rPr>
          <w:rtl/>
        </w:rPr>
      </w:pPr>
      <w:r w:rsidRPr="00D86DCC">
        <w:rPr>
          <w:rtl/>
        </w:rPr>
        <w:t>תנו רבנן</w:t>
      </w:r>
      <w:r>
        <w:rPr>
          <w:rFonts w:hint="cs"/>
          <w:rtl/>
        </w:rPr>
        <w:t>:</w:t>
      </w:r>
      <w:r w:rsidRPr="00D86DCC">
        <w:rPr>
          <w:rtl/>
        </w:rPr>
        <w:t xml:space="preserve"> חולה שאמרו</w:t>
      </w:r>
      <w:r>
        <w:rPr>
          <w:rFonts w:hint="cs"/>
          <w:rtl/>
        </w:rPr>
        <w:t>,</w:t>
      </w:r>
      <w:r w:rsidRPr="00D86DCC">
        <w:rPr>
          <w:rtl/>
        </w:rPr>
        <w:t xml:space="preserve"> לא חולה שיש בו סכנה אלא אפילו חולה שאין בו סכנה</w:t>
      </w:r>
      <w:r>
        <w:rPr>
          <w:rFonts w:hint="cs"/>
          <w:rtl/>
        </w:rPr>
        <w:t xml:space="preserve"> - </w:t>
      </w:r>
      <w:r w:rsidRPr="00D86DCC">
        <w:rPr>
          <w:rtl/>
        </w:rPr>
        <w:t>אפי</w:t>
      </w:r>
      <w:r>
        <w:rPr>
          <w:rFonts w:hint="cs"/>
          <w:rtl/>
        </w:rPr>
        <w:t>לו</w:t>
      </w:r>
      <w:r w:rsidRPr="00D86DCC">
        <w:rPr>
          <w:rtl/>
        </w:rPr>
        <w:t xml:space="preserve"> חש בעיניו ואפילו חש בראשו</w:t>
      </w:r>
      <w:r>
        <w:rPr>
          <w:rFonts w:hint="cs"/>
          <w:rtl/>
        </w:rPr>
        <w:t>.</w:t>
      </w:r>
      <w:r w:rsidRPr="00D86DCC">
        <w:rPr>
          <w:rtl/>
        </w:rPr>
        <w:t xml:space="preserve"> א</w:t>
      </w:r>
      <w:r>
        <w:rPr>
          <w:rFonts w:hint="cs"/>
          <w:rtl/>
        </w:rPr>
        <w:t>מ</w:t>
      </w:r>
      <w:r w:rsidRPr="00D86DCC">
        <w:rPr>
          <w:rtl/>
        </w:rPr>
        <w:t>ר</w:t>
      </w:r>
      <w:r>
        <w:rPr>
          <w:rFonts w:hint="cs"/>
          <w:rtl/>
        </w:rPr>
        <w:t xml:space="preserve"> רבן שמעון בן גמליאל: </w:t>
      </w:r>
      <w:r w:rsidRPr="00D86DCC">
        <w:rPr>
          <w:rtl/>
        </w:rPr>
        <w:t>פעם אחת חשתי בעיני בקיסרי והתיר ר' יוסי בריבי לישן אני ומשמשי חוץ לסוכה</w:t>
      </w:r>
      <w:r>
        <w:rPr>
          <w:rFonts w:hint="cs"/>
          <w:rtl/>
        </w:rPr>
        <w:t xml:space="preserve">. (סוכה </w:t>
      </w:r>
      <w:proofErr w:type="spellStart"/>
      <w:r>
        <w:rPr>
          <w:rFonts w:hint="cs"/>
          <w:rtl/>
        </w:rPr>
        <w:t>כו</w:t>
      </w:r>
      <w:proofErr w:type="spellEnd"/>
      <w:r>
        <w:rPr>
          <w:rFonts w:hint="cs"/>
          <w:rtl/>
        </w:rPr>
        <w:t xml:space="preserve"> ע"א)</w:t>
      </w:r>
    </w:p>
    <w:p w14:paraId="2DCCDE01" w14:textId="77777777" w:rsidR="00DE1DA0" w:rsidRDefault="00DE1DA0" w:rsidP="007B3451">
      <w:pPr>
        <w:rPr>
          <w:rtl/>
        </w:rPr>
      </w:pPr>
      <w:r>
        <w:rPr>
          <w:rFonts w:hint="cs"/>
          <w:rtl/>
        </w:rPr>
        <w:t xml:space="preserve">הראשונים מסבירים כי חולים פטורים מלשהות בסוכה משום עיקרון 'תשבו כעין תדורו', שכן ייתכן שאדם חולה אף יצא מביתו כדי למצוא מקום נוח יותר (ראו למשל בתוספות סוכות </w:t>
      </w:r>
      <w:proofErr w:type="spellStart"/>
      <w:r>
        <w:rPr>
          <w:rFonts w:hint="cs"/>
          <w:rtl/>
        </w:rPr>
        <w:t>כו</w:t>
      </w:r>
      <w:proofErr w:type="spellEnd"/>
      <w:r>
        <w:rPr>
          <w:rFonts w:hint="cs"/>
          <w:rtl/>
        </w:rPr>
        <w:t xml:space="preserve"> ע"א ד"ה הולכי). מסיבה זו אחרונים רבים מניחים כי פטור זה חל רק על מי שיש באפשרותו למצוא רפואה לחוליו מחוץ לסוכה (לבוש </w:t>
      </w:r>
      <w:proofErr w:type="spellStart"/>
      <w:r>
        <w:rPr>
          <w:rFonts w:hint="cs"/>
          <w:rtl/>
        </w:rPr>
        <w:t>תרמ</w:t>
      </w:r>
      <w:proofErr w:type="spellEnd"/>
      <w:r>
        <w:rPr>
          <w:rFonts w:hint="cs"/>
          <w:rtl/>
        </w:rPr>
        <w:t xml:space="preserve">, ג; ראו גם משנה ברורה שם ט וערוך השולחן שם ג). לעומת זאת, </w:t>
      </w:r>
      <w:proofErr w:type="spellStart"/>
      <w:r>
        <w:rPr>
          <w:rFonts w:hint="cs"/>
          <w:rtl/>
        </w:rPr>
        <w:t>הט"ז</w:t>
      </w:r>
      <w:proofErr w:type="spellEnd"/>
      <w:r>
        <w:rPr>
          <w:rFonts w:hint="cs"/>
          <w:rtl/>
        </w:rPr>
        <w:t xml:space="preserve"> טוען כי פטור חולה ומצטער נובעים מכך שאותו חולה\מצטער מרגיש לא בנוח ולכן הוא לא יכול להתרכז בקיום ראוי של המצווה. לכן, ללא קשר לשאלה האם צערו של החולה\המצטער היושב </w:t>
      </w:r>
      <w:r>
        <w:rPr>
          <w:rFonts w:hint="cs"/>
          <w:rtl/>
        </w:rPr>
        <w:lastRenderedPageBreak/>
        <w:t xml:space="preserve">בסוכה יפחת אם הוא יצא ממנה, אותו חולה\ מצטער יהיה פטור מלשבת בסוכה (ט"ז </w:t>
      </w:r>
      <w:proofErr w:type="spellStart"/>
      <w:r>
        <w:rPr>
          <w:rFonts w:hint="cs"/>
          <w:rtl/>
        </w:rPr>
        <w:t>תרמ</w:t>
      </w:r>
      <w:proofErr w:type="spellEnd"/>
      <w:r>
        <w:rPr>
          <w:rFonts w:hint="cs"/>
          <w:rtl/>
        </w:rPr>
        <w:t xml:space="preserve">, ח; ראו גם </w:t>
      </w:r>
      <w:proofErr w:type="spellStart"/>
      <w:r>
        <w:rPr>
          <w:rFonts w:hint="cs"/>
          <w:rtl/>
        </w:rPr>
        <w:t>מהרי"ק</w:t>
      </w:r>
      <w:proofErr w:type="spellEnd"/>
      <w:r>
        <w:rPr>
          <w:rFonts w:hint="cs"/>
          <w:rtl/>
        </w:rPr>
        <w:t xml:space="preserve"> </w:t>
      </w:r>
      <w:proofErr w:type="spellStart"/>
      <w:r>
        <w:rPr>
          <w:rFonts w:hint="cs"/>
          <w:rtl/>
        </w:rPr>
        <w:t>קעח</w:t>
      </w:r>
      <w:proofErr w:type="spellEnd"/>
      <w:r>
        <w:rPr>
          <w:rFonts w:hint="cs"/>
          <w:rtl/>
        </w:rPr>
        <w:t xml:space="preserve"> וכן בתשובות הגאונים, מוספיה נא). </w:t>
      </w:r>
    </w:p>
    <w:p w14:paraId="276DA24F" w14:textId="77777777" w:rsidR="00DE1DA0" w:rsidRDefault="00DE1DA0" w:rsidP="007B3451">
      <w:pPr>
        <w:rPr>
          <w:rtl/>
        </w:rPr>
      </w:pPr>
      <w:r>
        <w:rPr>
          <w:rFonts w:hint="cs"/>
          <w:rtl/>
        </w:rPr>
        <w:t>האחרונים חלוקים לגבי סיבת הפטור של המלווים ('משמשיהן' בלשון המשנה). יש המסבירים כי המלווים פטורים מצד עיקרון 'העוסק במצווה פטור מן המצווה'.</w:t>
      </w:r>
      <w:r w:rsidRPr="007B3451">
        <w:rPr>
          <w:rStyle w:val="FootnoteReference"/>
          <w:rtl/>
        </w:rPr>
        <w:footnoteReference w:id="12"/>
      </w:r>
      <w:r>
        <w:rPr>
          <w:rFonts w:hint="cs"/>
          <w:rtl/>
        </w:rPr>
        <w:t xml:space="preserve"> ערוך השולחן טוען כי הפטור של המלווים מבוסס גם כן על עיקרון 'תשבו כעין תדורו' </w:t>
      </w:r>
      <w:r>
        <w:rPr>
          <w:rtl/>
        </w:rPr>
        <w:t>–</w:t>
      </w:r>
      <w:r>
        <w:rPr>
          <w:rFonts w:hint="cs"/>
          <w:rtl/>
        </w:rPr>
        <w:t xml:space="preserve"> מלווה של אדם חולה גם יעזוב את ביתו בעת הצורך (ערוך השולחן </w:t>
      </w:r>
      <w:proofErr w:type="spellStart"/>
      <w:r>
        <w:rPr>
          <w:rFonts w:hint="cs"/>
          <w:rtl/>
        </w:rPr>
        <w:t>תרמ</w:t>
      </w:r>
      <w:proofErr w:type="spellEnd"/>
      <w:r>
        <w:rPr>
          <w:rFonts w:hint="cs"/>
          <w:rtl/>
        </w:rPr>
        <w:t xml:space="preserve">, ג-ד). ר' יעקב </w:t>
      </w:r>
      <w:proofErr w:type="spellStart"/>
      <w:r>
        <w:rPr>
          <w:rFonts w:hint="cs"/>
          <w:rtl/>
        </w:rPr>
        <w:t>ריישר</w:t>
      </w:r>
      <w:proofErr w:type="spellEnd"/>
      <w:r>
        <w:rPr>
          <w:rFonts w:hint="cs"/>
          <w:rtl/>
        </w:rPr>
        <w:t xml:space="preserve"> (1611-1733) טוען בספרו שבות יעקב כי המלווים פטורים כיוון שהם 'מצטערים' כשהחולה שבו הם מטפלים מצטער גם הוא (שבות יעקב ג, נא). השולחן ערוך פוסק כי חולים, גם מי שסובלים רק מכאב ראש, פטורים ממצוות סוכה, ואילו המלווים שלהם ייפטרו מן המצווה רק כשהחולה זקוק להם (שולחן ערוך </w:t>
      </w:r>
      <w:proofErr w:type="spellStart"/>
      <w:r>
        <w:rPr>
          <w:rFonts w:hint="cs"/>
          <w:rtl/>
        </w:rPr>
        <w:t>תרמ</w:t>
      </w:r>
      <w:proofErr w:type="spellEnd"/>
      <w:r>
        <w:rPr>
          <w:rFonts w:hint="cs"/>
          <w:rtl/>
        </w:rPr>
        <w:t xml:space="preserve">, ג). </w:t>
      </w:r>
    </w:p>
    <w:p w14:paraId="22AB6161" w14:textId="77777777" w:rsidR="007B3451" w:rsidRDefault="007B3451" w:rsidP="00D22D0E">
      <w:pPr>
        <w:spacing w:line="360" w:lineRule="auto"/>
        <w:rPr>
          <w:rFonts w:ascii="David" w:hAnsi="David" w:cs="David"/>
          <w:b/>
          <w:bCs/>
          <w:sz w:val="28"/>
          <w:szCs w:val="28"/>
        </w:rPr>
      </w:pPr>
    </w:p>
    <w:p w14:paraId="33F8714A" w14:textId="4E8014D0" w:rsidR="00DE1DA0" w:rsidRPr="006125D9" w:rsidRDefault="00DE1DA0" w:rsidP="007B3451">
      <w:pPr>
        <w:pStyle w:val="Heading2"/>
        <w:rPr>
          <w:rtl/>
        </w:rPr>
      </w:pPr>
      <w:r w:rsidRPr="006125D9">
        <w:rPr>
          <w:rFonts w:hint="cs"/>
          <w:rtl/>
        </w:rPr>
        <w:t>מצטער: מי שחווה אי נוחות בסוכה</w:t>
      </w:r>
    </w:p>
    <w:p w14:paraId="5D1EED63" w14:textId="77777777" w:rsidR="00DE1DA0" w:rsidRDefault="00DE1DA0" w:rsidP="007B3451">
      <w:pPr>
        <w:rPr>
          <w:rtl/>
        </w:rPr>
      </w:pPr>
      <w:r>
        <w:rPr>
          <w:rFonts w:hint="cs"/>
          <w:rtl/>
        </w:rPr>
        <w:t>הגמרא מלמדת:</w:t>
      </w:r>
    </w:p>
    <w:p w14:paraId="0685D013" w14:textId="77777777" w:rsidR="00DE1DA0" w:rsidRPr="00F17AE9" w:rsidRDefault="00DE1DA0" w:rsidP="007B3451">
      <w:pPr>
        <w:pStyle w:val="Quote"/>
        <w:rPr>
          <w:rtl/>
        </w:rPr>
      </w:pPr>
      <w:r w:rsidRPr="00F17AE9">
        <w:rPr>
          <w:rtl/>
        </w:rPr>
        <w:t xml:space="preserve">רב </w:t>
      </w:r>
      <w:proofErr w:type="spellStart"/>
      <w:r w:rsidRPr="00F17AE9">
        <w:rPr>
          <w:rtl/>
        </w:rPr>
        <w:t>שרא</w:t>
      </w:r>
      <w:proofErr w:type="spellEnd"/>
      <w:r w:rsidRPr="00F17AE9">
        <w:rPr>
          <w:rtl/>
        </w:rPr>
        <w:t xml:space="preserve"> [התיר] לרב אחא </w:t>
      </w:r>
      <w:proofErr w:type="spellStart"/>
      <w:r w:rsidRPr="00F17AE9">
        <w:rPr>
          <w:rtl/>
        </w:rPr>
        <w:t>ברדלא</w:t>
      </w:r>
      <w:proofErr w:type="spellEnd"/>
      <w:r w:rsidRPr="00F17AE9">
        <w:rPr>
          <w:rtl/>
        </w:rPr>
        <w:t xml:space="preserve"> </w:t>
      </w:r>
      <w:proofErr w:type="spellStart"/>
      <w:r w:rsidRPr="00F17AE9">
        <w:rPr>
          <w:rtl/>
        </w:rPr>
        <w:t>למגנא</w:t>
      </w:r>
      <w:proofErr w:type="spellEnd"/>
      <w:r w:rsidRPr="00F17AE9">
        <w:rPr>
          <w:rtl/>
        </w:rPr>
        <w:t xml:space="preserve"> </w:t>
      </w:r>
      <w:proofErr w:type="spellStart"/>
      <w:r w:rsidRPr="00F17AE9">
        <w:rPr>
          <w:rtl/>
        </w:rPr>
        <w:t>בכילתא</w:t>
      </w:r>
      <w:proofErr w:type="spellEnd"/>
      <w:r w:rsidRPr="00F17AE9">
        <w:rPr>
          <w:rtl/>
        </w:rPr>
        <w:t xml:space="preserve"> [לישון בתוך כילה] בסוכה, אף שגבוהה הכילה עשרה טפחים ויותר והריהו כאילו ישן בתוך בית בסוכה ואינו יוצא חובת סוכה — משום בקי [הזבובים הנושכים]. רבא </w:t>
      </w:r>
      <w:proofErr w:type="spellStart"/>
      <w:r w:rsidRPr="00F17AE9">
        <w:rPr>
          <w:rtl/>
        </w:rPr>
        <w:t>שרא</w:t>
      </w:r>
      <w:proofErr w:type="spellEnd"/>
      <w:r w:rsidRPr="00F17AE9">
        <w:rPr>
          <w:rtl/>
        </w:rPr>
        <w:t xml:space="preserve"> ליה [התיר לו] </w:t>
      </w:r>
      <w:proofErr w:type="spellStart"/>
      <w:r w:rsidRPr="00F17AE9">
        <w:rPr>
          <w:rtl/>
        </w:rPr>
        <w:t>לר</w:t>
      </w:r>
      <w:proofErr w:type="spellEnd"/>
      <w:r w:rsidRPr="00F17AE9">
        <w:rPr>
          <w:rtl/>
        </w:rPr>
        <w:t xml:space="preserve">' אחא בר </w:t>
      </w:r>
      <w:proofErr w:type="spellStart"/>
      <w:r w:rsidRPr="00F17AE9">
        <w:rPr>
          <w:rtl/>
        </w:rPr>
        <w:t>אדא</w:t>
      </w:r>
      <w:proofErr w:type="spellEnd"/>
      <w:r w:rsidRPr="00F17AE9">
        <w:rPr>
          <w:rtl/>
        </w:rPr>
        <w:t xml:space="preserve"> </w:t>
      </w:r>
      <w:proofErr w:type="spellStart"/>
      <w:r w:rsidRPr="00F17AE9">
        <w:rPr>
          <w:rtl/>
        </w:rPr>
        <w:t>למיגנא</w:t>
      </w:r>
      <w:proofErr w:type="spellEnd"/>
      <w:r w:rsidRPr="00F17AE9">
        <w:rPr>
          <w:rtl/>
        </w:rPr>
        <w:t xml:space="preserve"> בר </w:t>
      </w:r>
      <w:proofErr w:type="spellStart"/>
      <w:r w:rsidRPr="00F17AE9">
        <w:rPr>
          <w:rtl/>
        </w:rPr>
        <w:t>ממטללתא</w:t>
      </w:r>
      <w:proofErr w:type="spellEnd"/>
      <w:r w:rsidRPr="00F17AE9">
        <w:rPr>
          <w:rtl/>
        </w:rPr>
        <w:t xml:space="preserve"> [לישון חוץ לסוכה], משום </w:t>
      </w:r>
      <w:proofErr w:type="spellStart"/>
      <w:r w:rsidRPr="00F17AE9">
        <w:rPr>
          <w:rtl/>
        </w:rPr>
        <w:t>סירחא</w:t>
      </w:r>
      <w:proofErr w:type="spellEnd"/>
      <w:r w:rsidRPr="00F17AE9">
        <w:rPr>
          <w:rtl/>
        </w:rPr>
        <w:t xml:space="preserve"> </w:t>
      </w:r>
      <w:proofErr w:type="spellStart"/>
      <w:r w:rsidRPr="00F17AE9">
        <w:rPr>
          <w:rtl/>
        </w:rPr>
        <w:t>דגרגישתא</w:t>
      </w:r>
      <w:proofErr w:type="spellEnd"/>
      <w:r w:rsidRPr="00F17AE9">
        <w:rPr>
          <w:rtl/>
        </w:rPr>
        <w:t xml:space="preserve"> [הסרחון של האדמה] שבקרקע הסוכה.</w:t>
      </w:r>
    </w:p>
    <w:p w14:paraId="568C2BF6" w14:textId="77777777" w:rsidR="00DE1DA0" w:rsidRDefault="00DE1DA0" w:rsidP="007B3451">
      <w:pPr>
        <w:pStyle w:val="Quote"/>
        <w:rPr>
          <w:rtl/>
        </w:rPr>
      </w:pPr>
      <w:r w:rsidRPr="00F17AE9">
        <w:rPr>
          <w:rtl/>
        </w:rPr>
        <w:t xml:space="preserve">ומעירים: רבא לטעמיה [לטעמו, לשיטתו], שאמר רבא: המצטער, כלומר: מי שהישיבה בסוכה גורמת לו צער </w:t>
      </w:r>
      <w:proofErr w:type="spellStart"/>
      <w:r w:rsidRPr="00F17AE9">
        <w:rPr>
          <w:rtl/>
        </w:rPr>
        <w:t>ויסורים</w:t>
      </w:r>
      <w:proofErr w:type="spellEnd"/>
      <w:r w:rsidRPr="00F17AE9">
        <w:rPr>
          <w:rtl/>
        </w:rPr>
        <w:t xml:space="preserve"> — פטור מן הסוכה.</w:t>
      </w:r>
      <w:r>
        <w:rPr>
          <w:rFonts w:hint="cs"/>
          <w:rtl/>
        </w:rPr>
        <w:t xml:space="preserve"> (סוכה </w:t>
      </w:r>
      <w:proofErr w:type="spellStart"/>
      <w:r>
        <w:rPr>
          <w:rFonts w:hint="cs"/>
          <w:rtl/>
        </w:rPr>
        <w:t>כו</w:t>
      </w:r>
      <w:proofErr w:type="spellEnd"/>
      <w:r>
        <w:rPr>
          <w:rFonts w:hint="cs"/>
          <w:rtl/>
        </w:rPr>
        <w:t xml:space="preserve"> ע"א)</w:t>
      </w:r>
    </w:p>
    <w:p w14:paraId="5A7F6C02" w14:textId="77777777" w:rsidR="00DE1DA0" w:rsidRDefault="00DE1DA0" w:rsidP="007B3451">
      <w:pPr>
        <w:rPr>
          <w:rtl/>
        </w:rPr>
      </w:pPr>
      <w:r>
        <w:rPr>
          <w:rFonts w:hint="cs"/>
          <w:rtl/>
        </w:rPr>
        <w:t>מי שסובל מאי נוחות, לפי הגמרא, פטור ממצוות סוכה. הראשונים דנים במשמעות ההלכתית של אי נוחות זו, וכן בסוג אי הנוחות שיכולה ליצור את פטור זה.</w:t>
      </w:r>
    </w:p>
    <w:p w14:paraId="655F7B4A" w14:textId="77777777" w:rsidR="00DE1DA0" w:rsidRDefault="00DE1DA0" w:rsidP="007B3451">
      <w:pPr>
        <w:rPr>
          <w:rtl/>
        </w:rPr>
      </w:pPr>
      <w:r>
        <w:rPr>
          <w:rFonts w:hint="cs"/>
          <w:rtl/>
        </w:rPr>
        <w:t xml:space="preserve">כפי שהזכרנו לעיל, רוב הראשונים רואים בעיקרון 'תשבו כעין תדורו' את המקור לפטור זה </w:t>
      </w:r>
      <w:r>
        <w:rPr>
          <w:rtl/>
        </w:rPr>
        <w:t>–</w:t>
      </w:r>
      <w:r>
        <w:rPr>
          <w:rFonts w:hint="cs"/>
          <w:rtl/>
        </w:rPr>
        <w:t xml:space="preserve"> כמו שאדם לא יישאר בביתו אם הוא לא מרגיש בנוח, כך גם אדם שלא מרגיש בנוח בסוכה יוכל לצאת ממנה. אמנם, יש אחרים שמסבירים את הטעם לפטור מצטער באופנים אחרים. כפי שראינו לעיל, הרמב"ן מבין כי מצוות הישיבה בסוכה חלה רק על מי שהוא כ'אזרח רענן' (עץ </w:t>
      </w:r>
      <w:r>
        <w:rPr>
          <w:rFonts w:hint="cs"/>
          <w:rtl/>
        </w:rPr>
        <w:t xml:space="preserve">ירוק) שמושרש היטב באדמה (תהילים </w:t>
      </w:r>
      <w:proofErr w:type="spellStart"/>
      <w:r>
        <w:rPr>
          <w:rFonts w:hint="cs"/>
          <w:rtl/>
        </w:rPr>
        <w:t>לז</w:t>
      </w:r>
      <w:proofErr w:type="spellEnd"/>
      <w:r>
        <w:rPr>
          <w:rFonts w:hint="cs"/>
          <w:rtl/>
        </w:rPr>
        <w:t xml:space="preserve">, לה) – למעט מטיילים, שומרי פירות, מצטער </w:t>
      </w:r>
      <w:proofErr w:type="spellStart"/>
      <w:r>
        <w:rPr>
          <w:rFonts w:hint="cs"/>
          <w:rtl/>
        </w:rPr>
        <w:t>וכו</w:t>
      </w:r>
      <w:proofErr w:type="spellEnd"/>
      <w:r>
        <w:rPr>
          <w:rFonts w:hint="cs"/>
          <w:rtl/>
        </w:rPr>
        <w:t>'.</w:t>
      </w:r>
      <w:r w:rsidRPr="007B3451">
        <w:rPr>
          <w:rStyle w:val="FootnoteReference"/>
          <w:rtl/>
        </w:rPr>
        <w:footnoteReference w:id="13"/>
      </w:r>
    </w:p>
    <w:p w14:paraId="1B09BBAC" w14:textId="77777777" w:rsidR="00DE1DA0" w:rsidRDefault="00DE1DA0" w:rsidP="00D77F3A">
      <w:pPr>
        <w:rPr>
          <w:rtl/>
        </w:rPr>
      </w:pPr>
      <w:r>
        <w:rPr>
          <w:rFonts w:hint="cs"/>
          <w:rtl/>
        </w:rPr>
        <w:t xml:space="preserve">בדומה לכך, </w:t>
      </w:r>
      <w:proofErr w:type="spellStart"/>
      <w:r>
        <w:rPr>
          <w:rFonts w:hint="cs"/>
          <w:rtl/>
        </w:rPr>
        <w:t>הט"ז</w:t>
      </w:r>
      <w:proofErr w:type="spellEnd"/>
      <w:r>
        <w:rPr>
          <w:rFonts w:hint="cs"/>
          <w:rtl/>
        </w:rPr>
        <w:t xml:space="preserve"> טוען כי פטור מצטער נובע מחוסר היכולת להתרכז בקיום מצוות הסוכה בזמן שמרגישים שלא בנוח (ט"ז </w:t>
      </w:r>
      <w:proofErr w:type="spellStart"/>
      <w:r>
        <w:rPr>
          <w:rFonts w:hint="cs"/>
          <w:rtl/>
        </w:rPr>
        <w:t>תרמ</w:t>
      </w:r>
      <w:proofErr w:type="spellEnd"/>
      <w:r>
        <w:rPr>
          <w:rFonts w:hint="cs"/>
          <w:rtl/>
        </w:rPr>
        <w:t xml:space="preserve">, ח). דברים אלו עולים בקנה אחד עם עמדת </w:t>
      </w:r>
      <w:proofErr w:type="spellStart"/>
      <w:r>
        <w:rPr>
          <w:rFonts w:hint="cs"/>
          <w:rtl/>
        </w:rPr>
        <w:t>הב"ח</w:t>
      </w:r>
      <w:proofErr w:type="spellEnd"/>
      <w:r>
        <w:rPr>
          <w:rFonts w:hint="cs"/>
          <w:rtl/>
        </w:rPr>
        <w:t xml:space="preserve">, חותנו, שקובע כי יש לזכור את הכוונה של מצוות סוכה, וכפי שאומר הפסוק (ויקרא </w:t>
      </w:r>
      <w:proofErr w:type="spellStart"/>
      <w:r>
        <w:rPr>
          <w:rFonts w:hint="cs"/>
          <w:rtl/>
        </w:rPr>
        <w:t>כג</w:t>
      </w:r>
      <w:proofErr w:type="spellEnd"/>
      <w:r>
        <w:rPr>
          <w:rFonts w:hint="cs"/>
          <w:rtl/>
        </w:rPr>
        <w:t xml:space="preserve">, </w:t>
      </w:r>
      <w:proofErr w:type="spellStart"/>
      <w:r>
        <w:rPr>
          <w:rFonts w:hint="cs"/>
          <w:rtl/>
        </w:rPr>
        <w:t>מב</w:t>
      </w:r>
      <w:proofErr w:type="spellEnd"/>
      <w:r>
        <w:rPr>
          <w:rFonts w:hint="cs"/>
          <w:rtl/>
        </w:rPr>
        <w:t xml:space="preserve">): "למען ידעו דורותיכם" (ב"ח </w:t>
      </w:r>
      <w:proofErr w:type="spellStart"/>
      <w:r>
        <w:rPr>
          <w:rFonts w:hint="cs"/>
          <w:rtl/>
        </w:rPr>
        <w:t>תרכה</w:t>
      </w:r>
      <w:proofErr w:type="spellEnd"/>
      <w:r>
        <w:rPr>
          <w:rFonts w:hint="cs"/>
          <w:rtl/>
        </w:rPr>
        <w:t xml:space="preserve">). לכן, ללא קשר לשאלה האם בכך שהמצטער יצא מן הסוכה הוא ירגיש טוב יותר או לא, מי שמצטער תמיד יהיה פטור מן המצווה. </w:t>
      </w:r>
      <w:proofErr w:type="spellStart"/>
      <w:r>
        <w:rPr>
          <w:rFonts w:hint="cs"/>
          <w:rtl/>
        </w:rPr>
        <w:t>הרמ"א</w:t>
      </w:r>
      <w:proofErr w:type="spellEnd"/>
      <w:r>
        <w:rPr>
          <w:rFonts w:hint="cs"/>
          <w:rtl/>
        </w:rPr>
        <w:t xml:space="preserve"> פוסק כי אדם שכזה יהיה פטור ממצוות הישיבה בסוכה רק במידה שאם יעזוב אותה אכן ירגיש טוב יותר (רמ"א </w:t>
      </w:r>
      <w:proofErr w:type="spellStart"/>
      <w:r>
        <w:rPr>
          <w:rFonts w:hint="cs"/>
          <w:rtl/>
        </w:rPr>
        <w:t>תרמ</w:t>
      </w:r>
      <w:proofErr w:type="spellEnd"/>
      <w:r>
        <w:rPr>
          <w:rFonts w:hint="cs"/>
          <w:rtl/>
        </w:rPr>
        <w:t xml:space="preserve">, ד). </w:t>
      </w:r>
    </w:p>
    <w:p w14:paraId="5F717DA4" w14:textId="77777777" w:rsidR="00DE1DA0" w:rsidRDefault="00DE1DA0" w:rsidP="00D77F3A">
      <w:pPr>
        <w:rPr>
          <w:rtl/>
        </w:rPr>
      </w:pPr>
      <w:r>
        <w:rPr>
          <w:rFonts w:hint="cs"/>
          <w:rtl/>
        </w:rPr>
        <w:t xml:space="preserve">מה נחשב כסיבה לגיטימית של הרגשת אי נוחות? בנוסף לחרקים וריחות רעים, הגמרא אומרת כי רוחות חזקות שגורמות לחתיכות קטנות של הסכך ליפול לתוך הסוכה ובכך יוצרות אי נוחות, פוטרות את האדם מלשבת בסוכה (סוכה </w:t>
      </w:r>
      <w:proofErr w:type="spellStart"/>
      <w:r>
        <w:rPr>
          <w:rFonts w:hint="cs"/>
          <w:rtl/>
        </w:rPr>
        <w:t>כט</w:t>
      </w:r>
      <w:proofErr w:type="spellEnd"/>
      <w:r>
        <w:rPr>
          <w:rFonts w:hint="cs"/>
          <w:rtl/>
        </w:rPr>
        <w:t xml:space="preserve"> ע"א). הירושלמי מציין כי גם חום קיצוני ויתושים פוטרים את האדם מלשבת בסוכה (ירושלמי סוכה ב, א). </w:t>
      </w:r>
    </w:p>
    <w:p w14:paraId="1FEDD359" w14:textId="77777777" w:rsidR="00DE1DA0" w:rsidRDefault="00DE1DA0" w:rsidP="00D77F3A">
      <w:pPr>
        <w:rPr>
          <w:rtl/>
        </w:rPr>
      </w:pPr>
      <w:r>
        <w:rPr>
          <w:rFonts w:hint="cs"/>
          <w:rtl/>
        </w:rPr>
        <w:t xml:space="preserve">תרומת הדשן פוסק כי אם אור הסוכה נכבה במהלך סעודת שבת ויש אור בבית יהיה מותר לעזוב את הסוכה ולאכול בבית. בנוסף לכך, לא צריך לעשות מאמץ מיוחד ולהעביר את האוכל של הסעודה לסוכה של אדם אחר, שכן גם זה נחשב ל'מצטער' (תרומת הדשן, תשובה צג). השולחן ערוך מזכיר רוחות, זבובים וריחות רעים (שולחן ערוך </w:t>
      </w:r>
      <w:proofErr w:type="spellStart"/>
      <w:r>
        <w:rPr>
          <w:rFonts w:hint="cs"/>
          <w:rtl/>
        </w:rPr>
        <w:t>תרמ</w:t>
      </w:r>
      <w:proofErr w:type="spellEnd"/>
      <w:r>
        <w:rPr>
          <w:rFonts w:hint="cs"/>
          <w:rtl/>
        </w:rPr>
        <w:t xml:space="preserve">, ד). </w:t>
      </w:r>
      <w:proofErr w:type="spellStart"/>
      <w:r>
        <w:rPr>
          <w:rFonts w:hint="cs"/>
          <w:rtl/>
        </w:rPr>
        <w:t>הרמ"א</w:t>
      </w:r>
      <w:proofErr w:type="spellEnd"/>
      <w:r>
        <w:rPr>
          <w:rFonts w:hint="cs"/>
          <w:rtl/>
        </w:rPr>
        <w:t xml:space="preserve"> מצטט את תרומת הדשן (רמ"א שם). </w:t>
      </w:r>
    </w:p>
    <w:p w14:paraId="01D1BDD9" w14:textId="77777777" w:rsidR="00DE1DA0" w:rsidRDefault="00DE1DA0" w:rsidP="00D77F3A">
      <w:pPr>
        <w:rPr>
          <w:rtl/>
        </w:rPr>
      </w:pPr>
      <w:r>
        <w:rPr>
          <w:rFonts w:hint="cs"/>
          <w:rtl/>
        </w:rPr>
        <w:t>האם יש רמה אובייקטיבית של אי נוחות? במילים אחרות, באיזו נקודה אדם נפטר מקיום מצוות סוכה?</w:t>
      </w:r>
    </w:p>
    <w:p w14:paraId="666CF05E" w14:textId="77777777" w:rsidR="00DE1DA0" w:rsidRDefault="00DE1DA0" w:rsidP="00D77F3A">
      <w:pPr>
        <w:rPr>
          <w:rtl/>
        </w:rPr>
      </w:pPr>
      <w:r>
        <w:rPr>
          <w:rFonts w:hint="cs"/>
          <w:rtl/>
        </w:rPr>
        <w:t xml:space="preserve">הטור כותב: </w:t>
      </w:r>
    </w:p>
    <w:p w14:paraId="7C4E2B60" w14:textId="77777777" w:rsidR="00DE1DA0" w:rsidRDefault="00DE1DA0" w:rsidP="00D77F3A">
      <w:pPr>
        <w:pStyle w:val="Quote"/>
        <w:rPr>
          <w:rtl/>
        </w:rPr>
      </w:pPr>
      <w:r w:rsidRPr="00574866">
        <w:rPr>
          <w:rtl/>
        </w:rPr>
        <w:t xml:space="preserve">ונראה שאין כל אדם יכול לומר מצטער אני </w:t>
      </w:r>
      <w:proofErr w:type="spellStart"/>
      <w:r w:rsidRPr="00574866">
        <w:rPr>
          <w:rtl/>
        </w:rPr>
        <w:t>ליפטר</w:t>
      </w:r>
      <w:proofErr w:type="spellEnd"/>
      <w:r w:rsidRPr="00574866">
        <w:rPr>
          <w:rtl/>
        </w:rPr>
        <w:t>, אלא בדבר שדרך בני אדם להצטער בו</w:t>
      </w:r>
      <w:r>
        <w:rPr>
          <w:rFonts w:hint="cs"/>
          <w:rtl/>
        </w:rPr>
        <w:t xml:space="preserve">. (טור </w:t>
      </w:r>
      <w:proofErr w:type="spellStart"/>
      <w:r>
        <w:rPr>
          <w:rFonts w:hint="cs"/>
          <w:rtl/>
        </w:rPr>
        <w:t>תרמ</w:t>
      </w:r>
      <w:proofErr w:type="spellEnd"/>
      <w:r>
        <w:rPr>
          <w:rFonts w:hint="cs"/>
          <w:rtl/>
        </w:rPr>
        <w:t>)</w:t>
      </w:r>
    </w:p>
    <w:p w14:paraId="5DE301ED" w14:textId="77777777" w:rsidR="00DE1DA0" w:rsidRDefault="00DE1DA0" w:rsidP="00D77F3A">
      <w:pPr>
        <w:rPr>
          <w:rtl/>
        </w:rPr>
      </w:pPr>
      <w:r>
        <w:rPr>
          <w:rFonts w:hint="cs"/>
          <w:rtl/>
        </w:rPr>
        <w:t>כלומר, הטור טוען כי חייב להיות קריטריון אובייקטיבי ל'מצטער'. הביאור הלכה (</w:t>
      </w:r>
      <w:proofErr w:type="spellStart"/>
      <w:r>
        <w:rPr>
          <w:rFonts w:hint="cs"/>
          <w:rtl/>
        </w:rPr>
        <w:t>תרמ</w:t>
      </w:r>
      <w:proofErr w:type="spellEnd"/>
      <w:r>
        <w:rPr>
          <w:rFonts w:hint="cs"/>
          <w:rtl/>
        </w:rPr>
        <w:t xml:space="preserve">) מציין כי </w:t>
      </w:r>
      <w:proofErr w:type="spellStart"/>
      <w:r>
        <w:rPr>
          <w:rFonts w:hint="cs"/>
          <w:rtl/>
        </w:rPr>
        <w:t>הר"ן</w:t>
      </w:r>
      <w:proofErr w:type="spellEnd"/>
      <w:r>
        <w:rPr>
          <w:rFonts w:hint="cs"/>
          <w:rtl/>
        </w:rPr>
        <w:t xml:space="preserve"> (סוכה </w:t>
      </w:r>
      <w:proofErr w:type="spellStart"/>
      <w:r>
        <w:rPr>
          <w:rFonts w:hint="cs"/>
          <w:rtl/>
        </w:rPr>
        <w:t>יב</w:t>
      </w:r>
      <w:proofErr w:type="spellEnd"/>
      <w:r>
        <w:rPr>
          <w:rFonts w:hint="cs"/>
          <w:rtl/>
        </w:rPr>
        <w:t xml:space="preserve"> ע"א ד"ה חתן) ככל הנראה חולק על כך, אך </w:t>
      </w:r>
      <w:proofErr w:type="spellStart"/>
      <w:r>
        <w:rPr>
          <w:rFonts w:hint="cs"/>
          <w:rtl/>
        </w:rPr>
        <w:t>הרמ"א</w:t>
      </w:r>
      <w:proofErr w:type="spellEnd"/>
      <w:r>
        <w:rPr>
          <w:rFonts w:hint="cs"/>
          <w:rtl/>
        </w:rPr>
        <w:t xml:space="preserve"> פוסק בהתאם לדעת הטור (רמ"א </w:t>
      </w:r>
      <w:proofErr w:type="spellStart"/>
      <w:r>
        <w:rPr>
          <w:rFonts w:hint="cs"/>
          <w:rtl/>
        </w:rPr>
        <w:t>תרמ</w:t>
      </w:r>
      <w:proofErr w:type="spellEnd"/>
      <w:r>
        <w:rPr>
          <w:rFonts w:hint="cs"/>
          <w:rtl/>
        </w:rPr>
        <w:t xml:space="preserve">, ד). </w:t>
      </w:r>
    </w:p>
    <w:p w14:paraId="68CDCB45" w14:textId="77777777" w:rsidR="00DE1DA0" w:rsidRDefault="00DE1DA0" w:rsidP="00D77F3A">
      <w:pPr>
        <w:rPr>
          <w:rtl/>
        </w:rPr>
      </w:pPr>
      <w:r>
        <w:rPr>
          <w:rFonts w:hint="cs"/>
          <w:rtl/>
        </w:rPr>
        <w:t xml:space="preserve">האחרונים מטילים ספק בפסיקה זו כיוון שהגמרא מביאה את המקרה של רב יוסף שביקש לצאת מהסוכה כשהתחיל לרדת גשם כדי שהאוכל שלו לא ייהרס, בהתאם לדברי המשנה (סוכה </w:t>
      </w:r>
      <w:proofErr w:type="spellStart"/>
      <w:r>
        <w:rPr>
          <w:rFonts w:hint="cs"/>
          <w:rtl/>
        </w:rPr>
        <w:t>כח</w:t>
      </w:r>
      <w:proofErr w:type="spellEnd"/>
      <w:r>
        <w:rPr>
          <w:rFonts w:hint="cs"/>
          <w:rtl/>
        </w:rPr>
        <w:t xml:space="preserve"> ע"ב). "</w:t>
      </w:r>
      <w:r w:rsidRPr="003F278E">
        <w:rPr>
          <w:rtl/>
        </w:rPr>
        <w:t xml:space="preserve">אמר ליה </w:t>
      </w:r>
      <w:r>
        <w:rPr>
          <w:rFonts w:hint="cs"/>
          <w:rtl/>
        </w:rPr>
        <w:t xml:space="preserve">[רב יוסף </w:t>
      </w:r>
      <w:proofErr w:type="spellStart"/>
      <w:r>
        <w:rPr>
          <w:rFonts w:hint="cs"/>
          <w:rtl/>
        </w:rPr>
        <w:t>לאביי</w:t>
      </w:r>
      <w:proofErr w:type="spellEnd"/>
      <w:r>
        <w:rPr>
          <w:rFonts w:hint="cs"/>
          <w:rtl/>
        </w:rPr>
        <w:t xml:space="preserve"> שחלק על רצונו לעזוב את הסוכה בעקבות </w:t>
      </w:r>
      <w:r>
        <w:rPr>
          <w:rFonts w:hint="cs"/>
          <w:rtl/>
        </w:rPr>
        <w:lastRenderedPageBreak/>
        <w:t xml:space="preserve">הגשם, שהרי התבשיל של רב יוסף עדיין לא התקלקל]: </w:t>
      </w:r>
      <w:r w:rsidRPr="00C24B43">
        <w:rPr>
          <w:rtl/>
        </w:rPr>
        <w:t xml:space="preserve">לדידי [לי], כיון </w:t>
      </w:r>
      <w:proofErr w:type="spellStart"/>
      <w:r w:rsidRPr="00C24B43">
        <w:rPr>
          <w:rtl/>
        </w:rPr>
        <w:t>דאנינא</w:t>
      </w:r>
      <w:proofErr w:type="spellEnd"/>
      <w:r w:rsidRPr="00C24B43">
        <w:rPr>
          <w:rtl/>
        </w:rPr>
        <w:t xml:space="preserve"> </w:t>
      </w:r>
      <w:proofErr w:type="spellStart"/>
      <w:r w:rsidRPr="00C24B43">
        <w:rPr>
          <w:rtl/>
        </w:rPr>
        <w:t>דעתאי</w:t>
      </w:r>
      <w:proofErr w:type="spellEnd"/>
      <w:r w:rsidRPr="00C24B43">
        <w:rPr>
          <w:rtl/>
        </w:rPr>
        <w:t xml:space="preserve"> [שאנינה, מפונקת, דעתי] — כמי [כאילו] שתסרח המקפה דמי [נחשב] לי אפילו בלכלוך מעט, ולכן אינני צריך לשבת שם</w:t>
      </w:r>
      <w:r>
        <w:rPr>
          <w:rFonts w:hint="cs"/>
          <w:rtl/>
        </w:rPr>
        <w:t xml:space="preserve">" (סוכה </w:t>
      </w:r>
      <w:proofErr w:type="spellStart"/>
      <w:r>
        <w:rPr>
          <w:rFonts w:hint="cs"/>
          <w:rtl/>
        </w:rPr>
        <w:t>כט</w:t>
      </w:r>
      <w:proofErr w:type="spellEnd"/>
      <w:r>
        <w:rPr>
          <w:rFonts w:hint="cs"/>
          <w:rtl/>
        </w:rPr>
        <w:t xml:space="preserve"> ע"א). </w:t>
      </w:r>
    </w:p>
    <w:p w14:paraId="4B00A806" w14:textId="77777777" w:rsidR="00D77F3A" w:rsidRDefault="00DE1DA0" w:rsidP="00D77F3A">
      <w:r>
        <w:rPr>
          <w:rFonts w:hint="cs"/>
          <w:rtl/>
        </w:rPr>
        <w:t xml:space="preserve">רב יוסף לכאורה טוען כי אסטניס, אדם רגיש במיוחד (אנין דעת) עשוי להיות פטור מאחרים. נראה כי הדבר מרמז לכך שאמות המידה של 'מצטער' הן סובייקטיביות ולא אובייקטיביות. </w:t>
      </w:r>
      <w:proofErr w:type="spellStart"/>
      <w:r>
        <w:rPr>
          <w:rFonts w:hint="cs"/>
          <w:rtl/>
        </w:rPr>
        <w:t>הט"ז</w:t>
      </w:r>
      <w:proofErr w:type="spellEnd"/>
      <w:r>
        <w:rPr>
          <w:rFonts w:hint="cs"/>
          <w:rtl/>
        </w:rPr>
        <w:t xml:space="preserve"> מסביר כי כיוון שכל מי שמוגדר כאסטניס יחווה אי נוחות במצב שכזה, אמת המידה שהציג רב יוסף אכן נחשבת לאובייקטיבית עבור כל האסטניסים (ט"ז </w:t>
      </w:r>
      <w:proofErr w:type="spellStart"/>
      <w:r>
        <w:rPr>
          <w:rFonts w:hint="cs"/>
          <w:rtl/>
        </w:rPr>
        <w:t>תרמ</w:t>
      </w:r>
      <w:proofErr w:type="spellEnd"/>
      <w:r>
        <w:rPr>
          <w:rFonts w:hint="cs"/>
          <w:rtl/>
        </w:rPr>
        <w:t>, ו).</w:t>
      </w:r>
    </w:p>
    <w:p w14:paraId="39FBFEAB" w14:textId="2E31E3E6" w:rsidR="00DE1DA0" w:rsidRDefault="00DE1DA0" w:rsidP="00D77F3A">
      <w:pPr>
        <w:rPr>
          <w:rtl/>
        </w:rPr>
      </w:pPr>
      <w:r>
        <w:rPr>
          <w:rFonts w:hint="cs"/>
          <w:rtl/>
        </w:rPr>
        <w:t xml:space="preserve"> </w:t>
      </w:r>
    </w:p>
    <w:p w14:paraId="1365AF7B" w14:textId="77777777" w:rsidR="00DE1DA0" w:rsidRPr="006C0ECA" w:rsidRDefault="00DE1DA0" w:rsidP="00D77F3A">
      <w:pPr>
        <w:pStyle w:val="Heading2"/>
        <w:rPr>
          <w:rtl/>
        </w:rPr>
      </w:pPr>
      <w:r w:rsidRPr="006C0ECA">
        <w:rPr>
          <w:rFonts w:hint="cs"/>
          <w:rtl/>
        </w:rPr>
        <w:t>בניית סוכה במקום לא נוח</w:t>
      </w:r>
    </w:p>
    <w:p w14:paraId="3F09AE7E" w14:textId="10EBC581" w:rsidR="00DE1DA0" w:rsidRDefault="00DE1DA0" w:rsidP="00D77F3A">
      <w:pPr>
        <w:rPr>
          <w:rtl/>
        </w:rPr>
      </w:pPr>
      <w:r>
        <w:rPr>
          <w:rFonts w:hint="cs"/>
          <w:rtl/>
        </w:rPr>
        <w:t xml:space="preserve">בירושלמי שהובא לעיל מובא כי עומס חום הוא סוג אחד של מצטער, ונראה כי גם קור קיצוני צריך להוות פטור מישיבה בסוכה. למעשה, רש"י מציין שהקור הוא סוג של מצטער (רש"י סוכה כה ע"ב ד"ה צרה) </w:t>
      </w:r>
      <w:proofErr w:type="spellStart"/>
      <w:r>
        <w:rPr>
          <w:rFonts w:hint="cs"/>
          <w:rtl/>
        </w:rPr>
        <w:t>והרמ"א</w:t>
      </w:r>
      <w:proofErr w:type="spellEnd"/>
      <w:r>
        <w:rPr>
          <w:rFonts w:hint="cs"/>
          <w:rtl/>
        </w:rPr>
        <w:t xml:space="preserve"> כותב: "</w:t>
      </w:r>
      <w:r w:rsidRPr="00F80F53">
        <w:rPr>
          <w:rtl/>
        </w:rPr>
        <w:t xml:space="preserve">מה </w:t>
      </w:r>
      <w:proofErr w:type="spellStart"/>
      <w:r w:rsidRPr="00F80F53">
        <w:rPr>
          <w:rtl/>
        </w:rPr>
        <w:t>שנוהגין</w:t>
      </w:r>
      <w:proofErr w:type="spellEnd"/>
      <w:r w:rsidRPr="00F80F53">
        <w:rPr>
          <w:rtl/>
        </w:rPr>
        <w:t xml:space="preserve"> להקל עכשיו בשינה שאין ישנים בסוכה רק </w:t>
      </w:r>
      <w:proofErr w:type="spellStart"/>
      <w:r w:rsidRPr="00F80F53">
        <w:rPr>
          <w:rtl/>
        </w:rPr>
        <w:t>המדקדקין</w:t>
      </w:r>
      <w:proofErr w:type="spellEnd"/>
      <w:r w:rsidRPr="00F80F53">
        <w:rPr>
          <w:rtl/>
        </w:rPr>
        <w:t xml:space="preserve"> במצות</w:t>
      </w:r>
      <w:r>
        <w:rPr>
          <w:rFonts w:hint="cs"/>
          <w:rtl/>
        </w:rPr>
        <w:t>,</w:t>
      </w:r>
      <w:r w:rsidRPr="00F80F53">
        <w:rPr>
          <w:rtl/>
        </w:rPr>
        <w:t xml:space="preserve"> יש אומרים משום צינה דיש צער לישן במקומות הקרים</w:t>
      </w:r>
      <w:r w:rsidR="00D77F3A">
        <w:rPr>
          <w:rFonts w:hint="cs"/>
          <w:rtl/>
        </w:rPr>
        <w:t xml:space="preserve">" </w:t>
      </w:r>
      <w:r>
        <w:rPr>
          <w:rFonts w:hint="cs"/>
          <w:rtl/>
        </w:rPr>
        <w:t xml:space="preserve">(רמ"א </w:t>
      </w:r>
      <w:proofErr w:type="spellStart"/>
      <w:r>
        <w:rPr>
          <w:rFonts w:hint="cs"/>
          <w:rtl/>
        </w:rPr>
        <w:t>תרלט</w:t>
      </w:r>
      <w:proofErr w:type="spellEnd"/>
      <w:r>
        <w:rPr>
          <w:rFonts w:hint="cs"/>
          <w:rtl/>
        </w:rPr>
        <w:t xml:space="preserve">, ב). </w:t>
      </w:r>
    </w:p>
    <w:p w14:paraId="7177E313" w14:textId="77777777" w:rsidR="00DE1DA0" w:rsidRDefault="00DE1DA0" w:rsidP="00D77F3A">
      <w:pPr>
        <w:rPr>
          <w:rtl/>
        </w:rPr>
      </w:pPr>
      <w:proofErr w:type="spellStart"/>
      <w:r>
        <w:rPr>
          <w:rFonts w:hint="cs"/>
          <w:rtl/>
        </w:rPr>
        <w:t>הרמ"א</w:t>
      </w:r>
      <w:proofErr w:type="spellEnd"/>
      <w:r>
        <w:rPr>
          <w:rFonts w:hint="cs"/>
          <w:rtl/>
        </w:rPr>
        <w:t>, שמצטט את היראים (</w:t>
      </w:r>
      <w:proofErr w:type="spellStart"/>
      <w:r>
        <w:rPr>
          <w:rFonts w:hint="cs"/>
          <w:rtl/>
        </w:rPr>
        <w:t>תכא</w:t>
      </w:r>
      <w:proofErr w:type="spellEnd"/>
      <w:r>
        <w:rPr>
          <w:rFonts w:hint="cs"/>
          <w:rtl/>
        </w:rPr>
        <w:t xml:space="preserve">), מעלה חשש חדש ורציני (מתיירא מחמת לסטים או גנבים), ובכל זאת כותב: </w:t>
      </w:r>
    </w:p>
    <w:p w14:paraId="1F4F3ECC" w14:textId="77777777" w:rsidR="00DE1DA0" w:rsidRDefault="00DE1DA0" w:rsidP="00D77F3A">
      <w:pPr>
        <w:pStyle w:val="Quote"/>
        <w:rPr>
          <w:rtl/>
        </w:rPr>
      </w:pPr>
      <w:r w:rsidRPr="000C379A">
        <w:rPr>
          <w:rtl/>
        </w:rPr>
        <w:t xml:space="preserve">אם </w:t>
      </w:r>
      <w:proofErr w:type="spellStart"/>
      <w:r w:rsidRPr="000C379A">
        <w:rPr>
          <w:rtl/>
        </w:rPr>
        <w:t>עשאה</w:t>
      </w:r>
      <w:proofErr w:type="spellEnd"/>
      <w:r w:rsidRPr="000C379A">
        <w:rPr>
          <w:rtl/>
        </w:rPr>
        <w:t xml:space="preserve"> מתחילה במקום שמצטער באכילה או בשתייה או בשינה</w:t>
      </w:r>
      <w:r>
        <w:rPr>
          <w:rFonts w:hint="cs"/>
          <w:rtl/>
        </w:rPr>
        <w:t>,</w:t>
      </w:r>
      <w:r w:rsidRPr="000C379A">
        <w:rPr>
          <w:rtl/>
        </w:rPr>
        <w:t xml:space="preserve"> או שאי אפשר לעשות לו אחד מהם בסוכה מחמת </w:t>
      </w:r>
      <w:proofErr w:type="spellStart"/>
      <w:r w:rsidRPr="000C379A">
        <w:rPr>
          <w:rtl/>
        </w:rPr>
        <w:t>דמתיירא</w:t>
      </w:r>
      <w:proofErr w:type="spellEnd"/>
      <w:r w:rsidRPr="000C379A">
        <w:rPr>
          <w:rtl/>
        </w:rPr>
        <w:t xml:space="preserve"> </w:t>
      </w:r>
      <w:proofErr w:type="spellStart"/>
      <w:r w:rsidRPr="000C379A">
        <w:rPr>
          <w:rtl/>
        </w:rPr>
        <w:t>מלסטים</w:t>
      </w:r>
      <w:proofErr w:type="spellEnd"/>
      <w:r w:rsidRPr="000C379A">
        <w:rPr>
          <w:rtl/>
        </w:rPr>
        <w:t xml:space="preserve"> או גנבים כשהוא בסוכה</w:t>
      </w:r>
      <w:r>
        <w:rPr>
          <w:rFonts w:hint="cs"/>
          <w:rtl/>
        </w:rPr>
        <w:t xml:space="preserve"> –</w:t>
      </w:r>
      <w:r w:rsidRPr="000C379A">
        <w:rPr>
          <w:rtl/>
        </w:rPr>
        <w:t xml:space="preserve"> אינו יוצא באותה סוכה כלל</w:t>
      </w:r>
      <w:r>
        <w:rPr>
          <w:rFonts w:hint="cs"/>
          <w:rtl/>
        </w:rPr>
        <w:t>,</w:t>
      </w:r>
      <w:r w:rsidRPr="000C379A">
        <w:rPr>
          <w:rtl/>
        </w:rPr>
        <w:t xml:space="preserve"> אפילו בדברים שלא מצטער בהם דלא </w:t>
      </w:r>
      <w:proofErr w:type="spellStart"/>
      <w:r w:rsidRPr="000C379A">
        <w:rPr>
          <w:rtl/>
        </w:rPr>
        <w:t>הויא</w:t>
      </w:r>
      <w:proofErr w:type="spellEnd"/>
      <w:r w:rsidRPr="000C379A">
        <w:rPr>
          <w:rtl/>
        </w:rPr>
        <w:t xml:space="preserve"> כעין דירה שיוכל לעשות שם כל צרכיו</w:t>
      </w:r>
      <w:r>
        <w:rPr>
          <w:rFonts w:hint="cs"/>
          <w:rtl/>
        </w:rPr>
        <w:t xml:space="preserve">. (רמ"א </w:t>
      </w:r>
      <w:proofErr w:type="spellStart"/>
      <w:r>
        <w:rPr>
          <w:rFonts w:hint="cs"/>
          <w:rtl/>
        </w:rPr>
        <w:t>תרס</w:t>
      </w:r>
      <w:proofErr w:type="spellEnd"/>
      <w:r>
        <w:rPr>
          <w:rFonts w:hint="cs"/>
          <w:rtl/>
        </w:rPr>
        <w:t>, ד)</w:t>
      </w:r>
    </w:p>
    <w:p w14:paraId="3E28EB5B" w14:textId="77777777" w:rsidR="00DE1DA0" w:rsidRDefault="00DE1DA0" w:rsidP="00D77F3A">
      <w:pPr>
        <w:rPr>
          <w:rtl/>
        </w:rPr>
      </w:pPr>
      <w:r>
        <w:rPr>
          <w:rFonts w:hint="cs"/>
          <w:rtl/>
        </w:rPr>
        <w:t xml:space="preserve">לפי דעה זו, אם לא ניתן לישון בסוכה בגלל קור, ייתכן שהיא תהיה פסולה לגמרי </w:t>
      </w:r>
      <w:r>
        <w:rPr>
          <w:rtl/>
        </w:rPr>
        <w:t>–</w:t>
      </w:r>
      <w:r>
        <w:rPr>
          <w:rFonts w:hint="cs"/>
          <w:rtl/>
        </w:rPr>
        <w:t xml:space="preserve"> אפילו מלאכול בה במהלך היום! הרב צבי הירש בן יעקב אשכנזי, חכם צבי, חולק על היראים בספר </w:t>
      </w:r>
      <w:proofErr w:type="spellStart"/>
      <w:r>
        <w:rPr>
          <w:rFonts w:hint="cs"/>
          <w:rtl/>
        </w:rPr>
        <w:t>השו"ת</w:t>
      </w:r>
      <w:proofErr w:type="spellEnd"/>
      <w:r>
        <w:rPr>
          <w:rFonts w:hint="cs"/>
          <w:rtl/>
        </w:rPr>
        <w:t xml:space="preserve"> שלו, ופוסק כי ניתן להקים סוכה אחת לשם אכילה וסוכה אחרת לשם שינה.</w:t>
      </w:r>
      <w:r w:rsidRPr="00D77F3A">
        <w:rPr>
          <w:rStyle w:val="FootnoteReference"/>
          <w:rtl/>
        </w:rPr>
        <w:footnoteReference w:id="14"/>
      </w:r>
      <w:r>
        <w:rPr>
          <w:rFonts w:hint="cs"/>
          <w:rtl/>
        </w:rPr>
        <w:t xml:space="preserve"> </w:t>
      </w:r>
    </w:p>
    <w:p w14:paraId="42D9D454" w14:textId="77777777" w:rsidR="00DE1DA0" w:rsidRDefault="00DE1DA0" w:rsidP="00D77F3A">
      <w:pPr>
        <w:rPr>
          <w:rtl/>
        </w:rPr>
      </w:pPr>
      <w:r>
        <w:rPr>
          <w:rFonts w:hint="cs"/>
          <w:rtl/>
        </w:rPr>
        <w:t xml:space="preserve">מה עומד מאחורי המחלוקת הזו? נראה כי היראים סובר שסוכה שאי אפשר לישון בה פשוט לא נחשבת לסוכה; במילים אחרות, הסוכה עצמה נפסלת. מנגד, חכם צבי טוען כי עיקרון 'תשבו כעין תדורו', שממנו </w:t>
      </w:r>
      <w:r>
        <w:rPr>
          <w:rFonts w:hint="cs"/>
          <w:rtl/>
        </w:rPr>
        <w:t>נגזר הפטור של מצטער, מתייחס לחובתו האישית של כל אדם ולא לכשרות הסוכה.</w:t>
      </w:r>
      <w:r w:rsidRPr="00D77F3A">
        <w:rPr>
          <w:rStyle w:val="FootnoteReference"/>
          <w:rtl/>
        </w:rPr>
        <w:footnoteReference w:id="15"/>
      </w:r>
      <w:r w:rsidRPr="00D77F3A">
        <w:rPr>
          <w:rFonts w:ascii="Narkisim" w:hAnsi="Narkisim"/>
          <w:sz w:val="18"/>
          <w:szCs w:val="18"/>
          <w:rtl/>
        </w:rPr>
        <w:t xml:space="preserve"> </w:t>
      </w:r>
    </w:p>
    <w:p w14:paraId="39B3854A" w14:textId="77777777" w:rsidR="00DE1DA0" w:rsidRDefault="00DE1DA0" w:rsidP="00D77F3A">
      <w:pPr>
        <w:rPr>
          <w:rtl/>
        </w:rPr>
      </w:pPr>
      <w:r>
        <w:rPr>
          <w:rFonts w:hint="cs"/>
          <w:rtl/>
        </w:rPr>
        <w:t xml:space="preserve">בהנחה שמקבלים את עמדת היראים, האחרונים שואלים איך אפשר בכלל להקים סוכה במזג אויר חם\קר או בכל מקום שלא ניתן לשהות בו הן ביום והן בלילה. הם מביאים תשובות רבות. למשל, המשנה ברורה מביא את דעת הסוברים כי אפילו סוכה שבנויה במקום קר עשויה להיות נחשבת כמתאימה לשינה אם יש בה מספיק שמיכות וסדינים (משנה ברורה </w:t>
      </w:r>
      <w:proofErr w:type="spellStart"/>
      <w:r>
        <w:rPr>
          <w:rFonts w:hint="cs"/>
          <w:rtl/>
        </w:rPr>
        <w:t>תרמ</w:t>
      </w:r>
      <w:proofErr w:type="spellEnd"/>
      <w:r>
        <w:rPr>
          <w:rFonts w:hint="cs"/>
          <w:rtl/>
        </w:rPr>
        <w:t xml:space="preserve">, </w:t>
      </w:r>
      <w:proofErr w:type="spellStart"/>
      <w:r>
        <w:rPr>
          <w:rFonts w:hint="cs"/>
          <w:rtl/>
        </w:rPr>
        <w:t>יח</w:t>
      </w:r>
      <w:proofErr w:type="spellEnd"/>
      <w:r>
        <w:rPr>
          <w:rFonts w:hint="cs"/>
          <w:rtl/>
        </w:rPr>
        <w:t xml:space="preserve">). </w:t>
      </w:r>
    </w:p>
    <w:p w14:paraId="370D3B81" w14:textId="77777777" w:rsidR="00DE1DA0" w:rsidRDefault="00DE1DA0" w:rsidP="00D77F3A">
      <w:pPr>
        <w:rPr>
          <w:rtl/>
        </w:rPr>
      </w:pPr>
      <w:r>
        <w:rPr>
          <w:rFonts w:hint="cs"/>
          <w:rtl/>
        </w:rPr>
        <w:t xml:space="preserve">עם זאת, אפשר להציע הבנה שונה לחלוטין של היראים. בעוד שחכם צבי מבין כי רק סוכה שאיננה מתאימה הן לשינה והן לאכילה תהיה פסולה, אפשר להגיד שהיראים מבין כי החובה 'לשבת' בסוכה כרוכה בכך שאפשר גם לאכול וגם לישון בסוכה כפי שאפשר לאכול ולישון בבית. אמנם, אם בכל זאת אדם בונה סוכה אחת לאכילה וסוכה נוספת לשינה, סוכות אלו יהיו כשרות לשימוש. בנוסף לכך, אם אדם לא מסוגל לבנות סוכה עבור שינה ייתכן שהסוכה שנועדה לאכילה בלבד תהיה מספיקה, שהרי הוא הבטיח שהוא ישהה בסוכה כמיטב יכולתו, ובכך הוא יקיים את מצוות 'תשבו כעין תדורו'. הפרי מגדים מתבטא באופן דומה וכותב כי אם אי אפשר לבנות סוכה במקום שאפשר לישון בו, הסוכה שתיבנה באותו מקום והשימוש בה אכן ייחשב לקיום מצוות 'תשבו כעין תדורו' (פרי מגדים אשל אברהם </w:t>
      </w:r>
      <w:proofErr w:type="spellStart"/>
      <w:r>
        <w:rPr>
          <w:rFonts w:hint="cs"/>
          <w:rtl/>
        </w:rPr>
        <w:t>תרמ</w:t>
      </w:r>
      <w:proofErr w:type="spellEnd"/>
      <w:r>
        <w:rPr>
          <w:rFonts w:hint="cs"/>
          <w:rtl/>
        </w:rPr>
        <w:t xml:space="preserve">, ו). האחרונים כותבים כי בדיעבד אפשר לאכול בסוכה שנבנתה במקום שבו אי אפשר לישון (משנה ברורה </w:t>
      </w:r>
      <w:proofErr w:type="spellStart"/>
      <w:r>
        <w:rPr>
          <w:rFonts w:hint="cs"/>
          <w:rtl/>
        </w:rPr>
        <w:t>תרמ</w:t>
      </w:r>
      <w:proofErr w:type="spellEnd"/>
      <w:r>
        <w:rPr>
          <w:rFonts w:hint="cs"/>
          <w:rtl/>
        </w:rPr>
        <w:t xml:space="preserve">, כ; ערוך השולחן שם ט). </w:t>
      </w:r>
    </w:p>
    <w:p w14:paraId="11B0929E" w14:textId="40048E7A" w:rsidR="00DE1DA0" w:rsidRDefault="00DE1DA0" w:rsidP="00D77F3A">
      <w:r>
        <w:rPr>
          <w:rFonts w:hint="cs"/>
          <w:rtl/>
        </w:rPr>
        <w:t xml:space="preserve">לבסוף, כפי שכתבנו, הראשונים דנים בשאלה האם מצטער פטור ממצוות סוכה גם בלילה הראשון של החג. </w:t>
      </w:r>
      <w:proofErr w:type="spellStart"/>
      <w:r>
        <w:rPr>
          <w:rFonts w:hint="cs"/>
          <w:rtl/>
        </w:rPr>
        <w:t>הרמ"א</w:t>
      </w:r>
      <w:proofErr w:type="spellEnd"/>
      <w:r>
        <w:rPr>
          <w:rFonts w:hint="cs"/>
          <w:rtl/>
        </w:rPr>
        <w:t xml:space="preserve"> כותב כי בלילה הראשון של סוכות, מצטער מחויב לאכול בסוכה (רמ"א </w:t>
      </w:r>
      <w:proofErr w:type="spellStart"/>
      <w:r>
        <w:rPr>
          <w:rFonts w:hint="cs"/>
          <w:rtl/>
        </w:rPr>
        <w:t>תרמ</w:t>
      </w:r>
      <w:proofErr w:type="spellEnd"/>
      <w:r>
        <w:rPr>
          <w:rFonts w:hint="cs"/>
          <w:rtl/>
        </w:rPr>
        <w:t>, ד). המשנה ברורה פוסק כי כיוון שהמצטער יושב בסוכה בלילה הראשון בעקבות הספק, הוא לא מברך את ברכת '</w:t>
      </w:r>
      <w:proofErr w:type="spellStart"/>
      <w:r>
        <w:rPr>
          <w:rFonts w:hint="cs"/>
          <w:rtl/>
        </w:rPr>
        <w:t>לישב</w:t>
      </w:r>
      <w:proofErr w:type="spellEnd"/>
      <w:r>
        <w:rPr>
          <w:rFonts w:hint="cs"/>
          <w:rtl/>
        </w:rPr>
        <w:t xml:space="preserve"> בסוכה' (משנה ברורה </w:t>
      </w:r>
      <w:proofErr w:type="spellStart"/>
      <w:r>
        <w:rPr>
          <w:rFonts w:hint="cs"/>
          <w:rtl/>
        </w:rPr>
        <w:t>תרמ</w:t>
      </w:r>
      <w:proofErr w:type="spellEnd"/>
      <w:r>
        <w:rPr>
          <w:rFonts w:hint="cs"/>
          <w:rtl/>
        </w:rPr>
        <w:t xml:space="preserve">, כה וכן </w:t>
      </w:r>
      <w:proofErr w:type="spellStart"/>
      <w:r>
        <w:rPr>
          <w:rFonts w:hint="cs"/>
          <w:rtl/>
        </w:rPr>
        <w:t>תרלט</w:t>
      </w:r>
      <w:proofErr w:type="spellEnd"/>
      <w:r>
        <w:rPr>
          <w:rFonts w:hint="cs"/>
          <w:rtl/>
        </w:rPr>
        <w:t xml:space="preserve">, לט). </w:t>
      </w:r>
    </w:p>
    <w:p w14:paraId="09DAA308" w14:textId="77777777" w:rsidR="00D77F3A" w:rsidRDefault="00D77F3A" w:rsidP="00D77F3A">
      <w:pPr>
        <w:rPr>
          <w:rtl/>
        </w:rPr>
      </w:pPr>
    </w:p>
    <w:p w14:paraId="3DF56734" w14:textId="77777777" w:rsidR="00DE1DA0" w:rsidRDefault="00DE1DA0" w:rsidP="00D77F3A">
      <w:pPr>
        <w:pStyle w:val="Heading2"/>
        <w:rPr>
          <w:rtl/>
        </w:rPr>
      </w:pPr>
      <w:r w:rsidRPr="00642934">
        <w:rPr>
          <w:rFonts w:hint="cs"/>
          <w:rtl/>
        </w:rPr>
        <w:t>גשם: פטור 'ירדו גשמים'</w:t>
      </w:r>
    </w:p>
    <w:p w14:paraId="0A850B63" w14:textId="77777777" w:rsidR="00DE1DA0" w:rsidRDefault="00DE1DA0" w:rsidP="00D77F3A">
      <w:pPr>
        <w:rPr>
          <w:rtl/>
        </w:rPr>
      </w:pPr>
      <w:r>
        <w:rPr>
          <w:rFonts w:hint="cs"/>
          <w:rtl/>
        </w:rPr>
        <w:t xml:space="preserve">הגמרא מלמדת כי אם במהלך הישיבה בסוכה התחילו לרדת גשמים מותר לעזוב את הסוכה: </w:t>
      </w:r>
    </w:p>
    <w:p w14:paraId="2D12921C" w14:textId="77777777" w:rsidR="00DE1DA0" w:rsidRDefault="00DE1DA0" w:rsidP="00D77F3A">
      <w:pPr>
        <w:pStyle w:val="Quote"/>
        <w:rPr>
          <w:rtl/>
        </w:rPr>
      </w:pPr>
      <w:r w:rsidRPr="00381B89">
        <w:rPr>
          <w:rtl/>
        </w:rPr>
        <w:t xml:space="preserve">כל שבעת הימים של חג הסוכות אדם עושה סוכתו קבע, שתהא לו כבית דירתו העיקרי וביתו כדירת עראי. אם ירדו גשמים בסוכה מאימתי מותר לפנות ממנה — </w:t>
      </w:r>
      <w:proofErr w:type="spellStart"/>
      <w:r w:rsidRPr="00381B89">
        <w:rPr>
          <w:rtl/>
        </w:rPr>
        <w:t>משתסרח</w:t>
      </w:r>
      <w:proofErr w:type="spellEnd"/>
      <w:r w:rsidRPr="00381B89">
        <w:rPr>
          <w:rtl/>
        </w:rPr>
        <w:t xml:space="preserve"> המקפה (תבשיל </w:t>
      </w:r>
      <w:proofErr w:type="spellStart"/>
      <w:r w:rsidRPr="00381B89">
        <w:rPr>
          <w:rtl/>
        </w:rPr>
        <w:lastRenderedPageBreak/>
        <w:t>קפוי</w:t>
      </w:r>
      <w:proofErr w:type="spellEnd"/>
      <w:r w:rsidRPr="00381B89">
        <w:rPr>
          <w:rtl/>
        </w:rPr>
        <w:t>, שאינו רך ואינו מוצק), כלומר: משירדו גשמים עד כדי כך שהם מקלקלים את התבשיל הנאכל בסוכה. משלו חכמים משל למה הדבר הזה שנפטר אדם אז מן הסוכה דומה — לעבד שבא למזוג כוס לרבו, ושפך לו קיתון על פניו להראות לו שאינו רוצה בשימושו, ואף כאן הרי זה סימן שאין הקדוש ברוך הוא רוצה באותו אדם שיקיים מצות סוכה.</w:t>
      </w:r>
    </w:p>
    <w:p w14:paraId="3C7BF80A" w14:textId="77777777" w:rsidR="00DE1DA0" w:rsidRDefault="00DE1DA0" w:rsidP="003E3EE2">
      <w:pPr>
        <w:rPr>
          <w:rtl/>
        </w:rPr>
      </w:pPr>
      <w:r>
        <w:rPr>
          <w:rFonts w:hint="cs"/>
          <w:rtl/>
        </w:rPr>
        <w:t>הגמרא מסבירה את הנמשל: "</w:t>
      </w:r>
      <w:r w:rsidRPr="00EE05D4">
        <w:rPr>
          <w:rtl/>
        </w:rPr>
        <w:t xml:space="preserve">שפך לו רבו קיתון על פניו, ואמר לו: אי אפשי [אינני רוצה] </w:t>
      </w:r>
      <w:proofErr w:type="spellStart"/>
      <w:r w:rsidRPr="00EE05D4">
        <w:rPr>
          <w:rtl/>
        </w:rPr>
        <w:t>בשמושך</w:t>
      </w:r>
      <w:proofErr w:type="spellEnd"/>
      <w:r w:rsidRPr="00EE05D4">
        <w:rPr>
          <w:rtl/>
        </w:rPr>
        <w:t xml:space="preserve"> שאתה משמש אותי</w:t>
      </w:r>
      <w:r>
        <w:rPr>
          <w:rFonts w:hint="cs"/>
          <w:rtl/>
        </w:rPr>
        <w:t xml:space="preserve">", וכפי שכותב </w:t>
      </w:r>
      <w:proofErr w:type="spellStart"/>
      <w:r>
        <w:rPr>
          <w:rFonts w:hint="cs"/>
          <w:rtl/>
        </w:rPr>
        <w:t>הרמ"א</w:t>
      </w:r>
      <w:proofErr w:type="spellEnd"/>
      <w:r>
        <w:rPr>
          <w:rFonts w:hint="cs"/>
          <w:rtl/>
        </w:rPr>
        <w:t>: "</w:t>
      </w:r>
      <w:r w:rsidRPr="00143123">
        <w:rPr>
          <w:rtl/>
        </w:rPr>
        <w:t xml:space="preserve">וכשיוצא מן הסוכה </w:t>
      </w:r>
      <w:proofErr w:type="spellStart"/>
      <w:r w:rsidRPr="00143123">
        <w:rPr>
          <w:rtl/>
        </w:rPr>
        <w:t>מכח</w:t>
      </w:r>
      <w:proofErr w:type="spellEnd"/>
      <w:r w:rsidRPr="00143123">
        <w:rPr>
          <w:rtl/>
        </w:rPr>
        <w:t xml:space="preserve"> הגשמים אל יבעט ויצא אלא יצא כנכנע כעבד שמוזג כוס לרבו ושפכו על פניו</w:t>
      </w:r>
      <w:r>
        <w:rPr>
          <w:rFonts w:hint="cs"/>
          <w:rtl/>
        </w:rPr>
        <w:t xml:space="preserve">" (רמ"א </w:t>
      </w:r>
      <w:proofErr w:type="spellStart"/>
      <w:r>
        <w:rPr>
          <w:rFonts w:hint="cs"/>
          <w:rtl/>
        </w:rPr>
        <w:t>תרלט</w:t>
      </w:r>
      <w:proofErr w:type="spellEnd"/>
      <w:r>
        <w:rPr>
          <w:rFonts w:hint="cs"/>
          <w:rtl/>
        </w:rPr>
        <w:t xml:space="preserve">, ז). </w:t>
      </w:r>
    </w:p>
    <w:p w14:paraId="7AE7767D" w14:textId="77777777" w:rsidR="00DE1DA0" w:rsidRDefault="00DE1DA0" w:rsidP="003E3EE2">
      <w:pPr>
        <w:rPr>
          <w:rtl/>
        </w:rPr>
      </w:pPr>
      <w:r>
        <w:rPr>
          <w:rFonts w:hint="cs"/>
          <w:rtl/>
        </w:rPr>
        <w:t>מהמשנה עולה כי הקיום האידאלי של מצוות סוכה – תשבו – משמעו להפוך את הסוכה למקום המגורים הקבוע של האדם. רוב הראשונים מניחים כי ניתן אפוא לעזוב את הסוכה בזמן ירידת גשמים, בדיוק כפי שכל מי שחווה אי נוחות בסוכה יהיה רשאי להיכנס חזרה לביתו (</w:t>
      </w:r>
      <w:proofErr w:type="spellStart"/>
      <w:r>
        <w:rPr>
          <w:rFonts w:hint="cs"/>
          <w:rtl/>
        </w:rPr>
        <w:t>רא"ש</w:t>
      </w:r>
      <w:proofErr w:type="spellEnd"/>
      <w:r>
        <w:rPr>
          <w:rFonts w:hint="cs"/>
          <w:rtl/>
        </w:rPr>
        <w:t xml:space="preserve"> ברכות ז, </w:t>
      </w:r>
      <w:proofErr w:type="spellStart"/>
      <w:r>
        <w:rPr>
          <w:rFonts w:hint="cs"/>
          <w:rtl/>
        </w:rPr>
        <w:t>כג</w:t>
      </w:r>
      <w:proofErr w:type="spellEnd"/>
      <w:r>
        <w:rPr>
          <w:rFonts w:hint="cs"/>
          <w:rtl/>
        </w:rPr>
        <w:t xml:space="preserve">; שו"ת </w:t>
      </w:r>
      <w:proofErr w:type="spellStart"/>
      <w:r>
        <w:rPr>
          <w:rFonts w:hint="cs"/>
          <w:rtl/>
        </w:rPr>
        <w:t>הרשב"א</w:t>
      </w:r>
      <w:proofErr w:type="spellEnd"/>
      <w:r>
        <w:rPr>
          <w:rFonts w:hint="cs"/>
          <w:rtl/>
        </w:rPr>
        <w:t xml:space="preserve"> ד, </w:t>
      </w:r>
      <w:proofErr w:type="spellStart"/>
      <w:r>
        <w:rPr>
          <w:rFonts w:hint="cs"/>
          <w:rtl/>
        </w:rPr>
        <w:t>עה</w:t>
      </w:r>
      <w:proofErr w:type="spellEnd"/>
      <w:r>
        <w:rPr>
          <w:rFonts w:hint="cs"/>
          <w:rtl/>
        </w:rPr>
        <w:t xml:space="preserve">). אם כן, עלינו להבין מדוע המשנה מפרטת מהו ה'שיעור' האובייקטיבי שבו יהיה מותר לעזוב את הסוכה. </w:t>
      </w:r>
    </w:p>
    <w:p w14:paraId="1CB997F7" w14:textId="77777777" w:rsidR="00DE1DA0" w:rsidRDefault="00DE1DA0" w:rsidP="003E3EE2">
      <w:pPr>
        <w:rPr>
          <w:rtl/>
        </w:rPr>
      </w:pPr>
      <w:r>
        <w:rPr>
          <w:rFonts w:hint="cs"/>
          <w:rtl/>
        </w:rPr>
        <w:t xml:space="preserve">לדברי הטור, שטוען כי חייבת להיות רמה אובייקטיבית של אי נוחות כדי שיהיה מותר לצאת מהסוכה, המשנה פשוט מפרטת מהו אותו שיעור (טור </w:t>
      </w:r>
      <w:proofErr w:type="spellStart"/>
      <w:r>
        <w:rPr>
          <w:rFonts w:hint="cs"/>
          <w:rtl/>
        </w:rPr>
        <w:t>תרמ</w:t>
      </w:r>
      <w:proofErr w:type="spellEnd"/>
      <w:r>
        <w:rPr>
          <w:rFonts w:hint="cs"/>
          <w:rtl/>
        </w:rPr>
        <w:t xml:space="preserve">). מעניין להעיר כי </w:t>
      </w:r>
      <w:proofErr w:type="spellStart"/>
      <w:r>
        <w:rPr>
          <w:rFonts w:hint="cs"/>
          <w:rtl/>
        </w:rPr>
        <w:t>הר"ן</w:t>
      </w:r>
      <w:proofErr w:type="spellEnd"/>
      <w:r>
        <w:rPr>
          <w:rFonts w:hint="cs"/>
          <w:rtl/>
        </w:rPr>
        <w:t xml:space="preserve">, שכפי שראינו לעיל טוען כי רמת אי הנוחות שפוטרת את האדם ממצוות סוכה היא סובייקטיבית, מציע פרשנות אחרת למשנה זו. הוא מסביר כי מי שחווה צער בעקבות ירידת גשמים וודאי שלא יצטרך להיכנס לסוכה מלכתחילה. אמנם, המשנה מתייחסת לחשש אחר </w:t>
      </w:r>
      <w:r>
        <w:rPr>
          <w:rtl/>
        </w:rPr>
        <w:t>–</w:t>
      </w:r>
      <w:r>
        <w:rPr>
          <w:rFonts w:hint="cs"/>
          <w:rtl/>
        </w:rPr>
        <w:t xml:space="preserve"> מי שעוזב את הסוכה באמצע הסעודה שלו עשוי להיראות כ'מבעט בסוכה' (מואס בה) ולכן הוא יהיה רשאי לעזוב את הסוכה רק אם האוכל שלו מתקלקל בפועל בגלל הגשם. עם זאת, הוא מסיק כי באופן אישי הוא לא מסתמך על </w:t>
      </w:r>
      <w:proofErr w:type="spellStart"/>
      <w:r>
        <w:rPr>
          <w:rFonts w:hint="cs"/>
          <w:rtl/>
        </w:rPr>
        <w:t>קולא</w:t>
      </w:r>
      <w:proofErr w:type="spellEnd"/>
      <w:r>
        <w:rPr>
          <w:rFonts w:hint="cs"/>
          <w:rtl/>
        </w:rPr>
        <w:t xml:space="preserve"> זו כיוון שהיא לא מבוססת במקורות אחרים (</w:t>
      </w:r>
      <w:proofErr w:type="spellStart"/>
      <w:r>
        <w:rPr>
          <w:rFonts w:hint="cs"/>
          <w:rtl/>
        </w:rPr>
        <w:t>ר"ן</w:t>
      </w:r>
      <w:proofErr w:type="spellEnd"/>
      <w:r>
        <w:rPr>
          <w:rFonts w:hint="cs"/>
          <w:rtl/>
        </w:rPr>
        <w:t xml:space="preserve">, סוכה </w:t>
      </w:r>
      <w:proofErr w:type="spellStart"/>
      <w:r>
        <w:rPr>
          <w:rFonts w:hint="cs"/>
          <w:rtl/>
        </w:rPr>
        <w:t>יג</w:t>
      </w:r>
      <w:proofErr w:type="spellEnd"/>
      <w:r>
        <w:rPr>
          <w:rFonts w:hint="cs"/>
          <w:rtl/>
        </w:rPr>
        <w:t xml:space="preserve"> ע"א, ד"ה </w:t>
      </w:r>
      <w:proofErr w:type="spellStart"/>
      <w:r>
        <w:rPr>
          <w:rFonts w:hint="cs"/>
          <w:rtl/>
        </w:rPr>
        <w:t>מתניתין</w:t>
      </w:r>
      <w:proofErr w:type="spellEnd"/>
      <w:r>
        <w:rPr>
          <w:rFonts w:hint="cs"/>
          <w:rtl/>
        </w:rPr>
        <w:t xml:space="preserve">). </w:t>
      </w:r>
    </w:p>
    <w:p w14:paraId="1707B0A1" w14:textId="77777777" w:rsidR="00DE1DA0" w:rsidRDefault="00DE1DA0" w:rsidP="00876D0C">
      <w:pPr>
        <w:rPr>
          <w:rtl/>
        </w:rPr>
      </w:pPr>
      <w:r>
        <w:rPr>
          <w:rFonts w:hint="cs"/>
          <w:rtl/>
        </w:rPr>
        <w:t xml:space="preserve">האם צריך להתחיל לאכול בסוכה במצב שבו רואים שעומד לרדת גשם בקרוב? </w:t>
      </w:r>
      <w:proofErr w:type="spellStart"/>
      <w:r>
        <w:rPr>
          <w:rFonts w:hint="cs"/>
          <w:rtl/>
        </w:rPr>
        <w:t>הריטב"א</w:t>
      </w:r>
      <w:proofErr w:type="spellEnd"/>
      <w:r>
        <w:rPr>
          <w:rFonts w:hint="cs"/>
          <w:rtl/>
        </w:rPr>
        <w:t xml:space="preserve"> כותב כי אם רואים שעומד לרדת גשם, כבר אז נפטרים ממצוות סוכה. לכאורה, אדם לא יאכל בביתו, עם כל ההכנות הדרושות לכך, אם הוא יודע שהוא יצטרך לעצור באמצע סעודתו </w:t>
      </w:r>
      <w:r>
        <w:rPr>
          <w:rFonts w:hint="cs"/>
          <w:rtl/>
        </w:rPr>
        <w:t>ולהמשיך אותה במקום אחר ('תשבו כעין תדורו').</w:t>
      </w:r>
      <w:r w:rsidRPr="00F746FD">
        <w:rPr>
          <w:rStyle w:val="FootnoteReference"/>
          <w:rtl/>
        </w:rPr>
        <w:footnoteReference w:id="16"/>
      </w:r>
      <w:r>
        <w:rPr>
          <w:rFonts w:hint="cs"/>
          <w:rtl/>
        </w:rPr>
        <w:t xml:space="preserve"> </w:t>
      </w:r>
      <w:proofErr w:type="spellStart"/>
      <w:r>
        <w:rPr>
          <w:rFonts w:hint="cs"/>
          <w:rtl/>
        </w:rPr>
        <w:t>הרדב"ז</w:t>
      </w:r>
      <w:proofErr w:type="spellEnd"/>
      <w:r>
        <w:rPr>
          <w:rFonts w:hint="cs"/>
          <w:rtl/>
        </w:rPr>
        <w:t xml:space="preserve"> חולק (שו"ת </w:t>
      </w:r>
      <w:proofErr w:type="spellStart"/>
      <w:r>
        <w:rPr>
          <w:rFonts w:hint="cs"/>
          <w:rtl/>
        </w:rPr>
        <w:t>הרדב"ז</w:t>
      </w:r>
      <w:proofErr w:type="spellEnd"/>
      <w:r>
        <w:rPr>
          <w:rFonts w:hint="cs"/>
          <w:rtl/>
        </w:rPr>
        <w:t xml:space="preserve"> ו, </w:t>
      </w:r>
      <w:proofErr w:type="spellStart"/>
      <w:r>
        <w:rPr>
          <w:rFonts w:hint="cs"/>
          <w:rtl/>
        </w:rPr>
        <w:t>שכ</w:t>
      </w:r>
      <w:proofErr w:type="spellEnd"/>
      <w:r>
        <w:rPr>
          <w:rFonts w:hint="cs"/>
          <w:rtl/>
        </w:rPr>
        <w:t xml:space="preserve">) והשולחן ערוך פוסק כי פטור גשמים חל לאחר שמתחילים לאכול בסוכה (שולחן ערוך </w:t>
      </w:r>
      <w:proofErr w:type="spellStart"/>
      <w:r>
        <w:rPr>
          <w:rFonts w:hint="cs"/>
          <w:rtl/>
        </w:rPr>
        <w:t>תרלט</w:t>
      </w:r>
      <w:proofErr w:type="spellEnd"/>
      <w:r>
        <w:rPr>
          <w:rFonts w:hint="cs"/>
          <w:rtl/>
        </w:rPr>
        <w:t xml:space="preserve">, ו). </w:t>
      </w:r>
    </w:p>
    <w:p w14:paraId="1D0FD86C" w14:textId="77777777" w:rsidR="00DE1DA0" w:rsidRDefault="00DE1DA0" w:rsidP="00F746FD">
      <w:pPr>
        <w:rPr>
          <w:rtl/>
        </w:rPr>
      </w:pPr>
      <w:r>
        <w:rPr>
          <w:rFonts w:hint="cs"/>
          <w:rtl/>
        </w:rPr>
        <w:t xml:space="preserve">יש המבינים את פטור גשמים בצורה שונה לחלוטין. הם סוברים כי למרות שהמצטער יהיה פטור ממצוות סוכה, סוכה שלא יכולה לסוכך על יושביה מהגשמים לא יכולה להיחשב בכלל כ'דירה' </w:t>
      </w:r>
      <w:r>
        <w:rPr>
          <w:rtl/>
        </w:rPr>
        <w:t>–</w:t>
      </w:r>
      <w:r>
        <w:rPr>
          <w:rFonts w:hint="cs"/>
          <w:rtl/>
        </w:rPr>
        <w:t xml:space="preserve"> בית. אכן, נאמר בפסוק "</w:t>
      </w:r>
      <w:r w:rsidRPr="00C84D05">
        <w:rPr>
          <w:rtl/>
        </w:rPr>
        <w:t>וסכה תהיה לצל יומם מחרב ולמחסה ולמסתור מזרם וממטר</w:t>
      </w:r>
      <w:r>
        <w:rPr>
          <w:rFonts w:hint="cs"/>
          <w:rtl/>
        </w:rPr>
        <w:t xml:space="preserve">" (ישעיהו ד, ו). סוכה שאינה יכולה לספק מחסה מפני הגשם לא יכולה להיחשב כסוכה (ראו סוכה ב ע"ב). </w:t>
      </w:r>
    </w:p>
    <w:p w14:paraId="03EE691A" w14:textId="77777777" w:rsidR="00DE1DA0" w:rsidRDefault="00DE1DA0" w:rsidP="00F746FD">
      <w:pPr>
        <w:rPr>
          <w:rtl/>
        </w:rPr>
      </w:pPr>
      <w:r>
        <w:rPr>
          <w:rFonts w:hint="cs"/>
          <w:rtl/>
        </w:rPr>
        <w:t xml:space="preserve">השאלה האם אנו הלכה זו היא 'פטור גברא' (פטור אישי) או 'פסול </w:t>
      </w:r>
      <w:proofErr w:type="spellStart"/>
      <w:r>
        <w:rPr>
          <w:rFonts w:hint="cs"/>
          <w:rtl/>
        </w:rPr>
        <w:t>בחפצא</w:t>
      </w:r>
      <w:proofErr w:type="spellEnd"/>
      <w:r>
        <w:rPr>
          <w:rFonts w:hint="cs"/>
          <w:rtl/>
        </w:rPr>
        <w:t xml:space="preserve">' (פסול בסוכה עצמה) </w:t>
      </w:r>
      <w:r>
        <w:rPr>
          <w:rtl/>
        </w:rPr>
        <w:t>–</w:t>
      </w:r>
      <w:r>
        <w:rPr>
          <w:rFonts w:hint="cs"/>
          <w:rtl/>
        </w:rPr>
        <w:t xml:space="preserve"> יכולה להוביל להבדלים משמעותיים. למשל, כפי שכתבנו קודם לכן, הראשונים דנים בשאלה האם 'עיקרון תשבו כעין תדורו' וכן פטור מצטער חלים בלילה הראשון של סוכות. כמה ראשונים מביאים דעה שלפיה יש לאכול בסוכה בלילה הראשון של החג גם אם יורד גשם.</w:t>
      </w:r>
      <w:r w:rsidRPr="00F746FD">
        <w:rPr>
          <w:rStyle w:val="FootnoteReference"/>
          <w:rtl/>
        </w:rPr>
        <w:footnoteReference w:id="17"/>
      </w:r>
      <w:r>
        <w:rPr>
          <w:rFonts w:hint="cs"/>
          <w:rtl/>
        </w:rPr>
        <w:t xml:space="preserve"> אחרים לעומת זאת טוענים כי הגמרא לא מבחינה בין הלילה הראשון ללילות האחרים; תמיד אפשר לעזוב את הסוכה כשמתחיל לרדת גשם (שו"ת </w:t>
      </w:r>
      <w:proofErr w:type="spellStart"/>
      <w:r>
        <w:rPr>
          <w:rFonts w:hint="cs"/>
          <w:rtl/>
        </w:rPr>
        <w:t>הרשב"א</w:t>
      </w:r>
      <w:proofErr w:type="spellEnd"/>
      <w:r>
        <w:rPr>
          <w:rFonts w:hint="cs"/>
          <w:rtl/>
        </w:rPr>
        <w:t xml:space="preserve"> ד, </w:t>
      </w:r>
      <w:proofErr w:type="spellStart"/>
      <w:r>
        <w:rPr>
          <w:rFonts w:hint="cs"/>
          <w:rtl/>
        </w:rPr>
        <w:t>עח</w:t>
      </w:r>
      <w:proofErr w:type="spellEnd"/>
      <w:r>
        <w:rPr>
          <w:rFonts w:hint="cs"/>
          <w:rtl/>
        </w:rPr>
        <w:t xml:space="preserve">; </w:t>
      </w:r>
      <w:proofErr w:type="spellStart"/>
      <w:r>
        <w:rPr>
          <w:rFonts w:hint="cs"/>
          <w:rtl/>
        </w:rPr>
        <w:t>ריטב"א</w:t>
      </w:r>
      <w:proofErr w:type="spellEnd"/>
      <w:r>
        <w:rPr>
          <w:rFonts w:hint="cs"/>
          <w:rtl/>
        </w:rPr>
        <w:t xml:space="preserve"> סוכה </w:t>
      </w:r>
      <w:proofErr w:type="spellStart"/>
      <w:r>
        <w:rPr>
          <w:rFonts w:hint="cs"/>
          <w:rtl/>
        </w:rPr>
        <w:t>כו</w:t>
      </w:r>
      <w:proofErr w:type="spellEnd"/>
      <w:r>
        <w:rPr>
          <w:rFonts w:hint="cs"/>
          <w:rtl/>
        </w:rPr>
        <w:t xml:space="preserve"> ע"א ד"ה הא </w:t>
      </w:r>
      <w:proofErr w:type="spellStart"/>
      <w:r>
        <w:rPr>
          <w:rFonts w:hint="cs"/>
          <w:rtl/>
        </w:rPr>
        <w:t>דאמרינן</w:t>
      </w:r>
      <w:proofErr w:type="spellEnd"/>
      <w:r>
        <w:rPr>
          <w:rFonts w:hint="cs"/>
          <w:rtl/>
        </w:rPr>
        <w:t xml:space="preserve">). </w:t>
      </w:r>
    </w:p>
    <w:p w14:paraId="6C42B0F5" w14:textId="77777777" w:rsidR="00DE1DA0" w:rsidRDefault="00DE1DA0" w:rsidP="00F746FD">
      <w:pPr>
        <w:rPr>
          <w:rtl/>
        </w:rPr>
      </w:pPr>
      <w:proofErr w:type="spellStart"/>
      <w:r>
        <w:rPr>
          <w:rFonts w:hint="cs"/>
          <w:rtl/>
        </w:rPr>
        <w:t>הרמ"א</w:t>
      </w:r>
      <w:proofErr w:type="spellEnd"/>
      <w:r>
        <w:rPr>
          <w:rFonts w:hint="cs"/>
          <w:rtl/>
        </w:rPr>
        <w:t xml:space="preserve"> פוסק כי בלילה הראשון יש לאכול לפחות בגודל של 'כזית' בסוכה – גם אם יורד גשם (רמ"א </w:t>
      </w:r>
      <w:proofErr w:type="spellStart"/>
      <w:r>
        <w:rPr>
          <w:rFonts w:hint="cs"/>
          <w:rtl/>
        </w:rPr>
        <w:t>תרלט</w:t>
      </w:r>
      <w:proofErr w:type="spellEnd"/>
      <w:r>
        <w:rPr>
          <w:rFonts w:hint="cs"/>
          <w:rtl/>
        </w:rPr>
        <w:t>, ה). האחרונים מתלבטים האם במקרה זה יש לאכול ללא אמירת ברכת '</w:t>
      </w:r>
      <w:proofErr w:type="spellStart"/>
      <w:r>
        <w:rPr>
          <w:rFonts w:hint="cs"/>
          <w:rtl/>
        </w:rPr>
        <w:t>לישב</w:t>
      </w:r>
      <w:proofErr w:type="spellEnd"/>
      <w:r>
        <w:rPr>
          <w:rFonts w:hint="cs"/>
          <w:rtl/>
        </w:rPr>
        <w:t xml:space="preserve"> בסוכה' כפי דעת </w:t>
      </w:r>
      <w:proofErr w:type="spellStart"/>
      <w:r>
        <w:rPr>
          <w:rFonts w:hint="cs"/>
          <w:rtl/>
        </w:rPr>
        <w:t>הרמ"א</w:t>
      </w:r>
      <w:proofErr w:type="spellEnd"/>
      <w:r>
        <w:rPr>
          <w:rFonts w:hint="cs"/>
          <w:rtl/>
        </w:rPr>
        <w:t xml:space="preserve"> שסובר כי יש לאכול בסוכה גם אם יורד גשם מטעם </w:t>
      </w:r>
      <w:proofErr w:type="spellStart"/>
      <w:r>
        <w:rPr>
          <w:rFonts w:hint="cs"/>
          <w:rtl/>
        </w:rPr>
        <w:t>חומרא</w:t>
      </w:r>
      <w:proofErr w:type="spellEnd"/>
      <w:r>
        <w:rPr>
          <w:rFonts w:hint="cs"/>
          <w:rtl/>
        </w:rPr>
        <w:t>,</w:t>
      </w:r>
      <w:r w:rsidRPr="00F746FD">
        <w:rPr>
          <w:rStyle w:val="FootnoteReference"/>
          <w:rtl/>
        </w:rPr>
        <w:footnoteReference w:id="18"/>
      </w:r>
      <w:r w:rsidRPr="00F746FD">
        <w:rPr>
          <w:rFonts w:ascii="Narkisim" w:hAnsi="Narkisim"/>
          <w:sz w:val="18"/>
          <w:szCs w:val="18"/>
          <w:rtl/>
        </w:rPr>
        <w:t xml:space="preserve"> </w:t>
      </w:r>
      <w:r>
        <w:rPr>
          <w:rFonts w:hint="cs"/>
          <w:rtl/>
        </w:rPr>
        <w:t xml:space="preserve">או שמא אכן יש להגיד את הברכה כדעת הראשונים שסוברים כי יש לאכול בסוכה גם אם יורד גשם על פי שורת הדין (ט"ז </w:t>
      </w:r>
      <w:proofErr w:type="spellStart"/>
      <w:r>
        <w:rPr>
          <w:rFonts w:hint="cs"/>
          <w:rtl/>
        </w:rPr>
        <w:t>תרלט</w:t>
      </w:r>
      <w:proofErr w:type="spellEnd"/>
      <w:r>
        <w:rPr>
          <w:rFonts w:hint="cs"/>
          <w:rtl/>
        </w:rPr>
        <w:t xml:space="preserve">, </w:t>
      </w:r>
      <w:proofErr w:type="spellStart"/>
      <w:r>
        <w:rPr>
          <w:rFonts w:hint="cs"/>
          <w:rtl/>
        </w:rPr>
        <w:t>יז</w:t>
      </w:r>
      <w:proofErr w:type="spellEnd"/>
      <w:r>
        <w:rPr>
          <w:rFonts w:hint="cs"/>
          <w:rtl/>
        </w:rPr>
        <w:t xml:space="preserve">). למעשה, אם יורד גשם בלילה הראשון של סוכות נהוג לאכול כזית לחם בסוכה בלי ברכה, ואם הגשם מפסיק חוזרים לסוכה ואוכלים בה כביצה לחם עם ברכה. </w:t>
      </w:r>
    </w:p>
    <w:p w14:paraId="558B8EC7" w14:textId="77777777" w:rsidR="00DE1DA0" w:rsidRDefault="00DE1DA0" w:rsidP="00F746FD">
      <w:pPr>
        <w:rPr>
          <w:rtl/>
        </w:rPr>
      </w:pPr>
      <w:r>
        <w:rPr>
          <w:rFonts w:hint="cs"/>
          <w:rtl/>
        </w:rPr>
        <w:t xml:space="preserve">הגר"א כותב כי מי שטוען שאדם פטור מלאכול בסוכה בלילה הראשון של סוכות בעקבות ירידת גשמים סובר כי 'אין שם סוכה עליו' </w:t>
      </w:r>
      <w:r>
        <w:rPr>
          <w:rtl/>
        </w:rPr>
        <w:t>–</w:t>
      </w:r>
      <w:r>
        <w:rPr>
          <w:rFonts w:hint="cs"/>
          <w:rtl/>
        </w:rPr>
        <w:t xml:space="preserve"> הסוכה אינה כשרה (ביאור </w:t>
      </w:r>
      <w:proofErr w:type="spellStart"/>
      <w:r>
        <w:rPr>
          <w:rFonts w:hint="cs"/>
          <w:rtl/>
        </w:rPr>
        <w:t>הגר"א</w:t>
      </w:r>
      <w:proofErr w:type="spellEnd"/>
      <w:r>
        <w:rPr>
          <w:rFonts w:hint="cs"/>
          <w:rtl/>
        </w:rPr>
        <w:t xml:space="preserve"> </w:t>
      </w:r>
      <w:proofErr w:type="spellStart"/>
      <w:r>
        <w:rPr>
          <w:rFonts w:hint="cs"/>
          <w:rtl/>
        </w:rPr>
        <w:t>תרלט</w:t>
      </w:r>
      <w:proofErr w:type="spellEnd"/>
      <w:r>
        <w:rPr>
          <w:rFonts w:hint="cs"/>
          <w:rtl/>
        </w:rPr>
        <w:t xml:space="preserve">, ז). בספר מעשה הרב מובא כי הגר"א פסק שאין לאכול בסוכה בלילה הראשון של החג אם יורד גשם, כיוון שהסוכה איננה נחשבת כלל לסוכה. עם זאת, הוא קבע שצריך להישאר ערים כל הלילה ולחכות שהגשם יפסיק כדי לאכול בה (ספר מעשה רב </w:t>
      </w:r>
      <w:proofErr w:type="spellStart"/>
      <w:r>
        <w:rPr>
          <w:rFonts w:hint="cs"/>
          <w:rtl/>
        </w:rPr>
        <w:t>ריז</w:t>
      </w:r>
      <w:proofErr w:type="spellEnd"/>
      <w:r>
        <w:rPr>
          <w:rFonts w:hint="cs"/>
          <w:rtl/>
        </w:rPr>
        <w:t xml:space="preserve">). ככל </w:t>
      </w:r>
      <w:r>
        <w:rPr>
          <w:rFonts w:hint="cs"/>
          <w:rtl/>
        </w:rPr>
        <w:lastRenderedPageBreak/>
        <w:t xml:space="preserve">הנראה, הגר"א כנראה מסכים כי עיקרון 'תשבו כעין תדורו' לא פוטר מאכילה בסוכה בלילה הראשון, אך עד שהגשם יפסיק מלרדת אין סוכה שאפשר לאכול בה! </w:t>
      </w:r>
    </w:p>
    <w:p w14:paraId="65F15829" w14:textId="77777777" w:rsidR="00DE1DA0" w:rsidRDefault="00DE1DA0" w:rsidP="007336EC">
      <w:pPr>
        <w:rPr>
          <w:rtl/>
        </w:rPr>
      </w:pPr>
      <w:r>
        <w:rPr>
          <w:rFonts w:hint="cs"/>
          <w:rtl/>
        </w:rPr>
        <w:t>האחרונים מתלבטים בשאלה אם אפשר לסמוך על הדעה המקלה ולאכול בתוך הבית אם יורד גשם בליל יום טוב שני בחוץ לארץ, או שמא קודם לכן יש לקדש ולאכול בסוכה כזית לחם ורק אז לעבור לתוך הבית ולסיים שם את הסעודה.</w:t>
      </w:r>
      <w:r w:rsidRPr="007336EC">
        <w:rPr>
          <w:rStyle w:val="FootnoteReference"/>
          <w:rtl/>
        </w:rPr>
        <w:footnoteReference w:id="19"/>
      </w:r>
      <w:r>
        <w:rPr>
          <w:rFonts w:hint="cs"/>
          <w:rtl/>
        </w:rPr>
        <w:t xml:space="preserve"> המשנה ברורה כותב כי אפשר לקדש, לברך שהחיינו, לאכול את כל הסעודה בתוך הבית, לאכול כזית לחם בסוכה ולבסוף לברך ברכת המזון בבית (משנה ברורה </w:t>
      </w:r>
      <w:proofErr w:type="spellStart"/>
      <w:r>
        <w:rPr>
          <w:rFonts w:hint="cs"/>
          <w:rtl/>
        </w:rPr>
        <w:t>תרלט</w:t>
      </w:r>
      <w:proofErr w:type="spellEnd"/>
      <w:r>
        <w:rPr>
          <w:rFonts w:hint="cs"/>
          <w:rtl/>
        </w:rPr>
        <w:t xml:space="preserve">, לו). </w:t>
      </w:r>
    </w:p>
    <w:p w14:paraId="76CFFE00" w14:textId="77777777" w:rsidR="00DE1DA0" w:rsidRDefault="00DE1DA0" w:rsidP="007336EC">
      <w:pPr>
        <w:rPr>
          <w:rtl/>
        </w:rPr>
      </w:pPr>
      <w:r>
        <w:rPr>
          <w:rFonts w:hint="cs"/>
          <w:rtl/>
        </w:rPr>
        <w:t xml:space="preserve">מה צריך לעשות אם הגשם מפסיק לאחר שכבר יוצאים מהסוכה? הגמרא מביאה על כך </w:t>
      </w:r>
      <w:proofErr w:type="spellStart"/>
      <w:r>
        <w:rPr>
          <w:rFonts w:hint="cs"/>
          <w:rtl/>
        </w:rPr>
        <w:t>תוספתא</w:t>
      </w:r>
      <w:proofErr w:type="spellEnd"/>
      <w:r>
        <w:rPr>
          <w:rFonts w:hint="cs"/>
          <w:rtl/>
        </w:rPr>
        <w:t>:</w:t>
      </w:r>
    </w:p>
    <w:p w14:paraId="24502F6D" w14:textId="77777777" w:rsidR="00DE1DA0" w:rsidRDefault="00DE1DA0" w:rsidP="007336EC">
      <w:pPr>
        <w:pStyle w:val="Quote"/>
        <w:rPr>
          <w:rtl/>
        </w:rPr>
      </w:pPr>
      <w:r w:rsidRPr="00534A72">
        <w:rPr>
          <w:rtl/>
        </w:rPr>
        <w:t>ת</w:t>
      </w:r>
      <w:r>
        <w:rPr>
          <w:rFonts w:hint="cs"/>
          <w:rtl/>
        </w:rPr>
        <w:t>נו רבנן:</w:t>
      </w:r>
      <w:r w:rsidRPr="00534A72">
        <w:rPr>
          <w:rtl/>
        </w:rPr>
        <w:t xml:space="preserve"> היה אוכל בסוכה וירדו גשמים וירד</w:t>
      </w:r>
      <w:r>
        <w:rPr>
          <w:rFonts w:hint="cs"/>
          <w:rtl/>
        </w:rPr>
        <w:t xml:space="preserve"> [לביתו] –</w:t>
      </w:r>
      <w:r w:rsidRPr="00534A72">
        <w:rPr>
          <w:rtl/>
        </w:rPr>
        <w:t xml:space="preserve"> אין </w:t>
      </w:r>
      <w:proofErr w:type="spellStart"/>
      <w:r w:rsidRPr="00534A72">
        <w:rPr>
          <w:rtl/>
        </w:rPr>
        <w:t>מטריחין</w:t>
      </w:r>
      <w:proofErr w:type="spellEnd"/>
      <w:r w:rsidRPr="00534A72">
        <w:rPr>
          <w:rtl/>
        </w:rPr>
        <w:t xml:space="preserve"> אותו לעלות עד שיגמור סעודתו</w:t>
      </w:r>
      <w:r>
        <w:rPr>
          <w:rFonts w:hint="cs"/>
          <w:rtl/>
        </w:rPr>
        <w:t xml:space="preserve">. (סוכה </w:t>
      </w:r>
      <w:proofErr w:type="spellStart"/>
      <w:r>
        <w:rPr>
          <w:rFonts w:hint="cs"/>
          <w:rtl/>
        </w:rPr>
        <w:t>כט</w:t>
      </w:r>
      <w:proofErr w:type="spellEnd"/>
      <w:r>
        <w:rPr>
          <w:rFonts w:hint="cs"/>
          <w:rtl/>
        </w:rPr>
        <w:t xml:space="preserve"> ע"א)</w:t>
      </w:r>
    </w:p>
    <w:p w14:paraId="333831F4" w14:textId="77777777" w:rsidR="00DE1DA0" w:rsidRDefault="00DE1DA0" w:rsidP="007336EC">
      <w:pPr>
        <w:rPr>
          <w:rtl/>
        </w:rPr>
      </w:pPr>
      <w:r>
        <w:rPr>
          <w:rFonts w:hint="cs"/>
          <w:rtl/>
        </w:rPr>
        <w:t xml:space="preserve">האחרונים מסבירים כי המאמץ לחזור חזרה לסוכה עשוי להיות סוג של 'מצטער' (לבוש </w:t>
      </w:r>
      <w:proofErr w:type="spellStart"/>
      <w:r>
        <w:rPr>
          <w:rFonts w:hint="cs"/>
          <w:rtl/>
        </w:rPr>
        <w:t>תרלט</w:t>
      </w:r>
      <w:proofErr w:type="spellEnd"/>
      <w:r>
        <w:rPr>
          <w:rFonts w:hint="cs"/>
          <w:rtl/>
        </w:rPr>
        <w:t xml:space="preserve">, ו), בנוסף, ששינוי מיקום של סעודה באמצעה בוודאי לא נחשב ל'כעין תדורו' (ערוך השולחן </w:t>
      </w:r>
      <w:proofErr w:type="spellStart"/>
      <w:r>
        <w:rPr>
          <w:rFonts w:hint="cs"/>
          <w:rtl/>
        </w:rPr>
        <w:t>תרלט</w:t>
      </w:r>
      <w:proofErr w:type="spellEnd"/>
      <w:r>
        <w:rPr>
          <w:rFonts w:hint="cs"/>
          <w:rtl/>
        </w:rPr>
        <w:t>, כד). באופן דומה, מי שישן בסוכה בזמן שמתחיל לרדת גשם יהיה רשאי לעזוב אותה וכן הוא לא יצטרך לחזור אליה אם הגשם ייפסק:</w:t>
      </w:r>
    </w:p>
    <w:p w14:paraId="0DE130D0" w14:textId="77777777" w:rsidR="00DE1DA0" w:rsidRDefault="00DE1DA0" w:rsidP="006A698D">
      <w:pPr>
        <w:pStyle w:val="Quote"/>
        <w:rPr>
          <w:rtl/>
        </w:rPr>
      </w:pPr>
      <w:r w:rsidRPr="00755570">
        <w:rPr>
          <w:rtl/>
        </w:rPr>
        <w:t>היה ישן תחת הסוכה וירדו גשמים וירד</w:t>
      </w:r>
      <w:r>
        <w:rPr>
          <w:rFonts w:hint="cs"/>
          <w:rtl/>
        </w:rPr>
        <w:t xml:space="preserve"> [ועזב את הסוכה] -</w:t>
      </w:r>
      <w:r w:rsidRPr="00755570">
        <w:rPr>
          <w:rtl/>
        </w:rPr>
        <w:t xml:space="preserve"> אין </w:t>
      </w:r>
      <w:proofErr w:type="spellStart"/>
      <w:r w:rsidRPr="00755570">
        <w:rPr>
          <w:rtl/>
        </w:rPr>
        <w:t>מטריחין</w:t>
      </w:r>
      <w:proofErr w:type="spellEnd"/>
      <w:r w:rsidRPr="00755570">
        <w:rPr>
          <w:rtl/>
        </w:rPr>
        <w:t xml:space="preserve"> אותו לעלות</w:t>
      </w:r>
      <w:r>
        <w:rPr>
          <w:rFonts w:hint="cs"/>
          <w:rtl/>
        </w:rPr>
        <w:t xml:space="preserve"> [חזרה לסוכה]</w:t>
      </w:r>
      <w:r w:rsidRPr="00755570">
        <w:rPr>
          <w:rtl/>
        </w:rPr>
        <w:t xml:space="preserve"> עד שיאור</w:t>
      </w:r>
      <w:r>
        <w:rPr>
          <w:rFonts w:hint="cs"/>
          <w:rtl/>
        </w:rPr>
        <w:t xml:space="preserve"> [עלות השחר]</w:t>
      </w:r>
      <w:r w:rsidRPr="00755570">
        <w:rPr>
          <w:rtl/>
        </w:rPr>
        <w:t xml:space="preserve"> </w:t>
      </w:r>
      <w:r>
        <w:rPr>
          <w:rFonts w:hint="cs"/>
          <w:rtl/>
        </w:rPr>
        <w:t>.</w:t>
      </w:r>
      <w:r w:rsidRPr="00755570">
        <w:rPr>
          <w:rtl/>
        </w:rPr>
        <w:t xml:space="preserve"> </w:t>
      </w:r>
      <w:proofErr w:type="spellStart"/>
      <w:r w:rsidRPr="00755570">
        <w:rPr>
          <w:rtl/>
        </w:rPr>
        <w:t>איבעיא</w:t>
      </w:r>
      <w:proofErr w:type="spellEnd"/>
      <w:r w:rsidRPr="00755570">
        <w:rPr>
          <w:rtl/>
        </w:rPr>
        <w:t xml:space="preserve"> להו</w:t>
      </w:r>
      <w:r>
        <w:rPr>
          <w:rFonts w:hint="cs"/>
          <w:rtl/>
        </w:rPr>
        <w:t>:</w:t>
      </w:r>
      <w:r w:rsidRPr="00755570">
        <w:rPr>
          <w:rtl/>
        </w:rPr>
        <w:t xml:space="preserve"> עד שיעור</w:t>
      </w:r>
      <w:r>
        <w:rPr>
          <w:rFonts w:hint="cs"/>
          <w:rtl/>
        </w:rPr>
        <w:t xml:space="preserve"> </w:t>
      </w:r>
      <w:r w:rsidRPr="00755570">
        <w:rPr>
          <w:rtl/>
        </w:rPr>
        <w:t>או עד שיאור</w:t>
      </w:r>
      <w:r>
        <w:rPr>
          <w:rFonts w:hint="cs"/>
          <w:rtl/>
        </w:rPr>
        <w:t xml:space="preserve"> [עד שיתעורר או עד שיאיר]?</w:t>
      </w:r>
      <w:r w:rsidRPr="00755570">
        <w:rPr>
          <w:rtl/>
        </w:rPr>
        <w:t xml:space="preserve"> ת</w:t>
      </w:r>
      <w:r>
        <w:rPr>
          <w:rFonts w:hint="cs"/>
          <w:rtl/>
        </w:rPr>
        <w:t>א שמע:</w:t>
      </w:r>
      <w:r w:rsidRPr="00755570">
        <w:rPr>
          <w:rtl/>
        </w:rPr>
        <w:t xml:space="preserve"> עד שיאור ויעלה עמוד השחר</w:t>
      </w:r>
      <w:r>
        <w:rPr>
          <w:rFonts w:hint="cs"/>
          <w:rtl/>
        </w:rPr>
        <w:t>.</w:t>
      </w:r>
      <w:r w:rsidRPr="00755570">
        <w:rPr>
          <w:rtl/>
        </w:rPr>
        <w:t xml:space="preserve"> </w:t>
      </w:r>
      <w:r>
        <w:rPr>
          <w:rFonts w:hint="cs"/>
          <w:rtl/>
        </w:rPr>
        <w:t xml:space="preserve">(סוכה </w:t>
      </w:r>
      <w:proofErr w:type="spellStart"/>
      <w:r>
        <w:rPr>
          <w:rFonts w:hint="cs"/>
          <w:rtl/>
        </w:rPr>
        <w:t>כט</w:t>
      </w:r>
      <w:proofErr w:type="spellEnd"/>
      <w:r>
        <w:rPr>
          <w:rFonts w:hint="cs"/>
          <w:rtl/>
        </w:rPr>
        <w:t xml:space="preserve"> ע"א)</w:t>
      </w:r>
    </w:p>
    <w:p w14:paraId="131A66DE" w14:textId="77777777" w:rsidR="00DE1DA0" w:rsidRDefault="00DE1DA0" w:rsidP="00FB5DF4">
      <w:pPr>
        <w:rPr>
          <w:rtl/>
        </w:rPr>
      </w:pPr>
      <w:r>
        <w:rPr>
          <w:rFonts w:hint="cs"/>
          <w:rtl/>
        </w:rPr>
        <w:t>אין צורך לחזור לסוכה עד שמתעוררים בבוקר למחרת.</w:t>
      </w:r>
      <w:r w:rsidRPr="00FB5DF4">
        <w:rPr>
          <w:rStyle w:val="FootnoteReference"/>
          <w:rtl/>
        </w:rPr>
        <w:footnoteReference w:id="20"/>
      </w:r>
    </w:p>
    <w:p w14:paraId="1759FCE6" w14:textId="77777777" w:rsidR="00FB5DF4" w:rsidRDefault="00FB5DF4" w:rsidP="00D22D0E">
      <w:pPr>
        <w:spacing w:line="360" w:lineRule="auto"/>
        <w:rPr>
          <w:rFonts w:ascii="David" w:hAnsi="David" w:cs="David"/>
          <w:b/>
          <w:bCs/>
          <w:sz w:val="28"/>
          <w:szCs w:val="28"/>
        </w:rPr>
      </w:pPr>
    </w:p>
    <w:p w14:paraId="76E91B2D" w14:textId="11F5A224" w:rsidR="00DE1DA0" w:rsidRDefault="00DE1DA0" w:rsidP="00FB5DF4">
      <w:pPr>
        <w:pStyle w:val="Heading2"/>
        <w:rPr>
          <w:rtl/>
        </w:rPr>
      </w:pPr>
      <w:r w:rsidRPr="003B4259">
        <w:rPr>
          <w:rFonts w:hint="cs"/>
          <w:rtl/>
        </w:rPr>
        <w:t>אדם שמקיים מצווה אחרת: העוסק במצווה פטור מן המצווה</w:t>
      </w:r>
    </w:p>
    <w:p w14:paraId="67C486F4" w14:textId="77777777" w:rsidR="00DE1DA0" w:rsidRDefault="00DE1DA0" w:rsidP="00FB5DF4">
      <w:pPr>
        <w:rPr>
          <w:rtl/>
        </w:rPr>
      </w:pPr>
      <w:r>
        <w:rPr>
          <w:rFonts w:hint="cs"/>
          <w:rtl/>
        </w:rPr>
        <w:t xml:space="preserve">קודם לכן דנו באותם אלה שפטורים ממצוות סוכה מצד עיקרון 'תשבו כעין תדורו'. כפי שראינו, הולכי דרכים, שומרי עיר, שומרי גנות ופרדסים, חולים ומצטערים פטורים ממצוות סוכה, כיוון שבמצב דומה אף אחד מהאנשים הללו לא היה מהסס לצאת מביתו. מעניין שהמשנה מתחילה את הדיון על הפטורים ממצוות </w:t>
      </w:r>
      <w:r>
        <w:rPr>
          <w:rFonts w:hint="cs"/>
          <w:rtl/>
        </w:rPr>
        <w:t>סוכה דווקא באותם אנשים שפטורים מקיומה מצד העיקרון הכללי: 'העוסק במצווה פטור מן המצווה' (סוכה כה ע"א). הגמרא מלמדת:</w:t>
      </w:r>
    </w:p>
    <w:p w14:paraId="797A3759" w14:textId="77777777" w:rsidR="00DE1DA0" w:rsidRPr="00C34231" w:rsidRDefault="00DE1DA0" w:rsidP="00FB5DF4">
      <w:pPr>
        <w:pStyle w:val="Quote"/>
        <w:rPr>
          <w:rtl/>
        </w:rPr>
      </w:pPr>
      <w:r w:rsidRPr="00F9668C">
        <w:rPr>
          <w:rtl/>
        </w:rPr>
        <w:t xml:space="preserve">תניא [שנויה ברייתא]; אמר ר' </w:t>
      </w:r>
      <w:proofErr w:type="spellStart"/>
      <w:r w:rsidRPr="00F9668C">
        <w:rPr>
          <w:rtl/>
        </w:rPr>
        <w:t>חנניא</w:t>
      </w:r>
      <w:proofErr w:type="spellEnd"/>
      <w:r w:rsidRPr="00F9668C">
        <w:rPr>
          <w:rtl/>
        </w:rPr>
        <w:t xml:space="preserve"> בן </w:t>
      </w:r>
      <w:proofErr w:type="spellStart"/>
      <w:r w:rsidRPr="00F9668C">
        <w:rPr>
          <w:rtl/>
        </w:rPr>
        <w:t>עקביא</w:t>
      </w:r>
      <w:proofErr w:type="spellEnd"/>
      <w:r w:rsidRPr="00F9668C">
        <w:rPr>
          <w:rtl/>
        </w:rPr>
        <w:t xml:space="preserve">: כותבי ספרים (ספרי תורה) תפילין ומזוזות, הן עצמן ותגריהן הסוחרים המוכרים אותם ותגרי תגריהן הקונים מן הסוחרים הראשונים ומוכרים אותם לאחרים וכל </w:t>
      </w:r>
      <w:proofErr w:type="spellStart"/>
      <w:r w:rsidRPr="00F9668C">
        <w:rPr>
          <w:rtl/>
        </w:rPr>
        <w:t>העוסקין</w:t>
      </w:r>
      <w:proofErr w:type="spellEnd"/>
      <w:r w:rsidRPr="00F9668C">
        <w:rPr>
          <w:rtl/>
        </w:rPr>
        <w:t xml:space="preserve"> במלאכת שמים, </w:t>
      </w:r>
      <w:proofErr w:type="spellStart"/>
      <w:r w:rsidRPr="00F9668C">
        <w:rPr>
          <w:rtl/>
        </w:rPr>
        <w:t>לאתויי</w:t>
      </w:r>
      <w:proofErr w:type="spellEnd"/>
      <w:r w:rsidRPr="00F9668C">
        <w:rPr>
          <w:rtl/>
        </w:rPr>
        <w:t xml:space="preserve"> [להוסיף] בכלל אלה אף מוכרי תכלת לציצית — </w:t>
      </w:r>
      <w:proofErr w:type="spellStart"/>
      <w:r w:rsidRPr="00F9668C">
        <w:rPr>
          <w:rtl/>
        </w:rPr>
        <w:t>פטורין</w:t>
      </w:r>
      <w:proofErr w:type="spellEnd"/>
      <w:r w:rsidRPr="00F9668C">
        <w:rPr>
          <w:rtl/>
        </w:rPr>
        <w:t xml:space="preserve"> מקריאת שמע ומן התפלה ומן התפילין ומכל המצות האמורות בתורה, בזמן שהם עוסקים במלאכה זו, לקיים את דברי ר' יוסי הגלילי, שהיה ר' יוסי הגלילי אומר: העוסק </w:t>
      </w:r>
      <w:proofErr w:type="spellStart"/>
      <w:r w:rsidRPr="00F9668C">
        <w:rPr>
          <w:rtl/>
        </w:rPr>
        <w:t>במצוה</w:t>
      </w:r>
      <w:proofErr w:type="spellEnd"/>
      <w:r w:rsidRPr="00F9668C">
        <w:rPr>
          <w:rtl/>
        </w:rPr>
        <w:t xml:space="preserve"> פטור מן </w:t>
      </w:r>
      <w:proofErr w:type="spellStart"/>
      <w:r w:rsidRPr="00F9668C">
        <w:rPr>
          <w:rtl/>
        </w:rPr>
        <w:t>המצוה</w:t>
      </w:r>
      <w:proofErr w:type="spellEnd"/>
      <w:r w:rsidRPr="00F9668C">
        <w:rPr>
          <w:rtl/>
        </w:rPr>
        <w:t>.</w:t>
      </w:r>
    </w:p>
    <w:p w14:paraId="60AA4312" w14:textId="77777777" w:rsidR="00DE1DA0" w:rsidRDefault="00DE1DA0" w:rsidP="00FB5DF4">
      <w:pPr>
        <w:rPr>
          <w:rtl/>
        </w:rPr>
      </w:pPr>
      <w:r w:rsidRPr="00116F07">
        <w:rPr>
          <w:rFonts w:hint="cs"/>
          <w:rtl/>
        </w:rPr>
        <w:t xml:space="preserve">הגמרא מספרת </w:t>
      </w:r>
      <w:r>
        <w:rPr>
          <w:rFonts w:hint="cs"/>
          <w:rtl/>
        </w:rPr>
        <w:t xml:space="preserve">גם על רב </w:t>
      </w:r>
      <w:proofErr w:type="spellStart"/>
      <w:r>
        <w:rPr>
          <w:rFonts w:hint="cs"/>
          <w:rtl/>
        </w:rPr>
        <w:t>חסדא</w:t>
      </w:r>
      <w:proofErr w:type="spellEnd"/>
      <w:r>
        <w:rPr>
          <w:rFonts w:hint="cs"/>
          <w:rtl/>
        </w:rPr>
        <w:t xml:space="preserve"> ורבה בר רב </w:t>
      </w:r>
      <w:proofErr w:type="spellStart"/>
      <w:r>
        <w:rPr>
          <w:rFonts w:hint="cs"/>
          <w:rtl/>
        </w:rPr>
        <w:t>הונא</w:t>
      </w:r>
      <w:proofErr w:type="spellEnd"/>
      <w:r>
        <w:rPr>
          <w:rFonts w:hint="cs"/>
          <w:rtl/>
        </w:rPr>
        <w:t xml:space="preserve">: </w:t>
      </w:r>
    </w:p>
    <w:p w14:paraId="7EDBFF8C" w14:textId="77777777" w:rsidR="00DE1DA0" w:rsidRDefault="00DE1DA0" w:rsidP="00FB5DF4">
      <w:pPr>
        <w:pStyle w:val="Quote"/>
        <w:rPr>
          <w:rtl/>
        </w:rPr>
      </w:pPr>
      <w:r w:rsidRPr="00A240F1">
        <w:rPr>
          <w:rtl/>
        </w:rPr>
        <w:t xml:space="preserve">כי הוו עיילי </w:t>
      </w:r>
      <w:proofErr w:type="spellStart"/>
      <w:r w:rsidRPr="00A240F1">
        <w:rPr>
          <w:rtl/>
        </w:rPr>
        <w:t>בשבתא</w:t>
      </w:r>
      <w:proofErr w:type="spellEnd"/>
      <w:r w:rsidRPr="00A240F1">
        <w:rPr>
          <w:rtl/>
        </w:rPr>
        <w:t xml:space="preserve"> </w:t>
      </w:r>
      <w:proofErr w:type="spellStart"/>
      <w:r w:rsidRPr="00A240F1">
        <w:rPr>
          <w:rtl/>
        </w:rPr>
        <w:t>דריגלא</w:t>
      </w:r>
      <w:proofErr w:type="spellEnd"/>
      <w:r w:rsidRPr="00A240F1">
        <w:rPr>
          <w:rtl/>
        </w:rPr>
        <w:t xml:space="preserve"> לבי ריש גלותא [כאשר היו באים בשבת הרגל לבית ראש הגולה], לשמוע את דרשת הרגל של ראש הגולה, הוו גנו </w:t>
      </w:r>
      <w:proofErr w:type="spellStart"/>
      <w:r w:rsidRPr="00A240F1">
        <w:rPr>
          <w:rtl/>
        </w:rPr>
        <w:t>ארקתא</w:t>
      </w:r>
      <w:proofErr w:type="spellEnd"/>
      <w:r w:rsidRPr="00A240F1">
        <w:rPr>
          <w:rtl/>
        </w:rPr>
        <w:t xml:space="preserve"> </w:t>
      </w:r>
      <w:proofErr w:type="spellStart"/>
      <w:r w:rsidRPr="00A240F1">
        <w:rPr>
          <w:rtl/>
        </w:rPr>
        <w:t>דסורא</w:t>
      </w:r>
      <w:proofErr w:type="spellEnd"/>
      <w:r w:rsidRPr="00A240F1">
        <w:rPr>
          <w:rtl/>
        </w:rPr>
        <w:t xml:space="preserve"> [היו ישנים על שפת נהר </w:t>
      </w:r>
      <w:proofErr w:type="spellStart"/>
      <w:r w:rsidRPr="00A240F1">
        <w:rPr>
          <w:rtl/>
        </w:rPr>
        <w:t>סורא</w:t>
      </w:r>
      <w:proofErr w:type="spellEnd"/>
      <w:r w:rsidRPr="00A240F1">
        <w:rPr>
          <w:rtl/>
        </w:rPr>
        <w:t xml:space="preserve">] ולא בסוכה, אמרי [היו אומרים]: אנן [אנחנו] שלוחי מצוה אנן [אנחנו] </w:t>
      </w:r>
      <w:proofErr w:type="spellStart"/>
      <w:r w:rsidRPr="00A240F1">
        <w:rPr>
          <w:rtl/>
        </w:rPr>
        <w:t>ופטורין</w:t>
      </w:r>
      <w:proofErr w:type="spellEnd"/>
      <w:r w:rsidRPr="00A240F1">
        <w:rPr>
          <w:rtl/>
        </w:rPr>
        <w:t xml:space="preserve"> אנו ממצות סוכה.</w:t>
      </w:r>
      <w:r>
        <w:rPr>
          <w:rFonts w:hint="cs"/>
          <w:rtl/>
        </w:rPr>
        <w:t xml:space="preserve"> (סוכה </w:t>
      </w:r>
      <w:proofErr w:type="spellStart"/>
      <w:r>
        <w:rPr>
          <w:rFonts w:hint="cs"/>
          <w:rtl/>
        </w:rPr>
        <w:t>כו</w:t>
      </w:r>
      <w:proofErr w:type="spellEnd"/>
      <w:r>
        <w:rPr>
          <w:rFonts w:hint="cs"/>
          <w:rtl/>
        </w:rPr>
        <w:t xml:space="preserve"> ע"א)</w:t>
      </w:r>
    </w:p>
    <w:p w14:paraId="58E7A148" w14:textId="77777777" w:rsidR="00DE1DA0" w:rsidRDefault="00DE1DA0" w:rsidP="00FB5DF4">
      <w:pPr>
        <w:rPr>
          <w:rtl/>
        </w:rPr>
      </w:pPr>
      <w:r>
        <w:rPr>
          <w:rFonts w:hint="cs"/>
          <w:rtl/>
        </w:rPr>
        <w:t xml:space="preserve">נסיעה לשם שמיעת דרשת ראש הגולה היא מצווה (ראו ראש השנה </w:t>
      </w:r>
      <w:proofErr w:type="spellStart"/>
      <w:r>
        <w:rPr>
          <w:rFonts w:hint="cs"/>
          <w:rtl/>
        </w:rPr>
        <w:t>טז</w:t>
      </w:r>
      <w:proofErr w:type="spellEnd"/>
      <w:r>
        <w:rPr>
          <w:rFonts w:hint="cs"/>
          <w:rtl/>
        </w:rPr>
        <w:t xml:space="preserve"> ע"ב) שמצדיקה מתן פטור מישיבה בסוכה.</w:t>
      </w:r>
    </w:p>
    <w:p w14:paraId="49233813" w14:textId="77777777" w:rsidR="00DE1DA0" w:rsidRDefault="00DE1DA0" w:rsidP="00FB5DF4">
      <w:pPr>
        <w:rPr>
          <w:rtl/>
        </w:rPr>
      </w:pPr>
      <w:r>
        <w:rPr>
          <w:rFonts w:hint="cs"/>
          <w:rtl/>
        </w:rPr>
        <w:t>הראשונים דנים בשאלה האם הפטור מן המצווה השנייה חל רק כשהביצוע שלה מעכב את ביצוע המצווה הראשונה (תוספות סוכה כה ע"א ד"ה שלוחי)</w:t>
      </w:r>
      <w:r>
        <w:rPr>
          <w:rFonts w:hint="cs"/>
        </w:rPr>
        <w:t xml:space="preserve"> </w:t>
      </w:r>
      <w:r>
        <w:rPr>
          <w:rFonts w:hint="cs"/>
          <w:rtl/>
        </w:rPr>
        <w:t>או שמא גם מי שיכול לקיים את שתי המצוות יהיה פטור מהמצווה השנייה כל זמן שהוא עוסק בפועל בקיום המצווה הראשונה (</w:t>
      </w:r>
      <w:proofErr w:type="spellStart"/>
      <w:r>
        <w:rPr>
          <w:rFonts w:hint="cs"/>
          <w:rtl/>
        </w:rPr>
        <w:t>ראב"ד</w:t>
      </w:r>
      <w:proofErr w:type="spellEnd"/>
      <w:r>
        <w:rPr>
          <w:rFonts w:hint="cs"/>
          <w:rtl/>
        </w:rPr>
        <w:t xml:space="preserve"> </w:t>
      </w:r>
      <w:proofErr w:type="spellStart"/>
      <w:r>
        <w:rPr>
          <w:rFonts w:hint="cs"/>
          <w:rtl/>
        </w:rPr>
        <w:t>ורי"ף</w:t>
      </w:r>
      <w:proofErr w:type="spellEnd"/>
      <w:r>
        <w:rPr>
          <w:rFonts w:hint="cs"/>
          <w:rtl/>
        </w:rPr>
        <w:t xml:space="preserve"> סוכה יא ע"ב; ראו גם </w:t>
      </w:r>
      <w:proofErr w:type="spellStart"/>
      <w:r>
        <w:rPr>
          <w:rFonts w:hint="cs"/>
          <w:rtl/>
        </w:rPr>
        <w:t>ר"ן</w:t>
      </w:r>
      <w:proofErr w:type="spellEnd"/>
      <w:r>
        <w:rPr>
          <w:rFonts w:hint="cs"/>
          <w:rtl/>
        </w:rPr>
        <w:t xml:space="preserve"> סוכה יא ע"ב ד"ה ואיכא). </w:t>
      </w:r>
    </w:p>
    <w:p w14:paraId="672B0079" w14:textId="77777777" w:rsidR="00DE1DA0" w:rsidRDefault="00DE1DA0" w:rsidP="00FB5DF4">
      <w:pPr>
        <w:rPr>
          <w:rtl/>
        </w:rPr>
      </w:pPr>
      <w:r>
        <w:rPr>
          <w:rFonts w:hint="cs"/>
          <w:rtl/>
        </w:rPr>
        <w:t xml:space="preserve">ככל הנראה, ראשונים אלה חלוקים בשאלה האם חייבים בשתי המצוות אך פטורים מקיום אחת מהן אם ביצועה מעכב את האחרת, או שמא באופן עקרוני אי אפשר להתחייב לקיים שתי מצוות במקביל. גישות אלו עשויות להוביל למסקנות הלכתיות שונות. </w:t>
      </w:r>
    </w:p>
    <w:p w14:paraId="77BE1E69" w14:textId="77777777" w:rsidR="00DE1DA0" w:rsidRDefault="00DE1DA0" w:rsidP="00FB5DF4">
      <w:pPr>
        <w:rPr>
          <w:rtl/>
        </w:rPr>
      </w:pPr>
      <w:r>
        <w:rPr>
          <w:rFonts w:hint="cs"/>
          <w:rtl/>
        </w:rPr>
        <w:t>לדוגמא, באופן כללי, מי שמפספס את אחת משלושת תפילות החובה היומיומיות צריך להגיד את התפילה הבאה פעמיים (</w:t>
      </w:r>
      <w:proofErr w:type="spellStart"/>
      <w:r>
        <w:rPr>
          <w:rFonts w:hint="cs"/>
          <w:rtl/>
        </w:rPr>
        <w:t>תשלומין</w:t>
      </w:r>
      <w:proofErr w:type="spellEnd"/>
      <w:r>
        <w:rPr>
          <w:rFonts w:hint="cs"/>
          <w:rtl/>
        </w:rPr>
        <w:t xml:space="preserve">; תפילת השלמה לזו שאדם החסיר). מי שלא אמר את תפילת עמידה של שחרית למשל צריך להגיד את תפילת עמידה של מנחה פעם </w:t>
      </w:r>
      <w:r>
        <w:rPr>
          <w:rFonts w:hint="cs"/>
          <w:rtl/>
        </w:rPr>
        <w:lastRenderedPageBreak/>
        <w:t xml:space="preserve">נוספת. האחרונים מתלבטים בשאלה האם מי שפספס תפילה כיוון שהיה עסוק בקיום של מצווה אחרת, כגון מי שהיה מעורב בפעילות לטובת הציבור (צרכי ציבור), חייב באמירת תפילת </w:t>
      </w:r>
      <w:proofErr w:type="spellStart"/>
      <w:r>
        <w:rPr>
          <w:rFonts w:hint="cs"/>
          <w:rtl/>
        </w:rPr>
        <w:t>תשלומין</w:t>
      </w:r>
      <w:proofErr w:type="spellEnd"/>
      <w:r>
        <w:rPr>
          <w:rFonts w:hint="cs"/>
          <w:rtl/>
        </w:rPr>
        <w:t xml:space="preserve">. הדרישה כותב כי כיוון שאדם זה היה פטור מחובת תפילה בזמנה, שהרי שהוא עסק במצווה, הוא לא צריך להגיד תפילת </w:t>
      </w:r>
      <w:proofErr w:type="spellStart"/>
      <w:r>
        <w:rPr>
          <w:rFonts w:hint="cs"/>
          <w:rtl/>
        </w:rPr>
        <w:t>תשלומין</w:t>
      </w:r>
      <w:proofErr w:type="spellEnd"/>
      <w:r>
        <w:rPr>
          <w:rFonts w:hint="cs"/>
          <w:rtl/>
        </w:rPr>
        <w:t xml:space="preserve"> (דרישה יורה דעה שמא). אמנם, </w:t>
      </w:r>
      <w:proofErr w:type="spellStart"/>
      <w:r>
        <w:rPr>
          <w:rFonts w:hint="cs"/>
          <w:rtl/>
        </w:rPr>
        <w:t>הט"ז</w:t>
      </w:r>
      <w:proofErr w:type="spellEnd"/>
      <w:r>
        <w:rPr>
          <w:rFonts w:hint="cs"/>
          <w:rtl/>
        </w:rPr>
        <w:t xml:space="preserve"> חולק וכותב כי אדם שעסוק בקיום של מצווה לא שונה מאדם חולה ולא מרוכז, או כל אדם אחר שבגלל סיבות שאינן נתונות לשליטתו לא היה יכול להתפלל, ולכן במקרה שכזה הוא אכן יצטרך לחזור בשנית על תפילת העמידה (ט"ז אורח חיים קח, א). </w:t>
      </w:r>
    </w:p>
    <w:p w14:paraId="53A19708" w14:textId="436DE947" w:rsidR="00DE1DA0" w:rsidRDefault="00DE1DA0" w:rsidP="00FB5DF4">
      <w:pPr>
        <w:rPr>
          <w:rtl/>
        </w:rPr>
      </w:pPr>
      <w:r>
        <w:rPr>
          <w:rFonts w:hint="cs"/>
          <w:rtl/>
        </w:rPr>
        <w:t xml:space="preserve">נראה כי הדרישה </w:t>
      </w:r>
      <w:proofErr w:type="spellStart"/>
      <w:r>
        <w:rPr>
          <w:rFonts w:hint="cs"/>
          <w:rtl/>
        </w:rPr>
        <w:t>והט"ז</w:t>
      </w:r>
      <w:proofErr w:type="spellEnd"/>
      <w:r>
        <w:rPr>
          <w:rFonts w:hint="cs"/>
          <w:rtl/>
        </w:rPr>
        <w:t xml:space="preserve"> חולקים בנוגע לשאלה</w:t>
      </w:r>
      <w:r w:rsidR="00FB5DF4">
        <w:t xml:space="preserve"> </w:t>
      </w:r>
      <w:r>
        <w:rPr>
          <w:rFonts w:hint="cs"/>
          <w:rtl/>
        </w:rPr>
        <w:t xml:space="preserve">האם אדם שעסוק בקיום של מצווה אחת פטור לחלוטין מלקיים את המצווה השנייה (זאת אומרת שהוא מעולם לא התחייב בה) או שמא הוא אכן חייב בה (במצווה השנייה) אבל ניתן לו פטור (ראו שער הציון תעה, לט). </w:t>
      </w:r>
    </w:p>
    <w:p w14:paraId="792BF587" w14:textId="77777777" w:rsidR="00DE1DA0" w:rsidRPr="00AA265A" w:rsidRDefault="00DE1DA0" w:rsidP="00FB5DF4">
      <w:pPr>
        <w:rPr>
          <w:rtl/>
        </w:rPr>
      </w:pPr>
      <w:proofErr w:type="spellStart"/>
      <w:r>
        <w:rPr>
          <w:rFonts w:hint="cs"/>
          <w:rtl/>
        </w:rPr>
        <w:t>הרמ"א</w:t>
      </w:r>
      <w:proofErr w:type="spellEnd"/>
      <w:r>
        <w:rPr>
          <w:rFonts w:hint="cs"/>
          <w:rtl/>
        </w:rPr>
        <w:t xml:space="preserve"> פוסק כפי התוספות (רמ"א לח, ח) והשולחן ערוך פוסק כי שלוחי מצווה, כולל אנשים שיצאו מביתם כדי לראות את רבם בחג, ללמוד תורה או לשחרר שבויים יהיו פטורים ממצוות סוכה (שולחן ערוך </w:t>
      </w:r>
      <w:proofErr w:type="spellStart"/>
      <w:r>
        <w:rPr>
          <w:rFonts w:hint="cs"/>
          <w:rtl/>
        </w:rPr>
        <w:t>תרמ</w:t>
      </w:r>
      <w:proofErr w:type="spellEnd"/>
      <w:r>
        <w:rPr>
          <w:rFonts w:hint="cs"/>
          <w:rtl/>
        </w:rPr>
        <w:t xml:space="preserve">, ז; ראו משנה ברורה שם לה). יש המציעים לבקר את ההורים בחג, ובכך לקיים את מצוות כיבוד אב ואם, גם אם לא יהיה לו סוכה לישון בה (ראו ספר סוכה כהלכתה, עמ' 130, הערה 25).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1E3879" w14:paraId="198243CD" w14:textId="77777777" w:rsidTr="00AF545F">
        <w:trPr>
          <w:cantSplit/>
          <w:trHeight w:val="68"/>
        </w:trPr>
        <w:tc>
          <w:tcPr>
            <w:tcW w:w="301" w:type="dxa"/>
            <w:hideMark/>
          </w:tcPr>
          <w:p w14:paraId="1E6D91AA" w14:textId="77777777" w:rsidR="001E3879" w:rsidRDefault="001E3879" w:rsidP="00AF545F">
            <w:pPr>
              <w:pStyle w:val="a0"/>
              <w:bidi w:val="0"/>
            </w:pPr>
            <w:r>
              <w:rPr>
                <w:rtl/>
              </w:rPr>
              <w:t>*</w:t>
            </w:r>
          </w:p>
        </w:tc>
        <w:tc>
          <w:tcPr>
            <w:tcW w:w="4379" w:type="dxa"/>
            <w:hideMark/>
          </w:tcPr>
          <w:p w14:paraId="6C79D8E2" w14:textId="77777777" w:rsidR="001E3879" w:rsidRDefault="001E3879" w:rsidP="00AF545F">
            <w:pPr>
              <w:pStyle w:val="a0"/>
            </w:pPr>
            <w:r>
              <w:rPr>
                <w:rtl/>
              </w:rPr>
              <w:t>**********************************************************</w:t>
            </w:r>
          </w:p>
        </w:tc>
      </w:tr>
      <w:tr w:rsidR="001E3879" w14:paraId="0D53B4A7" w14:textId="77777777" w:rsidTr="00AF545F">
        <w:trPr>
          <w:cantSplit/>
          <w:trHeight w:val="63"/>
        </w:trPr>
        <w:tc>
          <w:tcPr>
            <w:tcW w:w="301" w:type="dxa"/>
            <w:hideMark/>
          </w:tcPr>
          <w:p w14:paraId="356FBFF4" w14:textId="77777777" w:rsidR="001E3879" w:rsidRDefault="001E3879" w:rsidP="00AF545F">
            <w:pPr>
              <w:pStyle w:val="a0"/>
            </w:pPr>
            <w:r>
              <w:rPr>
                <w:rtl/>
              </w:rPr>
              <w:t xml:space="preserve">* * * * * * * </w:t>
            </w:r>
          </w:p>
        </w:tc>
        <w:tc>
          <w:tcPr>
            <w:tcW w:w="4379" w:type="dxa"/>
          </w:tcPr>
          <w:p w14:paraId="1B23BB20" w14:textId="77777777" w:rsidR="001E3879" w:rsidRDefault="001E3879" w:rsidP="00AF545F">
            <w:pPr>
              <w:pStyle w:val="a0"/>
            </w:pPr>
            <w:r>
              <w:rPr>
                <w:rtl/>
              </w:rPr>
              <w:t>כל הזכויות שמורות לישיבת הר עציון ולרב דוד ברופסקי</w:t>
            </w:r>
          </w:p>
          <w:p w14:paraId="44CE790A" w14:textId="77777777" w:rsidR="001E3879" w:rsidRDefault="001E3879" w:rsidP="00AF545F">
            <w:pPr>
              <w:pStyle w:val="a0"/>
              <w:rPr>
                <w:rtl/>
              </w:rPr>
            </w:pPr>
            <w:r>
              <w:rPr>
                <w:rtl/>
              </w:rPr>
              <w:t xml:space="preserve">תרגום: </w:t>
            </w:r>
            <w:r>
              <w:rPr>
                <w:rFonts w:hint="cs"/>
                <w:rtl/>
              </w:rPr>
              <w:t>נתנאל חזן, תשפ</w:t>
            </w:r>
            <w:r>
              <w:rPr>
                <w:rtl/>
              </w:rPr>
              <w:t>"</w:t>
            </w:r>
            <w:r>
              <w:rPr>
                <w:rFonts w:hint="cs"/>
                <w:rtl/>
              </w:rPr>
              <w:t>ג</w:t>
            </w:r>
          </w:p>
          <w:p w14:paraId="40065A3C" w14:textId="77777777" w:rsidR="001E3879" w:rsidRDefault="001E3879" w:rsidP="00AF545F">
            <w:pPr>
              <w:pStyle w:val="a0"/>
              <w:rPr>
                <w:rtl/>
              </w:rPr>
            </w:pPr>
            <w:r>
              <w:rPr>
                <w:rtl/>
              </w:rPr>
              <w:t>עורך: יחיאל מרצבך, תש</w:t>
            </w:r>
            <w:r>
              <w:rPr>
                <w:rFonts w:hint="cs"/>
                <w:rtl/>
              </w:rPr>
              <w:t>פ</w:t>
            </w:r>
            <w:r>
              <w:rPr>
                <w:rtl/>
              </w:rPr>
              <w:t>"</w:t>
            </w:r>
            <w:r>
              <w:rPr>
                <w:rFonts w:hint="cs"/>
                <w:rtl/>
              </w:rPr>
              <w:t>ג</w:t>
            </w:r>
          </w:p>
          <w:p w14:paraId="4EC09553" w14:textId="77777777" w:rsidR="001E3879" w:rsidRDefault="001E3879" w:rsidP="00AF545F">
            <w:pPr>
              <w:pStyle w:val="a0"/>
              <w:rPr>
                <w:rtl/>
              </w:rPr>
            </w:pPr>
            <w:r>
              <w:rPr>
                <w:rtl/>
              </w:rPr>
              <w:t>*******************************************************</w:t>
            </w:r>
          </w:p>
          <w:p w14:paraId="4D2D6FB6" w14:textId="77777777" w:rsidR="001E3879" w:rsidRDefault="001E3879" w:rsidP="00AF545F">
            <w:pPr>
              <w:pStyle w:val="a0"/>
              <w:rPr>
                <w:rtl/>
              </w:rPr>
            </w:pPr>
            <w:r>
              <w:rPr>
                <w:rtl/>
              </w:rPr>
              <w:t xml:space="preserve">בית המדרש הוירטואלי </w:t>
            </w:r>
          </w:p>
          <w:p w14:paraId="63237BCC" w14:textId="77777777" w:rsidR="001E3879" w:rsidRDefault="001E3879" w:rsidP="00AF545F">
            <w:pPr>
              <w:pStyle w:val="a0"/>
              <w:rPr>
                <w:rtl/>
              </w:rPr>
            </w:pPr>
            <w:r>
              <w:rPr>
                <w:rtl/>
              </w:rPr>
              <w:t xml:space="preserve">מיסודו של </w:t>
            </w:r>
          </w:p>
          <w:p w14:paraId="6351236A" w14:textId="77777777" w:rsidR="001E3879" w:rsidRDefault="001E3879" w:rsidP="00AF545F">
            <w:pPr>
              <w:pStyle w:val="a0"/>
              <w:rPr>
                <w:rtl/>
              </w:rPr>
            </w:pPr>
            <w:r>
              <w:t>The Israel Koschitzky Virtual Beit Midrash</w:t>
            </w:r>
          </w:p>
          <w:p w14:paraId="3AC87F56" w14:textId="77777777" w:rsidR="001E3879" w:rsidRDefault="001E3879" w:rsidP="00AF545F">
            <w:pPr>
              <w:pStyle w:val="a0"/>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38C9DA50" w14:textId="77777777" w:rsidR="001E3879" w:rsidRPr="00EE769E" w:rsidRDefault="001E3879" w:rsidP="00AF545F">
            <w:pPr>
              <w:pStyle w:val="a0"/>
              <w:rPr>
                <w:noProof w:val="0"/>
                <w:rtl/>
              </w:rPr>
            </w:pPr>
            <w:r>
              <w:rPr>
                <w:noProof w:val="0"/>
                <w:rtl/>
              </w:rPr>
              <w:t>האתר באנגלית:</w:t>
            </w:r>
            <w:r>
              <w:rPr>
                <w:noProof w:val="0"/>
                <w:rtl/>
              </w:rPr>
              <w:tab/>
            </w:r>
            <w:hyperlink r:id="rId9" w:history="1">
              <w:r>
                <w:rPr>
                  <w:rStyle w:val="Hyperlink"/>
                </w:rPr>
                <w:t>http://etzion.org.il/en</w:t>
              </w:r>
            </w:hyperlink>
          </w:p>
          <w:p w14:paraId="32C90143" w14:textId="77777777" w:rsidR="001E3879" w:rsidRDefault="001E3879" w:rsidP="00AF545F">
            <w:pPr>
              <w:pStyle w:val="a0"/>
              <w:rPr>
                <w:rtl/>
              </w:rPr>
            </w:pPr>
          </w:p>
          <w:p w14:paraId="644224C7" w14:textId="77777777" w:rsidR="001E3879" w:rsidRDefault="001E3879" w:rsidP="00AF545F">
            <w:pPr>
              <w:pStyle w:val="a0"/>
              <w:rPr>
                <w:rtl/>
              </w:rPr>
            </w:pPr>
            <w:r>
              <w:rPr>
                <w:rtl/>
              </w:rPr>
              <w:t xml:space="preserve">משרדי בית המדרש הוירטואלי: 02-9937300 שלוחה 5 </w:t>
            </w:r>
          </w:p>
          <w:p w14:paraId="5889E465" w14:textId="77777777" w:rsidR="001E3879" w:rsidRDefault="001E3879" w:rsidP="00AF545F">
            <w:pPr>
              <w:pStyle w:val="a0"/>
              <w:rPr>
                <w:noProof w:val="0"/>
                <w:rtl/>
              </w:rPr>
            </w:pPr>
            <w:r>
              <w:rPr>
                <w:noProof w:val="0"/>
                <w:rtl/>
              </w:rPr>
              <w:t xml:space="preserve">דוא"ל: </w:t>
            </w:r>
            <w:hyperlink r:id="rId10" w:history="1">
              <w:r>
                <w:rPr>
                  <w:rStyle w:val="Hyperlink"/>
                </w:rPr>
                <w:t>office@etzion.org.il</w:t>
              </w:r>
            </w:hyperlink>
          </w:p>
          <w:p w14:paraId="3D0BEB6E" w14:textId="77777777" w:rsidR="001E3879" w:rsidRDefault="001E3879" w:rsidP="00AF545F">
            <w:pPr>
              <w:pStyle w:val="a0"/>
            </w:pPr>
          </w:p>
        </w:tc>
      </w:tr>
    </w:tbl>
    <w:p w14:paraId="189912E7" w14:textId="22BE7494" w:rsidR="00144C37" w:rsidRPr="001E3879" w:rsidRDefault="00144C37" w:rsidP="00C35052">
      <w:pPr>
        <w:rPr>
          <w:rtl/>
        </w:rPr>
      </w:pPr>
    </w:p>
    <w:sectPr w:rsidR="00144C37" w:rsidRPr="001E387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8E103" w14:textId="77777777" w:rsidR="00E3772C" w:rsidRDefault="00E3772C" w:rsidP="00405665">
      <w:r>
        <w:separator/>
      </w:r>
    </w:p>
  </w:endnote>
  <w:endnote w:type="continuationSeparator" w:id="0">
    <w:p w14:paraId="61C54BE2" w14:textId="77777777" w:rsidR="00E3772C" w:rsidRDefault="00E3772C"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2A92" w14:textId="77777777" w:rsidR="00E3772C" w:rsidRDefault="00E3772C" w:rsidP="00405665">
      <w:r>
        <w:separator/>
      </w:r>
    </w:p>
  </w:footnote>
  <w:footnote w:type="continuationSeparator" w:id="0">
    <w:p w14:paraId="4A3B4A2D" w14:textId="77777777" w:rsidR="00E3772C" w:rsidRDefault="00E3772C" w:rsidP="00405665">
      <w:r>
        <w:continuationSeparator/>
      </w:r>
    </w:p>
  </w:footnote>
  <w:footnote w:id="1">
    <w:p w14:paraId="26774444" w14:textId="77777777" w:rsidR="00DE1DA0" w:rsidRPr="00964F2E" w:rsidRDefault="00DE1DA0" w:rsidP="00DE1DA0">
      <w:pPr>
        <w:pStyle w:val="FootnoteText"/>
        <w:spacing w:line="360" w:lineRule="auto"/>
        <w:rPr>
          <w:rFonts w:ascii="David" w:hAnsi="David" w:cs="David"/>
        </w:rPr>
      </w:pPr>
      <w:r w:rsidRPr="00964F2E">
        <w:rPr>
          <w:rStyle w:val="FootnoteReference"/>
          <w:rFonts w:ascii="David" w:eastAsia="Narkisim" w:hAnsi="David" w:cs="David"/>
        </w:rPr>
        <w:footnoteRef/>
      </w:r>
      <w:r w:rsidRPr="00964F2E">
        <w:rPr>
          <w:rFonts w:ascii="David" w:hAnsi="David" w:cs="David"/>
          <w:rtl/>
        </w:rPr>
        <w:t xml:space="preserve"> רש"י סוכה </w:t>
      </w:r>
      <w:proofErr w:type="spellStart"/>
      <w:r w:rsidRPr="00964F2E">
        <w:rPr>
          <w:rFonts w:ascii="David" w:hAnsi="David" w:cs="David"/>
          <w:rtl/>
        </w:rPr>
        <w:t>כו</w:t>
      </w:r>
      <w:proofErr w:type="spellEnd"/>
      <w:r w:rsidRPr="00964F2E">
        <w:rPr>
          <w:rFonts w:ascii="David" w:hAnsi="David" w:cs="David"/>
          <w:rtl/>
        </w:rPr>
        <w:t xml:space="preserve"> ע"א ד"ה הולכי; ראו גם בתוספות</w:t>
      </w:r>
      <w:r>
        <w:rPr>
          <w:rFonts w:ascii="David" w:hAnsi="David" w:cs="David" w:hint="cs"/>
          <w:rtl/>
        </w:rPr>
        <w:t xml:space="preserve"> שם.</w:t>
      </w:r>
    </w:p>
  </w:footnote>
  <w:footnote w:id="2">
    <w:p w14:paraId="4882A0DF" w14:textId="77777777" w:rsidR="00DE1DA0" w:rsidRPr="00B0262D" w:rsidRDefault="00DE1DA0" w:rsidP="00DE1DA0">
      <w:pPr>
        <w:pStyle w:val="FootnoteText"/>
        <w:spacing w:line="360" w:lineRule="auto"/>
        <w:rPr>
          <w:rFonts w:ascii="David" w:hAnsi="David" w:cs="David"/>
        </w:rPr>
      </w:pPr>
      <w:r w:rsidRPr="00B0262D">
        <w:rPr>
          <w:rStyle w:val="FootnoteReference"/>
          <w:rFonts w:ascii="David" w:eastAsia="Narkisim" w:hAnsi="David" w:cs="David"/>
        </w:rPr>
        <w:footnoteRef/>
      </w:r>
      <w:r w:rsidRPr="00B0262D">
        <w:rPr>
          <w:rFonts w:ascii="David" w:hAnsi="David" w:cs="David"/>
          <w:rtl/>
        </w:rPr>
        <w:t xml:space="preserve"> לדוגמא, ראו אצל המאירי סוכה </w:t>
      </w:r>
      <w:proofErr w:type="spellStart"/>
      <w:r w:rsidRPr="00B0262D">
        <w:rPr>
          <w:rFonts w:ascii="David" w:hAnsi="David" w:cs="David"/>
          <w:rtl/>
        </w:rPr>
        <w:t>כו</w:t>
      </w:r>
      <w:proofErr w:type="spellEnd"/>
      <w:r w:rsidRPr="00B0262D">
        <w:rPr>
          <w:rFonts w:ascii="David" w:hAnsi="David" w:cs="David"/>
          <w:rtl/>
        </w:rPr>
        <w:t xml:space="preserve"> ע"ב</w:t>
      </w:r>
      <w:r>
        <w:rPr>
          <w:rFonts w:ascii="David" w:hAnsi="David" w:cs="David" w:hint="cs"/>
          <w:rtl/>
        </w:rPr>
        <w:t>,</w:t>
      </w:r>
      <w:r w:rsidRPr="00B0262D">
        <w:rPr>
          <w:rFonts w:ascii="David" w:hAnsi="David" w:cs="David"/>
          <w:rtl/>
        </w:rPr>
        <w:t xml:space="preserve"> </w:t>
      </w:r>
      <w:r>
        <w:rPr>
          <w:rFonts w:ascii="David" w:hAnsi="David" w:cs="David" w:hint="cs"/>
          <w:rtl/>
        </w:rPr>
        <w:t>ש</w:t>
      </w:r>
      <w:r w:rsidRPr="00B0262D">
        <w:rPr>
          <w:rFonts w:ascii="David" w:hAnsi="David" w:cs="David"/>
          <w:rtl/>
        </w:rPr>
        <w:t xml:space="preserve">מביא את דבריהם של חכמי </w:t>
      </w:r>
      <w:proofErr w:type="spellStart"/>
      <w:r w:rsidRPr="00B0262D">
        <w:rPr>
          <w:rFonts w:ascii="David" w:hAnsi="David" w:cs="David"/>
          <w:rtl/>
        </w:rPr>
        <w:t>לוניל</w:t>
      </w:r>
      <w:proofErr w:type="spellEnd"/>
      <w:r w:rsidRPr="00B0262D">
        <w:rPr>
          <w:rFonts w:ascii="David" w:hAnsi="David" w:cs="David"/>
          <w:rtl/>
        </w:rPr>
        <w:t>; ראו גם תוספות</w:t>
      </w:r>
      <w:r>
        <w:rPr>
          <w:rFonts w:ascii="David" w:hAnsi="David" w:cs="David" w:hint="cs"/>
          <w:rtl/>
        </w:rPr>
        <w:t xml:space="preserve"> </w:t>
      </w:r>
      <w:r w:rsidRPr="00B0262D">
        <w:rPr>
          <w:rFonts w:ascii="David" w:hAnsi="David" w:cs="David"/>
          <w:rtl/>
        </w:rPr>
        <w:t>ברכות מט ע"ב ד"ה אי.</w:t>
      </w:r>
    </w:p>
  </w:footnote>
  <w:footnote w:id="3">
    <w:p w14:paraId="56625F61" w14:textId="77777777" w:rsidR="00DE1DA0" w:rsidRPr="00792D2A" w:rsidRDefault="00DE1DA0" w:rsidP="00DE1DA0">
      <w:pPr>
        <w:pStyle w:val="FootnoteText"/>
        <w:spacing w:line="360" w:lineRule="auto"/>
        <w:rPr>
          <w:rFonts w:ascii="David" w:hAnsi="David" w:cs="David"/>
        </w:rPr>
      </w:pPr>
      <w:r w:rsidRPr="00792D2A">
        <w:rPr>
          <w:rStyle w:val="FootnoteReference"/>
          <w:rFonts w:ascii="David" w:eastAsia="Narkisim" w:hAnsi="David" w:cs="David"/>
        </w:rPr>
        <w:footnoteRef/>
      </w:r>
      <w:r w:rsidRPr="00792D2A">
        <w:rPr>
          <w:rFonts w:ascii="David" w:hAnsi="David" w:cs="David"/>
          <w:rtl/>
        </w:rPr>
        <w:t xml:space="preserve"> שו"ת </w:t>
      </w:r>
      <w:proofErr w:type="spellStart"/>
      <w:r w:rsidRPr="00792D2A">
        <w:rPr>
          <w:rFonts w:ascii="David" w:hAnsi="David" w:cs="David"/>
          <w:rtl/>
        </w:rPr>
        <w:t>הרשב"א</w:t>
      </w:r>
      <w:proofErr w:type="spellEnd"/>
      <w:r w:rsidRPr="00792D2A">
        <w:rPr>
          <w:rFonts w:ascii="David" w:hAnsi="David" w:cs="David"/>
          <w:rtl/>
        </w:rPr>
        <w:t xml:space="preserve"> ד, </w:t>
      </w:r>
      <w:proofErr w:type="spellStart"/>
      <w:r w:rsidRPr="00792D2A">
        <w:rPr>
          <w:rFonts w:ascii="David" w:hAnsi="David" w:cs="David"/>
          <w:rtl/>
        </w:rPr>
        <w:t>עח</w:t>
      </w:r>
      <w:proofErr w:type="spellEnd"/>
      <w:r w:rsidRPr="00792D2A">
        <w:rPr>
          <w:rFonts w:ascii="David" w:hAnsi="David" w:cs="David"/>
          <w:rtl/>
        </w:rPr>
        <w:t xml:space="preserve">; </w:t>
      </w:r>
      <w:proofErr w:type="spellStart"/>
      <w:r w:rsidRPr="00792D2A">
        <w:rPr>
          <w:rFonts w:ascii="David" w:hAnsi="David" w:cs="David"/>
          <w:rtl/>
        </w:rPr>
        <w:t>ריטב"א</w:t>
      </w:r>
      <w:proofErr w:type="spellEnd"/>
      <w:r w:rsidRPr="00792D2A">
        <w:rPr>
          <w:rFonts w:ascii="David" w:hAnsi="David" w:cs="David"/>
          <w:rtl/>
        </w:rPr>
        <w:t xml:space="preserve"> סוכה </w:t>
      </w:r>
      <w:proofErr w:type="spellStart"/>
      <w:r w:rsidRPr="00792D2A">
        <w:rPr>
          <w:rFonts w:ascii="David" w:hAnsi="David" w:cs="David"/>
          <w:rtl/>
        </w:rPr>
        <w:t>כו</w:t>
      </w:r>
      <w:proofErr w:type="spellEnd"/>
      <w:r w:rsidRPr="00792D2A">
        <w:rPr>
          <w:rFonts w:ascii="David" w:hAnsi="David" w:cs="David"/>
          <w:rtl/>
        </w:rPr>
        <w:t xml:space="preserve"> ע"א</w:t>
      </w:r>
      <w:r>
        <w:rPr>
          <w:rFonts w:ascii="David" w:hAnsi="David" w:cs="David" w:hint="cs"/>
          <w:rtl/>
        </w:rPr>
        <w:t xml:space="preserve"> </w:t>
      </w:r>
      <w:r w:rsidRPr="00792D2A">
        <w:rPr>
          <w:rFonts w:ascii="David" w:hAnsi="David" w:cs="David"/>
          <w:rtl/>
        </w:rPr>
        <w:t xml:space="preserve">ד"ה הא </w:t>
      </w:r>
      <w:proofErr w:type="spellStart"/>
      <w:r w:rsidRPr="00792D2A">
        <w:rPr>
          <w:rFonts w:ascii="David" w:hAnsi="David" w:cs="David"/>
          <w:rtl/>
        </w:rPr>
        <w:t>דמהדרינן</w:t>
      </w:r>
      <w:proofErr w:type="spellEnd"/>
      <w:r w:rsidRPr="00792D2A">
        <w:rPr>
          <w:rFonts w:ascii="David" w:hAnsi="David" w:cs="David"/>
          <w:rtl/>
        </w:rPr>
        <w:t xml:space="preserve">; ראו גם </w:t>
      </w:r>
      <w:proofErr w:type="spellStart"/>
      <w:r w:rsidRPr="00792D2A">
        <w:rPr>
          <w:rFonts w:ascii="David" w:hAnsi="David" w:cs="David"/>
          <w:rtl/>
        </w:rPr>
        <w:t>ר"ן</w:t>
      </w:r>
      <w:proofErr w:type="spellEnd"/>
      <w:r w:rsidRPr="00792D2A">
        <w:rPr>
          <w:rFonts w:ascii="David" w:hAnsi="David" w:cs="David"/>
          <w:rtl/>
        </w:rPr>
        <w:t xml:space="preserve"> סוכה </w:t>
      </w:r>
      <w:proofErr w:type="spellStart"/>
      <w:r w:rsidRPr="00792D2A">
        <w:rPr>
          <w:rFonts w:ascii="David" w:hAnsi="David" w:cs="David"/>
          <w:rtl/>
        </w:rPr>
        <w:t>יב</w:t>
      </w:r>
      <w:proofErr w:type="spellEnd"/>
      <w:r w:rsidRPr="00792D2A">
        <w:rPr>
          <w:rFonts w:ascii="David" w:hAnsi="David" w:cs="David"/>
          <w:rtl/>
        </w:rPr>
        <w:t xml:space="preserve"> ע"ב ד"ה מתני.</w:t>
      </w:r>
    </w:p>
  </w:footnote>
  <w:footnote w:id="4">
    <w:p w14:paraId="16F1FA50" w14:textId="77777777" w:rsidR="00DE1DA0" w:rsidRPr="00FE6FAA" w:rsidRDefault="00DE1DA0" w:rsidP="00DE1DA0">
      <w:pPr>
        <w:pStyle w:val="FootnoteText"/>
        <w:spacing w:line="360" w:lineRule="auto"/>
        <w:rPr>
          <w:rFonts w:ascii="David" w:hAnsi="David" w:cs="David"/>
        </w:rPr>
      </w:pPr>
      <w:r w:rsidRPr="00FE6FAA">
        <w:rPr>
          <w:rStyle w:val="FootnoteReference"/>
          <w:rFonts w:ascii="David" w:eastAsia="Narkisim" w:hAnsi="David" w:cs="David"/>
        </w:rPr>
        <w:footnoteRef/>
      </w:r>
      <w:r w:rsidRPr="00FE6FAA">
        <w:rPr>
          <w:rFonts w:ascii="David" w:hAnsi="David" w:cs="David"/>
          <w:rtl/>
        </w:rPr>
        <w:t xml:space="preserve"> ראו מגן אברהם </w:t>
      </w:r>
      <w:proofErr w:type="spellStart"/>
      <w:r w:rsidRPr="00FE6FAA">
        <w:rPr>
          <w:rFonts w:ascii="David" w:hAnsi="David" w:cs="David"/>
          <w:rtl/>
        </w:rPr>
        <w:t>תרמ</w:t>
      </w:r>
      <w:proofErr w:type="spellEnd"/>
      <w:r w:rsidRPr="00FE6FAA">
        <w:rPr>
          <w:rFonts w:ascii="David" w:hAnsi="David" w:cs="David"/>
          <w:rtl/>
        </w:rPr>
        <w:t xml:space="preserve">, א; אליה רבה </w:t>
      </w:r>
      <w:r>
        <w:rPr>
          <w:rFonts w:ascii="David" w:hAnsi="David" w:cs="David" w:hint="cs"/>
          <w:rtl/>
        </w:rPr>
        <w:t>שם טו</w:t>
      </w:r>
      <w:r w:rsidRPr="00FE6FAA">
        <w:rPr>
          <w:rFonts w:ascii="David" w:hAnsi="David" w:cs="David"/>
          <w:rtl/>
        </w:rPr>
        <w:t>.</w:t>
      </w:r>
    </w:p>
  </w:footnote>
  <w:footnote w:id="5">
    <w:p w14:paraId="0A822F14" w14:textId="77777777" w:rsidR="009F5B89" w:rsidRPr="00040AEC" w:rsidRDefault="009F5B89" w:rsidP="009F5B89">
      <w:pPr>
        <w:pStyle w:val="FootnoteText"/>
        <w:spacing w:line="360" w:lineRule="auto"/>
        <w:rPr>
          <w:rFonts w:ascii="David" w:hAnsi="David" w:cs="David"/>
        </w:rPr>
      </w:pPr>
      <w:r w:rsidRPr="00040AEC">
        <w:rPr>
          <w:rStyle w:val="FootnoteReference"/>
          <w:rFonts w:ascii="David" w:eastAsia="Narkisim" w:hAnsi="David" w:cs="David"/>
        </w:rPr>
        <w:footnoteRef/>
      </w:r>
      <w:r w:rsidRPr="00040AEC">
        <w:rPr>
          <w:rFonts w:ascii="David" w:hAnsi="David" w:cs="David"/>
          <w:rtl/>
        </w:rPr>
        <w:t xml:space="preserve"> פרי מגדים, אשל אברהם </w:t>
      </w:r>
      <w:proofErr w:type="spellStart"/>
      <w:r w:rsidRPr="00040AEC">
        <w:rPr>
          <w:rFonts w:ascii="David" w:hAnsi="David" w:cs="David"/>
          <w:rtl/>
        </w:rPr>
        <w:t>תרמ</w:t>
      </w:r>
      <w:proofErr w:type="spellEnd"/>
      <w:r w:rsidRPr="00040AEC">
        <w:rPr>
          <w:rFonts w:ascii="David" w:hAnsi="David" w:cs="David"/>
          <w:rtl/>
        </w:rPr>
        <w:t>, טו</w:t>
      </w:r>
      <w:r>
        <w:rPr>
          <w:rFonts w:ascii="David" w:hAnsi="David" w:cs="David" w:hint="cs"/>
          <w:rtl/>
        </w:rPr>
        <w:t>.</w:t>
      </w:r>
    </w:p>
  </w:footnote>
  <w:footnote w:id="6">
    <w:p w14:paraId="4BCEA50E" w14:textId="2B6D4490" w:rsidR="00DE1DA0" w:rsidRPr="00CB078E" w:rsidRDefault="00461181" w:rsidP="00DE1DA0">
      <w:pPr>
        <w:pStyle w:val="FootnoteText"/>
        <w:spacing w:line="360" w:lineRule="auto"/>
        <w:rPr>
          <w:rFonts w:ascii="David" w:hAnsi="David" w:cs="David"/>
        </w:rPr>
      </w:pPr>
      <w:r>
        <w:rPr>
          <w:rFonts w:ascii="David" w:hAnsi="David" w:cs="David"/>
        </w:rPr>
        <w:t xml:space="preserve"> </w:t>
      </w:r>
      <w:r w:rsidR="00DE1DA0" w:rsidRPr="00CB078E">
        <w:rPr>
          <w:rStyle w:val="FootnoteReference"/>
          <w:rFonts w:ascii="David" w:eastAsia="Narkisim" w:hAnsi="David" w:cs="David"/>
        </w:rPr>
        <w:footnoteRef/>
      </w:r>
      <w:r w:rsidR="00DE1DA0" w:rsidRPr="00CB078E">
        <w:rPr>
          <w:rFonts w:ascii="David" w:hAnsi="David" w:cs="David"/>
          <w:rtl/>
        </w:rPr>
        <w:t xml:space="preserve">בתשובה מאוחרת (אבן העזר ד, לב) שנכתבה לרב אליקים </w:t>
      </w:r>
      <w:proofErr w:type="spellStart"/>
      <w:r w:rsidR="00DE1DA0" w:rsidRPr="00CB078E">
        <w:rPr>
          <w:rFonts w:ascii="David" w:hAnsi="David" w:cs="David"/>
          <w:rtl/>
        </w:rPr>
        <w:t>אלינסון</w:t>
      </w:r>
      <w:proofErr w:type="spellEnd"/>
      <w:r w:rsidR="00DE1DA0" w:rsidRPr="00CB078E">
        <w:rPr>
          <w:rFonts w:ascii="David" w:hAnsi="David" w:cs="David"/>
          <w:rtl/>
        </w:rPr>
        <w:t xml:space="preserve"> בשנת 1980, </w:t>
      </w:r>
      <w:r w:rsidR="00DE1DA0">
        <w:rPr>
          <w:rFonts w:ascii="David" w:hAnsi="David" w:cs="David" w:hint="cs"/>
          <w:rtl/>
        </w:rPr>
        <w:t xml:space="preserve">ר' משה </w:t>
      </w:r>
      <w:r w:rsidR="00DE1DA0" w:rsidRPr="00CB078E">
        <w:rPr>
          <w:rFonts w:ascii="David" w:hAnsi="David" w:cs="David"/>
          <w:rtl/>
        </w:rPr>
        <w:t>פי</w:t>
      </w:r>
      <w:r w:rsidR="00DE1DA0">
        <w:rPr>
          <w:rFonts w:ascii="David" w:hAnsi="David" w:cs="David" w:hint="cs"/>
          <w:rtl/>
        </w:rPr>
        <w:t>י</w:t>
      </w:r>
      <w:r w:rsidR="00DE1DA0" w:rsidRPr="00CB078E">
        <w:rPr>
          <w:rFonts w:ascii="David" w:hAnsi="David" w:cs="David"/>
          <w:rtl/>
        </w:rPr>
        <w:t xml:space="preserve">נשטיין מגן על עמדתו אך </w:t>
      </w:r>
      <w:r w:rsidR="00DE1DA0">
        <w:rPr>
          <w:rFonts w:ascii="David" w:hAnsi="David" w:cs="David" w:hint="cs"/>
          <w:rtl/>
        </w:rPr>
        <w:t>כותב</w:t>
      </w:r>
      <w:r w:rsidR="00DE1DA0" w:rsidRPr="00CB078E">
        <w:rPr>
          <w:rFonts w:ascii="David" w:hAnsi="David" w:cs="David"/>
          <w:rtl/>
        </w:rPr>
        <w:t xml:space="preserve"> כי אדם שמבקר בארץ ישראל במהלך חג הסוכות, ביקור שכרוך במאמצים והוצאות גדולות, ורוצה לבקר בכמה יותר מקומות ואתרים, </w:t>
      </w:r>
      <w:r w:rsidR="00DE1DA0">
        <w:rPr>
          <w:rFonts w:ascii="David" w:hAnsi="David" w:cs="David" w:hint="cs"/>
          <w:rtl/>
        </w:rPr>
        <w:t xml:space="preserve">יוכל </w:t>
      </w:r>
      <w:r w:rsidR="00DE1DA0" w:rsidRPr="00CB078E">
        <w:rPr>
          <w:rFonts w:ascii="David" w:hAnsi="David" w:cs="David"/>
          <w:rtl/>
        </w:rPr>
        <w:t>לסמוך על פטור הולכי דרכים, שכן נסיעתו היא חיונית מעיקרה ולא לשם הנאה.</w:t>
      </w:r>
    </w:p>
  </w:footnote>
  <w:footnote w:id="7">
    <w:p w14:paraId="519EF0BD" w14:textId="77777777" w:rsidR="00DE1DA0" w:rsidRPr="007202D7" w:rsidRDefault="00DE1DA0" w:rsidP="00DE1DA0">
      <w:pPr>
        <w:pStyle w:val="FootnoteText"/>
        <w:spacing w:line="360" w:lineRule="auto"/>
        <w:rPr>
          <w:rFonts w:ascii="David" w:hAnsi="David" w:cs="David"/>
        </w:rPr>
      </w:pPr>
      <w:r w:rsidRPr="007202D7">
        <w:rPr>
          <w:rStyle w:val="FootnoteReference"/>
          <w:rFonts w:ascii="David" w:eastAsia="Narkisim" w:hAnsi="David" w:cs="David"/>
        </w:rPr>
        <w:footnoteRef/>
      </w:r>
      <w:r w:rsidRPr="007202D7">
        <w:rPr>
          <w:rFonts w:ascii="David" w:hAnsi="David" w:cs="David"/>
          <w:rtl/>
        </w:rPr>
        <w:t xml:space="preserve"> למשל, ראו אצל הרב בנימין זילבר </w:t>
      </w:r>
      <w:proofErr w:type="spellStart"/>
      <w:r w:rsidRPr="007202D7">
        <w:rPr>
          <w:rFonts w:ascii="David" w:hAnsi="David" w:cs="David"/>
          <w:rtl/>
        </w:rPr>
        <w:t>בשו"ת</w:t>
      </w:r>
      <w:proofErr w:type="spellEnd"/>
      <w:r w:rsidRPr="007202D7">
        <w:rPr>
          <w:rFonts w:ascii="David" w:hAnsi="David" w:cs="David"/>
          <w:rtl/>
        </w:rPr>
        <w:t xml:space="preserve"> אז נדברו יא, לד.</w:t>
      </w:r>
    </w:p>
  </w:footnote>
  <w:footnote w:id="8">
    <w:p w14:paraId="598656A7" w14:textId="77777777" w:rsidR="00DE1DA0" w:rsidRPr="00DF44B6" w:rsidRDefault="00DE1DA0" w:rsidP="00DE1DA0">
      <w:pPr>
        <w:pStyle w:val="FootnoteText"/>
        <w:spacing w:line="360" w:lineRule="auto"/>
        <w:rPr>
          <w:rFonts w:ascii="David" w:hAnsi="David" w:cs="David"/>
        </w:rPr>
      </w:pPr>
      <w:r w:rsidRPr="00DF44B6">
        <w:rPr>
          <w:rStyle w:val="FootnoteReference"/>
          <w:rFonts w:ascii="David" w:eastAsia="Narkisim" w:hAnsi="David" w:cs="David"/>
        </w:rPr>
        <w:footnoteRef/>
      </w:r>
      <w:r w:rsidRPr="00DF44B6">
        <w:rPr>
          <w:rFonts w:ascii="David" w:hAnsi="David" w:cs="David"/>
          <w:rtl/>
        </w:rPr>
        <w:t xml:space="preserve"> רמב"ם</w:t>
      </w:r>
      <w:r>
        <w:rPr>
          <w:rFonts w:ascii="David" w:hAnsi="David" w:cs="David" w:hint="cs"/>
          <w:rtl/>
        </w:rPr>
        <w:t xml:space="preserve"> </w:t>
      </w:r>
      <w:r w:rsidRPr="00DF44B6">
        <w:rPr>
          <w:rFonts w:ascii="David" w:hAnsi="David" w:cs="David"/>
          <w:rtl/>
        </w:rPr>
        <w:t xml:space="preserve">הלכות שבת ל, </w:t>
      </w:r>
      <w:proofErr w:type="spellStart"/>
      <w:r w:rsidRPr="00DF44B6">
        <w:rPr>
          <w:rFonts w:ascii="David" w:hAnsi="David" w:cs="David"/>
          <w:rtl/>
        </w:rPr>
        <w:t>יג</w:t>
      </w:r>
      <w:proofErr w:type="spellEnd"/>
      <w:r w:rsidRPr="00DF44B6">
        <w:rPr>
          <w:rFonts w:ascii="David" w:hAnsi="David" w:cs="David"/>
          <w:rtl/>
        </w:rPr>
        <w:t xml:space="preserve">; </w:t>
      </w:r>
      <w:proofErr w:type="spellStart"/>
      <w:r w:rsidRPr="00DF44B6">
        <w:rPr>
          <w:rFonts w:ascii="David" w:hAnsi="David" w:cs="David"/>
          <w:rtl/>
        </w:rPr>
        <w:t>רי"ף</w:t>
      </w:r>
      <w:proofErr w:type="spellEnd"/>
      <w:r w:rsidRPr="00DF44B6">
        <w:rPr>
          <w:rFonts w:ascii="David" w:hAnsi="David" w:cs="David"/>
          <w:rtl/>
        </w:rPr>
        <w:t xml:space="preserve"> ז ע"ב; </w:t>
      </w:r>
      <w:proofErr w:type="spellStart"/>
      <w:r w:rsidRPr="00DF44B6">
        <w:rPr>
          <w:rFonts w:ascii="David" w:hAnsi="David" w:cs="David"/>
          <w:rtl/>
        </w:rPr>
        <w:t>רא"ש</w:t>
      </w:r>
      <w:proofErr w:type="spellEnd"/>
      <w:r w:rsidRPr="00DF44B6">
        <w:rPr>
          <w:rFonts w:ascii="David" w:hAnsi="David" w:cs="David"/>
          <w:rtl/>
        </w:rPr>
        <w:t xml:space="preserve"> א, לה.</w:t>
      </w:r>
    </w:p>
  </w:footnote>
  <w:footnote w:id="9">
    <w:p w14:paraId="11B73643" w14:textId="77777777" w:rsidR="00DE1DA0" w:rsidRPr="00AE14EB" w:rsidRDefault="00DE1DA0" w:rsidP="00DE1DA0">
      <w:pPr>
        <w:pStyle w:val="FootnoteText"/>
        <w:spacing w:line="360" w:lineRule="auto"/>
        <w:rPr>
          <w:rFonts w:ascii="David" w:hAnsi="David" w:cs="David"/>
          <w:rtl/>
        </w:rPr>
      </w:pPr>
      <w:r w:rsidRPr="00AE14EB">
        <w:rPr>
          <w:rStyle w:val="FootnoteReference"/>
          <w:rFonts w:ascii="David" w:eastAsia="Narkisim" w:hAnsi="David" w:cs="David"/>
        </w:rPr>
        <w:footnoteRef/>
      </w:r>
      <w:r w:rsidRPr="00AE14EB">
        <w:rPr>
          <w:rFonts w:ascii="David" w:hAnsi="David" w:cs="David"/>
          <w:rtl/>
        </w:rPr>
        <w:t xml:space="preserve"> ראו לבוש </w:t>
      </w:r>
      <w:proofErr w:type="spellStart"/>
      <w:r w:rsidRPr="00AE14EB">
        <w:rPr>
          <w:rFonts w:ascii="David" w:hAnsi="David" w:cs="David"/>
          <w:rtl/>
        </w:rPr>
        <w:t>תרמ</w:t>
      </w:r>
      <w:proofErr w:type="spellEnd"/>
      <w:r w:rsidRPr="00AE14EB">
        <w:rPr>
          <w:rFonts w:ascii="David" w:hAnsi="David" w:cs="David"/>
          <w:rtl/>
        </w:rPr>
        <w:t xml:space="preserve">, ח; משנה ברורה </w:t>
      </w:r>
      <w:r>
        <w:rPr>
          <w:rFonts w:ascii="David" w:hAnsi="David" w:cs="David" w:hint="cs"/>
          <w:rtl/>
        </w:rPr>
        <w:t>שם</w:t>
      </w:r>
      <w:r w:rsidRPr="00AE14EB">
        <w:rPr>
          <w:rFonts w:ascii="David" w:hAnsi="David" w:cs="David"/>
          <w:rtl/>
        </w:rPr>
        <w:t xml:space="preserve"> </w:t>
      </w:r>
      <w:proofErr w:type="spellStart"/>
      <w:r w:rsidRPr="00AE14EB">
        <w:rPr>
          <w:rFonts w:ascii="David" w:hAnsi="David" w:cs="David"/>
          <w:rtl/>
        </w:rPr>
        <w:t>מא</w:t>
      </w:r>
      <w:r>
        <w:rPr>
          <w:rFonts w:ascii="David" w:hAnsi="David" w:cs="David" w:hint="cs"/>
          <w:rtl/>
        </w:rPr>
        <w:t>-</w:t>
      </w:r>
      <w:r w:rsidRPr="00AE14EB">
        <w:rPr>
          <w:rFonts w:ascii="David" w:hAnsi="David" w:cs="David"/>
          <w:rtl/>
        </w:rPr>
        <w:t>מב</w:t>
      </w:r>
      <w:proofErr w:type="spellEnd"/>
      <w:r w:rsidRPr="00AE14EB">
        <w:rPr>
          <w:rFonts w:ascii="David" w:hAnsi="David" w:cs="David"/>
          <w:rtl/>
        </w:rPr>
        <w:t xml:space="preserve">; </w:t>
      </w:r>
      <w:r>
        <w:rPr>
          <w:rFonts w:ascii="David" w:hAnsi="David" w:cs="David" w:hint="cs"/>
          <w:rtl/>
        </w:rPr>
        <w:t xml:space="preserve">ביאור הלכה </w:t>
      </w:r>
      <w:r w:rsidRPr="00AE14EB">
        <w:rPr>
          <w:rFonts w:ascii="David" w:hAnsi="David" w:cs="David"/>
          <w:rtl/>
        </w:rPr>
        <w:t xml:space="preserve">שם; ערוך השולחן </w:t>
      </w:r>
      <w:r>
        <w:rPr>
          <w:rFonts w:ascii="David" w:hAnsi="David" w:cs="David" w:hint="cs"/>
          <w:rtl/>
        </w:rPr>
        <w:t xml:space="preserve">שם </w:t>
      </w:r>
      <w:proofErr w:type="spellStart"/>
      <w:r w:rsidRPr="00AE14EB">
        <w:rPr>
          <w:rFonts w:ascii="David" w:hAnsi="David" w:cs="David"/>
          <w:rtl/>
        </w:rPr>
        <w:t>יז</w:t>
      </w:r>
      <w:proofErr w:type="spellEnd"/>
      <w:r w:rsidRPr="00AE14EB">
        <w:rPr>
          <w:rFonts w:ascii="David" w:hAnsi="David" w:cs="David"/>
          <w:rtl/>
        </w:rPr>
        <w:t>.</w:t>
      </w:r>
    </w:p>
  </w:footnote>
  <w:footnote w:id="10">
    <w:p w14:paraId="3CA969E7" w14:textId="77777777" w:rsidR="00DE1DA0" w:rsidRDefault="00DE1DA0" w:rsidP="00DE1DA0">
      <w:pPr>
        <w:pStyle w:val="FootnoteText"/>
        <w:spacing w:line="360" w:lineRule="auto"/>
      </w:pPr>
      <w:r w:rsidRPr="00AE14EB">
        <w:rPr>
          <w:rStyle w:val="FootnoteReference"/>
          <w:rFonts w:ascii="David" w:eastAsia="Narkisim" w:hAnsi="David" w:cs="David"/>
        </w:rPr>
        <w:footnoteRef/>
      </w:r>
      <w:r w:rsidRPr="00AE14EB">
        <w:rPr>
          <w:rFonts w:ascii="David" w:hAnsi="David" w:cs="David"/>
          <w:rtl/>
        </w:rPr>
        <w:t xml:space="preserve"> לבוש </w:t>
      </w:r>
      <w:proofErr w:type="spellStart"/>
      <w:r w:rsidRPr="00AE14EB">
        <w:rPr>
          <w:rFonts w:ascii="David" w:hAnsi="David" w:cs="David"/>
          <w:rtl/>
        </w:rPr>
        <w:t>תרמ</w:t>
      </w:r>
      <w:proofErr w:type="spellEnd"/>
      <w:r w:rsidRPr="00AE14EB">
        <w:rPr>
          <w:rFonts w:ascii="David" w:hAnsi="David" w:cs="David"/>
          <w:rtl/>
        </w:rPr>
        <w:t xml:space="preserve">, ח; ראו גם כן בחיי אדם </w:t>
      </w:r>
      <w:proofErr w:type="spellStart"/>
      <w:r w:rsidRPr="00AE14EB">
        <w:rPr>
          <w:rFonts w:ascii="David" w:hAnsi="David" w:cs="David"/>
          <w:rtl/>
        </w:rPr>
        <w:t>קמז</w:t>
      </w:r>
      <w:proofErr w:type="spellEnd"/>
      <w:r w:rsidRPr="00AE14EB">
        <w:rPr>
          <w:rFonts w:ascii="David" w:hAnsi="David" w:cs="David"/>
          <w:rtl/>
        </w:rPr>
        <w:t xml:space="preserve">, </w:t>
      </w:r>
      <w:proofErr w:type="spellStart"/>
      <w:r w:rsidRPr="00AE14EB">
        <w:rPr>
          <w:rFonts w:ascii="David" w:hAnsi="David" w:cs="David"/>
          <w:rtl/>
        </w:rPr>
        <w:t>כב</w:t>
      </w:r>
      <w:proofErr w:type="spellEnd"/>
      <w:r w:rsidRPr="00AE14EB">
        <w:rPr>
          <w:rFonts w:ascii="David" w:hAnsi="David" w:cs="David"/>
          <w:rtl/>
        </w:rPr>
        <w:t xml:space="preserve">; משנה ברורה </w:t>
      </w:r>
      <w:proofErr w:type="spellStart"/>
      <w:r w:rsidRPr="00AE14EB">
        <w:rPr>
          <w:rFonts w:ascii="David" w:hAnsi="David" w:cs="David"/>
          <w:rtl/>
        </w:rPr>
        <w:t>תרמ</w:t>
      </w:r>
      <w:proofErr w:type="spellEnd"/>
      <w:r w:rsidRPr="00AE14EB">
        <w:rPr>
          <w:rFonts w:ascii="David" w:hAnsi="David" w:cs="David"/>
          <w:rtl/>
        </w:rPr>
        <w:t>, מ.</w:t>
      </w:r>
    </w:p>
  </w:footnote>
  <w:footnote w:id="11">
    <w:p w14:paraId="4A509A49" w14:textId="77777777" w:rsidR="00DE1DA0" w:rsidRPr="000C5B3B" w:rsidRDefault="00DE1DA0" w:rsidP="00DE1DA0">
      <w:pPr>
        <w:pStyle w:val="FootnoteText"/>
        <w:spacing w:line="360" w:lineRule="auto"/>
        <w:rPr>
          <w:rFonts w:ascii="David" w:hAnsi="David" w:cs="David"/>
        </w:rPr>
      </w:pPr>
      <w:r w:rsidRPr="000C5B3B">
        <w:rPr>
          <w:rStyle w:val="FootnoteReference"/>
          <w:rFonts w:ascii="David" w:eastAsia="Narkisim" w:hAnsi="David" w:cs="David"/>
        </w:rPr>
        <w:footnoteRef/>
      </w:r>
      <w:r w:rsidRPr="000C5B3B">
        <w:rPr>
          <w:rFonts w:ascii="David" w:hAnsi="David" w:cs="David"/>
          <w:rtl/>
        </w:rPr>
        <w:t xml:space="preserve"> ראו </w:t>
      </w:r>
      <w:r w:rsidRPr="00B949DD">
        <w:rPr>
          <w:rFonts w:ascii="David" w:hAnsi="David" w:cs="David"/>
        </w:rPr>
        <w:t>www.etzion.org.il/he/holidays/sukkot</w:t>
      </w:r>
      <w:r w:rsidRPr="00B949DD">
        <w:rPr>
          <w:rFonts w:ascii="David" w:hAnsi="David" w:cs="David"/>
          <w:rtl/>
        </w:rPr>
        <w:t>/חיוב-סוכה-בטיול</w:t>
      </w:r>
      <w:r w:rsidRPr="00B949DD" w:rsidDel="00B949DD">
        <w:rPr>
          <w:rFonts w:ascii="David" w:hAnsi="David" w:cs="David"/>
          <w:rtl/>
        </w:rPr>
        <w:t xml:space="preserve"> </w:t>
      </w:r>
      <w:r w:rsidRPr="000C5B3B">
        <w:rPr>
          <w:rFonts w:ascii="David" w:hAnsi="David" w:cs="David"/>
          <w:rtl/>
        </w:rPr>
        <w:t>.</w:t>
      </w:r>
    </w:p>
  </w:footnote>
  <w:footnote w:id="12">
    <w:p w14:paraId="113BB46B" w14:textId="77777777" w:rsidR="00DE1DA0" w:rsidRPr="00193F63" w:rsidRDefault="00DE1DA0" w:rsidP="00DE1DA0">
      <w:pPr>
        <w:pStyle w:val="FootnoteText"/>
        <w:spacing w:line="360" w:lineRule="auto"/>
        <w:rPr>
          <w:rFonts w:ascii="David" w:hAnsi="David" w:cs="David"/>
        </w:rPr>
      </w:pPr>
      <w:r w:rsidRPr="00193F63">
        <w:rPr>
          <w:rStyle w:val="FootnoteReference"/>
          <w:rFonts w:ascii="David" w:eastAsia="Narkisim" w:hAnsi="David" w:cs="David"/>
        </w:rPr>
        <w:footnoteRef/>
      </w:r>
      <w:r w:rsidRPr="00193F63">
        <w:rPr>
          <w:rFonts w:ascii="David" w:hAnsi="David" w:cs="David"/>
          <w:rtl/>
        </w:rPr>
        <w:t xml:space="preserve"> לבוש </w:t>
      </w:r>
      <w:proofErr w:type="spellStart"/>
      <w:r w:rsidRPr="00193F63">
        <w:rPr>
          <w:rFonts w:ascii="David" w:hAnsi="David" w:cs="David"/>
          <w:rtl/>
        </w:rPr>
        <w:t>תרמ</w:t>
      </w:r>
      <w:proofErr w:type="spellEnd"/>
      <w:r w:rsidRPr="00193F63">
        <w:rPr>
          <w:rFonts w:ascii="David" w:hAnsi="David" w:cs="David"/>
          <w:rtl/>
        </w:rPr>
        <w:t>, ג; ראו גם שולחן ערוך הרב</w:t>
      </w:r>
      <w:r>
        <w:rPr>
          <w:rFonts w:ascii="David" w:hAnsi="David" w:cs="David" w:hint="cs"/>
          <w:rtl/>
        </w:rPr>
        <w:t xml:space="preserve"> שם</w:t>
      </w:r>
      <w:r w:rsidRPr="00193F63">
        <w:rPr>
          <w:rFonts w:ascii="David" w:hAnsi="David" w:cs="David"/>
          <w:rtl/>
        </w:rPr>
        <w:t xml:space="preserve"> ז וכן במשנה ברורה </w:t>
      </w:r>
      <w:r>
        <w:rPr>
          <w:rFonts w:ascii="David" w:hAnsi="David" w:cs="David" w:hint="cs"/>
          <w:rtl/>
        </w:rPr>
        <w:t>שם</w:t>
      </w:r>
      <w:r w:rsidRPr="00193F63">
        <w:rPr>
          <w:rFonts w:ascii="David" w:hAnsi="David" w:cs="David"/>
          <w:rtl/>
        </w:rPr>
        <w:t>.</w:t>
      </w:r>
    </w:p>
  </w:footnote>
  <w:footnote w:id="13">
    <w:p w14:paraId="3A8534CE" w14:textId="77777777" w:rsidR="00DE1DA0" w:rsidRPr="00A94C14" w:rsidRDefault="00DE1DA0" w:rsidP="00DE1DA0">
      <w:pPr>
        <w:pStyle w:val="FootnoteText"/>
        <w:spacing w:line="360" w:lineRule="auto"/>
        <w:rPr>
          <w:rFonts w:ascii="David" w:hAnsi="David" w:cs="David"/>
        </w:rPr>
      </w:pPr>
      <w:r w:rsidRPr="00A94C14">
        <w:rPr>
          <w:rStyle w:val="FootnoteReference"/>
          <w:rFonts w:ascii="David" w:eastAsia="Narkisim" w:hAnsi="David" w:cs="David"/>
        </w:rPr>
        <w:footnoteRef/>
      </w:r>
      <w:r w:rsidRPr="00A94C14">
        <w:rPr>
          <w:rFonts w:ascii="David" w:hAnsi="David" w:cs="David"/>
          <w:rtl/>
        </w:rPr>
        <w:t xml:space="preserve"> מובא </w:t>
      </w:r>
      <w:proofErr w:type="spellStart"/>
      <w:r w:rsidRPr="00A94C14">
        <w:rPr>
          <w:rFonts w:ascii="David" w:hAnsi="David" w:cs="David"/>
          <w:rtl/>
        </w:rPr>
        <w:t>בריטב"א</w:t>
      </w:r>
      <w:proofErr w:type="spellEnd"/>
      <w:r w:rsidRPr="00A94C14">
        <w:rPr>
          <w:rFonts w:ascii="David" w:hAnsi="David" w:cs="David"/>
          <w:rtl/>
        </w:rPr>
        <w:t xml:space="preserve"> </w:t>
      </w:r>
      <w:proofErr w:type="spellStart"/>
      <w:r w:rsidRPr="00A94C14">
        <w:rPr>
          <w:rFonts w:ascii="David" w:hAnsi="David" w:cs="David"/>
          <w:rtl/>
        </w:rPr>
        <w:t>כח</w:t>
      </w:r>
      <w:proofErr w:type="spellEnd"/>
      <w:r w:rsidRPr="00A94C14">
        <w:rPr>
          <w:rFonts w:ascii="David" w:hAnsi="David" w:cs="David"/>
          <w:rtl/>
        </w:rPr>
        <w:t xml:space="preserve"> ע"ב; ראו גם ברמב"ן ויקרא </w:t>
      </w:r>
      <w:proofErr w:type="spellStart"/>
      <w:r w:rsidRPr="00A94C14">
        <w:rPr>
          <w:rFonts w:ascii="David" w:hAnsi="David" w:cs="David"/>
          <w:rtl/>
        </w:rPr>
        <w:t>כג</w:t>
      </w:r>
      <w:proofErr w:type="spellEnd"/>
      <w:r w:rsidRPr="00A94C14">
        <w:rPr>
          <w:rFonts w:ascii="David" w:hAnsi="David" w:cs="David"/>
          <w:rtl/>
        </w:rPr>
        <w:t xml:space="preserve">, </w:t>
      </w:r>
      <w:proofErr w:type="spellStart"/>
      <w:r w:rsidRPr="00A94C14">
        <w:rPr>
          <w:rFonts w:ascii="David" w:hAnsi="David" w:cs="David"/>
          <w:rtl/>
        </w:rPr>
        <w:t>מב</w:t>
      </w:r>
      <w:proofErr w:type="spellEnd"/>
      <w:r w:rsidRPr="00A94C14">
        <w:rPr>
          <w:rFonts w:ascii="David" w:hAnsi="David" w:cs="David"/>
          <w:rtl/>
        </w:rPr>
        <w:t>.</w:t>
      </w:r>
    </w:p>
  </w:footnote>
  <w:footnote w:id="14">
    <w:p w14:paraId="234784B3" w14:textId="77777777" w:rsidR="00DE1DA0" w:rsidRPr="009B6A0F" w:rsidRDefault="00DE1DA0" w:rsidP="00DE1DA0">
      <w:pPr>
        <w:pStyle w:val="FootnoteText"/>
        <w:spacing w:line="360" w:lineRule="auto"/>
        <w:rPr>
          <w:rFonts w:ascii="David" w:hAnsi="David" w:cs="David"/>
        </w:rPr>
      </w:pPr>
      <w:r w:rsidRPr="009B6A0F">
        <w:rPr>
          <w:rStyle w:val="FootnoteReference"/>
          <w:rFonts w:ascii="David" w:eastAsia="Narkisim" w:hAnsi="David" w:cs="David"/>
        </w:rPr>
        <w:footnoteRef/>
      </w:r>
      <w:r w:rsidRPr="009B6A0F">
        <w:rPr>
          <w:rFonts w:ascii="David" w:hAnsi="David" w:cs="David"/>
          <w:rtl/>
        </w:rPr>
        <w:t xml:space="preserve"> חכם צבי צד; ראו גם שערי תשובה </w:t>
      </w:r>
      <w:proofErr w:type="spellStart"/>
      <w:r w:rsidRPr="009B6A0F">
        <w:rPr>
          <w:rFonts w:ascii="David" w:hAnsi="David" w:cs="David"/>
          <w:rtl/>
        </w:rPr>
        <w:t>תרמ</w:t>
      </w:r>
      <w:proofErr w:type="spellEnd"/>
      <w:r w:rsidRPr="009B6A0F">
        <w:rPr>
          <w:rFonts w:ascii="David" w:hAnsi="David" w:cs="David"/>
          <w:rtl/>
        </w:rPr>
        <w:t xml:space="preserve">, ה; משנה ברורה </w:t>
      </w:r>
      <w:r>
        <w:rPr>
          <w:rFonts w:ascii="David" w:hAnsi="David" w:cs="David" w:hint="cs"/>
          <w:rtl/>
        </w:rPr>
        <w:t>שם כ</w:t>
      </w:r>
      <w:r w:rsidRPr="009B6A0F">
        <w:rPr>
          <w:rFonts w:ascii="David" w:hAnsi="David" w:cs="David"/>
          <w:rtl/>
        </w:rPr>
        <w:t>; שער הציון כה.</w:t>
      </w:r>
    </w:p>
  </w:footnote>
  <w:footnote w:id="15">
    <w:p w14:paraId="09BA93E8" w14:textId="77777777" w:rsidR="00DE1DA0" w:rsidRDefault="00DE1DA0" w:rsidP="00DE1DA0">
      <w:pPr>
        <w:pStyle w:val="FootnoteText"/>
        <w:spacing w:line="360" w:lineRule="auto"/>
      </w:pPr>
      <w:r w:rsidRPr="009B6A0F">
        <w:rPr>
          <w:rStyle w:val="FootnoteReference"/>
          <w:rFonts w:ascii="David" w:eastAsia="Narkisim" w:hAnsi="David" w:cs="David"/>
        </w:rPr>
        <w:footnoteRef/>
      </w:r>
      <w:r w:rsidRPr="009B6A0F">
        <w:rPr>
          <w:rFonts w:ascii="David" w:hAnsi="David" w:cs="David"/>
          <w:rtl/>
        </w:rPr>
        <w:t xml:space="preserve"> </w:t>
      </w:r>
      <w:proofErr w:type="spellStart"/>
      <w:r w:rsidRPr="009B6A0F">
        <w:rPr>
          <w:rFonts w:ascii="David" w:hAnsi="David" w:cs="David"/>
          <w:rtl/>
        </w:rPr>
        <w:t>הגר"א</w:t>
      </w:r>
      <w:proofErr w:type="spellEnd"/>
      <w:r w:rsidRPr="009B6A0F">
        <w:rPr>
          <w:rFonts w:ascii="David" w:hAnsi="David" w:cs="David"/>
          <w:rtl/>
        </w:rPr>
        <w:t xml:space="preserve">, בביאור </w:t>
      </w:r>
      <w:proofErr w:type="spellStart"/>
      <w:r w:rsidRPr="009B6A0F">
        <w:rPr>
          <w:rFonts w:ascii="David" w:hAnsi="David" w:cs="David"/>
          <w:rtl/>
        </w:rPr>
        <w:t>הגר"א</w:t>
      </w:r>
      <w:proofErr w:type="spellEnd"/>
      <w:r w:rsidRPr="009B6A0F">
        <w:rPr>
          <w:rFonts w:ascii="David" w:hAnsi="David" w:cs="David"/>
          <w:rtl/>
        </w:rPr>
        <w:t xml:space="preserve"> </w:t>
      </w:r>
      <w:proofErr w:type="spellStart"/>
      <w:r w:rsidRPr="009B6A0F">
        <w:rPr>
          <w:rFonts w:ascii="David" w:hAnsi="David" w:cs="David"/>
          <w:rtl/>
        </w:rPr>
        <w:t>תרמ</w:t>
      </w:r>
      <w:proofErr w:type="spellEnd"/>
      <w:r w:rsidRPr="009B6A0F">
        <w:rPr>
          <w:rFonts w:ascii="David" w:hAnsi="David" w:cs="David"/>
          <w:rtl/>
        </w:rPr>
        <w:t xml:space="preserve">, ד מציע מספר דוגמאות רבות שבהן אי נוחות עלולה לפסול את הסוכה; ראו שולחן ערוך </w:t>
      </w:r>
      <w:proofErr w:type="spellStart"/>
      <w:r w:rsidRPr="009B6A0F">
        <w:rPr>
          <w:rFonts w:ascii="David" w:hAnsi="David" w:cs="David"/>
          <w:rtl/>
        </w:rPr>
        <w:t>תרלד</w:t>
      </w:r>
      <w:proofErr w:type="spellEnd"/>
      <w:r w:rsidRPr="009B6A0F">
        <w:rPr>
          <w:rFonts w:ascii="David" w:hAnsi="David" w:cs="David"/>
          <w:rtl/>
        </w:rPr>
        <w:t xml:space="preserve">, א; </w:t>
      </w:r>
      <w:proofErr w:type="spellStart"/>
      <w:r w:rsidRPr="009B6A0F">
        <w:rPr>
          <w:rFonts w:ascii="David" w:hAnsi="David" w:cs="David"/>
          <w:rtl/>
        </w:rPr>
        <w:t>תרלג</w:t>
      </w:r>
      <w:proofErr w:type="spellEnd"/>
      <w:r w:rsidRPr="009B6A0F">
        <w:rPr>
          <w:rFonts w:ascii="David" w:hAnsi="David" w:cs="David"/>
          <w:rtl/>
        </w:rPr>
        <w:t xml:space="preserve">, ט; </w:t>
      </w:r>
      <w:proofErr w:type="spellStart"/>
      <w:r w:rsidRPr="009B6A0F">
        <w:rPr>
          <w:rFonts w:ascii="David" w:hAnsi="David" w:cs="David"/>
          <w:rtl/>
        </w:rPr>
        <w:t>תרכח</w:t>
      </w:r>
      <w:proofErr w:type="spellEnd"/>
      <w:r w:rsidRPr="009B6A0F">
        <w:rPr>
          <w:rFonts w:ascii="David" w:hAnsi="David" w:cs="David"/>
          <w:rtl/>
        </w:rPr>
        <w:t>, א.</w:t>
      </w:r>
    </w:p>
  </w:footnote>
  <w:footnote w:id="16">
    <w:p w14:paraId="55C8ECB1" w14:textId="77777777" w:rsidR="00DE1DA0" w:rsidRPr="00313021" w:rsidRDefault="00DE1DA0" w:rsidP="00DE1DA0">
      <w:pPr>
        <w:pStyle w:val="FootnoteText"/>
        <w:spacing w:line="360" w:lineRule="auto"/>
        <w:rPr>
          <w:rFonts w:ascii="David" w:hAnsi="David" w:cs="David"/>
        </w:rPr>
      </w:pPr>
      <w:r w:rsidRPr="00313021">
        <w:rPr>
          <w:rStyle w:val="FootnoteReference"/>
          <w:rFonts w:ascii="David" w:eastAsia="Narkisim" w:hAnsi="David" w:cs="David"/>
        </w:rPr>
        <w:footnoteRef/>
      </w:r>
      <w:r w:rsidRPr="00313021">
        <w:rPr>
          <w:rFonts w:ascii="David" w:hAnsi="David" w:cs="David"/>
          <w:rtl/>
        </w:rPr>
        <w:t xml:space="preserve"> </w:t>
      </w:r>
      <w:proofErr w:type="spellStart"/>
      <w:r w:rsidRPr="00313021">
        <w:rPr>
          <w:rFonts w:ascii="David" w:hAnsi="David" w:cs="David"/>
          <w:rtl/>
        </w:rPr>
        <w:t>ריטב"א</w:t>
      </w:r>
      <w:proofErr w:type="spellEnd"/>
      <w:r w:rsidRPr="00313021">
        <w:rPr>
          <w:rFonts w:ascii="David" w:hAnsi="David" w:cs="David"/>
          <w:rtl/>
        </w:rPr>
        <w:t xml:space="preserve">, סוכה </w:t>
      </w:r>
      <w:proofErr w:type="spellStart"/>
      <w:r w:rsidRPr="00313021">
        <w:rPr>
          <w:rFonts w:ascii="David" w:hAnsi="David" w:cs="David"/>
          <w:rtl/>
        </w:rPr>
        <w:t>כט</w:t>
      </w:r>
      <w:proofErr w:type="spellEnd"/>
      <w:r w:rsidRPr="00313021">
        <w:rPr>
          <w:rFonts w:ascii="David" w:hAnsi="David" w:cs="David"/>
          <w:rtl/>
        </w:rPr>
        <w:t xml:space="preserve"> ע"א, ד"ה תנו רבנן.</w:t>
      </w:r>
    </w:p>
  </w:footnote>
  <w:footnote w:id="17">
    <w:p w14:paraId="182D3219" w14:textId="28157C21" w:rsidR="00DE1DA0" w:rsidRPr="0086290B" w:rsidRDefault="00DE1DA0" w:rsidP="00DE1DA0">
      <w:pPr>
        <w:pStyle w:val="FootnoteText"/>
        <w:spacing w:line="360" w:lineRule="auto"/>
        <w:rPr>
          <w:rFonts w:ascii="David" w:hAnsi="David" w:cs="David"/>
        </w:rPr>
      </w:pPr>
      <w:r w:rsidRPr="0086290B">
        <w:rPr>
          <w:rStyle w:val="FootnoteReference"/>
          <w:rFonts w:ascii="David" w:eastAsia="Narkisim" w:hAnsi="David" w:cs="David"/>
        </w:rPr>
        <w:footnoteRef/>
      </w:r>
      <w:r w:rsidRPr="0086290B">
        <w:rPr>
          <w:rFonts w:ascii="David" w:hAnsi="David" w:cs="David"/>
          <w:rtl/>
        </w:rPr>
        <w:t xml:space="preserve"> ראו תוספות ברכות מט ע"ב, ד"ה אי; </w:t>
      </w:r>
      <w:proofErr w:type="spellStart"/>
      <w:r w:rsidRPr="0086290B">
        <w:rPr>
          <w:rFonts w:ascii="David" w:hAnsi="David" w:cs="David"/>
          <w:rtl/>
        </w:rPr>
        <w:t>רא"ש</w:t>
      </w:r>
      <w:proofErr w:type="spellEnd"/>
      <w:r w:rsidRPr="0086290B">
        <w:rPr>
          <w:rFonts w:ascii="David" w:hAnsi="David" w:cs="David"/>
          <w:rtl/>
        </w:rPr>
        <w:t xml:space="preserve">, ברכות ז, </w:t>
      </w:r>
      <w:proofErr w:type="spellStart"/>
      <w:r w:rsidRPr="0086290B">
        <w:rPr>
          <w:rFonts w:ascii="David" w:hAnsi="David" w:cs="David"/>
          <w:rtl/>
        </w:rPr>
        <w:t>כג</w:t>
      </w:r>
      <w:proofErr w:type="spellEnd"/>
      <w:r w:rsidRPr="0086290B">
        <w:rPr>
          <w:rFonts w:ascii="David" w:hAnsi="David" w:cs="David"/>
          <w:rtl/>
        </w:rPr>
        <w:t xml:space="preserve">; הגהות אשרי, סוכה ב, כ. ראו גם כן מאירי, סוכה </w:t>
      </w:r>
      <w:proofErr w:type="spellStart"/>
      <w:r w:rsidRPr="0086290B">
        <w:rPr>
          <w:rFonts w:ascii="David" w:hAnsi="David" w:cs="David"/>
          <w:rtl/>
        </w:rPr>
        <w:t>כו</w:t>
      </w:r>
      <w:proofErr w:type="spellEnd"/>
      <w:r w:rsidRPr="0086290B">
        <w:rPr>
          <w:rFonts w:ascii="David" w:hAnsi="David" w:cs="David"/>
          <w:rtl/>
        </w:rPr>
        <w:t xml:space="preserve"> ע"א אשר מתאר כי לפעמים, במקרה שירד גשם בלילה הראשון של חג הסוכות, רבותיו היו מניחים את כובעיהם על הראש וממשיכים לאכול בסוכה.</w:t>
      </w:r>
    </w:p>
  </w:footnote>
  <w:footnote w:id="18">
    <w:p w14:paraId="18E79CDC" w14:textId="77777777" w:rsidR="00DE1DA0" w:rsidRPr="00F57731" w:rsidRDefault="00DE1DA0" w:rsidP="00DE1DA0">
      <w:pPr>
        <w:pStyle w:val="FootnoteText"/>
        <w:spacing w:line="360" w:lineRule="auto"/>
        <w:rPr>
          <w:rFonts w:ascii="David" w:hAnsi="David" w:cs="David"/>
        </w:rPr>
      </w:pPr>
      <w:r w:rsidRPr="00F57731">
        <w:rPr>
          <w:rStyle w:val="FootnoteReference"/>
          <w:rFonts w:ascii="David" w:eastAsia="Narkisim" w:hAnsi="David" w:cs="David"/>
        </w:rPr>
        <w:footnoteRef/>
      </w:r>
      <w:r w:rsidRPr="00F57731">
        <w:rPr>
          <w:rFonts w:ascii="David" w:hAnsi="David" w:cs="David"/>
          <w:rtl/>
        </w:rPr>
        <w:t xml:space="preserve"> למשל, ראו בהגהות ר' עקיבא איגר </w:t>
      </w:r>
      <w:proofErr w:type="spellStart"/>
      <w:r w:rsidRPr="00F57731">
        <w:rPr>
          <w:rFonts w:ascii="David" w:hAnsi="David" w:cs="David"/>
          <w:rtl/>
        </w:rPr>
        <w:t>תרלט</w:t>
      </w:r>
      <w:proofErr w:type="spellEnd"/>
      <w:r w:rsidRPr="00F57731">
        <w:rPr>
          <w:rFonts w:ascii="David" w:hAnsi="David" w:cs="David"/>
          <w:rtl/>
        </w:rPr>
        <w:t xml:space="preserve">, ז אשר מצטט את </w:t>
      </w:r>
      <w:proofErr w:type="spellStart"/>
      <w:r w:rsidRPr="00F57731">
        <w:rPr>
          <w:rFonts w:ascii="David" w:hAnsi="David" w:cs="David"/>
          <w:rtl/>
        </w:rPr>
        <w:t>הצל"ח</w:t>
      </w:r>
      <w:proofErr w:type="spellEnd"/>
      <w:r w:rsidRPr="00F57731">
        <w:rPr>
          <w:rFonts w:ascii="David" w:hAnsi="David" w:cs="David"/>
          <w:rtl/>
        </w:rPr>
        <w:t xml:space="preserve">; ראו גם משנה ברורה </w:t>
      </w:r>
      <w:proofErr w:type="spellStart"/>
      <w:r w:rsidRPr="00F57731">
        <w:rPr>
          <w:rFonts w:ascii="David" w:hAnsi="David" w:cs="David"/>
          <w:rtl/>
        </w:rPr>
        <w:t>תרלט</w:t>
      </w:r>
      <w:proofErr w:type="spellEnd"/>
      <w:r w:rsidRPr="00F57731">
        <w:rPr>
          <w:rFonts w:ascii="David" w:hAnsi="David" w:cs="David"/>
          <w:rtl/>
        </w:rPr>
        <w:t>, לה אשר גם כן דן האם יש לחכות עד חצות למקרה שהגשם ייעצר.</w:t>
      </w:r>
    </w:p>
  </w:footnote>
  <w:footnote w:id="19">
    <w:p w14:paraId="08796B1C" w14:textId="77777777" w:rsidR="00DE1DA0" w:rsidRDefault="00DE1DA0" w:rsidP="00DE1DA0">
      <w:pPr>
        <w:pStyle w:val="FootnoteText"/>
        <w:spacing w:line="360" w:lineRule="auto"/>
      </w:pPr>
      <w:r w:rsidRPr="00F57731">
        <w:rPr>
          <w:rStyle w:val="FootnoteReference"/>
          <w:rFonts w:ascii="David" w:eastAsia="Narkisim" w:hAnsi="David" w:cs="David"/>
        </w:rPr>
        <w:footnoteRef/>
      </w:r>
      <w:r w:rsidRPr="00F57731">
        <w:rPr>
          <w:rFonts w:ascii="David" w:hAnsi="David" w:cs="David"/>
          <w:rtl/>
        </w:rPr>
        <w:t xml:space="preserve"> ראו תרומת הדשן </w:t>
      </w:r>
      <w:proofErr w:type="spellStart"/>
      <w:r w:rsidRPr="00F57731">
        <w:rPr>
          <w:rFonts w:ascii="David" w:hAnsi="David" w:cs="David"/>
          <w:rtl/>
        </w:rPr>
        <w:t>צה</w:t>
      </w:r>
      <w:proofErr w:type="spellEnd"/>
      <w:r w:rsidRPr="00F57731">
        <w:rPr>
          <w:rFonts w:ascii="David" w:hAnsi="David" w:cs="David"/>
          <w:rtl/>
        </w:rPr>
        <w:t xml:space="preserve">, </w:t>
      </w:r>
      <w:r>
        <w:rPr>
          <w:rFonts w:ascii="David" w:hAnsi="David" w:cs="David" w:hint="cs"/>
          <w:rtl/>
        </w:rPr>
        <w:t>ש</w:t>
      </w:r>
      <w:r w:rsidRPr="00F57731">
        <w:rPr>
          <w:rFonts w:ascii="David" w:hAnsi="David" w:cs="David"/>
          <w:rtl/>
        </w:rPr>
        <w:t xml:space="preserve">מגיע למסקנה כי מי שרוצה להחמיר רשאי לאכול כזית לחם בסוכה לפני סיום הסעודה; ראו שו"ת </w:t>
      </w:r>
      <w:proofErr w:type="spellStart"/>
      <w:r w:rsidRPr="00F57731">
        <w:rPr>
          <w:rFonts w:ascii="David" w:hAnsi="David" w:cs="David"/>
          <w:rtl/>
        </w:rPr>
        <w:t>הרדב"ז</w:t>
      </w:r>
      <w:proofErr w:type="spellEnd"/>
      <w:r w:rsidRPr="00F57731">
        <w:rPr>
          <w:rFonts w:ascii="David" w:hAnsi="David" w:cs="David"/>
          <w:rtl/>
        </w:rPr>
        <w:t xml:space="preserve"> ו, </w:t>
      </w:r>
      <w:proofErr w:type="spellStart"/>
      <w:r w:rsidRPr="00F57731">
        <w:rPr>
          <w:rFonts w:ascii="David" w:hAnsi="David" w:cs="David"/>
          <w:rtl/>
        </w:rPr>
        <w:t>שכ</w:t>
      </w:r>
      <w:proofErr w:type="spellEnd"/>
      <w:r w:rsidRPr="00F57731">
        <w:rPr>
          <w:rFonts w:ascii="David" w:hAnsi="David" w:cs="David"/>
          <w:rtl/>
        </w:rPr>
        <w:t>.</w:t>
      </w:r>
    </w:p>
  </w:footnote>
  <w:footnote w:id="20">
    <w:p w14:paraId="350EB3B7" w14:textId="77777777" w:rsidR="00DE1DA0" w:rsidRDefault="00DE1DA0" w:rsidP="00DE1DA0">
      <w:pPr>
        <w:pStyle w:val="FootnoteText"/>
      </w:pPr>
      <w:r>
        <w:rPr>
          <w:rStyle w:val="FootnoteReference"/>
          <w:rFonts w:eastAsia="Narkisim"/>
        </w:rPr>
        <w:footnoteRef/>
      </w:r>
      <w:r>
        <w:rPr>
          <w:rtl/>
        </w:rPr>
        <w:t xml:space="preserve"> </w:t>
      </w:r>
      <w:r w:rsidRPr="00046ABC">
        <w:rPr>
          <w:rtl/>
        </w:rPr>
        <w:t xml:space="preserve">ראו רמ"א </w:t>
      </w:r>
      <w:proofErr w:type="spellStart"/>
      <w:r w:rsidRPr="00046ABC">
        <w:rPr>
          <w:rtl/>
        </w:rPr>
        <w:t>תרלט</w:t>
      </w:r>
      <w:proofErr w:type="spellEnd"/>
      <w:r w:rsidRPr="00046ABC">
        <w:rPr>
          <w:rtl/>
        </w:rPr>
        <w:t xml:space="preserve">, ז </w:t>
      </w:r>
      <w:r>
        <w:rPr>
          <w:rFonts w:hint="cs"/>
          <w:rtl/>
        </w:rPr>
        <w:t>ש</w:t>
      </w:r>
      <w:r w:rsidRPr="00046ABC">
        <w:rPr>
          <w:rtl/>
        </w:rPr>
        <w:t>כותב כי גם טפטוף קל של גשם מצדיק כניסה בחזרה הביתה אם אדם ישן בסוכה</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571BD7"/>
    <w:multiLevelType w:val="hybridMultilevel"/>
    <w:tmpl w:val="A36C0378"/>
    <w:lvl w:ilvl="0" w:tplc="94A6209A">
      <w:start w:val="1"/>
      <w:numFmt w:val="decimal"/>
      <w:pStyle w:val="ListParagraph"/>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6FC6AEA"/>
    <w:multiLevelType w:val="hybridMultilevel"/>
    <w:tmpl w:val="565A1584"/>
    <w:lvl w:ilvl="0" w:tplc="96BAD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FA71E8"/>
    <w:multiLevelType w:val="hybridMultilevel"/>
    <w:tmpl w:val="39C22E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C6A5246"/>
    <w:multiLevelType w:val="hybridMultilevel"/>
    <w:tmpl w:val="289A15B2"/>
    <w:lvl w:ilvl="0" w:tplc="884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9"/>
  </w:num>
  <w:num w:numId="8">
    <w:abstractNumId w:val="7"/>
  </w:num>
  <w:num w:numId="9">
    <w:abstractNumId w:val="8"/>
  </w:num>
  <w:num w:numId="10">
    <w:abstractNumId w:val="6"/>
  </w:num>
  <w:num w:numId="11">
    <w:abstractNumId w:val="6"/>
  </w:num>
  <w:num w:numId="1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99A"/>
    <w:rsid w:val="00000B1B"/>
    <w:rsid w:val="00000ED5"/>
    <w:rsid w:val="00001776"/>
    <w:rsid w:val="00002008"/>
    <w:rsid w:val="00002327"/>
    <w:rsid w:val="000024DB"/>
    <w:rsid w:val="0000263F"/>
    <w:rsid w:val="000040B4"/>
    <w:rsid w:val="00004C8F"/>
    <w:rsid w:val="00005043"/>
    <w:rsid w:val="00005156"/>
    <w:rsid w:val="00005A90"/>
    <w:rsid w:val="00006408"/>
    <w:rsid w:val="00006431"/>
    <w:rsid w:val="00007261"/>
    <w:rsid w:val="00007914"/>
    <w:rsid w:val="00007982"/>
    <w:rsid w:val="00007E8C"/>
    <w:rsid w:val="000106BF"/>
    <w:rsid w:val="00010CBA"/>
    <w:rsid w:val="00011F56"/>
    <w:rsid w:val="00012157"/>
    <w:rsid w:val="000129FA"/>
    <w:rsid w:val="00012A92"/>
    <w:rsid w:val="00013331"/>
    <w:rsid w:val="00015045"/>
    <w:rsid w:val="00015437"/>
    <w:rsid w:val="00015C4E"/>
    <w:rsid w:val="000169BE"/>
    <w:rsid w:val="00016A9A"/>
    <w:rsid w:val="00017774"/>
    <w:rsid w:val="0001795F"/>
    <w:rsid w:val="000179E2"/>
    <w:rsid w:val="00017BD3"/>
    <w:rsid w:val="00017E6D"/>
    <w:rsid w:val="00020967"/>
    <w:rsid w:val="00021567"/>
    <w:rsid w:val="00021951"/>
    <w:rsid w:val="00021ADE"/>
    <w:rsid w:val="00021EA0"/>
    <w:rsid w:val="00022323"/>
    <w:rsid w:val="00022A1A"/>
    <w:rsid w:val="00023561"/>
    <w:rsid w:val="00023D69"/>
    <w:rsid w:val="00024938"/>
    <w:rsid w:val="00025423"/>
    <w:rsid w:val="00025B37"/>
    <w:rsid w:val="00025F2B"/>
    <w:rsid w:val="00026306"/>
    <w:rsid w:val="0002648E"/>
    <w:rsid w:val="00026734"/>
    <w:rsid w:val="000268F4"/>
    <w:rsid w:val="00027D26"/>
    <w:rsid w:val="000305B5"/>
    <w:rsid w:val="00031797"/>
    <w:rsid w:val="00031C96"/>
    <w:rsid w:val="00031E48"/>
    <w:rsid w:val="00032431"/>
    <w:rsid w:val="00032E49"/>
    <w:rsid w:val="00033014"/>
    <w:rsid w:val="000347CD"/>
    <w:rsid w:val="00034C35"/>
    <w:rsid w:val="000366D4"/>
    <w:rsid w:val="0003681F"/>
    <w:rsid w:val="00040247"/>
    <w:rsid w:val="00040A12"/>
    <w:rsid w:val="00041ECA"/>
    <w:rsid w:val="000423C0"/>
    <w:rsid w:val="0004248E"/>
    <w:rsid w:val="00042703"/>
    <w:rsid w:val="00042B40"/>
    <w:rsid w:val="00043370"/>
    <w:rsid w:val="00043A5D"/>
    <w:rsid w:val="00043F83"/>
    <w:rsid w:val="000466F8"/>
    <w:rsid w:val="00046904"/>
    <w:rsid w:val="000470AB"/>
    <w:rsid w:val="00051394"/>
    <w:rsid w:val="00053053"/>
    <w:rsid w:val="00053385"/>
    <w:rsid w:val="0005349D"/>
    <w:rsid w:val="000540DC"/>
    <w:rsid w:val="0005445B"/>
    <w:rsid w:val="00054705"/>
    <w:rsid w:val="000549B1"/>
    <w:rsid w:val="00054BFC"/>
    <w:rsid w:val="00056413"/>
    <w:rsid w:val="00057237"/>
    <w:rsid w:val="00057741"/>
    <w:rsid w:val="000578A8"/>
    <w:rsid w:val="00061AFF"/>
    <w:rsid w:val="00062C83"/>
    <w:rsid w:val="0006305C"/>
    <w:rsid w:val="00063375"/>
    <w:rsid w:val="0006498D"/>
    <w:rsid w:val="0006523E"/>
    <w:rsid w:val="0006682D"/>
    <w:rsid w:val="00066C50"/>
    <w:rsid w:val="0006702F"/>
    <w:rsid w:val="00067721"/>
    <w:rsid w:val="000700D0"/>
    <w:rsid w:val="00070BF1"/>
    <w:rsid w:val="00070EC3"/>
    <w:rsid w:val="00071F5F"/>
    <w:rsid w:val="00072052"/>
    <w:rsid w:val="000720B2"/>
    <w:rsid w:val="00072C0F"/>
    <w:rsid w:val="000736AE"/>
    <w:rsid w:val="00073812"/>
    <w:rsid w:val="000740AE"/>
    <w:rsid w:val="00074142"/>
    <w:rsid w:val="000742CD"/>
    <w:rsid w:val="00074DC2"/>
    <w:rsid w:val="00075025"/>
    <w:rsid w:val="0007592B"/>
    <w:rsid w:val="00075E70"/>
    <w:rsid w:val="00076337"/>
    <w:rsid w:val="000771DD"/>
    <w:rsid w:val="0007734B"/>
    <w:rsid w:val="000773F4"/>
    <w:rsid w:val="0007764B"/>
    <w:rsid w:val="00077FD8"/>
    <w:rsid w:val="00081835"/>
    <w:rsid w:val="00081B13"/>
    <w:rsid w:val="000821A2"/>
    <w:rsid w:val="00082C1F"/>
    <w:rsid w:val="00083321"/>
    <w:rsid w:val="00083EDB"/>
    <w:rsid w:val="000845ED"/>
    <w:rsid w:val="00084B00"/>
    <w:rsid w:val="000851A3"/>
    <w:rsid w:val="000857F3"/>
    <w:rsid w:val="00086970"/>
    <w:rsid w:val="00086CEB"/>
    <w:rsid w:val="0008749D"/>
    <w:rsid w:val="000876A2"/>
    <w:rsid w:val="00090CA4"/>
    <w:rsid w:val="00091FC7"/>
    <w:rsid w:val="00092220"/>
    <w:rsid w:val="00092462"/>
    <w:rsid w:val="000945E6"/>
    <w:rsid w:val="00094866"/>
    <w:rsid w:val="000963C2"/>
    <w:rsid w:val="000963EF"/>
    <w:rsid w:val="000975C5"/>
    <w:rsid w:val="000975FD"/>
    <w:rsid w:val="00097BEC"/>
    <w:rsid w:val="00097DEC"/>
    <w:rsid w:val="000A0377"/>
    <w:rsid w:val="000A057E"/>
    <w:rsid w:val="000A0BFD"/>
    <w:rsid w:val="000A1300"/>
    <w:rsid w:val="000A1728"/>
    <w:rsid w:val="000A1BE6"/>
    <w:rsid w:val="000A273F"/>
    <w:rsid w:val="000A3459"/>
    <w:rsid w:val="000A5497"/>
    <w:rsid w:val="000A56FC"/>
    <w:rsid w:val="000A5A2C"/>
    <w:rsid w:val="000A5D16"/>
    <w:rsid w:val="000A61D6"/>
    <w:rsid w:val="000A6E14"/>
    <w:rsid w:val="000A7A3E"/>
    <w:rsid w:val="000B097B"/>
    <w:rsid w:val="000B18D3"/>
    <w:rsid w:val="000B216C"/>
    <w:rsid w:val="000B229B"/>
    <w:rsid w:val="000B3268"/>
    <w:rsid w:val="000B3D2B"/>
    <w:rsid w:val="000B428F"/>
    <w:rsid w:val="000B49D4"/>
    <w:rsid w:val="000B4AA4"/>
    <w:rsid w:val="000B4F28"/>
    <w:rsid w:val="000B4F5D"/>
    <w:rsid w:val="000B59A2"/>
    <w:rsid w:val="000B5CC2"/>
    <w:rsid w:val="000B66FE"/>
    <w:rsid w:val="000B6E0F"/>
    <w:rsid w:val="000B7FF8"/>
    <w:rsid w:val="000C18A9"/>
    <w:rsid w:val="000C1B58"/>
    <w:rsid w:val="000C1E78"/>
    <w:rsid w:val="000C3EAA"/>
    <w:rsid w:val="000C3F97"/>
    <w:rsid w:val="000C4004"/>
    <w:rsid w:val="000C5147"/>
    <w:rsid w:val="000C5470"/>
    <w:rsid w:val="000C5923"/>
    <w:rsid w:val="000C5EDE"/>
    <w:rsid w:val="000C67ED"/>
    <w:rsid w:val="000C6FD8"/>
    <w:rsid w:val="000C7869"/>
    <w:rsid w:val="000C799E"/>
    <w:rsid w:val="000D14EE"/>
    <w:rsid w:val="000D150D"/>
    <w:rsid w:val="000D1A4D"/>
    <w:rsid w:val="000D25BF"/>
    <w:rsid w:val="000D2CE4"/>
    <w:rsid w:val="000D2F68"/>
    <w:rsid w:val="000D3A34"/>
    <w:rsid w:val="000D41FA"/>
    <w:rsid w:val="000D4260"/>
    <w:rsid w:val="000D4990"/>
    <w:rsid w:val="000D5826"/>
    <w:rsid w:val="000D5905"/>
    <w:rsid w:val="000D5D32"/>
    <w:rsid w:val="000D74D8"/>
    <w:rsid w:val="000D78D6"/>
    <w:rsid w:val="000E0569"/>
    <w:rsid w:val="000E0617"/>
    <w:rsid w:val="000E1D17"/>
    <w:rsid w:val="000E21BC"/>
    <w:rsid w:val="000E2322"/>
    <w:rsid w:val="000E2666"/>
    <w:rsid w:val="000E2E79"/>
    <w:rsid w:val="000E3B5A"/>
    <w:rsid w:val="000E3B68"/>
    <w:rsid w:val="000E4973"/>
    <w:rsid w:val="000E6C3C"/>
    <w:rsid w:val="000E787B"/>
    <w:rsid w:val="000E7A4A"/>
    <w:rsid w:val="000E7DA9"/>
    <w:rsid w:val="000E7FF3"/>
    <w:rsid w:val="000F0675"/>
    <w:rsid w:val="000F2491"/>
    <w:rsid w:val="000F2904"/>
    <w:rsid w:val="000F2927"/>
    <w:rsid w:val="000F29CA"/>
    <w:rsid w:val="000F2C3C"/>
    <w:rsid w:val="000F2C3D"/>
    <w:rsid w:val="000F5082"/>
    <w:rsid w:val="000F6308"/>
    <w:rsid w:val="000F641A"/>
    <w:rsid w:val="000F6479"/>
    <w:rsid w:val="000F731B"/>
    <w:rsid w:val="000F758B"/>
    <w:rsid w:val="000F7B18"/>
    <w:rsid w:val="001009EE"/>
    <w:rsid w:val="00101674"/>
    <w:rsid w:val="001019C4"/>
    <w:rsid w:val="00101DBA"/>
    <w:rsid w:val="0010214C"/>
    <w:rsid w:val="001021C7"/>
    <w:rsid w:val="00102A1E"/>
    <w:rsid w:val="00102A2A"/>
    <w:rsid w:val="00102D5A"/>
    <w:rsid w:val="00103244"/>
    <w:rsid w:val="0010475F"/>
    <w:rsid w:val="00104BC9"/>
    <w:rsid w:val="001051EE"/>
    <w:rsid w:val="00105B76"/>
    <w:rsid w:val="00106143"/>
    <w:rsid w:val="001072F8"/>
    <w:rsid w:val="001075BB"/>
    <w:rsid w:val="00107D14"/>
    <w:rsid w:val="00107E8A"/>
    <w:rsid w:val="001117AA"/>
    <w:rsid w:val="001118E4"/>
    <w:rsid w:val="00112FFD"/>
    <w:rsid w:val="00113BBA"/>
    <w:rsid w:val="001142F9"/>
    <w:rsid w:val="001162A4"/>
    <w:rsid w:val="001164E7"/>
    <w:rsid w:val="00120929"/>
    <w:rsid w:val="00120A87"/>
    <w:rsid w:val="00120E03"/>
    <w:rsid w:val="001216FA"/>
    <w:rsid w:val="00122E5A"/>
    <w:rsid w:val="0012304B"/>
    <w:rsid w:val="001240AA"/>
    <w:rsid w:val="001243F5"/>
    <w:rsid w:val="00124801"/>
    <w:rsid w:val="00124F97"/>
    <w:rsid w:val="00125BFF"/>
    <w:rsid w:val="00126318"/>
    <w:rsid w:val="00126DB2"/>
    <w:rsid w:val="00126FD8"/>
    <w:rsid w:val="00127604"/>
    <w:rsid w:val="00127AB3"/>
    <w:rsid w:val="00130089"/>
    <w:rsid w:val="00130F07"/>
    <w:rsid w:val="00131625"/>
    <w:rsid w:val="00132495"/>
    <w:rsid w:val="00132923"/>
    <w:rsid w:val="00135BCE"/>
    <w:rsid w:val="00137008"/>
    <w:rsid w:val="00137292"/>
    <w:rsid w:val="0013734E"/>
    <w:rsid w:val="00137755"/>
    <w:rsid w:val="0014185B"/>
    <w:rsid w:val="001418B0"/>
    <w:rsid w:val="001418D9"/>
    <w:rsid w:val="00141C9A"/>
    <w:rsid w:val="00143895"/>
    <w:rsid w:val="00143985"/>
    <w:rsid w:val="0014447C"/>
    <w:rsid w:val="0014495C"/>
    <w:rsid w:val="00144C37"/>
    <w:rsid w:val="001450EC"/>
    <w:rsid w:val="0014527A"/>
    <w:rsid w:val="00146882"/>
    <w:rsid w:val="00146C1D"/>
    <w:rsid w:val="00147A02"/>
    <w:rsid w:val="00147D42"/>
    <w:rsid w:val="00147DEB"/>
    <w:rsid w:val="00147F05"/>
    <w:rsid w:val="00150213"/>
    <w:rsid w:val="00151635"/>
    <w:rsid w:val="001517CB"/>
    <w:rsid w:val="00151D9B"/>
    <w:rsid w:val="00151F6E"/>
    <w:rsid w:val="00153C61"/>
    <w:rsid w:val="0015494F"/>
    <w:rsid w:val="00154950"/>
    <w:rsid w:val="00154DDE"/>
    <w:rsid w:val="00155FBE"/>
    <w:rsid w:val="001571DB"/>
    <w:rsid w:val="00160BB3"/>
    <w:rsid w:val="00161131"/>
    <w:rsid w:val="0016153A"/>
    <w:rsid w:val="001615CD"/>
    <w:rsid w:val="00161889"/>
    <w:rsid w:val="00161B46"/>
    <w:rsid w:val="001625DE"/>
    <w:rsid w:val="001626DF"/>
    <w:rsid w:val="00162EB6"/>
    <w:rsid w:val="001639C5"/>
    <w:rsid w:val="00163EE5"/>
    <w:rsid w:val="00164CE6"/>
    <w:rsid w:val="00165923"/>
    <w:rsid w:val="00165AD4"/>
    <w:rsid w:val="00167734"/>
    <w:rsid w:val="00170A81"/>
    <w:rsid w:val="00170D25"/>
    <w:rsid w:val="00171247"/>
    <w:rsid w:val="0017130A"/>
    <w:rsid w:val="001752E5"/>
    <w:rsid w:val="00175D00"/>
    <w:rsid w:val="00175D42"/>
    <w:rsid w:val="001771DB"/>
    <w:rsid w:val="001773EE"/>
    <w:rsid w:val="00177745"/>
    <w:rsid w:val="001777A6"/>
    <w:rsid w:val="00177CD4"/>
    <w:rsid w:val="00177DB4"/>
    <w:rsid w:val="001820F1"/>
    <w:rsid w:val="00183013"/>
    <w:rsid w:val="001832CE"/>
    <w:rsid w:val="00183FD0"/>
    <w:rsid w:val="0018409E"/>
    <w:rsid w:val="00184E49"/>
    <w:rsid w:val="001850AC"/>
    <w:rsid w:val="001852B1"/>
    <w:rsid w:val="00185658"/>
    <w:rsid w:val="00185914"/>
    <w:rsid w:val="001867A2"/>
    <w:rsid w:val="001873C9"/>
    <w:rsid w:val="0018776A"/>
    <w:rsid w:val="00190B52"/>
    <w:rsid w:val="00190E47"/>
    <w:rsid w:val="00190FEA"/>
    <w:rsid w:val="001911F6"/>
    <w:rsid w:val="0019255D"/>
    <w:rsid w:val="00192A48"/>
    <w:rsid w:val="00192D92"/>
    <w:rsid w:val="00192F85"/>
    <w:rsid w:val="00193405"/>
    <w:rsid w:val="001935D9"/>
    <w:rsid w:val="00196AC0"/>
    <w:rsid w:val="00196E20"/>
    <w:rsid w:val="001A003C"/>
    <w:rsid w:val="001A1527"/>
    <w:rsid w:val="001A160E"/>
    <w:rsid w:val="001A28DB"/>
    <w:rsid w:val="001A2F19"/>
    <w:rsid w:val="001A3A3A"/>
    <w:rsid w:val="001A419E"/>
    <w:rsid w:val="001A41A3"/>
    <w:rsid w:val="001A4AE7"/>
    <w:rsid w:val="001A54AC"/>
    <w:rsid w:val="001A54C0"/>
    <w:rsid w:val="001A5C79"/>
    <w:rsid w:val="001A6398"/>
    <w:rsid w:val="001A6573"/>
    <w:rsid w:val="001A779F"/>
    <w:rsid w:val="001B0107"/>
    <w:rsid w:val="001B03FB"/>
    <w:rsid w:val="001B0889"/>
    <w:rsid w:val="001B2EA4"/>
    <w:rsid w:val="001B3713"/>
    <w:rsid w:val="001B3FBA"/>
    <w:rsid w:val="001B6646"/>
    <w:rsid w:val="001B6DFE"/>
    <w:rsid w:val="001B7F24"/>
    <w:rsid w:val="001C062C"/>
    <w:rsid w:val="001C1CAA"/>
    <w:rsid w:val="001C26BB"/>
    <w:rsid w:val="001C33C6"/>
    <w:rsid w:val="001C3772"/>
    <w:rsid w:val="001C3EC4"/>
    <w:rsid w:val="001C4940"/>
    <w:rsid w:val="001C4B5E"/>
    <w:rsid w:val="001C4E63"/>
    <w:rsid w:val="001C5F61"/>
    <w:rsid w:val="001C6A9E"/>
    <w:rsid w:val="001C6C39"/>
    <w:rsid w:val="001C786F"/>
    <w:rsid w:val="001D05A0"/>
    <w:rsid w:val="001D0D74"/>
    <w:rsid w:val="001D1EDF"/>
    <w:rsid w:val="001D2D50"/>
    <w:rsid w:val="001D3A11"/>
    <w:rsid w:val="001D43C6"/>
    <w:rsid w:val="001D4A17"/>
    <w:rsid w:val="001D4A9B"/>
    <w:rsid w:val="001D5E5C"/>
    <w:rsid w:val="001D7686"/>
    <w:rsid w:val="001D7B7D"/>
    <w:rsid w:val="001E0CBF"/>
    <w:rsid w:val="001E11C3"/>
    <w:rsid w:val="001E17BD"/>
    <w:rsid w:val="001E1D48"/>
    <w:rsid w:val="001E2213"/>
    <w:rsid w:val="001E2215"/>
    <w:rsid w:val="001E2417"/>
    <w:rsid w:val="001E2C93"/>
    <w:rsid w:val="001E30D5"/>
    <w:rsid w:val="001E3879"/>
    <w:rsid w:val="001E3883"/>
    <w:rsid w:val="001E3C33"/>
    <w:rsid w:val="001E499A"/>
    <w:rsid w:val="001E5152"/>
    <w:rsid w:val="001E527E"/>
    <w:rsid w:val="001E5FFB"/>
    <w:rsid w:val="001E6854"/>
    <w:rsid w:val="001E7636"/>
    <w:rsid w:val="001E77AE"/>
    <w:rsid w:val="001E7BD7"/>
    <w:rsid w:val="001F1C58"/>
    <w:rsid w:val="001F1D10"/>
    <w:rsid w:val="001F4019"/>
    <w:rsid w:val="001F402F"/>
    <w:rsid w:val="001F476B"/>
    <w:rsid w:val="001F6BD0"/>
    <w:rsid w:val="002003E9"/>
    <w:rsid w:val="0020083D"/>
    <w:rsid w:val="0020161B"/>
    <w:rsid w:val="002017E1"/>
    <w:rsid w:val="00201CE7"/>
    <w:rsid w:val="0020260E"/>
    <w:rsid w:val="00202A21"/>
    <w:rsid w:val="0020344C"/>
    <w:rsid w:val="00203453"/>
    <w:rsid w:val="002034D0"/>
    <w:rsid w:val="002035AC"/>
    <w:rsid w:val="00203CAC"/>
    <w:rsid w:val="00203E46"/>
    <w:rsid w:val="00203E6B"/>
    <w:rsid w:val="00203E95"/>
    <w:rsid w:val="0020536C"/>
    <w:rsid w:val="00206F34"/>
    <w:rsid w:val="00207212"/>
    <w:rsid w:val="00207DA6"/>
    <w:rsid w:val="00210553"/>
    <w:rsid w:val="00210653"/>
    <w:rsid w:val="002108A0"/>
    <w:rsid w:val="00210ED0"/>
    <w:rsid w:val="002111BF"/>
    <w:rsid w:val="002112D2"/>
    <w:rsid w:val="00211398"/>
    <w:rsid w:val="002114DC"/>
    <w:rsid w:val="002115E2"/>
    <w:rsid w:val="00211D03"/>
    <w:rsid w:val="00211DA7"/>
    <w:rsid w:val="0021214E"/>
    <w:rsid w:val="00212A5E"/>
    <w:rsid w:val="00212B66"/>
    <w:rsid w:val="002142D4"/>
    <w:rsid w:val="00214428"/>
    <w:rsid w:val="00214C68"/>
    <w:rsid w:val="00216E2F"/>
    <w:rsid w:val="00217751"/>
    <w:rsid w:val="002179CC"/>
    <w:rsid w:val="00217FD1"/>
    <w:rsid w:val="00220276"/>
    <w:rsid w:val="0022042F"/>
    <w:rsid w:val="00220D4A"/>
    <w:rsid w:val="0022134C"/>
    <w:rsid w:val="00221512"/>
    <w:rsid w:val="00221C60"/>
    <w:rsid w:val="00221EC2"/>
    <w:rsid w:val="00221FFE"/>
    <w:rsid w:val="00222E00"/>
    <w:rsid w:val="00223490"/>
    <w:rsid w:val="00223572"/>
    <w:rsid w:val="00223CEC"/>
    <w:rsid w:val="00223CF3"/>
    <w:rsid w:val="00224107"/>
    <w:rsid w:val="0022491C"/>
    <w:rsid w:val="00224AFD"/>
    <w:rsid w:val="002253AA"/>
    <w:rsid w:val="00225BBA"/>
    <w:rsid w:val="002262D4"/>
    <w:rsid w:val="00226B9A"/>
    <w:rsid w:val="0022710D"/>
    <w:rsid w:val="00227356"/>
    <w:rsid w:val="002311F6"/>
    <w:rsid w:val="002314D2"/>
    <w:rsid w:val="00231600"/>
    <w:rsid w:val="002317BF"/>
    <w:rsid w:val="002318D8"/>
    <w:rsid w:val="002318F3"/>
    <w:rsid w:val="00232284"/>
    <w:rsid w:val="00232C8C"/>
    <w:rsid w:val="002338A7"/>
    <w:rsid w:val="00233E7F"/>
    <w:rsid w:val="0023438A"/>
    <w:rsid w:val="00234497"/>
    <w:rsid w:val="0023473C"/>
    <w:rsid w:val="0023474F"/>
    <w:rsid w:val="00234B60"/>
    <w:rsid w:val="00235575"/>
    <w:rsid w:val="00236A9F"/>
    <w:rsid w:val="00236F06"/>
    <w:rsid w:val="002401A0"/>
    <w:rsid w:val="00240234"/>
    <w:rsid w:val="00240271"/>
    <w:rsid w:val="00241C9A"/>
    <w:rsid w:val="002425FA"/>
    <w:rsid w:val="00242637"/>
    <w:rsid w:val="00243CBE"/>
    <w:rsid w:val="00244800"/>
    <w:rsid w:val="00245106"/>
    <w:rsid w:val="002457D7"/>
    <w:rsid w:val="00246E7C"/>
    <w:rsid w:val="0024795A"/>
    <w:rsid w:val="00247FFC"/>
    <w:rsid w:val="002508C2"/>
    <w:rsid w:val="00250D72"/>
    <w:rsid w:val="00250EC3"/>
    <w:rsid w:val="00251114"/>
    <w:rsid w:val="00251124"/>
    <w:rsid w:val="0025188F"/>
    <w:rsid w:val="002524FD"/>
    <w:rsid w:val="00252934"/>
    <w:rsid w:val="00252DA0"/>
    <w:rsid w:val="00253FD0"/>
    <w:rsid w:val="002548F1"/>
    <w:rsid w:val="00254CCB"/>
    <w:rsid w:val="00255624"/>
    <w:rsid w:val="00255FAE"/>
    <w:rsid w:val="0025642E"/>
    <w:rsid w:val="0025700E"/>
    <w:rsid w:val="0025727A"/>
    <w:rsid w:val="00257671"/>
    <w:rsid w:val="00260932"/>
    <w:rsid w:val="00260AA2"/>
    <w:rsid w:val="00261AF4"/>
    <w:rsid w:val="002635D1"/>
    <w:rsid w:val="00265452"/>
    <w:rsid w:val="00266A92"/>
    <w:rsid w:val="00266D40"/>
    <w:rsid w:val="002672B0"/>
    <w:rsid w:val="00267C22"/>
    <w:rsid w:val="00267D31"/>
    <w:rsid w:val="00270BA3"/>
    <w:rsid w:val="00270DB1"/>
    <w:rsid w:val="00270E17"/>
    <w:rsid w:val="00270F4C"/>
    <w:rsid w:val="00272883"/>
    <w:rsid w:val="002728F2"/>
    <w:rsid w:val="0027382B"/>
    <w:rsid w:val="002738B5"/>
    <w:rsid w:val="00274157"/>
    <w:rsid w:val="002744D7"/>
    <w:rsid w:val="0027528D"/>
    <w:rsid w:val="00275739"/>
    <w:rsid w:val="00275B17"/>
    <w:rsid w:val="00281070"/>
    <w:rsid w:val="00281CD2"/>
    <w:rsid w:val="00282163"/>
    <w:rsid w:val="002824C4"/>
    <w:rsid w:val="002826F7"/>
    <w:rsid w:val="00283AF9"/>
    <w:rsid w:val="00283CCA"/>
    <w:rsid w:val="002843EF"/>
    <w:rsid w:val="002848FE"/>
    <w:rsid w:val="00284937"/>
    <w:rsid w:val="00284D1B"/>
    <w:rsid w:val="00284E60"/>
    <w:rsid w:val="0028599D"/>
    <w:rsid w:val="00286C8D"/>
    <w:rsid w:val="0029016F"/>
    <w:rsid w:val="00290AD5"/>
    <w:rsid w:val="002912AA"/>
    <w:rsid w:val="00291A14"/>
    <w:rsid w:val="00291D47"/>
    <w:rsid w:val="00291DC9"/>
    <w:rsid w:val="0029327F"/>
    <w:rsid w:val="00293BED"/>
    <w:rsid w:val="0029412F"/>
    <w:rsid w:val="00296B2D"/>
    <w:rsid w:val="002970F4"/>
    <w:rsid w:val="002A188D"/>
    <w:rsid w:val="002A26CA"/>
    <w:rsid w:val="002A2FCE"/>
    <w:rsid w:val="002A300A"/>
    <w:rsid w:val="002A370D"/>
    <w:rsid w:val="002A3A72"/>
    <w:rsid w:val="002A3D3E"/>
    <w:rsid w:val="002A4A12"/>
    <w:rsid w:val="002A4FBA"/>
    <w:rsid w:val="002A532D"/>
    <w:rsid w:val="002A7264"/>
    <w:rsid w:val="002A739E"/>
    <w:rsid w:val="002A7893"/>
    <w:rsid w:val="002B0904"/>
    <w:rsid w:val="002B117F"/>
    <w:rsid w:val="002B16CB"/>
    <w:rsid w:val="002B1F9E"/>
    <w:rsid w:val="002B2022"/>
    <w:rsid w:val="002B33FB"/>
    <w:rsid w:val="002B362E"/>
    <w:rsid w:val="002B3B0F"/>
    <w:rsid w:val="002B4D51"/>
    <w:rsid w:val="002B6939"/>
    <w:rsid w:val="002B6CA6"/>
    <w:rsid w:val="002B7639"/>
    <w:rsid w:val="002B7D98"/>
    <w:rsid w:val="002C0E1C"/>
    <w:rsid w:val="002C12A6"/>
    <w:rsid w:val="002C1CDF"/>
    <w:rsid w:val="002C262B"/>
    <w:rsid w:val="002C2BD7"/>
    <w:rsid w:val="002C33E6"/>
    <w:rsid w:val="002C3A50"/>
    <w:rsid w:val="002C3C5F"/>
    <w:rsid w:val="002C4EDE"/>
    <w:rsid w:val="002C50DA"/>
    <w:rsid w:val="002C522B"/>
    <w:rsid w:val="002C62C9"/>
    <w:rsid w:val="002C6F4C"/>
    <w:rsid w:val="002D020D"/>
    <w:rsid w:val="002D0CDC"/>
    <w:rsid w:val="002D1B72"/>
    <w:rsid w:val="002D1D21"/>
    <w:rsid w:val="002D22C4"/>
    <w:rsid w:val="002D235C"/>
    <w:rsid w:val="002D26CB"/>
    <w:rsid w:val="002D2A4A"/>
    <w:rsid w:val="002D51D5"/>
    <w:rsid w:val="002D698E"/>
    <w:rsid w:val="002D6D30"/>
    <w:rsid w:val="002E0589"/>
    <w:rsid w:val="002E0945"/>
    <w:rsid w:val="002E098C"/>
    <w:rsid w:val="002E0D3F"/>
    <w:rsid w:val="002E23B6"/>
    <w:rsid w:val="002E2489"/>
    <w:rsid w:val="002E2BE4"/>
    <w:rsid w:val="002E3DC1"/>
    <w:rsid w:val="002E417E"/>
    <w:rsid w:val="002E52C7"/>
    <w:rsid w:val="002E602A"/>
    <w:rsid w:val="002E65D7"/>
    <w:rsid w:val="002E6FB5"/>
    <w:rsid w:val="002E793B"/>
    <w:rsid w:val="002F0104"/>
    <w:rsid w:val="002F0272"/>
    <w:rsid w:val="002F03C2"/>
    <w:rsid w:val="002F0E3D"/>
    <w:rsid w:val="002F132F"/>
    <w:rsid w:val="002F18DF"/>
    <w:rsid w:val="002F1D90"/>
    <w:rsid w:val="002F2092"/>
    <w:rsid w:val="002F23EE"/>
    <w:rsid w:val="002F2680"/>
    <w:rsid w:val="002F2743"/>
    <w:rsid w:val="002F2D8F"/>
    <w:rsid w:val="002F30A6"/>
    <w:rsid w:val="002F3596"/>
    <w:rsid w:val="002F3ECD"/>
    <w:rsid w:val="002F4E8A"/>
    <w:rsid w:val="002F55E9"/>
    <w:rsid w:val="002F66C4"/>
    <w:rsid w:val="002F7902"/>
    <w:rsid w:val="002F7C51"/>
    <w:rsid w:val="002F7DBF"/>
    <w:rsid w:val="00300328"/>
    <w:rsid w:val="00300CC7"/>
    <w:rsid w:val="003014C4"/>
    <w:rsid w:val="00302DAD"/>
    <w:rsid w:val="00303202"/>
    <w:rsid w:val="003032FE"/>
    <w:rsid w:val="00303E00"/>
    <w:rsid w:val="00304682"/>
    <w:rsid w:val="00304741"/>
    <w:rsid w:val="0030596B"/>
    <w:rsid w:val="003060D9"/>
    <w:rsid w:val="00306C51"/>
    <w:rsid w:val="00306E76"/>
    <w:rsid w:val="003070EA"/>
    <w:rsid w:val="00307245"/>
    <w:rsid w:val="00307355"/>
    <w:rsid w:val="00307FFB"/>
    <w:rsid w:val="0031072E"/>
    <w:rsid w:val="00310D63"/>
    <w:rsid w:val="003116C3"/>
    <w:rsid w:val="00312601"/>
    <w:rsid w:val="003128B3"/>
    <w:rsid w:val="0031343B"/>
    <w:rsid w:val="00313AF8"/>
    <w:rsid w:val="0031431B"/>
    <w:rsid w:val="0031450A"/>
    <w:rsid w:val="00314DD3"/>
    <w:rsid w:val="00315888"/>
    <w:rsid w:val="0031773D"/>
    <w:rsid w:val="00317C90"/>
    <w:rsid w:val="00317DF0"/>
    <w:rsid w:val="00320242"/>
    <w:rsid w:val="00321881"/>
    <w:rsid w:val="003226E0"/>
    <w:rsid w:val="00322B21"/>
    <w:rsid w:val="003230DF"/>
    <w:rsid w:val="0032321C"/>
    <w:rsid w:val="00323E9D"/>
    <w:rsid w:val="00323FBD"/>
    <w:rsid w:val="00324177"/>
    <w:rsid w:val="00324632"/>
    <w:rsid w:val="00324B44"/>
    <w:rsid w:val="00324BEF"/>
    <w:rsid w:val="00324D1D"/>
    <w:rsid w:val="00325C45"/>
    <w:rsid w:val="00326887"/>
    <w:rsid w:val="00327E44"/>
    <w:rsid w:val="0033022F"/>
    <w:rsid w:val="00330A6B"/>
    <w:rsid w:val="003325EB"/>
    <w:rsid w:val="00332A56"/>
    <w:rsid w:val="00333A84"/>
    <w:rsid w:val="003349E8"/>
    <w:rsid w:val="00335480"/>
    <w:rsid w:val="003356AA"/>
    <w:rsid w:val="00336140"/>
    <w:rsid w:val="0033653D"/>
    <w:rsid w:val="00336BA9"/>
    <w:rsid w:val="00336FA7"/>
    <w:rsid w:val="003403F3"/>
    <w:rsid w:val="0034040A"/>
    <w:rsid w:val="00340D7F"/>
    <w:rsid w:val="003435E4"/>
    <w:rsid w:val="00343750"/>
    <w:rsid w:val="00344777"/>
    <w:rsid w:val="0034524F"/>
    <w:rsid w:val="0034550A"/>
    <w:rsid w:val="00345CE0"/>
    <w:rsid w:val="0034619A"/>
    <w:rsid w:val="00346403"/>
    <w:rsid w:val="00346874"/>
    <w:rsid w:val="00347366"/>
    <w:rsid w:val="00347714"/>
    <w:rsid w:val="0035152D"/>
    <w:rsid w:val="00351974"/>
    <w:rsid w:val="00351BCB"/>
    <w:rsid w:val="00353172"/>
    <w:rsid w:val="003531FA"/>
    <w:rsid w:val="00353387"/>
    <w:rsid w:val="003533CE"/>
    <w:rsid w:val="003535B3"/>
    <w:rsid w:val="0035395D"/>
    <w:rsid w:val="00353D86"/>
    <w:rsid w:val="00354436"/>
    <w:rsid w:val="00354E15"/>
    <w:rsid w:val="0035566C"/>
    <w:rsid w:val="0035623C"/>
    <w:rsid w:val="00356341"/>
    <w:rsid w:val="003566BC"/>
    <w:rsid w:val="003571CA"/>
    <w:rsid w:val="00357508"/>
    <w:rsid w:val="00357D20"/>
    <w:rsid w:val="003603C1"/>
    <w:rsid w:val="003610CE"/>
    <w:rsid w:val="003639CF"/>
    <w:rsid w:val="00364170"/>
    <w:rsid w:val="00364EE7"/>
    <w:rsid w:val="003651C7"/>
    <w:rsid w:val="00365621"/>
    <w:rsid w:val="00365EA3"/>
    <w:rsid w:val="003663ED"/>
    <w:rsid w:val="00367299"/>
    <w:rsid w:val="0036748E"/>
    <w:rsid w:val="00367660"/>
    <w:rsid w:val="00370395"/>
    <w:rsid w:val="00370862"/>
    <w:rsid w:val="00370B4B"/>
    <w:rsid w:val="00370F7B"/>
    <w:rsid w:val="00372C83"/>
    <w:rsid w:val="00372EC5"/>
    <w:rsid w:val="00372FAB"/>
    <w:rsid w:val="00374D9D"/>
    <w:rsid w:val="00375C1C"/>
    <w:rsid w:val="0037653F"/>
    <w:rsid w:val="0037776B"/>
    <w:rsid w:val="00377CA7"/>
    <w:rsid w:val="0038000A"/>
    <w:rsid w:val="0038021A"/>
    <w:rsid w:val="0038100A"/>
    <w:rsid w:val="003814BA"/>
    <w:rsid w:val="0038189C"/>
    <w:rsid w:val="003825B9"/>
    <w:rsid w:val="003828F1"/>
    <w:rsid w:val="00382F06"/>
    <w:rsid w:val="003831A1"/>
    <w:rsid w:val="003832CD"/>
    <w:rsid w:val="003833E1"/>
    <w:rsid w:val="00383BEA"/>
    <w:rsid w:val="00383FDF"/>
    <w:rsid w:val="0038477A"/>
    <w:rsid w:val="00384863"/>
    <w:rsid w:val="003858FE"/>
    <w:rsid w:val="00385A4E"/>
    <w:rsid w:val="00386831"/>
    <w:rsid w:val="003869DD"/>
    <w:rsid w:val="00386EC8"/>
    <w:rsid w:val="00387414"/>
    <w:rsid w:val="003919BC"/>
    <w:rsid w:val="00391E0F"/>
    <w:rsid w:val="00393D29"/>
    <w:rsid w:val="003961BE"/>
    <w:rsid w:val="00396600"/>
    <w:rsid w:val="0039677C"/>
    <w:rsid w:val="00396C6F"/>
    <w:rsid w:val="00396FBF"/>
    <w:rsid w:val="0039708D"/>
    <w:rsid w:val="003976EB"/>
    <w:rsid w:val="003A05AA"/>
    <w:rsid w:val="003A11E5"/>
    <w:rsid w:val="003A1B50"/>
    <w:rsid w:val="003A1C15"/>
    <w:rsid w:val="003A20B5"/>
    <w:rsid w:val="003A4002"/>
    <w:rsid w:val="003A4332"/>
    <w:rsid w:val="003A4B03"/>
    <w:rsid w:val="003A4CBE"/>
    <w:rsid w:val="003A4F5E"/>
    <w:rsid w:val="003A57E9"/>
    <w:rsid w:val="003A5B19"/>
    <w:rsid w:val="003A5E4B"/>
    <w:rsid w:val="003A6428"/>
    <w:rsid w:val="003A667B"/>
    <w:rsid w:val="003A67F4"/>
    <w:rsid w:val="003A6E17"/>
    <w:rsid w:val="003A6EEA"/>
    <w:rsid w:val="003A7237"/>
    <w:rsid w:val="003B10E1"/>
    <w:rsid w:val="003B305F"/>
    <w:rsid w:val="003B32E3"/>
    <w:rsid w:val="003B38C0"/>
    <w:rsid w:val="003B38FF"/>
    <w:rsid w:val="003B4443"/>
    <w:rsid w:val="003B480F"/>
    <w:rsid w:val="003B482F"/>
    <w:rsid w:val="003B4CF9"/>
    <w:rsid w:val="003B5490"/>
    <w:rsid w:val="003B6614"/>
    <w:rsid w:val="003B7AA8"/>
    <w:rsid w:val="003C0587"/>
    <w:rsid w:val="003C07F9"/>
    <w:rsid w:val="003C0AB3"/>
    <w:rsid w:val="003C1DF2"/>
    <w:rsid w:val="003C1F10"/>
    <w:rsid w:val="003C1F87"/>
    <w:rsid w:val="003C26C9"/>
    <w:rsid w:val="003C29AF"/>
    <w:rsid w:val="003C29E5"/>
    <w:rsid w:val="003C3095"/>
    <w:rsid w:val="003C3133"/>
    <w:rsid w:val="003C32D1"/>
    <w:rsid w:val="003C3F0C"/>
    <w:rsid w:val="003C52A8"/>
    <w:rsid w:val="003C56C8"/>
    <w:rsid w:val="003C5898"/>
    <w:rsid w:val="003C5BE1"/>
    <w:rsid w:val="003C612A"/>
    <w:rsid w:val="003C65D7"/>
    <w:rsid w:val="003C7B40"/>
    <w:rsid w:val="003D11F6"/>
    <w:rsid w:val="003D1CFA"/>
    <w:rsid w:val="003D2336"/>
    <w:rsid w:val="003D266A"/>
    <w:rsid w:val="003D27CB"/>
    <w:rsid w:val="003D3D6F"/>
    <w:rsid w:val="003D42D4"/>
    <w:rsid w:val="003D459B"/>
    <w:rsid w:val="003D4EFD"/>
    <w:rsid w:val="003D5D0D"/>
    <w:rsid w:val="003D7E06"/>
    <w:rsid w:val="003E04AE"/>
    <w:rsid w:val="003E0620"/>
    <w:rsid w:val="003E07F0"/>
    <w:rsid w:val="003E0EB1"/>
    <w:rsid w:val="003E19AB"/>
    <w:rsid w:val="003E2552"/>
    <w:rsid w:val="003E2651"/>
    <w:rsid w:val="003E2717"/>
    <w:rsid w:val="003E308A"/>
    <w:rsid w:val="003E3654"/>
    <w:rsid w:val="003E37A1"/>
    <w:rsid w:val="003E3E54"/>
    <w:rsid w:val="003E3EE2"/>
    <w:rsid w:val="003E4B02"/>
    <w:rsid w:val="003E674B"/>
    <w:rsid w:val="003E6B7E"/>
    <w:rsid w:val="003E721B"/>
    <w:rsid w:val="003E79B3"/>
    <w:rsid w:val="003E7DF7"/>
    <w:rsid w:val="003E7F05"/>
    <w:rsid w:val="003F0EFF"/>
    <w:rsid w:val="003F0F92"/>
    <w:rsid w:val="003F1160"/>
    <w:rsid w:val="003F2210"/>
    <w:rsid w:val="003F2D61"/>
    <w:rsid w:val="003F3B5E"/>
    <w:rsid w:val="003F408E"/>
    <w:rsid w:val="003F6C7A"/>
    <w:rsid w:val="003F6CCA"/>
    <w:rsid w:val="003F6E41"/>
    <w:rsid w:val="003F72ED"/>
    <w:rsid w:val="00400102"/>
    <w:rsid w:val="004007E7"/>
    <w:rsid w:val="00401841"/>
    <w:rsid w:val="00401EA1"/>
    <w:rsid w:val="00403970"/>
    <w:rsid w:val="00403FFC"/>
    <w:rsid w:val="004041BA"/>
    <w:rsid w:val="00405243"/>
    <w:rsid w:val="00405665"/>
    <w:rsid w:val="004066EE"/>
    <w:rsid w:val="00407ADE"/>
    <w:rsid w:val="00407B53"/>
    <w:rsid w:val="00407C43"/>
    <w:rsid w:val="00410D61"/>
    <w:rsid w:val="004110B3"/>
    <w:rsid w:val="00411AD6"/>
    <w:rsid w:val="00412AE1"/>
    <w:rsid w:val="00412EC9"/>
    <w:rsid w:val="00413028"/>
    <w:rsid w:val="004148C3"/>
    <w:rsid w:val="004148D5"/>
    <w:rsid w:val="00414E9E"/>
    <w:rsid w:val="00415847"/>
    <w:rsid w:val="00420307"/>
    <w:rsid w:val="00421458"/>
    <w:rsid w:val="00421EAB"/>
    <w:rsid w:val="004229D1"/>
    <w:rsid w:val="00422C44"/>
    <w:rsid w:val="0042318A"/>
    <w:rsid w:val="0042322B"/>
    <w:rsid w:val="0042328C"/>
    <w:rsid w:val="004234A6"/>
    <w:rsid w:val="00427C59"/>
    <w:rsid w:val="00431EB9"/>
    <w:rsid w:val="00431FA5"/>
    <w:rsid w:val="00432904"/>
    <w:rsid w:val="00432922"/>
    <w:rsid w:val="00432A7E"/>
    <w:rsid w:val="00432C0A"/>
    <w:rsid w:val="00433049"/>
    <w:rsid w:val="004336C2"/>
    <w:rsid w:val="004337D4"/>
    <w:rsid w:val="00433A5C"/>
    <w:rsid w:val="0043471B"/>
    <w:rsid w:val="00434FFB"/>
    <w:rsid w:val="004353C9"/>
    <w:rsid w:val="00435750"/>
    <w:rsid w:val="00437A07"/>
    <w:rsid w:val="00440618"/>
    <w:rsid w:val="00440B94"/>
    <w:rsid w:val="00440C25"/>
    <w:rsid w:val="00441895"/>
    <w:rsid w:val="00441B4D"/>
    <w:rsid w:val="00442AD5"/>
    <w:rsid w:val="0044325C"/>
    <w:rsid w:val="00443A27"/>
    <w:rsid w:val="00443BF5"/>
    <w:rsid w:val="00443E26"/>
    <w:rsid w:val="004443B4"/>
    <w:rsid w:val="0044552F"/>
    <w:rsid w:val="0044583D"/>
    <w:rsid w:val="0044749E"/>
    <w:rsid w:val="0045168E"/>
    <w:rsid w:val="00451C66"/>
    <w:rsid w:val="00452867"/>
    <w:rsid w:val="00452D4B"/>
    <w:rsid w:val="0045300C"/>
    <w:rsid w:val="00453783"/>
    <w:rsid w:val="00453F55"/>
    <w:rsid w:val="0045432D"/>
    <w:rsid w:val="00454F05"/>
    <w:rsid w:val="00457F41"/>
    <w:rsid w:val="00460362"/>
    <w:rsid w:val="00460BE3"/>
    <w:rsid w:val="00460E6D"/>
    <w:rsid w:val="00461181"/>
    <w:rsid w:val="00462668"/>
    <w:rsid w:val="00464F58"/>
    <w:rsid w:val="0046545F"/>
    <w:rsid w:val="0046577D"/>
    <w:rsid w:val="00470102"/>
    <w:rsid w:val="0047097F"/>
    <w:rsid w:val="00471F93"/>
    <w:rsid w:val="00472B2C"/>
    <w:rsid w:val="00472C30"/>
    <w:rsid w:val="00473B9F"/>
    <w:rsid w:val="00474B9A"/>
    <w:rsid w:val="004752AE"/>
    <w:rsid w:val="00475741"/>
    <w:rsid w:val="00475DAB"/>
    <w:rsid w:val="00476985"/>
    <w:rsid w:val="00476D9D"/>
    <w:rsid w:val="00477C74"/>
    <w:rsid w:val="00481042"/>
    <w:rsid w:val="004814F7"/>
    <w:rsid w:val="00481E1B"/>
    <w:rsid w:val="00481FC5"/>
    <w:rsid w:val="00482815"/>
    <w:rsid w:val="00482E9A"/>
    <w:rsid w:val="00483247"/>
    <w:rsid w:val="0048350A"/>
    <w:rsid w:val="00484DA1"/>
    <w:rsid w:val="004853A2"/>
    <w:rsid w:val="004854E5"/>
    <w:rsid w:val="0048558B"/>
    <w:rsid w:val="0048611A"/>
    <w:rsid w:val="004868A3"/>
    <w:rsid w:val="00486993"/>
    <w:rsid w:val="00486E88"/>
    <w:rsid w:val="004875BE"/>
    <w:rsid w:val="00487F9C"/>
    <w:rsid w:val="004943A0"/>
    <w:rsid w:val="004956C0"/>
    <w:rsid w:val="0049575F"/>
    <w:rsid w:val="00495FCB"/>
    <w:rsid w:val="0049613D"/>
    <w:rsid w:val="0049624D"/>
    <w:rsid w:val="00496E2B"/>
    <w:rsid w:val="00497938"/>
    <w:rsid w:val="004A01BC"/>
    <w:rsid w:val="004A0392"/>
    <w:rsid w:val="004A1673"/>
    <w:rsid w:val="004A1F81"/>
    <w:rsid w:val="004A2571"/>
    <w:rsid w:val="004A3225"/>
    <w:rsid w:val="004A3D06"/>
    <w:rsid w:val="004A42C5"/>
    <w:rsid w:val="004A4864"/>
    <w:rsid w:val="004A4A66"/>
    <w:rsid w:val="004A4B8C"/>
    <w:rsid w:val="004A6DDE"/>
    <w:rsid w:val="004A7354"/>
    <w:rsid w:val="004A7A1A"/>
    <w:rsid w:val="004A7AF8"/>
    <w:rsid w:val="004A7B3A"/>
    <w:rsid w:val="004B0249"/>
    <w:rsid w:val="004B033E"/>
    <w:rsid w:val="004B0420"/>
    <w:rsid w:val="004B099E"/>
    <w:rsid w:val="004B0B1E"/>
    <w:rsid w:val="004B0BB0"/>
    <w:rsid w:val="004B1978"/>
    <w:rsid w:val="004B1B28"/>
    <w:rsid w:val="004B34E9"/>
    <w:rsid w:val="004B3C65"/>
    <w:rsid w:val="004B3E44"/>
    <w:rsid w:val="004B64A8"/>
    <w:rsid w:val="004B6C40"/>
    <w:rsid w:val="004C027B"/>
    <w:rsid w:val="004C0E30"/>
    <w:rsid w:val="004C6137"/>
    <w:rsid w:val="004C6B5D"/>
    <w:rsid w:val="004C7011"/>
    <w:rsid w:val="004C7188"/>
    <w:rsid w:val="004C7333"/>
    <w:rsid w:val="004C7EB4"/>
    <w:rsid w:val="004D090F"/>
    <w:rsid w:val="004D0C20"/>
    <w:rsid w:val="004D1297"/>
    <w:rsid w:val="004D1575"/>
    <w:rsid w:val="004D167E"/>
    <w:rsid w:val="004D1F0C"/>
    <w:rsid w:val="004D2453"/>
    <w:rsid w:val="004D2548"/>
    <w:rsid w:val="004D2557"/>
    <w:rsid w:val="004D31E2"/>
    <w:rsid w:val="004D3B1D"/>
    <w:rsid w:val="004D43CC"/>
    <w:rsid w:val="004D47F3"/>
    <w:rsid w:val="004D65CB"/>
    <w:rsid w:val="004D7432"/>
    <w:rsid w:val="004D79F4"/>
    <w:rsid w:val="004E0136"/>
    <w:rsid w:val="004E0203"/>
    <w:rsid w:val="004E12C4"/>
    <w:rsid w:val="004E28D7"/>
    <w:rsid w:val="004E37D0"/>
    <w:rsid w:val="004E3D3B"/>
    <w:rsid w:val="004E424C"/>
    <w:rsid w:val="004E46F6"/>
    <w:rsid w:val="004E4831"/>
    <w:rsid w:val="004E4ED8"/>
    <w:rsid w:val="004E6CF6"/>
    <w:rsid w:val="004E6E92"/>
    <w:rsid w:val="004F09BF"/>
    <w:rsid w:val="004F0D92"/>
    <w:rsid w:val="004F1BA9"/>
    <w:rsid w:val="004F20B1"/>
    <w:rsid w:val="004F2532"/>
    <w:rsid w:val="004F25D6"/>
    <w:rsid w:val="004F2997"/>
    <w:rsid w:val="004F29A0"/>
    <w:rsid w:val="004F3468"/>
    <w:rsid w:val="004F3587"/>
    <w:rsid w:val="004F4011"/>
    <w:rsid w:val="004F5AC8"/>
    <w:rsid w:val="004F6145"/>
    <w:rsid w:val="004F62EB"/>
    <w:rsid w:val="004F6954"/>
    <w:rsid w:val="004F706A"/>
    <w:rsid w:val="004F7707"/>
    <w:rsid w:val="0050074F"/>
    <w:rsid w:val="00500D0C"/>
    <w:rsid w:val="005024A8"/>
    <w:rsid w:val="00502B17"/>
    <w:rsid w:val="00502B3D"/>
    <w:rsid w:val="0050336B"/>
    <w:rsid w:val="00503ABB"/>
    <w:rsid w:val="00503AE6"/>
    <w:rsid w:val="00504931"/>
    <w:rsid w:val="005049DE"/>
    <w:rsid w:val="00505AAA"/>
    <w:rsid w:val="00506019"/>
    <w:rsid w:val="0050640C"/>
    <w:rsid w:val="00506621"/>
    <w:rsid w:val="00506D17"/>
    <w:rsid w:val="00506F8E"/>
    <w:rsid w:val="0051038D"/>
    <w:rsid w:val="0051102B"/>
    <w:rsid w:val="005110C9"/>
    <w:rsid w:val="00512421"/>
    <w:rsid w:val="00513864"/>
    <w:rsid w:val="00513A34"/>
    <w:rsid w:val="00513BE7"/>
    <w:rsid w:val="00513F26"/>
    <w:rsid w:val="005141A4"/>
    <w:rsid w:val="005146FB"/>
    <w:rsid w:val="00514939"/>
    <w:rsid w:val="00514D8E"/>
    <w:rsid w:val="00515479"/>
    <w:rsid w:val="00515B39"/>
    <w:rsid w:val="0051605E"/>
    <w:rsid w:val="005160F8"/>
    <w:rsid w:val="005164F3"/>
    <w:rsid w:val="0052011E"/>
    <w:rsid w:val="00521C86"/>
    <w:rsid w:val="00521F90"/>
    <w:rsid w:val="005221B7"/>
    <w:rsid w:val="00522998"/>
    <w:rsid w:val="00523511"/>
    <w:rsid w:val="00523697"/>
    <w:rsid w:val="00523730"/>
    <w:rsid w:val="00526CAE"/>
    <w:rsid w:val="00526F83"/>
    <w:rsid w:val="00527203"/>
    <w:rsid w:val="0052727C"/>
    <w:rsid w:val="00531D20"/>
    <w:rsid w:val="00531DC6"/>
    <w:rsid w:val="0053241D"/>
    <w:rsid w:val="00532543"/>
    <w:rsid w:val="00532CE7"/>
    <w:rsid w:val="00533123"/>
    <w:rsid w:val="005342F8"/>
    <w:rsid w:val="0053538C"/>
    <w:rsid w:val="00535E67"/>
    <w:rsid w:val="00536797"/>
    <w:rsid w:val="00537A2C"/>
    <w:rsid w:val="00537C4E"/>
    <w:rsid w:val="0054165C"/>
    <w:rsid w:val="00541823"/>
    <w:rsid w:val="00542737"/>
    <w:rsid w:val="005427CB"/>
    <w:rsid w:val="00543AF0"/>
    <w:rsid w:val="00545048"/>
    <w:rsid w:val="00545720"/>
    <w:rsid w:val="0054600B"/>
    <w:rsid w:val="00546637"/>
    <w:rsid w:val="0054688D"/>
    <w:rsid w:val="005468C3"/>
    <w:rsid w:val="0054731B"/>
    <w:rsid w:val="00547456"/>
    <w:rsid w:val="005475CA"/>
    <w:rsid w:val="00550309"/>
    <w:rsid w:val="00550B0A"/>
    <w:rsid w:val="005515D3"/>
    <w:rsid w:val="00551ECC"/>
    <w:rsid w:val="00552B98"/>
    <w:rsid w:val="0055584C"/>
    <w:rsid w:val="005559A7"/>
    <w:rsid w:val="0055603F"/>
    <w:rsid w:val="00556189"/>
    <w:rsid w:val="00556775"/>
    <w:rsid w:val="00557B56"/>
    <w:rsid w:val="00560304"/>
    <w:rsid w:val="00560E60"/>
    <w:rsid w:val="00561165"/>
    <w:rsid w:val="005615C3"/>
    <w:rsid w:val="00561F1C"/>
    <w:rsid w:val="00561FBA"/>
    <w:rsid w:val="0056334E"/>
    <w:rsid w:val="00563D4C"/>
    <w:rsid w:val="00566384"/>
    <w:rsid w:val="005679DA"/>
    <w:rsid w:val="00570081"/>
    <w:rsid w:val="00570720"/>
    <w:rsid w:val="005718BF"/>
    <w:rsid w:val="0057194E"/>
    <w:rsid w:val="00571A7F"/>
    <w:rsid w:val="00573B7B"/>
    <w:rsid w:val="00573E12"/>
    <w:rsid w:val="00573EEC"/>
    <w:rsid w:val="00575C0F"/>
    <w:rsid w:val="00576198"/>
    <w:rsid w:val="00576203"/>
    <w:rsid w:val="00576A9E"/>
    <w:rsid w:val="005771D5"/>
    <w:rsid w:val="00577333"/>
    <w:rsid w:val="00577883"/>
    <w:rsid w:val="00580810"/>
    <w:rsid w:val="00581532"/>
    <w:rsid w:val="00581F75"/>
    <w:rsid w:val="005826C1"/>
    <w:rsid w:val="00582AD0"/>
    <w:rsid w:val="00583194"/>
    <w:rsid w:val="005835A9"/>
    <w:rsid w:val="00583E06"/>
    <w:rsid w:val="005842DE"/>
    <w:rsid w:val="005845C7"/>
    <w:rsid w:val="005847F6"/>
    <w:rsid w:val="00584D20"/>
    <w:rsid w:val="005854F7"/>
    <w:rsid w:val="00585657"/>
    <w:rsid w:val="005857D4"/>
    <w:rsid w:val="005869D7"/>
    <w:rsid w:val="00587EE2"/>
    <w:rsid w:val="00590B16"/>
    <w:rsid w:val="0059115C"/>
    <w:rsid w:val="00592214"/>
    <w:rsid w:val="00592AB1"/>
    <w:rsid w:val="005932A1"/>
    <w:rsid w:val="005939AC"/>
    <w:rsid w:val="005946FD"/>
    <w:rsid w:val="00594DAB"/>
    <w:rsid w:val="00595410"/>
    <w:rsid w:val="00595704"/>
    <w:rsid w:val="005964B2"/>
    <w:rsid w:val="00596D77"/>
    <w:rsid w:val="005970EF"/>
    <w:rsid w:val="0059787B"/>
    <w:rsid w:val="005A009C"/>
    <w:rsid w:val="005A0904"/>
    <w:rsid w:val="005A2250"/>
    <w:rsid w:val="005A29E4"/>
    <w:rsid w:val="005A332E"/>
    <w:rsid w:val="005A3C9A"/>
    <w:rsid w:val="005A40FB"/>
    <w:rsid w:val="005A4209"/>
    <w:rsid w:val="005A4757"/>
    <w:rsid w:val="005A4E5A"/>
    <w:rsid w:val="005A4FF9"/>
    <w:rsid w:val="005A5215"/>
    <w:rsid w:val="005A5EAC"/>
    <w:rsid w:val="005A7A71"/>
    <w:rsid w:val="005B0197"/>
    <w:rsid w:val="005B08DB"/>
    <w:rsid w:val="005B11E9"/>
    <w:rsid w:val="005B12EA"/>
    <w:rsid w:val="005B135A"/>
    <w:rsid w:val="005B1732"/>
    <w:rsid w:val="005B1983"/>
    <w:rsid w:val="005B2768"/>
    <w:rsid w:val="005B27E2"/>
    <w:rsid w:val="005B34CE"/>
    <w:rsid w:val="005B3FF2"/>
    <w:rsid w:val="005B4197"/>
    <w:rsid w:val="005B49D0"/>
    <w:rsid w:val="005B4B4D"/>
    <w:rsid w:val="005B4C6E"/>
    <w:rsid w:val="005B52E4"/>
    <w:rsid w:val="005B5941"/>
    <w:rsid w:val="005B5A0A"/>
    <w:rsid w:val="005B620E"/>
    <w:rsid w:val="005B6383"/>
    <w:rsid w:val="005B7556"/>
    <w:rsid w:val="005C0369"/>
    <w:rsid w:val="005C06E5"/>
    <w:rsid w:val="005C0C87"/>
    <w:rsid w:val="005C0F2C"/>
    <w:rsid w:val="005C1685"/>
    <w:rsid w:val="005C2219"/>
    <w:rsid w:val="005C25A1"/>
    <w:rsid w:val="005C25CF"/>
    <w:rsid w:val="005C30B4"/>
    <w:rsid w:val="005C3F85"/>
    <w:rsid w:val="005C45EB"/>
    <w:rsid w:val="005C53F3"/>
    <w:rsid w:val="005C5412"/>
    <w:rsid w:val="005C564A"/>
    <w:rsid w:val="005C5836"/>
    <w:rsid w:val="005C5A3E"/>
    <w:rsid w:val="005C5B0A"/>
    <w:rsid w:val="005C6015"/>
    <w:rsid w:val="005C60EA"/>
    <w:rsid w:val="005C62DE"/>
    <w:rsid w:val="005C6565"/>
    <w:rsid w:val="005C7BF1"/>
    <w:rsid w:val="005D051B"/>
    <w:rsid w:val="005D120F"/>
    <w:rsid w:val="005D3CF2"/>
    <w:rsid w:val="005D4972"/>
    <w:rsid w:val="005D5801"/>
    <w:rsid w:val="005D5BE2"/>
    <w:rsid w:val="005D5DBD"/>
    <w:rsid w:val="005D6D51"/>
    <w:rsid w:val="005E0234"/>
    <w:rsid w:val="005E04B8"/>
    <w:rsid w:val="005E05DB"/>
    <w:rsid w:val="005E088F"/>
    <w:rsid w:val="005E0CD1"/>
    <w:rsid w:val="005E146F"/>
    <w:rsid w:val="005E19ED"/>
    <w:rsid w:val="005E29BC"/>
    <w:rsid w:val="005E2A4B"/>
    <w:rsid w:val="005E33F6"/>
    <w:rsid w:val="005E3A23"/>
    <w:rsid w:val="005E4523"/>
    <w:rsid w:val="005E50E0"/>
    <w:rsid w:val="005E550A"/>
    <w:rsid w:val="005E568E"/>
    <w:rsid w:val="005E604F"/>
    <w:rsid w:val="005E65BE"/>
    <w:rsid w:val="005F13D3"/>
    <w:rsid w:val="005F2EBC"/>
    <w:rsid w:val="005F30B5"/>
    <w:rsid w:val="005F4985"/>
    <w:rsid w:val="005F4EE4"/>
    <w:rsid w:val="005F7954"/>
    <w:rsid w:val="005F7A24"/>
    <w:rsid w:val="00600083"/>
    <w:rsid w:val="0060027C"/>
    <w:rsid w:val="0060276E"/>
    <w:rsid w:val="00602CF1"/>
    <w:rsid w:val="006034A4"/>
    <w:rsid w:val="00603920"/>
    <w:rsid w:val="00604046"/>
    <w:rsid w:val="00604600"/>
    <w:rsid w:val="006047F3"/>
    <w:rsid w:val="006051FA"/>
    <w:rsid w:val="00605B50"/>
    <w:rsid w:val="00606D36"/>
    <w:rsid w:val="00606E9B"/>
    <w:rsid w:val="00607423"/>
    <w:rsid w:val="006101DF"/>
    <w:rsid w:val="00611498"/>
    <w:rsid w:val="006126F5"/>
    <w:rsid w:val="00612A40"/>
    <w:rsid w:val="00612AB0"/>
    <w:rsid w:val="006142F9"/>
    <w:rsid w:val="00614414"/>
    <w:rsid w:val="006156FA"/>
    <w:rsid w:val="006158F7"/>
    <w:rsid w:val="00615999"/>
    <w:rsid w:val="00615E2A"/>
    <w:rsid w:val="00617645"/>
    <w:rsid w:val="00617ABE"/>
    <w:rsid w:val="00620403"/>
    <w:rsid w:val="006216C9"/>
    <w:rsid w:val="0062196F"/>
    <w:rsid w:val="00621C68"/>
    <w:rsid w:val="00621D25"/>
    <w:rsid w:val="00622072"/>
    <w:rsid w:val="0062212C"/>
    <w:rsid w:val="00622528"/>
    <w:rsid w:val="00622F67"/>
    <w:rsid w:val="0062344F"/>
    <w:rsid w:val="006235F6"/>
    <w:rsid w:val="00624354"/>
    <w:rsid w:val="00624627"/>
    <w:rsid w:val="0062477E"/>
    <w:rsid w:val="006250F5"/>
    <w:rsid w:val="00625598"/>
    <w:rsid w:val="00625DC3"/>
    <w:rsid w:val="00626204"/>
    <w:rsid w:val="0062625E"/>
    <w:rsid w:val="0062649C"/>
    <w:rsid w:val="00627909"/>
    <w:rsid w:val="00627B94"/>
    <w:rsid w:val="00632DE8"/>
    <w:rsid w:val="0063413D"/>
    <w:rsid w:val="00635FCE"/>
    <w:rsid w:val="0063660F"/>
    <w:rsid w:val="00637507"/>
    <w:rsid w:val="00640078"/>
    <w:rsid w:val="0064066D"/>
    <w:rsid w:val="006408A6"/>
    <w:rsid w:val="00640ED2"/>
    <w:rsid w:val="00640F36"/>
    <w:rsid w:val="00641452"/>
    <w:rsid w:val="006415D1"/>
    <w:rsid w:val="00641C4F"/>
    <w:rsid w:val="00641DDA"/>
    <w:rsid w:val="00642C5B"/>
    <w:rsid w:val="00643020"/>
    <w:rsid w:val="0064335B"/>
    <w:rsid w:val="00643779"/>
    <w:rsid w:val="006438F2"/>
    <w:rsid w:val="00643B0D"/>
    <w:rsid w:val="00644399"/>
    <w:rsid w:val="00644A0E"/>
    <w:rsid w:val="00646681"/>
    <w:rsid w:val="00646840"/>
    <w:rsid w:val="00647AEC"/>
    <w:rsid w:val="00647DF8"/>
    <w:rsid w:val="00651C3E"/>
    <w:rsid w:val="0065284D"/>
    <w:rsid w:val="006534D2"/>
    <w:rsid w:val="00653FC0"/>
    <w:rsid w:val="006557DC"/>
    <w:rsid w:val="00655B40"/>
    <w:rsid w:val="00656260"/>
    <w:rsid w:val="00657B50"/>
    <w:rsid w:val="00660BA1"/>
    <w:rsid w:val="00660BD6"/>
    <w:rsid w:val="00660E0E"/>
    <w:rsid w:val="00661254"/>
    <w:rsid w:val="00661902"/>
    <w:rsid w:val="00662E18"/>
    <w:rsid w:val="00663423"/>
    <w:rsid w:val="006643DE"/>
    <w:rsid w:val="0066447E"/>
    <w:rsid w:val="00664FE2"/>
    <w:rsid w:val="00665F8F"/>
    <w:rsid w:val="006665D6"/>
    <w:rsid w:val="00666CEB"/>
    <w:rsid w:val="00667557"/>
    <w:rsid w:val="00670555"/>
    <w:rsid w:val="006705B3"/>
    <w:rsid w:val="00670611"/>
    <w:rsid w:val="0067070B"/>
    <w:rsid w:val="00670F7F"/>
    <w:rsid w:val="0067239E"/>
    <w:rsid w:val="006723EE"/>
    <w:rsid w:val="006725FE"/>
    <w:rsid w:val="00672619"/>
    <w:rsid w:val="00673031"/>
    <w:rsid w:val="00673173"/>
    <w:rsid w:val="00673EC4"/>
    <w:rsid w:val="0067440E"/>
    <w:rsid w:val="00674709"/>
    <w:rsid w:val="00674E0C"/>
    <w:rsid w:val="00676E17"/>
    <w:rsid w:val="00680466"/>
    <w:rsid w:val="00680AD9"/>
    <w:rsid w:val="00680CBB"/>
    <w:rsid w:val="00681BC7"/>
    <w:rsid w:val="006828A7"/>
    <w:rsid w:val="00682952"/>
    <w:rsid w:val="00682E11"/>
    <w:rsid w:val="0068400F"/>
    <w:rsid w:val="006842BD"/>
    <w:rsid w:val="00684A3D"/>
    <w:rsid w:val="00684C99"/>
    <w:rsid w:val="006860DF"/>
    <w:rsid w:val="00686552"/>
    <w:rsid w:val="00687F18"/>
    <w:rsid w:val="006901D9"/>
    <w:rsid w:val="0069180A"/>
    <w:rsid w:val="006918E2"/>
    <w:rsid w:val="0069211C"/>
    <w:rsid w:val="00692874"/>
    <w:rsid w:val="00692955"/>
    <w:rsid w:val="00692B3F"/>
    <w:rsid w:val="00693310"/>
    <w:rsid w:val="00693FA2"/>
    <w:rsid w:val="006945E2"/>
    <w:rsid w:val="0069567F"/>
    <w:rsid w:val="006957D9"/>
    <w:rsid w:val="00695BCE"/>
    <w:rsid w:val="0069606A"/>
    <w:rsid w:val="0069628C"/>
    <w:rsid w:val="00696D7D"/>
    <w:rsid w:val="00697343"/>
    <w:rsid w:val="006A086B"/>
    <w:rsid w:val="006A0A28"/>
    <w:rsid w:val="006A0F3F"/>
    <w:rsid w:val="006A2AED"/>
    <w:rsid w:val="006A2D73"/>
    <w:rsid w:val="006A4F72"/>
    <w:rsid w:val="006A4F89"/>
    <w:rsid w:val="006A58EE"/>
    <w:rsid w:val="006A5CE0"/>
    <w:rsid w:val="006A6111"/>
    <w:rsid w:val="006A6567"/>
    <w:rsid w:val="006A698D"/>
    <w:rsid w:val="006B033C"/>
    <w:rsid w:val="006B09D1"/>
    <w:rsid w:val="006B0B21"/>
    <w:rsid w:val="006B19CD"/>
    <w:rsid w:val="006B1A58"/>
    <w:rsid w:val="006B214A"/>
    <w:rsid w:val="006B2844"/>
    <w:rsid w:val="006B285F"/>
    <w:rsid w:val="006B2A5B"/>
    <w:rsid w:val="006B2B33"/>
    <w:rsid w:val="006B4195"/>
    <w:rsid w:val="006B48C3"/>
    <w:rsid w:val="006B4964"/>
    <w:rsid w:val="006B4E71"/>
    <w:rsid w:val="006B57AF"/>
    <w:rsid w:val="006B57DE"/>
    <w:rsid w:val="006B5B73"/>
    <w:rsid w:val="006B606B"/>
    <w:rsid w:val="006B6353"/>
    <w:rsid w:val="006B648A"/>
    <w:rsid w:val="006C0327"/>
    <w:rsid w:val="006C157A"/>
    <w:rsid w:val="006C1C74"/>
    <w:rsid w:val="006C2915"/>
    <w:rsid w:val="006C2D7C"/>
    <w:rsid w:val="006C330B"/>
    <w:rsid w:val="006C4578"/>
    <w:rsid w:val="006C4804"/>
    <w:rsid w:val="006C5405"/>
    <w:rsid w:val="006C56A8"/>
    <w:rsid w:val="006C5CC5"/>
    <w:rsid w:val="006C6793"/>
    <w:rsid w:val="006C755E"/>
    <w:rsid w:val="006D0582"/>
    <w:rsid w:val="006D21C9"/>
    <w:rsid w:val="006D322C"/>
    <w:rsid w:val="006D3F75"/>
    <w:rsid w:val="006D472C"/>
    <w:rsid w:val="006D48E7"/>
    <w:rsid w:val="006D4F21"/>
    <w:rsid w:val="006D5438"/>
    <w:rsid w:val="006D5A1C"/>
    <w:rsid w:val="006D5F4C"/>
    <w:rsid w:val="006D74BE"/>
    <w:rsid w:val="006E0EF8"/>
    <w:rsid w:val="006E34AC"/>
    <w:rsid w:val="006E3F9D"/>
    <w:rsid w:val="006E4311"/>
    <w:rsid w:val="006E567F"/>
    <w:rsid w:val="006E5E02"/>
    <w:rsid w:val="006E7558"/>
    <w:rsid w:val="006E77CC"/>
    <w:rsid w:val="006F0018"/>
    <w:rsid w:val="006F016B"/>
    <w:rsid w:val="006F149D"/>
    <w:rsid w:val="006F1A71"/>
    <w:rsid w:val="006F1AE4"/>
    <w:rsid w:val="006F20BC"/>
    <w:rsid w:val="006F2285"/>
    <w:rsid w:val="006F289D"/>
    <w:rsid w:val="006F3331"/>
    <w:rsid w:val="006F337B"/>
    <w:rsid w:val="006F3445"/>
    <w:rsid w:val="006F3743"/>
    <w:rsid w:val="006F3AAB"/>
    <w:rsid w:val="006F596E"/>
    <w:rsid w:val="006F5E56"/>
    <w:rsid w:val="006F68DE"/>
    <w:rsid w:val="006F7223"/>
    <w:rsid w:val="006F77DB"/>
    <w:rsid w:val="006F7B26"/>
    <w:rsid w:val="00701021"/>
    <w:rsid w:val="00701614"/>
    <w:rsid w:val="00701617"/>
    <w:rsid w:val="00701DF9"/>
    <w:rsid w:val="00702359"/>
    <w:rsid w:val="0070247B"/>
    <w:rsid w:val="007038BE"/>
    <w:rsid w:val="00703C7B"/>
    <w:rsid w:val="00703CE0"/>
    <w:rsid w:val="00703E59"/>
    <w:rsid w:val="00704399"/>
    <w:rsid w:val="00705171"/>
    <w:rsid w:val="00705818"/>
    <w:rsid w:val="00706365"/>
    <w:rsid w:val="00706B21"/>
    <w:rsid w:val="007071A9"/>
    <w:rsid w:val="0071120E"/>
    <w:rsid w:val="00711334"/>
    <w:rsid w:val="007115F7"/>
    <w:rsid w:val="007116FE"/>
    <w:rsid w:val="00711890"/>
    <w:rsid w:val="00711E94"/>
    <w:rsid w:val="00712374"/>
    <w:rsid w:val="0071244E"/>
    <w:rsid w:val="00712C49"/>
    <w:rsid w:val="00713582"/>
    <w:rsid w:val="00713A3C"/>
    <w:rsid w:val="00714455"/>
    <w:rsid w:val="00714D56"/>
    <w:rsid w:val="007158CB"/>
    <w:rsid w:val="00715A1D"/>
    <w:rsid w:val="00715C12"/>
    <w:rsid w:val="00716F12"/>
    <w:rsid w:val="00717468"/>
    <w:rsid w:val="007179AF"/>
    <w:rsid w:val="00717CD7"/>
    <w:rsid w:val="00717F66"/>
    <w:rsid w:val="00717FC0"/>
    <w:rsid w:val="00720D6C"/>
    <w:rsid w:val="0072125D"/>
    <w:rsid w:val="0072186E"/>
    <w:rsid w:val="00721E37"/>
    <w:rsid w:val="00721F9A"/>
    <w:rsid w:val="007225DF"/>
    <w:rsid w:val="00722F9D"/>
    <w:rsid w:val="00723694"/>
    <w:rsid w:val="00724AC2"/>
    <w:rsid w:val="00724E63"/>
    <w:rsid w:val="00725255"/>
    <w:rsid w:val="00725328"/>
    <w:rsid w:val="0072552D"/>
    <w:rsid w:val="00726107"/>
    <w:rsid w:val="00726594"/>
    <w:rsid w:val="007272BD"/>
    <w:rsid w:val="00727A9D"/>
    <w:rsid w:val="007303C9"/>
    <w:rsid w:val="007313B1"/>
    <w:rsid w:val="00731FFA"/>
    <w:rsid w:val="0073261B"/>
    <w:rsid w:val="00732736"/>
    <w:rsid w:val="007327FD"/>
    <w:rsid w:val="00732902"/>
    <w:rsid w:val="007336EC"/>
    <w:rsid w:val="00734FF2"/>
    <w:rsid w:val="007358EE"/>
    <w:rsid w:val="007361AB"/>
    <w:rsid w:val="00737519"/>
    <w:rsid w:val="00737B6B"/>
    <w:rsid w:val="00740096"/>
    <w:rsid w:val="00741151"/>
    <w:rsid w:val="00741370"/>
    <w:rsid w:val="00741695"/>
    <w:rsid w:val="00741C0A"/>
    <w:rsid w:val="00743AC7"/>
    <w:rsid w:val="00743B20"/>
    <w:rsid w:val="007444E2"/>
    <w:rsid w:val="0074567B"/>
    <w:rsid w:val="0074574E"/>
    <w:rsid w:val="00745A96"/>
    <w:rsid w:val="00746221"/>
    <w:rsid w:val="00746F38"/>
    <w:rsid w:val="00747489"/>
    <w:rsid w:val="007505B2"/>
    <w:rsid w:val="00750E1D"/>
    <w:rsid w:val="0075174C"/>
    <w:rsid w:val="00751CAA"/>
    <w:rsid w:val="00751D04"/>
    <w:rsid w:val="0075227B"/>
    <w:rsid w:val="0075282B"/>
    <w:rsid w:val="00753005"/>
    <w:rsid w:val="007535EB"/>
    <w:rsid w:val="00754383"/>
    <w:rsid w:val="00755D62"/>
    <w:rsid w:val="00755D64"/>
    <w:rsid w:val="00756092"/>
    <w:rsid w:val="007561B9"/>
    <w:rsid w:val="00756B79"/>
    <w:rsid w:val="00756F2F"/>
    <w:rsid w:val="007573F5"/>
    <w:rsid w:val="00760C49"/>
    <w:rsid w:val="00761746"/>
    <w:rsid w:val="00761AE4"/>
    <w:rsid w:val="00762DEB"/>
    <w:rsid w:val="007633BC"/>
    <w:rsid w:val="00764151"/>
    <w:rsid w:val="00764237"/>
    <w:rsid w:val="00764DC9"/>
    <w:rsid w:val="00765DEE"/>
    <w:rsid w:val="00767CBA"/>
    <w:rsid w:val="00770CA7"/>
    <w:rsid w:val="00771639"/>
    <w:rsid w:val="00771F09"/>
    <w:rsid w:val="00772A73"/>
    <w:rsid w:val="00772EFB"/>
    <w:rsid w:val="007738DC"/>
    <w:rsid w:val="00773907"/>
    <w:rsid w:val="00773BC9"/>
    <w:rsid w:val="007740FB"/>
    <w:rsid w:val="007763BC"/>
    <w:rsid w:val="007769B1"/>
    <w:rsid w:val="00776EF4"/>
    <w:rsid w:val="0077787E"/>
    <w:rsid w:val="00777A10"/>
    <w:rsid w:val="00780262"/>
    <w:rsid w:val="00780F2F"/>
    <w:rsid w:val="00781669"/>
    <w:rsid w:val="00781EE2"/>
    <w:rsid w:val="00782136"/>
    <w:rsid w:val="0078259A"/>
    <w:rsid w:val="0078259E"/>
    <w:rsid w:val="0078297B"/>
    <w:rsid w:val="0078322E"/>
    <w:rsid w:val="0078392C"/>
    <w:rsid w:val="00783D6D"/>
    <w:rsid w:val="00783E77"/>
    <w:rsid w:val="0078426A"/>
    <w:rsid w:val="00785703"/>
    <w:rsid w:val="0078691E"/>
    <w:rsid w:val="00787016"/>
    <w:rsid w:val="0078735E"/>
    <w:rsid w:val="00787A44"/>
    <w:rsid w:val="00787C5E"/>
    <w:rsid w:val="00790506"/>
    <w:rsid w:val="00790711"/>
    <w:rsid w:val="007908FE"/>
    <w:rsid w:val="007909AC"/>
    <w:rsid w:val="0079116D"/>
    <w:rsid w:val="007915D4"/>
    <w:rsid w:val="00791BCF"/>
    <w:rsid w:val="007954B1"/>
    <w:rsid w:val="00795AB3"/>
    <w:rsid w:val="007962FF"/>
    <w:rsid w:val="00796EBC"/>
    <w:rsid w:val="007970DA"/>
    <w:rsid w:val="007976F1"/>
    <w:rsid w:val="007A041D"/>
    <w:rsid w:val="007A05DA"/>
    <w:rsid w:val="007A1366"/>
    <w:rsid w:val="007A1A27"/>
    <w:rsid w:val="007A21F9"/>
    <w:rsid w:val="007A38B6"/>
    <w:rsid w:val="007A3B6C"/>
    <w:rsid w:val="007A3EDF"/>
    <w:rsid w:val="007A449F"/>
    <w:rsid w:val="007A458F"/>
    <w:rsid w:val="007A5439"/>
    <w:rsid w:val="007A58BF"/>
    <w:rsid w:val="007A5B3B"/>
    <w:rsid w:val="007A70D1"/>
    <w:rsid w:val="007A7DF9"/>
    <w:rsid w:val="007B032D"/>
    <w:rsid w:val="007B0635"/>
    <w:rsid w:val="007B118B"/>
    <w:rsid w:val="007B2298"/>
    <w:rsid w:val="007B2600"/>
    <w:rsid w:val="007B2890"/>
    <w:rsid w:val="007B2CFF"/>
    <w:rsid w:val="007B2DB2"/>
    <w:rsid w:val="007B3268"/>
    <w:rsid w:val="007B3451"/>
    <w:rsid w:val="007B3829"/>
    <w:rsid w:val="007B4EFE"/>
    <w:rsid w:val="007B5113"/>
    <w:rsid w:val="007B5D06"/>
    <w:rsid w:val="007B5D21"/>
    <w:rsid w:val="007B6228"/>
    <w:rsid w:val="007B71FB"/>
    <w:rsid w:val="007B72BD"/>
    <w:rsid w:val="007B7BD4"/>
    <w:rsid w:val="007C0DC9"/>
    <w:rsid w:val="007C12C5"/>
    <w:rsid w:val="007C2346"/>
    <w:rsid w:val="007C42FA"/>
    <w:rsid w:val="007C44C2"/>
    <w:rsid w:val="007C4D4F"/>
    <w:rsid w:val="007C4F8F"/>
    <w:rsid w:val="007C53D0"/>
    <w:rsid w:val="007C5F3C"/>
    <w:rsid w:val="007C696F"/>
    <w:rsid w:val="007C6B83"/>
    <w:rsid w:val="007C73D3"/>
    <w:rsid w:val="007C776B"/>
    <w:rsid w:val="007C7C70"/>
    <w:rsid w:val="007D29CA"/>
    <w:rsid w:val="007D2A3D"/>
    <w:rsid w:val="007D33CE"/>
    <w:rsid w:val="007D4CF6"/>
    <w:rsid w:val="007D55B1"/>
    <w:rsid w:val="007D5680"/>
    <w:rsid w:val="007D5DCD"/>
    <w:rsid w:val="007D5EBB"/>
    <w:rsid w:val="007D6317"/>
    <w:rsid w:val="007D65E1"/>
    <w:rsid w:val="007D70CF"/>
    <w:rsid w:val="007D7A17"/>
    <w:rsid w:val="007E141C"/>
    <w:rsid w:val="007E197D"/>
    <w:rsid w:val="007E1BCC"/>
    <w:rsid w:val="007E1C87"/>
    <w:rsid w:val="007E2C31"/>
    <w:rsid w:val="007E3477"/>
    <w:rsid w:val="007E3E36"/>
    <w:rsid w:val="007E4311"/>
    <w:rsid w:val="007E526D"/>
    <w:rsid w:val="007E5BB2"/>
    <w:rsid w:val="007E62B2"/>
    <w:rsid w:val="007E6515"/>
    <w:rsid w:val="007E73F1"/>
    <w:rsid w:val="007E7BBB"/>
    <w:rsid w:val="007E7DC2"/>
    <w:rsid w:val="007E7E92"/>
    <w:rsid w:val="007E7F51"/>
    <w:rsid w:val="007F06E2"/>
    <w:rsid w:val="007F0B79"/>
    <w:rsid w:val="007F186C"/>
    <w:rsid w:val="007F2116"/>
    <w:rsid w:val="007F2FEF"/>
    <w:rsid w:val="007F34B0"/>
    <w:rsid w:val="007F35DF"/>
    <w:rsid w:val="007F471A"/>
    <w:rsid w:val="007F4D81"/>
    <w:rsid w:val="007F5053"/>
    <w:rsid w:val="007F52A0"/>
    <w:rsid w:val="007F551E"/>
    <w:rsid w:val="007F5758"/>
    <w:rsid w:val="007F6465"/>
    <w:rsid w:val="007F66CF"/>
    <w:rsid w:val="007F6EC4"/>
    <w:rsid w:val="007F719A"/>
    <w:rsid w:val="007F769C"/>
    <w:rsid w:val="00800789"/>
    <w:rsid w:val="00800866"/>
    <w:rsid w:val="00800A47"/>
    <w:rsid w:val="008010A0"/>
    <w:rsid w:val="00801ECF"/>
    <w:rsid w:val="00802659"/>
    <w:rsid w:val="00802D54"/>
    <w:rsid w:val="00803403"/>
    <w:rsid w:val="008037B5"/>
    <w:rsid w:val="00803AF1"/>
    <w:rsid w:val="00803D34"/>
    <w:rsid w:val="008045DB"/>
    <w:rsid w:val="0080557D"/>
    <w:rsid w:val="00805A2F"/>
    <w:rsid w:val="00807637"/>
    <w:rsid w:val="0081051A"/>
    <w:rsid w:val="008107B5"/>
    <w:rsid w:val="00810D7F"/>
    <w:rsid w:val="00810F79"/>
    <w:rsid w:val="00811127"/>
    <w:rsid w:val="008119ED"/>
    <w:rsid w:val="00811A01"/>
    <w:rsid w:val="00812469"/>
    <w:rsid w:val="008144AD"/>
    <w:rsid w:val="0081507B"/>
    <w:rsid w:val="0081626D"/>
    <w:rsid w:val="00817A38"/>
    <w:rsid w:val="00820E72"/>
    <w:rsid w:val="00820FC7"/>
    <w:rsid w:val="008214B5"/>
    <w:rsid w:val="008214C0"/>
    <w:rsid w:val="0082171C"/>
    <w:rsid w:val="00824822"/>
    <w:rsid w:val="0082482F"/>
    <w:rsid w:val="00825907"/>
    <w:rsid w:val="00825A96"/>
    <w:rsid w:val="00825C93"/>
    <w:rsid w:val="00825DCA"/>
    <w:rsid w:val="00826061"/>
    <w:rsid w:val="00826EA4"/>
    <w:rsid w:val="00827253"/>
    <w:rsid w:val="00827967"/>
    <w:rsid w:val="00830237"/>
    <w:rsid w:val="008309A4"/>
    <w:rsid w:val="00830CB5"/>
    <w:rsid w:val="00830D59"/>
    <w:rsid w:val="00831282"/>
    <w:rsid w:val="0083158E"/>
    <w:rsid w:val="008328E7"/>
    <w:rsid w:val="008329EF"/>
    <w:rsid w:val="00832C1D"/>
    <w:rsid w:val="00832F1E"/>
    <w:rsid w:val="008338F0"/>
    <w:rsid w:val="00834286"/>
    <w:rsid w:val="0083536D"/>
    <w:rsid w:val="008359F6"/>
    <w:rsid w:val="00836284"/>
    <w:rsid w:val="00836815"/>
    <w:rsid w:val="008369B0"/>
    <w:rsid w:val="00836D17"/>
    <w:rsid w:val="008407B4"/>
    <w:rsid w:val="008407B7"/>
    <w:rsid w:val="00841149"/>
    <w:rsid w:val="00841165"/>
    <w:rsid w:val="00841279"/>
    <w:rsid w:val="008412B6"/>
    <w:rsid w:val="00841BD8"/>
    <w:rsid w:val="00842942"/>
    <w:rsid w:val="00842D0E"/>
    <w:rsid w:val="00842E9D"/>
    <w:rsid w:val="00843814"/>
    <w:rsid w:val="00844322"/>
    <w:rsid w:val="008447FB"/>
    <w:rsid w:val="00844915"/>
    <w:rsid w:val="00844D9A"/>
    <w:rsid w:val="0084624A"/>
    <w:rsid w:val="00846739"/>
    <w:rsid w:val="00846C80"/>
    <w:rsid w:val="00847BF9"/>
    <w:rsid w:val="00850DD5"/>
    <w:rsid w:val="00850E4B"/>
    <w:rsid w:val="00852030"/>
    <w:rsid w:val="008521D6"/>
    <w:rsid w:val="0085236D"/>
    <w:rsid w:val="00853097"/>
    <w:rsid w:val="00853C28"/>
    <w:rsid w:val="00853FAA"/>
    <w:rsid w:val="00854222"/>
    <w:rsid w:val="008546E8"/>
    <w:rsid w:val="00855513"/>
    <w:rsid w:val="00856667"/>
    <w:rsid w:val="00856AAC"/>
    <w:rsid w:val="00856FE3"/>
    <w:rsid w:val="0086000C"/>
    <w:rsid w:val="00860BE7"/>
    <w:rsid w:val="00861148"/>
    <w:rsid w:val="00861CF4"/>
    <w:rsid w:val="00861EBC"/>
    <w:rsid w:val="0086285F"/>
    <w:rsid w:val="00863221"/>
    <w:rsid w:val="00863652"/>
    <w:rsid w:val="00863B49"/>
    <w:rsid w:val="00864488"/>
    <w:rsid w:val="0086469F"/>
    <w:rsid w:val="00864895"/>
    <w:rsid w:val="008648CD"/>
    <w:rsid w:val="00864E2B"/>
    <w:rsid w:val="00865444"/>
    <w:rsid w:val="008657A6"/>
    <w:rsid w:val="00866E00"/>
    <w:rsid w:val="00867316"/>
    <w:rsid w:val="0086748A"/>
    <w:rsid w:val="008677FD"/>
    <w:rsid w:val="008705D6"/>
    <w:rsid w:val="00870E8C"/>
    <w:rsid w:val="00870EC0"/>
    <w:rsid w:val="0087202F"/>
    <w:rsid w:val="008721FF"/>
    <w:rsid w:val="00872A3A"/>
    <w:rsid w:val="00873AB2"/>
    <w:rsid w:val="00873BF1"/>
    <w:rsid w:val="008746AB"/>
    <w:rsid w:val="00874A10"/>
    <w:rsid w:val="00875A44"/>
    <w:rsid w:val="00876D0C"/>
    <w:rsid w:val="008779E6"/>
    <w:rsid w:val="00877E2E"/>
    <w:rsid w:val="00880937"/>
    <w:rsid w:val="00880A53"/>
    <w:rsid w:val="00880F6C"/>
    <w:rsid w:val="00881AD2"/>
    <w:rsid w:val="008829C2"/>
    <w:rsid w:val="00884338"/>
    <w:rsid w:val="00885502"/>
    <w:rsid w:val="008856D4"/>
    <w:rsid w:val="00885FD2"/>
    <w:rsid w:val="008874AB"/>
    <w:rsid w:val="00887DCC"/>
    <w:rsid w:val="00890769"/>
    <w:rsid w:val="00890C28"/>
    <w:rsid w:val="0089104C"/>
    <w:rsid w:val="008913C1"/>
    <w:rsid w:val="0089145F"/>
    <w:rsid w:val="008918D4"/>
    <w:rsid w:val="008931CB"/>
    <w:rsid w:val="00893D97"/>
    <w:rsid w:val="00893FD8"/>
    <w:rsid w:val="00895A80"/>
    <w:rsid w:val="00895B8B"/>
    <w:rsid w:val="00895C40"/>
    <w:rsid w:val="00896063"/>
    <w:rsid w:val="008963BE"/>
    <w:rsid w:val="008964CA"/>
    <w:rsid w:val="00896CCA"/>
    <w:rsid w:val="00896F38"/>
    <w:rsid w:val="00897B71"/>
    <w:rsid w:val="00897D94"/>
    <w:rsid w:val="00897E23"/>
    <w:rsid w:val="008A013F"/>
    <w:rsid w:val="008A09EE"/>
    <w:rsid w:val="008A0AB0"/>
    <w:rsid w:val="008A0C18"/>
    <w:rsid w:val="008A0CF2"/>
    <w:rsid w:val="008A1CA1"/>
    <w:rsid w:val="008A1D36"/>
    <w:rsid w:val="008A2206"/>
    <w:rsid w:val="008A24F5"/>
    <w:rsid w:val="008A253C"/>
    <w:rsid w:val="008A3319"/>
    <w:rsid w:val="008A37C4"/>
    <w:rsid w:val="008A3D6D"/>
    <w:rsid w:val="008A3F0C"/>
    <w:rsid w:val="008A3F5C"/>
    <w:rsid w:val="008A5995"/>
    <w:rsid w:val="008A5B88"/>
    <w:rsid w:val="008A6431"/>
    <w:rsid w:val="008A7986"/>
    <w:rsid w:val="008A7A12"/>
    <w:rsid w:val="008A7B5C"/>
    <w:rsid w:val="008A7B68"/>
    <w:rsid w:val="008A7FFA"/>
    <w:rsid w:val="008B0355"/>
    <w:rsid w:val="008B05F5"/>
    <w:rsid w:val="008B1ED9"/>
    <w:rsid w:val="008B27B0"/>
    <w:rsid w:val="008B3F6B"/>
    <w:rsid w:val="008B49A7"/>
    <w:rsid w:val="008B4D17"/>
    <w:rsid w:val="008B4F7E"/>
    <w:rsid w:val="008B4FCB"/>
    <w:rsid w:val="008B50F1"/>
    <w:rsid w:val="008B5880"/>
    <w:rsid w:val="008B6D7E"/>
    <w:rsid w:val="008B754C"/>
    <w:rsid w:val="008C0308"/>
    <w:rsid w:val="008C031A"/>
    <w:rsid w:val="008C0A08"/>
    <w:rsid w:val="008C169E"/>
    <w:rsid w:val="008C1726"/>
    <w:rsid w:val="008C1C3B"/>
    <w:rsid w:val="008C30B9"/>
    <w:rsid w:val="008C4571"/>
    <w:rsid w:val="008C61D2"/>
    <w:rsid w:val="008C677E"/>
    <w:rsid w:val="008C797F"/>
    <w:rsid w:val="008C7D4D"/>
    <w:rsid w:val="008C7D5D"/>
    <w:rsid w:val="008C7FBD"/>
    <w:rsid w:val="008D059F"/>
    <w:rsid w:val="008D05A2"/>
    <w:rsid w:val="008D1AC0"/>
    <w:rsid w:val="008D23FA"/>
    <w:rsid w:val="008D296B"/>
    <w:rsid w:val="008D32AF"/>
    <w:rsid w:val="008D37C9"/>
    <w:rsid w:val="008D390A"/>
    <w:rsid w:val="008D4CE1"/>
    <w:rsid w:val="008D56D4"/>
    <w:rsid w:val="008D57C2"/>
    <w:rsid w:val="008D5B5C"/>
    <w:rsid w:val="008D6A64"/>
    <w:rsid w:val="008E0AD0"/>
    <w:rsid w:val="008E16E1"/>
    <w:rsid w:val="008E1D71"/>
    <w:rsid w:val="008E2357"/>
    <w:rsid w:val="008E484C"/>
    <w:rsid w:val="008E4DE4"/>
    <w:rsid w:val="008E53BC"/>
    <w:rsid w:val="008E5674"/>
    <w:rsid w:val="008E644F"/>
    <w:rsid w:val="008E6565"/>
    <w:rsid w:val="008E6EB2"/>
    <w:rsid w:val="008E74FB"/>
    <w:rsid w:val="008F06A6"/>
    <w:rsid w:val="008F0DB9"/>
    <w:rsid w:val="008F0E76"/>
    <w:rsid w:val="008F11CB"/>
    <w:rsid w:val="008F153C"/>
    <w:rsid w:val="008F1D1E"/>
    <w:rsid w:val="008F1D23"/>
    <w:rsid w:val="008F20B2"/>
    <w:rsid w:val="008F2AC1"/>
    <w:rsid w:val="008F3787"/>
    <w:rsid w:val="008F39FC"/>
    <w:rsid w:val="008F3A75"/>
    <w:rsid w:val="008F3E4C"/>
    <w:rsid w:val="008F4D2F"/>
    <w:rsid w:val="008F4F56"/>
    <w:rsid w:val="008F503B"/>
    <w:rsid w:val="008F5328"/>
    <w:rsid w:val="008F575E"/>
    <w:rsid w:val="008F5A2B"/>
    <w:rsid w:val="008F62ED"/>
    <w:rsid w:val="008F68B6"/>
    <w:rsid w:val="008F7B09"/>
    <w:rsid w:val="008F7B0D"/>
    <w:rsid w:val="0090034A"/>
    <w:rsid w:val="00900E0C"/>
    <w:rsid w:val="00901EEB"/>
    <w:rsid w:val="0090240B"/>
    <w:rsid w:val="00903284"/>
    <w:rsid w:val="009033C3"/>
    <w:rsid w:val="009038BC"/>
    <w:rsid w:val="009039AD"/>
    <w:rsid w:val="009039C4"/>
    <w:rsid w:val="009039E2"/>
    <w:rsid w:val="00904182"/>
    <w:rsid w:val="0090465E"/>
    <w:rsid w:val="00905165"/>
    <w:rsid w:val="00905451"/>
    <w:rsid w:val="00905FC4"/>
    <w:rsid w:val="00906030"/>
    <w:rsid w:val="0090749A"/>
    <w:rsid w:val="009074B8"/>
    <w:rsid w:val="00907841"/>
    <w:rsid w:val="009078BC"/>
    <w:rsid w:val="009109AC"/>
    <w:rsid w:val="00911D62"/>
    <w:rsid w:val="00912B97"/>
    <w:rsid w:val="00913608"/>
    <w:rsid w:val="0091407F"/>
    <w:rsid w:val="00915022"/>
    <w:rsid w:val="0091527C"/>
    <w:rsid w:val="009156F1"/>
    <w:rsid w:val="00916363"/>
    <w:rsid w:val="00917731"/>
    <w:rsid w:val="009179AD"/>
    <w:rsid w:val="00917F06"/>
    <w:rsid w:val="0092030C"/>
    <w:rsid w:val="0092039B"/>
    <w:rsid w:val="009203B5"/>
    <w:rsid w:val="009203FE"/>
    <w:rsid w:val="009208DD"/>
    <w:rsid w:val="00920B23"/>
    <w:rsid w:val="00920E0E"/>
    <w:rsid w:val="00921515"/>
    <w:rsid w:val="00922523"/>
    <w:rsid w:val="00922FDE"/>
    <w:rsid w:val="009232C9"/>
    <w:rsid w:val="0092363C"/>
    <w:rsid w:val="00926A5D"/>
    <w:rsid w:val="00926A9B"/>
    <w:rsid w:val="00926B2C"/>
    <w:rsid w:val="009272F1"/>
    <w:rsid w:val="00927682"/>
    <w:rsid w:val="00927D87"/>
    <w:rsid w:val="00927EC0"/>
    <w:rsid w:val="00927ECE"/>
    <w:rsid w:val="0093096E"/>
    <w:rsid w:val="00931B8B"/>
    <w:rsid w:val="00931D15"/>
    <w:rsid w:val="00932891"/>
    <w:rsid w:val="009339BC"/>
    <w:rsid w:val="00933AC2"/>
    <w:rsid w:val="00933CB5"/>
    <w:rsid w:val="009348E3"/>
    <w:rsid w:val="00935317"/>
    <w:rsid w:val="00935587"/>
    <w:rsid w:val="00935DC2"/>
    <w:rsid w:val="0093604A"/>
    <w:rsid w:val="00936BBF"/>
    <w:rsid w:val="00936C9F"/>
    <w:rsid w:val="009372D8"/>
    <w:rsid w:val="009374DF"/>
    <w:rsid w:val="00940E53"/>
    <w:rsid w:val="00941719"/>
    <w:rsid w:val="00942188"/>
    <w:rsid w:val="00942486"/>
    <w:rsid w:val="009433AD"/>
    <w:rsid w:val="0094345B"/>
    <w:rsid w:val="00944737"/>
    <w:rsid w:val="00944E94"/>
    <w:rsid w:val="00945C05"/>
    <w:rsid w:val="0094617E"/>
    <w:rsid w:val="009464C8"/>
    <w:rsid w:val="00947298"/>
    <w:rsid w:val="00947D7E"/>
    <w:rsid w:val="00950244"/>
    <w:rsid w:val="00950BA2"/>
    <w:rsid w:val="00951364"/>
    <w:rsid w:val="00951628"/>
    <w:rsid w:val="00951A15"/>
    <w:rsid w:val="00952A2E"/>
    <w:rsid w:val="009537AD"/>
    <w:rsid w:val="0095418E"/>
    <w:rsid w:val="00954CE5"/>
    <w:rsid w:val="00955691"/>
    <w:rsid w:val="00955C70"/>
    <w:rsid w:val="0095639D"/>
    <w:rsid w:val="0095654A"/>
    <w:rsid w:val="009565EF"/>
    <w:rsid w:val="00956736"/>
    <w:rsid w:val="009608C5"/>
    <w:rsid w:val="00960A84"/>
    <w:rsid w:val="009611B3"/>
    <w:rsid w:val="00962102"/>
    <w:rsid w:val="0096284E"/>
    <w:rsid w:val="00962FC4"/>
    <w:rsid w:val="009639CB"/>
    <w:rsid w:val="00963AFC"/>
    <w:rsid w:val="00965201"/>
    <w:rsid w:val="009652AE"/>
    <w:rsid w:val="00966CDC"/>
    <w:rsid w:val="0096707E"/>
    <w:rsid w:val="00967C40"/>
    <w:rsid w:val="00970CEE"/>
    <w:rsid w:val="0097343D"/>
    <w:rsid w:val="009737F2"/>
    <w:rsid w:val="009738BA"/>
    <w:rsid w:val="009757AF"/>
    <w:rsid w:val="00975B0F"/>
    <w:rsid w:val="009769CF"/>
    <w:rsid w:val="00976B5E"/>
    <w:rsid w:val="00976CB1"/>
    <w:rsid w:val="00976F32"/>
    <w:rsid w:val="0097792C"/>
    <w:rsid w:val="00977C0C"/>
    <w:rsid w:val="00977C8B"/>
    <w:rsid w:val="00981DFE"/>
    <w:rsid w:val="00982230"/>
    <w:rsid w:val="009832AF"/>
    <w:rsid w:val="0098344A"/>
    <w:rsid w:val="00984CE6"/>
    <w:rsid w:val="00984D33"/>
    <w:rsid w:val="009850FB"/>
    <w:rsid w:val="0098577E"/>
    <w:rsid w:val="009859AB"/>
    <w:rsid w:val="00987AF5"/>
    <w:rsid w:val="00987B55"/>
    <w:rsid w:val="009904E6"/>
    <w:rsid w:val="00990D45"/>
    <w:rsid w:val="0099229A"/>
    <w:rsid w:val="009929C4"/>
    <w:rsid w:val="00992FAF"/>
    <w:rsid w:val="00993C1E"/>
    <w:rsid w:val="00994425"/>
    <w:rsid w:val="009949E0"/>
    <w:rsid w:val="00995300"/>
    <w:rsid w:val="00995611"/>
    <w:rsid w:val="009978F6"/>
    <w:rsid w:val="009A09A9"/>
    <w:rsid w:val="009A0FB2"/>
    <w:rsid w:val="009A13D4"/>
    <w:rsid w:val="009A1BFD"/>
    <w:rsid w:val="009A29EA"/>
    <w:rsid w:val="009A2B3A"/>
    <w:rsid w:val="009A37F4"/>
    <w:rsid w:val="009A3A51"/>
    <w:rsid w:val="009A438D"/>
    <w:rsid w:val="009A47C0"/>
    <w:rsid w:val="009A59D1"/>
    <w:rsid w:val="009A6F13"/>
    <w:rsid w:val="009A7BBA"/>
    <w:rsid w:val="009A7DB9"/>
    <w:rsid w:val="009B0765"/>
    <w:rsid w:val="009B087E"/>
    <w:rsid w:val="009B0F23"/>
    <w:rsid w:val="009B1220"/>
    <w:rsid w:val="009B1EE6"/>
    <w:rsid w:val="009B281F"/>
    <w:rsid w:val="009B292D"/>
    <w:rsid w:val="009B2B8D"/>
    <w:rsid w:val="009B3EA3"/>
    <w:rsid w:val="009B416F"/>
    <w:rsid w:val="009B49C5"/>
    <w:rsid w:val="009B4BDB"/>
    <w:rsid w:val="009B4C0F"/>
    <w:rsid w:val="009B544C"/>
    <w:rsid w:val="009B5994"/>
    <w:rsid w:val="009B617A"/>
    <w:rsid w:val="009B61D0"/>
    <w:rsid w:val="009B6DBA"/>
    <w:rsid w:val="009B723D"/>
    <w:rsid w:val="009B7DE6"/>
    <w:rsid w:val="009C15BC"/>
    <w:rsid w:val="009C1708"/>
    <w:rsid w:val="009C2147"/>
    <w:rsid w:val="009C21E3"/>
    <w:rsid w:val="009C2210"/>
    <w:rsid w:val="009C321E"/>
    <w:rsid w:val="009C33C3"/>
    <w:rsid w:val="009C34E4"/>
    <w:rsid w:val="009C3B3B"/>
    <w:rsid w:val="009C3C36"/>
    <w:rsid w:val="009C41E9"/>
    <w:rsid w:val="009C5C10"/>
    <w:rsid w:val="009C6A0B"/>
    <w:rsid w:val="009C6C75"/>
    <w:rsid w:val="009C712C"/>
    <w:rsid w:val="009C7227"/>
    <w:rsid w:val="009C78DC"/>
    <w:rsid w:val="009C7DF2"/>
    <w:rsid w:val="009D0C16"/>
    <w:rsid w:val="009D18C3"/>
    <w:rsid w:val="009D356E"/>
    <w:rsid w:val="009D3B2A"/>
    <w:rsid w:val="009D49AE"/>
    <w:rsid w:val="009D51D6"/>
    <w:rsid w:val="009D54BC"/>
    <w:rsid w:val="009D5639"/>
    <w:rsid w:val="009D5EF8"/>
    <w:rsid w:val="009D6278"/>
    <w:rsid w:val="009D72D0"/>
    <w:rsid w:val="009D7773"/>
    <w:rsid w:val="009E0737"/>
    <w:rsid w:val="009E1C76"/>
    <w:rsid w:val="009E1F9D"/>
    <w:rsid w:val="009E4552"/>
    <w:rsid w:val="009E4C4A"/>
    <w:rsid w:val="009E4EFE"/>
    <w:rsid w:val="009E5157"/>
    <w:rsid w:val="009E571B"/>
    <w:rsid w:val="009E664C"/>
    <w:rsid w:val="009E6BB2"/>
    <w:rsid w:val="009E74F9"/>
    <w:rsid w:val="009E7EB5"/>
    <w:rsid w:val="009E7EBD"/>
    <w:rsid w:val="009F08BD"/>
    <w:rsid w:val="009F0D05"/>
    <w:rsid w:val="009F0DBA"/>
    <w:rsid w:val="009F1088"/>
    <w:rsid w:val="009F2C29"/>
    <w:rsid w:val="009F2C6B"/>
    <w:rsid w:val="009F2D9C"/>
    <w:rsid w:val="009F2F85"/>
    <w:rsid w:val="009F311A"/>
    <w:rsid w:val="009F343B"/>
    <w:rsid w:val="009F35C9"/>
    <w:rsid w:val="009F35FD"/>
    <w:rsid w:val="009F3BF5"/>
    <w:rsid w:val="009F4718"/>
    <w:rsid w:val="009F4E19"/>
    <w:rsid w:val="009F5B89"/>
    <w:rsid w:val="009F61BF"/>
    <w:rsid w:val="009F653F"/>
    <w:rsid w:val="009F687F"/>
    <w:rsid w:val="009F725D"/>
    <w:rsid w:val="009F7970"/>
    <w:rsid w:val="00A00A7C"/>
    <w:rsid w:val="00A01C9E"/>
    <w:rsid w:val="00A02798"/>
    <w:rsid w:val="00A028FF"/>
    <w:rsid w:val="00A03F28"/>
    <w:rsid w:val="00A048D8"/>
    <w:rsid w:val="00A04FE1"/>
    <w:rsid w:val="00A058B1"/>
    <w:rsid w:val="00A05C4A"/>
    <w:rsid w:val="00A06FCF"/>
    <w:rsid w:val="00A1003D"/>
    <w:rsid w:val="00A1130D"/>
    <w:rsid w:val="00A11992"/>
    <w:rsid w:val="00A11ACF"/>
    <w:rsid w:val="00A11C2D"/>
    <w:rsid w:val="00A11FE6"/>
    <w:rsid w:val="00A12614"/>
    <w:rsid w:val="00A12729"/>
    <w:rsid w:val="00A12860"/>
    <w:rsid w:val="00A14B38"/>
    <w:rsid w:val="00A1559F"/>
    <w:rsid w:val="00A15B79"/>
    <w:rsid w:val="00A15E45"/>
    <w:rsid w:val="00A15F0A"/>
    <w:rsid w:val="00A1672F"/>
    <w:rsid w:val="00A16A1C"/>
    <w:rsid w:val="00A16A65"/>
    <w:rsid w:val="00A16E40"/>
    <w:rsid w:val="00A179B2"/>
    <w:rsid w:val="00A17C2C"/>
    <w:rsid w:val="00A17DAF"/>
    <w:rsid w:val="00A21F34"/>
    <w:rsid w:val="00A22AB0"/>
    <w:rsid w:val="00A25284"/>
    <w:rsid w:val="00A25B64"/>
    <w:rsid w:val="00A25D0C"/>
    <w:rsid w:val="00A26E75"/>
    <w:rsid w:val="00A304CA"/>
    <w:rsid w:val="00A306B5"/>
    <w:rsid w:val="00A3147E"/>
    <w:rsid w:val="00A32172"/>
    <w:rsid w:val="00A32757"/>
    <w:rsid w:val="00A331B0"/>
    <w:rsid w:val="00A3483A"/>
    <w:rsid w:val="00A34ADA"/>
    <w:rsid w:val="00A34B5A"/>
    <w:rsid w:val="00A355D1"/>
    <w:rsid w:val="00A3624F"/>
    <w:rsid w:val="00A3688D"/>
    <w:rsid w:val="00A36E84"/>
    <w:rsid w:val="00A3743B"/>
    <w:rsid w:val="00A37579"/>
    <w:rsid w:val="00A4058B"/>
    <w:rsid w:val="00A410FF"/>
    <w:rsid w:val="00A41DB6"/>
    <w:rsid w:val="00A42B30"/>
    <w:rsid w:val="00A431CA"/>
    <w:rsid w:val="00A441D8"/>
    <w:rsid w:val="00A4449A"/>
    <w:rsid w:val="00A44841"/>
    <w:rsid w:val="00A45D24"/>
    <w:rsid w:val="00A4640C"/>
    <w:rsid w:val="00A471AE"/>
    <w:rsid w:val="00A47742"/>
    <w:rsid w:val="00A47B1D"/>
    <w:rsid w:val="00A47FCD"/>
    <w:rsid w:val="00A5024B"/>
    <w:rsid w:val="00A50C65"/>
    <w:rsid w:val="00A51A07"/>
    <w:rsid w:val="00A521FC"/>
    <w:rsid w:val="00A52A8E"/>
    <w:rsid w:val="00A5362B"/>
    <w:rsid w:val="00A53716"/>
    <w:rsid w:val="00A53973"/>
    <w:rsid w:val="00A55631"/>
    <w:rsid w:val="00A55F2F"/>
    <w:rsid w:val="00A56915"/>
    <w:rsid w:val="00A57682"/>
    <w:rsid w:val="00A604B0"/>
    <w:rsid w:val="00A60B09"/>
    <w:rsid w:val="00A60B4A"/>
    <w:rsid w:val="00A61CC1"/>
    <w:rsid w:val="00A62418"/>
    <w:rsid w:val="00A62C09"/>
    <w:rsid w:val="00A63567"/>
    <w:rsid w:val="00A63E68"/>
    <w:rsid w:val="00A64A2C"/>
    <w:rsid w:val="00A65503"/>
    <w:rsid w:val="00A65685"/>
    <w:rsid w:val="00A657AA"/>
    <w:rsid w:val="00A65B9E"/>
    <w:rsid w:val="00A65CE5"/>
    <w:rsid w:val="00A66022"/>
    <w:rsid w:val="00A668A8"/>
    <w:rsid w:val="00A66FFE"/>
    <w:rsid w:val="00A6732C"/>
    <w:rsid w:val="00A67CE0"/>
    <w:rsid w:val="00A67EC3"/>
    <w:rsid w:val="00A7069D"/>
    <w:rsid w:val="00A70ABB"/>
    <w:rsid w:val="00A714FE"/>
    <w:rsid w:val="00A71DE9"/>
    <w:rsid w:val="00A72A8A"/>
    <w:rsid w:val="00A730A3"/>
    <w:rsid w:val="00A73C41"/>
    <w:rsid w:val="00A7465C"/>
    <w:rsid w:val="00A74AB1"/>
    <w:rsid w:val="00A75A2B"/>
    <w:rsid w:val="00A75F8D"/>
    <w:rsid w:val="00A76558"/>
    <w:rsid w:val="00A7688D"/>
    <w:rsid w:val="00A76F11"/>
    <w:rsid w:val="00A77226"/>
    <w:rsid w:val="00A81D2E"/>
    <w:rsid w:val="00A8278B"/>
    <w:rsid w:val="00A828AD"/>
    <w:rsid w:val="00A83182"/>
    <w:rsid w:val="00A837BF"/>
    <w:rsid w:val="00A83B04"/>
    <w:rsid w:val="00A84157"/>
    <w:rsid w:val="00A84AC7"/>
    <w:rsid w:val="00A851A9"/>
    <w:rsid w:val="00A85896"/>
    <w:rsid w:val="00A85FAB"/>
    <w:rsid w:val="00A869D3"/>
    <w:rsid w:val="00A86CDF"/>
    <w:rsid w:val="00A86F24"/>
    <w:rsid w:val="00A905F7"/>
    <w:rsid w:val="00A9097D"/>
    <w:rsid w:val="00A90E15"/>
    <w:rsid w:val="00A92680"/>
    <w:rsid w:val="00A92C0A"/>
    <w:rsid w:val="00A93F40"/>
    <w:rsid w:val="00A9461B"/>
    <w:rsid w:val="00A95BD5"/>
    <w:rsid w:val="00A96885"/>
    <w:rsid w:val="00A974AB"/>
    <w:rsid w:val="00A9790C"/>
    <w:rsid w:val="00AA0141"/>
    <w:rsid w:val="00AA031D"/>
    <w:rsid w:val="00AA06C5"/>
    <w:rsid w:val="00AA14A8"/>
    <w:rsid w:val="00AA1542"/>
    <w:rsid w:val="00AA1B34"/>
    <w:rsid w:val="00AA284F"/>
    <w:rsid w:val="00AA2E53"/>
    <w:rsid w:val="00AA3002"/>
    <w:rsid w:val="00AA3684"/>
    <w:rsid w:val="00AA4081"/>
    <w:rsid w:val="00AA4FCC"/>
    <w:rsid w:val="00AA5F96"/>
    <w:rsid w:val="00AA6B58"/>
    <w:rsid w:val="00AA75D0"/>
    <w:rsid w:val="00AB00CB"/>
    <w:rsid w:val="00AB17BF"/>
    <w:rsid w:val="00AB28BF"/>
    <w:rsid w:val="00AB2FB8"/>
    <w:rsid w:val="00AB39B7"/>
    <w:rsid w:val="00AB415E"/>
    <w:rsid w:val="00AB473F"/>
    <w:rsid w:val="00AB4F5D"/>
    <w:rsid w:val="00AB5649"/>
    <w:rsid w:val="00AB56A1"/>
    <w:rsid w:val="00AB6712"/>
    <w:rsid w:val="00AB6820"/>
    <w:rsid w:val="00AB6ABF"/>
    <w:rsid w:val="00AB7273"/>
    <w:rsid w:val="00AB7582"/>
    <w:rsid w:val="00AB77E7"/>
    <w:rsid w:val="00AB77FE"/>
    <w:rsid w:val="00AC13F4"/>
    <w:rsid w:val="00AC1851"/>
    <w:rsid w:val="00AC2A83"/>
    <w:rsid w:val="00AC2DE1"/>
    <w:rsid w:val="00AC33EE"/>
    <w:rsid w:val="00AC4FAB"/>
    <w:rsid w:val="00AC5E03"/>
    <w:rsid w:val="00AC641C"/>
    <w:rsid w:val="00AC6788"/>
    <w:rsid w:val="00AC74B3"/>
    <w:rsid w:val="00AD03BE"/>
    <w:rsid w:val="00AD0AD7"/>
    <w:rsid w:val="00AD0D8E"/>
    <w:rsid w:val="00AD10A8"/>
    <w:rsid w:val="00AD11E5"/>
    <w:rsid w:val="00AD1B82"/>
    <w:rsid w:val="00AD1E72"/>
    <w:rsid w:val="00AD202F"/>
    <w:rsid w:val="00AD27DB"/>
    <w:rsid w:val="00AD2883"/>
    <w:rsid w:val="00AD2E2D"/>
    <w:rsid w:val="00AD345B"/>
    <w:rsid w:val="00AD3B8E"/>
    <w:rsid w:val="00AD4538"/>
    <w:rsid w:val="00AD5159"/>
    <w:rsid w:val="00AD5B38"/>
    <w:rsid w:val="00AD5FAC"/>
    <w:rsid w:val="00AD6537"/>
    <w:rsid w:val="00AD7576"/>
    <w:rsid w:val="00AE0955"/>
    <w:rsid w:val="00AE1049"/>
    <w:rsid w:val="00AE164E"/>
    <w:rsid w:val="00AE1656"/>
    <w:rsid w:val="00AE1BDF"/>
    <w:rsid w:val="00AE1E7F"/>
    <w:rsid w:val="00AE5501"/>
    <w:rsid w:val="00AE5DE9"/>
    <w:rsid w:val="00AE692D"/>
    <w:rsid w:val="00AE6F33"/>
    <w:rsid w:val="00AE780F"/>
    <w:rsid w:val="00AE78A4"/>
    <w:rsid w:val="00AF0BFF"/>
    <w:rsid w:val="00AF0C39"/>
    <w:rsid w:val="00AF15E7"/>
    <w:rsid w:val="00AF2437"/>
    <w:rsid w:val="00AF2A9C"/>
    <w:rsid w:val="00AF38C2"/>
    <w:rsid w:val="00AF3EDA"/>
    <w:rsid w:val="00AF4646"/>
    <w:rsid w:val="00AF4F8B"/>
    <w:rsid w:val="00AF573F"/>
    <w:rsid w:val="00AF5D48"/>
    <w:rsid w:val="00AF65BD"/>
    <w:rsid w:val="00AF71A5"/>
    <w:rsid w:val="00B006CF"/>
    <w:rsid w:val="00B008F3"/>
    <w:rsid w:val="00B01054"/>
    <w:rsid w:val="00B011B6"/>
    <w:rsid w:val="00B01A63"/>
    <w:rsid w:val="00B01D45"/>
    <w:rsid w:val="00B02240"/>
    <w:rsid w:val="00B024F0"/>
    <w:rsid w:val="00B025B5"/>
    <w:rsid w:val="00B02FBA"/>
    <w:rsid w:val="00B03445"/>
    <w:rsid w:val="00B034CE"/>
    <w:rsid w:val="00B0350D"/>
    <w:rsid w:val="00B048C7"/>
    <w:rsid w:val="00B04C6D"/>
    <w:rsid w:val="00B052E5"/>
    <w:rsid w:val="00B05522"/>
    <w:rsid w:val="00B05F0F"/>
    <w:rsid w:val="00B06009"/>
    <w:rsid w:val="00B06081"/>
    <w:rsid w:val="00B06449"/>
    <w:rsid w:val="00B07EF2"/>
    <w:rsid w:val="00B100D6"/>
    <w:rsid w:val="00B1036F"/>
    <w:rsid w:val="00B108BF"/>
    <w:rsid w:val="00B10E51"/>
    <w:rsid w:val="00B11223"/>
    <w:rsid w:val="00B113FE"/>
    <w:rsid w:val="00B11F3C"/>
    <w:rsid w:val="00B1338F"/>
    <w:rsid w:val="00B135A3"/>
    <w:rsid w:val="00B13A6F"/>
    <w:rsid w:val="00B14476"/>
    <w:rsid w:val="00B14A72"/>
    <w:rsid w:val="00B14C8A"/>
    <w:rsid w:val="00B163C7"/>
    <w:rsid w:val="00B16C72"/>
    <w:rsid w:val="00B16F98"/>
    <w:rsid w:val="00B17E38"/>
    <w:rsid w:val="00B17ED7"/>
    <w:rsid w:val="00B2002E"/>
    <w:rsid w:val="00B20F95"/>
    <w:rsid w:val="00B21555"/>
    <w:rsid w:val="00B229BE"/>
    <w:rsid w:val="00B23F0A"/>
    <w:rsid w:val="00B2441D"/>
    <w:rsid w:val="00B2450D"/>
    <w:rsid w:val="00B24B4D"/>
    <w:rsid w:val="00B25A0D"/>
    <w:rsid w:val="00B25AB3"/>
    <w:rsid w:val="00B25B4C"/>
    <w:rsid w:val="00B265C9"/>
    <w:rsid w:val="00B27308"/>
    <w:rsid w:val="00B302AA"/>
    <w:rsid w:val="00B307A7"/>
    <w:rsid w:val="00B30DA7"/>
    <w:rsid w:val="00B3187E"/>
    <w:rsid w:val="00B31B83"/>
    <w:rsid w:val="00B322E7"/>
    <w:rsid w:val="00B3255D"/>
    <w:rsid w:val="00B32D38"/>
    <w:rsid w:val="00B33ABE"/>
    <w:rsid w:val="00B343B7"/>
    <w:rsid w:val="00B34BF1"/>
    <w:rsid w:val="00B35152"/>
    <w:rsid w:val="00B35366"/>
    <w:rsid w:val="00B35C47"/>
    <w:rsid w:val="00B35E33"/>
    <w:rsid w:val="00B36EAE"/>
    <w:rsid w:val="00B36F02"/>
    <w:rsid w:val="00B37177"/>
    <w:rsid w:val="00B3744D"/>
    <w:rsid w:val="00B404B0"/>
    <w:rsid w:val="00B4156D"/>
    <w:rsid w:val="00B41C28"/>
    <w:rsid w:val="00B426F7"/>
    <w:rsid w:val="00B43036"/>
    <w:rsid w:val="00B436C7"/>
    <w:rsid w:val="00B43883"/>
    <w:rsid w:val="00B44C24"/>
    <w:rsid w:val="00B46281"/>
    <w:rsid w:val="00B46B08"/>
    <w:rsid w:val="00B506C1"/>
    <w:rsid w:val="00B50B81"/>
    <w:rsid w:val="00B510E4"/>
    <w:rsid w:val="00B523D8"/>
    <w:rsid w:val="00B53475"/>
    <w:rsid w:val="00B53A77"/>
    <w:rsid w:val="00B5440D"/>
    <w:rsid w:val="00B54C6C"/>
    <w:rsid w:val="00B54FD4"/>
    <w:rsid w:val="00B5550A"/>
    <w:rsid w:val="00B56FFF"/>
    <w:rsid w:val="00B57F5B"/>
    <w:rsid w:val="00B602E5"/>
    <w:rsid w:val="00B60E28"/>
    <w:rsid w:val="00B6104E"/>
    <w:rsid w:val="00B61C67"/>
    <w:rsid w:val="00B62349"/>
    <w:rsid w:val="00B63160"/>
    <w:rsid w:val="00B63C69"/>
    <w:rsid w:val="00B6457B"/>
    <w:rsid w:val="00B647CA"/>
    <w:rsid w:val="00B65450"/>
    <w:rsid w:val="00B65B22"/>
    <w:rsid w:val="00B66196"/>
    <w:rsid w:val="00B66704"/>
    <w:rsid w:val="00B66A50"/>
    <w:rsid w:val="00B66BAE"/>
    <w:rsid w:val="00B67033"/>
    <w:rsid w:val="00B7054D"/>
    <w:rsid w:val="00B70E60"/>
    <w:rsid w:val="00B7277C"/>
    <w:rsid w:val="00B72B9C"/>
    <w:rsid w:val="00B7336F"/>
    <w:rsid w:val="00B74501"/>
    <w:rsid w:val="00B74C7A"/>
    <w:rsid w:val="00B75787"/>
    <w:rsid w:val="00B75D8A"/>
    <w:rsid w:val="00B764C3"/>
    <w:rsid w:val="00B768C2"/>
    <w:rsid w:val="00B769B2"/>
    <w:rsid w:val="00B77571"/>
    <w:rsid w:val="00B776B2"/>
    <w:rsid w:val="00B77763"/>
    <w:rsid w:val="00B777C8"/>
    <w:rsid w:val="00B77988"/>
    <w:rsid w:val="00B77A7F"/>
    <w:rsid w:val="00B80E50"/>
    <w:rsid w:val="00B81E96"/>
    <w:rsid w:val="00B81EDD"/>
    <w:rsid w:val="00B825F3"/>
    <w:rsid w:val="00B82CC7"/>
    <w:rsid w:val="00B830E3"/>
    <w:rsid w:val="00B83758"/>
    <w:rsid w:val="00B84799"/>
    <w:rsid w:val="00B85A4B"/>
    <w:rsid w:val="00B85B9C"/>
    <w:rsid w:val="00B86CA7"/>
    <w:rsid w:val="00B879AC"/>
    <w:rsid w:val="00B9090D"/>
    <w:rsid w:val="00B916DA"/>
    <w:rsid w:val="00B91C42"/>
    <w:rsid w:val="00B91FFD"/>
    <w:rsid w:val="00B92B33"/>
    <w:rsid w:val="00B935F2"/>
    <w:rsid w:val="00B9366B"/>
    <w:rsid w:val="00B948EF"/>
    <w:rsid w:val="00B94A1E"/>
    <w:rsid w:val="00B94F75"/>
    <w:rsid w:val="00B9697D"/>
    <w:rsid w:val="00B96F8B"/>
    <w:rsid w:val="00B96FC4"/>
    <w:rsid w:val="00B972CB"/>
    <w:rsid w:val="00B97C7D"/>
    <w:rsid w:val="00BA0451"/>
    <w:rsid w:val="00BA0A20"/>
    <w:rsid w:val="00BA0D34"/>
    <w:rsid w:val="00BA1146"/>
    <w:rsid w:val="00BA1810"/>
    <w:rsid w:val="00BA2428"/>
    <w:rsid w:val="00BA2A94"/>
    <w:rsid w:val="00BA2E2F"/>
    <w:rsid w:val="00BA2E8C"/>
    <w:rsid w:val="00BA30E2"/>
    <w:rsid w:val="00BA3470"/>
    <w:rsid w:val="00BA4694"/>
    <w:rsid w:val="00BA47C2"/>
    <w:rsid w:val="00BA48F3"/>
    <w:rsid w:val="00BA490B"/>
    <w:rsid w:val="00BA5C53"/>
    <w:rsid w:val="00BA6167"/>
    <w:rsid w:val="00BA69BD"/>
    <w:rsid w:val="00BA6EC5"/>
    <w:rsid w:val="00BA7454"/>
    <w:rsid w:val="00BA74E7"/>
    <w:rsid w:val="00BA79B7"/>
    <w:rsid w:val="00BB1BB6"/>
    <w:rsid w:val="00BB2B14"/>
    <w:rsid w:val="00BB2FA9"/>
    <w:rsid w:val="00BB3113"/>
    <w:rsid w:val="00BB34C2"/>
    <w:rsid w:val="00BB36CB"/>
    <w:rsid w:val="00BB3B92"/>
    <w:rsid w:val="00BB43C3"/>
    <w:rsid w:val="00BB47B1"/>
    <w:rsid w:val="00BB48F2"/>
    <w:rsid w:val="00BB52ED"/>
    <w:rsid w:val="00BB53E0"/>
    <w:rsid w:val="00BB60E5"/>
    <w:rsid w:val="00BB68C6"/>
    <w:rsid w:val="00BB6B52"/>
    <w:rsid w:val="00BB6D4E"/>
    <w:rsid w:val="00BB723E"/>
    <w:rsid w:val="00BB76B4"/>
    <w:rsid w:val="00BC04AD"/>
    <w:rsid w:val="00BC0A31"/>
    <w:rsid w:val="00BC0E11"/>
    <w:rsid w:val="00BC138D"/>
    <w:rsid w:val="00BC2C72"/>
    <w:rsid w:val="00BC2CE5"/>
    <w:rsid w:val="00BC2D9C"/>
    <w:rsid w:val="00BC3398"/>
    <w:rsid w:val="00BC4812"/>
    <w:rsid w:val="00BC48D5"/>
    <w:rsid w:val="00BC4930"/>
    <w:rsid w:val="00BC4C13"/>
    <w:rsid w:val="00BC4E6D"/>
    <w:rsid w:val="00BC5129"/>
    <w:rsid w:val="00BC5418"/>
    <w:rsid w:val="00BC5F5A"/>
    <w:rsid w:val="00BC692F"/>
    <w:rsid w:val="00BC7A31"/>
    <w:rsid w:val="00BC7C6D"/>
    <w:rsid w:val="00BD0B4D"/>
    <w:rsid w:val="00BD0D01"/>
    <w:rsid w:val="00BD1297"/>
    <w:rsid w:val="00BD15BE"/>
    <w:rsid w:val="00BD1881"/>
    <w:rsid w:val="00BD1D53"/>
    <w:rsid w:val="00BD24DD"/>
    <w:rsid w:val="00BD4185"/>
    <w:rsid w:val="00BD4285"/>
    <w:rsid w:val="00BD44D2"/>
    <w:rsid w:val="00BD5546"/>
    <w:rsid w:val="00BD56F9"/>
    <w:rsid w:val="00BD5842"/>
    <w:rsid w:val="00BD5844"/>
    <w:rsid w:val="00BD5A9C"/>
    <w:rsid w:val="00BD5EFF"/>
    <w:rsid w:val="00BD6DBF"/>
    <w:rsid w:val="00BD6EF6"/>
    <w:rsid w:val="00BD7EC0"/>
    <w:rsid w:val="00BE0E97"/>
    <w:rsid w:val="00BE16D0"/>
    <w:rsid w:val="00BE2980"/>
    <w:rsid w:val="00BE35A7"/>
    <w:rsid w:val="00BE35D3"/>
    <w:rsid w:val="00BE39AB"/>
    <w:rsid w:val="00BE3FCB"/>
    <w:rsid w:val="00BE400A"/>
    <w:rsid w:val="00BE48F7"/>
    <w:rsid w:val="00BE4DA0"/>
    <w:rsid w:val="00BE5E0B"/>
    <w:rsid w:val="00BE62BC"/>
    <w:rsid w:val="00BE77E4"/>
    <w:rsid w:val="00BE78E6"/>
    <w:rsid w:val="00BF0824"/>
    <w:rsid w:val="00BF08BD"/>
    <w:rsid w:val="00BF227B"/>
    <w:rsid w:val="00BF251F"/>
    <w:rsid w:val="00BF31D1"/>
    <w:rsid w:val="00BF500C"/>
    <w:rsid w:val="00BF5373"/>
    <w:rsid w:val="00BF58B6"/>
    <w:rsid w:val="00BF6693"/>
    <w:rsid w:val="00BF7535"/>
    <w:rsid w:val="00BF7FE7"/>
    <w:rsid w:val="00C000C5"/>
    <w:rsid w:val="00C0025C"/>
    <w:rsid w:val="00C00364"/>
    <w:rsid w:val="00C009B9"/>
    <w:rsid w:val="00C00B48"/>
    <w:rsid w:val="00C013AE"/>
    <w:rsid w:val="00C01534"/>
    <w:rsid w:val="00C028C7"/>
    <w:rsid w:val="00C02AD6"/>
    <w:rsid w:val="00C02D94"/>
    <w:rsid w:val="00C033A1"/>
    <w:rsid w:val="00C03545"/>
    <w:rsid w:val="00C03957"/>
    <w:rsid w:val="00C04B32"/>
    <w:rsid w:val="00C054C6"/>
    <w:rsid w:val="00C058F0"/>
    <w:rsid w:val="00C05BC6"/>
    <w:rsid w:val="00C05E0E"/>
    <w:rsid w:val="00C1023C"/>
    <w:rsid w:val="00C10669"/>
    <w:rsid w:val="00C10BBD"/>
    <w:rsid w:val="00C11014"/>
    <w:rsid w:val="00C1172C"/>
    <w:rsid w:val="00C119DA"/>
    <w:rsid w:val="00C12029"/>
    <w:rsid w:val="00C12AD5"/>
    <w:rsid w:val="00C13027"/>
    <w:rsid w:val="00C13E5D"/>
    <w:rsid w:val="00C14123"/>
    <w:rsid w:val="00C147A5"/>
    <w:rsid w:val="00C14AC3"/>
    <w:rsid w:val="00C15601"/>
    <w:rsid w:val="00C17642"/>
    <w:rsid w:val="00C2015F"/>
    <w:rsid w:val="00C20987"/>
    <w:rsid w:val="00C21897"/>
    <w:rsid w:val="00C21FA3"/>
    <w:rsid w:val="00C21FD0"/>
    <w:rsid w:val="00C23D6F"/>
    <w:rsid w:val="00C2452A"/>
    <w:rsid w:val="00C24D1E"/>
    <w:rsid w:val="00C259EE"/>
    <w:rsid w:val="00C25D91"/>
    <w:rsid w:val="00C25DB5"/>
    <w:rsid w:val="00C26085"/>
    <w:rsid w:val="00C26A47"/>
    <w:rsid w:val="00C30031"/>
    <w:rsid w:val="00C30318"/>
    <w:rsid w:val="00C31E24"/>
    <w:rsid w:val="00C320DF"/>
    <w:rsid w:val="00C32335"/>
    <w:rsid w:val="00C32DC0"/>
    <w:rsid w:val="00C32F7E"/>
    <w:rsid w:val="00C34CBD"/>
    <w:rsid w:val="00C34F6D"/>
    <w:rsid w:val="00C35052"/>
    <w:rsid w:val="00C353E3"/>
    <w:rsid w:val="00C354A3"/>
    <w:rsid w:val="00C35502"/>
    <w:rsid w:val="00C367D2"/>
    <w:rsid w:val="00C36DAD"/>
    <w:rsid w:val="00C36E02"/>
    <w:rsid w:val="00C3784B"/>
    <w:rsid w:val="00C40AB4"/>
    <w:rsid w:val="00C4247A"/>
    <w:rsid w:val="00C42D0C"/>
    <w:rsid w:val="00C440A5"/>
    <w:rsid w:val="00C44CFE"/>
    <w:rsid w:val="00C4502A"/>
    <w:rsid w:val="00C46169"/>
    <w:rsid w:val="00C46D0E"/>
    <w:rsid w:val="00C47A8B"/>
    <w:rsid w:val="00C500A0"/>
    <w:rsid w:val="00C50297"/>
    <w:rsid w:val="00C51285"/>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8D9"/>
    <w:rsid w:val="00C61D4C"/>
    <w:rsid w:val="00C61DE6"/>
    <w:rsid w:val="00C63415"/>
    <w:rsid w:val="00C6425F"/>
    <w:rsid w:val="00C64637"/>
    <w:rsid w:val="00C65762"/>
    <w:rsid w:val="00C658BB"/>
    <w:rsid w:val="00C65C12"/>
    <w:rsid w:val="00C65C67"/>
    <w:rsid w:val="00C6648C"/>
    <w:rsid w:val="00C679C3"/>
    <w:rsid w:val="00C72009"/>
    <w:rsid w:val="00C72113"/>
    <w:rsid w:val="00C72129"/>
    <w:rsid w:val="00C7261B"/>
    <w:rsid w:val="00C73358"/>
    <w:rsid w:val="00C7379E"/>
    <w:rsid w:val="00C73BAB"/>
    <w:rsid w:val="00C74381"/>
    <w:rsid w:val="00C75017"/>
    <w:rsid w:val="00C75F90"/>
    <w:rsid w:val="00C76671"/>
    <w:rsid w:val="00C766FB"/>
    <w:rsid w:val="00C76B15"/>
    <w:rsid w:val="00C76B85"/>
    <w:rsid w:val="00C776DE"/>
    <w:rsid w:val="00C82F48"/>
    <w:rsid w:val="00C83636"/>
    <w:rsid w:val="00C84594"/>
    <w:rsid w:val="00C850D5"/>
    <w:rsid w:val="00C86344"/>
    <w:rsid w:val="00C8653C"/>
    <w:rsid w:val="00C86884"/>
    <w:rsid w:val="00C872F6"/>
    <w:rsid w:val="00C8748C"/>
    <w:rsid w:val="00C875D3"/>
    <w:rsid w:val="00C8776F"/>
    <w:rsid w:val="00C90207"/>
    <w:rsid w:val="00C905A4"/>
    <w:rsid w:val="00C9102D"/>
    <w:rsid w:val="00C91114"/>
    <w:rsid w:val="00C9158D"/>
    <w:rsid w:val="00C9161A"/>
    <w:rsid w:val="00C91B83"/>
    <w:rsid w:val="00C91E73"/>
    <w:rsid w:val="00C921A2"/>
    <w:rsid w:val="00C93CE4"/>
    <w:rsid w:val="00C93DF3"/>
    <w:rsid w:val="00C94E7F"/>
    <w:rsid w:val="00C95A84"/>
    <w:rsid w:val="00C95AEB"/>
    <w:rsid w:val="00C965EF"/>
    <w:rsid w:val="00C96E9D"/>
    <w:rsid w:val="00C97178"/>
    <w:rsid w:val="00C9772B"/>
    <w:rsid w:val="00C97E38"/>
    <w:rsid w:val="00CA0D0D"/>
    <w:rsid w:val="00CA0F02"/>
    <w:rsid w:val="00CA10E0"/>
    <w:rsid w:val="00CA1DDD"/>
    <w:rsid w:val="00CA1E54"/>
    <w:rsid w:val="00CA437A"/>
    <w:rsid w:val="00CA554E"/>
    <w:rsid w:val="00CB0588"/>
    <w:rsid w:val="00CB0C0F"/>
    <w:rsid w:val="00CB0CEB"/>
    <w:rsid w:val="00CB0E11"/>
    <w:rsid w:val="00CB103C"/>
    <w:rsid w:val="00CB1D8B"/>
    <w:rsid w:val="00CB1DFE"/>
    <w:rsid w:val="00CB1E2B"/>
    <w:rsid w:val="00CB276F"/>
    <w:rsid w:val="00CB2B9A"/>
    <w:rsid w:val="00CB2FAC"/>
    <w:rsid w:val="00CB3226"/>
    <w:rsid w:val="00CB3479"/>
    <w:rsid w:val="00CB352B"/>
    <w:rsid w:val="00CB3D2B"/>
    <w:rsid w:val="00CB4223"/>
    <w:rsid w:val="00CB57A1"/>
    <w:rsid w:val="00CB5F0A"/>
    <w:rsid w:val="00CB6C69"/>
    <w:rsid w:val="00CB6E0E"/>
    <w:rsid w:val="00CC02F1"/>
    <w:rsid w:val="00CC0E71"/>
    <w:rsid w:val="00CC0FCC"/>
    <w:rsid w:val="00CC259E"/>
    <w:rsid w:val="00CC2AD9"/>
    <w:rsid w:val="00CC31EA"/>
    <w:rsid w:val="00CC324D"/>
    <w:rsid w:val="00CC4584"/>
    <w:rsid w:val="00CC46FB"/>
    <w:rsid w:val="00CC5412"/>
    <w:rsid w:val="00CC5DA5"/>
    <w:rsid w:val="00CC7150"/>
    <w:rsid w:val="00CC7EF1"/>
    <w:rsid w:val="00CD03FE"/>
    <w:rsid w:val="00CD2879"/>
    <w:rsid w:val="00CD45E8"/>
    <w:rsid w:val="00CD58B9"/>
    <w:rsid w:val="00CD5B2B"/>
    <w:rsid w:val="00CD5CB8"/>
    <w:rsid w:val="00CD5D55"/>
    <w:rsid w:val="00CD6003"/>
    <w:rsid w:val="00CD68DF"/>
    <w:rsid w:val="00CD6CD6"/>
    <w:rsid w:val="00CD7181"/>
    <w:rsid w:val="00CD728E"/>
    <w:rsid w:val="00CD7316"/>
    <w:rsid w:val="00CE0A8B"/>
    <w:rsid w:val="00CE157B"/>
    <w:rsid w:val="00CE2416"/>
    <w:rsid w:val="00CE28E0"/>
    <w:rsid w:val="00CE2AB3"/>
    <w:rsid w:val="00CE2C48"/>
    <w:rsid w:val="00CE32C4"/>
    <w:rsid w:val="00CE33CD"/>
    <w:rsid w:val="00CE376D"/>
    <w:rsid w:val="00CE3BD7"/>
    <w:rsid w:val="00CE42C6"/>
    <w:rsid w:val="00CE4D47"/>
    <w:rsid w:val="00CE5170"/>
    <w:rsid w:val="00CE5D07"/>
    <w:rsid w:val="00CE657E"/>
    <w:rsid w:val="00CE6C3C"/>
    <w:rsid w:val="00CE73C4"/>
    <w:rsid w:val="00CE7678"/>
    <w:rsid w:val="00CE7E7C"/>
    <w:rsid w:val="00CF054B"/>
    <w:rsid w:val="00CF0678"/>
    <w:rsid w:val="00CF0C08"/>
    <w:rsid w:val="00CF1723"/>
    <w:rsid w:val="00CF20EB"/>
    <w:rsid w:val="00CF239E"/>
    <w:rsid w:val="00CF255F"/>
    <w:rsid w:val="00CF276F"/>
    <w:rsid w:val="00CF3213"/>
    <w:rsid w:val="00CF392D"/>
    <w:rsid w:val="00CF39C7"/>
    <w:rsid w:val="00CF3B23"/>
    <w:rsid w:val="00CF3E3C"/>
    <w:rsid w:val="00CF4383"/>
    <w:rsid w:val="00CF4435"/>
    <w:rsid w:val="00CF44E5"/>
    <w:rsid w:val="00CF4F7F"/>
    <w:rsid w:val="00CF67A5"/>
    <w:rsid w:val="00CF7374"/>
    <w:rsid w:val="00D004C3"/>
    <w:rsid w:val="00D017E7"/>
    <w:rsid w:val="00D01A11"/>
    <w:rsid w:val="00D01E74"/>
    <w:rsid w:val="00D022C6"/>
    <w:rsid w:val="00D02494"/>
    <w:rsid w:val="00D02643"/>
    <w:rsid w:val="00D0343B"/>
    <w:rsid w:val="00D037D3"/>
    <w:rsid w:val="00D04A2F"/>
    <w:rsid w:val="00D04B17"/>
    <w:rsid w:val="00D05E6D"/>
    <w:rsid w:val="00D05EFD"/>
    <w:rsid w:val="00D06A7B"/>
    <w:rsid w:val="00D0716C"/>
    <w:rsid w:val="00D076AA"/>
    <w:rsid w:val="00D078A8"/>
    <w:rsid w:val="00D078C6"/>
    <w:rsid w:val="00D07B03"/>
    <w:rsid w:val="00D10B8A"/>
    <w:rsid w:val="00D10D63"/>
    <w:rsid w:val="00D116A7"/>
    <w:rsid w:val="00D11D3A"/>
    <w:rsid w:val="00D12341"/>
    <w:rsid w:val="00D124F0"/>
    <w:rsid w:val="00D139EF"/>
    <w:rsid w:val="00D13EE8"/>
    <w:rsid w:val="00D14333"/>
    <w:rsid w:val="00D14645"/>
    <w:rsid w:val="00D14873"/>
    <w:rsid w:val="00D14E41"/>
    <w:rsid w:val="00D151FC"/>
    <w:rsid w:val="00D15B15"/>
    <w:rsid w:val="00D16134"/>
    <w:rsid w:val="00D17521"/>
    <w:rsid w:val="00D1775D"/>
    <w:rsid w:val="00D17F31"/>
    <w:rsid w:val="00D17F6A"/>
    <w:rsid w:val="00D20274"/>
    <w:rsid w:val="00D2134C"/>
    <w:rsid w:val="00D23430"/>
    <w:rsid w:val="00D238A1"/>
    <w:rsid w:val="00D23F1D"/>
    <w:rsid w:val="00D240AA"/>
    <w:rsid w:val="00D2482C"/>
    <w:rsid w:val="00D2491C"/>
    <w:rsid w:val="00D2550D"/>
    <w:rsid w:val="00D25526"/>
    <w:rsid w:val="00D256D0"/>
    <w:rsid w:val="00D25A98"/>
    <w:rsid w:val="00D25FF3"/>
    <w:rsid w:val="00D2684F"/>
    <w:rsid w:val="00D27C12"/>
    <w:rsid w:val="00D31998"/>
    <w:rsid w:val="00D31DEC"/>
    <w:rsid w:val="00D33BCA"/>
    <w:rsid w:val="00D347EF"/>
    <w:rsid w:val="00D34E05"/>
    <w:rsid w:val="00D356BC"/>
    <w:rsid w:val="00D36426"/>
    <w:rsid w:val="00D36698"/>
    <w:rsid w:val="00D372DE"/>
    <w:rsid w:val="00D416CD"/>
    <w:rsid w:val="00D416F7"/>
    <w:rsid w:val="00D41D38"/>
    <w:rsid w:val="00D434B5"/>
    <w:rsid w:val="00D4379E"/>
    <w:rsid w:val="00D47071"/>
    <w:rsid w:val="00D4714F"/>
    <w:rsid w:val="00D47C2F"/>
    <w:rsid w:val="00D50116"/>
    <w:rsid w:val="00D51713"/>
    <w:rsid w:val="00D51C8A"/>
    <w:rsid w:val="00D520FA"/>
    <w:rsid w:val="00D537E3"/>
    <w:rsid w:val="00D53BFD"/>
    <w:rsid w:val="00D53E0B"/>
    <w:rsid w:val="00D53EF2"/>
    <w:rsid w:val="00D55744"/>
    <w:rsid w:val="00D558A1"/>
    <w:rsid w:val="00D5679B"/>
    <w:rsid w:val="00D56E36"/>
    <w:rsid w:val="00D57205"/>
    <w:rsid w:val="00D6022C"/>
    <w:rsid w:val="00D6059A"/>
    <w:rsid w:val="00D605F5"/>
    <w:rsid w:val="00D60B65"/>
    <w:rsid w:val="00D61AEB"/>
    <w:rsid w:val="00D61D45"/>
    <w:rsid w:val="00D62248"/>
    <w:rsid w:val="00D623C2"/>
    <w:rsid w:val="00D6257F"/>
    <w:rsid w:val="00D6261A"/>
    <w:rsid w:val="00D635B3"/>
    <w:rsid w:val="00D63C86"/>
    <w:rsid w:val="00D63F1D"/>
    <w:rsid w:val="00D64133"/>
    <w:rsid w:val="00D6465F"/>
    <w:rsid w:val="00D64984"/>
    <w:rsid w:val="00D65011"/>
    <w:rsid w:val="00D65BE6"/>
    <w:rsid w:val="00D65F0F"/>
    <w:rsid w:val="00D66810"/>
    <w:rsid w:val="00D6708C"/>
    <w:rsid w:val="00D6735F"/>
    <w:rsid w:val="00D67641"/>
    <w:rsid w:val="00D70078"/>
    <w:rsid w:val="00D7057C"/>
    <w:rsid w:val="00D70B70"/>
    <w:rsid w:val="00D71413"/>
    <w:rsid w:val="00D71BB7"/>
    <w:rsid w:val="00D7291E"/>
    <w:rsid w:val="00D72C26"/>
    <w:rsid w:val="00D72CBA"/>
    <w:rsid w:val="00D732E2"/>
    <w:rsid w:val="00D73A0A"/>
    <w:rsid w:val="00D75499"/>
    <w:rsid w:val="00D7608C"/>
    <w:rsid w:val="00D7624C"/>
    <w:rsid w:val="00D7654B"/>
    <w:rsid w:val="00D76A59"/>
    <w:rsid w:val="00D77317"/>
    <w:rsid w:val="00D774DD"/>
    <w:rsid w:val="00D77AD3"/>
    <w:rsid w:val="00D77F3A"/>
    <w:rsid w:val="00D804F1"/>
    <w:rsid w:val="00D8132C"/>
    <w:rsid w:val="00D81678"/>
    <w:rsid w:val="00D83895"/>
    <w:rsid w:val="00D84919"/>
    <w:rsid w:val="00D84B04"/>
    <w:rsid w:val="00D84EBE"/>
    <w:rsid w:val="00D852AC"/>
    <w:rsid w:val="00D8671A"/>
    <w:rsid w:val="00D8770D"/>
    <w:rsid w:val="00D87EA2"/>
    <w:rsid w:val="00D87FB2"/>
    <w:rsid w:val="00D91240"/>
    <w:rsid w:val="00D922A1"/>
    <w:rsid w:val="00D925DA"/>
    <w:rsid w:val="00D92C1C"/>
    <w:rsid w:val="00D92E6E"/>
    <w:rsid w:val="00D93018"/>
    <w:rsid w:val="00D955F9"/>
    <w:rsid w:val="00D9632B"/>
    <w:rsid w:val="00D968F3"/>
    <w:rsid w:val="00D97065"/>
    <w:rsid w:val="00D97375"/>
    <w:rsid w:val="00D97BFE"/>
    <w:rsid w:val="00DA0136"/>
    <w:rsid w:val="00DA077C"/>
    <w:rsid w:val="00DA07D3"/>
    <w:rsid w:val="00DA16C1"/>
    <w:rsid w:val="00DA19F9"/>
    <w:rsid w:val="00DA216F"/>
    <w:rsid w:val="00DA2597"/>
    <w:rsid w:val="00DA2E6F"/>
    <w:rsid w:val="00DA3A0E"/>
    <w:rsid w:val="00DA3C9D"/>
    <w:rsid w:val="00DA4588"/>
    <w:rsid w:val="00DA45C8"/>
    <w:rsid w:val="00DA5FB0"/>
    <w:rsid w:val="00DA6322"/>
    <w:rsid w:val="00DA7341"/>
    <w:rsid w:val="00DB0322"/>
    <w:rsid w:val="00DB1405"/>
    <w:rsid w:val="00DB29AB"/>
    <w:rsid w:val="00DB3105"/>
    <w:rsid w:val="00DB4169"/>
    <w:rsid w:val="00DB42D3"/>
    <w:rsid w:val="00DB43F6"/>
    <w:rsid w:val="00DB4463"/>
    <w:rsid w:val="00DB465F"/>
    <w:rsid w:val="00DB5BFA"/>
    <w:rsid w:val="00DB5D86"/>
    <w:rsid w:val="00DB60C2"/>
    <w:rsid w:val="00DB6151"/>
    <w:rsid w:val="00DB67F0"/>
    <w:rsid w:val="00DB6C23"/>
    <w:rsid w:val="00DB6F2C"/>
    <w:rsid w:val="00DB71CD"/>
    <w:rsid w:val="00DB7921"/>
    <w:rsid w:val="00DC00F6"/>
    <w:rsid w:val="00DC0313"/>
    <w:rsid w:val="00DC0870"/>
    <w:rsid w:val="00DC1DD2"/>
    <w:rsid w:val="00DC1F16"/>
    <w:rsid w:val="00DC2003"/>
    <w:rsid w:val="00DC2348"/>
    <w:rsid w:val="00DC2499"/>
    <w:rsid w:val="00DC2ABC"/>
    <w:rsid w:val="00DC3703"/>
    <w:rsid w:val="00DC3D2F"/>
    <w:rsid w:val="00DC3D70"/>
    <w:rsid w:val="00DC3EF0"/>
    <w:rsid w:val="00DC4484"/>
    <w:rsid w:val="00DC4B14"/>
    <w:rsid w:val="00DC5693"/>
    <w:rsid w:val="00DC6B71"/>
    <w:rsid w:val="00DC775F"/>
    <w:rsid w:val="00DC7881"/>
    <w:rsid w:val="00DC7BE6"/>
    <w:rsid w:val="00DD08BF"/>
    <w:rsid w:val="00DD152E"/>
    <w:rsid w:val="00DD15F6"/>
    <w:rsid w:val="00DD1649"/>
    <w:rsid w:val="00DD18A7"/>
    <w:rsid w:val="00DD2471"/>
    <w:rsid w:val="00DD30A2"/>
    <w:rsid w:val="00DD373E"/>
    <w:rsid w:val="00DD4BCD"/>
    <w:rsid w:val="00DD505F"/>
    <w:rsid w:val="00DD56DF"/>
    <w:rsid w:val="00DD5B33"/>
    <w:rsid w:val="00DD5E40"/>
    <w:rsid w:val="00DD68BD"/>
    <w:rsid w:val="00DD698E"/>
    <w:rsid w:val="00DD722D"/>
    <w:rsid w:val="00DE1653"/>
    <w:rsid w:val="00DE1DA0"/>
    <w:rsid w:val="00DE3CC2"/>
    <w:rsid w:val="00DE474F"/>
    <w:rsid w:val="00DE4AD2"/>
    <w:rsid w:val="00DE4B70"/>
    <w:rsid w:val="00DE621B"/>
    <w:rsid w:val="00DE672F"/>
    <w:rsid w:val="00DE6AC1"/>
    <w:rsid w:val="00DE6CF6"/>
    <w:rsid w:val="00DE73FF"/>
    <w:rsid w:val="00DE7AC8"/>
    <w:rsid w:val="00DF0C80"/>
    <w:rsid w:val="00DF1CC0"/>
    <w:rsid w:val="00DF1EFF"/>
    <w:rsid w:val="00DF2498"/>
    <w:rsid w:val="00DF2DF5"/>
    <w:rsid w:val="00DF33B8"/>
    <w:rsid w:val="00DF35B5"/>
    <w:rsid w:val="00DF4481"/>
    <w:rsid w:val="00DF49CD"/>
    <w:rsid w:val="00DF4A9A"/>
    <w:rsid w:val="00DF4B73"/>
    <w:rsid w:val="00DF4FF7"/>
    <w:rsid w:val="00DF5A0E"/>
    <w:rsid w:val="00DF651F"/>
    <w:rsid w:val="00E005C7"/>
    <w:rsid w:val="00E0091A"/>
    <w:rsid w:val="00E00BC5"/>
    <w:rsid w:val="00E011B4"/>
    <w:rsid w:val="00E013E0"/>
    <w:rsid w:val="00E0151F"/>
    <w:rsid w:val="00E01E79"/>
    <w:rsid w:val="00E0223E"/>
    <w:rsid w:val="00E027B5"/>
    <w:rsid w:val="00E03ABB"/>
    <w:rsid w:val="00E055D2"/>
    <w:rsid w:val="00E05B8F"/>
    <w:rsid w:val="00E06D13"/>
    <w:rsid w:val="00E0740F"/>
    <w:rsid w:val="00E10606"/>
    <w:rsid w:val="00E10C99"/>
    <w:rsid w:val="00E10E63"/>
    <w:rsid w:val="00E11B53"/>
    <w:rsid w:val="00E11DA5"/>
    <w:rsid w:val="00E127D3"/>
    <w:rsid w:val="00E139B1"/>
    <w:rsid w:val="00E140CB"/>
    <w:rsid w:val="00E149D0"/>
    <w:rsid w:val="00E1585C"/>
    <w:rsid w:val="00E15EC3"/>
    <w:rsid w:val="00E15FFD"/>
    <w:rsid w:val="00E161D8"/>
    <w:rsid w:val="00E167A0"/>
    <w:rsid w:val="00E16944"/>
    <w:rsid w:val="00E16B60"/>
    <w:rsid w:val="00E16BF2"/>
    <w:rsid w:val="00E17D16"/>
    <w:rsid w:val="00E17E55"/>
    <w:rsid w:val="00E2018B"/>
    <w:rsid w:val="00E20D97"/>
    <w:rsid w:val="00E226D5"/>
    <w:rsid w:val="00E23557"/>
    <w:rsid w:val="00E23766"/>
    <w:rsid w:val="00E23BD6"/>
    <w:rsid w:val="00E240B0"/>
    <w:rsid w:val="00E24B90"/>
    <w:rsid w:val="00E25294"/>
    <w:rsid w:val="00E258D7"/>
    <w:rsid w:val="00E26197"/>
    <w:rsid w:val="00E263BC"/>
    <w:rsid w:val="00E2642C"/>
    <w:rsid w:val="00E265E3"/>
    <w:rsid w:val="00E26D2F"/>
    <w:rsid w:val="00E27E4E"/>
    <w:rsid w:val="00E31AC1"/>
    <w:rsid w:val="00E320BA"/>
    <w:rsid w:val="00E32751"/>
    <w:rsid w:val="00E328E0"/>
    <w:rsid w:val="00E33C36"/>
    <w:rsid w:val="00E33F23"/>
    <w:rsid w:val="00E35023"/>
    <w:rsid w:val="00E3588F"/>
    <w:rsid w:val="00E35C16"/>
    <w:rsid w:val="00E35F8E"/>
    <w:rsid w:val="00E3635D"/>
    <w:rsid w:val="00E3772C"/>
    <w:rsid w:val="00E379CE"/>
    <w:rsid w:val="00E40735"/>
    <w:rsid w:val="00E4129D"/>
    <w:rsid w:val="00E412A3"/>
    <w:rsid w:val="00E413D7"/>
    <w:rsid w:val="00E41D93"/>
    <w:rsid w:val="00E4366C"/>
    <w:rsid w:val="00E439D4"/>
    <w:rsid w:val="00E44E5C"/>
    <w:rsid w:val="00E459EE"/>
    <w:rsid w:val="00E46028"/>
    <w:rsid w:val="00E46162"/>
    <w:rsid w:val="00E470E7"/>
    <w:rsid w:val="00E4747F"/>
    <w:rsid w:val="00E5009C"/>
    <w:rsid w:val="00E5024E"/>
    <w:rsid w:val="00E50489"/>
    <w:rsid w:val="00E5181D"/>
    <w:rsid w:val="00E52009"/>
    <w:rsid w:val="00E52555"/>
    <w:rsid w:val="00E5289B"/>
    <w:rsid w:val="00E52CB4"/>
    <w:rsid w:val="00E531C0"/>
    <w:rsid w:val="00E5339C"/>
    <w:rsid w:val="00E53C4F"/>
    <w:rsid w:val="00E555A1"/>
    <w:rsid w:val="00E55CEE"/>
    <w:rsid w:val="00E56DE6"/>
    <w:rsid w:val="00E601ED"/>
    <w:rsid w:val="00E6081A"/>
    <w:rsid w:val="00E60F4D"/>
    <w:rsid w:val="00E614BD"/>
    <w:rsid w:val="00E61C94"/>
    <w:rsid w:val="00E625CC"/>
    <w:rsid w:val="00E63C2D"/>
    <w:rsid w:val="00E63D3B"/>
    <w:rsid w:val="00E65B98"/>
    <w:rsid w:val="00E660F9"/>
    <w:rsid w:val="00E66FB2"/>
    <w:rsid w:val="00E704F4"/>
    <w:rsid w:val="00E70888"/>
    <w:rsid w:val="00E70FF2"/>
    <w:rsid w:val="00E71307"/>
    <w:rsid w:val="00E71BA0"/>
    <w:rsid w:val="00E72014"/>
    <w:rsid w:val="00E722C5"/>
    <w:rsid w:val="00E72351"/>
    <w:rsid w:val="00E723E0"/>
    <w:rsid w:val="00E73470"/>
    <w:rsid w:val="00E73D3B"/>
    <w:rsid w:val="00E741A5"/>
    <w:rsid w:val="00E74F06"/>
    <w:rsid w:val="00E75889"/>
    <w:rsid w:val="00E76AE9"/>
    <w:rsid w:val="00E76D82"/>
    <w:rsid w:val="00E778AF"/>
    <w:rsid w:val="00E77ADF"/>
    <w:rsid w:val="00E77AF2"/>
    <w:rsid w:val="00E8031F"/>
    <w:rsid w:val="00E81438"/>
    <w:rsid w:val="00E821CF"/>
    <w:rsid w:val="00E82557"/>
    <w:rsid w:val="00E82F42"/>
    <w:rsid w:val="00E82F63"/>
    <w:rsid w:val="00E82FF4"/>
    <w:rsid w:val="00E83607"/>
    <w:rsid w:val="00E83662"/>
    <w:rsid w:val="00E83936"/>
    <w:rsid w:val="00E83D29"/>
    <w:rsid w:val="00E84C14"/>
    <w:rsid w:val="00E84FD4"/>
    <w:rsid w:val="00E85EC5"/>
    <w:rsid w:val="00E860F7"/>
    <w:rsid w:val="00E86713"/>
    <w:rsid w:val="00E86FBD"/>
    <w:rsid w:val="00E87759"/>
    <w:rsid w:val="00E904EB"/>
    <w:rsid w:val="00E91155"/>
    <w:rsid w:val="00E92725"/>
    <w:rsid w:val="00E938A1"/>
    <w:rsid w:val="00E947D1"/>
    <w:rsid w:val="00E947E6"/>
    <w:rsid w:val="00E96396"/>
    <w:rsid w:val="00E9649B"/>
    <w:rsid w:val="00EA0780"/>
    <w:rsid w:val="00EA0B4B"/>
    <w:rsid w:val="00EA0BDB"/>
    <w:rsid w:val="00EA1131"/>
    <w:rsid w:val="00EA131E"/>
    <w:rsid w:val="00EA16EA"/>
    <w:rsid w:val="00EA1A72"/>
    <w:rsid w:val="00EA1E3A"/>
    <w:rsid w:val="00EA23E3"/>
    <w:rsid w:val="00EA30E2"/>
    <w:rsid w:val="00EA3C61"/>
    <w:rsid w:val="00EA4D37"/>
    <w:rsid w:val="00EA5208"/>
    <w:rsid w:val="00EA531A"/>
    <w:rsid w:val="00EA6EDD"/>
    <w:rsid w:val="00EA709B"/>
    <w:rsid w:val="00EA76B6"/>
    <w:rsid w:val="00EA78A5"/>
    <w:rsid w:val="00EA7FA4"/>
    <w:rsid w:val="00EB0485"/>
    <w:rsid w:val="00EB04F5"/>
    <w:rsid w:val="00EB058B"/>
    <w:rsid w:val="00EB05BC"/>
    <w:rsid w:val="00EB194C"/>
    <w:rsid w:val="00EB222F"/>
    <w:rsid w:val="00EB4825"/>
    <w:rsid w:val="00EB49E3"/>
    <w:rsid w:val="00EB53FD"/>
    <w:rsid w:val="00EB5780"/>
    <w:rsid w:val="00EB5CDF"/>
    <w:rsid w:val="00EB5D69"/>
    <w:rsid w:val="00EB5DCB"/>
    <w:rsid w:val="00EB6729"/>
    <w:rsid w:val="00EB6DA5"/>
    <w:rsid w:val="00EB70DE"/>
    <w:rsid w:val="00EC226B"/>
    <w:rsid w:val="00EC2664"/>
    <w:rsid w:val="00EC4897"/>
    <w:rsid w:val="00EC4BD1"/>
    <w:rsid w:val="00EC4F03"/>
    <w:rsid w:val="00EC4F36"/>
    <w:rsid w:val="00EC4F4D"/>
    <w:rsid w:val="00EC5515"/>
    <w:rsid w:val="00EC6F49"/>
    <w:rsid w:val="00EC6FA2"/>
    <w:rsid w:val="00EC706B"/>
    <w:rsid w:val="00EC7A0D"/>
    <w:rsid w:val="00EC7DD3"/>
    <w:rsid w:val="00ED0024"/>
    <w:rsid w:val="00ED0501"/>
    <w:rsid w:val="00ED0CFC"/>
    <w:rsid w:val="00ED1B53"/>
    <w:rsid w:val="00ED21AD"/>
    <w:rsid w:val="00ED250F"/>
    <w:rsid w:val="00ED45FA"/>
    <w:rsid w:val="00ED5420"/>
    <w:rsid w:val="00ED54EF"/>
    <w:rsid w:val="00ED641F"/>
    <w:rsid w:val="00ED6810"/>
    <w:rsid w:val="00ED68C3"/>
    <w:rsid w:val="00ED705C"/>
    <w:rsid w:val="00ED74E9"/>
    <w:rsid w:val="00ED77ED"/>
    <w:rsid w:val="00ED7E69"/>
    <w:rsid w:val="00ED7E8E"/>
    <w:rsid w:val="00EE09C1"/>
    <w:rsid w:val="00EE114D"/>
    <w:rsid w:val="00EE3D1F"/>
    <w:rsid w:val="00EE4035"/>
    <w:rsid w:val="00EE422B"/>
    <w:rsid w:val="00EE5353"/>
    <w:rsid w:val="00EE53A2"/>
    <w:rsid w:val="00EE5F33"/>
    <w:rsid w:val="00EE626D"/>
    <w:rsid w:val="00EE6578"/>
    <w:rsid w:val="00EE65AA"/>
    <w:rsid w:val="00EE6BA8"/>
    <w:rsid w:val="00EE6ECE"/>
    <w:rsid w:val="00EE74CA"/>
    <w:rsid w:val="00EE769E"/>
    <w:rsid w:val="00EF0D2F"/>
    <w:rsid w:val="00EF1289"/>
    <w:rsid w:val="00EF12CC"/>
    <w:rsid w:val="00EF1681"/>
    <w:rsid w:val="00EF2B3D"/>
    <w:rsid w:val="00EF3ADE"/>
    <w:rsid w:val="00EF4690"/>
    <w:rsid w:val="00EF4C58"/>
    <w:rsid w:val="00EF505B"/>
    <w:rsid w:val="00EF59E7"/>
    <w:rsid w:val="00EF5DED"/>
    <w:rsid w:val="00EF6C74"/>
    <w:rsid w:val="00EF6ECD"/>
    <w:rsid w:val="00EF74E3"/>
    <w:rsid w:val="00F00DB9"/>
    <w:rsid w:val="00F00F91"/>
    <w:rsid w:val="00F010C8"/>
    <w:rsid w:val="00F01433"/>
    <w:rsid w:val="00F0148F"/>
    <w:rsid w:val="00F01AB1"/>
    <w:rsid w:val="00F01EC7"/>
    <w:rsid w:val="00F05C94"/>
    <w:rsid w:val="00F05D8A"/>
    <w:rsid w:val="00F06356"/>
    <w:rsid w:val="00F067F1"/>
    <w:rsid w:val="00F07526"/>
    <w:rsid w:val="00F07660"/>
    <w:rsid w:val="00F11354"/>
    <w:rsid w:val="00F11AEC"/>
    <w:rsid w:val="00F12266"/>
    <w:rsid w:val="00F13F33"/>
    <w:rsid w:val="00F14DFE"/>
    <w:rsid w:val="00F1635B"/>
    <w:rsid w:val="00F179C0"/>
    <w:rsid w:val="00F202CE"/>
    <w:rsid w:val="00F205E2"/>
    <w:rsid w:val="00F20EA0"/>
    <w:rsid w:val="00F2192B"/>
    <w:rsid w:val="00F21DCE"/>
    <w:rsid w:val="00F21F5D"/>
    <w:rsid w:val="00F22A13"/>
    <w:rsid w:val="00F3010C"/>
    <w:rsid w:val="00F30516"/>
    <w:rsid w:val="00F3055D"/>
    <w:rsid w:val="00F3187A"/>
    <w:rsid w:val="00F31991"/>
    <w:rsid w:val="00F32360"/>
    <w:rsid w:val="00F328F5"/>
    <w:rsid w:val="00F32BBF"/>
    <w:rsid w:val="00F32C77"/>
    <w:rsid w:val="00F337A4"/>
    <w:rsid w:val="00F3472F"/>
    <w:rsid w:val="00F34CEF"/>
    <w:rsid w:val="00F34D11"/>
    <w:rsid w:val="00F34DD7"/>
    <w:rsid w:val="00F35099"/>
    <w:rsid w:val="00F35978"/>
    <w:rsid w:val="00F36174"/>
    <w:rsid w:val="00F3664E"/>
    <w:rsid w:val="00F36E7A"/>
    <w:rsid w:val="00F37505"/>
    <w:rsid w:val="00F3797A"/>
    <w:rsid w:val="00F40A0E"/>
    <w:rsid w:val="00F40EE6"/>
    <w:rsid w:val="00F42724"/>
    <w:rsid w:val="00F428AE"/>
    <w:rsid w:val="00F42EE8"/>
    <w:rsid w:val="00F43AB3"/>
    <w:rsid w:val="00F44C1D"/>
    <w:rsid w:val="00F45C1E"/>
    <w:rsid w:val="00F46625"/>
    <w:rsid w:val="00F4695F"/>
    <w:rsid w:val="00F47E02"/>
    <w:rsid w:val="00F50794"/>
    <w:rsid w:val="00F51214"/>
    <w:rsid w:val="00F51625"/>
    <w:rsid w:val="00F537CB"/>
    <w:rsid w:val="00F54CE6"/>
    <w:rsid w:val="00F551FA"/>
    <w:rsid w:val="00F55D24"/>
    <w:rsid w:val="00F56536"/>
    <w:rsid w:val="00F57159"/>
    <w:rsid w:val="00F57421"/>
    <w:rsid w:val="00F6150B"/>
    <w:rsid w:val="00F62AE0"/>
    <w:rsid w:val="00F62B56"/>
    <w:rsid w:val="00F62D6B"/>
    <w:rsid w:val="00F63519"/>
    <w:rsid w:val="00F63C2F"/>
    <w:rsid w:val="00F64205"/>
    <w:rsid w:val="00F64A6D"/>
    <w:rsid w:val="00F64CEE"/>
    <w:rsid w:val="00F64E25"/>
    <w:rsid w:val="00F657E1"/>
    <w:rsid w:val="00F65DD3"/>
    <w:rsid w:val="00F669DC"/>
    <w:rsid w:val="00F66EFD"/>
    <w:rsid w:val="00F66F04"/>
    <w:rsid w:val="00F6712F"/>
    <w:rsid w:val="00F70F35"/>
    <w:rsid w:val="00F722D7"/>
    <w:rsid w:val="00F7243F"/>
    <w:rsid w:val="00F72A64"/>
    <w:rsid w:val="00F746FD"/>
    <w:rsid w:val="00F7479B"/>
    <w:rsid w:val="00F749E4"/>
    <w:rsid w:val="00F74BCA"/>
    <w:rsid w:val="00F75345"/>
    <w:rsid w:val="00F76940"/>
    <w:rsid w:val="00F7752E"/>
    <w:rsid w:val="00F7760C"/>
    <w:rsid w:val="00F77914"/>
    <w:rsid w:val="00F77CC4"/>
    <w:rsid w:val="00F803D5"/>
    <w:rsid w:val="00F8053D"/>
    <w:rsid w:val="00F806AF"/>
    <w:rsid w:val="00F80A49"/>
    <w:rsid w:val="00F81022"/>
    <w:rsid w:val="00F8210F"/>
    <w:rsid w:val="00F822D0"/>
    <w:rsid w:val="00F82472"/>
    <w:rsid w:val="00F82CCF"/>
    <w:rsid w:val="00F82DFB"/>
    <w:rsid w:val="00F831F1"/>
    <w:rsid w:val="00F84279"/>
    <w:rsid w:val="00F84693"/>
    <w:rsid w:val="00F84729"/>
    <w:rsid w:val="00F84CD4"/>
    <w:rsid w:val="00F8507B"/>
    <w:rsid w:val="00F85C9E"/>
    <w:rsid w:val="00F86DD8"/>
    <w:rsid w:val="00F86E67"/>
    <w:rsid w:val="00F872E6"/>
    <w:rsid w:val="00F87863"/>
    <w:rsid w:val="00F8799C"/>
    <w:rsid w:val="00F90164"/>
    <w:rsid w:val="00F90720"/>
    <w:rsid w:val="00F90A95"/>
    <w:rsid w:val="00F90CED"/>
    <w:rsid w:val="00F90F17"/>
    <w:rsid w:val="00F91244"/>
    <w:rsid w:val="00F914F0"/>
    <w:rsid w:val="00F920C3"/>
    <w:rsid w:val="00F9250E"/>
    <w:rsid w:val="00F93E09"/>
    <w:rsid w:val="00F94B5A"/>
    <w:rsid w:val="00F950FF"/>
    <w:rsid w:val="00F9694F"/>
    <w:rsid w:val="00F971F7"/>
    <w:rsid w:val="00F97206"/>
    <w:rsid w:val="00F97571"/>
    <w:rsid w:val="00F97E47"/>
    <w:rsid w:val="00FA0890"/>
    <w:rsid w:val="00FA144C"/>
    <w:rsid w:val="00FA1793"/>
    <w:rsid w:val="00FA2BB9"/>
    <w:rsid w:val="00FA3619"/>
    <w:rsid w:val="00FA504E"/>
    <w:rsid w:val="00FA5163"/>
    <w:rsid w:val="00FA54C4"/>
    <w:rsid w:val="00FA56AB"/>
    <w:rsid w:val="00FA5F95"/>
    <w:rsid w:val="00FA628D"/>
    <w:rsid w:val="00FA7C3E"/>
    <w:rsid w:val="00FB0023"/>
    <w:rsid w:val="00FB0193"/>
    <w:rsid w:val="00FB1006"/>
    <w:rsid w:val="00FB1921"/>
    <w:rsid w:val="00FB1AE0"/>
    <w:rsid w:val="00FB28DC"/>
    <w:rsid w:val="00FB3050"/>
    <w:rsid w:val="00FB32B2"/>
    <w:rsid w:val="00FB3320"/>
    <w:rsid w:val="00FB354B"/>
    <w:rsid w:val="00FB395C"/>
    <w:rsid w:val="00FB3AA2"/>
    <w:rsid w:val="00FB4170"/>
    <w:rsid w:val="00FB5DF4"/>
    <w:rsid w:val="00FB6379"/>
    <w:rsid w:val="00FB661D"/>
    <w:rsid w:val="00FB680D"/>
    <w:rsid w:val="00FB704F"/>
    <w:rsid w:val="00FC04AD"/>
    <w:rsid w:val="00FC05EF"/>
    <w:rsid w:val="00FC0858"/>
    <w:rsid w:val="00FC0AAE"/>
    <w:rsid w:val="00FC18B2"/>
    <w:rsid w:val="00FC34B9"/>
    <w:rsid w:val="00FC42D1"/>
    <w:rsid w:val="00FC5D93"/>
    <w:rsid w:val="00FC70B9"/>
    <w:rsid w:val="00FC75F5"/>
    <w:rsid w:val="00FC7E26"/>
    <w:rsid w:val="00FD0DE4"/>
    <w:rsid w:val="00FD1479"/>
    <w:rsid w:val="00FD41AB"/>
    <w:rsid w:val="00FD44A7"/>
    <w:rsid w:val="00FD5983"/>
    <w:rsid w:val="00FD5B43"/>
    <w:rsid w:val="00FD5E7D"/>
    <w:rsid w:val="00FD644B"/>
    <w:rsid w:val="00FD6C4E"/>
    <w:rsid w:val="00FD7651"/>
    <w:rsid w:val="00FD765F"/>
    <w:rsid w:val="00FD7FCE"/>
    <w:rsid w:val="00FE0087"/>
    <w:rsid w:val="00FE0842"/>
    <w:rsid w:val="00FE092C"/>
    <w:rsid w:val="00FE0993"/>
    <w:rsid w:val="00FE0C6E"/>
    <w:rsid w:val="00FE1248"/>
    <w:rsid w:val="00FE1880"/>
    <w:rsid w:val="00FE203F"/>
    <w:rsid w:val="00FE37B1"/>
    <w:rsid w:val="00FE4363"/>
    <w:rsid w:val="00FE452B"/>
    <w:rsid w:val="00FE4530"/>
    <w:rsid w:val="00FE4A06"/>
    <w:rsid w:val="00FE56BE"/>
    <w:rsid w:val="00FE5BD0"/>
    <w:rsid w:val="00FE6422"/>
    <w:rsid w:val="00FE652F"/>
    <w:rsid w:val="00FE6C29"/>
    <w:rsid w:val="00FE70B4"/>
    <w:rsid w:val="00FE7718"/>
    <w:rsid w:val="00FF07F0"/>
    <w:rsid w:val="00FF0B7C"/>
    <w:rsid w:val="00FF0DFB"/>
    <w:rsid w:val="00FF1A6D"/>
    <w:rsid w:val="00FF1AE2"/>
    <w:rsid w:val="00FF2723"/>
    <w:rsid w:val="00FF33FD"/>
    <w:rsid w:val="00FF6E17"/>
    <w:rsid w:val="00FF6E8E"/>
    <w:rsid w:val="00FF6F9C"/>
    <w:rsid w:val="00FF7316"/>
    <w:rsid w:val="00FF7589"/>
    <w:rsid w:val="00FF7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107D14"/>
    <w:pPr>
      <w:spacing w:line="280" w:lineRule="exact"/>
      <w:jc w:val="left"/>
      <w:outlineLvl w:val="2"/>
    </w:pPr>
    <w:rPr>
      <w:rFonts w:ascii="Narkisim" w:hAnsi="Narkisim" w:cs="Narkisim"/>
      <w:b w:val="0"/>
      <w:sz w:val="26"/>
      <w:szCs w:val="24"/>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107D14"/>
    <w:rPr>
      <w:rFonts w:ascii="Narkisim" w:hAnsi="Narkisim" w:cs="Narkisim"/>
      <w:bCs/>
      <w:sz w:val="26"/>
      <w:szCs w:val="24"/>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autoRedefine/>
    <w:uiPriority w:val="34"/>
    <w:qFormat/>
    <w:rsid w:val="00A1130D"/>
    <w:pPr>
      <w:numPr>
        <w:numId w:val="10"/>
      </w:numPr>
      <w:spacing w:before="100" w:beforeAutospacing="1" w:after="0" w:line="360" w:lineRule="auto"/>
      <w:jc w:val="left"/>
    </w:pPr>
    <w:rPr>
      <w:rFonts w:ascii="Narkisim" w:hAnsi="Narkisim"/>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Emphasis">
    <w:name w:val="Emphasis"/>
    <w:basedOn w:val="DefaultParagraphFont"/>
    <w:uiPriority w:val="20"/>
    <w:qFormat/>
    <w:rsid w:val="001A54AC"/>
    <w:rPr>
      <w:i/>
      <w:iCs/>
    </w:rPr>
  </w:style>
  <w:style w:type="paragraph" w:styleId="NormalWeb">
    <w:name w:val="Normal (Web)"/>
    <w:basedOn w:val="Normal"/>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Subtitle">
    <w:name w:val="Subtitle"/>
    <w:basedOn w:val="Normal"/>
    <w:next w:val="Normal"/>
    <w:link w:val="SubtitleChar"/>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DefaultParagraphFont"/>
    <w:rsid w:val="009E664C"/>
  </w:style>
  <w:style w:type="character" w:styleId="UnresolvedMention">
    <w:name w:val="Unresolved Mention"/>
    <w:basedOn w:val="DefaultParagraphFont"/>
    <w:uiPriority w:val="99"/>
    <w:semiHidden/>
    <w:unhideWhenUsed/>
    <w:rsid w:val="00E15FFD"/>
    <w:rPr>
      <w:color w:val="605E5C"/>
      <w:shd w:val="clear" w:color="auto" w:fill="E1DFDD"/>
    </w:rPr>
  </w:style>
  <w:style w:type="character" w:customStyle="1" w:styleId="12">
    <w:name w:val="אזכור לא מזוהה1"/>
    <w:basedOn w:val="DefaultParagraphFont"/>
    <w:uiPriority w:val="99"/>
    <w:semiHidden/>
    <w:unhideWhenUsed/>
    <w:rsid w:val="002B16CB"/>
    <w:rPr>
      <w:color w:val="605E5C"/>
      <w:shd w:val="clear" w:color="auto" w:fill="E1DFDD"/>
    </w:rPr>
  </w:style>
  <w:style w:type="paragraph" w:styleId="Revision">
    <w:name w:val="Revision"/>
    <w:hidden/>
    <w:uiPriority w:val="99"/>
    <w:semiHidden/>
    <w:rsid w:val="002B16C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32876950">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6162666">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31162439">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45576153">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684745625">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103606">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2137</TotalTime>
  <Pages>8</Pages>
  <Words>3742</Words>
  <Characters>21333</Characters>
  <Application>Microsoft Office Word</Application>
  <DocSecurity>0</DocSecurity>
  <Lines>177</Lines>
  <Paragraphs>50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25025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user</cp:lastModifiedBy>
  <cp:revision>5093</cp:revision>
  <cp:lastPrinted>2001-10-24T10:13:00Z</cp:lastPrinted>
  <dcterms:created xsi:type="dcterms:W3CDTF">2019-10-17T18:30:00Z</dcterms:created>
  <dcterms:modified xsi:type="dcterms:W3CDTF">2023-04-08T20:43:00Z</dcterms:modified>
</cp:coreProperties>
</file>