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2602B7CC" w:rsidR="00BE3A09" w:rsidRDefault="00D46E76" w:rsidP="00802C7E">
      <w:pPr>
        <w:spacing w:after="0"/>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b/>
          <w:bCs/>
          <w:kern w:val="32"/>
          <w:sz w:val="32"/>
          <w:szCs w:val="40"/>
          <w:rtl/>
          <w:lang w:eastAsia="he-IL"/>
          <w14:shadow w14:blurRad="50800" w14:dist="38100" w14:dir="2700000" w14:sx="100000" w14:sy="100000" w14:kx="0" w14:ky="0" w14:algn="tl">
            <w14:srgbClr w14:val="000000">
              <w14:alpha w14:val="60000"/>
            </w14:srgbClr>
          </w14:shadow>
        </w:rPr>
        <w:t>קריאת שמע שעל המיטה</w:t>
      </w:r>
    </w:p>
    <w:p w14:paraId="34531FCB" w14:textId="74705F5E" w:rsidR="00802C7E" w:rsidRPr="00802C7E" w:rsidRDefault="00802C7E" w:rsidP="00942470">
      <w:pPr>
        <w:jc w:val="center"/>
        <w:rPr>
          <w:rFonts w:ascii="Arial" w:eastAsia="Times New Roman" w:hAnsi="Arial" w:cs="David"/>
          <w:kern w:val="32"/>
          <w:sz w:val="24"/>
          <w:szCs w:val="32"/>
          <w:rtl/>
          <w:lang w:eastAsia="he-IL"/>
          <w14:shadow w14:blurRad="50800" w14:dist="38100" w14:dir="2700000" w14:sx="100000" w14:sy="100000" w14:kx="0" w14:ky="0" w14:algn="tl">
            <w14:srgbClr w14:val="000000">
              <w14:alpha w14:val="60000"/>
            </w14:srgbClr>
          </w14:shadow>
        </w:rPr>
      </w:pPr>
      <w:r w:rsidRPr="00802C7E">
        <w:rPr>
          <w:rFonts w:ascii="Arial" w:eastAsia="Times New Roman" w:hAnsi="Arial" w:cs="David" w:hint="cs"/>
          <w:kern w:val="32"/>
          <w:sz w:val="24"/>
          <w:szCs w:val="32"/>
          <w:rtl/>
          <w:lang w:eastAsia="he-IL"/>
          <w14:shadow w14:blurRad="50800" w14:dist="38100" w14:dir="2700000" w14:sx="100000" w14:sy="100000" w14:kx="0" w14:ky="0" w14:algn="tl">
            <w14:srgbClr w14:val="000000">
              <w14:alpha w14:val="60000"/>
            </w14:srgbClr>
          </w14:shadow>
        </w:rPr>
        <w:t>הרב יעקב מדן</w:t>
      </w:r>
    </w:p>
    <w:p w14:paraId="29FC00A8" w14:textId="33893096" w:rsidR="00942470" w:rsidRPr="0076405F" w:rsidRDefault="00856ECF" w:rsidP="0076405F">
      <w:pPr>
        <w:pStyle w:val="af0"/>
        <w:rPr>
          <w:rtl/>
        </w:rPr>
      </w:pPr>
      <w:r w:rsidRPr="0076405F">
        <w:rPr>
          <w:rFonts w:hint="cs"/>
          <w:rtl/>
        </w:rPr>
        <w:t>פתיחה</w:t>
      </w:r>
    </w:p>
    <w:p w14:paraId="469967DD" w14:textId="06325DE2" w:rsidR="00E9500C" w:rsidRDefault="00E9500C" w:rsidP="00E9500C">
      <w:pPr>
        <w:ind w:left="720"/>
        <w:rPr>
          <w:rtl/>
          <w:lang w:eastAsia="he-IL"/>
        </w:rPr>
      </w:pPr>
      <w:r>
        <w:rPr>
          <w:rtl/>
          <w:lang w:eastAsia="he-IL"/>
        </w:rPr>
        <w:t xml:space="preserve">(ד) שְׁמַע יִשְׂרָאֵל </w:t>
      </w:r>
      <w:proofErr w:type="spellStart"/>
      <w:r>
        <w:rPr>
          <w:rFonts w:hint="cs"/>
          <w:rtl/>
          <w:lang w:eastAsia="he-IL"/>
        </w:rPr>
        <w:t>י"י</w:t>
      </w:r>
      <w:proofErr w:type="spellEnd"/>
      <w:r>
        <w:rPr>
          <w:rtl/>
          <w:lang w:eastAsia="he-IL"/>
        </w:rPr>
        <w:t xml:space="preserve"> </w:t>
      </w:r>
      <w:proofErr w:type="spellStart"/>
      <w:r>
        <w:rPr>
          <w:rtl/>
          <w:lang w:eastAsia="he-IL"/>
        </w:rPr>
        <w:t>אֱלֹהֵינו</w:t>
      </w:r>
      <w:proofErr w:type="spellEnd"/>
      <w:r>
        <w:rPr>
          <w:rtl/>
          <w:lang w:eastAsia="he-IL"/>
        </w:rPr>
        <w:t xml:space="preserve">ּ </w:t>
      </w:r>
      <w:proofErr w:type="spellStart"/>
      <w:r>
        <w:rPr>
          <w:rFonts w:hint="cs"/>
          <w:rtl/>
          <w:lang w:eastAsia="he-IL"/>
        </w:rPr>
        <w:t>י"י</w:t>
      </w:r>
      <w:proofErr w:type="spellEnd"/>
      <w:r>
        <w:rPr>
          <w:rtl/>
          <w:lang w:eastAsia="he-IL"/>
        </w:rPr>
        <w:t xml:space="preserve"> אֶחָד.</w:t>
      </w:r>
      <w:r>
        <w:rPr>
          <w:rtl/>
          <w:lang w:eastAsia="he-IL"/>
        </w:rPr>
        <w:tab/>
      </w:r>
      <w:r>
        <w:rPr>
          <w:rtl/>
          <w:lang w:eastAsia="he-IL"/>
        </w:rPr>
        <w:br/>
        <w:t xml:space="preserve">(ה) וְאָהַבְתָּ אֵת </w:t>
      </w:r>
      <w:proofErr w:type="spellStart"/>
      <w:r>
        <w:rPr>
          <w:rFonts w:hint="cs"/>
          <w:rtl/>
          <w:lang w:eastAsia="he-IL"/>
        </w:rPr>
        <w:t>י"י</w:t>
      </w:r>
      <w:proofErr w:type="spellEnd"/>
      <w:r>
        <w:rPr>
          <w:rtl/>
          <w:lang w:eastAsia="he-IL"/>
        </w:rPr>
        <w:t xml:space="preserve"> </w:t>
      </w:r>
      <w:proofErr w:type="spellStart"/>
      <w:r>
        <w:rPr>
          <w:rtl/>
          <w:lang w:eastAsia="he-IL"/>
        </w:rPr>
        <w:t>אֱלֹהֶיך</w:t>
      </w:r>
      <w:proofErr w:type="spellEnd"/>
      <w:r>
        <w:rPr>
          <w:rtl/>
          <w:lang w:eastAsia="he-IL"/>
        </w:rPr>
        <w:t xml:space="preserve">ָ </w:t>
      </w:r>
      <w:proofErr w:type="spellStart"/>
      <w:r>
        <w:rPr>
          <w:rtl/>
          <w:lang w:eastAsia="he-IL"/>
        </w:rPr>
        <w:t>בְּכׇל</w:t>
      </w:r>
      <w:proofErr w:type="spellEnd"/>
      <w:r>
        <w:rPr>
          <w:rtl/>
          <w:lang w:eastAsia="he-IL"/>
        </w:rPr>
        <w:t xml:space="preserve"> לְבָבְךָ </w:t>
      </w:r>
      <w:proofErr w:type="spellStart"/>
      <w:r>
        <w:rPr>
          <w:rtl/>
          <w:lang w:eastAsia="he-IL"/>
        </w:rPr>
        <w:t>וּבְכׇל</w:t>
      </w:r>
      <w:proofErr w:type="spellEnd"/>
      <w:r>
        <w:rPr>
          <w:rtl/>
          <w:lang w:eastAsia="he-IL"/>
        </w:rPr>
        <w:t xml:space="preserve"> נַפְשְׁךָ </w:t>
      </w:r>
      <w:proofErr w:type="spellStart"/>
      <w:r>
        <w:rPr>
          <w:rtl/>
          <w:lang w:eastAsia="he-IL"/>
        </w:rPr>
        <w:t>וּבְכׇל</w:t>
      </w:r>
      <w:proofErr w:type="spellEnd"/>
      <w:r>
        <w:rPr>
          <w:rtl/>
          <w:lang w:eastAsia="he-IL"/>
        </w:rPr>
        <w:t xml:space="preserve"> מְאֹדֶךָ.</w:t>
      </w:r>
      <w:r>
        <w:rPr>
          <w:rtl/>
          <w:lang w:eastAsia="he-IL"/>
        </w:rPr>
        <w:tab/>
      </w:r>
      <w:r>
        <w:rPr>
          <w:rtl/>
          <w:lang w:eastAsia="he-IL"/>
        </w:rPr>
        <w:br/>
        <w:t xml:space="preserve">(ו) וְהָיוּ הַדְּבָרִים הָאֵלֶּה אֲשֶׁר אָנֹכִי </w:t>
      </w:r>
      <w:proofErr w:type="spellStart"/>
      <w:r>
        <w:rPr>
          <w:rtl/>
          <w:lang w:eastAsia="he-IL"/>
        </w:rPr>
        <w:t>מְצַוְּך</w:t>
      </w:r>
      <w:proofErr w:type="spellEnd"/>
      <w:r>
        <w:rPr>
          <w:rtl/>
          <w:lang w:eastAsia="he-IL"/>
        </w:rPr>
        <w:t>ָ הַיּוֹם עַל לְבָבֶךָ.</w:t>
      </w:r>
      <w:r>
        <w:rPr>
          <w:rtl/>
          <w:lang w:eastAsia="he-IL"/>
        </w:rPr>
        <w:tab/>
      </w:r>
      <w:r>
        <w:rPr>
          <w:rtl/>
          <w:lang w:eastAsia="he-IL"/>
        </w:rPr>
        <w:br/>
        <w:t xml:space="preserve">(ז) </w:t>
      </w:r>
      <w:proofErr w:type="spellStart"/>
      <w:r>
        <w:rPr>
          <w:rtl/>
          <w:lang w:eastAsia="he-IL"/>
        </w:rPr>
        <w:t>וְשִׁנַּנְתָּם</w:t>
      </w:r>
      <w:proofErr w:type="spellEnd"/>
      <w:r>
        <w:rPr>
          <w:rtl/>
          <w:lang w:eastAsia="he-IL"/>
        </w:rPr>
        <w:t xml:space="preserve"> לְבָנֶיךָ וְדִבַּרְתָּ בָּם בְּשִׁבְתְּךָ בְּבֵיתֶךָ וּבְלֶכְתְּךָ בַדֶּרֶךְ </w:t>
      </w:r>
      <w:proofErr w:type="spellStart"/>
      <w:r>
        <w:rPr>
          <w:rtl/>
          <w:lang w:eastAsia="he-IL"/>
        </w:rPr>
        <w:t>וּבְשׇׁכְבְּך</w:t>
      </w:r>
      <w:proofErr w:type="spellEnd"/>
      <w:r>
        <w:rPr>
          <w:rtl/>
          <w:lang w:eastAsia="he-IL"/>
        </w:rPr>
        <w:t>ָ וּבְקוּמֶךָ.</w:t>
      </w:r>
      <w:r>
        <w:rPr>
          <w:rtl/>
          <w:lang w:eastAsia="he-IL"/>
        </w:rPr>
        <w:tab/>
      </w:r>
      <w:r>
        <w:rPr>
          <w:rtl/>
          <w:lang w:eastAsia="he-IL"/>
        </w:rPr>
        <w:br/>
        <w:t xml:space="preserve">(ח) וּקְשַׁרְתָּם לְאוֹת עַל יָדֶךָ וְהָיוּ </w:t>
      </w:r>
      <w:proofErr w:type="spellStart"/>
      <w:r>
        <w:rPr>
          <w:rtl/>
          <w:lang w:eastAsia="he-IL"/>
        </w:rPr>
        <w:t>לְטֹטָפֹת</w:t>
      </w:r>
      <w:proofErr w:type="spellEnd"/>
      <w:r>
        <w:rPr>
          <w:rtl/>
          <w:lang w:eastAsia="he-IL"/>
        </w:rPr>
        <w:t xml:space="preserve"> בֵּין עֵינֶיךָ.</w:t>
      </w:r>
      <w:r>
        <w:rPr>
          <w:rtl/>
          <w:lang w:eastAsia="he-IL"/>
        </w:rPr>
        <w:tab/>
      </w:r>
      <w:r>
        <w:rPr>
          <w:rtl/>
          <w:lang w:eastAsia="he-IL"/>
        </w:rPr>
        <w:br/>
        <w:t>(ט) וּכְתַבְתָּם עַל מְזֻזוֹת בֵּיתֶךָ וּבִשְׁעָרֶיךָ.</w:t>
      </w:r>
    </w:p>
    <w:p w14:paraId="3764DB4A" w14:textId="3690331D" w:rsidR="00E9500C" w:rsidRDefault="00E9500C" w:rsidP="00A42DE4">
      <w:pPr>
        <w:pStyle w:val="af2"/>
        <w:rPr>
          <w:rtl/>
        </w:rPr>
      </w:pPr>
      <w:r>
        <w:rPr>
          <w:rFonts w:hint="cs"/>
          <w:rtl/>
        </w:rPr>
        <w:t>דברים ו'</w:t>
      </w:r>
    </w:p>
    <w:p w14:paraId="13F2A137" w14:textId="0D1DC6BC" w:rsidR="00D46E76" w:rsidRDefault="00D46E76" w:rsidP="00942470">
      <w:pPr>
        <w:rPr>
          <w:rtl/>
          <w:lang w:eastAsia="he-IL"/>
        </w:rPr>
      </w:pPr>
      <w:r>
        <w:rPr>
          <w:rFonts w:hint="cs"/>
          <w:rtl/>
          <w:lang w:eastAsia="he-IL"/>
        </w:rPr>
        <w:t>פשט הפסוקים הוא שצריך לקבל עול מלכות שמים על ידי ה'דברים האלה'. הדברים האלה' הם כנראה עשרת הדברות כמו שנאמר בפרק ה': "</w:t>
      </w:r>
      <w:r w:rsidR="00E9500C" w:rsidRPr="00E9500C">
        <w:rPr>
          <w:rtl/>
          <w:lang w:eastAsia="he-IL"/>
        </w:rPr>
        <w:t xml:space="preserve">אֶת הַדְּבָרִים הָאֵלֶּה דִּבֶּר </w:t>
      </w:r>
      <w:proofErr w:type="spellStart"/>
      <w:r w:rsidR="00E9500C" w:rsidRPr="00E9500C">
        <w:rPr>
          <w:rtl/>
          <w:lang w:eastAsia="he-IL"/>
        </w:rPr>
        <w:t>י"י</w:t>
      </w:r>
      <w:proofErr w:type="spellEnd"/>
      <w:r w:rsidR="00E9500C" w:rsidRPr="00E9500C">
        <w:rPr>
          <w:rtl/>
          <w:lang w:eastAsia="he-IL"/>
        </w:rPr>
        <w:t xml:space="preserve"> אֶל </w:t>
      </w:r>
      <w:proofErr w:type="spellStart"/>
      <w:r w:rsidR="00E9500C" w:rsidRPr="00E9500C">
        <w:rPr>
          <w:rtl/>
          <w:lang w:eastAsia="he-IL"/>
        </w:rPr>
        <w:t>כׇּל</w:t>
      </w:r>
      <w:proofErr w:type="spellEnd"/>
      <w:r w:rsidR="00E9500C" w:rsidRPr="00E9500C">
        <w:rPr>
          <w:rtl/>
          <w:lang w:eastAsia="he-IL"/>
        </w:rPr>
        <w:t xml:space="preserve"> קְהַלְכֶם בָּהָר</w:t>
      </w:r>
      <w:r>
        <w:rPr>
          <w:rFonts w:hint="cs"/>
          <w:rtl/>
          <w:lang w:eastAsia="he-IL"/>
        </w:rPr>
        <w:t xml:space="preserve">". </w:t>
      </w:r>
      <w:r w:rsidR="00E9500C">
        <w:rPr>
          <w:rFonts w:hint="cs"/>
          <w:rtl/>
          <w:lang w:eastAsia="he-IL"/>
        </w:rPr>
        <w:t xml:space="preserve">כך, </w:t>
      </w:r>
      <w:r>
        <w:rPr>
          <w:rFonts w:hint="cs"/>
          <w:rtl/>
          <w:lang w:eastAsia="he-IL"/>
        </w:rPr>
        <w:t>אחרי שמשה מסיים לתאר את מעמד הר סיני</w:t>
      </w:r>
      <w:r w:rsidR="00E9500C">
        <w:rPr>
          <w:rFonts w:hint="cs"/>
          <w:rtl/>
          <w:lang w:eastAsia="he-IL"/>
        </w:rPr>
        <w:t xml:space="preserve"> בפרק הקודם</w:t>
      </w:r>
      <w:r>
        <w:rPr>
          <w:rFonts w:hint="cs"/>
          <w:rtl/>
          <w:lang w:eastAsia="he-IL"/>
        </w:rPr>
        <w:t xml:space="preserve"> הוא </w:t>
      </w:r>
      <w:r w:rsidR="00E9500C">
        <w:rPr>
          <w:rFonts w:hint="cs"/>
          <w:rtl/>
          <w:lang w:eastAsia="he-IL"/>
        </w:rPr>
        <w:t xml:space="preserve">מצווה על קריאת שמע </w:t>
      </w:r>
      <w:proofErr w:type="spellStart"/>
      <w:r w:rsidR="00E9500C">
        <w:rPr>
          <w:rFonts w:hint="cs"/>
          <w:rtl/>
          <w:lang w:eastAsia="he-IL"/>
        </w:rPr>
        <w:t>וזכרון</w:t>
      </w:r>
      <w:proofErr w:type="spellEnd"/>
      <w:r w:rsidR="00E9500C">
        <w:rPr>
          <w:rFonts w:hint="cs"/>
          <w:rtl/>
          <w:lang w:eastAsia="he-IL"/>
        </w:rPr>
        <w:t xml:space="preserve"> מעמד הר סיני (אכן, עשרת הדברות היו בעבר חלק מהתפילה אך הושמטו בגלל המינים)</w:t>
      </w:r>
      <w:r>
        <w:rPr>
          <w:rFonts w:hint="cs"/>
          <w:rtl/>
          <w:lang w:eastAsia="he-IL"/>
        </w:rPr>
        <w:t>.</w:t>
      </w:r>
    </w:p>
    <w:p w14:paraId="7B56157B" w14:textId="7C2B5E7D" w:rsidR="00856ECF" w:rsidRPr="0076405F" w:rsidRDefault="00856ECF" w:rsidP="0076405F">
      <w:pPr>
        <w:pStyle w:val="af0"/>
        <w:rPr>
          <w:rtl/>
        </w:rPr>
      </w:pPr>
      <w:r w:rsidRPr="0076405F">
        <w:rPr>
          <w:rFonts w:hint="cs"/>
          <w:rtl/>
        </w:rPr>
        <w:t>מחלוקת בית הלל ובית שמאי</w:t>
      </w:r>
    </w:p>
    <w:p w14:paraId="46204706" w14:textId="12A26700" w:rsidR="00D46E76" w:rsidRDefault="00D46E76" w:rsidP="00942470">
      <w:pPr>
        <w:rPr>
          <w:rtl/>
          <w:lang w:eastAsia="he-IL"/>
        </w:rPr>
      </w:pPr>
      <w:r>
        <w:rPr>
          <w:rFonts w:hint="cs"/>
          <w:rtl/>
          <w:lang w:eastAsia="he-IL"/>
        </w:rPr>
        <w:t>במשנה מובאת מחלוקת בית הלל ובית שמאי:</w:t>
      </w:r>
    </w:p>
    <w:p w14:paraId="7F4E75B9" w14:textId="0F8394BB" w:rsidR="00D46E76" w:rsidRDefault="00D46E76" w:rsidP="00856ECF">
      <w:pPr>
        <w:ind w:left="720"/>
        <w:rPr>
          <w:rtl/>
          <w:lang w:eastAsia="he-IL"/>
        </w:rPr>
      </w:pPr>
      <w:r>
        <w:rPr>
          <w:rtl/>
          <w:lang w:eastAsia="he-IL"/>
        </w:rPr>
        <w:t xml:space="preserve">בֵּית שַׁמַּאי אוֹמְרִים: בָּעֶרֶב כָּל אָדָם יַטֶּה וְיִקְרָא, וּבַבֹּקֶר יַעַמוֹד, שֶׁנֶּאֱמַר {דברים </w:t>
      </w:r>
      <w:proofErr w:type="spellStart"/>
      <w:r>
        <w:rPr>
          <w:rtl/>
          <w:lang w:eastAsia="he-IL"/>
        </w:rPr>
        <w:t>ו':ז</w:t>
      </w:r>
      <w:proofErr w:type="spellEnd"/>
      <w:r>
        <w:rPr>
          <w:rtl/>
          <w:lang w:eastAsia="he-IL"/>
        </w:rPr>
        <w:t>'} "</w:t>
      </w:r>
      <w:proofErr w:type="spellStart"/>
      <w:r>
        <w:rPr>
          <w:rtl/>
          <w:lang w:eastAsia="he-IL"/>
        </w:rPr>
        <w:t>וּבְשָׁכְבְּך</w:t>
      </w:r>
      <w:proofErr w:type="spellEnd"/>
      <w:r>
        <w:rPr>
          <w:rtl/>
          <w:lang w:eastAsia="he-IL"/>
        </w:rPr>
        <w:t>ָ וּבְקוּמֶךָ".</w:t>
      </w:r>
      <w:r w:rsidR="00856ECF">
        <w:rPr>
          <w:rtl/>
          <w:lang w:eastAsia="he-IL"/>
        </w:rPr>
        <w:tab/>
      </w:r>
      <w:r w:rsidR="00856ECF">
        <w:rPr>
          <w:rtl/>
          <w:lang w:eastAsia="he-IL"/>
        </w:rPr>
        <w:br/>
      </w:r>
      <w:r>
        <w:rPr>
          <w:rtl/>
          <w:lang w:eastAsia="he-IL"/>
        </w:rPr>
        <w:t>וּבֵית הִלֵּל אוֹמְרִים: כָּל אָדָם קוֹרֵא כְּדַרְכּוֹ, שֶׁנֶּאֱמַר "</w:t>
      </w:r>
      <w:bookmarkStart w:id="0" w:name="_Hlk132973378"/>
      <w:r>
        <w:rPr>
          <w:rtl/>
          <w:lang w:eastAsia="he-IL"/>
        </w:rPr>
        <w:t>וּבְלֶכְתְּךָ בַדֶּרֶךְ</w:t>
      </w:r>
      <w:bookmarkEnd w:id="0"/>
      <w:r>
        <w:rPr>
          <w:rtl/>
          <w:lang w:eastAsia="he-IL"/>
        </w:rPr>
        <w:t>".</w:t>
      </w:r>
    </w:p>
    <w:p w14:paraId="3E268D73" w14:textId="724F2EAB" w:rsidR="00856ECF" w:rsidRPr="00856ECF" w:rsidRDefault="00856ECF" w:rsidP="00A42DE4">
      <w:pPr>
        <w:pStyle w:val="af2"/>
        <w:rPr>
          <w:rtl/>
        </w:rPr>
      </w:pPr>
      <w:r w:rsidRPr="00856ECF">
        <w:rPr>
          <w:rFonts w:hint="cs"/>
          <w:rtl/>
        </w:rPr>
        <w:t>ברכות י:</w:t>
      </w:r>
    </w:p>
    <w:p w14:paraId="3AD775FD" w14:textId="1365E41E" w:rsidR="00A42DE4" w:rsidRDefault="00A42DE4" w:rsidP="00856ECF">
      <w:pPr>
        <w:rPr>
          <w:rtl/>
          <w:lang w:eastAsia="he-IL"/>
        </w:rPr>
      </w:pPr>
      <w:r>
        <w:rPr>
          <w:rFonts w:hint="cs"/>
          <w:rtl/>
          <w:lang w:eastAsia="he-IL"/>
        </w:rPr>
        <w:t>הגמרא אח"כ דנה במקור דעת בית שמאי:</w:t>
      </w:r>
    </w:p>
    <w:p w14:paraId="121BE05F" w14:textId="77777777" w:rsidR="00A42DE4" w:rsidRDefault="00A42DE4" w:rsidP="00A42DE4">
      <w:pPr>
        <w:ind w:left="720"/>
        <w:rPr>
          <w:rtl/>
          <w:lang w:eastAsia="he-IL"/>
        </w:rPr>
      </w:pPr>
      <w:proofErr w:type="spellStart"/>
      <w:r w:rsidRPr="001245DC">
        <w:rPr>
          <w:rtl/>
          <w:lang w:eastAsia="he-IL"/>
        </w:rPr>
        <w:t>בִּשְׁלָמָא</w:t>
      </w:r>
      <w:proofErr w:type="spellEnd"/>
      <w:r w:rsidRPr="001245DC">
        <w:rPr>
          <w:rtl/>
          <w:lang w:eastAsia="he-IL"/>
        </w:rPr>
        <w:t xml:space="preserve"> בֵּית הִלֵּל, </w:t>
      </w:r>
      <w:proofErr w:type="spellStart"/>
      <w:r w:rsidRPr="001245DC">
        <w:rPr>
          <w:rtl/>
          <w:lang w:eastAsia="he-IL"/>
        </w:rPr>
        <w:t>קָא</w:t>
      </w:r>
      <w:proofErr w:type="spellEnd"/>
      <w:r w:rsidRPr="001245DC">
        <w:rPr>
          <w:rtl/>
          <w:lang w:eastAsia="he-IL"/>
        </w:rPr>
        <w:t xml:space="preserve"> מְפָרְשִׁי </w:t>
      </w:r>
      <w:proofErr w:type="spellStart"/>
      <w:r w:rsidRPr="001245DC">
        <w:rPr>
          <w:rtl/>
          <w:lang w:eastAsia="he-IL"/>
        </w:rPr>
        <w:t>טַעְמַיְיהו</w:t>
      </w:r>
      <w:proofErr w:type="spellEnd"/>
      <w:r w:rsidRPr="001245DC">
        <w:rPr>
          <w:rtl/>
          <w:lang w:eastAsia="he-IL"/>
        </w:rPr>
        <w:t xml:space="preserve">ּ וְטַעֲמָא </w:t>
      </w:r>
      <w:proofErr w:type="spellStart"/>
      <w:r w:rsidRPr="001245DC">
        <w:rPr>
          <w:rtl/>
          <w:lang w:eastAsia="he-IL"/>
        </w:rPr>
        <w:t>דְּבֵית</w:t>
      </w:r>
      <w:proofErr w:type="spellEnd"/>
      <w:r w:rsidRPr="001245DC">
        <w:rPr>
          <w:rtl/>
          <w:lang w:eastAsia="he-IL"/>
        </w:rPr>
        <w:t xml:space="preserve"> שַׁמַּאי, אֵלָּא בֵּית שַׁמַּאי, מַאי טַעֲמָא לָא אָמְרִי כְּבֵית הִלֵּל? אָמְרִי לָךְ בֵּית שַׁמַּאי, אִם כֵּן, </w:t>
      </w:r>
      <w:proofErr w:type="spellStart"/>
      <w:r w:rsidRPr="001245DC">
        <w:rPr>
          <w:rtl/>
          <w:lang w:eastAsia="he-IL"/>
        </w:rPr>
        <w:t>נֵימָא</w:t>
      </w:r>
      <w:proofErr w:type="spellEnd"/>
      <w:r w:rsidRPr="001245DC">
        <w:rPr>
          <w:rtl/>
          <w:lang w:eastAsia="he-IL"/>
        </w:rPr>
        <w:t xml:space="preserve"> קְרָא בַּבֹּקֶר וּבָעֶרֶב! מַאי </w:t>
      </w:r>
      <w:proofErr w:type="spellStart"/>
      <w:r w:rsidRPr="001245DC">
        <w:rPr>
          <w:rtl/>
          <w:lang w:eastAsia="he-IL"/>
        </w:rPr>
        <w:t>בְּשָׁכְבְּך</w:t>
      </w:r>
      <w:proofErr w:type="spellEnd"/>
      <w:r w:rsidRPr="001245DC">
        <w:rPr>
          <w:rtl/>
          <w:lang w:eastAsia="he-IL"/>
        </w:rPr>
        <w:t xml:space="preserve">ָ וּבְקוּמֶךָ? </w:t>
      </w:r>
      <w:bookmarkStart w:id="1" w:name="_Hlk132973901"/>
      <w:r w:rsidRPr="00A42DE4">
        <w:rPr>
          <w:b/>
          <w:bCs/>
          <w:rtl/>
          <w:lang w:eastAsia="he-IL"/>
        </w:rPr>
        <w:t>בְּשָׁעַת שְׁכִיבָה, שְׁכִיבָה מַמָּשׁ, וּבְשָׁעַת קִימָה, קִימָה מַמָּשׁ</w:t>
      </w:r>
      <w:bookmarkEnd w:id="1"/>
      <w:r w:rsidRPr="001245DC">
        <w:rPr>
          <w:rtl/>
          <w:lang w:eastAsia="he-IL"/>
        </w:rPr>
        <w:t>.</w:t>
      </w:r>
    </w:p>
    <w:p w14:paraId="35B63E23" w14:textId="1F7DACDB" w:rsidR="00A42DE4" w:rsidRDefault="00A42DE4" w:rsidP="00A42DE4">
      <w:pPr>
        <w:pStyle w:val="af2"/>
        <w:rPr>
          <w:rtl/>
        </w:rPr>
      </w:pPr>
      <w:r>
        <w:rPr>
          <w:rFonts w:hint="cs"/>
          <w:rtl/>
        </w:rPr>
        <w:t xml:space="preserve">ברכות </w:t>
      </w:r>
      <w:r w:rsidRPr="00A42DE4">
        <w:rPr>
          <w:rFonts w:hint="cs"/>
          <w:szCs w:val="16"/>
          <w:rtl/>
        </w:rPr>
        <w:t>יא</w:t>
      </w:r>
      <w:r>
        <w:rPr>
          <w:rFonts w:hint="cs"/>
          <w:rtl/>
        </w:rPr>
        <w:t>:</w:t>
      </w:r>
    </w:p>
    <w:p w14:paraId="07B72A86" w14:textId="32928A7C" w:rsidR="00D46E76" w:rsidRDefault="00D46E76" w:rsidP="00856ECF">
      <w:pPr>
        <w:rPr>
          <w:rtl/>
          <w:lang w:eastAsia="he-IL"/>
        </w:rPr>
      </w:pPr>
      <w:r>
        <w:rPr>
          <w:rFonts w:hint="cs"/>
          <w:rtl/>
          <w:lang w:eastAsia="he-IL"/>
        </w:rPr>
        <w:t xml:space="preserve">בוודאי שב"ש לא מתכוונים שאדם </w:t>
      </w:r>
      <w:r w:rsidR="00856ECF">
        <w:rPr>
          <w:rFonts w:hint="cs"/>
          <w:rtl/>
          <w:lang w:eastAsia="he-IL"/>
        </w:rPr>
        <w:t xml:space="preserve">ישכב </w:t>
      </w:r>
      <w:r>
        <w:rPr>
          <w:rFonts w:hint="cs"/>
          <w:rtl/>
          <w:lang w:eastAsia="he-IL"/>
        </w:rPr>
        <w:t xml:space="preserve">בבית הכנסת </w:t>
      </w:r>
      <w:r w:rsidR="00856ECF">
        <w:rPr>
          <w:rFonts w:hint="cs"/>
          <w:rtl/>
          <w:lang w:eastAsia="he-IL"/>
        </w:rPr>
        <w:t xml:space="preserve">באמצע תפילת ערבית </w:t>
      </w:r>
      <w:r>
        <w:rPr>
          <w:rFonts w:hint="cs"/>
          <w:rtl/>
          <w:lang w:eastAsia="he-IL"/>
        </w:rPr>
        <w:t xml:space="preserve">ויקרא ק"ש, אלא לדעתם </w:t>
      </w:r>
      <w:r w:rsidR="00856ECF">
        <w:rPr>
          <w:rFonts w:hint="cs"/>
          <w:rtl/>
          <w:lang w:eastAsia="he-IL"/>
        </w:rPr>
        <w:t>המצווה היא לקרוא לפני השינה ק"ש שעל המיטה.</w:t>
      </w:r>
    </w:p>
    <w:p w14:paraId="2F26FFF8" w14:textId="6DB0316F" w:rsidR="00A42DE4" w:rsidRDefault="00A42DE4" w:rsidP="00A42DE4">
      <w:pPr>
        <w:rPr>
          <w:rtl/>
          <w:lang w:eastAsia="he-IL"/>
        </w:rPr>
      </w:pPr>
      <w:r>
        <w:rPr>
          <w:rFonts w:hint="cs"/>
          <w:rtl/>
          <w:lang w:eastAsia="he-IL"/>
        </w:rPr>
        <w:t>כך גם משתמע מהמילים: "</w:t>
      </w:r>
      <w:r w:rsidRPr="00A42DE4">
        <w:rPr>
          <w:rtl/>
          <w:lang w:eastAsia="he-IL"/>
        </w:rPr>
        <w:t>בְּשָׁעַת שְׁכִיבָה, שְׁכִיבָה מַמָּשׁ, וּבְשָׁעַת קִימָה, קִימָה מַמָּשׁ</w:t>
      </w:r>
      <w:r>
        <w:rPr>
          <w:rFonts w:hint="cs"/>
          <w:rtl/>
          <w:lang w:eastAsia="he-IL"/>
        </w:rPr>
        <w:t>".</w:t>
      </w:r>
      <w:r w:rsidRPr="00A42DE4">
        <w:rPr>
          <w:rFonts w:hint="cs"/>
          <w:rtl/>
          <w:lang w:eastAsia="he-IL"/>
        </w:rPr>
        <w:t xml:space="preserve"> </w:t>
      </w:r>
      <w:r>
        <w:rPr>
          <w:rFonts w:hint="cs"/>
          <w:rtl/>
          <w:lang w:eastAsia="he-IL"/>
        </w:rPr>
        <w:t>בית שמאי לא מצריכים רק לקרוא שמע בשכיבה, אלא גם לקרוא בשעת השכיבה והשינה.</w:t>
      </w:r>
    </w:p>
    <w:p w14:paraId="13053452" w14:textId="4AAFCDF3" w:rsidR="00D46E76" w:rsidRDefault="00856ECF" w:rsidP="00942470">
      <w:pPr>
        <w:rPr>
          <w:rtl/>
          <w:lang w:eastAsia="he-IL"/>
        </w:rPr>
      </w:pPr>
      <w:r>
        <w:rPr>
          <w:rFonts w:hint="cs"/>
          <w:rtl/>
          <w:lang w:eastAsia="he-IL"/>
        </w:rPr>
        <w:t>ב"ה חולקים על ב"ש, אבל עד כמה הם חולקים?</w:t>
      </w:r>
      <w:r w:rsidR="00D46E76">
        <w:rPr>
          <w:rFonts w:hint="cs"/>
          <w:rtl/>
          <w:lang w:eastAsia="he-IL"/>
        </w:rPr>
        <w:t xml:space="preserve"> אפשר להבין שהם </w:t>
      </w:r>
      <w:proofErr w:type="spellStart"/>
      <w:r>
        <w:rPr>
          <w:rFonts w:hint="cs"/>
          <w:rtl/>
          <w:lang w:eastAsia="he-IL"/>
        </w:rPr>
        <w:t>שהם</w:t>
      </w:r>
      <w:proofErr w:type="spellEnd"/>
      <w:r>
        <w:rPr>
          <w:rFonts w:hint="cs"/>
          <w:rtl/>
          <w:lang w:eastAsia="he-IL"/>
        </w:rPr>
        <w:t xml:space="preserve"> חולקים רק על אופן הקריאה, ומאפשרים לאדם גם לעמוד או ללכת, אך מסכימים שקוראים את שמע לפני השינה</w:t>
      </w:r>
      <w:r w:rsidR="00D46E76">
        <w:rPr>
          <w:rFonts w:hint="cs"/>
          <w:rtl/>
          <w:lang w:eastAsia="he-IL"/>
        </w:rPr>
        <w:t xml:space="preserve">. אולם, </w:t>
      </w:r>
      <w:r>
        <w:rPr>
          <w:rFonts w:hint="cs"/>
          <w:rtl/>
          <w:lang w:eastAsia="he-IL"/>
        </w:rPr>
        <w:t>מהמקור</w:t>
      </w:r>
      <w:r w:rsidR="00D46E76">
        <w:rPr>
          <w:rFonts w:hint="cs"/>
          <w:rtl/>
          <w:lang w:eastAsia="he-IL"/>
        </w:rPr>
        <w:t xml:space="preserve"> "</w:t>
      </w:r>
      <w:r w:rsidRPr="00856ECF">
        <w:rPr>
          <w:rtl/>
          <w:lang w:eastAsia="he-IL"/>
        </w:rPr>
        <w:t>וּבְלֶכְתְּךָ בַדֶּרֶךְ</w:t>
      </w:r>
      <w:r w:rsidR="00D46E76">
        <w:rPr>
          <w:rFonts w:hint="cs"/>
          <w:rtl/>
          <w:lang w:eastAsia="he-IL"/>
        </w:rPr>
        <w:t>" נראה שהם מרחיבים</w:t>
      </w:r>
      <w:r>
        <w:rPr>
          <w:rFonts w:hint="cs"/>
          <w:rtl/>
          <w:lang w:eastAsia="he-IL"/>
        </w:rPr>
        <w:t xml:space="preserve"> </w:t>
      </w:r>
      <w:r w:rsidR="00D46E76">
        <w:rPr>
          <w:rFonts w:hint="cs"/>
          <w:rtl/>
          <w:lang w:eastAsia="he-IL"/>
        </w:rPr>
        <w:t>את זמן ק"ש</w:t>
      </w:r>
      <w:r>
        <w:rPr>
          <w:rFonts w:hint="cs"/>
          <w:rtl/>
          <w:lang w:eastAsia="he-IL"/>
        </w:rPr>
        <w:t xml:space="preserve"> לכל הלילה</w:t>
      </w:r>
      <w:r w:rsidR="00D46E76">
        <w:rPr>
          <w:rFonts w:hint="cs"/>
          <w:rtl/>
          <w:lang w:eastAsia="he-IL"/>
        </w:rPr>
        <w:t>.</w:t>
      </w:r>
    </w:p>
    <w:p w14:paraId="36B5C2F2" w14:textId="082658D4" w:rsidR="00A42DE4" w:rsidRDefault="00C12F56" w:rsidP="00A42DE4">
      <w:pPr>
        <w:rPr>
          <w:rtl/>
          <w:lang w:eastAsia="he-IL"/>
        </w:rPr>
      </w:pPr>
      <w:r>
        <w:rPr>
          <w:rFonts w:hint="cs"/>
          <w:rtl/>
          <w:lang w:eastAsia="he-IL"/>
        </w:rPr>
        <w:t>ראינו</w:t>
      </w:r>
      <w:r w:rsidR="00A42DE4">
        <w:rPr>
          <w:rFonts w:hint="cs"/>
          <w:rtl/>
          <w:lang w:eastAsia="he-IL"/>
        </w:rPr>
        <w:t xml:space="preserve"> </w:t>
      </w:r>
      <w:r>
        <w:rPr>
          <w:rFonts w:hint="cs"/>
          <w:rtl/>
          <w:lang w:eastAsia="he-IL"/>
        </w:rPr>
        <w:t>ש</w:t>
      </w:r>
      <w:r w:rsidR="00A42DE4">
        <w:rPr>
          <w:rFonts w:hint="cs"/>
          <w:rtl/>
          <w:lang w:eastAsia="he-IL"/>
        </w:rPr>
        <w:t xml:space="preserve">לב"ש זמן קריאת שמע הוא שעת שכיבה והכוונה לקריאת שמע שעל המיטה, ואילו </w:t>
      </w:r>
      <w:proofErr w:type="spellStart"/>
      <w:r w:rsidR="00A42DE4">
        <w:rPr>
          <w:rFonts w:hint="cs"/>
          <w:rtl/>
          <w:lang w:eastAsia="he-IL"/>
        </w:rPr>
        <w:t>לב"ה</w:t>
      </w:r>
      <w:proofErr w:type="spellEnd"/>
      <w:r w:rsidR="00A42DE4">
        <w:rPr>
          <w:rFonts w:hint="cs"/>
          <w:rtl/>
          <w:lang w:eastAsia="he-IL"/>
        </w:rPr>
        <w:t xml:space="preserve"> זמן ק"ש כולל גם את "ובלכתך בדרך" והכוונה לקריאת שמע בתפילת ערבית.</w:t>
      </w:r>
    </w:p>
    <w:p w14:paraId="3F7B1347" w14:textId="6944A381" w:rsidR="001245DC" w:rsidRDefault="001245DC" w:rsidP="00942470">
      <w:pPr>
        <w:rPr>
          <w:rtl/>
          <w:lang w:eastAsia="he-IL"/>
        </w:rPr>
      </w:pPr>
      <w:r>
        <w:rPr>
          <w:rFonts w:hint="cs"/>
          <w:rtl/>
          <w:lang w:eastAsia="he-IL"/>
        </w:rPr>
        <w:t>על פי הפסוקים עצמם ניתן לדבר על ארבע קריאות שמע ביום:</w:t>
      </w:r>
    </w:p>
    <w:p w14:paraId="2D7FD536" w14:textId="5DFFFF5F" w:rsidR="001245DC" w:rsidRDefault="001245DC" w:rsidP="001245DC">
      <w:pPr>
        <w:ind w:firstLine="720"/>
        <w:rPr>
          <w:rtl/>
          <w:lang w:eastAsia="he-IL"/>
        </w:rPr>
      </w:pPr>
      <w:proofErr w:type="spellStart"/>
      <w:r w:rsidRPr="001245DC">
        <w:rPr>
          <w:rtl/>
          <w:lang w:eastAsia="he-IL"/>
        </w:rPr>
        <w:t>וְשִׁנַּנְתָּם</w:t>
      </w:r>
      <w:proofErr w:type="spellEnd"/>
      <w:r w:rsidRPr="001245DC">
        <w:rPr>
          <w:rtl/>
          <w:lang w:eastAsia="he-IL"/>
        </w:rPr>
        <w:t xml:space="preserve"> לְבָנֶיךָ וְדִבַּרְתָּ בָּם </w:t>
      </w:r>
      <w:r w:rsidR="00A07AFE">
        <w:rPr>
          <w:rFonts w:hint="cs"/>
          <w:rtl/>
          <w:lang w:eastAsia="he-IL"/>
        </w:rPr>
        <w:t xml:space="preserve">1. </w:t>
      </w:r>
      <w:r w:rsidRPr="001245DC">
        <w:rPr>
          <w:rtl/>
          <w:lang w:eastAsia="he-IL"/>
        </w:rPr>
        <w:t xml:space="preserve">בְּשִׁבְתְּךָ בְּבֵיתֶךָ </w:t>
      </w:r>
      <w:r w:rsidR="00A07AFE">
        <w:rPr>
          <w:rFonts w:hint="cs"/>
          <w:rtl/>
          <w:lang w:eastAsia="he-IL"/>
        </w:rPr>
        <w:t xml:space="preserve">2. </w:t>
      </w:r>
      <w:r w:rsidRPr="001245DC">
        <w:rPr>
          <w:rtl/>
          <w:lang w:eastAsia="he-IL"/>
        </w:rPr>
        <w:t xml:space="preserve">וּבְלֶכְתְּךָ בַדֶּרֶךְ </w:t>
      </w:r>
      <w:r w:rsidR="00A07AFE">
        <w:rPr>
          <w:rFonts w:hint="cs"/>
          <w:rtl/>
          <w:lang w:eastAsia="he-IL"/>
        </w:rPr>
        <w:t xml:space="preserve">3. </w:t>
      </w:r>
      <w:proofErr w:type="spellStart"/>
      <w:r w:rsidRPr="001245DC">
        <w:rPr>
          <w:rtl/>
          <w:lang w:eastAsia="he-IL"/>
        </w:rPr>
        <w:t>וּבְשׇׁכְבְּך</w:t>
      </w:r>
      <w:proofErr w:type="spellEnd"/>
      <w:r w:rsidRPr="001245DC">
        <w:rPr>
          <w:rtl/>
          <w:lang w:eastAsia="he-IL"/>
        </w:rPr>
        <w:t xml:space="preserve">ָ </w:t>
      </w:r>
      <w:r w:rsidR="00A07AFE">
        <w:rPr>
          <w:rFonts w:hint="cs"/>
          <w:rtl/>
          <w:lang w:eastAsia="he-IL"/>
        </w:rPr>
        <w:t xml:space="preserve">4. </w:t>
      </w:r>
      <w:r w:rsidRPr="001245DC">
        <w:rPr>
          <w:rtl/>
          <w:lang w:eastAsia="he-IL"/>
        </w:rPr>
        <w:t>וּבְקוּמֶךָ.</w:t>
      </w:r>
    </w:p>
    <w:p w14:paraId="097A0C39" w14:textId="0F36DE07" w:rsidR="00A07AFE" w:rsidRDefault="00A07AFE" w:rsidP="00A07AFE">
      <w:pPr>
        <w:pStyle w:val="a7"/>
        <w:numPr>
          <w:ilvl w:val="0"/>
          <w:numId w:val="30"/>
        </w:numPr>
        <w:rPr>
          <w:lang w:eastAsia="he-IL"/>
        </w:rPr>
      </w:pPr>
      <w:r>
        <w:rPr>
          <w:rFonts w:hint="cs"/>
          <w:rtl/>
          <w:lang w:eastAsia="he-IL"/>
        </w:rPr>
        <w:t>תפילת השחר- קמים בבוקר וקוראים קריאת שמע (מה שנקרא ק"ש קטנה)</w:t>
      </w:r>
    </w:p>
    <w:p w14:paraId="161E15AA" w14:textId="6C250E6C" w:rsidR="00A07AFE" w:rsidRDefault="00A07AFE" w:rsidP="00A07AFE">
      <w:pPr>
        <w:pStyle w:val="a7"/>
        <w:numPr>
          <w:ilvl w:val="0"/>
          <w:numId w:val="30"/>
        </w:numPr>
        <w:rPr>
          <w:lang w:eastAsia="he-IL"/>
        </w:rPr>
      </w:pPr>
      <w:r>
        <w:rPr>
          <w:rFonts w:hint="cs"/>
          <w:rtl/>
          <w:lang w:eastAsia="he-IL"/>
        </w:rPr>
        <w:t>חלק מתפילת שחרית- לפני שיוצאים לדרך מתפללים שחרית ומשם הולכים ישר לעבודה</w:t>
      </w:r>
    </w:p>
    <w:p w14:paraId="4F4CA7C4" w14:textId="39D770A3" w:rsidR="00A07AFE" w:rsidRDefault="00A07AFE" w:rsidP="00A07AFE">
      <w:pPr>
        <w:pStyle w:val="a7"/>
        <w:numPr>
          <w:ilvl w:val="0"/>
          <w:numId w:val="30"/>
        </w:numPr>
        <w:rPr>
          <w:lang w:eastAsia="he-IL"/>
        </w:rPr>
      </w:pPr>
      <w:r>
        <w:rPr>
          <w:rFonts w:hint="cs"/>
          <w:rtl/>
          <w:lang w:eastAsia="he-IL"/>
        </w:rPr>
        <w:t>כחלק מתפילת ערבית- בדרך מהעבודה הביתה עוצרים בבית הכנסת ומתפללים ערבית</w:t>
      </w:r>
    </w:p>
    <w:p w14:paraId="0611FBBF" w14:textId="7C417628" w:rsidR="00A07AFE" w:rsidRDefault="00A07AFE" w:rsidP="00A07AFE">
      <w:pPr>
        <w:pStyle w:val="a7"/>
        <w:numPr>
          <w:ilvl w:val="0"/>
          <w:numId w:val="30"/>
        </w:numPr>
        <w:rPr>
          <w:rtl/>
          <w:lang w:eastAsia="he-IL"/>
        </w:rPr>
      </w:pPr>
      <w:r>
        <w:rPr>
          <w:rFonts w:hint="cs"/>
          <w:rtl/>
          <w:lang w:eastAsia="he-IL"/>
        </w:rPr>
        <w:t>על המטה- לפני שהולכים לישון קוראים קריאת שמע פעם רביעית</w:t>
      </w:r>
    </w:p>
    <w:p w14:paraId="1195AD7F" w14:textId="3029F076" w:rsidR="001245DC" w:rsidRDefault="00A07AFE" w:rsidP="001245DC">
      <w:pPr>
        <w:rPr>
          <w:rtl/>
          <w:lang w:eastAsia="he-IL"/>
        </w:rPr>
      </w:pPr>
      <w:r>
        <w:rPr>
          <w:rFonts w:hint="cs"/>
          <w:rtl/>
          <w:lang w:eastAsia="he-IL"/>
        </w:rPr>
        <w:lastRenderedPageBreak/>
        <w:t>אם נאמר שיש רק שתי קריאות, אפשר להסביר את "</w:t>
      </w:r>
      <w:r>
        <w:rPr>
          <w:rtl/>
          <w:lang w:eastAsia="he-IL"/>
        </w:rPr>
        <w:t>בְּשִׁבְתְּךָ בְּבֵיתֶךָ וּבְלֶכְתְּךָ בַדֶּרֶךְ</w:t>
      </w:r>
      <w:r>
        <w:rPr>
          <w:rFonts w:hint="cs"/>
          <w:rtl/>
          <w:lang w:eastAsia="he-IL"/>
        </w:rPr>
        <w:t>" כ</w:t>
      </w:r>
      <w:r w:rsidR="001245DC">
        <w:rPr>
          <w:rFonts w:hint="cs"/>
          <w:rtl/>
          <w:lang w:eastAsia="he-IL"/>
        </w:rPr>
        <w:t>נשיקת המזוזה</w:t>
      </w:r>
      <w:r>
        <w:rPr>
          <w:rFonts w:hint="cs"/>
          <w:rtl/>
          <w:lang w:eastAsia="he-IL"/>
        </w:rPr>
        <w:t xml:space="preserve"> (שבתוכה כתובים פרשיות ק"ש)</w:t>
      </w:r>
      <w:r w:rsidR="001245DC">
        <w:rPr>
          <w:rFonts w:hint="cs"/>
          <w:rtl/>
          <w:lang w:eastAsia="he-IL"/>
        </w:rPr>
        <w:t xml:space="preserve"> ביציאה לעבודה ובחזרה מהעבודה</w:t>
      </w:r>
      <w:r>
        <w:rPr>
          <w:rFonts w:hint="cs"/>
          <w:rtl/>
          <w:lang w:eastAsia="he-IL"/>
        </w:rPr>
        <w:t xml:space="preserve"> [למרות שבית הלל דורשים את הפסוק לעניין לפטור עוסק במצווה, לא סביר שזו המשמעות הפשוטה והיחידה של הפסוק].</w:t>
      </w:r>
    </w:p>
    <w:p w14:paraId="01A20E74" w14:textId="199E2D11" w:rsidR="00487336" w:rsidRPr="0076405F" w:rsidRDefault="00640F5B" w:rsidP="0076405F">
      <w:pPr>
        <w:pStyle w:val="af0"/>
        <w:rPr>
          <w:rtl/>
        </w:rPr>
      </w:pPr>
      <w:r w:rsidRPr="0076405F">
        <w:rPr>
          <w:rFonts w:hint="cs"/>
          <w:rtl/>
        </w:rPr>
        <w:t>היחס בין קריאת שמע לתפילה</w:t>
      </w:r>
    </w:p>
    <w:p w14:paraId="101E7B7E" w14:textId="4AD2A3E2" w:rsidR="001245DC" w:rsidRDefault="001245DC" w:rsidP="001245DC">
      <w:pPr>
        <w:rPr>
          <w:rtl/>
          <w:lang w:eastAsia="he-IL"/>
        </w:rPr>
      </w:pPr>
      <w:r w:rsidRPr="001245DC">
        <w:rPr>
          <w:rtl/>
          <w:lang w:eastAsia="he-IL"/>
        </w:rPr>
        <w:t>ניתן לזהות בדברי התנאים מפנה מקריאת שמע על המטה לקריאת שמע מוקדמת יותר בערב - מיד כשבא הביתה מהשדה או לפני זה - בבית כנסת</w:t>
      </w:r>
      <w:r>
        <w:rPr>
          <w:rFonts w:hint="cs"/>
          <w:rtl/>
          <w:lang w:eastAsia="he-IL"/>
        </w:rPr>
        <w:t>, שם הוא כבר מתפלל וסומך גאולה לתפילה.</w:t>
      </w:r>
    </w:p>
    <w:p w14:paraId="36CCD134" w14:textId="77777777" w:rsidR="00640F5B" w:rsidRPr="00640F5B" w:rsidRDefault="005630D4" w:rsidP="00640F5B">
      <w:pPr>
        <w:rPr>
          <w:rtl/>
          <w:lang w:eastAsia="he-IL"/>
        </w:rPr>
      </w:pPr>
      <w:r w:rsidRPr="00640F5B">
        <w:rPr>
          <w:rtl/>
          <w:lang w:eastAsia="he-IL"/>
        </w:rPr>
        <w:t xml:space="preserve">זה מעורר אותנו לדון ביחס בין תפילה לקריאת שמע. הזמנים של קריאת שמע הם אישיים - על פי </w:t>
      </w:r>
      <w:proofErr w:type="spellStart"/>
      <w:r w:rsidRPr="00640F5B">
        <w:rPr>
          <w:rtl/>
          <w:lang w:eastAsia="he-IL"/>
        </w:rPr>
        <w:t>הלו"ז</w:t>
      </w:r>
      <w:proofErr w:type="spellEnd"/>
      <w:r w:rsidRPr="00640F5B">
        <w:rPr>
          <w:rtl/>
          <w:lang w:eastAsia="he-IL"/>
        </w:rPr>
        <w:t xml:space="preserve"> של האדם. האדם נפגש עם הקב"ה כחלק מהחיים שלו - כשהוא מתעורר, כשהוא יוצא לדרך, כשהוא חוזר, וכשהוא הולך לישון הוא נפגש עם הקב"ה ומקבל עליו עול מלכות שמים. לתפילה יש משמעות מעט שונה - התפילה הולכת אחר סדר העולם הכללי שהקב"ה מנהיג, ולכן הזמנים שלה קבועים יותר ופחות קשורים למעשי האדם.</w:t>
      </w:r>
    </w:p>
    <w:p w14:paraId="718AC7D2" w14:textId="2D53151C" w:rsidR="001245DC" w:rsidRDefault="005630D4" w:rsidP="00640F5B">
      <w:pPr>
        <w:rPr>
          <w:rtl/>
          <w:lang w:eastAsia="he-IL"/>
        </w:rPr>
      </w:pPr>
      <w:r w:rsidRPr="00640F5B">
        <w:rPr>
          <w:rtl/>
          <w:lang w:eastAsia="he-IL"/>
        </w:rPr>
        <w:t>חז"ל רצו לסמוך גאולה לתפילה ולחבר בין שני הגורמים האלה. כך</w:t>
      </w:r>
      <w:r w:rsidR="00640F5B" w:rsidRPr="00640F5B">
        <w:rPr>
          <w:rFonts w:hint="cs"/>
          <w:rtl/>
          <w:lang w:eastAsia="he-IL"/>
        </w:rPr>
        <w:t xml:space="preserve"> מצד אחד</w:t>
      </w:r>
      <w:r w:rsidRPr="00640F5B">
        <w:rPr>
          <w:rtl/>
          <w:lang w:eastAsia="he-IL"/>
        </w:rPr>
        <w:t>, ברכות קריאת שמע עוסקות בסדר העולם בלי קשר לאדם - המעריב ערבים, כחלק מהחיבור בין התפילה לקריאת שמע.</w:t>
      </w:r>
      <w:r w:rsidR="00640F5B" w:rsidRPr="00640F5B">
        <w:rPr>
          <w:rFonts w:hint="cs"/>
          <w:rtl/>
          <w:lang w:eastAsia="he-IL"/>
        </w:rPr>
        <w:t xml:space="preserve"> מצד שני,</w:t>
      </w:r>
      <w:r w:rsidRPr="00640F5B">
        <w:rPr>
          <w:rtl/>
          <w:lang w:eastAsia="he-IL"/>
        </w:rPr>
        <w:t> </w:t>
      </w:r>
      <w:r w:rsidR="00640F5B" w:rsidRPr="00640F5B">
        <w:rPr>
          <w:rtl/>
          <w:lang w:eastAsia="he-IL"/>
        </w:rPr>
        <w:t>אהבת עולם עוסק</w:t>
      </w:r>
      <w:r w:rsidR="00640F5B" w:rsidRPr="00640F5B">
        <w:rPr>
          <w:rFonts w:hint="cs"/>
          <w:rtl/>
          <w:lang w:eastAsia="he-IL"/>
        </w:rPr>
        <w:t>ת</w:t>
      </w:r>
      <w:r w:rsidR="00640F5B" w:rsidRPr="00640F5B">
        <w:rPr>
          <w:rtl/>
          <w:lang w:eastAsia="he-IL"/>
        </w:rPr>
        <w:t xml:space="preserve"> בלימוד תורה וכ</w:t>
      </w:r>
      <w:r w:rsidR="00640F5B" w:rsidRPr="00640F5B">
        <w:rPr>
          <w:rFonts w:hint="cs"/>
          <w:rtl/>
          <w:lang w:eastAsia="he-IL"/>
        </w:rPr>
        <w:t>ך</w:t>
      </w:r>
      <w:r w:rsidR="00640F5B" w:rsidRPr="00640F5B">
        <w:rPr>
          <w:rtl/>
          <w:lang w:eastAsia="he-IL"/>
        </w:rPr>
        <w:t xml:space="preserve"> מתחבר</w:t>
      </w:r>
      <w:r w:rsidR="00640F5B" w:rsidRPr="00640F5B">
        <w:rPr>
          <w:rFonts w:hint="cs"/>
          <w:rtl/>
          <w:lang w:eastAsia="he-IL"/>
        </w:rPr>
        <w:t>ת</w:t>
      </w:r>
      <w:r w:rsidR="00640F5B" w:rsidRPr="00640F5B">
        <w:rPr>
          <w:rtl/>
          <w:lang w:eastAsia="he-IL"/>
        </w:rPr>
        <w:t xml:space="preserve"> ל"והיו הדברים האלה". </w:t>
      </w:r>
      <w:r w:rsidR="00640F5B" w:rsidRPr="00640F5B">
        <w:rPr>
          <w:rFonts w:hint="cs"/>
          <w:rtl/>
          <w:lang w:eastAsia="he-IL"/>
        </w:rPr>
        <w:t xml:space="preserve">בנוסף, </w:t>
      </w:r>
      <w:r w:rsidR="00640F5B" w:rsidRPr="00640F5B">
        <w:rPr>
          <w:rtl/>
          <w:lang w:eastAsia="he-IL"/>
        </w:rPr>
        <w:t>"</w:t>
      </w:r>
      <w:proofErr w:type="spellStart"/>
      <w:r w:rsidR="00640F5B" w:rsidRPr="00640F5B">
        <w:rPr>
          <w:rtl/>
          <w:lang w:eastAsia="he-IL"/>
        </w:rPr>
        <w:t>בשכבך</w:t>
      </w:r>
      <w:proofErr w:type="spellEnd"/>
      <w:r w:rsidR="00640F5B" w:rsidRPr="00640F5B">
        <w:rPr>
          <w:rtl/>
          <w:lang w:eastAsia="he-IL"/>
        </w:rPr>
        <w:t xml:space="preserve">" </w:t>
      </w:r>
      <w:r w:rsidR="00640F5B" w:rsidRPr="00640F5B">
        <w:rPr>
          <w:rFonts w:hint="cs"/>
          <w:rtl/>
          <w:lang w:eastAsia="he-IL"/>
        </w:rPr>
        <w:t xml:space="preserve">יכול להתפרש </w:t>
      </w:r>
      <w:r w:rsidR="00640F5B" w:rsidRPr="00640F5B">
        <w:rPr>
          <w:rtl/>
          <w:lang w:eastAsia="he-IL"/>
        </w:rPr>
        <w:t>כבקשת הגנה לקראת הליל</w:t>
      </w:r>
      <w:r w:rsidR="00640F5B" w:rsidRPr="00640F5B">
        <w:rPr>
          <w:rFonts w:hint="cs"/>
          <w:rtl/>
          <w:lang w:eastAsia="he-IL"/>
        </w:rPr>
        <w:t>ה,</w:t>
      </w:r>
      <w:r w:rsidR="00640F5B" w:rsidRPr="00640F5B">
        <w:rPr>
          <w:rtl/>
          <w:lang w:eastAsia="he-IL"/>
        </w:rPr>
        <w:t xml:space="preserve"> </w:t>
      </w:r>
      <w:r w:rsidR="00640F5B" w:rsidRPr="00640F5B">
        <w:rPr>
          <w:rFonts w:hint="cs"/>
          <w:rtl/>
          <w:lang w:eastAsia="he-IL"/>
        </w:rPr>
        <w:t>ולה</w:t>
      </w:r>
      <w:r w:rsidR="00640F5B" w:rsidRPr="00640F5B">
        <w:rPr>
          <w:rtl/>
          <w:lang w:eastAsia="he-IL"/>
        </w:rPr>
        <w:t>תחבר לברכת "השכיבנו".</w:t>
      </w:r>
    </w:p>
    <w:p w14:paraId="0A4EAA1A" w14:textId="3A917B4C" w:rsidR="005630D4" w:rsidRPr="0076405F" w:rsidRDefault="008139AA" w:rsidP="0076405F">
      <w:pPr>
        <w:pStyle w:val="af0"/>
        <w:rPr>
          <w:rtl/>
        </w:rPr>
      </w:pPr>
      <w:r w:rsidRPr="0076405F">
        <w:rPr>
          <w:rtl/>
        </w:rPr>
        <w:t>הרחבת זמן</w:t>
      </w:r>
      <w:r w:rsidR="00C12F56" w:rsidRPr="0076405F">
        <w:rPr>
          <w:rFonts w:hint="cs"/>
          <w:rtl/>
        </w:rPr>
        <w:t xml:space="preserve"> ק"ש</w:t>
      </w:r>
      <w:r w:rsidRPr="0076405F">
        <w:rPr>
          <w:rtl/>
        </w:rPr>
        <w:t xml:space="preserve"> או הוספת קריאה</w:t>
      </w:r>
    </w:p>
    <w:p w14:paraId="4F114177" w14:textId="350E394D" w:rsidR="005630D4" w:rsidRDefault="005630D4" w:rsidP="005630D4">
      <w:pPr>
        <w:rPr>
          <w:rtl/>
          <w:lang w:eastAsia="he-IL"/>
        </w:rPr>
      </w:pPr>
      <w:r>
        <w:rPr>
          <w:rFonts w:hint="cs"/>
          <w:rtl/>
          <w:lang w:eastAsia="he-IL"/>
        </w:rPr>
        <w:t xml:space="preserve">כאן נשאל שאלה יסודית, האם הקדמת קריאת שמע לתחילת הערב בטלה את דין קריאת שמע שעל המטה </w:t>
      </w:r>
      <w:r w:rsidR="00640F5B">
        <w:rPr>
          <w:rFonts w:hint="cs"/>
          <w:rtl/>
          <w:lang w:eastAsia="he-IL"/>
        </w:rPr>
        <w:t>שמקורה</w:t>
      </w:r>
      <w:r>
        <w:rPr>
          <w:rFonts w:hint="cs"/>
          <w:rtl/>
          <w:lang w:eastAsia="he-IL"/>
        </w:rPr>
        <w:t xml:space="preserve"> </w:t>
      </w:r>
      <w:r w:rsidR="00640F5B">
        <w:rPr>
          <w:rFonts w:hint="cs"/>
          <w:rtl/>
          <w:lang w:eastAsia="he-IL"/>
        </w:rPr>
        <w:t>ב</w:t>
      </w:r>
      <w:r>
        <w:rPr>
          <w:rFonts w:hint="cs"/>
          <w:rtl/>
          <w:lang w:eastAsia="he-IL"/>
        </w:rPr>
        <w:t xml:space="preserve">פשוטו של מקרא, או שהיא </w:t>
      </w:r>
      <w:r w:rsidR="008139AA">
        <w:rPr>
          <w:rFonts w:hint="cs"/>
          <w:rtl/>
          <w:lang w:eastAsia="he-IL"/>
        </w:rPr>
        <w:t>הוספה</w:t>
      </w:r>
      <w:r>
        <w:rPr>
          <w:rFonts w:hint="cs"/>
          <w:rtl/>
          <w:lang w:eastAsia="he-IL"/>
        </w:rPr>
        <w:t xml:space="preserve"> ורק תקנה כדי שלא ישכחו לומר ק"ש על המטה או כדי לחבר בין התפילה לק"ש?</w:t>
      </w:r>
    </w:p>
    <w:p w14:paraId="76A24DC8" w14:textId="0DC871CC" w:rsidR="005630D4" w:rsidRDefault="00640F5B" w:rsidP="005630D4">
      <w:pPr>
        <w:rPr>
          <w:rtl/>
          <w:lang w:eastAsia="he-IL"/>
        </w:rPr>
      </w:pPr>
      <w:proofErr w:type="spellStart"/>
      <w:r>
        <w:rPr>
          <w:rFonts w:hint="cs"/>
          <w:rtl/>
          <w:lang w:eastAsia="he-IL"/>
        </w:rPr>
        <w:t>הברייתא</w:t>
      </w:r>
      <w:proofErr w:type="spellEnd"/>
      <w:r>
        <w:rPr>
          <w:rFonts w:hint="cs"/>
          <w:rtl/>
          <w:lang w:eastAsia="he-IL"/>
        </w:rPr>
        <w:t xml:space="preserve"> מתארת את הוספת פרשיות שמע לסדר תפילת ערבית</w:t>
      </w:r>
      <w:r w:rsidR="005630D4">
        <w:rPr>
          <w:rFonts w:hint="cs"/>
          <w:rtl/>
          <w:lang w:eastAsia="he-IL"/>
        </w:rPr>
        <w:t>:</w:t>
      </w:r>
    </w:p>
    <w:p w14:paraId="6D0CCF1C" w14:textId="55AE3785" w:rsidR="005630D4" w:rsidRPr="00D22793" w:rsidRDefault="005630D4" w:rsidP="005630D4">
      <w:pPr>
        <w:ind w:left="720"/>
        <w:rPr>
          <w:rtl/>
          <w:lang w:eastAsia="he-IL"/>
        </w:rPr>
      </w:pPr>
      <w:r>
        <w:rPr>
          <w:rtl/>
          <w:lang w:eastAsia="he-IL"/>
        </w:rPr>
        <w:t xml:space="preserve">חֲכָמִים עָשׂוּ סְיָיג לְדִבְרֵיהֶם, כְּדֵי שֶׁלֹּא יְהֶא אָדָם בָּא מִן הַשָּׂדֶה בָּעֶרֶב וְאוֹמֵר: אֵלֵךְ לְבֵיתִי וְאוֹכַל </w:t>
      </w:r>
      <w:proofErr w:type="spellStart"/>
      <w:r>
        <w:rPr>
          <w:rtl/>
          <w:lang w:eastAsia="he-IL"/>
        </w:rPr>
        <w:t>קִימְעָא</w:t>
      </w:r>
      <w:proofErr w:type="spellEnd"/>
      <w:r>
        <w:rPr>
          <w:rtl/>
          <w:lang w:eastAsia="he-IL"/>
        </w:rPr>
        <w:t xml:space="preserve"> וְאֶשְׁתֶּה </w:t>
      </w:r>
      <w:proofErr w:type="spellStart"/>
      <w:r>
        <w:rPr>
          <w:rtl/>
          <w:lang w:eastAsia="he-IL"/>
        </w:rPr>
        <w:t>קִימְעָא</w:t>
      </w:r>
      <w:proofErr w:type="spellEnd"/>
      <w:r>
        <w:rPr>
          <w:rtl/>
          <w:lang w:eastAsia="he-IL"/>
        </w:rPr>
        <w:t xml:space="preserve"> וְאִישַׁן </w:t>
      </w:r>
      <w:proofErr w:type="spellStart"/>
      <w:r>
        <w:rPr>
          <w:rtl/>
          <w:lang w:eastAsia="he-IL"/>
        </w:rPr>
        <w:t>קִימְעָא</w:t>
      </w:r>
      <w:proofErr w:type="spellEnd"/>
      <w:r>
        <w:rPr>
          <w:rtl/>
          <w:lang w:eastAsia="he-IL"/>
        </w:rPr>
        <w:t xml:space="preserve">, וְאַחַר כָּךְ אֶקְרָא קְרִיאַת שְׁמַע, וְאֶתְפַּלֵּל, </w:t>
      </w:r>
      <w:proofErr w:type="spellStart"/>
      <w:r>
        <w:rPr>
          <w:rtl/>
          <w:lang w:eastAsia="he-IL"/>
        </w:rPr>
        <w:t>וְחוֹטַפְתּו</w:t>
      </w:r>
      <w:proofErr w:type="spellEnd"/>
      <w:r>
        <w:rPr>
          <w:rtl/>
          <w:lang w:eastAsia="he-IL"/>
        </w:rPr>
        <w:t>ֹ שֵׁינָה, וְנִמְצָא יָשֵׁן כָּל הַלַּיְלָה. אֲבָל אָדָם בָּא מִן הַשָּׂדֶה בָּעֶרֶב, נִכְנָס לְבֵית הַכְּנֶסֶת. אִם רָגִיל לִקְרוֹת, קוֹרֵא, וְאִם רָגִיל לִשְׁנוֹת, שׁוֹנֶה, וְקוֹרֵא קְרִיאַת שְׁמַע וּמִתְפַּלֵּל, וְאוֹכֵל פִּתּוֹ וּמְבָרֵךְ.</w:t>
      </w:r>
      <w:r>
        <w:rPr>
          <w:rFonts w:hint="cs"/>
          <w:rtl/>
          <w:lang w:eastAsia="he-IL"/>
        </w:rPr>
        <w:t xml:space="preserve"> </w:t>
      </w:r>
      <w:r>
        <w:rPr>
          <w:rtl/>
          <w:lang w:eastAsia="he-IL"/>
        </w:rPr>
        <w:t xml:space="preserve">וְכָל הָעוֹבֵר </w:t>
      </w:r>
      <w:r w:rsidRPr="00D22793">
        <w:rPr>
          <w:rtl/>
          <w:lang w:eastAsia="he-IL"/>
        </w:rPr>
        <w:t>עַל דִּבְרֵי חֲכָמִים חַיָּיב מִיתָה.</w:t>
      </w:r>
    </w:p>
    <w:p w14:paraId="2D4408F1" w14:textId="4045DFA7" w:rsidR="00640F5B" w:rsidRPr="00D22793" w:rsidRDefault="00640F5B" w:rsidP="00640F5B">
      <w:pPr>
        <w:pStyle w:val="af2"/>
        <w:rPr>
          <w:rtl/>
        </w:rPr>
      </w:pPr>
      <w:r w:rsidRPr="00D22793">
        <w:rPr>
          <w:rFonts w:hint="cs"/>
          <w:rtl/>
        </w:rPr>
        <w:t>ברכות ד:</w:t>
      </w:r>
    </w:p>
    <w:p w14:paraId="199CD702" w14:textId="0E6DB7BE" w:rsidR="005630D4" w:rsidRPr="00D22793" w:rsidRDefault="00D22793" w:rsidP="001245DC">
      <w:pPr>
        <w:rPr>
          <w:rtl/>
          <w:lang w:eastAsia="he-IL"/>
        </w:rPr>
      </w:pPr>
      <w:r w:rsidRPr="00D22793">
        <w:rPr>
          <w:rFonts w:hint="cs"/>
          <w:rtl/>
          <w:lang w:eastAsia="he-IL"/>
        </w:rPr>
        <w:t>הגמרא מציעה שני הסברים למה "</w:t>
      </w:r>
      <w:r w:rsidRPr="00D22793">
        <w:rPr>
          <w:rtl/>
          <w:lang w:eastAsia="he-IL"/>
        </w:rPr>
        <w:t>כָל הָעוֹבֵר עַל דִּבְרֵי חֲכָמִים חַיָּיב מִיתָה</w:t>
      </w:r>
      <w:r w:rsidRPr="00D22793">
        <w:rPr>
          <w:rFonts w:hint="cs"/>
          <w:rtl/>
          <w:lang w:eastAsia="he-IL"/>
        </w:rPr>
        <w:t>":</w:t>
      </w:r>
    </w:p>
    <w:p w14:paraId="1A5C2CCF" w14:textId="446F0E69" w:rsidR="005630D4" w:rsidRPr="00D22793" w:rsidRDefault="005630D4" w:rsidP="005630D4">
      <w:pPr>
        <w:ind w:left="720"/>
        <w:rPr>
          <w:rtl/>
          <w:lang w:eastAsia="he-IL"/>
        </w:rPr>
      </w:pPr>
      <w:r w:rsidRPr="00D22793">
        <w:rPr>
          <w:rtl/>
          <w:lang w:eastAsia="he-IL"/>
        </w:rPr>
        <w:t xml:space="preserve">מַאי שְׁנָא בְּכָל </w:t>
      </w:r>
      <w:proofErr w:type="spellStart"/>
      <w:r w:rsidRPr="00D22793">
        <w:rPr>
          <w:rtl/>
          <w:lang w:eastAsia="he-IL"/>
        </w:rPr>
        <w:t>דּוּכְתָּא</w:t>
      </w:r>
      <w:proofErr w:type="spellEnd"/>
      <w:r w:rsidRPr="00D22793">
        <w:rPr>
          <w:rtl/>
          <w:lang w:eastAsia="he-IL"/>
        </w:rPr>
        <w:t xml:space="preserve">, דְּלָא </w:t>
      </w:r>
      <w:proofErr w:type="spellStart"/>
      <w:r w:rsidRPr="00D22793">
        <w:rPr>
          <w:rtl/>
          <w:lang w:eastAsia="he-IL"/>
        </w:rPr>
        <w:t>קָתָנֵי</w:t>
      </w:r>
      <w:proofErr w:type="spellEnd"/>
      <w:r w:rsidRPr="00D22793">
        <w:rPr>
          <w:rtl/>
          <w:lang w:eastAsia="he-IL"/>
        </w:rPr>
        <w:t xml:space="preserve"> "חַיָּיב מִיתָה", וּמַאי שְׁנָא הָכָא, </w:t>
      </w:r>
      <w:proofErr w:type="spellStart"/>
      <w:r w:rsidRPr="00D22793">
        <w:rPr>
          <w:rtl/>
          <w:lang w:eastAsia="he-IL"/>
        </w:rPr>
        <w:t>דְּקָתָנֵי</w:t>
      </w:r>
      <w:proofErr w:type="spellEnd"/>
      <w:r w:rsidRPr="00D22793">
        <w:rPr>
          <w:rtl/>
          <w:lang w:eastAsia="he-IL"/>
        </w:rPr>
        <w:t xml:space="preserve"> "חַיָּיב מִיתָה"?</w:t>
      </w:r>
      <w:r w:rsidR="00D22793">
        <w:rPr>
          <w:rtl/>
          <w:lang w:eastAsia="he-IL"/>
        </w:rPr>
        <w:tab/>
      </w:r>
      <w:r w:rsidR="00D22793">
        <w:rPr>
          <w:rtl/>
          <w:lang w:eastAsia="he-IL"/>
        </w:rPr>
        <w:br/>
      </w:r>
      <w:proofErr w:type="spellStart"/>
      <w:r w:rsidRPr="00D22793">
        <w:rPr>
          <w:rtl/>
          <w:lang w:eastAsia="he-IL"/>
        </w:rPr>
        <w:t>אִיבָעֵית</w:t>
      </w:r>
      <w:proofErr w:type="spellEnd"/>
      <w:r w:rsidRPr="00D22793">
        <w:rPr>
          <w:rtl/>
          <w:lang w:eastAsia="he-IL"/>
        </w:rPr>
        <w:t xml:space="preserve">, אֵימָא מִשּׁוּם </w:t>
      </w:r>
      <w:proofErr w:type="spellStart"/>
      <w:r w:rsidRPr="00D22793">
        <w:rPr>
          <w:rtl/>
          <w:lang w:eastAsia="he-IL"/>
        </w:rPr>
        <w:t>דְּאִיכָּא</w:t>
      </w:r>
      <w:proofErr w:type="spellEnd"/>
      <w:r w:rsidRPr="00D22793">
        <w:rPr>
          <w:rtl/>
          <w:lang w:eastAsia="he-IL"/>
        </w:rPr>
        <w:t xml:space="preserve"> אוֹנֶס שֵׁינָה,</w:t>
      </w:r>
      <w:r w:rsidR="00D22793">
        <w:rPr>
          <w:rtl/>
          <w:lang w:eastAsia="he-IL"/>
        </w:rPr>
        <w:tab/>
      </w:r>
      <w:r w:rsidR="00D22793">
        <w:rPr>
          <w:rtl/>
          <w:lang w:eastAsia="he-IL"/>
        </w:rPr>
        <w:br/>
      </w:r>
      <w:proofErr w:type="spellStart"/>
      <w:r w:rsidRPr="00D22793">
        <w:rPr>
          <w:rtl/>
          <w:lang w:eastAsia="he-IL"/>
        </w:rPr>
        <w:t>וְאִיבָעֵית</w:t>
      </w:r>
      <w:proofErr w:type="spellEnd"/>
      <w:r w:rsidRPr="00D22793">
        <w:rPr>
          <w:rtl/>
          <w:lang w:eastAsia="he-IL"/>
        </w:rPr>
        <w:t xml:space="preserve">, אֵימָא </w:t>
      </w:r>
      <w:proofErr w:type="spellStart"/>
      <w:r w:rsidRPr="00D22793">
        <w:rPr>
          <w:rtl/>
          <w:lang w:eastAsia="he-IL"/>
        </w:rPr>
        <w:t>לְאַפּוֹקֵי</w:t>
      </w:r>
      <w:proofErr w:type="spellEnd"/>
      <w:r w:rsidRPr="00D22793">
        <w:rPr>
          <w:rtl/>
          <w:lang w:eastAsia="he-IL"/>
        </w:rPr>
        <w:t xml:space="preserve"> מִמַּאן </w:t>
      </w:r>
      <w:proofErr w:type="spellStart"/>
      <w:r w:rsidRPr="00D22793">
        <w:rPr>
          <w:rtl/>
          <w:lang w:eastAsia="he-IL"/>
        </w:rPr>
        <w:t>דַּאֲמַר</w:t>
      </w:r>
      <w:proofErr w:type="spellEnd"/>
      <w:r w:rsidRPr="00D22793">
        <w:rPr>
          <w:rtl/>
          <w:lang w:eastAsia="he-IL"/>
        </w:rPr>
        <w:t xml:space="preserve"> "תְּפִלַּת עַרְבִית רְשׁוּת", </w:t>
      </w:r>
      <w:proofErr w:type="spellStart"/>
      <w:r w:rsidRPr="00D22793">
        <w:rPr>
          <w:rtl/>
          <w:lang w:eastAsia="he-IL"/>
        </w:rPr>
        <w:t>קָא</w:t>
      </w:r>
      <w:proofErr w:type="spellEnd"/>
      <w:r w:rsidRPr="00D22793">
        <w:rPr>
          <w:rtl/>
          <w:lang w:eastAsia="he-IL"/>
        </w:rPr>
        <w:t xml:space="preserve"> מַשְׁמַע לַן </w:t>
      </w:r>
      <w:proofErr w:type="spellStart"/>
      <w:r w:rsidRPr="00D22793">
        <w:rPr>
          <w:rtl/>
          <w:lang w:eastAsia="he-IL"/>
        </w:rPr>
        <w:t>דְּחוֹבָה</w:t>
      </w:r>
      <w:proofErr w:type="spellEnd"/>
      <w:r w:rsidRPr="00D22793">
        <w:rPr>
          <w:rtl/>
          <w:lang w:eastAsia="he-IL"/>
        </w:rPr>
        <w:t>.</w:t>
      </w:r>
    </w:p>
    <w:p w14:paraId="2A693D65" w14:textId="1E82B1FB" w:rsidR="005630D4" w:rsidRPr="00D22793" w:rsidRDefault="00D22793" w:rsidP="005630D4">
      <w:pPr>
        <w:rPr>
          <w:rtl/>
          <w:lang w:eastAsia="he-IL"/>
        </w:rPr>
      </w:pPr>
      <w:r w:rsidRPr="00D22793">
        <w:rPr>
          <w:rFonts w:hint="cs"/>
          <w:rtl/>
          <w:lang w:eastAsia="he-IL"/>
        </w:rPr>
        <w:t>אפשרות שלישית היא</w:t>
      </w:r>
      <w:r w:rsidR="005630D4" w:rsidRPr="00D22793">
        <w:rPr>
          <w:rFonts w:hint="cs"/>
          <w:rtl/>
          <w:lang w:eastAsia="he-IL"/>
        </w:rPr>
        <w:t xml:space="preserve"> שמי שנוהג כדברי ב"ש חייב מיתה כמו ר' טרפון</w:t>
      </w:r>
      <w:r>
        <w:rPr>
          <w:rFonts w:hint="cs"/>
          <w:rtl/>
          <w:lang w:eastAsia="he-IL"/>
        </w:rPr>
        <w:t xml:space="preserve"> (עיין משנה י:)</w:t>
      </w:r>
      <w:r w:rsidR="005630D4" w:rsidRPr="00D22793">
        <w:rPr>
          <w:rFonts w:hint="cs"/>
          <w:rtl/>
          <w:lang w:eastAsia="he-IL"/>
        </w:rPr>
        <w:t>.</w:t>
      </w:r>
    </w:p>
    <w:p w14:paraId="50ECA0CA" w14:textId="20EA8F87" w:rsidR="005630D4" w:rsidRDefault="00D22793" w:rsidP="005630D4">
      <w:pPr>
        <w:rPr>
          <w:rtl/>
          <w:lang w:eastAsia="he-IL"/>
        </w:rPr>
      </w:pPr>
      <w:r w:rsidRPr="00D22793">
        <w:rPr>
          <w:rFonts w:hint="cs"/>
          <w:rtl/>
          <w:lang w:eastAsia="he-IL"/>
        </w:rPr>
        <w:t xml:space="preserve">מקור </w:t>
      </w:r>
      <w:proofErr w:type="spellStart"/>
      <w:r w:rsidRPr="00D22793">
        <w:rPr>
          <w:rFonts w:hint="cs"/>
          <w:rtl/>
          <w:lang w:eastAsia="he-IL"/>
        </w:rPr>
        <w:t>הברייתא</w:t>
      </w:r>
      <w:proofErr w:type="spellEnd"/>
      <w:r w:rsidRPr="00D22793">
        <w:rPr>
          <w:rFonts w:hint="cs"/>
          <w:rtl/>
          <w:lang w:eastAsia="he-IL"/>
        </w:rPr>
        <w:t xml:space="preserve"> הוא באבות דר' נתן ושם היא מובאת לדוגמה לסייג שחכמים</w:t>
      </w:r>
      <w:r>
        <w:rPr>
          <w:rFonts w:hint="cs"/>
          <w:rtl/>
          <w:lang w:eastAsia="he-IL"/>
        </w:rPr>
        <w:t xml:space="preserve"> עושים לתורה:</w:t>
      </w:r>
    </w:p>
    <w:p w14:paraId="4D775AF1" w14:textId="77777777" w:rsidR="005630D4" w:rsidRDefault="005630D4" w:rsidP="005630D4">
      <w:pPr>
        <w:ind w:left="720" w:right="-227"/>
        <w:rPr>
          <w:rtl/>
        </w:rPr>
      </w:pPr>
      <w:r w:rsidRPr="00172A57">
        <w:rPr>
          <w:rtl/>
        </w:rPr>
        <w:t xml:space="preserve">איזהו סייג שעשו חכמים לדבריהם שחכמים אומרים קריאת שמע של ערבית עד חצות רבן גמליאל אומר עד קרות הגבר. כיצד אדם בא ממלאכתו אל יאמר אוכל </w:t>
      </w:r>
      <w:proofErr w:type="spellStart"/>
      <w:r w:rsidRPr="00172A57">
        <w:rPr>
          <w:rtl/>
        </w:rPr>
        <w:t>קימעא</w:t>
      </w:r>
      <w:proofErr w:type="spellEnd"/>
      <w:r w:rsidRPr="00172A57">
        <w:rPr>
          <w:rtl/>
        </w:rPr>
        <w:t xml:space="preserve"> ואשתה </w:t>
      </w:r>
      <w:proofErr w:type="spellStart"/>
      <w:r w:rsidRPr="00172A57">
        <w:rPr>
          <w:rtl/>
        </w:rPr>
        <w:t>קימעא</w:t>
      </w:r>
      <w:proofErr w:type="spellEnd"/>
      <w:r w:rsidRPr="00172A57">
        <w:rPr>
          <w:rtl/>
        </w:rPr>
        <w:t xml:space="preserve"> ואישן </w:t>
      </w:r>
      <w:proofErr w:type="spellStart"/>
      <w:r w:rsidRPr="00172A57">
        <w:rPr>
          <w:rtl/>
        </w:rPr>
        <w:t>קימעא</w:t>
      </w:r>
      <w:proofErr w:type="spellEnd"/>
      <w:r w:rsidRPr="00172A57">
        <w:rPr>
          <w:rtl/>
        </w:rPr>
        <w:t xml:space="preserve"> ואחר כך אקרא קריאת שמע נמצא ישן כל הלילה ואינו קורא אלא אדם בא ממלאכתו בערב ילך לבית הכנסת או לבית המדרש אם רגיל לקרות קורא ואם רגיל לשנות שונה ואם לאו קורא ק"ש ומתפלל וכל העובר על דברי חכמים חייב מיתה.</w:t>
      </w:r>
    </w:p>
    <w:p w14:paraId="41ACA763" w14:textId="11EEB8EE" w:rsidR="00D22793" w:rsidRPr="00172A57" w:rsidRDefault="00D22793" w:rsidP="00D22793">
      <w:pPr>
        <w:pStyle w:val="af2"/>
        <w:rPr>
          <w:rtl/>
        </w:rPr>
      </w:pPr>
      <w:r w:rsidRPr="00D22793">
        <w:rPr>
          <w:rtl/>
        </w:rPr>
        <w:t xml:space="preserve">אבות דרבי נתן, </w:t>
      </w:r>
      <w:proofErr w:type="spellStart"/>
      <w:r w:rsidRPr="00D22793">
        <w:rPr>
          <w:rtl/>
        </w:rPr>
        <w:t>נוסחא</w:t>
      </w:r>
      <w:proofErr w:type="spellEnd"/>
      <w:r w:rsidRPr="00D22793">
        <w:rPr>
          <w:rtl/>
        </w:rPr>
        <w:t xml:space="preserve"> א', פרק ב'</w:t>
      </w:r>
    </w:p>
    <w:p w14:paraId="76C70E2A" w14:textId="47339CF6" w:rsidR="005630D4" w:rsidRDefault="00D22793" w:rsidP="005630D4">
      <w:pPr>
        <w:rPr>
          <w:rtl/>
          <w:lang w:eastAsia="he-IL"/>
        </w:rPr>
      </w:pPr>
      <w:r>
        <w:rPr>
          <w:rFonts w:hint="cs"/>
          <w:rtl/>
          <w:lang w:eastAsia="he-IL"/>
        </w:rPr>
        <w:t>כאן יוצא שהעובר על דברי חכמים עובר על "ועשו סייג לתורה".</w:t>
      </w:r>
    </w:p>
    <w:p w14:paraId="1101C477" w14:textId="77777777" w:rsidR="00D3588B" w:rsidRDefault="00D3588B" w:rsidP="00D3588B">
      <w:pPr>
        <w:ind w:left="-227" w:right="-227"/>
        <w:rPr>
          <w:rtl/>
        </w:rPr>
      </w:pPr>
      <w:r>
        <w:rPr>
          <w:rFonts w:hint="cs"/>
          <w:rtl/>
        </w:rPr>
        <w:t>קיימת גם נוסחה שנייה לאבות דר' נתן:</w:t>
      </w:r>
    </w:p>
    <w:p w14:paraId="31286B55" w14:textId="49CD8574" w:rsidR="00D3588B" w:rsidRDefault="00A70B61" w:rsidP="00D3588B">
      <w:pPr>
        <w:ind w:left="720" w:right="-227"/>
        <w:rPr>
          <w:rtl/>
        </w:rPr>
      </w:pPr>
      <w:r>
        <w:rPr>
          <w:rFonts w:hint="cs"/>
          <w:rtl/>
        </w:rPr>
        <w:t>...</w:t>
      </w:r>
      <w:r w:rsidR="00D3588B" w:rsidRPr="00172A57">
        <w:rPr>
          <w:rtl/>
        </w:rPr>
        <w:t xml:space="preserve">מכאן אמרו חכמים </w:t>
      </w:r>
      <w:r w:rsidR="00D3588B" w:rsidRPr="00A70B61">
        <w:rPr>
          <w:b/>
          <w:bCs/>
          <w:rtl/>
        </w:rPr>
        <w:t>עלה אדם למטה יקרא</w:t>
      </w:r>
      <w:r w:rsidR="00D3588B" w:rsidRPr="00172A57">
        <w:rPr>
          <w:rtl/>
        </w:rPr>
        <w:t xml:space="preserve"> אם היה ת"ח יקרא את שמע </w:t>
      </w:r>
      <w:proofErr w:type="spellStart"/>
      <w:r w:rsidR="00D3588B" w:rsidRPr="00172A57">
        <w:rPr>
          <w:rtl/>
        </w:rPr>
        <w:t>בתחלה</w:t>
      </w:r>
      <w:proofErr w:type="spellEnd"/>
      <w:r w:rsidR="00D3588B" w:rsidRPr="00172A57">
        <w:rPr>
          <w:rtl/>
        </w:rPr>
        <w:t xml:space="preserve"> ואם רצה לשנות ישנה וכל העובר על דברי חכמים הרי זה מתחייב בנפשו</w:t>
      </w:r>
    </w:p>
    <w:p w14:paraId="3D5E7564" w14:textId="483649F5" w:rsidR="00D22793" w:rsidRPr="00172A57" w:rsidRDefault="00D22793" w:rsidP="00D22793">
      <w:pPr>
        <w:pStyle w:val="af2"/>
        <w:rPr>
          <w:rtl/>
        </w:rPr>
      </w:pPr>
      <w:r w:rsidRPr="00D22793">
        <w:rPr>
          <w:rtl/>
        </w:rPr>
        <w:t xml:space="preserve">אבות דרבי נתן </w:t>
      </w:r>
      <w:proofErr w:type="spellStart"/>
      <w:r w:rsidRPr="00D22793">
        <w:rPr>
          <w:rtl/>
        </w:rPr>
        <w:t>נוסחא</w:t>
      </w:r>
      <w:proofErr w:type="spellEnd"/>
      <w:r w:rsidRPr="00D22793">
        <w:rPr>
          <w:rtl/>
        </w:rPr>
        <w:t xml:space="preserve"> ב', פרק ג'</w:t>
      </w:r>
    </w:p>
    <w:p w14:paraId="4ABCDC86" w14:textId="1D5134F7" w:rsidR="005630D4" w:rsidRDefault="00A70B61" w:rsidP="005630D4">
      <w:pPr>
        <w:rPr>
          <w:rtl/>
          <w:lang w:eastAsia="he-IL"/>
        </w:rPr>
      </w:pPr>
      <w:r>
        <w:rPr>
          <w:rFonts w:hint="cs"/>
          <w:rtl/>
          <w:lang w:eastAsia="he-IL"/>
        </w:rPr>
        <w:lastRenderedPageBreak/>
        <w:t>בעוד שבנוסחה הראשונה חכמים תיקנו לקרוא את שמע בערבית, כאן התקנה היא לקרוא את שמע על המיטה לפני שלומדים, וקריאת שמע על המיטה היא העיקרית והחשובה.</w:t>
      </w:r>
    </w:p>
    <w:p w14:paraId="19F23CF8" w14:textId="163B6434" w:rsidR="00D3588B" w:rsidRPr="0076405F" w:rsidRDefault="008139AA" w:rsidP="0076405F">
      <w:pPr>
        <w:pStyle w:val="af0"/>
        <w:rPr>
          <w:rtl/>
        </w:rPr>
      </w:pPr>
      <w:r w:rsidRPr="0076405F">
        <w:rPr>
          <w:rFonts w:hint="cs"/>
          <w:rtl/>
        </w:rPr>
        <w:t>תוקף קריאת שמע שעל המיטה</w:t>
      </w:r>
    </w:p>
    <w:p w14:paraId="2C5FCF0E" w14:textId="67F16713" w:rsidR="005630D4" w:rsidRDefault="00D3588B" w:rsidP="001245DC">
      <w:pPr>
        <w:rPr>
          <w:rtl/>
          <w:lang w:eastAsia="he-IL"/>
        </w:rPr>
      </w:pPr>
      <w:r>
        <w:rPr>
          <w:rFonts w:hint="cs"/>
          <w:rtl/>
          <w:lang w:eastAsia="he-IL"/>
        </w:rPr>
        <w:t xml:space="preserve">כאן ניגע בשלוש שיטות בנוגע </w:t>
      </w:r>
      <w:r w:rsidR="008139AA">
        <w:rPr>
          <w:rFonts w:hint="cs"/>
          <w:rtl/>
          <w:lang w:eastAsia="he-IL"/>
        </w:rPr>
        <w:t>לתוקף</w:t>
      </w:r>
      <w:r>
        <w:rPr>
          <w:rFonts w:hint="cs"/>
          <w:rtl/>
          <w:lang w:eastAsia="he-IL"/>
        </w:rPr>
        <w:t xml:space="preserve"> ק"ש:</w:t>
      </w:r>
    </w:p>
    <w:p w14:paraId="5638747B" w14:textId="4789733D" w:rsidR="00D3588B" w:rsidRDefault="00D3588B" w:rsidP="00D3588B">
      <w:pPr>
        <w:pStyle w:val="a7"/>
        <w:numPr>
          <w:ilvl w:val="0"/>
          <w:numId w:val="27"/>
        </w:numPr>
        <w:rPr>
          <w:lang w:eastAsia="he-IL"/>
        </w:rPr>
      </w:pPr>
      <w:r>
        <w:rPr>
          <w:rFonts w:hint="cs"/>
          <w:rtl/>
          <w:lang w:eastAsia="he-IL"/>
        </w:rPr>
        <w:t>מצוות קריאת שמע</w:t>
      </w:r>
      <w:r w:rsidR="008139AA">
        <w:rPr>
          <w:rFonts w:hint="cs"/>
          <w:rtl/>
          <w:lang w:eastAsia="he-IL"/>
        </w:rPr>
        <w:t xml:space="preserve"> ("</w:t>
      </w:r>
      <w:proofErr w:type="spellStart"/>
      <w:r w:rsidR="008139AA">
        <w:rPr>
          <w:rFonts w:hint="cs"/>
          <w:rtl/>
          <w:lang w:eastAsia="he-IL"/>
        </w:rPr>
        <w:t>בשכבך</w:t>
      </w:r>
      <w:proofErr w:type="spellEnd"/>
      <w:r w:rsidR="008139AA">
        <w:rPr>
          <w:rFonts w:hint="cs"/>
          <w:rtl/>
          <w:lang w:eastAsia="he-IL"/>
        </w:rPr>
        <w:t>")</w:t>
      </w:r>
    </w:p>
    <w:p w14:paraId="43DEDAA2" w14:textId="563794ED" w:rsidR="00D3588B" w:rsidRDefault="008139AA" w:rsidP="008139AA">
      <w:pPr>
        <w:pStyle w:val="a7"/>
        <w:numPr>
          <w:ilvl w:val="0"/>
          <w:numId w:val="27"/>
        </w:numPr>
        <w:rPr>
          <w:lang w:eastAsia="he-IL"/>
        </w:rPr>
      </w:pPr>
      <w:r>
        <w:rPr>
          <w:rFonts w:hint="cs"/>
          <w:rtl/>
          <w:lang w:eastAsia="he-IL"/>
        </w:rPr>
        <w:t>חיוב נספח לקריאת שמע של ערבית</w:t>
      </w:r>
    </w:p>
    <w:p w14:paraId="779C3BA2" w14:textId="5D84B8DA" w:rsidR="00D3588B" w:rsidRDefault="00D3588B" w:rsidP="00D3588B">
      <w:pPr>
        <w:pStyle w:val="a7"/>
        <w:numPr>
          <w:ilvl w:val="0"/>
          <w:numId w:val="27"/>
        </w:numPr>
        <w:rPr>
          <w:rtl/>
          <w:lang w:eastAsia="he-IL"/>
        </w:rPr>
      </w:pPr>
      <w:r>
        <w:rPr>
          <w:rFonts w:hint="cs"/>
          <w:rtl/>
          <w:lang w:eastAsia="he-IL"/>
        </w:rPr>
        <w:t>רשות</w:t>
      </w:r>
    </w:p>
    <w:p w14:paraId="64A7FDFA" w14:textId="59867ADD" w:rsidR="008139AA" w:rsidRPr="0076405F" w:rsidRDefault="008139AA" w:rsidP="0076405F">
      <w:pPr>
        <w:pStyle w:val="af0"/>
        <w:rPr>
          <w:rtl/>
        </w:rPr>
      </w:pPr>
      <w:r w:rsidRPr="0076405F">
        <w:rPr>
          <w:rtl/>
        </w:rPr>
        <w:t>קריאת שמע על המטה - "</w:t>
      </w:r>
      <w:proofErr w:type="spellStart"/>
      <w:r w:rsidRPr="0076405F">
        <w:rPr>
          <w:rtl/>
        </w:rPr>
        <w:t>בשכבך</w:t>
      </w:r>
      <w:proofErr w:type="spellEnd"/>
      <w:r w:rsidRPr="0076405F">
        <w:rPr>
          <w:rtl/>
        </w:rPr>
        <w:t>"</w:t>
      </w:r>
    </w:p>
    <w:p w14:paraId="2AF2EE25" w14:textId="04C11C14" w:rsidR="005630D4" w:rsidRDefault="00D3588B" w:rsidP="008139AA">
      <w:pPr>
        <w:rPr>
          <w:rtl/>
          <w:lang w:eastAsia="he-IL"/>
        </w:rPr>
      </w:pPr>
      <w:r>
        <w:rPr>
          <w:rFonts w:hint="cs"/>
          <w:rtl/>
          <w:lang w:eastAsia="he-IL"/>
        </w:rPr>
        <w:t>בשיטה הראשונה הולכים ב"ש, ו</w:t>
      </w:r>
      <w:r w:rsidR="008139AA">
        <w:rPr>
          <w:rFonts w:hint="cs"/>
          <w:rtl/>
          <w:lang w:eastAsia="he-IL"/>
        </w:rPr>
        <w:t>גם</w:t>
      </w:r>
      <w:r>
        <w:rPr>
          <w:rFonts w:hint="cs"/>
          <w:rtl/>
          <w:lang w:eastAsia="he-IL"/>
        </w:rPr>
        <w:t xml:space="preserve"> כמה סוגיות בירושלמי</w:t>
      </w:r>
      <w:r w:rsidR="008139AA">
        <w:rPr>
          <w:rFonts w:hint="cs"/>
          <w:rtl/>
          <w:lang w:eastAsia="he-IL"/>
        </w:rPr>
        <w:t>.</w:t>
      </w:r>
    </w:p>
    <w:p w14:paraId="4B1E258B" w14:textId="47B02B4A" w:rsidR="005630D4" w:rsidRDefault="008139AA" w:rsidP="008139AA">
      <w:pPr>
        <w:rPr>
          <w:rtl/>
          <w:lang w:eastAsia="he-IL"/>
        </w:rPr>
      </w:pPr>
      <w:r>
        <w:rPr>
          <w:rFonts w:hint="cs"/>
          <w:rtl/>
          <w:lang w:eastAsia="he-IL"/>
        </w:rPr>
        <w:t>ייתכן שכך עולה גם מהבבלי:</w:t>
      </w:r>
    </w:p>
    <w:p w14:paraId="6F81AFD3" w14:textId="43335B92" w:rsidR="00D3588B" w:rsidRDefault="00D3588B" w:rsidP="00D3588B">
      <w:pPr>
        <w:ind w:left="720"/>
        <w:rPr>
          <w:rtl/>
          <w:lang w:eastAsia="he-IL"/>
        </w:rPr>
      </w:pPr>
      <w:r w:rsidRPr="00D3588B">
        <w:rPr>
          <w:rtl/>
          <w:lang w:eastAsia="he-IL"/>
        </w:rPr>
        <w:t xml:space="preserve">אֲמַר רִבִּי </w:t>
      </w:r>
      <w:proofErr w:type="spellStart"/>
      <w:r w:rsidRPr="00D3588B">
        <w:rPr>
          <w:rtl/>
          <w:lang w:eastAsia="he-IL"/>
        </w:rPr>
        <w:t>אַיְלָא</w:t>
      </w:r>
      <w:proofErr w:type="spellEnd"/>
      <w:r w:rsidRPr="00D3588B">
        <w:rPr>
          <w:rtl/>
          <w:lang w:eastAsia="he-IL"/>
        </w:rPr>
        <w:t xml:space="preserve"> בְּרֵיהּ </w:t>
      </w:r>
      <w:proofErr w:type="spellStart"/>
      <w:r w:rsidRPr="00D3588B">
        <w:rPr>
          <w:rtl/>
          <w:lang w:eastAsia="he-IL"/>
        </w:rPr>
        <w:t>דְּרַב</w:t>
      </w:r>
      <w:proofErr w:type="spellEnd"/>
      <w:r w:rsidRPr="00D3588B">
        <w:rPr>
          <w:rtl/>
          <w:lang w:eastAsia="he-IL"/>
        </w:rPr>
        <w:t xml:space="preserve"> שְׁמוּאֵל בַּר </w:t>
      </w:r>
      <w:proofErr w:type="spellStart"/>
      <w:r w:rsidRPr="00D3588B">
        <w:rPr>
          <w:rtl/>
          <w:lang w:eastAsia="he-IL"/>
        </w:rPr>
        <w:t>מַרְתָּא</w:t>
      </w:r>
      <w:proofErr w:type="spellEnd"/>
      <w:r w:rsidRPr="00D3588B">
        <w:rPr>
          <w:rtl/>
          <w:lang w:eastAsia="he-IL"/>
        </w:rPr>
        <w:t xml:space="preserve"> מִשְּׁמֵיהּ </w:t>
      </w:r>
      <w:proofErr w:type="spellStart"/>
      <w:r w:rsidRPr="00D3588B">
        <w:rPr>
          <w:rtl/>
          <w:lang w:eastAsia="he-IL"/>
        </w:rPr>
        <w:t>דְּרַב</w:t>
      </w:r>
      <w:proofErr w:type="spellEnd"/>
      <w:r w:rsidRPr="00D3588B">
        <w:rPr>
          <w:rtl/>
          <w:lang w:eastAsia="he-IL"/>
        </w:rPr>
        <w:t xml:space="preserve">: אָמַר ״שְׁמַע יִשְׂרָאֵל ה׳ </w:t>
      </w:r>
      <w:proofErr w:type="spellStart"/>
      <w:r w:rsidRPr="00D3588B">
        <w:rPr>
          <w:rtl/>
          <w:lang w:eastAsia="he-IL"/>
        </w:rPr>
        <w:t>אֱלֹהֵינו</w:t>
      </w:r>
      <w:proofErr w:type="spellEnd"/>
      <w:r w:rsidRPr="00D3588B">
        <w:rPr>
          <w:rtl/>
          <w:lang w:eastAsia="he-IL"/>
        </w:rPr>
        <w:t>ּ ה׳ אֶחָד״ וְנֶאֱנַס בְּשֵׁינָה, יָצָא. אֲמַר לֵיהּ רַב נַחְמָן לְדָרוּ עַבְדֵּיהּ: ״</w:t>
      </w:r>
      <w:proofErr w:type="spellStart"/>
      <w:r w:rsidRPr="00D3588B">
        <w:rPr>
          <w:rtl/>
          <w:lang w:eastAsia="he-IL"/>
        </w:rPr>
        <w:t>בִּפְסוּקָא</w:t>
      </w:r>
      <w:proofErr w:type="spellEnd"/>
      <w:r w:rsidRPr="00D3588B">
        <w:rPr>
          <w:rtl/>
          <w:lang w:eastAsia="he-IL"/>
        </w:rPr>
        <w:t xml:space="preserve"> קַמָּא צַעְרַן, טְפֵי לָא תְצַעְרַן״.</w:t>
      </w:r>
      <w:r w:rsidR="008139AA">
        <w:rPr>
          <w:rFonts w:hint="cs"/>
          <w:rtl/>
          <w:lang w:eastAsia="he-IL"/>
        </w:rPr>
        <w:t xml:space="preserve">.. </w:t>
      </w:r>
      <w:r w:rsidR="008139AA">
        <w:rPr>
          <w:rtl/>
          <w:lang w:eastAsia="he-IL"/>
        </w:rPr>
        <w:t>אֲמַר רַב יוֹסֵף: פְּרַקְדָּן לֹא יִקְרָא קְרִיאַת שְׁמַע.</w:t>
      </w:r>
    </w:p>
    <w:p w14:paraId="6E702F11" w14:textId="39A9F65E" w:rsidR="008139AA" w:rsidRDefault="008139AA" w:rsidP="008139AA">
      <w:pPr>
        <w:pStyle w:val="af2"/>
        <w:rPr>
          <w:rtl/>
        </w:rPr>
      </w:pPr>
      <w:r>
        <w:rPr>
          <w:rFonts w:hint="cs"/>
          <w:rtl/>
        </w:rPr>
        <w:t xml:space="preserve">ברכות </w:t>
      </w:r>
      <w:proofErr w:type="spellStart"/>
      <w:r>
        <w:rPr>
          <w:rFonts w:hint="cs"/>
          <w:rtl/>
        </w:rPr>
        <w:t>יג</w:t>
      </w:r>
      <w:proofErr w:type="spellEnd"/>
      <w:r>
        <w:rPr>
          <w:rFonts w:hint="cs"/>
          <w:rtl/>
        </w:rPr>
        <w:t>:</w:t>
      </w:r>
    </w:p>
    <w:p w14:paraId="0730AF32" w14:textId="6BA5A291" w:rsidR="00D3588B" w:rsidRDefault="00D3588B" w:rsidP="008139AA">
      <w:pPr>
        <w:rPr>
          <w:rtl/>
          <w:lang w:eastAsia="he-IL"/>
        </w:rPr>
      </w:pPr>
      <w:r>
        <w:rPr>
          <w:rFonts w:hint="cs"/>
          <w:rtl/>
          <w:lang w:eastAsia="he-IL"/>
        </w:rPr>
        <w:t>לא סביר שבתפילת ערבית בשבע בערב ביישוב רב נחמן היה עייף כל כך, ונראה שמדובר בק"ש שעל המיטה</w:t>
      </w:r>
      <w:r w:rsidR="008139AA">
        <w:rPr>
          <w:rFonts w:hint="cs"/>
          <w:rtl/>
          <w:lang w:eastAsia="he-IL"/>
        </w:rPr>
        <w:t xml:space="preserve"> </w:t>
      </w:r>
      <w:r w:rsidR="00882B7A">
        <w:rPr>
          <w:rFonts w:hint="cs"/>
          <w:rtl/>
          <w:lang w:eastAsia="he-IL"/>
        </w:rPr>
        <w:t xml:space="preserve">שמקיימים בה את המצווה, אך מספיק לקרוא את הפסוק הראשון, וכך </w:t>
      </w:r>
      <w:proofErr w:type="spellStart"/>
      <w:r w:rsidR="00882B7A">
        <w:rPr>
          <w:rFonts w:hint="cs"/>
          <w:rtl/>
          <w:lang w:eastAsia="he-IL"/>
        </w:rPr>
        <w:t>בה"ג</w:t>
      </w:r>
      <w:proofErr w:type="spellEnd"/>
      <w:r w:rsidR="00882B7A">
        <w:rPr>
          <w:rFonts w:hint="cs"/>
          <w:rtl/>
          <w:lang w:eastAsia="he-IL"/>
        </w:rPr>
        <w:t xml:space="preserve"> פוסק</w:t>
      </w:r>
      <w:r w:rsidR="008139AA">
        <w:rPr>
          <w:rFonts w:hint="cs"/>
          <w:rtl/>
          <w:lang w:eastAsia="he-IL"/>
        </w:rPr>
        <w:t>.</w:t>
      </w:r>
    </w:p>
    <w:p w14:paraId="18BF394A" w14:textId="4B182701" w:rsidR="00882B7A" w:rsidRPr="00882B7A" w:rsidRDefault="00882B7A" w:rsidP="00882B7A">
      <w:pPr>
        <w:rPr>
          <w:rtl/>
          <w:lang w:eastAsia="he-IL"/>
        </w:rPr>
      </w:pPr>
      <w:r>
        <w:rPr>
          <w:rFonts w:hint="cs"/>
          <w:rtl/>
          <w:lang w:eastAsia="he-IL"/>
        </w:rPr>
        <w:t>לפי זה צריך לקרוא את שתי הפרשיות של שמע, ואכן יש דעות כאלו.</w:t>
      </w:r>
    </w:p>
    <w:p w14:paraId="7B05971C" w14:textId="101CE3AD" w:rsidR="00882B7A" w:rsidRDefault="00882B7A" w:rsidP="00882B7A">
      <w:pPr>
        <w:rPr>
          <w:rtl/>
          <w:lang w:eastAsia="he-IL"/>
        </w:rPr>
      </w:pPr>
      <w:r>
        <w:rPr>
          <w:rFonts w:hint="cs"/>
          <w:rtl/>
          <w:lang w:eastAsia="he-IL"/>
        </w:rPr>
        <w:t>הגמרא בפרק תשיעי מבארת את תוכן קריאת שמע:</w:t>
      </w:r>
    </w:p>
    <w:p w14:paraId="2082F51A" w14:textId="77777777" w:rsidR="00882B7A" w:rsidRDefault="00882B7A" w:rsidP="00882B7A">
      <w:pPr>
        <w:ind w:left="720"/>
        <w:rPr>
          <w:rtl/>
          <w:lang w:eastAsia="he-IL"/>
        </w:rPr>
      </w:pPr>
      <w:r w:rsidRPr="00301346">
        <w:rPr>
          <w:rtl/>
          <w:lang w:eastAsia="he-IL"/>
        </w:rPr>
        <w:t xml:space="preserve">הַנִּכְנָס לִישַׁן עַל </w:t>
      </w:r>
      <w:proofErr w:type="spellStart"/>
      <w:r w:rsidRPr="00301346">
        <w:rPr>
          <w:rtl/>
          <w:lang w:eastAsia="he-IL"/>
        </w:rPr>
        <w:t>מִטָּתו</w:t>
      </w:r>
      <w:proofErr w:type="spellEnd"/>
      <w:r w:rsidRPr="00301346">
        <w:rPr>
          <w:rtl/>
          <w:lang w:eastAsia="he-IL"/>
        </w:rPr>
        <w:t xml:space="preserve">ֹ, אוֹמֵר </w:t>
      </w:r>
      <w:proofErr w:type="spellStart"/>
      <w:r w:rsidRPr="00301346">
        <w:rPr>
          <w:rtl/>
          <w:lang w:eastAsia="he-IL"/>
        </w:rPr>
        <w:t>מִ"שְּׁמַע</w:t>
      </w:r>
      <w:proofErr w:type="spellEnd"/>
      <w:r w:rsidRPr="00301346">
        <w:rPr>
          <w:rtl/>
          <w:lang w:eastAsia="he-IL"/>
        </w:rPr>
        <w:t xml:space="preserve"> יִשְׂרָאֵל" עַד "וְהָיָה אִם שָׁמוֹעַ", וְאוֹמֵר: "בָּרוּךְ הַמַּפִּיל</w:t>
      </w:r>
      <w:r>
        <w:rPr>
          <w:rFonts w:hint="cs"/>
          <w:rtl/>
          <w:lang w:eastAsia="he-IL"/>
        </w:rPr>
        <w:t>..."</w:t>
      </w:r>
    </w:p>
    <w:p w14:paraId="0AF2DF28" w14:textId="3C113CCA" w:rsidR="00882B7A" w:rsidRDefault="00882B7A" w:rsidP="00882B7A">
      <w:pPr>
        <w:pStyle w:val="af2"/>
        <w:rPr>
          <w:rtl/>
        </w:rPr>
      </w:pPr>
      <w:r>
        <w:rPr>
          <w:rFonts w:hint="cs"/>
          <w:rtl/>
        </w:rPr>
        <w:t>ברכות ס:</w:t>
      </w:r>
    </w:p>
    <w:p w14:paraId="5B019786" w14:textId="1ADFEFA0" w:rsidR="00882B7A" w:rsidRDefault="00882B7A" w:rsidP="00882B7A">
      <w:pPr>
        <w:rPr>
          <w:rtl/>
          <w:lang w:eastAsia="he-IL"/>
        </w:rPr>
      </w:pPr>
      <w:r>
        <w:rPr>
          <w:rFonts w:hint="cs"/>
          <w:rtl/>
          <w:lang w:eastAsia="he-IL"/>
        </w:rPr>
        <w:t>לא ברור האם עד 'והיה אם שמוע' ועד בכלל או לא, ור' חננאל מבין שאכן צריך לקרוא גם את 'והיה אם שמוע' בק"ש שעל המיטה:</w:t>
      </w:r>
    </w:p>
    <w:p w14:paraId="230066AC" w14:textId="77777777" w:rsidR="00882B7A" w:rsidRDefault="00882B7A" w:rsidP="00882B7A">
      <w:pPr>
        <w:ind w:left="720"/>
        <w:rPr>
          <w:rtl/>
          <w:lang w:eastAsia="he-IL"/>
        </w:rPr>
      </w:pPr>
      <w:r w:rsidRPr="00301346">
        <w:rPr>
          <w:rtl/>
          <w:lang w:eastAsia="he-IL"/>
        </w:rPr>
        <w:t xml:space="preserve">הנכנס לישן על </w:t>
      </w:r>
      <w:proofErr w:type="spellStart"/>
      <w:r w:rsidRPr="00301346">
        <w:rPr>
          <w:rtl/>
          <w:lang w:eastAsia="he-IL"/>
        </w:rPr>
        <w:t>מטתו</w:t>
      </w:r>
      <w:proofErr w:type="spellEnd"/>
      <w:r w:rsidRPr="00301346">
        <w:rPr>
          <w:rtl/>
          <w:lang w:eastAsia="he-IL"/>
        </w:rPr>
        <w:t xml:space="preserve"> אומר שמע עד והיה אם שמוע ור"ח ז"ל כתב גם פרשה שניה לפי שיש בה </w:t>
      </w:r>
      <w:proofErr w:type="spellStart"/>
      <w:r w:rsidRPr="00301346">
        <w:rPr>
          <w:rtl/>
          <w:lang w:eastAsia="he-IL"/>
        </w:rPr>
        <w:t>בשכבך</w:t>
      </w:r>
      <w:proofErr w:type="spellEnd"/>
      <w:r w:rsidRPr="00301346">
        <w:rPr>
          <w:rtl/>
          <w:lang w:eastAsia="he-IL"/>
        </w:rPr>
        <w:t xml:space="preserve"> ובקומך ואפשר </w:t>
      </w:r>
      <w:proofErr w:type="spellStart"/>
      <w:r w:rsidRPr="00301346">
        <w:rPr>
          <w:rtl/>
          <w:lang w:eastAsia="he-IL"/>
        </w:rPr>
        <w:t>דגרסינן</w:t>
      </w:r>
      <w:proofErr w:type="spellEnd"/>
      <w:r w:rsidRPr="00301346">
        <w:rPr>
          <w:rtl/>
          <w:lang w:eastAsia="he-IL"/>
        </w:rPr>
        <w:t xml:space="preserve"> שמע והיה אם שמוע</w:t>
      </w:r>
    </w:p>
    <w:p w14:paraId="1C10B8EF" w14:textId="3872145A" w:rsidR="00882B7A" w:rsidRDefault="00882B7A" w:rsidP="00882B7A">
      <w:pPr>
        <w:pStyle w:val="af2"/>
        <w:rPr>
          <w:rtl/>
        </w:rPr>
      </w:pPr>
      <w:proofErr w:type="spellStart"/>
      <w:r w:rsidRPr="00882B7A">
        <w:rPr>
          <w:rtl/>
        </w:rPr>
        <w:t>רא"ש</w:t>
      </w:r>
      <w:proofErr w:type="spellEnd"/>
      <w:r w:rsidRPr="00882B7A">
        <w:rPr>
          <w:rtl/>
        </w:rPr>
        <w:t xml:space="preserve"> מסכת ברכות פרק ט</w:t>
      </w:r>
    </w:p>
    <w:p w14:paraId="64492AA4" w14:textId="77777777" w:rsidR="00D3588B" w:rsidRDefault="00D3588B" w:rsidP="00882B7A">
      <w:pPr>
        <w:ind w:left="720"/>
        <w:rPr>
          <w:rtl/>
        </w:rPr>
      </w:pPr>
      <w:r w:rsidRPr="00172A57">
        <w:rPr>
          <w:rtl/>
        </w:rPr>
        <w:t xml:space="preserve">ורבינו חננאל אומר, שקורא על </w:t>
      </w:r>
      <w:proofErr w:type="spellStart"/>
      <w:r w:rsidRPr="00172A57">
        <w:rPr>
          <w:rtl/>
        </w:rPr>
        <w:t>מטתו</w:t>
      </w:r>
      <w:proofErr w:type="spellEnd"/>
      <w:r w:rsidRPr="00172A57">
        <w:rPr>
          <w:rtl/>
        </w:rPr>
        <w:t xml:space="preserve"> פרשת שמע והיה אם שמע תשמעו, זולתי פרשת ציצית, שאין זמן ציצית בלילה, ועל אותה קריאה נאמר שאם נאנס בשינה אין </w:t>
      </w:r>
      <w:proofErr w:type="spellStart"/>
      <w:r w:rsidRPr="00172A57">
        <w:rPr>
          <w:rtl/>
        </w:rPr>
        <w:t>מקיצין</w:t>
      </w:r>
      <w:proofErr w:type="spellEnd"/>
      <w:r w:rsidRPr="00172A57">
        <w:rPr>
          <w:rtl/>
        </w:rPr>
        <w:t xml:space="preserve"> אותו אלא בפסוק ראשון</w:t>
      </w:r>
    </w:p>
    <w:p w14:paraId="5D0933FB" w14:textId="6B774A87" w:rsidR="00882B7A" w:rsidRPr="00172A57" w:rsidRDefault="00882B7A" w:rsidP="00882B7A">
      <w:pPr>
        <w:pStyle w:val="af2"/>
        <w:rPr>
          <w:rtl/>
        </w:rPr>
      </w:pPr>
      <w:r w:rsidRPr="00882B7A">
        <w:rPr>
          <w:rtl/>
        </w:rPr>
        <w:t xml:space="preserve">פסקי </w:t>
      </w:r>
      <w:proofErr w:type="spellStart"/>
      <w:r w:rsidRPr="00882B7A">
        <w:rPr>
          <w:rtl/>
        </w:rPr>
        <w:t>ריא"ז</w:t>
      </w:r>
      <w:proofErr w:type="spellEnd"/>
      <w:r w:rsidRPr="00882B7A">
        <w:rPr>
          <w:rtl/>
        </w:rPr>
        <w:t>, מסכת ברכות, פרק ב' - היה קורא</w:t>
      </w:r>
    </w:p>
    <w:p w14:paraId="641AE312" w14:textId="7D43BDEE" w:rsidR="00301346" w:rsidRDefault="00301346" w:rsidP="00301346">
      <w:pPr>
        <w:ind w:right="-227"/>
        <w:rPr>
          <w:rtl/>
          <w:lang w:eastAsia="he-IL"/>
        </w:rPr>
      </w:pPr>
      <w:r w:rsidRPr="00301346">
        <w:rPr>
          <w:rtl/>
          <w:lang w:eastAsia="he-IL"/>
        </w:rPr>
        <w:t>כך גם אפשר להסביר את פטור החתן מקריאת שמע</w:t>
      </w:r>
      <w:r w:rsidR="00882B7A">
        <w:rPr>
          <w:rFonts w:hint="cs"/>
          <w:rtl/>
          <w:lang w:eastAsia="he-IL"/>
        </w:rPr>
        <w:t>.</w:t>
      </w:r>
      <w:r w:rsidRPr="00301346">
        <w:rPr>
          <w:rtl/>
          <w:lang w:eastAsia="he-IL"/>
        </w:rPr>
        <w:t xml:space="preserve"> לכאורה לא הגיוני לפטור אותו מקריאת שמע של ערבית, וכך </w:t>
      </w:r>
      <w:r w:rsidR="00882B7A">
        <w:rPr>
          <w:rFonts w:hint="cs"/>
          <w:rtl/>
          <w:lang w:eastAsia="he-IL"/>
        </w:rPr>
        <w:t>פוסק</w:t>
      </w:r>
      <w:r w:rsidRPr="00301346">
        <w:rPr>
          <w:rtl/>
          <w:lang w:eastAsia="he-IL"/>
        </w:rPr>
        <w:t xml:space="preserve"> המחזור </w:t>
      </w:r>
      <w:proofErr w:type="spellStart"/>
      <w:r w:rsidRPr="00301346">
        <w:rPr>
          <w:rtl/>
          <w:lang w:eastAsia="he-IL"/>
        </w:rPr>
        <w:t>ויטרי</w:t>
      </w:r>
      <w:proofErr w:type="spellEnd"/>
      <w:r w:rsidRPr="00301346">
        <w:rPr>
          <w:rtl/>
          <w:lang w:eastAsia="he-IL"/>
        </w:rPr>
        <w:t>:</w:t>
      </w:r>
    </w:p>
    <w:p w14:paraId="19A81852" w14:textId="53B86581" w:rsidR="00D3588B" w:rsidRDefault="00D3588B" w:rsidP="00D3588B">
      <w:pPr>
        <w:ind w:left="720" w:right="-227"/>
        <w:rPr>
          <w:rtl/>
        </w:rPr>
      </w:pPr>
      <w:r w:rsidRPr="00172A57">
        <w:rPr>
          <w:rtl/>
        </w:rPr>
        <w:t xml:space="preserve">חתן פטור מקרא ק"ש לילה הראשון עד מוצאי שבת אם לא עשה מעשה. פי' משום </w:t>
      </w:r>
      <w:proofErr w:type="spellStart"/>
      <w:r w:rsidRPr="00172A57">
        <w:rPr>
          <w:rtl/>
        </w:rPr>
        <w:t>דטריד</w:t>
      </w:r>
      <w:proofErr w:type="spellEnd"/>
      <w:r w:rsidRPr="00172A57">
        <w:rPr>
          <w:rtl/>
        </w:rPr>
        <w:t xml:space="preserve"> במחשבת בעילת מצוה. אבל אם בעל חייב. והכונס את האלמנה חייב ואת הבתולה פטור. וק"ש שאמרו זהו ק"ש שעל מיטתו. אבל בק"ש </w:t>
      </w:r>
      <w:proofErr w:type="spellStart"/>
      <w:r w:rsidRPr="00172A57">
        <w:rPr>
          <w:rtl/>
        </w:rPr>
        <w:t>דתפילה</w:t>
      </w:r>
      <w:proofErr w:type="spellEnd"/>
      <w:r w:rsidRPr="00172A57">
        <w:rPr>
          <w:rtl/>
        </w:rPr>
        <w:t xml:space="preserve"> של ערבית ושחרית חייב:</w:t>
      </w:r>
    </w:p>
    <w:p w14:paraId="142A95E9" w14:textId="14184F61" w:rsidR="00882B7A" w:rsidRPr="00172A57" w:rsidRDefault="00882B7A" w:rsidP="00882B7A">
      <w:pPr>
        <w:pStyle w:val="af2"/>
        <w:rPr>
          <w:rtl/>
        </w:rPr>
      </w:pPr>
      <w:r w:rsidRPr="00882B7A">
        <w:rPr>
          <w:rtl/>
        </w:rPr>
        <w:t xml:space="preserve">מחזור </w:t>
      </w:r>
      <w:proofErr w:type="spellStart"/>
      <w:r w:rsidRPr="00882B7A">
        <w:rPr>
          <w:rtl/>
        </w:rPr>
        <w:t>ויטרי</w:t>
      </w:r>
      <w:proofErr w:type="spellEnd"/>
      <w:r w:rsidRPr="00882B7A">
        <w:rPr>
          <w:rtl/>
        </w:rPr>
        <w:t>, תס"ו</w:t>
      </w:r>
    </w:p>
    <w:p w14:paraId="58FDBF7E" w14:textId="442AFA0A" w:rsidR="00D3588B" w:rsidRDefault="00301346" w:rsidP="00882B7A">
      <w:pPr>
        <w:ind w:left="720" w:hanging="720"/>
        <w:rPr>
          <w:rtl/>
          <w:lang w:eastAsia="he-IL"/>
        </w:rPr>
      </w:pPr>
      <w:r>
        <w:rPr>
          <w:rFonts w:hint="cs"/>
          <w:rtl/>
          <w:lang w:eastAsia="he-IL"/>
        </w:rPr>
        <w:t xml:space="preserve">כך גם האורחות חיים מביא בשם ר' שמואל בר' שלמה (מורו של </w:t>
      </w:r>
      <w:proofErr w:type="spellStart"/>
      <w:r>
        <w:rPr>
          <w:rFonts w:hint="cs"/>
          <w:rtl/>
          <w:lang w:eastAsia="he-IL"/>
        </w:rPr>
        <w:t>המהר"ם</w:t>
      </w:r>
      <w:proofErr w:type="spellEnd"/>
      <w:r>
        <w:rPr>
          <w:rFonts w:hint="cs"/>
          <w:rtl/>
          <w:lang w:eastAsia="he-IL"/>
        </w:rPr>
        <w:t xml:space="preserve"> </w:t>
      </w:r>
      <w:proofErr w:type="spellStart"/>
      <w:r>
        <w:rPr>
          <w:rFonts w:hint="cs"/>
          <w:rtl/>
          <w:lang w:eastAsia="he-IL"/>
        </w:rPr>
        <w:t>מרוטנבורג</w:t>
      </w:r>
      <w:proofErr w:type="spellEnd"/>
      <w:r>
        <w:rPr>
          <w:rFonts w:hint="cs"/>
          <w:rtl/>
          <w:lang w:eastAsia="he-IL"/>
        </w:rPr>
        <w:t>).</w:t>
      </w:r>
    </w:p>
    <w:p w14:paraId="57D8873F" w14:textId="44D93C6D" w:rsidR="00301346" w:rsidRDefault="00882B7A" w:rsidP="00D3588B">
      <w:pPr>
        <w:rPr>
          <w:rtl/>
          <w:lang w:eastAsia="he-IL"/>
        </w:rPr>
      </w:pPr>
      <w:r>
        <w:rPr>
          <w:rFonts w:hint="cs"/>
          <w:rtl/>
          <w:lang w:eastAsia="he-IL"/>
        </w:rPr>
        <w:t>על בסיס שיטה זו רב עמרם גאון חידש ברכה:</w:t>
      </w:r>
    </w:p>
    <w:p w14:paraId="7ACD890A" w14:textId="6C31ADD3" w:rsidR="00882B7A" w:rsidRDefault="00882B7A" w:rsidP="00882B7A">
      <w:pPr>
        <w:ind w:left="720"/>
        <w:rPr>
          <w:rtl/>
          <w:lang w:eastAsia="he-IL"/>
        </w:rPr>
      </w:pPr>
      <w:r w:rsidRPr="00882B7A">
        <w:rPr>
          <w:rtl/>
          <w:lang w:eastAsia="he-IL"/>
        </w:rPr>
        <w:t xml:space="preserve">לעניין ברכה בקריאת שמע שעל המיטה כתב רב עמרם שצריך לברך עליה אשר קדשנו במצוותיו וציוונו על קריאת שמע, </w:t>
      </w:r>
      <w:proofErr w:type="spellStart"/>
      <w:r w:rsidRPr="00882B7A">
        <w:rPr>
          <w:rtl/>
          <w:lang w:eastAsia="he-IL"/>
        </w:rPr>
        <w:t>דס</w:t>
      </w:r>
      <w:proofErr w:type="spellEnd"/>
      <w:r w:rsidRPr="00882B7A">
        <w:rPr>
          <w:rtl/>
          <w:lang w:eastAsia="he-IL"/>
        </w:rPr>
        <w:t xml:space="preserve">''ל כרבנו </w:t>
      </w:r>
      <w:proofErr w:type="spellStart"/>
      <w:r w:rsidRPr="00882B7A">
        <w:rPr>
          <w:rtl/>
          <w:lang w:eastAsia="he-IL"/>
        </w:rPr>
        <w:t>דקריאת</w:t>
      </w:r>
      <w:proofErr w:type="spellEnd"/>
      <w:r w:rsidRPr="00882B7A">
        <w:rPr>
          <w:rtl/>
          <w:lang w:eastAsia="he-IL"/>
        </w:rPr>
        <w:t xml:space="preserve"> שמע שעל המיטה עיקר</w:t>
      </w:r>
    </w:p>
    <w:p w14:paraId="39A2B2C6" w14:textId="6F9DB773" w:rsidR="00882B7A" w:rsidRDefault="00882B7A" w:rsidP="00882B7A">
      <w:pPr>
        <w:pStyle w:val="af2"/>
        <w:rPr>
          <w:rtl/>
        </w:rPr>
      </w:pPr>
      <w:r w:rsidRPr="00882B7A">
        <w:rPr>
          <w:rtl/>
        </w:rPr>
        <w:t xml:space="preserve">לשון </w:t>
      </w:r>
      <w:proofErr w:type="spellStart"/>
      <w:r w:rsidRPr="00882B7A">
        <w:rPr>
          <w:rtl/>
        </w:rPr>
        <w:t>ריא</w:t>
      </w:r>
      <w:proofErr w:type="spellEnd"/>
      <w:r w:rsidRPr="00882B7A">
        <w:rPr>
          <w:rtl/>
        </w:rPr>
        <w:t>''ז (</w:t>
      </w:r>
      <w:proofErr w:type="spellStart"/>
      <w:r w:rsidRPr="00882B7A">
        <w:rPr>
          <w:rtl/>
        </w:rPr>
        <w:t>שט''ג</w:t>
      </w:r>
      <w:proofErr w:type="spellEnd"/>
      <w:r w:rsidRPr="00882B7A">
        <w:rPr>
          <w:rtl/>
        </w:rPr>
        <w:t xml:space="preserve"> ברכות א', ב')</w:t>
      </w:r>
    </w:p>
    <w:p w14:paraId="7945D704" w14:textId="11E42ACE" w:rsidR="00301346" w:rsidRDefault="00301346" w:rsidP="00D3588B">
      <w:pPr>
        <w:rPr>
          <w:rtl/>
          <w:lang w:eastAsia="he-IL"/>
        </w:rPr>
      </w:pPr>
      <w:r>
        <w:rPr>
          <w:rFonts w:hint="cs"/>
          <w:rtl/>
          <w:lang w:eastAsia="he-IL"/>
        </w:rPr>
        <w:lastRenderedPageBreak/>
        <w:t xml:space="preserve">ר' גרשום </w:t>
      </w:r>
      <w:r w:rsidR="00882B7A">
        <w:rPr>
          <w:rFonts w:hint="cs"/>
          <w:rtl/>
          <w:lang w:eastAsia="he-IL"/>
        </w:rPr>
        <w:t>מסכים שקריאת שמע שעל המיטה עיקר, אך חולק וסובר שאין לברך:</w:t>
      </w:r>
    </w:p>
    <w:p w14:paraId="457261BC" w14:textId="028ECA8B" w:rsidR="00882B7A" w:rsidRDefault="00882B7A" w:rsidP="00882B7A">
      <w:pPr>
        <w:ind w:left="720"/>
        <w:rPr>
          <w:rtl/>
          <w:lang w:eastAsia="he-IL"/>
        </w:rPr>
      </w:pPr>
      <w:r w:rsidRPr="00882B7A">
        <w:rPr>
          <w:rtl/>
          <w:lang w:eastAsia="he-IL"/>
        </w:rPr>
        <w:t xml:space="preserve">והשיב, </w:t>
      </w:r>
      <w:proofErr w:type="spellStart"/>
      <w:r w:rsidRPr="00882B7A">
        <w:rPr>
          <w:rtl/>
          <w:lang w:eastAsia="he-IL"/>
        </w:rPr>
        <w:t>שמצינו</w:t>
      </w:r>
      <w:proofErr w:type="spellEnd"/>
      <w:r w:rsidRPr="00882B7A">
        <w:rPr>
          <w:rtl/>
          <w:lang w:eastAsia="he-IL"/>
        </w:rPr>
        <w:t xml:space="preserve"> כיוצא בזה בשנים מקומות, בק"ש ערבית שמברכים בבית הכנסת, ובק"ש שעל מיטתו שהוא עיקר אין מברכים וכן </w:t>
      </w:r>
      <w:proofErr w:type="spellStart"/>
      <w:r w:rsidRPr="00882B7A">
        <w:rPr>
          <w:rtl/>
          <w:lang w:eastAsia="he-IL"/>
        </w:rPr>
        <w:t>בכזית</w:t>
      </w:r>
      <w:proofErr w:type="spellEnd"/>
      <w:r w:rsidRPr="00882B7A">
        <w:rPr>
          <w:rtl/>
          <w:lang w:eastAsia="he-IL"/>
        </w:rPr>
        <w:t xml:space="preserve"> מצינו באחרונה שהיא עיקר אין מברכים ובראשונה מברכים, הכא נמי </w:t>
      </w:r>
      <w:proofErr w:type="spellStart"/>
      <w:r w:rsidRPr="00882B7A">
        <w:rPr>
          <w:rtl/>
          <w:lang w:eastAsia="he-IL"/>
        </w:rPr>
        <w:t>ל"ש</w:t>
      </w:r>
      <w:proofErr w:type="spellEnd"/>
      <w:r w:rsidRPr="00882B7A">
        <w:rPr>
          <w:rtl/>
          <w:lang w:eastAsia="he-IL"/>
        </w:rPr>
        <w:t>.</w:t>
      </w:r>
    </w:p>
    <w:p w14:paraId="764982CB" w14:textId="6882B974" w:rsidR="00301346" w:rsidRDefault="00882B7A" w:rsidP="00882B7A">
      <w:pPr>
        <w:pStyle w:val="af2"/>
        <w:rPr>
          <w:rtl/>
        </w:rPr>
      </w:pPr>
      <w:r w:rsidRPr="00882B7A">
        <w:rPr>
          <w:rtl/>
        </w:rPr>
        <w:t>שו"ת רבינו גרשום מאור הגולה, סימן י"ג</w:t>
      </w:r>
    </w:p>
    <w:p w14:paraId="0E89C962" w14:textId="1B728BD9" w:rsidR="00AC3B5F" w:rsidRPr="0076405F" w:rsidRDefault="00720A3C" w:rsidP="0076405F">
      <w:pPr>
        <w:pStyle w:val="af0"/>
        <w:rPr>
          <w:rtl/>
        </w:rPr>
      </w:pPr>
      <w:r w:rsidRPr="0076405F">
        <w:rPr>
          <w:rtl/>
        </w:rPr>
        <w:t>קריאת שמע על המטה כתקנה צדדית</w:t>
      </w:r>
    </w:p>
    <w:p w14:paraId="41E2D8EC" w14:textId="3E0621FB" w:rsidR="00301346" w:rsidRDefault="00301346" w:rsidP="00AC3B5F">
      <w:pPr>
        <w:rPr>
          <w:rtl/>
          <w:lang w:eastAsia="he-IL"/>
        </w:rPr>
      </w:pPr>
      <w:r>
        <w:rPr>
          <w:rFonts w:hint="cs"/>
          <w:rtl/>
          <w:lang w:eastAsia="he-IL"/>
        </w:rPr>
        <w:t xml:space="preserve">מסתבר </w:t>
      </w:r>
      <w:r w:rsidR="00AC3B5F">
        <w:rPr>
          <w:rFonts w:hint="cs"/>
          <w:rtl/>
          <w:lang w:eastAsia="he-IL"/>
        </w:rPr>
        <w:t>שר' יוחנן ור' יהושע בן לוי נחלקו לגבי משמעות ק"ש שעל המיטה, אחרי שכבר תוקנה קריאת שמע בתפילת ערבית:</w:t>
      </w:r>
    </w:p>
    <w:p w14:paraId="45F8F337" w14:textId="430106A6" w:rsidR="00301346" w:rsidRDefault="00301346" w:rsidP="00301346">
      <w:pPr>
        <w:ind w:left="720"/>
        <w:rPr>
          <w:rtl/>
          <w:lang w:eastAsia="he-IL"/>
        </w:rPr>
      </w:pPr>
      <w:proofErr w:type="spellStart"/>
      <w:r w:rsidRPr="00301346">
        <w:rPr>
          <w:rtl/>
          <w:lang w:eastAsia="he-IL"/>
        </w:rPr>
        <w:t>דַּאֲמַר</w:t>
      </w:r>
      <w:proofErr w:type="spellEnd"/>
      <w:r w:rsidRPr="00301346">
        <w:rPr>
          <w:rtl/>
          <w:lang w:eastAsia="he-IL"/>
        </w:rPr>
        <w:t xml:space="preserve"> רִבִּי יוֹחָנָן: </w:t>
      </w:r>
      <w:proofErr w:type="spellStart"/>
      <w:r w:rsidRPr="00301346">
        <w:rPr>
          <w:rtl/>
          <w:lang w:eastAsia="he-IL"/>
        </w:rPr>
        <w:t>באֵיזֶהו</w:t>
      </w:r>
      <w:proofErr w:type="spellEnd"/>
      <w:r w:rsidRPr="00301346">
        <w:rPr>
          <w:rtl/>
          <w:lang w:eastAsia="he-IL"/>
        </w:rPr>
        <w:t>ּ בֶּן הָעוֹלָם הַבָּא? זֶה הַסּוֹמֵךְ גְּאוּלָּה לִתְפִלָּה שֶׁל עַרְבִית. רִבִּי יְהוֹשֻׁעַ בֶּן לֵוִי אוֹמֵר: תְּפִלּוֹת בָּאֶמְצַע תִּקְּנוּם.</w:t>
      </w:r>
      <w:r w:rsidR="00AC3B5F">
        <w:rPr>
          <w:rtl/>
          <w:lang w:eastAsia="he-IL"/>
        </w:rPr>
        <w:tab/>
      </w:r>
      <w:r w:rsidR="00AC3B5F">
        <w:rPr>
          <w:rtl/>
          <w:lang w:eastAsia="he-IL"/>
        </w:rPr>
        <w:br/>
      </w:r>
      <w:r w:rsidRPr="00301346">
        <w:rPr>
          <w:rtl/>
          <w:lang w:eastAsia="he-IL"/>
        </w:rPr>
        <w:t xml:space="preserve">בְּמַאי </w:t>
      </w:r>
      <w:proofErr w:type="spellStart"/>
      <w:r w:rsidRPr="00301346">
        <w:rPr>
          <w:rtl/>
          <w:lang w:eastAsia="he-IL"/>
        </w:rPr>
        <w:t>קָא</w:t>
      </w:r>
      <w:proofErr w:type="spellEnd"/>
      <w:r w:rsidRPr="00301346">
        <w:rPr>
          <w:rtl/>
          <w:lang w:eastAsia="he-IL"/>
        </w:rPr>
        <w:t xml:space="preserve"> מִפַּלְּגִי? אִי </w:t>
      </w:r>
      <w:proofErr w:type="spellStart"/>
      <w:r w:rsidRPr="00301346">
        <w:rPr>
          <w:rtl/>
          <w:lang w:eastAsia="he-IL"/>
        </w:rPr>
        <w:t>בָעֵית</w:t>
      </w:r>
      <w:proofErr w:type="spellEnd"/>
      <w:r w:rsidRPr="00301346">
        <w:rPr>
          <w:rtl/>
          <w:lang w:eastAsia="he-IL"/>
        </w:rPr>
        <w:t xml:space="preserve">, אֵימָא קְרָא, </w:t>
      </w:r>
      <w:proofErr w:type="spellStart"/>
      <w:r w:rsidRPr="00301346">
        <w:rPr>
          <w:rtl/>
          <w:lang w:eastAsia="he-IL"/>
        </w:rPr>
        <w:t>אִיבָעֵית</w:t>
      </w:r>
      <w:proofErr w:type="spellEnd"/>
      <w:r w:rsidRPr="00301346">
        <w:rPr>
          <w:rtl/>
          <w:lang w:eastAsia="he-IL"/>
        </w:rPr>
        <w:t xml:space="preserve">, אֵימָא </w:t>
      </w:r>
      <w:proofErr w:type="spellStart"/>
      <w:r w:rsidRPr="00301346">
        <w:rPr>
          <w:rtl/>
          <w:lang w:eastAsia="he-IL"/>
        </w:rPr>
        <w:t>סְבָרָא</w:t>
      </w:r>
      <w:proofErr w:type="spellEnd"/>
      <w:r w:rsidRPr="00301346">
        <w:rPr>
          <w:rtl/>
          <w:lang w:eastAsia="he-IL"/>
        </w:rPr>
        <w:t xml:space="preserve">. </w:t>
      </w:r>
      <w:proofErr w:type="spellStart"/>
      <w:r w:rsidRPr="00301346">
        <w:rPr>
          <w:rtl/>
          <w:lang w:eastAsia="he-IL"/>
        </w:rPr>
        <w:t>אִיבָעֵית</w:t>
      </w:r>
      <w:proofErr w:type="spellEnd"/>
      <w:r w:rsidRPr="00301346">
        <w:rPr>
          <w:rtl/>
          <w:lang w:eastAsia="he-IL"/>
        </w:rPr>
        <w:t xml:space="preserve">, אֵימָא </w:t>
      </w:r>
      <w:proofErr w:type="spellStart"/>
      <w:r w:rsidRPr="00301346">
        <w:rPr>
          <w:rtl/>
          <w:lang w:eastAsia="he-IL"/>
        </w:rPr>
        <w:t>סְבָרָא</w:t>
      </w:r>
      <w:proofErr w:type="spellEnd"/>
      <w:r w:rsidRPr="00301346">
        <w:rPr>
          <w:rtl/>
          <w:lang w:eastAsia="he-IL"/>
        </w:rPr>
        <w:t xml:space="preserve">, דְּרִבִּי יוֹחָנָן סָבַר: גְּאוּלָּה </w:t>
      </w:r>
      <w:proofErr w:type="spellStart"/>
      <w:r w:rsidRPr="00301346">
        <w:rPr>
          <w:rtl/>
          <w:lang w:eastAsia="he-IL"/>
        </w:rPr>
        <w:t>מֵאוּרְתָּא</w:t>
      </w:r>
      <w:proofErr w:type="spellEnd"/>
      <w:r w:rsidRPr="00301346">
        <w:rPr>
          <w:rtl/>
          <w:lang w:eastAsia="he-IL"/>
        </w:rPr>
        <w:t xml:space="preserve"> נַמֵי הָוֵי, אֵלָּא גְּאוּלָּה </w:t>
      </w:r>
      <w:proofErr w:type="spellStart"/>
      <w:r w:rsidRPr="00301346">
        <w:rPr>
          <w:rtl/>
          <w:lang w:eastAsia="he-IL"/>
        </w:rPr>
        <w:t>מְעַלַּיְיתָּא</w:t>
      </w:r>
      <w:proofErr w:type="spellEnd"/>
      <w:r w:rsidRPr="00301346">
        <w:rPr>
          <w:rtl/>
          <w:lang w:eastAsia="he-IL"/>
        </w:rPr>
        <w:t xml:space="preserve"> לָא </w:t>
      </w:r>
      <w:proofErr w:type="spellStart"/>
      <w:r w:rsidRPr="00301346">
        <w:rPr>
          <w:rtl/>
          <w:lang w:eastAsia="he-IL"/>
        </w:rPr>
        <w:t>הָוְיָא</w:t>
      </w:r>
      <w:proofErr w:type="spellEnd"/>
      <w:r w:rsidRPr="00301346">
        <w:rPr>
          <w:rtl/>
          <w:lang w:eastAsia="he-IL"/>
        </w:rPr>
        <w:t xml:space="preserve"> אֵלָּא עַד צַפְרָא. וְרִבִּי יְהוֹשֻׁעַ בֶּן לֵוִי סָבַר: כֵּיוָן דְּלָא </w:t>
      </w:r>
      <w:proofErr w:type="spellStart"/>
      <w:r w:rsidRPr="00301346">
        <w:rPr>
          <w:rtl/>
          <w:lang w:eastAsia="he-IL"/>
        </w:rPr>
        <w:t>הָוְיָא</w:t>
      </w:r>
      <w:proofErr w:type="spellEnd"/>
      <w:r w:rsidRPr="00301346">
        <w:rPr>
          <w:rtl/>
          <w:lang w:eastAsia="he-IL"/>
        </w:rPr>
        <w:t xml:space="preserve"> אֵלָּא </w:t>
      </w:r>
      <w:proofErr w:type="spellStart"/>
      <w:r w:rsidRPr="00301346">
        <w:rPr>
          <w:rtl/>
          <w:lang w:eastAsia="he-IL"/>
        </w:rPr>
        <w:t>מִצַּפְרָא</w:t>
      </w:r>
      <w:proofErr w:type="spellEnd"/>
      <w:r w:rsidRPr="00301346">
        <w:rPr>
          <w:rtl/>
          <w:lang w:eastAsia="he-IL"/>
        </w:rPr>
        <w:t xml:space="preserve">, לָא </w:t>
      </w:r>
      <w:proofErr w:type="spellStart"/>
      <w:r w:rsidRPr="00301346">
        <w:rPr>
          <w:rtl/>
          <w:lang w:eastAsia="he-IL"/>
        </w:rPr>
        <w:t>הָוְיָא</w:t>
      </w:r>
      <w:proofErr w:type="spellEnd"/>
      <w:r w:rsidRPr="00301346">
        <w:rPr>
          <w:rtl/>
          <w:lang w:eastAsia="he-IL"/>
        </w:rPr>
        <w:t xml:space="preserve"> גְּאוּלָּה </w:t>
      </w:r>
      <w:proofErr w:type="spellStart"/>
      <w:r w:rsidRPr="00301346">
        <w:rPr>
          <w:rtl/>
          <w:lang w:eastAsia="he-IL"/>
        </w:rPr>
        <w:t>מְעַלַּיְיתָּא</w:t>
      </w:r>
      <w:proofErr w:type="spellEnd"/>
      <w:r w:rsidRPr="00301346">
        <w:rPr>
          <w:rtl/>
          <w:lang w:eastAsia="he-IL"/>
        </w:rPr>
        <w:t>.</w:t>
      </w:r>
      <w:r w:rsidR="00AC3B5F">
        <w:rPr>
          <w:rtl/>
          <w:lang w:eastAsia="he-IL"/>
        </w:rPr>
        <w:tab/>
      </w:r>
      <w:r w:rsidR="00AC3B5F">
        <w:rPr>
          <w:rtl/>
          <w:lang w:eastAsia="he-IL"/>
        </w:rPr>
        <w:br/>
      </w:r>
      <w:r w:rsidRPr="00301346">
        <w:rPr>
          <w:rtl/>
          <w:lang w:eastAsia="he-IL"/>
        </w:rPr>
        <w:t xml:space="preserve">וְאִי </w:t>
      </w:r>
      <w:proofErr w:type="spellStart"/>
      <w:r w:rsidRPr="00301346">
        <w:rPr>
          <w:rtl/>
          <w:lang w:eastAsia="he-IL"/>
        </w:rPr>
        <w:t>בָעֵית</w:t>
      </w:r>
      <w:proofErr w:type="spellEnd"/>
      <w:r w:rsidRPr="00301346">
        <w:rPr>
          <w:rtl/>
          <w:lang w:eastAsia="he-IL"/>
        </w:rPr>
        <w:t xml:space="preserve"> אֵימָא קְרָא, וּשְׁנֵיהֶם מִקְרָא אֶחָד דָּרְשׁוּ, </w:t>
      </w:r>
      <w:proofErr w:type="spellStart"/>
      <w:r w:rsidRPr="00301346">
        <w:rPr>
          <w:rtl/>
          <w:lang w:eastAsia="he-IL"/>
        </w:rPr>
        <w:t>דִּכְתִיב</w:t>
      </w:r>
      <w:proofErr w:type="spellEnd"/>
      <w:r w:rsidRPr="00301346">
        <w:rPr>
          <w:rtl/>
          <w:lang w:eastAsia="he-IL"/>
        </w:rPr>
        <w:t>: {דברים ו׳:ז׳} ״</w:t>
      </w:r>
      <w:proofErr w:type="spellStart"/>
      <w:r w:rsidRPr="00301346">
        <w:rPr>
          <w:rtl/>
          <w:lang w:eastAsia="he-IL"/>
        </w:rPr>
        <w:t>בְּשָׁכְבְּך</w:t>
      </w:r>
      <w:proofErr w:type="spellEnd"/>
      <w:r w:rsidRPr="00301346">
        <w:rPr>
          <w:rtl/>
          <w:lang w:eastAsia="he-IL"/>
        </w:rPr>
        <w:t xml:space="preserve">ָ וּבְקוּמֶךָ״, רִבִּי יוֹחָנָן סָבַר: מַקִּישׁ שְׁכִיבָה לַקִּימָה: מַה קִּימָה קְרִיאַת שְׁמַע וְאַחַר כָּךְ תְּפִלָּה, אַף שְׁכִיבָה נַמֵי, קְרִיאַת שְׁמַע וְאַחַר כָּךְ תְּפִלָּה. רִבִּי יְהוֹשֻׁעַ בֶּן לֵוִי סָבַר: מַקִּישׁ שְׁכִיבָה לַקִּימָה: מַה קִּימָה קְרִיאַת שְׁמַע סָמוּךְ </w:t>
      </w:r>
      <w:proofErr w:type="spellStart"/>
      <w:r w:rsidRPr="00301346">
        <w:rPr>
          <w:rtl/>
          <w:lang w:eastAsia="he-IL"/>
        </w:rPr>
        <w:t>לְמִטָּתו</w:t>
      </w:r>
      <w:proofErr w:type="spellEnd"/>
      <w:r w:rsidRPr="00301346">
        <w:rPr>
          <w:rtl/>
          <w:lang w:eastAsia="he-IL"/>
        </w:rPr>
        <w:t xml:space="preserve">ֹ, אַף שְׁכִיבָה נַמֵי, קְרִיאַת שְׁמַע סָמוּךְ </w:t>
      </w:r>
      <w:proofErr w:type="spellStart"/>
      <w:r w:rsidRPr="00301346">
        <w:rPr>
          <w:rtl/>
          <w:lang w:eastAsia="he-IL"/>
        </w:rPr>
        <w:t>לְמִטָּתו</w:t>
      </w:r>
      <w:proofErr w:type="spellEnd"/>
      <w:r w:rsidRPr="00301346">
        <w:rPr>
          <w:rtl/>
          <w:lang w:eastAsia="he-IL"/>
        </w:rPr>
        <w:t>ֹ.</w:t>
      </w:r>
    </w:p>
    <w:p w14:paraId="1613F46A" w14:textId="1975B6C5" w:rsidR="00AC3B5F" w:rsidRDefault="00AC3B5F" w:rsidP="00AC3B5F">
      <w:pPr>
        <w:pStyle w:val="af2"/>
        <w:rPr>
          <w:rtl/>
        </w:rPr>
      </w:pPr>
      <w:r>
        <w:rPr>
          <w:rFonts w:hint="cs"/>
          <w:rtl/>
        </w:rPr>
        <w:t>ברכות ד:</w:t>
      </w:r>
    </w:p>
    <w:p w14:paraId="6515326E" w14:textId="5CE7E611" w:rsidR="00301346" w:rsidRDefault="00AC3B5F" w:rsidP="00301346">
      <w:pPr>
        <w:rPr>
          <w:rtl/>
          <w:lang w:eastAsia="he-IL"/>
        </w:rPr>
      </w:pPr>
      <w:r>
        <w:rPr>
          <w:rFonts w:hint="cs"/>
          <w:rtl/>
          <w:lang w:eastAsia="he-IL"/>
        </w:rPr>
        <w:t>ר' יוחנן מבין</w:t>
      </w:r>
      <w:r w:rsidR="00301346">
        <w:rPr>
          <w:rFonts w:hint="cs"/>
          <w:rtl/>
          <w:lang w:eastAsia="he-IL"/>
        </w:rPr>
        <w:t xml:space="preserve"> </w:t>
      </w:r>
      <w:r>
        <w:rPr>
          <w:rFonts w:hint="cs"/>
          <w:rtl/>
          <w:lang w:eastAsia="he-IL"/>
        </w:rPr>
        <w:t>ש</w:t>
      </w:r>
      <w:r w:rsidR="00301346">
        <w:rPr>
          <w:rFonts w:hint="cs"/>
          <w:rtl/>
          <w:lang w:eastAsia="he-IL"/>
        </w:rPr>
        <w:t xml:space="preserve">התקנה מבטלת את פשוטו של מקרא ומותחת את זמן ק"ש </w:t>
      </w:r>
      <w:r w:rsidR="00720A3C">
        <w:rPr>
          <w:rFonts w:hint="cs"/>
          <w:rtl/>
          <w:lang w:eastAsia="he-IL"/>
        </w:rPr>
        <w:t>לכל הלילה, ור' יהושע בן לוי מבין שעדיין הקריאה שעל המיטה היא העיקרית.</w:t>
      </w:r>
    </w:p>
    <w:p w14:paraId="52E92149" w14:textId="53BF322B" w:rsidR="001109E8" w:rsidRPr="00720A3C" w:rsidRDefault="001109E8" w:rsidP="00301346">
      <w:pPr>
        <w:rPr>
          <w:rtl/>
          <w:lang w:eastAsia="he-IL"/>
        </w:rPr>
      </w:pPr>
      <w:r w:rsidRPr="00720A3C">
        <w:rPr>
          <w:rFonts w:hint="cs"/>
          <w:rtl/>
          <w:lang w:eastAsia="he-IL"/>
        </w:rPr>
        <w:t>[</w:t>
      </w:r>
      <w:r w:rsidR="00720A3C">
        <w:rPr>
          <w:rFonts w:hint="cs"/>
          <w:rtl/>
          <w:lang w:eastAsia="he-IL"/>
        </w:rPr>
        <w:t>אפשר לטעון ש</w:t>
      </w:r>
      <w:r w:rsidRPr="00720A3C">
        <w:rPr>
          <w:rFonts w:hint="cs"/>
          <w:rtl/>
          <w:lang w:eastAsia="he-IL"/>
        </w:rPr>
        <w:t>ר' יהושע בן לוי הוא מהעיר לוד כמו ר' טרפון ור' אליעזר והוא ממשך את המסורת שהקריאה על המיטה היא ק"ש העיקרית]</w:t>
      </w:r>
      <w:r w:rsidR="00720A3C">
        <w:rPr>
          <w:rFonts w:hint="cs"/>
          <w:rtl/>
          <w:lang w:eastAsia="he-IL"/>
        </w:rPr>
        <w:t>.</w:t>
      </w:r>
    </w:p>
    <w:p w14:paraId="2649903C" w14:textId="25A7A5D5" w:rsidR="00301346" w:rsidRDefault="001109E8" w:rsidP="00301346">
      <w:pPr>
        <w:rPr>
          <w:rtl/>
          <w:lang w:eastAsia="he-IL"/>
        </w:rPr>
      </w:pPr>
      <w:r>
        <w:rPr>
          <w:rFonts w:hint="cs"/>
          <w:rtl/>
          <w:lang w:eastAsia="he-IL"/>
        </w:rPr>
        <w:t xml:space="preserve">בסוף העמוד הגמרא דנה </w:t>
      </w:r>
      <w:r w:rsidR="00720A3C">
        <w:rPr>
          <w:rFonts w:hint="cs"/>
          <w:rtl/>
          <w:lang w:eastAsia="he-IL"/>
        </w:rPr>
        <w:t>במקור</w:t>
      </w:r>
      <w:r>
        <w:rPr>
          <w:rFonts w:hint="cs"/>
          <w:rtl/>
          <w:lang w:eastAsia="he-IL"/>
        </w:rPr>
        <w:t xml:space="preserve"> </w:t>
      </w:r>
      <w:r w:rsidR="00720A3C">
        <w:rPr>
          <w:rFonts w:hint="cs"/>
          <w:rtl/>
          <w:lang w:eastAsia="he-IL"/>
        </w:rPr>
        <w:t>ה</w:t>
      </w:r>
      <w:r>
        <w:rPr>
          <w:rFonts w:hint="cs"/>
          <w:rtl/>
          <w:lang w:eastAsia="he-IL"/>
        </w:rPr>
        <w:t>קריאה על המיטה:</w:t>
      </w:r>
    </w:p>
    <w:p w14:paraId="35AD102A" w14:textId="18B8190D" w:rsidR="001109E8" w:rsidRDefault="001109E8" w:rsidP="001109E8">
      <w:pPr>
        <w:ind w:left="720"/>
        <w:rPr>
          <w:rtl/>
          <w:lang w:eastAsia="he-IL"/>
        </w:rPr>
      </w:pPr>
      <w:r w:rsidRPr="001109E8">
        <w:rPr>
          <w:rtl/>
          <w:lang w:eastAsia="he-IL"/>
        </w:rPr>
        <w:t xml:space="preserve">אֲמַר רִבִּי יְהוֹשֻׁעַ בֶּן לֵוִי: אַף עַל פִּי שֶׁקָּרָא אָדָם קְרִיאַת שְׁמַע בְּבֵית הַכְּנֶסֶת, מִצְוָה לִקְרוֹתוֹ עַל </w:t>
      </w:r>
      <w:proofErr w:type="spellStart"/>
      <w:r w:rsidRPr="001109E8">
        <w:rPr>
          <w:rtl/>
          <w:lang w:eastAsia="he-IL"/>
        </w:rPr>
        <w:t>מִטָּתו</w:t>
      </w:r>
      <w:proofErr w:type="spellEnd"/>
      <w:r w:rsidRPr="001109E8">
        <w:rPr>
          <w:rtl/>
          <w:lang w:eastAsia="he-IL"/>
        </w:rPr>
        <w:t xml:space="preserve">ֹ. אֲמַר רִבִּי יוֹסֵי: מַאי קְרָא? {תהלים </w:t>
      </w:r>
      <w:proofErr w:type="spellStart"/>
      <w:r w:rsidRPr="001109E8">
        <w:rPr>
          <w:rtl/>
          <w:lang w:eastAsia="he-IL"/>
        </w:rPr>
        <w:t>ד':ה</w:t>
      </w:r>
      <w:proofErr w:type="spellEnd"/>
      <w:r w:rsidRPr="001109E8">
        <w:rPr>
          <w:rtl/>
          <w:lang w:eastAsia="he-IL"/>
        </w:rPr>
        <w:t>'} "רִגְזוּ וְאַל תֶּחֱטָאוּ, אִמְרוּ בִלְבַבְכֶם עַל מִשְׁכַּבְכֶם, וְדוֹמּוּ סֶלָה".</w:t>
      </w:r>
      <w:r>
        <w:rPr>
          <w:rtl/>
          <w:lang w:eastAsia="he-IL"/>
        </w:rPr>
        <w:tab/>
      </w:r>
      <w:r>
        <w:rPr>
          <w:rtl/>
          <w:lang w:eastAsia="he-IL"/>
        </w:rPr>
        <w:br/>
      </w:r>
      <w:r w:rsidRPr="001109E8">
        <w:rPr>
          <w:rtl/>
          <w:lang w:eastAsia="he-IL"/>
        </w:rPr>
        <w:t>אֲמַר רַב נַחְמָן:</w:t>
      </w:r>
      <w:r>
        <w:rPr>
          <w:rFonts w:hint="cs"/>
          <w:rtl/>
          <w:lang w:eastAsia="he-IL"/>
        </w:rPr>
        <w:t xml:space="preserve"> </w:t>
      </w:r>
      <w:r w:rsidRPr="001109E8">
        <w:rPr>
          <w:rtl/>
          <w:lang w:eastAsia="he-IL"/>
        </w:rPr>
        <w:t xml:space="preserve">אִם תַּלְמִיד חָכָם הוּא, אֵין צָרִיךְ. אֲמַר </w:t>
      </w:r>
      <w:proofErr w:type="spellStart"/>
      <w:r w:rsidRPr="001109E8">
        <w:rPr>
          <w:rtl/>
          <w:lang w:eastAsia="he-IL"/>
        </w:rPr>
        <w:t>אַבַּיֵי</w:t>
      </w:r>
      <w:proofErr w:type="spellEnd"/>
      <w:r w:rsidRPr="001109E8">
        <w:rPr>
          <w:rtl/>
          <w:lang w:eastAsia="he-IL"/>
        </w:rPr>
        <w:t xml:space="preserve">: אַף תַּלְמִיד חָכָם, </w:t>
      </w:r>
      <w:proofErr w:type="spellStart"/>
      <w:r w:rsidRPr="001109E8">
        <w:rPr>
          <w:rtl/>
          <w:lang w:eastAsia="he-IL"/>
        </w:rPr>
        <w:t>מִיבָּעֵי</w:t>
      </w:r>
      <w:proofErr w:type="spellEnd"/>
      <w:r w:rsidRPr="001109E8">
        <w:rPr>
          <w:rtl/>
          <w:lang w:eastAsia="he-IL"/>
        </w:rPr>
        <w:t xml:space="preserve"> לֵיהּ </w:t>
      </w:r>
      <w:proofErr w:type="spellStart"/>
      <w:r w:rsidRPr="001109E8">
        <w:rPr>
          <w:rtl/>
          <w:lang w:eastAsia="he-IL"/>
        </w:rPr>
        <w:t>לְמֵימַר</w:t>
      </w:r>
      <w:proofErr w:type="spellEnd"/>
      <w:r w:rsidRPr="001109E8">
        <w:rPr>
          <w:rtl/>
          <w:lang w:eastAsia="he-IL"/>
        </w:rPr>
        <w:t xml:space="preserve"> חַד </w:t>
      </w:r>
      <w:proofErr w:type="spellStart"/>
      <w:r w:rsidRPr="001109E8">
        <w:rPr>
          <w:rtl/>
          <w:lang w:eastAsia="he-IL"/>
        </w:rPr>
        <w:t>פְּסוּקָא</w:t>
      </w:r>
      <w:proofErr w:type="spellEnd"/>
      <w:r w:rsidRPr="001109E8">
        <w:rPr>
          <w:rtl/>
          <w:lang w:eastAsia="he-IL"/>
        </w:rPr>
        <w:t xml:space="preserve"> </w:t>
      </w:r>
      <w:proofErr w:type="spellStart"/>
      <w:r w:rsidRPr="001109E8">
        <w:rPr>
          <w:rtl/>
          <w:lang w:eastAsia="he-IL"/>
        </w:rPr>
        <w:t>דְּרַחֲמֵי</w:t>
      </w:r>
      <w:proofErr w:type="spellEnd"/>
      <w:r w:rsidRPr="001109E8">
        <w:rPr>
          <w:rtl/>
          <w:lang w:eastAsia="he-IL"/>
        </w:rPr>
        <w:t xml:space="preserve">, כְּגוֹן: {תהלים </w:t>
      </w:r>
      <w:proofErr w:type="spellStart"/>
      <w:r w:rsidRPr="001109E8">
        <w:rPr>
          <w:rtl/>
          <w:lang w:eastAsia="he-IL"/>
        </w:rPr>
        <w:t>ל"א:ו</w:t>
      </w:r>
      <w:proofErr w:type="spellEnd"/>
      <w:r w:rsidRPr="001109E8">
        <w:rPr>
          <w:rtl/>
          <w:lang w:eastAsia="he-IL"/>
        </w:rPr>
        <w:t xml:space="preserve">'} "בְּיָדְךָ אַפְקִיד רוּחִי </w:t>
      </w:r>
      <w:proofErr w:type="spellStart"/>
      <w:r w:rsidRPr="001109E8">
        <w:rPr>
          <w:rtl/>
          <w:lang w:eastAsia="he-IL"/>
        </w:rPr>
        <w:t>פָּדִיתָה</w:t>
      </w:r>
      <w:proofErr w:type="spellEnd"/>
      <w:r w:rsidRPr="001109E8">
        <w:rPr>
          <w:rtl/>
          <w:lang w:eastAsia="he-IL"/>
        </w:rPr>
        <w:t xml:space="preserve"> אוֹתִי ה' אֵל אֱמֶת".</w:t>
      </w:r>
    </w:p>
    <w:p w14:paraId="289AFFF9" w14:textId="7B6E740A" w:rsidR="00720A3C" w:rsidRDefault="00720A3C" w:rsidP="00720A3C">
      <w:pPr>
        <w:pStyle w:val="af2"/>
        <w:rPr>
          <w:rtl/>
        </w:rPr>
      </w:pPr>
      <w:r>
        <w:rPr>
          <w:rFonts w:hint="cs"/>
          <w:rtl/>
        </w:rPr>
        <w:t>ברכות ד:-ה.</w:t>
      </w:r>
    </w:p>
    <w:p w14:paraId="7B9551F9" w14:textId="404F2B73" w:rsidR="00301346" w:rsidRDefault="001109E8" w:rsidP="00301346">
      <w:pPr>
        <w:rPr>
          <w:rtl/>
          <w:lang w:eastAsia="he-IL"/>
        </w:rPr>
      </w:pPr>
      <w:r>
        <w:rPr>
          <w:rFonts w:hint="cs"/>
          <w:rtl/>
          <w:lang w:eastAsia="he-IL"/>
        </w:rPr>
        <w:t>היה מתבקש להביא את הפסוק "</w:t>
      </w:r>
      <w:proofErr w:type="spellStart"/>
      <w:r>
        <w:rPr>
          <w:rFonts w:hint="cs"/>
          <w:rtl/>
          <w:lang w:eastAsia="he-IL"/>
        </w:rPr>
        <w:t>בשכבך</w:t>
      </w:r>
      <w:proofErr w:type="spellEnd"/>
      <w:r>
        <w:rPr>
          <w:rFonts w:hint="cs"/>
          <w:rtl/>
          <w:lang w:eastAsia="he-IL"/>
        </w:rPr>
        <w:t xml:space="preserve">" </w:t>
      </w:r>
      <w:r w:rsidR="00720A3C">
        <w:rPr>
          <w:rFonts w:hint="cs"/>
          <w:rtl/>
          <w:lang w:eastAsia="he-IL"/>
        </w:rPr>
        <w:t>בשביל ר' יהושע בן לוי, וכך להמשיך את שיטתו. אלא שה</w:t>
      </w:r>
      <w:r>
        <w:rPr>
          <w:rFonts w:hint="cs"/>
          <w:rtl/>
          <w:lang w:eastAsia="he-IL"/>
        </w:rPr>
        <w:t xml:space="preserve">בבלי </w:t>
      </w:r>
      <w:r w:rsidR="00720A3C">
        <w:rPr>
          <w:rFonts w:hint="cs"/>
          <w:rtl/>
          <w:lang w:eastAsia="he-IL"/>
        </w:rPr>
        <w:t>לוקח אותו למקום אחר, ומסביר את הקריאה כנספח ועניין צדדי.</w:t>
      </w:r>
    </w:p>
    <w:p w14:paraId="45D803CE" w14:textId="45FA7606" w:rsidR="001109E8" w:rsidRDefault="001109E8" w:rsidP="00D64C23">
      <w:pPr>
        <w:rPr>
          <w:rtl/>
          <w:lang w:eastAsia="he-IL"/>
        </w:rPr>
      </w:pPr>
      <w:r>
        <w:rPr>
          <w:rFonts w:hint="cs"/>
          <w:rtl/>
          <w:lang w:eastAsia="he-IL"/>
        </w:rPr>
        <w:t>מה פירוש הפסוק: "</w:t>
      </w:r>
      <w:r w:rsidRPr="001109E8">
        <w:rPr>
          <w:rtl/>
          <w:lang w:eastAsia="he-IL"/>
        </w:rPr>
        <w:t>רִגְזוּ וְאַל תֶּחֱטָאוּ, אִמְרוּ בִלְבַבְכֶם עַל מִשְׁכַּבְכֶם, וְדוֹמּוּ סֶלָה"</w:t>
      </w:r>
      <w:r>
        <w:rPr>
          <w:rFonts w:hint="cs"/>
          <w:rtl/>
          <w:lang w:eastAsia="he-IL"/>
        </w:rPr>
        <w:t>?</w:t>
      </w:r>
      <w:r w:rsidR="00D64C23">
        <w:rPr>
          <w:rFonts w:hint="cs"/>
          <w:rtl/>
          <w:lang w:eastAsia="he-IL"/>
        </w:rPr>
        <w:t xml:space="preserve"> </w:t>
      </w:r>
      <w:r>
        <w:rPr>
          <w:rFonts w:hint="cs"/>
          <w:rtl/>
          <w:lang w:eastAsia="he-IL"/>
        </w:rPr>
        <w:t>לרגוז זה לדאוג, אך איזה חטא אפשר לעשות בלילה? אפשר לראות בתנ"ך כמה דוגמאות:</w:t>
      </w:r>
    </w:p>
    <w:p w14:paraId="06494786" w14:textId="47072A56" w:rsidR="001109E8" w:rsidRDefault="001109E8" w:rsidP="001109E8">
      <w:pPr>
        <w:pStyle w:val="a7"/>
        <w:numPr>
          <w:ilvl w:val="0"/>
          <w:numId w:val="28"/>
        </w:numPr>
        <w:rPr>
          <w:rtl/>
          <w:lang w:eastAsia="he-IL"/>
        </w:rPr>
      </w:pPr>
      <w:r>
        <w:rPr>
          <w:rtl/>
          <w:lang w:eastAsia="he-IL"/>
        </w:rPr>
        <w:t xml:space="preserve">כִּי לֹא יִשְׁנוּ אִם לֹא יָרֵעוּ וְנִגְזְלָה שְׁנָתָם אִם לֹא </w:t>
      </w:r>
      <w:proofErr w:type="spellStart"/>
      <w:r>
        <w:rPr>
          <w:rtl/>
          <w:lang w:eastAsia="he-IL"/>
        </w:rPr>
        <w:t>יכשולו</w:t>
      </w:r>
      <w:proofErr w:type="spellEnd"/>
      <w:r>
        <w:rPr>
          <w:rtl/>
          <w:lang w:eastAsia="he-IL"/>
        </w:rPr>
        <w:t xml:space="preserve"> יַכְשִׁילוּ </w:t>
      </w:r>
      <w:r w:rsidRPr="00720A3C">
        <w:rPr>
          <w:sz w:val="18"/>
          <w:szCs w:val="20"/>
          <w:rtl/>
          <w:lang w:eastAsia="he-IL"/>
        </w:rPr>
        <w:t xml:space="preserve">משלי ד', </w:t>
      </w:r>
      <w:proofErr w:type="spellStart"/>
      <w:r w:rsidRPr="00720A3C">
        <w:rPr>
          <w:sz w:val="18"/>
          <w:szCs w:val="20"/>
          <w:rtl/>
          <w:lang w:eastAsia="he-IL"/>
        </w:rPr>
        <w:t>טז</w:t>
      </w:r>
      <w:proofErr w:type="spellEnd"/>
    </w:p>
    <w:p w14:paraId="44499A20" w14:textId="02209574" w:rsidR="001109E8" w:rsidRDefault="001109E8" w:rsidP="001109E8">
      <w:pPr>
        <w:pStyle w:val="a7"/>
        <w:numPr>
          <w:ilvl w:val="0"/>
          <w:numId w:val="28"/>
        </w:numPr>
        <w:rPr>
          <w:rtl/>
          <w:lang w:eastAsia="he-IL"/>
        </w:rPr>
      </w:pPr>
      <w:r>
        <w:rPr>
          <w:rtl/>
          <w:lang w:eastAsia="he-IL"/>
        </w:rPr>
        <w:t xml:space="preserve">וְעֵין נֹאֵף שָׁמְרָה נֶשֶׁף </w:t>
      </w:r>
      <w:proofErr w:type="spellStart"/>
      <w:r>
        <w:rPr>
          <w:rtl/>
          <w:lang w:eastAsia="he-IL"/>
        </w:rPr>
        <w:t>לֵאמֹר</w:t>
      </w:r>
      <w:proofErr w:type="spellEnd"/>
      <w:r>
        <w:rPr>
          <w:rtl/>
          <w:lang w:eastAsia="he-IL"/>
        </w:rPr>
        <w:t xml:space="preserve"> לֹא </w:t>
      </w:r>
      <w:proofErr w:type="spellStart"/>
      <w:r>
        <w:rPr>
          <w:rtl/>
          <w:lang w:eastAsia="he-IL"/>
        </w:rPr>
        <w:t>תְשׁוּרֵנִי</w:t>
      </w:r>
      <w:proofErr w:type="spellEnd"/>
      <w:r>
        <w:rPr>
          <w:rtl/>
          <w:lang w:eastAsia="he-IL"/>
        </w:rPr>
        <w:t xml:space="preserve"> עָיִן וְסֵתֶר פָּנִים יָשִׂים </w:t>
      </w:r>
      <w:r w:rsidRPr="00720A3C">
        <w:rPr>
          <w:sz w:val="18"/>
          <w:szCs w:val="20"/>
          <w:rtl/>
          <w:lang w:eastAsia="he-IL"/>
        </w:rPr>
        <w:t xml:space="preserve">איוב </w:t>
      </w:r>
      <w:proofErr w:type="spellStart"/>
      <w:r w:rsidRPr="00720A3C">
        <w:rPr>
          <w:sz w:val="18"/>
          <w:szCs w:val="20"/>
          <w:rtl/>
          <w:lang w:eastAsia="he-IL"/>
        </w:rPr>
        <w:t>כ''ד</w:t>
      </w:r>
      <w:proofErr w:type="spellEnd"/>
      <w:r w:rsidRPr="00720A3C">
        <w:rPr>
          <w:sz w:val="18"/>
          <w:szCs w:val="20"/>
          <w:rtl/>
          <w:lang w:eastAsia="he-IL"/>
        </w:rPr>
        <w:t>, טו</w:t>
      </w:r>
    </w:p>
    <w:p w14:paraId="035ABFCE" w14:textId="0EDFFCB1" w:rsidR="00301346" w:rsidRDefault="001109E8" w:rsidP="001109E8">
      <w:pPr>
        <w:pStyle w:val="a7"/>
        <w:numPr>
          <w:ilvl w:val="0"/>
          <w:numId w:val="28"/>
        </w:numPr>
        <w:rPr>
          <w:rtl/>
          <w:lang w:eastAsia="he-IL"/>
        </w:rPr>
      </w:pPr>
      <w:r>
        <w:rPr>
          <w:rtl/>
          <w:lang w:eastAsia="he-IL"/>
        </w:rPr>
        <w:t xml:space="preserve">הוֹי חֹשְׁבֵי אָוֶן וּפֹעֲלֵי רָע עַל </w:t>
      </w:r>
      <w:proofErr w:type="spellStart"/>
      <w:r>
        <w:rPr>
          <w:rtl/>
          <w:lang w:eastAsia="he-IL"/>
        </w:rPr>
        <w:t>מִשְׁכְּבוֹתָם</w:t>
      </w:r>
      <w:proofErr w:type="spellEnd"/>
      <w:r>
        <w:rPr>
          <w:rtl/>
          <w:lang w:eastAsia="he-IL"/>
        </w:rPr>
        <w:t xml:space="preserve"> בְּאוֹר הַבֹּקֶר יַעֲשׂוּהָ כִּי יֶשׁ לְאֵל יָדָם מיכה </w:t>
      </w:r>
      <w:r w:rsidRPr="00D64C23">
        <w:rPr>
          <w:sz w:val="18"/>
          <w:szCs w:val="20"/>
          <w:rtl/>
          <w:lang w:eastAsia="he-IL"/>
        </w:rPr>
        <w:t>ב', א</w:t>
      </w:r>
    </w:p>
    <w:p w14:paraId="03457E3E" w14:textId="6E66FCB5" w:rsidR="001109E8" w:rsidRDefault="001109E8" w:rsidP="001109E8">
      <w:pPr>
        <w:rPr>
          <w:rtl/>
          <w:lang w:eastAsia="he-IL"/>
        </w:rPr>
      </w:pPr>
      <w:r>
        <w:rPr>
          <w:rFonts w:hint="cs"/>
          <w:rtl/>
          <w:lang w:eastAsia="he-IL"/>
        </w:rPr>
        <w:t>אדם אומר ק"ש כדי לזכור שה' לידו ושלא יחטא בניאוף או בשאר העברות בפסוקים.</w:t>
      </w:r>
    </w:p>
    <w:p w14:paraId="1618D30E" w14:textId="77777777" w:rsidR="00D64C23" w:rsidRDefault="00D64C23" w:rsidP="00D64C23">
      <w:pPr>
        <w:rPr>
          <w:rtl/>
          <w:lang w:eastAsia="he-IL"/>
        </w:rPr>
      </w:pPr>
      <w:r w:rsidRPr="00D64C23">
        <w:rPr>
          <w:rtl/>
          <w:lang w:eastAsia="he-IL"/>
        </w:rPr>
        <w:t>בנוסף להצלה מחטא, אפשר לראות את קריאת שמע בתור נספח כלימוד תורה לפני השינה:</w:t>
      </w:r>
    </w:p>
    <w:p w14:paraId="32D8BBB0" w14:textId="7F70667D" w:rsidR="001109E8" w:rsidRDefault="001109E8" w:rsidP="001109E8">
      <w:pPr>
        <w:ind w:left="720"/>
        <w:rPr>
          <w:rtl/>
        </w:rPr>
      </w:pPr>
      <w:proofErr w:type="spellStart"/>
      <w:r w:rsidRPr="00172A57">
        <w:rPr>
          <w:rtl/>
        </w:rPr>
        <w:t>א"ר</w:t>
      </w:r>
      <w:proofErr w:type="spellEnd"/>
      <w:r w:rsidRPr="00172A57">
        <w:rPr>
          <w:rtl/>
        </w:rPr>
        <w:t xml:space="preserve"> </w:t>
      </w:r>
      <w:proofErr w:type="spellStart"/>
      <w:r w:rsidRPr="00172A57">
        <w:rPr>
          <w:rtl/>
        </w:rPr>
        <w:t>חנא</w:t>
      </w:r>
      <w:proofErr w:type="spellEnd"/>
      <w:r w:rsidRPr="00172A57">
        <w:rPr>
          <w:rtl/>
        </w:rPr>
        <w:t xml:space="preserve"> בר </w:t>
      </w:r>
      <w:proofErr w:type="spellStart"/>
      <w:r w:rsidRPr="00172A57">
        <w:rPr>
          <w:rtl/>
        </w:rPr>
        <w:t>חימי</w:t>
      </w:r>
      <w:proofErr w:type="spellEnd"/>
      <w:r w:rsidRPr="00172A57">
        <w:rPr>
          <w:rtl/>
        </w:rPr>
        <w:t xml:space="preserve"> </w:t>
      </w:r>
      <w:proofErr w:type="spellStart"/>
      <w:r w:rsidRPr="00172A57">
        <w:rPr>
          <w:rtl/>
        </w:rPr>
        <w:t>א"ר</w:t>
      </w:r>
      <w:proofErr w:type="spellEnd"/>
      <w:r w:rsidRPr="00172A57">
        <w:rPr>
          <w:rtl/>
        </w:rPr>
        <w:t xml:space="preserve"> </w:t>
      </w:r>
      <w:proofErr w:type="spellStart"/>
      <w:r w:rsidRPr="00172A57">
        <w:rPr>
          <w:rtl/>
        </w:rPr>
        <w:t>פדת</w:t>
      </w:r>
      <w:proofErr w:type="spellEnd"/>
      <w:r w:rsidRPr="00172A57">
        <w:rPr>
          <w:rtl/>
        </w:rPr>
        <w:t xml:space="preserve"> </w:t>
      </w:r>
      <w:proofErr w:type="spellStart"/>
      <w:r w:rsidRPr="00172A57">
        <w:rPr>
          <w:rtl/>
        </w:rPr>
        <w:t>א"ר</w:t>
      </w:r>
      <w:proofErr w:type="spellEnd"/>
      <w:r w:rsidRPr="00172A57">
        <w:rPr>
          <w:rtl/>
        </w:rPr>
        <w:t xml:space="preserve"> יוחנן כל המשביע עצמו מדברי תורה או קורא קריית שמע על </w:t>
      </w:r>
      <w:proofErr w:type="spellStart"/>
      <w:r w:rsidRPr="00172A57">
        <w:rPr>
          <w:rtl/>
        </w:rPr>
        <w:t>מטתו</w:t>
      </w:r>
      <w:proofErr w:type="spellEnd"/>
      <w:r w:rsidRPr="00172A57">
        <w:rPr>
          <w:rtl/>
        </w:rPr>
        <w:t xml:space="preserve"> ולא לן אין </w:t>
      </w:r>
      <w:proofErr w:type="spellStart"/>
      <w:r w:rsidRPr="00172A57">
        <w:rPr>
          <w:rtl/>
        </w:rPr>
        <w:t>מבשרין</w:t>
      </w:r>
      <w:proofErr w:type="spellEnd"/>
      <w:r w:rsidRPr="00172A57">
        <w:rPr>
          <w:rtl/>
        </w:rPr>
        <w:t xml:space="preserve"> אותו בשורות רעות </w:t>
      </w:r>
      <w:proofErr w:type="spellStart"/>
      <w:r w:rsidRPr="00172A57">
        <w:rPr>
          <w:rtl/>
        </w:rPr>
        <w:t>שנאמ</w:t>
      </w:r>
      <w:proofErr w:type="spellEnd"/>
      <w:r w:rsidRPr="00172A57">
        <w:rPr>
          <w:rtl/>
        </w:rPr>
        <w:t>' ושבע ילין בל יפקד רע</w:t>
      </w:r>
    </w:p>
    <w:p w14:paraId="457E2725" w14:textId="3E9657A5" w:rsidR="00D64C23" w:rsidRPr="00172A57" w:rsidRDefault="00D64C23" w:rsidP="00D64C23">
      <w:pPr>
        <w:pStyle w:val="af2"/>
        <w:rPr>
          <w:rtl/>
        </w:rPr>
      </w:pPr>
      <w:r w:rsidRPr="00D64C23">
        <w:rPr>
          <w:rtl/>
        </w:rPr>
        <w:t xml:space="preserve">שאילתות </w:t>
      </w:r>
      <w:proofErr w:type="spellStart"/>
      <w:r w:rsidRPr="00D64C23">
        <w:rPr>
          <w:rtl/>
        </w:rPr>
        <w:t>דרב</w:t>
      </w:r>
      <w:proofErr w:type="spellEnd"/>
      <w:r w:rsidRPr="00D64C23">
        <w:rPr>
          <w:rtl/>
        </w:rPr>
        <w:t xml:space="preserve"> </w:t>
      </w:r>
      <w:proofErr w:type="spellStart"/>
      <w:r w:rsidRPr="00D64C23">
        <w:rPr>
          <w:rtl/>
        </w:rPr>
        <w:t>אחאי</w:t>
      </w:r>
      <w:proofErr w:type="spellEnd"/>
      <w:r w:rsidRPr="00D64C23">
        <w:rPr>
          <w:rtl/>
        </w:rPr>
        <w:t xml:space="preserve"> מקץ </w:t>
      </w:r>
      <w:proofErr w:type="spellStart"/>
      <w:r w:rsidRPr="00D64C23">
        <w:rPr>
          <w:rtl/>
        </w:rPr>
        <w:t>שאילתא</w:t>
      </w:r>
      <w:proofErr w:type="spellEnd"/>
      <w:r w:rsidRPr="00D64C23">
        <w:rPr>
          <w:rtl/>
        </w:rPr>
        <w:t xml:space="preserve"> </w:t>
      </w:r>
      <w:proofErr w:type="spellStart"/>
      <w:r w:rsidRPr="00D64C23">
        <w:rPr>
          <w:rtl/>
        </w:rPr>
        <w:t>כט</w:t>
      </w:r>
      <w:proofErr w:type="spellEnd"/>
    </w:p>
    <w:p w14:paraId="73A9BE56" w14:textId="2E92AE70" w:rsidR="00D64C23" w:rsidRDefault="00D64C23" w:rsidP="00D64C23">
      <w:pPr>
        <w:rPr>
          <w:rtl/>
          <w:lang w:eastAsia="he-IL"/>
        </w:rPr>
      </w:pPr>
      <w:r w:rsidRPr="00D64C23">
        <w:rPr>
          <w:rtl/>
          <w:lang w:eastAsia="he-IL"/>
        </w:rPr>
        <w:t>סיבה מרכזית שלישית היא הגנה מסכנות הלילה</w:t>
      </w:r>
      <w:r>
        <w:rPr>
          <w:rFonts w:hint="cs"/>
          <w:rtl/>
          <w:lang w:eastAsia="he-IL"/>
        </w:rPr>
        <w:t>:</w:t>
      </w:r>
    </w:p>
    <w:p w14:paraId="47AA8152" w14:textId="36FBC462" w:rsidR="00445329" w:rsidRDefault="00445329" w:rsidP="00445329">
      <w:pPr>
        <w:ind w:left="720"/>
        <w:rPr>
          <w:rtl/>
          <w:lang w:eastAsia="he-IL"/>
        </w:rPr>
      </w:pPr>
      <w:r>
        <w:rPr>
          <w:rtl/>
          <w:lang w:eastAsia="he-IL"/>
        </w:rPr>
        <w:lastRenderedPageBreak/>
        <w:t xml:space="preserve">תנן הקורא קריאת שמע בבית הכנסת שחרית יצא ידי חובתו, ערבית לא יצא ידי חובתו, אלא אם כן חוזר ומתפלל בביתו, מה טעם, כדי להבריח את </w:t>
      </w:r>
      <w:proofErr w:type="spellStart"/>
      <w:r>
        <w:rPr>
          <w:rtl/>
          <w:lang w:eastAsia="he-IL"/>
        </w:rPr>
        <w:t>המזיקין</w:t>
      </w:r>
      <w:proofErr w:type="spellEnd"/>
      <w:r>
        <w:rPr>
          <w:rtl/>
          <w:lang w:eastAsia="he-IL"/>
        </w:rPr>
        <w:t xml:space="preserve"> מן הבית</w:t>
      </w:r>
    </w:p>
    <w:p w14:paraId="2B4208E0" w14:textId="6E955B1A" w:rsidR="00D64C23" w:rsidRDefault="00D64C23" w:rsidP="00D64C23">
      <w:pPr>
        <w:pStyle w:val="af2"/>
        <w:rPr>
          <w:rtl/>
        </w:rPr>
      </w:pPr>
      <w:r w:rsidRPr="00D64C23">
        <w:rPr>
          <w:rtl/>
        </w:rPr>
        <w:t>מדרש תהלים, מזמור ד'</w:t>
      </w:r>
    </w:p>
    <w:p w14:paraId="31CAA3EE" w14:textId="2DBAE8E2" w:rsidR="001023AE" w:rsidRDefault="00D64C23" w:rsidP="001023AE">
      <w:pPr>
        <w:rPr>
          <w:rtl/>
          <w:lang w:eastAsia="he-IL"/>
        </w:rPr>
      </w:pPr>
      <w:r>
        <w:rPr>
          <w:rFonts w:hint="cs"/>
          <w:rtl/>
          <w:lang w:eastAsia="he-IL"/>
        </w:rPr>
        <w:t>הכוונה במזיקים היא לא בהכרח שדים, אלא שודדים וחיות רעות שיכולים לפרוץ לבית</w:t>
      </w:r>
      <w:r w:rsidR="00445329">
        <w:rPr>
          <w:rFonts w:hint="cs"/>
          <w:rtl/>
          <w:lang w:eastAsia="he-IL"/>
        </w:rPr>
        <w:t xml:space="preserve">. כך נראה גם </w:t>
      </w:r>
      <w:proofErr w:type="spellStart"/>
      <w:r w:rsidR="00445329">
        <w:rPr>
          <w:rFonts w:hint="cs"/>
          <w:rtl/>
          <w:lang w:eastAsia="he-IL"/>
        </w:rPr>
        <w:t>מאביי</w:t>
      </w:r>
      <w:proofErr w:type="spellEnd"/>
      <w:r w:rsidR="00445329">
        <w:rPr>
          <w:rFonts w:hint="cs"/>
          <w:rtl/>
          <w:lang w:eastAsia="he-IL"/>
        </w:rPr>
        <w:t xml:space="preserve"> שפוטר תלמיד חכם מקריאת שמע מלאה כיוון שהתורה מגנה עליו.</w:t>
      </w:r>
      <w:r w:rsidR="001023AE">
        <w:rPr>
          <w:rStyle w:val="aa"/>
          <w:rtl/>
          <w:lang w:eastAsia="he-IL"/>
        </w:rPr>
        <w:footnoteReference w:id="1"/>
      </w:r>
    </w:p>
    <w:p w14:paraId="1E7E3D7E" w14:textId="314F4192" w:rsidR="00445329" w:rsidRDefault="00D64C23" w:rsidP="00301346">
      <w:pPr>
        <w:rPr>
          <w:rtl/>
          <w:lang w:eastAsia="he-IL"/>
        </w:rPr>
      </w:pPr>
      <w:r>
        <w:rPr>
          <w:rFonts w:hint="cs"/>
          <w:rtl/>
          <w:lang w:eastAsia="he-IL"/>
        </w:rPr>
        <w:t>אפשר למצוא כמה נפקא מינות בין הסיבות:</w:t>
      </w:r>
    </w:p>
    <w:p w14:paraId="57F280A9" w14:textId="1BE709D3" w:rsidR="00D64C23" w:rsidRPr="00D64C23" w:rsidRDefault="00D64C23" w:rsidP="00301346">
      <w:pPr>
        <w:rPr>
          <w:b/>
          <w:bCs/>
          <w:rtl/>
          <w:lang w:eastAsia="he-IL"/>
        </w:rPr>
      </w:pPr>
      <w:r w:rsidRPr="00D64C23">
        <w:rPr>
          <w:rFonts w:hint="cs"/>
          <w:b/>
          <w:bCs/>
          <w:rtl/>
          <w:lang w:eastAsia="he-IL"/>
        </w:rPr>
        <w:t>ק"ש שעל המ</w:t>
      </w:r>
      <w:r>
        <w:rPr>
          <w:rFonts w:hint="cs"/>
          <w:b/>
          <w:bCs/>
          <w:rtl/>
          <w:lang w:eastAsia="he-IL"/>
        </w:rPr>
        <w:t>י</w:t>
      </w:r>
      <w:r w:rsidRPr="00D64C23">
        <w:rPr>
          <w:rFonts w:hint="cs"/>
          <w:b/>
          <w:bCs/>
          <w:rtl/>
          <w:lang w:eastAsia="he-IL"/>
        </w:rPr>
        <w:t>טה בליל הסדר</w:t>
      </w:r>
    </w:p>
    <w:p w14:paraId="51DC34FC" w14:textId="48935A0D" w:rsidR="00445329" w:rsidRDefault="00D64C23" w:rsidP="00301346">
      <w:pPr>
        <w:rPr>
          <w:rtl/>
          <w:lang w:eastAsia="he-IL"/>
        </w:rPr>
      </w:pPr>
      <w:r>
        <w:rPr>
          <w:rFonts w:hint="cs"/>
          <w:rtl/>
          <w:lang w:eastAsia="he-IL"/>
        </w:rPr>
        <w:t>השולחן ערוך פוסק:</w:t>
      </w:r>
    </w:p>
    <w:p w14:paraId="536C0144" w14:textId="3E33A641" w:rsidR="00445329" w:rsidRDefault="00445329" w:rsidP="00445329">
      <w:pPr>
        <w:ind w:left="720"/>
        <w:rPr>
          <w:rtl/>
          <w:lang w:eastAsia="he-IL"/>
        </w:rPr>
      </w:pPr>
      <w:r w:rsidRPr="00445329">
        <w:rPr>
          <w:rtl/>
          <w:lang w:eastAsia="he-IL"/>
        </w:rPr>
        <w:t xml:space="preserve">חייב אדם לעסוק בהלכות הפסח וביציאת מצרים, ולספר בניסים ובנפלאות שעשה הקדוש ברוך הוא לאבותינו, עד שתחטפנו שינה. הגה: ... ונוהגים שלא לקרות על </w:t>
      </w:r>
      <w:proofErr w:type="spellStart"/>
      <w:r w:rsidRPr="00445329">
        <w:rPr>
          <w:rtl/>
          <w:lang w:eastAsia="he-IL"/>
        </w:rPr>
        <w:t>מטתו</w:t>
      </w:r>
      <w:proofErr w:type="spellEnd"/>
      <w:r w:rsidRPr="00445329">
        <w:rPr>
          <w:rtl/>
          <w:lang w:eastAsia="he-IL"/>
        </w:rPr>
        <w:t xml:space="preserve"> רק פרשת שמע, ולא שאר דברים שקורין בשאר לילות כדי להגן, כי ליל שמורים הוא מן </w:t>
      </w:r>
      <w:proofErr w:type="spellStart"/>
      <w:r w:rsidRPr="00445329">
        <w:rPr>
          <w:rtl/>
          <w:lang w:eastAsia="he-IL"/>
        </w:rPr>
        <w:t>המזיקין</w:t>
      </w:r>
      <w:proofErr w:type="spellEnd"/>
      <w:r w:rsidRPr="00445329">
        <w:rPr>
          <w:rtl/>
          <w:lang w:eastAsia="he-IL"/>
        </w:rPr>
        <w:t>.</w:t>
      </w:r>
    </w:p>
    <w:p w14:paraId="5393853F" w14:textId="56E1BF50" w:rsidR="00D64C23" w:rsidRPr="00445329" w:rsidRDefault="00D64C23" w:rsidP="00D64C23">
      <w:pPr>
        <w:pStyle w:val="af2"/>
        <w:rPr>
          <w:rtl/>
        </w:rPr>
      </w:pPr>
      <w:r>
        <w:rPr>
          <w:rFonts w:hint="cs"/>
          <w:rtl/>
        </w:rPr>
        <w:t>ש</w:t>
      </w:r>
      <w:r w:rsidRPr="00D64C23">
        <w:rPr>
          <w:rtl/>
        </w:rPr>
        <w:t xml:space="preserve">ולחן ערוך אורח חיים הלכות פסח סימן </w:t>
      </w:r>
      <w:proofErr w:type="spellStart"/>
      <w:r w:rsidRPr="00D64C23">
        <w:rPr>
          <w:rtl/>
        </w:rPr>
        <w:t>תפא</w:t>
      </w:r>
      <w:proofErr w:type="spellEnd"/>
    </w:p>
    <w:p w14:paraId="3FD99C0B" w14:textId="27F75346" w:rsidR="00301346" w:rsidRDefault="00445329" w:rsidP="00301346">
      <w:pPr>
        <w:rPr>
          <w:rtl/>
          <w:lang w:eastAsia="he-IL"/>
        </w:rPr>
      </w:pPr>
      <w:proofErr w:type="spellStart"/>
      <w:r>
        <w:rPr>
          <w:rFonts w:hint="cs"/>
          <w:rtl/>
          <w:lang w:eastAsia="he-IL"/>
        </w:rPr>
        <w:t>הרמ"א</w:t>
      </w:r>
      <w:proofErr w:type="spellEnd"/>
      <w:r>
        <w:rPr>
          <w:rFonts w:hint="cs"/>
          <w:rtl/>
          <w:lang w:eastAsia="he-IL"/>
        </w:rPr>
        <w:t xml:space="preserve"> אומר לקרוא את שמע </w:t>
      </w:r>
      <w:r w:rsidR="00D64C23">
        <w:rPr>
          <w:rFonts w:hint="cs"/>
          <w:rtl/>
          <w:lang w:eastAsia="he-IL"/>
        </w:rPr>
        <w:t xml:space="preserve">גם בליל הסדר </w:t>
      </w:r>
      <w:r>
        <w:rPr>
          <w:rFonts w:hint="cs"/>
          <w:rtl/>
          <w:lang w:eastAsia="he-IL"/>
        </w:rPr>
        <w:t>אך לא דברים נוספים שאומרים כנגד המזיקים</w:t>
      </w:r>
      <w:r w:rsidR="00D64C23">
        <w:rPr>
          <w:rFonts w:hint="cs"/>
          <w:rtl/>
          <w:lang w:eastAsia="he-IL"/>
        </w:rPr>
        <w:t>, כי מדובר בליל שימורים.</w:t>
      </w:r>
      <w:r>
        <w:rPr>
          <w:rFonts w:hint="cs"/>
          <w:rtl/>
          <w:lang w:eastAsia="he-IL"/>
        </w:rPr>
        <w:t xml:space="preserve"> אך לדעת </w:t>
      </w:r>
      <w:proofErr w:type="spellStart"/>
      <w:r>
        <w:rPr>
          <w:rFonts w:hint="cs"/>
          <w:rtl/>
          <w:lang w:eastAsia="he-IL"/>
        </w:rPr>
        <w:t>השו"ע</w:t>
      </w:r>
      <w:proofErr w:type="spellEnd"/>
      <w:r>
        <w:rPr>
          <w:rFonts w:hint="cs"/>
          <w:rtl/>
          <w:lang w:eastAsia="he-IL"/>
        </w:rPr>
        <w:t xml:space="preserve"> לא אומרים כלל ק"ש על המיטה אלא אדם נרדם מתוך סיפור יצירת מצרים, כיוון שכל מטרת קריאת שמע היא הגנה מן המזיקים וליל פסח הוא ליל שימורים.</w:t>
      </w:r>
    </w:p>
    <w:p w14:paraId="442A443A" w14:textId="0D276B6C" w:rsidR="00301346" w:rsidRDefault="00D64C23" w:rsidP="00301346">
      <w:pPr>
        <w:rPr>
          <w:rtl/>
          <w:lang w:eastAsia="he-IL"/>
        </w:rPr>
      </w:pPr>
      <w:r w:rsidRPr="00D64C23">
        <w:rPr>
          <w:rtl/>
          <w:lang w:eastAsia="he-IL"/>
        </w:rPr>
        <w:t xml:space="preserve">לפי </w:t>
      </w:r>
      <w:proofErr w:type="spellStart"/>
      <w:r w:rsidRPr="00D64C23">
        <w:rPr>
          <w:rtl/>
          <w:lang w:eastAsia="he-IL"/>
        </w:rPr>
        <w:t>הרמ"א</w:t>
      </w:r>
      <w:proofErr w:type="spellEnd"/>
      <w:r w:rsidRPr="00D64C23">
        <w:rPr>
          <w:rtl/>
          <w:lang w:eastAsia="he-IL"/>
        </w:rPr>
        <w:t xml:space="preserve"> צריך לחלק</w:t>
      </w:r>
      <w:r>
        <w:rPr>
          <w:rFonts w:hint="cs"/>
          <w:rtl/>
          <w:lang w:eastAsia="he-IL"/>
        </w:rPr>
        <w:t>,</w:t>
      </w:r>
      <w:r w:rsidRPr="00D64C23">
        <w:rPr>
          <w:rtl/>
          <w:lang w:eastAsia="he-IL"/>
        </w:rPr>
        <w:t xml:space="preserve"> קריאת שמע עצמה היא המצווה של "</w:t>
      </w:r>
      <w:proofErr w:type="spellStart"/>
      <w:r w:rsidRPr="00D64C23">
        <w:rPr>
          <w:rtl/>
          <w:lang w:eastAsia="he-IL"/>
        </w:rPr>
        <w:t>בשכבך</w:t>
      </w:r>
      <w:proofErr w:type="spellEnd"/>
      <w:r w:rsidRPr="00D64C23">
        <w:rPr>
          <w:rtl/>
          <w:lang w:eastAsia="he-IL"/>
        </w:rPr>
        <w:t>" ובשביל ההגנה יש פסוקים נוספים</w:t>
      </w:r>
      <w:r>
        <w:rPr>
          <w:rFonts w:hint="cs"/>
          <w:rtl/>
          <w:lang w:eastAsia="he-IL"/>
        </w:rPr>
        <w:t>, וכך אומר הלבוש:</w:t>
      </w:r>
    </w:p>
    <w:p w14:paraId="677598C3" w14:textId="77777777" w:rsidR="00445329" w:rsidRDefault="00445329" w:rsidP="00445329">
      <w:pPr>
        <w:ind w:left="720"/>
        <w:rPr>
          <w:rtl/>
        </w:rPr>
      </w:pPr>
      <w:proofErr w:type="spellStart"/>
      <w:r w:rsidRPr="002C24B6">
        <w:rPr>
          <w:rtl/>
        </w:rPr>
        <w:t>ונוהגין</w:t>
      </w:r>
      <w:proofErr w:type="spellEnd"/>
      <w:r w:rsidRPr="002C24B6">
        <w:rPr>
          <w:rtl/>
        </w:rPr>
        <w:t xml:space="preserve"> בשתי לילות הללו שלא לקרות על </w:t>
      </w:r>
      <w:proofErr w:type="spellStart"/>
      <w:r w:rsidRPr="002C24B6">
        <w:rPr>
          <w:rtl/>
        </w:rPr>
        <w:t>מטתו</w:t>
      </w:r>
      <w:proofErr w:type="spellEnd"/>
      <w:r w:rsidRPr="002C24B6">
        <w:rPr>
          <w:rtl/>
        </w:rPr>
        <w:t xml:space="preserve"> </w:t>
      </w:r>
      <w:proofErr w:type="spellStart"/>
      <w:r w:rsidRPr="002C24B6">
        <w:rPr>
          <w:rtl/>
        </w:rPr>
        <w:t>רקג</w:t>
      </w:r>
      <w:proofErr w:type="spellEnd"/>
      <w:r w:rsidRPr="002C24B6">
        <w:rPr>
          <w:rtl/>
        </w:rPr>
        <w:t xml:space="preserve"> פרשת שמע שהיא חיוב משום ק"ש של שכיבה, אבל שאר </w:t>
      </w:r>
      <w:proofErr w:type="spellStart"/>
      <w:r w:rsidRPr="002C24B6">
        <w:rPr>
          <w:rtl/>
        </w:rPr>
        <w:t>ענינים</w:t>
      </w:r>
      <w:proofErr w:type="spellEnd"/>
      <w:r w:rsidRPr="002C24B6">
        <w:rPr>
          <w:rtl/>
        </w:rPr>
        <w:t xml:space="preserve"> שקורין להגין מן </w:t>
      </w:r>
      <w:proofErr w:type="spellStart"/>
      <w:r w:rsidRPr="002C24B6">
        <w:rPr>
          <w:rtl/>
        </w:rPr>
        <w:t>המזיקין</w:t>
      </w:r>
      <w:proofErr w:type="spellEnd"/>
      <w:r w:rsidRPr="002C24B6">
        <w:rPr>
          <w:rtl/>
        </w:rPr>
        <w:t xml:space="preserve"> אין צריך, כי ליל שמורים הוא מן </w:t>
      </w:r>
      <w:proofErr w:type="spellStart"/>
      <w:r w:rsidRPr="002C24B6">
        <w:rPr>
          <w:rtl/>
        </w:rPr>
        <w:t>המזיקין</w:t>
      </w:r>
      <w:proofErr w:type="spellEnd"/>
      <w:r w:rsidRPr="002C24B6">
        <w:rPr>
          <w:rtl/>
        </w:rPr>
        <w:t>:</w:t>
      </w:r>
    </w:p>
    <w:p w14:paraId="030FBEAE" w14:textId="621095CA" w:rsidR="00D64C23" w:rsidRPr="002C24B6" w:rsidRDefault="00D64C23" w:rsidP="00D64C23">
      <w:pPr>
        <w:pStyle w:val="af2"/>
        <w:rPr>
          <w:rtl/>
        </w:rPr>
      </w:pPr>
      <w:r w:rsidRPr="00D64C23">
        <w:rPr>
          <w:rtl/>
        </w:rPr>
        <w:t xml:space="preserve">לבוש אורח חיים סימן </w:t>
      </w:r>
      <w:proofErr w:type="spellStart"/>
      <w:r w:rsidRPr="00D64C23">
        <w:rPr>
          <w:rtl/>
        </w:rPr>
        <w:t>תפא</w:t>
      </w:r>
      <w:proofErr w:type="spellEnd"/>
      <w:r w:rsidRPr="00D64C23">
        <w:rPr>
          <w:rtl/>
        </w:rPr>
        <w:t xml:space="preserve"> סעיף ב</w:t>
      </w:r>
    </w:p>
    <w:p w14:paraId="7ADFD65C" w14:textId="77777777" w:rsidR="00947514" w:rsidRPr="00947514" w:rsidRDefault="00947514" w:rsidP="00947514">
      <w:pPr>
        <w:rPr>
          <w:b/>
          <w:bCs/>
          <w:rtl/>
          <w:lang w:eastAsia="he-IL"/>
        </w:rPr>
      </w:pPr>
      <w:r w:rsidRPr="00947514">
        <w:rPr>
          <w:rFonts w:hint="cs"/>
          <w:b/>
          <w:bCs/>
          <w:rtl/>
          <w:lang w:eastAsia="he-IL"/>
        </w:rPr>
        <w:t>סדר אמירת ק"ש המפיל ומזמורי שמירה</w:t>
      </w:r>
    </w:p>
    <w:p w14:paraId="2A2B23EC" w14:textId="7D9472C6" w:rsidR="00E60B5F" w:rsidRDefault="00E60B5F" w:rsidP="00E60B5F">
      <w:pPr>
        <w:rPr>
          <w:rtl/>
          <w:lang w:eastAsia="he-IL"/>
        </w:rPr>
      </w:pPr>
      <w:r>
        <w:rPr>
          <w:rFonts w:hint="cs"/>
          <w:rtl/>
          <w:lang w:eastAsia="he-IL"/>
        </w:rPr>
        <w:t xml:space="preserve">המגן אברהם </w:t>
      </w:r>
      <w:r w:rsidR="00947514">
        <w:rPr>
          <w:rFonts w:hint="cs"/>
          <w:rtl/>
          <w:lang w:eastAsia="he-IL"/>
        </w:rPr>
        <w:t>מתלבט מה סדר האמירה:</w:t>
      </w:r>
    </w:p>
    <w:p w14:paraId="0BCCAAF7" w14:textId="79DE21C5" w:rsidR="00947514" w:rsidRDefault="00947514" w:rsidP="00947514">
      <w:pPr>
        <w:ind w:left="720"/>
        <w:rPr>
          <w:rtl/>
          <w:lang w:eastAsia="he-IL"/>
        </w:rPr>
      </w:pPr>
      <w:r w:rsidRPr="00947514">
        <w:rPr>
          <w:rtl/>
          <w:lang w:eastAsia="he-IL"/>
        </w:rPr>
        <w:t xml:space="preserve">ומסדור ל' הטור וש"ע משמע </w:t>
      </w:r>
      <w:proofErr w:type="spellStart"/>
      <w:r w:rsidRPr="00947514">
        <w:rPr>
          <w:rtl/>
          <w:lang w:eastAsia="he-IL"/>
        </w:rPr>
        <w:t>דאחר</w:t>
      </w:r>
      <w:proofErr w:type="spellEnd"/>
      <w:r w:rsidRPr="00947514">
        <w:rPr>
          <w:rtl/>
          <w:lang w:eastAsia="he-IL"/>
        </w:rPr>
        <w:t xml:space="preserve"> שמע יאמר המפיל ואח"כ יאמר יושב בסתר וכו' וצ"ל </w:t>
      </w:r>
      <w:proofErr w:type="spellStart"/>
      <w:r w:rsidRPr="00947514">
        <w:rPr>
          <w:rtl/>
          <w:lang w:eastAsia="he-IL"/>
        </w:rPr>
        <w:t>דטעמו</w:t>
      </w:r>
      <w:proofErr w:type="spellEnd"/>
      <w:r w:rsidRPr="00947514">
        <w:rPr>
          <w:rtl/>
          <w:lang w:eastAsia="he-IL"/>
        </w:rPr>
        <w:t xml:space="preserve"> משום </w:t>
      </w:r>
      <w:proofErr w:type="spellStart"/>
      <w:r w:rsidRPr="00947514">
        <w:rPr>
          <w:rtl/>
          <w:lang w:eastAsia="he-IL"/>
        </w:rPr>
        <w:t>דשמע</w:t>
      </w:r>
      <w:proofErr w:type="spellEnd"/>
      <w:r w:rsidRPr="00947514">
        <w:rPr>
          <w:rtl/>
          <w:lang w:eastAsia="he-IL"/>
        </w:rPr>
        <w:t xml:space="preserve"> א"א משום שמירה רק משום </w:t>
      </w:r>
      <w:proofErr w:type="spellStart"/>
      <w:r w:rsidRPr="00947514">
        <w:rPr>
          <w:rtl/>
          <w:lang w:eastAsia="he-IL"/>
        </w:rPr>
        <w:t>דילפינן</w:t>
      </w:r>
      <w:proofErr w:type="spellEnd"/>
      <w:r w:rsidRPr="00947514">
        <w:rPr>
          <w:rtl/>
          <w:lang w:eastAsia="he-IL"/>
        </w:rPr>
        <w:t xml:space="preserve"> מקרא אמרו בלבבכם </w:t>
      </w:r>
      <w:proofErr w:type="spellStart"/>
      <w:r w:rsidRPr="00947514">
        <w:rPr>
          <w:rtl/>
          <w:lang w:eastAsia="he-IL"/>
        </w:rPr>
        <w:t>כדאיתא</w:t>
      </w:r>
      <w:proofErr w:type="spellEnd"/>
      <w:r w:rsidRPr="00947514">
        <w:rPr>
          <w:rtl/>
          <w:lang w:eastAsia="he-IL"/>
        </w:rPr>
        <w:t xml:space="preserve"> בגמרא שצ"ל </w:t>
      </w:r>
      <w:proofErr w:type="spellStart"/>
      <w:r w:rsidRPr="00947514">
        <w:rPr>
          <w:rtl/>
          <w:lang w:eastAsia="he-IL"/>
        </w:rPr>
        <w:t>ד"ת</w:t>
      </w:r>
      <w:proofErr w:type="spellEnd"/>
      <w:r w:rsidRPr="00947514">
        <w:rPr>
          <w:rtl/>
          <w:lang w:eastAsia="he-IL"/>
        </w:rPr>
        <w:t xml:space="preserve"> או בקשה סמוך לשינה לכן צריך לאומרה קודם ברכת המפיל שלא יהיה הפסק בין ברכה לשינה אבל יושב בסתר ואינך דהוי משום שמירה לא הוי הפסק</w:t>
      </w:r>
      <w:r>
        <w:rPr>
          <w:rFonts w:hint="cs"/>
          <w:rtl/>
          <w:lang w:eastAsia="he-IL"/>
        </w:rPr>
        <w:t>.</w:t>
      </w:r>
      <w:r>
        <w:rPr>
          <w:rtl/>
          <w:lang w:eastAsia="he-IL"/>
        </w:rPr>
        <w:tab/>
      </w:r>
      <w:r>
        <w:rPr>
          <w:rtl/>
          <w:lang w:eastAsia="he-IL"/>
        </w:rPr>
        <w:br/>
      </w:r>
      <w:r w:rsidRPr="00947514">
        <w:rPr>
          <w:rtl/>
          <w:lang w:eastAsia="he-IL"/>
        </w:rPr>
        <w:t xml:space="preserve">אבל הרמב"ם פ"ז </w:t>
      </w:r>
      <w:proofErr w:type="spellStart"/>
      <w:r w:rsidRPr="00947514">
        <w:rPr>
          <w:rtl/>
          <w:lang w:eastAsia="he-IL"/>
        </w:rPr>
        <w:t>והג"מ</w:t>
      </w:r>
      <w:proofErr w:type="spellEnd"/>
      <w:r w:rsidRPr="00947514">
        <w:rPr>
          <w:rtl/>
          <w:lang w:eastAsia="he-IL"/>
        </w:rPr>
        <w:t xml:space="preserve"> </w:t>
      </w:r>
      <w:proofErr w:type="spellStart"/>
      <w:r w:rsidRPr="00947514">
        <w:rPr>
          <w:rtl/>
          <w:lang w:eastAsia="he-IL"/>
        </w:rPr>
        <w:t>ס"ל</w:t>
      </w:r>
      <w:proofErr w:type="spellEnd"/>
      <w:r w:rsidRPr="00947514">
        <w:rPr>
          <w:rtl/>
          <w:lang w:eastAsia="he-IL"/>
        </w:rPr>
        <w:t xml:space="preserve"> שגם שמע אומר באחרונה וכ"כ </w:t>
      </w:r>
      <w:proofErr w:type="spellStart"/>
      <w:r w:rsidRPr="00947514">
        <w:rPr>
          <w:rtl/>
          <w:lang w:eastAsia="he-IL"/>
        </w:rPr>
        <w:t>הרד"א</w:t>
      </w:r>
      <w:proofErr w:type="spellEnd"/>
      <w:r w:rsidRPr="00947514">
        <w:rPr>
          <w:rtl/>
          <w:lang w:eastAsia="he-IL"/>
        </w:rPr>
        <w:t xml:space="preserve"> בשם רבינו האי </w:t>
      </w:r>
      <w:proofErr w:type="spellStart"/>
      <w:r w:rsidRPr="00947514">
        <w:rPr>
          <w:rtl/>
          <w:lang w:eastAsia="he-IL"/>
        </w:rPr>
        <w:t>דס"ל</w:t>
      </w:r>
      <w:proofErr w:type="spellEnd"/>
      <w:r w:rsidRPr="00947514">
        <w:rPr>
          <w:rtl/>
          <w:lang w:eastAsia="he-IL"/>
        </w:rPr>
        <w:t xml:space="preserve"> דגם שמע הוי משום שמירה וכ"כ התוספות ריש ברכות </w:t>
      </w:r>
      <w:proofErr w:type="spellStart"/>
      <w:r w:rsidRPr="00947514">
        <w:rPr>
          <w:rtl/>
          <w:lang w:eastAsia="he-IL"/>
        </w:rPr>
        <w:t>דמוכח</w:t>
      </w:r>
      <w:proofErr w:type="spellEnd"/>
      <w:r w:rsidRPr="00947514">
        <w:rPr>
          <w:rtl/>
          <w:lang w:eastAsia="he-IL"/>
        </w:rPr>
        <w:t xml:space="preserve"> כן</w:t>
      </w:r>
    </w:p>
    <w:p w14:paraId="139BAE49" w14:textId="57D78065" w:rsidR="00947514" w:rsidRPr="00E60B5F" w:rsidRDefault="00947514" w:rsidP="00947514">
      <w:pPr>
        <w:pStyle w:val="af2"/>
        <w:rPr>
          <w:rtl/>
        </w:rPr>
      </w:pPr>
      <w:r w:rsidRPr="00947514">
        <w:rPr>
          <w:rtl/>
        </w:rPr>
        <w:t xml:space="preserve">מגן אברהם סימן </w:t>
      </w:r>
      <w:proofErr w:type="spellStart"/>
      <w:r w:rsidRPr="00947514">
        <w:rPr>
          <w:rtl/>
        </w:rPr>
        <w:t>רלט</w:t>
      </w:r>
      <w:proofErr w:type="spellEnd"/>
      <w:r w:rsidRPr="00947514">
        <w:rPr>
          <w:rtl/>
        </w:rPr>
        <w:t xml:space="preserve"> </w:t>
      </w:r>
      <w:proofErr w:type="spellStart"/>
      <w:r w:rsidRPr="00947514">
        <w:rPr>
          <w:rtl/>
        </w:rPr>
        <w:t>ס"ק</w:t>
      </w:r>
      <w:proofErr w:type="spellEnd"/>
      <w:r w:rsidRPr="00947514">
        <w:rPr>
          <w:rtl/>
        </w:rPr>
        <w:t xml:space="preserve"> ב</w:t>
      </w:r>
    </w:p>
    <w:p w14:paraId="2ECBAF0B" w14:textId="755E21D4" w:rsidR="00947514" w:rsidRDefault="00947514" w:rsidP="00301346">
      <w:pPr>
        <w:rPr>
          <w:rtl/>
          <w:lang w:eastAsia="he-IL"/>
        </w:rPr>
      </w:pPr>
      <w:r>
        <w:rPr>
          <w:rFonts w:hint="cs"/>
          <w:rtl/>
          <w:lang w:eastAsia="he-IL"/>
        </w:rPr>
        <w:lastRenderedPageBreak/>
        <w:t xml:space="preserve">לפי הרמב"ם ניתן לומר שמע אחרי ברכת המפיל, כיוון שגם ק"ש היא כנגד המזיקים ולכן היא לא נחשבת להפסק. לעומתו, הטור פוסק לומר את שמע לפני ברכת המפיל כי </w:t>
      </w:r>
      <w:r w:rsidR="00E00A50">
        <w:rPr>
          <w:rFonts w:hint="cs"/>
          <w:rtl/>
          <w:lang w:eastAsia="he-IL"/>
        </w:rPr>
        <w:t>חיוב ק"ש הוא משום לימוד תורה.</w:t>
      </w:r>
    </w:p>
    <w:p w14:paraId="56ED5F6F" w14:textId="77777777" w:rsidR="00E00A50" w:rsidRPr="00D64C23" w:rsidRDefault="00E00A50" w:rsidP="00E00A50">
      <w:pPr>
        <w:rPr>
          <w:b/>
          <w:bCs/>
          <w:rtl/>
          <w:lang w:eastAsia="he-IL"/>
        </w:rPr>
      </w:pPr>
      <w:r>
        <w:rPr>
          <w:rFonts w:hint="cs"/>
          <w:b/>
          <w:bCs/>
          <w:rtl/>
          <w:lang w:eastAsia="he-IL"/>
        </w:rPr>
        <w:t>חיוב נשים בק"ש שעל המיטה</w:t>
      </w:r>
    </w:p>
    <w:p w14:paraId="6B72F6EB" w14:textId="658E2F87" w:rsidR="00E00A50" w:rsidRDefault="00E00A50" w:rsidP="00E00A50">
      <w:pPr>
        <w:rPr>
          <w:rtl/>
          <w:lang w:eastAsia="he-IL"/>
        </w:rPr>
      </w:pPr>
      <w:r>
        <w:rPr>
          <w:rFonts w:hint="cs"/>
          <w:rtl/>
          <w:lang w:eastAsia="he-IL"/>
        </w:rPr>
        <w:t>להבנה הזו יש השלכה לגבי חיוב נשים בק"ש. האליה רבה אומר שנשים חייבות בקריאת שמע כי גם הן צריכות שמירה, אבל הפרי מגדים מביא שיש חולקים: "</w:t>
      </w:r>
      <w:proofErr w:type="spellStart"/>
      <w:r w:rsidRPr="00E00A50">
        <w:rPr>
          <w:rtl/>
          <w:lang w:eastAsia="he-IL"/>
        </w:rPr>
        <w:t>דסוברים</w:t>
      </w:r>
      <w:proofErr w:type="spellEnd"/>
      <w:r w:rsidRPr="00E00A50">
        <w:rPr>
          <w:rtl/>
          <w:lang w:eastAsia="he-IL"/>
        </w:rPr>
        <w:t xml:space="preserve"> </w:t>
      </w:r>
      <w:proofErr w:type="spellStart"/>
      <w:r w:rsidRPr="00E00A50">
        <w:rPr>
          <w:rtl/>
          <w:lang w:eastAsia="he-IL"/>
        </w:rPr>
        <w:t>דמשום</w:t>
      </w:r>
      <w:proofErr w:type="spellEnd"/>
      <w:r w:rsidRPr="00E00A50">
        <w:rPr>
          <w:rtl/>
          <w:lang w:eastAsia="he-IL"/>
        </w:rPr>
        <w:t xml:space="preserve"> תורה ונשי לאו בני לימוד תורה</w:t>
      </w:r>
      <w:r>
        <w:rPr>
          <w:rFonts w:hint="cs"/>
          <w:rtl/>
          <w:lang w:eastAsia="he-IL"/>
        </w:rPr>
        <w:t>".</w:t>
      </w:r>
    </w:p>
    <w:p w14:paraId="26904C9D" w14:textId="77777777" w:rsidR="00E00A50" w:rsidRDefault="00E00A50" w:rsidP="00E00A50">
      <w:pPr>
        <w:rPr>
          <w:rtl/>
          <w:lang w:eastAsia="he-IL"/>
        </w:rPr>
      </w:pPr>
      <w:r>
        <w:rPr>
          <w:rFonts w:hint="cs"/>
          <w:rtl/>
          <w:lang w:eastAsia="he-IL"/>
        </w:rPr>
        <w:t>החולקים מבינים שק"ש על המיטה נועדה לסיים את היום בדברי תורה "והגית בו יומם ולילה".</w:t>
      </w:r>
    </w:p>
    <w:p w14:paraId="1CD1CE1E" w14:textId="7DB28A19" w:rsidR="00E60B5F" w:rsidRDefault="00E00A50" w:rsidP="00E00A50">
      <w:pPr>
        <w:rPr>
          <w:rtl/>
          <w:lang w:eastAsia="he-IL"/>
        </w:rPr>
      </w:pPr>
      <w:r>
        <w:rPr>
          <w:rFonts w:hint="cs"/>
          <w:rtl/>
          <w:lang w:eastAsia="he-IL"/>
        </w:rPr>
        <w:t>אפשר לראות תפיסה זו ברשב"י:</w:t>
      </w:r>
    </w:p>
    <w:p w14:paraId="3C2CB818" w14:textId="63A5DE8B" w:rsidR="00E60B5F" w:rsidRDefault="00E60B5F" w:rsidP="00E00A50">
      <w:pPr>
        <w:ind w:left="720"/>
        <w:rPr>
          <w:rtl/>
          <w:lang w:eastAsia="he-IL"/>
        </w:rPr>
      </w:pPr>
      <w:r>
        <w:rPr>
          <w:rtl/>
          <w:lang w:eastAsia="he-IL"/>
        </w:rPr>
        <w:t xml:space="preserve">אמר רבי יוחנן משום </w:t>
      </w:r>
      <w:proofErr w:type="spellStart"/>
      <w:r>
        <w:rPr>
          <w:rtl/>
          <w:lang w:eastAsia="he-IL"/>
        </w:rPr>
        <w:t>ר"ש</w:t>
      </w:r>
      <w:proofErr w:type="spellEnd"/>
      <w:r>
        <w:rPr>
          <w:rtl/>
          <w:lang w:eastAsia="he-IL"/>
        </w:rPr>
        <w:t xml:space="preserve"> בן יוחי: אפי' לא קרא אדם אלא </w:t>
      </w:r>
      <w:proofErr w:type="spellStart"/>
      <w:r>
        <w:rPr>
          <w:rtl/>
          <w:lang w:eastAsia="he-IL"/>
        </w:rPr>
        <w:t>קרית</w:t>
      </w:r>
      <w:proofErr w:type="spellEnd"/>
      <w:r>
        <w:rPr>
          <w:rtl/>
          <w:lang w:eastAsia="he-IL"/>
        </w:rPr>
        <w:t xml:space="preserve"> שמע שחרית וערבית - קיים לא ימוש</w:t>
      </w:r>
    </w:p>
    <w:p w14:paraId="4CE33B0A" w14:textId="0E4B2529" w:rsidR="00E00A50" w:rsidRDefault="00E00A50" w:rsidP="00E00A50">
      <w:pPr>
        <w:pStyle w:val="af2"/>
        <w:rPr>
          <w:rtl/>
        </w:rPr>
      </w:pPr>
      <w:r>
        <w:rPr>
          <w:rFonts w:hint="cs"/>
          <w:rtl/>
        </w:rPr>
        <w:t xml:space="preserve">מנחות </w:t>
      </w:r>
      <w:proofErr w:type="spellStart"/>
      <w:r>
        <w:rPr>
          <w:rFonts w:hint="cs"/>
          <w:rtl/>
        </w:rPr>
        <w:t>צט</w:t>
      </w:r>
      <w:proofErr w:type="spellEnd"/>
      <w:r>
        <w:rPr>
          <w:rFonts w:hint="cs"/>
          <w:rtl/>
        </w:rPr>
        <w:t>:</w:t>
      </w:r>
    </w:p>
    <w:p w14:paraId="3D99FB83" w14:textId="62E73B4F" w:rsidR="00E60B5F" w:rsidRDefault="00E00A50" w:rsidP="00E60B5F">
      <w:pPr>
        <w:rPr>
          <w:rtl/>
          <w:lang w:eastAsia="he-IL"/>
        </w:rPr>
      </w:pPr>
      <w:r>
        <w:rPr>
          <w:rFonts w:hint="cs"/>
          <w:rtl/>
          <w:lang w:eastAsia="he-IL"/>
        </w:rPr>
        <w:t>וכך גם הירושלמי מסיק בשיטת רשב"י:</w:t>
      </w:r>
    </w:p>
    <w:p w14:paraId="07B193F3" w14:textId="45F7242A" w:rsidR="00E60B5F" w:rsidRPr="00E00A50" w:rsidRDefault="00E60B5F" w:rsidP="00E00A50">
      <w:pPr>
        <w:ind w:left="720"/>
        <w:rPr>
          <w:rtl/>
          <w:lang w:eastAsia="he-IL"/>
        </w:rPr>
      </w:pPr>
      <w:r w:rsidRPr="00E00A50">
        <w:rPr>
          <w:rtl/>
          <w:lang w:eastAsia="he-IL"/>
        </w:rPr>
        <w:t>טַעֲמֵיהּ דְּרִבִּי שִׁמְעוֹן בֶּן יוֹחַי זֶהוּ שִׁינּוּן</w:t>
      </w:r>
      <w:r w:rsidR="00E00A50">
        <w:rPr>
          <w:rFonts w:hint="cs"/>
          <w:rtl/>
          <w:lang w:eastAsia="he-IL"/>
        </w:rPr>
        <w:t xml:space="preserve"> (קריאת שמע)</w:t>
      </w:r>
      <w:r w:rsidRPr="00E00A50">
        <w:rPr>
          <w:rtl/>
          <w:lang w:eastAsia="he-IL"/>
        </w:rPr>
        <w:t xml:space="preserve"> וְזֶה שִׁינּוּן</w:t>
      </w:r>
      <w:r w:rsidR="00E00A50">
        <w:rPr>
          <w:rFonts w:hint="cs"/>
          <w:rtl/>
          <w:lang w:eastAsia="he-IL"/>
        </w:rPr>
        <w:t xml:space="preserve"> (לימוד תורה)</w:t>
      </w:r>
      <w:r w:rsidRPr="00E00A50">
        <w:rPr>
          <w:rtl/>
          <w:lang w:eastAsia="he-IL"/>
        </w:rPr>
        <w:t xml:space="preserve"> וְאֵין מְבַטֵּל שִׁינּוּן מִפְּנֵי שִׁינּוּן.</w:t>
      </w:r>
    </w:p>
    <w:p w14:paraId="0E682FC0" w14:textId="31519B61" w:rsidR="00E00A50" w:rsidRPr="00E60B5F" w:rsidRDefault="00E00A50" w:rsidP="00E00A50">
      <w:pPr>
        <w:pStyle w:val="af2"/>
        <w:rPr>
          <w:rtl/>
        </w:rPr>
      </w:pPr>
      <w:r>
        <w:rPr>
          <w:rFonts w:hint="cs"/>
          <w:rtl/>
        </w:rPr>
        <w:t xml:space="preserve">ירושלמי ברכות פ"א </w:t>
      </w:r>
      <w:proofErr w:type="spellStart"/>
      <w:r>
        <w:rPr>
          <w:rFonts w:hint="cs"/>
          <w:rtl/>
        </w:rPr>
        <w:t>ה"ב</w:t>
      </w:r>
      <w:proofErr w:type="spellEnd"/>
    </w:p>
    <w:p w14:paraId="6B1853A0" w14:textId="3F6A49FD" w:rsidR="00E60B5F" w:rsidRPr="00E00A50" w:rsidRDefault="00E00A50" w:rsidP="00301346">
      <w:pPr>
        <w:rPr>
          <w:b/>
          <w:bCs/>
          <w:rtl/>
          <w:lang w:eastAsia="he-IL"/>
        </w:rPr>
      </w:pPr>
      <w:r>
        <w:rPr>
          <w:rFonts w:hint="cs"/>
          <w:b/>
          <w:bCs/>
          <w:rtl/>
          <w:lang w:eastAsia="he-IL"/>
        </w:rPr>
        <w:t>שינה בצהריים</w:t>
      </w:r>
    </w:p>
    <w:p w14:paraId="4C840174" w14:textId="224DED42" w:rsidR="00E60B5F" w:rsidRDefault="00E60B5F" w:rsidP="00301346">
      <w:pPr>
        <w:rPr>
          <w:rtl/>
          <w:lang w:eastAsia="he-IL"/>
        </w:rPr>
      </w:pPr>
      <w:proofErr w:type="spellStart"/>
      <w:r>
        <w:rPr>
          <w:rFonts w:hint="cs"/>
          <w:rtl/>
          <w:lang w:eastAsia="he-IL"/>
        </w:rPr>
        <w:t>המהרי"ל</w:t>
      </w:r>
      <w:proofErr w:type="spellEnd"/>
      <w:r>
        <w:rPr>
          <w:rFonts w:hint="cs"/>
          <w:rtl/>
          <w:lang w:eastAsia="he-IL"/>
        </w:rPr>
        <w:t xml:space="preserve"> פוסק שאדם צריך לקרוא ק"ש גם לפני שינת </w:t>
      </w:r>
      <w:proofErr w:type="spellStart"/>
      <w:r>
        <w:rPr>
          <w:rFonts w:hint="cs"/>
          <w:rtl/>
          <w:lang w:eastAsia="he-IL"/>
        </w:rPr>
        <w:t>צהריים</w:t>
      </w:r>
      <w:proofErr w:type="spellEnd"/>
      <w:r>
        <w:rPr>
          <w:rFonts w:hint="cs"/>
          <w:rtl/>
          <w:lang w:eastAsia="he-IL"/>
        </w:rPr>
        <w:t>. שיטה זו לא יכולה להסתמך על מצוות ק"ש, לימוד תורה או מזיקים, אלא לקריאת שמע כהכנה לקראת הפקדת הנשמה אצל ה' ובדומה לווידוי לפני המיתה.</w:t>
      </w:r>
    </w:p>
    <w:p w14:paraId="3BB48323" w14:textId="77777777" w:rsidR="001023AE" w:rsidRDefault="001023AE" w:rsidP="00301346">
      <w:pPr>
        <w:rPr>
          <w:rFonts w:ascii="Arial" w:hAnsi="Arial" w:cs="Arial"/>
          <w:color w:val="000000"/>
          <w:szCs w:val="22"/>
          <w:rtl/>
        </w:rPr>
      </w:pPr>
    </w:p>
    <w:p w14:paraId="2110C70A" w14:textId="11A04674" w:rsidR="000A1681" w:rsidRDefault="000B23A6" w:rsidP="00301346">
      <w:pPr>
        <w:rPr>
          <w:rtl/>
          <w:lang w:eastAsia="he-IL"/>
        </w:rPr>
      </w:pPr>
      <w:r>
        <w:rPr>
          <w:rFonts w:hint="cs"/>
          <w:rtl/>
          <w:lang w:eastAsia="he-IL"/>
        </w:rPr>
        <w:t>הירושלמי מביא הסבר נוסף לקריאת שמע בבית הכנסת:</w:t>
      </w:r>
    </w:p>
    <w:p w14:paraId="3226ECBA" w14:textId="636914BE" w:rsidR="000A1681" w:rsidRDefault="000A1681" w:rsidP="00211FE1">
      <w:pPr>
        <w:ind w:left="720"/>
        <w:rPr>
          <w:rtl/>
          <w:lang w:eastAsia="he-IL"/>
        </w:rPr>
      </w:pPr>
      <w:r>
        <w:rPr>
          <w:rtl/>
          <w:lang w:eastAsia="he-IL"/>
        </w:rPr>
        <w:t xml:space="preserve">אָמַר רִבִּי יוֹסֵי תִּיפְתָּר </w:t>
      </w:r>
      <w:proofErr w:type="spellStart"/>
      <w:r>
        <w:rPr>
          <w:rtl/>
          <w:lang w:eastAsia="he-IL"/>
        </w:rPr>
        <w:t>בְּאִילֵּין</w:t>
      </w:r>
      <w:proofErr w:type="spellEnd"/>
      <w:r>
        <w:rPr>
          <w:rtl/>
          <w:lang w:eastAsia="he-IL"/>
        </w:rPr>
        <w:t xml:space="preserve"> </w:t>
      </w:r>
      <w:proofErr w:type="spellStart"/>
      <w:r>
        <w:rPr>
          <w:rtl/>
          <w:lang w:eastAsia="he-IL"/>
        </w:rPr>
        <w:t>כּוּפְרָנַיָּא</w:t>
      </w:r>
      <w:proofErr w:type="spellEnd"/>
      <w:r>
        <w:rPr>
          <w:rtl/>
          <w:lang w:eastAsia="he-IL"/>
        </w:rPr>
        <w:t xml:space="preserve"> </w:t>
      </w:r>
      <w:proofErr w:type="spellStart"/>
      <w:r>
        <w:rPr>
          <w:rtl/>
          <w:lang w:eastAsia="he-IL"/>
        </w:rPr>
        <w:t>דְקִיקַיָּיא</w:t>
      </w:r>
      <w:proofErr w:type="spellEnd"/>
      <w:r>
        <w:rPr>
          <w:rtl/>
          <w:lang w:eastAsia="he-IL"/>
        </w:rPr>
        <w:t xml:space="preserve"> </w:t>
      </w:r>
      <w:proofErr w:type="spellStart"/>
      <w:r>
        <w:rPr>
          <w:rtl/>
          <w:lang w:eastAsia="he-IL"/>
        </w:rPr>
        <w:t>דְּאוֹרְחֵיהוֹן</w:t>
      </w:r>
      <w:proofErr w:type="spellEnd"/>
      <w:r>
        <w:rPr>
          <w:rtl/>
          <w:lang w:eastAsia="he-IL"/>
        </w:rPr>
        <w:t xml:space="preserve"> </w:t>
      </w:r>
      <w:proofErr w:type="spellStart"/>
      <w:r>
        <w:rPr>
          <w:rtl/>
          <w:lang w:eastAsia="he-IL"/>
        </w:rPr>
        <w:t>מִסְתַּלְּקָא</w:t>
      </w:r>
      <w:proofErr w:type="spellEnd"/>
      <w:r>
        <w:rPr>
          <w:rtl/>
          <w:lang w:eastAsia="he-IL"/>
        </w:rPr>
        <w:t xml:space="preserve"> עַד דְּהוּא </w:t>
      </w:r>
      <w:proofErr w:type="spellStart"/>
      <w:r>
        <w:rPr>
          <w:rtl/>
          <w:lang w:eastAsia="he-IL"/>
        </w:rPr>
        <w:t>אַיְמָמָה</w:t>
      </w:r>
      <w:proofErr w:type="spellEnd"/>
      <w:r>
        <w:rPr>
          <w:rtl/>
          <w:lang w:eastAsia="he-IL"/>
        </w:rPr>
        <w:t xml:space="preserve"> </w:t>
      </w:r>
      <w:proofErr w:type="spellStart"/>
      <w:r>
        <w:rPr>
          <w:rtl/>
          <w:lang w:eastAsia="he-IL"/>
        </w:rPr>
        <w:t>דְצָדִי</w:t>
      </w:r>
      <w:proofErr w:type="spellEnd"/>
      <w:r>
        <w:rPr>
          <w:rtl/>
          <w:lang w:eastAsia="he-IL"/>
        </w:rPr>
        <w:t xml:space="preserve"> לוֹן מִיקַּמֵּי </w:t>
      </w:r>
      <w:proofErr w:type="spellStart"/>
      <w:r>
        <w:rPr>
          <w:rtl/>
          <w:lang w:eastAsia="he-IL"/>
        </w:rPr>
        <w:t>חַיּוּתָא</w:t>
      </w:r>
      <w:proofErr w:type="spellEnd"/>
      <w:r>
        <w:rPr>
          <w:rtl/>
          <w:lang w:eastAsia="he-IL"/>
        </w:rPr>
        <w:t>.</w:t>
      </w:r>
      <w:r>
        <w:rPr>
          <w:rtl/>
          <w:lang w:eastAsia="he-IL"/>
        </w:rPr>
        <w:tab/>
      </w:r>
      <w:r>
        <w:rPr>
          <w:rtl/>
          <w:lang w:eastAsia="he-IL"/>
        </w:rPr>
        <w:br/>
        <w:t>תַּנִּי הַקּוֹרֵא קוֹדֶם לָכֵן לֹא יָצָא יְדֵי חוֹבָתוֹ. אִם כֵּן לָמָּה קוֹרִין אוֹתָהּ בְּבֵית הַכְּנֶסֶת. אָמַר רִבִּי יוֹסֵי אֵין קוֹרִין אוֹתָהּ בְּבֵית הַכְּנֶסֶת בִּשְׁבִיל לָצֵאת יְדֵי חוֹבָתוֹ אֶלָּא כְדֵי לַעֲמוֹד בִּתְפִילָּה מִתּוֹךְ דָּבָר שֶׁל תּוֹרָה.</w:t>
      </w:r>
    </w:p>
    <w:p w14:paraId="5092979F" w14:textId="60CDE2D1" w:rsidR="000B23A6" w:rsidRDefault="000B23A6" w:rsidP="000B23A6">
      <w:pPr>
        <w:pStyle w:val="af2"/>
        <w:rPr>
          <w:rtl/>
        </w:rPr>
      </w:pPr>
      <w:r>
        <w:rPr>
          <w:rFonts w:hint="cs"/>
          <w:rtl/>
        </w:rPr>
        <w:t>ירושלמי ברכות פ"א ה"א</w:t>
      </w:r>
    </w:p>
    <w:p w14:paraId="6A3082B9" w14:textId="02BAF24E" w:rsidR="000A1681" w:rsidRDefault="000B23A6" w:rsidP="000B23A6">
      <w:pPr>
        <w:rPr>
          <w:rtl/>
          <w:lang w:eastAsia="he-IL"/>
        </w:rPr>
      </w:pPr>
      <w:r>
        <w:rPr>
          <w:rFonts w:hint="cs"/>
          <w:rtl/>
          <w:lang w:eastAsia="he-IL"/>
        </w:rPr>
        <w:t>בני הכפרים עזבו את עבודתם מוקדם ולכן גם התפללו מוקדם, והם קראו קריאת שמע כדי לעמוד בתפילה מתוך דבר של תורה.</w:t>
      </w:r>
    </w:p>
    <w:p w14:paraId="32227BDC" w14:textId="6616721D" w:rsidR="000A1681" w:rsidRDefault="000A1681" w:rsidP="00301346">
      <w:pPr>
        <w:rPr>
          <w:rtl/>
          <w:lang w:eastAsia="he-IL"/>
        </w:rPr>
      </w:pPr>
      <w:r w:rsidRPr="000A1681">
        <w:rPr>
          <w:rtl/>
          <w:lang w:eastAsia="he-IL"/>
        </w:rPr>
        <w:t xml:space="preserve">אפשר להסביר שקראו את ק"ש בברכותיה לפני </w:t>
      </w:r>
      <w:proofErr w:type="spellStart"/>
      <w:r w:rsidRPr="000A1681">
        <w:rPr>
          <w:rtl/>
          <w:lang w:eastAsia="he-IL"/>
        </w:rPr>
        <w:t>צה"כ</w:t>
      </w:r>
      <w:proofErr w:type="spellEnd"/>
      <w:r w:rsidRPr="000A1681">
        <w:rPr>
          <w:rtl/>
          <w:lang w:eastAsia="he-IL"/>
        </w:rPr>
        <w:t xml:space="preserve"> כי הברכות עומדות בפני עצמן גם </w:t>
      </w:r>
      <w:proofErr w:type="spellStart"/>
      <w:r w:rsidRPr="000A1681">
        <w:rPr>
          <w:rtl/>
          <w:lang w:eastAsia="he-IL"/>
        </w:rPr>
        <w:t>כשלא</w:t>
      </w:r>
      <w:proofErr w:type="spellEnd"/>
      <w:r w:rsidRPr="000A1681">
        <w:rPr>
          <w:rtl/>
          <w:lang w:eastAsia="he-IL"/>
        </w:rPr>
        <w:t xml:space="preserve"> יוצאים </w:t>
      </w:r>
      <w:proofErr w:type="spellStart"/>
      <w:r w:rsidRPr="000A1681">
        <w:rPr>
          <w:rtl/>
          <w:lang w:eastAsia="he-IL"/>
        </w:rPr>
        <w:t>יד"ח</w:t>
      </w:r>
      <w:proofErr w:type="spellEnd"/>
      <w:r w:rsidRPr="000A1681">
        <w:rPr>
          <w:rtl/>
          <w:lang w:eastAsia="he-IL"/>
        </w:rPr>
        <w:t xml:space="preserve"> ק"ש</w:t>
      </w:r>
      <w:r w:rsidR="000B23A6">
        <w:rPr>
          <w:rFonts w:hint="cs"/>
          <w:rtl/>
          <w:lang w:eastAsia="he-IL"/>
        </w:rPr>
        <w:t>,</w:t>
      </w:r>
      <w:r w:rsidRPr="000A1681">
        <w:rPr>
          <w:rtl/>
          <w:lang w:eastAsia="he-IL"/>
        </w:rPr>
        <w:t xml:space="preserve"> </w:t>
      </w:r>
      <w:r w:rsidR="000B23A6">
        <w:rPr>
          <w:rFonts w:hint="cs"/>
          <w:rtl/>
          <w:lang w:eastAsia="he-IL"/>
        </w:rPr>
        <w:t>והן</w:t>
      </w:r>
      <w:r w:rsidRPr="000A1681">
        <w:rPr>
          <w:rtl/>
          <w:lang w:eastAsia="he-IL"/>
        </w:rPr>
        <w:t xml:space="preserve"> שייכות גם רק לקראת הלילה</w:t>
      </w:r>
      <w:r>
        <w:rPr>
          <w:rFonts w:hint="cs"/>
          <w:rtl/>
          <w:lang w:eastAsia="he-IL"/>
        </w:rPr>
        <w:t xml:space="preserve">, ואז משמע כרש"י (המובא </w:t>
      </w:r>
      <w:proofErr w:type="spellStart"/>
      <w:r>
        <w:rPr>
          <w:rFonts w:hint="cs"/>
          <w:rtl/>
          <w:lang w:eastAsia="he-IL"/>
        </w:rPr>
        <w:t>ברא"ש</w:t>
      </w:r>
      <w:proofErr w:type="spellEnd"/>
      <w:r>
        <w:rPr>
          <w:rFonts w:hint="cs"/>
          <w:rtl/>
          <w:lang w:eastAsia="he-IL"/>
        </w:rPr>
        <w:t>) שאין בעיה לברך ברכות שמע לפני הזמן</w:t>
      </w:r>
      <w:r w:rsidR="000B23A6">
        <w:rPr>
          <w:rFonts w:hint="cs"/>
          <w:rtl/>
          <w:lang w:eastAsia="he-IL"/>
        </w:rPr>
        <w:t xml:space="preserve"> ולצאת</w:t>
      </w:r>
      <w:r>
        <w:rPr>
          <w:rFonts w:hint="cs"/>
          <w:rtl/>
          <w:lang w:eastAsia="he-IL"/>
        </w:rPr>
        <w:t xml:space="preserve"> ידי חובה בקריאת שמע שעל המיטה. לעומת זאת, רב האי גאון הבין שהם לא ברכו את ברכות קריאת שמע, כיוון שהתפללו לפני הזמן, ו</w:t>
      </w:r>
      <w:r w:rsidR="000B23A6">
        <w:rPr>
          <w:rFonts w:hint="cs"/>
          <w:rtl/>
          <w:lang w:eastAsia="he-IL"/>
        </w:rPr>
        <w:t xml:space="preserve">נם </w:t>
      </w:r>
      <w:r>
        <w:rPr>
          <w:rFonts w:hint="cs"/>
          <w:rtl/>
          <w:lang w:eastAsia="he-IL"/>
        </w:rPr>
        <w:t>קראו רק את שמע כמו שבמנחה קוראים רק את אשרי.</w:t>
      </w:r>
    </w:p>
    <w:p w14:paraId="4A991682" w14:textId="7E7D34F8" w:rsidR="000B23A6" w:rsidRPr="0076405F" w:rsidRDefault="000B23A6" w:rsidP="0076405F">
      <w:pPr>
        <w:pStyle w:val="af0"/>
        <w:rPr>
          <w:rtl/>
        </w:rPr>
      </w:pPr>
      <w:r w:rsidRPr="0076405F">
        <w:rPr>
          <w:rtl/>
        </w:rPr>
        <w:t>קריאת שמע על המטה כרשות</w:t>
      </w:r>
    </w:p>
    <w:p w14:paraId="20A7EBD0" w14:textId="136A2B88" w:rsidR="00696129" w:rsidRDefault="00696129" w:rsidP="00301346">
      <w:pPr>
        <w:rPr>
          <w:rtl/>
          <w:lang w:eastAsia="he-IL"/>
        </w:rPr>
      </w:pPr>
      <w:r>
        <w:rPr>
          <w:rFonts w:hint="cs"/>
          <w:rtl/>
          <w:lang w:eastAsia="he-IL"/>
        </w:rPr>
        <w:t xml:space="preserve">האשכול </w:t>
      </w:r>
      <w:r w:rsidR="000B23A6">
        <w:rPr>
          <w:rFonts w:hint="cs"/>
          <w:rtl/>
          <w:lang w:eastAsia="he-IL"/>
        </w:rPr>
        <w:t>מתייחס לגמרא שניתן לצאת ידי חובת ק"ש גם בפסוק ראשון</w:t>
      </w:r>
      <w:r>
        <w:rPr>
          <w:rFonts w:hint="cs"/>
          <w:rtl/>
          <w:lang w:eastAsia="he-IL"/>
        </w:rPr>
        <w:t>:</w:t>
      </w:r>
    </w:p>
    <w:p w14:paraId="14EA30B0" w14:textId="77777777" w:rsidR="00696129" w:rsidRDefault="00696129" w:rsidP="00696129">
      <w:pPr>
        <w:ind w:left="720" w:right="-227"/>
        <w:rPr>
          <w:rtl/>
        </w:rPr>
      </w:pPr>
      <w:r w:rsidRPr="002C24B6">
        <w:rPr>
          <w:rtl/>
        </w:rPr>
        <w:t xml:space="preserve">אמר רב יצחק בר שמואל בר </w:t>
      </w:r>
      <w:proofErr w:type="spellStart"/>
      <w:r w:rsidRPr="002C24B6">
        <w:rPr>
          <w:rtl/>
        </w:rPr>
        <w:t>מרתא</w:t>
      </w:r>
      <w:proofErr w:type="spellEnd"/>
      <w:r w:rsidRPr="002C24B6">
        <w:rPr>
          <w:rtl/>
        </w:rPr>
        <w:t xml:space="preserve"> משמיה </w:t>
      </w:r>
      <w:proofErr w:type="spellStart"/>
      <w:r w:rsidRPr="002C24B6">
        <w:rPr>
          <w:rtl/>
        </w:rPr>
        <w:t>דרב</w:t>
      </w:r>
      <w:proofErr w:type="spellEnd"/>
      <w:r w:rsidRPr="002C24B6">
        <w:rPr>
          <w:rtl/>
        </w:rPr>
        <w:t xml:space="preserve"> אמר שמע ישראל ה' </w:t>
      </w:r>
      <w:proofErr w:type="spellStart"/>
      <w:r w:rsidRPr="002C24B6">
        <w:rPr>
          <w:rtl/>
        </w:rPr>
        <w:t>אלהינו</w:t>
      </w:r>
      <w:proofErr w:type="spellEnd"/>
      <w:r w:rsidRPr="002C24B6">
        <w:rPr>
          <w:rtl/>
        </w:rPr>
        <w:t xml:space="preserve"> ה' אחד ונאנס בשינה יצא, וכל שכן אונס אחר שיצא. ומי שמפרש </w:t>
      </w:r>
      <w:proofErr w:type="spellStart"/>
      <w:r w:rsidRPr="002C24B6">
        <w:rPr>
          <w:rtl/>
        </w:rPr>
        <w:t>ומוקים</w:t>
      </w:r>
      <w:proofErr w:type="spellEnd"/>
      <w:r w:rsidRPr="002C24B6">
        <w:rPr>
          <w:rtl/>
        </w:rPr>
        <w:t xml:space="preserve"> להא מילתא בקרית שמע שעל </w:t>
      </w:r>
      <w:proofErr w:type="spellStart"/>
      <w:r w:rsidRPr="002C24B6">
        <w:rPr>
          <w:rtl/>
        </w:rPr>
        <w:t>מטתו</w:t>
      </w:r>
      <w:proofErr w:type="spellEnd"/>
      <w:r w:rsidRPr="002C24B6">
        <w:rPr>
          <w:rtl/>
        </w:rPr>
        <w:t xml:space="preserve"> </w:t>
      </w:r>
      <w:proofErr w:type="spellStart"/>
      <w:r w:rsidRPr="002C24B6">
        <w:rPr>
          <w:rtl/>
        </w:rPr>
        <w:t>טעותא</w:t>
      </w:r>
      <w:proofErr w:type="spellEnd"/>
      <w:r w:rsidRPr="002C24B6">
        <w:rPr>
          <w:rtl/>
        </w:rPr>
        <w:t xml:space="preserve"> היא, </w:t>
      </w:r>
      <w:proofErr w:type="spellStart"/>
      <w:r w:rsidRPr="000B23A6">
        <w:rPr>
          <w:b/>
          <w:bCs/>
          <w:rtl/>
        </w:rPr>
        <w:t>דקרית</w:t>
      </w:r>
      <w:proofErr w:type="spellEnd"/>
      <w:r w:rsidRPr="000B23A6">
        <w:rPr>
          <w:b/>
          <w:bCs/>
          <w:rtl/>
        </w:rPr>
        <w:t xml:space="preserve"> שמע שעל </w:t>
      </w:r>
      <w:proofErr w:type="spellStart"/>
      <w:r w:rsidRPr="000B23A6">
        <w:rPr>
          <w:b/>
          <w:bCs/>
          <w:rtl/>
        </w:rPr>
        <w:t>מטתו</w:t>
      </w:r>
      <w:proofErr w:type="spellEnd"/>
      <w:r w:rsidRPr="000B23A6">
        <w:rPr>
          <w:b/>
          <w:bCs/>
          <w:rtl/>
        </w:rPr>
        <w:t xml:space="preserve"> רשות היא</w:t>
      </w:r>
      <w:r w:rsidRPr="002C24B6">
        <w:rPr>
          <w:rtl/>
        </w:rPr>
        <w:t xml:space="preserve"> </w:t>
      </w:r>
      <w:proofErr w:type="spellStart"/>
      <w:r w:rsidRPr="002C24B6">
        <w:rPr>
          <w:rtl/>
        </w:rPr>
        <w:t>וליכא</w:t>
      </w:r>
      <w:proofErr w:type="spellEnd"/>
      <w:r w:rsidRPr="002C24B6">
        <w:rPr>
          <w:rtl/>
        </w:rPr>
        <w:t xml:space="preserve"> </w:t>
      </w:r>
      <w:proofErr w:type="spellStart"/>
      <w:r w:rsidRPr="002C24B6">
        <w:rPr>
          <w:rtl/>
        </w:rPr>
        <w:t>למימר</w:t>
      </w:r>
      <w:proofErr w:type="spellEnd"/>
      <w:r w:rsidRPr="002C24B6">
        <w:rPr>
          <w:rtl/>
        </w:rPr>
        <w:t xml:space="preserve"> בה נאנס בשינה יצא:</w:t>
      </w:r>
    </w:p>
    <w:p w14:paraId="17E06D43" w14:textId="4D6B1E36" w:rsidR="000B23A6" w:rsidRPr="002C24B6" w:rsidRDefault="000B23A6" w:rsidP="000B23A6">
      <w:pPr>
        <w:pStyle w:val="af2"/>
        <w:rPr>
          <w:rtl/>
        </w:rPr>
      </w:pPr>
      <w:r w:rsidRPr="000B23A6">
        <w:rPr>
          <w:rtl/>
        </w:rPr>
        <w:t>האשכול, ליקוטי הלכות תפילה</w:t>
      </w:r>
    </w:p>
    <w:p w14:paraId="005FF0F8" w14:textId="44801BEA" w:rsidR="00696129" w:rsidRDefault="00696129" w:rsidP="00301346">
      <w:pPr>
        <w:rPr>
          <w:rtl/>
          <w:lang w:eastAsia="he-IL"/>
        </w:rPr>
      </w:pPr>
      <w:r>
        <w:rPr>
          <w:rFonts w:hint="cs"/>
          <w:rtl/>
          <w:lang w:eastAsia="he-IL"/>
        </w:rPr>
        <w:t>כך גם בתשובות הגאונים</w:t>
      </w:r>
      <w:r w:rsidR="000B23A6">
        <w:rPr>
          <w:rFonts w:hint="cs"/>
          <w:rtl/>
          <w:lang w:eastAsia="he-IL"/>
        </w:rPr>
        <w:t xml:space="preserve"> (שערי תשובה ס' </w:t>
      </w:r>
      <w:proofErr w:type="spellStart"/>
      <w:r w:rsidR="000B23A6">
        <w:rPr>
          <w:rFonts w:hint="cs"/>
          <w:rtl/>
          <w:lang w:eastAsia="he-IL"/>
        </w:rPr>
        <w:t>נז</w:t>
      </w:r>
      <w:proofErr w:type="spellEnd"/>
      <w:r w:rsidR="000B23A6">
        <w:rPr>
          <w:rFonts w:hint="cs"/>
          <w:rtl/>
          <w:lang w:eastAsia="he-IL"/>
        </w:rPr>
        <w:t>)</w:t>
      </w:r>
      <w:r>
        <w:rPr>
          <w:rFonts w:hint="cs"/>
          <w:rtl/>
          <w:lang w:eastAsia="he-IL"/>
        </w:rPr>
        <w:t>, שו"ת הרמב"ם</w:t>
      </w:r>
      <w:r w:rsidR="000B23A6">
        <w:rPr>
          <w:rFonts w:hint="cs"/>
          <w:rtl/>
          <w:lang w:eastAsia="he-IL"/>
        </w:rPr>
        <w:t xml:space="preserve"> (ס' </w:t>
      </w:r>
      <w:proofErr w:type="spellStart"/>
      <w:r w:rsidR="000B23A6">
        <w:rPr>
          <w:rFonts w:hint="cs"/>
          <w:rtl/>
          <w:lang w:eastAsia="he-IL"/>
        </w:rPr>
        <w:t>קפב</w:t>
      </w:r>
      <w:proofErr w:type="spellEnd"/>
      <w:r w:rsidR="000B23A6">
        <w:rPr>
          <w:rFonts w:hint="cs"/>
          <w:rtl/>
          <w:lang w:eastAsia="he-IL"/>
        </w:rPr>
        <w:t>)</w:t>
      </w:r>
      <w:r>
        <w:rPr>
          <w:rFonts w:hint="cs"/>
          <w:rtl/>
          <w:lang w:eastAsia="he-IL"/>
        </w:rPr>
        <w:t xml:space="preserve"> </w:t>
      </w:r>
      <w:proofErr w:type="spellStart"/>
      <w:r>
        <w:rPr>
          <w:rFonts w:hint="cs"/>
          <w:rtl/>
          <w:lang w:eastAsia="he-IL"/>
        </w:rPr>
        <w:t>ובשו"ת</w:t>
      </w:r>
      <w:proofErr w:type="spellEnd"/>
      <w:r>
        <w:rPr>
          <w:rFonts w:hint="cs"/>
          <w:rtl/>
          <w:lang w:eastAsia="he-IL"/>
        </w:rPr>
        <w:t xml:space="preserve"> ר' אברהם בן הרמב"ם</w:t>
      </w:r>
      <w:r w:rsidR="000B23A6">
        <w:rPr>
          <w:rFonts w:hint="cs"/>
          <w:rtl/>
          <w:lang w:eastAsia="he-IL"/>
        </w:rPr>
        <w:t xml:space="preserve"> (סימנים עט, פט)</w:t>
      </w:r>
      <w:r>
        <w:rPr>
          <w:rFonts w:hint="cs"/>
          <w:rtl/>
          <w:lang w:eastAsia="he-IL"/>
        </w:rPr>
        <w:t>.</w:t>
      </w:r>
    </w:p>
    <w:p w14:paraId="2E7221CE" w14:textId="497978D9" w:rsidR="00A77EF2" w:rsidRPr="0076405F" w:rsidRDefault="00A77EF2" w:rsidP="0076405F">
      <w:pPr>
        <w:pStyle w:val="af0"/>
        <w:rPr>
          <w:rtl/>
        </w:rPr>
      </w:pPr>
      <w:r w:rsidRPr="0076405F">
        <w:rPr>
          <w:rFonts w:hint="cs"/>
          <w:rtl/>
        </w:rPr>
        <w:lastRenderedPageBreak/>
        <w:t>סיכום</w:t>
      </w:r>
    </w:p>
    <w:p w14:paraId="5F9B211F" w14:textId="64229C8C" w:rsidR="00696129" w:rsidRDefault="000B23A6" w:rsidP="00301346">
      <w:pPr>
        <w:rPr>
          <w:rtl/>
          <w:lang w:eastAsia="he-IL"/>
        </w:rPr>
      </w:pPr>
      <w:r>
        <w:rPr>
          <w:rFonts w:hint="cs"/>
          <w:rtl/>
          <w:lang w:eastAsia="he-IL"/>
        </w:rPr>
        <w:t>לסיכום, ראינו</w:t>
      </w:r>
      <w:r w:rsidR="00696129">
        <w:rPr>
          <w:rFonts w:hint="cs"/>
          <w:rtl/>
          <w:lang w:eastAsia="he-IL"/>
        </w:rPr>
        <w:t xml:space="preserve"> שלוש שיטות</w:t>
      </w:r>
      <w:r>
        <w:rPr>
          <w:rFonts w:hint="cs"/>
          <w:rtl/>
          <w:lang w:eastAsia="he-IL"/>
        </w:rPr>
        <w:t xml:space="preserve"> בהבנת קרי</w:t>
      </w:r>
      <w:r w:rsidR="00211FE1">
        <w:rPr>
          <w:rFonts w:hint="cs"/>
          <w:rtl/>
          <w:lang w:eastAsia="he-IL"/>
        </w:rPr>
        <w:t>א</w:t>
      </w:r>
      <w:r>
        <w:rPr>
          <w:rFonts w:hint="cs"/>
          <w:rtl/>
          <w:lang w:eastAsia="he-IL"/>
        </w:rPr>
        <w:t>ת שמע שעל המיטה</w:t>
      </w:r>
      <w:r w:rsidR="00696129">
        <w:rPr>
          <w:rFonts w:hint="cs"/>
          <w:rtl/>
          <w:lang w:eastAsia="he-IL"/>
        </w:rPr>
        <w:t>:</w:t>
      </w:r>
    </w:p>
    <w:p w14:paraId="033F47DD" w14:textId="0A92FC52" w:rsidR="00696129" w:rsidRDefault="00696129" w:rsidP="00696129">
      <w:pPr>
        <w:pStyle w:val="a7"/>
        <w:numPr>
          <w:ilvl w:val="0"/>
          <w:numId w:val="29"/>
        </w:numPr>
        <w:rPr>
          <w:lang w:eastAsia="he-IL"/>
        </w:rPr>
      </w:pPr>
      <w:r>
        <w:rPr>
          <w:rFonts w:hint="cs"/>
          <w:rtl/>
          <w:lang w:eastAsia="he-IL"/>
        </w:rPr>
        <w:t>קריאת שמע על המיטה היא המצווה מדאורייתא</w:t>
      </w:r>
      <w:r w:rsidR="000B23A6">
        <w:rPr>
          <w:rFonts w:hint="cs"/>
          <w:rtl/>
          <w:lang w:eastAsia="he-IL"/>
        </w:rPr>
        <w:t>,</w:t>
      </w:r>
      <w:r>
        <w:rPr>
          <w:rFonts w:hint="cs"/>
          <w:rtl/>
          <w:lang w:eastAsia="he-IL"/>
        </w:rPr>
        <w:t xml:space="preserve"> ואין מקרא יוצא מידי פשוטו</w:t>
      </w:r>
      <w:r w:rsidR="000B23A6">
        <w:rPr>
          <w:rFonts w:hint="cs"/>
          <w:rtl/>
          <w:lang w:eastAsia="he-IL"/>
        </w:rPr>
        <w:t>,</w:t>
      </w:r>
      <w:r>
        <w:rPr>
          <w:rFonts w:hint="cs"/>
          <w:rtl/>
          <w:lang w:eastAsia="he-IL"/>
        </w:rPr>
        <w:t xml:space="preserve"> </w:t>
      </w:r>
      <w:r w:rsidR="000B23A6">
        <w:rPr>
          <w:rFonts w:hint="cs"/>
          <w:rtl/>
          <w:lang w:eastAsia="he-IL"/>
        </w:rPr>
        <w:t>ו</w:t>
      </w:r>
      <w:r>
        <w:rPr>
          <w:rFonts w:hint="cs"/>
          <w:rtl/>
          <w:lang w:eastAsia="he-IL"/>
        </w:rPr>
        <w:t>הקריא</w:t>
      </w:r>
      <w:r w:rsidR="000B23A6">
        <w:rPr>
          <w:rFonts w:hint="cs"/>
          <w:rtl/>
          <w:lang w:eastAsia="he-IL"/>
        </w:rPr>
        <w:t>ה</w:t>
      </w:r>
      <w:r>
        <w:rPr>
          <w:rFonts w:hint="cs"/>
          <w:rtl/>
          <w:lang w:eastAsia="he-IL"/>
        </w:rPr>
        <w:t xml:space="preserve"> ב</w:t>
      </w:r>
      <w:r w:rsidR="000B23A6">
        <w:rPr>
          <w:rFonts w:hint="cs"/>
          <w:rtl/>
          <w:lang w:eastAsia="he-IL"/>
        </w:rPr>
        <w:t>ע</w:t>
      </w:r>
      <w:r>
        <w:rPr>
          <w:rFonts w:hint="cs"/>
          <w:rtl/>
          <w:lang w:eastAsia="he-IL"/>
        </w:rPr>
        <w:t xml:space="preserve">רבית היא </w:t>
      </w:r>
      <w:r w:rsidR="000B23A6">
        <w:rPr>
          <w:rFonts w:hint="cs"/>
          <w:rtl/>
          <w:lang w:eastAsia="he-IL"/>
        </w:rPr>
        <w:t>מחשש שאדם</w:t>
      </w:r>
      <w:r>
        <w:rPr>
          <w:rFonts w:hint="cs"/>
          <w:rtl/>
          <w:lang w:eastAsia="he-IL"/>
        </w:rPr>
        <w:t xml:space="preserve"> ירד</w:t>
      </w:r>
      <w:r w:rsidR="000B23A6">
        <w:rPr>
          <w:rFonts w:hint="cs"/>
          <w:rtl/>
          <w:lang w:eastAsia="he-IL"/>
        </w:rPr>
        <w:t>ם בלי לקרוא ק"ש</w:t>
      </w:r>
      <w:r>
        <w:rPr>
          <w:rFonts w:hint="cs"/>
          <w:rtl/>
          <w:lang w:eastAsia="he-IL"/>
        </w:rPr>
        <w:t>.</w:t>
      </w:r>
    </w:p>
    <w:p w14:paraId="7124D12E" w14:textId="72E2B712" w:rsidR="00696129" w:rsidRDefault="000B23A6" w:rsidP="004B57EA">
      <w:pPr>
        <w:pStyle w:val="a7"/>
        <w:numPr>
          <w:ilvl w:val="0"/>
          <w:numId w:val="29"/>
        </w:numPr>
        <w:rPr>
          <w:lang w:eastAsia="he-IL"/>
        </w:rPr>
      </w:pPr>
      <w:r>
        <w:rPr>
          <w:rFonts w:hint="cs"/>
          <w:rtl/>
          <w:lang w:eastAsia="he-IL"/>
        </w:rPr>
        <w:t>קריא</w:t>
      </w:r>
      <w:r w:rsidR="00696129">
        <w:rPr>
          <w:rFonts w:hint="cs"/>
          <w:rtl/>
          <w:lang w:eastAsia="he-IL"/>
        </w:rPr>
        <w:t>ת שמע בערבית היא העיקרית כבית הלל, והקריאה על המיטה היא נספח</w:t>
      </w:r>
    </w:p>
    <w:p w14:paraId="5FF4DE38" w14:textId="7EB0C80A" w:rsidR="00696129" w:rsidRDefault="004B57EA" w:rsidP="00696129">
      <w:pPr>
        <w:pStyle w:val="a7"/>
        <w:numPr>
          <w:ilvl w:val="0"/>
          <w:numId w:val="29"/>
        </w:numPr>
        <w:rPr>
          <w:lang w:eastAsia="he-IL"/>
        </w:rPr>
      </w:pPr>
      <w:r>
        <w:rPr>
          <w:rFonts w:hint="cs"/>
          <w:rtl/>
          <w:lang w:eastAsia="he-IL"/>
        </w:rPr>
        <w:t xml:space="preserve">קריאת שמע על המיטה היא </w:t>
      </w:r>
      <w:r w:rsidR="00696129">
        <w:rPr>
          <w:rFonts w:hint="cs"/>
          <w:rtl/>
          <w:lang w:eastAsia="he-IL"/>
        </w:rPr>
        <w:t>רשות</w:t>
      </w:r>
    </w:p>
    <w:p w14:paraId="16F6E3F2" w14:textId="510F9232" w:rsidR="00301346" w:rsidRPr="00301346" w:rsidRDefault="004B57EA" w:rsidP="00301346">
      <w:pPr>
        <w:rPr>
          <w:rtl/>
          <w:lang w:eastAsia="he-IL"/>
        </w:rPr>
      </w:pPr>
      <w:r>
        <w:rPr>
          <w:rFonts w:hint="cs"/>
          <w:rtl/>
          <w:lang w:eastAsia="he-IL"/>
        </w:rPr>
        <w:t xml:space="preserve">וראינו נפקא מינות שונות: ק"ש בליל הסדר, סדר ק"ש והמפיל, חיוב נשים בק"ש, ק"ש לפני שינת </w:t>
      </w:r>
      <w:proofErr w:type="spellStart"/>
      <w:r>
        <w:rPr>
          <w:rFonts w:hint="cs"/>
          <w:rtl/>
          <w:lang w:eastAsia="he-IL"/>
        </w:rPr>
        <w:t>צהריים</w:t>
      </w:r>
      <w:proofErr w:type="spellEnd"/>
      <w:r>
        <w:rPr>
          <w:rFonts w:hint="cs"/>
          <w:rtl/>
          <w:lang w:eastAsia="he-IL"/>
        </w:rPr>
        <w:t>.</w:t>
      </w:r>
    </w:p>
    <w:sectPr w:rsidR="00301346" w:rsidRPr="00301346"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051D" w14:textId="77777777" w:rsidR="000E5D85" w:rsidRDefault="000E5D85" w:rsidP="00761E96">
      <w:pPr>
        <w:spacing w:after="0" w:line="240" w:lineRule="auto"/>
      </w:pPr>
      <w:r>
        <w:separator/>
      </w:r>
    </w:p>
  </w:endnote>
  <w:endnote w:type="continuationSeparator" w:id="0">
    <w:p w14:paraId="4DF003EF" w14:textId="77777777" w:rsidR="000E5D85" w:rsidRDefault="000E5D85"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C687" w14:textId="77777777" w:rsidR="000E5D85" w:rsidRDefault="000E5D85" w:rsidP="00761E96">
      <w:pPr>
        <w:spacing w:after="0" w:line="240" w:lineRule="auto"/>
      </w:pPr>
      <w:r>
        <w:separator/>
      </w:r>
    </w:p>
  </w:footnote>
  <w:footnote w:type="continuationSeparator" w:id="0">
    <w:p w14:paraId="1E89CA0D" w14:textId="77777777" w:rsidR="000E5D85" w:rsidRDefault="000E5D85" w:rsidP="00761E96">
      <w:pPr>
        <w:spacing w:after="0" w:line="240" w:lineRule="auto"/>
      </w:pPr>
      <w:r>
        <w:continuationSeparator/>
      </w:r>
    </w:p>
  </w:footnote>
  <w:footnote w:id="1">
    <w:p w14:paraId="738F30AB" w14:textId="3AAB51AC" w:rsidR="001023AE" w:rsidRPr="001023AE" w:rsidRDefault="001023AE" w:rsidP="001023AE">
      <w:pPr>
        <w:rPr>
          <w:rFonts w:ascii="Narkisim" w:hAnsi="Narkisim"/>
          <w:sz w:val="20"/>
          <w:szCs w:val="20"/>
          <w:rtl/>
          <w:lang w:eastAsia="he-IL"/>
        </w:rPr>
      </w:pPr>
      <w:r w:rsidRPr="001023AE">
        <w:rPr>
          <w:rStyle w:val="aa"/>
          <w:rFonts w:ascii="Narkisim" w:hAnsi="Narkisim"/>
          <w:sz w:val="20"/>
          <w:szCs w:val="20"/>
        </w:rPr>
        <w:footnoteRef/>
      </w:r>
      <w:r w:rsidRPr="001023AE">
        <w:rPr>
          <w:rFonts w:ascii="Narkisim" w:hAnsi="Narkisim"/>
          <w:sz w:val="20"/>
          <w:szCs w:val="20"/>
          <w:rtl/>
        </w:rPr>
        <w:t xml:space="preserve"> </w:t>
      </w:r>
      <w:r w:rsidRPr="001023AE">
        <w:rPr>
          <w:rFonts w:ascii="Narkisim" w:hAnsi="Narkisim"/>
          <w:color w:val="000000"/>
          <w:sz w:val="20"/>
          <w:szCs w:val="20"/>
          <w:rtl/>
        </w:rPr>
        <w:t>עיין גם ב</w:t>
      </w:r>
      <w:r w:rsidRPr="001023AE">
        <w:rPr>
          <w:rFonts w:ascii="Narkisim" w:hAnsi="Narkisim"/>
          <w:sz w:val="20"/>
          <w:szCs w:val="20"/>
          <w:rtl/>
          <w:lang w:eastAsia="he-IL"/>
        </w:rPr>
        <w:t>ירושלמי ברכות פ"א ה"א:</w:t>
      </w:r>
    </w:p>
    <w:p w14:paraId="2D39C5F3" w14:textId="462D34B8" w:rsidR="001023AE" w:rsidRPr="001023AE" w:rsidRDefault="001023AE" w:rsidP="001023AE">
      <w:pPr>
        <w:ind w:left="720"/>
        <w:rPr>
          <w:rFonts w:ascii="Narkisim" w:hAnsi="Narkisim"/>
          <w:sz w:val="20"/>
          <w:szCs w:val="20"/>
          <w:rtl/>
          <w:lang w:eastAsia="he-IL"/>
        </w:rPr>
      </w:pPr>
      <w:r w:rsidRPr="001023AE">
        <w:rPr>
          <w:rFonts w:ascii="Narkisim" w:hAnsi="Narkisim"/>
          <w:color w:val="000000"/>
          <w:sz w:val="20"/>
          <w:szCs w:val="20"/>
          <w:rtl/>
        </w:rPr>
        <w:t xml:space="preserve">תני הקורא את שמע בבית הכנסת בשחר יצא ידי חובתו בערב לא יצא ידי חובתו מה בין הקורא בשחרית ומה בין הקורא בערבית. ר' הונא בשם רב יוסף מה טעם אמרו אדם צריך לקרות שמע בביתו בערב </w:t>
      </w:r>
      <w:r w:rsidRPr="001023AE">
        <w:rPr>
          <w:rFonts w:ascii="Narkisim" w:hAnsi="Narkisim"/>
          <w:b/>
          <w:bCs/>
          <w:color w:val="000000"/>
          <w:sz w:val="20"/>
          <w:szCs w:val="20"/>
          <w:rtl/>
        </w:rPr>
        <w:t>בשביל להבריח את המזיקין</w:t>
      </w:r>
    </w:p>
    <w:p w14:paraId="574AF7AC" w14:textId="5F4D492B" w:rsidR="001023AE" w:rsidRPr="001023AE" w:rsidRDefault="001023AE" w:rsidP="001023AE">
      <w:pPr>
        <w:rPr>
          <w:rFonts w:ascii="Narkisim" w:hAnsi="Narkisim"/>
          <w:sz w:val="20"/>
          <w:szCs w:val="20"/>
          <w:rtl/>
          <w:lang w:eastAsia="he-IL"/>
        </w:rPr>
      </w:pPr>
      <w:r w:rsidRPr="001023AE">
        <w:rPr>
          <w:rFonts w:ascii="Narkisim" w:hAnsi="Narkisim"/>
          <w:sz w:val="20"/>
          <w:szCs w:val="20"/>
          <w:rtl/>
          <w:lang w:eastAsia="he-IL"/>
        </w:rPr>
        <w:t>ובגמרא ברכות ה: בדברי ר' יצחק:</w:t>
      </w:r>
    </w:p>
    <w:p w14:paraId="720C5C85" w14:textId="77777777" w:rsidR="001023AE" w:rsidRPr="001023AE" w:rsidRDefault="001023AE" w:rsidP="001023AE">
      <w:pPr>
        <w:ind w:left="720"/>
        <w:rPr>
          <w:rFonts w:ascii="Narkisim" w:hAnsi="Narkisim"/>
          <w:sz w:val="20"/>
          <w:szCs w:val="20"/>
          <w:rtl/>
          <w:lang w:eastAsia="he-IL"/>
        </w:rPr>
      </w:pPr>
      <w:r w:rsidRPr="001023AE">
        <w:rPr>
          <w:rFonts w:ascii="Narkisim" w:hAnsi="Narkisim"/>
          <w:sz w:val="20"/>
          <w:szCs w:val="20"/>
          <w:rtl/>
          <w:lang w:eastAsia="he-IL"/>
        </w:rPr>
        <w:t>אֲמַר רִבִּי יִצְחָק: כָּל הַקּוֹרֵא קְרִיאַת שְׁמַע עַל מִטָּתוֹ, כְּאִלּוּ אוֹחֵז חֶרֶב שֶׁל שְׁתֵּי פִּיוֹת בְּיָדוֹ, שֶׁנֶּאֱמַר: {תהלים קמ"ט:ו'} "רוֹמְמוֹת אֵל בִּגְרוֹנָם וְחֶרֶב פִּיפִיּוֹת בְּיָדָם". מַאי מַשְׁמַע? אֲמַר מָר זוּטְרָא וְאִיתֵימָא רַב אָשֵׁי: מֵרֵישָׁא דְּעִנְיָנָא, דִּכְתִיב: {תהלים קמ"ט:ה'} "יַעְלְזוּ חֲסִידִים בְּכָבוֹד יְרַנְּנוּ עַל מִשְׁכְּבוֹתָם". וּכְתִיב בָּתְרֵיהּ: "רוֹמְמוֹת אֵל בִּגְרוֹנָם וְחֶרֶב פִּיפִיּוֹת בְּיָדָם".</w:t>
      </w:r>
    </w:p>
    <w:p w14:paraId="2BB5CFCB" w14:textId="1BE14FB1" w:rsidR="001023AE" w:rsidRPr="001023AE" w:rsidRDefault="001023AE" w:rsidP="001023AE">
      <w:pPr>
        <w:rPr>
          <w:rFonts w:ascii="Narkisim" w:hAnsi="Narkisim"/>
          <w:sz w:val="20"/>
          <w:szCs w:val="20"/>
          <w:lang w:eastAsia="he-IL"/>
        </w:rPr>
      </w:pPr>
      <w:r w:rsidRPr="001023AE">
        <w:rPr>
          <w:rFonts w:ascii="Narkisim" w:hAnsi="Narkisim"/>
          <w:sz w:val="20"/>
          <w:szCs w:val="20"/>
          <w:rtl/>
          <w:lang w:eastAsia="he-IL"/>
        </w:rPr>
        <w:t>כלומר, הצדיקים אומרים רוממות אל בגרונם וזה חרב הפיפיות שמגנה עליהם.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ECFE" w14:textId="5CE03719" w:rsidR="00016144" w:rsidRPr="00C12F56" w:rsidRDefault="00C12F56" w:rsidP="00C12F56">
    <w:pPr>
      <w:pStyle w:val="a3"/>
    </w:pPr>
    <w:r w:rsidRPr="00C12F56">
      <w:rPr>
        <w:rFonts w:ascii="Arial" w:eastAsia="Times New Roman" w:hAnsi="Arial"/>
        <w:sz w:val="18"/>
        <w:szCs w:val="18"/>
        <w:rtl/>
      </w:rPr>
      <w:t>בס"ד יום שישי 30.1.336 | זמן קיץ | שיעור כללי מס' 1 | מסכת 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8"/>
  </w:num>
  <w:num w:numId="2" w16cid:durableId="750661407">
    <w:abstractNumId w:val="9"/>
  </w:num>
  <w:num w:numId="3" w16cid:durableId="489519241">
    <w:abstractNumId w:val="12"/>
  </w:num>
  <w:num w:numId="4" w16cid:durableId="2022197777">
    <w:abstractNumId w:val="2"/>
  </w:num>
  <w:num w:numId="5" w16cid:durableId="698967780">
    <w:abstractNumId w:val="21"/>
  </w:num>
  <w:num w:numId="6" w16cid:durableId="1111053877">
    <w:abstractNumId w:val="23"/>
  </w:num>
  <w:num w:numId="7" w16cid:durableId="1946232526">
    <w:abstractNumId w:val="20"/>
  </w:num>
  <w:num w:numId="8" w16cid:durableId="1852451511">
    <w:abstractNumId w:val="1"/>
  </w:num>
  <w:num w:numId="9" w16cid:durableId="850413192">
    <w:abstractNumId w:val="22"/>
  </w:num>
  <w:num w:numId="10" w16cid:durableId="518813274">
    <w:abstractNumId w:val="16"/>
  </w:num>
  <w:num w:numId="11" w16cid:durableId="1125389218">
    <w:abstractNumId w:val="25"/>
  </w:num>
  <w:num w:numId="12" w16cid:durableId="1002703732">
    <w:abstractNumId w:val="0"/>
  </w:num>
  <w:num w:numId="13" w16cid:durableId="2067947862">
    <w:abstractNumId w:val="29"/>
  </w:num>
  <w:num w:numId="14" w16cid:durableId="1511986081">
    <w:abstractNumId w:val="24"/>
  </w:num>
  <w:num w:numId="15" w16cid:durableId="983579006">
    <w:abstractNumId w:val="28"/>
  </w:num>
  <w:num w:numId="16" w16cid:durableId="1099565847">
    <w:abstractNumId w:val="5"/>
  </w:num>
  <w:num w:numId="17" w16cid:durableId="472598566">
    <w:abstractNumId w:val="3"/>
  </w:num>
  <w:num w:numId="18" w16cid:durableId="19896740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19"/>
  </w:num>
  <w:num w:numId="20" w16cid:durableId="1043555683">
    <w:abstractNumId w:val="15"/>
  </w:num>
  <w:num w:numId="21" w16cid:durableId="1781874289">
    <w:abstractNumId w:val="7"/>
  </w:num>
  <w:num w:numId="22" w16cid:durableId="1878856460">
    <w:abstractNumId w:val="18"/>
  </w:num>
  <w:num w:numId="23" w16cid:durableId="874120900">
    <w:abstractNumId w:val="10"/>
  </w:num>
  <w:num w:numId="24" w16cid:durableId="461725978">
    <w:abstractNumId w:val="6"/>
  </w:num>
  <w:num w:numId="25" w16cid:durableId="579288255">
    <w:abstractNumId w:val="13"/>
  </w:num>
  <w:num w:numId="26" w16cid:durableId="1384211918">
    <w:abstractNumId w:val="17"/>
  </w:num>
  <w:num w:numId="27" w16cid:durableId="918949902">
    <w:abstractNumId w:val="27"/>
  </w:num>
  <w:num w:numId="28" w16cid:durableId="818689846">
    <w:abstractNumId w:val="14"/>
  </w:num>
  <w:num w:numId="29" w16cid:durableId="808403072">
    <w:abstractNumId w:val="4"/>
  </w:num>
  <w:num w:numId="30" w16cid:durableId="172764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1681"/>
    <w:rsid w:val="000A6FBF"/>
    <w:rsid w:val="000B23A6"/>
    <w:rsid w:val="000B4DA5"/>
    <w:rsid w:val="000C7581"/>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6A75"/>
    <w:rsid w:val="00137291"/>
    <w:rsid w:val="0014443A"/>
    <w:rsid w:val="00145CDF"/>
    <w:rsid w:val="00147935"/>
    <w:rsid w:val="00163DA0"/>
    <w:rsid w:val="00166BFC"/>
    <w:rsid w:val="001735A3"/>
    <w:rsid w:val="00173A63"/>
    <w:rsid w:val="00177B27"/>
    <w:rsid w:val="00180437"/>
    <w:rsid w:val="001807FA"/>
    <w:rsid w:val="00183F01"/>
    <w:rsid w:val="00184C85"/>
    <w:rsid w:val="001859AE"/>
    <w:rsid w:val="00191ACF"/>
    <w:rsid w:val="00195E83"/>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1FE1"/>
    <w:rsid w:val="00215905"/>
    <w:rsid w:val="00221779"/>
    <w:rsid w:val="0022309F"/>
    <w:rsid w:val="00225E47"/>
    <w:rsid w:val="00232CEE"/>
    <w:rsid w:val="00240FAD"/>
    <w:rsid w:val="002418A5"/>
    <w:rsid w:val="00241BD4"/>
    <w:rsid w:val="00250FD3"/>
    <w:rsid w:val="00253921"/>
    <w:rsid w:val="002549BA"/>
    <w:rsid w:val="00254A50"/>
    <w:rsid w:val="00254F5E"/>
    <w:rsid w:val="002563CB"/>
    <w:rsid w:val="0026266B"/>
    <w:rsid w:val="00263237"/>
    <w:rsid w:val="00267BCB"/>
    <w:rsid w:val="00274CA7"/>
    <w:rsid w:val="00274FA8"/>
    <w:rsid w:val="00280388"/>
    <w:rsid w:val="00280433"/>
    <w:rsid w:val="0028059E"/>
    <w:rsid w:val="002806CD"/>
    <w:rsid w:val="0028788A"/>
    <w:rsid w:val="00297636"/>
    <w:rsid w:val="002A5A42"/>
    <w:rsid w:val="002B552D"/>
    <w:rsid w:val="002C04ED"/>
    <w:rsid w:val="002C444B"/>
    <w:rsid w:val="002D2FF1"/>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51B0"/>
    <w:rsid w:val="00393311"/>
    <w:rsid w:val="00393A35"/>
    <w:rsid w:val="0039728E"/>
    <w:rsid w:val="003A3BE4"/>
    <w:rsid w:val="003A4B27"/>
    <w:rsid w:val="003B3F42"/>
    <w:rsid w:val="003C0BB4"/>
    <w:rsid w:val="003C3CB8"/>
    <w:rsid w:val="003C62E1"/>
    <w:rsid w:val="003C6765"/>
    <w:rsid w:val="003D2221"/>
    <w:rsid w:val="003D5008"/>
    <w:rsid w:val="003E4BA5"/>
    <w:rsid w:val="003E642B"/>
    <w:rsid w:val="003F6BBC"/>
    <w:rsid w:val="00401355"/>
    <w:rsid w:val="00402B6D"/>
    <w:rsid w:val="00406BA2"/>
    <w:rsid w:val="00411CBC"/>
    <w:rsid w:val="004175A5"/>
    <w:rsid w:val="00427E72"/>
    <w:rsid w:val="00431B83"/>
    <w:rsid w:val="00431FE2"/>
    <w:rsid w:val="00445329"/>
    <w:rsid w:val="00450730"/>
    <w:rsid w:val="004566FB"/>
    <w:rsid w:val="004571B9"/>
    <w:rsid w:val="00462544"/>
    <w:rsid w:val="0047061E"/>
    <w:rsid w:val="00473859"/>
    <w:rsid w:val="004803E4"/>
    <w:rsid w:val="004807EE"/>
    <w:rsid w:val="004817FF"/>
    <w:rsid w:val="00482DCB"/>
    <w:rsid w:val="00484CCE"/>
    <w:rsid w:val="00486E87"/>
    <w:rsid w:val="00487336"/>
    <w:rsid w:val="00493DC4"/>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31482"/>
    <w:rsid w:val="00552A16"/>
    <w:rsid w:val="00552B09"/>
    <w:rsid w:val="00552E1B"/>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6858"/>
    <w:rsid w:val="005D6CF7"/>
    <w:rsid w:val="005E1B7C"/>
    <w:rsid w:val="005E24A9"/>
    <w:rsid w:val="005F2AF2"/>
    <w:rsid w:val="005F36FE"/>
    <w:rsid w:val="005F3992"/>
    <w:rsid w:val="006050C1"/>
    <w:rsid w:val="00607B8E"/>
    <w:rsid w:val="006122E5"/>
    <w:rsid w:val="0061297E"/>
    <w:rsid w:val="0062357B"/>
    <w:rsid w:val="0062637D"/>
    <w:rsid w:val="00626E44"/>
    <w:rsid w:val="00630068"/>
    <w:rsid w:val="00635D1E"/>
    <w:rsid w:val="00640F5B"/>
    <w:rsid w:val="00645CCB"/>
    <w:rsid w:val="00655201"/>
    <w:rsid w:val="00657648"/>
    <w:rsid w:val="006622C8"/>
    <w:rsid w:val="006731B2"/>
    <w:rsid w:val="00673C44"/>
    <w:rsid w:val="0067479A"/>
    <w:rsid w:val="00676C25"/>
    <w:rsid w:val="00680B64"/>
    <w:rsid w:val="00681B8B"/>
    <w:rsid w:val="00691993"/>
    <w:rsid w:val="006934BB"/>
    <w:rsid w:val="006940F5"/>
    <w:rsid w:val="00696129"/>
    <w:rsid w:val="00696FF9"/>
    <w:rsid w:val="006A1E94"/>
    <w:rsid w:val="006A64AB"/>
    <w:rsid w:val="006C42CF"/>
    <w:rsid w:val="006C4303"/>
    <w:rsid w:val="006C49F0"/>
    <w:rsid w:val="006C4BA0"/>
    <w:rsid w:val="006D5B18"/>
    <w:rsid w:val="006D7AC5"/>
    <w:rsid w:val="006E3948"/>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6F3F"/>
    <w:rsid w:val="00750E65"/>
    <w:rsid w:val="00752EB5"/>
    <w:rsid w:val="00761E96"/>
    <w:rsid w:val="0076405F"/>
    <w:rsid w:val="00764271"/>
    <w:rsid w:val="00765CA9"/>
    <w:rsid w:val="007718C6"/>
    <w:rsid w:val="00773151"/>
    <w:rsid w:val="00777A47"/>
    <w:rsid w:val="00780FDB"/>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2C7E"/>
    <w:rsid w:val="008042F5"/>
    <w:rsid w:val="00807A1D"/>
    <w:rsid w:val="008139AA"/>
    <w:rsid w:val="0081595F"/>
    <w:rsid w:val="00817722"/>
    <w:rsid w:val="00821584"/>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80045"/>
    <w:rsid w:val="00880A09"/>
    <w:rsid w:val="0088241C"/>
    <w:rsid w:val="008824AE"/>
    <w:rsid w:val="00882B7A"/>
    <w:rsid w:val="00884F4C"/>
    <w:rsid w:val="0088672A"/>
    <w:rsid w:val="008874B0"/>
    <w:rsid w:val="00897114"/>
    <w:rsid w:val="008A4151"/>
    <w:rsid w:val="008A6FF6"/>
    <w:rsid w:val="008C1D32"/>
    <w:rsid w:val="008C4FD9"/>
    <w:rsid w:val="008D0644"/>
    <w:rsid w:val="008D09B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1BBA"/>
    <w:rsid w:val="00942470"/>
    <w:rsid w:val="00947514"/>
    <w:rsid w:val="009517A3"/>
    <w:rsid w:val="00953A1B"/>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5667"/>
    <w:rsid w:val="009E0C06"/>
    <w:rsid w:val="009E5E0B"/>
    <w:rsid w:val="009E72C6"/>
    <w:rsid w:val="009F17EE"/>
    <w:rsid w:val="00A013AB"/>
    <w:rsid w:val="00A07AFE"/>
    <w:rsid w:val="00A152A0"/>
    <w:rsid w:val="00A160B9"/>
    <w:rsid w:val="00A16429"/>
    <w:rsid w:val="00A17A20"/>
    <w:rsid w:val="00A20D28"/>
    <w:rsid w:val="00A21CAC"/>
    <w:rsid w:val="00A24AAD"/>
    <w:rsid w:val="00A25B93"/>
    <w:rsid w:val="00A27B38"/>
    <w:rsid w:val="00A345C2"/>
    <w:rsid w:val="00A42309"/>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7EF2"/>
    <w:rsid w:val="00A83196"/>
    <w:rsid w:val="00A85679"/>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2355B"/>
    <w:rsid w:val="00B24681"/>
    <w:rsid w:val="00B40EA0"/>
    <w:rsid w:val="00B518DC"/>
    <w:rsid w:val="00B5511A"/>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A2C8B"/>
    <w:rsid w:val="00BA72CE"/>
    <w:rsid w:val="00BB6D28"/>
    <w:rsid w:val="00BC68DE"/>
    <w:rsid w:val="00BD13E1"/>
    <w:rsid w:val="00BD34D7"/>
    <w:rsid w:val="00BE14EA"/>
    <w:rsid w:val="00BE3A09"/>
    <w:rsid w:val="00BF0C8C"/>
    <w:rsid w:val="00BF2213"/>
    <w:rsid w:val="00BF7199"/>
    <w:rsid w:val="00C01DD9"/>
    <w:rsid w:val="00C033CE"/>
    <w:rsid w:val="00C06060"/>
    <w:rsid w:val="00C1091B"/>
    <w:rsid w:val="00C1103C"/>
    <w:rsid w:val="00C12F56"/>
    <w:rsid w:val="00C1345E"/>
    <w:rsid w:val="00C16550"/>
    <w:rsid w:val="00C170DD"/>
    <w:rsid w:val="00C174FA"/>
    <w:rsid w:val="00C17FC7"/>
    <w:rsid w:val="00C26970"/>
    <w:rsid w:val="00C27B67"/>
    <w:rsid w:val="00C307B9"/>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2919"/>
    <w:rsid w:val="00D46E76"/>
    <w:rsid w:val="00D52A79"/>
    <w:rsid w:val="00D5428A"/>
    <w:rsid w:val="00D60E24"/>
    <w:rsid w:val="00D61153"/>
    <w:rsid w:val="00D63FAF"/>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15CA3"/>
    <w:rsid w:val="00E25B15"/>
    <w:rsid w:val="00E31C99"/>
    <w:rsid w:val="00E35813"/>
    <w:rsid w:val="00E36719"/>
    <w:rsid w:val="00E423F8"/>
    <w:rsid w:val="00E50EE3"/>
    <w:rsid w:val="00E5390B"/>
    <w:rsid w:val="00E548AC"/>
    <w:rsid w:val="00E55E06"/>
    <w:rsid w:val="00E60B5F"/>
    <w:rsid w:val="00E60FC1"/>
    <w:rsid w:val="00E6269D"/>
    <w:rsid w:val="00E62B87"/>
    <w:rsid w:val="00E64651"/>
    <w:rsid w:val="00E656BC"/>
    <w:rsid w:val="00E71E42"/>
    <w:rsid w:val="00E75177"/>
    <w:rsid w:val="00E75639"/>
    <w:rsid w:val="00E76B30"/>
    <w:rsid w:val="00E77D23"/>
    <w:rsid w:val="00E859A7"/>
    <w:rsid w:val="00E90C4E"/>
    <w:rsid w:val="00E922B9"/>
    <w:rsid w:val="00E9500C"/>
    <w:rsid w:val="00E976D4"/>
    <w:rsid w:val="00E97D9B"/>
    <w:rsid w:val="00EA2E17"/>
    <w:rsid w:val="00EA3A4A"/>
    <w:rsid w:val="00EA4BD8"/>
    <w:rsid w:val="00EA739C"/>
    <w:rsid w:val="00EC04F3"/>
    <w:rsid w:val="00EC1270"/>
    <w:rsid w:val="00EC5E0C"/>
    <w:rsid w:val="00ED1654"/>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AB8"/>
    <w:rsid w:val="00F43CA9"/>
    <w:rsid w:val="00F44C80"/>
    <w:rsid w:val="00F44EC8"/>
    <w:rsid w:val="00F51A2E"/>
    <w:rsid w:val="00F53B00"/>
    <w:rsid w:val="00F55DA5"/>
    <w:rsid w:val="00F55EAF"/>
    <w:rsid w:val="00F56A75"/>
    <w:rsid w:val="00F70AED"/>
    <w:rsid w:val="00F71ABE"/>
    <w:rsid w:val="00F73607"/>
    <w:rsid w:val="00F84F35"/>
    <w:rsid w:val="00F9401D"/>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C7"/>
    <w:pPr>
      <w:bidi/>
      <w:jc w:val="both"/>
    </w:pPr>
    <w:rPr>
      <w:rFonts w:cs="Narkisim"/>
      <w:szCs w:val="24"/>
    </w:rPr>
  </w:style>
  <w:style w:type="paragraph" w:styleId="1">
    <w:name w:val="heading 1"/>
    <w:basedOn w:val="a"/>
    <w:next w:val="a"/>
    <w:link w:val="10"/>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E96"/>
    <w:pPr>
      <w:tabs>
        <w:tab w:val="center" w:pos="4153"/>
        <w:tab w:val="right" w:pos="8306"/>
      </w:tabs>
      <w:spacing w:after="0" w:line="240" w:lineRule="auto"/>
    </w:pPr>
  </w:style>
  <w:style w:type="character" w:customStyle="1" w:styleId="a4">
    <w:name w:val="כותרת עליונה תו"/>
    <w:basedOn w:val="a0"/>
    <w:link w:val="a3"/>
    <w:uiPriority w:val="99"/>
    <w:rsid w:val="00761E96"/>
    <w:rPr>
      <w:rFonts w:cs="Narkisim"/>
      <w:szCs w:val="24"/>
    </w:rPr>
  </w:style>
  <w:style w:type="paragraph" w:styleId="a5">
    <w:name w:val="footer"/>
    <w:basedOn w:val="a"/>
    <w:link w:val="a6"/>
    <w:uiPriority w:val="99"/>
    <w:unhideWhenUsed/>
    <w:rsid w:val="00761E96"/>
    <w:pPr>
      <w:tabs>
        <w:tab w:val="center" w:pos="4153"/>
        <w:tab w:val="right" w:pos="8306"/>
      </w:tabs>
      <w:spacing w:after="0" w:line="240" w:lineRule="auto"/>
    </w:pPr>
  </w:style>
  <w:style w:type="character" w:customStyle="1" w:styleId="a6">
    <w:name w:val="כותרת תחתונה תו"/>
    <w:basedOn w:val="a0"/>
    <w:link w:val="a5"/>
    <w:uiPriority w:val="99"/>
    <w:rsid w:val="00761E96"/>
    <w:rPr>
      <w:rFonts w:cs="Narkisim"/>
      <w:szCs w:val="24"/>
    </w:rPr>
  </w:style>
  <w:style w:type="paragraph" w:styleId="a7">
    <w:name w:val="List Paragraph"/>
    <w:basedOn w:val="a"/>
    <w:uiPriority w:val="34"/>
    <w:qFormat/>
    <w:rsid w:val="00D22592"/>
    <w:pPr>
      <w:ind w:left="720"/>
      <w:contextualSpacing/>
    </w:pPr>
  </w:style>
  <w:style w:type="paragraph" w:styleId="a8">
    <w:name w:val="footnote text"/>
    <w:basedOn w:val="a"/>
    <w:link w:val="a9"/>
    <w:uiPriority w:val="99"/>
    <w:semiHidden/>
    <w:unhideWhenUsed/>
    <w:rsid w:val="007C5F00"/>
    <w:pPr>
      <w:spacing w:after="0" w:line="240" w:lineRule="auto"/>
    </w:pPr>
    <w:rPr>
      <w:sz w:val="20"/>
      <w:szCs w:val="20"/>
    </w:rPr>
  </w:style>
  <w:style w:type="character" w:customStyle="1" w:styleId="a9">
    <w:name w:val="טקסט הערת שוליים תו"/>
    <w:basedOn w:val="a0"/>
    <w:link w:val="a8"/>
    <w:uiPriority w:val="99"/>
    <w:semiHidden/>
    <w:rsid w:val="007C5F00"/>
    <w:rPr>
      <w:rFonts w:cs="Narkisim"/>
      <w:sz w:val="20"/>
      <w:szCs w:val="20"/>
    </w:rPr>
  </w:style>
  <w:style w:type="character" w:styleId="aa">
    <w:name w:val="footnote reference"/>
    <w:basedOn w:val="a0"/>
    <w:uiPriority w:val="99"/>
    <w:semiHidden/>
    <w:unhideWhenUsed/>
    <w:rsid w:val="007C5F00"/>
    <w:rPr>
      <w:vertAlign w:val="superscript"/>
    </w:rPr>
  </w:style>
  <w:style w:type="character" w:customStyle="1" w:styleId="10">
    <w:name w:val="כותרת 1 תו"/>
    <w:basedOn w:val="a0"/>
    <w:link w:val="1"/>
    <w:uiPriority w:val="9"/>
    <w:rsid w:val="00F24FEB"/>
    <w:rPr>
      <w:rFonts w:asciiTheme="majorHAnsi" w:eastAsiaTheme="majorEastAsia" w:hAnsiTheme="majorHAnsi" w:cstheme="majorBidi"/>
      <w:b/>
      <w:bCs/>
      <w:color w:val="2E74B5" w:themeColor="accent1" w:themeShade="BF"/>
      <w:sz w:val="28"/>
      <w:szCs w:val="28"/>
    </w:rPr>
  </w:style>
  <w:style w:type="paragraph" w:styleId="ab">
    <w:name w:val="Balloon Text"/>
    <w:basedOn w:val="a"/>
    <w:link w:val="ac"/>
    <w:uiPriority w:val="99"/>
    <w:semiHidden/>
    <w:unhideWhenUsed/>
    <w:rsid w:val="00254F5E"/>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254F5E"/>
    <w:rPr>
      <w:rFonts w:ascii="Tahoma" w:hAnsi="Tahoma" w:cs="Tahoma"/>
      <w:sz w:val="18"/>
      <w:szCs w:val="18"/>
    </w:rPr>
  </w:style>
  <w:style w:type="paragraph" w:styleId="ad">
    <w:name w:val="No Spacing"/>
    <w:basedOn w:val="1"/>
    <w:uiPriority w:val="1"/>
    <w:qFormat/>
    <w:rsid w:val="00D83F43"/>
    <w:pPr>
      <w:spacing w:before="0" w:after="160"/>
    </w:pPr>
    <w:rPr>
      <w:rFonts w:cs="Narkisim"/>
      <w:b w:val="0"/>
      <w:bCs w:val="0"/>
      <w:color w:val="D65700"/>
    </w:rPr>
  </w:style>
  <w:style w:type="paragraph" w:styleId="NormalWeb">
    <w:name w:val="Normal (Web)"/>
    <w:basedOn w:val="a"/>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20">
    <w:name w:val="כותרת 2 תו"/>
    <w:basedOn w:val="a0"/>
    <w:link w:val="2"/>
    <w:rsid w:val="00AB61D1"/>
    <w:rPr>
      <w:rFonts w:ascii="Arial" w:eastAsia="Times New Roman" w:hAnsi="Arial" w:cs="David"/>
      <w:b/>
      <w:bCs/>
      <w:sz w:val="28"/>
      <w:szCs w:val="32"/>
      <w:lang w:eastAsia="he-IL"/>
    </w:rPr>
  </w:style>
  <w:style w:type="paragraph" w:customStyle="1" w:styleId="11">
    <w:name w:val="כותרת1"/>
    <w:basedOn w:val="a"/>
    <w:next w:val="a"/>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e">
    <w:name w:val="ציטוט אחרי טיפול"/>
    <w:basedOn w:val="a"/>
    <w:link w:val="af"/>
    <w:qFormat/>
    <w:rsid w:val="0000382E"/>
    <w:pPr>
      <w:ind w:left="-227" w:right="-227"/>
      <w:contextualSpacing/>
    </w:pPr>
    <w:rPr>
      <w:sz w:val="24"/>
    </w:rPr>
  </w:style>
  <w:style w:type="character" w:customStyle="1" w:styleId="af">
    <w:name w:val="ציטוט אחרי טיפול תו"/>
    <w:basedOn w:val="a0"/>
    <w:link w:val="ae"/>
    <w:rsid w:val="0000382E"/>
    <w:rPr>
      <w:rFonts w:cs="Narkisim"/>
      <w:sz w:val="24"/>
      <w:szCs w:val="24"/>
    </w:rPr>
  </w:style>
  <w:style w:type="paragraph" w:customStyle="1" w:styleId="af0">
    <w:name w:val="כותרות משנה"/>
    <w:basedOn w:val="a"/>
    <w:link w:val="af1"/>
    <w:qFormat/>
    <w:rsid w:val="0076405F"/>
    <w:pPr>
      <w:outlineLvl w:val="0"/>
    </w:pPr>
    <w:rPr>
      <w:color w:val="C45911" w:themeColor="accent2" w:themeShade="BF"/>
      <w:sz w:val="24"/>
      <w:lang w:eastAsia="he-IL"/>
    </w:rPr>
  </w:style>
  <w:style w:type="character" w:customStyle="1" w:styleId="af1">
    <w:name w:val="כותרות משנה תו"/>
    <w:basedOn w:val="a0"/>
    <w:link w:val="af0"/>
    <w:rsid w:val="0076405F"/>
    <w:rPr>
      <w:rFonts w:cs="Narkisim"/>
      <w:color w:val="C45911" w:themeColor="accent2" w:themeShade="BF"/>
      <w:sz w:val="24"/>
      <w:szCs w:val="24"/>
      <w:lang w:eastAsia="he-IL"/>
    </w:rPr>
  </w:style>
  <w:style w:type="paragraph" w:customStyle="1" w:styleId="af2">
    <w:name w:val="מקור משמאל"/>
    <w:basedOn w:val="a"/>
    <w:link w:val="af3"/>
    <w:qFormat/>
    <w:rsid w:val="00A42DE4"/>
    <w:pPr>
      <w:spacing w:after="80"/>
      <w:ind w:left="720"/>
      <w:jc w:val="right"/>
    </w:pPr>
    <w:rPr>
      <w:sz w:val="16"/>
      <w:szCs w:val="18"/>
      <w:lang w:eastAsia="he-IL"/>
    </w:rPr>
  </w:style>
  <w:style w:type="character" w:customStyle="1" w:styleId="af3">
    <w:name w:val="מקור משמאל תו"/>
    <w:basedOn w:val="a0"/>
    <w:link w:val="af2"/>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2343</Words>
  <Characters>13361</Characters>
  <Application>Microsoft Office Word</Application>
  <DocSecurity>0</DocSecurity>
  <Lines>111</Lines>
  <Paragraphs>31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Tzvi Sheinenzon</cp:lastModifiedBy>
  <cp:revision>5</cp:revision>
  <dcterms:created xsi:type="dcterms:W3CDTF">2023-04-21T12:34:00Z</dcterms:created>
  <dcterms:modified xsi:type="dcterms:W3CDTF">2023-04-21T12:41:00Z</dcterms:modified>
</cp:coreProperties>
</file>