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90A7" w14:textId="77777777" w:rsidR="00A11BD9" w:rsidRDefault="00A11BD9" w:rsidP="00F933E6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smartTag w:uri="urn:schemas-microsoft-com:office:smarttags" w:element="PersonName">
        <w:smartTagPr>
          <w:attr w:name="ProductID" w:val="YESHIVAT HAR ETZION"/>
        </w:smartTagPr>
        <w:r>
          <w:rPr>
            <w:rFonts w:ascii="Arial" w:hAnsi="Arial" w:cs="Arial"/>
            <w:sz w:val="24"/>
            <w:szCs w:val="24"/>
            <w:lang w:val="en-GB"/>
          </w:rPr>
          <w:t>YESHIVAT HAR ETZION</w:t>
        </w:r>
      </w:smartTag>
    </w:p>
    <w:p w14:paraId="619533CD" w14:textId="77777777" w:rsidR="00A11BD9" w:rsidRDefault="00A11BD9" w:rsidP="00F933E6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ISRAEL KOSCHITZKY VIRTUAL BEIT MIDRASH (VBM)</w:t>
      </w:r>
    </w:p>
    <w:p w14:paraId="33F13736" w14:textId="77777777" w:rsidR="00A11BD9" w:rsidRDefault="00A11BD9" w:rsidP="00F933E6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14:paraId="47DFD022" w14:textId="77777777" w:rsidR="00A11BD9" w:rsidRDefault="00A11BD9" w:rsidP="00F933E6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14:paraId="7040870F" w14:textId="77777777" w:rsidR="00A11BD9" w:rsidRDefault="00A11BD9" w:rsidP="00F933E6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STUDENT SUMMARIES OF SICHOT OF THE ROSHEI YESHIVA</w:t>
      </w:r>
    </w:p>
    <w:p w14:paraId="768A3B10" w14:textId="77777777" w:rsidR="00A11BD9" w:rsidRDefault="00A11BD9" w:rsidP="00F933E6">
      <w:pPr>
        <w:spacing w:line="240" w:lineRule="auto"/>
        <w:jc w:val="center"/>
        <w:rPr>
          <w:rFonts w:ascii="Arial" w:hAnsi="Arial" w:cs="Arial"/>
        </w:rPr>
      </w:pPr>
    </w:p>
    <w:p w14:paraId="3008D551" w14:textId="77777777" w:rsidR="00A11BD9" w:rsidRDefault="00A11BD9" w:rsidP="00F933E6">
      <w:pPr>
        <w:spacing w:line="240" w:lineRule="auto"/>
        <w:jc w:val="center"/>
        <w:rPr>
          <w:rFonts w:ascii="Arial" w:hAnsi="Arial" w:cs="Arial"/>
        </w:rPr>
      </w:pPr>
    </w:p>
    <w:p w14:paraId="5DEC4BAE" w14:textId="6EC9C98C" w:rsidR="00A11BD9" w:rsidRDefault="00A11BD9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D48B9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>
        <w:rPr>
          <w:rFonts w:asciiTheme="minorBidi" w:hAnsiTheme="minorBidi" w:cstheme="minorBidi"/>
          <w:b/>
          <w:bCs/>
          <w:caps/>
          <w:sz w:val="24"/>
          <w:szCs w:val="24"/>
        </w:rPr>
        <w:t>VAERA</w:t>
      </w:r>
    </w:p>
    <w:p w14:paraId="4E45F0C7" w14:textId="77777777" w:rsidR="00A11BD9" w:rsidRDefault="00A11BD9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6A73C80" w14:textId="77777777" w:rsidR="00A11BD9" w:rsidRPr="00EC2CFB" w:rsidRDefault="00A11BD9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EC2CFB">
        <w:rPr>
          <w:rFonts w:asciiTheme="minorBidi" w:hAnsiTheme="minorBidi" w:cstheme="minorBidi"/>
          <w:b/>
          <w:bCs/>
          <w:caps/>
          <w:sz w:val="24"/>
          <w:szCs w:val="24"/>
        </w:rPr>
        <w:t>Sicha of HarAV Mosheh Lichtenstein</w:t>
      </w:r>
    </w:p>
    <w:p w14:paraId="4F867142" w14:textId="434454DE" w:rsidR="009C67CD" w:rsidRPr="00EC2CFB" w:rsidRDefault="009C67CD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4375B1F" w14:textId="77777777" w:rsidR="00AB573C" w:rsidRDefault="00AB573C" w:rsidP="00AB573C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</w:p>
    <w:p w14:paraId="0AAFA675" w14:textId="77777777" w:rsidR="00AB573C" w:rsidRPr="00000DDF" w:rsidRDefault="00AB573C" w:rsidP="00AB573C">
      <w:pPr>
        <w:spacing w:line="240" w:lineRule="auto"/>
        <w:jc w:val="center"/>
        <w:rPr>
          <w:rFonts w:asciiTheme="minorBidi" w:hAnsiTheme="minorBidi" w:cstheme="minorBidi"/>
          <w:sz w:val="24"/>
          <w:szCs w:val="24"/>
          <w:lang w:val="en-IL" w:eastAsia="en-IL"/>
        </w:rPr>
      </w:pPr>
      <w:r w:rsidRPr="00CB10CC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</w:t>
      </w:r>
      <w:r>
        <w:rPr>
          <w:rFonts w:asciiTheme="minorBidi" w:hAnsiTheme="minorBidi" w:cstheme="minorBidi"/>
          <w:caps/>
          <w:sz w:val="24"/>
          <w:szCs w:val="24"/>
          <w:lang w:val="en-GB"/>
        </w:rPr>
        <w:br/>
      </w:r>
      <w:r w:rsidRPr="00000DDF">
        <w:rPr>
          <w:rFonts w:asciiTheme="minorBidi" w:hAnsiTheme="minorBidi" w:cstheme="minorBidi"/>
          <w:color w:val="222222"/>
          <w:sz w:val="24"/>
          <w:szCs w:val="24"/>
          <w:lang w:val="en-IL" w:eastAsia="en-IL"/>
        </w:rPr>
        <w:t xml:space="preserve">In </w:t>
      </w:r>
      <w:r w:rsidRPr="00000DDF">
        <w:rPr>
          <w:rFonts w:asciiTheme="minorBidi" w:hAnsiTheme="minorBidi" w:cstheme="minorBidi"/>
          <w:sz w:val="24"/>
          <w:szCs w:val="24"/>
          <w:lang w:val="en-IL" w:eastAsia="en-IL"/>
        </w:rPr>
        <w:t xml:space="preserve">memory of Albert W. and Evelyn G. Bloom, </w:t>
      </w:r>
      <w:r>
        <w:rPr>
          <w:rFonts w:asciiTheme="minorBidi" w:hAnsiTheme="minorBidi" w:cstheme="minorBidi"/>
          <w:sz w:val="24"/>
          <w:szCs w:val="24"/>
          <w:lang w:val="en-IL" w:eastAsia="en-IL"/>
        </w:rPr>
        <w:br/>
      </w:r>
      <w:r w:rsidRPr="00000DDF">
        <w:rPr>
          <w:rFonts w:asciiTheme="minorBidi" w:hAnsiTheme="minorBidi" w:cstheme="minorBidi"/>
          <w:sz w:val="24"/>
          <w:szCs w:val="24"/>
          <w:lang w:val="en-IL" w:eastAsia="en-IL"/>
        </w:rPr>
        <w:t>who taught "Am Yisrael, Torat Yisrael, Eretz Yisrael" in deed and word.</w:t>
      </w:r>
    </w:p>
    <w:p w14:paraId="0F918317" w14:textId="77777777" w:rsidR="00AB573C" w:rsidRPr="00000DDF" w:rsidRDefault="00AB573C" w:rsidP="00AB573C">
      <w:pPr>
        <w:spacing w:line="240" w:lineRule="auto"/>
        <w:jc w:val="center"/>
        <w:rPr>
          <w:rFonts w:asciiTheme="minorBidi" w:hAnsiTheme="minorBidi" w:cstheme="minorBidi"/>
          <w:sz w:val="24"/>
          <w:szCs w:val="24"/>
          <w:lang w:val="en-IL" w:eastAsia="en-IL"/>
        </w:rPr>
      </w:pPr>
      <w:r w:rsidRPr="00000DDF">
        <w:rPr>
          <w:rFonts w:asciiTheme="minorBidi" w:hAnsiTheme="minorBidi" w:cstheme="minorBidi"/>
          <w:sz w:val="24"/>
          <w:szCs w:val="24"/>
          <w:lang w:val="en-IL" w:eastAsia="en-IL"/>
        </w:rPr>
        <w:t>Akiva and Shanen Werber and family</w:t>
      </w:r>
    </w:p>
    <w:p w14:paraId="5C5EBFC1" w14:textId="77777777" w:rsidR="00AB573C" w:rsidRDefault="00AB573C" w:rsidP="00AB573C">
      <w:pPr>
        <w:widowControl w:val="0"/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CB10CC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</w:t>
      </w:r>
    </w:p>
    <w:p w14:paraId="74ACE79C" w14:textId="08C8FDEE" w:rsidR="00A11BD9" w:rsidRDefault="00A11BD9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</w:p>
    <w:p w14:paraId="21C237A7" w14:textId="7C146B75" w:rsidR="00A11BD9" w:rsidRDefault="00A11BD9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11BD9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C37B24">
        <w:rPr>
          <w:rFonts w:asciiTheme="minorBidi" w:hAnsiTheme="minorBidi" w:cstheme="minorBidi"/>
          <w:b/>
          <w:bCs/>
          <w:sz w:val="24"/>
          <w:szCs w:val="24"/>
        </w:rPr>
        <w:t>Novelty of Divine</w:t>
      </w:r>
      <w:r w:rsidRPr="00A11BD9">
        <w:rPr>
          <w:rFonts w:asciiTheme="minorBidi" w:hAnsiTheme="minorBidi" w:cstheme="minorBidi"/>
          <w:b/>
          <w:bCs/>
          <w:sz w:val="24"/>
          <w:szCs w:val="24"/>
        </w:rPr>
        <w:t xml:space="preserve"> Revelation by Way of the </w:t>
      </w:r>
      <w:proofErr w:type="spellStart"/>
      <w:r w:rsidRPr="00A11BD9">
        <w:rPr>
          <w:rFonts w:asciiTheme="minorBidi" w:hAnsiTheme="minorBidi" w:cstheme="minorBidi"/>
          <w:b/>
          <w:bCs/>
          <w:sz w:val="24"/>
          <w:szCs w:val="24"/>
        </w:rPr>
        <w:t>Tetragrammation</w:t>
      </w:r>
      <w:proofErr w:type="spellEnd"/>
    </w:p>
    <w:p w14:paraId="5D1C0AE2" w14:textId="4CF2686E" w:rsidR="00A11BD9" w:rsidRPr="00A11BD9" w:rsidRDefault="00A11BD9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</w:t>
      </w:r>
      <w:r w:rsidRPr="00EC2CFB">
        <w:rPr>
          <w:rFonts w:asciiTheme="minorBidi" w:hAnsiTheme="minorBidi" w:cstheme="minorBidi"/>
          <w:sz w:val="24"/>
          <w:szCs w:val="24"/>
        </w:rPr>
        <w:t>ummarized by Shmuel Fuchs</w:t>
      </w:r>
    </w:p>
    <w:p w14:paraId="071F3A04" w14:textId="6C32D1F0" w:rsidR="00CA0FAD" w:rsidRPr="00EC2CFB" w:rsidRDefault="00CA0FAD" w:rsidP="00F933E6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5D1A730F" w14:textId="5635D585" w:rsidR="001C6404" w:rsidRDefault="001C6404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A4D2C73" w14:textId="2DAF2F84" w:rsidR="00A11BD9" w:rsidRDefault="00A11BD9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4BE9878" w14:textId="3B4DB59A" w:rsidR="00A11BD9" w:rsidRPr="00A11BD9" w:rsidRDefault="00A11BD9" w:rsidP="00F933E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11BD9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14:paraId="72D7DBCE" w14:textId="77777777" w:rsidR="0040080A" w:rsidRPr="00EC2CFB" w:rsidRDefault="0040080A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D44F7D4" w14:textId="574FD918" w:rsidR="008C2A1A" w:rsidRPr="00EC2CFB" w:rsidRDefault="0040080A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proofErr w:type="spellStart"/>
      <w:r w:rsidRPr="00EC2CFB">
        <w:rPr>
          <w:rFonts w:asciiTheme="minorBidi" w:hAnsiTheme="minorBidi" w:cstheme="minorBidi"/>
          <w:i/>
          <w:iCs/>
          <w:sz w:val="24"/>
          <w:szCs w:val="24"/>
        </w:rPr>
        <w:t>Vaera</w:t>
      </w:r>
      <w:proofErr w:type="spellEnd"/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129C6" w:rsidRPr="00EC2CFB">
        <w:rPr>
          <w:rFonts w:asciiTheme="minorBidi" w:hAnsiTheme="minorBidi" w:cstheme="minorBidi"/>
          <w:sz w:val="24"/>
          <w:szCs w:val="24"/>
        </w:rPr>
        <w:t>opens with a solemn revelation</w:t>
      </w:r>
      <w:r w:rsidR="0049242F">
        <w:rPr>
          <w:rFonts w:asciiTheme="minorBidi" w:hAnsiTheme="minorBidi" w:cstheme="minorBidi"/>
          <w:sz w:val="24"/>
          <w:szCs w:val="24"/>
        </w:rPr>
        <w:t xml:space="preserve">, introduced by a verse that </w:t>
      </w:r>
      <w:r w:rsidRPr="00EC2CFB">
        <w:rPr>
          <w:rFonts w:asciiTheme="minorBidi" w:hAnsiTheme="minorBidi" w:cstheme="minorBidi"/>
          <w:sz w:val="24"/>
          <w:szCs w:val="24"/>
        </w:rPr>
        <w:t>seem</w:t>
      </w:r>
      <w:r w:rsidR="0049242F">
        <w:rPr>
          <w:rFonts w:asciiTheme="minorBidi" w:hAnsiTheme="minorBidi" w:cstheme="minorBidi"/>
          <w:sz w:val="24"/>
          <w:szCs w:val="24"/>
        </w:rPr>
        <w:t>s</w:t>
      </w:r>
      <w:r w:rsidRPr="00EC2CFB">
        <w:rPr>
          <w:rFonts w:asciiTheme="minorBidi" w:hAnsiTheme="minorBidi" w:cstheme="minorBidi"/>
          <w:sz w:val="24"/>
          <w:szCs w:val="24"/>
        </w:rPr>
        <w:t xml:space="preserve"> a bit obscure</w:t>
      </w:r>
      <w:r w:rsidR="008C2A1A" w:rsidRPr="00EC2CFB">
        <w:rPr>
          <w:rFonts w:asciiTheme="minorBidi" w:hAnsiTheme="minorBidi" w:cstheme="minorBidi"/>
          <w:sz w:val="24"/>
          <w:szCs w:val="24"/>
        </w:rPr>
        <w:t>:</w:t>
      </w:r>
    </w:p>
    <w:p w14:paraId="2C1DCCDA" w14:textId="77777777" w:rsidR="008C2A1A" w:rsidRPr="00EC2CFB" w:rsidRDefault="008C2A1A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9FAD555" w14:textId="2D4840E4" w:rsidR="005129C6" w:rsidRPr="00EC2CFB" w:rsidRDefault="008C2A1A" w:rsidP="00F933E6">
      <w:pPr>
        <w:pStyle w:val="BlockText"/>
        <w:spacing w:line="240" w:lineRule="auto"/>
        <w:ind w:left="720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God spoke to </w:t>
      </w:r>
      <w:proofErr w:type="gramStart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Moshe, and</w:t>
      </w:r>
      <w:proofErr w:type="gramEnd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said to him: I am the Lord; </w:t>
      </w:r>
      <w:bookmarkStart w:id="0" w:name="3"/>
      <w:bookmarkEnd w:id="0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and I appeared to Avraham, to Yitzchak, and to Yaakov, as God Almighty [</w:t>
      </w:r>
      <w:r w:rsidRPr="00EC2CF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Sha-</w:t>
      </w:r>
      <w:proofErr w:type="spellStart"/>
      <w:r w:rsidRPr="00EC2CF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da</w:t>
      </w: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i</w:t>
      </w:r>
      <w:proofErr w:type="spellEnd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], but by My name the Lord [the </w:t>
      </w:r>
      <w:proofErr w:type="spellStart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Teragrammaton</w:t>
      </w:r>
      <w:proofErr w:type="spellEnd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= Y-H-V-H] I made Me not known to them. </w:t>
      </w:r>
      <w:bookmarkStart w:id="1" w:name="4"/>
      <w:bookmarkEnd w:id="1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I have also established My covenant with them, to give them the land of Canaan, the land of their </w:t>
      </w:r>
      <w:proofErr w:type="spellStart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sojournings</w:t>
      </w:r>
      <w:proofErr w:type="spellEnd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, wherein they sojourned. </w:t>
      </w:r>
      <w:bookmarkStart w:id="2" w:name="5"/>
      <w:bookmarkEnd w:id="2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And moreover</w:t>
      </w:r>
      <w:r w:rsidR="0049242F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 have heard the groaning of the children of Israel, whom the Egyptians keep in bondage; and I have remembered My covenant. </w:t>
      </w:r>
      <w:bookmarkStart w:id="3" w:name="6"/>
      <w:bookmarkEnd w:id="3"/>
      <w:proofErr w:type="gramStart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Therefore</w:t>
      </w:r>
      <w:proofErr w:type="gramEnd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say to the children of Israel: I am the Lord</w:t>
      </w:r>
      <w:r w:rsidR="00A63EC0"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… </w:t>
      </w: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And Moshe spoke so to the children of Israel; but they hearkened not to Moshe for impatience of spirit, and for cruel bondage. (</w:t>
      </w:r>
      <w:r w:rsidRPr="00EC2CF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Shemot </w:t>
      </w: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6:2-9)</w:t>
      </w:r>
    </w:p>
    <w:p w14:paraId="353922C4" w14:textId="77777777" w:rsidR="008C2A1A" w:rsidRPr="00EC2CFB" w:rsidRDefault="008C2A1A" w:rsidP="00F933E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6D6C80F" w14:textId="60F62A3E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The declaration</w:t>
      </w:r>
      <w:r w:rsidR="008C2A1A" w:rsidRPr="00EC2CFB">
        <w:rPr>
          <w:rFonts w:asciiTheme="minorBidi" w:hAnsiTheme="minorBidi" w:cstheme="minorBidi"/>
          <w:sz w:val="24"/>
          <w:szCs w:val="24"/>
        </w:rPr>
        <w:t>,</w:t>
      </w:r>
      <w:r w:rsidRPr="00EC2CFB">
        <w:rPr>
          <w:rFonts w:asciiTheme="minorBidi" w:hAnsiTheme="minorBidi" w:cstheme="minorBidi"/>
          <w:sz w:val="24"/>
          <w:szCs w:val="24"/>
        </w:rPr>
        <w:t xml:space="preserve"> "</w:t>
      </w:r>
      <w:r w:rsidR="008C2A1A"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but by My name the Lord [the Te</w:t>
      </w:r>
      <w:r w:rsidR="00F05737">
        <w:rPr>
          <w:rFonts w:asciiTheme="minorBidi" w:hAnsiTheme="minorBidi" w:cstheme="minorBidi"/>
          <w:sz w:val="24"/>
          <w:szCs w:val="24"/>
          <w:shd w:val="clear" w:color="auto" w:fill="FFFFFF"/>
        </w:rPr>
        <w:t>t</w:t>
      </w:r>
      <w:r w:rsidR="008C2A1A"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ragrammaton] I made Me not known to them</w:t>
      </w:r>
      <w:r w:rsidR="008C2A1A" w:rsidRPr="00EC2CFB">
        <w:rPr>
          <w:rFonts w:asciiTheme="minorBidi" w:hAnsiTheme="minorBidi" w:cstheme="minorBidi"/>
          <w:sz w:val="24"/>
          <w:szCs w:val="24"/>
        </w:rPr>
        <w:t xml:space="preserve">," </w:t>
      </w:r>
      <w:r w:rsidRPr="00EC2CFB">
        <w:rPr>
          <w:rFonts w:asciiTheme="minorBidi" w:hAnsiTheme="minorBidi" w:cstheme="minorBidi"/>
          <w:sz w:val="24"/>
          <w:szCs w:val="24"/>
        </w:rPr>
        <w:t>aroused great bewilderment among the commentators</w:t>
      </w:r>
      <w:r w:rsidR="0049242F">
        <w:rPr>
          <w:rFonts w:asciiTheme="minorBidi" w:hAnsiTheme="minorBidi" w:cstheme="minorBidi"/>
          <w:sz w:val="24"/>
          <w:szCs w:val="24"/>
        </w:rPr>
        <w:t>.</w:t>
      </w: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49242F">
        <w:rPr>
          <w:rFonts w:asciiTheme="minorBidi" w:hAnsiTheme="minorBidi" w:cstheme="minorBidi"/>
          <w:sz w:val="24"/>
          <w:szCs w:val="24"/>
        </w:rPr>
        <w:t>I</w:t>
      </w:r>
      <w:r w:rsidR="008C2A1A" w:rsidRPr="00EC2CFB">
        <w:rPr>
          <w:rFonts w:asciiTheme="minorBidi" w:hAnsiTheme="minorBidi" w:cstheme="minorBidi"/>
          <w:sz w:val="24"/>
          <w:szCs w:val="24"/>
        </w:rPr>
        <w:t xml:space="preserve">s it true that the </w:t>
      </w:r>
      <w:r w:rsidR="0021786F">
        <w:rPr>
          <w:rFonts w:asciiTheme="minorBidi" w:hAnsiTheme="minorBidi" w:cstheme="minorBidi"/>
          <w:sz w:val="24"/>
          <w:szCs w:val="24"/>
        </w:rPr>
        <w:t>p</w:t>
      </w:r>
      <w:r w:rsidR="008C2A1A" w:rsidRPr="00EC2CFB">
        <w:rPr>
          <w:rFonts w:asciiTheme="minorBidi" w:hAnsiTheme="minorBidi" w:cstheme="minorBidi"/>
          <w:sz w:val="24"/>
          <w:szCs w:val="24"/>
        </w:rPr>
        <w:t xml:space="preserve">atriarchs </w:t>
      </w:r>
      <w:r w:rsidRPr="00EC2CFB">
        <w:rPr>
          <w:rFonts w:asciiTheme="minorBidi" w:hAnsiTheme="minorBidi" w:cstheme="minorBidi"/>
          <w:sz w:val="24"/>
          <w:szCs w:val="24"/>
        </w:rPr>
        <w:t xml:space="preserve">did not know the name of the Lord? </w:t>
      </w:r>
      <w:r w:rsidR="008C2A1A" w:rsidRPr="00EC2CFB">
        <w:rPr>
          <w:rFonts w:asciiTheme="minorBidi" w:hAnsiTheme="minorBidi" w:cstheme="minorBidi"/>
          <w:sz w:val="24"/>
          <w:szCs w:val="24"/>
        </w:rPr>
        <w:t>But surely God</w:t>
      </w:r>
      <w:r w:rsidRPr="00EC2CFB">
        <w:rPr>
          <w:rFonts w:asciiTheme="minorBidi" w:hAnsiTheme="minorBidi" w:cstheme="minorBidi"/>
          <w:sz w:val="24"/>
          <w:szCs w:val="24"/>
        </w:rPr>
        <w:t xml:space="preserve"> revealed </w:t>
      </w:r>
      <w:r w:rsidR="008C2A1A" w:rsidRPr="00EC2CFB">
        <w:rPr>
          <w:rFonts w:asciiTheme="minorBidi" w:hAnsiTheme="minorBidi" w:cstheme="minorBidi"/>
          <w:sz w:val="24"/>
          <w:szCs w:val="24"/>
        </w:rPr>
        <w:t>H</w:t>
      </w:r>
      <w:r w:rsidRPr="00EC2CFB">
        <w:rPr>
          <w:rFonts w:asciiTheme="minorBidi" w:hAnsiTheme="minorBidi" w:cstheme="minorBidi"/>
          <w:sz w:val="24"/>
          <w:szCs w:val="24"/>
        </w:rPr>
        <w:t>imself to them by</w:t>
      </w:r>
      <w:r w:rsidR="00F05737">
        <w:rPr>
          <w:rFonts w:asciiTheme="minorBidi" w:hAnsiTheme="minorBidi" w:cstheme="minorBidi"/>
          <w:sz w:val="24"/>
          <w:szCs w:val="24"/>
        </w:rPr>
        <w:t xml:space="preserve"> that</w:t>
      </w:r>
      <w:r w:rsidRPr="00EC2CFB">
        <w:rPr>
          <w:rFonts w:asciiTheme="minorBidi" w:hAnsiTheme="minorBidi" w:cstheme="minorBidi"/>
          <w:sz w:val="24"/>
          <w:szCs w:val="24"/>
        </w:rPr>
        <w:t xml:space="preserve"> name</w:t>
      </w:r>
      <w:r w:rsidR="00A63EC0" w:rsidRPr="00EC2CFB">
        <w:rPr>
          <w:rFonts w:asciiTheme="minorBidi" w:hAnsiTheme="minorBidi" w:cstheme="minorBidi"/>
          <w:sz w:val="24"/>
          <w:szCs w:val="24"/>
        </w:rPr>
        <w:t xml:space="preserve"> on many occasions</w:t>
      </w:r>
      <w:r w:rsidR="008C2A1A" w:rsidRPr="00EC2CFB">
        <w:rPr>
          <w:rFonts w:asciiTheme="minorBidi" w:hAnsiTheme="minorBidi" w:cstheme="minorBidi"/>
          <w:sz w:val="24"/>
          <w:szCs w:val="24"/>
        </w:rPr>
        <w:t xml:space="preserve">. If so, </w:t>
      </w:r>
      <w:r w:rsidRPr="00EC2CFB">
        <w:rPr>
          <w:rFonts w:asciiTheme="minorBidi" w:hAnsiTheme="minorBidi" w:cstheme="minorBidi"/>
          <w:sz w:val="24"/>
          <w:szCs w:val="24"/>
        </w:rPr>
        <w:t>what is the big innovation now?</w:t>
      </w:r>
    </w:p>
    <w:p w14:paraId="4E374B82" w14:textId="77777777" w:rsidR="00A63EC0" w:rsidRPr="00EC2CFB" w:rsidRDefault="00A63EC0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8C5F1C5" w14:textId="79A92C38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In response to this</w:t>
      </w:r>
      <w:r w:rsidR="00A63EC0" w:rsidRPr="00EC2CFB">
        <w:rPr>
          <w:rFonts w:asciiTheme="minorBidi" w:hAnsiTheme="minorBidi" w:cstheme="minorBidi"/>
          <w:sz w:val="24"/>
          <w:szCs w:val="24"/>
        </w:rPr>
        <w:t xml:space="preserve"> difficulty, the commentators – in</w:t>
      </w:r>
      <w:r w:rsidRPr="00EC2CFB">
        <w:rPr>
          <w:rFonts w:asciiTheme="minorBidi" w:hAnsiTheme="minorBidi" w:cstheme="minorBidi"/>
          <w:sz w:val="24"/>
          <w:szCs w:val="24"/>
        </w:rPr>
        <w:t xml:space="preserve">cluding </w:t>
      </w:r>
      <w:proofErr w:type="spellStart"/>
      <w:r w:rsidRPr="00EC2CFB">
        <w:rPr>
          <w:rFonts w:asciiTheme="minorBidi" w:hAnsiTheme="minorBidi" w:cstheme="minorBidi"/>
          <w:sz w:val="24"/>
          <w:szCs w:val="24"/>
        </w:rPr>
        <w:t>Rashi</w:t>
      </w:r>
      <w:proofErr w:type="spellEnd"/>
      <w:r w:rsidRPr="00EC2CFB">
        <w:rPr>
          <w:rFonts w:asciiTheme="minorBidi" w:hAnsiTheme="minorBidi" w:cstheme="minorBidi"/>
          <w:sz w:val="24"/>
          <w:szCs w:val="24"/>
        </w:rPr>
        <w:t xml:space="preserve">, </w:t>
      </w:r>
      <w:r w:rsidR="00A63EC0" w:rsidRPr="00EC2CFB">
        <w:rPr>
          <w:rFonts w:asciiTheme="minorBidi" w:hAnsiTheme="minorBidi" w:cstheme="minorBidi"/>
          <w:sz w:val="24"/>
          <w:szCs w:val="24"/>
        </w:rPr>
        <w:t>Ibn Ezra</w:t>
      </w:r>
      <w:r w:rsidR="0031780F">
        <w:rPr>
          <w:rFonts w:asciiTheme="minorBidi" w:hAnsiTheme="minorBidi" w:cstheme="minorBidi"/>
          <w:sz w:val="24"/>
          <w:szCs w:val="24"/>
        </w:rPr>
        <w:t>,</w:t>
      </w:r>
      <w:r w:rsidRPr="00EC2CFB">
        <w:rPr>
          <w:rFonts w:asciiTheme="minorBidi" w:hAnsiTheme="minorBidi" w:cstheme="minorBidi"/>
          <w:sz w:val="24"/>
          <w:szCs w:val="24"/>
        </w:rPr>
        <w:t xml:space="preserve"> and the Ramban</w:t>
      </w:r>
      <w:r w:rsidR="00A63EC0" w:rsidRPr="00EC2CFB">
        <w:rPr>
          <w:rFonts w:asciiTheme="minorBidi" w:hAnsiTheme="minorBidi" w:cstheme="minorBidi"/>
          <w:sz w:val="24"/>
          <w:szCs w:val="24"/>
        </w:rPr>
        <w:t xml:space="preserve"> – explained</w:t>
      </w:r>
      <w:r w:rsidRPr="00EC2CFB">
        <w:rPr>
          <w:rFonts w:asciiTheme="minorBidi" w:hAnsiTheme="minorBidi" w:cstheme="minorBidi"/>
          <w:sz w:val="24"/>
          <w:szCs w:val="24"/>
        </w:rPr>
        <w:t xml:space="preserve">, each in his own way, that the reference </w:t>
      </w:r>
      <w:r w:rsidR="00A63EC0" w:rsidRPr="00EC2CFB">
        <w:rPr>
          <w:rFonts w:asciiTheme="minorBidi" w:hAnsiTheme="minorBidi" w:cstheme="minorBidi"/>
          <w:sz w:val="24"/>
          <w:szCs w:val="24"/>
        </w:rPr>
        <w:t>here is</w:t>
      </w:r>
      <w:r w:rsidRPr="00EC2CFB">
        <w:rPr>
          <w:rFonts w:asciiTheme="minorBidi" w:hAnsiTheme="minorBidi" w:cstheme="minorBidi"/>
          <w:sz w:val="24"/>
          <w:szCs w:val="24"/>
        </w:rPr>
        <w:t xml:space="preserve"> to a </w:t>
      </w:r>
      <w:r w:rsidR="00A63EC0" w:rsidRPr="00EC2CFB">
        <w:rPr>
          <w:rFonts w:asciiTheme="minorBidi" w:hAnsiTheme="minorBidi" w:cstheme="minorBidi"/>
          <w:sz w:val="24"/>
          <w:szCs w:val="24"/>
        </w:rPr>
        <w:t>type of governance</w:t>
      </w:r>
      <w:r w:rsidRPr="00EC2CFB">
        <w:rPr>
          <w:rFonts w:asciiTheme="minorBidi" w:hAnsiTheme="minorBidi" w:cstheme="minorBidi"/>
          <w:sz w:val="24"/>
          <w:szCs w:val="24"/>
        </w:rPr>
        <w:t xml:space="preserve"> that was now </w:t>
      </w:r>
      <w:r w:rsidR="00A63EC0" w:rsidRPr="00EC2CFB">
        <w:rPr>
          <w:rFonts w:asciiTheme="minorBidi" w:hAnsiTheme="minorBidi" w:cstheme="minorBidi"/>
          <w:sz w:val="24"/>
          <w:szCs w:val="24"/>
        </w:rPr>
        <w:t>introduced</w:t>
      </w:r>
      <w:r w:rsidRPr="00EC2CFB">
        <w:rPr>
          <w:rFonts w:asciiTheme="minorBidi" w:hAnsiTheme="minorBidi" w:cstheme="minorBidi"/>
          <w:sz w:val="24"/>
          <w:szCs w:val="24"/>
        </w:rPr>
        <w:t xml:space="preserve"> for the people of Israel, </w:t>
      </w:r>
      <w:r w:rsidR="00463626">
        <w:rPr>
          <w:rFonts w:asciiTheme="minorBidi" w:hAnsiTheme="minorBidi" w:cstheme="minorBidi"/>
          <w:sz w:val="24"/>
          <w:szCs w:val="24"/>
        </w:rPr>
        <w:t>which</w:t>
      </w: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A63EC0" w:rsidRPr="00EC2CFB">
        <w:rPr>
          <w:rFonts w:asciiTheme="minorBidi" w:hAnsiTheme="minorBidi" w:cstheme="minorBidi"/>
          <w:sz w:val="24"/>
          <w:szCs w:val="24"/>
        </w:rPr>
        <w:t xml:space="preserve">had not been </w:t>
      </w:r>
      <w:r w:rsidRPr="00EC2CFB">
        <w:rPr>
          <w:rFonts w:asciiTheme="minorBidi" w:hAnsiTheme="minorBidi" w:cstheme="minorBidi"/>
          <w:sz w:val="24"/>
          <w:szCs w:val="24"/>
        </w:rPr>
        <w:t xml:space="preserve">known to the </w:t>
      </w:r>
      <w:r w:rsidR="00A63EC0" w:rsidRPr="00EC2CFB">
        <w:rPr>
          <w:rFonts w:asciiTheme="minorBidi" w:hAnsiTheme="minorBidi" w:cstheme="minorBidi"/>
          <w:sz w:val="24"/>
          <w:szCs w:val="24"/>
        </w:rPr>
        <w:t>patriarchs</w:t>
      </w:r>
      <w:r w:rsidRPr="00EC2CFB">
        <w:rPr>
          <w:rFonts w:asciiTheme="minorBidi" w:hAnsiTheme="minorBidi" w:cstheme="minorBidi"/>
          <w:sz w:val="24"/>
          <w:szCs w:val="24"/>
        </w:rPr>
        <w:t>.</w:t>
      </w:r>
    </w:p>
    <w:p w14:paraId="58D38429" w14:textId="77777777" w:rsidR="00A63EC0" w:rsidRPr="00EC2CFB" w:rsidRDefault="00A63EC0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CD8D208" w14:textId="7183A2A0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lastRenderedPageBreak/>
        <w:t>What exactly</w:t>
      </w:r>
      <w:r w:rsidR="00A63EC0" w:rsidRPr="00EC2CFB">
        <w:rPr>
          <w:rFonts w:asciiTheme="minorBidi" w:hAnsiTheme="minorBidi" w:cstheme="minorBidi"/>
          <w:sz w:val="24"/>
          <w:szCs w:val="24"/>
        </w:rPr>
        <w:t xml:space="preserve"> was new?</w:t>
      </w:r>
      <w:r w:rsidRPr="00EC2CFB">
        <w:rPr>
          <w:rFonts w:asciiTheme="minorBidi" w:hAnsiTheme="minorBidi" w:cstheme="minorBidi"/>
          <w:sz w:val="24"/>
          <w:szCs w:val="24"/>
        </w:rPr>
        <w:t xml:space="preserve"> Some of the comm</w:t>
      </w:r>
      <w:r w:rsidR="00A63EC0" w:rsidRPr="00EC2CFB">
        <w:rPr>
          <w:rFonts w:asciiTheme="minorBidi" w:hAnsiTheme="minorBidi" w:cstheme="minorBidi"/>
          <w:sz w:val="24"/>
          <w:szCs w:val="24"/>
        </w:rPr>
        <w:t>entators turned to metaphysical analyses</w:t>
      </w:r>
      <w:r w:rsidR="00B51FB8">
        <w:rPr>
          <w:rFonts w:asciiTheme="minorBidi" w:hAnsiTheme="minorBidi" w:cstheme="minorBidi"/>
          <w:sz w:val="24"/>
          <w:szCs w:val="24"/>
        </w:rPr>
        <w:t>,</w:t>
      </w:r>
      <w:r w:rsidRPr="00EC2CFB">
        <w:rPr>
          <w:rFonts w:asciiTheme="minorBidi" w:hAnsiTheme="minorBidi" w:cstheme="minorBidi"/>
          <w:sz w:val="24"/>
          <w:szCs w:val="24"/>
        </w:rPr>
        <w:t xml:space="preserve"> but we will try to understand </w:t>
      </w:r>
      <w:r w:rsidR="00D553C5">
        <w:rPr>
          <w:rFonts w:asciiTheme="minorBidi" w:hAnsiTheme="minorBidi" w:cstheme="minorBidi"/>
          <w:sz w:val="24"/>
          <w:szCs w:val="24"/>
        </w:rPr>
        <w:t>the novelty</w:t>
      </w:r>
      <w:r w:rsidRPr="00EC2CFB">
        <w:rPr>
          <w:rFonts w:asciiTheme="minorBidi" w:hAnsiTheme="minorBidi" w:cstheme="minorBidi"/>
          <w:sz w:val="24"/>
          <w:szCs w:val="24"/>
        </w:rPr>
        <w:t xml:space="preserve"> in a slightly different way</w:t>
      </w:r>
      <w:r w:rsidR="00956934">
        <w:rPr>
          <w:rFonts w:asciiTheme="minorBidi" w:hAnsiTheme="minorBidi" w:cstheme="minorBidi"/>
          <w:sz w:val="24"/>
          <w:szCs w:val="24"/>
        </w:rPr>
        <w:t>, by first considering</w:t>
      </w:r>
      <w:r w:rsidR="00A63EC0" w:rsidRPr="00EC2CFB">
        <w:rPr>
          <w:rFonts w:asciiTheme="minorBidi" w:hAnsiTheme="minorBidi" w:cstheme="minorBidi"/>
          <w:sz w:val="24"/>
          <w:szCs w:val="24"/>
        </w:rPr>
        <w:t xml:space="preserve"> the point at which we stand in the </w:t>
      </w:r>
      <w:r w:rsidR="00982DA9">
        <w:rPr>
          <w:rFonts w:asciiTheme="minorBidi" w:hAnsiTheme="minorBidi" w:cstheme="minorBidi"/>
          <w:sz w:val="24"/>
          <w:szCs w:val="24"/>
        </w:rPr>
        <w:t>story</w:t>
      </w:r>
      <w:r w:rsidR="00A63EC0" w:rsidRPr="00EC2CFB">
        <w:rPr>
          <w:rFonts w:asciiTheme="minorBidi" w:hAnsiTheme="minorBidi" w:cstheme="minorBidi"/>
          <w:sz w:val="24"/>
          <w:szCs w:val="24"/>
        </w:rPr>
        <w:t xml:space="preserve"> of leaving Egypt</w:t>
      </w:r>
      <w:r w:rsidR="00F05737">
        <w:rPr>
          <w:rFonts w:asciiTheme="minorBidi" w:hAnsiTheme="minorBidi" w:cstheme="minorBidi"/>
          <w:sz w:val="24"/>
          <w:szCs w:val="24"/>
        </w:rPr>
        <w:t>.</w:t>
      </w:r>
    </w:p>
    <w:p w14:paraId="1151A739" w14:textId="75F8F2AE" w:rsidR="00A63EC0" w:rsidRDefault="00A63EC0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A82F8C4" w14:textId="62D147C6" w:rsidR="00A11BD9" w:rsidRPr="00A11BD9" w:rsidRDefault="00A11BD9" w:rsidP="00F933E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11BD9">
        <w:rPr>
          <w:rFonts w:asciiTheme="minorBidi" w:hAnsiTheme="minorBidi" w:cstheme="minorBidi"/>
          <w:b/>
          <w:bCs/>
          <w:sz w:val="24"/>
          <w:szCs w:val="24"/>
        </w:rPr>
        <w:t xml:space="preserve">“Neither Have You Delivered Your People </w:t>
      </w:r>
      <w:r w:rsidR="00293E27" w:rsidRPr="00A11BD9">
        <w:rPr>
          <w:rFonts w:asciiTheme="minorBidi" w:hAnsiTheme="minorBidi" w:cstheme="minorBidi"/>
          <w:b/>
          <w:bCs/>
          <w:sz w:val="24"/>
          <w:szCs w:val="24"/>
        </w:rPr>
        <w:t>at</w:t>
      </w:r>
      <w:r w:rsidRPr="00A11BD9">
        <w:rPr>
          <w:rFonts w:asciiTheme="minorBidi" w:hAnsiTheme="minorBidi" w:cstheme="minorBidi"/>
          <w:b/>
          <w:bCs/>
          <w:sz w:val="24"/>
          <w:szCs w:val="24"/>
        </w:rPr>
        <w:t xml:space="preserve"> All”</w:t>
      </w:r>
    </w:p>
    <w:p w14:paraId="3408CF83" w14:textId="77777777" w:rsidR="00A63EC0" w:rsidRPr="00EC2CFB" w:rsidRDefault="00A63EC0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FE4D241" w14:textId="0AC862A9" w:rsidR="005129C6" w:rsidRPr="00EC2CFB" w:rsidRDefault="00A63EC0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ab/>
      </w:r>
      <w:r w:rsidR="00ED229B">
        <w:rPr>
          <w:rFonts w:asciiTheme="minorBidi" w:hAnsiTheme="minorBidi" w:cstheme="minorBidi"/>
          <w:sz w:val="24"/>
          <w:szCs w:val="24"/>
        </w:rPr>
        <w:t xml:space="preserve">The beginning of </w:t>
      </w:r>
      <w:r w:rsidR="00ED229B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proofErr w:type="spellStart"/>
      <w:r w:rsidR="00ED229B">
        <w:rPr>
          <w:rFonts w:asciiTheme="minorBidi" w:hAnsiTheme="minorBidi" w:cstheme="minorBidi"/>
          <w:i/>
          <w:iCs/>
          <w:sz w:val="24"/>
          <w:szCs w:val="24"/>
        </w:rPr>
        <w:t>Vaera</w:t>
      </w:r>
      <w:proofErr w:type="spellEnd"/>
      <w:r w:rsidR="00ED229B">
        <w:rPr>
          <w:rFonts w:asciiTheme="minorBidi" w:hAnsiTheme="minorBidi" w:cstheme="minorBidi"/>
          <w:sz w:val="24"/>
          <w:szCs w:val="24"/>
        </w:rPr>
        <w:t xml:space="preserve"> is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the lowest point in the story</w:t>
      </w:r>
      <w:r w:rsidR="00ED229B">
        <w:rPr>
          <w:rFonts w:asciiTheme="minorBidi" w:hAnsiTheme="minorBidi" w:cstheme="minorBidi"/>
          <w:sz w:val="24"/>
          <w:szCs w:val="24"/>
        </w:rPr>
        <w:t>.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Parashat Shemot </w:t>
      </w:r>
      <w:r w:rsidRPr="00EC2CFB">
        <w:rPr>
          <w:rFonts w:asciiTheme="minorBidi" w:hAnsiTheme="minorBidi" w:cstheme="minorBidi"/>
          <w:sz w:val="24"/>
          <w:szCs w:val="24"/>
        </w:rPr>
        <w:t xml:space="preserve">ends with the </w:t>
      </w:r>
      <w:r w:rsidR="005129C6" w:rsidRPr="00EC2CFB">
        <w:rPr>
          <w:rFonts w:asciiTheme="minorBidi" w:hAnsiTheme="minorBidi" w:cstheme="minorBidi"/>
          <w:sz w:val="24"/>
          <w:szCs w:val="24"/>
        </w:rPr>
        <w:t>(</w:t>
      </w:r>
      <w:r w:rsidR="005221B9">
        <w:rPr>
          <w:rFonts w:asciiTheme="minorBidi" w:hAnsiTheme="minorBidi" w:cstheme="minorBidi"/>
          <w:sz w:val="24"/>
          <w:szCs w:val="24"/>
        </w:rPr>
        <w:t>apparently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) complete failure of </w:t>
      </w:r>
      <w:r w:rsidRPr="00EC2CFB">
        <w:rPr>
          <w:rFonts w:asciiTheme="minorBidi" w:hAnsiTheme="minorBidi" w:cstheme="minorBidi"/>
          <w:sz w:val="24"/>
          <w:szCs w:val="24"/>
        </w:rPr>
        <w:t>Moshe's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mission t</w:t>
      </w:r>
      <w:r w:rsidRPr="00EC2CFB">
        <w:rPr>
          <w:rFonts w:asciiTheme="minorBidi" w:hAnsiTheme="minorBidi" w:cstheme="minorBidi"/>
          <w:sz w:val="24"/>
          <w:szCs w:val="24"/>
        </w:rPr>
        <w:t xml:space="preserve">o Pharaoh: not only did Pharaoh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not listen to his words, but he </w:t>
      </w:r>
      <w:r w:rsidRPr="00EC2CFB">
        <w:rPr>
          <w:rFonts w:asciiTheme="minorBidi" w:hAnsiTheme="minorBidi" w:cstheme="minorBidi"/>
          <w:sz w:val="24"/>
          <w:szCs w:val="24"/>
        </w:rPr>
        <w:t xml:space="preserve">increased the </w:t>
      </w:r>
      <w:r w:rsidR="005129C6" w:rsidRPr="00EC2CFB">
        <w:rPr>
          <w:rFonts w:asciiTheme="minorBidi" w:hAnsiTheme="minorBidi" w:cstheme="minorBidi"/>
          <w:sz w:val="24"/>
          <w:szCs w:val="24"/>
        </w:rPr>
        <w:t>burden</w:t>
      </w:r>
      <w:r w:rsidR="001F553F">
        <w:rPr>
          <w:rFonts w:asciiTheme="minorBidi" w:hAnsiTheme="minorBidi" w:cstheme="minorBidi"/>
          <w:sz w:val="24"/>
          <w:szCs w:val="24"/>
        </w:rPr>
        <w:t xml:space="preserve"> on the </w:t>
      </w:r>
      <w:r w:rsidR="00A47289">
        <w:rPr>
          <w:rFonts w:asciiTheme="minorBidi" w:hAnsiTheme="minorBidi" w:cstheme="minorBidi"/>
          <w:sz w:val="24"/>
          <w:szCs w:val="24"/>
        </w:rPr>
        <w:t>Hebrews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. In response, the people turned to </w:t>
      </w:r>
      <w:r w:rsidR="00AD3BBA">
        <w:rPr>
          <w:rFonts w:asciiTheme="minorBidi" w:hAnsiTheme="minorBidi" w:cstheme="minorBidi"/>
          <w:sz w:val="24"/>
          <w:szCs w:val="24"/>
        </w:rPr>
        <w:t>Moshe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with complaints, and </w:t>
      </w:r>
      <w:r w:rsidR="00AD3BBA">
        <w:rPr>
          <w:rFonts w:asciiTheme="minorBidi" w:hAnsiTheme="minorBidi" w:cstheme="minorBidi"/>
          <w:sz w:val="24"/>
          <w:szCs w:val="24"/>
        </w:rPr>
        <w:t>Moshe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in turn </w:t>
      </w:r>
      <w:r w:rsidR="00AD3BBA">
        <w:rPr>
          <w:rFonts w:asciiTheme="minorBidi" w:hAnsiTheme="minorBidi" w:cstheme="minorBidi"/>
          <w:sz w:val="24"/>
          <w:szCs w:val="24"/>
        </w:rPr>
        <w:t>appealed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to G</w:t>
      </w:r>
      <w:r w:rsidRPr="00EC2CFB">
        <w:rPr>
          <w:rFonts w:asciiTheme="minorBidi" w:hAnsiTheme="minorBidi" w:cstheme="minorBidi"/>
          <w:sz w:val="24"/>
          <w:szCs w:val="24"/>
        </w:rPr>
        <w:t>o</w:t>
      </w:r>
      <w:r w:rsidR="005129C6" w:rsidRPr="00EC2CFB">
        <w:rPr>
          <w:rFonts w:asciiTheme="minorBidi" w:hAnsiTheme="minorBidi" w:cstheme="minorBidi"/>
          <w:sz w:val="24"/>
          <w:szCs w:val="24"/>
        </w:rPr>
        <w:t>d:</w:t>
      </w:r>
    </w:p>
    <w:p w14:paraId="3CAF613B" w14:textId="77777777" w:rsidR="00A63EC0" w:rsidRPr="00EC2CFB" w:rsidRDefault="00A63EC0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86305B9" w14:textId="7201F548" w:rsidR="005129C6" w:rsidRPr="00EC2CFB" w:rsidRDefault="00606CCC" w:rsidP="00F933E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they met Moshe and </w:t>
      </w:r>
      <w:proofErr w:type="spellStart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Aharon</w:t>
      </w:r>
      <w:proofErr w:type="spellEnd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, who stood </w:t>
      </w:r>
      <w:r w:rsidR="00C805ED">
        <w:rPr>
          <w:rFonts w:asciiTheme="minorBidi" w:hAnsiTheme="minorBidi" w:cstheme="minorBidi"/>
          <w:sz w:val="24"/>
          <w:szCs w:val="24"/>
          <w:shd w:val="clear" w:color="auto" w:fill="FFFFFF"/>
        </w:rPr>
        <w:t>on</w:t>
      </w: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way, as they came forth from Pharaoh; </w:t>
      </w:r>
      <w:bookmarkStart w:id="4" w:name="21"/>
      <w:bookmarkEnd w:id="4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and they said to them: The Lord look upon you, and judge; because you have made our savor to be abhorred in the eyes of Pharaoh, and in the eyes of his servants, to put a sword in their hand to slay us.</w:t>
      </w:r>
      <w:bookmarkStart w:id="5" w:name="22"/>
      <w:bookmarkEnd w:id="5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 And Moshe returned to the Lord, and said: Lord, why have You dealt ill with this people? why is it that You have sent me?</w:t>
      </w:r>
      <w:bookmarkStart w:id="6" w:name="23"/>
      <w:bookmarkEnd w:id="6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For since I came to Pharaoh to speak in Your name, he has dealt ill with this people; neither have You delivered Your people at all. (</w:t>
      </w:r>
      <w:r w:rsidRPr="00EC2CFB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Shemot </w:t>
      </w:r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5:20-23)</w:t>
      </w:r>
    </w:p>
    <w:p w14:paraId="7D21B07D" w14:textId="77777777" w:rsidR="00606CCC" w:rsidRPr="00EC2CFB" w:rsidRDefault="00606CCC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9DF324B" w14:textId="3CD05CEB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The </w:t>
      </w:r>
      <w:r w:rsidR="00606CCC" w:rsidRPr="00EC2CFB">
        <w:rPr>
          <w:rFonts w:asciiTheme="minorBidi" w:hAnsiTheme="minorBidi" w:cstheme="minorBidi"/>
          <w:sz w:val="24"/>
          <w:szCs w:val="24"/>
        </w:rPr>
        <w:t>Midrash</w:t>
      </w:r>
      <w:r w:rsidRPr="00EC2CFB">
        <w:rPr>
          <w:rFonts w:asciiTheme="minorBidi" w:hAnsiTheme="minorBidi" w:cstheme="minorBidi"/>
          <w:sz w:val="24"/>
          <w:szCs w:val="24"/>
        </w:rPr>
        <w:t xml:space="preserve"> puts extremely difficult words in</w:t>
      </w:r>
      <w:r w:rsidR="00606CCC" w:rsidRPr="00EC2CFB">
        <w:rPr>
          <w:rFonts w:asciiTheme="minorBidi" w:hAnsiTheme="minorBidi" w:cstheme="minorBidi"/>
          <w:sz w:val="24"/>
          <w:szCs w:val="24"/>
        </w:rPr>
        <w:t>to</w:t>
      </w:r>
      <w:r w:rsidRPr="00EC2CFB">
        <w:rPr>
          <w:rFonts w:asciiTheme="minorBidi" w:hAnsiTheme="minorBidi" w:cstheme="minorBidi"/>
          <w:sz w:val="24"/>
          <w:szCs w:val="24"/>
        </w:rPr>
        <w:t xml:space="preserve"> Moshe's mouth</w:t>
      </w:r>
      <w:r w:rsidR="00F05737">
        <w:rPr>
          <w:rFonts w:asciiTheme="minorBidi" w:hAnsiTheme="minorBidi" w:cstheme="minorBidi"/>
          <w:sz w:val="24"/>
          <w:szCs w:val="24"/>
        </w:rPr>
        <w:t xml:space="preserve"> in two different formulations:</w:t>
      </w:r>
      <w:r w:rsidR="00606CCC" w:rsidRPr="00EC2CFB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</w:p>
    <w:p w14:paraId="64C3D06B" w14:textId="77777777" w:rsidR="00606CCC" w:rsidRPr="00EC2CFB" w:rsidRDefault="00606CCC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29947E7" w14:textId="3594618A" w:rsidR="005129C6" w:rsidRPr="00EC2CFB" w:rsidRDefault="00827DFC" w:rsidP="00F933E6">
      <w:pPr>
        <w:pStyle w:val="BlockText"/>
        <w:spacing w:line="240" w:lineRule="auto"/>
        <w:ind w:left="720"/>
        <w:rPr>
          <w:rFonts w:asciiTheme="minorBidi" w:hAnsiTheme="minorBidi" w:cstheme="minorBidi"/>
          <w:color w:val="272828"/>
          <w:sz w:val="24"/>
          <w:szCs w:val="24"/>
        </w:rPr>
      </w:pPr>
      <w:r w:rsidRPr="00EC2CFB">
        <w:rPr>
          <w:rFonts w:asciiTheme="minorBidi" w:hAnsiTheme="minorBidi" w:cstheme="minorBidi"/>
          <w:color w:val="272828"/>
          <w:sz w:val="24"/>
          <w:szCs w:val="24"/>
        </w:rPr>
        <w:t xml:space="preserve">What is meant by "You have not delivered your people at all"? Rabbi </w:t>
      </w:r>
      <w:proofErr w:type="spellStart"/>
      <w:r w:rsidRPr="00EC2CFB">
        <w:rPr>
          <w:rFonts w:asciiTheme="minorBidi" w:hAnsiTheme="minorBidi" w:cstheme="minorBidi"/>
          <w:color w:val="272828"/>
          <w:sz w:val="24"/>
          <w:szCs w:val="24"/>
        </w:rPr>
        <w:t>Yishmael</w:t>
      </w:r>
      <w:proofErr w:type="spellEnd"/>
      <w:r w:rsidRPr="00EC2CFB">
        <w:rPr>
          <w:rFonts w:asciiTheme="minorBidi" w:hAnsiTheme="minorBidi" w:cstheme="minorBidi"/>
          <w:color w:val="272828"/>
          <w:sz w:val="24"/>
          <w:szCs w:val="24"/>
        </w:rPr>
        <w:t xml:space="preserve"> said: "You have not delivered your people at all" – certainly. Rabbi Akiva said: I know that you will eventually deliver them. But what do you care about those poor people crushed meanwhile under those buildings? (</w:t>
      </w:r>
      <w:r w:rsidRPr="00EC2CFB">
        <w:rPr>
          <w:rFonts w:asciiTheme="minorBidi" w:hAnsiTheme="minorBidi" w:cstheme="minorBidi"/>
          <w:i/>
          <w:iCs/>
          <w:color w:val="272828"/>
          <w:sz w:val="24"/>
          <w:szCs w:val="24"/>
        </w:rPr>
        <w:t xml:space="preserve">Shemot Rabba </w:t>
      </w:r>
      <w:r w:rsidRPr="00EC2CFB">
        <w:rPr>
          <w:rFonts w:asciiTheme="minorBidi" w:hAnsiTheme="minorBidi" w:cstheme="minorBidi"/>
          <w:color w:val="272828"/>
          <w:sz w:val="24"/>
          <w:szCs w:val="24"/>
        </w:rPr>
        <w:t xml:space="preserve">5:22) </w:t>
      </w:r>
    </w:p>
    <w:p w14:paraId="0868BFD7" w14:textId="77777777" w:rsidR="00827DFC" w:rsidRPr="00EC2CFB" w:rsidRDefault="00827DFC" w:rsidP="00F933E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D684EE6" w14:textId="2E8AD0B9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It is difficult to decide which statement is harsher: is </w:t>
      </w:r>
      <w:r w:rsidR="00827DFC" w:rsidRPr="00EC2CFB">
        <w:rPr>
          <w:rFonts w:asciiTheme="minorBidi" w:hAnsiTheme="minorBidi" w:cstheme="minorBidi"/>
          <w:sz w:val="24"/>
          <w:szCs w:val="24"/>
        </w:rPr>
        <w:t xml:space="preserve">it Rabbi </w:t>
      </w:r>
      <w:proofErr w:type="spellStart"/>
      <w:r w:rsidR="00827DFC" w:rsidRPr="00EC2CFB">
        <w:rPr>
          <w:rFonts w:asciiTheme="minorBidi" w:hAnsiTheme="minorBidi" w:cstheme="minorBidi"/>
          <w:sz w:val="24"/>
          <w:szCs w:val="24"/>
        </w:rPr>
        <w:t>Yishmael's</w:t>
      </w:r>
      <w:proofErr w:type="spellEnd"/>
      <w:r w:rsidR="00827DFC" w:rsidRPr="00EC2CFB">
        <w:rPr>
          <w:rFonts w:asciiTheme="minorBidi" w:hAnsiTheme="minorBidi" w:cstheme="minorBidi"/>
          <w:sz w:val="24"/>
          <w:szCs w:val="24"/>
        </w:rPr>
        <w:t xml:space="preserve"> statement, "Certainly You </w:t>
      </w:r>
      <w:r w:rsidR="00E513FE">
        <w:rPr>
          <w:rFonts w:asciiTheme="minorBidi" w:hAnsiTheme="minorBidi" w:cstheme="minorBidi"/>
          <w:sz w:val="24"/>
          <w:szCs w:val="24"/>
        </w:rPr>
        <w:t>[</w:t>
      </w:r>
      <w:r w:rsidR="00827DFC" w:rsidRPr="00EC2CFB">
        <w:rPr>
          <w:rFonts w:asciiTheme="minorBidi" w:hAnsiTheme="minorBidi" w:cstheme="minorBidi"/>
          <w:sz w:val="24"/>
          <w:szCs w:val="24"/>
        </w:rPr>
        <w:t>cannot</w:t>
      </w:r>
      <w:r w:rsidR="00E513FE">
        <w:rPr>
          <w:rFonts w:asciiTheme="minorBidi" w:hAnsiTheme="minorBidi" w:cstheme="minorBidi"/>
          <w:sz w:val="24"/>
          <w:szCs w:val="24"/>
        </w:rPr>
        <w:t>]</w:t>
      </w:r>
      <w:r w:rsidR="00827DFC" w:rsidRPr="00EC2CFB">
        <w:rPr>
          <w:rFonts w:asciiTheme="minorBidi" w:hAnsiTheme="minorBidi" w:cstheme="minorBidi"/>
          <w:sz w:val="24"/>
          <w:szCs w:val="24"/>
        </w:rPr>
        <w:t xml:space="preserve"> deliver them," or is it Rabbi </w:t>
      </w:r>
      <w:proofErr w:type="spellStart"/>
      <w:r w:rsidR="00827DFC" w:rsidRPr="00EC2CFB">
        <w:rPr>
          <w:rFonts w:asciiTheme="minorBidi" w:hAnsiTheme="minorBidi" w:cstheme="minorBidi"/>
          <w:sz w:val="24"/>
          <w:szCs w:val="24"/>
        </w:rPr>
        <w:t>Akiva's</w:t>
      </w:r>
      <w:proofErr w:type="spellEnd"/>
      <w:r w:rsidR="00827DFC" w:rsidRPr="00EC2CFB">
        <w:rPr>
          <w:rFonts w:asciiTheme="minorBidi" w:hAnsiTheme="minorBidi" w:cstheme="minorBidi"/>
          <w:sz w:val="24"/>
          <w:szCs w:val="24"/>
        </w:rPr>
        <w:t xml:space="preserve"> statement, which essentially </w:t>
      </w:r>
      <w:r w:rsidR="00DA0514">
        <w:rPr>
          <w:rFonts w:asciiTheme="minorBidi" w:hAnsiTheme="minorBidi" w:cstheme="minorBidi"/>
          <w:sz w:val="24"/>
          <w:szCs w:val="24"/>
        </w:rPr>
        <w:t>claims</w:t>
      </w:r>
      <w:r w:rsidR="00827DFC" w:rsidRPr="00EC2CFB">
        <w:rPr>
          <w:rFonts w:asciiTheme="minorBidi" w:hAnsiTheme="minorBidi" w:cstheme="minorBidi"/>
          <w:sz w:val="24"/>
          <w:szCs w:val="24"/>
        </w:rPr>
        <w:t xml:space="preserve">, "You </w:t>
      </w:r>
      <w:r w:rsidR="00827DFC" w:rsidRPr="00DA0514">
        <w:rPr>
          <w:rFonts w:asciiTheme="minorBidi" w:hAnsiTheme="minorBidi" w:cstheme="minorBidi"/>
          <w:i/>
          <w:iCs/>
          <w:sz w:val="24"/>
          <w:szCs w:val="24"/>
        </w:rPr>
        <w:t>can</w:t>
      </w:r>
      <w:r w:rsidR="00827DFC" w:rsidRPr="00EC2CFB">
        <w:rPr>
          <w:rFonts w:asciiTheme="minorBidi" w:hAnsiTheme="minorBidi" w:cstheme="minorBidi"/>
          <w:sz w:val="24"/>
          <w:szCs w:val="24"/>
        </w:rPr>
        <w:t xml:space="preserve"> deliver, but You do not care about us.</w:t>
      </w:r>
      <w:r w:rsidR="00F05737">
        <w:rPr>
          <w:rFonts w:asciiTheme="minorBidi" w:hAnsiTheme="minorBidi" w:cstheme="minorBidi"/>
          <w:sz w:val="24"/>
          <w:szCs w:val="24"/>
        </w:rPr>
        <w:t>"</w:t>
      </w:r>
      <w:r w:rsidR="00827DFC" w:rsidRPr="00EC2CFB">
        <w:rPr>
          <w:rFonts w:asciiTheme="minorBidi" w:hAnsiTheme="minorBidi" w:cstheme="minorBidi"/>
          <w:sz w:val="24"/>
          <w:szCs w:val="24"/>
        </w:rPr>
        <w:t xml:space="preserve"> Either way, we are dealing here with acute distress that is reflected in a correspondingly </w:t>
      </w:r>
      <w:r w:rsidR="00DA0514">
        <w:rPr>
          <w:rFonts w:asciiTheme="minorBidi" w:hAnsiTheme="minorBidi" w:cstheme="minorBidi"/>
          <w:sz w:val="24"/>
          <w:szCs w:val="24"/>
        </w:rPr>
        <w:t>sharp</w:t>
      </w:r>
      <w:r w:rsidR="00827DFC" w:rsidRPr="00EC2CFB">
        <w:rPr>
          <w:rFonts w:asciiTheme="minorBidi" w:hAnsiTheme="minorBidi" w:cstheme="minorBidi"/>
          <w:sz w:val="24"/>
          <w:szCs w:val="24"/>
        </w:rPr>
        <w:t xml:space="preserve"> argument.  </w:t>
      </w:r>
    </w:p>
    <w:p w14:paraId="15A78933" w14:textId="32464E8B" w:rsidR="005129C6" w:rsidRDefault="005129C6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E3FF92C" w14:textId="79D60C73" w:rsidR="00A11BD9" w:rsidRPr="00A11BD9" w:rsidRDefault="00A11BD9" w:rsidP="00F933E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11BD9">
        <w:rPr>
          <w:rFonts w:asciiTheme="minorBidi" w:hAnsiTheme="minorBidi" w:cstheme="minorBidi"/>
          <w:b/>
          <w:bCs/>
          <w:sz w:val="24"/>
          <w:szCs w:val="24"/>
        </w:rPr>
        <w:t>“The Cry of the Children of Israel”</w:t>
      </w:r>
    </w:p>
    <w:p w14:paraId="68CA3F4F" w14:textId="77777777" w:rsidR="00827DFC" w:rsidRPr="00EC2CFB" w:rsidRDefault="00827DFC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18EDA3C" w14:textId="6F1632A1" w:rsidR="005129C6" w:rsidRPr="00EC2CFB" w:rsidRDefault="00827DFC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In order to better understand the distress behind Moshe</w:t>
      </w:r>
      <w:r w:rsidR="00644CCE">
        <w:rPr>
          <w:rFonts w:asciiTheme="minorBidi" w:hAnsiTheme="minorBidi" w:cstheme="minorBidi"/>
          <w:sz w:val="24"/>
          <w:szCs w:val="24"/>
        </w:rPr>
        <w:t>’s words</w:t>
      </w:r>
      <w:r w:rsidRPr="00EC2CFB">
        <w:rPr>
          <w:rFonts w:asciiTheme="minorBidi" w:hAnsiTheme="minorBidi" w:cstheme="minorBidi"/>
          <w:sz w:val="24"/>
          <w:szCs w:val="24"/>
        </w:rPr>
        <w:t>, we must understand what actually happened in the Egyptian bondage.</w:t>
      </w:r>
    </w:p>
    <w:p w14:paraId="52706CE8" w14:textId="77777777" w:rsidR="00827DFC" w:rsidRPr="00EC2CFB" w:rsidRDefault="00827DFC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CE9BB56" w14:textId="0F65EF0D" w:rsidR="005129C6" w:rsidRPr="00EC2CFB" w:rsidRDefault="00827DFC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The Torah tells </w:t>
      </w:r>
      <w:r w:rsidR="00F05737">
        <w:rPr>
          <w:rFonts w:asciiTheme="minorBidi" w:hAnsiTheme="minorBidi" w:cstheme="minorBidi"/>
          <w:sz w:val="24"/>
          <w:szCs w:val="24"/>
        </w:rPr>
        <w:t xml:space="preserve">us </w:t>
      </w:r>
      <w:r w:rsidRPr="00EC2CFB">
        <w:rPr>
          <w:rFonts w:asciiTheme="minorBidi" w:hAnsiTheme="minorBidi" w:cstheme="minorBidi"/>
          <w:sz w:val="24"/>
          <w:szCs w:val="24"/>
        </w:rPr>
        <w:t>very little about the difficult years of slavery. The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motives for</w:t>
      </w:r>
      <w:r w:rsidRPr="00EC2CFB">
        <w:rPr>
          <w:rFonts w:asciiTheme="minorBidi" w:hAnsiTheme="minorBidi" w:cstheme="minorBidi"/>
          <w:sz w:val="24"/>
          <w:szCs w:val="24"/>
        </w:rPr>
        <w:t xml:space="preserve"> the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enslavement are also </w:t>
      </w:r>
      <w:r w:rsidRPr="00EC2CFB">
        <w:rPr>
          <w:rFonts w:asciiTheme="minorBidi" w:hAnsiTheme="minorBidi" w:cstheme="minorBidi"/>
          <w:sz w:val="24"/>
          <w:szCs w:val="24"/>
        </w:rPr>
        <w:t>un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clear: was it a security concern </w:t>
      </w:r>
      <w:r w:rsidRPr="00EC2CFB">
        <w:rPr>
          <w:rFonts w:asciiTheme="minorBidi" w:hAnsiTheme="minorBidi" w:cstheme="minorBidi"/>
          <w:sz w:val="24"/>
          <w:szCs w:val="24"/>
        </w:rPr>
        <w:t>regarding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the Hebrews, </w:t>
      </w:r>
      <w:r w:rsidRPr="00EC2CFB">
        <w:rPr>
          <w:rFonts w:asciiTheme="minorBidi" w:hAnsiTheme="minorBidi" w:cstheme="minorBidi"/>
          <w:sz w:val="24"/>
          <w:szCs w:val="24"/>
        </w:rPr>
        <w:t xml:space="preserve">or was it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economic exploitation, or was it </w:t>
      </w:r>
      <w:r w:rsidRPr="00EC2CFB">
        <w:rPr>
          <w:rFonts w:asciiTheme="minorBidi" w:hAnsiTheme="minorBidi" w:cstheme="minorBidi"/>
          <w:sz w:val="24"/>
          <w:szCs w:val="24"/>
        </w:rPr>
        <w:t xml:space="preserve">perhaps </w:t>
      </w:r>
      <w:r w:rsidR="005129C6" w:rsidRPr="00EC2CFB">
        <w:rPr>
          <w:rFonts w:asciiTheme="minorBidi" w:hAnsiTheme="minorBidi" w:cstheme="minorBidi"/>
          <w:sz w:val="24"/>
          <w:szCs w:val="24"/>
        </w:rPr>
        <w:t>anti</w:t>
      </w:r>
      <w:r w:rsidR="00644CCE">
        <w:rPr>
          <w:rFonts w:asciiTheme="minorBidi" w:hAnsiTheme="minorBidi" w:cstheme="minorBidi"/>
          <w:sz w:val="24"/>
          <w:szCs w:val="24"/>
        </w:rPr>
        <w:t>s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emitism for its own sake? At the beginning of chapter 1, </w:t>
      </w:r>
      <w:r w:rsidRPr="00EC2CFB">
        <w:rPr>
          <w:rFonts w:asciiTheme="minorBidi" w:hAnsiTheme="minorBidi" w:cstheme="minorBidi"/>
          <w:sz w:val="24"/>
          <w:szCs w:val="24"/>
        </w:rPr>
        <w:t xml:space="preserve">there seems to be a certain logic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in the actions of the king of Egypt, who fears a future rebellion, </w:t>
      </w:r>
      <w:r w:rsidR="005129C6" w:rsidRPr="00EC2CFB">
        <w:rPr>
          <w:rFonts w:asciiTheme="minorBidi" w:hAnsiTheme="minorBidi" w:cstheme="minorBidi"/>
          <w:sz w:val="24"/>
          <w:szCs w:val="24"/>
        </w:rPr>
        <w:lastRenderedPageBreak/>
        <w:t xml:space="preserve">but as </w:t>
      </w:r>
      <w:r w:rsidR="00F2684C" w:rsidRPr="00EC2CFB">
        <w:rPr>
          <w:rFonts w:asciiTheme="minorBidi" w:hAnsiTheme="minorBidi" w:cstheme="minorBidi"/>
          <w:sz w:val="24"/>
          <w:szCs w:val="24"/>
        </w:rPr>
        <w:t>the story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continues, he seems to 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be overcome by an </w:t>
      </w:r>
      <w:r w:rsidR="005129C6" w:rsidRPr="00EC2CFB">
        <w:rPr>
          <w:rFonts w:asciiTheme="minorBidi" w:hAnsiTheme="minorBidi" w:cstheme="minorBidi"/>
          <w:sz w:val="24"/>
          <w:szCs w:val="24"/>
        </w:rPr>
        <w:t>anti</w:t>
      </w:r>
      <w:r w:rsidR="00406C71">
        <w:rPr>
          <w:rFonts w:asciiTheme="minorBidi" w:hAnsiTheme="minorBidi" w:cstheme="minorBidi"/>
          <w:sz w:val="24"/>
          <w:szCs w:val="24"/>
        </w:rPr>
        <w:t>s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emitic frenzy for 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its own sake,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so much so that </w:t>
      </w:r>
      <w:r w:rsidR="00C060CB" w:rsidRPr="00EC2CFB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C060CB">
        <w:rPr>
          <w:rFonts w:asciiTheme="minorBidi" w:hAnsiTheme="minorBidi" w:cstheme="minorBidi"/>
          <w:sz w:val="24"/>
          <w:szCs w:val="24"/>
        </w:rPr>
        <w:t xml:space="preserve"> interpret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the verse</w:t>
      </w:r>
      <w:r w:rsidR="00F2684C" w:rsidRPr="00EC2CFB">
        <w:rPr>
          <w:rFonts w:asciiTheme="minorBidi" w:hAnsiTheme="minorBidi" w:cstheme="minorBidi"/>
          <w:sz w:val="24"/>
          <w:szCs w:val="24"/>
        </w:rPr>
        <w:t>: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"</w:t>
      </w:r>
      <w:r w:rsidR="00F2684C" w:rsidRPr="00EC2CFB">
        <w:rPr>
          <w:rFonts w:asciiTheme="minorBidi" w:hAnsiTheme="minorBidi" w:cstheme="minorBidi"/>
          <w:sz w:val="24"/>
          <w:szCs w:val="24"/>
        </w:rPr>
        <w:t>Every son that is born you shall cast into the river" (</w:t>
      </w:r>
      <w:r w:rsidR="00F2684C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1:22) </w:t>
      </w:r>
      <w:r w:rsidR="00C060CB">
        <w:rPr>
          <w:rFonts w:asciiTheme="minorBidi" w:hAnsiTheme="minorBidi" w:cstheme="minorBidi"/>
          <w:sz w:val="24"/>
          <w:szCs w:val="24"/>
        </w:rPr>
        <w:t>as a command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 that all male infants – both Egyptian and Israelite – be killed, </w:t>
      </w:r>
      <w:r w:rsidR="00C06F82">
        <w:rPr>
          <w:rFonts w:asciiTheme="minorBidi" w:hAnsiTheme="minorBidi" w:cstheme="minorBidi"/>
          <w:sz w:val="24"/>
          <w:szCs w:val="24"/>
        </w:rPr>
        <w:t>to ensure that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 none of the Israelite children</w:t>
      </w:r>
      <w:r w:rsidR="00F05737">
        <w:rPr>
          <w:rFonts w:asciiTheme="minorBidi" w:hAnsiTheme="minorBidi" w:cstheme="minorBidi"/>
          <w:sz w:val="24"/>
          <w:szCs w:val="24"/>
        </w:rPr>
        <w:t xml:space="preserve"> </w:t>
      </w:r>
      <w:r w:rsidR="00C06F82">
        <w:rPr>
          <w:rFonts w:asciiTheme="minorBidi" w:hAnsiTheme="minorBidi" w:cstheme="minorBidi"/>
          <w:sz w:val="24"/>
          <w:szCs w:val="24"/>
        </w:rPr>
        <w:t>w</w:t>
      </w:r>
      <w:r w:rsidR="00F05737">
        <w:rPr>
          <w:rFonts w:asciiTheme="minorBidi" w:hAnsiTheme="minorBidi" w:cstheme="minorBidi"/>
          <w:sz w:val="24"/>
          <w:szCs w:val="24"/>
        </w:rPr>
        <w:t>ould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 escape. </w:t>
      </w:r>
    </w:p>
    <w:p w14:paraId="071CE2CE" w14:textId="77777777" w:rsidR="00F2684C" w:rsidRPr="00EC2CFB" w:rsidRDefault="00F2684C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5130A68" w14:textId="3B192638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This change is also expressed in the name by whi</w:t>
      </w:r>
      <w:r w:rsidR="00F2684C" w:rsidRPr="00EC2CFB">
        <w:rPr>
          <w:rFonts w:asciiTheme="minorBidi" w:hAnsiTheme="minorBidi" w:cstheme="minorBidi"/>
          <w:sz w:val="24"/>
          <w:szCs w:val="24"/>
        </w:rPr>
        <w:t>ch the Egyptian ruler is called. Initially, he is "the king of Egypt" (</w:t>
      </w:r>
      <w:r w:rsidR="00F2684C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F2684C" w:rsidRPr="00EC2CFB">
        <w:rPr>
          <w:rFonts w:asciiTheme="minorBidi" w:hAnsiTheme="minorBidi" w:cstheme="minorBidi"/>
          <w:sz w:val="24"/>
          <w:szCs w:val="24"/>
        </w:rPr>
        <w:t>1:15, 17, 18)</w:t>
      </w:r>
      <w:r w:rsidR="00B255FA">
        <w:rPr>
          <w:rFonts w:asciiTheme="minorBidi" w:hAnsiTheme="minorBidi" w:cstheme="minorBidi"/>
          <w:sz w:val="24"/>
          <w:szCs w:val="24"/>
        </w:rPr>
        <w:t xml:space="preserve"> –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Pr="00EC2CFB">
        <w:rPr>
          <w:rFonts w:asciiTheme="minorBidi" w:hAnsiTheme="minorBidi" w:cstheme="minorBidi"/>
          <w:sz w:val="24"/>
          <w:szCs w:val="24"/>
        </w:rPr>
        <w:t xml:space="preserve">a reasonable </w:t>
      </w:r>
      <w:r w:rsidR="00B255FA">
        <w:rPr>
          <w:rFonts w:asciiTheme="minorBidi" w:hAnsiTheme="minorBidi" w:cstheme="minorBidi"/>
          <w:sz w:val="24"/>
          <w:szCs w:val="24"/>
        </w:rPr>
        <w:t>ruler,</w:t>
      </w:r>
      <w:r w:rsidRPr="00EC2CFB">
        <w:rPr>
          <w:rFonts w:asciiTheme="minorBidi" w:hAnsiTheme="minorBidi" w:cstheme="minorBidi"/>
          <w:sz w:val="24"/>
          <w:szCs w:val="24"/>
        </w:rPr>
        <w:t xml:space="preserve"> acting for the benefit of his people</w:t>
      </w:r>
      <w:r w:rsidR="00B255FA">
        <w:rPr>
          <w:rFonts w:asciiTheme="minorBidi" w:hAnsiTheme="minorBidi" w:cstheme="minorBidi"/>
          <w:sz w:val="24"/>
          <w:szCs w:val="24"/>
        </w:rPr>
        <w:t>.</w:t>
      </w: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B255FA">
        <w:rPr>
          <w:rFonts w:asciiTheme="minorBidi" w:hAnsiTheme="minorBidi" w:cstheme="minorBidi"/>
          <w:sz w:val="24"/>
          <w:szCs w:val="24"/>
        </w:rPr>
        <w:t>L</w:t>
      </w:r>
      <w:r w:rsidRPr="00EC2CFB">
        <w:rPr>
          <w:rFonts w:asciiTheme="minorBidi" w:hAnsiTheme="minorBidi" w:cstheme="minorBidi"/>
          <w:sz w:val="24"/>
          <w:szCs w:val="24"/>
        </w:rPr>
        <w:t>ater</w:t>
      </w:r>
      <w:r w:rsidR="00B255FA">
        <w:rPr>
          <w:rFonts w:asciiTheme="minorBidi" w:hAnsiTheme="minorBidi" w:cstheme="minorBidi"/>
          <w:sz w:val="24"/>
          <w:szCs w:val="24"/>
        </w:rPr>
        <w:t>, however,</w:t>
      </w: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F2684C" w:rsidRPr="00EC2CFB">
        <w:rPr>
          <w:rFonts w:asciiTheme="minorBidi" w:hAnsiTheme="minorBidi" w:cstheme="minorBidi"/>
          <w:sz w:val="24"/>
          <w:szCs w:val="24"/>
        </w:rPr>
        <w:t xml:space="preserve">he is </w:t>
      </w:r>
      <w:r w:rsidRPr="00EC2CFB">
        <w:rPr>
          <w:rFonts w:asciiTheme="minorBidi" w:hAnsiTheme="minorBidi" w:cstheme="minorBidi"/>
          <w:sz w:val="24"/>
          <w:szCs w:val="24"/>
        </w:rPr>
        <w:t>"Pharaoh" (</w:t>
      </w:r>
      <w:r w:rsidR="00C752B9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1:22), the dictatorial monster whose hatred for the Hebrews </w:t>
      </w:r>
      <w:r w:rsidRPr="00EC2CFB">
        <w:rPr>
          <w:rFonts w:asciiTheme="minorBidi" w:hAnsiTheme="minorBidi" w:cstheme="minorBidi"/>
          <w:sz w:val="24"/>
          <w:szCs w:val="24"/>
        </w:rPr>
        <w:t xml:space="preserve">wreaks havoc on </w:t>
      </w:r>
      <w:r w:rsidR="00C752B9" w:rsidRPr="00EC2CFB">
        <w:rPr>
          <w:rFonts w:asciiTheme="minorBidi" w:hAnsiTheme="minorBidi" w:cstheme="minorBidi"/>
          <w:sz w:val="24"/>
          <w:szCs w:val="24"/>
        </w:rPr>
        <w:t>his</w:t>
      </w:r>
      <w:r w:rsidRPr="00EC2CFB">
        <w:rPr>
          <w:rFonts w:asciiTheme="minorBidi" w:hAnsiTheme="minorBidi" w:cstheme="minorBidi"/>
          <w:sz w:val="24"/>
          <w:szCs w:val="24"/>
        </w:rPr>
        <w:t xml:space="preserve"> own </w:t>
      </w:r>
      <w:r w:rsidR="00C752B9" w:rsidRPr="00EC2CFB">
        <w:rPr>
          <w:rFonts w:asciiTheme="minorBidi" w:hAnsiTheme="minorBidi" w:cstheme="minorBidi"/>
          <w:sz w:val="24"/>
          <w:szCs w:val="24"/>
        </w:rPr>
        <w:t>people</w:t>
      </w:r>
      <w:r w:rsidRPr="00EC2CFB">
        <w:rPr>
          <w:rFonts w:asciiTheme="minorBidi" w:hAnsiTheme="minorBidi" w:cstheme="minorBidi"/>
          <w:sz w:val="24"/>
          <w:szCs w:val="24"/>
        </w:rPr>
        <w:t>.</w:t>
      </w:r>
    </w:p>
    <w:p w14:paraId="1A8560D2" w14:textId="77777777" w:rsidR="00C752B9" w:rsidRPr="00EC2CFB" w:rsidRDefault="00C752B9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E4754D4" w14:textId="6D48642B" w:rsidR="00C752B9" w:rsidRPr="00EC2CFB" w:rsidRDefault="00213317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story of 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Israel's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slavery in Egypt </w:t>
      </w:r>
      <w:r w:rsidR="00C752B9" w:rsidRPr="00EC2CFB">
        <w:rPr>
          <w:rFonts w:asciiTheme="minorBidi" w:hAnsiTheme="minorBidi" w:cstheme="minorBidi"/>
          <w:sz w:val="24"/>
          <w:szCs w:val="24"/>
        </w:rPr>
        <w:t>can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thus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be seen as 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paralleling the suffering that our people underwent in Europe during the years of the Holocaust, or </w:t>
      </w:r>
      <w:r>
        <w:rPr>
          <w:rFonts w:asciiTheme="minorBidi" w:hAnsiTheme="minorBidi" w:cstheme="minorBidi"/>
          <w:sz w:val="24"/>
          <w:szCs w:val="24"/>
        </w:rPr>
        <w:t>our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 suffering in the U.S.S.R. </w:t>
      </w:r>
      <w:r w:rsidR="0061604A">
        <w:rPr>
          <w:rFonts w:asciiTheme="minorBidi" w:hAnsiTheme="minorBidi" w:cstheme="minorBidi"/>
          <w:sz w:val="24"/>
          <w:szCs w:val="24"/>
        </w:rPr>
        <w:t>in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 the early </w:t>
      </w:r>
      <w:r>
        <w:rPr>
          <w:rFonts w:asciiTheme="minorBidi" w:hAnsiTheme="minorBidi" w:cstheme="minorBidi"/>
          <w:sz w:val="24"/>
          <w:szCs w:val="24"/>
        </w:rPr>
        <w:t>1960s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: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a great empire harnesses its forces in order to crush the people of Israel to the ground. This is a terrible and hopeless </w:t>
      </w:r>
      <w:proofErr w:type="gramStart"/>
      <w:r w:rsidR="005129C6" w:rsidRPr="00EC2CFB">
        <w:rPr>
          <w:rFonts w:asciiTheme="minorBidi" w:hAnsiTheme="minorBidi" w:cstheme="minorBidi"/>
          <w:sz w:val="24"/>
          <w:szCs w:val="24"/>
        </w:rPr>
        <w:t>reality, because</w:t>
      </w:r>
      <w:proofErr w:type="gramEnd"/>
      <w:r w:rsidR="005129C6" w:rsidRPr="00EC2CFB">
        <w:rPr>
          <w:rFonts w:asciiTheme="minorBidi" w:hAnsiTheme="minorBidi" w:cstheme="minorBidi"/>
          <w:sz w:val="24"/>
          <w:szCs w:val="24"/>
        </w:rPr>
        <w:t xml:space="preserve"> it is not clear how </w:t>
      </w:r>
      <w:r w:rsidR="00787C70">
        <w:rPr>
          <w:rFonts w:asciiTheme="minorBidi" w:hAnsiTheme="minorBidi" w:cstheme="minorBidi"/>
          <w:sz w:val="24"/>
          <w:szCs w:val="24"/>
        </w:rPr>
        <w:t>the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servitude can end</w:t>
      </w:r>
      <w:r w:rsidR="00787C70">
        <w:rPr>
          <w:rFonts w:asciiTheme="minorBidi" w:hAnsiTheme="minorBidi" w:cstheme="minorBidi"/>
          <w:sz w:val="24"/>
          <w:szCs w:val="24"/>
        </w:rPr>
        <w:t>.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787C70">
        <w:rPr>
          <w:rFonts w:asciiTheme="minorBidi" w:hAnsiTheme="minorBidi" w:cstheme="minorBidi"/>
          <w:sz w:val="24"/>
          <w:szCs w:val="24"/>
        </w:rPr>
        <w:t>I</w:t>
      </w:r>
      <w:r w:rsidR="005129C6" w:rsidRPr="00EC2CFB">
        <w:rPr>
          <w:rFonts w:asciiTheme="minorBidi" w:hAnsiTheme="minorBidi" w:cstheme="minorBidi"/>
          <w:sz w:val="24"/>
          <w:szCs w:val="24"/>
        </w:rPr>
        <w:t>t is not for nothing that the people are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 in total despair.</w:t>
      </w:r>
    </w:p>
    <w:p w14:paraId="5B63DAE4" w14:textId="77777777" w:rsidR="00C752B9" w:rsidRPr="00EC2CFB" w:rsidRDefault="00C752B9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85FAAF3" w14:textId="04F50145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The</w:t>
      </w:r>
      <w:r w:rsidR="00787C70">
        <w:rPr>
          <w:rFonts w:asciiTheme="minorBidi" w:hAnsiTheme="minorBidi" w:cstheme="minorBidi"/>
          <w:sz w:val="24"/>
          <w:szCs w:val="24"/>
        </w:rPr>
        <w:t>ir</w:t>
      </w:r>
      <w:r w:rsidRPr="00EC2CFB">
        <w:rPr>
          <w:rFonts w:asciiTheme="minorBidi" w:hAnsiTheme="minorBidi" w:cstheme="minorBidi"/>
          <w:sz w:val="24"/>
          <w:szCs w:val="24"/>
        </w:rPr>
        <w:t xml:space="preserve"> desperation was so great that </w:t>
      </w:r>
      <w:r w:rsidR="00C752B9" w:rsidRPr="00EC2CFB">
        <w:rPr>
          <w:rFonts w:asciiTheme="minorBidi" w:hAnsiTheme="minorBidi" w:cstheme="minorBidi"/>
          <w:sz w:val="24"/>
          <w:szCs w:val="24"/>
        </w:rPr>
        <w:t>it</w:t>
      </w:r>
      <w:r w:rsidRPr="00EC2CFB">
        <w:rPr>
          <w:rFonts w:asciiTheme="minorBidi" w:hAnsiTheme="minorBidi" w:cstheme="minorBidi"/>
          <w:sz w:val="24"/>
          <w:szCs w:val="24"/>
        </w:rPr>
        <w:t xml:space="preserve"> expressed </w:t>
      </w:r>
      <w:r w:rsidR="00C752B9" w:rsidRPr="00EC2CFB">
        <w:rPr>
          <w:rFonts w:asciiTheme="minorBidi" w:hAnsiTheme="minorBidi" w:cstheme="minorBidi"/>
          <w:sz w:val="24"/>
          <w:szCs w:val="24"/>
        </w:rPr>
        <w:t>itself in</w:t>
      </w:r>
      <w:r w:rsidRPr="00EC2CFB">
        <w:rPr>
          <w:rFonts w:asciiTheme="minorBidi" w:hAnsiTheme="minorBidi" w:cstheme="minorBidi"/>
          <w:sz w:val="24"/>
          <w:szCs w:val="24"/>
        </w:rPr>
        <w:t xml:space="preserve"> reluctance t</w:t>
      </w:r>
      <w:r w:rsidR="00C752B9" w:rsidRPr="00EC2CFB">
        <w:rPr>
          <w:rFonts w:asciiTheme="minorBidi" w:hAnsiTheme="minorBidi" w:cstheme="minorBidi"/>
          <w:sz w:val="24"/>
          <w:szCs w:val="24"/>
        </w:rPr>
        <w:t>o have children</w:t>
      </w:r>
      <w:r w:rsidR="00337846">
        <w:rPr>
          <w:rFonts w:asciiTheme="minorBidi" w:hAnsiTheme="minorBidi" w:cstheme="minorBidi"/>
          <w:sz w:val="24"/>
          <w:szCs w:val="24"/>
        </w:rPr>
        <w:t>.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337846">
        <w:rPr>
          <w:rFonts w:asciiTheme="minorBidi" w:hAnsiTheme="minorBidi" w:cstheme="minorBidi"/>
          <w:sz w:val="24"/>
          <w:szCs w:val="24"/>
        </w:rPr>
        <w:t>The text of the</w:t>
      </w:r>
      <w:r w:rsidR="00C752B9" w:rsidRPr="00EC2CFB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752B9" w:rsidRPr="00EC2CFB">
        <w:rPr>
          <w:rFonts w:asciiTheme="minorBidi" w:hAnsiTheme="minorBidi" w:cstheme="minorBidi"/>
          <w:i/>
          <w:iCs/>
          <w:sz w:val="24"/>
          <w:szCs w:val="24"/>
        </w:rPr>
        <w:t>Haggada</w:t>
      </w:r>
      <w:proofErr w:type="spellEnd"/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C752B9" w:rsidRPr="00EC2CFB">
        <w:rPr>
          <w:rFonts w:asciiTheme="minorBidi" w:hAnsiTheme="minorBidi" w:cstheme="minorBidi"/>
          <w:sz w:val="24"/>
          <w:szCs w:val="24"/>
        </w:rPr>
        <w:t>expound</w:t>
      </w:r>
      <w:r w:rsidR="00337846">
        <w:rPr>
          <w:rFonts w:asciiTheme="minorBidi" w:hAnsiTheme="minorBidi" w:cstheme="minorBidi"/>
          <w:sz w:val="24"/>
          <w:szCs w:val="24"/>
        </w:rPr>
        <w:t>s</w:t>
      </w:r>
      <w:r w:rsidRPr="00EC2CFB">
        <w:rPr>
          <w:rFonts w:asciiTheme="minorBidi" w:hAnsiTheme="minorBidi" w:cstheme="minorBidi"/>
          <w:sz w:val="24"/>
          <w:szCs w:val="24"/>
        </w:rPr>
        <w:t xml:space="preserve"> the verses that describe </w:t>
      </w:r>
      <w:r w:rsidR="00F05737">
        <w:rPr>
          <w:rFonts w:asciiTheme="minorBidi" w:hAnsiTheme="minorBidi" w:cstheme="minorBidi"/>
          <w:sz w:val="24"/>
          <w:szCs w:val="24"/>
        </w:rPr>
        <w:t xml:space="preserve">the </w:t>
      </w:r>
      <w:r w:rsidR="00C752B9" w:rsidRPr="00EC2CFB">
        <w:rPr>
          <w:rFonts w:asciiTheme="minorBidi" w:hAnsiTheme="minorBidi" w:cstheme="minorBidi"/>
          <w:sz w:val="24"/>
          <w:szCs w:val="24"/>
        </w:rPr>
        <w:t>bondage, among them the verse: "And we cried to the Lord, the God of our fathers, and the Lord heard our voice, and saw our affliction, and our toil, and our oppression" (</w:t>
      </w:r>
      <w:r w:rsidR="00C752B9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Devarim </w:t>
      </w:r>
      <w:r w:rsidR="00C752B9" w:rsidRPr="00EC2CFB">
        <w:rPr>
          <w:rFonts w:asciiTheme="minorBidi" w:hAnsiTheme="minorBidi" w:cstheme="minorBidi"/>
          <w:sz w:val="24"/>
          <w:szCs w:val="24"/>
        </w:rPr>
        <w:t>26:7)</w:t>
      </w:r>
      <w:r w:rsidR="00337846">
        <w:rPr>
          <w:rFonts w:asciiTheme="minorBidi" w:hAnsiTheme="minorBidi" w:cstheme="minorBidi"/>
          <w:sz w:val="24"/>
          <w:szCs w:val="24"/>
        </w:rPr>
        <w:t>. Each phrase in this verse is interpretated</w:t>
      </w:r>
      <w:r w:rsidR="00037B70">
        <w:rPr>
          <w:rFonts w:asciiTheme="minorBidi" w:hAnsiTheme="minorBidi" w:cstheme="minorBidi"/>
          <w:sz w:val="24"/>
          <w:szCs w:val="24"/>
        </w:rPr>
        <w:t>, including:</w:t>
      </w:r>
      <w:r w:rsidR="00C4786F" w:rsidRPr="00EC2CFB">
        <w:rPr>
          <w:rFonts w:asciiTheme="minorBidi" w:hAnsiTheme="minorBidi" w:cstheme="minorBidi"/>
          <w:sz w:val="24"/>
          <w:szCs w:val="24"/>
        </w:rPr>
        <w:t xml:space="preserve"> "'And our toil [</w:t>
      </w:r>
      <w:proofErr w:type="spellStart"/>
      <w:r w:rsidR="00C4786F" w:rsidRPr="00EC2CFB">
        <w:rPr>
          <w:rFonts w:asciiTheme="minorBidi" w:hAnsiTheme="minorBidi" w:cstheme="minorBidi"/>
          <w:i/>
          <w:iCs/>
          <w:sz w:val="24"/>
          <w:szCs w:val="24"/>
        </w:rPr>
        <w:t>amaleinu</w:t>
      </w:r>
      <w:proofErr w:type="spellEnd"/>
      <w:r w:rsidR="00C4786F" w:rsidRPr="00EC2CFB">
        <w:rPr>
          <w:rFonts w:asciiTheme="minorBidi" w:hAnsiTheme="minorBidi" w:cstheme="minorBidi"/>
          <w:sz w:val="24"/>
          <w:szCs w:val="24"/>
        </w:rPr>
        <w:t>]' – these are the children." The term "</w:t>
      </w:r>
      <w:proofErr w:type="spellStart"/>
      <w:r w:rsidR="00C4786F" w:rsidRPr="00EC2CFB">
        <w:rPr>
          <w:rFonts w:asciiTheme="minorBidi" w:hAnsiTheme="minorBidi" w:cstheme="minorBidi"/>
          <w:i/>
          <w:iCs/>
          <w:sz w:val="24"/>
          <w:szCs w:val="24"/>
        </w:rPr>
        <w:t>amal</w:t>
      </w:r>
      <w:proofErr w:type="spellEnd"/>
      <w:r w:rsidR="00C4786F" w:rsidRPr="00EC2CFB">
        <w:rPr>
          <w:rFonts w:asciiTheme="minorBidi" w:hAnsiTheme="minorBidi" w:cstheme="minorBidi"/>
          <w:sz w:val="24"/>
          <w:szCs w:val="24"/>
        </w:rPr>
        <w:t>" in the Bible denotes not just any work, but rather futile work, as in the verse: "But man is born to toil" (</w:t>
      </w:r>
      <w:proofErr w:type="spellStart"/>
      <w:r w:rsidR="00C4786F" w:rsidRPr="00EC2CFB">
        <w:rPr>
          <w:rFonts w:asciiTheme="minorBidi" w:hAnsiTheme="minorBidi" w:cstheme="minorBidi"/>
          <w:i/>
          <w:iCs/>
          <w:sz w:val="24"/>
          <w:szCs w:val="24"/>
        </w:rPr>
        <w:t>Iyov</w:t>
      </w:r>
      <w:proofErr w:type="spellEnd"/>
      <w:r w:rsidR="00C4786F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4786F" w:rsidRPr="00EC2CFB">
        <w:rPr>
          <w:rFonts w:asciiTheme="minorBidi" w:hAnsiTheme="minorBidi" w:cstheme="minorBidi"/>
          <w:sz w:val="24"/>
          <w:szCs w:val="24"/>
        </w:rPr>
        <w:t xml:space="preserve">5:7). </w:t>
      </w:r>
      <w:r w:rsidRPr="00EC2CFB">
        <w:rPr>
          <w:rFonts w:asciiTheme="minorBidi" w:hAnsiTheme="minorBidi" w:cstheme="minorBidi"/>
          <w:sz w:val="24"/>
          <w:szCs w:val="24"/>
        </w:rPr>
        <w:t>This is a striking description of the experience of the people</w:t>
      </w:r>
      <w:r w:rsidR="00C4786F" w:rsidRPr="00EC2CFB">
        <w:rPr>
          <w:rFonts w:asciiTheme="minorBidi" w:hAnsiTheme="minorBidi" w:cstheme="minorBidi"/>
          <w:sz w:val="24"/>
          <w:szCs w:val="24"/>
        </w:rPr>
        <w:t xml:space="preserve"> of Israel</w:t>
      </w:r>
      <w:r w:rsidRPr="00EC2CFB">
        <w:rPr>
          <w:rFonts w:asciiTheme="minorBidi" w:hAnsiTheme="minorBidi" w:cstheme="minorBidi"/>
          <w:sz w:val="24"/>
          <w:szCs w:val="24"/>
        </w:rPr>
        <w:t xml:space="preserve"> in Egypt</w:t>
      </w:r>
      <w:r w:rsidR="00456115">
        <w:rPr>
          <w:rFonts w:asciiTheme="minorBidi" w:hAnsiTheme="minorBidi" w:cstheme="minorBidi"/>
          <w:sz w:val="24"/>
          <w:szCs w:val="24"/>
        </w:rPr>
        <w:t xml:space="preserve">. </w:t>
      </w:r>
      <w:r w:rsidRPr="00EC2CFB">
        <w:rPr>
          <w:rFonts w:asciiTheme="minorBidi" w:hAnsiTheme="minorBidi" w:cstheme="minorBidi"/>
          <w:sz w:val="24"/>
          <w:szCs w:val="24"/>
        </w:rPr>
        <w:t xml:space="preserve">Amram's decision to </w:t>
      </w:r>
      <w:r w:rsidR="00C4786F" w:rsidRPr="00EC2CFB">
        <w:rPr>
          <w:rFonts w:asciiTheme="minorBidi" w:hAnsiTheme="minorBidi" w:cstheme="minorBidi"/>
          <w:sz w:val="24"/>
          <w:szCs w:val="24"/>
        </w:rPr>
        <w:t>separate from his wife Yocheved</w:t>
      </w: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C4786F" w:rsidRPr="00EC2CFB">
        <w:rPr>
          <w:rFonts w:asciiTheme="minorBidi" w:hAnsiTheme="minorBidi" w:cstheme="minorBidi"/>
          <w:sz w:val="24"/>
          <w:szCs w:val="24"/>
        </w:rPr>
        <w:t>(</w:t>
      </w:r>
      <w:proofErr w:type="spellStart"/>
      <w:r w:rsidR="00C4786F" w:rsidRPr="00EC2CFB">
        <w:rPr>
          <w:rFonts w:asciiTheme="minorBidi" w:hAnsiTheme="minorBidi" w:cstheme="minorBidi"/>
          <w:i/>
          <w:iCs/>
          <w:sz w:val="24"/>
          <w:szCs w:val="24"/>
        </w:rPr>
        <w:t>Sota</w:t>
      </w:r>
      <w:proofErr w:type="spellEnd"/>
      <w:r w:rsidR="00C4786F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4786F" w:rsidRPr="00EC2CFB">
        <w:rPr>
          <w:rFonts w:asciiTheme="minorBidi" w:hAnsiTheme="minorBidi" w:cstheme="minorBidi"/>
          <w:sz w:val="24"/>
          <w:szCs w:val="24"/>
        </w:rPr>
        <w:t>12a) seems to be a most natural and necessary step</w:t>
      </w:r>
      <w:r w:rsidR="00456115">
        <w:rPr>
          <w:rFonts w:asciiTheme="minorBidi" w:hAnsiTheme="minorBidi" w:cstheme="minorBidi"/>
          <w:sz w:val="24"/>
          <w:szCs w:val="24"/>
        </w:rPr>
        <w:t>; w</w:t>
      </w:r>
      <w:r w:rsidR="00456115" w:rsidRPr="00EC2CFB">
        <w:rPr>
          <w:rFonts w:asciiTheme="minorBidi" w:hAnsiTheme="minorBidi" w:cstheme="minorBidi"/>
          <w:sz w:val="24"/>
          <w:szCs w:val="24"/>
        </w:rPr>
        <w:t xml:space="preserve">hy </w:t>
      </w:r>
      <w:r w:rsidR="00456115">
        <w:rPr>
          <w:rFonts w:asciiTheme="minorBidi" w:hAnsiTheme="minorBidi" w:cstheme="minorBidi"/>
          <w:sz w:val="24"/>
          <w:szCs w:val="24"/>
        </w:rPr>
        <w:t>bring children into</w:t>
      </w:r>
      <w:r w:rsidR="00456115" w:rsidRPr="00EC2CFB">
        <w:rPr>
          <w:rFonts w:asciiTheme="minorBidi" w:hAnsiTheme="minorBidi" w:cstheme="minorBidi"/>
          <w:sz w:val="24"/>
          <w:szCs w:val="24"/>
        </w:rPr>
        <w:t xml:space="preserve"> such a wretched and hopeless world?</w:t>
      </w:r>
    </w:p>
    <w:p w14:paraId="40ED65E6" w14:textId="77777777" w:rsidR="00C4786F" w:rsidRPr="00EC2CFB" w:rsidRDefault="00C4786F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92E037E" w14:textId="6C7C325A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In light of this, </w:t>
      </w:r>
      <w:r w:rsidR="00C4786F" w:rsidRPr="00EC2CFB">
        <w:rPr>
          <w:rFonts w:asciiTheme="minorBidi" w:hAnsiTheme="minorBidi" w:cstheme="minorBidi"/>
          <w:sz w:val="24"/>
          <w:szCs w:val="24"/>
        </w:rPr>
        <w:t xml:space="preserve">the </w:t>
      </w:r>
      <w:r w:rsidR="00456115">
        <w:rPr>
          <w:rFonts w:asciiTheme="minorBidi" w:hAnsiTheme="minorBidi" w:cstheme="minorBidi"/>
          <w:sz w:val="24"/>
          <w:szCs w:val="24"/>
        </w:rPr>
        <w:t>interpretations</w:t>
      </w:r>
      <w:r w:rsidR="00C4786F" w:rsidRPr="00EC2CFB">
        <w:rPr>
          <w:rFonts w:asciiTheme="minorBidi" w:hAnsiTheme="minorBidi" w:cstheme="minorBidi"/>
          <w:sz w:val="24"/>
          <w:szCs w:val="24"/>
        </w:rPr>
        <w:t xml:space="preserve"> of Rabbi </w:t>
      </w:r>
      <w:proofErr w:type="spellStart"/>
      <w:r w:rsidR="00C4786F" w:rsidRPr="00EC2CFB">
        <w:rPr>
          <w:rFonts w:asciiTheme="minorBidi" w:hAnsiTheme="minorBidi" w:cstheme="minorBidi"/>
          <w:sz w:val="24"/>
          <w:szCs w:val="24"/>
        </w:rPr>
        <w:t>Yishmael</w:t>
      </w:r>
      <w:proofErr w:type="spellEnd"/>
      <w:r w:rsidR="00C4786F" w:rsidRPr="00EC2CFB">
        <w:rPr>
          <w:rFonts w:asciiTheme="minorBidi" w:hAnsiTheme="minorBidi" w:cstheme="minorBidi"/>
          <w:sz w:val="24"/>
          <w:szCs w:val="24"/>
        </w:rPr>
        <w:t xml:space="preserve"> and Rabbi Akiva are also very understandable. I</w:t>
      </w:r>
      <w:r w:rsidRPr="00EC2CFB">
        <w:rPr>
          <w:rFonts w:asciiTheme="minorBidi" w:hAnsiTheme="minorBidi" w:cstheme="minorBidi"/>
          <w:sz w:val="24"/>
          <w:szCs w:val="24"/>
        </w:rPr>
        <w:t xml:space="preserve">n such a terrible situation, it is impossible not to think, God forbid, that God </w:t>
      </w:r>
      <w:r w:rsidR="00C4786F" w:rsidRPr="00EC2CFB">
        <w:rPr>
          <w:rFonts w:asciiTheme="minorBidi" w:hAnsiTheme="minorBidi" w:cstheme="minorBidi"/>
          <w:sz w:val="24"/>
          <w:szCs w:val="24"/>
        </w:rPr>
        <w:t>is unable to save us from slavery, or even worse, God forbid, that He is able, but simply does not care.</w:t>
      </w:r>
    </w:p>
    <w:p w14:paraId="0548E31A" w14:textId="31C1796F" w:rsidR="005129C6" w:rsidRDefault="005129C6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65C5404" w14:textId="3E939DC1" w:rsidR="00A11BD9" w:rsidRPr="00A11BD9" w:rsidRDefault="00A11BD9" w:rsidP="00F933E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11BD9">
        <w:rPr>
          <w:rFonts w:asciiTheme="minorBidi" w:hAnsiTheme="minorBidi" w:cstheme="minorBidi"/>
          <w:b/>
          <w:bCs/>
          <w:sz w:val="24"/>
          <w:szCs w:val="24"/>
        </w:rPr>
        <w:t>The Solution to Despair</w:t>
      </w:r>
    </w:p>
    <w:p w14:paraId="10733B76" w14:textId="77777777" w:rsidR="0078655A" w:rsidRPr="00EC2CFB" w:rsidRDefault="0078655A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825D317" w14:textId="353E7483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The religious solution required in such situations does not lie in philosophical-theological answers and proofs, concerning the understanding of the problem of evil in the world, or similar questions. The difficulty </w:t>
      </w:r>
      <w:r w:rsidR="0078655A" w:rsidRPr="00EC2CFB">
        <w:rPr>
          <w:rFonts w:asciiTheme="minorBidi" w:hAnsiTheme="minorBidi" w:cstheme="minorBidi"/>
          <w:sz w:val="24"/>
          <w:szCs w:val="24"/>
        </w:rPr>
        <w:t>experienced by the people of Israel in Egypt was not intellectual</w:t>
      </w:r>
      <w:r w:rsidR="00FB1094">
        <w:rPr>
          <w:rFonts w:asciiTheme="minorBidi" w:hAnsiTheme="minorBidi" w:cstheme="minorBidi"/>
          <w:sz w:val="24"/>
          <w:szCs w:val="24"/>
        </w:rPr>
        <w:t>,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 but emotional: H</w:t>
      </w:r>
      <w:r w:rsidRPr="00EC2CFB">
        <w:rPr>
          <w:rFonts w:asciiTheme="minorBidi" w:hAnsiTheme="minorBidi" w:cstheme="minorBidi"/>
          <w:sz w:val="24"/>
          <w:szCs w:val="24"/>
        </w:rPr>
        <w:t xml:space="preserve">ow can one </w:t>
      </w:r>
      <w:r w:rsidR="0078655A" w:rsidRPr="00EC2CFB">
        <w:rPr>
          <w:rFonts w:asciiTheme="minorBidi" w:hAnsiTheme="minorBidi" w:cstheme="minorBidi"/>
          <w:sz w:val="24"/>
          <w:szCs w:val="24"/>
        </w:rPr>
        <w:t>believe that God cares about</w:t>
      </w:r>
      <w:r w:rsidRPr="00EC2CFB">
        <w:rPr>
          <w:rFonts w:asciiTheme="minorBidi" w:hAnsiTheme="minorBidi" w:cstheme="minorBidi"/>
          <w:sz w:val="24"/>
          <w:szCs w:val="24"/>
        </w:rPr>
        <w:t xml:space="preserve"> us and 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is capable of saving us, </w:t>
      </w:r>
      <w:r w:rsidRPr="00EC2CFB">
        <w:rPr>
          <w:rFonts w:asciiTheme="minorBidi" w:hAnsiTheme="minorBidi" w:cstheme="minorBidi"/>
          <w:sz w:val="24"/>
          <w:szCs w:val="24"/>
        </w:rPr>
        <w:t>when the situation is so gloomy and hopeless?</w:t>
      </w:r>
    </w:p>
    <w:p w14:paraId="4703FF85" w14:textId="77777777" w:rsidR="0078655A" w:rsidRPr="00EC2CFB" w:rsidRDefault="0078655A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E1FED47" w14:textId="2C55C316" w:rsidR="005129C6" w:rsidRPr="00EC2CFB" w:rsidRDefault="005F39B5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Matching this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 difficulty, the innovation Moshe</w:t>
      </w:r>
      <w:r>
        <w:rPr>
          <w:rFonts w:asciiTheme="minorBidi" w:hAnsiTheme="minorBidi" w:cstheme="minorBidi"/>
          <w:sz w:val="24"/>
          <w:szCs w:val="24"/>
        </w:rPr>
        <w:t xml:space="preserve"> is to announce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 is also not philosophical, but experiential. Without going into metaphysics, it may be argued that among all the various designations </w:t>
      </w:r>
      <w:r w:rsidR="002C0868">
        <w:rPr>
          <w:rFonts w:asciiTheme="minorBidi" w:hAnsiTheme="minorBidi" w:cstheme="minorBidi"/>
          <w:sz w:val="24"/>
          <w:szCs w:val="24"/>
        </w:rPr>
        <w:t>for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 God, the Tetragrammaton is </w:t>
      </w:r>
      <w:r w:rsidR="00D247AE">
        <w:rPr>
          <w:rFonts w:asciiTheme="minorBidi" w:hAnsiTheme="minorBidi" w:cstheme="minorBidi"/>
          <w:sz w:val="24"/>
          <w:szCs w:val="24"/>
        </w:rPr>
        <w:t>unique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 in that it is not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an adjective</w:t>
      </w:r>
      <w:r w:rsidR="00D247AE">
        <w:rPr>
          <w:rFonts w:asciiTheme="minorBidi" w:hAnsiTheme="minorBidi" w:cstheme="minorBidi"/>
          <w:sz w:val="24"/>
          <w:szCs w:val="24"/>
        </w:rPr>
        <w:t>,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5129C6" w:rsidRPr="00EC2CFB">
        <w:rPr>
          <w:rFonts w:asciiTheme="minorBidi" w:hAnsiTheme="minorBidi" w:cstheme="minorBidi"/>
          <w:sz w:val="24"/>
          <w:szCs w:val="24"/>
        </w:rPr>
        <w:t>but,</w:t>
      </w:r>
      <w:proofErr w:type="gramEnd"/>
      <w:r w:rsidR="005129C6" w:rsidRPr="00EC2CFB">
        <w:rPr>
          <w:rFonts w:asciiTheme="minorBidi" w:hAnsiTheme="minorBidi" w:cstheme="minorBidi"/>
          <w:sz w:val="24"/>
          <w:szCs w:val="24"/>
        </w:rPr>
        <w:t xml:space="preserve"> so to speak, a 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"proper noun,"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which expresses personal closeness and connection. </w:t>
      </w:r>
      <w:r w:rsidR="0078655A" w:rsidRPr="00EC2CFB">
        <w:rPr>
          <w:rFonts w:asciiTheme="minorBidi" w:hAnsiTheme="minorBidi" w:cstheme="minorBidi"/>
          <w:sz w:val="24"/>
          <w:szCs w:val="24"/>
        </w:rPr>
        <w:t xml:space="preserve">We are dealing here with a </w:t>
      </w:r>
      <w:r w:rsidR="0078655A" w:rsidRPr="00EC2CFB">
        <w:rPr>
          <w:rFonts w:asciiTheme="minorBidi" w:hAnsiTheme="minorBidi" w:cstheme="minorBidi"/>
          <w:sz w:val="24"/>
          <w:szCs w:val="24"/>
        </w:rPr>
        <w:lastRenderedPageBreak/>
        <w:t>different – and new – experience of closeness to God, which did not exist earlier.</w:t>
      </w:r>
    </w:p>
    <w:p w14:paraId="0E0A5817" w14:textId="77777777" w:rsidR="0078655A" w:rsidRPr="00EC2CFB" w:rsidRDefault="0078655A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9DE810D" w14:textId="39A411B3" w:rsidR="005129C6" w:rsidRPr="00EC2CFB" w:rsidRDefault="0078655A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In the days of the patriarchs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, the relationship </w:t>
      </w:r>
      <w:r w:rsidR="000348B6">
        <w:rPr>
          <w:rFonts w:asciiTheme="minorBidi" w:hAnsiTheme="minorBidi" w:cstheme="minorBidi"/>
          <w:sz w:val="24"/>
          <w:szCs w:val="24"/>
        </w:rPr>
        <w:t>with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God was somewhat distant: God is in the sky, and they worship Him in </w:t>
      </w:r>
      <w:r w:rsidRPr="00EC2CFB">
        <w:rPr>
          <w:rFonts w:asciiTheme="minorBidi" w:hAnsiTheme="minorBidi" w:cstheme="minorBidi"/>
          <w:sz w:val="24"/>
          <w:szCs w:val="24"/>
        </w:rPr>
        <w:t>on earth</w:t>
      </w:r>
      <w:r w:rsidR="005129C6" w:rsidRPr="00EC2CFB">
        <w:rPr>
          <w:rFonts w:asciiTheme="minorBidi" w:hAnsiTheme="minorBidi" w:cstheme="minorBidi"/>
          <w:sz w:val="24"/>
          <w:szCs w:val="24"/>
        </w:rPr>
        <w:t>. A</w:t>
      </w:r>
      <w:r w:rsidRPr="00EC2CFB">
        <w:rPr>
          <w:rFonts w:asciiTheme="minorBidi" w:hAnsiTheme="minorBidi" w:cstheme="minorBidi"/>
          <w:sz w:val="24"/>
          <w:szCs w:val="24"/>
        </w:rPr>
        <w:t>v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raham </w:t>
      </w:r>
      <w:r w:rsidRPr="00EC2CFB">
        <w:rPr>
          <w:rFonts w:asciiTheme="minorBidi" w:hAnsiTheme="minorBidi" w:cstheme="minorBidi"/>
          <w:sz w:val="24"/>
          <w:szCs w:val="24"/>
        </w:rPr>
        <w:t>recognized his C</w:t>
      </w:r>
      <w:r w:rsidR="005129C6" w:rsidRPr="00EC2CFB">
        <w:rPr>
          <w:rFonts w:asciiTheme="minorBidi" w:hAnsiTheme="minorBidi" w:cstheme="minorBidi"/>
          <w:sz w:val="24"/>
          <w:szCs w:val="24"/>
        </w:rPr>
        <w:t>reator by d</w:t>
      </w:r>
      <w:r w:rsidRPr="00EC2CFB">
        <w:rPr>
          <w:rFonts w:asciiTheme="minorBidi" w:hAnsiTheme="minorBidi" w:cstheme="minorBidi"/>
          <w:sz w:val="24"/>
          <w:szCs w:val="24"/>
        </w:rPr>
        <w:t>iscerning H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is greatness in </w:t>
      </w:r>
      <w:r w:rsidRPr="00EC2CFB">
        <w:rPr>
          <w:rFonts w:asciiTheme="minorBidi" w:hAnsiTheme="minorBidi" w:cstheme="minorBidi"/>
          <w:sz w:val="24"/>
          <w:szCs w:val="24"/>
        </w:rPr>
        <w:t xml:space="preserve">His governance of nature, not 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by recognizing His personal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relationship with human beings. But now 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God's mode of governance is </w:t>
      </w:r>
      <w:proofErr w:type="gramStart"/>
      <w:r w:rsidR="00896987" w:rsidRPr="00EC2CFB">
        <w:rPr>
          <w:rFonts w:asciiTheme="minorBidi" w:hAnsiTheme="minorBidi" w:cstheme="minorBidi"/>
          <w:sz w:val="24"/>
          <w:szCs w:val="24"/>
        </w:rPr>
        <w:t>changing:</w:t>
      </w:r>
      <w:proofErr w:type="gramEnd"/>
      <w:r w:rsidR="00896987" w:rsidRPr="00EC2CFB">
        <w:rPr>
          <w:rFonts w:asciiTheme="minorBidi" w:hAnsiTheme="minorBidi" w:cstheme="minorBidi"/>
          <w:sz w:val="24"/>
          <w:szCs w:val="24"/>
        </w:rPr>
        <w:t xml:space="preserve"> Go</w:t>
      </w:r>
      <w:r w:rsidR="005129C6" w:rsidRPr="00EC2CFB">
        <w:rPr>
          <w:rFonts w:asciiTheme="minorBidi" w:hAnsiTheme="minorBidi" w:cstheme="minorBidi"/>
          <w:sz w:val="24"/>
          <w:szCs w:val="24"/>
        </w:rPr>
        <w:t>d is</w:t>
      </w:r>
      <w:r w:rsidR="00896987" w:rsidRPr="00EC2CFB">
        <w:rPr>
          <w:rFonts w:asciiTheme="minorBidi" w:hAnsiTheme="minorBidi" w:cstheme="minorBidi"/>
          <w:sz w:val="24"/>
          <w:szCs w:val="24"/>
        </w:rPr>
        <w:t>, literally,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 with us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 wherever we go, or as the Gemara says: "When they went down to Egypt, the </w:t>
      </w:r>
      <w:r w:rsidR="00896987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Shekhina </w:t>
      </w:r>
      <w:r w:rsidR="00896987" w:rsidRPr="00EC2CFB">
        <w:rPr>
          <w:rFonts w:asciiTheme="minorBidi" w:hAnsiTheme="minorBidi" w:cstheme="minorBidi"/>
          <w:sz w:val="24"/>
          <w:szCs w:val="24"/>
        </w:rPr>
        <w:t>was with them" (</w:t>
      </w:r>
      <w:proofErr w:type="spellStart"/>
      <w:r w:rsidR="00896987" w:rsidRPr="00EC2CFB">
        <w:rPr>
          <w:rFonts w:asciiTheme="minorBidi" w:hAnsiTheme="minorBidi" w:cstheme="minorBidi"/>
          <w:i/>
          <w:iCs/>
          <w:sz w:val="24"/>
          <w:szCs w:val="24"/>
        </w:rPr>
        <w:t>Megi</w:t>
      </w:r>
      <w:r w:rsidR="000348B6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896987" w:rsidRPr="00EC2CFB">
        <w:rPr>
          <w:rFonts w:asciiTheme="minorBidi" w:hAnsiTheme="minorBidi" w:cstheme="minorBidi"/>
          <w:i/>
          <w:iCs/>
          <w:sz w:val="24"/>
          <w:szCs w:val="24"/>
        </w:rPr>
        <w:t>la</w:t>
      </w:r>
      <w:proofErr w:type="spellEnd"/>
      <w:r w:rsidR="00896987"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29a). There is a sense of connection and belonging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that was not there before, 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one that </w:t>
      </w:r>
      <w:r w:rsidR="005129C6" w:rsidRPr="00EC2CFB">
        <w:rPr>
          <w:rFonts w:asciiTheme="minorBidi" w:hAnsiTheme="minorBidi" w:cstheme="minorBidi"/>
          <w:sz w:val="24"/>
          <w:szCs w:val="24"/>
        </w:rPr>
        <w:t xml:space="preserve">will strengthen the ability of the people of Israel not to </w:t>
      </w:r>
      <w:r w:rsidR="00E16F4B">
        <w:rPr>
          <w:rFonts w:asciiTheme="minorBidi" w:hAnsiTheme="minorBidi" w:cstheme="minorBidi"/>
          <w:sz w:val="24"/>
          <w:szCs w:val="24"/>
        </w:rPr>
        <w:t>give in</w:t>
      </w:r>
      <w:r w:rsidR="005129C6" w:rsidRPr="00EC2CFB">
        <w:rPr>
          <w:rFonts w:asciiTheme="minorBidi" w:hAnsiTheme="minorBidi" w:cstheme="minorBidi"/>
          <w:sz w:val="24"/>
          <w:szCs w:val="24"/>
        </w:rPr>
        <w:t>.</w:t>
      </w:r>
    </w:p>
    <w:p w14:paraId="238F9191" w14:textId="77777777" w:rsidR="00896987" w:rsidRPr="00EC2CFB" w:rsidRDefault="00896987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A8E93C6" w14:textId="6D446DE8" w:rsidR="00896987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>In addition to the sense of connection and belonging, God's new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 mode of governance includes another facet. At the burning bush, God says to Moshe: </w:t>
      </w:r>
    </w:p>
    <w:p w14:paraId="323ABA18" w14:textId="77777777" w:rsidR="00896987" w:rsidRPr="00EC2CFB" w:rsidRDefault="00896987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965F088" w14:textId="75393C5D" w:rsidR="00896987" w:rsidRPr="00EC2CFB" w:rsidRDefault="00896987" w:rsidP="00F933E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proofErr w:type="gramStart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>Thus</w:t>
      </w:r>
      <w:proofErr w:type="gramEnd"/>
      <w:r w:rsidRPr="00EC2CFB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shall you say to the children of Israel: The Lord, the God of your fathers, the God of Avraham, the God of Yitzchak, and the God of Yaakov, has sent me to you; this is My name for ever, and this is My memorial to all generations.</w:t>
      </w:r>
      <w:r w:rsidRPr="00EC2CFB">
        <w:rPr>
          <w:rFonts w:asciiTheme="minorBidi" w:hAnsiTheme="minorBidi" w:cstheme="minorBidi"/>
          <w:sz w:val="24"/>
          <w:szCs w:val="24"/>
        </w:rPr>
        <w:t xml:space="preserve"> (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EC2CFB">
        <w:rPr>
          <w:rFonts w:asciiTheme="minorBidi" w:hAnsiTheme="minorBidi" w:cstheme="minorBidi"/>
          <w:sz w:val="24"/>
          <w:szCs w:val="24"/>
        </w:rPr>
        <w:t>3:15)</w:t>
      </w:r>
    </w:p>
    <w:p w14:paraId="28754B8F" w14:textId="6F9C8916" w:rsidR="005129C6" w:rsidRPr="00EC2CFB" w:rsidRDefault="00896987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</w:p>
    <w:p w14:paraId="36E08271" w14:textId="09738055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The emphasis here is on the tradition of the </w:t>
      </w:r>
      <w:r w:rsidR="00896987" w:rsidRPr="00EC2CFB">
        <w:rPr>
          <w:rFonts w:asciiTheme="minorBidi" w:hAnsiTheme="minorBidi" w:cstheme="minorBidi"/>
          <w:sz w:val="24"/>
          <w:szCs w:val="24"/>
        </w:rPr>
        <w:t>patriarchs</w:t>
      </w:r>
      <w:r w:rsidR="00583CE1">
        <w:rPr>
          <w:rFonts w:asciiTheme="minorBidi" w:hAnsiTheme="minorBidi" w:cstheme="minorBidi"/>
          <w:sz w:val="24"/>
          <w:szCs w:val="24"/>
        </w:rPr>
        <w:t>;</w:t>
      </w:r>
      <w:r w:rsidRPr="00EC2CFB">
        <w:rPr>
          <w:rFonts w:asciiTheme="minorBidi" w:hAnsiTheme="minorBidi" w:cstheme="minorBidi"/>
          <w:sz w:val="24"/>
          <w:szCs w:val="24"/>
        </w:rPr>
        <w:t xml:space="preserve"> the relationship between the people and G</w:t>
      </w:r>
      <w:r w:rsidR="00896987" w:rsidRPr="00EC2CFB">
        <w:rPr>
          <w:rFonts w:asciiTheme="minorBidi" w:hAnsiTheme="minorBidi" w:cstheme="minorBidi"/>
          <w:sz w:val="24"/>
          <w:szCs w:val="24"/>
        </w:rPr>
        <w:t>o</w:t>
      </w:r>
      <w:r w:rsidRPr="00EC2CFB">
        <w:rPr>
          <w:rFonts w:asciiTheme="minorBidi" w:hAnsiTheme="minorBidi" w:cstheme="minorBidi"/>
          <w:sz w:val="24"/>
          <w:szCs w:val="24"/>
        </w:rPr>
        <w:t xml:space="preserve">d is not </w:t>
      </w:r>
      <w:r w:rsidR="00896987" w:rsidRPr="00EC2CFB">
        <w:rPr>
          <w:rFonts w:asciiTheme="minorBidi" w:hAnsiTheme="minorBidi" w:cstheme="minorBidi"/>
          <w:sz w:val="24"/>
          <w:szCs w:val="24"/>
        </w:rPr>
        <w:t>merely</w:t>
      </w:r>
      <w:r w:rsidRPr="00EC2CFB">
        <w:rPr>
          <w:rFonts w:asciiTheme="minorBidi" w:hAnsiTheme="minorBidi" w:cstheme="minorBidi"/>
          <w:sz w:val="24"/>
          <w:szCs w:val="24"/>
        </w:rPr>
        <w:t xml:space="preserve"> a matter of the </w:t>
      </w:r>
      <w:proofErr w:type="gramStart"/>
      <w:r w:rsidRPr="00EC2CFB">
        <w:rPr>
          <w:rFonts w:asciiTheme="minorBidi" w:hAnsiTheme="minorBidi" w:cstheme="minorBidi"/>
          <w:sz w:val="24"/>
          <w:szCs w:val="24"/>
        </w:rPr>
        <w:t>present, but</w:t>
      </w:r>
      <w:proofErr w:type="gramEnd"/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896987" w:rsidRPr="00EC2CFB">
        <w:rPr>
          <w:rFonts w:asciiTheme="minorBidi" w:hAnsiTheme="minorBidi" w:cstheme="minorBidi"/>
          <w:sz w:val="24"/>
          <w:szCs w:val="24"/>
        </w:rPr>
        <w:t>is</w:t>
      </w:r>
      <w:r w:rsidRPr="00EC2CFB">
        <w:rPr>
          <w:rFonts w:asciiTheme="minorBidi" w:hAnsiTheme="minorBidi" w:cstheme="minorBidi"/>
          <w:sz w:val="24"/>
          <w:szCs w:val="24"/>
        </w:rPr>
        <w:t xml:space="preserve"> based on a long shared past and will continue in the future. This is another point that allows the people to maintain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 their commitment and hope in Go</w:t>
      </w:r>
      <w:r w:rsidRPr="00EC2CFB">
        <w:rPr>
          <w:rFonts w:asciiTheme="minorBidi" w:hAnsiTheme="minorBidi" w:cstheme="minorBidi"/>
          <w:sz w:val="24"/>
          <w:szCs w:val="24"/>
        </w:rPr>
        <w:t xml:space="preserve">d, as we saw among </w:t>
      </w:r>
      <w:r w:rsidR="00896987" w:rsidRPr="00EC2CFB">
        <w:rPr>
          <w:rFonts w:asciiTheme="minorBidi" w:hAnsiTheme="minorBidi" w:cstheme="minorBidi"/>
          <w:sz w:val="24"/>
          <w:szCs w:val="24"/>
        </w:rPr>
        <w:t>Holocaust</w:t>
      </w:r>
      <w:r w:rsidRPr="00EC2CFB">
        <w:rPr>
          <w:rFonts w:asciiTheme="minorBidi" w:hAnsiTheme="minorBidi" w:cstheme="minorBidi"/>
          <w:sz w:val="24"/>
          <w:szCs w:val="24"/>
        </w:rPr>
        <w:t xml:space="preserve"> survivors</w:t>
      </w:r>
      <w:r w:rsidR="00896987" w:rsidRPr="00EC2CFB">
        <w:rPr>
          <w:rFonts w:asciiTheme="minorBidi" w:hAnsiTheme="minorBidi" w:cstheme="minorBidi"/>
          <w:sz w:val="24"/>
          <w:szCs w:val="24"/>
        </w:rPr>
        <w:t>. Pe</w:t>
      </w:r>
      <w:r w:rsidRPr="00EC2CFB">
        <w:rPr>
          <w:rFonts w:asciiTheme="minorBidi" w:hAnsiTheme="minorBidi" w:cstheme="minorBidi"/>
          <w:sz w:val="24"/>
          <w:szCs w:val="24"/>
        </w:rPr>
        <w:t xml:space="preserve">ople 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often </w:t>
      </w:r>
      <w:r w:rsidRPr="00EC2CFB">
        <w:rPr>
          <w:rFonts w:asciiTheme="minorBidi" w:hAnsiTheme="minorBidi" w:cstheme="minorBidi"/>
          <w:sz w:val="24"/>
          <w:szCs w:val="24"/>
        </w:rPr>
        <w:t>decided not to assimilate</w:t>
      </w:r>
      <w:r w:rsidR="0021735C">
        <w:rPr>
          <w:rFonts w:asciiTheme="minorBidi" w:hAnsiTheme="minorBidi" w:cstheme="minorBidi"/>
          <w:sz w:val="24"/>
          <w:szCs w:val="24"/>
        </w:rPr>
        <w:t>,</w:t>
      </w: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21735C">
        <w:rPr>
          <w:rFonts w:asciiTheme="minorBidi" w:hAnsiTheme="minorBidi" w:cstheme="minorBidi"/>
          <w:sz w:val="24"/>
          <w:szCs w:val="24"/>
        </w:rPr>
        <w:t>but</w:t>
      </w:r>
      <w:r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to </w:t>
      </w:r>
      <w:r w:rsidRPr="00EC2CFB">
        <w:rPr>
          <w:rFonts w:asciiTheme="minorBidi" w:hAnsiTheme="minorBidi" w:cstheme="minorBidi"/>
          <w:sz w:val="24"/>
          <w:szCs w:val="24"/>
        </w:rPr>
        <w:t>continue fight</w:t>
      </w:r>
      <w:r w:rsidR="00896987" w:rsidRPr="00EC2CFB">
        <w:rPr>
          <w:rFonts w:asciiTheme="minorBidi" w:hAnsiTheme="minorBidi" w:cstheme="minorBidi"/>
          <w:sz w:val="24"/>
          <w:szCs w:val="24"/>
        </w:rPr>
        <w:t>ing</w:t>
      </w:r>
      <w:r w:rsidRPr="00EC2CFB">
        <w:rPr>
          <w:rFonts w:asciiTheme="minorBidi" w:hAnsiTheme="minorBidi" w:cstheme="minorBidi"/>
          <w:sz w:val="24"/>
          <w:szCs w:val="24"/>
        </w:rPr>
        <w:t xml:space="preserve"> for their Judaism, out of commitment to the great chain of generations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 – </w:t>
      </w:r>
      <w:r w:rsidR="004135E0">
        <w:rPr>
          <w:rFonts w:asciiTheme="minorBidi" w:hAnsiTheme="minorBidi" w:cstheme="minorBidi"/>
          <w:sz w:val="24"/>
          <w:szCs w:val="24"/>
        </w:rPr>
        <w:t>what</w:t>
      </w:r>
      <w:r w:rsidR="00896987"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Pr="00EC2CFB">
        <w:rPr>
          <w:rFonts w:asciiTheme="minorBidi" w:hAnsiTheme="minorBidi" w:cstheme="minorBidi"/>
          <w:sz w:val="24"/>
          <w:szCs w:val="24"/>
        </w:rPr>
        <w:t xml:space="preserve">was, and </w:t>
      </w:r>
      <w:r w:rsidR="004135E0">
        <w:rPr>
          <w:rFonts w:asciiTheme="minorBidi" w:hAnsiTheme="minorBidi" w:cstheme="minorBidi"/>
          <w:sz w:val="24"/>
          <w:szCs w:val="24"/>
        </w:rPr>
        <w:t xml:space="preserve">what </w:t>
      </w:r>
      <w:r w:rsidRPr="00EC2CFB">
        <w:rPr>
          <w:rFonts w:asciiTheme="minorBidi" w:hAnsiTheme="minorBidi" w:cstheme="minorBidi"/>
          <w:sz w:val="24"/>
          <w:szCs w:val="24"/>
        </w:rPr>
        <w:t>will continue to be.</w:t>
      </w:r>
    </w:p>
    <w:p w14:paraId="6FE54823" w14:textId="77777777" w:rsidR="00896987" w:rsidRPr="00EC2CFB" w:rsidRDefault="00896987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4ED237D" w14:textId="0CF23B43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EC2CFB">
        <w:rPr>
          <w:rFonts w:asciiTheme="minorBidi" w:hAnsiTheme="minorBidi" w:cstheme="minorBidi"/>
          <w:sz w:val="24"/>
          <w:szCs w:val="24"/>
        </w:rPr>
        <w:t xml:space="preserve">In conclusion, the revelation to 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Moshe specifically through the Tetragrammaton comes precisely at the </w:t>
      </w:r>
      <w:r w:rsidR="004135E0">
        <w:rPr>
          <w:rFonts w:asciiTheme="minorBidi" w:hAnsiTheme="minorBidi" w:cstheme="minorBidi"/>
          <w:sz w:val="24"/>
          <w:szCs w:val="24"/>
        </w:rPr>
        <w:t>peak</w:t>
      </w:r>
      <w:r w:rsidRPr="00EC2CFB">
        <w:rPr>
          <w:rFonts w:asciiTheme="minorBidi" w:hAnsiTheme="minorBidi" w:cstheme="minorBidi"/>
          <w:sz w:val="24"/>
          <w:szCs w:val="24"/>
        </w:rPr>
        <w:t xml:space="preserve"> of 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Israel's suffering, </w:t>
      </w:r>
      <w:r w:rsidR="004135E0">
        <w:rPr>
          <w:rFonts w:asciiTheme="minorBidi" w:hAnsiTheme="minorBidi" w:cstheme="minorBidi"/>
          <w:sz w:val="24"/>
          <w:szCs w:val="24"/>
        </w:rPr>
        <w:t>when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 even Moshe himself reached a </w:t>
      </w:r>
      <w:r w:rsidR="00535023">
        <w:rPr>
          <w:rFonts w:asciiTheme="minorBidi" w:hAnsiTheme="minorBidi" w:cstheme="minorBidi"/>
          <w:sz w:val="24"/>
          <w:szCs w:val="24"/>
        </w:rPr>
        <w:t>point of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 desperation</w:t>
      </w:r>
      <w:r w:rsidRPr="00EC2CFB">
        <w:rPr>
          <w:rFonts w:asciiTheme="minorBidi" w:hAnsiTheme="minorBidi" w:cstheme="minorBidi"/>
          <w:sz w:val="24"/>
          <w:szCs w:val="24"/>
        </w:rPr>
        <w:t xml:space="preserve"> and </w:t>
      </w:r>
      <w:r w:rsidR="00EC2CFB" w:rsidRPr="00EC2CFB">
        <w:rPr>
          <w:rFonts w:asciiTheme="minorBidi" w:hAnsiTheme="minorBidi" w:cstheme="minorBidi"/>
          <w:sz w:val="24"/>
          <w:szCs w:val="24"/>
        </w:rPr>
        <w:t>cast harsh words up to God</w:t>
      </w:r>
      <w:r w:rsidR="00535023">
        <w:rPr>
          <w:rFonts w:asciiTheme="minorBidi" w:hAnsiTheme="minorBidi" w:cstheme="minorBidi"/>
          <w:sz w:val="24"/>
          <w:szCs w:val="24"/>
        </w:rPr>
        <w:t>. At that moment of need,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 God promises that from now on</w:t>
      </w:r>
      <w:r w:rsidR="00535023">
        <w:rPr>
          <w:rFonts w:asciiTheme="minorBidi" w:hAnsiTheme="minorBidi" w:cstheme="minorBidi"/>
          <w:sz w:val="24"/>
          <w:szCs w:val="24"/>
        </w:rPr>
        <w:t>,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Pr="00EC2CFB">
        <w:rPr>
          <w:rFonts w:asciiTheme="minorBidi" w:hAnsiTheme="minorBidi" w:cstheme="minorBidi"/>
          <w:sz w:val="24"/>
          <w:szCs w:val="24"/>
        </w:rPr>
        <w:t xml:space="preserve">He will lead the people 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of Israel </w:t>
      </w:r>
      <w:r w:rsidRPr="00EC2CFB">
        <w:rPr>
          <w:rFonts w:asciiTheme="minorBidi" w:hAnsiTheme="minorBidi" w:cstheme="minorBidi"/>
          <w:sz w:val="24"/>
          <w:szCs w:val="24"/>
        </w:rPr>
        <w:t xml:space="preserve">in a new way, 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through a direct and </w:t>
      </w:r>
      <w:r w:rsidRPr="00EC2CFB">
        <w:rPr>
          <w:rFonts w:asciiTheme="minorBidi" w:hAnsiTheme="minorBidi" w:cstheme="minorBidi"/>
          <w:sz w:val="24"/>
          <w:szCs w:val="24"/>
        </w:rPr>
        <w:t xml:space="preserve">intimate 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connection </w:t>
      </w:r>
      <w:r w:rsidR="00F324C0">
        <w:rPr>
          <w:rFonts w:asciiTheme="minorBidi" w:hAnsiTheme="minorBidi" w:cstheme="minorBidi"/>
          <w:sz w:val="24"/>
          <w:szCs w:val="24"/>
        </w:rPr>
        <w:t>with them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, </w:t>
      </w:r>
      <w:r w:rsidRPr="00EC2CFB">
        <w:rPr>
          <w:rFonts w:asciiTheme="minorBidi" w:hAnsiTheme="minorBidi" w:cstheme="minorBidi"/>
          <w:sz w:val="24"/>
          <w:szCs w:val="24"/>
        </w:rPr>
        <w:t xml:space="preserve">while 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at the same time </w:t>
      </w:r>
      <w:r w:rsidRPr="00EC2CFB">
        <w:rPr>
          <w:rFonts w:asciiTheme="minorBidi" w:hAnsiTheme="minorBidi" w:cstheme="minorBidi"/>
          <w:sz w:val="24"/>
          <w:szCs w:val="24"/>
        </w:rPr>
        <w:t>e</w:t>
      </w:r>
      <w:r w:rsidR="00EC2CFB" w:rsidRPr="00EC2CFB">
        <w:rPr>
          <w:rFonts w:asciiTheme="minorBidi" w:hAnsiTheme="minorBidi" w:cstheme="minorBidi"/>
          <w:sz w:val="24"/>
          <w:szCs w:val="24"/>
        </w:rPr>
        <w:t>mphasizing the tradition of the patriarchs</w:t>
      </w:r>
      <w:r w:rsidR="00F324C0">
        <w:rPr>
          <w:rFonts w:asciiTheme="minorBidi" w:hAnsiTheme="minorBidi" w:cstheme="minorBidi"/>
          <w:sz w:val="24"/>
          <w:szCs w:val="24"/>
        </w:rPr>
        <w:t>.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 </w:t>
      </w:r>
      <w:r w:rsidR="00F324C0">
        <w:rPr>
          <w:rFonts w:asciiTheme="minorBidi" w:hAnsiTheme="minorBidi" w:cstheme="minorBidi"/>
          <w:sz w:val="24"/>
          <w:szCs w:val="24"/>
        </w:rPr>
        <w:t>I</w:t>
      </w:r>
      <w:r w:rsidR="00EC2CFB" w:rsidRPr="00EC2CFB">
        <w:rPr>
          <w:rFonts w:asciiTheme="minorBidi" w:hAnsiTheme="minorBidi" w:cstheme="minorBidi"/>
          <w:sz w:val="24"/>
          <w:szCs w:val="24"/>
        </w:rPr>
        <w:t>n this way</w:t>
      </w:r>
      <w:r w:rsidR="00F324C0">
        <w:rPr>
          <w:rFonts w:asciiTheme="minorBidi" w:hAnsiTheme="minorBidi" w:cstheme="minorBidi"/>
          <w:sz w:val="24"/>
          <w:szCs w:val="24"/>
        </w:rPr>
        <w:t>,</w:t>
      </w:r>
      <w:r w:rsidR="00EC2CFB" w:rsidRPr="00EC2CFB">
        <w:rPr>
          <w:rFonts w:asciiTheme="minorBidi" w:hAnsiTheme="minorBidi" w:cstheme="minorBidi"/>
          <w:sz w:val="24"/>
          <w:szCs w:val="24"/>
        </w:rPr>
        <w:t xml:space="preserve"> hope was </w:t>
      </w:r>
      <w:r w:rsidRPr="00EC2CFB">
        <w:rPr>
          <w:rFonts w:asciiTheme="minorBidi" w:hAnsiTheme="minorBidi" w:cstheme="minorBidi"/>
          <w:sz w:val="24"/>
          <w:szCs w:val="24"/>
        </w:rPr>
        <w:t>planted in the hearts of the people.</w:t>
      </w:r>
    </w:p>
    <w:p w14:paraId="6A7A9173" w14:textId="77777777" w:rsidR="005129C6" w:rsidRPr="00EC2CFB" w:rsidRDefault="005129C6" w:rsidP="00F933E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35CD35C" w14:textId="77741C80" w:rsidR="006357FB" w:rsidRPr="00EC2CFB" w:rsidRDefault="00A11BD9" w:rsidP="00F933E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[</w:t>
      </w:r>
      <w:r w:rsidRPr="00EC2CFB">
        <w:rPr>
          <w:rFonts w:asciiTheme="minorBidi" w:hAnsiTheme="minorBidi" w:cstheme="minorBidi"/>
          <w:sz w:val="24"/>
          <w:szCs w:val="24"/>
        </w:rPr>
        <w:t xml:space="preserve">This </w:t>
      </w:r>
      <w:proofErr w:type="spellStart"/>
      <w:r w:rsidRPr="00EC2CFB">
        <w:rPr>
          <w:rFonts w:asciiTheme="minorBidi" w:hAnsiTheme="minorBidi" w:cstheme="minorBidi"/>
          <w:i/>
          <w:iCs/>
          <w:sz w:val="24"/>
          <w:szCs w:val="24"/>
        </w:rPr>
        <w:t>sicha</w:t>
      </w:r>
      <w:proofErr w:type="spellEnd"/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C2CFB">
        <w:rPr>
          <w:rFonts w:asciiTheme="minorBidi" w:hAnsiTheme="minorBidi" w:cstheme="minorBidi"/>
          <w:sz w:val="24"/>
          <w:szCs w:val="24"/>
        </w:rPr>
        <w:t xml:space="preserve">was delivered on Shabbat </w:t>
      </w:r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proofErr w:type="spellStart"/>
      <w:r w:rsidRPr="00EC2CFB">
        <w:rPr>
          <w:rFonts w:asciiTheme="minorBidi" w:hAnsiTheme="minorBidi" w:cstheme="minorBidi"/>
          <w:i/>
          <w:iCs/>
          <w:sz w:val="24"/>
          <w:szCs w:val="24"/>
        </w:rPr>
        <w:t>Vaera</w:t>
      </w:r>
      <w:proofErr w:type="spellEnd"/>
      <w:r w:rsidRPr="00EC2CF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C2CFB">
        <w:rPr>
          <w:rFonts w:asciiTheme="minorBidi" w:hAnsiTheme="minorBidi" w:cstheme="minorBidi"/>
          <w:sz w:val="24"/>
          <w:szCs w:val="24"/>
        </w:rPr>
        <w:t>5781</w:t>
      </w:r>
      <w:r>
        <w:rPr>
          <w:rFonts w:asciiTheme="minorBidi" w:hAnsiTheme="minorBidi" w:cstheme="minorBidi"/>
          <w:sz w:val="24"/>
          <w:szCs w:val="24"/>
        </w:rPr>
        <w:t>.]</w:t>
      </w:r>
    </w:p>
    <w:sectPr w:rsidR="006357FB" w:rsidRPr="00EC2CFB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BD7E" w14:textId="77777777" w:rsidR="003C302E" w:rsidRDefault="003C302E">
      <w:r>
        <w:separator/>
      </w:r>
    </w:p>
  </w:endnote>
  <w:endnote w:type="continuationSeparator" w:id="0">
    <w:p w14:paraId="38471236" w14:textId="77777777" w:rsidR="003C302E" w:rsidRDefault="003C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67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EAD95" w14:textId="2567B0F3" w:rsidR="00A11BD9" w:rsidRDefault="00A11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3DE25" w14:textId="77777777" w:rsidR="00A11BD9" w:rsidRDefault="00A11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41B5" w14:textId="77777777" w:rsidR="003C302E" w:rsidRDefault="003C302E">
      <w:r>
        <w:separator/>
      </w:r>
    </w:p>
  </w:footnote>
  <w:footnote w:type="continuationSeparator" w:id="0">
    <w:p w14:paraId="1FDF0954" w14:textId="77777777" w:rsidR="003C302E" w:rsidRDefault="003C302E">
      <w:r>
        <w:continuationSeparator/>
      </w:r>
    </w:p>
  </w:footnote>
  <w:footnote w:id="1">
    <w:p w14:paraId="54C048AA" w14:textId="7C15D4CD" w:rsidR="00606CCC" w:rsidRPr="00A11BD9" w:rsidRDefault="00606CCC" w:rsidP="00AB573C">
      <w:pPr>
        <w:pStyle w:val="FootnoteText"/>
        <w:spacing w:line="240" w:lineRule="auto"/>
        <w:rPr>
          <w:rFonts w:asciiTheme="minorBidi" w:hAnsiTheme="minorBidi" w:cstheme="minorBidi"/>
        </w:rPr>
      </w:pPr>
      <w:r w:rsidRPr="00A11BD9">
        <w:rPr>
          <w:rStyle w:val="FootnoteReference"/>
          <w:rFonts w:asciiTheme="minorBidi" w:hAnsiTheme="minorBidi" w:cstheme="minorBidi"/>
        </w:rPr>
        <w:footnoteRef/>
      </w:r>
      <w:r w:rsidR="00EC2CFB" w:rsidRPr="00A11BD9">
        <w:rPr>
          <w:rFonts w:asciiTheme="minorBidi" w:hAnsiTheme="minorBidi" w:cstheme="minorBidi"/>
        </w:rPr>
        <w:t xml:space="preserve"> The Midrash continues with a long discussion of the question</w:t>
      </w:r>
      <w:r w:rsidR="007775C6">
        <w:rPr>
          <w:rFonts w:asciiTheme="minorBidi" w:hAnsiTheme="minorBidi" w:cstheme="minorBidi"/>
        </w:rPr>
        <w:t xml:space="preserve"> of</w:t>
      </w:r>
      <w:r w:rsidR="00EC2CFB" w:rsidRPr="00A11BD9">
        <w:rPr>
          <w:rFonts w:asciiTheme="minorBidi" w:hAnsiTheme="minorBidi" w:cstheme="minorBidi"/>
        </w:rPr>
        <w:t xml:space="preserve"> what types of arguments can be cast up to God, and when, but that is not our present concern. </w:t>
      </w:r>
      <w:r w:rsidRPr="00A11BD9">
        <w:rPr>
          <w:rFonts w:asciiTheme="minorBidi" w:hAnsiTheme="minorBidi" w:cstheme="min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46320">
    <w:abstractNumId w:val="16"/>
  </w:num>
  <w:num w:numId="2" w16cid:durableId="1894002786">
    <w:abstractNumId w:val="7"/>
  </w:num>
  <w:num w:numId="3" w16cid:durableId="1271399169">
    <w:abstractNumId w:val="9"/>
  </w:num>
  <w:num w:numId="4" w16cid:durableId="1621108917">
    <w:abstractNumId w:val="10"/>
  </w:num>
  <w:num w:numId="5" w16cid:durableId="863907079">
    <w:abstractNumId w:val="15"/>
  </w:num>
  <w:num w:numId="6" w16cid:durableId="2038039446">
    <w:abstractNumId w:val="8"/>
  </w:num>
  <w:num w:numId="7" w16cid:durableId="919757223">
    <w:abstractNumId w:val="2"/>
  </w:num>
  <w:num w:numId="8" w16cid:durableId="589697825">
    <w:abstractNumId w:val="5"/>
  </w:num>
  <w:num w:numId="9" w16cid:durableId="1132795729">
    <w:abstractNumId w:val="17"/>
  </w:num>
  <w:num w:numId="10" w16cid:durableId="1634167559">
    <w:abstractNumId w:val="12"/>
  </w:num>
  <w:num w:numId="11" w16cid:durableId="1886480306">
    <w:abstractNumId w:val="1"/>
  </w:num>
  <w:num w:numId="12" w16cid:durableId="909463927">
    <w:abstractNumId w:val="13"/>
  </w:num>
  <w:num w:numId="13" w16cid:durableId="725227220">
    <w:abstractNumId w:val="6"/>
  </w:num>
  <w:num w:numId="14" w16cid:durableId="1861623663">
    <w:abstractNumId w:val="18"/>
  </w:num>
  <w:num w:numId="15" w16cid:durableId="1577590581">
    <w:abstractNumId w:val="3"/>
  </w:num>
  <w:num w:numId="16" w16cid:durableId="294332044">
    <w:abstractNumId w:val="14"/>
  </w:num>
  <w:num w:numId="17" w16cid:durableId="875704839">
    <w:abstractNumId w:val="11"/>
  </w:num>
  <w:num w:numId="18" w16cid:durableId="1449472614">
    <w:abstractNumId w:val="19"/>
  </w:num>
  <w:num w:numId="19" w16cid:durableId="1486703955">
    <w:abstractNumId w:val="4"/>
  </w:num>
  <w:num w:numId="20" w16cid:durableId="16357140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2E6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48B6"/>
    <w:rsid w:val="00035EA5"/>
    <w:rsid w:val="00036270"/>
    <w:rsid w:val="00036350"/>
    <w:rsid w:val="00036510"/>
    <w:rsid w:val="000368E9"/>
    <w:rsid w:val="0003698E"/>
    <w:rsid w:val="0003739F"/>
    <w:rsid w:val="00037B70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3414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211"/>
    <w:rsid w:val="000A7F4F"/>
    <w:rsid w:val="000B03A6"/>
    <w:rsid w:val="000B0A34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D1C"/>
    <w:rsid w:val="000E3F8D"/>
    <w:rsid w:val="000E4124"/>
    <w:rsid w:val="000E4BA6"/>
    <w:rsid w:val="000E4E3F"/>
    <w:rsid w:val="000E64E7"/>
    <w:rsid w:val="000E64EB"/>
    <w:rsid w:val="000E6D38"/>
    <w:rsid w:val="000F0425"/>
    <w:rsid w:val="000F124F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1EDD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770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2611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6DFF"/>
    <w:rsid w:val="001B7D14"/>
    <w:rsid w:val="001C0187"/>
    <w:rsid w:val="001C1401"/>
    <w:rsid w:val="001C1583"/>
    <w:rsid w:val="001C1729"/>
    <w:rsid w:val="001C340C"/>
    <w:rsid w:val="001C354E"/>
    <w:rsid w:val="001C3A2E"/>
    <w:rsid w:val="001C3D6D"/>
    <w:rsid w:val="001C4416"/>
    <w:rsid w:val="001C4436"/>
    <w:rsid w:val="001C6404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44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58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764"/>
    <w:rsid w:val="001F4DCE"/>
    <w:rsid w:val="001F553F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D02"/>
    <w:rsid w:val="00203EA6"/>
    <w:rsid w:val="00204254"/>
    <w:rsid w:val="002058EF"/>
    <w:rsid w:val="00205951"/>
    <w:rsid w:val="00205DC2"/>
    <w:rsid w:val="00206001"/>
    <w:rsid w:val="002063FC"/>
    <w:rsid w:val="00206BD7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317"/>
    <w:rsid w:val="00213A08"/>
    <w:rsid w:val="00214233"/>
    <w:rsid w:val="00214866"/>
    <w:rsid w:val="00214C7A"/>
    <w:rsid w:val="00214D14"/>
    <w:rsid w:val="00214E72"/>
    <w:rsid w:val="0021540A"/>
    <w:rsid w:val="00215646"/>
    <w:rsid w:val="0021614E"/>
    <w:rsid w:val="0021735C"/>
    <w:rsid w:val="002176E8"/>
    <w:rsid w:val="0021786F"/>
    <w:rsid w:val="00217E5F"/>
    <w:rsid w:val="002203DF"/>
    <w:rsid w:val="00220629"/>
    <w:rsid w:val="00220868"/>
    <w:rsid w:val="00220ACD"/>
    <w:rsid w:val="00221BF6"/>
    <w:rsid w:val="00222228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C4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BF8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37E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6AB2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27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0868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63A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CE7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80F"/>
    <w:rsid w:val="00317F8B"/>
    <w:rsid w:val="0032065F"/>
    <w:rsid w:val="003214D9"/>
    <w:rsid w:val="00321663"/>
    <w:rsid w:val="00321761"/>
    <w:rsid w:val="00321B5A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3D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37846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4E"/>
    <w:rsid w:val="00346BAD"/>
    <w:rsid w:val="00346C51"/>
    <w:rsid w:val="00346DD8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4D37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02E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5FC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6A07"/>
    <w:rsid w:val="003E7AA9"/>
    <w:rsid w:val="003F0FB9"/>
    <w:rsid w:val="003F1964"/>
    <w:rsid w:val="003F1A4D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304"/>
    <w:rsid w:val="003F65F3"/>
    <w:rsid w:val="003F6EFE"/>
    <w:rsid w:val="003F7CE7"/>
    <w:rsid w:val="003F7DF2"/>
    <w:rsid w:val="003F7FC6"/>
    <w:rsid w:val="004002C9"/>
    <w:rsid w:val="0040080A"/>
    <w:rsid w:val="00400A5A"/>
    <w:rsid w:val="00400DEB"/>
    <w:rsid w:val="00401865"/>
    <w:rsid w:val="0040188F"/>
    <w:rsid w:val="00401D7E"/>
    <w:rsid w:val="0040321B"/>
    <w:rsid w:val="00403DBB"/>
    <w:rsid w:val="00403DFC"/>
    <w:rsid w:val="00403E4E"/>
    <w:rsid w:val="0040458F"/>
    <w:rsid w:val="0040473A"/>
    <w:rsid w:val="0040481B"/>
    <w:rsid w:val="004053B0"/>
    <w:rsid w:val="0040592C"/>
    <w:rsid w:val="004061AA"/>
    <w:rsid w:val="004063B8"/>
    <w:rsid w:val="00406C71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5E0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7C2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710"/>
    <w:rsid w:val="00453BE3"/>
    <w:rsid w:val="00453DE0"/>
    <w:rsid w:val="00454958"/>
    <w:rsid w:val="00454A6E"/>
    <w:rsid w:val="00454D8C"/>
    <w:rsid w:val="004551E9"/>
    <w:rsid w:val="00456115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26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242F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854"/>
    <w:rsid w:val="004A5B29"/>
    <w:rsid w:val="004A685F"/>
    <w:rsid w:val="004A69A7"/>
    <w:rsid w:val="004A6FD2"/>
    <w:rsid w:val="004A720A"/>
    <w:rsid w:val="004A79B4"/>
    <w:rsid w:val="004B011F"/>
    <w:rsid w:val="004B03CC"/>
    <w:rsid w:val="004B04C9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2E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0CBC"/>
    <w:rsid w:val="004E0CC0"/>
    <w:rsid w:val="004E10D4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A37"/>
    <w:rsid w:val="004F0EB5"/>
    <w:rsid w:val="004F1322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29C6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1B9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1C7"/>
    <w:rsid w:val="005336AF"/>
    <w:rsid w:val="00533AF0"/>
    <w:rsid w:val="005343A9"/>
    <w:rsid w:val="00534974"/>
    <w:rsid w:val="00535023"/>
    <w:rsid w:val="005350C6"/>
    <w:rsid w:val="005351CA"/>
    <w:rsid w:val="005368A0"/>
    <w:rsid w:val="0053731B"/>
    <w:rsid w:val="00537BB3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430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293"/>
    <w:rsid w:val="005717E2"/>
    <w:rsid w:val="00571D1B"/>
    <w:rsid w:val="00571DF7"/>
    <w:rsid w:val="00572E06"/>
    <w:rsid w:val="005730AE"/>
    <w:rsid w:val="005746D9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3CE1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1C2A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6F06"/>
    <w:rsid w:val="005B75A0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12A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0EA2"/>
    <w:rsid w:val="005F12F7"/>
    <w:rsid w:val="005F1ED6"/>
    <w:rsid w:val="005F1FC9"/>
    <w:rsid w:val="005F21FB"/>
    <w:rsid w:val="005F228B"/>
    <w:rsid w:val="005F3895"/>
    <w:rsid w:val="005F39B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012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6CCC"/>
    <w:rsid w:val="00607C88"/>
    <w:rsid w:val="00607E39"/>
    <w:rsid w:val="0061029D"/>
    <w:rsid w:val="00610AC1"/>
    <w:rsid w:val="00610DA3"/>
    <w:rsid w:val="00611D98"/>
    <w:rsid w:val="00612657"/>
    <w:rsid w:val="0061276C"/>
    <w:rsid w:val="0061292F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04A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7FB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4CCE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2AA5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A06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9A8"/>
    <w:rsid w:val="006C0AF9"/>
    <w:rsid w:val="006C0E0C"/>
    <w:rsid w:val="006C17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2E8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B1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187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398E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5C6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55A"/>
    <w:rsid w:val="00786ACD"/>
    <w:rsid w:val="00787547"/>
    <w:rsid w:val="00787C70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33C"/>
    <w:rsid w:val="00797DEB"/>
    <w:rsid w:val="00797E1B"/>
    <w:rsid w:val="00797EF4"/>
    <w:rsid w:val="007A052E"/>
    <w:rsid w:val="007A0836"/>
    <w:rsid w:val="007A1895"/>
    <w:rsid w:val="007A18AD"/>
    <w:rsid w:val="007A1C92"/>
    <w:rsid w:val="007A200E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890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4F4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D20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4F8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27DFC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8FF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6E"/>
    <w:rsid w:val="00862885"/>
    <w:rsid w:val="00862B3B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0D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987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2A1A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6C7"/>
    <w:rsid w:val="008F4C00"/>
    <w:rsid w:val="008F5090"/>
    <w:rsid w:val="008F574E"/>
    <w:rsid w:val="008F6B79"/>
    <w:rsid w:val="008F6E8F"/>
    <w:rsid w:val="008F7096"/>
    <w:rsid w:val="008F70F3"/>
    <w:rsid w:val="008F73A5"/>
    <w:rsid w:val="008F7840"/>
    <w:rsid w:val="008F7D0B"/>
    <w:rsid w:val="00900C85"/>
    <w:rsid w:val="00901175"/>
    <w:rsid w:val="00901578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025E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4CD9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073C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3E13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934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5B2"/>
    <w:rsid w:val="0097063F"/>
    <w:rsid w:val="00970655"/>
    <w:rsid w:val="00970893"/>
    <w:rsid w:val="00970C84"/>
    <w:rsid w:val="009717E3"/>
    <w:rsid w:val="009717F1"/>
    <w:rsid w:val="00972A2A"/>
    <w:rsid w:val="00972FAB"/>
    <w:rsid w:val="00973146"/>
    <w:rsid w:val="00973344"/>
    <w:rsid w:val="0097339C"/>
    <w:rsid w:val="009733AD"/>
    <w:rsid w:val="009733C3"/>
    <w:rsid w:val="00973559"/>
    <w:rsid w:val="00973B88"/>
    <w:rsid w:val="00973F64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77D90"/>
    <w:rsid w:val="00980382"/>
    <w:rsid w:val="00981A97"/>
    <w:rsid w:val="00981CB0"/>
    <w:rsid w:val="00981CFE"/>
    <w:rsid w:val="00981FD0"/>
    <w:rsid w:val="00982D59"/>
    <w:rsid w:val="00982DA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1BD9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5B19"/>
    <w:rsid w:val="00A16191"/>
    <w:rsid w:val="00A1658B"/>
    <w:rsid w:val="00A16871"/>
    <w:rsid w:val="00A16AF9"/>
    <w:rsid w:val="00A16DE5"/>
    <w:rsid w:val="00A1705C"/>
    <w:rsid w:val="00A1755F"/>
    <w:rsid w:val="00A176C5"/>
    <w:rsid w:val="00A20624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289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3EC0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0DDE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73C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C749C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3BBA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6DC7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D69"/>
    <w:rsid w:val="00B15FE5"/>
    <w:rsid w:val="00B16174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5FA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AE3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1FB8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741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190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2AC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A58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5F0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409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947"/>
    <w:rsid w:val="00BE7B2A"/>
    <w:rsid w:val="00BE7D96"/>
    <w:rsid w:val="00BE7E21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838"/>
    <w:rsid w:val="00C0549C"/>
    <w:rsid w:val="00C05970"/>
    <w:rsid w:val="00C05A90"/>
    <w:rsid w:val="00C060CB"/>
    <w:rsid w:val="00C061E7"/>
    <w:rsid w:val="00C062F7"/>
    <w:rsid w:val="00C06608"/>
    <w:rsid w:val="00C06770"/>
    <w:rsid w:val="00C06B83"/>
    <w:rsid w:val="00C06C2B"/>
    <w:rsid w:val="00C06E2F"/>
    <w:rsid w:val="00C06F82"/>
    <w:rsid w:val="00C07E06"/>
    <w:rsid w:val="00C10104"/>
    <w:rsid w:val="00C10C4A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1772F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B24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6C2E"/>
    <w:rsid w:val="00C4775A"/>
    <w:rsid w:val="00C4786F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6946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2B9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5ED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35B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B7D2A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4E0B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132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0CBF"/>
    <w:rsid w:val="00D21E1C"/>
    <w:rsid w:val="00D222B7"/>
    <w:rsid w:val="00D222F4"/>
    <w:rsid w:val="00D22782"/>
    <w:rsid w:val="00D23778"/>
    <w:rsid w:val="00D23D61"/>
    <w:rsid w:val="00D24157"/>
    <w:rsid w:val="00D247AE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5F5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53C5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26E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37DF"/>
    <w:rsid w:val="00D93CE3"/>
    <w:rsid w:val="00D94C9A"/>
    <w:rsid w:val="00D95E07"/>
    <w:rsid w:val="00D962D1"/>
    <w:rsid w:val="00D96631"/>
    <w:rsid w:val="00D96EDD"/>
    <w:rsid w:val="00D97BBD"/>
    <w:rsid w:val="00DA045B"/>
    <w:rsid w:val="00DA0493"/>
    <w:rsid w:val="00DA0514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508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4A79"/>
    <w:rsid w:val="00DC5C4E"/>
    <w:rsid w:val="00DC5D62"/>
    <w:rsid w:val="00DC5E47"/>
    <w:rsid w:val="00DC6845"/>
    <w:rsid w:val="00DC6942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012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678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6F4B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3FE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0DBA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6A5"/>
    <w:rsid w:val="00EB79AE"/>
    <w:rsid w:val="00EB7B72"/>
    <w:rsid w:val="00EB7EAC"/>
    <w:rsid w:val="00EC0A33"/>
    <w:rsid w:val="00EC0E8F"/>
    <w:rsid w:val="00EC1175"/>
    <w:rsid w:val="00EC1751"/>
    <w:rsid w:val="00EC29BC"/>
    <w:rsid w:val="00EC2CFB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29B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01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37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84C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4C0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4714E"/>
    <w:rsid w:val="00F507D2"/>
    <w:rsid w:val="00F50CEC"/>
    <w:rsid w:val="00F51E26"/>
    <w:rsid w:val="00F520C9"/>
    <w:rsid w:val="00F52222"/>
    <w:rsid w:val="00F532A9"/>
    <w:rsid w:val="00F55223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B88"/>
    <w:rsid w:val="00F67F2F"/>
    <w:rsid w:val="00F7055C"/>
    <w:rsid w:val="00F7099E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E4F"/>
    <w:rsid w:val="00F833E4"/>
    <w:rsid w:val="00F839AC"/>
    <w:rsid w:val="00F839E8"/>
    <w:rsid w:val="00F83BE7"/>
    <w:rsid w:val="00F83C12"/>
    <w:rsid w:val="00F83CFD"/>
    <w:rsid w:val="00F841B2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985"/>
    <w:rsid w:val="00F92D40"/>
    <w:rsid w:val="00F92FD0"/>
    <w:rsid w:val="00F93325"/>
    <w:rsid w:val="00F933E6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094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A8D"/>
    <w:rsid w:val="00FF2E5F"/>
    <w:rsid w:val="00FF2F84"/>
    <w:rsid w:val="00FF3057"/>
    <w:rsid w:val="00FF3660"/>
    <w:rsid w:val="00FF4068"/>
    <w:rsid w:val="00FF40AA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15C95CF"/>
  <w15:chartTrackingRefBased/>
  <w15:docId w15:val="{D85AD85A-8963-499F-81E0-2F317A6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DefaultParagraphFont"/>
    <w:rsid w:val="009157B3"/>
  </w:style>
  <w:style w:type="paragraph" w:customStyle="1" w:styleId="segmenttext">
    <w:name w:val="segmenttext"/>
    <w:basedOn w:val="Normal"/>
    <w:rsid w:val="007232E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n">
    <w:name w:val="en"/>
    <w:basedOn w:val="DefaultParagraphFont"/>
    <w:rsid w:val="007232E8"/>
  </w:style>
  <w:style w:type="character" w:customStyle="1" w:styleId="he">
    <w:name w:val="he"/>
    <w:basedOn w:val="DefaultParagraphFont"/>
    <w:rsid w:val="0086286E"/>
  </w:style>
  <w:style w:type="character" w:customStyle="1" w:styleId="sefaria-ref-wrapper">
    <w:name w:val="sefaria-ref-wrapper"/>
    <w:basedOn w:val="DefaultParagraphFont"/>
    <w:rsid w:val="0082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72D5-11D3-46FC-923C-CD6FEE67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4</cp:revision>
  <dcterms:created xsi:type="dcterms:W3CDTF">2023-01-17T07:59:00Z</dcterms:created>
  <dcterms:modified xsi:type="dcterms:W3CDTF">2023-01-17T08:02:00Z</dcterms:modified>
</cp:coreProperties>
</file>