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99C7" w14:textId="77777777" w:rsidR="00281D85" w:rsidRPr="00860DE0" w:rsidRDefault="00281D85" w:rsidP="00951406">
      <w:pPr>
        <w:pStyle w:val="CC"/>
        <w:keepLines w:val="0"/>
        <w:tabs>
          <w:tab w:val="left" w:pos="720"/>
        </w:tabs>
        <w:spacing w:after="0" w:line="240" w:lineRule="auto"/>
        <w:ind w:left="0" w:firstLine="0"/>
        <w:jc w:val="center"/>
        <w:rPr>
          <w:rFonts w:asciiTheme="minorBidi" w:hAnsiTheme="minorBidi" w:cstheme="minorBidi"/>
          <w:sz w:val="24"/>
          <w:szCs w:val="24"/>
        </w:rPr>
      </w:pPr>
      <w:r w:rsidRPr="00860DE0">
        <w:rPr>
          <w:rFonts w:asciiTheme="minorBidi" w:hAnsiTheme="minorBidi" w:cstheme="minorBidi"/>
          <w:sz w:val="24"/>
          <w:szCs w:val="24"/>
        </w:rPr>
        <w:t>YESHIVAT HAR ETZION</w:t>
      </w:r>
    </w:p>
    <w:p w14:paraId="33A44DB9" w14:textId="77777777" w:rsidR="00281D85" w:rsidRPr="00860DE0" w:rsidRDefault="00281D85" w:rsidP="00951406">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860DE0">
        <w:rPr>
          <w:rFonts w:asciiTheme="minorBidi" w:hAnsiTheme="minorBidi" w:cstheme="minorBidi"/>
          <w:sz w:val="24"/>
          <w:szCs w:val="24"/>
          <w:lang w:val="en-GB"/>
        </w:rPr>
        <w:t>ISRAEL KOSCHITZKY VIRTUAL BEIT MIDRASH (VBM)</w:t>
      </w:r>
    </w:p>
    <w:p w14:paraId="4146714C" w14:textId="77777777" w:rsidR="00281D85" w:rsidRPr="00860DE0" w:rsidRDefault="00281D85" w:rsidP="0095140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60DE0">
        <w:rPr>
          <w:rFonts w:asciiTheme="minorBidi" w:hAnsiTheme="minorBidi" w:cstheme="minorBidi"/>
          <w:b/>
          <w:bCs/>
          <w:sz w:val="24"/>
          <w:szCs w:val="24"/>
          <w:lang w:val="en-GB"/>
        </w:rPr>
        <w:t>*********************************************************</w:t>
      </w:r>
    </w:p>
    <w:p w14:paraId="46754833" w14:textId="77777777" w:rsidR="00281D85" w:rsidRPr="00860DE0" w:rsidRDefault="00281D85" w:rsidP="00951406">
      <w:pPr>
        <w:spacing w:after="0" w:line="240" w:lineRule="auto"/>
        <w:jc w:val="center"/>
        <w:rPr>
          <w:rFonts w:asciiTheme="minorBidi" w:hAnsiTheme="minorBidi"/>
          <w:b/>
          <w:bCs/>
          <w:sz w:val="24"/>
          <w:szCs w:val="24"/>
        </w:rPr>
      </w:pPr>
    </w:p>
    <w:p w14:paraId="1C5FB355" w14:textId="77777777" w:rsidR="00281D85" w:rsidRPr="00860DE0" w:rsidRDefault="00281D85" w:rsidP="00951406">
      <w:pPr>
        <w:spacing w:after="0" w:line="240" w:lineRule="auto"/>
        <w:jc w:val="center"/>
        <w:rPr>
          <w:rFonts w:asciiTheme="minorBidi" w:hAnsiTheme="minorBidi"/>
          <w:b/>
          <w:bCs/>
          <w:sz w:val="24"/>
          <w:szCs w:val="24"/>
        </w:rPr>
      </w:pPr>
      <w:r w:rsidRPr="00860DE0">
        <w:rPr>
          <w:rFonts w:asciiTheme="minorBidi" w:hAnsiTheme="minorBidi"/>
          <w:b/>
          <w:bCs/>
          <w:sz w:val="24"/>
          <w:szCs w:val="24"/>
        </w:rPr>
        <w:t xml:space="preserve">Rabbinic Tales: In the Talmud and in </w:t>
      </w:r>
      <w:r w:rsidRPr="001A5436">
        <w:rPr>
          <w:rFonts w:asciiTheme="minorBidi" w:hAnsiTheme="minorBidi"/>
          <w:b/>
          <w:bCs/>
          <w:i/>
          <w:iCs/>
          <w:sz w:val="24"/>
          <w:szCs w:val="24"/>
        </w:rPr>
        <w:t>Chassidut</w:t>
      </w:r>
    </w:p>
    <w:p w14:paraId="1E6F7F73" w14:textId="77777777" w:rsidR="00281D85" w:rsidRPr="00860DE0" w:rsidRDefault="00281D85" w:rsidP="00951406">
      <w:pPr>
        <w:spacing w:after="0" w:line="240" w:lineRule="auto"/>
        <w:jc w:val="center"/>
        <w:rPr>
          <w:rFonts w:asciiTheme="minorBidi" w:hAnsiTheme="minorBidi"/>
          <w:b/>
          <w:bCs/>
          <w:sz w:val="24"/>
          <w:szCs w:val="24"/>
        </w:rPr>
      </w:pPr>
      <w:r w:rsidRPr="00860DE0">
        <w:rPr>
          <w:rFonts w:asciiTheme="minorBidi" w:hAnsiTheme="minorBidi"/>
          <w:b/>
          <w:bCs/>
          <w:sz w:val="24"/>
          <w:szCs w:val="24"/>
        </w:rPr>
        <w:t>By Rav Dr. Yonatan Feintuch</w:t>
      </w:r>
    </w:p>
    <w:p w14:paraId="6483FA1B" w14:textId="50758493" w:rsidR="00281D85" w:rsidRDefault="00281D85" w:rsidP="00951406">
      <w:pPr>
        <w:spacing w:after="0" w:line="240" w:lineRule="auto"/>
        <w:jc w:val="center"/>
        <w:rPr>
          <w:rFonts w:asciiTheme="minorBidi" w:hAnsiTheme="minorBidi"/>
          <w:sz w:val="24"/>
          <w:szCs w:val="24"/>
        </w:rPr>
      </w:pPr>
    </w:p>
    <w:p w14:paraId="476BE7AC" w14:textId="77777777" w:rsidR="00281D85" w:rsidRDefault="00281D85" w:rsidP="00951406">
      <w:pPr>
        <w:spacing w:after="0" w:line="240" w:lineRule="auto"/>
        <w:jc w:val="center"/>
        <w:rPr>
          <w:rFonts w:asciiTheme="minorBidi" w:hAnsiTheme="minorBidi"/>
          <w:sz w:val="24"/>
          <w:szCs w:val="24"/>
        </w:rPr>
      </w:pPr>
    </w:p>
    <w:p w14:paraId="4C6F9D9C" w14:textId="77777777" w:rsidR="00746E04" w:rsidRDefault="00281D85" w:rsidP="00951406">
      <w:pPr>
        <w:spacing w:after="0" w:line="240" w:lineRule="auto"/>
        <w:jc w:val="center"/>
        <w:rPr>
          <w:rFonts w:asciiTheme="minorBidi" w:hAnsiTheme="minorBidi"/>
          <w:b/>
          <w:bCs/>
          <w:sz w:val="24"/>
          <w:szCs w:val="24"/>
        </w:rPr>
      </w:pPr>
      <w:r w:rsidRPr="00281D85">
        <w:rPr>
          <w:rFonts w:asciiTheme="minorBidi" w:hAnsiTheme="minorBidi"/>
          <w:b/>
          <w:bCs/>
          <w:sz w:val="24"/>
          <w:szCs w:val="24"/>
        </w:rPr>
        <w:t xml:space="preserve">Shiur #10: </w:t>
      </w:r>
      <w:r w:rsidR="00140815" w:rsidRPr="00281D85">
        <w:rPr>
          <w:rFonts w:asciiTheme="minorBidi" w:hAnsiTheme="minorBidi"/>
          <w:b/>
          <w:bCs/>
          <w:sz w:val="24"/>
          <w:szCs w:val="24"/>
        </w:rPr>
        <w:t>The Parable of the Merchant’s Wife</w:t>
      </w:r>
      <w:r w:rsidR="00746E04">
        <w:rPr>
          <w:rFonts w:asciiTheme="minorBidi" w:hAnsiTheme="minorBidi"/>
          <w:b/>
          <w:bCs/>
          <w:sz w:val="24"/>
          <w:szCs w:val="24"/>
        </w:rPr>
        <w:t>,</w:t>
      </w:r>
      <w:r w:rsidR="00140815" w:rsidRPr="00281D85">
        <w:rPr>
          <w:rFonts w:asciiTheme="minorBidi" w:hAnsiTheme="minorBidi"/>
          <w:b/>
          <w:bCs/>
          <w:sz w:val="24"/>
          <w:szCs w:val="24"/>
        </w:rPr>
        <w:t xml:space="preserve"> </w:t>
      </w:r>
    </w:p>
    <w:p w14:paraId="300F065C" w14:textId="10C94629" w:rsidR="00140815" w:rsidRPr="00281D85" w:rsidRDefault="00140815" w:rsidP="00951406">
      <w:pPr>
        <w:spacing w:after="0" w:line="240" w:lineRule="auto"/>
        <w:jc w:val="center"/>
        <w:rPr>
          <w:rFonts w:asciiTheme="minorBidi" w:hAnsiTheme="minorBidi"/>
          <w:b/>
          <w:bCs/>
          <w:sz w:val="24"/>
          <w:szCs w:val="24"/>
        </w:rPr>
      </w:pPr>
      <w:r w:rsidRPr="00281D85">
        <w:rPr>
          <w:rFonts w:asciiTheme="minorBidi" w:hAnsiTheme="minorBidi"/>
          <w:b/>
          <w:bCs/>
          <w:sz w:val="24"/>
          <w:szCs w:val="24"/>
        </w:rPr>
        <w:t>and the Story of R. Chiya bar Ashi and His Wife</w:t>
      </w:r>
      <w:r w:rsidR="008759EA">
        <w:rPr>
          <w:rFonts w:asciiTheme="minorBidi" w:hAnsiTheme="minorBidi"/>
          <w:b/>
          <w:bCs/>
          <w:sz w:val="24"/>
          <w:szCs w:val="24"/>
        </w:rPr>
        <w:t xml:space="preserve"> (1)</w:t>
      </w:r>
    </w:p>
    <w:p w14:paraId="4B73B16A" w14:textId="5B8CADCF" w:rsidR="00140815" w:rsidRDefault="00140815" w:rsidP="00951406">
      <w:pPr>
        <w:spacing w:after="0" w:line="240" w:lineRule="auto"/>
        <w:jc w:val="both"/>
        <w:rPr>
          <w:rFonts w:asciiTheme="minorBidi" w:hAnsiTheme="minorBidi"/>
          <w:sz w:val="24"/>
          <w:szCs w:val="24"/>
        </w:rPr>
      </w:pPr>
    </w:p>
    <w:p w14:paraId="3EF4CD51" w14:textId="77777777" w:rsidR="00281D85" w:rsidRPr="005E0986" w:rsidRDefault="00281D85" w:rsidP="00951406">
      <w:pPr>
        <w:spacing w:after="0" w:line="240" w:lineRule="auto"/>
        <w:jc w:val="both"/>
        <w:rPr>
          <w:rFonts w:asciiTheme="minorBidi" w:hAnsiTheme="minorBidi"/>
          <w:sz w:val="24"/>
          <w:szCs w:val="24"/>
        </w:rPr>
      </w:pPr>
    </w:p>
    <w:p w14:paraId="306A1FFA" w14:textId="612C2344" w:rsidR="00140815" w:rsidRDefault="00140815"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This </w:t>
      </w:r>
      <w:r w:rsidRPr="00AC4BBD">
        <w:rPr>
          <w:rFonts w:asciiTheme="minorBidi" w:hAnsiTheme="minorBidi"/>
          <w:i/>
          <w:iCs/>
          <w:sz w:val="24"/>
          <w:szCs w:val="24"/>
        </w:rPr>
        <w:t>shiur</w:t>
      </w:r>
      <w:r w:rsidRPr="005E0986">
        <w:rPr>
          <w:rFonts w:asciiTheme="minorBidi" w:hAnsiTheme="minorBidi"/>
          <w:sz w:val="24"/>
          <w:szCs w:val="24"/>
        </w:rPr>
        <w:t xml:space="preserve"> will follow a different order from the previous ones: we will first look at the Chassidic story, and then </w:t>
      </w:r>
      <w:r w:rsidR="001D3077">
        <w:rPr>
          <w:rFonts w:asciiTheme="minorBidi" w:hAnsiTheme="minorBidi"/>
          <w:sz w:val="24"/>
          <w:szCs w:val="24"/>
        </w:rPr>
        <w:t>consider it in</w:t>
      </w:r>
      <w:r w:rsidRPr="005E0986">
        <w:rPr>
          <w:rFonts w:asciiTheme="minorBidi" w:hAnsiTheme="minorBidi"/>
          <w:sz w:val="24"/>
          <w:szCs w:val="24"/>
        </w:rPr>
        <w:t xml:space="preserve"> dialogue with a Rabbinical narrative featuring similar themes. As noted in the introduction to this series, the Baal Shem Tov told </w:t>
      </w:r>
      <w:r w:rsidR="005B4CEA" w:rsidRPr="005E0986">
        <w:rPr>
          <w:rFonts w:asciiTheme="minorBidi" w:hAnsiTheme="minorBidi"/>
          <w:sz w:val="24"/>
          <w:szCs w:val="24"/>
        </w:rPr>
        <w:t>stories of different types</w:t>
      </w:r>
      <w:r w:rsidR="001D3077">
        <w:rPr>
          <w:rFonts w:asciiTheme="minorBidi" w:hAnsiTheme="minorBidi"/>
          <w:sz w:val="24"/>
          <w:szCs w:val="24"/>
        </w:rPr>
        <w:t>,</w:t>
      </w:r>
      <w:r w:rsidR="005B4CEA" w:rsidRPr="005E0986">
        <w:rPr>
          <w:rFonts w:asciiTheme="minorBidi" w:hAnsiTheme="minorBidi"/>
          <w:sz w:val="24"/>
          <w:szCs w:val="24"/>
        </w:rPr>
        <w:t xml:space="preserve"> including many “</w:t>
      </w:r>
      <w:r w:rsidR="005B4CEA" w:rsidRPr="00281D85">
        <w:rPr>
          <w:rFonts w:asciiTheme="minorBidi" w:hAnsiTheme="minorBidi"/>
          <w:i/>
          <w:iCs/>
          <w:sz w:val="24"/>
          <w:szCs w:val="24"/>
        </w:rPr>
        <w:t>s</w:t>
      </w:r>
      <w:r w:rsidRPr="00281D85">
        <w:rPr>
          <w:rFonts w:asciiTheme="minorBidi" w:hAnsiTheme="minorBidi"/>
          <w:i/>
          <w:iCs/>
          <w:sz w:val="24"/>
          <w:szCs w:val="24"/>
        </w:rPr>
        <w:t>ippurei t</w:t>
      </w:r>
      <w:r w:rsidR="00281D85">
        <w:rPr>
          <w:rFonts w:asciiTheme="minorBidi" w:hAnsiTheme="minorBidi"/>
          <w:i/>
          <w:iCs/>
          <w:sz w:val="24"/>
          <w:szCs w:val="24"/>
        </w:rPr>
        <w:t>z</w:t>
      </w:r>
      <w:r w:rsidRPr="00281D85">
        <w:rPr>
          <w:rFonts w:asciiTheme="minorBidi" w:hAnsiTheme="minorBidi"/>
          <w:i/>
          <w:iCs/>
          <w:sz w:val="24"/>
          <w:szCs w:val="24"/>
        </w:rPr>
        <w:t>addikim</w:t>
      </w:r>
      <w:r w:rsidR="00281D85">
        <w:rPr>
          <w:rFonts w:asciiTheme="minorBidi" w:hAnsiTheme="minorBidi"/>
          <w:sz w:val="24"/>
          <w:szCs w:val="24"/>
        </w:rPr>
        <w:t>.”</w:t>
      </w:r>
      <w:r w:rsidRPr="005E0986">
        <w:rPr>
          <w:rFonts w:asciiTheme="minorBidi" w:hAnsiTheme="minorBidi"/>
          <w:sz w:val="24"/>
          <w:szCs w:val="24"/>
        </w:rPr>
        <w:t xml:space="preserve"> </w:t>
      </w:r>
      <w:r w:rsidR="005B4CEA" w:rsidRPr="005E0986">
        <w:rPr>
          <w:rFonts w:asciiTheme="minorBidi" w:hAnsiTheme="minorBidi"/>
          <w:sz w:val="24"/>
          <w:szCs w:val="24"/>
        </w:rPr>
        <w:t xml:space="preserve">One of his stories that does not belong to that genre </w:t>
      </w:r>
      <w:r w:rsidRPr="005E0986">
        <w:rPr>
          <w:rFonts w:asciiTheme="minorBidi" w:hAnsiTheme="minorBidi"/>
          <w:sz w:val="24"/>
          <w:szCs w:val="24"/>
        </w:rPr>
        <w:t>is the parable of the merchant’s wife. It is recorded in his name by his disciple, R. Yaakov Yosef of Polnoe</w:t>
      </w:r>
      <w:r w:rsidR="009C31A3" w:rsidRPr="005E0986">
        <w:rPr>
          <w:rFonts w:asciiTheme="minorBidi" w:hAnsiTheme="minorBidi"/>
          <w:sz w:val="24"/>
          <w:szCs w:val="24"/>
        </w:rPr>
        <w:t xml:space="preserve"> (also known as the “</w:t>
      </w:r>
      <w:r w:rsidR="009C31A3" w:rsidRPr="001A5436">
        <w:rPr>
          <w:rFonts w:asciiTheme="minorBidi" w:hAnsiTheme="minorBidi"/>
          <w:i/>
          <w:iCs/>
          <w:sz w:val="24"/>
          <w:szCs w:val="24"/>
        </w:rPr>
        <w:t>Toldot</w:t>
      </w:r>
      <w:r w:rsidR="00067998">
        <w:rPr>
          <w:rFonts w:asciiTheme="minorBidi" w:hAnsiTheme="minorBidi"/>
          <w:sz w:val="24"/>
          <w:szCs w:val="24"/>
        </w:rPr>
        <w:t>,</w:t>
      </w:r>
      <w:r w:rsidR="009C31A3" w:rsidRPr="005E0986">
        <w:rPr>
          <w:rFonts w:asciiTheme="minorBidi" w:hAnsiTheme="minorBidi"/>
          <w:sz w:val="24"/>
          <w:szCs w:val="24"/>
        </w:rPr>
        <w:t xml:space="preserve">” </w:t>
      </w:r>
      <w:r w:rsidR="005B4CEA" w:rsidRPr="005E0986">
        <w:rPr>
          <w:rFonts w:asciiTheme="minorBidi" w:hAnsiTheme="minorBidi"/>
          <w:sz w:val="24"/>
          <w:szCs w:val="24"/>
        </w:rPr>
        <w:t xml:space="preserve">in reference to the title of </w:t>
      </w:r>
      <w:r w:rsidR="009C31A3" w:rsidRPr="005E0986">
        <w:rPr>
          <w:rFonts w:asciiTheme="minorBidi" w:hAnsiTheme="minorBidi"/>
          <w:sz w:val="24"/>
          <w:szCs w:val="24"/>
        </w:rPr>
        <w:t xml:space="preserve">his book, </w:t>
      </w:r>
      <w:r w:rsidR="009C31A3" w:rsidRPr="005E0986">
        <w:rPr>
          <w:rFonts w:asciiTheme="minorBidi" w:hAnsiTheme="minorBidi"/>
          <w:i/>
          <w:iCs/>
          <w:sz w:val="24"/>
          <w:szCs w:val="24"/>
        </w:rPr>
        <w:t>Toldot Yaakov Yosef</w:t>
      </w:r>
      <w:r w:rsidR="009C31A3" w:rsidRPr="005E0986">
        <w:rPr>
          <w:rFonts w:asciiTheme="minorBidi" w:hAnsiTheme="minorBidi"/>
          <w:sz w:val="24"/>
          <w:szCs w:val="24"/>
        </w:rPr>
        <w:t>, in which he cites many of the Baal Shem Tov’s teachings):</w:t>
      </w:r>
    </w:p>
    <w:p w14:paraId="5DC2C170" w14:textId="77777777" w:rsidR="00281D85" w:rsidRPr="005E0986" w:rsidRDefault="00281D85" w:rsidP="00951406">
      <w:pPr>
        <w:spacing w:after="0" w:line="240" w:lineRule="auto"/>
        <w:ind w:firstLine="720"/>
        <w:jc w:val="both"/>
        <w:rPr>
          <w:rFonts w:asciiTheme="minorBidi" w:hAnsiTheme="minorBidi"/>
          <w:sz w:val="24"/>
          <w:szCs w:val="24"/>
        </w:rPr>
      </w:pPr>
    </w:p>
    <w:p w14:paraId="725985F2" w14:textId="612F2CFB" w:rsidR="00140815" w:rsidRDefault="00DD5DD3" w:rsidP="00951406">
      <w:pPr>
        <w:spacing w:after="0" w:line="240" w:lineRule="auto"/>
        <w:ind w:left="720"/>
        <w:jc w:val="both"/>
        <w:rPr>
          <w:rFonts w:asciiTheme="minorBidi" w:hAnsiTheme="minorBidi"/>
          <w:sz w:val="24"/>
          <w:szCs w:val="24"/>
        </w:rPr>
      </w:pPr>
      <w:r>
        <w:rPr>
          <w:rFonts w:asciiTheme="minorBidi" w:hAnsiTheme="minorBidi"/>
          <w:sz w:val="24"/>
          <w:szCs w:val="24"/>
        </w:rPr>
        <w:t>It seems to me</w:t>
      </w:r>
      <w:r w:rsidR="00140815" w:rsidRPr="005E0986">
        <w:rPr>
          <w:rFonts w:asciiTheme="minorBidi" w:hAnsiTheme="minorBidi"/>
          <w:sz w:val="24"/>
          <w:szCs w:val="24"/>
        </w:rPr>
        <w:t xml:space="preserve"> that I heard from </w:t>
      </w:r>
      <w:r w:rsidR="00B610D8" w:rsidRPr="005E0986">
        <w:rPr>
          <w:rFonts w:asciiTheme="minorBidi" w:hAnsiTheme="minorBidi"/>
          <w:sz w:val="24"/>
          <w:szCs w:val="24"/>
        </w:rPr>
        <w:t xml:space="preserve">my teacher a parable about a merchant who was at sea, and the sea was growing increasingly stormy, to the point where there was a danger to life, and the merchant prayed that he would be saved, in the merit of his modest wife. There was an idolatrous </w:t>
      </w:r>
      <w:r w:rsidR="005B4CEA" w:rsidRPr="005E0986">
        <w:rPr>
          <w:rFonts w:asciiTheme="minorBidi" w:hAnsiTheme="minorBidi"/>
          <w:sz w:val="24"/>
          <w:szCs w:val="24"/>
        </w:rPr>
        <w:t>pagan there</w:t>
      </w:r>
      <w:r w:rsidR="00B610D8" w:rsidRPr="005E0986">
        <w:rPr>
          <w:rFonts w:asciiTheme="minorBidi" w:hAnsiTheme="minorBidi"/>
          <w:sz w:val="24"/>
          <w:szCs w:val="24"/>
        </w:rPr>
        <w:t xml:space="preserve"> who was puzzled by the merchant praying </w:t>
      </w:r>
      <w:r w:rsidR="007551FD">
        <w:rPr>
          <w:rFonts w:asciiTheme="minorBidi" w:hAnsiTheme="minorBidi"/>
          <w:sz w:val="24"/>
          <w:szCs w:val="24"/>
        </w:rPr>
        <w:t>in</w:t>
      </w:r>
      <w:r w:rsidR="007551FD" w:rsidRPr="005E0986">
        <w:rPr>
          <w:rFonts w:asciiTheme="minorBidi" w:hAnsiTheme="minorBidi"/>
          <w:sz w:val="24"/>
          <w:szCs w:val="24"/>
        </w:rPr>
        <w:t xml:space="preserve"> </w:t>
      </w:r>
      <w:r w:rsidR="00B610D8" w:rsidRPr="005E0986">
        <w:rPr>
          <w:rFonts w:asciiTheme="minorBidi" w:hAnsiTheme="minorBidi"/>
          <w:sz w:val="24"/>
          <w:szCs w:val="24"/>
        </w:rPr>
        <w:t xml:space="preserve">his wife’s merit. </w:t>
      </w:r>
      <w:r w:rsidR="005B4CEA" w:rsidRPr="005E0986">
        <w:rPr>
          <w:rFonts w:asciiTheme="minorBidi" w:hAnsiTheme="minorBidi"/>
          <w:sz w:val="24"/>
          <w:szCs w:val="24"/>
        </w:rPr>
        <w:t xml:space="preserve">And </w:t>
      </w:r>
      <w:r w:rsidR="00B610D8" w:rsidRPr="005E0986">
        <w:rPr>
          <w:rFonts w:asciiTheme="minorBidi" w:hAnsiTheme="minorBidi"/>
          <w:sz w:val="24"/>
          <w:szCs w:val="24"/>
        </w:rPr>
        <w:t xml:space="preserve">[the merchant] told him that </w:t>
      </w:r>
      <w:r w:rsidR="009003A5" w:rsidRPr="005E0986">
        <w:rPr>
          <w:rFonts w:asciiTheme="minorBidi" w:hAnsiTheme="minorBidi"/>
          <w:sz w:val="24"/>
          <w:szCs w:val="24"/>
        </w:rPr>
        <w:t xml:space="preserve">she was indeed worthy of </w:t>
      </w:r>
      <w:r w:rsidR="005B4CEA" w:rsidRPr="005E0986">
        <w:rPr>
          <w:rFonts w:asciiTheme="minorBidi" w:hAnsiTheme="minorBidi"/>
          <w:sz w:val="24"/>
          <w:szCs w:val="24"/>
        </w:rPr>
        <w:t xml:space="preserve">immense </w:t>
      </w:r>
      <w:r w:rsidR="009003A5" w:rsidRPr="005E0986">
        <w:rPr>
          <w:rFonts w:asciiTheme="minorBidi" w:hAnsiTheme="minorBidi"/>
          <w:sz w:val="24"/>
          <w:szCs w:val="24"/>
        </w:rPr>
        <w:t>praise.</w:t>
      </w:r>
    </w:p>
    <w:p w14:paraId="6F7483BB" w14:textId="5E5408C3" w:rsidR="009003A5" w:rsidRDefault="009003A5"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 xml:space="preserve">The </w:t>
      </w:r>
      <w:r w:rsidR="005B4CEA" w:rsidRPr="005E0986">
        <w:rPr>
          <w:rFonts w:asciiTheme="minorBidi" w:hAnsiTheme="minorBidi"/>
          <w:sz w:val="24"/>
          <w:szCs w:val="24"/>
        </w:rPr>
        <w:t xml:space="preserve">pagan </w:t>
      </w:r>
      <w:r w:rsidRPr="005E0986">
        <w:rPr>
          <w:rFonts w:asciiTheme="minorBidi" w:hAnsiTheme="minorBidi"/>
          <w:sz w:val="24"/>
          <w:szCs w:val="24"/>
        </w:rPr>
        <w:t xml:space="preserve">said, </w:t>
      </w:r>
      <w:r w:rsidR="007551FD">
        <w:rPr>
          <w:rFonts w:asciiTheme="minorBidi" w:hAnsiTheme="minorBidi"/>
          <w:sz w:val="24"/>
          <w:szCs w:val="24"/>
        </w:rPr>
        <w:t>“</w:t>
      </w:r>
      <w:r w:rsidRPr="005E0986">
        <w:rPr>
          <w:rFonts w:asciiTheme="minorBidi" w:hAnsiTheme="minorBidi"/>
          <w:sz w:val="24"/>
          <w:szCs w:val="24"/>
        </w:rPr>
        <w:t xml:space="preserve">I will go and tempt her; what </w:t>
      </w:r>
      <w:r w:rsidR="005B4CEA" w:rsidRPr="005E0986">
        <w:rPr>
          <w:rFonts w:asciiTheme="minorBidi" w:hAnsiTheme="minorBidi"/>
          <w:sz w:val="24"/>
          <w:szCs w:val="24"/>
        </w:rPr>
        <w:t>do you want as a s</w:t>
      </w:r>
      <w:r w:rsidRPr="005E0986">
        <w:rPr>
          <w:rFonts w:asciiTheme="minorBidi" w:hAnsiTheme="minorBidi"/>
          <w:sz w:val="24"/>
          <w:szCs w:val="24"/>
        </w:rPr>
        <w:t>ign [as proof I was with her]?</w:t>
      </w:r>
      <w:r w:rsidR="007551FD">
        <w:rPr>
          <w:rFonts w:asciiTheme="minorBidi" w:hAnsiTheme="minorBidi"/>
          <w:sz w:val="24"/>
          <w:szCs w:val="24"/>
        </w:rPr>
        <w:t>”</w:t>
      </w:r>
      <w:r w:rsidRPr="005E0986">
        <w:rPr>
          <w:rFonts w:asciiTheme="minorBidi" w:hAnsiTheme="minorBidi"/>
          <w:sz w:val="24"/>
          <w:szCs w:val="24"/>
        </w:rPr>
        <w:t xml:space="preserve"> He answered that [his wife] wore an expensive ring, and if [the</w:t>
      </w:r>
      <w:r w:rsidR="008F56A5" w:rsidRPr="005E0986">
        <w:rPr>
          <w:rFonts w:asciiTheme="minorBidi" w:hAnsiTheme="minorBidi"/>
          <w:sz w:val="24"/>
          <w:szCs w:val="24"/>
        </w:rPr>
        <w:t xml:space="preserve"> pagan</w:t>
      </w:r>
      <w:r w:rsidRPr="005E0986">
        <w:rPr>
          <w:rFonts w:asciiTheme="minorBidi" w:hAnsiTheme="minorBidi"/>
          <w:sz w:val="24"/>
          <w:szCs w:val="24"/>
        </w:rPr>
        <w:t xml:space="preserve">] brought it, then he would know. They also agreed on a penalty: whichever of them lost [the bet] would hand over his merchandise to the other. </w:t>
      </w:r>
    </w:p>
    <w:p w14:paraId="63EE8FA6" w14:textId="2E82F27E" w:rsidR="009003A5" w:rsidRDefault="009003A5"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Off [the</w:t>
      </w:r>
      <w:r w:rsidR="008F56A5" w:rsidRPr="005E0986">
        <w:rPr>
          <w:rFonts w:asciiTheme="minorBidi" w:hAnsiTheme="minorBidi"/>
          <w:sz w:val="24"/>
          <w:szCs w:val="24"/>
        </w:rPr>
        <w:t xml:space="preserve"> pagan</w:t>
      </w:r>
      <w:r w:rsidRPr="005E0986">
        <w:rPr>
          <w:rFonts w:asciiTheme="minorBidi" w:hAnsiTheme="minorBidi"/>
          <w:sz w:val="24"/>
          <w:szCs w:val="24"/>
        </w:rPr>
        <w:t xml:space="preserve">] went to </w:t>
      </w:r>
      <w:r w:rsidR="005101E4" w:rsidRPr="005E0986">
        <w:rPr>
          <w:rFonts w:asciiTheme="minorBidi" w:hAnsiTheme="minorBidi"/>
          <w:sz w:val="24"/>
          <w:szCs w:val="24"/>
        </w:rPr>
        <w:t xml:space="preserve">tempt the wife, </w:t>
      </w:r>
      <w:r w:rsidRPr="005E0986">
        <w:rPr>
          <w:rFonts w:asciiTheme="minorBidi" w:hAnsiTheme="minorBidi"/>
          <w:sz w:val="24"/>
          <w:szCs w:val="24"/>
        </w:rPr>
        <w:t xml:space="preserve">but he could not get anywhere near her. He went and returned several times, telling her that he had a secret [message] </w:t>
      </w:r>
      <w:r w:rsidR="005101E4" w:rsidRPr="005E0986">
        <w:rPr>
          <w:rFonts w:asciiTheme="minorBidi" w:hAnsiTheme="minorBidi"/>
          <w:sz w:val="24"/>
          <w:szCs w:val="24"/>
        </w:rPr>
        <w:t xml:space="preserve">for her </w:t>
      </w:r>
      <w:r w:rsidRPr="005E0986">
        <w:rPr>
          <w:rFonts w:asciiTheme="minorBidi" w:hAnsiTheme="minorBidi"/>
          <w:sz w:val="24"/>
          <w:szCs w:val="24"/>
        </w:rPr>
        <w:t xml:space="preserve">from her husband, but she </w:t>
      </w:r>
      <w:r w:rsidR="005101E4" w:rsidRPr="005E0986">
        <w:rPr>
          <w:rFonts w:asciiTheme="minorBidi" w:hAnsiTheme="minorBidi"/>
          <w:sz w:val="24"/>
          <w:szCs w:val="24"/>
        </w:rPr>
        <w:t xml:space="preserve">paid no attention </w:t>
      </w:r>
      <w:r w:rsidRPr="005E0986">
        <w:rPr>
          <w:rFonts w:asciiTheme="minorBidi" w:hAnsiTheme="minorBidi"/>
          <w:sz w:val="24"/>
          <w:szCs w:val="24"/>
        </w:rPr>
        <w:t>to him. Eventually he paid her handmaid to steal the ring from her, using various schemes and plots that he made, and he was successful. He then brought the ring, which was the sign, to her husband, and took his merchandise from him. [The merchant] returned home on the [now-]empty ship</w:t>
      </w:r>
      <w:r w:rsidR="00B97235" w:rsidRPr="005E0986">
        <w:rPr>
          <w:rFonts w:asciiTheme="minorBidi" w:hAnsiTheme="minorBidi"/>
          <w:sz w:val="24"/>
          <w:szCs w:val="24"/>
        </w:rPr>
        <w:t>. When the wife</w:t>
      </w:r>
      <w:r w:rsidR="005101E4" w:rsidRPr="005E0986">
        <w:rPr>
          <w:rFonts w:asciiTheme="minorBidi" w:hAnsiTheme="minorBidi"/>
          <w:sz w:val="24"/>
          <w:szCs w:val="24"/>
        </w:rPr>
        <w:t xml:space="preserve"> heard that her husband was on the way</w:t>
      </w:r>
      <w:r w:rsidR="00B97235" w:rsidRPr="005E0986">
        <w:rPr>
          <w:rFonts w:asciiTheme="minorBidi" w:hAnsiTheme="minorBidi"/>
          <w:sz w:val="24"/>
          <w:szCs w:val="24"/>
        </w:rPr>
        <w:t>, she dressed herself up and went out to meet him wit</w:t>
      </w:r>
      <w:r w:rsidR="005101E4" w:rsidRPr="005E0986">
        <w:rPr>
          <w:rFonts w:asciiTheme="minorBidi" w:hAnsiTheme="minorBidi"/>
          <w:sz w:val="24"/>
          <w:szCs w:val="24"/>
        </w:rPr>
        <w:t xml:space="preserve">h words of endearment and love that </w:t>
      </w:r>
      <w:r w:rsidR="00B97235" w:rsidRPr="005E0986">
        <w:rPr>
          <w:rFonts w:asciiTheme="minorBidi" w:hAnsiTheme="minorBidi"/>
          <w:sz w:val="24"/>
          <w:szCs w:val="24"/>
        </w:rPr>
        <w:t>had always prevailed between them, but</w:t>
      </w:r>
      <w:r w:rsidR="005101E4" w:rsidRPr="005E0986">
        <w:rPr>
          <w:rFonts w:asciiTheme="minorBidi" w:hAnsiTheme="minorBidi"/>
          <w:sz w:val="24"/>
          <w:szCs w:val="24"/>
        </w:rPr>
        <w:t xml:space="preserve"> he couldn’t take it in. She wondered [at this], having </w:t>
      </w:r>
      <w:r w:rsidR="00B97235" w:rsidRPr="005E0986">
        <w:rPr>
          <w:rFonts w:asciiTheme="minorBidi" w:hAnsiTheme="minorBidi"/>
          <w:sz w:val="24"/>
          <w:szCs w:val="24"/>
        </w:rPr>
        <w:t>no idea what had changed in his love and affection for her. He went home with her, but his heart was not with her.</w:t>
      </w:r>
    </w:p>
    <w:p w14:paraId="5209B0BD" w14:textId="554A1CE6" w:rsidR="00B97235" w:rsidRDefault="00B97235"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 xml:space="preserve">The matter led him to banish her on a ship that sailed with no captain; there was only the husband, who changed his appearance and his manner of speech, pretending that he alone, a sailor, was [left of] the ship’s personnel. The wife spent a few days on the ship with no food or drink, and she pleaded with this sailor to </w:t>
      </w:r>
      <w:r w:rsidRPr="005E0986">
        <w:rPr>
          <w:rFonts w:asciiTheme="minorBidi" w:hAnsiTheme="minorBidi"/>
          <w:sz w:val="24"/>
          <w:szCs w:val="24"/>
        </w:rPr>
        <w:lastRenderedPageBreak/>
        <w:t xml:space="preserve">give her some food to keep her alive, and he said, </w:t>
      </w:r>
      <w:r w:rsidR="001048A5">
        <w:rPr>
          <w:rFonts w:asciiTheme="minorBidi" w:hAnsiTheme="minorBidi"/>
          <w:sz w:val="24"/>
          <w:szCs w:val="24"/>
        </w:rPr>
        <w:t>“</w:t>
      </w:r>
      <w:r w:rsidRPr="005E0986">
        <w:rPr>
          <w:rFonts w:asciiTheme="minorBidi" w:hAnsiTheme="minorBidi"/>
          <w:sz w:val="24"/>
          <w:szCs w:val="24"/>
        </w:rPr>
        <w:t>If you kiss me then I will give you</w:t>
      </w:r>
      <w:r w:rsidR="001048A5">
        <w:rPr>
          <w:rFonts w:asciiTheme="minorBidi" w:hAnsiTheme="minorBidi"/>
          <w:sz w:val="24"/>
          <w:szCs w:val="24"/>
        </w:rPr>
        <w:t>”</w:t>
      </w:r>
      <w:r w:rsidRPr="005E0986">
        <w:rPr>
          <w:rFonts w:asciiTheme="minorBidi" w:hAnsiTheme="minorBidi"/>
          <w:sz w:val="24"/>
          <w:szCs w:val="24"/>
        </w:rPr>
        <w:t xml:space="preserve"> – and so she did, under duress; afterwards he demanded intimate relations.</w:t>
      </w:r>
    </w:p>
    <w:p w14:paraId="58CE2FE8" w14:textId="1A55D1FB" w:rsidR="00B97235" w:rsidRDefault="00B97235"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 xml:space="preserve">When the ship finally reached shore, she jumped overboard to head for dry land where she could seek food. She found two trees: </w:t>
      </w:r>
      <w:r w:rsidR="008D5481" w:rsidRPr="005E0986">
        <w:rPr>
          <w:rFonts w:asciiTheme="minorBidi" w:hAnsiTheme="minorBidi"/>
          <w:sz w:val="24"/>
          <w:szCs w:val="24"/>
        </w:rPr>
        <w:t xml:space="preserve">whoever ate of one of them became leprous, and whoever ate of the other was cured of leprosy. She took of this </w:t>
      </w:r>
      <w:r w:rsidR="009C29CC" w:rsidRPr="005E0986">
        <w:rPr>
          <w:rFonts w:asciiTheme="minorBidi" w:hAnsiTheme="minorBidi"/>
          <w:sz w:val="24"/>
          <w:szCs w:val="24"/>
        </w:rPr>
        <w:t>[</w:t>
      </w:r>
      <w:r w:rsidR="008D5481" w:rsidRPr="005E0986">
        <w:rPr>
          <w:rFonts w:asciiTheme="minorBidi" w:hAnsiTheme="minorBidi"/>
          <w:sz w:val="24"/>
          <w:szCs w:val="24"/>
        </w:rPr>
        <w:t>latter</w:t>
      </w:r>
      <w:r w:rsidR="009C29CC" w:rsidRPr="005E0986">
        <w:rPr>
          <w:rFonts w:asciiTheme="minorBidi" w:hAnsiTheme="minorBidi"/>
          <w:sz w:val="24"/>
          <w:szCs w:val="24"/>
        </w:rPr>
        <w:t>] fruit in her bag</w:t>
      </w:r>
      <w:r w:rsidR="008D5481" w:rsidRPr="005E0986">
        <w:rPr>
          <w:rFonts w:asciiTheme="minorBidi" w:hAnsiTheme="minorBidi"/>
          <w:sz w:val="24"/>
          <w:szCs w:val="24"/>
        </w:rPr>
        <w:t xml:space="preserve"> and went to the roya</w:t>
      </w:r>
      <w:r w:rsidR="009C29CC" w:rsidRPr="005E0986">
        <w:rPr>
          <w:rFonts w:asciiTheme="minorBidi" w:hAnsiTheme="minorBidi"/>
          <w:sz w:val="24"/>
          <w:szCs w:val="24"/>
        </w:rPr>
        <w:t>l palace, dressed as a man. There they</w:t>
      </w:r>
      <w:r w:rsidR="008D5481" w:rsidRPr="005E0986">
        <w:rPr>
          <w:rFonts w:asciiTheme="minorBidi" w:hAnsiTheme="minorBidi"/>
          <w:sz w:val="24"/>
          <w:szCs w:val="24"/>
        </w:rPr>
        <w:t xml:space="preserve"> were in need of this cure, and she provided it, and they gave her great reward.</w:t>
      </w:r>
    </w:p>
    <w:p w14:paraId="7910AAAC" w14:textId="27E62586" w:rsidR="00D46632" w:rsidRDefault="009C29CC"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When s</w:t>
      </w:r>
      <w:r w:rsidR="008D5481" w:rsidRPr="005E0986">
        <w:rPr>
          <w:rFonts w:asciiTheme="minorBidi" w:hAnsiTheme="minorBidi"/>
          <w:sz w:val="24"/>
          <w:szCs w:val="24"/>
        </w:rPr>
        <w:t xml:space="preserve">he returned home </w:t>
      </w:r>
      <w:r w:rsidRPr="005E0986">
        <w:rPr>
          <w:rFonts w:asciiTheme="minorBidi" w:hAnsiTheme="minorBidi"/>
          <w:sz w:val="24"/>
          <w:szCs w:val="24"/>
        </w:rPr>
        <w:t xml:space="preserve">and found her husband, she </w:t>
      </w:r>
      <w:r w:rsidR="00D46632" w:rsidRPr="005E0986">
        <w:rPr>
          <w:rFonts w:asciiTheme="minorBidi" w:hAnsiTheme="minorBidi"/>
          <w:sz w:val="24"/>
          <w:szCs w:val="24"/>
        </w:rPr>
        <w:t xml:space="preserve">raged at him for having banished her from her home, onto a ship with </w:t>
      </w:r>
      <w:r w:rsidRPr="005E0986">
        <w:rPr>
          <w:rFonts w:asciiTheme="minorBidi" w:hAnsiTheme="minorBidi"/>
          <w:sz w:val="24"/>
          <w:szCs w:val="24"/>
        </w:rPr>
        <w:t xml:space="preserve">a grotesque </w:t>
      </w:r>
      <w:r w:rsidR="00D46632" w:rsidRPr="005E0986">
        <w:rPr>
          <w:rFonts w:asciiTheme="minorBidi" w:hAnsiTheme="minorBidi"/>
          <w:sz w:val="24"/>
          <w:szCs w:val="24"/>
        </w:rPr>
        <w:t xml:space="preserve">sailor whom she had to kiss and other </w:t>
      </w:r>
      <w:r w:rsidRPr="005E0986">
        <w:rPr>
          <w:rFonts w:asciiTheme="minorBidi" w:hAnsiTheme="minorBidi"/>
          <w:sz w:val="24"/>
          <w:szCs w:val="24"/>
        </w:rPr>
        <w:t xml:space="preserve">hateful </w:t>
      </w:r>
      <w:r w:rsidR="00D46632" w:rsidRPr="005E0986">
        <w:rPr>
          <w:rFonts w:asciiTheme="minorBidi" w:hAnsiTheme="minorBidi"/>
          <w:sz w:val="24"/>
          <w:szCs w:val="24"/>
        </w:rPr>
        <w:t xml:space="preserve">acts, so starved was she. The husband rejoiced in his heart at her great outcry and her modesty. He investigated and it was discovered that the </w:t>
      </w:r>
      <w:r w:rsidRPr="005E0986">
        <w:rPr>
          <w:rFonts w:asciiTheme="minorBidi" w:hAnsiTheme="minorBidi"/>
          <w:sz w:val="24"/>
          <w:szCs w:val="24"/>
        </w:rPr>
        <w:t xml:space="preserve">pagan </w:t>
      </w:r>
      <w:r w:rsidR="00D46632" w:rsidRPr="005E0986">
        <w:rPr>
          <w:rFonts w:asciiTheme="minorBidi" w:hAnsiTheme="minorBidi"/>
          <w:sz w:val="24"/>
          <w:szCs w:val="24"/>
        </w:rPr>
        <w:t>had lied about her</w:t>
      </w:r>
      <w:r w:rsidRPr="005E0986">
        <w:rPr>
          <w:rFonts w:asciiTheme="minorBidi" w:hAnsiTheme="minorBidi"/>
          <w:sz w:val="24"/>
          <w:szCs w:val="24"/>
        </w:rPr>
        <w:t xml:space="preserve"> and stolen her ring</w:t>
      </w:r>
      <w:r w:rsidR="00D46632" w:rsidRPr="005E0986">
        <w:rPr>
          <w:rFonts w:asciiTheme="minorBidi" w:hAnsiTheme="minorBidi"/>
          <w:sz w:val="24"/>
          <w:szCs w:val="24"/>
        </w:rPr>
        <w:t>. The matter came to light, and [the husband] gave him his just desserts.</w:t>
      </w:r>
      <w:r w:rsidRPr="005E0986">
        <w:rPr>
          <w:rFonts w:asciiTheme="minorBidi" w:hAnsiTheme="minorBidi"/>
          <w:sz w:val="24"/>
          <w:szCs w:val="24"/>
        </w:rPr>
        <w:t xml:space="preserve"> </w:t>
      </w:r>
      <w:r w:rsidR="00D46632" w:rsidRPr="005E0986">
        <w:rPr>
          <w:rFonts w:asciiTheme="minorBidi" w:hAnsiTheme="minorBidi"/>
          <w:sz w:val="24"/>
          <w:szCs w:val="24"/>
        </w:rPr>
        <w:t xml:space="preserve">(R. Yaakov Yosef of Polnoe, </w:t>
      </w:r>
      <w:r w:rsidR="00D46632" w:rsidRPr="005E0986">
        <w:rPr>
          <w:rFonts w:asciiTheme="minorBidi" w:hAnsiTheme="minorBidi"/>
          <w:i/>
          <w:iCs/>
          <w:sz w:val="24"/>
          <w:szCs w:val="24"/>
        </w:rPr>
        <w:t>Toldot Yaakov Yosef</w:t>
      </w:r>
      <w:r w:rsidR="00D46632" w:rsidRPr="005E0986">
        <w:rPr>
          <w:rFonts w:asciiTheme="minorBidi" w:hAnsiTheme="minorBidi"/>
          <w:sz w:val="24"/>
          <w:szCs w:val="24"/>
        </w:rPr>
        <w:t xml:space="preserve">, Jerusalem 5733, II, </w:t>
      </w:r>
      <w:r w:rsidR="00DF0B96">
        <w:rPr>
          <w:rFonts w:asciiTheme="minorBidi" w:hAnsiTheme="minorBidi"/>
          <w:i/>
          <w:iCs/>
          <w:sz w:val="24"/>
          <w:szCs w:val="24"/>
        </w:rPr>
        <w:t>P</w:t>
      </w:r>
      <w:r w:rsidR="00D46632" w:rsidRPr="00281D85">
        <w:rPr>
          <w:rFonts w:asciiTheme="minorBidi" w:hAnsiTheme="minorBidi"/>
          <w:i/>
          <w:iCs/>
          <w:sz w:val="24"/>
          <w:szCs w:val="24"/>
        </w:rPr>
        <w:t>ar</w:t>
      </w:r>
      <w:r w:rsidR="00281D85" w:rsidRPr="00281D85">
        <w:rPr>
          <w:rFonts w:asciiTheme="minorBidi" w:hAnsiTheme="minorBidi"/>
          <w:i/>
          <w:iCs/>
          <w:sz w:val="24"/>
          <w:szCs w:val="24"/>
        </w:rPr>
        <w:t>a</w:t>
      </w:r>
      <w:r w:rsidR="00D46632" w:rsidRPr="00281D85">
        <w:rPr>
          <w:rFonts w:asciiTheme="minorBidi" w:hAnsiTheme="minorBidi"/>
          <w:i/>
          <w:iCs/>
          <w:sz w:val="24"/>
          <w:szCs w:val="24"/>
        </w:rPr>
        <w:t>shat Devarim</w:t>
      </w:r>
      <w:r w:rsidR="00D46632" w:rsidRPr="005E0986">
        <w:rPr>
          <w:rFonts w:asciiTheme="minorBidi" w:hAnsiTheme="minorBidi"/>
          <w:sz w:val="24"/>
          <w:szCs w:val="24"/>
        </w:rPr>
        <w:t>)</w:t>
      </w:r>
    </w:p>
    <w:p w14:paraId="08BFC975" w14:textId="77777777" w:rsidR="00281D85" w:rsidRPr="005E0986" w:rsidRDefault="00281D85" w:rsidP="00951406">
      <w:pPr>
        <w:spacing w:after="0" w:line="240" w:lineRule="auto"/>
        <w:ind w:left="720"/>
        <w:jc w:val="both"/>
        <w:rPr>
          <w:rFonts w:asciiTheme="minorBidi" w:hAnsiTheme="minorBidi"/>
          <w:sz w:val="24"/>
          <w:szCs w:val="24"/>
        </w:rPr>
      </w:pPr>
    </w:p>
    <w:p w14:paraId="0F708F0F" w14:textId="4058883F" w:rsidR="00D46632" w:rsidRPr="005E0986" w:rsidRDefault="00D46632" w:rsidP="00951406">
      <w:pPr>
        <w:spacing w:after="0" w:line="240" w:lineRule="auto"/>
        <w:jc w:val="both"/>
        <w:rPr>
          <w:rFonts w:asciiTheme="minorBidi" w:hAnsiTheme="minorBidi"/>
          <w:sz w:val="24"/>
          <w:szCs w:val="24"/>
        </w:rPr>
      </w:pPr>
      <w:r w:rsidRPr="005E0986">
        <w:rPr>
          <w:rFonts w:asciiTheme="minorBidi" w:hAnsiTheme="minorBidi"/>
          <w:sz w:val="24"/>
          <w:szCs w:val="24"/>
        </w:rPr>
        <w:t xml:space="preserve">The story recounts how a merchant </w:t>
      </w:r>
      <w:r w:rsidR="009C29CC" w:rsidRPr="005E0986">
        <w:rPr>
          <w:rFonts w:asciiTheme="minorBidi" w:hAnsiTheme="minorBidi"/>
          <w:sz w:val="24"/>
          <w:szCs w:val="24"/>
        </w:rPr>
        <w:t xml:space="preserve">makes </w:t>
      </w:r>
      <w:r w:rsidRPr="005E0986">
        <w:rPr>
          <w:rFonts w:asciiTheme="minorBidi" w:hAnsiTheme="minorBidi"/>
          <w:sz w:val="24"/>
          <w:szCs w:val="24"/>
        </w:rPr>
        <w:t xml:space="preserve">a sort of </w:t>
      </w:r>
      <w:r w:rsidR="009C29CC" w:rsidRPr="005E0986">
        <w:rPr>
          <w:rFonts w:asciiTheme="minorBidi" w:hAnsiTheme="minorBidi"/>
          <w:sz w:val="24"/>
          <w:szCs w:val="24"/>
        </w:rPr>
        <w:t xml:space="preserve">wager </w:t>
      </w:r>
      <w:r w:rsidRPr="005E0986">
        <w:rPr>
          <w:rFonts w:asciiTheme="minorBidi" w:hAnsiTheme="minorBidi"/>
          <w:sz w:val="24"/>
          <w:szCs w:val="24"/>
        </w:rPr>
        <w:t xml:space="preserve">with a </w:t>
      </w:r>
      <w:r w:rsidR="009C29CC" w:rsidRPr="005E0986">
        <w:rPr>
          <w:rFonts w:asciiTheme="minorBidi" w:hAnsiTheme="minorBidi"/>
          <w:sz w:val="24"/>
          <w:szCs w:val="24"/>
        </w:rPr>
        <w:t xml:space="preserve">pagan </w:t>
      </w:r>
      <w:r w:rsidRPr="005E0986">
        <w:rPr>
          <w:rFonts w:asciiTheme="minorBidi" w:hAnsiTheme="minorBidi"/>
          <w:sz w:val="24"/>
          <w:szCs w:val="24"/>
        </w:rPr>
        <w:t xml:space="preserve">concerning his wife’s modesty and faithfulness. The non-Jew is unsuccessful in seducing the wife or causing her to sin, and so he </w:t>
      </w:r>
      <w:r w:rsidR="009C29CC" w:rsidRPr="005E0986">
        <w:rPr>
          <w:rFonts w:asciiTheme="minorBidi" w:hAnsiTheme="minorBidi"/>
          <w:sz w:val="24"/>
          <w:szCs w:val="24"/>
        </w:rPr>
        <w:t xml:space="preserve">steals her ring and presents it to </w:t>
      </w:r>
      <w:r w:rsidRPr="005E0986">
        <w:rPr>
          <w:rFonts w:asciiTheme="minorBidi" w:hAnsiTheme="minorBidi"/>
          <w:sz w:val="24"/>
          <w:szCs w:val="24"/>
        </w:rPr>
        <w:t>the husband. T</w:t>
      </w:r>
      <w:r w:rsidR="00FB4514" w:rsidRPr="005E0986">
        <w:rPr>
          <w:rFonts w:asciiTheme="minorBidi" w:hAnsiTheme="minorBidi"/>
          <w:sz w:val="24"/>
          <w:szCs w:val="24"/>
        </w:rPr>
        <w:t>he merchant believes him and snubs his wife</w:t>
      </w:r>
      <w:r w:rsidR="000B7987" w:rsidRPr="005E0986">
        <w:rPr>
          <w:rFonts w:asciiTheme="minorBidi" w:hAnsiTheme="minorBidi"/>
          <w:sz w:val="24"/>
          <w:szCs w:val="24"/>
        </w:rPr>
        <w:t xml:space="preserve">. He </w:t>
      </w:r>
      <w:r w:rsidR="00FB4514" w:rsidRPr="005E0986">
        <w:rPr>
          <w:rFonts w:asciiTheme="minorBidi" w:hAnsiTheme="minorBidi"/>
          <w:sz w:val="24"/>
          <w:szCs w:val="24"/>
        </w:rPr>
        <w:t xml:space="preserve">then goes on to </w:t>
      </w:r>
      <w:r w:rsidR="000B7987" w:rsidRPr="005E0986">
        <w:rPr>
          <w:rFonts w:asciiTheme="minorBidi" w:hAnsiTheme="minorBidi"/>
          <w:sz w:val="24"/>
          <w:szCs w:val="24"/>
        </w:rPr>
        <w:t>“</w:t>
      </w:r>
      <w:r w:rsidR="00FB4514" w:rsidRPr="005E0986">
        <w:rPr>
          <w:rFonts w:asciiTheme="minorBidi" w:hAnsiTheme="minorBidi"/>
          <w:sz w:val="24"/>
          <w:szCs w:val="24"/>
        </w:rPr>
        <w:t>punish</w:t>
      </w:r>
      <w:r w:rsidR="000B7987" w:rsidRPr="005E0986">
        <w:rPr>
          <w:rFonts w:asciiTheme="minorBidi" w:hAnsiTheme="minorBidi"/>
          <w:sz w:val="24"/>
          <w:szCs w:val="24"/>
        </w:rPr>
        <w:t>” her,</w:t>
      </w:r>
      <w:r w:rsidR="00FB4514" w:rsidRPr="005E0986">
        <w:rPr>
          <w:rFonts w:asciiTheme="minorBidi" w:hAnsiTheme="minorBidi"/>
          <w:sz w:val="24"/>
          <w:szCs w:val="24"/>
        </w:rPr>
        <w:t xml:space="preserve"> or submit</w:t>
      </w:r>
      <w:r w:rsidR="000B7987" w:rsidRPr="005E0986">
        <w:rPr>
          <w:rFonts w:asciiTheme="minorBidi" w:hAnsiTheme="minorBidi"/>
          <w:sz w:val="24"/>
          <w:szCs w:val="24"/>
        </w:rPr>
        <w:t xml:space="preserve"> her to another test</w:t>
      </w:r>
      <w:r w:rsidR="00FB4514" w:rsidRPr="005E0986">
        <w:rPr>
          <w:rFonts w:asciiTheme="minorBidi" w:hAnsiTheme="minorBidi"/>
          <w:sz w:val="24"/>
          <w:szCs w:val="24"/>
        </w:rPr>
        <w:t>,</w:t>
      </w:r>
      <w:r w:rsidR="000B7987" w:rsidRPr="005E0986">
        <w:rPr>
          <w:rFonts w:asciiTheme="minorBidi" w:hAnsiTheme="minorBidi"/>
          <w:sz w:val="24"/>
          <w:szCs w:val="24"/>
        </w:rPr>
        <w:t xml:space="preserve"> by disguising himself as a </w:t>
      </w:r>
      <w:r w:rsidR="00FB4514" w:rsidRPr="005E0986">
        <w:rPr>
          <w:rFonts w:asciiTheme="minorBidi" w:hAnsiTheme="minorBidi"/>
          <w:sz w:val="24"/>
          <w:szCs w:val="24"/>
        </w:rPr>
        <w:t xml:space="preserve">(presumably </w:t>
      </w:r>
      <w:r w:rsidR="000B7987" w:rsidRPr="005E0986">
        <w:rPr>
          <w:rFonts w:asciiTheme="minorBidi" w:hAnsiTheme="minorBidi"/>
          <w:sz w:val="24"/>
          <w:szCs w:val="24"/>
        </w:rPr>
        <w:t>non-Jewish</w:t>
      </w:r>
      <w:r w:rsidR="00FB4514" w:rsidRPr="005E0986">
        <w:rPr>
          <w:rFonts w:asciiTheme="minorBidi" w:hAnsiTheme="minorBidi"/>
          <w:sz w:val="24"/>
          <w:szCs w:val="24"/>
        </w:rPr>
        <w:t>)</w:t>
      </w:r>
      <w:r w:rsidR="000B7987" w:rsidRPr="005E0986">
        <w:rPr>
          <w:rFonts w:asciiTheme="minorBidi" w:hAnsiTheme="minorBidi"/>
          <w:sz w:val="24"/>
          <w:szCs w:val="24"/>
        </w:rPr>
        <w:t xml:space="preserve"> sailor, “taking her captive” on a ship and forcing her to submit to him and to betray her husband, as it were. Thereafter she returns home (after an episode where it is she who disguises herself</w:t>
      </w:r>
      <w:r w:rsidR="00215552">
        <w:rPr>
          <w:rFonts w:asciiTheme="minorBidi" w:hAnsiTheme="minorBidi"/>
          <w:sz w:val="24"/>
          <w:szCs w:val="24"/>
        </w:rPr>
        <w:t>,</w:t>
      </w:r>
      <w:r w:rsidR="000B7987" w:rsidRPr="005E0986">
        <w:rPr>
          <w:rFonts w:asciiTheme="minorBidi" w:hAnsiTheme="minorBidi"/>
          <w:sz w:val="24"/>
          <w:szCs w:val="24"/>
        </w:rPr>
        <w:t xml:space="preserve"> as a man, and heals the king of his illness); she expresses outrage to her husband – which </w:t>
      </w:r>
      <w:r w:rsidR="00C9535C" w:rsidRPr="005E0986">
        <w:rPr>
          <w:rFonts w:asciiTheme="minorBidi" w:hAnsiTheme="minorBidi"/>
          <w:sz w:val="24"/>
          <w:szCs w:val="24"/>
        </w:rPr>
        <w:t>re</w:t>
      </w:r>
      <w:r w:rsidR="00C9535C">
        <w:rPr>
          <w:rFonts w:asciiTheme="minorBidi" w:hAnsiTheme="minorBidi"/>
          <w:sz w:val="24"/>
          <w:szCs w:val="24"/>
        </w:rPr>
        <w:t>af</w:t>
      </w:r>
      <w:r w:rsidR="00C9535C" w:rsidRPr="005E0986">
        <w:rPr>
          <w:rFonts w:asciiTheme="minorBidi" w:hAnsiTheme="minorBidi"/>
          <w:sz w:val="24"/>
          <w:szCs w:val="24"/>
        </w:rPr>
        <w:t xml:space="preserve">firms </w:t>
      </w:r>
      <w:r w:rsidR="000B7987" w:rsidRPr="005E0986">
        <w:rPr>
          <w:rFonts w:asciiTheme="minorBidi" w:hAnsiTheme="minorBidi"/>
          <w:sz w:val="24"/>
          <w:szCs w:val="24"/>
        </w:rPr>
        <w:t xml:space="preserve">her faithfulness </w:t>
      </w:r>
      <w:r w:rsidR="00C9535C">
        <w:rPr>
          <w:rFonts w:asciiTheme="minorBidi" w:hAnsiTheme="minorBidi"/>
          <w:sz w:val="24"/>
          <w:szCs w:val="24"/>
        </w:rPr>
        <w:t>to</w:t>
      </w:r>
      <w:r w:rsidR="00C9535C" w:rsidRPr="005E0986">
        <w:rPr>
          <w:rFonts w:asciiTheme="minorBidi" w:hAnsiTheme="minorBidi"/>
          <w:sz w:val="24"/>
          <w:szCs w:val="24"/>
        </w:rPr>
        <w:t xml:space="preserve"> </w:t>
      </w:r>
      <w:r w:rsidR="000B7987" w:rsidRPr="005E0986">
        <w:rPr>
          <w:rFonts w:asciiTheme="minorBidi" w:hAnsiTheme="minorBidi"/>
          <w:sz w:val="24"/>
          <w:szCs w:val="24"/>
        </w:rPr>
        <w:t>him – and the story ends with their reunification and punishment for the.</w:t>
      </w:r>
      <w:r w:rsidR="00FB4514" w:rsidRPr="005E0986">
        <w:rPr>
          <w:rFonts w:asciiTheme="minorBidi" w:hAnsiTheme="minorBidi"/>
          <w:sz w:val="24"/>
          <w:szCs w:val="24"/>
        </w:rPr>
        <w:t xml:space="preserve"> </w:t>
      </w:r>
      <w:r w:rsidR="00C9535C">
        <w:rPr>
          <w:rFonts w:asciiTheme="minorBidi" w:hAnsiTheme="minorBidi"/>
          <w:sz w:val="24"/>
          <w:szCs w:val="24"/>
        </w:rPr>
        <w:t>p</w:t>
      </w:r>
      <w:r w:rsidR="00FB4514" w:rsidRPr="005E0986">
        <w:rPr>
          <w:rFonts w:asciiTheme="minorBidi" w:hAnsiTheme="minorBidi"/>
          <w:sz w:val="24"/>
          <w:szCs w:val="24"/>
        </w:rPr>
        <w:t>agan villain.</w:t>
      </w:r>
    </w:p>
    <w:p w14:paraId="742F00CB" w14:textId="77777777" w:rsidR="00281D85" w:rsidRDefault="00281D85" w:rsidP="00951406">
      <w:pPr>
        <w:spacing w:after="0" w:line="240" w:lineRule="auto"/>
        <w:jc w:val="both"/>
        <w:rPr>
          <w:rFonts w:asciiTheme="minorBidi" w:hAnsiTheme="minorBidi"/>
          <w:sz w:val="24"/>
          <w:szCs w:val="24"/>
        </w:rPr>
      </w:pPr>
    </w:p>
    <w:p w14:paraId="6C2CEE9D" w14:textId="6BA0A8C4" w:rsidR="000B7987" w:rsidRPr="005E0986" w:rsidRDefault="000B7987"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This story was not invented by the Baal Shem Tov out of nowhere. Rather, it would appear to be based on a </w:t>
      </w:r>
      <w:r w:rsidR="00225692" w:rsidRPr="005E0986">
        <w:rPr>
          <w:rFonts w:asciiTheme="minorBidi" w:hAnsiTheme="minorBidi"/>
          <w:sz w:val="24"/>
          <w:szCs w:val="24"/>
        </w:rPr>
        <w:t xml:space="preserve">popular </w:t>
      </w:r>
      <w:r w:rsidRPr="005E0986">
        <w:rPr>
          <w:rFonts w:asciiTheme="minorBidi" w:hAnsiTheme="minorBidi"/>
          <w:sz w:val="24"/>
          <w:szCs w:val="24"/>
        </w:rPr>
        <w:t xml:space="preserve">folk story </w:t>
      </w:r>
      <w:r w:rsidR="00225692" w:rsidRPr="005E0986">
        <w:rPr>
          <w:rFonts w:asciiTheme="minorBidi" w:hAnsiTheme="minorBidi"/>
          <w:sz w:val="24"/>
          <w:szCs w:val="24"/>
        </w:rPr>
        <w:t>that appears over and over in world culture.</w:t>
      </w:r>
      <w:r w:rsidR="00225692" w:rsidRPr="005E0986">
        <w:rPr>
          <w:rStyle w:val="FootnoteReference"/>
          <w:rFonts w:asciiTheme="minorBidi" w:hAnsiTheme="minorBidi"/>
          <w:sz w:val="24"/>
          <w:szCs w:val="24"/>
        </w:rPr>
        <w:footnoteReference w:id="1"/>
      </w:r>
      <w:r w:rsidR="00225692" w:rsidRPr="005E0986">
        <w:rPr>
          <w:rFonts w:asciiTheme="minorBidi" w:hAnsiTheme="minorBidi"/>
          <w:sz w:val="24"/>
          <w:szCs w:val="24"/>
        </w:rPr>
        <w:t xml:space="preserve"> </w:t>
      </w:r>
      <w:r w:rsidR="004215D6">
        <w:rPr>
          <w:rFonts w:asciiTheme="minorBidi" w:hAnsiTheme="minorBidi"/>
          <w:sz w:val="24"/>
          <w:szCs w:val="24"/>
        </w:rPr>
        <w:t>B</w:t>
      </w:r>
      <w:r w:rsidR="00225692" w:rsidRPr="005E0986">
        <w:rPr>
          <w:rFonts w:asciiTheme="minorBidi" w:hAnsiTheme="minorBidi"/>
          <w:sz w:val="24"/>
          <w:szCs w:val="24"/>
        </w:rPr>
        <w:t xml:space="preserve">orrowing stories from world literature and adapting them to </w:t>
      </w:r>
      <w:r w:rsidR="004215D6">
        <w:rPr>
          <w:rFonts w:asciiTheme="minorBidi" w:hAnsiTheme="minorBidi"/>
          <w:sz w:val="24"/>
          <w:szCs w:val="24"/>
        </w:rPr>
        <w:t>a</w:t>
      </w:r>
      <w:r w:rsidR="004215D6" w:rsidRPr="005E0986">
        <w:rPr>
          <w:rFonts w:asciiTheme="minorBidi" w:hAnsiTheme="minorBidi"/>
          <w:sz w:val="24"/>
          <w:szCs w:val="24"/>
        </w:rPr>
        <w:t xml:space="preserve"> </w:t>
      </w:r>
      <w:r w:rsidR="00FB4514" w:rsidRPr="005E0986">
        <w:rPr>
          <w:rFonts w:asciiTheme="minorBidi" w:hAnsiTheme="minorBidi"/>
          <w:sz w:val="24"/>
          <w:szCs w:val="24"/>
        </w:rPr>
        <w:t xml:space="preserve">Jewish context is nothing new in </w:t>
      </w:r>
      <w:r w:rsidR="00FB4514" w:rsidRPr="00281D85">
        <w:rPr>
          <w:rFonts w:asciiTheme="minorBidi" w:hAnsiTheme="minorBidi"/>
          <w:i/>
          <w:iCs/>
          <w:sz w:val="24"/>
          <w:szCs w:val="24"/>
        </w:rPr>
        <w:t>Chassidut</w:t>
      </w:r>
      <w:r w:rsidR="00FB4514" w:rsidRPr="005E0986">
        <w:rPr>
          <w:rFonts w:asciiTheme="minorBidi" w:hAnsiTheme="minorBidi"/>
          <w:sz w:val="24"/>
          <w:szCs w:val="24"/>
        </w:rPr>
        <w:t xml:space="preserve"> (nor, in fact, in </w:t>
      </w:r>
      <w:r w:rsidR="00FB4514" w:rsidRPr="00281D85">
        <w:rPr>
          <w:rFonts w:asciiTheme="minorBidi" w:hAnsiTheme="minorBidi"/>
          <w:i/>
          <w:iCs/>
          <w:sz w:val="24"/>
          <w:szCs w:val="24"/>
        </w:rPr>
        <w:t>Chazal’s</w:t>
      </w:r>
      <w:r w:rsidR="00FB4514" w:rsidRPr="005E0986">
        <w:rPr>
          <w:rFonts w:asciiTheme="minorBidi" w:hAnsiTheme="minorBidi"/>
          <w:sz w:val="24"/>
          <w:szCs w:val="24"/>
        </w:rPr>
        <w:t xml:space="preserve"> teachings)</w:t>
      </w:r>
      <w:r w:rsidR="00225692" w:rsidRPr="005E0986">
        <w:rPr>
          <w:rFonts w:asciiTheme="minorBidi" w:hAnsiTheme="minorBidi"/>
          <w:sz w:val="24"/>
          <w:szCs w:val="24"/>
        </w:rPr>
        <w:t xml:space="preserve">. As we know, many of R. Nachman’s stories are based on popular folk tales. However, </w:t>
      </w:r>
      <w:r w:rsidR="00BE5754">
        <w:rPr>
          <w:rFonts w:asciiTheme="minorBidi" w:hAnsiTheme="minorBidi"/>
          <w:sz w:val="24"/>
          <w:szCs w:val="24"/>
        </w:rPr>
        <w:t>some have expressed</w:t>
      </w:r>
      <w:r w:rsidR="00225692" w:rsidRPr="005E0986">
        <w:rPr>
          <w:rFonts w:asciiTheme="minorBidi" w:hAnsiTheme="minorBidi"/>
          <w:sz w:val="24"/>
          <w:szCs w:val="24"/>
        </w:rPr>
        <w:t xml:space="preserve"> surprise that the Baal Shem Tov </w:t>
      </w:r>
      <w:r w:rsidR="009A1584">
        <w:rPr>
          <w:rFonts w:asciiTheme="minorBidi" w:hAnsiTheme="minorBidi"/>
          <w:sz w:val="24"/>
          <w:szCs w:val="24"/>
        </w:rPr>
        <w:t>would choose</w:t>
      </w:r>
      <w:r w:rsidR="009C7F73">
        <w:rPr>
          <w:rFonts w:asciiTheme="minorBidi" w:hAnsiTheme="minorBidi"/>
          <w:sz w:val="24"/>
          <w:szCs w:val="24"/>
        </w:rPr>
        <w:t xml:space="preserve"> to adopt</w:t>
      </w:r>
      <w:r w:rsidR="00225692" w:rsidRPr="005E0986">
        <w:rPr>
          <w:rFonts w:asciiTheme="minorBidi" w:hAnsiTheme="minorBidi"/>
          <w:sz w:val="24"/>
          <w:szCs w:val="24"/>
        </w:rPr>
        <w:t xml:space="preserve"> a story that touches on such lowly themes of seduction and sexuality.</w:t>
      </w:r>
      <w:r w:rsidR="00225692" w:rsidRPr="005E0986">
        <w:rPr>
          <w:rStyle w:val="FootnoteReference"/>
          <w:rFonts w:asciiTheme="minorBidi" w:hAnsiTheme="minorBidi"/>
          <w:sz w:val="24"/>
          <w:szCs w:val="24"/>
        </w:rPr>
        <w:footnoteReference w:id="2"/>
      </w:r>
      <w:r w:rsidR="00225692" w:rsidRPr="005E0986">
        <w:rPr>
          <w:rFonts w:asciiTheme="minorBidi" w:hAnsiTheme="minorBidi"/>
          <w:sz w:val="24"/>
          <w:szCs w:val="24"/>
        </w:rPr>
        <w:t xml:space="preserve"> I believe that </w:t>
      </w:r>
      <w:r w:rsidR="009C31A3" w:rsidRPr="005E0986">
        <w:rPr>
          <w:rFonts w:asciiTheme="minorBidi" w:hAnsiTheme="minorBidi"/>
          <w:sz w:val="24"/>
          <w:szCs w:val="24"/>
        </w:rPr>
        <w:t xml:space="preserve">the </w:t>
      </w:r>
      <w:r w:rsidR="00FB4514" w:rsidRPr="005E0986">
        <w:rPr>
          <w:rFonts w:asciiTheme="minorBidi" w:hAnsiTheme="minorBidi"/>
          <w:sz w:val="24"/>
          <w:szCs w:val="24"/>
        </w:rPr>
        <w:t xml:space="preserve">explanation </w:t>
      </w:r>
      <w:r w:rsidR="009C31A3" w:rsidRPr="005E0986">
        <w:rPr>
          <w:rFonts w:asciiTheme="minorBidi" w:hAnsiTheme="minorBidi"/>
          <w:sz w:val="24"/>
          <w:szCs w:val="24"/>
        </w:rPr>
        <w:t>of the story may serve to clarify this</w:t>
      </w:r>
      <w:r w:rsidR="00225692" w:rsidRPr="005E0986">
        <w:rPr>
          <w:rFonts w:asciiTheme="minorBidi" w:hAnsiTheme="minorBidi"/>
          <w:sz w:val="24"/>
          <w:szCs w:val="24"/>
        </w:rPr>
        <w:t xml:space="preserve"> question.</w:t>
      </w:r>
    </w:p>
    <w:p w14:paraId="3AFFFA3A" w14:textId="77777777" w:rsidR="00281D85" w:rsidRDefault="00281D85" w:rsidP="00951406">
      <w:pPr>
        <w:spacing w:after="0" w:line="240" w:lineRule="auto"/>
        <w:jc w:val="both"/>
        <w:rPr>
          <w:rFonts w:asciiTheme="minorBidi" w:hAnsiTheme="minorBidi"/>
          <w:sz w:val="24"/>
          <w:szCs w:val="24"/>
        </w:rPr>
      </w:pPr>
    </w:p>
    <w:p w14:paraId="12CAF7C5" w14:textId="0D7746F7" w:rsidR="009C31A3" w:rsidRPr="005E0986" w:rsidRDefault="009C31A3"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Various different interpretations have been offered. The scope of this </w:t>
      </w:r>
      <w:r w:rsidRPr="001A5436">
        <w:rPr>
          <w:rFonts w:asciiTheme="minorBidi" w:hAnsiTheme="minorBidi"/>
          <w:i/>
          <w:iCs/>
          <w:sz w:val="24"/>
          <w:szCs w:val="24"/>
        </w:rPr>
        <w:t>shiur</w:t>
      </w:r>
      <w:r w:rsidRPr="005E0986">
        <w:rPr>
          <w:rFonts w:asciiTheme="minorBidi" w:hAnsiTheme="minorBidi"/>
          <w:sz w:val="24"/>
          <w:szCs w:val="24"/>
        </w:rPr>
        <w:t xml:space="preserve"> does not allow for attention to every detail of the story and its meanings;</w:t>
      </w:r>
      <w:r w:rsidRPr="005E0986">
        <w:rPr>
          <w:rStyle w:val="FootnoteReference"/>
          <w:rFonts w:asciiTheme="minorBidi" w:hAnsiTheme="minorBidi"/>
          <w:sz w:val="24"/>
          <w:szCs w:val="24"/>
        </w:rPr>
        <w:footnoteReference w:id="3"/>
      </w:r>
      <w:r w:rsidRPr="005E0986">
        <w:rPr>
          <w:rFonts w:asciiTheme="minorBidi" w:hAnsiTheme="minorBidi"/>
          <w:sz w:val="24"/>
          <w:szCs w:val="24"/>
        </w:rPr>
        <w:t xml:space="preserve"> I will address just some of the points in it that connect with the </w:t>
      </w:r>
      <w:r w:rsidR="00FB4514" w:rsidRPr="005E0986">
        <w:rPr>
          <w:rFonts w:asciiTheme="minorBidi" w:hAnsiTheme="minorBidi"/>
          <w:sz w:val="24"/>
          <w:szCs w:val="24"/>
        </w:rPr>
        <w:t xml:space="preserve">narrative </w:t>
      </w:r>
      <w:r w:rsidRPr="005E0986">
        <w:rPr>
          <w:rFonts w:asciiTheme="minorBidi" w:hAnsiTheme="minorBidi"/>
          <w:sz w:val="24"/>
          <w:szCs w:val="24"/>
        </w:rPr>
        <w:t>we will examine later, from the Gemara.</w:t>
      </w:r>
    </w:p>
    <w:p w14:paraId="75D32D6E" w14:textId="77777777" w:rsidR="00281D85" w:rsidRDefault="00281D85" w:rsidP="00951406">
      <w:pPr>
        <w:spacing w:after="0" w:line="240" w:lineRule="auto"/>
        <w:jc w:val="both"/>
        <w:rPr>
          <w:rFonts w:asciiTheme="minorBidi" w:hAnsiTheme="minorBidi"/>
          <w:sz w:val="24"/>
          <w:szCs w:val="24"/>
        </w:rPr>
      </w:pPr>
    </w:p>
    <w:p w14:paraId="0F90086D" w14:textId="4182CE32" w:rsidR="009C31A3" w:rsidRPr="005E0986" w:rsidRDefault="009C31A3"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lastRenderedPageBreak/>
        <w:t>The first interpretation offered for the story is brought by R. Yaakov Yosef of Polnoe himself, in the name of the Baal Shem Tov, immediately after the story:</w:t>
      </w:r>
    </w:p>
    <w:p w14:paraId="29B534C3" w14:textId="77777777" w:rsidR="00281D85" w:rsidRDefault="00281D85" w:rsidP="00951406">
      <w:pPr>
        <w:spacing w:after="0" w:line="240" w:lineRule="auto"/>
        <w:ind w:left="720"/>
        <w:jc w:val="both"/>
        <w:rPr>
          <w:rFonts w:asciiTheme="minorBidi" w:hAnsiTheme="minorBidi"/>
          <w:sz w:val="24"/>
          <w:szCs w:val="24"/>
        </w:rPr>
      </w:pPr>
    </w:p>
    <w:p w14:paraId="239FF87E" w14:textId="7C3C2455" w:rsidR="00225692" w:rsidRPr="005E0986" w:rsidRDefault="009C31A3"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 xml:space="preserve">And the meaning of the parable is clear </w:t>
      </w:r>
      <w:r w:rsidR="00FB4514" w:rsidRPr="005E0986">
        <w:rPr>
          <w:rFonts w:asciiTheme="minorBidi" w:hAnsiTheme="minorBidi"/>
          <w:sz w:val="24"/>
          <w:szCs w:val="24"/>
        </w:rPr>
        <w:t xml:space="preserve">[as an allusion] </w:t>
      </w:r>
      <w:r w:rsidR="00FF1393">
        <w:rPr>
          <w:rFonts w:asciiTheme="minorBidi" w:hAnsiTheme="minorBidi"/>
          <w:sz w:val="24"/>
          <w:szCs w:val="24"/>
        </w:rPr>
        <w:t xml:space="preserve">regarding </w:t>
      </w:r>
      <w:r w:rsidRPr="005E0986">
        <w:rPr>
          <w:rFonts w:asciiTheme="minorBidi" w:hAnsiTheme="minorBidi"/>
          <w:sz w:val="24"/>
          <w:szCs w:val="24"/>
        </w:rPr>
        <w:t xml:space="preserve">all matters pertaining to this world, since the time of the Destruction of the Temple and until the coming of Mashiach, may </w:t>
      </w:r>
      <w:r w:rsidR="00FB4514" w:rsidRPr="005E0986">
        <w:rPr>
          <w:rFonts w:asciiTheme="minorBidi" w:hAnsiTheme="minorBidi"/>
          <w:sz w:val="24"/>
          <w:szCs w:val="24"/>
        </w:rPr>
        <w:t xml:space="preserve">he come </w:t>
      </w:r>
      <w:r w:rsidRPr="005E0986">
        <w:rPr>
          <w:rFonts w:asciiTheme="minorBidi" w:hAnsiTheme="minorBidi"/>
          <w:sz w:val="24"/>
          <w:szCs w:val="24"/>
        </w:rPr>
        <w:t xml:space="preserve">speedily in our days, Amen. For my teacher performed an </w:t>
      </w:r>
      <w:r w:rsidRPr="005E0986">
        <w:rPr>
          <w:rFonts w:asciiTheme="minorBidi" w:hAnsiTheme="minorBidi"/>
          <w:i/>
          <w:iCs/>
          <w:sz w:val="24"/>
          <w:szCs w:val="24"/>
        </w:rPr>
        <w:t>aliyat neshama</w:t>
      </w:r>
      <w:r w:rsidRPr="005E0986">
        <w:rPr>
          <w:rFonts w:asciiTheme="minorBidi" w:hAnsiTheme="minorBidi"/>
          <w:sz w:val="24"/>
          <w:szCs w:val="24"/>
        </w:rPr>
        <w:t xml:space="preserve"> [ascent of the soul] and saw how </w:t>
      </w:r>
      <w:r w:rsidR="00FB4514" w:rsidRPr="005E0986">
        <w:rPr>
          <w:rFonts w:asciiTheme="minorBidi" w:hAnsiTheme="minorBidi"/>
          <w:sz w:val="24"/>
          <w:szCs w:val="24"/>
        </w:rPr>
        <w:t xml:space="preserve">[the angel] </w:t>
      </w:r>
      <w:r w:rsidRPr="005E0986">
        <w:rPr>
          <w:rFonts w:asciiTheme="minorBidi" w:hAnsiTheme="minorBidi"/>
          <w:sz w:val="24"/>
          <w:szCs w:val="24"/>
        </w:rPr>
        <w:t xml:space="preserve">Michael, the great </w:t>
      </w:r>
      <w:r w:rsidR="001E3595" w:rsidRPr="005E0986">
        <w:rPr>
          <w:rFonts w:asciiTheme="minorBidi" w:hAnsiTheme="minorBidi"/>
          <w:sz w:val="24"/>
          <w:szCs w:val="24"/>
        </w:rPr>
        <w:t xml:space="preserve">defender of Israel, pleaded Israel’s cause – that every one of their [seeming] sins is actually a virtue. For </w:t>
      </w:r>
      <w:r w:rsidR="00FB4514" w:rsidRPr="005E0986">
        <w:rPr>
          <w:rFonts w:asciiTheme="minorBidi" w:hAnsiTheme="minorBidi"/>
          <w:sz w:val="24"/>
          <w:szCs w:val="24"/>
        </w:rPr>
        <w:t xml:space="preserve">whenever </w:t>
      </w:r>
      <w:r w:rsidR="001E3595" w:rsidRPr="005E0986">
        <w:rPr>
          <w:rFonts w:asciiTheme="minorBidi" w:hAnsiTheme="minorBidi"/>
          <w:sz w:val="24"/>
          <w:szCs w:val="24"/>
        </w:rPr>
        <w:t xml:space="preserve">they engage in </w:t>
      </w:r>
      <w:r w:rsidR="002D4AFC">
        <w:rPr>
          <w:rFonts w:asciiTheme="minorBidi" w:hAnsiTheme="minorBidi"/>
          <w:sz w:val="24"/>
          <w:szCs w:val="24"/>
        </w:rPr>
        <w:t>forging</w:t>
      </w:r>
      <w:r w:rsidR="006B17F6">
        <w:rPr>
          <w:rFonts w:asciiTheme="minorBidi" w:hAnsiTheme="minorBidi"/>
          <w:sz w:val="24"/>
          <w:szCs w:val="24"/>
        </w:rPr>
        <w:t xml:space="preserve"> statues</w:t>
      </w:r>
      <w:r w:rsidR="00FB4514" w:rsidRPr="005E0986">
        <w:rPr>
          <w:rFonts w:asciiTheme="minorBidi" w:hAnsiTheme="minorBidi"/>
          <w:sz w:val="24"/>
          <w:szCs w:val="24"/>
        </w:rPr>
        <w:t xml:space="preserve">, or </w:t>
      </w:r>
      <w:r w:rsidR="001E3595" w:rsidRPr="005E0986">
        <w:rPr>
          <w:rFonts w:asciiTheme="minorBidi" w:hAnsiTheme="minorBidi"/>
          <w:sz w:val="24"/>
          <w:szCs w:val="24"/>
        </w:rPr>
        <w:t>othe</w:t>
      </w:r>
      <w:r w:rsidR="00FB4514" w:rsidRPr="005E0986">
        <w:rPr>
          <w:rFonts w:asciiTheme="minorBidi" w:hAnsiTheme="minorBidi"/>
          <w:sz w:val="24"/>
          <w:szCs w:val="24"/>
        </w:rPr>
        <w:t>r matters</w:t>
      </w:r>
      <w:r w:rsidR="00CE355D">
        <w:rPr>
          <w:rFonts w:asciiTheme="minorBidi" w:hAnsiTheme="minorBidi"/>
          <w:sz w:val="24"/>
          <w:szCs w:val="24"/>
        </w:rPr>
        <w:t xml:space="preserve"> of</w:t>
      </w:r>
      <w:r w:rsidR="00F120F1">
        <w:rPr>
          <w:rFonts w:asciiTheme="minorBidi" w:hAnsiTheme="minorBidi"/>
          <w:sz w:val="24"/>
          <w:szCs w:val="24"/>
        </w:rPr>
        <w:t xml:space="preserve"> liability</w:t>
      </w:r>
      <w:r w:rsidR="00FB4514" w:rsidRPr="005E0986">
        <w:rPr>
          <w:rFonts w:asciiTheme="minorBidi" w:hAnsiTheme="minorBidi"/>
          <w:sz w:val="24"/>
          <w:szCs w:val="24"/>
        </w:rPr>
        <w:t xml:space="preserve">, it </w:t>
      </w:r>
      <w:r w:rsidR="001E3595" w:rsidRPr="005E0986">
        <w:rPr>
          <w:rFonts w:asciiTheme="minorBidi" w:hAnsiTheme="minorBidi"/>
          <w:sz w:val="24"/>
          <w:szCs w:val="24"/>
        </w:rPr>
        <w:t>is all for the purposes of arranging a marriage with a learned scholar, or for the purposes of charity, and so on; they have no choice. The modest wife is the Divine Presence, as hinted to in the verse “a woman of valor is her husband’</w:t>
      </w:r>
      <w:r w:rsidR="00CB55A4" w:rsidRPr="005E0986">
        <w:rPr>
          <w:rFonts w:asciiTheme="minorBidi" w:hAnsiTheme="minorBidi"/>
          <w:sz w:val="24"/>
          <w:szCs w:val="24"/>
        </w:rPr>
        <w:t>s crown”</w:t>
      </w:r>
      <w:r w:rsidR="00CB55A4" w:rsidRPr="005E0986">
        <w:rPr>
          <w:rFonts w:asciiTheme="minorBidi" w:hAnsiTheme="minorBidi"/>
          <w:sz w:val="24"/>
          <w:szCs w:val="24"/>
          <w:rtl/>
        </w:rPr>
        <w:t xml:space="preserve"> </w:t>
      </w:r>
      <w:r w:rsidR="00CB55A4" w:rsidRPr="005E0986">
        <w:rPr>
          <w:rFonts w:asciiTheme="minorBidi" w:hAnsiTheme="minorBidi"/>
          <w:sz w:val="24"/>
          <w:szCs w:val="24"/>
        </w:rPr>
        <w:t>(</w:t>
      </w:r>
      <w:r w:rsidR="00CB55A4" w:rsidRPr="00281D85">
        <w:rPr>
          <w:rFonts w:asciiTheme="minorBidi" w:hAnsiTheme="minorBidi"/>
          <w:i/>
          <w:iCs/>
          <w:sz w:val="24"/>
          <w:szCs w:val="24"/>
        </w:rPr>
        <w:t>Mishlei</w:t>
      </w:r>
      <w:r w:rsidR="00CB55A4" w:rsidRPr="005E0986">
        <w:rPr>
          <w:rFonts w:asciiTheme="minorBidi" w:hAnsiTheme="minorBidi"/>
          <w:sz w:val="24"/>
          <w:szCs w:val="24"/>
        </w:rPr>
        <w:t xml:space="preserve"> 12:4)</w:t>
      </w:r>
      <w:r w:rsidR="001E3595" w:rsidRPr="005E0986">
        <w:rPr>
          <w:rFonts w:asciiTheme="minorBidi" w:hAnsiTheme="minorBidi"/>
          <w:sz w:val="24"/>
          <w:szCs w:val="24"/>
        </w:rPr>
        <w:t xml:space="preserve">. Satan was jealous and said, “Now </w:t>
      </w:r>
      <w:r w:rsidR="00CB55A4" w:rsidRPr="005E0986">
        <w:rPr>
          <w:rFonts w:asciiTheme="minorBidi" w:hAnsiTheme="minorBidi"/>
          <w:sz w:val="24"/>
          <w:szCs w:val="24"/>
        </w:rPr>
        <w:t>[they are faithful to You</w:t>
      </w:r>
      <w:r w:rsidR="005F306E">
        <w:rPr>
          <w:rFonts w:asciiTheme="minorBidi" w:hAnsiTheme="minorBidi"/>
          <w:sz w:val="24"/>
          <w:szCs w:val="24"/>
        </w:rPr>
        <w:t>,</w:t>
      </w:r>
      <w:r w:rsidR="00CB55A4" w:rsidRPr="005E0986">
        <w:rPr>
          <w:rFonts w:asciiTheme="minorBidi" w:hAnsiTheme="minorBidi"/>
          <w:sz w:val="24"/>
          <w:szCs w:val="24"/>
        </w:rPr>
        <w:t xml:space="preserve"> because] </w:t>
      </w:r>
      <w:r w:rsidR="001E3595" w:rsidRPr="005E0986">
        <w:rPr>
          <w:rFonts w:asciiTheme="minorBidi" w:hAnsiTheme="minorBidi"/>
          <w:sz w:val="24"/>
          <w:szCs w:val="24"/>
        </w:rPr>
        <w:t xml:space="preserve">they have a Temple and sacrifices, but if You wish to test them – destroy the Temple and I shall </w:t>
      </w:r>
      <w:r w:rsidR="006C33F7">
        <w:rPr>
          <w:rFonts w:asciiTheme="minorBidi" w:hAnsiTheme="minorBidi"/>
          <w:sz w:val="24"/>
          <w:szCs w:val="24"/>
        </w:rPr>
        <w:t>seduce</w:t>
      </w:r>
      <w:r w:rsidR="006C33F7" w:rsidRPr="005E0986">
        <w:rPr>
          <w:rFonts w:asciiTheme="minorBidi" w:hAnsiTheme="minorBidi"/>
          <w:sz w:val="24"/>
          <w:szCs w:val="24"/>
        </w:rPr>
        <w:t xml:space="preserve"> </w:t>
      </w:r>
      <w:r w:rsidR="001E3595" w:rsidRPr="005E0986">
        <w:rPr>
          <w:rFonts w:asciiTheme="minorBidi" w:hAnsiTheme="minorBidi"/>
          <w:sz w:val="24"/>
          <w:szCs w:val="24"/>
        </w:rPr>
        <w:t>them, as it were.”</w:t>
      </w:r>
    </w:p>
    <w:p w14:paraId="4B0CCAC5" w14:textId="608D8939" w:rsidR="001E3595" w:rsidRPr="005E0986" w:rsidRDefault="001E3595"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And the stealing of the ring by means of the maidservant alludes to the fate of the two he-goats [taken on Yom Kippur] – one for God, and the other for Azaz</w:t>
      </w:r>
      <w:r w:rsidR="00CB55A4" w:rsidRPr="005E0986">
        <w:rPr>
          <w:rFonts w:asciiTheme="minorBidi" w:hAnsiTheme="minorBidi"/>
          <w:sz w:val="24"/>
          <w:szCs w:val="24"/>
        </w:rPr>
        <w:t>el</w:t>
      </w:r>
      <w:r w:rsidR="00AA59E6">
        <w:rPr>
          <w:rFonts w:asciiTheme="minorBidi" w:hAnsiTheme="minorBidi"/>
          <w:sz w:val="24"/>
          <w:szCs w:val="24"/>
        </w:rPr>
        <w:t xml:space="preserve"> –</w:t>
      </w:r>
      <w:r w:rsidR="00CB55A4" w:rsidRPr="005E0986">
        <w:rPr>
          <w:rFonts w:asciiTheme="minorBidi" w:hAnsiTheme="minorBidi"/>
          <w:sz w:val="24"/>
          <w:szCs w:val="24"/>
        </w:rPr>
        <w:t xml:space="preserve"> and b</w:t>
      </w:r>
      <w:r w:rsidRPr="005E0986">
        <w:rPr>
          <w:rFonts w:asciiTheme="minorBidi" w:hAnsiTheme="minorBidi"/>
          <w:sz w:val="24"/>
          <w:szCs w:val="24"/>
        </w:rPr>
        <w:t xml:space="preserve">ecause of sin, it comes out on the left side, </w:t>
      </w:r>
      <w:r w:rsidR="00AA59E6">
        <w:rPr>
          <w:rFonts w:asciiTheme="minorBidi" w:hAnsiTheme="minorBidi"/>
          <w:sz w:val="24"/>
          <w:szCs w:val="24"/>
        </w:rPr>
        <w:t xml:space="preserve">etc., </w:t>
      </w:r>
      <w:r w:rsidRPr="005E0986">
        <w:rPr>
          <w:rFonts w:asciiTheme="minorBidi" w:hAnsiTheme="minorBidi"/>
          <w:sz w:val="24"/>
          <w:szCs w:val="24"/>
        </w:rPr>
        <w:t xml:space="preserve">and the Temple was destroyed, and as Ramban teaches </w:t>
      </w:r>
      <w:r w:rsidR="00CB55A4" w:rsidRPr="005E0986">
        <w:rPr>
          <w:rFonts w:asciiTheme="minorBidi" w:hAnsiTheme="minorBidi"/>
          <w:sz w:val="24"/>
          <w:szCs w:val="24"/>
        </w:rPr>
        <w:t>in this regard</w:t>
      </w:r>
      <w:r w:rsidR="00D65D15">
        <w:rPr>
          <w:rFonts w:asciiTheme="minorBidi" w:hAnsiTheme="minorBidi"/>
          <w:sz w:val="24"/>
          <w:szCs w:val="24"/>
        </w:rPr>
        <w:t>, etc.</w:t>
      </w:r>
      <w:r w:rsidR="00CB55A4" w:rsidRPr="005E0986">
        <w:rPr>
          <w:rFonts w:asciiTheme="minorBidi" w:hAnsiTheme="minorBidi"/>
          <w:sz w:val="24"/>
          <w:szCs w:val="24"/>
        </w:rPr>
        <w:t>.</w:t>
      </w:r>
      <w:r w:rsidRPr="005E0986">
        <w:rPr>
          <w:rFonts w:asciiTheme="minorBidi" w:hAnsiTheme="minorBidi"/>
          <w:sz w:val="24"/>
          <w:szCs w:val="24"/>
        </w:rPr>
        <w:t xml:space="preserve"> And his banishing of her on the ship is, as it were, that the blessed God disguises Himself with the Holy Na</w:t>
      </w:r>
      <w:r w:rsidR="00CB55A4" w:rsidRPr="005E0986">
        <w:rPr>
          <w:rFonts w:asciiTheme="minorBidi" w:hAnsiTheme="minorBidi"/>
          <w:sz w:val="24"/>
          <w:szCs w:val="24"/>
        </w:rPr>
        <w:t>me Sael</w:t>
      </w:r>
      <w:r w:rsidR="00D65D15">
        <w:rPr>
          <w:rFonts w:asciiTheme="minorBidi" w:hAnsiTheme="minorBidi"/>
          <w:sz w:val="24"/>
          <w:szCs w:val="24"/>
        </w:rPr>
        <w:t>,</w:t>
      </w:r>
      <w:r w:rsidR="00CB55A4" w:rsidRPr="005E0986">
        <w:rPr>
          <w:rFonts w:asciiTheme="minorBidi" w:hAnsiTheme="minorBidi"/>
          <w:sz w:val="24"/>
          <w:szCs w:val="24"/>
        </w:rPr>
        <w:t xml:space="preserve"> etc. A</w:t>
      </w:r>
      <w:r w:rsidRPr="005E0986">
        <w:rPr>
          <w:rFonts w:asciiTheme="minorBidi" w:hAnsiTheme="minorBidi"/>
          <w:sz w:val="24"/>
          <w:szCs w:val="24"/>
        </w:rPr>
        <w:t xml:space="preserve">nd this </w:t>
      </w:r>
      <w:r w:rsidR="00CB55A4" w:rsidRPr="005E0986">
        <w:rPr>
          <w:rFonts w:asciiTheme="minorBidi" w:hAnsiTheme="minorBidi"/>
          <w:sz w:val="24"/>
          <w:szCs w:val="24"/>
        </w:rPr>
        <w:t xml:space="preserve">is the secret of </w:t>
      </w:r>
      <w:r w:rsidRPr="005E0986">
        <w:rPr>
          <w:rFonts w:asciiTheme="minorBidi" w:hAnsiTheme="minorBidi"/>
          <w:sz w:val="24"/>
          <w:szCs w:val="24"/>
        </w:rPr>
        <w:t>the Divine Presence expressing its outrage to the blessed God – how the Divine Presence was forced</w:t>
      </w:r>
      <w:r w:rsidR="00CB55A4" w:rsidRPr="005E0986">
        <w:rPr>
          <w:rFonts w:asciiTheme="minorBidi" w:hAnsiTheme="minorBidi"/>
          <w:sz w:val="24"/>
          <w:szCs w:val="24"/>
        </w:rPr>
        <w:t>,</w:t>
      </w:r>
      <w:r w:rsidRPr="005E0986">
        <w:rPr>
          <w:rFonts w:asciiTheme="minorBidi" w:hAnsiTheme="minorBidi"/>
          <w:sz w:val="24"/>
          <w:szCs w:val="24"/>
        </w:rPr>
        <w:t xml:space="preserve"> and so on, and then it becomes clear that</w:t>
      </w:r>
      <w:r w:rsidR="00CB55A4" w:rsidRPr="005E0986">
        <w:rPr>
          <w:rFonts w:asciiTheme="minorBidi" w:hAnsiTheme="minorBidi"/>
          <w:sz w:val="24"/>
          <w:szCs w:val="24"/>
        </w:rPr>
        <w:t xml:space="preserve"> he had lied about her</w:t>
      </w:r>
      <w:r w:rsidRPr="005E0986">
        <w:rPr>
          <w:rFonts w:asciiTheme="minorBidi" w:hAnsiTheme="minorBidi"/>
          <w:sz w:val="24"/>
          <w:szCs w:val="24"/>
        </w:rPr>
        <w:t xml:space="preserve">, and then </w:t>
      </w:r>
      <w:r w:rsidR="00043050" w:rsidRPr="005E0986">
        <w:rPr>
          <w:rFonts w:asciiTheme="minorBidi" w:hAnsiTheme="minorBidi"/>
          <w:sz w:val="24"/>
          <w:szCs w:val="24"/>
        </w:rPr>
        <w:t>“the Lord has a sacrifice in Batzra”</w:t>
      </w:r>
      <w:r w:rsidR="000C0538" w:rsidRPr="005E0986">
        <w:rPr>
          <w:rFonts w:asciiTheme="minorBidi" w:hAnsiTheme="minorBidi"/>
          <w:sz w:val="24"/>
          <w:szCs w:val="24"/>
        </w:rPr>
        <w:t xml:space="preserve"> (</w:t>
      </w:r>
      <w:r w:rsidR="00BC624A" w:rsidRPr="00281D85">
        <w:rPr>
          <w:rFonts w:asciiTheme="minorBidi" w:hAnsiTheme="minorBidi"/>
          <w:i/>
          <w:iCs/>
          <w:sz w:val="24"/>
          <w:szCs w:val="24"/>
        </w:rPr>
        <w:t>Yeshayahu</w:t>
      </w:r>
      <w:r w:rsidR="000C0538" w:rsidRPr="005E0986">
        <w:rPr>
          <w:rFonts w:asciiTheme="minorBidi" w:hAnsiTheme="minorBidi"/>
          <w:sz w:val="24"/>
          <w:szCs w:val="24"/>
        </w:rPr>
        <w:t xml:space="preserve"> 34:6)</w:t>
      </w:r>
      <w:r w:rsidR="00BC624A">
        <w:rPr>
          <w:rFonts w:asciiTheme="minorBidi" w:hAnsiTheme="minorBidi"/>
          <w:sz w:val="24"/>
          <w:szCs w:val="24"/>
        </w:rPr>
        <w:t xml:space="preserve">… </w:t>
      </w:r>
    </w:p>
    <w:p w14:paraId="3AEE51D8" w14:textId="77777777" w:rsidR="00281D85" w:rsidRDefault="00281D85" w:rsidP="00951406">
      <w:pPr>
        <w:spacing w:after="0" w:line="240" w:lineRule="auto"/>
        <w:jc w:val="both"/>
        <w:rPr>
          <w:rFonts w:asciiTheme="minorBidi" w:hAnsiTheme="minorBidi"/>
          <w:sz w:val="24"/>
          <w:szCs w:val="24"/>
        </w:rPr>
      </w:pPr>
    </w:p>
    <w:p w14:paraId="44CBCEF8" w14:textId="753BD2B8" w:rsidR="000C0538" w:rsidRPr="005E0986" w:rsidRDefault="000C0538"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This interpretation explains the story as referring to the Holy One, blessed be He and the Divine Presence / Israel. </w:t>
      </w:r>
      <w:r w:rsidR="00CB55A4" w:rsidRPr="005E0986">
        <w:rPr>
          <w:rFonts w:asciiTheme="minorBidi" w:hAnsiTheme="minorBidi"/>
          <w:sz w:val="24"/>
          <w:szCs w:val="24"/>
        </w:rPr>
        <w:t xml:space="preserve">The </w:t>
      </w:r>
      <w:r w:rsidRPr="005E0986">
        <w:rPr>
          <w:rFonts w:asciiTheme="minorBidi" w:hAnsiTheme="minorBidi"/>
          <w:sz w:val="24"/>
          <w:szCs w:val="24"/>
        </w:rPr>
        <w:t xml:space="preserve">characters in the story </w:t>
      </w:r>
      <w:r w:rsidR="00CB55A4" w:rsidRPr="005E0986">
        <w:rPr>
          <w:rFonts w:asciiTheme="minorBidi" w:hAnsiTheme="minorBidi"/>
          <w:sz w:val="24"/>
          <w:szCs w:val="24"/>
        </w:rPr>
        <w:t xml:space="preserve">represent </w:t>
      </w:r>
      <w:r w:rsidRPr="005E0986">
        <w:rPr>
          <w:rFonts w:asciiTheme="minorBidi" w:hAnsiTheme="minorBidi"/>
          <w:sz w:val="24"/>
          <w:szCs w:val="24"/>
        </w:rPr>
        <w:t xml:space="preserve">God (the merchant), the Divine Presence/Israel (the wife), and Satan (the </w:t>
      </w:r>
      <w:r w:rsidR="00CB55A4" w:rsidRPr="005E0986">
        <w:rPr>
          <w:rFonts w:asciiTheme="minorBidi" w:hAnsiTheme="minorBidi"/>
          <w:sz w:val="24"/>
          <w:szCs w:val="24"/>
        </w:rPr>
        <w:t>pagan</w:t>
      </w:r>
      <w:r w:rsidRPr="005E0986">
        <w:rPr>
          <w:rFonts w:asciiTheme="minorBidi" w:hAnsiTheme="minorBidi"/>
          <w:sz w:val="24"/>
          <w:szCs w:val="24"/>
        </w:rPr>
        <w:t xml:space="preserve"> from the beginning of the story). This interpretation employs kabbalistic concepts, so a brief background (which will nec</w:t>
      </w:r>
      <w:r w:rsidR="00CB55A4" w:rsidRPr="005E0986">
        <w:rPr>
          <w:rFonts w:asciiTheme="minorBidi" w:hAnsiTheme="minorBidi"/>
          <w:sz w:val="24"/>
          <w:szCs w:val="24"/>
        </w:rPr>
        <w:t>essarily be somewhat simplistic,</w:t>
      </w:r>
      <w:r w:rsidRPr="005E0986">
        <w:rPr>
          <w:rFonts w:asciiTheme="minorBidi" w:hAnsiTheme="minorBidi"/>
          <w:sz w:val="24"/>
          <w:szCs w:val="24"/>
        </w:rPr>
        <w:t xml:space="preserve"> without getting into too much</w:t>
      </w:r>
      <w:r w:rsidR="00CB55A4" w:rsidRPr="005E0986">
        <w:rPr>
          <w:rFonts w:asciiTheme="minorBidi" w:hAnsiTheme="minorBidi"/>
          <w:sz w:val="24"/>
          <w:szCs w:val="24"/>
        </w:rPr>
        <w:t xml:space="preserve"> depth or</w:t>
      </w:r>
      <w:r w:rsidRPr="005E0986">
        <w:rPr>
          <w:rFonts w:asciiTheme="minorBidi" w:hAnsiTheme="minorBidi"/>
          <w:sz w:val="24"/>
          <w:szCs w:val="24"/>
        </w:rPr>
        <w:t xml:space="preserve"> detail</w:t>
      </w:r>
      <w:r w:rsidR="00CB55A4" w:rsidRPr="005E0986">
        <w:rPr>
          <w:rFonts w:asciiTheme="minorBidi" w:hAnsiTheme="minorBidi"/>
          <w:sz w:val="24"/>
          <w:szCs w:val="24"/>
        </w:rPr>
        <w:t>)</w:t>
      </w:r>
      <w:r w:rsidRPr="005E0986">
        <w:rPr>
          <w:rFonts w:asciiTheme="minorBidi" w:hAnsiTheme="minorBidi"/>
          <w:sz w:val="24"/>
          <w:szCs w:val="24"/>
        </w:rPr>
        <w:t xml:space="preserve"> is in order</w:t>
      </w:r>
      <w:r w:rsidR="006723C8">
        <w:rPr>
          <w:rFonts w:asciiTheme="minorBidi" w:hAnsiTheme="minorBidi"/>
          <w:sz w:val="24"/>
          <w:szCs w:val="24"/>
        </w:rPr>
        <w:t>,</w:t>
      </w:r>
      <w:r w:rsidRPr="005E0986">
        <w:rPr>
          <w:rFonts w:asciiTheme="minorBidi" w:hAnsiTheme="minorBidi"/>
          <w:sz w:val="24"/>
          <w:szCs w:val="24"/>
        </w:rPr>
        <w:t xml:space="preserve"> for those unfamiliar with these concepts.</w:t>
      </w:r>
    </w:p>
    <w:p w14:paraId="5573285F" w14:textId="77777777" w:rsidR="00281D85" w:rsidRDefault="00281D85" w:rsidP="00951406">
      <w:pPr>
        <w:spacing w:after="0" w:line="240" w:lineRule="auto"/>
        <w:jc w:val="both"/>
        <w:rPr>
          <w:rFonts w:asciiTheme="minorBidi" w:hAnsiTheme="minorBidi"/>
          <w:sz w:val="24"/>
          <w:szCs w:val="24"/>
        </w:rPr>
      </w:pPr>
    </w:p>
    <w:p w14:paraId="59CFCD0B" w14:textId="4DAE3B2E" w:rsidR="00F61BCC" w:rsidRDefault="008D6BD4" w:rsidP="00951406">
      <w:pPr>
        <w:tabs>
          <w:tab w:val="left" w:pos="720"/>
        </w:tabs>
        <w:spacing w:after="0" w:line="240" w:lineRule="auto"/>
        <w:ind w:firstLine="720"/>
        <w:jc w:val="both"/>
        <w:rPr>
          <w:rFonts w:asciiTheme="minorBidi" w:hAnsiTheme="minorBidi"/>
          <w:sz w:val="24"/>
          <w:szCs w:val="24"/>
        </w:rPr>
      </w:pPr>
      <w:r>
        <w:rPr>
          <w:rFonts w:asciiTheme="minorBidi" w:hAnsiTheme="minorBidi"/>
          <w:sz w:val="24"/>
          <w:szCs w:val="24"/>
        </w:rPr>
        <w:t>At the foundation of</w:t>
      </w:r>
      <w:r w:rsidR="000C0538" w:rsidRPr="005E0986">
        <w:rPr>
          <w:rFonts w:asciiTheme="minorBidi" w:hAnsiTheme="minorBidi"/>
          <w:sz w:val="24"/>
          <w:szCs w:val="24"/>
        </w:rPr>
        <w:t xml:space="preserve"> the story and the interpretation</w:t>
      </w:r>
      <w:r>
        <w:rPr>
          <w:rFonts w:asciiTheme="minorBidi" w:hAnsiTheme="minorBidi"/>
          <w:sz w:val="24"/>
          <w:szCs w:val="24"/>
        </w:rPr>
        <w:t>,</w:t>
      </w:r>
      <w:r w:rsidR="000C0538" w:rsidRPr="005E0986">
        <w:rPr>
          <w:rFonts w:asciiTheme="minorBidi" w:hAnsiTheme="minorBidi"/>
          <w:sz w:val="24"/>
          <w:szCs w:val="24"/>
        </w:rPr>
        <w:t xml:space="preserve"> </w:t>
      </w:r>
      <w:r>
        <w:rPr>
          <w:rFonts w:asciiTheme="minorBidi" w:hAnsiTheme="minorBidi"/>
          <w:sz w:val="24"/>
          <w:szCs w:val="24"/>
        </w:rPr>
        <w:t>for</w:t>
      </w:r>
      <w:r w:rsidRPr="005E0986">
        <w:rPr>
          <w:rFonts w:asciiTheme="minorBidi" w:hAnsiTheme="minorBidi"/>
          <w:sz w:val="24"/>
          <w:szCs w:val="24"/>
        </w:rPr>
        <w:t xml:space="preserve"> </w:t>
      </w:r>
      <w:r w:rsidR="000C0538" w:rsidRPr="005E0986">
        <w:rPr>
          <w:rFonts w:asciiTheme="minorBidi" w:hAnsiTheme="minorBidi"/>
          <w:sz w:val="24"/>
          <w:szCs w:val="24"/>
        </w:rPr>
        <w:t xml:space="preserve">the Baal Shem Tov and the </w:t>
      </w:r>
      <w:r w:rsidR="000C0538" w:rsidRPr="001A5436">
        <w:rPr>
          <w:rFonts w:asciiTheme="minorBidi" w:hAnsiTheme="minorBidi"/>
          <w:i/>
          <w:iCs/>
          <w:sz w:val="24"/>
          <w:szCs w:val="24"/>
        </w:rPr>
        <w:t>Toldot</w:t>
      </w:r>
      <w:r>
        <w:rPr>
          <w:rFonts w:asciiTheme="minorBidi" w:hAnsiTheme="minorBidi"/>
          <w:sz w:val="24"/>
          <w:szCs w:val="24"/>
        </w:rPr>
        <w:t xml:space="preserve">, </w:t>
      </w:r>
      <w:r w:rsidR="000C0538" w:rsidRPr="005E0986">
        <w:rPr>
          <w:rFonts w:asciiTheme="minorBidi" w:hAnsiTheme="minorBidi"/>
          <w:sz w:val="24"/>
          <w:szCs w:val="24"/>
        </w:rPr>
        <w:t>is the kabbalistic</w:t>
      </w:r>
      <w:r w:rsidR="00CB55A4" w:rsidRPr="005E0986">
        <w:rPr>
          <w:rFonts w:asciiTheme="minorBidi" w:hAnsiTheme="minorBidi"/>
          <w:sz w:val="24"/>
          <w:szCs w:val="24"/>
        </w:rPr>
        <w:t xml:space="preserve"> notion </w:t>
      </w:r>
      <w:r w:rsidR="000C0538" w:rsidRPr="005E0986">
        <w:rPr>
          <w:rFonts w:asciiTheme="minorBidi" w:hAnsiTheme="minorBidi"/>
          <w:sz w:val="24"/>
          <w:szCs w:val="24"/>
        </w:rPr>
        <w:t xml:space="preserve">– and the Chassidic </w:t>
      </w:r>
      <w:r w:rsidR="00481FF6">
        <w:rPr>
          <w:rFonts w:asciiTheme="minorBidi" w:hAnsiTheme="minorBidi"/>
          <w:sz w:val="24"/>
          <w:szCs w:val="24"/>
        </w:rPr>
        <w:t>perspectives</w:t>
      </w:r>
      <w:r w:rsidR="00481FF6" w:rsidRPr="005E0986">
        <w:rPr>
          <w:rFonts w:asciiTheme="minorBidi" w:hAnsiTheme="minorBidi"/>
          <w:sz w:val="24"/>
          <w:szCs w:val="24"/>
        </w:rPr>
        <w:t xml:space="preserve"> </w:t>
      </w:r>
      <w:r w:rsidR="000C0538" w:rsidRPr="005E0986">
        <w:rPr>
          <w:rFonts w:asciiTheme="minorBidi" w:hAnsiTheme="minorBidi"/>
          <w:sz w:val="24"/>
          <w:szCs w:val="24"/>
        </w:rPr>
        <w:t xml:space="preserve">based on it – that God </w:t>
      </w:r>
      <w:r w:rsidR="009E6EE1">
        <w:rPr>
          <w:rFonts w:asciiTheme="minorBidi" w:hAnsiTheme="minorBidi"/>
          <w:sz w:val="24"/>
          <w:szCs w:val="24"/>
        </w:rPr>
        <w:t>at His source is</w:t>
      </w:r>
      <w:r w:rsidR="000C0538" w:rsidRPr="005E0986">
        <w:rPr>
          <w:rFonts w:asciiTheme="minorBidi" w:hAnsiTheme="minorBidi"/>
          <w:sz w:val="24"/>
          <w:szCs w:val="24"/>
        </w:rPr>
        <w:t xml:space="preserve"> Infinite and </w:t>
      </w:r>
      <w:r w:rsidR="00233A8F" w:rsidRPr="005E0986">
        <w:rPr>
          <w:rFonts w:asciiTheme="minorBidi" w:hAnsiTheme="minorBidi"/>
          <w:sz w:val="24"/>
          <w:szCs w:val="24"/>
        </w:rPr>
        <w:t>subsumes all forces, but His Divinity is revealed and expressed in this world in different a</w:t>
      </w:r>
      <w:r w:rsidR="00F61BCC" w:rsidRPr="005E0986">
        <w:rPr>
          <w:rFonts w:asciiTheme="minorBidi" w:hAnsiTheme="minorBidi"/>
          <w:sz w:val="24"/>
          <w:szCs w:val="24"/>
        </w:rPr>
        <w:t xml:space="preserve">nd disparate ways. </w:t>
      </w:r>
      <w:r w:rsidR="00CA5D14" w:rsidRPr="005E0986">
        <w:rPr>
          <w:rFonts w:asciiTheme="minorBidi" w:hAnsiTheme="minorBidi"/>
          <w:sz w:val="24"/>
          <w:szCs w:val="24"/>
        </w:rPr>
        <w:t xml:space="preserve">Among </w:t>
      </w:r>
      <w:r w:rsidR="00F61BCC" w:rsidRPr="005E0986">
        <w:rPr>
          <w:rFonts w:asciiTheme="minorBidi" w:hAnsiTheme="minorBidi"/>
          <w:sz w:val="24"/>
          <w:szCs w:val="24"/>
        </w:rPr>
        <w:t>these</w:t>
      </w:r>
      <w:r w:rsidR="00AD5174">
        <w:rPr>
          <w:rFonts w:asciiTheme="minorBidi" w:hAnsiTheme="minorBidi"/>
          <w:sz w:val="24"/>
          <w:szCs w:val="24"/>
        </w:rPr>
        <w:t>, in kabbalistic terms,</w:t>
      </w:r>
      <w:r w:rsidR="00F61BCC" w:rsidRPr="005E0986">
        <w:rPr>
          <w:rFonts w:asciiTheme="minorBidi" w:hAnsiTheme="minorBidi"/>
          <w:sz w:val="24"/>
          <w:szCs w:val="24"/>
        </w:rPr>
        <w:t xml:space="preserve"> are:</w:t>
      </w:r>
    </w:p>
    <w:p w14:paraId="3A827664" w14:textId="77777777" w:rsidR="00281D85" w:rsidRPr="005E0986" w:rsidRDefault="00281D85" w:rsidP="00951406">
      <w:pPr>
        <w:spacing w:after="0" w:line="240" w:lineRule="auto"/>
        <w:ind w:firstLine="360"/>
        <w:jc w:val="both"/>
        <w:rPr>
          <w:rFonts w:asciiTheme="minorBidi" w:hAnsiTheme="minorBidi"/>
          <w:sz w:val="24"/>
          <w:szCs w:val="24"/>
        </w:rPr>
      </w:pPr>
    </w:p>
    <w:p w14:paraId="13FA0DBE" w14:textId="544ECF2F" w:rsidR="000C0538" w:rsidRPr="005E0986" w:rsidRDefault="00CA5D14" w:rsidP="00951406">
      <w:pPr>
        <w:pStyle w:val="ListParagraph"/>
        <w:numPr>
          <w:ilvl w:val="0"/>
          <w:numId w:val="1"/>
        </w:numPr>
        <w:spacing w:after="0" w:line="240" w:lineRule="auto"/>
        <w:jc w:val="both"/>
        <w:rPr>
          <w:rFonts w:asciiTheme="minorBidi" w:hAnsiTheme="minorBidi"/>
          <w:sz w:val="24"/>
          <w:szCs w:val="24"/>
        </w:rPr>
      </w:pPr>
      <w:r w:rsidRPr="005E0986">
        <w:rPr>
          <w:rFonts w:asciiTheme="minorBidi" w:hAnsiTheme="minorBidi"/>
          <w:sz w:val="24"/>
          <w:szCs w:val="24"/>
        </w:rPr>
        <w:t xml:space="preserve">The </w:t>
      </w:r>
      <w:r w:rsidRPr="001A5436">
        <w:rPr>
          <w:rFonts w:asciiTheme="minorBidi" w:hAnsiTheme="minorBidi"/>
          <w:i/>
          <w:iCs/>
          <w:sz w:val="24"/>
          <w:szCs w:val="24"/>
        </w:rPr>
        <w:t>Shekhina</w:t>
      </w:r>
      <w:r w:rsidRPr="005E0986">
        <w:rPr>
          <w:rFonts w:asciiTheme="minorBidi" w:hAnsiTheme="minorBidi"/>
          <w:sz w:val="24"/>
          <w:szCs w:val="24"/>
        </w:rPr>
        <w:t xml:space="preserve"> (Divine Presence) – the </w:t>
      </w:r>
      <w:r w:rsidR="00526E02">
        <w:rPr>
          <w:rFonts w:asciiTheme="minorBidi" w:hAnsiTheme="minorBidi"/>
          <w:i/>
          <w:iCs/>
          <w:sz w:val="24"/>
          <w:szCs w:val="24"/>
        </w:rPr>
        <w:t>s</w:t>
      </w:r>
      <w:r w:rsidRPr="001A5436">
        <w:rPr>
          <w:rFonts w:asciiTheme="minorBidi" w:hAnsiTheme="minorBidi"/>
          <w:i/>
          <w:iCs/>
          <w:sz w:val="24"/>
          <w:szCs w:val="24"/>
        </w:rPr>
        <w:t>efira</w:t>
      </w:r>
      <w:r w:rsidRPr="005E0986">
        <w:rPr>
          <w:rFonts w:asciiTheme="minorBidi" w:hAnsiTheme="minorBidi"/>
          <w:sz w:val="24"/>
          <w:szCs w:val="24"/>
        </w:rPr>
        <w:t xml:space="preserve"> of Malkhut, which is the lowest of the </w:t>
      </w:r>
      <w:r w:rsidR="00526E02">
        <w:rPr>
          <w:rFonts w:asciiTheme="minorBidi" w:hAnsiTheme="minorBidi"/>
          <w:i/>
          <w:iCs/>
          <w:sz w:val="24"/>
          <w:szCs w:val="24"/>
        </w:rPr>
        <w:t>s</w:t>
      </w:r>
      <w:r w:rsidR="00526E02" w:rsidRPr="001A5436">
        <w:rPr>
          <w:rFonts w:asciiTheme="minorBidi" w:hAnsiTheme="minorBidi"/>
          <w:i/>
          <w:iCs/>
          <w:sz w:val="24"/>
          <w:szCs w:val="24"/>
        </w:rPr>
        <w:t>efirot</w:t>
      </w:r>
      <w:r w:rsidR="00205E96">
        <w:rPr>
          <w:rFonts w:asciiTheme="minorBidi" w:hAnsiTheme="minorBidi"/>
          <w:sz w:val="24"/>
          <w:szCs w:val="24"/>
        </w:rPr>
        <w:t>.</w:t>
      </w:r>
      <w:r w:rsidRPr="005E0986">
        <w:rPr>
          <w:rStyle w:val="FootnoteReference"/>
          <w:rFonts w:asciiTheme="minorBidi" w:hAnsiTheme="minorBidi"/>
          <w:sz w:val="24"/>
          <w:szCs w:val="24"/>
        </w:rPr>
        <w:footnoteReference w:id="4"/>
      </w:r>
      <w:r w:rsidRPr="005E0986">
        <w:rPr>
          <w:rFonts w:asciiTheme="minorBidi" w:hAnsiTheme="minorBidi"/>
          <w:sz w:val="24"/>
          <w:szCs w:val="24"/>
        </w:rPr>
        <w:t xml:space="preserve"> This is </w:t>
      </w:r>
      <w:r w:rsidR="001A5AD9" w:rsidRPr="005E0986">
        <w:rPr>
          <w:rFonts w:asciiTheme="minorBidi" w:hAnsiTheme="minorBidi"/>
          <w:sz w:val="24"/>
          <w:szCs w:val="24"/>
        </w:rPr>
        <w:t>the manifestation or revelation of Divinity within this world (Divine “immanence”</w:t>
      </w:r>
      <w:r w:rsidR="00CB55A4" w:rsidRPr="005E0986">
        <w:rPr>
          <w:rFonts w:asciiTheme="minorBidi" w:hAnsiTheme="minorBidi"/>
          <w:sz w:val="24"/>
          <w:szCs w:val="24"/>
        </w:rPr>
        <w:t>)</w:t>
      </w:r>
      <w:r w:rsidR="001A5AD9" w:rsidRPr="005E0986">
        <w:rPr>
          <w:rFonts w:asciiTheme="minorBidi" w:hAnsiTheme="minorBidi"/>
          <w:sz w:val="24"/>
          <w:szCs w:val="24"/>
        </w:rPr>
        <w:t xml:space="preserve">, </w:t>
      </w:r>
      <w:r w:rsidR="00CB55A4" w:rsidRPr="005E0986">
        <w:rPr>
          <w:rFonts w:asciiTheme="minorBidi" w:hAnsiTheme="minorBidi"/>
          <w:sz w:val="24"/>
          <w:szCs w:val="24"/>
        </w:rPr>
        <w:t>with</w:t>
      </w:r>
      <w:r w:rsidR="001A5AD9" w:rsidRPr="005E0986">
        <w:rPr>
          <w:rFonts w:asciiTheme="minorBidi" w:hAnsiTheme="minorBidi"/>
          <w:sz w:val="24"/>
          <w:szCs w:val="24"/>
        </w:rPr>
        <w:t>in everything: “There is no place that is devoid of Him</w:t>
      </w:r>
      <w:r w:rsidR="00281D85">
        <w:rPr>
          <w:rFonts w:asciiTheme="minorBidi" w:hAnsiTheme="minorBidi"/>
          <w:sz w:val="24"/>
          <w:szCs w:val="24"/>
        </w:rPr>
        <w:t>.”</w:t>
      </w:r>
      <w:r w:rsidR="001A5AD9" w:rsidRPr="005E0986">
        <w:rPr>
          <w:rFonts w:asciiTheme="minorBidi" w:hAnsiTheme="minorBidi"/>
          <w:sz w:val="24"/>
          <w:szCs w:val="24"/>
        </w:rPr>
        <w:t xml:space="preserve"> At the same time, it is concealed and hidden in the world, not usually revealed. </w:t>
      </w:r>
      <w:r w:rsidR="00AB523C">
        <w:rPr>
          <w:rFonts w:asciiTheme="minorBidi" w:hAnsiTheme="minorBidi"/>
          <w:sz w:val="24"/>
          <w:szCs w:val="24"/>
        </w:rPr>
        <w:t xml:space="preserve">This </w:t>
      </w:r>
      <w:r w:rsidR="003217D7">
        <w:rPr>
          <w:rFonts w:asciiTheme="minorBidi" w:hAnsiTheme="minorBidi"/>
          <w:sz w:val="24"/>
          <w:szCs w:val="24"/>
        </w:rPr>
        <w:t>is a</w:t>
      </w:r>
      <w:r w:rsidR="00AB523C" w:rsidRPr="005E0986">
        <w:rPr>
          <w:rFonts w:asciiTheme="minorBidi" w:hAnsiTheme="minorBidi"/>
          <w:sz w:val="24"/>
          <w:szCs w:val="24"/>
        </w:rPr>
        <w:t xml:space="preserve">lso </w:t>
      </w:r>
      <w:r w:rsidR="001A5AD9" w:rsidRPr="005E0986">
        <w:rPr>
          <w:rFonts w:asciiTheme="minorBidi" w:hAnsiTheme="minorBidi"/>
          <w:sz w:val="24"/>
          <w:szCs w:val="24"/>
        </w:rPr>
        <w:t xml:space="preserve">sometimes identified with </w:t>
      </w:r>
      <w:r w:rsidR="001A5AD9" w:rsidRPr="001A5436">
        <w:rPr>
          <w:rFonts w:asciiTheme="minorBidi" w:hAnsiTheme="minorBidi"/>
          <w:i/>
          <w:iCs/>
          <w:sz w:val="24"/>
          <w:szCs w:val="24"/>
        </w:rPr>
        <w:t>Knesset Yisrael</w:t>
      </w:r>
      <w:r w:rsidR="001A5AD9" w:rsidRPr="005E0986">
        <w:rPr>
          <w:rFonts w:asciiTheme="minorBidi" w:hAnsiTheme="minorBidi"/>
          <w:sz w:val="24"/>
          <w:szCs w:val="24"/>
        </w:rPr>
        <w:t xml:space="preserve">, which is its central representation. </w:t>
      </w:r>
    </w:p>
    <w:p w14:paraId="7AEDF754" w14:textId="67082A10" w:rsidR="001A5AD9" w:rsidRPr="005E0986" w:rsidRDefault="001A5AD9" w:rsidP="00951406">
      <w:pPr>
        <w:pStyle w:val="ListParagraph"/>
        <w:numPr>
          <w:ilvl w:val="0"/>
          <w:numId w:val="1"/>
        </w:numPr>
        <w:spacing w:after="0" w:line="240" w:lineRule="auto"/>
        <w:jc w:val="both"/>
        <w:rPr>
          <w:rFonts w:asciiTheme="minorBidi" w:hAnsiTheme="minorBidi"/>
          <w:sz w:val="24"/>
          <w:szCs w:val="24"/>
        </w:rPr>
      </w:pPr>
      <w:r w:rsidRPr="005E0986">
        <w:rPr>
          <w:rFonts w:asciiTheme="minorBidi" w:hAnsiTheme="minorBidi"/>
          <w:sz w:val="24"/>
          <w:szCs w:val="24"/>
        </w:rPr>
        <w:t xml:space="preserve">The Holy One, blessed be He – </w:t>
      </w:r>
      <w:r w:rsidR="00913D5A">
        <w:rPr>
          <w:rFonts w:asciiTheme="minorBidi" w:hAnsiTheme="minorBidi"/>
          <w:sz w:val="24"/>
          <w:szCs w:val="24"/>
        </w:rPr>
        <w:t>t</w:t>
      </w:r>
      <w:r w:rsidRPr="005E0986">
        <w:rPr>
          <w:rFonts w:asciiTheme="minorBidi" w:hAnsiTheme="minorBidi"/>
          <w:sz w:val="24"/>
          <w:szCs w:val="24"/>
        </w:rPr>
        <w:t xml:space="preserve">he presentation of a power or representation of Divinity which is </w:t>
      </w:r>
      <w:r w:rsidR="00BE2E20">
        <w:rPr>
          <w:rFonts w:asciiTheme="minorBidi" w:hAnsiTheme="minorBidi"/>
          <w:sz w:val="24"/>
          <w:szCs w:val="24"/>
        </w:rPr>
        <w:t xml:space="preserve">above or </w:t>
      </w:r>
      <w:r w:rsidRPr="005E0986">
        <w:rPr>
          <w:rFonts w:asciiTheme="minorBidi" w:hAnsiTheme="minorBidi"/>
          <w:sz w:val="24"/>
          <w:szCs w:val="24"/>
        </w:rPr>
        <w:t xml:space="preserve">outside of this world </w:t>
      </w:r>
      <w:r w:rsidR="00850DFE">
        <w:rPr>
          <w:rFonts w:asciiTheme="minorBidi" w:hAnsiTheme="minorBidi"/>
          <w:sz w:val="24"/>
          <w:szCs w:val="24"/>
        </w:rPr>
        <w:t>(“</w:t>
      </w:r>
      <w:r w:rsidRPr="005E0986">
        <w:rPr>
          <w:rFonts w:asciiTheme="minorBidi" w:hAnsiTheme="minorBidi"/>
          <w:sz w:val="24"/>
          <w:szCs w:val="24"/>
        </w:rPr>
        <w:t>transcend</w:t>
      </w:r>
      <w:r w:rsidR="00850DFE">
        <w:rPr>
          <w:rFonts w:asciiTheme="minorBidi" w:hAnsiTheme="minorBidi"/>
          <w:sz w:val="24"/>
          <w:szCs w:val="24"/>
        </w:rPr>
        <w:t>ence”)</w:t>
      </w:r>
      <w:r w:rsidRPr="005E0986">
        <w:rPr>
          <w:rFonts w:asciiTheme="minorBidi" w:hAnsiTheme="minorBidi"/>
          <w:sz w:val="24"/>
          <w:szCs w:val="24"/>
        </w:rPr>
        <w:t xml:space="preserve">; hence, it is also </w:t>
      </w:r>
      <w:r w:rsidRPr="005E0986">
        <w:rPr>
          <w:rFonts w:asciiTheme="minorBidi" w:hAnsiTheme="minorBidi"/>
          <w:sz w:val="24"/>
          <w:szCs w:val="24"/>
        </w:rPr>
        <w:lastRenderedPageBreak/>
        <w:t>“higher” and is not limited by the boundaries and limitations that define a physical, material world.</w:t>
      </w:r>
    </w:p>
    <w:p w14:paraId="61302AEA" w14:textId="77777777" w:rsidR="00281D85" w:rsidRDefault="00281D85" w:rsidP="00951406">
      <w:pPr>
        <w:spacing w:after="0" w:line="240" w:lineRule="auto"/>
        <w:jc w:val="both"/>
        <w:rPr>
          <w:rFonts w:asciiTheme="minorBidi" w:hAnsiTheme="minorBidi"/>
          <w:sz w:val="24"/>
          <w:szCs w:val="24"/>
        </w:rPr>
      </w:pPr>
    </w:p>
    <w:p w14:paraId="16365265" w14:textId="756E0359" w:rsidR="001A5AD9" w:rsidRPr="005E0986" w:rsidRDefault="001A5AD9" w:rsidP="00951406">
      <w:pPr>
        <w:spacing w:after="0" w:line="240" w:lineRule="auto"/>
        <w:jc w:val="both"/>
        <w:rPr>
          <w:rFonts w:asciiTheme="minorBidi" w:hAnsiTheme="minorBidi"/>
          <w:sz w:val="24"/>
          <w:szCs w:val="24"/>
        </w:rPr>
      </w:pPr>
      <w:r w:rsidRPr="005E0986">
        <w:rPr>
          <w:rFonts w:asciiTheme="minorBidi" w:hAnsiTheme="minorBidi"/>
          <w:sz w:val="24"/>
          <w:szCs w:val="24"/>
        </w:rPr>
        <w:t>Another point that is part of this kabbalistic system is that ideally</w:t>
      </w:r>
      <w:r w:rsidR="00731DD6">
        <w:rPr>
          <w:rFonts w:asciiTheme="minorBidi" w:hAnsiTheme="minorBidi"/>
          <w:sz w:val="24"/>
          <w:szCs w:val="24"/>
        </w:rPr>
        <w:t>,</w:t>
      </w:r>
      <w:r w:rsidRPr="005E0986">
        <w:rPr>
          <w:rFonts w:asciiTheme="minorBidi" w:hAnsiTheme="minorBidi"/>
          <w:sz w:val="24"/>
          <w:szCs w:val="24"/>
        </w:rPr>
        <w:t xml:space="preserve"> there should exist a connection (“unification”) between these different manifestations or expressions of Divinity, and when this connection is there, abundant goodness flows from Divinity into the world. This is because the manifestation of </w:t>
      </w:r>
      <w:r w:rsidRPr="00281D85">
        <w:rPr>
          <w:rFonts w:asciiTheme="minorBidi" w:hAnsiTheme="minorBidi"/>
          <w:i/>
          <w:iCs/>
          <w:sz w:val="24"/>
          <w:szCs w:val="24"/>
        </w:rPr>
        <w:t>Malkhut</w:t>
      </w:r>
      <w:r w:rsidRPr="005E0986">
        <w:rPr>
          <w:rFonts w:asciiTheme="minorBidi" w:hAnsiTheme="minorBidi"/>
          <w:sz w:val="24"/>
          <w:szCs w:val="24"/>
        </w:rPr>
        <w:t xml:space="preserve"> exists within the world, while the manifestation of “the Holy One, blessed be He” is in a higher place, outside of the world, connected to the source of Divine abundance. Thus, when there is a connection and unification, the abundance “flows” to the world. A </w:t>
      </w:r>
      <w:r w:rsidR="00126FE4">
        <w:rPr>
          <w:rFonts w:asciiTheme="minorBidi" w:hAnsiTheme="minorBidi"/>
          <w:sz w:val="24"/>
          <w:szCs w:val="24"/>
        </w:rPr>
        <w:t>state</w:t>
      </w:r>
      <w:r w:rsidR="00126FE4" w:rsidRPr="005E0986">
        <w:rPr>
          <w:rFonts w:asciiTheme="minorBidi" w:hAnsiTheme="minorBidi"/>
          <w:sz w:val="24"/>
          <w:szCs w:val="24"/>
        </w:rPr>
        <w:t xml:space="preserve"> </w:t>
      </w:r>
      <w:r w:rsidRPr="005E0986">
        <w:rPr>
          <w:rFonts w:asciiTheme="minorBidi" w:hAnsiTheme="minorBidi"/>
          <w:sz w:val="24"/>
          <w:szCs w:val="24"/>
        </w:rPr>
        <w:t xml:space="preserve">of separation or disconnect between the different manifestations or forces within Divinity will cause a </w:t>
      </w:r>
      <w:r w:rsidR="00CB55A4" w:rsidRPr="005E0986">
        <w:rPr>
          <w:rFonts w:asciiTheme="minorBidi" w:hAnsiTheme="minorBidi"/>
          <w:sz w:val="24"/>
          <w:szCs w:val="24"/>
        </w:rPr>
        <w:t xml:space="preserve">break in </w:t>
      </w:r>
      <w:r w:rsidRPr="005E0986">
        <w:rPr>
          <w:rFonts w:asciiTheme="minorBidi" w:hAnsiTheme="minorBidi"/>
          <w:sz w:val="24"/>
          <w:szCs w:val="24"/>
        </w:rPr>
        <w:t xml:space="preserve">the flow of abundance to the world, and this finds expression in different types of </w:t>
      </w:r>
      <w:r w:rsidR="00774EC4" w:rsidRPr="005E0986">
        <w:rPr>
          <w:rFonts w:asciiTheme="minorBidi" w:hAnsiTheme="minorBidi"/>
          <w:sz w:val="24"/>
          <w:szCs w:val="24"/>
        </w:rPr>
        <w:t xml:space="preserve">difficulty, sorrow, and exile. </w:t>
      </w:r>
    </w:p>
    <w:p w14:paraId="4C1E92C3" w14:textId="77777777" w:rsidR="00281D85" w:rsidRDefault="00281D85" w:rsidP="00951406">
      <w:pPr>
        <w:spacing w:after="0" w:line="240" w:lineRule="auto"/>
        <w:jc w:val="both"/>
        <w:rPr>
          <w:rFonts w:asciiTheme="minorBidi" w:hAnsiTheme="minorBidi"/>
          <w:sz w:val="24"/>
          <w:szCs w:val="24"/>
        </w:rPr>
      </w:pPr>
    </w:p>
    <w:p w14:paraId="3D03B05A" w14:textId="0FEB2CB3" w:rsidR="001A5AD9" w:rsidRPr="005E0986" w:rsidRDefault="00774EC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Repair of the difficulties in this world can happen when there is a reunification between the </w:t>
      </w:r>
      <w:r w:rsidRPr="00281D85">
        <w:rPr>
          <w:rFonts w:asciiTheme="minorBidi" w:hAnsiTheme="minorBidi"/>
          <w:i/>
          <w:iCs/>
          <w:sz w:val="24"/>
          <w:szCs w:val="24"/>
        </w:rPr>
        <w:t>Shekhina</w:t>
      </w:r>
      <w:r w:rsidRPr="005E0986">
        <w:rPr>
          <w:rFonts w:asciiTheme="minorBidi" w:hAnsiTheme="minorBidi"/>
          <w:sz w:val="24"/>
          <w:szCs w:val="24"/>
        </w:rPr>
        <w:t xml:space="preserve">, or </w:t>
      </w:r>
      <w:r w:rsidRPr="00281D85">
        <w:rPr>
          <w:rFonts w:asciiTheme="minorBidi" w:hAnsiTheme="minorBidi"/>
          <w:i/>
          <w:iCs/>
          <w:sz w:val="24"/>
          <w:szCs w:val="24"/>
        </w:rPr>
        <w:t>Knesset</w:t>
      </w:r>
      <w:r w:rsidRPr="005E0986">
        <w:rPr>
          <w:rFonts w:asciiTheme="minorBidi" w:hAnsiTheme="minorBidi"/>
          <w:sz w:val="24"/>
          <w:szCs w:val="24"/>
        </w:rPr>
        <w:t xml:space="preserve"> </w:t>
      </w:r>
      <w:r w:rsidRPr="00281D85">
        <w:rPr>
          <w:rFonts w:asciiTheme="minorBidi" w:hAnsiTheme="minorBidi"/>
          <w:i/>
          <w:iCs/>
          <w:sz w:val="24"/>
          <w:szCs w:val="24"/>
        </w:rPr>
        <w:t>Yisrael</w:t>
      </w:r>
      <w:r w:rsidRPr="005E0986">
        <w:rPr>
          <w:rFonts w:asciiTheme="minorBidi" w:hAnsiTheme="minorBidi"/>
          <w:sz w:val="24"/>
          <w:szCs w:val="24"/>
        </w:rPr>
        <w:t xml:space="preserve">, and the Holy One, blessed be He (the usual kabbalistic formula is “unification of the Holy One, blessed be He, and His </w:t>
      </w:r>
      <w:r w:rsidRPr="00281D85">
        <w:rPr>
          <w:rFonts w:asciiTheme="minorBidi" w:hAnsiTheme="minorBidi"/>
          <w:i/>
          <w:iCs/>
          <w:sz w:val="24"/>
          <w:szCs w:val="24"/>
        </w:rPr>
        <w:t>Shekhina</w:t>
      </w:r>
      <w:r w:rsidRPr="005E0986">
        <w:rPr>
          <w:rFonts w:asciiTheme="minorBidi" w:hAnsiTheme="minorBidi"/>
          <w:sz w:val="24"/>
          <w:szCs w:val="24"/>
        </w:rPr>
        <w:t>”), which are compared to a loving couple.</w:t>
      </w:r>
    </w:p>
    <w:p w14:paraId="7D11036E" w14:textId="77777777" w:rsidR="00281D85" w:rsidRDefault="00281D85" w:rsidP="00951406">
      <w:pPr>
        <w:spacing w:after="0" w:line="240" w:lineRule="auto"/>
        <w:jc w:val="both"/>
        <w:rPr>
          <w:rFonts w:asciiTheme="minorBidi" w:hAnsiTheme="minorBidi"/>
          <w:sz w:val="24"/>
          <w:szCs w:val="24"/>
        </w:rPr>
      </w:pPr>
    </w:p>
    <w:p w14:paraId="5191475C" w14:textId="529863DC" w:rsidR="00774EC4" w:rsidRPr="005E0986" w:rsidRDefault="00774EC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effect </w:t>
      </w:r>
      <w:r w:rsidR="001A5436">
        <w:rPr>
          <w:rFonts w:asciiTheme="minorBidi" w:hAnsiTheme="minorBidi"/>
          <w:sz w:val="24"/>
          <w:szCs w:val="24"/>
        </w:rPr>
        <w:t>goes</w:t>
      </w:r>
      <w:r w:rsidR="00D2747F">
        <w:rPr>
          <w:rFonts w:asciiTheme="minorBidi" w:hAnsiTheme="minorBidi"/>
          <w:sz w:val="24"/>
          <w:szCs w:val="24"/>
        </w:rPr>
        <w:t xml:space="preserve"> in</w:t>
      </w:r>
      <w:r w:rsidR="00D2747F" w:rsidRPr="005E0986">
        <w:rPr>
          <w:rFonts w:asciiTheme="minorBidi" w:hAnsiTheme="minorBidi"/>
          <w:sz w:val="24"/>
          <w:szCs w:val="24"/>
        </w:rPr>
        <w:t xml:space="preserve"> </w:t>
      </w:r>
      <w:r w:rsidRPr="005E0986">
        <w:rPr>
          <w:rFonts w:asciiTheme="minorBidi" w:hAnsiTheme="minorBidi"/>
          <w:sz w:val="24"/>
          <w:szCs w:val="24"/>
        </w:rPr>
        <w:t xml:space="preserve">both </w:t>
      </w:r>
      <w:r w:rsidR="00D2747F">
        <w:rPr>
          <w:rFonts w:asciiTheme="minorBidi" w:hAnsiTheme="minorBidi"/>
          <w:sz w:val="24"/>
          <w:szCs w:val="24"/>
        </w:rPr>
        <w:t>directions</w:t>
      </w:r>
      <w:r w:rsidRPr="005E0986">
        <w:rPr>
          <w:rFonts w:asciiTheme="minorBidi" w:hAnsiTheme="minorBidi"/>
          <w:sz w:val="24"/>
          <w:szCs w:val="24"/>
        </w:rPr>
        <w:t xml:space="preserve">. The unification/harmony between the Holy One, blessed be He and the </w:t>
      </w:r>
      <w:r w:rsidRPr="00281D85">
        <w:rPr>
          <w:rFonts w:asciiTheme="minorBidi" w:hAnsiTheme="minorBidi"/>
          <w:i/>
          <w:iCs/>
          <w:sz w:val="24"/>
          <w:szCs w:val="24"/>
        </w:rPr>
        <w:t>Shekhina/Malkhut</w:t>
      </w:r>
      <w:r w:rsidRPr="005E0986">
        <w:rPr>
          <w:rFonts w:asciiTheme="minorBidi" w:hAnsiTheme="minorBidi"/>
          <w:sz w:val="24"/>
          <w:szCs w:val="24"/>
        </w:rPr>
        <w:t xml:space="preserve"> exists, inter alia, when the </w:t>
      </w:r>
      <w:r w:rsidR="00C936A2">
        <w:rPr>
          <w:rFonts w:asciiTheme="minorBidi" w:hAnsiTheme="minorBidi"/>
          <w:sz w:val="24"/>
          <w:szCs w:val="24"/>
        </w:rPr>
        <w:t>state of</w:t>
      </w:r>
      <w:r w:rsidRPr="005E0986">
        <w:rPr>
          <w:rFonts w:asciiTheme="minorBidi" w:hAnsiTheme="minorBidi"/>
          <w:sz w:val="24"/>
          <w:szCs w:val="24"/>
        </w:rPr>
        <w:t xml:space="preserve"> the world is one of observance of God’s commandments and positive action, or a strengthening of the influence of Divinity in the world and a weakening of the forces of evil, and so on. </w:t>
      </w:r>
    </w:p>
    <w:p w14:paraId="52B55029" w14:textId="77777777" w:rsidR="00281D85" w:rsidRDefault="00281D85" w:rsidP="00951406">
      <w:pPr>
        <w:spacing w:after="0" w:line="240" w:lineRule="auto"/>
        <w:jc w:val="both"/>
        <w:rPr>
          <w:rFonts w:asciiTheme="minorBidi" w:hAnsiTheme="minorBidi"/>
          <w:sz w:val="24"/>
          <w:szCs w:val="24"/>
        </w:rPr>
      </w:pPr>
    </w:p>
    <w:p w14:paraId="4D6B6605" w14:textId="6B835C1B" w:rsidR="00774EC4" w:rsidRPr="005E0986" w:rsidRDefault="00774EC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above will suffice as an introduction; of course, </w:t>
      </w:r>
      <w:r w:rsidR="006C5037">
        <w:rPr>
          <w:rFonts w:asciiTheme="minorBidi" w:hAnsiTheme="minorBidi"/>
          <w:sz w:val="24"/>
          <w:szCs w:val="24"/>
        </w:rPr>
        <w:t xml:space="preserve">it is </w:t>
      </w:r>
      <w:r w:rsidR="002569D8">
        <w:rPr>
          <w:rFonts w:asciiTheme="minorBidi" w:hAnsiTheme="minorBidi"/>
          <w:sz w:val="24"/>
          <w:szCs w:val="24"/>
        </w:rPr>
        <w:t>possible and worthwhile to broaden</w:t>
      </w:r>
      <w:r w:rsidRPr="005E0986">
        <w:rPr>
          <w:rFonts w:asciiTheme="minorBidi" w:hAnsiTheme="minorBidi"/>
          <w:sz w:val="24"/>
          <w:szCs w:val="24"/>
        </w:rPr>
        <w:t xml:space="preserve"> knowledge </w:t>
      </w:r>
      <w:r w:rsidR="002569D8">
        <w:rPr>
          <w:rFonts w:asciiTheme="minorBidi" w:hAnsiTheme="minorBidi"/>
          <w:sz w:val="24"/>
          <w:szCs w:val="24"/>
        </w:rPr>
        <w:t xml:space="preserve">of these </w:t>
      </w:r>
      <w:r w:rsidR="006278E7">
        <w:rPr>
          <w:rFonts w:asciiTheme="minorBidi" w:hAnsiTheme="minorBidi"/>
          <w:sz w:val="24"/>
          <w:szCs w:val="24"/>
        </w:rPr>
        <w:t>concepts</w:t>
      </w:r>
      <w:r w:rsidR="002569D8">
        <w:rPr>
          <w:rFonts w:asciiTheme="minorBidi" w:hAnsiTheme="minorBidi"/>
          <w:sz w:val="24"/>
          <w:szCs w:val="24"/>
        </w:rPr>
        <w:t xml:space="preserve"> </w:t>
      </w:r>
      <w:r w:rsidRPr="005E0986">
        <w:rPr>
          <w:rFonts w:asciiTheme="minorBidi" w:hAnsiTheme="minorBidi"/>
          <w:sz w:val="24"/>
          <w:szCs w:val="24"/>
        </w:rPr>
        <w:t>by cons</w:t>
      </w:r>
      <w:r w:rsidR="00CB55A4" w:rsidRPr="005E0986">
        <w:rPr>
          <w:rFonts w:asciiTheme="minorBidi" w:hAnsiTheme="minorBidi"/>
          <w:sz w:val="24"/>
          <w:szCs w:val="24"/>
        </w:rPr>
        <w:t xml:space="preserve">ulting sources that explain </w:t>
      </w:r>
      <w:r w:rsidR="006278E7">
        <w:rPr>
          <w:rFonts w:asciiTheme="minorBidi" w:hAnsiTheme="minorBidi"/>
          <w:sz w:val="24"/>
          <w:szCs w:val="24"/>
        </w:rPr>
        <w:t>them</w:t>
      </w:r>
      <w:r w:rsidRPr="005E0986">
        <w:rPr>
          <w:rFonts w:asciiTheme="minorBidi" w:hAnsiTheme="minorBidi"/>
          <w:sz w:val="24"/>
          <w:szCs w:val="24"/>
        </w:rPr>
        <w:t xml:space="preserve"> in greater detail and depth.</w:t>
      </w:r>
      <w:r w:rsidRPr="005E0986">
        <w:rPr>
          <w:rStyle w:val="FootnoteReference"/>
          <w:rFonts w:asciiTheme="minorBidi" w:hAnsiTheme="minorBidi"/>
          <w:sz w:val="24"/>
          <w:szCs w:val="24"/>
        </w:rPr>
        <w:footnoteReference w:id="5"/>
      </w:r>
    </w:p>
    <w:p w14:paraId="40B8E240" w14:textId="77777777" w:rsidR="00281D85" w:rsidRDefault="00281D85" w:rsidP="00951406">
      <w:pPr>
        <w:spacing w:after="0" w:line="240" w:lineRule="auto"/>
        <w:jc w:val="both"/>
        <w:rPr>
          <w:rFonts w:asciiTheme="minorBidi" w:hAnsiTheme="minorBidi"/>
          <w:sz w:val="24"/>
          <w:szCs w:val="24"/>
        </w:rPr>
      </w:pPr>
    </w:p>
    <w:p w14:paraId="2C35A03D" w14:textId="2971710B" w:rsidR="00774EC4" w:rsidRPr="005E0986" w:rsidRDefault="00774EC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In the story, according to the interpretation cited in the </w:t>
      </w:r>
      <w:r w:rsidRPr="005E0986">
        <w:rPr>
          <w:rFonts w:asciiTheme="minorBidi" w:hAnsiTheme="minorBidi"/>
          <w:i/>
          <w:iCs/>
          <w:sz w:val="24"/>
          <w:szCs w:val="24"/>
        </w:rPr>
        <w:t>Toldot</w:t>
      </w:r>
      <w:r w:rsidRPr="005E0986">
        <w:rPr>
          <w:rFonts w:asciiTheme="minorBidi" w:hAnsiTheme="minorBidi"/>
          <w:sz w:val="24"/>
          <w:szCs w:val="24"/>
        </w:rPr>
        <w:t xml:space="preserve">, Satan tries through all sorts of schemes to cause the wife </w:t>
      </w:r>
      <w:r w:rsidR="002E2BF8">
        <w:rPr>
          <w:rFonts w:asciiTheme="minorBidi" w:hAnsiTheme="minorBidi"/>
          <w:sz w:val="24"/>
          <w:szCs w:val="24"/>
        </w:rPr>
        <w:t>–</w:t>
      </w:r>
      <w:r w:rsidRPr="005E0986">
        <w:rPr>
          <w:rFonts w:asciiTheme="minorBidi" w:hAnsiTheme="minorBidi"/>
          <w:sz w:val="24"/>
          <w:szCs w:val="24"/>
        </w:rPr>
        <w:t xml:space="preserve"> </w:t>
      </w:r>
      <w:r w:rsidR="00CB55A4" w:rsidRPr="005E0986">
        <w:rPr>
          <w:rFonts w:asciiTheme="minorBidi" w:hAnsiTheme="minorBidi"/>
          <w:sz w:val="24"/>
          <w:szCs w:val="24"/>
        </w:rPr>
        <w:t xml:space="preserve">the </w:t>
      </w:r>
      <w:r w:rsidRPr="001A5436">
        <w:rPr>
          <w:rFonts w:asciiTheme="minorBidi" w:hAnsiTheme="minorBidi"/>
          <w:i/>
          <w:iCs/>
          <w:sz w:val="24"/>
          <w:szCs w:val="24"/>
        </w:rPr>
        <w:t>Shekhina</w:t>
      </w:r>
      <w:r w:rsidR="00CB55A4" w:rsidRPr="005E0986">
        <w:rPr>
          <w:rFonts w:asciiTheme="minorBidi" w:hAnsiTheme="minorBidi"/>
          <w:sz w:val="24"/>
          <w:szCs w:val="24"/>
        </w:rPr>
        <w:t>/</w:t>
      </w:r>
      <w:r w:rsidRPr="005E0986">
        <w:rPr>
          <w:rFonts w:asciiTheme="minorBidi" w:hAnsiTheme="minorBidi"/>
          <w:sz w:val="24"/>
          <w:szCs w:val="24"/>
        </w:rPr>
        <w:t xml:space="preserve">Israel </w:t>
      </w:r>
      <w:r w:rsidR="002E2BF8">
        <w:rPr>
          <w:rFonts w:asciiTheme="minorBidi" w:hAnsiTheme="minorBidi"/>
          <w:sz w:val="24"/>
          <w:szCs w:val="24"/>
        </w:rPr>
        <w:t xml:space="preserve">– </w:t>
      </w:r>
      <w:r w:rsidRPr="005E0986">
        <w:rPr>
          <w:rFonts w:asciiTheme="minorBidi" w:hAnsiTheme="minorBidi"/>
          <w:sz w:val="24"/>
          <w:szCs w:val="24"/>
        </w:rPr>
        <w:t xml:space="preserve">to betray the husband and sin. To use the kabbalistic terms set forth above, he seeks to bring about a separation between the </w:t>
      </w:r>
      <w:r w:rsidRPr="00281D85">
        <w:rPr>
          <w:rFonts w:asciiTheme="minorBidi" w:hAnsiTheme="minorBidi"/>
          <w:i/>
          <w:iCs/>
          <w:sz w:val="24"/>
          <w:szCs w:val="24"/>
        </w:rPr>
        <w:t>Shekhina/Knesset</w:t>
      </w:r>
      <w:r w:rsidRPr="005E0986">
        <w:rPr>
          <w:rFonts w:asciiTheme="minorBidi" w:hAnsiTheme="minorBidi"/>
          <w:sz w:val="24"/>
          <w:szCs w:val="24"/>
        </w:rPr>
        <w:t xml:space="preserve"> </w:t>
      </w:r>
      <w:r w:rsidRPr="00281D85">
        <w:rPr>
          <w:rFonts w:asciiTheme="minorBidi" w:hAnsiTheme="minorBidi"/>
          <w:i/>
          <w:iCs/>
          <w:sz w:val="24"/>
          <w:szCs w:val="24"/>
        </w:rPr>
        <w:t>Yisrael</w:t>
      </w:r>
      <w:r w:rsidRPr="005E0986">
        <w:rPr>
          <w:rFonts w:asciiTheme="minorBidi" w:hAnsiTheme="minorBidi"/>
          <w:sz w:val="24"/>
          <w:szCs w:val="24"/>
        </w:rPr>
        <w:t xml:space="preserve"> and the Holy One, blessed be He. But the “wife” remains faithful and withstands the test to the best of her ability. When Satan finds that he is not succeeding, he steals the woman’s ring.</w:t>
      </w:r>
    </w:p>
    <w:p w14:paraId="59823BBC" w14:textId="77777777" w:rsidR="00281D85" w:rsidRDefault="00281D85" w:rsidP="00951406">
      <w:pPr>
        <w:spacing w:after="0" w:line="240" w:lineRule="auto"/>
        <w:jc w:val="both"/>
        <w:rPr>
          <w:rFonts w:asciiTheme="minorBidi" w:hAnsiTheme="minorBidi"/>
          <w:sz w:val="24"/>
          <w:szCs w:val="24"/>
        </w:rPr>
      </w:pPr>
    </w:p>
    <w:p w14:paraId="20511682" w14:textId="000A88F1" w:rsidR="001A5AD9" w:rsidRPr="005E0986" w:rsidRDefault="00774EC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Baal Shem Tov views the ring as being connected to the mystery of the fate of the two he-goats on Yom Kippur. According to a kabbalistic interpretation that appears in Ramban’s commentary on the Torah, the he-goat </w:t>
      </w:r>
      <w:r w:rsidR="00CB50F4" w:rsidRPr="005E0986">
        <w:rPr>
          <w:rFonts w:asciiTheme="minorBidi" w:hAnsiTheme="minorBidi"/>
          <w:sz w:val="24"/>
          <w:szCs w:val="24"/>
        </w:rPr>
        <w:t xml:space="preserve">banished to Azazel on Yom Kippur is a sort of appeasement gift offered to Satan to </w:t>
      </w:r>
      <w:r w:rsidR="00814BF5" w:rsidRPr="005E0986">
        <w:rPr>
          <w:rFonts w:asciiTheme="minorBidi" w:hAnsiTheme="minorBidi"/>
          <w:sz w:val="24"/>
          <w:szCs w:val="24"/>
        </w:rPr>
        <w:t xml:space="preserve">keep him </w:t>
      </w:r>
      <w:r w:rsidR="00CB50F4" w:rsidRPr="005E0986">
        <w:rPr>
          <w:rFonts w:asciiTheme="minorBidi" w:hAnsiTheme="minorBidi"/>
          <w:sz w:val="24"/>
          <w:szCs w:val="24"/>
        </w:rPr>
        <w:t xml:space="preserve">away and </w:t>
      </w:r>
      <w:r w:rsidR="00814BF5" w:rsidRPr="005E0986">
        <w:rPr>
          <w:rFonts w:asciiTheme="minorBidi" w:hAnsiTheme="minorBidi"/>
          <w:sz w:val="24"/>
          <w:szCs w:val="24"/>
        </w:rPr>
        <w:t>stop him from prosecuting</w:t>
      </w:r>
      <w:r w:rsidR="00CB50F4" w:rsidRPr="005E0986">
        <w:rPr>
          <w:rFonts w:asciiTheme="minorBidi" w:hAnsiTheme="minorBidi"/>
          <w:sz w:val="24"/>
          <w:szCs w:val="24"/>
        </w:rPr>
        <w:t xml:space="preserve">, such that there will </w:t>
      </w:r>
      <w:r w:rsidR="00814BF5" w:rsidRPr="005E0986">
        <w:rPr>
          <w:rFonts w:asciiTheme="minorBidi" w:hAnsiTheme="minorBidi"/>
          <w:sz w:val="24"/>
          <w:szCs w:val="24"/>
        </w:rPr>
        <w:t xml:space="preserve">be no </w:t>
      </w:r>
      <w:r w:rsidR="00CB50F4" w:rsidRPr="005E0986">
        <w:rPr>
          <w:rFonts w:asciiTheme="minorBidi" w:hAnsiTheme="minorBidi"/>
          <w:sz w:val="24"/>
          <w:szCs w:val="24"/>
        </w:rPr>
        <w:t xml:space="preserve">separation between Israel and God. But here, Satan undermines this gift, and exploits the procedure </w:t>
      </w:r>
      <w:r w:rsidR="00814BF5" w:rsidRPr="005E0986">
        <w:rPr>
          <w:rFonts w:asciiTheme="minorBidi" w:hAnsiTheme="minorBidi"/>
          <w:sz w:val="24"/>
          <w:szCs w:val="24"/>
        </w:rPr>
        <w:t xml:space="preserve">of the gift </w:t>
      </w:r>
      <w:r w:rsidR="00CB50F4" w:rsidRPr="005E0986">
        <w:rPr>
          <w:rFonts w:asciiTheme="minorBidi" w:hAnsiTheme="minorBidi"/>
          <w:sz w:val="24"/>
          <w:szCs w:val="24"/>
        </w:rPr>
        <w:t xml:space="preserve">to find a breach through which he might separate between Israel and God by causing the lot to fall on the left side. </w:t>
      </w:r>
    </w:p>
    <w:p w14:paraId="6405F171" w14:textId="77777777" w:rsidR="00281D85" w:rsidRDefault="00281D85" w:rsidP="00951406">
      <w:pPr>
        <w:spacing w:after="0" w:line="240" w:lineRule="auto"/>
        <w:jc w:val="both"/>
        <w:rPr>
          <w:rFonts w:asciiTheme="minorBidi" w:hAnsiTheme="minorBidi"/>
          <w:sz w:val="24"/>
          <w:szCs w:val="24"/>
        </w:rPr>
      </w:pPr>
    </w:p>
    <w:p w14:paraId="61D9449A" w14:textId="01FD0DC5" w:rsidR="00BD3F43" w:rsidRPr="005E0986" w:rsidRDefault="00CB50F4"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Both the story and the interpretation given by the </w:t>
      </w:r>
      <w:r w:rsidRPr="001A5436">
        <w:rPr>
          <w:rFonts w:asciiTheme="minorBidi" w:hAnsiTheme="minorBidi"/>
          <w:i/>
          <w:iCs/>
          <w:sz w:val="24"/>
          <w:szCs w:val="24"/>
        </w:rPr>
        <w:t>Toldot</w:t>
      </w:r>
      <w:r w:rsidRPr="005E0986">
        <w:rPr>
          <w:rFonts w:asciiTheme="minorBidi" w:hAnsiTheme="minorBidi"/>
          <w:sz w:val="24"/>
          <w:szCs w:val="24"/>
        </w:rPr>
        <w:t xml:space="preserve"> are difficult to accept on the simple level, and require further explanation. </w:t>
      </w:r>
      <w:r w:rsidR="00BD3F43" w:rsidRPr="005E0986">
        <w:rPr>
          <w:rFonts w:asciiTheme="minorBidi" w:hAnsiTheme="minorBidi"/>
          <w:sz w:val="24"/>
          <w:szCs w:val="24"/>
        </w:rPr>
        <w:t>The section below is based on a</w:t>
      </w:r>
      <w:r w:rsidRPr="005E0986">
        <w:rPr>
          <w:rFonts w:asciiTheme="minorBidi" w:hAnsiTheme="minorBidi"/>
          <w:sz w:val="24"/>
          <w:szCs w:val="24"/>
        </w:rPr>
        <w:t xml:space="preserve">n </w:t>
      </w:r>
      <w:r w:rsidRPr="005E0986">
        <w:rPr>
          <w:rFonts w:asciiTheme="minorBidi" w:hAnsiTheme="minorBidi"/>
          <w:sz w:val="24"/>
          <w:szCs w:val="24"/>
        </w:rPr>
        <w:lastRenderedPageBreak/>
        <w:t xml:space="preserve">interesting interpretation of the story offered by Dr. Tzippy Kaufman </w:t>
      </w:r>
      <w:r w:rsidRPr="00281D85">
        <w:rPr>
          <w:rFonts w:asciiTheme="minorBidi" w:hAnsiTheme="minorBidi"/>
          <w:i/>
          <w:iCs/>
          <w:sz w:val="24"/>
          <w:szCs w:val="24"/>
        </w:rPr>
        <w:t>z”</w:t>
      </w:r>
      <w:r w:rsidR="00BD3F43" w:rsidRPr="00281D85">
        <w:rPr>
          <w:rFonts w:asciiTheme="minorBidi" w:hAnsiTheme="minorBidi"/>
          <w:i/>
          <w:iCs/>
          <w:sz w:val="24"/>
          <w:szCs w:val="24"/>
        </w:rPr>
        <w:t>l</w:t>
      </w:r>
      <w:r w:rsidRPr="005E0986">
        <w:rPr>
          <w:rStyle w:val="FootnoteReference"/>
          <w:rFonts w:asciiTheme="minorBidi" w:hAnsiTheme="minorBidi"/>
          <w:sz w:val="24"/>
          <w:szCs w:val="24"/>
        </w:rPr>
        <w:footnoteReference w:id="6"/>
      </w:r>
      <w:r w:rsidR="00BD3F43" w:rsidRPr="005E0986">
        <w:rPr>
          <w:rFonts w:asciiTheme="minorBidi" w:hAnsiTheme="minorBidi"/>
          <w:sz w:val="24"/>
          <w:szCs w:val="24"/>
        </w:rPr>
        <w:t xml:space="preserve"> (with a few additions), and I invoke it here because it leads to an interesting discourse with the Rabbinical narrative that we will be discussing.</w:t>
      </w:r>
    </w:p>
    <w:p w14:paraId="6729BDCE" w14:textId="77777777" w:rsidR="00BD3F43" w:rsidRPr="005E0986" w:rsidRDefault="00BD3F43" w:rsidP="00951406">
      <w:pPr>
        <w:spacing w:after="0" w:line="240" w:lineRule="auto"/>
        <w:jc w:val="both"/>
        <w:rPr>
          <w:rFonts w:asciiTheme="minorBidi" w:hAnsiTheme="minorBidi"/>
          <w:sz w:val="24"/>
          <w:szCs w:val="24"/>
        </w:rPr>
      </w:pPr>
    </w:p>
    <w:p w14:paraId="47637D53" w14:textId="77777777" w:rsidR="00BD3F43" w:rsidRPr="005E0986" w:rsidRDefault="00BD3F43" w:rsidP="00951406">
      <w:pPr>
        <w:spacing w:after="0" w:line="240" w:lineRule="auto"/>
        <w:jc w:val="both"/>
        <w:rPr>
          <w:rFonts w:asciiTheme="minorBidi" w:hAnsiTheme="minorBidi"/>
          <w:b/>
          <w:bCs/>
          <w:sz w:val="24"/>
          <w:szCs w:val="24"/>
        </w:rPr>
      </w:pPr>
      <w:r w:rsidRPr="005E0986">
        <w:rPr>
          <w:rFonts w:asciiTheme="minorBidi" w:hAnsiTheme="minorBidi"/>
          <w:b/>
          <w:bCs/>
          <w:sz w:val="24"/>
          <w:szCs w:val="24"/>
        </w:rPr>
        <w:t>The motif of disguise</w:t>
      </w:r>
    </w:p>
    <w:p w14:paraId="1D337E64" w14:textId="77777777" w:rsidR="00281D85" w:rsidRDefault="00281D85" w:rsidP="00951406">
      <w:pPr>
        <w:spacing w:after="0" w:line="240" w:lineRule="auto"/>
        <w:jc w:val="both"/>
        <w:rPr>
          <w:rFonts w:asciiTheme="minorBidi" w:hAnsiTheme="minorBidi"/>
          <w:sz w:val="24"/>
          <w:szCs w:val="24"/>
        </w:rPr>
      </w:pPr>
    </w:p>
    <w:p w14:paraId="4ECBABCC" w14:textId="054AEEE0" w:rsidR="00BD3F43" w:rsidRPr="005E0986" w:rsidRDefault="00BD3F43"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One of the central elements in the interpretation of the story is the </w:t>
      </w:r>
      <w:r w:rsidR="00AB56E2">
        <w:rPr>
          <w:rFonts w:asciiTheme="minorBidi" w:hAnsiTheme="minorBidi"/>
          <w:sz w:val="24"/>
          <w:szCs w:val="24"/>
        </w:rPr>
        <w:t xml:space="preserve">repeated </w:t>
      </w:r>
      <w:r w:rsidRPr="005E0986">
        <w:rPr>
          <w:rFonts w:asciiTheme="minorBidi" w:hAnsiTheme="minorBidi"/>
          <w:sz w:val="24"/>
          <w:szCs w:val="24"/>
        </w:rPr>
        <w:t>motif of disguise</w:t>
      </w:r>
      <w:r w:rsidR="00814BF5" w:rsidRPr="005E0986">
        <w:rPr>
          <w:rFonts w:asciiTheme="minorBidi" w:hAnsiTheme="minorBidi"/>
          <w:sz w:val="24"/>
          <w:szCs w:val="24"/>
        </w:rPr>
        <w:t>. At first the pagan</w:t>
      </w:r>
      <w:r w:rsidRPr="005E0986">
        <w:rPr>
          <w:rFonts w:asciiTheme="minorBidi" w:hAnsiTheme="minorBidi"/>
          <w:sz w:val="24"/>
          <w:szCs w:val="24"/>
        </w:rPr>
        <w:t xml:space="preserve"> disguises himself, in order</w:t>
      </w:r>
      <w:r w:rsidR="00814BF5" w:rsidRPr="005E0986">
        <w:rPr>
          <w:rFonts w:asciiTheme="minorBidi" w:hAnsiTheme="minorBidi"/>
          <w:sz w:val="24"/>
          <w:szCs w:val="24"/>
        </w:rPr>
        <w:t xml:space="preserve"> to try to tempt the woman; </w:t>
      </w:r>
      <w:r w:rsidRPr="005E0986">
        <w:rPr>
          <w:rFonts w:asciiTheme="minorBidi" w:hAnsiTheme="minorBidi"/>
          <w:sz w:val="24"/>
          <w:szCs w:val="24"/>
        </w:rPr>
        <w:t>in the second part of the story</w:t>
      </w:r>
      <w:r w:rsidR="00AB56E2">
        <w:rPr>
          <w:rFonts w:asciiTheme="minorBidi" w:hAnsiTheme="minorBidi"/>
          <w:sz w:val="24"/>
          <w:szCs w:val="24"/>
        </w:rPr>
        <w:t>,</w:t>
      </w:r>
      <w:r w:rsidRPr="005E0986">
        <w:rPr>
          <w:rFonts w:asciiTheme="minorBidi" w:hAnsiTheme="minorBidi"/>
          <w:sz w:val="24"/>
          <w:szCs w:val="24"/>
        </w:rPr>
        <w:t xml:space="preserve"> </w:t>
      </w:r>
      <w:r w:rsidR="00814BF5" w:rsidRPr="005E0986">
        <w:rPr>
          <w:rFonts w:asciiTheme="minorBidi" w:hAnsiTheme="minorBidi"/>
          <w:sz w:val="24"/>
          <w:szCs w:val="24"/>
        </w:rPr>
        <w:t xml:space="preserve">it is </w:t>
      </w:r>
      <w:r w:rsidRPr="005E0986">
        <w:rPr>
          <w:rFonts w:asciiTheme="minorBidi" w:hAnsiTheme="minorBidi"/>
          <w:sz w:val="24"/>
          <w:szCs w:val="24"/>
        </w:rPr>
        <w:t xml:space="preserve">the husband </w:t>
      </w:r>
      <w:r w:rsidR="00814BF5" w:rsidRPr="005E0986">
        <w:rPr>
          <w:rFonts w:asciiTheme="minorBidi" w:hAnsiTheme="minorBidi"/>
          <w:sz w:val="24"/>
          <w:szCs w:val="24"/>
        </w:rPr>
        <w:t xml:space="preserve">who </w:t>
      </w:r>
      <w:r w:rsidRPr="005E0986">
        <w:rPr>
          <w:rFonts w:asciiTheme="minorBidi" w:hAnsiTheme="minorBidi"/>
          <w:sz w:val="24"/>
          <w:szCs w:val="24"/>
        </w:rPr>
        <w:t>disguises himself</w:t>
      </w:r>
      <w:r w:rsidR="00AB56E2">
        <w:rPr>
          <w:rFonts w:asciiTheme="minorBidi" w:hAnsiTheme="minorBidi"/>
          <w:sz w:val="24"/>
          <w:szCs w:val="24"/>
        </w:rPr>
        <w:t>,</w:t>
      </w:r>
      <w:r w:rsidRPr="005E0986">
        <w:rPr>
          <w:rFonts w:asciiTheme="minorBidi" w:hAnsiTheme="minorBidi"/>
          <w:sz w:val="24"/>
          <w:szCs w:val="24"/>
        </w:rPr>
        <w:t xml:space="preserve"> as a foreign sailor</w:t>
      </w:r>
      <w:r w:rsidR="00AB56E2">
        <w:rPr>
          <w:rFonts w:asciiTheme="minorBidi" w:hAnsiTheme="minorBidi"/>
          <w:sz w:val="24"/>
          <w:szCs w:val="24"/>
        </w:rPr>
        <w:t>,</w:t>
      </w:r>
      <w:r w:rsidRPr="005E0986">
        <w:rPr>
          <w:rFonts w:asciiTheme="minorBidi" w:hAnsiTheme="minorBidi"/>
          <w:sz w:val="24"/>
          <w:szCs w:val="24"/>
        </w:rPr>
        <w:t xml:space="preserve"> and </w:t>
      </w:r>
      <w:r w:rsidR="00814BF5" w:rsidRPr="005E0986">
        <w:rPr>
          <w:rFonts w:asciiTheme="minorBidi" w:hAnsiTheme="minorBidi"/>
          <w:sz w:val="24"/>
          <w:szCs w:val="24"/>
        </w:rPr>
        <w:t>“</w:t>
      </w:r>
      <w:r w:rsidRPr="005E0986">
        <w:rPr>
          <w:rFonts w:asciiTheme="minorBidi" w:hAnsiTheme="minorBidi"/>
          <w:sz w:val="24"/>
          <w:szCs w:val="24"/>
        </w:rPr>
        <w:t>captures</w:t>
      </w:r>
      <w:r w:rsidR="00814BF5" w:rsidRPr="005E0986">
        <w:rPr>
          <w:rFonts w:asciiTheme="minorBidi" w:hAnsiTheme="minorBidi"/>
          <w:sz w:val="24"/>
          <w:szCs w:val="24"/>
        </w:rPr>
        <w:t>”</w:t>
      </w:r>
      <w:r w:rsidRPr="005E0986">
        <w:rPr>
          <w:rFonts w:asciiTheme="minorBidi" w:hAnsiTheme="minorBidi"/>
          <w:sz w:val="24"/>
          <w:szCs w:val="24"/>
        </w:rPr>
        <w:t xml:space="preserve"> the woman, holding her alone on the ship. Finally</w:t>
      </w:r>
      <w:r w:rsidR="00AB56E2">
        <w:rPr>
          <w:rFonts w:asciiTheme="minorBidi" w:hAnsiTheme="minorBidi"/>
          <w:sz w:val="24"/>
          <w:szCs w:val="24"/>
        </w:rPr>
        <w:t>,</w:t>
      </w:r>
      <w:r w:rsidRPr="005E0986">
        <w:rPr>
          <w:rFonts w:asciiTheme="minorBidi" w:hAnsiTheme="minorBidi"/>
          <w:sz w:val="24"/>
          <w:szCs w:val="24"/>
        </w:rPr>
        <w:t xml:space="preserve"> the woman herself wears a disguise when she brings healing to the sick king.</w:t>
      </w:r>
    </w:p>
    <w:p w14:paraId="05DB982A" w14:textId="77777777" w:rsidR="00281D85" w:rsidRDefault="00281D85" w:rsidP="00951406">
      <w:pPr>
        <w:spacing w:after="0" w:line="240" w:lineRule="auto"/>
        <w:jc w:val="both"/>
        <w:rPr>
          <w:rFonts w:asciiTheme="minorBidi" w:hAnsiTheme="minorBidi"/>
          <w:sz w:val="24"/>
          <w:szCs w:val="24"/>
        </w:rPr>
      </w:pPr>
    </w:p>
    <w:p w14:paraId="768A985C" w14:textId="26BACCAF" w:rsidR="00CB50F4" w:rsidRPr="005E0986" w:rsidRDefault="00BD3F43"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third act of the story, where the husband, disguised as a sailor, seizes the woman on the ship and causes her to engage in intimate relations with him, recalls a story from </w:t>
      </w:r>
      <w:r w:rsidRPr="00281D85">
        <w:rPr>
          <w:rFonts w:asciiTheme="minorBidi" w:hAnsiTheme="minorBidi"/>
          <w:i/>
          <w:iCs/>
          <w:sz w:val="24"/>
          <w:szCs w:val="24"/>
        </w:rPr>
        <w:t>Massekhet Kiddushin</w:t>
      </w:r>
      <w:r w:rsidRPr="005E0986">
        <w:rPr>
          <w:rFonts w:asciiTheme="minorBidi" w:hAnsiTheme="minorBidi"/>
          <w:sz w:val="24"/>
          <w:szCs w:val="24"/>
        </w:rPr>
        <w:t xml:space="preserve"> about the wife of R. Chiya bar Ashi, in which his wife disguises herself and seduces her husband so he will </w:t>
      </w:r>
      <w:r w:rsidR="0032067C" w:rsidRPr="005E0986">
        <w:rPr>
          <w:rFonts w:asciiTheme="minorBidi" w:hAnsiTheme="minorBidi"/>
          <w:sz w:val="24"/>
          <w:szCs w:val="24"/>
        </w:rPr>
        <w:t xml:space="preserve">engage in relations with her. I mention this analogy at this early stage so that we can keep it in mind, even though the story itself, and the significance of the connection between the two narratives, will be discussed </w:t>
      </w:r>
      <w:r w:rsidR="00814BF5" w:rsidRPr="005E0986">
        <w:rPr>
          <w:rFonts w:asciiTheme="minorBidi" w:hAnsiTheme="minorBidi"/>
          <w:sz w:val="24"/>
          <w:szCs w:val="24"/>
        </w:rPr>
        <w:t xml:space="preserve">only </w:t>
      </w:r>
      <w:r w:rsidR="0032067C" w:rsidRPr="005E0986">
        <w:rPr>
          <w:rFonts w:asciiTheme="minorBidi" w:hAnsiTheme="minorBidi"/>
          <w:sz w:val="24"/>
          <w:szCs w:val="24"/>
        </w:rPr>
        <w:t>later.</w:t>
      </w:r>
    </w:p>
    <w:p w14:paraId="6303E05D" w14:textId="77777777" w:rsidR="00281D85" w:rsidRDefault="00281D85" w:rsidP="00951406">
      <w:pPr>
        <w:spacing w:after="0" w:line="240" w:lineRule="auto"/>
        <w:jc w:val="both"/>
        <w:rPr>
          <w:rFonts w:asciiTheme="minorBidi" w:hAnsiTheme="minorBidi"/>
          <w:sz w:val="24"/>
          <w:szCs w:val="24"/>
        </w:rPr>
      </w:pPr>
    </w:p>
    <w:p w14:paraId="3E03E6CD" w14:textId="02B13C90" w:rsidR="0032067C" w:rsidRPr="005E0986" w:rsidRDefault="0032067C"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Let us first consider the story of the merchant’s wife on its own, without the explanation of what the characters represent. This is a story about the relations between husband and wife, which undergo development over the course of the story. In the beginning, their relations</w:t>
      </w:r>
      <w:r w:rsidR="00174258">
        <w:rPr>
          <w:rFonts w:asciiTheme="minorBidi" w:hAnsiTheme="minorBidi"/>
          <w:sz w:val="24"/>
          <w:szCs w:val="24"/>
        </w:rPr>
        <w:t>hip</w:t>
      </w:r>
      <w:r w:rsidRPr="005E0986">
        <w:rPr>
          <w:rFonts w:asciiTheme="minorBidi" w:hAnsiTheme="minorBidi"/>
          <w:sz w:val="24"/>
          <w:szCs w:val="24"/>
        </w:rPr>
        <w:t xml:space="preserve"> </w:t>
      </w:r>
      <w:r w:rsidR="00174258">
        <w:rPr>
          <w:rFonts w:asciiTheme="minorBidi" w:hAnsiTheme="minorBidi"/>
          <w:sz w:val="24"/>
          <w:szCs w:val="24"/>
        </w:rPr>
        <w:t>seems positive</w:t>
      </w:r>
      <w:r w:rsidRPr="005E0986">
        <w:rPr>
          <w:rFonts w:asciiTheme="minorBidi" w:hAnsiTheme="minorBidi"/>
          <w:sz w:val="24"/>
          <w:szCs w:val="24"/>
        </w:rPr>
        <w:t xml:space="preserve">. Later, when the woman comes out to greet her husband, we hear that there had </w:t>
      </w:r>
      <w:r w:rsidR="00FB1E8D">
        <w:rPr>
          <w:rFonts w:asciiTheme="minorBidi" w:hAnsiTheme="minorBidi"/>
          <w:sz w:val="24"/>
          <w:szCs w:val="24"/>
        </w:rPr>
        <w:t xml:space="preserve">indeed </w:t>
      </w:r>
      <w:r w:rsidRPr="005E0986">
        <w:rPr>
          <w:rFonts w:asciiTheme="minorBidi" w:hAnsiTheme="minorBidi"/>
          <w:sz w:val="24"/>
          <w:szCs w:val="24"/>
        </w:rPr>
        <w:t xml:space="preserve">always been love and affection between them. However, there is also a certain element of distance between them, because while the husband appreciates her and greatly values her faithfulness towards him, we don’t hear in his words at this stage any clear expression of affection or even connection. In addition, </w:t>
      </w:r>
      <w:r w:rsidR="00FB1E8D">
        <w:rPr>
          <w:rFonts w:asciiTheme="minorBidi" w:hAnsiTheme="minorBidi"/>
          <w:sz w:val="24"/>
          <w:szCs w:val="24"/>
        </w:rPr>
        <w:t>his</w:t>
      </w:r>
      <w:r w:rsidRPr="005E0986">
        <w:rPr>
          <w:rFonts w:asciiTheme="minorBidi" w:hAnsiTheme="minorBidi"/>
          <w:sz w:val="24"/>
          <w:szCs w:val="24"/>
        </w:rPr>
        <w:t xml:space="preserve"> willing</w:t>
      </w:r>
      <w:r w:rsidR="00FB1E8D">
        <w:rPr>
          <w:rFonts w:asciiTheme="minorBidi" w:hAnsiTheme="minorBidi"/>
          <w:sz w:val="24"/>
          <w:szCs w:val="24"/>
        </w:rPr>
        <w:t>ness</w:t>
      </w:r>
      <w:r w:rsidRPr="005E0986">
        <w:rPr>
          <w:rFonts w:asciiTheme="minorBidi" w:hAnsiTheme="minorBidi"/>
          <w:sz w:val="24"/>
          <w:szCs w:val="24"/>
        </w:rPr>
        <w:t xml:space="preserve"> to make her the subject of a bet raises some questions about the quality of their relationship at this stage. On the other hand, as Kaufman writes, the moment that the </w:t>
      </w:r>
      <w:r w:rsidR="00814BF5" w:rsidRPr="005E0986">
        <w:rPr>
          <w:rFonts w:asciiTheme="minorBidi" w:hAnsiTheme="minorBidi"/>
          <w:sz w:val="24"/>
          <w:szCs w:val="24"/>
        </w:rPr>
        <w:t xml:space="preserve">pagan </w:t>
      </w:r>
      <w:r w:rsidRPr="005E0986">
        <w:rPr>
          <w:rFonts w:asciiTheme="minorBidi" w:hAnsiTheme="minorBidi"/>
          <w:sz w:val="24"/>
          <w:szCs w:val="24"/>
        </w:rPr>
        <w:t>questions her faithfulness, the husband’s certainty in this regard is also undermined, and perhaps this is part of what creates the distance between them.</w:t>
      </w:r>
    </w:p>
    <w:p w14:paraId="2BCF8661" w14:textId="77777777" w:rsidR="00281D85" w:rsidRDefault="00281D85" w:rsidP="00951406">
      <w:pPr>
        <w:spacing w:after="0" w:line="240" w:lineRule="auto"/>
        <w:jc w:val="both"/>
        <w:rPr>
          <w:rFonts w:asciiTheme="minorBidi" w:hAnsiTheme="minorBidi"/>
          <w:sz w:val="24"/>
          <w:szCs w:val="24"/>
        </w:rPr>
      </w:pPr>
    </w:p>
    <w:p w14:paraId="36BA172C" w14:textId="467D8AFD" w:rsidR="0032067C" w:rsidRPr="005E0986" w:rsidRDefault="0032067C"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In the next act, the </w:t>
      </w:r>
      <w:r w:rsidR="00C736B0">
        <w:rPr>
          <w:rFonts w:asciiTheme="minorBidi" w:hAnsiTheme="minorBidi"/>
          <w:sz w:val="24"/>
          <w:szCs w:val="24"/>
        </w:rPr>
        <w:t>pagan</w:t>
      </w:r>
      <w:r w:rsidRPr="005E0986">
        <w:rPr>
          <w:rFonts w:asciiTheme="minorBidi" w:hAnsiTheme="minorBidi"/>
          <w:sz w:val="24"/>
          <w:szCs w:val="24"/>
        </w:rPr>
        <w:t xml:space="preserve"> steals the woman’s ring and creates a false </w:t>
      </w:r>
      <w:r w:rsidR="00286496" w:rsidRPr="005E0986">
        <w:rPr>
          <w:rFonts w:asciiTheme="minorBidi" w:hAnsiTheme="minorBidi"/>
          <w:sz w:val="24"/>
          <w:szCs w:val="24"/>
        </w:rPr>
        <w:t xml:space="preserve">impression </w:t>
      </w:r>
      <w:r w:rsidR="00BB495E" w:rsidRPr="005E0986">
        <w:rPr>
          <w:rFonts w:asciiTheme="minorBidi" w:hAnsiTheme="minorBidi"/>
          <w:sz w:val="24"/>
          <w:szCs w:val="24"/>
        </w:rPr>
        <w:t xml:space="preserve">of unfaithfulness on her part. The husband is </w:t>
      </w:r>
      <w:r w:rsidR="00BF1897">
        <w:rPr>
          <w:rFonts w:asciiTheme="minorBidi" w:hAnsiTheme="minorBidi"/>
          <w:sz w:val="24"/>
          <w:szCs w:val="24"/>
        </w:rPr>
        <w:t>apparently now</w:t>
      </w:r>
      <w:r w:rsidR="00BB495E" w:rsidRPr="005E0986">
        <w:rPr>
          <w:rFonts w:asciiTheme="minorBidi" w:hAnsiTheme="minorBidi"/>
          <w:sz w:val="24"/>
          <w:szCs w:val="24"/>
        </w:rPr>
        <w:t xml:space="preserve"> completely </w:t>
      </w:r>
      <w:r w:rsidR="005D31B9" w:rsidRPr="005E0986">
        <w:rPr>
          <w:rFonts w:asciiTheme="minorBidi" w:hAnsiTheme="minorBidi"/>
          <w:sz w:val="24"/>
          <w:szCs w:val="24"/>
        </w:rPr>
        <w:t xml:space="preserve">alienated from his wife, and he sends her on a voyage on a ship with a foreign sailor – but it is actually himself, in disguise. This voyage seems, at first glance, meant as a punishment or a test for the wife, but the idea of a journey together with her may also be viewed as </w:t>
      </w:r>
      <w:r w:rsidR="00814BF5" w:rsidRPr="005E0986">
        <w:rPr>
          <w:rFonts w:asciiTheme="minorBidi" w:hAnsiTheme="minorBidi"/>
          <w:sz w:val="24"/>
          <w:szCs w:val="24"/>
        </w:rPr>
        <w:t xml:space="preserve">creating a situation of </w:t>
      </w:r>
      <w:r w:rsidR="005D31B9" w:rsidRPr="005E0986">
        <w:rPr>
          <w:rFonts w:asciiTheme="minorBidi" w:hAnsiTheme="minorBidi"/>
          <w:sz w:val="24"/>
          <w:szCs w:val="24"/>
        </w:rPr>
        <w:t>closeness.</w:t>
      </w:r>
    </w:p>
    <w:p w14:paraId="1928CE3C" w14:textId="77777777" w:rsidR="00281D85" w:rsidRDefault="00281D85" w:rsidP="00951406">
      <w:pPr>
        <w:spacing w:after="0" w:line="240" w:lineRule="auto"/>
        <w:jc w:val="both"/>
        <w:rPr>
          <w:rFonts w:asciiTheme="minorBidi" w:hAnsiTheme="minorBidi"/>
          <w:sz w:val="24"/>
          <w:szCs w:val="24"/>
        </w:rPr>
      </w:pPr>
    </w:p>
    <w:p w14:paraId="1C17BE84" w14:textId="5949F269" w:rsidR="005D31B9" w:rsidRPr="005E0986" w:rsidRDefault="005D31B9"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woman proves her faithfulness </w:t>
      </w:r>
      <w:r w:rsidR="00242023" w:rsidRPr="005E0986">
        <w:rPr>
          <w:rFonts w:asciiTheme="minorBidi" w:hAnsiTheme="minorBidi"/>
          <w:sz w:val="24"/>
          <w:szCs w:val="24"/>
        </w:rPr>
        <w:t>by her steadfastness on the ship, even though in the end, overcome by her hunger and thirst, she yields to the “sailor</w:t>
      </w:r>
      <w:r w:rsidR="00281D85">
        <w:rPr>
          <w:rFonts w:asciiTheme="minorBidi" w:hAnsiTheme="minorBidi"/>
          <w:sz w:val="24"/>
          <w:szCs w:val="24"/>
        </w:rPr>
        <w:t>.”</w:t>
      </w:r>
      <w:r w:rsidR="00242023" w:rsidRPr="005E0986">
        <w:rPr>
          <w:rFonts w:asciiTheme="minorBidi" w:hAnsiTheme="minorBidi"/>
          <w:sz w:val="24"/>
          <w:szCs w:val="24"/>
        </w:rPr>
        <w:t xml:space="preserve"> Her faithfulness is expressed once again when she rages against her husband, upon reaching home, for having </w:t>
      </w:r>
      <w:r w:rsidR="00BE581F">
        <w:rPr>
          <w:rFonts w:asciiTheme="minorBidi" w:hAnsiTheme="minorBidi"/>
          <w:sz w:val="24"/>
          <w:szCs w:val="24"/>
        </w:rPr>
        <w:t>left her in a situation where she was</w:t>
      </w:r>
      <w:r w:rsidR="00BE581F" w:rsidRPr="005E0986">
        <w:rPr>
          <w:rFonts w:asciiTheme="minorBidi" w:hAnsiTheme="minorBidi"/>
          <w:sz w:val="24"/>
          <w:szCs w:val="24"/>
        </w:rPr>
        <w:t xml:space="preserve"> </w:t>
      </w:r>
      <w:r w:rsidR="00242023" w:rsidRPr="005E0986">
        <w:rPr>
          <w:rFonts w:asciiTheme="minorBidi" w:hAnsiTheme="minorBidi"/>
          <w:sz w:val="24"/>
          <w:szCs w:val="24"/>
        </w:rPr>
        <w:t xml:space="preserve">forced to submit to the sailor against her will. </w:t>
      </w:r>
      <w:r w:rsidR="00242023" w:rsidRPr="005E0986">
        <w:rPr>
          <w:rFonts w:asciiTheme="minorBidi" w:hAnsiTheme="minorBidi"/>
          <w:sz w:val="24"/>
          <w:szCs w:val="24"/>
        </w:rPr>
        <w:lastRenderedPageBreak/>
        <w:t xml:space="preserve">The relations between the couple are </w:t>
      </w:r>
      <w:r w:rsidR="005D1F5D">
        <w:rPr>
          <w:rFonts w:asciiTheme="minorBidi" w:hAnsiTheme="minorBidi"/>
          <w:sz w:val="24"/>
          <w:szCs w:val="24"/>
        </w:rPr>
        <w:t xml:space="preserve">then </w:t>
      </w:r>
      <w:r w:rsidR="00242023" w:rsidRPr="005E0986">
        <w:rPr>
          <w:rFonts w:asciiTheme="minorBidi" w:hAnsiTheme="minorBidi"/>
          <w:sz w:val="24"/>
          <w:szCs w:val="24"/>
        </w:rPr>
        <w:t xml:space="preserve">restored to their former glory, </w:t>
      </w:r>
      <w:r w:rsidR="005D1F5D">
        <w:rPr>
          <w:rFonts w:asciiTheme="minorBidi" w:hAnsiTheme="minorBidi"/>
          <w:sz w:val="24"/>
          <w:szCs w:val="24"/>
        </w:rPr>
        <w:t xml:space="preserve">however, </w:t>
      </w:r>
      <w:r w:rsidR="00242023" w:rsidRPr="005E0986">
        <w:rPr>
          <w:rFonts w:asciiTheme="minorBidi" w:hAnsiTheme="minorBidi"/>
          <w:sz w:val="24"/>
          <w:szCs w:val="24"/>
        </w:rPr>
        <w:t>and the husband punishes the rascal for deceiving him.</w:t>
      </w:r>
    </w:p>
    <w:p w14:paraId="55F48506" w14:textId="77777777" w:rsidR="00242023" w:rsidRPr="005E0986" w:rsidRDefault="00242023" w:rsidP="00951406">
      <w:pPr>
        <w:spacing w:after="0" w:line="240" w:lineRule="auto"/>
        <w:jc w:val="both"/>
        <w:rPr>
          <w:rFonts w:asciiTheme="minorBidi" w:hAnsiTheme="minorBidi"/>
          <w:sz w:val="24"/>
          <w:szCs w:val="24"/>
        </w:rPr>
      </w:pPr>
    </w:p>
    <w:p w14:paraId="20A0246D" w14:textId="77777777" w:rsidR="00242023" w:rsidRPr="005E0986" w:rsidRDefault="00242023" w:rsidP="00951406">
      <w:pPr>
        <w:spacing w:after="0" w:line="240" w:lineRule="auto"/>
        <w:jc w:val="both"/>
        <w:rPr>
          <w:rFonts w:asciiTheme="minorBidi" w:hAnsiTheme="minorBidi"/>
          <w:b/>
          <w:bCs/>
          <w:sz w:val="24"/>
          <w:szCs w:val="24"/>
        </w:rPr>
      </w:pPr>
      <w:r w:rsidRPr="005E0986">
        <w:rPr>
          <w:rFonts w:asciiTheme="minorBidi" w:hAnsiTheme="minorBidi"/>
          <w:b/>
          <w:bCs/>
          <w:sz w:val="24"/>
          <w:szCs w:val="24"/>
        </w:rPr>
        <w:t xml:space="preserve">Interpretation of the </w:t>
      </w:r>
      <w:r w:rsidRPr="001A5436">
        <w:rPr>
          <w:rFonts w:asciiTheme="minorBidi" w:hAnsiTheme="minorBidi"/>
          <w:b/>
          <w:bCs/>
          <w:i/>
          <w:iCs/>
          <w:sz w:val="24"/>
          <w:szCs w:val="24"/>
        </w:rPr>
        <w:t>Toldot</w:t>
      </w:r>
    </w:p>
    <w:p w14:paraId="4060B771" w14:textId="77777777" w:rsidR="00281D85" w:rsidRDefault="00281D85" w:rsidP="00951406">
      <w:pPr>
        <w:spacing w:after="0" w:line="240" w:lineRule="auto"/>
        <w:jc w:val="both"/>
        <w:rPr>
          <w:rFonts w:asciiTheme="minorBidi" w:hAnsiTheme="minorBidi"/>
          <w:sz w:val="24"/>
          <w:szCs w:val="24"/>
        </w:rPr>
      </w:pPr>
    </w:p>
    <w:p w14:paraId="3AA23CFE" w14:textId="3EC4BBEE" w:rsidR="00242023" w:rsidRPr="005E0986" w:rsidRDefault="00242023"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Let us now move on to the interpretation that the </w:t>
      </w:r>
      <w:r w:rsidRPr="001A5436">
        <w:rPr>
          <w:rFonts w:asciiTheme="minorBidi" w:hAnsiTheme="minorBidi"/>
          <w:i/>
          <w:iCs/>
          <w:sz w:val="24"/>
          <w:szCs w:val="24"/>
        </w:rPr>
        <w:t>Toldot</w:t>
      </w:r>
      <w:r w:rsidRPr="005E0986">
        <w:rPr>
          <w:rFonts w:asciiTheme="minorBidi" w:hAnsiTheme="minorBidi"/>
          <w:sz w:val="24"/>
          <w:szCs w:val="24"/>
        </w:rPr>
        <w:t xml:space="preserve"> offers immediately after </w:t>
      </w:r>
      <w:r w:rsidR="005D1F5D">
        <w:rPr>
          <w:rFonts w:asciiTheme="minorBidi" w:hAnsiTheme="minorBidi"/>
          <w:sz w:val="24"/>
          <w:szCs w:val="24"/>
        </w:rPr>
        <w:t xml:space="preserve">recounting </w:t>
      </w:r>
      <w:r w:rsidRPr="005E0986">
        <w:rPr>
          <w:rFonts w:asciiTheme="minorBidi" w:hAnsiTheme="minorBidi"/>
          <w:sz w:val="24"/>
          <w:szCs w:val="24"/>
        </w:rPr>
        <w:t xml:space="preserve">the story. The marital relationship portrayed in the story is an analogy for the relationship between the Holy One, blessed be He and the </w:t>
      </w:r>
      <w:r w:rsidRPr="001A5436">
        <w:rPr>
          <w:rFonts w:asciiTheme="minorBidi" w:hAnsiTheme="minorBidi"/>
          <w:i/>
          <w:iCs/>
          <w:sz w:val="24"/>
          <w:szCs w:val="24"/>
        </w:rPr>
        <w:t>Shekhina/Knesset Yisrael</w:t>
      </w:r>
      <w:r w:rsidRPr="005E0986">
        <w:rPr>
          <w:rFonts w:asciiTheme="minorBidi" w:hAnsiTheme="minorBidi"/>
          <w:sz w:val="24"/>
          <w:szCs w:val="24"/>
        </w:rPr>
        <w:t xml:space="preserve">. This relationship is challenged in the story – just as </w:t>
      </w:r>
      <w:r w:rsidR="00814BF5" w:rsidRPr="005E0986">
        <w:rPr>
          <w:rFonts w:asciiTheme="minorBidi" w:hAnsiTheme="minorBidi"/>
          <w:sz w:val="24"/>
          <w:szCs w:val="24"/>
        </w:rPr>
        <w:t>it is</w:t>
      </w:r>
      <w:r w:rsidRPr="005E0986">
        <w:rPr>
          <w:rFonts w:asciiTheme="minorBidi" w:hAnsiTheme="minorBidi"/>
          <w:sz w:val="24"/>
          <w:szCs w:val="24"/>
        </w:rPr>
        <w:t xml:space="preserve"> in Tanakh and over the course of history</w:t>
      </w:r>
      <w:r w:rsidR="009D0013" w:rsidRPr="005E0986">
        <w:rPr>
          <w:rFonts w:asciiTheme="minorBidi" w:hAnsiTheme="minorBidi"/>
          <w:sz w:val="24"/>
          <w:szCs w:val="24"/>
        </w:rPr>
        <w:t xml:space="preserve"> – and include periods of alienation and periods of closeness. Some of the adversity is caused by the existence of Satan</w:t>
      </w:r>
      <w:r w:rsidR="00930A41">
        <w:rPr>
          <w:rFonts w:asciiTheme="minorBidi" w:hAnsiTheme="minorBidi"/>
          <w:sz w:val="24"/>
          <w:szCs w:val="24"/>
        </w:rPr>
        <w:t>,</w:t>
      </w:r>
      <w:r w:rsidR="009D0013" w:rsidRPr="005E0986">
        <w:rPr>
          <w:rFonts w:asciiTheme="minorBidi" w:hAnsiTheme="minorBidi"/>
          <w:sz w:val="24"/>
          <w:szCs w:val="24"/>
        </w:rPr>
        <w:t xml:space="preserve"> the demonic entity that tries to introduce friction between the parties and separate them. This comes as no surprise. What is more interesting and surprising in this interpretation, as Kaufman points out, is that while the Satan succeeds in sowing dis</w:t>
      </w:r>
      <w:r w:rsidR="00814BF5" w:rsidRPr="005E0986">
        <w:rPr>
          <w:rFonts w:asciiTheme="minorBidi" w:hAnsiTheme="minorBidi"/>
          <w:sz w:val="24"/>
          <w:szCs w:val="24"/>
        </w:rPr>
        <w:t>cord, the blame in the story is</w:t>
      </w:r>
      <w:r w:rsidR="009D0013" w:rsidRPr="005E0986">
        <w:rPr>
          <w:rFonts w:asciiTheme="minorBidi" w:hAnsiTheme="minorBidi"/>
          <w:sz w:val="24"/>
          <w:szCs w:val="24"/>
        </w:rPr>
        <w:t xml:space="preserve"> laid mainly at the feet of the husband – in other words, as it were, </w:t>
      </w:r>
      <w:r w:rsidR="00547F48">
        <w:rPr>
          <w:rFonts w:asciiTheme="minorBidi" w:hAnsiTheme="minorBidi"/>
          <w:sz w:val="24"/>
          <w:szCs w:val="24"/>
        </w:rPr>
        <w:t xml:space="preserve">of </w:t>
      </w:r>
      <w:r w:rsidR="009D0013" w:rsidRPr="005E0986">
        <w:rPr>
          <w:rFonts w:asciiTheme="minorBidi" w:hAnsiTheme="minorBidi"/>
          <w:sz w:val="24"/>
          <w:szCs w:val="24"/>
        </w:rPr>
        <w:t xml:space="preserve">the Holy One, blessed be He. The woman, representing </w:t>
      </w:r>
      <w:r w:rsidR="009D0013" w:rsidRPr="001A5436">
        <w:rPr>
          <w:rFonts w:asciiTheme="minorBidi" w:hAnsiTheme="minorBidi"/>
          <w:i/>
          <w:iCs/>
          <w:sz w:val="24"/>
          <w:szCs w:val="24"/>
        </w:rPr>
        <w:t>Knesset Yisrael</w:t>
      </w:r>
      <w:r w:rsidR="009D0013" w:rsidRPr="005E0986">
        <w:rPr>
          <w:rFonts w:asciiTheme="minorBidi" w:hAnsiTheme="minorBidi"/>
          <w:sz w:val="24"/>
          <w:szCs w:val="24"/>
        </w:rPr>
        <w:t xml:space="preserve">, is portrayed in a positive light throughout the story: she is faithful, withstands tests to the best of her ability, and desires only her husband. </w:t>
      </w:r>
      <w:r w:rsidR="009E383C" w:rsidRPr="005E0986">
        <w:rPr>
          <w:rFonts w:asciiTheme="minorBidi" w:hAnsiTheme="minorBidi"/>
          <w:sz w:val="24"/>
          <w:szCs w:val="24"/>
        </w:rPr>
        <w:t xml:space="preserve">Admittedly, </w:t>
      </w:r>
      <w:r w:rsidR="00814BF5" w:rsidRPr="005E0986">
        <w:rPr>
          <w:rFonts w:asciiTheme="minorBidi" w:hAnsiTheme="minorBidi"/>
          <w:sz w:val="24"/>
          <w:szCs w:val="24"/>
        </w:rPr>
        <w:t xml:space="preserve">when we consider the </w:t>
      </w:r>
      <w:r w:rsidR="009E383C" w:rsidRPr="005E0986">
        <w:rPr>
          <w:rFonts w:asciiTheme="minorBidi" w:hAnsiTheme="minorBidi"/>
          <w:sz w:val="24"/>
          <w:szCs w:val="24"/>
        </w:rPr>
        <w:t xml:space="preserve">entities behind the representations, </w:t>
      </w:r>
      <w:r w:rsidR="00814BF5" w:rsidRPr="005E0986">
        <w:rPr>
          <w:rFonts w:asciiTheme="minorBidi" w:hAnsiTheme="minorBidi"/>
          <w:sz w:val="24"/>
          <w:szCs w:val="24"/>
        </w:rPr>
        <w:t>there is a hint</w:t>
      </w:r>
      <w:r w:rsidR="009E383C" w:rsidRPr="005E0986">
        <w:rPr>
          <w:rFonts w:asciiTheme="minorBidi" w:hAnsiTheme="minorBidi"/>
          <w:sz w:val="24"/>
          <w:szCs w:val="24"/>
        </w:rPr>
        <w:t xml:space="preserve"> to the possibility of a </w:t>
      </w:r>
      <w:r w:rsidR="0079422B">
        <w:rPr>
          <w:rFonts w:asciiTheme="minorBidi" w:hAnsiTheme="minorBidi"/>
          <w:sz w:val="24"/>
          <w:szCs w:val="24"/>
        </w:rPr>
        <w:t>degree of</w:t>
      </w:r>
      <w:r w:rsidR="0079422B" w:rsidRPr="005E0986">
        <w:rPr>
          <w:rFonts w:asciiTheme="minorBidi" w:hAnsiTheme="minorBidi"/>
          <w:sz w:val="24"/>
          <w:szCs w:val="24"/>
        </w:rPr>
        <w:t xml:space="preserve"> </w:t>
      </w:r>
      <w:r w:rsidR="009E383C" w:rsidRPr="005E0986">
        <w:rPr>
          <w:rFonts w:asciiTheme="minorBidi" w:hAnsiTheme="minorBidi"/>
          <w:sz w:val="24"/>
          <w:szCs w:val="24"/>
        </w:rPr>
        <w:t xml:space="preserve">sin on the part of the woman, who plays into the hands of Satan. Paradoxically, the connection that is forged with Satan by sending the goat to him leads to complications, even though the original initiative of the sending unquestionably comes from God, and therefore the responsibility rests mainly with Him. Indeed, the husband </w:t>
      </w:r>
      <w:r w:rsidR="0079422B">
        <w:rPr>
          <w:rFonts w:asciiTheme="minorBidi" w:hAnsiTheme="minorBidi"/>
          <w:sz w:val="24"/>
          <w:szCs w:val="24"/>
        </w:rPr>
        <w:t>–</w:t>
      </w:r>
      <w:r w:rsidR="002A7D06">
        <w:rPr>
          <w:rFonts w:asciiTheme="minorBidi" w:hAnsiTheme="minorBidi"/>
          <w:sz w:val="24"/>
          <w:szCs w:val="24"/>
        </w:rPr>
        <w:t xml:space="preserve"> </w:t>
      </w:r>
      <w:r w:rsidR="009E383C" w:rsidRPr="005E0986">
        <w:rPr>
          <w:rFonts w:asciiTheme="minorBidi" w:hAnsiTheme="minorBidi"/>
          <w:sz w:val="24"/>
          <w:szCs w:val="24"/>
        </w:rPr>
        <w:t>God, in the story – is presented as allowing Satan to sabotage and harm</w:t>
      </w:r>
      <w:r w:rsidR="00CA71C8" w:rsidRPr="005E0986">
        <w:rPr>
          <w:rFonts w:asciiTheme="minorBidi" w:hAnsiTheme="minorBidi"/>
          <w:sz w:val="24"/>
          <w:szCs w:val="24"/>
        </w:rPr>
        <w:t xml:space="preserve"> the marital relationship, </w:t>
      </w:r>
      <w:r w:rsidR="002A7D06">
        <w:rPr>
          <w:rFonts w:asciiTheme="minorBidi" w:hAnsiTheme="minorBidi"/>
          <w:sz w:val="24"/>
          <w:szCs w:val="24"/>
        </w:rPr>
        <w:t>causing</w:t>
      </w:r>
      <w:r w:rsidR="00CA71C8" w:rsidRPr="005E0986">
        <w:rPr>
          <w:rFonts w:asciiTheme="minorBidi" w:hAnsiTheme="minorBidi"/>
          <w:sz w:val="24"/>
          <w:szCs w:val="24"/>
        </w:rPr>
        <w:t xml:space="preserve"> </w:t>
      </w:r>
      <w:r w:rsidR="00CA71C8" w:rsidRPr="001A5436">
        <w:rPr>
          <w:rFonts w:asciiTheme="minorBidi" w:hAnsiTheme="minorBidi"/>
          <w:i/>
          <w:iCs/>
          <w:sz w:val="24"/>
          <w:szCs w:val="24"/>
        </w:rPr>
        <w:t>Knesset Yisrael</w:t>
      </w:r>
      <w:r w:rsidR="00CA71C8" w:rsidRPr="005E0986">
        <w:rPr>
          <w:rFonts w:asciiTheme="minorBidi" w:hAnsiTheme="minorBidi"/>
          <w:sz w:val="24"/>
          <w:szCs w:val="24"/>
        </w:rPr>
        <w:t xml:space="preserve"> </w:t>
      </w:r>
      <w:r w:rsidR="00814BF5" w:rsidRPr="005E0986">
        <w:rPr>
          <w:rFonts w:asciiTheme="minorBidi" w:hAnsiTheme="minorBidi"/>
          <w:sz w:val="24"/>
          <w:szCs w:val="24"/>
        </w:rPr>
        <w:t xml:space="preserve">much suffering and tribulation </w:t>
      </w:r>
      <w:r w:rsidR="002A7D06">
        <w:rPr>
          <w:rFonts w:asciiTheme="minorBidi" w:hAnsiTheme="minorBidi"/>
          <w:sz w:val="24"/>
          <w:szCs w:val="24"/>
        </w:rPr>
        <w:t>–</w:t>
      </w:r>
      <w:r w:rsidR="00814BF5" w:rsidRPr="005E0986">
        <w:rPr>
          <w:rFonts w:asciiTheme="minorBidi" w:hAnsiTheme="minorBidi"/>
          <w:sz w:val="24"/>
          <w:szCs w:val="24"/>
        </w:rPr>
        <w:t xml:space="preserve"> </w:t>
      </w:r>
      <w:r w:rsidR="00CA71C8" w:rsidRPr="005E0986">
        <w:rPr>
          <w:rFonts w:asciiTheme="minorBidi" w:hAnsiTheme="minorBidi"/>
          <w:sz w:val="24"/>
          <w:szCs w:val="24"/>
        </w:rPr>
        <w:t xml:space="preserve">only to discover that </w:t>
      </w:r>
      <w:r w:rsidR="00CA71C8" w:rsidRPr="001A5436">
        <w:rPr>
          <w:rFonts w:asciiTheme="minorBidi" w:hAnsiTheme="minorBidi"/>
          <w:i/>
          <w:iCs/>
          <w:sz w:val="24"/>
          <w:szCs w:val="24"/>
        </w:rPr>
        <w:t>Knesset Yisrael</w:t>
      </w:r>
      <w:r w:rsidR="00CA71C8" w:rsidRPr="005E0986">
        <w:rPr>
          <w:rFonts w:asciiTheme="minorBidi" w:hAnsiTheme="minorBidi"/>
          <w:sz w:val="24"/>
          <w:szCs w:val="24"/>
        </w:rPr>
        <w:t xml:space="preserve"> was in fact faithful to Him all </w:t>
      </w:r>
      <w:r w:rsidR="002A7D06">
        <w:rPr>
          <w:rFonts w:asciiTheme="minorBidi" w:hAnsiTheme="minorBidi"/>
          <w:sz w:val="24"/>
          <w:szCs w:val="24"/>
        </w:rPr>
        <w:t>along</w:t>
      </w:r>
      <w:r w:rsidR="00CA71C8" w:rsidRPr="005E0986">
        <w:rPr>
          <w:rFonts w:asciiTheme="minorBidi" w:hAnsiTheme="minorBidi"/>
          <w:sz w:val="24"/>
          <w:szCs w:val="24"/>
        </w:rPr>
        <w:t>, and the “mistake</w:t>
      </w:r>
      <w:r w:rsidR="00DE33C8">
        <w:rPr>
          <w:rFonts w:asciiTheme="minorBidi" w:hAnsiTheme="minorBidi"/>
          <w:sz w:val="24"/>
          <w:szCs w:val="24"/>
        </w:rPr>
        <w:t>,</w:t>
      </w:r>
      <w:r w:rsidR="00CA71C8" w:rsidRPr="005E0986">
        <w:rPr>
          <w:rFonts w:asciiTheme="minorBidi" w:hAnsiTheme="minorBidi"/>
          <w:sz w:val="24"/>
          <w:szCs w:val="24"/>
        </w:rPr>
        <w:t xml:space="preserve">” as it were, was His own. This is a very significant statement </w:t>
      </w:r>
      <w:r w:rsidR="00DE33C8" w:rsidRPr="005E0986">
        <w:rPr>
          <w:rFonts w:asciiTheme="minorBidi" w:hAnsiTheme="minorBidi"/>
          <w:sz w:val="24"/>
          <w:szCs w:val="24"/>
        </w:rPr>
        <w:t xml:space="preserve">in Israel’s defense </w:t>
      </w:r>
      <w:r w:rsidR="00CA71C8" w:rsidRPr="005E0986">
        <w:rPr>
          <w:rFonts w:asciiTheme="minorBidi" w:hAnsiTheme="minorBidi"/>
          <w:sz w:val="24"/>
          <w:szCs w:val="24"/>
        </w:rPr>
        <w:t xml:space="preserve">on the part of the Baal Shem Tov. It is also </w:t>
      </w:r>
      <w:r w:rsidR="00814BF5" w:rsidRPr="005E0986">
        <w:rPr>
          <w:rFonts w:asciiTheme="minorBidi" w:hAnsiTheme="minorBidi"/>
          <w:sz w:val="24"/>
          <w:szCs w:val="24"/>
        </w:rPr>
        <w:t>an extremist position,</w:t>
      </w:r>
      <w:r w:rsidR="00CA71C8" w:rsidRPr="005E0986">
        <w:rPr>
          <w:rFonts w:asciiTheme="minorBidi" w:hAnsiTheme="minorBidi"/>
          <w:sz w:val="24"/>
          <w:szCs w:val="24"/>
        </w:rPr>
        <w:t xml:space="preserve"> because it completely ignores the responsibility and sins of </w:t>
      </w:r>
      <w:r w:rsidR="00814BF5" w:rsidRPr="001A5436">
        <w:rPr>
          <w:rFonts w:asciiTheme="minorBidi" w:hAnsiTheme="minorBidi"/>
          <w:i/>
          <w:iCs/>
          <w:sz w:val="24"/>
          <w:szCs w:val="24"/>
        </w:rPr>
        <w:t>Knesset Yi</w:t>
      </w:r>
      <w:r w:rsidR="00CA71C8" w:rsidRPr="001A5436">
        <w:rPr>
          <w:rFonts w:asciiTheme="minorBidi" w:hAnsiTheme="minorBidi"/>
          <w:i/>
          <w:iCs/>
          <w:sz w:val="24"/>
          <w:szCs w:val="24"/>
        </w:rPr>
        <w:t>srael</w:t>
      </w:r>
      <w:r w:rsidR="00CA71C8" w:rsidRPr="005E0986">
        <w:rPr>
          <w:rFonts w:asciiTheme="minorBidi" w:hAnsiTheme="minorBidi"/>
          <w:sz w:val="24"/>
          <w:szCs w:val="24"/>
        </w:rPr>
        <w:t>. The Baal Shem Tov does not deny the existence of sins, but rather explains, in the wake of the “ascent</w:t>
      </w:r>
      <w:r w:rsidR="006D5D9D">
        <w:rPr>
          <w:rFonts w:asciiTheme="minorBidi" w:hAnsiTheme="minorBidi"/>
          <w:sz w:val="24"/>
          <w:szCs w:val="24"/>
        </w:rPr>
        <w:t>s</w:t>
      </w:r>
      <w:r w:rsidR="00CA71C8" w:rsidRPr="005E0986">
        <w:rPr>
          <w:rFonts w:asciiTheme="minorBidi" w:hAnsiTheme="minorBidi"/>
          <w:sz w:val="24"/>
          <w:szCs w:val="24"/>
        </w:rPr>
        <w:t xml:space="preserve"> of the soul”</w:t>
      </w:r>
      <w:r w:rsidR="00814BF5" w:rsidRPr="005E0986">
        <w:rPr>
          <w:rFonts w:asciiTheme="minorBidi" w:hAnsiTheme="minorBidi"/>
          <w:sz w:val="24"/>
          <w:szCs w:val="24"/>
        </w:rPr>
        <w:t xml:space="preserve"> that he undertook, that it i</w:t>
      </w:r>
      <w:r w:rsidR="00CA71C8" w:rsidRPr="005E0986">
        <w:rPr>
          <w:rFonts w:asciiTheme="minorBidi" w:hAnsiTheme="minorBidi"/>
          <w:sz w:val="24"/>
          <w:szCs w:val="24"/>
        </w:rPr>
        <w:t>s possible to judge the nation favorably and view their sins as having been prompted by positive motivations. The responsibility</w:t>
      </w:r>
      <w:r w:rsidR="00B554A1">
        <w:rPr>
          <w:rFonts w:asciiTheme="minorBidi" w:hAnsiTheme="minorBidi"/>
          <w:sz w:val="24"/>
          <w:szCs w:val="24"/>
        </w:rPr>
        <w:t>,</w:t>
      </w:r>
      <w:r w:rsidR="00CA71C8" w:rsidRPr="005E0986">
        <w:rPr>
          <w:rFonts w:asciiTheme="minorBidi" w:hAnsiTheme="minorBidi"/>
          <w:sz w:val="24"/>
          <w:szCs w:val="24"/>
        </w:rPr>
        <w:t xml:space="preserve"> </w:t>
      </w:r>
      <w:r w:rsidR="007A5CA5">
        <w:rPr>
          <w:rFonts w:asciiTheme="minorBidi" w:hAnsiTheme="minorBidi"/>
          <w:sz w:val="24"/>
          <w:szCs w:val="24"/>
        </w:rPr>
        <w:t>then</w:t>
      </w:r>
      <w:r w:rsidR="00B554A1">
        <w:rPr>
          <w:rFonts w:asciiTheme="minorBidi" w:hAnsiTheme="minorBidi"/>
          <w:sz w:val="24"/>
          <w:szCs w:val="24"/>
        </w:rPr>
        <w:t>,</w:t>
      </w:r>
      <w:r w:rsidR="007A5CA5">
        <w:rPr>
          <w:rFonts w:asciiTheme="minorBidi" w:hAnsiTheme="minorBidi"/>
          <w:sz w:val="24"/>
          <w:szCs w:val="24"/>
        </w:rPr>
        <w:t xml:space="preserve"> transfer</w:t>
      </w:r>
      <w:r w:rsidR="00B554A1">
        <w:rPr>
          <w:rFonts w:asciiTheme="minorBidi" w:hAnsiTheme="minorBidi"/>
          <w:sz w:val="24"/>
          <w:szCs w:val="24"/>
        </w:rPr>
        <w:t>s</w:t>
      </w:r>
      <w:r w:rsidR="007A5CA5">
        <w:rPr>
          <w:rFonts w:asciiTheme="minorBidi" w:hAnsiTheme="minorBidi"/>
          <w:sz w:val="24"/>
          <w:szCs w:val="24"/>
        </w:rPr>
        <w:t xml:space="preserve"> to</w:t>
      </w:r>
      <w:r w:rsidR="00CA71C8" w:rsidRPr="005E0986">
        <w:rPr>
          <w:rFonts w:asciiTheme="minorBidi" w:hAnsiTheme="minorBidi"/>
          <w:sz w:val="24"/>
          <w:szCs w:val="24"/>
        </w:rPr>
        <w:t xml:space="preserve"> God</w:t>
      </w:r>
      <w:r w:rsidR="00950669">
        <w:rPr>
          <w:rFonts w:asciiTheme="minorBidi" w:hAnsiTheme="minorBidi"/>
          <w:sz w:val="24"/>
          <w:szCs w:val="24"/>
        </w:rPr>
        <w:t>, as it were</w:t>
      </w:r>
      <w:r w:rsidR="00CA71C8" w:rsidRPr="005E0986">
        <w:rPr>
          <w:rFonts w:asciiTheme="minorBidi" w:hAnsiTheme="minorBidi"/>
          <w:sz w:val="24"/>
          <w:szCs w:val="24"/>
        </w:rPr>
        <w:t>.</w:t>
      </w:r>
    </w:p>
    <w:p w14:paraId="5DE0864F" w14:textId="77777777" w:rsidR="00281D85" w:rsidRDefault="00281D85" w:rsidP="00951406">
      <w:pPr>
        <w:spacing w:after="0" w:line="240" w:lineRule="auto"/>
        <w:jc w:val="both"/>
        <w:rPr>
          <w:rFonts w:asciiTheme="minorBidi" w:hAnsiTheme="minorBidi"/>
          <w:sz w:val="24"/>
          <w:szCs w:val="24"/>
        </w:rPr>
      </w:pPr>
    </w:p>
    <w:p w14:paraId="7D0ABC7A" w14:textId="3B491D79" w:rsidR="00CA71C8" w:rsidRDefault="00ED3781" w:rsidP="00951406">
      <w:pPr>
        <w:spacing w:after="0" w:line="240" w:lineRule="auto"/>
        <w:ind w:firstLine="720"/>
        <w:jc w:val="both"/>
        <w:rPr>
          <w:rFonts w:asciiTheme="minorBidi" w:hAnsiTheme="minorBidi"/>
          <w:sz w:val="24"/>
          <w:szCs w:val="24"/>
        </w:rPr>
      </w:pPr>
      <w:r w:rsidRPr="00281D85">
        <w:rPr>
          <w:rFonts w:asciiTheme="minorBidi" w:hAnsiTheme="minorBidi"/>
          <w:i/>
          <w:iCs/>
          <w:sz w:val="24"/>
          <w:szCs w:val="24"/>
        </w:rPr>
        <w:t>Chazal</w:t>
      </w:r>
      <w:r w:rsidRPr="005E0986">
        <w:rPr>
          <w:rFonts w:asciiTheme="minorBidi" w:hAnsiTheme="minorBidi"/>
          <w:sz w:val="24"/>
          <w:szCs w:val="24"/>
        </w:rPr>
        <w:t xml:space="preserve"> </w:t>
      </w:r>
      <w:r w:rsidR="00A0367A">
        <w:rPr>
          <w:rFonts w:asciiTheme="minorBidi" w:hAnsiTheme="minorBidi"/>
          <w:sz w:val="24"/>
          <w:szCs w:val="24"/>
        </w:rPr>
        <w:t xml:space="preserve">also </w:t>
      </w:r>
      <w:r w:rsidRPr="005E0986">
        <w:rPr>
          <w:rFonts w:asciiTheme="minorBidi" w:hAnsiTheme="minorBidi"/>
          <w:sz w:val="24"/>
          <w:szCs w:val="24"/>
        </w:rPr>
        <w:t>offer a form of this idea:</w:t>
      </w:r>
    </w:p>
    <w:p w14:paraId="0F9EA3BD" w14:textId="77777777" w:rsidR="00281D85" w:rsidRPr="005E0986" w:rsidRDefault="00281D85" w:rsidP="00951406">
      <w:pPr>
        <w:spacing w:after="0" w:line="240" w:lineRule="auto"/>
        <w:ind w:firstLine="720"/>
        <w:jc w:val="both"/>
        <w:rPr>
          <w:rFonts w:asciiTheme="minorBidi" w:hAnsiTheme="minorBidi"/>
          <w:sz w:val="24"/>
          <w:szCs w:val="24"/>
        </w:rPr>
      </w:pPr>
    </w:p>
    <w:p w14:paraId="1FED9D37" w14:textId="7693AC6F" w:rsidR="001A5AD9" w:rsidRPr="005E0986" w:rsidRDefault="00ED3781"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R. Elazar said: Eliyahu spoke accusingly towards</w:t>
      </w:r>
      <w:r w:rsidR="00AF1838">
        <w:rPr>
          <w:rFonts w:asciiTheme="minorBidi" w:hAnsiTheme="minorBidi"/>
          <w:sz w:val="24"/>
          <w:szCs w:val="24"/>
        </w:rPr>
        <w:t xml:space="preserve"> </w:t>
      </w:r>
      <w:r w:rsidRPr="005E0986">
        <w:rPr>
          <w:rFonts w:asciiTheme="minorBidi" w:hAnsiTheme="minorBidi"/>
          <w:sz w:val="24"/>
          <w:szCs w:val="24"/>
        </w:rPr>
        <w:t xml:space="preserve">God, as it is written: </w:t>
      </w:r>
      <w:r w:rsidR="00AF1838">
        <w:rPr>
          <w:rFonts w:asciiTheme="minorBidi" w:hAnsiTheme="minorBidi"/>
          <w:sz w:val="24"/>
          <w:szCs w:val="24"/>
        </w:rPr>
        <w:t>“</w:t>
      </w:r>
      <w:r w:rsidRPr="005E0986">
        <w:rPr>
          <w:rFonts w:asciiTheme="minorBidi" w:hAnsiTheme="minorBidi"/>
          <w:sz w:val="24"/>
          <w:szCs w:val="24"/>
        </w:rPr>
        <w:t>You have turned their hearts backward</w:t>
      </w:r>
      <w:r w:rsidR="00AF1838">
        <w:rPr>
          <w:rFonts w:asciiTheme="minorBidi" w:hAnsiTheme="minorBidi"/>
          <w:sz w:val="24"/>
          <w:szCs w:val="24"/>
        </w:rPr>
        <w:t>”</w:t>
      </w:r>
      <w:r w:rsidRPr="005E0986">
        <w:rPr>
          <w:rFonts w:asciiTheme="minorBidi" w:hAnsiTheme="minorBidi"/>
          <w:sz w:val="24"/>
          <w:szCs w:val="24"/>
        </w:rPr>
        <w:t xml:space="preserve"> (</w:t>
      </w:r>
      <w:r w:rsidRPr="00281D85">
        <w:rPr>
          <w:rFonts w:asciiTheme="minorBidi" w:hAnsiTheme="minorBidi"/>
          <w:i/>
          <w:iCs/>
          <w:sz w:val="24"/>
          <w:szCs w:val="24"/>
        </w:rPr>
        <w:t>Melakhim</w:t>
      </w:r>
      <w:r w:rsidRPr="005E0986">
        <w:rPr>
          <w:rFonts w:asciiTheme="minorBidi" w:hAnsiTheme="minorBidi"/>
          <w:sz w:val="24"/>
          <w:szCs w:val="24"/>
        </w:rPr>
        <w:t xml:space="preserve"> I 18:37). R. Shmuel bar Rav Yitzchak said</w:t>
      </w:r>
      <w:r w:rsidR="00AF1838">
        <w:rPr>
          <w:rFonts w:asciiTheme="minorBidi" w:hAnsiTheme="minorBidi"/>
          <w:sz w:val="24"/>
          <w:szCs w:val="24"/>
        </w:rPr>
        <w:t>:</w:t>
      </w:r>
      <w:r w:rsidRPr="005E0986">
        <w:rPr>
          <w:rFonts w:asciiTheme="minorBidi" w:hAnsiTheme="minorBidi"/>
          <w:sz w:val="24"/>
          <w:szCs w:val="24"/>
        </w:rPr>
        <w:t xml:space="preserve"> From where do we know that the Holy One, blessed be He, ultimately conceded to Eliyahu [that he was correct]? As it is written (</w:t>
      </w:r>
      <w:r w:rsidRPr="00281D85">
        <w:rPr>
          <w:rFonts w:asciiTheme="minorBidi" w:hAnsiTheme="minorBidi"/>
          <w:i/>
          <w:iCs/>
          <w:sz w:val="24"/>
          <w:szCs w:val="24"/>
        </w:rPr>
        <w:t>Mikha</w:t>
      </w:r>
      <w:r w:rsidRPr="005E0986">
        <w:rPr>
          <w:rFonts w:asciiTheme="minorBidi" w:hAnsiTheme="minorBidi"/>
          <w:sz w:val="24"/>
          <w:szCs w:val="24"/>
        </w:rPr>
        <w:t xml:space="preserve"> 4:6), </w:t>
      </w:r>
      <w:r w:rsidR="00AF1838">
        <w:rPr>
          <w:rFonts w:asciiTheme="minorBidi" w:hAnsiTheme="minorBidi"/>
          <w:sz w:val="24"/>
          <w:szCs w:val="24"/>
        </w:rPr>
        <w:t>“</w:t>
      </w:r>
      <w:r w:rsidRPr="005E0986">
        <w:rPr>
          <w:rFonts w:asciiTheme="minorBidi" w:hAnsiTheme="minorBidi"/>
          <w:sz w:val="24"/>
          <w:szCs w:val="24"/>
        </w:rPr>
        <w:t>[I will assemble the lame, and I will gather those who are abandoned and] those with whom I have dealt in wickedness</w:t>
      </w:r>
      <w:r w:rsidR="00AF1838">
        <w:rPr>
          <w:rFonts w:asciiTheme="minorBidi" w:hAnsiTheme="minorBidi"/>
          <w:sz w:val="24"/>
          <w:szCs w:val="24"/>
        </w:rPr>
        <w:t>.”</w:t>
      </w:r>
      <w:r w:rsidRPr="005E0986">
        <w:rPr>
          <w:rFonts w:asciiTheme="minorBidi" w:hAnsiTheme="minorBidi"/>
          <w:sz w:val="24"/>
          <w:szCs w:val="24"/>
        </w:rPr>
        <w:t xml:space="preserve"> [Rashi: </w:t>
      </w:r>
      <w:r w:rsidR="00515E10">
        <w:rPr>
          <w:rFonts w:asciiTheme="minorBidi" w:hAnsiTheme="minorBidi"/>
          <w:sz w:val="24"/>
          <w:szCs w:val="24"/>
        </w:rPr>
        <w:t>I</w:t>
      </w:r>
      <w:r w:rsidRPr="005E0986">
        <w:rPr>
          <w:rFonts w:asciiTheme="minorBidi" w:hAnsiTheme="minorBidi"/>
          <w:sz w:val="24"/>
          <w:szCs w:val="24"/>
        </w:rPr>
        <w:t xml:space="preserve"> caused them [to sin]</w:t>
      </w:r>
      <w:r w:rsidR="00515E10">
        <w:rPr>
          <w:rFonts w:asciiTheme="minorBidi" w:hAnsiTheme="minorBidi"/>
          <w:sz w:val="24"/>
          <w:szCs w:val="24"/>
        </w:rPr>
        <w:t>, for I created</w:t>
      </w:r>
      <w:r w:rsidRPr="005E0986">
        <w:rPr>
          <w:rFonts w:asciiTheme="minorBidi" w:hAnsiTheme="minorBidi"/>
          <w:sz w:val="24"/>
          <w:szCs w:val="24"/>
        </w:rPr>
        <w:t xml:space="preserve"> the evil inclination.]</w:t>
      </w:r>
    </w:p>
    <w:p w14:paraId="79B51B6C" w14:textId="46799410" w:rsidR="00ED3781" w:rsidRPr="005E0986" w:rsidRDefault="00ED3781" w:rsidP="00951406">
      <w:pPr>
        <w:spacing w:after="0" w:line="240" w:lineRule="auto"/>
        <w:ind w:left="720"/>
        <w:jc w:val="both"/>
        <w:rPr>
          <w:rFonts w:asciiTheme="minorBidi" w:hAnsiTheme="minorBidi"/>
          <w:sz w:val="24"/>
          <w:szCs w:val="24"/>
        </w:rPr>
      </w:pPr>
      <w:r w:rsidRPr="005E0986">
        <w:rPr>
          <w:rFonts w:asciiTheme="minorBidi" w:hAnsiTheme="minorBidi"/>
          <w:sz w:val="24"/>
          <w:szCs w:val="24"/>
        </w:rPr>
        <w:t xml:space="preserve">R. Chama, son of R. Chanina, said: Were it not for the following three verses, the enemies of Israel [a euphemism for </w:t>
      </w:r>
      <w:r w:rsidRPr="001A5436">
        <w:rPr>
          <w:rFonts w:asciiTheme="minorBidi" w:hAnsiTheme="minorBidi"/>
          <w:i/>
          <w:iCs/>
          <w:sz w:val="24"/>
          <w:szCs w:val="24"/>
        </w:rPr>
        <w:t>Am Yisrael</w:t>
      </w:r>
      <w:r w:rsidRPr="005E0986">
        <w:rPr>
          <w:rFonts w:asciiTheme="minorBidi" w:hAnsiTheme="minorBidi"/>
          <w:sz w:val="24"/>
          <w:szCs w:val="24"/>
        </w:rPr>
        <w:t xml:space="preserve">] would have no leg to stand on. One is, </w:t>
      </w:r>
      <w:r w:rsidR="00515E10">
        <w:rPr>
          <w:rFonts w:asciiTheme="minorBidi" w:hAnsiTheme="minorBidi"/>
          <w:sz w:val="24"/>
          <w:szCs w:val="24"/>
        </w:rPr>
        <w:t>“</w:t>
      </w:r>
      <w:r w:rsidRPr="005E0986">
        <w:rPr>
          <w:rFonts w:asciiTheme="minorBidi" w:hAnsiTheme="minorBidi"/>
          <w:sz w:val="24"/>
          <w:szCs w:val="24"/>
        </w:rPr>
        <w:t>those with whom I have dealt in wickedness</w:t>
      </w:r>
      <w:r w:rsidR="00515E10">
        <w:rPr>
          <w:rFonts w:asciiTheme="minorBidi" w:hAnsiTheme="minorBidi"/>
          <w:sz w:val="24"/>
          <w:szCs w:val="24"/>
        </w:rPr>
        <w:t>.”</w:t>
      </w:r>
      <w:r w:rsidRPr="005E0986">
        <w:rPr>
          <w:rFonts w:asciiTheme="minorBidi" w:hAnsiTheme="minorBidi"/>
          <w:sz w:val="24"/>
          <w:szCs w:val="24"/>
        </w:rPr>
        <w:t xml:space="preserve"> The next is, </w:t>
      </w:r>
      <w:r w:rsidR="00515E10">
        <w:rPr>
          <w:rFonts w:asciiTheme="minorBidi" w:hAnsiTheme="minorBidi"/>
          <w:sz w:val="24"/>
          <w:szCs w:val="24"/>
        </w:rPr>
        <w:t>“</w:t>
      </w:r>
      <w:r w:rsidRPr="005E0986">
        <w:rPr>
          <w:rFonts w:asciiTheme="minorBidi" w:hAnsiTheme="minorBidi"/>
          <w:sz w:val="24"/>
          <w:szCs w:val="24"/>
        </w:rPr>
        <w:t>Behold, like clay in the potter’s hand, so are you in My hand, house of Israel</w:t>
      </w:r>
      <w:r w:rsidR="00515E10">
        <w:rPr>
          <w:rFonts w:asciiTheme="minorBidi" w:hAnsiTheme="minorBidi"/>
          <w:sz w:val="24"/>
          <w:szCs w:val="24"/>
        </w:rPr>
        <w:t>”</w:t>
      </w:r>
      <w:r w:rsidRPr="005E0986">
        <w:rPr>
          <w:rFonts w:asciiTheme="minorBidi" w:hAnsiTheme="minorBidi"/>
          <w:sz w:val="24"/>
          <w:szCs w:val="24"/>
        </w:rPr>
        <w:t xml:space="preserve"> (</w:t>
      </w:r>
      <w:r w:rsidRPr="001A5436">
        <w:rPr>
          <w:rFonts w:asciiTheme="minorBidi" w:hAnsiTheme="minorBidi"/>
          <w:i/>
          <w:iCs/>
          <w:sz w:val="24"/>
          <w:szCs w:val="24"/>
        </w:rPr>
        <w:t>Yirmiyahu</w:t>
      </w:r>
      <w:r w:rsidRPr="005E0986">
        <w:rPr>
          <w:rFonts w:asciiTheme="minorBidi" w:hAnsiTheme="minorBidi"/>
          <w:sz w:val="24"/>
          <w:szCs w:val="24"/>
        </w:rPr>
        <w:t xml:space="preserve"> 18:6). </w:t>
      </w:r>
      <w:r w:rsidRPr="005E0986">
        <w:rPr>
          <w:rFonts w:asciiTheme="minorBidi" w:hAnsiTheme="minorBidi"/>
          <w:sz w:val="24"/>
          <w:szCs w:val="24"/>
        </w:rPr>
        <w:lastRenderedPageBreak/>
        <w:t xml:space="preserve">The third is, </w:t>
      </w:r>
      <w:r w:rsidR="00515E10">
        <w:rPr>
          <w:rFonts w:asciiTheme="minorBidi" w:hAnsiTheme="minorBidi"/>
          <w:sz w:val="24"/>
          <w:szCs w:val="24"/>
        </w:rPr>
        <w:t>“</w:t>
      </w:r>
      <w:r w:rsidRPr="005E0986">
        <w:rPr>
          <w:rFonts w:asciiTheme="minorBidi" w:hAnsiTheme="minorBidi"/>
          <w:sz w:val="24"/>
          <w:szCs w:val="24"/>
        </w:rPr>
        <w:t>I will remove the heart of stone from your flesh and I will give you a heart of flesh</w:t>
      </w:r>
      <w:r w:rsidR="00A0367A">
        <w:rPr>
          <w:rFonts w:asciiTheme="minorBidi" w:hAnsiTheme="minorBidi"/>
          <w:sz w:val="24"/>
          <w:szCs w:val="24"/>
        </w:rPr>
        <w:t>”</w:t>
      </w:r>
      <w:r w:rsidRPr="005E0986">
        <w:rPr>
          <w:rFonts w:asciiTheme="minorBidi" w:hAnsiTheme="minorBidi"/>
          <w:sz w:val="24"/>
          <w:szCs w:val="24"/>
        </w:rPr>
        <w:t xml:space="preserve"> (</w:t>
      </w:r>
      <w:r w:rsidRPr="00281D85">
        <w:rPr>
          <w:rFonts w:asciiTheme="minorBidi" w:hAnsiTheme="minorBidi"/>
          <w:i/>
          <w:iCs/>
          <w:sz w:val="24"/>
          <w:szCs w:val="24"/>
        </w:rPr>
        <w:t>Yechezkel</w:t>
      </w:r>
      <w:r w:rsidRPr="005E0986">
        <w:rPr>
          <w:rFonts w:asciiTheme="minorBidi" w:hAnsiTheme="minorBidi"/>
          <w:sz w:val="24"/>
          <w:szCs w:val="24"/>
        </w:rPr>
        <w:t xml:space="preserve"> 36:26). (</w:t>
      </w:r>
      <w:r w:rsidRPr="00281D85">
        <w:rPr>
          <w:rFonts w:asciiTheme="minorBidi" w:hAnsiTheme="minorBidi"/>
          <w:i/>
          <w:iCs/>
          <w:sz w:val="24"/>
          <w:szCs w:val="24"/>
        </w:rPr>
        <w:t>Bera</w:t>
      </w:r>
      <w:r w:rsidR="00281D85" w:rsidRPr="00281D85">
        <w:rPr>
          <w:rFonts w:asciiTheme="minorBidi" w:hAnsiTheme="minorBidi"/>
          <w:i/>
          <w:iCs/>
          <w:sz w:val="24"/>
          <w:szCs w:val="24"/>
        </w:rPr>
        <w:t>k</w:t>
      </w:r>
      <w:r w:rsidRPr="00281D85">
        <w:rPr>
          <w:rFonts w:asciiTheme="minorBidi" w:hAnsiTheme="minorBidi"/>
          <w:i/>
          <w:iCs/>
          <w:sz w:val="24"/>
          <w:szCs w:val="24"/>
        </w:rPr>
        <w:t>hot</w:t>
      </w:r>
      <w:r w:rsidRPr="005E0986">
        <w:rPr>
          <w:rFonts w:asciiTheme="minorBidi" w:hAnsiTheme="minorBidi"/>
          <w:sz w:val="24"/>
          <w:szCs w:val="24"/>
        </w:rPr>
        <w:t xml:space="preserve"> 31b-32a)</w:t>
      </w:r>
    </w:p>
    <w:p w14:paraId="52B0537F" w14:textId="77777777" w:rsidR="00281D85" w:rsidRDefault="00281D85" w:rsidP="00951406">
      <w:pPr>
        <w:spacing w:after="0" w:line="240" w:lineRule="auto"/>
        <w:jc w:val="both"/>
        <w:rPr>
          <w:rFonts w:asciiTheme="minorBidi" w:hAnsiTheme="minorBidi"/>
          <w:sz w:val="24"/>
          <w:szCs w:val="24"/>
        </w:rPr>
      </w:pPr>
    </w:p>
    <w:p w14:paraId="33E9F346" w14:textId="66A6806C" w:rsidR="00ED3781" w:rsidRPr="005E0986" w:rsidRDefault="00ED3781"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In the </w:t>
      </w:r>
      <w:r w:rsidRPr="001A5436">
        <w:rPr>
          <w:rFonts w:asciiTheme="minorBidi" w:hAnsiTheme="minorBidi"/>
          <w:i/>
          <w:iCs/>
          <w:sz w:val="24"/>
          <w:szCs w:val="24"/>
        </w:rPr>
        <w:t>midrash</w:t>
      </w:r>
      <w:r w:rsidRPr="005E0986">
        <w:rPr>
          <w:rFonts w:asciiTheme="minorBidi" w:hAnsiTheme="minorBidi"/>
          <w:sz w:val="24"/>
          <w:szCs w:val="24"/>
        </w:rPr>
        <w:t xml:space="preserve"> </w:t>
      </w:r>
      <w:r w:rsidR="002B0266">
        <w:rPr>
          <w:rFonts w:asciiTheme="minorBidi" w:hAnsiTheme="minorBidi"/>
          <w:sz w:val="24"/>
          <w:szCs w:val="24"/>
        </w:rPr>
        <w:t xml:space="preserve">presented </w:t>
      </w:r>
      <w:r w:rsidRPr="005E0986">
        <w:rPr>
          <w:rFonts w:asciiTheme="minorBidi" w:hAnsiTheme="minorBidi"/>
          <w:sz w:val="24"/>
          <w:szCs w:val="24"/>
        </w:rPr>
        <w:t>here</w:t>
      </w:r>
      <w:r w:rsidR="00A0367A">
        <w:rPr>
          <w:rFonts w:asciiTheme="minorBidi" w:hAnsiTheme="minorBidi"/>
          <w:sz w:val="24"/>
          <w:szCs w:val="24"/>
        </w:rPr>
        <w:t>,</w:t>
      </w:r>
      <w:r w:rsidRPr="005E0986">
        <w:rPr>
          <w:rFonts w:asciiTheme="minorBidi" w:hAnsiTheme="minorBidi"/>
          <w:sz w:val="24"/>
          <w:szCs w:val="24"/>
        </w:rPr>
        <w:t xml:space="preserve"> Eliyahu </w:t>
      </w:r>
      <w:r w:rsidR="001E2A4F" w:rsidRPr="005E0986">
        <w:rPr>
          <w:rFonts w:asciiTheme="minorBidi" w:hAnsiTheme="minorBidi"/>
          <w:sz w:val="24"/>
          <w:szCs w:val="24"/>
        </w:rPr>
        <w:t xml:space="preserve">tells God that He is responsible for Israel’s sins, since He </w:t>
      </w:r>
      <w:r w:rsidR="00A0367A">
        <w:rPr>
          <w:rFonts w:asciiTheme="minorBidi" w:hAnsiTheme="minorBidi"/>
          <w:sz w:val="24"/>
          <w:szCs w:val="24"/>
        </w:rPr>
        <w:t>“</w:t>
      </w:r>
      <w:r w:rsidR="001E2A4F" w:rsidRPr="005E0986">
        <w:rPr>
          <w:rFonts w:asciiTheme="minorBidi" w:hAnsiTheme="minorBidi"/>
          <w:sz w:val="24"/>
          <w:szCs w:val="24"/>
        </w:rPr>
        <w:t>turned their hearts backwards.</w:t>
      </w:r>
      <w:r w:rsidR="00A0367A">
        <w:rPr>
          <w:rFonts w:asciiTheme="minorBidi" w:hAnsiTheme="minorBidi"/>
          <w:sz w:val="24"/>
          <w:szCs w:val="24"/>
        </w:rPr>
        <w:t>”</w:t>
      </w:r>
      <w:r w:rsidR="001E2A4F" w:rsidRPr="005E0986">
        <w:rPr>
          <w:rFonts w:asciiTheme="minorBidi" w:hAnsiTheme="minorBidi"/>
          <w:sz w:val="24"/>
          <w:szCs w:val="24"/>
        </w:rPr>
        <w:t xml:space="preserve"> The verse cited from </w:t>
      </w:r>
      <w:r w:rsidR="001E2A4F" w:rsidRPr="00281D85">
        <w:rPr>
          <w:rFonts w:asciiTheme="minorBidi" w:hAnsiTheme="minorBidi"/>
          <w:i/>
          <w:iCs/>
          <w:sz w:val="24"/>
          <w:szCs w:val="24"/>
        </w:rPr>
        <w:t>Mikha</w:t>
      </w:r>
      <w:r w:rsidR="001E2A4F" w:rsidRPr="005E0986">
        <w:rPr>
          <w:rFonts w:asciiTheme="minorBidi" w:hAnsiTheme="minorBidi"/>
          <w:sz w:val="24"/>
          <w:szCs w:val="24"/>
        </w:rPr>
        <w:t xml:space="preserve"> </w:t>
      </w:r>
      <w:r w:rsidR="002B0266">
        <w:rPr>
          <w:rFonts w:asciiTheme="minorBidi" w:hAnsiTheme="minorBidi"/>
          <w:sz w:val="24"/>
          <w:szCs w:val="24"/>
        </w:rPr>
        <w:t>suggests</w:t>
      </w:r>
      <w:r w:rsidR="001E2A4F" w:rsidRPr="005E0986">
        <w:rPr>
          <w:rFonts w:asciiTheme="minorBidi" w:hAnsiTheme="minorBidi"/>
          <w:sz w:val="24"/>
          <w:szCs w:val="24"/>
        </w:rPr>
        <w:t xml:space="preserve"> that God accepts this argument: “</w:t>
      </w:r>
      <w:r w:rsidR="001E2A4F" w:rsidRPr="001A5436">
        <w:rPr>
          <w:rFonts w:asciiTheme="minorBidi" w:hAnsiTheme="minorBidi"/>
          <w:sz w:val="24"/>
          <w:szCs w:val="24"/>
        </w:rPr>
        <w:t>I have dealt in wickedness</w:t>
      </w:r>
      <w:r w:rsidR="001E2A4F" w:rsidRPr="005E0986">
        <w:rPr>
          <w:rFonts w:asciiTheme="minorBidi" w:hAnsiTheme="minorBidi"/>
          <w:sz w:val="24"/>
          <w:szCs w:val="24"/>
        </w:rPr>
        <w:t>.</w:t>
      </w:r>
      <w:r w:rsidR="002B0266">
        <w:rPr>
          <w:rFonts w:asciiTheme="minorBidi" w:hAnsiTheme="minorBidi"/>
          <w:sz w:val="24"/>
          <w:szCs w:val="24"/>
        </w:rPr>
        <w:t>”</w:t>
      </w:r>
      <w:r w:rsidR="001E2A4F" w:rsidRPr="005E0986">
        <w:rPr>
          <w:rFonts w:asciiTheme="minorBidi" w:hAnsiTheme="minorBidi"/>
          <w:sz w:val="24"/>
          <w:szCs w:val="24"/>
        </w:rPr>
        <w:t xml:space="preserve"> This </w:t>
      </w:r>
      <w:r w:rsidR="001E2A4F" w:rsidRPr="001A5436">
        <w:rPr>
          <w:rFonts w:asciiTheme="minorBidi" w:hAnsiTheme="minorBidi"/>
          <w:i/>
          <w:iCs/>
          <w:sz w:val="24"/>
          <w:szCs w:val="24"/>
        </w:rPr>
        <w:t>midrash</w:t>
      </w:r>
      <w:r w:rsidR="001E2A4F" w:rsidRPr="005E0986">
        <w:rPr>
          <w:rFonts w:asciiTheme="minorBidi" w:hAnsiTheme="minorBidi"/>
          <w:sz w:val="24"/>
          <w:szCs w:val="24"/>
        </w:rPr>
        <w:t>, or another like it, might have been the basis for the Baal Shem Tov’s way of thinking in his parable.</w:t>
      </w:r>
    </w:p>
    <w:p w14:paraId="377235AB" w14:textId="77777777" w:rsidR="00281D85" w:rsidRDefault="00281D85" w:rsidP="00951406">
      <w:pPr>
        <w:spacing w:after="0" w:line="240" w:lineRule="auto"/>
        <w:jc w:val="both"/>
        <w:rPr>
          <w:rFonts w:asciiTheme="minorBidi" w:hAnsiTheme="minorBidi"/>
          <w:sz w:val="24"/>
          <w:szCs w:val="24"/>
        </w:rPr>
      </w:pPr>
    </w:p>
    <w:p w14:paraId="312693C8" w14:textId="4ACA5CF3" w:rsidR="001E2A4F" w:rsidRPr="005E0986" w:rsidRDefault="001E2A4F"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However, as Kaufman writes, beyond </w:t>
      </w:r>
      <w:r w:rsidR="00814BF5" w:rsidRPr="005E0986">
        <w:rPr>
          <w:rFonts w:asciiTheme="minorBidi" w:hAnsiTheme="minorBidi"/>
          <w:sz w:val="24"/>
          <w:szCs w:val="24"/>
        </w:rPr>
        <w:t xml:space="preserve">providing an </w:t>
      </w:r>
      <w:r w:rsidRPr="005E0986">
        <w:rPr>
          <w:rFonts w:asciiTheme="minorBidi" w:hAnsiTheme="minorBidi"/>
          <w:sz w:val="24"/>
          <w:szCs w:val="24"/>
        </w:rPr>
        <w:t xml:space="preserve">interpretation of history that removes much of </w:t>
      </w:r>
      <w:r w:rsidRPr="001A5436">
        <w:rPr>
          <w:rFonts w:asciiTheme="minorBidi" w:hAnsiTheme="minorBidi"/>
          <w:i/>
          <w:iCs/>
          <w:sz w:val="24"/>
          <w:szCs w:val="24"/>
        </w:rPr>
        <w:t>Am Yisrael</w:t>
      </w:r>
      <w:r w:rsidRPr="005E0986">
        <w:rPr>
          <w:rFonts w:asciiTheme="minorBidi" w:hAnsiTheme="minorBidi"/>
          <w:sz w:val="24"/>
          <w:szCs w:val="24"/>
        </w:rPr>
        <w:t>’s responsibility for its wrongdoings, there is another important point in the story</w:t>
      </w:r>
      <w:r w:rsidR="00814BF5" w:rsidRPr="005E0986">
        <w:rPr>
          <w:rFonts w:asciiTheme="minorBidi" w:hAnsiTheme="minorBidi"/>
          <w:sz w:val="24"/>
          <w:szCs w:val="24"/>
        </w:rPr>
        <w:t>, which</w:t>
      </w:r>
      <w:r w:rsidRPr="005E0986">
        <w:rPr>
          <w:rFonts w:asciiTheme="minorBidi" w:hAnsiTheme="minorBidi"/>
          <w:sz w:val="24"/>
          <w:szCs w:val="24"/>
        </w:rPr>
        <w:t xml:space="preserve"> relates to the central motif of disguise. The function of the disguise is not only</w:t>
      </w:r>
      <w:r w:rsidR="00DF5550">
        <w:rPr>
          <w:rFonts w:asciiTheme="minorBidi" w:hAnsiTheme="minorBidi"/>
          <w:sz w:val="24"/>
          <w:szCs w:val="24"/>
        </w:rPr>
        <w:t xml:space="preserve"> as a</w:t>
      </w:r>
      <w:r w:rsidRPr="005E0986">
        <w:rPr>
          <w:rFonts w:asciiTheme="minorBidi" w:hAnsiTheme="minorBidi"/>
          <w:sz w:val="24"/>
          <w:szCs w:val="24"/>
        </w:rPr>
        <w:t xml:space="preserve"> technical means of setting up an effective test, but also something more fundamental. It is profoundly related to a central element of the Chassidic/kabbalistic </w:t>
      </w:r>
      <w:r w:rsidR="009B292F" w:rsidRPr="005E0986">
        <w:rPr>
          <w:rFonts w:asciiTheme="minorBidi" w:hAnsiTheme="minorBidi"/>
          <w:sz w:val="24"/>
          <w:szCs w:val="24"/>
        </w:rPr>
        <w:t>worldview</w:t>
      </w:r>
      <w:r w:rsidRPr="005E0986">
        <w:rPr>
          <w:rFonts w:asciiTheme="minorBidi" w:hAnsiTheme="minorBidi"/>
          <w:sz w:val="24"/>
          <w:szCs w:val="24"/>
        </w:rPr>
        <w:t xml:space="preserve"> underlying the story: that Divinity/the </w:t>
      </w:r>
      <w:r w:rsidRPr="001A5436">
        <w:rPr>
          <w:rFonts w:asciiTheme="minorBidi" w:hAnsiTheme="minorBidi"/>
          <w:i/>
          <w:iCs/>
          <w:sz w:val="24"/>
          <w:szCs w:val="24"/>
        </w:rPr>
        <w:t>Shekhina</w:t>
      </w:r>
      <w:r w:rsidRPr="005E0986">
        <w:rPr>
          <w:rFonts w:asciiTheme="minorBidi" w:hAnsiTheme="minorBidi"/>
          <w:sz w:val="24"/>
          <w:szCs w:val="24"/>
        </w:rPr>
        <w:t xml:space="preserve"> is present in everything in the world – both good and evil – but it is hidden, “disguised</w:t>
      </w:r>
      <w:r w:rsidR="00281D85">
        <w:rPr>
          <w:rFonts w:asciiTheme="minorBidi" w:hAnsiTheme="minorBidi"/>
          <w:sz w:val="24"/>
          <w:szCs w:val="24"/>
        </w:rPr>
        <w:t>.”</w:t>
      </w:r>
      <w:r w:rsidRPr="005E0986">
        <w:rPr>
          <w:rFonts w:asciiTheme="minorBidi" w:hAnsiTheme="minorBidi"/>
          <w:sz w:val="24"/>
          <w:szCs w:val="24"/>
        </w:rPr>
        <w:t xml:space="preserve"> Every encounter with something that appears to be good, or neutral, or even evil, is an encounter with Divin</w:t>
      </w:r>
      <w:r w:rsidR="009B292F">
        <w:rPr>
          <w:rFonts w:asciiTheme="minorBidi" w:hAnsiTheme="minorBidi"/>
          <w:sz w:val="24"/>
          <w:szCs w:val="24"/>
        </w:rPr>
        <w:t>ity</w:t>
      </w:r>
      <w:r w:rsidRPr="005E0986">
        <w:rPr>
          <w:rFonts w:asciiTheme="minorBidi" w:hAnsiTheme="minorBidi"/>
          <w:sz w:val="24"/>
          <w:szCs w:val="24"/>
        </w:rPr>
        <w:t xml:space="preserve"> wrapped in different layers that conceal it. Thus, the entire world is a disguise.</w:t>
      </w:r>
    </w:p>
    <w:p w14:paraId="3096920A" w14:textId="77777777" w:rsidR="00281D85" w:rsidRDefault="00281D85" w:rsidP="00951406">
      <w:pPr>
        <w:spacing w:after="0" w:line="240" w:lineRule="auto"/>
        <w:jc w:val="both"/>
        <w:rPr>
          <w:rFonts w:asciiTheme="minorBidi" w:hAnsiTheme="minorBidi"/>
          <w:sz w:val="24"/>
          <w:szCs w:val="24"/>
        </w:rPr>
      </w:pPr>
    </w:p>
    <w:p w14:paraId="300020D8" w14:textId="0ED23060" w:rsidR="001E2A4F" w:rsidRPr="005E0986" w:rsidRDefault="001E2A4F"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When the story reveals this technique of disguise, it reveals at the same time the Divine presence in the world and in reality. Revelation of God’s hiddenness in the world includes a statement about exile itself, which is merely an illusion of disconnect between </w:t>
      </w:r>
      <w:r w:rsidRPr="00281D85">
        <w:rPr>
          <w:rFonts w:asciiTheme="minorBidi" w:hAnsiTheme="minorBidi"/>
          <w:i/>
          <w:iCs/>
          <w:sz w:val="24"/>
          <w:szCs w:val="24"/>
        </w:rPr>
        <w:t>Knesset Yisrael</w:t>
      </w:r>
      <w:r w:rsidRPr="005E0986">
        <w:rPr>
          <w:rFonts w:asciiTheme="minorBidi" w:hAnsiTheme="minorBidi"/>
          <w:sz w:val="24"/>
          <w:szCs w:val="24"/>
        </w:rPr>
        <w:t xml:space="preserve"> and God. In fact, the connection exists, in exile just as at the time of the Temple, but it is hidden. The “hiding of God’s face” is not the absence of His </w:t>
      </w:r>
      <w:r w:rsidR="00814BF5" w:rsidRPr="005E0986">
        <w:rPr>
          <w:rFonts w:asciiTheme="minorBidi" w:hAnsiTheme="minorBidi"/>
          <w:sz w:val="24"/>
          <w:szCs w:val="24"/>
        </w:rPr>
        <w:t xml:space="preserve">face. His face </w:t>
      </w:r>
      <w:r w:rsidR="00000479" w:rsidRPr="005E0986">
        <w:rPr>
          <w:rFonts w:asciiTheme="minorBidi" w:hAnsiTheme="minorBidi"/>
          <w:sz w:val="24"/>
          <w:szCs w:val="24"/>
        </w:rPr>
        <w:t>is present and close, but covered and concealed. Its exposure – the revelation of the secret – recreates the intimacy.</w:t>
      </w:r>
    </w:p>
    <w:p w14:paraId="4F43027B" w14:textId="77777777" w:rsidR="00281D85" w:rsidRDefault="00281D85" w:rsidP="00951406">
      <w:pPr>
        <w:spacing w:after="0" w:line="240" w:lineRule="auto"/>
        <w:jc w:val="both"/>
        <w:rPr>
          <w:rFonts w:asciiTheme="minorBidi" w:hAnsiTheme="minorBidi"/>
          <w:sz w:val="24"/>
          <w:szCs w:val="24"/>
        </w:rPr>
      </w:pPr>
    </w:p>
    <w:p w14:paraId="0FF8D95C" w14:textId="612C4DA2" w:rsidR="00000479" w:rsidRDefault="00000479"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Thus, when the woman in the story is banished from her home, it may be viewed as paralleling the exile of </w:t>
      </w:r>
      <w:r w:rsidRPr="00281D85">
        <w:rPr>
          <w:rFonts w:asciiTheme="minorBidi" w:hAnsiTheme="minorBidi"/>
          <w:i/>
          <w:iCs/>
          <w:sz w:val="24"/>
          <w:szCs w:val="24"/>
        </w:rPr>
        <w:t>Knesset Yisrael</w:t>
      </w:r>
      <w:r w:rsidRPr="005E0986">
        <w:rPr>
          <w:rFonts w:asciiTheme="minorBidi" w:hAnsiTheme="minorBidi"/>
          <w:sz w:val="24"/>
          <w:szCs w:val="24"/>
        </w:rPr>
        <w:t xml:space="preserve"> at the time of the Destruction. The woman finds herself secluded with an ostensible foreign sailor – but in fact she is on a voyage with her husband, who is in disguise</w:t>
      </w:r>
      <w:r w:rsidR="004E13CE">
        <w:rPr>
          <w:rFonts w:asciiTheme="minorBidi" w:hAnsiTheme="minorBidi"/>
          <w:sz w:val="24"/>
          <w:szCs w:val="24"/>
        </w:rPr>
        <w:t>.</w:t>
      </w:r>
      <w:r w:rsidRPr="005E0986">
        <w:rPr>
          <w:rFonts w:asciiTheme="minorBidi" w:hAnsiTheme="minorBidi"/>
          <w:sz w:val="24"/>
          <w:szCs w:val="24"/>
        </w:rPr>
        <w:t xml:space="preserve"> </w:t>
      </w:r>
      <w:r w:rsidR="004E13CE">
        <w:rPr>
          <w:rFonts w:asciiTheme="minorBidi" w:hAnsiTheme="minorBidi"/>
          <w:sz w:val="24"/>
          <w:szCs w:val="24"/>
        </w:rPr>
        <w:t>P</w:t>
      </w:r>
      <w:r w:rsidR="00F16D2C">
        <w:rPr>
          <w:rFonts w:asciiTheme="minorBidi" w:hAnsiTheme="minorBidi"/>
          <w:sz w:val="24"/>
          <w:szCs w:val="24"/>
        </w:rPr>
        <w:t>recisely</w:t>
      </w:r>
      <w:r w:rsidR="00F16D2C" w:rsidRPr="005E0986">
        <w:rPr>
          <w:rFonts w:asciiTheme="minorBidi" w:hAnsiTheme="minorBidi"/>
          <w:sz w:val="24"/>
          <w:szCs w:val="24"/>
        </w:rPr>
        <w:t xml:space="preserve"> </w:t>
      </w:r>
      <w:r w:rsidRPr="005E0986">
        <w:rPr>
          <w:rFonts w:asciiTheme="minorBidi" w:hAnsiTheme="minorBidi"/>
          <w:sz w:val="24"/>
          <w:szCs w:val="24"/>
        </w:rPr>
        <w:t>in this place that seems like exile, under the costume</w:t>
      </w:r>
      <w:r w:rsidR="004E13CE">
        <w:rPr>
          <w:rFonts w:asciiTheme="minorBidi" w:hAnsiTheme="minorBidi"/>
          <w:sz w:val="24"/>
          <w:szCs w:val="24"/>
        </w:rPr>
        <w:t>,</w:t>
      </w:r>
      <w:r w:rsidRPr="005E0986">
        <w:rPr>
          <w:rFonts w:asciiTheme="minorBidi" w:hAnsiTheme="minorBidi"/>
          <w:sz w:val="24"/>
          <w:szCs w:val="24"/>
        </w:rPr>
        <w:t xml:space="preserve"> she is actually “at home</w:t>
      </w:r>
      <w:r w:rsidR="004E3D3A">
        <w:rPr>
          <w:rFonts w:asciiTheme="minorBidi" w:hAnsiTheme="minorBidi"/>
          <w:sz w:val="24"/>
          <w:szCs w:val="24"/>
        </w:rPr>
        <w:t>,</w:t>
      </w:r>
      <w:r w:rsidRPr="005E0986">
        <w:rPr>
          <w:rFonts w:asciiTheme="minorBidi" w:hAnsiTheme="minorBidi"/>
          <w:sz w:val="24"/>
          <w:szCs w:val="24"/>
        </w:rPr>
        <w:t>” sharing the closest intimacy with him.</w:t>
      </w:r>
    </w:p>
    <w:p w14:paraId="4D8971BD" w14:textId="77777777" w:rsidR="00281D85" w:rsidRPr="005E0986" w:rsidRDefault="00281D85" w:rsidP="00951406">
      <w:pPr>
        <w:spacing w:after="0" w:line="240" w:lineRule="auto"/>
        <w:ind w:firstLine="720"/>
        <w:jc w:val="both"/>
        <w:rPr>
          <w:rFonts w:asciiTheme="minorBidi" w:hAnsiTheme="minorBidi"/>
          <w:sz w:val="24"/>
          <w:szCs w:val="24"/>
        </w:rPr>
      </w:pPr>
    </w:p>
    <w:p w14:paraId="58B75E8F" w14:textId="1CEB1FAC" w:rsidR="00000479" w:rsidRPr="005E0986" w:rsidRDefault="00000479" w:rsidP="00951406">
      <w:pPr>
        <w:spacing w:after="0" w:line="240" w:lineRule="auto"/>
        <w:ind w:firstLine="720"/>
        <w:jc w:val="both"/>
        <w:rPr>
          <w:rFonts w:asciiTheme="minorBidi" w:hAnsiTheme="minorBidi"/>
          <w:sz w:val="24"/>
          <w:szCs w:val="24"/>
        </w:rPr>
      </w:pPr>
      <w:r w:rsidRPr="005E0986">
        <w:rPr>
          <w:rFonts w:asciiTheme="minorBidi" w:hAnsiTheme="minorBidi"/>
          <w:sz w:val="24"/>
          <w:szCs w:val="24"/>
        </w:rPr>
        <w:t xml:space="preserve">The creation of the explanation of the story, which connects </w:t>
      </w:r>
      <w:r w:rsidR="004851B6">
        <w:rPr>
          <w:rFonts w:asciiTheme="minorBidi" w:hAnsiTheme="minorBidi"/>
          <w:sz w:val="24"/>
          <w:szCs w:val="24"/>
        </w:rPr>
        <w:t xml:space="preserve">human personalities – the </w:t>
      </w:r>
      <w:r w:rsidRPr="005E0986">
        <w:rPr>
          <w:rFonts w:asciiTheme="minorBidi" w:hAnsiTheme="minorBidi"/>
          <w:sz w:val="24"/>
          <w:szCs w:val="24"/>
        </w:rPr>
        <w:t xml:space="preserve">husband, the wife, and the villain who seeks to separate them </w:t>
      </w:r>
      <w:r w:rsidR="004851B6">
        <w:rPr>
          <w:rFonts w:asciiTheme="minorBidi" w:hAnsiTheme="minorBidi"/>
          <w:sz w:val="24"/>
          <w:szCs w:val="24"/>
        </w:rPr>
        <w:t xml:space="preserve">– </w:t>
      </w:r>
      <w:r w:rsidRPr="005E0986">
        <w:rPr>
          <w:rFonts w:asciiTheme="minorBidi" w:hAnsiTheme="minorBidi"/>
          <w:sz w:val="24"/>
          <w:szCs w:val="24"/>
        </w:rPr>
        <w:t xml:space="preserve">with metaphysical entities, follows a model that is frequently adopted by </w:t>
      </w:r>
      <w:r w:rsidRPr="00281D85">
        <w:rPr>
          <w:rFonts w:asciiTheme="minorBidi" w:hAnsiTheme="minorBidi"/>
          <w:i/>
          <w:iCs/>
          <w:sz w:val="24"/>
          <w:szCs w:val="24"/>
        </w:rPr>
        <w:t>Chazal</w:t>
      </w:r>
      <w:r w:rsidRPr="005E0986">
        <w:rPr>
          <w:rFonts w:asciiTheme="minorBidi" w:hAnsiTheme="minorBidi"/>
          <w:sz w:val="24"/>
          <w:szCs w:val="24"/>
        </w:rPr>
        <w:t>.</w:t>
      </w:r>
      <w:r w:rsidRPr="005E0986">
        <w:rPr>
          <w:rStyle w:val="FootnoteReference"/>
          <w:rFonts w:asciiTheme="minorBidi" w:hAnsiTheme="minorBidi"/>
          <w:sz w:val="24"/>
          <w:szCs w:val="24"/>
        </w:rPr>
        <w:footnoteReference w:id="7"/>
      </w:r>
      <w:r w:rsidRPr="005E0986">
        <w:rPr>
          <w:rFonts w:asciiTheme="minorBidi" w:hAnsiTheme="minorBidi"/>
          <w:sz w:val="24"/>
          <w:szCs w:val="24"/>
        </w:rPr>
        <w:t xml:space="preserve"> Many Rabbinical parables compare God to a king and </w:t>
      </w:r>
      <w:r w:rsidRPr="001A5436">
        <w:rPr>
          <w:rFonts w:asciiTheme="minorBidi" w:hAnsiTheme="minorBidi"/>
          <w:i/>
          <w:iCs/>
          <w:sz w:val="24"/>
          <w:szCs w:val="24"/>
        </w:rPr>
        <w:t>Knesset Yisrael</w:t>
      </w:r>
      <w:r w:rsidRPr="005E0986">
        <w:rPr>
          <w:rFonts w:asciiTheme="minorBidi" w:hAnsiTheme="minorBidi"/>
          <w:sz w:val="24"/>
          <w:szCs w:val="24"/>
        </w:rPr>
        <w:t xml:space="preserve"> to a wife; sometimes Satan also makes an appearance, trying to </w:t>
      </w:r>
      <w:r w:rsidR="005B4CEA" w:rsidRPr="005E0986">
        <w:rPr>
          <w:rFonts w:asciiTheme="minorBidi" w:hAnsiTheme="minorBidi"/>
          <w:sz w:val="24"/>
          <w:szCs w:val="24"/>
        </w:rPr>
        <w:t xml:space="preserve">drive a wedge between them. Aside from the clear connection to all such rabbinical parables, I would like to point out another, more surprising connection to a story about R. Chiya bar Ashi and his wife. That will be the focus of the next </w:t>
      </w:r>
      <w:r w:rsidR="005B4CEA" w:rsidRPr="00281D85">
        <w:rPr>
          <w:rFonts w:asciiTheme="minorBidi" w:hAnsiTheme="minorBidi"/>
          <w:i/>
          <w:iCs/>
          <w:sz w:val="24"/>
          <w:szCs w:val="24"/>
        </w:rPr>
        <w:t>shiur</w:t>
      </w:r>
      <w:r w:rsidR="005B4CEA" w:rsidRPr="005E0986">
        <w:rPr>
          <w:rFonts w:asciiTheme="minorBidi" w:hAnsiTheme="minorBidi"/>
          <w:sz w:val="24"/>
          <w:szCs w:val="24"/>
        </w:rPr>
        <w:t>.</w:t>
      </w:r>
    </w:p>
    <w:p w14:paraId="0DB38060" w14:textId="77777777" w:rsidR="005B4CEA" w:rsidRPr="005E0986" w:rsidRDefault="005B4CEA" w:rsidP="00951406">
      <w:pPr>
        <w:spacing w:after="0" w:line="240" w:lineRule="auto"/>
        <w:jc w:val="both"/>
        <w:rPr>
          <w:rFonts w:asciiTheme="minorBidi" w:hAnsiTheme="minorBidi"/>
          <w:sz w:val="24"/>
          <w:szCs w:val="24"/>
        </w:rPr>
      </w:pPr>
    </w:p>
    <w:p w14:paraId="3A508FFC" w14:textId="77777777" w:rsidR="005B4CEA" w:rsidRPr="005E0986" w:rsidRDefault="005B4CEA" w:rsidP="00951406">
      <w:pPr>
        <w:spacing w:after="0" w:line="240" w:lineRule="auto"/>
        <w:jc w:val="both"/>
        <w:rPr>
          <w:rFonts w:asciiTheme="minorBidi" w:hAnsiTheme="minorBidi"/>
          <w:sz w:val="24"/>
          <w:szCs w:val="24"/>
          <w:rtl/>
        </w:rPr>
      </w:pPr>
      <w:r w:rsidRPr="005E0986">
        <w:rPr>
          <w:rFonts w:asciiTheme="minorBidi" w:hAnsiTheme="minorBidi"/>
          <w:sz w:val="24"/>
          <w:szCs w:val="24"/>
        </w:rPr>
        <w:t>(Translated by Kaeren Fish)</w:t>
      </w:r>
    </w:p>
    <w:sectPr w:rsidR="005B4CEA" w:rsidRPr="005E098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C48" w14:textId="77777777" w:rsidR="00254C60" w:rsidRDefault="00254C60" w:rsidP="00225692">
      <w:pPr>
        <w:spacing w:after="0" w:line="240" w:lineRule="auto"/>
      </w:pPr>
      <w:r>
        <w:separator/>
      </w:r>
    </w:p>
  </w:endnote>
  <w:endnote w:type="continuationSeparator" w:id="0">
    <w:p w14:paraId="300D83C6" w14:textId="77777777" w:rsidR="00254C60" w:rsidRDefault="00254C60" w:rsidP="0022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557630"/>
      <w:docPartObj>
        <w:docPartGallery w:val="Page Numbers (Bottom of Page)"/>
        <w:docPartUnique/>
      </w:docPartObj>
    </w:sdtPr>
    <w:sdtEndPr>
      <w:rPr>
        <w:noProof/>
      </w:rPr>
    </w:sdtEndPr>
    <w:sdtContent>
      <w:p w14:paraId="14236B6F" w14:textId="6B06F296" w:rsidR="00281D85" w:rsidRDefault="00281D85">
        <w:pPr>
          <w:pStyle w:val="Footer"/>
          <w:jc w:val="center"/>
        </w:pPr>
        <w:r>
          <w:fldChar w:fldCharType="begin"/>
        </w:r>
        <w:r>
          <w:instrText xml:space="preserve"> PAGE   \* MERGEFORMAT </w:instrText>
        </w:r>
        <w:r>
          <w:fldChar w:fldCharType="separate"/>
        </w:r>
        <w:r w:rsidR="00E15D65">
          <w:rPr>
            <w:noProof/>
          </w:rPr>
          <w:t>11</w:t>
        </w:r>
        <w:r>
          <w:rPr>
            <w:noProof/>
          </w:rPr>
          <w:fldChar w:fldCharType="end"/>
        </w:r>
      </w:p>
    </w:sdtContent>
  </w:sdt>
  <w:p w14:paraId="2B8AD787" w14:textId="77777777" w:rsidR="00281D85" w:rsidRDefault="0028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7F37" w14:textId="77777777" w:rsidR="00254C60" w:rsidRDefault="00254C60" w:rsidP="00225692">
      <w:pPr>
        <w:spacing w:after="0" w:line="240" w:lineRule="auto"/>
      </w:pPr>
      <w:r>
        <w:separator/>
      </w:r>
    </w:p>
  </w:footnote>
  <w:footnote w:type="continuationSeparator" w:id="0">
    <w:p w14:paraId="26C300CE" w14:textId="77777777" w:rsidR="00254C60" w:rsidRDefault="00254C60" w:rsidP="00225692">
      <w:pPr>
        <w:spacing w:after="0" w:line="240" w:lineRule="auto"/>
      </w:pPr>
      <w:r>
        <w:continuationSeparator/>
      </w:r>
    </w:p>
  </w:footnote>
  <w:footnote w:id="1">
    <w:p w14:paraId="2146D94B" w14:textId="032ADCF5" w:rsidR="00225692" w:rsidRPr="00281D85" w:rsidRDefault="00225692">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A similar story appears, for example, in Decameron, a</w:t>
      </w:r>
      <w:r w:rsidR="001A5B79">
        <w:rPr>
          <w:rFonts w:asciiTheme="minorBidi" w:hAnsiTheme="minorBidi"/>
        </w:rPr>
        <w:t>n Italian</w:t>
      </w:r>
      <w:r w:rsidRPr="00281D85">
        <w:rPr>
          <w:rFonts w:asciiTheme="minorBidi" w:hAnsiTheme="minorBidi"/>
        </w:rPr>
        <w:t xml:space="preserve"> collection of short stories dating to the 14th century. </w:t>
      </w:r>
    </w:p>
  </w:footnote>
  <w:footnote w:id="2">
    <w:p w14:paraId="360AC978" w14:textId="7F2DFCAE" w:rsidR="00225692" w:rsidRPr="00E15D65" w:rsidRDefault="00225692" w:rsidP="00E15D65">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w:t>
      </w:r>
      <w:r w:rsidRPr="006E6AF3">
        <w:rPr>
          <w:rFonts w:asciiTheme="minorBidi" w:hAnsiTheme="minorBidi"/>
        </w:rPr>
        <w:t xml:space="preserve">Yosef Dan, </w:t>
      </w:r>
      <w:r w:rsidR="00E15D65" w:rsidRPr="006E6AF3">
        <w:rPr>
          <w:rFonts w:asciiTheme="minorBidi" w:hAnsiTheme="minorBidi"/>
          <w:i/>
          <w:iCs/>
        </w:rPr>
        <w:t>Ha-Sippur ha-Chassidi</w:t>
      </w:r>
      <w:r w:rsidR="00E15D65" w:rsidRPr="006E6AF3">
        <w:rPr>
          <w:rFonts w:asciiTheme="minorBidi" w:hAnsiTheme="minorBidi"/>
        </w:rPr>
        <w:t xml:space="preserve">, Jerusalem 5735, p. 45. </w:t>
      </w:r>
      <w:r w:rsidRPr="006E6AF3">
        <w:rPr>
          <w:rFonts w:asciiTheme="minorBidi" w:hAnsiTheme="minorBidi"/>
        </w:rPr>
        <w:t>For further reading</w:t>
      </w:r>
      <w:r w:rsidR="001A5B79">
        <w:rPr>
          <w:rFonts w:asciiTheme="minorBidi" w:hAnsiTheme="minorBidi"/>
        </w:rPr>
        <w:t>,</w:t>
      </w:r>
      <w:r w:rsidRPr="006E6AF3">
        <w:rPr>
          <w:rFonts w:asciiTheme="minorBidi" w:hAnsiTheme="minorBidi"/>
        </w:rPr>
        <w:t xml:space="preserve"> see the articles by Rav Shagar and Dr. Barukh Kahana in</w:t>
      </w:r>
      <w:r w:rsidR="00E15D65" w:rsidRPr="006E6AF3">
        <w:rPr>
          <w:rFonts w:asciiTheme="minorBidi" w:hAnsiTheme="minorBidi"/>
        </w:rPr>
        <w:t xml:space="preserve"> </w:t>
      </w:r>
      <w:r w:rsidR="00E15D65" w:rsidRPr="006E6AF3">
        <w:rPr>
          <w:rFonts w:asciiTheme="minorBidi" w:hAnsiTheme="minorBidi"/>
          <w:i/>
          <w:iCs/>
        </w:rPr>
        <w:t>Ha-Baal Shem Tov: Ha-Ish she-Ba</w:t>
      </w:r>
      <w:r w:rsidRPr="006E6AF3">
        <w:rPr>
          <w:rFonts w:asciiTheme="minorBidi" w:hAnsiTheme="minorBidi"/>
        </w:rPr>
        <w:t xml:space="preserve"> </w:t>
      </w:r>
      <w:r w:rsidRPr="006E6AF3">
        <w:rPr>
          <w:rFonts w:asciiTheme="minorBidi" w:hAnsiTheme="minorBidi"/>
          <w:i/>
          <w:iCs/>
        </w:rPr>
        <w:t>Min ha-Ya’ar</w:t>
      </w:r>
      <w:r w:rsidR="00E15D65" w:rsidRPr="001A5436">
        <w:rPr>
          <w:rFonts w:asciiTheme="minorBidi" w:hAnsiTheme="minorBidi"/>
        </w:rPr>
        <w:t>, 5777.</w:t>
      </w:r>
      <w:r w:rsidRPr="006E6AF3">
        <w:rPr>
          <w:rFonts w:asciiTheme="minorBidi" w:hAnsiTheme="minorBidi"/>
        </w:rPr>
        <w:t xml:space="preserve"> </w:t>
      </w:r>
    </w:p>
  </w:footnote>
  <w:footnote w:id="3">
    <w:p w14:paraId="56DFD569" w14:textId="1E6B63D2" w:rsidR="009C31A3" w:rsidRPr="00281D85" w:rsidRDefault="009C31A3">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However, see the article by Tzippy Kaufman, </w:t>
      </w:r>
      <w:r w:rsidR="00E15D65">
        <w:rPr>
          <w:rFonts w:asciiTheme="minorBidi" w:hAnsiTheme="minorBidi"/>
        </w:rPr>
        <w:t>“</w:t>
      </w:r>
      <w:r w:rsidRPr="001A5436">
        <w:rPr>
          <w:rFonts w:asciiTheme="minorBidi" w:hAnsiTheme="minorBidi"/>
          <w:i/>
          <w:iCs/>
        </w:rPr>
        <w:t>Ha-Shekhina Ha-Mitchapeset: Perek be-Teologia Ba’ashtanit</w:t>
      </w:r>
      <w:r w:rsidR="00364853">
        <w:rPr>
          <w:rFonts w:asciiTheme="minorBidi" w:hAnsiTheme="minorBidi"/>
        </w:rPr>
        <w:t>,</w:t>
      </w:r>
      <w:r w:rsidRPr="00281D85">
        <w:rPr>
          <w:rFonts w:asciiTheme="minorBidi" w:hAnsiTheme="minorBidi"/>
        </w:rPr>
        <w:t xml:space="preserve">” </w:t>
      </w:r>
      <w:r w:rsidRPr="006E6AF3">
        <w:rPr>
          <w:rFonts w:asciiTheme="minorBidi" w:hAnsiTheme="minorBidi"/>
          <w:i/>
          <w:iCs/>
        </w:rPr>
        <w:t xml:space="preserve">Da’at </w:t>
      </w:r>
      <w:r w:rsidRPr="00281D85">
        <w:rPr>
          <w:rFonts w:asciiTheme="minorBidi" w:hAnsiTheme="minorBidi"/>
        </w:rPr>
        <w:t>78 (5775), pp. 151-170.</w:t>
      </w:r>
    </w:p>
  </w:footnote>
  <w:footnote w:id="4">
    <w:p w14:paraId="640B0EA9" w14:textId="23B94065" w:rsidR="00CA5D14" w:rsidRPr="00281D85" w:rsidRDefault="00CA5D14" w:rsidP="001A5AD9">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For more about the </w:t>
      </w:r>
      <w:r w:rsidR="00526E02">
        <w:rPr>
          <w:rFonts w:asciiTheme="minorBidi" w:hAnsiTheme="minorBidi"/>
          <w:i/>
          <w:iCs/>
        </w:rPr>
        <w:t>s</w:t>
      </w:r>
      <w:r w:rsidR="00526E02" w:rsidRPr="001A5436">
        <w:rPr>
          <w:rFonts w:asciiTheme="minorBidi" w:hAnsiTheme="minorBidi"/>
          <w:i/>
          <w:iCs/>
        </w:rPr>
        <w:t>efirot</w:t>
      </w:r>
      <w:r w:rsidRPr="00281D85">
        <w:rPr>
          <w:rFonts w:asciiTheme="minorBidi" w:hAnsiTheme="minorBidi"/>
        </w:rPr>
        <w:t xml:space="preserve">, see the VBM series by Rav Itamar Eldar, </w:t>
      </w:r>
      <w:r w:rsidR="00CB55A4" w:rsidRPr="00281D85">
        <w:rPr>
          <w:rFonts w:asciiTheme="minorBidi" w:hAnsiTheme="minorBidi"/>
        </w:rPr>
        <w:t>“</w:t>
      </w:r>
      <w:r w:rsidRPr="001A5436">
        <w:rPr>
          <w:rFonts w:asciiTheme="minorBidi" w:hAnsiTheme="minorBidi"/>
          <w:i/>
          <w:iCs/>
        </w:rPr>
        <w:t>Mavo le-Eser ha-Sefirot</w:t>
      </w:r>
      <w:r w:rsidR="00205E96">
        <w:rPr>
          <w:rFonts w:asciiTheme="minorBidi" w:hAnsiTheme="minorBidi"/>
        </w:rPr>
        <w:t>.</w:t>
      </w:r>
      <w:r w:rsidR="00CB55A4" w:rsidRPr="00281D85">
        <w:rPr>
          <w:rFonts w:asciiTheme="minorBidi" w:hAnsiTheme="minorBidi"/>
        </w:rPr>
        <w:t>”</w:t>
      </w:r>
    </w:p>
  </w:footnote>
  <w:footnote w:id="5">
    <w:p w14:paraId="173E4A5B" w14:textId="77588945" w:rsidR="00774EC4" w:rsidRPr="00281D85" w:rsidRDefault="00774EC4">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See n. 4 (above)</w:t>
      </w:r>
      <w:r w:rsidR="006278E7">
        <w:rPr>
          <w:rFonts w:asciiTheme="minorBidi" w:hAnsiTheme="minorBidi"/>
        </w:rPr>
        <w:t>.</w:t>
      </w:r>
    </w:p>
  </w:footnote>
  <w:footnote w:id="6">
    <w:p w14:paraId="4BB73A2F" w14:textId="14E8223C" w:rsidR="00CB50F4" w:rsidRPr="00281D85" w:rsidRDefault="00CB50F4">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See above, n. </w:t>
      </w:r>
      <w:r w:rsidR="00767E93">
        <w:rPr>
          <w:rFonts w:asciiTheme="minorBidi" w:hAnsiTheme="minorBidi"/>
        </w:rPr>
        <w:t>3</w:t>
      </w:r>
      <w:r w:rsidR="00AE0E48">
        <w:rPr>
          <w:rFonts w:asciiTheme="minorBidi" w:hAnsiTheme="minorBidi"/>
        </w:rPr>
        <w:t>.</w:t>
      </w:r>
    </w:p>
  </w:footnote>
  <w:footnote w:id="7">
    <w:p w14:paraId="4F3FEE98" w14:textId="77777777" w:rsidR="00000479" w:rsidRPr="00281D85" w:rsidRDefault="00000479">
      <w:pPr>
        <w:pStyle w:val="FootnoteText"/>
        <w:rPr>
          <w:rFonts w:asciiTheme="minorBidi" w:hAnsiTheme="minorBidi"/>
        </w:rPr>
      </w:pPr>
      <w:r w:rsidRPr="00281D85">
        <w:rPr>
          <w:rStyle w:val="FootnoteReference"/>
          <w:rFonts w:asciiTheme="minorBidi" w:hAnsiTheme="minorBidi"/>
        </w:rPr>
        <w:footnoteRef/>
      </w:r>
      <w:r w:rsidRPr="00281D85">
        <w:rPr>
          <w:rFonts w:asciiTheme="minorBidi" w:hAnsiTheme="minorBidi"/>
        </w:rPr>
        <w:t xml:space="preserve"> Kaufman,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2E8"/>
    <w:multiLevelType w:val="hybridMultilevel"/>
    <w:tmpl w:val="5514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25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15"/>
    <w:rsid w:val="00000479"/>
    <w:rsid w:val="00043050"/>
    <w:rsid w:val="00067998"/>
    <w:rsid w:val="000B6F26"/>
    <w:rsid w:val="000B7987"/>
    <w:rsid w:val="000C0538"/>
    <w:rsid w:val="001048A5"/>
    <w:rsid w:val="001238F0"/>
    <w:rsid w:val="00126FE4"/>
    <w:rsid w:val="00140815"/>
    <w:rsid w:val="00174258"/>
    <w:rsid w:val="001A5436"/>
    <w:rsid w:val="001A5AD9"/>
    <w:rsid w:val="001A5B79"/>
    <w:rsid w:val="001D3077"/>
    <w:rsid w:val="001E2A4F"/>
    <w:rsid w:val="001E3595"/>
    <w:rsid w:val="00205E96"/>
    <w:rsid w:val="00215552"/>
    <w:rsid w:val="00225692"/>
    <w:rsid w:val="00233A8F"/>
    <w:rsid w:val="00242023"/>
    <w:rsid w:val="00254C60"/>
    <w:rsid w:val="002569D8"/>
    <w:rsid w:val="00281D85"/>
    <w:rsid w:val="00286496"/>
    <w:rsid w:val="002A3B87"/>
    <w:rsid w:val="002A7D06"/>
    <w:rsid w:val="002B0266"/>
    <w:rsid w:val="002D4AFC"/>
    <w:rsid w:val="002D76E8"/>
    <w:rsid w:val="002E2BF8"/>
    <w:rsid w:val="002F291C"/>
    <w:rsid w:val="0032067C"/>
    <w:rsid w:val="003217D7"/>
    <w:rsid w:val="00364853"/>
    <w:rsid w:val="003B604A"/>
    <w:rsid w:val="00403CEE"/>
    <w:rsid w:val="004215D6"/>
    <w:rsid w:val="0047006E"/>
    <w:rsid w:val="00481FF6"/>
    <w:rsid w:val="004851B6"/>
    <w:rsid w:val="004E13CE"/>
    <w:rsid w:val="004E3D3A"/>
    <w:rsid w:val="005101E4"/>
    <w:rsid w:val="00515E10"/>
    <w:rsid w:val="00526E02"/>
    <w:rsid w:val="00547F48"/>
    <w:rsid w:val="00555278"/>
    <w:rsid w:val="005B4CEA"/>
    <w:rsid w:val="005D1F5D"/>
    <w:rsid w:val="005D31B9"/>
    <w:rsid w:val="005E0986"/>
    <w:rsid w:val="005F306E"/>
    <w:rsid w:val="006278E7"/>
    <w:rsid w:val="006653D5"/>
    <w:rsid w:val="006723C8"/>
    <w:rsid w:val="00675E06"/>
    <w:rsid w:val="006B17F6"/>
    <w:rsid w:val="006B374F"/>
    <w:rsid w:val="006C33F7"/>
    <w:rsid w:val="006C5037"/>
    <w:rsid w:val="006D5D9D"/>
    <w:rsid w:val="006E6A9A"/>
    <w:rsid w:val="006E6AF3"/>
    <w:rsid w:val="00726558"/>
    <w:rsid w:val="00731DD6"/>
    <w:rsid w:val="00746E04"/>
    <w:rsid w:val="007477FF"/>
    <w:rsid w:val="007551FD"/>
    <w:rsid w:val="00767E93"/>
    <w:rsid w:val="00774EC4"/>
    <w:rsid w:val="007846B6"/>
    <w:rsid w:val="0079422B"/>
    <w:rsid w:val="00797FFB"/>
    <w:rsid w:val="007A5CA5"/>
    <w:rsid w:val="007E1A61"/>
    <w:rsid w:val="00814BF5"/>
    <w:rsid w:val="00850DFE"/>
    <w:rsid w:val="00855C25"/>
    <w:rsid w:val="008759EA"/>
    <w:rsid w:val="008D2EAC"/>
    <w:rsid w:val="008D5481"/>
    <w:rsid w:val="008D6BD4"/>
    <w:rsid w:val="008F56A5"/>
    <w:rsid w:val="009003A5"/>
    <w:rsid w:val="00913D5A"/>
    <w:rsid w:val="00930A41"/>
    <w:rsid w:val="00950669"/>
    <w:rsid w:val="00951406"/>
    <w:rsid w:val="009A1584"/>
    <w:rsid w:val="009B292F"/>
    <w:rsid w:val="009B7F09"/>
    <w:rsid w:val="009C29CC"/>
    <w:rsid w:val="009C31A3"/>
    <w:rsid w:val="009C7F73"/>
    <w:rsid w:val="009D0013"/>
    <w:rsid w:val="009E383C"/>
    <w:rsid w:val="009E6EE1"/>
    <w:rsid w:val="00A0367A"/>
    <w:rsid w:val="00AA59E6"/>
    <w:rsid w:val="00AB523C"/>
    <w:rsid w:val="00AB56E2"/>
    <w:rsid w:val="00AB7B6B"/>
    <w:rsid w:val="00AC4BBD"/>
    <w:rsid w:val="00AD5174"/>
    <w:rsid w:val="00AE0E48"/>
    <w:rsid w:val="00AF1838"/>
    <w:rsid w:val="00B554A1"/>
    <w:rsid w:val="00B610D8"/>
    <w:rsid w:val="00B710CC"/>
    <w:rsid w:val="00B97235"/>
    <w:rsid w:val="00BA1980"/>
    <w:rsid w:val="00BB495E"/>
    <w:rsid w:val="00BC624A"/>
    <w:rsid w:val="00BD3F43"/>
    <w:rsid w:val="00BE2E20"/>
    <w:rsid w:val="00BE5754"/>
    <w:rsid w:val="00BE581F"/>
    <w:rsid w:val="00BF1897"/>
    <w:rsid w:val="00C144D4"/>
    <w:rsid w:val="00C736B0"/>
    <w:rsid w:val="00C936A2"/>
    <w:rsid w:val="00C9414A"/>
    <w:rsid w:val="00C9535C"/>
    <w:rsid w:val="00CA5D14"/>
    <w:rsid w:val="00CA71C8"/>
    <w:rsid w:val="00CB50F4"/>
    <w:rsid w:val="00CB55A4"/>
    <w:rsid w:val="00CE355D"/>
    <w:rsid w:val="00D16F0D"/>
    <w:rsid w:val="00D2747F"/>
    <w:rsid w:val="00D46632"/>
    <w:rsid w:val="00D65D15"/>
    <w:rsid w:val="00DD5DD3"/>
    <w:rsid w:val="00DE33C8"/>
    <w:rsid w:val="00DF0B96"/>
    <w:rsid w:val="00DF5550"/>
    <w:rsid w:val="00E15D65"/>
    <w:rsid w:val="00ED3781"/>
    <w:rsid w:val="00F05BFC"/>
    <w:rsid w:val="00F120F1"/>
    <w:rsid w:val="00F16D2C"/>
    <w:rsid w:val="00F424A4"/>
    <w:rsid w:val="00F61BCC"/>
    <w:rsid w:val="00FB1E8D"/>
    <w:rsid w:val="00FB4514"/>
    <w:rsid w:val="00FF1393"/>
    <w:rsid w:val="00FF2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17A9"/>
  <w15:chartTrackingRefBased/>
  <w15:docId w15:val="{AAD6DF4F-7410-4ABA-B103-BA2478CD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225692"/>
    <w:pPr>
      <w:spacing w:after="0" w:line="240" w:lineRule="auto"/>
    </w:pPr>
    <w:rPr>
      <w:sz w:val="20"/>
      <w:szCs w:val="20"/>
    </w:rPr>
  </w:style>
  <w:style w:type="character" w:customStyle="1" w:styleId="FootnoteTextChar">
    <w:name w:val="Footnote Text Char"/>
    <w:basedOn w:val="DefaultParagraphFont"/>
    <w:link w:val="FootnoteText"/>
    <w:rsid w:val="00225692"/>
    <w:rPr>
      <w:sz w:val="20"/>
      <w:szCs w:val="20"/>
    </w:rPr>
  </w:style>
  <w:style w:type="character" w:styleId="FootnoteReference">
    <w:name w:val="footnote reference"/>
    <w:basedOn w:val="DefaultParagraphFont"/>
    <w:uiPriority w:val="99"/>
    <w:semiHidden/>
    <w:unhideWhenUsed/>
    <w:rsid w:val="00225692"/>
    <w:rPr>
      <w:vertAlign w:val="superscript"/>
    </w:rPr>
  </w:style>
  <w:style w:type="paragraph" w:styleId="ListParagraph">
    <w:name w:val="List Paragraph"/>
    <w:basedOn w:val="Normal"/>
    <w:uiPriority w:val="34"/>
    <w:qFormat/>
    <w:rsid w:val="00F61BCC"/>
    <w:pPr>
      <w:ind w:left="720"/>
      <w:contextualSpacing/>
    </w:pPr>
  </w:style>
  <w:style w:type="paragraph" w:customStyle="1" w:styleId="CC">
    <w:name w:val="CC"/>
    <w:basedOn w:val="BodyText"/>
    <w:rsid w:val="00281D8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281D85"/>
    <w:pPr>
      <w:spacing w:after="120"/>
    </w:pPr>
  </w:style>
  <w:style w:type="character" w:customStyle="1" w:styleId="BodyTextChar">
    <w:name w:val="Body Text Char"/>
    <w:basedOn w:val="DefaultParagraphFont"/>
    <w:link w:val="BodyText"/>
    <w:uiPriority w:val="99"/>
    <w:semiHidden/>
    <w:rsid w:val="00281D85"/>
  </w:style>
  <w:style w:type="paragraph" w:styleId="Header">
    <w:name w:val="header"/>
    <w:basedOn w:val="Normal"/>
    <w:link w:val="HeaderChar"/>
    <w:uiPriority w:val="99"/>
    <w:unhideWhenUsed/>
    <w:rsid w:val="00281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85"/>
  </w:style>
  <w:style w:type="paragraph" w:styleId="Footer">
    <w:name w:val="footer"/>
    <w:basedOn w:val="Normal"/>
    <w:link w:val="FooterChar"/>
    <w:uiPriority w:val="99"/>
    <w:unhideWhenUsed/>
    <w:rsid w:val="00281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85"/>
  </w:style>
  <w:style w:type="paragraph" w:styleId="Revision">
    <w:name w:val="Revision"/>
    <w:hidden/>
    <w:uiPriority w:val="99"/>
    <w:semiHidden/>
    <w:rsid w:val="006B374F"/>
    <w:pPr>
      <w:spacing w:after="0" w:line="240" w:lineRule="auto"/>
    </w:pPr>
  </w:style>
  <w:style w:type="character" w:styleId="CommentReference">
    <w:name w:val="annotation reference"/>
    <w:basedOn w:val="DefaultParagraphFont"/>
    <w:uiPriority w:val="99"/>
    <w:semiHidden/>
    <w:unhideWhenUsed/>
    <w:rsid w:val="00F05BFC"/>
    <w:rPr>
      <w:sz w:val="16"/>
      <w:szCs w:val="16"/>
    </w:rPr>
  </w:style>
  <w:style w:type="paragraph" w:styleId="CommentText">
    <w:name w:val="annotation text"/>
    <w:basedOn w:val="Normal"/>
    <w:link w:val="CommentTextChar"/>
    <w:uiPriority w:val="99"/>
    <w:unhideWhenUsed/>
    <w:rsid w:val="00F05BFC"/>
    <w:pPr>
      <w:spacing w:line="240" w:lineRule="auto"/>
    </w:pPr>
    <w:rPr>
      <w:sz w:val="20"/>
      <w:szCs w:val="20"/>
    </w:rPr>
  </w:style>
  <w:style w:type="character" w:customStyle="1" w:styleId="CommentTextChar">
    <w:name w:val="Comment Text Char"/>
    <w:basedOn w:val="DefaultParagraphFont"/>
    <w:link w:val="CommentText"/>
    <w:uiPriority w:val="99"/>
    <w:rsid w:val="00F05BFC"/>
    <w:rPr>
      <w:sz w:val="20"/>
      <w:szCs w:val="20"/>
    </w:rPr>
  </w:style>
  <w:style w:type="paragraph" w:styleId="CommentSubject">
    <w:name w:val="annotation subject"/>
    <w:basedOn w:val="CommentText"/>
    <w:next w:val="CommentText"/>
    <w:link w:val="CommentSubjectChar"/>
    <w:uiPriority w:val="99"/>
    <w:semiHidden/>
    <w:unhideWhenUsed/>
    <w:rsid w:val="00F05BFC"/>
    <w:rPr>
      <w:b/>
      <w:bCs/>
    </w:rPr>
  </w:style>
  <w:style w:type="character" w:customStyle="1" w:styleId="CommentSubjectChar">
    <w:name w:val="Comment Subject Char"/>
    <w:basedOn w:val="CommentTextChar"/>
    <w:link w:val="CommentSubject"/>
    <w:uiPriority w:val="99"/>
    <w:semiHidden/>
    <w:rsid w:val="00F05B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E80C-F876-4399-9ECE-35DA2749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5</cp:revision>
  <dcterms:created xsi:type="dcterms:W3CDTF">2023-01-01T07:28:00Z</dcterms:created>
  <dcterms:modified xsi:type="dcterms:W3CDTF">2023-01-01T07:37:00Z</dcterms:modified>
</cp:coreProperties>
</file>