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CBD5D6E"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BB70B6">
        <w:rPr>
          <w:rFonts w:ascii="Heebo" w:hAnsi="Heebo" w:cs="Heebo" w:hint="cs"/>
          <w:rtl/>
        </w:rPr>
        <w:t xml:space="preserve">עזרא ביק </w:t>
      </w:r>
      <w:r w:rsidR="007D61B8" w:rsidRPr="000933E7">
        <w:rPr>
          <w:rFonts w:ascii="Heebo" w:hAnsi="Heebo" w:cs="Heebo"/>
          <w:rtl/>
        </w:rPr>
        <w:t>שליט"א</w:t>
      </w:r>
    </w:p>
    <w:p w14:paraId="15C86569" w14:textId="5E9210E0"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BB70B6">
        <w:rPr>
          <w:rFonts w:ascii="Heebo" w:hAnsi="Heebo" w:cs="Heebo" w:hint="cs"/>
          <w:rtl/>
        </w:rPr>
        <w:t>וירא</w:t>
      </w:r>
    </w:p>
    <w:p w14:paraId="43E73A19" w14:textId="01307B98" w:rsidR="00685E21" w:rsidRPr="000933E7" w:rsidRDefault="00C958E2" w:rsidP="000933E7">
      <w:pPr>
        <w:pStyle w:val="1"/>
        <w:rPr>
          <w:sz w:val="22"/>
          <w:szCs w:val="46"/>
        </w:rPr>
      </w:pPr>
      <w:bookmarkStart w:id="0" w:name="OLE_LINK1"/>
      <w:r>
        <w:rPr>
          <w:rFonts w:hint="cs"/>
          <w:rtl/>
        </w:rPr>
        <w:t>על התמימות</w:t>
      </w:r>
      <w:r w:rsidR="000754EF" w:rsidRPr="000933E7">
        <w:rPr>
          <w:rStyle w:val="aa"/>
          <w:rFonts w:ascii="Heebo" w:eastAsiaTheme="majorEastAsia" w:hAnsi="Heebo" w:cs="Heebo"/>
          <w:sz w:val="40"/>
          <w:szCs w:val="40"/>
          <w:rtl/>
        </w:rPr>
        <w:footnoteReference w:customMarkFollows="1" w:id="1"/>
        <w:t>*</w:t>
      </w:r>
    </w:p>
    <w:bookmarkEnd w:id="0"/>
    <w:p w14:paraId="052130BE" w14:textId="5DF116D2" w:rsidR="004F60B9" w:rsidRPr="003B4749" w:rsidRDefault="00C447CF" w:rsidP="005A67CA">
      <w:pPr>
        <w:pStyle w:val="I0"/>
        <w:rPr>
          <w:sz w:val="28"/>
          <w:rtl/>
        </w:rPr>
      </w:pPr>
      <w:r w:rsidRPr="003B4749">
        <w:rPr>
          <w:rFonts w:hint="cs"/>
          <w:sz w:val="28"/>
          <w:rtl/>
        </w:rPr>
        <w:t>פתיחה</w:t>
      </w:r>
    </w:p>
    <w:p w14:paraId="25DFF4B4" w14:textId="7AC4A74D" w:rsidR="0039671D" w:rsidRDefault="00FF3A61" w:rsidP="0039671D">
      <w:pPr>
        <w:rPr>
          <w:rtl/>
        </w:rPr>
      </w:pPr>
      <w:r>
        <w:rPr>
          <w:rFonts w:hint="cs"/>
          <w:rtl/>
        </w:rPr>
        <w:t xml:space="preserve">בדברים הבאים </w:t>
      </w:r>
      <w:r w:rsidR="00880FBF">
        <w:rPr>
          <w:rFonts w:hint="cs"/>
          <w:rtl/>
        </w:rPr>
        <w:t>ננסה להבין מהי תמימות ומה חשיבותה</w:t>
      </w:r>
      <w:r w:rsidR="00C275D8">
        <w:rPr>
          <w:rFonts w:hint="cs"/>
          <w:rtl/>
        </w:rPr>
        <w:t xml:space="preserve">. </w:t>
      </w:r>
      <w:r w:rsidR="00B749F1">
        <w:rPr>
          <w:rFonts w:hint="cs"/>
          <w:rtl/>
        </w:rPr>
        <w:t xml:space="preserve">לכאורה, כל ניסיון לאפיין ולהגדיר מהי תמימות </w:t>
      </w:r>
      <w:r w:rsidR="00902C76">
        <w:rPr>
          <w:rFonts w:hint="cs"/>
          <w:rtl/>
        </w:rPr>
        <w:t xml:space="preserve">יכול </w:t>
      </w:r>
      <w:r w:rsidR="00B749F1">
        <w:rPr>
          <w:rFonts w:hint="cs"/>
          <w:rtl/>
        </w:rPr>
        <w:t xml:space="preserve">רק </w:t>
      </w:r>
      <w:r w:rsidR="00902C76">
        <w:rPr>
          <w:rFonts w:hint="cs"/>
          <w:rtl/>
        </w:rPr>
        <w:t xml:space="preserve">לקלקל </w:t>
      </w:r>
      <w:r w:rsidR="00B749F1">
        <w:rPr>
          <w:rtl/>
        </w:rPr>
        <w:t>–</w:t>
      </w:r>
      <w:r w:rsidR="00B749F1">
        <w:rPr>
          <w:rFonts w:hint="cs"/>
          <w:rtl/>
        </w:rPr>
        <w:t xml:space="preserve"> משום שאז כבר לא נהיה תמימים</w:t>
      </w:r>
      <w:r w:rsidR="00902C76">
        <w:rPr>
          <w:rFonts w:hint="cs"/>
          <w:rtl/>
        </w:rPr>
        <w:t xml:space="preserve">. </w:t>
      </w:r>
      <w:r w:rsidR="00EC6905">
        <w:rPr>
          <w:rFonts w:hint="cs"/>
          <w:rtl/>
        </w:rPr>
        <w:t xml:space="preserve">מדוע בכל זאת נדבר על התמימות? </w:t>
      </w:r>
      <w:r w:rsidR="00902C76">
        <w:rPr>
          <w:rFonts w:hint="cs"/>
          <w:rtl/>
        </w:rPr>
        <w:t xml:space="preserve">מסתבר שאנחנו חושבים שתמימות היא לא דבר </w:t>
      </w:r>
      <w:r w:rsidR="00EC6905">
        <w:rPr>
          <w:rFonts w:hint="cs"/>
          <w:rtl/>
        </w:rPr>
        <w:t xml:space="preserve">כל כך </w:t>
      </w:r>
      <w:r w:rsidR="00902C76">
        <w:rPr>
          <w:rFonts w:hint="cs"/>
          <w:rtl/>
        </w:rPr>
        <w:t>תמים.</w:t>
      </w:r>
    </w:p>
    <w:p w14:paraId="456B357B" w14:textId="0DB2E129" w:rsidR="00902C76" w:rsidRDefault="0031419E" w:rsidP="00D11EBF">
      <w:pPr>
        <w:rPr>
          <w:rtl/>
        </w:rPr>
      </w:pPr>
      <w:r>
        <w:rPr>
          <w:rFonts w:hint="cs"/>
          <w:rtl/>
        </w:rPr>
        <w:t xml:space="preserve">כמה התמימות היא דבר לא תמים? </w:t>
      </w:r>
      <w:r w:rsidR="00F50303">
        <w:rPr>
          <w:rFonts w:hint="cs"/>
          <w:rtl/>
        </w:rPr>
        <w:t xml:space="preserve">מספרים על </w:t>
      </w:r>
      <w:r w:rsidR="00902C76">
        <w:rPr>
          <w:rFonts w:hint="cs"/>
          <w:rtl/>
        </w:rPr>
        <w:t xml:space="preserve">ר' נפתלי מרופשיץ </w:t>
      </w:r>
      <w:r w:rsidR="00950237">
        <w:rPr>
          <w:rFonts w:hint="cs"/>
          <w:rtl/>
        </w:rPr>
        <w:t xml:space="preserve">שבצעירותו </w:t>
      </w:r>
      <w:r w:rsidR="00902C76">
        <w:rPr>
          <w:rFonts w:hint="cs"/>
          <w:rtl/>
        </w:rPr>
        <w:t>היה 'קונץ</w:t>
      </w:r>
      <w:r w:rsidR="00950237">
        <w:rPr>
          <w:rFonts w:hint="eastAsia"/>
          <w:rtl/>
        </w:rPr>
        <w:t>־</w:t>
      </w:r>
      <w:r w:rsidR="00902C76">
        <w:rPr>
          <w:rFonts w:hint="cs"/>
          <w:rtl/>
        </w:rPr>
        <w:t>מאכער'</w:t>
      </w:r>
      <w:r w:rsidR="00BD6823">
        <w:rPr>
          <w:rFonts w:hint="cs"/>
          <w:rtl/>
        </w:rPr>
        <w:t>, עושה צרות.</w:t>
      </w:r>
      <w:r w:rsidR="00902C76">
        <w:rPr>
          <w:rFonts w:hint="cs"/>
          <w:rtl/>
        </w:rPr>
        <w:t xml:space="preserve"> הוא לא היה </w:t>
      </w:r>
      <w:r w:rsidR="00BD6823">
        <w:rPr>
          <w:rFonts w:hint="cs"/>
          <w:rtl/>
        </w:rPr>
        <w:t>'</w:t>
      </w:r>
      <w:r w:rsidR="00902C76">
        <w:rPr>
          <w:rFonts w:hint="cs"/>
          <w:rtl/>
        </w:rPr>
        <w:t xml:space="preserve">ילד טוב </w:t>
      </w:r>
      <w:r w:rsidR="00BD6823">
        <w:rPr>
          <w:rFonts w:hint="cs"/>
          <w:rtl/>
        </w:rPr>
        <w:t>ירושלים'.</w:t>
      </w:r>
      <w:r w:rsidR="00145A49">
        <w:rPr>
          <w:rFonts w:hint="cs"/>
          <w:rtl/>
        </w:rPr>
        <w:t xml:space="preserve"> באחת מהפעמים</w:t>
      </w:r>
      <w:r w:rsidR="00902C76">
        <w:rPr>
          <w:rFonts w:hint="cs"/>
          <w:rtl/>
        </w:rPr>
        <w:t xml:space="preserve"> </w:t>
      </w:r>
      <w:r w:rsidR="00145A49">
        <w:rPr>
          <w:rFonts w:hint="cs"/>
          <w:rtl/>
        </w:rPr>
        <w:t xml:space="preserve">הוא </w:t>
      </w:r>
      <w:r w:rsidR="00902C76">
        <w:rPr>
          <w:rFonts w:hint="cs"/>
          <w:rtl/>
        </w:rPr>
        <w:t xml:space="preserve">עשה </w:t>
      </w:r>
      <w:r w:rsidR="00145A49">
        <w:rPr>
          <w:rFonts w:hint="cs"/>
          <w:rtl/>
        </w:rPr>
        <w:t>'</w:t>
      </w:r>
      <w:r w:rsidR="00902C76">
        <w:rPr>
          <w:rFonts w:hint="cs"/>
          <w:rtl/>
        </w:rPr>
        <w:t>קונץ</w:t>
      </w:r>
      <w:r w:rsidR="00145A49">
        <w:rPr>
          <w:rFonts w:hint="cs"/>
          <w:rtl/>
        </w:rPr>
        <w:t>'</w:t>
      </w:r>
      <w:r w:rsidR="00902C76">
        <w:rPr>
          <w:rFonts w:hint="cs"/>
          <w:rtl/>
        </w:rPr>
        <w:t xml:space="preserve">, </w:t>
      </w:r>
      <w:r w:rsidR="00DC0752">
        <w:rPr>
          <w:rFonts w:hint="cs"/>
          <w:rtl/>
        </w:rPr>
        <w:t xml:space="preserve">ובתגובה, אמר לו </w:t>
      </w:r>
      <w:r w:rsidR="00902C76">
        <w:rPr>
          <w:rFonts w:hint="cs"/>
          <w:rtl/>
        </w:rPr>
        <w:t xml:space="preserve">החוזה: </w:t>
      </w:r>
      <w:r w:rsidR="00A56C8B">
        <w:rPr>
          <w:rFonts w:hint="cs"/>
          <w:rtl/>
        </w:rPr>
        <w:t>"</w:t>
      </w:r>
      <w:r w:rsidR="00902C76">
        <w:rPr>
          <w:rFonts w:hint="cs"/>
          <w:rtl/>
        </w:rPr>
        <w:t xml:space="preserve">נפתלי נפתלי, שטייט אין פסוק </w:t>
      </w:r>
      <w:r w:rsidR="00A56C8B">
        <w:rPr>
          <w:rFonts w:hint="cs"/>
          <w:rtl/>
        </w:rPr>
        <w:t>'</w:t>
      </w:r>
      <w:r w:rsidR="00902C76">
        <w:rPr>
          <w:rFonts w:hint="cs"/>
          <w:rtl/>
        </w:rPr>
        <w:t>תמים תהיה עם ה' א</w:t>
      </w:r>
      <w:r w:rsidR="00A56C8B">
        <w:rPr>
          <w:rFonts w:hint="cs"/>
          <w:rtl/>
        </w:rPr>
        <w:t>-</w:t>
      </w:r>
      <w:r w:rsidR="00902C76">
        <w:rPr>
          <w:rFonts w:hint="cs"/>
          <w:rtl/>
        </w:rPr>
        <w:t>להיך</w:t>
      </w:r>
      <w:r w:rsidR="00A56C8B">
        <w:rPr>
          <w:rFonts w:hint="cs"/>
          <w:rtl/>
        </w:rPr>
        <w:t>'</w:t>
      </w:r>
      <w:r w:rsidR="00902C76">
        <w:rPr>
          <w:rFonts w:hint="cs"/>
          <w:rtl/>
        </w:rPr>
        <w:t xml:space="preserve"> </w:t>
      </w:r>
      <w:r w:rsidR="00A56C8B">
        <w:rPr>
          <w:rtl/>
        </w:rPr>
        <w:t>–</w:t>
      </w:r>
      <w:r w:rsidR="00A56C8B">
        <w:rPr>
          <w:rFonts w:hint="cs"/>
          <w:rtl/>
        </w:rPr>
        <w:t xml:space="preserve"> </w:t>
      </w:r>
      <w:r w:rsidR="00902C76">
        <w:rPr>
          <w:rFonts w:hint="cs"/>
          <w:rtl/>
        </w:rPr>
        <w:t>ולא מתוחכם</w:t>
      </w:r>
      <w:r w:rsidR="00A56C8B">
        <w:rPr>
          <w:rFonts w:hint="cs"/>
          <w:rtl/>
        </w:rPr>
        <w:t>"</w:t>
      </w:r>
      <w:r w:rsidR="00902C76">
        <w:rPr>
          <w:rFonts w:hint="cs"/>
          <w:rtl/>
        </w:rPr>
        <w:t xml:space="preserve">. </w:t>
      </w:r>
      <w:r w:rsidR="00130D2F">
        <w:rPr>
          <w:rFonts w:hint="cs"/>
          <w:rtl/>
        </w:rPr>
        <w:t xml:space="preserve">בתשובה לכך, ענה </w:t>
      </w:r>
      <w:r w:rsidR="00902C76">
        <w:rPr>
          <w:rFonts w:hint="cs"/>
          <w:rtl/>
        </w:rPr>
        <w:t xml:space="preserve">ר' נפתלי: 'בשביל להיות תמים </w:t>
      </w:r>
      <w:r w:rsidR="00130D2F">
        <w:rPr>
          <w:rtl/>
        </w:rPr>
        <w:t>–</w:t>
      </w:r>
      <w:r w:rsidR="00130D2F">
        <w:rPr>
          <w:rFonts w:hint="cs"/>
          <w:rtl/>
        </w:rPr>
        <w:t xml:space="preserve"> </w:t>
      </w:r>
      <w:r w:rsidR="00902C76">
        <w:rPr>
          <w:rFonts w:hint="cs"/>
          <w:rtl/>
        </w:rPr>
        <w:t xml:space="preserve">צריך להיות מתוחכם וערום'. </w:t>
      </w:r>
      <w:r w:rsidR="00130D2F">
        <w:rPr>
          <w:rFonts w:hint="cs"/>
          <w:rtl/>
        </w:rPr>
        <w:t xml:space="preserve">אכן, </w:t>
      </w:r>
      <w:r w:rsidR="00902C76">
        <w:rPr>
          <w:rFonts w:hint="cs"/>
          <w:rtl/>
        </w:rPr>
        <w:t>להיות תמים זה לא דבר כל כך פשוט</w:t>
      </w:r>
      <w:r w:rsidR="00130D2F">
        <w:rPr>
          <w:rFonts w:hint="cs"/>
          <w:rtl/>
        </w:rPr>
        <w:t>.</w:t>
      </w:r>
      <w:r w:rsidR="00D11EBF">
        <w:rPr>
          <w:rStyle w:val="aa"/>
          <w:rtl/>
        </w:rPr>
        <w:footnoteReference w:id="2"/>
      </w:r>
    </w:p>
    <w:p w14:paraId="021DC431" w14:textId="77777777" w:rsidR="00EB722A" w:rsidRDefault="00EB722A" w:rsidP="00902C76">
      <w:pPr>
        <w:rPr>
          <w:rtl/>
        </w:rPr>
      </w:pPr>
    </w:p>
    <w:p w14:paraId="22C8C6E2" w14:textId="071914B3" w:rsidR="00EB722A" w:rsidRPr="003B4749" w:rsidRDefault="00EE3407" w:rsidP="00EB722A">
      <w:pPr>
        <w:pStyle w:val="I0"/>
        <w:rPr>
          <w:sz w:val="28"/>
          <w:rtl/>
        </w:rPr>
      </w:pPr>
      <w:r>
        <w:rPr>
          <w:rFonts w:hint="cs"/>
          <w:sz w:val="28"/>
          <w:rtl/>
        </w:rPr>
        <w:t xml:space="preserve">תמימות כהשלמה: </w:t>
      </w:r>
      <w:r w:rsidR="00081613">
        <w:rPr>
          <w:rFonts w:hint="cs"/>
          <w:sz w:val="28"/>
          <w:rtl/>
        </w:rPr>
        <w:t>"תמים תהיה"</w:t>
      </w:r>
    </w:p>
    <w:p w14:paraId="60D7A3E5" w14:textId="77777777" w:rsidR="00C94096" w:rsidRDefault="00EB722A" w:rsidP="00C94096">
      <w:pPr>
        <w:rPr>
          <w:rtl/>
        </w:rPr>
      </w:pPr>
      <w:r>
        <w:rPr>
          <w:rFonts w:hint="cs"/>
          <w:rtl/>
        </w:rPr>
        <w:t xml:space="preserve">מבוא טוב להבנה מהי התמימות, פותח הציווי </w:t>
      </w:r>
      <w:r w:rsidR="002A287A">
        <w:rPr>
          <w:rFonts w:hint="cs"/>
          <w:rtl/>
        </w:rPr>
        <w:t>"</w:t>
      </w:r>
      <w:r w:rsidR="002A287A" w:rsidRPr="008524B2">
        <w:rPr>
          <w:rtl/>
        </w:rPr>
        <w:t>תָּמִים תִּהְיֶה עִם ה' אֱ</w:t>
      </w:r>
      <w:r w:rsidR="002A287A">
        <w:rPr>
          <w:rFonts w:hint="cs"/>
          <w:rtl/>
        </w:rPr>
        <w:t>-</w:t>
      </w:r>
      <w:r w:rsidR="002A287A" w:rsidRPr="008524B2">
        <w:rPr>
          <w:rtl/>
        </w:rPr>
        <w:t>לֹהֶיךָ</w:t>
      </w:r>
      <w:r w:rsidR="002A287A">
        <w:rPr>
          <w:rFonts w:hint="cs"/>
          <w:rtl/>
        </w:rPr>
        <w:t>"</w:t>
      </w:r>
      <w:r w:rsidR="002A287A" w:rsidRPr="008524B2">
        <w:rPr>
          <w:rtl/>
        </w:rPr>
        <w:t xml:space="preserve"> </w:t>
      </w:r>
      <w:r w:rsidR="002A287A" w:rsidRPr="002A287A">
        <w:rPr>
          <w:sz w:val="16"/>
          <w:szCs w:val="20"/>
          <w:rtl/>
        </w:rPr>
        <w:t>(</w:t>
      </w:r>
      <w:r w:rsidR="002A287A" w:rsidRPr="002A287A">
        <w:rPr>
          <w:rFonts w:hint="cs"/>
          <w:sz w:val="16"/>
          <w:szCs w:val="20"/>
          <w:rtl/>
        </w:rPr>
        <w:t>דברים י"ח, יג)</w:t>
      </w:r>
      <w:r w:rsidR="00902C76">
        <w:rPr>
          <w:rFonts w:hint="cs"/>
          <w:rtl/>
        </w:rPr>
        <w:t xml:space="preserve">. </w:t>
      </w:r>
      <w:r>
        <w:rPr>
          <w:rFonts w:hint="cs"/>
          <w:rtl/>
        </w:rPr>
        <w:t xml:space="preserve">הקשר </w:t>
      </w:r>
      <w:r w:rsidR="00902C76">
        <w:rPr>
          <w:rFonts w:hint="cs"/>
          <w:rtl/>
        </w:rPr>
        <w:t>הפסוק מאד מיוחד</w:t>
      </w:r>
      <w:r w:rsidR="00AC496A">
        <w:rPr>
          <w:rFonts w:hint="cs"/>
          <w:rtl/>
        </w:rPr>
        <w:t>. לפני הציווי</w:t>
      </w:r>
      <w:r w:rsidR="00902C76">
        <w:rPr>
          <w:rFonts w:hint="cs"/>
          <w:rtl/>
        </w:rPr>
        <w:t xml:space="preserve"> </w:t>
      </w:r>
      <w:r w:rsidR="00A90CB8">
        <w:rPr>
          <w:rFonts w:hint="cs"/>
          <w:rtl/>
        </w:rPr>
        <w:t xml:space="preserve">מובא </w:t>
      </w:r>
      <w:r w:rsidR="00AC496A">
        <w:rPr>
          <w:rFonts w:hint="cs"/>
          <w:rtl/>
        </w:rPr>
        <w:t xml:space="preserve">האיסור </w:t>
      </w:r>
      <w:r w:rsidR="00A90CB8">
        <w:rPr>
          <w:rFonts w:hint="cs"/>
          <w:rtl/>
        </w:rPr>
        <w:t xml:space="preserve">להיות </w:t>
      </w:r>
      <w:r w:rsidR="00902C76">
        <w:rPr>
          <w:rFonts w:hint="cs"/>
          <w:rtl/>
        </w:rPr>
        <w:t>מעונן</w:t>
      </w:r>
      <w:r w:rsidR="00A90CB8">
        <w:rPr>
          <w:rFonts w:hint="cs"/>
          <w:rtl/>
        </w:rPr>
        <w:t>,</w:t>
      </w:r>
      <w:r w:rsidR="00902C76">
        <w:rPr>
          <w:rFonts w:hint="cs"/>
          <w:rtl/>
        </w:rPr>
        <w:t xml:space="preserve"> מכשף ודורש אל המתים</w:t>
      </w:r>
      <w:r w:rsidR="00487192">
        <w:rPr>
          <w:rFonts w:hint="cs"/>
          <w:rtl/>
        </w:rPr>
        <w:t>, המנומק</w:t>
      </w:r>
      <w:r w:rsidR="00902C76">
        <w:rPr>
          <w:rFonts w:hint="cs"/>
          <w:rtl/>
        </w:rPr>
        <w:t xml:space="preserve"> </w:t>
      </w:r>
      <w:r w:rsidR="00487192">
        <w:rPr>
          <w:rFonts w:hint="cs"/>
          <w:rtl/>
        </w:rPr>
        <w:t xml:space="preserve">באמירה: </w:t>
      </w:r>
      <w:r w:rsidR="00902C76">
        <w:rPr>
          <w:rFonts w:hint="cs"/>
          <w:rtl/>
        </w:rPr>
        <w:t>"</w:t>
      </w:r>
      <w:r w:rsidR="00902C76" w:rsidRPr="00584A98">
        <w:rPr>
          <w:rtl/>
        </w:rPr>
        <w:t>וְאַתָּה לֹא כֵן נָתַן לְךָ ה' אֱ</w:t>
      </w:r>
      <w:r w:rsidR="00DE457D">
        <w:rPr>
          <w:rFonts w:hint="cs"/>
          <w:rtl/>
        </w:rPr>
        <w:t>-</w:t>
      </w:r>
      <w:r w:rsidR="00902C76" w:rsidRPr="00584A98">
        <w:rPr>
          <w:rtl/>
        </w:rPr>
        <w:t>לֹהֶיךָ</w:t>
      </w:r>
      <w:r w:rsidR="00902C76">
        <w:rPr>
          <w:rFonts w:hint="cs"/>
          <w:rtl/>
        </w:rPr>
        <w:t xml:space="preserve">" </w:t>
      </w:r>
      <w:r w:rsidR="00902C76" w:rsidRPr="002A287A">
        <w:rPr>
          <w:rFonts w:hint="cs"/>
          <w:sz w:val="16"/>
          <w:szCs w:val="20"/>
          <w:rtl/>
        </w:rPr>
        <w:t>(דברים י"ח, יד)</w:t>
      </w:r>
      <w:r w:rsidR="00902C76">
        <w:rPr>
          <w:rFonts w:hint="cs"/>
          <w:rtl/>
        </w:rPr>
        <w:t xml:space="preserve">, </w:t>
      </w:r>
      <w:r w:rsidR="00487192">
        <w:rPr>
          <w:rFonts w:hint="cs"/>
          <w:rtl/>
        </w:rPr>
        <w:t xml:space="preserve">ומיד לאחר מכן אנו מצווים: </w:t>
      </w:r>
      <w:r w:rsidR="00902C76">
        <w:rPr>
          <w:rFonts w:hint="cs"/>
          <w:rtl/>
        </w:rPr>
        <w:t>"</w:t>
      </w:r>
      <w:r w:rsidR="00902C76" w:rsidRPr="008524B2">
        <w:rPr>
          <w:rtl/>
        </w:rPr>
        <w:t>תָּמִים תִּהְיֶה עִם ה' אֱ</w:t>
      </w:r>
      <w:r w:rsidR="00E648BC">
        <w:rPr>
          <w:rFonts w:hint="cs"/>
          <w:rtl/>
        </w:rPr>
        <w:t>-</w:t>
      </w:r>
      <w:r w:rsidR="00902C76" w:rsidRPr="008524B2">
        <w:rPr>
          <w:rtl/>
        </w:rPr>
        <w:t>לֹהֶיךָ</w:t>
      </w:r>
      <w:r w:rsidR="00902C76">
        <w:rPr>
          <w:rFonts w:hint="cs"/>
          <w:rtl/>
        </w:rPr>
        <w:t>"</w:t>
      </w:r>
      <w:r w:rsidR="00902C76" w:rsidRPr="008524B2">
        <w:rPr>
          <w:rtl/>
        </w:rPr>
        <w:t xml:space="preserve"> </w:t>
      </w:r>
      <w:r w:rsidR="00902C76" w:rsidRPr="002A287A">
        <w:rPr>
          <w:sz w:val="16"/>
          <w:szCs w:val="20"/>
          <w:rtl/>
        </w:rPr>
        <w:t>(</w:t>
      </w:r>
      <w:r w:rsidR="00902C76" w:rsidRPr="002A287A">
        <w:rPr>
          <w:rFonts w:hint="cs"/>
          <w:sz w:val="16"/>
          <w:szCs w:val="20"/>
          <w:rtl/>
        </w:rPr>
        <w:t>דברים י"ח, יג)</w:t>
      </w:r>
      <w:r w:rsidR="00902C76">
        <w:rPr>
          <w:rFonts w:hint="cs"/>
          <w:rtl/>
        </w:rPr>
        <w:t>.</w:t>
      </w:r>
    </w:p>
    <w:p w14:paraId="3CEF8301" w14:textId="2F558075" w:rsidR="00902C76" w:rsidRDefault="00162405" w:rsidP="00C94096">
      <w:pPr>
        <w:rPr>
          <w:rtl/>
        </w:rPr>
      </w:pPr>
      <w:r>
        <w:rPr>
          <w:rFonts w:hint="cs"/>
          <w:rtl/>
        </w:rPr>
        <w:t>נשים לב, ש</w:t>
      </w:r>
      <w:r w:rsidR="00C94096">
        <w:rPr>
          <w:rFonts w:hint="cs"/>
          <w:rtl/>
        </w:rPr>
        <w:t xml:space="preserve">היה אפשר לחשוב שהכוונה </w:t>
      </w:r>
      <w:r w:rsidR="001E282E">
        <w:rPr>
          <w:rFonts w:hint="cs"/>
          <w:rtl/>
        </w:rPr>
        <w:t xml:space="preserve">שהתורה מעוניינת שנהלך </w:t>
      </w:r>
      <w:r w:rsidR="00902C76">
        <w:rPr>
          <w:rFonts w:hint="cs"/>
          <w:rtl/>
        </w:rPr>
        <w:t xml:space="preserve">כעיוורים באפילה </w:t>
      </w:r>
      <w:r w:rsidR="001E282E">
        <w:rPr>
          <w:rFonts w:hint="cs"/>
          <w:rtl/>
        </w:rPr>
        <w:t xml:space="preserve">בלי </w:t>
      </w:r>
      <w:r w:rsidR="00902C76">
        <w:rPr>
          <w:rFonts w:hint="cs"/>
          <w:rtl/>
        </w:rPr>
        <w:t xml:space="preserve">לברר מה יקרה </w:t>
      </w:r>
      <w:r w:rsidR="001E282E">
        <w:rPr>
          <w:rFonts w:hint="cs"/>
          <w:rtl/>
        </w:rPr>
        <w:t>בעתיד</w:t>
      </w:r>
      <w:r w:rsidR="00354AD5">
        <w:rPr>
          <w:rFonts w:hint="cs"/>
          <w:rtl/>
        </w:rPr>
        <w:t>, ופשוט נבטח בה'</w:t>
      </w:r>
      <w:r w:rsidR="008A7B92">
        <w:rPr>
          <w:rFonts w:hint="cs"/>
          <w:rtl/>
        </w:rPr>
        <w:t>.</w:t>
      </w:r>
      <w:r w:rsidR="00CB089E">
        <w:rPr>
          <w:rFonts w:hint="cs"/>
          <w:rtl/>
        </w:rPr>
        <w:t xml:space="preserve"> אלא שמיד לאחר מכן מופיע </w:t>
      </w:r>
      <w:r w:rsidR="00CB089E">
        <w:rPr>
          <w:rFonts w:hint="cs"/>
          <w:rtl/>
        </w:rPr>
        <w:t>פסוק נוסף: "אלא שמיד אחר כך נאמר ש"</w:t>
      </w:r>
      <w:r w:rsidR="00CB089E" w:rsidRPr="008524B2">
        <w:rPr>
          <w:rtl/>
        </w:rPr>
        <w:t>נָבִיא מִקִּרְבְּךָ מֵאַחֶיךָ כָּמֹנִי יָקִים לְךָ ה' אֱ</w:t>
      </w:r>
      <w:r w:rsidR="00CB089E">
        <w:rPr>
          <w:rFonts w:hint="cs"/>
          <w:rtl/>
        </w:rPr>
        <w:t>-</w:t>
      </w:r>
      <w:r w:rsidR="00CB089E" w:rsidRPr="008524B2">
        <w:rPr>
          <w:rtl/>
        </w:rPr>
        <w:t xml:space="preserve">לֹהֶיךָ </w:t>
      </w:r>
      <w:r w:rsidR="00CB089E">
        <w:rPr>
          <w:rtl/>
        </w:rPr>
        <w:t>–</w:t>
      </w:r>
      <w:r w:rsidR="00CB089E">
        <w:rPr>
          <w:rFonts w:hint="cs"/>
          <w:rtl/>
        </w:rPr>
        <w:t xml:space="preserve"> </w:t>
      </w:r>
      <w:r w:rsidR="00CB089E" w:rsidRPr="008524B2">
        <w:rPr>
          <w:rtl/>
        </w:rPr>
        <w:t>אֵלָיו תִּשְׁמָעוּן</w:t>
      </w:r>
      <w:r w:rsidR="00CB089E">
        <w:rPr>
          <w:rFonts w:hint="cs"/>
          <w:rtl/>
        </w:rPr>
        <w:t>"</w:t>
      </w:r>
      <w:r w:rsidR="00CB089E" w:rsidRPr="008524B2">
        <w:rPr>
          <w:rtl/>
        </w:rPr>
        <w:t xml:space="preserve"> </w:t>
      </w:r>
      <w:r w:rsidR="00CB089E" w:rsidRPr="00802A58">
        <w:rPr>
          <w:sz w:val="16"/>
          <w:szCs w:val="20"/>
          <w:rtl/>
        </w:rPr>
        <w:t>(</w:t>
      </w:r>
      <w:r w:rsidR="00CB089E" w:rsidRPr="00802A58">
        <w:rPr>
          <w:rFonts w:hint="cs"/>
          <w:sz w:val="16"/>
          <w:szCs w:val="20"/>
          <w:rtl/>
        </w:rPr>
        <w:t>דברים י"ח, טו</w:t>
      </w:r>
      <w:r w:rsidR="00CB089E" w:rsidRPr="00802A58">
        <w:rPr>
          <w:sz w:val="16"/>
          <w:szCs w:val="20"/>
          <w:rtl/>
        </w:rPr>
        <w:t>)</w:t>
      </w:r>
      <w:r w:rsidR="00CB089E">
        <w:rPr>
          <w:rFonts w:hint="cs"/>
          <w:rtl/>
        </w:rPr>
        <w:t xml:space="preserve">. הודעת העתידות היא </w:t>
      </w:r>
      <w:r w:rsidR="00B128A6">
        <w:rPr>
          <w:rFonts w:hint="cs"/>
          <w:rtl/>
        </w:rPr>
        <w:t xml:space="preserve">היא </w:t>
      </w:r>
      <w:r w:rsidR="00902C76">
        <w:rPr>
          <w:rFonts w:hint="cs"/>
          <w:rtl/>
        </w:rPr>
        <w:t>תפקידו של הנביא</w:t>
      </w:r>
      <w:r w:rsidR="000F4DF0">
        <w:rPr>
          <w:rFonts w:hint="cs"/>
          <w:rtl/>
        </w:rPr>
        <w:t>,</w:t>
      </w:r>
      <w:r w:rsidR="00902C76">
        <w:rPr>
          <w:rFonts w:hint="cs"/>
          <w:rtl/>
        </w:rPr>
        <w:t xml:space="preserve"> ולכן ברור שאין בעיה</w:t>
      </w:r>
      <w:r w:rsidR="00293695">
        <w:rPr>
          <w:rFonts w:hint="cs"/>
          <w:rtl/>
        </w:rPr>
        <w:t xml:space="preserve"> בתכנון צופה פני עתיד, ושהתורה איננה מעוניינת שנהלך</w:t>
      </w:r>
      <w:r w:rsidR="00902C76">
        <w:rPr>
          <w:rFonts w:hint="cs"/>
          <w:rtl/>
        </w:rPr>
        <w:t xml:space="preserve"> </w:t>
      </w:r>
      <w:r w:rsidR="00293695">
        <w:rPr>
          <w:rFonts w:hint="cs"/>
          <w:rtl/>
        </w:rPr>
        <w:t>כעיוורים באפלה</w:t>
      </w:r>
      <w:r w:rsidR="00B128A6">
        <w:rPr>
          <w:rFonts w:hint="cs"/>
          <w:rtl/>
        </w:rPr>
        <w:t>:</w:t>
      </w:r>
      <w:r w:rsidR="00293695">
        <w:rPr>
          <w:rFonts w:hint="cs"/>
          <w:rtl/>
        </w:rPr>
        <w:t xml:space="preserve"> </w:t>
      </w:r>
      <w:r w:rsidR="00902C76">
        <w:rPr>
          <w:rFonts w:hint="cs"/>
          <w:rtl/>
        </w:rPr>
        <w:t xml:space="preserve">כל התורה כולה </w:t>
      </w:r>
      <w:r w:rsidR="00B128A6">
        <w:rPr>
          <w:rFonts w:hint="cs"/>
          <w:rtl/>
        </w:rPr>
        <w:t xml:space="preserve">בנויה </w:t>
      </w:r>
      <w:r w:rsidR="00902C76">
        <w:rPr>
          <w:rFonts w:hint="cs"/>
          <w:rtl/>
        </w:rPr>
        <w:t>על תכנון העתיד, ואין בזה בעיה של 'בטחון'.</w:t>
      </w:r>
      <w:r w:rsidR="00EF360D">
        <w:rPr>
          <w:rStyle w:val="aa"/>
          <w:rtl/>
        </w:rPr>
        <w:footnoteReference w:id="3"/>
      </w:r>
    </w:p>
    <w:p w14:paraId="0CB902B4" w14:textId="77777777" w:rsidR="00BB23A1" w:rsidRDefault="00400E6C" w:rsidP="00934BB8">
      <w:pPr>
        <w:rPr>
          <w:rtl/>
        </w:rPr>
      </w:pPr>
      <w:r>
        <w:rPr>
          <w:rFonts w:hint="cs"/>
          <w:rtl/>
        </w:rPr>
        <w:t>ובכן, התורה מעוניינת שנדאג לעתידנו</w:t>
      </w:r>
      <w:r w:rsidR="004222D2">
        <w:rPr>
          <w:rFonts w:hint="cs"/>
          <w:rtl/>
        </w:rPr>
        <w:t xml:space="preserve"> ושנעשה זאת ב'תמימות'. </w:t>
      </w:r>
      <w:r w:rsidR="00902C76">
        <w:rPr>
          <w:rFonts w:hint="cs"/>
          <w:rtl/>
        </w:rPr>
        <w:t>"</w:t>
      </w:r>
      <w:r w:rsidR="00902C76" w:rsidRPr="008524B2">
        <w:rPr>
          <w:rtl/>
        </w:rPr>
        <w:t>תָּמִים</w:t>
      </w:r>
      <w:r w:rsidR="00902C76">
        <w:rPr>
          <w:rFonts w:hint="cs"/>
          <w:rtl/>
        </w:rPr>
        <w:t>" פירושו שלם</w:t>
      </w:r>
      <w:r w:rsidR="004222D2">
        <w:rPr>
          <w:rFonts w:hint="cs"/>
          <w:rtl/>
        </w:rPr>
        <w:t>:</w:t>
      </w:r>
      <w:r w:rsidR="00902C76">
        <w:rPr>
          <w:rFonts w:hint="cs"/>
          <w:rtl/>
        </w:rPr>
        <w:t xml:space="preserve"> מהי אותה השלמות? מסתבר </w:t>
      </w:r>
      <w:r w:rsidR="00BB4BCA">
        <w:rPr>
          <w:rFonts w:hint="cs"/>
          <w:rtl/>
        </w:rPr>
        <w:t>שיש להבין את הציווי לאור הציוויים הסובבים אותו, ואם כן הכוונה ש</w:t>
      </w:r>
      <w:r w:rsidR="00902C76">
        <w:rPr>
          <w:rFonts w:hint="cs"/>
          <w:rtl/>
        </w:rPr>
        <w:t>ל</w:t>
      </w:r>
      <w:r w:rsidR="00BB4BCA">
        <w:rPr>
          <w:rFonts w:hint="cs"/>
          <w:rtl/>
        </w:rPr>
        <w:t>א נפנה ל</w:t>
      </w:r>
      <w:r w:rsidR="00902C76">
        <w:rPr>
          <w:rFonts w:hint="cs"/>
          <w:rtl/>
        </w:rPr>
        <w:t>גורמים אחרים</w:t>
      </w:r>
      <w:r w:rsidR="007E14FB">
        <w:rPr>
          <w:rFonts w:hint="cs"/>
          <w:rtl/>
        </w:rPr>
        <w:t xml:space="preserve"> </w:t>
      </w:r>
      <w:r w:rsidR="00C0230D">
        <w:rPr>
          <w:rFonts w:hint="cs"/>
          <w:rtl/>
        </w:rPr>
        <w:t xml:space="preserve">מלבד </w:t>
      </w:r>
      <w:r w:rsidR="007E14FB">
        <w:rPr>
          <w:rFonts w:hint="cs"/>
          <w:rtl/>
        </w:rPr>
        <w:t>הקב"ה ושליחיו</w:t>
      </w:r>
      <w:r w:rsidR="00072A0F">
        <w:rPr>
          <w:rFonts w:hint="cs"/>
          <w:rtl/>
        </w:rPr>
        <w:t>, אלא נהיה 'תמימים' עם הקב"ה</w:t>
      </w:r>
      <w:r w:rsidR="00902C76">
        <w:rPr>
          <w:rFonts w:hint="cs"/>
          <w:rtl/>
        </w:rPr>
        <w:t>.</w:t>
      </w:r>
    </w:p>
    <w:p w14:paraId="4B81969A" w14:textId="5EE32DA7" w:rsidR="00902C76" w:rsidRDefault="001E4AA6" w:rsidP="00BB23A1">
      <w:pPr>
        <w:rPr>
          <w:rtl/>
        </w:rPr>
      </w:pPr>
      <w:r>
        <w:rPr>
          <w:rFonts w:hint="cs"/>
          <w:rtl/>
        </w:rPr>
        <w:t xml:space="preserve">אותה 'תמימות' תובן טוב יותר על רקע </w:t>
      </w:r>
      <w:r w:rsidR="00902C76">
        <w:rPr>
          <w:rFonts w:hint="cs"/>
          <w:rtl/>
        </w:rPr>
        <w:t>הטרגדיה היוונית.</w:t>
      </w:r>
      <w:r w:rsidR="00BB23A1">
        <w:rPr>
          <w:rFonts w:hint="cs"/>
          <w:rtl/>
        </w:rPr>
        <w:t xml:space="preserve"> </w:t>
      </w:r>
      <w:r w:rsidR="00902C76">
        <w:rPr>
          <w:rFonts w:hint="cs"/>
          <w:rtl/>
        </w:rPr>
        <w:t xml:space="preserve">אריסטו הבחין בין מלודרמה לטרגדיה באפן הבא: מלודרמה זה סיפור עצוב, אבל טרגדיה </w:t>
      </w:r>
      <w:r w:rsidR="00902C76">
        <w:rPr>
          <w:rtl/>
        </w:rPr>
        <w:t>–</w:t>
      </w:r>
      <w:r w:rsidR="00902C76">
        <w:rPr>
          <w:rFonts w:hint="cs"/>
          <w:rtl/>
        </w:rPr>
        <w:t xml:space="preserve"> כמו </w:t>
      </w:r>
      <w:r w:rsidR="004D37D7">
        <w:rPr>
          <w:rFonts w:hint="cs"/>
          <w:rtl/>
        </w:rPr>
        <w:t xml:space="preserve">זו של </w:t>
      </w:r>
      <w:r w:rsidR="00902C76">
        <w:rPr>
          <w:rFonts w:hint="cs"/>
          <w:rtl/>
        </w:rPr>
        <w:t xml:space="preserve">אדיפוס </w:t>
      </w:r>
      <w:r w:rsidR="00902C76">
        <w:rPr>
          <w:rtl/>
        </w:rPr>
        <w:t>–</w:t>
      </w:r>
      <w:r w:rsidR="00902C76">
        <w:rPr>
          <w:rFonts w:hint="cs"/>
          <w:rtl/>
        </w:rPr>
        <w:t xml:space="preserve"> היא סיפור על אדם ששומע שיש גזרה מלמעלה, והוא מנסה לחמו</w:t>
      </w:r>
      <w:r w:rsidR="00D85EDF">
        <w:rPr>
          <w:rFonts w:hint="cs"/>
          <w:rtl/>
        </w:rPr>
        <w:t>ק</w:t>
      </w:r>
      <w:r w:rsidR="00902C76">
        <w:rPr>
          <w:rFonts w:hint="cs"/>
          <w:rtl/>
        </w:rPr>
        <w:t xml:space="preserve"> מגורלו, ולא מצליח. הטרגדיה היא לא הנפילה בסוף</w:t>
      </w:r>
      <w:r w:rsidR="00A95A05">
        <w:rPr>
          <w:rFonts w:hint="cs"/>
          <w:rtl/>
        </w:rPr>
        <w:t xml:space="preserve"> </w:t>
      </w:r>
      <w:r w:rsidR="00A95A05">
        <w:rPr>
          <w:rtl/>
        </w:rPr>
        <w:t>–</w:t>
      </w:r>
      <w:r w:rsidR="00A95A05">
        <w:rPr>
          <w:rFonts w:hint="cs"/>
          <w:rtl/>
        </w:rPr>
        <w:t xml:space="preserve"> שכן היא הייתה ידועה מראש ולכל אורך הדרך </w:t>
      </w:r>
      <w:r w:rsidR="00A95A05">
        <w:rPr>
          <w:rtl/>
        </w:rPr>
        <w:t>–</w:t>
      </w:r>
      <w:r w:rsidR="00902C76">
        <w:rPr>
          <w:rFonts w:hint="cs"/>
          <w:rtl/>
        </w:rPr>
        <w:t xml:space="preserve"> אלא ההשקעה בדרך שהי</w:t>
      </w:r>
      <w:r w:rsidR="00A95A05">
        <w:rPr>
          <w:rFonts w:hint="cs"/>
          <w:rtl/>
        </w:rPr>
        <w:t>י</w:t>
      </w:r>
      <w:r w:rsidR="00902C76">
        <w:rPr>
          <w:rFonts w:hint="cs"/>
          <w:rtl/>
        </w:rPr>
        <w:t xml:space="preserve">תה חסרת תוחלת. </w:t>
      </w:r>
      <w:r w:rsidR="00C214F8">
        <w:rPr>
          <w:rFonts w:hint="cs"/>
          <w:rtl/>
        </w:rPr>
        <w:t xml:space="preserve">ובחזרה ל'תמימות' </w:t>
      </w:r>
      <w:r w:rsidR="00C214F8">
        <w:rPr>
          <w:rtl/>
        </w:rPr>
        <w:t>–</w:t>
      </w:r>
      <w:r w:rsidR="00C214F8">
        <w:rPr>
          <w:rFonts w:hint="cs"/>
          <w:rtl/>
        </w:rPr>
        <w:t xml:space="preserve"> </w:t>
      </w:r>
      <w:r w:rsidR="00345851">
        <w:rPr>
          <w:rFonts w:hint="cs"/>
          <w:rtl/>
        </w:rPr>
        <w:t xml:space="preserve">באופן דומה, </w:t>
      </w:r>
      <w:r w:rsidR="00902C76">
        <w:rPr>
          <w:rFonts w:hint="cs"/>
          <w:rtl/>
        </w:rPr>
        <w:t>ניתן להבין שלהיות "</w:t>
      </w:r>
      <w:r w:rsidR="00902C76" w:rsidRPr="008524B2">
        <w:rPr>
          <w:rtl/>
        </w:rPr>
        <w:t>תָּמִים</w:t>
      </w:r>
      <w:r w:rsidR="00902C76">
        <w:rPr>
          <w:rFonts w:hint="cs"/>
          <w:rtl/>
        </w:rPr>
        <w:t>" משמעו לא לנסות לחמוק ממה שהקב"ה מייעד לאדם.</w:t>
      </w:r>
      <w:r w:rsidR="00A0533B">
        <w:rPr>
          <w:rFonts w:hint="cs"/>
          <w:rtl/>
        </w:rPr>
        <w:t xml:space="preserve"> על האדם לפנות ולהקשיב לקב"ה ולנביאיו, ולא לנסות 'מסלולים עוקפים' של מגידי עתידות שונים.</w:t>
      </w:r>
    </w:p>
    <w:p w14:paraId="4C5B3A7B" w14:textId="62DF6037" w:rsidR="00AB4E44" w:rsidRDefault="00AB4E44" w:rsidP="00BB23A1">
      <w:pPr>
        <w:rPr>
          <w:rtl/>
        </w:rPr>
      </w:pPr>
    </w:p>
    <w:p w14:paraId="2E7B0E86" w14:textId="2EA37C2B" w:rsidR="00AB4E44" w:rsidRPr="00AB4E44" w:rsidRDefault="00114D1A" w:rsidP="00AB4E44">
      <w:pPr>
        <w:pStyle w:val="I0"/>
        <w:rPr>
          <w:sz w:val="28"/>
          <w:rtl/>
        </w:rPr>
      </w:pPr>
      <w:r>
        <w:rPr>
          <w:rFonts w:hint="cs"/>
          <w:sz w:val="28"/>
          <w:rtl/>
        </w:rPr>
        <w:t>תמימות כקריאה לפעולה</w:t>
      </w:r>
      <w:r w:rsidR="00AB4E44">
        <w:rPr>
          <w:rFonts w:hint="cs"/>
          <w:sz w:val="28"/>
          <w:rtl/>
        </w:rPr>
        <w:t>: "והיה תמים"</w:t>
      </w:r>
    </w:p>
    <w:p w14:paraId="6C0E6123" w14:textId="77777777" w:rsidR="007D1E40" w:rsidRDefault="0035389E" w:rsidP="00902C76">
      <w:pPr>
        <w:rPr>
          <w:rtl/>
        </w:rPr>
      </w:pPr>
      <w:r>
        <w:rPr>
          <w:rFonts w:hint="cs"/>
          <w:rtl/>
        </w:rPr>
        <w:t>הצלחנו להסביר רובד מסויים של משמעות התמימות</w:t>
      </w:r>
      <w:r w:rsidR="00902C76">
        <w:rPr>
          <w:rFonts w:hint="cs"/>
          <w:rtl/>
        </w:rPr>
        <w:t xml:space="preserve">. </w:t>
      </w:r>
      <w:r w:rsidR="008E5ECE">
        <w:rPr>
          <w:rFonts w:hint="cs"/>
          <w:rtl/>
        </w:rPr>
        <w:t xml:space="preserve">על מנת להעמיק בהבנת התמימות, </w:t>
      </w:r>
      <w:r w:rsidR="00902C76">
        <w:rPr>
          <w:rFonts w:hint="cs"/>
          <w:rtl/>
        </w:rPr>
        <w:t>נפנה נ</w:t>
      </w:r>
      <w:r w:rsidR="008E5ECE">
        <w:rPr>
          <w:rFonts w:hint="cs"/>
          <w:rtl/>
        </w:rPr>
        <w:t>א</w:t>
      </w:r>
      <w:r w:rsidR="00902C76">
        <w:rPr>
          <w:rFonts w:hint="cs"/>
          <w:rtl/>
        </w:rPr>
        <w:t xml:space="preserve"> </w:t>
      </w:r>
      <w:r w:rsidR="00001829">
        <w:rPr>
          <w:rFonts w:hint="cs"/>
          <w:rtl/>
        </w:rPr>
        <w:t xml:space="preserve">לפרשה הקודמת, פרשת לך לך, שבה נצטווה </w:t>
      </w:r>
      <w:r w:rsidR="00902C76">
        <w:rPr>
          <w:rFonts w:hint="cs"/>
          <w:rtl/>
        </w:rPr>
        <w:t>אברהם אבינו: "</w:t>
      </w:r>
      <w:r w:rsidR="00902C76" w:rsidRPr="003D6504">
        <w:rPr>
          <w:rtl/>
        </w:rPr>
        <w:t>הִתְהַלֵּךְ לְפָנַי וֶהְיֵה תָמִים</w:t>
      </w:r>
      <w:r w:rsidR="00902C76">
        <w:rPr>
          <w:rFonts w:hint="cs"/>
          <w:rtl/>
        </w:rPr>
        <w:t>"</w:t>
      </w:r>
      <w:r w:rsidR="00902C76" w:rsidRPr="003D6504">
        <w:rPr>
          <w:rtl/>
        </w:rPr>
        <w:t xml:space="preserve"> </w:t>
      </w:r>
      <w:r w:rsidR="00902C76" w:rsidRPr="00AB40DB">
        <w:rPr>
          <w:sz w:val="16"/>
          <w:szCs w:val="20"/>
          <w:rtl/>
        </w:rPr>
        <w:t>(</w:t>
      </w:r>
      <w:r w:rsidR="00902C76" w:rsidRPr="00AB40DB">
        <w:rPr>
          <w:rFonts w:hint="cs"/>
          <w:sz w:val="16"/>
          <w:szCs w:val="20"/>
          <w:rtl/>
        </w:rPr>
        <w:t>בראשית י"ז, א</w:t>
      </w:r>
      <w:r w:rsidR="00902C76" w:rsidRPr="00AB40DB">
        <w:rPr>
          <w:sz w:val="16"/>
          <w:szCs w:val="20"/>
          <w:rtl/>
        </w:rPr>
        <w:t>)</w:t>
      </w:r>
      <w:r w:rsidR="00902C76">
        <w:rPr>
          <w:rFonts w:hint="cs"/>
          <w:rtl/>
        </w:rPr>
        <w:t>.</w:t>
      </w:r>
      <w:r w:rsidR="00AB40DB">
        <w:rPr>
          <w:rStyle w:val="aa"/>
          <w:rtl/>
        </w:rPr>
        <w:footnoteReference w:id="4"/>
      </w:r>
    </w:p>
    <w:p w14:paraId="39024FB9" w14:textId="31C645D2" w:rsidR="00254D19" w:rsidRDefault="00902C76" w:rsidP="00902C76">
      <w:pPr>
        <w:rPr>
          <w:rtl/>
        </w:rPr>
      </w:pPr>
      <w:r>
        <w:rPr>
          <w:rFonts w:hint="cs"/>
          <w:rtl/>
        </w:rPr>
        <w:t>מאד מסובך להיות תמים עם הקב"ה</w:t>
      </w:r>
      <w:r w:rsidR="00273F40">
        <w:rPr>
          <w:rFonts w:hint="cs"/>
          <w:rtl/>
        </w:rPr>
        <w:t xml:space="preserve"> בלי לשאול שאלות</w:t>
      </w:r>
      <w:r>
        <w:rPr>
          <w:rFonts w:hint="cs"/>
          <w:rtl/>
        </w:rPr>
        <w:t xml:space="preserve">: </w:t>
      </w:r>
      <w:r w:rsidR="00273F40">
        <w:rPr>
          <w:rFonts w:hint="cs"/>
          <w:rtl/>
        </w:rPr>
        <w:t xml:space="preserve">ובאמת, </w:t>
      </w:r>
      <w:r>
        <w:rPr>
          <w:rFonts w:hint="cs"/>
          <w:rtl/>
        </w:rPr>
        <w:t xml:space="preserve">אברהם איננו שואל בכוכבים ואפילו </w:t>
      </w:r>
      <w:r>
        <w:rPr>
          <w:rFonts w:hint="cs"/>
          <w:rtl/>
        </w:rPr>
        <w:lastRenderedPageBreak/>
        <w:t xml:space="preserve">לא </w:t>
      </w:r>
      <w:r w:rsidR="00273F40">
        <w:rPr>
          <w:rFonts w:hint="cs"/>
          <w:rtl/>
        </w:rPr>
        <w:t>שואל את ה</w:t>
      </w:r>
      <w:r>
        <w:rPr>
          <w:rFonts w:hint="cs"/>
          <w:rtl/>
        </w:rPr>
        <w:t>קב"ה</w:t>
      </w:r>
      <w:r w:rsidR="00273F40">
        <w:rPr>
          <w:rFonts w:hint="cs"/>
          <w:rtl/>
        </w:rPr>
        <w:t xml:space="preserve"> על אף שהוא נביא </w:t>
      </w:r>
      <w:r>
        <w:rPr>
          <w:rtl/>
        </w:rPr>
        <w:t>–</w:t>
      </w:r>
      <w:r>
        <w:rPr>
          <w:rFonts w:hint="cs"/>
          <w:rtl/>
        </w:rPr>
        <w:t xml:space="preserve"> הוא פשוט </w:t>
      </w:r>
      <w:r w:rsidR="005A7F86">
        <w:rPr>
          <w:rFonts w:hint="cs"/>
          <w:rtl/>
        </w:rPr>
        <w:t xml:space="preserve">ממשיך ללכת </w:t>
      </w:r>
      <w:r>
        <w:rPr>
          <w:rFonts w:hint="cs"/>
          <w:rtl/>
        </w:rPr>
        <w:t>הלאה</w:t>
      </w:r>
      <w:r w:rsidR="005A7F86">
        <w:rPr>
          <w:rFonts w:hint="cs"/>
          <w:rtl/>
        </w:rPr>
        <w:t>,</w:t>
      </w:r>
      <w:r>
        <w:rPr>
          <w:rFonts w:hint="cs"/>
          <w:rtl/>
        </w:rPr>
        <w:t xml:space="preserve"> ומחפש ומקדם את המטרות של הקב"ה.</w:t>
      </w:r>
    </w:p>
    <w:p w14:paraId="09179A13" w14:textId="3E4689EF" w:rsidR="0036362D" w:rsidRDefault="00254D19" w:rsidP="00D8241C">
      <w:pPr>
        <w:rPr>
          <w:rtl/>
        </w:rPr>
      </w:pPr>
      <w:r>
        <w:rPr>
          <w:rFonts w:hint="cs"/>
          <w:rtl/>
        </w:rPr>
        <w:t>הציות השקט של אברהם</w:t>
      </w:r>
      <w:r w:rsidR="0041444A">
        <w:rPr>
          <w:rFonts w:hint="cs"/>
          <w:rtl/>
        </w:rPr>
        <w:t xml:space="preserve"> אבינו מלווה אותו לכל אורך הדרך. </w:t>
      </w:r>
      <w:r w:rsidR="008452EE">
        <w:rPr>
          <w:rFonts w:hint="cs"/>
          <w:rtl/>
        </w:rPr>
        <w:t xml:space="preserve">כך, </w:t>
      </w:r>
      <w:r w:rsidR="00902C76">
        <w:rPr>
          <w:rFonts w:hint="cs"/>
          <w:rtl/>
        </w:rPr>
        <w:t>הקב"ה ציווה את אברהם ללכת "</w:t>
      </w:r>
      <w:r w:rsidR="00D8241C">
        <w:rPr>
          <w:rtl/>
        </w:rPr>
        <w:t>אֶל הָאָרֶץ אֲשֶׁר אַרְאֶךָּ</w:t>
      </w:r>
      <w:r w:rsidR="00D8241C">
        <w:rPr>
          <w:rFonts w:hint="cs"/>
          <w:rtl/>
        </w:rPr>
        <w:t xml:space="preserve">" </w:t>
      </w:r>
      <w:r w:rsidR="00D8241C" w:rsidRPr="00D8241C">
        <w:rPr>
          <w:sz w:val="16"/>
          <w:szCs w:val="20"/>
          <w:rtl/>
        </w:rPr>
        <w:t>(בראשית י"ב, א)</w:t>
      </w:r>
      <w:r w:rsidR="00902C76">
        <w:rPr>
          <w:rFonts w:hint="cs"/>
          <w:rtl/>
        </w:rPr>
        <w:t xml:space="preserve"> </w:t>
      </w:r>
      <w:r w:rsidR="00D8241C">
        <w:rPr>
          <w:rFonts w:hint="cs"/>
          <w:rtl/>
        </w:rPr>
        <w:t>בלי לפרט באיזו ארץ מדובר,</w:t>
      </w:r>
      <w:r w:rsidR="00902C76">
        <w:rPr>
          <w:rFonts w:hint="cs"/>
          <w:rtl/>
        </w:rPr>
        <w:t xml:space="preserve"> </w:t>
      </w:r>
      <w:r w:rsidR="00D8241C">
        <w:rPr>
          <w:rFonts w:hint="cs"/>
          <w:rtl/>
        </w:rPr>
        <w:t>ו</w:t>
      </w:r>
      <w:r w:rsidR="00902C76">
        <w:rPr>
          <w:rFonts w:hint="cs"/>
          <w:rtl/>
        </w:rPr>
        <w:t xml:space="preserve">הוא הבין </w:t>
      </w:r>
      <w:r w:rsidR="00D8241C">
        <w:rPr>
          <w:rFonts w:hint="cs"/>
          <w:rtl/>
        </w:rPr>
        <w:t>מ</w:t>
      </w:r>
      <w:r w:rsidR="00902C76">
        <w:rPr>
          <w:rFonts w:hint="cs"/>
          <w:rtl/>
        </w:rPr>
        <w:t>עצמו שהכוונה לארץ כנען</w:t>
      </w:r>
      <w:r w:rsidR="0036362D">
        <w:rPr>
          <w:rFonts w:hint="cs"/>
          <w:rtl/>
        </w:rPr>
        <w:t xml:space="preserve">, כפי </w:t>
      </w:r>
      <w:r w:rsidR="0017711E">
        <w:rPr>
          <w:rFonts w:hint="cs"/>
          <w:rtl/>
        </w:rPr>
        <w:t>שמובא ב</w:t>
      </w:r>
      <w:r w:rsidR="00902C76">
        <w:rPr>
          <w:rFonts w:hint="cs"/>
          <w:rtl/>
        </w:rPr>
        <w:t>מדרש</w:t>
      </w:r>
      <w:r w:rsidR="0017711E">
        <w:rPr>
          <w:rFonts w:hint="cs"/>
          <w:rtl/>
        </w:rPr>
        <w:t xml:space="preserve"> רבה </w:t>
      </w:r>
      <w:r w:rsidR="0017711E" w:rsidRPr="0093331C">
        <w:rPr>
          <w:sz w:val="18"/>
          <w:szCs w:val="20"/>
          <w:rtl/>
        </w:rPr>
        <w:t xml:space="preserve">(בראשית רבה </w:t>
      </w:r>
      <w:r w:rsidR="0017711E" w:rsidRPr="0093331C">
        <w:rPr>
          <w:rFonts w:hint="cs"/>
          <w:sz w:val="18"/>
          <w:szCs w:val="20"/>
          <w:rtl/>
        </w:rPr>
        <w:t>[</w:t>
      </w:r>
      <w:r w:rsidR="0017711E" w:rsidRPr="0093331C">
        <w:rPr>
          <w:sz w:val="18"/>
          <w:szCs w:val="20"/>
          <w:rtl/>
        </w:rPr>
        <w:t>תיאודור</w:t>
      </w:r>
      <w:r w:rsidR="0017711E" w:rsidRPr="0093331C">
        <w:rPr>
          <w:rFonts w:hint="cs"/>
          <w:sz w:val="18"/>
          <w:szCs w:val="20"/>
          <w:rtl/>
        </w:rPr>
        <w:t>־</w:t>
      </w:r>
      <w:r w:rsidR="0017711E" w:rsidRPr="0093331C">
        <w:rPr>
          <w:sz w:val="18"/>
          <w:szCs w:val="20"/>
          <w:rtl/>
        </w:rPr>
        <w:t>אלבק</w:t>
      </w:r>
      <w:r w:rsidR="0017711E" w:rsidRPr="0093331C">
        <w:rPr>
          <w:rFonts w:hint="cs"/>
          <w:sz w:val="18"/>
          <w:szCs w:val="20"/>
          <w:rtl/>
        </w:rPr>
        <w:t>]</w:t>
      </w:r>
      <w:r w:rsidR="0017711E" w:rsidRPr="0093331C">
        <w:rPr>
          <w:sz w:val="18"/>
          <w:szCs w:val="20"/>
          <w:rtl/>
        </w:rPr>
        <w:t xml:space="preserve"> לך לך</w:t>
      </w:r>
      <w:r w:rsidR="0017711E" w:rsidRPr="0093331C">
        <w:rPr>
          <w:rFonts w:hint="cs"/>
          <w:sz w:val="18"/>
          <w:szCs w:val="20"/>
          <w:rtl/>
        </w:rPr>
        <w:t>,</w:t>
      </w:r>
      <w:r w:rsidR="0017711E" w:rsidRPr="0093331C">
        <w:rPr>
          <w:sz w:val="18"/>
          <w:szCs w:val="20"/>
          <w:rtl/>
        </w:rPr>
        <w:t xml:space="preserve"> ל</w:t>
      </w:r>
      <w:r w:rsidR="0017711E" w:rsidRPr="0093331C">
        <w:rPr>
          <w:rFonts w:hint="cs"/>
          <w:sz w:val="18"/>
          <w:szCs w:val="20"/>
          <w:rtl/>
        </w:rPr>
        <w:t>"</w:t>
      </w:r>
      <w:r w:rsidR="0017711E" w:rsidRPr="0093331C">
        <w:rPr>
          <w:sz w:val="18"/>
          <w:szCs w:val="20"/>
          <w:rtl/>
        </w:rPr>
        <w:t>ט)</w:t>
      </w:r>
      <w:r w:rsidR="0017711E">
        <w:rPr>
          <w:rFonts w:hint="cs"/>
          <w:rtl/>
        </w:rPr>
        <w:t>.</w:t>
      </w:r>
    </w:p>
    <w:p w14:paraId="0660A662" w14:textId="15E0B7A9" w:rsidR="003610E2" w:rsidRDefault="00455405" w:rsidP="00DB522F">
      <w:pPr>
        <w:rPr>
          <w:rtl/>
        </w:rPr>
      </w:pPr>
      <w:r>
        <w:rPr>
          <w:rFonts w:hint="cs"/>
          <w:rtl/>
        </w:rPr>
        <w:t xml:space="preserve">לא רק שאברהם יצא עם משפחתו </w:t>
      </w:r>
      <w:r w:rsidR="00DB522F">
        <w:rPr>
          <w:rFonts w:hint="cs"/>
          <w:rtl/>
        </w:rPr>
        <w:t>"</w:t>
      </w:r>
      <w:r w:rsidR="00DB522F">
        <w:rPr>
          <w:rtl/>
        </w:rPr>
        <w:t>לָלֶכֶת אַרְצָה כְּנַעַן</w:t>
      </w:r>
      <w:r w:rsidR="00DB522F">
        <w:rPr>
          <w:rFonts w:hint="cs"/>
          <w:rtl/>
        </w:rPr>
        <w:t xml:space="preserve">" </w:t>
      </w:r>
      <w:r w:rsidR="00DB522F" w:rsidRPr="00761EDB">
        <w:rPr>
          <w:sz w:val="16"/>
          <w:szCs w:val="20"/>
          <w:rtl/>
        </w:rPr>
        <w:t>(בראשית י"א, לא)</w:t>
      </w:r>
      <w:r w:rsidR="00DB522F">
        <w:rPr>
          <w:rFonts w:hint="cs"/>
          <w:rtl/>
        </w:rPr>
        <w:t xml:space="preserve"> עוד לפני שנצטווה על כך </w:t>
      </w:r>
      <w:r w:rsidR="00DB522F">
        <w:rPr>
          <w:rtl/>
        </w:rPr>
        <w:t>–</w:t>
      </w:r>
      <w:r w:rsidR="00DB522F">
        <w:rPr>
          <w:rFonts w:hint="cs"/>
          <w:rtl/>
        </w:rPr>
        <w:t xml:space="preserve"> גם אחרי שנצטווה ללכת </w:t>
      </w:r>
      <w:r w:rsidR="001248B6">
        <w:rPr>
          <w:rFonts w:hint="cs"/>
          <w:rtl/>
        </w:rPr>
        <w:t>"</w:t>
      </w:r>
      <w:r w:rsidR="001248B6">
        <w:rPr>
          <w:rtl/>
        </w:rPr>
        <w:t>אֶל הָאָרֶץ אֲשֶׁר אַרְאֶךָּ</w:t>
      </w:r>
      <w:r w:rsidR="001248B6">
        <w:rPr>
          <w:rFonts w:hint="cs"/>
          <w:rtl/>
        </w:rPr>
        <w:t xml:space="preserve">" </w:t>
      </w:r>
      <w:r w:rsidR="001248B6" w:rsidRPr="00D8241C">
        <w:rPr>
          <w:sz w:val="16"/>
          <w:szCs w:val="20"/>
          <w:rtl/>
        </w:rPr>
        <w:t>(בראשית י"ב, א)</w:t>
      </w:r>
      <w:r w:rsidR="001248B6">
        <w:rPr>
          <w:rFonts w:hint="cs"/>
          <w:rtl/>
        </w:rPr>
        <w:t xml:space="preserve"> הוא הבין לבד</w:t>
      </w:r>
      <w:r w:rsidR="00B861B8">
        <w:rPr>
          <w:rFonts w:hint="cs"/>
          <w:rtl/>
        </w:rPr>
        <w:t>ו</w:t>
      </w:r>
      <w:r w:rsidR="001248B6">
        <w:rPr>
          <w:rFonts w:hint="cs"/>
          <w:rtl/>
        </w:rPr>
        <w:t xml:space="preserve"> שמדובר בארץ כנען</w:t>
      </w:r>
      <w:r w:rsidR="003C55F1">
        <w:rPr>
          <w:rFonts w:hint="cs"/>
          <w:rtl/>
        </w:rPr>
        <w:t xml:space="preserve"> שאליה יצא בתחילה, והקב"ה אשרר בחירה זו רק לאחר מעשה.</w:t>
      </w:r>
    </w:p>
    <w:p w14:paraId="2CCE5994" w14:textId="09A66749" w:rsidR="00902C76" w:rsidRDefault="0087051C" w:rsidP="00811143">
      <w:pPr>
        <w:rPr>
          <w:rtl/>
        </w:rPr>
      </w:pPr>
      <w:r>
        <w:rPr>
          <w:rFonts w:hint="cs"/>
          <w:rtl/>
        </w:rPr>
        <w:t xml:space="preserve">גם בפרשתנו, פרשת וירא, אנו פוגשים מקרה דומה. </w:t>
      </w:r>
      <w:r w:rsidR="00902C76">
        <w:rPr>
          <w:rFonts w:hint="cs"/>
          <w:rtl/>
        </w:rPr>
        <w:t>ב</w:t>
      </w:r>
      <w:r w:rsidR="000216A1">
        <w:rPr>
          <w:rFonts w:hint="cs"/>
          <w:rtl/>
        </w:rPr>
        <w:t>ציווי על ה</w:t>
      </w:r>
      <w:r w:rsidR="00902C76">
        <w:rPr>
          <w:rFonts w:hint="cs"/>
          <w:rtl/>
        </w:rPr>
        <w:t>עק</w:t>
      </w:r>
      <w:r w:rsidR="000216A1">
        <w:rPr>
          <w:rFonts w:hint="cs"/>
          <w:rtl/>
        </w:rPr>
        <w:t>י</w:t>
      </w:r>
      <w:r w:rsidR="00902C76">
        <w:rPr>
          <w:rFonts w:hint="cs"/>
          <w:rtl/>
        </w:rPr>
        <w:t>דה</w:t>
      </w:r>
      <w:r w:rsidR="000216A1">
        <w:rPr>
          <w:rFonts w:hint="cs"/>
          <w:rtl/>
        </w:rPr>
        <w:t xml:space="preserve"> נאמר לאברהם </w:t>
      </w:r>
      <w:r w:rsidR="00811143">
        <w:rPr>
          <w:rFonts w:hint="cs"/>
          <w:rtl/>
        </w:rPr>
        <w:t>"</w:t>
      </w:r>
      <w:r w:rsidR="00811143">
        <w:rPr>
          <w:rtl/>
        </w:rPr>
        <w:t>לֶךְ לְךָ אֶל אֶרֶץ הַמֹּרִיָּה</w:t>
      </w:r>
      <w:r w:rsidR="00811143">
        <w:rPr>
          <w:rFonts w:hint="cs"/>
          <w:rtl/>
        </w:rPr>
        <w:t xml:space="preserve">" </w:t>
      </w:r>
      <w:r w:rsidR="00811143" w:rsidRPr="00811143">
        <w:rPr>
          <w:sz w:val="16"/>
          <w:szCs w:val="20"/>
          <w:rtl/>
        </w:rPr>
        <w:t>(בראשית כ"ב, ב)</w:t>
      </w:r>
      <w:r w:rsidR="00811143">
        <w:rPr>
          <w:rFonts w:hint="cs"/>
          <w:rtl/>
        </w:rPr>
        <w:t>, ולהעלות שם את יצחק לעולה</w:t>
      </w:r>
      <w:r w:rsidR="000216A1">
        <w:rPr>
          <w:rFonts w:hint="cs"/>
          <w:rtl/>
        </w:rPr>
        <w:t xml:space="preserve"> "</w:t>
      </w:r>
      <w:r w:rsidR="000216A1">
        <w:rPr>
          <w:rtl/>
        </w:rPr>
        <w:t>עַל אַחַד הֶהָרִים אֲשֶׁר אֹמַר אֵלֶיךָ</w:t>
      </w:r>
      <w:r w:rsidR="000216A1">
        <w:rPr>
          <w:rFonts w:hint="cs"/>
          <w:rtl/>
        </w:rPr>
        <w:t xml:space="preserve">" </w:t>
      </w:r>
      <w:r w:rsidR="000216A1" w:rsidRPr="005B3F98">
        <w:rPr>
          <w:sz w:val="16"/>
          <w:szCs w:val="20"/>
          <w:rtl/>
        </w:rPr>
        <w:t>(</w:t>
      </w:r>
      <w:r w:rsidR="00811143" w:rsidRPr="005B3F98">
        <w:rPr>
          <w:rFonts w:hint="cs"/>
          <w:sz w:val="16"/>
          <w:szCs w:val="20"/>
          <w:rtl/>
        </w:rPr>
        <w:t>שם</w:t>
      </w:r>
      <w:r w:rsidR="000216A1" w:rsidRPr="005B3F98">
        <w:rPr>
          <w:sz w:val="16"/>
          <w:szCs w:val="20"/>
          <w:rtl/>
        </w:rPr>
        <w:t>)</w:t>
      </w:r>
      <w:r w:rsidR="00902C76">
        <w:rPr>
          <w:rFonts w:hint="cs"/>
          <w:rtl/>
        </w:rPr>
        <w:t xml:space="preserve">, </w:t>
      </w:r>
      <w:r w:rsidR="005B3F98">
        <w:rPr>
          <w:rFonts w:hint="cs"/>
          <w:rtl/>
        </w:rPr>
        <w:t xml:space="preserve">בלי לפרט באיזה הר בדיוק מדובר. </w:t>
      </w:r>
      <w:r w:rsidR="00462737">
        <w:rPr>
          <w:rFonts w:hint="cs"/>
          <w:rtl/>
        </w:rPr>
        <w:t xml:space="preserve">גם שם </w:t>
      </w:r>
      <w:r w:rsidR="00902C76">
        <w:rPr>
          <w:rFonts w:hint="cs"/>
          <w:rtl/>
        </w:rPr>
        <w:t xml:space="preserve">אברהם הבין </w:t>
      </w:r>
      <w:r w:rsidR="00462737">
        <w:rPr>
          <w:rFonts w:hint="cs"/>
          <w:rtl/>
        </w:rPr>
        <w:t xml:space="preserve">מעצמו </w:t>
      </w:r>
      <w:r w:rsidR="00902C76">
        <w:rPr>
          <w:rFonts w:hint="cs"/>
          <w:rtl/>
        </w:rPr>
        <w:t>שהכוונה להר המוריה</w:t>
      </w:r>
      <w:r w:rsidR="00462737">
        <w:rPr>
          <w:rFonts w:hint="cs"/>
          <w:rtl/>
        </w:rPr>
        <w:t xml:space="preserve"> דווקא</w:t>
      </w:r>
      <w:r w:rsidR="00902C76">
        <w:rPr>
          <w:rFonts w:hint="cs"/>
          <w:rtl/>
        </w:rPr>
        <w:t xml:space="preserve">, והקב"ה </w:t>
      </w:r>
      <w:r w:rsidR="00462737">
        <w:rPr>
          <w:rFonts w:hint="cs"/>
          <w:rtl/>
        </w:rPr>
        <w:t xml:space="preserve">אכן </w:t>
      </w:r>
      <w:r w:rsidR="00CF4793">
        <w:rPr>
          <w:rFonts w:hint="cs"/>
          <w:rtl/>
        </w:rPr>
        <w:t>מ</w:t>
      </w:r>
      <w:r w:rsidR="00902C76">
        <w:rPr>
          <w:rFonts w:hint="cs"/>
          <w:rtl/>
        </w:rPr>
        <w:t>אשרר זאת בדיעבד</w:t>
      </w:r>
      <w:r w:rsidR="00574A88">
        <w:rPr>
          <w:rFonts w:hint="cs"/>
          <w:rtl/>
        </w:rPr>
        <w:t xml:space="preserve"> </w:t>
      </w:r>
      <w:r w:rsidR="00574A88" w:rsidRPr="008D5971">
        <w:rPr>
          <w:rFonts w:hint="cs"/>
          <w:sz w:val="16"/>
          <w:szCs w:val="20"/>
          <w:rtl/>
        </w:rPr>
        <w:t>(ראו בראשית כ"ב, יד)</w:t>
      </w:r>
      <w:r w:rsidR="00902C76">
        <w:rPr>
          <w:rFonts w:hint="cs"/>
          <w:rtl/>
        </w:rPr>
        <w:t>.</w:t>
      </w:r>
    </w:p>
    <w:p w14:paraId="034F4DFF" w14:textId="5A8FFDDC" w:rsidR="00902C76" w:rsidRDefault="0053143D" w:rsidP="0006449B">
      <w:pPr>
        <w:rPr>
          <w:rtl/>
        </w:rPr>
      </w:pPr>
      <w:r>
        <w:rPr>
          <w:rFonts w:hint="cs"/>
          <w:rtl/>
        </w:rPr>
        <w:t xml:space="preserve">המשותף לדוגמאות הללו, שבהן אברהם </w:t>
      </w:r>
      <w:r w:rsidR="00902C76">
        <w:rPr>
          <w:rFonts w:hint="cs"/>
          <w:rtl/>
        </w:rPr>
        <w:t>"</w:t>
      </w:r>
      <w:r w:rsidR="00902C76" w:rsidRPr="003D6504">
        <w:rPr>
          <w:rtl/>
        </w:rPr>
        <w:t>תָמִים</w:t>
      </w:r>
      <w:r w:rsidR="00902C76">
        <w:rPr>
          <w:rFonts w:hint="cs"/>
          <w:rtl/>
        </w:rPr>
        <w:t xml:space="preserve">" </w:t>
      </w:r>
      <w:r>
        <w:rPr>
          <w:rFonts w:hint="cs"/>
          <w:rtl/>
        </w:rPr>
        <w:t xml:space="preserve">לפני ה', היא שאברהם </w:t>
      </w:r>
      <w:r w:rsidR="00902C76">
        <w:rPr>
          <w:rFonts w:hint="cs"/>
          <w:rtl/>
        </w:rPr>
        <w:t xml:space="preserve">עושה את מלאכתו של הקב"ה, עוד </w:t>
      </w:r>
      <w:r w:rsidR="00902C76">
        <w:rPr>
          <w:rFonts w:hint="cs"/>
          <w:b/>
          <w:bCs/>
          <w:rtl/>
        </w:rPr>
        <w:t>לפני</w:t>
      </w:r>
      <w:r w:rsidR="00902C76">
        <w:rPr>
          <w:rFonts w:hint="cs"/>
          <w:rtl/>
        </w:rPr>
        <w:t xml:space="preserve"> שהוא מצווהו. "</w:t>
      </w:r>
      <w:r w:rsidR="00902C76" w:rsidRPr="003D6504">
        <w:rPr>
          <w:rtl/>
        </w:rPr>
        <w:t>הִתְהַלֵּךְ לְפָנַי וֶהְיֵה תָמִים</w:t>
      </w:r>
      <w:r w:rsidR="00902C76">
        <w:rPr>
          <w:rFonts w:hint="cs"/>
          <w:rtl/>
        </w:rPr>
        <w:t>"</w:t>
      </w:r>
      <w:r w:rsidR="0006449B">
        <w:rPr>
          <w:rFonts w:hint="cs"/>
          <w:rtl/>
        </w:rPr>
        <w:t xml:space="preserve"> </w:t>
      </w:r>
      <w:r w:rsidR="0006449B" w:rsidRPr="0006449B">
        <w:rPr>
          <w:sz w:val="16"/>
          <w:szCs w:val="20"/>
          <w:rtl/>
        </w:rPr>
        <w:t>(בראשית י"ז, א)</w:t>
      </w:r>
      <w:r w:rsidR="0006449B">
        <w:rPr>
          <w:rFonts w:hint="cs"/>
          <w:rtl/>
        </w:rPr>
        <w:t xml:space="preserve"> </w:t>
      </w:r>
      <w:r w:rsidR="00672527">
        <w:rPr>
          <w:rFonts w:hint="cs"/>
          <w:rtl/>
        </w:rPr>
        <w:t>הוא ציווי שמכוון ל</w:t>
      </w:r>
      <w:r w:rsidR="00902C76">
        <w:rPr>
          <w:rFonts w:hint="cs"/>
          <w:rtl/>
        </w:rPr>
        <w:t>מי שרץ לפני הקב"ה ו</w:t>
      </w:r>
      <w:r w:rsidR="00672527">
        <w:rPr>
          <w:rFonts w:hint="cs"/>
          <w:rtl/>
        </w:rPr>
        <w:t>'</w:t>
      </w:r>
      <w:r w:rsidR="00902C76">
        <w:rPr>
          <w:rFonts w:hint="cs"/>
          <w:rtl/>
        </w:rPr>
        <w:t>מפנה לו את הדרך</w:t>
      </w:r>
      <w:r w:rsidR="00672527">
        <w:rPr>
          <w:rFonts w:hint="cs"/>
          <w:rtl/>
        </w:rPr>
        <w:t>'</w:t>
      </w:r>
      <w:r w:rsidR="00902C76">
        <w:rPr>
          <w:rFonts w:hint="cs"/>
          <w:rtl/>
        </w:rPr>
        <w:t xml:space="preserve">. זו לא פתיות </w:t>
      </w:r>
      <w:r w:rsidR="00902C76">
        <w:rPr>
          <w:rtl/>
        </w:rPr>
        <w:t>–</w:t>
      </w:r>
      <w:r w:rsidR="00902C76">
        <w:rPr>
          <w:rFonts w:hint="cs"/>
          <w:rtl/>
        </w:rPr>
        <w:t xml:space="preserve"> פתי איננו יכול לרוץ לפני הקב"ה ולהבין לבד </w:t>
      </w:r>
      <w:r w:rsidR="00BE0382">
        <w:rPr>
          <w:rFonts w:hint="cs"/>
          <w:rtl/>
        </w:rPr>
        <w:t>מה הוא רוצה ממנו.</w:t>
      </w:r>
      <w:r w:rsidR="001B17BA">
        <w:rPr>
          <w:rStyle w:val="aa"/>
          <w:rtl/>
        </w:rPr>
        <w:footnoteReference w:id="5"/>
      </w:r>
      <w:r w:rsidR="00902C76">
        <w:rPr>
          <w:rFonts w:hint="cs"/>
          <w:rtl/>
        </w:rPr>
        <w:t xml:space="preserve"> נדרש</w:t>
      </w:r>
      <w:r w:rsidR="00DC3147">
        <w:rPr>
          <w:rFonts w:hint="cs"/>
          <w:rtl/>
        </w:rPr>
        <w:t>ים</w:t>
      </w:r>
      <w:r w:rsidR="00902C76">
        <w:rPr>
          <w:rFonts w:hint="cs"/>
          <w:rtl/>
        </w:rPr>
        <w:t xml:space="preserve"> כאן חכמה עמוקה </w:t>
      </w:r>
      <w:r w:rsidR="00DC3147">
        <w:rPr>
          <w:rFonts w:hint="cs"/>
          <w:rtl/>
        </w:rPr>
        <w:t>ו</w:t>
      </w:r>
      <w:r w:rsidR="00902C76">
        <w:rPr>
          <w:rFonts w:hint="cs"/>
          <w:rtl/>
        </w:rPr>
        <w:t>רצון עמוק.</w:t>
      </w:r>
    </w:p>
    <w:p w14:paraId="16C66D66" w14:textId="4F679128" w:rsidR="005346D5" w:rsidRDefault="00475B49" w:rsidP="005346D5">
      <w:pPr>
        <w:rPr>
          <w:rtl/>
        </w:rPr>
      </w:pPr>
      <w:r>
        <w:rPr>
          <w:rFonts w:hint="cs"/>
          <w:rtl/>
        </w:rPr>
        <w:t xml:space="preserve">לתמימות, לאותה </w:t>
      </w:r>
      <w:r w:rsidR="00D52D2E">
        <w:rPr>
          <w:rFonts w:hint="cs"/>
          <w:rtl/>
        </w:rPr>
        <w:t xml:space="preserve">ריצה קדימה, </w:t>
      </w:r>
      <w:r w:rsidR="00D52D2E" w:rsidRPr="00D52D2E">
        <w:rPr>
          <w:rFonts w:hint="cs"/>
          <w:b/>
          <w:bCs/>
          <w:rtl/>
        </w:rPr>
        <w:t>לפני</w:t>
      </w:r>
      <w:r w:rsidR="00D52D2E">
        <w:rPr>
          <w:rFonts w:hint="cs"/>
          <w:rtl/>
        </w:rPr>
        <w:t xml:space="preserve"> </w:t>
      </w:r>
      <w:r>
        <w:rPr>
          <w:rFonts w:hint="cs"/>
          <w:rtl/>
        </w:rPr>
        <w:t xml:space="preserve">שה' מצווה את אברהם מה לעשות, יש גם מחיר: </w:t>
      </w:r>
      <w:r w:rsidR="00902C76">
        <w:rPr>
          <w:rFonts w:hint="cs"/>
          <w:rtl/>
        </w:rPr>
        <w:t xml:space="preserve">אברהם ירא. </w:t>
      </w:r>
      <w:r w:rsidR="00693D79">
        <w:rPr>
          <w:rFonts w:hint="cs"/>
          <w:rtl/>
        </w:rPr>
        <w:t xml:space="preserve">אכן, </w:t>
      </w:r>
      <w:r w:rsidR="00902C76">
        <w:rPr>
          <w:rFonts w:hint="cs"/>
          <w:rtl/>
        </w:rPr>
        <w:t xml:space="preserve">לכאורה יש סתירה בין </w:t>
      </w:r>
      <w:r w:rsidR="008D619E">
        <w:rPr>
          <w:rFonts w:hint="cs"/>
          <w:rtl/>
        </w:rPr>
        <w:t>"</w:t>
      </w:r>
      <w:r w:rsidR="008D619E" w:rsidRPr="008524B2">
        <w:rPr>
          <w:rtl/>
        </w:rPr>
        <w:t>תָּמִים תִּהְיֶה עִם ה' אֱ</w:t>
      </w:r>
      <w:r w:rsidR="008D619E">
        <w:rPr>
          <w:rFonts w:hint="cs"/>
          <w:rtl/>
        </w:rPr>
        <w:t>-</w:t>
      </w:r>
      <w:r w:rsidR="008D619E" w:rsidRPr="008524B2">
        <w:rPr>
          <w:rtl/>
        </w:rPr>
        <w:t>לֹהֶיךָ</w:t>
      </w:r>
      <w:r w:rsidR="008D619E">
        <w:rPr>
          <w:rFonts w:hint="cs"/>
          <w:rtl/>
        </w:rPr>
        <w:t>"</w:t>
      </w:r>
      <w:r w:rsidR="008D619E" w:rsidRPr="008524B2">
        <w:rPr>
          <w:rtl/>
        </w:rPr>
        <w:t xml:space="preserve"> </w:t>
      </w:r>
      <w:r w:rsidR="008D619E" w:rsidRPr="002A287A">
        <w:rPr>
          <w:sz w:val="16"/>
          <w:szCs w:val="20"/>
          <w:rtl/>
        </w:rPr>
        <w:t>(</w:t>
      </w:r>
      <w:r w:rsidR="008D619E" w:rsidRPr="002A287A">
        <w:rPr>
          <w:rFonts w:hint="cs"/>
          <w:sz w:val="16"/>
          <w:szCs w:val="20"/>
          <w:rtl/>
        </w:rPr>
        <w:t>דברים י"ח, יג)</w:t>
      </w:r>
      <w:r w:rsidR="008D619E">
        <w:rPr>
          <w:rFonts w:hint="cs"/>
          <w:rtl/>
        </w:rPr>
        <w:t xml:space="preserve"> ובין "</w:t>
      </w:r>
      <w:r w:rsidR="008D619E">
        <w:rPr>
          <w:rtl/>
        </w:rPr>
        <w:t>אַשְׁרֵי אָדָם מְפַחֵד תָּמִיד</w:t>
      </w:r>
      <w:r w:rsidR="008D619E">
        <w:rPr>
          <w:rFonts w:hint="cs"/>
          <w:rtl/>
        </w:rPr>
        <w:t xml:space="preserve">" </w:t>
      </w:r>
      <w:r w:rsidR="008D619E" w:rsidRPr="008D619E">
        <w:rPr>
          <w:sz w:val="16"/>
          <w:szCs w:val="20"/>
          <w:rtl/>
        </w:rPr>
        <w:t>(משלי כ"ח, יד)</w:t>
      </w:r>
      <w:r w:rsidR="009525D8">
        <w:rPr>
          <w:rFonts w:hint="cs"/>
          <w:rtl/>
        </w:rPr>
        <w:t xml:space="preserve"> </w:t>
      </w:r>
      <w:r w:rsidR="009525D8">
        <w:rPr>
          <w:rtl/>
        </w:rPr>
        <w:t>–</w:t>
      </w:r>
      <w:r w:rsidR="009525D8">
        <w:rPr>
          <w:rFonts w:hint="cs"/>
          <w:rtl/>
        </w:rPr>
        <w:t xml:space="preserve"> הרי התמים איננו שואל שאלות </w:t>
      </w:r>
      <w:r w:rsidR="001D36FD">
        <w:rPr>
          <w:rFonts w:hint="cs"/>
          <w:rtl/>
        </w:rPr>
        <w:t>ו</w:t>
      </w:r>
      <w:r w:rsidR="00C66D24">
        <w:rPr>
          <w:rFonts w:hint="cs"/>
          <w:rtl/>
        </w:rPr>
        <w:t>אין לו סיבה לפחד</w:t>
      </w:r>
      <w:r w:rsidR="0051087F">
        <w:rPr>
          <w:rFonts w:hint="cs"/>
          <w:rtl/>
        </w:rPr>
        <w:t>.</w:t>
      </w:r>
      <w:r w:rsidR="005346D5">
        <w:rPr>
          <w:rFonts w:hint="cs"/>
          <w:rtl/>
        </w:rPr>
        <w:t xml:space="preserve"> </w:t>
      </w:r>
      <w:r w:rsidR="00D16D8C">
        <w:rPr>
          <w:rFonts w:hint="cs"/>
          <w:rtl/>
        </w:rPr>
        <w:t>אך מסתבר ש</w:t>
      </w:r>
      <w:r w:rsidR="00902C76">
        <w:rPr>
          <w:rFonts w:hint="cs"/>
          <w:rtl/>
        </w:rPr>
        <w:t>לא רק שהתמימות איננה סותרת את הפחד, אלא ש</w:t>
      </w:r>
      <w:r w:rsidR="003831E0">
        <w:rPr>
          <w:rFonts w:hint="cs"/>
          <w:rtl/>
        </w:rPr>
        <w:t xml:space="preserve">דווקא </w:t>
      </w:r>
      <w:r w:rsidR="00902C76">
        <w:rPr>
          <w:rFonts w:hint="cs"/>
          <w:rtl/>
        </w:rPr>
        <w:t xml:space="preserve">התמים </w:t>
      </w:r>
      <w:r w:rsidR="008E4165">
        <w:rPr>
          <w:rFonts w:hint="cs"/>
          <w:rtl/>
        </w:rPr>
        <w:t xml:space="preserve">הוא </w:t>
      </w:r>
      <w:r w:rsidR="003831E0">
        <w:rPr>
          <w:rFonts w:hint="cs"/>
          <w:rtl/>
        </w:rPr>
        <w:t xml:space="preserve">מי </w:t>
      </w:r>
      <w:r w:rsidR="008E4165">
        <w:rPr>
          <w:rFonts w:hint="cs"/>
          <w:rtl/>
        </w:rPr>
        <w:t>ש</w:t>
      </w:r>
      <w:r w:rsidR="00902C76">
        <w:rPr>
          <w:rFonts w:hint="cs"/>
          <w:rtl/>
        </w:rPr>
        <w:t>מפחד</w:t>
      </w:r>
      <w:r w:rsidR="003831E0">
        <w:rPr>
          <w:rFonts w:hint="cs"/>
          <w:rtl/>
        </w:rPr>
        <w:t>,</w:t>
      </w:r>
      <w:r w:rsidR="00902C76">
        <w:rPr>
          <w:rFonts w:hint="cs"/>
          <w:rtl/>
        </w:rPr>
        <w:t xml:space="preserve"> </w:t>
      </w:r>
      <w:r w:rsidR="00902C76">
        <w:rPr>
          <w:rFonts w:hint="cs"/>
          <w:b/>
          <w:bCs/>
          <w:rtl/>
        </w:rPr>
        <w:t>תמיד</w:t>
      </w:r>
      <w:r w:rsidR="00902C76">
        <w:rPr>
          <w:rFonts w:hint="cs"/>
          <w:rtl/>
        </w:rPr>
        <w:t xml:space="preserve">: </w:t>
      </w:r>
      <w:r w:rsidR="00E221B6">
        <w:rPr>
          <w:rFonts w:hint="cs"/>
          <w:rtl/>
        </w:rPr>
        <w:t xml:space="preserve">לא בכדי </w:t>
      </w:r>
      <w:r w:rsidR="00902C76">
        <w:rPr>
          <w:rFonts w:hint="cs"/>
          <w:rtl/>
        </w:rPr>
        <w:t xml:space="preserve">אחרי מלחמת ארבעת המלכים </w:t>
      </w:r>
      <w:r w:rsidR="00E52250">
        <w:rPr>
          <w:rFonts w:hint="cs"/>
          <w:rtl/>
        </w:rPr>
        <w:t>הקב"ה אומר</w:t>
      </w:r>
      <w:r w:rsidR="00505D20">
        <w:rPr>
          <w:rFonts w:hint="cs"/>
          <w:rtl/>
        </w:rPr>
        <w:t>:</w:t>
      </w:r>
      <w:r w:rsidR="00E52250">
        <w:rPr>
          <w:rFonts w:hint="cs"/>
          <w:rtl/>
        </w:rPr>
        <w:t xml:space="preserve"> </w:t>
      </w:r>
      <w:r w:rsidR="00902C76">
        <w:rPr>
          <w:rFonts w:hint="cs"/>
          <w:rtl/>
        </w:rPr>
        <w:t>"</w:t>
      </w:r>
      <w:r w:rsidR="00E52250">
        <w:rPr>
          <w:rtl/>
        </w:rPr>
        <w:t>אַל תִּירָא אַבְרָם</w:t>
      </w:r>
      <w:r w:rsidR="00E52250">
        <w:rPr>
          <w:rFonts w:hint="cs"/>
          <w:rtl/>
        </w:rPr>
        <w:t xml:space="preserve">" </w:t>
      </w:r>
      <w:r w:rsidR="00E52250" w:rsidRPr="00E52250">
        <w:rPr>
          <w:sz w:val="16"/>
          <w:szCs w:val="20"/>
          <w:rtl/>
        </w:rPr>
        <w:t>(בראשית ט"ו, א)</w:t>
      </w:r>
      <w:r w:rsidR="00902C76">
        <w:rPr>
          <w:rFonts w:hint="cs"/>
          <w:rtl/>
        </w:rPr>
        <w:t>.</w:t>
      </w:r>
    </w:p>
    <w:p w14:paraId="146FF134" w14:textId="2A156A25" w:rsidR="00902C76" w:rsidRDefault="000969E7" w:rsidP="00E52250">
      <w:pPr>
        <w:rPr>
          <w:rtl/>
        </w:rPr>
      </w:pPr>
      <w:r>
        <w:rPr>
          <w:rFonts w:hint="cs"/>
          <w:rtl/>
        </w:rPr>
        <w:t xml:space="preserve">ממה אם כן </w:t>
      </w:r>
      <w:r w:rsidR="0089478A">
        <w:rPr>
          <w:rFonts w:hint="cs"/>
          <w:rtl/>
        </w:rPr>
        <w:t xml:space="preserve">פחד </w:t>
      </w:r>
      <w:r>
        <w:rPr>
          <w:rFonts w:hint="cs"/>
          <w:rtl/>
        </w:rPr>
        <w:t xml:space="preserve">אברהם? </w:t>
      </w:r>
      <w:r w:rsidR="00782B7D">
        <w:rPr>
          <w:rFonts w:hint="cs"/>
          <w:rtl/>
        </w:rPr>
        <w:t>ב</w:t>
      </w:r>
      <w:r w:rsidR="00902C76">
        <w:rPr>
          <w:rFonts w:hint="cs"/>
          <w:rtl/>
        </w:rPr>
        <w:t xml:space="preserve">מדרש רבה </w:t>
      </w:r>
      <w:r w:rsidR="00782B7D">
        <w:rPr>
          <w:rFonts w:hint="cs"/>
          <w:rtl/>
        </w:rPr>
        <w:t xml:space="preserve">מובאות </w:t>
      </w:r>
      <w:r w:rsidR="00902C76">
        <w:rPr>
          <w:rFonts w:hint="cs"/>
          <w:rtl/>
        </w:rPr>
        <w:t xml:space="preserve">כמה אפשרויות להבין </w:t>
      </w:r>
      <w:r w:rsidR="00782B7D">
        <w:rPr>
          <w:rFonts w:hint="cs"/>
          <w:rtl/>
        </w:rPr>
        <w:t xml:space="preserve">ממה בדיוק נבע </w:t>
      </w:r>
      <w:r w:rsidR="00902C76">
        <w:rPr>
          <w:rFonts w:hint="cs"/>
          <w:rtl/>
        </w:rPr>
        <w:t xml:space="preserve">פחדו של אברהם </w:t>
      </w:r>
      <w:r w:rsidR="00902C76">
        <w:rPr>
          <w:rtl/>
        </w:rPr>
        <w:t>–</w:t>
      </w:r>
      <w:r w:rsidR="00902C76">
        <w:rPr>
          <w:rFonts w:hint="cs"/>
          <w:rtl/>
        </w:rPr>
        <w:t xml:space="preserve"> אבל העיקר </w:t>
      </w:r>
      <w:r w:rsidR="00393EAF">
        <w:rPr>
          <w:rFonts w:hint="cs"/>
          <w:rtl/>
        </w:rPr>
        <w:t xml:space="preserve">לענייננו </w:t>
      </w:r>
      <w:r w:rsidR="00902C76">
        <w:rPr>
          <w:rFonts w:hint="cs"/>
          <w:rtl/>
        </w:rPr>
        <w:t>הוא שאברהם לא פחד לפני כן</w:t>
      </w:r>
      <w:r w:rsidR="002C05BC">
        <w:rPr>
          <w:rFonts w:hint="cs"/>
          <w:rtl/>
        </w:rPr>
        <w:t>, לאורך הדרך</w:t>
      </w:r>
      <w:r w:rsidR="00902C76">
        <w:rPr>
          <w:rFonts w:hint="cs"/>
          <w:rtl/>
        </w:rPr>
        <w:t xml:space="preserve">. בשלב הראשון הוא רץ לפני ה', </w:t>
      </w:r>
      <w:r w:rsidR="002C05BC">
        <w:rPr>
          <w:rFonts w:hint="cs"/>
          <w:rtl/>
        </w:rPr>
        <w:t xml:space="preserve">הוא פועל </w:t>
      </w:r>
      <w:r w:rsidR="002C05BC">
        <w:rPr>
          <w:rFonts w:hint="cs"/>
          <w:rtl/>
        </w:rPr>
        <w:t xml:space="preserve">כל הזמן, </w:t>
      </w:r>
      <w:r w:rsidR="00902C76">
        <w:rPr>
          <w:rFonts w:hint="cs"/>
          <w:rtl/>
        </w:rPr>
        <w:t xml:space="preserve">ואין לו </w:t>
      </w:r>
      <w:r w:rsidR="00F75003">
        <w:rPr>
          <w:rFonts w:hint="cs"/>
          <w:rtl/>
        </w:rPr>
        <w:t>פנאי</w:t>
      </w:r>
      <w:r w:rsidR="00902C76">
        <w:rPr>
          <w:rFonts w:hint="cs"/>
          <w:rtl/>
        </w:rPr>
        <w:t xml:space="preserve"> לפחד</w:t>
      </w:r>
      <w:r w:rsidR="007930E1">
        <w:rPr>
          <w:rFonts w:hint="cs"/>
          <w:rtl/>
        </w:rPr>
        <w:t>.</w:t>
      </w:r>
      <w:r w:rsidR="00902C76">
        <w:rPr>
          <w:rFonts w:hint="cs"/>
          <w:rtl/>
        </w:rPr>
        <w:t xml:space="preserve"> אבל אחר כך, כשהוא מסיים את מלאכתו</w:t>
      </w:r>
      <w:r w:rsidR="005760A0">
        <w:rPr>
          <w:rFonts w:hint="cs"/>
          <w:rtl/>
        </w:rPr>
        <w:t>,</w:t>
      </w:r>
      <w:r w:rsidR="00902C76">
        <w:rPr>
          <w:rFonts w:hint="cs"/>
          <w:rtl/>
        </w:rPr>
        <w:t xml:space="preserve"> יש פנאי לחשוב והוא מתחיל לפחד </w:t>
      </w:r>
      <w:r w:rsidR="00902C76">
        <w:rPr>
          <w:rtl/>
        </w:rPr>
        <w:t>–</w:t>
      </w:r>
      <w:r w:rsidR="00902C76">
        <w:rPr>
          <w:rFonts w:hint="cs"/>
          <w:rtl/>
        </w:rPr>
        <w:t xml:space="preserve"> ולכן הקב"ה </w:t>
      </w:r>
      <w:r w:rsidR="005760A0">
        <w:rPr>
          <w:rFonts w:hint="cs"/>
          <w:rtl/>
        </w:rPr>
        <w:t>מבהיר לו שאין לו ממה לירא</w:t>
      </w:r>
      <w:r w:rsidR="00902C76">
        <w:rPr>
          <w:rFonts w:hint="cs"/>
          <w:rtl/>
        </w:rPr>
        <w:t>.</w:t>
      </w:r>
    </w:p>
    <w:p w14:paraId="2D86CEF4" w14:textId="77777777" w:rsidR="004D3187" w:rsidRDefault="0040546C" w:rsidP="001459F8">
      <w:pPr>
        <w:rPr>
          <w:rtl/>
        </w:rPr>
      </w:pPr>
      <w:r>
        <w:rPr>
          <w:rFonts w:hint="cs"/>
          <w:rtl/>
        </w:rPr>
        <w:t xml:space="preserve">אותו מפגש עם הקב"ה, אותו 'אשרור' של מה שעשה אברהם במהלך התנופה קדימה, </w:t>
      </w:r>
      <w:r w:rsidR="001459F8">
        <w:rPr>
          <w:rFonts w:hint="cs"/>
          <w:rtl/>
        </w:rPr>
        <w:t xml:space="preserve">עולה גם בהליכה לארץ. </w:t>
      </w:r>
      <w:r w:rsidR="00902C76">
        <w:rPr>
          <w:rFonts w:hint="cs"/>
          <w:rtl/>
        </w:rPr>
        <w:t xml:space="preserve">במדרש </w:t>
      </w:r>
      <w:r w:rsidR="001459F8">
        <w:rPr>
          <w:rFonts w:hint="cs"/>
          <w:rtl/>
        </w:rPr>
        <w:t>ש</w:t>
      </w:r>
      <w:r w:rsidR="00902C76">
        <w:rPr>
          <w:rFonts w:hint="cs"/>
          <w:rtl/>
        </w:rPr>
        <w:t xml:space="preserve">הזכרנו קודם </w:t>
      </w:r>
      <w:r w:rsidR="004D3187">
        <w:rPr>
          <w:rFonts w:hint="cs"/>
          <w:rtl/>
        </w:rPr>
        <w:t>על בחירת אברהם בארץ כנען, נאמר כך:</w:t>
      </w:r>
    </w:p>
    <w:p w14:paraId="43C8D963" w14:textId="5D5A4BE2" w:rsidR="004D3187" w:rsidRDefault="00653648" w:rsidP="008E34C1">
      <w:pPr>
        <w:pStyle w:val="aff5"/>
        <w:rPr>
          <w:rtl/>
        </w:rPr>
      </w:pPr>
      <w:r>
        <w:rPr>
          <w:rFonts w:hint="cs"/>
          <w:rtl/>
        </w:rPr>
        <w:t>"</w:t>
      </w:r>
      <w:r>
        <w:rPr>
          <w:rtl/>
        </w:rPr>
        <w:t>אמר ר' לוי</w:t>
      </w:r>
      <w:r>
        <w:rPr>
          <w:rFonts w:hint="cs"/>
          <w:rtl/>
        </w:rPr>
        <w:t>:</w:t>
      </w:r>
      <w:r>
        <w:rPr>
          <w:rtl/>
        </w:rPr>
        <w:t xml:space="preserve"> בשעה שהיה אברהם מהלך בארם נהרים ובארם נחור ראה אותם אוכלים ושותים ופוחזים</w:t>
      </w:r>
      <w:r w:rsidR="000635B9">
        <w:rPr>
          <w:rFonts w:hint="cs"/>
          <w:rtl/>
        </w:rPr>
        <w:t>.</w:t>
      </w:r>
      <w:r>
        <w:rPr>
          <w:rtl/>
        </w:rPr>
        <w:t xml:space="preserve"> אמר</w:t>
      </w:r>
      <w:r w:rsidR="000635B9">
        <w:rPr>
          <w:rFonts w:hint="cs"/>
          <w:rtl/>
        </w:rPr>
        <w:t>:</w:t>
      </w:r>
      <w:r>
        <w:rPr>
          <w:rtl/>
        </w:rPr>
        <w:t xml:space="preserve"> הלווי לא יהא חלקי בארץ הזאת</w:t>
      </w:r>
      <w:r w:rsidR="000635B9">
        <w:rPr>
          <w:rFonts w:hint="cs"/>
          <w:rtl/>
        </w:rPr>
        <w:t>!</w:t>
      </w:r>
      <w:r>
        <w:rPr>
          <w:rtl/>
        </w:rPr>
        <w:t xml:space="preserve"> כיון שהגיע לסולמה דצור</w:t>
      </w:r>
      <w:r w:rsidR="000635B9">
        <w:rPr>
          <w:rFonts w:hint="cs"/>
          <w:rtl/>
        </w:rPr>
        <w:t>,</w:t>
      </w:r>
      <w:r>
        <w:rPr>
          <w:rtl/>
        </w:rPr>
        <w:t xml:space="preserve"> ראה אותם עסוקים בנכוש בשעת הנכוש בעידור בשעת העידור</w:t>
      </w:r>
      <w:r w:rsidR="000635B9">
        <w:rPr>
          <w:rFonts w:hint="cs"/>
          <w:rtl/>
        </w:rPr>
        <w:t>.</w:t>
      </w:r>
      <w:r>
        <w:rPr>
          <w:rtl/>
        </w:rPr>
        <w:t xml:space="preserve"> אמר</w:t>
      </w:r>
      <w:r w:rsidR="000635B9">
        <w:rPr>
          <w:rFonts w:hint="cs"/>
          <w:rtl/>
        </w:rPr>
        <w:t>:</w:t>
      </w:r>
      <w:r>
        <w:rPr>
          <w:rtl/>
        </w:rPr>
        <w:t xml:space="preserve"> הלווי יהיה חלקי בארץ הזו</w:t>
      </w:r>
      <w:r w:rsidR="000635B9">
        <w:rPr>
          <w:rFonts w:hint="cs"/>
          <w:rtl/>
        </w:rPr>
        <w:t>!</w:t>
      </w:r>
      <w:r>
        <w:rPr>
          <w:rtl/>
        </w:rPr>
        <w:t xml:space="preserve"> אמר לו הקדוש ברוך הוא</w:t>
      </w:r>
      <w:r w:rsidR="000635B9">
        <w:rPr>
          <w:rFonts w:hint="cs"/>
          <w:rtl/>
        </w:rPr>
        <w:t>:</w:t>
      </w:r>
      <w:r>
        <w:rPr>
          <w:rtl/>
        </w:rPr>
        <w:t xml:space="preserve"> </w:t>
      </w:r>
      <w:r w:rsidR="000635B9">
        <w:rPr>
          <w:rFonts w:hint="cs"/>
          <w:rtl/>
        </w:rPr>
        <w:t>'</w:t>
      </w:r>
      <w:r>
        <w:rPr>
          <w:rtl/>
        </w:rPr>
        <w:t>לזרעך נתתי את הארץ הזאת</w:t>
      </w:r>
      <w:r w:rsidR="000635B9">
        <w:rPr>
          <w:rFonts w:hint="cs"/>
          <w:rtl/>
        </w:rPr>
        <w:t>'</w:t>
      </w:r>
      <w:r>
        <w:rPr>
          <w:rFonts w:hint="cs"/>
          <w:rtl/>
        </w:rPr>
        <w:t>".</w:t>
      </w:r>
      <w:r>
        <w:rPr>
          <w:rtl/>
        </w:rPr>
        <w:t xml:space="preserve"> </w:t>
      </w:r>
      <w:r w:rsidRPr="0093331C">
        <w:rPr>
          <w:sz w:val="18"/>
          <w:szCs w:val="20"/>
          <w:rtl/>
        </w:rPr>
        <w:t xml:space="preserve">(בראשית רבה </w:t>
      </w:r>
      <w:r w:rsidRPr="0093331C">
        <w:rPr>
          <w:rFonts w:hint="cs"/>
          <w:sz w:val="18"/>
          <w:szCs w:val="20"/>
          <w:rtl/>
        </w:rPr>
        <w:t>[</w:t>
      </w:r>
      <w:r w:rsidRPr="0093331C">
        <w:rPr>
          <w:sz w:val="18"/>
          <w:szCs w:val="20"/>
          <w:rtl/>
        </w:rPr>
        <w:t>תיאודור</w:t>
      </w:r>
      <w:r w:rsidRPr="0093331C">
        <w:rPr>
          <w:rFonts w:hint="cs"/>
          <w:sz w:val="18"/>
          <w:szCs w:val="20"/>
          <w:rtl/>
        </w:rPr>
        <w:t>־</w:t>
      </w:r>
      <w:r w:rsidRPr="0093331C">
        <w:rPr>
          <w:sz w:val="18"/>
          <w:szCs w:val="20"/>
          <w:rtl/>
        </w:rPr>
        <w:t>אלבק</w:t>
      </w:r>
      <w:r w:rsidRPr="0093331C">
        <w:rPr>
          <w:rFonts w:hint="cs"/>
          <w:sz w:val="18"/>
          <w:szCs w:val="20"/>
          <w:rtl/>
        </w:rPr>
        <w:t>]</w:t>
      </w:r>
      <w:r w:rsidRPr="0093331C">
        <w:rPr>
          <w:sz w:val="18"/>
          <w:szCs w:val="20"/>
          <w:rtl/>
        </w:rPr>
        <w:t xml:space="preserve"> לך לך</w:t>
      </w:r>
      <w:r w:rsidRPr="0093331C">
        <w:rPr>
          <w:rFonts w:hint="cs"/>
          <w:sz w:val="18"/>
          <w:szCs w:val="20"/>
          <w:rtl/>
        </w:rPr>
        <w:t>,</w:t>
      </w:r>
      <w:r w:rsidRPr="0093331C">
        <w:rPr>
          <w:sz w:val="18"/>
          <w:szCs w:val="20"/>
          <w:rtl/>
        </w:rPr>
        <w:t xml:space="preserve"> ל</w:t>
      </w:r>
      <w:r w:rsidRPr="0093331C">
        <w:rPr>
          <w:rFonts w:hint="cs"/>
          <w:sz w:val="18"/>
          <w:szCs w:val="20"/>
          <w:rtl/>
        </w:rPr>
        <w:t>"</w:t>
      </w:r>
      <w:r w:rsidRPr="0093331C">
        <w:rPr>
          <w:sz w:val="18"/>
          <w:szCs w:val="20"/>
          <w:rtl/>
        </w:rPr>
        <w:t>ט)</w:t>
      </w:r>
    </w:p>
    <w:p w14:paraId="16D45B1F" w14:textId="43DD6139" w:rsidR="00280DC2" w:rsidRDefault="00902C76" w:rsidP="001459F8">
      <w:pPr>
        <w:rPr>
          <w:rtl/>
        </w:rPr>
      </w:pPr>
      <w:r>
        <w:rPr>
          <w:rFonts w:hint="cs"/>
          <w:rtl/>
        </w:rPr>
        <w:t xml:space="preserve">אברהם </w:t>
      </w:r>
      <w:r w:rsidR="00280DC2">
        <w:rPr>
          <w:rFonts w:hint="cs"/>
          <w:rtl/>
        </w:rPr>
        <w:t xml:space="preserve">מסתובב </w:t>
      </w:r>
      <w:r w:rsidR="00C969DB">
        <w:rPr>
          <w:rFonts w:hint="cs"/>
          <w:rtl/>
        </w:rPr>
        <w:t>בארם נהרים ובארם נחור</w:t>
      </w:r>
      <w:r w:rsidR="00004F7F">
        <w:rPr>
          <w:rFonts w:hint="cs"/>
          <w:rtl/>
        </w:rPr>
        <w:t>, ורואה שבגלל השפע כולם מתהוללים, ומכריז: "</w:t>
      </w:r>
      <w:r w:rsidR="00004F7F">
        <w:rPr>
          <w:rtl/>
        </w:rPr>
        <w:t>הלווי לא יהא חלקי בארץ הזאת</w:t>
      </w:r>
      <w:r w:rsidR="00004F7F">
        <w:rPr>
          <w:rFonts w:hint="cs"/>
          <w:rtl/>
        </w:rPr>
        <w:t>!".</w:t>
      </w:r>
      <w:r w:rsidR="00CB4C35">
        <w:rPr>
          <w:rFonts w:hint="cs"/>
          <w:rtl/>
        </w:rPr>
        <w:t xml:space="preserve"> בהמשך הדרך, כשהוא</w:t>
      </w:r>
      <w:r w:rsidR="00C969DB">
        <w:rPr>
          <w:rFonts w:hint="cs"/>
          <w:rtl/>
        </w:rPr>
        <w:t xml:space="preserve"> </w:t>
      </w:r>
      <w:r>
        <w:rPr>
          <w:rFonts w:hint="cs"/>
          <w:rtl/>
        </w:rPr>
        <w:t>מגיע לסולמה של צור (ראש הנקרה של ימינו),</w:t>
      </w:r>
      <w:r w:rsidR="00CB4C35">
        <w:rPr>
          <w:rFonts w:hint="cs"/>
          <w:rtl/>
        </w:rPr>
        <w:t xml:space="preserve"> </w:t>
      </w:r>
      <w:r w:rsidR="00A14767">
        <w:rPr>
          <w:rFonts w:hint="cs"/>
          <w:rtl/>
        </w:rPr>
        <w:t>הוא רואה שכולם עובדים את האדמה ועושים כל מלאכה בזמנה, ומכריז בתגובה</w:t>
      </w:r>
      <w:r w:rsidR="008E34C1">
        <w:rPr>
          <w:rFonts w:hint="cs"/>
          <w:rtl/>
        </w:rPr>
        <w:t xml:space="preserve">: </w:t>
      </w:r>
      <w:r w:rsidR="00CB4C35">
        <w:rPr>
          <w:rFonts w:hint="cs"/>
          <w:rtl/>
        </w:rPr>
        <w:t>"</w:t>
      </w:r>
      <w:r w:rsidR="00CB4C35">
        <w:rPr>
          <w:rtl/>
        </w:rPr>
        <w:t>הלווי יהיה חלקי בארץ הזו</w:t>
      </w:r>
      <w:r w:rsidR="00CB4C35">
        <w:rPr>
          <w:rFonts w:hint="cs"/>
          <w:rtl/>
        </w:rPr>
        <w:t>!"</w:t>
      </w:r>
      <w:r>
        <w:rPr>
          <w:rFonts w:hint="cs"/>
          <w:rtl/>
        </w:rPr>
        <w:t xml:space="preserve"> </w:t>
      </w:r>
      <w:r>
        <w:rPr>
          <w:rtl/>
        </w:rPr>
        <w:t>–</w:t>
      </w:r>
      <w:r>
        <w:rPr>
          <w:rFonts w:hint="cs"/>
          <w:rtl/>
        </w:rPr>
        <w:t xml:space="preserve"> ו</w:t>
      </w:r>
      <w:r w:rsidR="00CB4C35">
        <w:rPr>
          <w:rFonts w:hint="cs"/>
          <w:rtl/>
        </w:rPr>
        <w:t xml:space="preserve">רק </w:t>
      </w:r>
      <w:r>
        <w:rPr>
          <w:rFonts w:hint="cs"/>
          <w:rtl/>
        </w:rPr>
        <w:t>אז הקב"ה מתגלה אליו</w:t>
      </w:r>
      <w:r w:rsidR="00CB4C35">
        <w:rPr>
          <w:rFonts w:hint="cs"/>
          <w:rtl/>
        </w:rPr>
        <w:t>,</w:t>
      </w:r>
      <w:r>
        <w:rPr>
          <w:rFonts w:hint="cs"/>
          <w:rtl/>
        </w:rPr>
        <w:t xml:space="preserve"> ואומר שזו הארץ שאליה הוא כיוון</w:t>
      </w:r>
      <w:r w:rsidR="007A5779">
        <w:rPr>
          <w:rFonts w:hint="cs"/>
          <w:rtl/>
        </w:rPr>
        <w:t xml:space="preserve"> מלכתחילה</w:t>
      </w:r>
      <w:r>
        <w:rPr>
          <w:rFonts w:hint="cs"/>
          <w:rtl/>
        </w:rPr>
        <w:t>.</w:t>
      </w:r>
    </w:p>
    <w:p w14:paraId="7BB32216" w14:textId="2F8868DD" w:rsidR="00902C76" w:rsidRDefault="00894954" w:rsidP="00902C76">
      <w:pPr>
        <w:rPr>
          <w:rtl/>
        </w:rPr>
      </w:pPr>
      <w:r>
        <w:rPr>
          <w:rFonts w:hint="cs"/>
          <w:rtl/>
        </w:rPr>
        <w:t xml:space="preserve">אם כן, </w:t>
      </w:r>
      <w:r w:rsidR="00902C76">
        <w:rPr>
          <w:rFonts w:hint="cs"/>
          <w:rtl/>
        </w:rPr>
        <w:t>"</w:t>
      </w:r>
      <w:r w:rsidR="00902C76" w:rsidRPr="008524B2">
        <w:rPr>
          <w:rtl/>
        </w:rPr>
        <w:t xml:space="preserve">תָּמִים תִּהְיֶה </w:t>
      </w:r>
      <w:r w:rsidR="00902C76" w:rsidRPr="00871EA2">
        <w:rPr>
          <w:b/>
          <w:bCs/>
          <w:rtl/>
        </w:rPr>
        <w:t>עִם</w:t>
      </w:r>
      <w:r w:rsidR="00902C76" w:rsidRPr="008524B2">
        <w:rPr>
          <w:rtl/>
        </w:rPr>
        <w:t xml:space="preserve"> ה' אֱ</w:t>
      </w:r>
      <w:r w:rsidR="000D2D19">
        <w:rPr>
          <w:rFonts w:hint="cs"/>
          <w:rtl/>
        </w:rPr>
        <w:t>-</w:t>
      </w:r>
      <w:r w:rsidR="00902C76" w:rsidRPr="008524B2">
        <w:rPr>
          <w:rtl/>
        </w:rPr>
        <w:t>לֹהֶיךָ</w:t>
      </w:r>
      <w:r w:rsidR="00902C76">
        <w:rPr>
          <w:rFonts w:hint="cs"/>
          <w:rtl/>
        </w:rPr>
        <w:t xml:space="preserve">" משמעו </w:t>
      </w:r>
      <w:r w:rsidR="00902C76">
        <w:rPr>
          <w:rtl/>
        </w:rPr>
        <w:t>–</w:t>
      </w:r>
      <w:r w:rsidR="00902C76">
        <w:rPr>
          <w:rFonts w:hint="cs"/>
          <w:rtl/>
        </w:rPr>
        <w:t xml:space="preserve"> וזה לדעתי הפשט, </w:t>
      </w:r>
      <w:r>
        <w:rPr>
          <w:rFonts w:hint="cs"/>
          <w:rtl/>
        </w:rPr>
        <w:t>ולכל הפחות דרוש אמיתי</w:t>
      </w:r>
      <w:r w:rsidR="00902C76">
        <w:rPr>
          <w:rFonts w:hint="cs"/>
          <w:rtl/>
        </w:rPr>
        <w:t xml:space="preserve"> </w:t>
      </w:r>
      <w:r w:rsidR="00902C76">
        <w:rPr>
          <w:rtl/>
        </w:rPr>
        <w:t>–</w:t>
      </w:r>
      <w:r w:rsidR="00902C76">
        <w:rPr>
          <w:rFonts w:hint="cs"/>
          <w:rtl/>
        </w:rPr>
        <w:t xml:space="preserve"> להיות תמים</w:t>
      </w:r>
      <w:r>
        <w:rPr>
          <w:rFonts w:hint="cs"/>
          <w:rtl/>
        </w:rPr>
        <w:t>,</w:t>
      </w:r>
      <w:r w:rsidR="00902C76">
        <w:rPr>
          <w:rFonts w:hint="cs"/>
          <w:rtl/>
        </w:rPr>
        <w:t xml:space="preserve"> וכך לפעול למען מטרותיו של הקב"ה. </w:t>
      </w:r>
      <w:r>
        <w:rPr>
          <w:rFonts w:hint="cs"/>
          <w:rtl/>
        </w:rPr>
        <w:t xml:space="preserve">להיות תמים ולרוץ קדימה, וכך </w:t>
      </w:r>
      <w:r w:rsidR="00902C76">
        <w:rPr>
          <w:rFonts w:hint="cs"/>
          <w:rtl/>
        </w:rPr>
        <w:t>לכבוש את העולם בשמו ולהגדיל את שמו בעולם.</w:t>
      </w:r>
    </w:p>
    <w:p w14:paraId="320698B2" w14:textId="77777777" w:rsidR="00EE6B48" w:rsidRDefault="00EE6B48" w:rsidP="00902C76">
      <w:pPr>
        <w:rPr>
          <w:rtl/>
        </w:rPr>
      </w:pPr>
    </w:p>
    <w:p w14:paraId="421CADCB" w14:textId="095C1067" w:rsidR="00EE6B48" w:rsidRPr="00AB4E44" w:rsidRDefault="00EE6B48" w:rsidP="00EE6B48">
      <w:pPr>
        <w:pStyle w:val="I0"/>
        <w:rPr>
          <w:sz w:val="28"/>
          <w:rtl/>
        </w:rPr>
      </w:pPr>
      <w:r>
        <w:rPr>
          <w:rFonts w:hint="cs"/>
          <w:sz w:val="28"/>
          <w:rtl/>
        </w:rPr>
        <w:t>חתימה</w:t>
      </w:r>
    </w:p>
    <w:p w14:paraId="1FB9C1E1" w14:textId="15E740DC" w:rsidR="00B259A4" w:rsidRDefault="00093EB1" w:rsidP="00B259A4">
      <w:pPr>
        <w:rPr>
          <w:rtl/>
        </w:rPr>
      </w:pPr>
      <w:r>
        <w:rPr>
          <w:rFonts w:hint="cs"/>
          <w:rtl/>
        </w:rPr>
        <w:t xml:space="preserve">ר' נפתלי מרופשיץ הסביר שכדי להיות תמים צריך להיות מתוחכם. </w:t>
      </w:r>
      <w:r w:rsidR="00122F25">
        <w:rPr>
          <w:rFonts w:hint="cs"/>
          <w:rtl/>
        </w:rPr>
        <w:t xml:space="preserve">כעת מובן מהי אותה חכמה גדולה: </w:t>
      </w:r>
      <w:r w:rsidR="00D679D0">
        <w:rPr>
          <w:rFonts w:hint="cs"/>
          <w:rtl/>
        </w:rPr>
        <w:t xml:space="preserve">קל </w:t>
      </w:r>
      <w:r w:rsidR="00122F25">
        <w:rPr>
          <w:rFonts w:hint="cs"/>
          <w:rtl/>
        </w:rPr>
        <w:t xml:space="preserve">להיות </w:t>
      </w:r>
      <w:r w:rsidR="000D3920">
        <w:rPr>
          <w:rFonts w:hint="cs"/>
          <w:rtl/>
        </w:rPr>
        <w:t>"</w:t>
      </w:r>
      <w:r w:rsidR="000D3920" w:rsidRPr="008524B2">
        <w:rPr>
          <w:rtl/>
        </w:rPr>
        <w:t>תָּמִים</w:t>
      </w:r>
      <w:r w:rsidR="000D3920">
        <w:rPr>
          <w:rFonts w:hint="cs"/>
          <w:rtl/>
        </w:rPr>
        <w:t>"</w:t>
      </w:r>
      <w:r w:rsidR="00D679D0">
        <w:rPr>
          <w:rFonts w:hint="cs"/>
          <w:rtl/>
        </w:rPr>
        <w:t xml:space="preserve"> עם בני אדם</w:t>
      </w:r>
      <w:r w:rsidR="00B259A4">
        <w:rPr>
          <w:rFonts w:hint="cs"/>
          <w:rtl/>
        </w:rPr>
        <w:t xml:space="preserve">; </w:t>
      </w:r>
      <w:r w:rsidR="00902C76">
        <w:rPr>
          <w:rFonts w:hint="cs"/>
          <w:rtl/>
        </w:rPr>
        <w:t xml:space="preserve">אבל להיות תמים עם הקב"ה </w:t>
      </w:r>
      <w:r w:rsidR="00902C76">
        <w:rPr>
          <w:rtl/>
        </w:rPr>
        <w:t>–</w:t>
      </w:r>
      <w:r w:rsidR="00902C76">
        <w:rPr>
          <w:rFonts w:hint="cs"/>
          <w:rtl/>
        </w:rPr>
        <w:t xml:space="preserve"> זה כבר</w:t>
      </w:r>
      <w:r w:rsidR="0037667D">
        <w:rPr>
          <w:rFonts w:hint="cs"/>
          <w:rtl/>
        </w:rPr>
        <w:t xml:space="preserve"> כמעט</w:t>
      </w:r>
      <w:r w:rsidR="00902C76">
        <w:rPr>
          <w:rFonts w:hint="cs"/>
          <w:rtl/>
        </w:rPr>
        <w:t xml:space="preserve"> בלתי אפשרי.</w:t>
      </w:r>
    </w:p>
    <w:p w14:paraId="222FB196" w14:textId="7EBA8E1A" w:rsidR="00902C76" w:rsidRDefault="00684D6A" w:rsidP="00AD0B0C">
      <w:pPr>
        <w:rPr>
          <w:rtl/>
        </w:rPr>
      </w:pPr>
      <w:r>
        <w:rPr>
          <w:rFonts w:hint="cs"/>
          <w:rtl/>
        </w:rPr>
        <w:t>על הפסוק "</w:t>
      </w:r>
      <w:r>
        <w:rPr>
          <w:rtl/>
        </w:rPr>
        <w:t>וַיִּסַּע אַבְרָם הָלוֹךְ וְנָסוֹעַ הַנֶּגְבָּה</w:t>
      </w:r>
      <w:r>
        <w:rPr>
          <w:rFonts w:hint="cs"/>
          <w:rtl/>
        </w:rPr>
        <w:t xml:space="preserve">" </w:t>
      </w:r>
      <w:r w:rsidRPr="008A35F6">
        <w:rPr>
          <w:sz w:val="16"/>
          <w:szCs w:val="20"/>
          <w:rtl/>
        </w:rPr>
        <w:t>(בראשית י"ב, ט)</w:t>
      </w:r>
      <w:r w:rsidR="003C4113" w:rsidRPr="008A35F6">
        <w:rPr>
          <w:rFonts w:hint="cs"/>
          <w:sz w:val="16"/>
          <w:szCs w:val="20"/>
          <w:rtl/>
        </w:rPr>
        <w:t xml:space="preserve"> </w:t>
      </w:r>
      <w:r w:rsidR="003C4113">
        <w:rPr>
          <w:rFonts w:hint="cs"/>
          <w:rtl/>
        </w:rPr>
        <w:t>אומר המדרש</w:t>
      </w:r>
      <w:r w:rsidR="00A76A80">
        <w:rPr>
          <w:rFonts w:hint="cs"/>
          <w:rtl/>
        </w:rPr>
        <w:t xml:space="preserve"> שאברהם היה "</w:t>
      </w:r>
      <w:r w:rsidR="00A76A80">
        <w:rPr>
          <w:rtl/>
        </w:rPr>
        <w:t>מחקה והולך כנגד בית המקדש</w:t>
      </w:r>
      <w:r w:rsidR="00A76A80">
        <w:rPr>
          <w:rFonts w:hint="cs"/>
          <w:rtl/>
        </w:rPr>
        <w:t xml:space="preserve">" </w:t>
      </w:r>
      <w:r w:rsidR="00A76A80" w:rsidRPr="00A76A80">
        <w:rPr>
          <w:sz w:val="16"/>
          <w:szCs w:val="20"/>
          <w:rtl/>
        </w:rPr>
        <w:t xml:space="preserve">(בראשית רבה </w:t>
      </w:r>
      <w:r w:rsidR="00A76A80">
        <w:rPr>
          <w:rFonts w:hint="cs"/>
          <w:sz w:val="16"/>
          <w:szCs w:val="20"/>
          <w:rtl/>
        </w:rPr>
        <w:t>[</w:t>
      </w:r>
      <w:r w:rsidR="00A76A80" w:rsidRPr="00A76A80">
        <w:rPr>
          <w:sz w:val="16"/>
          <w:szCs w:val="20"/>
          <w:rtl/>
        </w:rPr>
        <w:t>תיאודור</w:t>
      </w:r>
      <w:r w:rsidR="00A76A80">
        <w:rPr>
          <w:rFonts w:hint="cs"/>
          <w:sz w:val="16"/>
          <w:szCs w:val="20"/>
          <w:rtl/>
        </w:rPr>
        <w:t>־</w:t>
      </w:r>
      <w:r w:rsidR="00A76A80" w:rsidRPr="00A76A80">
        <w:rPr>
          <w:sz w:val="16"/>
          <w:szCs w:val="20"/>
          <w:rtl/>
        </w:rPr>
        <w:t>אלבק</w:t>
      </w:r>
      <w:r w:rsidR="00A76A80">
        <w:rPr>
          <w:rFonts w:hint="cs"/>
          <w:sz w:val="16"/>
          <w:szCs w:val="20"/>
          <w:rtl/>
        </w:rPr>
        <w:t>]</w:t>
      </w:r>
      <w:r w:rsidR="00A76A80" w:rsidRPr="00A76A80">
        <w:rPr>
          <w:sz w:val="16"/>
          <w:szCs w:val="20"/>
          <w:rtl/>
        </w:rPr>
        <w:t xml:space="preserve"> לך לך</w:t>
      </w:r>
      <w:r w:rsidR="00A76A80">
        <w:rPr>
          <w:rFonts w:hint="cs"/>
          <w:sz w:val="16"/>
          <w:szCs w:val="20"/>
          <w:rtl/>
        </w:rPr>
        <w:t>,</w:t>
      </w:r>
      <w:r w:rsidR="00A76A80" w:rsidRPr="00A76A80">
        <w:rPr>
          <w:sz w:val="16"/>
          <w:szCs w:val="20"/>
          <w:rtl/>
        </w:rPr>
        <w:t xml:space="preserve"> ל</w:t>
      </w:r>
      <w:r w:rsidR="00A76A80">
        <w:rPr>
          <w:rFonts w:hint="cs"/>
          <w:sz w:val="16"/>
          <w:szCs w:val="20"/>
          <w:rtl/>
        </w:rPr>
        <w:t>"</w:t>
      </w:r>
      <w:r w:rsidR="00A76A80" w:rsidRPr="00A76A80">
        <w:rPr>
          <w:sz w:val="16"/>
          <w:szCs w:val="20"/>
          <w:rtl/>
        </w:rPr>
        <w:t>ט)</w:t>
      </w:r>
      <w:r w:rsidR="00A76A80">
        <w:rPr>
          <w:rFonts w:hint="cs"/>
          <w:rtl/>
        </w:rPr>
        <w:t>.</w:t>
      </w:r>
      <w:r w:rsidR="005925AC">
        <w:rPr>
          <w:rStyle w:val="aa"/>
          <w:rtl/>
        </w:rPr>
        <w:footnoteReference w:id="6"/>
      </w:r>
      <w:r w:rsidR="00AD0B0C">
        <w:rPr>
          <w:rFonts w:hint="cs"/>
          <w:rtl/>
        </w:rPr>
        <w:t xml:space="preserve"> </w:t>
      </w:r>
      <w:r w:rsidR="00902C76">
        <w:rPr>
          <w:rFonts w:hint="cs"/>
          <w:rtl/>
        </w:rPr>
        <w:t xml:space="preserve">זו </w:t>
      </w:r>
      <w:r w:rsidR="00902C76">
        <w:rPr>
          <w:rFonts w:hint="cs"/>
          <w:rtl/>
        </w:rPr>
        <w:lastRenderedPageBreak/>
        <w:t>התמימות של אברהם אבינו, והיא נורא מתוחכמת: הוא צריך להחליט בכל יום להיכן ללכת</w:t>
      </w:r>
      <w:r w:rsidR="00C81D88">
        <w:rPr>
          <w:rFonts w:hint="cs"/>
          <w:rtl/>
        </w:rPr>
        <w:t>. בכל פעם מחדש.</w:t>
      </w:r>
    </w:p>
    <w:p w14:paraId="1ABC8A42" w14:textId="6A4EF764" w:rsidR="00902C76" w:rsidRDefault="000175D1" w:rsidP="00902C76">
      <w:pPr>
        <w:rPr>
          <w:rtl/>
        </w:rPr>
      </w:pPr>
      <w:r>
        <w:rPr>
          <w:rFonts w:hint="cs"/>
          <w:rtl/>
        </w:rPr>
        <w:t xml:space="preserve">אם כן, </w:t>
      </w:r>
      <w:r w:rsidR="00902C76">
        <w:rPr>
          <w:rFonts w:hint="cs"/>
          <w:rtl/>
        </w:rPr>
        <w:t>למה בכל זאת זו תמימות ולא חכמה או התחכמות? משום שבסופו של יום עולמי מלא בקב"ה, מלפני, מאחורי ומצדדי, ואני פועל רק עבורו.</w:t>
      </w:r>
      <w:r w:rsidR="00A02850">
        <w:rPr>
          <w:rFonts w:hint="cs"/>
          <w:rtl/>
        </w:rPr>
        <w:t xml:space="preserve"> ביחס ליעד </w:t>
      </w:r>
      <w:r w:rsidR="00A02850">
        <w:rPr>
          <w:rtl/>
        </w:rPr>
        <w:t>–</w:t>
      </w:r>
      <w:r w:rsidR="00A02850">
        <w:rPr>
          <w:rFonts w:hint="cs"/>
          <w:rtl/>
        </w:rPr>
        <w:t xml:space="preserve"> הכל מאוד פשוט: המטרה היחידה שלי היא עבודתו יתעלה.</w:t>
      </w:r>
      <w:r w:rsidR="00261512">
        <w:rPr>
          <w:rFonts w:hint="cs"/>
          <w:rtl/>
        </w:rPr>
        <w:t xml:space="preserve"> ה</w:t>
      </w:r>
      <w:r w:rsidR="00881394">
        <w:rPr>
          <w:rFonts w:hint="cs"/>
          <w:rtl/>
        </w:rPr>
        <w:t>חכמה ו</w:t>
      </w:r>
      <w:r w:rsidR="00261512">
        <w:rPr>
          <w:rFonts w:hint="cs"/>
          <w:rtl/>
        </w:rPr>
        <w:t>התחכמות</w:t>
      </w:r>
      <w:r w:rsidR="00D52DCB">
        <w:rPr>
          <w:rFonts w:hint="cs"/>
          <w:rtl/>
        </w:rPr>
        <w:t xml:space="preserve"> נמצאות רק בדרך </w:t>
      </w:r>
      <w:r w:rsidR="009C0AFA">
        <w:rPr>
          <w:rFonts w:hint="cs"/>
          <w:rtl/>
        </w:rPr>
        <w:t>לשם</w:t>
      </w:r>
      <w:r w:rsidR="00D52DCB">
        <w:rPr>
          <w:rFonts w:hint="cs"/>
          <w:rtl/>
        </w:rPr>
        <w:t>.</w:t>
      </w:r>
    </w:p>
    <w:p w14:paraId="7A67120B" w14:textId="356B8341" w:rsidR="00685E21" w:rsidRPr="00087790" w:rsidRDefault="00270541" w:rsidP="00650667">
      <w:pPr>
        <w:rPr>
          <w:rtl/>
        </w:rPr>
      </w:pPr>
      <w:r>
        <w:rPr>
          <w:rFonts w:hint="cs"/>
          <w:rtl/>
        </w:rPr>
        <w:t xml:space="preserve">אכן, </w:t>
      </w:r>
      <w:r w:rsidR="00902C76">
        <w:rPr>
          <w:rFonts w:hint="cs"/>
          <w:rtl/>
        </w:rPr>
        <w:t>ה</w:t>
      </w:r>
      <w:r>
        <w:rPr>
          <w:rFonts w:hint="cs"/>
          <w:rtl/>
        </w:rPr>
        <w:t>י</w:t>
      </w:r>
      <w:r w:rsidR="00902C76">
        <w:rPr>
          <w:rFonts w:hint="cs"/>
          <w:rtl/>
        </w:rPr>
        <w:t xml:space="preserve">ישום </w:t>
      </w:r>
      <w:r>
        <w:rPr>
          <w:rFonts w:hint="cs"/>
          <w:rtl/>
        </w:rPr>
        <w:t xml:space="preserve">של אותה תמימות איננו </w:t>
      </w:r>
      <w:r w:rsidR="00902C76">
        <w:rPr>
          <w:rFonts w:hint="cs"/>
          <w:rtl/>
        </w:rPr>
        <w:t>פשוט בכלל</w:t>
      </w:r>
      <w:r>
        <w:rPr>
          <w:rFonts w:hint="cs"/>
          <w:rtl/>
        </w:rPr>
        <w:t>, ודורש תחכום גדול</w:t>
      </w:r>
      <w:r w:rsidR="00902C76">
        <w:rPr>
          <w:rFonts w:hint="cs"/>
          <w:rtl/>
        </w:rPr>
        <w:t>. אמנם מ</w:t>
      </w:r>
      <w:r w:rsidR="00163C9B">
        <w:rPr>
          <w:rFonts w:hint="cs"/>
          <w:rtl/>
        </w:rPr>
        <w:t xml:space="preserve">הציווי </w:t>
      </w:r>
      <w:r w:rsidR="005F7A3C">
        <w:rPr>
          <w:rFonts w:hint="cs"/>
          <w:rtl/>
        </w:rPr>
        <w:t>"</w:t>
      </w:r>
      <w:r w:rsidR="005F7A3C" w:rsidRPr="008524B2">
        <w:rPr>
          <w:rtl/>
        </w:rPr>
        <w:t>תָּמִים תִּהְיֶה עִם ה' אֱ</w:t>
      </w:r>
      <w:r w:rsidR="005F7A3C">
        <w:rPr>
          <w:rFonts w:hint="cs"/>
          <w:rtl/>
        </w:rPr>
        <w:t>-</w:t>
      </w:r>
      <w:r w:rsidR="005F7A3C" w:rsidRPr="008524B2">
        <w:rPr>
          <w:rtl/>
        </w:rPr>
        <w:t>לֹהֶיךָ</w:t>
      </w:r>
      <w:r w:rsidR="005F7A3C">
        <w:rPr>
          <w:rFonts w:hint="cs"/>
          <w:rtl/>
        </w:rPr>
        <w:t>"</w:t>
      </w:r>
      <w:r w:rsidR="005F7A3C" w:rsidRPr="008524B2">
        <w:rPr>
          <w:rtl/>
        </w:rPr>
        <w:t xml:space="preserve"> </w:t>
      </w:r>
      <w:r w:rsidR="005F7A3C" w:rsidRPr="002A287A">
        <w:rPr>
          <w:sz w:val="16"/>
          <w:szCs w:val="20"/>
          <w:rtl/>
        </w:rPr>
        <w:t>(</w:t>
      </w:r>
      <w:r w:rsidR="005F7A3C" w:rsidRPr="002A287A">
        <w:rPr>
          <w:rFonts w:hint="cs"/>
          <w:sz w:val="16"/>
          <w:szCs w:val="20"/>
          <w:rtl/>
        </w:rPr>
        <w:t>דברים י"ח, יג</w:t>
      </w:r>
      <w:r w:rsidR="00556CC8">
        <w:rPr>
          <w:rFonts w:hint="cs"/>
          <w:sz w:val="16"/>
          <w:szCs w:val="20"/>
          <w:rtl/>
        </w:rPr>
        <w:t>)</w:t>
      </w:r>
      <w:r w:rsidR="005F7A3C">
        <w:rPr>
          <w:rFonts w:hint="cs"/>
          <w:rtl/>
        </w:rPr>
        <w:t xml:space="preserve"> </w:t>
      </w:r>
      <w:r w:rsidR="00556CC8">
        <w:rPr>
          <w:rFonts w:hint="cs"/>
          <w:rtl/>
        </w:rPr>
        <w:t>נשמע שזה דבר פשוט,</w:t>
      </w:r>
      <w:r w:rsidR="005F7A3C">
        <w:rPr>
          <w:rFonts w:hint="cs"/>
          <w:rtl/>
        </w:rPr>
        <w:t xml:space="preserve"> </w:t>
      </w:r>
      <w:r w:rsidR="00902C76">
        <w:rPr>
          <w:rFonts w:hint="cs"/>
          <w:rtl/>
        </w:rPr>
        <w:t>אבל מאברהם ש</w:t>
      </w:r>
      <w:r w:rsidR="00556CC8">
        <w:rPr>
          <w:rFonts w:hint="cs"/>
          <w:rtl/>
        </w:rPr>
        <w:t>אצלו</w:t>
      </w:r>
      <w:r w:rsidR="00902C76">
        <w:rPr>
          <w:rFonts w:hint="cs"/>
          <w:rtl/>
        </w:rPr>
        <w:t xml:space="preserve"> נאמר </w:t>
      </w:r>
      <w:r w:rsidR="000868E6">
        <w:rPr>
          <w:rFonts w:hint="cs"/>
          <w:rtl/>
        </w:rPr>
        <w:t>"</w:t>
      </w:r>
      <w:r w:rsidR="000868E6" w:rsidRPr="003D6504">
        <w:rPr>
          <w:rtl/>
        </w:rPr>
        <w:t>הִתְהַלֵּךְ לְפָנַי וֶהְיֵה תָמִים</w:t>
      </w:r>
      <w:r w:rsidR="000868E6">
        <w:rPr>
          <w:rFonts w:hint="cs"/>
          <w:rtl/>
        </w:rPr>
        <w:t>"</w:t>
      </w:r>
      <w:r w:rsidR="000868E6" w:rsidRPr="003D6504">
        <w:rPr>
          <w:rtl/>
        </w:rPr>
        <w:t xml:space="preserve"> </w:t>
      </w:r>
      <w:r w:rsidR="000868E6" w:rsidRPr="00AB40DB">
        <w:rPr>
          <w:sz w:val="16"/>
          <w:szCs w:val="20"/>
          <w:rtl/>
        </w:rPr>
        <w:t>(</w:t>
      </w:r>
      <w:r w:rsidR="000868E6" w:rsidRPr="00AB40DB">
        <w:rPr>
          <w:rFonts w:hint="cs"/>
          <w:sz w:val="16"/>
          <w:szCs w:val="20"/>
          <w:rtl/>
        </w:rPr>
        <w:t>בראשית י"ז, א</w:t>
      </w:r>
      <w:r w:rsidR="000868E6" w:rsidRPr="00AB40DB">
        <w:rPr>
          <w:sz w:val="16"/>
          <w:szCs w:val="20"/>
          <w:rtl/>
        </w:rPr>
        <w:t>)</w:t>
      </w:r>
      <w:r w:rsidR="00E461FA">
        <w:rPr>
          <w:rFonts w:hint="cs"/>
          <w:rtl/>
        </w:rPr>
        <w:t>,</w:t>
      </w:r>
      <w:r w:rsidR="00902C76">
        <w:rPr>
          <w:rFonts w:hint="cs"/>
          <w:rtl/>
        </w:rPr>
        <w:t xml:space="preserve"> רואים שהתמימות </w:t>
      </w:r>
      <w:r w:rsidR="00E7210E">
        <w:rPr>
          <w:rFonts w:hint="cs"/>
          <w:rtl/>
        </w:rPr>
        <w:t xml:space="preserve">היא דבר לא </w:t>
      </w:r>
      <w:r w:rsidR="00E461FA">
        <w:rPr>
          <w:rFonts w:hint="cs"/>
          <w:rtl/>
        </w:rPr>
        <w:t xml:space="preserve">פשוט בכלל, והיא </w:t>
      </w:r>
      <w:r w:rsidR="00902C76">
        <w:rPr>
          <w:rFonts w:hint="cs"/>
          <w:rtl/>
        </w:rPr>
        <w:t>קשורה להתהלכות לפני</w:t>
      </w:r>
      <w:r w:rsidR="00E461FA">
        <w:rPr>
          <w:rFonts w:hint="cs"/>
          <w:rtl/>
        </w:rPr>
        <w:t xml:space="preserve"> ה'</w:t>
      </w:r>
      <w:r w:rsidR="00902C76">
        <w:rPr>
          <w:rFonts w:hint="cs"/>
          <w:rtl/>
        </w:rPr>
        <w:t xml:space="preserve">: </w:t>
      </w:r>
      <w:r w:rsidR="00E461FA">
        <w:rPr>
          <w:rFonts w:hint="cs"/>
          <w:rtl/>
        </w:rPr>
        <w:t xml:space="preserve">עלינו </w:t>
      </w:r>
      <w:r w:rsidR="00902C76">
        <w:rPr>
          <w:rFonts w:hint="cs"/>
          <w:rtl/>
        </w:rPr>
        <w:t xml:space="preserve">להיות משועבדים למשימות של הקב"ה, לדרך של הקב"ה </w:t>
      </w:r>
      <w:r w:rsidR="00902C76">
        <w:rPr>
          <w:rtl/>
        </w:rPr>
        <w:t>–</w:t>
      </w:r>
      <w:r w:rsidR="00902C76">
        <w:rPr>
          <w:rFonts w:hint="cs"/>
          <w:rtl/>
        </w:rPr>
        <w:t xml:space="preserve"> וכך </w:t>
      </w:r>
      <w:r w:rsidR="00E461FA">
        <w:rPr>
          <w:rFonts w:hint="cs"/>
          <w:rtl/>
        </w:rPr>
        <w:t xml:space="preserve">נהיה </w:t>
      </w:r>
      <w:r w:rsidR="00902C76">
        <w:rPr>
          <w:rFonts w:hint="cs"/>
          <w:rtl/>
        </w:rPr>
        <w:t>תמימים</w:t>
      </w:r>
      <w:r w:rsidR="00BA0659">
        <w:rPr>
          <w:rFonts w:hint="cs"/>
          <w:rtl/>
        </w:rPr>
        <w:t>.</w:t>
      </w:r>
      <w:r w:rsidR="00902C76">
        <w:rPr>
          <w:rFonts w:hint="cs"/>
          <w:rtl/>
        </w:rPr>
        <w:t xml:space="preserve"> </w:t>
      </w:r>
      <w:r w:rsidR="00840860">
        <w:rPr>
          <w:rFonts w:hint="cs"/>
          <w:rtl/>
        </w:rPr>
        <w:t xml:space="preserve">ושוב, </w:t>
      </w:r>
      <w:r w:rsidR="00902C76">
        <w:rPr>
          <w:rFonts w:hint="cs"/>
          <w:rtl/>
        </w:rPr>
        <w:t>זה לא פשוט בכלל</w:t>
      </w:r>
      <w:r w:rsidR="00D5527F">
        <w:rPr>
          <w:rFonts w:hint="cs"/>
          <w:rtl/>
        </w:rPr>
        <w:t>:</w:t>
      </w:r>
      <w:r w:rsidR="00902C76">
        <w:rPr>
          <w:rFonts w:hint="cs"/>
          <w:rtl/>
        </w:rPr>
        <w:t xml:space="preserve"> כל אחד צריך למצוא את דרך התמימות שלו </w:t>
      </w:r>
      <w:r w:rsidR="00902C76">
        <w:rPr>
          <w:rtl/>
        </w:rPr>
        <w:t>–</w:t>
      </w:r>
      <w:r w:rsidR="00902C76">
        <w:rPr>
          <w:rFonts w:hint="cs"/>
          <w:rtl/>
        </w:rPr>
        <w:t xml:space="preserve"> לא התמימות שלי כמו התמימות שלכם או כמו התמימות שלך </w:t>
      </w:r>
      <w:r w:rsidR="00902C76">
        <w:rPr>
          <w:rtl/>
        </w:rPr>
        <w:t>–</w:t>
      </w:r>
      <w:r w:rsidR="00902C76">
        <w:rPr>
          <w:rFonts w:hint="cs"/>
          <w:rtl/>
        </w:rPr>
        <w:t xml:space="preserve"> וזה התחכום של התמימות.</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56D16F7" w14:textId="77777777" w:rsidTr="002D7346">
        <w:tc>
          <w:tcPr>
            <w:tcW w:w="283" w:type="dxa"/>
            <w:tcBorders>
              <w:top w:val="nil"/>
              <w:left w:val="nil"/>
              <w:bottom w:val="nil"/>
              <w:right w:val="nil"/>
            </w:tcBorders>
          </w:tcPr>
          <w:p w14:paraId="5F2C2781" w14:textId="77777777" w:rsidR="00685E21" w:rsidRDefault="00685E21" w:rsidP="00087790">
            <w:pPr>
              <w:pStyle w:val="ae"/>
              <w:jc w:val="both"/>
              <w:rPr>
                <w:noProof w:val="0"/>
              </w:rPr>
            </w:pPr>
          </w:p>
        </w:tc>
        <w:tc>
          <w:tcPr>
            <w:tcW w:w="4111" w:type="dxa"/>
            <w:tcBorders>
              <w:top w:val="nil"/>
              <w:left w:val="nil"/>
              <w:bottom w:val="nil"/>
              <w:right w:val="nil"/>
            </w:tcBorders>
          </w:tcPr>
          <w:p w14:paraId="3BF47547"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2C43F079" w14:textId="77777777" w:rsidR="00685E21" w:rsidRDefault="00685E21" w:rsidP="002D7346">
            <w:pPr>
              <w:pStyle w:val="ae"/>
              <w:rPr>
                <w:noProof w:val="0"/>
              </w:rPr>
            </w:pPr>
          </w:p>
        </w:tc>
      </w:tr>
      <w:tr w:rsidR="00685E21" w14:paraId="07EA43AB" w14:textId="77777777" w:rsidTr="002D7346">
        <w:tc>
          <w:tcPr>
            <w:tcW w:w="283" w:type="dxa"/>
            <w:tcBorders>
              <w:top w:val="nil"/>
              <w:left w:val="nil"/>
              <w:bottom w:val="nil"/>
              <w:right w:val="nil"/>
            </w:tcBorders>
          </w:tcPr>
          <w:p w14:paraId="0516E6BD" w14:textId="77777777" w:rsidR="00685E21" w:rsidRDefault="00685E21" w:rsidP="002D7346">
            <w:pPr>
              <w:pStyle w:val="ae"/>
              <w:rPr>
                <w:noProof w:val="0"/>
              </w:rPr>
            </w:pPr>
          </w:p>
        </w:tc>
        <w:tc>
          <w:tcPr>
            <w:tcW w:w="4111" w:type="dxa"/>
            <w:tcBorders>
              <w:top w:val="nil"/>
              <w:left w:val="nil"/>
              <w:bottom w:val="nil"/>
              <w:right w:val="nil"/>
            </w:tcBorders>
          </w:tcPr>
          <w:p w14:paraId="5A9E8E71" w14:textId="77777777" w:rsidR="00685E21" w:rsidRDefault="00685E21" w:rsidP="002D7346">
            <w:pPr>
              <w:pStyle w:val="ae"/>
              <w:rPr>
                <w:noProof w:val="0"/>
              </w:rPr>
            </w:pPr>
          </w:p>
        </w:tc>
        <w:tc>
          <w:tcPr>
            <w:tcW w:w="284" w:type="dxa"/>
            <w:tcBorders>
              <w:top w:val="nil"/>
              <w:left w:val="nil"/>
              <w:bottom w:val="nil"/>
              <w:right w:val="nil"/>
            </w:tcBorders>
          </w:tcPr>
          <w:p w14:paraId="0FCB5E38" w14:textId="77777777" w:rsidR="00685E21" w:rsidRDefault="00685E21" w:rsidP="002D7346">
            <w:pPr>
              <w:pStyle w:val="ae"/>
              <w:rPr>
                <w:noProof w:val="0"/>
                <w:rtl/>
              </w:rPr>
            </w:pPr>
          </w:p>
        </w:tc>
      </w:tr>
      <w:tr w:rsidR="00685E21" w14:paraId="2DB1E3ED" w14:textId="77777777" w:rsidTr="002D7346">
        <w:tc>
          <w:tcPr>
            <w:tcW w:w="283" w:type="dxa"/>
            <w:tcBorders>
              <w:top w:val="nil"/>
              <w:left w:val="nil"/>
              <w:bottom w:val="nil"/>
              <w:right w:val="nil"/>
            </w:tcBorders>
          </w:tcPr>
          <w:p w14:paraId="4132A8E0" w14:textId="77777777" w:rsidR="00685E21" w:rsidRDefault="00685E21" w:rsidP="002D7346">
            <w:pPr>
              <w:pStyle w:val="ae"/>
              <w:rPr>
                <w:noProof w:val="0"/>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3ABE77AD"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607BF1">
              <w:rPr>
                <w:rFonts w:hint="cs"/>
                <w:noProof w:val="0"/>
                <w:rtl/>
              </w:rPr>
              <w:t>עזרא ביק</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9"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Pr>
            </w:pPr>
            <w:r>
              <w:rPr>
                <w:noProof w:val="0"/>
                <w:rtl/>
              </w:rPr>
              <w:t>*</w:t>
            </w:r>
          </w:p>
        </w:tc>
      </w:tr>
    </w:tbl>
    <w:p w14:paraId="28257A93"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0EC4" w14:textId="77777777" w:rsidR="00AE58CF" w:rsidRDefault="00AE58CF" w:rsidP="005F7985">
      <w:pPr>
        <w:spacing w:after="0" w:line="240" w:lineRule="auto"/>
      </w:pPr>
      <w:r>
        <w:separator/>
      </w:r>
    </w:p>
  </w:endnote>
  <w:endnote w:type="continuationSeparator" w:id="0">
    <w:p w14:paraId="0004C3E8" w14:textId="77777777" w:rsidR="00AE58CF" w:rsidRDefault="00AE58CF"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5EAC" w14:textId="77777777" w:rsidR="00AE58CF" w:rsidRDefault="00AE58CF" w:rsidP="005F7985">
      <w:pPr>
        <w:spacing w:after="0" w:line="240" w:lineRule="auto"/>
      </w:pPr>
      <w:r>
        <w:separator/>
      </w:r>
    </w:p>
  </w:footnote>
  <w:footnote w:type="continuationSeparator" w:id="0">
    <w:p w14:paraId="5E71F2AB" w14:textId="77777777" w:rsidR="00AE58CF" w:rsidRDefault="00AE58CF" w:rsidP="005F7985">
      <w:pPr>
        <w:spacing w:after="0" w:line="240" w:lineRule="auto"/>
      </w:pPr>
      <w:r>
        <w:continuationSeparator/>
      </w:r>
    </w:p>
  </w:footnote>
  <w:footnote w:id="1">
    <w:p w14:paraId="5A87566E" w14:textId="64809E38" w:rsidR="000754EF" w:rsidRDefault="000754EF" w:rsidP="00804B80">
      <w:pPr>
        <w:pStyle w:val="a8"/>
      </w:pPr>
      <w:r>
        <w:rPr>
          <w:rStyle w:val="aa"/>
          <w:rtl/>
        </w:rPr>
        <w:t>*</w:t>
      </w:r>
      <w:r>
        <w:rPr>
          <w:rtl/>
        </w:rPr>
        <w:t xml:space="preserve"> </w:t>
      </w:r>
      <w:r w:rsidR="00FC7160">
        <w:rPr>
          <w:rtl/>
        </w:rPr>
        <w:tab/>
      </w:r>
      <w:r w:rsidRPr="00626164">
        <w:rPr>
          <w:rtl/>
        </w:rPr>
        <w:t xml:space="preserve">השיחה </w:t>
      </w:r>
      <w:r w:rsidR="001D4C49">
        <w:rPr>
          <w:rFonts w:hint="cs"/>
          <w:rtl/>
        </w:rPr>
        <w:t xml:space="preserve">ניתנה </w:t>
      </w:r>
      <w:r w:rsidR="00077394">
        <w:rPr>
          <w:rFonts w:hint="cs"/>
          <w:rtl/>
        </w:rPr>
        <w:t xml:space="preserve">כ'חבורה בעבודה' </w:t>
      </w:r>
      <w:r w:rsidR="00E90D88">
        <w:rPr>
          <w:rFonts w:hint="cs"/>
          <w:rtl/>
        </w:rPr>
        <w:t>ביום שלישי, י"</w:t>
      </w:r>
      <w:r w:rsidR="00381ACA">
        <w:rPr>
          <w:rFonts w:hint="cs"/>
          <w:rtl/>
        </w:rPr>
        <w:t>ג</w:t>
      </w:r>
      <w:r w:rsidR="00E90D88">
        <w:rPr>
          <w:rFonts w:hint="cs"/>
          <w:rtl/>
        </w:rPr>
        <w:t xml:space="preserve"> במרחשון </w:t>
      </w:r>
      <w:r w:rsidR="00075F0D">
        <w:rPr>
          <w:rFonts w:hint="cs"/>
          <w:rtl/>
        </w:rPr>
        <w:t>ה'תשפ"ב,</w:t>
      </w:r>
      <w:r w:rsidR="00715882">
        <w:rPr>
          <w:rFonts w:hint="cs"/>
          <w:rtl/>
        </w:rPr>
        <w:t xml:space="preserve"> </w:t>
      </w:r>
      <w:r w:rsidR="00E90D88">
        <w:rPr>
          <w:rFonts w:hint="cs"/>
          <w:rtl/>
        </w:rPr>
        <w:t>ו</w:t>
      </w:r>
      <w:r w:rsidR="00075F0D">
        <w:rPr>
          <w:rFonts w:hint="cs"/>
          <w:rtl/>
        </w:rPr>
        <w:t xml:space="preserve">סוכמה ונערכה על ידי </w:t>
      </w:r>
      <w:r>
        <w:rPr>
          <w:rFonts w:hint="cs"/>
          <w:rtl/>
        </w:rPr>
        <w:t>אביעד ברסטל.</w:t>
      </w:r>
      <w:r w:rsidRPr="00626164">
        <w:rPr>
          <w:rtl/>
        </w:rPr>
        <w:t xml:space="preserve"> </w:t>
      </w:r>
      <w:r w:rsidR="00051959">
        <w:rPr>
          <w:rFonts w:hint="cs"/>
          <w:rtl/>
        </w:rPr>
        <w:t>ה</w:t>
      </w:r>
      <w:r w:rsidR="00075F0D">
        <w:rPr>
          <w:rFonts w:hint="cs"/>
          <w:rtl/>
        </w:rPr>
        <w:t xml:space="preserve">סיכום </w:t>
      </w:r>
      <w:r w:rsidR="00747660">
        <w:rPr>
          <w:rFonts w:hint="cs"/>
          <w:rtl/>
        </w:rPr>
        <w:t xml:space="preserve">והעריכה </w:t>
      </w:r>
      <w:r w:rsidR="00075F0D">
        <w:rPr>
          <w:rFonts w:hint="cs"/>
          <w:rtl/>
        </w:rPr>
        <w:t xml:space="preserve">לא עבר </w:t>
      </w:r>
      <w:r w:rsidRPr="00626164">
        <w:rPr>
          <w:rtl/>
        </w:rPr>
        <w:t>את ביקורת הרב.</w:t>
      </w:r>
    </w:p>
  </w:footnote>
  <w:footnote w:id="2">
    <w:p w14:paraId="227487CF" w14:textId="70E64E3B" w:rsidR="00D11EBF" w:rsidRDefault="00D11EBF">
      <w:pPr>
        <w:pStyle w:val="a8"/>
      </w:pPr>
      <w:r>
        <w:rPr>
          <w:rStyle w:val="aa"/>
        </w:rPr>
        <w:footnoteRef/>
      </w:r>
      <w:r>
        <w:rPr>
          <w:rtl/>
        </w:rPr>
        <w:t xml:space="preserve"> </w:t>
      </w:r>
      <w:r>
        <w:rPr>
          <w:rtl/>
        </w:rPr>
        <w:tab/>
      </w:r>
      <w:r>
        <w:rPr>
          <w:rFonts w:hint="cs"/>
          <w:rtl/>
        </w:rPr>
        <w:t>אמנם, כיוון הפוך לגמרי, עולה בדברי התניא.</w:t>
      </w:r>
      <w:r w:rsidR="000E4078">
        <w:rPr>
          <w:rFonts w:hint="cs"/>
          <w:rtl/>
        </w:rPr>
        <w:t xml:space="preserve"> במהלך הספר</w:t>
      </w:r>
      <w:r w:rsidR="007133AE">
        <w:rPr>
          <w:rFonts w:hint="cs"/>
          <w:rtl/>
        </w:rPr>
        <w:t xml:space="preserve"> </w:t>
      </w:r>
      <w:r w:rsidR="007133AE" w:rsidRPr="007133AE">
        <w:rPr>
          <w:rFonts w:hint="cs"/>
          <w:sz w:val="16"/>
          <w:szCs w:val="16"/>
          <w:rtl/>
        </w:rPr>
        <w:t>(ליקוטי אמרים י"ח)</w:t>
      </w:r>
      <w:r w:rsidRPr="007133AE">
        <w:rPr>
          <w:rFonts w:hint="cs"/>
          <w:sz w:val="16"/>
          <w:szCs w:val="16"/>
          <w:rtl/>
        </w:rPr>
        <w:t xml:space="preserve"> </w:t>
      </w:r>
      <w:r>
        <w:rPr>
          <w:rFonts w:hint="cs"/>
          <w:rtl/>
        </w:rPr>
        <w:t>הוא מצטט את הפסוק "</w:t>
      </w:r>
      <w:r>
        <w:rPr>
          <w:rtl/>
        </w:rPr>
        <w:t>פֶּתִי יַאֲמִין לְכָל דָּבָר</w:t>
      </w:r>
      <w:r>
        <w:rPr>
          <w:rFonts w:hint="cs"/>
          <w:rtl/>
        </w:rPr>
        <w:t xml:space="preserve">" </w:t>
      </w:r>
      <w:r w:rsidRPr="007133AE">
        <w:rPr>
          <w:sz w:val="12"/>
          <w:szCs w:val="16"/>
          <w:rtl/>
        </w:rPr>
        <w:t>(משלי י"ד, טו)</w:t>
      </w:r>
      <w:r>
        <w:rPr>
          <w:rFonts w:hint="cs"/>
          <w:rtl/>
        </w:rPr>
        <w:t xml:space="preserve">. על פניו, מדובר בעלבון לפתי </w:t>
      </w:r>
      <w:r>
        <w:rPr>
          <w:rtl/>
        </w:rPr>
        <w:t>–</w:t>
      </w:r>
      <w:r>
        <w:rPr>
          <w:rFonts w:hint="cs"/>
          <w:rtl/>
        </w:rPr>
        <w:t xml:space="preserve"> שמאמין בכל דבר. אבל בתניא הוא מציע 'ווארט' אחר, שלפיו ה"</w:t>
      </w:r>
      <w:r>
        <w:rPr>
          <w:rtl/>
        </w:rPr>
        <w:t>פֶּתִי</w:t>
      </w:r>
      <w:r>
        <w:rPr>
          <w:rFonts w:hint="cs"/>
          <w:rtl/>
        </w:rPr>
        <w:t xml:space="preserve">" </w:t>
      </w:r>
      <w:r>
        <w:rPr>
          <w:rtl/>
        </w:rPr>
        <w:t>–</w:t>
      </w:r>
      <w:r>
        <w:rPr>
          <w:rFonts w:hint="cs"/>
          <w:rtl/>
        </w:rPr>
        <w:t xml:space="preserve"> הוא מי</w:t>
      </w:r>
      <w:r>
        <w:rPr>
          <w:rtl/>
        </w:rPr>
        <w:t xml:space="preserve"> </w:t>
      </w:r>
      <w:r>
        <w:rPr>
          <w:rFonts w:hint="cs"/>
          <w:rtl/>
        </w:rPr>
        <w:t>ש"</w:t>
      </w:r>
      <w:r>
        <w:rPr>
          <w:rtl/>
        </w:rPr>
        <w:t>יַאֲמִין לְכָל דָּבָר</w:t>
      </w:r>
      <w:r>
        <w:rPr>
          <w:rFonts w:hint="cs"/>
          <w:rtl/>
        </w:rPr>
        <w:t>", כלומר המאמין. הוא בעצם הופך את הפסוק ומסביר שהמאמין צריך להיות קצת פתי. באפן דומה, הוא משווה את אמונת הפרה לאמונת האדם ואומר שאמונת האדם גדולה יותר. כמובן, מסתבר שהוא לא חולק בסופו של יום על ר' נפתלי שדרוש תחכום כדי להיות תמים, אבל את הדרך לכך הוא רואה באופן מעט שונה.</w:t>
      </w:r>
    </w:p>
  </w:footnote>
  <w:footnote w:id="3">
    <w:p w14:paraId="357F12D0" w14:textId="4F8614C4" w:rsidR="00EF360D" w:rsidRDefault="00EF360D" w:rsidP="00D80110">
      <w:pPr>
        <w:pStyle w:val="a8"/>
      </w:pPr>
      <w:r>
        <w:rPr>
          <w:rStyle w:val="aa"/>
        </w:rPr>
        <w:footnoteRef/>
      </w:r>
      <w:r>
        <w:rPr>
          <w:rtl/>
        </w:rPr>
        <w:t xml:space="preserve"> </w:t>
      </w:r>
      <w:r>
        <w:rPr>
          <w:rtl/>
        </w:rPr>
        <w:tab/>
      </w:r>
      <w:r w:rsidR="00644173">
        <w:rPr>
          <w:rFonts w:hint="cs"/>
          <w:rtl/>
        </w:rPr>
        <w:t xml:space="preserve">בהקשר זה, נזכיר </w:t>
      </w:r>
      <w:r>
        <w:rPr>
          <w:rFonts w:hint="cs"/>
          <w:rtl/>
        </w:rPr>
        <w:t xml:space="preserve">שהרמב"ן </w:t>
      </w:r>
      <w:r w:rsidR="000D5148" w:rsidRPr="002E3A2A">
        <w:rPr>
          <w:rFonts w:hint="cs"/>
          <w:sz w:val="16"/>
          <w:szCs w:val="16"/>
          <w:rtl/>
        </w:rPr>
        <w:t xml:space="preserve">(למשל </w:t>
      </w:r>
      <w:r w:rsidR="000D5148">
        <w:rPr>
          <w:rFonts w:hint="cs"/>
          <w:sz w:val="16"/>
          <w:szCs w:val="16"/>
          <w:rtl/>
        </w:rPr>
        <w:t xml:space="preserve">בפירושו </w:t>
      </w:r>
      <w:r w:rsidR="000D5148" w:rsidRPr="002E3A2A">
        <w:rPr>
          <w:rFonts w:hint="cs"/>
          <w:sz w:val="16"/>
          <w:szCs w:val="16"/>
          <w:rtl/>
        </w:rPr>
        <w:t>לדברים י"ח, ט)</w:t>
      </w:r>
      <w:r w:rsidR="000D5148">
        <w:rPr>
          <w:rFonts w:hint="cs"/>
          <w:rtl/>
        </w:rPr>
        <w:t xml:space="preserve"> </w:t>
      </w:r>
      <w:r>
        <w:rPr>
          <w:rFonts w:hint="cs"/>
          <w:rtl/>
        </w:rPr>
        <w:t xml:space="preserve">ורוב הראשונים מבינים </w:t>
      </w:r>
      <w:r w:rsidR="00644173">
        <w:rPr>
          <w:rFonts w:hint="cs"/>
          <w:rtl/>
        </w:rPr>
        <w:t>שכל פעולות חיזוי העתיד שנאסרו</w:t>
      </w:r>
      <w:r w:rsidR="00E73FBE">
        <w:rPr>
          <w:rFonts w:hint="cs"/>
          <w:rtl/>
        </w:rPr>
        <w:t xml:space="preserve"> 'עובדות'</w:t>
      </w:r>
      <w:r w:rsidR="00382C92">
        <w:rPr>
          <w:rFonts w:hint="cs"/>
          <w:rtl/>
        </w:rPr>
        <w:t>, אלא שהקב"ה אסר עלינו להזדקק להן.</w:t>
      </w:r>
      <w:r>
        <w:rPr>
          <w:rFonts w:hint="cs"/>
          <w:rtl/>
        </w:rPr>
        <w:t xml:space="preserve"> </w:t>
      </w:r>
      <w:r w:rsidR="00AB7EC2">
        <w:rPr>
          <w:rFonts w:hint="cs"/>
          <w:rtl/>
        </w:rPr>
        <w:t>לאור תפישה זו, ברור תפקידו של הנביא הוא 'למלא את המשבצת' של כל אותם אנשים.</w:t>
      </w:r>
      <w:r>
        <w:rPr>
          <w:rFonts w:hint="cs"/>
          <w:rtl/>
        </w:rPr>
        <w:t xml:space="preserve"> </w:t>
      </w:r>
      <w:r w:rsidR="00AD4CE8">
        <w:rPr>
          <w:rFonts w:hint="cs"/>
          <w:rtl/>
        </w:rPr>
        <w:t xml:space="preserve">מזווית אחרת, בזמנו היה </w:t>
      </w:r>
      <w:r>
        <w:rPr>
          <w:rFonts w:hint="cs"/>
          <w:rtl/>
        </w:rPr>
        <w:t xml:space="preserve">מי ששאל את ר' משה פיינשטיין </w:t>
      </w:r>
      <w:r w:rsidR="00AD4CE8">
        <w:rPr>
          <w:rFonts w:hint="cs"/>
          <w:rtl/>
        </w:rPr>
        <w:t xml:space="preserve">האם מותר לעשות </w:t>
      </w:r>
      <w:r>
        <w:rPr>
          <w:rFonts w:hint="cs"/>
          <w:rtl/>
        </w:rPr>
        <w:t xml:space="preserve">ביטוח </w:t>
      </w:r>
      <w:r w:rsidR="00D80110">
        <w:rPr>
          <w:rFonts w:hint="cs"/>
          <w:rtl/>
        </w:rPr>
        <w:t xml:space="preserve">חיים </w:t>
      </w:r>
      <w:r w:rsidR="00AD4CE8">
        <w:rPr>
          <w:rFonts w:hint="cs"/>
          <w:rtl/>
        </w:rPr>
        <w:t xml:space="preserve">או שזו בעיה מצד מידת ה'בטחון', </w:t>
      </w:r>
      <w:r>
        <w:rPr>
          <w:rFonts w:hint="cs"/>
          <w:rtl/>
        </w:rPr>
        <w:t>והוא ענה לו</w:t>
      </w:r>
      <w:r w:rsidR="00AD4CE8">
        <w:rPr>
          <w:rFonts w:hint="cs"/>
          <w:rtl/>
        </w:rPr>
        <w:t xml:space="preserve"> שברור שאין שאלה, </w:t>
      </w:r>
      <w:r w:rsidR="00D80110">
        <w:rPr>
          <w:rFonts w:hint="cs"/>
          <w:rtl/>
        </w:rPr>
        <w:t>וודאי ש"</w:t>
      </w:r>
      <w:r w:rsidR="00D80110">
        <w:rPr>
          <w:rtl/>
        </w:rPr>
        <w:t>אין בזה שום חסרון בבטחון בהשי"ת</w:t>
      </w:r>
      <w:r w:rsidR="00D80110">
        <w:rPr>
          <w:rFonts w:hint="cs"/>
          <w:rtl/>
        </w:rPr>
        <w:t>"</w:t>
      </w:r>
      <w:r w:rsidR="005A0C73">
        <w:rPr>
          <w:rFonts w:hint="cs"/>
          <w:rtl/>
        </w:rPr>
        <w:t xml:space="preserve"> </w:t>
      </w:r>
      <w:r w:rsidR="005A0C73" w:rsidRPr="005A0C73">
        <w:rPr>
          <w:sz w:val="16"/>
          <w:szCs w:val="16"/>
          <w:rtl/>
        </w:rPr>
        <w:t xml:space="preserve">(אגרות משה אורח חיים </w:t>
      </w:r>
      <w:r w:rsidR="005A0C73">
        <w:rPr>
          <w:rFonts w:hint="cs"/>
          <w:sz w:val="16"/>
          <w:szCs w:val="16"/>
          <w:rtl/>
        </w:rPr>
        <w:t>ח"</w:t>
      </w:r>
      <w:r w:rsidR="005A0C73" w:rsidRPr="005A0C73">
        <w:rPr>
          <w:sz w:val="16"/>
          <w:szCs w:val="16"/>
          <w:rtl/>
        </w:rPr>
        <w:t>ב, קיא)</w:t>
      </w:r>
      <w:r w:rsidR="00AD4CE8">
        <w:rPr>
          <w:rFonts w:hint="cs"/>
          <w:rtl/>
        </w:rPr>
        <w:t>.</w:t>
      </w:r>
      <w:r>
        <w:rPr>
          <w:rFonts w:hint="cs"/>
          <w:rtl/>
        </w:rPr>
        <w:t xml:space="preserve"> נשים לב ש</w:t>
      </w:r>
      <w:r w:rsidR="00046ED0">
        <w:rPr>
          <w:rFonts w:hint="cs"/>
          <w:rtl/>
        </w:rPr>
        <w:t xml:space="preserve">אמנם </w:t>
      </w:r>
      <w:r w:rsidR="00202857">
        <w:rPr>
          <w:rFonts w:hint="cs"/>
          <w:rtl/>
        </w:rPr>
        <w:t>גלשנו מעט</w:t>
      </w:r>
      <w:r>
        <w:rPr>
          <w:rFonts w:hint="cs"/>
          <w:rtl/>
        </w:rPr>
        <w:t xml:space="preserve"> דיון לגבי מדת הבטחון, אבל הוא די משיק לדיון על התמימות.</w:t>
      </w:r>
    </w:p>
  </w:footnote>
  <w:footnote w:id="4">
    <w:p w14:paraId="3B83E2EC" w14:textId="07F505C5" w:rsidR="00AB40DB" w:rsidRDefault="00AB40DB" w:rsidP="002155D5">
      <w:pPr>
        <w:pStyle w:val="a8"/>
      </w:pPr>
      <w:r>
        <w:rPr>
          <w:rStyle w:val="aa"/>
        </w:rPr>
        <w:footnoteRef/>
      </w:r>
      <w:r>
        <w:rPr>
          <w:rtl/>
        </w:rPr>
        <w:t xml:space="preserve"> </w:t>
      </w:r>
      <w:r>
        <w:rPr>
          <w:rtl/>
        </w:rPr>
        <w:tab/>
      </w:r>
      <w:r w:rsidR="00451CD1">
        <w:rPr>
          <w:rFonts w:hint="cs"/>
          <w:rtl/>
        </w:rPr>
        <w:t xml:space="preserve">ההשוואה </w:t>
      </w:r>
      <w:r w:rsidR="00451CD1">
        <w:rPr>
          <w:rtl/>
        </w:rPr>
        <w:t>–</w:t>
      </w:r>
      <w:r w:rsidR="00451CD1">
        <w:rPr>
          <w:rFonts w:hint="cs"/>
          <w:rtl/>
        </w:rPr>
        <w:t xml:space="preserve"> ואם לדייק, ההנגדה </w:t>
      </w:r>
      <w:r w:rsidR="00451CD1">
        <w:rPr>
          <w:rtl/>
        </w:rPr>
        <w:t>–</w:t>
      </w:r>
      <w:r w:rsidR="00451CD1">
        <w:rPr>
          <w:rFonts w:hint="cs"/>
          <w:rtl/>
        </w:rPr>
        <w:t xml:space="preserve"> לנח </w:t>
      </w:r>
      <w:r w:rsidR="002155D5">
        <w:rPr>
          <w:rFonts w:hint="cs"/>
          <w:rtl/>
        </w:rPr>
        <w:t>ש"</w:t>
      </w:r>
      <w:r w:rsidR="002155D5">
        <w:rPr>
          <w:rtl/>
        </w:rPr>
        <w:t>הִתְהַלֶּךְ</w:t>
      </w:r>
      <w:r w:rsidR="002155D5">
        <w:rPr>
          <w:rFonts w:hint="cs"/>
          <w:rtl/>
        </w:rPr>
        <w:t>"</w:t>
      </w:r>
      <w:r w:rsidR="002155D5">
        <w:rPr>
          <w:rtl/>
        </w:rPr>
        <w:t xml:space="preserve"> </w:t>
      </w:r>
      <w:r w:rsidR="002155D5">
        <w:rPr>
          <w:rFonts w:hint="cs"/>
          <w:rtl/>
        </w:rPr>
        <w:t>"</w:t>
      </w:r>
      <w:r w:rsidR="002155D5">
        <w:rPr>
          <w:rtl/>
        </w:rPr>
        <w:t>אֶת הָאֱ</w:t>
      </w:r>
      <w:r w:rsidR="002155D5">
        <w:rPr>
          <w:rFonts w:hint="cs"/>
          <w:rtl/>
        </w:rPr>
        <w:t>-</w:t>
      </w:r>
      <w:r w:rsidR="002155D5">
        <w:rPr>
          <w:rtl/>
        </w:rPr>
        <w:t>לֹהִים</w:t>
      </w:r>
      <w:r w:rsidR="002155D5">
        <w:rPr>
          <w:rFonts w:hint="cs"/>
          <w:rtl/>
        </w:rPr>
        <w:t xml:space="preserve">" </w:t>
      </w:r>
      <w:r w:rsidR="002155D5" w:rsidRPr="00AC136D">
        <w:rPr>
          <w:sz w:val="16"/>
          <w:szCs w:val="16"/>
          <w:rtl/>
        </w:rPr>
        <w:t>(בראשית ו', ט)</w:t>
      </w:r>
      <w:r w:rsidR="002155D5">
        <w:rPr>
          <w:rFonts w:hint="cs"/>
          <w:rtl/>
        </w:rPr>
        <w:t xml:space="preserve"> זועקת, וכבר עמדו עליה המפרשים</w:t>
      </w:r>
      <w:r>
        <w:rPr>
          <w:rFonts w:hint="cs"/>
          <w:rtl/>
        </w:rPr>
        <w:t>.</w:t>
      </w:r>
    </w:p>
  </w:footnote>
  <w:footnote w:id="5">
    <w:p w14:paraId="610AD7C2" w14:textId="7B933452" w:rsidR="001B17BA" w:rsidRDefault="001B17BA">
      <w:pPr>
        <w:pStyle w:val="a8"/>
        <w:rPr>
          <w:rFonts w:hint="cs"/>
          <w:rtl/>
        </w:rPr>
      </w:pPr>
      <w:r>
        <w:rPr>
          <w:rStyle w:val="aa"/>
        </w:rPr>
        <w:footnoteRef/>
      </w:r>
      <w:r>
        <w:rPr>
          <w:rtl/>
        </w:rPr>
        <w:t xml:space="preserve"> </w:t>
      </w:r>
      <w:r>
        <w:rPr>
          <w:rtl/>
        </w:rPr>
        <w:tab/>
      </w:r>
      <w:r>
        <w:rPr>
          <w:rFonts w:hint="cs"/>
          <w:rtl/>
        </w:rPr>
        <w:t>וכנראה גם בעל התניא יודה לכך</w:t>
      </w:r>
      <w:r>
        <w:rPr>
          <w:rFonts w:hint="cs"/>
          <w:rtl/>
        </w:rPr>
        <w:t>.</w:t>
      </w:r>
    </w:p>
  </w:footnote>
  <w:footnote w:id="6">
    <w:p w14:paraId="0BE7C58E" w14:textId="016D7982" w:rsidR="005925AC" w:rsidRDefault="005925AC">
      <w:pPr>
        <w:pStyle w:val="a8"/>
      </w:pPr>
      <w:r>
        <w:rPr>
          <w:rStyle w:val="aa"/>
        </w:rPr>
        <w:footnoteRef/>
      </w:r>
      <w:r>
        <w:rPr>
          <w:rtl/>
        </w:rPr>
        <w:t xml:space="preserve"> </w:t>
      </w:r>
      <w:r w:rsidR="00E15F08">
        <w:rPr>
          <w:rtl/>
        </w:rPr>
        <w:tab/>
      </w:r>
      <w:r>
        <w:rPr>
          <w:rFonts w:hint="cs"/>
          <w:rtl/>
        </w:rPr>
        <w:t xml:space="preserve">אברהם אכן הגיע לארץ ישראל מצפון, כך שהר המוריה </w:t>
      </w:r>
      <w:r w:rsidR="00513EAB">
        <w:rPr>
          <w:rFonts w:hint="cs"/>
          <w:rtl/>
        </w:rPr>
        <w:t>אכן היה 'מנגב', מדרום, מנקודת מבטו.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A32B3"/>
    <w:multiLevelType w:val="hybridMultilevel"/>
    <w:tmpl w:val="AD32CF96"/>
    <w:lvl w:ilvl="0" w:tplc="4AE6E8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6"/>
  </w:num>
  <w:num w:numId="2" w16cid:durableId="2092462031">
    <w:abstractNumId w:val="18"/>
  </w:num>
  <w:num w:numId="3" w16cid:durableId="2079479002">
    <w:abstractNumId w:val="3"/>
  </w:num>
  <w:num w:numId="4" w16cid:durableId="2045790044">
    <w:abstractNumId w:val="2"/>
  </w:num>
  <w:num w:numId="5" w16cid:durableId="1439057690">
    <w:abstractNumId w:val="7"/>
  </w:num>
  <w:num w:numId="6" w16cid:durableId="1346589477">
    <w:abstractNumId w:val="0"/>
  </w:num>
  <w:num w:numId="7" w16cid:durableId="1465663059">
    <w:abstractNumId w:val="1"/>
  </w:num>
  <w:num w:numId="8" w16cid:durableId="1085149851">
    <w:abstractNumId w:val="16"/>
  </w:num>
  <w:num w:numId="9" w16cid:durableId="839850104">
    <w:abstractNumId w:val="5"/>
  </w:num>
  <w:num w:numId="10" w16cid:durableId="829948480">
    <w:abstractNumId w:val="23"/>
  </w:num>
  <w:num w:numId="11" w16cid:durableId="331219693">
    <w:abstractNumId w:val="4"/>
  </w:num>
  <w:num w:numId="12" w16cid:durableId="604460459">
    <w:abstractNumId w:val="22"/>
  </w:num>
  <w:num w:numId="13" w16cid:durableId="45760248">
    <w:abstractNumId w:val="10"/>
  </w:num>
  <w:num w:numId="14" w16cid:durableId="429544305">
    <w:abstractNumId w:val="20"/>
  </w:num>
  <w:num w:numId="15" w16cid:durableId="1317684139">
    <w:abstractNumId w:val="13"/>
  </w:num>
  <w:num w:numId="16" w16cid:durableId="1992633438">
    <w:abstractNumId w:val="8"/>
  </w:num>
  <w:num w:numId="17" w16cid:durableId="992758377">
    <w:abstractNumId w:val="19"/>
  </w:num>
  <w:num w:numId="18" w16cid:durableId="1444154030">
    <w:abstractNumId w:val="17"/>
  </w:num>
  <w:num w:numId="19" w16cid:durableId="1058161763">
    <w:abstractNumId w:val="14"/>
  </w:num>
  <w:num w:numId="20" w16cid:durableId="291710928">
    <w:abstractNumId w:val="21"/>
  </w:num>
  <w:num w:numId="21" w16cid:durableId="1803383027">
    <w:abstractNumId w:val="11"/>
  </w:num>
  <w:num w:numId="22" w16cid:durableId="1043946274">
    <w:abstractNumId w:val="9"/>
  </w:num>
  <w:num w:numId="23" w16cid:durableId="791825298">
    <w:abstractNumId w:val="15"/>
  </w:num>
  <w:num w:numId="24" w16cid:durableId="333188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9D"/>
    <w:rsid w:val="0000175D"/>
    <w:rsid w:val="00001829"/>
    <w:rsid w:val="000027DD"/>
    <w:rsid w:val="00004F7F"/>
    <w:rsid w:val="00007137"/>
    <w:rsid w:val="00007396"/>
    <w:rsid w:val="0000753D"/>
    <w:rsid w:val="00011227"/>
    <w:rsid w:val="0001517C"/>
    <w:rsid w:val="00015A32"/>
    <w:rsid w:val="000164A3"/>
    <w:rsid w:val="00016FCE"/>
    <w:rsid w:val="000175D1"/>
    <w:rsid w:val="000216A1"/>
    <w:rsid w:val="00022CBF"/>
    <w:rsid w:val="00023E4C"/>
    <w:rsid w:val="000248A1"/>
    <w:rsid w:val="00025139"/>
    <w:rsid w:val="0002622B"/>
    <w:rsid w:val="00026472"/>
    <w:rsid w:val="00026CC6"/>
    <w:rsid w:val="000271C6"/>
    <w:rsid w:val="000276F9"/>
    <w:rsid w:val="00027C39"/>
    <w:rsid w:val="00030166"/>
    <w:rsid w:val="000303B0"/>
    <w:rsid w:val="00030489"/>
    <w:rsid w:val="0003177D"/>
    <w:rsid w:val="000359FB"/>
    <w:rsid w:val="00036FC4"/>
    <w:rsid w:val="000374AF"/>
    <w:rsid w:val="000430A9"/>
    <w:rsid w:val="000438F6"/>
    <w:rsid w:val="000443E1"/>
    <w:rsid w:val="000458BC"/>
    <w:rsid w:val="000458D5"/>
    <w:rsid w:val="00046ED0"/>
    <w:rsid w:val="0004731B"/>
    <w:rsid w:val="000501D0"/>
    <w:rsid w:val="00050767"/>
    <w:rsid w:val="00051959"/>
    <w:rsid w:val="00053EEE"/>
    <w:rsid w:val="00054582"/>
    <w:rsid w:val="00055E78"/>
    <w:rsid w:val="0005758E"/>
    <w:rsid w:val="000611F4"/>
    <w:rsid w:val="000635B9"/>
    <w:rsid w:val="00063EEA"/>
    <w:rsid w:val="0006449B"/>
    <w:rsid w:val="00066979"/>
    <w:rsid w:val="000678F9"/>
    <w:rsid w:val="00067E9B"/>
    <w:rsid w:val="00070458"/>
    <w:rsid w:val="00072A0F"/>
    <w:rsid w:val="00074417"/>
    <w:rsid w:val="000754EF"/>
    <w:rsid w:val="0007585E"/>
    <w:rsid w:val="00075F0D"/>
    <w:rsid w:val="00077394"/>
    <w:rsid w:val="00080049"/>
    <w:rsid w:val="00081613"/>
    <w:rsid w:val="000827D2"/>
    <w:rsid w:val="00082C80"/>
    <w:rsid w:val="00083FF7"/>
    <w:rsid w:val="00084E1B"/>
    <w:rsid w:val="000857A0"/>
    <w:rsid w:val="0008645B"/>
    <w:rsid w:val="000868E6"/>
    <w:rsid w:val="000873F6"/>
    <w:rsid w:val="00087423"/>
    <w:rsid w:val="00087790"/>
    <w:rsid w:val="00090402"/>
    <w:rsid w:val="00092266"/>
    <w:rsid w:val="000933E7"/>
    <w:rsid w:val="00093EB1"/>
    <w:rsid w:val="00096243"/>
    <w:rsid w:val="000969E7"/>
    <w:rsid w:val="00096CEF"/>
    <w:rsid w:val="00097723"/>
    <w:rsid w:val="000A18C4"/>
    <w:rsid w:val="000A18FC"/>
    <w:rsid w:val="000A1F8F"/>
    <w:rsid w:val="000A327A"/>
    <w:rsid w:val="000A37EB"/>
    <w:rsid w:val="000A3B41"/>
    <w:rsid w:val="000A441E"/>
    <w:rsid w:val="000B1EA8"/>
    <w:rsid w:val="000B24FA"/>
    <w:rsid w:val="000B393B"/>
    <w:rsid w:val="000B5028"/>
    <w:rsid w:val="000B5377"/>
    <w:rsid w:val="000B549E"/>
    <w:rsid w:val="000B61B3"/>
    <w:rsid w:val="000B77DD"/>
    <w:rsid w:val="000C0E4A"/>
    <w:rsid w:val="000C152F"/>
    <w:rsid w:val="000C1C92"/>
    <w:rsid w:val="000C304A"/>
    <w:rsid w:val="000C538C"/>
    <w:rsid w:val="000C610D"/>
    <w:rsid w:val="000C6917"/>
    <w:rsid w:val="000D00CA"/>
    <w:rsid w:val="000D02F0"/>
    <w:rsid w:val="000D0C8D"/>
    <w:rsid w:val="000D2D19"/>
    <w:rsid w:val="000D34CE"/>
    <w:rsid w:val="000D3920"/>
    <w:rsid w:val="000D4403"/>
    <w:rsid w:val="000D4C97"/>
    <w:rsid w:val="000D5148"/>
    <w:rsid w:val="000E3296"/>
    <w:rsid w:val="000E4078"/>
    <w:rsid w:val="000E4964"/>
    <w:rsid w:val="000E5AFD"/>
    <w:rsid w:val="000E6A83"/>
    <w:rsid w:val="000E6F11"/>
    <w:rsid w:val="000F02D0"/>
    <w:rsid w:val="000F18AD"/>
    <w:rsid w:val="000F3B6B"/>
    <w:rsid w:val="000F4C66"/>
    <w:rsid w:val="000F4DF0"/>
    <w:rsid w:val="000F580F"/>
    <w:rsid w:val="000F632C"/>
    <w:rsid w:val="000F6727"/>
    <w:rsid w:val="000F70E6"/>
    <w:rsid w:val="000F7D71"/>
    <w:rsid w:val="00100BF7"/>
    <w:rsid w:val="0010541F"/>
    <w:rsid w:val="00106C2A"/>
    <w:rsid w:val="00106E13"/>
    <w:rsid w:val="00110320"/>
    <w:rsid w:val="00110BAC"/>
    <w:rsid w:val="00112558"/>
    <w:rsid w:val="001135E2"/>
    <w:rsid w:val="00113A77"/>
    <w:rsid w:val="0011400B"/>
    <w:rsid w:val="00114D1A"/>
    <w:rsid w:val="001154A3"/>
    <w:rsid w:val="00116045"/>
    <w:rsid w:val="00116430"/>
    <w:rsid w:val="001173DD"/>
    <w:rsid w:val="00117DF5"/>
    <w:rsid w:val="00120679"/>
    <w:rsid w:val="0012173F"/>
    <w:rsid w:val="00122E4C"/>
    <w:rsid w:val="00122F25"/>
    <w:rsid w:val="001248B6"/>
    <w:rsid w:val="00124B85"/>
    <w:rsid w:val="00130D2F"/>
    <w:rsid w:val="0013147C"/>
    <w:rsid w:val="00134E7B"/>
    <w:rsid w:val="00136612"/>
    <w:rsid w:val="00136F86"/>
    <w:rsid w:val="00140661"/>
    <w:rsid w:val="001426AA"/>
    <w:rsid w:val="00143BE5"/>
    <w:rsid w:val="0014425A"/>
    <w:rsid w:val="00144B71"/>
    <w:rsid w:val="001459F8"/>
    <w:rsid w:val="00145A49"/>
    <w:rsid w:val="0014762D"/>
    <w:rsid w:val="001502DB"/>
    <w:rsid w:val="00150A06"/>
    <w:rsid w:val="00154086"/>
    <w:rsid w:val="00162405"/>
    <w:rsid w:val="00163C9B"/>
    <w:rsid w:val="00164E12"/>
    <w:rsid w:val="00165F08"/>
    <w:rsid w:val="001706CD"/>
    <w:rsid w:val="001719DF"/>
    <w:rsid w:val="00171AE8"/>
    <w:rsid w:val="0017470E"/>
    <w:rsid w:val="001748C6"/>
    <w:rsid w:val="00175111"/>
    <w:rsid w:val="00175B9A"/>
    <w:rsid w:val="001763E4"/>
    <w:rsid w:val="0017711E"/>
    <w:rsid w:val="00177B59"/>
    <w:rsid w:val="001803A2"/>
    <w:rsid w:val="0018040E"/>
    <w:rsid w:val="00180E0E"/>
    <w:rsid w:val="00181DB4"/>
    <w:rsid w:val="00183665"/>
    <w:rsid w:val="0018580B"/>
    <w:rsid w:val="0019045A"/>
    <w:rsid w:val="001923FF"/>
    <w:rsid w:val="00196065"/>
    <w:rsid w:val="001966C9"/>
    <w:rsid w:val="00197F06"/>
    <w:rsid w:val="001A006F"/>
    <w:rsid w:val="001A0F71"/>
    <w:rsid w:val="001A31B8"/>
    <w:rsid w:val="001A37F7"/>
    <w:rsid w:val="001A67B0"/>
    <w:rsid w:val="001A70D5"/>
    <w:rsid w:val="001B007D"/>
    <w:rsid w:val="001B02B6"/>
    <w:rsid w:val="001B0F7D"/>
    <w:rsid w:val="001B12C6"/>
    <w:rsid w:val="001B17BA"/>
    <w:rsid w:val="001B19F8"/>
    <w:rsid w:val="001B1EE1"/>
    <w:rsid w:val="001B247F"/>
    <w:rsid w:val="001B3297"/>
    <w:rsid w:val="001B365B"/>
    <w:rsid w:val="001B5FB3"/>
    <w:rsid w:val="001B6487"/>
    <w:rsid w:val="001B6644"/>
    <w:rsid w:val="001C08DD"/>
    <w:rsid w:val="001C19FA"/>
    <w:rsid w:val="001C1A5B"/>
    <w:rsid w:val="001C2455"/>
    <w:rsid w:val="001C29C1"/>
    <w:rsid w:val="001C3273"/>
    <w:rsid w:val="001C4314"/>
    <w:rsid w:val="001C46D8"/>
    <w:rsid w:val="001C5C2A"/>
    <w:rsid w:val="001C664B"/>
    <w:rsid w:val="001C76B7"/>
    <w:rsid w:val="001C7ED6"/>
    <w:rsid w:val="001D0BFB"/>
    <w:rsid w:val="001D36FD"/>
    <w:rsid w:val="001D3908"/>
    <w:rsid w:val="001D3C0A"/>
    <w:rsid w:val="001D4338"/>
    <w:rsid w:val="001D4C49"/>
    <w:rsid w:val="001E0346"/>
    <w:rsid w:val="001E282E"/>
    <w:rsid w:val="001E4672"/>
    <w:rsid w:val="001E4867"/>
    <w:rsid w:val="001E4AA6"/>
    <w:rsid w:val="001E4FE5"/>
    <w:rsid w:val="001E5149"/>
    <w:rsid w:val="001E62F2"/>
    <w:rsid w:val="001E68E1"/>
    <w:rsid w:val="001E7C01"/>
    <w:rsid w:val="001F137C"/>
    <w:rsid w:val="001F2BAA"/>
    <w:rsid w:val="001F42D0"/>
    <w:rsid w:val="001F54D5"/>
    <w:rsid w:val="001F60C1"/>
    <w:rsid w:val="001F64DE"/>
    <w:rsid w:val="002016D2"/>
    <w:rsid w:val="00202857"/>
    <w:rsid w:val="00207506"/>
    <w:rsid w:val="00210210"/>
    <w:rsid w:val="00210BAF"/>
    <w:rsid w:val="00212689"/>
    <w:rsid w:val="002143B8"/>
    <w:rsid w:val="002145D9"/>
    <w:rsid w:val="002155D5"/>
    <w:rsid w:val="00216C09"/>
    <w:rsid w:val="0022004E"/>
    <w:rsid w:val="00220057"/>
    <w:rsid w:val="0022083B"/>
    <w:rsid w:val="002226EB"/>
    <w:rsid w:val="00223934"/>
    <w:rsid w:val="002309DD"/>
    <w:rsid w:val="00234ACE"/>
    <w:rsid w:val="00236711"/>
    <w:rsid w:val="002429C2"/>
    <w:rsid w:val="0024302E"/>
    <w:rsid w:val="00246ECC"/>
    <w:rsid w:val="002519B5"/>
    <w:rsid w:val="002544A6"/>
    <w:rsid w:val="00254D19"/>
    <w:rsid w:val="002569C3"/>
    <w:rsid w:val="002576AF"/>
    <w:rsid w:val="0026029F"/>
    <w:rsid w:val="0026116C"/>
    <w:rsid w:val="00261512"/>
    <w:rsid w:val="00261762"/>
    <w:rsid w:val="002636B3"/>
    <w:rsid w:val="00263DCE"/>
    <w:rsid w:val="00264162"/>
    <w:rsid w:val="00264A26"/>
    <w:rsid w:val="00267DCB"/>
    <w:rsid w:val="00270541"/>
    <w:rsid w:val="00270789"/>
    <w:rsid w:val="00272817"/>
    <w:rsid w:val="00273F40"/>
    <w:rsid w:val="002752E7"/>
    <w:rsid w:val="00277A35"/>
    <w:rsid w:val="0028075C"/>
    <w:rsid w:val="00280DC2"/>
    <w:rsid w:val="002835DC"/>
    <w:rsid w:val="00283A2C"/>
    <w:rsid w:val="002848FD"/>
    <w:rsid w:val="00286EA9"/>
    <w:rsid w:val="0028771E"/>
    <w:rsid w:val="00287CDB"/>
    <w:rsid w:val="0029059E"/>
    <w:rsid w:val="00290D36"/>
    <w:rsid w:val="00291412"/>
    <w:rsid w:val="00292D10"/>
    <w:rsid w:val="00293695"/>
    <w:rsid w:val="002937E7"/>
    <w:rsid w:val="00295F22"/>
    <w:rsid w:val="002A0AAB"/>
    <w:rsid w:val="002A23ED"/>
    <w:rsid w:val="002A287A"/>
    <w:rsid w:val="002A394A"/>
    <w:rsid w:val="002B0C15"/>
    <w:rsid w:val="002B0F3F"/>
    <w:rsid w:val="002B1DFD"/>
    <w:rsid w:val="002B24A5"/>
    <w:rsid w:val="002B30DB"/>
    <w:rsid w:val="002B3460"/>
    <w:rsid w:val="002B41A6"/>
    <w:rsid w:val="002B41D4"/>
    <w:rsid w:val="002B5740"/>
    <w:rsid w:val="002C05BC"/>
    <w:rsid w:val="002C1172"/>
    <w:rsid w:val="002C157E"/>
    <w:rsid w:val="002C335D"/>
    <w:rsid w:val="002C7729"/>
    <w:rsid w:val="002D06CC"/>
    <w:rsid w:val="002D06F7"/>
    <w:rsid w:val="002D18DD"/>
    <w:rsid w:val="002D2311"/>
    <w:rsid w:val="002D275A"/>
    <w:rsid w:val="002D2A5D"/>
    <w:rsid w:val="002D2DB6"/>
    <w:rsid w:val="002D3217"/>
    <w:rsid w:val="002D357E"/>
    <w:rsid w:val="002D53ED"/>
    <w:rsid w:val="002D613D"/>
    <w:rsid w:val="002D72E6"/>
    <w:rsid w:val="002D7346"/>
    <w:rsid w:val="002D7DF4"/>
    <w:rsid w:val="002E05FB"/>
    <w:rsid w:val="002E0748"/>
    <w:rsid w:val="002E0E72"/>
    <w:rsid w:val="002E1482"/>
    <w:rsid w:val="002E206A"/>
    <w:rsid w:val="002E24B3"/>
    <w:rsid w:val="002E32BC"/>
    <w:rsid w:val="002E3A2A"/>
    <w:rsid w:val="002E45C7"/>
    <w:rsid w:val="002E5DBE"/>
    <w:rsid w:val="002E5F98"/>
    <w:rsid w:val="002E66CD"/>
    <w:rsid w:val="002E714C"/>
    <w:rsid w:val="002E7AF2"/>
    <w:rsid w:val="002F014C"/>
    <w:rsid w:val="002F0491"/>
    <w:rsid w:val="002F7983"/>
    <w:rsid w:val="002F79BE"/>
    <w:rsid w:val="00300571"/>
    <w:rsid w:val="00300E44"/>
    <w:rsid w:val="00303B58"/>
    <w:rsid w:val="00303F91"/>
    <w:rsid w:val="00305D4C"/>
    <w:rsid w:val="00307943"/>
    <w:rsid w:val="0031173D"/>
    <w:rsid w:val="00312486"/>
    <w:rsid w:val="00312DCF"/>
    <w:rsid w:val="00313557"/>
    <w:rsid w:val="0031419E"/>
    <w:rsid w:val="00314F87"/>
    <w:rsid w:val="00315055"/>
    <w:rsid w:val="00315192"/>
    <w:rsid w:val="0031706A"/>
    <w:rsid w:val="00317182"/>
    <w:rsid w:val="003174E1"/>
    <w:rsid w:val="00320F7E"/>
    <w:rsid w:val="00321F91"/>
    <w:rsid w:val="003224DC"/>
    <w:rsid w:val="00324164"/>
    <w:rsid w:val="0032440D"/>
    <w:rsid w:val="00325B9F"/>
    <w:rsid w:val="00326F3C"/>
    <w:rsid w:val="00330650"/>
    <w:rsid w:val="0033127E"/>
    <w:rsid w:val="00335C84"/>
    <w:rsid w:val="003366D5"/>
    <w:rsid w:val="00336BAE"/>
    <w:rsid w:val="00336D04"/>
    <w:rsid w:val="00337BE9"/>
    <w:rsid w:val="00341893"/>
    <w:rsid w:val="003419A9"/>
    <w:rsid w:val="00342B83"/>
    <w:rsid w:val="00345851"/>
    <w:rsid w:val="0035193D"/>
    <w:rsid w:val="0035389E"/>
    <w:rsid w:val="00353E96"/>
    <w:rsid w:val="00354A84"/>
    <w:rsid w:val="00354AD5"/>
    <w:rsid w:val="003567DD"/>
    <w:rsid w:val="00357E76"/>
    <w:rsid w:val="00360FE0"/>
    <w:rsid w:val="003610E2"/>
    <w:rsid w:val="0036362D"/>
    <w:rsid w:val="003643B2"/>
    <w:rsid w:val="0036450E"/>
    <w:rsid w:val="003654A9"/>
    <w:rsid w:val="00366343"/>
    <w:rsid w:val="003668C2"/>
    <w:rsid w:val="0036691E"/>
    <w:rsid w:val="00366A37"/>
    <w:rsid w:val="00367E4F"/>
    <w:rsid w:val="00371F00"/>
    <w:rsid w:val="00373B89"/>
    <w:rsid w:val="00374C1D"/>
    <w:rsid w:val="0037667D"/>
    <w:rsid w:val="00380328"/>
    <w:rsid w:val="00380C74"/>
    <w:rsid w:val="00380FCD"/>
    <w:rsid w:val="003818B2"/>
    <w:rsid w:val="00381ACA"/>
    <w:rsid w:val="00382C92"/>
    <w:rsid w:val="003831E0"/>
    <w:rsid w:val="00385A23"/>
    <w:rsid w:val="003904BF"/>
    <w:rsid w:val="00390544"/>
    <w:rsid w:val="003905FD"/>
    <w:rsid w:val="00390846"/>
    <w:rsid w:val="00392AE0"/>
    <w:rsid w:val="00392F6C"/>
    <w:rsid w:val="003935B2"/>
    <w:rsid w:val="00393EAF"/>
    <w:rsid w:val="0039671D"/>
    <w:rsid w:val="00396C00"/>
    <w:rsid w:val="00397236"/>
    <w:rsid w:val="003A1414"/>
    <w:rsid w:val="003A235A"/>
    <w:rsid w:val="003A341B"/>
    <w:rsid w:val="003A3C62"/>
    <w:rsid w:val="003B054A"/>
    <w:rsid w:val="003B1931"/>
    <w:rsid w:val="003B1DC6"/>
    <w:rsid w:val="003B253E"/>
    <w:rsid w:val="003B4749"/>
    <w:rsid w:val="003B5ED9"/>
    <w:rsid w:val="003B5FD0"/>
    <w:rsid w:val="003C048E"/>
    <w:rsid w:val="003C4113"/>
    <w:rsid w:val="003C55F1"/>
    <w:rsid w:val="003C5E39"/>
    <w:rsid w:val="003C6834"/>
    <w:rsid w:val="003C70DC"/>
    <w:rsid w:val="003D3A46"/>
    <w:rsid w:val="003D4813"/>
    <w:rsid w:val="003D4B39"/>
    <w:rsid w:val="003D76BA"/>
    <w:rsid w:val="003E04B4"/>
    <w:rsid w:val="003E0543"/>
    <w:rsid w:val="003E1A7E"/>
    <w:rsid w:val="003E47B3"/>
    <w:rsid w:val="003E50BE"/>
    <w:rsid w:val="003E52AB"/>
    <w:rsid w:val="003E5B89"/>
    <w:rsid w:val="003E6632"/>
    <w:rsid w:val="003E768B"/>
    <w:rsid w:val="003F2E39"/>
    <w:rsid w:val="003F53EF"/>
    <w:rsid w:val="003F7890"/>
    <w:rsid w:val="00400309"/>
    <w:rsid w:val="004004C7"/>
    <w:rsid w:val="00400E6C"/>
    <w:rsid w:val="00402C36"/>
    <w:rsid w:val="00402CC0"/>
    <w:rsid w:val="00403308"/>
    <w:rsid w:val="004052E8"/>
    <w:rsid w:val="0040546C"/>
    <w:rsid w:val="0040572C"/>
    <w:rsid w:val="0040771F"/>
    <w:rsid w:val="004077B7"/>
    <w:rsid w:val="004103E3"/>
    <w:rsid w:val="00410A67"/>
    <w:rsid w:val="00413FCA"/>
    <w:rsid w:val="0041444A"/>
    <w:rsid w:val="00414AA4"/>
    <w:rsid w:val="004157B5"/>
    <w:rsid w:val="00420C43"/>
    <w:rsid w:val="00421CAE"/>
    <w:rsid w:val="00421E00"/>
    <w:rsid w:val="004222D2"/>
    <w:rsid w:val="00424AE4"/>
    <w:rsid w:val="00425962"/>
    <w:rsid w:val="00425CC3"/>
    <w:rsid w:val="00425FA0"/>
    <w:rsid w:val="004271D7"/>
    <w:rsid w:val="00430AAC"/>
    <w:rsid w:val="00432EF0"/>
    <w:rsid w:val="004343EC"/>
    <w:rsid w:val="004360C9"/>
    <w:rsid w:val="00436188"/>
    <w:rsid w:val="00436494"/>
    <w:rsid w:val="00437075"/>
    <w:rsid w:val="004371D5"/>
    <w:rsid w:val="004371E0"/>
    <w:rsid w:val="0044034A"/>
    <w:rsid w:val="00440513"/>
    <w:rsid w:val="00440537"/>
    <w:rsid w:val="00440F40"/>
    <w:rsid w:val="00441977"/>
    <w:rsid w:val="00445833"/>
    <w:rsid w:val="004507DE"/>
    <w:rsid w:val="00451CD1"/>
    <w:rsid w:val="004522CD"/>
    <w:rsid w:val="00453A8D"/>
    <w:rsid w:val="00455395"/>
    <w:rsid w:val="00455405"/>
    <w:rsid w:val="004609DA"/>
    <w:rsid w:val="00461D43"/>
    <w:rsid w:val="00462206"/>
    <w:rsid w:val="004624D9"/>
    <w:rsid w:val="00462737"/>
    <w:rsid w:val="00463CDA"/>
    <w:rsid w:val="00465AEA"/>
    <w:rsid w:val="0047018D"/>
    <w:rsid w:val="004705AD"/>
    <w:rsid w:val="004721A4"/>
    <w:rsid w:val="004725DE"/>
    <w:rsid w:val="00474D5D"/>
    <w:rsid w:val="0047500A"/>
    <w:rsid w:val="00475B49"/>
    <w:rsid w:val="00476CC8"/>
    <w:rsid w:val="00477CB1"/>
    <w:rsid w:val="004803B1"/>
    <w:rsid w:val="004807CA"/>
    <w:rsid w:val="00480A23"/>
    <w:rsid w:val="0048126C"/>
    <w:rsid w:val="004818F0"/>
    <w:rsid w:val="00481A59"/>
    <w:rsid w:val="004829C8"/>
    <w:rsid w:val="00483A47"/>
    <w:rsid w:val="004851B1"/>
    <w:rsid w:val="00487192"/>
    <w:rsid w:val="00490141"/>
    <w:rsid w:val="004907FA"/>
    <w:rsid w:val="00491CF5"/>
    <w:rsid w:val="0049270B"/>
    <w:rsid w:val="004940DD"/>
    <w:rsid w:val="004953F8"/>
    <w:rsid w:val="00495D14"/>
    <w:rsid w:val="00496ACA"/>
    <w:rsid w:val="00496FA8"/>
    <w:rsid w:val="00497747"/>
    <w:rsid w:val="00497DA1"/>
    <w:rsid w:val="004A00B2"/>
    <w:rsid w:val="004A0D7B"/>
    <w:rsid w:val="004A1230"/>
    <w:rsid w:val="004A3E27"/>
    <w:rsid w:val="004A49EE"/>
    <w:rsid w:val="004A535A"/>
    <w:rsid w:val="004B046D"/>
    <w:rsid w:val="004C2D5D"/>
    <w:rsid w:val="004C3237"/>
    <w:rsid w:val="004D1C6E"/>
    <w:rsid w:val="004D3187"/>
    <w:rsid w:val="004D37D7"/>
    <w:rsid w:val="004D422D"/>
    <w:rsid w:val="004D4D09"/>
    <w:rsid w:val="004E2977"/>
    <w:rsid w:val="004E480B"/>
    <w:rsid w:val="004E49E3"/>
    <w:rsid w:val="004E56F8"/>
    <w:rsid w:val="004F1534"/>
    <w:rsid w:val="004F3A07"/>
    <w:rsid w:val="004F3B17"/>
    <w:rsid w:val="004F4AFD"/>
    <w:rsid w:val="004F5887"/>
    <w:rsid w:val="004F59FF"/>
    <w:rsid w:val="004F60B9"/>
    <w:rsid w:val="004F6A86"/>
    <w:rsid w:val="004F78FF"/>
    <w:rsid w:val="00500AE4"/>
    <w:rsid w:val="00501427"/>
    <w:rsid w:val="00501B77"/>
    <w:rsid w:val="00502E4C"/>
    <w:rsid w:val="00502E8C"/>
    <w:rsid w:val="00503FC8"/>
    <w:rsid w:val="00505A47"/>
    <w:rsid w:val="00505D20"/>
    <w:rsid w:val="00505FA1"/>
    <w:rsid w:val="00510420"/>
    <w:rsid w:val="0051087F"/>
    <w:rsid w:val="00511581"/>
    <w:rsid w:val="00513EAB"/>
    <w:rsid w:val="005149C3"/>
    <w:rsid w:val="0052084C"/>
    <w:rsid w:val="00524943"/>
    <w:rsid w:val="00527A0F"/>
    <w:rsid w:val="00530587"/>
    <w:rsid w:val="0053143D"/>
    <w:rsid w:val="00533E88"/>
    <w:rsid w:val="005340F6"/>
    <w:rsid w:val="005346D5"/>
    <w:rsid w:val="00534CA4"/>
    <w:rsid w:val="005372FA"/>
    <w:rsid w:val="0054004B"/>
    <w:rsid w:val="00543853"/>
    <w:rsid w:val="00543B9A"/>
    <w:rsid w:val="00543BFF"/>
    <w:rsid w:val="00544704"/>
    <w:rsid w:val="00544F3E"/>
    <w:rsid w:val="00546DA2"/>
    <w:rsid w:val="00551CE1"/>
    <w:rsid w:val="00552A2B"/>
    <w:rsid w:val="00553804"/>
    <w:rsid w:val="00556CC8"/>
    <w:rsid w:val="00556D4D"/>
    <w:rsid w:val="00560DA8"/>
    <w:rsid w:val="0056454A"/>
    <w:rsid w:val="005647CD"/>
    <w:rsid w:val="00564B9B"/>
    <w:rsid w:val="00574A88"/>
    <w:rsid w:val="005760A0"/>
    <w:rsid w:val="00577317"/>
    <w:rsid w:val="00577492"/>
    <w:rsid w:val="0058067A"/>
    <w:rsid w:val="005823A2"/>
    <w:rsid w:val="00582F12"/>
    <w:rsid w:val="00583B07"/>
    <w:rsid w:val="00584C6C"/>
    <w:rsid w:val="00584F31"/>
    <w:rsid w:val="00586435"/>
    <w:rsid w:val="00586BD8"/>
    <w:rsid w:val="00587534"/>
    <w:rsid w:val="005925AC"/>
    <w:rsid w:val="00592A00"/>
    <w:rsid w:val="00596399"/>
    <w:rsid w:val="00596BEE"/>
    <w:rsid w:val="0059716D"/>
    <w:rsid w:val="00597638"/>
    <w:rsid w:val="00597F6C"/>
    <w:rsid w:val="005A0507"/>
    <w:rsid w:val="005A0C73"/>
    <w:rsid w:val="005A0E02"/>
    <w:rsid w:val="005A3716"/>
    <w:rsid w:val="005A67CA"/>
    <w:rsid w:val="005A6DA7"/>
    <w:rsid w:val="005A7F86"/>
    <w:rsid w:val="005B0EF7"/>
    <w:rsid w:val="005B3F98"/>
    <w:rsid w:val="005B76C2"/>
    <w:rsid w:val="005C1B88"/>
    <w:rsid w:val="005C3536"/>
    <w:rsid w:val="005C4A16"/>
    <w:rsid w:val="005C4BB0"/>
    <w:rsid w:val="005D09CD"/>
    <w:rsid w:val="005D0F8C"/>
    <w:rsid w:val="005D1E3F"/>
    <w:rsid w:val="005D314E"/>
    <w:rsid w:val="005D48CE"/>
    <w:rsid w:val="005D5DC7"/>
    <w:rsid w:val="005D6110"/>
    <w:rsid w:val="005D723B"/>
    <w:rsid w:val="005E10BA"/>
    <w:rsid w:val="005E1B28"/>
    <w:rsid w:val="005E3153"/>
    <w:rsid w:val="005E4314"/>
    <w:rsid w:val="005E44BA"/>
    <w:rsid w:val="005E58D1"/>
    <w:rsid w:val="005E5B81"/>
    <w:rsid w:val="005F1EEC"/>
    <w:rsid w:val="005F4A21"/>
    <w:rsid w:val="005F7985"/>
    <w:rsid w:val="005F7A3C"/>
    <w:rsid w:val="006031AD"/>
    <w:rsid w:val="00603C8C"/>
    <w:rsid w:val="00604F95"/>
    <w:rsid w:val="00605AF3"/>
    <w:rsid w:val="006064E4"/>
    <w:rsid w:val="00607BF1"/>
    <w:rsid w:val="00607FF6"/>
    <w:rsid w:val="00610134"/>
    <w:rsid w:val="00613A7B"/>
    <w:rsid w:val="00615148"/>
    <w:rsid w:val="0061649C"/>
    <w:rsid w:val="0062236F"/>
    <w:rsid w:val="006250E1"/>
    <w:rsid w:val="00626164"/>
    <w:rsid w:val="00626B50"/>
    <w:rsid w:val="00626B7E"/>
    <w:rsid w:val="00626F51"/>
    <w:rsid w:val="0062737B"/>
    <w:rsid w:val="0062740D"/>
    <w:rsid w:val="0063345E"/>
    <w:rsid w:val="00633819"/>
    <w:rsid w:val="00634001"/>
    <w:rsid w:val="00634DF7"/>
    <w:rsid w:val="00640807"/>
    <w:rsid w:val="006409CD"/>
    <w:rsid w:val="00644173"/>
    <w:rsid w:val="0064671A"/>
    <w:rsid w:val="0064679C"/>
    <w:rsid w:val="00646B8D"/>
    <w:rsid w:val="00650667"/>
    <w:rsid w:val="00650ADD"/>
    <w:rsid w:val="00651349"/>
    <w:rsid w:val="00653648"/>
    <w:rsid w:val="00655DC7"/>
    <w:rsid w:val="00656961"/>
    <w:rsid w:val="006569CA"/>
    <w:rsid w:val="00656EF2"/>
    <w:rsid w:val="006611F2"/>
    <w:rsid w:val="00662C68"/>
    <w:rsid w:val="006634C8"/>
    <w:rsid w:val="00666716"/>
    <w:rsid w:val="00670579"/>
    <w:rsid w:val="00672527"/>
    <w:rsid w:val="0067372C"/>
    <w:rsid w:val="00675D5A"/>
    <w:rsid w:val="00676A7C"/>
    <w:rsid w:val="006777FE"/>
    <w:rsid w:val="00680F31"/>
    <w:rsid w:val="006819E8"/>
    <w:rsid w:val="00681EA2"/>
    <w:rsid w:val="006835D3"/>
    <w:rsid w:val="00683AD6"/>
    <w:rsid w:val="0068488F"/>
    <w:rsid w:val="00684D6A"/>
    <w:rsid w:val="00684EAE"/>
    <w:rsid w:val="00685E21"/>
    <w:rsid w:val="00686F8B"/>
    <w:rsid w:val="00686FED"/>
    <w:rsid w:val="0068702F"/>
    <w:rsid w:val="00691F33"/>
    <w:rsid w:val="006923E8"/>
    <w:rsid w:val="006927D7"/>
    <w:rsid w:val="00693422"/>
    <w:rsid w:val="00693503"/>
    <w:rsid w:val="0069359D"/>
    <w:rsid w:val="00693D79"/>
    <w:rsid w:val="006945D7"/>
    <w:rsid w:val="006955C9"/>
    <w:rsid w:val="00696118"/>
    <w:rsid w:val="0069666E"/>
    <w:rsid w:val="00697408"/>
    <w:rsid w:val="00697812"/>
    <w:rsid w:val="006A10EE"/>
    <w:rsid w:val="006A2004"/>
    <w:rsid w:val="006A71ED"/>
    <w:rsid w:val="006B1EF3"/>
    <w:rsid w:val="006B31E6"/>
    <w:rsid w:val="006B332C"/>
    <w:rsid w:val="006B72B5"/>
    <w:rsid w:val="006B7C56"/>
    <w:rsid w:val="006B7E75"/>
    <w:rsid w:val="006C0226"/>
    <w:rsid w:val="006C340E"/>
    <w:rsid w:val="006C60A6"/>
    <w:rsid w:val="006C69E8"/>
    <w:rsid w:val="006C6AB9"/>
    <w:rsid w:val="006C7122"/>
    <w:rsid w:val="006C78EC"/>
    <w:rsid w:val="006C7B79"/>
    <w:rsid w:val="006D39BD"/>
    <w:rsid w:val="006D4BC3"/>
    <w:rsid w:val="006D639A"/>
    <w:rsid w:val="006E1D4A"/>
    <w:rsid w:val="006E3C75"/>
    <w:rsid w:val="006E6B76"/>
    <w:rsid w:val="006E7234"/>
    <w:rsid w:val="006E7F81"/>
    <w:rsid w:val="006F1823"/>
    <w:rsid w:val="006F365A"/>
    <w:rsid w:val="006F3E20"/>
    <w:rsid w:val="006F62AA"/>
    <w:rsid w:val="006F6BDD"/>
    <w:rsid w:val="0070000E"/>
    <w:rsid w:val="007019D2"/>
    <w:rsid w:val="00701ACE"/>
    <w:rsid w:val="00702C02"/>
    <w:rsid w:val="00703A8C"/>
    <w:rsid w:val="00704261"/>
    <w:rsid w:val="00707A86"/>
    <w:rsid w:val="00707FE4"/>
    <w:rsid w:val="00710186"/>
    <w:rsid w:val="007112F6"/>
    <w:rsid w:val="007133AE"/>
    <w:rsid w:val="00714B98"/>
    <w:rsid w:val="00715882"/>
    <w:rsid w:val="00715F54"/>
    <w:rsid w:val="007176D1"/>
    <w:rsid w:val="00721C7B"/>
    <w:rsid w:val="007228CD"/>
    <w:rsid w:val="00724056"/>
    <w:rsid w:val="00724213"/>
    <w:rsid w:val="007254A2"/>
    <w:rsid w:val="007262CE"/>
    <w:rsid w:val="007264E2"/>
    <w:rsid w:val="0072687E"/>
    <w:rsid w:val="00732B0A"/>
    <w:rsid w:val="0073510A"/>
    <w:rsid w:val="007361F0"/>
    <w:rsid w:val="0073747E"/>
    <w:rsid w:val="00740158"/>
    <w:rsid w:val="007416EB"/>
    <w:rsid w:val="00743706"/>
    <w:rsid w:val="007467A7"/>
    <w:rsid w:val="00747660"/>
    <w:rsid w:val="0075097C"/>
    <w:rsid w:val="0075193D"/>
    <w:rsid w:val="007541FD"/>
    <w:rsid w:val="007569DC"/>
    <w:rsid w:val="00757250"/>
    <w:rsid w:val="007611E7"/>
    <w:rsid w:val="00761263"/>
    <w:rsid w:val="0076134F"/>
    <w:rsid w:val="00761EDB"/>
    <w:rsid w:val="007623FA"/>
    <w:rsid w:val="00762713"/>
    <w:rsid w:val="00762FF5"/>
    <w:rsid w:val="00763D6D"/>
    <w:rsid w:val="0077023A"/>
    <w:rsid w:val="0077090A"/>
    <w:rsid w:val="00770F72"/>
    <w:rsid w:val="00771641"/>
    <w:rsid w:val="00773527"/>
    <w:rsid w:val="00773F69"/>
    <w:rsid w:val="00774403"/>
    <w:rsid w:val="007746DA"/>
    <w:rsid w:val="00774C1F"/>
    <w:rsid w:val="00774CFB"/>
    <w:rsid w:val="00781A2D"/>
    <w:rsid w:val="00782B7D"/>
    <w:rsid w:val="007842A7"/>
    <w:rsid w:val="0078444B"/>
    <w:rsid w:val="00786329"/>
    <w:rsid w:val="00786432"/>
    <w:rsid w:val="00786806"/>
    <w:rsid w:val="00786FDD"/>
    <w:rsid w:val="007873C0"/>
    <w:rsid w:val="0079046C"/>
    <w:rsid w:val="00790A2F"/>
    <w:rsid w:val="00791297"/>
    <w:rsid w:val="00791356"/>
    <w:rsid w:val="00791790"/>
    <w:rsid w:val="00791C8B"/>
    <w:rsid w:val="00792C2B"/>
    <w:rsid w:val="007930E1"/>
    <w:rsid w:val="007938CE"/>
    <w:rsid w:val="007949FA"/>
    <w:rsid w:val="0079562C"/>
    <w:rsid w:val="00797025"/>
    <w:rsid w:val="00797182"/>
    <w:rsid w:val="007A0427"/>
    <w:rsid w:val="007A0AD1"/>
    <w:rsid w:val="007A3054"/>
    <w:rsid w:val="007A43ED"/>
    <w:rsid w:val="007A44B4"/>
    <w:rsid w:val="007A5779"/>
    <w:rsid w:val="007A63FF"/>
    <w:rsid w:val="007A6AB1"/>
    <w:rsid w:val="007B261F"/>
    <w:rsid w:val="007B3547"/>
    <w:rsid w:val="007B6D7B"/>
    <w:rsid w:val="007B7B18"/>
    <w:rsid w:val="007B7FE2"/>
    <w:rsid w:val="007C0386"/>
    <w:rsid w:val="007C2A0B"/>
    <w:rsid w:val="007C5FA6"/>
    <w:rsid w:val="007C67CF"/>
    <w:rsid w:val="007C7402"/>
    <w:rsid w:val="007D0026"/>
    <w:rsid w:val="007D1E40"/>
    <w:rsid w:val="007D2C71"/>
    <w:rsid w:val="007D4996"/>
    <w:rsid w:val="007D5075"/>
    <w:rsid w:val="007D61B8"/>
    <w:rsid w:val="007D63B1"/>
    <w:rsid w:val="007E0935"/>
    <w:rsid w:val="007E14FB"/>
    <w:rsid w:val="007E2997"/>
    <w:rsid w:val="007E36C2"/>
    <w:rsid w:val="007E4231"/>
    <w:rsid w:val="007E4DF9"/>
    <w:rsid w:val="007E5B1D"/>
    <w:rsid w:val="007E7500"/>
    <w:rsid w:val="007E79DC"/>
    <w:rsid w:val="007F023B"/>
    <w:rsid w:val="007F0C6C"/>
    <w:rsid w:val="007F364A"/>
    <w:rsid w:val="007F40AE"/>
    <w:rsid w:val="007F4E71"/>
    <w:rsid w:val="007F5454"/>
    <w:rsid w:val="007F5623"/>
    <w:rsid w:val="007F564E"/>
    <w:rsid w:val="007F691E"/>
    <w:rsid w:val="00800126"/>
    <w:rsid w:val="0080063E"/>
    <w:rsid w:val="0080092E"/>
    <w:rsid w:val="00801B99"/>
    <w:rsid w:val="00802A58"/>
    <w:rsid w:val="00804639"/>
    <w:rsid w:val="00804B80"/>
    <w:rsid w:val="00807830"/>
    <w:rsid w:val="00811143"/>
    <w:rsid w:val="00812012"/>
    <w:rsid w:val="008131C8"/>
    <w:rsid w:val="00813980"/>
    <w:rsid w:val="00814A2F"/>
    <w:rsid w:val="00815CCE"/>
    <w:rsid w:val="00816912"/>
    <w:rsid w:val="00823567"/>
    <w:rsid w:val="00823607"/>
    <w:rsid w:val="00830783"/>
    <w:rsid w:val="00830EC2"/>
    <w:rsid w:val="008319E8"/>
    <w:rsid w:val="00832F77"/>
    <w:rsid w:val="0083348D"/>
    <w:rsid w:val="008345DB"/>
    <w:rsid w:val="00835345"/>
    <w:rsid w:val="00835608"/>
    <w:rsid w:val="00836521"/>
    <w:rsid w:val="00840790"/>
    <w:rsid w:val="00840860"/>
    <w:rsid w:val="0084320D"/>
    <w:rsid w:val="00843B96"/>
    <w:rsid w:val="008452EE"/>
    <w:rsid w:val="0084680B"/>
    <w:rsid w:val="00847351"/>
    <w:rsid w:val="008474D1"/>
    <w:rsid w:val="00850598"/>
    <w:rsid w:val="008513DA"/>
    <w:rsid w:val="00852880"/>
    <w:rsid w:val="008530E7"/>
    <w:rsid w:val="0086065B"/>
    <w:rsid w:val="0086494B"/>
    <w:rsid w:val="00865437"/>
    <w:rsid w:val="00865727"/>
    <w:rsid w:val="00866CAF"/>
    <w:rsid w:val="00867D36"/>
    <w:rsid w:val="0087051C"/>
    <w:rsid w:val="00870F89"/>
    <w:rsid w:val="008730F6"/>
    <w:rsid w:val="00874870"/>
    <w:rsid w:val="00875E68"/>
    <w:rsid w:val="00876C53"/>
    <w:rsid w:val="00880FBF"/>
    <w:rsid w:val="00881394"/>
    <w:rsid w:val="008834C5"/>
    <w:rsid w:val="0088642B"/>
    <w:rsid w:val="0088713A"/>
    <w:rsid w:val="008901C6"/>
    <w:rsid w:val="00890D53"/>
    <w:rsid w:val="00891BB3"/>
    <w:rsid w:val="008938DC"/>
    <w:rsid w:val="0089478A"/>
    <w:rsid w:val="00894954"/>
    <w:rsid w:val="00895F7F"/>
    <w:rsid w:val="008978FF"/>
    <w:rsid w:val="008A12A8"/>
    <w:rsid w:val="008A15CE"/>
    <w:rsid w:val="008A1FF9"/>
    <w:rsid w:val="008A35F6"/>
    <w:rsid w:val="008A4014"/>
    <w:rsid w:val="008A78C9"/>
    <w:rsid w:val="008A7B92"/>
    <w:rsid w:val="008A7C28"/>
    <w:rsid w:val="008B19BF"/>
    <w:rsid w:val="008B3362"/>
    <w:rsid w:val="008B3D42"/>
    <w:rsid w:val="008B5388"/>
    <w:rsid w:val="008B7F40"/>
    <w:rsid w:val="008C2748"/>
    <w:rsid w:val="008C3A41"/>
    <w:rsid w:val="008C4DDB"/>
    <w:rsid w:val="008C591D"/>
    <w:rsid w:val="008C5B82"/>
    <w:rsid w:val="008C6BC9"/>
    <w:rsid w:val="008D2D35"/>
    <w:rsid w:val="008D309C"/>
    <w:rsid w:val="008D4165"/>
    <w:rsid w:val="008D54DA"/>
    <w:rsid w:val="008D5971"/>
    <w:rsid w:val="008D619E"/>
    <w:rsid w:val="008D76D1"/>
    <w:rsid w:val="008E2980"/>
    <w:rsid w:val="008E3320"/>
    <w:rsid w:val="008E34C1"/>
    <w:rsid w:val="008E4165"/>
    <w:rsid w:val="008E41B9"/>
    <w:rsid w:val="008E523A"/>
    <w:rsid w:val="008E5ECE"/>
    <w:rsid w:val="008E62DE"/>
    <w:rsid w:val="008E740D"/>
    <w:rsid w:val="008E7EFD"/>
    <w:rsid w:val="008F38C8"/>
    <w:rsid w:val="008F45B3"/>
    <w:rsid w:val="008F6310"/>
    <w:rsid w:val="009002A5"/>
    <w:rsid w:val="00902960"/>
    <w:rsid w:val="00902C76"/>
    <w:rsid w:val="00902D9E"/>
    <w:rsid w:val="00903E85"/>
    <w:rsid w:val="00905E67"/>
    <w:rsid w:val="009105CF"/>
    <w:rsid w:val="0091083F"/>
    <w:rsid w:val="009120C5"/>
    <w:rsid w:val="00914177"/>
    <w:rsid w:val="0091519E"/>
    <w:rsid w:val="00915D70"/>
    <w:rsid w:val="00916CBC"/>
    <w:rsid w:val="00920E57"/>
    <w:rsid w:val="009215D9"/>
    <w:rsid w:val="009245EF"/>
    <w:rsid w:val="0092575B"/>
    <w:rsid w:val="0093325C"/>
    <w:rsid w:val="0093331C"/>
    <w:rsid w:val="00934BB8"/>
    <w:rsid w:val="00935383"/>
    <w:rsid w:val="00935B08"/>
    <w:rsid w:val="00936AE6"/>
    <w:rsid w:val="009372DF"/>
    <w:rsid w:val="00940DE0"/>
    <w:rsid w:val="00941359"/>
    <w:rsid w:val="0094159B"/>
    <w:rsid w:val="00942ABC"/>
    <w:rsid w:val="0094454D"/>
    <w:rsid w:val="009457F4"/>
    <w:rsid w:val="0095005F"/>
    <w:rsid w:val="00950237"/>
    <w:rsid w:val="00950519"/>
    <w:rsid w:val="009525D8"/>
    <w:rsid w:val="0095334F"/>
    <w:rsid w:val="00954200"/>
    <w:rsid w:val="00955226"/>
    <w:rsid w:val="00955961"/>
    <w:rsid w:val="00956F66"/>
    <w:rsid w:val="00957A09"/>
    <w:rsid w:val="00960916"/>
    <w:rsid w:val="00960B61"/>
    <w:rsid w:val="009634E6"/>
    <w:rsid w:val="00963EB2"/>
    <w:rsid w:val="00966FD2"/>
    <w:rsid w:val="00967934"/>
    <w:rsid w:val="00967C29"/>
    <w:rsid w:val="00970825"/>
    <w:rsid w:val="00971719"/>
    <w:rsid w:val="00972646"/>
    <w:rsid w:val="00973A79"/>
    <w:rsid w:val="00975E80"/>
    <w:rsid w:val="0097676D"/>
    <w:rsid w:val="009775CC"/>
    <w:rsid w:val="0098126F"/>
    <w:rsid w:val="00981B61"/>
    <w:rsid w:val="009846D1"/>
    <w:rsid w:val="00985582"/>
    <w:rsid w:val="00985D80"/>
    <w:rsid w:val="00986A10"/>
    <w:rsid w:val="00987EE7"/>
    <w:rsid w:val="00990E9E"/>
    <w:rsid w:val="0099228D"/>
    <w:rsid w:val="00992860"/>
    <w:rsid w:val="00992E2E"/>
    <w:rsid w:val="009931E8"/>
    <w:rsid w:val="009958BD"/>
    <w:rsid w:val="009A0826"/>
    <w:rsid w:val="009A450A"/>
    <w:rsid w:val="009A4C0C"/>
    <w:rsid w:val="009A50D4"/>
    <w:rsid w:val="009B5E32"/>
    <w:rsid w:val="009B70F2"/>
    <w:rsid w:val="009C0AFA"/>
    <w:rsid w:val="009C2530"/>
    <w:rsid w:val="009C2F55"/>
    <w:rsid w:val="009C6C3A"/>
    <w:rsid w:val="009C75A0"/>
    <w:rsid w:val="009D4CDD"/>
    <w:rsid w:val="009D5A68"/>
    <w:rsid w:val="009D72E0"/>
    <w:rsid w:val="009D757B"/>
    <w:rsid w:val="009E0E0A"/>
    <w:rsid w:val="009E4AF9"/>
    <w:rsid w:val="009E6719"/>
    <w:rsid w:val="009E6F74"/>
    <w:rsid w:val="009F0CFF"/>
    <w:rsid w:val="009F10CF"/>
    <w:rsid w:val="009F1F52"/>
    <w:rsid w:val="009F1F91"/>
    <w:rsid w:val="009F301F"/>
    <w:rsid w:val="009F32DA"/>
    <w:rsid w:val="009F5264"/>
    <w:rsid w:val="009F5D5F"/>
    <w:rsid w:val="009F76C4"/>
    <w:rsid w:val="00A00D7E"/>
    <w:rsid w:val="00A020EA"/>
    <w:rsid w:val="00A02850"/>
    <w:rsid w:val="00A03E61"/>
    <w:rsid w:val="00A04E63"/>
    <w:rsid w:val="00A05062"/>
    <w:rsid w:val="00A0533B"/>
    <w:rsid w:val="00A069CE"/>
    <w:rsid w:val="00A10E60"/>
    <w:rsid w:val="00A11425"/>
    <w:rsid w:val="00A123D1"/>
    <w:rsid w:val="00A12FAD"/>
    <w:rsid w:val="00A14767"/>
    <w:rsid w:val="00A151C7"/>
    <w:rsid w:val="00A15F6C"/>
    <w:rsid w:val="00A16677"/>
    <w:rsid w:val="00A17CC0"/>
    <w:rsid w:val="00A17E19"/>
    <w:rsid w:val="00A21DE3"/>
    <w:rsid w:val="00A306DF"/>
    <w:rsid w:val="00A310D7"/>
    <w:rsid w:val="00A31DCA"/>
    <w:rsid w:val="00A35378"/>
    <w:rsid w:val="00A35DEA"/>
    <w:rsid w:val="00A36D51"/>
    <w:rsid w:val="00A432CE"/>
    <w:rsid w:val="00A438A0"/>
    <w:rsid w:val="00A43B5A"/>
    <w:rsid w:val="00A443AC"/>
    <w:rsid w:val="00A45370"/>
    <w:rsid w:val="00A4582E"/>
    <w:rsid w:val="00A45AE8"/>
    <w:rsid w:val="00A45EEA"/>
    <w:rsid w:val="00A47392"/>
    <w:rsid w:val="00A50109"/>
    <w:rsid w:val="00A51F2D"/>
    <w:rsid w:val="00A55913"/>
    <w:rsid w:val="00A562F4"/>
    <w:rsid w:val="00A56C8B"/>
    <w:rsid w:val="00A60CCE"/>
    <w:rsid w:val="00A61622"/>
    <w:rsid w:val="00A623E1"/>
    <w:rsid w:val="00A63EBF"/>
    <w:rsid w:val="00A67580"/>
    <w:rsid w:val="00A67BCC"/>
    <w:rsid w:val="00A72BDE"/>
    <w:rsid w:val="00A72D88"/>
    <w:rsid w:val="00A7375E"/>
    <w:rsid w:val="00A74B55"/>
    <w:rsid w:val="00A75F13"/>
    <w:rsid w:val="00A76318"/>
    <w:rsid w:val="00A76A80"/>
    <w:rsid w:val="00A778C1"/>
    <w:rsid w:val="00A84C56"/>
    <w:rsid w:val="00A84EB6"/>
    <w:rsid w:val="00A86146"/>
    <w:rsid w:val="00A86A49"/>
    <w:rsid w:val="00A86D24"/>
    <w:rsid w:val="00A90CB8"/>
    <w:rsid w:val="00A9321B"/>
    <w:rsid w:val="00A95A05"/>
    <w:rsid w:val="00A95FC4"/>
    <w:rsid w:val="00A97382"/>
    <w:rsid w:val="00A97713"/>
    <w:rsid w:val="00A9798B"/>
    <w:rsid w:val="00A97B72"/>
    <w:rsid w:val="00AA58F8"/>
    <w:rsid w:val="00AA5D49"/>
    <w:rsid w:val="00AB11ED"/>
    <w:rsid w:val="00AB161E"/>
    <w:rsid w:val="00AB40DB"/>
    <w:rsid w:val="00AB4BD9"/>
    <w:rsid w:val="00AB4E44"/>
    <w:rsid w:val="00AB54EB"/>
    <w:rsid w:val="00AB7EC2"/>
    <w:rsid w:val="00AC0820"/>
    <w:rsid w:val="00AC0E75"/>
    <w:rsid w:val="00AC136D"/>
    <w:rsid w:val="00AC2FE9"/>
    <w:rsid w:val="00AC39CB"/>
    <w:rsid w:val="00AC4207"/>
    <w:rsid w:val="00AC496A"/>
    <w:rsid w:val="00AC523C"/>
    <w:rsid w:val="00AC545F"/>
    <w:rsid w:val="00AD077A"/>
    <w:rsid w:val="00AD0B0C"/>
    <w:rsid w:val="00AD0FBA"/>
    <w:rsid w:val="00AD12E5"/>
    <w:rsid w:val="00AD1EC8"/>
    <w:rsid w:val="00AD24F3"/>
    <w:rsid w:val="00AD27CA"/>
    <w:rsid w:val="00AD3AF5"/>
    <w:rsid w:val="00AD3DD2"/>
    <w:rsid w:val="00AD4303"/>
    <w:rsid w:val="00AD47AD"/>
    <w:rsid w:val="00AD4CE8"/>
    <w:rsid w:val="00AD521A"/>
    <w:rsid w:val="00AE0644"/>
    <w:rsid w:val="00AE1AC8"/>
    <w:rsid w:val="00AE1BD0"/>
    <w:rsid w:val="00AE1C86"/>
    <w:rsid w:val="00AE2FA2"/>
    <w:rsid w:val="00AE3393"/>
    <w:rsid w:val="00AE33CD"/>
    <w:rsid w:val="00AE58CF"/>
    <w:rsid w:val="00AE7D3B"/>
    <w:rsid w:val="00AE7F33"/>
    <w:rsid w:val="00AF2A36"/>
    <w:rsid w:val="00AF2C14"/>
    <w:rsid w:val="00AF3F1A"/>
    <w:rsid w:val="00AF4B9B"/>
    <w:rsid w:val="00AF4C2A"/>
    <w:rsid w:val="00AF78D0"/>
    <w:rsid w:val="00AF7A72"/>
    <w:rsid w:val="00B03774"/>
    <w:rsid w:val="00B04542"/>
    <w:rsid w:val="00B10C23"/>
    <w:rsid w:val="00B10D54"/>
    <w:rsid w:val="00B11231"/>
    <w:rsid w:val="00B12367"/>
    <w:rsid w:val="00B1252F"/>
    <w:rsid w:val="00B128A6"/>
    <w:rsid w:val="00B12A49"/>
    <w:rsid w:val="00B13FF7"/>
    <w:rsid w:val="00B14EAB"/>
    <w:rsid w:val="00B158D2"/>
    <w:rsid w:val="00B15B2D"/>
    <w:rsid w:val="00B15EB8"/>
    <w:rsid w:val="00B16201"/>
    <w:rsid w:val="00B16AD2"/>
    <w:rsid w:val="00B17AEB"/>
    <w:rsid w:val="00B2100B"/>
    <w:rsid w:val="00B2236F"/>
    <w:rsid w:val="00B2251A"/>
    <w:rsid w:val="00B238A7"/>
    <w:rsid w:val="00B24046"/>
    <w:rsid w:val="00B243F4"/>
    <w:rsid w:val="00B24B5A"/>
    <w:rsid w:val="00B2571E"/>
    <w:rsid w:val="00B259A4"/>
    <w:rsid w:val="00B25E24"/>
    <w:rsid w:val="00B27891"/>
    <w:rsid w:val="00B30632"/>
    <w:rsid w:val="00B31ADB"/>
    <w:rsid w:val="00B32303"/>
    <w:rsid w:val="00B33C9F"/>
    <w:rsid w:val="00B35C0C"/>
    <w:rsid w:val="00B36F7D"/>
    <w:rsid w:val="00B3773A"/>
    <w:rsid w:val="00B40D5E"/>
    <w:rsid w:val="00B45061"/>
    <w:rsid w:val="00B4556D"/>
    <w:rsid w:val="00B47D28"/>
    <w:rsid w:val="00B502A7"/>
    <w:rsid w:val="00B52DD1"/>
    <w:rsid w:val="00B556D7"/>
    <w:rsid w:val="00B5602D"/>
    <w:rsid w:val="00B56A7A"/>
    <w:rsid w:val="00B56C92"/>
    <w:rsid w:val="00B571DF"/>
    <w:rsid w:val="00B62012"/>
    <w:rsid w:val="00B639AF"/>
    <w:rsid w:val="00B65700"/>
    <w:rsid w:val="00B65D5E"/>
    <w:rsid w:val="00B7243D"/>
    <w:rsid w:val="00B73699"/>
    <w:rsid w:val="00B749F1"/>
    <w:rsid w:val="00B7656F"/>
    <w:rsid w:val="00B77C82"/>
    <w:rsid w:val="00B80B34"/>
    <w:rsid w:val="00B81BFB"/>
    <w:rsid w:val="00B82F13"/>
    <w:rsid w:val="00B82F4A"/>
    <w:rsid w:val="00B83AB8"/>
    <w:rsid w:val="00B860B8"/>
    <w:rsid w:val="00B861B8"/>
    <w:rsid w:val="00B86A06"/>
    <w:rsid w:val="00B8728F"/>
    <w:rsid w:val="00B90183"/>
    <w:rsid w:val="00B907C9"/>
    <w:rsid w:val="00B91220"/>
    <w:rsid w:val="00B924B4"/>
    <w:rsid w:val="00B92A67"/>
    <w:rsid w:val="00B945D3"/>
    <w:rsid w:val="00B96EDC"/>
    <w:rsid w:val="00B97AE6"/>
    <w:rsid w:val="00BA0659"/>
    <w:rsid w:val="00BA2637"/>
    <w:rsid w:val="00BA383D"/>
    <w:rsid w:val="00BA7870"/>
    <w:rsid w:val="00BB084F"/>
    <w:rsid w:val="00BB10BA"/>
    <w:rsid w:val="00BB23A1"/>
    <w:rsid w:val="00BB379F"/>
    <w:rsid w:val="00BB3CC7"/>
    <w:rsid w:val="00BB44B6"/>
    <w:rsid w:val="00BB4BCA"/>
    <w:rsid w:val="00BB69EE"/>
    <w:rsid w:val="00BB70B6"/>
    <w:rsid w:val="00BB769E"/>
    <w:rsid w:val="00BB7767"/>
    <w:rsid w:val="00BC1BF8"/>
    <w:rsid w:val="00BC4878"/>
    <w:rsid w:val="00BC5172"/>
    <w:rsid w:val="00BC5B70"/>
    <w:rsid w:val="00BC6A3D"/>
    <w:rsid w:val="00BC6E90"/>
    <w:rsid w:val="00BC7C5F"/>
    <w:rsid w:val="00BD140D"/>
    <w:rsid w:val="00BD2957"/>
    <w:rsid w:val="00BD32A3"/>
    <w:rsid w:val="00BD38AD"/>
    <w:rsid w:val="00BD6823"/>
    <w:rsid w:val="00BD7661"/>
    <w:rsid w:val="00BE0382"/>
    <w:rsid w:val="00BE123E"/>
    <w:rsid w:val="00BE1240"/>
    <w:rsid w:val="00BE649E"/>
    <w:rsid w:val="00BE7EB2"/>
    <w:rsid w:val="00BF0322"/>
    <w:rsid w:val="00BF05A2"/>
    <w:rsid w:val="00BF2385"/>
    <w:rsid w:val="00BF2CBE"/>
    <w:rsid w:val="00BF43FA"/>
    <w:rsid w:val="00BF5D9F"/>
    <w:rsid w:val="00BF755C"/>
    <w:rsid w:val="00C0230D"/>
    <w:rsid w:val="00C02BF9"/>
    <w:rsid w:val="00C04E5D"/>
    <w:rsid w:val="00C07D76"/>
    <w:rsid w:val="00C10E89"/>
    <w:rsid w:val="00C12248"/>
    <w:rsid w:val="00C122A1"/>
    <w:rsid w:val="00C129E3"/>
    <w:rsid w:val="00C143D2"/>
    <w:rsid w:val="00C148D7"/>
    <w:rsid w:val="00C14C5A"/>
    <w:rsid w:val="00C14DF9"/>
    <w:rsid w:val="00C20096"/>
    <w:rsid w:val="00C20F8B"/>
    <w:rsid w:val="00C214F8"/>
    <w:rsid w:val="00C22ED5"/>
    <w:rsid w:val="00C23101"/>
    <w:rsid w:val="00C25383"/>
    <w:rsid w:val="00C263D3"/>
    <w:rsid w:val="00C26A04"/>
    <w:rsid w:val="00C275D8"/>
    <w:rsid w:val="00C30058"/>
    <w:rsid w:val="00C31387"/>
    <w:rsid w:val="00C32906"/>
    <w:rsid w:val="00C33A95"/>
    <w:rsid w:val="00C3412B"/>
    <w:rsid w:val="00C34C36"/>
    <w:rsid w:val="00C35CF7"/>
    <w:rsid w:val="00C35DF6"/>
    <w:rsid w:val="00C36F58"/>
    <w:rsid w:val="00C37897"/>
    <w:rsid w:val="00C37F5B"/>
    <w:rsid w:val="00C40F54"/>
    <w:rsid w:val="00C42983"/>
    <w:rsid w:val="00C42E94"/>
    <w:rsid w:val="00C433B6"/>
    <w:rsid w:val="00C43E8A"/>
    <w:rsid w:val="00C4453E"/>
    <w:rsid w:val="00C447CF"/>
    <w:rsid w:val="00C46A76"/>
    <w:rsid w:val="00C50922"/>
    <w:rsid w:val="00C52AC0"/>
    <w:rsid w:val="00C52CCF"/>
    <w:rsid w:val="00C53107"/>
    <w:rsid w:val="00C53725"/>
    <w:rsid w:val="00C53A4B"/>
    <w:rsid w:val="00C6279D"/>
    <w:rsid w:val="00C6302F"/>
    <w:rsid w:val="00C632FB"/>
    <w:rsid w:val="00C63703"/>
    <w:rsid w:val="00C639A0"/>
    <w:rsid w:val="00C640F0"/>
    <w:rsid w:val="00C65157"/>
    <w:rsid w:val="00C651A6"/>
    <w:rsid w:val="00C65EC1"/>
    <w:rsid w:val="00C66D24"/>
    <w:rsid w:val="00C66FF3"/>
    <w:rsid w:val="00C71203"/>
    <w:rsid w:val="00C71A04"/>
    <w:rsid w:val="00C72419"/>
    <w:rsid w:val="00C762A4"/>
    <w:rsid w:val="00C77C2B"/>
    <w:rsid w:val="00C81095"/>
    <w:rsid w:val="00C81355"/>
    <w:rsid w:val="00C81D88"/>
    <w:rsid w:val="00C82250"/>
    <w:rsid w:val="00C82FBF"/>
    <w:rsid w:val="00C83FE9"/>
    <w:rsid w:val="00C84078"/>
    <w:rsid w:val="00C84218"/>
    <w:rsid w:val="00C84C4F"/>
    <w:rsid w:val="00C85377"/>
    <w:rsid w:val="00C879C5"/>
    <w:rsid w:val="00C87DEF"/>
    <w:rsid w:val="00C90F7F"/>
    <w:rsid w:val="00C91204"/>
    <w:rsid w:val="00C9267B"/>
    <w:rsid w:val="00C94096"/>
    <w:rsid w:val="00C94D76"/>
    <w:rsid w:val="00C955E8"/>
    <w:rsid w:val="00C958E2"/>
    <w:rsid w:val="00C962A2"/>
    <w:rsid w:val="00C969DB"/>
    <w:rsid w:val="00CA1F60"/>
    <w:rsid w:val="00CA2C77"/>
    <w:rsid w:val="00CA3056"/>
    <w:rsid w:val="00CA38C5"/>
    <w:rsid w:val="00CA38EE"/>
    <w:rsid w:val="00CA3B41"/>
    <w:rsid w:val="00CA5D3D"/>
    <w:rsid w:val="00CA60C0"/>
    <w:rsid w:val="00CA66C7"/>
    <w:rsid w:val="00CA686E"/>
    <w:rsid w:val="00CA7959"/>
    <w:rsid w:val="00CA7F1E"/>
    <w:rsid w:val="00CB0820"/>
    <w:rsid w:val="00CB089E"/>
    <w:rsid w:val="00CB11E4"/>
    <w:rsid w:val="00CB1A87"/>
    <w:rsid w:val="00CB1F5F"/>
    <w:rsid w:val="00CB2527"/>
    <w:rsid w:val="00CB2ED0"/>
    <w:rsid w:val="00CB45FD"/>
    <w:rsid w:val="00CB4C35"/>
    <w:rsid w:val="00CB5419"/>
    <w:rsid w:val="00CB61E3"/>
    <w:rsid w:val="00CB73CC"/>
    <w:rsid w:val="00CB7470"/>
    <w:rsid w:val="00CC12A9"/>
    <w:rsid w:val="00CC4F02"/>
    <w:rsid w:val="00CC778C"/>
    <w:rsid w:val="00CD0EA2"/>
    <w:rsid w:val="00CD4E0E"/>
    <w:rsid w:val="00CD651D"/>
    <w:rsid w:val="00CD6B50"/>
    <w:rsid w:val="00CD78AB"/>
    <w:rsid w:val="00CE05E0"/>
    <w:rsid w:val="00CE1819"/>
    <w:rsid w:val="00CE25BB"/>
    <w:rsid w:val="00CE26F6"/>
    <w:rsid w:val="00CE3C60"/>
    <w:rsid w:val="00CE5FA4"/>
    <w:rsid w:val="00CE74D8"/>
    <w:rsid w:val="00CF11A2"/>
    <w:rsid w:val="00CF363C"/>
    <w:rsid w:val="00CF4793"/>
    <w:rsid w:val="00D00888"/>
    <w:rsid w:val="00D0135D"/>
    <w:rsid w:val="00D02D6A"/>
    <w:rsid w:val="00D06636"/>
    <w:rsid w:val="00D0672F"/>
    <w:rsid w:val="00D07E88"/>
    <w:rsid w:val="00D108BB"/>
    <w:rsid w:val="00D11EBF"/>
    <w:rsid w:val="00D12B5C"/>
    <w:rsid w:val="00D1435A"/>
    <w:rsid w:val="00D14D30"/>
    <w:rsid w:val="00D1518B"/>
    <w:rsid w:val="00D156AE"/>
    <w:rsid w:val="00D16D8C"/>
    <w:rsid w:val="00D2370C"/>
    <w:rsid w:val="00D24061"/>
    <w:rsid w:val="00D24AA8"/>
    <w:rsid w:val="00D25C3F"/>
    <w:rsid w:val="00D2651A"/>
    <w:rsid w:val="00D26927"/>
    <w:rsid w:val="00D27A13"/>
    <w:rsid w:val="00D3193E"/>
    <w:rsid w:val="00D323F4"/>
    <w:rsid w:val="00D32D0E"/>
    <w:rsid w:val="00D34368"/>
    <w:rsid w:val="00D360A7"/>
    <w:rsid w:val="00D364CB"/>
    <w:rsid w:val="00D40B26"/>
    <w:rsid w:val="00D42118"/>
    <w:rsid w:val="00D43241"/>
    <w:rsid w:val="00D45690"/>
    <w:rsid w:val="00D52D2E"/>
    <w:rsid w:val="00D52DCB"/>
    <w:rsid w:val="00D543E3"/>
    <w:rsid w:val="00D55277"/>
    <w:rsid w:val="00D5527F"/>
    <w:rsid w:val="00D554F7"/>
    <w:rsid w:val="00D56A89"/>
    <w:rsid w:val="00D61966"/>
    <w:rsid w:val="00D61E80"/>
    <w:rsid w:val="00D62CCD"/>
    <w:rsid w:val="00D63197"/>
    <w:rsid w:val="00D63351"/>
    <w:rsid w:val="00D66424"/>
    <w:rsid w:val="00D67878"/>
    <w:rsid w:val="00D679D0"/>
    <w:rsid w:val="00D70DEE"/>
    <w:rsid w:val="00D74014"/>
    <w:rsid w:val="00D7436F"/>
    <w:rsid w:val="00D74DD2"/>
    <w:rsid w:val="00D76EA6"/>
    <w:rsid w:val="00D80110"/>
    <w:rsid w:val="00D823B6"/>
    <w:rsid w:val="00D8241C"/>
    <w:rsid w:val="00D84328"/>
    <w:rsid w:val="00D8432D"/>
    <w:rsid w:val="00D85005"/>
    <w:rsid w:val="00D85EDF"/>
    <w:rsid w:val="00D909A9"/>
    <w:rsid w:val="00D90AEC"/>
    <w:rsid w:val="00D9249D"/>
    <w:rsid w:val="00D9250D"/>
    <w:rsid w:val="00D92A75"/>
    <w:rsid w:val="00D94341"/>
    <w:rsid w:val="00D97609"/>
    <w:rsid w:val="00DA06A2"/>
    <w:rsid w:val="00DA08AA"/>
    <w:rsid w:val="00DA4A23"/>
    <w:rsid w:val="00DA4E68"/>
    <w:rsid w:val="00DA5D25"/>
    <w:rsid w:val="00DB03E7"/>
    <w:rsid w:val="00DB0EBF"/>
    <w:rsid w:val="00DB31E0"/>
    <w:rsid w:val="00DB381D"/>
    <w:rsid w:val="00DB5062"/>
    <w:rsid w:val="00DB522F"/>
    <w:rsid w:val="00DB628E"/>
    <w:rsid w:val="00DB7976"/>
    <w:rsid w:val="00DC0752"/>
    <w:rsid w:val="00DC3147"/>
    <w:rsid w:val="00DC7331"/>
    <w:rsid w:val="00DC7A43"/>
    <w:rsid w:val="00DD011C"/>
    <w:rsid w:val="00DD02C6"/>
    <w:rsid w:val="00DD138F"/>
    <w:rsid w:val="00DD18B2"/>
    <w:rsid w:val="00DD29A0"/>
    <w:rsid w:val="00DD3772"/>
    <w:rsid w:val="00DD41BA"/>
    <w:rsid w:val="00DD444A"/>
    <w:rsid w:val="00DD4D04"/>
    <w:rsid w:val="00DD52A8"/>
    <w:rsid w:val="00DD5527"/>
    <w:rsid w:val="00DD5CD3"/>
    <w:rsid w:val="00DD6CA3"/>
    <w:rsid w:val="00DE0D88"/>
    <w:rsid w:val="00DE23A8"/>
    <w:rsid w:val="00DE351D"/>
    <w:rsid w:val="00DE457D"/>
    <w:rsid w:val="00DE513B"/>
    <w:rsid w:val="00DE5908"/>
    <w:rsid w:val="00DE686F"/>
    <w:rsid w:val="00DE7040"/>
    <w:rsid w:val="00DE7CB2"/>
    <w:rsid w:val="00DF1CB5"/>
    <w:rsid w:val="00DF298E"/>
    <w:rsid w:val="00DF30CA"/>
    <w:rsid w:val="00DF334F"/>
    <w:rsid w:val="00DF60BB"/>
    <w:rsid w:val="00DF6814"/>
    <w:rsid w:val="00DF6F62"/>
    <w:rsid w:val="00E03533"/>
    <w:rsid w:val="00E0411B"/>
    <w:rsid w:val="00E07405"/>
    <w:rsid w:val="00E07D4D"/>
    <w:rsid w:val="00E115B7"/>
    <w:rsid w:val="00E12E8D"/>
    <w:rsid w:val="00E135F2"/>
    <w:rsid w:val="00E13E8A"/>
    <w:rsid w:val="00E15F08"/>
    <w:rsid w:val="00E167FB"/>
    <w:rsid w:val="00E203B3"/>
    <w:rsid w:val="00E20BA5"/>
    <w:rsid w:val="00E20BA6"/>
    <w:rsid w:val="00E221B6"/>
    <w:rsid w:val="00E224F2"/>
    <w:rsid w:val="00E2455F"/>
    <w:rsid w:val="00E25C0D"/>
    <w:rsid w:val="00E34B33"/>
    <w:rsid w:val="00E35733"/>
    <w:rsid w:val="00E371E6"/>
    <w:rsid w:val="00E43405"/>
    <w:rsid w:val="00E461FA"/>
    <w:rsid w:val="00E46548"/>
    <w:rsid w:val="00E46B4B"/>
    <w:rsid w:val="00E50379"/>
    <w:rsid w:val="00E51CD2"/>
    <w:rsid w:val="00E52250"/>
    <w:rsid w:val="00E538D5"/>
    <w:rsid w:val="00E54BE2"/>
    <w:rsid w:val="00E555DD"/>
    <w:rsid w:val="00E564B2"/>
    <w:rsid w:val="00E5697F"/>
    <w:rsid w:val="00E57587"/>
    <w:rsid w:val="00E61B92"/>
    <w:rsid w:val="00E648BC"/>
    <w:rsid w:val="00E64DA3"/>
    <w:rsid w:val="00E64EFE"/>
    <w:rsid w:val="00E70580"/>
    <w:rsid w:val="00E71454"/>
    <w:rsid w:val="00E71C56"/>
    <w:rsid w:val="00E7210E"/>
    <w:rsid w:val="00E7337E"/>
    <w:rsid w:val="00E73FBE"/>
    <w:rsid w:val="00E7441C"/>
    <w:rsid w:val="00E75BAC"/>
    <w:rsid w:val="00E77ACB"/>
    <w:rsid w:val="00E82D7C"/>
    <w:rsid w:val="00E82DA9"/>
    <w:rsid w:val="00E84509"/>
    <w:rsid w:val="00E867C7"/>
    <w:rsid w:val="00E90317"/>
    <w:rsid w:val="00E90B30"/>
    <w:rsid w:val="00E90D88"/>
    <w:rsid w:val="00E92E06"/>
    <w:rsid w:val="00E938A2"/>
    <w:rsid w:val="00E93CD6"/>
    <w:rsid w:val="00E95D61"/>
    <w:rsid w:val="00EA0E04"/>
    <w:rsid w:val="00EA0E0F"/>
    <w:rsid w:val="00EA1404"/>
    <w:rsid w:val="00EA17AF"/>
    <w:rsid w:val="00EA205A"/>
    <w:rsid w:val="00EA261D"/>
    <w:rsid w:val="00EA26B3"/>
    <w:rsid w:val="00EA3490"/>
    <w:rsid w:val="00EA49D4"/>
    <w:rsid w:val="00EA5BE2"/>
    <w:rsid w:val="00EA7816"/>
    <w:rsid w:val="00EB0845"/>
    <w:rsid w:val="00EB3625"/>
    <w:rsid w:val="00EB4684"/>
    <w:rsid w:val="00EB474F"/>
    <w:rsid w:val="00EB4E02"/>
    <w:rsid w:val="00EB6E1F"/>
    <w:rsid w:val="00EB6FD4"/>
    <w:rsid w:val="00EB722A"/>
    <w:rsid w:val="00EB7464"/>
    <w:rsid w:val="00EB7A55"/>
    <w:rsid w:val="00EC00C3"/>
    <w:rsid w:val="00EC20E8"/>
    <w:rsid w:val="00EC271E"/>
    <w:rsid w:val="00EC440D"/>
    <w:rsid w:val="00EC46E9"/>
    <w:rsid w:val="00EC5312"/>
    <w:rsid w:val="00EC5839"/>
    <w:rsid w:val="00EC6905"/>
    <w:rsid w:val="00EC7988"/>
    <w:rsid w:val="00ED263C"/>
    <w:rsid w:val="00ED42F9"/>
    <w:rsid w:val="00ED4A9E"/>
    <w:rsid w:val="00ED4AE0"/>
    <w:rsid w:val="00EE1D24"/>
    <w:rsid w:val="00EE3407"/>
    <w:rsid w:val="00EE4CBE"/>
    <w:rsid w:val="00EE5E41"/>
    <w:rsid w:val="00EE621C"/>
    <w:rsid w:val="00EE6B48"/>
    <w:rsid w:val="00EE6F0F"/>
    <w:rsid w:val="00EF360D"/>
    <w:rsid w:val="00EF3CF6"/>
    <w:rsid w:val="00EF4678"/>
    <w:rsid w:val="00EF4AA0"/>
    <w:rsid w:val="00EF6B2F"/>
    <w:rsid w:val="00F01291"/>
    <w:rsid w:val="00F01891"/>
    <w:rsid w:val="00F06F37"/>
    <w:rsid w:val="00F07DF4"/>
    <w:rsid w:val="00F10E94"/>
    <w:rsid w:val="00F120E4"/>
    <w:rsid w:val="00F12CD7"/>
    <w:rsid w:val="00F1549E"/>
    <w:rsid w:val="00F172E6"/>
    <w:rsid w:val="00F17D47"/>
    <w:rsid w:val="00F17DD4"/>
    <w:rsid w:val="00F17E77"/>
    <w:rsid w:val="00F24E1D"/>
    <w:rsid w:val="00F25953"/>
    <w:rsid w:val="00F32518"/>
    <w:rsid w:val="00F32F9F"/>
    <w:rsid w:val="00F37B54"/>
    <w:rsid w:val="00F37BEB"/>
    <w:rsid w:val="00F41EAA"/>
    <w:rsid w:val="00F425C3"/>
    <w:rsid w:val="00F4298A"/>
    <w:rsid w:val="00F4344A"/>
    <w:rsid w:val="00F44A75"/>
    <w:rsid w:val="00F46D1C"/>
    <w:rsid w:val="00F47C1C"/>
    <w:rsid w:val="00F47DE4"/>
    <w:rsid w:val="00F50303"/>
    <w:rsid w:val="00F506E9"/>
    <w:rsid w:val="00F51168"/>
    <w:rsid w:val="00F51497"/>
    <w:rsid w:val="00F51AB6"/>
    <w:rsid w:val="00F5346C"/>
    <w:rsid w:val="00F53A54"/>
    <w:rsid w:val="00F54F08"/>
    <w:rsid w:val="00F55AAC"/>
    <w:rsid w:val="00F57662"/>
    <w:rsid w:val="00F63386"/>
    <w:rsid w:val="00F64754"/>
    <w:rsid w:val="00F66319"/>
    <w:rsid w:val="00F703FB"/>
    <w:rsid w:val="00F7155E"/>
    <w:rsid w:val="00F73661"/>
    <w:rsid w:val="00F75003"/>
    <w:rsid w:val="00F75443"/>
    <w:rsid w:val="00F757C4"/>
    <w:rsid w:val="00F770EE"/>
    <w:rsid w:val="00F809D6"/>
    <w:rsid w:val="00F81084"/>
    <w:rsid w:val="00F8219A"/>
    <w:rsid w:val="00F83E1A"/>
    <w:rsid w:val="00F912AE"/>
    <w:rsid w:val="00F92339"/>
    <w:rsid w:val="00F92D63"/>
    <w:rsid w:val="00F92DDA"/>
    <w:rsid w:val="00F9705F"/>
    <w:rsid w:val="00F970CF"/>
    <w:rsid w:val="00F9712D"/>
    <w:rsid w:val="00FA124F"/>
    <w:rsid w:val="00FA2467"/>
    <w:rsid w:val="00FA3370"/>
    <w:rsid w:val="00FA3AC8"/>
    <w:rsid w:val="00FA4D0C"/>
    <w:rsid w:val="00FA5478"/>
    <w:rsid w:val="00FA5DAF"/>
    <w:rsid w:val="00FA651D"/>
    <w:rsid w:val="00FA6FEC"/>
    <w:rsid w:val="00FA7602"/>
    <w:rsid w:val="00FA7A99"/>
    <w:rsid w:val="00FB0154"/>
    <w:rsid w:val="00FB03D8"/>
    <w:rsid w:val="00FB1EFB"/>
    <w:rsid w:val="00FB2722"/>
    <w:rsid w:val="00FB33FD"/>
    <w:rsid w:val="00FB6416"/>
    <w:rsid w:val="00FB6BCA"/>
    <w:rsid w:val="00FC0A4E"/>
    <w:rsid w:val="00FC2633"/>
    <w:rsid w:val="00FC364B"/>
    <w:rsid w:val="00FC37D6"/>
    <w:rsid w:val="00FC4B2B"/>
    <w:rsid w:val="00FC6AF8"/>
    <w:rsid w:val="00FC7160"/>
    <w:rsid w:val="00FC7F6C"/>
    <w:rsid w:val="00FD0695"/>
    <w:rsid w:val="00FD0952"/>
    <w:rsid w:val="00FD2A16"/>
    <w:rsid w:val="00FD3088"/>
    <w:rsid w:val="00FD3D61"/>
    <w:rsid w:val="00FD4271"/>
    <w:rsid w:val="00FD4796"/>
    <w:rsid w:val="00FD5CEA"/>
    <w:rsid w:val="00FD7D38"/>
    <w:rsid w:val="00FE266C"/>
    <w:rsid w:val="00FE34BC"/>
    <w:rsid w:val="00FE3E23"/>
    <w:rsid w:val="00FE5802"/>
    <w:rsid w:val="00FE75F3"/>
    <w:rsid w:val="00FF058D"/>
    <w:rsid w:val="00FF2006"/>
    <w:rsid w:val="00FF3891"/>
    <w:rsid w:val="00FF3A6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04B80"/>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804B8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881</TotalTime>
  <Pages>3</Pages>
  <Words>1191</Words>
  <Characters>6209</Characters>
  <Application>Microsoft Office Word</Application>
  <DocSecurity>0</DocSecurity>
  <Lines>85</Lines>
  <Paragraphs>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991</cp:revision>
  <dcterms:created xsi:type="dcterms:W3CDTF">2021-09-30T14:03:00Z</dcterms:created>
  <dcterms:modified xsi:type="dcterms:W3CDTF">2022-11-06T19:40:00Z</dcterms:modified>
</cp:coreProperties>
</file>