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951EB" w14:textId="5FA3B655" w:rsidR="00685E21" w:rsidRPr="000933E7" w:rsidRDefault="00685E21" w:rsidP="000933E7">
      <w:pPr>
        <w:pStyle w:val="ad"/>
        <w:rPr>
          <w:rFonts w:ascii="Heebo" w:hAnsi="Heebo" w:cs="Heebo"/>
        </w:rPr>
      </w:pPr>
      <w:r w:rsidRPr="000933E7">
        <w:rPr>
          <w:rFonts w:ascii="Heebo" w:hAnsi="Heebo" w:cs="Heebo"/>
          <w:rtl/>
        </w:rPr>
        <w:t>הרב</w:t>
      </w:r>
      <w:r w:rsidR="005E10BA" w:rsidRPr="000933E7">
        <w:rPr>
          <w:rFonts w:ascii="Heebo" w:hAnsi="Heebo" w:cs="Heebo"/>
          <w:rtl/>
        </w:rPr>
        <w:t xml:space="preserve"> </w:t>
      </w:r>
      <w:r w:rsidR="0075097C">
        <w:rPr>
          <w:rFonts w:ascii="Heebo" w:hAnsi="Heebo" w:cs="Heebo" w:hint="cs"/>
          <w:rtl/>
        </w:rPr>
        <w:t xml:space="preserve">משה ליכטנשטיין </w:t>
      </w:r>
      <w:r w:rsidR="007D61B8" w:rsidRPr="000933E7">
        <w:rPr>
          <w:rFonts w:ascii="Heebo" w:hAnsi="Heebo" w:cs="Heebo"/>
          <w:rtl/>
        </w:rPr>
        <w:t>שליט"א</w:t>
      </w:r>
    </w:p>
    <w:p w14:paraId="15C86569" w14:textId="1FBE9732" w:rsidR="00685E21" w:rsidRPr="000933E7" w:rsidRDefault="002D7DF4" w:rsidP="000933E7">
      <w:pPr>
        <w:pStyle w:val="ad"/>
        <w:rPr>
          <w:rFonts w:ascii="Heebo" w:hAnsi="Heebo" w:cs="Heebo"/>
          <w:rtl/>
        </w:rPr>
      </w:pPr>
      <w:r w:rsidRPr="000933E7">
        <w:rPr>
          <w:rFonts w:ascii="Heebo" w:hAnsi="Heebo" w:cs="Heebo"/>
          <w:rtl/>
        </w:rPr>
        <w:t xml:space="preserve">שיחה </w:t>
      </w:r>
      <w:r w:rsidR="00A45370" w:rsidRPr="000933E7">
        <w:rPr>
          <w:rFonts w:ascii="Heebo" w:hAnsi="Heebo" w:cs="Heebo"/>
          <w:rtl/>
        </w:rPr>
        <w:t xml:space="preserve">לפרשת </w:t>
      </w:r>
      <w:r w:rsidR="001966C9">
        <w:rPr>
          <w:rFonts w:ascii="Heebo" w:hAnsi="Heebo" w:cs="Heebo" w:hint="cs"/>
          <w:rtl/>
        </w:rPr>
        <w:t>נח</w:t>
      </w:r>
    </w:p>
    <w:p w14:paraId="43E73A19" w14:textId="3BBFD049" w:rsidR="00685E21" w:rsidRPr="000933E7" w:rsidRDefault="004271D7" w:rsidP="000933E7">
      <w:pPr>
        <w:pStyle w:val="1"/>
        <w:rPr>
          <w:sz w:val="22"/>
          <w:szCs w:val="46"/>
        </w:rPr>
      </w:pPr>
      <w:bookmarkStart w:id="0" w:name="OLE_LINK1"/>
      <w:r>
        <w:rPr>
          <w:rFonts w:hint="cs"/>
          <w:rtl/>
        </w:rPr>
        <w:t>גדולתם של רש"י והמדרש</w:t>
      </w:r>
      <w:r w:rsidR="000754EF" w:rsidRPr="000933E7">
        <w:rPr>
          <w:rStyle w:val="aa"/>
          <w:rFonts w:ascii="Heebo" w:eastAsiaTheme="majorEastAsia" w:hAnsi="Heebo" w:cs="Heebo"/>
          <w:sz w:val="40"/>
          <w:szCs w:val="40"/>
          <w:rtl/>
        </w:rPr>
        <w:footnoteReference w:customMarkFollows="1" w:id="1"/>
        <w:t>*</w:t>
      </w:r>
    </w:p>
    <w:bookmarkEnd w:id="0"/>
    <w:p w14:paraId="052130BE" w14:textId="21DC2E06" w:rsidR="004F60B9" w:rsidRDefault="00D543E3" w:rsidP="004F60B9">
      <w:pPr>
        <w:pStyle w:val="I0"/>
        <w:rPr>
          <w:rtl/>
        </w:rPr>
      </w:pPr>
      <w:r>
        <w:rPr>
          <w:rFonts w:hint="cs"/>
          <w:rtl/>
        </w:rPr>
        <w:t>פתיחה</w:t>
      </w:r>
    </w:p>
    <w:p w14:paraId="66D01715" w14:textId="6ED8158D" w:rsidR="001B1EE1" w:rsidRDefault="001B1EE1" w:rsidP="006C6AB9">
      <w:pPr>
        <w:rPr>
          <w:rtl/>
        </w:rPr>
      </w:pPr>
      <w:r>
        <w:rPr>
          <w:rtl/>
        </w:rPr>
        <w:t xml:space="preserve">לפני </w:t>
      </w:r>
      <w:r w:rsidR="00FC364B">
        <w:rPr>
          <w:rFonts w:hint="cs"/>
          <w:rtl/>
        </w:rPr>
        <w:t xml:space="preserve">מספר </w:t>
      </w:r>
      <w:r>
        <w:rPr>
          <w:rtl/>
        </w:rPr>
        <w:t xml:space="preserve">שנים, </w:t>
      </w:r>
      <w:r w:rsidR="00B924B4">
        <w:rPr>
          <w:rFonts w:hint="cs"/>
          <w:rtl/>
        </w:rPr>
        <w:t>התארח</w:t>
      </w:r>
      <w:r w:rsidR="00C81355">
        <w:rPr>
          <w:rFonts w:hint="cs"/>
          <w:rtl/>
        </w:rPr>
        <w:t>ה</w:t>
      </w:r>
      <w:r w:rsidR="00B924B4">
        <w:rPr>
          <w:rFonts w:hint="cs"/>
          <w:rtl/>
        </w:rPr>
        <w:t xml:space="preserve"> </w:t>
      </w:r>
      <w:r>
        <w:rPr>
          <w:rtl/>
        </w:rPr>
        <w:t xml:space="preserve">אצלנו </w:t>
      </w:r>
      <w:r w:rsidR="00C81355">
        <w:rPr>
          <w:rFonts w:hint="cs"/>
          <w:rtl/>
        </w:rPr>
        <w:t xml:space="preserve">משפחה של </w:t>
      </w:r>
      <w:r>
        <w:rPr>
          <w:rtl/>
        </w:rPr>
        <w:t xml:space="preserve">חברים </w:t>
      </w:r>
      <w:r w:rsidR="00C81355">
        <w:rPr>
          <w:rtl/>
        </w:rPr>
        <w:t>–</w:t>
      </w:r>
      <w:r w:rsidR="00C81355">
        <w:rPr>
          <w:rFonts w:hint="cs"/>
          <w:rtl/>
        </w:rPr>
        <w:t xml:space="preserve"> למעט האב </w:t>
      </w:r>
      <w:r w:rsidR="00C81355">
        <w:rPr>
          <w:rtl/>
        </w:rPr>
        <w:t>–</w:t>
      </w:r>
      <w:r w:rsidR="00C81355">
        <w:rPr>
          <w:rFonts w:hint="cs"/>
          <w:rtl/>
        </w:rPr>
        <w:t xml:space="preserve"> </w:t>
      </w:r>
      <w:r w:rsidR="00E115B7">
        <w:rPr>
          <w:rFonts w:hint="cs"/>
          <w:rtl/>
        </w:rPr>
        <w:t>ב</w:t>
      </w:r>
      <w:r>
        <w:rPr>
          <w:rtl/>
        </w:rPr>
        <w:t xml:space="preserve">שבת פרשת וישלח. בשלב מסוים אמרה האם, כי בכל שבת האב מדבר עם הילדים על פרשת השבוע. היות שהוא לא היה באותו שבוע, היא ביקשה שאומר משהו במקומו. מובן שלא </w:t>
      </w:r>
      <w:r w:rsidR="00F1549E">
        <w:rPr>
          <w:rFonts w:hint="cs"/>
          <w:rtl/>
        </w:rPr>
        <w:t xml:space="preserve">יכולתי </w:t>
      </w:r>
      <w:r>
        <w:rPr>
          <w:rtl/>
        </w:rPr>
        <w:t xml:space="preserve">לסרב, </w:t>
      </w:r>
      <w:r w:rsidR="002B5740">
        <w:rPr>
          <w:rFonts w:hint="cs"/>
          <w:rtl/>
        </w:rPr>
        <w:t>ו</w:t>
      </w:r>
      <w:r w:rsidR="00A778C1">
        <w:rPr>
          <w:rFonts w:hint="cs"/>
          <w:rtl/>
        </w:rPr>
        <w:t xml:space="preserve">על כן </w:t>
      </w:r>
      <w:r>
        <w:rPr>
          <w:rtl/>
        </w:rPr>
        <w:t>התחלתי לספר לילדים על המפגש בין יעקב לעשו</w:t>
      </w:r>
      <w:r w:rsidR="002B5740">
        <w:rPr>
          <w:rFonts w:hint="cs"/>
          <w:rtl/>
        </w:rPr>
        <w:t xml:space="preserve"> שבפרשה, לאור המדרשים שמביא רש"י </w:t>
      </w:r>
      <w:r w:rsidR="001F64DE">
        <w:rPr>
          <w:rFonts w:hint="cs"/>
          <w:rtl/>
        </w:rPr>
        <w:t>בפירושו לפרשה</w:t>
      </w:r>
      <w:r>
        <w:rPr>
          <w:rtl/>
        </w:rPr>
        <w:t>. בדיוק כשהגעתי לחלק ה</w:t>
      </w:r>
      <w:r w:rsidR="00305D4C">
        <w:rPr>
          <w:rFonts w:hint="cs"/>
          <w:rtl/>
        </w:rPr>
        <w:t>'</w:t>
      </w:r>
      <w:r>
        <w:rPr>
          <w:rtl/>
        </w:rPr>
        <w:t>עסיסי</w:t>
      </w:r>
      <w:r w:rsidR="00305D4C">
        <w:rPr>
          <w:rFonts w:hint="cs"/>
          <w:rtl/>
        </w:rPr>
        <w:t>'</w:t>
      </w:r>
      <w:r>
        <w:rPr>
          <w:rtl/>
        </w:rPr>
        <w:t xml:space="preserve">, כשעשו עומד </w:t>
      </w:r>
      <w:r w:rsidR="00305D4C">
        <w:rPr>
          <w:rFonts w:hint="cs"/>
          <w:rtl/>
        </w:rPr>
        <w:t xml:space="preserve">לנשוך את </w:t>
      </w:r>
      <w:r>
        <w:rPr>
          <w:rtl/>
        </w:rPr>
        <w:t>יעקב</w:t>
      </w:r>
      <w:r w:rsidR="00305D4C">
        <w:rPr>
          <w:rFonts w:hint="cs"/>
          <w:rtl/>
        </w:rPr>
        <w:t xml:space="preserve"> בצווארו</w:t>
      </w:r>
      <w:r>
        <w:rPr>
          <w:rtl/>
        </w:rPr>
        <w:t xml:space="preserve">, </w:t>
      </w:r>
      <w:r w:rsidR="00305D4C">
        <w:rPr>
          <w:rFonts w:hint="cs"/>
          <w:rtl/>
        </w:rPr>
        <w:t>הבחנתי ב</w:t>
      </w:r>
      <w:r>
        <w:rPr>
          <w:rtl/>
        </w:rPr>
        <w:t xml:space="preserve">מבט </w:t>
      </w:r>
      <w:r w:rsidR="00144B71">
        <w:rPr>
          <w:rFonts w:hint="cs"/>
          <w:rtl/>
        </w:rPr>
        <w:t xml:space="preserve">אזהרה </w:t>
      </w:r>
      <w:r>
        <w:rPr>
          <w:rtl/>
        </w:rPr>
        <w:t xml:space="preserve">בעיני האם. </w:t>
      </w:r>
      <w:r w:rsidR="007A43ED">
        <w:rPr>
          <w:rFonts w:hint="cs"/>
          <w:rtl/>
        </w:rPr>
        <w:t>לשאלתי היכן טעיתי,</w:t>
      </w:r>
      <w:r>
        <w:rPr>
          <w:rtl/>
        </w:rPr>
        <w:t xml:space="preserve"> </w:t>
      </w:r>
      <w:r w:rsidR="007A43ED">
        <w:rPr>
          <w:rFonts w:hint="cs"/>
          <w:rtl/>
        </w:rPr>
        <w:t xml:space="preserve">היא ענתה </w:t>
      </w:r>
      <w:r>
        <w:rPr>
          <w:rtl/>
        </w:rPr>
        <w:t>בתקיפות</w:t>
      </w:r>
      <w:r w:rsidR="00B73699">
        <w:rPr>
          <w:rFonts w:hint="cs"/>
          <w:rtl/>
        </w:rPr>
        <w:t xml:space="preserve"> שאני מלמד מדרשים, ואילו</w:t>
      </w:r>
      <w:r>
        <w:rPr>
          <w:rtl/>
        </w:rPr>
        <w:t xml:space="preserve"> "בבית שלנו לומדים </w:t>
      </w:r>
      <w:r>
        <w:rPr>
          <w:b/>
          <w:rtl/>
        </w:rPr>
        <w:t xml:space="preserve">רק </w:t>
      </w:r>
      <w:r w:rsidR="007A43ED" w:rsidRPr="00B73699">
        <w:rPr>
          <w:rFonts w:hint="cs"/>
          <w:bCs/>
          <w:rtl/>
        </w:rPr>
        <w:t>פשט</w:t>
      </w:r>
      <w:r w:rsidR="00E92E06">
        <w:rPr>
          <w:rFonts w:hint="cs"/>
          <w:rtl/>
        </w:rPr>
        <w:t>".</w:t>
      </w:r>
    </w:p>
    <w:p w14:paraId="6958F1A6" w14:textId="77777777" w:rsidR="00E92E06" w:rsidRDefault="00E92E06" w:rsidP="00E92E06">
      <w:pPr>
        <w:rPr>
          <w:rtl/>
        </w:rPr>
      </w:pPr>
    </w:p>
    <w:p w14:paraId="26856C99" w14:textId="51FE2AD8" w:rsidR="00E92E06" w:rsidRPr="00E92E06" w:rsidRDefault="000F580F" w:rsidP="00835608">
      <w:pPr>
        <w:pStyle w:val="I0"/>
        <w:rPr>
          <w:rtl/>
        </w:rPr>
      </w:pPr>
      <w:bookmarkStart w:id="1" w:name="_x45oucr79qw2" w:colFirst="0" w:colLast="0"/>
      <w:bookmarkEnd w:id="1"/>
      <w:r>
        <w:rPr>
          <w:rFonts w:hint="cs"/>
          <w:rtl/>
        </w:rPr>
        <w:t xml:space="preserve">יתרונות </w:t>
      </w:r>
      <w:r w:rsidR="00E75BAC">
        <w:rPr>
          <w:rFonts w:hint="cs"/>
          <w:rtl/>
        </w:rPr>
        <w:t>המדרש</w:t>
      </w:r>
      <w:r>
        <w:rPr>
          <w:rFonts w:hint="cs"/>
          <w:rtl/>
        </w:rPr>
        <w:t xml:space="preserve"> שמביא רש"י</w:t>
      </w:r>
    </w:p>
    <w:p w14:paraId="454C74C2" w14:textId="65BF99AC" w:rsidR="000A3B41" w:rsidRDefault="001B1EE1" w:rsidP="00D63197">
      <w:pPr>
        <w:rPr>
          <w:rtl/>
        </w:rPr>
      </w:pPr>
      <w:r>
        <w:rPr>
          <w:rtl/>
        </w:rPr>
        <w:t xml:space="preserve">הרבה אנשים בימינו מזלזלים במדרשים, ומחפשים רק את ההסבר </w:t>
      </w:r>
      <w:r w:rsidR="00830783">
        <w:rPr>
          <w:rFonts w:hint="cs"/>
          <w:rtl/>
        </w:rPr>
        <w:t xml:space="preserve">על פי </w:t>
      </w:r>
      <w:r w:rsidR="00762FF5">
        <w:rPr>
          <w:rFonts w:hint="cs"/>
          <w:rtl/>
        </w:rPr>
        <w:t>'</w:t>
      </w:r>
      <w:r w:rsidR="00830783">
        <w:rPr>
          <w:rFonts w:hint="cs"/>
          <w:rtl/>
        </w:rPr>
        <w:t>פשוטו של מקרא</w:t>
      </w:r>
      <w:r w:rsidR="00762FF5">
        <w:rPr>
          <w:rFonts w:hint="cs"/>
          <w:rtl/>
        </w:rPr>
        <w:t>'</w:t>
      </w:r>
      <w:r>
        <w:rPr>
          <w:rtl/>
        </w:rPr>
        <w:t xml:space="preserve">. </w:t>
      </w:r>
      <w:r w:rsidR="00A43B5A">
        <w:rPr>
          <w:rFonts w:hint="cs"/>
          <w:rtl/>
        </w:rPr>
        <w:t xml:space="preserve">אכן, </w:t>
      </w:r>
      <w:r>
        <w:rPr>
          <w:rtl/>
        </w:rPr>
        <w:t>רש"י בעצמו</w:t>
      </w:r>
      <w:r w:rsidR="001E68E1">
        <w:rPr>
          <w:rFonts w:hint="cs"/>
          <w:rtl/>
        </w:rPr>
        <w:t xml:space="preserve"> </w:t>
      </w:r>
      <w:r w:rsidR="001D0BFB">
        <w:rPr>
          <w:rFonts w:hint="cs"/>
          <w:rtl/>
        </w:rPr>
        <w:t xml:space="preserve">כותב </w:t>
      </w:r>
      <w:r w:rsidR="003643B2" w:rsidRPr="001D0BFB">
        <w:rPr>
          <w:rFonts w:hint="cs"/>
          <w:sz w:val="16"/>
          <w:szCs w:val="20"/>
          <w:rtl/>
        </w:rPr>
        <w:t>(בראשית ג', ח)</w:t>
      </w:r>
      <w:r w:rsidR="003643B2">
        <w:rPr>
          <w:rtl/>
        </w:rPr>
        <w:t xml:space="preserve"> </w:t>
      </w:r>
      <w:r>
        <w:rPr>
          <w:rtl/>
        </w:rPr>
        <w:t>ש</w:t>
      </w:r>
      <w:r w:rsidR="00715F54">
        <w:rPr>
          <w:rFonts w:hint="cs"/>
          <w:rtl/>
        </w:rPr>
        <w:t>אין מטרתו להביא מדרשי</w:t>
      </w:r>
      <w:r w:rsidR="00D63197">
        <w:rPr>
          <w:rFonts w:hint="cs"/>
          <w:rtl/>
        </w:rPr>
        <w:t>ם ואגדתות, אלא "</w:t>
      </w:r>
      <w:r w:rsidR="00D63197">
        <w:rPr>
          <w:rtl/>
        </w:rPr>
        <w:t>פשוטו של מקרא</w:t>
      </w:r>
      <w:r w:rsidR="00D63197">
        <w:rPr>
          <w:rFonts w:hint="cs"/>
          <w:rtl/>
        </w:rPr>
        <w:t>"</w:t>
      </w:r>
      <w:r w:rsidR="00D63197">
        <w:rPr>
          <w:rtl/>
        </w:rPr>
        <w:t xml:space="preserve"> ו</w:t>
      </w:r>
      <w:r w:rsidR="00D63197">
        <w:rPr>
          <w:rFonts w:hint="cs"/>
          <w:rtl/>
        </w:rPr>
        <w:t>"</w:t>
      </w:r>
      <w:r w:rsidR="00D63197">
        <w:rPr>
          <w:rtl/>
        </w:rPr>
        <w:t>אגדה המישבת דברי המקרא דבר דבור על אופניו</w:t>
      </w:r>
      <w:r w:rsidR="00D63197">
        <w:rPr>
          <w:rFonts w:hint="cs"/>
          <w:rtl/>
        </w:rPr>
        <w:t>"</w:t>
      </w:r>
      <w:r>
        <w:rPr>
          <w:rtl/>
        </w:rPr>
        <w:t>.</w:t>
      </w:r>
    </w:p>
    <w:p w14:paraId="567858FC" w14:textId="1AF298FE" w:rsidR="001B1EE1" w:rsidRDefault="00E57587" w:rsidP="00762FF5">
      <w:r>
        <w:rPr>
          <w:rFonts w:hint="cs"/>
          <w:rtl/>
        </w:rPr>
        <w:t xml:space="preserve">עם זאת, </w:t>
      </w:r>
      <w:r w:rsidR="004725DE">
        <w:rPr>
          <w:rFonts w:hint="cs"/>
          <w:b/>
          <w:bCs/>
          <w:rtl/>
        </w:rPr>
        <w:t>ה</w:t>
      </w:r>
      <w:r w:rsidR="004725DE">
        <w:rPr>
          <w:rFonts w:hint="cs"/>
          <w:rtl/>
        </w:rPr>
        <w:t xml:space="preserve">מקום בה' רבתי, למצוא בו </w:t>
      </w:r>
      <w:r w:rsidR="00527A0F">
        <w:rPr>
          <w:rFonts w:hint="cs"/>
          <w:rtl/>
        </w:rPr>
        <w:t xml:space="preserve">ציטוטים מן המדרש בין המפרשים, הוא </w:t>
      </w:r>
      <w:r w:rsidR="001B1EE1">
        <w:rPr>
          <w:rtl/>
        </w:rPr>
        <w:t xml:space="preserve">פירוש רש"י. </w:t>
      </w:r>
      <w:r w:rsidR="00EE4CBE">
        <w:rPr>
          <w:rFonts w:hint="cs"/>
          <w:rtl/>
        </w:rPr>
        <w:t xml:space="preserve">מסתבר שלדעתו אגדות </w:t>
      </w:r>
      <w:r w:rsidR="00A95FC4">
        <w:rPr>
          <w:rFonts w:hint="cs"/>
          <w:rtl/>
        </w:rPr>
        <w:t xml:space="preserve">רבות </w:t>
      </w:r>
      <w:r w:rsidR="00EE4CBE">
        <w:rPr>
          <w:rFonts w:hint="cs"/>
          <w:rtl/>
        </w:rPr>
        <w:t xml:space="preserve">מיישבות את </w:t>
      </w:r>
      <w:r w:rsidR="0032440D">
        <w:rPr>
          <w:rFonts w:hint="cs"/>
          <w:rtl/>
        </w:rPr>
        <w:t>"</w:t>
      </w:r>
      <w:r w:rsidR="00EE4CBE">
        <w:rPr>
          <w:rFonts w:hint="cs"/>
          <w:rtl/>
        </w:rPr>
        <w:t xml:space="preserve">דברי המקרא דבר דבור על אופניו". </w:t>
      </w:r>
      <w:r w:rsidR="00A95FC4">
        <w:rPr>
          <w:rFonts w:hint="cs"/>
          <w:rtl/>
        </w:rPr>
        <w:t xml:space="preserve">במילים אחרות, </w:t>
      </w:r>
      <w:r w:rsidR="005C1B88">
        <w:rPr>
          <w:rFonts w:hint="cs"/>
          <w:rtl/>
        </w:rPr>
        <w:t xml:space="preserve">ההבהרה </w:t>
      </w:r>
      <w:r w:rsidR="001B1EE1">
        <w:rPr>
          <w:rtl/>
        </w:rPr>
        <w:t xml:space="preserve">שהוא לא מביא מדרשים </w:t>
      </w:r>
      <w:r w:rsidR="00C31387">
        <w:rPr>
          <w:rFonts w:hint="cs"/>
          <w:rtl/>
        </w:rPr>
        <w:t xml:space="preserve">'סתם', היא </w:t>
      </w:r>
      <w:r w:rsidR="001B1EE1">
        <w:rPr>
          <w:rtl/>
        </w:rPr>
        <w:t>הוכחה ש</w:t>
      </w:r>
      <w:r w:rsidR="00C31387">
        <w:rPr>
          <w:rFonts w:hint="cs"/>
          <w:rtl/>
        </w:rPr>
        <w:t xml:space="preserve">רש"י </w:t>
      </w:r>
      <w:r w:rsidR="001B1EE1">
        <w:rPr>
          <w:rtl/>
        </w:rPr>
        <w:t xml:space="preserve">מביא </w:t>
      </w:r>
      <w:r w:rsidR="005C1B88">
        <w:rPr>
          <w:rFonts w:hint="cs"/>
          <w:rtl/>
        </w:rPr>
        <w:t xml:space="preserve">לא מעט </w:t>
      </w:r>
      <w:r w:rsidR="001B1EE1">
        <w:rPr>
          <w:rtl/>
        </w:rPr>
        <w:t>מדרשים</w:t>
      </w:r>
      <w:r w:rsidR="005C1B88">
        <w:rPr>
          <w:rFonts w:hint="cs"/>
          <w:rtl/>
        </w:rPr>
        <w:t xml:space="preserve"> </w:t>
      </w:r>
      <w:r w:rsidR="005C1B88">
        <w:rPr>
          <w:rtl/>
        </w:rPr>
        <w:t>–</w:t>
      </w:r>
      <w:r w:rsidR="005C1B88">
        <w:rPr>
          <w:rFonts w:hint="cs"/>
          <w:rtl/>
        </w:rPr>
        <w:t xml:space="preserve"> אילולא כן, הוא לא היה טורח להבהיר זאת, </w:t>
      </w:r>
      <w:r w:rsidR="00762FF5">
        <w:rPr>
          <w:rFonts w:hint="cs"/>
          <w:rtl/>
        </w:rPr>
        <w:t>א</w:t>
      </w:r>
      <w:r w:rsidR="005C1B88">
        <w:rPr>
          <w:rFonts w:hint="cs"/>
          <w:rtl/>
        </w:rPr>
        <w:t xml:space="preserve">לא </w:t>
      </w:r>
      <w:r w:rsidR="00762FF5">
        <w:rPr>
          <w:rFonts w:hint="cs"/>
          <w:rtl/>
        </w:rPr>
        <w:t>נמנע מהבאת</w:t>
      </w:r>
      <w:r w:rsidR="005C1B88">
        <w:rPr>
          <w:rFonts w:hint="cs"/>
          <w:rtl/>
        </w:rPr>
        <w:t xml:space="preserve"> מדרשים</w:t>
      </w:r>
      <w:r w:rsidR="00A63EBF">
        <w:rPr>
          <w:rFonts w:hint="cs"/>
          <w:rtl/>
        </w:rPr>
        <w:t xml:space="preserve"> (בדומה למפרשים כמו ה'אבן עזרא')</w:t>
      </w:r>
      <w:r w:rsidR="001B1EE1">
        <w:rPr>
          <w:rtl/>
        </w:rPr>
        <w:t>.</w:t>
      </w:r>
    </w:p>
    <w:p w14:paraId="7A7ED0F1" w14:textId="72F965D1" w:rsidR="0083348D" w:rsidRDefault="00122E4C" w:rsidP="001B1EE1">
      <w:pPr>
        <w:rPr>
          <w:rtl/>
        </w:rPr>
      </w:pPr>
      <w:bookmarkStart w:id="2" w:name="_62p0wfa73wxs" w:colFirst="0" w:colLast="0"/>
      <w:bookmarkEnd w:id="2"/>
      <w:r>
        <w:rPr>
          <w:rFonts w:hint="cs"/>
          <w:rtl/>
        </w:rPr>
        <w:t>אם כן, מדוע רש"י משתמש במדרש בתדירות כה גבוהה? מה מצליח להוסיף המדרש</w:t>
      </w:r>
      <w:r w:rsidR="002A23ED">
        <w:rPr>
          <w:rFonts w:hint="cs"/>
          <w:rtl/>
        </w:rPr>
        <w:t xml:space="preserve"> על הפירוש ה'פשוט'?</w:t>
      </w:r>
      <w:r w:rsidR="006A71ED">
        <w:rPr>
          <w:rFonts w:hint="cs"/>
          <w:rtl/>
        </w:rPr>
        <w:t xml:space="preserve"> נראה שניתן למצוא שני יתרונות מרכזיים.</w:t>
      </w:r>
    </w:p>
    <w:p w14:paraId="232615C2" w14:textId="77777777" w:rsidR="00122E4C" w:rsidRDefault="00122E4C" w:rsidP="001B1EE1">
      <w:pPr>
        <w:rPr>
          <w:rtl/>
        </w:rPr>
      </w:pPr>
    </w:p>
    <w:p w14:paraId="43D25277" w14:textId="7C133E18" w:rsidR="0083348D" w:rsidRPr="0083348D" w:rsidRDefault="0083348D" w:rsidP="000A441E">
      <w:pPr>
        <w:pStyle w:val="II"/>
        <w:numPr>
          <w:ilvl w:val="0"/>
          <w:numId w:val="22"/>
        </w:numPr>
        <w:rPr>
          <w:rtl/>
        </w:rPr>
      </w:pPr>
      <w:r>
        <w:rPr>
          <w:rFonts w:hint="cs"/>
          <w:rtl/>
        </w:rPr>
        <w:t>הנגשת התורה</w:t>
      </w:r>
    </w:p>
    <w:p w14:paraId="73BD482B" w14:textId="77777777" w:rsidR="00BB3CC7" w:rsidRDefault="00C30058" w:rsidP="001B1EE1">
      <w:pPr>
        <w:rPr>
          <w:rtl/>
        </w:rPr>
      </w:pPr>
      <w:r>
        <w:rPr>
          <w:rFonts w:hint="cs"/>
          <w:rtl/>
        </w:rPr>
        <w:t>היתרון הראשון של המדרש, נוגע ליצירת ה</w:t>
      </w:r>
      <w:r w:rsidR="001B1EE1">
        <w:rPr>
          <w:rtl/>
        </w:rPr>
        <w:t xml:space="preserve">קשר בין האדם </w:t>
      </w:r>
      <w:r>
        <w:rPr>
          <w:rFonts w:hint="cs"/>
          <w:rtl/>
        </w:rPr>
        <w:t>ל</w:t>
      </w:r>
      <w:r w:rsidR="001B1EE1">
        <w:rPr>
          <w:rtl/>
        </w:rPr>
        <w:t xml:space="preserve">תורה. התורה </w:t>
      </w:r>
      <w:r w:rsidR="00670579">
        <w:rPr>
          <w:rFonts w:hint="cs"/>
          <w:rtl/>
        </w:rPr>
        <w:t xml:space="preserve">לא תמיד פשוטה להבנה, </w:t>
      </w:r>
      <w:r w:rsidR="00496ACA">
        <w:rPr>
          <w:rFonts w:hint="cs"/>
          <w:rtl/>
        </w:rPr>
        <w:t>ולעיתים אף נמנעת מתיאור מפורט</w:t>
      </w:r>
      <w:r w:rsidR="00D9249D">
        <w:rPr>
          <w:rFonts w:hint="cs"/>
          <w:rtl/>
        </w:rPr>
        <w:t>.</w:t>
      </w:r>
      <w:r w:rsidR="001B1EE1">
        <w:rPr>
          <w:rtl/>
        </w:rPr>
        <w:t xml:space="preserve"> </w:t>
      </w:r>
      <w:r w:rsidR="00D9249D">
        <w:rPr>
          <w:rFonts w:hint="cs"/>
          <w:rtl/>
        </w:rPr>
        <w:t xml:space="preserve">בנקודה זו, בא לעזרתנו המדרש: המדרש </w:t>
      </w:r>
      <w:r w:rsidR="001B1EE1">
        <w:rPr>
          <w:rtl/>
        </w:rPr>
        <w:t xml:space="preserve">בא </w:t>
      </w:r>
      <w:r w:rsidR="00336BAE">
        <w:rPr>
          <w:rFonts w:hint="cs"/>
          <w:rtl/>
        </w:rPr>
        <w:t xml:space="preserve">'להשלים פערים' וכך </w:t>
      </w:r>
      <w:r w:rsidR="001B1EE1">
        <w:rPr>
          <w:rtl/>
        </w:rPr>
        <w:t xml:space="preserve">לצייר </w:t>
      </w:r>
      <w:r w:rsidR="00336BAE">
        <w:rPr>
          <w:rFonts w:hint="cs"/>
          <w:rtl/>
        </w:rPr>
        <w:t>תמונה ססגונית שתמשוך את הלומד</w:t>
      </w:r>
      <w:r w:rsidR="00A310D7">
        <w:rPr>
          <w:rFonts w:hint="cs"/>
          <w:rtl/>
        </w:rPr>
        <w:t>.</w:t>
      </w:r>
    </w:p>
    <w:p w14:paraId="665B7BF6" w14:textId="4840DB26" w:rsidR="001B1EE1" w:rsidRDefault="00A310D7" w:rsidP="00804B80">
      <w:r>
        <w:rPr>
          <w:rFonts w:hint="cs"/>
          <w:rtl/>
        </w:rPr>
        <w:t>תמונה כזו תעזור לשומע להיקשר לתורה כבר בגיל צעיר</w:t>
      </w:r>
      <w:r w:rsidR="00B27891">
        <w:rPr>
          <w:rFonts w:hint="cs"/>
          <w:rtl/>
        </w:rPr>
        <w:t xml:space="preserve">: </w:t>
      </w:r>
      <w:r>
        <w:rPr>
          <w:rFonts w:hint="cs"/>
          <w:rtl/>
        </w:rPr>
        <w:t xml:space="preserve">המדרש </w:t>
      </w:r>
      <w:r w:rsidR="00E07D4D">
        <w:rPr>
          <w:rFonts w:hint="cs"/>
          <w:rtl/>
        </w:rPr>
        <w:t>נותן ל</w:t>
      </w:r>
      <w:r w:rsidR="001B1EE1">
        <w:rPr>
          <w:rtl/>
        </w:rPr>
        <w:t xml:space="preserve">אנשים </w:t>
      </w:r>
      <w:r w:rsidR="00E07D4D">
        <w:rPr>
          <w:rFonts w:hint="cs"/>
          <w:rtl/>
        </w:rPr>
        <w:t xml:space="preserve">הזדמנות </w:t>
      </w:r>
      <w:r w:rsidR="001B1EE1">
        <w:rPr>
          <w:rtl/>
        </w:rPr>
        <w:t xml:space="preserve">להשתמש בדמיון </w:t>
      </w:r>
      <w:r w:rsidR="00E07D4D">
        <w:rPr>
          <w:rFonts w:hint="cs"/>
          <w:rtl/>
        </w:rPr>
        <w:t>בעת הלימוד</w:t>
      </w:r>
      <w:r w:rsidR="001B1EE1">
        <w:rPr>
          <w:rtl/>
        </w:rPr>
        <w:t xml:space="preserve">. </w:t>
      </w:r>
      <w:r w:rsidR="00421E00">
        <w:rPr>
          <w:rFonts w:hint="cs"/>
          <w:rtl/>
        </w:rPr>
        <w:t>אפשר לדמות זאת, להבדיל, ל</w:t>
      </w:r>
      <w:r w:rsidR="001B1EE1">
        <w:rPr>
          <w:rtl/>
        </w:rPr>
        <w:t>סרטונים מצוירים שמראים לילדים</w:t>
      </w:r>
      <w:r w:rsidR="00421E00">
        <w:rPr>
          <w:rFonts w:hint="cs"/>
          <w:rtl/>
        </w:rPr>
        <w:t>:</w:t>
      </w:r>
      <w:r w:rsidR="001B1EE1">
        <w:rPr>
          <w:rtl/>
        </w:rPr>
        <w:t xml:space="preserve"> </w:t>
      </w:r>
      <w:r w:rsidR="00421E00">
        <w:rPr>
          <w:rFonts w:hint="cs"/>
          <w:rtl/>
        </w:rPr>
        <w:t xml:space="preserve">אותם סרטונים </w:t>
      </w:r>
      <w:r w:rsidR="001B1EE1">
        <w:rPr>
          <w:rtl/>
        </w:rPr>
        <w:t xml:space="preserve">מתארים מציאות ססגונית ופנטסטית, </w:t>
      </w:r>
      <w:r w:rsidR="00421E00">
        <w:rPr>
          <w:rFonts w:hint="cs"/>
          <w:rtl/>
        </w:rPr>
        <w:t xml:space="preserve">הכוללת </w:t>
      </w:r>
      <w:r w:rsidR="001B1EE1">
        <w:rPr>
          <w:rtl/>
        </w:rPr>
        <w:t xml:space="preserve">תופעות </w:t>
      </w:r>
      <w:r w:rsidR="00421E00">
        <w:rPr>
          <w:rFonts w:hint="cs"/>
          <w:rtl/>
        </w:rPr>
        <w:t xml:space="preserve">רבות שאינן מתקיימות </w:t>
      </w:r>
      <w:r w:rsidR="001B1EE1">
        <w:rPr>
          <w:rtl/>
        </w:rPr>
        <w:t>בעולם האמיתי</w:t>
      </w:r>
      <w:r w:rsidR="00421E00">
        <w:rPr>
          <w:rFonts w:hint="cs"/>
          <w:rtl/>
        </w:rPr>
        <w:t xml:space="preserve"> </w:t>
      </w:r>
      <w:r w:rsidR="00421E00">
        <w:rPr>
          <w:rtl/>
        </w:rPr>
        <w:t>–</w:t>
      </w:r>
      <w:r w:rsidR="00421E00">
        <w:rPr>
          <w:rFonts w:hint="cs"/>
          <w:rtl/>
        </w:rPr>
        <w:t xml:space="preserve"> אך הם </w:t>
      </w:r>
      <w:r w:rsidR="001B1EE1">
        <w:rPr>
          <w:rtl/>
        </w:rPr>
        <w:t xml:space="preserve">מושכים את לב האדם. כשמנסים להנגיש משהו </w:t>
      </w:r>
      <w:r w:rsidR="00421E00">
        <w:rPr>
          <w:rtl/>
        </w:rPr>
        <w:t>–</w:t>
      </w:r>
      <w:r w:rsidR="00421E00">
        <w:rPr>
          <w:rFonts w:hint="cs"/>
          <w:rtl/>
        </w:rPr>
        <w:t xml:space="preserve"> מכל סוג </w:t>
      </w:r>
      <w:r w:rsidR="00421E00">
        <w:rPr>
          <w:rtl/>
        </w:rPr>
        <w:t>–</w:t>
      </w:r>
      <w:r w:rsidR="00421E00">
        <w:rPr>
          <w:rFonts w:hint="cs"/>
          <w:rtl/>
        </w:rPr>
        <w:t xml:space="preserve"> </w:t>
      </w:r>
      <w:r w:rsidR="001B1EE1">
        <w:rPr>
          <w:rtl/>
        </w:rPr>
        <w:t xml:space="preserve">לילדים, </w:t>
      </w:r>
      <w:r w:rsidR="00421E00">
        <w:rPr>
          <w:rFonts w:hint="cs"/>
          <w:rtl/>
        </w:rPr>
        <w:t xml:space="preserve">אי אפשר לתאר </w:t>
      </w:r>
      <w:r w:rsidR="001B1EE1">
        <w:rPr>
          <w:rtl/>
        </w:rPr>
        <w:t xml:space="preserve">להם מציאות מורכבת. </w:t>
      </w:r>
      <w:r w:rsidR="00421E00">
        <w:rPr>
          <w:rFonts w:hint="cs"/>
          <w:rtl/>
        </w:rPr>
        <w:t xml:space="preserve">צריך לספק להם תמונה </w:t>
      </w:r>
      <w:r w:rsidR="001B1EE1">
        <w:rPr>
          <w:rtl/>
        </w:rPr>
        <w:t xml:space="preserve">פשוטה יותר, </w:t>
      </w:r>
      <w:r w:rsidR="00421E00">
        <w:rPr>
          <w:rFonts w:hint="cs"/>
          <w:rtl/>
        </w:rPr>
        <w:t xml:space="preserve">הכוללת </w:t>
      </w:r>
      <w:r w:rsidR="001B1EE1">
        <w:rPr>
          <w:rtl/>
        </w:rPr>
        <w:t xml:space="preserve">תיאורים </w:t>
      </w:r>
      <w:r w:rsidR="00421E00">
        <w:rPr>
          <w:rFonts w:hint="cs"/>
          <w:rtl/>
        </w:rPr>
        <w:t>'</w:t>
      </w:r>
      <w:r w:rsidR="001B1EE1">
        <w:rPr>
          <w:rtl/>
        </w:rPr>
        <w:t>צבעוניים</w:t>
      </w:r>
      <w:r w:rsidR="00421E00">
        <w:rPr>
          <w:rFonts w:hint="cs"/>
          <w:rtl/>
        </w:rPr>
        <w:t>'.</w:t>
      </w:r>
      <w:r w:rsidR="001B1EE1">
        <w:rPr>
          <w:rtl/>
        </w:rPr>
        <w:t xml:space="preserve"> מציאות שבה הכל ברור וצפוי </w:t>
      </w:r>
      <w:r w:rsidR="00421E00">
        <w:rPr>
          <w:rtl/>
        </w:rPr>
        <w:t>–</w:t>
      </w:r>
      <w:r w:rsidR="001B1EE1">
        <w:rPr>
          <w:rtl/>
        </w:rPr>
        <w:t xml:space="preserve"> יודעים מי הטובים ומי הרעים, </w:t>
      </w:r>
      <w:r w:rsidR="00421E00">
        <w:rPr>
          <w:rFonts w:hint="cs"/>
          <w:rtl/>
        </w:rPr>
        <w:t>ו</w:t>
      </w:r>
      <w:r w:rsidR="001B1EE1">
        <w:rPr>
          <w:rtl/>
        </w:rPr>
        <w:t>יודעים שתמיד הטובים מנצחים בסוף</w:t>
      </w:r>
      <w:r w:rsidR="00421E00">
        <w:rPr>
          <w:rFonts w:hint="cs"/>
          <w:rtl/>
        </w:rPr>
        <w:t>.</w:t>
      </w:r>
      <w:r w:rsidR="001B1EE1">
        <w:rPr>
          <w:rtl/>
        </w:rPr>
        <w:t xml:space="preserve"> </w:t>
      </w:r>
      <w:r w:rsidR="00392AE0">
        <w:rPr>
          <w:rFonts w:hint="cs"/>
          <w:rtl/>
        </w:rPr>
        <w:t xml:space="preserve">מציאות שבה </w:t>
      </w:r>
      <w:r w:rsidR="001B1EE1">
        <w:rPr>
          <w:rtl/>
        </w:rPr>
        <w:t xml:space="preserve">לא </w:t>
      </w:r>
      <w:r w:rsidR="00DD29A0">
        <w:rPr>
          <w:rFonts w:hint="cs"/>
          <w:rtl/>
        </w:rPr>
        <w:t xml:space="preserve">צריך </w:t>
      </w:r>
      <w:r w:rsidR="001B1EE1">
        <w:rPr>
          <w:rtl/>
        </w:rPr>
        <w:t>להתחיל לחשוב ולנתח כל דבר.</w:t>
      </w:r>
      <w:r w:rsidR="00804B80">
        <w:rPr>
          <w:rStyle w:val="aa"/>
        </w:rPr>
        <w:footnoteReference w:id="2"/>
      </w:r>
    </w:p>
    <w:p w14:paraId="3691A3C8" w14:textId="6F9B9B9B" w:rsidR="00FE266C" w:rsidRDefault="00804B80" w:rsidP="001B1EE1">
      <w:pPr>
        <w:rPr>
          <w:rtl/>
        </w:rPr>
      </w:pPr>
      <w:r>
        <w:rPr>
          <w:rFonts w:hint="cs"/>
          <w:rtl/>
        </w:rPr>
        <w:t xml:space="preserve">אם </w:t>
      </w:r>
      <w:r w:rsidR="001B1EE1">
        <w:rPr>
          <w:rtl/>
        </w:rPr>
        <w:t>כן, המטרה הראשונה של המדרשים היא להנגיש את התורה</w:t>
      </w:r>
      <w:r w:rsidR="006C0226">
        <w:rPr>
          <w:rFonts w:hint="cs"/>
          <w:rtl/>
        </w:rPr>
        <w:t>.</w:t>
      </w:r>
      <w:r w:rsidR="001B1EE1">
        <w:rPr>
          <w:rtl/>
        </w:rPr>
        <w:t xml:space="preserve"> </w:t>
      </w:r>
      <w:r w:rsidR="006C0226">
        <w:rPr>
          <w:rFonts w:hint="cs"/>
          <w:rtl/>
        </w:rPr>
        <w:t xml:space="preserve">כך, </w:t>
      </w:r>
      <w:r w:rsidR="001B1EE1">
        <w:rPr>
          <w:rtl/>
        </w:rPr>
        <w:t xml:space="preserve">אנשים </w:t>
      </w:r>
      <w:r w:rsidR="006C0226">
        <w:rPr>
          <w:rFonts w:hint="cs"/>
          <w:rtl/>
        </w:rPr>
        <w:t xml:space="preserve">מפתחים קשר נפשי לתורה </w:t>
      </w:r>
      <w:r w:rsidR="001B1EE1">
        <w:rPr>
          <w:rtl/>
        </w:rPr>
        <w:t xml:space="preserve">עוד </w:t>
      </w:r>
      <w:r w:rsidR="006C0226">
        <w:rPr>
          <w:rFonts w:hint="cs"/>
          <w:rtl/>
        </w:rPr>
        <w:t>בילדותם</w:t>
      </w:r>
      <w:r w:rsidR="001B1EE1">
        <w:rPr>
          <w:rtl/>
        </w:rPr>
        <w:t>. המדרשים בונים תפי</w:t>
      </w:r>
      <w:r w:rsidR="00EA1404">
        <w:rPr>
          <w:rFonts w:hint="cs"/>
          <w:rtl/>
        </w:rPr>
        <w:t>ש</w:t>
      </w:r>
      <w:r w:rsidR="001B1EE1">
        <w:rPr>
          <w:rtl/>
        </w:rPr>
        <w:t xml:space="preserve">ה שמלווה </w:t>
      </w:r>
      <w:r w:rsidR="00EA1404">
        <w:rPr>
          <w:rFonts w:hint="cs"/>
          <w:rtl/>
        </w:rPr>
        <w:t>את האדם לא רק בילדותו אלא גם בבגרותו</w:t>
      </w:r>
      <w:r w:rsidR="001B1EE1">
        <w:rPr>
          <w:rtl/>
        </w:rPr>
        <w:t xml:space="preserve">. בכל אדם מבוגר עדיין </w:t>
      </w:r>
      <w:r w:rsidR="00EA1404">
        <w:rPr>
          <w:rFonts w:hint="cs"/>
          <w:rtl/>
        </w:rPr>
        <w:t xml:space="preserve">נמצא </w:t>
      </w:r>
      <w:r w:rsidR="001B1EE1">
        <w:rPr>
          <w:rtl/>
        </w:rPr>
        <w:t>הילד שהוא היה</w:t>
      </w:r>
      <w:r w:rsidR="00696118">
        <w:rPr>
          <w:rFonts w:hint="cs"/>
          <w:rtl/>
        </w:rPr>
        <w:t>,</w:t>
      </w:r>
      <w:r w:rsidR="001B1EE1">
        <w:rPr>
          <w:rtl/>
        </w:rPr>
        <w:t xml:space="preserve"> החוויות שאדם עובר כילד מעצבות מאוד את הגישה שתהיה לו כמבוגר. לכן</w:t>
      </w:r>
      <w:r w:rsidR="00696118">
        <w:rPr>
          <w:rFonts w:hint="cs"/>
          <w:rtl/>
        </w:rPr>
        <w:t>,</w:t>
      </w:r>
      <w:r w:rsidR="001B1EE1">
        <w:rPr>
          <w:rtl/>
        </w:rPr>
        <w:t xml:space="preserve"> </w:t>
      </w:r>
      <w:r w:rsidR="00696118">
        <w:rPr>
          <w:rFonts w:hint="cs"/>
          <w:rtl/>
        </w:rPr>
        <w:t xml:space="preserve">המסרים </w:t>
      </w:r>
      <w:r w:rsidR="00A10E60">
        <w:rPr>
          <w:rFonts w:hint="cs"/>
          <w:rtl/>
        </w:rPr>
        <w:t xml:space="preserve">שמנחיל </w:t>
      </w:r>
      <w:r w:rsidR="00696118">
        <w:rPr>
          <w:rFonts w:hint="cs"/>
          <w:rtl/>
        </w:rPr>
        <w:t xml:space="preserve">המדרש </w:t>
      </w:r>
      <w:r w:rsidR="00291412">
        <w:rPr>
          <w:rFonts w:hint="cs"/>
          <w:rtl/>
        </w:rPr>
        <w:t>אינם נעלמים</w:t>
      </w:r>
      <w:r w:rsidR="001B1EE1">
        <w:rPr>
          <w:rtl/>
        </w:rPr>
        <w:t xml:space="preserve">, </w:t>
      </w:r>
      <w:r w:rsidR="00291412">
        <w:rPr>
          <w:rFonts w:hint="cs"/>
          <w:rtl/>
        </w:rPr>
        <w:t xml:space="preserve">הם ממשיכים להשפיע על האדם גם אם </w:t>
      </w:r>
      <w:r w:rsidR="001B1EE1">
        <w:rPr>
          <w:rtl/>
        </w:rPr>
        <w:t>בתת מודע, ומעצבים את הגישה של</w:t>
      </w:r>
      <w:r w:rsidR="00291412">
        <w:rPr>
          <w:rFonts w:hint="cs"/>
          <w:rtl/>
        </w:rPr>
        <w:t>ו</w:t>
      </w:r>
      <w:r w:rsidR="001B1EE1">
        <w:rPr>
          <w:rtl/>
        </w:rPr>
        <w:t xml:space="preserve"> לתורה לכל אורך חיי</w:t>
      </w:r>
      <w:r w:rsidR="00291412">
        <w:rPr>
          <w:rFonts w:hint="cs"/>
          <w:rtl/>
        </w:rPr>
        <w:t>ו</w:t>
      </w:r>
      <w:r w:rsidR="001B1EE1">
        <w:rPr>
          <w:rtl/>
        </w:rPr>
        <w:t xml:space="preserve">. כמו שבסרטים מצוירים </w:t>
      </w:r>
      <w:r w:rsidR="008E7EFD">
        <w:rPr>
          <w:rFonts w:hint="cs"/>
          <w:rtl/>
        </w:rPr>
        <w:t>ה</w:t>
      </w:r>
      <w:r w:rsidR="001B1EE1">
        <w:rPr>
          <w:rtl/>
        </w:rPr>
        <w:t xml:space="preserve">יוצרים </w:t>
      </w:r>
      <w:r w:rsidR="00E135F2">
        <w:rPr>
          <w:rFonts w:hint="cs"/>
          <w:rtl/>
        </w:rPr>
        <w:t>מנחילים בצורה ישירה ועקיפה מסרים שונים</w:t>
      </w:r>
      <w:r w:rsidR="001B1EE1">
        <w:rPr>
          <w:rtl/>
        </w:rPr>
        <w:t xml:space="preserve">, כך </w:t>
      </w:r>
      <w:r w:rsidR="00E135F2">
        <w:rPr>
          <w:rFonts w:hint="cs"/>
          <w:rtl/>
        </w:rPr>
        <w:t xml:space="preserve">גם </w:t>
      </w:r>
      <w:r w:rsidR="001B1EE1">
        <w:rPr>
          <w:rtl/>
        </w:rPr>
        <w:t xml:space="preserve">במדרשים חז"ל </w:t>
      </w:r>
      <w:r w:rsidR="00E135F2">
        <w:rPr>
          <w:rFonts w:hint="cs"/>
          <w:rtl/>
        </w:rPr>
        <w:t xml:space="preserve">מנחילים לנו </w:t>
      </w:r>
      <w:r w:rsidR="001B1EE1">
        <w:rPr>
          <w:rtl/>
        </w:rPr>
        <w:t>רעיונות ותפי</w:t>
      </w:r>
      <w:r w:rsidR="00E135F2">
        <w:rPr>
          <w:rFonts w:hint="cs"/>
          <w:rtl/>
        </w:rPr>
        <w:t>ש</w:t>
      </w:r>
      <w:r w:rsidR="001B1EE1">
        <w:rPr>
          <w:rtl/>
        </w:rPr>
        <w:t>ות עולם.</w:t>
      </w:r>
    </w:p>
    <w:p w14:paraId="5EAF77E3" w14:textId="02A1AF1D" w:rsidR="001B1EE1" w:rsidRDefault="00FE266C" w:rsidP="001B1EE1">
      <w:r>
        <w:rPr>
          <w:rFonts w:hint="cs"/>
          <w:rtl/>
        </w:rPr>
        <w:t xml:space="preserve">כמובן, זו לא התמונה המלאה, </w:t>
      </w:r>
      <w:r w:rsidR="00D76EA6">
        <w:rPr>
          <w:rFonts w:hint="cs"/>
          <w:rtl/>
        </w:rPr>
        <w:t>ו</w:t>
      </w:r>
      <w:r w:rsidR="001B1EE1">
        <w:rPr>
          <w:rtl/>
        </w:rPr>
        <w:t>כשאדם גדל הוא נדרש להבין שהתורה מורכבת יותר מהתמונה הפשוטה שהמדרשים מציגים</w:t>
      </w:r>
      <w:r>
        <w:rPr>
          <w:rFonts w:hint="cs"/>
          <w:rtl/>
        </w:rPr>
        <w:t>.</w:t>
      </w:r>
      <w:r w:rsidR="001B1EE1">
        <w:rPr>
          <w:rtl/>
        </w:rPr>
        <w:t xml:space="preserve"> אבל </w:t>
      </w:r>
      <w:r>
        <w:rPr>
          <w:rFonts w:hint="cs"/>
          <w:rtl/>
        </w:rPr>
        <w:t xml:space="preserve">כל </w:t>
      </w:r>
      <w:r w:rsidR="001B1EE1">
        <w:rPr>
          <w:rtl/>
        </w:rPr>
        <w:t xml:space="preserve">זה </w:t>
      </w:r>
      <w:r>
        <w:rPr>
          <w:rFonts w:hint="cs"/>
          <w:rtl/>
        </w:rPr>
        <w:t xml:space="preserve">איננו </w:t>
      </w:r>
      <w:r w:rsidR="001B1EE1">
        <w:rPr>
          <w:rtl/>
        </w:rPr>
        <w:t>מוריד מערכ</w:t>
      </w:r>
      <w:r w:rsidR="007F691E">
        <w:rPr>
          <w:rFonts w:hint="cs"/>
          <w:rtl/>
        </w:rPr>
        <w:t>ו</w:t>
      </w:r>
      <w:r w:rsidR="001B1EE1">
        <w:rPr>
          <w:rtl/>
        </w:rPr>
        <w:t xml:space="preserve"> הגדול של המדרש.</w:t>
      </w:r>
    </w:p>
    <w:p w14:paraId="5C52EBC2" w14:textId="77777777" w:rsidR="00B81BFB" w:rsidRPr="00FE266C" w:rsidRDefault="00B81BFB" w:rsidP="001B1EE1">
      <w:pPr>
        <w:rPr>
          <w:rtl/>
        </w:rPr>
      </w:pPr>
      <w:bookmarkStart w:id="3" w:name="_25b0gy4193j7" w:colFirst="0" w:colLast="0"/>
      <w:bookmarkEnd w:id="3"/>
    </w:p>
    <w:p w14:paraId="742B5BCC" w14:textId="111F9C3D" w:rsidR="00B81BFB" w:rsidRPr="002C335D" w:rsidRDefault="00B81BFB" w:rsidP="000A441E">
      <w:pPr>
        <w:pStyle w:val="II"/>
        <w:numPr>
          <w:ilvl w:val="0"/>
          <w:numId w:val="22"/>
        </w:numPr>
        <w:rPr>
          <w:rtl/>
        </w:rPr>
      </w:pPr>
      <w:r>
        <w:rPr>
          <w:rFonts w:hint="cs"/>
          <w:rtl/>
        </w:rPr>
        <w:lastRenderedPageBreak/>
        <w:t>העברת מסרים בצורה ציורית</w:t>
      </w:r>
    </w:p>
    <w:p w14:paraId="542971CB" w14:textId="0FC78CCE" w:rsidR="00AE7F33" w:rsidRDefault="003E6632" w:rsidP="001B1EE1">
      <w:pPr>
        <w:rPr>
          <w:rtl/>
        </w:rPr>
      </w:pPr>
      <w:r>
        <w:rPr>
          <w:rFonts w:hint="cs"/>
          <w:rtl/>
        </w:rPr>
        <w:t xml:space="preserve">אמנם לעתים המדרש מציג </w:t>
      </w:r>
      <w:r w:rsidR="00FA3AC8">
        <w:rPr>
          <w:rFonts w:hint="cs"/>
          <w:rtl/>
        </w:rPr>
        <w:t>תמונה מפושטת ופחות מורכבת, אך לעתים הוא נוקט בדרך אחרת</w:t>
      </w:r>
      <w:r w:rsidR="00707FE4">
        <w:rPr>
          <w:rFonts w:hint="cs"/>
          <w:rtl/>
        </w:rPr>
        <w:t>, ובה טמון יתרונו השני של המדרש</w:t>
      </w:r>
      <w:r w:rsidR="00A020EA">
        <w:rPr>
          <w:rFonts w:hint="cs"/>
          <w:rtl/>
        </w:rPr>
        <w:t>: הוספת 'צבע' שתורמת דווקא להבנת המורכבות.</w:t>
      </w:r>
    </w:p>
    <w:p w14:paraId="48FF8940" w14:textId="40ED724C" w:rsidR="00DA4A23" w:rsidRDefault="00BC6E90" w:rsidP="001B1EE1">
      <w:pPr>
        <w:rPr>
          <w:rtl/>
        </w:rPr>
      </w:pPr>
      <w:r>
        <w:rPr>
          <w:rFonts w:hint="cs"/>
          <w:rtl/>
        </w:rPr>
        <w:t xml:space="preserve">עם זאת, בנקודה הזו </w:t>
      </w:r>
      <w:r w:rsidRPr="00A31DCA">
        <w:rPr>
          <w:rFonts w:hint="cs"/>
          <w:rtl/>
        </w:rPr>
        <w:t xml:space="preserve">המדרש מציב דרישה מסוימת: </w:t>
      </w:r>
      <w:r w:rsidR="00E61B92" w:rsidRPr="00A31DCA">
        <w:rPr>
          <w:rFonts w:hint="cs"/>
          <w:rtl/>
        </w:rPr>
        <w:t xml:space="preserve">גם </w:t>
      </w:r>
      <w:r w:rsidR="00C53A4B" w:rsidRPr="00A31DCA">
        <w:rPr>
          <w:rFonts w:hint="cs"/>
          <w:rtl/>
        </w:rPr>
        <w:t>הרמב"ן</w:t>
      </w:r>
      <w:r w:rsidR="00D76EA6" w:rsidRPr="00A31DCA">
        <w:rPr>
          <w:rFonts w:hint="cs"/>
          <w:rtl/>
        </w:rPr>
        <w:t xml:space="preserve"> </w:t>
      </w:r>
      <w:r w:rsidR="00902D9E" w:rsidRPr="00A31DCA">
        <w:rPr>
          <w:rFonts w:hint="cs"/>
          <w:rtl/>
        </w:rPr>
        <w:t xml:space="preserve">מנתח </w:t>
      </w:r>
      <w:r w:rsidR="00E61B92" w:rsidRPr="00A31DCA">
        <w:rPr>
          <w:rFonts w:hint="cs"/>
          <w:rtl/>
        </w:rPr>
        <w:t xml:space="preserve">לעיתים </w:t>
      </w:r>
      <w:r w:rsidR="002E5DBE" w:rsidRPr="00A31DCA">
        <w:rPr>
          <w:rFonts w:hint="cs"/>
          <w:rtl/>
        </w:rPr>
        <w:t>פרשייה או דמות</w:t>
      </w:r>
      <w:r w:rsidR="00902D9E" w:rsidRPr="00A31DCA">
        <w:rPr>
          <w:rFonts w:hint="cs"/>
          <w:rtl/>
        </w:rPr>
        <w:t xml:space="preserve"> </w:t>
      </w:r>
      <w:r w:rsidR="001C1A5B" w:rsidRPr="00A31DCA">
        <w:rPr>
          <w:rFonts w:hint="cs"/>
          <w:rtl/>
        </w:rPr>
        <w:t>בצורה יסודית ומקיפה</w:t>
      </w:r>
      <w:r w:rsidR="0069359D" w:rsidRPr="00A31DCA">
        <w:rPr>
          <w:rFonts w:hint="cs"/>
          <w:rtl/>
        </w:rPr>
        <w:t>,</w:t>
      </w:r>
      <w:r w:rsidR="001C1A5B" w:rsidRPr="00A31DCA">
        <w:rPr>
          <w:rFonts w:hint="cs"/>
          <w:rtl/>
        </w:rPr>
        <w:t xml:space="preserve"> ועומד על המורכבו</w:t>
      </w:r>
      <w:r w:rsidR="00E61B92" w:rsidRPr="00A31DCA">
        <w:rPr>
          <w:rFonts w:hint="cs"/>
          <w:rtl/>
        </w:rPr>
        <w:t>יו</w:t>
      </w:r>
      <w:r w:rsidR="001C1A5B" w:rsidRPr="00A31DCA">
        <w:rPr>
          <w:rFonts w:hint="cs"/>
          <w:rtl/>
        </w:rPr>
        <w:t>ת שה</w:t>
      </w:r>
      <w:r w:rsidR="00E61B92" w:rsidRPr="00A31DCA">
        <w:rPr>
          <w:rFonts w:hint="cs"/>
          <w:rtl/>
        </w:rPr>
        <w:t>ן</w:t>
      </w:r>
      <w:r w:rsidR="001C1A5B" w:rsidRPr="00A31DCA">
        <w:rPr>
          <w:rFonts w:hint="cs"/>
          <w:rtl/>
        </w:rPr>
        <w:t xml:space="preserve"> מכיל</w:t>
      </w:r>
      <w:r w:rsidR="00E61B92" w:rsidRPr="00A31DCA">
        <w:rPr>
          <w:rFonts w:hint="cs"/>
          <w:rtl/>
        </w:rPr>
        <w:t>ות</w:t>
      </w:r>
      <w:r w:rsidR="00106C2A" w:rsidRPr="00A31DCA">
        <w:rPr>
          <w:rFonts w:hint="cs"/>
          <w:rtl/>
        </w:rPr>
        <w:t xml:space="preserve"> בקרבן</w:t>
      </w:r>
      <w:r w:rsidR="001C1A5B" w:rsidRPr="00A31DCA">
        <w:rPr>
          <w:rFonts w:hint="cs"/>
          <w:rtl/>
        </w:rPr>
        <w:t xml:space="preserve">. </w:t>
      </w:r>
      <w:r w:rsidRPr="00A31DCA">
        <w:rPr>
          <w:rFonts w:hint="cs"/>
          <w:rtl/>
        </w:rPr>
        <w:t>אלא שבעוד הרמב"ן טורח לבנות מהלך מפורט ומציג בצורה ברורה את טענותיו</w:t>
      </w:r>
      <w:r w:rsidR="001B1EE1" w:rsidRPr="00A31DCA">
        <w:rPr>
          <w:rtl/>
        </w:rPr>
        <w:t>, רש"י</w:t>
      </w:r>
      <w:r w:rsidR="00875E68" w:rsidRPr="00A31DCA">
        <w:rPr>
          <w:rFonts w:hint="cs"/>
          <w:rtl/>
        </w:rPr>
        <w:t xml:space="preserve"> </w:t>
      </w:r>
      <w:r w:rsidR="00875E68" w:rsidRPr="00A31DCA">
        <w:rPr>
          <w:rtl/>
        </w:rPr>
        <w:t>–</w:t>
      </w:r>
      <w:r w:rsidR="00875E68" w:rsidRPr="00A31DCA">
        <w:rPr>
          <w:rFonts w:hint="cs"/>
          <w:rtl/>
        </w:rPr>
        <w:t xml:space="preserve"> בעקבות המדרש </w:t>
      </w:r>
      <w:r w:rsidR="00875E68" w:rsidRPr="00A31DCA">
        <w:rPr>
          <w:rtl/>
        </w:rPr>
        <w:t>–</w:t>
      </w:r>
      <w:r w:rsidR="00875E68" w:rsidRPr="00A31DCA">
        <w:rPr>
          <w:rFonts w:hint="cs"/>
          <w:rtl/>
        </w:rPr>
        <w:t xml:space="preserve"> </w:t>
      </w:r>
      <w:r w:rsidR="001B1EE1" w:rsidRPr="00A31DCA">
        <w:rPr>
          <w:rtl/>
        </w:rPr>
        <w:t xml:space="preserve">מביא רק את </w:t>
      </w:r>
      <w:r w:rsidR="00875E68" w:rsidRPr="00A31DCA">
        <w:rPr>
          <w:rFonts w:hint="cs"/>
          <w:rtl/>
        </w:rPr>
        <w:t xml:space="preserve">הדרשות, </w:t>
      </w:r>
      <w:r w:rsidR="001B1EE1" w:rsidRPr="00A31DCA">
        <w:rPr>
          <w:rtl/>
        </w:rPr>
        <w:t xml:space="preserve">ומצפה מאיתנו </w:t>
      </w:r>
      <w:r w:rsidR="00875E68" w:rsidRPr="00A31DCA">
        <w:rPr>
          <w:rFonts w:hint="cs"/>
          <w:rtl/>
        </w:rPr>
        <w:t>'</w:t>
      </w:r>
      <w:r w:rsidR="001B1EE1" w:rsidRPr="00A31DCA">
        <w:rPr>
          <w:rtl/>
        </w:rPr>
        <w:t>לעשות את השאר</w:t>
      </w:r>
      <w:r w:rsidR="00875E68" w:rsidRPr="00A31DCA">
        <w:rPr>
          <w:rFonts w:hint="cs"/>
          <w:rtl/>
        </w:rPr>
        <w:t>'</w:t>
      </w:r>
      <w:r w:rsidR="001B1EE1" w:rsidRPr="00A31DCA">
        <w:rPr>
          <w:rtl/>
        </w:rPr>
        <w:t xml:space="preserve">. </w:t>
      </w:r>
      <w:r w:rsidR="0099228D" w:rsidRPr="00A31DCA">
        <w:rPr>
          <w:rFonts w:hint="cs"/>
          <w:rtl/>
        </w:rPr>
        <w:t>המדרש תובעני: הוא איננו מציג תמונה בהירה</w:t>
      </w:r>
      <w:r w:rsidR="00F51168" w:rsidRPr="00A31DCA">
        <w:rPr>
          <w:rFonts w:hint="cs"/>
          <w:rtl/>
        </w:rPr>
        <w:t xml:space="preserve"> </w:t>
      </w:r>
      <w:r w:rsidR="00F17E77" w:rsidRPr="00A31DCA">
        <w:rPr>
          <w:rFonts w:hint="cs"/>
          <w:rtl/>
        </w:rPr>
        <w:t xml:space="preserve">וברורה המשלבת בתוכה את נקודות המבט השונות שהוא מציג, אלא דורש מהקורא, מהלומד, לחשוב ולהבין </w:t>
      </w:r>
      <w:r w:rsidR="00DA4A23" w:rsidRPr="00A31DCA">
        <w:rPr>
          <w:rFonts w:hint="cs"/>
          <w:rtl/>
        </w:rPr>
        <w:t>מה היחס בין הדרשות השונות.</w:t>
      </w:r>
    </w:p>
    <w:p w14:paraId="42B87ADC" w14:textId="3941D200" w:rsidR="00320F7E" w:rsidRDefault="00320F7E" w:rsidP="001B1EE1">
      <w:pPr>
        <w:rPr>
          <w:rtl/>
        </w:rPr>
      </w:pPr>
    </w:p>
    <w:p w14:paraId="2D220C63" w14:textId="0800F2E5" w:rsidR="00030489" w:rsidRDefault="00D364CB" w:rsidP="003A235A">
      <w:pPr>
        <w:pStyle w:val="I0"/>
        <w:rPr>
          <w:rtl/>
        </w:rPr>
      </w:pPr>
      <w:r>
        <w:rPr>
          <w:rFonts w:hint="cs"/>
          <w:rtl/>
        </w:rPr>
        <w:t xml:space="preserve">מסריו השונים של </w:t>
      </w:r>
      <w:r w:rsidR="003A235A">
        <w:rPr>
          <w:rFonts w:hint="cs"/>
          <w:rtl/>
        </w:rPr>
        <w:t>המדרש</w:t>
      </w:r>
    </w:p>
    <w:p w14:paraId="1F758BB0" w14:textId="69340700" w:rsidR="001B1EE1" w:rsidRDefault="00BD2957" w:rsidP="001B1EE1">
      <w:pPr>
        <w:rPr>
          <w:rtl/>
        </w:rPr>
      </w:pPr>
      <w:r>
        <w:rPr>
          <w:rFonts w:hint="cs"/>
          <w:rtl/>
        </w:rPr>
        <w:t>בשלב זה</w:t>
      </w:r>
      <w:r w:rsidR="00DA4A23">
        <w:rPr>
          <w:rFonts w:hint="cs"/>
          <w:rtl/>
        </w:rPr>
        <w:t>, חשוב להדגיש ש</w:t>
      </w:r>
      <w:r w:rsidR="004851B1">
        <w:rPr>
          <w:rFonts w:hint="cs"/>
          <w:rtl/>
        </w:rPr>
        <w:t>אין לתפוש את ה</w:t>
      </w:r>
      <w:r w:rsidR="001B1EE1">
        <w:rPr>
          <w:rtl/>
        </w:rPr>
        <w:t>פשט ו</w:t>
      </w:r>
      <w:r w:rsidR="004851B1">
        <w:rPr>
          <w:rFonts w:hint="cs"/>
          <w:rtl/>
        </w:rPr>
        <w:t>ה</w:t>
      </w:r>
      <w:r w:rsidR="001B1EE1">
        <w:rPr>
          <w:rtl/>
        </w:rPr>
        <w:t xml:space="preserve">דרש </w:t>
      </w:r>
      <w:r w:rsidR="004851B1">
        <w:rPr>
          <w:rFonts w:hint="cs"/>
          <w:rtl/>
        </w:rPr>
        <w:t xml:space="preserve">בתור </w:t>
      </w:r>
      <w:r w:rsidR="001B1EE1">
        <w:rPr>
          <w:rtl/>
        </w:rPr>
        <w:t>'הדבר ההגיוני' ו'הדבר הפחות הגיוני'</w:t>
      </w:r>
      <w:r w:rsidR="004851B1">
        <w:rPr>
          <w:rFonts w:hint="cs"/>
          <w:rtl/>
        </w:rPr>
        <w:t xml:space="preserve"> (בהתאמה)</w:t>
      </w:r>
      <w:r w:rsidR="001B1EE1">
        <w:rPr>
          <w:rtl/>
        </w:rPr>
        <w:t xml:space="preserve">, </w:t>
      </w:r>
      <w:r w:rsidR="004851B1">
        <w:rPr>
          <w:rFonts w:hint="cs"/>
          <w:rtl/>
        </w:rPr>
        <w:t xml:space="preserve">משום שאלו </w:t>
      </w:r>
      <w:r w:rsidR="001B1EE1">
        <w:rPr>
          <w:rtl/>
        </w:rPr>
        <w:t xml:space="preserve">שתי שיטות לגיטימיות לקריאת התורה. התורה עשויה רבדים רבדים, ופעמים רבות </w:t>
      </w:r>
      <w:r w:rsidR="003A235A">
        <w:rPr>
          <w:rFonts w:hint="cs"/>
          <w:rtl/>
        </w:rPr>
        <w:t>הם שופכים אור על דברי התורה</w:t>
      </w:r>
      <w:r w:rsidR="001B1EE1">
        <w:rPr>
          <w:rtl/>
        </w:rPr>
        <w:t>.</w:t>
      </w:r>
      <w:r w:rsidR="001F60C1">
        <w:rPr>
          <w:rFonts w:hint="cs"/>
          <w:rtl/>
        </w:rPr>
        <w:t xml:space="preserve"> נראה כמה דוגמאות לכך.</w:t>
      </w:r>
    </w:p>
    <w:p w14:paraId="1346D24A" w14:textId="77777777" w:rsidR="009E6719" w:rsidRDefault="009E6719" w:rsidP="001B1EE1"/>
    <w:p w14:paraId="7B7C927C" w14:textId="4E70B255" w:rsidR="001B1EE1" w:rsidRDefault="001B1EE1" w:rsidP="00DE7CB2">
      <w:pPr>
        <w:pStyle w:val="II"/>
        <w:numPr>
          <w:ilvl w:val="0"/>
          <w:numId w:val="23"/>
        </w:numPr>
      </w:pPr>
      <w:bookmarkStart w:id="4" w:name="_n5w8pt4wpky3" w:colFirst="0" w:colLast="0"/>
      <w:bookmarkEnd w:id="4"/>
      <w:r>
        <w:rPr>
          <w:rtl/>
        </w:rPr>
        <w:t>האריה שנשך את נח</w:t>
      </w:r>
    </w:p>
    <w:p w14:paraId="750C9E0C" w14:textId="448B9AD7" w:rsidR="001B1EE1" w:rsidRDefault="001B6644" w:rsidP="001B1EE1">
      <w:pPr>
        <w:rPr>
          <w:rtl/>
        </w:rPr>
      </w:pPr>
      <w:r>
        <w:rPr>
          <w:rFonts w:hint="cs"/>
          <w:rtl/>
        </w:rPr>
        <w:t xml:space="preserve">דוגמא טובה במיוחד ליריעה הרחבה של המסרים שמביע המדרש, נמצאת בפרשתנו, פרשת נח. </w:t>
      </w:r>
      <w:r w:rsidR="00E938A2">
        <w:rPr>
          <w:rFonts w:hint="cs"/>
          <w:rtl/>
        </w:rPr>
        <w:t xml:space="preserve">בעקבות </w:t>
      </w:r>
      <w:r w:rsidR="001B1EE1">
        <w:rPr>
          <w:rtl/>
        </w:rPr>
        <w:t>המדרש</w:t>
      </w:r>
      <w:r w:rsidR="00F7155E">
        <w:rPr>
          <w:rFonts w:hint="cs"/>
          <w:rtl/>
        </w:rPr>
        <w:t xml:space="preserve"> </w:t>
      </w:r>
      <w:r w:rsidR="00F7155E" w:rsidRPr="00F7155E">
        <w:rPr>
          <w:rFonts w:hint="cs"/>
          <w:sz w:val="16"/>
          <w:szCs w:val="20"/>
          <w:rtl/>
        </w:rPr>
        <w:t>(</w:t>
      </w:r>
      <w:r w:rsidR="00F7155E">
        <w:rPr>
          <w:rFonts w:hint="cs"/>
          <w:sz w:val="16"/>
          <w:szCs w:val="20"/>
          <w:rtl/>
        </w:rPr>
        <w:t xml:space="preserve">ויקרא רבה </w:t>
      </w:r>
      <w:r w:rsidR="00440513">
        <w:rPr>
          <w:rFonts w:hint="cs"/>
          <w:sz w:val="16"/>
          <w:szCs w:val="20"/>
          <w:rtl/>
        </w:rPr>
        <w:t>אחרי מות פרשה כ', א ובמקבילות</w:t>
      </w:r>
      <w:r w:rsidR="00F7155E" w:rsidRPr="00F7155E">
        <w:rPr>
          <w:rFonts w:hint="cs"/>
          <w:sz w:val="16"/>
          <w:szCs w:val="20"/>
          <w:rtl/>
        </w:rPr>
        <w:t>)</w:t>
      </w:r>
      <w:r w:rsidR="001B1EE1">
        <w:rPr>
          <w:rtl/>
        </w:rPr>
        <w:t xml:space="preserve"> </w:t>
      </w:r>
      <w:r w:rsidR="00E938A2">
        <w:rPr>
          <w:rFonts w:hint="cs"/>
          <w:rtl/>
        </w:rPr>
        <w:t xml:space="preserve">מתאר רש"י </w:t>
      </w:r>
      <w:r w:rsidR="00E938A2" w:rsidRPr="002E0748">
        <w:rPr>
          <w:rFonts w:hint="cs"/>
          <w:sz w:val="16"/>
          <w:szCs w:val="20"/>
          <w:rtl/>
        </w:rPr>
        <w:t xml:space="preserve">(בראשית </w:t>
      </w:r>
      <w:r w:rsidR="002E0748" w:rsidRPr="002E0748">
        <w:rPr>
          <w:rFonts w:hint="cs"/>
          <w:sz w:val="16"/>
          <w:szCs w:val="20"/>
          <w:rtl/>
        </w:rPr>
        <w:t>ז', כג</w:t>
      </w:r>
      <w:r w:rsidR="00E938A2" w:rsidRPr="002E0748">
        <w:rPr>
          <w:rFonts w:hint="cs"/>
          <w:sz w:val="16"/>
          <w:szCs w:val="20"/>
          <w:rtl/>
        </w:rPr>
        <w:t>)</w:t>
      </w:r>
      <w:r w:rsidR="00E938A2">
        <w:rPr>
          <w:rFonts w:hint="cs"/>
          <w:rtl/>
        </w:rPr>
        <w:t xml:space="preserve"> </w:t>
      </w:r>
      <w:r w:rsidR="001B1EE1">
        <w:rPr>
          <w:rtl/>
        </w:rPr>
        <w:t xml:space="preserve">שפעם אחת איחר </w:t>
      </w:r>
      <w:r w:rsidR="002E0748">
        <w:rPr>
          <w:rFonts w:hint="cs"/>
          <w:rtl/>
        </w:rPr>
        <w:t xml:space="preserve">נח </w:t>
      </w:r>
      <w:r w:rsidR="001B1EE1">
        <w:rPr>
          <w:rtl/>
        </w:rPr>
        <w:t xml:space="preserve">בהבאת </w:t>
      </w:r>
      <w:r w:rsidR="002E0748">
        <w:rPr>
          <w:rFonts w:hint="cs"/>
          <w:rtl/>
        </w:rPr>
        <w:t xml:space="preserve">המזון </w:t>
      </w:r>
      <w:r w:rsidR="001B1EE1">
        <w:rPr>
          <w:rtl/>
        </w:rPr>
        <w:t>לאריה</w:t>
      </w:r>
      <w:r w:rsidR="002E0748">
        <w:rPr>
          <w:rFonts w:hint="cs"/>
          <w:rtl/>
        </w:rPr>
        <w:t>,</w:t>
      </w:r>
      <w:r w:rsidR="001B1EE1">
        <w:rPr>
          <w:rtl/>
        </w:rPr>
        <w:t xml:space="preserve"> </w:t>
      </w:r>
      <w:r w:rsidR="002E0748">
        <w:rPr>
          <w:rFonts w:hint="cs"/>
          <w:rtl/>
        </w:rPr>
        <w:t>שבתגובה "הכישו"</w:t>
      </w:r>
      <w:r w:rsidR="001B1EE1">
        <w:rPr>
          <w:rtl/>
        </w:rPr>
        <w:t xml:space="preserve">. </w:t>
      </w:r>
      <w:r w:rsidR="00BF5D9F">
        <w:rPr>
          <w:rFonts w:hint="cs"/>
          <w:rtl/>
        </w:rPr>
        <w:t xml:space="preserve">על אף שהמדרש קצר ואיננו מספק פרטים רבים, </w:t>
      </w:r>
      <w:r w:rsidR="00066979">
        <w:rPr>
          <w:rFonts w:hint="cs"/>
          <w:rtl/>
        </w:rPr>
        <w:t>ניתן להבינו בכמה דרכים.</w:t>
      </w:r>
    </w:p>
    <w:p w14:paraId="6107A39C" w14:textId="77777777" w:rsidR="00543853" w:rsidRDefault="00066979" w:rsidP="00B16201">
      <w:pPr>
        <w:rPr>
          <w:rtl/>
        </w:rPr>
      </w:pPr>
      <w:r>
        <w:rPr>
          <w:rFonts w:hint="cs"/>
          <w:rtl/>
        </w:rPr>
        <w:t>ראשית</w:t>
      </w:r>
      <w:r w:rsidR="001B1EE1">
        <w:rPr>
          <w:rtl/>
        </w:rPr>
        <w:t xml:space="preserve">, </w:t>
      </w:r>
      <w:r w:rsidR="001C2455">
        <w:rPr>
          <w:rFonts w:hint="cs"/>
          <w:rtl/>
        </w:rPr>
        <w:t xml:space="preserve">אפשר להבין שהמדרש </w:t>
      </w:r>
      <w:r w:rsidR="006D4BC3">
        <w:rPr>
          <w:rFonts w:hint="cs"/>
          <w:rtl/>
        </w:rPr>
        <w:t>משקף את התפישה ש</w:t>
      </w:r>
      <w:r w:rsidR="00373B89">
        <w:rPr>
          <w:rFonts w:hint="cs"/>
          <w:rtl/>
        </w:rPr>
        <w:t xml:space="preserve">באופן עקרוני גם נח לא היה ראוי </w:t>
      </w:r>
      <w:r w:rsidR="001B1EE1">
        <w:rPr>
          <w:rtl/>
        </w:rPr>
        <w:t xml:space="preserve">להינצל מהמבול. </w:t>
      </w:r>
      <w:r w:rsidR="00F57662">
        <w:rPr>
          <w:rFonts w:hint="cs"/>
          <w:rtl/>
        </w:rPr>
        <w:t>במקום אחר</w:t>
      </w:r>
      <w:r w:rsidR="00B16201">
        <w:rPr>
          <w:rFonts w:hint="cs"/>
          <w:rtl/>
        </w:rPr>
        <w:t xml:space="preserve"> </w:t>
      </w:r>
      <w:r w:rsidR="00E90317" w:rsidRPr="00B16201">
        <w:rPr>
          <w:sz w:val="16"/>
          <w:szCs w:val="20"/>
          <w:rtl/>
        </w:rPr>
        <w:t xml:space="preserve">(פסיקתא זוטרתא </w:t>
      </w:r>
      <w:r w:rsidR="00B16201">
        <w:rPr>
          <w:rFonts w:hint="cs"/>
          <w:sz w:val="16"/>
          <w:szCs w:val="20"/>
          <w:rtl/>
        </w:rPr>
        <w:t>[</w:t>
      </w:r>
      <w:r w:rsidR="00E90317" w:rsidRPr="00B16201">
        <w:rPr>
          <w:sz w:val="16"/>
          <w:szCs w:val="20"/>
          <w:rtl/>
        </w:rPr>
        <w:t>לקח טוב</w:t>
      </w:r>
      <w:r w:rsidR="00B16201">
        <w:rPr>
          <w:rFonts w:hint="cs"/>
          <w:sz w:val="16"/>
          <w:szCs w:val="20"/>
          <w:rtl/>
        </w:rPr>
        <w:t>]</w:t>
      </w:r>
      <w:r w:rsidR="00E90317" w:rsidRPr="00B16201">
        <w:rPr>
          <w:sz w:val="16"/>
          <w:szCs w:val="20"/>
          <w:rtl/>
        </w:rPr>
        <w:t xml:space="preserve"> </w:t>
      </w:r>
      <w:r w:rsidR="00B8728F">
        <w:rPr>
          <w:rFonts w:hint="cs"/>
          <w:sz w:val="16"/>
          <w:szCs w:val="20"/>
          <w:rtl/>
        </w:rPr>
        <w:t xml:space="preserve">סוף פרשת </w:t>
      </w:r>
      <w:r w:rsidR="00E90317" w:rsidRPr="00B16201">
        <w:rPr>
          <w:sz w:val="16"/>
          <w:szCs w:val="20"/>
          <w:rtl/>
        </w:rPr>
        <w:t>בראשית</w:t>
      </w:r>
      <w:r w:rsidR="00B8728F">
        <w:rPr>
          <w:rFonts w:hint="cs"/>
          <w:sz w:val="16"/>
          <w:szCs w:val="20"/>
          <w:rtl/>
        </w:rPr>
        <w:t>,</w:t>
      </w:r>
      <w:r w:rsidR="00E90317" w:rsidRPr="00B16201">
        <w:rPr>
          <w:sz w:val="16"/>
          <w:szCs w:val="20"/>
          <w:rtl/>
        </w:rPr>
        <w:t xml:space="preserve"> </w:t>
      </w:r>
      <w:r w:rsidR="00B8728F">
        <w:rPr>
          <w:rFonts w:hint="cs"/>
          <w:sz w:val="16"/>
          <w:szCs w:val="20"/>
          <w:rtl/>
        </w:rPr>
        <w:t xml:space="preserve">פרק </w:t>
      </w:r>
      <w:r w:rsidR="00E90317" w:rsidRPr="00B16201">
        <w:rPr>
          <w:sz w:val="16"/>
          <w:szCs w:val="20"/>
          <w:rtl/>
        </w:rPr>
        <w:t>ו</w:t>
      </w:r>
      <w:r w:rsidR="00B8728F">
        <w:rPr>
          <w:rFonts w:hint="cs"/>
          <w:sz w:val="16"/>
          <w:szCs w:val="20"/>
          <w:rtl/>
        </w:rPr>
        <w:t>'</w:t>
      </w:r>
      <w:r w:rsidR="00F57662" w:rsidRPr="00B16201">
        <w:rPr>
          <w:rFonts w:hint="cs"/>
          <w:sz w:val="16"/>
          <w:szCs w:val="20"/>
          <w:rtl/>
        </w:rPr>
        <w:t>)</w:t>
      </w:r>
      <w:r w:rsidR="00F57662">
        <w:rPr>
          <w:rFonts w:hint="cs"/>
          <w:rtl/>
        </w:rPr>
        <w:t>, המדר</w:t>
      </w:r>
      <w:r w:rsidR="008F45B3">
        <w:rPr>
          <w:rFonts w:hint="cs"/>
          <w:rtl/>
        </w:rPr>
        <w:t xml:space="preserve">ש </w:t>
      </w:r>
      <w:r w:rsidR="00E07405">
        <w:rPr>
          <w:rFonts w:hint="cs"/>
          <w:rtl/>
        </w:rPr>
        <w:t xml:space="preserve">לומד </w:t>
      </w:r>
      <w:r w:rsidR="001B1EE1">
        <w:rPr>
          <w:rtl/>
        </w:rPr>
        <w:t>ש"אף על נח נגזרה גזירה"</w:t>
      </w:r>
      <w:r w:rsidR="00E07405">
        <w:rPr>
          <w:rFonts w:hint="cs"/>
          <w:rtl/>
        </w:rPr>
        <w:t xml:space="preserve"> למות במבול, "אלא שמצא חן"</w:t>
      </w:r>
      <w:r w:rsidR="001B1EE1">
        <w:rPr>
          <w:rtl/>
        </w:rPr>
        <w:t>.</w:t>
      </w:r>
    </w:p>
    <w:p w14:paraId="3AA190B5" w14:textId="79479D3E" w:rsidR="00981B61" w:rsidRDefault="004818F0" w:rsidP="000857A0">
      <w:pPr>
        <w:rPr>
          <w:rtl/>
        </w:rPr>
      </w:pPr>
      <w:r w:rsidRPr="00BB084F">
        <w:rPr>
          <w:rFonts w:hint="cs"/>
          <w:rtl/>
        </w:rPr>
        <w:t xml:space="preserve">בתחילת פרשת נח כותב </w:t>
      </w:r>
      <w:r w:rsidR="000857A0" w:rsidRPr="00BB084F">
        <w:rPr>
          <w:rFonts w:hint="cs"/>
          <w:rtl/>
        </w:rPr>
        <w:t xml:space="preserve">רש"י </w:t>
      </w:r>
      <w:r w:rsidRPr="00BB084F">
        <w:rPr>
          <w:rFonts w:hint="cs"/>
          <w:rtl/>
        </w:rPr>
        <w:t>ש</w:t>
      </w:r>
      <w:r w:rsidR="000857A0" w:rsidRPr="00BB084F">
        <w:rPr>
          <w:rFonts w:hint="cs"/>
          <w:rtl/>
        </w:rPr>
        <w:t>"</w:t>
      </w:r>
      <w:r w:rsidR="000857A0" w:rsidRPr="00BB084F">
        <w:rPr>
          <w:rtl/>
        </w:rPr>
        <w:t>יש מרבותינו דורשים אותו לשבח</w:t>
      </w:r>
      <w:r w:rsidR="000857A0" w:rsidRPr="00BB084F">
        <w:rPr>
          <w:rFonts w:hint="cs"/>
          <w:rtl/>
        </w:rPr>
        <w:t>...</w:t>
      </w:r>
      <w:r w:rsidR="000857A0" w:rsidRPr="00BB084F">
        <w:rPr>
          <w:rtl/>
        </w:rPr>
        <w:t xml:space="preserve"> ויש שדורשים אותו לגנאי</w:t>
      </w:r>
      <w:r w:rsidR="000857A0" w:rsidRPr="00BB084F">
        <w:rPr>
          <w:rFonts w:hint="cs"/>
          <w:rtl/>
        </w:rPr>
        <w:t xml:space="preserve">" </w:t>
      </w:r>
      <w:r w:rsidR="000857A0" w:rsidRPr="00BB084F">
        <w:rPr>
          <w:sz w:val="16"/>
          <w:szCs w:val="20"/>
          <w:rtl/>
        </w:rPr>
        <w:t xml:space="preserve">(רש"י בראשית </w:t>
      </w:r>
      <w:r w:rsidR="000857A0" w:rsidRPr="00BB084F">
        <w:rPr>
          <w:sz w:val="16"/>
          <w:szCs w:val="20"/>
          <w:rtl/>
        </w:rPr>
        <w:t>ו', ט)</w:t>
      </w:r>
      <w:r w:rsidR="000857A0" w:rsidRPr="00BB084F">
        <w:rPr>
          <w:rFonts w:hint="cs"/>
          <w:rtl/>
        </w:rPr>
        <w:t>.</w:t>
      </w:r>
      <w:r w:rsidR="00B7656F" w:rsidRPr="00BB084F">
        <w:rPr>
          <w:rFonts w:hint="cs"/>
          <w:rtl/>
        </w:rPr>
        <w:t xml:space="preserve"> לענייננו, הדורשים לשבח בוודאי סוברים שנח היה צדיק ולכן ניצל מהמבול. לעומתם, הדורשים לגנאי יאמרו שנח עצמו לא היה ראוי להינצל </w:t>
      </w:r>
      <w:r w:rsidR="00112558" w:rsidRPr="00BB084F">
        <w:rPr>
          <w:rFonts w:hint="cs"/>
          <w:rtl/>
        </w:rPr>
        <w:t>מה</w:t>
      </w:r>
      <w:r w:rsidR="00B7656F" w:rsidRPr="00BB084F">
        <w:rPr>
          <w:rFonts w:hint="cs"/>
          <w:rtl/>
        </w:rPr>
        <w:t>מבול, אלא ש</w:t>
      </w:r>
      <w:r w:rsidR="001B1EE1" w:rsidRPr="00BB084F">
        <w:rPr>
          <w:rtl/>
        </w:rPr>
        <w:t>כדי לקיים את האנושות</w:t>
      </w:r>
      <w:r w:rsidR="00112558" w:rsidRPr="00BB084F">
        <w:rPr>
          <w:rFonts w:hint="cs"/>
          <w:rtl/>
        </w:rPr>
        <w:t xml:space="preserve"> </w:t>
      </w:r>
      <w:r w:rsidR="00BC5B70" w:rsidRPr="00BB084F">
        <w:rPr>
          <w:rFonts w:hint="cs"/>
          <w:rtl/>
        </w:rPr>
        <w:t xml:space="preserve">הקב"ה 'נאלץ' להציל </w:t>
      </w:r>
      <w:r w:rsidR="00B83AB8" w:rsidRPr="00BB084F">
        <w:rPr>
          <w:rFonts w:hint="cs"/>
          <w:rtl/>
        </w:rPr>
        <w:t>מישהו</w:t>
      </w:r>
      <w:r w:rsidR="00BB084F" w:rsidRPr="00BB084F">
        <w:rPr>
          <w:rFonts w:hint="cs"/>
          <w:rtl/>
        </w:rPr>
        <w:t>.</w:t>
      </w:r>
      <w:r w:rsidR="0079562C" w:rsidRPr="00BB084F">
        <w:rPr>
          <w:rFonts w:hint="cs"/>
          <w:rtl/>
        </w:rPr>
        <w:t xml:space="preserve"> נח </w:t>
      </w:r>
      <w:r w:rsidR="00E64EFE" w:rsidRPr="00BB084F">
        <w:rPr>
          <w:rFonts w:hint="cs"/>
          <w:rtl/>
        </w:rPr>
        <w:t>היה צדיק יחסית לאנשי דורו</w:t>
      </w:r>
      <w:r w:rsidR="00B238A7" w:rsidRPr="00BB084F">
        <w:rPr>
          <w:rFonts w:hint="cs"/>
          <w:rtl/>
        </w:rPr>
        <w:t>,</w:t>
      </w:r>
      <w:r w:rsidR="00B83AB8" w:rsidRPr="00BB084F">
        <w:rPr>
          <w:rFonts w:hint="cs"/>
          <w:rtl/>
        </w:rPr>
        <w:t xml:space="preserve"> ולכן ניצל.</w:t>
      </w:r>
    </w:p>
    <w:p w14:paraId="3AAC17D2" w14:textId="239534C0" w:rsidR="001B1EE1" w:rsidRDefault="004818F0" w:rsidP="00B238A7">
      <w:pPr>
        <w:rPr>
          <w:rtl/>
        </w:rPr>
      </w:pPr>
      <w:r>
        <w:rPr>
          <w:rFonts w:hint="cs"/>
          <w:rtl/>
        </w:rPr>
        <w:t>אם נלך צעד נוסף,</w:t>
      </w:r>
      <w:r w:rsidR="00B238A7">
        <w:rPr>
          <w:rFonts w:hint="cs"/>
          <w:rtl/>
        </w:rPr>
        <w:t xml:space="preserve"> במידה</w:t>
      </w:r>
      <w:r>
        <w:rPr>
          <w:rFonts w:hint="cs"/>
          <w:rtl/>
        </w:rPr>
        <w:t xml:space="preserve"> </w:t>
      </w:r>
      <w:r w:rsidR="00B238A7">
        <w:rPr>
          <w:rFonts w:hint="cs"/>
          <w:rtl/>
        </w:rPr>
        <w:t>ו</w:t>
      </w:r>
      <w:r w:rsidR="003905FD">
        <w:rPr>
          <w:rFonts w:hint="cs"/>
          <w:rtl/>
        </w:rPr>
        <w:t>נח ניצל רק על מנת שהאנושות תינצל, אין צורך שהוא יינצל בצורה מיטבית, שלם בגופו ובנפשו, ומספיקה הצלה '</w:t>
      </w:r>
      <w:r w:rsidR="001B1EE1">
        <w:rPr>
          <w:rtl/>
        </w:rPr>
        <w:t>מינימלית</w:t>
      </w:r>
      <w:r w:rsidR="003905FD">
        <w:rPr>
          <w:rFonts w:hint="cs"/>
          <w:rtl/>
        </w:rPr>
        <w:t>'</w:t>
      </w:r>
      <w:r w:rsidR="001B1EE1">
        <w:rPr>
          <w:rtl/>
        </w:rPr>
        <w:t xml:space="preserve">. </w:t>
      </w:r>
      <w:r w:rsidR="0084320D">
        <w:rPr>
          <w:rFonts w:hint="cs"/>
          <w:rtl/>
        </w:rPr>
        <w:t xml:space="preserve">לאור זאת, מובן מדוע "הכישו הארי": </w:t>
      </w:r>
      <w:r w:rsidR="009D72E0">
        <w:rPr>
          <w:rFonts w:hint="cs"/>
          <w:rtl/>
        </w:rPr>
        <w:t>נח לא היה ראוי להינצל בפני עצמו, ו</w:t>
      </w:r>
      <w:r w:rsidR="001B1EE1">
        <w:rPr>
          <w:rtl/>
        </w:rPr>
        <w:t xml:space="preserve">לכן </w:t>
      </w:r>
      <w:r w:rsidR="009D72E0">
        <w:rPr>
          <w:rFonts w:hint="cs"/>
          <w:rtl/>
        </w:rPr>
        <w:t>הוא נחבל וניזוק</w:t>
      </w:r>
      <w:r w:rsidR="007F564E">
        <w:rPr>
          <w:rFonts w:hint="cs"/>
          <w:rtl/>
        </w:rPr>
        <w:t>. באותו מקום</w:t>
      </w:r>
      <w:r w:rsidR="00903E85">
        <w:rPr>
          <w:rFonts w:hint="cs"/>
          <w:rtl/>
        </w:rPr>
        <w:t xml:space="preserve"> </w:t>
      </w:r>
      <w:r w:rsidR="00903E85" w:rsidRPr="00981B61">
        <w:rPr>
          <w:rFonts w:hint="cs"/>
          <w:sz w:val="16"/>
          <w:szCs w:val="20"/>
          <w:rtl/>
        </w:rPr>
        <w:t>(בראשית ז', כג)</w:t>
      </w:r>
      <w:r w:rsidR="007F564E">
        <w:rPr>
          <w:rFonts w:hint="cs"/>
          <w:rtl/>
        </w:rPr>
        <w:t>, רש"י מביא מדרש נוסף שהולך בכיוון דומה</w:t>
      </w:r>
      <w:r w:rsidR="00903E85">
        <w:rPr>
          <w:rFonts w:hint="cs"/>
          <w:rtl/>
        </w:rPr>
        <w:t>:</w:t>
      </w:r>
      <w:r w:rsidR="007F564E">
        <w:rPr>
          <w:rFonts w:hint="cs"/>
          <w:rtl/>
        </w:rPr>
        <w:t xml:space="preserve"> </w:t>
      </w:r>
      <w:r w:rsidR="001B1EE1">
        <w:rPr>
          <w:rtl/>
        </w:rPr>
        <w:t xml:space="preserve">נח </w:t>
      </w:r>
      <w:r w:rsidR="00EE5E41">
        <w:rPr>
          <w:rFonts w:hint="cs"/>
          <w:rtl/>
        </w:rPr>
        <w:t>"</w:t>
      </w:r>
      <w:r w:rsidR="001B1EE1">
        <w:rPr>
          <w:rtl/>
        </w:rPr>
        <w:t>היה גונח וכוהה דם מטורח הבהמות והחיות"</w:t>
      </w:r>
      <w:r w:rsidR="00903E85">
        <w:rPr>
          <w:rFonts w:hint="cs"/>
          <w:rtl/>
        </w:rPr>
        <w:t>.</w:t>
      </w:r>
      <w:r w:rsidR="00EE5E41">
        <w:rPr>
          <w:rFonts w:hint="cs"/>
          <w:rtl/>
        </w:rPr>
        <w:t xml:space="preserve"> שוב, נח עצמו לא היה מושא ההצלה, אלא רק אמצעי להצלת האנושות</w:t>
      </w:r>
      <w:r w:rsidR="005D09CD">
        <w:rPr>
          <w:rFonts w:hint="cs"/>
          <w:rtl/>
        </w:rPr>
        <w:t xml:space="preserve">. הוא איננו ראוי להינצל בזכות עצמו, ולכן הוא </w:t>
      </w:r>
      <w:r w:rsidR="00BF755C">
        <w:rPr>
          <w:rFonts w:hint="cs"/>
          <w:rtl/>
        </w:rPr>
        <w:t>זוכה להצלה 'מינימלית'.</w:t>
      </w:r>
      <w:r w:rsidR="00E90B30">
        <w:rPr>
          <w:rStyle w:val="aa"/>
          <w:rtl/>
        </w:rPr>
        <w:footnoteReference w:id="3"/>
      </w:r>
      <w:r w:rsidR="00EB7A55">
        <w:rPr>
          <w:rFonts w:hint="cs"/>
          <w:rtl/>
        </w:rPr>
        <w:t xml:space="preserve"> זו ההבנה הראשונה.</w:t>
      </w:r>
    </w:p>
    <w:p w14:paraId="05790809" w14:textId="77777777" w:rsidR="000359FB" w:rsidRDefault="00686F8B" w:rsidP="00087423">
      <w:pPr>
        <w:rPr>
          <w:rtl/>
        </w:rPr>
      </w:pPr>
      <w:r>
        <w:rPr>
          <w:rFonts w:hint="cs"/>
          <w:rtl/>
        </w:rPr>
        <w:t xml:space="preserve">אפשרות שנייה </w:t>
      </w:r>
      <w:r w:rsidR="001B1EE1">
        <w:rPr>
          <w:rtl/>
        </w:rPr>
        <w:t>ל</w:t>
      </w:r>
      <w:r w:rsidR="00AF3F1A">
        <w:rPr>
          <w:rFonts w:hint="cs"/>
          <w:rtl/>
        </w:rPr>
        <w:t>הבנת ה</w:t>
      </w:r>
      <w:r w:rsidR="001B1EE1">
        <w:rPr>
          <w:rtl/>
        </w:rPr>
        <w:t xml:space="preserve">מדרש, </w:t>
      </w:r>
      <w:r>
        <w:rPr>
          <w:rFonts w:hint="cs"/>
          <w:rtl/>
        </w:rPr>
        <w:t>היא שהמדרש בא להב</w:t>
      </w:r>
      <w:r w:rsidR="009F5264">
        <w:rPr>
          <w:rFonts w:hint="cs"/>
          <w:rtl/>
        </w:rPr>
        <w:t>היר את הטרחה והקושי שבניהול העולם, דבר שאולי נמצא מעבר ליכולתו של האדם</w:t>
      </w:r>
      <w:r w:rsidR="00087423">
        <w:rPr>
          <w:rFonts w:hint="cs"/>
          <w:rtl/>
        </w:rPr>
        <w:t>: בזמן השהות ב</w:t>
      </w:r>
      <w:r w:rsidR="001B1EE1">
        <w:rPr>
          <w:rtl/>
        </w:rPr>
        <w:t xml:space="preserve">תיבה, נח ומשפחתו </w:t>
      </w:r>
      <w:r w:rsidR="00087423">
        <w:rPr>
          <w:rFonts w:hint="cs"/>
          <w:rtl/>
        </w:rPr>
        <w:t xml:space="preserve">טיפלו בכל החיות הטהורות ושאינן שהעלו </w:t>
      </w:r>
      <w:r w:rsidR="002848FD">
        <w:rPr>
          <w:rFonts w:hint="cs"/>
          <w:rtl/>
        </w:rPr>
        <w:t xml:space="preserve">עימם לתיבה. הם </w:t>
      </w:r>
      <w:r w:rsidR="001B1EE1">
        <w:rPr>
          <w:rtl/>
        </w:rPr>
        <w:t>בעצם היו צריכים לטפל בכל העולם</w:t>
      </w:r>
      <w:r w:rsidR="002848FD">
        <w:rPr>
          <w:rFonts w:hint="cs"/>
          <w:rtl/>
        </w:rPr>
        <w:t>, גם אם במודל מוקטן</w:t>
      </w:r>
      <w:r w:rsidR="001B1EE1">
        <w:rPr>
          <w:rtl/>
        </w:rPr>
        <w:t>.</w:t>
      </w:r>
    </w:p>
    <w:p w14:paraId="0723E55E" w14:textId="46539167" w:rsidR="007F5623" w:rsidRDefault="001B1EE1" w:rsidP="00087423">
      <w:pPr>
        <w:rPr>
          <w:rtl/>
        </w:rPr>
      </w:pPr>
      <w:r>
        <w:rPr>
          <w:rtl/>
        </w:rPr>
        <w:t xml:space="preserve">אנשים נוטים לחשוב </w:t>
      </w:r>
      <w:r w:rsidR="00801B99">
        <w:rPr>
          <w:rFonts w:hint="cs"/>
          <w:rtl/>
        </w:rPr>
        <w:t xml:space="preserve">שמאוד </w:t>
      </w:r>
      <w:r>
        <w:rPr>
          <w:rtl/>
        </w:rPr>
        <w:t>פשוט לנהל את העולם</w:t>
      </w:r>
      <w:r w:rsidR="002D613D">
        <w:rPr>
          <w:rFonts w:hint="cs"/>
          <w:rtl/>
        </w:rPr>
        <w:t>.</w:t>
      </w:r>
      <w:r>
        <w:rPr>
          <w:rtl/>
        </w:rPr>
        <w:t xml:space="preserve"> </w:t>
      </w:r>
      <w:r w:rsidR="001C4314">
        <w:rPr>
          <w:rFonts w:hint="cs"/>
          <w:rtl/>
        </w:rPr>
        <w:t xml:space="preserve">לפי הצעה זו, </w:t>
      </w:r>
      <w:r>
        <w:rPr>
          <w:rtl/>
        </w:rPr>
        <w:t xml:space="preserve">המדרש בא </w:t>
      </w:r>
      <w:r w:rsidR="00801B99">
        <w:rPr>
          <w:rFonts w:hint="cs"/>
          <w:rtl/>
        </w:rPr>
        <w:t>ללמדנו את המסר ההפכי,</w:t>
      </w:r>
      <w:r>
        <w:rPr>
          <w:rtl/>
        </w:rPr>
        <w:t xml:space="preserve"> </w:t>
      </w:r>
      <w:r w:rsidR="001C4314">
        <w:rPr>
          <w:rFonts w:hint="cs"/>
          <w:rtl/>
        </w:rPr>
        <w:t>ו</w:t>
      </w:r>
      <w:r>
        <w:rPr>
          <w:rtl/>
        </w:rPr>
        <w:t xml:space="preserve">מתאר מה קורה </w:t>
      </w:r>
      <w:r w:rsidR="003935B2">
        <w:rPr>
          <w:rFonts w:hint="cs"/>
          <w:rtl/>
        </w:rPr>
        <w:t>כש</w:t>
      </w:r>
      <w:r>
        <w:rPr>
          <w:rtl/>
        </w:rPr>
        <w:t>בני אדם באמת צריכים לנהל את כל העולם</w:t>
      </w:r>
      <w:r w:rsidR="003935B2">
        <w:rPr>
          <w:rFonts w:hint="cs"/>
          <w:rtl/>
        </w:rPr>
        <w:t>: "הכישו הארי"</w:t>
      </w:r>
      <w:r>
        <w:rPr>
          <w:rtl/>
        </w:rPr>
        <w:t xml:space="preserve">. </w:t>
      </w:r>
      <w:r w:rsidR="003935B2">
        <w:rPr>
          <w:rFonts w:hint="cs"/>
          <w:rtl/>
        </w:rPr>
        <w:t xml:space="preserve">זה לא עובד. </w:t>
      </w:r>
      <w:r w:rsidR="007F5623">
        <w:rPr>
          <w:rFonts w:hint="cs"/>
          <w:rtl/>
        </w:rPr>
        <w:t>האדם איננו מסוגל לנהל את כל העולם, ולכל הפחות זו איננה מלאכה פשוטה.</w:t>
      </w:r>
    </w:p>
    <w:p w14:paraId="533A63C6" w14:textId="399A3D20" w:rsidR="001B1EE1" w:rsidRDefault="004507DE" w:rsidP="00432EF0">
      <w:pPr>
        <w:rPr>
          <w:rtl/>
        </w:rPr>
      </w:pPr>
      <w:r>
        <w:rPr>
          <w:rFonts w:hint="cs"/>
          <w:rtl/>
        </w:rPr>
        <w:t xml:space="preserve">מסר זה מתאים לדברי </w:t>
      </w:r>
      <w:r w:rsidR="001B1EE1">
        <w:rPr>
          <w:rtl/>
        </w:rPr>
        <w:t xml:space="preserve">הגמרא בפסחים </w:t>
      </w:r>
      <w:r w:rsidRPr="004507DE">
        <w:rPr>
          <w:rFonts w:hint="cs"/>
          <w:sz w:val="16"/>
          <w:szCs w:val="20"/>
          <w:rtl/>
        </w:rPr>
        <w:t>(</w:t>
      </w:r>
      <w:r w:rsidR="001B1EE1" w:rsidRPr="004507DE">
        <w:rPr>
          <w:sz w:val="16"/>
          <w:szCs w:val="20"/>
          <w:rtl/>
        </w:rPr>
        <w:t>קיח.</w:t>
      </w:r>
      <w:r w:rsidRPr="004507DE">
        <w:rPr>
          <w:rFonts w:hint="cs"/>
          <w:sz w:val="16"/>
          <w:szCs w:val="20"/>
          <w:rtl/>
        </w:rPr>
        <w:t>)</w:t>
      </w:r>
      <w:r w:rsidR="001B1EE1" w:rsidRPr="004507DE">
        <w:rPr>
          <w:sz w:val="16"/>
          <w:szCs w:val="20"/>
          <w:rtl/>
        </w:rPr>
        <w:t xml:space="preserve"> </w:t>
      </w:r>
      <w:r w:rsidR="006E7234">
        <w:rPr>
          <w:rFonts w:hint="cs"/>
          <w:rtl/>
        </w:rPr>
        <w:t>עד כמה "קשין מזונותיו של אדם"</w:t>
      </w:r>
      <w:r w:rsidR="001C4314">
        <w:rPr>
          <w:rFonts w:hint="cs"/>
          <w:rtl/>
        </w:rPr>
        <w:t xml:space="preserve">, </w:t>
      </w:r>
      <w:r w:rsidR="00CD6B50">
        <w:rPr>
          <w:rFonts w:hint="cs"/>
          <w:rtl/>
        </w:rPr>
        <w:t xml:space="preserve">אבל </w:t>
      </w:r>
      <w:r w:rsidR="00421CAE">
        <w:rPr>
          <w:rFonts w:hint="cs"/>
          <w:rtl/>
        </w:rPr>
        <w:t>ה</w:t>
      </w:r>
      <w:r w:rsidR="006E7234">
        <w:rPr>
          <w:rFonts w:hint="cs"/>
          <w:rtl/>
        </w:rPr>
        <w:t xml:space="preserve">קב"ה </w:t>
      </w:r>
      <w:r w:rsidR="00C91204">
        <w:rPr>
          <w:rFonts w:hint="cs"/>
          <w:rtl/>
        </w:rPr>
        <w:t>"</w:t>
      </w:r>
      <w:r w:rsidR="00C91204">
        <w:rPr>
          <w:rtl/>
        </w:rPr>
        <w:t>נֹתֵן לֶחֶם לְכָל בָּשָׂר</w:t>
      </w:r>
      <w:r w:rsidR="00C91204">
        <w:rPr>
          <w:rFonts w:hint="cs"/>
          <w:rtl/>
        </w:rPr>
        <w:t>"</w:t>
      </w:r>
      <w:r w:rsidR="00C91204">
        <w:rPr>
          <w:rtl/>
        </w:rPr>
        <w:t xml:space="preserve"> </w:t>
      </w:r>
      <w:r w:rsidR="00C91204" w:rsidRPr="00C91204">
        <w:rPr>
          <w:sz w:val="16"/>
          <w:szCs w:val="20"/>
          <w:rtl/>
        </w:rPr>
        <w:t>(תהלים קל"ו, כה)</w:t>
      </w:r>
      <w:r w:rsidR="00C91204">
        <w:rPr>
          <w:rFonts w:hint="cs"/>
          <w:rtl/>
        </w:rPr>
        <w:t>.</w:t>
      </w:r>
      <w:r w:rsidR="001B1EE1">
        <w:rPr>
          <w:rtl/>
        </w:rPr>
        <w:t xml:space="preserve"> </w:t>
      </w:r>
      <w:r w:rsidR="009457F4">
        <w:rPr>
          <w:rFonts w:hint="cs"/>
          <w:rtl/>
        </w:rPr>
        <w:t xml:space="preserve">מזווית נוספת, </w:t>
      </w:r>
      <w:r w:rsidR="001B1EE1">
        <w:rPr>
          <w:rtl/>
        </w:rPr>
        <w:t xml:space="preserve">הגמרא בסנהדרין </w:t>
      </w:r>
      <w:r w:rsidR="009457F4" w:rsidRPr="002F014C">
        <w:rPr>
          <w:rFonts w:hint="cs"/>
          <w:sz w:val="16"/>
          <w:szCs w:val="20"/>
          <w:rtl/>
        </w:rPr>
        <w:t>(</w:t>
      </w:r>
      <w:r w:rsidR="001B1EE1" w:rsidRPr="002F014C">
        <w:rPr>
          <w:sz w:val="16"/>
          <w:szCs w:val="20"/>
          <w:rtl/>
        </w:rPr>
        <w:t>קח:</w:t>
      </w:r>
      <w:r w:rsidR="009457F4" w:rsidRPr="002F014C">
        <w:rPr>
          <w:rFonts w:hint="cs"/>
          <w:sz w:val="16"/>
          <w:szCs w:val="20"/>
          <w:rtl/>
        </w:rPr>
        <w:t>)</w:t>
      </w:r>
      <w:r w:rsidR="001B1EE1">
        <w:rPr>
          <w:rtl/>
        </w:rPr>
        <w:t xml:space="preserve"> </w:t>
      </w:r>
      <w:r w:rsidR="00F809D6">
        <w:rPr>
          <w:rFonts w:hint="cs"/>
          <w:rtl/>
        </w:rPr>
        <w:t xml:space="preserve">מביאה את דברי </w:t>
      </w:r>
      <w:r w:rsidR="00C263D3">
        <w:rPr>
          <w:rFonts w:hint="cs"/>
          <w:rtl/>
        </w:rPr>
        <w:t>שם בן נח</w:t>
      </w:r>
      <w:r w:rsidR="00F809D6">
        <w:rPr>
          <w:rFonts w:hint="cs"/>
          <w:rtl/>
        </w:rPr>
        <w:t>,</w:t>
      </w:r>
      <w:r w:rsidR="00C263D3">
        <w:rPr>
          <w:rFonts w:hint="cs"/>
          <w:rtl/>
        </w:rPr>
        <w:t xml:space="preserve"> </w:t>
      </w:r>
      <w:r w:rsidR="0004731B">
        <w:rPr>
          <w:rFonts w:hint="cs"/>
          <w:rtl/>
        </w:rPr>
        <w:t>ש</w:t>
      </w:r>
      <w:r w:rsidR="00F809D6">
        <w:rPr>
          <w:rFonts w:hint="cs"/>
          <w:rtl/>
        </w:rPr>
        <w:t xml:space="preserve">לדבריו </w:t>
      </w:r>
      <w:r w:rsidR="0004731B">
        <w:rPr>
          <w:rFonts w:hint="cs"/>
          <w:rtl/>
        </w:rPr>
        <w:t>"צער גדול</w:t>
      </w:r>
      <w:r w:rsidR="00F809D6">
        <w:rPr>
          <w:rFonts w:hint="cs"/>
          <w:rtl/>
        </w:rPr>
        <w:t xml:space="preserve"> היה לנו בתיבה</w:t>
      </w:r>
      <w:r w:rsidR="0004731B">
        <w:rPr>
          <w:rFonts w:hint="cs"/>
          <w:rtl/>
        </w:rPr>
        <w:t xml:space="preserve">" </w:t>
      </w:r>
      <w:r w:rsidR="00432EF0">
        <w:rPr>
          <w:rFonts w:hint="cs"/>
          <w:rtl/>
        </w:rPr>
        <w:t>משום ש"</w:t>
      </w:r>
      <w:r w:rsidR="00432EF0">
        <w:rPr>
          <w:rtl/>
        </w:rPr>
        <w:t>ברי</w:t>
      </w:r>
      <w:r w:rsidR="008A15CE">
        <w:rPr>
          <w:rFonts w:hint="cs"/>
          <w:rtl/>
        </w:rPr>
        <w:t>ָ</w:t>
      </w:r>
      <w:r w:rsidR="00432EF0">
        <w:rPr>
          <w:rtl/>
        </w:rPr>
        <w:t>ה שדרכה להאכילה ביום האכלנוה ביום</w:t>
      </w:r>
      <w:r w:rsidR="00432EF0">
        <w:rPr>
          <w:rFonts w:hint="cs"/>
          <w:rtl/>
        </w:rPr>
        <w:t>"</w:t>
      </w:r>
      <w:r w:rsidR="00432EF0">
        <w:rPr>
          <w:rtl/>
        </w:rPr>
        <w:t xml:space="preserve"> </w:t>
      </w:r>
      <w:r w:rsidR="00432EF0">
        <w:rPr>
          <w:rFonts w:hint="cs"/>
          <w:rtl/>
        </w:rPr>
        <w:t>ואילו ברי</w:t>
      </w:r>
      <w:r w:rsidR="008A15CE">
        <w:rPr>
          <w:rFonts w:hint="cs"/>
          <w:rtl/>
        </w:rPr>
        <w:t>ָ</w:t>
      </w:r>
      <w:r w:rsidR="00432EF0">
        <w:rPr>
          <w:rFonts w:hint="cs"/>
          <w:rtl/>
        </w:rPr>
        <w:t xml:space="preserve">ה </w:t>
      </w:r>
      <w:r w:rsidR="008A15CE">
        <w:rPr>
          <w:rFonts w:hint="cs"/>
          <w:rtl/>
        </w:rPr>
        <w:t>"</w:t>
      </w:r>
      <w:r w:rsidR="00432EF0">
        <w:rPr>
          <w:rtl/>
        </w:rPr>
        <w:t>שדרכה להאכילה בלילה האכלנוה בלילה</w:t>
      </w:r>
      <w:r w:rsidR="00432EF0">
        <w:rPr>
          <w:rFonts w:hint="cs"/>
          <w:rtl/>
        </w:rPr>
        <w:t>"</w:t>
      </w:r>
      <w:r w:rsidR="006F1823">
        <w:rPr>
          <w:rFonts w:hint="cs"/>
          <w:rtl/>
        </w:rPr>
        <w:t>. ש</w:t>
      </w:r>
      <w:r w:rsidR="006F1823">
        <w:rPr>
          <w:rtl/>
        </w:rPr>
        <w:t>ֵ</w:t>
      </w:r>
      <w:r w:rsidR="006F1823">
        <w:rPr>
          <w:rFonts w:hint="cs"/>
          <w:rtl/>
        </w:rPr>
        <w:t xml:space="preserve">ם מתאר עבודה תמידית ומתמשכת: עבודה </w:t>
      </w:r>
      <w:r w:rsidR="001B1EE1">
        <w:rPr>
          <w:rtl/>
        </w:rPr>
        <w:t>מעבר ליכולות האנושיות</w:t>
      </w:r>
      <w:r w:rsidR="00C35DF6">
        <w:rPr>
          <w:rFonts w:hint="cs"/>
          <w:rtl/>
        </w:rPr>
        <w:t>.</w:t>
      </w:r>
      <w:r w:rsidR="001B1EE1">
        <w:rPr>
          <w:rtl/>
        </w:rPr>
        <w:t xml:space="preserve"> נח ובניו בקושי </w:t>
      </w:r>
      <w:r w:rsidR="00C35DF6">
        <w:rPr>
          <w:rFonts w:hint="cs"/>
          <w:rtl/>
        </w:rPr>
        <w:t>עמדו במשימה</w:t>
      </w:r>
      <w:r w:rsidR="001B1EE1">
        <w:rPr>
          <w:rtl/>
        </w:rPr>
        <w:t>, אם בכלל.</w:t>
      </w:r>
      <w:r w:rsidR="00666716">
        <w:rPr>
          <w:rFonts w:hint="cs"/>
          <w:rtl/>
        </w:rPr>
        <w:t xml:space="preserve"> זו ההבנה השנייה.</w:t>
      </w:r>
    </w:p>
    <w:p w14:paraId="1B7FD546" w14:textId="051477CB" w:rsidR="001B1EE1" w:rsidRDefault="00666716" w:rsidP="001B1EE1">
      <w:pPr>
        <w:rPr>
          <w:rtl/>
        </w:rPr>
      </w:pPr>
      <w:r>
        <w:rPr>
          <w:rFonts w:hint="cs"/>
          <w:rtl/>
        </w:rPr>
        <w:t>אפשרות נוספת להבנת ה</w:t>
      </w:r>
      <w:r w:rsidR="001B1EE1">
        <w:rPr>
          <w:rtl/>
        </w:rPr>
        <w:t xml:space="preserve">מדרש, </w:t>
      </w:r>
      <w:r w:rsidR="000C0E4A">
        <w:rPr>
          <w:rFonts w:hint="cs"/>
          <w:rtl/>
        </w:rPr>
        <w:t xml:space="preserve">היא </w:t>
      </w:r>
      <w:r w:rsidR="001B1EE1">
        <w:rPr>
          <w:rtl/>
        </w:rPr>
        <w:t xml:space="preserve">כמשל ליחסים בינינו </w:t>
      </w:r>
      <w:r w:rsidR="000C0E4A">
        <w:rPr>
          <w:rFonts w:hint="cs"/>
          <w:rtl/>
        </w:rPr>
        <w:t xml:space="preserve">ובין </w:t>
      </w:r>
      <w:r w:rsidR="001B1EE1">
        <w:rPr>
          <w:rtl/>
        </w:rPr>
        <w:t>הקב"ה</w:t>
      </w:r>
      <w:r w:rsidR="002143B8">
        <w:rPr>
          <w:rFonts w:hint="cs"/>
          <w:rtl/>
        </w:rPr>
        <w:t>, שמטרתו ללמד הכרת הטוב מהי</w:t>
      </w:r>
      <w:r w:rsidR="001B1EE1">
        <w:rPr>
          <w:rtl/>
        </w:rPr>
        <w:t xml:space="preserve">. הקב"ה דואג להזין את העולם כולו בטובו בחן בחסד </w:t>
      </w:r>
      <w:r w:rsidR="001B1EE1">
        <w:rPr>
          <w:rtl/>
        </w:rPr>
        <w:lastRenderedPageBreak/>
        <w:t>וברחמים, ואנחנו, אם לא מביאים לנו את האוכל שלנו בדיוק בזמן, מתחילים להגיש תלונות</w:t>
      </w:r>
      <w:r w:rsidR="00501427">
        <w:rPr>
          <w:rFonts w:hint="cs"/>
          <w:rtl/>
        </w:rPr>
        <w:t xml:space="preserve"> </w:t>
      </w:r>
      <w:r w:rsidR="00501427">
        <w:rPr>
          <w:rtl/>
        </w:rPr>
        <w:t>–</w:t>
      </w:r>
      <w:r w:rsidR="00501427">
        <w:rPr>
          <w:rFonts w:hint="cs"/>
          <w:rtl/>
        </w:rPr>
        <w:t xml:space="preserve"> בדיוק כמו האריה</w:t>
      </w:r>
      <w:r w:rsidR="001B1EE1">
        <w:rPr>
          <w:rtl/>
        </w:rPr>
        <w:t>. לפי הסבר זה, המדרש בא כביקורת על כפיות הטובה שלנו כלפי הקב"ה</w:t>
      </w:r>
      <w:r w:rsidR="00501427">
        <w:rPr>
          <w:rFonts w:hint="cs"/>
          <w:rtl/>
        </w:rPr>
        <w:t>, ובא ללמדנו להכיר טובה לקב"ה</w:t>
      </w:r>
      <w:r w:rsidR="001B1EE1">
        <w:rPr>
          <w:rtl/>
        </w:rPr>
        <w:t>.</w:t>
      </w:r>
    </w:p>
    <w:p w14:paraId="14A9547F" w14:textId="77777777" w:rsidR="00AC0E75" w:rsidRDefault="00AC0E75" w:rsidP="001B1EE1"/>
    <w:p w14:paraId="1225A0BF" w14:textId="6F7E34E0" w:rsidR="001B1EE1" w:rsidRDefault="001B1EE1" w:rsidP="00501427">
      <w:pPr>
        <w:pStyle w:val="II"/>
        <w:numPr>
          <w:ilvl w:val="0"/>
          <w:numId w:val="23"/>
        </w:numPr>
      </w:pPr>
      <w:bookmarkStart w:id="5" w:name="_3sl4bicwb55a" w:colFirst="0" w:colLast="0"/>
      <w:bookmarkEnd w:id="5"/>
      <w:r>
        <w:rPr>
          <w:rtl/>
        </w:rPr>
        <w:t>עיוורונו של יצחק</w:t>
      </w:r>
    </w:p>
    <w:p w14:paraId="16DB480D" w14:textId="5F2CF478" w:rsidR="00BC4878" w:rsidRDefault="00BC4878" w:rsidP="001B1EE1">
      <w:r>
        <w:rPr>
          <w:rFonts w:hint="cs"/>
          <w:rtl/>
        </w:rPr>
        <w:t xml:space="preserve">ראינו אם כן שלוש אפשרויות שונות להבין את המדרש </w:t>
      </w:r>
      <w:r w:rsidR="004705AD">
        <w:rPr>
          <w:rFonts w:hint="cs"/>
          <w:rtl/>
        </w:rPr>
        <w:t>על פציעתו של נח</w:t>
      </w:r>
      <w:r w:rsidR="00036FC4">
        <w:rPr>
          <w:rFonts w:hint="cs"/>
          <w:rtl/>
        </w:rPr>
        <w:t xml:space="preserve">, וכל אחת </w:t>
      </w:r>
      <w:r w:rsidR="0094159B">
        <w:rPr>
          <w:rFonts w:hint="cs"/>
          <w:rtl/>
        </w:rPr>
        <w:t>קושרת אותו עם מסרים רחבים הרבה יותר</w:t>
      </w:r>
      <w:r w:rsidR="00867D36">
        <w:rPr>
          <w:rFonts w:hint="cs"/>
          <w:rtl/>
        </w:rPr>
        <w:t>. בנקודה זו,</w:t>
      </w:r>
      <w:r w:rsidR="00C40F54">
        <w:rPr>
          <w:rFonts w:hint="cs"/>
          <w:rtl/>
        </w:rPr>
        <w:t xml:space="preserve"> נפנה למדרש נוסף</w:t>
      </w:r>
      <w:r w:rsidR="00D06636">
        <w:rPr>
          <w:rFonts w:hint="cs"/>
          <w:rtl/>
        </w:rPr>
        <w:t xml:space="preserve"> על פרשה אחרת</w:t>
      </w:r>
      <w:r w:rsidR="00C40F54">
        <w:rPr>
          <w:rFonts w:hint="cs"/>
          <w:rtl/>
        </w:rPr>
        <w:t>, ונראה כיצד גם שם גם משפט קצר ותמציתי יכול לטמון בחובו מסרים עמוקים ברבדים שונים.</w:t>
      </w:r>
    </w:p>
    <w:p w14:paraId="55EBE0E2" w14:textId="31C8E5EE" w:rsidR="007F023B" w:rsidRDefault="00511581" w:rsidP="001B1EE1">
      <w:pPr>
        <w:rPr>
          <w:rtl/>
        </w:rPr>
      </w:pPr>
      <w:r>
        <w:rPr>
          <w:rFonts w:hint="cs"/>
          <w:rtl/>
        </w:rPr>
        <w:t xml:space="preserve">בפתיחה לפרשיית ברכות יעקב ועשו מתואר שבזקנותו </w:t>
      </w:r>
      <w:r w:rsidR="00C962A2">
        <w:rPr>
          <w:rFonts w:hint="cs"/>
          <w:rtl/>
        </w:rPr>
        <w:t>של יצחק אבינו</w:t>
      </w:r>
      <w:r w:rsidR="008A15CE">
        <w:rPr>
          <w:rFonts w:hint="cs"/>
          <w:rtl/>
        </w:rPr>
        <w:t xml:space="preserve"> כהו עיניו</w:t>
      </w:r>
      <w:r w:rsidR="00C962A2">
        <w:rPr>
          <w:rFonts w:hint="cs"/>
          <w:rtl/>
        </w:rPr>
        <w:t xml:space="preserve"> </w:t>
      </w:r>
      <w:r w:rsidR="00C962A2" w:rsidRPr="00F425C3">
        <w:rPr>
          <w:rFonts w:hint="cs"/>
          <w:sz w:val="16"/>
          <w:szCs w:val="20"/>
          <w:rtl/>
        </w:rPr>
        <w:t>(</w:t>
      </w:r>
      <w:r w:rsidR="001B5FB3" w:rsidRPr="00F425C3">
        <w:rPr>
          <w:rFonts w:hint="cs"/>
          <w:sz w:val="16"/>
          <w:szCs w:val="20"/>
          <w:rtl/>
        </w:rPr>
        <w:t>בראשית כ"ז, א</w:t>
      </w:r>
      <w:r w:rsidR="00C962A2" w:rsidRPr="00F425C3">
        <w:rPr>
          <w:rFonts w:hint="cs"/>
          <w:sz w:val="16"/>
          <w:szCs w:val="20"/>
          <w:rtl/>
        </w:rPr>
        <w:t>)</w:t>
      </w:r>
      <w:r w:rsidR="00C962A2">
        <w:rPr>
          <w:rFonts w:hint="cs"/>
          <w:rtl/>
        </w:rPr>
        <w:t>.</w:t>
      </w:r>
      <w:r w:rsidR="00546DA2">
        <w:rPr>
          <w:rFonts w:hint="cs"/>
          <w:rtl/>
        </w:rPr>
        <w:t xml:space="preserve"> בעקבות המדרשים השונים מביא רש"י</w:t>
      </w:r>
      <w:r w:rsidR="009C75A0">
        <w:rPr>
          <w:rFonts w:hint="cs"/>
          <w:rtl/>
        </w:rPr>
        <w:t xml:space="preserve"> </w:t>
      </w:r>
      <w:r w:rsidR="009C75A0">
        <w:rPr>
          <w:rFonts w:hint="cs"/>
          <w:sz w:val="16"/>
          <w:szCs w:val="20"/>
          <w:rtl/>
        </w:rPr>
        <w:t>(שם)</w:t>
      </w:r>
      <w:r w:rsidR="00546DA2">
        <w:rPr>
          <w:rFonts w:hint="cs"/>
          <w:rtl/>
        </w:rPr>
        <w:t xml:space="preserve"> כמה פירושים </w:t>
      </w:r>
      <w:r w:rsidR="00B2100B">
        <w:rPr>
          <w:rFonts w:hint="cs"/>
          <w:rtl/>
        </w:rPr>
        <w:t>המבארים מה גרם לכך</w:t>
      </w:r>
      <w:r w:rsidR="008A15CE">
        <w:rPr>
          <w:rFonts w:hint="cs"/>
          <w:rtl/>
        </w:rPr>
        <w:t>.</w:t>
      </w:r>
    </w:p>
    <w:p w14:paraId="6C2D0C11" w14:textId="13BAA494" w:rsidR="00597638" w:rsidRDefault="00605AF3" w:rsidP="001B1EE1">
      <w:pPr>
        <w:rPr>
          <w:rtl/>
        </w:rPr>
      </w:pPr>
      <w:r>
        <w:rPr>
          <w:rFonts w:hint="cs"/>
          <w:rtl/>
        </w:rPr>
        <w:t xml:space="preserve">ראשית, </w:t>
      </w:r>
      <w:r w:rsidR="00D108BB">
        <w:rPr>
          <w:rFonts w:hint="cs"/>
          <w:rtl/>
        </w:rPr>
        <w:t xml:space="preserve">בעקבות המובא במדרש תנחומא </w:t>
      </w:r>
      <w:r w:rsidR="00D108BB" w:rsidRPr="00D108BB">
        <w:rPr>
          <w:rFonts w:hint="cs"/>
          <w:sz w:val="16"/>
          <w:szCs w:val="20"/>
          <w:rtl/>
        </w:rPr>
        <w:t>(מהדורת ורשה, תולדות ח')</w:t>
      </w:r>
      <w:r w:rsidR="00597638">
        <w:rPr>
          <w:rFonts w:hint="cs"/>
          <w:rtl/>
        </w:rPr>
        <w:t>,</w:t>
      </w:r>
      <w:r w:rsidR="00212689">
        <w:rPr>
          <w:rFonts w:hint="cs"/>
          <w:rtl/>
        </w:rPr>
        <w:t xml:space="preserve"> מסביר רש"י שעיניו כהו "בעשנן של אלו", כלומר מעשן הקטורת לעבודה זרה שהעלו נשותיו של עשו.</w:t>
      </w:r>
    </w:p>
    <w:p w14:paraId="2651572B" w14:textId="5E19AE21" w:rsidR="00597638" w:rsidRDefault="00597638" w:rsidP="0076134F">
      <w:pPr>
        <w:rPr>
          <w:rtl/>
        </w:rPr>
      </w:pPr>
      <w:r>
        <w:rPr>
          <w:rtl/>
        </w:rPr>
        <w:t xml:space="preserve">הסבר </w:t>
      </w:r>
      <w:r w:rsidR="00A97B72">
        <w:rPr>
          <w:rFonts w:hint="cs"/>
          <w:rtl/>
        </w:rPr>
        <w:t xml:space="preserve">זה אמנם איננו מפורט במיוחד, אבל בהתבוננות נוספת ניתן לזהות שהוא </w:t>
      </w:r>
      <w:r>
        <w:rPr>
          <w:rtl/>
        </w:rPr>
        <w:t xml:space="preserve">בא לענות על שאלה </w:t>
      </w:r>
      <w:r w:rsidR="00A97B72">
        <w:rPr>
          <w:rFonts w:hint="cs"/>
          <w:rtl/>
        </w:rPr>
        <w:t>גדולה</w:t>
      </w:r>
      <w:r w:rsidR="00A60CCE">
        <w:rPr>
          <w:rFonts w:hint="cs"/>
          <w:rtl/>
        </w:rPr>
        <w:t xml:space="preserve">: </w:t>
      </w:r>
      <w:r>
        <w:rPr>
          <w:rtl/>
        </w:rPr>
        <w:t xml:space="preserve">האם ליצחק באמת לא הייתה בעיה עם המצב שבנו עשו הגיע אליו? האם באמת לא היה לו אכפת? </w:t>
      </w:r>
      <w:r w:rsidR="00B639AF">
        <w:rPr>
          <w:rFonts w:hint="cs"/>
          <w:rtl/>
        </w:rPr>
        <w:t xml:space="preserve">כל </w:t>
      </w:r>
      <w:r>
        <w:rPr>
          <w:rtl/>
        </w:rPr>
        <w:t xml:space="preserve">שהפסוקים </w:t>
      </w:r>
      <w:r w:rsidR="00B639AF">
        <w:rPr>
          <w:rFonts w:hint="cs"/>
          <w:rtl/>
        </w:rPr>
        <w:t xml:space="preserve">מתארים הוא </w:t>
      </w:r>
      <w:r>
        <w:rPr>
          <w:rtl/>
        </w:rPr>
        <w:t>"</w:t>
      </w:r>
      <w:r w:rsidR="00B639AF">
        <w:rPr>
          <w:rtl/>
        </w:rPr>
        <w:t>וַיֶּאֱהַב יִצְחָק אֶת עֵשָׂו כִּי צַיִד בְּפִיו</w:t>
      </w:r>
      <w:r w:rsidR="00DF1CB5">
        <w:rPr>
          <w:rFonts w:hint="cs"/>
          <w:rtl/>
        </w:rPr>
        <w:t xml:space="preserve">" </w:t>
      </w:r>
      <w:r w:rsidR="00B639AF" w:rsidRPr="00B639AF">
        <w:rPr>
          <w:sz w:val="16"/>
          <w:szCs w:val="20"/>
          <w:rtl/>
        </w:rPr>
        <w:t>(בראשית כ"ה, כח)</w:t>
      </w:r>
      <w:r w:rsidR="00DF1CB5">
        <w:rPr>
          <w:rFonts w:hint="cs"/>
          <w:rtl/>
        </w:rPr>
        <w:t xml:space="preserve"> </w:t>
      </w:r>
      <w:r w:rsidR="00DF1CB5">
        <w:rPr>
          <w:rtl/>
        </w:rPr>
        <w:t>–</w:t>
      </w:r>
      <w:r>
        <w:rPr>
          <w:rtl/>
        </w:rPr>
        <w:t xml:space="preserve"> אבל קשה להאמין שליצחק, עם כל גדולתו, לא היה אכפת מהמצ</w:t>
      </w:r>
      <w:r w:rsidR="00DF1CB5">
        <w:rPr>
          <w:rFonts w:hint="cs"/>
          <w:rtl/>
        </w:rPr>
        <w:t>ב</w:t>
      </w:r>
      <w:r>
        <w:rPr>
          <w:rtl/>
        </w:rPr>
        <w:t xml:space="preserve"> שאליו הדרדר בנו האהוב. </w:t>
      </w:r>
      <w:r w:rsidR="00DF1CB5">
        <w:rPr>
          <w:rFonts w:hint="cs"/>
          <w:rtl/>
        </w:rPr>
        <w:t xml:space="preserve">ובכן, בעקבות </w:t>
      </w:r>
      <w:r>
        <w:rPr>
          <w:rtl/>
        </w:rPr>
        <w:t xml:space="preserve">המדרש </w:t>
      </w:r>
      <w:r w:rsidR="00DF1CB5">
        <w:rPr>
          <w:rFonts w:hint="cs"/>
          <w:rtl/>
        </w:rPr>
        <w:t>התשובה לשאלה ברורה</w:t>
      </w:r>
      <w:r w:rsidR="00175B9A">
        <w:rPr>
          <w:rFonts w:hint="cs"/>
          <w:rtl/>
        </w:rPr>
        <w:t xml:space="preserve"> לגמרי</w:t>
      </w:r>
      <w:r w:rsidR="00DF1CB5">
        <w:rPr>
          <w:rFonts w:hint="cs"/>
          <w:rtl/>
        </w:rPr>
        <w:t xml:space="preserve">: </w:t>
      </w:r>
      <w:r w:rsidR="00175B9A">
        <w:rPr>
          <w:rFonts w:hint="cs"/>
          <w:rtl/>
        </w:rPr>
        <w:t xml:space="preserve">וודאי </w:t>
      </w:r>
      <w:r>
        <w:rPr>
          <w:rtl/>
        </w:rPr>
        <w:t>שליצחק היה אכפת</w:t>
      </w:r>
      <w:r w:rsidR="00175B9A">
        <w:rPr>
          <w:rFonts w:hint="cs"/>
          <w:rtl/>
        </w:rPr>
        <w:t xml:space="preserve"> מבנו</w:t>
      </w:r>
      <w:r>
        <w:rPr>
          <w:rtl/>
        </w:rPr>
        <w:t xml:space="preserve">. </w:t>
      </w:r>
      <w:r w:rsidR="00360FE0">
        <w:rPr>
          <w:rFonts w:hint="cs"/>
          <w:rtl/>
        </w:rPr>
        <w:t>עד כדי כך אכפת, עד ש</w:t>
      </w:r>
      <w:r>
        <w:rPr>
          <w:rtl/>
        </w:rPr>
        <w:t>הידיעה על מצבו הרוחני של עשו הרגה את יצחק מבפנים.</w:t>
      </w:r>
    </w:p>
    <w:p w14:paraId="3DC70738" w14:textId="0EEBD5CE" w:rsidR="002226EB" w:rsidRDefault="00E13E8A" w:rsidP="001B1EE1">
      <w:pPr>
        <w:rPr>
          <w:rtl/>
        </w:rPr>
      </w:pPr>
      <w:r>
        <w:rPr>
          <w:rFonts w:hint="cs"/>
          <w:rtl/>
        </w:rPr>
        <w:t xml:space="preserve">בעקבות מדרש אחר </w:t>
      </w:r>
      <w:r w:rsidRPr="00E13E8A">
        <w:rPr>
          <w:rFonts w:hint="cs"/>
          <w:sz w:val="16"/>
          <w:szCs w:val="20"/>
          <w:rtl/>
        </w:rPr>
        <w:t>(</w:t>
      </w:r>
      <w:r w:rsidR="00823607">
        <w:rPr>
          <w:rFonts w:hint="cs"/>
          <w:sz w:val="16"/>
          <w:szCs w:val="20"/>
          <w:rtl/>
        </w:rPr>
        <w:t>בראשית רבה ס"ה, ו</w:t>
      </w:r>
      <w:r w:rsidR="009C2530">
        <w:rPr>
          <w:rFonts w:hint="cs"/>
          <w:sz w:val="16"/>
          <w:szCs w:val="20"/>
          <w:rtl/>
        </w:rPr>
        <w:t xml:space="preserve"> [כ"ז, א]</w:t>
      </w:r>
      <w:r w:rsidRPr="00E13E8A">
        <w:rPr>
          <w:rFonts w:hint="cs"/>
          <w:sz w:val="16"/>
          <w:szCs w:val="20"/>
          <w:rtl/>
        </w:rPr>
        <w:t>)</w:t>
      </w:r>
      <w:r>
        <w:rPr>
          <w:rFonts w:hint="cs"/>
          <w:rtl/>
        </w:rPr>
        <w:t xml:space="preserve"> </w:t>
      </w:r>
      <w:r w:rsidR="00C6279D">
        <w:rPr>
          <w:rFonts w:hint="cs"/>
          <w:rtl/>
        </w:rPr>
        <w:t xml:space="preserve">מציע רש"י הסבר נוסף, ולפיו </w:t>
      </w:r>
      <w:r w:rsidR="001B1EE1">
        <w:rPr>
          <w:rtl/>
        </w:rPr>
        <w:t xml:space="preserve">עיניו של יצחק כהו מכיוון שמלאכי השרת </w:t>
      </w:r>
      <w:r w:rsidR="00C6279D">
        <w:rPr>
          <w:rFonts w:hint="cs"/>
          <w:rtl/>
        </w:rPr>
        <w:t>בכו בזמן העקידה</w:t>
      </w:r>
      <w:r w:rsidR="001B1EE1">
        <w:rPr>
          <w:rtl/>
        </w:rPr>
        <w:t>, ו</w:t>
      </w:r>
      <w:r w:rsidR="00F63386">
        <w:rPr>
          <w:rFonts w:hint="cs"/>
          <w:rtl/>
        </w:rPr>
        <w:t xml:space="preserve">אותן </w:t>
      </w:r>
      <w:r w:rsidR="001B1EE1">
        <w:rPr>
          <w:rtl/>
        </w:rPr>
        <w:t>דמעות</w:t>
      </w:r>
      <w:r w:rsidR="00F63386">
        <w:rPr>
          <w:rFonts w:hint="cs"/>
          <w:rtl/>
        </w:rPr>
        <w:t xml:space="preserve"> זלגו על עיניו של יצחק וגרמו לעיניו לכהות בזקנתו.</w:t>
      </w:r>
    </w:p>
    <w:p w14:paraId="48948059" w14:textId="480F2E2E" w:rsidR="001B1EE1" w:rsidRDefault="008C3A41" w:rsidP="001B1EE1">
      <w:r>
        <w:rPr>
          <w:rFonts w:hint="cs"/>
          <w:rtl/>
        </w:rPr>
        <w:t xml:space="preserve">גם כאן, משפט קצר ותמציתי של המדרש מכסה על מסר רחב הרבה יותר: </w:t>
      </w:r>
      <w:r w:rsidR="001B1EE1">
        <w:rPr>
          <w:rtl/>
        </w:rPr>
        <w:t xml:space="preserve">המדרש </w:t>
      </w:r>
      <w:r w:rsidR="00BE7EB2">
        <w:rPr>
          <w:rFonts w:hint="cs"/>
          <w:rtl/>
        </w:rPr>
        <w:t xml:space="preserve">מביע במובלע את המסר שהעקידה </w:t>
      </w:r>
      <w:r w:rsidR="001B1EE1">
        <w:rPr>
          <w:rtl/>
        </w:rPr>
        <w:t>לא הייתה נ</w:t>
      </w:r>
      <w:r w:rsidR="00E7441C">
        <w:rPr>
          <w:rFonts w:hint="cs"/>
          <w:rtl/>
        </w:rPr>
        <w:t>י</w:t>
      </w:r>
      <w:r w:rsidR="001B1EE1">
        <w:rPr>
          <w:rtl/>
        </w:rPr>
        <w:t>סיון</w:t>
      </w:r>
      <w:r w:rsidR="00E7441C">
        <w:rPr>
          <w:rFonts w:hint="cs"/>
          <w:rtl/>
        </w:rPr>
        <w:t xml:space="preserve"> שנעצר ברגע האחרון, אלא ניסיון שהמשיך עד הסוף המר, ורק אחר כך הקב"ה תיקן את תוצאותיו.</w:t>
      </w:r>
      <w:r w:rsidR="00FD5CEA">
        <w:rPr>
          <w:rFonts w:hint="cs"/>
          <w:rtl/>
        </w:rPr>
        <w:t xml:space="preserve"> בהתאם לתפישה שקיימת אצל חז"ל במקומות נוספים </w:t>
      </w:r>
      <w:r w:rsidR="00FD5CEA" w:rsidRPr="00342B83">
        <w:rPr>
          <w:rFonts w:hint="cs"/>
          <w:sz w:val="16"/>
          <w:szCs w:val="20"/>
          <w:rtl/>
        </w:rPr>
        <w:t>(ראו זבחים סב.</w:t>
      </w:r>
      <w:r w:rsidR="002544A6" w:rsidRPr="00342B83">
        <w:rPr>
          <w:rFonts w:hint="cs"/>
          <w:sz w:val="16"/>
          <w:szCs w:val="20"/>
          <w:rtl/>
        </w:rPr>
        <w:t xml:space="preserve"> שם מדובר על "אפרו של </w:t>
      </w:r>
      <w:r w:rsidR="002544A6" w:rsidRPr="00342B83">
        <w:rPr>
          <w:rFonts w:hint="cs"/>
          <w:sz w:val="16"/>
          <w:szCs w:val="20"/>
          <w:rtl/>
        </w:rPr>
        <w:t>יצחק"</w:t>
      </w:r>
      <w:r w:rsidR="00FD5CEA" w:rsidRPr="00342B83">
        <w:rPr>
          <w:rFonts w:hint="cs"/>
          <w:sz w:val="16"/>
          <w:szCs w:val="20"/>
          <w:rtl/>
        </w:rPr>
        <w:t>)</w:t>
      </w:r>
      <w:r w:rsidR="00551CE1">
        <w:rPr>
          <w:rFonts w:hint="cs"/>
          <w:rtl/>
        </w:rPr>
        <w:t>, המדרש מניח</w:t>
      </w:r>
      <w:r w:rsidR="001B1EE1">
        <w:rPr>
          <w:rtl/>
        </w:rPr>
        <w:t xml:space="preserve"> </w:t>
      </w:r>
      <w:r w:rsidR="00551CE1">
        <w:rPr>
          <w:rFonts w:hint="cs"/>
          <w:rtl/>
        </w:rPr>
        <w:t>ש</w:t>
      </w:r>
      <w:r w:rsidR="001B1EE1">
        <w:rPr>
          <w:rtl/>
        </w:rPr>
        <w:t>יצחק באמת מת בעקידה.</w:t>
      </w:r>
      <w:r w:rsidR="00551CE1">
        <w:rPr>
          <w:rFonts w:hint="cs"/>
          <w:rtl/>
        </w:rPr>
        <w:t xml:space="preserve"> אכן, הקב"ה החיה אותו לאחר מכן, אך </w:t>
      </w:r>
      <w:r w:rsidR="00D554F7">
        <w:rPr>
          <w:rFonts w:hint="cs"/>
          <w:rtl/>
        </w:rPr>
        <w:t xml:space="preserve">משהו מאותה מיתה המשיך לדבוק ביצחק לעד. מסיבה זו, עיניו של יצחק כהו בזקנתו </w:t>
      </w:r>
      <w:r w:rsidR="00D554F7">
        <w:rPr>
          <w:rtl/>
        </w:rPr>
        <w:t>–</w:t>
      </w:r>
      <w:r w:rsidR="00D554F7">
        <w:rPr>
          <w:rFonts w:hint="cs"/>
          <w:rtl/>
        </w:rPr>
        <w:t xml:space="preserve"> משום ש</w:t>
      </w:r>
      <w:r w:rsidR="007C7402">
        <w:rPr>
          <w:rFonts w:hint="cs"/>
          <w:rtl/>
        </w:rPr>
        <w:t xml:space="preserve">עיוור </w:t>
      </w:r>
      <w:r w:rsidR="001B1EE1">
        <w:rPr>
          <w:rtl/>
        </w:rPr>
        <w:t>חשוב כמת</w:t>
      </w:r>
      <w:r w:rsidR="007C7402">
        <w:rPr>
          <w:rFonts w:hint="cs"/>
          <w:rtl/>
        </w:rPr>
        <w:t xml:space="preserve"> </w:t>
      </w:r>
      <w:r w:rsidR="007C7402" w:rsidRPr="007C7402">
        <w:rPr>
          <w:rFonts w:hint="cs"/>
          <w:sz w:val="16"/>
          <w:szCs w:val="20"/>
          <w:rtl/>
        </w:rPr>
        <w:t>(ראו נדרים סד:)</w:t>
      </w:r>
      <w:r w:rsidR="004077B7">
        <w:rPr>
          <w:rFonts w:hint="cs"/>
          <w:rtl/>
        </w:rPr>
        <w:t>.</w:t>
      </w:r>
      <w:r w:rsidR="001B1EE1">
        <w:rPr>
          <w:rtl/>
        </w:rPr>
        <w:t xml:space="preserve"> </w:t>
      </w:r>
      <w:r w:rsidR="00FB6416">
        <w:rPr>
          <w:rFonts w:hint="cs"/>
          <w:rtl/>
        </w:rPr>
        <w:t xml:space="preserve">עיניו של יצחק שכהו אינן סמל בלבד למיתה שחווה שם, אלא משקפות </w:t>
      </w:r>
      <w:r w:rsidR="0068702F">
        <w:rPr>
          <w:rFonts w:hint="cs"/>
          <w:rtl/>
        </w:rPr>
        <w:t xml:space="preserve">תהליך אמיתי: </w:t>
      </w:r>
      <w:r w:rsidR="001B1EE1">
        <w:rPr>
          <w:rtl/>
        </w:rPr>
        <w:t xml:space="preserve">יצחק שעלה להר המוריה הוא לא אותו יצחק שירד </w:t>
      </w:r>
      <w:r w:rsidR="0068702F">
        <w:rPr>
          <w:rFonts w:hint="cs"/>
          <w:rtl/>
        </w:rPr>
        <w:t>משם אחרי העקידה</w:t>
      </w:r>
      <w:r w:rsidR="001B1EE1">
        <w:rPr>
          <w:rtl/>
        </w:rPr>
        <w:t xml:space="preserve">. משהו </w:t>
      </w:r>
      <w:r w:rsidR="0068702F">
        <w:rPr>
          <w:rFonts w:hint="cs"/>
          <w:rtl/>
        </w:rPr>
        <w:t xml:space="preserve">שם </w:t>
      </w:r>
      <w:r w:rsidR="001B1EE1">
        <w:rPr>
          <w:rtl/>
        </w:rPr>
        <w:t>עבר עליו ושינה אותו בצורה בלתי הפיכה</w:t>
      </w:r>
      <w:r w:rsidR="0068702F">
        <w:rPr>
          <w:rFonts w:hint="cs"/>
          <w:rtl/>
        </w:rPr>
        <w:t>, ואת השלכותיו הוא סופג עד סוף ימיו</w:t>
      </w:r>
      <w:r w:rsidR="001B1EE1">
        <w:rPr>
          <w:rtl/>
        </w:rPr>
        <w:t>.</w:t>
      </w:r>
    </w:p>
    <w:p w14:paraId="4AF7A3C2" w14:textId="77777777" w:rsidR="002576AF" w:rsidRDefault="002576AF" w:rsidP="001B1EE1"/>
    <w:p w14:paraId="789559B6" w14:textId="77777777" w:rsidR="001B1EE1" w:rsidRDefault="001B1EE1" w:rsidP="00F54F08">
      <w:pPr>
        <w:pStyle w:val="I0"/>
      </w:pPr>
      <w:bookmarkStart w:id="6" w:name="_eqkwb7nxx3fu" w:colFirst="0" w:colLast="0"/>
      <w:bookmarkEnd w:id="6"/>
      <w:r>
        <w:rPr>
          <w:rtl/>
        </w:rPr>
        <w:t>סיכום</w:t>
      </w:r>
    </w:p>
    <w:p w14:paraId="518846F7" w14:textId="04F63DBE" w:rsidR="00B13FF7" w:rsidRDefault="0086065B" w:rsidP="001B1EE1">
      <w:pPr>
        <w:rPr>
          <w:rtl/>
        </w:rPr>
      </w:pPr>
      <w:r>
        <w:rPr>
          <w:rFonts w:hint="cs"/>
          <w:rtl/>
        </w:rPr>
        <w:t xml:space="preserve">ראינו </w:t>
      </w:r>
      <w:r w:rsidR="00AE1C86">
        <w:rPr>
          <w:rFonts w:hint="cs"/>
          <w:rtl/>
        </w:rPr>
        <w:t>את המסרים השונים שנית</w:t>
      </w:r>
      <w:r w:rsidR="00B556D7">
        <w:rPr>
          <w:rFonts w:hint="cs"/>
          <w:rtl/>
        </w:rPr>
        <w:t>ן</w:t>
      </w:r>
      <w:r w:rsidR="00AE1C86">
        <w:rPr>
          <w:rFonts w:hint="cs"/>
          <w:rtl/>
        </w:rPr>
        <w:t xml:space="preserve"> לדלות מדברי המדרש הן על פציעתו של נח הן על עוורונו של יצחק</w:t>
      </w:r>
      <w:r w:rsidR="00341893">
        <w:rPr>
          <w:rFonts w:hint="cs"/>
          <w:rtl/>
        </w:rPr>
        <w:t xml:space="preserve">. </w:t>
      </w:r>
      <w:r w:rsidR="00C52CCF">
        <w:rPr>
          <w:rFonts w:hint="cs"/>
          <w:rtl/>
        </w:rPr>
        <w:t xml:space="preserve">כעת ניתן לומר בפה מלא כי לא זו בלבד המדרשים מביאים סיפורים יפים שיאהיבו </w:t>
      </w:r>
      <w:r w:rsidR="00B13FF7">
        <w:rPr>
          <w:rFonts w:hint="cs"/>
          <w:rtl/>
        </w:rPr>
        <w:t xml:space="preserve">את התורה על הלומדים, </w:t>
      </w:r>
      <w:r w:rsidR="001B1EE1">
        <w:rPr>
          <w:rtl/>
        </w:rPr>
        <w:t xml:space="preserve">אלא </w:t>
      </w:r>
      <w:r w:rsidR="00B13FF7">
        <w:rPr>
          <w:rFonts w:hint="cs"/>
          <w:rtl/>
        </w:rPr>
        <w:t xml:space="preserve">גם </w:t>
      </w:r>
      <w:r w:rsidR="001B1EE1">
        <w:rPr>
          <w:rtl/>
        </w:rPr>
        <w:t>מוסיפים על הפשט רובד חשוב של מסרים.</w:t>
      </w:r>
    </w:p>
    <w:p w14:paraId="7A67120B" w14:textId="3E6068D3" w:rsidR="00685E21" w:rsidRPr="00087790" w:rsidRDefault="000C152F" w:rsidP="00087790">
      <w:pPr>
        <w:rPr>
          <w:rtl/>
        </w:rPr>
      </w:pPr>
      <w:r>
        <w:rPr>
          <w:rFonts w:hint="cs"/>
          <w:rtl/>
        </w:rPr>
        <w:t>הפנמת חשיבותו של רובד הדרש חשובה במיוחד ב</w:t>
      </w:r>
      <w:r w:rsidR="001B1EE1">
        <w:rPr>
          <w:rtl/>
        </w:rPr>
        <w:t>ציבור שלנו</w:t>
      </w:r>
      <w:r>
        <w:rPr>
          <w:rFonts w:hint="cs"/>
          <w:rtl/>
        </w:rPr>
        <w:t>,</w:t>
      </w:r>
      <w:r w:rsidR="001B1EE1">
        <w:rPr>
          <w:rtl/>
        </w:rPr>
        <w:t xml:space="preserve"> </w:t>
      </w:r>
      <w:r>
        <w:rPr>
          <w:rFonts w:hint="cs"/>
          <w:rtl/>
        </w:rPr>
        <w:t>משום שלא מעט אנשים נוטים להימנע מהמדרש, ו</w:t>
      </w:r>
      <w:r w:rsidR="001B1EE1">
        <w:rPr>
          <w:rtl/>
        </w:rPr>
        <w:t>מחפשים דווקא את הסברי ה</w:t>
      </w:r>
      <w:r>
        <w:rPr>
          <w:rFonts w:hint="cs"/>
          <w:rtl/>
        </w:rPr>
        <w:t>'</w:t>
      </w:r>
      <w:r w:rsidR="001B1EE1">
        <w:rPr>
          <w:rtl/>
        </w:rPr>
        <w:t>פשט</w:t>
      </w:r>
      <w:r>
        <w:rPr>
          <w:rFonts w:hint="cs"/>
          <w:rtl/>
        </w:rPr>
        <w:t>'</w:t>
      </w:r>
      <w:r w:rsidR="001B1EE1">
        <w:rPr>
          <w:rtl/>
        </w:rPr>
        <w:t xml:space="preserve">. </w:t>
      </w:r>
      <w:r w:rsidR="00087790">
        <w:rPr>
          <w:rFonts w:hint="cs"/>
          <w:rtl/>
        </w:rPr>
        <w:t xml:space="preserve">מקומו של הפשט איננו מוטל בספק, אך גם לדרש מקום נכבד. </w:t>
      </w:r>
      <w:r w:rsidR="001B1EE1">
        <w:rPr>
          <w:rtl/>
        </w:rPr>
        <w:t xml:space="preserve">כדאי לפתוח קצת את העיניים </w:t>
      </w:r>
      <w:r w:rsidR="00087790">
        <w:rPr>
          <w:rFonts w:hint="cs"/>
          <w:rtl/>
        </w:rPr>
        <w:t>ו</w:t>
      </w:r>
      <w:r w:rsidR="001B1EE1">
        <w:rPr>
          <w:rtl/>
        </w:rPr>
        <w:t>האוזניים לעולם המדרש</w:t>
      </w:r>
      <w:r w:rsidR="00087790">
        <w:rPr>
          <w:rFonts w:hint="cs"/>
          <w:rtl/>
        </w:rPr>
        <w:t>:</w:t>
      </w:r>
      <w:r w:rsidR="001B1EE1">
        <w:rPr>
          <w:rtl/>
        </w:rPr>
        <w:t xml:space="preserve"> למה שהמדרשים מנסים ללמד אותנו, ולמסרים העמוקים </w:t>
      </w:r>
      <w:r w:rsidR="00087790">
        <w:rPr>
          <w:rFonts w:hint="cs"/>
          <w:rtl/>
        </w:rPr>
        <w:t>שהם מביעים</w:t>
      </w:r>
      <w:r w:rsidR="001B1EE1">
        <w:rPr>
          <w:rtl/>
        </w:rPr>
        <w:t>.</w:t>
      </w:r>
    </w:p>
    <w:tbl>
      <w:tblPr>
        <w:bidiVisual/>
        <w:tblW w:w="4678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283"/>
        <w:gridCol w:w="4111"/>
        <w:gridCol w:w="284"/>
      </w:tblGrid>
      <w:tr w:rsidR="00685E21" w14:paraId="456D16F7" w14:textId="77777777" w:rsidTr="002D7346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F2C2781" w14:textId="77777777" w:rsidR="00685E21" w:rsidRDefault="00685E21" w:rsidP="00087790">
            <w:pPr>
              <w:pStyle w:val="ae"/>
              <w:jc w:val="both"/>
              <w:rPr>
                <w:noProof w:val="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BF47547" w14:textId="77777777" w:rsidR="00685E21" w:rsidRDefault="00685E21" w:rsidP="002D7346">
            <w:pPr>
              <w:pStyle w:val="ae"/>
              <w:ind w:left="-170" w:right="-170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43F079" w14:textId="77777777" w:rsidR="00685E21" w:rsidRDefault="00685E21" w:rsidP="002D7346">
            <w:pPr>
              <w:pStyle w:val="ae"/>
              <w:rPr>
                <w:noProof w:val="0"/>
              </w:rPr>
            </w:pPr>
          </w:p>
        </w:tc>
      </w:tr>
      <w:tr w:rsidR="00685E21" w14:paraId="07EA43AB" w14:textId="77777777" w:rsidTr="002D7346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516E6BD" w14:textId="77777777" w:rsidR="00685E21" w:rsidRDefault="00685E21" w:rsidP="002D7346">
            <w:pPr>
              <w:pStyle w:val="ae"/>
              <w:rPr>
                <w:noProof w:val="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A9E8E71" w14:textId="77777777" w:rsidR="00685E21" w:rsidRDefault="00685E21" w:rsidP="002D7346">
            <w:pPr>
              <w:pStyle w:val="ae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CB5E38" w14:textId="77777777" w:rsidR="00685E21" w:rsidRDefault="00685E21" w:rsidP="002D7346">
            <w:pPr>
              <w:pStyle w:val="ae"/>
              <w:rPr>
                <w:noProof w:val="0"/>
                <w:rtl/>
              </w:rPr>
            </w:pPr>
          </w:p>
        </w:tc>
      </w:tr>
      <w:tr w:rsidR="00685E21" w14:paraId="2DB1E3ED" w14:textId="77777777" w:rsidTr="002D7346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132A8E0" w14:textId="77777777" w:rsidR="00685E21" w:rsidRDefault="00685E21" w:rsidP="002D7346">
            <w:pPr>
              <w:pStyle w:val="ae"/>
              <w:rPr>
                <w:noProof w:val="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F85643A" w14:textId="77777777" w:rsidR="00685E21" w:rsidRDefault="00685E21" w:rsidP="002D7346">
            <w:pPr>
              <w:pStyle w:val="ae"/>
              <w:ind w:left="-227" w:right="-227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62F084" w14:textId="77777777" w:rsidR="00685E21" w:rsidRDefault="00685E21" w:rsidP="002D7346">
            <w:pPr>
              <w:pStyle w:val="ae"/>
              <w:rPr>
                <w:noProof w:val="0"/>
              </w:rPr>
            </w:pPr>
          </w:p>
        </w:tc>
      </w:tr>
      <w:tr w:rsidR="00EB474F" w14:paraId="64D4D9B9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81CB20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rtl/>
              </w:rPr>
              <w:tab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A5A3DCD" w14:textId="77777777" w:rsidR="00EB474F" w:rsidRDefault="00EB474F" w:rsidP="0044034A">
            <w:pPr>
              <w:pStyle w:val="ae"/>
              <w:ind w:left="-170" w:right="-170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01BDA3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</w:tr>
      <w:tr w:rsidR="00EB474F" w14:paraId="79364779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B1814C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 * * * * * * * * 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8BA1A73" w14:textId="0B1A031D" w:rsidR="00EB474F" w:rsidRDefault="00EB474F" w:rsidP="00F92D63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כל הזכויות שמורות לישיבת הר</w:t>
            </w:r>
            <w:r w:rsidR="003E50BE" w:rsidRPr="003E50BE">
              <w:rPr>
                <w:noProof w:val="0"/>
                <w:rtl/>
              </w:rPr>
              <w:t>־</w:t>
            </w:r>
            <w:r>
              <w:rPr>
                <w:noProof w:val="0"/>
                <w:rtl/>
              </w:rPr>
              <w:t>עציון</w:t>
            </w:r>
            <w:r>
              <w:rPr>
                <w:rFonts w:hint="cs"/>
                <w:noProof w:val="0"/>
                <w:rtl/>
              </w:rPr>
              <w:t xml:space="preserve"> ולרב </w:t>
            </w:r>
            <w:r w:rsidR="00990E9E">
              <w:rPr>
                <w:rFonts w:hint="cs"/>
                <w:noProof w:val="0"/>
                <w:rtl/>
              </w:rPr>
              <w:t>משה ליכטנשטיין</w:t>
            </w:r>
          </w:p>
          <w:p w14:paraId="56957F73" w14:textId="35537976" w:rsidR="00EB474F" w:rsidRPr="00C5614D" w:rsidRDefault="00FD0952" w:rsidP="0044034A">
            <w:pPr>
              <w:pStyle w:val="ae"/>
              <w:rPr>
                <w:rFonts w:ascii="Times New Roman" w:hAnsi="Times New Roman" w:cs="Times New Roman"/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>עור</w:t>
            </w:r>
            <w:r w:rsidR="00503FC8">
              <w:rPr>
                <w:rFonts w:hint="cs"/>
                <w:noProof w:val="0"/>
                <w:rtl/>
              </w:rPr>
              <w:t>ך</w:t>
            </w:r>
            <w:r>
              <w:rPr>
                <w:rFonts w:hint="cs"/>
                <w:noProof w:val="0"/>
                <w:rtl/>
              </w:rPr>
              <w:t xml:space="preserve">: </w:t>
            </w:r>
            <w:r w:rsidR="00503FC8">
              <w:rPr>
                <w:rFonts w:hint="cs"/>
                <w:noProof w:val="0"/>
                <w:rtl/>
              </w:rPr>
              <w:t>אביעד ברסטל</w:t>
            </w:r>
            <w:r>
              <w:rPr>
                <w:rFonts w:hint="cs"/>
                <w:noProof w:val="0"/>
                <w:rtl/>
              </w:rPr>
              <w:t xml:space="preserve">, </w:t>
            </w:r>
            <w:r w:rsidR="00025139">
              <w:rPr>
                <w:rFonts w:hint="cs"/>
                <w:noProof w:val="0"/>
                <w:rtl/>
              </w:rPr>
              <w:t>ה'</w:t>
            </w:r>
            <w:r>
              <w:rPr>
                <w:rFonts w:hint="cs"/>
                <w:noProof w:val="0"/>
                <w:rtl/>
              </w:rPr>
              <w:t>תשפ"</w:t>
            </w:r>
            <w:r w:rsidR="00215F18">
              <w:rPr>
                <w:rFonts w:hint="cs"/>
                <w:noProof w:val="0"/>
                <w:rtl/>
              </w:rPr>
              <w:t>ג</w:t>
            </w:r>
          </w:p>
          <w:p w14:paraId="4047382B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*******************************************************</w:t>
            </w:r>
          </w:p>
          <w:p w14:paraId="074297DA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בית המדרש הוירטואלי</w:t>
            </w:r>
          </w:p>
          <w:p w14:paraId="20C82B96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 xml:space="preserve">מיסודו של </w:t>
            </w:r>
          </w:p>
          <w:p w14:paraId="3A3CE578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ab/>
            </w:r>
            <w:r>
              <w:rPr>
                <w:noProof w:val="0"/>
              </w:rPr>
              <w:t xml:space="preserve">        The Israel Koschitzky Virtual Beit Midrash</w:t>
            </w:r>
            <w:r>
              <w:rPr>
                <w:rFonts w:hint="cs"/>
                <w:noProof w:val="0"/>
                <w:rtl/>
              </w:rPr>
              <w:t xml:space="preserve">  </w:t>
            </w:r>
          </w:p>
          <w:p w14:paraId="4D3C0D7A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בעברית:</w:t>
            </w:r>
            <w:r>
              <w:rPr>
                <w:noProof w:val="0"/>
                <w:rtl/>
              </w:rPr>
              <w:tab/>
            </w:r>
            <w:hyperlink r:id="rId7" w:history="1">
              <w:r>
                <w:t xml:space="preserve"> </w:t>
              </w:r>
              <w:hyperlink r:id="rId8" w:history="1">
                <w:r w:rsidRPr="00FD7DC4">
                  <w:rPr>
                    <w:rStyle w:val="Hyperlink"/>
                  </w:rPr>
                  <w:t>http://www.etzion.org.il</w:t>
                </w:r>
              </w:hyperlink>
            </w:hyperlink>
          </w:p>
          <w:p w14:paraId="13DDD5D8" w14:textId="1442D96C" w:rsidR="00EB474F" w:rsidRDefault="00EB474F" w:rsidP="00E03533">
            <w:pPr>
              <w:pStyle w:val="ae"/>
            </w:pPr>
            <w:r>
              <w:rPr>
                <w:noProof w:val="0"/>
                <w:rtl/>
              </w:rPr>
              <w:t>האתר באנגלית:</w:t>
            </w:r>
            <w:r>
              <w:rPr>
                <w:noProof w:val="0"/>
                <w:rtl/>
              </w:rPr>
              <w:tab/>
            </w:r>
            <w:hyperlink r:id="rId9" w:history="1">
              <w:r w:rsidR="00E03533" w:rsidRPr="0073528B">
                <w:rPr>
                  <w:rStyle w:val="Hyperlink"/>
                </w:rPr>
                <w:t>https://etzion.org.il/en</w:t>
              </w:r>
            </w:hyperlink>
            <w:r>
              <w:rPr>
                <w:rFonts w:hint="cs"/>
                <w:noProof w:val="0"/>
                <w:rtl/>
              </w:rPr>
              <w:t xml:space="preserve"> </w:t>
            </w:r>
          </w:p>
          <w:p w14:paraId="40616EC0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</w:p>
          <w:p w14:paraId="74E286D3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משרדי בית המדרש הוירטואלי: 02-9937300 שלוחה 5 </w:t>
            </w:r>
          </w:p>
          <w:p w14:paraId="315B4D01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דוא</w:t>
            </w:r>
            <w:r w:rsidR="00AF2C14">
              <w:rPr>
                <w:rFonts w:hint="cs"/>
                <w:noProof w:val="0"/>
                <w:rtl/>
              </w:rPr>
              <w:t>"</w:t>
            </w:r>
            <w:r>
              <w:rPr>
                <w:noProof w:val="0"/>
                <w:rtl/>
              </w:rPr>
              <w:t xml:space="preserve">ל: </w:t>
            </w:r>
            <w:hyperlink r:id="rId10" w:history="1">
              <w:r>
                <w:rPr>
                  <w:rStyle w:val="Hyperlink"/>
                </w:rPr>
                <w:t>office@etzion.org.il</w:t>
              </w:r>
            </w:hyperlink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A5FF0D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* * * * * * * * * * </w:t>
            </w:r>
          </w:p>
        </w:tc>
      </w:tr>
      <w:tr w:rsidR="00EB474F" w14:paraId="4ACCA6BD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60DE2D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9382982" w14:textId="77777777" w:rsidR="00EB474F" w:rsidRDefault="00EB474F" w:rsidP="0044034A">
            <w:pPr>
              <w:pStyle w:val="ae"/>
              <w:ind w:left="-227" w:right="-227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9D2CCF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</w:tr>
    </w:tbl>
    <w:p w14:paraId="28257A93" w14:textId="77777777" w:rsidR="00436188" w:rsidRPr="00685E21" w:rsidRDefault="00436188" w:rsidP="00A45EEA"/>
    <w:sectPr w:rsidR="00436188" w:rsidRPr="00685E21" w:rsidSect="00C640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DAA20" w14:textId="77777777" w:rsidR="00C83FE9" w:rsidRDefault="00C83FE9" w:rsidP="005F7985">
      <w:pPr>
        <w:spacing w:after="0" w:line="240" w:lineRule="auto"/>
      </w:pPr>
      <w:r>
        <w:separator/>
      </w:r>
    </w:p>
  </w:endnote>
  <w:endnote w:type="continuationSeparator" w:id="0">
    <w:p w14:paraId="157CB9BD" w14:textId="77777777" w:rsidR="00C83FE9" w:rsidRDefault="00C83FE9" w:rsidP="005F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ebo">
    <w:altName w:val="Heebo"/>
    <w:charset w:val="B1"/>
    <w:family w:val="auto"/>
    <w:pitch w:val="variable"/>
    <w:sig w:usb0="A00008E7" w:usb1="40000043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Keren">
    <w:altName w:val="Segoe UI Semilight"/>
    <w:panose1 w:val="00000400000000000000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74315" w14:textId="77777777" w:rsidR="00BF43FA" w:rsidRDefault="00BF43FA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F791A" w14:textId="77777777" w:rsidR="00BF43FA" w:rsidRDefault="00BF43FA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2DA2" w14:textId="77777777" w:rsidR="00BF43FA" w:rsidRDefault="00BF43FA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12532" w14:textId="77777777" w:rsidR="00C83FE9" w:rsidRDefault="00C83FE9" w:rsidP="005F7985">
      <w:pPr>
        <w:spacing w:after="0" w:line="240" w:lineRule="auto"/>
      </w:pPr>
      <w:r>
        <w:separator/>
      </w:r>
    </w:p>
  </w:footnote>
  <w:footnote w:type="continuationSeparator" w:id="0">
    <w:p w14:paraId="04A64797" w14:textId="77777777" w:rsidR="00C83FE9" w:rsidRDefault="00C83FE9" w:rsidP="005F7985">
      <w:pPr>
        <w:spacing w:after="0" w:line="240" w:lineRule="auto"/>
      </w:pPr>
      <w:r>
        <w:continuationSeparator/>
      </w:r>
    </w:p>
  </w:footnote>
  <w:footnote w:id="1">
    <w:p w14:paraId="5A87566E" w14:textId="3A1A7D95" w:rsidR="000754EF" w:rsidRDefault="000754EF" w:rsidP="00804B80">
      <w:pPr>
        <w:pStyle w:val="a8"/>
      </w:pPr>
      <w:r>
        <w:rPr>
          <w:rStyle w:val="aa"/>
          <w:rtl/>
        </w:rPr>
        <w:t>*</w:t>
      </w:r>
      <w:r>
        <w:rPr>
          <w:rtl/>
        </w:rPr>
        <w:t xml:space="preserve"> </w:t>
      </w:r>
      <w:r w:rsidR="00FC7160">
        <w:rPr>
          <w:rtl/>
        </w:rPr>
        <w:tab/>
      </w:r>
      <w:r w:rsidRPr="00626164">
        <w:rPr>
          <w:rtl/>
        </w:rPr>
        <w:t xml:space="preserve">השיחה </w:t>
      </w:r>
      <w:r w:rsidR="001D4C49">
        <w:rPr>
          <w:rFonts w:hint="cs"/>
          <w:rtl/>
        </w:rPr>
        <w:t xml:space="preserve">ניתנה </w:t>
      </w:r>
      <w:r w:rsidR="00075F0D">
        <w:rPr>
          <w:rFonts w:hint="cs"/>
          <w:rtl/>
        </w:rPr>
        <w:t>בסעודה שלישית שבת קודש פרשת נח ה'תשפ"ב,</w:t>
      </w:r>
      <w:r w:rsidR="00715882">
        <w:rPr>
          <w:rFonts w:hint="cs"/>
          <w:rtl/>
        </w:rPr>
        <w:t xml:space="preserve"> </w:t>
      </w:r>
      <w:r w:rsidR="00075F0D">
        <w:rPr>
          <w:rFonts w:hint="cs"/>
          <w:rtl/>
        </w:rPr>
        <w:t xml:space="preserve">סוכמה </w:t>
      </w:r>
      <w:r w:rsidR="00715882">
        <w:rPr>
          <w:rFonts w:hint="cs"/>
          <w:rtl/>
        </w:rPr>
        <w:t>על ידי</w:t>
      </w:r>
      <w:r>
        <w:rPr>
          <w:rFonts w:hint="cs"/>
          <w:rtl/>
        </w:rPr>
        <w:t xml:space="preserve"> </w:t>
      </w:r>
      <w:r w:rsidR="00075F0D">
        <w:rPr>
          <w:rFonts w:hint="cs"/>
          <w:rtl/>
        </w:rPr>
        <w:t xml:space="preserve">מרדכי סמבול ונערכה על ידי </w:t>
      </w:r>
      <w:r>
        <w:rPr>
          <w:rFonts w:hint="cs"/>
          <w:rtl/>
        </w:rPr>
        <w:t>אביעד ברסטל.</w:t>
      </w:r>
      <w:r w:rsidRPr="00626164">
        <w:rPr>
          <w:rtl/>
        </w:rPr>
        <w:t xml:space="preserve"> </w:t>
      </w:r>
      <w:r w:rsidR="00075F0D">
        <w:rPr>
          <w:rFonts w:hint="cs"/>
          <w:rtl/>
        </w:rPr>
        <w:t xml:space="preserve">סיכום השיחה לא עבר </w:t>
      </w:r>
      <w:r w:rsidRPr="00626164">
        <w:rPr>
          <w:rtl/>
        </w:rPr>
        <w:t>את ביקורת הרב.</w:t>
      </w:r>
    </w:p>
  </w:footnote>
  <w:footnote w:id="2">
    <w:p w14:paraId="37BD95F1" w14:textId="3F995066" w:rsidR="00804B80" w:rsidRPr="00804B80" w:rsidRDefault="00804B80" w:rsidP="00804B80">
      <w:pPr>
        <w:pStyle w:val="a8"/>
        <w:rPr>
          <w:rtl/>
        </w:rPr>
      </w:pPr>
      <w:r>
        <w:rPr>
          <w:rStyle w:val="aa"/>
        </w:rPr>
        <w:footnoteRef/>
      </w:r>
      <w:r>
        <w:rPr>
          <w:rtl/>
        </w:rPr>
        <w:t xml:space="preserve"> </w:t>
      </w:r>
      <w:r>
        <w:rPr>
          <w:rtl/>
        </w:rPr>
        <w:tab/>
      </w:r>
      <w:r w:rsidRPr="00804B80">
        <w:rPr>
          <w:rtl/>
        </w:rPr>
        <w:t xml:space="preserve">להמחשה, הרמב"ן מנתח </w:t>
      </w:r>
      <w:r w:rsidR="00C14DF9">
        <w:rPr>
          <w:rFonts w:hint="cs"/>
          <w:rtl/>
        </w:rPr>
        <w:t xml:space="preserve">בצורה מקיפה את דמותו של </w:t>
      </w:r>
      <w:r w:rsidRPr="00804B80">
        <w:rPr>
          <w:rtl/>
        </w:rPr>
        <w:t xml:space="preserve">עשו </w:t>
      </w:r>
      <w:r w:rsidR="00C14DF9">
        <w:rPr>
          <w:rFonts w:hint="cs"/>
          <w:rtl/>
        </w:rPr>
        <w:t xml:space="preserve">ועומד על צדדיה השונים של אישיותו המורכבת. ניתוח כזה פשוט לא מתאים </w:t>
      </w:r>
      <w:r w:rsidRPr="00804B80">
        <w:rPr>
          <w:rtl/>
        </w:rPr>
        <w:t>לילדים. זאת בניגוד לתיאורים של רש"י</w:t>
      </w:r>
      <w:r w:rsidR="00C14DF9">
        <w:rPr>
          <w:rFonts w:hint="cs"/>
          <w:rtl/>
        </w:rPr>
        <w:t xml:space="preserve"> למשל</w:t>
      </w:r>
      <w:r w:rsidRPr="00804B80">
        <w:rPr>
          <w:rtl/>
        </w:rPr>
        <w:t xml:space="preserve">, שבהם </w:t>
      </w:r>
      <w:r w:rsidR="00D76EA6">
        <w:rPr>
          <w:rFonts w:hint="cs"/>
          <w:rtl/>
        </w:rPr>
        <w:t xml:space="preserve">הוא </w:t>
      </w:r>
      <w:r w:rsidR="00C14DF9">
        <w:rPr>
          <w:rFonts w:hint="cs"/>
          <w:rtl/>
        </w:rPr>
        <w:t xml:space="preserve">מעצים ומקצין את </w:t>
      </w:r>
      <w:r w:rsidRPr="00804B80">
        <w:rPr>
          <w:rtl/>
        </w:rPr>
        <w:t xml:space="preserve">הצדיקים </w:t>
      </w:r>
      <w:r w:rsidR="00C14DF9">
        <w:rPr>
          <w:rFonts w:hint="cs"/>
          <w:rtl/>
        </w:rPr>
        <w:t xml:space="preserve">ואת </w:t>
      </w:r>
      <w:r w:rsidRPr="00804B80">
        <w:rPr>
          <w:rtl/>
        </w:rPr>
        <w:t xml:space="preserve">הרשעים כאחד, </w:t>
      </w:r>
      <w:r w:rsidR="00143BE5">
        <w:rPr>
          <w:rFonts w:hint="cs"/>
          <w:rtl/>
        </w:rPr>
        <w:t xml:space="preserve">וכך יוצר </w:t>
      </w:r>
      <w:r w:rsidRPr="00804B80">
        <w:rPr>
          <w:rtl/>
        </w:rPr>
        <w:t xml:space="preserve">עולם ברור שבו הכל שחור </w:t>
      </w:r>
      <w:r w:rsidR="00143BE5">
        <w:rPr>
          <w:rFonts w:hint="cs"/>
          <w:rtl/>
        </w:rPr>
        <w:t>א</w:t>
      </w:r>
      <w:r w:rsidRPr="00804B80">
        <w:rPr>
          <w:rtl/>
        </w:rPr>
        <w:t>ו</w:t>
      </w:r>
      <w:r w:rsidR="00143BE5">
        <w:rPr>
          <w:rFonts w:hint="cs"/>
          <w:rtl/>
        </w:rPr>
        <w:t xml:space="preserve"> </w:t>
      </w:r>
      <w:r w:rsidRPr="00804B80">
        <w:rPr>
          <w:rtl/>
        </w:rPr>
        <w:t>לבן.</w:t>
      </w:r>
    </w:p>
  </w:footnote>
  <w:footnote w:id="3">
    <w:p w14:paraId="627B89AF" w14:textId="0999B59A" w:rsidR="00E90B30" w:rsidRDefault="00E90B30">
      <w:pPr>
        <w:pStyle w:val="a8"/>
        <w:rPr>
          <w:rtl/>
        </w:rPr>
      </w:pPr>
      <w:r>
        <w:rPr>
          <w:rStyle w:val="aa"/>
        </w:rPr>
        <w:footnoteRef/>
      </w:r>
      <w:r>
        <w:rPr>
          <w:rtl/>
        </w:rPr>
        <w:t xml:space="preserve"> </w:t>
      </w:r>
      <w:r>
        <w:rPr>
          <w:rtl/>
        </w:rPr>
        <w:tab/>
      </w:r>
      <w:r>
        <w:rPr>
          <w:rFonts w:hint="cs"/>
          <w:rtl/>
        </w:rPr>
        <w:t xml:space="preserve">בהתאם לכך, ניתן לראות שאחרי </w:t>
      </w:r>
      <w:r>
        <w:rPr>
          <w:rtl/>
        </w:rPr>
        <w:t xml:space="preserve">המבול </w:t>
      </w:r>
      <w:r>
        <w:rPr>
          <w:rFonts w:hint="cs"/>
          <w:b/>
          <w:rtl/>
        </w:rPr>
        <w:t xml:space="preserve">בני </w:t>
      </w:r>
      <w:r>
        <w:rPr>
          <w:rtl/>
        </w:rPr>
        <w:t xml:space="preserve">נח פרים ורבים, </w:t>
      </w:r>
      <w:r>
        <w:rPr>
          <w:rFonts w:hint="cs"/>
          <w:rtl/>
        </w:rPr>
        <w:t xml:space="preserve">מה שלא מתואר לגביו, </w:t>
      </w:r>
      <w:r>
        <w:rPr>
          <w:rtl/>
        </w:rPr>
        <w:t>ו</w:t>
      </w:r>
      <w:r>
        <w:rPr>
          <w:rFonts w:hint="cs"/>
          <w:rtl/>
        </w:rPr>
        <w:t>ב</w:t>
      </w:r>
      <w:r>
        <w:rPr>
          <w:rtl/>
        </w:rPr>
        <w:t xml:space="preserve">תוך זמן קצר הוא </w:t>
      </w:r>
      <w:r>
        <w:rPr>
          <w:rFonts w:hint="cs"/>
          <w:rtl/>
        </w:rPr>
        <w:t>'</w:t>
      </w:r>
      <w:r>
        <w:rPr>
          <w:rtl/>
        </w:rPr>
        <w:t>יוצא מהתמונה</w:t>
      </w:r>
      <w:r>
        <w:rPr>
          <w:rFonts w:hint="cs"/>
          <w:rtl/>
        </w:rPr>
        <w:t>' לחלוטין</w:t>
      </w:r>
      <w:r>
        <w:rPr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2F1A7" w14:textId="77777777" w:rsidR="00BF43FA" w:rsidRDefault="00BF43F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5790A" w14:textId="77777777" w:rsidR="0044034A" w:rsidRDefault="0044034A">
    <w:pPr>
      <w:pStyle w:val="ab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21"/>
        <w:rtl/>
      </w:rPr>
    </w:pPr>
    <w:r>
      <w:rPr>
        <w:b/>
        <w:bCs/>
        <w:sz w:val="21"/>
        <w:rtl/>
      </w:rPr>
      <w:t xml:space="preserve">- </w:t>
    </w:r>
    <w:r>
      <w:rPr>
        <w:b/>
        <w:bCs/>
        <w:sz w:val="21"/>
        <w:rtl/>
      </w:rPr>
      <w:fldChar w:fldCharType="begin"/>
    </w:r>
    <w:r>
      <w:rPr>
        <w:b/>
        <w:bCs/>
        <w:sz w:val="21"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sz w:val="21"/>
        <w:rtl/>
      </w:rPr>
      <w:instrText xml:space="preserve"> </w:instrText>
    </w:r>
    <w:r>
      <w:rPr>
        <w:b/>
        <w:bCs/>
        <w:sz w:val="21"/>
        <w:rtl/>
      </w:rPr>
      <w:fldChar w:fldCharType="separate"/>
    </w:r>
    <w:r w:rsidR="0080063E">
      <w:rPr>
        <w:b/>
        <w:bCs/>
        <w:noProof/>
        <w:sz w:val="21"/>
        <w:rtl/>
      </w:rPr>
      <w:t>2</w:t>
    </w:r>
    <w:r>
      <w:rPr>
        <w:b/>
        <w:bCs/>
        <w:sz w:val="21"/>
        <w:rtl/>
      </w:rPr>
      <w:fldChar w:fldCharType="end"/>
    </w:r>
    <w:r>
      <w:rPr>
        <w:b/>
        <w:bCs/>
        <w:sz w:val="21"/>
        <w:rtl/>
      </w:rPr>
      <w:t xml:space="preserve"> -</w:t>
    </w:r>
  </w:p>
  <w:p w14:paraId="69714A20" w14:textId="77777777" w:rsidR="0044034A" w:rsidRDefault="0044034A"/>
  <w:p w14:paraId="3A359121" w14:textId="77777777" w:rsidR="0044034A" w:rsidRDefault="0044034A"/>
  <w:p w14:paraId="340D8138" w14:textId="77777777" w:rsidR="0044034A" w:rsidRDefault="0044034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Ind w:w="108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44034A" w14:paraId="7034E658" w14:textId="77777777"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</w:tcPr>
        <w:p w14:paraId="42882640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בית המדרש הוירטואלי (</w:t>
          </w:r>
          <w:r>
            <w:t>V.B.M</w:t>
          </w:r>
          <w:r>
            <w:rPr>
              <w:sz w:val="21"/>
              <w:rtl/>
            </w:rPr>
            <w:t xml:space="preserve">) </w:t>
          </w:r>
          <w:r>
            <w:rPr>
              <w:rFonts w:hint="cs"/>
              <w:sz w:val="21"/>
              <w:rtl/>
            </w:rPr>
            <w:t>ע"ש ישראל קושיצקי</w:t>
          </w:r>
        </w:p>
        <w:p w14:paraId="7C302A2E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שליד ישיבת הר</w:t>
          </w:r>
          <w:r w:rsidR="00BF43FA" w:rsidRPr="00BF43FA">
            <w:rPr>
              <w:sz w:val="21"/>
              <w:rtl/>
            </w:rPr>
            <w:t>־</w:t>
          </w:r>
          <w:r>
            <w:rPr>
              <w:sz w:val="21"/>
              <w:rtl/>
            </w:rPr>
            <w:t>עציון</w:t>
          </w:r>
        </w:p>
        <w:p w14:paraId="1F8000A3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שיחות לשבתות השנה מאת ראשי הישיבה</w:t>
          </w:r>
        </w:p>
        <w:p w14:paraId="5ECF2B1C" w14:textId="055630DE" w:rsidR="00106E13" w:rsidRDefault="00106E13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</w:rPr>
          </w:pPr>
          <w:r w:rsidRPr="00106E13">
            <w:rPr>
              <w:sz w:val="21"/>
              <w:rtl/>
            </w:rPr>
            <w:t>לע"נ פנינה בת ר' אהרון (למשפחת פריירייך) ע"ה</w:t>
          </w:r>
        </w:p>
      </w:tc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14:paraId="4CB5A983" w14:textId="77777777" w:rsidR="0044034A" w:rsidRDefault="0044034A" w:rsidP="005A3716">
          <w:pPr>
            <w:pStyle w:val="ab"/>
            <w:tabs>
              <w:tab w:val="clear" w:pos="4153"/>
              <w:tab w:val="clear" w:pos="8306"/>
              <w:tab w:val="right" w:pos="8220"/>
            </w:tabs>
            <w:bidi w:val="0"/>
            <w:spacing w:after="0" w:line="240" w:lineRule="auto"/>
            <w:jc w:val="left"/>
            <w:rPr>
              <w:sz w:val="28"/>
            </w:rPr>
          </w:pPr>
          <w:r>
            <w:rPr>
              <w:b/>
              <w:bCs/>
              <w:sz w:val="28"/>
            </w:rPr>
            <w:t>www.etzion.org.il</w:t>
          </w:r>
        </w:p>
      </w:tc>
    </w:tr>
  </w:tbl>
  <w:p w14:paraId="3875C36B" w14:textId="77777777" w:rsidR="0044034A" w:rsidRDefault="0044034A">
    <w:pPr>
      <w:pStyle w:val="ab"/>
      <w:rPr>
        <w:sz w:val="21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ACB"/>
    <w:multiLevelType w:val="hybridMultilevel"/>
    <w:tmpl w:val="8304D49A"/>
    <w:lvl w:ilvl="0" w:tplc="B3869A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1778F"/>
    <w:multiLevelType w:val="hybridMultilevel"/>
    <w:tmpl w:val="44446812"/>
    <w:lvl w:ilvl="0" w:tplc="C7220BCE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97B19"/>
    <w:multiLevelType w:val="hybridMultilevel"/>
    <w:tmpl w:val="67B4DFA6"/>
    <w:lvl w:ilvl="0" w:tplc="61A2189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A06E6"/>
    <w:multiLevelType w:val="hybridMultilevel"/>
    <w:tmpl w:val="B9547C38"/>
    <w:lvl w:ilvl="0" w:tplc="6FF44906">
      <w:start w:val="31"/>
      <w:numFmt w:val="bullet"/>
      <w:lvlText w:val="-"/>
      <w:lvlJc w:val="left"/>
      <w:pPr>
        <w:ind w:left="1080" w:hanging="360"/>
      </w:pPr>
      <w:rPr>
        <w:rFonts w:ascii="Narkisim" w:eastAsia="Times New Roman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66312D"/>
    <w:multiLevelType w:val="multilevel"/>
    <w:tmpl w:val="8CF6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DD2754"/>
    <w:multiLevelType w:val="hybridMultilevel"/>
    <w:tmpl w:val="D8945D74"/>
    <w:lvl w:ilvl="0" w:tplc="5B706074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6" w15:restartNumberingAfterBreak="0">
    <w:nsid w:val="16EF15C7"/>
    <w:multiLevelType w:val="hybridMultilevel"/>
    <w:tmpl w:val="44980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D12B4"/>
    <w:multiLevelType w:val="hybridMultilevel"/>
    <w:tmpl w:val="8BE2D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770F0"/>
    <w:multiLevelType w:val="hybridMultilevel"/>
    <w:tmpl w:val="07467422"/>
    <w:lvl w:ilvl="0" w:tplc="D616A81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30830"/>
    <w:multiLevelType w:val="hybridMultilevel"/>
    <w:tmpl w:val="7A383A96"/>
    <w:lvl w:ilvl="0" w:tplc="E39A162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F1798"/>
    <w:multiLevelType w:val="hybridMultilevel"/>
    <w:tmpl w:val="13BECB62"/>
    <w:lvl w:ilvl="0" w:tplc="57F0230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D255D"/>
    <w:multiLevelType w:val="hybridMultilevel"/>
    <w:tmpl w:val="44025D72"/>
    <w:lvl w:ilvl="0" w:tplc="C12676C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A0E5C"/>
    <w:multiLevelType w:val="hybridMultilevel"/>
    <w:tmpl w:val="5CC0AF1C"/>
    <w:lvl w:ilvl="0" w:tplc="41ACBCC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14D3E"/>
    <w:multiLevelType w:val="hybridMultilevel"/>
    <w:tmpl w:val="324CD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66A86"/>
    <w:multiLevelType w:val="hybridMultilevel"/>
    <w:tmpl w:val="91C22C52"/>
    <w:lvl w:ilvl="0" w:tplc="DE2E43E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12718"/>
    <w:multiLevelType w:val="hybridMultilevel"/>
    <w:tmpl w:val="05527F2E"/>
    <w:lvl w:ilvl="0" w:tplc="B9322DA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rkisi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D6E3D"/>
    <w:multiLevelType w:val="multilevel"/>
    <w:tmpl w:val="D82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D31BF1"/>
    <w:multiLevelType w:val="hybridMultilevel"/>
    <w:tmpl w:val="6EDEAE36"/>
    <w:lvl w:ilvl="0" w:tplc="4AF40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E95766"/>
    <w:multiLevelType w:val="hybridMultilevel"/>
    <w:tmpl w:val="3D8A6B32"/>
    <w:lvl w:ilvl="0" w:tplc="791A40F0">
      <w:start w:val="2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2471EC"/>
    <w:multiLevelType w:val="hybridMultilevel"/>
    <w:tmpl w:val="BD7001F4"/>
    <w:lvl w:ilvl="0" w:tplc="A94079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C0950"/>
    <w:multiLevelType w:val="hybridMultilevel"/>
    <w:tmpl w:val="27009F40"/>
    <w:lvl w:ilvl="0" w:tplc="FE300A5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5614B"/>
    <w:multiLevelType w:val="hybridMultilevel"/>
    <w:tmpl w:val="3032698A"/>
    <w:lvl w:ilvl="0" w:tplc="C7EAFB2A">
      <w:start w:val="1"/>
      <w:numFmt w:val="hebrew1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78552BC3"/>
    <w:multiLevelType w:val="multilevel"/>
    <w:tmpl w:val="0D36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3334797">
    <w:abstractNumId w:val="6"/>
  </w:num>
  <w:num w:numId="2" w16cid:durableId="2092462031">
    <w:abstractNumId w:val="17"/>
  </w:num>
  <w:num w:numId="3" w16cid:durableId="2079479002">
    <w:abstractNumId w:val="3"/>
  </w:num>
  <w:num w:numId="4" w16cid:durableId="2045790044">
    <w:abstractNumId w:val="2"/>
  </w:num>
  <w:num w:numId="5" w16cid:durableId="1439057690">
    <w:abstractNumId w:val="7"/>
  </w:num>
  <w:num w:numId="6" w16cid:durableId="1346589477">
    <w:abstractNumId w:val="0"/>
  </w:num>
  <w:num w:numId="7" w16cid:durableId="1465663059">
    <w:abstractNumId w:val="1"/>
  </w:num>
  <w:num w:numId="8" w16cid:durableId="1085149851">
    <w:abstractNumId w:val="15"/>
  </w:num>
  <w:num w:numId="9" w16cid:durableId="839850104">
    <w:abstractNumId w:val="5"/>
  </w:num>
  <w:num w:numId="10" w16cid:durableId="829948480">
    <w:abstractNumId w:val="22"/>
  </w:num>
  <w:num w:numId="11" w16cid:durableId="331219693">
    <w:abstractNumId w:val="4"/>
  </w:num>
  <w:num w:numId="12" w16cid:durableId="604460459">
    <w:abstractNumId w:val="21"/>
  </w:num>
  <w:num w:numId="13" w16cid:durableId="45760248">
    <w:abstractNumId w:val="10"/>
  </w:num>
  <w:num w:numId="14" w16cid:durableId="429544305">
    <w:abstractNumId w:val="19"/>
  </w:num>
  <w:num w:numId="15" w16cid:durableId="1317684139">
    <w:abstractNumId w:val="12"/>
  </w:num>
  <w:num w:numId="16" w16cid:durableId="1992633438">
    <w:abstractNumId w:val="8"/>
  </w:num>
  <w:num w:numId="17" w16cid:durableId="992758377">
    <w:abstractNumId w:val="18"/>
  </w:num>
  <w:num w:numId="18" w16cid:durableId="1444154030">
    <w:abstractNumId w:val="16"/>
  </w:num>
  <w:num w:numId="19" w16cid:durableId="1058161763">
    <w:abstractNumId w:val="13"/>
  </w:num>
  <w:num w:numId="20" w16cid:durableId="291710928">
    <w:abstractNumId w:val="20"/>
  </w:num>
  <w:num w:numId="21" w16cid:durableId="1803383027">
    <w:abstractNumId w:val="11"/>
  </w:num>
  <w:num w:numId="22" w16cid:durableId="1043946274">
    <w:abstractNumId w:val="9"/>
  </w:num>
  <w:num w:numId="23" w16cid:durableId="7918252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D35"/>
    <w:rsid w:val="0000169D"/>
    <w:rsid w:val="0000175D"/>
    <w:rsid w:val="000027DD"/>
    <w:rsid w:val="00007137"/>
    <w:rsid w:val="0000753D"/>
    <w:rsid w:val="0001517C"/>
    <w:rsid w:val="00015A32"/>
    <w:rsid w:val="000164A3"/>
    <w:rsid w:val="00016FCE"/>
    <w:rsid w:val="00022CBF"/>
    <w:rsid w:val="00023E4C"/>
    <w:rsid w:val="00025139"/>
    <w:rsid w:val="0002622B"/>
    <w:rsid w:val="00026472"/>
    <w:rsid w:val="00026CC6"/>
    <w:rsid w:val="00027C39"/>
    <w:rsid w:val="00030166"/>
    <w:rsid w:val="000303B0"/>
    <w:rsid w:val="00030489"/>
    <w:rsid w:val="0003177D"/>
    <w:rsid w:val="000359FB"/>
    <w:rsid w:val="00036FC4"/>
    <w:rsid w:val="000374AF"/>
    <w:rsid w:val="000430A9"/>
    <w:rsid w:val="000438F6"/>
    <w:rsid w:val="000443E1"/>
    <w:rsid w:val="000458BC"/>
    <w:rsid w:val="000458D5"/>
    <w:rsid w:val="0004731B"/>
    <w:rsid w:val="000501D0"/>
    <w:rsid w:val="00050767"/>
    <w:rsid w:val="00053EEE"/>
    <w:rsid w:val="00054582"/>
    <w:rsid w:val="0005758E"/>
    <w:rsid w:val="00063EEA"/>
    <w:rsid w:val="00066979"/>
    <w:rsid w:val="000678F9"/>
    <w:rsid w:val="00067E9B"/>
    <w:rsid w:val="00070458"/>
    <w:rsid w:val="00074417"/>
    <w:rsid w:val="000754EF"/>
    <w:rsid w:val="0007585E"/>
    <w:rsid w:val="00075F0D"/>
    <w:rsid w:val="00080049"/>
    <w:rsid w:val="000827D2"/>
    <w:rsid w:val="000857A0"/>
    <w:rsid w:val="0008645B"/>
    <w:rsid w:val="000873F6"/>
    <w:rsid w:val="00087423"/>
    <w:rsid w:val="00087790"/>
    <w:rsid w:val="00090402"/>
    <w:rsid w:val="00092266"/>
    <w:rsid w:val="000933E7"/>
    <w:rsid w:val="00096243"/>
    <w:rsid w:val="000A18FC"/>
    <w:rsid w:val="000A1F8F"/>
    <w:rsid w:val="000A327A"/>
    <w:rsid w:val="000A37EB"/>
    <w:rsid w:val="000A3B41"/>
    <w:rsid w:val="000A441E"/>
    <w:rsid w:val="000B1EA8"/>
    <w:rsid w:val="000B24FA"/>
    <w:rsid w:val="000B5028"/>
    <w:rsid w:val="000B5377"/>
    <w:rsid w:val="000C0E4A"/>
    <w:rsid w:val="000C152F"/>
    <w:rsid w:val="000C1C92"/>
    <w:rsid w:val="000C304A"/>
    <w:rsid w:val="000C6917"/>
    <w:rsid w:val="000D00CA"/>
    <w:rsid w:val="000D02F0"/>
    <w:rsid w:val="000D0C8D"/>
    <w:rsid w:val="000D4403"/>
    <w:rsid w:val="000E3296"/>
    <w:rsid w:val="000E5AFD"/>
    <w:rsid w:val="000E6A83"/>
    <w:rsid w:val="000E6F11"/>
    <w:rsid w:val="000F02D0"/>
    <w:rsid w:val="000F3B6B"/>
    <w:rsid w:val="000F4C66"/>
    <w:rsid w:val="000F580F"/>
    <w:rsid w:val="000F632C"/>
    <w:rsid w:val="00100BF7"/>
    <w:rsid w:val="00106C2A"/>
    <w:rsid w:val="00106E13"/>
    <w:rsid w:val="00110BAC"/>
    <w:rsid w:val="00112558"/>
    <w:rsid w:val="0011400B"/>
    <w:rsid w:val="00116045"/>
    <w:rsid w:val="00116430"/>
    <w:rsid w:val="00117DF5"/>
    <w:rsid w:val="00120679"/>
    <w:rsid w:val="00122E4C"/>
    <w:rsid w:val="00124B85"/>
    <w:rsid w:val="0013147C"/>
    <w:rsid w:val="00134E7B"/>
    <w:rsid w:val="00136612"/>
    <w:rsid w:val="00136F86"/>
    <w:rsid w:val="001426AA"/>
    <w:rsid w:val="00143BE5"/>
    <w:rsid w:val="00144B71"/>
    <w:rsid w:val="0014762D"/>
    <w:rsid w:val="001502DB"/>
    <w:rsid w:val="00150A06"/>
    <w:rsid w:val="00164E12"/>
    <w:rsid w:val="00165F08"/>
    <w:rsid w:val="001706CD"/>
    <w:rsid w:val="00171AE8"/>
    <w:rsid w:val="0017470E"/>
    <w:rsid w:val="001748C6"/>
    <w:rsid w:val="00175111"/>
    <w:rsid w:val="00175B9A"/>
    <w:rsid w:val="001763E4"/>
    <w:rsid w:val="00177B59"/>
    <w:rsid w:val="0018040E"/>
    <w:rsid w:val="001923FF"/>
    <w:rsid w:val="00196065"/>
    <w:rsid w:val="001966C9"/>
    <w:rsid w:val="00197F06"/>
    <w:rsid w:val="001A0F71"/>
    <w:rsid w:val="001A37F7"/>
    <w:rsid w:val="001A67B0"/>
    <w:rsid w:val="001A70D5"/>
    <w:rsid w:val="001B007D"/>
    <w:rsid w:val="001B02B6"/>
    <w:rsid w:val="001B19F8"/>
    <w:rsid w:val="001B1EE1"/>
    <w:rsid w:val="001B365B"/>
    <w:rsid w:val="001B5FB3"/>
    <w:rsid w:val="001B6487"/>
    <w:rsid w:val="001B6644"/>
    <w:rsid w:val="001C08DD"/>
    <w:rsid w:val="001C19FA"/>
    <w:rsid w:val="001C1A5B"/>
    <w:rsid w:val="001C2455"/>
    <w:rsid w:val="001C3273"/>
    <w:rsid w:val="001C4314"/>
    <w:rsid w:val="001C46D8"/>
    <w:rsid w:val="001C5C2A"/>
    <w:rsid w:val="001C76B7"/>
    <w:rsid w:val="001D0BFB"/>
    <w:rsid w:val="001D4338"/>
    <w:rsid w:val="001D4C49"/>
    <w:rsid w:val="001E0346"/>
    <w:rsid w:val="001E4FE5"/>
    <w:rsid w:val="001E5149"/>
    <w:rsid w:val="001E62F2"/>
    <w:rsid w:val="001E68E1"/>
    <w:rsid w:val="001E7C01"/>
    <w:rsid w:val="001F137C"/>
    <w:rsid w:val="001F2BAA"/>
    <w:rsid w:val="001F42D0"/>
    <w:rsid w:val="001F54D5"/>
    <w:rsid w:val="001F60C1"/>
    <w:rsid w:val="001F64DE"/>
    <w:rsid w:val="00207506"/>
    <w:rsid w:val="00210210"/>
    <w:rsid w:val="00210BAF"/>
    <w:rsid w:val="00212689"/>
    <w:rsid w:val="002143B8"/>
    <w:rsid w:val="002145D9"/>
    <w:rsid w:val="00215F18"/>
    <w:rsid w:val="0022004E"/>
    <w:rsid w:val="00220057"/>
    <w:rsid w:val="0022083B"/>
    <w:rsid w:val="002226EB"/>
    <w:rsid w:val="00223934"/>
    <w:rsid w:val="002309DD"/>
    <w:rsid w:val="00234ACE"/>
    <w:rsid w:val="00236711"/>
    <w:rsid w:val="0024302E"/>
    <w:rsid w:val="00246ECC"/>
    <w:rsid w:val="002544A6"/>
    <w:rsid w:val="002576AF"/>
    <w:rsid w:val="0026116C"/>
    <w:rsid w:val="00261762"/>
    <w:rsid w:val="002636B3"/>
    <w:rsid w:val="00264162"/>
    <w:rsid w:val="00264A26"/>
    <w:rsid w:val="00267DCB"/>
    <w:rsid w:val="00270789"/>
    <w:rsid w:val="00272817"/>
    <w:rsid w:val="002752E7"/>
    <w:rsid w:val="00277A35"/>
    <w:rsid w:val="0028075C"/>
    <w:rsid w:val="002835DC"/>
    <w:rsid w:val="00283A2C"/>
    <w:rsid w:val="002848FD"/>
    <w:rsid w:val="00286EA9"/>
    <w:rsid w:val="0028771E"/>
    <w:rsid w:val="00287CDB"/>
    <w:rsid w:val="00290D36"/>
    <w:rsid w:val="00291412"/>
    <w:rsid w:val="002937E7"/>
    <w:rsid w:val="00295F22"/>
    <w:rsid w:val="002A23ED"/>
    <w:rsid w:val="002A394A"/>
    <w:rsid w:val="002B0C15"/>
    <w:rsid w:val="002B1DFD"/>
    <w:rsid w:val="002B24A5"/>
    <w:rsid w:val="002B30DB"/>
    <w:rsid w:val="002B41A6"/>
    <w:rsid w:val="002B41D4"/>
    <w:rsid w:val="002B5740"/>
    <w:rsid w:val="002C1172"/>
    <w:rsid w:val="002C157E"/>
    <w:rsid w:val="002C335D"/>
    <w:rsid w:val="002C7729"/>
    <w:rsid w:val="002D06CC"/>
    <w:rsid w:val="002D06F7"/>
    <w:rsid w:val="002D18DD"/>
    <w:rsid w:val="002D2311"/>
    <w:rsid w:val="002D2A5D"/>
    <w:rsid w:val="002D2DB6"/>
    <w:rsid w:val="002D3217"/>
    <w:rsid w:val="002D357E"/>
    <w:rsid w:val="002D53ED"/>
    <w:rsid w:val="002D613D"/>
    <w:rsid w:val="002D72E6"/>
    <w:rsid w:val="002D7346"/>
    <w:rsid w:val="002D7DF4"/>
    <w:rsid w:val="002E05FB"/>
    <w:rsid w:val="002E0748"/>
    <w:rsid w:val="002E0E72"/>
    <w:rsid w:val="002E1482"/>
    <w:rsid w:val="002E206A"/>
    <w:rsid w:val="002E32BC"/>
    <w:rsid w:val="002E45C7"/>
    <w:rsid w:val="002E5DBE"/>
    <w:rsid w:val="002E5F98"/>
    <w:rsid w:val="002E714C"/>
    <w:rsid w:val="002F014C"/>
    <w:rsid w:val="002F0491"/>
    <w:rsid w:val="002F7983"/>
    <w:rsid w:val="002F79BE"/>
    <w:rsid w:val="00300E44"/>
    <w:rsid w:val="00303B58"/>
    <w:rsid w:val="00305D4C"/>
    <w:rsid w:val="00307943"/>
    <w:rsid w:val="0031173D"/>
    <w:rsid w:val="00312486"/>
    <w:rsid w:val="00312DCF"/>
    <w:rsid w:val="00313557"/>
    <w:rsid w:val="00314F87"/>
    <w:rsid w:val="00315055"/>
    <w:rsid w:val="00315192"/>
    <w:rsid w:val="0031706A"/>
    <w:rsid w:val="003174E1"/>
    <w:rsid w:val="00320F7E"/>
    <w:rsid w:val="0032440D"/>
    <w:rsid w:val="00326F3C"/>
    <w:rsid w:val="00330650"/>
    <w:rsid w:val="0033127E"/>
    <w:rsid w:val="00335C84"/>
    <w:rsid w:val="00336BAE"/>
    <w:rsid w:val="00336D04"/>
    <w:rsid w:val="00341893"/>
    <w:rsid w:val="00342B83"/>
    <w:rsid w:val="00353E96"/>
    <w:rsid w:val="00354A84"/>
    <w:rsid w:val="00357E76"/>
    <w:rsid w:val="00360FE0"/>
    <w:rsid w:val="003643B2"/>
    <w:rsid w:val="0036450E"/>
    <w:rsid w:val="003654A9"/>
    <w:rsid w:val="00366343"/>
    <w:rsid w:val="003668C2"/>
    <w:rsid w:val="0036691E"/>
    <w:rsid w:val="00367E4F"/>
    <w:rsid w:val="00371F00"/>
    <w:rsid w:val="00373B89"/>
    <w:rsid w:val="00374C1D"/>
    <w:rsid w:val="00380328"/>
    <w:rsid w:val="00380C74"/>
    <w:rsid w:val="00380FCD"/>
    <w:rsid w:val="003818B2"/>
    <w:rsid w:val="003904BF"/>
    <w:rsid w:val="003905FD"/>
    <w:rsid w:val="00390846"/>
    <w:rsid w:val="00392AE0"/>
    <w:rsid w:val="003935B2"/>
    <w:rsid w:val="00396C00"/>
    <w:rsid w:val="00397236"/>
    <w:rsid w:val="003A1414"/>
    <w:rsid w:val="003A235A"/>
    <w:rsid w:val="003A341B"/>
    <w:rsid w:val="003B054A"/>
    <w:rsid w:val="003B1931"/>
    <w:rsid w:val="003B1DC6"/>
    <w:rsid w:val="003B253E"/>
    <w:rsid w:val="003B5ED9"/>
    <w:rsid w:val="003B5FD0"/>
    <w:rsid w:val="003C5E39"/>
    <w:rsid w:val="003D3A46"/>
    <w:rsid w:val="003D4813"/>
    <w:rsid w:val="003D4B39"/>
    <w:rsid w:val="003D76BA"/>
    <w:rsid w:val="003E0543"/>
    <w:rsid w:val="003E50BE"/>
    <w:rsid w:val="003E52AB"/>
    <w:rsid w:val="003E5B89"/>
    <w:rsid w:val="003E6632"/>
    <w:rsid w:val="003E768B"/>
    <w:rsid w:val="003F2E39"/>
    <w:rsid w:val="003F53EF"/>
    <w:rsid w:val="003F7890"/>
    <w:rsid w:val="00400309"/>
    <w:rsid w:val="004004C7"/>
    <w:rsid w:val="00402C36"/>
    <w:rsid w:val="00402CC0"/>
    <w:rsid w:val="00403308"/>
    <w:rsid w:val="004052E8"/>
    <w:rsid w:val="0040771F"/>
    <w:rsid w:val="004077B7"/>
    <w:rsid w:val="004103E3"/>
    <w:rsid w:val="00410A67"/>
    <w:rsid w:val="00414AA4"/>
    <w:rsid w:val="004157B5"/>
    <w:rsid w:val="00420C43"/>
    <w:rsid w:val="00421CAE"/>
    <w:rsid w:val="00421E00"/>
    <w:rsid w:val="00424AE4"/>
    <w:rsid w:val="004271D7"/>
    <w:rsid w:val="00430AAC"/>
    <w:rsid w:val="00432EF0"/>
    <w:rsid w:val="004343EC"/>
    <w:rsid w:val="004360C9"/>
    <w:rsid w:val="00436188"/>
    <w:rsid w:val="00436494"/>
    <w:rsid w:val="00437075"/>
    <w:rsid w:val="004371D5"/>
    <w:rsid w:val="004371E0"/>
    <w:rsid w:val="0044034A"/>
    <w:rsid w:val="00440513"/>
    <w:rsid w:val="00440F40"/>
    <w:rsid w:val="004507DE"/>
    <w:rsid w:val="00453A8D"/>
    <w:rsid w:val="00455395"/>
    <w:rsid w:val="004609DA"/>
    <w:rsid w:val="00462206"/>
    <w:rsid w:val="004624D9"/>
    <w:rsid w:val="00465AEA"/>
    <w:rsid w:val="0047018D"/>
    <w:rsid w:val="004705AD"/>
    <w:rsid w:val="004721A4"/>
    <w:rsid w:val="004725DE"/>
    <w:rsid w:val="0047500A"/>
    <w:rsid w:val="00476CC8"/>
    <w:rsid w:val="00477CB1"/>
    <w:rsid w:val="00480A23"/>
    <w:rsid w:val="0048126C"/>
    <w:rsid w:val="004818F0"/>
    <w:rsid w:val="004829C8"/>
    <w:rsid w:val="00483A47"/>
    <w:rsid w:val="004851B1"/>
    <w:rsid w:val="00490141"/>
    <w:rsid w:val="004907FA"/>
    <w:rsid w:val="00491CF5"/>
    <w:rsid w:val="0049270B"/>
    <w:rsid w:val="004940DD"/>
    <w:rsid w:val="00495D14"/>
    <w:rsid w:val="00496ACA"/>
    <w:rsid w:val="00496FA8"/>
    <w:rsid w:val="00497747"/>
    <w:rsid w:val="00497DA1"/>
    <w:rsid w:val="004A0D7B"/>
    <w:rsid w:val="004A1230"/>
    <w:rsid w:val="004A3E27"/>
    <w:rsid w:val="004A535A"/>
    <w:rsid w:val="004C2D5D"/>
    <w:rsid w:val="004D422D"/>
    <w:rsid w:val="004D4D09"/>
    <w:rsid w:val="004F1534"/>
    <w:rsid w:val="004F3A07"/>
    <w:rsid w:val="004F3B17"/>
    <w:rsid w:val="004F5887"/>
    <w:rsid w:val="004F59FF"/>
    <w:rsid w:val="004F60B9"/>
    <w:rsid w:val="004F6A86"/>
    <w:rsid w:val="00500AE4"/>
    <w:rsid w:val="00501427"/>
    <w:rsid w:val="00501B77"/>
    <w:rsid w:val="00503FC8"/>
    <w:rsid w:val="00505A47"/>
    <w:rsid w:val="00511581"/>
    <w:rsid w:val="005149C3"/>
    <w:rsid w:val="0052084C"/>
    <w:rsid w:val="00524943"/>
    <w:rsid w:val="00527A0F"/>
    <w:rsid w:val="00530587"/>
    <w:rsid w:val="00533E88"/>
    <w:rsid w:val="005340F6"/>
    <w:rsid w:val="00534CA4"/>
    <w:rsid w:val="0054004B"/>
    <w:rsid w:val="00543853"/>
    <w:rsid w:val="00543B9A"/>
    <w:rsid w:val="00543BFF"/>
    <w:rsid w:val="00544704"/>
    <w:rsid w:val="00544F3E"/>
    <w:rsid w:val="00546DA2"/>
    <w:rsid w:val="00551CE1"/>
    <w:rsid w:val="00552A2B"/>
    <w:rsid w:val="00553804"/>
    <w:rsid w:val="00556D4D"/>
    <w:rsid w:val="0056454A"/>
    <w:rsid w:val="005647CD"/>
    <w:rsid w:val="00564B9B"/>
    <w:rsid w:val="00577317"/>
    <w:rsid w:val="00577492"/>
    <w:rsid w:val="005823A2"/>
    <w:rsid w:val="00582F12"/>
    <w:rsid w:val="00583B07"/>
    <w:rsid w:val="00586435"/>
    <w:rsid w:val="00586BD8"/>
    <w:rsid w:val="00587534"/>
    <w:rsid w:val="00592A00"/>
    <w:rsid w:val="00596BEE"/>
    <w:rsid w:val="0059716D"/>
    <w:rsid w:val="00597638"/>
    <w:rsid w:val="005A0E02"/>
    <w:rsid w:val="005A3716"/>
    <w:rsid w:val="005A6DA7"/>
    <w:rsid w:val="005B0EF7"/>
    <w:rsid w:val="005B76C2"/>
    <w:rsid w:val="005C1B88"/>
    <w:rsid w:val="005C4A16"/>
    <w:rsid w:val="005C4BB0"/>
    <w:rsid w:val="005D09CD"/>
    <w:rsid w:val="005D0F8C"/>
    <w:rsid w:val="005D1E3F"/>
    <w:rsid w:val="005D314E"/>
    <w:rsid w:val="005D48CE"/>
    <w:rsid w:val="005D6110"/>
    <w:rsid w:val="005D723B"/>
    <w:rsid w:val="005E10BA"/>
    <w:rsid w:val="005E1B28"/>
    <w:rsid w:val="005E3153"/>
    <w:rsid w:val="005E44BA"/>
    <w:rsid w:val="005E58D1"/>
    <w:rsid w:val="005F1EEC"/>
    <w:rsid w:val="005F4A21"/>
    <w:rsid w:val="005F7985"/>
    <w:rsid w:val="006031AD"/>
    <w:rsid w:val="00604F95"/>
    <w:rsid w:val="00605AF3"/>
    <w:rsid w:val="006064E4"/>
    <w:rsid w:val="00610134"/>
    <w:rsid w:val="00613A7B"/>
    <w:rsid w:val="00615148"/>
    <w:rsid w:val="0061649C"/>
    <w:rsid w:val="006250E1"/>
    <w:rsid w:val="00626164"/>
    <w:rsid w:val="00626B50"/>
    <w:rsid w:val="00626B7E"/>
    <w:rsid w:val="00626F51"/>
    <w:rsid w:val="0062737B"/>
    <w:rsid w:val="0062740D"/>
    <w:rsid w:val="0063345E"/>
    <w:rsid w:val="00634DF7"/>
    <w:rsid w:val="00640807"/>
    <w:rsid w:val="006409CD"/>
    <w:rsid w:val="0064671A"/>
    <w:rsid w:val="0064679C"/>
    <w:rsid w:val="00646B8D"/>
    <w:rsid w:val="00651349"/>
    <w:rsid w:val="00655DC7"/>
    <w:rsid w:val="00656961"/>
    <w:rsid w:val="006569CA"/>
    <w:rsid w:val="00656EF2"/>
    <w:rsid w:val="00666716"/>
    <w:rsid w:val="00670579"/>
    <w:rsid w:val="00675D5A"/>
    <w:rsid w:val="00676A7C"/>
    <w:rsid w:val="006777FE"/>
    <w:rsid w:val="00680F31"/>
    <w:rsid w:val="006819E8"/>
    <w:rsid w:val="00683AD6"/>
    <w:rsid w:val="0068488F"/>
    <w:rsid w:val="00684EAE"/>
    <w:rsid w:val="00685E21"/>
    <w:rsid w:val="00686F8B"/>
    <w:rsid w:val="0068702F"/>
    <w:rsid w:val="00691F33"/>
    <w:rsid w:val="006923E8"/>
    <w:rsid w:val="00693422"/>
    <w:rsid w:val="0069359D"/>
    <w:rsid w:val="006945D7"/>
    <w:rsid w:val="00696118"/>
    <w:rsid w:val="00697408"/>
    <w:rsid w:val="006A2004"/>
    <w:rsid w:val="006A71ED"/>
    <w:rsid w:val="006B1EF3"/>
    <w:rsid w:val="006B31E6"/>
    <w:rsid w:val="006B332C"/>
    <w:rsid w:val="006B72B5"/>
    <w:rsid w:val="006C0226"/>
    <w:rsid w:val="006C340E"/>
    <w:rsid w:val="006C60A6"/>
    <w:rsid w:val="006C69E8"/>
    <w:rsid w:val="006C6AB9"/>
    <w:rsid w:val="006C7122"/>
    <w:rsid w:val="006C78EC"/>
    <w:rsid w:val="006C7B79"/>
    <w:rsid w:val="006D4BC3"/>
    <w:rsid w:val="006D639A"/>
    <w:rsid w:val="006E3C75"/>
    <w:rsid w:val="006E6B76"/>
    <w:rsid w:val="006E7234"/>
    <w:rsid w:val="006E7F81"/>
    <w:rsid w:val="006F1823"/>
    <w:rsid w:val="006F365A"/>
    <w:rsid w:val="006F3E20"/>
    <w:rsid w:val="006F6BDD"/>
    <w:rsid w:val="0070000E"/>
    <w:rsid w:val="007019D2"/>
    <w:rsid w:val="00702C02"/>
    <w:rsid w:val="00703A8C"/>
    <w:rsid w:val="00704261"/>
    <w:rsid w:val="00707A86"/>
    <w:rsid w:val="00707FE4"/>
    <w:rsid w:val="00710186"/>
    <w:rsid w:val="007112F6"/>
    <w:rsid w:val="00715882"/>
    <w:rsid w:val="00715F54"/>
    <w:rsid w:val="007176D1"/>
    <w:rsid w:val="007254A2"/>
    <w:rsid w:val="007264E2"/>
    <w:rsid w:val="0072687E"/>
    <w:rsid w:val="00732B0A"/>
    <w:rsid w:val="0073510A"/>
    <w:rsid w:val="007361F0"/>
    <w:rsid w:val="00740158"/>
    <w:rsid w:val="007416EB"/>
    <w:rsid w:val="00743706"/>
    <w:rsid w:val="007467A7"/>
    <w:rsid w:val="0075097C"/>
    <w:rsid w:val="007541FD"/>
    <w:rsid w:val="007569DC"/>
    <w:rsid w:val="00757250"/>
    <w:rsid w:val="007611E7"/>
    <w:rsid w:val="00761263"/>
    <w:rsid w:val="0076134F"/>
    <w:rsid w:val="00762FF5"/>
    <w:rsid w:val="0077023A"/>
    <w:rsid w:val="0077090A"/>
    <w:rsid w:val="00771641"/>
    <w:rsid w:val="00773527"/>
    <w:rsid w:val="00773F69"/>
    <w:rsid w:val="007746DA"/>
    <w:rsid w:val="00774C1F"/>
    <w:rsid w:val="00781A2D"/>
    <w:rsid w:val="00786329"/>
    <w:rsid w:val="00786432"/>
    <w:rsid w:val="00786806"/>
    <w:rsid w:val="00786FDD"/>
    <w:rsid w:val="007873C0"/>
    <w:rsid w:val="00790A2F"/>
    <w:rsid w:val="00791297"/>
    <w:rsid w:val="00791356"/>
    <w:rsid w:val="00791790"/>
    <w:rsid w:val="00792C2B"/>
    <w:rsid w:val="007938CE"/>
    <w:rsid w:val="007949FA"/>
    <w:rsid w:val="0079562C"/>
    <w:rsid w:val="00797025"/>
    <w:rsid w:val="00797182"/>
    <w:rsid w:val="007A0AD1"/>
    <w:rsid w:val="007A3054"/>
    <w:rsid w:val="007A43ED"/>
    <w:rsid w:val="007A44B4"/>
    <w:rsid w:val="007A6AB1"/>
    <w:rsid w:val="007B261F"/>
    <w:rsid w:val="007B3547"/>
    <w:rsid w:val="007B6D7B"/>
    <w:rsid w:val="007C0386"/>
    <w:rsid w:val="007C5FA6"/>
    <w:rsid w:val="007C67CF"/>
    <w:rsid w:val="007C7402"/>
    <w:rsid w:val="007D0026"/>
    <w:rsid w:val="007D2C71"/>
    <w:rsid w:val="007D61B8"/>
    <w:rsid w:val="007D63B1"/>
    <w:rsid w:val="007E2997"/>
    <w:rsid w:val="007E36C2"/>
    <w:rsid w:val="007E4231"/>
    <w:rsid w:val="007E5B1D"/>
    <w:rsid w:val="007E7500"/>
    <w:rsid w:val="007E79DC"/>
    <w:rsid w:val="007F023B"/>
    <w:rsid w:val="007F0C6C"/>
    <w:rsid w:val="007F364A"/>
    <w:rsid w:val="007F4E71"/>
    <w:rsid w:val="007F5454"/>
    <w:rsid w:val="007F5623"/>
    <w:rsid w:val="007F564E"/>
    <w:rsid w:val="007F691E"/>
    <w:rsid w:val="00800126"/>
    <w:rsid w:val="0080063E"/>
    <w:rsid w:val="0080092E"/>
    <w:rsid w:val="00801B99"/>
    <w:rsid w:val="00804639"/>
    <w:rsid w:val="00804B80"/>
    <w:rsid w:val="00807830"/>
    <w:rsid w:val="00812012"/>
    <w:rsid w:val="008131C8"/>
    <w:rsid w:val="00813980"/>
    <w:rsid w:val="00814A2F"/>
    <w:rsid w:val="00815CCE"/>
    <w:rsid w:val="00823567"/>
    <w:rsid w:val="00823607"/>
    <w:rsid w:val="00830783"/>
    <w:rsid w:val="00830EC2"/>
    <w:rsid w:val="008319E8"/>
    <w:rsid w:val="00832F77"/>
    <w:rsid w:val="0083348D"/>
    <w:rsid w:val="00835345"/>
    <w:rsid w:val="00835608"/>
    <w:rsid w:val="00836521"/>
    <w:rsid w:val="00840790"/>
    <w:rsid w:val="0084320D"/>
    <w:rsid w:val="00843B96"/>
    <w:rsid w:val="0084680B"/>
    <w:rsid w:val="00847351"/>
    <w:rsid w:val="008474D1"/>
    <w:rsid w:val="00850598"/>
    <w:rsid w:val="008513DA"/>
    <w:rsid w:val="0086065B"/>
    <w:rsid w:val="0086494B"/>
    <w:rsid w:val="00865437"/>
    <w:rsid w:val="00865727"/>
    <w:rsid w:val="00866CAF"/>
    <w:rsid w:val="00867D36"/>
    <w:rsid w:val="00870F89"/>
    <w:rsid w:val="00874870"/>
    <w:rsid w:val="00875E68"/>
    <w:rsid w:val="0088642B"/>
    <w:rsid w:val="0088713A"/>
    <w:rsid w:val="008901C6"/>
    <w:rsid w:val="00891BB3"/>
    <w:rsid w:val="00895F7F"/>
    <w:rsid w:val="008A12A8"/>
    <w:rsid w:val="008A15CE"/>
    <w:rsid w:val="008A4014"/>
    <w:rsid w:val="008A78C9"/>
    <w:rsid w:val="008A7C28"/>
    <w:rsid w:val="008B3362"/>
    <w:rsid w:val="008B3D42"/>
    <w:rsid w:val="008B7F40"/>
    <w:rsid w:val="008C2748"/>
    <w:rsid w:val="008C3A41"/>
    <w:rsid w:val="008C4DDB"/>
    <w:rsid w:val="008C591D"/>
    <w:rsid w:val="008C5B82"/>
    <w:rsid w:val="008C6BC9"/>
    <w:rsid w:val="008D2D35"/>
    <w:rsid w:val="008D309C"/>
    <w:rsid w:val="008D4165"/>
    <w:rsid w:val="008D54DA"/>
    <w:rsid w:val="008E2980"/>
    <w:rsid w:val="008E523A"/>
    <w:rsid w:val="008E7EFD"/>
    <w:rsid w:val="008F38C8"/>
    <w:rsid w:val="008F45B3"/>
    <w:rsid w:val="008F6310"/>
    <w:rsid w:val="009002A5"/>
    <w:rsid w:val="00902960"/>
    <w:rsid w:val="00902D9E"/>
    <w:rsid w:val="00903E85"/>
    <w:rsid w:val="00905E67"/>
    <w:rsid w:val="009105CF"/>
    <w:rsid w:val="0091083F"/>
    <w:rsid w:val="009120C5"/>
    <w:rsid w:val="00915D70"/>
    <w:rsid w:val="00916CBC"/>
    <w:rsid w:val="00920E57"/>
    <w:rsid w:val="009215D9"/>
    <w:rsid w:val="009245EF"/>
    <w:rsid w:val="0092575B"/>
    <w:rsid w:val="0093325C"/>
    <w:rsid w:val="00935B08"/>
    <w:rsid w:val="00936AE6"/>
    <w:rsid w:val="009372DF"/>
    <w:rsid w:val="00940DE0"/>
    <w:rsid w:val="0094159B"/>
    <w:rsid w:val="00942ABC"/>
    <w:rsid w:val="0094454D"/>
    <w:rsid w:val="009457F4"/>
    <w:rsid w:val="00950519"/>
    <w:rsid w:val="0095334F"/>
    <w:rsid w:val="00954200"/>
    <w:rsid w:val="00955226"/>
    <w:rsid w:val="00955961"/>
    <w:rsid w:val="00956F66"/>
    <w:rsid w:val="00957A09"/>
    <w:rsid w:val="00960B61"/>
    <w:rsid w:val="009634E6"/>
    <w:rsid w:val="00970825"/>
    <w:rsid w:val="00971719"/>
    <w:rsid w:val="00972646"/>
    <w:rsid w:val="00973A79"/>
    <w:rsid w:val="00975E80"/>
    <w:rsid w:val="009775CC"/>
    <w:rsid w:val="0098126F"/>
    <w:rsid w:val="00981B61"/>
    <w:rsid w:val="00985582"/>
    <w:rsid w:val="00985D80"/>
    <w:rsid w:val="00986A10"/>
    <w:rsid w:val="00987EE7"/>
    <w:rsid w:val="00990E9E"/>
    <w:rsid w:val="0099228D"/>
    <w:rsid w:val="00992860"/>
    <w:rsid w:val="009931E8"/>
    <w:rsid w:val="009958BD"/>
    <w:rsid w:val="009A0826"/>
    <w:rsid w:val="009A4C0C"/>
    <w:rsid w:val="009A50D4"/>
    <w:rsid w:val="009B5E32"/>
    <w:rsid w:val="009B70F2"/>
    <w:rsid w:val="009C2530"/>
    <w:rsid w:val="009C2F55"/>
    <w:rsid w:val="009C6C3A"/>
    <w:rsid w:val="009C75A0"/>
    <w:rsid w:val="009D4CDD"/>
    <w:rsid w:val="009D5A68"/>
    <w:rsid w:val="009D72E0"/>
    <w:rsid w:val="009D757B"/>
    <w:rsid w:val="009E0E0A"/>
    <w:rsid w:val="009E6719"/>
    <w:rsid w:val="009E6F74"/>
    <w:rsid w:val="009F0CFF"/>
    <w:rsid w:val="009F1F52"/>
    <w:rsid w:val="009F1F91"/>
    <w:rsid w:val="009F301F"/>
    <w:rsid w:val="009F32DA"/>
    <w:rsid w:val="009F5264"/>
    <w:rsid w:val="009F5D5F"/>
    <w:rsid w:val="00A020EA"/>
    <w:rsid w:val="00A03E61"/>
    <w:rsid w:val="00A04E63"/>
    <w:rsid w:val="00A05062"/>
    <w:rsid w:val="00A10E60"/>
    <w:rsid w:val="00A12FAD"/>
    <w:rsid w:val="00A17CC0"/>
    <w:rsid w:val="00A17E19"/>
    <w:rsid w:val="00A21DE3"/>
    <w:rsid w:val="00A306DF"/>
    <w:rsid w:val="00A310D7"/>
    <w:rsid w:val="00A31DCA"/>
    <w:rsid w:val="00A35DEA"/>
    <w:rsid w:val="00A432CE"/>
    <w:rsid w:val="00A438A0"/>
    <w:rsid w:val="00A43B5A"/>
    <w:rsid w:val="00A443AC"/>
    <w:rsid w:val="00A45370"/>
    <w:rsid w:val="00A45EEA"/>
    <w:rsid w:val="00A47392"/>
    <w:rsid w:val="00A50109"/>
    <w:rsid w:val="00A51F2D"/>
    <w:rsid w:val="00A55913"/>
    <w:rsid w:val="00A562F4"/>
    <w:rsid w:val="00A60CCE"/>
    <w:rsid w:val="00A61622"/>
    <w:rsid w:val="00A623E1"/>
    <w:rsid w:val="00A63EBF"/>
    <w:rsid w:val="00A67580"/>
    <w:rsid w:val="00A67BCC"/>
    <w:rsid w:val="00A72BDE"/>
    <w:rsid w:val="00A7375E"/>
    <w:rsid w:val="00A75F13"/>
    <w:rsid w:val="00A778C1"/>
    <w:rsid w:val="00A84C56"/>
    <w:rsid w:val="00A84EB6"/>
    <w:rsid w:val="00A86146"/>
    <w:rsid w:val="00A86D24"/>
    <w:rsid w:val="00A9321B"/>
    <w:rsid w:val="00A95FC4"/>
    <w:rsid w:val="00A97382"/>
    <w:rsid w:val="00A97713"/>
    <w:rsid w:val="00A9798B"/>
    <w:rsid w:val="00A97B72"/>
    <w:rsid w:val="00AB11ED"/>
    <w:rsid w:val="00AB4BD9"/>
    <w:rsid w:val="00AB54EB"/>
    <w:rsid w:val="00AC0820"/>
    <w:rsid w:val="00AC0E75"/>
    <w:rsid w:val="00AC39CB"/>
    <w:rsid w:val="00AC4207"/>
    <w:rsid w:val="00AC523C"/>
    <w:rsid w:val="00AD0FBA"/>
    <w:rsid w:val="00AD12E5"/>
    <w:rsid w:val="00AD1EC8"/>
    <w:rsid w:val="00AD24F3"/>
    <w:rsid w:val="00AD3AF5"/>
    <w:rsid w:val="00AD3DD2"/>
    <w:rsid w:val="00AD4303"/>
    <w:rsid w:val="00AD521A"/>
    <w:rsid w:val="00AE1BD0"/>
    <w:rsid w:val="00AE1C86"/>
    <w:rsid w:val="00AE2FA2"/>
    <w:rsid w:val="00AE33CD"/>
    <w:rsid w:val="00AE7F33"/>
    <w:rsid w:val="00AF2A36"/>
    <w:rsid w:val="00AF2C14"/>
    <w:rsid w:val="00AF3F1A"/>
    <w:rsid w:val="00AF4B9B"/>
    <w:rsid w:val="00AF4C2A"/>
    <w:rsid w:val="00AF78D0"/>
    <w:rsid w:val="00AF7A72"/>
    <w:rsid w:val="00B11231"/>
    <w:rsid w:val="00B13FF7"/>
    <w:rsid w:val="00B15B2D"/>
    <w:rsid w:val="00B16201"/>
    <w:rsid w:val="00B16AD2"/>
    <w:rsid w:val="00B2100B"/>
    <w:rsid w:val="00B2236F"/>
    <w:rsid w:val="00B238A7"/>
    <w:rsid w:val="00B24046"/>
    <w:rsid w:val="00B243F4"/>
    <w:rsid w:val="00B24B5A"/>
    <w:rsid w:val="00B2571E"/>
    <w:rsid w:val="00B25E24"/>
    <w:rsid w:val="00B27891"/>
    <w:rsid w:val="00B32303"/>
    <w:rsid w:val="00B33C9F"/>
    <w:rsid w:val="00B35C0C"/>
    <w:rsid w:val="00B3773A"/>
    <w:rsid w:val="00B40D5E"/>
    <w:rsid w:val="00B45061"/>
    <w:rsid w:val="00B4556D"/>
    <w:rsid w:val="00B47D28"/>
    <w:rsid w:val="00B556D7"/>
    <w:rsid w:val="00B5602D"/>
    <w:rsid w:val="00B56A7A"/>
    <w:rsid w:val="00B56C92"/>
    <w:rsid w:val="00B62012"/>
    <w:rsid w:val="00B639AF"/>
    <w:rsid w:val="00B65700"/>
    <w:rsid w:val="00B65D5E"/>
    <w:rsid w:val="00B7243D"/>
    <w:rsid w:val="00B73699"/>
    <w:rsid w:val="00B7656F"/>
    <w:rsid w:val="00B77C82"/>
    <w:rsid w:val="00B80B34"/>
    <w:rsid w:val="00B81BFB"/>
    <w:rsid w:val="00B82F13"/>
    <w:rsid w:val="00B82F4A"/>
    <w:rsid w:val="00B83AB8"/>
    <w:rsid w:val="00B860B8"/>
    <w:rsid w:val="00B86A06"/>
    <w:rsid w:val="00B8728F"/>
    <w:rsid w:val="00B90183"/>
    <w:rsid w:val="00B907C9"/>
    <w:rsid w:val="00B91220"/>
    <w:rsid w:val="00B924B4"/>
    <w:rsid w:val="00B92A67"/>
    <w:rsid w:val="00B945D3"/>
    <w:rsid w:val="00B96EDC"/>
    <w:rsid w:val="00BA7870"/>
    <w:rsid w:val="00BB084F"/>
    <w:rsid w:val="00BB379F"/>
    <w:rsid w:val="00BB3CC7"/>
    <w:rsid w:val="00BB44B6"/>
    <w:rsid w:val="00BB69EE"/>
    <w:rsid w:val="00BB769E"/>
    <w:rsid w:val="00BB7767"/>
    <w:rsid w:val="00BC4878"/>
    <w:rsid w:val="00BC5172"/>
    <w:rsid w:val="00BC5B70"/>
    <w:rsid w:val="00BC6A3D"/>
    <w:rsid w:val="00BC6E90"/>
    <w:rsid w:val="00BC7C5F"/>
    <w:rsid w:val="00BD140D"/>
    <w:rsid w:val="00BD2957"/>
    <w:rsid w:val="00BD32A3"/>
    <w:rsid w:val="00BD38AD"/>
    <w:rsid w:val="00BD7661"/>
    <w:rsid w:val="00BE1240"/>
    <w:rsid w:val="00BE649E"/>
    <w:rsid w:val="00BE7EB2"/>
    <w:rsid w:val="00BF0322"/>
    <w:rsid w:val="00BF05A2"/>
    <w:rsid w:val="00BF2385"/>
    <w:rsid w:val="00BF43FA"/>
    <w:rsid w:val="00BF5D9F"/>
    <w:rsid w:val="00BF755C"/>
    <w:rsid w:val="00C02BF9"/>
    <w:rsid w:val="00C07D76"/>
    <w:rsid w:val="00C10E89"/>
    <w:rsid w:val="00C12248"/>
    <w:rsid w:val="00C129E3"/>
    <w:rsid w:val="00C143D2"/>
    <w:rsid w:val="00C148D7"/>
    <w:rsid w:val="00C14C5A"/>
    <w:rsid w:val="00C14DF9"/>
    <w:rsid w:val="00C20096"/>
    <w:rsid w:val="00C20F8B"/>
    <w:rsid w:val="00C22ED5"/>
    <w:rsid w:val="00C25383"/>
    <w:rsid w:val="00C263D3"/>
    <w:rsid w:val="00C26A04"/>
    <w:rsid w:val="00C30058"/>
    <w:rsid w:val="00C31387"/>
    <w:rsid w:val="00C32906"/>
    <w:rsid w:val="00C3412B"/>
    <w:rsid w:val="00C34C36"/>
    <w:rsid w:val="00C35CF7"/>
    <w:rsid w:val="00C35DF6"/>
    <w:rsid w:val="00C37F5B"/>
    <w:rsid w:val="00C40F54"/>
    <w:rsid w:val="00C42983"/>
    <w:rsid w:val="00C42E94"/>
    <w:rsid w:val="00C433B6"/>
    <w:rsid w:val="00C43E8A"/>
    <w:rsid w:val="00C4453E"/>
    <w:rsid w:val="00C46A76"/>
    <w:rsid w:val="00C52AC0"/>
    <w:rsid w:val="00C52CCF"/>
    <w:rsid w:val="00C53107"/>
    <w:rsid w:val="00C53A4B"/>
    <w:rsid w:val="00C6279D"/>
    <w:rsid w:val="00C6302F"/>
    <w:rsid w:val="00C63703"/>
    <w:rsid w:val="00C639A0"/>
    <w:rsid w:val="00C640F0"/>
    <w:rsid w:val="00C65157"/>
    <w:rsid w:val="00C65EC1"/>
    <w:rsid w:val="00C66FF3"/>
    <w:rsid w:val="00C762A4"/>
    <w:rsid w:val="00C81095"/>
    <w:rsid w:val="00C81355"/>
    <w:rsid w:val="00C82FBF"/>
    <w:rsid w:val="00C83FE9"/>
    <w:rsid w:val="00C84078"/>
    <w:rsid w:val="00C84C4F"/>
    <w:rsid w:val="00C91204"/>
    <w:rsid w:val="00C9267B"/>
    <w:rsid w:val="00C94D76"/>
    <w:rsid w:val="00C955E8"/>
    <w:rsid w:val="00C962A2"/>
    <w:rsid w:val="00CA2C77"/>
    <w:rsid w:val="00CA3056"/>
    <w:rsid w:val="00CA38C5"/>
    <w:rsid w:val="00CA3B41"/>
    <w:rsid w:val="00CA66C7"/>
    <w:rsid w:val="00CA7F1E"/>
    <w:rsid w:val="00CB0820"/>
    <w:rsid w:val="00CB11E4"/>
    <w:rsid w:val="00CB1A87"/>
    <w:rsid w:val="00CB1F5F"/>
    <w:rsid w:val="00CB2527"/>
    <w:rsid w:val="00CB2ED0"/>
    <w:rsid w:val="00CB45FD"/>
    <w:rsid w:val="00CB5419"/>
    <w:rsid w:val="00CB61E3"/>
    <w:rsid w:val="00CB73CC"/>
    <w:rsid w:val="00CB7470"/>
    <w:rsid w:val="00CC12A9"/>
    <w:rsid w:val="00CC778C"/>
    <w:rsid w:val="00CD651D"/>
    <w:rsid w:val="00CD6B50"/>
    <w:rsid w:val="00CD78AB"/>
    <w:rsid w:val="00CE05E0"/>
    <w:rsid w:val="00CE26F6"/>
    <w:rsid w:val="00CE74D8"/>
    <w:rsid w:val="00CF363C"/>
    <w:rsid w:val="00D02D6A"/>
    <w:rsid w:val="00D06636"/>
    <w:rsid w:val="00D0672F"/>
    <w:rsid w:val="00D07E88"/>
    <w:rsid w:val="00D108BB"/>
    <w:rsid w:val="00D12B5C"/>
    <w:rsid w:val="00D1435A"/>
    <w:rsid w:val="00D14D30"/>
    <w:rsid w:val="00D1518B"/>
    <w:rsid w:val="00D2370C"/>
    <w:rsid w:val="00D24061"/>
    <w:rsid w:val="00D24AA8"/>
    <w:rsid w:val="00D25C3F"/>
    <w:rsid w:val="00D2651A"/>
    <w:rsid w:val="00D323F4"/>
    <w:rsid w:val="00D32D0E"/>
    <w:rsid w:val="00D364CB"/>
    <w:rsid w:val="00D42118"/>
    <w:rsid w:val="00D43241"/>
    <w:rsid w:val="00D45690"/>
    <w:rsid w:val="00D543E3"/>
    <w:rsid w:val="00D55277"/>
    <w:rsid w:val="00D554F7"/>
    <w:rsid w:val="00D56A89"/>
    <w:rsid w:val="00D61966"/>
    <w:rsid w:val="00D61E80"/>
    <w:rsid w:val="00D63197"/>
    <w:rsid w:val="00D63351"/>
    <w:rsid w:val="00D66424"/>
    <w:rsid w:val="00D67878"/>
    <w:rsid w:val="00D70DEE"/>
    <w:rsid w:val="00D7436F"/>
    <w:rsid w:val="00D74DD2"/>
    <w:rsid w:val="00D76EA6"/>
    <w:rsid w:val="00D823B6"/>
    <w:rsid w:val="00D84328"/>
    <w:rsid w:val="00D85005"/>
    <w:rsid w:val="00D90AEC"/>
    <w:rsid w:val="00D9249D"/>
    <w:rsid w:val="00D9250D"/>
    <w:rsid w:val="00D92A75"/>
    <w:rsid w:val="00D94341"/>
    <w:rsid w:val="00D97609"/>
    <w:rsid w:val="00DA06A2"/>
    <w:rsid w:val="00DA08AA"/>
    <w:rsid w:val="00DA4A23"/>
    <w:rsid w:val="00DA4E68"/>
    <w:rsid w:val="00DA5D25"/>
    <w:rsid w:val="00DB03E7"/>
    <w:rsid w:val="00DB0EBF"/>
    <w:rsid w:val="00DB381D"/>
    <w:rsid w:val="00DB5062"/>
    <w:rsid w:val="00DB628E"/>
    <w:rsid w:val="00DB7976"/>
    <w:rsid w:val="00DD011C"/>
    <w:rsid w:val="00DD02C6"/>
    <w:rsid w:val="00DD18B2"/>
    <w:rsid w:val="00DD29A0"/>
    <w:rsid w:val="00DD3772"/>
    <w:rsid w:val="00DD41BA"/>
    <w:rsid w:val="00DD4D04"/>
    <w:rsid w:val="00DD52A8"/>
    <w:rsid w:val="00DD5527"/>
    <w:rsid w:val="00DD6CA3"/>
    <w:rsid w:val="00DE0D88"/>
    <w:rsid w:val="00DE23A8"/>
    <w:rsid w:val="00DE513B"/>
    <w:rsid w:val="00DE686F"/>
    <w:rsid w:val="00DE7040"/>
    <w:rsid w:val="00DE7CB2"/>
    <w:rsid w:val="00DF1CB5"/>
    <w:rsid w:val="00DF298E"/>
    <w:rsid w:val="00DF30CA"/>
    <w:rsid w:val="00DF6814"/>
    <w:rsid w:val="00E03533"/>
    <w:rsid w:val="00E07405"/>
    <w:rsid w:val="00E07D4D"/>
    <w:rsid w:val="00E115B7"/>
    <w:rsid w:val="00E12E8D"/>
    <w:rsid w:val="00E135F2"/>
    <w:rsid w:val="00E13E8A"/>
    <w:rsid w:val="00E167FB"/>
    <w:rsid w:val="00E20BA6"/>
    <w:rsid w:val="00E224F2"/>
    <w:rsid w:val="00E25C0D"/>
    <w:rsid w:val="00E35733"/>
    <w:rsid w:val="00E43405"/>
    <w:rsid w:val="00E46548"/>
    <w:rsid w:val="00E46B4B"/>
    <w:rsid w:val="00E50379"/>
    <w:rsid w:val="00E51CD2"/>
    <w:rsid w:val="00E538D5"/>
    <w:rsid w:val="00E564B2"/>
    <w:rsid w:val="00E5697F"/>
    <w:rsid w:val="00E57587"/>
    <w:rsid w:val="00E61B92"/>
    <w:rsid w:val="00E64DA3"/>
    <w:rsid w:val="00E64EFE"/>
    <w:rsid w:val="00E70580"/>
    <w:rsid w:val="00E71454"/>
    <w:rsid w:val="00E71C56"/>
    <w:rsid w:val="00E7337E"/>
    <w:rsid w:val="00E7441C"/>
    <w:rsid w:val="00E75BAC"/>
    <w:rsid w:val="00E77ACB"/>
    <w:rsid w:val="00E82D7C"/>
    <w:rsid w:val="00E82DA9"/>
    <w:rsid w:val="00E867C7"/>
    <w:rsid w:val="00E90317"/>
    <w:rsid w:val="00E90B30"/>
    <w:rsid w:val="00E92E06"/>
    <w:rsid w:val="00E938A2"/>
    <w:rsid w:val="00E93CD6"/>
    <w:rsid w:val="00EA1404"/>
    <w:rsid w:val="00EA205A"/>
    <w:rsid w:val="00EA261D"/>
    <w:rsid w:val="00EA26B3"/>
    <w:rsid w:val="00EA3490"/>
    <w:rsid w:val="00EA49D4"/>
    <w:rsid w:val="00EA5BE2"/>
    <w:rsid w:val="00EA7816"/>
    <w:rsid w:val="00EB3625"/>
    <w:rsid w:val="00EB4684"/>
    <w:rsid w:val="00EB474F"/>
    <w:rsid w:val="00EB4E02"/>
    <w:rsid w:val="00EB6E1F"/>
    <w:rsid w:val="00EB6FD4"/>
    <w:rsid w:val="00EB7464"/>
    <w:rsid w:val="00EB7A55"/>
    <w:rsid w:val="00EC00C3"/>
    <w:rsid w:val="00EC20E8"/>
    <w:rsid w:val="00EC271E"/>
    <w:rsid w:val="00EC5312"/>
    <w:rsid w:val="00EC5839"/>
    <w:rsid w:val="00ED42F9"/>
    <w:rsid w:val="00ED4A9E"/>
    <w:rsid w:val="00ED4AE0"/>
    <w:rsid w:val="00EE1D24"/>
    <w:rsid w:val="00EE4CBE"/>
    <w:rsid w:val="00EE5E41"/>
    <w:rsid w:val="00EE6F0F"/>
    <w:rsid w:val="00EF3CF6"/>
    <w:rsid w:val="00EF6B2F"/>
    <w:rsid w:val="00F01291"/>
    <w:rsid w:val="00F06F37"/>
    <w:rsid w:val="00F10E94"/>
    <w:rsid w:val="00F120E4"/>
    <w:rsid w:val="00F12CD7"/>
    <w:rsid w:val="00F1549E"/>
    <w:rsid w:val="00F172E6"/>
    <w:rsid w:val="00F17D47"/>
    <w:rsid w:val="00F17DD4"/>
    <w:rsid w:val="00F17E77"/>
    <w:rsid w:val="00F24E1D"/>
    <w:rsid w:val="00F25953"/>
    <w:rsid w:val="00F32518"/>
    <w:rsid w:val="00F32F9F"/>
    <w:rsid w:val="00F37BEB"/>
    <w:rsid w:val="00F41EAA"/>
    <w:rsid w:val="00F425C3"/>
    <w:rsid w:val="00F4298A"/>
    <w:rsid w:val="00F4344A"/>
    <w:rsid w:val="00F44A75"/>
    <w:rsid w:val="00F46D1C"/>
    <w:rsid w:val="00F47DE4"/>
    <w:rsid w:val="00F51168"/>
    <w:rsid w:val="00F51AB6"/>
    <w:rsid w:val="00F5346C"/>
    <w:rsid w:val="00F53A54"/>
    <w:rsid w:val="00F54F08"/>
    <w:rsid w:val="00F55AAC"/>
    <w:rsid w:val="00F57662"/>
    <w:rsid w:val="00F63386"/>
    <w:rsid w:val="00F64754"/>
    <w:rsid w:val="00F66319"/>
    <w:rsid w:val="00F7155E"/>
    <w:rsid w:val="00F73661"/>
    <w:rsid w:val="00F809D6"/>
    <w:rsid w:val="00F81084"/>
    <w:rsid w:val="00F8219A"/>
    <w:rsid w:val="00F912AE"/>
    <w:rsid w:val="00F92339"/>
    <w:rsid w:val="00F92D63"/>
    <w:rsid w:val="00F92DDA"/>
    <w:rsid w:val="00F9705F"/>
    <w:rsid w:val="00FA124F"/>
    <w:rsid w:val="00FA3AC8"/>
    <w:rsid w:val="00FA5DAF"/>
    <w:rsid w:val="00FA6FEC"/>
    <w:rsid w:val="00FA7602"/>
    <w:rsid w:val="00FA7A99"/>
    <w:rsid w:val="00FB1EFB"/>
    <w:rsid w:val="00FB2722"/>
    <w:rsid w:val="00FB6416"/>
    <w:rsid w:val="00FB6BCA"/>
    <w:rsid w:val="00FC0A4E"/>
    <w:rsid w:val="00FC2633"/>
    <w:rsid w:val="00FC364B"/>
    <w:rsid w:val="00FC4B2B"/>
    <w:rsid w:val="00FC6AF8"/>
    <w:rsid w:val="00FC7160"/>
    <w:rsid w:val="00FC7F6C"/>
    <w:rsid w:val="00FD0695"/>
    <w:rsid w:val="00FD0952"/>
    <w:rsid w:val="00FD2A16"/>
    <w:rsid w:val="00FD3088"/>
    <w:rsid w:val="00FD3D61"/>
    <w:rsid w:val="00FD4796"/>
    <w:rsid w:val="00FD5CEA"/>
    <w:rsid w:val="00FE266C"/>
    <w:rsid w:val="00FE34BC"/>
    <w:rsid w:val="00FF2006"/>
    <w:rsid w:val="00FF3891"/>
    <w:rsid w:val="00FF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D83D"/>
  <w15:chartTrackingRefBased/>
  <w15:docId w15:val="{DE571AD4-AAB5-48C5-9CC3-54C42334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985"/>
    <w:pPr>
      <w:autoSpaceDE w:val="0"/>
      <w:autoSpaceDN w:val="0"/>
      <w:bidi/>
      <w:spacing w:after="200" w:line="276" w:lineRule="auto"/>
      <w:jc w:val="both"/>
    </w:pPr>
    <w:rPr>
      <w:rFonts w:ascii="Times New Roman" w:hAnsi="Times New Roman" w:cs="Narkisim"/>
      <w:sz w:val="20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0933E7"/>
    <w:pPr>
      <w:keepNext/>
      <w:keepLines/>
      <w:spacing w:before="240" w:after="160"/>
      <w:jc w:val="center"/>
      <w:outlineLvl w:val="0"/>
    </w:pPr>
    <w:rPr>
      <w:rFonts w:ascii="Heebo" w:eastAsiaTheme="majorEastAsia" w:hAnsi="Heebo" w:cs="Heebo"/>
      <w:bCs/>
      <w:sz w:val="40"/>
      <w:szCs w:val="40"/>
    </w:rPr>
  </w:style>
  <w:style w:type="paragraph" w:styleId="2">
    <w:name w:val="heading 2"/>
    <w:basedOn w:val="a"/>
    <w:next w:val="a"/>
    <w:link w:val="20"/>
    <w:autoRedefine/>
    <w:uiPriority w:val="99"/>
    <w:unhideWhenUsed/>
    <w:qFormat/>
    <w:rsid w:val="00CA66C7"/>
    <w:pPr>
      <w:keepNext/>
      <w:keepLines/>
      <w:autoSpaceDE/>
      <w:autoSpaceDN/>
      <w:spacing w:before="320"/>
      <w:jc w:val="center"/>
      <w:outlineLvl w:val="1"/>
    </w:pPr>
    <w:rPr>
      <w:rFonts w:asciiTheme="minorBidi" w:eastAsiaTheme="majorEastAsia" w:hAnsiTheme="minorBidi" w:cstheme="minorBidi"/>
      <w:bCs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64D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4">
    <w:name w:val="heading 4"/>
    <w:basedOn w:val="a"/>
    <w:next w:val="a"/>
    <w:link w:val="40"/>
    <w:autoRedefine/>
    <w:uiPriority w:val="99"/>
    <w:qFormat/>
    <w:rsid w:val="000458D5"/>
    <w:pPr>
      <w:keepNext/>
      <w:spacing w:before="200" w:line="240" w:lineRule="auto"/>
      <w:jc w:val="left"/>
      <w:outlineLvl w:val="3"/>
    </w:pPr>
    <w:rPr>
      <w:rFonts w:asciiTheme="minorBidi" w:hAnsiTheme="minorBidi" w:cstheme="minorBidi"/>
      <w:b/>
      <w:bCs/>
      <w:sz w:val="24"/>
    </w:rPr>
  </w:style>
  <w:style w:type="paragraph" w:styleId="5">
    <w:name w:val="heading 5"/>
    <w:aliases w:val="מקור"/>
    <w:basedOn w:val="a"/>
    <w:next w:val="a"/>
    <w:link w:val="50"/>
    <w:autoRedefine/>
    <w:uiPriority w:val="99"/>
    <w:qFormat/>
    <w:rsid w:val="0002622B"/>
    <w:pPr>
      <w:spacing w:before="120"/>
      <w:jc w:val="right"/>
      <w:outlineLvl w:val="4"/>
    </w:pPr>
    <w:rPr>
      <w:rFonts w:ascii="Narkisim" w:hAnsi="Narkisim"/>
      <w:sz w:val="22"/>
      <w:szCs w:val="20"/>
    </w:rPr>
  </w:style>
  <w:style w:type="paragraph" w:styleId="7">
    <w:name w:val="heading 7"/>
    <w:basedOn w:val="a"/>
    <w:next w:val="a"/>
    <w:link w:val="70"/>
    <w:autoRedefine/>
    <w:uiPriority w:val="9"/>
    <w:unhideWhenUsed/>
    <w:qFormat/>
    <w:rsid w:val="004360C9"/>
    <w:pPr>
      <w:keepNext/>
      <w:keepLines/>
      <w:spacing w:before="160"/>
      <w:jc w:val="center"/>
      <w:outlineLvl w:val="6"/>
    </w:pPr>
    <w:rPr>
      <w:rFonts w:asciiTheme="majorHAnsi" w:eastAsiaTheme="majorEastAsia" w:hAnsiTheme="majorHAnsi"/>
      <w:bCs/>
      <w:i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rsid w:val="00C762A4"/>
    <w:pPr>
      <w:autoSpaceDE/>
      <w:autoSpaceDN/>
      <w:ind w:left="794"/>
    </w:pPr>
    <w:rPr>
      <w:rFonts w:ascii="Narkisim" w:hAnsi="Narkisim"/>
      <w:sz w:val="24"/>
    </w:rPr>
  </w:style>
  <w:style w:type="paragraph" w:styleId="a4">
    <w:name w:val="Quote"/>
    <w:basedOn w:val="a"/>
    <w:link w:val="a5"/>
    <w:autoRedefine/>
    <w:uiPriority w:val="29"/>
    <w:qFormat/>
    <w:rsid w:val="0002622B"/>
    <w:pPr>
      <w:tabs>
        <w:tab w:val="right" w:pos="4620"/>
      </w:tabs>
      <w:spacing w:before="240" w:after="120" w:line="300" w:lineRule="auto"/>
      <w:ind w:left="737"/>
    </w:pPr>
    <w:rPr>
      <w:rFonts w:asciiTheme="minorHAnsi" w:hAnsiTheme="minorHAnsi"/>
      <w:sz w:val="22"/>
    </w:rPr>
  </w:style>
  <w:style w:type="character" w:customStyle="1" w:styleId="a5">
    <w:name w:val="ציטוט תו"/>
    <w:link w:val="a4"/>
    <w:rsid w:val="0002622B"/>
    <w:rPr>
      <w:rFonts w:cs="Narkisim"/>
      <w:szCs w:val="24"/>
    </w:rPr>
  </w:style>
  <w:style w:type="paragraph" w:styleId="a6">
    <w:name w:val="No Spacing"/>
    <w:aliases w:val="ציטטטא"/>
    <w:next w:val="a"/>
    <w:autoRedefine/>
    <w:uiPriority w:val="1"/>
    <w:qFormat/>
    <w:rsid w:val="00315192"/>
    <w:pPr>
      <w:framePr w:wrap="notBeside" w:vAnchor="text" w:hAnchor="text" w:y="1"/>
      <w:bidi/>
      <w:spacing w:before="120" w:after="120" w:line="360" w:lineRule="auto"/>
      <w:ind w:left="680" w:right="680"/>
    </w:pPr>
    <w:rPr>
      <w:rFonts w:cs="FrankRuehl"/>
      <w:noProof/>
      <w:szCs w:val="24"/>
    </w:rPr>
  </w:style>
  <w:style w:type="character" w:customStyle="1" w:styleId="20">
    <w:name w:val="כותרת 2 תו"/>
    <w:basedOn w:val="a0"/>
    <w:link w:val="2"/>
    <w:uiPriority w:val="99"/>
    <w:rsid w:val="00CA66C7"/>
    <w:rPr>
      <w:rFonts w:asciiTheme="minorBidi" w:eastAsiaTheme="majorEastAsia" w:hAnsiTheme="minorBidi"/>
      <w:bCs/>
      <w:sz w:val="24"/>
      <w:szCs w:val="24"/>
    </w:rPr>
  </w:style>
  <w:style w:type="character" w:customStyle="1" w:styleId="10">
    <w:name w:val="כותרת 1 תו"/>
    <w:basedOn w:val="a0"/>
    <w:link w:val="1"/>
    <w:uiPriority w:val="99"/>
    <w:rsid w:val="000933E7"/>
    <w:rPr>
      <w:rFonts w:ascii="Heebo" w:eastAsiaTheme="majorEastAsia" w:hAnsi="Heebo" w:cs="Heebo"/>
      <w:bCs/>
      <w:sz w:val="40"/>
      <w:szCs w:val="40"/>
    </w:rPr>
  </w:style>
  <w:style w:type="character" w:styleId="a7">
    <w:name w:val="Subtle Reference"/>
    <w:basedOn w:val="a0"/>
    <w:uiPriority w:val="31"/>
    <w:qFormat/>
    <w:rsid w:val="000D00CA"/>
    <w:rPr>
      <w:bCs w:val="0"/>
      <w:smallCaps/>
      <w:color w:val="5A5A5A" w:themeColor="text1" w:themeTint="A5"/>
      <w:szCs w:val="20"/>
    </w:rPr>
  </w:style>
  <w:style w:type="character" w:customStyle="1" w:styleId="70">
    <w:name w:val="כותרת 7 תו"/>
    <w:basedOn w:val="a0"/>
    <w:link w:val="7"/>
    <w:uiPriority w:val="9"/>
    <w:rsid w:val="004360C9"/>
    <w:rPr>
      <w:rFonts w:asciiTheme="majorHAnsi" w:eastAsiaTheme="majorEastAsia" w:hAnsiTheme="majorHAnsi" w:cs="Narkisim"/>
      <w:bCs/>
      <w:i/>
      <w:sz w:val="20"/>
      <w:szCs w:val="25"/>
    </w:rPr>
  </w:style>
  <w:style w:type="character" w:customStyle="1" w:styleId="50">
    <w:name w:val="כותרת 5 תו"/>
    <w:aliases w:val="מקור תו"/>
    <w:basedOn w:val="a0"/>
    <w:link w:val="5"/>
    <w:uiPriority w:val="99"/>
    <w:rsid w:val="0002622B"/>
    <w:rPr>
      <w:rFonts w:ascii="Narkisim" w:hAnsi="Narkisim" w:cs="Narkisim"/>
      <w:szCs w:val="20"/>
    </w:rPr>
  </w:style>
  <w:style w:type="character" w:customStyle="1" w:styleId="40">
    <w:name w:val="כותרת 4 תו"/>
    <w:link w:val="4"/>
    <w:uiPriority w:val="99"/>
    <w:rsid w:val="000458D5"/>
    <w:rPr>
      <w:rFonts w:asciiTheme="minorBidi" w:hAnsiTheme="minorBidi"/>
      <w:b/>
      <w:bCs/>
      <w:sz w:val="24"/>
      <w:szCs w:val="24"/>
    </w:rPr>
  </w:style>
  <w:style w:type="paragraph" w:styleId="a8">
    <w:name w:val="footnote text"/>
    <w:aliases w:val="הערת שוליים,הערה"/>
    <w:basedOn w:val="a"/>
    <w:link w:val="a9"/>
    <w:autoRedefine/>
    <w:uiPriority w:val="99"/>
    <w:qFormat/>
    <w:rsid w:val="00804B80"/>
    <w:pPr>
      <w:spacing w:line="220" w:lineRule="exact"/>
      <w:ind w:left="284" w:hanging="284"/>
    </w:pPr>
    <w:rPr>
      <w:position w:val="6"/>
      <w:szCs w:val="20"/>
    </w:rPr>
  </w:style>
  <w:style w:type="character" w:customStyle="1" w:styleId="a9">
    <w:name w:val="טקסט הערת שוליים תו"/>
    <w:aliases w:val="הערת שוליים תו,הערה תו"/>
    <w:basedOn w:val="a0"/>
    <w:link w:val="a8"/>
    <w:uiPriority w:val="99"/>
    <w:rsid w:val="00804B80"/>
    <w:rPr>
      <w:rFonts w:ascii="Times New Roman" w:hAnsi="Times New Roman" w:cs="Narkisim"/>
      <w:position w:val="6"/>
      <w:sz w:val="20"/>
      <w:szCs w:val="20"/>
    </w:rPr>
  </w:style>
  <w:style w:type="character" w:styleId="aa">
    <w:name w:val="footnote reference"/>
    <w:uiPriority w:val="99"/>
    <w:rsid w:val="005F7985"/>
    <w:rPr>
      <w:rFonts w:ascii="Narkisim" w:eastAsia="Times New Roman" w:hAnsi="Narkisim" w:cs="Narkisim"/>
      <w:position w:val="6"/>
      <w:sz w:val="18"/>
      <w:szCs w:val="18"/>
      <w:lang w:bidi="he-IL"/>
    </w:rPr>
  </w:style>
  <w:style w:type="character" w:styleId="Hyperlink">
    <w:name w:val="Hyperlink"/>
    <w:uiPriority w:val="99"/>
    <w:rsid w:val="005F7985"/>
    <w:rPr>
      <w:rFonts w:cs="Narkisim"/>
      <w:color w:val="0000FF"/>
      <w:u w:val="single"/>
      <w:lang w:bidi="he-IL"/>
    </w:rPr>
  </w:style>
  <w:style w:type="paragraph" w:styleId="ab">
    <w:name w:val="header"/>
    <w:basedOn w:val="a"/>
    <w:link w:val="ac"/>
    <w:uiPriority w:val="99"/>
    <w:rsid w:val="005F7985"/>
    <w:pPr>
      <w:tabs>
        <w:tab w:val="center" w:pos="4153"/>
        <w:tab w:val="right" w:pos="8306"/>
      </w:tabs>
    </w:pPr>
  </w:style>
  <w:style w:type="character" w:customStyle="1" w:styleId="ac">
    <w:name w:val="כותרת עליונה תו"/>
    <w:basedOn w:val="a0"/>
    <w:link w:val="ab"/>
    <w:uiPriority w:val="99"/>
    <w:rsid w:val="005F7985"/>
    <w:rPr>
      <w:rFonts w:ascii="Times New Roman" w:hAnsi="Times New Roman" w:cs="Narkisim"/>
      <w:sz w:val="20"/>
      <w:szCs w:val="24"/>
    </w:rPr>
  </w:style>
  <w:style w:type="paragraph" w:customStyle="1" w:styleId="ad">
    <w:name w:val="פרשה"/>
    <w:basedOn w:val="1"/>
    <w:uiPriority w:val="99"/>
    <w:rsid w:val="005F7985"/>
    <w:pPr>
      <w:keepLines w:val="0"/>
      <w:spacing w:before="0" w:after="60" w:line="240" w:lineRule="auto"/>
      <w:jc w:val="left"/>
    </w:pPr>
    <w:rPr>
      <w:rFonts w:ascii="Times New Roman" w:eastAsia="Times New Roman" w:hAnsi="Times New Roman" w:cs="Arial"/>
      <w:b/>
      <w:sz w:val="46"/>
      <w:szCs w:val="24"/>
    </w:rPr>
  </w:style>
  <w:style w:type="paragraph" w:customStyle="1" w:styleId="ae">
    <w:name w:val="לוגו תחתון"/>
    <w:basedOn w:val="a"/>
    <w:uiPriority w:val="99"/>
    <w:rsid w:val="005F7985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customStyle="1" w:styleId="af">
    <w:name w:val="מחבר"/>
    <w:basedOn w:val="a"/>
    <w:uiPriority w:val="99"/>
    <w:rsid w:val="0048126C"/>
    <w:pPr>
      <w:keepNext/>
      <w:spacing w:before="120" w:after="0" w:line="240" w:lineRule="auto"/>
      <w:jc w:val="left"/>
      <w:outlineLvl w:val="0"/>
    </w:pPr>
    <w:rPr>
      <w:rFonts w:ascii="Arial" w:hAnsi="Arial" w:cs="Times New Roman"/>
      <w:b/>
      <w:bCs/>
      <w:sz w:val="42"/>
      <w:szCs w:val="20"/>
      <w:lang w:eastAsia="he-IL"/>
    </w:rPr>
  </w:style>
  <w:style w:type="paragraph" w:customStyle="1" w:styleId="af0">
    <w:name w:val="פסוק פותח"/>
    <w:basedOn w:val="a"/>
    <w:uiPriority w:val="99"/>
    <w:rsid w:val="00792C2B"/>
    <w:pPr>
      <w:tabs>
        <w:tab w:val="right" w:pos="4479"/>
      </w:tabs>
      <w:spacing w:before="90" w:after="90" w:line="360" w:lineRule="auto"/>
      <w:ind w:right="284"/>
    </w:pPr>
    <w:rPr>
      <w:rFonts w:cs="David"/>
      <w:sz w:val="16"/>
      <w:szCs w:val="20"/>
    </w:rPr>
  </w:style>
  <w:style w:type="paragraph" w:customStyle="1" w:styleId="af1">
    <w:name w:val="שם השיחה"/>
    <w:basedOn w:val="a"/>
    <w:uiPriority w:val="99"/>
    <w:rsid w:val="00792C2B"/>
    <w:pPr>
      <w:spacing w:before="120" w:after="60" w:line="360" w:lineRule="auto"/>
      <w:jc w:val="center"/>
    </w:pPr>
    <w:rPr>
      <w:rFonts w:cs="David"/>
      <w:b/>
      <w:bCs/>
      <w:sz w:val="16"/>
      <w:szCs w:val="28"/>
    </w:rPr>
  </w:style>
  <w:style w:type="character" w:customStyle="1" w:styleId="30">
    <w:name w:val="כותרת 3 תו"/>
    <w:basedOn w:val="a0"/>
    <w:link w:val="3"/>
    <w:uiPriority w:val="9"/>
    <w:rsid w:val="00E64D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I">
    <w:name w:val="כותרתI"/>
    <w:basedOn w:val="1"/>
    <w:next w:val="a"/>
    <w:rsid w:val="008A78C9"/>
    <w:pPr>
      <w:keepNext w:val="0"/>
      <w:keepLines w:val="0"/>
      <w:autoSpaceDE/>
      <w:autoSpaceDN/>
      <w:spacing w:before="280" w:after="360" w:line="312" w:lineRule="exact"/>
    </w:pPr>
    <w:rPr>
      <w:rFonts w:ascii="Times New Roman" w:eastAsia="Times New Roman" w:hAnsi="Times New Roman" w:cs="Narkisim"/>
      <w:bCs w:val="0"/>
      <w:noProof/>
      <w:color w:val="000000"/>
      <w:sz w:val="30"/>
      <w:lang w:eastAsia="he-IL"/>
    </w:rPr>
  </w:style>
  <w:style w:type="paragraph" w:customStyle="1" w:styleId="af2">
    <w:name w:val="סטנדרט"/>
    <w:basedOn w:val="a"/>
    <w:link w:val="Char"/>
    <w:rsid w:val="008A78C9"/>
    <w:pPr>
      <w:autoSpaceDE/>
      <w:autoSpaceDN/>
      <w:spacing w:after="0" w:line="360" w:lineRule="auto"/>
    </w:pPr>
    <w:rPr>
      <w:sz w:val="22"/>
      <w:szCs w:val="22"/>
    </w:rPr>
  </w:style>
  <w:style w:type="character" w:customStyle="1" w:styleId="Char">
    <w:name w:val="סטנדרט Char"/>
    <w:link w:val="af2"/>
    <w:rsid w:val="008A78C9"/>
    <w:rPr>
      <w:rFonts w:ascii="Times New Roman" w:hAnsi="Times New Roman" w:cs="Narkisim"/>
    </w:rPr>
  </w:style>
  <w:style w:type="paragraph" w:customStyle="1" w:styleId="Quote1">
    <w:name w:val="Quote1"/>
    <w:basedOn w:val="a"/>
    <w:rsid w:val="008C4DDB"/>
    <w:pPr>
      <w:autoSpaceDE/>
      <w:autoSpaceDN/>
      <w:spacing w:after="50" w:line="240" w:lineRule="atLeast"/>
      <w:ind w:left="227"/>
    </w:pPr>
    <w:rPr>
      <w:rFonts w:cs="Guttman Keren" w:hint="cs"/>
      <w:b/>
      <w:bCs/>
      <w:szCs w:val="20"/>
    </w:rPr>
  </w:style>
  <w:style w:type="paragraph" w:customStyle="1" w:styleId="11">
    <w:name w:val="ציטוט1"/>
    <w:basedOn w:val="a"/>
    <w:next w:val="af2"/>
    <w:autoRedefine/>
    <w:rsid w:val="00AD521A"/>
    <w:pPr>
      <w:autoSpaceDE/>
      <w:autoSpaceDN/>
      <w:spacing w:after="0" w:line="360" w:lineRule="auto"/>
      <w:ind w:left="567"/>
    </w:pPr>
    <w:rPr>
      <w:rFonts w:cs="FrankRuehl"/>
      <w:sz w:val="24"/>
      <w:szCs w:val="22"/>
      <w:lang w:eastAsia="he-IL"/>
    </w:rPr>
  </w:style>
  <w:style w:type="paragraph" w:customStyle="1" w:styleId="af3">
    <w:name w:val="כותרת"/>
    <w:basedOn w:val="a"/>
    <w:uiPriority w:val="99"/>
    <w:rsid w:val="00CC12A9"/>
    <w:pPr>
      <w:keepNext/>
      <w:widowControl w:val="0"/>
      <w:spacing w:before="120" w:after="240" w:line="240" w:lineRule="auto"/>
      <w:jc w:val="center"/>
    </w:pPr>
    <w:rPr>
      <w:b/>
      <w:bCs/>
      <w:sz w:val="46"/>
      <w:szCs w:val="50"/>
    </w:rPr>
  </w:style>
  <w:style w:type="paragraph" w:customStyle="1" w:styleId="e7">
    <w:name w:val="לוגו תנe7תון"/>
    <w:basedOn w:val="a"/>
    <w:uiPriority w:val="99"/>
    <w:rsid w:val="00CC12A9"/>
    <w:pPr>
      <w:widowControl w:val="0"/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f4">
    <w:name w:val="Title"/>
    <w:basedOn w:val="a"/>
    <w:link w:val="af5"/>
    <w:uiPriority w:val="99"/>
    <w:qFormat/>
    <w:rsid w:val="00CC12A9"/>
    <w:pPr>
      <w:widowControl w:val="0"/>
      <w:spacing w:before="120" w:after="0" w:line="288" w:lineRule="auto"/>
      <w:jc w:val="center"/>
    </w:pPr>
    <w:rPr>
      <w:rFonts w:cs="Miriam"/>
      <w:sz w:val="24"/>
      <w:szCs w:val="32"/>
    </w:rPr>
  </w:style>
  <w:style w:type="character" w:customStyle="1" w:styleId="af5">
    <w:name w:val="כותרת טקסט תו"/>
    <w:basedOn w:val="a0"/>
    <w:link w:val="af4"/>
    <w:uiPriority w:val="99"/>
    <w:rsid w:val="00CC12A9"/>
    <w:rPr>
      <w:rFonts w:ascii="Times New Roman" w:hAnsi="Times New Roman" w:cs="Miriam"/>
      <w:sz w:val="24"/>
      <w:szCs w:val="32"/>
    </w:rPr>
  </w:style>
  <w:style w:type="paragraph" w:styleId="af6">
    <w:name w:val="footer"/>
    <w:basedOn w:val="a"/>
    <w:link w:val="af7"/>
    <w:uiPriority w:val="99"/>
    <w:unhideWhenUsed/>
    <w:rsid w:val="004A3E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7">
    <w:name w:val="כותרת תחתונה תו"/>
    <w:basedOn w:val="a0"/>
    <w:link w:val="af6"/>
    <w:uiPriority w:val="99"/>
    <w:rsid w:val="004A3E27"/>
    <w:rPr>
      <w:rFonts w:ascii="Times New Roman" w:hAnsi="Times New Roman" w:cs="Narkisim"/>
      <w:sz w:val="20"/>
      <w:szCs w:val="24"/>
    </w:rPr>
  </w:style>
  <w:style w:type="paragraph" w:customStyle="1" w:styleId="NormalPar">
    <w:name w:val="NormalPar"/>
    <w:rsid w:val="00C640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HebrewChar">
    <w:name w:val="Hebrew_Char"/>
    <w:uiPriority w:val="99"/>
    <w:rsid w:val="00C640F0"/>
    <w:rPr>
      <w:rFonts w:cs="David"/>
      <w:noProof w:val="0"/>
      <w:lang w:bidi="he-IL"/>
    </w:rPr>
  </w:style>
  <w:style w:type="paragraph" w:customStyle="1" w:styleId="12">
    <w:name w:val="רגיל1"/>
    <w:basedOn w:val="a"/>
    <w:rsid w:val="00C640F0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-">
    <w:name w:val="מאמר - טקסט"/>
    <w:basedOn w:val="a"/>
    <w:uiPriority w:val="99"/>
    <w:rsid w:val="00C640F0"/>
    <w:pPr>
      <w:spacing w:after="0" w:line="360" w:lineRule="exact"/>
      <w:ind w:firstLine="357"/>
    </w:pPr>
    <w:rPr>
      <w:rFonts w:cs="David"/>
      <w:spacing w:val="5"/>
      <w:szCs w:val="22"/>
    </w:rPr>
  </w:style>
  <w:style w:type="paragraph" w:customStyle="1" w:styleId="h1">
    <w:name w:val="h1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h2">
    <w:name w:val="h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1">
    <w:name w:val="ציטוט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2">
    <w:name w:val="רגיל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footnote">
    <w:name w:val="footnote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1">
    <w:name w:val="רגיל3"/>
    <w:basedOn w:val="a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2">
    <w:name w:val="ציטוט3"/>
    <w:basedOn w:val="a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apple-converted-space">
    <w:name w:val="apple-converted-space"/>
    <w:basedOn w:val="a0"/>
    <w:rsid w:val="000C6917"/>
  </w:style>
  <w:style w:type="character" w:styleId="af8">
    <w:name w:val="annotation reference"/>
    <w:basedOn w:val="a0"/>
    <w:uiPriority w:val="99"/>
    <w:semiHidden/>
    <w:unhideWhenUsed/>
    <w:rsid w:val="007E423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7E4231"/>
    <w:pPr>
      <w:autoSpaceDE/>
      <w:autoSpaceDN/>
      <w:spacing w:line="240" w:lineRule="auto"/>
      <w:jc w:val="left"/>
    </w:pPr>
    <w:rPr>
      <w:rFonts w:ascii="Narkisim" w:eastAsiaTheme="minorHAnsi" w:hAnsi="Narkisim"/>
      <w:szCs w:val="20"/>
    </w:rPr>
  </w:style>
  <w:style w:type="character" w:customStyle="1" w:styleId="afa">
    <w:name w:val="טקסט הערה תו"/>
    <w:basedOn w:val="a0"/>
    <w:link w:val="af9"/>
    <w:uiPriority w:val="99"/>
    <w:rsid w:val="007E4231"/>
    <w:rPr>
      <w:rFonts w:ascii="Narkisim" w:eastAsiaTheme="minorHAnsi" w:hAnsi="Narkisim" w:cs="Narkisim"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7E423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c">
    <w:name w:val="טקסט בלונים תו"/>
    <w:basedOn w:val="a0"/>
    <w:link w:val="afb"/>
    <w:uiPriority w:val="99"/>
    <w:semiHidden/>
    <w:rsid w:val="007E4231"/>
    <w:rPr>
      <w:rFonts w:ascii="Tahoma" w:hAnsi="Tahoma" w:cs="Tahoma"/>
      <w:sz w:val="18"/>
      <w:szCs w:val="18"/>
    </w:rPr>
  </w:style>
  <w:style w:type="paragraph" w:customStyle="1" w:styleId="13">
    <w:name w:val="1"/>
    <w:basedOn w:val="a"/>
    <w:next w:val="a4"/>
    <w:rsid w:val="00771641"/>
    <w:pPr>
      <w:tabs>
        <w:tab w:val="right" w:pos="4620"/>
      </w:tabs>
      <w:spacing w:after="120" w:line="280" w:lineRule="exact"/>
      <w:ind w:left="567"/>
    </w:pPr>
    <w:rPr>
      <w:i/>
      <w:iCs/>
      <w:color w:val="000000"/>
      <w:szCs w:val="20"/>
      <w:lang w:val="x-none" w:eastAsia="x-none"/>
    </w:rPr>
  </w:style>
  <w:style w:type="paragraph" w:customStyle="1" w:styleId="afd">
    <w:name w:val="כותרת מאמר"/>
    <w:basedOn w:val="a"/>
    <w:link w:val="afe"/>
    <w:rsid w:val="00771641"/>
    <w:pPr>
      <w:autoSpaceDE/>
      <w:autoSpaceDN/>
      <w:spacing w:after="0" w:line="240" w:lineRule="auto"/>
      <w:jc w:val="center"/>
      <w:outlineLvl w:val="1"/>
    </w:pPr>
    <w:rPr>
      <w:rFonts w:ascii="Cambria" w:hAnsi="Cambria" w:cs="Times New Roman"/>
      <w:bCs/>
      <w:sz w:val="44"/>
      <w:szCs w:val="44"/>
      <w:lang w:val="x-none" w:eastAsia="x-none"/>
    </w:rPr>
  </w:style>
  <w:style w:type="character" w:customStyle="1" w:styleId="afe">
    <w:name w:val="כותרת מאמר תו"/>
    <w:link w:val="afd"/>
    <w:rsid w:val="00771641"/>
    <w:rPr>
      <w:rFonts w:ascii="Cambria" w:hAnsi="Cambria" w:cs="Times New Roman"/>
      <w:bCs/>
      <w:sz w:val="44"/>
      <w:szCs w:val="44"/>
      <w:lang w:val="x-none" w:eastAsia="x-none"/>
    </w:rPr>
  </w:style>
  <w:style w:type="paragraph" w:styleId="aff">
    <w:name w:val="Intense Quote"/>
    <w:basedOn w:val="a"/>
    <w:next w:val="a"/>
    <w:link w:val="aff0"/>
    <w:uiPriority w:val="30"/>
    <w:qFormat/>
    <w:rsid w:val="00A47392"/>
    <w:pPr>
      <w:pBdr>
        <w:bottom w:val="single" w:sz="4" w:space="4" w:color="5B9BD5" w:themeColor="accent1"/>
      </w:pBdr>
      <w:autoSpaceDE/>
      <w:autoSpaceDN/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5B9BD5" w:themeColor="accent1"/>
      <w:sz w:val="22"/>
    </w:rPr>
  </w:style>
  <w:style w:type="character" w:customStyle="1" w:styleId="aff0">
    <w:name w:val="ציטוט חזק תו"/>
    <w:basedOn w:val="a0"/>
    <w:link w:val="aff"/>
    <w:uiPriority w:val="30"/>
    <w:rsid w:val="00A47392"/>
    <w:rPr>
      <w:rFonts w:eastAsiaTheme="minorHAnsi"/>
      <w:b/>
      <w:bCs/>
      <w:i/>
      <w:iCs/>
      <w:color w:val="5B9BD5" w:themeColor="accent1"/>
      <w:szCs w:val="24"/>
    </w:rPr>
  </w:style>
  <w:style w:type="paragraph" w:customStyle="1" w:styleId="100">
    <w:name w:val="ציטוט קרן 10"/>
    <w:basedOn w:val="a"/>
    <w:link w:val="101"/>
    <w:rsid w:val="00A47392"/>
    <w:pPr>
      <w:autoSpaceDE/>
      <w:autoSpaceDN/>
    </w:pPr>
    <w:rPr>
      <w:rFonts w:asciiTheme="minorHAnsi" w:eastAsiaTheme="minorHAnsi" w:hAnsiTheme="minorHAnsi" w:cs="Guttman Keren"/>
      <w:szCs w:val="20"/>
    </w:rPr>
  </w:style>
  <w:style w:type="character" w:customStyle="1" w:styleId="101">
    <w:name w:val="ציטוט קרן 10 תו"/>
    <w:basedOn w:val="a0"/>
    <w:link w:val="100"/>
    <w:rsid w:val="00A47392"/>
    <w:rPr>
      <w:rFonts w:eastAsiaTheme="minorHAnsi" w:cs="Guttman Keren"/>
      <w:sz w:val="20"/>
      <w:szCs w:val="20"/>
    </w:rPr>
  </w:style>
  <w:style w:type="character" w:customStyle="1" w:styleId="102">
    <w:name w:val="ציטוט קרן 10 מודגש תו"/>
    <w:basedOn w:val="a0"/>
    <w:link w:val="103"/>
    <w:locked/>
    <w:rsid w:val="00C20096"/>
    <w:rPr>
      <w:rFonts w:cs="Guttman Keren"/>
      <w:b/>
      <w:bCs/>
      <w:sz w:val="20"/>
      <w:szCs w:val="20"/>
    </w:rPr>
  </w:style>
  <w:style w:type="paragraph" w:customStyle="1" w:styleId="103">
    <w:name w:val="ציטוט קרן 10 מודגש"/>
    <w:basedOn w:val="a"/>
    <w:link w:val="102"/>
    <w:rsid w:val="00C20096"/>
    <w:pPr>
      <w:autoSpaceDE/>
      <w:autoSpaceDN/>
      <w:jc w:val="left"/>
    </w:pPr>
    <w:rPr>
      <w:rFonts w:asciiTheme="minorHAnsi" w:hAnsiTheme="minorHAnsi" w:cs="Guttman Keren"/>
      <w:b/>
      <w:bCs/>
      <w:szCs w:val="20"/>
    </w:rPr>
  </w:style>
  <w:style w:type="paragraph" w:styleId="aff1">
    <w:name w:val="annotation subject"/>
    <w:basedOn w:val="af9"/>
    <w:next w:val="af9"/>
    <w:link w:val="aff2"/>
    <w:uiPriority w:val="99"/>
    <w:semiHidden/>
    <w:unhideWhenUsed/>
    <w:rsid w:val="002D2311"/>
    <w:pPr>
      <w:autoSpaceDE w:val="0"/>
      <w:autoSpaceDN w:val="0"/>
      <w:jc w:val="both"/>
    </w:pPr>
    <w:rPr>
      <w:rFonts w:ascii="Times New Roman" w:eastAsia="Times New Roman" w:hAnsi="Times New Roman"/>
      <w:b/>
      <w:bCs/>
    </w:rPr>
  </w:style>
  <w:style w:type="character" w:customStyle="1" w:styleId="aff2">
    <w:name w:val="נושא הערה תו"/>
    <w:basedOn w:val="afa"/>
    <w:link w:val="aff1"/>
    <w:uiPriority w:val="99"/>
    <w:semiHidden/>
    <w:rsid w:val="002D2311"/>
    <w:rPr>
      <w:rFonts w:ascii="Times New Roman" w:eastAsiaTheme="minorHAnsi" w:hAnsi="Times New Roman" w:cs="Narkisim"/>
      <w:b/>
      <w:bCs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7112F6"/>
    <w:rPr>
      <w:color w:val="954F72" w:themeColor="followedHyperlink"/>
      <w:u w:val="single"/>
    </w:rPr>
  </w:style>
  <w:style w:type="paragraph" w:customStyle="1" w:styleId="23">
    <w:name w:val="כותרת2"/>
    <w:basedOn w:val="a"/>
    <w:uiPriority w:val="99"/>
    <w:rsid w:val="00D543E3"/>
    <w:pPr>
      <w:keepNext/>
      <w:spacing w:before="120" w:after="60" w:line="360" w:lineRule="exact"/>
      <w:jc w:val="center"/>
      <w:outlineLvl w:val="1"/>
    </w:pPr>
    <w:rPr>
      <w:rFonts w:eastAsiaTheme="minorEastAsia" w:cs="Arial"/>
      <w:b/>
      <w:bCs/>
      <w:sz w:val="26"/>
      <w:szCs w:val="28"/>
    </w:rPr>
  </w:style>
  <w:style w:type="paragraph" w:styleId="aff3">
    <w:name w:val="Body Text"/>
    <w:basedOn w:val="a"/>
    <w:link w:val="aff4"/>
    <w:uiPriority w:val="99"/>
    <w:unhideWhenUsed/>
    <w:rsid w:val="00F51AB6"/>
    <w:rPr>
      <w:noProof/>
    </w:rPr>
  </w:style>
  <w:style w:type="character" w:customStyle="1" w:styleId="aff4">
    <w:name w:val="גוף טקסט תו"/>
    <w:basedOn w:val="a0"/>
    <w:link w:val="aff3"/>
    <w:uiPriority w:val="99"/>
    <w:rsid w:val="00F51AB6"/>
    <w:rPr>
      <w:rFonts w:ascii="Times New Roman" w:hAnsi="Times New Roman" w:cs="Narkisim"/>
      <w:noProof/>
      <w:sz w:val="20"/>
      <w:szCs w:val="24"/>
    </w:rPr>
  </w:style>
  <w:style w:type="paragraph" w:customStyle="1" w:styleId="II">
    <w:name w:val="כותרת II"/>
    <w:basedOn w:val="a"/>
    <w:link w:val="II0"/>
    <w:qFormat/>
    <w:rsid w:val="00CB0820"/>
    <w:pPr>
      <w:keepNext/>
      <w:spacing w:before="120" w:after="60" w:line="360" w:lineRule="exact"/>
      <w:outlineLvl w:val="1"/>
    </w:pPr>
    <w:rPr>
      <w:rFonts w:ascii="Heebo" w:eastAsiaTheme="minorEastAsia" w:hAnsi="Heebo" w:cs="Heebo"/>
      <w:b/>
      <w:bCs/>
      <w:sz w:val="24"/>
    </w:rPr>
  </w:style>
  <w:style w:type="character" w:customStyle="1" w:styleId="II0">
    <w:name w:val="כותרת II תו"/>
    <w:basedOn w:val="a0"/>
    <w:link w:val="II"/>
    <w:rsid w:val="00CB0820"/>
    <w:rPr>
      <w:rFonts w:ascii="Heebo" w:eastAsiaTheme="minorEastAsia" w:hAnsi="Heebo" w:cs="Heebo"/>
      <w:b/>
      <w:bCs/>
      <w:sz w:val="24"/>
      <w:szCs w:val="24"/>
    </w:rPr>
  </w:style>
  <w:style w:type="paragraph" w:customStyle="1" w:styleId="I0">
    <w:name w:val="כותרת I"/>
    <w:basedOn w:val="a"/>
    <w:link w:val="I1"/>
    <w:qFormat/>
    <w:rsid w:val="00786806"/>
    <w:pPr>
      <w:keepNext/>
      <w:spacing w:before="120" w:after="60" w:line="360" w:lineRule="exact"/>
      <w:outlineLvl w:val="1"/>
    </w:pPr>
    <w:rPr>
      <w:rFonts w:ascii="Heebo" w:eastAsiaTheme="minorEastAsia" w:hAnsi="Heebo" w:cs="Heebo"/>
      <w:b/>
      <w:bCs/>
      <w:sz w:val="26"/>
      <w:szCs w:val="28"/>
    </w:rPr>
  </w:style>
  <w:style w:type="paragraph" w:customStyle="1" w:styleId="aff5">
    <w:name w:val="ציטוט נ"/>
    <w:basedOn w:val="a4"/>
    <w:link w:val="aff6"/>
    <w:qFormat/>
    <w:rsid w:val="006C6AB9"/>
  </w:style>
  <w:style w:type="character" w:customStyle="1" w:styleId="I1">
    <w:name w:val="כותרת I תו"/>
    <w:basedOn w:val="a0"/>
    <w:link w:val="I0"/>
    <w:rsid w:val="00786806"/>
    <w:rPr>
      <w:rFonts w:ascii="Heebo" w:eastAsiaTheme="minorEastAsia" w:hAnsi="Heebo" w:cs="Heebo"/>
      <w:b/>
      <w:bCs/>
      <w:sz w:val="26"/>
      <w:szCs w:val="28"/>
    </w:rPr>
  </w:style>
  <w:style w:type="character" w:customStyle="1" w:styleId="aff6">
    <w:name w:val="ציטוט נ תו"/>
    <w:basedOn w:val="a5"/>
    <w:link w:val="aff5"/>
    <w:rsid w:val="006C6AB9"/>
    <w:rPr>
      <w:rFonts w:cs="Narkisim"/>
      <w:szCs w:val="24"/>
    </w:rPr>
  </w:style>
  <w:style w:type="character" w:styleId="aff7">
    <w:name w:val="Unresolved Mention"/>
    <w:basedOn w:val="a0"/>
    <w:uiPriority w:val="99"/>
    <w:semiHidden/>
    <w:unhideWhenUsed/>
    <w:rsid w:val="00E03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8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494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1532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35581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4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37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2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48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2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88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6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03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6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5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1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7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4354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73308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66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3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73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5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55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95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298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9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6221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20727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9332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77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18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67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6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6403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7797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86348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8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06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73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9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482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1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7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217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27528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4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70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9162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7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5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99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640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7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0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9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zion.org.il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bm.etzion.org.i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office@etzion.org.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zion.org.il/en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ad\OneDrive%20-%20Open%20University%20of%20Israel\&#1497;&#1513;&#1497;&#1489;&#1492;\&#1514;&#1489;&#1504;&#1497;&#1493;&#1514;%20&#1495;&#1493;&#1512;&#1507;%20&#1492;'&#1514;&#1513;&#1508;''&#1489;\00-82h-Parashah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00-82h-Parashah.dotx</Template>
  <TotalTime>308</TotalTime>
  <Pages>3</Pages>
  <Words>1542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Aviad</dc:creator>
  <cp:keywords/>
  <dc:description/>
  <cp:lastModifiedBy>aviad</cp:lastModifiedBy>
  <cp:revision>398</cp:revision>
  <dcterms:created xsi:type="dcterms:W3CDTF">2021-09-30T14:03:00Z</dcterms:created>
  <dcterms:modified xsi:type="dcterms:W3CDTF">2022-10-26T08:44:00Z</dcterms:modified>
</cp:coreProperties>
</file>