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9527" w14:textId="77777777" w:rsidR="00BE44B6" w:rsidRPr="0007112E" w:rsidRDefault="00BE44B6" w:rsidP="00BE44B6">
      <w:pPr>
        <w:jc w:val="center"/>
        <w:rPr>
          <w:rFonts w:cstheme="minorHAnsi"/>
          <w:b/>
        </w:rPr>
      </w:pPr>
      <w:r w:rsidRPr="0007112E">
        <w:rPr>
          <w:rFonts w:cstheme="minorHAnsi"/>
          <w:b/>
        </w:rPr>
        <w:t xml:space="preserve">THE TANACH STUDY </w:t>
      </w:r>
      <w:proofErr w:type="gramStart"/>
      <w:r w:rsidRPr="0007112E">
        <w:rPr>
          <w:rFonts w:cstheme="minorHAnsi"/>
          <w:b/>
        </w:rPr>
        <w:t>CENTER  www.tanach.org</w:t>
      </w:r>
      <w:proofErr w:type="gramEnd"/>
    </w:p>
    <w:p w14:paraId="5267E032" w14:textId="77777777" w:rsidR="00BE44B6" w:rsidRPr="0007112E" w:rsidRDefault="00BE44B6" w:rsidP="00BE44B6">
      <w:pPr>
        <w:jc w:val="center"/>
        <w:rPr>
          <w:rFonts w:cstheme="minorHAnsi"/>
          <w:b/>
          <w:i/>
        </w:rPr>
      </w:pPr>
      <w:r w:rsidRPr="0007112E">
        <w:rPr>
          <w:rFonts w:cstheme="minorHAnsi"/>
          <w:b/>
          <w:i/>
        </w:rPr>
        <w:t xml:space="preserve">In Memory of Rabbi Abraham </w:t>
      </w:r>
      <w:proofErr w:type="spellStart"/>
      <w:r w:rsidRPr="0007112E">
        <w:rPr>
          <w:rFonts w:cstheme="minorHAnsi"/>
          <w:b/>
          <w:i/>
        </w:rPr>
        <w:t>Leibtag</w:t>
      </w:r>
      <w:proofErr w:type="spellEnd"/>
    </w:p>
    <w:p w14:paraId="7610AEB6" w14:textId="77777777" w:rsidR="00BE44B6" w:rsidRPr="0007112E" w:rsidRDefault="00BE44B6" w:rsidP="00BE44B6">
      <w:pPr>
        <w:jc w:val="center"/>
        <w:rPr>
          <w:rFonts w:cstheme="minorHAnsi"/>
          <w:b/>
        </w:rPr>
      </w:pPr>
      <w:r w:rsidRPr="0007112E">
        <w:rPr>
          <w:rFonts w:cstheme="minorHAnsi"/>
          <w:b/>
        </w:rPr>
        <w:t xml:space="preserve">Shiurim in Chumash &amp; Navi by Menachem </w:t>
      </w:r>
      <w:proofErr w:type="spellStart"/>
      <w:r w:rsidRPr="0007112E">
        <w:rPr>
          <w:rFonts w:cstheme="minorHAnsi"/>
          <w:b/>
        </w:rPr>
        <w:t>Leibtag</w:t>
      </w:r>
      <w:proofErr w:type="spellEnd"/>
    </w:p>
    <w:p w14:paraId="4471785E" w14:textId="77777777" w:rsidR="00BE44B6" w:rsidRPr="0007112E" w:rsidRDefault="00BE44B6" w:rsidP="00BE44B6">
      <w:pPr>
        <w:rPr>
          <w:rFonts w:cstheme="minorHAnsi"/>
          <w:b/>
          <w:lang w:val="en-US"/>
        </w:rPr>
      </w:pPr>
    </w:p>
    <w:p w14:paraId="23828FF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62DA52C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   </w:t>
      </w:r>
      <w:r w:rsidRPr="00FA6F2E">
        <w:rPr>
          <w:rFonts w:eastAsia="Times New Roman" w:cstheme="minorHAnsi"/>
          <w:b/>
          <w:bCs/>
          <w:color w:val="000000"/>
          <w:lang w:eastAsia="en-IL"/>
        </w:rPr>
        <w:t xml:space="preserve">TEHILLIM PEREK 78 &amp; SEFER BAMIDBAR  </w:t>
      </w:r>
    </w:p>
    <w:p w14:paraId="6CA721F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62CDFF7A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Our study of Sefer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Bamidbar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thus far has shown how God's high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hopes for the generation of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(chapters 1-&gt;10) were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shattered by the tragic events of the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mitaavim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and the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meraglim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", etc. (chapters 11-&gt;25). What went wrong? WHY was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a failure? In Sefer Tehillim (chapter 78) we find an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explanation of the underlying reason for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Yisrael's sinful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behavior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, an interpretation which takes on additional significance</w:t>
      </w:r>
    </w:p>
    <w:p w14:paraId="13CEDEF0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today.</w:t>
      </w:r>
    </w:p>
    <w:p w14:paraId="024B5B15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1FF1E975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MASKIL L'ASSAF &amp; SHIRAT HA'AZINU</w:t>
      </w:r>
    </w:p>
    <w:p w14:paraId="1E95E328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738421B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In Tehillim chapter 78, we find a lesson in historical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perspective. The psalm reviews some 500 years of Jewish History -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from the time of the Exodus until the building of the first Temple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(Bet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).</w:t>
      </w:r>
    </w:p>
    <w:p w14:paraId="444CF813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57D5CAE4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Let's begin with its opening sentence (78:1), for it contains</w:t>
      </w:r>
    </w:p>
    <w:p w14:paraId="3FD56C70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two significant points: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</w:p>
    <w:p w14:paraId="79ADD5D5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n-IL"/>
        </w:rPr>
      </w:pPr>
    </w:p>
    <w:p w14:paraId="1CF141B8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"A "maskil" (a song to learn from) of ASSAF -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HA'AZINA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ami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torati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- Listen my people to my teaching;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hatu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az'n'chem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L'IMRAY-FEE - turn your ear to what I say.</w:t>
      </w:r>
    </w:p>
    <w:p w14:paraId="6E72F4B3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4B227475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Note the obvious parallel to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shirat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ha'azinu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", which begins:</w:t>
      </w:r>
    </w:p>
    <w:p w14:paraId="03DA890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1C82AFB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"HA'AZINU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ha'shamayim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v'adabeyra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,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v'tishma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ha'aretz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IMRAY-FEE" (see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Dvarim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32:1)</w:t>
      </w:r>
    </w:p>
    <w:p w14:paraId="2725E409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3A9E2B1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This parallel is thematic as well, for in SHIRAT HA'AZINU, just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like Tehillim 78, God calls upon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to LEARN FROM ITS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HISTORY: "ZCHOR Y'MOT OLAM - BINU SHNOT DOR V'DOR...</w:t>
      </w:r>
    </w:p>
    <w:p w14:paraId="576A8DB2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n-IL"/>
        </w:rPr>
      </w:pPr>
    </w:p>
    <w:p w14:paraId="2DCAC6FF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[See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Dvarim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32:7, and its continuation. There God warns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Yisrael of what may happen should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disobey Him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once they have entered the Land.]</w:t>
      </w:r>
    </w:p>
    <w:p w14:paraId="5740FC9A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3278339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In the spirit of SHIRAT HA'AZINU, Assaf composes a psalm in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which he calls upon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to learn from its history. Why did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Assaf find it necessary to compose this psalm. What does it add to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SHIRAT HA'AZINU? To uncover its significance, we must consider who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Assaf was and WHEN he lived, [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i.e.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during the time period of David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ha'melech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].</w:t>
      </w:r>
    </w:p>
    <w:p w14:paraId="4DE21565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55BAEE9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Once David became King over all of Israel, he took several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important steps towards unifying the country and building the Bet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. First, he captures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Yerushalayim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(see II Samuel 5:1-10).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Then he brings the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aron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" from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Kiryat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Ye'arim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to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Yerushalayim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(see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II Samuel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chp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. 6). Finally, he wishes to build the Bet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a permanent house for the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aron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". God tells David that Am Yisrael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must wait one more generation before 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can be built,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however, David's own son -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Shlomo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- will build it. [See II Samuel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chapter 7.]</w:t>
      </w:r>
    </w:p>
    <w:p w14:paraId="59521E13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3E589B70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Even though David himself cannot build 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, he prepares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everything that his son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Shlomo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may possibly need to build it. [This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intensive preparation is detailed in I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Divrei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Ha'yamim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chapters 22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thru 29.] One of the first steps which David takes is to appoint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ASSAF as the chief Levite (see I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Divrei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Ha'yamim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16:7). In fact,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one of the first psalms which Assaf composed is the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hodu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which we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say every morning in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psukei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d'zimra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(ibid 16:8-30) - written for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the joyous occasion when the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aron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" was brought to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Yerushalayim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.</w:t>
      </w:r>
    </w:p>
    <w:p w14:paraId="684FFE0A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5FD1A41E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The appointment of a chief Levite is significant for in addition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to their technical duties in 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, 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Leviim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are expected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to provide spiritual leadership as well (see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Dvarim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33:10). Towards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that purpose, they </w:t>
      </w:r>
      <w:r w:rsidRPr="00FA6F2E">
        <w:rPr>
          <w:rFonts w:eastAsia="Times New Roman" w:cstheme="minorHAnsi"/>
          <w:color w:val="000000"/>
          <w:lang w:eastAsia="en-IL"/>
        </w:rPr>
        <w:lastRenderedPageBreak/>
        <w:t>composed not only the music for certain psalms,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but also their lyrics.</w:t>
      </w:r>
    </w:p>
    <w:p w14:paraId="0891EE9D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617BBD19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With this backdrop, we can better appreciate what prompted Assaf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to compose Tehillim chapter 78 ["maskil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l'Assaf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"].</w:t>
      </w:r>
    </w:p>
    <w:p w14:paraId="63124D88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5035585C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As chief Levite during the time of the construction of the first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Bet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, Assaf recognizes the spiritual potential of his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time period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>. For the first time since the Exodus, Am Yisrael has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finally attained national unity, economic prosperity, and security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from its enemies. As Chazal explain, this was truly a messianic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era.</w:t>
      </w:r>
    </w:p>
    <w:p w14:paraId="298BA83A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n-IL"/>
        </w:rPr>
      </w:pPr>
    </w:p>
    <w:p w14:paraId="6DC174A3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As their spiritual leader, Assaf wants to make sure that this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time, Am Yisrael will not allow this momentous opportunity to slip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by (as had happened before). In Sefer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Bamidbar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, Am Yisrael had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almost achieved this ideal level as they left on their journey from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Har Sinai towards Eretz Canaan. However, due to their sins, that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original dream never reached fruition. Now, some five hundred years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later, Assaf is worried that this pattern may repeat itself once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again. Therefore, he calls upon Am Yisrael to learn from their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history:</w:t>
      </w:r>
    </w:p>
    <w:p w14:paraId="31A47A9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0DFECF24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"Listen my people... I will expound a theme, lessons from the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past, things we have heard and known, that our fathers have told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us...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07112E">
        <w:rPr>
          <w:rFonts w:eastAsia="Times New Roman" w:cstheme="minorHAnsi"/>
          <w:color w:val="000000"/>
          <w:lang w:val="en-US" w:eastAsia="en-IL"/>
        </w:rPr>
        <w:br/>
      </w:r>
      <w:r w:rsidRPr="00FA6F2E">
        <w:rPr>
          <w:rFonts w:eastAsia="Times New Roman" w:cstheme="minorHAnsi"/>
          <w:color w:val="000000"/>
          <w:lang w:eastAsia="en-IL"/>
        </w:rPr>
        <w:t xml:space="preserve">     He established a decree... charging our fathers to make them     known to their children, that a future generation might know,</w:t>
      </w:r>
    </w:p>
    <w:p w14:paraId="035D4FF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and in turn tell their children that they put confidence in God</w:t>
      </w:r>
    </w:p>
    <w:p w14:paraId="2DD1F0A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and not forget His great deeds, but observe His commandments...</w:t>
      </w:r>
    </w:p>
    <w:p w14:paraId="6A091CEA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(78:1-7)</w:t>
      </w:r>
    </w:p>
    <w:p w14:paraId="7AA72155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8B6C265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>WHAT WENT WRONG</w:t>
      </w:r>
    </w:p>
    <w:p w14:paraId="164C9B19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13E6D20C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After this opening call, Assaf introduces his main point,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challenging the people not to follow the ways of their ancestors: </w:t>
      </w:r>
    </w:p>
    <w:p w14:paraId="1914C02C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4C1D1919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"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be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not like their fathers, a REBELLIOUS and DEFIANT generation</w:t>
      </w:r>
    </w:p>
    <w:p w14:paraId="1358A80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sorer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u'moreh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"], a generation who did NOT PREPARE THEIR</w:t>
      </w:r>
    </w:p>
    <w:p w14:paraId="4B31F29F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HEARTS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lo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hechiyn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libo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"], who was not STEADFAST to God in</w:t>
      </w:r>
    </w:p>
    <w:p w14:paraId="5635A9CF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spirit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v'lo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ne'emana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l'El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rucho</w:t>
      </w:r>
      <w:proofErr w:type="spellEnd"/>
      <w:proofErr w:type="gramStart"/>
      <w:r w:rsidRPr="00FA6F2E">
        <w:rPr>
          <w:rFonts w:eastAsia="Times New Roman" w:cstheme="minorHAnsi"/>
          <w:color w:val="000000"/>
          <w:lang w:eastAsia="en-IL"/>
        </w:rPr>
        <w:t>"]  (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>78:8)</w:t>
      </w:r>
    </w:p>
    <w:p w14:paraId="63C04130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6191CA38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Here we find the underlying reason WHY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failed -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lo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hechiyn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libo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..." - that generation did not prepare itself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for their Divine destiny, they did not remain steadfast in their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faith. Preparation of the heart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hachanat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ha'lev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 is the most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important ingredient of any spiritual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endeavor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. Without it,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miracles become only momentary salvation, but leave no lasting</w:t>
      </w:r>
    </w:p>
    <w:p w14:paraId="3107A2E2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impression. 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</w:p>
    <w:p w14:paraId="0D007818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en-US" w:eastAsia="en-IL"/>
        </w:rPr>
      </w:pPr>
    </w:p>
    <w:p w14:paraId="660BE8D7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Assaf wants his generation to be different than their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forefathers, to properly PREPARE themselves for the challenges now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created by having a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. They must understand WHY they are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chosen, for what purpose. This is the obligation of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shevet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Levi,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for they are the educators.</w:t>
      </w:r>
    </w:p>
    <w:p w14:paraId="71F05BD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2CFF475B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The psalm continues with a review of various examples of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Yisrael's lack of trust in God during their journey thru the desert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(78:9-33). Then, returning to the opening theme of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Yisrael's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lack of spiritual preparation, the psalm notes their insincerity,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even when they repented:</w:t>
      </w:r>
    </w:p>
    <w:p w14:paraId="58612D39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2310C245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"After He punished (killed) them, they turned to Him and sought</w:t>
      </w:r>
    </w:p>
    <w:p w14:paraId="54F98D62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God once again... Yet they deceived Him with their speech, lied</w:t>
      </w:r>
    </w:p>
    <w:p w14:paraId="04B1CAE9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to Him with their 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words;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their HEARTS WERE NOT READY, they were</w:t>
      </w:r>
    </w:p>
    <w:p w14:paraId="33C20C1C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not STEADFAST...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v'libam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lo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nachon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iymo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...]" (78:34-37)</w:t>
      </w:r>
    </w:p>
    <w:p w14:paraId="3657623E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5160B6B8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It is here, at the conclusion of the first section of the psalm,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were we find 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pasuk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of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v'hu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rachum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". After summarizing their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sins in the desert, Assaf explains why God, despite these sins,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gives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a second chance:</w:t>
      </w:r>
    </w:p>
    <w:p w14:paraId="064E94A7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0FA97C0D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"But He, being merciful, forgave iniquity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v'hu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rachum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y'chaper</w:t>
      </w:r>
      <w:proofErr w:type="spellEnd"/>
    </w:p>
    <w:p w14:paraId="7408A6B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lastRenderedPageBreak/>
        <w:t xml:space="preserve">    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avon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"], and would not destroy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v'lo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yashchit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"], He restrained</w:t>
      </w:r>
    </w:p>
    <w:p w14:paraId="0AF153FD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His wrath time and again and did not give full vent to his fury,</w:t>
      </w:r>
    </w:p>
    <w:p w14:paraId="672FD4B8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for He remembered that they are but flesh, a passing breath</w:t>
      </w:r>
    </w:p>
    <w:p w14:paraId="31007F72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["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ruach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holech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"] that does not return."    (78:38-39)</w:t>
      </w:r>
    </w:p>
    <w:p w14:paraId="7B2601C4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C1EB5BC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Here, we find God's MIDOT HA'RACHAMIM (attributes of Mercy)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which allow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a second chance, even though they sin.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However, God only enacts these attributes for a reason, 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i.e.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to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give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another chance to prepare themselves properly for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the next opportunity of redemption which may arise. If they don't,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his wrath may be kindled once again.</w:t>
      </w:r>
    </w:p>
    <w:p w14:paraId="412EDF1D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3E323214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This key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pasuk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reminds us that 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if and when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God enacts His mercy,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it is in order that we take advantage of this new opportunity to do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what we should have done originally. This is what "teshuva" is all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about. [See also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Dvarim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chapter 9, especially 9:24-27.]</w:t>
      </w:r>
    </w:p>
    <w:p w14:paraId="26B7FB3D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7B2E220E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The second half of the psalm continues with a rebuke of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for not remembering God's miracles in Egypt (78:40-53).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The final section recalls how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rebelled once again,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even after God had assisted them in their conquest of the Promised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Land (78:54-66). In His anger for their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behavior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during the time of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Shoftim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, God destroyed the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Mishkan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in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Shilo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and rejected the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leadership of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shevet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Yosef, choosing instead the house of David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("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shevet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Yehuda") and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Yerushalayim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("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tzion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") for the Temple:</w:t>
      </w:r>
    </w:p>
    <w:p w14:paraId="33DD7D8E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53267DD6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"He rejected the tribe of Yosef... He did choose the tribe of</w:t>
      </w:r>
    </w:p>
    <w:p w14:paraId="06B65F00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Yehudah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, HAR TZION which He loved, He built His MIKDASH like the</w:t>
      </w:r>
    </w:p>
    <w:p w14:paraId="1D6737D4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heavens... He chose David, His servant... to tend His people,</w:t>
      </w:r>
    </w:p>
    <w:p w14:paraId="1BD575A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Yisrael... He tended them with a blameless heart; with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skillful</w:t>
      </w:r>
      <w:proofErr w:type="spellEnd"/>
    </w:p>
    <w:p w14:paraId="670FD6B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hands he led them. (78:67-72)</w:t>
      </w:r>
    </w:p>
    <w:p w14:paraId="65AC3FA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1C1202F2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Clearly, Assaf composed this psalm 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in light of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the failure of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earlier generations and in recognition of the potential of his own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generation. His goal is to encourage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to rise to the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new challenge offered by the construction of the first Bet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Ha'Mikdash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and the establishment of David's monarchy.  </w:t>
      </w:r>
    </w:p>
    <w:p w14:paraId="7A07B043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1401FCF1" w14:textId="77777777" w:rsidR="0007112E" w:rsidRPr="000711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With this psalm in mind, we can better appreciate the overall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structure of Sefer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Bamidbar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. As we explained, the first ten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chapters reflect the ideal manner by which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 should have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entered Eretz Canaan [with the SHCHINA in their midst]. The middle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fifteen chapters (11-&gt;25) explain how and why this dream was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 xml:space="preserve">shattered. Now, in the final section of Sefer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Bamidbar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(chapters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26-&gt;36), we return once again to the ideal, as God prepares the new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generation with numerous commands concerning their upcoming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conquest and inheritance of Eretz Canaan.  This may explain why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Parshat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Masei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records </w:t>
      </w:r>
      <w:proofErr w:type="gramStart"/>
      <w:r w:rsidRPr="00FA6F2E">
        <w:rPr>
          <w:rFonts w:eastAsia="Times New Roman" w:cstheme="minorHAnsi"/>
          <w:color w:val="000000"/>
          <w:lang w:eastAsia="en-IL"/>
        </w:rPr>
        <w:t>ALL of</w:t>
      </w:r>
      <w:proofErr w:type="gram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Bnei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Yisrael's encampments in the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desert, beginning with the Exodus from Egypt. In doing so, the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Torah emphasizes the connection between the new generation and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original goals of "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dor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 xml:space="preserve">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ha'midbar</w:t>
      </w:r>
      <w:proofErr w:type="spellEnd"/>
      <w:r w:rsidRPr="00FA6F2E">
        <w:rPr>
          <w:rFonts w:eastAsia="Times New Roman" w:cstheme="minorHAnsi"/>
          <w:color w:val="000000"/>
          <w:lang w:eastAsia="en-IL"/>
        </w:rPr>
        <w:t>" as they left Egypt some forty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years earlier.</w:t>
      </w:r>
    </w:p>
    <w:p w14:paraId="2B51741B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6EDFFF61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As we will see, this same theme will continue both in Sefer</w:t>
      </w:r>
      <w:r w:rsidRPr="0007112E">
        <w:rPr>
          <w:rFonts w:eastAsia="Times New Roman" w:cstheme="minorHAnsi"/>
          <w:color w:val="000000"/>
          <w:lang w:val="en-US" w:eastAsia="en-IL"/>
        </w:rPr>
        <w:t xml:space="preserve"> </w:t>
      </w:r>
      <w:r w:rsidRPr="00FA6F2E">
        <w:rPr>
          <w:rFonts w:eastAsia="Times New Roman" w:cstheme="minorHAnsi"/>
          <w:color w:val="000000"/>
          <w:lang w:eastAsia="en-IL"/>
        </w:rPr>
        <w:t>Devarim and in Sefer Yehoshua.</w:t>
      </w:r>
    </w:p>
    <w:p w14:paraId="225528B2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</w:p>
    <w:p w14:paraId="38070344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                      shabbat shalom,</w:t>
      </w:r>
    </w:p>
    <w:p w14:paraId="00150FF0" w14:textId="77777777" w:rsidR="0007112E" w:rsidRPr="00FA6F2E" w:rsidRDefault="0007112E" w:rsidP="0007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eastAsia="en-IL"/>
        </w:rPr>
      </w:pPr>
      <w:r w:rsidRPr="00FA6F2E">
        <w:rPr>
          <w:rFonts w:eastAsia="Times New Roman" w:cstheme="minorHAnsi"/>
          <w:color w:val="000000"/>
          <w:lang w:eastAsia="en-IL"/>
        </w:rPr>
        <w:t xml:space="preserve">                           </w:t>
      </w:r>
      <w:proofErr w:type="spellStart"/>
      <w:r w:rsidRPr="00FA6F2E">
        <w:rPr>
          <w:rFonts w:eastAsia="Times New Roman" w:cstheme="minorHAnsi"/>
          <w:color w:val="000000"/>
          <w:lang w:eastAsia="en-IL"/>
        </w:rPr>
        <w:t>menachem</w:t>
      </w:r>
      <w:proofErr w:type="spellEnd"/>
    </w:p>
    <w:p w14:paraId="699E3B31" w14:textId="77777777" w:rsidR="00BD07AF" w:rsidRPr="0007112E" w:rsidRDefault="00BD07AF" w:rsidP="0007112E">
      <w:pPr>
        <w:jc w:val="center"/>
        <w:rPr>
          <w:rFonts w:cstheme="minorHAnsi"/>
        </w:rPr>
      </w:pPr>
    </w:p>
    <w:sectPr w:rsidR="00BD07AF" w:rsidRPr="0007112E" w:rsidSect="002E5BE1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AF"/>
    <w:rsid w:val="0007112E"/>
    <w:rsid w:val="000F39B3"/>
    <w:rsid w:val="002C609E"/>
    <w:rsid w:val="002E5BE1"/>
    <w:rsid w:val="00316AA1"/>
    <w:rsid w:val="00347C3F"/>
    <w:rsid w:val="0035442E"/>
    <w:rsid w:val="00633A9F"/>
    <w:rsid w:val="00644690"/>
    <w:rsid w:val="00BD07AF"/>
    <w:rsid w:val="00BE44B6"/>
    <w:rsid w:val="00C2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9124C"/>
  <w15:chartTrackingRefBased/>
  <w15:docId w15:val="{017A166B-7BA2-457B-BAC6-F24EA00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0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3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39B3"/>
    <w:rPr>
      <w:rFonts w:ascii="Courier New" w:eastAsia="Times New Roman" w:hAnsi="Courier New" w:cs="Courier New"/>
      <w:sz w:val="20"/>
      <w:szCs w:val="20"/>
      <w:lang w:eastAsia="en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אנדי ריפקין</dc:creator>
  <cp:keywords/>
  <dc:description/>
  <cp:lastModifiedBy>אנדי ריפקין</cp:lastModifiedBy>
  <cp:revision>3</cp:revision>
  <dcterms:created xsi:type="dcterms:W3CDTF">2022-06-22T07:31:00Z</dcterms:created>
  <dcterms:modified xsi:type="dcterms:W3CDTF">2022-06-22T07:31:00Z</dcterms:modified>
</cp:coreProperties>
</file>