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B6BC" w14:textId="77777777" w:rsidR="002F4B14" w:rsidRPr="00841606" w:rsidRDefault="002F4B14" w:rsidP="00DF02E6">
      <w:pPr>
        <w:pStyle w:val="BlockText"/>
        <w:widowControl w:val="0"/>
        <w:spacing w:line="240" w:lineRule="auto"/>
        <w:ind w:left="0"/>
        <w:jc w:val="center"/>
        <w:rPr>
          <w:rFonts w:asciiTheme="minorBidi" w:hAnsiTheme="minorBidi" w:cstheme="minorBidi"/>
          <w:caps/>
          <w:sz w:val="24"/>
          <w:szCs w:val="24"/>
        </w:rPr>
      </w:pPr>
      <w:r w:rsidRPr="00841606">
        <w:rPr>
          <w:rFonts w:asciiTheme="minorBidi" w:hAnsiTheme="minorBidi" w:cstheme="minorBidi"/>
          <w:caps/>
          <w:sz w:val="24"/>
          <w:szCs w:val="24"/>
          <w:lang w:val="en-GB"/>
        </w:rPr>
        <w:t>YESHIVAT HAR ETZION</w:t>
      </w:r>
    </w:p>
    <w:p w14:paraId="4E25199C" w14:textId="77777777" w:rsidR="002F4B14" w:rsidRPr="00841606" w:rsidRDefault="002F4B14" w:rsidP="00DF02E6">
      <w:pPr>
        <w:widowControl w:val="0"/>
        <w:spacing w:after="0" w:line="240" w:lineRule="auto"/>
        <w:jc w:val="center"/>
        <w:rPr>
          <w:rFonts w:asciiTheme="minorBidi" w:hAnsiTheme="minorBidi"/>
          <w:caps/>
          <w:sz w:val="24"/>
          <w:szCs w:val="24"/>
          <w:lang w:val="en-GB"/>
        </w:rPr>
      </w:pPr>
      <w:r w:rsidRPr="00841606">
        <w:rPr>
          <w:rFonts w:asciiTheme="minorBidi" w:hAnsiTheme="minorBidi"/>
          <w:caps/>
          <w:sz w:val="24"/>
          <w:szCs w:val="24"/>
          <w:lang w:val="en-GB"/>
        </w:rPr>
        <w:t>ISRAEL KOSCHITZKY VIRTUAL BEIT MIDRASH (VBM)</w:t>
      </w:r>
    </w:p>
    <w:p w14:paraId="00544699" w14:textId="77777777" w:rsidR="002F4B14" w:rsidRPr="00841606" w:rsidRDefault="002F4B14" w:rsidP="00DF02E6">
      <w:pPr>
        <w:widowControl w:val="0"/>
        <w:spacing w:after="0" w:line="240" w:lineRule="auto"/>
        <w:jc w:val="center"/>
        <w:rPr>
          <w:rFonts w:asciiTheme="minorBidi" w:hAnsiTheme="minorBidi"/>
          <w:caps/>
          <w:sz w:val="24"/>
          <w:szCs w:val="24"/>
          <w:lang w:val="en-GB"/>
        </w:rPr>
      </w:pPr>
      <w:r w:rsidRPr="00841606">
        <w:rPr>
          <w:rFonts w:asciiTheme="minorBidi" w:hAnsiTheme="minorBidi"/>
          <w:caps/>
          <w:sz w:val="24"/>
          <w:szCs w:val="24"/>
          <w:lang w:val="en-GB"/>
        </w:rPr>
        <w:t>*********************************************************</w:t>
      </w:r>
    </w:p>
    <w:p w14:paraId="3C2515A7" w14:textId="77777777" w:rsidR="002F4B14" w:rsidRPr="00841606" w:rsidRDefault="002F4B14" w:rsidP="00DF02E6">
      <w:pPr>
        <w:spacing w:after="0" w:line="240" w:lineRule="auto"/>
        <w:jc w:val="center"/>
        <w:rPr>
          <w:rFonts w:asciiTheme="minorBidi" w:hAnsiTheme="minorBidi"/>
          <w:b/>
          <w:bCs/>
          <w:sz w:val="24"/>
          <w:szCs w:val="24"/>
        </w:rPr>
      </w:pPr>
    </w:p>
    <w:p w14:paraId="75BC78BD" w14:textId="77777777" w:rsidR="002F4B14" w:rsidRPr="00841606" w:rsidRDefault="002F4B14" w:rsidP="00DF02E6">
      <w:pPr>
        <w:spacing w:after="0" w:line="240" w:lineRule="auto"/>
        <w:jc w:val="center"/>
        <w:rPr>
          <w:rFonts w:asciiTheme="minorBidi" w:hAnsiTheme="minorBidi"/>
          <w:b/>
          <w:bCs/>
          <w:sz w:val="24"/>
          <w:szCs w:val="24"/>
        </w:rPr>
      </w:pPr>
      <w:r w:rsidRPr="00841606">
        <w:rPr>
          <w:rFonts w:asciiTheme="minorBidi" w:hAnsiTheme="minorBidi"/>
          <w:b/>
          <w:bCs/>
          <w:sz w:val="24"/>
          <w:szCs w:val="24"/>
        </w:rPr>
        <w:t>Prophets vs. Empires: A Survey of Nevi’im Acharonim</w:t>
      </w:r>
    </w:p>
    <w:p w14:paraId="5A70E76A" w14:textId="77777777" w:rsidR="002F4B14" w:rsidRPr="00841606" w:rsidRDefault="002F4B14" w:rsidP="00DF02E6">
      <w:pPr>
        <w:spacing w:after="0" w:line="240" w:lineRule="auto"/>
        <w:jc w:val="center"/>
        <w:rPr>
          <w:rFonts w:asciiTheme="minorBidi" w:hAnsiTheme="minorBidi"/>
          <w:b/>
          <w:bCs/>
          <w:sz w:val="24"/>
          <w:szCs w:val="24"/>
        </w:rPr>
      </w:pPr>
      <w:r w:rsidRPr="00841606">
        <w:rPr>
          <w:rFonts w:asciiTheme="minorBidi" w:hAnsiTheme="minorBidi"/>
          <w:b/>
          <w:bCs/>
          <w:sz w:val="24"/>
          <w:szCs w:val="24"/>
        </w:rPr>
        <w:t>Rav Yoel Bin-Nun</w:t>
      </w:r>
    </w:p>
    <w:p w14:paraId="386AB7FB" w14:textId="77777777" w:rsidR="002F4B14" w:rsidRPr="00841606" w:rsidRDefault="002F4B14" w:rsidP="00DF02E6">
      <w:pPr>
        <w:spacing w:after="0" w:line="240" w:lineRule="auto"/>
        <w:jc w:val="center"/>
        <w:rPr>
          <w:rFonts w:asciiTheme="minorBidi" w:hAnsiTheme="minorBidi"/>
          <w:sz w:val="24"/>
          <w:szCs w:val="24"/>
        </w:rPr>
      </w:pPr>
    </w:p>
    <w:p w14:paraId="7120F64A" w14:textId="77777777" w:rsidR="002F4B14" w:rsidRPr="00841606" w:rsidRDefault="002F4B14" w:rsidP="00DF02E6">
      <w:pPr>
        <w:spacing w:after="0" w:line="240" w:lineRule="auto"/>
        <w:jc w:val="center"/>
        <w:rPr>
          <w:rFonts w:asciiTheme="minorBidi" w:hAnsiTheme="minorBidi"/>
          <w:sz w:val="24"/>
          <w:szCs w:val="24"/>
        </w:rPr>
      </w:pPr>
    </w:p>
    <w:p w14:paraId="18957A7C" w14:textId="28109789" w:rsidR="002F4B14" w:rsidRPr="00841606" w:rsidRDefault="002F4B14" w:rsidP="00DF02E6">
      <w:pPr>
        <w:spacing w:after="0" w:line="240" w:lineRule="auto"/>
        <w:jc w:val="center"/>
        <w:rPr>
          <w:rFonts w:asciiTheme="minorBidi" w:eastAsia="Times New Roman" w:hAnsiTheme="minorBidi"/>
          <w:b/>
          <w:bCs/>
          <w:color w:val="222222"/>
          <w:sz w:val="24"/>
          <w:szCs w:val="24"/>
        </w:rPr>
      </w:pPr>
      <w:r w:rsidRPr="00841606">
        <w:rPr>
          <w:rFonts w:asciiTheme="minorBidi" w:eastAsia="Times New Roman" w:hAnsiTheme="minorBidi"/>
          <w:b/>
          <w:bCs/>
          <w:color w:val="222222"/>
          <w:sz w:val="24"/>
          <w:szCs w:val="24"/>
        </w:rPr>
        <w:t>Shiur #2</w:t>
      </w:r>
      <w:r>
        <w:rPr>
          <w:rFonts w:asciiTheme="minorBidi" w:eastAsia="Times New Roman" w:hAnsiTheme="minorBidi"/>
          <w:b/>
          <w:bCs/>
          <w:color w:val="222222"/>
          <w:sz w:val="24"/>
          <w:szCs w:val="24"/>
        </w:rPr>
        <w:t>5</w:t>
      </w:r>
      <w:r w:rsidRPr="00841606">
        <w:rPr>
          <w:rFonts w:asciiTheme="minorBidi" w:eastAsia="Times New Roman" w:hAnsiTheme="minorBidi"/>
          <w:b/>
          <w:bCs/>
          <w:color w:val="222222"/>
          <w:sz w:val="24"/>
          <w:szCs w:val="24"/>
        </w:rPr>
        <w:t>: Y</w:t>
      </w:r>
      <w:r w:rsidR="00147082">
        <w:rPr>
          <w:rFonts w:asciiTheme="minorBidi" w:eastAsia="Times New Roman" w:hAnsiTheme="minorBidi"/>
          <w:b/>
          <w:bCs/>
          <w:color w:val="222222"/>
          <w:sz w:val="24"/>
          <w:szCs w:val="24"/>
        </w:rPr>
        <w:t>e</w:t>
      </w:r>
      <w:r w:rsidRPr="00841606">
        <w:rPr>
          <w:rFonts w:asciiTheme="minorBidi" w:eastAsia="Times New Roman" w:hAnsiTheme="minorBidi"/>
          <w:b/>
          <w:bCs/>
          <w:color w:val="222222"/>
          <w:sz w:val="24"/>
          <w:szCs w:val="24"/>
        </w:rPr>
        <w:t xml:space="preserve">shayahu and His Disciples, From the Time of Menashe Until the Destruction </w:t>
      </w:r>
      <w:r>
        <w:rPr>
          <w:rFonts w:asciiTheme="minorBidi" w:eastAsia="Times New Roman" w:hAnsiTheme="minorBidi"/>
          <w:b/>
          <w:bCs/>
          <w:color w:val="222222"/>
          <w:sz w:val="24"/>
          <w:szCs w:val="24"/>
        </w:rPr>
        <w:t>(2</w:t>
      </w:r>
      <w:r w:rsidRPr="00841606">
        <w:rPr>
          <w:rFonts w:asciiTheme="minorBidi" w:eastAsia="Times New Roman" w:hAnsiTheme="minorBidi"/>
          <w:b/>
          <w:bCs/>
          <w:color w:val="222222"/>
          <w:sz w:val="24"/>
          <w:szCs w:val="24"/>
        </w:rPr>
        <w:t>)</w:t>
      </w:r>
    </w:p>
    <w:p w14:paraId="4C1EE0E8" w14:textId="523BB44F" w:rsidR="00C77CE0" w:rsidRDefault="00C77CE0" w:rsidP="00DF02E6">
      <w:pPr>
        <w:spacing w:after="0" w:line="240" w:lineRule="auto"/>
        <w:jc w:val="both"/>
        <w:rPr>
          <w:rFonts w:asciiTheme="minorBidi" w:hAnsiTheme="minorBidi"/>
          <w:sz w:val="24"/>
          <w:szCs w:val="24"/>
        </w:rPr>
      </w:pPr>
    </w:p>
    <w:p w14:paraId="57812685" w14:textId="77777777" w:rsidR="002F4B14" w:rsidRPr="00B51D6E" w:rsidRDefault="002F4B14" w:rsidP="00DF02E6">
      <w:pPr>
        <w:spacing w:after="0" w:line="240" w:lineRule="auto"/>
        <w:jc w:val="both"/>
        <w:rPr>
          <w:rFonts w:asciiTheme="minorBidi" w:hAnsiTheme="minorBidi"/>
          <w:sz w:val="24"/>
          <w:szCs w:val="24"/>
        </w:rPr>
      </w:pPr>
    </w:p>
    <w:p w14:paraId="57A6F6C7" w14:textId="77777777" w:rsidR="00D377B4" w:rsidRPr="00B51D6E" w:rsidRDefault="00D377B4" w:rsidP="00DF02E6">
      <w:pPr>
        <w:spacing w:after="0" w:line="240" w:lineRule="auto"/>
        <w:jc w:val="both"/>
        <w:rPr>
          <w:rFonts w:asciiTheme="minorBidi" w:hAnsiTheme="minorBidi"/>
          <w:b/>
          <w:bCs/>
          <w:sz w:val="24"/>
          <w:szCs w:val="24"/>
        </w:rPr>
      </w:pPr>
      <w:r w:rsidRPr="00B51D6E">
        <w:rPr>
          <w:rFonts w:asciiTheme="minorBidi" w:hAnsiTheme="minorBidi"/>
          <w:b/>
          <w:bCs/>
          <w:sz w:val="24"/>
          <w:szCs w:val="24"/>
        </w:rPr>
        <w:t>Koresh – King Mashiach?! (Chapters 45-46)</w:t>
      </w:r>
    </w:p>
    <w:p w14:paraId="1F444EF2" w14:textId="77777777" w:rsidR="002F4B14" w:rsidRDefault="002F4B14" w:rsidP="00DF02E6">
      <w:pPr>
        <w:spacing w:after="0" w:line="240" w:lineRule="auto"/>
        <w:jc w:val="both"/>
        <w:rPr>
          <w:rFonts w:asciiTheme="minorBidi" w:hAnsiTheme="minorBidi"/>
          <w:sz w:val="24"/>
          <w:szCs w:val="24"/>
        </w:rPr>
      </w:pPr>
    </w:p>
    <w:p w14:paraId="3B56099C" w14:textId="71714498" w:rsidR="00D377B4" w:rsidRDefault="003D7CB4" w:rsidP="00DF02E6">
      <w:pPr>
        <w:spacing w:after="0" w:line="240" w:lineRule="auto"/>
        <w:jc w:val="both"/>
        <w:rPr>
          <w:rFonts w:asciiTheme="minorBidi" w:hAnsiTheme="minorBidi"/>
          <w:sz w:val="24"/>
          <w:szCs w:val="24"/>
        </w:rPr>
      </w:pPr>
      <w:r>
        <w:rPr>
          <w:rFonts w:asciiTheme="minorBidi" w:hAnsiTheme="minorBidi"/>
          <w:sz w:val="24"/>
          <w:szCs w:val="24"/>
        </w:rPr>
        <w:t>The</w:t>
      </w:r>
      <w:r w:rsidR="00EB7584" w:rsidRPr="00B51D6E">
        <w:rPr>
          <w:rFonts w:asciiTheme="minorBidi" w:hAnsiTheme="minorBidi"/>
          <w:sz w:val="24"/>
          <w:szCs w:val="24"/>
        </w:rPr>
        <w:t xml:space="preserve"> </w:t>
      </w:r>
      <w:r w:rsidR="00D377B4" w:rsidRPr="00B51D6E">
        <w:rPr>
          <w:rFonts w:asciiTheme="minorBidi" w:hAnsiTheme="minorBidi"/>
          <w:sz w:val="24"/>
          <w:szCs w:val="24"/>
        </w:rPr>
        <w:t xml:space="preserve">rise of </w:t>
      </w:r>
      <w:r w:rsidR="00EB7584" w:rsidRPr="00B51D6E">
        <w:rPr>
          <w:rFonts w:asciiTheme="minorBidi" w:hAnsiTheme="minorBidi"/>
          <w:sz w:val="24"/>
          <w:szCs w:val="24"/>
        </w:rPr>
        <w:t xml:space="preserve">a </w:t>
      </w:r>
      <w:r w:rsidR="00D377B4" w:rsidRPr="00B51D6E">
        <w:rPr>
          <w:rFonts w:asciiTheme="minorBidi" w:hAnsiTheme="minorBidi"/>
          <w:sz w:val="24"/>
          <w:szCs w:val="24"/>
        </w:rPr>
        <w:t>s</w:t>
      </w:r>
      <w:r w:rsidR="00EB7584" w:rsidRPr="00B51D6E">
        <w:rPr>
          <w:rFonts w:asciiTheme="minorBidi" w:hAnsiTheme="minorBidi"/>
          <w:sz w:val="24"/>
          <w:szCs w:val="24"/>
        </w:rPr>
        <w:t>avior onto the stage of history</w:t>
      </w:r>
      <w:r>
        <w:rPr>
          <w:rFonts w:asciiTheme="minorBidi" w:hAnsiTheme="minorBidi"/>
          <w:sz w:val="24"/>
          <w:szCs w:val="24"/>
        </w:rPr>
        <w:t xml:space="preserve"> is given an extraordinary prophetic description</w:t>
      </w:r>
      <w:r w:rsidR="00EB7584" w:rsidRPr="00B51D6E">
        <w:rPr>
          <w:rFonts w:asciiTheme="minorBidi" w:hAnsiTheme="minorBidi"/>
          <w:sz w:val="24"/>
          <w:szCs w:val="24"/>
        </w:rPr>
        <w:t xml:space="preserve">, </w:t>
      </w:r>
      <w:r>
        <w:rPr>
          <w:rFonts w:asciiTheme="minorBidi" w:hAnsiTheme="minorBidi"/>
          <w:sz w:val="24"/>
          <w:szCs w:val="24"/>
        </w:rPr>
        <w:t>which in</w:t>
      </w:r>
      <w:r w:rsidR="006879F6">
        <w:rPr>
          <w:rFonts w:asciiTheme="minorBidi" w:hAnsiTheme="minorBidi"/>
          <w:sz w:val="24"/>
          <w:szCs w:val="24"/>
        </w:rPr>
        <w:t xml:space="preserve">deed fits </w:t>
      </w:r>
      <w:r w:rsidR="00D377B4" w:rsidRPr="00B51D6E">
        <w:rPr>
          <w:rFonts w:asciiTheme="minorBidi" w:hAnsiTheme="minorBidi"/>
          <w:sz w:val="24"/>
          <w:szCs w:val="24"/>
        </w:rPr>
        <w:t>the Persian king Cyrus II:</w:t>
      </w:r>
    </w:p>
    <w:p w14:paraId="6D2B6279" w14:textId="77777777" w:rsidR="002F4B14" w:rsidRPr="00B51D6E" w:rsidRDefault="002F4B14" w:rsidP="00DF02E6">
      <w:pPr>
        <w:spacing w:after="0" w:line="240" w:lineRule="auto"/>
        <w:jc w:val="both"/>
        <w:rPr>
          <w:rFonts w:asciiTheme="minorBidi" w:hAnsiTheme="minorBidi"/>
          <w:sz w:val="24"/>
          <w:szCs w:val="24"/>
        </w:rPr>
      </w:pPr>
    </w:p>
    <w:p w14:paraId="6EBB6CED" w14:textId="34C5A49A" w:rsidR="00D377B4" w:rsidRDefault="00D377B4" w:rsidP="00DF02E6">
      <w:pPr>
        <w:spacing w:after="0" w:line="240" w:lineRule="auto"/>
        <w:ind w:left="720"/>
        <w:jc w:val="both"/>
        <w:rPr>
          <w:rFonts w:asciiTheme="minorBidi" w:hAnsiTheme="minorBidi"/>
          <w:sz w:val="24"/>
          <w:szCs w:val="24"/>
        </w:rPr>
      </w:pPr>
      <w:r w:rsidRPr="00B51D6E">
        <w:rPr>
          <w:rFonts w:asciiTheme="minorBidi" w:hAnsiTheme="minorBidi"/>
          <w:sz w:val="24"/>
          <w:szCs w:val="24"/>
        </w:rPr>
        <w:t xml:space="preserve">Thus says the Lord </w:t>
      </w:r>
      <w:r w:rsidRPr="00C54669">
        <w:rPr>
          <w:rFonts w:asciiTheme="minorBidi" w:hAnsiTheme="minorBidi"/>
          <w:b/>
          <w:bCs/>
          <w:sz w:val="24"/>
          <w:szCs w:val="24"/>
        </w:rPr>
        <w:t>to His a</w:t>
      </w:r>
      <w:r w:rsidR="003964C2" w:rsidRPr="00C54669">
        <w:rPr>
          <w:rFonts w:asciiTheme="minorBidi" w:hAnsiTheme="minorBidi"/>
          <w:b/>
          <w:bCs/>
          <w:sz w:val="24"/>
          <w:szCs w:val="24"/>
        </w:rPr>
        <w:t>n</w:t>
      </w:r>
      <w:r w:rsidRPr="00C54669">
        <w:rPr>
          <w:rFonts w:asciiTheme="minorBidi" w:hAnsiTheme="minorBidi"/>
          <w:b/>
          <w:bCs/>
          <w:sz w:val="24"/>
          <w:szCs w:val="24"/>
        </w:rPr>
        <w:t>ointed one, to Cyrus</w:t>
      </w:r>
      <w:r w:rsidRPr="00B51D6E">
        <w:rPr>
          <w:rFonts w:asciiTheme="minorBidi" w:hAnsiTheme="minorBidi"/>
          <w:sz w:val="24"/>
          <w:szCs w:val="24"/>
        </w:rPr>
        <w:t>, whose right hand I have held, to subdue nations before him and to loosen the loins of kings, to open the doors before him, and that the gates may not be shut…</w:t>
      </w:r>
    </w:p>
    <w:p w14:paraId="274EB656" w14:textId="1D4876EC" w:rsidR="00D377B4" w:rsidRDefault="00D377B4" w:rsidP="00DF02E6">
      <w:pPr>
        <w:spacing w:after="0" w:line="240" w:lineRule="auto"/>
        <w:ind w:left="720"/>
        <w:jc w:val="both"/>
        <w:rPr>
          <w:rFonts w:asciiTheme="minorBidi" w:hAnsiTheme="minorBidi"/>
          <w:sz w:val="24"/>
          <w:szCs w:val="24"/>
        </w:rPr>
      </w:pPr>
      <w:r w:rsidRPr="00B51D6E">
        <w:rPr>
          <w:rFonts w:asciiTheme="minorBidi" w:hAnsiTheme="minorBidi"/>
          <w:sz w:val="24"/>
          <w:szCs w:val="24"/>
        </w:rPr>
        <w:t xml:space="preserve">I am the Lord Who calls you by </w:t>
      </w:r>
      <w:proofErr w:type="gramStart"/>
      <w:r w:rsidRPr="00B51D6E">
        <w:rPr>
          <w:rFonts w:asciiTheme="minorBidi" w:hAnsiTheme="minorBidi"/>
          <w:sz w:val="24"/>
          <w:szCs w:val="24"/>
        </w:rPr>
        <w:t>name;</w:t>
      </w:r>
      <w:proofErr w:type="gramEnd"/>
      <w:r w:rsidRPr="00B51D6E">
        <w:rPr>
          <w:rFonts w:asciiTheme="minorBidi" w:hAnsiTheme="minorBidi"/>
          <w:sz w:val="24"/>
          <w:szCs w:val="24"/>
        </w:rPr>
        <w:t xml:space="preserve"> the God of Israel.</w:t>
      </w:r>
    </w:p>
    <w:p w14:paraId="11B5CCFF" w14:textId="4C18DC28" w:rsidR="00D377B4" w:rsidRDefault="00D377B4" w:rsidP="00DF02E6">
      <w:pPr>
        <w:spacing w:after="0" w:line="240" w:lineRule="auto"/>
        <w:ind w:left="720"/>
        <w:jc w:val="both"/>
        <w:rPr>
          <w:rFonts w:asciiTheme="minorBidi" w:hAnsiTheme="minorBidi"/>
          <w:sz w:val="24"/>
          <w:szCs w:val="24"/>
        </w:rPr>
      </w:pPr>
      <w:r w:rsidRPr="00B51D6E">
        <w:rPr>
          <w:rFonts w:asciiTheme="minorBidi" w:hAnsiTheme="minorBidi"/>
          <w:sz w:val="24"/>
          <w:szCs w:val="24"/>
        </w:rPr>
        <w:t>For the sake of My servant, Yaakov, and Israel, My chosen one…</w:t>
      </w:r>
    </w:p>
    <w:p w14:paraId="3B89418E" w14:textId="77777777" w:rsidR="006879F6" w:rsidRPr="00C54669" w:rsidRDefault="00D377B4" w:rsidP="00DF02E6">
      <w:pPr>
        <w:spacing w:after="0" w:line="240" w:lineRule="auto"/>
        <w:ind w:left="720"/>
        <w:jc w:val="both"/>
        <w:rPr>
          <w:rFonts w:asciiTheme="minorBidi" w:hAnsiTheme="minorBidi"/>
          <w:sz w:val="24"/>
          <w:szCs w:val="24"/>
        </w:rPr>
      </w:pPr>
      <w:r w:rsidRPr="00B51D6E">
        <w:rPr>
          <w:rFonts w:asciiTheme="minorBidi" w:hAnsiTheme="minorBidi"/>
          <w:sz w:val="24"/>
          <w:szCs w:val="24"/>
        </w:rPr>
        <w:t xml:space="preserve">In order that they may know from the rising of the sun, and from its setting in the west, that there is none besides Me; </w:t>
      </w:r>
      <w:r w:rsidR="006879F6" w:rsidRPr="00C54669">
        <w:rPr>
          <w:rFonts w:asciiTheme="minorBidi" w:hAnsiTheme="minorBidi"/>
          <w:sz w:val="24"/>
          <w:szCs w:val="24"/>
        </w:rPr>
        <w:t xml:space="preserve">I am the LORD; and there is </w:t>
      </w:r>
      <w:proofErr w:type="gramStart"/>
      <w:r w:rsidR="006879F6" w:rsidRPr="00C54669">
        <w:rPr>
          <w:rFonts w:asciiTheme="minorBidi" w:hAnsiTheme="minorBidi"/>
          <w:sz w:val="24"/>
          <w:szCs w:val="24"/>
        </w:rPr>
        <w:t>none</w:t>
      </w:r>
      <w:proofErr w:type="gramEnd"/>
      <w:r w:rsidR="006879F6" w:rsidRPr="00C54669">
        <w:rPr>
          <w:rFonts w:asciiTheme="minorBidi" w:hAnsiTheme="minorBidi"/>
          <w:sz w:val="24"/>
          <w:szCs w:val="24"/>
        </w:rPr>
        <w:t xml:space="preserve"> else</w:t>
      </w:r>
      <w:bookmarkStart w:id="0" w:name="7"/>
      <w:bookmarkEnd w:id="0"/>
      <w:r w:rsidR="006879F6" w:rsidRPr="00C54669">
        <w:rPr>
          <w:rFonts w:asciiTheme="minorBidi" w:hAnsiTheme="minorBidi"/>
          <w:sz w:val="24"/>
          <w:szCs w:val="24"/>
        </w:rPr>
        <w:t xml:space="preserve">. </w:t>
      </w:r>
    </w:p>
    <w:p w14:paraId="06861E9E" w14:textId="694433ED" w:rsidR="00D377B4" w:rsidRDefault="006879F6" w:rsidP="00DF02E6">
      <w:pPr>
        <w:spacing w:after="0" w:line="240" w:lineRule="auto"/>
        <w:ind w:left="720"/>
        <w:jc w:val="both"/>
        <w:rPr>
          <w:rFonts w:asciiTheme="minorBidi" w:hAnsiTheme="minorBidi"/>
          <w:sz w:val="24"/>
          <w:szCs w:val="24"/>
        </w:rPr>
      </w:pPr>
      <w:r w:rsidRPr="00C54669">
        <w:rPr>
          <w:rFonts w:asciiTheme="minorBidi" w:hAnsiTheme="minorBidi"/>
          <w:b/>
          <w:bCs/>
          <w:sz w:val="24"/>
          <w:szCs w:val="24"/>
        </w:rPr>
        <w:t>I form the light, and create darkness; I make peace, and create evil</w:t>
      </w:r>
      <w:r w:rsidRPr="00C54669">
        <w:rPr>
          <w:rFonts w:asciiTheme="minorBidi" w:hAnsiTheme="minorBidi"/>
          <w:sz w:val="24"/>
          <w:szCs w:val="24"/>
        </w:rPr>
        <w:t>; I am the LORD, that doeth all these things.</w:t>
      </w:r>
      <w:r w:rsidR="00D377B4" w:rsidRPr="00B51D6E">
        <w:rPr>
          <w:rFonts w:asciiTheme="minorBidi" w:hAnsiTheme="minorBidi"/>
          <w:sz w:val="24"/>
          <w:szCs w:val="24"/>
        </w:rPr>
        <w:t xml:space="preserve"> (</w:t>
      </w:r>
      <w:r w:rsidR="007E1EF7" w:rsidRPr="00C54669">
        <w:rPr>
          <w:rFonts w:asciiTheme="minorBidi" w:hAnsiTheme="minorBidi"/>
          <w:i/>
          <w:iCs/>
          <w:sz w:val="24"/>
          <w:szCs w:val="24"/>
        </w:rPr>
        <w:t>Yeshayahu</w:t>
      </w:r>
      <w:r w:rsidR="00D377B4" w:rsidRPr="00B51D6E">
        <w:rPr>
          <w:rFonts w:asciiTheme="minorBidi" w:hAnsiTheme="minorBidi"/>
          <w:sz w:val="24"/>
          <w:szCs w:val="24"/>
        </w:rPr>
        <w:t xml:space="preserve"> 45:1-7)</w:t>
      </w:r>
    </w:p>
    <w:p w14:paraId="69059A40" w14:textId="77777777" w:rsidR="002F4B14" w:rsidRPr="00B51D6E" w:rsidRDefault="002F4B14" w:rsidP="00DF02E6">
      <w:pPr>
        <w:spacing w:after="0" w:line="240" w:lineRule="auto"/>
        <w:ind w:left="720"/>
        <w:jc w:val="both"/>
        <w:rPr>
          <w:rFonts w:asciiTheme="minorBidi" w:hAnsiTheme="minorBidi"/>
          <w:sz w:val="24"/>
          <w:szCs w:val="24"/>
        </w:rPr>
      </w:pPr>
    </w:p>
    <w:p w14:paraId="62514DEA" w14:textId="2D8A978E" w:rsidR="00D377B4" w:rsidRDefault="00816680" w:rsidP="00DF02E6">
      <w:pPr>
        <w:spacing w:after="0" w:line="240" w:lineRule="auto"/>
        <w:jc w:val="both"/>
        <w:rPr>
          <w:rFonts w:asciiTheme="minorBidi" w:hAnsiTheme="minorBidi"/>
          <w:sz w:val="24"/>
          <w:szCs w:val="24"/>
        </w:rPr>
      </w:pPr>
      <w:r>
        <w:rPr>
          <w:rFonts w:asciiTheme="minorBidi" w:hAnsiTheme="minorBidi"/>
          <w:sz w:val="24"/>
          <w:szCs w:val="24"/>
        </w:rPr>
        <w:t>The</w:t>
      </w:r>
      <w:r w:rsidR="00D377B4" w:rsidRPr="00B51D6E">
        <w:rPr>
          <w:rFonts w:asciiTheme="minorBidi" w:hAnsiTheme="minorBidi"/>
          <w:sz w:val="24"/>
          <w:szCs w:val="24"/>
        </w:rPr>
        <w:t xml:space="preserve"> ancient </w:t>
      </w:r>
      <w:r w:rsidR="00EB7584" w:rsidRPr="00B51D6E">
        <w:rPr>
          <w:rFonts w:asciiTheme="minorBidi" w:hAnsiTheme="minorBidi"/>
          <w:sz w:val="24"/>
          <w:szCs w:val="24"/>
        </w:rPr>
        <w:t>teachings of Zoroaster</w:t>
      </w:r>
      <w:r>
        <w:rPr>
          <w:rFonts w:asciiTheme="minorBidi" w:hAnsiTheme="minorBidi"/>
          <w:sz w:val="24"/>
          <w:szCs w:val="24"/>
        </w:rPr>
        <w:t xml:space="preserve">, </w:t>
      </w:r>
      <w:r w:rsidR="00EB7584" w:rsidRPr="00B51D6E">
        <w:rPr>
          <w:rFonts w:asciiTheme="minorBidi" w:hAnsiTheme="minorBidi"/>
          <w:sz w:val="24"/>
          <w:szCs w:val="24"/>
        </w:rPr>
        <w:t xml:space="preserve">embraced as the dominant </w:t>
      </w:r>
      <w:r w:rsidR="00D377B4" w:rsidRPr="00B51D6E">
        <w:rPr>
          <w:rFonts w:asciiTheme="minorBidi" w:hAnsiTheme="minorBidi"/>
          <w:sz w:val="24"/>
          <w:szCs w:val="24"/>
        </w:rPr>
        <w:t>religion of Persia</w:t>
      </w:r>
      <w:r w:rsidR="007E1EF7">
        <w:rPr>
          <w:rFonts w:asciiTheme="minorBidi" w:hAnsiTheme="minorBidi"/>
          <w:sz w:val="24"/>
          <w:szCs w:val="24"/>
        </w:rPr>
        <w:t xml:space="preserve"> </w:t>
      </w:r>
      <w:r w:rsidR="007E1EF7" w:rsidRPr="00B51D6E">
        <w:rPr>
          <w:rFonts w:asciiTheme="minorBidi" w:hAnsiTheme="minorBidi"/>
          <w:sz w:val="24"/>
          <w:szCs w:val="24"/>
        </w:rPr>
        <w:t>by the time of Cyrus II</w:t>
      </w:r>
      <w:r w:rsidR="007E1EF7">
        <w:rPr>
          <w:rFonts w:asciiTheme="minorBidi" w:hAnsiTheme="minorBidi"/>
          <w:sz w:val="24"/>
          <w:szCs w:val="24"/>
        </w:rPr>
        <w:t>,</w:t>
      </w:r>
      <w:r w:rsidR="00D377B4" w:rsidRPr="00B51D6E">
        <w:rPr>
          <w:rFonts w:asciiTheme="minorBidi" w:hAnsiTheme="minorBidi"/>
          <w:sz w:val="24"/>
          <w:szCs w:val="24"/>
        </w:rPr>
        <w:t xml:space="preserve"> maintained </w:t>
      </w:r>
      <w:r w:rsidR="00EB7584" w:rsidRPr="00B51D6E">
        <w:rPr>
          <w:rFonts w:asciiTheme="minorBidi" w:hAnsiTheme="minorBidi"/>
          <w:sz w:val="24"/>
          <w:szCs w:val="24"/>
        </w:rPr>
        <w:t xml:space="preserve">a dualistic cosmology of </w:t>
      </w:r>
      <w:r w:rsidR="00D377B4" w:rsidRPr="00B51D6E">
        <w:rPr>
          <w:rFonts w:asciiTheme="minorBidi" w:hAnsiTheme="minorBidi"/>
          <w:sz w:val="24"/>
          <w:szCs w:val="24"/>
        </w:rPr>
        <w:t xml:space="preserve">good and evil. </w:t>
      </w:r>
      <w:r w:rsidRPr="00C54669">
        <w:rPr>
          <w:rFonts w:asciiTheme="minorBidi" w:hAnsiTheme="minorBidi"/>
          <w:sz w:val="24"/>
          <w:szCs w:val="24"/>
        </w:rPr>
        <w:t>Yeshayahu</w:t>
      </w:r>
      <w:r>
        <w:rPr>
          <w:rFonts w:asciiTheme="minorBidi" w:hAnsiTheme="minorBidi"/>
          <w:sz w:val="24"/>
          <w:szCs w:val="24"/>
        </w:rPr>
        <w:t xml:space="preserve"> was familiar with these teachings and </w:t>
      </w:r>
      <w:r w:rsidR="002032EB" w:rsidRPr="00C54669">
        <w:rPr>
          <w:rFonts w:asciiTheme="minorBidi" w:hAnsiTheme="minorBidi"/>
          <w:sz w:val="24"/>
          <w:szCs w:val="24"/>
        </w:rPr>
        <w:t>trie</w:t>
      </w:r>
      <w:r w:rsidR="006649AC" w:rsidRPr="00C54669">
        <w:rPr>
          <w:rFonts w:asciiTheme="minorBidi" w:hAnsiTheme="minorBidi"/>
          <w:sz w:val="24"/>
          <w:szCs w:val="24"/>
        </w:rPr>
        <w:t>d</w:t>
      </w:r>
      <w:r w:rsidR="002032EB" w:rsidRPr="00B51D6E">
        <w:rPr>
          <w:rFonts w:asciiTheme="minorBidi" w:hAnsiTheme="minorBidi"/>
          <w:sz w:val="24"/>
          <w:szCs w:val="24"/>
        </w:rPr>
        <w:t xml:space="preserve"> to convey the message that </w:t>
      </w:r>
      <w:r w:rsidR="006649AC">
        <w:rPr>
          <w:rFonts w:asciiTheme="minorBidi" w:hAnsiTheme="minorBidi"/>
          <w:sz w:val="24"/>
          <w:szCs w:val="24"/>
        </w:rPr>
        <w:t xml:space="preserve">in fact, </w:t>
      </w:r>
      <w:r w:rsidR="002032EB" w:rsidRPr="00B51D6E">
        <w:rPr>
          <w:rFonts w:asciiTheme="minorBidi" w:hAnsiTheme="minorBidi"/>
          <w:sz w:val="24"/>
          <w:szCs w:val="24"/>
        </w:rPr>
        <w:t xml:space="preserve">the One God alone is in charge of everything – light and goodness as well as darkness and evil. Proof of this would be revealed </w:t>
      </w:r>
      <w:r w:rsidR="007E1EF7">
        <w:rPr>
          <w:rFonts w:asciiTheme="minorBidi" w:hAnsiTheme="minorBidi"/>
          <w:sz w:val="24"/>
          <w:szCs w:val="24"/>
        </w:rPr>
        <w:t>with the opening of</w:t>
      </w:r>
      <w:r w:rsidR="007E1EF7" w:rsidRPr="00B51D6E">
        <w:rPr>
          <w:rFonts w:asciiTheme="minorBidi" w:hAnsiTheme="minorBidi"/>
          <w:sz w:val="24"/>
          <w:szCs w:val="24"/>
        </w:rPr>
        <w:t xml:space="preserve"> </w:t>
      </w:r>
      <w:r w:rsidR="007E1EF7">
        <w:rPr>
          <w:rFonts w:asciiTheme="minorBidi" w:hAnsiTheme="minorBidi"/>
          <w:sz w:val="24"/>
          <w:szCs w:val="24"/>
        </w:rPr>
        <w:t>“</w:t>
      </w:r>
      <w:r w:rsidR="002032EB" w:rsidRPr="00B51D6E">
        <w:rPr>
          <w:rFonts w:asciiTheme="minorBidi" w:hAnsiTheme="minorBidi"/>
          <w:sz w:val="24"/>
          <w:szCs w:val="24"/>
        </w:rPr>
        <w:t>gates</w:t>
      </w:r>
      <w:r w:rsidR="007E1EF7">
        <w:rPr>
          <w:rFonts w:asciiTheme="minorBidi" w:hAnsiTheme="minorBidi"/>
          <w:sz w:val="24"/>
          <w:szCs w:val="24"/>
        </w:rPr>
        <w:t>”</w:t>
      </w:r>
      <w:r w:rsidR="002032EB" w:rsidRPr="00B51D6E">
        <w:rPr>
          <w:rFonts w:asciiTheme="minorBidi" w:hAnsiTheme="minorBidi"/>
          <w:sz w:val="24"/>
          <w:szCs w:val="24"/>
        </w:rPr>
        <w:t xml:space="preserve"> before Cyrus.</w:t>
      </w:r>
    </w:p>
    <w:p w14:paraId="0CF26774" w14:textId="77777777" w:rsidR="002F4B14" w:rsidRPr="00B51D6E" w:rsidRDefault="002F4B14" w:rsidP="00DF02E6">
      <w:pPr>
        <w:spacing w:after="0" w:line="240" w:lineRule="auto"/>
        <w:jc w:val="both"/>
        <w:rPr>
          <w:rFonts w:asciiTheme="minorBidi" w:hAnsiTheme="minorBidi"/>
          <w:sz w:val="24"/>
          <w:szCs w:val="24"/>
        </w:rPr>
      </w:pPr>
    </w:p>
    <w:p w14:paraId="642704E3" w14:textId="38E4FD66" w:rsidR="002032EB" w:rsidRDefault="002032EB" w:rsidP="00DF02E6">
      <w:pPr>
        <w:spacing w:after="0" w:line="240" w:lineRule="auto"/>
        <w:jc w:val="both"/>
        <w:rPr>
          <w:rFonts w:asciiTheme="minorBidi" w:hAnsiTheme="minorBidi"/>
          <w:sz w:val="24"/>
          <w:szCs w:val="24"/>
        </w:rPr>
      </w:pPr>
      <w:r w:rsidRPr="00B51D6E">
        <w:rPr>
          <w:rFonts w:asciiTheme="minorBidi" w:hAnsiTheme="minorBidi"/>
          <w:sz w:val="24"/>
          <w:szCs w:val="24"/>
        </w:rPr>
        <w:t xml:space="preserve">Indeed, Babylonia (with the support of the priests of its temples) opened its gates to Cyrus, king of Persia. He was received as a savior in view of the </w:t>
      </w:r>
      <w:r w:rsidR="002F2BDB" w:rsidRPr="00B51D6E">
        <w:rPr>
          <w:rFonts w:asciiTheme="minorBidi" w:hAnsiTheme="minorBidi"/>
          <w:sz w:val="24"/>
          <w:szCs w:val="24"/>
        </w:rPr>
        <w:t xml:space="preserve">prevailing </w:t>
      </w:r>
      <w:r w:rsidRPr="00B51D6E">
        <w:rPr>
          <w:rFonts w:asciiTheme="minorBidi" w:hAnsiTheme="minorBidi"/>
          <w:sz w:val="24"/>
          <w:szCs w:val="24"/>
        </w:rPr>
        <w:t xml:space="preserve">anarchy: King Nabonidus had set off for the </w:t>
      </w:r>
      <w:proofErr w:type="gramStart"/>
      <w:r w:rsidRPr="00B51D6E">
        <w:rPr>
          <w:rFonts w:asciiTheme="minorBidi" w:hAnsiTheme="minorBidi"/>
          <w:sz w:val="24"/>
          <w:szCs w:val="24"/>
        </w:rPr>
        <w:t>Arabian peninsula</w:t>
      </w:r>
      <w:proofErr w:type="gramEnd"/>
      <w:r w:rsidR="00432A03">
        <w:rPr>
          <w:rFonts w:asciiTheme="minorBidi" w:hAnsiTheme="minorBidi"/>
          <w:sz w:val="24"/>
          <w:szCs w:val="24"/>
        </w:rPr>
        <w:t>,</w:t>
      </w:r>
      <w:r w:rsidRPr="00B51D6E">
        <w:rPr>
          <w:rFonts w:asciiTheme="minorBidi" w:hAnsiTheme="minorBidi"/>
          <w:sz w:val="24"/>
          <w:szCs w:val="24"/>
        </w:rPr>
        <w:t xml:space="preserve"> </w:t>
      </w:r>
      <w:r w:rsidR="00EB7584" w:rsidRPr="00B51D6E">
        <w:rPr>
          <w:rFonts w:asciiTheme="minorBidi" w:hAnsiTheme="minorBidi"/>
          <w:sz w:val="24"/>
          <w:szCs w:val="24"/>
        </w:rPr>
        <w:t xml:space="preserve">where </w:t>
      </w:r>
      <w:r w:rsidRPr="00B51D6E">
        <w:rPr>
          <w:rFonts w:asciiTheme="minorBidi" w:hAnsiTheme="minorBidi"/>
          <w:sz w:val="24"/>
          <w:szCs w:val="24"/>
        </w:rPr>
        <w:t xml:space="preserve">he spent years </w:t>
      </w:r>
      <w:r w:rsidR="00EB7584" w:rsidRPr="00B51D6E">
        <w:rPr>
          <w:rFonts w:asciiTheme="minorBidi" w:hAnsiTheme="minorBidi"/>
          <w:sz w:val="24"/>
          <w:szCs w:val="24"/>
        </w:rPr>
        <w:t>meditating in self-imposed exile,</w:t>
      </w:r>
      <w:r w:rsidRPr="00B51D6E">
        <w:rPr>
          <w:rFonts w:asciiTheme="minorBidi" w:hAnsiTheme="minorBidi"/>
          <w:sz w:val="24"/>
          <w:szCs w:val="24"/>
        </w:rPr>
        <w:t xml:space="preserve"> while the crown prince, Belshazzar, </w:t>
      </w:r>
      <w:r w:rsidR="002F2BDB" w:rsidRPr="00B51D6E">
        <w:rPr>
          <w:rFonts w:asciiTheme="minorBidi" w:hAnsiTheme="minorBidi"/>
          <w:sz w:val="24"/>
          <w:szCs w:val="24"/>
        </w:rPr>
        <w:t>held drunken parties (</w:t>
      </w:r>
      <w:r w:rsidR="002F2BDB" w:rsidRPr="00C54669">
        <w:rPr>
          <w:rFonts w:asciiTheme="minorBidi" w:hAnsiTheme="minorBidi"/>
          <w:i/>
          <w:iCs/>
          <w:sz w:val="24"/>
          <w:szCs w:val="24"/>
        </w:rPr>
        <w:t>Daniel</w:t>
      </w:r>
      <w:r w:rsidR="002F2BDB" w:rsidRPr="00B51D6E">
        <w:rPr>
          <w:rFonts w:asciiTheme="minorBidi" w:hAnsiTheme="minorBidi"/>
          <w:sz w:val="24"/>
          <w:szCs w:val="24"/>
        </w:rPr>
        <w:t xml:space="preserve"> 5:23). The kingdom was in shambles. </w:t>
      </w:r>
    </w:p>
    <w:p w14:paraId="642C6EFA" w14:textId="77777777" w:rsidR="002F4B14" w:rsidRPr="00B51D6E" w:rsidRDefault="002F4B14" w:rsidP="00DF02E6">
      <w:pPr>
        <w:spacing w:after="0" w:line="240" w:lineRule="auto"/>
        <w:jc w:val="both"/>
        <w:rPr>
          <w:rFonts w:asciiTheme="minorBidi" w:hAnsiTheme="minorBidi"/>
          <w:sz w:val="24"/>
          <w:szCs w:val="24"/>
        </w:rPr>
      </w:pPr>
    </w:p>
    <w:p w14:paraId="47F37479" w14:textId="2D66B015" w:rsidR="002F2BDB" w:rsidRDefault="002F2BDB" w:rsidP="00DF02E6">
      <w:pPr>
        <w:spacing w:after="0" w:line="240" w:lineRule="auto"/>
        <w:jc w:val="both"/>
        <w:rPr>
          <w:rFonts w:asciiTheme="minorBidi" w:hAnsiTheme="minorBidi"/>
          <w:sz w:val="24"/>
          <w:szCs w:val="24"/>
        </w:rPr>
      </w:pPr>
      <w:r w:rsidRPr="00B51D6E">
        <w:rPr>
          <w:rFonts w:asciiTheme="minorBidi" w:hAnsiTheme="minorBidi"/>
          <w:sz w:val="24"/>
          <w:szCs w:val="24"/>
        </w:rPr>
        <w:t>Cyrus, king of Pe</w:t>
      </w:r>
      <w:r w:rsidR="00EB7584" w:rsidRPr="00B51D6E">
        <w:rPr>
          <w:rFonts w:asciiTheme="minorBidi" w:hAnsiTheme="minorBidi"/>
          <w:sz w:val="24"/>
          <w:szCs w:val="24"/>
        </w:rPr>
        <w:t>rsia and Media</w:t>
      </w:r>
      <w:r w:rsidRPr="00B51D6E">
        <w:rPr>
          <w:rFonts w:asciiTheme="minorBidi" w:hAnsiTheme="minorBidi"/>
          <w:sz w:val="24"/>
          <w:szCs w:val="24"/>
        </w:rPr>
        <w:t xml:space="preserve">, did not accept faith in the One God. He retained his </w:t>
      </w:r>
      <w:r w:rsidR="00EB7584" w:rsidRPr="00B51D6E">
        <w:rPr>
          <w:rFonts w:asciiTheme="minorBidi" w:hAnsiTheme="minorBidi"/>
          <w:sz w:val="24"/>
          <w:szCs w:val="24"/>
        </w:rPr>
        <w:t xml:space="preserve">Zoroastrian </w:t>
      </w:r>
      <w:r w:rsidRPr="00B51D6E">
        <w:rPr>
          <w:rFonts w:asciiTheme="minorBidi" w:hAnsiTheme="minorBidi"/>
          <w:sz w:val="24"/>
          <w:szCs w:val="24"/>
        </w:rPr>
        <w:t>belief</w:t>
      </w:r>
      <w:r w:rsidR="00EB7584" w:rsidRPr="00B51D6E">
        <w:rPr>
          <w:rFonts w:asciiTheme="minorBidi" w:hAnsiTheme="minorBidi"/>
          <w:sz w:val="24"/>
          <w:szCs w:val="24"/>
        </w:rPr>
        <w:t>s</w:t>
      </w:r>
      <w:r w:rsidRPr="00B51D6E">
        <w:rPr>
          <w:rFonts w:asciiTheme="minorBidi" w:hAnsiTheme="minorBidi"/>
          <w:sz w:val="24"/>
          <w:szCs w:val="24"/>
        </w:rPr>
        <w:t xml:space="preserve"> </w:t>
      </w:r>
      <w:r w:rsidR="00816680">
        <w:rPr>
          <w:rFonts w:asciiTheme="minorBidi" w:hAnsiTheme="minorBidi"/>
          <w:sz w:val="24"/>
          <w:szCs w:val="24"/>
        </w:rPr>
        <w:t xml:space="preserve">– </w:t>
      </w:r>
      <w:r w:rsidRPr="00B51D6E">
        <w:rPr>
          <w:rFonts w:asciiTheme="minorBidi" w:hAnsiTheme="minorBidi"/>
          <w:sz w:val="24"/>
          <w:szCs w:val="24"/>
        </w:rPr>
        <w:t>but</w:t>
      </w:r>
      <w:r w:rsidR="00816680">
        <w:rPr>
          <w:rFonts w:asciiTheme="minorBidi" w:hAnsiTheme="minorBidi"/>
          <w:sz w:val="24"/>
          <w:szCs w:val="24"/>
        </w:rPr>
        <w:t xml:space="preserve"> he</w:t>
      </w:r>
      <w:r w:rsidRPr="00B51D6E">
        <w:rPr>
          <w:rFonts w:asciiTheme="minorBidi" w:hAnsiTheme="minorBidi"/>
          <w:sz w:val="24"/>
          <w:szCs w:val="24"/>
        </w:rPr>
        <w:t xml:space="preserve"> </w:t>
      </w:r>
      <w:r w:rsidR="00432A03">
        <w:rPr>
          <w:rFonts w:asciiTheme="minorBidi" w:hAnsiTheme="minorBidi"/>
          <w:sz w:val="24"/>
          <w:szCs w:val="24"/>
        </w:rPr>
        <w:t>found</w:t>
      </w:r>
      <w:r w:rsidRPr="00B51D6E">
        <w:rPr>
          <w:rFonts w:asciiTheme="minorBidi" w:hAnsiTheme="minorBidi"/>
          <w:sz w:val="24"/>
          <w:szCs w:val="24"/>
        </w:rPr>
        <w:t xml:space="preserve"> a believing Jew who formulated </w:t>
      </w:r>
      <w:r w:rsidR="00816680">
        <w:rPr>
          <w:rFonts w:asciiTheme="minorBidi" w:hAnsiTheme="minorBidi"/>
          <w:sz w:val="24"/>
          <w:szCs w:val="24"/>
        </w:rPr>
        <w:t>the king’s famous</w:t>
      </w:r>
      <w:r w:rsidR="00816680" w:rsidRPr="00B51D6E">
        <w:rPr>
          <w:rFonts w:asciiTheme="minorBidi" w:hAnsiTheme="minorBidi"/>
          <w:sz w:val="24"/>
          <w:szCs w:val="24"/>
        </w:rPr>
        <w:t xml:space="preserve"> </w:t>
      </w:r>
      <w:r w:rsidRPr="00B51D6E">
        <w:rPr>
          <w:rFonts w:asciiTheme="minorBidi" w:hAnsiTheme="minorBidi"/>
          <w:sz w:val="24"/>
          <w:szCs w:val="24"/>
        </w:rPr>
        <w:t>declaration in the faith language</w:t>
      </w:r>
      <w:r w:rsidR="009A0EEF">
        <w:rPr>
          <w:rFonts w:asciiTheme="minorBidi" w:hAnsiTheme="minorBidi"/>
          <w:sz w:val="24"/>
          <w:szCs w:val="24"/>
        </w:rPr>
        <w:t xml:space="preserve"> (as well as the spoken language)</w:t>
      </w:r>
      <w:r w:rsidRPr="00B51D6E">
        <w:rPr>
          <w:rFonts w:asciiTheme="minorBidi" w:hAnsiTheme="minorBidi"/>
          <w:sz w:val="24"/>
          <w:szCs w:val="24"/>
        </w:rPr>
        <w:t xml:space="preserve"> of the</w:t>
      </w:r>
      <w:r w:rsidR="00A00CAE" w:rsidRPr="00B51D6E">
        <w:rPr>
          <w:rFonts w:asciiTheme="minorBidi" w:hAnsiTheme="minorBidi"/>
          <w:sz w:val="24"/>
          <w:szCs w:val="24"/>
        </w:rPr>
        <w:t xml:space="preserve"> Jews</w:t>
      </w:r>
      <w:r w:rsidR="00432A03">
        <w:rPr>
          <w:rFonts w:asciiTheme="minorBidi" w:hAnsiTheme="minorBidi"/>
          <w:sz w:val="24"/>
          <w:szCs w:val="24"/>
        </w:rPr>
        <w:t>:</w:t>
      </w:r>
    </w:p>
    <w:p w14:paraId="7B8DA5BE" w14:textId="77777777" w:rsidR="002F4B14" w:rsidRPr="00B51D6E" w:rsidRDefault="002F4B14" w:rsidP="00DF02E6">
      <w:pPr>
        <w:spacing w:after="0" w:line="240" w:lineRule="auto"/>
        <w:jc w:val="both"/>
        <w:rPr>
          <w:rFonts w:asciiTheme="minorBidi" w:hAnsiTheme="minorBidi"/>
          <w:sz w:val="24"/>
          <w:szCs w:val="24"/>
        </w:rPr>
      </w:pPr>
    </w:p>
    <w:p w14:paraId="61C81109" w14:textId="23788BEC" w:rsidR="002F2BDB" w:rsidRDefault="002F2BDB" w:rsidP="00DF02E6">
      <w:pPr>
        <w:spacing w:after="0" w:line="240" w:lineRule="auto"/>
        <w:ind w:left="720"/>
        <w:jc w:val="both"/>
        <w:rPr>
          <w:rFonts w:asciiTheme="minorBidi" w:hAnsiTheme="minorBidi"/>
          <w:sz w:val="24"/>
          <w:szCs w:val="24"/>
        </w:rPr>
      </w:pPr>
      <w:r w:rsidRPr="00B51D6E">
        <w:rPr>
          <w:rFonts w:asciiTheme="minorBidi" w:hAnsiTheme="minorBidi"/>
          <w:sz w:val="24"/>
          <w:szCs w:val="24"/>
        </w:rPr>
        <w:t xml:space="preserve">All the kingdoms of the earth </w:t>
      </w:r>
      <w:proofErr w:type="gramStart"/>
      <w:r w:rsidRPr="00B51D6E">
        <w:rPr>
          <w:rFonts w:asciiTheme="minorBidi" w:hAnsiTheme="minorBidi"/>
          <w:sz w:val="24"/>
          <w:szCs w:val="24"/>
        </w:rPr>
        <w:t>has</w:t>
      </w:r>
      <w:proofErr w:type="gramEnd"/>
      <w:r w:rsidRPr="00B51D6E">
        <w:rPr>
          <w:rFonts w:asciiTheme="minorBidi" w:hAnsiTheme="minorBidi"/>
          <w:sz w:val="24"/>
          <w:szCs w:val="24"/>
        </w:rPr>
        <w:t xml:space="preserve"> the Lord God of heaven given me, and He has charged me to build Him a house in Jerusalem, which is in Yehuda… (</w:t>
      </w:r>
      <w:r w:rsidRPr="00C54669">
        <w:rPr>
          <w:rFonts w:asciiTheme="minorBidi" w:hAnsiTheme="minorBidi"/>
          <w:i/>
          <w:iCs/>
          <w:sz w:val="24"/>
          <w:szCs w:val="24"/>
        </w:rPr>
        <w:t>Ezra</w:t>
      </w:r>
      <w:r w:rsidRPr="00B51D6E">
        <w:rPr>
          <w:rFonts w:asciiTheme="minorBidi" w:hAnsiTheme="minorBidi"/>
          <w:sz w:val="24"/>
          <w:szCs w:val="24"/>
        </w:rPr>
        <w:t xml:space="preserve"> 1:2; </w:t>
      </w:r>
      <w:r w:rsidRPr="002F4B14">
        <w:rPr>
          <w:rFonts w:asciiTheme="minorBidi" w:hAnsiTheme="minorBidi"/>
          <w:i/>
          <w:iCs/>
          <w:sz w:val="24"/>
          <w:szCs w:val="24"/>
        </w:rPr>
        <w:t xml:space="preserve">Divrei </w:t>
      </w:r>
      <w:r w:rsidR="002F4B14" w:rsidRPr="002F4B14">
        <w:rPr>
          <w:rFonts w:asciiTheme="minorBidi" w:hAnsiTheme="minorBidi"/>
          <w:i/>
          <w:iCs/>
          <w:sz w:val="24"/>
          <w:szCs w:val="24"/>
        </w:rPr>
        <w:t>H</w:t>
      </w:r>
      <w:r w:rsidRPr="002F4B14">
        <w:rPr>
          <w:rFonts w:asciiTheme="minorBidi" w:hAnsiTheme="minorBidi"/>
          <w:i/>
          <w:iCs/>
          <w:sz w:val="24"/>
          <w:szCs w:val="24"/>
        </w:rPr>
        <w:t>a-</w:t>
      </w:r>
      <w:r w:rsidR="009A0EEF">
        <w:rPr>
          <w:rFonts w:asciiTheme="minorBidi" w:hAnsiTheme="minorBidi"/>
          <w:i/>
          <w:iCs/>
          <w:sz w:val="24"/>
          <w:szCs w:val="24"/>
        </w:rPr>
        <w:t>y</w:t>
      </w:r>
      <w:r w:rsidR="009A0EEF" w:rsidRPr="002F4B14">
        <w:rPr>
          <w:rFonts w:asciiTheme="minorBidi" w:hAnsiTheme="minorBidi"/>
          <w:i/>
          <w:iCs/>
          <w:sz w:val="24"/>
          <w:szCs w:val="24"/>
        </w:rPr>
        <w:t>amim</w:t>
      </w:r>
      <w:r w:rsidR="009A0EEF" w:rsidRPr="00B51D6E">
        <w:rPr>
          <w:rFonts w:asciiTheme="minorBidi" w:hAnsiTheme="minorBidi"/>
          <w:sz w:val="24"/>
          <w:szCs w:val="24"/>
        </w:rPr>
        <w:t xml:space="preserve"> </w:t>
      </w:r>
      <w:r w:rsidRPr="00B51D6E">
        <w:rPr>
          <w:rFonts w:asciiTheme="minorBidi" w:hAnsiTheme="minorBidi"/>
          <w:sz w:val="24"/>
          <w:szCs w:val="24"/>
        </w:rPr>
        <w:t>II 36:23)</w:t>
      </w:r>
    </w:p>
    <w:p w14:paraId="62E666D3" w14:textId="77777777" w:rsidR="002F4B14" w:rsidRPr="00B51D6E" w:rsidRDefault="002F4B14" w:rsidP="00DF02E6">
      <w:pPr>
        <w:spacing w:after="0" w:line="240" w:lineRule="auto"/>
        <w:ind w:left="720"/>
        <w:jc w:val="both"/>
        <w:rPr>
          <w:rFonts w:asciiTheme="minorBidi" w:hAnsiTheme="minorBidi"/>
          <w:sz w:val="24"/>
          <w:szCs w:val="24"/>
        </w:rPr>
      </w:pPr>
    </w:p>
    <w:p w14:paraId="53426042" w14:textId="0A3B04F0" w:rsidR="002F2BDB" w:rsidRDefault="003E6680" w:rsidP="00DF02E6">
      <w:pPr>
        <w:spacing w:after="0" w:line="240" w:lineRule="auto"/>
        <w:jc w:val="both"/>
        <w:rPr>
          <w:rFonts w:asciiTheme="minorBidi" w:hAnsiTheme="minorBidi"/>
          <w:sz w:val="24"/>
          <w:szCs w:val="24"/>
        </w:rPr>
      </w:pPr>
      <w:r w:rsidRPr="00B51D6E">
        <w:rPr>
          <w:rFonts w:asciiTheme="minorBidi" w:hAnsiTheme="minorBidi"/>
          <w:sz w:val="24"/>
          <w:szCs w:val="24"/>
        </w:rPr>
        <w:t>The prophecy was realized precisely in accordance with the Israelite</w:t>
      </w:r>
      <w:r w:rsidR="009A0EEF">
        <w:rPr>
          <w:rFonts w:asciiTheme="minorBidi" w:hAnsiTheme="minorBidi"/>
          <w:sz w:val="24"/>
          <w:szCs w:val="24"/>
        </w:rPr>
        <w:t xml:space="preserve"> religious perspective</w:t>
      </w:r>
      <w:r w:rsidRPr="00B51D6E">
        <w:rPr>
          <w:rFonts w:asciiTheme="minorBidi" w:hAnsiTheme="minorBidi"/>
          <w:sz w:val="24"/>
          <w:szCs w:val="24"/>
        </w:rPr>
        <w:t xml:space="preserve">. The opening of the gates of Babylonia to Cyrus, </w:t>
      </w:r>
      <w:r w:rsidR="00432A03">
        <w:rPr>
          <w:rFonts w:asciiTheme="minorBidi" w:hAnsiTheme="minorBidi"/>
          <w:sz w:val="24"/>
          <w:szCs w:val="24"/>
        </w:rPr>
        <w:t>as well as</w:t>
      </w:r>
      <w:r w:rsidRPr="00B51D6E">
        <w:rPr>
          <w:rFonts w:asciiTheme="minorBidi" w:hAnsiTheme="minorBidi"/>
          <w:sz w:val="24"/>
          <w:szCs w:val="24"/>
        </w:rPr>
        <w:t xml:space="preserve"> the remembrance of Jerusalem and the rebuilding of God’s House (seventy years after its destruction)</w:t>
      </w:r>
      <w:r w:rsidR="00432A03">
        <w:rPr>
          <w:rFonts w:asciiTheme="minorBidi" w:hAnsiTheme="minorBidi"/>
          <w:sz w:val="24"/>
          <w:szCs w:val="24"/>
        </w:rPr>
        <w:t>, proved</w:t>
      </w:r>
      <w:r w:rsidRPr="00B51D6E">
        <w:rPr>
          <w:rFonts w:asciiTheme="minorBidi" w:hAnsiTheme="minorBidi"/>
          <w:sz w:val="24"/>
          <w:szCs w:val="24"/>
        </w:rPr>
        <w:t xml:space="preserve"> God’s complete mastery of all reality. The speechwriter who formulated the Hebrew preamble to the declaration understood the prophecy and the significance of </w:t>
      </w:r>
      <w:r w:rsidR="006649AC">
        <w:rPr>
          <w:rFonts w:asciiTheme="minorBidi" w:hAnsiTheme="minorBidi"/>
          <w:sz w:val="24"/>
          <w:szCs w:val="24"/>
        </w:rPr>
        <w:t>Cyrus’s</w:t>
      </w:r>
      <w:r w:rsidR="006649AC" w:rsidRPr="00B51D6E">
        <w:rPr>
          <w:rFonts w:asciiTheme="minorBidi" w:hAnsiTheme="minorBidi"/>
          <w:sz w:val="24"/>
          <w:szCs w:val="24"/>
        </w:rPr>
        <w:t xml:space="preserve"> </w:t>
      </w:r>
      <w:r w:rsidRPr="00B51D6E">
        <w:rPr>
          <w:rFonts w:asciiTheme="minorBidi" w:hAnsiTheme="minorBidi"/>
          <w:sz w:val="24"/>
          <w:szCs w:val="24"/>
        </w:rPr>
        <w:t>declaration for the Jews.</w:t>
      </w:r>
    </w:p>
    <w:p w14:paraId="6F84B359" w14:textId="77777777" w:rsidR="002F4B14" w:rsidRPr="00B51D6E" w:rsidRDefault="002F4B14" w:rsidP="00DF02E6">
      <w:pPr>
        <w:spacing w:after="0" w:line="240" w:lineRule="auto"/>
        <w:jc w:val="both"/>
        <w:rPr>
          <w:rFonts w:asciiTheme="minorBidi" w:hAnsiTheme="minorBidi"/>
          <w:sz w:val="24"/>
          <w:szCs w:val="24"/>
        </w:rPr>
      </w:pPr>
    </w:p>
    <w:p w14:paraId="3473A396" w14:textId="77777777" w:rsidR="003E6680" w:rsidRPr="00B51D6E" w:rsidRDefault="003E6680" w:rsidP="00DF02E6">
      <w:pPr>
        <w:spacing w:after="0" w:line="240" w:lineRule="auto"/>
        <w:jc w:val="both"/>
        <w:rPr>
          <w:rFonts w:asciiTheme="minorBidi" w:hAnsiTheme="minorBidi"/>
          <w:sz w:val="24"/>
          <w:szCs w:val="24"/>
        </w:rPr>
      </w:pPr>
      <w:r w:rsidRPr="00B51D6E">
        <w:rPr>
          <w:rFonts w:asciiTheme="minorBidi" w:hAnsiTheme="minorBidi"/>
          <w:sz w:val="24"/>
          <w:szCs w:val="24"/>
        </w:rPr>
        <w:t>But the historical Cyrus was far from the prophetic messianic ideal.</w:t>
      </w:r>
    </w:p>
    <w:p w14:paraId="535782A4" w14:textId="77777777" w:rsidR="003E6680" w:rsidRPr="00B51D6E" w:rsidRDefault="003E6680" w:rsidP="00DF02E6">
      <w:pPr>
        <w:spacing w:after="0" w:line="240" w:lineRule="auto"/>
        <w:jc w:val="both"/>
        <w:rPr>
          <w:rFonts w:asciiTheme="minorBidi" w:hAnsiTheme="minorBidi"/>
          <w:sz w:val="24"/>
          <w:szCs w:val="24"/>
        </w:rPr>
      </w:pPr>
    </w:p>
    <w:p w14:paraId="5F3B9C8D" w14:textId="50E141E3" w:rsidR="003E6680" w:rsidRDefault="003E6680" w:rsidP="00DF02E6">
      <w:pPr>
        <w:spacing w:after="0" w:line="240" w:lineRule="auto"/>
        <w:jc w:val="both"/>
        <w:rPr>
          <w:rFonts w:asciiTheme="minorBidi" w:hAnsiTheme="minorBidi"/>
          <w:b/>
          <w:bCs/>
          <w:sz w:val="24"/>
          <w:szCs w:val="24"/>
        </w:rPr>
      </w:pPr>
      <w:r w:rsidRPr="00B51D6E">
        <w:rPr>
          <w:rFonts w:asciiTheme="minorBidi" w:hAnsiTheme="minorBidi"/>
          <w:b/>
          <w:bCs/>
          <w:sz w:val="24"/>
          <w:szCs w:val="24"/>
        </w:rPr>
        <w:t xml:space="preserve">The collapse of </w:t>
      </w:r>
      <w:r w:rsidR="00A00CAE" w:rsidRPr="00B51D6E">
        <w:rPr>
          <w:rFonts w:asciiTheme="minorBidi" w:hAnsiTheme="minorBidi"/>
          <w:b/>
          <w:bCs/>
          <w:sz w:val="24"/>
          <w:szCs w:val="24"/>
        </w:rPr>
        <w:t xml:space="preserve">world </w:t>
      </w:r>
      <w:r w:rsidRPr="00B51D6E">
        <w:rPr>
          <w:rFonts w:asciiTheme="minorBidi" w:hAnsiTheme="minorBidi"/>
          <w:b/>
          <w:bCs/>
          <w:sz w:val="24"/>
          <w:szCs w:val="24"/>
        </w:rPr>
        <w:t>powers and faith in One God (Chapters 46-47)</w:t>
      </w:r>
    </w:p>
    <w:p w14:paraId="6CA9724F" w14:textId="77777777" w:rsidR="002F4B14" w:rsidRPr="00B51D6E" w:rsidRDefault="002F4B14" w:rsidP="00DF02E6">
      <w:pPr>
        <w:spacing w:after="0" w:line="240" w:lineRule="auto"/>
        <w:jc w:val="both"/>
        <w:rPr>
          <w:rFonts w:asciiTheme="minorBidi" w:hAnsiTheme="minorBidi"/>
          <w:b/>
          <w:bCs/>
          <w:sz w:val="24"/>
          <w:szCs w:val="24"/>
        </w:rPr>
      </w:pPr>
    </w:p>
    <w:p w14:paraId="0CF1B84C" w14:textId="3B934087" w:rsidR="003E6680" w:rsidRDefault="003E6680" w:rsidP="00DF02E6">
      <w:pPr>
        <w:spacing w:after="0" w:line="240" w:lineRule="auto"/>
        <w:jc w:val="both"/>
        <w:rPr>
          <w:rFonts w:asciiTheme="minorBidi" w:hAnsiTheme="minorBidi"/>
          <w:sz w:val="24"/>
          <w:szCs w:val="24"/>
        </w:rPr>
      </w:pPr>
      <w:r w:rsidRPr="00B51D6E">
        <w:rPr>
          <w:rFonts w:asciiTheme="minorBidi" w:hAnsiTheme="minorBidi"/>
          <w:sz w:val="24"/>
          <w:szCs w:val="24"/>
        </w:rPr>
        <w:t>The collapse of the Babylonian gods (46:1-2) and the opening of the gates to the “eagle – from the east”</w:t>
      </w:r>
      <w:r w:rsidR="000C1F53" w:rsidRPr="00B51D6E">
        <w:rPr>
          <w:rFonts w:asciiTheme="minorBidi" w:hAnsiTheme="minorBidi"/>
          <w:sz w:val="24"/>
          <w:szCs w:val="24"/>
        </w:rPr>
        <w:t xml:space="preserve"> (a description that suited Cyrus – 46:11) w</w:t>
      </w:r>
      <w:r w:rsidR="000C39FA" w:rsidRPr="00B51D6E">
        <w:rPr>
          <w:rFonts w:asciiTheme="minorBidi" w:hAnsiTheme="minorBidi"/>
          <w:sz w:val="24"/>
          <w:szCs w:val="24"/>
        </w:rPr>
        <w:t xml:space="preserve">ere supposed to prove the rightness and truth of faith in God’s Oneness. </w:t>
      </w:r>
    </w:p>
    <w:p w14:paraId="1B1F5064" w14:textId="77777777" w:rsidR="002F4B14" w:rsidRPr="00B51D6E" w:rsidRDefault="002F4B14" w:rsidP="00DF02E6">
      <w:pPr>
        <w:spacing w:after="0" w:line="240" w:lineRule="auto"/>
        <w:jc w:val="both"/>
        <w:rPr>
          <w:rFonts w:asciiTheme="minorBidi" w:hAnsiTheme="minorBidi"/>
          <w:sz w:val="24"/>
          <w:szCs w:val="24"/>
        </w:rPr>
      </w:pPr>
    </w:p>
    <w:p w14:paraId="303804BE" w14:textId="4A62FC8D" w:rsidR="000C39FA" w:rsidRDefault="00A00CAE" w:rsidP="00DF02E6">
      <w:pPr>
        <w:spacing w:after="0" w:line="240" w:lineRule="auto"/>
        <w:jc w:val="both"/>
        <w:rPr>
          <w:rFonts w:asciiTheme="minorBidi" w:hAnsiTheme="minorBidi"/>
          <w:sz w:val="24"/>
          <w:szCs w:val="24"/>
        </w:rPr>
      </w:pPr>
      <w:r w:rsidRPr="00B51D6E">
        <w:rPr>
          <w:rFonts w:asciiTheme="minorBidi" w:hAnsiTheme="minorBidi"/>
          <w:sz w:val="24"/>
          <w:szCs w:val="24"/>
        </w:rPr>
        <w:t xml:space="preserve">One </w:t>
      </w:r>
      <w:r w:rsidR="000C39FA" w:rsidRPr="00B51D6E">
        <w:rPr>
          <w:rFonts w:asciiTheme="minorBidi" w:hAnsiTheme="minorBidi"/>
          <w:sz w:val="24"/>
          <w:szCs w:val="24"/>
        </w:rPr>
        <w:t xml:space="preserve">thousand </w:t>
      </w:r>
      <w:r w:rsidRPr="00B51D6E">
        <w:rPr>
          <w:rFonts w:asciiTheme="minorBidi" w:hAnsiTheme="minorBidi"/>
          <w:sz w:val="24"/>
          <w:szCs w:val="24"/>
        </w:rPr>
        <w:t xml:space="preserve">and </w:t>
      </w:r>
      <w:r w:rsidR="000C39FA" w:rsidRPr="00B51D6E">
        <w:rPr>
          <w:rFonts w:asciiTheme="minorBidi" w:hAnsiTheme="minorBidi"/>
          <w:sz w:val="24"/>
          <w:szCs w:val="24"/>
        </w:rPr>
        <w:t xml:space="preserve">two hundred years </w:t>
      </w:r>
      <w:r w:rsidRPr="00B51D6E">
        <w:rPr>
          <w:rFonts w:asciiTheme="minorBidi" w:hAnsiTheme="minorBidi"/>
          <w:sz w:val="24"/>
          <w:szCs w:val="24"/>
        </w:rPr>
        <w:t xml:space="preserve">of history </w:t>
      </w:r>
      <w:r w:rsidR="000C39FA" w:rsidRPr="00B51D6E">
        <w:rPr>
          <w:rFonts w:asciiTheme="minorBidi" w:hAnsiTheme="minorBidi"/>
          <w:sz w:val="24"/>
          <w:szCs w:val="24"/>
        </w:rPr>
        <w:t>would go by before the advent of Islam, when faith in “the one and only Allah” would dominate the East</w:t>
      </w:r>
      <w:r w:rsidR="008C0977">
        <w:rPr>
          <w:rFonts w:asciiTheme="minorBidi" w:hAnsiTheme="minorBidi"/>
          <w:sz w:val="24"/>
          <w:szCs w:val="24"/>
        </w:rPr>
        <w:t xml:space="preserve"> –</w:t>
      </w:r>
      <w:r w:rsidR="000C39FA" w:rsidRPr="00B51D6E">
        <w:rPr>
          <w:rFonts w:asciiTheme="minorBidi" w:hAnsiTheme="minorBidi"/>
          <w:sz w:val="24"/>
          <w:szCs w:val="24"/>
        </w:rPr>
        <w:t xml:space="preserve"> but in </w:t>
      </w:r>
      <w:r w:rsidR="000C39FA" w:rsidRPr="002F4B14">
        <w:rPr>
          <w:rFonts w:asciiTheme="minorBidi" w:hAnsiTheme="minorBidi"/>
          <w:i/>
          <w:iCs/>
          <w:sz w:val="24"/>
          <w:szCs w:val="24"/>
        </w:rPr>
        <w:t xml:space="preserve">Sefer </w:t>
      </w:r>
      <w:r w:rsidR="007E1EF7">
        <w:rPr>
          <w:rFonts w:asciiTheme="minorBidi" w:hAnsiTheme="minorBidi"/>
          <w:i/>
          <w:iCs/>
          <w:sz w:val="24"/>
          <w:szCs w:val="24"/>
        </w:rPr>
        <w:t>Yeshayahu</w:t>
      </w:r>
      <w:r w:rsidR="008C0977">
        <w:rPr>
          <w:rFonts w:asciiTheme="minorBidi" w:hAnsiTheme="minorBidi"/>
          <w:sz w:val="24"/>
          <w:szCs w:val="24"/>
        </w:rPr>
        <w:t>,</w:t>
      </w:r>
      <w:r w:rsidR="000C39FA" w:rsidRPr="00B51D6E">
        <w:rPr>
          <w:rFonts w:asciiTheme="minorBidi" w:hAnsiTheme="minorBidi"/>
          <w:sz w:val="24"/>
          <w:szCs w:val="24"/>
        </w:rPr>
        <w:t xml:space="preserve"> the distant future is tantamount to the present.</w:t>
      </w:r>
    </w:p>
    <w:p w14:paraId="29363AE2" w14:textId="77777777" w:rsidR="002F4B14" w:rsidRPr="00B51D6E" w:rsidRDefault="002F4B14" w:rsidP="00DF02E6">
      <w:pPr>
        <w:spacing w:after="0" w:line="240" w:lineRule="auto"/>
        <w:jc w:val="both"/>
        <w:rPr>
          <w:rFonts w:asciiTheme="minorBidi" w:hAnsiTheme="minorBidi"/>
          <w:sz w:val="24"/>
          <w:szCs w:val="24"/>
        </w:rPr>
      </w:pPr>
    </w:p>
    <w:p w14:paraId="701AAB49" w14:textId="3ECCA488" w:rsidR="000C39FA" w:rsidRDefault="007E1EF7" w:rsidP="00DF02E6">
      <w:pPr>
        <w:spacing w:after="0" w:line="240" w:lineRule="auto"/>
        <w:jc w:val="both"/>
        <w:rPr>
          <w:rFonts w:asciiTheme="minorBidi" w:hAnsiTheme="minorBidi"/>
          <w:sz w:val="24"/>
          <w:szCs w:val="24"/>
        </w:rPr>
      </w:pPr>
      <w:r>
        <w:rPr>
          <w:rFonts w:asciiTheme="minorBidi" w:hAnsiTheme="minorBidi"/>
          <w:sz w:val="24"/>
          <w:szCs w:val="24"/>
        </w:rPr>
        <w:t>Yeshayahu</w:t>
      </w:r>
      <w:r w:rsidR="000C39FA" w:rsidRPr="00B51D6E">
        <w:rPr>
          <w:rFonts w:asciiTheme="minorBidi" w:hAnsiTheme="minorBidi"/>
          <w:sz w:val="24"/>
          <w:szCs w:val="24"/>
        </w:rPr>
        <w:t xml:space="preserve"> had already introduced, </w:t>
      </w:r>
      <w:r w:rsidR="00A00CAE" w:rsidRPr="00B51D6E">
        <w:rPr>
          <w:rFonts w:asciiTheme="minorBidi" w:hAnsiTheme="minorBidi"/>
          <w:sz w:val="24"/>
          <w:szCs w:val="24"/>
        </w:rPr>
        <w:t>surprisingly</w:t>
      </w:r>
      <w:r w:rsidR="000C39FA" w:rsidRPr="00B51D6E">
        <w:rPr>
          <w:rFonts w:asciiTheme="minorBidi" w:hAnsiTheme="minorBidi"/>
          <w:sz w:val="24"/>
          <w:szCs w:val="24"/>
        </w:rPr>
        <w:t>, his vision of the “End of Days” in which all the nations would go up to the mountain of God to learn “Torah from Tzion”</w:t>
      </w:r>
      <w:r w:rsidR="00A00CAE" w:rsidRPr="00B51D6E">
        <w:rPr>
          <w:rFonts w:asciiTheme="minorBidi" w:hAnsiTheme="minorBidi"/>
          <w:sz w:val="24"/>
          <w:szCs w:val="24"/>
        </w:rPr>
        <w:t xml:space="preserve"> and would cease waging war </w:t>
      </w:r>
      <w:r w:rsidR="001E6EA2">
        <w:rPr>
          <w:rFonts w:asciiTheme="minorBidi" w:hAnsiTheme="minorBidi"/>
          <w:sz w:val="24"/>
          <w:szCs w:val="24"/>
        </w:rPr>
        <w:t>–</w:t>
      </w:r>
      <w:r w:rsidR="000C39FA" w:rsidRPr="00B51D6E">
        <w:rPr>
          <w:rFonts w:asciiTheme="minorBidi" w:hAnsiTheme="minorBidi"/>
          <w:sz w:val="24"/>
          <w:szCs w:val="24"/>
        </w:rPr>
        <w:t xml:space="preserve"> a vision that was</w:t>
      </w:r>
      <w:r w:rsidR="00A00CAE" w:rsidRPr="00B51D6E">
        <w:rPr>
          <w:rFonts w:asciiTheme="minorBidi" w:hAnsiTheme="minorBidi"/>
          <w:sz w:val="24"/>
          <w:szCs w:val="24"/>
        </w:rPr>
        <w:t xml:space="preserve"> inscribed</w:t>
      </w:r>
      <w:r w:rsidR="000C39FA" w:rsidRPr="00B51D6E">
        <w:rPr>
          <w:rFonts w:asciiTheme="minorBidi" w:hAnsiTheme="minorBidi"/>
          <w:sz w:val="24"/>
          <w:szCs w:val="24"/>
        </w:rPr>
        <w:t xml:space="preserve"> at the entrance to the UN building in New York after two horrific </w:t>
      </w:r>
      <w:r w:rsidR="003964C2" w:rsidRPr="00B51D6E">
        <w:rPr>
          <w:rFonts w:asciiTheme="minorBidi" w:hAnsiTheme="minorBidi"/>
          <w:sz w:val="24"/>
          <w:szCs w:val="24"/>
        </w:rPr>
        <w:t>world wars</w:t>
      </w:r>
      <w:r w:rsidR="001E6EA2">
        <w:rPr>
          <w:rFonts w:asciiTheme="minorBidi" w:hAnsiTheme="minorBidi"/>
          <w:sz w:val="24"/>
          <w:szCs w:val="24"/>
        </w:rPr>
        <w:t>,</w:t>
      </w:r>
      <w:r w:rsidR="000C39FA" w:rsidRPr="00B51D6E">
        <w:rPr>
          <w:rFonts w:asciiTheme="minorBidi" w:hAnsiTheme="minorBidi"/>
          <w:sz w:val="24"/>
          <w:szCs w:val="24"/>
        </w:rPr>
        <w:t xml:space="preserve"> thousands of years after </w:t>
      </w:r>
      <w:r>
        <w:rPr>
          <w:rFonts w:asciiTheme="minorBidi" w:hAnsiTheme="minorBidi"/>
          <w:sz w:val="24"/>
          <w:szCs w:val="24"/>
        </w:rPr>
        <w:t>Yeshayahu</w:t>
      </w:r>
      <w:r w:rsidR="000C39FA" w:rsidRPr="00B51D6E">
        <w:rPr>
          <w:rFonts w:asciiTheme="minorBidi" w:hAnsiTheme="minorBidi"/>
          <w:sz w:val="24"/>
          <w:szCs w:val="24"/>
        </w:rPr>
        <w:t>.</w:t>
      </w:r>
    </w:p>
    <w:p w14:paraId="0F9D0F12" w14:textId="77777777" w:rsidR="002F4B14" w:rsidRPr="00B51D6E" w:rsidRDefault="002F4B14" w:rsidP="00DF02E6">
      <w:pPr>
        <w:spacing w:after="0" w:line="240" w:lineRule="auto"/>
        <w:jc w:val="both"/>
        <w:rPr>
          <w:rFonts w:asciiTheme="minorBidi" w:hAnsiTheme="minorBidi"/>
          <w:sz w:val="24"/>
          <w:szCs w:val="24"/>
        </w:rPr>
      </w:pPr>
    </w:p>
    <w:p w14:paraId="4A2A0D8C" w14:textId="4BD0C0DC" w:rsidR="000C39FA" w:rsidRDefault="000C39FA" w:rsidP="00DF02E6">
      <w:pPr>
        <w:spacing w:after="0" w:line="240" w:lineRule="auto"/>
        <w:jc w:val="both"/>
        <w:rPr>
          <w:rFonts w:asciiTheme="minorBidi" w:hAnsiTheme="minorBidi"/>
          <w:sz w:val="24"/>
          <w:szCs w:val="24"/>
        </w:rPr>
      </w:pPr>
      <w:r w:rsidRPr="00B51D6E">
        <w:rPr>
          <w:rFonts w:asciiTheme="minorBidi" w:hAnsiTheme="minorBidi"/>
          <w:sz w:val="24"/>
          <w:szCs w:val="24"/>
        </w:rPr>
        <w:t xml:space="preserve">We also learn from </w:t>
      </w:r>
      <w:r w:rsidR="003964C2">
        <w:rPr>
          <w:rFonts w:asciiTheme="minorBidi" w:hAnsiTheme="minorBidi"/>
          <w:i/>
          <w:iCs/>
          <w:sz w:val="24"/>
          <w:szCs w:val="24"/>
        </w:rPr>
        <w:t xml:space="preserve">Sefer </w:t>
      </w:r>
      <w:r w:rsidR="007E1EF7">
        <w:rPr>
          <w:rFonts w:asciiTheme="minorBidi" w:hAnsiTheme="minorBidi"/>
          <w:i/>
          <w:iCs/>
          <w:sz w:val="24"/>
          <w:szCs w:val="24"/>
        </w:rPr>
        <w:t>Yeshayahu</w:t>
      </w:r>
      <w:r w:rsidRPr="00B51D6E">
        <w:rPr>
          <w:rFonts w:asciiTheme="minorBidi" w:hAnsiTheme="minorBidi"/>
          <w:sz w:val="24"/>
          <w:szCs w:val="24"/>
        </w:rPr>
        <w:t xml:space="preserve"> (10:5-19) that the leaders of the world powers are simply the “rod of wrath” in God’s hand. They carry out His will without meaning to, and if their intention is simply to aggrandize themselves and to follow their gods, God will eventually visit their sins and their pride upon them.</w:t>
      </w:r>
    </w:p>
    <w:p w14:paraId="1F66E90D" w14:textId="77777777" w:rsidR="002F4B14" w:rsidRPr="00B51D6E" w:rsidRDefault="002F4B14" w:rsidP="00DF02E6">
      <w:pPr>
        <w:spacing w:after="0" w:line="240" w:lineRule="auto"/>
        <w:jc w:val="both"/>
        <w:rPr>
          <w:rFonts w:asciiTheme="minorBidi" w:hAnsiTheme="minorBidi"/>
          <w:sz w:val="24"/>
          <w:szCs w:val="24"/>
        </w:rPr>
      </w:pPr>
    </w:p>
    <w:p w14:paraId="4A56A1C7" w14:textId="4BC557E4" w:rsidR="000C39FA" w:rsidRDefault="000C39FA" w:rsidP="00DF02E6">
      <w:pPr>
        <w:spacing w:after="0" w:line="240" w:lineRule="auto"/>
        <w:jc w:val="both"/>
        <w:rPr>
          <w:rFonts w:asciiTheme="minorBidi" w:hAnsiTheme="minorBidi"/>
          <w:sz w:val="24"/>
          <w:szCs w:val="24"/>
        </w:rPr>
      </w:pPr>
      <w:r w:rsidRPr="00B51D6E">
        <w:rPr>
          <w:rFonts w:asciiTheme="minorBidi" w:hAnsiTheme="minorBidi"/>
          <w:sz w:val="24"/>
          <w:szCs w:val="24"/>
        </w:rPr>
        <w:t>All of these ideas are familiar to us from the earlier chapters</w:t>
      </w:r>
      <w:r w:rsidR="00A00CAE" w:rsidRPr="00B51D6E">
        <w:rPr>
          <w:rFonts w:asciiTheme="minorBidi" w:hAnsiTheme="minorBidi"/>
          <w:sz w:val="24"/>
          <w:szCs w:val="24"/>
        </w:rPr>
        <w:t xml:space="preserve"> of </w:t>
      </w:r>
      <w:r w:rsidR="007E1EF7" w:rsidRPr="00C54669">
        <w:rPr>
          <w:rFonts w:asciiTheme="minorBidi" w:hAnsiTheme="minorBidi"/>
          <w:i/>
          <w:iCs/>
          <w:sz w:val="24"/>
          <w:szCs w:val="24"/>
        </w:rPr>
        <w:t>Yeshayahu</w:t>
      </w:r>
      <w:r w:rsidR="00A00CAE" w:rsidRPr="00B51D6E">
        <w:rPr>
          <w:rFonts w:asciiTheme="minorBidi" w:hAnsiTheme="minorBidi"/>
          <w:sz w:val="24"/>
          <w:szCs w:val="24"/>
        </w:rPr>
        <w:t>. Only one idea had</w:t>
      </w:r>
      <w:r w:rsidRPr="00B51D6E">
        <w:rPr>
          <w:rFonts w:asciiTheme="minorBidi" w:hAnsiTheme="minorBidi"/>
          <w:sz w:val="24"/>
          <w:szCs w:val="24"/>
        </w:rPr>
        <w:t xml:space="preserve"> not yet arisen in his prophecies thus far: that a king of the non-Jews, the leader of a world power, could be considered “God’s anointed</w:t>
      </w:r>
      <w:r w:rsidR="003964C2">
        <w:rPr>
          <w:rFonts w:asciiTheme="minorBidi" w:hAnsiTheme="minorBidi"/>
          <w:sz w:val="24"/>
          <w:szCs w:val="24"/>
        </w:rPr>
        <w:t>,</w:t>
      </w:r>
      <w:r w:rsidRPr="00B51D6E">
        <w:rPr>
          <w:rFonts w:asciiTheme="minorBidi" w:hAnsiTheme="minorBidi"/>
          <w:sz w:val="24"/>
          <w:szCs w:val="24"/>
        </w:rPr>
        <w:t>” the shepherd chosen to bring redemption to Yehuda</w:t>
      </w:r>
      <w:r w:rsidR="00B85DA2">
        <w:rPr>
          <w:rFonts w:asciiTheme="minorBidi" w:hAnsiTheme="minorBidi"/>
          <w:sz w:val="24"/>
          <w:szCs w:val="24"/>
        </w:rPr>
        <w:t xml:space="preserve"> –</w:t>
      </w:r>
      <w:r w:rsidRPr="00B51D6E">
        <w:rPr>
          <w:rFonts w:asciiTheme="minorBidi" w:hAnsiTheme="minorBidi"/>
          <w:sz w:val="24"/>
          <w:szCs w:val="24"/>
        </w:rPr>
        <w:t xml:space="preserve"> “</w:t>
      </w:r>
      <w:r w:rsidR="00502C2D" w:rsidRPr="00B51D6E">
        <w:rPr>
          <w:rFonts w:asciiTheme="minorBidi" w:hAnsiTheme="minorBidi"/>
          <w:sz w:val="24"/>
          <w:szCs w:val="24"/>
        </w:rPr>
        <w:t xml:space="preserve">to say of Jerusalem, ‘She shall be built’, and of the Temple, ‘My foundation shall be laid’” (44:28) – even though his own religious world was very </w:t>
      </w:r>
      <w:r w:rsidR="001E6EA2">
        <w:rPr>
          <w:rFonts w:asciiTheme="minorBidi" w:hAnsiTheme="minorBidi"/>
          <w:sz w:val="24"/>
          <w:szCs w:val="24"/>
        </w:rPr>
        <w:t>different</w:t>
      </w:r>
      <w:r w:rsidR="00502C2D" w:rsidRPr="00B51D6E">
        <w:rPr>
          <w:rFonts w:asciiTheme="minorBidi" w:hAnsiTheme="minorBidi"/>
          <w:sz w:val="24"/>
          <w:szCs w:val="24"/>
        </w:rPr>
        <w:t>.</w:t>
      </w:r>
    </w:p>
    <w:p w14:paraId="1729FAB1" w14:textId="77777777" w:rsidR="002F4B14" w:rsidRPr="00B51D6E" w:rsidRDefault="002F4B14" w:rsidP="00DF02E6">
      <w:pPr>
        <w:spacing w:after="0" w:line="240" w:lineRule="auto"/>
        <w:jc w:val="both"/>
        <w:rPr>
          <w:rFonts w:asciiTheme="minorBidi" w:hAnsiTheme="minorBidi"/>
          <w:sz w:val="24"/>
          <w:szCs w:val="24"/>
        </w:rPr>
      </w:pPr>
    </w:p>
    <w:p w14:paraId="78893B09" w14:textId="6A7A162D" w:rsidR="00502C2D" w:rsidRDefault="00502C2D" w:rsidP="00DF02E6">
      <w:pPr>
        <w:spacing w:after="0" w:line="240" w:lineRule="auto"/>
        <w:jc w:val="both"/>
        <w:rPr>
          <w:rFonts w:asciiTheme="minorBidi" w:hAnsiTheme="minorBidi"/>
          <w:sz w:val="24"/>
          <w:szCs w:val="24"/>
        </w:rPr>
      </w:pPr>
      <w:r w:rsidRPr="00B51D6E">
        <w:rPr>
          <w:rFonts w:asciiTheme="minorBidi" w:hAnsiTheme="minorBidi"/>
          <w:sz w:val="24"/>
          <w:szCs w:val="24"/>
        </w:rPr>
        <w:t xml:space="preserve">This is the </w:t>
      </w:r>
      <w:r w:rsidR="00A00CAE" w:rsidRPr="00B51D6E">
        <w:rPr>
          <w:rFonts w:asciiTheme="minorBidi" w:hAnsiTheme="minorBidi"/>
          <w:sz w:val="24"/>
          <w:szCs w:val="24"/>
        </w:rPr>
        <w:t xml:space="preserve">pinnacle </w:t>
      </w:r>
      <w:r w:rsidRPr="00B51D6E">
        <w:rPr>
          <w:rFonts w:asciiTheme="minorBidi" w:hAnsiTheme="minorBidi"/>
          <w:sz w:val="24"/>
          <w:szCs w:val="24"/>
        </w:rPr>
        <w:t xml:space="preserve">of the universal dimension of </w:t>
      </w:r>
      <w:r w:rsidR="007E1EF7">
        <w:rPr>
          <w:rFonts w:asciiTheme="minorBidi" w:hAnsiTheme="minorBidi"/>
          <w:sz w:val="24"/>
          <w:szCs w:val="24"/>
        </w:rPr>
        <w:t>Yeshayahu</w:t>
      </w:r>
      <w:r w:rsidRPr="00B51D6E">
        <w:rPr>
          <w:rFonts w:asciiTheme="minorBidi" w:hAnsiTheme="minorBidi"/>
          <w:sz w:val="24"/>
          <w:szCs w:val="24"/>
        </w:rPr>
        <w:t>’s prophecy</w:t>
      </w:r>
      <w:r w:rsidR="007A5ED0">
        <w:rPr>
          <w:rFonts w:asciiTheme="minorBidi" w:hAnsiTheme="minorBidi"/>
          <w:sz w:val="24"/>
          <w:szCs w:val="24"/>
        </w:rPr>
        <w:t>.</w:t>
      </w:r>
      <w:r w:rsidRPr="00B51D6E">
        <w:rPr>
          <w:rFonts w:asciiTheme="minorBidi" w:hAnsiTheme="minorBidi"/>
          <w:sz w:val="24"/>
          <w:szCs w:val="24"/>
        </w:rPr>
        <w:t xml:space="preserve"> </w:t>
      </w:r>
      <w:r w:rsidR="007A5ED0">
        <w:rPr>
          <w:rFonts w:asciiTheme="minorBidi" w:hAnsiTheme="minorBidi"/>
          <w:sz w:val="24"/>
          <w:szCs w:val="24"/>
        </w:rPr>
        <w:t>I</w:t>
      </w:r>
      <w:r w:rsidRPr="00B51D6E">
        <w:rPr>
          <w:rFonts w:asciiTheme="minorBidi" w:hAnsiTheme="minorBidi"/>
          <w:sz w:val="24"/>
          <w:szCs w:val="24"/>
        </w:rPr>
        <w:t xml:space="preserve">n addition to the vision of the </w:t>
      </w:r>
      <w:r w:rsidR="007A5ED0" w:rsidRPr="00B51D6E">
        <w:rPr>
          <w:rFonts w:asciiTheme="minorBidi" w:hAnsiTheme="minorBidi"/>
          <w:sz w:val="24"/>
          <w:szCs w:val="24"/>
        </w:rPr>
        <w:t xml:space="preserve">end of days </w:t>
      </w:r>
      <w:r w:rsidRPr="00B51D6E">
        <w:rPr>
          <w:rFonts w:asciiTheme="minorBidi" w:hAnsiTheme="minorBidi"/>
          <w:sz w:val="24"/>
          <w:szCs w:val="24"/>
        </w:rPr>
        <w:t>(beginning of Chapter 2) and in addition to “</w:t>
      </w:r>
      <w:r w:rsidR="00B85DA2">
        <w:rPr>
          <w:rFonts w:asciiTheme="minorBidi" w:hAnsiTheme="minorBidi"/>
          <w:sz w:val="24"/>
          <w:szCs w:val="24"/>
        </w:rPr>
        <w:t>b</w:t>
      </w:r>
      <w:r w:rsidRPr="00B51D6E">
        <w:rPr>
          <w:rFonts w:asciiTheme="minorBidi" w:hAnsiTheme="minorBidi"/>
          <w:sz w:val="24"/>
          <w:szCs w:val="24"/>
        </w:rPr>
        <w:t>lessed be Egypt My people, and Assyria the work of My hands, and Israel My inheritance” (19:25), there is now another layer: King Mashiach can also be a great non-Jewish king, who will rebuild Jerusalem and re-establish the Temple in it.</w:t>
      </w:r>
    </w:p>
    <w:p w14:paraId="7E36C529" w14:textId="77777777" w:rsidR="002F4B14" w:rsidRPr="00B51D6E" w:rsidRDefault="002F4B14" w:rsidP="00DF02E6">
      <w:pPr>
        <w:spacing w:after="0" w:line="240" w:lineRule="auto"/>
        <w:jc w:val="both"/>
        <w:rPr>
          <w:rFonts w:asciiTheme="minorBidi" w:hAnsiTheme="minorBidi"/>
          <w:sz w:val="24"/>
          <w:szCs w:val="24"/>
        </w:rPr>
      </w:pPr>
    </w:p>
    <w:p w14:paraId="43AAD01D" w14:textId="05CE4D76" w:rsidR="00502C2D" w:rsidRDefault="00502C2D" w:rsidP="00DF02E6">
      <w:pPr>
        <w:spacing w:after="0" w:line="240" w:lineRule="auto"/>
        <w:jc w:val="both"/>
        <w:rPr>
          <w:rFonts w:asciiTheme="minorBidi" w:hAnsiTheme="minorBidi"/>
          <w:sz w:val="24"/>
          <w:szCs w:val="24"/>
        </w:rPr>
      </w:pPr>
      <w:r w:rsidRPr="00B51D6E">
        <w:rPr>
          <w:rFonts w:asciiTheme="minorBidi" w:hAnsiTheme="minorBidi"/>
          <w:sz w:val="24"/>
          <w:szCs w:val="24"/>
        </w:rPr>
        <w:t>This prophetic audacity is difficult to digest</w:t>
      </w:r>
      <w:r w:rsidR="007A5ED0">
        <w:rPr>
          <w:rFonts w:asciiTheme="minorBidi" w:hAnsiTheme="minorBidi"/>
          <w:sz w:val="24"/>
          <w:szCs w:val="24"/>
        </w:rPr>
        <w:t xml:space="preserve"> – that</w:t>
      </w:r>
      <w:r w:rsidRPr="00B51D6E">
        <w:rPr>
          <w:rFonts w:asciiTheme="minorBidi" w:hAnsiTheme="minorBidi"/>
          <w:sz w:val="24"/>
          <w:szCs w:val="24"/>
        </w:rPr>
        <w:t xml:space="preserve"> God’s “anointed one” does not have to be a </w:t>
      </w:r>
      <w:proofErr w:type="gramStart"/>
      <w:r w:rsidRPr="00B51D6E">
        <w:rPr>
          <w:rFonts w:asciiTheme="minorBidi" w:hAnsiTheme="minorBidi"/>
          <w:sz w:val="24"/>
          <w:szCs w:val="24"/>
        </w:rPr>
        <w:t>Jew, and</w:t>
      </w:r>
      <w:proofErr w:type="gramEnd"/>
      <w:r w:rsidRPr="00B51D6E">
        <w:rPr>
          <w:rFonts w:asciiTheme="minorBidi" w:hAnsiTheme="minorBidi"/>
          <w:sz w:val="24"/>
          <w:szCs w:val="24"/>
        </w:rPr>
        <w:t xml:space="preserve"> does not even have to believe in his own mind in the truth of the faith in One God.</w:t>
      </w:r>
      <w:r w:rsidR="00A00CAE" w:rsidRPr="00B51D6E">
        <w:rPr>
          <w:rFonts w:asciiTheme="minorBidi" w:hAnsiTheme="minorBidi"/>
          <w:sz w:val="24"/>
          <w:szCs w:val="24"/>
        </w:rPr>
        <w:t xml:space="preserve"> </w:t>
      </w:r>
      <w:r w:rsidR="00B85DA2">
        <w:rPr>
          <w:rFonts w:asciiTheme="minorBidi" w:hAnsiTheme="minorBidi"/>
          <w:sz w:val="24"/>
          <w:szCs w:val="24"/>
        </w:rPr>
        <w:t>The</w:t>
      </w:r>
      <w:r w:rsidRPr="00B51D6E">
        <w:rPr>
          <w:rFonts w:asciiTheme="minorBidi" w:hAnsiTheme="minorBidi"/>
          <w:sz w:val="24"/>
          <w:szCs w:val="24"/>
        </w:rPr>
        <w:t xml:space="preserve"> historical Cyrus</w:t>
      </w:r>
      <w:r w:rsidR="00B85DA2">
        <w:rPr>
          <w:rFonts w:asciiTheme="minorBidi" w:hAnsiTheme="minorBidi"/>
          <w:sz w:val="24"/>
          <w:szCs w:val="24"/>
        </w:rPr>
        <w:t xml:space="preserve"> </w:t>
      </w:r>
      <w:r w:rsidRPr="00B51D6E">
        <w:rPr>
          <w:rFonts w:asciiTheme="minorBidi" w:hAnsiTheme="minorBidi"/>
          <w:sz w:val="24"/>
          <w:szCs w:val="24"/>
        </w:rPr>
        <w:t>liberated temples and granted extensive autonomy to man</w:t>
      </w:r>
      <w:r w:rsidR="00A00CAE" w:rsidRPr="00B51D6E">
        <w:rPr>
          <w:rFonts w:asciiTheme="minorBidi" w:hAnsiTheme="minorBidi"/>
          <w:sz w:val="24"/>
          <w:szCs w:val="24"/>
        </w:rPr>
        <w:t>y</w:t>
      </w:r>
      <w:r w:rsidRPr="00B51D6E">
        <w:rPr>
          <w:rFonts w:asciiTheme="minorBidi" w:hAnsiTheme="minorBidi"/>
          <w:sz w:val="24"/>
          <w:szCs w:val="24"/>
        </w:rPr>
        <w:t xml:space="preserve"> nations (not only to Yehuda and Jerusalem</w:t>
      </w:r>
      <w:proofErr w:type="gramStart"/>
      <w:r w:rsidRPr="00B51D6E">
        <w:rPr>
          <w:rFonts w:asciiTheme="minorBidi" w:hAnsiTheme="minorBidi"/>
          <w:sz w:val="24"/>
          <w:szCs w:val="24"/>
        </w:rPr>
        <w:t>)</w:t>
      </w:r>
      <w:r w:rsidR="007A5ED0">
        <w:rPr>
          <w:rFonts w:asciiTheme="minorBidi" w:hAnsiTheme="minorBidi"/>
          <w:sz w:val="24"/>
          <w:szCs w:val="24"/>
        </w:rPr>
        <w:t>,</w:t>
      </w:r>
      <w:r w:rsidRPr="00B51D6E">
        <w:rPr>
          <w:rFonts w:asciiTheme="minorBidi" w:hAnsiTheme="minorBidi"/>
          <w:sz w:val="24"/>
          <w:szCs w:val="24"/>
        </w:rPr>
        <w:t xml:space="preserve"> but</w:t>
      </w:r>
      <w:proofErr w:type="gramEnd"/>
      <w:r w:rsidRPr="00B51D6E">
        <w:rPr>
          <w:rFonts w:asciiTheme="minorBidi" w:hAnsiTheme="minorBidi"/>
          <w:sz w:val="24"/>
          <w:szCs w:val="24"/>
        </w:rPr>
        <w:t xml:space="preserve"> </w:t>
      </w:r>
      <w:r w:rsidR="007A5ED0">
        <w:rPr>
          <w:rFonts w:asciiTheme="minorBidi" w:hAnsiTheme="minorBidi"/>
          <w:sz w:val="24"/>
          <w:szCs w:val="24"/>
        </w:rPr>
        <w:t>went no further</w:t>
      </w:r>
      <w:r w:rsidRPr="00B51D6E">
        <w:rPr>
          <w:rFonts w:asciiTheme="minorBidi" w:hAnsiTheme="minorBidi"/>
          <w:sz w:val="24"/>
          <w:szCs w:val="24"/>
        </w:rPr>
        <w:t>.</w:t>
      </w:r>
    </w:p>
    <w:p w14:paraId="4AE39B0A" w14:textId="77777777" w:rsidR="002F4B14" w:rsidRPr="00B51D6E" w:rsidRDefault="002F4B14" w:rsidP="00DF02E6">
      <w:pPr>
        <w:spacing w:after="0" w:line="240" w:lineRule="auto"/>
        <w:jc w:val="both"/>
        <w:rPr>
          <w:rFonts w:asciiTheme="minorBidi" w:hAnsiTheme="minorBidi"/>
          <w:sz w:val="24"/>
          <w:szCs w:val="24"/>
        </w:rPr>
      </w:pPr>
    </w:p>
    <w:p w14:paraId="0AFECE84" w14:textId="4A5B6896" w:rsidR="00801111" w:rsidRDefault="007A5ED0" w:rsidP="00DF02E6">
      <w:pPr>
        <w:spacing w:after="0" w:line="240" w:lineRule="auto"/>
        <w:jc w:val="both"/>
        <w:rPr>
          <w:rFonts w:asciiTheme="minorBidi" w:hAnsiTheme="minorBidi"/>
          <w:sz w:val="24"/>
          <w:szCs w:val="24"/>
        </w:rPr>
      </w:pPr>
      <w:r>
        <w:rPr>
          <w:rFonts w:asciiTheme="minorBidi" w:hAnsiTheme="minorBidi"/>
          <w:sz w:val="24"/>
          <w:szCs w:val="24"/>
        </w:rPr>
        <w:t>N</w:t>
      </w:r>
      <w:r w:rsidR="00E56135" w:rsidRPr="00B51D6E">
        <w:rPr>
          <w:rFonts w:asciiTheme="minorBidi" w:hAnsiTheme="minorBidi"/>
          <w:sz w:val="24"/>
          <w:szCs w:val="24"/>
        </w:rPr>
        <w:t xml:space="preserve">o leader or prophet </w:t>
      </w:r>
      <w:r w:rsidR="00E56135">
        <w:rPr>
          <w:rFonts w:asciiTheme="minorBidi" w:hAnsiTheme="minorBidi"/>
          <w:sz w:val="24"/>
          <w:szCs w:val="24"/>
        </w:rPr>
        <w:t>a</w:t>
      </w:r>
      <w:r w:rsidR="00801111" w:rsidRPr="00B51D6E">
        <w:rPr>
          <w:rFonts w:asciiTheme="minorBidi" w:hAnsiTheme="minorBidi"/>
          <w:sz w:val="24"/>
          <w:szCs w:val="24"/>
        </w:rPr>
        <w:t>t the time of Cyrus’s declaration</w:t>
      </w:r>
      <w:r w:rsidR="00E56135">
        <w:rPr>
          <w:rFonts w:asciiTheme="minorBidi" w:hAnsiTheme="minorBidi"/>
          <w:sz w:val="24"/>
          <w:szCs w:val="24"/>
        </w:rPr>
        <w:t xml:space="preserve"> – or</w:t>
      </w:r>
      <w:r w:rsidR="00801111" w:rsidRPr="00B51D6E">
        <w:rPr>
          <w:rFonts w:asciiTheme="minorBidi" w:hAnsiTheme="minorBidi"/>
          <w:sz w:val="24"/>
          <w:szCs w:val="24"/>
        </w:rPr>
        <w:t xml:space="preserve"> afterwards, in the time of Darius (Daryavesh)</w:t>
      </w:r>
      <w:r w:rsidR="005A3640" w:rsidRPr="00B51D6E">
        <w:rPr>
          <w:rFonts w:asciiTheme="minorBidi" w:hAnsiTheme="minorBidi"/>
          <w:sz w:val="24"/>
          <w:szCs w:val="24"/>
        </w:rPr>
        <w:t>, who approved the building of the Sanctuary</w:t>
      </w:r>
      <w:r w:rsidR="00E56135">
        <w:rPr>
          <w:rFonts w:asciiTheme="minorBidi" w:hAnsiTheme="minorBidi"/>
          <w:sz w:val="24"/>
          <w:szCs w:val="24"/>
        </w:rPr>
        <w:t xml:space="preserve"> –</w:t>
      </w:r>
      <w:r w:rsidR="005A3640" w:rsidRPr="00B51D6E">
        <w:rPr>
          <w:rFonts w:asciiTheme="minorBidi" w:hAnsiTheme="minorBidi"/>
          <w:sz w:val="24"/>
          <w:szCs w:val="24"/>
        </w:rPr>
        <w:t xml:space="preserve"> described these great Persian kings in such messianic terms. This language is found only in </w:t>
      </w:r>
      <w:r w:rsidR="00E56135">
        <w:rPr>
          <w:rFonts w:asciiTheme="minorBidi" w:hAnsiTheme="minorBidi"/>
          <w:sz w:val="24"/>
          <w:szCs w:val="24"/>
        </w:rPr>
        <w:t xml:space="preserve">Yeshayahu’s </w:t>
      </w:r>
      <w:r w:rsidR="005A3640" w:rsidRPr="00B51D6E">
        <w:rPr>
          <w:rFonts w:asciiTheme="minorBidi" w:hAnsiTheme="minorBidi"/>
          <w:sz w:val="24"/>
          <w:szCs w:val="24"/>
        </w:rPr>
        <w:t>vision</w:t>
      </w:r>
      <w:r w:rsidR="00E56135">
        <w:rPr>
          <w:rFonts w:asciiTheme="minorBidi" w:hAnsiTheme="minorBidi"/>
          <w:sz w:val="24"/>
          <w:szCs w:val="24"/>
        </w:rPr>
        <w:t xml:space="preserve"> of the future</w:t>
      </w:r>
      <w:r w:rsidR="005A3640" w:rsidRPr="00B51D6E">
        <w:rPr>
          <w:rFonts w:asciiTheme="minorBidi" w:hAnsiTheme="minorBidi"/>
          <w:sz w:val="24"/>
          <w:szCs w:val="24"/>
        </w:rPr>
        <w:t>.</w:t>
      </w:r>
    </w:p>
    <w:p w14:paraId="0CCB8ED4" w14:textId="77777777" w:rsidR="002F4B14" w:rsidRPr="00B51D6E" w:rsidRDefault="002F4B14" w:rsidP="00DF02E6">
      <w:pPr>
        <w:spacing w:after="0" w:line="240" w:lineRule="auto"/>
        <w:jc w:val="both"/>
        <w:rPr>
          <w:rFonts w:asciiTheme="minorBidi" w:hAnsiTheme="minorBidi"/>
          <w:sz w:val="24"/>
          <w:szCs w:val="24"/>
        </w:rPr>
      </w:pPr>
    </w:p>
    <w:p w14:paraId="6C455998" w14:textId="5DF24F49" w:rsidR="005A3640" w:rsidRDefault="005A3640" w:rsidP="00DF02E6">
      <w:pPr>
        <w:spacing w:after="0" w:line="240" w:lineRule="auto"/>
        <w:jc w:val="both"/>
        <w:rPr>
          <w:rFonts w:asciiTheme="minorBidi" w:hAnsiTheme="minorBidi"/>
          <w:sz w:val="24"/>
          <w:szCs w:val="24"/>
        </w:rPr>
      </w:pPr>
      <w:r w:rsidRPr="00B51D6E">
        <w:rPr>
          <w:rFonts w:asciiTheme="minorBidi" w:hAnsiTheme="minorBidi"/>
          <w:sz w:val="24"/>
          <w:szCs w:val="24"/>
        </w:rPr>
        <w:t>With hindsight, we know and believe that the One God is always guiding history</w:t>
      </w:r>
      <w:r w:rsidR="007A5ED0">
        <w:rPr>
          <w:rFonts w:asciiTheme="minorBidi" w:hAnsiTheme="minorBidi"/>
          <w:sz w:val="24"/>
          <w:szCs w:val="24"/>
        </w:rPr>
        <w:t xml:space="preserve">. Victors, however, </w:t>
      </w:r>
      <w:r w:rsidRPr="00B51D6E">
        <w:rPr>
          <w:rFonts w:asciiTheme="minorBidi" w:hAnsiTheme="minorBidi"/>
          <w:sz w:val="24"/>
          <w:szCs w:val="24"/>
        </w:rPr>
        <w:t>see only themselves</w:t>
      </w:r>
      <w:r w:rsidR="007A5ED0">
        <w:rPr>
          <w:rFonts w:asciiTheme="minorBidi" w:hAnsiTheme="minorBidi"/>
          <w:sz w:val="24"/>
          <w:szCs w:val="24"/>
        </w:rPr>
        <w:t>; t</w:t>
      </w:r>
      <w:r w:rsidRPr="00B51D6E">
        <w:rPr>
          <w:rFonts w:asciiTheme="minorBidi" w:hAnsiTheme="minorBidi"/>
          <w:sz w:val="24"/>
          <w:szCs w:val="24"/>
        </w:rPr>
        <w:t>herefore, it is specifically when a world power falls that it is easier to see God’s hand.</w:t>
      </w:r>
    </w:p>
    <w:p w14:paraId="5BC81209" w14:textId="77777777" w:rsidR="002F4B14" w:rsidRPr="00B51D6E" w:rsidRDefault="002F4B14" w:rsidP="00DF02E6">
      <w:pPr>
        <w:spacing w:after="0" w:line="240" w:lineRule="auto"/>
        <w:jc w:val="both"/>
        <w:rPr>
          <w:rFonts w:asciiTheme="minorBidi" w:hAnsiTheme="minorBidi"/>
          <w:sz w:val="24"/>
          <w:szCs w:val="24"/>
        </w:rPr>
      </w:pPr>
    </w:p>
    <w:p w14:paraId="3B8B0C89" w14:textId="33D89BDB" w:rsidR="005A3640" w:rsidRDefault="005A3640" w:rsidP="00DF02E6">
      <w:pPr>
        <w:spacing w:after="0" w:line="240" w:lineRule="auto"/>
        <w:jc w:val="both"/>
        <w:rPr>
          <w:rFonts w:asciiTheme="minorBidi" w:hAnsiTheme="minorBidi"/>
          <w:sz w:val="24"/>
          <w:szCs w:val="24"/>
        </w:rPr>
      </w:pPr>
      <w:r w:rsidRPr="00B51D6E">
        <w:rPr>
          <w:rFonts w:asciiTheme="minorBidi" w:hAnsiTheme="minorBidi"/>
          <w:sz w:val="24"/>
          <w:szCs w:val="24"/>
        </w:rPr>
        <w:t>World War</w:t>
      </w:r>
      <w:r w:rsidR="003A1D9A">
        <w:rPr>
          <w:rFonts w:asciiTheme="minorBidi" w:hAnsiTheme="minorBidi"/>
          <w:sz w:val="24"/>
          <w:szCs w:val="24"/>
        </w:rPr>
        <w:t xml:space="preserve"> I</w:t>
      </w:r>
      <w:r w:rsidRPr="00B51D6E">
        <w:rPr>
          <w:rFonts w:asciiTheme="minorBidi" w:hAnsiTheme="minorBidi"/>
          <w:sz w:val="24"/>
          <w:szCs w:val="24"/>
        </w:rPr>
        <w:t xml:space="preserve"> brought the collapse of four empires that had born</w:t>
      </w:r>
      <w:r w:rsidR="00A00CAE" w:rsidRPr="00B51D6E">
        <w:rPr>
          <w:rFonts w:asciiTheme="minorBidi" w:hAnsiTheme="minorBidi"/>
          <w:sz w:val="24"/>
          <w:szCs w:val="24"/>
        </w:rPr>
        <w:t>e</w:t>
      </w:r>
      <w:r w:rsidRPr="00B51D6E">
        <w:rPr>
          <w:rFonts w:asciiTheme="minorBidi" w:hAnsiTheme="minorBidi"/>
          <w:sz w:val="24"/>
          <w:szCs w:val="24"/>
        </w:rPr>
        <w:t xml:space="preserve"> European and Middle Eastern culture for hundreds of years: the German Empire, the Austro-Hungarian empire, the Russian empire, and the Ottoman empire. A new world order started to arise.</w:t>
      </w:r>
    </w:p>
    <w:p w14:paraId="415088A2" w14:textId="77777777" w:rsidR="002F4B14" w:rsidRPr="00B51D6E" w:rsidRDefault="002F4B14" w:rsidP="00DF02E6">
      <w:pPr>
        <w:spacing w:after="0" w:line="240" w:lineRule="auto"/>
        <w:jc w:val="both"/>
        <w:rPr>
          <w:rFonts w:asciiTheme="minorBidi" w:hAnsiTheme="minorBidi"/>
          <w:sz w:val="24"/>
          <w:szCs w:val="24"/>
        </w:rPr>
      </w:pPr>
    </w:p>
    <w:p w14:paraId="606CC866" w14:textId="17DFEF76" w:rsidR="005A3640" w:rsidRDefault="00A00CAE" w:rsidP="00DF02E6">
      <w:pPr>
        <w:spacing w:after="0" w:line="240" w:lineRule="auto"/>
        <w:jc w:val="both"/>
        <w:rPr>
          <w:rFonts w:asciiTheme="minorBidi" w:hAnsiTheme="minorBidi"/>
          <w:sz w:val="24"/>
          <w:szCs w:val="24"/>
        </w:rPr>
      </w:pPr>
      <w:r w:rsidRPr="00B51D6E">
        <w:rPr>
          <w:rFonts w:asciiTheme="minorBidi" w:hAnsiTheme="minorBidi"/>
          <w:sz w:val="24"/>
          <w:szCs w:val="24"/>
        </w:rPr>
        <w:t xml:space="preserve">World War </w:t>
      </w:r>
      <w:r w:rsidR="003A1D9A">
        <w:rPr>
          <w:rFonts w:asciiTheme="minorBidi" w:hAnsiTheme="minorBidi"/>
          <w:sz w:val="24"/>
          <w:szCs w:val="24"/>
        </w:rPr>
        <w:t xml:space="preserve">II </w:t>
      </w:r>
      <w:r w:rsidRPr="00B51D6E">
        <w:rPr>
          <w:rFonts w:asciiTheme="minorBidi" w:hAnsiTheme="minorBidi"/>
          <w:sz w:val="24"/>
          <w:szCs w:val="24"/>
        </w:rPr>
        <w:t xml:space="preserve">saw the defeat of </w:t>
      </w:r>
      <w:r w:rsidR="005A3640" w:rsidRPr="00B51D6E">
        <w:rPr>
          <w:rFonts w:asciiTheme="minorBidi" w:hAnsiTheme="minorBidi"/>
          <w:sz w:val="24"/>
          <w:szCs w:val="24"/>
        </w:rPr>
        <w:t xml:space="preserve">the Nazi Haman and the </w:t>
      </w:r>
      <w:r w:rsidRPr="00B51D6E">
        <w:rPr>
          <w:rFonts w:asciiTheme="minorBidi" w:hAnsiTheme="minorBidi"/>
          <w:sz w:val="24"/>
          <w:szCs w:val="24"/>
        </w:rPr>
        <w:t>toppling of the Japanese empire</w:t>
      </w:r>
      <w:r w:rsidR="005A3640" w:rsidRPr="00B51D6E">
        <w:rPr>
          <w:rFonts w:asciiTheme="minorBidi" w:hAnsiTheme="minorBidi"/>
          <w:sz w:val="24"/>
          <w:szCs w:val="24"/>
        </w:rPr>
        <w:t>.</w:t>
      </w:r>
    </w:p>
    <w:p w14:paraId="2E8285EC" w14:textId="77777777" w:rsidR="002F4B14" w:rsidRPr="00B51D6E" w:rsidRDefault="002F4B14" w:rsidP="00DF02E6">
      <w:pPr>
        <w:spacing w:after="0" w:line="240" w:lineRule="auto"/>
        <w:jc w:val="both"/>
        <w:rPr>
          <w:rFonts w:asciiTheme="minorBidi" w:hAnsiTheme="minorBidi"/>
          <w:sz w:val="24"/>
          <w:szCs w:val="24"/>
        </w:rPr>
      </w:pPr>
    </w:p>
    <w:p w14:paraId="4850C8B8" w14:textId="11B911FE" w:rsidR="005A3640" w:rsidRDefault="005A3640" w:rsidP="00DF02E6">
      <w:pPr>
        <w:spacing w:after="0" w:line="240" w:lineRule="auto"/>
        <w:jc w:val="both"/>
        <w:rPr>
          <w:rFonts w:asciiTheme="minorBidi" w:hAnsiTheme="minorBidi"/>
          <w:sz w:val="24"/>
          <w:szCs w:val="24"/>
        </w:rPr>
      </w:pPr>
      <w:r w:rsidRPr="00B51D6E">
        <w:rPr>
          <w:rFonts w:asciiTheme="minorBidi" w:hAnsiTheme="minorBidi"/>
          <w:sz w:val="24"/>
          <w:szCs w:val="24"/>
        </w:rPr>
        <w:t xml:space="preserve">The </w:t>
      </w:r>
      <w:r w:rsidR="003A1D9A" w:rsidRPr="00B51D6E">
        <w:rPr>
          <w:rFonts w:asciiTheme="minorBidi" w:hAnsiTheme="minorBidi"/>
          <w:sz w:val="24"/>
          <w:szCs w:val="24"/>
        </w:rPr>
        <w:t>“third world war</w:t>
      </w:r>
      <w:r w:rsidR="003A1D9A">
        <w:rPr>
          <w:rFonts w:asciiTheme="minorBidi" w:hAnsiTheme="minorBidi"/>
          <w:sz w:val="24"/>
          <w:szCs w:val="24"/>
        </w:rPr>
        <w:t>”</w:t>
      </w:r>
      <w:r w:rsidR="003A1D9A" w:rsidRPr="00B51D6E">
        <w:rPr>
          <w:rFonts w:asciiTheme="minorBidi" w:hAnsiTheme="minorBidi"/>
          <w:sz w:val="24"/>
          <w:szCs w:val="24"/>
        </w:rPr>
        <w:t xml:space="preserve"> </w:t>
      </w:r>
      <w:r w:rsidRPr="00B51D6E">
        <w:rPr>
          <w:rFonts w:asciiTheme="minorBidi" w:hAnsiTheme="minorBidi"/>
          <w:sz w:val="24"/>
          <w:szCs w:val="24"/>
        </w:rPr>
        <w:t xml:space="preserve">– the 45-year Cold War – broke the </w:t>
      </w:r>
      <w:r w:rsidR="00A00CAE" w:rsidRPr="00B51D6E">
        <w:rPr>
          <w:rFonts w:asciiTheme="minorBidi" w:hAnsiTheme="minorBidi"/>
          <w:sz w:val="24"/>
          <w:szCs w:val="24"/>
        </w:rPr>
        <w:t xml:space="preserve">dictatorship of the Soviet Union, </w:t>
      </w:r>
      <w:r w:rsidR="003A1D9A">
        <w:rPr>
          <w:rFonts w:asciiTheme="minorBidi" w:hAnsiTheme="minorBidi"/>
          <w:sz w:val="24"/>
          <w:szCs w:val="24"/>
        </w:rPr>
        <w:t>whose</w:t>
      </w:r>
      <w:r w:rsidRPr="00B51D6E">
        <w:rPr>
          <w:rFonts w:asciiTheme="minorBidi" w:hAnsiTheme="minorBidi"/>
          <w:sz w:val="24"/>
          <w:szCs w:val="24"/>
        </w:rPr>
        <w:t xml:space="preserve"> atheistic </w:t>
      </w:r>
      <w:r w:rsidR="003A1D9A">
        <w:rPr>
          <w:rFonts w:asciiTheme="minorBidi" w:hAnsiTheme="minorBidi"/>
          <w:sz w:val="24"/>
          <w:szCs w:val="24"/>
        </w:rPr>
        <w:t>c</w:t>
      </w:r>
      <w:r w:rsidRPr="00B51D6E">
        <w:rPr>
          <w:rFonts w:asciiTheme="minorBidi" w:hAnsiTheme="minorBidi"/>
          <w:sz w:val="24"/>
          <w:szCs w:val="24"/>
        </w:rPr>
        <w:t>ommunist worldview was shattered.</w:t>
      </w:r>
    </w:p>
    <w:p w14:paraId="3F14C5BB" w14:textId="77777777" w:rsidR="002F4B14" w:rsidRPr="00B51D6E" w:rsidRDefault="002F4B14" w:rsidP="00DF02E6">
      <w:pPr>
        <w:spacing w:after="0" w:line="240" w:lineRule="auto"/>
        <w:jc w:val="both"/>
        <w:rPr>
          <w:rFonts w:asciiTheme="minorBidi" w:hAnsiTheme="minorBidi"/>
          <w:sz w:val="24"/>
          <w:szCs w:val="24"/>
        </w:rPr>
      </w:pPr>
    </w:p>
    <w:p w14:paraId="5E31289D" w14:textId="27A49300" w:rsidR="005A3640" w:rsidRDefault="005A3640" w:rsidP="00DF02E6">
      <w:pPr>
        <w:spacing w:after="0" w:line="240" w:lineRule="auto"/>
        <w:jc w:val="both"/>
        <w:rPr>
          <w:rFonts w:asciiTheme="minorBidi" w:hAnsiTheme="minorBidi"/>
          <w:sz w:val="24"/>
          <w:szCs w:val="24"/>
        </w:rPr>
      </w:pPr>
      <w:r w:rsidRPr="00B51D6E">
        <w:rPr>
          <w:rFonts w:asciiTheme="minorBidi" w:hAnsiTheme="minorBidi"/>
          <w:sz w:val="24"/>
          <w:szCs w:val="24"/>
        </w:rPr>
        <w:t>The “fourth</w:t>
      </w:r>
      <w:r w:rsidR="003A1D9A" w:rsidRPr="00B51D6E">
        <w:rPr>
          <w:rFonts w:asciiTheme="minorBidi" w:hAnsiTheme="minorBidi"/>
          <w:sz w:val="24"/>
          <w:szCs w:val="24"/>
        </w:rPr>
        <w:t xml:space="preserve"> world war</w:t>
      </w:r>
      <w:r w:rsidR="003A1D9A">
        <w:rPr>
          <w:rFonts w:asciiTheme="minorBidi" w:hAnsiTheme="minorBidi"/>
          <w:sz w:val="24"/>
          <w:szCs w:val="24"/>
        </w:rPr>
        <w:t>” –</w:t>
      </w:r>
      <w:r w:rsidRPr="00B51D6E">
        <w:rPr>
          <w:rFonts w:asciiTheme="minorBidi" w:hAnsiTheme="minorBidi"/>
          <w:sz w:val="24"/>
          <w:szCs w:val="24"/>
        </w:rPr>
        <w:t xml:space="preserve"> against Islamic terror (starting with 9/11)</w:t>
      </w:r>
      <w:r w:rsidR="003A1D9A">
        <w:rPr>
          <w:rFonts w:asciiTheme="minorBidi" w:hAnsiTheme="minorBidi"/>
          <w:sz w:val="24"/>
          <w:szCs w:val="24"/>
        </w:rPr>
        <w:t xml:space="preserve"> –</w:t>
      </w:r>
      <w:r w:rsidRPr="00B51D6E">
        <w:rPr>
          <w:rFonts w:asciiTheme="minorBidi" w:hAnsiTheme="minorBidi"/>
          <w:sz w:val="24"/>
          <w:szCs w:val="24"/>
        </w:rPr>
        <w:t xml:space="preserve"> has yet to </w:t>
      </w:r>
      <w:r w:rsidR="004012AC">
        <w:rPr>
          <w:rFonts w:asciiTheme="minorBidi" w:hAnsiTheme="minorBidi"/>
          <w:sz w:val="24"/>
          <w:szCs w:val="24"/>
        </w:rPr>
        <w:t>reach</w:t>
      </w:r>
      <w:r w:rsidR="004012AC" w:rsidRPr="00B51D6E">
        <w:rPr>
          <w:rFonts w:asciiTheme="minorBidi" w:hAnsiTheme="minorBidi"/>
          <w:sz w:val="24"/>
          <w:szCs w:val="24"/>
        </w:rPr>
        <w:t xml:space="preserve"> </w:t>
      </w:r>
      <w:r w:rsidRPr="00B51D6E">
        <w:rPr>
          <w:rFonts w:asciiTheme="minorBidi" w:hAnsiTheme="minorBidi"/>
          <w:sz w:val="24"/>
          <w:szCs w:val="24"/>
        </w:rPr>
        <w:t>its decisive conclusion.</w:t>
      </w:r>
    </w:p>
    <w:p w14:paraId="6108772C" w14:textId="77777777" w:rsidR="002F4B14" w:rsidRPr="00B51D6E" w:rsidRDefault="002F4B14" w:rsidP="00DF02E6">
      <w:pPr>
        <w:spacing w:after="0" w:line="240" w:lineRule="auto"/>
        <w:jc w:val="both"/>
        <w:rPr>
          <w:rFonts w:asciiTheme="minorBidi" w:hAnsiTheme="minorBidi"/>
          <w:sz w:val="24"/>
          <w:szCs w:val="24"/>
        </w:rPr>
      </w:pPr>
    </w:p>
    <w:p w14:paraId="61A3E7E7" w14:textId="5B5855C5" w:rsidR="004012AC" w:rsidRDefault="005A3640" w:rsidP="00DF02E6">
      <w:pPr>
        <w:spacing w:after="0" w:line="240" w:lineRule="auto"/>
        <w:jc w:val="both"/>
        <w:rPr>
          <w:rFonts w:asciiTheme="minorBidi" w:hAnsiTheme="minorBidi"/>
          <w:sz w:val="24"/>
          <w:szCs w:val="24"/>
        </w:rPr>
      </w:pPr>
      <w:r w:rsidRPr="00B51D6E">
        <w:rPr>
          <w:rFonts w:asciiTheme="minorBidi" w:hAnsiTheme="minorBidi"/>
          <w:sz w:val="24"/>
          <w:szCs w:val="24"/>
        </w:rPr>
        <w:t>Contrary to popular belie</w:t>
      </w:r>
      <w:r w:rsidR="003A1D9A">
        <w:rPr>
          <w:rFonts w:asciiTheme="minorBidi" w:hAnsiTheme="minorBidi"/>
          <w:sz w:val="24"/>
          <w:szCs w:val="24"/>
        </w:rPr>
        <w:t>f</w:t>
      </w:r>
      <w:r w:rsidRPr="00B51D6E">
        <w:rPr>
          <w:rFonts w:asciiTheme="minorBidi" w:hAnsiTheme="minorBidi"/>
          <w:sz w:val="24"/>
          <w:szCs w:val="24"/>
        </w:rPr>
        <w:t xml:space="preserve">, in truth there were no victors in these wars. As in all of history, the </w:t>
      </w:r>
      <w:r w:rsidR="00A00CAE" w:rsidRPr="00B51D6E">
        <w:rPr>
          <w:rFonts w:asciiTheme="minorBidi" w:hAnsiTheme="minorBidi"/>
          <w:sz w:val="24"/>
          <w:szCs w:val="24"/>
        </w:rPr>
        <w:t xml:space="preserve">lesson to be learned focuses on </w:t>
      </w:r>
      <w:r w:rsidRPr="00B51D6E">
        <w:rPr>
          <w:rFonts w:asciiTheme="minorBidi" w:hAnsiTheme="minorBidi"/>
          <w:sz w:val="24"/>
          <w:szCs w:val="24"/>
        </w:rPr>
        <w:t xml:space="preserve">the forces that disintegrated. The “victors” were </w:t>
      </w:r>
      <w:r w:rsidR="00A00CAE" w:rsidRPr="00B51D6E">
        <w:rPr>
          <w:rFonts w:asciiTheme="minorBidi" w:hAnsiTheme="minorBidi"/>
          <w:sz w:val="24"/>
          <w:szCs w:val="24"/>
        </w:rPr>
        <w:t xml:space="preserve">simply </w:t>
      </w:r>
      <w:r w:rsidRPr="00B51D6E">
        <w:rPr>
          <w:rFonts w:asciiTheme="minorBidi" w:hAnsiTheme="minorBidi"/>
          <w:sz w:val="24"/>
          <w:szCs w:val="24"/>
        </w:rPr>
        <w:t xml:space="preserve">less wicked, and </w:t>
      </w:r>
      <w:r w:rsidR="00A00CAE" w:rsidRPr="00B51D6E">
        <w:rPr>
          <w:rFonts w:asciiTheme="minorBidi" w:hAnsiTheme="minorBidi"/>
          <w:sz w:val="24"/>
          <w:szCs w:val="24"/>
        </w:rPr>
        <w:t xml:space="preserve">thus </w:t>
      </w:r>
      <w:r w:rsidRPr="00B51D6E">
        <w:rPr>
          <w:rFonts w:asciiTheme="minorBidi" w:hAnsiTheme="minorBidi"/>
          <w:sz w:val="24"/>
          <w:szCs w:val="24"/>
        </w:rPr>
        <w:t>received another chance.</w:t>
      </w:r>
      <w:r w:rsidR="003A1D9A">
        <w:rPr>
          <w:rFonts w:asciiTheme="minorBidi" w:hAnsiTheme="minorBidi"/>
          <w:sz w:val="24"/>
          <w:szCs w:val="24"/>
        </w:rPr>
        <w:t xml:space="preserve"> </w:t>
      </w:r>
    </w:p>
    <w:p w14:paraId="0FCB4A6C" w14:textId="77777777" w:rsidR="004012AC" w:rsidRPr="00B51D6E" w:rsidRDefault="004012AC" w:rsidP="00DF02E6">
      <w:pPr>
        <w:spacing w:after="0" w:line="240" w:lineRule="auto"/>
        <w:jc w:val="both"/>
        <w:rPr>
          <w:rFonts w:asciiTheme="minorBidi" w:hAnsiTheme="minorBidi"/>
          <w:sz w:val="24"/>
          <w:szCs w:val="24"/>
        </w:rPr>
      </w:pPr>
    </w:p>
    <w:p w14:paraId="755E0431" w14:textId="20E702BA" w:rsidR="005A3640" w:rsidRDefault="00484CFB" w:rsidP="00DF02E6">
      <w:pPr>
        <w:spacing w:after="0" w:line="240" w:lineRule="auto"/>
        <w:jc w:val="both"/>
        <w:rPr>
          <w:rFonts w:asciiTheme="minorBidi" w:hAnsiTheme="minorBidi"/>
          <w:sz w:val="24"/>
          <w:szCs w:val="24"/>
        </w:rPr>
      </w:pPr>
      <w:r w:rsidRPr="00B51D6E">
        <w:rPr>
          <w:rFonts w:asciiTheme="minorBidi" w:hAnsiTheme="minorBidi"/>
          <w:sz w:val="24"/>
          <w:szCs w:val="24"/>
        </w:rPr>
        <w:t>In the democratic world, too, the main story is not that of the “winners</w:t>
      </w:r>
      <w:r w:rsidR="002F4B14">
        <w:rPr>
          <w:rFonts w:asciiTheme="minorBidi" w:hAnsiTheme="minorBidi"/>
          <w:sz w:val="24"/>
          <w:szCs w:val="24"/>
        </w:rPr>
        <w:t>,”</w:t>
      </w:r>
      <w:r w:rsidRPr="00B51D6E">
        <w:rPr>
          <w:rFonts w:asciiTheme="minorBidi" w:hAnsiTheme="minorBidi"/>
          <w:sz w:val="24"/>
          <w:szCs w:val="24"/>
        </w:rPr>
        <w:t xml:space="preserve"> who simply </w:t>
      </w:r>
      <w:r w:rsidR="004012AC">
        <w:rPr>
          <w:rFonts w:asciiTheme="minorBidi" w:hAnsiTheme="minorBidi"/>
          <w:sz w:val="24"/>
          <w:szCs w:val="24"/>
        </w:rPr>
        <w:t xml:space="preserve">receive </w:t>
      </w:r>
      <w:r w:rsidRPr="00B51D6E">
        <w:rPr>
          <w:rFonts w:asciiTheme="minorBidi" w:hAnsiTheme="minorBidi"/>
          <w:sz w:val="24"/>
          <w:szCs w:val="24"/>
        </w:rPr>
        <w:t xml:space="preserve">the opportunity to prove their </w:t>
      </w:r>
      <w:r w:rsidR="004012AC">
        <w:rPr>
          <w:rFonts w:asciiTheme="minorBidi" w:hAnsiTheme="minorBidi"/>
          <w:sz w:val="24"/>
          <w:szCs w:val="24"/>
        </w:rPr>
        <w:t>accomplishments</w:t>
      </w:r>
      <w:r w:rsidRPr="00B51D6E">
        <w:rPr>
          <w:rFonts w:asciiTheme="minorBidi" w:hAnsiTheme="minorBidi"/>
          <w:sz w:val="24"/>
          <w:szCs w:val="24"/>
        </w:rPr>
        <w:t>, but rather the crash and failure of those who lose.</w:t>
      </w:r>
    </w:p>
    <w:p w14:paraId="59A46D3B" w14:textId="77777777" w:rsidR="002F4B14" w:rsidRPr="00B51D6E" w:rsidRDefault="002F4B14" w:rsidP="00DF02E6">
      <w:pPr>
        <w:spacing w:after="0" w:line="240" w:lineRule="auto"/>
        <w:jc w:val="both"/>
        <w:rPr>
          <w:rFonts w:asciiTheme="minorBidi" w:hAnsiTheme="minorBidi"/>
          <w:sz w:val="24"/>
          <w:szCs w:val="24"/>
        </w:rPr>
      </w:pPr>
    </w:p>
    <w:p w14:paraId="7E3862DE" w14:textId="60FFBA91" w:rsidR="00484CFB" w:rsidRDefault="00622A85" w:rsidP="00DF02E6">
      <w:pPr>
        <w:spacing w:after="0" w:line="240" w:lineRule="auto"/>
        <w:jc w:val="both"/>
        <w:rPr>
          <w:rFonts w:asciiTheme="minorBidi" w:hAnsiTheme="minorBidi"/>
          <w:sz w:val="24"/>
          <w:szCs w:val="24"/>
        </w:rPr>
      </w:pPr>
      <w:r>
        <w:rPr>
          <w:rFonts w:asciiTheme="minorBidi" w:hAnsiTheme="minorBidi"/>
          <w:sz w:val="24"/>
          <w:szCs w:val="24"/>
        </w:rPr>
        <w:t>Yeshayahu</w:t>
      </w:r>
      <w:r w:rsidR="00484CFB" w:rsidRPr="00B51D6E">
        <w:rPr>
          <w:rFonts w:asciiTheme="minorBidi" w:hAnsiTheme="minorBidi"/>
          <w:sz w:val="24"/>
          <w:szCs w:val="24"/>
        </w:rPr>
        <w:t xml:space="preserve"> celebrated the anticipated downfall of Babylonia and the revenge that would </w:t>
      </w:r>
      <w:r w:rsidR="00A00CAE" w:rsidRPr="00B51D6E">
        <w:rPr>
          <w:rFonts w:asciiTheme="minorBidi" w:hAnsiTheme="minorBidi"/>
          <w:sz w:val="24"/>
          <w:szCs w:val="24"/>
        </w:rPr>
        <w:t xml:space="preserve">bring about its </w:t>
      </w:r>
      <w:r w:rsidR="00484CFB" w:rsidRPr="00B51D6E">
        <w:rPr>
          <w:rFonts w:asciiTheme="minorBidi" w:hAnsiTheme="minorBidi"/>
          <w:sz w:val="24"/>
          <w:szCs w:val="24"/>
        </w:rPr>
        <w:t>humiliation (specifically without a battle: “but I shall hurt no</w:t>
      </w:r>
      <w:r w:rsidR="003A1D9A">
        <w:rPr>
          <w:rFonts w:asciiTheme="minorBidi" w:hAnsiTheme="minorBidi"/>
          <w:sz w:val="24"/>
          <w:szCs w:val="24"/>
        </w:rPr>
        <w:t xml:space="preserve"> </w:t>
      </w:r>
      <w:r w:rsidR="00484CFB" w:rsidRPr="00B51D6E">
        <w:rPr>
          <w:rFonts w:asciiTheme="minorBidi" w:hAnsiTheme="minorBidi"/>
          <w:sz w:val="24"/>
          <w:szCs w:val="24"/>
        </w:rPr>
        <w:t>one”</w:t>
      </w:r>
      <w:r w:rsidR="003A1D9A">
        <w:rPr>
          <w:rFonts w:asciiTheme="minorBidi" w:hAnsiTheme="minorBidi"/>
          <w:sz w:val="24"/>
          <w:szCs w:val="24"/>
        </w:rPr>
        <w:t xml:space="preserve"> – </w:t>
      </w:r>
      <w:r w:rsidR="00484CFB" w:rsidRPr="00B51D6E">
        <w:rPr>
          <w:rFonts w:asciiTheme="minorBidi" w:hAnsiTheme="minorBidi"/>
          <w:sz w:val="24"/>
          <w:szCs w:val="24"/>
        </w:rPr>
        <w:t>47:1-3) because of its cruelty towards the peoples it conquered, “My people” among them</w:t>
      </w:r>
      <w:r>
        <w:rPr>
          <w:rFonts w:asciiTheme="minorBidi" w:hAnsiTheme="minorBidi"/>
          <w:sz w:val="24"/>
          <w:szCs w:val="24"/>
        </w:rPr>
        <w:t xml:space="preserve">. Babylonia </w:t>
      </w:r>
      <w:r w:rsidR="00484CFB" w:rsidRPr="00B51D6E">
        <w:rPr>
          <w:rFonts w:asciiTheme="minorBidi" w:hAnsiTheme="minorBidi"/>
          <w:sz w:val="24"/>
          <w:szCs w:val="24"/>
        </w:rPr>
        <w:t>“showed them no mercy; upon the aged you laid your yoke very heavily” (47:6)</w:t>
      </w:r>
      <w:r>
        <w:rPr>
          <w:rFonts w:asciiTheme="minorBidi" w:hAnsiTheme="minorBidi"/>
          <w:sz w:val="24"/>
          <w:szCs w:val="24"/>
        </w:rPr>
        <w:t>.</w:t>
      </w:r>
    </w:p>
    <w:p w14:paraId="6EEDDA2C" w14:textId="77777777" w:rsidR="002F4B14" w:rsidRPr="00B51D6E" w:rsidRDefault="002F4B14" w:rsidP="00DF02E6">
      <w:pPr>
        <w:spacing w:after="0" w:line="240" w:lineRule="auto"/>
        <w:ind w:left="720"/>
        <w:jc w:val="both"/>
        <w:rPr>
          <w:rFonts w:asciiTheme="minorBidi" w:hAnsiTheme="minorBidi"/>
          <w:sz w:val="24"/>
          <w:szCs w:val="24"/>
        </w:rPr>
      </w:pPr>
    </w:p>
    <w:p w14:paraId="5435E3DF" w14:textId="35D7C398" w:rsidR="00484CFB" w:rsidRDefault="002A2EFD" w:rsidP="00DF02E6">
      <w:pPr>
        <w:spacing w:after="0" w:line="240" w:lineRule="auto"/>
        <w:jc w:val="both"/>
        <w:rPr>
          <w:rFonts w:asciiTheme="minorBidi" w:hAnsiTheme="minorBidi"/>
          <w:sz w:val="24"/>
          <w:szCs w:val="24"/>
        </w:rPr>
      </w:pPr>
      <w:r w:rsidRPr="00B51D6E">
        <w:rPr>
          <w:rFonts w:asciiTheme="minorBidi" w:hAnsiTheme="minorBidi"/>
          <w:sz w:val="24"/>
          <w:szCs w:val="24"/>
        </w:rPr>
        <w:t>This cruelty is clearly seen to have arisen from the depths of the sin of arrogance:</w:t>
      </w:r>
    </w:p>
    <w:p w14:paraId="31777091" w14:textId="77777777" w:rsidR="002F4B14" w:rsidRPr="00B51D6E" w:rsidRDefault="002F4B14" w:rsidP="00DF02E6">
      <w:pPr>
        <w:spacing w:after="0" w:line="240" w:lineRule="auto"/>
        <w:jc w:val="both"/>
        <w:rPr>
          <w:rFonts w:asciiTheme="minorBidi" w:hAnsiTheme="minorBidi"/>
          <w:sz w:val="24"/>
          <w:szCs w:val="24"/>
        </w:rPr>
      </w:pPr>
    </w:p>
    <w:p w14:paraId="3273BA5A" w14:textId="4A847702" w:rsidR="002A2EFD" w:rsidRDefault="00622A85" w:rsidP="00DF02E6">
      <w:pPr>
        <w:spacing w:after="0" w:line="240" w:lineRule="auto"/>
        <w:ind w:left="720"/>
        <w:jc w:val="both"/>
        <w:rPr>
          <w:rFonts w:asciiTheme="minorBidi" w:hAnsiTheme="minorBidi"/>
          <w:sz w:val="24"/>
          <w:szCs w:val="24"/>
        </w:rPr>
      </w:pPr>
      <w:r>
        <w:rPr>
          <w:rFonts w:asciiTheme="minorBidi" w:hAnsiTheme="minorBidi"/>
          <w:sz w:val="24"/>
          <w:szCs w:val="24"/>
        </w:rPr>
        <w:t>And y</w:t>
      </w:r>
      <w:r w:rsidR="002A2EFD" w:rsidRPr="00B51D6E">
        <w:rPr>
          <w:rFonts w:asciiTheme="minorBidi" w:hAnsiTheme="minorBidi"/>
          <w:sz w:val="24"/>
          <w:szCs w:val="24"/>
        </w:rPr>
        <w:t xml:space="preserve">ou said in your heart, </w:t>
      </w:r>
      <w:r>
        <w:rPr>
          <w:rFonts w:asciiTheme="minorBidi" w:hAnsiTheme="minorBidi"/>
          <w:sz w:val="24"/>
          <w:szCs w:val="24"/>
        </w:rPr>
        <w:t>“</w:t>
      </w:r>
      <w:r w:rsidR="002A2EFD" w:rsidRPr="00B51D6E">
        <w:rPr>
          <w:rFonts w:asciiTheme="minorBidi" w:hAnsiTheme="minorBidi"/>
          <w:sz w:val="24"/>
          <w:szCs w:val="24"/>
        </w:rPr>
        <w:t>I am, and there is none beside me.” (</w:t>
      </w:r>
      <w:r>
        <w:rPr>
          <w:rFonts w:asciiTheme="minorBidi" w:hAnsiTheme="minorBidi"/>
          <w:i/>
          <w:iCs/>
          <w:sz w:val="24"/>
          <w:szCs w:val="24"/>
        </w:rPr>
        <w:t xml:space="preserve">Yeshayahu </w:t>
      </w:r>
      <w:r>
        <w:rPr>
          <w:rFonts w:asciiTheme="minorBidi" w:hAnsiTheme="minorBidi"/>
          <w:sz w:val="24"/>
          <w:szCs w:val="24"/>
        </w:rPr>
        <w:t>47:</w:t>
      </w:r>
      <w:r w:rsidR="002A2EFD" w:rsidRPr="00B51D6E">
        <w:rPr>
          <w:rFonts w:asciiTheme="minorBidi" w:hAnsiTheme="minorBidi"/>
          <w:sz w:val="24"/>
          <w:szCs w:val="24"/>
        </w:rPr>
        <w:t>10)</w:t>
      </w:r>
    </w:p>
    <w:p w14:paraId="2AF48696" w14:textId="77777777" w:rsidR="002F4B14" w:rsidRPr="00B51D6E" w:rsidRDefault="002F4B14" w:rsidP="00DF02E6">
      <w:pPr>
        <w:spacing w:after="0" w:line="240" w:lineRule="auto"/>
        <w:ind w:left="720"/>
        <w:jc w:val="both"/>
        <w:rPr>
          <w:rFonts w:asciiTheme="minorBidi" w:hAnsiTheme="minorBidi"/>
          <w:sz w:val="24"/>
          <w:szCs w:val="24"/>
        </w:rPr>
      </w:pPr>
    </w:p>
    <w:p w14:paraId="1CC0EE75" w14:textId="0D74099F" w:rsidR="002A2EFD" w:rsidRPr="00B51D6E" w:rsidRDefault="002A2EFD" w:rsidP="00DF02E6">
      <w:pPr>
        <w:spacing w:after="0" w:line="240" w:lineRule="auto"/>
        <w:jc w:val="both"/>
        <w:rPr>
          <w:rFonts w:asciiTheme="minorBidi" w:hAnsiTheme="minorBidi"/>
          <w:sz w:val="24"/>
          <w:szCs w:val="24"/>
        </w:rPr>
      </w:pPr>
      <w:r w:rsidRPr="00B51D6E">
        <w:rPr>
          <w:rFonts w:asciiTheme="minorBidi" w:hAnsiTheme="minorBidi"/>
          <w:sz w:val="24"/>
          <w:szCs w:val="24"/>
        </w:rPr>
        <w:t xml:space="preserve">It is </w:t>
      </w:r>
      <w:r w:rsidR="00A00CAE" w:rsidRPr="00B51D6E">
        <w:rPr>
          <w:rFonts w:asciiTheme="minorBidi" w:hAnsiTheme="minorBidi"/>
          <w:sz w:val="24"/>
          <w:szCs w:val="24"/>
        </w:rPr>
        <w:t xml:space="preserve">almost always </w:t>
      </w:r>
      <w:r w:rsidRPr="00B51D6E">
        <w:rPr>
          <w:rFonts w:asciiTheme="minorBidi" w:hAnsiTheme="minorBidi"/>
          <w:sz w:val="24"/>
          <w:szCs w:val="24"/>
        </w:rPr>
        <w:t>arrogance that causes rulers to ignore the law of history by which God determines their fate. Indeed, the rulers of Babylonia, despite the</w:t>
      </w:r>
      <w:r w:rsidR="00A00CAE" w:rsidRPr="00B51D6E">
        <w:rPr>
          <w:rFonts w:asciiTheme="minorBidi" w:hAnsiTheme="minorBidi"/>
          <w:sz w:val="24"/>
          <w:szCs w:val="24"/>
        </w:rPr>
        <w:t>ir</w:t>
      </w:r>
      <w:r w:rsidRPr="00B51D6E">
        <w:rPr>
          <w:rFonts w:asciiTheme="minorBidi" w:hAnsiTheme="minorBidi"/>
          <w:sz w:val="24"/>
          <w:szCs w:val="24"/>
        </w:rPr>
        <w:t xml:space="preserve"> “multitude of counsels… the astrologers, the stargazers, the monthly prognosticators” (</w:t>
      </w:r>
      <w:r w:rsidR="00622A85">
        <w:rPr>
          <w:rFonts w:asciiTheme="minorBidi" w:hAnsiTheme="minorBidi"/>
          <w:sz w:val="24"/>
          <w:szCs w:val="24"/>
        </w:rPr>
        <w:t xml:space="preserve">ibid. </w:t>
      </w:r>
      <w:r w:rsidRPr="00B51D6E">
        <w:rPr>
          <w:rFonts w:asciiTheme="minorBidi" w:hAnsiTheme="minorBidi"/>
          <w:sz w:val="24"/>
          <w:szCs w:val="24"/>
        </w:rPr>
        <w:t>37:13), were completely blind to their imminent demise: “You said, ‘Forever shall I be mistress</w:t>
      </w:r>
      <w:r w:rsidR="00622A85">
        <w:rPr>
          <w:rFonts w:asciiTheme="minorBidi" w:hAnsiTheme="minorBidi"/>
          <w:sz w:val="24"/>
          <w:szCs w:val="24"/>
        </w:rPr>
        <w:t>,</w:t>
      </w:r>
      <w:r w:rsidRPr="00B51D6E">
        <w:rPr>
          <w:rFonts w:asciiTheme="minorBidi" w:hAnsiTheme="minorBidi"/>
          <w:sz w:val="24"/>
          <w:szCs w:val="24"/>
        </w:rPr>
        <w:t>’ so that you did not lay these things to your heart, nor did you remember its end” (</w:t>
      </w:r>
      <w:r w:rsidR="00BD68EA">
        <w:rPr>
          <w:rFonts w:asciiTheme="minorBidi" w:hAnsiTheme="minorBidi"/>
          <w:sz w:val="24"/>
          <w:szCs w:val="24"/>
        </w:rPr>
        <w:t xml:space="preserve">ibid. </w:t>
      </w:r>
      <w:r w:rsidRPr="00B51D6E">
        <w:rPr>
          <w:rFonts w:asciiTheme="minorBidi" w:hAnsiTheme="minorBidi"/>
          <w:sz w:val="24"/>
          <w:szCs w:val="24"/>
        </w:rPr>
        <w:t>47:7)</w:t>
      </w:r>
      <w:r w:rsidR="00BD68EA">
        <w:rPr>
          <w:rFonts w:asciiTheme="minorBidi" w:hAnsiTheme="minorBidi"/>
          <w:sz w:val="24"/>
          <w:szCs w:val="24"/>
        </w:rPr>
        <w:t>.</w:t>
      </w:r>
    </w:p>
    <w:p w14:paraId="3088B73A" w14:textId="01DBF79F" w:rsidR="002A2EFD" w:rsidRPr="00B51D6E" w:rsidRDefault="002A2EFD" w:rsidP="00DF02E6">
      <w:pPr>
        <w:tabs>
          <w:tab w:val="left" w:pos="1800"/>
        </w:tabs>
        <w:spacing w:after="0" w:line="240" w:lineRule="auto"/>
        <w:jc w:val="both"/>
        <w:rPr>
          <w:rFonts w:asciiTheme="minorBidi" w:hAnsiTheme="minorBidi"/>
          <w:sz w:val="24"/>
          <w:szCs w:val="24"/>
        </w:rPr>
      </w:pPr>
    </w:p>
    <w:p w14:paraId="07E9F2CE" w14:textId="6EB73B0B" w:rsidR="002A2EFD" w:rsidRDefault="002A2EFD" w:rsidP="00DF02E6">
      <w:pPr>
        <w:tabs>
          <w:tab w:val="left" w:pos="1800"/>
        </w:tabs>
        <w:spacing w:after="0" w:line="240" w:lineRule="auto"/>
        <w:jc w:val="both"/>
        <w:rPr>
          <w:rFonts w:asciiTheme="minorBidi" w:hAnsiTheme="minorBidi"/>
          <w:b/>
          <w:bCs/>
          <w:sz w:val="24"/>
          <w:szCs w:val="24"/>
        </w:rPr>
      </w:pPr>
      <w:r w:rsidRPr="00B51D6E">
        <w:rPr>
          <w:rFonts w:asciiTheme="minorBidi" w:hAnsiTheme="minorBidi"/>
          <w:b/>
          <w:bCs/>
          <w:sz w:val="24"/>
          <w:szCs w:val="24"/>
        </w:rPr>
        <w:lastRenderedPageBreak/>
        <w:t>Why did God choose a stiff-necked people? (Chapters 48-49)</w:t>
      </w:r>
    </w:p>
    <w:p w14:paraId="0660FC41" w14:textId="77777777" w:rsidR="002F4B14" w:rsidRPr="00B51D6E" w:rsidRDefault="002F4B14" w:rsidP="00DF02E6">
      <w:pPr>
        <w:tabs>
          <w:tab w:val="left" w:pos="1800"/>
        </w:tabs>
        <w:spacing w:after="0" w:line="240" w:lineRule="auto"/>
        <w:jc w:val="both"/>
        <w:rPr>
          <w:rFonts w:asciiTheme="minorBidi" w:hAnsiTheme="minorBidi"/>
          <w:b/>
          <w:bCs/>
          <w:sz w:val="24"/>
          <w:szCs w:val="24"/>
        </w:rPr>
      </w:pPr>
    </w:p>
    <w:p w14:paraId="70A3BBB2" w14:textId="321B6658" w:rsidR="00502C2D" w:rsidRDefault="002A2EFD"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God chose us from all the natio</w:t>
      </w:r>
      <w:r w:rsidR="00C736FE" w:rsidRPr="00B51D6E">
        <w:rPr>
          <w:rFonts w:asciiTheme="minorBidi" w:hAnsiTheme="minorBidi"/>
          <w:sz w:val="24"/>
          <w:szCs w:val="24"/>
        </w:rPr>
        <w:t>ns, knowing</w:t>
      </w:r>
      <w:r w:rsidRPr="00B51D6E">
        <w:rPr>
          <w:rFonts w:asciiTheme="minorBidi" w:hAnsiTheme="minorBidi"/>
          <w:sz w:val="24"/>
          <w:szCs w:val="24"/>
        </w:rPr>
        <w:t xml:space="preserve"> that we are “a stiff-necked people” (</w:t>
      </w:r>
      <w:r w:rsidRPr="00C54669">
        <w:rPr>
          <w:rFonts w:asciiTheme="minorBidi" w:hAnsiTheme="minorBidi"/>
          <w:i/>
          <w:iCs/>
          <w:sz w:val="24"/>
          <w:szCs w:val="24"/>
        </w:rPr>
        <w:t>Shemot</w:t>
      </w:r>
      <w:r w:rsidRPr="00B51D6E">
        <w:rPr>
          <w:rFonts w:asciiTheme="minorBidi" w:hAnsiTheme="minorBidi"/>
          <w:sz w:val="24"/>
          <w:szCs w:val="24"/>
        </w:rPr>
        <w:t xml:space="preserve"> 33:5)</w:t>
      </w:r>
      <w:r w:rsidR="00BD68EA">
        <w:rPr>
          <w:rFonts w:asciiTheme="minorBidi" w:hAnsiTheme="minorBidi"/>
          <w:sz w:val="24"/>
          <w:szCs w:val="24"/>
        </w:rPr>
        <w:t xml:space="preserve"> – </w:t>
      </w:r>
      <w:r w:rsidRPr="00B51D6E">
        <w:rPr>
          <w:rFonts w:asciiTheme="minorBidi" w:hAnsiTheme="minorBidi"/>
          <w:sz w:val="24"/>
          <w:szCs w:val="24"/>
        </w:rPr>
        <w:t>specifically</w:t>
      </w:r>
      <w:r w:rsidR="00BD68EA">
        <w:rPr>
          <w:rFonts w:asciiTheme="minorBidi" w:hAnsiTheme="minorBidi"/>
          <w:sz w:val="24"/>
          <w:szCs w:val="24"/>
        </w:rPr>
        <w:t>,</w:t>
      </w:r>
      <w:r w:rsidR="00BD68EA">
        <w:rPr>
          <w:rFonts w:asciiTheme="minorBidi" w:hAnsiTheme="minorBidi"/>
          <w:i/>
          <w:iCs/>
          <w:sz w:val="24"/>
          <w:szCs w:val="24"/>
        </w:rPr>
        <w:t xml:space="preserve"> </w:t>
      </w:r>
      <w:r w:rsidR="00BD68EA">
        <w:rPr>
          <w:rFonts w:asciiTheme="minorBidi" w:hAnsiTheme="minorBidi"/>
          <w:sz w:val="24"/>
          <w:szCs w:val="24"/>
        </w:rPr>
        <w:t>“</w:t>
      </w:r>
      <w:r w:rsidR="00BD68EA" w:rsidRPr="00C54669">
        <w:rPr>
          <w:rFonts w:asciiTheme="minorBidi" w:hAnsiTheme="minorBidi"/>
          <w:sz w:val="24"/>
          <w:szCs w:val="24"/>
        </w:rPr>
        <w:t>b</w:t>
      </w:r>
      <w:r w:rsidRPr="00C54669">
        <w:rPr>
          <w:rFonts w:asciiTheme="minorBidi" w:hAnsiTheme="minorBidi"/>
          <w:sz w:val="24"/>
          <w:szCs w:val="24"/>
        </w:rPr>
        <w:t>ecause</w:t>
      </w:r>
      <w:r w:rsidRPr="00B51D6E">
        <w:rPr>
          <w:rFonts w:asciiTheme="minorBidi" w:hAnsiTheme="minorBidi"/>
          <w:sz w:val="24"/>
          <w:szCs w:val="24"/>
        </w:rPr>
        <w:t xml:space="preserve"> I knew</w:t>
      </w:r>
      <w:r w:rsidR="00C736FE" w:rsidRPr="00B51D6E">
        <w:rPr>
          <w:rFonts w:asciiTheme="minorBidi" w:hAnsiTheme="minorBidi"/>
          <w:sz w:val="24"/>
          <w:szCs w:val="24"/>
        </w:rPr>
        <w:t xml:space="preserve"> that you are obstinate, and your neck is an iron sinew, and your brow brass</w:t>
      </w:r>
      <w:r w:rsidR="00BD68EA">
        <w:rPr>
          <w:rFonts w:asciiTheme="minorBidi" w:hAnsiTheme="minorBidi"/>
          <w:sz w:val="24"/>
          <w:szCs w:val="24"/>
        </w:rPr>
        <w:t>”</w:t>
      </w:r>
      <w:r w:rsidR="00C736FE" w:rsidRPr="00B51D6E">
        <w:rPr>
          <w:rFonts w:asciiTheme="minorBidi" w:hAnsiTheme="minorBidi"/>
          <w:sz w:val="24"/>
          <w:szCs w:val="24"/>
        </w:rPr>
        <w:t xml:space="preserve"> (</w:t>
      </w:r>
      <w:r w:rsidR="00BD68EA">
        <w:rPr>
          <w:rFonts w:asciiTheme="minorBidi" w:hAnsiTheme="minorBidi"/>
          <w:i/>
          <w:iCs/>
          <w:sz w:val="24"/>
          <w:szCs w:val="24"/>
        </w:rPr>
        <w:t xml:space="preserve">Yeshayahu </w:t>
      </w:r>
      <w:r w:rsidR="00C736FE" w:rsidRPr="00B51D6E">
        <w:rPr>
          <w:rFonts w:asciiTheme="minorBidi" w:hAnsiTheme="minorBidi"/>
          <w:sz w:val="24"/>
          <w:szCs w:val="24"/>
        </w:rPr>
        <w:t>48:4)</w:t>
      </w:r>
      <w:r w:rsidR="00BD68EA">
        <w:rPr>
          <w:rFonts w:asciiTheme="minorBidi" w:hAnsiTheme="minorBidi"/>
          <w:sz w:val="24"/>
          <w:szCs w:val="24"/>
        </w:rPr>
        <w:t>.</w:t>
      </w:r>
    </w:p>
    <w:p w14:paraId="45967AE9" w14:textId="77777777" w:rsidR="002F4B14" w:rsidRPr="00B51D6E" w:rsidRDefault="002F4B14" w:rsidP="00DF02E6">
      <w:pPr>
        <w:tabs>
          <w:tab w:val="left" w:pos="1800"/>
        </w:tabs>
        <w:spacing w:after="0" w:line="240" w:lineRule="auto"/>
        <w:ind w:left="720"/>
        <w:jc w:val="both"/>
        <w:rPr>
          <w:rFonts w:asciiTheme="minorBidi" w:hAnsiTheme="minorBidi"/>
          <w:sz w:val="24"/>
          <w:szCs w:val="24"/>
        </w:rPr>
      </w:pPr>
    </w:p>
    <w:p w14:paraId="54647D72" w14:textId="6031FA22" w:rsidR="00C736FE" w:rsidRDefault="00C736FE"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But why?</w:t>
      </w:r>
    </w:p>
    <w:p w14:paraId="551115F9"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2E2D59E7" w14:textId="13525A6D" w:rsidR="00C736FE" w:rsidRDefault="00C736FE"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 xml:space="preserve">Had the Creator desired </w:t>
      </w:r>
      <w:r w:rsidR="00A00CAE" w:rsidRPr="00B51D6E">
        <w:rPr>
          <w:rFonts w:asciiTheme="minorBidi" w:hAnsiTheme="minorBidi"/>
          <w:sz w:val="24"/>
          <w:szCs w:val="24"/>
        </w:rPr>
        <w:t xml:space="preserve">nothing more than </w:t>
      </w:r>
      <w:r w:rsidRPr="00B51D6E">
        <w:rPr>
          <w:rFonts w:asciiTheme="minorBidi" w:hAnsiTheme="minorBidi"/>
          <w:sz w:val="24"/>
          <w:szCs w:val="24"/>
        </w:rPr>
        <w:t xml:space="preserve">endless masses singing His praises and bowing before Him in submission and obedience, there would have been no need to create man. Billions of stars throughout the cosmos declare </w:t>
      </w:r>
      <w:r w:rsidR="00A00CAE" w:rsidRPr="00B51D6E">
        <w:rPr>
          <w:rFonts w:asciiTheme="minorBidi" w:hAnsiTheme="minorBidi"/>
          <w:sz w:val="24"/>
          <w:szCs w:val="24"/>
        </w:rPr>
        <w:t xml:space="preserve">the glory of God </w:t>
      </w:r>
      <w:r w:rsidRPr="00B51D6E">
        <w:rPr>
          <w:rFonts w:asciiTheme="minorBidi" w:hAnsiTheme="minorBidi"/>
          <w:sz w:val="24"/>
          <w:szCs w:val="24"/>
        </w:rPr>
        <w:t xml:space="preserve">by simply following the same </w:t>
      </w:r>
      <w:r w:rsidR="00A00CAE" w:rsidRPr="00B51D6E">
        <w:rPr>
          <w:rFonts w:asciiTheme="minorBidi" w:hAnsiTheme="minorBidi"/>
          <w:sz w:val="24"/>
          <w:szCs w:val="24"/>
        </w:rPr>
        <w:t xml:space="preserve">set of physical laws </w:t>
      </w:r>
      <w:r w:rsidRPr="00B51D6E">
        <w:rPr>
          <w:rFonts w:asciiTheme="minorBidi" w:hAnsiTheme="minorBidi"/>
          <w:sz w:val="24"/>
          <w:szCs w:val="24"/>
        </w:rPr>
        <w:t xml:space="preserve">(“praise Him, all you </w:t>
      </w:r>
      <w:proofErr w:type="gramStart"/>
      <w:r w:rsidRPr="00B51D6E">
        <w:rPr>
          <w:rFonts w:asciiTheme="minorBidi" w:hAnsiTheme="minorBidi"/>
          <w:sz w:val="24"/>
          <w:szCs w:val="24"/>
        </w:rPr>
        <w:t>stars</w:t>
      </w:r>
      <w:proofErr w:type="gramEnd"/>
      <w:r w:rsidRPr="00B51D6E">
        <w:rPr>
          <w:rFonts w:asciiTheme="minorBidi" w:hAnsiTheme="minorBidi"/>
          <w:sz w:val="24"/>
          <w:szCs w:val="24"/>
        </w:rPr>
        <w:t xml:space="preserve"> of light” – </w:t>
      </w:r>
      <w:r w:rsidRPr="00C54669">
        <w:rPr>
          <w:rFonts w:asciiTheme="minorBidi" w:hAnsiTheme="minorBidi"/>
          <w:i/>
          <w:iCs/>
          <w:sz w:val="24"/>
          <w:szCs w:val="24"/>
        </w:rPr>
        <w:t>Tehillim</w:t>
      </w:r>
      <w:r w:rsidRPr="00B51D6E">
        <w:rPr>
          <w:rFonts w:asciiTheme="minorBidi" w:hAnsiTheme="minorBidi"/>
          <w:sz w:val="24"/>
          <w:szCs w:val="24"/>
        </w:rPr>
        <w:t xml:space="preserve"> 128:3). The stones, the plants, the fish in the sea, the butterflies</w:t>
      </w:r>
      <w:r w:rsidR="00BD68EA">
        <w:rPr>
          <w:rFonts w:asciiTheme="minorBidi" w:hAnsiTheme="minorBidi"/>
          <w:sz w:val="24"/>
          <w:szCs w:val="24"/>
        </w:rPr>
        <w:t xml:space="preserve">, </w:t>
      </w:r>
      <w:r w:rsidRPr="00B51D6E">
        <w:rPr>
          <w:rFonts w:asciiTheme="minorBidi" w:hAnsiTheme="minorBidi"/>
          <w:sz w:val="24"/>
          <w:szCs w:val="24"/>
        </w:rPr>
        <w:t>“</w:t>
      </w:r>
      <w:r w:rsidR="00BD68EA">
        <w:rPr>
          <w:rFonts w:asciiTheme="minorBidi" w:hAnsiTheme="minorBidi"/>
          <w:sz w:val="24"/>
          <w:szCs w:val="24"/>
        </w:rPr>
        <w:t>b</w:t>
      </w:r>
      <w:r w:rsidRPr="00B51D6E">
        <w:rPr>
          <w:rFonts w:asciiTheme="minorBidi" w:hAnsiTheme="minorBidi"/>
          <w:sz w:val="24"/>
          <w:szCs w:val="24"/>
        </w:rPr>
        <w:t xml:space="preserve">easts and all cattle; creeping things and winged fowl” (ibid. 10) – all follow a similar impressive uniformity and conformance with the physical laws governing them. </w:t>
      </w:r>
    </w:p>
    <w:p w14:paraId="04BC4324"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1CDEC471" w14:textId="5FF050A4" w:rsidR="00554AD3" w:rsidRDefault="00554AD3"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Human beings, who have free will, can think about things</w:t>
      </w:r>
      <w:r w:rsidR="00BD68EA">
        <w:rPr>
          <w:rFonts w:asciiTheme="minorBidi" w:hAnsiTheme="minorBidi"/>
          <w:sz w:val="24"/>
          <w:szCs w:val="24"/>
        </w:rPr>
        <w:t>. We</w:t>
      </w:r>
      <w:r w:rsidRPr="00B51D6E">
        <w:rPr>
          <w:rFonts w:asciiTheme="minorBidi" w:hAnsiTheme="minorBidi"/>
          <w:sz w:val="24"/>
          <w:szCs w:val="24"/>
        </w:rPr>
        <w:t xml:space="preserve"> can argue, make mistakes, act foolishly, and even comm</w:t>
      </w:r>
      <w:r w:rsidR="00A00CAE" w:rsidRPr="00B51D6E">
        <w:rPr>
          <w:rFonts w:asciiTheme="minorBidi" w:hAnsiTheme="minorBidi"/>
          <w:sz w:val="24"/>
          <w:szCs w:val="24"/>
        </w:rPr>
        <w:t xml:space="preserve">it very serious transgressions. </w:t>
      </w:r>
      <w:r w:rsidR="00BE6A4F">
        <w:rPr>
          <w:rFonts w:asciiTheme="minorBidi" w:hAnsiTheme="minorBidi"/>
          <w:sz w:val="24"/>
          <w:szCs w:val="24"/>
        </w:rPr>
        <w:t>In fact, h</w:t>
      </w:r>
      <w:r w:rsidRPr="00B51D6E">
        <w:rPr>
          <w:rFonts w:asciiTheme="minorBidi" w:hAnsiTheme="minorBidi"/>
          <w:sz w:val="24"/>
          <w:szCs w:val="24"/>
        </w:rPr>
        <w:t xml:space="preserve">uman beings </w:t>
      </w:r>
      <w:r w:rsidR="00A00CAE" w:rsidRPr="00B51D6E">
        <w:rPr>
          <w:rFonts w:asciiTheme="minorBidi" w:hAnsiTheme="minorBidi"/>
          <w:sz w:val="24"/>
          <w:szCs w:val="24"/>
        </w:rPr>
        <w:t xml:space="preserve">can argue with the Creator himself. </w:t>
      </w:r>
      <w:r w:rsidRPr="00B51D6E">
        <w:rPr>
          <w:rFonts w:asciiTheme="minorBidi" w:hAnsiTheme="minorBidi"/>
          <w:sz w:val="24"/>
          <w:szCs w:val="24"/>
        </w:rPr>
        <w:t xml:space="preserve">Avraham and Moshe argued with God concerning His direction of the world and of His </w:t>
      </w:r>
      <w:proofErr w:type="gramStart"/>
      <w:r w:rsidRPr="00B51D6E">
        <w:rPr>
          <w:rFonts w:asciiTheme="minorBidi" w:hAnsiTheme="minorBidi"/>
          <w:sz w:val="24"/>
          <w:szCs w:val="24"/>
        </w:rPr>
        <w:t>people, and</w:t>
      </w:r>
      <w:proofErr w:type="gramEnd"/>
      <w:r w:rsidRPr="00B51D6E">
        <w:rPr>
          <w:rFonts w:asciiTheme="minorBidi" w:hAnsiTheme="minorBidi"/>
          <w:sz w:val="24"/>
          <w:szCs w:val="24"/>
        </w:rPr>
        <w:t xml:space="preserve"> did not back down. God allowed Avraham to pray for Sedom, conduct</w:t>
      </w:r>
      <w:r w:rsidR="00BD68EA">
        <w:rPr>
          <w:rFonts w:asciiTheme="minorBidi" w:hAnsiTheme="minorBidi"/>
          <w:sz w:val="24"/>
          <w:szCs w:val="24"/>
        </w:rPr>
        <w:t>ing</w:t>
      </w:r>
      <w:r w:rsidRPr="00B51D6E">
        <w:rPr>
          <w:rFonts w:asciiTheme="minorBidi" w:hAnsiTheme="minorBidi"/>
          <w:sz w:val="24"/>
          <w:szCs w:val="24"/>
        </w:rPr>
        <w:t xml:space="preserve"> an entire legal negotiation </w:t>
      </w:r>
      <w:r w:rsidR="00A00CAE" w:rsidRPr="00B51D6E">
        <w:rPr>
          <w:rFonts w:asciiTheme="minorBidi" w:hAnsiTheme="minorBidi"/>
          <w:sz w:val="24"/>
          <w:szCs w:val="24"/>
        </w:rPr>
        <w:t xml:space="preserve">with him </w:t>
      </w:r>
      <w:r w:rsidRPr="00B51D6E">
        <w:rPr>
          <w:rFonts w:asciiTheme="minorBidi" w:hAnsiTheme="minorBidi"/>
          <w:sz w:val="24"/>
          <w:szCs w:val="24"/>
        </w:rPr>
        <w:t>over “righteousness and justice” with regard to this wicked city. This was a test of the choice of Avraham and his descendants:</w:t>
      </w:r>
    </w:p>
    <w:p w14:paraId="5383A123"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2922EE81" w14:textId="768DCD6D" w:rsidR="00554AD3" w:rsidRDefault="00554AD3" w:rsidP="00DF02E6">
      <w:pPr>
        <w:tabs>
          <w:tab w:val="left" w:pos="1800"/>
        </w:tabs>
        <w:spacing w:after="0" w:line="240" w:lineRule="auto"/>
        <w:ind w:left="720"/>
        <w:jc w:val="both"/>
        <w:rPr>
          <w:rFonts w:asciiTheme="minorBidi" w:hAnsiTheme="minorBidi"/>
          <w:sz w:val="24"/>
          <w:szCs w:val="24"/>
        </w:rPr>
      </w:pPr>
      <w:r w:rsidRPr="00B51D6E">
        <w:rPr>
          <w:rFonts w:asciiTheme="minorBidi" w:hAnsiTheme="minorBidi"/>
          <w:sz w:val="24"/>
          <w:szCs w:val="24"/>
        </w:rPr>
        <w:t>For I know him [i.e., I have chosen him], that he will command his children and his household after him, and they will observe the way of God, to perform justice and righteousness. (</w:t>
      </w:r>
      <w:r w:rsidRPr="002F4B14">
        <w:rPr>
          <w:rFonts w:asciiTheme="minorBidi" w:hAnsiTheme="minorBidi"/>
          <w:i/>
          <w:iCs/>
          <w:sz w:val="24"/>
          <w:szCs w:val="24"/>
        </w:rPr>
        <w:t>Bereishit</w:t>
      </w:r>
      <w:r w:rsidRPr="00B51D6E">
        <w:rPr>
          <w:rFonts w:asciiTheme="minorBidi" w:hAnsiTheme="minorBidi"/>
          <w:sz w:val="24"/>
          <w:szCs w:val="24"/>
        </w:rPr>
        <w:t xml:space="preserve"> 18:19)</w:t>
      </w:r>
    </w:p>
    <w:p w14:paraId="7E0B4ACF" w14:textId="77777777" w:rsidR="002F4B14" w:rsidRPr="00B51D6E" w:rsidRDefault="002F4B14" w:rsidP="00DF02E6">
      <w:pPr>
        <w:tabs>
          <w:tab w:val="left" w:pos="1800"/>
        </w:tabs>
        <w:spacing w:after="0" w:line="240" w:lineRule="auto"/>
        <w:ind w:left="720"/>
        <w:jc w:val="both"/>
        <w:rPr>
          <w:rFonts w:asciiTheme="minorBidi" w:hAnsiTheme="minorBidi"/>
          <w:sz w:val="24"/>
          <w:szCs w:val="24"/>
        </w:rPr>
      </w:pPr>
    </w:p>
    <w:p w14:paraId="3C24A155" w14:textId="1241DD84" w:rsidR="00554AD3" w:rsidRDefault="00554AD3"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 xml:space="preserve">God accepted most of Moshe’s prayers for </w:t>
      </w:r>
      <w:r w:rsidRPr="00C54669">
        <w:rPr>
          <w:rFonts w:asciiTheme="minorBidi" w:hAnsiTheme="minorBidi"/>
          <w:i/>
          <w:iCs/>
          <w:sz w:val="24"/>
          <w:szCs w:val="24"/>
        </w:rPr>
        <w:t>Am Yisrael</w:t>
      </w:r>
      <w:r w:rsidRPr="00B51D6E">
        <w:rPr>
          <w:rFonts w:asciiTheme="minorBidi" w:hAnsiTheme="minorBidi"/>
          <w:sz w:val="24"/>
          <w:szCs w:val="24"/>
        </w:rPr>
        <w:t xml:space="preserve"> (but did not accept his prayer on his own behalf – </w:t>
      </w:r>
      <w:r w:rsidRPr="002F4B14">
        <w:rPr>
          <w:rFonts w:asciiTheme="minorBidi" w:hAnsiTheme="minorBidi"/>
          <w:i/>
          <w:iCs/>
          <w:sz w:val="24"/>
          <w:szCs w:val="24"/>
        </w:rPr>
        <w:t>Devarim</w:t>
      </w:r>
      <w:r w:rsidRPr="00B51D6E">
        <w:rPr>
          <w:rFonts w:asciiTheme="minorBidi" w:hAnsiTheme="minorBidi"/>
          <w:sz w:val="24"/>
          <w:szCs w:val="24"/>
        </w:rPr>
        <w:t xml:space="preserve"> 3:23-27). </w:t>
      </w:r>
    </w:p>
    <w:p w14:paraId="03DBBD3D"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644E04E1" w14:textId="10DD5611" w:rsidR="00554AD3" w:rsidRDefault="00554AD3"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 xml:space="preserve">Only a stubborn people could produce such prophets, </w:t>
      </w:r>
      <w:r w:rsidR="00BE6A4F">
        <w:rPr>
          <w:rFonts w:asciiTheme="minorBidi" w:hAnsiTheme="minorBidi"/>
          <w:sz w:val="24"/>
          <w:szCs w:val="24"/>
        </w:rPr>
        <w:t>who debated and partnered with God</w:t>
      </w:r>
      <w:r w:rsidRPr="00B51D6E">
        <w:rPr>
          <w:rFonts w:asciiTheme="minorBidi" w:hAnsiTheme="minorBidi"/>
          <w:sz w:val="24"/>
          <w:szCs w:val="24"/>
        </w:rPr>
        <w:t xml:space="preserve"> in the running of His world.</w:t>
      </w:r>
    </w:p>
    <w:p w14:paraId="771147BC"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201E2520" w14:textId="5C3602BC" w:rsidR="00554AD3" w:rsidRDefault="00951345"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 xml:space="preserve">But there is a dark side to this trait of stubbornness. The problem arose already at the time of the Exodus, when stubbornness </w:t>
      </w:r>
      <w:r w:rsidR="008B618F">
        <w:rPr>
          <w:rFonts w:asciiTheme="minorBidi" w:hAnsiTheme="minorBidi"/>
          <w:sz w:val="24"/>
          <w:szCs w:val="24"/>
        </w:rPr>
        <w:t>showed</w:t>
      </w:r>
      <w:r w:rsidRPr="00B51D6E">
        <w:rPr>
          <w:rFonts w:asciiTheme="minorBidi" w:hAnsiTheme="minorBidi"/>
          <w:sz w:val="24"/>
          <w:szCs w:val="24"/>
        </w:rPr>
        <w:t xml:space="preserve"> its</w:t>
      </w:r>
      <w:r w:rsidR="008B618F">
        <w:rPr>
          <w:rFonts w:asciiTheme="minorBidi" w:hAnsiTheme="minorBidi"/>
          <w:sz w:val="24"/>
          <w:szCs w:val="24"/>
        </w:rPr>
        <w:t xml:space="preserve"> dark side</w:t>
      </w:r>
      <w:r w:rsidRPr="00B51D6E">
        <w:rPr>
          <w:rFonts w:asciiTheme="minorBidi" w:hAnsiTheme="minorBidi"/>
          <w:sz w:val="24"/>
          <w:szCs w:val="24"/>
        </w:rPr>
        <w:t xml:space="preserve"> in </w:t>
      </w:r>
      <w:r w:rsidR="00BD68EA" w:rsidRPr="00C54669">
        <w:rPr>
          <w:rFonts w:asciiTheme="minorBidi" w:hAnsiTheme="minorBidi"/>
          <w:i/>
          <w:iCs/>
          <w:sz w:val="24"/>
          <w:szCs w:val="24"/>
        </w:rPr>
        <w:t>Bnei Yisrael</w:t>
      </w:r>
      <w:r w:rsidR="00BD68EA">
        <w:rPr>
          <w:rFonts w:asciiTheme="minorBidi" w:hAnsiTheme="minorBidi"/>
          <w:sz w:val="24"/>
          <w:szCs w:val="24"/>
        </w:rPr>
        <w:t>’s</w:t>
      </w:r>
      <w:r w:rsidR="00BD68EA" w:rsidRPr="00B51D6E">
        <w:rPr>
          <w:rFonts w:asciiTheme="minorBidi" w:hAnsiTheme="minorBidi"/>
          <w:sz w:val="24"/>
          <w:szCs w:val="24"/>
        </w:rPr>
        <w:t xml:space="preserve"> </w:t>
      </w:r>
      <w:r w:rsidRPr="00B51D6E">
        <w:rPr>
          <w:rFonts w:asciiTheme="minorBidi" w:hAnsiTheme="minorBidi"/>
          <w:sz w:val="24"/>
          <w:szCs w:val="24"/>
        </w:rPr>
        <w:t xml:space="preserve">lack of confidence in God’s leadership, complaints at every turn and at every moment of crisis, and even proposals of alternative gods (Egypt, golden calf, Pe’or). </w:t>
      </w:r>
      <w:r w:rsidR="008B618F">
        <w:rPr>
          <w:rFonts w:asciiTheme="minorBidi" w:hAnsiTheme="minorBidi"/>
          <w:sz w:val="24"/>
          <w:szCs w:val="24"/>
        </w:rPr>
        <w:t>It</w:t>
      </w:r>
      <w:r w:rsidR="008B618F" w:rsidRPr="00B51D6E">
        <w:rPr>
          <w:rFonts w:asciiTheme="minorBidi" w:hAnsiTheme="minorBidi"/>
          <w:sz w:val="24"/>
          <w:szCs w:val="24"/>
        </w:rPr>
        <w:t xml:space="preserve"> appeared even more powerfully </w:t>
      </w:r>
      <w:r w:rsidR="008B618F">
        <w:rPr>
          <w:rFonts w:asciiTheme="minorBidi" w:hAnsiTheme="minorBidi"/>
          <w:sz w:val="24"/>
          <w:szCs w:val="24"/>
        </w:rPr>
        <w:t>a</w:t>
      </w:r>
      <w:r w:rsidRPr="00B51D6E">
        <w:rPr>
          <w:rFonts w:asciiTheme="minorBidi" w:hAnsiTheme="minorBidi"/>
          <w:sz w:val="24"/>
          <w:szCs w:val="24"/>
        </w:rPr>
        <w:t xml:space="preserve">t the end of the First Temple Period </w:t>
      </w:r>
      <w:r w:rsidR="008B618F">
        <w:rPr>
          <w:rFonts w:asciiTheme="minorBidi" w:hAnsiTheme="minorBidi"/>
          <w:sz w:val="24"/>
          <w:szCs w:val="24"/>
        </w:rPr>
        <w:t>when the people</w:t>
      </w:r>
      <w:r w:rsidRPr="00B51D6E">
        <w:rPr>
          <w:rFonts w:asciiTheme="minorBidi" w:hAnsiTheme="minorBidi"/>
          <w:sz w:val="24"/>
          <w:szCs w:val="24"/>
        </w:rPr>
        <w:t xml:space="preserve"> embrace</w:t>
      </w:r>
      <w:r w:rsidR="008B618F">
        <w:rPr>
          <w:rFonts w:asciiTheme="minorBidi" w:hAnsiTheme="minorBidi"/>
          <w:sz w:val="24"/>
          <w:szCs w:val="24"/>
        </w:rPr>
        <w:t>d</w:t>
      </w:r>
      <w:r w:rsidRPr="00B51D6E">
        <w:rPr>
          <w:rFonts w:asciiTheme="minorBidi" w:hAnsiTheme="minorBidi"/>
          <w:sz w:val="24"/>
          <w:szCs w:val="24"/>
        </w:rPr>
        <w:t xml:space="preserve"> Assyria and Babylonia </w:t>
      </w:r>
      <w:r w:rsidR="008B618F">
        <w:rPr>
          <w:rFonts w:asciiTheme="minorBidi" w:hAnsiTheme="minorBidi"/>
          <w:sz w:val="24"/>
          <w:szCs w:val="24"/>
        </w:rPr>
        <w:t>(</w:t>
      </w:r>
      <w:r w:rsidRPr="00B51D6E">
        <w:rPr>
          <w:rFonts w:asciiTheme="minorBidi" w:hAnsiTheme="minorBidi"/>
          <w:sz w:val="24"/>
          <w:szCs w:val="24"/>
        </w:rPr>
        <w:t>and their idols</w:t>
      </w:r>
      <w:r w:rsidR="008B618F">
        <w:rPr>
          <w:rFonts w:asciiTheme="minorBidi" w:hAnsiTheme="minorBidi"/>
          <w:sz w:val="24"/>
          <w:szCs w:val="24"/>
        </w:rPr>
        <w:t xml:space="preserve">), </w:t>
      </w:r>
      <w:r w:rsidRPr="00B51D6E">
        <w:rPr>
          <w:rFonts w:asciiTheme="minorBidi" w:hAnsiTheme="minorBidi"/>
          <w:sz w:val="24"/>
          <w:szCs w:val="24"/>
        </w:rPr>
        <w:t>despair</w:t>
      </w:r>
      <w:r w:rsidR="008B618F">
        <w:rPr>
          <w:rFonts w:asciiTheme="minorBidi" w:hAnsiTheme="minorBidi"/>
          <w:sz w:val="24"/>
          <w:szCs w:val="24"/>
        </w:rPr>
        <w:t xml:space="preserve">ing of </w:t>
      </w:r>
      <w:r w:rsidRPr="00B51D6E">
        <w:rPr>
          <w:rFonts w:asciiTheme="minorBidi" w:hAnsiTheme="minorBidi"/>
          <w:sz w:val="24"/>
          <w:szCs w:val="24"/>
        </w:rPr>
        <w:t xml:space="preserve">an independent Yehuda </w:t>
      </w:r>
      <w:r w:rsidR="008B618F">
        <w:rPr>
          <w:rFonts w:asciiTheme="minorBidi" w:hAnsiTheme="minorBidi"/>
          <w:sz w:val="24"/>
          <w:szCs w:val="24"/>
        </w:rPr>
        <w:t>with</w:t>
      </w:r>
      <w:r w:rsidRPr="00B51D6E">
        <w:rPr>
          <w:rFonts w:asciiTheme="minorBidi" w:hAnsiTheme="minorBidi"/>
          <w:sz w:val="24"/>
          <w:szCs w:val="24"/>
        </w:rPr>
        <w:t xml:space="preserve"> </w:t>
      </w:r>
      <w:r w:rsidR="008B618F">
        <w:rPr>
          <w:rFonts w:asciiTheme="minorBidi" w:hAnsiTheme="minorBidi"/>
          <w:sz w:val="24"/>
          <w:szCs w:val="24"/>
        </w:rPr>
        <w:t xml:space="preserve">its </w:t>
      </w:r>
      <w:r w:rsidRPr="00B51D6E">
        <w:rPr>
          <w:rFonts w:asciiTheme="minorBidi" w:hAnsiTheme="minorBidi"/>
          <w:sz w:val="24"/>
          <w:szCs w:val="24"/>
        </w:rPr>
        <w:t>faith in God</w:t>
      </w:r>
      <w:r w:rsidR="00505AF4">
        <w:rPr>
          <w:rFonts w:asciiTheme="minorBidi" w:hAnsiTheme="minorBidi"/>
          <w:sz w:val="24"/>
          <w:szCs w:val="24"/>
        </w:rPr>
        <w:t xml:space="preserve"> </w:t>
      </w:r>
      <w:r w:rsidR="008B618F">
        <w:rPr>
          <w:rFonts w:asciiTheme="minorBidi" w:hAnsiTheme="minorBidi"/>
          <w:sz w:val="24"/>
          <w:szCs w:val="24"/>
        </w:rPr>
        <w:t>(the path of</w:t>
      </w:r>
      <w:r w:rsidRPr="00B51D6E">
        <w:rPr>
          <w:rFonts w:asciiTheme="minorBidi" w:hAnsiTheme="minorBidi"/>
          <w:sz w:val="24"/>
          <w:szCs w:val="24"/>
        </w:rPr>
        <w:t xml:space="preserve"> Chizkiyahu and Yoshiyahu), and especially </w:t>
      </w:r>
      <w:r w:rsidR="00292EF3">
        <w:rPr>
          <w:rFonts w:asciiTheme="minorBidi" w:hAnsiTheme="minorBidi"/>
          <w:sz w:val="24"/>
          <w:szCs w:val="24"/>
        </w:rPr>
        <w:t>at</w:t>
      </w:r>
      <w:r w:rsidR="00292EF3" w:rsidRPr="00B51D6E">
        <w:rPr>
          <w:rFonts w:asciiTheme="minorBidi" w:hAnsiTheme="minorBidi"/>
          <w:sz w:val="24"/>
          <w:szCs w:val="24"/>
        </w:rPr>
        <w:t xml:space="preserve"> </w:t>
      </w:r>
      <w:r w:rsidRPr="00B51D6E">
        <w:rPr>
          <w:rFonts w:asciiTheme="minorBidi" w:hAnsiTheme="minorBidi"/>
          <w:sz w:val="24"/>
          <w:szCs w:val="24"/>
        </w:rPr>
        <w:t xml:space="preserve">the </w:t>
      </w:r>
      <w:r w:rsidR="0031138E" w:rsidRPr="00B51D6E">
        <w:rPr>
          <w:rFonts w:asciiTheme="minorBidi" w:hAnsiTheme="minorBidi"/>
          <w:sz w:val="24"/>
          <w:szCs w:val="24"/>
        </w:rPr>
        <w:t>beginning of the exile of Israel and Yehuda.</w:t>
      </w:r>
    </w:p>
    <w:p w14:paraId="4B372B14"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3F82F9FE" w14:textId="6DFBA4C0" w:rsidR="0031138E" w:rsidRDefault="0031138E"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God</w:t>
      </w:r>
      <w:r w:rsidR="00B96EF5">
        <w:rPr>
          <w:rFonts w:asciiTheme="minorBidi" w:hAnsiTheme="minorBidi"/>
          <w:sz w:val="24"/>
          <w:szCs w:val="24"/>
        </w:rPr>
        <w:t xml:space="preserve"> knows well</w:t>
      </w:r>
      <w:r w:rsidRPr="00B51D6E">
        <w:rPr>
          <w:rFonts w:asciiTheme="minorBidi" w:hAnsiTheme="minorBidi"/>
          <w:sz w:val="24"/>
          <w:szCs w:val="24"/>
        </w:rPr>
        <w:t xml:space="preserve"> that the Jews, “who are called by the name of Israel… who swear by the Name of the Lord…”</w:t>
      </w:r>
      <w:r w:rsidR="000B359F" w:rsidRPr="00B51D6E">
        <w:rPr>
          <w:rFonts w:asciiTheme="minorBidi" w:hAnsiTheme="minorBidi"/>
          <w:sz w:val="24"/>
          <w:szCs w:val="24"/>
        </w:rPr>
        <w:t xml:space="preserve"> (48:1), may </w:t>
      </w:r>
      <w:r w:rsidR="00505AF4">
        <w:rPr>
          <w:rFonts w:asciiTheme="minorBidi" w:hAnsiTheme="minorBidi"/>
          <w:sz w:val="24"/>
          <w:szCs w:val="24"/>
        </w:rPr>
        <w:t>adapt and feel so</w:t>
      </w:r>
      <w:r w:rsidRPr="00B51D6E">
        <w:rPr>
          <w:rFonts w:asciiTheme="minorBidi" w:hAnsiTheme="minorBidi"/>
          <w:sz w:val="24"/>
          <w:szCs w:val="24"/>
        </w:rPr>
        <w:t xml:space="preserve"> at home in their exile that they will not wish to leave</w:t>
      </w:r>
      <w:r w:rsidR="00B96EF5">
        <w:rPr>
          <w:rFonts w:asciiTheme="minorBidi" w:hAnsiTheme="minorBidi"/>
          <w:sz w:val="24"/>
          <w:szCs w:val="24"/>
        </w:rPr>
        <w:t xml:space="preserve"> what they know</w:t>
      </w:r>
      <w:r w:rsidRPr="00B51D6E">
        <w:rPr>
          <w:rFonts w:asciiTheme="minorBidi" w:hAnsiTheme="minorBidi"/>
          <w:sz w:val="24"/>
          <w:szCs w:val="24"/>
        </w:rPr>
        <w:t xml:space="preserve">; they will be put off by the hardships and challenges of </w:t>
      </w:r>
      <w:r w:rsidRPr="00B51D6E">
        <w:rPr>
          <w:rFonts w:asciiTheme="minorBidi" w:hAnsiTheme="minorBidi"/>
          <w:sz w:val="24"/>
          <w:szCs w:val="24"/>
        </w:rPr>
        <w:lastRenderedPageBreak/>
        <w:t>redemption. Therefore</w:t>
      </w:r>
      <w:r w:rsidR="00505AF4">
        <w:rPr>
          <w:rFonts w:asciiTheme="minorBidi" w:hAnsiTheme="minorBidi"/>
          <w:sz w:val="24"/>
          <w:szCs w:val="24"/>
        </w:rPr>
        <w:t>,</w:t>
      </w:r>
      <w:r w:rsidRPr="00B51D6E">
        <w:rPr>
          <w:rFonts w:asciiTheme="minorBidi" w:hAnsiTheme="minorBidi"/>
          <w:sz w:val="24"/>
          <w:szCs w:val="24"/>
        </w:rPr>
        <w:t xml:space="preserve"> the prophet has to warn </w:t>
      </w:r>
      <w:r w:rsidR="00292EF3">
        <w:rPr>
          <w:rFonts w:asciiTheme="minorBidi" w:hAnsiTheme="minorBidi"/>
          <w:sz w:val="24"/>
          <w:szCs w:val="24"/>
        </w:rPr>
        <w:t>them</w:t>
      </w:r>
      <w:r w:rsidR="00EB2B48">
        <w:rPr>
          <w:rFonts w:asciiTheme="minorBidi" w:hAnsiTheme="minorBidi"/>
          <w:sz w:val="24"/>
          <w:szCs w:val="24"/>
        </w:rPr>
        <w:t xml:space="preserve"> that just as</w:t>
      </w:r>
      <w:r w:rsidRPr="00B51D6E">
        <w:rPr>
          <w:rFonts w:asciiTheme="minorBidi" w:hAnsiTheme="minorBidi"/>
          <w:sz w:val="24"/>
          <w:szCs w:val="24"/>
        </w:rPr>
        <w:t xml:space="preserve"> “</w:t>
      </w:r>
      <w:r w:rsidR="00292EF3">
        <w:rPr>
          <w:rFonts w:asciiTheme="minorBidi" w:hAnsiTheme="minorBidi"/>
          <w:sz w:val="24"/>
          <w:szCs w:val="24"/>
        </w:rPr>
        <w:t xml:space="preserve">long ago, I declared the </w:t>
      </w:r>
      <w:r w:rsidRPr="00B51D6E">
        <w:rPr>
          <w:rFonts w:asciiTheme="minorBidi" w:hAnsiTheme="minorBidi"/>
          <w:sz w:val="24"/>
          <w:szCs w:val="24"/>
        </w:rPr>
        <w:t>former things”</w:t>
      </w:r>
      <w:r w:rsidR="00EB2B48">
        <w:rPr>
          <w:rFonts w:asciiTheme="minorBidi" w:hAnsiTheme="minorBidi"/>
          <w:sz w:val="24"/>
          <w:szCs w:val="24"/>
        </w:rPr>
        <w:t xml:space="preserve"> –</w:t>
      </w:r>
      <w:r w:rsidRPr="00B51D6E">
        <w:rPr>
          <w:rFonts w:asciiTheme="minorBidi" w:hAnsiTheme="minorBidi"/>
          <w:sz w:val="24"/>
          <w:szCs w:val="24"/>
        </w:rPr>
        <w:t xml:space="preserve"> you never dreamed of the conquests of Assyria and Babylonia in the Holy Land</w:t>
      </w:r>
      <w:r w:rsidR="00B96EF5">
        <w:rPr>
          <w:rFonts w:asciiTheme="minorBidi" w:hAnsiTheme="minorBidi"/>
          <w:sz w:val="24"/>
          <w:szCs w:val="24"/>
        </w:rPr>
        <w:t xml:space="preserve">, </w:t>
      </w:r>
      <w:r w:rsidRPr="00B51D6E">
        <w:rPr>
          <w:rFonts w:asciiTheme="minorBidi" w:hAnsiTheme="minorBidi"/>
          <w:sz w:val="24"/>
          <w:szCs w:val="24"/>
        </w:rPr>
        <w:t>never considered the possibility of being exiled</w:t>
      </w:r>
      <w:r w:rsidR="00B96EF5">
        <w:rPr>
          <w:rFonts w:asciiTheme="minorBidi" w:hAnsiTheme="minorBidi"/>
          <w:sz w:val="24"/>
          <w:szCs w:val="24"/>
        </w:rPr>
        <w:t>,</w:t>
      </w:r>
      <w:r w:rsidRPr="00B51D6E">
        <w:rPr>
          <w:rFonts w:asciiTheme="minorBidi" w:hAnsiTheme="minorBidi"/>
          <w:sz w:val="24"/>
          <w:szCs w:val="24"/>
        </w:rPr>
        <w:t xml:space="preserve"> </w:t>
      </w:r>
      <w:r w:rsidR="00B96EF5">
        <w:rPr>
          <w:rFonts w:asciiTheme="minorBidi" w:hAnsiTheme="minorBidi"/>
          <w:sz w:val="24"/>
          <w:szCs w:val="24"/>
        </w:rPr>
        <w:t>yet</w:t>
      </w:r>
      <w:r w:rsidRPr="00B51D6E">
        <w:rPr>
          <w:rFonts w:asciiTheme="minorBidi" w:hAnsiTheme="minorBidi"/>
          <w:sz w:val="24"/>
          <w:szCs w:val="24"/>
        </w:rPr>
        <w:t xml:space="preserve"> </w:t>
      </w:r>
      <w:r w:rsidR="00B96EF5">
        <w:rPr>
          <w:rFonts w:asciiTheme="minorBidi" w:hAnsiTheme="minorBidi"/>
          <w:sz w:val="24"/>
          <w:szCs w:val="24"/>
        </w:rPr>
        <w:t>“</w:t>
      </w:r>
      <w:r w:rsidRPr="00B51D6E">
        <w:rPr>
          <w:rFonts w:asciiTheme="minorBidi" w:hAnsiTheme="minorBidi"/>
          <w:sz w:val="24"/>
          <w:szCs w:val="24"/>
        </w:rPr>
        <w:t>suddenly I did them, and they came to pass” (48:3)</w:t>
      </w:r>
      <w:r w:rsidR="00EB2B48">
        <w:rPr>
          <w:rFonts w:asciiTheme="minorBidi" w:hAnsiTheme="minorBidi"/>
          <w:sz w:val="24"/>
          <w:szCs w:val="24"/>
        </w:rPr>
        <w:t xml:space="preserve"> – b</w:t>
      </w:r>
      <w:r w:rsidRPr="00B51D6E">
        <w:rPr>
          <w:rFonts w:asciiTheme="minorBidi" w:hAnsiTheme="minorBidi"/>
          <w:sz w:val="24"/>
          <w:szCs w:val="24"/>
        </w:rPr>
        <w:t xml:space="preserve">y the same token, God is telling you in advance that Assyria and Babylonia will collapse and disappear, and then the opportunity for a historical redemption will appear. At that long-awaited moment, </w:t>
      </w:r>
      <w:r w:rsidR="001307B0" w:rsidRPr="00B51D6E">
        <w:rPr>
          <w:rFonts w:asciiTheme="minorBidi" w:hAnsiTheme="minorBidi"/>
          <w:sz w:val="24"/>
          <w:szCs w:val="24"/>
        </w:rPr>
        <w:t>do not</w:t>
      </w:r>
      <w:r w:rsidR="00B530CC">
        <w:rPr>
          <w:rFonts w:asciiTheme="minorBidi" w:hAnsiTheme="minorBidi"/>
          <w:sz w:val="24"/>
          <w:szCs w:val="24"/>
        </w:rPr>
        <w:t xml:space="preserve"> stubbornly</w:t>
      </w:r>
      <w:r w:rsidR="001307B0" w:rsidRPr="00B51D6E">
        <w:rPr>
          <w:rFonts w:asciiTheme="minorBidi" w:hAnsiTheme="minorBidi"/>
          <w:sz w:val="24"/>
          <w:szCs w:val="24"/>
        </w:rPr>
        <w:t xml:space="preserve"> </w:t>
      </w:r>
      <w:r w:rsidR="00B96EF5">
        <w:rPr>
          <w:rFonts w:asciiTheme="minorBidi" w:hAnsiTheme="minorBidi"/>
          <w:sz w:val="24"/>
          <w:szCs w:val="24"/>
        </w:rPr>
        <w:t>hold onto</w:t>
      </w:r>
      <w:r w:rsidR="00B96EF5" w:rsidRPr="00B51D6E">
        <w:rPr>
          <w:rFonts w:asciiTheme="minorBidi" w:hAnsiTheme="minorBidi"/>
          <w:sz w:val="24"/>
          <w:szCs w:val="24"/>
        </w:rPr>
        <w:t xml:space="preserve"> </w:t>
      </w:r>
      <w:r w:rsidR="001307B0" w:rsidRPr="00B51D6E">
        <w:rPr>
          <w:rFonts w:asciiTheme="minorBidi" w:hAnsiTheme="minorBidi"/>
          <w:sz w:val="24"/>
          <w:szCs w:val="24"/>
        </w:rPr>
        <w:t>your place in exile. Rather,</w:t>
      </w:r>
    </w:p>
    <w:p w14:paraId="29436808"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1EBD560C" w14:textId="5BD32EFB" w:rsidR="001307B0" w:rsidRDefault="001307B0" w:rsidP="00DF02E6">
      <w:pPr>
        <w:tabs>
          <w:tab w:val="left" w:pos="1800"/>
        </w:tabs>
        <w:spacing w:after="0" w:line="240" w:lineRule="auto"/>
        <w:ind w:left="720"/>
        <w:jc w:val="both"/>
        <w:rPr>
          <w:rFonts w:asciiTheme="minorBidi" w:hAnsiTheme="minorBidi"/>
          <w:sz w:val="24"/>
          <w:szCs w:val="24"/>
        </w:rPr>
      </w:pPr>
      <w:r w:rsidRPr="00B51D6E">
        <w:rPr>
          <w:rFonts w:asciiTheme="minorBidi" w:hAnsiTheme="minorBidi"/>
          <w:sz w:val="24"/>
          <w:szCs w:val="24"/>
        </w:rPr>
        <w:t xml:space="preserve">Go forth from Babylonia; free from the Chaldeans… Say, </w:t>
      </w:r>
      <w:r w:rsidR="00EB2B48">
        <w:rPr>
          <w:rFonts w:asciiTheme="minorBidi" w:hAnsiTheme="minorBidi"/>
          <w:sz w:val="24"/>
          <w:szCs w:val="24"/>
        </w:rPr>
        <w:t>“</w:t>
      </w:r>
      <w:r w:rsidRPr="00B51D6E">
        <w:rPr>
          <w:rFonts w:asciiTheme="minorBidi" w:hAnsiTheme="minorBidi"/>
          <w:sz w:val="24"/>
          <w:szCs w:val="24"/>
        </w:rPr>
        <w:t>The Lord has redeemed His servant, Yaakov.” (48:20)</w:t>
      </w:r>
    </w:p>
    <w:p w14:paraId="45B24137" w14:textId="77777777" w:rsidR="002F4B14" w:rsidRPr="00B51D6E" w:rsidRDefault="002F4B14" w:rsidP="00DF02E6">
      <w:pPr>
        <w:tabs>
          <w:tab w:val="left" w:pos="1800"/>
        </w:tabs>
        <w:spacing w:after="0" w:line="240" w:lineRule="auto"/>
        <w:ind w:left="720"/>
        <w:jc w:val="both"/>
        <w:rPr>
          <w:rFonts w:asciiTheme="minorBidi" w:hAnsiTheme="minorBidi"/>
          <w:sz w:val="24"/>
          <w:szCs w:val="24"/>
        </w:rPr>
      </w:pPr>
    </w:p>
    <w:p w14:paraId="609ADCDB" w14:textId="4E584473" w:rsidR="001307B0" w:rsidRDefault="001307B0"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 xml:space="preserve">Do not attach yourselves to the Chaldeans. Leave and go back to the land </w:t>
      </w:r>
      <w:r w:rsidR="00EB2B48">
        <w:rPr>
          <w:rFonts w:asciiTheme="minorBidi" w:hAnsiTheme="minorBidi"/>
          <w:sz w:val="24"/>
          <w:szCs w:val="24"/>
        </w:rPr>
        <w:t xml:space="preserve">of Israel </w:t>
      </w:r>
      <w:r w:rsidRPr="00B51D6E">
        <w:rPr>
          <w:rFonts w:asciiTheme="minorBidi" w:hAnsiTheme="minorBidi"/>
          <w:sz w:val="24"/>
          <w:szCs w:val="24"/>
        </w:rPr>
        <w:t xml:space="preserve">the moment you are able </w:t>
      </w:r>
      <w:proofErr w:type="gramStart"/>
      <w:r w:rsidRPr="00B51D6E">
        <w:rPr>
          <w:rFonts w:asciiTheme="minorBidi" w:hAnsiTheme="minorBidi"/>
          <w:sz w:val="24"/>
          <w:szCs w:val="24"/>
        </w:rPr>
        <w:t>to, and</w:t>
      </w:r>
      <w:proofErr w:type="gramEnd"/>
      <w:r w:rsidRPr="00B51D6E">
        <w:rPr>
          <w:rFonts w:asciiTheme="minorBidi" w:hAnsiTheme="minorBidi"/>
          <w:sz w:val="24"/>
          <w:szCs w:val="24"/>
        </w:rPr>
        <w:t xml:space="preserve"> follow the path of God.</w:t>
      </w:r>
    </w:p>
    <w:p w14:paraId="301796E0" w14:textId="77777777" w:rsidR="001307B0" w:rsidRPr="00B51D6E" w:rsidRDefault="001307B0" w:rsidP="00DF02E6">
      <w:pPr>
        <w:tabs>
          <w:tab w:val="left" w:pos="1800"/>
        </w:tabs>
        <w:spacing w:after="0" w:line="240" w:lineRule="auto"/>
        <w:jc w:val="both"/>
        <w:rPr>
          <w:rFonts w:asciiTheme="minorBidi" w:hAnsiTheme="minorBidi"/>
          <w:sz w:val="24"/>
          <w:szCs w:val="24"/>
        </w:rPr>
      </w:pPr>
    </w:p>
    <w:p w14:paraId="1403D6A3" w14:textId="3205C2F2" w:rsidR="001307B0" w:rsidRDefault="001307B0" w:rsidP="00DF02E6">
      <w:pPr>
        <w:tabs>
          <w:tab w:val="left" w:pos="1800"/>
        </w:tabs>
        <w:spacing w:after="0" w:line="240" w:lineRule="auto"/>
        <w:jc w:val="both"/>
        <w:rPr>
          <w:rFonts w:asciiTheme="minorBidi" w:hAnsiTheme="minorBidi"/>
          <w:b/>
          <w:bCs/>
          <w:sz w:val="24"/>
          <w:szCs w:val="24"/>
        </w:rPr>
      </w:pPr>
      <w:r w:rsidRPr="00B51D6E">
        <w:rPr>
          <w:rFonts w:asciiTheme="minorBidi" w:hAnsiTheme="minorBidi"/>
          <w:b/>
          <w:bCs/>
          <w:sz w:val="24"/>
          <w:szCs w:val="24"/>
        </w:rPr>
        <w:t>Is exile a “bill of divorce”? (Chapters 50-51)</w:t>
      </w:r>
    </w:p>
    <w:p w14:paraId="22149CA0" w14:textId="77777777" w:rsidR="002F4B14" w:rsidRPr="00B51D6E" w:rsidRDefault="002F4B14" w:rsidP="00DF02E6">
      <w:pPr>
        <w:tabs>
          <w:tab w:val="left" w:pos="1800"/>
        </w:tabs>
        <w:spacing w:after="0" w:line="240" w:lineRule="auto"/>
        <w:jc w:val="both"/>
        <w:rPr>
          <w:rFonts w:asciiTheme="minorBidi" w:hAnsiTheme="minorBidi"/>
          <w:b/>
          <w:bCs/>
          <w:sz w:val="24"/>
          <w:szCs w:val="24"/>
        </w:rPr>
      </w:pPr>
    </w:p>
    <w:p w14:paraId="724DD4B9" w14:textId="0B4DAEE1" w:rsidR="001307B0" w:rsidRDefault="007E1EF7" w:rsidP="00DF02E6">
      <w:pPr>
        <w:tabs>
          <w:tab w:val="left" w:pos="1800"/>
        </w:tabs>
        <w:spacing w:after="0" w:line="240" w:lineRule="auto"/>
        <w:jc w:val="both"/>
        <w:rPr>
          <w:rFonts w:asciiTheme="minorBidi" w:hAnsiTheme="minorBidi"/>
          <w:sz w:val="24"/>
          <w:szCs w:val="24"/>
        </w:rPr>
      </w:pPr>
      <w:r>
        <w:rPr>
          <w:rFonts w:asciiTheme="minorBidi" w:hAnsiTheme="minorBidi"/>
          <w:sz w:val="24"/>
          <w:szCs w:val="24"/>
        </w:rPr>
        <w:t>Yeshayahu</w:t>
      </w:r>
      <w:r w:rsidR="001307B0" w:rsidRPr="00B51D6E">
        <w:rPr>
          <w:rFonts w:asciiTheme="minorBidi" w:hAnsiTheme="minorBidi"/>
          <w:sz w:val="24"/>
          <w:szCs w:val="24"/>
        </w:rPr>
        <w:t xml:space="preserve"> ben Amotz established a prophetic school </w:t>
      </w:r>
      <w:r w:rsidR="0042606B">
        <w:rPr>
          <w:rFonts w:asciiTheme="minorBidi" w:hAnsiTheme="minorBidi"/>
          <w:sz w:val="24"/>
          <w:szCs w:val="24"/>
        </w:rPr>
        <w:t>with</w:t>
      </w:r>
      <w:r w:rsidR="001307B0" w:rsidRPr="00B51D6E">
        <w:rPr>
          <w:rFonts w:asciiTheme="minorBidi" w:hAnsiTheme="minorBidi"/>
          <w:sz w:val="24"/>
          <w:szCs w:val="24"/>
        </w:rPr>
        <w:t xml:space="preserve"> its own unique language and style (“the tongue of them that are taught” – 50:4), and one of its characteristics is the “prophetic </w:t>
      </w:r>
      <w:r w:rsidR="001307B0" w:rsidRPr="00C54669">
        <w:rPr>
          <w:rFonts w:asciiTheme="minorBidi" w:hAnsiTheme="minorBidi"/>
          <w:i/>
          <w:iCs/>
          <w:sz w:val="24"/>
          <w:szCs w:val="24"/>
        </w:rPr>
        <w:t>midrash</w:t>
      </w:r>
      <w:r w:rsidR="001307B0" w:rsidRPr="00B51D6E">
        <w:rPr>
          <w:rFonts w:asciiTheme="minorBidi" w:hAnsiTheme="minorBidi"/>
          <w:sz w:val="24"/>
          <w:szCs w:val="24"/>
        </w:rPr>
        <w:t xml:space="preserve">” – i.e., prophetic passages that are midrashic teachings on the Torah. An example of this </w:t>
      </w:r>
      <w:r w:rsidR="00B530CC">
        <w:rPr>
          <w:rFonts w:asciiTheme="minorBidi" w:hAnsiTheme="minorBidi"/>
          <w:sz w:val="24"/>
          <w:szCs w:val="24"/>
        </w:rPr>
        <w:t xml:space="preserve">unique </w:t>
      </w:r>
      <w:r w:rsidR="001307B0" w:rsidRPr="00B51D6E">
        <w:rPr>
          <w:rFonts w:asciiTheme="minorBidi" w:hAnsiTheme="minorBidi"/>
          <w:sz w:val="24"/>
          <w:szCs w:val="24"/>
        </w:rPr>
        <w:t xml:space="preserve">phenomenon is </w:t>
      </w:r>
      <w:r w:rsidR="00B530CC">
        <w:rPr>
          <w:rFonts w:asciiTheme="minorBidi" w:hAnsiTheme="minorBidi"/>
          <w:sz w:val="24"/>
          <w:szCs w:val="24"/>
        </w:rPr>
        <w:t xml:space="preserve">Yeshayahu’s allusion to </w:t>
      </w:r>
      <w:r w:rsidR="001307B0" w:rsidRPr="00B51D6E">
        <w:rPr>
          <w:rFonts w:asciiTheme="minorBidi" w:hAnsiTheme="minorBidi"/>
          <w:sz w:val="24"/>
          <w:szCs w:val="24"/>
        </w:rPr>
        <w:t xml:space="preserve">the </w:t>
      </w:r>
      <w:r w:rsidR="00B530CC">
        <w:rPr>
          <w:rFonts w:asciiTheme="minorBidi" w:hAnsiTheme="minorBidi"/>
          <w:sz w:val="24"/>
          <w:szCs w:val="24"/>
        </w:rPr>
        <w:t>Scriptural</w:t>
      </w:r>
      <w:r w:rsidR="00B530CC" w:rsidRPr="00B51D6E">
        <w:rPr>
          <w:rFonts w:asciiTheme="minorBidi" w:hAnsiTheme="minorBidi"/>
          <w:sz w:val="24"/>
          <w:szCs w:val="24"/>
        </w:rPr>
        <w:t xml:space="preserve"> </w:t>
      </w:r>
      <w:r w:rsidR="001307B0" w:rsidRPr="00B51D6E">
        <w:rPr>
          <w:rFonts w:asciiTheme="minorBidi" w:hAnsiTheme="minorBidi"/>
          <w:sz w:val="24"/>
          <w:szCs w:val="24"/>
        </w:rPr>
        <w:t xml:space="preserve">unit </w:t>
      </w:r>
      <w:r w:rsidR="00B530CC">
        <w:rPr>
          <w:rFonts w:asciiTheme="minorBidi" w:hAnsiTheme="minorBidi"/>
          <w:sz w:val="24"/>
          <w:szCs w:val="24"/>
        </w:rPr>
        <w:t>discussing</w:t>
      </w:r>
      <w:r w:rsidR="00B530CC" w:rsidRPr="00B51D6E">
        <w:rPr>
          <w:rFonts w:asciiTheme="minorBidi" w:hAnsiTheme="minorBidi"/>
          <w:sz w:val="24"/>
          <w:szCs w:val="24"/>
        </w:rPr>
        <w:t xml:space="preserve"> </w:t>
      </w:r>
      <w:r w:rsidR="001307B0" w:rsidRPr="00B51D6E">
        <w:rPr>
          <w:rFonts w:asciiTheme="minorBidi" w:hAnsiTheme="minorBidi"/>
          <w:sz w:val="24"/>
          <w:szCs w:val="24"/>
        </w:rPr>
        <w:t>the “bill of divorce” (</w:t>
      </w:r>
      <w:r w:rsidR="001307B0" w:rsidRPr="00C54669">
        <w:rPr>
          <w:rFonts w:asciiTheme="minorBidi" w:hAnsiTheme="minorBidi"/>
          <w:i/>
          <w:iCs/>
          <w:sz w:val="24"/>
          <w:szCs w:val="24"/>
        </w:rPr>
        <w:t>Devarim</w:t>
      </w:r>
      <w:r w:rsidR="001307B0" w:rsidRPr="00B51D6E">
        <w:rPr>
          <w:rFonts w:asciiTheme="minorBidi" w:hAnsiTheme="minorBidi"/>
          <w:sz w:val="24"/>
          <w:szCs w:val="24"/>
        </w:rPr>
        <w:t xml:space="preserve"> 24:1-4)</w:t>
      </w:r>
      <w:r w:rsidR="00B530CC">
        <w:rPr>
          <w:rFonts w:asciiTheme="minorBidi" w:hAnsiTheme="minorBidi"/>
          <w:sz w:val="24"/>
          <w:szCs w:val="24"/>
        </w:rPr>
        <w:t>.</w:t>
      </w:r>
      <w:r w:rsidR="001307B0" w:rsidRPr="00B51D6E">
        <w:rPr>
          <w:rFonts w:asciiTheme="minorBidi" w:hAnsiTheme="minorBidi"/>
          <w:sz w:val="24"/>
          <w:szCs w:val="24"/>
        </w:rPr>
        <w:t xml:space="preserve"> (</w:t>
      </w:r>
      <w:r w:rsidR="00B530CC">
        <w:rPr>
          <w:rFonts w:asciiTheme="minorBidi" w:hAnsiTheme="minorBidi"/>
          <w:sz w:val="24"/>
          <w:szCs w:val="24"/>
        </w:rPr>
        <w:t>Similarly,</w:t>
      </w:r>
      <w:r w:rsidR="001307B0" w:rsidRPr="00B51D6E">
        <w:rPr>
          <w:rFonts w:asciiTheme="minorBidi" w:hAnsiTheme="minorBidi"/>
          <w:sz w:val="24"/>
          <w:szCs w:val="24"/>
        </w:rPr>
        <w:t xml:space="preserve"> the unit on the king in </w:t>
      </w:r>
      <w:r w:rsidR="001307B0" w:rsidRPr="00C54669">
        <w:rPr>
          <w:rFonts w:asciiTheme="minorBidi" w:hAnsiTheme="minorBidi"/>
          <w:i/>
          <w:iCs/>
          <w:sz w:val="24"/>
          <w:szCs w:val="24"/>
        </w:rPr>
        <w:t>Devarim</w:t>
      </w:r>
      <w:r w:rsidR="001307B0" w:rsidRPr="00B51D6E">
        <w:rPr>
          <w:rFonts w:asciiTheme="minorBidi" w:hAnsiTheme="minorBidi"/>
          <w:sz w:val="24"/>
          <w:szCs w:val="24"/>
        </w:rPr>
        <w:t xml:space="preserve"> 17 serves as background to Chapter 2). </w:t>
      </w:r>
      <w:r w:rsidR="0042606B">
        <w:rPr>
          <w:rFonts w:asciiTheme="minorBidi" w:hAnsiTheme="minorBidi"/>
          <w:sz w:val="24"/>
          <w:szCs w:val="24"/>
        </w:rPr>
        <w:t>Through</w:t>
      </w:r>
      <w:r w:rsidR="001307B0" w:rsidRPr="00B51D6E">
        <w:rPr>
          <w:rFonts w:asciiTheme="minorBidi" w:hAnsiTheme="minorBidi"/>
          <w:sz w:val="24"/>
          <w:szCs w:val="24"/>
        </w:rPr>
        <w:t xml:space="preserve"> this image of the bill of divorce</w:t>
      </w:r>
      <w:r w:rsidR="0042606B">
        <w:rPr>
          <w:rFonts w:asciiTheme="minorBidi" w:hAnsiTheme="minorBidi"/>
          <w:sz w:val="24"/>
          <w:szCs w:val="24"/>
        </w:rPr>
        <w:t>,</w:t>
      </w:r>
      <w:r w:rsidR="001307B0" w:rsidRPr="00B51D6E">
        <w:rPr>
          <w:rFonts w:asciiTheme="minorBidi" w:hAnsiTheme="minorBidi"/>
          <w:sz w:val="24"/>
          <w:szCs w:val="24"/>
        </w:rPr>
        <w:t xml:space="preserve"> </w:t>
      </w:r>
      <w:r w:rsidR="000B359F" w:rsidRPr="00B51D6E">
        <w:rPr>
          <w:rFonts w:asciiTheme="minorBidi" w:hAnsiTheme="minorBidi"/>
          <w:sz w:val="24"/>
          <w:szCs w:val="24"/>
        </w:rPr>
        <w:t xml:space="preserve">the prophet addresses </w:t>
      </w:r>
      <w:r w:rsidR="0042606B">
        <w:rPr>
          <w:rFonts w:asciiTheme="minorBidi" w:hAnsiTheme="minorBidi"/>
          <w:sz w:val="24"/>
          <w:szCs w:val="24"/>
        </w:rPr>
        <w:t>a</w:t>
      </w:r>
      <w:r w:rsidR="0042606B" w:rsidRPr="00B51D6E">
        <w:rPr>
          <w:rFonts w:asciiTheme="minorBidi" w:hAnsiTheme="minorBidi"/>
          <w:sz w:val="24"/>
          <w:szCs w:val="24"/>
        </w:rPr>
        <w:t xml:space="preserve"> </w:t>
      </w:r>
      <w:r w:rsidR="000B359F" w:rsidRPr="00B51D6E">
        <w:rPr>
          <w:rFonts w:asciiTheme="minorBidi" w:hAnsiTheme="minorBidi"/>
          <w:sz w:val="24"/>
          <w:szCs w:val="24"/>
        </w:rPr>
        <w:t xml:space="preserve">dark </w:t>
      </w:r>
      <w:r w:rsidR="001307B0" w:rsidRPr="00B51D6E">
        <w:rPr>
          <w:rFonts w:asciiTheme="minorBidi" w:hAnsiTheme="minorBidi"/>
          <w:sz w:val="24"/>
          <w:szCs w:val="24"/>
        </w:rPr>
        <w:t>fear in the heart of the people: is the</w:t>
      </w:r>
      <w:r w:rsidR="0042606B">
        <w:rPr>
          <w:rFonts w:asciiTheme="minorBidi" w:hAnsiTheme="minorBidi"/>
          <w:sz w:val="24"/>
          <w:szCs w:val="24"/>
        </w:rPr>
        <w:t>ir</w:t>
      </w:r>
      <w:r w:rsidR="001307B0" w:rsidRPr="00B51D6E">
        <w:rPr>
          <w:rFonts w:asciiTheme="minorBidi" w:hAnsiTheme="minorBidi"/>
          <w:sz w:val="24"/>
          <w:szCs w:val="24"/>
        </w:rPr>
        <w:t xml:space="preserve"> exile</w:t>
      </w:r>
      <w:r w:rsidR="0042606B">
        <w:rPr>
          <w:rFonts w:asciiTheme="minorBidi" w:hAnsiTheme="minorBidi"/>
          <w:sz w:val="24"/>
          <w:szCs w:val="24"/>
        </w:rPr>
        <w:t>,</w:t>
      </w:r>
      <w:r w:rsidR="001307B0" w:rsidRPr="00B51D6E">
        <w:rPr>
          <w:rFonts w:asciiTheme="minorBidi" w:hAnsiTheme="minorBidi"/>
          <w:sz w:val="24"/>
          <w:szCs w:val="24"/>
        </w:rPr>
        <w:t xml:space="preserve"> then</w:t>
      </w:r>
      <w:r w:rsidR="0042606B">
        <w:rPr>
          <w:rFonts w:asciiTheme="minorBidi" w:hAnsiTheme="minorBidi"/>
          <w:sz w:val="24"/>
          <w:szCs w:val="24"/>
        </w:rPr>
        <w:t>,</w:t>
      </w:r>
      <w:r w:rsidR="001307B0" w:rsidRPr="00B51D6E">
        <w:rPr>
          <w:rFonts w:asciiTheme="minorBidi" w:hAnsiTheme="minorBidi"/>
          <w:sz w:val="24"/>
          <w:szCs w:val="24"/>
        </w:rPr>
        <w:t xml:space="preserve"> a “bill of divorce” (50:1)? </w:t>
      </w:r>
      <w:r w:rsidR="00B530CC">
        <w:rPr>
          <w:rFonts w:asciiTheme="minorBidi" w:hAnsiTheme="minorBidi"/>
          <w:sz w:val="24"/>
          <w:szCs w:val="24"/>
        </w:rPr>
        <w:t>Is it</w:t>
      </w:r>
      <w:r w:rsidR="001307B0" w:rsidRPr="00B51D6E">
        <w:rPr>
          <w:rFonts w:asciiTheme="minorBidi" w:hAnsiTheme="minorBidi"/>
          <w:sz w:val="24"/>
          <w:szCs w:val="24"/>
        </w:rPr>
        <w:t xml:space="preserve"> possible for the “wife who was divorced” to return to her “first husband”? After all, if she sinned and pledged herself “to another man</w:t>
      </w:r>
      <w:r w:rsidR="002F4B14">
        <w:rPr>
          <w:rFonts w:asciiTheme="minorBidi" w:hAnsiTheme="minorBidi"/>
          <w:sz w:val="24"/>
          <w:szCs w:val="24"/>
        </w:rPr>
        <w:t>,”</w:t>
      </w:r>
      <w:r w:rsidR="001307B0" w:rsidRPr="00B51D6E">
        <w:rPr>
          <w:rFonts w:asciiTheme="minorBidi" w:hAnsiTheme="minorBidi"/>
          <w:sz w:val="24"/>
          <w:szCs w:val="24"/>
        </w:rPr>
        <w:t xml:space="preserve"> then “her first husband, who had sent her away, cannot take her back to be his wife” (</w:t>
      </w:r>
      <w:r w:rsidR="001307B0" w:rsidRPr="002F4B14">
        <w:rPr>
          <w:rFonts w:asciiTheme="minorBidi" w:hAnsiTheme="minorBidi"/>
          <w:i/>
          <w:iCs/>
          <w:sz w:val="24"/>
          <w:szCs w:val="24"/>
        </w:rPr>
        <w:t>Devarim</w:t>
      </w:r>
      <w:r w:rsidR="001307B0" w:rsidRPr="00B51D6E">
        <w:rPr>
          <w:rFonts w:asciiTheme="minorBidi" w:hAnsiTheme="minorBidi"/>
          <w:sz w:val="24"/>
          <w:szCs w:val="24"/>
        </w:rPr>
        <w:t xml:space="preserve"> 24:4).</w:t>
      </w:r>
    </w:p>
    <w:p w14:paraId="49E9134D"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2EE6AF2D" w14:textId="3AFF2D74" w:rsidR="001307B0" w:rsidRDefault="00150AA0"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 xml:space="preserve">This question regarding the relationship between God and the nation does not arise in the Torah itself, because the image used in the Torah to depict the relations between God and Israel is </w:t>
      </w:r>
      <w:r w:rsidR="0042606B">
        <w:rPr>
          <w:rFonts w:asciiTheme="minorBidi" w:hAnsiTheme="minorBidi"/>
          <w:sz w:val="24"/>
          <w:szCs w:val="24"/>
        </w:rPr>
        <w:t>parental:</w:t>
      </w:r>
      <w:r w:rsidRPr="00B51D6E">
        <w:rPr>
          <w:rFonts w:asciiTheme="minorBidi" w:hAnsiTheme="minorBidi"/>
          <w:sz w:val="24"/>
          <w:szCs w:val="24"/>
        </w:rPr>
        <w:t xml:space="preserve"> “My firstborn son, Israel” (</w:t>
      </w:r>
      <w:r w:rsidRPr="00C54669">
        <w:rPr>
          <w:rFonts w:asciiTheme="minorBidi" w:hAnsiTheme="minorBidi"/>
          <w:i/>
          <w:iCs/>
          <w:sz w:val="24"/>
          <w:szCs w:val="24"/>
        </w:rPr>
        <w:t>Shemot</w:t>
      </w:r>
      <w:r w:rsidRPr="00B51D6E">
        <w:rPr>
          <w:rFonts w:asciiTheme="minorBidi" w:hAnsiTheme="minorBidi"/>
          <w:sz w:val="24"/>
          <w:szCs w:val="24"/>
        </w:rPr>
        <w:t xml:space="preserve"> 4:22); “You are children unto the Lord your God” (</w:t>
      </w:r>
      <w:r w:rsidRPr="00C54669">
        <w:rPr>
          <w:rFonts w:asciiTheme="minorBidi" w:hAnsiTheme="minorBidi"/>
          <w:i/>
          <w:iCs/>
          <w:sz w:val="24"/>
          <w:szCs w:val="24"/>
        </w:rPr>
        <w:t>Devarim</w:t>
      </w:r>
      <w:r w:rsidRPr="00B51D6E">
        <w:rPr>
          <w:rFonts w:asciiTheme="minorBidi" w:hAnsiTheme="minorBidi"/>
          <w:sz w:val="24"/>
          <w:szCs w:val="24"/>
        </w:rPr>
        <w:t xml:space="preserve"> 14:1). Children can always </w:t>
      </w:r>
      <w:r w:rsidR="0042606B">
        <w:rPr>
          <w:rFonts w:asciiTheme="minorBidi" w:hAnsiTheme="minorBidi"/>
          <w:sz w:val="24"/>
          <w:szCs w:val="24"/>
        </w:rPr>
        <w:t>return</w:t>
      </w:r>
      <w:r w:rsidRPr="00B51D6E">
        <w:rPr>
          <w:rFonts w:asciiTheme="minorBidi" w:hAnsiTheme="minorBidi"/>
          <w:sz w:val="24"/>
          <w:szCs w:val="24"/>
        </w:rPr>
        <w:t xml:space="preserve"> to their father; parenthood never expires and is never annulled. In contrast to the imagery of the prophets (Hoshea and </w:t>
      </w:r>
      <w:r w:rsidR="007E1EF7">
        <w:rPr>
          <w:rFonts w:asciiTheme="minorBidi" w:hAnsiTheme="minorBidi"/>
          <w:sz w:val="24"/>
          <w:szCs w:val="24"/>
        </w:rPr>
        <w:t>Yeshayahu</w:t>
      </w:r>
      <w:r w:rsidRPr="00B51D6E">
        <w:rPr>
          <w:rFonts w:asciiTheme="minorBidi" w:hAnsiTheme="minorBidi"/>
          <w:sz w:val="24"/>
          <w:szCs w:val="24"/>
        </w:rPr>
        <w:t xml:space="preserve"> alike), the Torah never mentions a husband and wife as a metaphor for the relationship between God and Israel.</w:t>
      </w:r>
    </w:p>
    <w:p w14:paraId="5BA9893F"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62DB0F76" w14:textId="6A7F97D3" w:rsidR="00150AA0" w:rsidRDefault="00AF18DF" w:rsidP="00DF02E6">
      <w:pPr>
        <w:tabs>
          <w:tab w:val="left" w:pos="1800"/>
        </w:tabs>
        <w:spacing w:after="0" w:line="240" w:lineRule="auto"/>
        <w:jc w:val="both"/>
        <w:rPr>
          <w:rFonts w:asciiTheme="minorBidi" w:hAnsiTheme="minorBidi"/>
          <w:sz w:val="24"/>
          <w:szCs w:val="24"/>
        </w:rPr>
      </w:pPr>
      <w:r>
        <w:rPr>
          <w:rFonts w:asciiTheme="minorBidi" w:hAnsiTheme="minorBidi"/>
          <w:sz w:val="24"/>
          <w:szCs w:val="24"/>
        </w:rPr>
        <w:t>The</w:t>
      </w:r>
      <w:r w:rsidR="00150AA0" w:rsidRPr="00B51D6E">
        <w:rPr>
          <w:rFonts w:asciiTheme="minorBidi" w:hAnsiTheme="minorBidi"/>
          <w:sz w:val="24"/>
          <w:szCs w:val="24"/>
        </w:rPr>
        <w:t xml:space="preserve"> prophet’s response is adamant: God never wrote a bill of divorce for </w:t>
      </w:r>
      <w:r w:rsidR="00150AA0" w:rsidRPr="00C54669">
        <w:rPr>
          <w:rFonts w:asciiTheme="minorBidi" w:hAnsiTheme="minorBidi"/>
          <w:i/>
          <w:iCs/>
          <w:sz w:val="24"/>
          <w:szCs w:val="24"/>
        </w:rPr>
        <w:t>Knesset Yisrael</w:t>
      </w:r>
      <w:r w:rsidR="00150AA0" w:rsidRPr="00B51D6E">
        <w:rPr>
          <w:rFonts w:asciiTheme="minorBidi" w:hAnsiTheme="minorBidi"/>
          <w:sz w:val="24"/>
          <w:szCs w:val="24"/>
        </w:rPr>
        <w:t>, and the gates of redemption from exile are always open:</w:t>
      </w:r>
    </w:p>
    <w:p w14:paraId="1EAC7423"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08ED11F7" w14:textId="11B68CCC" w:rsidR="00150AA0" w:rsidRDefault="00150AA0" w:rsidP="00DF02E6">
      <w:pPr>
        <w:tabs>
          <w:tab w:val="left" w:pos="1800"/>
        </w:tabs>
        <w:spacing w:after="0" w:line="240" w:lineRule="auto"/>
        <w:ind w:left="720"/>
        <w:jc w:val="both"/>
        <w:rPr>
          <w:rFonts w:asciiTheme="minorBidi" w:hAnsiTheme="minorBidi"/>
          <w:sz w:val="24"/>
          <w:szCs w:val="24"/>
        </w:rPr>
      </w:pPr>
      <w:r w:rsidRPr="00B51D6E">
        <w:rPr>
          <w:rFonts w:asciiTheme="minorBidi" w:hAnsiTheme="minorBidi"/>
          <w:sz w:val="24"/>
          <w:szCs w:val="24"/>
        </w:rPr>
        <w:t>Thus says the Lord: Where is the bill of your mother’s divorce, by which I sent her away? Or which of My creditors is it to whom I have sold you</w:t>
      </w:r>
      <w:r w:rsidR="00EC6BDE" w:rsidRPr="00B51D6E">
        <w:rPr>
          <w:rFonts w:asciiTheme="minorBidi" w:hAnsiTheme="minorBidi"/>
          <w:sz w:val="24"/>
          <w:szCs w:val="24"/>
        </w:rPr>
        <w:t xml:space="preserve"> [</w:t>
      </w:r>
      <w:r w:rsidR="000B359F" w:rsidRPr="00B51D6E">
        <w:rPr>
          <w:rFonts w:asciiTheme="minorBidi" w:hAnsiTheme="minorBidi"/>
          <w:sz w:val="24"/>
          <w:szCs w:val="24"/>
        </w:rPr>
        <w:t xml:space="preserve">and </w:t>
      </w:r>
      <w:r w:rsidR="00EC6BDE" w:rsidRPr="00B51D6E">
        <w:rPr>
          <w:rFonts w:asciiTheme="minorBidi" w:hAnsiTheme="minorBidi"/>
          <w:sz w:val="24"/>
          <w:szCs w:val="24"/>
        </w:rPr>
        <w:t>who could produce a bill of sale]</w:t>
      </w:r>
      <w:r w:rsidRPr="00B51D6E">
        <w:rPr>
          <w:rFonts w:asciiTheme="minorBidi" w:hAnsiTheme="minorBidi"/>
          <w:sz w:val="24"/>
          <w:szCs w:val="24"/>
        </w:rPr>
        <w:t>? Behold, you were sold for your iniquities, and for your transgressions your mother was sent away</w:t>
      </w:r>
      <w:r w:rsidR="00EC6BDE" w:rsidRPr="00B51D6E">
        <w:rPr>
          <w:rFonts w:asciiTheme="minorBidi" w:hAnsiTheme="minorBidi"/>
          <w:sz w:val="24"/>
          <w:szCs w:val="24"/>
        </w:rPr>
        <w:t xml:space="preserve"> [and by virtue of </w:t>
      </w:r>
      <w:r w:rsidR="00EC6BDE" w:rsidRPr="00C54669">
        <w:rPr>
          <w:rFonts w:asciiTheme="minorBidi" w:hAnsiTheme="minorBidi"/>
          <w:i/>
          <w:iCs/>
          <w:sz w:val="24"/>
          <w:szCs w:val="24"/>
        </w:rPr>
        <w:t>teshuva</w:t>
      </w:r>
      <w:r w:rsidR="00EC6BDE" w:rsidRPr="00B51D6E">
        <w:rPr>
          <w:rFonts w:asciiTheme="minorBidi" w:hAnsiTheme="minorBidi"/>
          <w:sz w:val="24"/>
          <w:szCs w:val="24"/>
        </w:rPr>
        <w:t xml:space="preserve"> you will be able to return]</w:t>
      </w:r>
      <w:r w:rsidRPr="00B51D6E">
        <w:rPr>
          <w:rFonts w:asciiTheme="minorBidi" w:hAnsiTheme="minorBidi"/>
          <w:sz w:val="24"/>
          <w:szCs w:val="24"/>
        </w:rPr>
        <w:t>. (50:1)</w:t>
      </w:r>
    </w:p>
    <w:p w14:paraId="0DB865AA" w14:textId="77777777" w:rsidR="002F4B14" w:rsidRPr="00B51D6E" w:rsidRDefault="002F4B14" w:rsidP="00DF02E6">
      <w:pPr>
        <w:tabs>
          <w:tab w:val="left" w:pos="1800"/>
        </w:tabs>
        <w:spacing w:after="0" w:line="240" w:lineRule="auto"/>
        <w:ind w:left="720"/>
        <w:jc w:val="both"/>
        <w:rPr>
          <w:rFonts w:asciiTheme="minorBidi" w:hAnsiTheme="minorBidi"/>
          <w:sz w:val="24"/>
          <w:szCs w:val="24"/>
        </w:rPr>
      </w:pPr>
    </w:p>
    <w:p w14:paraId="09D6DA05" w14:textId="313E1D4C" w:rsidR="00EC6BDE" w:rsidRDefault="00714BB2" w:rsidP="00DF02E6">
      <w:pPr>
        <w:tabs>
          <w:tab w:val="left" w:pos="1800"/>
        </w:tabs>
        <w:spacing w:after="0" w:line="240" w:lineRule="auto"/>
        <w:jc w:val="both"/>
        <w:rPr>
          <w:rFonts w:asciiTheme="minorBidi" w:hAnsiTheme="minorBidi"/>
          <w:sz w:val="24"/>
          <w:szCs w:val="24"/>
        </w:rPr>
      </w:pPr>
      <w:r>
        <w:rPr>
          <w:rFonts w:asciiTheme="minorBidi" w:hAnsiTheme="minorBidi"/>
          <w:sz w:val="24"/>
          <w:szCs w:val="24"/>
        </w:rPr>
        <w:t>The same metaphor appears in the prophecies of Yirmiyahu, demonstrating</w:t>
      </w:r>
      <w:r w:rsidR="00EC6BDE" w:rsidRPr="00B51D6E">
        <w:rPr>
          <w:rFonts w:asciiTheme="minorBidi" w:hAnsiTheme="minorBidi"/>
          <w:sz w:val="24"/>
          <w:szCs w:val="24"/>
        </w:rPr>
        <w:t xml:space="preserve"> a certain fundamental conceptual similarity</w:t>
      </w:r>
      <w:r>
        <w:rPr>
          <w:rFonts w:asciiTheme="minorBidi" w:hAnsiTheme="minorBidi"/>
          <w:sz w:val="24"/>
          <w:szCs w:val="24"/>
        </w:rPr>
        <w:t xml:space="preserve"> as well as</w:t>
      </w:r>
      <w:r w:rsidR="00EC6BDE" w:rsidRPr="00B51D6E">
        <w:rPr>
          <w:rFonts w:asciiTheme="minorBidi" w:hAnsiTheme="minorBidi"/>
          <w:sz w:val="24"/>
          <w:szCs w:val="24"/>
        </w:rPr>
        <w:t xml:space="preserve"> significant differences</w:t>
      </w:r>
      <w:r>
        <w:rPr>
          <w:rFonts w:asciiTheme="minorBidi" w:hAnsiTheme="minorBidi"/>
          <w:sz w:val="24"/>
          <w:szCs w:val="24"/>
        </w:rPr>
        <w:t xml:space="preserve"> from</w:t>
      </w:r>
      <w:r w:rsidR="00EC6BDE" w:rsidRPr="00B51D6E">
        <w:rPr>
          <w:rFonts w:asciiTheme="minorBidi" w:hAnsiTheme="minorBidi"/>
          <w:sz w:val="24"/>
          <w:szCs w:val="24"/>
        </w:rPr>
        <w:t xml:space="preserve"> the way th</w:t>
      </w:r>
      <w:r>
        <w:rPr>
          <w:rFonts w:asciiTheme="minorBidi" w:hAnsiTheme="minorBidi"/>
          <w:sz w:val="24"/>
          <w:szCs w:val="24"/>
        </w:rPr>
        <w:t>e</w:t>
      </w:r>
      <w:r w:rsidR="00EC6BDE" w:rsidRPr="00B51D6E">
        <w:rPr>
          <w:rFonts w:asciiTheme="minorBidi" w:hAnsiTheme="minorBidi"/>
          <w:sz w:val="24"/>
          <w:szCs w:val="24"/>
        </w:rPr>
        <w:t xml:space="preserve"> </w:t>
      </w:r>
      <w:r w:rsidR="00EC6BDE" w:rsidRPr="00B51D6E">
        <w:rPr>
          <w:rFonts w:asciiTheme="minorBidi" w:hAnsiTheme="minorBidi"/>
          <w:sz w:val="24"/>
          <w:szCs w:val="24"/>
        </w:rPr>
        <w:lastRenderedPageBreak/>
        <w:t xml:space="preserve">image is perceived by </w:t>
      </w:r>
      <w:r w:rsidR="007E1EF7">
        <w:rPr>
          <w:rFonts w:asciiTheme="minorBidi" w:hAnsiTheme="minorBidi"/>
          <w:sz w:val="24"/>
          <w:szCs w:val="24"/>
        </w:rPr>
        <w:t>Yeshayahu</w:t>
      </w:r>
      <w:r w:rsidR="00EC6BDE" w:rsidRPr="00B51D6E">
        <w:rPr>
          <w:rFonts w:asciiTheme="minorBidi" w:hAnsiTheme="minorBidi"/>
          <w:sz w:val="24"/>
          <w:szCs w:val="24"/>
        </w:rPr>
        <w:t xml:space="preserve"> and his disciples. In the </w:t>
      </w:r>
      <w:r w:rsidR="00AF18DF">
        <w:rPr>
          <w:rFonts w:asciiTheme="minorBidi" w:hAnsiTheme="minorBidi"/>
          <w:sz w:val="24"/>
          <w:szCs w:val="24"/>
        </w:rPr>
        <w:t>prophecies</w:t>
      </w:r>
      <w:r w:rsidR="00AF18DF" w:rsidRPr="00B51D6E">
        <w:rPr>
          <w:rFonts w:asciiTheme="minorBidi" w:hAnsiTheme="minorBidi"/>
          <w:sz w:val="24"/>
          <w:szCs w:val="24"/>
        </w:rPr>
        <w:t xml:space="preserve"> </w:t>
      </w:r>
      <w:r w:rsidR="00EC6BDE" w:rsidRPr="00B51D6E">
        <w:rPr>
          <w:rFonts w:asciiTheme="minorBidi" w:hAnsiTheme="minorBidi"/>
          <w:sz w:val="24"/>
          <w:szCs w:val="24"/>
        </w:rPr>
        <w:t xml:space="preserve">of Yirmiyahu (3:8-15), God did indeed give the “wayward” kingdom of Israel </w:t>
      </w:r>
      <w:r w:rsidR="00AF18DF">
        <w:rPr>
          <w:rFonts w:asciiTheme="minorBidi" w:hAnsiTheme="minorBidi"/>
          <w:sz w:val="24"/>
          <w:szCs w:val="24"/>
        </w:rPr>
        <w:t xml:space="preserve">a </w:t>
      </w:r>
      <w:r w:rsidR="00EC6BDE" w:rsidRPr="00B51D6E">
        <w:rPr>
          <w:rFonts w:asciiTheme="minorBidi" w:hAnsiTheme="minorBidi"/>
          <w:sz w:val="24"/>
          <w:szCs w:val="24"/>
        </w:rPr>
        <w:t>“bill of divorce” when He sent her away from Him – but He will not hold onto His anger towards her “forever</w:t>
      </w:r>
      <w:r>
        <w:rPr>
          <w:rFonts w:asciiTheme="minorBidi" w:hAnsiTheme="minorBidi"/>
          <w:sz w:val="24"/>
          <w:szCs w:val="24"/>
        </w:rPr>
        <w:t>.</w:t>
      </w:r>
      <w:r w:rsidR="00EC6BDE" w:rsidRPr="00B51D6E">
        <w:rPr>
          <w:rFonts w:asciiTheme="minorBidi" w:hAnsiTheme="minorBidi"/>
          <w:sz w:val="24"/>
          <w:szCs w:val="24"/>
        </w:rPr>
        <w:t xml:space="preserve">” </w:t>
      </w:r>
      <w:r w:rsidR="00AF18DF">
        <w:rPr>
          <w:rFonts w:asciiTheme="minorBidi" w:hAnsiTheme="minorBidi"/>
          <w:sz w:val="24"/>
          <w:szCs w:val="24"/>
        </w:rPr>
        <w:t>After</w:t>
      </w:r>
      <w:r w:rsidR="00AF18DF" w:rsidRPr="00B51D6E">
        <w:rPr>
          <w:rFonts w:asciiTheme="minorBidi" w:hAnsiTheme="minorBidi"/>
          <w:sz w:val="24"/>
          <w:szCs w:val="24"/>
        </w:rPr>
        <w:t xml:space="preserve"> </w:t>
      </w:r>
      <w:r w:rsidR="00EC6BDE" w:rsidRPr="00B51D6E">
        <w:rPr>
          <w:rFonts w:asciiTheme="minorBidi" w:hAnsiTheme="minorBidi"/>
          <w:sz w:val="24"/>
          <w:szCs w:val="24"/>
        </w:rPr>
        <w:t>Yehuda</w:t>
      </w:r>
      <w:r>
        <w:rPr>
          <w:rFonts w:asciiTheme="minorBidi" w:hAnsiTheme="minorBidi"/>
          <w:sz w:val="24"/>
          <w:szCs w:val="24"/>
        </w:rPr>
        <w:t xml:space="preserve"> also </w:t>
      </w:r>
      <w:r w:rsidR="00EC6BDE" w:rsidRPr="00B51D6E">
        <w:rPr>
          <w:rFonts w:asciiTheme="minorBidi" w:hAnsiTheme="minorBidi"/>
          <w:sz w:val="24"/>
          <w:szCs w:val="24"/>
        </w:rPr>
        <w:t>betrays Him, He will call to the “wayward children” (of the ten tribes) to return to Him “from the land of the north</w:t>
      </w:r>
      <w:r>
        <w:rPr>
          <w:rFonts w:asciiTheme="minorBidi" w:hAnsiTheme="minorBidi"/>
          <w:sz w:val="24"/>
          <w:szCs w:val="24"/>
        </w:rPr>
        <w:t>.</w:t>
      </w:r>
      <w:r w:rsidR="00EC6BDE" w:rsidRPr="00B51D6E">
        <w:rPr>
          <w:rFonts w:asciiTheme="minorBidi" w:hAnsiTheme="minorBidi"/>
          <w:sz w:val="24"/>
          <w:szCs w:val="24"/>
        </w:rPr>
        <w:t>” As in the prophecy of Hoshea (Chapter 2), the redemption will come despite the bill of divorce</w:t>
      </w:r>
      <w:r>
        <w:rPr>
          <w:rFonts w:asciiTheme="minorBidi" w:hAnsiTheme="minorBidi"/>
          <w:sz w:val="24"/>
          <w:szCs w:val="24"/>
        </w:rPr>
        <w:t xml:space="preserve"> –</w:t>
      </w:r>
      <w:r w:rsidR="00EC6BDE" w:rsidRPr="00B51D6E">
        <w:rPr>
          <w:rFonts w:asciiTheme="minorBidi" w:hAnsiTheme="minorBidi"/>
          <w:sz w:val="24"/>
          <w:szCs w:val="24"/>
        </w:rPr>
        <w:t xml:space="preserve"> for a new, pure generation will arise, to which the bill of divorce does not apply.</w:t>
      </w:r>
    </w:p>
    <w:p w14:paraId="78243104"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1276A884" w14:textId="0EDA9642" w:rsidR="00150AA0" w:rsidRDefault="00714BB2" w:rsidP="00DF02E6">
      <w:pPr>
        <w:tabs>
          <w:tab w:val="left" w:pos="1800"/>
        </w:tabs>
        <w:spacing w:after="0" w:line="240" w:lineRule="auto"/>
        <w:jc w:val="both"/>
        <w:rPr>
          <w:rFonts w:asciiTheme="minorBidi" w:hAnsiTheme="minorBidi"/>
          <w:sz w:val="24"/>
          <w:szCs w:val="24"/>
        </w:rPr>
      </w:pPr>
      <w:r>
        <w:rPr>
          <w:rFonts w:asciiTheme="minorBidi" w:hAnsiTheme="minorBidi"/>
          <w:sz w:val="24"/>
          <w:szCs w:val="24"/>
        </w:rPr>
        <w:t>In another</w:t>
      </w:r>
      <w:r w:rsidRPr="00B51D6E">
        <w:rPr>
          <w:rFonts w:asciiTheme="minorBidi" w:hAnsiTheme="minorBidi"/>
          <w:sz w:val="24"/>
          <w:szCs w:val="24"/>
        </w:rPr>
        <w:t xml:space="preserve"> </w:t>
      </w:r>
      <w:r w:rsidR="000B359F" w:rsidRPr="00B51D6E">
        <w:rPr>
          <w:rFonts w:asciiTheme="minorBidi" w:hAnsiTheme="minorBidi"/>
          <w:sz w:val="24"/>
          <w:szCs w:val="24"/>
        </w:rPr>
        <w:t>example</w:t>
      </w:r>
      <w:r>
        <w:rPr>
          <w:rFonts w:asciiTheme="minorBidi" w:hAnsiTheme="minorBidi"/>
          <w:sz w:val="24"/>
          <w:szCs w:val="24"/>
        </w:rPr>
        <w:t xml:space="preserve"> of similar images portrayed differently,</w:t>
      </w:r>
      <w:r w:rsidR="000B359F" w:rsidRPr="00B51D6E">
        <w:rPr>
          <w:rFonts w:asciiTheme="minorBidi" w:hAnsiTheme="minorBidi"/>
          <w:sz w:val="24"/>
          <w:szCs w:val="24"/>
        </w:rPr>
        <w:t xml:space="preserve"> </w:t>
      </w:r>
      <w:r w:rsidR="00C30647" w:rsidRPr="00B51D6E">
        <w:rPr>
          <w:rFonts w:asciiTheme="minorBidi" w:hAnsiTheme="minorBidi"/>
          <w:sz w:val="24"/>
          <w:szCs w:val="24"/>
        </w:rPr>
        <w:t xml:space="preserve">God commands Yirmiyahu (with the rise of Nevukhadretzar, king of Babylonia – 25:15-29) </w:t>
      </w:r>
      <w:r w:rsidR="004710E1" w:rsidRPr="00B51D6E">
        <w:rPr>
          <w:rFonts w:asciiTheme="minorBidi" w:hAnsiTheme="minorBidi"/>
          <w:sz w:val="24"/>
          <w:szCs w:val="24"/>
        </w:rPr>
        <w:t xml:space="preserve">to take the “cup of the wine of </w:t>
      </w:r>
      <w:r w:rsidR="002A1D43">
        <w:rPr>
          <w:rFonts w:asciiTheme="minorBidi" w:hAnsiTheme="minorBidi"/>
          <w:sz w:val="24"/>
          <w:szCs w:val="24"/>
        </w:rPr>
        <w:t>wrath</w:t>
      </w:r>
      <w:r w:rsidR="004710E1" w:rsidRPr="00B51D6E">
        <w:rPr>
          <w:rFonts w:asciiTheme="minorBidi" w:hAnsiTheme="minorBidi"/>
          <w:sz w:val="24"/>
          <w:szCs w:val="24"/>
        </w:rPr>
        <w:t>” and to make all the nations drink from it, along with Jerusalem, because when the city “that is named after Me” drinks, all the kingdoms will drink. In</w:t>
      </w:r>
      <w:r>
        <w:rPr>
          <w:rFonts w:asciiTheme="minorBidi" w:hAnsiTheme="minorBidi"/>
          <w:sz w:val="24"/>
          <w:szCs w:val="24"/>
        </w:rPr>
        <w:t xml:space="preserve"> contrast,</w:t>
      </w:r>
      <w:r w:rsidR="004710E1" w:rsidRPr="00B51D6E">
        <w:rPr>
          <w:rFonts w:asciiTheme="minorBidi" w:hAnsiTheme="minorBidi"/>
          <w:sz w:val="24"/>
          <w:szCs w:val="24"/>
        </w:rPr>
        <w:t xml:space="preserve"> </w:t>
      </w:r>
      <w:r w:rsidR="007E1EF7">
        <w:rPr>
          <w:rFonts w:asciiTheme="minorBidi" w:hAnsiTheme="minorBidi"/>
          <w:sz w:val="24"/>
          <w:szCs w:val="24"/>
        </w:rPr>
        <w:t>Yeshayahu</w:t>
      </w:r>
      <w:r w:rsidR="004710E1" w:rsidRPr="00B51D6E">
        <w:rPr>
          <w:rFonts w:asciiTheme="minorBidi" w:hAnsiTheme="minorBidi"/>
          <w:sz w:val="24"/>
          <w:szCs w:val="24"/>
        </w:rPr>
        <w:t>’s prophecy of consolation (</w:t>
      </w:r>
      <w:r w:rsidR="007E1EF7" w:rsidRPr="00C54669">
        <w:rPr>
          <w:rFonts w:asciiTheme="minorBidi" w:hAnsiTheme="minorBidi"/>
          <w:i/>
          <w:iCs/>
          <w:sz w:val="24"/>
          <w:szCs w:val="24"/>
        </w:rPr>
        <w:t>Yeshayahu</w:t>
      </w:r>
      <w:r w:rsidR="004710E1" w:rsidRPr="00B51D6E">
        <w:rPr>
          <w:rFonts w:asciiTheme="minorBidi" w:hAnsiTheme="minorBidi"/>
          <w:sz w:val="24"/>
          <w:szCs w:val="24"/>
        </w:rPr>
        <w:t xml:space="preserve"> 51) declares that Jerusalem has already drunk “from God’s hand the cup of His wrath” and drained it (51:17, 22; in the Babylonian conquest)</w:t>
      </w:r>
      <w:r w:rsidR="002A1D43">
        <w:rPr>
          <w:rFonts w:asciiTheme="minorBidi" w:hAnsiTheme="minorBidi"/>
          <w:sz w:val="24"/>
          <w:szCs w:val="24"/>
        </w:rPr>
        <w:t xml:space="preserve">. </w:t>
      </w:r>
      <w:r w:rsidR="004710E1" w:rsidRPr="00B51D6E">
        <w:rPr>
          <w:rFonts w:asciiTheme="minorBidi" w:hAnsiTheme="minorBidi"/>
          <w:sz w:val="24"/>
          <w:szCs w:val="24"/>
        </w:rPr>
        <w:t>God will take from her hand “the goblet, the cup of staggering</w:t>
      </w:r>
      <w:r w:rsidR="002F4B14">
        <w:rPr>
          <w:rFonts w:asciiTheme="minorBidi" w:hAnsiTheme="minorBidi"/>
          <w:sz w:val="24"/>
          <w:szCs w:val="24"/>
        </w:rPr>
        <w:t>,”</w:t>
      </w:r>
      <w:r w:rsidR="004710E1" w:rsidRPr="00B51D6E">
        <w:rPr>
          <w:rFonts w:asciiTheme="minorBidi" w:hAnsiTheme="minorBidi"/>
          <w:sz w:val="24"/>
          <w:szCs w:val="24"/>
        </w:rPr>
        <w:t xml:space="preserve"> and she will drink no more.</w:t>
      </w:r>
    </w:p>
    <w:p w14:paraId="559BC5D2"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6D2B9A5B" w14:textId="149D2D8B" w:rsidR="004710E1" w:rsidRDefault="004710E1"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Yirmiyahu uttered similar prophecies of consolation, “recorded to the book</w:t>
      </w:r>
      <w:r w:rsidR="002F4B14">
        <w:rPr>
          <w:rFonts w:asciiTheme="minorBidi" w:hAnsiTheme="minorBidi"/>
          <w:sz w:val="24"/>
          <w:szCs w:val="24"/>
        </w:rPr>
        <w:t>”</w:t>
      </w:r>
      <w:r w:rsidR="00D26118">
        <w:rPr>
          <w:rFonts w:asciiTheme="minorBidi" w:hAnsiTheme="minorBidi"/>
          <w:sz w:val="24"/>
          <w:szCs w:val="24"/>
        </w:rPr>
        <w:t xml:space="preserve"> at God’s command </w:t>
      </w:r>
      <w:r w:rsidR="00D26118" w:rsidRPr="00B51D6E">
        <w:rPr>
          <w:rFonts w:asciiTheme="minorBidi" w:hAnsiTheme="minorBidi"/>
          <w:sz w:val="24"/>
          <w:szCs w:val="24"/>
        </w:rPr>
        <w:t>(30:2)</w:t>
      </w:r>
      <w:r w:rsidR="00D26118">
        <w:rPr>
          <w:rFonts w:asciiTheme="minorBidi" w:hAnsiTheme="minorBidi"/>
          <w:sz w:val="24"/>
          <w:szCs w:val="24"/>
        </w:rPr>
        <w:t>,</w:t>
      </w:r>
      <w:r w:rsidRPr="00B51D6E">
        <w:rPr>
          <w:rFonts w:asciiTheme="minorBidi" w:hAnsiTheme="minorBidi"/>
          <w:sz w:val="24"/>
          <w:szCs w:val="24"/>
        </w:rPr>
        <w:t xml:space="preserve"> and both prophets </w:t>
      </w:r>
      <w:r w:rsidR="00F601CA" w:rsidRPr="00B51D6E">
        <w:rPr>
          <w:rFonts w:asciiTheme="minorBidi" w:hAnsiTheme="minorBidi"/>
          <w:sz w:val="24"/>
          <w:szCs w:val="24"/>
        </w:rPr>
        <w:t xml:space="preserve">gazed at </w:t>
      </w:r>
      <w:r w:rsidRPr="00B51D6E">
        <w:rPr>
          <w:rFonts w:asciiTheme="minorBidi" w:hAnsiTheme="minorBidi"/>
          <w:sz w:val="24"/>
          <w:szCs w:val="24"/>
        </w:rPr>
        <w:t>the heavens and to the earth (</w:t>
      </w:r>
      <w:r w:rsidR="007E1EF7" w:rsidRPr="00C54669">
        <w:rPr>
          <w:rFonts w:asciiTheme="minorBidi" w:hAnsiTheme="minorBidi"/>
          <w:i/>
          <w:iCs/>
          <w:sz w:val="24"/>
          <w:szCs w:val="24"/>
        </w:rPr>
        <w:t>Yeshayahu</w:t>
      </w:r>
      <w:r w:rsidRPr="00B51D6E">
        <w:rPr>
          <w:rFonts w:asciiTheme="minorBidi" w:hAnsiTheme="minorBidi"/>
          <w:sz w:val="24"/>
          <w:szCs w:val="24"/>
        </w:rPr>
        <w:t xml:space="preserve"> 51:6), </w:t>
      </w:r>
      <w:r w:rsidR="00F601CA" w:rsidRPr="00B51D6E">
        <w:rPr>
          <w:rFonts w:asciiTheme="minorBidi" w:hAnsiTheme="minorBidi"/>
          <w:sz w:val="24"/>
          <w:szCs w:val="24"/>
        </w:rPr>
        <w:t xml:space="preserve">looking to </w:t>
      </w:r>
      <w:r w:rsidRPr="00B51D6E">
        <w:rPr>
          <w:rFonts w:asciiTheme="minorBidi" w:hAnsiTheme="minorBidi"/>
          <w:sz w:val="24"/>
          <w:szCs w:val="24"/>
        </w:rPr>
        <w:t xml:space="preserve">the laws of the sun, </w:t>
      </w:r>
      <w:proofErr w:type="gramStart"/>
      <w:r w:rsidRPr="00B51D6E">
        <w:rPr>
          <w:rFonts w:asciiTheme="minorBidi" w:hAnsiTheme="minorBidi"/>
          <w:sz w:val="24"/>
          <w:szCs w:val="24"/>
        </w:rPr>
        <w:t>moon</w:t>
      </w:r>
      <w:proofErr w:type="gramEnd"/>
      <w:r w:rsidRPr="00B51D6E">
        <w:rPr>
          <w:rFonts w:asciiTheme="minorBidi" w:hAnsiTheme="minorBidi"/>
          <w:sz w:val="24"/>
          <w:szCs w:val="24"/>
        </w:rPr>
        <w:t xml:space="preserve"> and stars</w:t>
      </w:r>
      <w:r w:rsidR="00F601CA" w:rsidRPr="00B51D6E">
        <w:rPr>
          <w:rFonts w:asciiTheme="minorBidi" w:hAnsiTheme="minorBidi"/>
          <w:sz w:val="24"/>
          <w:szCs w:val="24"/>
        </w:rPr>
        <w:t xml:space="preserve"> (</w:t>
      </w:r>
      <w:r w:rsidR="00F601CA" w:rsidRPr="002F4B14">
        <w:rPr>
          <w:rFonts w:asciiTheme="minorBidi" w:hAnsiTheme="minorBidi"/>
          <w:i/>
          <w:iCs/>
          <w:sz w:val="24"/>
          <w:szCs w:val="24"/>
        </w:rPr>
        <w:t>Yirmiyahu</w:t>
      </w:r>
      <w:r w:rsidR="00F601CA" w:rsidRPr="00B51D6E">
        <w:rPr>
          <w:rFonts w:asciiTheme="minorBidi" w:hAnsiTheme="minorBidi"/>
          <w:sz w:val="24"/>
          <w:szCs w:val="24"/>
        </w:rPr>
        <w:t xml:space="preserve"> 31:34-36) to ensure Jerusalem eternal deliverance.</w:t>
      </w:r>
    </w:p>
    <w:p w14:paraId="4153B9F4"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3CCD7D0F" w14:textId="4411A360" w:rsidR="00F601CA" w:rsidRDefault="00F601CA"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When did Yirmiyahu utter such powerful prophecies of consolation?</w:t>
      </w:r>
    </w:p>
    <w:p w14:paraId="73B57CA1"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7DD80DAA" w14:textId="28BC531E" w:rsidR="00B92743" w:rsidRDefault="00F601CA"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 xml:space="preserve">These prophecies emerged before the Destruction, during the Babylonian siege, </w:t>
      </w:r>
      <w:r w:rsidR="00D26118">
        <w:rPr>
          <w:rFonts w:asciiTheme="minorBidi" w:hAnsiTheme="minorBidi"/>
          <w:sz w:val="24"/>
          <w:szCs w:val="24"/>
        </w:rPr>
        <w:t xml:space="preserve">when the nation was </w:t>
      </w:r>
      <w:r w:rsidRPr="00B51D6E">
        <w:rPr>
          <w:rFonts w:asciiTheme="minorBidi" w:hAnsiTheme="minorBidi"/>
          <w:sz w:val="24"/>
          <w:szCs w:val="24"/>
        </w:rPr>
        <w:t>in the depths of despair – including clear dates, which no</w:t>
      </w:r>
      <w:r w:rsidR="00D26118">
        <w:rPr>
          <w:rFonts w:asciiTheme="minorBidi" w:hAnsiTheme="minorBidi"/>
          <w:sz w:val="24"/>
          <w:szCs w:val="24"/>
        </w:rPr>
        <w:t xml:space="preserve"> </w:t>
      </w:r>
      <w:r w:rsidRPr="00B51D6E">
        <w:rPr>
          <w:rFonts w:asciiTheme="minorBidi" w:hAnsiTheme="minorBidi"/>
          <w:sz w:val="24"/>
          <w:szCs w:val="24"/>
        </w:rPr>
        <w:t>one yet question</w:t>
      </w:r>
      <w:r w:rsidR="00D26118">
        <w:rPr>
          <w:rFonts w:asciiTheme="minorBidi" w:hAnsiTheme="minorBidi"/>
          <w:sz w:val="24"/>
          <w:szCs w:val="24"/>
        </w:rPr>
        <w:t>ed</w:t>
      </w:r>
      <w:r w:rsidRPr="00B51D6E">
        <w:rPr>
          <w:rFonts w:asciiTheme="minorBidi" w:hAnsiTheme="minorBidi"/>
          <w:sz w:val="24"/>
          <w:szCs w:val="24"/>
        </w:rPr>
        <w:t xml:space="preserve">. </w:t>
      </w:r>
    </w:p>
    <w:p w14:paraId="2FE16A30" w14:textId="77777777" w:rsidR="00B92743" w:rsidRDefault="00B92743" w:rsidP="00DF02E6">
      <w:pPr>
        <w:tabs>
          <w:tab w:val="left" w:pos="1800"/>
        </w:tabs>
        <w:spacing w:after="0" w:line="240" w:lineRule="auto"/>
        <w:jc w:val="both"/>
        <w:rPr>
          <w:rFonts w:asciiTheme="minorBidi" w:hAnsiTheme="minorBidi"/>
          <w:sz w:val="24"/>
          <w:szCs w:val="24"/>
        </w:rPr>
      </w:pPr>
    </w:p>
    <w:p w14:paraId="324386C9" w14:textId="5F8BEF3C" w:rsidR="00F601CA" w:rsidRDefault="00F601CA"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The wake-</w:t>
      </w:r>
      <w:r w:rsidR="000B359F" w:rsidRPr="00B51D6E">
        <w:rPr>
          <w:rFonts w:asciiTheme="minorBidi" w:hAnsiTheme="minorBidi"/>
          <w:sz w:val="24"/>
          <w:szCs w:val="24"/>
        </w:rPr>
        <w:t xml:space="preserve">up call to Jerusalem in </w:t>
      </w:r>
      <w:r w:rsidR="000B359F" w:rsidRPr="002F4B14">
        <w:rPr>
          <w:rFonts w:asciiTheme="minorBidi" w:hAnsiTheme="minorBidi"/>
          <w:i/>
          <w:iCs/>
          <w:sz w:val="24"/>
          <w:szCs w:val="24"/>
        </w:rPr>
        <w:t xml:space="preserve">Sefer </w:t>
      </w:r>
      <w:r w:rsidR="007E1EF7">
        <w:rPr>
          <w:rFonts w:asciiTheme="minorBidi" w:hAnsiTheme="minorBidi"/>
          <w:i/>
          <w:iCs/>
          <w:sz w:val="24"/>
          <w:szCs w:val="24"/>
        </w:rPr>
        <w:t>Yeshayahu</w:t>
      </w:r>
      <w:r w:rsidRPr="00B51D6E">
        <w:rPr>
          <w:rFonts w:asciiTheme="minorBidi" w:hAnsiTheme="minorBidi"/>
          <w:sz w:val="24"/>
          <w:szCs w:val="24"/>
        </w:rPr>
        <w:t xml:space="preserve"> was likewise uttered at times of profound </w:t>
      </w:r>
      <w:proofErr w:type="gramStart"/>
      <w:r w:rsidRPr="00B51D6E">
        <w:rPr>
          <w:rFonts w:asciiTheme="minorBidi" w:hAnsiTheme="minorBidi"/>
          <w:sz w:val="24"/>
          <w:szCs w:val="24"/>
        </w:rPr>
        <w:t>gloom, when</w:t>
      </w:r>
      <w:proofErr w:type="gramEnd"/>
      <w:r w:rsidRPr="00B51D6E">
        <w:rPr>
          <w:rFonts w:asciiTheme="minorBidi" w:hAnsiTheme="minorBidi"/>
          <w:sz w:val="24"/>
          <w:szCs w:val="24"/>
        </w:rPr>
        <w:t xml:space="preserve"> there was a tremendous need for the prophet to mobilize every ounce of the power of faith for the purpose of survival. Here we find complete prophetic confidence in the future vision, according to which “God’s arm” will pave a way in the stormy sea (as at the </w:t>
      </w:r>
      <w:r w:rsidR="00A45AF8">
        <w:rPr>
          <w:rFonts w:asciiTheme="minorBidi" w:hAnsiTheme="minorBidi"/>
          <w:sz w:val="24"/>
          <w:szCs w:val="24"/>
        </w:rPr>
        <w:t>splitting</w:t>
      </w:r>
      <w:r w:rsidR="00A45AF8" w:rsidRPr="00B51D6E">
        <w:rPr>
          <w:rFonts w:asciiTheme="minorBidi" w:hAnsiTheme="minorBidi"/>
          <w:sz w:val="24"/>
          <w:szCs w:val="24"/>
        </w:rPr>
        <w:t xml:space="preserve"> </w:t>
      </w:r>
      <w:r w:rsidRPr="00B51D6E">
        <w:rPr>
          <w:rFonts w:asciiTheme="minorBidi" w:hAnsiTheme="minorBidi"/>
          <w:sz w:val="24"/>
          <w:szCs w:val="24"/>
        </w:rPr>
        <w:t>of the Reed Sea):</w:t>
      </w:r>
    </w:p>
    <w:p w14:paraId="50FEBB9F"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63969ACB" w14:textId="6AF5B88D" w:rsidR="00F601CA" w:rsidRDefault="00D26118" w:rsidP="00DF02E6">
      <w:pPr>
        <w:tabs>
          <w:tab w:val="left" w:pos="1800"/>
        </w:tabs>
        <w:spacing w:after="0" w:line="240" w:lineRule="auto"/>
        <w:ind w:left="720"/>
        <w:jc w:val="both"/>
        <w:rPr>
          <w:rFonts w:asciiTheme="minorBidi" w:hAnsiTheme="minorBidi"/>
          <w:sz w:val="24"/>
          <w:szCs w:val="24"/>
        </w:rPr>
      </w:pPr>
      <w:r>
        <w:rPr>
          <w:rFonts w:asciiTheme="minorBidi" w:hAnsiTheme="minorBidi"/>
          <w:sz w:val="24"/>
          <w:szCs w:val="24"/>
        </w:rPr>
        <w:t xml:space="preserve">Was it not [God’s arm] </w:t>
      </w:r>
      <w:r w:rsidR="00F601CA" w:rsidRPr="00B51D6E">
        <w:rPr>
          <w:rFonts w:asciiTheme="minorBidi" w:hAnsiTheme="minorBidi"/>
          <w:sz w:val="24"/>
          <w:szCs w:val="24"/>
        </w:rPr>
        <w:t>that</w:t>
      </w:r>
      <w:r w:rsidR="00B92743">
        <w:rPr>
          <w:rFonts w:asciiTheme="minorBidi" w:hAnsiTheme="minorBidi"/>
          <w:sz w:val="24"/>
          <w:szCs w:val="24"/>
        </w:rPr>
        <w:t>…</w:t>
      </w:r>
      <w:r w:rsidR="00F601CA" w:rsidRPr="00B51D6E">
        <w:rPr>
          <w:rFonts w:asciiTheme="minorBidi" w:hAnsiTheme="minorBidi"/>
          <w:sz w:val="24"/>
          <w:szCs w:val="24"/>
        </w:rPr>
        <w:t xml:space="preserve"> made the depths of the sea a path for the redeemed to </w:t>
      </w:r>
      <w:proofErr w:type="gramStart"/>
      <w:r w:rsidR="00B92743">
        <w:rPr>
          <w:rFonts w:asciiTheme="minorBidi" w:hAnsiTheme="minorBidi"/>
          <w:sz w:val="24"/>
          <w:szCs w:val="24"/>
        </w:rPr>
        <w:t>traverse</w:t>
      </w:r>
      <w:r w:rsidR="00F601CA" w:rsidRPr="00B51D6E">
        <w:rPr>
          <w:rFonts w:asciiTheme="minorBidi" w:hAnsiTheme="minorBidi"/>
          <w:sz w:val="24"/>
          <w:szCs w:val="24"/>
        </w:rPr>
        <w:t>;</w:t>
      </w:r>
      <w:proofErr w:type="gramEnd"/>
    </w:p>
    <w:p w14:paraId="23BD4C6B" w14:textId="6BA2ACE8" w:rsidR="00F601CA" w:rsidRDefault="00F601CA" w:rsidP="00DF02E6">
      <w:pPr>
        <w:tabs>
          <w:tab w:val="left" w:pos="1800"/>
        </w:tabs>
        <w:spacing w:after="0" w:line="240" w:lineRule="auto"/>
        <w:ind w:left="720"/>
        <w:jc w:val="both"/>
        <w:rPr>
          <w:rFonts w:asciiTheme="minorBidi" w:hAnsiTheme="minorBidi"/>
          <w:sz w:val="24"/>
          <w:szCs w:val="24"/>
        </w:rPr>
      </w:pPr>
      <w:r w:rsidRPr="00B51D6E">
        <w:rPr>
          <w:rFonts w:asciiTheme="minorBidi" w:hAnsiTheme="minorBidi"/>
          <w:sz w:val="24"/>
          <w:szCs w:val="24"/>
        </w:rPr>
        <w:t>And the ransomed of the Lord shall return, and come with singing to Tzion, and everlastin</w:t>
      </w:r>
      <w:r w:rsidR="00163BCE" w:rsidRPr="00B51D6E">
        <w:rPr>
          <w:rFonts w:asciiTheme="minorBidi" w:hAnsiTheme="minorBidi"/>
          <w:sz w:val="24"/>
          <w:szCs w:val="24"/>
        </w:rPr>
        <w:t>g joy shall be upon their heads</w:t>
      </w:r>
      <w:r w:rsidR="00B92743">
        <w:rPr>
          <w:rFonts w:asciiTheme="minorBidi" w:hAnsiTheme="minorBidi"/>
          <w:sz w:val="24"/>
          <w:szCs w:val="24"/>
        </w:rPr>
        <w:t>… and sorrow and sighing will flee.</w:t>
      </w:r>
      <w:r w:rsidR="00163BCE" w:rsidRPr="00B51D6E">
        <w:rPr>
          <w:rFonts w:asciiTheme="minorBidi" w:hAnsiTheme="minorBidi"/>
          <w:sz w:val="24"/>
          <w:szCs w:val="24"/>
        </w:rPr>
        <w:t xml:space="preserve"> (</w:t>
      </w:r>
      <w:r w:rsidR="00B92743">
        <w:rPr>
          <w:rFonts w:asciiTheme="minorBidi" w:hAnsiTheme="minorBidi"/>
          <w:i/>
          <w:iCs/>
          <w:sz w:val="24"/>
          <w:szCs w:val="24"/>
        </w:rPr>
        <w:t xml:space="preserve">Yeshayahu </w:t>
      </w:r>
      <w:r w:rsidR="00163BCE" w:rsidRPr="00B51D6E">
        <w:rPr>
          <w:rFonts w:asciiTheme="minorBidi" w:hAnsiTheme="minorBidi"/>
          <w:sz w:val="24"/>
          <w:szCs w:val="24"/>
        </w:rPr>
        <w:t>51:10</w:t>
      </w:r>
      <w:r w:rsidRPr="00B51D6E">
        <w:rPr>
          <w:rFonts w:asciiTheme="minorBidi" w:hAnsiTheme="minorBidi"/>
          <w:sz w:val="24"/>
          <w:szCs w:val="24"/>
        </w:rPr>
        <w:t>-11)</w:t>
      </w:r>
    </w:p>
    <w:p w14:paraId="15E92EDE" w14:textId="77777777" w:rsidR="002F4B14" w:rsidRPr="00B51D6E" w:rsidRDefault="002F4B14" w:rsidP="00DF02E6">
      <w:pPr>
        <w:tabs>
          <w:tab w:val="left" w:pos="1800"/>
        </w:tabs>
        <w:spacing w:after="0" w:line="240" w:lineRule="auto"/>
        <w:ind w:left="720"/>
        <w:jc w:val="both"/>
        <w:rPr>
          <w:rFonts w:asciiTheme="minorBidi" w:hAnsiTheme="minorBidi"/>
          <w:sz w:val="24"/>
          <w:szCs w:val="24"/>
        </w:rPr>
      </w:pPr>
    </w:p>
    <w:p w14:paraId="30296336" w14:textId="2DB7C92D" w:rsidR="00163BCE" w:rsidRDefault="00163BCE"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This supreme confidence on the part of the prophet is what gave strength and hope to generations that lived in “sorrow and sighing</w:t>
      </w:r>
      <w:r w:rsidR="002F4B14">
        <w:rPr>
          <w:rFonts w:asciiTheme="minorBidi" w:hAnsiTheme="minorBidi"/>
          <w:sz w:val="24"/>
          <w:szCs w:val="24"/>
        </w:rPr>
        <w:t>,”</w:t>
      </w:r>
      <w:r w:rsidRPr="00B51D6E">
        <w:rPr>
          <w:rFonts w:asciiTheme="minorBidi" w:hAnsiTheme="minorBidi"/>
          <w:sz w:val="24"/>
          <w:szCs w:val="24"/>
        </w:rPr>
        <w:t xml:space="preserve"> helping them to hold on.</w:t>
      </w:r>
    </w:p>
    <w:p w14:paraId="7EAD849B"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3ECFED41" w14:textId="77777777" w:rsidR="00163BCE" w:rsidRPr="00B51D6E" w:rsidRDefault="00163BCE"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In the generation of the return from Babylonia, especially after Cyrus’s declaration, the need for such uplifting moral support was no longer as critical as it had been in the time of Menashe-Amon.</w:t>
      </w:r>
    </w:p>
    <w:p w14:paraId="49CD99E6" w14:textId="77777777" w:rsidR="00163BCE" w:rsidRPr="00B51D6E" w:rsidRDefault="00163BCE" w:rsidP="00DF02E6">
      <w:pPr>
        <w:tabs>
          <w:tab w:val="left" w:pos="1800"/>
        </w:tabs>
        <w:spacing w:after="0" w:line="240" w:lineRule="auto"/>
        <w:jc w:val="both"/>
        <w:rPr>
          <w:rFonts w:asciiTheme="minorBidi" w:hAnsiTheme="minorBidi"/>
          <w:sz w:val="24"/>
          <w:szCs w:val="24"/>
        </w:rPr>
      </w:pPr>
    </w:p>
    <w:p w14:paraId="6F95EABD" w14:textId="5AD02B6D" w:rsidR="00163BCE" w:rsidRDefault="007E1EF7" w:rsidP="00DF02E6">
      <w:pPr>
        <w:tabs>
          <w:tab w:val="left" w:pos="1800"/>
        </w:tabs>
        <w:spacing w:after="0" w:line="240" w:lineRule="auto"/>
        <w:jc w:val="both"/>
        <w:rPr>
          <w:rFonts w:asciiTheme="minorBidi" w:hAnsiTheme="minorBidi"/>
          <w:b/>
          <w:bCs/>
          <w:sz w:val="24"/>
          <w:szCs w:val="24"/>
        </w:rPr>
      </w:pPr>
      <w:r>
        <w:rPr>
          <w:rFonts w:asciiTheme="minorBidi" w:hAnsiTheme="minorBidi"/>
          <w:b/>
          <w:bCs/>
          <w:sz w:val="24"/>
          <w:szCs w:val="24"/>
        </w:rPr>
        <w:t>Yeshayahu</w:t>
      </w:r>
      <w:r w:rsidR="00163BCE" w:rsidRPr="00B51D6E">
        <w:rPr>
          <w:rFonts w:asciiTheme="minorBidi" w:hAnsiTheme="minorBidi"/>
          <w:b/>
          <w:bCs/>
          <w:sz w:val="24"/>
          <w:szCs w:val="24"/>
        </w:rPr>
        <w:t xml:space="preserve"> and his disciples – an encounter with the prophecy of Nachum (Chapter 52)</w:t>
      </w:r>
    </w:p>
    <w:p w14:paraId="65C9BB92" w14:textId="77777777" w:rsidR="002F4B14" w:rsidRPr="00B51D6E" w:rsidRDefault="002F4B14" w:rsidP="00DF02E6">
      <w:pPr>
        <w:tabs>
          <w:tab w:val="left" w:pos="1800"/>
        </w:tabs>
        <w:spacing w:after="0" w:line="240" w:lineRule="auto"/>
        <w:jc w:val="both"/>
        <w:rPr>
          <w:rFonts w:asciiTheme="minorBidi" w:hAnsiTheme="minorBidi"/>
          <w:b/>
          <w:bCs/>
          <w:sz w:val="24"/>
          <w:szCs w:val="24"/>
        </w:rPr>
      </w:pPr>
    </w:p>
    <w:p w14:paraId="655B3ADC" w14:textId="029C28FB" w:rsidR="00163BCE" w:rsidRDefault="00163BCE"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It is fairly easy to place in time the prophecies of Nachum, the prophet from Elkosh (apparently in the Galilee) who foretold the destruction of Nineveh, capital o</w:t>
      </w:r>
      <w:r w:rsidR="000B359F" w:rsidRPr="00B51D6E">
        <w:rPr>
          <w:rFonts w:asciiTheme="minorBidi" w:hAnsiTheme="minorBidi"/>
          <w:sz w:val="24"/>
          <w:szCs w:val="24"/>
        </w:rPr>
        <w:t>f the Assyrian empire (which</w:t>
      </w:r>
      <w:r w:rsidRPr="00B51D6E">
        <w:rPr>
          <w:rFonts w:asciiTheme="minorBidi" w:hAnsiTheme="minorBidi"/>
          <w:sz w:val="24"/>
          <w:szCs w:val="24"/>
        </w:rPr>
        <w:t xml:space="preserve"> was utterly destroyed at the end of the reign of Yoshiyahu – 612 B.C.E.). Nachum’s “burden of Nineveh” </w:t>
      </w:r>
      <w:r w:rsidR="000B359F" w:rsidRPr="00B51D6E">
        <w:rPr>
          <w:rFonts w:asciiTheme="minorBidi" w:hAnsiTheme="minorBidi"/>
          <w:sz w:val="24"/>
          <w:szCs w:val="24"/>
        </w:rPr>
        <w:t xml:space="preserve">mentions </w:t>
      </w:r>
      <w:r w:rsidR="008556C6" w:rsidRPr="00B51D6E">
        <w:rPr>
          <w:rFonts w:asciiTheme="minorBidi" w:hAnsiTheme="minorBidi"/>
          <w:sz w:val="24"/>
          <w:szCs w:val="24"/>
        </w:rPr>
        <w:t>the Assyrian conquest of No-</w:t>
      </w:r>
      <w:r w:rsidRPr="00B51D6E">
        <w:rPr>
          <w:rFonts w:asciiTheme="minorBidi" w:hAnsiTheme="minorBidi"/>
          <w:sz w:val="24"/>
          <w:szCs w:val="24"/>
        </w:rPr>
        <w:t>Amon i</w:t>
      </w:r>
      <w:r w:rsidR="008556C6" w:rsidRPr="00B51D6E">
        <w:rPr>
          <w:rFonts w:asciiTheme="minorBidi" w:hAnsiTheme="minorBidi"/>
          <w:sz w:val="24"/>
          <w:szCs w:val="24"/>
        </w:rPr>
        <w:t xml:space="preserve">n Egypt (671 B.C.E.) as a known fact, and hence we may deduce that Nachum lived during the time of Yoshiyahu (640-609 B.C.E.) or </w:t>
      </w:r>
      <w:r w:rsidR="00174CD0">
        <w:rPr>
          <w:rFonts w:asciiTheme="minorBidi" w:hAnsiTheme="minorBidi"/>
          <w:sz w:val="24"/>
          <w:szCs w:val="24"/>
        </w:rPr>
        <w:t xml:space="preserve">at </w:t>
      </w:r>
      <w:r w:rsidR="008556C6" w:rsidRPr="00B51D6E">
        <w:rPr>
          <w:rFonts w:asciiTheme="minorBidi" w:hAnsiTheme="minorBidi"/>
          <w:sz w:val="24"/>
          <w:szCs w:val="24"/>
        </w:rPr>
        <w:t xml:space="preserve">the end of the </w:t>
      </w:r>
      <w:r w:rsidR="000B359F" w:rsidRPr="00B51D6E">
        <w:rPr>
          <w:rFonts w:asciiTheme="minorBidi" w:hAnsiTheme="minorBidi"/>
          <w:sz w:val="24"/>
          <w:szCs w:val="24"/>
        </w:rPr>
        <w:t xml:space="preserve">reign </w:t>
      </w:r>
      <w:r w:rsidR="008556C6" w:rsidRPr="00B51D6E">
        <w:rPr>
          <w:rFonts w:asciiTheme="minorBidi" w:hAnsiTheme="minorBidi"/>
          <w:sz w:val="24"/>
          <w:szCs w:val="24"/>
        </w:rPr>
        <w:t xml:space="preserve">of Menashe-Amon (660-640 B.C.E.). His language and style are similar to those of </w:t>
      </w:r>
      <w:r w:rsidR="007E1EF7">
        <w:rPr>
          <w:rFonts w:asciiTheme="minorBidi" w:hAnsiTheme="minorBidi"/>
          <w:sz w:val="24"/>
          <w:szCs w:val="24"/>
        </w:rPr>
        <w:t>Yeshayahu</w:t>
      </w:r>
      <w:r w:rsidR="008556C6" w:rsidRPr="00B51D6E">
        <w:rPr>
          <w:rFonts w:asciiTheme="minorBidi" w:hAnsiTheme="minorBidi"/>
          <w:sz w:val="24"/>
          <w:szCs w:val="24"/>
        </w:rPr>
        <w:t>, and he represents further evidence – along with Mikha, Tzefania</w:t>
      </w:r>
      <w:r w:rsidR="00174CD0">
        <w:rPr>
          <w:rFonts w:asciiTheme="minorBidi" w:hAnsiTheme="minorBidi"/>
          <w:sz w:val="24"/>
          <w:szCs w:val="24"/>
        </w:rPr>
        <w:t>,</w:t>
      </w:r>
      <w:r w:rsidR="008556C6" w:rsidRPr="00B51D6E">
        <w:rPr>
          <w:rFonts w:asciiTheme="minorBidi" w:hAnsiTheme="minorBidi"/>
          <w:sz w:val="24"/>
          <w:szCs w:val="24"/>
        </w:rPr>
        <w:t xml:space="preserve"> and</w:t>
      </w:r>
      <w:r w:rsidR="000B359F" w:rsidRPr="00B51D6E">
        <w:rPr>
          <w:rFonts w:asciiTheme="minorBidi" w:hAnsiTheme="minorBidi"/>
          <w:sz w:val="24"/>
          <w:szCs w:val="24"/>
        </w:rPr>
        <w:t xml:space="preserve"> Chabakuk </w:t>
      </w:r>
      <w:r w:rsidR="00174CD0">
        <w:rPr>
          <w:rFonts w:asciiTheme="minorBidi" w:hAnsiTheme="minorBidi"/>
          <w:sz w:val="24"/>
          <w:szCs w:val="24"/>
        </w:rPr>
        <w:t>–</w:t>
      </w:r>
      <w:r w:rsidR="008556C6" w:rsidRPr="00B51D6E">
        <w:rPr>
          <w:rFonts w:asciiTheme="minorBidi" w:hAnsiTheme="minorBidi"/>
          <w:sz w:val="24"/>
          <w:szCs w:val="24"/>
        </w:rPr>
        <w:t xml:space="preserve"> that </w:t>
      </w:r>
      <w:r w:rsidR="007E1EF7">
        <w:rPr>
          <w:rFonts w:asciiTheme="minorBidi" w:hAnsiTheme="minorBidi"/>
          <w:sz w:val="24"/>
          <w:szCs w:val="24"/>
        </w:rPr>
        <w:t>Yeshayahu</w:t>
      </w:r>
      <w:r w:rsidR="008556C6" w:rsidRPr="00B51D6E">
        <w:rPr>
          <w:rFonts w:asciiTheme="minorBidi" w:hAnsiTheme="minorBidi"/>
          <w:sz w:val="24"/>
          <w:szCs w:val="24"/>
        </w:rPr>
        <w:t xml:space="preserve"> had prophet-disciples who continued his tradition.</w:t>
      </w:r>
    </w:p>
    <w:p w14:paraId="02C8D5A4"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77EE00D4" w14:textId="2159C99E" w:rsidR="008556C6" w:rsidRDefault="008556C6"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 xml:space="preserve">Indeed, there is an explicit parallel between the consolations of (the disciples of) </w:t>
      </w:r>
      <w:r w:rsidR="007E1EF7">
        <w:rPr>
          <w:rFonts w:asciiTheme="minorBidi" w:hAnsiTheme="minorBidi"/>
          <w:sz w:val="24"/>
          <w:szCs w:val="24"/>
        </w:rPr>
        <w:t>Yeshayahu</w:t>
      </w:r>
      <w:r w:rsidRPr="00B51D6E">
        <w:rPr>
          <w:rFonts w:asciiTheme="minorBidi" w:hAnsiTheme="minorBidi"/>
          <w:sz w:val="24"/>
          <w:szCs w:val="24"/>
        </w:rPr>
        <w:t xml:space="preserve"> and the </w:t>
      </w:r>
      <w:r w:rsidR="00174CD0">
        <w:rPr>
          <w:rFonts w:asciiTheme="minorBidi" w:hAnsiTheme="minorBidi"/>
          <w:sz w:val="24"/>
          <w:szCs w:val="24"/>
        </w:rPr>
        <w:t>“</w:t>
      </w:r>
      <w:r w:rsidRPr="00B51D6E">
        <w:rPr>
          <w:rFonts w:asciiTheme="minorBidi" w:hAnsiTheme="minorBidi"/>
          <w:sz w:val="24"/>
          <w:szCs w:val="24"/>
        </w:rPr>
        <w:t>burden</w:t>
      </w:r>
      <w:r w:rsidR="00174CD0">
        <w:rPr>
          <w:rFonts w:asciiTheme="minorBidi" w:hAnsiTheme="minorBidi"/>
          <w:sz w:val="24"/>
          <w:szCs w:val="24"/>
        </w:rPr>
        <w:t>”</w:t>
      </w:r>
      <w:r w:rsidRPr="00B51D6E">
        <w:rPr>
          <w:rFonts w:asciiTheme="minorBidi" w:hAnsiTheme="minorBidi"/>
          <w:sz w:val="24"/>
          <w:szCs w:val="24"/>
        </w:rPr>
        <w:t xml:space="preserve"> of Nachum:</w:t>
      </w:r>
    </w:p>
    <w:p w14:paraId="5F19DE03"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00A2CF56" w14:textId="7E66F061" w:rsidR="008556C6" w:rsidRDefault="008556C6"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Nachum:</w:t>
      </w:r>
    </w:p>
    <w:p w14:paraId="4E20AA88"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00F8D5B6" w14:textId="4D949387" w:rsidR="008556C6" w:rsidRDefault="008556C6" w:rsidP="00DF02E6">
      <w:pPr>
        <w:tabs>
          <w:tab w:val="left" w:pos="1800"/>
        </w:tabs>
        <w:spacing w:after="0" w:line="240" w:lineRule="auto"/>
        <w:ind w:left="720"/>
        <w:jc w:val="both"/>
        <w:rPr>
          <w:rFonts w:asciiTheme="minorBidi" w:hAnsiTheme="minorBidi"/>
          <w:sz w:val="24"/>
          <w:szCs w:val="24"/>
        </w:rPr>
      </w:pPr>
      <w:r w:rsidRPr="00B51D6E">
        <w:rPr>
          <w:rFonts w:asciiTheme="minorBidi" w:hAnsiTheme="minorBidi"/>
          <w:sz w:val="24"/>
          <w:szCs w:val="24"/>
        </w:rPr>
        <w:t>Behold, upon the mountain</w:t>
      </w:r>
      <w:r w:rsidR="004D563D" w:rsidRPr="00B51D6E">
        <w:rPr>
          <w:rFonts w:asciiTheme="minorBidi" w:hAnsiTheme="minorBidi"/>
          <w:sz w:val="24"/>
          <w:szCs w:val="24"/>
        </w:rPr>
        <w:t>s, the f</w:t>
      </w:r>
      <w:r w:rsidRPr="00B51D6E">
        <w:rPr>
          <w:rFonts w:asciiTheme="minorBidi" w:hAnsiTheme="minorBidi"/>
          <w:sz w:val="24"/>
          <w:szCs w:val="24"/>
        </w:rPr>
        <w:t>eet of him who brings good tidings, who announces peace! Observe your festivals, Yehuda, perform your vows, for the wicked on shall no more pass through you; he is utterly cut off.</w:t>
      </w:r>
      <w:r w:rsidR="00174CD0">
        <w:rPr>
          <w:rFonts w:asciiTheme="minorBidi" w:hAnsiTheme="minorBidi"/>
          <w:sz w:val="24"/>
          <w:szCs w:val="24"/>
        </w:rPr>
        <w:t xml:space="preserve"> </w:t>
      </w:r>
      <w:r w:rsidR="00174CD0" w:rsidRPr="00B51D6E">
        <w:rPr>
          <w:rFonts w:asciiTheme="minorBidi" w:hAnsiTheme="minorBidi"/>
          <w:sz w:val="24"/>
          <w:szCs w:val="24"/>
        </w:rPr>
        <w:t>(2:1)</w:t>
      </w:r>
    </w:p>
    <w:p w14:paraId="2E01435B" w14:textId="77777777" w:rsidR="002F4B14" w:rsidRPr="00B51D6E" w:rsidRDefault="002F4B14" w:rsidP="00DF02E6">
      <w:pPr>
        <w:tabs>
          <w:tab w:val="left" w:pos="1800"/>
        </w:tabs>
        <w:spacing w:after="0" w:line="240" w:lineRule="auto"/>
        <w:ind w:left="720"/>
        <w:jc w:val="both"/>
        <w:rPr>
          <w:rFonts w:asciiTheme="minorBidi" w:hAnsiTheme="minorBidi"/>
          <w:sz w:val="24"/>
          <w:szCs w:val="24"/>
        </w:rPr>
      </w:pPr>
    </w:p>
    <w:p w14:paraId="652B54D3" w14:textId="57EC914F" w:rsidR="008556C6" w:rsidRDefault="007E1EF7" w:rsidP="00DF02E6">
      <w:pPr>
        <w:tabs>
          <w:tab w:val="left" w:pos="1800"/>
        </w:tabs>
        <w:spacing w:after="0" w:line="240" w:lineRule="auto"/>
        <w:jc w:val="both"/>
        <w:rPr>
          <w:rFonts w:asciiTheme="minorBidi" w:hAnsiTheme="minorBidi"/>
          <w:sz w:val="24"/>
          <w:szCs w:val="24"/>
        </w:rPr>
      </w:pPr>
      <w:r>
        <w:rPr>
          <w:rFonts w:asciiTheme="minorBidi" w:hAnsiTheme="minorBidi"/>
          <w:sz w:val="24"/>
          <w:szCs w:val="24"/>
        </w:rPr>
        <w:t>Yeshayahu</w:t>
      </w:r>
      <w:r w:rsidR="008556C6" w:rsidRPr="00B51D6E">
        <w:rPr>
          <w:rFonts w:asciiTheme="minorBidi" w:hAnsiTheme="minorBidi"/>
          <w:sz w:val="24"/>
          <w:szCs w:val="24"/>
        </w:rPr>
        <w:t>:</w:t>
      </w:r>
    </w:p>
    <w:p w14:paraId="6B40C085"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4A620059" w14:textId="298F79CA" w:rsidR="008556C6" w:rsidRDefault="008556C6" w:rsidP="00DF02E6">
      <w:pPr>
        <w:tabs>
          <w:tab w:val="left" w:pos="1800"/>
        </w:tabs>
        <w:spacing w:after="0" w:line="240" w:lineRule="auto"/>
        <w:ind w:left="720"/>
        <w:jc w:val="both"/>
        <w:rPr>
          <w:rFonts w:asciiTheme="minorBidi" w:hAnsiTheme="minorBidi"/>
          <w:sz w:val="24"/>
          <w:szCs w:val="24"/>
        </w:rPr>
      </w:pPr>
      <w:r w:rsidRPr="00B51D6E">
        <w:rPr>
          <w:rFonts w:asciiTheme="minorBidi" w:hAnsiTheme="minorBidi"/>
          <w:sz w:val="24"/>
          <w:szCs w:val="24"/>
        </w:rPr>
        <w:t xml:space="preserve">How beautiful upon the mountain are the feet of the messenger of good tidings, who announces peace, </w:t>
      </w:r>
      <w:r w:rsidR="004834DD" w:rsidRPr="00B51D6E">
        <w:rPr>
          <w:rFonts w:asciiTheme="minorBidi" w:hAnsiTheme="minorBidi"/>
          <w:sz w:val="24"/>
          <w:szCs w:val="24"/>
        </w:rPr>
        <w:t>bringing good tidings, who announces salvation…</w:t>
      </w:r>
    </w:p>
    <w:p w14:paraId="2CB431D2" w14:textId="003FF80E" w:rsidR="004834DD" w:rsidRDefault="004834DD" w:rsidP="00DF02E6">
      <w:pPr>
        <w:tabs>
          <w:tab w:val="left" w:pos="1800"/>
        </w:tabs>
        <w:spacing w:after="0" w:line="240" w:lineRule="auto"/>
        <w:ind w:left="720"/>
        <w:jc w:val="both"/>
        <w:rPr>
          <w:rFonts w:asciiTheme="minorBidi" w:hAnsiTheme="minorBidi"/>
          <w:sz w:val="24"/>
          <w:szCs w:val="24"/>
        </w:rPr>
      </w:pPr>
      <w:r w:rsidRPr="00B51D6E">
        <w:rPr>
          <w:rFonts w:asciiTheme="minorBidi" w:hAnsiTheme="minorBidi"/>
          <w:sz w:val="24"/>
          <w:szCs w:val="24"/>
        </w:rPr>
        <w:t>Hark, your watchmen life up the voice; together they sin, for they shall see, eye to eye, the Lord returning to Tzion. (52:7-8)</w:t>
      </w:r>
    </w:p>
    <w:p w14:paraId="28CB37C7" w14:textId="77777777" w:rsidR="002F4B14" w:rsidRPr="00B51D6E" w:rsidRDefault="002F4B14" w:rsidP="00DF02E6">
      <w:pPr>
        <w:tabs>
          <w:tab w:val="left" w:pos="1800"/>
        </w:tabs>
        <w:spacing w:after="0" w:line="240" w:lineRule="auto"/>
        <w:ind w:left="720"/>
        <w:jc w:val="both"/>
        <w:rPr>
          <w:rFonts w:asciiTheme="minorBidi" w:hAnsiTheme="minorBidi"/>
          <w:sz w:val="24"/>
          <w:szCs w:val="24"/>
        </w:rPr>
      </w:pPr>
    </w:p>
    <w:p w14:paraId="17E816D0" w14:textId="132DFBBE" w:rsidR="004834DD" w:rsidRDefault="004834DD"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Nachum offers his vision of consolation for Yehuda in anticipation of the destruction of Nineveh and the fall of Assyria</w:t>
      </w:r>
      <w:r w:rsidR="00174CD0">
        <w:rPr>
          <w:rFonts w:asciiTheme="minorBidi" w:hAnsiTheme="minorBidi"/>
          <w:sz w:val="24"/>
          <w:szCs w:val="24"/>
        </w:rPr>
        <w:t xml:space="preserve">; </w:t>
      </w:r>
      <w:r w:rsidRPr="00B51D6E">
        <w:rPr>
          <w:rFonts w:asciiTheme="minorBidi" w:hAnsiTheme="minorBidi"/>
          <w:sz w:val="24"/>
          <w:szCs w:val="24"/>
        </w:rPr>
        <w:t xml:space="preserve">(the disciples of) </w:t>
      </w:r>
      <w:r w:rsidR="007E1EF7">
        <w:rPr>
          <w:rFonts w:asciiTheme="minorBidi" w:hAnsiTheme="minorBidi"/>
          <w:sz w:val="24"/>
          <w:szCs w:val="24"/>
        </w:rPr>
        <w:t>Yeshayahu</w:t>
      </w:r>
      <w:r w:rsidRPr="00B51D6E">
        <w:rPr>
          <w:rFonts w:asciiTheme="minorBidi" w:hAnsiTheme="minorBidi"/>
          <w:sz w:val="24"/>
          <w:szCs w:val="24"/>
        </w:rPr>
        <w:t xml:space="preserve"> convey the same words and the same vision concerning Tzion and Jerusalem while making mention of Egypt and Assyria. The second exile is still attributed to Assyria:</w:t>
      </w:r>
    </w:p>
    <w:p w14:paraId="64A5D328"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3DBFF504" w14:textId="661F6ADC" w:rsidR="004834DD" w:rsidRDefault="004834DD" w:rsidP="00DF02E6">
      <w:pPr>
        <w:tabs>
          <w:tab w:val="left" w:pos="1800"/>
        </w:tabs>
        <w:spacing w:after="0" w:line="240" w:lineRule="auto"/>
        <w:ind w:left="720"/>
        <w:jc w:val="both"/>
        <w:rPr>
          <w:rFonts w:asciiTheme="minorBidi" w:hAnsiTheme="minorBidi"/>
          <w:sz w:val="24"/>
          <w:szCs w:val="24"/>
        </w:rPr>
      </w:pPr>
      <w:r w:rsidRPr="00B51D6E">
        <w:rPr>
          <w:rFonts w:asciiTheme="minorBidi" w:hAnsiTheme="minorBidi"/>
          <w:sz w:val="24"/>
          <w:szCs w:val="24"/>
        </w:rPr>
        <w:t>My people went down aforetime to Egypt, to sojourn there, and Assyria oppressed them without cause.</w:t>
      </w:r>
    </w:p>
    <w:p w14:paraId="082770ED" w14:textId="5E5354A9" w:rsidR="004834DD" w:rsidRDefault="004834DD" w:rsidP="00DF02E6">
      <w:pPr>
        <w:tabs>
          <w:tab w:val="left" w:pos="1800"/>
        </w:tabs>
        <w:spacing w:after="0" w:line="240" w:lineRule="auto"/>
        <w:ind w:left="720"/>
        <w:jc w:val="both"/>
        <w:rPr>
          <w:rFonts w:asciiTheme="minorBidi" w:hAnsiTheme="minorBidi"/>
          <w:sz w:val="24"/>
          <w:szCs w:val="24"/>
        </w:rPr>
      </w:pPr>
      <w:r w:rsidRPr="00B51D6E">
        <w:rPr>
          <w:rFonts w:asciiTheme="minorBidi" w:hAnsiTheme="minorBidi"/>
          <w:sz w:val="24"/>
          <w:szCs w:val="24"/>
        </w:rPr>
        <w:t xml:space="preserve">Now therefore, what do I have here [in exile], says the Lord, seeing that My people </w:t>
      </w:r>
      <w:proofErr w:type="gramStart"/>
      <w:r w:rsidRPr="00B51D6E">
        <w:rPr>
          <w:rFonts w:asciiTheme="minorBidi" w:hAnsiTheme="minorBidi"/>
          <w:sz w:val="24"/>
          <w:szCs w:val="24"/>
        </w:rPr>
        <w:t>is</w:t>
      </w:r>
      <w:proofErr w:type="gramEnd"/>
      <w:r w:rsidRPr="00B51D6E">
        <w:rPr>
          <w:rFonts w:asciiTheme="minorBidi" w:hAnsiTheme="minorBidi"/>
          <w:sz w:val="24"/>
          <w:szCs w:val="24"/>
        </w:rPr>
        <w:t xml:space="preserve"> taken away for nothing? (52:4-5)</w:t>
      </w:r>
    </w:p>
    <w:p w14:paraId="41D7C248" w14:textId="77777777" w:rsidR="002F4B14" w:rsidRPr="00B51D6E" w:rsidRDefault="002F4B14" w:rsidP="00DF02E6">
      <w:pPr>
        <w:tabs>
          <w:tab w:val="left" w:pos="1800"/>
        </w:tabs>
        <w:spacing w:after="0" w:line="240" w:lineRule="auto"/>
        <w:ind w:left="720"/>
        <w:jc w:val="both"/>
        <w:rPr>
          <w:rFonts w:asciiTheme="minorBidi" w:hAnsiTheme="minorBidi"/>
          <w:sz w:val="24"/>
          <w:szCs w:val="24"/>
        </w:rPr>
      </w:pPr>
    </w:p>
    <w:p w14:paraId="6C23D8BC" w14:textId="0D451695" w:rsidR="004834DD" w:rsidRDefault="004834DD"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Both prophets are describing a great vision of the return to Tzion, which was only partially realized.</w:t>
      </w:r>
    </w:p>
    <w:p w14:paraId="2E7FFE1D"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363E9DAE" w14:textId="1C8AF8D8" w:rsidR="004834DD" w:rsidRDefault="004834DD"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The historical background to Nachum’s prophecy is almost explicit in the verse mentioning the “feet of the messenger</w:t>
      </w:r>
      <w:r w:rsidR="000C5FEC">
        <w:rPr>
          <w:rFonts w:asciiTheme="minorBidi" w:hAnsiTheme="minorBidi"/>
          <w:sz w:val="24"/>
          <w:szCs w:val="24"/>
        </w:rPr>
        <w:t>.</w:t>
      </w:r>
      <w:r w:rsidRPr="00B51D6E">
        <w:rPr>
          <w:rFonts w:asciiTheme="minorBidi" w:hAnsiTheme="minorBidi"/>
          <w:sz w:val="24"/>
          <w:szCs w:val="24"/>
        </w:rPr>
        <w:t>” It is a great festival that Yehuda is called upon to celebrate without fear of Assyria. This could only be the Pesach of Yoshiyahu (</w:t>
      </w:r>
      <w:r w:rsidRPr="00C54669">
        <w:rPr>
          <w:rFonts w:asciiTheme="minorBidi" w:hAnsiTheme="minorBidi"/>
          <w:i/>
          <w:iCs/>
          <w:sz w:val="24"/>
          <w:szCs w:val="24"/>
        </w:rPr>
        <w:t xml:space="preserve">Divrei </w:t>
      </w:r>
      <w:r w:rsidR="00A45AF8">
        <w:rPr>
          <w:rFonts w:asciiTheme="minorBidi" w:hAnsiTheme="minorBidi"/>
          <w:i/>
          <w:iCs/>
          <w:sz w:val="24"/>
          <w:szCs w:val="24"/>
        </w:rPr>
        <w:t>H</w:t>
      </w:r>
      <w:r w:rsidRPr="00C54669">
        <w:rPr>
          <w:rFonts w:asciiTheme="minorBidi" w:hAnsiTheme="minorBidi"/>
          <w:i/>
          <w:iCs/>
          <w:sz w:val="24"/>
          <w:szCs w:val="24"/>
        </w:rPr>
        <w:t>a-</w:t>
      </w:r>
      <w:r w:rsidR="00A45AF8">
        <w:rPr>
          <w:rFonts w:asciiTheme="minorBidi" w:hAnsiTheme="minorBidi"/>
          <w:i/>
          <w:iCs/>
          <w:sz w:val="24"/>
          <w:szCs w:val="24"/>
        </w:rPr>
        <w:lastRenderedPageBreak/>
        <w:t>y</w:t>
      </w:r>
      <w:r w:rsidRPr="00C54669">
        <w:rPr>
          <w:rFonts w:asciiTheme="minorBidi" w:hAnsiTheme="minorBidi"/>
          <w:i/>
          <w:iCs/>
          <w:sz w:val="24"/>
          <w:szCs w:val="24"/>
        </w:rPr>
        <w:t>amim</w:t>
      </w:r>
      <w:r w:rsidRPr="00B51D6E">
        <w:rPr>
          <w:rFonts w:asciiTheme="minorBidi" w:hAnsiTheme="minorBidi"/>
          <w:sz w:val="24"/>
          <w:szCs w:val="24"/>
        </w:rPr>
        <w:t xml:space="preserve"> II 35), in the 18</w:t>
      </w:r>
      <w:r w:rsidRPr="00B51D6E">
        <w:rPr>
          <w:rFonts w:asciiTheme="minorBidi" w:hAnsiTheme="minorBidi"/>
          <w:sz w:val="24"/>
          <w:szCs w:val="24"/>
          <w:vertAlign w:val="superscript"/>
        </w:rPr>
        <w:t>th</w:t>
      </w:r>
      <w:r w:rsidRPr="00B51D6E">
        <w:rPr>
          <w:rFonts w:asciiTheme="minorBidi" w:hAnsiTheme="minorBidi"/>
          <w:sz w:val="24"/>
          <w:szCs w:val="24"/>
        </w:rPr>
        <w:t xml:space="preserve"> year of his reign (622 B.C.E.). All those who still remembered the terror of Sancheriv’s campaign and his conquests in Yehuda, and the horrors of the sieg</w:t>
      </w:r>
      <w:r w:rsidR="004D563D" w:rsidRPr="00B51D6E">
        <w:rPr>
          <w:rFonts w:asciiTheme="minorBidi" w:hAnsiTheme="minorBidi"/>
          <w:sz w:val="24"/>
          <w:szCs w:val="24"/>
        </w:rPr>
        <w:t>e of Jerusalem, would seemingly have warned King Yoshiyahu against any new “provocation” of the Assyrians.</w:t>
      </w:r>
    </w:p>
    <w:p w14:paraId="7EA00581"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1B33FFF1" w14:textId="5C001B6D" w:rsidR="004D563D" w:rsidRDefault="004D563D"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In view of these fears, Nachum declares:</w:t>
      </w:r>
    </w:p>
    <w:p w14:paraId="0B28FE4A"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34EE9153" w14:textId="3858D769" w:rsidR="004D563D" w:rsidRDefault="004D563D" w:rsidP="00DF02E6">
      <w:pPr>
        <w:tabs>
          <w:tab w:val="left" w:pos="1800"/>
        </w:tabs>
        <w:spacing w:after="0" w:line="240" w:lineRule="auto"/>
        <w:ind w:left="720"/>
        <w:jc w:val="both"/>
        <w:rPr>
          <w:rFonts w:asciiTheme="minorBidi" w:hAnsiTheme="minorBidi"/>
          <w:sz w:val="24"/>
          <w:szCs w:val="24"/>
        </w:rPr>
      </w:pPr>
      <w:r w:rsidRPr="00B51D6E">
        <w:rPr>
          <w:rFonts w:asciiTheme="minorBidi" w:hAnsiTheme="minorBidi"/>
          <w:sz w:val="24"/>
          <w:szCs w:val="24"/>
        </w:rPr>
        <w:t>Observe your festivals, Yehuda, perform your vows, for the wicked one [the Assyrian army] shall no more pass through you; he is utterly cut off. (2:1)</w:t>
      </w:r>
    </w:p>
    <w:p w14:paraId="05E02F09" w14:textId="77777777" w:rsidR="002F4B14" w:rsidRPr="00B51D6E" w:rsidRDefault="002F4B14" w:rsidP="00DF02E6">
      <w:pPr>
        <w:tabs>
          <w:tab w:val="left" w:pos="1800"/>
        </w:tabs>
        <w:spacing w:after="0" w:line="240" w:lineRule="auto"/>
        <w:ind w:left="720"/>
        <w:jc w:val="both"/>
        <w:rPr>
          <w:rFonts w:asciiTheme="minorBidi" w:hAnsiTheme="minorBidi"/>
          <w:sz w:val="24"/>
          <w:szCs w:val="24"/>
        </w:rPr>
      </w:pPr>
    </w:p>
    <w:p w14:paraId="3F49EFA6" w14:textId="548BE8B9" w:rsidR="004D563D" w:rsidRDefault="004D563D"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 xml:space="preserve">In other words, there is no </w:t>
      </w:r>
      <w:r w:rsidR="000B359F" w:rsidRPr="00B51D6E">
        <w:rPr>
          <w:rFonts w:asciiTheme="minorBidi" w:hAnsiTheme="minorBidi"/>
          <w:sz w:val="24"/>
          <w:szCs w:val="24"/>
        </w:rPr>
        <w:t xml:space="preserve">longer any reason </w:t>
      </w:r>
      <w:r w:rsidRPr="00B51D6E">
        <w:rPr>
          <w:rFonts w:asciiTheme="minorBidi" w:hAnsiTheme="minorBidi"/>
          <w:sz w:val="24"/>
          <w:szCs w:val="24"/>
        </w:rPr>
        <w:t>to fear a campaign like Sanch</w:t>
      </w:r>
      <w:r w:rsidR="00BD639F">
        <w:rPr>
          <w:rFonts w:asciiTheme="minorBidi" w:hAnsiTheme="minorBidi"/>
          <w:sz w:val="24"/>
          <w:szCs w:val="24"/>
        </w:rPr>
        <w:t>e</w:t>
      </w:r>
      <w:r w:rsidRPr="00B51D6E">
        <w:rPr>
          <w:rFonts w:asciiTheme="minorBidi" w:hAnsiTheme="minorBidi"/>
          <w:sz w:val="24"/>
          <w:szCs w:val="24"/>
        </w:rPr>
        <w:t>riv’s</w:t>
      </w:r>
      <w:r w:rsidR="00BD639F">
        <w:rPr>
          <w:rFonts w:asciiTheme="minorBidi" w:hAnsiTheme="minorBidi"/>
          <w:sz w:val="24"/>
          <w:szCs w:val="24"/>
        </w:rPr>
        <w:t>;</w:t>
      </w:r>
      <w:r w:rsidRPr="00B51D6E">
        <w:rPr>
          <w:rFonts w:asciiTheme="minorBidi" w:hAnsiTheme="minorBidi"/>
          <w:sz w:val="24"/>
          <w:szCs w:val="24"/>
        </w:rPr>
        <w:t xml:space="preserve"> the Assyrian army has, for the most part, been “cut off</w:t>
      </w:r>
      <w:r w:rsidR="002F4B14">
        <w:rPr>
          <w:rFonts w:asciiTheme="minorBidi" w:hAnsiTheme="minorBidi"/>
          <w:sz w:val="24"/>
          <w:szCs w:val="24"/>
        </w:rPr>
        <w:t>,”</w:t>
      </w:r>
      <w:r w:rsidRPr="00B51D6E">
        <w:rPr>
          <w:rFonts w:asciiTheme="minorBidi" w:hAnsiTheme="minorBidi"/>
          <w:sz w:val="24"/>
          <w:szCs w:val="24"/>
        </w:rPr>
        <w:t xml:space="preserve"> and Nineveh will soon be utterly destroyed. Thus</w:t>
      </w:r>
      <w:r w:rsidR="000C5FEC">
        <w:rPr>
          <w:rFonts w:asciiTheme="minorBidi" w:hAnsiTheme="minorBidi"/>
          <w:sz w:val="24"/>
          <w:szCs w:val="24"/>
        </w:rPr>
        <w:t>,</w:t>
      </w:r>
      <w:r w:rsidRPr="00B51D6E">
        <w:rPr>
          <w:rFonts w:asciiTheme="minorBidi" w:hAnsiTheme="minorBidi"/>
          <w:sz w:val="24"/>
          <w:szCs w:val="24"/>
        </w:rPr>
        <w:t xml:space="preserve"> we have a clear anchor for the prophecy of the burden of Nachum – and perhaps its connection to the prophecy of (the disciples of) </w:t>
      </w:r>
      <w:r w:rsidR="007E1EF7">
        <w:rPr>
          <w:rFonts w:asciiTheme="minorBidi" w:hAnsiTheme="minorBidi"/>
          <w:sz w:val="24"/>
          <w:szCs w:val="24"/>
        </w:rPr>
        <w:t>Yeshayahu</w:t>
      </w:r>
      <w:r w:rsidR="000C5FEC">
        <w:rPr>
          <w:rFonts w:asciiTheme="minorBidi" w:hAnsiTheme="minorBidi"/>
          <w:sz w:val="24"/>
          <w:szCs w:val="24"/>
        </w:rPr>
        <w:t xml:space="preserve"> as well</w:t>
      </w:r>
      <w:r w:rsidRPr="00B51D6E">
        <w:rPr>
          <w:rFonts w:asciiTheme="minorBidi" w:hAnsiTheme="minorBidi"/>
          <w:sz w:val="24"/>
          <w:szCs w:val="24"/>
        </w:rPr>
        <w:t xml:space="preserve">. However, Nachum speaks of Jerusalem celebrating in the time of Yoshiyahu, while the prophecy of (the disciples of) </w:t>
      </w:r>
      <w:r w:rsidR="007E1EF7">
        <w:rPr>
          <w:rFonts w:asciiTheme="minorBidi" w:hAnsiTheme="minorBidi"/>
          <w:sz w:val="24"/>
          <w:szCs w:val="24"/>
        </w:rPr>
        <w:t>Yeshayahu</w:t>
      </w:r>
      <w:r w:rsidRPr="00B51D6E">
        <w:rPr>
          <w:rFonts w:asciiTheme="minorBidi" w:hAnsiTheme="minorBidi"/>
          <w:sz w:val="24"/>
          <w:szCs w:val="24"/>
        </w:rPr>
        <w:t xml:space="preserve"> focuses on those exiled to Assyria, who will return and rebuild Jerusalem, which </w:t>
      </w:r>
      <w:r w:rsidR="000B359F" w:rsidRPr="00B51D6E">
        <w:rPr>
          <w:rFonts w:asciiTheme="minorBidi" w:hAnsiTheme="minorBidi"/>
          <w:sz w:val="24"/>
          <w:szCs w:val="24"/>
        </w:rPr>
        <w:t xml:space="preserve">will </w:t>
      </w:r>
      <w:r w:rsidRPr="00B51D6E">
        <w:rPr>
          <w:rFonts w:asciiTheme="minorBidi" w:hAnsiTheme="minorBidi"/>
          <w:sz w:val="24"/>
          <w:szCs w:val="24"/>
        </w:rPr>
        <w:t>a</w:t>
      </w:r>
      <w:r w:rsidR="000B359F" w:rsidRPr="00B51D6E">
        <w:rPr>
          <w:rFonts w:asciiTheme="minorBidi" w:hAnsiTheme="minorBidi"/>
          <w:sz w:val="24"/>
          <w:szCs w:val="24"/>
        </w:rPr>
        <w:t>rise</w:t>
      </w:r>
      <w:r w:rsidRPr="00B51D6E">
        <w:rPr>
          <w:rFonts w:asciiTheme="minorBidi" w:hAnsiTheme="minorBidi"/>
          <w:sz w:val="24"/>
          <w:szCs w:val="24"/>
        </w:rPr>
        <w:t xml:space="preserve"> and shake </w:t>
      </w:r>
      <w:r w:rsidR="000B359F" w:rsidRPr="00B51D6E">
        <w:rPr>
          <w:rFonts w:asciiTheme="minorBidi" w:hAnsiTheme="minorBidi"/>
          <w:sz w:val="24"/>
          <w:szCs w:val="24"/>
        </w:rPr>
        <w:t xml:space="preserve">off </w:t>
      </w:r>
      <w:r w:rsidRPr="00B51D6E">
        <w:rPr>
          <w:rFonts w:asciiTheme="minorBidi" w:hAnsiTheme="minorBidi"/>
          <w:sz w:val="24"/>
          <w:szCs w:val="24"/>
        </w:rPr>
        <w:t>the dust. This vision was true before the time of Yoshiyahu and afte</w:t>
      </w:r>
      <w:r w:rsidR="000B359F" w:rsidRPr="00B51D6E">
        <w:rPr>
          <w:rFonts w:asciiTheme="minorBidi" w:hAnsiTheme="minorBidi"/>
          <w:sz w:val="24"/>
          <w:szCs w:val="24"/>
        </w:rPr>
        <w:t>rwards</w:t>
      </w:r>
      <w:r w:rsidR="00BD639F">
        <w:rPr>
          <w:rFonts w:asciiTheme="minorBidi" w:hAnsiTheme="minorBidi"/>
          <w:sz w:val="24"/>
          <w:szCs w:val="24"/>
        </w:rPr>
        <w:t>,</w:t>
      </w:r>
      <w:r w:rsidRPr="00B51D6E">
        <w:rPr>
          <w:rFonts w:asciiTheme="minorBidi" w:hAnsiTheme="minorBidi"/>
          <w:sz w:val="24"/>
          <w:szCs w:val="24"/>
        </w:rPr>
        <w:t xml:space="preserve"> in the time of Assyria as in the time of </w:t>
      </w:r>
      <w:proofErr w:type="gramStart"/>
      <w:r w:rsidRPr="00B51D6E">
        <w:rPr>
          <w:rFonts w:asciiTheme="minorBidi" w:hAnsiTheme="minorBidi"/>
          <w:sz w:val="24"/>
          <w:szCs w:val="24"/>
        </w:rPr>
        <w:t>Babylonia, and</w:t>
      </w:r>
      <w:proofErr w:type="gramEnd"/>
      <w:r w:rsidRPr="00B51D6E">
        <w:rPr>
          <w:rFonts w:asciiTheme="minorBidi" w:hAnsiTheme="minorBidi"/>
          <w:sz w:val="24"/>
          <w:szCs w:val="24"/>
        </w:rPr>
        <w:t xml:space="preserve"> remains valid to this day.</w:t>
      </w:r>
    </w:p>
    <w:p w14:paraId="33E96966" w14:textId="77777777" w:rsidR="002F4B14" w:rsidRPr="00B51D6E" w:rsidRDefault="002F4B14" w:rsidP="00DF02E6">
      <w:pPr>
        <w:tabs>
          <w:tab w:val="left" w:pos="1800"/>
        </w:tabs>
        <w:spacing w:after="0" w:line="240" w:lineRule="auto"/>
        <w:jc w:val="both"/>
        <w:rPr>
          <w:rFonts w:asciiTheme="minorBidi" w:hAnsiTheme="minorBidi"/>
          <w:sz w:val="24"/>
          <w:szCs w:val="24"/>
        </w:rPr>
      </w:pPr>
    </w:p>
    <w:p w14:paraId="127B8C9F" w14:textId="622F77A1" w:rsidR="004D563D" w:rsidRPr="00B51D6E" w:rsidRDefault="004D563D" w:rsidP="00DF02E6">
      <w:pPr>
        <w:tabs>
          <w:tab w:val="left" w:pos="1800"/>
        </w:tabs>
        <w:spacing w:after="0" w:line="240" w:lineRule="auto"/>
        <w:jc w:val="both"/>
        <w:rPr>
          <w:rFonts w:asciiTheme="minorBidi" w:hAnsiTheme="minorBidi"/>
          <w:sz w:val="24"/>
          <w:szCs w:val="24"/>
        </w:rPr>
      </w:pPr>
      <w:r w:rsidRPr="00B51D6E">
        <w:rPr>
          <w:rFonts w:asciiTheme="minorBidi" w:hAnsiTheme="minorBidi"/>
          <w:sz w:val="24"/>
          <w:szCs w:val="24"/>
        </w:rPr>
        <w:t xml:space="preserve">The consolations of (the disciples of) </w:t>
      </w:r>
      <w:r w:rsidR="007E1EF7">
        <w:rPr>
          <w:rFonts w:asciiTheme="minorBidi" w:hAnsiTheme="minorBidi"/>
          <w:sz w:val="24"/>
          <w:szCs w:val="24"/>
        </w:rPr>
        <w:t>Yeshayahu</w:t>
      </w:r>
      <w:r w:rsidRPr="00B51D6E">
        <w:rPr>
          <w:rFonts w:asciiTheme="minorBidi" w:hAnsiTheme="minorBidi"/>
          <w:sz w:val="24"/>
          <w:szCs w:val="24"/>
        </w:rPr>
        <w:t xml:space="preserve"> were realized in part </w:t>
      </w:r>
      <w:r w:rsidR="000C5FEC">
        <w:rPr>
          <w:rFonts w:asciiTheme="minorBidi" w:hAnsiTheme="minorBidi"/>
          <w:sz w:val="24"/>
          <w:szCs w:val="24"/>
        </w:rPr>
        <w:t>with</w:t>
      </w:r>
      <w:r w:rsidR="000C5FEC" w:rsidRPr="00B51D6E">
        <w:rPr>
          <w:rFonts w:asciiTheme="minorBidi" w:hAnsiTheme="minorBidi"/>
          <w:sz w:val="24"/>
          <w:szCs w:val="24"/>
        </w:rPr>
        <w:t xml:space="preserve"> </w:t>
      </w:r>
      <w:r w:rsidRPr="00B51D6E">
        <w:rPr>
          <w:rFonts w:asciiTheme="minorBidi" w:hAnsiTheme="minorBidi"/>
          <w:sz w:val="24"/>
          <w:szCs w:val="24"/>
        </w:rPr>
        <w:t xml:space="preserve">the </w:t>
      </w:r>
      <w:r w:rsidRPr="00C54669">
        <w:rPr>
          <w:rFonts w:asciiTheme="minorBidi" w:hAnsiTheme="minorBidi"/>
          <w:i/>
          <w:iCs/>
          <w:sz w:val="24"/>
          <w:szCs w:val="24"/>
        </w:rPr>
        <w:t>Aliya</w:t>
      </w:r>
      <w:r w:rsidRPr="00B51D6E">
        <w:rPr>
          <w:rFonts w:asciiTheme="minorBidi" w:hAnsiTheme="minorBidi"/>
          <w:sz w:val="24"/>
          <w:szCs w:val="24"/>
        </w:rPr>
        <w:t xml:space="preserve"> of Zerubavel, but there was no ingathering of exiles from all corners of the land at that time (or at any other time, other than over the past century), and the glory of God’s Presence was not manifest in the Second </w:t>
      </w:r>
      <w:r w:rsidR="000B359F" w:rsidRPr="00B51D6E">
        <w:rPr>
          <w:rFonts w:asciiTheme="minorBidi" w:hAnsiTheme="minorBidi"/>
          <w:sz w:val="24"/>
          <w:szCs w:val="24"/>
        </w:rPr>
        <w:t>Temple. N</w:t>
      </w:r>
      <w:r w:rsidRPr="00B51D6E">
        <w:rPr>
          <w:rFonts w:asciiTheme="minorBidi" w:hAnsiTheme="minorBidi"/>
          <w:sz w:val="24"/>
          <w:szCs w:val="24"/>
        </w:rPr>
        <w:t xml:space="preserve">or did “the Lord bare His holy arm in the eyes of… all the ends of the earth” (52:10) as has happened in </w:t>
      </w:r>
      <w:r w:rsidR="000C5FEC">
        <w:rPr>
          <w:rFonts w:asciiTheme="minorBidi" w:hAnsiTheme="minorBidi"/>
          <w:sz w:val="24"/>
          <w:szCs w:val="24"/>
        </w:rPr>
        <w:t xml:space="preserve">Jerusalem of </w:t>
      </w:r>
      <w:r w:rsidRPr="00B51D6E">
        <w:rPr>
          <w:rFonts w:asciiTheme="minorBidi" w:hAnsiTheme="minorBidi"/>
          <w:sz w:val="24"/>
          <w:szCs w:val="24"/>
        </w:rPr>
        <w:t>our t</w:t>
      </w:r>
      <w:r w:rsidR="000B359F" w:rsidRPr="00B51D6E">
        <w:rPr>
          <w:rFonts w:asciiTheme="minorBidi" w:hAnsiTheme="minorBidi"/>
          <w:sz w:val="24"/>
          <w:szCs w:val="24"/>
        </w:rPr>
        <w:t>ime</w:t>
      </w:r>
      <w:r w:rsidR="000C5FEC">
        <w:rPr>
          <w:rFonts w:asciiTheme="minorBidi" w:hAnsiTheme="minorBidi"/>
          <w:sz w:val="24"/>
          <w:szCs w:val="24"/>
        </w:rPr>
        <w:t>s</w:t>
      </w:r>
      <w:r w:rsidR="000B359F" w:rsidRPr="00B51D6E">
        <w:rPr>
          <w:rFonts w:asciiTheme="minorBidi" w:hAnsiTheme="minorBidi"/>
          <w:sz w:val="24"/>
          <w:szCs w:val="24"/>
        </w:rPr>
        <w:t>, during</w:t>
      </w:r>
      <w:r w:rsidRPr="00B51D6E">
        <w:rPr>
          <w:rFonts w:asciiTheme="minorBidi" w:hAnsiTheme="minorBidi"/>
          <w:sz w:val="24"/>
          <w:szCs w:val="24"/>
        </w:rPr>
        <w:t xml:space="preserve"> the Six Day War, when the entire world stood </w:t>
      </w:r>
      <w:r w:rsidR="00EB7584" w:rsidRPr="00B51D6E">
        <w:rPr>
          <w:rFonts w:asciiTheme="minorBidi" w:hAnsiTheme="minorBidi"/>
          <w:sz w:val="24"/>
          <w:szCs w:val="24"/>
        </w:rPr>
        <w:t>in breathless wonder at Israel’s victory</w:t>
      </w:r>
      <w:r w:rsidR="000C5FEC">
        <w:rPr>
          <w:rFonts w:asciiTheme="minorBidi" w:hAnsiTheme="minorBidi"/>
          <w:sz w:val="24"/>
          <w:szCs w:val="24"/>
        </w:rPr>
        <w:t xml:space="preserve"> – </w:t>
      </w:r>
      <w:r w:rsidR="00EB7584" w:rsidRPr="00B51D6E">
        <w:rPr>
          <w:rFonts w:asciiTheme="minorBidi" w:hAnsiTheme="minorBidi"/>
          <w:sz w:val="24"/>
          <w:szCs w:val="24"/>
        </w:rPr>
        <w:t>the utterly unexpected liberation and unification of</w:t>
      </w:r>
      <w:r w:rsidR="000B359F" w:rsidRPr="00B51D6E">
        <w:rPr>
          <w:rFonts w:asciiTheme="minorBidi" w:hAnsiTheme="minorBidi"/>
          <w:sz w:val="24"/>
          <w:szCs w:val="24"/>
        </w:rPr>
        <w:t xml:space="preserve"> the holy city</w:t>
      </w:r>
      <w:r w:rsidR="00EB7584" w:rsidRPr="00B51D6E">
        <w:rPr>
          <w:rFonts w:asciiTheme="minorBidi" w:hAnsiTheme="minorBidi"/>
          <w:sz w:val="24"/>
          <w:szCs w:val="24"/>
        </w:rPr>
        <w:t>. The reality of the Second Temple was “a day of small things” (</w:t>
      </w:r>
      <w:r w:rsidR="00EB7584" w:rsidRPr="00C54669">
        <w:rPr>
          <w:rFonts w:asciiTheme="minorBidi" w:hAnsiTheme="minorBidi"/>
          <w:i/>
          <w:iCs/>
          <w:sz w:val="24"/>
          <w:szCs w:val="24"/>
        </w:rPr>
        <w:t>Zekharia</w:t>
      </w:r>
      <w:r w:rsidR="00EB7584" w:rsidRPr="00B51D6E">
        <w:rPr>
          <w:rFonts w:asciiTheme="minorBidi" w:hAnsiTheme="minorBidi"/>
          <w:sz w:val="24"/>
          <w:szCs w:val="24"/>
        </w:rPr>
        <w:t xml:space="preserve"> 4:10) in comparison with this great prophetic vision.</w:t>
      </w:r>
    </w:p>
    <w:p w14:paraId="28CE7705" w14:textId="77777777" w:rsidR="00163BCE" w:rsidRPr="00B51D6E" w:rsidRDefault="00163BCE" w:rsidP="00DF02E6">
      <w:pPr>
        <w:tabs>
          <w:tab w:val="left" w:pos="1800"/>
        </w:tabs>
        <w:spacing w:after="0" w:line="240" w:lineRule="auto"/>
        <w:jc w:val="both"/>
        <w:rPr>
          <w:rFonts w:asciiTheme="minorBidi" w:hAnsiTheme="minorBidi"/>
          <w:sz w:val="24"/>
          <w:szCs w:val="24"/>
        </w:rPr>
      </w:pPr>
    </w:p>
    <w:p w14:paraId="13B8CAB1" w14:textId="2CD216A7" w:rsidR="00502C2D" w:rsidRPr="00B51D6E" w:rsidRDefault="002F4B14" w:rsidP="00DF02E6">
      <w:pPr>
        <w:spacing w:after="0" w:line="240" w:lineRule="auto"/>
        <w:jc w:val="both"/>
        <w:rPr>
          <w:rFonts w:asciiTheme="minorBidi" w:hAnsiTheme="minorBidi"/>
          <w:sz w:val="24"/>
          <w:szCs w:val="24"/>
        </w:rPr>
      </w:pPr>
      <w:r>
        <w:rPr>
          <w:rFonts w:asciiTheme="minorBidi" w:hAnsiTheme="minorBidi"/>
          <w:sz w:val="24"/>
          <w:szCs w:val="24"/>
        </w:rPr>
        <w:t>Translated by Kaeren Fish</w:t>
      </w:r>
    </w:p>
    <w:sectPr w:rsidR="00502C2D" w:rsidRPr="00B51D6E">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8991F" w14:textId="77777777" w:rsidR="00C822EB" w:rsidRDefault="00C822EB" w:rsidP="00B51D6E">
      <w:pPr>
        <w:spacing w:after="0" w:line="240" w:lineRule="auto"/>
      </w:pPr>
      <w:r>
        <w:separator/>
      </w:r>
    </w:p>
  </w:endnote>
  <w:endnote w:type="continuationSeparator" w:id="0">
    <w:p w14:paraId="257D7DD2" w14:textId="77777777" w:rsidR="00C822EB" w:rsidRDefault="00C822EB" w:rsidP="00B5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446444"/>
      <w:docPartObj>
        <w:docPartGallery w:val="Page Numbers (Bottom of Page)"/>
        <w:docPartUnique/>
      </w:docPartObj>
    </w:sdtPr>
    <w:sdtEndPr>
      <w:rPr>
        <w:noProof/>
      </w:rPr>
    </w:sdtEndPr>
    <w:sdtContent>
      <w:p w14:paraId="6696FCE4" w14:textId="0324EB5A" w:rsidR="00B51D6E" w:rsidRDefault="00B51D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45CAAA" w14:textId="77777777" w:rsidR="00B51D6E" w:rsidRDefault="00B51D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02FAC" w14:textId="77777777" w:rsidR="00C822EB" w:rsidRDefault="00C822EB" w:rsidP="00B51D6E">
      <w:pPr>
        <w:spacing w:after="0" w:line="240" w:lineRule="auto"/>
      </w:pPr>
      <w:r>
        <w:separator/>
      </w:r>
    </w:p>
  </w:footnote>
  <w:footnote w:type="continuationSeparator" w:id="0">
    <w:p w14:paraId="5B147149" w14:textId="77777777" w:rsidR="00C822EB" w:rsidRDefault="00C822EB" w:rsidP="00B51D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B4"/>
    <w:rsid w:val="000B359F"/>
    <w:rsid w:val="000C1F53"/>
    <w:rsid w:val="000C39FA"/>
    <w:rsid w:val="000C5FEC"/>
    <w:rsid w:val="000C652E"/>
    <w:rsid w:val="001137A2"/>
    <w:rsid w:val="001307B0"/>
    <w:rsid w:val="001434BD"/>
    <w:rsid w:val="00147082"/>
    <w:rsid w:val="001504B2"/>
    <w:rsid w:val="00150AA0"/>
    <w:rsid w:val="00163BCE"/>
    <w:rsid w:val="00174CD0"/>
    <w:rsid w:val="001E6EA2"/>
    <w:rsid w:val="002032EB"/>
    <w:rsid w:val="00292EF3"/>
    <w:rsid w:val="002A072F"/>
    <w:rsid w:val="002A1D43"/>
    <w:rsid w:val="002A2EFD"/>
    <w:rsid w:val="002F2BDB"/>
    <w:rsid w:val="002F4B14"/>
    <w:rsid w:val="0031138E"/>
    <w:rsid w:val="00384517"/>
    <w:rsid w:val="003964C2"/>
    <w:rsid w:val="003A1D9A"/>
    <w:rsid w:val="003B070F"/>
    <w:rsid w:val="003D7CB4"/>
    <w:rsid w:val="003E6680"/>
    <w:rsid w:val="004012AC"/>
    <w:rsid w:val="0042606B"/>
    <w:rsid w:val="00432A03"/>
    <w:rsid w:val="004710E1"/>
    <w:rsid w:val="004834DD"/>
    <w:rsid w:val="00484CFB"/>
    <w:rsid w:val="004D563D"/>
    <w:rsid w:val="00502C2D"/>
    <w:rsid w:val="00505AF4"/>
    <w:rsid w:val="005525AB"/>
    <w:rsid w:val="00554AD3"/>
    <w:rsid w:val="005A3640"/>
    <w:rsid w:val="00622A85"/>
    <w:rsid w:val="006649AC"/>
    <w:rsid w:val="006837E9"/>
    <w:rsid w:val="006879F6"/>
    <w:rsid w:val="00714BB2"/>
    <w:rsid w:val="00737311"/>
    <w:rsid w:val="007A5ED0"/>
    <w:rsid w:val="007C1CDB"/>
    <w:rsid w:val="007E1EF7"/>
    <w:rsid w:val="00801111"/>
    <w:rsid w:val="00816680"/>
    <w:rsid w:val="008556C6"/>
    <w:rsid w:val="00872CC3"/>
    <w:rsid w:val="008B618F"/>
    <w:rsid w:val="008C0977"/>
    <w:rsid w:val="00951345"/>
    <w:rsid w:val="009A0EEF"/>
    <w:rsid w:val="00A00CAE"/>
    <w:rsid w:val="00A45AF8"/>
    <w:rsid w:val="00AF18DF"/>
    <w:rsid w:val="00B51D6E"/>
    <w:rsid w:val="00B530CC"/>
    <w:rsid w:val="00B85DA2"/>
    <w:rsid w:val="00B92743"/>
    <w:rsid w:val="00B96EF5"/>
    <w:rsid w:val="00BD639F"/>
    <w:rsid w:val="00BD68EA"/>
    <w:rsid w:val="00BE6A4F"/>
    <w:rsid w:val="00BF0734"/>
    <w:rsid w:val="00C30647"/>
    <w:rsid w:val="00C54669"/>
    <w:rsid w:val="00C736FE"/>
    <w:rsid w:val="00C77CE0"/>
    <w:rsid w:val="00C822EB"/>
    <w:rsid w:val="00CA3A37"/>
    <w:rsid w:val="00CE07FA"/>
    <w:rsid w:val="00D26118"/>
    <w:rsid w:val="00D377B4"/>
    <w:rsid w:val="00DF02E6"/>
    <w:rsid w:val="00E5516A"/>
    <w:rsid w:val="00E56135"/>
    <w:rsid w:val="00E7161E"/>
    <w:rsid w:val="00EB2B48"/>
    <w:rsid w:val="00EB7584"/>
    <w:rsid w:val="00EC6BDE"/>
    <w:rsid w:val="00F601CA"/>
    <w:rsid w:val="00F877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8952"/>
  <w15:chartTrackingRefBased/>
  <w15:docId w15:val="{4097A56B-0201-4C01-A0FD-58A73EE2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7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D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D6E"/>
  </w:style>
  <w:style w:type="paragraph" w:styleId="Footer">
    <w:name w:val="footer"/>
    <w:basedOn w:val="Normal"/>
    <w:link w:val="FooterChar"/>
    <w:uiPriority w:val="99"/>
    <w:unhideWhenUsed/>
    <w:rsid w:val="00B51D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D6E"/>
  </w:style>
  <w:style w:type="paragraph" w:styleId="BlockText">
    <w:name w:val="Block Text"/>
    <w:basedOn w:val="Normal"/>
    <w:link w:val="BlockTextChar"/>
    <w:rsid w:val="002F4B14"/>
    <w:pPr>
      <w:autoSpaceDE w:val="0"/>
      <w:autoSpaceDN w:val="0"/>
      <w:spacing w:after="0" w:line="360" w:lineRule="auto"/>
      <w:ind w:left="567"/>
      <w:jc w:val="both"/>
    </w:pPr>
    <w:rPr>
      <w:rFonts w:ascii="Courier New" w:eastAsia="Times New Roman" w:hAnsi="Courier New" w:cs="Miriam"/>
      <w:szCs w:val="20"/>
    </w:rPr>
  </w:style>
  <w:style w:type="character" w:customStyle="1" w:styleId="BlockTextChar">
    <w:name w:val="Block Text Char"/>
    <w:link w:val="BlockText"/>
    <w:rsid w:val="002F4B14"/>
    <w:rPr>
      <w:rFonts w:ascii="Courier New" w:eastAsia="Times New Roman" w:hAnsi="Courier New" w:cs="Miriam"/>
      <w:szCs w:val="20"/>
    </w:rPr>
  </w:style>
  <w:style w:type="character" w:styleId="CommentReference">
    <w:name w:val="annotation reference"/>
    <w:basedOn w:val="DefaultParagraphFont"/>
    <w:uiPriority w:val="99"/>
    <w:semiHidden/>
    <w:unhideWhenUsed/>
    <w:rsid w:val="007E1EF7"/>
    <w:rPr>
      <w:sz w:val="16"/>
      <w:szCs w:val="16"/>
    </w:rPr>
  </w:style>
  <w:style w:type="paragraph" w:styleId="CommentText">
    <w:name w:val="annotation text"/>
    <w:basedOn w:val="Normal"/>
    <w:link w:val="CommentTextChar"/>
    <w:uiPriority w:val="99"/>
    <w:semiHidden/>
    <w:unhideWhenUsed/>
    <w:rsid w:val="007E1EF7"/>
    <w:pPr>
      <w:spacing w:line="240" w:lineRule="auto"/>
    </w:pPr>
    <w:rPr>
      <w:sz w:val="20"/>
      <w:szCs w:val="20"/>
    </w:rPr>
  </w:style>
  <w:style w:type="character" w:customStyle="1" w:styleId="CommentTextChar">
    <w:name w:val="Comment Text Char"/>
    <w:basedOn w:val="DefaultParagraphFont"/>
    <w:link w:val="CommentText"/>
    <w:uiPriority w:val="99"/>
    <w:semiHidden/>
    <w:rsid w:val="007E1EF7"/>
    <w:rPr>
      <w:sz w:val="20"/>
      <w:szCs w:val="20"/>
    </w:rPr>
  </w:style>
  <w:style w:type="paragraph" w:styleId="CommentSubject">
    <w:name w:val="annotation subject"/>
    <w:basedOn w:val="CommentText"/>
    <w:next w:val="CommentText"/>
    <w:link w:val="CommentSubjectChar"/>
    <w:uiPriority w:val="99"/>
    <w:semiHidden/>
    <w:unhideWhenUsed/>
    <w:rsid w:val="007E1EF7"/>
    <w:rPr>
      <w:b/>
      <w:bCs/>
    </w:rPr>
  </w:style>
  <w:style w:type="character" w:customStyle="1" w:styleId="CommentSubjectChar">
    <w:name w:val="Comment Subject Char"/>
    <w:basedOn w:val="CommentTextChar"/>
    <w:link w:val="CommentSubject"/>
    <w:uiPriority w:val="99"/>
    <w:semiHidden/>
    <w:rsid w:val="007E1EF7"/>
    <w:rPr>
      <w:b/>
      <w:bCs/>
      <w:sz w:val="20"/>
      <w:szCs w:val="20"/>
    </w:rPr>
  </w:style>
  <w:style w:type="character" w:customStyle="1" w:styleId="he">
    <w:name w:val="he"/>
    <w:basedOn w:val="DefaultParagraphFont"/>
    <w:rsid w:val="00292EF3"/>
  </w:style>
  <w:style w:type="character" w:customStyle="1" w:styleId="en">
    <w:name w:val="en"/>
    <w:basedOn w:val="DefaultParagraphFont"/>
    <w:rsid w:val="0029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אנדי ריפקין</cp:lastModifiedBy>
  <cp:revision>5</cp:revision>
  <dcterms:created xsi:type="dcterms:W3CDTF">2022-04-26T06:49:00Z</dcterms:created>
  <dcterms:modified xsi:type="dcterms:W3CDTF">2022-05-01T07:19:00Z</dcterms:modified>
</cp:coreProperties>
</file>