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4DC81BA0" w:rsidR="002874C2" w:rsidRDefault="00F11463" w:rsidP="002874C2">
      <w:pPr>
        <w:pStyle w:val="1"/>
        <w:rPr>
          <w:rFonts w:eastAsia="David"/>
          <w:rtl/>
        </w:rPr>
      </w:pPr>
      <w:r>
        <w:rPr>
          <w:rFonts w:eastAsia="David" w:hint="cs"/>
          <w:rtl/>
        </w:rPr>
        <w:t>10</w:t>
      </w:r>
      <w:r w:rsidR="000C0080">
        <w:rPr>
          <w:rFonts w:eastAsia="David" w:hint="cs"/>
          <w:rtl/>
        </w:rPr>
        <w:t xml:space="preserve"> </w:t>
      </w:r>
      <w:r w:rsidR="002874C2">
        <w:rPr>
          <w:rFonts w:eastAsia="David"/>
          <w:rtl/>
        </w:rPr>
        <w:t>ספרי נשא</w:t>
      </w:r>
      <w:r w:rsidR="00437F46">
        <w:rPr>
          <w:rFonts w:eastAsia="David" w:hint="cs"/>
          <w:rtl/>
        </w:rPr>
        <w:t xml:space="preserve"> </w:t>
      </w:r>
      <w:r w:rsidR="00DE7128">
        <w:rPr>
          <w:rFonts w:eastAsia="David" w:hint="cs"/>
          <w:rtl/>
        </w:rPr>
        <w:t>לט–מב</w:t>
      </w:r>
      <w:r w:rsidR="00437F46">
        <w:rPr>
          <w:rFonts w:eastAsia="David" w:hint="cs"/>
          <w:rtl/>
        </w:rPr>
        <w:t xml:space="preserve">: </w:t>
      </w:r>
      <w:r w:rsidR="00DE7128">
        <w:rPr>
          <w:rFonts w:eastAsia="David" w:hint="cs"/>
          <w:rtl/>
        </w:rPr>
        <w:t>ברכת כהנים (</w:t>
      </w:r>
      <w:r>
        <w:rPr>
          <w:rFonts w:eastAsia="David" w:hint="cs"/>
          <w:rtl/>
        </w:rPr>
        <w:t>3</w:t>
      </w:r>
      <w:r w:rsidR="00DE7128">
        <w:rPr>
          <w:rFonts w:eastAsia="David" w:hint="cs"/>
          <w:rtl/>
        </w:rPr>
        <w:t>)</w:t>
      </w:r>
    </w:p>
    <w:p w14:paraId="730AAF92" w14:textId="77777777" w:rsidR="002874C2" w:rsidRDefault="002874C2" w:rsidP="002874C2">
      <w:pPr>
        <w:spacing w:line="360" w:lineRule="auto"/>
        <w:jc w:val="center"/>
        <w:rPr>
          <w:rFonts w:ascii="David" w:eastAsia="David" w:hAnsi="David" w:cs="David"/>
        </w:rPr>
      </w:pPr>
    </w:p>
    <w:p w14:paraId="3C41A4A1" w14:textId="54890C13" w:rsidR="00F11463" w:rsidRPr="0015758A" w:rsidRDefault="00F11463" w:rsidP="00DC7A79">
      <w:pPr>
        <w:pStyle w:val="2"/>
        <w:rPr>
          <w:rtl/>
        </w:rPr>
      </w:pPr>
      <w:r w:rsidRPr="003F1A78">
        <w:rPr>
          <w:rFonts w:hint="cs"/>
          <w:rtl/>
        </w:rPr>
        <w:t>ספרי במדבר מב:</w:t>
      </w:r>
      <w:r>
        <w:rPr>
          <w:rFonts w:hint="cs"/>
          <w:rtl/>
        </w:rPr>
        <w:t xml:space="preserve"> מבנה</w:t>
      </w:r>
    </w:p>
    <w:p w14:paraId="3D559692" w14:textId="77777777" w:rsidR="00F11463" w:rsidRDefault="00F11463" w:rsidP="00F11463">
      <w:pPr>
        <w:rPr>
          <w:rtl/>
        </w:rPr>
      </w:pPr>
      <w:r w:rsidRPr="008447DF">
        <w:rPr>
          <w:rFonts w:hint="cs"/>
          <w:rtl/>
        </w:rPr>
        <w:t>ספרי במדבר מב, החטיבה של דרשות הספרי על הפסוק השלישי של ברכת כהנים "יִשָּׂא</w:t>
      </w:r>
      <w:r w:rsidRPr="008447DF">
        <w:rPr>
          <w:rtl/>
        </w:rPr>
        <w:t xml:space="preserve"> </w:t>
      </w:r>
      <w:r w:rsidRPr="008447DF">
        <w:rPr>
          <w:rFonts w:hint="cs"/>
          <w:rtl/>
        </w:rPr>
        <w:t>ה</w:t>
      </w:r>
      <w:r w:rsidRPr="008447DF">
        <w:rPr>
          <w:rtl/>
        </w:rPr>
        <w:t xml:space="preserve">' </w:t>
      </w:r>
      <w:r w:rsidRPr="008447DF">
        <w:rPr>
          <w:rFonts w:hint="cs"/>
          <w:rtl/>
        </w:rPr>
        <w:t>פָּנָיו</w:t>
      </w:r>
      <w:r w:rsidRPr="008447DF">
        <w:rPr>
          <w:rtl/>
        </w:rPr>
        <w:t xml:space="preserve"> </w:t>
      </w:r>
      <w:r w:rsidRPr="008447DF">
        <w:rPr>
          <w:rFonts w:hint="cs"/>
          <w:rtl/>
        </w:rPr>
        <w:t>אֵלֶיךָ</w:t>
      </w:r>
      <w:r w:rsidRPr="008447DF">
        <w:rPr>
          <w:rtl/>
        </w:rPr>
        <w:t xml:space="preserve"> </w:t>
      </w:r>
      <w:r w:rsidRPr="008447DF">
        <w:rPr>
          <w:rFonts w:hint="cs"/>
          <w:rtl/>
        </w:rPr>
        <w:t>וְיָשֵׂם</w:t>
      </w:r>
      <w:r w:rsidRPr="008447DF">
        <w:rPr>
          <w:rtl/>
        </w:rPr>
        <w:t xml:space="preserve"> </w:t>
      </w:r>
      <w:r w:rsidRPr="008447DF">
        <w:rPr>
          <w:rFonts w:hint="cs"/>
          <w:rtl/>
        </w:rPr>
        <w:t>לְךָ</w:t>
      </w:r>
      <w:r w:rsidRPr="008447DF">
        <w:rPr>
          <w:rtl/>
        </w:rPr>
        <w:t xml:space="preserve"> </w:t>
      </w:r>
      <w:r w:rsidRPr="008447DF">
        <w:rPr>
          <w:rFonts w:hint="cs"/>
          <w:rtl/>
        </w:rPr>
        <w:t>שָׁלוֹם</w:t>
      </w:r>
      <w:r w:rsidRPr="008447DF">
        <w:rPr>
          <w:rtl/>
        </w:rPr>
        <w:t>"</w:t>
      </w:r>
      <w:r>
        <w:rPr>
          <w:rFonts w:hint="cs"/>
          <w:rtl/>
        </w:rPr>
        <w:t xml:space="preserve"> (במדבר ו, כו)</w:t>
      </w:r>
      <w:r w:rsidRPr="008447DF">
        <w:rPr>
          <w:rFonts w:hint="cs"/>
          <w:rtl/>
        </w:rPr>
        <w:t xml:space="preserve">, ארוכה ומורכבת במיוחד, ונדון בה במהלך שני השיעורים הקרובים. </w:t>
      </w:r>
      <w:r>
        <w:rPr>
          <w:rFonts w:hint="cs"/>
          <w:rtl/>
        </w:rPr>
        <w:t xml:space="preserve">בראשית דברינו נעמוד על המבנה הכולל של החטיבה והיחס בין חלקיה. היא בנויה מארבעים וחמש דרשות המחולקות לשבע יחידות, לפי הפירוט הבא: </w:t>
      </w:r>
    </w:p>
    <w:p w14:paraId="177E2FF7" w14:textId="77777777" w:rsidR="00F11463" w:rsidRPr="00F11463" w:rsidRDefault="00F11463" w:rsidP="00F11463">
      <w:pPr>
        <w:pStyle w:val="af"/>
        <w:numPr>
          <w:ilvl w:val="0"/>
          <w:numId w:val="2"/>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דרשה אנונימית המפרשת את מושג נשיאת הפנים.</w:t>
      </w:r>
    </w:p>
    <w:p w14:paraId="5F02D0CC" w14:textId="77777777" w:rsidR="00F11463" w:rsidRPr="00F11463" w:rsidRDefault="00F11463" w:rsidP="00F11463">
      <w:pPr>
        <w:pStyle w:val="af"/>
        <w:numPr>
          <w:ilvl w:val="0"/>
          <w:numId w:val="2"/>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10 דרשות המיישבות סתירות בין פסוקים, שהראשון מתוכם הוא "יִשָּׂא ה' פָּנָיו אֵלֶיךָ".</w:t>
      </w:r>
    </w:p>
    <w:p w14:paraId="0A11198C" w14:textId="77777777" w:rsidR="00F11463" w:rsidRPr="00F11463" w:rsidRDefault="00F11463" w:rsidP="00F11463">
      <w:pPr>
        <w:pStyle w:val="af"/>
        <w:numPr>
          <w:ilvl w:val="0"/>
          <w:numId w:val="2"/>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דרשה קצרה משמו של רבי המפרשת באופן אחר את מושג נשיאת הפנים.</w:t>
      </w:r>
    </w:p>
    <w:p w14:paraId="4D0DD7DD" w14:textId="77777777" w:rsidR="00F11463" w:rsidRPr="00F11463" w:rsidRDefault="00F11463" w:rsidP="00F11463">
      <w:pPr>
        <w:pStyle w:val="af"/>
        <w:numPr>
          <w:ilvl w:val="0"/>
          <w:numId w:val="2"/>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4 דרשות קצרות על "וישם לך שלום".</w:t>
      </w:r>
    </w:p>
    <w:p w14:paraId="271F287B" w14:textId="77777777" w:rsidR="00F11463" w:rsidRPr="00F11463" w:rsidRDefault="00F11463" w:rsidP="00F11463">
      <w:pPr>
        <w:pStyle w:val="af"/>
        <w:numPr>
          <w:ilvl w:val="0"/>
          <w:numId w:val="2"/>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20 דרשות המתחילות בלשון "גדול השלום".</w:t>
      </w:r>
    </w:p>
    <w:p w14:paraId="7160BF70" w14:textId="77777777" w:rsidR="00F11463" w:rsidRPr="00F11463" w:rsidRDefault="00F11463" w:rsidP="00F11463">
      <w:pPr>
        <w:pStyle w:val="af"/>
        <w:numPr>
          <w:ilvl w:val="0"/>
          <w:numId w:val="2"/>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8 דרשות המיישבות סתירות בין פסוקים, שהראשון מתוכם "עֹשֶׂה שָׁלוֹם בִּמְרוֹמָיו".</w:t>
      </w:r>
    </w:p>
    <w:p w14:paraId="279D13D7" w14:textId="77777777" w:rsidR="00F11463" w:rsidRPr="00F11463" w:rsidRDefault="00F11463" w:rsidP="00F11463">
      <w:pPr>
        <w:pStyle w:val="af"/>
        <w:numPr>
          <w:ilvl w:val="0"/>
          <w:numId w:val="2"/>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דרשה בודדת על הפסוק "בּוֹשִׁי צִידוֹן...".</w:t>
      </w:r>
    </w:p>
    <w:p w14:paraId="500EE52A" w14:textId="77777777" w:rsidR="00F11463" w:rsidRDefault="00F11463" w:rsidP="00F11463">
      <w:pPr>
        <w:rPr>
          <w:rtl/>
        </w:rPr>
      </w:pPr>
      <w:r>
        <w:rPr>
          <w:rFonts w:hint="cs"/>
          <w:rtl/>
        </w:rPr>
        <w:t>העיון ברשימה מראה כי שלוש היחידות הראשונות מתייחסות לרישא של הפסוק, "</w:t>
      </w:r>
      <w:r w:rsidRPr="001830E9">
        <w:rPr>
          <w:rFonts w:hint="cs"/>
          <w:rtl/>
        </w:rPr>
        <w:t>יִשָּׂא</w:t>
      </w:r>
      <w:r w:rsidRPr="001830E9">
        <w:rPr>
          <w:rtl/>
        </w:rPr>
        <w:t xml:space="preserve"> </w:t>
      </w:r>
      <w:r w:rsidRPr="001830E9">
        <w:rPr>
          <w:rFonts w:hint="cs"/>
          <w:rtl/>
        </w:rPr>
        <w:t>ה</w:t>
      </w:r>
      <w:r w:rsidRPr="001830E9">
        <w:rPr>
          <w:rtl/>
        </w:rPr>
        <w:t xml:space="preserve">' </w:t>
      </w:r>
      <w:r w:rsidRPr="001830E9">
        <w:rPr>
          <w:rFonts w:hint="cs"/>
          <w:rtl/>
        </w:rPr>
        <w:t>פָּנָיו</w:t>
      </w:r>
      <w:r w:rsidRPr="001830E9">
        <w:rPr>
          <w:rtl/>
        </w:rPr>
        <w:t xml:space="preserve"> </w:t>
      </w:r>
      <w:r w:rsidRPr="001830E9">
        <w:rPr>
          <w:rFonts w:hint="cs"/>
          <w:rtl/>
        </w:rPr>
        <w:t>אֵלֶיךָ</w:t>
      </w:r>
      <w:r>
        <w:rPr>
          <w:rFonts w:hint="cs"/>
          <w:rtl/>
        </w:rPr>
        <w:t>", ואילו ארבע היחידות האחרונות מתייחסות לסופו, "</w:t>
      </w:r>
      <w:r w:rsidRPr="008447DF">
        <w:rPr>
          <w:rFonts w:hint="cs"/>
          <w:rtl/>
        </w:rPr>
        <w:t>וְיָשֵׂם</w:t>
      </w:r>
      <w:r w:rsidRPr="008447DF">
        <w:rPr>
          <w:rtl/>
        </w:rPr>
        <w:t xml:space="preserve"> </w:t>
      </w:r>
      <w:r w:rsidRPr="008447DF">
        <w:rPr>
          <w:rFonts w:hint="cs"/>
          <w:rtl/>
        </w:rPr>
        <w:t>לְךָ</w:t>
      </w:r>
      <w:r w:rsidRPr="008447DF">
        <w:rPr>
          <w:rtl/>
        </w:rPr>
        <w:t xml:space="preserve"> </w:t>
      </w:r>
      <w:r w:rsidRPr="008447DF">
        <w:rPr>
          <w:rFonts w:hint="cs"/>
          <w:rtl/>
        </w:rPr>
        <w:t>שָׁלוֹם</w:t>
      </w:r>
      <w:r w:rsidRPr="008447DF">
        <w:rPr>
          <w:rtl/>
        </w:rPr>
        <w:t>"</w:t>
      </w:r>
      <w:r>
        <w:rPr>
          <w:rFonts w:hint="cs"/>
          <w:rtl/>
        </w:rPr>
        <w:t xml:space="preserve">. מתוך יחידות אלה, רק א, ג ו־ד מכילות דרשות ישירות על הפסוק הנדרש. כל אחת מן היחידות ב, ה ו־ו מהוות יחידה מגובשת בעלת אופי ספרותי מובחן, הניכר במטבע לשון החוזר בכל אחת מן הדרשות. מביניהן, יחידות ב ו־ו דומות; ב־ב חוזרת התבנית: "כתוב אחד אומר... כתוב אחד אומר... עד שלא נתחתם גזר הדין... משנתחתם גזר הדין", ב־ו: "כתוב אחד אומר... כתוב אחד אומר" </w:t>
      </w:r>
      <w:r>
        <w:rPr>
          <w:rtl/>
        </w:rPr>
        <w:t>–</w:t>
      </w:r>
      <w:r>
        <w:rPr>
          <w:rFonts w:hint="cs"/>
          <w:rtl/>
        </w:rPr>
        <w:t xml:space="preserve"> ואילו ביחידה ה התבנית היא "גדול השלום". יחידה ה מתייחסת באופן ישיר לנושא השלום המופיע בסופו של הפסוק השלישי של ברכת כהנים, ואילו זיקתן הנראית של ב ו־ו לברכת כהנים היא טכנית, בפתיחה בפסוק המופיע בסוף היחידה </w:t>
      </w:r>
      <w:r w:rsidRPr="009B049E">
        <w:rPr>
          <w:rFonts w:hint="cs"/>
          <w:rtl/>
        </w:rPr>
        <w:t xml:space="preserve">שלפניה. היחידה השביעית עומדת </w:t>
      </w:r>
      <w:r w:rsidRPr="009B049E">
        <w:rPr>
          <w:rFonts w:hint="cs"/>
          <w:rtl/>
        </w:rPr>
        <w:t>כש</w:t>
      </w:r>
      <w:r>
        <w:rPr>
          <w:rFonts w:hint="cs"/>
          <w:rtl/>
        </w:rPr>
        <w:t>ל</w:t>
      </w:r>
      <w:r w:rsidRPr="009B049E">
        <w:rPr>
          <w:rFonts w:hint="cs"/>
          <w:rtl/>
        </w:rPr>
        <w:t>עצמה ולא ניכרת בה זיקה כלשהי, לשונית או עניינית, לברכת כהנים.</w:t>
      </w:r>
    </w:p>
    <w:p w14:paraId="667A4FBA" w14:textId="77777777" w:rsidR="00F11463" w:rsidRDefault="00F11463" w:rsidP="00F11463">
      <w:pPr>
        <w:rPr>
          <w:rtl/>
        </w:rPr>
      </w:pPr>
      <w:r>
        <w:rPr>
          <w:rFonts w:hint="cs"/>
          <w:rtl/>
        </w:rPr>
        <w:t xml:space="preserve">חוקרים של ספרות התנאים עמדו על תופעה של שילובן של דרשות בודדות או יחידת דרשות דבי רבי לאורך הספרי בתוך הדרשות המקוריות של הספרי, שהן דבי רבי </w:t>
      </w:r>
      <w:r w:rsidRPr="00F11463">
        <w:rPr>
          <w:rFonts w:hint="cs"/>
          <w:rtl/>
        </w:rPr>
        <w:t>ישמעאל.</w:t>
      </w:r>
      <w:r w:rsidRPr="00F11463">
        <w:rPr>
          <w:vertAlign w:val="superscript"/>
          <w:rtl/>
        </w:rPr>
        <w:footnoteReference w:id="1"/>
      </w:r>
      <w:r w:rsidRPr="00F11463">
        <w:rPr>
          <w:rFonts w:hint="cs"/>
          <w:rtl/>
        </w:rPr>
        <w:t xml:space="preserve"> בחטיבה הנדונה, הם מצביעים על יחידות ג ו־ו כחומר שמקורו בבית מדרשו של רבי.</w:t>
      </w:r>
      <w:r w:rsidRPr="00F11463">
        <w:rPr>
          <w:vertAlign w:val="superscript"/>
          <w:rtl/>
        </w:rPr>
        <w:footnoteReference w:id="2"/>
      </w:r>
      <w:r w:rsidRPr="00F11463">
        <w:rPr>
          <w:rFonts w:hint="cs"/>
          <w:rtl/>
        </w:rPr>
        <w:t xml:space="preserve"> נוסף לכך, הם מצביעם על שבע מתוך עשר הדרשות של יחידה ב כמקבץ דרשות ממקור אחר ששולבו בספרי, אולם אין הם משייכים אותו באופן ודאי לדבי רבי.</w:t>
      </w:r>
      <w:r w:rsidRPr="00F11463">
        <w:rPr>
          <w:vertAlign w:val="superscript"/>
          <w:rtl/>
        </w:rPr>
        <w:footnoteReference w:id="3"/>
      </w:r>
      <w:r w:rsidRPr="00F11463">
        <w:rPr>
          <w:rFonts w:hint="cs"/>
          <w:rtl/>
        </w:rPr>
        <w:t xml:space="preserve"> כהנא נזקק לטענה זו בביאורו וברי שהוא תומך בה, אם כי הוא נזהר לכנותה "השערה מסופקת".</w:t>
      </w:r>
      <w:r w:rsidRPr="00F11463">
        <w:rPr>
          <w:vertAlign w:val="superscript"/>
          <w:rtl/>
        </w:rPr>
        <w:footnoteReference w:id="4"/>
      </w:r>
      <w:r w:rsidRPr="00F11463">
        <w:rPr>
          <w:rFonts w:hint="cs"/>
          <w:rtl/>
        </w:rPr>
        <w:t xml:space="preserve"> על פי</w:t>
      </w:r>
      <w:r>
        <w:rPr>
          <w:rFonts w:hint="cs"/>
          <w:rtl/>
        </w:rPr>
        <w:t xml:space="preserve"> דרכם, חטיבת הדרשות "המקורית" לפסוק השלישי של ברכת כהנים נראית כך:</w:t>
      </w:r>
    </w:p>
    <w:p w14:paraId="7D5179BE" w14:textId="77777777" w:rsidR="00F11463" w:rsidRPr="00F11463" w:rsidRDefault="00F11463" w:rsidP="00F11463">
      <w:pPr>
        <w:pStyle w:val="af"/>
        <w:numPr>
          <w:ilvl w:val="0"/>
          <w:numId w:val="3"/>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דרשה אנונימית המפרשת את מושג נשיאת הפנים.</w:t>
      </w:r>
    </w:p>
    <w:p w14:paraId="39B872CC" w14:textId="77777777" w:rsidR="00F11463" w:rsidRPr="00F11463" w:rsidRDefault="00F11463" w:rsidP="00F11463">
      <w:pPr>
        <w:pStyle w:val="af"/>
        <w:numPr>
          <w:ilvl w:val="0"/>
          <w:numId w:val="3"/>
        </w:numPr>
        <w:tabs>
          <w:tab w:val="clear" w:pos="4620"/>
        </w:tabs>
        <w:bidi/>
        <w:spacing w:before="0" w:beforeAutospacing="0" w:after="160" w:afterAutospacing="0" w:line="288" w:lineRule="exact"/>
        <w:ind w:left="714" w:hanging="357"/>
        <w:contextualSpacing/>
        <w:jc w:val="both"/>
        <w:rPr>
          <w:rFonts w:ascii="Narkisim" w:hAnsi="Narkisim" w:cs="Narkisim"/>
          <w:rtl/>
        </w:rPr>
      </w:pPr>
      <w:r w:rsidRPr="00F11463">
        <w:rPr>
          <w:rFonts w:ascii="Narkisim" w:hAnsi="Narkisim" w:cs="Narkisim"/>
          <w:rtl/>
        </w:rPr>
        <w:t xml:space="preserve">3 דרשות המיישבות את סתירה בין הפסוקים "יִשָּׂא ה' פָּנָיו אֵלֶיךָ" ו"אֲשֶׁר לֹא יִשָּׂא פָנִים" (דברים י, יז). </w:t>
      </w:r>
    </w:p>
    <w:p w14:paraId="7418D0DA" w14:textId="77777777" w:rsidR="00F11463" w:rsidRPr="00F11463" w:rsidRDefault="00F11463" w:rsidP="00F11463">
      <w:pPr>
        <w:pStyle w:val="af"/>
        <w:numPr>
          <w:ilvl w:val="0"/>
          <w:numId w:val="3"/>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4 דרשות קצרות על "וישם לך שלום".</w:t>
      </w:r>
    </w:p>
    <w:p w14:paraId="771125BE" w14:textId="77777777" w:rsidR="00F11463" w:rsidRPr="00F11463" w:rsidRDefault="00F11463" w:rsidP="00F11463">
      <w:pPr>
        <w:pStyle w:val="af"/>
        <w:numPr>
          <w:ilvl w:val="0"/>
          <w:numId w:val="3"/>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20 דרשות המתחילות בלשון "גדול השלום".</w:t>
      </w:r>
    </w:p>
    <w:p w14:paraId="67E1CF40" w14:textId="77777777" w:rsidR="00F11463" w:rsidRPr="00F11463" w:rsidRDefault="00F11463" w:rsidP="00F11463">
      <w:pPr>
        <w:pStyle w:val="af"/>
        <w:numPr>
          <w:ilvl w:val="0"/>
          <w:numId w:val="3"/>
        </w:numPr>
        <w:tabs>
          <w:tab w:val="clear" w:pos="4620"/>
        </w:tabs>
        <w:bidi/>
        <w:spacing w:before="0" w:beforeAutospacing="0" w:after="160" w:afterAutospacing="0" w:line="288" w:lineRule="exact"/>
        <w:ind w:left="714" w:hanging="357"/>
        <w:contextualSpacing/>
        <w:jc w:val="both"/>
        <w:rPr>
          <w:rFonts w:ascii="Narkisim" w:hAnsi="Narkisim" w:cs="Narkisim"/>
        </w:rPr>
      </w:pPr>
      <w:r w:rsidRPr="00F11463">
        <w:rPr>
          <w:rFonts w:ascii="Narkisim" w:hAnsi="Narkisim" w:cs="Narkisim"/>
          <w:rtl/>
        </w:rPr>
        <w:t xml:space="preserve">דרשה בודדת על הפסוק "בּוֹשִׁי צִידוֹן...". </w:t>
      </w:r>
    </w:p>
    <w:p w14:paraId="5CD8B35F" w14:textId="77777777" w:rsidR="00F11463" w:rsidRDefault="00F11463" w:rsidP="00F11463">
      <w:pPr>
        <w:rPr>
          <w:rtl/>
        </w:rPr>
      </w:pPr>
      <w:r>
        <w:rPr>
          <w:rFonts w:hint="cs"/>
          <w:rtl/>
        </w:rPr>
        <w:t>ארבע היחידות הראשונות מקיימות ביניהן רציפות עניינית גלויה, על פי סדר הפסוק הנדרש; לעומתן, לא ברור מה מקומה של היחידה החמישית, כפי שצוין לעיל. כהנא מצביע על שורה של פרשני הספרי וחוקריו אשר עמדו על כך שדרשה זו מהווה המשך ישיר לדרשה האחרונה המובאת בסופה של "גדול השלום" – יחידה ד ברשימה זו (שהיא יחידה ה ברשימה לעיל) – בשל הלשון השווה המופיעה בשתיהן:</w:t>
      </w:r>
      <w:r w:rsidRPr="00F11463">
        <w:rPr>
          <w:vertAlign w:val="superscript"/>
          <w:rtl/>
        </w:rPr>
        <w:footnoteReference w:id="5"/>
      </w:r>
    </w:p>
    <w:tbl>
      <w:tblPr>
        <w:tblStyle w:val="afc"/>
        <w:bidiVisual/>
        <w:tblW w:w="0" w:type="auto"/>
        <w:tblLook w:val="04A0" w:firstRow="1" w:lastRow="0" w:firstColumn="1" w:lastColumn="0" w:noHBand="0" w:noVBand="1"/>
      </w:tblPr>
      <w:tblGrid>
        <w:gridCol w:w="2292"/>
        <w:gridCol w:w="2318"/>
      </w:tblGrid>
      <w:tr w:rsidR="00F11463" w14:paraId="5A5F516A" w14:textId="77777777" w:rsidTr="00D60797">
        <w:tc>
          <w:tcPr>
            <w:tcW w:w="4148" w:type="dxa"/>
          </w:tcPr>
          <w:p w14:paraId="00663DA6" w14:textId="77777777" w:rsidR="00F11463" w:rsidRPr="00F11463" w:rsidRDefault="00F11463" w:rsidP="00F11463">
            <w:pPr>
              <w:spacing w:line="360" w:lineRule="auto"/>
              <w:jc w:val="center"/>
              <w:rPr>
                <w:rFonts w:ascii="Narkisim" w:hAnsi="Narkisim"/>
                <w:b/>
                <w:bCs/>
                <w:rtl/>
              </w:rPr>
            </w:pPr>
            <w:r w:rsidRPr="00F11463">
              <w:rPr>
                <w:rFonts w:ascii="Narkisim" w:hAnsi="Narkisim"/>
                <w:b/>
                <w:bCs/>
                <w:rtl/>
              </w:rPr>
              <w:t>סוף יחידה ה "גדול השלום"</w:t>
            </w:r>
          </w:p>
        </w:tc>
        <w:tc>
          <w:tcPr>
            <w:tcW w:w="4148" w:type="dxa"/>
          </w:tcPr>
          <w:p w14:paraId="6D57BFA0" w14:textId="77777777" w:rsidR="00F11463" w:rsidRPr="00F11463" w:rsidRDefault="00F11463" w:rsidP="00DC7A79">
            <w:pPr>
              <w:spacing w:line="360" w:lineRule="auto"/>
              <w:jc w:val="center"/>
              <w:rPr>
                <w:rFonts w:ascii="Narkisim" w:hAnsi="Narkisim"/>
                <w:rtl/>
              </w:rPr>
            </w:pPr>
            <w:r w:rsidRPr="00F11463">
              <w:rPr>
                <w:rFonts w:ascii="Narkisim" w:hAnsi="Narkisim"/>
                <w:b/>
                <w:bCs/>
                <w:rtl/>
              </w:rPr>
              <w:t>"בושי ציון"</w:t>
            </w:r>
          </w:p>
        </w:tc>
      </w:tr>
      <w:tr w:rsidR="00F11463" w14:paraId="1F994903" w14:textId="77777777" w:rsidTr="00D60797">
        <w:tc>
          <w:tcPr>
            <w:tcW w:w="4148" w:type="dxa"/>
          </w:tcPr>
          <w:p w14:paraId="15C33424" w14:textId="77777777" w:rsidR="00F11463" w:rsidRDefault="00F11463" w:rsidP="00F11463">
            <w:pPr>
              <w:rPr>
                <w:rtl/>
              </w:rPr>
            </w:pPr>
            <w:r w:rsidRPr="00E84179">
              <w:rPr>
                <w:rFonts w:hint="cs"/>
                <w:rtl/>
              </w:rPr>
              <w:t>גדול</w:t>
            </w:r>
            <w:r w:rsidRPr="00E84179">
              <w:rPr>
                <w:rtl/>
              </w:rPr>
              <w:t xml:space="preserve"> </w:t>
            </w:r>
            <w:r w:rsidRPr="00E84179">
              <w:rPr>
                <w:rFonts w:hint="cs"/>
                <w:rtl/>
              </w:rPr>
              <w:t>השלום</w:t>
            </w:r>
            <w:r w:rsidRPr="00E84179">
              <w:rPr>
                <w:rtl/>
              </w:rPr>
              <w:t xml:space="preserve"> </w:t>
            </w:r>
            <w:r w:rsidRPr="00E84179">
              <w:rPr>
                <w:rFonts w:hint="cs"/>
                <w:rtl/>
              </w:rPr>
              <w:t>שדרי</w:t>
            </w:r>
            <w:r w:rsidRPr="00E84179">
              <w:rPr>
                <w:rtl/>
              </w:rPr>
              <w:t xml:space="preserve"> </w:t>
            </w:r>
            <w:r w:rsidRPr="00E84179">
              <w:rPr>
                <w:rFonts w:hint="cs"/>
                <w:rtl/>
              </w:rPr>
              <w:t>עליונים</w:t>
            </w:r>
            <w:r w:rsidRPr="00E84179">
              <w:rPr>
                <w:rtl/>
              </w:rPr>
              <w:t xml:space="preserve"> </w:t>
            </w:r>
            <w:r w:rsidRPr="00E84179">
              <w:rPr>
                <w:rFonts w:hint="cs"/>
                <w:rtl/>
              </w:rPr>
              <w:t>צריכים</w:t>
            </w:r>
            <w:r w:rsidRPr="00E84179">
              <w:rPr>
                <w:rtl/>
              </w:rPr>
              <w:t xml:space="preserve"> </w:t>
            </w:r>
            <w:r w:rsidRPr="00E84179">
              <w:rPr>
                <w:rFonts w:hint="cs"/>
                <w:rtl/>
              </w:rPr>
              <w:t>שלום</w:t>
            </w:r>
            <w:r>
              <w:rPr>
                <w:rFonts w:hint="cs"/>
                <w:rtl/>
              </w:rPr>
              <w:t xml:space="preserve">... </w:t>
            </w:r>
            <w:r w:rsidRPr="00E84179">
              <w:rPr>
                <w:rFonts w:hint="cs"/>
                <w:rtl/>
              </w:rPr>
              <w:t>והרי</w:t>
            </w:r>
            <w:r w:rsidRPr="00E84179">
              <w:rPr>
                <w:rtl/>
              </w:rPr>
              <w:t xml:space="preserve"> </w:t>
            </w:r>
            <w:r w:rsidRPr="00E84179">
              <w:rPr>
                <w:rFonts w:hint="cs"/>
                <w:rtl/>
              </w:rPr>
              <w:t>דברים</w:t>
            </w:r>
            <w:r w:rsidRPr="00E84179">
              <w:rPr>
                <w:rtl/>
              </w:rPr>
              <w:t xml:space="preserve"> </w:t>
            </w:r>
            <w:r w:rsidRPr="00E84179">
              <w:rPr>
                <w:rFonts w:hint="cs"/>
                <w:rtl/>
              </w:rPr>
              <w:t>ק</w:t>
            </w:r>
            <w:r w:rsidRPr="00E84179">
              <w:rPr>
                <w:rtl/>
              </w:rPr>
              <w:t>"</w:t>
            </w:r>
            <w:r w:rsidRPr="00E84179">
              <w:rPr>
                <w:rFonts w:hint="cs"/>
                <w:rtl/>
              </w:rPr>
              <w:t>ו</w:t>
            </w:r>
            <w:r w:rsidRPr="00E84179">
              <w:rPr>
                <w:rtl/>
              </w:rPr>
              <w:t xml:space="preserve"> </w:t>
            </w:r>
            <w:r w:rsidRPr="00E84179">
              <w:rPr>
                <w:rFonts w:hint="cs"/>
                <w:rtl/>
              </w:rPr>
              <w:t>ומה</w:t>
            </w:r>
            <w:r w:rsidRPr="00E84179">
              <w:rPr>
                <w:rtl/>
              </w:rPr>
              <w:t xml:space="preserve"> </w:t>
            </w:r>
            <w:r w:rsidRPr="00E84179">
              <w:rPr>
                <w:rFonts w:hint="cs"/>
                <w:rtl/>
              </w:rPr>
              <w:t>אם</w:t>
            </w:r>
            <w:r w:rsidRPr="00E84179">
              <w:rPr>
                <w:rtl/>
              </w:rPr>
              <w:t xml:space="preserve"> </w:t>
            </w:r>
            <w:r w:rsidRPr="00E84179">
              <w:rPr>
                <w:rFonts w:hint="cs"/>
                <w:rtl/>
              </w:rPr>
              <w:t>במקום</w:t>
            </w:r>
            <w:r w:rsidRPr="00E84179">
              <w:rPr>
                <w:rtl/>
              </w:rPr>
              <w:t xml:space="preserve"> </w:t>
            </w:r>
            <w:r w:rsidRPr="00E84179">
              <w:rPr>
                <w:rFonts w:hint="cs"/>
                <w:rtl/>
              </w:rPr>
              <w:t>שאין</w:t>
            </w:r>
            <w:r w:rsidRPr="00E84179">
              <w:rPr>
                <w:rtl/>
              </w:rPr>
              <w:t xml:space="preserve"> </w:t>
            </w:r>
            <w:r w:rsidRPr="00E84179">
              <w:rPr>
                <w:rFonts w:hint="cs"/>
                <w:rtl/>
              </w:rPr>
              <w:t>איבה</w:t>
            </w:r>
            <w:r w:rsidRPr="00E84179">
              <w:rPr>
                <w:rtl/>
              </w:rPr>
              <w:t xml:space="preserve"> </w:t>
            </w:r>
            <w:r w:rsidRPr="00E84179">
              <w:rPr>
                <w:rFonts w:hint="cs"/>
                <w:rtl/>
              </w:rPr>
              <w:t>ותחרות</w:t>
            </w:r>
            <w:r w:rsidRPr="00E84179">
              <w:rPr>
                <w:rtl/>
              </w:rPr>
              <w:t xml:space="preserve"> </w:t>
            </w:r>
            <w:r w:rsidRPr="00E84179">
              <w:rPr>
                <w:rFonts w:hint="cs"/>
                <w:rtl/>
              </w:rPr>
              <w:t>ושנאה</w:t>
            </w:r>
            <w:r w:rsidRPr="00E84179">
              <w:rPr>
                <w:rtl/>
              </w:rPr>
              <w:t xml:space="preserve"> </w:t>
            </w:r>
            <w:r w:rsidRPr="00E84179">
              <w:rPr>
                <w:rFonts w:hint="cs"/>
                <w:rtl/>
              </w:rPr>
              <w:t>ובעלי</w:t>
            </w:r>
            <w:r w:rsidRPr="00E84179">
              <w:rPr>
                <w:rtl/>
              </w:rPr>
              <w:t xml:space="preserve"> </w:t>
            </w:r>
            <w:r w:rsidRPr="00E84179">
              <w:rPr>
                <w:rFonts w:hint="cs"/>
                <w:rtl/>
              </w:rPr>
              <w:t>דבבא</w:t>
            </w:r>
            <w:r w:rsidRPr="00E84179">
              <w:rPr>
                <w:rtl/>
              </w:rPr>
              <w:t xml:space="preserve"> </w:t>
            </w:r>
            <w:r w:rsidRPr="00E84179">
              <w:rPr>
                <w:rFonts w:hint="cs"/>
                <w:rtl/>
              </w:rPr>
              <w:t>צריכים</w:t>
            </w:r>
            <w:r w:rsidRPr="00E84179">
              <w:rPr>
                <w:rtl/>
              </w:rPr>
              <w:t xml:space="preserve"> </w:t>
            </w:r>
            <w:r w:rsidRPr="00E84179">
              <w:rPr>
                <w:rFonts w:hint="cs"/>
                <w:rtl/>
              </w:rPr>
              <w:t>שלום</w:t>
            </w:r>
            <w:r w:rsidRPr="00E84179">
              <w:rPr>
                <w:rtl/>
              </w:rPr>
              <w:t xml:space="preserve"> </w:t>
            </w:r>
            <w:r w:rsidRPr="00E84179">
              <w:rPr>
                <w:rFonts w:hint="cs"/>
                <w:rtl/>
              </w:rPr>
              <w:t>ק</w:t>
            </w:r>
            <w:r w:rsidRPr="00E84179">
              <w:rPr>
                <w:rtl/>
              </w:rPr>
              <w:t>"</w:t>
            </w:r>
            <w:r w:rsidRPr="00E84179">
              <w:rPr>
                <w:rFonts w:hint="cs"/>
                <w:rtl/>
              </w:rPr>
              <w:t>ו</w:t>
            </w:r>
            <w:r w:rsidRPr="00E84179">
              <w:rPr>
                <w:rtl/>
              </w:rPr>
              <w:t xml:space="preserve"> </w:t>
            </w:r>
            <w:r w:rsidRPr="00E84179">
              <w:rPr>
                <w:rFonts w:hint="cs"/>
                <w:rtl/>
              </w:rPr>
              <w:t>למקום</w:t>
            </w:r>
            <w:r w:rsidRPr="00E84179">
              <w:rPr>
                <w:rtl/>
              </w:rPr>
              <w:t xml:space="preserve"> </w:t>
            </w:r>
            <w:r w:rsidRPr="00E84179">
              <w:rPr>
                <w:rFonts w:hint="cs"/>
                <w:u w:val="single"/>
                <w:rtl/>
              </w:rPr>
              <w:t>שיש</w:t>
            </w:r>
            <w:r w:rsidRPr="00E84179">
              <w:rPr>
                <w:u w:val="single"/>
                <w:rtl/>
              </w:rPr>
              <w:t xml:space="preserve"> </w:t>
            </w:r>
            <w:r w:rsidRPr="00E84179">
              <w:rPr>
                <w:rFonts w:hint="cs"/>
                <w:u w:val="single"/>
                <w:rtl/>
              </w:rPr>
              <w:t>בו</w:t>
            </w:r>
            <w:r w:rsidRPr="00E84179">
              <w:rPr>
                <w:u w:val="single"/>
                <w:rtl/>
              </w:rPr>
              <w:t xml:space="preserve"> </w:t>
            </w:r>
            <w:r w:rsidRPr="00E84179">
              <w:rPr>
                <w:rFonts w:hint="cs"/>
                <w:u w:val="single"/>
                <w:rtl/>
              </w:rPr>
              <w:t>כל</w:t>
            </w:r>
            <w:r w:rsidRPr="00E84179">
              <w:rPr>
                <w:u w:val="single"/>
                <w:rtl/>
              </w:rPr>
              <w:t xml:space="preserve"> </w:t>
            </w:r>
            <w:r w:rsidRPr="00E84179">
              <w:rPr>
                <w:rFonts w:hint="cs"/>
                <w:u w:val="single"/>
                <w:rtl/>
              </w:rPr>
              <w:t>המדות</w:t>
            </w:r>
            <w:r w:rsidRPr="00E84179">
              <w:rPr>
                <w:u w:val="single"/>
                <w:rtl/>
              </w:rPr>
              <w:t xml:space="preserve"> </w:t>
            </w:r>
            <w:r w:rsidRPr="00E84179">
              <w:rPr>
                <w:rFonts w:hint="cs"/>
                <w:u w:val="single"/>
                <w:rtl/>
              </w:rPr>
              <w:t>הללו</w:t>
            </w:r>
          </w:p>
        </w:tc>
        <w:tc>
          <w:tcPr>
            <w:tcW w:w="4148" w:type="dxa"/>
          </w:tcPr>
          <w:p w14:paraId="7CB3FA61" w14:textId="77777777" w:rsidR="00F11463" w:rsidRDefault="00F11463" w:rsidP="00F11463">
            <w:pPr>
              <w:rPr>
                <w:rtl/>
              </w:rPr>
            </w:pPr>
            <w:r w:rsidRPr="00E84179">
              <w:rPr>
                <w:rFonts w:hint="cs"/>
                <w:rtl/>
              </w:rPr>
              <w:t>וכן</w:t>
            </w:r>
            <w:r w:rsidRPr="00E84179">
              <w:rPr>
                <w:rtl/>
              </w:rPr>
              <w:t xml:space="preserve"> </w:t>
            </w:r>
            <w:r w:rsidRPr="00E84179">
              <w:rPr>
                <w:rFonts w:hint="cs"/>
                <w:rtl/>
              </w:rPr>
              <w:t>הוא</w:t>
            </w:r>
            <w:r w:rsidRPr="00E84179">
              <w:rPr>
                <w:rtl/>
              </w:rPr>
              <w:t xml:space="preserve"> </w:t>
            </w:r>
            <w:r w:rsidRPr="00E84179">
              <w:rPr>
                <w:rFonts w:hint="cs"/>
                <w:rtl/>
              </w:rPr>
              <w:t>אומר</w:t>
            </w:r>
            <w:r>
              <w:rPr>
                <w:rFonts w:hint="cs"/>
                <w:rtl/>
              </w:rPr>
              <w:t>:</w:t>
            </w:r>
            <w:r w:rsidRPr="00E84179">
              <w:rPr>
                <w:rtl/>
              </w:rPr>
              <w:t xml:space="preserve"> </w:t>
            </w:r>
            <w:r>
              <w:rPr>
                <w:rFonts w:hint="cs"/>
                <w:rtl/>
              </w:rPr>
              <w:t>"</w:t>
            </w:r>
            <w:r w:rsidRPr="00E84179">
              <w:rPr>
                <w:rFonts w:hint="cs"/>
                <w:rtl/>
              </w:rPr>
              <w:t>בושי</w:t>
            </w:r>
            <w:r w:rsidRPr="00E84179">
              <w:rPr>
                <w:rtl/>
              </w:rPr>
              <w:t xml:space="preserve"> </w:t>
            </w:r>
            <w:r w:rsidRPr="00E84179">
              <w:rPr>
                <w:rFonts w:hint="cs"/>
                <w:rtl/>
              </w:rPr>
              <w:t>צידון</w:t>
            </w:r>
            <w:r w:rsidRPr="00E84179">
              <w:rPr>
                <w:rtl/>
              </w:rPr>
              <w:t xml:space="preserve"> </w:t>
            </w:r>
            <w:r w:rsidRPr="00E84179">
              <w:rPr>
                <w:rFonts w:hint="cs"/>
                <w:rtl/>
              </w:rPr>
              <w:t>כי</w:t>
            </w:r>
            <w:r w:rsidRPr="00E84179">
              <w:rPr>
                <w:rtl/>
              </w:rPr>
              <w:t xml:space="preserve"> </w:t>
            </w:r>
            <w:r w:rsidRPr="00E84179">
              <w:rPr>
                <w:rFonts w:hint="cs"/>
                <w:rtl/>
              </w:rPr>
              <w:t>אמר</w:t>
            </w:r>
            <w:r w:rsidRPr="00E84179">
              <w:rPr>
                <w:rtl/>
              </w:rPr>
              <w:t xml:space="preserve"> </w:t>
            </w:r>
            <w:r w:rsidRPr="00E84179">
              <w:rPr>
                <w:rFonts w:hint="cs"/>
                <w:rtl/>
              </w:rPr>
              <w:t>ים</w:t>
            </w:r>
            <w:r w:rsidRPr="00E84179">
              <w:rPr>
                <w:rtl/>
              </w:rPr>
              <w:t xml:space="preserve"> </w:t>
            </w:r>
            <w:r w:rsidRPr="00E84179">
              <w:rPr>
                <w:rFonts w:hint="cs"/>
                <w:rtl/>
              </w:rPr>
              <w:t>מעוז</w:t>
            </w:r>
            <w:r w:rsidRPr="00E84179">
              <w:rPr>
                <w:rtl/>
              </w:rPr>
              <w:t xml:space="preserve"> </w:t>
            </w:r>
            <w:r w:rsidRPr="00E84179">
              <w:rPr>
                <w:rFonts w:hint="cs"/>
                <w:rtl/>
              </w:rPr>
              <w:t>הים</w:t>
            </w:r>
            <w:r w:rsidRPr="00E84179">
              <w:rPr>
                <w:rtl/>
              </w:rPr>
              <w:t xml:space="preserve"> </w:t>
            </w:r>
            <w:r w:rsidRPr="00E84179">
              <w:rPr>
                <w:rFonts w:hint="cs"/>
                <w:rtl/>
              </w:rPr>
              <w:t>לאמר</w:t>
            </w:r>
            <w:r w:rsidRPr="00E84179">
              <w:rPr>
                <w:rtl/>
              </w:rPr>
              <w:t xml:space="preserve"> </w:t>
            </w:r>
            <w:r w:rsidRPr="00E84179">
              <w:rPr>
                <w:rFonts w:hint="cs"/>
                <w:rtl/>
              </w:rPr>
              <w:t>לא</w:t>
            </w:r>
            <w:r w:rsidRPr="00E84179">
              <w:rPr>
                <w:rtl/>
              </w:rPr>
              <w:t xml:space="preserve"> </w:t>
            </w:r>
            <w:r w:rsidRPr="00E84179">
              <w:rPr>
                <w:rFonts w:hint="cs"/>
                <w:rtl/>
              </w:rPr>
              <w:t>חלתי</w:t>
            </w:r>
            <w:r w:rsidRPr="00E84179">
              <w:rPr>
                <w:rtl/>
              </w:rPr>
              <w:t xml:space="preserve"> </w:t>
            </w:r>
            <w:r w:rsidRPr="00E84179">
              <w:rPr>
                <w:rFonts w:hint="cs"/>
                <w:rtl/>
              </w:rPr>
              <w:t>ולא</w:t>
            </w:r>
            <w:r w:rsidRPr="00E84179">
              <w:rPr>
                <w:rtl/>
              </w:rPr>
              <w:t xml:space="preserve"> </w:t>
            </w:r>
            <w:r w:rsidRPr="00E84179">
              <w:rPr>
                <w:rFonts w:hint="cs"/>
                <w:rtl/>
              </w:rPr>
              <w:t>ילדתי</w:t>
            </w:r>
            <w:r w:rsidRPr="00E84179">
              <w:rPr>
                <w:rtl/>
              </w:rPr>
              <w:t xml:space="preserve"> </w:t>
            </w:r>
            <w:r w:rsidRPr="00E84179">
              <w:rPr>
                <w:rFonts w:hint="cs"/>
                <w:rtl/>
              </w:rPr>
              <w:t>ולא</w:t>
            </w:r>
            <w:r w:rsidRPr="00E84179">
              <w:rPr>
                <w:rtl/>
              </w:rPr>
              <w:t xml:space="preserve"> </w:t>
            </w:r>
            <w:r w:rsidRPr="00E84179">
              <w:rPr>
                <w:rFonts w:hint="cs"/>
                <w:rtl/>
              </w:rPr>
              <w:t>גדלתי</w:t>
            </w:r>
            <w:r w:rsidRPr="00E84179">
              <w:rPr>
                <w:rtl/>
              </w:rPr>
              <w:t xml:space="preserve"> </w:t>
            </w:r>
            <w:r w:rsidRPr="00E84179">
              <w:rPr>
                <w:rFonts w:hint="cs"/>
                <w:rtl/>
              </w:rPr>
              <w:t>בחורים</w:t>
            </w:r>
            <w:r w:rsidRPr="00E84179">
              <w:rPr>
                <w:rtl/>
              </w:rPr>
              <w:t xml:space="preserve"> </w:t>
            </w:r>
            <w:r w:rsidRPr="00E84179">
              <w:rPr>
                <w:rFonts w:hint="cs"/>
                <w:rtl/>
              </w:rPr>
              <w:t>רוממתי</w:t>
            </w:r>
            <w:r w:rsidRPr="00E84179">
              <w:rPr>
                <w:rtl/>
              </w:rPr>
              <w:t xml:space="preserve"> </w:t>
            </w:r>
            <w:r w:rsidRPr="00E84179">
              <w:rPr>
                <w:rFonts w:hint="cs"/>
                <w:rtl/>
              </w:rPr>
              <w:t>בתולות</w:t>
            </w:r>
            <w:r>
              <w:rPr>
                <w:rFonts w:hint="cs"/>
                <w:rtl/>
              </w:rPr>
              <w:t>"</w:t>
            </w:r>
            <w:r w:rsidRPr="00E84179">
              <w:rPr>
                <w:rtl/>
              </w:rPr>
              <w:t xml:space="preserve"> (</w:t>
            </w:r>
            <w:r w:rsidRPr="00E84179">
              <w:rPr>
                <w:rFonts w:hint="cs"/>
                <w:rtl/>
              </w:rPr>
              <w:t>ישעיה</w:t>
            </w:r>
            <w:r w:rsidRPr="00E84179">
              <w:rPr>
                <w:rtl/>
              </w:rPr>
              <w:t xml:space="preserve"> </w:t>
            </w:r>
            <w:r w:rsidRPr="00E84179">
              <w:rPr>
                <w:rFonts w:hint="cs"/>
                <w:rtl/>
              </w:rPr>
              <w:t>כג</w:t>
            </w:r>
            <w:r>
              <w:rPr>
                <w:rFonts w:hint="cs"/>
                <w:rtl/>
              </w:rPr>
              <w:t>,</w:t>
            </w:r>
            <w:r w:rsidRPr="00E84179">
              <w:rPr>
                <w:rtl/>
              </w:rPr>
              <w:t xml:space="preserve"> </w:t>
            </w:r>
            <w:r w:rsidRPr="00E84179">
              <w:rPr>
                <w:rFonts w:hint="cs"/>
                <w:rtl/>
              </w:rPr>
              <w:t>ד</w:t>
            </w:r>
            <w:r w:rsidRPr="00E84179">
              <w:rPr>
                <w:rtl/>
              </w:rPr>
              <w:t>)</w:t>
            </w:r>
            <w:r>
              <w:rPr>
                <w:rFonts w:hint="cs"/>
                <w:rtl/>
              </w:rPr>
              <w:t xml:space="preserve">... </w:t>
            </w:r>
            <w:r w:rsidRPr="00E84179">
              <w:rPr>
                <w:rFonts w:hint="cs"/>
                <w:rtl/>
              </w:rPr>
              <w:t>אמר</w:t>
            </w:r>
            <w:r w:rsidRPr="00E84179">
              <w:rPr>
                <w:rtl/>
              </w:rPr>
              <w:t xml:space="preserve"> </w:t>
            </w:r>
            <w:r w:rsidRPr="00E84179">
              <w:rPr>
                <w:rFonts w:hint="cs"/>
                <w:rtl/>
              </w:rPr>
              <w:t>הים</w:t>
            </w:r>
            <w:r>
              <w:rPr>
                <w:rFonts w:hint="cs"/>
                <w:rtl/>
              </w:rPr>
              <w:t xml:space="preserve">: </w:t>
            </w:r>
            <w:r w:rsidRPr="00E84179">
              <w:rPr>
                <w:rFonts w:hint="cs"/>
                <w:rtl/>
              </w:rPr>
              <w:t>ומה</w:t>
            </w:r>
            <w:r w:rsidRPr="00E84179">
              <w:rPr>
                <w:rtl/>
              </w:rPr>
              <w:t xml:space="preserve"> </w:t>
            </w:r>
            <w:r w:rsidRPr="00E84179">
              <w:rPr>
                <w:rFonts w:hint="cs"/>
                <w:rtl/>
              </w:rPr>
              <w:t>אני</w:t>
            </w:r>
            <w:r w:rsidRPr="00E84179">
              <w:rPr>
                <w:rtl/>
              </w:rPr>
              <w:t xml:space="preserve"> </w:t>
            </w:r>
            <w:r w:rsidRPr="00E84179">
              <w:rPr>
                <w:rFonts w:hint="cs"/>
                <w:u w:val="single"/>
                <w:rtl/>
              </w:rPr>
              <w:t>שאין</w:t>
            </w:r>
            <w:r w:rsidRPr="00E84179">
              <w:rPr>
                <w:u w:val="single"/>
                <w:rtl/>
              </w:rPr>
              <w:t xml:space="preserve"> </w:t>
            </w:r>
            <w:r w:rsidRPr="00E84179">
              <w:rPr>
                <w:rFonts w:hint="cs"/>
                <w:u w:val="single"/>
                <w:rtl/>
              </w:rPr>
              <w:t>בי</w:t>
            </w:r>
            <w:r w:rsidRPr="00E84179">
              <w:rPr>
                <w:u w:val="single"/>
                <w:rtl/>
              </w:rPr>
              <w:t xml:space="preserve"> </w:t>
            </w:r>
            <w:r w:rsidRPr="00E84179">
              <w:rPr>
                <w:rFonts w:hint="cs"/>
                <w:u w:val="single"/>
                <w:rtl/>
              </w:rPr>
              <w:t>אחת</w:t>
            </w:r>
            <w:r w:rsidRPr="00E84179">
              <w:rPr>
                <w:u w:val="single"/>
                <w:rtl/>
              </w:rPr>
              <w:t xml:space="preserve"> </w:t>
            </w:r>
            <w:r w:rsidRPr="00E84179">
              <w:rPr>
                <w:rFonts w:hint="cs"/>
                <w:u w:val="single"/>
                <w:rtl/>
              </w:rPr>
              <w:t>מן</w:t>
            </w:r>
            <w:r w:rsidRPr="00E84179">
              <w:rPr>
                <w:u w:val="single"/>
                <w:rtl/>
              </w:rPr>
              <w:t xml:space="preserve"> </w:t>
            </w:r>
            <w:r w:rsidRPr="00E84179">
              <w:rPr>
                <w:rFonts w:hint="cs"/>
                <w:u w:val="single"/>
                <w:rtl/>
              </w:rPr>
              <w:t>כל</w:t>
            </w:r>
            <w:r w:rsidRPr="00E84179">
              <w:rPr>
                <w:u w:val="single"/>
                <w:rtl/>
              </w:rPr>
              <w:t xml:space="preserve"> </w:t>
            </w:r>
            <w:r w:rsidRPr="00E84179">
              <w:rPr>
                <w:rFonts w:hint="cs"/>
                <w:u w:val="single"/>
                <w:rtl/>
              </w:rPr>
              <w:t>המדות</w:t>
            </w:r>
            <w:r w:rsidRPr="00E84179">
              <w:rPr>
                <w:u w:val="single"/>
                <w:rtl/>
              </w:rPr>
              <w:t xml:space="preserve"> </w:t>
            </w:r>
            <w:r w:rsidRPr="00E84179">
              <w:rPr>
                <w:rFonts w:hint="cs"/>
                <w:u w:val="single"/>
                <w:rtl/>
              </w:rPr>
              <w:t>הללו</w:t>
            </w:r>
            <w:r w:rsidRPr="00E84179">
              <w:rPr>
                <w:rtl/>
              </w:rPr>
              <w:t xml:space="preserve"> </w:t>
            </w:r>
            <w:r w:rsidRPr="00E84179">
              <w:rPr>
                <w:rFonts w:hint="cs"/>
                <w:rtl/>
              </w:rPr>
              <w:t>הריני</w:t>
            </w:r>
            <w:r w:rsidRPr="00E84179">
              <w:rPr>
                <w:rtl/>
              </w:rPr>
              <w:t xml:space="preserve"> </w:t>
            </w:r>
            <w:r w:rsidRPr="00E84179">
              <w:rPr>
                <w:rFonts w:hint="cs"/>
                <w:rtl/>
              </w:rPr>
              <w:t>עושה</w:t>
            </w:r>
            <w:r w:rsidRPr="00E84179">
              <w:rPr>
                <w:rtl/>
              </w:rPr>
              <w:t xml:space="preserve"> </w:t>
            </w:r>
            <w:r w:rsidRPr="00E84179">
              <w:rPr>
                <w:rFonts w:hint="cs"/>
                <w:rtl/>
              </w:rPr>
              <w:lastRenderedPageBreak/>
              <w:t>רצון</w:t>
            </w:r>
            <w:r w:rsidRPr="00E84179">
              <w:rPr>
                <w:rtl/>
              </w:rPr>
              <w:t xml:space="preserve"> </w:t>
            </w:r>
            <w:r w:rsidRPr="00E84179">
              <w:rPr>
                <w:rFonts w:hint="cs"/>
                <w:rtl/>
              </w:rPr>
              <w:t>קוני</w:t>
            </w:r>
            <w:r w:rsidRPr="00E84179">
              <w:rPr>
                <w:rtl/>
              </w:rPr>
              <w:t xml:space="preserve"> </w:t>
            </w:r>
            <w:r w:rsidRPr="00E84179">
              <w:rPr>
                <w:rFonts w:hint="cs"/>
                <w:rtl/>
              </w:rPr>
              <w:t>על</w:t>
            </w:r>
            <w:r w:rsidRPr="00E84179">
              <w:rPr>
                <w:rtl/>
              </w:rPr>
              <w:t xml:space="preserve"> </w:t>
            </w:r>
            <w:r w:rsidRPr="00E84179">
              <w:rPr>
                <w:rFonts w:hint="cs"/>
                <w:rtl/>
              </w:rPr>
              <w:t>אחת</w:t>
            </w:r>
            <w:r w:rsidRPr="00E84179">
              <w:rPr>
                <w:rtl/>
              </w:rPr>
              <w:t xml:space="preserve"> </w:t>
            </w:r>
            <w:r w:rsidRPr="00E84179">
              <w:rPr>
                <w:rFonts w:hint="cs"/>
                <w:rtl/>
              </w:rPr>
              <w:t>כמה</w:t>
            </w:r>
            <w:r w:rsidRPr="00E84179">
              <w:rPr>
                <w:rtl/>
              </w:rPr>
              <w:t xml:space="preserve"> </w:t>
            </w:r>
            <w:r w:rsidRPr="00E84179">
              <w:rPr>
                <w:rFonts w:hint="cs"/>
                <w:rtl/>
              </w:rPr>
              <w:t>וכמה</w:t>
            </w:r>
            <w:r>
              <w:rPr>
                <w:rFonts w:hint="cs"/>
                <w:rtl/>
              </w:rPr>
              <w:t>,</w:t>
            </w:r>
            <w:r w:rsidRPr="00E84179">
              <w:rPr>
                <w:rtl/>
              </w:rPr>
              <w:t xml:space="preserve"> </w:t>
            </w:r>
            <w:r>
              <w:rPr>
                <w:rFonts w:hint="cs"/>
                <w:rtl/>
              </w:rPr>
              <w:t>"</w:t>
            </w:r>
            <w:r w:rsidRPr="00E84179">
              <w:rPr>
                <w:rFonts w:hint="cs"/>
                <w:rtl/>
              </w:rPr>
              <w:t>בושי</w:t>
            </w:r>
            <w:r w:rsidRPr="00E84179">
              <w:rPr>
                <w:rtl/>
              </w:rPr>
              <w:t xml:space="preserve"> </w:t>
            </w:r>
            <w:r w:rsidRPr="00E84179">
              <w:rPr>
                <w:rFonts w:hint="cs"/>
                <w:rtl/>
              </w:rPr>
              <w:t>צידון</w:t>
            </w:r>
            <w:r>
              <w:rPr>
                <w:rFonts w:hint="cs"/>
                <w:rtl/>
              </w:rPr>
              <w:t>"</w:t>
            </w:r>
          </w:p>
        </w:tc>
      </w:tr>
    </w:tbl>
    <w:p w14:paraId="5692AF9C" w14:textId="77777777" w:rsidR="00F11463" w:rsidRDefault="00F11463" w:rsidP="00D60797">
      <w:pPr>
        <w:spacing w:line="360" w:lineRule="auto"/>
        <w:rPr>
          <w:rFonts w:ascii="David" w:hAnsi="David" w:cs="David"/>
          <w:rtl/>
        </w:rPr>
      </w:pPr>
      <w:r>
        <w:rPr>
          <w:rFonts w:ascii="David" w:hAnsi="David" w:cs="David" w:hint="cs"/>
          <w:rtl/>
        </w:rPr>
        <w:lastRenderedPageBreak/>
        <w:t xml:space="preserve">    </w:t>
      </w:r>
    </w:p>
    <w:p w14:paraId="5467E45D" w14:textId="77777777" w:rsidR="00F11463" w:rsidRDefault="00F11463" w:rsidP="00F11463">
      <w:pPr>
        <w:rPr>
          <w:rtl/>
        </w:rPr>
      </w:pPr>
      <w:r>
        <w:rPr>
          <w:rFonts w:hint="cs"/>
          <w:rtl/>
        </w:rPr>
        <w:t xml:space="preserve">מבחינת התוכן, אפשר להצביע על המשכיות בין שני המקורות בכך שבשניהם נערכת הקבלה בין המישור האנושית לרובד אחר של קיום, שמיימי או אחר, ביחס של קל וחומר. אם כן, טענה מחקרית זו פותרת יפה את הקושי לגבי מקומה של היחידה האחרונה בתוך החטיבה של דרשות הספרי על הפסוק השלישי של ברכת כהנים </w:t>
      </w:r>
      <w:r>
        <w:rPr>
          <w:rtl/>
        </w:rPr>
        <w:t>–</w:t>
      </w:r>
      <w:r>
        <w:rPr>
          <w:rFonts w:hint="cs"/>
          <w:rtl/>
        </w:rPr>
        <w:t xml:space="preserve"> כדרשה החותמת את דרשות הספרי על שלוש הפסוקים של ברכת כהנים, שיש לה זיקה מוכחת לסוף היחידה שלפניה, היא "גדול השלום".  </w:t>
      </w:r>
    </w:p>
    <w:p w14:paraId="30B0A4D2" w14:textId="77777777" w:rsidR="00F11463" w:rsidRDefault="00F11463" w:rsidP="00F11463">
      <w:pPr>
        <w:rPr>
          <w:rtl/>
        </w:rPr>
      </w:pPr>
      <w:r>
        <w:rPr>
          <w:rFonts w:hint="cs"/>
          <w:rtl/>
        </w:rPr>
        <w:t>בהתאם לכך, אפשטיין הציע לראות ביחידה ו (מתוך הרשימה המופיעה כאן ראשונה, של יחידות הספרי כפי שהן לפנינו היום), החוצצת בין סוף יחידה ה לדרשת "בושי ציון", תוספת מאוחרת מדבי רבי. כהנא מורה על הקשיים הפרשניים העולים מתוך העיון בנוסחאותיו של הדרשה הפותחת יחידה זו כחיזוק לפרשנות זו.</w:t>
      </w:r>
      <w:r w:rsidRPr="00F11463">
        <w:rPr>
          <w:vertAlign w:val="superscript"/>
          <w:rtl/>
        </w:rPr>
        <w:footnoteReference w:id="6"/>
      </w:r>
      <w:r>
        <w:rPr>
          <w:rFonts w:hint="cs"/>
          <w:rtl/>
        </w:rPr>
        <w:t xml:space="preserve"> </w:t>
      </w:r>
    </w:p>
    <w:p w14:paraId="03AFC863" w14:textId="1884F63F" w:rsidR="00F11463" w:rsidRDefault="00F11463" w:rsidP="00F11463">
      <w:pPr>
        <w:rPr>
          <w:rtl/>
        </w:rPr>
      </w:pPr>
      <w:r>
        <w:rPr>
          <w:rFonts w:hint="cs"/>
          <w:rtl/>
        </w:rPr>
        <w:t>הדיון בדרשת "בושי ציון" ממחיש את טיב הראיות אשר היוו בסיס לטענה המחקרית שהוצגה כאן, אשר לה השלכות נרחבות בהתייחסות ליחידות מדרש רבות לאורך הספרי.</w:t>
      </w:r>
    </w:p>
    <w:p w14:paraId="09A72502" w14:textId="77777777" w:rsidR="00F11463" w:rsidRDefault="00F11463" w:rsidP="00F11463">
      <w:pPr>
        <w:rPr>
          <w:rtl/>
        </w:rPr>
      </w:pPr>
      <w:r>
        <w:rPr>
          <w:rFonts w:hint="cs"/>
          <w:rtl/>
        </w:rPr>
        <w:t xml:space="preserve">גם לפי הרשימה ה"מקורית" של דבי רבי ישמעאל, וגם בנוסח הספרי כפי שהוא מופיע לפנינו </w:t>
      </w:r>
      <w:r>
        <w:rPr>
          <w:rtl/>
        </w:rPr>
        <w:t>–</w:t>
      </w:r>
      <w:r>
        <w:rPr>
          <w:rFonts w:hint="cs"/>
          <w:rtl/>
        </w:rPr>
        <w:t xml:space="preserve"> חטיבת הדרשות על הפסוק השלישי של ברכת כהנים מיוחדת בכך שהיא כוללת יחידות ספרותיות המרחיבות מעבר לדרישת הפסוקים, מה שלא מצאנו עד כאן בספרי במדבר. אפשר לשער כי היחידה "גדול השלום", הגדולה מבין יחידות אלה, באה להדגיש את חשיבותו של השלום בעיניהם של חכמים, אולם אי אפשר להסתפק בהסבר זה, שיכול להיות נכון עבור כל אחת מן המצוות שנדרשו מראשית הספרי ועד כאן. לגבי יחידות ב ו־ו, בכלל לא ברור מדוע שולבו. כהנא דן באפשרות שעורך הספרי רצה להגיע לשישים דרשות, כמניין תיבותיה של ברכת כהנים, כהסבר למספר הרב של הדרשות המובאות בה. למרות שאפשרות זו אינה מוכחת, יש לה על מה להתבסס.</w:t>
      </w:r>
      <w:r w:rsidRPr="00F11463">
        <w:rPr>
          <w:vertAlign w:val="superscript"/>
          <w:rtl/>
        </w:rPr>
        <w:footnoteReference w:id="7"/>
      </w:r>
      <w:r>
        <w:rPr>
          <w:rFonts w:hint="cs"/>
          <w:rtl/>
        </w:rPr>
        <w:t xml:space="preserve"> </w:t>
      </w:r>
    </w:p>
    <w:p w14:paraId="6C436330" w14:textId="77777777" w:rsidR="00F11463" w:rsidRDefault="00F11463" w:rsidP="00F11463">
      <w:pPr>
        <w:rPr>
          <w:rtl/>
        </w:rPr>
      </w:pPr>
      <w:r>
        <w:rPr>
          <w:rFonts w:hint="cs"/>
          <w:rtl/>
        </w:rPr>
        <w:t xml:space="preserve">עד עתה עסקנו בהצגה של מבנה יחידות הספרי על פסוק זה ובשאלות העולות מכך. ניגש עתה לניתוח היחידות עצמן, תוך הצבעה על המגמות הרעיוניות המרכזיות העולות מכל אחת מהן ומכולן יחד. על בסיס ממצאים אלה, נחזור לדון בשאלות שהוצגו לעיל. </w:t>
      </w:r>
    </w:p>
    <w:p w14:paraId="704121BE" w14:textId="77777777" w:rsidR="00F11463" w:rsidRDefault="00F11463" w:rsidP="00DC7A79">
      <w:pPr>
        <w:pStyle w:val="2"/>
        <w:rPr>
          <w:rtl/>
        </w:rPr>
      </w:pPr>
      <w:r w:rsidRPr="0015758A">
        <w:rPr>
          <w:rFonts w:hint="cs"/>
          <w:rtl/>
        </w:rPr>
        <w:t>יחידה א</w:t>
      </w:r>
    </w:p>
    <w:p w14:paraId="0DB8793A" w14:textId="77777777" w:rsidR="00F11463" w:rsidRDefault="00F11463" w:rsidP="00F11463">
      <w:pPr>
        <w:pStyle w:val="a9"/>
        <w:jc w:val="left"/>
        <w:rPr>
          <w:rtl/>
        </w:rPr>
      </w:pPr>
      <w:r>
        <w:rPr>
          <w:rFonts w:hint="cs"/>
          <w:rtl/>
        </w:rPr>
        <w:t>"</w:t>
      </w:r>
      <w:r w:rsidRPr="00B459AF">
        <w:rPr>
          <w:rFonts w:hint="cs"/>
          <w:rtl/>
        </w:rPr>
        <w:t>ישא</w:t>
      </w:r>
      <w:r w:rsidRPr="00B459AF">
        <w:rPr>
          <w:rtl/>
        </w:rPr>
        <w:t xml:space="preserve"> </w:t>
      </w:r>
      <w:r w:rsidRPr="00B459AF">
        <w:rPr>
          <w:rFonts w:hint="cs"/>
          <w:rtl/>
        </w:rPr>
        <w:t>ה</w:t>
      </w:r>
      <w:r w:rsidRPr="00B459AF">
        <w:rPr>
          <w:rtl/>
        </w:rPr>
        <w:t xml:space="preserve">' </w:t>
      </w:r>
      <w:r w:rsidRPr="00B459AF">
        <w:rPr>
          <w:rFonts w:hint="cs"/>
          <w:rtl/>
        </w:rPr>
        <w:t>פניו</w:t>
      </w:r>
      <w:r w:rsidRPr="00B459AF">
        <w:rPr>
          <w:rtl/>
        </w:rPr>
        <w:t xml:space="preserve"> </w:t>
      </w:r>
      <w:r w:rsidRPr="00B459AF">
        <w:rPr>
          <w:rFonts w:hint="cs"/>
          <w:rtl/>
        </w:rPr>
        <w:t>אליך</w:t>
      </w:r>
      <w:r>
        <w:rPr>
          <w:rFonts w:hint="cs"/>
          <w:rtl/>
        </w:rPr>
        <w:t>".</w:t>
      </w:r>
      <w:r w:rsidRPr="00B459AF">
        <w:rPr>
          <w:rtl/>
        </w:rPr>
        <w:t xml:space="preserve"> </w:t>
      </w:r>
      <w:r>
        <w:rPr>
          <w:rtl/>
        </w:rPr>
        <w:br/>
      </w:r>
      <w:r w:rsidRPr="00B459AF">
        <w:rPr>
          <w:rFonts w:hint="cs"/>
          <w:rtl/>
        </w:rPr>
        <w:t>בשעה</w:t>
      </w:r>
      <w:r w:rsidRPr="00B459AF">
        <w:rPr>
          <w:rtl/>
        </w:rPr>
        <w:t xml:space="preserve"> </w:t>
      </w:r>
      <w:r w:rsidRPr="00B459AF">
        <w:rPr>
          <w:rFonts w:hint="cs"/>
          <w:rtl/>
        </w:rPr>
        <w:t>שאתה</w:t>
      </w:r>
      <w:r w:rsidRPr="00B459AF">
        <w:rPr>
          <w:rtl/>
        </w:rPr>
        <w:t xml:space="preserve"> </w:t>
      </w:r>
      <w:r w:rsidRPr="00B459AF">
        <w:rPr>
          <w:rFonts w:hint="cs"/>
          <w:rtl/>
        </w:rPr>
        <w:t>עומד</w:t>
      </w:r>
      <w:r w:rsidRPr="00B459AF">
        <w:rPr>
          <w:rtl/>
        </w:rPr>
        <w:t xml:space="preserve"> </w:t>
      </w:r>
      <w:r w:rsidRPr="00B459AF">
        <w:rPr>
          <w:rFonts w:hint="cs"/>
          <w:rtl/>
        </w:rPr>
        <w:t>ומתפלל</w:t>
      </w:r>
      <w:r>
        <w:rPr>
          <w:rFonts w:hint="cs"/>
          <w:rtl/>
        </w:rPr>
        <w:t>,</w:t>
      </w:r>
      <w:r w:rsidRPr="00B459AF">
        <w:rPr>
          <w:rtl/>
        </w:rPr>
        <w:t xml:space="preserve"> </w:t>
      </w:r>
      <w:r>
        <w:rPr>
          <w:rtl/>
        </w:rPr>
        <w:br/>
      </w:r>
      <w:r w:rsidRPr="00B459AF">
        <w:rPr>
          <w:rFonts w:hint="cs"/>
          <w:rtl/>
        </w:rPr>
        <w:t>שנאמר</w:t>
      </w:r>
      <w:r w:rsidRPr="00B459AF">
        <w:rPr>
          <w:rtl/>
        </w:rPr>
        <w:t xml:space="preserve"> </w:t>
      </w:r>
      <w:r>
        <w:rPr>
          <w:rFonts w:hint="cs"/>
          <w:rtl/>
        </w:rPr>
        <w:t>"</w:t>
      </w:r>
      <w:r w:rsidRPr="00B459AF">
        <w:rPr>
          <w:rFonts w:hint="cs"/>
          <w:rtl/>
        </w:rPr>
        <w:t>ויאמר</w:t>
      </w:r>
      <w:r w:rsidRPr="00B459AF">
        <w:rPr>
          <w:rtl/>
        </w:rPr>
        <w:t xml:space="preserve"> </w:t>
      </w:r>
      <w:r w:rsidRPr="00B459AF">
        <w:rPr>
          <w:rFonts w:hint="cs"/>
          <w:rtl/>
        </w:rPr>
        <w:t>אליו</w:t>
      </w:r>
      <w:r w:rsidRPr="00B459AF">
        <w:rPr>
          <w:rtl/>
        </w:rPr>
        <w:t xml:space="preserve"> </w:t>
      </w:r>
      <w:r w:rsidRPr="00B459AF">
        <w:rPr>
          <w:rFonts w:hint="cs"/>
          <w:rtl/>
        </w:rPr>
        <w:t>הנה</w:t>
      </w:r>
      <w:r w:rsidRPr="00B459AF">
        <w:rPr>
          <w:rtl/>
        </w:rPr>
        <w:t xml:space="preserve"> </w:t>
      </w:r>
      <w:r w:rsidRPr="00B459AF">
        <w:rPr>
          <w:rFonts w:hint="cs"/>
          <w:rtl/>
        </w:rPr>
        <w:t>נשאתי</w:t>
      </w:r>
      <w:r w:rsidRPr="00B459AF">
        <w:rPr>
          <w:rtl/>
        </w:rPr>
        <w:t xml:space="preserve"> </w:t>
      </w:r>
      <w:r w:rsidRPr="00B459AF">
        <w:rPr>
          <w:rFonts w:hint="cs"/>
          <w:rtl/>
        </w:rPr>
        <w:t>פניך</w:t>
      </w:r>
      <w:r>
        <w:rPr>
          <w:rFonts w:hint="cs"/>
          <w:rtl/>
        </w:rPr>
        <w:t>"</w:t>
      </w:r>
      <w:r w:rsidRPr="00B459AF">
        <w:rPr>
          <w:rtl/>
        </w:rPr>
        <w:t xml:space="preserve"> (</w:t>
      </w:r>
      <w:r w:rsidRPr="00B459AF">
        <w:rPr>
          <w:rFonts w:hint="cs"/>
          <w:rtl/>
        </w:rPr>
        <w:t>בראשית</w:t>
      </w:r>
      <w:r w:rsidRPr="00B459AF">
        <w:rPr>
          <w:rtl/>
        </w:rPr>
        <w:t xml:space="preserve"> </w:t>
      </w:r>
      <w:r w:rsidRPr="00B459AF">
        <w:rPr>
          <w:rFonts w:hint="cs"/>
          <w:rtl/>
        </w:rPr>
        <w:t>יט</w:t>
      </w:r>
      <w:r>
        <w:rPr>
          <w:rFonts w:hint="cs"/>
          <w:rtl/>
        </w:rPr>
        <w:t>,</w:t>
      </w:r>
      <w:r w:rsidRPr="00B459AF">
        <w:rPr>
          <w:rtl/>
        </w:rPr>
        <w:t xml:space="preserve"> </w:t>
      </w:r>
      <w:r w:rsidRPr="00B459AF">
        <w:rPr>
          <w:rFonts w:hint="cs"/>
          <w:rtl/>
        </w:rPr>
        <w:t>כא</w:t>
      </w:r>
      <w:r w:rsidRPr="00B459AF">
        <w:rPr>
          <w:rtl/>
        </w:rPr>
        <w:t>)</w:t>
      </w:r>
      <w:r>
        <w:rPr>
          <w:rFonts w:hint="cs"/>
          <w:rtl/>
        </w:rPr>
        <w:t>.</w:t>
      </w:r>
      <w:r w:rsidRPr="00B459AF">
        <w:rPr>
          <w:rtl/>
        </w:rPr>
        <w:t xml:space="preserve"> </w:t>
      </w:r>
      <w:r>
        <w:rPr>
          <w:rtl/>
        </w:rPr>
        <w:br/>
      </w:r>
      <w:r w:rsidRPr="00B459AF">
        <w:rPr>
          <w:rFonts w:hint="cs"/>
          <w:rtl/>
        </w:rPr>
        <w:t>והרי</w:t>
      </w:r>
      <w:r w:rsidRPr="00B459AF">
        <w:rPr>
          <w:rtl/>
        </w:rPr>
        <w:t xml:space="preserve"> </w:t>
      </w:r>
      <w:r w:rsidRPr="00B459AF">
        <w:rPr>
          <w:rFonts w:hint="cs"/>
          <w:rtl/>
        </w:rPr>
        <w:t>דברים</w:t>
      </w:r>
      <w:r w:rsidRPr="00B459AF">
        <w:rPr>
          <w:rtl/>
        </w:rPr>
        <w:t xml:space="preserve"> </w:t>
      </w:r>
      <w:r w:rsidRPr="00B459AF">
        <w:rPr>
          <w:rFonts w:hint="cs"/>
          <w:rtl/>
        </w:rPr>
        <w:t>ק</w:t>
      </w:r>
      <w:r w:rsidRPr="00B459AF">
        <w:rPr>
          <w:rtl/>
        </w:rPr>
        <w:t>"</w:t>
      </w:r>
      <w:r w:rsidRPr="00B459AF">
        <w:rPr>
          <w:rFonts w:hint="cs"/>
          <w:rtl/>
        </w:rPr>
        <w:t>ו</w:t>
      </w:r>
      <w:r>
        <w:rPr>
          <w:rFonts w:hint="cs"/>
          <w:rtl/>
        </w:rPr>
        <w:t>,</w:t>
      </w:r>
      <w:r w:rsidRPr="00B459AF">
        <w:rPr>
          <w:rtl/>
        </w:rPr>
        <w:t xml:space="preserve"> </w:t>
      </w:r>
      <w:r w:rsidRPr="00B459AF">
        <w:rPr>
          <w:rFonts w:hint="cs"/>
          <w:rtl/>
        </w:rPr>
        <w:t>ומה</w:t>
      </w:r>
      <w:r w:rsidRPr="00B459AF">
        <w:rPr>
          <w:rtl/>
        </w:rPr>
        <w:t xml:space="preserve"> </w:t>
      </w:r>
      <w:r w:rsidRPr="00B459AF">
        <w:rPr>
          <w:rFonts w:hint="cs"/>
          <w:rtl/>
        </w:rPr>
        <w:t>אם</w:t>
      </w:r>
      <w:r w:rsidRPr="00B459AF">
        <w:rPr>
          <w:rtl/>
        </w:rPr>
        <w:t xml:space="preserve"> </w:t>
      </w:r>
      <w:r w:rsidRPr="00B459AF">
        <w:rPr>
          <w:rFonts w:hint="cs"/>
          <w:rtl/>
        </w:rPr>
        <w:t>ללוט</w:t>
      </w:r>
      <w:r w:rsidRPr="00B459AF">
        <w:rPr>
          <w:rtl/>
        </w:rPr>
        <w:t xml:space="preserve"> </w:t>
      </w:r>
      <w:r w:rsidRPr="00B459AF">
        <w:rPr>
          <w:rFonts w:hint="cs"/>
          <w:rtl/>
        </w:rPr>
        <w:t>נשא</w:t>
      </w:r>
      <w:r w:rsidRPr="00B459AF">
        <w:rPr>
          <w:rtl/>
        </w:rPr>
        <w:t xml:space="preserve"> </w:t>
      </w:r>
      <w:r w:rsidRPr="00B459AF">
        <w:rPr>
          <w:rFonts w:hint="cs"/>
          <w:rtl/>
        </w:rPr>
        <w:t>פנים</w:t>
      </w:r>
      <w:r>
        <w:rPr>
          <w:rFonts w:hint="cs"/>
          <w:rtl/>
        </w:rPr>
        <w:t xml:space="preserve"> </w:t>
      </w:r>
      <w:r w:rsidRPr="00B459AF">
        <w:rPr>
          <w:rFonts w:hint="cs"/>
          <w:rtl/>
        </w:rPr>
        <w:t>בשביל</w:t>
      </w:r>
      <w:r w:rsidRPr="00B459AF">
        <w:rPr>
          <w:rtl/>
        </w:rPr>
        <w:t xml:space="preserve"> </w:t>
      </w:r>
      <w:r w:rsidRPr="00B459AF">
        <w:rPr>
          <w:rFonts w:hint="cs"/>
          <w:rtl/>
        </w:rPr>
        <w:t>אברהם</w:t>
      </w:r>
      <w:r w:rsidRPr="00B459AF">
        <w:rPr>
          <w:rtl/>
        </w:rPr>
        <w:t xml:space="preserve"> </w:t>
      </w:r>
      <w:r w:rsidRPr="00B459AF">
        <w:rPr>
          <w:rFonts w:hint="cs"/>
          <w:rtl/>
        </w:rPr>
        <w:t>אוהבי</w:t>
      </w:r>
      <w:r>
        <w:rPr>
          <w:rFonts w:hint="cs"/>
          <w:rtl/>
        </w:rPr>
        <w:t>,</w:t>
      </w:r>
      <w:r w:rsidRPr="00B459AF">
        <w:rPr>
          <w:rtl/>
        </w:rPr>
        <w:t xml:space="preserve"> </w:t>
      </w:r>
      <w:r>
        <w:rPr>
          <w:rtl/>
        </w:rPr>
        <w:br/>
      </w:r>
      <w:r w:rsidRPr="00B459AF">
        <w:rPr>
          <w:rFonts w:hint="cs"/>
          <w:rtl/>
        </w:rPr>
        <w:t>לך</w:t>
      </w:r>
      <w:r w:rsidRPr="00B459AF">
        <w:rPr>
          <w:rtl/>
        </w:rPr>
        <w:t xml:space="preserve"> </w:t>
      </w:r>
      <w:r w:rsidRPr="00B459AF">
        <w:rPr>
          <w:rFonts w:hint="cs"/>
          <w:rtl/>
        </w:rPr>
        <w:t>לא</w:t>
      </w:r>
      <w:r w:rsidRPr="00B459AF">
        <w:rPr>
          <w:rtl/>
        </w:rPr>
        <w:t xml:space="preserve"> </w:t>
      </w:r>
      <w:r w:rsidRPr="00B459AF">
        <w:rPr>
          <w:rFonts w:hint="cs"/>
          <w:rtl/>
        </w:rPr>
        <w:t>אשא</w:t>
      </w:r>
      <w:r w:rsidRPr="00B459AF">
        <w:rPr>
          <w:rtl/>
        </w:rPr>
        <w:t xml:space="preserve"> </w:t>
      </w:r>
      <w:r w:rsidRPr="00B459AF">
        <w:rPr>
          <w:rFonts w:hint="cs"/>
          <w:rtl/>
        </w:rPr>
        <w:t>פנים</w:t>
      </w:r>
      <w:r w:rsidRPr="00B459AF">
        <w:rPr>
          <w:rtl/>
        </w:rPr>
        <w:t xml:space="preserve"> </w:t>
      </w:r>
      <w:r w:rsidRPr="00B459AF">
        <w:rPr>
          <w:rFonts w:hint="cs"/>
          <w:rtl/>
        </w:rPr>
        <w:t>מפניך</w:t>
      </w:r>
      <w:r w:rsidRPr="00B459AF">
        <w:rPr>
          <w:rtl/>
        </w:rPr>
        <w:t xml:space="preserve"> </w:t>
      </w:r>
      <w:r w:rsidRPr="00B459AF">
        <w:rPr>
          <w:rFonts w:hint="cs"/>
          <w:rtl/>
        </w:rPr>
        <w:t>ומפני</w:t>
      </w:r>
      <w:r w:rsidRPr="00B459AF">
        <w:rPr>
          <w:rtl/>
        </w:rPr>
        <w:t xml:space="preserve"> </w:t>
      </w:r>
      <w:r w:rsidRPr="00B459AF">
        <w:rPr>
          <w:rFonts w:hint="cs"/>
          <w:rtl/>
        </w:rPr>
        <w:t>אבותיך</w:t>
      </w:r>
      <w:r>
        <w:rPr>
          <w:rFonts w:hint="cs"/>
          <w:rtl/>
        </w:rPr>
        <w:t>?</w:t>
      </w:r>
      <w:r w:rsidRPr="00B459AF">
        <w:rPr>
          <w:rtl/>
        </w:rPr>
        <w:t xml:space="preserve"> </w:t>
      </w:r>
      <w:r>
        <w:rPr>
          <w:rtl/>
        </w:rPr>
        <w:br/>
      </w:r>
      <w:r w:rsidRPr="00B459AF">
        <w:rPr>
          <w:rFonts w:hint="cs"/>
          <w:rtl/>
        </w:rPr>
        <w:t>וזה</w:t>
      </w:r>
      <w:r w:rsidRPr="00B459AF">
        <w:rPr>
          <w:rtl/>
        </w:rPr>
        <w:t xml:space="preserve"> </w:t>
      </w:r>
      <w:r w:rsidRPr="00B459AF">
        <w:rPr>
          <w:rFonts w:hint="cs"/>
          <w:rtl/>
        </w:rPr>
        <w:t>הוא</w:t>
      </w:r>
      <w:r w:rsidRPr="00B459AF">
        <w:rPr>
          <w:rtl/>
        </w:rPr>
        <w:t xml:space="preserve"> </w:t>
      </w:r>
      <w:r w:rsidRPr="00B459AF">
        <w:rPr>
          <w:rFonts w:hint="cs"/>
          <w:rtl/>
        </w:rPr>
        <w:t>שאמר</w:t>
      </w:r>
      <w:r w:rsidRPr="00B459AF">
        <w:rPr>
          <w:rtl/>
        </w:rPr>
        <w:t xml:space="preserve"> </w:t>
      </w:r>
      <w:r w:rsidRPr="00B459AF">
        <w:rPr>
          <w:rFonts w:hint="cs"/>
          <w:rtl/>
        </w:rPr>
        <w:t>הכתוב</w:t>
      </w:r>
      <w:r w:rsidRPr="00B459AF">
        <w:rPr>
          <w:rtl/>
        </w:rPr>
        <w:t xml:space="preserve"> </w:t>
      </w:r>
      <w:r>
        <w:rPr>
          <w:rFonts w:hint="cs"/>
          <w:rtl/>
        </w:rPr>
        <w:t>"</w:t>
      </w:r>
      <w:r w:rsidRPr="00B459AF">
        <w:rPr>
          <w:rFonts w:hint="cs"/>
          <w:rtl/>
        </w:rPr>
        <w:t>ישא</w:t>
      </w:r>
      <w:r w:rsidRPr="00B459AF">
        <w:rPr>
          <w:rtl/>
        </w:rPr>
        <w:t xml:space="preserve"> </w:t>
      </w:r>
      <w:r w:rsidRPr="00B459AF">
        <w:rPr>
          <w:rFonts w:hint="cs"/>
          <w:rtl/>
        </w:rPr>
        <w:t>ה</w:t>
      </w:r>
      <w:r w:rsidRPr="00B459AF">
        <w:rPr>
          <w:rtl/>
        </w:rPr>
        <w:t xml:space="preserve">' </w:t>
      </w:r>
      <w:r w:rsidRPr="00B459AF">
        <w:rPr>
          <w:rFonts w:hint="cs"/>
          <w:rtl/>
        </w:rPr>
        <w:t>פניו</w:t>
      </w:r>
      <w:r w:rsidRPr="00B459AF">
        <w:rPr>
          <w:rtl/>
        </w:rPr>
        <w:t xml:space="preserve"> </w:t>
      </w:r>
      <w:r w:rsidRPr="00B459AF">
        <w:rPr>
          <w:rFonts w:hint="cs"/>
          <w:rtl/>
        </w:rPr>
        <w:t>אליך</w:t>
      </w:r>
      <w:r>
        <w:rPr>
          <w:rFonts w:hint="cs"/>
          <w:rtl/>
        </w:rPr>
        <w:t>".</w:t>
      </w:r>
      <w:r w:rsidRPr="00F11463">
        <w:rPr>
          <w:vertAlign w:val="superscript"/>
          <w:rtl/>
        </w:rPr>
        <w:footnoteReference w:id="8"/>
      </w:r>
    </w:p>
    <w:p w14:paraId="790F5BA4" w14:textId="77777777" w:rsidR="00F11463" w:rsidRDefault="00F11463" w:rsidP="00F11463">
      <w:pPr>
        <w:rPr>
          <w:rtl/>
        </w:rPr>
      </w:pPr>
      <w:r>
        <w:rPr>
          <w:rFonts w:hint="cs"/>
          <w:rtl/>
        </w:rPr>
        <w:t xml:space="preserve">מנחם כהנא עמד על </w:t>
      </w:r>
      <w:r w:rsidRPr="00BD3834">
        <w:rPr>
          <w:rFonts w:hint="cs"/>
          <w:rtl/>
        </w:rPr>
        <w:t>משמעותה הראשונית של</w:t>
      </w:r>
      <w:r>
        <w:rPr>
          <w:rFonts w:hint="cs"/>
          <w:rtl/>
        </w:rPr>
        <w:t xml:space="preserve"> </w:t>
      </w:r>
      <w:r w:rsidRPr="00BD3834">
        <w:rPr>
          <w:rFonts w:hint="cs"/>
          <w:rtl/>
        </w:rPr>
        <w:t>נשיאת הפנים כמתייחסת להבטה של אדם בפניו של זולתו כאשר שורר ביניהם</w:t>
      </w:r>
      <w:r>
        <w:rPr>
          <w:rFonts w:hint="cs"/>
          <w:rtl/>
        </w:rPr>
        <w:t xml:space="preserve"> יחס של</w:t>
      </w:r>
      <w:r w:rsidRPr="00BD3834">
        <w:rPr>
          <w:rFonts w:hint="cs"/>
          <w:rtl/>
        </w:rPr>
        <w:t xml:space="preserve"> אהבה</w:t>
      </w:r>
      <w:r>
        <w:rPr>
          <w:rFonts w:hint="cs"/>
          <w:rtl/>
        </w:rPr>
        <w:t>, אשר ממנה נגזרו הוראותיו השונות</w:t>
      </w:r>
      <w:r w:rsidRPr="00BD3834">
        <w:rPr>
          <w:rFonts w:hint="cs"/>
          <w:rtl/>
        </w:rPr>
        <w:t>.</w:t>
      </w:r>
      <w:r w:rsidRPr="00F11463">
        <w:rPr>
          <w:vertAlign w:val="superscript"/>
          <w:rtl/>
        </w:rPr>
        <w:footnoteReference w:id="9"/>
      </w:r>
      <w:r>
        <w:rPr>
          <w:rFonts w:hint="cs"/>
          <w:rtl/>
        </w:rPr>
        <w:t xml:space="preserve"> בפסוק המובא בדרשה, שהוא המופע הראשון של לשון זו בתורה, נשיאת הפנים מתפרשת כמילוי בקשתו של לוט אל המלאכים המוציאים אותו מסדום: </w:t>
      </w:r>
    </w:p>
    <w:p w14:paraId="5D3B9DE9" w14:textId="77777777" w:rsidR="00F11463" w:rsidRDefault="00F11463" w:rsidP="00F11463">
      <w:pPr>
        <w:pStyle w:val="a9"/>
        <w:rPr>
          <w:rtl/>
        </w:rPr>
      </w:pPr>
      <w:r>
        <w:rPr>
          <w:rFonts w:hint="cs"/>
          <w:rtl/>
        </w:rPr>
        <w:t>"</w:t>
      </w:r>
      <w:r w:rsidRPr="00004DCD">
        <w:rPr>
          <w:rFonts w:hint="cs"/>
          <w:rtl/>
        </w:rPr>
        <w:t>וַיְהִי</w:t>
      </w:r>
      <w:r w:rsidRPr="00004DCD">
        <w:rPr>
          <w:rtl/>
        </w:rPr>
        <w:t xml:space="preserve"> </w:t>
      </w:r>
      <w:r w:rsidRPr="00004DCD">
        <w:rPr>
          <w:rFonts w:hint="cs"/>
          <w:rtl/>
        </w:rPr>
        <w:t>כְהוֹצִיאָם</w:t>
      </w:r>
      <w:r w:rsidRPr="00004DCD">
        <w:rPr>
          <w:rtl/>
        </w:rPr>
        <w:t xml:space="preserve"> </w:t>
      </w:r>
      <w:r w:rsidRPr="00004DCD">
        <w:rPr>
          <w:rFonts w:hint="cs"/>
          <w:rtl/>
        </w:rPr>
        <w:t>אֹתָם</w:t>
      </w:r>
      <w:r w:rsidRPr="00004DCD">
        <w:rPr>
          <w:rtl/>
        </w:rPr>
        <w:t xml:space="preserve"> </w:t>
      </w:r>
      <w:r w:rsidRPr="00004DCD">
        <w:rPr>
          <w:rFonts w:hint="cs"/>
          <w:rtl/>
        </w:rPr>
        <w:t>הַחוּצָה</w:t>
      </w:r>
      <w:r w:rsidRPr="00004DCD">
        <w:rPr>
          <w:rtl/>
        </w:rPr>
        <w:t xml:space="preserve"> </w:t>
      </w:r>
      <w:r w:rsidRPr="00004DCD">
        <w:rPr>
          <w:rFonts w:hint="cs"/>
          <w:rtl/>
        </w:rPr>
        <w:t>וַיֹּאמֶר</w:t>
      </w:r>
      <w:r w:rsidRPr="00004DCD">
        <w:rPr>
          <w:rtl/>
        </w:rPr>
        <w:t xml:space="preserve"> </w:t>
      </w:r>
      <w:r w:rsidRPr="00004DCD">
        <w:rPr>
          <w:rFonts w:hint="cs"/>
          <w:rtl/>
        </w:rPr>
        <w:t>הִמָּלֵט</w:t>
      </w:r>
      <w:r w:rsidRPr="00004DCD">
        <w:rPr>
          <w:rtl/>
        </w:rPr>
        <w:t xml:space="preserve"> </w:t>
      </w:r>
      <w:r w:rsidRPr="00004DCD">
        <w:rPr>
          <w:rFonts w:hint="cs"/>
          <w:rtl/>
        </w:rPr>
        <w:t>עַל</w:t>
      </w:r>
      <w:r w:rsidRPr="00004DCD">
        <w:rPr>
          <w:rtl/>
        </w:rPr>
        <w:t xml:space="preserve"> </w:t>
      </w:r>
      <w:r w:rsidRPr="00004DCD">
        <w:rPr>
          <w:rFonts w:hint="cs"/>
          <w:rtl/>
        </w:rPr>
        <w:t>נַפְשֶׁךָ</w:t>
      </w:r>
      <w:r w:rsidRPr="00004DCD">
        <w:rPr>
          <w:rtl/>
        </w:rPr>
        <w:t xml:space="preserve"> </w:t>
      </w:r>
      <w:r w:rsidRPr="00004DCD">
        <w:rPr>
          <w:rFonts w:hint="cs"/>
          <w:rtl/>
        </w:rPr>
        <w:t>אַל</w:t>
      </w:r>
      <w:r w:rsidRPr="00004DCD">
        <w:rPr>
          <w:rtl/>
        </w:rPr>
        <w:t xml:space="preserve"> </w:t>
      </w:r>
      <w:r w:rsidRPr="00004DCD">
        <w:rPr>
          <w:rFonts w:hint="cs"/>
          <w:rtl/>
        </w:rPr>
        <w:t>תַּבִּיט</w:t>
      </w:r>
      <w:r w:rsidRPr="00004DCD">
        <w:rPr>
          <w:rtl/>
        </w:rPr>
        <w:t xml:space="preserve"> </w:t>
      </w:r>
      <w:r w:rsidRPr="00004DCD">
        <w:rPr>
          <w:rFonts w:hint="cs"/>
          <w:rtl/>
        </w:rPr>
        <w:t>אַחֲרֶיךָ</w:t>
      </w:r>
      <w:r w:rsidRPr="00004DCD">
        <w:rPr>
          <w:rtl/>
        </w:rPr>
        <w:t xml:space="preserve"> </w:t>
      </w:r>
      <w:r w:rsidRPr="00004DCD">
        <w:rPr>
          <w:rFonts w:hint="cs"/>
          <w:rtl/>
        </w:rPr>
        <w:t>וְאַל</w:t>
      </w:r>
      <w:r w:rsidRPr="00004DCD">
        <w:rPr>
          <w:rtl/>
        </w:rPr>
        <w:t xml:space="preserve"> </w:t>
      </w:r>
      <w:r w:rsidRPr="00004DCD">
        <w:rPr>
          <w:rFonts w:hint="cs"/>
          <w:rtl/>
        </w:rPr>
        <w:t>תַּעֲמֹד</w:t>
      </w:r>
      <w:r w:rsidRPr="00004DCD">
        <w:rPr>
          <w:rtl/>
        </w:rPr>
        <w:t xml:space="preserve"> </w:t>
      </w:r>
      <w:r w:rsidRPr="00004DCD">
        <w:rPr>
          <w:rFonts w:hint="cs"/>
          <w:rtl/>
        </w:rPr>
        <w:t>בְּכָל</w:t>
      </w:r>
      <w:r w:rsidRPr="00004DCD">
        <w:rPr>
          <w:rtl/>
        </w:rPr>
        <w:t xml:space="preserve"> </w:t>
      </w:r>
      <w:r w:rsidRPr="00004DCD">
        <w:rPr>
          <w:rFonts w:hint="cs"/>
          <w:rtl/>
        </w:rPr>
        <w:t>הַכִּכָּר</w:t>
      </w:r>
      <w:r w:rsidRPr="00004DCD">
        <w:rPr>
          <w:rtl/>
        </w:rPr>
        <w:t xml:space="preserve"> </w:t>
      </w:r>
      <w:r w:rsidRPr="00004DCD">
        <w:rPr>
          <w:rFonts w:hint="cs"/>
          <w:rtl/>
        </w:rPr>
        <w:t>הָהָרָה</w:t>
      </w:r>
      <w:r w:rsidRPr="00004DCD">
        <w:rPr>
          <w:rtl/>
        </w:rPr>
        <w:t xml:space="preserve"> </w:t>
      </w:r>
      <w:r w:rsidRPr="00004DCD">
        <w:rPr>
          <w:rFonts w:hint="cs"/>
          <w:rtl/>
        </w:rPr>
        <w:t>הִמָּלֵט</w:t>
      </w:r>
      <w:r w:rsidRPr="00004DCD">
        <w:rPr>
          <w:rtl/>
        </w:rPr>
        <w:t xml:space="preserve"> </w:t>
      </w:r>
      <w:r w:rsidRPr="00004DCD">
        <w:rPr>
          <w:rFonts w:hint="cs"/>
          <w:rtl/>
        </w:rPr>
        <w:t>פֶּן</w:t>
      </w:r>
      <w:r w:rsidRPr="00004DCD">
        <w:rPr>
          <w:rtl/>
        </w:rPr>
        <w:t xml:space="preserve"> </w:t>
      </w:r>
      <w:r w:rsidRPr="00004DCD">
        <w:rPr>
          <w:rFonts w:hint="cs"/>
          <w:rtl/>
        </w:rPr>
        <w:t>תִּסָּפֶה</w:t>
      </w:r>
      <w:r w:rsidRPr="00004DCD">
        <w:rPr>
          <w:rtl/>
        </w:rPr>
        <w:t>:</w:t>
      </w:r>
      <w:r>
        <w:rPr>
          <w:rFonts w:hint="cs"/>
          <w:rtl/>
        </w:rPr>
        <w:t xml:space="preserve"> </w:t>
      </w:r>
      <w:r w:rsidRPr="00004DCD">
        <w:rPr>
          <w:rFonts w:hint="cs"/>
          <w:rtl/>
        </w:rPr>
        <w:t>וַיֹּאמֶר</w:t>
      </w:r>
      <w:r w:rsidRPr="00004DCD">
        <w:rPr>
          <w:rtl/>
        </w:rPr>
        <w:t xml:space="preserve"> </w:t>
      </w:r>
      <w:r w:rsidRPr="00004DCD">
        <w:rPr>
          <w:rFonts w:hint="cs"/>
          <w:rtl/>
        </w:rPr>
        <w:t>לוֹט</w:t>
      </w:r>
      <w:r w:rsidRPr="00004DCD">
        <w:rPr>
          <w:rtl/>
        </w:rPr>
        <w:t xml:space="preserve"> </w:t>
      </w:r>
      <w:r w:rsidRPr="00004DCD">
        <w:rPr>
          <w:rFonts w:hint="cs"/>
          <w:rtl/>
        </w:rPr>
        <w:t>אֲלֵהֶם</w:t>
      </w:r>
      <w:r w:rsidRPr="00004DCD">
        <w:rPr>
          <w:rtl/>
        </w:rPr>
        <w:t xml:space="preserve"> </w:t>
      </w:r>
      <w:r w:rsidRPr="00004DCD">
        <w:rPr>
          <w:rFonts w:hint="cs"/>
          <w:rtl/>
        </w:rPr>
        <w:t>אַל</w:t>
      </w:r>
      <w:r w:rsidRPr="00004DCD">
        <w:rPr>
          <w:rtl/>
        </w:rPr>
        <w:t xml:space="preserve"> </w:t>
      </w:r>
      <w:r w:rsidRPr="00004DCD">
        <w:rPr>
          <w:rFonts w:hint="cs"/>
          <w:rtl/>
        </w:rPr>
        <w:t>נָא</w:t>
      </w:r>
      <w:r w:rsidRPr="00004DCD">
        <w:rPr>
          <w:rtl/>
        </w:rPr>
        <w:t xml:space="preserve"> </w:t>
      </w:r>
      <w:r w:rsidRPr="00004DCD">
        <w:rPr>
          <w:rFonts w:hint="cs"/>
          <w:rtl/>
        </w:rPr>
        <w:t>אֲדֹנָי</w:t>
      </w:r>
      <w:r w:rsidRPr="00004DCD">
        <w:rPr>
          <w:rtl/>
        </w:rPr>
        <w:t>:</w:t>
      </w:r>
      <w:r>
        <w:rPr>
          <w:rFonts w:hint="cs"/>
          <w:rtl/>
        </w:rPr>
        <w:t xml:space="preserve"> </w:t>
      </w:r>
      <w:r w:rsidRPr="00004DCD">
        <w:rPr>
          <w:rFonts w:hint="cs"/>
          <w:rtl/>
        </w:rPr>
        <w:t>הִנֵּה</w:t>
      </w:r>
      <w:r w:rsidRPr="00004DCD">
        <w:rPr>
          <w:rtl/>
        </w:rPr>
        <w:t xml:space="preserve"> </w:t>
      </w:r>
      <w:r w:rsidRPr="00004DCD">
        <w:rPr>
          <w:rFonts w:hint="cs"/>
          <w:rtl/>
        </w:rPr>
        <w:t>נָא</w:t>
      </w:r>
      <w:r w:rsidRPr="00004DCD">
        <w:rPr>
          <w:rtl/>
        </w:rPr>
        <w:t xml:space="preserve"> </w:t>
      </w:r>
      <w:r w:rsidRPr="00004DCD">
        <w:rPr>
          <w:rFonts w:hint="cs"/>
          <w:rtl/>
        </w:rPr>
        <w:t>מָצָא</w:t>
      </w:r>
      <w:r w:rsidRPr="00004DCD">
        <w:rPr>
          <w:rtl/>
        </w:rPr>
        <w:t xml:space="preserve"> </w:t>
      </w:r>
      <w:r w:rsidRPr="00004DCD">
        <w:rPr>
          <w:rFonts w:hint="cs"/>
          <w:rtl/>
        </w:rPr>
        <w:t>עַבְדְּךָ</w:t>
      </w:r>
      <w:r w:rsidRPr="00004DCD">
        <w:rPr>
          <w:rtl/>
        </w:rPr>
        <w:t xml:space="preserve"> </w:t>
      </w:r>
      <w:r w:rsidRPr="00004DCD">
        <w:rPr>
          <w:rFonts w:hint="cs"/>
          <w:rtl/>
        </w:rPr>
        <w:t>חֵן</w:t>
      </w:r>
      <w:r w:rsidRPr="00004DCD">
        <w:rPr>
          <w:rtl/>
        </w:rPr>
        <w:t xml:space="preserve"> </w:t>
      </w:r>
      <w:r w:rsidRPr="00004DCD">
        <w:rPr>
          <w:rFonts w:hint="cs"/>
          <w:rtl/>
        </w:rPr>
        <w:t>בְּעֵינֶיךָ</w:t>
      </w:r>
      <w:r w:rsidRPr="00004DCD">
        <w:rPr>
          <w:rtl/>
        </w:rPr>
        <w:t xml:space="preserve"> </w:t>
      </w:r>
      <w:r w:rsidRPr="00004DCD">
        <w:rPr>
          <w:rFonts w:hint="cs"/>
          <w:rtl/>
        </w:rPr>
        <w:t>וַתַּגְדֵּל</w:t>
      </w:r>
      <w:r w:rsidRPr="00004DCD">
        <w:rPr>
          <w:rtl/>
        </w:rPr>
        <w:t xml:space="preserve"> </w:t>
      </w:r>
      <w:r w:rsidRPr="00004DCD">
        <w:rPr>
          <w:rFonts w:hint="cs"/>
          <w:rtl/>
        </w:rPr>
        <w:t>חַסְדְּךָ</w:t>
      </w:r>
      <w:r w:rsidRPr="00004DCD">
        <w:rPr>
          <w:rtl/>
        </w:rPr>
        <w:t xml:space="preserve"> </w:t>
      </w:r>
      <w:r w:rsidRPr="00004DCD">
        <w:rPr>
          <w:rFonts w:hint="cs"/>
          <w:rtl/>
        </w:rPr>
        <w:t>אֲשֶׁר</w:t>
      </w:r>
      <w:r w:rsidRPr="00004DCD">
        <w:rPr>
          <w:rtl/>
        </w:rPr>
        <w:t xml:space="preserve"> </w:t>
      </w:r>
      <w:r w:rsidRPr="00004DCD">
        <w:rPr>
          <w:rFonts w:hint="cs"/>
          <w:rtl/>
        </w:rPr>
        <w:t>עָשִׂיתָ</w:t>
      </w:r>
      <w:r w:rsidRPr="00004DCD">
        <w:rPr>
          <w:rtl/>
        </w:rPr>
        <w:t xml:space="preserve"> </w:t>
      </w:r>
      <w:r w:rsidRPr="00004DCD">
        <w:rPr>
          <w:rFonts w:hint="cs"/>
          <w:rtl/>
        </w:rPr>
        <w:t>עִמָּדִי</w:t>
      </w:r>
      <w:r w:rsidRPr="00004DCD">
        <w:rPr>
          <w:rtl/>
        </w:rPr>
        <w:t xml:space="preserve"> </w:t>
      </w:r>
      <w:r w:rsidRPr="00004DCD">
        <w:rPr>
          <w:rFonts w:hint="cs"/>
          <w:rtl/>
        </w:rPr>
        <w:t>לְהַחֲיוֹת</w:t>
      </w:r>
      <w:r w:rsidRPr="00004DCD">
        <w:rPr>
          <w:rtl/>
        </w:rPr>
        <w:t xml:space="preserve"> </w:t>
      </w:r>
      <w:r w:rsidRPr="00004DCD">
        <w:rPr>
          <w:rFonts w:hint="cs"/>
          <w:rtl/>
        </w:rPr>
        <w:t>אֶת</w:t>
      </w:r>
      <w:r w:rsidRPr="00004DCD">
        <w:rPr>
          <w:rtl/>
        </w:rPr>
        <w:t xml:space="preserve"> </w:t>
      </w:r>
      <w:r w:rsidRPr="00004DCD">
        <w:rPr>
          <w:rFonts w:hint="cs"/>
          <w:rtl/>
        </w:rPr>
        <w:t>נַפְשִׁי</w:t>
      </w:r>
      <w:r w:rsidRPr="00004DCD">
        <w:rPr>
          <w:rtl/>
        </w:rPr>
        <w:t xml:space="preserve"> </w:t>
      </w:r>
      <w:r w:rsidRPr="00004DCD">
        <w:rPr>
          <w:rFonts w:hint="cs"/>
          <w:rtl/>
        </w:rPr>
        <w:t>וְאָנֹכִי</w:t>
      </w:r>
      <w:r w:rsidRPr="00004DCD">
        <w:rPr>
          <w:rtl/>
        </w:rPr>
        <w:t xml:space="preserve"> </w:t>
      </w:r>
      <w:r w:rsidRPr="00004DCD">
        <w:rPr>
          <w:rFonts w:hint="cs"/>
          <w:rtl/>
        </w:rPr>
        <w:t>לֹא</w:t>
      </w:r>
      <w:r w:rsidRPr="00004DCD">
        <w:rPr>
          <w:rtl/>
        </w:rPr>
        <w:t xml:space="preserve"> </w:t>
      </w:r>
      <w:r w:rsidRPr="00004DCD">
        <w:rPr>
          <w:rFonts w:hint="cs"/>
          <w:rtl/>
        </w:rPr>
        <w:t>אוּכַל</w:t>
      </w:r>
      <w:r w:rsidRPr="00004DCD">
        <w:rPr>
          <w:rtl/>
        </w:rPr>
        <w:t xml:space="preserve"> </w:t>
      </w:r>
      <w:r w:rsidRPr="00004DCD">
        <w:rPr>
          <w:rFonts w:hint="cs"/>
          <w:rtl/>
        </w:rPr>
        <w:t>לְהִמָּלֵט</w:t>
      </w:r>
      <w:r w:rsidRPr="00004DCD">
        <w:rPr>
          <w:rtl/>
        </w:rPr>
        <w:t xml:space="preserve"> </w:t>
      </w:r>
      <w:r w:rsidRPr="00004DCD">
        <w:rPr>
          <w:rFonts w:hint="cs"/>
          <w:rtl/>
        </w:rPr>
        <w:t>הָהָרָה</w:t>
      </w:r>
      <w:r w:rsidRPr="00004DCD">
        <w:rPr>
          <w:rtl/>
        </w:rPr>
        <w:t xml:space="preserve"> </w:t>
      </w:r>
      <w:r w:rsidRPr="00004DCD">
        <w:rPr>
          <w:rFonts w:hint="cs"/>
          <w:rtl/>
        </w:rPr>
        <w:t>פֶּן</w:t>
      </w:r>
      <w:r w:rsidRPr="00004DCD">
        <w:rPr>
          <w:rtl/>
        </w:rPr>
        <w:t xml:space="preserve"> </w:t>
      </w:r>
      <w:r w:rsidRPr="00004DCD">
        <w:rPr>
          <w:rFonts w:hint="cs"/>
          <w:rtl/>
        </w:rPr>
        <w:t>תִּדְבָּקַנִי</w:t>
      </w:r>
      <w:r w:rsidRPr="00004DCD">
        <w:rPr>
          <w:rtl/>
        </w:rPr>
        <w:t xml:space="preserve"> </w:t>
      </w:r>
      <w:r w:rsidRPr="00004DCD">
        <w:rPr>
          <w:rFonts w:hint="cs"/>
          <w:rtl/>
        </w:rPr>
        <w:t>הָרָעָה</w:t>
      </w:r>
      <w:r w:rsidRPr="00004DCD">
        <w:rPr>
          <w:rtl/>
        </w:rPr>
        <w:t xml:space="preserve"> </w:t>
      </w:r>
      <w:r w:rsidRPr="00004DCD">
        <w:rPr>
          <w:rFonts w:hint="cs"/>
          <w:rtl/>
        </w:rPr>
        <w:t>וָמַתִּי</w:t>
      </w:r>
      <w:r w:rsidRPr="00004DCD">
        <w:rPr>
          <w:rtl/>
        </w:rPr>
        <w:t>:</w:t>
      </w:r>
      <w:r>
        <w:rPr>
          <w:rFonts w:hint="cs"/>
          <w:rtl/>
        </w:rPr>
        <w:t xml:space="preserve"> </w:t>
      </w:r>
      <w:r w:rsidRPr="00004DCD">
        <w:rPr>
          <w:rFonts w:hint="cs"/>
          <w:rtl/>
        </w:rPr>
        <w:t>הִנֵּה</w:t>
      </w:r>
      <w:r w:rsidRPr="00004DCD">
        <w:rPr>
          <w:rtl/>
        </w:rPr>
        <w:t xml:space="preserve"> </w:t>
      </w:r>
      <w:r w:rsidRPr="00004DCD">
        <w:rPr>
          <w:rFonts w:hint="cs"/>
          <w:rtl/>
        </w:rPr>
        <w:t>נָא</w:t>
      </w:r>
      <w:r w:rsidRPr="00004DCD">
        <w:rPr>
          <w:rtl/>
        </w:rPr>
        <w:t xml:space="preserve"> </w:t>
      </w:r>
      <w:r w:rsidRPr="00004DCD">
        <w:rPr>
          <w:rFonts w:hint="cs"/>
          <w:rtl/>
        </w:rPr>
        <w:t>הָעִיר</w:t>
      </w:r>
      <w:r w:rsidRPr="00004DCD">
        <w:rPr>
          <w:rtl/>
        </w:rPr>
        <w:t xml:space="preserve"> </w:t>
      </w:r>
      <w:r w:rsidRPr="00004DCD">
        <w:rPr>
          <w:rFonts w:hint="cs"/>
          <w:rtl/>
        </w:rPr>
        <w:t>הַזֹּאת</w:t>
      </w:r>
      <w:r w:rsidRPr="00004DCD">
        <w:rPr>
          <w:rtl/>
        </w:rPr>
        <w:t xml:space="preserve"> </w:t>
      </w:r>
      <w:r w:rsidRPr="00004DCD">
        <w:rPr>
          <w:rFonts w:hint="cs"/>
          <w:rtl/>
        </w:rPr>
        <w:t>קְרֹבָה</w:t>
      </w:r>
      <w:r w:rsidRPr="00004DCD">
        <w:rPr>
          <w:rtl/>
        </w:rPr>
        <w:t xml:space="preserve"> </w:t>
      </w:r>
      <w:r w:rsidRPr="00004DCD">
        <w:rPr>
          <w:rFonts w:hint="cs"/>
          <w:rtl/>
        </w:rPr>
        <w:t>לָנוּס</w:t>
      </w:r>
      <w:r w:rsidRPr="00004DCD">
        <w:rPr>
          <w:rtl/>
        </w:rPr>
        <w:t xml:space="preserve"> </w:t>
      </w:r>
      <w:r w:rsidRPr="00004DCD">
        <w:rPr>
          <w:rFonts w:hint="cs"/>
          <w:rtl/>
        </w:rPr>
        <w:t>שָׁמָּה</w:t>
      </w:r>
      <w:r w:rsidRPr="00004DCD">
        <w:rPr>
          <w:rtl/>
        </w:rPr>
        <w:t xml:space="preserve"> </w:t>
      </w:r>
      <w:r w:rsidRPr="00004DCD">
        <w:rPr>
          <w:rFonts w:hint="cs"/>
          <w:rtl/>
        </w:rPr>
        <w:t>וְהִוא</w:t>
      </w:r>
      <w:r w:rsidRPr="00004DCD">
        <w:rPr>
          <w:rtl/>
        </w:rPr>
        <w:t xml:space="preserve"> </w:t>
      </w:r>
      <w:r w:rsidRPr="00004DCD">
        <w:rPr>
          <w:rFonts w:hint="cs"/>
          <w:rtl/>
        </w:rPr>
        <w:t>מִצְעָר</w:t>
      </w:r>
      <w:r w:rsidRPr="00004DCD">
        <w:rPr>
          <w:rtl/>
        </w:rPr>
        <w:t xml:space="preserve"> </w:t>
      </w:r>
      <w:r w:rsidRPr="00004DCD">
        <w:rPr>
          <w:rFonts w:hint="cs"/>
          <w:rtl/>
        </w:rPr>
        <w:t>אִמָּלְטָה</w:t>
      </w:r>
      <w:r w:rsidRPr="00004DCD">
        <w:rPr>
          <w:rtl/>
        </w:rPr>
        <w:t xml:space="preserve"> </w:t>
      </w:r>
      <w:r w:rsidRPr="00004DCD">
        <w:rPr>
          <w:rFonts w:hint="cs"/>
          <w:rtl/>
        </w:rPr>
        <w:t>נָּא</w:t>
      </w:r>
      <w:r w:rsidRPr="00004DCD">
        <w:rPr>
          <w:rtl/>
        </w:rPr>
        <w:t xml:space="preserve"> </w:t>
      </w:r>
      <w:r w:rsidRPr="00004DCD">
        <w:rPr>
          <w:rFonts w:hint="cs"/>
          <w:rtl/>
        </w:rPr>
        <w:t>שָׁמָּה</w:t>
      </w:r>
      <w:r w:rsidRPr="00004DCD">
        <w:rPr>
          <w:rtl/>
        </w:rPr>
        <w:t xml:space="preserve"> </w:t>
      </w:r>
      <w:r w:rsidRPr="00004DCD">
        <w:rPr>
          <w:rFonts w:hint="cs"/>
          <w:rtl/>
        </w:rPr>
        <w:t>הֲלֹא</w:t>
      </w:r>
      <w:r w:rsidRPr="00004DCD">
        <w:rPr>
          <w:rtl/>
        </w:rPr>
        <w:t xml:space="preserve"> </w:t>
      </w:r>
      <w:r w:rsidRPr="00004DCD">
        <w:rPr>
          <w:rFonts w:hint="cs"/>
          <w:rtl/>
        </w:rPr>
        <w:t>מִצְעָר</w:t>
      </w:r>
      <w:r w:rsidRPr="00004DCD">
        <w:rPr>
          <w:rtl/>
        </w:rPr>
        <w:t xml:space="preserve"> </w:t>
      </w:r>
      <w:r w:rsidRPr="00004DCD">
        <w:rPr>
          <w:rFonts w:hint="cs"/>
          <w:rtl/>
        </w:rPr>
        <w:t>הִוא</w:t>
      </w:r>
      <w:r w:rsidRPr="00004DCD">
        <w:rPr>
          <w:rtl/>
        </w:rPr>
        <w:t xml:space="preserve"> </w:t>
      </w:r>
      <w:r w:rsidRPr="00004DCD">
        <w:rPr>
          <w:rFonts w:hint="cs"/>
          <w:rtl/>
        </w:rPr>
        <w:t>וּתְחִי</w:t>
      </w:r>
      <w:r w:rsidRPr="00004DCD">
        <w:rPr>
          <w:rtl/>
        </w:rPr>
        <w:t xml:space="preserve"> </w:t>
      </w:r>
      <w:r w:rsidRPr="00004DCD">
        <w:rPr>
          <w:rFonts w:hint="cs"/>
          <w:rtl/>
        </w:rPr>
        <w:t>נַפְשִׁי</w:t>
      </w:r>
      <w:r w:rsidRPr="00004DCD">
        <w:rPr>
          <w:rtl/>
        </w:rPr>
        <w:t>:</w:t>
      </w:r>
      <w:r>
        <w:rPr>
          <w:rFonts w:hint="cs"/>
          <w:rtl/>
        </w:rPr>
        <w:t xml:space="preserve"> </w:t>
      </w:r>
      <w:r w:rsidRPr="00004DCD">
        <w:rPr>
          <w:rFonts w:hint="cs"/>
          <w:rtl/>
        </w:rPr>
        <w:t>וַיֹּאמֶר</w:t>
      </w:r>
      <w:r w:rsidRPr="00004DCD">
        <w:rPr>
          <w:rtl/>
        </w:rPr>
        <w:t xml:space="preserve"> </w:t>
      </w:r>
      <w:r w:rsidRPr="00004DCD">
        <w:rPr>
          <w:rFonts w:hint="cs"/>
          <w:rtl/>
        </w:rPr>
        <w:t>אֵלָיו</w:t>
      </w:r>
      <w:r w:rsidRPr="00004DCD">
        <w:rPr>
          <w:rtl/>
        </w:rPr>
        <w:t xml:space="preserve"> </w:t>
      </w:r>
      <w:r w:rsidRPr="00004DCD">
        <w:rPr>
          <w:rFonts w:hint="cs"/>
          <w:rtl/>
        </w:rPr>
        <w:t>הִנֵּה</w:t>
      </w:r>
      <w:r w:rsidRPr="00004DCD">
        <w:rPr>
          <w:rtl/>
        </w:rPr>
        <w:t xml:space="preserve"> </w:t>
      </w:r>
      <w:r w:rsidRPr="002A7882">
        <w:rPr>
          <w:rFonts w:hint="cs"/>
          <w:u w:val="single"/>
          <w:rtl/>
        </w:rPr>
        <w:t>נָשָׂאתִי</w:t>
      </w:r>
      <w:r w:rsidRPr="002A7882">
        <w:rPr>
          <w:u w:val="single"/>
          <w:rtl/>
        </w:rPr>
        <w:t xml:space="preserve"> </w:t>
      </w:r>
      <w:r w:rsidRPr="002A7882">
        <w:rPr>
          <w:rFonts w:hint="cs"/>
          <w:u w:val="single"/>
          <w:rtl/>
        </w:rPr>
        <w:t>פָנֶיךָ</w:t>
      </w:r>
      <w:r w:rsidRPr="00004DCD">
        <w:rPr>
          <w:rtl/>
        </w:rPr>
        <w:t xml:space="preserve"> </w:t>
      </w:r>
      <w:r w:rsidRPr="00004DCD">
        <w:rPr>
          <w:rFonts w:hint="cs"/>
          <w:rtl/>
        </w:rPr>
        <w:t>גַּם</w:t>
      </w:r>
      <w:r w:rsidRPr="00004DCD">
        <w:rPr>
          <w:rtl/>
        </w:rPr>
        <w:t xml:space="preserve"> </w:t>
      </w:r>
      <w:r w:rsidRPr="00004DCD">
        <w:rPr>
          <w:rFonts w:hint="cs"/>
          <w:rtl/>
        </w:rPr>
        <w:t>לַדָּבָר</w:t>
      </w:r>
      <w:r w:rsidRPr="00004DCD">
        <w:rPr>
          <w:rtl/>
        </w:rPr>
        <w:t xml:space="preserve"> </w:t>
      </w:r>
      <w:r w:rsidRPr="00004DCD">
        <w:rPr>
          <w:rFonts w:hint="cs"/>
          <w:rtl/>
        </w:rPr>
        <w:t>הַזֶּה</w:t>
      </w:r>
      <w:r w:rsidRPr="00004DCD">
        <w:rPr>
          <w:rtl/>
        </w:rPr>
        <w:t xml:space="preserve"> </w:t>
      </w:r>
      <w:r w:rsidRPr="00004DCD">
        <w:rPr>
          <w:rFonts w:hint="cs"/>
          <w:rtl/>
        </w:rPr>
        <w:t>לְבִלְתִּי</w:t>
      </w:r>
      <w:r w:rsidRPr="00004DCD">
        <w:rPr>
          <w:rtl/>
        </w:rPr>
        <w:t xml:space="preserve"> </w:t>
      </w:r>
      <w:r w:rsidRPr="00004DCD">
        <w:rPr>
          <w:rFonts w:hint="cs"/>
          <w:rtl/>
        </w:rPr>
        <w:t>הָפְכִּי</w:t>
      </w:r>
      <w:r w:rsidRPr="00004DCD">
        <w:rPr>
          <w:rtl/>
        </w:rPr>
        <w:t xml:space="preserve"> </w:t>
      </w:r>
      <w:r w:rsidRPr="00004DCD">
        <w:rPr>
          <w:rFonts w:hint="cs"/>
          <w:rtl/>
        </w:rPr>
        <w:t>אֶת</w:t>
      </w:r>
      <w:r w:rsidRPr="00004DCD">
        <w:rPr>
          <w:rtl/>
        </w:rPr>
        <w:t xml:space="preserve"> </w:t>
      </w:r>
      <w:r w:rsidRPr="00004DCD">
        <w:rPr>
          <w:rFonts w:hint="cs"/>
          <w:rtl/>
        </w:rPr>
        <w:t>הָעִיר</w:t>
      </w:r>
      <w:r w:rsidRPr="00004DCD">
        <w:rPr>
          <w:rtl/>
        </w:rPr>
        <w:t xml:space="preserve"> </w:t>
      </w:r>
      <w:r w:rsidRPr="00004DCD">
        <w:rPr>
          <w:rFonts w:hint="cs"/>
          <w:rtl/>
        </w:rPr>
        <w:t>אֲשֶׁר</w:t>
      </w:r>
      <w:r w:rsidRPr="00004DCD">
        <w:rPr>
          <w:rtl/>
        </w:rPr>
        <w:t xml:space="preserve"> </w:t>
      </w:r>
      <w:r w:rsidRPr="00004DCD">
        <w:rPr>
          <w:rFonts w:hint="cs"/>
          <w:rtl/>
        </w:rPr>
        <w:t>דִּבַּרְתָּ</w:t>
      </w:r>
      <w:r w:rsidRPr="00004DCD">
        <w:rPr>
          <w:rtl/>
        </w:rPr>
        <w:t>:</w:t>
      </w:r>
      <w:r>
        <w:rPr>
          <w:rFonts w:hint="cs"/>
          <w:rtl/>
        </w:rPr>
        <w:t xml:space="preserve"> </w:t>
      </w:r>
      <w:r w:rsidRPr="00004DCD">
        <w:rPr>
          <w:rFonts w:hint="cs"/>
          <w:rtl/>
        </w:rPr>
        <w:t>מַהֵר</w:t>
      </w:r>
      <w:r w:rsidRPr="00004DCD">
        <w:rPr>
          <w:rtl/>
        </w:rPr>
        <w:t xml:space="preserve"> </w:t>
      </w:r>
      <w:r w:rsidRPr="00004DCD">
        <w:rPr>
          <w:rFonts w:hint="cs"/>
          <w:rtl/>
        </w:rPr>
        <w:t>הִמָּלֵט</w:t>
      </w:r>
      <w:r w:rsidRPr="00004DCD">
        <w:rPr>
          <w:rtl/>
        </w:rPr>
        <w:t xml:space="preserve"> </w:t>
      </w:r>
      <w:r w:rsidRPr="00004DCD">
        <w:rPr>
          <w:rFonts w:hint="cs"/>
          <w:rtl/>
        </w:rPr>
        <w:t>שָׁמָּה</w:t>
      </w:r>
      <w:r w:rsidRPr="00004DCD">
        <w:rPr>
          <w:rtl/>
        </w:rPr>
        <w:t xml:space="preserve"> </w:t>
      </w:r>
      <w:r w:rsidRPr="00004DCD">
        <w:rPr>
          <w:rFonts w:hint="cs"/>
          <w:rtl/>
        </w:rPr>
        <w:t>כִּי</w:t>
      </w:r>
      <w:r w:rsidRPr="00004DCD">
        <w:rPr>
          <w:rtl/>
        </w:rPr>
        <w:t xml:space="preserve"> </w:t>
      </w:r>
      <w:r w:rsidRPr="00004DCD">
        <w:rPr>
          <w:rFonts w:hint="cs"/>
          <w:rtl/>
        </w:rPr>
        <w:t>לֹא</w:t>
      </w:r>
      <w:r w:rsidRPr="00004DCD">
        <w:rPr>
          <w:rtl/>
        </w:rPr>
        <w:t xml:space="preserve"> </w:t>
      </w:r>
      <w:r w:rsidRPr="00004DCD">
        <w:rPr>
          <w:rFonts w:hint="cs"/>
          <w:rtl/>
        </w:rPr>
        <w:t>אוּכַל</w:t>
      </w:r>
      <w:r w:rsidRPr="00004DCD">
        <w:rPr>
          <w:rtl/>
        </w:rPr>
        <w:t xml:space="preserve"> </w:t>
      </w:r>
      <w:r w:rsidRPr="00004DCD">
        <w:rPr>
          <w:rFonts w:hint="cs"/>
          <w:rtl/>
        </w:rPr>
        <w:t>לַעֲשׂוֹת</w:t>
      </w:r>
      <w:r w:rsidRPr="00004DCD">
        <w:rPr>
          <w:rtl/>
        </w:rPr>
        <w:t xml:space="preserve"> </w:t>
      </w:r>
      <w:r w:rsidRPr="00004DCD">
        <w:rPr>
          <w:rFonts w:hint="cs"/>
          <w:rtl/>
        </w:rPr>
        <w:t>דָּבָר</w:t>
      </w:r>
      <w:r w:rsidRPr="00004DCD">
        <w:rPr>
          <w:rtl/>
        </w:rPr>
        <w:t xml:space="preserve"> </w:t>
      </w:r>
      <w:r w:rsidRPr="00004DCD">
        <w:rPr>
          <w:rFonts w:hint="cs"/>
          <w:rtl/>
        </w:rPr>
        <w:t>עַד</w:t>
      </w:r>
      <w:r w:rsidRPr="00004DCD">
        <w:rPr>
          <w:rtl/>
        </w:rPr>
        <w:t xml:space="preserve"> </w:t>
      </w:r>
      <w:r w:rsidRPr="00004DCD">
        <w:rPr>
          <w:rFonts w:hint="cs"/>
          <w:rtl/>
        </w:rPr>
        <w:t>בֹּאֲךָ</w:t>
      </w:r>
      <w:r w:rsidRPr="00004DCD">
        <w:rPr>
          <w:rtl/>
        </w:rPr>
        <w:t xml:space="preserve"> </w:t>
      </w:r>
      <w:r w:rsidRPr="00004DCD">
        <w:rPr>
          <w:rFonts w:hint="cs"/>
          <w:rtl/>
        </w:rPr>
        <w:t>שָׁמָּה</w:t>
      </w:r>
      <w:r w:rsidRPr="00004DCD">
        <w:rPr>
          <w:rtl/>
        </w:rPr>
        <w:t xml:space="preserve"> </w:t>
      </w:r>
      <w:r w:rsidRPr="00004DCD">
        <w:rPr>
          <w:rFonts w:hint="cs"/>
          <w:rtl/>
        </w:rPr>
        <w:t>עַל</w:t>
      </w:r>
      <w:r w:rsidRPr="00004DCD">
        <w:rPr>
          <w:rtl/>
        </w:rPr>
        <w:t xml:space="preserve"> </w:t>
      </w:r>
      <w:r w:rsidRPr="00004DCD">
        <w:rPr>
          <w:rFonts w:hint="cs"/>
          <w:rtl/>
        </w:rPr>
        <w:t>כֵּן</w:t>
      </w:r>
      <w:r w:rsidRPr="00004DCD">
        <w:rPr>
          <w:rtl/>
        </w:rPr>
        <w:t xml:space="preserve"> </w:t>
      </w:r>
      <w:r w:rsidRPr="00004DCD">
        <w:rPr>
          <w:rFonts w:hint="cs"/>
          <w:rtl/>
        </w:rPr>
        <w:t>קָרָא</w:t>
      </w:r>
      <w:r w:rsidRPr="00004DCD">
        <w:rPr>
          <w:rtl/>
        </w:rPr>
        <w:t xml:space="preserve"> </w:t>
      </w:r>
      <w:r w:rsidRPr="00004DCD">
        <w:rPr>
          <w:rFonts w:hint="cs"/>
          <w:rtl/>
        </w:rPr>
        <w:t>שֵׁם</w:t>
      </w:r>
      <w:r w:rsidRPr="00004DCD">
        <w:rPr>
          <w:rtl/>
        </w:rPr>
        <w:t xml:space="preserve"> </w:t>
      </w:r>
      <w:r w:rsidRPr="00004DCD">
        <w:rPr>
          <w:rFonts w:hint="cs"/>
          <w:rtl/>
        </w:rPr>
        <w:t>הָעִיר</w:t>
      </w:r>
      <w:r w:rsidRPr="00004DCD">
        <w:rPr>
          <w:rtl/>
        </w:rPr>
        <w:t xml:space="preserve"> </w:t>
      </w:r>
      <w:r w:rsidRPr="00004DCD">
        <w:rPr>
          <w:rFonts w:hint="cs"/>
          <w:rtl/>
        </w:rPr>
        <w:t>צוֹעַר</w:t>
      </w:r>
      <w:r>
        <w:rPr>
          <w:rFonts w:hint="cs"/>
          <w:rtl/>
        </w:rPr>
        <w:t>" (</w:t>
      </w:r>
      <w:r w:rsidRPr="00004DCD">
        <w:rPr>
          <w:rFonts w:hint="cs"/>
          <w:rtl/>
        </w:rPr>
        <w:t>בראשית</w:t>
      </w:r>
      <w:r>
        <w:rPr>
          <w:rFonts w:hint="cs"/>
          <w:rtl/>
        </w:rPr>
        <w:t xml:space="preserve"> </w:t>
      </w:r>
      <w:r w:rsidRPr="00004DCD">
        <w:rPr>
          <w:rFonts w:hint="cs"/>
          <w:rtl/>
        </w:rPr>
        <w:t>יט</w:t>
      </w:r>
      <w:r>
        <w:rPr>
          <w:rFonts w:hint="cs"/>
          <w:rtl/>
        </w:rPr>
        <w:t xml:space="preserve">, יז–כא). </w:t>
      </w:r>
    </w:p>
    <w:p w14:paraId="5325CCE2" w14:textId="77777777" w:rsidR="00F11463" w:rsidRDefault="00F11463" w:rsidP="00F11463">
      <w:pPr>
        <w:rPr>
          <w:rtl/>
        </w:rPr>
      </w:pPr>
      <w:r>
        <w:rPr>
          <w:rFonts w:hint="cs"/>
          <w:rtl/>
        </w:rPr>
        <w:t xml:space="preserve">לשון זו מופיעה בהוראה של מענה לתפילה גם באיוב מב, ח–ט, שם מתבקשים רעיו של איוב לבקש ממנו להתפלל עליהם: </w:t>
      </w:r>
    </w:p>
    <w:p w14:paraId="6C31E0C0" w14:textId="77777777" w:rsidR="00F11463" w:rsidRPr="00401449" w:rsidRDefault="00F11463" w:rsidP="00F11463">
      <w:pPr>
        <w:pStyle w:val="a9"/>
        <w:rPr>
          <w:rtl/>
        </w:rPr>
      </w:pPr>
      <w:r>
        <w:rPr>
          <w:rFonts w:hint="cs"/>
          <w:rtl/>
        </w:rPr>
        <w:t>"</w:t>
      </w:r>
      <w:r w:rsidRPr="002A7882">
        <w:rPr>
          <w:rFonts w:hint="cs"/>
          <w:rtl/>
        </w:rPr>
        <w:t>וְעַתָּה</w:t>
      </w:r>
      <w:r w:rsidRPr="002A7882">
        <w:rPr>
          <w:rtl/>
        </w:rPr>
        <w:t xml:space="preserve"> </w:t>
      </w:r>
      <w:r w:rsidRPr="002A7882">
        <w:rPr>
          <w:rFonts w:hint="cs"/>
          <w:rtl/>
        </w:rPr>
        <w:t>קְחוּ</w:t>
      </w:r>
      <w:r w:rsidRPr="002A7882">
        <w:rPr>
          <w:rtl/>
        </w:rPr>
        <w:t xml:space="preserve"> </w:t>
      </w:r>
      <w:r w:rsidRPr="002A7882">
        <w:rPr>
          <w:rFonts w:hint="cs"/>
          <w:rtl/>
        </w:rPr>
        <w:t>לָכֶם</w:t>
      </w:r>
      <w:r w:rsidRPr="002A7882">
        <w:rPr>
          <w:rtl/>
        </w:rPr>
        <w:t xml:space="preserve"> </w:t>
      </w:r>
      <w:r w:rsidRPr="002A7882">
        <w:rPr>
          <w:rFonts w:hint="cs"/>
          <w:rtl/>
        </w:rPr>
        <w:t>שִׁבְעָה</w:t>
      </w:r>
      <w:r w:rsidRPr="002A7882">
        <w:rPr>
          <w:rtl/>
        </w:rPr>
        <w:t xml:space="preserve"> </w:t>
      </w:r>
      <w:r w:rsidRPr="002A7882">
        <w:rPr>
          <w:rFonts w:hint="cs"/>
          <w:rtl/>
        </w:rPr>
        <w:t>פָרִים</w:t>
      </w:r>
      <w:r w:rsidRPr="002A7882">
        <w:rPr>
          <w:rtl/>
        </w:rPr>
        <w:t xml:space="preserve"> </w:t>
      </w:r>
      <w:r w:rsidRPr="002A7882">
        <w:rPr>
          <w:rFonts w:hint="cs"/>
          <w:rtl/>
        </w:rPr>
        <w:t>וְשִׁבְעָה</w:t>
      </w:r>
      <w:r w:rsidRPr="002A7882">
        <w:rPr>
          <w:rtl/>
        </w:rPr>
        <w:t xml:space="preserve"> </w:t>
      </w:r>
      <w:r w:rsidRPr="002A7882">
        <w:rPr>
          <w:rFonts w:hint="cs"/>
          <w:rtl/>
        </w:rPr>
        <w:t>אֵילִים</w:t>
      </w:r>
      <w:r w:rsidRPr="002A7882">
        <w:rPr>
          <w:rtl/>
        </w:rPr>
        <w:t xml:space="preserve"> </w:t>
      </w:r>
      <w:r w:rsidRPr="002A7882">
        <w:rPr>
          <w:rFonts w:hint="cs"/>
          <w:rtl/>
        </w:rPr>
        <w:t>וּלְכוּ</w:t>
      </w:r>
      <w:r w:rsidRPr="002A7882">
        <w:rPr>
          <w:rtl/>
        </w:rPr>
        <w:t xml:space="preserve"> </w:t>
      </w:r>
      <w:r w:rsidRPr="002A7882">
        <w:rPr>
          <w:rFonts w:hint="cs"/>
          <w:rtl/>
        </w:rPr>
        <w:t>אֶל</w:t>
      </w:r>
      <w:r w:rsidRPr="002A7882">
        <w:rPr>
          <w:rtl/>
        </w:rPr>
        <w:t xml:space="preserve"> </w:t>
      </w:r>
      <w:r w:rsidRPr="002A7882">
        <w:rPr>
          <w:rFonts w:hint="cs"/>
          <w:rtl/>
        </w:rPr>
        <w:t>עַבְדִּי</w:t>
      </w:r>
      <w:r w:rsidRPr="002A7882">
        <w:rPr>
          <w:rtl/>
        </w:rPr>
        <w:t xml:space="preserve"> </w:t>
      </w:r>
      <w:r w:rsidRPr="002A7882">
        <w:rPr>
          <w:rFonts w:hint="cs"/>
          <w:rtl/>
        </w:rPr>
        <w:t>אִיּוֹב</w:t>
      </w:r>
      <w:r w:rsidRPr="002A7882">
        <w:rPr>
          <w:rtl/>
        </w:rPr>
        <w:t xml:space="preserve"> </w:t>
      </w:r>
      <w:r w:rsidRPr="002A7882">
        <w:rPr>
          <w:rFonts w:hint="cs"/>
          <w:rtl/>
        </w:rPr>
        <w:t>וְהַעֲלִיתֶם</w:t>
      </w:r>
      <w:r w:rsidRPr="002A7882">
        <w:rPr>
          <w:rtl/>
        </w:rPr>
        <w:t xml:space="preserve"> </w:t>
      </w:r>
      <w:r w:rsidRPr="002A7882">
        <w:rPr>
          <w:rFonts w:hint="cs"/>
          <w:rtl/>
        </w:rPr>
        <w:t>עוֹלָה</w:t>
      </w:r>
      <w:r w:rsidRPr="002A7882">
        <w:rPr>
          <w:rtl/>
        </w:rPr>
        <w:t xml:space="preserve"> </w:t>
      </w:r>
      <w:r w:rsidRPr="002A7882">
        <w:rPr>
          <w:rFonts w:hint="cs"/>
          <w:rtl/>
        </w:rPr>
        <w:t>בַּעַדְכֶם</w:t>
      </w:r>
      <w:r w:rsidRPr="002A7882">
        <w:rPr>
          <w:rtl/>
        </w:rPr>
        <w:t xml:space="preserve"> </w:t>
      </w:r>
      <w:r w:rsidRPr="002A7882">
        <w:rPr>
          <w:rFonts w:hint="cs"/>
          <w:rtl/>
        </w:rPr>
        <w:t>וְאִיּוֹב</w:t>
      </w:r>
      <w:r w:rsidRPr="002A7882">
        <w:rPr>
          <w:rtl/>
        </w:rPr>
        <w:t xml:space="preserve"> </w:t>
      </w:r>
      <w:r w:rsidRPr="002A7882">
        <w:rPr>
          <w:rFonts w:hint="cs"/>
          <w:rtl/>
        </w:rPr>
        <w:t>עַבְדִּי</w:t>
      </w:r>
      <w:r w:rsidRPr="002A7882">
        <w:rPr>
          <w:rtl/>
        </w:rPr>
        <w:t xml:space="preserve"> </w:t>
      </w:r>
      <w:r w:rsidRPr="002A7882">
        <w:rPr>
          <w:rFonts w:hint="cs"/>
          <w:rtl/>
        </w:rPr>
        <w:t>יִתְפַּלֵּל</w:t>
      </w:r>
      <w:r w:rsidRPr="002A7882">
        <w:rPr>
          <w:rtl/>
        </w:rPr>
        <w:t xml:space="preserve"> </w:t>
      </w:r>
      <w:r w:rsidRPr="002A7882">
        <w:rPr>
          <w:rFonts w:hint="cs"/>
          <w:rtl/>
        </w:rPr>
        <w:t>עֲלֵיכֶם</w:t>
      </w:r>
      <w:r w:rsidRPr="002A7882">
        <w:rPr>
          <w:rtl/>
        </w:rPr>
        <w:t xml:space="preserve"> </w:t>
      </w:r>
      <w:r w:rsidRPr="002A7882">
        <w:rPr>
          <w:rFonts w:hint="cs"/>
          <w:u w:val="single"/>
          <w:rtl/>
        </w:rPr>
        <w:t>כִּי</w:t>
      </w:r>
      <w:r w:rsidRPr="002A7882">
        <w:rPr>
          <w:u w:val="single"/>
          <w:rtl/>
        </w:rPr>
        <w:t xml:space="preserve"> </w:t>
      </w:r>
      <w:r w:rsidRPr="002A7882">
        <w:rPr>
          <w:rFonts w:hint="cs"/>
          <w:u w:val="single"/>
          <w:rtl/>
        </w:rPr>
        <w:t>אִם</w:t>
      </w:r>
      <w:r w:rsidRPr="002A7882">
        <w:rPr>
          <w:u w:val="single"/>
          <w:rtl/>
        </w:rPr>
        <w:t xml:space="preserve"> </w:t>
      </w:r>
      <w:r w:rsidRPr="002A7882">
        <w:rPr>
          <w:rFonts w:hint="cs"/>
          <w:u w:val="single"/>
          <w:rtl/>
        </w:rPr>
        <w:t>פָּנָיו</w:t>
      </w:r>
      <w:r w:rsidRPr="002A7882">
        <w:rPr>
          <w:u w:val="single"/>
          <w:rtl/>
        </w:rPr>
        <w:t xml:space="preserve"> </w:t>
      </w:r>
      <w:r w:rsidRPr="002A7882">
        <w:rPr>
          <w:rFonts w:hint="cs"/>
          <w:u w:val="single"/>
          <w:rtl/>
        </w:rPr>
        <w:t>אֶשָּׂא</w:t>
      </w:r>
      <w:r w:rsidRPr="002A7882">
        <w:rPr>
          <w:rtl/>
        </w:rPr>
        <w:t xml:space="preserve"> </w:t>
      </w:r>
      <w:r w:rsidRPr="002A7882">
        <w:rPr>
          <w:rFonts w:hint="cs"/>
          <w:rtl/>
        </w:rPr>
        <w:t>לְבִלְתִּי</w:t>
      </w:r>
      <w:r w:rsidRPr="002A7882">
        <w:rPr>
          <w:rtl/>
        </w:rPr>
        <w:t xml:space="preserve"> </w:t>
      </w:r>
      <w:r w:rsidRPr="002A7882">
        <w:rPr>
          <w:rFonts w:hint="cs"/>
          <w:rtl/>
        </w:rPr>
        <w:t>עֲשׂוֹת</w:t>
      </w:r>
      <w:r w:rsidRPr="002A7882">
        <w:rPr>
          <w:rtl/>
        </w:rPr>
        <w:t xml:space="preserve"> </w:t>
      </w:r>
      <w:r w:rsidRPr="002A7882">
        <w:rPr>
          <w:rFonts w:hint="cs"/>
          <w:rtl/>
        </w:rPr>
        <w:t>עִמָּכֶם</w:t>
      </w:r>
      <w:r w:rsidRPr="002A7882">
        <w:rPr>
          <w:rtl/>
        </w:rPr>
        <w:t xml:space="preserve"> </w:t>
      </w:r>
      <w:r w:rsidRPr="002A7882">
        <w:rPr>
          <w:rFonts w:hint="cs"/>
          <w:rtl/>
        </w:rPr>
        <w:t>נְבָלָה</w:t>
      </w:r>
      <w:r w:rsidRPr="002A7882">
        <w:rPr>
          <w:rtl/>
        </w:rPr>
        <w:t xml:space="preserve"> </w:t>
      </w:r>
      <w:r w:rsidRPr="002A7882">
        <w:rPr>
          <w:rFonts w:hint="cs"/>
          <w:rtl/>
        </w:rPr>
        <w:t>כִּי</w:t>
      </w:r>
      <w:r w:rsidRPr="002A7882">
        <w:rPr>
          <w:rtl/>
        </w:rPr>
        <w:t xml:space="preserve"> </w:t>
      </w:r>
      <w:r w:rsidRPr="002A7882">
        <w:rPr>
          <w:rFonts w:hint="cs"/>
          <w:rtl/>
        </w:rPr>
        <w:t>לֹא</w:t>
      </w:r>
      <w:r w:rsidRPr="002A7882">
        <w:rPr>
          <w:rtl/>
        </w:rPr>
        <w:t xml:space="preserve"> </w:t>
      </w:r>
      <w:r w:rsidRPr="002A7882">
        <w:rPr>
          <w:rFonts w:hint="cs"/>
          <w:rtl/>
        </w:rPr>
        <w:t>דִבַּרְתֶּם</w:t>
      </w:r>
      <w:r w:rsidRPr="002A7882">
        <w:rPr>
          <w:rtl/>
        </w:rPr>
        <w:t xml:space="preserve"> </w:t>
      </w:r>
      <w:r w:rsidRPr="002A7882">
        <w:rPr>
          <w:rFonts w:hint="cs"/>
          <w:rtl/>
        </w:rPr>
        <w:t>אֵלַי</w:t>
      </w:r>
      <w:r w:rsidRPr="002A7882">
        <w:rPr>
          <w:rtl/>
        </w:rPr>
        <w:t xml:space="preserve"> </w:t>
      </w:r>
      <w:r w:rsidRPr="002A7882">
        <w:rPr>
          <w:rFonts w:hint="cs"/>
          <w:rtl/>
        </w:rPr>
        <w:t>נְכוֹנָה</w:t>
      </w:r>
      <w:r w:rsidRPr="002A7882">
        <w:rPr>
          <w:rtl/>
        </w:rPr>
        <w:t xml:space="preserve"> </w:t>
      </w:r>
      <w:r w:rsidRPr="002A7882">
        <w:rPr>
          <w:rFonts w:hint="cs"/>
          <w:rtl/>
        </w:rPr>
        <w:t>כְּעַבְדִּי</w:t>
      </w:r>
      <w:r w:rsidRPr="002A7882">
        <w:rPr>
          <w:rtl/>
        </w:rPr>
        <w:t xml:space="preserve"> </w:t>
      </w:r>
      <w:r w:rsidRPr="002A7882">
        <w:rPr>
          <w:rFonts w:hint="cs"/>
          <w:rtl/>
        </w:rPr>
        <w:t>אִיּוֹב</w:t>
      </w:r>
      <w:r>
        <w:rPr>
          <w:rFonts w:hint="cs"/>
          <w:rtl/>
        </w:rPr>
        <w:t xml:space="preserve">... </w:t>
      </w:r>
      <w:r w:rsidRPr="002A7882">
        <w:rPr>
          <w:rFonts w:hint="cs"/>
          <w:rtl/>
        </w:rPr>
        <w:t>וַיַּעֲשׂוּ</w:t>
      </w:r>
      <w:r w:rsidRPr="002A7882">
        <w:rPr>
          <w:rtl/>
        </w:rPr>
        <w:t xml:space="preserve"> </w:t>
      </w:r>
      <w:r w:rsidRPr="002A7882">
        <w:rPr>
          <w:rFonts w:hint="cs"/>
          <w:rtl/>
        </w:rPr>
        <w:t>כַּאֲשֶׁר</w:t>
      </w:r>
      <w:r w:rsidRPr="002A7882">
        <w:rPr>
          <w:rtl/>
        </w:rPr>
        <w:t xml:space="preserve"> </w:t>
      </w:r>
      <w:r w:rsidRPr="002A7882">
        <w:rPr>
          <w:rFonts w:hint="cs"/>
          <w:rtl/>
        </w:rPr>
        <w:t>דִּבֶּר</w:t>
      </w:r>
      <w:r w:rsidRPr="002A7882">
        <w:rPr>
          <w:rtl/>
        </w:rPr>
        <w:t xml:space="preserve"> </w:t>
      </w:r>
      <w:r w:rsidRPr="002A7882">
        <w:rPr>
          <w:rFonts w:hint="cs"/>
          <w:rtl/>
        </w:rPr>
        <w:t>אֲלֵיהֶם</w:t>
      </w:r>
      <w:r w:rsidRPr="002A7882">
        <w:rPr>
          <w:rtl/>
        </w:rPr>
        <w:t xml:space="preserve"> </w:t>
      </w:r>
      <w:r w:rsidRPr="002A7882">
        <w:rPr>
          <w:rFonts w:hint="cs"/>
          <w:rtl/>
        </w:rPr>
        <w:t>ה</w:t>
      </w:r>
      <w:r w:rsidRPr="002A7882">
        <w:rPr>
          <w:rtl/>
        </w:rPr>
        <w:t xml:space="preserve">' </w:t>
      </w:r>
      <w:r w:rsidRPr="002A7882">
        <w:rPr>
          <w:rFonts w:hint="cs"/>
          <w:u w:val="single"/>
          <w:rtl/>
        </w:rPr>
        <w:t>וַיִּשָּׂא</w:t>
      </w:r>
      <w:r w:rsidRPr="002A7882">
        <w:rPr>
          <w:u w:val="single"/>
          <w:rtl/>
        </w:rPr>
        <w:t xml:space="preserve"> </w:t>
      </w:r>
      <w:r w:rsidRPr="002A7882">
        <w:rPr>
          <w:rFonts w:hint="cs"/>
          <w:u w:val="single"/>
          <w:rtl/>
        </w:rPr>
        <w:t>ה</w:t>
      </w:r>
      <w:r w:rsidRPr="002A7882">
        <w:rPr>
          <w:u w:val="single"/>
          <w:rtl/>
        </w:rPr>
        <w:t xml:space="preserve">' </w:t>
      </w:r>
      <w:r w:rsidRPr="002A7882">
        <w:rPr>
          <w:rFonts w:hint="cs"/>
          <w:u w:val="single"/>
          <w:rtl/>
        </w:rPr>
        <w:t>אֶת</w:t>
      </w:r>
      <w:r w:rsidRPr="002A7882">
        <w:rPr>
          <w:u w:val="single"/>
          <w:rtl/>
        </w:rPr>
        <w:t xml:space="preserve"> </w:t>
      </w:r>
      <w:r w:rsidRPr="002A7882">
        <w:rPr>
          <w:rFonts w:hint="cs"/>
          <w:u w:val="single"/>
          <w:rtl/>
        </w:rPr>
        <w:t>פְּנֵי</w:t>
      </w:r>
      <w:r w:rsidRPr="002A7882">
        <w:rPr>
          <w:rtl/>
        </w:rPr>
        <w:t xml:space="preserve"> </w:t>
      </w:r>
      <w:r w:rsidRPr="002A7882">
        <w:rPr>
          <w:rFonts w:hint="cs"/>
          <w:rtl/>
        </w:rPr>
        <w:t>אִיּוֹב</w:t>
      </w:r>
      <w:r>
        <w:rPr>
          <w:rFonts w:hint="cs"/>
          <w:rtl/>
        </w:rPr>
        <w:t xml:space="preserve">".  </w:t>
      </w:r>
    </w:p>
    <w:p w14:paraId="5088201B" w14:textId="77777777" w:rsidR="00F11463" w:rsidRDefault="00F11463" w:rsidP="00F11463">
      <w:pPr>
        <w:rPr>
          <w:rtl/>
        </w:rPr>
      </w:pPr>
      <w:r>
        <w:rPr>
          <w:rFonts w:hint="cs"/>
          <w:rtl/>
        </w:rPr>
        <w:t xml:space="preserve">למרות שלוט זוכה לחסד וסיוע אלוקיים (=ההצלה מסדום בזכותו של אברהם), הוא אינו משתף פעולה ועושה את המעט הנדרש ממנו כדי שמעשה ההצלה </w:t>
      </w:r>
      <w:r w:rsidRPr="001356FA">
        <w:rPr>
          <w:rFonts w:hint="cs"/>
          <w:rtl/>
        </w:rPr>
        <w:t>יושלם. נוסף</w:t>
      </w:r>
      <w:r>
        <w:rPr>
          <w:rFonts w:hint="cs"/>
          <w:rtl/>
        </w:rPr>
        <w:t xml:space="preserve"> לכך</w:t>
      </w:r>
      <w:r w:rsidRPr="001356FA">
        <w:rPr>
          <w:rFonts w:hint="cs"/>
          <w:rtl/>
        </w:rPr>
        <w:t>, הוא פונה אל המלאכים המשחיתים את סדום בבקשה שיש בה גוון של חוסר אמון בתכנית ההצלה האלוקית: "וְאָנֹכִי</w:t>
      </w:r>
      <w:r w:rsidRPr="001356FA">
        <w:rPr>
          <w:rtl/>
        </w:rPr>
        <w:t xml:space="preserve"> </w:t>
      </w:r>
      <w:r w:rsidRPr="001356FA">
        <w:rPr>
          <w:rFonts w:hint="cs"/>
          <w:rtl/>
        </w:rPr>
        <w:t>לֹא</w:t>
      </w:r>
      <w:r w:rsidRPr="001356FA">
        <w:rPr>
          <w:rtl/>
        </w:rPr>
        <w:t xml:space="preserve"> </w:t>
      </w:r>
      <w:r w:rsidRPr="001356FA">
        <w:rPr>
          <w:rFonts w:hint="cs"/>
          <w:rtl/>
        </w:rPr>
        <w:t>אוּכַל</w:t>
      </w:r>
      <w:r w:rsidRPr="001356FA">
        <w:rPr>
          <w:rtl/>
        </w:rPr>
        <w:t xml:space="preserve"> </w:t>
      </w:r>
      <w:r w:rsidRPr="001356FA">
        <w:rPr>
          <w:rFonts w:hint="cs"/>
          <w:rtl/>
        </w:rPr>
        <w:t>לְהִמָּלֵט</w:t>
      </w:r>
      <w:r w:rsidRPr="001356FA">
        <w:rPr>
          <w:rtl/>
        </w:rPr>
        <w:t xml:space="preserve"> </w:t>
      </w:r>
      <w:r w:rsidRPr="001356FA">
        <w:rPr>
          <w:rFonts w:hint="cs"/>
          <w:rtl/>
        </w:rPr>
        <w:t>הָהָרָה</w:t>
      </w:r>
      <w:r w:rsidRPr="001356FA">
        <w:rPr>
          <w:rtl/>
        </w:rPr>
        <w:t xml:space="preserve"> </w:t>
      </w:r>
      <w:r w:rsidRPr="001356FA">
        <w:rPr>
          <w:rFonts w:hint="cs"/>
          <w:rtl/>
        </w:rPr>
        <w:t>פֶּן</w:t>
      </w:r>
      <w:r w:rsidRPr="001356FA">
        <w:rPr>
          <w:rtl/>
        </w:rPr>
        <w:t xml:space="preserve"> </w:t>
      </w:r>
      <w:r w:rsidRPr="001356FA">
        <w:rPr>
          <w:rFonts w:hint="cs"/>
          <w:rtl/>
        </w:rPr>
        <w:lastRenderedPageBreak/>
        <w:t>תִּדְבָּקַנִי</w:t>
      </w:r>
      <w:r w:rsidRPr="001356FA">
        <w:rPr>
          <w:rtl/>
        </w:rPr>
        <w:t xml:space="preserve"> </w:t>
      </w:r>
      <w:r w:rsidRPr="001356FA">
        <w:rPr>
          <w:rFonts w:hint="cs"/>
          <w:rtl/>
        </w:rPr>
        <w:t>הָרָעָה</w:t>
      </w:r>
      <w:r w:rsidRPr="001356FA">
        <w:rPr>
          <w:rtl/>
        </w:rPr>
        <w:t xml:space="preserve"> </w:t>
      </w:r>
      <w:r w:rsidRPr="001356FA">
        <w:rPr>
          <w:rFonts w:hint="cs"/>
          <w:rtl/>
        </w:rPr>
        <w:t>וָמַתִּי" (</w:t>
      </w:r>
      <w:r>
        <w:rPr>
          <w:rFonts w:hint="cs"/>
          <w:rtl/>
        </w:rPr>
        <w:t>שם, יט)</w:t>
      </w:r>
      <w:r w:rsidRPr="001356FA">
        <w:rPr>
          <w:rFonts w:hint="cs"/>
          <w:rtl/>
        </w:rPr>
        <w:t>. הוא מגלם דמות רופסת, עלובה וחסרת מודעות. אם כן, נשיאת הפנים ללוט מהווה דוגמ</w:t>
      </w:r>
      <w:r>
        <w:rPr>
          <w:rFonts w:hint="cs"/>
          <w:rtl/>
        </w:rPr>
        <w:t>ה</w:t>
      </w:r>
      <w:r w:rsidRPr="001356FA">
        <w:rPr>
          <w:rFonts w:hint="cs"/>
          <w:rtl/>
        </w:rPr>
        <w:t xml:space="preserve"> של היענות מצד</w:t>
      </w:r>
      <w:r>
        <w:rPr>
          <w:rFonts w:hint="cs"/>
          <w:rtl/>
        </w:rPr>
        <w:t xml:space="preserve"> ה' לבקשה לא ראויה של מבקש שנמצא ברמה רוחנית נמוכה ביותר. לאור זאת, נראה לומר כי האמירה העולה מן הדרשה היא שגם כאשר עם ישראל יהיו בתחתית המדרגה, הם יכולים להתפלל וה' יענה לתפילתם "מפניך ומפני אבותיך" – מכוח שייכותם לאומה הישראלית ומכוחה של זכות אבות.</w:t>
      </w:r>
      <w:r w:rsidRPr="00F11463">
        <w:rPr>
          <w:vertAlign w:val="superscript"/>
          <w:rtl/>
        </w:rPr>
        <w:footnoteReference w:id="10"/>
      </w:r>
      <w:r>
        <w:rPr>
          <w:rFonts w:hint="cs"/>
          <w:rtl/>
        </w:rPr>
        <w:t xml:space="preserve"> </w:t>
      </w:r>
    </w:p>
    <w:p w14:paraId="11449D7A" w14:textId="77777777" w:rsidR="00F11463" w:rsidRDefault="00F11463" w:rsidP="00F11463">
      <w:pPr>
        <w:rPr>
          <w:rtl/>
        </w:rPr>
      </w:pPr>
      <w:r>
        <w:rPr>
          <w:rFonts w:hint="cs"/>
          <w:rtl/>
        </w:rPr>
        <w:t>"</w:t>
      </w:r>
      <w:r w:rsidRPr="00B459AF">
        <w:rPr>
          <w:rFonts w:hint="cs"/>
          <w:rtl/>
        </w:rPr>
        <w:t>לך</w:t>
      </w:r>
      <w:r w:rsidRPr="00B459AF">
        <w:rPr>
          <w:rtl/>
        </w:rPr>
        <w:t xml:space="preserve"> </w:t>
      </w:r>
      <w:r w:rsidRPr="00B459AF">
        <w:rPr>
          <w:rFonts w:hint="cs"/>
          <w:rtl/>
        </w:rPr>
        <w:t>לא</w:t>
      </w:r>
      <w:r w:rsidRPr="00B459AF">
        <w:rPr>
          <w:rtl/>
        </w:rPr>
        <w:t xml:space="preserve"> </w:t>
      </w:r>
      <w:r w:rsidRPr="00B459AF">
        <w:rPr>
          <w:rFonts w:hint="cs"/>
          <w:rtl/>
        </w:rPr>
        <w:t>אשא</w:t>
      </w:r>
      <w:r w:rsidRPr="00B459AF">
        <w:rPr>
          <w:rtl/>
        </w:rPr>
        <w:t xml:space="preserve"> </w:t>
      </w:r>
      <w:r w:rsidRPr="00B459AF">
        <w:rPr>
          <w:rFonts w:hint="cs"/>
          <w:rtl/>
        </w:rPr>
        <w:t>פנים</w:t>
      </w:r>
      <w:r w:rsidRPr="00B459AF">
        <w:rPr>
          <w:rtl/>
        </w:rPr>
        <w:t xml:space="preserve"> </w:t>
      </w:r>
      <w:r w:rsidRPr="00B459AF">
        <w:rPr>
          <w:rFonts w:hint="cs"/>
          <w:rtl/>
        </w:rPr>
        <w:t>מפניך</w:t>
      </w:r>
      <w:r w:rsidRPr="00B459AF">
        <w:rPr>
          <w:rtl/>
        </w:rPr>
        <w:t xml:space="preserve"> </w:t>
      </w:r>
      <w:r w:rsidRPr="00B459AF">
        <w:rPr>
          <w:rFonts w:hint="cs"/>
          <w:rtl/>
        </w:rPr>
        <w:t>ומפני</w:t>
      </w:r>
      <w:r w:rsidRPr="00B459AF">
        <w:rPr>
          <w:rtl/>
        </w:rPr>
        <w:t xml:space="preserve"> </w:t>
      </w:r>
      <w:r w:rsidRPr="00B459AF">
        <w:rPr>
          <w:rFonts w:hint="cs"/>
          <w:rtl/>
        </w:rPr>
        <w:t>אבותיך</w:t>
      </w:r>
      <w:r>
        <w:rPr>
          <w:rFonts w:hint="cs"/>
          <w:rtl/>
        </w:rPr>
        <w:t xml:space="preserve">" – לאדם הפרטי מישראל, או לאומה כולה? נראה לומר כי ההבטחה לתפילה שלא תשוב ריקם נסובה על הפרט, אולם אין הדבר מוכח.   </w:t>
      </w:r>
    </w:p>
    <w:p w14:paraId="105A19DB" w14:textId="77777777" w:rsidR="00F11463" w:rsidRPr="00BA5A3C" w:rsidRDefault="00F11463" w:rsidP="00DC7A79">
      <w:pPr>
        <w:pStyle w:val="2"/>
        <w:rPr>
          <w:rtl/>
        </w:rPr>
      </w:pPr>
      <w:r w:rsidRPr="00BA5A3C">
        <w:rPr>
          <w:rFonts w:hint="cs"/>
          <w:rtl/>
        </w:rPr>
        <w:t>יחידה ב</w:t>
      </w:r>
    </w:p>
    <w:p w14:paraId="6B9E9370" w14:textId="77777777" w:rsidR="00F11463" w:rsidRDefault="00F11463" w:rsidP="00F11463">
      <w:pPr>
        <w:rPr>
          <w:rtl/>
        </w:rPr>
      </w:pPr>
      <w:r>
        <w:rPr>
          <w:rFonts w:hint="cs"/>
          <w:rtl/>
        </w:rPr>
        <w:t>כפי שנאמר לעיל, היחידה השנייה של דרשות הספרי על הפסוק השלישי של ברכת כהנים מורכבת מעשר דרשות המיישבות צמדים של פסוקי מקרא סותרים, אשר שלוש מתוכן (1, 2, 10) מ</w:t>
      </w:r>
      <w:r w:rsidRPr="00172D50">
        <w:rPr>
          <w:rFonts w:hint="cs"/>
          <w:rtl/>
        </w:rPr>
        <w:t xml:space="preserve">יישבות את </w:t>
      </w:r>
      <w:r>
        <w:rPr>
          <w:rFonts w:hint="cs"/>
          <w:rtl/>
        </w:rPr>
        <w:t>ה</w:t>
      </w:r>
      <w:r w:rsidRPr="00172D50">
        <w:rPr>
          <w:rFonts w:hint="cs"/>
          <w:rtl/>
        </w:rPr>
        <w:t>סתירה בין הפסוקים "יִשָּׂא</w:t>
      </w:r>
      <w:r w:rsidRPr="00172D50">
        <w:rPr>
          <w:rtl/>
        </w:rPr>
        <w:t xml:space="preserve"> </w:t>
      </w:r>
      <w:r w:rsidRPr="00172D50">
        <w:rPr>
          <w:rFonts w:hint="cs"/>
          <w:rtl/>
        </w:rPr>
        <w:t>ה</w:t>
      </w:r>
      <w:r w:rsidRPr="00172D50">
        <w:rPr>
          <w:rtl/>
        </w:rPr>
        <w:t xml:space="preserve">' </w:t>
      </w:r>
      <w:r w:rsidRPr="00172D50">
        <w:rPr>
          <w:rFonts w:hint="cs"/>
          <w:rtl/>
        </w:rPr>
        <w:t>פָּנָיו</w:t>
      </w:r>
      <w:r w:rsidRPr="00172D50">
        <w:rPr>
          <w:rtl/>
        </w:rPr>
        <w:t xml:space="preserve"> </w:t>
      </w:r>
      <w:r w:rsidRPr="00172D50">
        <w:rPr>
          <w:rFonts w:hint="cs"/>
          <w:rtl/>
        </w:rPr>
        <w:t>אֵלֶיךָ" ו"אֲשֶׁר</w:t>
      </w:r>
      <w:r w:rsidRPr="00172D50">
        <w:rPr>
          <w:rtl/>
        </w:rPr>
        <w:t xml:space="preserve"> </w:t>
      </w:r>
      <w:r w:rsidRPr="00172D50">
        <w:rPr>
          <w:rFonts w:hint="cs"/>
          <w:rtl/>
        </w:rPr>
        <w:t>לֹא</w:t>
      </w:r>
      <w:r w:rsidRPr="00172D50">
        <w:rPr>
          <w:rtl/>
        </w:rPr>
        <w:t xml:space="preserve"> </w:t>
      </w:r>
      <w:r w:rsidRPr="00172D50">
        <w:rPr>
          <w:rFonts w:hint="cs"/>
          <w:rtl/>
        </w:rPr>
        <w:t>יִשָּׂא</w:t>
      </w:r>
      <w:r w:rsidRPr="00172D50">
        <w:rPr>
          <w:rtl/>
        </w:rPr>
        <w:t xml:space="preserve"> </w:t>
      </w:r>
      <w:r w:rsidRPr="00172D50">
        <w:rPr>
          <w:rFonts w:hint="cs"/>
          <w:rtl/>
        </w:rPr>
        <w:t>פָנִים" (דברים י</w:t>
      </w:r>
      <w:r>
        <w:rPr>
          <w:rFonts w:hint="cs"/>
          <w:rtl/>
        </w:rPr>
        <w:t>,</w:t>
      </w:r>
      <w:r w:rsidRPr="00172D50">
        <w:rPr>
          <w:rFonts w:hint="cs"/>
          <w:rtl/>
        </w:rPr>
        <w:t xml:space="preserve"> יז)</w:t>
      </w:r>
      <w:r>
        <w:rPr>
          <w:rFonts w:hint="cs"/>
          <w:rtl/>
        </w:rPr>
        <w:t>, ושבע האחרות (3–9) עוסקות כל אחת בסתירה בין צמדים אחרים של פסוקים:</w:t>
      </w:r>
      <w:r w:rsidRPr="00F11463">
        <w:rPr>
          <w:vertAlign w:val="superscript"/>
          <w:rtl/>
        </w:rPr>
        <w:footnoteReference w:id="11"/>
      </w:r>
    </w:p>
    <w:p w14:paraId="3D8B2853" w14:textId="77777777" w:rsidR="00F11463" w:rsidRPr="00F11463" w:rsidRDefault="00F11463" w:rsidP="00F11463">
      <w:pPr>
        <w:spacing w:after="0"/>
        <w:ind w:left="715" w:hanging="488"/>
        <w:jc w:val="left"/>
        <w:rPr>
          <w:rFonts w:ascii="Narkisim" w:hAnsi="Narkisim"/>
          <w:rtl/>
        </w:rPr>
      </w:pPr>
      <w:r w:rsidRPr="00F11463">
        <w:rPr>
          <w:rFonts w:ascii="Narkisim" w:hAnsi="Narkisim"/>
          <w:rtl/>
        </w:rPr>
        <w:t>1</w:t>
      </w:r>
      <w:r w:rsidRPr="00F11463">
        <w:rPr>
          <w:rFonts w:ascii="Narkisim" w:hAnsi="Narkisim"/>
          <w:rtl/>
        </w:rPr>
        <w:tab/>
        <w:t>כתוב אחד אומר "ישא ה' פניו אליך", וכתוב אחד אומר "אשר לא ישא פנים" (דברים י, יז).</w:t>
      </w:r>
      <w:r w:rsidRPr="00F11463">
        <w:rPr>
          <w:rFonts w:ascii="Narkisim" w:hAnsi="Narkisim"/>
          <w:rtl/>
        </w:rPr>
        <w:br/>
        <w:t xml:space="preserve">כיצד יתקיימו שני כתובים? </w:t>
      </w:r>
      <w:r w:rsidRPr="00F11463">
        <w:rPr>
          <w:rFonts w:ascii="Narkisim" w:hAnsi="Narkisim"/>
          <w:rtl/>
        </w:rPr>
        <w:br/>
        <w:t xml:space="preserve">כשישראל עושים רצון מקום, "ישא ה' פניו אליך", </w:t>
      </w:r>
      <w:r w:rsidRPr="00F11463">
        <w:rPr>
          <w:rFonts w:ascii="Narkisim" w:hAnsi="Narkisim"/>
          <w:rtl/>
        </w:rPr>
        <w:br/>
        <w:t xml:space="preserve">וכשאין ישראל עושים רצונו של מקום, "אשר לא ישא פנים". </w:t>
      </w:r>
    </w:p>
    <w:p w14:paraId="1E96BCB7" w14:textId="77777777" w:rsidR="00F11463" w:rsidRPr="00F11463" w:rsidRDefault="00F11463" w:rsidP="00F11463">
      <w:pPr>
        <w:spacing w:after="0"/>
        <w:ind w:left="715" w:hanging="488"/>
        <w:jc w:val="left"/>
        <w:rPr>
          <w:rFonts w:ascii="Narkisim" w:hAnsi="Narkisim"/>
          <w:rtl/>
        </w:rPr>
      </w:pPr>
      <w:r w:rsidRPr="00F11463">
        <w:rPr>
          <w:rFonts w:ascii="Narkisim" w:hAnsi="Narkisim"/>
          <w:rtl/>
        </w:rPr>
        <w:t>2</w:t>
      </w:r>
      <w:r w:rsidRPr="00F11463">
        <w:rPr>
          <w:rFonts w:ascii="Narkisim" w:hAnsi="Narkisim"/>
          <w:rtl/>
        </w:rPr>
        <w:tab/>
        <w:t xml:space="preserve">ד"א, עד שלא נתחתם גזר דין, "ישא ה' פניו אליך". משנחתם גזר דין, "אשר לא ישא פנים". </w:t>
      </w:r>
    </w:p>
    <w:p w14:paraId="17D273AD" w14:textId="77777777" w:rsidR="00F11463" w:rsidRPr="00F11463" w:rsidRDefault="00F11463" w:rsidP="00F11463">
      <w:pPr>
        <w:spacing w:after="0"/>
        <w:ind w:left="715" w:hanging="488"/>
        <w:jc w:val="left"/>
        <w:rPr>
          <w:rFonts w:ascii="Narkisim" w:hAnsi="Narkisim"/>
          <w:rtl/>
        </w:rPr>
      </w:pPr>
      <w:r w:rsidRPr="00F11463">
        <w:rPr>
          <w:rFonts w:ascii="Narkisim" w:hAnsi="Narkisim"/>
          <w:rtl/>
        </w:rPr>
        <w:t>3</w:t>
      </w:r>
      <w:r w:rsidRPr="00F11463">
        <w:rPr>
          <w:rFonts w:ascii="Narkisim" w:hAnsi="Narkisim"/>
          <w:rtl/>
        </w:rPr>
        <w:tab/>
        <w:t xml:space="preserve">כתוב אחד אומר: "שומע תפילה (עדיך כל בשר יבואו)" (תהלים סה, ג), </w:t>
      </w:r>
      <w:r w:rsidRPr="00F11463">
        <w:rPr>
          <w:rFonts w:ascii="Narkisim" w:hAnsi="Narkisim"/>
          <w:rtl/>
        </w:rPr>
        <w:br/>
        <w:t xml:space="preserve">וכתוב אחד אומר "סכותה בענן לך (מעבור תפלה)" (איכה ג, מד). </w:t>
      </w:r>
      <w:r w:rsidRPr="00F11463">
        <w:rPr>
          <w:rFonts w:ascii="Narkisim" w:hAnsi="Narkisim"/>
          <w:rtl/>
        </w:rPr>
        <w:br/>
        <w:t xml:space="preserve">כיצד נתקיימו שני מקראות הללו? </w:t>
      </w:r>
      <w:r w:rsidRPr="00F11463">
        <w:rPr>
          <w:rFonts w:ascii="Narkisim" w:hAnsi="Narkisim"/>
          <w:rtl/>
        </w:rPr>
        <w:br/>
        <w:t xml:space="preserve">עד שלא נתחתם גזר דין, "שומע תפלה". משנתחתם גזר דין, "סכותה בענן לך". </w:t>
      </w:r>
    </w:p>
    <w:p w14:paraId="7FAC7A5A" w14:textId="77777777" w:rsidR="00F11463" w:rsidRPr="00F11463" w:rsidRDefault="00F11463" w:rsidP="00F11463">
      <w:pPr>
        <w:spacing w:after="0"/>
        <w:ind w:left="715" w:hanging="488"/>
        <w:jc w:val="left"/>
        <w:rPr>
          <w:rFonts w:ascii="Narkisim" w:hAnsi="Narkisim"/>
          <w:rtl/>
        </w:rPr>
      </w:pPr>
      <w:r w:rsidRPr="00F11463">
        <w:rPr>
          <w:rFonts w:ascii="Narkisim" w:hAnsi="Narkisim"/>
          <w:rtl/>
        </w:rPr>
        <w:t>4</w:t>
      </w:r>
      <w:r w:rsidRPr="00F11463">
        <w:rPr>
          <w:rFonts w:ascii="Narkisim" w:hAnsi="Narkisim"/>
          <w:rtl/>
        </w:rPr>
        <w:tab/>
        <w:t xml:space="preserve">כתוב אחד אומר "קרוב ה' לכל קוראיו לכל אשר יקראוהו באמת" (תהלים קמה, יח), </w:t>
      </w:r>
      <w:r w:rsidRPr="00F11463">
        <w:rPr>
          <w:rFonts w:ascii="Narkisim" w:hAnsi="Narkisim"/>
          <w:rtl/>
        </w:rPr>
        <w:br/>
        <w:t xml:space="preserve">וכתוב אחד אומר "למה ה' תעמוד ברחוק" (שם י, א). </w:t>
      </w:r>
      <w:r w:rsidRPr="00F11463">
        <w:rPr>
          <w:rFonts w:ascii="Narkisim" w:hAnsi="Narkisim"/>
          <w:rtl/>
        </w:rPr>
        <w:br/>
        <w:t xml:space="preserve">כיצד נתקיימו שני כתובים אילו? </w:t>
      </w:r>
      <w:r w:rsidRPr="00F11463">
        <w:rPr>
          <w:rFonts w:ascii="Narkisim" w:hAnsi="Narkisim"/>
          <w:rtl/>
        </w:rPr>
        <w:br/>
        <w:t xml:space="preserve">עד שלא נתחתם גזר דין, "קרוב ה' לכל </w:t>
      </w:r>
      <w:r w:rsidRPr="00F11463">
        <w:rPr>
          <w:rFonts w:ascii="Narkisim" w:hAnsi="Narkisim"/>
          <w:rtl/>
        </w:rPr>
        <w:t xml:space="preserve">קוראיו". משנתחתם גזר דין, "למה ה' תעמוד ברחוק". </w:t>
      </w:r>
    </w:p>
    <w:p w14:paraId="16DECBFA" w14:textId="77777777" w:rsidR="00F11463" w:rsidRPr="00F11463" w:rsidRDefault="00F11463" w:rsidP="00F11463">
      <w:pPr>
        <w:spacing w:after="0"/>
        <w:ind w:left="715" w:hanging="488"/>
        <w:jc w:val="left"/>
        <w:rPr>
          <w:rFonts w:ascii="Narkisim" w:hAnsi="Narkisim"/>
          <w:rtl/>
        </w:rPr>
      </w:pPr>
      <w:r w:rsidRPr="00F11463">
        <w:rPr>
          <w:rFonts w:ascii="Narkisim" w:hAnsi="Narkisim"/>
          <w:rtl/>
        </w:rPr>
        <w:t>5</w:t>
      </w:r>
      <w:r w:rsidRPr="00F11463">
        <w:rPr>
          <w:rFonts w:ascii="Narkisim" w:hAnsi="Narkisim"/>
          <w:rtl/>
        </w:rPr>
        <w:tab/>
        <w:t xml:space="preserve">כתוב אחד אומר "מפי עליון לא תצא הרעות והטוב" (איכה ג, לח), </w:t>
      </w:r>
      <w:r w:rsidRPr="00F11463">
        <w:rPr>
          <w:rFonts w:ascii="Narkisim" w:hAnsi="Narkisim"/>
          <w:rtl/>
        </w:rPr>
        <w:br/>
        <w:t xml:space="preserve">וכתוב אחד אומר "וישקוד ה' על הרעה" (דניאל ט, יד). </w:t>
      </w:r>
      <w:r w:rsidRPr="00F11463">
        <w:rPr>
          <w:rFonts w:ascii="Narkisim" w:hAnsi="Narkisim"/>
          <w:rtl/>
        </w:rPr>
        <w:br/>
        <w:t xml:space="preserve">כיצד נתקיימו שני כתובים אילו? </w:t>
      </w:r>
      <w:r w:rsidRPr="00F11463">
        <w:rPr>
          <w:rFonts w:ascii="Narkisim" w:hAnsi="Narkisim"/>
          <w:rtl/>
        </w:rPr>
        <w:br/>
        <w:t xml:space="preserve">עד שלא נתחתם גזר דין, "מפי עליון לא תצא הרעות והטוב". </w:t>
      </w:r>
      <w:r w:rsidRPr="00F11463">
        <w:rPr>
          <w:rFonts w:ascii="Narkisim" w:hAnsi="Narkisim"/>
          <w:rtl/>
        </w:rPr>
        <w:br/>
        <w:t xml:space="preserve">משנתחתם גזר דין, "וישקוד ה' על הרעה". </w:t>
      </w:r>
    </w:p>
    <w:p w14:paraId="7C440444" w14:textId="77777777" w:rsidR="00F11463" w:rsidRPr="00F11463" w:rsidRDefault="00F11463" w:rsidP="00F11463">
      <w:pPr>
        <w:spacing w:after="0"/>
        <w:ind w:left="715" w:hanging="488"/>
        <w:jc w:val="left"/>
        <w:rPr>
          <w:rFonts w:ascii="Narkisim" w:hAnsi="Narkisim"/>
          <w:rtl/>
        </w:rPr>
      </w:pPr>
      <w:r w:rsidRPr="00F11463">
        <w:rPr>
          <w:rFonts w:ascii="Narkisim" w:hAnsi="Narkisim"/>
          <w:rtl/>
        </w:rPr>
        <w:t>6</w:t>
      </w:r>
      <w:r w:rsidRPr="00F11463">
        <w:rPr>
          <w:rFonts w:ascii="Narkisim" w:hAnsi="Narkisim"/>
          <w:rtl/>
        </w:rPr>
        <w:tab/>
        <w:t xml:space="preserve">כתוב אחד אומר "כבסי מרעה לבך ירושלם למען תושעי" (ירמיה ד, יד), </w:t>
      </w:r>
      <w:r w:rsidRPr="00F11463">
        <w:rPr>
          <w:rFonts w:ascii="Narkisim" w:hAnsi="Narkisim"/>
          <w:rtl/>
        </w:rPr>
        <w:br/>
        <w:t>וכתוב אחד אומר "כי אם תכבסי בנתר (ותרבי לך בורית נכתם עונך לפני)" (שם ב, כב).</w:t>
      </w:r>
      <w:r w:rsidRPr="00F11463">
        <w:rPr>
          <w:rFonts w:ascii="Narkisim" w:hAnsi="Narkisim"/>
          <w:rtl/>
        </w:rPr>
        <w:br/>
        <w:t>כיצד. עד שלא נתחתם גזר דין "כבסי מרעה לבך", משנתחתם גזר הדין "כי אם תכבסי בנתר".</w:t>
      </w:r>
    </w:p>
    <w:p w14:paraId="5864ABB9" w14:textId="77777777" w:rsidR="00F11463" w:rsidRPr="00F11463" w:rsidRDefault="00F11463" w:rsidP="00F11463">
      <w:pPr>
        <w:spacing w:after="0"/>
        <w:ind w:left="715" w:hanging="488"/>
        <w:jc w:val="left"/>
        <w:rPr>
          <w:rFonts w:ascii="Narkisim" w:hAnsi="Narkisim"/>
          <w:rtl/>
        </w:rPr>
      </w:pPr>
      <w:r w:rsidRPr="00F11463">
        <w:rPr>
          <w:rFonts w:ascii="Narkisim" w:hAnsi="Narkisim"/>
          <w:rtl/>
        </w:rPr>
        <w:t>7</w:t>
      </w:r>
      <w:r w:rsidRPr="00F11463">
        <w:rPr>
          <w:rFonts w:ascii="Narkisim" w:hAnsi="Narkisim"/>
          <w:rtl/>
        </w:rPr>
        <w:tab/>
        <w:t>כתוב אחד אומר "שובו בנים שובבים" (שם ג, כב), וכתיב אחד אומר "אם ישוב ולא ישוב" (שם ח, ד),</w:t>
      </w:r>
      <w:r w:rsidRPr="00F11463">
        <w:rPr>
          <w:rFonts w:ascii="Narkisim" w:hAnsi="Narkisim"/>
          <w:rtl/>
        </w:rPr>
        <w:br/>
        <w:t xml:space="preserve">כיצד? עד שלא נחתם גזר דין, "שובו בנים שובבים", </w:t>
      </w:r>
      <w:r w:rsidRPr="00F11463">
        <w:rPr>
          <w:rFonts w:ascii="Narkisim" w:hAnsi="Narkisim"/>
          <w:rtl/>
        </w:rPr>
        <w:br/>
        <w:t xml:space="preserve">משנתחתם גזר דין, "אם ישוב ולא ישוב". </w:t>
      </w:r>
    </w:p>
    <w:p w14:paraId="291CBE56" w14:textId="77777777" w:rsidR="00F11463" w:rsidRPr="00F11463" w:rsidRDefault="00F11463" w:rsidP="00F11463">
      <w:pPr>
        <w:spacing w:after="0"/>
        <w:ind w:left="715" w:hanging="488"/>
        <w:jc w:val="left"/>
        <w:rPr>
          <w:rFonts w:ascii="Narkisim" w:hAnsi="Narkisim"/>
          <w:rtl/>
        </w:rPr>
      </w:pPr>
      <w:r w:rsidRPr="00F11463">
        <w:rPr>
          <w:rFonts w:ascii="Narkisim" w:hAnsi="Narkisim"/>
          <w:rtl/>
        </w:rPr>
        <w:t>8</w:t>
      </w:r>
      <w:r w:rsidRPr="00F11463">
        <w:rPr>
          <w:rFonts w:ascii="Narkisim" w:hAnsi="Narkisim"/>
          <w:rtl/>
        </w:rPr>
        <w:tab/>
        <w:t xml:space="preserve">כתוב אחד אומר "דרשו ה' בהמצאו" (ישעיה נה, ו), וכתוב אחד אומר "חי אני אם אדרש לכם" (יחזקאל כ, ג). </w:t>
      </w:r>
      <w:r w:rsidRPr="00F11463">
        <w:rPr>
          <w:rFonts w:ascii="Narkisim" w:hAnsi="Narkisim"/>
          <w:rtl/>
        </w:rPr>
        <w:br/>
        <w:t>כיצד? עד שלא נחתם גזר דין, "דרשו ה' בהמצאו". משנחתם גזר דין, "חי אני אם אדרש לכם".</w:t>
      </w:r>
    </w:p>
    <w:p w14:paraId="4EBEB2D2" w14:textId="77777777" w:rsidR="00F11463" w:rsidRPr="00F11463" w:rsidRDefault="00F11463" w:rsidP="00F11463">
      <w:pPr>
        <w:spacing w:after="0"/>
        <w:ind w:left="715" w:hanging="488"/>
        <w:jc w:val="left"/>
        <w:rPr>
          <w:rFonts w:ascii="Narkisim" w:hAnsi="Narkisim"/>
          <w:rtl/>
        </w:rPr>
      </w:pPr>
      <w:r w:rsidRPr="00F11463">
        <w:rPr>
          <w:rFonts w:ascii="Narkisim" w:hAnsi="Narkisim"/>
          <w:rtl/>
        </w:rPr>
        <w:t>9</w:t>
      </w:r>
      <w:r w:rsidRPr="00F11463">
        <w:rPr>
          <w:rFonts w:ascii="Narkisim" w:hAnsi="Narkisim"/>
          <w:rtl/>
        </w:rPr>
        <w:tab/>
        <w:t xml:space="preserve">כתוב אחד אומר "כי לא אחפוץ במות המת" (שם, לב), </w:t>
      </w:r>
      <w:r w:rsidRPr="00F11463">
        <w:rPr>
          <w:rFonts w:ascii="Narkisim" w:hAnsi="Narkisim"/>
          <w:rtl/>
        </w:rPr>
        <w:br/>
        <w:t>וכתוב אחד אומר "כי חפץ ה' להמיתם" (שמואל ב ב, כה).</w:t>
      </w:r>
      <w:r w:rsidRPr="00F11463">
        <w:rPr>
          <w:rFonts w:ascii="Narkisim" w:hAnsi="Narkisim"/>
          <w:rtl/>
        </w:rPr>
        <w:br/>
        <w:t xml:space="preserve">כיצד? עד שלא נחתם גזר דין "כי לא אחפוץ במות המת", </w:t>
      </w:r>
      <w:r w:rsidRPr="00F11463">
        <w:rPr>
          <w:rFonts w:ascii="Narkisim" w:hAnsi="Narkisim"/>
          <w:rtl/>
        </w:rPr>
        <w:br/>
        <w:t>משנתחתם גזר דין "כי חפץ ה' להמיתם".</w:t>
      </w:r>
    </w:p>
    <w:p w14:paraId="04DF0A5E" w14:textId="77777777" w:rsidR="00F11463" w:rsidRPr="00F11463" w:rsidRDefault="00F11463" w:rsidP="00F11463">
      <w:pPr>
        <w:ind w:left="715" w:hanging="488"/>
        <w:jc w:val="left"/>
        <w:rPr>
          <w:rFonts w:ascii="Narkisim" w:hAnsi="Narkisim"/>
          <w:rtl/>
        </w:rPr>
      </w:pPr>
      <w:r w:rsidRPr="00F11463">
        <w:rPr>
          <w:rFonts w:ascii="Narkisim" w:hAnsi="Narkisim"/>
          <w:rtl/>
        </w:rPr>
        <w:t>10</w:t>
      </w:r>
      <w:r w:rsidRPr="00F11463">
        <w:rPr>
          <w:rFonts w:ascii="Narkisim" w:hAnsi="Narkisim"/>
          <w:rtl/>
        </w:rPr>
        <w:tab/>
        <w:t>כתוב אחד אומר "ישא ה' פניו אליך", וכתוב אחד אומר "אשר לא ישא פנים".</w:t>
      </w:r>
      <w:r w:rsidRPr="00F11463">
        <w:rPr>
          <w:rFonts w:ascii="Narkisim" w:hAnsi="Narkisim"/>
          <w:rtl/>
        </w:rPr>
        <w:br/>
        <w:t>כיצד יתקיימו שני מקראות הללו?</w:t>
      </w:r>
      <w:r w:rsidRPr="00F11463">
        <w:rPr>
          <w:rFonts w:ascii="Narkisim" w:hAnsi="Narkisim"/>
          <w:rtl/>
        </w:rPr>
        <w:br/>
        <w:t xml:space="preserve">"ישא ה' פניו אליך", בעוה"ז. "אשר לא ישא פנים", לעולם הבא. </w:t>
      </w:r>
    </w:p>
    <w:p w14:paraId="7B9D7716" w14:textId="77777777" w:rsidR="00F11463" w:rsidRDefault="00F11463" w:rsidP="00F11463">
      <w:pPr>
        <w:rPr>
          <w:rtl/>
        </w:rPr>
      </w:pPr>
      <w:r>
        <w:rPr>
          <w:rFonts w:hint="cs"/>
          <w:rtl/>
        </w:rPr>
        <w:t xml:space="preserve">כהנא רואה בדרשות 1, 2, 10 יחידה אחת מקורית דבי רבי ישמעאל, ועומד על הרצף הכרונולוגי המתקיים בין המצבים המוזכרים בהן </w:t>
      </w:r>
      <w:r>
        <w:rPr>
          <w:rtl/>
        </w:rPr>
        <w:t>–</w:t>
      </w:r>
      <w:r>
        <w:rPr>
          <w:rFonts w:hint="cs"/>
          <w:rtl/>
        </w:rPr>
        <w:t xml:space="preserve"> עושין / לא עושין רצונו של מקום, עד שלא נחתם גזר הדין / משנגזר גזר הדין, בעוה"ז / לעולם הבא </w:t>
      </w:r>
      <w:r>
        <w:rPr>
          <w:rtl/>
        </w:rPr>
        <w:t>–</w:t>
      </w:r>
      <w:r>
        <w:rPr>
          <w:rFonts w:hint="cs"/>
          <w:rtl/>
        </w:rPr>
        <w:t xml:space="preserve"> כראיה לכך. דרשות אלה מהוות </w:t>
      </w:r>
      <w:r>
        <w:rPr>
          <w:rFonts w:hint="cs"/>
          <w:rtl/>
        </w:rPr>
        <w:lastRenderedPageBreak/>
        <w:t xml:space="preserve">המשך ליחידת הדרשה הראשונה על הפסוק, שהגדירה את "ישא ה' פניו אליך" כמענה לתפילה, ומציגות את השאלה: אם כן, מדוע יש זמנים בהם תפילותיהם של בניו של אברהם אינן נענות? שלוש התשובות הניתנות מתייחסות אף הן למימד הזמן, וכל אחת מהן מעבירה את השלב שבו התפילות אינן מתקבלות למועד מאוחר יותר. הראשונה קובעת כי כבר בשעה שישראל אינם נאמנים לה' ולתורתו תפילתם אינה נשמעת, השנייה מתייחסת לראשיתו של שלב הענישה בעולם הזה, ואילו לפי השלישית </w:t>
      </w:r>
      <w:r>
        <w:rPr>
          <w:rtl/>
        </w:rPr>
        <w:t>–</w:t>
      </w:r>
      <w:r>
        <w:rPr>
          <w:rFonts w:hint="cs"/>
          <w:rtl/>
        </w:rPr>
        <w:t xml:space="preserve"> בכל זמן במהלך העולם הזה התפילה מתקבלת ומועילה, ורק בעולם השכר אין לה מקום. עוד יש לציין כי בתשובה הראשונה נתפרש שמדובר בה בכלל האומה, לעומת התשובה השנייה והשלישית, שיכולות להתייחס הן לפרט ולציבור. </w:t>
      </w:r>
    </w:p>
    <w:p w14:paraId="62EE7702" w14:textId="77777777" w:rsidR="00F11463" w:rsidRDefault="00F11463" w:rsidP="00F11463">
      <w:pPr>
        <w:rPr>
          <w:rtl/>
        </w:rPr>
      </w:pPr>
      <w:r>
        <w:rPr>
          <w:rFonts w:hint="cs"/>
          <w:rtl/>
        </w:rPr>
        <w:t xml:space="preserve">לעומת דרשות אלה, לשאלות המועלות לאורך הפסוקים הסותרים המובאים במקבץ שבע הדרשות ניתנת תשובה אחת: "עד שלא נתחתם גזר הדין... משנתחתם גזר הדין". חלוקה זו ממקמת את הדיון בפסוקים בתוך מסגרת זמן שבו האפשרות של חיתום גזר דין מרחפת </w:t>
      </w:r>
      <w:r>
        <w:rPr>
          <w:rtl/>
        </w:rPr>
        <w:t>–</w:t>
      </w:r>
      <w:r>
        <w:rPr>
          <w:rFonts w:hint="cs"/>
          <w:rtl/>
        </w:rPr>
        <w:t xml:space="preserve"> לאמור, תקופה של משפט ודין על חטא. בכל אחת מן הדרשות, הפסוק הראשון הוא קריאה לתשובה או קביעה שניתן לשוב, ואילו הפסוק השני מתאר מצב שבו לא חוזרים או כבר לא ניתן לחזור בתשובה. </w:t>
      </w:r>
    </w:p>
    <w:p w14:paraId="715876D8" w14:textId="77777777" w:rsidR="00F11463" w:rsidRDefault="00F11463" w:rsidP="00F11463">
      <w:pPr>
        <w:rPr>
          <w:rtl/>
        </w:rPr>
      </w:pPr>
      <w:r w:rsidRPr="001830E9">
        <w:rPr>
          <w:rtl/>
        </w:rPr>
        <w:t xml:space="preserve">מן העיון בסדר הופעתם של הפסוקים הסותרים עולה כי </w:t>
      </w:r>
      <w:r>
        <w:rPr>
          <w:rFonts w:hint="cs"/>
          <w:rtl/>
        </w:rPr>
        <w:t>שלושת</w:t>
      </w:r>
      <w:r w:rsidRPr="001830E9">
        <w:rPr>
          <w:rtl/>
        </w:rPr>
        <w:t xml:space="preserve"> זוגות הפסוקים </w:t>
      </w:r>
      <w:r>
        <w:rPr>
          <w:rFonts w:hint="cs"/>
          <w:rtl/>
        </w:rPr>
        <w:t xml:space="preserve">בדרשות </w:t>
      </w:r>
      <w:r w:rsidRPr="001830E9">
        <w:rPr>
          <w:rtl/>
        </w:rPr>
        <w:t>הראשונות</w:t>
      </w:r>
      <w:r>
        <w:rPr>
          <w:rFonts w:hint="cs"/>
          <w:rtl/>
        </w:rPr>
        <w:t xml:space="preserve"> (3–5)</w:t>
      </w:r>
      <w:r w:rsidRPr="001830E9">
        <w:rPr>
          <w:rtl/>
        </w:rPr>
        <w:t xml:space="preserve"> עוסק</w:t>
      </w:r>
      <w:r>
        <w:rPr>
          <w:rFonts w:hint="cs"/>
          <w:rtl/>
        </w:rPr>
        <w:t>ים</w:t>
      </w:r>
      <w:r w:rsidRPr="001830E9">
        <w:rPr>
          <w:rtl/>
        </w:rPr>
        <w:t xml:space="preserve"> בפעולה אלוקית (שמיעה</w:t>
      </w:r>
      <w:r>
        <w:rPr>
          <w:rFonts w:hint="cs"/>
          <w:rtl/>
        </w:rPr>
        <w:t xml:space="preserve">, </w:t>
      </w:r>
      <w:r w:rsidRPr="001830E9">
        <w:rPr>
          <w:rtl/>
        </w:rPr>
        <w:t>קירבה</w:t>
      </w:r>
      <w:r>
        <w:rPr>
          <w:rFonts w:hint="cs"/>
          <w:rtl/>
        </w:rPr>
        <w:t xml:space="preserve"> או ריחוק, היות מקור לרוע</w:t>
      </w:r>
      <w:r w:rsidRPr="001830E9">
        <w:rPr>
          <w:rtl/>
        </w:rPr>
        <w:t>), ש</w:t>
      </w:r>
      <w:r>
        <w:rPr>
          <w:rFonts w:hint="cs"/>
          <w:rtl/>
        </w:rPr>
        <w:t>ני</w:t>
      </w:r>
      <w:r w:rsidRPr="001830E9">
        <w:rPr>
          <w:rtl/>
        </w:rPr>
        <w:t xml:space="preserve"> הזוגות שלאחר מכן (</w:t>
      </w:r>
      <w:r>
        <w:rPr>
          <w:rFonts w:hint="cs"/>
          <w:rtl/>
        </w:rPr>
        <w:t>6–7</w:t>
      </w:r>
      <w:r w:rsidRPr="001830E9">
        <w:rPr>
          <w:rtl/>
        </w:rPr>
        <w:t>)</w:t>
      </w:r>
      <w:r>
        <w:rPr>
          <w:rFonts w:hint="cs"/>
          <w:rtl/>
        </w:rPr>
        <w:t xml:space="preserve"> והפסוק הראשון של הדרשה השמינית</w:t>
      </w:r>
      <w:r w:rsidRPr="001830E9">
        <w:rPr>
          <w:rtl/>
        </w:rPr>
        <w:t xml:space="preserve"> מתייחסות לפעולה מצד האדם (כיבוס</w:t>
      </w:r>
      <w:r>
        <w:rPr>
          <w:rFonts w:hint="cs"/>
          <w:rtl/>
        </w:rPr>
        <w:t xml:space="preserve">, </w:t>
      </w:r>
      <w:r w:rsidRPr="001830E9">
        <w:rPr>
          <w:rtl/>
        </w:rPr>
        <w:t>שיבה</w:t>
      </w:r>
      <w:r>
        <w:rPr>
          <w:rFonts w:hint="cs"/>
          <w:rtl/>
        </w:rPr>
        <w:t>, דרישת ה'</w:t>
      </w:r>
      <w:r w:rsidRPr="001830E9">
        <w:rPr>
          <w:rtl/>
        </w:rPr>
        <w:t>),</w:t>
      </w:r>
      <w:r>
        <w:rPr>
          <w:rFonts w:hint="cs"/>
          <w:rtl/>
        </w:rPr>
        <w:t xml:space="preserve"> ואילו הפסוק השני של הדרשה השמינית </w:t>
      </w:r>
      <w:r w:rsidRPr="001830E9">
        <w:rPr>
          <w:rtl/>
        </w:rPr>
        <w:t>והזוג האחרון</w:t>
      </w:r>
      <w:r>
        <w:rPr>
          <w:rFonts w:hint="cs"/>
          <w:rtl/>
        </w:rPr>
        <w:t xml:space="preserve"> (9)</w:t>
      </w:r>
      <w:r w:rsidRPr="001830E9">
        <w:rPr>
          <w:rtl/>
        </w:rPr>
        <w:t xml:space="preserve"> חוזר אל הפעולה האלוקית (</w:t>
      </w:r>
      <w:r>
        <w:rPr>
          <w:rFonts w:hint="cs"/>
          <w:rtl/>
        </w:rPr>
        <w:t xml:space="preserve">ה' לא נדרש להם, לא </w:t>
      </w:r>
      <w:r w:rsidRPr="001830E9">
        <w:rPr>
          <w:rtl/>
        </w:rPr>
        <w:t>חפץ</w:t>
      </w:r>
      <w:r>
        <w:rPr>
          <w:rFonts w:hint="cs"/>
          <w:rtl/>
        </w:rPr>
        <w:t xml:space="preserve"> / חפץ</w:t>
      </w:r>
      <w:r w:rsidRPr="001830E9">
        <w:rPr>
          <w:rtl/>
        </w:rPr>
        <w:t xml:space="preserve"> להמית). מבנה זה משקף תהליך המורכב משלושה שלבים: חוסר שביעות רצון מצד ה' לנוכח מעשיהם של בני אדם, הבא לידי ביטוי בהתרחקותו והסתייגותו של ה' מהם</w:t>
      </w:r>
      <w:r>
        <w:rPr>
          <w:rFonts w:hint="cs"/>
          <w:rtl/>
        </w:rPr>
        <w:t>;</w:t>
      </w:r>
      <w:r w:rsidRPr="001830E9">
        <w:rPr>
          <w:rtl/>
        </w:rPr>
        <w:t xml:space="preserve"> הציפייה לניסיון התקרבות מצד האדם מתוך הכרה בצרה הבאה אליהם כמעידה על הצורך בתיקון</w:t>
      </w:r>
      <w:r>
        <w:rPr>
          <w:rFonts w:hint="cs"/>
          <w:rtl/>
        </w:rPr>
        <w:t>;</w:t>
      </w:r>
      <w:r w:rsidRPr="001830E9">
        <w:rPr>
          <w:rtl/>
        </w:rPr>
        <w:t xml:space="preserve"> </w:t>
      </w:r>
      <w:r>
        <w:rPr>
          <w:rFonts w:hint="cs"/>
          <w:rtl/>
        </w:rPr>
        <w:t xml:space="preserve">והאופציה </w:t>
      </w:r>
      <w:r w:rsidRPr="001830E9">
        <w:rPr>
          <w:rtl/>
        </w:rPr>
        <w:t>של מוות</w:t>
      </w:r>
      <w:r>
        <w:rPr>
          <w:rFonts w:hint="cs"/>
          <w:rtl/>
        </w:rPr>
        <w:t xml:space="preserve"> כמימוש החפץ האלוקי</w:t>
      </w:r>
      <w:r w:rsidRPr="001830E9">
        <w:rPr>
          <w:rtl/>
        </w:rPr>
        <w:t>, כאשר התיקון המצופה א</w:t>
      </w:r>
      <w:r>
        <w:rPr>
          <w:rFonts w:hint="cs"/>
          <w:rtl/>
        </w:rPr>
        <w:t>ינו</w:t>
      </w:r>
      <w:r w:rsidRPr="001830E9">
        <w:rPr>
          <w:rtl/>
        </w:rPr>
        <w:t xml:space="preserve"> מתרחש.</w:t>
      </w:r>
      <w:r>
        <w:rPr>
          <w:rFonts w:hint="cs"/>
          <w:rtl/>
        </w:rPr>
        <w:t xml:space="preserve"> כך, מוטיב "גזר הדין" העומד להתממש מופיע לא רק בכל אחת מן הדרשות, אלא כמציאות המתפתחת מדרשה לדרשה. </w:t>
      </w:r>
    </w:p>
    <w:p w14:paraId="69D4249E" w14:textId="77777777" w:rsidR="00F11463" w:rsidRDefault="00F11463" w:rsidP="00F11463">
      <w:pPr>
        <w:rPr>
          <w:rtl/>
        </w:rPr>
      </w:pPr>
      <w:r>
        <w:rPr>
          <w:rFonts w:hint="cs"/>
          <w:rtl/>
        </w:rPr>
        <w:t xml:space="preserve">מתוך ארבעה עשר הפסוקים המובאים לאורך הדרשות, רובם מתייחסים לכלל האומה. צמד אחד מתוכם (דרשה 4 </w:t>
      </w:r>
      <w:r>
        <w:rPr>
          <w:rtl/>
        </w:rPr>
        <w:t>–</w:t>
      </w:r>
      <w:r>
        <w:rPr>
          <w:rFonts w:hint="cs"/>
          <w:rtl/>
        </w:rPr>
        <w:t xml:space="preserve"> "קרוב ה' לכל קוראיו" ו"למה ה' תעמוד מרחוק") מתייחס לאדם הפרטי, חמישה צמדים מתייחסים לכלל האומה (דרשות 3, 5–8), ואילו הדרשה האחרונה (10) מתייחסת לשני המישורים גם יחד.</w:t>
      </w:r>
    </w:p>
    <w:p w14:paraId="0A8DADD3" w14:textId="77777777" w:rsidR="00F11463" w:rsidRDefault="00F11463" w:rsidP="00F11463">
      <w:pPr>
        <w:rPr>
          <w:rtl/>
        </w:rPr>
      </w:pPr>
      <w:r w:rsidRPr="001830E9">
        <w:rPr>
          <w:rtl/>
        </w:rPr>
        <w:t xml:space="preserve">החזרתיות </w:t>
      </w:r>
      <w:r>
        <w:rPr>
          <w:rFonts w:hint="cs"/>
          <w:rtl/>
        </w:rPr>
        <w:t xml:space="preserve">של </w:t>
      </w:r>
      <w:r w:rsidRPr="001830E9">
        <w:rPr>
          <w:rtl/>
        </w:rPr>
        <w:t>מוטיב גזר הדין,</w:t>
      </w:r>
      <w:r>
        <w:rPr>
          <w:rFonts w:hint="cs"/>
          <w:rtl/>
        </w:rPr>
        <w:t xml:space="preserve"> כפי שהצבענו עליה, דורשת הסבר. לשם מה בחר בעל הדרשה להרחיב בעניין זה? מה הוא רצה להביע?</w:t>
      </w:r>
      <w:r w:rsidRPr="001830E9">
        <w:rPr>
          <w:rtl/>
        </w:rPr>
        <w:t xml:space="preserve"> נראה לומר כי הדרשה מהדהדת מציאות של התמודדות עם גזר דין.</w:t>
      </w:r>
      <w:r>
        <w:rPr>
          <w:rFonts w:hint="cs"/>
          <w:rtl/>
        </w:rPr>
        <w:t xml:space="preserve"> האם זו היא דרכו של העורך התנאי לזעוק ולנסות למצוא פשר באסון אשר התרחש לנגד עיניהם של תנאים – כישלון מרד בר כוכבא? האם יש לקרוא באור זה גם את הדרשה הראשונה, הלומדת על היענות ה' לבקשתו של לוט הנמלט מהפיכת סדום, כמלמדת על האודים המוצלים מאש המרד </w:t>
      </w:r>
      <w:r>
        <w:rPr>
          <w:rtl/>
        </w:rPr>
        <w:t>–</w:t>
      </w:r>
      <w:r>
        <w:rPr>
          <w:rFonts w:hint="cs"/>
          <w:rtl/>
        </w:rPr>
        <w:t xml:space="preserve"> שה' שומע תפילתם? </w:t>
      </w:r>
    </w:p>
    <w:p w14:paraId="785224C2" w14:textId="77777777" w:rsidR="00F11463" w:rsidRDefault="00F11463" w:rsidP="00F11463">
      <w:pPr>
        <w:rPr>
          <w:rtl/>
        </w:rPr>
      </w:pPr>
      <w:r>
        <w:rPr>
          <w:rFonts w:hint="cs"/>
          <w:rtl/>
        </w:rPr>
        <w:t>על פי סברה זו, מקבץ הדרשות הנדון נושא אמירה נוקבת לאנשי זמנו על אי־חזרתם של ישראל בתשובה בימיהם של התנאים, אשר סובבה את התוצאות העגומות של מרד בר כוכבא. לאורה, נקרא את נבואתו של ירמיהו, אשר בתוכה מופיע הפסוק השני המובא בדרשה החמישית:</w:t>
      </w:r>
      <w:r w:rsidRPr="00A218C8">
        <w:rPr>
          <w:rFonts w:hint="cs"/>
          <w:rtl/>
        </w:rPr>
        <w:t xml:space="preserve"> </w:t>
      </w:r>
    </w:p>
    <w:p w14:paraId="02590DA8" w14:textId="77777777" w:rsidR="00F11463" w:rsidRDefault="00F11463" w:rsidP="00F11463">
      <w:pPr>
        <w:pStyle w:val="a9"/>
        <w:rPr>
          <w:rtl/>
        </w:rPr>
      </w:pPr>
      <w:r>
        <w:rPr>
          <w:rFonts w:hint="cs"/>
          <w:rtl/>
        </w:rPr>
        <w:t>"</w:t>
      </w:r>
      <w:r w:rsidRPr="00A218C8">
        <w:rPr>
          <w:rFonts w:hint="cs"/>
          <w:rtl/>
        </w:rPr>
        <w:t>וְאָמַרְתָּ</w:t>
      </w:r>
      <w:r w:rsidRPr="00A218C8">
        <w:rPr>
          <w:rtl/>
        </w:rPr>
        <w:t xml:space="preserve"> </w:t>
      </w:r>
      <w:r w:rsidRPr="00A218C8">
        <w:rPr>
          <w:rFonts w:hint="cs"/>
          <w:rtl/>
        </w:rPr>
        <w:t>אֲלֵיהֶם</w:t>
      </w:r>
      <w:r w:rsidRPr="00A218C8">
        <w:rPr>
          <w:rtl/>
        </w:rPr>
        <w:t xml:space="preserve"> </w:t>
      </w:r>
      <w:r w:rsidRPr="00A218C8">
        <w:rPr>
          <w:rFonts w:hint="cs"/>
          <w:rtl/>
        </w:rPr>
        <w:t>כֹּה</w:t>
      </w:r>
      <w:r w:rsidRPr="00A218C8">
        <w:rPr>
          <w:rtl/>
        </w:rPr>
        <w:t xml:space="preserve"> </w:t>
      </w:r>
      <w:r w:rsidRPr="00A218C8">
        <w:rPr>
          <w:rFonts w:hint="cs"/>
          <w:rtl/>
        </w:rPr>
        <w:t>אָמַר</w:t>
      </w:r>
      <w:r w:rsidRPr="00A218C8">
        <w:rPr>
          <w:rtl/>
        </w:rPr>
        <w:t xml:space="preserve"> </w:t>
      </w:r>
      <w:r w:rsidRPr="00A218C8">
        <w:rPr>
          <w:rFonts w:hint="cs"/>
          <w:rtl/>
        </w:rPr>
        <w:t>ה</w:t>
      </w:r>
      <w:r w:rsidRPr="00A218C8">
        <w:rPr>
          <w:rtl/>
        </w:rPr>
        <w:t xml:space="preserve">' </w:t>
      </w:r>
      <w:r w:rsidRPr="00A218C8">
        <w:rPr>
          <w:rFonts w:hint="cs"/>
          <w:rtl/>
        </w:rPr>
        <w:t>הֲיִפְּלוּ</w:t>
      </w:r>
      <w:r w:rsidRPr="00A218C8">
        <w:rPr>
          <w:rtl/>
        </w:rPr>
        <w:t xml:space="preserve"> </w:t>
      </w:r>
      <w:r w:rsidRPr="00A218C8">
        <w:rPr>
          <w:rFonts w:hint="cs"/>
          <w:rtl/>
        </w:rPr>
        <w:t>וְלֹא</w:t>
      </w:r>
      <w:r w:rsidRPr="00A218C8">
        <w:rPr>
          <w:rtl/>
        </w:rPr>
        <w:t xml:space="preserve"> </w:t>
      </w:r>
      <w:r w:rsidRPr="00A218C8">
        <w:rPr>
          <w:rFonts w:hint="cs"/>
          <w:rtl/>
        </w:rPr>
        <w:t>יָקוּמוּ</w:t>
      </w:r>
      <w:r w:rsidRPr="00A218C8">
        <w:rPr>
          <w:rtl/>
        </w:rPr>
        <w:t xml:space="preserve"> </w:t>
      </w:r>
      <w:r w:rsidRPr="00A218C8">
        <w:rPr>
          <w:rFonts w:hint="cs"/>
          <w:rtl/>
        </w:rPr>
        <w:t>אִם</w:t>
      </w:r>
      <w:r w:rsidRPr="00A218C8">
        <w:rPr>
          <w:rtl/>
        </w:rPr>
        <w:t xml:space="preserve"> </w:t>
      </w:r>
      <w:r w:rsidRPr="00A218C8">
        <w:rPr>
          <w:rFonts w:hint="cs"/>
          <w:rtl/>
        </w:rPr>
        <w:t>יָשׁוּב</w:t>
      </w:r>
      <w:r w:rsidRPr="00A218C8">
        <w:rPr>
          <w:rtl/>
        </w:rPr>
        <w:t xml:space="preserve"> </w:t>
      </w:r>
      <w:r w:rsidRPr="00A218C8">
        <w:rPr>
          <w:rFonts w:hint="cs"/>
          <w:rtl/>
        </w:rPr>
        <w:t>וְלֹא</w:t>
      </w:r>
      <w:r w:rsidRPr="00A218C8">
        <w:rPr>
          <w:rtl/>
        </w:rPr>
        <w:t xml:space="preserve"> </w:t>
      </w:r>
      <w:r w:rsidRPr="00A218C8">
        <w:rPr>
          <w:rFonts w:hint="cs"/>
          <w:rtl/>
        </w:rPr>
        <w:t>יָשׁוּב</w:t>
      </w:r>
      <w:r w:rsidRPr="00A218C8">
        <w:rPr>
          <w:rtl/>
        </w:rPr>
        <w:t>:</w:t>
      </w:r>
      <w:r>
        <w:rPr>
          <w:rFonts w:hint="cs"/>
          <w:rtl/>
        </w:rPr>
        <w:t xml:space="preserve"> </w:t>
      </w:r>
      <w:r w:rsidRPr="00A218C8">
        <w:rPr>
          <w:rFonts w:hint="cs"/>
          <w:rtl/>
        </w:rPr>
        <w:t>מַדּוּעַ</w:t>
      </w:r>
      <w:r w:rsidRPr="00A218C8">
        <w:rPr>
          <w:rtl/>
        </w:rPr>
        <w:t xml:space="preserve"> </w:t>
      </w:r>
      <w:r w:rsidRPr="00A218C8">
        <w:rPr>
          <w:rFonts w:hint="cs"/>
          <w:rtl/>
        </w:rPr>
        <w:t>שׁוֹבְבָה</w:t>
      </w:r>
      <w:r w:rsidRPr="00A218C8">
        <w:rPr>
          <w:rtl/>
        </w:rPr>
        <w:t xml:space="preserve"> </w:t>
      </w:r>
      <w:r w:rsidRPr="00A218C8">
        <w:rPr>
          <w:rFonts w:hint="cs"/>
          <w:rtl/>
        </w:rPr>
        <w:t>הָעָם</w:t>
      </w:r>
      <w:r w:rsidRPr="00A218C8">
        <w:rPr>
          <w:rtl/>
        </w:rPr>
        <w:t xml:space="preserve"> </w:t>
      </w:r>
      <w:r w:rsidRPr="00A218C8">
        <w:rPr>
          <w:rFonts w:hint="cs"/>
          <w:rtl/>
        </w:rPr>
        <w:t>הַזֶּה</w:t>
      </w:r>
      <w:r w:rsidRPr="00A218C8">
        <w:rPr>
          <w:rtl/>
        </w:rPr>
        <w:t xml:space="preserve"> </w:t>
      </w:r>
      <w:r w:rsidRPr="00A218C8">
        <w:rPr>
          <w:rFonts w:hint="cs"/>
          <w:rtl/>
        </w:rPr>
        <w:t>יְרוּשָׁלִַם</w:t>
      </w:r>
      <w:r w:rsidRPr="00A218C8">
        <w:rPr>
          <w:rtl/>
        </w:rPr>
        <w:t xml:space="preserve"> </w:t>
      </w:r>
      <w:r w:rsidRPr="00A218C8">
        <w:rPr>
          <w:rFonts w:hint="cs"/>
          <w:rtl/>
        </w:rPr>
        <w:t>מְשֻׁבָה</w:t>
      </w:r>
      <w:r w:rsidRPr="00A218C8">
        <w:rPr>
          <w:rtl/>
        </w:rPr>
        <w:t xml:space="preserve"> </w:t>
      </w:r>
      <w:r w:rsidRPr="00A218C8">
        <w:rPr>
          <w:rFonts w:hint="cs"/>
          <w:rtl/>
        </w:rPr>
        <w:t>נִצַּחַת</w:t>
      </w:r>
      <w:r w:rsidRPr="00A218C8">
        <w:rPr>
          <w:rtl/>
        </w:rPr>
        <w:t xml:space="preserve"> </w:t>
      </w:r>
      <w:r w:rsidRPr="00A218C8">
        <w:rPr>
          <w:rFonts w:hint="cs"/>
          <w:rtl/>
        </w:rPr>
        <w:t>הֶחֱזִיקוּ</w:t>
      </w:r>
      <w:r w:rsidRPr="00A218C8">
        <w:rPr>
          <w:rtl/>
        </w:rPr>
        <w:t xml:space="preserve"> </w:t>
      </w:r>
      <w:r w:rsidRPr="00A218C8">
        <w:rPr>
          <w:rFonts w:hint="cs"/>
          <w:rtl/>
        </w:rPr>
        <w:t>בַּתַּרְמִית</w:t>
      </w:r>
      <w:r w:rsidRPr="00A218C8">
        <w:rPr>
          <w:rtl/>
        </w:rPr>
        <w:t xml:space="preserve"> </w:t>
      </w:r>
      <w:r w:rsidRPr="00A218C8">
        <w:rPr>
          <w:rFonts w:hint="cs"/>
          <w:rtl/>
        </w:rPr>
        <w:t>מֵאֲנוּ</w:t>
      </w:r>
      <w:r w:rsidRPr="00A218C8">
        <w:rPr>
          <w:rtl/>
        </w:rPr>
        <w:t xml:space="preserve"> </w:t>
      </w:r>
      <w:r w:rsidRPr="00A218C8">
        <w:rPr>
          <w:rFonts w:hint="cs"/>
          <w:rtl/>
        </w:rPr>
        <w:t>לָשׁוּב</w:t>
      </w:r>
      <w:r w:rsidRPr="00A218C8">
        <w:rPr>
          <w:rtl/>
        </w:rPr>
        <w:t>:</w:t>
      </w:r>
      <w:r>
        <w:rPr>
          <w:rFonts w:hint="cs"/>
          <w:rtl/>
        </w:rPr>
        <w:t xml:space="preserve"> </w:t>
      </w:r>
      <w:r w:rsidRPr="00A218C8">
        <w:rPr>
          <w:rFonts w:hint="cs"/>
          <w:rtl/>
        </w:rPr>
        <w:t>הִקְשַׁבְתִּי</w:t>
      </w:r>
      <w:r w:rsidRPr="00A218C8">
        <w:rPr>
          <w:rtl/>
        </w:rPr>
        <w:t xml:space="preserve"> </w:t>
      </w:r>
      <w:r w:rsidRPr="00A218C8">
        <w:rPr>
          <w:rFonts w:hint="cs"/>
          <w:rtl/>
        </w:rPr>
        <w:t>וָאֶשְׁמָע</w:t>
      </w:r>
      <w:r w:rsidRPr="00A218C8">
        <w:rPr>
          <w:rtl/>
        </w:rPr>
        <w:t xml:space="preserve"> </w:t>
      </w:r>
      <w:r w:rsidRPr="00A218C8">
        <w:rPr>
          <w:rFonts w:hint="cs"/>
          <w:rtl/>
        </w:rPr>
        <w:t>לוֹא</w:t>
      </w:r>
      <w:r w:rsidRPr="00A218C8">
        <w:rPr>
          <w:rtl/>
        </w:rPr>
        <w:t xml:space="preserve"> </w:t>
      </w:r>
      <w:r w:rsidRPr="00A218C8">
        <w:rPr>
          <w:rFonts w:hint="cs"/>
          <w:rtl/>
        </w:rPr>
        <w:t>כֵן</w:t>
      </w:r>
      <w:r w:rsidRPr="00A218C8">
        <w:rPr>
          <w:rtl/>
        </w:rPr>
        <w:t xml:space="preserve"> </w:t>
      </w:r>
      <w:r w:rsidRPr="00A218C8">
        <w:rPr>
          <w:rFonts w:hint="cs"/>
          <w:rtl/>
        </w:rPr>
        <w:t>יְדַבֵּרוּ</w:t>
      </w:r>
      <w:r w:rsidRPr="00A218C8">
        <w:rPr>
          <w:rtl/>
        </w:rPr>
        <w:t xml:space="preserve"> </w:t>
      </w:r>
      <w:r w:rsidRPr="00A218C8">
        <w:rPr>
          <w:rFonts w:hint="cs"/>
          <w:rtl/>
        </w:rPr>
        <w:t>אֵין</w:t>
      </w:r>
      <w:r w:rsidRPr="00A218C8">
        <w:rPr>
          <w:rtl/>
        </w:rPr>
        <w:t xml:space="preserve"> </w:t>
      </w:r>
      <w:r w:rsidRPr="00A218C8">
        <w:rPr>
          <w:rFonts w:hint="cs"/>
          <w:rtl/>
        </w:rPr>
        <w:t>אִישׁ</w:t>
      </w:r>
      <w:r w:rsidRPr="00A218C8">
        <w:rPr>
          <w:rtl/>
        </w:rPr>
        <w:t xml:space="preserve"> </w:t>
      </w:r>
      <w:r w:rsidRPr="00A218C8">
        <w:rPr>
          <w:rFonts w:hint="cs"/>
          <w:rtl/>
        </w:rPr>
        <w:t>נִחָם</w:t>
      </w:r>
      <w:r w:rsidRPr="00A218C8">
        <w:rPr>
          <w:rtl/>
        </w:rPr>
        <w:t xml:space="preserve"> </w:t>
      </w:r>
      <w:r w:rsidRPr="00A218C8">
        <w:rPr>
          <w:rFonts w:hint="cs"/>
          <w:rtl/>
        </w:rPr>
        <w:t>עַל</w:t>
      </w:r>
      <w:r w:rsidRPr="00A218C8">
        <w:rPr>
          <w:rtl/>
        </w:rPr>
        <w:t xml:space="preserve"> </w:t>
      </w:r>
      <w:r w:rsidRPr="00A218C8">
        <w:rPr>
          <w:rFonts w:hint="cs"/>
          <w:rtl/>
        </w:rPr>
        <w:t>רָעָתוֹ</w:t>
      </w:r>
      <w:r w:rsidRPr="00A218C8">
        <w:rPr>
          <w:rtl/>
        </w:rPr>
        <w:t xml:space="preserve"> </w:t>
      </w:r>
      <w:r w:rsidRPr="00A218C8">
        <w:rPr>
          <w:rFonts w:hint="cs"/>
          <w:rtl/>
        </w:rPr>
        <w:t>לֵאמֹר</w:t>
      </w:r>
      <w:r w:rsidRPr="00A218C8">
        <w:rPr>
          <w:rtl/>
        </w:rPr>
        <w:t xml:space="preserve"> </w:t>
      </w:r>
      <w:r w:rsidRPr="00A218C8">
        <w:rPr>
          <w:rFonts w:hint="cs"/>
          <w:rtl/>
        </w:rPr>
        <w:t>מֶה</w:t>
      </w:r>
      <w:r w:rsidRPr="00A218C8">
        <w:rPr>
          <w:rtl/>
        </w:rPr>
        <w:t xml:space="preserve"> </w:t>
      </w:r>
      <w:r w:rsidRPr="00A218C8">
        <w:rPr>
          <w:rFonts w:hint="cs"/>
          <w:rtl/>
        </w:rPr>
        <w:t>עָשִׂיתִי</w:t>
      </w:r>
      <w:r w:rsidRPr="00A218C8">
        <w:rPr>
          <w:rtl/>
        </w:rPr>
        <w:t xml:space="preserve"> </w:t>
      </w:r>
      <w:r w:rsidRPr="00A218C8">
        <w:rPr>
          <w:rFonts w:hint="cs"/>
          <w:rtl/>
        </w:rPr>
        <w:t>כֻּלֹּה</w:t>
      </w:r>
      <w:r w:rsidRPr="00A218C8">
        <w:rPr>
          <w:rtl/>
        </w:rPr>
        <w:t xml:space="preserve"> </w:t>
      </w:r>
      <w:r w:rsidRPr="00A218C8">
        <w:rPr>
          <w:rFonts w:hint="cs"/>
          <w:rtl/>
        </w:rPr>
        <w:t>שָׁב</w:t>
      </w:r>
      <w:r w:rsidRPr="00A218C8">
        <w:rPr>
          <w:rtl/>
        </w:rPr>
        <w:t xml:space="preserve"> </w:t>
      </w:r>
      <w:r w:rsidRPr="00A218C8">
        <w:rPr>
          <w:rFonts w:hint="cs"/>
          <w:rtl/>
        </w:rPr>
        <w:t>במרצותם</w:t>
      </w:r>
      <w:r w:rsidRPr="00A218C8">
        <w:rPr>
          <w:rtl/>
        </w:rPr>
        <w:t xml:space="preserve"> </w:t>
      </w:r>
      <w:r w:rsidRPr="00A218C8">
        <w:rPr>
          <w:rFonts w:hint="cs"/>
          <w:rtl/>
        </w:rPr>
        <w:t>בִּמְרוּצָתָם</w:t>
      </w:r>
      <w:r w:rsidRPr="00A218C8">
        <w:rPr>
          <w:rtl/>
        </w:rPr>
        <w:t xml:space="preserve"> </w:t>
      </w:r>
      <w:r w:rsidRPr="00A218C8">
        <w:rPr>
          <w:rFonts w:hint="cs"/>
          <w:rtl/>
        </w:rPr>
        <w:t>כְּסוּס</w:t>
      </w:r>
      <w:r w:rsidRPr="00A218C8">
        <w:rPr>
          <w:rtl/>
        </w:rPr>
        <w:t xml:space="preserve"> </w:t>
      </w:r>
      <w:r w:rsidRPr="00A218C8">
        <w:rPr>
          <w:rFonts w:hint="cs"/>
          <w:rtl/>
        </w:rPr>
        <w:t>שׁוֹטֵף</w:t>
      </w:r>
      <w:r w:rsidRPr="00A218C8">
        <w:rPr>
          <w:rtl/>
        </w:rPr>
        <w:t xml:space="preserve"> </w:t>
      </w:r>
      <w:r w:rsidRPr="00A218C8">
        <w:rPr>
          <w:rFonts w:hint="cs"/>
          <w:rtl/>
        </w:rPr>
        <w:t>בַּמִּלְחָמָה</w:t>
      </w:r>
      <w:r w:rsidRPr="00A218C8">
        <w:rPr>
          <w:rtl/>
        </w:rPr>
        <w:t>:</w:t>
      </w:r>
      <w:r>
        <w:rPr>
          <w:rFonts w:hint="cs"/>
          <w:rtl/>
        </w:rPr>
        <w:t xml:space="preserve"> </w:t>
      </w:r>
      <w:r w:rsidRPr="00A218C8">
        <w:rPr>
          <w:rFonts w:hint="cs"/>
          <w:rtl/>
        </w:rPr>
        <w:t>גַּם</w:t>
      </w:r>
      <w:r w:rsidRPr="00A218C8">
        <w:rPr>
          <w:rtl/>
        </w:rPr>
        <w:t xml:space="preserve"> </w:t>
      </w:r>
      <w:r w:rsidRPr="00A218C8">
        <w:rPr>
          <w:rFonts w:hint="cs"/>
          <w:rtl/>
        </w:rPr>
        <w:t>חֲסִידָה</w:t>
      </w:r>
      <w:r w:rsidRPr="00A218C8">
        <w:rPr>
          <w:rtl/>
        </w:rPr>
        <w:t xml:space="preserve"> </w:t>
      </w:r>
      <w:r w:rsidRPr="00A218C8">
        <w:rPr>
          <w:rFonts w:hint="cs"/>
          <w:rtl/>
        </w:rPr>
        <w:t>בַשָּׁמַיִם</w:t>
      </w:r>
      <w:r w:rsidRPr="00A218C8">
        <w:rPr>
          <w:rtl/>
        </w:rPr>
        <w:t xml:space="preserve"> </w:t>
      </w:r>
      <w:r w:rsidRPr="00A218C8">
        <w:rPr>
          <w:rFonts w:hint="cs"/>
          <w:rtl/>
        </w:rPr>
        <w:t>יָדְעָה</w:t>
      </w:r>
      <w:r w:rsidRPr="00A218C8">
        <w:rPr>
          <w:rtl/>
        </w:rPr>
        <w:t xml:space="preserve"> </w:t>
      </w:r>
      <w:r w:rsidRPr="00A218C8">
        <w:rPr>
          <w:rFonts w:hint="cs"/>
          <w:rtl/>
        </w:rPr>
        <w:t>מוֹעֲדֶיהָ</w:t>
      </w:r>
      <w:r w:rsidRPr="00A218C8">
        <w:rPr>
          <w:rtl/>
        </w:rPr>
        <w:t xml:space="preserve"> </w:t>
      </w:r>
      <w:r w:rsidRPr="00A218C8">
        <w:rPr>
          <w:rFonts w:hint="cs"/>
          <w:rtl/>
        </w:rPr>
        <w:t>וְתֹר</w:t>
      </w:r>
      <w:r w:rsidRPr="00A218C8">
        <w:rPr>
          <w:rtl/>
        </w:rPr>
        <w:t xml:space="preserve"> </w:t>
      </w:r>
      <w:r w:rsidRPr="00A218C8">
        <w:rPr>
          <w:rFonts w:hint="cs"/>
          <w:rtl/>
        </w:rPr>
        <w:t>וסוס</w:t>
      </w:r>
      <w:r w:rsidRPr="00A218C8">
        <w:rPr>
          <w:rtl/>
        </w:rPr>
        <w:t xml:space="preserve"> </w:t>
      </w:r>
      <w:r w:rsidRPr="00A218C8">
        <w:rPr>
          <w:rFonts w:hint="cs"/>
          <w:rtl/>
        </w:rPr>
        <w:t>וְסִיס</w:t>
      </w:r>
      <w:r w:rsidRPr="00A218C8">
        <w:rPr>
          <w:rtl/>
        </w:rPr>
        <w:t xml:space="preserve"> </w:t>
      </w:r>
      <w:r w:rsidRPr="00A218C8">
        <w:rPr>
          <w:rFonts w:hint="cs"/>
          <w:rtl/>
        </w:rPr>
        <w:t>וְעָגוּר</w:t>
      </w:r>
      <w:r w:rsidRPr="00A218C8">
        <w:rPr>
          <w:rtl/>
        </w:rPr>
        <w:t xml:space="preserve"> </w:t>
      </w:r>
      <w:r w:rsidRPr="00A218C8">
        <w:rPr>
          <w:rFonts w:hint="cs"/>
          <w:rtl/>
        </w:rPr>
        <w:t>שָׁמְרוּ</w:t>
      </w:r>
      <w:r w:rsidRPr="00A218C8">
        <w:rPr>
          <w:rtl/>
        </w:rPr>
        <w:t xml:space="preserve"> </w:t>
      </w:r>
      <w:r w:rsidRPr="00A218C8">
        <w:rPr>
          <w:rFonts w:hint="cs"/>
          <w:rtl/>
        </w:rPr>
        <w:t>אֶת</w:t>
      </w:r>
      <w:r w:rsidRPr="00A218C8">
        <w:rPr>
          <w:rtl/>
        </w:rPr>
        <w:t xml:space="preserve"> </w:t>
      </w:r>
      <w:r w:rsidRPr="00A218C8">
        <w:rPr>
          <w:rFonts w:hint="cs"/>
          <w:rtl/>
        </w:rPr>
        <w:t>עֵת</w:t>
      </w:r>
      <w:r w:rsidRPr="00A218C8">
        <w:rPr>
          <w:rtl/>
        </w:rPr>
        <w:t xml:space="preserve"> </w:t>
      </w:r>
      <w:r w:rsidRPr="00A218C8">
        <w:rPr>
          <w:rFonts w:hint="cs"/>
          <w:rtl/>
        </w:rPr>
        <w:t>בֹּאָנָה</w:t>
      </w:r>
      <w:r w:rsidRPr="00A218C8">
        <w:rPr>
          <w:rtl/>
        </w:rPr>
        <w:t xml:space="preserve"> </w:t>
      </w:r>
      <w:r w:rsidRPr="00A218C8">
        <w:rPr>
          <w:rFonts w:hint="cs"/>
          <w:rtl/>
        </w:rPr>
        <w:t>וְעַמִּי</w:t>
      </w:r>
      <w:r w:rsidRPr="00A218C8">
        <w:rPr>
          <w:rtl/>
        </w:rPr>
        <w:t xml:space="preserve"> </w:t>
      </w:r>
      <w:r w:rsidRPr="00A218C8">
        <w:rPr>
          <w:rFonts w:hint="cs"/>
          <w:rtl/>
        </w:rPr>
        <w:t>לֹא</w:t>
      </w:r>
      <w:r w:rsidRPr="00A218C8">
        <w:rPr>
          <w:rtl/>
        </w:rPr>
        <w:t xml:space="preserve"> </w:t>
      </w:r>
      <w:r w:rsidRPr="00A218C8">
        <w:rPr>
          <w:rFonts w:hint="cs"/>
          <w:rtl/>
        </w:rPr>
        <w:t>יָדְעוּ</w:t>
      </w:r>
      <w:r w:rsidRPr="00A218C8">
        <w:rPr>
          <w:rtl/>
        </w:rPr>
        <w:t xml:space="preserve"> </w:t>
      </w:r>
      <w:r w:rsidRPr="00A218C8">
        <w:rPr>
          <w:rFonts w:hint="cs"/>
          <w:rtl/>
        </w:rPr>
        <w:t>אֵת</w:t>
      </w:r>
      <w:r w:rsidRPr="00A218C8">
        <w:rPr>
          <w:rtl/>
        </w:rPr>
        <w:t xml:space="preserve"> </w:t>
      </w:r>
      <w:r w:rsidRPr="00A218C8">
        <w:rPr>
          <w:rFonts w:hint="cs"/>
          <w:rtl/>
        </w:rPr>
        <w:t>מִשְׁפַּט</w:t>
      </w:r>
      <w:r w:rsidRPr="00A218C8">
        <w:rPr>
          <w:rtl/>
        </w:rPr>
        <w:t xml:space="preserve"> </w:t>
      </w:r>
      <w:r w:rsidRPr="00A218C8">
        <w:rPr>
          <w:rFonts w:hint="cs"/>
          <w:rtl/>
        </w:rPr>
        <w:t>ה</w:t>
      </w:r>
      <w:r w:rsidRPr="00A218C8">
        <w:rPr>
          <w:rtl/>
        </w:rPr>
        <w:t>':</w:t>
      </w:r>
      <w:r>
        <w:rPr>
          <w:rFonts w:hint="cs"/>
          <w:rtl/>
        </w:rPr>
        <w:t xml:space="preserve"> </w:t>
      </w:r>
      <w:r w:rsidRPr="00A218C8">
        <w:rPr>
          <w:rFonts w:hint="cs"/>
          <w:rtl/>
        </w:rPr>
        <w:t>אֵיכָה</w:t>
      </w:r>
      <w:r w:rsidRPr="00A218C8">
        <w:rPr>
          <w:rtl/>
        </w:rPr>
        <w:t xml:space="preserve"> </w:t>
      </w:r>
      <w:r w:rsidRPr="00A218C8">
        <w:rPr>
          <w:rFonts w:hint="cs"/>
          <w:rtl/>
        </w:rPr>
        <w:t>תֹאמְרוּ</w:t>
      </w:r>
      <w:r w:rsidRPr="00A218C8">
        <w:rPr>
          <w:rtl/>
        </w:rPr>
        <w:t xml:space="preserve"> </w:t>
      </w:r>
      <w:r w:rsidRPr="00A218C8">
        <w:rPr>
          <w:rFonts w:hint="cs"/>
          <w:rtl/>
        </w:rPr>
        <w:t>חֲכָמִים</w:t>
      </w:r>
      <w:r w:rsidRPr="00A218C8">
        <w:rPr>
          <w:rtl/>
        </w:rPr>
        <w:t xml:space="preserve"> </w:t>
      </w:r>
      <w:r w:rsidRPr="00A218C8">
        <w:rPr>
          <w:rFonts w:hint="cs"/>
          <w:rtl/>
        </w:rPr>
        <w:t>אֲנַחְנוּ</w:t>
      </w:r>
      <w:r w:rsidRPr="00A218C8">
        <w:rPr>
          <w:rtl/>
        </w:rPr>
        <w:t xml:space="preserve"> </w:t>
      </w:r>
      <w:r w:rsidRPr="00A218C8">
        <w:rPr>
          <w:rFonts w:hint="cs"/>
          <w:rtl/>
        </w:rPr>
        <w:t>וְתוֹרַת</w:t>
      </w:r>
      <w:r w:rsidRPr="00A218C8">
        <w:rPr>
          <w:rtl/>
        </w:rPr>
        <w:t xml:space="preserve"> </w:t>
      </w:r>
      <w:r w:rsidRPr="00A218C8">
        <w:rPr>
          <w:rFonts w:hint="cs"/>
          <w:rtl/>
        </w:rPr>
        <w:t>ה</w:t>
      </w:r>
      <w:r w:rsidRPr="00A218C8">
        <w:rPr>
          <w:rtl/>
        </w:rPr>
        <w:t xml:space="preserve">' </w:t>
      </w:r>
      <w:r w:rsidRPr="00A218C8">
        <w:rPr>
          <w:rFonts w:hint="cs"/>
          <w:rtl/>
        </w:rPr>
        <w:t>אִתָּנוּ</w:t>
      </w:r>
      <w:r w:rsidRPr="00A218C8">
        <w:rPr>
          <w:rtl/>
        </w:rPr>
        <w:t xml:space="preserve"> </w:t>
      </w:r>
      <w:r w:rsidRPr="00A218C8">
        <w:rPr>
          <w:rFonts w:hint="cs"/>
          <w:rtl/>
        </w:rPr>
        <w:t>אָכֵן</w:t>
      </w:r>
      <w:r w:rsidRPr="00A218C8">
        <w:rPr>
          <w:rtl/>
        </w:rPr>
        <w:t xml:space="preserve"> </w:t>
      </w:r>
      <w:r w:rsidRPr="00A218C8">
        <w:rPr>
          <w:rFonts w:hint="cs"/>
          <w:rtl/>
        </w:rPr>
        <w:t>הִנֵּה</w:t>
      </w:r>
      <w:r w:rsidRPr="00A218C8">
        <w:rPr>
          <w:rtl/>
        </w:rPr>
        <w:t xml:space="preserve"> </w:t>
      </w:r>
      <w:r w:rsidRPr="00A218C8">
        <w:rPr>
          <w:rFonts w:hint="cs"/>
          <w:rtl/>
        </w:rPr>
        <w:t>לַשֶּׁקֶר</w:t>
      </w:r>
      <w:r w:rsidRPr="00A218C8">
        <w:rPr>
          <w:rtl/>
        </w:rPr>
        <w:t xml:space="preserve"> </w:t>
      </w:r>
      <w:r w:rsidRPr="00A218C8">
        <w:rPr>
          <w:rFonts w:hint="cs"/>
          <w:rtl/>
        </w:rPr>
        <w:t>עָשָׂה</w:t>
      </w:r>
      <w:r w:rsidRPr="00A218C8">
        <w:rPr>
          <w:rtl/>
        </w:rPr>
        <w:t xml:space="preserve"> </w:t>
      </w:r>
      <w:r w:rsidRPr="00A218C8">
        <w:rPr>
          <w:rFonts w:hint="cs"/>
          <w:rtl/>
        </w:rPr>
        <w:t>עֵט</w:t>
      </w:r>
      <w:r w:rsidRPr="00A218C8">
        <w:rPr>
          <w:rtl/>
        </w:rPr>
        <w:t xml:space="preserve"> </w:t>
      </w:r>
      <w:r w:rsidRPr="00A218C8">
        <w:rPr>
          <w:rFonts w:hint="cs"/>
          <w:rtl/>
        </w:rPr>
        <w:t>שֶׁקֶר</w:t>
      </w:r>
      <w:r w:rsidRPr="00A218C8">
        <w:rPr>
          <w:rtl/>
        </w:rPr>
        <w:t xml:space="preserve"> </w:t>
      </w:r>
      <w:r w:rsidRPr="00A218C8">
        <w:rPr>
          <w:rFonts w:hint="cs"/>
          <w:rtl/>
        </w:rPr>
        <w:t>סֹפְרִים</w:t>
      </w:r>
      <w:r w:rsidRPr="00A218C8">
        <w:rPr>
          <w:rtl/>
        </w:rPr>
        <w:t>:</w:t>
      </w:r>
      <w:r>
        <w:rPr>
          <w:rFonts w:hint="cs"/>
          <w:rtl/>
        </w:rPr>
        <w:t xml:space="preserve"> </w:t>
      </w:r>
      <w:r w:rsidRPr="00A218C8">
        <w:rPr>
          <w:rFonts w:hint="cs"/>
          <w:rtl/>
        </w:rPr>
        <w:t>הֹבִישׁוּ</w:t>
      </w:r>
      <w:r w:rsidRPr="00A218C8">
        <w:rPr>
          <w:rtl/>
        </w:rPr>
        <w:t xml:space="preserve"> </w:t>
      </w:r>
      <w:r w:rsidRPr="00A218C8">
        <w:rPr>
          <w:rFonts w:hint="cs"/>
          <w:rtl/>
        </w:rPr>
        <w:t>חֲכָמִים</w:t>
      </w:r>
      <w:r w:rsidRPr="00A218C8">
        <w:rPr>
          <w:rtl/>
        </w:rPr>
        <w:t xml:space="preserve"> </w:t>
      </w:r>
      <w:r w:rsidRPr="00A218C8">
        <w:rPr>
          <w:rFonts w:hint="cs"/>
          <w:rtl/>
        </w:rPr>
        <w:t>חַתּוּ</w:t>
      </w:r>
      <w:r w:rsidRPr="00A218C8">
        <w:rPr>
          <w:rtl/>
        </w:rPr>
        <w:t xml:space="preserve"> </w:t>
      </w:r>
      <w:r w:rsidRPr="00A218C8">
        <w:rPr>
          <w:rFonts w:hint="cs"/>
          <w:rtl/>
        </w:rPr>
        <w:t>וַיִּלָּכֵדוּ</w:t>
      </w:r>
      <w:r w:rsidRPr="00A218C8">
        <w:rPr>
          <w:rtl/>
        </w:rPr>
        <w:t xml:space="preserve"> </w:t>
      </w:r>
      <w:r w:rsidRPr="00A218C8">
        <w:rPr>
          <w:rFonts w:hint="cs"/>
          <w:rtl/>
        </w:rPr>
        <w:t>הִנֵּה</w:t>
      </w:r>
      <w:r w:rsidRPr="00A218C8">
        <w:rPr>
          <w:rtl/>
        </w:rPr>
        <w:t xml:space="preserve"> </w:t>
      </w:r>
      <w:r w:rsidRPr="00A218C8">
        <w:rPr>
          <w:rFonts w:hint="cs"/>
          <w:rtl/>
        </w:rPr>
        <w:t>בִדְבַר</w:t>
      </w:r>
      <w:r w:rsidRPr="00A218C8">
        <w:rPr>
          <w:rtl/>
        </w:rPr>
        <w:t xml:space="preserve"> </w:t>
      </w:r>
      <w:r w:rsidRPr="00A218C8">
        <w:rPr>
          <w:rFonts w:hint="cs"/>
          <w:rtl/>
        </w:rPr>
        <w:t>ה</w:t>
      </w:r>
      <w:r w:rsidRPr="00A218C8">
        <w:rPr>
          <w:rtl/>
        </w:rPr>
        <w:t xml:space="preserve">' </w:t>
      </w:r>
      <w:r w:rsidRPr="00A218C8">
        <w:rPr>
          <w:rFonts w:hint="cs"/>
          <w:rtl/>
        </w:rPr>
        <w:t>מָאָסוּ</w:t>
      </w:r>
      <w:r w:rsidRPr="00A218C8">
        <w:rPr>
          <w:rtl/>
        </w:rPr>
        <w:t xml:space="preserve"> </w:t>
      </w:r>
      <w:r w:rsidRPr="00A218C8">
        <w:rPr>
          <w:rFonts w:hint="cs"/>
          <w:rtl/>
        </w:rPr>
        <w:t>וְחָכְמַת</w:t>
      </w:r>
      <w:r w:rsidRPr="00A218C8">
        <w:rPr>
          <w:rtl/>
        </w:rPr>
        <w:t xml:space="preserve"> </w:t>
      </w:r>
      <w:r w:rsidRPr="00A218C8">
        <w:rPr>
          <w:rFonts w:hint="cs"/>
          <w:rtl/>
        </w:rPr>
        <w:t>מֶה</w:t>
      </w:r>
      <w:r w:rsidRPr="00A218C8">
        <w:rPr>
          <w:rtl/>
        </w:rPr>
        <w:t xml:space="preserve"> </w:t>
      </w:r>
      <w:r w:rsidRPr="00A218C8">
        <w:rPr>
          <w:rFonts w:hint="cs"/>
          <w:rtl/>
        </w:rPr>
        <w:t>לָהֶם</w:t>
      </w:r>
      <w:r>
        <w:rPr>
          <w:rFonts w:hint="cs"/>
          <w:rtl/>
        </w:rPr>
        <w:t>" (</w:t>
      </w:r>
      <w:r w:rsidRPr="00A218C8">
        <w:rPr>
          <w:rFonts w:hint="cs"/>
          <w:rtl/>
        </w:rPr>
        <w:t>ירמיהו</w:t>
      </w:r>
      <w:r w:rsidRPr="00A218C8">
        <w:rPr>
          <w:rtl/>
        </w:rPr>
        <w:t xml:space="preserve"> </w:t>
      </w:r>
      <w:r w:rsidRPr="00A218C8">
        <w:rPr>
          <w:rFonts w:hint="cs"/>
          <w:rtl/>
        </w:rPr>
        <w:t>ח</w:t>
      </w:r>
      <w:r>
        <w:rPr>
          <w:rFonts w:hint="cs"/>
          <w:rtl/>
        </w:rPr>
        <w:t>,</w:t>
      </w:r>
      <w:r w:rsidRPr="00A218C8">
        <w:rPr>
          <w:rtl/>
        </w:rPr>
        <w:t xml:space="preserve"> </w:t>
      </w:r>
      <w:r>
        <w:rPr>
          <w:rFonts w:hint="cs"/>
          <w:rtl/>
        </w:rPr>
        <w:t xml:space="preserve">ד–ט). </w:t>
      </w:r>
    </w:p>
    <w:p w14:paraId="2D6D9E27" w14:textId="77777777" w:rsidR="00F11463" w:rsidRDefault="00F11463" w:rsidP="00F11463">
      <w:pPr>
        <w:rPr>
          <w:rtl/>
        </w:rPr>
      </w:pPr>
      <w:r>
        <w:rPr>
          <w:rFonts w:hint="cs"/>
          <w:rtl/>
        </w:rPr>
        <w:t xml:space="preserve">אנו לא היינו מעיזים לקשור את התיאור של הרואים עצמם כחכמים וקשורים לתורה, המסרבים לחזור בתשובה, אל דורם של תנאים, אולם </w:t>
      </w:r>
      <w:r>
        <w:rPr>
          <w:rtl/>
        </w:rPr>
        <w:t>–</w:t>
      </w:r>
      <w:r>
        <w:rPr>
          <w:rFonts w:hint="cs"/>
          <w:rtl/>
        </w:rPr>
        <w:t xml:space="preserve"> האין זו כוונתם?</w:t>
      </w:r>
    </w:p>
    <w:p w14:paraId="615919E1" w14:textId="77777777" w:rsidR="00F11463" w:rsidRDefault="00F11463" w:rsidP="00F11463">
      <w:r>
        <w:rPr>
          <w:rFonts w:hint="cs"/>
          <w:rtl/>
        </w:rPr>
        <w:t>במהלך שיעור זה עיינו ביחידה הראשונה והשנייה של הספרי על חלקו הראשון של הפסוק השלישי של ברכת כהנים "ישא ה' פנים אליך". בשיעור הבא נמשיך בניתוח דברי הספרי לפסוק זה.</w:t>
      </w:r>
    </w:p>
    <w:tbl>
      <w:tblPr>
        <w:tblpPr w:leftFromText="180" w:rightFromText="180" w:vertAnchor="text" w:horzAnchor="margin" w:tblpY="312"/>
        <w:bidiVisual/>
        <w:tblW w:w="4678" w:type="dxa"/>
        <w:tblLayout w:type="fixed"/>
        <w:tblLook w:val="0000" w:firstRow="0" w:lastRow="0" w:firstColumn="0" w:lastColumn="0" w:noHBand="0" w:noVBand="0"/>
      </w:tblPr>
      <w:tblGrid>
        <w:gridCol w:w="283"/>
        <w:gridCol w:w="4111"/>
        <w:gridCol w:w="284"/>
      </w:tblGrid>
      <w:tr w:rsidR="00F11463" w14:paraId="7CCC9310" w14:textId="77777777" w:rsidTr="00F11463">
        <w:trPr>
          <w:cantSplit/>
        </w:trPr>
        <w:tc>
          <w:tcPr>
            <w:tcW w:w="283" w:type="dxa"/>
            <w:tcBorders>
              <w:top w:val="nil"/>
              <w:left w:val="nil"/>
              <w:bottom w:val="nil"/>
              <w:right w:val="nil"/>
            </w:tcBorders>
          </w:tcPr>
          <w:p w14:paraId="6A3EEDB1" w14:textId="77777777" w:rsidR="00F11463" w:rsidRDefault="00F11463" w:rsidP="00F11463">
            <w:pPr>
              <w:pStyle w:val="ab"/>
              <w:rPr>
                <w:rtl/>
              </w:rPr>
            </w:pPr>
            <w:r>
              <w:rPr>
                <w:rtl/>
              </w:rPr>
              <w:t>*</w:t>
            </w:r>
          </w:p>
        </w:tc>
        <w:tc>
          <w:tcPr>
            <w:tcW w:w="4111" w:type="dxa"/>
            <w:tcBorders>
              <w:top w:val="nil"/>
              <w:left w:val="nil"/>
              <w:bottom w:val="nil"/>
              <w:right w:val="nil"/>
            </w:tcBorders>
          </w:tcPr>
          <w:p w14:paraId="0B317F5D" w14:textId="77777777" w:rsidR="00F11463" w:rsidRDefault="00F11463" w:rsidP="00F11463">
            <w:pPr>
              <w:pStyle w:val="ab"/>
            </w:pPr>
            <w:r>
              <w:rPr>
                <w:rtl/>
              </w:rPr>
              <w:t>**********************************************************</w:t>
            </w:r>
          </w:p>
        </w:tc>
        <w:tc>
          <w:tcPr>
            <w:tcW w:w="284" w:type="dxa"/>
            <w:tcBorders>
              <w:top w:val="nil"/>
              <w:left w:val="nil"/>
              <w:bottom w:val="nil"/>
              <w:right w:val="nil"/>
            </w:tcBorders>
          </w:tcPr>
          <w:p w14:paraId="04EFC105" w14:textId="77777777" w:rsidR="00F11463" w:rsidRDefault="00F11463" w:rsidP="00F11463">
            <w:pPr>
              <w:pStyle w:val="ab"/>
            </w:pPr>
            <w:r>
              <w:rPr>
                <w:rtl/>
              </w:rPr>
              <w:t>*</w:t>
            </w:r>
          </w:p>
        </w:tc>
      </w:tr>
      <w:tr w:rsidR="00F11463" w14:paraId="6A80C6B9" w14:textId="77777777" w:rsidTr="00F11463">
        <w:trPr>
          <w:cantSplit/>
        </w:trPr>
        <w:tc>
          <w:tcPr>
            <w:tcW w:w="283" w:type="dxa"/>
            <w:tcBorders>
              <w:top w:val="nil"/>
              <w:left w:val="nil"/>
              <w:bottom w:val="nil"/>
              <w:right w:val="nil"/>
            </w:tcBorders>
          </w:tcPr>
          <w:p w14:paraId="4F32BA22" w14:textId="77777777" w:rsidR="00F11463" w:rsidRDefault="00F11463" w:rsidP="00F11463">
            <w:pPr>
              <w:pStyle w:val="ab"/>
            </w:pPr>
            <w:r>
              <w:rPr>
                <w:rtl/>
              </w:rPr>
              <w:t xml:space="preserve">* * * * * * * </w:t>
            </w:r>
          </w:p>
        </w:tc>
        <w:tc>
          <w:tcPr>
            <w:tcW w:w="4111" w:type="dxa"/>
            <w:tcBorders>
              <w:top w:val="nil"/>
              <w:left w:val="nil"/>
              <w:bottom w:val="nil"/>
              <w:right w:val="nil"/>
            </w:tcBorders>
          </w:tcPr>
          <w:p w14:paraId="681B84CA" w14:textId="77777777" w:rsidR="00F11463" w:rsidRDefault="00F11463" w:rsidP="00F11463">
            <w:pPr>
              <w:pStyle w:val="ab"/>
              <w:rPr>
                <w:rtl/>
              </w:rPr>
            </w:pPr>
            <w:r>
              <w:rPr>
                <w:rtl/>
              </w:rPr>
              <w:t>כל הזכויות שמורות לישיבת הר עציון</w:t>
            </w:r>
            <w:r>
              <w:rPr>
                <w:rFonts w:hint="cs"/>
                <w:rtl/>
              </w:rPr>
              <w:t xml:space="preserve"> ולד"ר ציפי ליפשיץ</w:t>
            </w:r>
          </w:p>
          <w:p w14:paraId="02C21C71" w14:textId="77777777" w:rsidR="00F11463" w:rsidRDefault="00F11463" w:rsidP="00F11463">
            <w:pPr>
              <w:pStyle w:val="ab"/>
              <w:rPr>
                <w:rtl/>
              </w:rPr>
            </w:pPr>
            <w:r>
              <w:rPr>
                <w:rtl/>
              </w:rPr>
              <w:t>עורך:</w:t>
            </w:r>
            <w:r>
              <w:rPr>
                <w:rFonts w:hint="cs"/>
                <w:rtl/>
              </w:rPr>
              <w:t xml:space="preserve"> נדב גרשון, תשפ"ב</w:t>
            </w:r>
          </w:p>
          <w:p w14:paraId="6BC9D378" w14:textId="77777777" w:rsidR="00F11463" w:rsidRDefault="00F11463" w:rsidP="00F11463">
            <w:pPr>
              <w:pStyle w:val="ab"/>
              <w:rPr>
                <w:rtl/>
              </w:rPr>
            </w:pPr>
            <w:r>
              <w:rPr>
                <w:rtl/>
              </w:rPr>
              <w:t>*******************************************************</w:t>
            </w:r>
          </w:p>
          <w:p w14:paraId="38C29A2F" w14:textId="77777777" w:rsidR="00F11463" w:rsidRDefault="00F11463" w:rsidP="00F11463">
            <w:pPr>
              <w:pStyle w:val="ab"/>
              <w:rPr>
                <w:rtl/>
              </w:rPr>
            </w:pPr>
            <w:r>
              <w:rPr>
                <w:rtl/>
              </w:rPr>
              <w:t xml:space="preserve">בית המדרש הוירטואלי </w:t>
            </w:r>
          </w:p>
          <w:p w14:paraId="1CA1C3BC" w14:textId="77777777" w:rsidR="00F11463" w:rsidRPr="005734F1" w:rsidRDefault="00F11463" w:rsidP="00F11463">
            <w:pPr>
              <w:pStyle w:val="ab"/>
              <w:rPr>
                <w:rtl/>
              </w:rPr>
            </w:pPr>
            <w:r w:rsidRPr="005734F1">
              <w:rPr>
                <w:rtl/>
              </w:rPr>
              <w:t xml:space="preserve">מיסודו של </w:t>
            </w:r>
          </w:p>
          <w:p w14:paraId="04DEC1CA" w14:textId="77777777" w:rsidR="00F11463" w:rsidRPr="005734F1" w:rsidRDefault="00F11463" w:rsidP="00F11463">
            <w:pPr>
              <w:pStyle w:val="ab"/>
              <w:rPr>
                <w:rtl/>
              </w:rPr>
            </w:pPr>
            <w:r w:rsidRPr="005734F1">
              <w:t>The Israel Koschitzky Virtual Beit Midrash</w:t>
            </w:r>
          </w:p>
          <w:p w14:paraId="70BD2897" w14:textId="77777777" w:rsidR="00F11463" w:rsidRDefault="00F11463" w:rsidP="00F11463">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23CB0A44" w14:textId="77777777" w:rsidR="00F11463" w:rsidRDefault="00F11463" w:rsidP="00F11463">
            <w:pPr>
              <w:pStyle w:val="ab"/>
              <w:rPr>
                <w:noProof w:val="0"/>
                <w:rtl/>
              </w:rPr>
            </w:pPr>
            <w:r>
              <w:rPr>
                <w:noProof w:val="0"/>
                <w:rtl/>
              </w:rPr>
              <w:t>האתר באנגלית:</w:t>
            </w:r>
            <w:r>
              <w:rPr>
                <w:noProof w:val="0"/>
                <w:rtl/>
              </w:rPr>
              <w:tab/>
            </w:r>
            <w:hyperlink r:id="rId9" w:history="1">
              <w:r>
                <w:rPr>
                  <w:rStyle w:val="Hyperlink"/>
                </w:rPr>
                <w:t>http://www.vbm-torah.org</w:t>
              </w:r>
            </w:hyperlink>
          </w:p>
          <w:p w14:paraId="3F558B46" w14:textId="77777777" w:rsidR="00F11463" w:rsidRDefault="00F11463" w:rsidP="00F11463">
            <w:pPr>
              <w:pStyle w:val="ab"/>
              <w:rPr>
                <w:rtl/>
              </w:rPr>
            </w:pPr>
          </w:p>
          <w:p w14:paraId="4FCCDB97" w14:textId="77777777" w:rsidR="00F11463" w:rsidRDefault="00F11463" w:rsidP="00F11463">
            <w:pPr>
              <w:pStyle w:val="ab"/>
              <w:rPr>
                <w:rtl/>
              </w:rPr>
            </w:pPr>
            <w:r>
              <w:rPr>
                <w:rtl/>
              </w:rPr>
              <w:t xml:space="preserve">משרדי בית המדרש הוירטואלי: 02-9937300 שלוחה 5 </w:t>
            </w:r>
          </w:p>
          <w:p w14:paraId="0110FD8F" w14:textId="77777777" w:rsidR="00F11463" w:rsidRDefault="00F11463" w:rsidP="00F11463">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3DC184A" w14:textId="77777777" w:rsidR="00F11463" w:rsidRDefault="00F11463" w:rsidP="00F11463">
            <w:pPr>
              <w:pStyle w:val="ab"/>
            </w:pPr>
          </w:p>
        </w:tc>
        <w:tc>
          <w:tcPr>
            <w:tcW w:w="284" w:type="dxa"/>
            <w:tcBorders>
              <w:top w:val="nil"/>
              <w:left w:val="nil"/>
              <w:bottom w:val="nil"/>
              <w:right w:val="nil"/>
            </w:tcBorders>
          </w:tcPr>
          <w:p w14:paraId="2D9C9159" w14:textId="77777777" w:rsidR="00F11463" w:rsidRDefault="00F11463" w:rsidP="00F11463">
            <w:pPr>
              <w:pStyle w:val="ab"/>
            </w:pPr>
            <w:r>
              <w:rPr>
                <w:rtl/>
              </w:rPr>
              <w:t xml:space="preserve">* * * * * * * </w:t>
            </w:r>
          </w:p>
        </w:tc>
      </w:tr>
    </w:tbl>
    <w:p w14:paraId="21667F71" w14:textId="77777777" w:rsidR="00AD117D" w:rsidRPr="000C0080" w:rsidRDefault="00AD117D" w:rsidP="000C0080">
      <w:pPr>
        <w:rPr>
          <w:rtl/>
        </w:rPr>
      </w:pPr>
    </w:p>
    <w:sectPr w:rsidR="00AD117D" w:rsidRPr="000C0080"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386C" w14:textId="77777777" w:rsidR="00502E0F" w:rsidRDefault="00502E0F" w:rsidP="00405665">
      <w:r>
        <w:separator/>
      </w:r>
    </w:p>
  </w:endnote>
  <w:endnote w:type="continuationSeparator" w:id="0">
    <w:p w14:paraId="3C3B40B8" w14:textId="77777777" w:rsidR="00502E0F" w:rsidRDefault="00502E0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D027" w14:textId="77777777" w:rsidR="00502E0F" w:rsidRDefault="00502E0F" w:rsidP="00405665">
      <w:r>
        <w:separator/>
      </w:r>
    </w:p>
  </w:footnote>
  <w:footnote w:type="continuationSeparator" w:id="0">
    <w:p w14:paraId="2D81153D" w14:textId="77777777" w:rsidR="00502E0F" w:rsidRDefault="00502E0F" w:rsidP="00405665">
      <w:r>
        <w:continuationSeparator/>
      </w:r>
    </w:p>
  </w:footnote>
  <w:footnote w:id="1">
    <w:p w14:paraId="3242CA2B" w14:textId="48B34D87" w:rsidR="00F11463" w:rsidRPr="00F11463" w:rsidRDefault="00F11463" w:rsidP="00F11463">
      <w:pPr>
        <w:pStyle w:val="a3"/>
      </w:pPr>
      <w:r w:rsidRPr="00F11463">
        <w:rPr>
          <w:rStyle w:val="a5"/>
          <w:rFonts w:eastAsia="Narkisim"/>
        </w:rPr>
        <w:footnoteRef/>
      </w:r>
      <w:r w:rsidRPr="00F11463">
        <w:rPr>
          <w:rtl/>
        </w:rPr>
        <w:t xml:space="preserve"> </w:t>
      </w:r>
      <w:r>
        <w:rPr>
          <w:rtl/>
        </w:rPr>
        <w:tab/>
      </w:r>
      <w:r w:rsidRPr="00F11463">
        <w:rPr>
          <w:rFonts w:hint="cs"/>
          <w:rtl/>
        </w:rPr>
        <w:t xml:space="preserve">מנחם כהנא, ספרי במדבר: מהדורה מבוארת, כרך ב, ירושלים, תשע"א, עמ' 327 והערות 28, 31; שם, עמ' 337, 345. </w:t>
      </w:r>
    </w:p>
  </w:footnote>
  <w:footnote w:id="2">
    <w:p w14:paraId="4752B002" w14:textId="21B20D0F" w:rsidR="00F11463" w:rsidRPr="00F11463" w:rsidRDefault="00F11463" w:rsidP="00F11463">
      <w:pPr>
        <w:pStyle w:val="a3"/>
        <w:rPr>
          <w:rtl/>
        </w:rPr>
      </w:pPr>
      <w:r w:rsidRPr="00F11463">
        <w:rPr>
          <w:rStyle w:val="a5"/>
          <w:rFonts w:eastAsia="Narkisim"/>
        </w:rPr>
        <w:footnoteRef/>
      </w:r>
      <w:r w:rsidRPr="00F11463">
        <w:rPr>
          <w:rtl/>
        </w:rPr>
        <w:t xml:space="preserve"> </w:t>
      </w:r>
      <w:r>
        <w:rPr>
          <w:rtl/>
        </w:rPr>
        <w:tab/>
      </w:r>
      <w:r w:rsidRPr="00F11463">
        <w:rPr>
          <w:rFonts w:hint="cs"/>
          <w:rtl/>
        </w:rPr>
        <w:t>עניין זה יבואר בניתוח הדרשות של יחידה זו להלן.</w:t>
      </w:r>
    </w:p>
  </w:footnote>
  <w:footnote w:id="3">
    <w:p w14:paraId="4A371524" w14:textId="46ABCA32" w:rsidR="00F11463" w:rsidRPr="00F11463" w:rsidRDefault="00F11463" w:rsidP="00F11463">
      <w:pPr>
        <w:pStyle w:val="a3"/>
      </w:pPr>
      <w:r w:rsidRPr="00F11463">
        <w:rPr>
          <w:rStyle w:val="a5"/>
          <w:rFonts w:eastAsia="Narkisim"/>
        </w:rPr>
        <w:footnoteRef/>
      </w:r>
      <w:r w:rsidRPr="00F11463">
        <w:rPr>
          <w:rtl/>
        </w:rPr>
        <w:t xml:space="preserve"> </w:t>
      </w:r>
      <w:r>
        <w:rPr>
          <w:rtl/>
        </w:rPr>
        <w:tab/>
      </w:r>
      <w:r w:rsidRPr="00F11463">
        <w:rPr>
          <w:rFonts w:hint="cs"/>
          <w:rtl/>
        </w:rPr>
        <w:t>ראו כהנא, כרך א, עמ' 112.</w:t>
      </w:r>
    </w:p>
  </w:footnote>
  <w:footnote w:id="4">
    <w:p w14:paraId="3E32ECCE" w14:textId="4778C086" w:rsidR="00F11463" w:rsidRPr="00F11463" w:rsidRDefault="00F11463" w:rsidP="00F11463">
      <w:pPr>
        <w:pStyle w:val="a3"/>
        <w:rPr>
          <w:rtl/>
        </w:rPr>
      </w:pPr>
      <w:r w:rsidRPr="00F11463">
        <w:rPr>
          <w:rStyle w:val="a5"/>
          <w:rFonts w:eastAsia="Narkisim"/>
        </w:rPr>
        <w:footnoteRef/>
      </w:r>
      <w:r w:rsidRPr="00F11463">
        <w:rPr>
          <w:rtl/>
        </w:rPr>
        <w:t xml:space="preserve"> </w:t>
      </w:r>
      <w:r>
        <w:rPr>
          <w:rtl/>
        </w:rPr>
        <w:tab/>
      </w:r>
      <w:r w:rsidRPr="00F11463">
        <w:rPr>
          <w:rFonts w:hint="cs"/>
          <w:rtl/>
        </w:rPr>
        <w:t>שם, עמ' 350.</w:t>
      </w:r>
    </w:p>
  </w:footnote>
  <w:footnote w:id="5">
    <w:p w14:paraId="42B375CD" w14:textId="5919393D" w:rsidR="00F11463" w:rsidRPr="00F11463" w:rsidRDefault="00F11463" w:rsidP="00F11463">
      <w:pPr>
        <w:pStyle w:val="a3"/>
        <w:rPr>
          <w:rtl/>
        </w:rPr>
      </w:pPr>
      <w:r w:rsidRPr="00F11463">
        <w:rPr>
          <w:rStyle w:val="a5"/>
          <w:rFonts w:eastAsia="Narkisim"/>
        </w:rPr>
        <w:footnoteRef/>
      </w:r>
      <w:r w:rsidRPr="00F11463">
        <w:rPr>
          <w:rtl/>
        </w:rPr>
        <w:t xml:space="preserve"> </w:t>
      </w:r>
      <w:r>
        <w:rPr>
          <w:rtl/>
        </w:rPr>
        <w:tab/>
      </w:r>
      <w:r w:rsidRPr="00F11463">
        <w:rPr>
          <w:rFonts w:hint="cs"/>
          <w:rtl/>
        </w:rPr>
        <w:t>שם, עמ' 345 והערה 173 שם.</w:t>
      </w:r>
    </w:p>
  </w:footnote>
  <w:footnote w:id="6">
    <w:p w14:paraId="79BB0094" w14:textId="37B5C49C" w:rsidR="00F11463" w:rsidRPr="00F11463" w:rsidRDefault="00F11463" w:rsidP="00F11463">
      <w:pPr>
        <w:pStyle w:val="a3"/>
      </w:pPr>
      <w:r w:rsidRPr="00F11463">
        <w:rPr>
          <w:rStyle w:val="a5"/>
          <w:rFonts w:eastAsia="Narkisim"/>
        </w:rPr>
        <w:footnoteRef/>
      </w:r>
      <w:r w:rsidRPr="00F11463">
        <w:rPr>
          <w:rtl/>
        </w:rPr>
        <w:t xml:space="preserve"> </w:t>
      </w:r>
      <w:r>
        <w:rPr>
          <w:rtl/>
        </w:rPr>
        <w:tab/>
      </w:r>
      <w:r w:rsidRPr="00F11463">
        <w:rPr>
          <w:rFonts w:hint="cs"/>
          <w:rtl/>
        </w:rPr>
        <w:t>כהנא, שם ובעמ' 336–338.</w:t>
      </w:r>
    </w:p>
  </w:footnote>
  <w:footnote w:id="7">
    <w:p w14:paraId="16121612" w14:textId="53445A48" w:rsidR="00F11463" w:rsidRPr="00F11463" w:rsidRDefault="00F11463" w:rsidP="00F11463">
      <w:pPr>
        <w:pStyle w:val="a3"/>
      </w:pPr>
      <w:r w:rsidRPr="00F11463">
        <w:rPr>
          <w:rStyle w:val="a5"/>
          <w:rFonts w:eastAsia="Narkisim"/>
        </w:rPr>
        <w:footnoteRef/>
      </w:r>
      <w:r w:rsidRPr="00F11463">
        <w:rPr>
          <w:rtl/>
        </w:rPr>
        <w:t xml:space="preserve"> </w:t>
      </w:r>
      <w:r>
        <w:rPr>
          <w:rtl/>
        </w:rPr>
        <w:tab/>
      </w:r>
      <w:r w:rsidRPr="00F11463">
        <w:rPr>
          <w:rFonts w:hint="cs"/>
          <w:rtl/>
        </w:rPr>
        <w:t>ראו כהנא, כרך ב, עמ' 349–350.</w:t>
      </w:r>
    </w:p>
  </w:footnote>
  <w:footnote w:id="8">
    <w:p w14:paraId="4EE55E05" w14:textId="709F5A3F" w:rsidR="00F11463" w:rsidRPr="00F11463" w:rsidRDefault="00F11463" w:rsidP="00F11463">
      <w:pPr>
        <w:pStyle w:val="a3"/>
        <w:rPr>
          <w:rFonts w:hint="cs"/>
          <w:rtl/>
        </w:rPr>
      </w:pPr>
      <w:r w:rsidRPr="00F11463">
        <w:rPr>
          <w:rStyle w:val="a5"/>
          <w:rFonts w:eastAsia="Narkisim"/>
        </w:rPr>
        <w:footnoteRef/>
      </w:r>
      <w:r w:rsidRPr="00F11463">
        <w:rPr>
          <w:rtl/>
        </w:rPr>
        <w:t xml:space="preserve"> </w:t>
      </w:r>
      <w:r>
        <w:rPr>
          <w:rtl/>
        </w:rPr>
        <w:tab/>
      </w:r>
      <w:r w:rsidRPr="00F11463">
        <w:rPr>
          <w:rFonts w:hint="cs"/>
          <w:rtl/>
        </w:rPr>
        <w:t>כהנא, כרך א, עמ' 111–112.</w:t>
      </w:r>
    </w:p>
  </w:footnote>
  <w:footnote w:id="9">
    <w:p w14:paraId="5054C978" w14:textId="00484C2F" w:rsidR="00F11463" w:rsidRPr="00F11463" w:rsidRDefault="00F11463" w:rsidP="00F11463">
      <w:pPr>
        <w:pStyle w:val="a3"/>
        <w:rPr>
          <w:rtl/>
        </w:rPr>
      </w:pPr>
      <w:r w:rsidRPr="00F11463">
        <w:rPr>
          <w:rStyle w:val="a5"/>
          <w:rFonts w:eastAsia="Narkisim"/>
        </w:rPr>
        <w:footnoteRef/>
      </w:r>
      <w:r w:rsidRPr="00F11463">
        <w:rPr>
          <w:rtl/>
        </w:rPr>
        <w:t xml:space="preserve"> </w:t>
      </w:r>
      <w:r>
        <w:rPr>
          <w:rtl/>
        </w:rPr>
        <w:tab/>
      </w:r>
      <w:r w:rsidRPr="00F11463">
        <w:rPr>
          <w:rFonts w:hint="cs"/>
          <w:rtl/>
        </w:rPr>
        <w:t xml:space="preserve">ראו כהנא, כרך ב, עמ' 326–327. </w:t>
      </w:r>
    </w:p>
  </w:footnote>
  <w:footnote w:id="10">
    <w:p w14:paraId="5FC1F0C3" w14:textId="77777777" w:rsidR="00F11463" w:rsidRPr="00F11463" w:rsidRDefault="00F11463" w:rsidP="00F11463">
      <w:pPr>
        <w:pStyle w:val="a3"/>
        <w:rPr>
          <w:rtl/>
        </w:rPr>
      </w:pPr>
      <w:r w:rsidRPr="00F11463">
        <w:rPr>
          <w:rStyle w:val="a5"/>
          <w:rFonts w:eastAsia="Narkisim"/>
        </w:rPr>
        <w:footnoteRef/>
      </w:r>
      <w:r w:rsidRPr="00F11463">
        <w:rPr>
          <w:rtl/>
        </w:rPr>
        <w:t xml:space="preserve"> </w:t>
      </w:r>
      <w:r w:rsidRPr="00F11463">
        <w:rPr>
          <w:rFonts w:hint="cs"/>
          <w:rtl/>
        </w:rPr>
        <w:t>יש להעיר על ריבוי לשון הפנים בלשון השאלה הרטורית סיומה של הדרשה "לך</w:t>
      </w:r>
      <w:r w:rsidRPr="00F11463">
        <w:rPr>
          <w:rtl/>
        </w:rPr>
        <w:t xml:space="preserve"> </w:t>
      </w:r>
      <w:r w:rsidRPr="00F11463">
        <w:rPr>
          <w:rFonts w:hint="cs"/>
          <w:rtl/>
        </w:rPr>
        <w:t>לא</w:t>
      </w:r>
      <w:r w:rsidRPr="00F11463">
        <w:rPr>
          <w:rtl/>
        </w:rPr>
        <w:t xml:space="preserve"> </w:t>
      </w:r>
      <w:r w:rsidRPr="00F11463">
        <w:rPr>
          <w:rFonts w:hint="cs"/>
          <w:rtl/>
        </w:rPr>
        <w:t>אשא</w:t>
      </w:r>
      <w:r w:rsidRPr="00F11463">
        <w:rPr>
          <w:rtl/>
        </w:rPr>
        <w:t xml:space="preserve"> </w:t>
      </w:r>
      <w:r w:rsidRPr="00F11463">
        <w:rPr>
          <w:rFonts w:hint="cs"/>
          <w:rtl/>
        </w:rPr>
        <w:t>פנים</w:t>
      </w:r>
      <w:r w:rsidRPr="00F11463">
        <w:rPr>
          <w:rtl/>
        </w:rPr>
        <w:t xml:space="preserve"> </w:t>
      </w:r>
      <w:r w:rsidRPr="00F11463">
        <w:rPr>
          <w:rFonts w:hint="cs"/>
          <w:rtl/>
        </w:rPr>
        <w:t>מפניך</w:t>
      </w:r>
      <w:r w:rsidRPr="00F11463">
        <w:rPr>
          <w:rtl/>
        </w:rPr>
        <w:t xml:space="preserve"> </w:t>
      </w:r>
      <w:r w:rsidRPr="00F11463">
        <w:rPr>
          <w:rFonts w:hint="cs"/>
          <w:rtl/>
        </w:rPr>
        <w:t>ומפני</w:t>
      </w:r>
      <w:r w:rsidRPr="00F11463">
        <w:rPr>
          <w:rtl/>
        </w:rPr>
        <w:t xml:space="preserve"> </w:t>
      </w:r>
      <w:r w:rsidRPr="00F11463">
        <w:rPr>
          <w:rFonts w:hint="cs"/>
          <w:rtl/>
        </w:rPr>
        <w:t xml:space="preserve">אבותיך?". </w:t>
      </w:r>
    </w:p>
  </w:footnote>
  <w:footnote w:id="11">
    <w:p w14:paraId="2E3E3F75" w14:textId="77777777" w:rsidR="00F11463" w:rsidRPr="00F11463" w:rsidRDefault="00F11463" w:rsidP="00F11463">
      <w:pPr>
        <w:pStyle w:val="a3"/>
      </w:pPr>
      <w:r w:rsidRPr="00F11463">
        <w:rPr>
          <w:rStyle w:val="a5"/>
          <w:rFonts w:eastAsia="Narkisim"/>
        </w:rPr>
        <w:footnoteRef/>
      </w:r>
      <w:r w:rsidRPr="00F11463">
        <w:rPr>
          <w:rtl/>
        </w:rPr>
        <w:t xml:space="preserve"> </w:t>
      </w:r>
      <w:r w:rsidRPr="00F11463">
        <w:rPr>
          <w:rFonts w:hint="cs"/>
          <w:rtl/>
        </w:rPr>
        <w:t>כהנא, כרך א, עמ' 112–115.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616"/>
    <w:multiLevelType w:val="hybridMultilevel"/>
    <w:tmpl w:val="2AF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B3066"/>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575CC"/>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DE75A9"/>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398E"/>
    <w:rsid w:val="00074142"/>
    <w:rsid w:val="0007734B"/>
    <w:rsid w:val="000773F4"/>
    <w:rsid w:val="000A1BE6"/>
    <w:rsid w:val="000A56FC"/>
    <w:rsid w:val="000A5D16"/>
    <w:rsid w:val="000C0080"/>
    <w:rsid w:val="000D25BF"/>
    <w:rsid w:val="000D4260"/>
    <w:rsid w:val="000E3B5A"/>
    <w:rsid w:val="000E5F21"/>
    <w:rsid w:val="001051EE"/>
    <w:rsid w:val="00106143"/>
    <w:rsid w:val="001162A4"/>
    <w:rsid w:val="00122E5A"/>
    <w:rsid w:val="00130F07"/>
    <w:rsid w:val="00133F84"/>
    <w:rsid w:val="001571DB"/>
    <w:rsid w:val="00160BB3"/>
    <w:rsid w:val="001615CD"/>
    <w:rsid w:val="00163EE5"/>
    <w:rsid w:val="00175D42"/>
    <w:rsid w:val="001820F1"/>
    <w:rsid w:val="001A5C79"/>
    <w:rsid w:val="001B7F24"/>
    <w:rsid w:val="001C137F"/>
    <w:rsid w:val="001C1CAA"/>
    <w:rsid w:val="001C4E63"/>
    <w:rsid w:val="001E3883"/>
    <w:rsid w:val="00224A12"/>
    <w:rsid w:val="00256FB3"/>
    <w:rsid w:val="002635D1"/>
    <w:rsid w:val="002744D7"/>
    <w:rsid w:val="00281070"/>
    <w:rsid w:val="002874C2"/>
    <w:rsid w:val="00293BED"/>
    <w:rsid w:val="0029412F"/>
    <w:rsid w:val="002B4D51"/>
    <w:rsid w:val="002C33E6"/>
    <w:rsid w:val="002D22C4"/>
    <w:rsid w:val="002D25E4"/>
    <w:rsid w:val="002E0D3F"/>
    <w:rsid w:val="002E417E"/>
    <w:rsid w:val="002E4C0E"/>
    <w:rsid w:val="00304682"/>
    <w:rsid w:val="00307245"/>
    <w:rsid w:val="003128B3"/>
    <w:rsid w:val="00317FD2"/>
    <w:rsid w:val="003403F3"/>
    <w:rsid w:val="00351974"/>
    <w:rsid w:val="00356341"/>
    <w:rsid w:val="0037776B"/>
    <w:rsid w:val="00380E90"/>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37F46"/>
    <w:rsid w:val="00440618"/>
    <w:rsid w:val="00475741"/>
    <w:rsid w:val="00477C74"/>
    <w:rsid w:val="00484DA1"/>
    <w:rsid w:val="004C5105"/>
    <w:rsid w:val="004D0C20"/>
    <w:rsid w:val="004F2997"/>
    <w:rsid w:val="004F7707"/>
    <w:rsid w:val="00502E0F"/>
    <w:rsid w:val="005030D3"/>
    <w:rsid w:val="00511BBE"/>
    <w:rsid w:val="005354C9"/>
    <w:rsid w:val="00537C4E"/>
    <w:rsid w:val="005515D3"/>
    <w:rsid w:val="0057194E"/>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566D3"/>
    <w:rsid w:val="00880F6C"/>
    <w:rsid w:val="00890769"/>
    <w:rsid w:val="00896063"/>
    <w:rsid w:val="008A0C18"/>
    <w:rsid w:val="008C169E"/>
    <w:rsid w:val="008C1C3B"/>
    <w:rsid w:val="008D1AC0"/>
    <w:rsid w:val="008E2357"/>
    <w:rsid w:val="008F503B"/>
    <w:rsid w:val="008F67CD"/>
    <w:rsid w:val="00915F00"/>
    <w:rsid w:val="00922523"/>
    <w:rsid w:val="00933CB5"/>
    <w:rsid w:val="0094617E"/>
    <w:rsid w:val="009565EF"/>
    <w:rsid w:val="009737F2"/>
    <w:rsid w:val="009929C4"/>
    <w:rsid w:val="009A0FB2"/>
    <w:rsid w:val="009C15BC"/>
    <w:rsid w:val="009C58C9"/>
    <w:rsid w:val="009D0DBB"/>
    <w:rsid w:val="009D18C3"/>
    <w:rsid w:val="009D49AE"/>
    <w:rsid w:val="00A058B1"/>
    <w:rsid w:val="00A11992"/>
    <w:rsid w:val="00A14A9F"/>
    <w:rsid w:val="00A17347"/>
    <w:rsid w:val="00A47B1D"/>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90FDB"/>
    <w:rsid w:val="00BA0B1D"/>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C5721"/>
    <w:rsid w:val="00CD5CB8"/>
    <w:rsid w:val="00CD7181"/>
    <w:rsid w:val="00CE7E7C"/>
    <w:rsid w:val="00CF3213"/>
    <w:rsid w:val="00D037D3"/>
    <w:rsid w:val="00D0716C"/>
    <w:rsid w:val="00D139EF"/>
    <w:rsid w:val="00D347EF"/>
    <w:rsid w:val="00D41CB7"/>
    <w:rsid w:val="00D57F81"/>
    <w:rsid w:val="00D73A0A"/>
    <w:rsid w:val="00D774DD"/>
    <w:rsid w:val="00D8770D"/>
    <w:rsid w:val="00DA0136"/>
    <w:rsid w:val="00DB6C23"/>
    <w:rsid w:val="00DC7A79"/>
    <w:rsid w:val="00DE1653"/>
    <w:rsid w:val="00DE7128"/>
    <w:rsid w:val="00E0223F"/>
    <w:rsid w:val="00E06D13"/>
    <w:rsid w:val="00E413D7"/>
    <w:rsid w:val="00E4747F"/>
    <w:rsid w:val="00E65988"/>
    <w:rsid w:val="00E722C5"/>
    <w:rsid w:val="00E72351"/>
    <w:rsid w:val="00E84C14"/>
    <w:rsid w:val="00E92122"/>
    <w:rsid w:val="00E949AF"/>
    <w:rsid w:val="00EB74FE"/>
    <w:rsid w:val="00EB7731"/>
    <w:rsid w:val="00EC4F4D"/>
    <w:rsid w:val="00ED7E69"/>
    <w:rsid w:val="00ED7E8E"/>
    <w:rsid w:val="00F06356"/>
    <w:rsid w:val="00F11463"/>
    <w:rsid w:val="00F20EA0"/>
    <w:rsid w:val="00F3187A"/>
    <w:rsid w:val="00F3664E"/>
    <w:rsid w:val="00F57159"/>
    <w:rsid w:val="00F749E4"/>
    <w:rsid w:val="00F831F1"/>
    <w:rsid w:val="00F8507B"/>
    <w:rsid w:val="00F91011"/>
    <w:rsid w:val="00F920C3"/>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2702</Words>
  <Characters>11459</Characters>
  <Application>Microsoft Office Word</Application>
  <DocSecurity>0</DocSecurity>
  <Lines>216</Lines>
  <Paragraphs>132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14029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2022-02-23T20:55:00Z</dcterms:created>
  <dcterms:modified xsi:type="dcterms:W3CDTF">2022-02-23T20:56:00Z</dcterms:modified>
</cp:coreProperties>
</file>