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A4AC" w14:textId="77777777" w:rsidR="001E783E" w:rsidRPr="00C32F90" w:rsidRDefault="001E783E" w:rsidP="00DD44B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>YESHIVAT HAR ETZION</w:t>
      </w:r>
    </w:p>
    <w:p w14:paraId="36F42CD5" w14:textId="77777777" w:rsidR="001E783E" w:rsidRPr="00C32F90" w:rsidRDefault="001E783E" w:rsidP="00DD44B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>ISRAEL KOSCHITZKY VIRTUAL BEIT MIDRASH (VBM)</w:t>
      </w:r>
    </w:p>
    <w:p w14:paraId="5068B2C2" w14:textId="77777777" w:rsidR="001E783E" w:rsidRPr="00C32F90" w:rsidRDefault="001E783E" w:rsidP="00DD44B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5B9E8BF9" w14:textId="77777777" w:rsidR="001E783E" w:rsidRDefault="001E783E" w:rsidP="00DD44B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C6CC4F1" w14:textId="77777777" w:rsidR="001E783E" w:rsidRPr="00C32F90" w:rsidRDefault="001E783E" w:rsidP="00DD44B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3CC4A90" w14:textId="77777777" w:rsidR="001E783E" w:rsidRPr="00C32F90" w:rsidRDefault="001E783E" w:rsidP="00DD44B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32F90">
        <w:rPr>
          <w:rFonts w:asciiTheme="minorBidi" w:hAnsiTheme="minorBidi"/>
          <w:b/>
          <w:bCs/>
          <w:sz w:val="24"/>
          <w:szCs w:val="24"/>
        </w:rPr>
        <w:t>Halakha and Jewish History</w:t>
      </w:r>
    </w:p>
    <w:p w14:paraId="6F553746" w14:textId="77777777" w:rsidR="001E783E" w:rsidRPr="00C32F90" w:rsidRDefault="001E783E" w:rsidP="00DD44B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C32F90">
        <w:rPr>
          <w:rFonts w:asciiTheme="minorBidi" w:hAnsiTheme="minorBidi"/>
          <w:b/>
          <w:bCs/>
          <w:sz w:val="24"/>
          <w:szCs w:val="24"/>
        </w:rPr>
        <w:t>Rav</w:t>
      </w:r>
      <w:proofErr w:type="spellEnd"/>
      <w:r w:rsidRPr="00C32F90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32F90">
        <w:rPr>
          <w:rFonts w:asciiTheme="minorBidi" w:hAnsiTheme="minorBidi"/>
          <w:b/>
          <w:bCs/>
          <w:sz w:val="24"/>
          <w:szCs w:val="24"/>
        </w:rPr>
        <w:t>Aviad</w:t>
      </w:r>
      <w:proofErr w:type="spellEnd"/>
      <w:r w:rsidRPr="00C32F90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32F90">
        <w:rPr>
          <w:rFonts w:asciiTheme="minorBidi" w:hAnsiTheme="minorBidi"/>
          <w:b/>
          <w:bCs/>
          <w:sz w:val="24"/>
          <w:szCs w:val="24"/>
        </w:rPr>
        <w:t>Tabory</w:t>
      </w:r>
      <w:proofErr w:type="spellEnd"/>
    </w:p>
    <w:p w14:paraId="333664C7" w14:textId="77777777" w:rsidR="001E783E" w:rsidRPr="00C32F90" w:rsidRDefault="001E783E" w:rsidP="00DD44B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EBFA524" w14:textId="63B4F179" w:rsidR="001E783E" w:rsidRDefault="001E783E" w:rsidP="00DD44B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4535A8">
        <w:rPr>
          <w:rFonts w:asciiTheme="minorBidi" w:hAnsiTheme="minorBidi"/>
          <w:b/>
          <w:bCs/>
          <w:sz w:val="24"/>
          <w:szCs w:val="24"/>
          <w:lang w:val="en-GB"/>
        </w:rPr>
        <w:t>Shiur</w:t>
      </w: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 xml:space="preserve"> #</w:t>
      </w:r>
      <w:r>
        <w:rPr>
          <w:rFonts w:asciiTheme="minorBidi" w:hAnsiTheme="minorBidi"/>
          <w:b/>
          <w:bCs/>
          <w:sz w:val="24"/>
          <w:szCs w:val="24"/>
          <w:lang w:val="en-GB"/>
        </w:rPr>
        <w:t>23</w:t>
      </w: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>:</w:t>
      </w:r>
      <w:r w:rsidR="00DD44BB">
        <w:rPr>
          <w:rFonts w:asciiTheme="minorBidi" w:hAnsiTheme="minorBidi"/>
          <w:b/>
          <w:bCs/>
          <w:sz w:val="24"/>
          <w:szCs w:val="24"/>
          <w:lang w:val="en-GB"/>
        </w:rPr>
        <w:br/>
      </w:r>
      <w:r>
        <w:rPr>
          <w:rFonts w:asciiTheme="minorBidi" w:hAnsiTheme="minorBidi"/>
          <w:b/>
          <w:bCs/>
          <w:sz w:val="24"/>
          <w:szCs w:val="24"/>
          <w:lang w:val="en-GB"/>
        </w:rPr>
        <w:t>1804</w:t>
      </w:r>
      <w:r w:rsidR="001E6D2C">
        <w:rPr>
          <w:rFonts w:asciiTheme="minorBidi" w:hAnsiTheme="minorBidi"/>
          <w:b/>
          <w:bCs/>
          <w:sz w:val="24"/>
          <w:szCs w:val="24"/>
          <w:lang w:val="en-GB"/>
        </w:rPr>
        <w:t xml:space="preserve"> –</w:t>
      </w:r>
      <w:r>
        <w:rPr>
          <w:rFonts w:asciiTheme="minorBidi" w:hAnsiTheme="minorBidi"/>
          <w:b/>
          <w:bCs/>
          <w:sz w:val="24"/>
          <w:szCs w:val="24"/>
          <w:lang w:val="en-GB"/>
        </w:rPr>
        <w:t xml:space="preserve"> </w:t>
      </w:r>
      <w:r w:rsidR="001E6D2C">
        <w:rPr>
          <w:rFonts w:asciiTheme="minorBidi" w:hAnsiTheme="minorBidi"/>
          <w:b/>
          <w:bCs/>
          <w:sz w:val="24"/>
          <w:szCs w:val="24"/>
          <w:lang w:val="en-GB"/>
        </w:rPr>
        <w:t>The First Steam Train</w:t>
      </w:r>
    </w:p>
    <w:p w14:paraId="0F0A8DE1" w14:textId="22F19D66" w:rsidR="001E783E" w:rsidRDefault="001E783E" w:rsidP="00DD44B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75E27DA9" w14:textId="77777777" w:rsidR="00DD44BB" w:rsidRDefault="00DD44BB" w:rsidP="00DD44BB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72CE4C4C" w14:textId="3D35BFE9" w:rsidR="002F6D50" w:rsidRDefault="001E783E" w:rsidP="00843907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1E783E">
        <w:rPr>
          <w:rFonts w:asciiTheme="minorBidi" w:hAnsiTheme="minorBidi"/>
          <w:sz w:val="24"/>
          <w:szCs w:val="24"/>
          <w:lang w:val="en-GB"/>
        </w:rPr>
        <w:t xml:space="preserve">The invention </w:t>
      </w:r>
      <w:r>
        <w:rPr>
          <w:rFonts w:asciiTheme="minorBidi" w:hAnsiTheme="minorBidi"/>
          <w:sz w:val="24"/>
          <w:szCs w:val="24"/>
          <w:lang w:val="en-GB"/>
        </w:rPr>
        <w:t xml:space="preserve">and development </w:t>
      </w:r>
      <w:r w:rsidRPr="001E783E">
        <w:rPr>
          <w:rFonts w:asciiTheme="minorBidi" w:hAnsiTheme="minorBidi"/>
          <w:sz w:val="24"/>
          <w:szCs w:val="24"/>
          <w:lang w:val="en-GB"/>
        </w:rPr>
        <w:t>of the</w:t>
      </w:r>
      <w:r>
        <w:rPr>
          <w:rFonts w:asciiTheme="minorBidi" w:hAnsiTheme="minorBidi"/>
          <w:sz w:val="24"/>
          <w:szCs w:val="24"/>
          <w:lang w:val="en-GB"/>
        </w:rPr>
        <w:t xml:space="preserve"> steam</w:t>
      </w:r>
      <w:r w:rsidRPr="001E783E">
        <w:rPr>
          <w:rFonts w:asciiTheme="minorBidi" w:hAnsiTheme="minorBidi"/>
          <w:sz w:val="24"/>
          <w:szCs w:val="24"/>
          <w:lang w:val="en-GB"/>
        </w:rPr>
        <w:t xml:space="preserve"> engine in </w:t>
      </w:r>
      <w:r>
        <w:rPr>
          <w:rFonts w:asciiTheme="minorBidi" w:hAnsiTheme="minorBidi"/>
          <w:sz w:val="24"/>
          <w:szCs w:val="24"/>
          <w:lang w:val="en-GB"/>
        </w:rPr>
        <w:t>the late 18</w:t>
      </w:r>
      <w:r w:rsidRPr="001E783E">
        <w:rPr>
          <w:rFonts w:asciiTheme="minorBidi" w:hAnsiTheme="minorBidi"/>
          <w:sz w:val="24"/>
          <w:szCs w:val="24"/>
          <w:vertAlign w:val="superscript"/>
          <w:lang w:val="en-GB"/>
        </w:rPr>
        <w:t>th</w:t>
      </w:r>
      <w:r>
        <w:rPr>
          <w:rFonts w:asciiTheme="minorBidi" w:hAnsiTheme="minorBidi"/>
          <w:sz w:val="24"/>
          <w:szCs w:val="24"/>
          <w:lang w:val="en-GB"/>
        </w:rPr>
        <w:t xml:space="preserve"> century</w:t>
      </w:r>
      <w:r w:rsidRPr="001E783E">
        <w:rPr>
          <w:rFonts w:asciiTheme="minorBidi" w:hAnsiTheme="minorBidi"/>
          <w:sz w:val="24"/>
          <w:szCs w:val="24"/>
          <w:lang w:val="en-GB"/>
        </w:rPr>
        <w:t xml:space="preserve"> changed the world.</w:t>
      </w:r>
      <w:r>
        <w:rPr>
          <w:rFonts w:asciiTheme="minorBidi" w:hAnsiTheme="minorBidi"/>
          <w:sz w:val="24"/>
          <w:szCs w:val="24"/>
          <w:lang w:val="en-GB"/>
        </w:rPr>
        <w:t xml:space="preserve"> The first train to use the new engine was invented by a British engineer, </w:t>
      </w:r>
      <w:r w:rsidR="007D1E58">
        <w:rPr>
          <w:rFonts w:asciiTheme="minorBidi" w:hAnsiTheme="minorBidi"/>
          <w:sz w:val="24"/>
          <w:szCs w:val="24"/>
          <w:lang w:val="en-GB"/>
        </w:rPr>
        <w:t>Richard</w:t>
      </w:r>
      <w:r>
        <w:rPr>
          <w:rFonts w:asciiTheme="minorBidi" w:hAnsiTheme="minorBidi"/>
          <w:sz w:val="24"/>
          <w:szCs w:val="24"/>
          <w:lang w:val="en-GB"/>
        </w:rPr>
        <w:t xml:space="preserve"> Trevithick</w:t>
      </w:r>
      <w:r w:rsidR="00843907">
        <w:rPr>
          <w:rFonts w:asciiTheme="minorBidi" w:hAnsiTheme="minorBidi"/>
          <w:sz w:val="24"/>
          <w:szCs w:val="24"/>
          <w:lang w:val="en-GB"/>
        </w:rPr>
        <w:t>,</w:t>
      </w:r>
      <w:r w:rsidR="007D1E58">
        <w:rPr>
          <w:rFonts w:asciiTheme="minorBidi" w:hAnsiTheme="minorBidi"/>
          <w:sz w:val="24"/>
          <w:szCs w:val="24"/>
          <w:lang w:val="en-GB"/>
        </w:rPr>
        <w:t xml:space="preserve"> in 1804. By 1825</w:t>
      </w:r>
      <w:r w:rsidR="00843907">
        <w:rPr>
          <w:rFonts w:asciiTheme="minorBidi" w:hAnsiTheme="minorBidi"/>
          <w:sz w:val="24"/>
          <w:szCs w:val="24"/>
          <w:lang w:val="en-GB"/>
        </w:rPr>
        <w:t>,</w:t>
      </w:r>
      <w:r w:rsidR="007D1E58">
        <w:rPr>
          <w:rFonts w:asciiTheme="minorBidi" w:hAnsiTheme="minorBidi"/>
          <w:sz w:val="24"/>
          <w:szCs w:val="24"/>
          <w:lang w:val="en-GB"/>
        </w:rPr>
        <w:t xml:space="preserve"> a public steam railway was up and running in parts of England.</w:t>
      </w:r>
      <w:r w:rsidR="00843907">
        <w:rPr>
          <w:rFonts w:asciiTheme="minorBidi" w:hAnsiTheme="minorBidi"/>
          <w:sz w:val="24"/>
          <w:szCs w:val="24"/>
          <w:lang w:val="en-GB"/>
        </w:rPr>
        <w:t xml:space="preserve"> </w:t>
      </w:r>
      <w:r w:rsidR="002F6D50">
        <w:rPr>
          <w:rFonts w:asciiTheme="minorBidi" w:hAnsiTheme="minorBidi"/>
          <w:sz w:val="24"/>
          <w:szCs w:val="24"/>
          <w:lang w:val="en-GB"/>
        </w:rPr>
        <w:t>Transportation between cities and countries became easier</w:t>
      </w:r>
      <w:r w:rsidR="004513A7">
        <w:rPr>
          <w:rFonts w:asciiTheme="minorBidi" w:hAnsiTheme="minorBidi"/>
          <w:sz w:val="24"/>
          <w:szCs w:val="24"/>
          <w:lang w:val="en-GB"/>
        </w:rPr>
        <w:t>, quicker</w:t>
      </w:r>
      <w:r w:rsidR="00843907">
        <w:rPr>
          <w:rFonts w:asciiTheme="minorBidi" w:hAnsiTheme="minorBidi"/>
          <w:sz w:val="24"/>
          <w:szCs w:val="24"/>
          <w:lang w:val="en-GB"/>
        </w:rPr>
        <w:t>,</w:t>
      </w:r>
      <w:r w:rsidR="002F6D50">
        <w:rPr>
          <w:rFonts w:asciiTheme="minorBidi" w:hAnsiTheme="minorBidi"/>
          <w:sz w:val="24"/>
          <w:szCs w:val="24"/>
          <w:lang w:val="en-GB"/>
        </w:rPr>
        <w:t xml:space="preserve"> and less </w:t>
      </w:r>
      <w:r w:rsidR="004513A7">
        <w:rPr>
          <w:rFonts w:asciiTheme="minorBidi" w:hAnsiTheme="minorBidi"/>
          <w:sz w:val="24"/>
          <w:szCs w:val="24"/>
          <w:lang w:val="en-GB"/>
        </w:rPr>
        <w:t>dangerous</w:t>
      </w:r>
      <w:r w:rsidR="002F6D50">
        <w:rPr>
          <w:rFonts w:asciiTheme="minorBidi" w:hAnsiTheme="minorBidi"/>
          <w:sz w:val="24"/>
          <w:szCs w:val="24"/>
          <w:lang w:val="en-GB"/>
        </w:rPr>
        <w:t>.</w:t>
      </w:r>
    </w:p>
    <w:p w14:paraId="15131ADF" w14:textId="77777777" w:rsidR="0093723B" w:rsidRDefault="0093723B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1A4A1EDC" w14:textId="4D29FB5C" w:rsidR="002F6D50" w:rsidRDefault="002F6D50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 xml:space="preserve">In today’s </w:t>
      </w:r>
      <w:r w:rsidRPr="00CE11E7">
        <w:rPr>
          <w:rFonts w:asciiTheme="minorBidi" w:hAnsiTheme="minorBidi"/>
          <w:i/>
          <w:iCs/>
          <w:sz w:val="24"/>
          <w:szCs w:val="24"/>
          <w:lang w:val="en-GB"/>
        </w:rPr>
        <w:t>shiur</w:t>
      </w:r>
      <w:r w:rsidR="00843907">
        <w:rPr>
          <w:rFonts w:asciiTheme="minorBidi" w:hAnsiTheme="minorBidi"/>
          <w:sz w:val="24"/>
          <w:szCs w:val="24"/>
          <w:lang w:val="en-GB"/>
        </w:rPr>
        <w:t>,</w:t>
      </w:r>
      <w:r>
        <w:rPr>
          <w:rFonts w:asciiTheme="minorBidi" w:hAnsiTheme="minorBidi"/>
          <w:sz w:val="24"/>
          <w:szCs w:val="24"/>
          <w:lang w:val="en-GB"/>
        </w:rPr>
        <w:t xml:space="preserve"> we will discu</w:t>
      </w:r>
      <w:r w:rsidR="004513A7">
        <w:rPr>
          <w:rFonts w:asciiTheme="minorBidi" w:hAnsiTheme="minorBidi"/>
          <w:sz w:val="24"/>
          <w:szCs w:val="24"/>
          <w:lang w:val="en-GB"/>
        </w:rPr>
        <w:t>ss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="00295BFD">
        <w:rPr>
          <w:rFonts w:asciiTheme="minorBidi" w:hAnsiTheme="minorBidi"/>
          <w:sz w:val="24"/>
          <w:szCs w:val="24"/>
          <w:lang w:val="en-GB"/>
        </w:rPr>
        <w:t>several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="00843907">
        <w:rPr>
          <w:rFonts w:asciiTheme="minorBidi" w:hAnsiTheme="minorBidi"/>
          <w:sz w:val="24"/>
          <w:szCs w:val="24"/>
          <w:lang w:val="en-GB"/>
        </w:rPr>
        <w:t>h</w:t>
      </w:r>
      <w:r>
        <w:rPr>
          <w:rFonts w:asciiTheme="minorBidi" w:hAnsiTheme="minorBidi"/>
          <w:sz w:val="24"/>
          <w:szCs w:val="24"/>
          <w:lang w:val="en-GB"/>
        </w:rPr>
        <w:t xml:space="preserve">alakhic questions that were raised </w:t>
      </w:r>
      <w:proofErr w:type="gramStart"/>
      <w:r w:rsidR="004513A7">
        <w:rPr>
          <w:rFonts w:asciiTheme="minorBidi" w:hAnsiTheme="minorBidi"/>
          <w:sz w:val="24"/>
          <w:szCs w:val="24"/>
          <w:lang w:val="en-GB"/>
        </w:rPr>
        <w:t>as a result of</w:t>
      </w:r>
      <w:proofErr w:type="gramEnd"/>
      <w:r w:rsidR="004513A7">
        <w:rPr>
          <w:rFonts w:asciiTheme="minorBidi" w:hAnsiTheme="minorBidi"/>
          <w:sz w:val="24"/>
          <w:szCs w:val="24"/>
          <w:lang w:val="en-GB"/>
        </w:rPr>
        <w:t xml:space="preserve"> the popularity of traveling by train.</w:t>
      </w:r>
    </w:p>
    <w:p w14:paraId="437F8606" w14:textId="0E4562C8" w:rsidR="004513A7" w:rsidRPr="00A66376" w:rsidRDefault="004513A7" w:rsidP="00DD44BB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16EB5AE4" w14:textId="5E9CE870" w:rsidR="004513A7" w:rsidRPr="00843907" w:rsidRDefault="004513A7" w:rsidP="00DD44BB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  <w:proofErr w:type="spellStart"/>
      <w:r w:rsidRPr="00CE11E7">
        <w:rPr>
          <w:rFonts w:asciiTheme="minorBidi" w:hAnsiTheme="minorBidi"/>
          <w:b/>
          <w:bCs/>
          <w:i/>
          <w:iCs/>
          <w:sz w:val="24"/>
          <w:szCs w:val="24"/>
          <w:lang w:val="en-GB"/>
        </w:rPr>
        <w:t>Tefilat</w:t>
      </w:r>
      <w:proofErr w:type="spellEnd"/>
      <w:r w:rsidRPr="00CE11E7">
        <w:rPr>
          <w:rFonts w:asciiTheme="minorBidi" w:hAnsiTheme="minorBidi"/>
          <w:b/>
          <w:bCs/>
          <w:i/>
          <w:iCs/>
          <w:sz w:val="24"/>
          <w:szCs w:val="24"/>
          <w:lang w:val="en-GB"/>
        </w:rPr>
        <w:t xml:space="preserve"> Ha</w:t>
      </w:r>
      <w:r w:rsidR="00EC60C5" w:rsidRPr="00CE11E7">
        <w:rPr>
          <w:rFonts w:asciiTheme="minorBidi" w:hAnsiTheme="minorBidi"/>
          <w:b/>
          <w:bCs/>
          <w:i/>
          <w:iCs/>
          <w:sz w:val="24"/>
          <w:szCs w:val="24"/>
          <w:lang w:val="en-GB"/>
        </w:rPr>
        <w:t>-</w:t>
      </w:r>
      <w:proofErr w:type="spellStart"/>
      <w:r w:rsidR="00843907" w:rsidRPr="00CE11E7">
        <w:rPr>
          <w:rFonts w:asciiTheme="minorBidi" w:hAnsiTheme="minorBidi"/>
          <w:b/>
          <w:bCs/>
          <w:i/>
          <w:iCs/>
          <w:sz w:val="24"/>
          <w:szCs w:val="24"/>
          <w:lang w:val="en-GB"/>
        </w:rPr>
        <w:t>d</w:t>
      </w:r>
      <w:r w:rsidRPr="00CE11E7">
        <w:rPr>
          <w:rFonts w:asciiTheme="minorBidi" w:hAnsiTheme="minorBidi"/>
          <w:b/>
          <w:bCs/>
          <w:i/>
          <w:iCs/>
          <w:sz w:val="24"/>
          <w:szCs w:val="24"/>
          <w:lang w:val="en-GB"/>
        </w:rPr>
        <w:t>ere</w:t>
      </w:r>
      <w:r w:rsidR="00DD44BB" w:rsidRPr="00CE11E7">
        <w:rPr>
          <w:rFonts w:asciiTheme="minorBidi" w:hAnsiTheme="minorBidi"/>
          <w:b/>
          <w:bCs/>
          <w:i/>
          <w:iCs/>
          <w:sz w:val="24"/>
          <w:szCs w:val="24"/>
          <w:lang w:val="en-GB"/>
        </w:rPr>
        <w:t>k</w:t>
      </w:r>
      <w:r w:rsidRPr="00CE11E7">
        <w:rPr>
          <w:rFonts w:asciiTheme="minorBidi" w:hAnsiTheme="minorBidi"/>
          <w:b/>
          <w:bCs/>
          <w:i/>
          <w:iCs/>
          <w:sz w:val="24"/>
          <w:szCs w:val="24"/>
          <w:lang w:val="en-GB"/>
        </w:rPr>
        <w:t>h</w:t>
      </w:r>
      <w:proofErr w:type="spellEnd"/>
      <w:r w:rsidR="00843907">
        <w:rPr>
          <w:rFonts w:asciiTheme="minorBidi" w:hAnsiTheme="minorBidi"/>
          <w:b/>
          <w:bCs/>
          <w:sz w:val="24"/>
          <w:szCs w:val="24"/>
          <w:lang w:val="en-GB"/>
        </w:rPr>
        <w:t>: The Traveller’s Prayer</w:t>
      </w:r>
    </w:p>
    <w:p w14:paraId="5966330A" w14:textId="40C0E019" w:rsidR="004513A7" w:rsidRDefault="004513A7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4261F447" w14:textId="38986E86" w:rsidR="004513A7" w:rsidRDefault="004513A7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 xml:space="preserve">The </w:t>
      </w:r>
      <w:proofErr w:type="spellStart"/>
      <w:r w:rsidR="00A66376">
        <w:rPr>
          <w:rFonts w:asciiTheme="minorBidi" w:hAnsiTheme="minorBidi"/>
          <w:sz w:val="24"/>
          <w:szCs w:val="24"/>
          <w:lang w:val="en-GB"/>
        </w:rPr>
        <w:t>G</w:t>
      </w:r>
      <w:r>
        <w:rPr>
          <w:rFonts w:asciiTheme="minorBidi" w:hAnsiTheme="minorBidi"/>
          <w:sz w:val="24"/>
          <w:szCs w:val="24"/>
          <w:lang w:val="en-GB"/>
        </w:rPr>
        <w:t>emara</w:t>
      </w:r>
      <w:proofErr w:type="spellEnd"/>
      <w:r>
        <w:rPr>
          <w:rFonts w:asciiTheme="minorBidi" w:hAnsiTheme="minorBidi"/>
          <w:sz w:val="24"/>
          <w:szCs w:val="24"/>
          <w:lang w:val="en-GB"/>
        </w:rPr>
        <w:t xml:space="preserve"> rul</w:t>
      </w:r>
      <w:r w:rsidR="00A66376">
        <w:rPr>
          <w:rFonts w:asciiTheme="minorBidi" w:hAnsiTheme="minorBidi"/>
          <w:sz w:val="24"/>
          <w:szCs w:val="24"/>
          <w:lang w:val="en-GB"/>
        </w:rPr>
        <w:t>e</w:t>
      </w:r>
      <w:r>
        <w:rPr>
          <w:rFonts w:asciiTheme="minorBidi" w:hAnsiTheme="minorBidi"/>
          <w:sz w:val="24"/>
          <w:szCs w:val="24"/>
          <w:lang w:val="en-GB"/>
        </w:rPr>
        <w:t>s that a special prayer must be recited when one leaves on a journey.</w:t>
      </w:r>
      <w:r w:rsidR="00354787">
        <w:rPr>
          <w:rStyle w:val="FootnoteReference"/>
          <w:rFonts w:asciiTheme="minorBidi" w:hAnsiTheme="minorBidi"/>
          <w:sz w:val="24"/>
          <w:szCs w:val="24"/>
          <w:lang w:val="en-GB"/>
        </w:rPr>
        <w:footnoteReference w:id="1"/>
      </w:r>
      <w:r w:rsidR="00843907">
        <w:rPr>
          <w:rFonts w:asciiTheme="minorBidi" w:hAnsiTheme="minorBidi"/>
          <w:sz w:val="24"/>
          <w:szCs w:val="24"/>
          <w:lang w:val="en-GB"/>
        </w:rPr>
        <w:t xml:space="preserve"> </w:t>
      </w:r>
      <w:r>
        <w:rPr>
          <w:rFonts w:asciiTheme="minorBidi" w:hAnsiTheme="minorBidi"/>
          <w:sz w:val="24"/>
          <w:szCs w:val="24"/>
          <w:lang w:val="en-GB"/>
        </w:rPr>
        <w:t xml:space="preserve">The purpose of the prayer </w:t>
      </w:r>
      <w:r w:rsidR="00AD3D0D">
        <w:rPr>
          <w:rFonts w:asciiTheme="minorBidi" w:hAnsiTheme="minorBidi"/>
          <w:sz w:val="24"/>
          <w:szCs w:val="24"/>
          <w:lang w:val="en-GB"/>
        </w:rPr>
        <w:t>might be a matter of dispute</w:t>
      </w:r>
      <w:r w:rsidR="00843907">
        <w:rPr>
          <w:rFonts w:asciiTheme="minorBidi" w:hAnsiTheme="minorBidi"/>
          <w:sz w:val="24"/>
          <w:szCs w:val="24"/>
          <w:lang w:val="en-GB"/>
        </w:rPr>
        <w:t>,</w:t>
      </w:r>
      <w:r w:rsidR="00AD3D0D">
        <w:rPr>
          <w:rFonts w:asciiTheme="minorBidi" w:hAnsiTheme="minorBidi"/>
          <w:sz w:val="24"/>
          <w:szCs w:val="24"/>
          <w:lang w:val="en-GB"/>
        </w:rPr>
        <w:t xml:space="preserve"> as we will soon see.</w:t>
      </w:r>
    </w:p>
    <w:p w14:paraId="436CA30B" w14:textId="41F1695B" w:rsidR="00AD3D0D" w:rsidRDefault="00AD3D0D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65639C0D" w14:textId="63A31BBF" w:rsidR="00AD3D0D" w:rsidRDefault="00AD3D0D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The background for this ruling is a meeting that took place between Eliy</w:t>
      </w:r>
      <w:r w:rsidR="00E60DF3">
        <w:rPr>
          <w:rFonts w:asciiTheme="minorBidi" w:hAnsiTheme="minorBidi"/>
          <w:sz w:val="24"/>
          <w:szCs w:val="24"/>
          <w:lang w:val="en-GB"/>
        </w:rPr>
        <w:t>a</w:t>
      </w:r>
      <w:r>
        <w:rPr>
          <w:rFonts w:asciiTheme="minorBidi" w:hAnsiTheme="minorBidi"/>
          <w:sz w:val="24"/>
          <w:szCs w:val="24"/>
          <w:lang w:val="en-GB"/>
        </w:rPr>
        <w:t>h</w:t>
      </w:r>
      <w:r w:rsidR="00DD44BB">
        <w:rPr>
          <w:rFonts w:asciiTheme="minorBidi" w:hAnsiTheme="minorBidi"/>
          <w:sz w:val="24"/>
          <w:szCs w:val="24"/>
          <w:lang w:val="en-GB"/>
        </w:rPr>
        <w:t>u</w:t>
      </w:r>
      <w:r>
        <w:rPr>
          <w:rFonts w:asciiTheme="minorBidi" w:hAnsiTheme="minorBidi"/>
          <w:sz w:val="24"/>
          <w:szCs w:val="24"/>
          <w:lang w:val="en-GB"/>
        </w:rPr>
        <w:t xml:space="preserve"> the prophet and </w:t>
      </w:r>
      <w:proofErr w:type="spellStart"/>
      <w:r>
        <w:rPr>
          <w:rFonts w:asciiTheme="minorBidi" w:hAnsiTheme="minorBidi"/>
          <w:sz w:val="24"/>
          <w:szCs w:val="24"/>
          <w:lang w:val="en-GB"/>
        </w:rPr>
        <w:t>Rav</w:t>
      </w:r>
      <w:proofErr w:type="spellEnd"/>
      <w:r>
        <w:rPr>
          <w:rFonts w:asciiTheme="minorBidi" w:hAnsiTheme="minorBidi"/>
          <w:sz w:val="24"/>
          <w:szCs w:val="24"/>
          <w:lang w:val="en-GB"/>
        </w:rPr>
        <w:t xml:space="preserve"> Yehuda. Among other words of advice, the prophet told the </w:t>
      </w:r>
      <w:r w:rsidR="00843907">
        <w:rPr>
          <w:rFonts w:asciiTheme="minorBidi" w:hAnsiTheme="minorBidi"/>
          <w:sz w:val="24"/>
          <w:szCs w:val="24"/>
          <w:lang w:val="en-GB"/>
        </w:rPr>
        <w:t xml:space="preserve">rabbi </w:t>
      </w:r>
      <w:r>
        <w:rPr>
          <w:rFonts w:asciiTheme="minorBidi" w:hAnsiTheme="minorBidi"/>
          <w:sz w:val="24"/>
          <w:szCs w:val="24"/>
          <w:lang w:val="en-GB"/>
        </w:rPr>
        <w:t xml:space="preserve">that before he </w:t>
      </w:r>
      <w:r w:rsidR="00E60DF3">
        <w:rPr>
          <w:rFonts w:asciiTheme="minorBidi" w:hAnsiTheme="minorBidi"/>
          <w:sz w:val="24"/>
          <w:szCs w:val="24"/>
          <w:lang w:val="en-GB"/>
        </w:rPr>
        <w:t>sets</w:t>
      </w:r>
      <w:r>
        <w:rPr>
          <w:rFonts w:asciiTheme="minorBidi" w:hAnsiTheme="minorBidi"/>
          <w:sz w:val="24"/>
          <w:szCs w:val="24"/>
          <w:lang w:val="en-GB"/>
        </w:rPr>
        <w:t xml:space="preserve"> out on a </w:t>
      </w:r>
      <w:r w:rsidR="00776D7E">
        <w:rPr>
          <w:rFonts w:asciiTheme="minorBidi" w:hAnsiTheme="minorBidi"/>
          <w:sz w:val="24"/>
          <w:szCs w:val="24"/>
          <w:lang w:val="en-GB"/>
        </w:rPr>
        <w:t>journey,</w:t>
      </w:r>
      <w:r>
        <w:rPr>
          <w:rFonts w:asciiTheme="minorBidi" w:hAnsiTheme="minorBidi"/>
          <w:sz w:val="24"/>
          <w:szCs w:val="24"/>
          <w:lang w:val="en-GB"/>
        </w:rPr>
        <w:t xml:space="preserve"> he should </w:t>
      </w:r>
      <w:r w:rsidR="00776D7E">
        <w:rPr>
          <w:rFonts w:asciiTheme="minorBidi" w:hAnsiTheme="minorBidi"/>
          <w:sz w:val="24"/>
          <w:szCs w:val="24"/>
          <w:lang w:val="en-GB"/>
        </w:rPr>
        <w:t xml:space="preserve">receive </w:t>
      </w:r>
      <w:r>
        <w:rPr>
          <w:rFonts w:asciiTheme="minorBidi" w:hAnsiTheme="minorBidi"/>
          <w:sz w:val="24"/>
          <w:szCs w:val="24"/>
          <w:lang w:val="en-GB"/>
        </w:rPr>
        <w:t>God</w:t>
      </w:r>
      <w:r w:rsidR="00776D7E">
        <w:rPr>
          <w:rFonts w:asciiTheme="minorBidi" w:hAnsiTheme="minorBidi"/>
          <w:sz w:val="24"/>
          <w:szCs w:val="24"/>
          <w:lang w:val="en-GB"/>
        </w:rPr>
        <w:t>’s</w:t>
      </w:r>
      <w:r>
        <w:rPr>
          <w:rFonts w:asciiTheme="minorBidi" w:hAnsiTheme="minorBidi"/>
          <w:sz w:val="24"/>
          <w:szCs w:val="24"/>
          <w:lang w:val="en-GB"/>
        </w:rPr>
        <w:t xml:space="preserve"> permission</w:t>
      </w:r>
      <w:r w:rsidR="00776D7E">
        <w:rPr>
          <w:rFonts w:asciiTheme="minorBidi" w:hAnsiTheme="minorBidi"/>
          <w:sz w:val="24"/>
          <w:szCs w:val="24"/>
          <w:lang w:val="en-GB"/>
        </w:rPr>
        <w:t xml:space="preserve"> to leave</w:t>
      </w:r>
      <w:r>
        <w:rPr>
          <w:rFonts w:asciiTheme="minorBidi" w:hAnsiTheme="minorBidi"/>
          <w:sz w:val="24"/>
          <w:szCs w:val="24"/>
          <w:lang w:val="en-GB"/>
        </w:rPr>
        <w:t>.</w:t>
      </w:r>
      <w:r w:rsidR="00E60DF3">
        <w:rPr>
          <w:rFonts w:asciiTheme="minorBidi" w:hAnsiTheme="minorBidi"/>
          <w:sz w:val="24"/>
          <w:szCs w:val="24"/>
          <w:lang w:val="en-GB"/>
        </w:rPr>
        <w:t xml:space="preserve"> </w:t>
      </w:r>
    </w:p>
    <w:p w14:paraId="5BD113EC" w14:textId="77777777" w:rsidR="00F971FC" w:rsidRDefault="00F971FC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61C46825" w14:textId="50883FD6" w:rsidR="00F971FC" w:rsidRDefault="00AD3D0D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lastRenderedPageBreak/>
        <w:t xml:space="preserve">The </w:t>
      </w:r>
      <w:proofErr w:type="spellStart"/>
      <w:r>
        <w:rPr>
          <w:rFonts w:asciiTheme="minorBidi" w:hAnsiTheme="minorBidi"/>
          <w:sz w:val="24"/>
          <w:szCs w:val="24"/>
          <w:lang w:val="en-GB"/>
        </w:rPr>
        <w:t>Gemara</w:t>
      </w:r>
      <w:proofErr w:type="spellEnd"/>
      <w:r>
        <w:rPr>
          <w:rFonts w:asciiTheme="minorBidi" w:hAnsiTheme="minorBidi"/>
          <w:sz w:val="24"/>
          <w:szCs w:val="24"/>
          <w:lang w:val="en-GB"/>
        </w:rPr>
        <w:t xml:space="preserve"> continues </w:t>
      </w:r>
      <w:r w:rsidR="001E6D2C">
        <w:rPr>
          <w:rFonts w:asciiTheme="minorBidi" w:hAnsiTheme="minorBidi"/>
          <w:sz w:val="24"/>
          <w:szCs w:val="24"/>
          <w:lang w:val="en-GB"/>
        </w:rPr>
        <w:t>by citing</w:t>
      </w:r>
      <w:r>
        <w:rPr>
          <w:rFonts w:asciiTheme="minorBidi" w:hAnsiTheme="minorBidi"/>
          <w:sz w:val="24"/>
          <w:szCs w:val="24"/>
          <w:lang w:val="en-GB"/>
        </w:rPr>
        <w:t xml:space="preserve"> the text of this prayer and </w:t>
      </w:r>
      <w:r w:rsidR="001E6D2C">
        <w:rPr>
          <w:rFonts w:asciiTheme="minorBidi" w:hAnsiTheme="minorBidi"/>
          <w:sz w:val="24"/>
          <w:szCs w:val="24"/>
          <w:lang w:val="en-GB"/>
        </w:rPr>
        <w:t>raising questions about its recitation</w:t>
      </w:r>
      <w:r>
        <w:rPr>
          <w:rFonts w:asciiTheme="minorBidi" w:hAnsiTheme="minorBidi"/>
          <w:sz w:val="24"/>
          <w:szCs w:val="24"/>
          <w:lang w:val="en-GB"/>
        </w:rPr>
        <w:t>. The first question is</w:t>
      </w:r>
      <w:r w:rsidR="00CA2ABD">
        <w:rPr>
          <w:rFonts w:asciiTheme="minorBidi" w:hAnsiTheme="minorBidi"/>
          <w:sz w:val="24"/>
          <w:szCs w:val="24"/>
          <w:lang w:val="en-GB"/>
        </w:rPr>
        <w:t xml:space="preserve"> simple</w:t>
      </w:r>
      <w:r>
        <w:rPr>
          <w:rFonts w:asciiTheme="minorBidi" w:hAnsiTheme="minorBidi"/>
          <w:sz w:val="24"/>
          <w:szCs w:val="24"/>
          <w:lang w:val="en-GB"/>
        </w:rPr>
        <w:t xml:space="preserve">: </w:t>
      </w:r>
      <w:r w:rsidR="00843907">
        <w:rPr>
          <w:rFonts w:asciiTheme="minorBidi" w:hAnsiTheme="minorBidi"/>
          <w:sz w:val="24"/>
          <w:szCs w:val="24"/>
          <w:lang w:val="en-GB"/>
        </w:rPr>
        <w:t>A</w:t>
      </w:r>
      <w:r>
        <w:rPr>
          <w:rFonts w:asciiTheme="minorBidi" w:hAnsiTheme="minorBidi"/>
          <w:sz w:val="24"/>
          <w:szCs w:val="24"/>
          <w:lang w:val="en-GB"/>
        </w:rPr>
        <w:t xml:space="preserve">t what point </w:t>
      </w:r>
      <w:r w:rsidR="00843907">
        <w:rPr>
          <w:rFonts w:asciiTheme="minorBidi" w:hAnsiTheme="minorBidi"/>
          <w:sz w:val="24"/>
          <w:szCs w:val="24"/>
          <w:lang w:val="en-GB"/>
        </w:rPr>
        <w:t xml:space="preserve">in </w:t>
      </w:r>
      <w:r>
        <w:rPr>
          <w:rFonts w:asciiTheme="minorBidi" w:hAnsiTheme="minorBidi"/>
          <w:sz w:val="24"/>
          <w:szCs w:val="24"/>
          <w:lang w:val="en-GB"/>
        </w:rPr>
        <w:t xml:space="preserve">the journey must the prayer be recited? </w:t>
      </w:r>
      <w:r w:rsidR="00DD44BB">
        <w:rPr>
          <w:rFonts w:asciiTheme="minorBidi" w:hAnsiTheme="minorBidi"/>
          <w:sz w:val="24"/>
          <w:szCs w:val="24"/>
          <w:lang w:val="en-GB"/>
        </w:rPr>
        <w:t>And</w:t>
      </w:r>
      <w:r>
        <w:rPr>
          <w:rFonts w:asciiTheme="minorBidi" w:hAnsiTheme="minorBidi"/>
          <w:sz w:val="24"/>
          <w:szCs w:val="24"/>
          <w:lang w:val="en-GB"/>
        </w:rPr>
        <w:t xml:space="preserve"> the answer is that</w:t>
      </w:r>
      <w:r w:rsidR="00843907">
        <w:rPr>
          <w:rFonts w:asciiTheme="minorBidi" w:hAnsiTheme="minorBidi"/>
          <w:sz w:val="24"/>
          <w:szCs w:val="24"/>
          <w:lang w:val="en-GB"/>
        </w:rPr>
        <w:t xml:space="preserve"> it should be said</w:t>
      </w:r>
      <w:r>
        <w:rPr>
          <w:rFonts w:asciiTheme="minorBidi" w:hAnsiTheme="minorBidi"/>
          <w:sz w:val="24"/>
          <w:szCs w:val="24"/>
          <w:lang w:val="en-GB"/>
        </w:rPr>
        <w:t xml:space="preserve"> as one begins the journey. </w:t>
      </w:r>
    </w:p>
    <w:p w14:paraId="775B9DFA" w14:textId="77777777" w:rsidR="00DD44BB" w:rsidRDefault="00DD44BB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25BC43BA" w14:textId="1154CC77" w:rsidR="00F971FC" w:rsidRDefault="00AD3D0D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The</w:t>
      </w:r>
      <w:r w:rsidR="00F971FC">
        <w:rPr>
          <w:rFonts w:asciiTheme="minorBidi" w:hAnsiTheme="minorBidi"/>
          <w:sz w:val="24"/>
          <w:szCs w:val="24"/>
          <w:lang w:val="en-GB"/>
        </w:rPr>
        <w:t xml:space="preserve"> </w:t>
      </w:r>
      <w:proofErr w:type="spellStart"/>
      <w:r w:rsidR="00F971FC">
        <w:rPr>
          <w:rFonts w:asciiTheme="minorBidi" w:hAnsiTheme="minorBidi"/>
          <w:sz w:val="24"/>
          <w:szCs w:val="24"/>
          <w:lang w:val="en-GB"/>
        </w:rPr>
        <w:t>Gemara’s</w:t>
      </w:r>
      <w:proofErr w:type="spellEnd"/>
      <w:r w:rsidR="00F971F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721936">
        <w:rPr>
          <w:rFonts w:asciiTheme="minorBidi" w:hAnsiTheme="minorBidi"/>
          <w:sz w:val="24"/>
          <w:szCs w:val="24"/>
          <w:lang w:val="en-GB"/>
        </w:rPr>
        <w:t>second</w:t>
      </w:r>
      <w:r w:rsidR="00F971FC">
        <w:rPr>
          <w:rFonts w:asciiTheme="minorBidi" w:hAnsiTheme="minorBidi"/>
          <w:sz w:val="24"/>
          <w:szCs w:val="24"/>
          <w:lang w:val="en-GB"/>
        </w:rPr>
        <w:t xml:space="preserve"> </w:t>
      </w:r>
      <w:r>
        <w:rPr>
          <w:rFonts w:asciiTheme="minorBidi" w:hAnsiTheme="minorBidi"/>
          <w:sz w:val="24"/>
          <w:szCs w:val="24"/>
          <w:lang w:val="en-GB"/>
        </w:rPr>
        <w:t>question</w:t>
      </w:r>
      <w:r w:rsidR="00721936">
        <w:rPr>
          <w:rFonts w:asciiTheme="minorBidi" w:hAnsiTheme="minorBidi"/>
          <w:sz w:val="24"/>
          <w:szCs w:val="24"/>
          <w:lang w:val="en-GB"/>
        </w:rPr>
        <w:t xml:space="preserve"> is</w:t>
      </w:r>
      <w:r w:rsidR="001E6D2C">
        <w:rPr>
          <w:rFonts w:asciiTheme="minorBidi" w:hAnsiTheme="minorBidi"/>
          <w:sz w:val="24"/>
          <w:szCs w:val="24"/>
          <w:lang w:val="en-GB"/>
        </w:rPr>
        <w:t>,</w:t>
      </w:r>
      <w:r w:rsidR="00721936">
        <w:rPr>
          <w:rFonts w:asciiTheme="minorBidi" w:hAnsiTheme="minorBidi"/>
          <w:sz w:val="24"/>
          <w:szCs w:val="24"/>
          <w:lang w:val="en-GB"/>
        </w:rPr>
        <w:t xml:space="preserve"> </w:t>
      </w:r>
      <w:r>
        <w:rPr>
          <w:rFonts w:asciiTheme="minorBidi" w:hAnsiTheme="minorBidi"/>
          <w:sz w:val="24"/>
          <w:szCs w:val="24"/>
          <w:lang w:val="en-GB"/>
        </w:rPr>
        <w:t>“</w:t>
      </w:r>
      <w:r w:rsidR="00843907">
        <w:rPr>
          <w:rFonts w:asciiTheme="minorBidi" w:hAnsiTheme="minorBidi"/>
          <w:sz w:val="24"/>
          <w:szCs w:val="24"/>
          <w:lang w:val="en-GB"/>
        </w:rPr>
        <w:t xml:space="preserve">Until </w:t>
      </w:r>
      <w:r>
        <w:rPr>
          <w:rFonts w:asciiTheme="minorBidi" w:hAnsiTheme="minorBidi"/>
          <w:sz w:val="24"/>
          <w:szCs w:val="24"/>
          <w:lang w:val="en-GB"/>
        </w:rPr>
        <w:t>when?</w:t>
      </w:r>
      <w:r w:rsidR="00843907">
        <w:rPr>
          <w:rFonts w:asciiTheme="minorBidi" w:hAnsiTheme="minorBidi"/>
          <w:sz w:val="24"/>
          <w:szCs w:val="24"/>
          <w:lang w:val="en-GB"/>
        </w:rPr>
        <w:t>”</w:t>
      </w:r>
      <w:r w:rsidR="00F971F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DD44BB">
        <w:rPr>
          <w:rFonts w:asciiTheme="minorBidi" w:hAnsiTheme="minorBidi"/>
          <w:sz w:val="24"/>
          <w:szCs w:val="24"/>
          <w:lang w:val="en-GB"/>
        </w:rPr>
        <w:t>The</w:t>
      </w:r>
      <w:r w:rsidR="00F971FC">
        <w:rPr>
          <w:rFonts w:asciiTheme="minorBidi" w:hAnsiTheme="minorBidi"/>
          <w:sz w:val="24"/>
          <w:szCs w:val="24"/>
          <w:lang w:val="en-GB"/>
        </w:rPr>
        <w:t xml:space="preserve"> </w:t>
      </w:r>
      <w:proofErr w:type="spellStart"/>
      <w:r w:rsidR="00F971FC">
        <w:rPr>
          <w:rFonts w:asciiTheme="minorBidi" w:hAnsiTheme="minorBidi"/>
          <w:sz w:val="24"/>
          <w:szCs w:val="24"/>
          <w:lang w:val="en-GB"/>
        </w:rPr>
        <w:t>Gemara</w:t>
      </w:r>
      <w:proofErr w:type="spellEnd"/>
      <w:r w:rsidR="00F971FC">
        <w:rPr>
          <w:rFonts w:asciiTheme="minorBidi" w:hAnsiTheme="minorBidi"/>
          <w:sz w:val="24"/>
          <w:szCs w:val="24"/>
          <w:lang w:val="en-GB"/>
        </w:rPr>
        <w:t xml:space="preserve"> responds</w:t>
      </w:r>
      <w:r w:rsidR="00843907">
        <w:rPr>
          <w:rFonts w:asciiTheme="minorBidi" w:hAnsiTheme="minorBidi"/>
          <w:sz w:val="24"/>
          <w:szCs w:val="24"/>
          <w:lang w:val="en-GB"/>
        </w:rPr>
        <w:t>,</w:t>
      </w:r>
      <w:r w:rsidR="00F971F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843907">
        <w:rPr>
          <w:rFonts w:asciiTheme="minorBidi" w:hAnsiTheme="minorBidi"/>
          <w:sz w:val="24"/>
          <w:szCs w:val="24"/>
          <w:lang w:val="en-GB"/>
        </w:rPr>
        <w:t xml:space="preserve">“Until </w:t>
      </w:r>
      <w:r w:rsidR="00F971FC">
        <w:rPr>
          <w:rFonts w:asciiTheme="minorBidi" w:hAnsiTheme="minorBidi"/>
          <w:sz w:val="24"/>
          <w:szCs w:val="24"/>
          <w:lang w:val="en-GB"/>
        </w:rPr>
        <w:t xml:space="preserve">a </w:t>
      </w:r>
      <w:proofErr w:type="spellStart"/>
      <w:r w:rsidR="00DD44BB">
        <w:rPr>
          <w:rFonts w:asciiTheme="minorBidi" w:hAnsiTheme="minorBidi"/>
          <w:i/>
          <w:iCs/>
          <w:sz w:val="24"/>
          <w:szCs w:val="24"/>
          <w:lang w:val="en-GB"/>
        </w:rPr>
        <w:t>p</w:t>
      </w:r>
      <w:r w:rsidR="000212E0" w:rsidRPr="00DD44BB">
        <w:rPr>
          <w:rFonts w:asciiTheme="minorBidi" w:hAnsiTheme="minorBidi"/>
          <w:i/>
          <w:iCs/>
          <w:sz w:val="24"/>
          <w:szCs w:val="24"/>
          <w:lang w:val="en-GB"/>
        </w:rPr>
        <w:t>arsa</w:t>
      </w:r>
      <w:proofErr w:type="spellEnd"/>
      <w:r w:rsidR="000212E0">
        <w:rPr>
          <w:rFonts w:asciiTheme="minorBidi" w:hAnsiTheme="minorBidi"/>
          <w:sz w:val="24"/>
          <w:szCs w:val="24"/>
          <w:lang w:val="en-GB"/>
        </w:rPr>
        <w:t>,</w:t>
      </w:r>
      <w:r w:rsidR="00843907">
        <w:rPr>
          <w:rFonts w:asciiTheme="minorBidi" w:hAnsiTheme="minorBidi"/>
          <w:sz w:val="24"/>
          <w:szCs w:val="24"/>
          <w:lang w:val="en-GB"/>
        </w:rPr>
        <w:t>”</w:t>
      </w:r>
      <w:r w:rsidR="000212E0">
        <w:rPr>
          <w:rFonts w:asciiTheme="minorBidi" w:hAnsiTheme="minorBidi"/>
          <w:sz w:val="24"/>
          <w:szCs w:val="24"/>
          <w:lang w:val="en-GB"/>
        </w:rPr>
        <w:t xml:space="preserve"> which is </w:t>
      </w:r>
      <w:r w:rsidR="009834F5">
        <w:rPr>
          <w:rFonts w:asciiTheme="minorBidi" w:hAnsiTheme="minorBidi"/>
          <w:sz w:val="24"/>
          <w:szCs w:val="24"/>
          <w:lang w:val="en-GB"/>
        </w:rPr>
        <w:t>approximately 3.7</w:t>
      </w:r>
      <w:r w:rsidR="000212E0">
        <w:rPr>
          <w:rFonts w:asciiTheme="minorBidi" w:hAnsiTheme="minorBidi"/>
          <w:sz w:val="24"/>
          <w:szCs w:val="24"/>
          <w:lang w:val="en-GB"/>
        </w:rPr>
        <w:t xml:space="preserve"> km.</w:t>
      </w:r>
    </w:p>
    <w:p w14:paraId="71EA3650" w14:textId="77777777" w:rsidR="00721936" w:rsidRDefault="00721936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41327D85" w14:textId="6890FA8F" w:rsidR="00721936" w:rsidRPr="00721936" w:rsidRDefault="001E6D2C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Later scholars</w:t>
      </w:r>
      <w:r w:rsidR="00721936" w:rsidRPr="00721936">
        <w:rPr>
          <w:rFonts w:asciiTheme="minorBidi" w:hAnsiTheme="minorBidi"/>
          <w:sz w:val="24"/>
          <w:szCs w:val="24"/>
          <w:lang w:val="en-GB"/>
        </w:rPr>
        <w:t xml:space="preserve"> argue about the meaning of the second question.</w:t>
      </w:r>
    </w:p>
    <w:p w14:paraId="1A643159" w14:textId="77777777" w:rsidR="00F971FC" w:rsidRDefault="00F971FC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11F6025E" w14:textId="25260FE3" w:rsidR="00B6152E" w:rsidRPr="00B6152E" w:rsidRDefault="00B6152E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B6152E">
        <w:rPr>
          <w:rFonts w:asciiTheme="minorBidi" w:hAnsiTheme="minorBidi"/>
          <w:sz w:val="24"/>
          <w:szCs w:val="24"/>
          <w:lang w:val="en-GB"/>
        </w:rPr>
        <w:t>Rashi</w:t>
      </w:r>
      <w:r w:rsidR="00354787">
        <w:rPr>
          <w:rStyle w:val="FootnoteReference"/>
          <w:rFonts w:asciiTheme="minorBidi" w:hAnsiTheme="minorBidi"/>
          <w:sz w:val="24"/>
          <w:szCs w:val="24"/>
          <w:lang w:val="en-GB"/>
        </w:rPr>
        <w:footnoteReference w:id="2"/>
      </w:r>
      <w:r w:rsidRPr="00B6152E">
        <w:rPr>
          <w:rFonts w:asciiTheme="minorBidi" w:hAnsiTheme="minorBidi"/>
          <w:sz w:val="24"/>
          <w:szCs w:val="24"/>
          <w:lang w:val="en-GB"/>
        </w:rPr>
        <w:t xml:space="preserve"> quotes the </w:t>
      </w:r>
      <w:proofErr w:type="spellStart"/>
      <w:r w:rsidRPr="00B6152E">
        <w:rPr>
          <w:rFonts w:asciiTheme="minorBidi" w:hAnsiTheme="minorBidi"/>
          <w:sz w:val="24"/>
          <w:szCs w:val="24"/>
          <w:lang w:val="en-GB"/>
        </w:rPr>
        <w:t>Behag</w:t>
      </w:r>
      <w:proofErr w:type="spellEnd"/>
      <w:r w:rsidR="001E6D2C">
        <w:rPr>
          <w:rFonts w:asciiTheme="minorBidi" w:hAnsiTheme="minorBidi"/>
          <w:sz w:val="24"/>
          <w:szCs w:val="24"/>
          <w:lang w:val="en-GB"/>
        </w:rPr>
        <w:t>,</w:t>
      </w:r>
      <w:r w:rsidRPr="00B6152E">
        <w:rPr>
          <w:rFonts w:asciiTheme="minorBidi" w:hAnsiTheme="minorBidi"/>
          <w:sz w:val="24"/>
          <w:szCs w:val="24"/>
          <w:lang w:val="en-GB"/>
        </w:rPr>
        <w:t xml:space="preserve"> who understood that </w:t>
      </w:r>
      <w:r>
        <w:rPr>
          <w:rFonts w:asciiTheme="minorBidi" w:hAnsiTheme="minorBidi"/>
          <w:sz w:val="24"/>
          <w:szCs w:val="24"/>
          <w:lang w:val="en-GB"/>
        </w:rPr>
        <w:t xml:space="preserve">the </w:t>
      </w:r>
      <w:proofErr w:type="spellStart"/>
      <w:r>
        <w:rPr>
          <w:rFonts w:asciiTheme="minorBidi" w:hAnsiTheme="minorBidi"/>
          <w:sz w:val="24"/>
          <w:szCs w:val="24"/>
          <w:lang w:val="en-GB"/>
        </w:rPr>
        <w:t>Gemara’s</w:t>
      </w:r>
      <w:proofErr w:type="spellEnd"/>
      <w:r>
        <w:rPr>
          <w:rFonts w:asciiTheme="minorBidi" w:hAnsiTheme="minorBidi"/>
          <w:sz w:val="24"/>
          <w:szCs w:val="24"/>
          <w:lang w:val="en-GB"/>
        </w:rPr>
        <w:t xml:space="preserve"> question </w:t>
      </w:r>
      <w:r w:rsidR="001E6D2C">
        <w:rPr>
          <w:rFonts w:asciiTheme="minorBidi" w:hAnsiTheme="minorBidi"/>
          <w:sz w:val="24"/>
          <w:szCs w:val="24"/>
          <w:lang w:val="en-GB"/>
        </w:rPr>
        <w:t>refers</w:t>
      </w:r>
      <w:r>
        <w:rPr>
          <w:rFonts w:asciiTheme="minorBidi" w:hAnsiTheme="minorBidi"/>
          <w:sz w:val="24"/>
          <w:szCs w:val="24"/>
          <w:lang w:val="en-GB"/>
        </w:rPr>
        <w:t xml:space="preserve"> to </w:t>
      </w:r>
      <w:r w:rsidRPr="00B6152E">
        <w:rPr>
          <w:rFonts w:asciiTheme="minorBidi" w:hAnsiTheme="minorBidi"/>
          <w:sz w:val="24"/>
          <w:szCs w:val="24"/>
          <w:lang w:val="en-GB"/>
        </w:rPr>
        <w:t xml:space="preserve">the minimum length of </w:t>
      </w:r>
      <w:r w:rsidR="001E6D2C">
        <w:rPr>
          <w:rFonts w:asciiTheme="minorBidi" w:hAnsiTheme="minorBidi"/>
          <w:sz w:val="24"/>
          <w:szCs w:val="24"/>
          <w:lang w:val="en-GB"/>
        </w:rPr>
        <w:t>a</w:t>
      </w:r>
      <w:r w:rsidR="001E6D2C" w:rsidRPr="00B6152E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B6152E">
        <w:rPr>
          <w:rFonts w:asciiTheme="minorBidi" w:hAnsiTheme="minorBidi"/>
          <w:sz w:val="24"/>
          <w:szCs w:val="24"/>
          <w:lang w:val="en-GB"/>
        </w:rPr>
        <w:t>journey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="001E6D2C">
        <w:rPr>
          <w:rFonts w:asciiTheme="minorBidi" w:hAnsiTheme="minorBidi"/>
          <w:sz w:val="24"/>
          <w:szCs w:val="24"/>
          <w:lang w:val="en-GB"/>
        </w:rPr>
        <w:t>for which</w:t>
      </w:r>
      <w:r w:rsidRPr="00B6152E">
        <w:rPr>
          <w:rFonts w:asciiTheme="minorBidi" w:hAnsiTheme="minorBidi"/>
          <w:sz w:val="24"/>
          <w:szCs w:val="24"/>
          <w:lang w:val="en-GB"/>
        </w:rPr>
        <w:t xml:space="preserve"> the prayer is recited. </w:t>
      </w:r>
      <w:r w:rsidR="000212E0" w:rsidRPr="00B6152E">
        <w:rPr>
          <w:rFonts w:asciiTheme="minorBidi" w:hAnsiTheme="minorBidi"/>
          <w:sz w:val="24"/>
          <w:szCs w:val="24"/>
          <w:lang w:val="en-GB"/>
        </w:rPr>
        <w:t>A short trip</w:t>
      </w:r>
      <w:r w:rsidRPr="00B6152E">
        <w:rPr>
          <w:rFonts w:asciiTheme="minorBidi" w:hAnsiTheme="minorBidi"/>
          <w:sz w:val="24"/>
          <w:szCs w:val="24"/>
          <w:lang w:val="en-GB"/>
        </w:rPr>
        <w:t xml:space="preserve"> </w:t>
      </w:r>
      <w:r w:rsidR="001E6D2C">
        <w:rPr>
          <w:rFonts w:asciiTheme="minorBidi" w:hAnsiTheme="minorBidi"/>
          <w:sz w:val="24"/>
          <w:szCs w:val="24"/>
          <w:lang w:val="en-GB"/>
        </w:rPr>
        <w:t xml:space="preserve">of </w:t>
      </w:r>
      <w:r w:rsidRPr="00B6152E">
        <w:rPr>
          <w:rFonts w:asciiTheme="minorBidi" w:hAnsiTheme="minorBidi"/>
          <w:sz w:val="24"/>
          <w:szCs w:val="24"/>
          <w:lang w:val="en-GB"/>
        </w:rPr>
        <w:t xml:space="preserve">less than </w:t>
      </w:r>
      <w:r w:rsidR="000212E0">
        <w:rPr>
          <w:rFonts w:asciiTheme="minorBidi" w:hAnsiTheme="minorBidi"/>
          <w:sz w:val="24"/>
          <w:szCs w:val="24"/>
          <w:lang w:val="en-GB"/>
        </w:rPr>
        <w:t>3.7 km</w:t>
      </w:r>
      <w:r w:rsidRPr="00B6152E">
        <w:rPr>
          <w:rFonts w:asciiTheme="minorBidi" w:hAnsiTheme="minorBidi"/>
          <w:sz w:val="24"/>
          <w:szCs w:val="24"/>
          <w:lang w:val="en-GB"/>
        </w:rPr>
        <w:t xml:space="preserve"> does not qualify as </w:t>
      </w:r>
      <w:r>
        <w:rPr>
          <w:rFonts w:asciiTheme="minorBidi" w:hAnsiTheme="minorBidi"/>
          <w:sz w:val="24"/>
          <w:szCs w:val="24"/>
          <w:lang w:val="en-GB"/>
        </w:rPr>
        <w:t xml:space="preserve">a </w:t>
      </w:r>
      <w:r w:rsidRPr="00B6152E">
        <w:rPr>
          <w:rFonts w:asciiTheme="minorBidi" w:hAnsiTheme="minorBidi"/>
          <w:sz w:val="24"/>
          <w:szCs w:val="24"/>
          <w:lang w:val="en-GB"/>
        </w:rPr>
        <w:t>ser</w:t>
      </w:r>
      <w:r>
        <w:rPr>
          <w:rFonts w:asciiTheme="minorBidi" w:hAnsiTheme="minorBidi"/>
          <w:sz w:val="24"/>
          <w:szCs w:val="24"/>
          <w:lang w:val="en-GB"/>
        </w:rPr>
        <w:t>i</w:t>
      </w:r>
      <w:r w:rsidRPr="00B6152E">
        <w:rPr>
          <w:rFonts w:asciiTheme="minorBidi" w:hAnsiTheme="minorBidi"/>
          <w:sz w:val="24"/>
          <w:szCs w:val="24"/>
          <w:lang w:val="en-GB"/>
        </w:rPr>
        <w:t>ous journey</w:t>
      </w:r>
      <w:r>
        <w:rPr>
          <w:rFonts w:asciiTheme="minorBidi" w:hAnsiTheme="minorBidi"/>
          <w:sz w:val="24"/>
          <w:szCs w:val="24"/>
          <w:lang w:val="en-GB"/>
        </w:rPr>
        <w:t xml:space="preserve">, </w:t>
      </w:r>
      <w:r w:rsidR="001E6D2C">
        <w:rPr>
          <w:rFonts w:asciiTheme="minorBidi" w:hAnsiTheme="minorBidi"/>
          <w:sz w:val="24"/>
          <w:szCs w:val="24"/>
          <w:lang w:val="en-GB"/>
        </w:rPr>
        <w:t xml:space="preserve">so </w:t>
      </w:r>
      <w:r>
        <w:rPr>
          <w:rFonts w:asciiTheme="minorBidi" w:hAnsiTheme="minorBidi"/>
          <w:sz w:val="24"/>
          <w:szCs w:val="24"/>
          <w:lang w:val="en-GB"/>
        </w:rPr>
        <w:t xml:space="preserve">there is no need for a prayer. This explanation is probably based on the assumption that </w:t>
      </w:r>
      <w:proofErr w:type="spellStart"/>
      <w:r w:rsidRPr="00B6152E">
        <w:rPr>
          <w:rFonts w:asciiTheme="minorBidi" w:hAnsiTheme="minorBidi"/>
          <w:i/>
          <w:iCs/>
          <w:sz w:val="24"/>
          <w:szCs w:val="24"/>
          <w:lang w:val="en-GB"/>
        </w:rPr>
        <w:t>tefilat</w:t>
      </w:r>
      <w:proofErr w:type="spellEnd"/>
      <w:r w:rsidRPr="00B6152E">
        <w:rPr>
          <w:rFonts w:asciiTheme="minorBidi" w:hAnsiTheme="minorBidi"/>
          <w:i/>
          <w:iCs/>
          <w:sz w:val="24"/>
          <w:szCs w:val="24"/>
          <w:lang w:val="en-GB"/>
        </w:rPr>
        <w:t xml:space="preserve"> ha-</w:t>
      </w:r>
      <w:proofErr w:type="spellStart"/>
      <w:r w:rsidRPr="00B6152E">
        <w:rPr>
          <w:rFonts w:asciiTheme="minorBidi" w:hAnsiTheme="minorBidi"/>
          <w:i/>
          <w:iCs/>
          <w:sz w:val="24"/>
          <w:szCs w:val="24"/>
          <w:lang w:val="en-GB"/>
        </w:rPr>
        <w:t>dere</w:t>
      </w:r>
      <w:r w:rsidR="00DD44BB">
        <w:rPr>
          <w:rFonts w:asciiTheme="minorBidi" w:hAnsiTheme="minorBidi"/>
          <w:i/>
          <w:iCs/>
          <w:sz w:val="24"/>
          <w:szCs w:val="24"/>
          <w:lang w:val="en-GB"/>
        </w:rPr>
        <w:t>k</w:t>
      </w:r>
      <w:r w:rsidRPr="00B6152E">
        <w:rPr>
          <w:rFonts w:asciiTheme="minorBidi" w:hAnsiTheme="minorBidi"/>
          <w:i/>
          <w:iCs/>
          <w:sz w:val="24"/>
          <w:szCs w:val="24"/>
          <w:lang w:val="en-GB"/>
        </w:rPr>
        <w:t>h</w:t>
      </w:r>
      <w:proofErr w:type="spellEnd"/>
      <w:r>
        <w:rPr>
          <w:rFonts w:asciiTheme="minorBidi" w:hAnsiTheme="minorBidi"/>
          <w:sz w:val="24"/>
          <w:szCs w:val="24"/>
          <w:lang w:val="en-GB"/>
        </w:rPr>
        <w:t xml:space="preserve"> is recited </w:t>
      </w:r>
      <w:r w:rsidR="001E6D2C">
        <w:rPr>
          <w:rFonts w:asciiTheme="minorBidi" w:hAnsiTheme="minorBidi"/>
          <w:sz w:val="24"/>
          <w:szCs w:val="24"/>
          <w:lang w:val="en-GB"/>
        </w:rPr>
        <w:t xml:space="preserve">because of </w:t>
      </w:r>
      <w:r>
        <w:rPr>
          <w:rFonts w:asciiTheme="minorBidi" w:hAnsiTheme="minorBidi"/>
          <w:sz w:val="24"/>
          <w:szCs w:val="24"/>
          <w:lang w:val="en-GB"/>
        </w:rPr>
        <w:t xml:space="preserve">the dangers that one anticipates on a </w:t>
      </w:r>
      <w:r w:rsidR="00776D7E">
        <w:rPr>
          <w:rFonts w:asciiTheme="minorBidi" w:hAnsiTheme="minorBidi"/>
          <w:sz w:val="24"/>
          <w:szCs w:val="24"/>
          <w:lang w:val="en-GB"/>
        </w:rPr>
        <w:t>j</w:t>
      </w:r>
      <w:r>
        <w:rPr>
          <w:rFonts w:asciiTheme="minorBidi" w:hAnsiTheme="minorBidi"/>
          <w:sz w:val="24"/>
          <w:szCs w:val="24"/>
          <w:lang w:val="en-GB"/>
        </w:rPr>
        <w:t>ourney</w:t>
      </w:r>
      <w:r w:rsidR="001E6D2C">
        <w:rPr>
          <w:rFonts w:asciiTheme="minorBidi" w:hAnsiTheme="minorBidi"/>
          <w:sz w:val="24"/>
          <w:szCs w:val="24"/>
          <w:lang w:val="en-GB"/>
        </w:rPr>
        <w:t>;</w:t>
      </w:r>
      <w:r>
        <w:rPr>
          <w:rFonts w:asciiTheme="minorBidi" w:hAnsiTheme="minorBidi"/>
          <w:sz w:val="24"/>
          <w:szCs w:val="24"/>
          <w:lang w:val="en-GB"/>
        </w:rPr>
        <w:t xml:space="preserve"> thus</w:t>
      </w:r>
      <w:r w:rsidR="001E6D2C">
        <w:rPr>
          <w:rFonts w:asciiTheme="minorBidi" w:hAnsiTheme="minorBidi"/>
          <w:sz w:val="24"/>
          <w:szCs w:val="24"/>
          <w:lang w:val="en-GB"/>
        </w:rPr>
        <w:t>,</w:t>
      </w:r>
      <w:r>
        <w:rPr>
          <w:rFonts w:asciiTheme="minorBidi" w:hAnsiTheme="minorBidi"/>
          <w:sz w:val="24"/>
          <w:szCs w:val="24"/>
          <w:lang w:val="en-GB"/>
        </w:rPr>
        <w:t xml:space="preserve"> only trips that are defined as</w:t>
      </w:r>
      <w:r w:rsidR="00F63399">
        <w:rPr>
          <w:rFonts w:asciiTheme="minorBidi" w:hAnsiTheme="minorBidi"/>
          <w:sz w:val="24"/>
          <w:szCs w:val="24"/>
          <w:lang w:val="en-GB"/>
        </w:rPr>
        <w:t xml:space="preserve"> a </w:t>
      </w:r>
      <w:r>
        <w:rPr>
          <w:rFonts w:asciiTheme="minorBidi" w:hAnsiTheme="minorBidi"/>
          <w:sz w:val="24"/>
          <w:szCs w:val="24"/>
          <w:lang w:val="en-GB"/>
        </w:rPr>
        <w:t>journey (</w:t>
      </w:r>
      <w:r w:rsidR="000212E0">
        <w:rPr>
          <w:rFonts w:asciiTheme="minorBidi" w:hAnsiTheme="minorBidi"/>
          <w:sz w:val="24"/>
          <w:szCs w:val="24"/>
          <w:lang w:val="en-GB"/>
        </w:rPr>
        <w:t>i.e.</w:t>
      </w:r>
      <w:r w:rsidR="001E6D2C">
        <w:rPr>
          <w:rFonts w:asciiTheme="minorBidi" w:hAnsiTheme="minorBidi"/>
          <w:sz w:val="24"/>
          <w:szCs w:val="24"/>
          <w:lang w:val="en-GB"/>
        </w:rPr>
        <w:t>,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="000212E0">
        <w:rPr>
          <w:rFonts w:asciiTheme="minorBidi" w:hAnsiTheme="minorBidi"/>
          <w:sz w:val="24"/>
          <w:szCs w:val="24"/>
          <w:lang w:val="en-GB"/>
        </w:rPr>
        <w:t xml:space="preserve">a certain </w:t>
      </w:r>
      <w:r>
        <w:rPr>
          <w:rFonts w:asciiTheme="minorBidi" w:hAnsiTheme="minorBidi"/>
          <w:sz w:val="24"/>
          <w:szCs w:val="24"/>
          <w:lang w:val="en-GB"/>
        </w:rPr>
        <w:t xml:space="preserve">length) </w:t>
      </w:r>
      <w:r w:rsidR="001E6D2C">
        <w:rPr>
          <w:rFonts w:asciiTheme="minorBidi" w:hAnsiTheme="minorBidi"/>
          <w:sz w:val="24"/>
          <w:szCs w:val="24"/>
          <w:lang w:val="en-GB"/>
        </w:rPr>
        <w:t>require</w:t>
      </w:r>
      <w:r w:rsidR="00354787">
        <w:rPr>
          <w:rFonts w:asciiTheme="minorBidi" w:hAnsiTheme="minorBidi"/>
          <w:sz w:val="24"/>
          <w:szCs w:val="24"/>
          <w:lang w:val="en-GB"/>
        </w:rPr>
        <w:t xml:space="preserve"> the prayer.</w:t>
      </w:r>
    </w:p>
    <w:p w14:paraId="45420CE8" w14:textId="25C57AB6" w:rsidR="00B6152E" w:rsidRDefault="00B6152E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320DC86D" w14:textId="725448FA" w:rsidR="00776D7E" w:rsidRDefault="00354787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 xml:space="preserve">However, </w:t>
      </w:r>
      <w:r w:rsidR="00F971FC">
        <w:rPr>
          <w:rFonts w:asciiTheme="minorBidi" w:hAnsiTheme="minorBidi"/>
          <w:sz w:val="24"/>
          <w:szCs w:val="24"/>
          <w:lang w:val="en-GB"/>
        </w:rPr>
        <w:t>Rashi</w:t>
      </w:r>
      <w:r w:rsidR="001E6D2C">
        <w:rPr>
          <w:rFonts w:asciiTheme="minorBidi" w:hAnsiTheme="minorBidi"/>
          <w:sz w:val="24"/>
          <w:szCs w:val="24"/>
          <w:lang w:val="en-GB"/>
        </w:rPr>
        <w:t xml:space="preserve"> himself</w:t>
      </w:r>
      <w:r w:rsidR="00F971F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1E6D2C">
        <w:rPr>
          <w:rFonts w:asciiTheme="minorBidi" w:hAnsiTheme="minorBidi"/>
          <w:sz w:val="24"/>
          <w:szCs w:val="24"/>
          <w:lang w:val="en-GB"/>
        </w:rPr>
        <w:t>suggested</w:t>
      </w:r>
      <w:r w:rsidR="00F971FC">
        <w:rPr>
          <w:rFonts w:asciiTheme="minorBidi" w:hAnsiTheme="minorBidi"/>
          <w:sz w:val="24"/>
          <w:szCs w:val="24"/>
          <w:lang w:val="en-GB"/>
        </w:rPr>
        <w:t xml:space="preserve"> th</w:t>
      </w:r>
      <w:r>
        <w:rPr>
          <w:rFonts w:asciiTheme="minorBidi" w:hAnsiTheme="minorBidi"/>
          <w:sz w:val="24"/>
          <w:szCs w:val="24"/>
          <w:lang w:val="en-GB"/>
        </w:rPr>
        <w:t xml:space="preserve">e </w:t>
      </w:r>
      <w:proofErr w:type="spellStart"/>
      <w:r>
        <w:rPr>
          <w:rFonts w:asciiTheme="minorBidi" w:hAnsiTheme="minorBidi"/>
          <w:sz w:val="24"/>
          <w:szCs w:val="24"/>
          <w:lang w:val="en-GB"/>
        </w:rPr>
        <w:t>Gemara</w:t>
      </w:r>
      <w:proofErr w:type="spellEnd"/>
      <w:r>
        <w:rPr>
          <w:rFonts w:asciiTheme="minorBidi" w:hAnsiTheme="minorBidi"/>
          <w:sz w:val="24"/>
          <w:szCs w:val="24"/>
          <w:lang w:val="en-GB"/>
        </w:rPr>
        <w:t xml:space="preserve"> was questioning </w:t>
      </w:r>
      <w:r w:rsidR="001E6D2C">
        <w:rPr>
          <w:rFonts w:asciiTheme="minorBidi" w:hAnsiTheme="minorBidi"/>
          <w:sz w:val="24"/>
          <w:szCs w:val="24"/>
          <w:lang w:val="en-GB"/>
        </w:rPr>
        <w:t>until what point</w:t>
      </w:r>
      <w:r w:rsidR="00776D7E" w:rsidRPr="00776D7E">
        <w:rPr>
          <w:rFonts w:asciiTheme="minorBidi" w:hAnsiTheme="minorBidi"/>
          <w:b/>
          <w:bCs/>
          <w:sz w:val="24"/>
          <w:szCs w:val="24"/>
          <w:lang w:val="en-GB"/>
        </w:rPr>
        <w:t xml:space="preserve"> </w:t>
      </w:r>
      <w:r w:rsidR="00776D7E" w:rsidRPr="00CE11E7">
        <w:rPr>
          <w:rFonts w:asciiTheme="minorBidi" w:hAnsiTheme="minorBidi"/>
          <w:sz w:val="24"/>
          <w:szCs w:val="24"/>
          <w:lang w:val="en-GB"/>
        </w:rPr>
        <w:t>in</w:t>
      </w:r>
      <w:r w:rsidR="00776D7E">
        <w:rPr>
          <w:rFonts w:asciiTheme="minorBidi" w:hAnsiTheme="minorBidi"/>
          <w:sz w:val="24"/>
          <w:szCs w:val="24"/>
          <w:lang w:val="en-GB"/>
        </w:rPr>
        <w:t xml:space="preserve"> the journey the prayer </w:t>
      </w:r>
      <w:r w:rsidR="001E6D2C">
        <w:rPr>
          <w:rFonts w:asciiTheme="minorBidi" w:hAnsiTheme="minorBidi"/>
          <w:sz w:val="24"/>
          <w:szCs w:val="24"/>
          <w:lang w:val="en-GB"/>
        </w:rPr>
        <w:t xml:space="preserve">may </w:t>
      </w:r>
      <w:r w:rsidR="00776D7E">
        <w:rPr>
          <w:rFonts w:asciiTheme="minorBidi" w:hAnsiTheme="minorBidi"/>
          <w:sz w:val="24"/>
          <w:szCs w:val="24"/>
          <w:lang w:val="en-GB"/>
        </w:rPr>
        <w:t>be recited. At first glance</w:t>
      </w:r>
      <w:r w:rsidR="001E6D2C">
        <w:rPr>
          <w:rFonts w:asciiTheme="minorBidi" w:hAnsiTheme="minorBidi"/>
          <w:sz w:val="24"/>
          <w:szCs w:val="24"/>
          <w:lang w:val="en-GB"/>
        </w:rPr>
        <w:t>,</w:t>
      </w:r>
      <w:r w:rsidR="00776D7E">
        <w:rPr>
          <w:rFonts w:asciiTheme="minorBidi" w:hAnsiTheme="minorBidi"/>
          <w:sz w:val="24"/>
          <w:szCs w:val="24"/>
          <w:lang w:val="en-GB"/>
        </w:rPr>
        <w:t xml:space="preserve"> this explanation seems puzzling</w:t>
      </w:r>
      <w:r w:rsidR="00F63399">
        <w:rPr>
          <w:rFonts w:asciiTheme="minorBidi" w:hAnsiTheme="minorBidi"/>
          <w:sz w:val="24"/>
          <w:szCs w:val="24"/>
          <w:lang w:val="en-GB"/>
        </w:rPr>
        <w:t>!</w:t>
      </w:r>
      <w:r w:rsidR="00776D7E">
        <w:rPr>
          <w:rFonts w:asciiTheme="minorBidi" w:hAnsiTheme="minorBidi"/>
          <w:sz w:val="24"/>
          <w:szCs w:val="24"/>
          <w:lang w:val="en-GB"/>
        </w:rPr>
        <w:t xml:space="preserve"> </w:t>
      </w:r>
      <w:r w:rsidR="00DD44BB">
        <w:rPr>
          <w:rFonts w:asciiTheme="minorBidi" w:hAnsiTheme="minorBidi"/>
          <w:sz w:val="24"/>
          <w:szCs w:val="24"/>
          <w:lang w:val="en-GB"/>
        </w:rPr>
        <w:t>Why</w:t>
      </w:r>
      <w:r w:rsidR="00776D7E">
        <w:rPr>
          <w:rFonts w:asciiTheme="minorBidi" w:hAnsiTheme="minorBidi"/>
          <w:sz w:val="24"/>
          <w:szCs w:val="24"/>
          <w:lang w:val="en-GB"/>
        </w:rPr>
        <w:t xml:space="preserve"> limit the time in which the prayer may be recited?</w:t>
      </w:r>
    </w:p>
    <w:p w14:paraId="00CED6E4" w14:textId="77777777" w:rsidR="000212E0" w:rsidRDefault="000212E0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44FDC536" w14:textId="393136BD" w:rsidR="00776D7E" w:rsidRDefault="00776D7E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 xml:space="preserve">The </w:t>
      </w:r>
      <w:proofErr w:type="spellStart"/>
      <w:r w:rsidR="000212E0">
        <w:rPr>
          <w:rFonts w:asciiTheme="minorBidi" w:hAnsiTheme="minorBidi"/>
          <w:sz w:val="24"/>
          <w:szCs w:val="24"/>
          <w:lang w:val="en-GB"/>
        </w:rPr>
        <w:t>M</w:t>
      </w:r>
      <w:r>
        <w:rPr>
          <w:rFonts w:asciiTheme="minorBidi" w:hAnsiTheme="minorBidi"/>
          <w:sz w:val="24"/>
          <w:szCs w:val="24"/>
          <w:lang w:val="en-GB"/>
        </w:rPr>
        <w:t>eiri</w:t>
      </w:r>
      <w:proofErr w:type="spellEnd"/>
      <w:r>
        <w:rPr>
          <w:rFonts w:asciiTheme="minorBidi" w:hAnsiTheme="minorBidi"/>
          <w:sz w:val="24"/>
          <w:szCs w:val="24"/>
          <w:lang w:val="en-GB"/>
        </w:rPr>
        <w:t xml:space="preserve"> explains that </w:t>
      </w:r>
      <w:proofErr w:type="spellStart"/>
      <w:r w:rsidR="001E6D2C">
        <w:rPr>
          <w:rFonts w:asciiTheme="minorBidi" w:hAnsiTheme="minorBidi"/>
          <w:sz w:val="24"/>
          <w:szCs w:val="24"/>
          <w:lang w:val="en-GB"/>
        </w:rPr>
        <w:t>Rashi’s</w:t>
      </w:r>
      <w:proofErr w:type="spellEnd"/>
      <w:r w:rsidR="001E6D2C">
        <w:rPr>
          <w:rFonts w:asciiTheme="minorBidi" w:hAnsiTheme="minorBidi"/>
          <w:sz w:val="24"/>
          <w:szCs w:val="24"/>
          <w:lang w:val="en-GB"/>
        </w:rPr>
        <w:t xml:space="preserve"> </w:t>
      </w:r>
      <w:r>
        <w:rPr>
          <w:rFonts w:asciiTheme="minorBidi" w:hAnsiTheme="minorBidi"/>
          <w:sz w:val="24"/>
          <w:szCs w:val="24"/>
          <w:lang w:val="en-GB"/>
        </w:rPr>
        <w:t xml:space="preserve">explanation is based on the </w:t>
      </w:r>
      <w:r w:rsidR="001E6D2C">
        <w:rPr>
          <w:rFonts w:asciiTheme="minorBidi" w:hAnsiTheme="minorBidi"/>
          <w:sz w:val="24"/>
          <w:szCs w:val="24"/>
          <w:lang w:val="en-GB"/>
        </w:rPr>
        <w:t xml:space="preserve">context of the prayer in the </w:t>
      </w:r>
      <w:proofErr w:type="spellStart"/>
      <w:r>
        <w:rPr>
          <w:rFonts w:asciiTheme="minorBidi" w:hAnsiTheme="minorBidi"/>
          <w:sz w:val="24"/>
          <w:szCs w:val="24"/>
          <w:lang w:val="en-GB"/>
        </w:rPr>
        <w:t>Gemara</w:t>
      </w:r>
      <w:proofErr w:type="spellEnd"/>
      <w:r w:rsidR="001E6D2C">
        <w:rPr>
          <w:rFonts w:asciiTheme="minorBidi" w:hAnsiTheme="minorBidi"/>
          <w:sz w:val="24"/>
          <w:szCs w:val="24"/>
          <w:lang w:val="en-GB"/>
        </w:rPr>
        <w:t>,</w:t>
      </w:r>
      <w:r>
        <w:rPr>
          <w:rFonts w:asciiTheme="minorBidi" w:hAnsiTheme="minorBidi"/>
          <w:sz w:val="24"/>
          <w:szCs w:val="24"/>
          <w:lang w:val="en-GB"/>
        </w:rPr>
        <w:t xml:space="preserve"> about asking God permission to leave on a journey. After </w:t>
      </w:r>
      <w:r w:rsidR="001E6D2C">
        <w:rPr>
          <w:rFonts w:asciiTheme="minorBidi" w:hAnsiTheme="minorBidi"/>
          <w:sz w:val="24"/>
          <w:szCs w:val="24"/>
          <w:lang w:val="en-GB"/>
        </w:rPr>
        <w:t xml:space="preserve">having </w:t>
      </w:r>
      <w:proofErr w:type="spellStart"/>
      <w:r w:rsidR="001E6D2C">
        <w:rPr>
          <w:rFonts w:asciiTheme="minorBidi" w:hAnsiTheme="minorBidi"/>
          <w:sz w:val="24"/>
          <w:szCs w:val="24"/>
          <w:lang w:val="en-GB"/>
        </w:rPr>
        <w:t>traveled</w:t>
      </w:r>
      <w:proofErr w:type="spellEnd"/>
      <w:r w:rsidR="001E6D2C">
        <w:rPr>
          <w:rFonts w:asciiTheme="minorBidi" w:hAnsiTheme="minorBidi"/>
          <w:sz w:val="24"/>
          <w:szCs w:val="24"/>
          <w:lang w:val="en-GB"/>
        </w:rPr>
        <w:t xml:space="preserve"> </w:t>
      </w:r>
      <w:r w:rsidR="000212E0">
        <w:rPr>
          <w:rFonts w:asciiTheme="minorBidi" w:hAnsiTheme="minorBidi"/>
          <w:sz w:val="24"/>
          <w:szCs w:val="24"/>
          <w:lang w:val="en-GB"/>
        </w:rPr>
        <w:t>3.7 km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="001E6D2C">
        <w:rPr>
          <w:rFonts w:asciiTheme="minorBidi" w:hAnsiTheme="minorBidi"/>
          <w:sz w:val="24"/>
          <w:szCs w:val="24"/>
          <w:lang w:val="en-GB"/>
        </w:rPr>
        <w:t>already</w:t>
      </w:r>
      <w:r>
        <w:rPr>
          <w:rFonts w:asciiTheme="minorBidi" w:hAnsiTheme="minorBidi"/>
          <w:sz w:val="24"/>
          <w:szCs w:val="24"/>
          <w:lang w:val="en-GB"/>
        </w:rPr>
        <w:t xml:space="preserve">, one cannot </w:t>
      </w:r>
      <w:r w:rsidR="001E6D2C">
        <w:rPr>
          <w:rFonts w:asciiTheme="minorBidi" w:hAnsiTheme="minorBidi"/>
          <w:sz w:val="24"/>
          <w:szCs w:val="24"/>
          <w:lang w:val="en-GB"/>
        </w:rPr>
        <w:t>claim</w:t>
      </w:r>
      <w:r w:rsidR="000212E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DE489A">
        <w:rPr>
          <w:rFonts w:asciiTheme="minorBidi" w:hAnsiTheme="minorBidi"/>
          <w:sz w:val="24"/>
          <w:szCs w:val="24"/>
          <w:lang w:val="en-GB"/>
        </w:rPr>
        <w:t xml:space="preserve">that he is still </w:t>
      </w:r>
      <w:r w:rsidR="000212E0">
        <w:rPr>
          <w:rFonts w:asciiTheme="minorBidi" w:hAnsiTheme="minorBidi"/>
          <w:sz w:val="24"/>
          <w:szCs w:val="24"/>
          <w:lang w:val="en-GB"/>
        </w:rPr>
        <w:t>asking for permission</w:t>
      </w:r>
      <w:r w:rsidR="001E6D2C">
        <w:rPr>
          <w:rFonts w:asciiTheme="minorBidi" w:hAnsiTheme="minorBidi"/>
          <w:sz w:val="24"/>
          <w:szCs w:val="24"/>
          <w:lang w:val="en-GB"/>
        </w:rPr>
        <w:t xml:space="preserve"> to leave</w:t>
      </w:r>
      <w:r w:rsidR="000212E0">
        <w:rPr>
          <w:rFonts w:asciiTheme="minorBidi" w:hAnsiTheme="minorBidi"/>
          <w:sz w:val="24"/>
          <w:szCs w:val="24"/>
          <w:lang w:val="en-GB"/>
        </w:rPr>
        <w:t>.</w:t>
      </w:r>
      <w:r w:rsidR="000212E0">
        <w:rPr>
          <w:rStyle w:val="FootnoteReference"/>
          <w:rFonts w:asciiTheme="minorBidi" w:hAnsiTheme="minorBidi"/>
          <w:sz w:val="24"/>
          <w:szCs w:val="24"/>
          <w:lang w:val="en-GB"/>
        </w:rPr>
        <w:footnoteReference w:id="3"/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</w:p>
    <w:p w14:paraId="17B85A1C" w14:textId="3DE9ADC6" w:rsidR="00DE489A" w:rsidRDefault="00DE489A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48BC5F98" w14:textId="151347FF" w:rsidR="000F3E03" w:rsidRDefault="000F3E03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Although the </w:t>
      </w:r>
      <w:r w:rsidRPr="00CE11E7">
        <w:rPr>
          <w:rFonts w:asciiTheme="minorBidi" w:hAnsiTheme="minorBidi"/>
          <w:i/>
          <w:iCs/>
          <w:sz w:val="24"/>
          <w:szCs w:val="24"/>
        </w:rPr>
        <w:t xml:space="preserve">Shulchan </w:t>
      </w:r>
      <w:proofErr w:type="spellStart"/>
      <w:r w:rsidRPr="00CE11E7">
        <w:rPr>
          <w:rFonts w:asciiTheme="minorBidi" w:hAnsiTheme="minorBidi"/>
          <w:i/>
          <w:iCs/>
          <w:sz w:val="24"/>
          <w:szCs w:val="24"/>
        </w:rPr>
        <w:t>Aru</w:t>
      </w:r>
      <w:r w:rsidR="00DD44BB" w:rsidRPr="00CE11E7">
        <w:rPr>
          <w:rFonts w:asciiTheme="minorBidi" w:hAnsiTheme="minorBidi"/>
          <w:i/>
          <w:iCs/>
          <w:sz w:val="24"/>
          <w:szCs w:val="24"/>
        </w:rPr>
        <w:t>k</w:t>
      </w:r>
      <w:r w:rsidRPr="00CE11E7">
        <w:rPr>
          <w:rFonts w:asciiTheme="minorBidi" w:hAnsiTheme="minorBidi"/>
          <w:i/>
          <w:iCs/>
          <w:sz w:val="24"/>
          <w:szCs w:val="24"/>
        </w:rPr>
        <w:t>h</w:t>
      </w:r>
      <w:proofErr w:type="spellEnd"/>
      <w:r>
        <w:rPr>
          <w:rFonts w:asciiTheme="minorBidi" w:hAnsiTheme="minorBidi"/>
          <w:sz w:val="24"/>
          <w:szCs w:val="24"/>
        </w:rPr>
        <w:t xml:space="preserve"> rules according to the </w:t>
      </w:r>
      <w:proofErr w:type="spellStart"/>
      <w:r>
        <w:rPr>
          <w:rFonts w:asciiTheme="minorBidi" w:hAnsiTheme="minorBidi"/>
          <w:sz w:val="24"/>
          <w:szCs w:val="24"/>
        </w:rPr>
        <w:t>Behag’s</w:t>
      </w:r>
      <w:proofErr w:type="spellEnd"/>
      <w:r>
        <w:rPr>
          <w:rFonts w:asciiTheme="minorBidi" w:hAnsiTheme="minorBidi"/>
          <w:sz w:val="24"/>
          <w:szCs w:val="24"/>
        </w:rPr>
        <w:t xml:space="preserve"> explanation, the Rema comments that one should try (</w:t>
      </w:r>
      <w:r w:rsidR="00DD44BB" w:rsidRPr="00DD44BB">
        <w:rPr>
          <w:rFonts w:asciiTheme="minorBidi" w:hAnsiTheme="minorBidi"/>
          <w:i/>
          <w:iCs/>
          <w:sz w:val="24"/>
          <w:szCs w:val="24"/>
        </w:rPr>
        <w:t>le-</w:t>
      </w:r>
      <w:proofErr w:type="spellStart"/>
      <w:r w:rsidR="00DD44BB" w:rsidRPr="00DD44BB">
        <w:rPr>
          <w:rFonts w:asciiTheme="minorBidi" w:hAnsiTheme="minorBidi"/>
          <w:i/>
          <w:iCs/>
          <w:sz w:val="24"/>
          <w:szCs w:val="24"/>
        </w:rPr>
        <w:t>k</w:t>
      </w:r>
      <w:r w:rsidRPr="00DD44BB">
        <w:rPr>
          <w:rFonts w:asciiTheme="minorBidi" w:hAnsiTheme="minorBidi"/>
          <w:i/>
          <w:iCs/>
          <w:sz w:val="24"/>
          <w:szCs w:val="24"/>
        </w:rPr>
        <w:t>hat</w:t>
      </w:r>
      <w:r w:rsidR="00DD44BB" w:rsidRPr="00DD44BB">
        <w:rPr>
          <w:rFonts w:asciiTheme="minorBidi" w:hAnsiTheme="minorBidi"/>
          <w:i/>
          <w:iCs/>
          <w:sz w:val="24"/>
          <w:szCs w:val="24"/>
        </w:rPr>
        <w:t>c</w:t>
      </w:r>
      <w:r w:rsidRPr="00DD44BB">
        <w:rPr>
          <w:rFonts w:asciiTheme="minorBidi" w:hAnsiTheme="minorBidi"/>
          <w:i/>
          <w:iCs/>
          <w:sz w:val="24"/>
          <w:szCs w:val="24"/>
        </w:rPr>
        <w:t>hila</w:t>
      </w:r>
      <w:proofErr w:type="spellEnd"/>
      <w:r>
        <w:rPr>
          <w:rFonts w:asciiTheme="minorBidi" w:hAnsiTheme="minorBidi"/>
          <w:sz w:val="24"/>
          <w:szCs w:val="24"/>
        </w:rPr>
        <w:t xml:space="preserve">) to recite the prayer within the first </w:t>
      </w:r>
      <w:proofErr w:type="spellStart"/>
      <w:r w:rsidR="00DD44BB">
        <w:rPr>
          <w:rFonts w:asciiTheme="minorBidi" w:hAnsiTheme="minorBidi"/>
          <w:i/>
          <w:iCs/>
          <w:sz w:val="24"/>
          <w:szCs w:val="24"/>
        </w:rPr>
        <w:t>p</w:t>
      </w:r>
      <w:r w:rsidRPr="00F63399">
        <w:rPr>
          <w:rFonts w:asciiTheme="minorBidi" w:hAnsiTheme="minorBidi"/>
          <w:i/>
          <w:iCs/>
          <w:sz w:val="24"/>
          <w:szCs w:val="24"/>
        </w:rPr>
        <w:t>arsa</w:t>
      </w:r>
      <w:proofErr w:type="spellEnd"/>
      <w:r>
        <w:rPr>
          <w:rFonts w:asciiTheme="minorBidi" w:hAnsiTheme="minorBidi"/>
          <w:sz w:val="24"/>
          <w:szCs w:val="24"/>
        </w:rPr>
        <w:t xml:space="preserve"> of the journey.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4"/>
      </w:r>
    </w:p>
    <w:p w14:paraId="1C49F620" w14:textId="5C73F4DA" w:rsidR="000F3E03" w:rsidRDefault="000F3E03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6785371E" w14:textId="300DB3A6" w:rsidR="000F3E03" w:rsidRPr="000F3E03" w:rsidRDefault="000F3E03" w:rsidP="00DD44BB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CE11E7">
        <w:rPr>
          <w:rFonts w:asciiTheme="minorBidi" w:hAnsiTheme="minorBidi"/>
          <w:b/>
          <w:bCs/>
          <w:i/>
          <w:iCs/>
          <w:sz w:val="24"/>
          <w:szCs w:val="24"/>
        </w:rPr>
        <w:lastRenderedPageBreak/>
        <w:t>Parsa</w:t>
      </w:r>
      <w:proofErr w:type="spellEnd"/>
      <w:r w:rsidR="001E6D2C">
        <w:rPr>
          <w:rFonts w:asciiTheme="minorBidi" w:hAnsiTheme="minorBidi"/>
          <w:b/>
          <w:bCs/>
          <w:sz w:val="24"/>
          <w:szCs w:val="24"/>
        </w:rPr>
        <w:t>:</w:t>
      </w:r>
      <w:r w:rsidRPr="000F3E03">
        <w:rPr>
          <w:rFonts w:asciiTheme="minorBidi" w:hAnsiTheme="minorBidi"/>
          <w:b/>
          <w:bCs/>
          <w:sz w:val="24"/>
          <w:szCs w:val="24"/>
        </w:rPr>
        <w:t xml:space="preserve"> distance or time?</w:t>
      </w:r>
    </w:p>
    <w:p w14:paraId="5BF442F6" w14:textId="77777777" w:rsidR="000F3E03" w:rsidRPr="000F3E03" w:rsidRDefault="000F3E03" w:rsidP="00DD44BB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5A6DFDB" w14:textId="30062DF5" w:rsidR="000F3E03" w:rsidRDefault="0093034D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Halakhic authorities debate</w:t>
      </w:r>
      <w:r w:rsidR="00DE489A">
        <w:rPr>
          <w:rFonts w:asciiTheme="minorBidi" w:hAnsiTheme="minorBidi"/>
          <w:sz w:val="24"/>
          <w:szCs w:val="24"/>
        </w:rPr>
        <w:t xml:space="preserve"> whether the measurement of a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p</w:t>
      </w:r>
      <w:r w:rsidR="00DE489A" w:rsidRPr="00DE489A">
        <w:rPr>
          <w:rFonts w:asciiTheme="minorBidi" w:hAnsiTheme="minorBidi"/>
          <w:i/>
          <w:iCs/>
          <w:sz w:val="24"/>
          <w:szCs w:val="24"/>
        </w:rPr>
        <w:t>arsa</w:t>
      </w:r>
      <w:proofErr w:type="spellEnd"/>
      <w:r w:rsidR="00DE489A" w:rsidRPr="00DE48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E489A">
        <w:rPr>
          <w:rFonts w:asciiTheme="minorBidi" w:hAnsiTheme="minorBidi"/>
          <w:sz w:val="24"/>
          <w:szCs w:val="24"/>
        </w:rPr>
        <w:t xml:space="preserve">is </w:t>
      </w:r>
      <w:r>
        <w:rPr>
          <w:rFonts w:asciiTheme="minorBidi" w:hAnsiTheme="minorBidi"/>
          <w:sz w:val="24"/>
          <w:szCs w:val="24"/>
        </w:rPr>
        <w:t xml:space="preserve">really about </w:t>
      </w:r>
      <w:r w:rsidR="00DE489A">
        <w:rPr>
          <w:rFonts w:asciiTheme="minorBidi" w:hAnsiTheme="minorBidi"/>
          <w:sz w:val="24"/>
          <w:szCs w:val="24"/>
        </w:rPr>
        <w:t>distance</w:t>
      </w:r>
      <w:r w:rsidR="00341BA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="00DD44BB">
        <w:rPr>
          <w:rFonts w:asciiTheme="minorBidi" w:hAnsiTheme="minorBidi"/>
          <w:sz w:val="24"/>
          <w:szCs w:val="24"/>
        </w:rPr>
        <w:t>i.e.</w:t>
      </w:r>
      <w:r>
        <w:rPr>
          <w:rFonts w:asciiTheme="minorBidi" w:hAnsiTheme="minorBidi"/>
          <w:sz w:val="24"/>
          <w:szCs w:val="24"/>
        </w:rPr>
        <w:t>,</w:t>
      </w:r>
      <w:r w:rsidR="00341BAF">
        <w:rPr>
          <w:rFonts w:asciiTheme="minorBidi" w:hAnsiTheme="minorBidi"/>
          <w:sz w:val="24"/>
          <w:szCs w:val="24"/>
        </w:rPr>
        <w:t xml:space="preserve"> 3.7 km</w:t>
      </w:r>
      <w:r>
        <w:rPr>
          <w:rFonts w:asciiTheme="minorBidi" w:hAnsiTheme="minorBidi"/>
          <w:sz w:val="24"/>
          <w:szCs w:val="24"/>
        </w:rPr>
        <w:t>)</w:t>
      </w:r>
      <w:r w:rsidR="00DE489A">
        <w:rPr>
          <w:rFonts w:asciiTheme="minorBidi" w:hAnsiTheme="minorBidi"/>
          <w:sz w:val="24"/>
          <w:szCs w:val="24"/>
        </w:rPr>
        <w:t xml:space="preserve"> or whether </w:t>
      </w:r>
      <w:r>
        <w:rPr>
          <w:rFonts w:asciiTheme="minorBidi" w:hAnsiTheme="minorBidi"/>
          <w:sz w:val="24"/>
          <w:szCs w:val="24"/>
        </w:rPr>
        <w:t xml:space="preserve">the </w:t>
      </w:r>
      <w:proofErr w:type="spellStart"/>
      <w:r>
        <w:rPr>
          <w:rFonts w:asciiTheme="minorBidi" w:hAnsiTheme="minorBidi"/>
          <w:sz w:val="24"/>
          <w:szCs w:val="24"/>
        </w:rPr>
        <w:t>Gemara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r w:rsidR="00DE489A">
        <w:rPr>
          <w:rFonts w:asciiTheme="minorBidi" w:hAnsiTheme="minorBidi"/>
          <w:sz w:val="24"/>
          <w:szCs w:val="24"/>
        </w:rPr>
        <w:t xml:space="preserve">is referring to the time it </w:t>
      </w:r>
      <w:r>
        <w:rPr>
          <w:rFonts w:asciiTheme="minorBidi" w:hAnsiTheme="minorBidi"/>
          <w:sz w:val="24"/>
          <w:szCs w:val="24"/>
        </w:rPr>
        <w:t xml:space="preserve">normally </w:t>
      </w:r>
      <w:r w:rsidR="00DE489A">
        <w:rPr>
          <w:rFonts w:asciiTheme="minorBidi" w:hAnsiTheme="minorBidi"/>
          <w:sz w:val="24"/>
          <w:szCs w:val="24"/>
        </w:rPr>
        <w:t>takes to travel 3.7 km</w:t>
      </w:r>
      <w:r w:rsidR="000F3E0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(by foot), </w:t>
      </w:r>
      <w:r w:rsidR="000F3E03">
        <w:rPr>
          <w:rFonts w:asciiTheme="minorBidi" w:hAnsiTheme="minorBidi"/>
          <w:sz w:val="24"/>
          <w:szCs w:val="24"/>
        </w:rPr>
        <w:t>which they calculated would be approximately 80 minutes</w:t>
      </w:r>
      <w:r w:rsidR="00DE489A">
        <w:rPr>
          <w:rFonts w:asciiTheme="minorBidi" w:hAnsiTheme="minorBidi"/>
          <w:sz w:val="24"/>
          <w:szCs w:val="24"/>
        </w:rPr>
        <w:t>.</w:t>
      </w:r>
      <w:r w:rsidR="00505973">
        <w:rPr>
          <w:rFonts w:asciiTheme="minorBidi" w:hAnsiTheme="minorBidi"/>
          <w:sz w:val="24"/>
          <w:szCs w:val="24"/>
        </w:rPr>
        <w:t xml:space="preserve"> </w:t>
      </w:r>
    </w:p>
    <w:p w14:paraId="0F21B1AF" w14:textId="77777777" w:rsidR="00341BAF" w:rsidRDefault="00341BAF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2747DB88" w14:textId="1E32E59C" w:rsidR="000212E0" w:rsidRDefault="000F3E03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T</w:t>
      </w:r>
      <w:r w:rsidR="00505973">
        <w:rPr>
          <w:rFonts w:asciiTheme="minorBidi" w:hAnsiTheme="minorBidi"/>
          <w:sz w:val="24"/>
          <w:szCs w:val="24"/>
        </w:rPr>
        <w:t xml:space="preserve">he different opinions </w:t>
      </w:r>
      <w:r w:rsidR="0093034D">
        <w:rPr>
          <w:rFonts w:asciiTheme="minorBidi" w:hAnsiTheme="minorBidi"/>
          <w:sz w:val="24"/>
          <w:szCs w:val="24"/>
        </w:rPr>
        <w:t>a</w:t>
      </w:r>
      <w:r w:rsidR="00505973">
        <w:rPr>
          <w:rFonts w:asciiTheme="minorBidi" w:hAnsiTheme="minorBidi"/>
          <w:sz w:val="24"/>
          <w:szCs w:val="24"/>
        </w:rPr>
        <w:t xml:space="preserve">ffect </w:t>
      </w:r>
      <w:r w:rsidR="0093034D">
        <w:rPr>
          <w:rFonts w:asciiTheme="minorBidi" w:hAnsiTheme="minorBidi"/>
          <w:sz w:val="24"/>
          <w:szCs w:val="24"/>
        </w:rPr>
        <w:t xml:space="preserve">related </w:t>
      </w:r>
      <w:r w:rsidR="00505973">
        <w:rPr>
          <w:rFonts w:asciiTheme="minorBidi" w:hAnsiTheme="minorBidi"/>
          <w:sz w:val="24"/>
          <w:szCs w:val="24"/>
        </w:rPr>
        <w:t xml:space="preserve">halakhic </w:t>
      </w:r>
      <w:r w:rsidR="00F63399">
        <w:rPr>
          <w:rFonts w:asciiTheme="minorBidi" w:hAnsiTheme="minorBidi"/>
          <w:sz w:val="24"/>
          <w:szCs w:val="24"/>
        </w:rPr>
        <w:t>matters</w:t>
      </w:r>
      <w:r w:rsidR="00505973">
        <w:rPr>
          <w:rFonts w:asciiTheme="minorBidi" w:hAnsiTheme="minorBidi"/>
          <w:sz w:val="24"/>
          <w:szCs w:val="24"/>
        </w:rPr>
        <w:t xml:space="preserve"> </w:t>
      </w:r>
      <w:r w:rsidR="0093034D">
        <w:rPr>
          <w:rFonts w:asciiTheme="minorBidi" w:hAnsiTheme="minorBidi"/>
          <w:sz w:val="24"/>
          <w:szCs w:val="24"/>
        </w:rPr>
        <w:t xml:space="preserve">such as </w:t>
      </w:r>
      <w:r w:rsidR="00505973">
        <w:rPr>
          <w:rFonts w:asciiTheme="minorBidi" w:hAnsiTheme="minorBidi"/>
          <w:sz w:val="24"/>
          <w:szCs w:val="24"/>
        </w:rPr>
        <w:t>the recita</w:t>
      </w:r>
      <w:r w:rsidR="0093034D">
        <w:rPr>
          <w:rFonts w:asciiTheme="minorBidi" w:hAnsiTheme="minorBidi"/>
          <w:sz w:val="24"/>
          <w:szCs w:val="24"/>
        </w:rPr>
        <w:t>tion</w:t>
      </w:r>
      <w:r w:rsidR="00505973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="00505973" w:rsidRPr="00505973">
        <w:rPr>
          <w:rFonts w:asciiTheme="minorBidi" w:hAnsiTheme="minorBidi"/>
          <w:i/>
          <w:iCs/>
          <w:sz w:val="24"/>
          <w:szCs w:val="24"/>
        </w:rPr>
        <w:t>birkat</w:t>
      </w:r>
      <w:proofErr w:type="spellEnd"/>
      <w:r w:rsidR="00505973" w:rsidRPr="00505973">
        <w:rPr>
          <w:rFonts w:asciiTheme="minorBidi" w:hAnsiTheme="minorBidi"/>
          <w:i/>
          <w:iCs/>
          <w:sz w:val="24"/>
          <w:szCs w:val="24"/>
        </w:rPr>
        <w:t xml:space="preserve"> ha-</w:t>
      </w:r>
      <w:proofErr w:type="spellStart"/>
      <w:r w:rsidR="00505973" w:rsidRPr="00505973">
        <w:rPr>
          <w:rFonts w:asciiTheme="minorBidi" w:hAnsiTheme="minorBidi"/>
          <w:i/>
          <w:iCs/>
          <w:sz w:val="24"/>
          <w:szCs w:val="24"/>
        </w:rPr>
        <w:t>gomel</w:t>
      </w:r>
      <w:proofErr w:type="spellEnd"/>
      <w:r w:rsidR="00505973">
        <w:rPr>
          <w:rFonts w:asciiTheme="minorBidi" w:hAnsiTheme="minorBidi"/>
          <w:sz w:val="24"/>
          <w:szCs w:val="24"/>
        </w:rPr>
        <w:t xml:space="preserve"> </w:t>
      </w:r>
      <w:r w:rsidR="000F0DF8">
        <w:rPr>
          <w:rFonts w:asciiTheme="minorBidi" w:hAnsiTheme="minorBidi"/>
          <w:sz w:val="24"/>
          <w:szCs w:val="24"/>
        </w:rPr>
        <w:t>after a dangerous journey.</w:t>
      </w:r>
    </w:p>
    <w:p w14:paraId="6FB17AAE" w14:textId="06BC5FDF" w:rsidR="006B5391" w:rsidRDefault="006B5391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663543C6" w14:textId="64611ED8" w:rsidR="009E32B1" w:rsidRDefault="006B5391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a lengthy and detailed </w:t>
      </w:r>
      <w:r w:rsidR="0093034D" w:rsidRPr="00CE11E7">
        <w:rPr>
          <w:rFonts w:asciiTheme="minorBidi" w:hAnsiTheme="minorBidi"/>
          <w:i/>
          <w:iCs/>
          <w:sz w:val="24"/>
          <w:szCs w:val="24"/>
        </w:rPr>
        <w:t>t</w:t>
      </w:r>
      <w:r w:rsidRPr="00CE11E7">
        <w:rPr>
          <w:rFonts w:asciiTheme="minorBidi" w:hAnsiTheme="minorBidi"/>
          <w:i/>
          <w:iCs/>
          <w:sz w:val="24"/>
          <w:szCs w:val="24"/>
        </w:rPr>
        <w:t>eshuva</w:t>
      </w:r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Rav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Ovadya</w:t>
      </w:r>
      <w:proofErr w:type="spellEnd"/>
      <w:r>
        <w:rPr>
          <w:rFonts w:asciiTheme="minorBidi" w:hAnsiTheme="minorBidi"/>
          <w:sz w:val="24"/>
          <w:szCs w:val="24"/>
        </w:rPr>
        <w:t xml:space="preserve"> Yosef </w:t>
      </w:r>
      <w:r w:rsidR="00341BAF">
        <w:rPr>
          <w:rFonts w:asciiTheme="minorBidi" w:hAnsiTheme="minorBidi"/>
          <w:sz w:val="24"/>
          <w:szCs w:val="24"/>
        </w:rPr>
        <w:t>argues</w:t>
      </w:r>
      <w:r>
        <w:rPr>
          <w:rFonts w:asciiTheme="minorBidi" w:hAnsiTheme="minorBidi"/>
          <w:sz w:val="24"/>
          <w:szCs w:val="24"/>
        </w:rPr>
        <w:t xml:space="preserve"> both opinions.</w:t>
      </w:r>
      <w:r w:rsidR="00505973">
        <w:rPr>
          <w:rStyle w:val="FootnoteReference"/>
          <w:rFonts w:asciiTheme="minorBidi" w:hAnsiTheme="minorBidi"/>
          <w:sz w:val="24"/>
          <w:szCs w:val="24"/>
        </w:rPr>
        <w:footnoteReference w:id="5"/>
      </w:r>
      <w:r>
        <w:rPr>
          <w:rFonts w:asciiTheme="minorBidi" w:hAnsiTheme="minorBidi"/>
          <w:sz w:val="24"/>
          <w:szCs w:val="24"/>
        </w:rPr>
        <w:t xml:space="preserve"> He </w:t>
      </w:r>
      <w:r w:rsidR="009834F5">
        <w:rPr>
          <w:rFonts w:asciiTheme="minorBidi" w:hAnsiTheme="minorBidi"/>
          <w:sz w:val="24"/>
          <w:szCs w:val="24"/>
        </w:rPr>
        <w:t xml:space="preserve">quotes </w:t>
      </w:r>
      <w:r w:rsidR="009E32B1">
        <w:rPr>
          <w:rFonts w:asciiTheme="minorBidi" w:hAnsiTheme="minorBidi"/>
          <w:sz w:val="24"/>
          <w:szCs w:val="24"/>
        </w:rPr>
        <w:t xml:space="preserve">many </w:t>
      </w:r>
      <w:proofErr w:type="spellStart"/>
      <w:r w:rsidR="009E32B1" w:rsidRPr="00CE11E7">
        <w:rPr>
          <w:rFonts w:asciiTheme="minorBidi" w:hAnsiTheme="minorBidi"/>
          <w:i/>
          <w:iCs/>
          <w:sz w:val="24"/>
          <w:szCs w:val="24"/>
        </w:rPr>
        <w:t>poskim</w:t>
      </w:r>
      <w:proofErr w:type="spellEnd"/>
      <w:r w:rsidR="0093034D">
        <w:rPr>
          <w:rFonts w:asciiTheme="minorBidi" w:hAnsiTheme="minorBidi"/>
          <w:sz w:val="24"/>
          <w:szCs w:val="24"/>
        </w:rPr>
        <w:t>; for instance,</w:t>
      </w:r>
      <w:r w:rsidR="009E32B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834F5">
        <w:rPr>
          <w:rFonts w:asciiTheme="minorBidi" w:hAnsiTheme="minorBidi"/>
          <w:sz w:val="24"/>
          <w:szCs w:val="24"/>
        </w:rPr>
        <w:t>Rav</w:t>
      </w:r>
      <w:proofErr w:type="spellEnd"/>
      <w:r>
        <w:rPr>
          <w:rFonts w:asciiTheme="minorBidi" w:hAnsiTheme="minorBidi"/>
          <w:sz w:val="24"/>
          <w:szCs w:val="24"/>
        </w:rPr>
        <w:t xml:space="preserve"> B</w:t>
      </w:r>
      <w:r w:rsidR="0093034D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nyamin </w:t>
      </w:r>
      <w:proofErr w:type="spellStart"/>
      <w:r w:rsidR="0093034D" w:rsidRPr="00CE11E7">
        <w:rPr>
          <w:rFonts w:asciiTheme="minorBidi" w:hAnsiTheme="minorBidi"/>
          <w:sz w:val="24"/>
          <w:szCs w:val="24"/>
        </w:rPr>
        <w:t>Pontremoli</w:t>
      </w:r>
      <w:proofErr w:type="spellEnd"/>
      <w:r w:rsidR="0093034D" w:rsidRPr="00CE11E7">
        <w:rPr>
          <w:rFonts w:asciiTheme="minorBidi" w:hAnsiTheme="minorBidi"/>
          <w:sz w:val="24"/>
          <w:szCs w:val="24"/>
        </w:rPr>
        <w:t> </w:t>
      </w:r>
      <w:r>
        <w:rPr>
          <w:rFonts w:asciiTheme="minorBidi" w:hAnsiTheme="minorBidi"/>
          <w:sz w:val="24"/>
          <w:szCs w:val="24"/>
        </w:rPr>
        <w:t>(Turkey</w:t>
      </w:r>
      <w:r w:rsidR="000F0DF8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19</w:t>
      </w:r>
      <w:r w:rsidRPr="006B5391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  <w:szCs w:val="24"/>
        </w:rPr>
        <w:t xml:space="preserve"> century)</w:t>
      </w:r>
      <w:r w:rsidR="0093034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who </w:t>
      </w:r>
      <w:r w:rsidR="00341BAF">
        <w:rPr>
          <w:rFonts w:asciiTheme="minorBidi" w:hAnsiTheme="minorBidi"/>
          <w:sz w:val="24"/>
          <w:szCs w:val="24"/>
        </w:rPr>
        <w:t xml:space="preserve">was referring specifically to the invention of trains when he </w:t>
      </w:r>
      <w:r w:rsidR="00505973">
        <w:rPr>
          <w:rFonts w:asciiTheme="minorBidi" w:hAnsiTheme="minorBidi"/>
          <w:sz w:val="24"/>
          <w:szCs w:val="24"/>
        </w:rPr>
        <w:t xml:space="preserve">ruled that the </w:t>
      </w:r>
      <w:proofErr w:type="spellStart"/>
      <w:r w:rsidR="0093034D">
        <w:rPr>
          <w:rFonts w:asciiTheme="minorBidi" w:hAnsiTheme="minorBidi"/>
          <w:i/>
          <w:iCs/>
          <w:sz w:val="24"/>
          <w:szCs w:val="24"/>
        </w:rPr>
        <w:t>p</w:t>
      </w:r>
      <w:r w:rsidR="0093034D" w:rsidRPr="00DE489A">
        <w:rPr>
          <w:rFonts w:asciiTheme="minorBidi" w:hAnsiTheme="minorBidi"/>
          <w:i/>
          <w:iCs/>
          <w:sz w:val="24"/>
          <w:szCs w:val="24"/>
        </w:rPr>
        <w:t>arsa</w:t>
      </w:r>
      <w:proofErr w:type="spellEnd"/>
      <w:r w:rsidR="0093034D" w:rsidRPr="00DE48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05973">
        <w:rPr>
          <w:rFonts w:asciiTheme="minorBidi" w:hAnsiTheme="minorBidi"/>
          <w:sz w:val="24"/>
          <w:szCs w:val="24"/>
        </w:rPr>
        <w:t xml:space="preserve">mentioned in the </w:t>
      </w:r>
      <w:proofErr w:type="spellStart"/>
      <w:r w:rsidR="00505973">
        <w:rPr>
          <w:rFonts w:asciiTheme="minorBidi" w:hAnsiTheme="minorBidi"/>
          <w:sz w:val="24"/>
          <w:szCs w:val="24"/>
        </w:rPr>
        <w:t>Gemara</w:t>
      </w:r>
      <w:proofErr w:type="spellEnd"/>
      <w:r w:rsidR="00505973">
        <w:rPr>
          <w:rFonts w:asciiTheme="minorBidi" w:hAnsiTheme="minorBidi"/>
          <w:sz w:val="24"/>
          <w:szCs w:val="24"/>
        </w:rPr>
        <w:t xml:space="preserve"> refers to distance and </w:t>
      </w:r>
      <w:r w:rsidR="009E32B1">
        <w:rPr>
          <w:rFonts w:asciiTheme="minorBidi" w:hAnsiTheme="minorBidi"/>
          <w:sz w:val="24"/>
          <w:szCs w:val="24"/>
        </w:rPr>
        <w:t xml:space="preserve">that </w:t>
      </w:r>
      <w:r w:rsidR="00505973">
        <w:rPr>
          <w:rFonts w:asciiTheme="minorBidi" w:hAnsiTheme="minorBidi"/>
          <w:sz w:val="24"/>
          <w:szCs w:val="24"/>
        </w:rPr>
        <w:t xml:space="preserve">the time it takes to make the journey is irrelevant. </w:t>
      </w:r>
    </w:p>
    <w:p w14:paraId="190CBC71" w14:textId="77777777" w:rsidR="00DD44BB" w:rsidRDefault="00DD44BB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0E4BF0D5" w14:textId="0A48E25C" w:rsidR="004513A7" w:rsidRDefault="00505973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proofErr w:type="spellStart"/>
      <w:r>
        <w:rPr>
          <w:rFonts w:asciiTheme="minorBidi" w:hAnsiTheme="minorBidi"/>
          <w:sz w:val="24"/>
          <w:szCs w:val="24"/>
        </w:rPr>
        <w:t>Chofetz</w:t>
      </w:r>
      <w:proofErr w:type="spellEnd"/>
      <w:r>
        <w:rPr>
          <w:rFonts w:asciiTheme="minorBidi" w:hAnsiTheme="minorBidi"/>
          <w:sz w:val="24"/>
          <w:szCs w:val="24"/>
        </w:rPr>
        <w:t xml:space="preserve"> Chaim </w:t>
      </w:r>
      <w:r w:rsidR="0093034D">
        <w:rPr>
          <w:rFonts w:asciiTheme="minorBidi" w:hAnsiTheme="minorBidi"/>
          <w:sz w:val="24"/>
          <w:szCs w:val="24"/>
        </w:rPr>
        <w:t>agrees.</w:t>
      </w:r>
      <w:r>
        <w:rPr>
          <w:rFonts w:asciiTheme="minorBidi" w:hAnsiTheme="minorBidi"/>
          <w:sz w:val="24"/>
          <w:szCs w:val="24"/>
        </w:rPr>
        <w:t xml:space="preserve"> </w:t>
      </w:r>
      <w:r w:rsidR="0093034D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n his </w:t>
      </w:r>
      <w:proofErr w:type="spellStart"/>
      <w:r w:rsidRPr="00DD44BB">
        <w:rPr>
          <w:rFonts w:asciiTheme="minorBidi" w:hAnsiTheme="minorBidi"/>
          <w:i/>
          <w:iCs/>
          <w:sz w:val="24"/>
          <w:szCs w:val="24"/>
        </w:rPr>
        <w:t>psak</w:t>
      </w:r>
      <w:proofErr w:type="spellEnd"/>
      <w:r w:rsidR="0093034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he</w:t>
      </w:r>
      <w:r w:rsidR="00341BAF">
        <w:rPr>
          <w:rFonts w:asciiTheme="minorBidi" w:hAnsiTheme="minorBidi"/>
          <w:sz w:val="24"/>
          <w:szCs w:val="24"/>
        </w:rPr>
        <w:t xml:space="preserve"> mentions that when one travels on a train</w:t>
      </w:r>
      <w:r w:rsidR="0093034D">
        <w:rPr>
          <w:rFonts w:asciiTheme="minorBidi" w:hAnsiTheme="minorBidi"/>
          <w:sz w:val="24"/>
          <w:szCs w:val="24"/>
        </w:rPr>
        <w:t>,</w:t>
      </w:r>
      <w:r w:rsidR="00341BAF">
        <w:rPr>
          <w:rFonts w:asciiTheme="minorBidi" w:hAnsiTheme="minorBidi"/>
          <w:sz w:val="24"/>
          <w:szCs w:val="24"/>
        </w:rPr>
        <w:t xml:space="preserve"> </w:t>
      </w:r>
      <w:r w:rsidR="0093034D">
        <w:rPr>
          <w:rFonts w:asciiTheme="minorBidi" w:hAnsiTheme="minorBidi"/>
          <w:sz w:val="24"/>
          <w:szCs w:val="24"/>
        </w:rPr>
        <w:t xml:space="preserve">one should recite </w:t>
      </w:r>
      <w:proofErr w:type="spellStart"/>
      <w:r w:rsidR="0093034D" w:rsidRPr="00B6152E">
        <w:rPr>
          <w:rFonts w:asciiTheme="minorBidi" w:hAnsiTheme="minorBidi"/>
          <w:i/>
          <w:iCs/>
          <w:sz w:val="24"/>
          <w:szCs w:val="24"/>
          <w:lang w:val="en-GB"/>
        </w:rPr>
        <w:t>tefilat</w:t>
      </w:r>
      <w:proofErr w:type="spellEnd"/>
      <w:r w:rsidR="0093034D" w:rsidRPr="00B6152E">
        <w:rPr>
          <w:rFonts w:asciiTheme="minorBidi" w:hAnsiTheme="minorBidi"/>
          <w:i/>
          <w:iCs/>
          <w:sz w:val="24"/>
          <w:szCs w:val="24"/>
          <w:lang w:val="en-GB"/>
        </w:rPr>
        <w:t xml:space="preserve"> ha-</w:t>
      </w:r>
      <w:proofErr w:type="spellStart"/>
      <w:r w:rsidR="0093034D" w:rsidRPr="00B6152E">
        <w:rPr>
          <w:rFonts w:asciiTheme="minorBidi" w:hAnsiTheme="minorBidi"/>
          <w:i/>
          <w:iCs/>
          <w:sz w:val="24"/>
          <w:szCs w:val="24"/>
          <w:lang w:val="en-GB"/>
        </w:rPr>
        <w:t>dere</w:t>
      </w:r>
      <w:r w:rsidR="0093034D">
        <w:rPr>
          <w:rFonts w:asciiTheme="minorBidi" w:hAnsiTheme="minorBidi"/>
          <w:i/>
          <w:iCs/>
          <w:sz w:val="24"/>
          <w:szCs w:val="24"/>
          <w:lang w:val="en-GB"/>
        </w:rPr>
        <w:t>k</w:t>
      </w:r>
      <w:r w:rsidR="0093034D" w:rsidRPr="00B6152E">
        <w:rPr>
          <w:rFonts w:asciiTheme="minorBidi" w:hAnsiTheme="minorBidi"/>
          <w:i/>
          <w:iCs/>
          <w:sz w:val="24"/>
          <w:szCs w:val="24"/>
          <w:lang w:val="en-GB"/>
        </w:rPr>
        <w:t>h</w:t>
      </w:r>
      <w:proofErr w:type="spellEnd"/>
      <w:r w:rsidR="0093034D">
        <w:rPr>
          <w:rFonts w:asciiTheme="minorBidi" w:hAnsiTheme="minorBidi"/>
          <w:i/>
          <w:iCs/>
          <w:sz w:val="24"/>
          <w:szCs w:val="24"/>
          <w:lang w:val="en-GB"/>
        </w:rPr>
        <w:t xml:space="preserve"> </w:t>
      </w:r>
      <w:r w:rsidR="00341BAF">
        <w:rPr>
          <w:rFonts w:asciiTheme="minorBidi" w:hAnsiTheme="minorBidi"/>
          <w:sz w:val="24"/>
          <w:szCs w:val="24"/>
        </w:rPr>
        <w:t xml:space="preserve">even if it’s a short ride (a </w:t>
      </w:r>
      <w:proofErr w:type="spellStart"/>
      <w:r w:rsidR="00341BAF" w:rsidRPr="00DD44BB">
        <w:rPr>
          <w:rFonts w:asciiTheme="minorBidi" w:hAnsiTheme="minorBidi"/>
          <w:i/>
          <w:iCs/>
          <w:sz w:val="24"/>
          <w:szCs w:val="24"/>
        </w:rPr>
        <w:t>parsa</w:t>
      </w:r>
      <w:proofErr w:type="spellEnd"/>
      <w:r w:rsidR="00341BAF">
        <w:rPr>
          <w:rFonts w:asciiTheme="minorBidi" w:hAnsiTheme="minorBidi"/>
          <w:sz w:val="24"/>
          <w:szCs w:val="24"/>
        </w:rPr>
        <w:t xml:space="preserve">). He adds that according to the </w:t>
      </w:r>
      <w:r w:rsidR="009834F5">
        <w:rPr>
          <w:rFonts w:asciiTheme="minorBidi" w:hAnsiTheme="minorBidi"/>
          <w:sz w:val="24"/>
          <w:szCs w:val="24"/>
        </w:rPr>
        <w:t>Rema mentioned</w:t>
      </w:r>
      <w:r w:rsidR="00341BAF">
        <w:rPr>
          <w:rFonts w:asciiTheme="minorBidi" w:hAnsiTheme="minorBidi"/>
          <w:sz w:val="24"/>
          <w:szCs w:val="24"/>
        </w:rPr>
        <w:t xml:space="preserve"> </w:t>
      </w:r>
      <w:r w:rsidR="009834F5">
        <w:rPr>
          <w:rFonts w:asciiTheme="minorBidi" w:hAnsiTheme="minorBidi"/>
          <w:sz w:val="24"/>
          <w:szCs w:val="24"/>
        </w:rPr>
        <w:t>above, one</w:t>
      </w:r>
      <w:r w:rsidR="00341BAF">
        <w:rPr>
          <w:rFonts w:asciiTheme="minorBidi" w:hAnsiTheme="minorBidi"/>
          <w:sz w:val="24"/>
          <w:szCs w:val="24"/>
        </w:rPr>
        <w:t xml:space="preserve"> should take care to recite the </w:t>
      </w:r>
      <w:proofErr w:type="spellStart"/>
      <w:r w:rsidR="00341BAF" w:rsidRPr="00DD44BB">
        <w:rPr>
          <w:rFonts w:asciiTheme="minorBidi" w:hAnsiTheme="minorBidi"/>
          <w:i/>
          <w:iCs/>
          <w:sz w:val="24"/>
          <w:szCs w:val="24"/>
        </w:rPr>
        <w:t>tefila</w:t>
      </w:r>
      <w:proofErr w:type="spellEnd"/>
      <w:r w:rsidR="00341BAF">
        <w:rPr>
          <w:rFonts w:asciiTheme="minorBidi" w:hAnsiTheme="minorBidi"/>
          <w:sz w:val="24"/>
          <w:szCs w:val="24"/>
        </w:rPr>
        <w:t xml:space="preserve"> immediately!</w:t>
      </w:r>
      <w:r w:rsidR="00341BAF">
        <w:rPr>
          <w:rStyle w:val="FootnoteReference"/>
          <w:rFonts w:asciiTheme="minorBidi" w:hAnsiTheme="minorBidi"/>
          <w:sz w:val="24"/>
          <w:szCs w:val="24"/>
        </w:rPr>
        <w:footnoteReference w:id="6"/>
      </w:r>
    </w:p>
    <w:p w14:paraId="3331672B" w14:textId="77777777" w:rsidR="009834F5" w:rsidRDefault="009834F5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4CAB950B" w14:textId="4D0E66E3" w:rsidR="009834F5" w:rsidRDefault="009834F5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Rav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Ovadya</w:t>
      </w:r>
      <w:proofErr w:type="spellEnd"/>
      <w:r>
        <w:rPr>
          <w:rFonts w:asciiTheme="minorBidi" w:hAnsiTheme="minorBidi"/>
          <w:sz w:val="24"/>
          <w:szCs w:val="24"/>
        </w:rPr>
        <w:t xml:space="preserve"> disagrees and holds that</w:t>
      </w:r>
      <w:r w:rsidR="0093034D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="0093034D">
        <w:rPr>
          <w:rFonts w:asciiTheme="minorBidi" w:hAnsiTheme="minorBidi"/>
          <w:i/>
          <w:iCs/>
          <w:sz w:val="24"/>
          <w:szCs w:val="24"/>
        </w:rPr>
        <w:t>tefila</w:t>
      </w:r>
      <w:proofErr w:type="spellEnd"/>
      <w:r w:rsidR="0093034D">
        <w:rPr>
          <w:rFonts w:asciiTheme="minorBidi" w:hAnsiTheme="minorBidi"/>
          <w:sz w:val="24"/>
          <w:szCs w:val="24"/>
        </w:rPr>
        <w:t xml:space="preserve"> should be recited</w:t>
      </w:r>
      <w:r>
        <w:rPr>
          <w:rFonts w:asciiTheme="minorBidi" w:hAnsiTheme="minorBidi"/>
          <w:sz w:val="24"/>
          <w:szCs w:val="24"/>
        </w:rPr>
        <w:t xml:space="preserve"> only on a lengthy journey of at lea</w:t>
      </w:r>
      <w:r w:rsidR="00DD44BB">
        <w:rPr>
          <w:rFonts w:asciiTheme="minorBidi" w:hAnsiTheme="minorBidi"/>
          <w:sz w:val="24"/>
          <w:szCs w:val="24"/>
        </w:rPr>
        <w:t>st 80 minutes</w:t>
      </w:r>
      <w:r>
        <w:rPr>
          <w:rFonts w:asciiTheme="minorBidi" w:hAnsiTheme="minorBidi"/>
          <w:sz w:val="24"/>
          <w:szCs w:val="24"/>
        </w:rPr>
        <w:t>.</w:t>
      </w:r>
      <w:r w:rsidR="009E32B1">
        <w:rPr>
          <w:rStyle w:val="FootnoteReference"/>
          <w:rFonts w:asciiTheme="minorBidi" w:hAnsiTheme="minorBidi"/>
          <w:sz w:val="24"/>
          <w:szCs w:val="24"/>
        </w:rPr>
        <w:footnoteReference w:id="7"/>
      </w:r>
    </w:p>
    <w:p w14:paraId="1B052EC9" w14:textId="77777777" w:rsidR="009834F5" w:rsidRPr="00341BAF" w:rsidRDefault="009834F5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56003CBF" w14:textId="2AA6C9E8" w:rsidR="007D1E58" w:rsidRPr="00A66376" w:rsidRDefault="00963E19" w:rsidP="00DD44BB">
      <w:pPr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Traveling on</w:t>
      </w:r>
      <w:r w:rsidR="00A66376" w:rsidRPr="00A66376">
        <w:rPr>
          <w:rFonts w:asciiTheme="minorBidi" w:hAnsiTheme="minorBidi"/>
          <w:b/>
          <w:bCs/>
          <w:sz w:val="24"/>
          <w:szCs w:val="24"/>
        </w:rPr>
        <w:t xml:space="preserve"> a </w:t>
      </w:r>
      <w:r w:rsidR="00110F20">
        <w:rPr>
          <w:rFonts w:asciiTheme="minorBidi" w:hAnsiTheme="minorBidi"/>
          <w:b/>
          <w:bCs/>
          <w:sz w:val="24"/>
          <w:szCs w:val="24"/>
        </w:rPr>
        <w:t>s</w:t>
      </w:r>
      <w:r w:rsidR="00A66376" w:rsidRPr="00A66376">
        <w:rPr>
          <w:rFonts w:asciiTheme="minorBidi" w:hAnsiTheme="minorBidi"/>
          <w:b/>
          <w:bCs/>
          <w:sz w:val="24"/>
          <w:szCs w:val="24"/>
        </w:rPr>
        <w:t>ubway</w:t>
      </w:r>
      <w:r w:rsidR="00110F20">
        <w:rPr>
          <w:rFonts w:asciiTheme="minorBidi" w:hAnsiTheme="minorBidi"/>
          <w:b/>
          <w:bCs/>
          <w:sz w:val="24"/>
          <w:szCs w:val="24"/>
        </w:rPr>
        <w:t xml:space="preserve"> during rush hour</w:t>
      </w:r>
    </w:p>
    <w:p w14:paraId="6431402E" w14:textId="616C8813" w:rsidR="00341BAF" w:rsidRDefault="00341BAF" w:rsidP="00DD44B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5E177D17" w14:textId="06E3AD26" w:rsidR="00666600" w:rsidRDefault="00A66376" w:rsidP="00DD44BB">
      <w:pPr>
        <w:spacing w:after="0" w:line="360" w:lineRule="auto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Rav</w:t>
      </w:r>
      <w:proofErr w:type="spellEnd"/>
      <w:r>
        <w:rPr>
          <w:rFonts w:asciiTheme="minorBidi" w:hAnsiTheme="minorBidi"/>
          <w:sz w:val="24"/>
          <w:szCs w:val="24"/>
        </w:rPr>
        <w:t xml:space="preserve"> Moshe Feinstein was asked whether it is </w:t>
      </w:r>
      <w:r w:rsidR="00110F20">
        <w:rPr>
          <w:rFonts w:asciiTheme="minorBidi" w:hAnsiTheme="minorBidi"/>
          <w:sz w:val="24"/>
          <w:szCs w:val="24"/>
        </w:rPr>
        <w:t xml:space="preserve">permissible </w:t>
      </w:r>
      <w:r>
        <w:rPr>
          <w:rFonts w:asciiTheme="minorBidi" w:hAnsiTheme="minorBidi"/>
          <w:sz w:val="24"/>
          <w:szCs w:val="24"/>
        </w:rPr>
        <w:t xml:space="preserve">to travel </w:t>
      </w:r>
      <w:r w:rsidR="00110F20">
        <w:rPr>
          <w:rFonts w:asciiTheme="minorBidi" w:hAnsiTheme="minorBidi"/>
          <w:sz w:val="24"/>
          <w:szCs w:val="24"/>
        </w:rPr>
        <w:t>by</w:t>
      </w:r>
      <w:r>
        <w:rPr>
          <w:rFonts w:asciiTheme="minorBidi" w:hAnsiTheme="minorBidi"/>
          <w:sz w:val="24"/>
          <w:szCs w:val="24"/>
        </w:rPr>
        <w:t xml:space="preserve"> train at times </w:t>
      </w:r>
      <w:r w:rsidR="00666600">
        <w:rPr>
          <w:rFonts w:asciiTheme="minorBidi" w:hAnsiTheme="minorBidi"/>
          <w:sz w:val="24"/>
          <w:szCs w:val="24"/>
        </w:rPr>
        <w:t xml:space="preserve">(like rush hour) </w:t>
      </w:r>
      <w:r w:rsidR="00110F20">
        <w:rPr>
          <w:rFonts w:asciiTheme="minorBidi" w:hAnsiTheme="minorBidi"/>
          <w:sz w:val="24"/>
          <w:szCs w:val="24"/>
        </w:rPr>
        <w:t>when it is especially likely</w:t>
      </w:r>
      <w:r>
        <w:rPr>
          <w:rFonts w:asciiTheme="minorBidi" w:hAnsiTheme="minorBidi"/>
          <w:sz w:val="24"/>
          <w:szCs w:val="24"/>
        </w:rPr>
        <w:t xml:space="preserve"> that males and females will be shoved </w:t>
      </w:r>
      <w:r w:rsidR="00110F20">
        <w:rPr>
          <w:rFonts w:asciiTheme="minorBidi" w:hAnsiTheme="minorBidi"/>
          <w:sz w:val="24"/>
          <w:szCs w:val="24"/>
        </w:rPr>
        <w:t>against each other</w:t>
      </w:r>
      <w:r w:rsidR="00666600">
        <w:rPr>
          <w:rFonts w:asciiTheme="minorBidi" w:hAnsiTheme="minorBidi"/>
          <w:sz w:val="24"/>
          <w:szCs w:val="24"/>
        </w:rPr>
        <w:t xml:space="preserve">. </w:t>
      </w:r>
      <w:r w:rsidR="009E32B1">
        <w:rPr>
          <w:rFonts w:asciiTheme="minorBidi" w:hAnsiTheme="minorBidi"/>
          <w:sz w:val="24"/>
          <w:szCs w:val="24"/>
        </w:rPr>
        <w:t xml:space="preserve">Would this be prohibited due to the </w:t>
      </w:r>
      <w:r w:rsidR="00110F20">
        <w:rPr>
          <w:rFonts w:asciiTheme="minorBidi" w:hAnsiTheme="minorBidi"/>
          <w:sz w:val="24"/>
          <w:szCs w:val="24"/>
        </w:rPr>
        <w:t xml:space="preserve">halakhic </w:t>
      </w:r>
      <w:r w:rsidR="009E32B1">
        <w:rPr>
          <w:rFonts w:asciiTheme="minorBidi" w:hAnsiTheme="minorBidi"/>
          <w:sz w:val="24"/>
          <w:szCs w:val="24"/>
        </w:rPr>
        <w:t xml:space="preserve">requirement </w:t>
      </w:r>
      <w:r w:rsidR="00110F20">
        <w:rPr>
          <w:rFonts w:asciiTheme="minorBidi" w:hAnsiTheme="minorBidi"/>
          <w:sz w:val="24"/>
          <w:szCs w:val="24"/>
        </w:rPr>
        <w:t>of physical distance between</w:t>
      </w:r>
      <w:r w:rsidR="009E32B1">
        <w:rPr>
          <w:rFonts w:asciiTheme="minorBidi" w:hAnsiTheme="minorBidi"/>
          <w:sz w:val="24"/>
          <w:szCs w:val="24"/>
        </w:rPr>
        <w:t xml:space="preserve"> men and woman?</w:t>
      </w:r>
    </w:p>
    <w:p w14:paraId="5CD65196" w14:textId="77777777" w:rsidR="009E32B1" w:rsidRDefault="009E32B1" w:rsidP="00DD44B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6AA111B6" w14:textId="77EA1ABF" w:rsidR="00666600" w:rsidRDefault="00110F20" w:rsidP="00DD44BB">
      <w:pPr>
        <w:spacing w:after="0" w:line="360" w:lineRule="auto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i/>
          <w:iCs/>
          <w:sz w:val="24"/>
          <w:szCs w:val="24"/>
        </w:rPr>
        <w:t>Poskim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argue about the </w:t>
      </w:r>
      <w:r w:rsidR="00666600" w:rsidRPr="00110F20">
        <w:rPr>
          <w:rFonts w:asciiTheme="minorBidi" w:hAnsiTheme="minorBidi"/>
          <w:sz w:val="24"/>
          <w:szCs w:val="24"/>
        </w:rPr>
        <w:t>source</w:t>
      </w:r>
      <w:r w:rsidR="00666600">
        <w:rPr>
          <w:rFonts w:asciiTheme="minorBidi" w:hAnsiTheme="minorBidi"/>
          <w:sz w:val="24"/>
          <w:szCs w:val="24"/>
        </w:rPr>
        <w:t xml:space="preserve"> of this </w:t>
      </w:r>
      <w:r w:rsidR="00B4660A">
        <w:rPr>
          <w:rFonts w:asciiTheme="minorBidi" w:hAnsiTheme="minorBidi"/>
          <w:sz w:val="24"/>
          <w:szCs w:val="24"/>
        </w:rPr>
        <w:t>halakha</w:t>
      </w:r>
      <w:r>
        <w:rPr>
          <w:rFonts w:asciiTheme="minorBidi" w:hAnsiTheme="minorBidi"/>
          <w:sz w:val="24"/>
          <w:szCs w:val="24"/>
        </w:rPr>
        <w:t xml:space="preserve"> </w:t>
      </w:r>
      <w:r w:rsidR="00666600">
        <w:rPr>
          <w:rFonts w:asciiTheme="minorBidi" w:hAnsiTheme="minorBidi"/>
          <w:sz w:val="24"/>
          <w:szCs w:val="24"/>
        </w:rPr>
        <w:t>as well as its details.</w:t>
      </w:r>
    </w:p>
    <w:p w14:paraId="42151014" w14:textId="77777777" w:rsidR="009E32B1" w:rsidRDefault="009E32B1" w:rsidP="00DD44B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6F3CCCE0" w14:textId="06CBB767" w:rsidR="000F0DF8" w:rsidRDefault="00666600" w:rsidP="00DD44BB">
      <w:p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Torah states </w:t>
      </w:r>
      <w:r w:rsidRPr="00666600">
        <w:rPr>
          <w:rFonts w:asciiTheme="minorBidi" w:hAnsiTheme="minorBidi"/>
          <w:i/>
          <w:iCs/>
          <w:sz w:val="24"/>
          <w:szCs w:val="24"/>
        </w:rPr>
        <w:t xml:space="preserve">lo </w:t>
      </w:r>
      <w:proofErr w:type="spellStart"/>
      <w:r w:rsidRPr="00666600">
        <w:rPr>
          <w:rFonts w:asciiTheme="minorBidi" w:hAnsiTheme="minorBidi"/>
          <w:i/>
          <w:iCs/>
          <w:sz w:val="24"/>
          <w:szCs w:val="24"/>
        </w:rPr>
        <w:t>tikrevo</w:t>
      </w:r>
      <w:proofErr w:type="spellEnd"/>
      <w:r w:rsidRPr="00666600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666600">
        <w:rPr>
          <w:rFonts w:asciiTheme="minorBidi" w:hAnsiTheme="minorBidi"/>
          <w:i/>
          <w:iCs/>
          <w:sz w:val="24"/>
          <w:szCs w:val="24"/>
        </w:rPr>
        <w:t>legalot</w:t>
      </w:r>
      <w:proofErr w:type="spellEnd"/>
      <w:r w:rsidRPr="00666600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666600">
        <w:rPr>
          <w:rFonts w:asciiTheme="minorBidi" w:hAnsiTheme="minorBidi"/>
          <w:i/>
          <w:iCs/>
          <w:sz w:val="24"/>
          <w:szCs w:val="24"/>
        </w:rPr>
        <w:t>erva</w:t>
      </w:r>
      <w:proofErr w:type="spellEnd"/>
      <w:r w:rsidR="00110F20">
        <w:rPr>
          <w:rFonts w:asciiTheme="minorBidi" w:hAnsiTheme="minorBidi"/>
          <w:sz w:val="24"/>
          <w:szCs w:val="24"/>
        </w:rPr>
        <w:t>,</w:t>
      </w:r>
      <w:r w:rsidR="00A66376">
        <w:rPr>
          <w:rFonts w:asciiTheme="minorBidi" w:hAnsiTheme="minorBidi"/>
          <w:sz w:val="24"/>
          <w:szCs w:val="24"/>
        </w:rPr>
        <w:t xml:space="preserve"> </w:t>
      </w:r>
      <w:r w:rsidR="00B4660A">
        <w:rPr>
          <w:rFonts w:asciiTheme="minorBidi" w:hAnsiTheme="minorBidi"/>
          <w:sz w:val="24"/>
          <w:szCs w:val="24"/>
        </w:rPr>
        <w:t>“</w:t>
      </w:r>
      <w:r w:rsidR="00110F20">
        <w:rPr>
          <w:rFonts w:asciiTheme="minorBidi" w:hAnsiTheme="minorBidi"/>
          <w:sz w:val="24"/>
          <w:szCs w:val="24"/>
        </w:rPr>
        <w:t xml:space="preserve">do not </w:t>
      </w:r>
      <w:r>
        <w:rPr>
          <w:rFonts w:asciiTheme="minorBidi" w:hAnsiTheme="minorBidi"/>
          <w:sz w:val="24"/>
          <w:szCs w:val="24"/>
        </w:rPr>
        <w:t>come close to nakedness</w:t>
      </w:r>
      <w:r w:rsidR="00DD44BB">
        <w:rPr>
          <w:rFonts w:asciiTheme="minorBidi" w:hAnsiTheme="minorBidi"/>
          <w:sz w:val="24"/>
          <w:szCs w:val="24"/>
        </w:rPr>
        <w:t>.”</w:t>
      </w:r>
      <w:r w:rsidR="006F114E">
        <w:rPr>
          <w:rStyle w:val="FootnoteReference"/>
          <w:rFonts w:asciiTheme="minorBidi" w:hAnsiTheme="minorBidi"/>
          <w:sz w:val="24"/>
          <w:szCs w:val="24"/>
        </w:rPr>
        <w:footnoteReference w:id="8"/>
      </w:r>
      <w:r>
        <w:rPr>
          <w:rFonts w:asciiTheme="minorBidi" w:hAnsiTheme="minorBidi"/>
          <w:sz w:val="24"/>
          <w:szCs w:val="24"/>
        </w:rPr>
        <w:t xml:space="preserve"> </w:t>
      </w:r>
      <w:r w:rsidR="000F0DF8">
        <w:rPr>
          <w:rFonts w:asciiTheme="minorBidi" w:hAnsiTheme="minorBidi"/>
          <w:sz w:val="24"/>
          <w:szCs w:val="24"/>
        </w:rPr>
        <w:t>What does this prohibition include?</w:t>
      </w:r>
    </w:p>
    <w:p w14:paraId="5E95874A" w14:textId="77777777" w:rsidR="000F0DF8" w:rsidRDefault="000F0DF8" w:rsidP="00DD44B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5B79FAD0" w14:textId="4A7263FF" w:rsidR="000F0DF8" w:rsidRPr="000F0DF8" w:rsidRDefault="00666600" w:rsidP="00DD44B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F0DF8">
        <w:rPr>
          <w:rFonts w:asciiTheme="minorBidi" w:hAnsiTheme="minorBidi"/>
          <w:sz w:val="24"/>
          <w:szCs w:val="24"/>
        </w:rPr>
        <w:t>According to the Rambam</w:t>
      </w:r>
      <w:r w:rsidR="00B4660A">
        <w:rPr>
          <w:rFonts w:asciiTheme="minorBidi" w:hAnsiTheme="minorBidi"/>
          <w:sz w:val="24"/>
          <w:szCs w:val="24"/>
        </w:rPr>
        <w:t>,</w:t>
      </w:r>
      <w:r w:rsidRPr="000F0DF8">
        <w:rPr>
          <w:rFonts w:asciiTheme="minorBidi" w:hAnsiTheme="minorBidi"/>
          <w:sz w:val="24"/>
          <w:szCs w:val="24"/>
        </w:rPr>
        <w:t xml:space="preserve"> the Torah is prohibiting physical contact between a male and a </w:t>
      </w:r>
      <w:r w:rsidR="009E32B1" w:rsidRPr="000F0DF8">
        <w:rPr>
          <w:rFonts w:asciiTheme="minorBidi" w:hAnsiTheme="minorBidi"/>
          <w:sz w:val="24"/>
          <w:szCs w:val="24"/>
        </w:rPr>
        <w:t>female</w:t>
      </w:r>
      <w:r w:rsidRPr="000F0DF8">
        <w:rPr>
          <w:rFonts w:asciiTheme="minorBidi" w:hAnsiTheme="minorBidi"/>
          <w:sz w:val="24"/>
          <w:szCs w:val="24"/>
        </w:rPr>
        <w:t xml:space="preserve"> </w:t>
      </w:r>
      <w:r w:rsidR="00B4660A">
        <w:rPr>
          <w:rFonts w:asciiTheme="minorBidi" w:hAnsiTheme="minorBidi"/>
          <w:sz w:val="24"/>
          <w:szCs w:val="24"/>
        </w:rPr>
        <w:t>whose relationship is</w:t>
      </w:r>
      <w:r w:rsidRPr="000F0DF8">
        <w:rPr>
          <w:rFonts w:asciiTheme="minorBidi" w:hAnsiTheme="minorBidi"/>
          <w:sz w:val="24"/>
          <w:szCs w:val="24"/>
        </w:rPr>
        <w:t xml:space="preserve"> categorized as </w:t>
      </w:r>
      <w:proofErr w:type="spellStart"/>
      <w:r w:rsidR="00B4660A">
        <w:rPr>
          <w:rFonts w:asciiTheme="minorBidi" w:hAnsiTheme="minorBidi"/>
          <w:i/>
          <w:iCs/>
          <w:sz w:val="24"/>
          <w:szCs w:val="24"/>
        </w:rPr>
        <w:t>e</w:t>
      </w:r>
      <w:r w:rsidRPr="00DD44BB">
        <w:rPr>
          <w:rFonts w:asciiTheme="minorBidi" w:hAnsiTheme="minorBidi"/>
          <w:i/>
          <w:iCs/>
          <w:sz w:val="24"/>
          <w:szCs w:val="24"/>
        </w:rPr>
        <w:t>rva</w:t>
      </w:r>
      <w:proofErr w:type="spellEnd"/>
      <w:r w:rsidR="00DD44BB">
        <w:rPr>
          <w:rFonts w:asciiTheme="minorBidi" w:hAnsiTheme="minorBidi"/>
          <w:sz w:val="24"/>
          <w:szCs w:val="24"/>
        </w:rPr>
        <w:t xml:space="preserve"> </w:t>
      </w:r>
      <w:r w:rsidR="005F783D">
        <w:rPr>
          <w:rFonts w:asciiTheme="minorBidi" w:hAnsiTheme="minorBidi"/>
          <w:sz w:val="24"/>
          <w:szCs w:val="24"/>
        </w:rPr>
        <w:t>(</w:t>
      </w:r>
      <w:r w:rsidR="00B4660A">
        <w:rPr>
          <w:rFonts w:asciiTheme="minorBidi" w:hAnsiTheme="minorBidi"/>
          <w:sz w:val="24"/>
          <w:szCs w:val="24"/>
        </w:rPr>
        <w:t xml:space="preserve">lit. “nakedness,” referring to </w:t>
      </w:r>
      <w:r w:rsidR="005F783D">
        <w:rPr>
          <w:rFonts w:asciiTheme="minorBidi" w:hAnsiTheme="minorBidi"/>
          <w:sz w:val="24"/>
          <w:szCs w:val="24"/>
        </w:rPr>
        <w:t>forbidden relationship</w:t>
      </w:r>
      <w:r w:rsidR="00B4660A">
        <w:rPr>
          <w:rFonts w:asciiTheme="minorBidi" w:hAnsiTheme="minorBidi"/>
          <w:sz w:val="24"/>
          <w:szCs w:val="24"/>
        </w:rPr>
        <w:t>s</w:t>
      </w:r>
      <w:r w:rsidR="005F783D">
        <w:rPr>
          <w:rFonts w:asciiTheme="minorBidi" w:hAnsiTheme="minorBidi"/>
          <w:sz w:val="24"/>
          <w:szCs w:val="24"/>
        </w:rPr>
        <w:t>)</w:t>
      </w:r>
      <w:r w:rsidRPr="000F0DF8">
        <w:rPr>
          <w:rFonts w:asciiTheme="minorBidi" w:hAnsiTheme="minorBidi"/>
          <w:sz w:val="24"/>
          <w:szCs w:val="24"/>
        </w:rPr>
        <w:t>.</w:t>
      </w:r>
      <w:r w:rsidR="006F114E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0F0DF8">
        <w:rPr>
          <w:rFonts w:asciiTheme="minorBidi" w:hAnsiTheme="minorBidi"/>
          <w:sz w:val="24"/>
          <w:szCs w:val="24"/>
        </w:rPr>
        <w:t xml:space="preserve"> </w:t>
      </w:r>
      <w:r w:rsidR="000F0DF8" w:rsidRPr="000F0DF8">
        <w:rPr>
          <w:rFonts w:asciiTheme="minorBidi" w:hAnsiTheme="minorBidi"/>
          <w:sz w:val="24"/>
          <w:szCs w:val="24"/>
        </w:rPr>
        <w:t>The Rambam is of the opinion that the Torah forbids physical contact that has sexual connotations</w:t>
      </w:r>
      <w:r w:rsidR="00B4660A">
        <w:rPr>
          <w:rFonts w:asciiTheme="minorBidi" w:hAnsiTheme="minorBidi"/>
          <w:sz w:val="24"/>
          <w:szCs w:val="24"/>
        </w:rPr>
        <w:t>,</w:t>
      </w:r>
      <w:r w:rsidR="000F0DF8">
        <w:rPr>
          <w:rFonts w:asciiTheme="minorBidi" w:hAnsiTheme="minorBidi"/>
          <w:sz w:val="24"/>
          <w:szCs w:val="24"/>
        </w:rPr>
        <w:t xml:space="preserve"> while </w:t>
      </w:r>
      <w:r w:rsidR="000F0DF8" w:rsidRPr="000F0DF8">
        <w:rPr>
          <w:rFonts w:asciiTheme="minorBidi" w:hAnsiTheme="minorBidi"/>
          <w:sz w:val="24"/>
          <w:szCs w:val="24"/>
        </w:rPr>
        <w:t>the Ramban holds that th</w:t>
      </w:r>
      <w:r w:rsidR="000F0DF8">
        <w:rPr>
          <w:rFonts w:asciiTheme="minorBidi" w:hAnsiTheme="minorBidi"/>
          <w:sz w:val="24"/>
          <w:szCs w:val="24"/>
        </w:rPr>
        <w:t xml:space="preserve">e </w:t>
      </w:r>
      <w:proofErr w:type="spellStart"/>
      <w:r w:rsidR="000F0DF8" w:rsidRPr="00DD44BB">
        <w:rPr>
          <w:rFonts w:asciiTheme="minorBidi" w:hAnsiTheme="minorBidi"/>
          <w:i/>
          <w:iCs/>
          <w:sz w:val="24"/>
          <w:szCs w:val="24"/>
        </w:rPr>
        <w:t>pasuk</w:t>
      </w:r>
      <w:proofErr w:type="spellEnd"/>
      <w:r w:rsidR="000F0DF8">
        <w:rPr>
          <w:rFonts w:asciiTheme="minorBidi" w:hAnsiTheme="minorBidi"/>
          <w:sz w:val="24"/>
          <w:szCs w:val="24"/>
        </w:rPr>
        <w:t xml:space="preserve"> only</w:t>
      </w:r>
      <w:r w:rsidR="006F114E">
        <w:rPr>
          <w:rFonts w:asciiTheme="minorBidi" w:hAnsiTheme="minorBidi"/>
          <w:sz w:val="24"/>
          <w:szCs w:val="24"/>
        </w:rPr>
        <w:t xml:space="preserve"> prohibit</w:t>
      </w:r>
      <w:r w:rsidR="00B4660A">
        <w:rPr>
          <w:rFonts w:asciiTheme="minorBidi" w:hAnsiTheme="minorBidi"/>
          <w:sz w:val="24"/>
          <w:szCs w:val="24"/>
        </w:rPr>
        <w:t>s</w:t>
      </w:r>
      <w:r w:rsidR="006F114E">
        <w:rPr>
          <w:rFonts w:asciiTheme="minorBidi" w:hAnsiTheme="minorBidi"/>
          <w:sz w:val="24"/>
          <w:szCs w:val="24"/>
        </w:rPr>
        <w:t xml:space="preserve"> sexual</w:t>
      </w:r>
      <w:r w:rsidR="000F0DF8">
        <w:rPr>
          <w:rFonts w:asciiTheme="minorBidi" w:hAnsiTheme="minorBidi"/>
          <w:sz w:val="24"/>
          <w:szCs w:val="24"/>
        </w:rPr>
        <w:t xml:space="preserve"> relations</w:t>
      </w:r>
      <w:r w:rsidR="00B4660A">
        <w:rPr>
          <w:rFonts w:asciiTheme="minorBidi" w:hAnsiTheme="minorBidi"/>
          <w:sz w:val="24"/>
          <w:szCs w:val="24"/>
        </w:rPr>
        <w:t xml:space="preserve">; in the </w:t>
      </w:r>
      <w:proofErr w:type="spellStart"/>
      <w:r w:rsidR="00B4660A">
        <w:rPr>
          <w:rFonts w:asciiTheme="minorBidi" w:hAnsiTheme="minorBidi"/>
          <w:sz w:val="24"/>
          <w:szCs w:val="24"/>
        </w:rPr>
        <w:t>Ramban’s</w:t>
      </w:r>
      <w:proofErr w:type="spellEnd"/>
      <w:r w:rsidR="00B4660A">
        <w:rPr>
          <w:rFonts w:asciiTheme="minorBidi" w:hAnsiTheme="minorBidi"/>
          <w:sz w:val="24"/>
          <w:szCs w:val="24"/>
        </w:rPr>
        <w:t xml:space="preserve"> view, simple</w:t>
      </w:r>
      <w:r w:rsidR="00DD44BB">
        <w:rPr>
          <w:rFonts w:asciiTheme="minorBidi" w:hAnsiTheme="minorBidi"/>
          <w:sz w:val="24"/>
          <w:szCs w:val="24"/>
        </w:rPr>
        <w:t xml:space="preserve"> </w:t>
      </w:r>
      <w:r w:rsidR="000F0DF8">
        <w:rPr>
          <w:rFonts w:asciiTheme="minorBidi" w:hAnsiTheme="minorBidi"/>
          <w:sz w:val="24"/>
          <w:szCs w:val="24"/>
        </w:rPr>
        <w:t xml:space="preserve">physical contact </w:t>
      </w:r>
      <w:r w:rsidR="000F0DF8" w:rsidRPr="000F0DF8">
        <w:rPr>
          <w:rFonts w:asciiTheme="minorBidi" w:hAnsiTheme="minorBidi"/>
          <w:sz w:val="24"/>
          <w:szCs w:val="24"/>
        </w:rPr>
        <w:t>is a rabbinic prohibition.</w:t>
      </w:r>
      <w:r w:rsidR="005F783D">
        <w:rPr>
          <w:rStyle w:val="FootnoteReference"/>
          <w:rFonts w:asciiTheme="minorBidi" w:hAnsiTheme="minorBidi"/>
          <w:sz w:val="24"/>
          <w:szCs w:val="24"/>
        </w:rPr>
        <w:footnoteReference w:id="10"/>
      </w:r>
    </w:p>
    <w:p w14:paraId="7197E45D" w14:textId="77777777" w:rsidR="000F0DF8" w:rsidRPr="000F0DF8" w:rsidRDefault="000F0DF8" w:rsidP="00DD44BB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4D12A2BC" w14:textId="2C7B5A0E" w:rsidR="00D43F8C" w:rsidRDefault="000F0DF8" w:rsidP="00CE11E7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AA595B">
        <w:rPr>
          <w:rFonts w:asciiTheme="minorBidi" w:hAnsiTheme="minorBidi"/>
          <w:sz w:val="24"/>
          <w:szCs w:val="24"/>
        </w:rPr>
        <w:t>R</w:t>
      </w:r>
      <w:r w:rsidR="00385E52" w:rsidRPr="00AA595B">
        <w:rPr>
          <w:rFonts w:asciiTheme="minorBidi" w:hAnsiTheme="minorBidi"/>
          <w:sz w:val="24"/>
          <w:szCs w:val="24"/>
        </w:rPr>
        <w:t>av</w:t>
      </w:r>
      <w:proofErr w:type="spellEnd"/>
      <w:r w:rsidR="00385E52" w:rsidRPr="00AA595B">
        <w:rPr>
          <w:rFonts w:asciiTheme="minorBidi" w:hAnsiTheme="minorBidi"/>
          <w:sz w:val="24"/>
          <w:szCs w:val="24"/>
        </w:rPr>
        <w:t xml:space="preserve"> </w:t>
      </w:r>
      <w:r w:rsidRPr="00AA595B">
        <w:rPr>
          <w:rFonts w:asciiTheme="minorBidi" w:hAnsiTheme="minorBidi"/>
          <w:sz w:val="24"/>
          <w:szCs w:val="24"/>
        </w:rPr>
        <w:t>Shabtai Ha-Kohen</w:t>
      </w:r>
      <w:r w:rsidR="00375708" w:rsidRPr="00AA595B">
        <w:rPr>
          <w:rFonts w:asciiTheme="minorBidi" w:hAnsiTheme="minorBidi"/>
          <w:sz w:val="24"/>
          <w:szCs w:val="24"/>
        </w:rPr>
        <w:t xml:space="preserve"> </w:t>
      </w:r>
      <w:r w:rsidR="00385E52" w:rsidRPr="00AA595B">
        <w:rPr>
          <w:rFonts w:asciiTheme="minorBidi" w:hAnsiTheme="minorBidi"/>
          <w:sz w:val="24"/>
          <w:szCs w:val="24"/>
        </w:rPr>
        <w:t>(</w:t>
      </w:r>
      <w:proofErr w:type="spellStart"/>
      <w:r w:rsidR="00385E52" w:rsidRPr="00CE11E7">
        <w:rPr>
          <w:rFonts w:asciiTheme="minorBidi" w:hAnsiTheme="minorBidi"/>
          <w:i/>
          <w:iCs/>
          <w:sz w:val="24"/>
          <w:szCs w:val="24"/>
        </w:rPr>
        <w:t>Shach</w:t>
      </w:r>
      <w:proofErr w:type="spellEnd"/>
      <w:r w:rsidR="00385E52" w:rsidRPr="00AA595B">
        <w:rPr>
          <w:rFonts w:asciiTheme="minorBidi" w:hAnsiTheme="minorBidi"/>
          <w:sz w:val="24"/>
          <w:szCs w:val="24"/>
        </w:rPr>
        <w:t>,</w:t>
      </w:r>
      <w:r w:rsidR="00DD44BB">
        <w:rPr>
          <w:rFonts w:asciiTheme="minorBidi" w:hAnsiTheme="minorBidi"/>
          <w:sz w:val="24"/>
          <w:szCs w:val="24"/>
        </w:rPr>
        <w:t xml:space="preserve"> </w:t>
      </w:r>
      <w:r w:rsidRPr="00AA595B">
        <w:rPr>
          <w:rFonts w:asciiTheme="minorBidi" w:hAnsiTheme="minorBidi"/>
          <w:sz w:val="24"/>
          <w:szCs w:val="24"/>
        </w:rPr>
        <w:t>17</w:t>
      </w:r>
      <w:r w:rsidRPr="00AA595B">
        <w:rPr>
          <w:rFonts w:asciiTheme="minorBidi" w:hAnsiTheme="minorBidi"/>
          <w:sz w:val="24"/>
          <w:szCs w:val="24"/>
          <w:vertAlign w:val="superscript"/>
        </w:rPr>
        <w:t>th</w:t>
      </w:r>
      <w:r w:rsidRPr="00AA595B">
        <w:rPr>
          <w:rFonts w:asciiTheme="minorBidi" w:hAnsiTheme="minorBidi"/>
          <w:sz w:val="24"/>
          <w:szCs w:val="24"/>
        </w:rPr>
        <w:t xml:space="preserve"> centur</w:t>
      </w:r>
      <w:r w:rsidR="00385E52" w:rsidRPr="00AA595B">
        <w:rPr>
          <w:rFonts w:asciiTheme="minorBidi" w:hAnsiTheme="minorBidi"/>
          <w:sz w:val="24"/>
          <w:szCs w:val="24"/>
        </w:rPr>
        <w:t xml:space="preserve">y) </w:t>
      </w:r>
      <w:r w:rsidRPr="00AA595B">
        <w:rPr>
          <w:rFonts w:asciiTheme="minorBidi" w:hAnsiTheme="minorBidi"/>
          <w:sz w:val="24"/>
          <w:szCs w:val="24"/>
        </w:rPr>
        <w:t>proves that the R</w:t>
      </w:r>
      <w:r w:rsidR="00B4660A">
        <w:rPr>
          <w:rFonts w:asciiTheme="minorBidi" w:hAnsiTheme="minorBidi"/>
          <w:sz w:val="24"/>
          <w:szCs w:val="24"/>
        </w:rPr>
        <w:t>e</w:t>
      </w:r>
      <w:r w:rsidRPr="00AA595B">
        <w:rPr>
          <w:rFonts w:asciiTheme="minorBidi" w:hAnsiTheme="minorBidi"/>
          <w:sz w:val="24"/>
          <w:szCs w:val="24"/>
        </w:rPr>
        <w:t xml:space="preserve">ma </w:t>
      </w:r>
      <w:r w:rsidR="00385E52" w:rsidRPr="00AA595B">
        <w:rPr>
          <w:rFonts w:asciiTheme="minorBidi" w:hAnsiTheme="minorBidi"/>
          <w:sz w:val="24"/>
          <w:szCs w:val="24"/>
        </w:rPr>
        <w:t xml:space="preserve">accepted the </w:t>
      </w:r>
      <w:r w:rsidRPr="00AA595B">
        <w:rPr>
          <w:rFonts w:asciiTheme="minorBidi" w:hAnsiTheme="minorBidi"/>
          <w:sz w:val="24"/>
          <w:szCs w:val="24"/>
        </w:rPr>
        <w:t>Rambam's opinion</w:t>
      </w:r>
      <w:r w:rsidR="00BD1140" w:rsidRPr="00AA595B">
        <w:rPr>
          <w:rFonts w:asciiTheme="minorBidi" w:hAnsiTheme="minorBidi"/>
          <w:sz w:val="24"/>
          <w:szCs w:val="24"/>
        </w:rPr>
        <w:t>.</w:t>
      </w:r>
      <w:r w:rsidR="00BD1140" w:rsidRPr="00AA595B">
        <w:rPr>
          <w:rFonts w:asciiTheme="minorBidi" w:hAnsiTheme="minorBidi"/>
          <w:sz w:val="24"/>
          <w:szCs w:val="24"/>
          <w:vertAlign w:val="superscript"/>
        </w:rPr>
        <w:footnoteReference w:id="11"/>
      </w:r>
      <w:r w:rsidR="00DD44BB">
        <w:rPr>
          <w:rFonts w:asciiTheme="minorBidi" w:hAnsiTheme="minorBidi"/>
          <w:sz w:val="24"/>
          <w:szCs w:val="24"/>
        </w:rPr>
        <w:t xml:space="preserve"> </w:t>
      </w:r>
      <w:r w:rsidR="00385E52" w:rsidRPr="00AA595B">
        <w:rPr>
          <w:rFonts w:asciiTheme="minorBidi" w:hAnsiTheme="minorBidi"/>
          <w:sz w:val="24"/>
          <w:szCs w:val="24"/>
        </w:rPr>
        <w:t>However</w:t>
      </w:r>
      <w:r w:rsidR="00CD5C6C" w:rsidRPr="00AA595B">
        <w:rPr>
          <w:rFonts w:asciiTheme="minorBidi" w:hAnsiTheme="minorBidi"/>
          <w:sz w:val="24"/>
          <w:szCs w:val="24"/>
        </w:rPr>
        <w:t>,</w:t>
      </w:r>
      <w:r w:rsidR="00385E52" w:rsidRPr="00AA595B">
        <w:rPr>
          <w:rFonts w:asciiTheme="minorBidi" w:hAnsiTheme="minorBidi"/>
          <w:sz w:val="24"/>
          <w:szCs w:val="24"/>
        </w:rPr>
        <w:t xml:space="preserve"> he </w:t>
      </w:r>
      <w:r w:rsidR="00CD5C6C" w:rsidRPr="00AA595B">
        <w:rPr>
          <w:rFonts w:asciiTheme="minorBidi" w:hAnsiTheme="minorBidi"/>
          <w:sz w:val="24"/>
          <w:szCs w:val="24"/>
        </w:rPr>
        <w:t>differentiates</w:t>
      </w:r>
      <w:r w:rsidR="00385E52" w:rsidRPr="00AA595B">
        <w:rPr>
          <w:rFonts w:asciiTheme="minorBidi" w:hAnsiTheme="minorBidi"/>
          <w:sz w:val="24"/>
          <w:szCs w:val="24"/>
        </w:rPr>
        <w:t xml:space="preserve"> between </w:t>
      </w:r>
      <w:r w:rsidR="00CD5C6C" w:rsidRPr="00AA595B">
        <w:rPr>
          <w:rFonts w:asciiTheme="minorBidi" w:hAnsiTheme="minorBidi"/>
          <w:sz w:val="24"/>
          <w:szCs w:val="24"/>
        </w:rPr>
        <w:t>different</w:t>
      </w:r>
      <w:r w:rsidR="00385E52" w:rsidRPr="00AA595B">
        <w:rPr>
          <w:rFonts w:asciiTheme="minorBidi" w:hAnsiTheme="minorBidi"/>
          <w:sz w:val="24"/>
          <w:szCs w:val="24"/>
        </w:rPr>
        <w:t xml:space="preserve"> types of contact</w:t>
      </w:r>
      <w:r w:rsidR="00CD2206">
        <w:rPr>
          <w:rFonts w:asciiTheme="minorBidi" w:hAnsiTheme="minorBidi"/>
          <w:sz w:val="24"/>
          <w:szCs w:val="24"/>
        </w:rPr>
        <w:t xml:space="preserve">, arguing that </w:t>
      </w:r>
      <w:r w:rsidR="00D43F8C" w:rsidRPr="00AA595B">
        <w:rPr>
          <w:rFonts w:asciiTheme="minorBidi" w:hAnsiTheme="minorBidi"/>
          <w:sz w:val="24"/>
          <w:szCs w:val="24"/>
        </w:rPr>
        <w:t>the Rambam</w:t>
      </w:r>
      <w:r w:rsidRPr="00AA595B">
        <w:rPr>
          <w:rFonts w:asciiTheme="minorBidi" w:hAnsiTheme="minorBidi"/>
          <w:sz w:val="24"/>
          <w:szCs w:val="24"/>
        </w:rPr>
        <w:t xml:space="preserve"> </w:t>
      </w:r>
      <w:r w:rsidR="00D43F8C" w:rsidRPr="00AA595B">
        <w:rPr>
          <w:rFonts w:asciiTheme="minorBidi" w:hAnsiTheme="minorBidi"/>
          <w:sz w:val="24"/>
          <w:szCs w:val="24"/>
        </w:rPr>
        <w:t xml:space="preserve">was only </w:t>
      </w:r>
      <w:r w:rsidRPr="00AA595B">
        <w:rPr>
          <w:rFonts w:asciiTheme="minorBidi" w:hAnsiTheme="minorBidi"/>
          <w:sz w:val="24"/>
          <w:szCs w:val="24"/>
        </w:rPr>
        <w:t>referring to the sort of hugging and kissing associated with intercours</w:t>
      </w:r>
      <w:r w:rsidR="0014495C">
        <w:rPr>
          <w:rFonts w:asciiTheme="minorBidi" w:hAnsiTheme="minorBidi"/>
          <w:sz w:val="24"/>
          <w:szCs w:val="24"/>
        </w:rPr>
        <w:t>e</w:t>
      </w:r>
      <w:r w:rsidR="00DD44BB">
        <w:rPr>
          <w:rFonts w:asciiTheme="minorBidi" w:hAnsiTheme="minorBidi"/>
          <w:sz w:val="24"/>
          <w:szCs w:val="24"/>
        </w:rPr>
        <w:t>.</w:t>
      </w:r>
    </w:p>
    <w:p w14:paraId="350643DE" w14:textId="0DD4F9C8" w:rsidR="00DD44BB" w:rsidRPr="00AA595B" w:rsidRDefault="00DD44BB" w:rsidP="00CD2206">
      <w:pPr>
        <w:spacing w:line="36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1BF7FE8" w14:textId="07F72FCD" w:rsidR="00D43F8C" w:rsidRDefault="00D43F8C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AA595B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CE11E7">
        <w:rPr>
          <w:rFonts w:asciiTheme="minorBidi" w:hAnsiTheme="minorBidi"/>
          <w:i/>
          <w:iCs/>
          <w:sz w:val="24"/>
          <w:szCs w:val="24"/>
        </w:rPr>
        <w:t>Shach</w:t>
      </w:r>
      <w:proofErr w:type="spellEnd"/>
      <w:r w:rsidRPr="00AA595B">
        <w:rPr>
          <w:rFonts w:asciiTheme="minorBidi" w:hAnsiTheme="minorBidi"/>
          <w:sz w:val="24"/>
          <w:szCs w:val="24"/>
        </w:rPr>
        <w:t xml:space="preserve"> proves this from the fact that:</w:t>
      </w:r>
    </w:p>
    <w:p w14:paraId="0EF00E07" w14:textId="77777777" w:rsidR="00DD44BB" w:rsidRPr="00AA595B" w:rsidRDefault="00DD44BB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2DAE1EA7" w14:textId="40E1B30F" w:rsidR="000F0DF8" w:rsidRPr="00AA595B" w:rsidRDefault="00DD44BB" w:rsidP="00CE11E7">
      <w:pPr>
        <w:spacing w:line="36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W</w:t>
      </w:r>
      <w:r w:rsidR="000F0DF8" w:rsidRPr="00AA595B">
        <w:rPr>
          <w:rFonts w:asciiTheme="minorBidi" w:hAnsiTheme="minorBidi"/>
          <w:sz w:val="24"/>
          <w:szCs w:val="24"/>
        </w:rPr>
        <w:t>e find in several place</w:t>
      </w:r>
      <w:r>
        <w:rPr>
          <w:rFonts w:asciiTheme="minorBidi" w:hAnsiTheme="minorBidi"/>
          <w:sz w:val="24"/>
          <w:szCs w:val="24"/>
        </w:rPr>
        <w:t xml:space="preserve">s in the Talmud that the </w:t>
      </w:r>
      <w:proofErr w:type="spellStart"/>
      <w:r w:rsidRPr="00CE11E7">
        <w:rPr>
          <w:rFonts w:asciiTheme="minorBidi" w:hAnsiTheme="minorBidi"/>
          <w:i/>
          <w:iCs/>
          <w:sz w:val="24"/>
          <w:szCs w:val="24"/>
        </w:rPr>
        <w:t>Amora</w:t>
      </w:r>
      <w:r w:rsidR="00B4660A">
        <w:rPr>
          <w:rFonts w:asciiTheme="minorBidi" w:hAnsiTheme="minorBidi"/>
          <w:i/>
          <w:iCs/>
          <w:sz w:val="24"/>
          <w:szCs w:val="24"/>
        </w:rPr>
        <w:t>’</w:t>
      </w:r>
      <w:r w:rsidRPr="00CE11E7">
        <w:rPr>
          <w:rFonts w:asciiTheme="minorBidi" w:hAnsiTheme="minorBidi"/>
          <w:i/>
          <w:iCs/>
          <w:sz w:val="24"/>
          <w:szCs w:val="24"/>
        </w:rPr>
        <w:t>i</w:t>
      </w:r>
      <w:r w:rsidR="00CD5C6C" w:rsidRPr="00CE11E7">
        <w:rPr>
          <w:rFonts w:asciiTheme="minorBidi" w:hAnsiTheme="minorBidi"/>
          <w:i/>
          <w:iCs/>
          <w:sz w:val="24"/>
          <w:szCs w:val="24"/>
        </w:rPr>
        <w:t>m</w:t>
      </w:r>
      <w:proofErr w:type="spellEnd"/>
      <w:r w:rsidR="000F0DF8" w:rsidRPr="00AA595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4660A">
        <w:rPr>
          <w:rFonts w:asciiTheme="minorBidi" w:hAnsiTheme="minorBidi"/>
          <w:sz w:val="24"/>
          <w:szCs w:val="24"/>
        </w:rPr>
        <w:t>w</w:t>
      </w:r>
      <w:r w:rsidR="000F0DF8" w:rsidRPr="00AA595B">
        <w:rPr>
          <w:rFonts w:asciiTheme="minorBidi" w:hAnsiTheme="minorBidi"/>
          <w:sz w:val="24"/>
          <w:szCs w:val="24"/>
        </w:rPr>
        <w:t xml:space="preserve">ould hug and kiss their daughters and </w:t>
      </w:r>
      <w:r w:rsidR="00CD2206">
        <w:rPr>
          <w:rFonts w:asciiTheme="minorBidi" w:hAnsiTheme="minorBidi"/>
          <w:sz w:val="24"/>
          <w:szCs w:val="24"/>
        </w:rPr>
        <w:t xml:space="preserve">their </w:t>
      </w:r>
      <w:r w:rsidR="000F0DF8" w:rsidRPr="00AA595B">
        <w:rPr>
          <w:rFonts w:asciiTheme="minorBidi" w:hAnsiTheme="minorBidi"/>
          <w:sz w:val="24"/>
          <w:szCs w:val="24"/>
        </w:rPr>
        <w:t>sisters</w:t>
      </w:r>
      <w:r w:rsidR="00CD2206">
        <w:rPr>
          <w:rFonts w:asciiTheme="minorBidi" w:hAnsiTheme="minorBidi"/>
          <w:sz w:val="24"/>
          <w:szCs w:val="24"/>
        </w:rPr>
        <w:t xml:space="preserve">… </w:t>
      </w:r>
      <w:r w:rsidR="00D43F8C" w:rsidRPr="00AA595B">
        <w:rPr>
          <w:rFonts w:asciiTheme="minorBidi" w:hAnsiTheme="minorBidi"/>
          <w:sz w:val="24"/>
          <w:szCs w:val="24"/>
        </w:rPr>
        <w:t xml:space="preserve">And </w:t>
      </w:r>
      <w:r w:rsidR="00CD2206">
        <w:rPr>
          <w:rFonts w:asciiTheme="minorBidi" w:hAnsiTheme="minorBidi"/>
          <w:sz w:val="24"/>
          <w:szCs w:val="24"/>
        </w:rPr>
        <w:t xml:space="preserve">it is </w:t>
      </w:r>
      <w:r w:rsidR="00696147" w:rsidRPr="00AA595B">
        <w:rPr>
          <w:rFonts w:asciiTheme="minorBidi" w:hAnsiTheme="minorBidi"/>
          <w:sz w:val="24"/>
          <w:szCs w:val="24"/>
        </w:rPr>
        <w:t>also</w:t>
      </w:r>
      <w:r w:rsidR="00CD2206">
        <w:rPr>
          <w:rFonts w:asciiTheme="minorBidi" w:hAnsiTheme="minorBidi"/>
          <w:sz w:val="24"/>
          <w:szCs w:val="24"/>
        </w:rPr>
        <w:t xml:space="preserve"> implicit</w:t>
      </w:r>
      <w:r w:rsidR="00D43F8C" w:rsidRPr="00AA595B">
        <w:rPr>
          <w:rFonts w:asciiTheme="minorBidi" w:hAnsiTheme="minorBidi"/>
          <w:sz w:val="24"/>
          <w:szCs w:val="24"/>
        </w:rPr>
        <w:t xml:space="preserve"> from the Rambam’s language</w:t>
      </w:r>
      <w:r w:rsidR="00375708" w:rsidRPr="00AA595B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="00CD2206">
        <w:rPr>
          <w:rFonts w:asciiTheme="minorBidi" w:hAnsiTheme="minorBidi"/>
          <w:i/>
          <w:iCs/>
          <w:sz w:val="24"/>
          <w:szCs w:val="24"/>
        </w:rPr>
        <w:t>Hilchot</w:t>
      </w:r>
      <w:proofErr w:type="spellEnd"/>
      <w:r w:rsidR="00CD2206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375708" w:rsidRPr="00DD44BB">
        <w:rPr>
          <w:rFonts w:asciiTheme="minorBidi" w:hAnsiTheme="minorBidi"/>
          <w:i/>
          <w:iCs/>
          <w:sz w:val="24"/>
          <w:szCs w:val="24"/>
        </w:rPr>
        <w:t>I</w:t>
      </w:r>
      <w:r w:rsidRPr="00DD44BB">
        <w:rPr>
          <w:rFonts w:asciiTheme="minorBidi" w:hAnsiTheme="minorBidi"/>
          <w:i/>
          <w:iCs/>
          <w:sz w:val="24"/>
          <w:szCs w:val="24"/>
        </w:rPr>
        <w:t>s</w:t>
      </w:r>
      <w:r w:rsidR="00375708" w:rsidRPr="00DD44BB">
        <w:rPr>
          <w:rFonts w:asciiTheme="minorBidi" w:hAnsiTheme="minorBidi"/>
          <w:i/>
          <w:iCs/>
          <w:sz w:val="24"/>
          <w:szCs w:val="24"/>
        </w:rPr>
        <w:t>sur</w:t>
      </w:r>
      <w:r w:rsidRPr="00DD44BB">
        <w:rPr>
          <w:rFonts w:asciiTheme="minorBidi" w:hAnsiTheme="minorBidi"/>
          <w:i/>
          <w:iCs/>
          <w:sz w:val="24"/>
          <w:szCs w:val="24"/>
        </w:rPr>
        <w:t>ei</w:t>
      </w:r>
      <w:proofErr w:type="spellEnd"/>
      <w:r w:rsidR="00375708" w:rsidRPr="00DD44B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375708" w:rsidRPr="00DD44BB">
        <w:rPr>
          <w:rFonts w:asciiTheme="minorBidi" w:hAnsiTheme="minorBidi"/>
          <w:i/>
          <w:iCs/>
          <w:sz w:val="24"/>
          <w:szCs w:val="24"/>
        </w:rPr>
        <w:t>Bi</w:t>
      </w:r>
      <w:r w:rsidR="00CD2206">
        <w:rPr>
          <w:rFonts w:asciiTheme="minorBidi" w:hAnsiTheme="minorBidi"/>
          <w:i/>
          <w:iCs/>
          <w:sz w:val="24"/>
          <w:szCs w:val="24"/>
        </w:rPr>
        <w:t>’</w:t>
      </w:r>
      <w:r w:rsidR="00375708" w:rsidRPr="00DD44BB">
        <w:rPr>
          <w:rFonts w:asciiTheme="minorBidi" w:hAnsiTheme="minorBidi"/>
          <w:i/>
          <w:iCs/>
          <w:sz w:val="24"/>
          <w:szCs w:val="24"/>
        </w:rPr>
        <w:t>a</w:t>
      </w:r>
      <w:proofErr w:type="spellEnd"/>
      <w:r w:rsidR="00375708" w:rsidRPr="00AA595B">
        <w:rPr>
          <w:rFonts w:asciiTheme="minorBidi" w:hAnsiTheme="minorBidi"/>
          <w:sz w:val="24"/>
          <w:szCs w:val="24"/>
        </w:rPr>
        <w:t xml:space="preserve"> 21:</w:t>
      </w:r>
      <w:r w:rsidR="00BD1140" w:rsidRPr="00AA595B">
        <w:rPr>
          <w:rFonts w:asciiTheme="minorBidi" w:hAnsiTheme="minorBidi"/>
          <w:sz w:val="24"/>
          <w:szCs w:val="24"/>
        </w:rPr>
        <w:t>1</w:t>
      </w:r>
      <w:r w:rsidR="00CD2206">
        <w:rPr>
          <w:rFonts w:asciiTheme="minorBidi" w:hAnsiTheme="minorBidi"/>
          <w:sz w:val="24"/>
          <w:szCs w:val="24"/>
        </w:rPr>
        <w:t>,</w:t>
      </w:r>
      <w:r w:rsidR="000F0DF8" w:rsidRPr="00AA595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F0DF8" w:rsidRPr="00AA595B">
        <w:rPr>
          <w:rFonts w:asciiTheme="minorBidi" w:hAnsiTheme="minorBidi"/>
          <w:sz w:val="24"/>
          <w:szCs w:val="24"/>
        </w:rPr>
        <w:t>“Whoever</w:t>
      </w:r>
      <w:r w:rsidR="00CD2206">
        <w:rPr>
          <w:rFonts w:asciiTheme="minorBidi" w:hAnsiTheme="minorBidi"/>
          <w:sz w:val="24"/>
          <w:szCs w:val="24"/>
        </w:rPr>
        <w:t>…</w:t>
      </w:r>
      <w:r w:rsidR="000F0DF8" w:rsidRPr="00AA595B">
        <w:rPr>
          <w:rFonts w:asciiTheme="minorBidi" w:hAnsiTheme="minorBidi"/>
          <w:sz w:val="24"/>
          <w:szCs w:val="24"/>
        </w:rPr>
        <w:t xml:space="preserve"> hugs or kisses </w:t>
      </w:r>
      <w:r w:rsidR="000F0DF8" w:rsidRPr="00AA595B">
        <w:rPr>
          <w:rFonts w:asciiTheme="minorBidi" w:hAnsiTheme="minorBidi"/>
          <w:b/>
          <w:bCs/>
          <w:sz w:val="24"/>
          <w:szCs w:val="24"/>
        </w:rPr>
        <w:t>sensuously</w:t>
      </w:r>
      <w:r>
        <w:rPr>
          <w:rFonts w:asciiTheme="minorBidi" w:hAnsiTheme="minorBidi"/>
          <w:b/>
          <w:bCs/>
          <w:sz w:val="24"/>
          <w:szCs w:val="24"/>
        </w:rPr>
        <w:t>.</w:t>
      </w:r>
      <w:r w:rsidR="0014495C">
        <w:rPr>
          <w:rFonts w:asciiTheme="minorBidi" w:hAnsiTheme="minorBidi"/>
          <w:sz w:val="24"/>
          <w:szCs w:val="24"/>
        </w:rPr>
        <w:t>”</w:t>
      </w:r>
    </w:p>
    <w:p w14:paraId="7B331B4E" w14:textId="1B27B9BB" w:rsidR="00DD44BB" w:rsidRDefault="00DD44BB" w:rsidP="00CD2206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5F18C7C6" w14:textId="6FD9F20A" w:rsidR="000F0DF8" w:rsidRPr="00AA595B" w:rsidRDefault="000F0DF8" w:rsidP="00DD44BB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AA595B">
        <w:rPr>
          <w:rFonts w:asciiTheme="minorBidi" w:hAnsiTheme="minorBidi"/>
          <w:sz w:val="24"/>
          <w:szCs w:val="24"/>
        </w:rPr>
        <w:t xml:space="preserve">What </w:t>
      </w:r>
      <w:r w:rsidR="000A1401" w:rsidRPr="00AA595B">
        <w:rPr>
          <w:rFonts w:asciiTheme="minorBidi" w:hAnsiTheme="minorBidi"/>
          <w:sz w:val="24"/>
          <w:szCs w:val="24"/>
        </w:rPr>
        <w:t xml:space="preserve">is the ruling when </w:t>
      </w:r>
      <w:r w:rsidRPr="00AA595B">
        <w:rPr>
          <w:rFonts w:asciiTheme="minorBidi" w:hAnsiTheme="minorBidi"/>
          <w:sz w:val="24"/>
          <w:szCs w:val="24"/>
        </w:rPr>
        <w:t xml:space="preserve">there is physical contact </w:t>
      </w:r>
      <w:r w:rsidR="00CD5C6C" w:rsidRPr="00AA595B">
        <w:rPr>
          <w:rFonts w:asciiTheme="minorBidi" w:hAnsiTheme="minorBidi"/>
          <w:sz w:val="24"/>
          <w:szCs w:val="24"/>
        </w:rPr>
        <w:t>without</w:t>
      </w:r>
      <w:r w:rsidRPr="00AA595B">
        <w:rPr>
          <w:rFonts w:asciiTheme="minorBidi" w:hAnsiTheme="minorBidi"/>
          <w:sz w:val="24"/>
          <w:szCs w:val="24"/>
        </w:rPr>
        <w:t xml:space="preserve"> sexual connotations?</w:t>
      </w:r>
    </w:p>
    <w:p w14:paraId="72AB8036" w14:textId="77777777" w:rsidR="00DD44BB" w:rsidRDefault="00DD44BB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54B4DAE2" w14:textId="0B61CC8D" w:rsidR="000F0DF8" w:rsidRDefault="000F0DF8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AA595B">
        <w:rPr>
          <w:rFonts w:asciiTheme="minorBidi" w:hAnsiTheme="minorBidi"/>
          <w:sz w:val="24"/>
          <w:szCs w:val="24"/>
        </w:rPr>
        <w:t>Here again</w:t>
      </w:r>
      <w:r w:rsidR="00CD2206">
        <w:rPr>
          <w:rFonts w:asciiTheme="minorBidi" w:hAnsiTheme="minorBidi"/>
          <w:sz w:val="24"/>
          <w:szCs w:val="24"/>
        </w:rPr>
        <w:t>,</w:t>
      </w:r>
      <w:r w:rsidRPr="00AA595B">
        <w:rPr>
          <w:rFonts w:asciiTheme="minorBidi" w:hAnsiTheme="minorBidi"/>
          <w:sz w:val="24"/>
          <w:szCs w:val="24"/>
        </w:rPr>
        <w:t xml:space="preserve"> </w:t>
      </w:r>
      <w:r w:rsidR="000A1401" w:rsidRPr="00AA595B">
        <w:rPr>
          <w:rFonts w:asciiTheme="minorBidi" w:hAnsiTheme="minorBidi"/>
          <w:sz w:val="24"/>
          <w:szCs w:val="24"/>
        </w:rPr>
        <w:t xml:space="preserve">the </w:t>
      </w:r>
      <w:r w:rsidR="00CD2206">
        <w:rPr>
          <w:rFonts w:asciiTheme="minorBidi" w:hAnsiTheme="minorBidi"/>
          <w:sz w:val="24"/>
          <w:szCs w:val="24"/>
        </w:rPr>
        <w:t>r</w:t>
      </w:r>
      <w:r w:rsidR="000A1401" w:rsidRPr="00AA595B">
        <w:rPr>
          <w:rFonts w:asciiTheme="minorBidi" w:hAnsiTheme="minorBidi"/>
          <w:sz w:val="24"/>
          <w:szCs w:val="24"/>
        </w:rPr>
        <w:t xml:space="preserve">abbis are divided. </w:t>
      </w:r>
      <w:r w:rsidRPr="00AA595B">
        <w:rPr>
          <w:rFonts w:asciiTheme="minorBidi" w:hAnsiTheme="minorBidi"/>
          <w:sz w:val="24"/>
          <w:szCs w:val="24"/>
        </w:rPr>
        <w:t>While some</w:t>
      </w:r>
      <w:r w:rsidR="000A1401" w:rsidRPr="00AA595B">
        <w:rPr>
          <w:rFonts w:asciiTheme="minorBidi" w:hAnsiTheme="minorBidi"/>
          <w:sz w:val="24"/>
          <w:szCs w:val="24"/>
        </w:rPr>
        <w:t xml:space="preserve"> </w:t>
      </w:r>
      <w:r w:rsidRPr="00AA595B">
        <w:rPr>
          <w:rFonts w:asciiTheme="minorBidi" w:hAnsiTheme="minorBidi"/>
          <w:sz w:val="24"/>
          <w:szCs w:val="24"/>
        </w:rPr>
        <w:t>hold that</w:t>
      </w:r>
      <w:r w:rsidR="00CD2206">
        <w:rPr>
          <w:rFonts w:asciiTheme="minorBidi" w:hAnsiTheme="minorBidi"/>
          <w:sz w:val="24"/>
          <w:szCs w:val="24"/>
        </w:rPr>
        <w:t xml:space="preserve"> such contact </w:t>
      </w:r>
      <w:r w:rsidRPr="00AA595B">
        <w:rPr>
          <w:rFonts w:asciiTheme="minorBidi" w:hAnsiTheme="minorBidi"/>
          <w:sz w:val="24"/>
          <w:szCs w:val="24"/>
        </w:rPr>
        <w:t xml:space="preserve">is </w:t>
      </w:r>
      <w:r w:rsidR="00696147" w:rsidRPr="00AA595B">
        <w:rPr>
          <w:rFonts w:asciiTheme="minorBidi" w:hAnsiTheme="minorBidi"/>
          <w:sz w:val="24"/>
          <w:szCs w:val="24"/>
        </w:rPr>
        <w:t>prohibited,</w:t>
      </w:r>
      <w:r w:rsidRPr="00AA595B">
        <w:rPr>
          <w:rFonts w:asciiTheme="minorBidi" w:hAnsiTheme="minorBidi"/>
          <w:sz w:val="24"/>
          <w:szCs w:val="24"/>
        </w:rPr>
        <w:t xml:space="preserve"> many others</w:t>
      </w:r>
      <w:r w:rsidR="00CD2206">
        <w:rPr>
          <w:rFonts w:asciiTheme="minorBidi" w:hAnsiTheme="minorBidi"/>
          <w:sz w:val="24"/>
          <w:szCs w:val="24"/>
        </w:rPr>
        <w:t xml:space="preserve"> – </w:t>
      </w:r>
      <w:r w:rsidRPr="00AA595B">
        <w:rPr>
          <w:rFonts w:asciiTheme="minorBidi" w:hAnsiTheme="minorBidi"/>
          <w:sz w:val="24"/>
          <w:szCs w:val="24"/>
        </w:rPr>
        <w:t xml:space="preserve">including </w:t>
      </w:r>
      <w:proofErr w:type="spellStart"/>
      <w:r w:rsidRPr="00AA595B">
        <w:rPr>
          <w:rFonts w:asciiTheme="minorBidi" w:hAnsiTheme="minorBidi"/>
          <w:sz w:val="24"/>
          <w:szCs w:val="24"/>
        </w:rPr>
        <w:t>R</w:t>
      </w:r>
      <w:r w:rsidR="00D43F8C" w:rsidRPr="00AA595B">
        <w:rPr>
          <w:rFonts w:asciiTheme="minorBidi" w:hAnsiTheme="minorBidi"/>
          <w:sz w:val="24"/>
          <w:szCs w:val="24"/>
        </w:rPr>
        <w:t>av</w:t>
      </w:r>
      <w:proofErr w:type="spellEnd"/>
      <w:r w:rsidRPr="00AA595B">
        <w:rPr>
          <w:rFonts w:asciiTheme="minorBidi" w:hAnsiTheme="minorBidi"/>
          <w:sz w:val="24"/>
          <w:szCs w:val="24"/>
        </w:rPr>
        <w:t xml:space="preserve"> Moshe Feinstein </w:t>
      </w:r>
      <w:r w:rsidR="00CD2206">
        <w:rPr>
          <w:rFonts w:asciiTheme="minorBidi" w:hAnsiTheme="minorBidi"/>
          <w:sz w:val="24"/>
          <w:szCs w:val="24"/>
        </w:rPr>
        <w:t xml:space="preserve">– </w:t>
      </w:r>
      <w:r w:rsidRPr="00AA595B">
        <w:rPr>
          <w:rFonts w:asciiTheme="minorBidi" w:hAnsiTheme="minorBidi"/>
          <w:sz w:val="24"/>
          <w:szCs w:val="24"/>
        </w:rPr>
        <w:t xml:space="preserve">claim that </w:t>
      </w:r>
      <w:r w:rsidR="00CD2206">
        <w:rPr>
          <w:rFonts w:asciiTheme="minorBidi" w:hAnsiTheme="minorBidi"/>
          <w:sz w:val="24"/>
          <w:szCs w:val="24"/>
        </w:rPr>
        <w:t>it</w:t>
      </w:r>
      <w:r w:rsidR="00CD2206" w:rsidRPr="00AA595B">
        <w:rPr>
          <w:rFonts w:asciiTheme="minorBidi" w:hAnsiTheme="minorBidi"/>
          <w:sz w:val="24"/>
          <w:szCs w:val="24"/>
        </w:rPr>
        <w:t xml:space="preserve"> </w:t>
      </w:r>
      <w:r w:rsidRPr="00AA595B">
        <w:rPr>
          <w:rFonts w:asciiTheme="minorBidi" w:hAnsiTheme="minorBidi"/>
          <w:sz w:val="24"/>
          <w:szCs w:val="24"/>
        </w:rPr>
        <w:t xml:space="preserve">does not involve a prohibition. </w:t>
      </w:r>
      <w:r w:rsidR="00CD2206">
        <w:rPr>
          <w:rFonts w:asciiTheme="minorBidi" w:hAnsiTheme="minorBidi"/>
          <w:sz w:val="24"/>
          <w:szCs w:val="24"/>
        </w:rPr>
        <w:t>Based</w:t>
      </w:r>
      <w:r w:rsidR="00696147" w:rsidRPr="00AA595B">
        <w:rPr>
          <w:rFonts w:asciiTheme="minorBidi" w:hAnsiTheme="minorBidi"/>
          <w:sz w:val="24"/>
          <w:szCs w:val="24"/>
        </w:rPr>
        <w:t xml:space="preserve"> on</w:t>
      </w:r>
      <w:r w:rsidRPr="00AA595B">
        <w:rPr>
          <w:rFonts w:asciiTheme="minorBidi" w:hAnsiTheme="minorBidi"/>
          <w:sz w:val="24"/>
          <w:szCs w:val="24"/>
        </w:rPr>
        <w:t xml:space="preserve"> this</w:t>
      </w:r>
      <w:r w:rsidR="00696147" w:rsidRPr="00AA595B">
        <w:rPr>
          <w:rFonts w:asciiTheme="minorBidi" w:hAnsiTheme="minorBidi"/>
          <w:sz w:val="24"/>
          <w:szCs w:val="24"/>
        </w:rPr>
        <w:t xml:space="preserve"> conclusion</w:t>
      </w:r>
      <w:r w:rsidRPr="00AA595B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A595B">
        <w:rPr>
          <w:rFonts w:asciiTheme="minorBidi" w:hAnsiTheme="minorBidi"/>
          <w:sz w:val="24"/>
          <w:szCs w:val="24"/>
        </w:rPr>
        <w:t>Rav</w:t>
      </w:r>
      <w:proofErr w:type="spellEnd"/>
      <w:r w:rsidRPr="00AA595B">
        <w:rPr>
          <w:rFonts w:asciiTheme="minorBidi" w:hAnsiTheme="minorBidi"/>
          <w:sz w:val="24"/>
          <w:szCs w:val="24"/>
        </w:rPr>
        <w:t xml:space="preserve"> Moshe permits men and women to travel </w:t>
      </w:r>
      <w:r w:rsidR="00696147" w:rsidRPr="00AA595B">
        <w:rPr>
          <w:rFonts w:asciiTheme="minorBidi" w:hAnsiTheme="minorBidi"/>
          <w:sz w:val="24"/>
          <w:szCs w:val="24"/>
        </w:rPr>
        <w:t xml:space="preserve">on a train (subway) during rush hour </w:t>
      </w:r>
      <w:r w:rsidRPr="00AA595B">
        <w:rPr>
          <w:rFonts w:asciiTheme="minorBidi" w:hAnsiTheme="minorBidi"/>
          <w:sz w:val="24"/>
          <w:szCs w:val="24"/>
        </w:rPr>
        <w:t xml:space="preserve">even </w:t>
      </w:r>
      <w:r w:rsidR="00696147" w:rsidRPr="00AA595B">
        <w:rPr>
          <w:rFonts w:asciiTheme="minorBidi" w:hAnsiTheme="minorBidi"/>
          <w:sz w:val="24"/>
          <w:szCs w:val="24"/>
        </w:rPr>
        <w:t>if</w:t>
      </w:r>
      <w:r w:rsidRPr="00AA595B">
        <w:rPr>
          <w:rFonts w:asciiTheme="minorBidi" w:hAnsiTheme="minorBidi"/>
          <w:sz w:val="24"/>
          <w:szCs w:val="24"/>
        </w:rPr>
        <w:t xml:space="preserve"> one cannot avoid physical contact</w:t>
      </w:r>
      <w:r w:rsidR="0014495C">
        <w:rPr>
          <w:rFonts w:asciiTheme="minorBidi" w:hAnsiTheme="minorBidi"/>
          <w:sz w:val="24"/>
          <w:szCs w:val="24"/>
        </w:rPr>
        <w:t>:</w:t>
      </w:r>
    </w:p>
    <w:p w14:paraId="386281A4" w14:textId="77777777" w:rsidR="00DD44BB" w:rsidRPr="00AA595B" w:rsidRDefault="00DD44BB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0B7BA780" w14:textId="0275BDF0" w:rsidR="00696147" w:rsidRDefault="000F0DF8" w:rsidP="00DD44BB">
      <w:pPr>
        <w:spacing w:line="36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A595B">
        <w:rPr>
          <w:rFonts w:asciiTheme="minorBidi" w:hAnsiTheme="minorBidi"/>
          <w:sz w:val="24"/>
          <w:szCs w:val="24"/>
        </w:rPr>
        <w:t xml:space="preserve">Regarding the permissibility of travel in crowded buses and subways during rush hour, when it is difficult to avoid being jostled by women: Such physical contact involves no prohibition, because it does not contain any element of lust or desire. Even </w:t>
      </w:r>
      <w:r w:rsidRPr="00F84814">
        <w:rPr>
          <w:rFonts w:asciiTheme="minorBidi" w:hAnsiTheme="minorBidi"/>
          <w:i/>
          <w:iCs/>
          <w:sz w:val="24"/>
          <w:szCs w:val="24"/>
        </w:rPr>
        <w:t>Rambam</w:t>
      </w:r>
      <w:r w:rsidRPr="00AA595B">
        <w:rPr>
          <w:rFonts w:asciiTheme="minorBidi" w:hAnsiTheme="minorBidi"/>
          <w:i/>
          <w:iCs/>
          <w:sz w:val="24"/>
          <w:szCs w:val="24"/>
        </w:rPr>
        <w:t xml:space="preserve">, </w:t>
      </w:r>
      <w:r w:rsidRPr="00AA595B">
        <w:rPr>
          <w:rFonts w:asciiTheme="minorBidi" w:hAnsiTheme="minorBidi"/>
          <w:sz w:val="24"/>
          <w:szCs w:val="24"/>
        </w:rPr>
        <w:t>who views touching forbidden women as a violation of Torah law, makes it clear that this refers specifically to lustful touching</w:t>
      </w:r>
      <w:r w:rsidR="002A5B51">
        <w:rPr>
          <w:rFonts w:asciiTheme="minorBidi" w:hAnsiTheme="minorBidi"/>
          <w:sz w:val="24"/>
          <w:szCs w:val="24"/>
        </w:rPr>
        <w:t>…</w:t>
      </w:r>
      <w:r w:rsidRPr="00AA595B">
        <w:rPr>
          <w:rFonts w:asciiTheme="minorBidi" w:hAnsiTheme="minorBidi"/>
          <w:sz w:val="24"/>
          <w:szCs w:val="24"/>
        </w:rPr>
        <w:t xml:space="preserve"> other forms of touch do not even incur a Rabbinic prohibition</w:t>
      </w:r>
      <w:r w:rsidR="002A5B51">
        <w:rPr>
          <w:rFonts w:asciiTheme="minorBidi" w:hAnsiTheme="minorBidi"/>
          <w:sz w:val="24"/>
          <w:szCs w:val="24"/>
        </w:rPr>
        <w:t>..</w:t>
      </w:r>
      <w:r w:rsidRPr="00AA595B">
        <w:rPr>
          <w:rFonts w:asciiTheme="minorBidi" w:hAnsiTheme="minorBidi"/>
          <w:sz w:val="24"/>
          <w:szCs w:val="24"/>
        </w:rPr>
        <w:t xml:space="preserve">. This is explicit in the </w:t>
      </w:r>
      <w:proofErr w:type="spellStart"/>
      <w:r w:rsidRPr="00CE11E7">
        <w:rPr>
          <w:rFonts w:asciiTheme="minorBidi" w:hAnsiTheme="minorBidi"/>
          <w:i/>
          <w:iCs/>
          <w:sz w:val="24"/>
          <w:szCs w:val="24"/>
        </w:rPr>
        <w:t>Sha</w:t>
      </w:r>
      <w:r w:rsidR="002A5B51">
        <w:rPr>
          <w:rFonts w:asciiTheme="minorBidi" w:hAnsiTheme="minorBidi"/>
          <w:i/>
          <w:iCs/>
          <w:sz w:val="24"/>
          <w:szCs w:val="24"/>
        </w:rPr>
        <w:t>k</w:t>
      </w:r>
      <w:r w:rsidR="0014495C" w:rsidRPr="00CE11E7">
        <w:rPr>
          <w:rFonts w:asciiTheme="minorBidi" w:hAnsiTheme="minorBidi"/>
          <w:i/>
          <w:iCs/>
          <w:sz w:val="24"/>
          <w:szCs w:val="24"/>
        </w:rPr>
        <w:t>h</w:t>
      </w:r>
      <w:proofErr w:type="spellEnd"/>
      <w:r w:rsidR="00100A79">
        <w:rPr>
          <w:rFonts w:asciiTheme="minorBidi" w:hAnsiTheme="minorBidi"/>
          <w:sz w:val="24"/>
          <w:szCs w:val="24"/>
        </w:rPr>
        <w:t>,</w:t>
      </w:r>
      <w:r w:rsidRPr="00AA595B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AA595B">
        <w:rPr>
          <w:rFonts w:asciiTheme="minorBidi" w:hAnsiTheme="minorBidi"/>
          <w:sz w:val="24"/>
          <w:szCs w:val="24"/>
        </w:rPr>
        <w:t xml:space="preserve">who enlisted proof from the precedent of the </w:t>
      </w:r>
      <w:r w:rsidRPr="00CE11E7">
        <w:rPr>
          <w:rFonts w:asciiTheme="minorBidi" w:hAnsiTheme="minorBidi"/>
          <w:i/>
          <w:iCs/>
          <w:sz w:val="24"/>
          <w:szCs w:val="24"/>
        </w:rPr>
        <w:t>Amoraim</w:t>
      </w:r>
      <w:r w:rsidRPr="00AA595B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AA595B">
        <w:rPr>
          <w:rFonts w:asciiTheme="minorBidi" w:hAnsiTheme="minorBidi"/>
          <w:sz w:val="24"/>
          <w:szCs w:val="24"/>
        </w:rPr>
        <w:t>hugging and kissing their daughters and sisters.</w:t>
      </w:r>
    </w:p>
    <w:p w14:paraId="36144B51" w14:textId="77777777" w:rsidR="00DD44BB" w:rsidRPr="00AA595B" w:rsidRDefault="00DD44BB" w:rsidP="00DD44BB">
      <w:pPr>
        <w:spacing w:line="36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565D069" w14:textId="3D5B9412" w:rsidR="000F0DF8" w:rsidRPr="00AA595B" w:rsidRDefault="000F0DF8" w:rsidP="00DD44BB">
      <w:pPr>
        <w:spacing w:line="36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A595B">
        <w:rPr>
          <w:rFonts w:asciiTheme="minorBidi" w:hAnsiTheme="minorBidi"/>
          <w:sz w:val="24"/>
          <w:szCs w:val="24"/>
        </w:rPr>
        <w:t>Halakhically, according to all opinions, there is no prohibition against physical contact devoid of affection with any woman other than one’s wife, even if the woman be married, a gentile, or ritually impure</w:t>
      </w:r>
      <w:r w:rsidRPr="00AA595B">
        <w:rPr>
          <w:rFonts w:asciiTheme="minorBidi" w:hAnsiTheme="minorBidi"/>
          <w:b/>
          <w:bCs/>
          <w:sz w:val="24"/>
          <w:szCs w:val="24"/>
        </w:rPr>
        <w:t xml:space="preserve">. Therefore, one need not avoid travel in subways during rush hour, even if one cannot avoid being jostled by women. </w:t>
      </w:r>
      <w:r w:rsidRPr="00AA595B">
        <w:rPr>
          <w:rFonts w:asciiTheme="minorBidi" w:hAnsiTheme="minorBidi"/>
          <w:sz w:val="24"/>
          <w:szCs w:val="24"/>
        </w:rPr>
        <w:t>Unavoidable, unintentional physical contact is not a lustful, affectionate act. Likewise, there is no prohibition against sitting next to a woman when there is no other seat.</w:t>
      </w:r>
      <w:r w:rsidR="00696147" w:rsidRPr="00AA595B">
        <w:rPr>
          <w:rStyle w:val="FootnoteReference"/>
          <w:rFonts w:asciiTheme="minorBidi" w:hAnsiTheme="minorBidi"/>
          <w:b/>
          <w:bCs/>
          <w:sz w:val="24"/>
          <w:szCs w:val="24"/>
        </w:rPr>
        <w:footnoteReference w:id="12"/>
      </w:r>
    </w:p>
    <w:p w14:paraId="0ED5F094" w14:textId="77777777" w:rsidR="00DD44BB" w:rsidRDefault="00DD44BB" w:rsidP="00DD44BB">
      <w:pPr>
        <w:spacing w:line="360" w:lineRule="auto"/>
        <w:rPr>
          <w:rFonts w:asciiTheme="minorBidi" w:hAnsiTheme="minorBidi"/>
          <w:b/>
          <w:bCs/>
        </w:rPr>
      </w:pPr>
    </w:p>
    <w:p w14:paraId="77BFCAAF" w14:textId="439A3AFE" w:rsidR="00A66376" w:rsidRDefault="00A66376" w:rsidP="00DD44BB">
      <w:pPr>
        <w:spacing w:line="360" w:lineRule="auto"/>
        <w:rPr>
          <w:rFonts w:asciiTheme="minorBidi" w:hAnsiTheme="minorBidi"/>
        </w:rPr>
      </w:pPr>
      <w:r w:rsidRPr="00A66376">
        <w:rPr>
          <w:rFonts w:asciiTheme="minorBidi" w:hAnsiTheme="minorBidi"/>
          <w:b/>
          <w:bCs/>
          <w:sz w:val="24"/>
          <w:szCs w:val="24"/>
        </w:rPr>
        <w:t>Traveling on Shabbat and Yom Tov</w:t>
      </w:r>
    </w:p>
    <w:p w14:paraId="407B0A20" w14:textId="77777777" w:rsidR="00DD44BB" w:rsidRPr="00E02D6A" w:rsidRDefault="00DD44BB" w:rsidP="00DD44BB">
      <w:pPr>
        <w:spacing w:line="360" w:lineRule="auto"/>
        <w:rPr>
          <w:rFonts w:asciiTheme="minorBidi" w:hAnsiTheme="minorBidi"/>
        </w:rPr>
      </w:pPr>
    </w:p>
    <w:p w14:paraId="3BE1E627" w14:textId="752C4DD2" w:rsidR="003C0ECD" w:rsidRDefault="0093723B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93723B">
        <w:rPr>
          <w:rFonts w:asciiTheme="minorBidi" w:hAnsiTheme="minorBidi"/>
          <w:sz w:val="24"/>
          <w:szCs w:val="24"/>
        </w:rPr>
        <w:lastRenderedPageBreak/>
        <w:t xml:space="preserve">Traveling on </w:t>
      </w:r>
      <w:r w:rsidR="000D2C2F">
        <w:rPr>
          <w:rFonts w:asciiTheme="minorBidi" w:hAnsiTheme="minorBidi"/>
          <w:sz w:val="24"/>
          <w:szCs w:val="24"/>
        </w:rPr>
        <w:t xml:space="preserve">a train on </w:t>
      </w:r>
      <w:r w:rsidRPr="0093723B">
        <w:rPr>
          <w:rFonts w:asciiTheme="minorBidi" w:hAnsiTheme="minorBidi"/>
          <w:sz w:val="24"/>
          <w:szCs w:val="24"/>
        </w:rPr>
        <w:t xml:space="preserve">Shabbat </w:t>
      </w:r>
      <w:r w:rsidR="000D2C2F">
        <w:rPr>
          <w:rFonts w:asciiTheme="minorBidi" w:hAnsiTheme="minorBidi"/>
          <w:sz w:val="24"/>
          <w:szCs w:val="24"/>
        </w:rPr>
        <w:t>or</w:t>
      </w:r>
      <w:r w:rsidRPr="0093723B">
        <w:rPr>
          <w:rFonts w:asciiTheme="minorBidi" w:hAnsiTheme="minorBidi"/>
          <w:sz w:val="24"/>
          <w:szCs w:val="24"/>
        </w:rPr>
        <w:t xml:space="preserve"> Yom Tov involves</w:t>
      </w:r>
      <w:r w:rsidR="00446795">
        <w:rPr>
          <w:rFonts w:asciiTheme="minorBidi" w:hAnsiTheme="minorBidi"/>
          <w:sz w:val="24"/>
          <w:szCs w:val="24"/>
        </w:rPr>
        <w:t xml:space="preserve"> potentially </w:t>
      </w:r>
      <w:r w:rsidRPr="0093723B">
        <w:rPr>
          <w:rFonts w:asciiTheme="minorBidi" w:hAnsiTheme="minorBidi"/>
          <w:sz w:val="24"/>
          <w:szCs w:val="24"/>
        </w:rPr>
        <w:t>violati</w:t>
      </w:r>
      <w:r w:rsidR="00446795">
        <w:rPr>
          <w:rFonts w:asciiTheme="minorBidi" w:hAnsiTheme="minorBidi"/>
          <w:sz w:val="24"/>
          <w:szCs w:val="24"/>
        </w:rPr>
        <w:t>ng</w:t>
      </w:r>
      <w:r w:rsidR="00963E19">
        <w:rPr>
          <w:rFonts w:asciiTheme="minorBidi" w:hAnsiTheme="minorBidi"/>
          <w:sz w:val="24"/>
          <w:szCs w:val="24"/>
        </w:rPr>
        <w:t xml:space="preserve"> </w:t>
      </w:r>
      <w:r w:rsidR="003C0ECD">
        <w:rPr>
          <w:rFonts w:asciiTheme="minorBidi" w:hAnsiTheme="minorBidi"/>
          <w:sz w:val="24"/>
          <w:szCs w:val="24"/>
        </w:rPr>
        <w:t>many prohibitions.</w:t>
      </w:r>
      <w:r w:rsidR="00446795">
        <w:rPr>
          <w:rFonts w:asciiTheme="minorBidi" w:hAnsiTheme="minorBidi"/>
          <w:sz w:val="24"/>
          <w:szCs w:val="24"/>
        </w:rPr>
        <w:t xml:space="preserve"> </w:t>
      </w:r>
    </w:p>
    <w:p w14:paraId="4B40357B" w14:textId="77777777" w:rsidR="00DD44BB" w:rsidRDefault="00DD44BB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62F4AFDE" w14:textId="15159D77" w:rsidR="00BF01A1" w:rsidRDefault="003C0ECD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One common </w:t>
      </w:r>
      <w:r w:rsidR="00F84814">
        <w:rPr>
          <w:rFonts w:asciiTheme="minorBidi" w:hAnsiTheme="minorBidi"/>
          <w:sz w:val="24"/>
          <w:szCs w:val="24"/>
        </w:rPr>
        <w:t>issue with</w:t>
      </w:r>
      <w:r>
        <w:rPr>
          <w:rFonts w:asciiTheme="minorBidi" w:hAnsiTheme="minorBidi"/>
          <w:sz w:val="24"/>
          <w:szCs w:val="24"/>
        </w:rPr>
        <w:t xml:space="preserve"> modern travel is </w:t>
      </w:r>
      <w:proofErr w:type="spellStart"/>
      <w:r w:rsidR="000D2C2F">
        <w:rPr>
          <w:rFonts w:asciiTheme="minorBidi" w:hAnsiTheme="minorBidi"/>
          <w:i/>
          <w:iCs/>
          <w:sz w:val="24"/>
          <w:szCs w:val="24"/>
        </w:rPr>
        <w:t>t</w:t>
      </w:r>
      <w:r w:rsidRPr="003C0ECD">
        <w:rPr>
          <w:rFonts w:asciiTheme="minorBidi" w:hAnsiTheme="minorBidi"/>
          <w:i/>
          <w:iCs/>
          <w:sz w:val="24"/>
          <w:szCs w:val="24"/>
        </w:rPr>
        <w:t>echum</w:t>
      </w:r>
      <w:proofErr w:type="spellEnd"/>
      <w:r w:rsidRPr="003C0ECD">
        <w:rPr>
          <w:rFonts w:asciiTheme="minorBidi" w:hAnsiTheme="minorBidi"/>
          <w:i/>
          <w:iCs/>
          <w:sz w:val="24"/>
          <w:szCs w:val="24"/>
        </w:rPr>
        <w:t xml:space="preserve"> Shabbat</w:t>
      </w:r>
      <w:r w:rsidR="00F84814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which prohibits one to leave the city limit beyond 2000 </w:t>
      </w:r>
      <w:proofErr w:type="spellStart"/>
      <w:r w:rsidRPr="00DD44BB">
        <w:rPr>
          <w:rFonts w:asciiTheme="minorBidi" w:hAnsiTheme="minorBidi"/>
          <w:i/>
          <w:iCs/>
          <w:sz w:val="24"/>
          <w:szCs w:val="24"/>
        </w:rPr>
        <w:t>ammot</w:t>
      </w:r>
      <w:proofErr w:type="spellEnd"/>
      <w:r>
        <w:rPr>
          <w:rFonts w:asciiTheme="minorBidi" w:hAnsiTheme="minorBidi"/>
          <w:sz w:val="24"/>
          <w:szCs w:val="24"/>
        </w:rPr>
        <w:t xml:space="preserve"> (</w:t>
      </w:r>
      <w:r w:rsidR="00446795">
        <w:rPr>
          <w:rFonts w:asciiTheme="minorBidi" w:hAnsiTheme="minorBidi"/>
          <w:sz w:val="24"/>
          <w:szCs w:val="24"/>
        </w:rPr>
        <w:t>roughly one</w:t>
      </w:r>
      <w:r>
        <w:rPr>
          <w:rFonts w:asciiTheme="minorBidi" w:hAnsiTheme="minorBidi"/>
          <w:sz w:val="24"/>
          <w:szCs w:val="24"/>
        </w:rPr>
        <w:t xml:space="preserve"> kilometer).</w:t>
      </w:r>
      <w:r w:rsidR="00446795" w:rsidRPr="00446795">
        <w:rPr>
          <w:rFonts w:asciiTheme="minorBidi" w:hAnsiTheme="minorBidi"/>
          <w:sz w:val="24"/>
          <w:szCs w:val="24"/>
        </w:rPr>
        <w:t xml:space="preserve"> </w:t>
      </w:r>
      <w:r w:rsidR="00F84814">
        <w:rPr>
          <w:rFonts w:asciiTheme="minorBidi" w:hAnsiTheme="minorBidi"/>
          <w:sz w:val="24"/>
          <w:szCs w:val="24"/>
        </w:rPr>
        <w:t>Further, c</w:t>
      </w:r>
      <w:r w:rsidR="00446795" w:rsidRPr="00446795">
        <w:rPr>
          <w:rFonts w:asciiTheme="minorBidi" w:hAnsiTheme="minorBidi"/>
          <w:sz w:val="24"/>
          <w:szCs w:val="24"/>
        </w:rPr>
        <w:t xml:space="preserve">arrying the ticket would involve </w:t>
      </w:r>
      <w:r w:rsidR="00446795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="00446795" w:rsidRPr="00446795">
        <w:rPr>
          <w:rFonts w:asciiTheme="minorBidi" w:hAnsiTheme="minorBidi"/>
          <w:i/>
          <w:iCs/>
          <w:sz w:val="24"/>
          <w:szCs w:val="24"/>
        </w:rPr>
        <w:t>mela</w:t>
      </w:r>
      <w:r w:rsidR="00DD44BB">
        <w:rPr>
          <w:rFonts w:asciiTheme="minorBidi" w:hAnsiTheme="minorBidi"/>
          <w:i/>
          <w:iCs/>
          <w:sz w:val="24"/>
          <w:szCs w:val="24"/>
        </w:rPr>
        <w:t>k</w:t>
      </w:r>
      <w:r w:rsidR="00446795" w:rsidRPr="00446795">
        <w:rPr>
          <w:rFonts w:asciiTheme="minorBidi" w:hAnsiTheme="minorBidi"/>
          <w:i/>
          <w:iCs/>
          <w:sz w:val="24"/>
          <w:szCs w:val="24"/>
        </w:rPr>
        <w:t>ha</w:t>
      </w:r>
      <w:proofErr w:type="spellEnd"/>
      <w:r w:rsidR="00446795" w:rsidRPr="00446795">
        <w:rPr>
          <w:rFonts w:asciiTheme="minorBidi" w:hAnsiTheme="minorBidi"/>
          <w:i/>
          <w:iCs/>
          <w:sz w:val="24"/>
          <w:szCs w:val="24"/>
        </w:rPr>
        <w:t xml:space="preserve"> of </w:t>
      </w:r>
      <w:proofErr w:type="spellStart"/>
      <w:r w:rsidR="00446795" w:rsidRPr="00446795">
        <w:rPr>
          <w:rFonts w:asciiTheme="minorBidi" w:hAnsiTheme="minorBidi"/>
          <w:i/>
          <w:iCs/>
          <w:sz w:val="24"/>
          <w:szCs w:val="24"/>
        </w:rPr>
        <w:t>hotza’a</w:t>
      </w:r>
      <w:proofErr w:type="spellEnd"/>
      <w:r w:rsidR="00446795">
        <w:rPr>
          <w:rFonts w:asciiTheme="minorBidi" w:hAnsiTheme="minorBidi"/>
          <w:sz w:val="24"/>
          <w:szCs w:val="24"/>
        </w:rPr>
        <w:t xml:space="preserve"> (carrying). </w:t>
      </w:r>
    </w:p>
    <w:p w14:paraId="795090F0" w14:textId="77777777" w:rsidR="00DD44BB" w:rsidRDefault="00DD44BB" w:rsidP="00DD44BB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7C7ACCCC" w14:textId="068AD52A" w:rsidR="00BF01A1" w:rsidRDefault="003C0ECD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However, traveling on a tram </w:t>
      </w:r>
      <w:r w:rsidRPr="00446795">
        <w:rPr>
          <w:rFonts w:asciiTheme="minorBidi" w:hAnsiTheme="minorBidi"/>
          <w:b/>
          <w:bCs/>
          <w:sz w:val="24"/>
          <w:szCs w:val="24"/>
        </w:rPr>
        <w:t>within</w:t>
      </w:r>
      <w:r>
        <w:rPr>
          <w:rFonts w:asciiTheme="minorBidi" w:hAnsiTheme="minorBidi"/>
          <w:sz w:val="24"/>
          <w:szCs w:val="24"/>
        </w:rPr>
        <w:t xml:space="preserve"> a city avoids </w:t>
      </w:r>
      <w:r w:rsidR="000D2C2F">
        <w:rPr>
          <w:rFonts w:asciiTheme="minorBidi" w:hAnsiTheme="minorBidi"/>
          <w:sz w:val="24"/>
          <w:szCs w:val="24"/>
        </w:rPr>
        <w:t xml:space="preserve">the matter of </w:t>
      </w:r>
      <w:proofErr w:type="spellStart"/>
      <w:r w:rsidR="000D2C2F" w:rsidRPr="000D2C2F">
        <w:rPr>
          <w:rFonts w:asciiTheme="minorBidi" w:hAnsiTheme="minorBidi"/>
          <w:i/>
          <w:iCs/>
          <w:sz w:val="24"/>
          <w:szCs w:val="24"/>
        </w:rPr>
        <w:t>techum</w:t>
      </w:r>
      <w:proofErr w:type="spellEnd"/>
      <w:r w:rsidR="00446795">
        <w:rPr>
          <w:rFonts w:asciiTheme="minorBidi" w:hAnsiTheme="minorBidi"/>
          <w:sz w:val="24"/>
          <w:szCs w:val="24"/>
        </w:rPr>
        <w:t>.</w:t>
      </w:r>
      <w:r w:rsidR="000D2C2F">
        <w:rPr>
          <w:rFonts w:asciiTheme="minorBidi" w:hAnsiTheme="minorBidi"/>
          <w:sz w:val="24"/>
          <w:szCs w:val="24"/>
        </w:rPr>
        <w:t xml:space="preserve"> Attaching the ticket to your clothes or asking a non-</w:t>
      </w:r>
      <w:r w:rsidR="00BF01A1">
        <w:rPr>
          <w:rFonts w:asciiTheme="minorBidi" w:hAnsiTheme="minorBidi"/>
          <w:sz w:val="24"/>
          <w:szCs w:val="24"/>
        </w:rPr>
        <w:t>Jew</w:t>
      </w:r>
      <w:r w:rsidR="000D2C2F">
        <w:rPr>
          <w:rFonts w:asciiTheme="minorBidi" w:hAnsiTheme="minorBidi"/>
          <w:sz w:val="24"/>
          <w:szCs w:val="24"/>
        </w:rPr>
        <w:t xml:space="preserve"> to swipe the ticket</w:t>
      </w:r>
      <w:r w:rsidR="00100A79">
        <w:rPr>
          <w:rFonts w:asciiTheme="minorBidi" w:hAnsiTheme="minorBidi"/>
          <w:sz w:val="24"/>
          <w:szCs w:val="24"/>
        </w:rPr>
        <w:t>, if done correctly,</w:t>
      </w:r>
      <w:r w:rsidR="000D2C2F">
        <w:rPr>
          <w:rFonts w:asciiTheme="minorBidi" w:hAnsiTheme="minorBidi"/>
          <w:sz w:val="24"/>
          <w:szCs w:val="24"/>
        </w:rPr>
        <w:t xml:space="preserve"> </w:t>
      </w:r>
      <w:r w:rsidR="00100A79">
        <w:rPr>
          <w:rFonts w:asciiTheme="minorBidi" w:hAnsiTheme="minorBidi"/>
          <w:sz w:val="24"/>
          <w:szCs w:val="24"/>
        </w:rPr>
        <w:t>c</w:t>
      </w:r>
      <w:r w:rsidR="000D2C2F">
        <w:rPr>
          <w:rFonts w:asciiTheme="minorBidi" w:hAnsiTheme="minorBidi"/>
          <w:sz w:val="24"/>
          <w:szCs w:val="24"/>
        </w:rPr>
        <w:t>ould</w:t>
      </w:r>
      <w:r w:rsidR="00BF01A1">
        <w:rPr>
          <w:rFonts w:asciiTheme="minorBidi" w:hAnsiTheme="minorBidi"/>
          <w:sz w:val="24"/>
          <w:szCs w:val="24"/>
        </w:rPr>
        <w:t xml:space="preserve"> perhaps solve the matter</w:t>
      </w:r>
      <w:r w:rsidR="00F84814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="00F84814">
        <w:rPr>
          <w:rFonts w:asciiTheme="minorBidi" w:hAnsiTheme="minorBidi"/>
          <w:i/>
          <w:iCs/>
          <w:sz w:val="24"/>
          <w:szCs w:val="24"/>
        </w:rPr>
        <w:t>hotza’a</w:t>
      </w:r>
      <w:proofErr w:type="spellEnd"/>
      <w:r w:rsidR="00BF01A1">
        <w:rPr>
          <w:rFonts w:asciiTheme="minorBidi" w:hAnsiTheme="minorBidi"/>
          <w:sz w:val="24"/>
          <w:szCs w:val="24"/>
        </w:rPr>
        <w:t xml:space="preserve">, and </w:t>
      </w:r>
      <w:r>
        <w:rPr>
          <w:rFonts w:asciiTheme="minorBidi" w:hAnsiTheme="minorBidi"/>
          <w:sz w:val="24"/>
          <w:szCs w:val="24"/>
        </w:rPr>
        <w:t>if the train is driven by a non</w:t>
      </w:r>
      <w:r w:rsidR="00446795">
        <w:rPr>
          <w:rFonts w:asciiTheme="minorBidi" w:hAnsiTheme="minorBidi"/>
          <w:sz w:val="24"/>
          <w:szCs w:val="24"/>
        </w:rPr>
        <w:t>-</w:t>
      </w:r>
      <w:r>
        <w:rPr>
          <w:rFonts w:asciiTheme="minorBidi" w:hAnsiTheme="minorBidi"/>
          <w:sz w:val="24"/>
          <w:szCs w:val="24"/>
        </w:rPr>
        <w:t xml:space="preserve">Jew and the doors </w:t>
      </w:r>
      <w:r w:rsidR="00446795">
        <w:rPr>
          <w:rFonts w:asciiTheme="minorBidi" w:hAnsiTheme="minorBidi"/>
          <w:sz w:val="24"/>
          <w:szCs w:val="24"/>
        </w:rPr>
        <w:t>close and open</w:t>
      </w:r>
      <w:r>
        <w:rPr>
          <w:rFonts w:asciiTheme="minorBidi" w:hAnsiTheme="minorBidi"/>
          <w:sz w:val="24"/>
          <w:szCs w:val="24"/>
        </w:rPr>
        <w:t xml:space="preserve"> </w:t>
      </w:r>
      <w:r w:rsidR="00446795">
        <w:rPr>
          <w:rFonts w:asciiTheme="minorBidi" w:hAnsiTheme="minorBidi"/>
          <w:sz w:val="24"/>
          <w:szCs w:val="24"/>
        </w:rPr>
        <w:t>automatically</w:t>
      </w:r>
      <w:r w:rsidR="00F84814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BF01A1">
        <w:rPr>
          <w:rFonts w:asciiTheme="minorBidi" w:hAnsiTheme="minorBidi"/>
          <w:sz w:val="24"/>
          <w:szCs w:val="24"/>
        </w:rPr>
        <w:t>no violation of Shabbat would occur!</w:t>
      </w:r>
    </w:p>
    <w:p w14:paraId="08287F2A" w14:textId="77777777" w:rsidR="00DD44BB" w:rsidRDefault="00DD44BB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0AC40732" w14:textId="76834D21" w:rsidR="00BF01A1" w:rsidRDefault="00BF01A1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Many </w:t>
      </w:r>
      <w:proofErr w:type="spellStart"/>
      <w:r w:rsidR="00F84814">
        <w:rPr>
          <w:rFonts w:asciiTheme="minorBidi" w:hAnsiTheme="minorBidi"/>
          <w:i/>
          <w:iCs/>
          <w:sz w:val="24"/>
          <w:szCs w:val="24"/>
        </w:rPr>
        <w:t>p</w:t>
      </w:r>
      <w:r w:rsidRPr="00F84814">
        <w:rPr>
          <w:rFonts w:asciiTheme="minorBidi" w:hAnsiTheme="minorBidi"/>
          <w:i/>
          <w:iCs/>
          <w:sz w:val="24"/>
          <w:szCs w:val="24"/>
        </w:rPr>
        <w:t>oskim</w:t>
      </w:r>
      <w:proofErr w:type="spellEnd"/>
      <w:r>
        <w:rPr>
          <w:rFonts w:asciiTheme="minorBidi" w:hAnsiTheme="minorBidi"/>
          <w:sz w:val="24"/>
          <w:szCs w:val="24"/>
        </w:rPr>
        <w:t xml:space="preserve"> have discussed this </w:t>
      </w:r>
      <w:r w:rsidR="00446CC4">
        <w:rPr>
          <w:rFonts w:asciiTheme="minorBidi" w:hAnsiTheme="minorBidi"/>
          <w:sz w:val="24"/>
          <w:szCs w:val="24"/>
        </w:rPr>
        <w:t>matter,</w:t>
      </w:r>
      <w:r>
        <w:rPr>
          <w:rFonts w:asciiTheme="minorBidi" w:hAnsiTheme="minorBidi"/>
          <w:sz w:val="24"/>
          <w:szCs w:val="24"/>
        </w:rPr>
        <w:t xml:space="preserve"> and most have ruled against riding a train or t</w:t>
      </w:r>
      <w:r w:rsidR="002A7F1B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am on Shabbat</w:t>
      </w:r>
      <w:r w:rsidR="00446CC4">
        <w:rPr>
          <w:rFonts w:asciiTheme="minorBidi" w:hAnsiTheme="minorBidi"/>
          <w:sz w:val="24"/>
          <w:szCs w:val="24"/>
        </w:rPr>
        <w:t>.</w:t>
      </w:r>
    </w:p>
    <w:p w14:paraId="14A33285" w14:textId="77777777" w:rsidR="00DD44BB" w:rsidRDefault="00DD44BB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177EFB74" w14:textId="6B45C02F" w:rsidR="00F84814" w:rsidRDefault="00446CC4" w:rsidP="00F84814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CE11E7">
        <w:rPr>
          <w:rFonts w:asciiTheme="minorBidi" w:hAnsiTheme="minorBidi"/>
          <w:i/>
          <w:iCs/>
          <w:sz w:val="24"/>
          <w:szCs w:val="24"/>
        </w:rPr>
        <w:t>Chatam</w:t>
      </w:r>
      <w:proofErr w:type="spellEnd"/>
      <w:r w:rsidRPr="00CE11E7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  <w:sz w:val="24"/>
          <w:szCs w:val="24"/>
        </w:rPr>
        <w:t>Sofer</w:t>
      </w:r>
      <w:proofErr w:type="spellEnd"/>
      <w:r>
        <w:rPr>
          <w:rFonts w:asciiTheme="minorBidi" w:hAnsiTheme="minorBidi"/>
          <w:sz w:val="24"/>
          <w:szCs w:val="24"/>
        </w:rPr>
        <w:t xml:space="preserve"> prohibited traveling on a train on Shabbat. His reasoning is based on the </w:t>
      </w:r>
      <w:proofErr w:type="spellStart"/>
      <w:r>
        <w:rPr>
          <w:rFonts w:asciiTheme="minorBidi" w:hAnsiTheme="minorBidi"/>
          <w:sz w:val="24"/>
          <w:szCs w:val="24"/>
        </w:rPr>
        <w:t>Ramban’s</w:t>
      </w:r>
      <w:proofErr w:type="spellEnd"/>
      <w:r>
        <w:rPr>
          <w:rFonts w:asciiTheme="minorBidi" w:hAnsiTheme="minorBidi"/>
          <w:sz w:val="24"/>
          <w:szCs w:val="24"/>
        </w:rPr>
        <w:t xml:space="preserve"> understanding that the mitzva to observe </w:t>
      </w:r>
      <w:r w:rsidR="00F84814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habbat </w:t>
      </w:r>
      <w:r w:rsidR="00F84814">
        <w:rPr>
          <w:rFonts w:asciiTheme="minorBidi" w:hAnsiTheme="minorBidi"/>
          <w:sz w:val="24"/>
          <w:szCs w:val="24"/>
        </w:rPr>
        <w:t>includes a</w:t>
      </w:r>
      <w:r>
        <w:rPr>
          <w:rFonts w:asciiTheme="minorBidi" w:hAnsiTheme="minorBidi"/>
          <w:sz w:val="24"/>
          <w:szCs w:val="24"/>
        </w:rPr>
        <w:t xml:space="preserve"> requirement to </w:t>
      </w:r>
      <w:r w:rsidR="002A7F1B">
        <w:rPr>
          <w:rFonts w:asciiTheme="minorBidi" w:hAnsiTheme="minorBidi"/>
          <w:sz w:val="24"/>
          <w:szCs w:val="24"/>
        </w:rPr>
        <w:t>rest and to refrain from daily mundane behaviors</w:t>
      </w:r>
      <w:r w:rsidR="00D402CC" w:rsidRPr="00D402CC">
        <w:rPr>
          <w:rFonts w:asciiTheme="minorBidi" w:hAnsiTheme="minorBidi"/>
          <w:sz w:val="24"/>
          <w:szCs w:val="24"/>
        </w:rPr>
        <w:t>.</w:t>
      </w:r>
      <w:r w:rsidR="00D402CC" w:rsidRPr="00D402CC">
        <w:rPr>
          <w:rFonts w:asciiTheme="minorBidi" w:hAnsiTheme="minorBidi"/>
          <w:sz w:val="24"/>
          <w:szCs w:val="24"/>
          <w:vertAlign w:val="superscript"/>
        </w:rPr>
        <w:footnoteReference w:id="13"/>
      </w:r>
      <w:r w:rsidR="00F8481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A7F1B">
        <w:rPr>
          <w:rFonts w:asciiTheme="minorBidi" w:hAnsiTheme="minorBidi"/>
          <w:sz w:val="24"/>
          <w:szCs w:val="24"/>
        </w:rPr>
        <w:t>Rav</w:t>
      </w:r>
      <w:proofErr w:type="spellEnd"/>
      <w:r w:rsidR="002A7F1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A7F1B">
        <w:rPr>
          <w:rFonts w:asciiTheme="minorBidi" w:hAnsiTheme="minorBidi"/>
          <w:sz w:val="24"/>
          <w:szCs w:val="24"/>
        </w:rPr>
        <w:t>Sofer</w:t>
      </w:r>
      <w:proofErr w:type="spellEnd"/>
      <w:r w:rsidR="00F84814">
        <w:rPr>
          <w:rFonts w:asciiTheme="minorBidi" w:hAnsiTheme="minorBidi"/>
          <w:sz w:val="24"/>
          <w:szCs w:val="24"/>
        </w:rPr>
        <w:t xml:space="preserve"> argues that</w:t>
      </w:r>
      <w:r w:rsidR="002A7F1B">
        <w:rPr>
          <w:rFonts w:asciiTheme="minorBidi" w:hAnsiTheme="minorBidi"/>
          <w:sz w:val="24"/>
          <w:szCs w:val="24"/>
        </w:rPr>
        <w:t xml:space="preserve"> riding a train prevents one’s body from resting on Shabbat</w:t>
      </w:r>
      <w:r w:rsidR="00D402CC">
        <w:rPr>
          <w:rFonts w:asciiTheme="minorBidi" w:hAnsiTheme="minorBidi"/>
          <w:sz w:val="24"/>
          <w:szCs w:val="24"/>
        </w:rPr>
        <w:t xml:space="preserve"> and is thus prohibited.</w:t>
      </w:r>
      <w:r w:rsidR="00D402CC">
        <w:rPr>
          <w:rStyle w:val="FootnoteReference"/>
          <w:rFonts w:asciiTheme="minorBidi" w:hAnsiTheme="minorBidi"/>
          <w:sz w:val="24"/>
          <w:szCs w:val="24"/>
        </w:rPr>
        <w:footnoteReference w:id="14"/>
      </w:r>
      <w:r w:rsidR="00DF70E6">
        <w:rPr>
          <w:rFonts w:asciiTheme="minorBidi" w:hAnsiTheme="minorBidi"/>
          <w:sz w:val="24"/>
          <w:szCs w:val="24"/>
        </w:rPr>
        <w:t xml:space="preserve"> </w:t>
      </w:r>
    </w:p>
    <w:p w14:paraId="65A1F701" w14:textId="77777777" w:rsidR="00F84814" w:rsidRDefault="00F84814" w:rsidP="00F84814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2B8B7354" w14:textId="406B5EE8" w:rsidR="00E26CA9" w:rsidRDefault="00DF70E6" w:rsidP="00F84814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Other halakhic considerations</w:t>
      </w:r>
      <w:r w:rsidR="00F84814">
        <w:rPr>
          <w:rFonts w:asciiTheme="minorBidi" w:hAnsiTheme="minorBidi"/>
          <w:sz w:val="24"/>
          <w:szCs w:val="24"/>
        </w:rPr>
        <w:t>, such as</w:t>
      </w:r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DF70E6">
        <w:rPr>
          <w:rFonts w:asciiTheme="minorBidi" w:hAnsiTheme="minorBidi"/>
          <w:i/>
          <w:iCs/>
          <w:sz w:val="24"/>
          <w:szCs w:val="24"/>
        </w:rPr>
        <w:t>ovdin</w:t>
      </w:r>
      <w:proofErr w:type="spellEnd"/>
      <w:r w:rsidRPr="00DF70E6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DF70E6">
        <w:rPr>
          <w:rFonts w:asciiTheme="minorBidi" w:hAnsiTheme="minorBidi"/>
          <w:i/>
          <w:iCs/>
          <w:sz w:val="24"/>
          <w:szCs w:val="24"/>
        </w:rPr>
        <w:t>dechol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r w:rsidR="001E1F93">
        <w:rPr>
          <w:rFonts w:asciiTheme="minorBidi" w:hAnsiTheme="minorBidi"/>
          <w:sz w:val="24"/>
          <w:szCs w:val="24"/>
        </w:rPr>
        <w:t xml:space="preserve">(the </w:t>
      </w:r>
      <w:r w:rsidR="00E26CA9">
        <w:rPr>
          <w:rFonts w:asciiTheme="minorBidi" w:hAnsiTheme="minorBidi"/>
          <w:sz w:val="24"/>
          <w:szCs w:val="24"/>
        </w:rPr>
        <w:t>prohibition</w:t>
      </w:r>
      <w:r w:rsidR="001E1F93">
        <w:rPr>
          <w:rFonts w:asciiTheme="minorBidi" w:hAnsiTheme="minorBidi"/>
          <w:sz w:val="24"/>
          <w:szCs w:val="24"/>
        </w:rPr>
        <w:t xml:space="preserve"> to </w:t>
      </w:r>
      <w:r w:rsidR="001E1F93" w:rsidRPr="001E1F93">
        <w:rPr>
          <w:rFonts w:asciiTheme="minorBidi" w:hAnsiTheme="minorBidi"/>
          <w:sz w:val="24"/>
          <w:szCs w:val="24"/>
        </w:rPr>
        <w:t>treat Shabb</w:t>
      </w:r>
      <w:r w:rsidR="001E1F93">
        <w:rPr>
          <w:rFonts w:asciiTheme="minorBidi" w:hAnsiTheme="minorBidi"/>
          <w:sz w:val="24"/>
          <w:szCs w:val="24"/>
        </w:rPr>
        <w:t>at</w:t>
      </w:r>
      <w:r w:rsidR="001E1F93" w:rsidRPr="001E1F93">
        <w:rPr>
          <w:rFonts w:asciiTheme="minorBidi" w:hAnsiTheme="minorBidi"/>
          <w:sz w:val="24"/>
          <w:szCs w:val="24"/>
        </w:rPr>
        <w:t xml:space="preserve"> like a </w:t>
      </w:r>
      <w:r w:rsidR="001E1F93">
        <w:rPr>
          <w:rFonts w:asciiTheme="minorBidi" w:hAnsiTheme="minorBidi"/>
          <w:sz w:val="24"/>
          <w:szCs w:val="24"/>
        </w:rPr>
        <w:t xml:space="preserve">regular </w:t>
      </w:r>
      <w:r w:rsidR="001E1F93" w:rsidRPr="001E1F93">
        <w:rPr>
          <w:rFonts w:asciiTheme="minorBidi" w:hAnsiTheme="minorBidi"/>
          <w:sz w:val="24"/>
          <w:szCs w:val="24"/>
        </w:rPr>
        <w:t>weekday</w:t>
      </w:r>
      <w:r w:rsidR="001E1F93">
        <w:rPr>
          <w:rFonts w:asciiTheme="minorBidi" w:hAnsiTheme="minorBidi"/>
          <w:sz w:val="24"/>
          <w:szCs w:val="24"/>
        </w:rPr>
        <w:t xml:space="preserve">) </w:t>
      </w:r>
      <w:r>
        <w:rPr>
          <w:rFonts w:asciiTheme="minorBidi" w:hAnsiTheme="minorBidi"/>
          <w:sz w:val="24"/>
          <w:szCs w:val="24"/>
        </w:rPr>
        <w:t xml:space="preserve">and </w:t>
      </w:r>
      <w:r w:rsidR="00F84814">
        <w:rPr>
          <w:rFonts w:asciiTheme="minorBidi" w:hAnsiTheme="minorBidi"/>
          <w:sz w:val="24"/>
          <w:szCs w:val="24"/>
        </w:rPr>
        <w:t xml:space="preserve">a </w:t>
      </w:r>
      <w:r w:rsidR="001E1F93">
        <w:rPr>
          <w:rFonts w:asciiTheme="minorBidi" w:hAnsiTheme="minorBidi"/>
          <w:sz w:val="24"/>
          <w:szCs w:val="24"/>
        </w:rPr>
        <w:t xml:space="preserve">concern that a </w:t>
      </w:r>
      <w:r w:rsidR="00E26CA9">
        <w:rPr>
          <w:rFonts w:asciiTheme="minorBidi" w:hAnsiTheme="minorBidi"/>
          <w:sz w:val="24"/>
          <w:szCs w:val="24"/>
        </w:rPr>
        <w:t xml:space="preserve">person’s added weight on the </w:t>
      </w:r>
      <w:r w:rsidR="001E1F93">
        <w:rPr>
          <w:rFonts w:asciiTheme="minorBidi" w:hAnsiTheme="minorBidi"/>
          <w:sz w:val="24"/>
          <w:szCs w:val="24"/>
        </w:rPr>
        <w:t>traveling vehicle w</w:t>
      </w:r>
      <w:r w:rsidR="00F84814">
        <w:rPr>
          <w:rFonts w:asciiTheme="minorBidi" w:hAnsiTheme="minorBidi"/>
          <w:sz w:val="24"/>
          <w:szCs w:val="24"/>
        </w:rPr>
        <w:t>ould</w:t>
      </w:r>
      <w:r w:rsidR="001E1F93">
        <w:rPr>
          <w:rFonts w:asciiTheme="minorBidi" w:hAnsiTheme="minorBidi"/>
          <w:sz w:val="24"/>
          <w:szCs w:val="24"/>
        </w:rPr>
        <w:t xml:space="preserve"> </w:t>
      </w:r>
      <w:r w:rsidR="00F84814">
        <w:rPr>
          <w:rFonts w:asciiTheme="minorBidi" w:hAnsiTheme="minorBidi"/>
          <w:sz w:val="24"/>
          <w:szCs w:val="24"/>
        </w:rPr>
        <w:t>increase</w:t>
      </w:r>
      <w:r w:rsidR="005E129B">
        <w:rPr>
          <w:rFonts w:asciiTheme="minorBidi" w:hAnsiTheme="minorBidi"/>
          <w:sz w:val="24"/>
          <w:szCs w:val="24"/>
        </w:rPr>
        <w:t xml:space="preserve"> </w:t>
      </w:r>
      <w:r w:rsidR="001E1F93">
        <w:rPr>
          <w:rFonts w:asciiTheme="minorBidi" w:hAnsiTheme="minorBidi"/>
          <w:sz w:val="24"/>
          <w:szCs w:val="24"/>
        </w:rPr>
        <w:t>fuel consumption</w:t>
      </w:r>
      <w:r w:rsidR="00E26CA9">
        <w:rPr>
          <w:rFonts w:asciiTheme="minorBidi" w:hAnsiTheme="minorBidi"/>
          <w:sz w:val="24"/>
          <w:szCs w:val="24"/>
        </w:rPr>
        <w:t xml:space="preserve">, led </w:t>
      </w:r>
      <w:proofErr w:type="spellStart"/>
      <w:r w:rsidR="00E26CA9" w:rsidRPr="00DD44BB">
        <w:rPr>
          <w:rFonts w:asciiTheme="minorBidi" w:hAnsiTheme="minorBidi"/>
          <w:i/>
          <w:iCs/>
          <w:sz w:val="24"/>
          <w:szCs w:val="24"/>
        </w:rPr>
        <w:t>poskim</w:t>
      </w:r>
      <w:proofErr w:type="spellEnd"/>
      <w:r w:rsidR="00E26CA9">
        <w:rPr>
          <w:rFonts w:asciiTheme="minorBidi" w:hAnsiTheme="minorBidi"/>
          <w:sz w:val="24"/>
          <w:szCs w:val="24"/>
        </w:rPr>
        <w:t xml:space="preserve"> like </w:t>
      </w:r>
      <w:proofErr w:type="spellStart"/>
      <w:r w:rsidR="00E26CA9">
        <w:rPr>
          <w:rFonts w:asciiTheme="minorBidi" w:hAnsiTheme="minorBidi"/>
          <w:sz w:val="24"/>
          <w:szCs w:val="24"/>
        </w:rPr>
        <w:t>Rav</w:t>
      </w:r>
      <w:proofErr w:type="spellEnd"/>
      <w:r w:rsidR="00E26CA9">
        <w:rPr>
          <w:rFonts w:asciiTheme="minorBidi" w:hAnsiTheme="minorBidi"/>
          <w:sz w:val="24"/>
          <w:szCs w:val="24"/>
        </w:rPr>
        <w:t xml:space="preserve"> </w:t>
      </w:r>
      <w:r w:rsidR="00E26CA9" w:rsidRPr="00324149">
        <w:rPr>
          <w:rFonts w:asciiTheme="minorBidi" w:hAnsiTheme="minorBidi"/>
          <w:sz w:val="24"/>
          <w:szCs w:val="24"/>
        </w:rPr>
        <w:t xml:space="preserve">Yitzchak </w:t>
      </w:r>
      <w:r w:rsidR="00DD44BB">
        <w:rPr>
          <w:rFonts w:asciiTheme="minorBidi" w:hAnsiTheme="minorBidi"/>
          <w:sz w:val="24"/>
          <w:szCs w:val="24"/>
        </w:rPr>
        <w:t>Yehuda</w:t>
      </w:r>
      <w:r w:rsidR="00E26CA9" w:rsidRPr="0032414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26CA9" w:rsidRPr="00324149">
        <w:rPr>
          <w:rFonts w:asciiTheme="minorBidi" w:hAnsiTheme="minorBidi"/>
          <w:sz w:val="24"/>
          <w:szCs w:val="24"/>
        </w:rPr>
        <w:t>Schmelkes</w:t>
      </w:r>
      <w:proofErr w:type="spellEnd"/>
      <w:r w:rsidR="005E129B" w:rsidRPr="00324149">
        <w:rPr>
          <w:rFonts w:asciiTheme="minorBidi" w:hAnsiTheme="minorBidi"/>
          <w:sz w:val="24"/>
          <w:szCs w:val="24"/>
        </w:rPr>
        <w:t xml:space="preserve"> (1828-1906)</w:t>
      </w:r>
      <w:r w:rsidR="005E129B" w:rsidRPr="00324149">
        <w:rPr>
          <w:rFonts w:asciiTheme="minorBidi" w:hAnsiTheme="minorBidi"/>
          <w:sz w:val="24"/>
          <w:szCs w:val="24"/>
          <w:vertAlign w:val="superscript"/>
          <w:rtl/>
        </w:rPr>
        <w:footnoteReference w:id="15"/>
      </w:r>
      <w:r w:rsidR="005E129B" w:rsidRPr="005E129B">
        <w:rPr>
          <w:rFonts w:asciiTheme="minorBidi" w:hAnsiTheme="minorBidi"/>
          <w:sz w:val="24"/>
          <w:szCs w:val="24"/>
        </w:rPr>
        <w:t xml:space="preserve"> </w:t>
      </w:r>
      <w:r w:rsidR="005E129B">
        <w:rPr>
          <w:rFonts w:asciiTheme="minorBidi" w:hAnsiTheme="minorBidi"/>
          <w:sz w:val="24"/>
          <w:szCs w:val="24"/>
        </w:rPr>
        <w:t xml:space="preserve">and </w:t>
      </w:r>
      <w:proofErr w:type="spellStart"/>
      <w:r w:rsidR="005E129B">
        <w:rPr>
          <w:rFonts w:asciiTheme="minorBidi" w:hAnsiTheme="minorBidi"/>
          <w:sz w:val="24"/>
          <w:szCs w:val="24"/>
        </w:rPr>
        <w:t>Rav</w:t>
      </w:r>
      <w:proofErr w:type="spellEnd"/>
      <w:r w:rsidR="005E129B">
        <w:rPr>
          <w:rFonts w:asciiTheme="minorBidi" w:hAnsiTheme="minorBidi"/>
          <w:sz w:val="24"/>
          <w:szCs w:val="24"/>
        </w:rPr>
        <w:t xml:space="preserve"> Eliezer </w:t>
      </w:r>
      <w:proofErr w:type="spellStart"/>
      <w:r w:rsidR="005E129B">
        <w:rPr>
          <w:rFonts w:asciiTheme="minorBidi" w:hAnsiTheme="minorBidi"/>
          <w:sz w:val="24"/>
          <w:szCs w:val="24"/>
        </w:rPr>
        <w:t>Waldenberg</w:t>
      </w:r>
      <w:proofErr w:type="spellEnd"/>
      <w:r w:rsidR="005E129B">
        <w:rPr>
          <w:rFonts w:asciiTheme="minorBidi" w:hAnsiTheme="minorBidi"/>
          <w:sz w:val="24"/>
          <w:szCs w:val="24"/>
        </w:rPr>
        <w:t xml:space="preserve"> to prohibit train travel on Shabbat.</w:t>
      </w:r>
      <w:r w:rsidR="005E129B">
        <w:rPr>
          <w:rStyle w:val="FootnoteReference"/>
          <w:rFonts w:asciiTheme="minorBidi" w:hAnsiTheme="minorBidi"/>
          <w:sz w:val="24"/>
          <w:szCs w:val="24"/>
        </w:rPr>
        <w:footnoteReference w:id="16"/>
      </w:r>
    </w:p>
    <w:p w14:paraId="4EB27CFE" w14:textId="77777777" w:rsidR="00DD44BB" w:rsidRDefault="00DD44BB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45FFF732" w14:textId="1E4D9564" w:rsidR="00D402CC" w:rsidRDefault="00E26CA9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However, </w:t>
      </w:r>
      <w:r w:rsidR="00D402CC">
        <w:rPr>
          <w:rFonts w:asciiTheme="minorBidi" w:hAnsiTheme="minorBidi"/>
          <w:sz w:val="24"/>
          <w:szCs w:val="24"/>
        </w:rPr>
        <w:t xml:space="preserve">Sephardi Chief Rabbi </w:t>
      </w:r>
      <w:proofErr w:type="spellStart"/>
      <w:r w:rsidR="00D402CC">
        <w:rPr>
          <w:rFonts w:asciiTheme="minorBidi" w:hAnsiTheme="minorBidi"/>
          <w:sz w:val="24"/>
          <w:szCs w:val="24"/>
        </w:rPr>
        <w:t>Uziel</w:t>
      </w:r>
      <w:proofErr w:type="spellEnd"/>
      <w:r w:rsidR="00D402CC">
        <w:rPr>
          <w:rFonts w:asciiTheme="minorBidi" w:hAnsiTheme="minorBidi"/>
          <w:sz w:val="24"/>
          <w:szCs w:val="24"/>
        </w:rPr>
        <w:t xml:space="preserve"> argued with th</w:t>
      </w:r>
      <w:r w:rsidR="005E129B">
        <w:rPr>
          <w:rFonts w:asciiTheme="minorBidi" w:hAnsiTheme="minorBidi"/>
          <w:sz w:val="24"/>
          <w:szCs w:val="24"/>
        </w:rPr>
        <w:t>e</w:t>
      </w:r>
      <w:r w:rsidR="00D402C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84814" w:rsidRPr="00B42A0D">
        <w:rPr>
          <w:rFonts w:asciiTheme="minorBidi" w:hAnsiTheme="minorBidi"/>
          <w:i/>
          <w:iCs/>
          <w:sz w:val="24"/>
          <w:szCs w:val="24"/>
        </w:rPr>
        <w:t>Chatam</w:t>
      </w:r>
      <w:proofErr w:type="spellEnd"/>
      <w:r w:rsidR="00F84814" w:rsidRPr="00B42A0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F84814" w:rsidRPr="00B42A0D">
        <w:rPr>
          <w:rFonts w:asciiTheme="minorBidi" w:hAnsiTheme="minorBidi"/>
          <w:i/>
          <w:iCs/>
          <w:sz w:val="24"/>
          <w:szCs w:val="24"/>
        </w:rPr>
        <w:t>Sofer</w:t>
      </w:r>
      <w:r w:rsidR="00F84814">
        <w:rPr>
          <w:rFonts w:asciiTheme="minorBidi" w:hAnsiTheme="minorBidi"/>
          <w:sz w:val="24"/>
          <w:szCs w:val="24"/>
        </w:rPr>
        <w:t>’s</w:t>
      </w:r>
      <w:proofErr w:type="spellEnd"/>
      <w:r w:rsidR="00F84814">
        <w:rPr>
          <w:rFonts w:asciiTheme="minorBidi" w:hAnsiTheme="minorBidi"/>
          <w:sz w:val="24"/>
          <w:szCs w:val="24"/>
        </w:rPr>
        <w:t xml:space="preserve"> </w:t>
      </w:r>
      <w:r w:rsidR="00D402CC">
        <w:rPr>
          <w:rFonts w:asciiTheme="minorBidi" w:hAnsiTheme="minorBidi"/>
          <w:sz w:val="24"/>
          <w:szCs w:val="24"/>
        </w:rPr>
        <w:t>assumption</w:t>
      </w:r>
      <w:r w:rsidR="005E129B">
        <w:rPr>
          <w:rFonts w:asciiTheme="minorBidi" w:hAnsiTheme="minorBidi"/>
          <w:sz w:val="24"/>
          <w:szCs w:val="24"/>
        </w:rPr>
        <w:t xml:space="preserve"> </w:t>
      </w:r>
      <w:r w:rsidR="00D402CC">
        <w:rPr>
          <w:rFonts w:asciiTheme="minorBidi" w:hAnsiTheme="minorBidi"/>
          <w:sz w:val="24"/>
          <w:szCs w:val="24"/>
        </w:rPr>
        <w:t xml:space="preserve">and claimed that </w:t>
      </w:r>
      <w:r w:rsidR="00DF70E6">
        <w:rPr>
          <w:rFonts w:asciiTheme="minorBidi" w:hAnsiTheme="minorBidi"/>
          <w:sz w:val="24"/>
          <w:szCs w:val="24"/>
        </w:rPr>
        <w:t>nowadays</w:t>
      </w:r>
      <w:r w:rsidR="00F84814">
        <w:rPr>
          <w:rFonts w:asciiTheme="minorBidi" w:hAnsiTheme="minorBidi"/>
          <w:sz w:val="24"/>
          <w:szCs w:val="24"/>
        </w:rPr>
        <w:t>,</w:t>
      </w:r>
      <w:r w:rsidR="00DF70E6">
        <w:rPr>
          <w:rFonts w:asciiTheme="minorBidi" w:hAnsiTheme="minorBidi"/>
          <w:sz w:val="24"/>
          <w:szCs w:val="24"/>
        </w:rPr>
        <w:t xml:space="preserve"> traveling on a train is not so “traumatic” to one’s body.</w:t>
      </w:r>
      <w:r w:rsidR="005E129B">
        <w:rPr>
          <w:rFonts w:asciiTheme="minorBidi" w:hAnsiTheme="minorBidi"/>
          <w:sz w:val="24"/>
          <w:szCs w:val="24"/>
        </w:rPr>
        <w:t xml:space="preserve"> Under very specific circumstances, when the </w:t>
      </w:r>
      <w:r w:rsidR="00F84814">
        <w:rPr>
          <w:rFonts w:asciiTheme="minorBidi" w:hAnsiTheme="minorBidi"/>
          <w:sz w:val="24"/>
          <w:szCs w:val="24"/>
        </w:rPr>
        <w:t>travel is for the sake of</w:t>
      </w:r>
      <w:r w:rsidR="005E129B">
        <w:rPr>
          <w:rFonts w:asciiTheme="minorBidi" w:hAnsiTheme="minorBidi"/>
          <w:sz w:val="24"/>
          <w:szCs w:val="24"/>
        </w:rPr>
        <w:t xml:space="preserve"> a great need</w:t>
      </w:r>
      <w:r w:rsidR="00324149">
        <w:rPr>
          <w:rFonts w:asciiTheme="minorBidi" w:hAnsiTheme="minorBidi"/>
          <w:sz w:val="24"/>
          <w:szCs w:val="24"/>
        </w:rPr>
        <w:t xml:space="preserve"> </w:t>
      </w:r>
      <w:r w:rsidR="005E129B">
        <w:rPr>
          <w:rFonts w:asciiTheme="minorBidi" w:hAnsiTheme="minorBidi"/>
          <w:sz w:val="24"/>
          <w:szCs w:val="24"/>
        </w:rPr>
        <w:t xml:space="preserve">or </w:t>
      </w:r>
      <w:r w:rsidR="00324149">
        <w:rPr>
          <w:rFonts w:asciiTheme="minorBidi" w:hAnsiTheme="minorBidi"/>
          <w:sz w:val="24"/>
          <w:szCs w:val="24"/>
        </w:rPr>
        <w:t>a mitzva, one may travel on a tram (providing that the driver is a non-Jew, that the trip is in a non-Jewish neighborhood</w:t>
      </w:r>
      <w:r w:rsidR="00F84814">
        <w:rPr>
          <w:rFonts w:asciiTheme="minorBidi" w:hAnsiTheme="minorBidi"/>
          <w:sz w:val="24"/>
          <w:szCs w:val="24"/>
        </w:rPr>
        <w:t>,</w:t>
      </w:r>
      <w:r w:rsidR="00324149">
        <w:rPr>
          <w:rFonts w:asciiTheme="minorBidi" w:hAnsiTheme="minorBidi"/>
          <w:sz w:val="24"/>
          <w:szCs w:val="24"/>
        </w:rPr>
        <w:t xml:space="preserve"> and</w:t>
      </w:r>
      <w:r w:rsidR="00F84814">
        <w:rPr>
          <w:rFonts w:asciiTheme="minorBidi" w:hAnsiTheme="minorBidi"/>
          <w:sz w:val="24"/>
          <w:szCs w:val="24"/>
        </w:rPr>
        <w:t xml:space="preserve"> that</w:t>
      </w:r>
      <w:r w:rsidR="00324149">
        <w:rPr>
          <w:rFonts w:asciiTheme="minorBidi" w:hAnsiTheme="minorBidi"/>
          <w:sz w:val="24"/>
          <w:szCs w:val="24"/>
        </w:rPr>
        <w:t xml:space="preserve"> the ticket problem is solved).</w:t>
      </w:r>
      <w:r w:rsidR="00324149">
        <w:rPr>
          <w:rStyle w:val="FootnoteReference"/>
          <w:rFonts w:asciiTheme="minorBidi" w:hAnsiTheme="minorBidi"/>
          <w:sz w:val="24"/>
          <w:szCs w:val="24"/>
        </w:rPr>
        <w:footnoteReference w:id="17"/>
      </w:r>
    </w:p>
    <w:p w14:paraId="22169E9B" w14:textId="77777777" w:rsidR="00BB1AD2" w:rsidRDefault="00BB1AD2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6A42F06C" w14:textId="29490418" w:rsidR="00A66376" w:rsidRDefault="00A66376" w:rsidP="00DD44BB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Lighting </w:t>
      </w:r>
      <w:proofErr w:type="spellStart"/>
      <w:r w:rsidR="00BB1AD2">
        <w:rPr>
          <w:rFonts w:asciiTheme="minorBidi" w:hAnsiTheme="minorBidi"/>
          <w:b/>
          <w:bCs/>
          <w:sz w:val="24"/>
          <w:szCs w:val="24"/>
        </w:rPr>
        <w:t>Chanuka</w:t>
      </w:r>
      <w:proofErr w:type="spellEnd"/>
      <w:r w:rsidR="001A0144">
        <w:rPr>
          <w:rFonts w:asciiTheme="minorBidi" w:hAnsiTheme="minorBidi"/>
          <w:b/>
          <w:bCs/>
          <w:sz w:val="24"/>
          <w:szCs w:val="24"/>
        </w:rPr>
        <w:t xml:space="preserve"> C</w:t>
      </w:r>
      <w:r>
        <w:rPr>
          <w:rFonts w:asciiTheme="minorBidi" w:hAnsiTheme="minorBidi"/>
          <w:b/>
          <w:bCs/>
          <w:sz w:val="24"/>
          <w:szCs w:val="24"/>
        </w:rPr>
        <w:t>andles</w:t>
      </w:r>
    </w:p>
    <w:p w14:paraId="712EC510" w14:textId="77777777" w:rsidR="00BB1AD2" w:rsidRDefault="00BB1AD2" w:rsidP="00DD44BB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0592895" w14:textId="2168DC7F" w:rsidR="0014495C" w:rsidRDefault="00EE57A1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EE57A1">
        <w:rPr>
          <w:rFonts w:asciiTheme="minorBidi" w:hAnsiTheme="minorBidi"/>
          <w:sz w:val="24"/>
          <w:szCs w:val="24"/>
        </w:rPr>
        <w:t xml:space="preserve">The mitzva to light Chanukah candles belongs to a group </w:t>
      </w:r>
      <w:r>
        <w:rPr>
          <w:rFonts w:asciiTheme="minorBidi" w:hAnsiTheme="minorBidi"/>
          <w:sz w:val="24"/>
          <w:szCs w:val="24"/>
        </w:rPr>
        <w:t xml:space="preserve">of </w:t>
      </w:r>
      <w:r w:rsidRPr="00CE11E7">
        <w:rPr>
          <w:rFonts w:asciiTheme="minorBidi" w:hAnsiTheme="minorBidi"/>
          <w:i/>
          <w:iCs/>
          <w:sz w:val="24"/>
          <w:szCs w:val="24"/>
        </w:rPr>
        <w:t>mitzvot</w:t>
      </w:r>
      <w:r w:rsidR="00474628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like mezuzah</w:t>
      </w:r>
      <w:r w:rsidR="00474628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that require a house. </w:t>
      </w:r>
      <w:r w:rsidR="0014495C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="0014495C" w:rsidRPr="00BB1AD2">
        <w:rPr>
          <w:rFonts w:asciiTheme="minorBidi" w:hAnsiTheme="minorBidi"/>
          <w:i/>
          <w:iCs/>
          <w:sz w:val="24"/>
          <w:szCs w:val="24"/>
        </w:rPr>
        <w:t>poskim</w:t>
      </w:r>
      <w:proofErr w:type="spellEnd"/>
      <w:r w:rsidR="0014495C">
        <w:rPr>
          <w:rFonts w:asciiTheme="minorBidi" w:hAnsiTheme="minorBidi"/>
          <w:sz w:val="24"/>
          <w:szCs w:val="24"/>
        </w:rPr>
        <w:t xml:space="preserve"> discussed the possibility of lighting candles during Chanukah while traveling on a train. Is the t</w:t>
      </w:r>
      <w:r w:rsidR="00EC3F21">
        <w:rPr>
          <w:rFonts w:asciiTheme="minorBidi" w:hAnsiTheme="minorBidi"/>
          <w:sz w:val="24"/>
          <w:szCs w:val="24"/>
        </w:rPr>
        <w:t>r</w:t>
      </w:r>
      <w:r w:rsidR="0014495C">
        <w:rPr>
          <w:rFonts w:asciiTheme="minorBidi" w:hAnsiTheme="minorBidi"/>
          <w:sz w:val="24"/>
          <w:szCs w:val="24"/>
        </w:rPr>
        <w:t xml:space="preserve">ain considered </w:t>
      </w:r>
      <w:r w:rsidR="00EC3F21">
        <w:rPr>
          <w:rFonts w:asciiTheme="minorBidi" w:hAnsiTheme="minorBidi"/>
          <w:sz w:val="24"/>
          <w:szCs w:val="24"/>
        </w:rPr>
        <w:t>a house?</w:t>
      </w:r>
    </w:p>
    <w:p w14:paraId="2A4AE76E" w14:textId="77777777" w:rsidR="00BB1AD2" w:rsidRDefault="00BB1AD2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27C27489" w14:textId="75E31B8E" w:rsidR="000C02F2" w:rsidRDefault="0014495C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Firstly</w:t>
      </w:r>
      <w:r w:rsidR="00EC3F21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let us examine </w:t>
      </w:r>
      <w:r w:rsidR="000C02F2">
        <w:rPr>
          <w:rFonts w:asciiTheme="minorBidi" w:hAnsiTheme="minorBidi"/>
          <w:sz w:val="24"/>
          <w:szCs w:val="24"/>
        </w:rPr>
        <w:t xml:space="preserve">the source </w:t>
      </w:r>
      <w:r>
        <w:rPr>
          <w:rFonts w:asciiTheme="minorBidi" w:hAnsiTheme="minorBidi"/>
          <w:sz w:val="24"/>
          <w:szCs w:val="24"/>
        </w:rPr>
        <w:t>that one must light the candles only in a house</w:t>
      </w:r>
      <w:r w:rsidR="00103ACA">
        <w:rPr>
          <w:rFonts w:asciiTheme="minorBidi" w:hAnsiTheme="minorBidi"/>
          <w:sz w:val="24"/>
          <w:szCs w:val="24"/>
        </w:rPr>
        <w:t>.</w:t>
      </w:r>
    </w:p>
    <w:p w14:paraId="169D411A" w14:textId="77777777" w:rsidR="00BB1AD2" w:rsidRDefault="00BB1AD2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3D5258AB" w14:textId="01809E67" w:rsidR="00A66376" w:rsidRDefault="00EE57A1" w:rsidP="00474628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Rav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Tzvi</w:t>
      </w:r>
      <w:proofErr w:type="spellEnd"/>
      <w:r>
        <w:rPr>
          <w:rFonts w:asciiTheme="minorBidi" w:hAnsiTheme="minorBidi"/>
          <w:sz w:val="24"/>
          <w:szCs w:val="24"/>
        </w:rPr>
        <w:t xml:space="preserve"> Pesach Fran</w:t>
      </w:r>
      <w:r w:rsidR="000C02F2">
        <w:rPr>
          <w:rFonts w:asciiTheme="minorBidi" w:hAnsiTheme="minorBidi"/>
          <w:sz w:val="24"/>
          <w:szCs w:val="24"/>
        </w:rPr>
        <w:t>k</w:t>
      </w:r>
      <w:r w:rsidR="00103ACA" w:rsidRPr="00103ACA">
        <w:rPr>
          <w:rFonts w:asciiTheme="minorBidi" w:hAnsiTheme="minorBidi"/>
          <w:sz w:val="24"/>
          <w:szCs w:val="24"/>
          <w:vertAlign w:val="superscript"/>
        </w:rPr>
        <w:footnoteReference w:id="18"/>
      </w:r>
      <w:r w:rsidR="00103ACA" w:rsidRPr="00103ACA">
        <w:rPr>
          <w:rFonts w:asciiTheme="minorBidi" w:hAnsiTheme="minorBidi"/>
          <w:sz w:val="24"/>
          <w:szCs w:val="24"/>
        </w:rPr>
        <w:t xml:space="preserve"> </w:t>
      </w:r>
      <w:r w:rsidR="00474628">
        <w:rPr>
          <w:rFonts w:asciiTheme="minorBidi" w:hAnsiTheme="minorBidi"/>
          <w:sz w:val="24"/>
          <w:szCs w:val="24"/>
        </w:rPr>
        <w:t>suggests the following source:</w:t>
      </w:r>
      <w:r w:rsidR="0014495C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="0014495C">
        <w:rPr>
          <w:rFonts w:asciiTheme="minorBidi" w:hAnsiTheme="minorBidi"/>
          <w:sz w:val="24"/>
          <w:szCs w:val="24"/>
        </w:rPr>
        <w:t>Gemara</w:t>
      </w:r>
      <w:proofErr w:type="spellEnd"/>
      <w:r w:rsidR="0014495C">
        <w:rPr>
          <w:rFonts w:asciiTheme="minorBidi" w:hAnsiTheme="minorBidi"/>
          <w:sz w:val="24"/>
          <w:szCs w:val="24"/>
        </w:rPr>
        <w:t xml:space="preserve"> </w:t>
      </w:r>
      <w:r w:rsidR="00EC3F21">
        <w:rPr>
          <w:rFonts w:asciiTheme="minorBidi" w:hAnsiTheme="minorBidi"/>
          <w:sz w:val="24"/>
          <w:szCs w:val="24"/>
        </w:rPr>
        <w:t>r</w:t>
      </w:r>
      <w:r w:rsidR="00BB1AD2">
        <w:rPr>
          <w:rFonts w:asciiTheme="minorBidi" w:hAnsiTheme="minorBidi"/>
          <w:sz w:val="24"/>
          <w:szCs w:val="24"/>
        </w:rPr>
        <w:t xml:space="preserve">ules that </w:t>
      </w:r>
      <w:r w:rsidR="00474628">
        <w:rPr>
          <w:rFonts w:asciiTheme="minorBidi" w:hAnsiTheme="minorBidi"/>
          <w:sz w:val="24"/>
          <w:szCs w:val="24"/>
        </w:rPr>
        <w:t>up</w:t>
      </w:r>
      <w:r w:rsidR="00BB1AD2">
        <w:rPr>
          <w:rFonts w:asciiTheme="minorBidi" w:hAnsiTheme="minorBidi"/>
          <w:sz w:val="24"/>
          <w:szCs w:val="24"/>
        </w:rPr>
        <w:t xml:space="preserve">on seeing the </w:t>
      </w:r>
      <w:proofErr w:type="spellStart"/>
      <w:r w:rsidR="00BB1AD2">
        <w:rPr>
          <w:rFonts w:asciiTheme="minorBidi" w:hAnsiTheme="minorBidi"/>
          <w:sz w:val="24"/>
          <w:szCs w:val="24"/>
        </w:rPr>
        <w:t>Chanuka</w:t>
      </w:r>
      <w:proofErr w:type="spellEnd"/>
      <w:r w:rsidR="00EC3F21">
        <w:rPr>
          <w:rFonts w:asciiTheme="minorBidi" w:hAnsiTheme="minorBidi"/>
          <w:sz w:val="24"/>
          <w:szCs w:val="24"/>
        </w:rPr>
        <w:t xml:space="preserve"> candles</w:t>
      </w:r>
      <w:r w:rsidR="00474628">
        <w:rPr>
          <w:rFonts w:asciiTheme="minorBidi" w:hAnsiTheme="minorBidi"/>
          <w:sz w:val="24"/>
          <w:szCs w:val="24"/>
        </w:rPr>
        <w:t>,</w:t>
      </w:r>
      <w:r w:rsidR="00EC3F21">
        <w:rPr>
          <w:rFonts w:asciiTheme="minorBidi" w:hAnsiTheme="minorBidi"/>
          <w:sz w:val="24"/>
          <w:szCs w:val="24"/>
        </w:rPr>
        <w:t xml:space="preserve"> one must recite the </w:t>
      </w:r>
      <w:proofErr w:type="spellStart"/>
      <w:r w:rsidR="00EC3F21" w:rsidRPr="00BB1AD2">
        <w:rPr>
          <w:rFonts w:asciiTheme="minorBidi" w:hAnsiTheme="minorBidi"/>
          <w:i/>
          <w:iCs/>
          <w:sz w:val="24"/>
          <w:szCs w:val="24"/>
        </w:rPr>
        <w:t>b</w:t>
      </w:r>
      <w:r w:rsidR="00BB1AD2" w:rsidRPr="00BB1AD2">
        <w:rPr>
          <w:rFonts w:asciiTheme="minorBidi" w:hAnsiTheme="minorBidi"/>
          <w:i/>
          <w:iCs/>
          <w:sz w:val="24"/>
          <w:szCs w:val="24"/>
        </w:rPr>
        <w:t>e</w:t>
      </w:r>
      <w:r w:rsidR="00EC3F21" w:rsidRPr="00BB1AD2">
        <w:rPr>
          <w:rFonts w:asciiTheme="minorBidi" w:hAnsiTheme="minorBidi"/>
          <w:i/>
          <w:iCs/>
          <w:sz w:val="24"/>
          <w:szCs w:val="24"/>
        </w:rPr>
        <w:t>ra</w:t>
      </w:r>
      <w:r w:rsidR="00BB1AD2" w:rsidRPr="00BB1AD2">
        <w:rPr>
          <w:rFonts w:asciiTheme="minorBidi" w:hAnsiTheme="minorBidi"/>
          <w:i/>
          <w:iCs/>
          <w:sz w:val="24"/>
          <w:szCs w:val="24"/>
        </w:rPr>
        <w:t>k</w:t>
      </w:r>
      <w:r w:rsidR="00EC3F21" w:rsidRPr="00BB1AD2">
        <w:rPr>
          <w:rFonts w:asciiTheme="minorBidi" w:hAnsiTheme="minorBidi"/>
          <w:i/>
          <w:iCs/>
          <w:sz w:val="24"/>
          <w:szCs w:val="24"/>
        </w:rPr>
        <w:t>ha</w:t>
      </w:r>
      <w:proofErr w:type="spellEnd"/>
      <w:r w:rsidR="00EC3F21">
        <w:rPr>
          <w:rFonts w:asciiTheme="minorBidi" w:hAnsiTheme="minorBidi"/>
          <w:sz w:val="24"/>
          <w:szCs w:val="24"/>
        </w:rPr>
        <w:t xml:space="preserve"> </w:t>
      </w:r>
      <w:r w:rsidR="00103ACA">
        <w:rPr>
          <w:rFonts w:asciiTheme="minorBidi" w:hAnsiTheme="minorBidi"/>
          <w:sz w:val="24"/>
          <w:szCs w:val="24"/>
        </w:rPr>
        <w:t>of</w:t>
      </w:r>
      <w:r w:rsidR="00EC3F21">
        <w:rPr>
          <w:rFonts w:asciiTheme="minorBidi" w:hAnsiTheme="minorBidi"/>
          <w:sz w:val="24"/>
          <w:szCs w:val="24"/>
        </w:rPr>
        <w:t xml:space="preserve"> </w:t>
      </w:r>
      <w:r w:rsidR="00EC3F21" w:rsidRPr="00EC3F21">
        <w:rPr>
          <w:rFonts w:asciiTheme="minorBidi" w:hAnsiTheme="minorBidi"/>
          <w:i/>
          <w:iCs/>
          <w:sz w:val="24"/>
          <w:szCs w:val="24"/>
        </w:rPr>
        <w:t>she-</w:t>
      </w:r>
      <w:proofErr w:type="spellStart"/>
      <w:r w:rsidR="00EC3F21" w:rsidRPr="00EC3F21">
        <w:rPr>
          <w:rFonts w:asciiTheme="minorBidi" w:hAnsiTheme="minorBidi"/>
          <w:i/>
          <w:iCs/>
          <w:sz w:val="24"/>
          <w:szCs w:val="24"/>
        </w:rPr>
        <w:t>asa</w:t>
      </w:r>
      <w:proofErr w:type="spellEnd"/>
      <w:r w:rsidR="00EC3F21" w:rsidRPr="00EC3F21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EC3F21" w:rsidRPr="00EC3F21">
        <w:rPr>
          <w:rFonts w:asciiTheme="minorBidi" w:hAnsiTheme="minorBidi"/>
          <w:i/>
          <w:iCs/>
          <w:sz w:val="24"/>
          <w:szCs w:val="24"/>
        </w:rPr>
        <w:t>nis</w:t>
      </w:r>
      <w:r w:rsidR="00474628">
        <w:rPr>
          <w:rFonts w:asciiTheme="minorBidi" w:hAnsiTheme="minorBidi"/>
          <w:i/>
          <w:iCs/>
          <w:sz w:val="24"/>
          <w:szCs w:val="24"/>
        </w:rPr>
        <w:t>s</w:t>
      </w:r>
      <w:r w:rsidR="00EC3F21" w:rsidRPr="00EC3F21">
        <w:rPr>
          <w:rFonts w:asciiTheme="minorBidi" w:hAnsiTheme="minorBidi"/>
          <w:i/>
          <w:iCs/>
          <w:sz w:val="24"/>
          <w:szCs w:val="24"/>
        </w:rPr>
        <w:t>im</w:t>
      </w:r>
      <w:proofErr w:type="spellEnd"/>
      <w:r w:rsidR="00EC3F21" w:rsidRPr="00EC3F21">
        <w:rPr>
          <w:rFonts w:asciiTheme="minorBidi" w:hAnsiTheme="minorBidi"/>
          <w:i/>
          <w:iCs/>
          <w:sz w:val="24"/>
          <w:szCs w:val="24"/>
        </w:rPr>
        <w:t xml:space="preserve"> la</w:t>
      </w:r>
      <w:r w:rsidR="00474628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="00474628">
        <w:rPr>
          <w:rFonts w:asciiTheme="minorBidi" w:hAnsiTheme="minorBidi"/>
          <w:i/>
          <w:iCs/>
          <w:sz w:val="24"/>
          <w:szCs w:val="24"/>
        </w:rPr>
        <w:t>a</w:t>
      </w:r>
      <w:r w:rsidR="00EC3F21" w:rsidRPr="00EC3F21">
        <w:rPr>
          <w:rFonts w:asciiTheme="minorBidi" w:hAnsiTheme="minorBidi"/>
          <w:i/>
          <w:iCs/>
          <w:sz w:val="24"/>
          <w:szCs w:val="24"/>
        </w:rPr>
        <w:t>vote</w:t>
      </w:r>
      <w:r w:rsidR="00474628">
        <w:rPr>
          <w:rFonts w:asciiTheme="minorBidi" w:hAnsiTheme="minorBidi"/>
          <w:i/>
          <w:iCs/>
          <w:sz w:val="24"/>
          <w:szCs w:val="24"/>
        </w:rPr>
        <w:t>i</w:t>
      </w:r>
      <w:r w:rsidR="00EC3F21" w:rsidRPr="00EC3F21">
        <w:rPr>
          <w:rFonts w:asciiTheme="minorBidi" w:hAnsiTheme="minorBidi"/>
          <w:i/>
          <w:iCs/>
          <w:sz w:val="24"/>
          <w:szCs w:val="24"/>
        </w:rPr>
        <w:t>nu</w:t>
      </w:r>
      <w:proofErr w:type="spellEnd"/>
      <w:r w:rsidR="00EC3F21">
        <w:rPr>
          <w:rFonts w:asciiTheme="minorBidi" w:hAnsiTheme="minorBidi"/>
          <w:sz w:val="24"/>
          <w:szCs w:val="24"/>
        </w:rPr>
        <w:t>.</w:t>
      </w:r>
      <w:r w:rsidR="00EC3F21">
        <w:rPr>
          <w:rStyle w:val="FootnoteReference"/>
          <w:rFonts w:asciiTheme="minorBidi" w:hAnsiTheme="minorBidi"/>
          <w:sz w:val="24"/>
          <w:szCs w:val="24"/>
        </w:rPr>
        <w:footnoteReference w:id="19"/>
      </w:r>
      <w:r w:rsidR="00BA4AA1">
        <w:rPr>
          <w:rFonts w:asciiTheme="minorBidi" w:hAnsiTheme="minorBidi" w:hint="cs"/>
          <w:sz w:val="24"/>
          <w:szCs w:val="24"/>
          <w:rtl/>
        </w:rPr>
        <w:t xml:space="preserve"> </w:t>
      </w:r>
      <w:r w:rsidR="00BA4AA1">
        <w:rPr>
          <w:rFonts w:asciiTheme="minorBidi" w:hAnsiTheme="minorBidi" w:hint="cs"/>
          <w:sz w:val="24"/>
          <w:szCs w:val="24"/>
        </w:rPr>
        <w:t>R</w:t>
      </w:r>
      <w:r w:rsidR="00BA4AA1">
        <w:rPr>
          <w:rFonts w:asciiTheme="minorBidi" w:hAnsiTheme="minorBidi"/>
          <w:sz w:val="24"/>
          <w:szCs w:val="24"/>
        </w:rPr>
        <w:t xml:space="preserve">ashi comments that this </w:t>
      </w:r>
      <w:proofErr w:type="spellStart"/>
      <w:r w:rsidR="00BA4AA1" w:rsidRPr="00BB1AD2">
        <w:rPr>
          <w:rFonts w:asciiTheme="minorBidi" w:hAnsiTheme="minorBidi"/>
          <w:i/>
          <w:iCs/>
          <w:sz w:val="24"/>
          <w:szCs w:val="24"/>
        </w:rPr>
        <w:t>b</w:t>
      </w:r>
      <w:r w:rsidR="00BB1AD2" w:rsidRPr="00BB1AD2">
        <w:rPr>
          <w:rFonts w:asciiTheme="minorBidi" w:hAnsiTheme="minorBidi"/>
          <w:i/>
          <w:iCs/>
          <w:sz w:val="24"/>
          <w:szCs w:val="24"/>
        </w:rPr>
        <w:t>e</w:t>
      </w:r>
      <w:r w:rsidR="00BA4AA1" w:rsidRPr="00BB1AD2">
        <w:rPr>
          <w:rFonts w:asciiTheme="minorBidi" w:hAnsiTheme="minorBidi"/>
          <w:i/>
          <w:iCs/>
          <w:sz w:val="24"/>
          <w:szCs w:val="24"/>
        </w:rPr>
        <w:t>ra</w:t>
      </w:r>
      <w:r w:rsidR="00BB1AD2" w:rsidRPr="00BB1AD2">
        <w:rPr>
          <w:rFonts w:asciiTheme="minorBidi" w:hAnsiTheme="minorBidi"/>
          <w:i/>
          <w:iCs/>
          <w:sz w:val="24"/>
          <w:szCs w:val="24"/>
        </w:rPr>
        <w:t>k</w:t>
      </w:r>
      <w:r w:rsidR="00BA4AA1" w:rsidRPr="00BB1AD2">
        <w:rPr>
          <w:rFonts w:asciiTheme="minorBidi" w:hAnsiTheme="minorBidi"/>
          <w:i/>
          <w:iCs/>
          <w:sz w:val="24"/>
          <w:szCs w:val="24"/>
        </w:rPr>
        <w:t>ha</w:t>
      </w:r>
      <w:proofErr w:type="spellEnd"/>
      <w:r w:rsidR="00BA4AA1">
        <w:rPr>
          <w:rFonts w:asciiTheme="minorBidi" w:hAnsiTheme="minorBidi"/>
          <w:sz w:val="24"/>
          <w:szCs w:val="24"/>
        </w:rPr>
        <w:t xml:space="preserve"> is needed for those who are traveling on a boat</w:t>
      </w:r>
      <w:r w:rsidR="00100A79">
        <w:rPr>
          <w:rFonts w:asciiTheme="minorBidi" w:hAnsiTheme="minorBidi"/>
          <w:sz w:val="24"/>
          <w:szCs w:val="24"/>
        </w:rPr>
        <w:t xml:space="preserve">; they can’t perform the mitzva </w:t>
      </w:r>
      <w:proofErr w:type="gramStart"/>
      <w:r w:rsidR="00100A79">
        <w:rPr>
          <w:rFonts w:asciiTheme="minorBidi" w:hAnsiTheme="minorBidi"/>
          <w:sz w:val="24"/>
          <w:szCs w:val="24"/>
        </w:rPr>
        <w:t>themselves, but</w:t>
      </w:r>
      <w:proofErr w:type="gramEnd"/>
      <w:r w:rsidR="00100A79">
        <w:rPr>
          <w:rFonts w:asciiTheme="minorBidi" w:hAnsiTheme="minorBidi"/>
          <w:sz w:val="24"/>
          <w:szCs w:val="24"/>
        </w:rPr>
        <w:t xml:space="preserve"> can recite this </w:t>
      </w:r>
      <w:proofErr w:type="spellStart"/>
      <w:r w:rsidR="00100A79">
        <w:rPr>
          <w:rFonts w:asciiTheme="minorBidi" w:hAnsiTheme="minorBidi"/>
          <w:i/>
          <w:iCs/>
          <w:sz w:val="24"/>
          <w:szCs w:val="24"/>
        </w:rPr>
        <w:t>berakha</w:t>
      </w:r>
      <w:proofErr w:type="spellEnd"/>
      <w:r w:rsidR="00100A79">
        <w:rPr>
          <w:rFonts w:asciiTheme="minorBidi" w:hAnsiTheme="minorBidi"/>
          <w:sz w:val="24"/>
          <w:szCs w:val="24"/>
        </w:rPr>
        <w:t xml:space="preserve"> when seeing others’ candles</w:t>
      </w:r>
      <w:r w:rsidR="00BA4AA1">
        <w:rPr>
          <w:rFonts w:asciiTheme="minorBidi" w:hAnsiTheme="minorBidi"/>
          <w:sz w:val="24"/>
          <w:szCs w:val="24"/>
        </w:rPr>
        <w:t>.</w:t>
      </w:r>
      <w:r w:rsidR="00474628">
        <w:rPr>
          <w:rFonts w:asciiTheme="minorBidi" w:hAnsiTheme="minorBidi"/>
          <w:sz w:val="24"/>
          <w:szCs w:val="24"/>
        </w:rPr>
        <w:t xml:space="preserve"> </w:t>
      </w:r>
      <w:r w:rsidR="00100A79">
        <w:rPr>
          <w:rFonts w:asciiTheme="minorBidi" w:hAnsiTheme="minorBidi"/>
          <w:sz w:val="24"/>
          <w:szCs w:val="24"/>
        </w:rPr>
        <w:t>Similarly, t</w:t>
      </w:r>
      <w:r w:rsidR="00103ACA">
        <w:rPr>
          <w:rFonts w:asciiTheme="minorBidi" w:hAnsiTheme="minorBidi"/>
          <w:sz w:val="24"/>
          <w:szCs w:val="24"/>
        </w:rPr>
        <w:t xml:space="preserve">he </w:t>
      </w:r>
      <w:proofErr w:type="spellStart"/>
      <w:r w:rsidR="000C02F2">
        <w:rPr>
          <w:rFonts w:asciiTheme="minorBidi" w:hAnsiTheme="minorBidi"/>
          <w:sz w:val="24"/>
          <w:szCs w:val="24"/>
        </w:rPr>
        <w:t>Tosaf</w:t>
      </w:r>
      <w:r w:rsidR="00100A79">
        <w:rPr>
          <w:rFonts w:asciiTheme="minorBidi" w:hAnsiTheme="minorBidi"/>
          <w:sz w:val="24"/>
          <w:szCs w:val="24"/>
        </w:rPr>
        <w:t>is</w:t>
      </w:r>
      <w:r w:rsidR="000C02F2">
        <w:rPr>
          <w:rFonts w:asciiTheme="minorBidi" w:hAnsiTheme="minorBidi"/>
          <w:sz w:val="24"/>
          <w:szCs w:val="24"/>
        </w:rPr>
        <w:t>t</w:t>
      </w:r>
      <w:r w:rsidR="00103ACA">
        <w:rPr>
          <w:rFonts w:asciiTheme="minorBidi" w:hAnsiTheme="minorBidi"/>
          <w:sz w:val="24"/>
          <w:szCs w:val="24"/>
        </w:rPr>
        <w:t>s</w:t>
      </w:r>
      <w:proofErr w:type="spellEnd"/>
      <w:r w:rsidR="000C02F2">
        <w:rPr>
          <w:rFonts w:asciiTheme="minorBidi" w:hAnsiTheme="minorBidi"/>
          <w:sz w:val="24"/>
          <w:szCs w:val="24"/>
        </w:rPr>
        <w:t xml:space="preserve"> claim that the reason for the </w:t>
      </w:r>
      <w:r w:rsidR="009A6537">
        <w:rPr>
          <w:rFonts w:asciiTheme="minorBidi" w:hAnsiTheme="minorBidi"/>
          <w:sz w:val="24"/>
          <w:szCs w:val="24"/>
        </w:rPr>
        <w:t>composition of th</w:t>
      </w:r>
      <w:r w:rsidR="00EC3F21">
        <w:rPr>
          <w:rFonts w:asciiTheme="minorBidi" w:hAnsiTheme="minorBidi"/>
          <w:sz w:val="24"/>
          <w:szCs w:val="24"/>
        </w:rPr>
        <w:t>is</w:t>
      </w:r>
      <w:r w:rsidR="009A6537">
        <w:rPr>
          <w:rFonts w:asciiTheme="minorBidi" w:hAnsiTheme="minorBidi"/>
          <w:sz w:val="24"/>
          <w:szCs w:val="24"/>
        </w:rPr>
        <w:t xml:space="preserve"> </w:t>
      </w:r>
      <w:r w:rsidR="00EC3F21">
        <w:rPr>
          <w:rFonts w:asciiTheme="minorBidi" w:hAnsiTheme="minorBidi"/>
          <w:sz w:val="24"/>
          <w:szCs w:val="24"/>
        </w:rPr>
        <w:t xml:space="preserve">unique </w:t>
      </w:r>
      <w:proofErr w:type="spellStart"/>
      <w:r w:rsidR="000C02F2" w:rsidRPr="00BB1AD2">
        <w:rPr>
          <w:rFonts w:asciiTheme="minorBidi" w:hAnsiTheme="minorBidi"/>
          <w:i/>
          <w:iCs/>
          <w:sz w:val="24"/>
          <w:szCs w:val="24"/>
        </w:rPr>
        <w:t>b</w:t>
      </w:r>
      <w:r w:rsidR="00BB1AD2" w:rsidRPr="00BB1AD2">
        <w:rPr>
          <w:rFonts w:asciiTheme="minorBidi" w:hAnsiTheme="minorBidi"/>
          <w:i/>
          <w:iCs/>
          <w:sz w:val="24"/>
          <w:szCs w:val="24"/>
        </w:rPr>
        <w:t>e</w:t>
      </w:r>
      <w:r w:rsidR="000C02F2" w:rsidRPr="00BB1AD2">
        <w:rPr>
          <w:rFonts w:asciiTheme="minorBidi" w:hAnsiTheme="minorBidi"/>
          <w:i/>
          <w:iCs/>
          <w:sz w:val="24"/>
          <w:szCs w:val="24"/>
        </w:rPr>
        <w:t>ra</w:t>
      </w:r>
      <w:r w:rsidR="00BB1AD2" w:rsidRPr="00BB1AD2">
        <w:rPr>
          <w:rFonts w:asciiTheme="minorBidi" w:hAnsiTheme="minorBidi"/>
          <w:i/>
          <w:iCs/>
          <w:sz w:val="24"/>
          <w:szCs w:val="24"/>
        </w:rPr>
        <w:t>k</w:t>
      </w:r>
      <w:r w:rsidR="000C02F2" w:rsidRPr="00BB1AD2">
        <w:rPr>
          <w:rFonts w:asciiTheme="minorBidi" w:hAnsiTheme="minorBidi"/>
          <w:i/>
          <w:iCs/>
          <w:sz w:val="24"/>
          <w:szCs w:val="24"/>
        </w:rPr>
        <w:t>ha</w:t>
      </w:r>
      <w:proofErr w:type="spellEnd"/>
      <w:r w:rsidR="000C02F2">
        <w:rPr>
          <w:rFonts w:asciiTheme="minorBidi" w:hAnsiTheme="minorBidi"/>
          <w:sz w:val="24"/>
          <w:szCs w:val="24"/>
        </w:rPr>
        <w:t xml:space="preserve"> </w:t>
      </w:r>
      <w:r w:rsidR="00EC3F21">
        <w:rPr>
          <w:rFonts w:asciiTheme="minorBidi" w:hAnsiTheme="minorBidi"/>
          <w:sz w:val="24"/>
          <w:szCs w:val="24"/>
        </w:rPr>
        <w:t xml:space="preserve">was </w:t>
      </w:r>
      <w:r w:rsidR="009A6537">
        <w:rPr>
          <w:rFonts w:asciiTheme="minorBidi" w:hAnsiTheme="minorBidi"/>
          <w:sz w:val="24"/>
          <w:szCs w:val="24"/>
        </w:rPr>
        <w:t>for</w:t>
      </w:r>
      <w:r w:rsidR="000C02F2">
        <w:rPr>
          <w:rFonts w:asciiTheme="minorBidi" w:hAnsiTheme="minorBidi"/>
          <w:sz w:val="24"/>
          <w:szCs w:val="24"/>
        </w:rPr>
        <w:t xml:space="preserve"> those who can</w:t>
      </w:r>
      <w:r w:rsidR="009A6537">
        <w:rPr>
          <w:rFonts w:asciiTheme="minorBidi" w:hAnsiTheme="minorBidi"/>
          <w:sz w:val="24"/>
          <w:szCs w:val="24"/>
        </w:rPr>
        <w:t>’</w:t>
      </w:r>
      <w:r w:rsidR="000C02F2">
        <w:rPr>
          <w:rFonts w:asciiTheme="minorBidi" w:hAnsiTheme="minorBidi"/>
          <w:sz w:val="24"/>
          <w:szCs w:val="24"/>
        </w:rPr>
        <w:t xml:space="preserve">t light </w:t>
      </w:r>
      <w:r w:rsidR="00474628">
        <w:rPr>
          <w:rFonts w:asciiTheme="minorBidi" w:hAnsiTheme="minorBidi"/>
          <w:sz w:val="24"/>
          <w:szCs w:val="24"/>
        </w:rPr>
        <w:t xml:space="preserve">a </w:t>
      </w:r>
      <w:r w:rsidR="000C02F2">
        <w:rPr>
          <w:rFonts w:asciiTheme="minorBidi" w:hAnsiTheme="minorBidi"/>
          <w:sz w:val="24"/>
          <w:szCs w:val="24"/>
        </w:rPr>
        <w:t>candle because they do not have a house.</w:t>
      </w:r>
      <w:r w:rsidR="00103ACA">
        <w:rPr>
          <w:rStyle w:val="FootnoteReference"/>
          <w:rFonts w:asciiTheme="minorBidi" w:hAnsiTheme="minorBidi"/>
          <w:sz w:val="24"/>
          <w:szCs w:val="24"/>
        </w:rPr>
        <w:footnoteReference w:id="20"/>
      </w:r>
      <w:r w:rsidR="000C02F2">
        <w:rPr>
          <w:rFonts w:asciiTheme="minorBidi" w:hAnsiTheme="minorBidi"/>
          <w:sz w:val="24"/>
          <w:szCs w:val="24"/>
        </w:rPr>
        <w:t xml:space="preserve"> </w:t>
      </w:r>
      <w:r w:rsidR="00103ACA">
        <w:rPr>
          <w:rFonts w:asciiTheme="minorBidi" w:hAnsiTheme="minorBidi"/>
          <w:sz w:val="24"/>
          <w:szCs w:val="24"/>
        </w:rPr>
        <w:t>Obviously</w:t>
      </w:r>
      <w:r w:rsidR="00474628">
        <w:rPr>
          <w:rFonts w:asciiTheme="minorBidi" w:hAnsiTheme="minorBidi"/>
          <w:sz w:val="24"/>
          <w:szCs w:val="24"/>
        </w:rPr>
        <w:t>,</w:t>
      </w:r>
      <w:r w:rsidR="00103ACA">
        <w:rPr>
          <w:rFonts w:asciiTheme="minorBidi" w:hAnsiTheme="minorBidi"/>
          <w:sz w:val="24"/>
          <w:szCs w:val="24"/>
        </w:rPr>
        <w:t xml:space="preserve"> </w:t>
      </w:r>
      <w:r w:rsidR="00100A79">
        <w:rPr>
          <w:rFonts w:asciiTheme="minorBidi" w:hAnsiTheme="minorBidi"/>
          <w:sz w:val="24"/>
          <w:szCs w:val="24"/>
        </w:rPr>
        <w:t>they believe</w:t>
      </w:r>
      <w:r w:rsidR="00103ACA">
        <w:rPr>
          <w:rFonts w:asciiTheme="minorBidi" w:hAnsiTheme="minorBidi"/>
          <w:sz w:val="24"/>
          <w:szCs w:val="24"/>
        </w:rPr>
        <w:t xml:space="preserve"> the mitzva of lighting candles requires a house.</w:t>
      </w:r>
    </w:p>
    <w:p w14:paraId="479BD660" w14:textId="77777777" w:rsidR="00BB1AD2" w:rsidRDefault="00BB1AD2" w:rsidP="00DD44B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38DF9E30" w14:textId="3BB06507" w:rsidR="000C02F2" w:rsidRDefault="000C02F2" w:rsidP="00BB1AD2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What is the halakhic definition of a house? Is it just a place with walls and a roof?</w:t>
      </w:r>
      <w:r w:rsidR="00BA4AA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A4AA1">
        <w:rPr>
          <w:rFonts w:asciiTheme="minorBidi" w:hAnsiTheme="minorBidi"/>
          <w:sz w:val="24"/>
          <w:szCs w:val="24"/>
        </w:rPr>
        <w:t>Rav</w:t>
      </w:r>
      <w:proofErr w:type="spellEnd"/>
      <w:r w:rsidR="00BA4AA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A4AA1">
        <w:rPr>
          <w:rFonts w:asciiTheme="minorBidi" w:hAnsiTheme="minorBidi"/>
          <w:sz w:val="24"/>
          <w:szCs w:val="24"/>
        </w:rPr>
        <w:t>Shlomo</w:t>
      </w:r>
      <w:proofErr w:type="spellEnd"/>
      <w:r w:rsidR="00BA4AA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A4AA1">
        <w:rPr>
          <w:rFonts w:asciiTheme="minorBidi" w:hAnsiTheme="minorBidi"/>
          <w:sz w:val="24"/>
          <w:szCs w:val="24"/>
        </w:rPr>
        <w:t>Zalman</w:t>
      </w:r>
      <w:proofErr w:type="spellEnd"/>
      <w:r w:rsidR="00BA4AA1">
        <w:rPr>
          <w:rFonts w:asciiTheme="minorBidi" w:hAnsiTheme="minorBidi"/>
          <w:sz w:val="24"/>
          <w:szCs w:val="24"/>
        </w:rPr>
        <w:t xml:space="preserve"> </w:t>
      </w:r>
      <w:r w:rsidR="00BB1AD2">
        <w:rPr>
          <w:rFonts w:asciiTheme="minorBidi" w:hAnsiTheme="minorBidi"/>
          <w:sz w:val="24"/>
          <w:szCs w:val="24"/>
        </w:rPr>
        <w:t>Aue</w:t>
      </w:r>
      <w:r w:rsidR="00BA4AA1">
        <w:rPr>
          <w:rFonts w:asciiTheme="minorBidi" w:hAnsiTheme="minorBidi"/>
          <w:sz w:val="24"/>
          <w:szCs w:val="24"/>
        </w:rPr>
        <w:t xml:space="preserve">rbach argues that </w:t>
      </w:r>
      <w:r w:rsidR="00B61DE9">
        <w:rPr>
          <w:rFonts w:asciiTheme="minorBidi" w:hAnsiTheme="minorBidi"/>
          <w:sz w:val="24"/>
          <w:szCs w:val="24"/>
        </w:rPr>
        <w:t>even a temporary ho</w:t>
      </w:r>
      <w:r w:rsidR="00816086">
        <w:rPr>
          <w:rFonts w:asciiTheme="minorBidi" w:hAnsiTheme="minorBidi"/>
          <w:sz w:val="24"/>
          <w:szCs w:val="24"/>
        </w:rPr>
        <w:t>u</w:t>
      </w:r>
      <w:r w:rsidR="00B61DE9">
        <w:rPr>
          <w:rFonts w:asciiTheme="minorBidi" w:hAnsiTheme="minorBidi"/>
          <w:sz w:val="24"/>
          <w:szCs w:val="24"/>
        </w:rPr>
        <w:t>se</w:t>
      </w:r>
      <w:r w:rsidR="00816086">
        <w:rPr>
          <w:rFonts w:asciiTheme="minorBidi" w:hAnsiTheme="minorBidi"/>
          <w:sz w:val="24"/>
          <w:szCs w:val="24"/>
        </w:rPr>
        <w:t>,</w:t>
      </w:r>
      <w:r w:rsidR="00B61DE9">
        <w:rPr>
          <w:rFonts w:asciiTheme="minorBidi" w:hAnsiTheme="minorBidi"/>
          <w:sz w:val="24"/>
          <w:szCs w:val="24"/>
        </w:rPr>
        <w:t xml:space="preserve"> smaller than the regular requirements (of a hal</w:t>
      </w:r>
      <w:r w:rsidR="00BB1AD2">
        <w:rPr>
          <w:rFonts w:asciiTheme="minorBidi" w:hAnsiTheme="minorBidi"/>
          <w:sz w:val="24"/>
          <w:szCs w:val="24"/>
        </w:rPr>
        <w:t>a</w:t>
      </w:r>
      <w:r w:rsidR="00B61DE9">
        <w:rPr>
          <w:rFonts w:asciiTheme="minorBidi" w:hAnsiTheme="minorBidi"/>
          <w:sz w:val="24"/>
          <w:szCs w:val="24"/>
        </w:rPr>
        <w:t xml:space="preserve">khic definition of a house) of 4 </w:t>
      </w:r>
      <w:proofErr w:type="spellStart"/>
      <w:r w:rsidR="00816086" w:rsidRPr="00BB1AD2">
        <w:rPr>
          <w:rFonts w:asciiTheme="minorBidi" w:hAnsiTheme="minorBidi"/>
          <w:i/>
          <w:iCs/>
          <w:sz w:val="24"/>
          <w:szCs w:val="24"/>
        </w:rPr>
        <w:t>amm</w:t>
      </w:r>
      <w:r w:rsidR="00816086">
        <w:rPr>
          <w:rFonts w:asciiTheme="minorBidi" w:hAnsiTheme="minorBidi"/>
          <w:i/>
          <w:iCs/>
          <w:sz w:val="24"/>
          <w:szCs w:val="24"/>
        </w:rPr>
        <w:t>ot</w:t>
      </w:r>
      <w:proofErr w:type="spellEnd"/>
      <w:r w:rsidR="0081608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61DE9">
        <w:rPr>
          <w:rFonts w:asciiTheme="minorBidi" w:hAnsiTheme="minorBidi"/>
          <w:sz w:val="24"/>
          <w:szCs w:val="24"/>
        </w:rPr>
        <w:t xml:space="preserve">by 4 </w:t>
      </w:r>
      <w:proofErr w:type="spellStart"/>
      <w:r w:rsidR="00B61DE9" w:rsidRPr="00BB1AD2">
        <w:rPr>
          <w:rFonts w:asciiTheme="minorBidi" w:hAnsiTheme="minorBidi"/>
          <w:i/>
          <w:iCs/>
          <w:sz w:val="24"/>
          <w:szCs w:val="24"/>
        </w:rPr>
        <w:t>amm</w:t>
      </w:r>
      <w:r w:rsidR="00816086">
        <w:rPr>
          <w:rFonts w:asciiTheme="minorBidi" w:hAnsiTheme="minorBidi"/>
          <w:i/>
          <w:iCs/>
          <w:sz w:val="24"/>
          <w:szCs w:val="24"/>
        </w:rPr>
        <w:t>ot</w:t>
      </w:r>
      <w:proofErr w:type="spellEnd"/>
      <w:r w:rsidR="00B61DE9">
        <w:rPr>
          <w:rFonts w:asciiTheme="minorBidi" w:hAnsiTheme="minorBidi"/>
          <w:sz w:val="24"/>
          <w:szCs w:val="24"/>
        </w:rPr>
        <w:t>, may be used for lighting candles.</w:t>
      </w:r>
      <w:r w:rsidR="00B61DE9">
        <w:rPr>
          <w:rStyle w:val="FootnoteReference"/>
          <w:rFonts w:asciiTheme="minorBidi" w:hAnsiTheme="minorBidi"/>
          <w:sz w:val="24"/>
          <w:szCs w:val="24"/>
        </w:rPr>
        <w:footnoteReference w:id="21"/>
      </w:r>
    </w:p>
    <w:p w14:paraId="03DC2F37" w14:textId="77777777" w:rsidR="00BB1AD2" w:rsidRDefault="00BB1AD2" w:rsidP="00BB1AD2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7478CE96" w14:textId="7ADDC4FA" w:rsidR="00B61DE9" w:rsidRDefault="00816086" w:rsidP="00BB1AD2">
      <w:pPr>
        <w:spacing w:line="360" w:lineRule="auto"/>
        <w:jc w:val="both"/>
        <w:rPr>
          <w:rFonts w:asciiTheme="minorBidi" w:hAnsiTheme="minorBidi"/>
          <w:color w:val="202122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</w:rPr>
        <w:t xml:space="preserve">In the context of </w:t>
      </w:r>
      <w:r>
        <w:rPr>
          <w:rFonts w:asciiTheme="minorBidi" w:hAnsiTheme="minorBidi"/>
          <w:i/>
          <w:iCs/>
          <w:sz w:val="24"/>
          <w:szCs w:val="24"/>
        </w:rPr>
        <w:t>m</w:t>
      </w:r>
      <w:r w:rsidR="00BB1AD2" w:rsidRPr="00BB1AD2">
        <w:rPr>
          <w:rFonts w:asciiTheme="minorBidi" w:hAnsiTheme="minorBidi"/>
          <w:i/>
          <w:iCs/>
          <w:sz w:val="24"/>
          <w:szCs w:val="24"/>
        </w:rPr>
        <w:t>ezuza</w:t>
      </w:r>
      <w:r w:rsidR="000C02F2" w:rsidRPr="00103ACA">
        <w:rPr>
          <w:rFonts w:asciiTheme="minorBidi" w:hAnsiTheme="minorBidi"/>
          <w:sz w:val="24"/>
          <w:szCs w:val="24"/>
        </w:rPr>
        <w:t>,</w:t>
      </w:r>
      <w:r w:rsidR="00BA4AA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A4AA1">
        <w:rPr>
          <w:rFonts w:asciiTheme="minorBidi" w:hAnsiTheme="minorBidi"/>
          <w:sz w:val="24"/>
          <w:szCs w:val="24"/>
        </w:rPr>
        <w:t>Rav</w:t>
      </w:r>
      <w:proofErr w:type="spellEnd"/>
      <w:r w:rsidR="00BA4AA1">
        <w:rPr>
          <w:rFonts w:asciiTheme="minorBidi" w:hAnsiTheme="minorBidi"/>
          <w:sz w:val="24"/>
          <w:szCs w:val="24"/>
        </w:rPr>
        <w:t xml:space="preserve"> Yosef Karo rules that a boat does not require one.</w:t>
      </w:r>
      <w:r w:rsidR="00BA4AA1">
        <w:rPr>
          <w:rStyle w:val="FootnoteReference"/>
          <w:rFonts w:asciiTheme="minorBidi" w:hAnsiTheme="minorBidi"/>
          <w:sz w:val="24"/>
          <w:szCs w:val="24"/>
        </w:rPr>
        <w:footnoteReference w:id="22"/>
      </w:r>
      <w:r w:rsidR="00BA4AA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C6FB5" w:rsidRPr="00103ACA">
        <w:rPr>
          <w:rFonts w:asciiTheme="minorBidi" w:hAnsiTheme="minorBidi"/>
          <w:sz w:val="24"/>
          <w:szCs w:val="24"/>
        </w:rPr>
        <w:t>Rav</w:t>
      </w:r>
      <w:proofErr w:type="spellEnd"/>
      <w:r w:rsidR="00BC6FB5" w:rsidRPr="00103ACA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C6FB5" w:rsidRPr="00103ACA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Yechiel</w:t>
      </w:r>
      <w:proofErr w:type="spellEnd"/>
      <w:r w:rsidR="00BC6FB5" w:rsidRPr="00103ACA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Michel ha-Levi Epstein</w:t>
      </w:r>
      <w:r w:rsidR="005B3A0F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(the </w:t>
      </w:r>
      <w:proofErr w:type="spellStart"/>
      <w:r w:rsidRPr="00816086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Arukh</w:t>
      </w:r>
      <w:proofErr w:type="spellEnd"/>
      <w:r w:rsidRPr="00816086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 xml:space="preserve"> Ha-</w:t>
      </w:r>
      <w:proofErr w:type="spellStart"/>
      <w:r w:rsidR="003C05A3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s</w:t>
      </w:r>
      <w:r w:rsidRPr="00816086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hulchan</w:t>
      </w:r>
      <w:proofErr w:type="spellEnd"/>
      <w:r w:rsidRPr="0081608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) </w:t>
      </w:r>
      <w:r w:rsidR="005B3A0F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explains that the </w:t>
      </w:r>
      <w:r w:rsidR="005B3A0F"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 xml:space="preserve">Shulchan </w:t>
      </w:r>
      <w:proofErr w:type="spellStart"/>
      <w:r w:rsidR="005B3A0F"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Aru</w:t>
      </w:r>
      <w:r w:rsidR="00BB1AD2"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k</w:t>
      </w:r>
      <w:r w:rsidR="005B3A0F"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h</w:t>
      </w:r>
      <w:proofErr w:type="spellEnd"/>
      <w:r w:rsidR="005B3A0F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was referring to boats which serve as “temporary houses</w:t>
      </w:r>
      <w:r w:rsidR="00BB1AD2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”</w:t>
      </w:r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;</w:t>
      </w:r>
      <w:r w:rsidR="00BB1AD2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</w:t>
      </w:r>
      <w:r w:rsidR="005B3A0F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however</w:t>
      </w:r>
      <w:r w:rsidR="00BB1AD2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,</w:t>
      </w:r>
      <w:r w:rsidR="005B3A0F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nowadays, he claim</w:t>
      </w:r>
      <w:r w:rsidR="00B61DE9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s</w:t>
      </w:r>
      <w:r w:rsidR="005B3A0F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, boats are considered “</w:t>
      </w:r>
      <w:proofErr w:type="spellStart"/>
      <w:r w:rsidR="005B3A0F" w:rsidRPr="005B3A0F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dirot</w:t>
      </w:r>
      <w:proofErr w:type="spellEnd"/>
      <w:r w:rsidR="005B3A0F" w:rsidRPr="005B3A0F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5B3A0F" w:rsidRPr="005B3A0F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keva</w:t>
      </w:r>
      <w:proofErr w:type="spellEnd"/>
      <w:r w:rsidR="005B3A0F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” (permanent houses) and require a </w:t>
      </w:r>
      <w:r w:rsidR="00BB1AD2" w:rsidRPr="00BB1AD2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mezuza</w:t>
      </w:r>
      <w:r w:rsidR="005B3A0F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.</w:t>
      </w:r>
      <w:r w:rsidR="00103ACA">
        <w:rPr>
          <w:rStyle w:val="FootnoteReference"/>
          <w:rFonts w:asciiTheme="minorBidi" w:hAnsiTheme="minorBidi"/>
          <w:color w:val="202122"/>
          <w:sz w:val="24"/>
          <w:szCs w:val="24"/>
          <w:shd w:val="clear" w:color="auto" w:fill="FFFFFF"/>
        </w:rPr>
        <w:footnoteReference w:id="23"/>
      </w:r>
      <w:r w:rsidR="00B61DE9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Similarly</w:t>
      </w:r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,</w:t>
      </w:r>
      <w:r w:rsidR="00B61DE9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B61DE9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Rav</w:t>
      </w:r>
      <w:proofErr w:type="spellEnd"/>
      <w:r w:rsidR="00B61DE9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Frank</w:t>
      </w:r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argues that</w:t>
      </w:r>
      <w:r w:rsidR="00B61DE9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candles may be lit on a boat.</w:t>
      </w:r>
    </w:p>
    <w:p w14:paraId="33C4486E" w14:textId="77777777" w:rsidR="00BB1AD2" w:rsidRDefault="00BB1AD2" w:rsidP="00BB1AD2">
      <w:pPr>
        <w:spacing w:line="360" w:lineRule="auto"/>
        <w:jc w:val="both"/>
        <w:rPr>
          <w:rFonts w:asciiTheme="minorBidi" w:hAnsiTheme="minorBidi"/>
          <w:color w:val="202122"/>
          <w:sz w:val="24"/>
          <w:szCs w:val="24"/>
          <w:shd w:val="clear" w:color="auto" w:fill="FFFFFF"/>
        </w:rPr>
      </w:pPr>
    </w:p>
    <w:p w14:paraId="0A7708FA" w14:textId="66F7017A" w:rsidR="00D83366" w:rsidRDefault="00B61DE9" w:rsidP="00BB1AD2">
      <w:pPr>
        <w:spacing w:line="360" w:lineRule="auto"/>
        <w:jc w:val="both"/>
        <w:rPr>
          <w:rFonts w:asciiTheme="minorBidi" w:hAnsiTheme="minorBidi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Rav</w:t>
      </w:r>
      <w:proofErr w:type="spellEnd"/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Shalom Mordechai </w:t>
      </w:r>
      <w:proofErr w:type="spellStart"/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S</w:t>
      </w:r>
      <w:r w:rsidR="00BB1AD2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c</w:t>
      </w:r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h</w:t>
      </w:r>
      <w:r w:rsidR="00BB1AD2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w</w:t>
      </w:r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adron</w:t>
      </w:r>
      <w:proofErr w:type="spellEnd"/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(1835-1911) was asked about lighting candles on a moving train.</w:t>
      </w:r>
      <w:r>
        <w:rPr>
          <w:rStyle w:val="FootnoteReference"/>
          <w:rFonts w:asciiTheme="minorBidi" w:hAnsiTheme="minorBidi"/>
          <w:color w:val="202122"/>
          <w:sz w:val="24"/>
          <w:szCs w:val="24"/>
          <w:shd w:val="clear" w:color="auto" w:fill="FFFFFF"/>
        </w:rPr>
        <w:footnoteReference w:id="24"/>
      </w:r>
      <w:r w:rsidR="00D8336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He rules that if one pays for an overnight trip and sleeps on the train</w:t>
      </w:r>
      <w:r w:rsidR="0081608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,</w:t>
      </w:r>
      <w:r w:rsidR="00D8336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it should be considered like renting a house and thus one may light candles. Referring to the above opinion of Rashi</w:t>
      </w:r>
      <w:r w:rsidR="0081608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,</w:t>
      </w:r>
      <w:r w:rsidR="00D8336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he claims that the boats in </w:t>
      </w:r>
      <w:proofErr w:type="spellStart"/>
      <w:r w:rsidR="00D8336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Rashi’s</w:t>
      </w:r>
      <w:proofErr w:type="spellEnd"/>
      <w:r w:rsidR="00D8336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days were </w:t>
      </w:r>
      <w:r w:rsidR="0081608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different because they lacked </w:t>
      </w:r>
      <w:r w:rsidR="00D8336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walls and ceilings. </w:t>
      </w:r>
    </w:p>
    <w:p w14:paraId="1299D550" w14:textId="77777777" w:rsidR="00BB1AD2" w:rsidRDefault="00BB1AD2" w:rsidP="00BB1AD2">
      <w:pPr>
        <w:spacing w:line="360" w:lineRule="auto"/>
        <w:jc w:val="both"/>
        <w:rPr>
          <w:rFonts w:asciiTheme="minorBidi" w:hAnsiTheme="minorBidi"/>
          <w:color w:val="202122"/>
          <w:sz w:val="24"/>
          <w:szCs w:val="24"/>
          <w:shd w:val="clear" w:color="auto" w:fill="FFFFFF"/>
        </w:rPr>
      </w:pPr>
    </w:p>
    <w:p w14:paraId="42078726" w14:textId="2E5F34E1" w:rsidR="00B61DE9" w:rsidRDefault="00D83366" w:rsidP="00BB1AD2">
      <w:pPr>
        <w:spacing w:line="360" w:lineRule="auto"/>
        <w:jc w:val="both"/>
        <w:rPr>
          <w:rFonts w:asciiTheme="minorBidi" w:hAnsiTheme="minorBidi"/>
          <w:color w:val="202122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The </w:t>
      </w:r>
      <w:proofErr w:type="spellStart"/>
      <w:r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Aru</w:t>
      </w:r>
      <w:r w:rsidR="00BB1AD2"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k</w:t>
      </w:r>
      <w:r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h</w:t>
      </w:r>
      <w:proofErr w:type="spellEnd"/>
      <w:r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 xml:space="preserve"> Ha</w:t>
      </w:r>
      <w:r w:rsidR="00EC60C5"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-</w:t>
      </w:r>
      <w:proofErr w:type="spellStart"/>
      <w:r w:rsidR="003C05A3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s</w:t>
      </w:r>
      <w:r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hulchan</w:t>
      </w:r>
      <w:proofErr w:type="spellEnd"/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rules that one who travels on a train during </w:t>
      </w:r>
      <w:proofErr w:type="spellStart"/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Chanuka</w:t>
      </w:r>
      <w:proofErr w:type="spellEnd"/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may rely on the candles being lit in their homes.  However, he suggests light</w:t>
      </w:r>
      <w:r w:rsidR="0081608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ing</w:t>
      </w:r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at least one candle </w:t>
      </w:r>
      <w:r w:rsidR="007B52EE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in the train carriage</w:t>
      </w:r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(which he remarks would probably not harm or bother </w:t>
      </w:r>
      <w:r w:rsidR="007B52EE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anyone</w:t>
      </w:r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)</w:t>
      </w:r>
      <w:r w:rsidR="0081608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</w:t>
      </w:r>
      <w:r w:rsidR="007B52EE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with a </w:t>
      </w:r>
      <w:proofErr w:type="spellStart"/>
      <w:r w:rsidR="007B52EE"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b</w:t>
      </w:r>
      <w:r w:rsidR="00BB1AD2"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e</w:t>
      </w:r>
      <w:r w:rsidR="007B52EE"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ra</w:t>
      </w:r>
      <w:r w:rsidR="00BB1AD2"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k</w:t>
      </w:r>
      <w:r w:rsidR="007B52EE" w:rsidRPr="00CE11E7">
        <w:rPr>
          <w:rFonts w:asciiTheme="minorBidi" w:hAnsiTheme="minorBidi"/>
          <w:i/>
          <w:iCs/>
          <w:color w:val="202122"/>
          <w:sz w:val="24"/>
          <w:szCs w:val="24"/>
          <w:shd w:val="clear" w:color="auto" w:fill="FFFFFF"/>
        </w:rPr>
        <w:t>ha</w:t>
      </w:r>
      <w:proofErr w:type="spellEnd"/>
      <w:r w:rsidR="0081608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,</w:t>
      </w:r>
      <w:r w:rsidR="007B52EE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so that the traveler </w:t>
      </w:r>
      <w:r w:rsidR="00816086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can </w:t>
      </w:r>
      <w:r w:rsidR="007B52EE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see the light of the candles.</w:t>
      </w:r>
      <w:r w:rsidR="007B52EE">
        <w:rPr>
          <w:rStyle w:val="FootnoteReference"/>
          <w:rFonts w:asciiTheme="minorBidi" w:hAnsiTheme="minorBidi"/>
          <w:color w:val="202122"/>
          <w:sz w:val="24"/>
          <w:szCs w:val="24"/>
          <w:shd w:val="clear" w:color="auto" w:fill="FFFFFF"/>
        </w:rPr>
        <w:footnoteReference w:id="25"/>
      </w:r>
    </w:p>
    <w:sectPr w:rsidR="00B61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6E27" w14:textId="77777777" w:rsidR="00035150" w:rsidRDefault="00035150" w:rsidP="00354787">
      <w:pPr>
        <w:spacing w:after="0" w:line="240" w:lineRule="auto"/>
      </w:pPr>
      <w:r>
        <w:separator/>
      </w:r>
    </w:p>
  </w:endnote>
  <w:endnote w:type="continuationSeparator" w:id="0">
    <w:p w14:paraId="43E9C40E" w14:textId="77777777" w:rsidR="00035150" w:rsidRDefault="00035150" w:rsidP="0035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01FD" w14:textId="77777777" w:rsidR="009D3F36" w:rsidRDefault="009D3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083678"/>
      <w:docPartObj>
        <w:docPartGallery w:val="Page Numbers (Bottom of Page)"/>
        <w:docPartUnique/>
      </w:docPartObj>
    </w:sdtPr>
    <w:sdtEndPr/>
    <w:sdtContent>
      <w:p w14:paraId="61EBC27C" w14:textId="50EC5F7C" w:rsidR="00DD44BB" w:rsidRDefault="00DD44BB">
        <w:pPr>
          <w:pStyle w:val="Footer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BB1AD2" w:rsidRPr="00BB1AD2">
          <w:rPr>
            <w:noProof/>
            <w:lang w:val="he-IL"/>
          </w:rPr>
          <w:t>9</w:t>
        </w:r>
        <w:r>
          <w:fldChar w:fldCharType="end"/>
        </w:r>
      </w:p>
    </w:sdtContent>
  </w:sdt>
  <w:p w14:paraId="58D2B8BA" w14:textId="77777777" w:rsidR="00DD44BB" w:rsidRDefault="00DD4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A28B" w14:textId="77777777" w:rsidR="009D3F36" w:rsidRDefault="009D3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3EE4" w14:textId="77777777" w:rsidR="00035150" w:rsidRDefault="00035150" w:rsidP="00354787">
      <w:pPr>
        <w:spacing w:after="0" w:line="240" w:lineRule="auto"/>
      </w:pPr>
      <w:r>
        <w:separator/>
      </w:r>
    </w:p>
  </w:footnote>
  <w:footnote w:type="continuationSeparator" w:id="0">
    <w:p w14:paraId="630D0F14" w14:textId="77777777" w:rsidR="00035150" w:rsidRDefault="00035150" w:rsidP="00354787">
      <w:pPr>
        <w:spacing w:after="0" w:line="240" w:lineRule="auto"/>
      </w:pPr>
      <w:r>
        <w:continuationSeparator/>
      </w:r>
    </w:p>
  </w:footnote>
  <w:footnote w:id="1">
    <w:p w14:paraId="5C7FF5B6" w14:textId="08F34FF4" w:rsidR="00963E19" w:rsidRPr="00DD44BB" w:rsidRDefault="00963E19" w:rsidP="00DD44BB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r w:rsidRPr="00CE11E7">
        <w:rPr>
          <w:rFonts w:asciiTheme="minorBidi" w:hAnsiTheme="minorBidi"/>
          <w:i/>
          <w:iCs/>
        </w:rPr>
        <w:t>TB</w:t>
      </w:r>
      <w:r w:rsidRPr="00DD44BB">
        <w:rPr>
          <w:rFonts w:asciiTheme="minorBidi" w:hAnsiTheme="minorBidi"/>
        </w:rPr>
        <w:t xml:space="preserve"> </w:t>
      </w:r>
      <w:proofErr w:type="spellStart"/>
      <w:r w:rsidRPr="00DD44BB">
        <w:rPr>
          <w:rFonts w:asciiTheme="minorBidi" w:hAnsiTheme="minorBidi"/>
          <w:i/>
          <w:iCs/>
        </w:rPr>
        <w:t>B</w:t>
      </w:r>
      <w:r w:rsidR="00DD44BB" w:rsidRPr="00DD44BB">
        <w:rPr>
          <w:rFonts w:asciiTheme="minorBidi" w:hAnsiTheme="minorBidi"/>
          <w:i/>
          <w:iCs/>
        </w:rPr>
        <w:t>e</w:t>
      </w:r>
      <w:r w:rsidRPr="00DD44BB">
        <w:rPr>
          <w:rFonts w:asciiTheme="minorBidi" w:hAnsiTheme="minorBidi"/>
          <w:i/>
          <w:iCs/>
        </w:rPr>
        <w:t>ra</w:t>
      </w:r>
      <w:r w:rsidR="00DD44BB" w:rsidRPr="00DD44BB">
        <w:rPr>
          <w:rFonts w:asciiTheme="minorBidi" w:hAnsiTheme="minorBidi"/>
          <w:i/>
          <w:iCs/>
        </w:rPr>
        <w:t>k</w:t>
      </w:r>
      <w:r w:rsidRPr="00DD44BB">
        <w:rPr>
          <w:rFonts w:asciiTheme="minorBidi" w:hAnsiTheme="minorBidi"/>
          <w:i/>
          <w:iCs/>
        </w:rPr>
        <w:t>hot</w:t>
      </w:r>
      <w:proofErr w:type="spellEnd"/>
      <w:r w:rsidRPr="00DD44BB">
        <w:rPr>
          <w:rFonts w:asciiTheme="minorBidi" w:hAnsiTheme="minorBidi"/>
        </w:rPr>
        <w:t xml:space="preserve"> 29b</w:t>
      </w:r>
      <w:r w:rsidR="00843907">
        <w:rPr>
          <w:rFonts w:asciiTheme="minorBidi" w:hAnsiTheme="minorBidi"/>
        </w:rPr>
        <w:t>.</w:t>
      </w:r>
    </w:p>
  </w:footnote>
  <w:footnote w:id="2">
    <w:p w14:paraId="4091D291" w14:textId="157C5523" w:rsidR="00963E19" w:rsidRPr="00DD44BB" w:rsidRDefault="00963E19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Ibid</w:t>
      </w:r>
      <w:r w:rsidR="001E6D2C">
        <w:rPr>
          <w:rFonts w:asciiTheme="minorBidi" w:hAnsiTheme="minorBidi"/>
        </w:rPr>
        <w:t>.</w:t>
      </w:r>
    </w:p>
  </w:footnote>
  <w:footnote w:id="3">
    <w:p w14:paraId="2E8245D2" w14:textId="2FAE076C" w:rsidR="00963E19" w:rsidRPr="00DD44BB" w:rsidRDefault="00963E19" w:rsidP="00DD44BB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Pr="00DD44BB">
        <w:rPr>
          <w:rFonts w:asciiTheme="minorBidi" w:hAnsiTheme="minorBidi"/>
        </w:rPr>
        <w:t>Meiri</w:t>
      </w:r>
      <w:proofErr w:type="spellEnd"/>
      <w:r w:rsidRPr="00DD44BB">
        <w:rPr>
          <w:rFonts w:asciiTheme="minorBidi" w:hAnsiTheme="minorBidi"/>
        </w:rPr>
        <w:t xml:space="preserve">, </w:t>
      </w:r>
      <w:proofErr w:type="spellStart"/>
      <w:r w:rsidRPr="00DD44BB">
        <w:rPr>
          <w:rFonts w:asciiTheme="minorBidi" w:hAnsiTheme="minorBidi"/>
          <w:i/>
          <w:iCs/>
        </w:rPr>
        <w:t>B</w:t>
      </w:r>
      <w:r w:rsidR="00DD44BB" w:rsidRPr="00DD44BB">
        <w:rPr>
          <w:rFonts w:asciiTheme="minorBidi" w:hAnsiTheme="minorBidi"/>
          <w:i/>
          <w:iCs/>
        </w:rPr>
        <w:t>e</w:t>
      </w:r>
      <w:r w:rsidRPr="00DD44BB">
        <w:rPr>
          <w:rFonts w:asciiTheme="minorBidi" w:hAnsiTheme="minorBidi"/>
          <w:i/>
          <w:iCs/>
        </w:rPr>
        <w:t>ra</w:t>
      </w:r>
      <w:r w:rsidR="00DD44BB" w:rsidRPr="00DD44BB">
        <w:rPr>
          <w:rFonts w:asciiTheme="minorBidi" w:hAnsiTheme="minorBidi"/>
          <w:i/>
          <w:iCs/>
        </w:rPr>
        <w:t>k</w:t>
      </w:r>
      <w:r w:rsidRPr="00DD44BB">
        <w:rPr>
          <w:rFonts w:asciiTheme="minorBidi" w:hAnsiTheme="minorBidi"/>
          <w:i/>
          <w:iCs/>
        </w:rPr>
        <w:t>hot</w:t>
      </w:r>
      <w:proofErr w:type="spellEnd"/>
      <w:r w:rsidRPr="00DD44BB">
        <w:rPr>
          <w:rFonts w:asciiTheme="minorBidi" w:hAnsiTheme="minorBidi"/>
        </w:rPr>
        <w:t xml:space="preserve"> 29b. See footnote 124 in the </w:t>
      </w:r>
      <w:proofErr w:type="spellStart"/>
      <w:r w:rsidRPr="00DD44BB">
        <w:rPr>
          <w:rFonts w:asciiTheme="minorBidi" w:hAnsiTheme="minorBidi"/>
          <w:i/>
          <w:iCs/>
        </w:rPr>
        <w:t>Machon</w:t>
      </w:r>
      <w:proofErr w:type="spellEnd"/>
      <w:r w:rsidRPr="00DD44BB">
        <w:rPr>
          <w:rFonts w:asciiTheme="minorBidi" w:hAnsiTheme="minorBidi"/>
          <w:i/>
          <w:iCs/>
        </w:rPr>
        <w:t xml:space="preserve"> Ha-Talmud Ha-</w:t>
      </w:r>
      <w:proofErr w:type="spellStart"/>
      <w:r w:rsidRPr="00DD44BB">
        <w:rPr>
          <w:rFonts w:asciiTheme="minorBidi" w:hAnsiTheme="minorBidi"/>
          <w:i/>
          <w:iCs/>
        </w:rPr>
        <w:t>Yerushalami</w:t>
      </w:r>
      <w:proofErr w:type="spellEnd"/>
      <w:r w:rsidRPr="00DD44BB">
        <w:rPr>
          <w:rFonts w:asciiTheme="minorBidi" w:hAnsiTheme="minorBidi"/>
          <w:i/>
          <w:iCs/>
        </w:rPr>
        <w:t xml:space="preserve"> Ha-</w:t>
      </w:r>
      <w:proofErr w:type="spellStart"/>
      <w:r w:rsidRPr="00DD44BB">
        <w:rPr>
          <w:rFonts w:asciiTheme="minorBidi" w:hAnsiTheme="minorBidi"/>
          <w:i/>
          <w:iCs/>
        </w:rPr>
        <w:t>Shalem</w:t>
      </w:r>
      <w:proofErr w:type="spellEnd"/>
      <w:r w:rsidRPr="00DD44BB">
        <w:rPr>
          <w:rFonts w:asciiTheme="minorBidi" w:hAnsiTheme="minorBidi"/>
        </w:rPr>
        <w:t>, Jerusalem, 1965</w:t>
      </w:r>
      <w:r w:rsidR="001E6D2C">
        <w:rPr>
          <w:rFonts w:asciiTheme="minorBidi" w:hAnsiTheme="minorBidi"/>
        </w:rPr>
        <w:t xml:space="preserve">, edition. </w:t>
      </w:r>
    </w:p>
  </w:footnote>
  <w:footnote w:id="4">
    <w:p w14:paraId="396B84BC" w14:textId="523B4A41" w:rsidR="00963E19" w:rsidRPr="00DD44BB" w:rsidRDefault="00963E19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OC 110:7</w:t>
      </w:r>
      <w:r w:rsidR="001E6D2C">
        <w:rPr>
          <w:rFonts w:asciiTheme="minorBidi" w:hAnsiTheme="minorBidi"/>
        </w:rPr>
        <w:t>.</w:t>
      </w:r>
    </w:p>
  </w:footnote>
  <w:footnote w:id="5">
    <w:p w14:paraId="01FA6C6C" w14:textId="3C4DC0D2" w:rsidR="00963E19" w:rsidRPr="00DD44BB" w:rsidRDefault="00963E19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Yabia</w:t>
      </w:r>
      <w:proofErr w:type="spellEnd"/>
      <w:r w:rsidRPr="00CE11E7">
        <w:rPr>
          <w:rFonts w:asciiTheme="minorBidi" w:hAnsiTheme="minorBidi"/>
          <w:i/>
          <w:iCs/>
        </w:rPr>
        <w:t xml:space="preserve"> Omer</w:t>
      </w:r>
      <w:r w:rsidRPr="00DD44BB">
        <w:rPr>
          <w:rFonts w:asciiTheme="minorBidi" w:hAnsiTheme="minorBidi"/>
        </w:rPr>
        <w:t xml:space="preserve">, </w:t>
      </w:r>
      <w:r w:rsidR="00110F20" w:rsidRPr="00DD44BB">
        <w:rPr>
          <w:rFonts w:asciiTheme="minorBidi" w:hAnsiTheme="minorBidi"/>
        </w:rPr>
        <w:t>Vol</w:t>
      </w:r>
      <w:r w:rsidR="00110F20">
        <w:rPr>
          <w:rFonts w:asciiTheme="minorBidi" w:hAnsiTheme="minorBidi"/>
        </w:rPr>
        <w:t>.</w:t>
      </w:r>
      <w:r w:rsidR="00110F20" w:rsidRPr="00DD44BB">
        <w:rPr>
          <w:rFonts w:asciiTheme="minorBidi" w:hAnsiTheme="minorBidi"/>
        </w:rPr>
        <w:t xml:space="preserve"> </w:t>
      </w:r>
      <w:r w:rsidR="00110F20">
        <w:rPr>
          <w:rFonts w:asciiTheme="minorBidi" w:hAnsiTheme="minorBidi"/>
        </w:rPr>
        <w:t xml:space="preserve">1 </w:t>
      </w:r>
      <w:r w:rsidRPr="00DD44BB">
        <w:rPr>
          <w:rFonts w:asciiTheme="minorBidi" w:hAnsiTheme="minorBidi"/>
        </w:rPr>
        <w:t>OC</w:t>
      </w:r>
      <w:r w:rsidR="00110F20">
        <w:rPr>
          <w:rFonts w:asciiTheme="minorBidi" w:hAnsiTheme="minorBidi"/>
        </w:rPr>
        <w:t xml:space="preserve"> </w:t>
      </w:r>
      <w:r w:rsidRPr="00DD44BB">
        <w:rPr>
          <w:rFonts w:asciiTheme="minorBidi" w:hAnsiTheme="minorBidi"/>
        </w:rPr>
        <w:t>13</w:t>
      </w:r>
      <w:r w:rsidR="0093034D">
        <w:rPr>
          <w:rFonts w:asciiTheme="minorBidi" w:hAnsiTheme="minorBidi"/>
        </w:rPr>
        <w:t>.</w:t>
      </w:r>
    </w:p>
  </w:footnote>
  <w:footnote w:id="6">
    <w:p w14:paraId="1E8D31E4" w14:textId="22E22253" w:rsidR="00963E19" w:rsidRPr="00DD44BB" w:rsidRDefault="00963E19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r w:rsidRPr="00DD44BB">
        <w:rPr>
          <w:rFonts w:asciiTheme="minorBidi" w:hAnsiTheme="minorBidi"/>
          <w:i/>
          <w:iCs/>
        </w:rPr>
        <w:t xml:space="preserve">Mishna </w:t>
      </w:r>
      <w:proofErr w:type="spellStart"/>
      <w:r w:rsidRPr="00DD44BB">
        <w:rPr>
          <w:rFonts w:asciiTheme="minorBidi" w:hAnsiTheme="minorBidi"/>
          <w:i/>
          <w:iCs/>
        </w:rPr>
        <w:t>Berura</w:t>
      </w:r>
      <w:proofErr w:type="spellEnd"/>
      <w:r w:rsidRPr="00DD44BB">
        <w:rPr>
          <w:rFonts w:asciiTheme="minorBidi" w:hAnsiTheme="minorBidi"/>
        </w:rPr>
        <w:t>, OC 110:30</w:t>
      </w:r>
      <w:r w:rsidR="0093034D">
        <w:rPr>
          <w:rFonts w:asciiTheme="minorBidi" w:hAnsiTheme="minorBidi"/>
        </w:rPr>
        <w:t>.</w:t>
      </w:r>
    </w:p>
  </w:footnote>
  <w:footnote w:id="7">
    <w:p w14:paraId="6BFD42FC" w14:textId="3B84E3E4" w:rsidR="00963E19" w:rsidRPr="00DD44BB" w:rsidRDefault="00963E19" w:rsidP="00DD44BB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See </w:t>
      </w:r>
      <w:proofErr w:type="spellStart"/>
      <w:r w:rsidRPr="00CE11E7">
        <w:rPr>
          <w:rFonts w:asciiTheme="minorBidi" w:hAnsiTheme="minorBidi"/>
          <w:i/>
          <w:iCs/>
        </w:rPr>
        <w:t>Yalkut</w:t>
      </w:r>
      <w:proofErr w:type="spellEnd"/>
      <w:r w:rsidRPr="00CE11E7">
        <w:rPr>
          <w:rFonts w:asciiTheme="minorBidi" w:hAnsiTheme="minorBidi"/>
          <w:i/>
          <w:iCs/>
        </w:rPr>
        <w:t xml:space="preserve"> Yosef</w:t>
      </w:r>
      <w:r w:rsidRPr="00DD44BB">
        <w:rPr>
          <w:rFonts w:asciiTheme="minorBidi" w:hAnsiTheme="minorBidi"/>
        </w:rPr>
        <w:t>,  Vol.3 (</w:t>
      </w:r>
      <w:proofErr w:type="spellStart"/>
      <w:r w:rsidRPr="00DD44BB">
        <w:rPr>
          <w:rFonts w:asciiTheme="minorBidi" w:hAnsiTheme="minorBidi"/>
          <w:i/>
          <w:iCs/>
        </w:rPr>
        <w:t>B</w:t>
      </w:r>
      <w:r w:rsidR="00DD44BB" w:rsidRPr="00DD44BB">
        <w:rPr>
          <w:rFonts w:asciiTheme="minorBidi" w:hAnsiTheme="minorBidi"/>
          <w:i/>
          <w:iCs/>
        </w:rPr>
        <w:t>e</w:t>
      </w:r>
      <w:r w:rsidRPr="00DD44BB">
        <w:rPr>
          <w:rFonts w:asciiTheme="minorBidi" w:hAnsiTheme="minorBidi"/>
          <w:i/>
          <w:iCs/>
        </w:rPr>
        <w:t>ra</w:t>
      </w:r>
      <w:r w:rsidR="00DD44BB" w:rsidRPr="00DD44BB">
        <w:rPr>
          <w:rFonts w:asciiTheme="minorBidi" w:hAnsiTheme="minorBidi"/>
          <w:i/>
          <w:iCs/>
        </w:rPr>
        <w:t>k</w:t>
      </w:r>
      <w:r w:rsidRPr="00DD44BB">
        <w:rPr>
          <w:rFonts w:asciiTheme="minorBidi" w:hAnsiTheme="minorBidi"/>
          <w:i/>
          <w:iCs/>
        </w:rPr>
        <w:t>hot</w:t>
      </w:r>
      <w:proofErr w:type="spellEnd"/>
      <w:r w:rsidRPr="00DD44BB">
        <w:rPr>
          <w:rFonts w:asciiTheme="minorBidi" w:hAnsiTheme="minorBidi"/>
        </w:rPr>
        <w:t>) 219:16</w:t>
      </w:r>
      <w:r w:rsidR="002A5B51">
        <w:rPr>
          <w:rFonts w:asciiTheme="minorBidi" w:hAnsiTheme="minorBidi"/>
        </w:rPr>
        <w:t>.</w:t>
      </w:r>
    </w:p>
  </w:footnote>
  <w:footnote w:id="8">
    <w:p w14:paraId="421ABADE" w14:textId="5D156450" w:rsidR="00963E19" w:rsidRPr="00DD44BB" w:rsidRDefault="00963E19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r w:rsidRPr="00DD44BB">
        <w:rPr>
          <w:rFonts w:asciiTheme="minorBidi" w:hAnsiTheme="minorBidi"/>
          <w:i/>
          <w:iCs/>
        </w:rPr>
        <w:t>Vayikra</w:t>
      </w:r>
      <w:r w:rsidRPr="00DD44BB">
        <w:rPr>
          <w:rFonts w:asciiTheme="minorBidi" w:hAnsiTheme="minorBidi"/>
        </w:rPr>
        <w:t xml:space="preserve"> 18:19</w:t>
      </w:r>
      <w:r w:rsidR="00B4660A">
        <w:rPr>
          <w:rFonts w:asciiTheme="minorBidi" w:hAnsiTheme="minorBidi"/>
        </w:rPr>
        <w:t>.</w:t>
      </w:r>
    </w:p>
  </w:footnote>
  <w:footnote w:id="9">
    <w:p w14:paraId="7A285E83" w14:textId="0179B382" w:rsidR="00963E19" w:rsidRPr="00DD44BB" w:rsidRDefault="00963E19" w:rsidP="00DD44BB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Pr="00DD44BB">
        <w:rPr>
          <w:rFonts w:asciiTheme="minorBidi" w:hAnsiTheme="minorBidi"/>
          <w:i/>
          <w:iCs/>
        </w:rPr>
        <w:t>Mishne</w:t>
      </w:r>
      <w:r w:rsidR="00DD44BB" w:rsidRPr="00DD44BB">
        <w:rPr>
          <w:rFonts w:asciiTheme="minorBidi" w:hAnsiTheme="minorBidi"/>
          <w:i/>
          <w:iCs/>
        </w:rPr>
        <w:t>h</w:t>
      </w:r>
      <w:proofErr w:type="spellEnd"/>
      <w:r w:rsidRPr="00DD44BB">
        <w:rPr>
          <w:rFonts w:asciiTheme="minorBidi" w:hAnsiTheme="minorBidi"/>
          <w:i/>
          <w:iCs/>
        </w:rPr>
        <w:t xml:space="preserve"> Torah, </w:t>
      </w:r>
      <w:proofErr w:type="spellStart"/>
      <w:r w:rsidRPr="00DD44BB">
        <w:rPr>
          <w:rFonts w:asciiTheme="minorBidi" w:hAnsiTheme="minorBidi"/>
          <w:i/>
          <w:iCs/>
        </w:rPr>
        <w:t>Is</w:t>
      </w:r>
      <w:r w:rsidR="00DD44BB">
        <w:rPr>
          <w:rFonts w:asciiTheme="minorBidi" w:hAnsiTheme="minorBidi"/>
          <w:i/>
          <w:iCs/>
        </w:rPr>
        <w:t>s</w:t>
      </w:r>
      <w:r w:rsidRPr="00DD44BB">
        <w:rPr>
          <w:rFonts w:asciiTheme="minorBidi" w:hAnsiTheme="minorBidi"/>
          <w:i/>
          <w:iCs/>
        </w:rPr>
        <w:t>u</w:t>
      </w:r>
      <w:r w:rsidR="00DD44BB">
        <w:rPr>
          <w:rFonts w:asciiTheme="minorBidi" w:hAnsiTheme="minorBidi"/>
          <w:i/>
          <w:iCs/>
        </w:rPr>
        <w:t>rei</w:t>
      </w:r>
      <w:proofErr w:type="spellEnd"/>
      <w:r w:rsidRPr="00DD44BB">
        <w:rPr>
          <w:rFonts w:asciiTheme="minorBidi" w:hAnsiTheme="minorBidi"/>
          <w:i/>
          <w:iCs/>
        </w:rPr>
        <w:t xml:space="preserve"> </w:t>
      </w:r>
      <w:proofErr w:type="spellStart"/>
      <w:r w:rsidRPr="00DD44BB">
        <w:rPr>
          <w:rFonts w:asciiTheme="minorBidi" w:hAnsiTheme="minorBidi"/>
          <w:i/>
          <w:iCs/>
        </w:rPr>
        <w:t>Biah</w:t>
      </w:r>
      <w:proofErr w:type="spellEnd"/>
      <w:r w:rsidRPr="00DD44BB">
        <w:rPr>
          <w:rFonts w:asciiTheme="minorBidi" w:hAnsiTheme="minorBidi"/>
        </w:rPr>
        <w:t xml:space="preserve"> 21:1</w:t>
      </w:r>
      <w:r w:rsidR="00B4660A">
        <w:rPr>
          <w:rFonts w:asciiTheme="minorBidi" w:hAnsiTheme="minorBidi"/>
        </w:rPr>
        <w:t>.</w:t>
      </w:r>
    </w:p>
  </w:footnote>
  <w:footnote w:id="10">
    <w:p w14:paraId="45044562" w14:textId="4D3258E2" w:rsidR="00963E19" w:rsidRPr="00DD44BB" w:rsidRDefault="00963E19" w:rsidP="00DD44BB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Pr="00DD44BB">
        <w:rPr>
          <w:rFonts w:asciiTheme="minorBidi" w:hAnsiTheme="minorBidi"/>
        </w:rPr>
        <w:t>Ramban</w:t>
      </w:r>
      <w:r w:rsidR="00B4660A">
        <w:rPr>
          <w:rFonts w:asciiTheme="minorBidi" w:hAnsiTheme="minorBidi"/>
        </w:rPr>
        <w:t>’s</w:t>
      </w:r>
      <w:proofErr w:type="spellEnd"/>
      <w:r w:rsidRPr="00DD44BB">
        <w:rPr>
          <w:rFonts w:asciiTheme="minorBidi" w:hAnsiTheme="minorBidi"/>
        </w:rPr>
        <w:t xml:space="preserve"> comments on the Rambam’s </w:t>
      </w:r>
      <w:proofErr w:type="spellStart"/>
      <w:r w:rsidRPr="00DD44BB">
        <w:rPr>
          <w:rFonts w:asciiTheme="minorBidi" w:hAnsiTheme="minorBidi"/>
          <w:i/>
          <w:iCs/>
        </w:rPr>
        <w:t>Sefer</w:t>
      </w:r>
      <w:proofErr w:type="spellEnd"/>
      <w:r w:rsidRPr="00DD44BB">
        <w:rPr>
          <w:rFonts w:asciiTheme="minorBidi" w:hAnsiTheme="minorBidi"/>
          <w:i/>
          <w:iCs/>
        </w:rPr>
        <w:t xml:space="preserve"> Ha-</w:t>
      </w:r>
      <w:r w:rsidR="00DD44BB">
        <w:rPr>
          <w:rFonts w:asciiTheme="minorBidi" w:hAnsiTheme="minorBidi"/>
          <w:i/>
          <w:iCs/>
        </w:rPr>
        <w:t>m</w:t>
      </w:r>
      <w:r w:rsidRPr="00DD44BB">
        <w:rPr>
          <w:rFonts w:asciiTheme="minorBidi" w:hAnsiTheme="minorBidi"/>
          <w:i/>
          <w:iCs/>
        </w:rPr>
        <w:t>itzvot</w:t>
      </w:r>
      <w:r w:rsidR="00B4660A">
        <w:rPr>
          <w:rFonts w:asciiTheme="minorBidi" w:hAnsiTheme="minorBidi"/>
        </w:rPr>
        <w:t>,</w:t>
      </w:r>
      <w:r w:rsidRPr="00DD44BB">
        <w:rPr>
          <w:rFonts w:asciiTheme="minorBidi" w:hAnsiTheme="minorBidi"/>
        </w:rPr>
        <w:t xml:space="preserve"> negative mitzva 353</w:t>
      </w:r>
      <w:r w:rsidR="00B4660A">
        <w:rPr>
          <w:rFonts w:asciiTheme="minorBidi" w:hAnsiTheme="minorBidi"/>
        </w:rPr>
        <w:t>.</w:t>
      </w:r>
    </w:p>
  </w:footnote>
  <w:footnote w:id="11">
    <w:p w14:paraId="3D9403E5" w14:textId="1F88AD52" w:rsidR="00963E19" w:rsidRPr="00DD44BB" w:rsidRDefault="00963E19" w:rsidP="00BD1140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YD 157:10</w:t>
      </w:r>
      <w:r w:rsidR="00B4660A">
        <w:rPr>
          <w:rFonts w:asciiTheme="minorBidi" w:hAnsiTheme="minorBidi"/>
        </w:rPr>
        <w:t>.</w:t>
      </w:r>
    </w:p>
  </w:footnote>
  <w:footnote w:id="12">
    <w:p w14:paraId="69C50C4C" w14:textId="0BD8E80C" w:rsidR="00963E19" w:rsidRPr="00DD44BB" w:rsidRDefault="00963E19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="00572FA4" w:rsidRPr="00B42A0D">
        <w:rPr>
          <w:rFonts w:asciiTheme="minorBidi" w:hAnsiTheme="minorBidi"/>
          <w:i/>
          <w:iCs/>
        </w:rPr>
        <w:t>Igrot</w:t>
      </w:r>
      <w:proofErr w:type="spellEnd"/>
      <w:r w:rsidR="00572FA4" w:rsidRPr="00B42A0D">
        <w:rPr>
          <w:rFonts w:asciiTheme="minorBidi" w:hAnsiTheme="minorBidi"/>
          <w:i/>
          <w:iCs/>
        </w:rPr>
        <w:t xml:space="preserve"> Moshe</w:t>
      </w:r>
      <w:r w:rsidR="00572FA4" w:rsidRPr="00DD44BB">
        <w:rPr>
          <w:rFonts w:asciiTheme="minorBidi" w:hAnsiTheme="minorBidi"/>
        </w:rPr>
        <w:t xml:space="preserve">, </w:t>
      </w:r>
      <w:r w:rsidR="00572FA4" w:rsidRPr="00B42A0D">
        <w:rPr>
          <w:rFonts w:asciiTheme="minorBidi" w:hAnsiTheme="minorBidi"/>
          <w:i/>
          <w:iCs/>
        </w:rPr>
        <w:t>Even Ha-</w:t>
      </w:r>
      <w:proofErr w:type="spellStart"/>
      <w:r w:rsidR="00572FA4">
        <w:rPr>
          <w:rFonts w:asciiTheme="minorBidi" w:hAnsiTheme="minorBidi"/>
          <w:i/>
          <w:iCs/>
        </w:rPr>
        <w:t>e</w:t>
      </w:r>
      <w:r w:rsidR="00572FA4" w:rsidRPr="00B42A0D">
        <w:rPr>
          <w:rFonts w:asciiTheme="minorBidi" w:hAnsiTheme="minorBidi"/>
          <w:i/>
          <w:iCs/>
        </w:rPr>
        <w:t>zer</w:t>
      </w:r>
      <w:proofErr w:type="spellEnd"/>
      <w:r w:rsidR="00572FA4" w:rsidRPr="00DD44BB">
        <w:rPr>
          <w:rFonts w:asciiTheme="minorBidi" w:hAnsiTheme="minorBidi"/>
        </w:rPr>
        <w:t>, 2:14</w:t>
      </w:r>
      <w:r w:rsidR="00572FA4">
        <w:rPr>
          <w:rFonts w:asciiTheme="minorBidi" w:hAnsiTheme="minorBidi"/>
        </w:rPr>
        <w:t xml:space="preserve">. </w:t>
      </w:r>
      <w:r w:rsidR="00F84814">
        <w:rPr>
          <w:rFonts w:asciiTheme="minorBidi" w:hAnsiTheme="minorBidi"/>
        </w:rPr>
        <w:t xml:space="preserve">This English text of the </w:t>
      </w:r>
      <w:r w:rsidR="00F84814">
        <w:rPr>
          <w:rFonts w:asciiTheme="minorBidi" w:hAnsiTheme="minorBidi"/>
          <w:i/>
          <w:iCs/>
        </w:rPr>
        <w:t>teshuva</w:t>
      </w:r>
      <w:r w:rsidR="00572FA4">
        <w:rPr>
          <w:rFonts w:asciiTheme="minorBidi" w:hAnsiTheme="minorBidi"/>
        </w:rPr>
        <w:t xml:space="preserve"> is</w:t>
      </w:r>
      <w:r w:rsidRPr="00DD44BB">
        <w:rPr>
          <w:rFonts w:asciiTheme="minorBidi" w:hAnsiTheme="minorBidi"/>
        </w:rPr>
        <w:t xml:space="preserve"> from Raphael Blumberg’s </w:t>
      </w:r>
      <w:r w:rsidR="002A7F1B" w:rsidRPr="00DD44BB">
        <w:rPr>
          <w:rFonts w:asciiTheme="minorBidi" w:hAnsiTheme="minorBidi"/>
        </w:rPr>
        <w:t>translation</w:t>
      </w:r>
      <w:r w:rsidRPr="00DD44BB">
        <w:rPr>
          <w:rFonts w:asciiTheme="minorBidi" w:hAnsiTheme="minorBidi"/>
        </w:rPr>
        <w:t xml:space="preserve"> of Rabbi </w:t>
      </w:r>
      <w:proofErr w:type="spellStart"/>
      <w:r w:rsidRPr="00DD44BB">
        <w:rPr>
          <w:rFonts w:asciiTheme="minorBidi" w:hAnsiTheme="minorBidi"/>
        </w:rPr>
        <w:t>Getzel</w:t>
      </w:r>
      <w:proofErr w:type="spellEnd"/>
      <w:r w:rsidRPr="00DD44BB">
        <w:rPr>
          <w:rFonts w:asciiTheme="minorBidi" w:hAnsiTheme="minorBidi"/>
        </w:rPr>
        <w:t xml:space="preserve"> </w:t>
      </w:r>
      <w:proofErr w:type="spellStart"/>
      <w:r w:rsidRPr="00DD44BB">
        <w:rPr>
          <w:rFonts w:asciiTheme="minorBidi" w:hAnsiTheme="minorBidi"/>
        </w:rPr>
        <w:t>Ellinson’s</w:t>
      </w:r>
      <w:proofErr w:type="spellEnd"/>
      <w:r w:rsidRPr="00DD44BB">
        <w:rPr>
          <w:rFonts w:asciiTheme="minorBidi" w:hAnsiTheme="minorBidi"/>
        </w:rPr>
        <w:t xml:space="preserve"> book</w:t>
      </w:r>
      <w:r w:rsidR="00F84814">
        <w:rPr>
          <w:rFonts w:asciiTheme="minorBidi" w:hAnsiTheme="minorBidi"/>
        </w:rPr>
        <w:t>,</w:t>
      </w:r>
      <w:r w:rsidRPr="00DD44BB">
        <w:rPr>
          <w:rFonts w:asciiTheme="minorBidi" w:hAnsiTheme="minorBidi"/>
        </w:rPr>
        <w:t xml:space="preserve"> </w:t>
      </w:r>
      <w:r w:rsidRPr="00CE11E7">
        <w:rPr>
          <w:rFonts w:asciiTheme="minorBidi" w:hAnsiTheme="minorBidi"/>
          <w:i/>
          <w:iCs/>
        </w:rPr>
        <w:t>The Modest Way</w:t>
      </w:r>
      <w:r w:rsidRPr="00DD44BB">
        <w:rPr>
          <w:rFonts w:asciiTheme="minorBidi" w:hAnsiTheme="minorBidi"/>
        </w:rPr>
        <w:t>, Department for Torah Education and Culture in the Diaspora, Israel</w:t>
      </w:r>
      <w:r w:rsidR="00F84814">
        <w:rPr>
          <w:rFonts w:asciiTheme="minorBidi" w:hAnsiTheme="minorBidi"/>
        </w:rPr>
        <w:t>,</w:t>
      </w:r>
      <w:r w:rsidRPr="00DD44BB">
        <w:rPr>
          <w:rFonts w:asciiTheme="minorBidi" w:hAnsiTheme="minorBidi"/>
        </w:rPr>
        <w:t xml:space="preserve"> 1992, p</w:t>
      </w:r>
      <w:r w:rsidR="002A7F1B" w:rsidRPr="00DD44BB">
        <w:rPr>
          <w:rFonts w:asciiTheme="minorBidi" w:hAnsiTheme="minorBidi"/>
        </w:rPr>
        <w:t>p.</w:t>
      </w:r>
      <w:r w:rsidRPr="00DD44BB">
        <w:rPr>
          <w:rFonts w:asciiTheme="minorBidi" w:hAnsiTheme="minorBidi"/>
        </w:rPr>
        <w:t xml:space="preserve"> 64-65. </w:t>
      </w:r>
    </w:p>
  </w:footnote>
  <w:footnote w:id="13">
    <w:p w14:paraId="4720E4A6" w14:textId="419CE834" w:rsidR="00D402CC" w:rsidRPr="00DD44BB" w:rsidRDefault="00D402CC" w:rsidP="00D402CC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Ramban </w:t>
      </w:r>
      <w:r w:rsidR="002A5B51">
        <w:rPr>
          <w:rFonts w:asciiTheme="minorBidi" w:hAnsiTheme="minorBidi"/>
        </w:rPr>
        <w:t xml:space="preserve">on </w:t>
      </w:r>
      <w:r w:rsidRPr="00DD44BB">
        <w:rPr>
          <w:rFonts w:asciiTheme="minorBidi" w:hAnsiTheme="minorBidi"/>
          <w:i/>
          <w:iCs/>
        </w:rPr>
        <w:t>Vayikra</w:t>
      </w:r>
      <w:r w:rsidRPr="00DD44BB">
        <w:rPr>
          <w:rFonts w:asciiTheme="minorBidi" w:hAnsiTheme="minorBidi"/>
        </w:rPr>
        <w:t xml:space="preserve"> 23:24</w:t>
      </w:r>
      <w:r w:rsidR="00F84814">
        <w:rPr>
          <w:rFonts w:asciiTheme="minorBidi" w:hAnsiTheme="minorBidi"/>
        </w:rPr>
        <w:t>.</w:t>
      </w:r>
    </w:p>
  </w:footnote>
  <w:footnote w:id="14">
    <w:p w14:paraId="06AB6197" w14:textId="1B4AC417" w:rsidR="00D402CC" w:rsidRPr="00DD44BB" w:rsidRDefault="00D402CC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Chatam</w:t>
      </w:r>
      <w:proofErr w:type="spellEnd"/>
      <w:r w:rsidRPr="00CE11E7">
        <w:rPr>
          <w:rFonts w:asciiTheme="minorBidi" w:hAnsiTheme="minorBidi"/>
          <w:i/>
          <w:iCs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Sofer</w:t>
      </w:r>
      <w:proofErr w:type="spellEnd"/>
      <w:r w:rsidRPr="00DD44BB">
        <w:rPr>
          <w:rFonts w:asciiTheme="minorBidi" w:hAnsiTheme="minorBidi"/>
        </w:rPr>
        <w:t xml:space="preserve"> 6:97</w:t>
      </w:r>
      <w:r w:rsidR="00F84814">
        <w:rPr>
          <w:rFonts w:asciiTheme="minorBidi" w:hAnsiTheme="minorBidi"/>
        </w:rPr>
        <w:t>.</w:t>
      </w:r>
    </w:p>
  </w:footnote>
  <w:footnote w:id="15">
    <w:p w14:paraId="1F4850F6" w14:textId="7238945A" w:rsidR="005E129B" w:rsidRPr="00DD44BB" w:rsidRDefault="005E129B" w:rsidP="005E129B">
      <w:pPr>
        <w:pStyle w:val="FootnoteText"/>
        <w:rPr>
          <w:rFonts w:asciiTheme="minorBidi" w:hAnsiTheme="minorBidi"/>
          <w:rtl/>
        </w:rPr>
      </w:pPr>
      <w:r w:rsidRPr="00DD44BB">
        <w:rPr>
          <w:rStyle w:val="FootnoteReference"/>
          <w:rFonts w:asciiTheme="minorBidi" w:hAnsiTheme="minorBidi"/>
        </w:rPr>
        <w:footnoteRef/>
      </w:r>
      <w:r w:rsidR="00BB1AD2">
        <w:rPr>
          <w:rFonts w:asciiTheme="minorBidi" w:hAnsiTheme="minorBidi"/>
        </w:rPr>
        <w:t xml:space="preserve"> </w:t>
      </w:r>
      <w:r w:rsidR="00BB1AD2" w:rsidRPr="00CE11E7">
        <w:rPr>
          <w:rFonts w:asciiTheme="minorBidi" w:hAnsiTheme="minorBidi"/>
          <w:i/>
          <w:iCs/>
        </w:rPr>
        <w:t xml:space="preserve">Bet </w:t>
      </w:r>
      <w:proofErr w:type="spellStart"/>
      <w:r w:rsidR="00BB1AD2" w:rsidRPr="00CE11E7">
        <w:rPr>
          <w:rFonts w:asciiTheme="minorBidi" w:hAnsiTheme="minorBidi"/>
          <w:i/>
          <w:iCs/>
        </w:rPr>
        <w:t>Yizcha</w:t>
      </w:r>
      <w:r w:rsidRPr="00CE11E7">
        <w:rPr>
          <w:rFonts w:asciiTheme="minorBidi" w:hAnsiTheme="minorBidi"/>
          <w:i/>
          <w:iCs/>
        </w:rPr>
        <w:t>k</w:t>
      </w:r>
      <w:proofErr w:type="spellEnd"/>
      <w:r w:rsidRPr="00DD44BB">
        <w:rPr>
          <w:rFonts w:asciiTheme="minorBidi" w:hAnsiTheme="minorBidi"/>
        </w:rPr>
        <w:t xml:space="preserve"> YD 2:31 (in the table of contents)</w:t>
      </w:r>
      <w:r w:rsidR="002A5B51">
        <w:rPr>
          <w:rFonts w:asciiTheme="minorBidi" w:hAnsiTheme="minorBidi"/>
        </w:rPr>
        <w:t>.</w:t>
      </w:r>
      <w:r w:rsidRPr="00DD44BB">
        <w:rPr>
          <w:rFonts w:asciiTheme="minorBidi" w:hAnsiTheme="minorBidi"/>
        </w:rPr>
        <w:t xml:space="preserve"> </w:t>
      </w:r>
    </w:p>
  </w:footnote>
  <w:footnote w:id="16">
    <w:p w14:paraId="72B37A9C" w14:textId="1E5174E2" w:rsidR="005E129B" w:rsidRPr="00DD44BB" w:rsidRDefault="005E129B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Tzitz</w:t>
      </w:r>
      <w:proofErr w:type="spellEnd"/>
      <w:r w:rsidRPr="00CE11E7">
        <w:rPr>
          <w:rFonts w:asciiTheme="minorBidi" w:hAnsiTheme="minorBidi"/>
          <w:i/>
          <w:iCs/>
        </w:rPr>
        <w:t xml:space="preserve"> Eliezer</w:t>
      </w:r>
      <w:r w:rsidRPr="00DD44BB">
        <w:rPr>
          <w:rFonts w:asciiTheme="minorBidi" w:hAnsiTheme="minorBidi"/>
        </w:rPr>
        <w:t xml:space="preserve"> 1:21</w:t>
      </w:r>
      <w:r w:rsidR="002A5B51">
        <w:rPr>
          <w:rFonts w:asciiTheme="minorBidi" w:hAnsiTheme="minorBidi"/>
        </w:rPr>
        <w:t>.</w:t>
      </w:r>
    </w:p>
  </w:footnote>
  <w:footnote w:id="17">
    <w:p w14:paraId="7EA6C29F" w14:textId="5893B48D" w:rsidR="00324149" w:rsidRPr="00DD44BB" w:rsidRDefault="00324149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Mishpetei</w:t>
      </w:r>
      <w:proofErr w:type="spellEnd"/>
      <w:r w:rsidRPr="00CE11E7">
        <w:rPr>
          <w:rFonts w:asciiTheme="minorBidi" w:hAnsiTheme="minorBidi"/>
          <w:i/>
          <w:iCs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Uziel</w:t>
      </w:r>
      <w:proofErr w:type="spellEnd"/>
      <w:r w:rsidRPr="00DD44BB">
        <w:rPr>
          <w:rFonts w:asciiTheme="minorBidi" w:hAnsiTheme="minorBidi"/>
        </w:rPr>
        <w:t>, OC 1:9</w:t>
      </w:r>
      <w:r w:rsidR="00F84814">
        <w:rPr>
          <w:rFonts w:asciiTheme="minorBidi" w:hAnsiTheme="minorBidi"/>
        </w:rPr>
        <w:t>.</w:t>
      </w:r>
    </w:p>
  </w:footnote>
  <w:footnote w:id="18">
    <w:p w14:paraId="38A36647" w14:textId="689BE03F" w:rsidR="00103ACA" w:rsidRPr="00DD44BB" w:rsidRDefault="00103ACA" w:rsidP="00103ACA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Mikra</w:t>
      </w:r>
      <w:r w:rsidR="00F84814">
        <w:rPr>
          <w:rFonts w:asciiTheme="minorBidi" w:hAnsiTheme="minorBidi"/>
          <w:i/>
          <w:iCs/>
        </w:rPr>
        <w:t>’</w:t>
      </w:r>
      <w:r w:rsidR="00100A79">
        <w:rPr>
          <w:rFonts w:asciiTheme="minorBidi" w:hAnsiTheme="minorBidi"/>
          <w:i/>
          <w:iCs/>
        </w:rPr>
        <w:t>e</w:t>
      </w:r>
      <w:r w:rsidRPr="00CE11E7">
        <w:rPr>
          <w:rFonts w:asciiTheme="minorBidi" w:hAnsiTheme="minorBidi"/>
          <w:i/>
          <w:iCs/>
        </w:rPr>
        <w:t>i</w:t>
      </w:r>
      <w:proofErr w:type="spellEnd"/>
      <w:r w:rsidRPr="00CE11E7">
        <w:rPr>
          <w:rFonts w:asciiTheme="minorBidi" w:hAnsiTheme="minorBidi"/>
          <w:i/>
          <w:iCs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Kodesh</w:t>
      </w:r>
      <w:proofErr w:type="spellEnd"/>
      <w:r w:rsidRPr="00DD44BB">
        <w:rPr>
          <w:rFonts w:asciiTheme="minorBidi" w:hAnsiTheme="minorBidi"/>
        </w:rPr>
        <w:t xml:space="preserve"> on Purim, </w:t>
      </w:r>
      <w:proofErr w:type="spellStart"/>
      <w:r w:rsidRPr="00BB1AD2">
        <w:rPr>
          <w:rFonts w:asciiTheme="minorBidi" w:hAnsiTheme="minorBidi"/>
          <w:i/>
          <w:iCs/>
        </w:rPr>
        <w:t>siman</w:t>
      </w:r>
      <w:proofErr w:type="spellEnd"/>
      <w:r w:rsidRPr="00DD44BB">
        <w:rPr>
          <w:rFonts w:asciiTheme="minorBidi" w:hAnsiTheme="minorBidi"/>
        </w:rPr>
        <w:t xml:space="preserve"> 18 (page 39)</w:t>
      </w:r>
      <w:r w:rsidR="002A5B51">
        <w:rPr>
          <w:rFonts w:asciiTheme="minorBidi" w:hAnsiTheme="minorBidi"/>
        </w:rPr>
        <w:t>.</w:t>
      </w:r>
    </w:p>
  </w:footnote>
  <w:footnote w:id="19">
    <w:p w14:paraId="3A12F3D4" w14:textId="6FD6ACC7" w:rsidR="00EC3F21" w:rsidRPr="00DD44BB" w:rsidRDefault="00EC3F21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r w:rsidRPr="00CE11E7">
        <w:rPr>
          <w:rFonts w:asciiTheme="minorBidi" w:hAnsiTheme="minorBidi"/>
          <w:i/>
          <w:iCs/>
        </w:rPr>
        <w:t>TB Shabbat</w:t>
      </w:r>
      <w:r w:rsidRPr="00DD44BB">
        <w:rPr>
          <w:rFonts w:asciiTheme="minorBidi" w:hAnsiTheme="minorBidi"/>
        </w:rPr>
        <w:t xml:space="preserve"> 23a</w:t>
      </w:r>
      <w:r w:rsidR="002A5B51">
        <w:rPr>
          <w:rFonts w:asciiTheme="minorBidi" w:hAnsiTheme="minorBidi"/>
        </w:rPr>
        <w:t>.</w:t>
      </w:r>
    </w:p>
  </w:footnote>
  <w:footnote w:id="20">
    <w:p w14:paraId="5F8CB997" w14:textId="19AF395E" w:rsidR="00103ACA" w:rsidRPr="002A5B51" w:rsidRDefault="00103ACA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Tosafot</w:t>
      </w:r>
      <w:r w:rsidRPr="00DD44BB">
        <w:rPr>
          <w:rFonts w:asciiTheme="minorBidi" w:hAnsiTheme="minorBidi"/>
        </w:rPr>
        <w:t>,</w:t>
      </w:r>
      <w:r w:rsidRPr="00CE11E7">
        <w:rPr>
          <w:rFonts w:asciiTheme="minorBidi" w:hAnsiTheme="minorBidi"/>
          <w:i/>
          <w:iCs/>
        </w:rPr>
        <w:t>TB</w:t>
      </w:r>
      <w:proofErr w:type="spellEnd"/>
      <w:r w:rsidRPr="00DD44BB">
        <w:rPr>
          <w:rFonts w:asciiTheme="minorBidi" w:hAnsiTheme="minorBidi"/>
        </w:rPr>
        <w:t xml:space="preserve"> </w:t>
      </w:r>
      <w:proofErr w:type="spellStart"/>
      <w:r w:rsidRPr="00BB1AD2">
        <w:rPr>
          <w:rFonts w:asciiTheme="minorBidi" w:hAnsiTheme="minorBidi"/>
          <w:i/>
          <w:iCs/>
        </w:rPr>
        <w:t>Sukka</w:t>
      </w:r>
      <w:proofErr w:type="spellEnd"/>
      <w:r w:rsidRPr="00DD44BB">
        <w:rPr>
          <w:rFonts w:asciiTheme="minorBidi" w:hAnsiTheme="minorBidi"/>
        </w:rPr>
        <w:t xml:space="preserve"> 46a </w:t>
      </w:r>
      <w:proofErr w:type="spellStart"/>
      <w:r w:rsidRPr="00DD44BB">
        <w:rPr>
          <w:rFonts w:asciiTheme="minorBidi" w:hAnsiTheme="minorBidi"/>
        </w:rPr>
        <w:t>s.v</w:t>
      </w:r>
      <w:proofErr w:type="spellEnd"/>
      <w:r w:rsidRPr="00DD44BB">
        <w:rPr>
          <w:rFonts w:asciiTheme="minorBidi" w:hAnsiTheme="minorBidi"/>
        </w:rPr>
        <w:t xml:space="preserve"> </w:t>
      </w:r>
      <w:proofErr w:type="spellStart"/>
      <w:r w:rsidRPr="00DD44BB">
        <w:rPr>
          <w:rFonts w:asciiTheme="minorBidi" w:hAnsiTheme="minorBidi"/>
          <w:i/>
          <w:iCs/>
        </w:rPr>
        <w:t>haro’eh</w:t>
      </w:r>
      <w:proofErr w:type="spellEnd"/>
      <w:r w:rsidR="002A5B51">
        <w:rPr>
          <w:rFonts w:asciiTheme="minorBidi" w:hAnsiTheme="minorBidi"/>
        </w:rPr>
        <w:t>.</w:t>
      </w:r>
    </w:p>
  </w:footnote>
  <w:footnote w:id="21">
    <w:p w14:paraId="5E81600C" w14:textId="35FDC35D" w:rsidR="00B61DE9" w:rsidRPr="00DD44BB" w:rsidRDefault="00B61DE9" w:rsidP="00816086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816086">
        <w:rPr>
          <w:rStyle w:val="FootnoteReference"/>
        </w:rPr>
        <w:t xml:space="preserve"> </w:t>
      </w:r>
      <w:r w:rsidRPr="00816086">
        <w:rPr>
          <w:rFonts w:asciiTheme="minorBidi" w:hAnsiTheme="minorBidi"/>
        </w:rPr>
        <w:t>Se</w:t>
      </w:r>
      <w:r w:rsidR="00BB1AD2" w:rsidRPr="00816086">
        <w:rPr>
          <w:rFonts w:asciiTheme="minorBidi" w:hAnsiTheme="minorBidi"/>
        </w:rPr>
        <w:t xml:space="preserve">e </w:t>
      </w:r>
      <w:proofErr w:type="spellStart"/>
      <w:r w:rsidR="00BB1AD2" w:rsidRPr="00816086">
        <w:rPr>
          <w:rFonts w:asciiTheme="minorBidi" w:hAnsiTheme="minorBidi"/>
        </w:rPr>
        <w:t>Rav</w:t>
      </w:r>
      <w:proofErr w:type="spellEnd"/>
      <w:r w:rsidR="00BB1AD2" w:rsidRPr="00816086">
        <w:rPr>
          <w:rFonts w:asciiTheme="minorBidi" w:hAnsiTheme="minorBidi"/>
        </w:rPr>
        <w:t xml:space="preserve"> Yosef </w:t>
      </w:r>
      <w:proofErr w:type="spellStart"/>
      <w:r w:rsidR="00BB1AD2" w:rsidRPr="00816086">
        <w:rPr>
          <w:rFonts w:asciiTheme="minorBidi" w:hAnsiTheme="minorBidi"/>
        </w:rPr>
        <w:t>Tzvi</w:t>
      </w:r>
      <w:proofErr w:type="spellEnd"/>
      <w:r w:rsidR="00BB1AD2" w:rsidRPr="00816086">
        <w:rPr>
          <w:rFonts w:asciiTheme="minorBidi" w:hAnsiTheme="minorBidi"/>
        </w:rPr>
        <w:t xml:space="preserve"> </w:t>
      </w:r>
      <w:proofErr w:type="spellStart"/>
      <w:r w:rsidR="00BB1AD2" w:rsidRPr="00816086">
        <w:rPr>
          <w:rFonts w:asciiTheme="minorBidi" w:hAnsiTheme="minorBidi"/>
        </w:rPr>
        <w:t>Rimon</w:t>
      </w:r>
      <w:proofErr w:type="spellEnd"/>
      <w:r w:rsidR="00BB1AD2" w:rsidRPr="00816086">
        <w:rPr>
          <w:rFonts w:asciiTheme="minorBidi" w:hAnsiTheme="minorBidi"/>
        </w:rPr>
        <w:t xml:space="preserve">, </w:t>
      </w:r>
      <w:r w:rsidR="00816086" w:rsidRPr="00816086">
        <w:rPr>
          <w:rFonts w:asciiTheme="minorBidi" w:hAnsiTheme="minorBidi" w:hint="cs"/>
          <w:i/>
          <w:iCs/>
        </w:rPr>
        <w:t xml:space="preserve">Hanukkah: Halakha </w:t>
      </w:r>
      <w:proofErr w:type="spellStart"/>
      <w:r w:rsidR="00816086" w:rsidRPr="00816086">
        <w:rPr>
          <w:rFonts w:asciiTheme="minorBidi" w:hAnsiTheme="minorBidi" w:hint="cs"/>
          <w:i/>
          <w:iCs/>
        </w:rPr>
        <w:t>Mimkorah</w:t>
      </w:r>
      <w:proofErr w:type="spellEnd"/>
      <w:r w:rsidRPr="00DD44BB">
        <w:rPr>
          <w:rFonts w:asciiTheme="minorBidi" w:hAnsiTheme="minorBidi"/>
        </w:rPr>
        <w:t>, pp.161-162</w:t>
      </w:r>
      <w:r w:rsidR="00816086">
        <w:rPr>
          <w:rFonts w:asciiTheme="minorBidi" w:hAnsiTheme="minorBidi"/>
        </w:rPr>
        <w:t>.</w:t>
      </w:r>
    </w:p>
  </w:footnote>
  <w:footnote w:id="22">
    <w:p w14:paraId="7B634299" w14:textId="46CADC70" w:rsidR="00BA4AA1" w:rsidRPr="00DD44BB" w:rsidRDefault="00BA4AA1" w:rsidP="00BB1AD2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r w:rsidRPr="00CE11E7">
        <w:rPr>
          <w:rFonts w:asciiTheme="minorBidi" w:hAnsiTheme="minorBidi"/>
          <w:i/>
          <w:iCs/>
        </w:rPr>
        <w:t xml:space="preserve">Shulchan </w:t>
      </w:r>
      <w:proofErr w:type="spellStart"/>
      <w:r w:rsidRPr="00CE11E7">
        <w:rPr>
          <w:rFonts w:asciiTheme="minorBidi" w:hAnsiTheme="minorBidi"/>
          <w:i/>
          <w:iCs/>
        </w:rPr>
        <w:t>Aru</w:t>
      </w:r>
      <w:r w:rsidR="00BB1AD2" w:rsidRPr="00CE11E7">
        <w:rPr>
          <w:rFonts w:asciiTheme="minorBidi" w:hAnsiTheme="minorBidi"/>
          <w:i/>
          <w:iCs/>
        </w:rPr>
        <w:t>k</w:t>
      </w:r>
      <w:r w:rsidRPr="00CE11E7">
        <w:rPr>
          <w:rFonts w:asciiTheme="minorBidi" w:hAnsiTheme="minorBidi"/>
          <w:i/>
          <w:iCs/>
        </w:rPr>
        <w:t>h</w:t>
      </w:r>
      <w:proofErr w:type="spellEnd"/>
      <w:r w:rsidRPr="00DD44BB">
        <w:rPr>
          <w:rFonts w:asciiTheme="minorBidi" w:hAnsiTheme="minorBidi"/>
        </w:rPr>
        <w:t xml:space="preserve"> YD 286:1</w:t>
      </w:r>
      <w:r w:rsidR="00816086">
        <w:rPr>
          <w:rFonts w:asciiTheme="minorBidi" w:hAnsiTheme="minorBidi"/>
        </w:rPr>
        <w:t>.</w:t>
      </w:r>
    </w:p>
  </w:footnote>
  <w:footnote w:id="23">
    <w:p w14:paraId="1EE11810" w14:textId="291E7DF6" w:rsidR="00103ACA" w:rsidRPr="00DD44BB" w:rsidRDefault="00BA4AA1" w:rsidP="00BB1AD2">
      <w:pPr>
        <w:pStyle w:val="FootnoteText"/>
        <w:rPr>
          <w:rFonts w:asciiTheme="minorBidi" w:hAnsiTheme="minorBidi"/>
          <w:rtl/>
        </w:rPr>
      </w:pPr>
      <w:r w:rsidRPr="00DD44BB">
        <w:rPr>
          <w:rStyle w:val="FootnoteReference"/>
          <w:rFonts w:asciiTheme="minorBidi" w:hAnsiTheme="minorBidi"/>
        </w:rPr>
        <w:footnoteRef/>
      </w:r>
      <w:r w:rsidR="00103ACA" w:rsidRPr="00DD44BB">
        <w:rPr>
          <w:rFonts w:asciiTheme="minorBidi" w:hAnsiTheme="minorBidi"/>
        </w:rPr>
        <w:t xml:space="preserve"> </w:t>
      </w:r>
      <w:proofErr w:type="spellStart"/>
      <w:r w:rsidR="00103ACA" w:rsidRPr="00CE11E7">
        <w:rPr>
          <w:rFonts w:asciiTheme="minorBidi" w:hAnsiTheme="minorBidi"/>
          <w:i/>
          <w:iCs/>
        </w:rPr>
        <w:t>Aru</w:t>
      </w:r>
      <w:r w:rsidR="00BB1AD2" w:rsidRPr="00CE11E7">
        <w:rPr>
          <w:rFonts w:asciiTheme="minorBidi" w:hAnsiTheme="minorBidi"/>
          <w:i/>
          <w:iCs/>
        </w:rPr>
        <w:t>k</w:t>
      </w:r>
      <w:r w:rsidR="00103ACA" w:rsidRPr="00CE11E7">
        <w:rPr>
          <w:rFonts w:asciiTheme="minorBidi" w:hAnsiTheme="minorBidi"/>
          <w:i/>
          <w:iCs/>
        </w:rPr>
        <w:t>h</w:t>
      </w:r>
      <w:proofErr w:type="spellEnd"/>
      <w:r w:rsidR="00103ACA" w:rsidRPr="00CE11E7">
        <w:rPr>
          <w:rFonts w:asciiTheme="minorBidi" w:hAnsiTheme="minorBidi"/>
          <w:i/>
          <w:iCs/>
        </w:rPr>
        <w:t xml:space="preserve"> </w:t>
      </w:r>
      <w:r w:rsidR="00EC60C5" w:rsidRPr="00CE11E7">
        <w:rPr>
          <w:rFonts w:asciiTheme="minorBidi" w:hAnsiTheme="minorBidi"/>
          <w:i/>
          <w:iCs/>
        </w:rPr>
        <w:t>H</w:t>
      </w:r>
      <w:r w:rsidR="00103ACA" w:rsidRPr="00CE11E7">
        <w:rPr>
          <w:rFonts w:asciiTheme="minorBidi" w:hAnsiTheme="minorBidi"/>
          <w:i/>
          <w:iCs/>
        </w:rPr>
        <w:t>a</w:t>
      </w:r>
      <w:r w:rsidR="00EC60C5" w:rsidRPr="00CE11E7">
        <w:rPr>
          <w:rFonts w:asciiTheme="minorBidi" w:hAnsiTheme="minorBidi"/>
          <w:i/>
          <w:iCs/>
        </w:rPr>
        <w:t>-</w:t>
      </w:r>
      <w:proofErr w:type="spellStart"/>
      <w:r w:rsidR="00816086">
        <w:rPr>
          <w:rFonts w:asciiTheme="minorBidi" w:hAnsiTheme="minorBidi"/>
          <w:i/>
          <w:iCs/>
        </w:rPr>
        <w:t>s</w:t>
      </w:r>
      <w:r w:rsidR="00103ACA" w:rsidRPr="00CE11E7">
        <w:rPr>
          <w:rFonts w:asciiTheme="minorBidi" w:hAnsiTheme="minorBidi"/>
          <w:i/>
          <w:iCs/>
        </w:rPr>
        <w:t>hu</w:t>
      </w:r>
      <w:r w:rsidR="00816086">
        <w:rPr>
          <w:rFonts w:asciiTheme="minorBidi" w:hAnsiTheme="minorBidi"/>
          <w:i/>
          <w:iCs/>
        </w:rPr>
        <w:t>l</w:t>
      </w:r>
      <w:r w:rsidR="00103ACA" w:rsidRPr="00CE11E7">
        <w:rPr>
          <w:rFonts w:asciiTheme="minorBidi" w:hAnsiTheme="minorBidi"/>
          <w:i/>
          <w:iCs/>
        </w:rPr>
        <w:t>chan</w:t>
      </w:r>
      <w:proofErr w:type="spellEnd"/>
      <w:r w:rsidR="00103ACA" w:rsidRPr="00DD44BB">
        <w:rPr>
          <w:rFonts w:asciiTheme="minorBidi" w:hAnsiTheme="minorBidi"/>
        </w:rPr>
        <w:t xml:space="preserve"> OC 677</w:t>
      </w:r>
      <w:r w:rsidR="00816086">
        <w:rPr>
          <w:rFonts w:asciiTheme="minorBidi" w:hAnsiTheme="minorBidi"/>
        </w:rPr>
        <w:t>.</w:t>
      </w:r>
    </w:p>
  </w:footnote>
  <w:footnote w:id="24">
    <w:p w14:paraId="674EBB2B" w14:textId="11D30CCE" w:rsidR="00B61DE9" w:rsidRPr="00DD44BB" w:rsidRDefault="00B61DE9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Teshuvot</w:t>
      </w:r>
      <w:proofErr w:type="spellEnd"/>
      <w:r w:rsidRPr="00CE11E7">
        <w:rPr>
          <w:rFonts w:asciiTheme="minorBidi" w:hAnsiTheme="minorBidi"/>
          <w:i/>
          <w:iCs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Mahar</w:t>
      </w:r>
      <w:r w:rsidR="003C05A3">
        <w:rPr>
          <w:rFonts w:asciiTheme="minorBidi" w:hAnsiTheme="minorBidi"/>
          <w:i/>
          <w:iCs/>
        </w:rPr>
        <w:t>s</w:t>
      </w:r>
      <w:r w:rsidRPr="00CE11E7">
        <w:rPr>
          <w:rFonts w:asciiTheme="minorBidi" w:hAnsiTheme="minorBidi"/>
          <w:i/>
          <w:iCs/>
        </w:rPr>
        <w:t>ham</w:t>
      </w:r>
      <w:proofErr w:type="spellEnd"/>
      <w:r w:rsidR="00D83366" w:rsidRPr="00DD44BB">
        <w:rPr>
          <w:rFonts w:asciiTheme="minorBidi" w:hAnsiTheme="minorBidi"/>
          <w:rtl/>
        </w:rPr>
        <w:t xml:space="preserve"> </w:t>
      </w:r>
      <w:r w:rsidRPr="00DD44BB">
        <w:rPr>
          <w:rFonts w:asciiTheme="minorBidi" w:hAnsiTheme="minorBidi"/>
        </w:rPr>
        <w:t>4:146</w:t>
      </w:r>
      <w:r w:rsidR="00816086">
        <w:rPr>
          <w:rFonts w:asciiTheme="minorBidi" w:hAnsiTheme="minorBidi"/>
        </w:rPr>
        <w:t>.</w:t>
      </w:r>
    </w:p>
  </w:footnote>
  <w:footnote w:id="25">
    <w:p w14:paraId="15F5691D" w14:textId="689EE46B" w:rsidR="007B52EE" w:rsidRPr="00DD44BB" w:rsidRDefault="007B52EE">
      <w:pPr>
        <w:pStyle w:val="FootnoteText"/>
        <w:rPr>
          <w:rFonts w:asciiTheme="minorBidi" w:hAnsiTheme="minorBidi"/>
        </w:rPr>
      </w:pPr>
      <w:r w:rsidRPr="00DD44BB">
        <w:rPr>
          <w:rStyle w:val="FootnoteReference"/>
          <w:rFonts w:asciiTheme="minorBidi" w:hAnsiTheme="minorBidi"/>
        </w:rPr>
        <w:footnoteRef/>
      </w:r>
      <w:r w:rsidRPr="00DD44BB">
        <w:rPr>
          <w:rFonts w:asciiTheme="minorBidi" w:hAnsiTheme="minorBidi"/>
        </w:rPr>
        <w:t xml:space="preserve"> </w:t>
      </w:r>
      <w:proofErr w:type="spellStart"/>
      <w:r w:rsidRPr="00CE11E7">
        <w:rPr>
          <w:rFonts w:asciiTheme="minorBidi" w:hAnsiTheme="minorBidi"/>
          <w:i/>
          <w:iCs/>
        </w:rPr>
        <w:t>Aru</w:t>
      </w:r>
      <w:r w:rsidR="00816086">
        <w:rPr>
          <w:rFonts w:asciiTheme="minorBidi" w:hAnsiTheme="minorBidi"/>
          <w:i/>
          <w:iCs/>
        </w:rPr>
        <w:t>k</w:t>
      </w:r>
      <w:r w:rsidRPr="00CE11E7">
        <w:rPr>
          <w:rFonts w:asciiTheme="minorBidi" w:hAnsiTheme="minorBidi"/>
          <w:i/>
          <w:iCs/>
        </w:rPr>
        <w:t>h</w:t>
      </w:r>
      <w:proofErr w:type="spellEnd"/>
      <w:r w:rsidRPr="00CE11E7">
        <w:rPr>
          <w:rFonts w:asciiTheme="minorBidi" w:hAnsiTheme="minorBidi"/>
          <w:i/>
          <w:iCs/>
        </w:rPr>
        <w:t xml:space="preserve"> Ha</w:t>
      </w:r>
      <w:r w:rsidR="00816086">
        <w:rPr>
          <w:rFonts w:asciiTheme="minorBidi" w:hAnsiTheme="minorBidi"/>
          <w:i/>
          <w:iCs/>
        </w:rPr>
        <w:t>-</w:t>
      </w:r>
      <w:proofErr w:type="spellStart"/>
      <w:r w:rsidRPr="00CE11E7">
        <w:rPr>
          <w:rFonts w:asciiTheme="minorBidi" w:hAnsiTheme="minorBidi"/>
          <w:i/>
          <w:iCs/>
        </w:rPr>
        <w:t>shulchan</w:t>
      </w:r>
      <w:proofErr w:type="spellEnd"/>
      <w:r w:rsidRPr="00DD44BB">
        <w:rPr>
          <w:rFonts w:asciiTheme="minorBidi" w:hAnsiTheme="minorBidi"/>
        </w:rPr>
        <w:t xml:space="preserve"> OC 677:5</w:t>
      </w:r>
      <w:r w:rsidR="00816086">
        <w:rPr>
          <w:rFonts w:asciiTheme="minorBidi" w:hAnsiTheme="minorBid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BC5B" w14:textId="77777777" w:rsidR="009D3F36" w:rsidRDefault="009D3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7235" w14:textId="0A06F4D7" w:rsidR="00C76633" w:rsidRDefault="00C76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F400" w14:textId="77777777" w:rsidR="009D3F36" w:rsidRDefault="009D3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2C6B"/>
    <w:multiLevelType w:val="hybridMultilevel"/>
    <w:tmpl w:val="F89AE774"/>
    <w:lvl w:ilvl="0" w:tplc="60EEF7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3E"/>
    <w:rsid w:val="00005E7E"/>
    <w:rsid w:val="000212E0"/>
    <w:rsid w:val="00035150"/>
    <w:rsid w:val="000A1401"/>
    <w:rsid w:val="000C02F2"/>
    <w:rsid w:val="000D2C2F"/>
    <w:rsid w:val="000F0DF8"/>
    <w:rsid w:val="000F3E03"/>
    <w:rsid w:val="00100A79"/>
    <w:rsid w:val="00103ACA"/>
    <w:rsid w:val="00110F20"/>
    <w:rsid w:val="0014495C"/>
    <w:rsid w:val="0018558E"/>
    <w:rsid w:val="001A0144"/>
    <w:rsid w:val="001C015F"/>
    <w:rsid w:val="001E1F93"/>
    <w:rsid w:val="001E6D2C"/>
    <w:rsid w:val="001E783E"/>
    <w:rsid w:val="0024111E"/>
    <w:rsid w:val="00267F12"/>
    <w:rsid w:val="00295BFD"/>
    <w:rsid w:val="002A298E"/>
    <w:rsid w:val="002A5B51"/>
    <w:rsid w:val="002A7F1B"/>
    <w:rsid w:val="002F6D50"/>
    <w:rsid w:val="00324149"/>
    <w:rsid w:val="00341BAF"/>
    <w:rsid w:val="00354787"/>
    <w:rsid w:val="00375708"/>
    <w:rsid w:val="00385E52"/>
    <w:rsid w:val="003C043F"/>
    <w:rsid w:val="003C05A3"/>
    <w:rsid w:val="003C0ECD"/>
    <w:rsid w:val="00446795"/>
    <w:rsid w:val="00446CC4"/>
    <w:rsid w:val="004513A7"/>
    <w:rsid w:val="00473118"/>
    <w:rsid w:val="00474628"/>
    <w:rsid w:val="00505973"/>
    <w:rsid w:val="00545F0E"/>
    <w:rsid w:val="005521DA"/>
    <w:rsid w:val="00572FA4"/>
    <w:rsid w:val="005B3A0F"/>
    <w:rsid w:val="005E129B"/>
    <w:rsid w:val="005E4609"/>
    <w:rsid w:val="005F783D"/>
    <w:rsid w:val="006170E9"/>
    <w:rsid w:val="0062030A"/>
    <w:rsid w:val="00666600"/>
    <w:rsid w:val="00696147"/>
    <w:rsid w:val="006B5391"/>
    <w:rsid w:val="006F114E"/>
    <w:rsid w:val="00721936"/>
    <w:rsid w:val="00731449"/>
    <w:rsid w:val="00776D7E"/>
    <w:rsid w:val="007A1299"/>
    <w:rsid w:val="007B52EE"/>
    <w:rsid w:val="007C0BC9"/>
    <w:rsid w:val="007D1E58"/>
    <w:rsid w:val="00814508"/>
    <w:rsid w:val="00816086"/>
    <w:rsid w:val="00843907"/>
    <w:rsid w:val="00886BF1"/>
    <w:rsid w:val="0093034D"/>
    <w:rsid w:val="00933DA9"/>
    <w:rsid w:val="0093480D"/>
    <w:rsid w:val="0093723B"/>
    <w:rsid w:val="00963E19"/>
    <w:rsid w:val="00982936"/>
    <w:rsid w:val="00983277"/>
    <w:rsid w:val="009834F5"/>
    <w:rsid w:val="009A6537"/>
    <w:rsid w:val="009D3F36"/>
    <w:rsid w:val="009E32B1"/>
    <w:rsid w:val="00A53D5E"/>
    <w:rsid w:val="00A66376"/>
    <w:rsid w:val="00A678A6"/>
    <w:rsid w:val="00A93BEC"/>
    <w:rsid w:val="00AA064D"/>
    <w:rsid w:val="00AA595B"/>
    <w:rsid w:val="00AD3D0D"/>
    <w:rsid w:val="00AD7258"/>
    <w:rsid w:val="00B4660A"/>
    <w:rsid w:val="00B6152E"/>
    <w:rsid w:val="00B61DE9"/>
    <w:rsid w:val="00B72FA5"/>
    <w:rsid w:val="00BA4AA1"/>
    <w:rsid w:val="00BB1AD2"/>
    <w:rsid w:val="00BC6FB5"/>
    <w:rsid w:val="00BD1140"/>
    <w:rsid w:val="00BD11C7"/>
    <w:rsid w:val="00BF01A1"/>
    <w:rsid w:val="00C76633"/>
    <w:rsid w:val="00CA2ABD"/>
    <w:rsid w:val="00CD2206"/>
    <w:rsid w:val="00CD5C6C"/>
    <w:rsid w:val="00CE11E7"/>
    <w:rsid w:val="00D00345"/>
    <w:rsid w:val="00D402CC"/>
    <w:rsid w:val="00D43F8C"/>
    <w:rsid w:val="00D83366"/>
    <w:rsid w:val="00DD44BB"/>
    <w:rsid w:val="00DE489A"/>
    <w:rsid w:val="00DF70E6"/>
    <w:rsid w:val="00E02D6A"/>
    <w:rsid w:val="00E26CA9"/>
    <w:rsid w:val="00E60DF3"/>
    <w:rsid w:val="00EC3F21"/>
    <w:rsid w:val="00EC60C5"/>
    <w:rsid w:val="00EE57A1"/>
    <w:rsid w:val="00F61425"/>
    <w:rsid w:val="00F63399"/>
    <w:rsid w:val="00F84814"/>
    <w:rsid w:val="00F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84A7"/>
  <w15:chartTrackingRefBased/>
  <w15:docId w15:val="{C75C60FE-9E79-4A42-848E-ADEDBFCC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3E"/>
  </w:style>
  <w:style w:type="paragraph" w:styleId="Heading4">
    <w:name w:val="heading 4"/>
    <w:basedOn w:val="Normal"/>
    <w:link w:val="Heading4Char"/>
    <w:uiPriority w:val="9"/>
    <w:qFormat/>
    <w:rsid w:val="00816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47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47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478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14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4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4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4BB"/>
  </w:style>
  <w:style w:type="paragraph" w:styleId="Footer">
    <w:name w:val="footer"/>
    <w:basedOn w:val="Normal"/>
    <w:link w:val="FooterChar"/>
    <w:uiPriority w:val="99"/>
    <w:unhideWhenUsed/>
    <w:rsid w:val="00DD4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4BB"/>
  </w:style>
  <w:style w:type="character" w:styleId="CommentReference">
    <w:name w:val="annotation reference"/>
    <w:basedOn w:val="DefaultParagraphFont"/>
    <w:uiPriority w:val="99"/>
    <w:semiHidden/>
    <w:unhideWhenUsed/>
    <w:rsid w:val="00843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90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3034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81608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852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30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7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ECB7-4F4C-4DB9-A1D1-B69EA847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1655</Words>
  <Characters>9439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Sarah Rudolph</cp:lastModifiedBy>
  <cp:revision>2</cp:revision>
  <dcterms:created xsi:type="dcterms:W3CDTF">2021-09-20T13:53:00Z</dcterms:created>
  <dcterms:modified xsi:type="dcterms:W3CDTF">2021-09-20T13:53:00Z</dcterms:modified>
</cp:coreProperties>
</file>