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591B10D9" w:rsidR="007D041A" w:rsidRPr="006A35AA" w:rsidRDefault="007511CF" w:rsidP="007D041A">
      <w:pPr>
        <w:pStyle w:val="a1"/>
        <w:spacing w:before="0"/>
        <w:ind w:left="638"/>
        <w:rPr>
          <w:rFonts w:cs="Narkisim"/>
          <w:sz w:val="42"/>
          <w:szCs w:val="46"/>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3F188E">
        <w:rPr>
          <w:rFonts w:cs="Narkisim" w:hint="cs"/>
          <w:sz w:val="42"/>
          <w:szCs w:val="46"/>
          <w:rtl/>
        </w:rPr>
        <w:t>מקץ</w:t>
      </w:r>
      <w:r w:rsidR="009A4A31">
        <w:rPr>
          <w:rFonts w:cs="Narkisim" w:hint="cs"/>
          <w:sz w:val="42"/>
          <w:szCs w:val="46"/>
          <w:rtl/>
        </w:rPr>
        <w:t>:</w:t>
      </w:r>
      <w:r w:rsidR="007D041A">
        <w:rPr>
          <w:rFonts w:cs="Narkisim" w:hint="cs"/>
          <w:sz w:val="42"/>
          <w:szCs w:val="46"/>
          <w:rtl/>
        </w:rPr>
        <w:t xml:space="preserve"> </w:t>
      </w:r>
      <w:r w:rsidR="004F417F">
        <w:rPr>
          <w:rFonts w:cs="Narkisim" w:hint="cs"/>
          <w:sz w:val="42"/>
          <w:szCs w:val="46"/>
          <w:rtl/>
        </w:rPr>
        <w:t>דרכם של האחים אל התשובה</w:t>
      </w:r>
    </w:p>
    <w:p w14:paraId="797F6878" w14:textId="5CA57715" w:rsidR="004F417F" w:rsidRPr="004F417F" w:rsidRDefault="004F417F" w:rsidP="004F417F">
      <w:pPr>
        <w:jc w:val="center"/>
        <w:rPr>
          <w:rFonts w:ascii="Arial" w:hAnsi="Arial" w:cs="Arial"/>
          <w:b/>
          <w:bCs/>
          <w:sz w:val="24"/>
          <w:szCs w:val="24"/>
          <w:rtl/>
        </w:rPr>
      </w:pPr>
      <w:r w:rsidRPr="004F417F">
        <w:rPr>
          <w:rFonts w:ascii="Arial" w:hAnsi="Arial" w:cs="Arial" w:hint="cs"/>
          <w:b/>
          <w:bCs/>
          <w:sz w:val="24"/>
          <w:szCs w:val="24"/>
          <w:rtl/>
        </w:rPr>
        <w:t xml:space="preserve">א. </w:t>
      </w:r>
      <w:r w:rsidRPr="004F417F">
        <w:rPr>
          <w:rFonts w:ascii="Arial" w:hAnsi="Arial" w:cs="Arial"/>
          <w:b/>
          <w:bCs/>
          <w:sz w:val="24"/>
          <w:szCs w:val="24"/>
          <w:rtl/>
        </w:rPr>
        <w:t>עלילת הגביע</w:t>
      </w:r>
    </w:p>
    <w:p w14:paraId="27D7BD81"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פרשת מקץ פורשת בפנינו את תוכניתו המסתורית והמורכבת של יוסף כלפי אחיו. התוכנית כוללת את האשמתם כמרגלים, תביעה שיורידו עמם את בנימין והטמנת כסף באמתחותיהם.</w:t>
      </w:r>
      <w:bookmarkStart w:id="0" w:name="_Ref89136863"/>
      <w:r w:rsidRPr="004F417F">
        <w:rPr>
          <w:rStyle w:val="FootnoteReference"/>
          <w:rFonts w:ascii="Narkisim" w:hAnsi="Narkisim"/>
          <w:sz w:val="24"/>
          <w:szCs w:val="24"/>
          <w:rtl/>
        </w:rPr>
        <w:footnoteReference w:id="1"/>
      </w:r>
      <w:bookmarkEnd w:id="0"/>
      <w:r w:rsidRPr="004F417F">
        <w:rPr>
          <w:rFonts w:ascii="Narkisim" w:hAnsi="Narkisim"/>
          <w:sz w:val="24"/>
          <w:szCs w:val="24"/>
          <w:rtl/>
        </w:rPr>
        <w:t xml:space="preserve"> באחד השלבים האחרונים של התוכנית, יוסף יוצר אצל האחים תחושה שהסכנה חלפה וניתן להוריד את המגננות עד כדי שתיה לשכרה: </w:t>
      </w:r>
    </w:p>
    <w:p w14:paraId="1A8DC5B9" w14:textId="11AF4E32" w:rsidR="004F417F" w:rsidRPr="004F417F" w:rsidRDefault="004F417F" w:rsidP="004F417F">
      <w:pPr>
        <w:pStyle w:val="1"/>
        <w:spacing w:after="0"/>
        <w:rPr>
          <w:rFonts w:ascii="Narkisim" w:hAnsi="Narkisim"/>
          <w:sz w:val="24"/>
          <w:szCs w:val="24"/>
          <w:rtl/>
        </w:rPr>
      </w:pPr>
      <w:r w:rsidRPr="004F417F">
        <w:rPr>
          <w:rFonts w:ascii="Narkisim" w:hAnsi="Narkisim"/>
          <w:sz w:val="24"/>
          <w:szCs w:val="24"/>
          <w:rtl/>
        </w:rPr>
        <w:t xml:space="preserve">"וַיִּשָּׂא מַשְׂאֹת מֵאֵת פָּנָיו אֲלֵהֶם וַתֵּרֶב מַשְׂאַת בִּנְיָמִן מִמַּשְׂאֹת כֻּלָּם חָמֵשׁ יָדוֹת וַיִּשְׁתּוּ וַיִּשְׁכְּרוּ עִמּוֹ" </w:t>
      </w:r>
      <w:r>
        <w:rPr>
          <w:rFonts w:ascii="Narkisim" w:hAnsi="Narkisim"/>
          <w:sz w:val="24"/>
          <w:szCs w:val="24"/>
          <w:rtl/>
        </w:rPr>
        <w:tab/>
      </w:r>
      <w:r w:rsidRPr="004F417F">
        <w:rPr>
          <w:rFonts w:ascii="Narkisim" w:hAnsi="Narkisim"/>
          <w:sz w:val="24"/>
          <w:szCs w:val="24"/>
          <w:rtl/>
        </w:rPr>
        <w:t>(מ"ג, לד)</w:t>
      </w:r>
    </w:p>
    <w:p w14:paraId="4BE7051A"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ואז, בעוד האחים מפיגים את שכרונם, מתכונן יוסף לשלב הבא של התוכנית – העלילה בדבר גנבת גביע הכסף:</w:t>
      </w:r>
    </w:p>
    <w:p w14:paraId="78BB8771" w14:textId="238B4633" w:rsidR="004F417F" w:rsidRPr="004F417F" w:rsidRDefault="004F417F" w:rsidP="004F417F">
      <w:pPr>
        <w:pStyle w:val="1"/>
        <w:spacing w:after="0"/>
        <w:rPr>
          <w:rFonts w:ascii="Narkisim" w:hAnsi="Narkisim"/>
          <w:sz w:val="24"/>
          <w:szCs w:val="24"/>
          <w:rtl/>
        </w:rPr>
      </w:pPr>
      <w:r w:rsidRPr="004F417F">
        <w:rPr>
          <w:rFonts w:ascii="Narkisim" w:hAnsi="Narkisim"/>
          <w:sz w:val="24"/>
          <w:szCs w:val="24"/>
          <w:rtl/>
        </w:rPr>
        <w:t xml:space="preserve">"וַיְצַו אֶת אֲשֶׁר עַל בֵּיתוֹ לֵאמֹר מַלֵּא אֶת אַמְתְּחֹת הָאֲנָשִׁים אֹכֶל כַּאֲשֶׁר יוּכְלוּן שְׂאֵת וְשִׂים כֶּסֶף אִישׁ בְּפִי אַמְתַּחְתּוֹ: וְאֶת גְּבִיעִי גְּבִיעַ הַכֶּסֶף תָּשִׂים בְּפִי אַמְתַּחַת הַקָּטֹן וְאֵת כֶּסֶף שִׁבְרוֹ וַיַּעַשׂ כִּדְבַר יוֹסֵף אֲשֶׁר דִּבֵּר" </w:t>
      </w:r>
      <w:r>
        <w:rPr>
          <w:rFonts w:ascii="Narkisim" w:hAnsi="Narkisim"/>
          <w:sz w:val="24"/>
          <w:szCs w:val="24"/>
          <w:rtl/>
        </w:rPr>
        <w:tab/>
      </w:r>
      <w:r w:rsidRPr="004F417F">
        <w:rPr>
          <w:rFonts w:ascii="Narkisim" w:hAnsi="Narkisim"/>
          <w:sz w:val="24"/>
          <w:szCs w:val="24"/>
          <w:rtl/>
        </w:rPr>
        <w:t>(מ"ד, א-ב)</w:t>
      </w:r>
    </w:p>
    <w:p w14:paraId="4D47E174"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האמתחות ממולאות עד לקצה קיבולתן, אלא שמלבד התבואה מושב גם כספם של האחים איש לפי אמתחתו. בפי אמתחת בנימין מוטמן גם גביע הכסף של יוסף – מן הסתם אותו הגביע שבו שתה עם האחים לשוכרה.</w:t>
      </w:r>
    </w:p>
    <w:p w14:paraId="59A0EC17" w14:textId="00E86682" w:rsidR="004F417F" w:rsidRPr="004F417F" w:rsidRDefault="004F417F" w:rsidP="004F417F">
      <w:pPr>
        <w:spacing w:after="0"/>
        <w:rPr>
          <w:rFonts w:ascii="Narkisim" w:hAnsi="Narkisim"/>
          <w:sz w:val="24"/>
          <w:szCs w:val="24"/>
          <w:rtl/>
        </w:rPr>
      </w:pPr>
      <w:r w:rsidRPr="004F417F">
        <w:rPr>
          <w:rFonts w:ascii="Narkisim" w:hAnsi="Narkisim"/>
          <w:sz w:val="24"/>
          <w:szCs w:val="24"/>
          <w:rtl/>
        </w:rPr>
        <w:t>המלכודת שיוסף תיכנן לא נסגרת על האחים מיד. תחילה, יוסף מאפשר לאחיו לנשום לרווחה ולהאמין שהם הצליחו לצאת בשלום ממצרים. כנגד החשש של האחים שהמזימה המצרית היא: "לְהִתְגֹּלֵל עָלֵינוּ וּלְהִתְנַפֵּל עָלֵינוּ וְלָקַחַת אֹתָנוּ לַעֲבָדִים וְאֶת חֲמֹרֵינוּ" (מ"ב, יח), מדגיש הכתוב: "הַבֹּקֶר אוֹר וְהָאֲנָשִׁים שֻׁלְּחוּ הֵמָּה וַחֲמֹרֵיהֶם" (מ"ד, ג).</w:t>
      </w:r>
      <w:bookmarkStart w:id="1" w:name="_Ref89138966"/>
      <w:r w:rsidRPr="004F417F">
        <w:rPr>
          <w:rStyle w:val="FootnoteReference"/>
          <w:rFonts w:ascii="Narkisim" w:hAnsi="Narkisim"/>
          <w:sz w:val="24"/>
          <w:szCs w:val="24"/>
          <w:rtl/>
        </w:rPr>
        <w:footnoteReference w:id="2"/>
      </w:r>
      <w:bookmarkEnd w:id="1"/>
    </w:p>
    <w:p w14:paraId="0D8E1D1A"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איש אינו מנסה למנוע מהם לצאת מבית יוסף, ואפילו מן העיר הם יוצאים בשלום. אז, כשהאחים עדיין בהישג יד, אבל בוודאי מאמינים שכל נפתולי מצרים מאחוריהם, מפעיל יוסף את השלב הבא בתוכניתו:</w:t>
      </w:r>
    </w:p>
    <w:p w14:paraId="1FFF33C2" w14:textId="6FD9327C"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 xml:space="preserve">"הֵם יָצְאוּ אֶת הָעִיר לֹא הִרְחִיקוּ וְיוֹסֵף אָמַר לַאֲשֶׁר עַל בֵּיתוֹ קוּם רְדֹף אַחֲרֵי הָאֲנָשִׁים וְהִשַּׂגְתָּם וְאָמַרְתָּ אֲלֵהֶם לָמָּה שִׁלַּמְתֶּם רָעָה תַּחַת טוֹבָה: הֲלוֹא זֶה אֲשֶׁר יִשְׁתֶּה אֲדֹנִי בּוֹ וְהוּא נַחֵשׁ יְנַחֵשׁ בּוֹ הֲרֵעֹתֶם אֲשֶׁר עֲשִׂיתֶם" </w:t>
      </w:r>
      <w:r w:rsidR="003E5240">
        <w:rPr>
          <w:rFonts w:ascii="Narkisim" w:hAnsi="Narkisim"/>
          <w:sz w:val="24"/>
          <w:szCs w:val="24"/>
          <w:rtl/>
        </w:rPr>
        <w:tab/>
      </w:r>
      <w:r w:rsidRPr="004F417F">
        <w:rPr>
          <w:rFonts w:ascii="Narkisim" w:hAnsi="Narkisim"/>
          <w:sz w:val="24"/>
          <w:szCs w:val="24"/>
          <w:rtl/>
        </w:rPr>
        <w:t>(מ"ד, ד-ה)</w:t>
      </w:r>
    </w:p>
    <w:p w14:paraId="1C714DA1"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יוסף מתדרך את 'אשר על ביתו' שלא להזכיר במפורש מה נגנב, כדברי רמב"ן:</w:t>
      </w:r>
    </w:p>
    <w:p w14:paraId="1A5FE2A1" w14:textId="77777777" w:rsidR="003E5240" w:rsidRDefault="004F417F" w:rsidP="003E5240">
      <w:pPr>
        <w:pStyle w:val="1"/>
        <w:spacing w:after="0"/>
        <w:rPr>
          <w:rFonts w:ascii="Narkisim" w:hAnsi="Narkisim"/>
          <w:b/>
          <w:sz w:val="24"/>
          <w:szCs w:val="24"/>
          <w:rtl/>
        </w:rPr>
      </w:pPr>
      <w:r w:rsidRPr="004F417F">
        <w:rPr>
          <w:rFonts w:ascii="Narkisim" w:hAnsi="Narkisim"/>
          <w:b/>
          <w:sz w:val="24"/>
          <w:szCs w:val="24"/>
          <w:rtl/>
        </w:rPr>
        <w:t>"</w:t>
      </w:r>
      <w:r w:rsidRPr="004F417F">
        <w:rPr>
          <w:rFonts w:ascii="Narkisim" w:hAnsi="Narkisim"/>
          <w:bCs/>
          <w:sz w:val="24"/>
          <w:szCs w:val="24"/>
          <w:rtl/>
        </w:rPr>
        <w:t>הלא</w:t>
      </w:r>
      <w:r w:rsidRPr="004F417F">
        <w:rPr>
          <w:rFonts w:ascii="Narkisim" w:hAnsi="Narkisim"/>
          <w:sz w:val="24"/>
          <w:szCs w:val="24"/>
          <w:rtl/>
        </w:rPr>
        <w:t xml:space="preserve"> </w:t>
      </w:r>
      <w:r w:rsidRPr="00585FD9">
        <w:rPr>
          <w:rFonts w:ascii="Narkisim" w:hAnsi="Narkisim"/>
          <w:sz w:val="20"/>
          <w:szCs w:val="20"/>
          <w:rtl/>
        </w:rPr>
        <w:t xml:space="preserve">(בנוסחנו: הלוא) </w:t>
      </w:r>
      <w:r w:rsidRPr="004F417F">
        <w:rPr>
          <w:rFonts w:ascii="Narkisim" w:hAnsi="Narkisim"/>
          <w:bCs/>
          <w:sz w:val="24"/>
          <w:szCs w:val="24"/>
          <w:rtl/>
        </w:rPr>
        <w:t>זה</w:t>
      </w:r>
      <w:r w:rsidRPr="004F417F">
        <w:rPr>
          <w:rFonts w:ascii="Narkisim" w:hAnsi="Narkisim"/>
          <w:sz w:val="24"/>
          <w:szCs w:val="24"/>
          <w:rtl/>
        </w:rPr>
        <w:t xml:space="preserve"> </w:t>
      </w:r>
      <w:r w:rsidRPr="004F417F">
        <w:rPr>
          <w:rFonts w:ascii="Narkisim" w:hAnsi="Narkisim"/>
          <w:bCs/>
          <w:sz w:val="24"/>
          <w:szCs w:val="24"/>
          <w:rtl/>
        </w:rPr>
        <w:t>אשר</w:t>
      </w:r>
      <w:r w:rsidRPr="004F417F">
        <w:rPr>
          <w:rFonts w:ascii="Narkisim" w:hAnsi="Narkisim"/>
          <w:sz w:val="24"/>
          <w:szCs w:val="24"/>
          <w:rtl/>
        </w:rPr>
        <w:t xml:space="preserve"> </w:t>
      </w:r>
      <w:r w:rsidRPr="00585FD9">
        <w:rPr>
          <w:rFonts w:ascii="Narkisim" w:hAnsi="Narkisim"/>
          <w:sz w:val="24"/>
          <w:szCs w:val="24"/>
          <w:rtl/>
        </w:rPr>
        <w:t>ישתה</w:t>
      </w:r>
      <w:r w:rsidRPr="004F417F">
        <w:rPr>
          <w:rFonts w:ascii="Narkisim" w:hAnsi="Narkisim"/>
          <w:sz w:val="24"/>
          <w:szCs w:val="24"/>
          <w:rtl/>
        </w:rPr>
        <w:t xml:space="preserve"> </w:t>
      </w:r>
      <w:r w:rsidRPr="004F417F">
        <w:rPr>
          <w:rFonts w:ascii="Narkisim" w:hAnsi="Narkisim"/>
          <w:bCs/>
          <w:sz w:val="24"/>
          <w:szCs w:val="24"/>
          <w:rtl/>
        </w:rPr>
        <w:t>אדני</w:t>
      </w:r>
      <w:r w:rsidRPr="004F417F">
        <w:rPr>
          <w:rFonts w:ascii="Narkisim" w:hAnsi="Narkisim"/>
          <w:sz w:val="24"/>
          <w:szCs w:val="24"/>
          <w:rtl/>
        </w:rPr>
        <w:t xml:space="preserve"> </w:t>
      </w:r>
      <w:r w:rsidRPr="004F417F">
        <w:rPr>
          <w:rFonts w:ascii="Narkisim" w:hAnsi="Narkisim"/>
          <w:bCs/>
          <w:sz w:val="24"/>
          <w:szCs w:val="24"/>
          <w:rtl/>
        </w:rPr>
        <w:t>בו</w:t>
      </w:r>
      <w:r w:rsidRPr="004F417F">
        <w:rPr>
          <w:rFonts w:ascii="Narkisim" w:hAnsi="Narkisim"/>
          <w:sz w:val="24"/>
          <w:szCs w:val="24"/>
          <w:rtl/>
        </w:rPr>
        <w:t xml:space="preserve"> – לא הזכיר להם הגביע, אבל דבר עמהם כאלו בידוע שהם לקחו הגביע, ולכך אמר: </w:t>
      </w:r>
      <w:r w:rsidRPr="004F417F">
        <w:rPr>
          <w:rFonts w:ascii="Narkisim" w:hAnsi="Narkisim"/>
          <w:bCs/>
          <w:sz w:val="24"/>
          <w:szCs w:val="24"/>
          <w:rtl/>
        </w:rPr>
        <w:t>הלא</w:t>
      </w:r>
      <w:r w:rsidRPr="004F417F">
        <w:rPr>
          <w:rFonts w:ascii="Narkisim" w:hAnsi="Narkisim"/>
          <w:sz w:val="24"/>
          <w:szCs w:val="24"/>
          <w:rtl/>
        </w:rPr>
        <w:t xml:space="preserve"> </w:t>
      </w:r>
      <w:r w:rsidRPr="004F417F">
        <w:rPr>
          <w:rFonts w:ascii="Narkisim" w:hAnsi="Narkisim"/>
          <w:bCs/>
          <w:sz w:val="24"/>
          <w:szCs w:val="24"/>
          <w:rtl/>
        </w:rPr>
        <w:t>זה</w:t>
      </w:r>
      <w:r w:rsidRPr="004F417F">
        <w:rPr>
          <w:rFonts w:ascii="Narkisim" w:hAnsi="Narkisim"/>
          <w:sz w:val="24"/>
          <w:szCs w:val="24"/>
          <w:rtl/>
        </w:rPr>
        <w:t xml:space="preserve"> שלקחתם, הוא </w:t>
      </w:r>
      <w:r w:rsidRPr="004F417F">
        <w:rPr>
          <w:rFonts w:ascii="Narkisim" w:hAnsi="Narkisim"/>
          <w:bCs/>
          <w:sz w:val="24"/>
          <w:szCs w:val="24"/>
          <w:rtl/>
        </w:rPr>
        <w:t>אשר</w:t>
      </w:r>
      <w:r w:rsidRPr="004F417F">
        <w:rPr>
          <w:rFonts w:ascii="Narkisim" w:hAnsi="Narkisim"/>
          <w:sz w:val="24"/>
          <w:szCs w:val="24"/>
          <w:rtl/>
        </w:rPr>
        <w:t xml:space="preserve"> </w:t>
      </w:r>
      <w:r w:rsidRPr="004F417F">
        <w:rPr>
          <w:rFonts w:ascii="Narkisim" w:hAnsi="Narkisim"/>
          <w:bCs/>
          <w:sz w:val="24"/>
          <w:szCs w:val="24"/>
          <w:rtl/>
        </w:rPr>
        <w:t>ישתה</w:t>
      </w:r>
      <w:r w:rsidRPr="004F417F">
        <w:rPr>
          <w:rFonts w:ascii="Narkisim" w:hAnsi="Narkisim"/>
          <w:sz w:val="24"/>
          <w:szCs w:val="24"/>
          <w:rtl/>
        </w:rPr>
        <w:t xml:space="preserve"> </w:t>
      </w:r>
      <w:r w:rsidRPr="004F417F">
        <w:rPr>
          <w:rFonts w:ascii="Narkisim" w:hAnsi="Narkisim"/>
          <w:bCs/>
          <w:sz w:val="24"/>
          <w:szCs w:val="24"/>
          <w:rtl/>
        </w:rPr>
        <w:t>אדני</w:t>
      </w:r>
      <w:r w:rsidRPr="004F417F">
        <w:rPr>
          <w:rFonts w:ascii="Narkisim" w:hAnsi="Narkisim"/>
          <w:sz w:val="24"/>
          <w:szCs w:val="24"/>
          <w:rtl/>
        </w:rPr>
        <w:t xml:space="preserve"> </w:t>
      </w:r>
      <w:r w:rsidRPr="004F417F">
        <w:rPr>
          <w:rFonts w:ascii="Narkisim" w:hAnsi="Narkisim"/>
          <w:bCs/>
          <w:sz w:val="24"/>
          <w:szCs w:val="24"/>
          <w:rtl/>
        </w:rPr>
        <w:t>בו</w:t>
      </w:r>
      <w:r w:rsidRPr="004F417F">
        <w:rPr>
          <w:rFonts w:ascii="Narkisim" w:hAnsi="Narkisim"/>
          <w:b/>
          <w:sz w:val="24"/>
          <w:szCs w:val="24"/>
          <w:rtl/>
        </w:rPr>
        <w:t xml:space="preserve">" </w:t>
      </w:r>
    </w:p>
    <w:p w14:paraId="41BBDD26" w14:textId="6B85FE72" w:rsidR="004F417F" w:rsidRPr="004F417F" w:rsidRDefault="003E5240" w:rsidP="00585FD9">
      <w:pPr>
        <w:pStyle w:val="1"/>
        <w:spacing w:after="0"/>
        <w:rPr>
          <w:rFonts w:ascii="Narkisim" w:hAnsi="Narkisim"/>
          <w:b/>
          <w:sz w:val="24"/>
          <w:szCs w:val="24"/>
          <w:rtl/>
        </w:rPr>
      </w:pPr>
      <w:r>
        <w:rPr>
          <w:rFonts w:ascii="Narkisim" w:hAnsi="Narkisim"/>
          <w:b/>
          <w:sz w:val="24"/>
          <w:szCs w:val="24"/>
          <w:rtl/>
        </w:rPr>
        <w:tab/>
      </w:r>
      <w:r w:rsidR="004F417F" w:rsidRPr="004F417F">
        <w:rPr>
          <w:rFonts w:ascii="Narkisim" w:hAnsi="Narkisim"/>
          <w:b/>
          <w:sz w:val="24"/>
          <w:szCs w:val="24"/>
          <w:rtl/>
        </w:rPr>
        <w:t>(רמב"ן [מהדורת הכתר], מ"ד, ה)</w:t>
      </w:r>
    </w:p>
    <w:p w14:paraId="5F1FD577"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לא רק הגביע אינו נזכר במפורש, גם עצם הטענה שנגנב לא נאמרת במילים ברורות. כביכול אין צורך לומר לאחים לא שאירעה גנבה ואף לא מה נגנב. הרי אם הם הגנבים, הם יודעים היטב מה גנבו. אלא שהאחים באמת לא יודעים על מה מדובר:</w:t>
      </w:r>
      <w:bookmarkStart w:id="2" w:name="_Ref89136922"/>
      <w:r w:rsidRPr="004F417F">
        <w:rPr>
          <w:rStyle w:val="FootnoteReference"/>
          <w:rFonts w:ascii="Narkisim" w:hAnsi="Narkisim"/>
          <w:sz w:val="24"/>
          <w:szCs w:val="24"/>
          <w:rtl/>
        </w:rPr>
        <w:footnoteReference w:id="3"/>
      </w:r>
      <w:bookmarkEnd w:id="2"/>
    </w:p>
    <w:p w14:paraId="634D2E30" w14:textId="0E7F51F4"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 xml:space="preserve">"וַיֹּאמְרוּ אֵלָיו לָמָּה יְדַבֵּר אֲדֹנִי כַּדְּבָרִים הָאֵלֶּה חָלִילָה לַעֲבָדֶיךָ מֵעֲשׂוֹת כַּדָּבָר הַזֶּה: הֵן כֶּסֶף אֲשֶׁר מָצָאנוּ בְּפִי אַמְתְּחֹתֵינוּ הֱשִׁיבֹנוּ אֵלֶיךָ מֵאֶרֶץ כְּנָעַן וְאֵיךְ נִגְנֹב מִבֵּית אֲדֹנֶיךָ כֶּסֶף אוֹ זָהָב" </w:t>
      </w:r>
      <w:r w:rsidR="003E5240">
        <w:rPr>
          <w:rFonts w:ascii="Narkisim" w:hAnsi="Narkisim"/>
          <w:sz w:val="24"/>
          <w:szCs w:val="24"/>
          <w:rtl/>
        </w:rPr>
        <w:tab/>
      </w:r>
      <w:r w:rsidRPr="004F417F">
        <w:rPr>
          <w:rFonts w:ascii="Narkisim" w:hAnsi="Narkisim"/>
          <w:sz w:val="24"/>
          <w:szCs w:val="24"/>
          <w:rtl/>
        </w:rPr>
        <w:t>(מ"ד, ז-ח)</w:t>
      </w:r>
    </w:p>
    <w:p w14:paraId="22F1E039" w14:textId="181F6F2C" w:rsidR="004F417F" w:rsidRPr="004F417F" w:rsidRDefault="004F417F" w:rsidP="004F417F">
      <w:pPr>
        <w:spacing w:after="0"/>
        <w:rPr>
          <w:rFonts w:ascii="Narkisim" w:hAnsi="Narkisim"/>
          <w:sz w:val="24"/>
          <w:szCs w:val="24"/>
          <w:rtl/>
        </w:rPr>
      </w:pPr>
      <w:r w:rsidRPr="004F417F">
        <w:rPr>
          <w:rFonts w:ascii="Narkisim" w:hAnsi="Narkisim"/>
          <w:sz w:val="24"/>
          <w:szCs w:val="24"/>
          <w:rtl/>
        </w:rPr>
        <w:t>ברור שרכוש יקר ערך נגנב מבית האיש, אבל האחים הנבוכים</w:t>
      </w:r>
      <w:r w:rsidR="003E5240">
        <w:rPr>
          <w:rFonts w:ascii="Narkisim" w:hAnsi="Narkisim" w:hint="cs"/>
          <w:sz w:val="24"/>
          <w:szCs w:val="24"/>
          <w:rtl/>
        </w:rPr>
        <w:t>,</w:t>
      </w:r>
      <w:r w:rsidRPr="004F417F">
        <w:rPr>
          <w:rFonts w:ascii="Narkisim" w:hAnsi="Narkisim"/>
          <w:sz w:val="24"/>
          <w:szCs w:val="24"/>
          <w:rtl/>
        </w:rPr>
        <w:t xml:space="preserve"> שאינם יודעים בדיוק מה נגנב ומה היקף הגנבה, נאלצים להתגונן בלשון כללית: "</w:t>
      </w:r>
      <w:r w:rsidRPr="004F417F">
        <w:rPr>
          <w:rFonts w:ascii="Narkisim" w:hAnsi="Narkisim"/>
          <w:b/>
          <w:bCs/>
          <w:sz w:val="24"/>
          <w:szCs w:val="24"/>
          <w:rtl/>
        </w:rPr>
        <w:t>כַּדְּבָרִים הָאֵלֶּה</w:t>
      </w:r>
      <w:r w:rsidRPr="004F417F">
        <w:rPr>
          <w:rFonts w:ascii="Narkisim" w:hAnsi="Narkisim"/>
          <w:sz w:val="24"/>
          <w:szCs w:val="24"/>
          <w:rtl/>
        </w:rPr>
        <w:t xml:space="preserve">... </w:t>
      </w:r>
      <w:r w:rsidRPr="004F417F">
        <w:rPr>
          <w:rFonts w:ascii="Narkisim" w:hAnsi="Narkisim"/>
          <w:b/>
          <w:bCs/>
          <w:sz w:val="24"/>
          <w:szCs w:val="24"/>
          <w:rtl/>
        </w:rPr>
        <w:t>כַּדָּבָר הַזֶּה</w:t>
      </w:r>
      <w:r w:rsidRPr="004F417F">
        <w:rPr>
          <w:rFonts w:ascii="Narkisim" w:hAnsi="Narkisim"/>
          <w:sz w:val="24"/>
          <w:szCs w:val="24"/>
          <w:rtl/>
        </w:rPr>
        <w:t xml:space="preserve">... </w:t>
      </w:r>
      <w:r w:rsidRPr="004F417F">
        <w:rPr>
          <w:rFonts w:ascii="Narkisim" w:hAnsi="Narkisim"/>
          <w:b/>
          <w:bCs/>
          <w:sz w:val="24"/>
          <w:szCs w:val="24"/>
          <w:rtl/>
        </w:rPr>
        <w:t>כֶּסֶף אוֹ זָהָב</w:t>
      </w:r>
      <w:r w:rsidRPr="004F417F">
        <w:rPr>
          <w:rFonts w:ascii="Narkisim" w:hAnsi="Narkisim"/>
          <w:sz w:val="24"/>
          <w:szCs w:val="24"/>
          <w:rtl/>
        </w:rPr>
        <w:t>".</w:t>
      </w:r>
      <w:r w:rsidRPr="004F417F">
        <w:rPr>
          <w:rStyle w:val="FootnoteReference"/>
          <w:rFonts w:ascii="Narkisim" w:hAnsi="Narkisim"/>
          <w:sz w:val="24"/>
          <w:szCs w:val="24"/>
          <w:rtl/>
        </w:rPr>
        <w:footnoteReference w:id="4"/>
      </w:r>
      <w:r w:rsidRPr="004F417F">
        <w:rPr>
          <w:rFonts w:ascii="Narkisim" w:hAnsi="Narkisim"/>
          <w:sz w:val="24"/>
          <w:szCs w:val="24"/>
          <w:rtl/>
        </w:rPr>
        <w:t xml:space="preserve"> האחים מוסיפים ומכריזים: </w:t>
      </w:r>
    </w:p>
    <w:p w14:paraId="460BF938" w14:textId="77777777" w:rsidR="003E5240" w:rsidRDefault="004F417F" w:rsidP="003E5240">
      <w:pPr>
        <w:pStyle w:val="1"/>
        <w:spacing w:after="0"/>
        <w:rPr>
          <w:rFonts w:ascii="Narkisim" w:hAnsi="Narkisim"/>
          <w:sz w:val="24"/>
          <w:szCs w:val="24"/>
          <w:rtl/>
        </w:rPr>
      </w:pPr>
      <w:r w:rsidRPr="004F417F">
        <w:rPr>
          <w:rFonts w:ascii="Narkisim" w:hAnsi="Narkisim"/>
          <w:sz w:val="24"/>
          <w:szCs w:val="24"/>
          <w:rtl/>
        </w:rPr>
        <w:lastRenderedPageBreak/>
        <w:t xml:space="preserve">"אֲשֶׁר יִמָּצֵא אִתּוֹ מֵעֲבָדֶיךָ וָמֵת וְגַם אֲנַחְנוּ נִהְיֶה לַאדֹנִי לַעֲבָדִים: וַיֹּאמֶר גַּם עַתָּה כְדִבְרֵיכֶם כֶּן הוּא אֲשֶׁר יִמָּצֵא אִתּוֹ יִהְיֶה לִּי עָבֶד וְאַתֶּם תִּהְיוּ נְקִיִּם" </w:t>
      </w:r>
    </w:p>
    <w:p w14:paraId="3433BD0E" w14:textId="5464B042" w:rsidR="004F417F" w:rsidRPr="004F417F" w:rsidRDefault="003E5240" w:rsidP="00585FD9">
      <w:pPr>
        <w:pStyle w:val="1"/>
        <w:spacing w:after="0"/>
        <w:rPr>
          <w:rFonts w:ascii="Narkisim" w:hAnsi="Narkisim"/>
          <w:sz w:val="24"/>
          <w:szCs w:val="24"/>
          <w:rtl/>
        </w:rPr>
      </w:pPr>
      <w:r>
        <w:rPr>
          <w:rFonts w:ascii="Narkisim" w:hAnsi="Narkisim"/>
          <w:sz w:val="24"/>
          <w:szCs w:val="24"/>
          <w:rtl/>
        </w:rPr>
        <w:tab/>
      </w:r>
      <w:r w:rsidR="004F417F" w:rsidRPr="004F417F">
        <w:rPr>
          <w:rFonts w:ascii="Narkisim" w:hAnsi="Narkisim"/>
          <w:sz w:val="24"/>
          <w:szCs w:val="24"/>
          <w:rtl/>
        </w:rPr>
        <w:t>(מ"ד, ט-י)</w:t>
      </w:r>
    </w:p>
    <w:p w14:paraId="3F85CE0A" w14:textId="77777777" w:rsidR="003E5240" w:rsidRDefault="004F417F" w:rsidP="004F417F">
      <w:pPr>
        <w:spacing w:after="0"/>
        <w:rPr>
          <w:rFonts w:ascii="Narkisim" w:hAnsi="Narkisim"/>
          <w:sz w:val="24"/>
          <w:szCs w:val="24"/>
          <w:rtl/>
        </w:rPr>
      </w:pPr>
      <w:r w:rsidRPr="004F417F">
        <w:rPr>
          <w:rFonts w:ascii="Narkisim" w:hAnsi="Narkisim"/>
          <w:sz w:val="24"/>
          <w:szCs w:val="24"/>
          <w:rtl/>
        </w:rPr>
        <w:t>האחים כל כך בטוחים בעצמם, שהם מוכנים לאפשר לאיש לערוך אצלם חיפוש בלי שידעו אפילו מה נגנב, ודי להם במילים הסתמיות: "אֲשֶׁר יִמָּצֵא אִתּוֹ".</w:t>
      </w:r>
      <w:r w:rsidRPr="004F417F">
        <w:rPr>
          <w:rStyle w:val="FootnoteReference"/>
          <w:rFonts w:ascii="Narkisim" w:hAnsi="Narkisim"/>
          <w:sz w:val="24"/>
          <w:szCs w:val="24"/>
          <w:rtl/>
        </w:rPr>
        <w:footnoteReference w:id="5"/>
      </w:r>
      <w:r w:rsidRPr="004F417F">
        <w:rPr>
          <w:rFonts w:ascii="Narkisim" w:hAnsi="Narkisim"/>
          <w:sz w:val="24"/>
          <w:szCs w:val="24"/>
          <w:rtl/>
        </w:rPr>
        <w:t xml:space="preserve"> מתוך בטחון זה, אף מוסיפים וגוזרים על עצמם עונש איום – מוות לגנב ועבדות לכל אחיו. </w:t>
      </w:r>
    </w:p>
    <w:p w14:paraId="3FE88D77" w14:textId="35CAC8CA" w:rsidR="004F417F" w:rsidRPr="004F417F" w:rsidRDefault="004F417F" w:rsidP="004F417F">
      <w:pPr>
        <w:spacing w:after="0"/>
        <w:rPr>
          <w:rFonts w:ascii="Narkisim" w:hAnsi="Narkisim"/>
          <w:sz w:val="24"/>
          <w:szCs w:val="24"/>
          <w:rtl/>
        </w:rPr>
      </w:pPr>
      <w:r w:rsidRPr="004F417F">
        <w:rPr>
          <w:rFonts w:ascii="Narkisim" w:hAnsi="Narkisim"/>
          <w:sz w:val="24"/>
          <w:szCs w:val="24"/>
          <w:rtl/>
        </w:rPr>
        <w:t>נכונותם של האחים לגזור על עצמם עונש מופלג גוררת, לכאורה, שינוי אצל האיש. במקום להמשיך להאשימם כחבורה אחת, הוא נכון להבחין בין הגנב לבין שאר החבורה שייחשבו "נְקִיִּם". ושוב, האיש נמנע מלהזכיר במפורש את הגנבה או הגביע, אלא מעדיף לשון סתומה: "אֲשֶׁר יִמָּצֵא אִתּוֹ יִהְיֶה לִּי עָבֶד".</w:t>
      </w:r>
      <w:r w:rsidRPr="004F417F">
        <w:rPr>
          <w:rStyle w:val="FootnoteReference"/>
          <w:rFonts w:ascii="Narkisim" w:hAnsi="Narkisim"/>
          <w:sz w:val="24"/>
          <w:szCs w:val="24"/>
          <w:rtl/>
        </w:rPr>
        <w:footnoteReference w:id="6"/>
      </w:r>
      <w:r w:rsidRPr="004F417F">
        <w:rPr>
          <w:rFonts w:ascii="Narkisim" w:hAnsi="Narkisim"/>
          <w:sz w:val="24"/>
          <w:szCs w:val="24"/>
          <w:rtl/>
        </w:rPr>
        <w:t xml:space="preserve"> </w:t>
      </w:r>
    </w:p>
    <w:p w14:paraId="6D81B1AD" w14:textId="77777777" w:rsidR="003E5240" w:rsidRDefault="004F417F" w:rsidP="004F417F">
      <w:pPr>
        <w:spacing w:after="0"/>
        <w:rPr>
          <w:rFonts w:ascii="Narkisim" w:hAnsi="Narkisim"/>
          <w:sz w:val="24"/>
          <w:szCs w:val="24"/>
          <w:rtl/>
        </w:rPr>
      </w:pPr>
      <w:r w:rsidRPr="004F417F">
        <w:rPr>
          <w:rFonts w:ascii="Narkisim" w:hAnsi="Narkisim"/>
          <w:sz w:val="24"/>
          <w:szCs w:val="24"/>
          <w:rtl/>
        </w:rPr>
        <w:t xml:space="preserve">בעיני האחים, הבדיקה באמתחותיהם אינה אלא אמצעי להוכיח את חפותם, ולכן הם משתפים עימה פעולה וממהרים להוריד את אמתחותיהם ולפתוח אותן: </w:t>
      </w:r>
    </w:p>
    <w:p w14:paraId="5787DDBA" w14:textId="523CEAA5"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w:t>
      </w:r>
      <w:r w:rsidRPr="004F417F">
        <w:rPr>
          <w:rFonts w:ascii="Narkisim" w:hAnsi="Narkisim"/>
          <w:b/>
          <w:bCs/>
          <w:sz w:val="24"/>
          <w:szCs w:val="24"/>
          <w:rtl/>
        </w:rPr>
        <w:t>וַיְמַהֲרוּ</w:t>
      </w:r>
      <w:r w:rsidRPr="004F417F">
        <w:rPr>
          <w:rFonts w:ascii="Narkisim" w:hAnsi="Narkisim"/>
          <w:sz w:val="24"/>
          <w:szCs w:val="24"/>
          <w:rtl/>
        </w:rPr>
        <w:t xml:space="preserve"> וַיּוֹרִדוּ אִישׁ אֶת אַמְתַּחְתּוֹ אָרְצָה וַיִּפְתְּחוּ אִישׁ אַמְתַּחְתּוֹ" </w:t>
      </w:r>
      <w:r w:rsidR="003E5240">
        <w:rPr>
          <w:rFonts w:ascii="Narkisim" w:hAnsi="Narkisim"/>
          <w:sz w:val="24"/>
          <w:szCs w:val="24"/>
          <w:rtl/>
        </w:rPr>
        <w:tab/>
      </w:r>
      <w:r w:rsidRPr="004F417F">
        <w:rPr>
          <w:rFonts w:ascii="Narkisim" w:hAnsi="Narkisim"/>
          <w:sz w:val="24"/>
          <w:szCs w:val="24"/>
          <w:rtl/>
        </w:rPr>
        <w:t>(מ"ד, יא)</w:t>
      </w:r>
      <w:r w:rsidRPr="004F417F">
        <w:rPr>
          <w:rStyle w:val="FootnoteReference"/>
          <w:rFonts w:ascii="Narkisim" w:hAnsi="Narkisim"/>
          <w:sz w:val="24"/>
          <w:szCs w:val="24"/>
          <w:rtl/>
        </w:rPr>
        <w:footnoteReference w:id="7"/>
      </w:r>
    </w:p>
    <w:p w14:paraId="12521E10"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האיש בודק את האחים על פי סדר הגילים, וכך דוחה את מציאת הגביע לסוף ממש:</w:t>
      </w:r>
      <w:r w:rsidRPr="004F417F">
        <w:rPr>
          <w:rStyle w:val="FootnoteReference"/>
          <w:rFonts w:ascii="Narkisim" w:hAnsi="Narkisim"/>
          <w:sz w:val="24"/>
          <w:szCs w:val="24"/>
          <w:rtl/>
        </w:rPr>
        <w:footnoteReference w:id="8"/>
      </w:r>
    </w:p>
    <w:p w14:paraId="7357F818" w14:textId="060295A2"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 xml:space="preserve">"וַיְחַפֵּשׂ בַּגָּדוֹל הֵחֵל וּבַקָּטֹן כִּלָּה וַיִּמָּצֵא הַגָּבִיעַ בְּאַמְתַּחַת בִּנְיָמִן: וַיִּקְרְעוּ שִׂמְלֹתָם וַיַּעֲמֹס אִישׁ עַל חֲמֹרוֹ וַיָּשֻׁבוּ הָעִירָה" </w:t>
      </w:r>
      <w:r w:rsidR="004A4AF8">
        <w:rPr>
          <w:rFonts w:ascii="Narkisim" w:hAnsi="Narkisim"/>
          <w:sz w:val="24"/>
          <w:szCs w:val="24"/>
          <w:rtl/>
        </w:rPr>
        <w:tab/>
      </w:r>
      <w:r w:rsidRPr="004F417F">
        <w:rPr>
          <w:rFonts w:ascii="Narkisim" w:hAnsi="Narkisim"/>
          <w:sz w:val="24"/>
          <w:szCs w:val="24"/>
          <w:rtl/>
        </w:rPr>
        <w:t>(מ"ד, יב-יג)</w:t>
      </w:r>
    </w:p>
    <w:p w14:paraId="10D597F9" w14:textId="35EC970D" w:rsidR="004F417F" w:rsidRPr="004F417F" w:rsidRDefault="004F417F" w:rsidP="004F417F">
      <w:pPr>
        <w:spacing w:after="0"/>
        <w:rPr>
          <w:rFonts w:ascii="Narkisim" w:hAnsi="Narkisim"/>
          <w:sz w:val="24"/>
          <w:szCs w:val="24"/>
          <w:rtl/>
        </w:rPr>
      </w:pPr>
      <w:r w:rsidRPr="004F417F">
        <w:rPr>
          <w:rFonts w:ascii="Narkisim" w:hAnsi="Narkisim"/>
          <w:sz w:val="24"/>
          <w:szCs w:val="24"/>
          <w:rtl/>
        </w:rPr>
        <w:t>האחים קורעים את בגדיהם בצער, ושבים אין אונים אל ביתו של יוסף, אשר מוכיח אותם בלשון</w:t>
      </w:r>
      <w:r w:rsidR="007B2C32">
        <w:rPr>
          <w:rFonts w:ascii="Narkisim" w:hAnsi="Narkisim" w:hint="cs"/>
          <w:sz w:val="24"/>
          <w:szCs w:val="24"/>
          <w:rtl/>
        </w:rPr>
        <w:t xml:space="preserve"> כללית,</w:t>
      </w:r>
      <w:r w:rsidRPr="004F417F">
        <w:rPr>
          <w:rFonts w:ascii="Narkisim" w:hAnsi="Narkisim"/>
          <w:sz w:val="24"/>
          <w:szCs w:val="24"/>
          <w:rtl/>
        </w:rPr>
        <w:t xml:space="preserve"> </w:t>
      </w:r>
      <w:r w:rsidR="007B2C32">
        <w:rPr>
          <w:rFonts w:ascii="Narkisim" w:hAnsi="Narkisim" w:hint="cs"/>
          <w:sz w:val="24"/>
          <w:szCs w:val="24"/>
          <w:rtl/>
        </w:rPr>
        <w:t>ה</w:t>
      </w:r>
      <w:r w:rsidRPr="004F417F">
        <w:rPr>
          <w:rFonts w:ascii="Narkisim" w:hAnsi="Narkisim"/>
          <w:sz w:val="24"/>
          <w:szCs w:val="24"/>
          <w:rtl/>
        </w:rPr>
        <w:t>דומה לזו ששם בפי שליחו:</w:t>
      </w:r>
    </w:p>
    <w:p w14:paraId="6432627C" w14:textId="77777777" w:rsidR="004A4AF8" w:rsidRDefault="004F417F" w:rsidP="004A4AF8">
      <w:pPr>
        <w:pStyle w:val="1"/>
        <w:spacing w:after="0"/>
        <w:rPr>
          <w:rFonts w:ascii="Narkisim" w:hAnsi="Narkisim"/>
          <w:sz w:val="24"/>
          <w:szCs w:val="24"/>
          <w:rtl/>
        </w:rPr>
      </w:pPr>
      <w:r w:rsidRPr="004F417F">
        <w:rPr>
          <w:rFonts w:ascii="Narkisim" w:hAnsi="Narkisim"/>
          <w:sz w:val="24"/>
          <w:szCs w:val="24"/>
          <w:rtl/>
        </w:rPr>
        <w:t xml:space="preserve">"וַיֹּאמֶר לָהֶם יוֹסֵף מָה הַמַּעֲשֶׂה הַזֶּה אֲשֶׁר עֲשִׂיתֶם הֲלוֹא יְדַעְתֶּם כִּי נַחֵשׁ יְנַחֵשׁ אִישׁ אֲשֶׁר כָּמֹנִי" </w:t>
      </w:r>
    </w:p>
    <w:p w14:paraId="6D33EA9F" w14:textId="7BF9237B" w:rsidR="004F417F" w:rsidRPr="004F417F" w:rsidRDefault="004A4AF8" w:rsidP="00585FD9">
      <w:pPr>
        <w:pStyle w:val="1"/>
        <w:spacing w:after="0"/>
        <w:rPr>
          <w:rFonts w:ascii="Narkisim" w:hAnsi="Narkisim"/>
          <w:sz w:val="24"/>
          <w:szCs w:val="24"/>
          <w:rtl/>
        </w:rPr>
      </w:pPr>
      <w:r>
        <w:rPr>
          <w:rFonts w:ascii="Narkisim" w:hAnsi="Narkisim"/>
          <w:sz w:val="24"/>
          <w:szCs w:val="24"/>
          <w:rtl/>
        </w:rPr>
        <w:tab/>
      </w:r>
      <w:r w:rsidR="004F417F" w:rsidRPr="004F417F">
        <w:rPr>
          <w:rFonts w:ascii="Narkisim" w:hAnsi="Narkisim"/>
          <w:sz w:val="24"/>
          <w:szCs w:val="24"/>
          <w:rtl/>
        </w:rPr>
        <w:t>(מ"ד, טו)</w:t>
      </w:r>
    </w:p>
    <w:p w14:paraId="7BBCB451"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האחים אינם מנסים להתגונן מול תוכחתו של האיש ולטעון לחפותם. ההיפך הוא הנכון. יהודה מקבל עליו, בשם האחים כולם, גם את האשמה שהופנתה כלפיהם וגם עונש חמור:</w:t>
      </w:r>
    </w:p>
    <w:p w14:paraId="463841FF" w14:textId="77777777" w:rsidR="004A4AF8" w:rsidRDefault="004F417F" w:rsidP="004A4AF8">
      <w:pPr>
        <w:pStyle w:val="1"/>
        <w:spacing w:after="0"/>
        <w:rPr>
          <w:rFonts w:ascii="Narkisim" w:hAnsi="Narkisim"/>
          <w:sz w:val="24"/>
          <w:szCs w:val="24"/>
          <w:rtl/>
        </w:rPr>
      </w:pPr>
      <w:r w:rsidRPr="004F417F">
        <w:rPr>
          <w:rFonts w:ascii="Narkisim" w:hAnsi="Narkisim"/>
          <w:sz w:val="24"/>
          <w:szCs w:val="24"/>
          <w:rtl/>
        </w:rPr>
        <w:t xml:space="preserve">"וַיֹּאמֶר יְהוּדָה מַה נֹּאמַר לַאדֹנִי מַה נְּדַבֵּר וּמַה נִּצְטַדָּק הָאֱ-לֹהִים מָצָא אֶת עֲוֺן עֲבָדֶיךָ הִנֶּנּוּ עֲבָדִים לַאדֹנִי גַּם אֲנַחְנוּ גַּם אֲשֶׁר נִמְצָא הַגָּבִיעַ בְּיָדוֹ" </w:t>
      </w:r>
    </w:p>
    <w:p w14:paraId="115E909F" w14:textId="7748B2CB" w:rsidR="004F417F" w:rsidRPr="004F417F" w:rsidRDefault="004A4AF8" w:rsidP="00585FD9">
      <w:pPr>
        <w:pStyle w:val="1"/>
        <w:spacing w:after="0"/>
        <w:rPr>
          <w:rFonts w:ascii="Narkisim" w:hAnsi="Narkisim"/>
          <w:sz w:val="24"/>
          <w:szCs w:val="24"/>
          <w:rtl/>
        </w:rPr>
      </w:pPr>
      <w:r>
        <w:rPr>
          <w:rFonts w:ascii="Narkisim" w:hAnsi="Narkisim"/>
          <w:sz w:val="24"/>
          <w:szCs w:val="24"/>
          <w:rtl/>
        </w:rPr>
        <w:tab/>
      </w:r>
      <w:r w:rsidR="004F417F" w:rsidRPr="004F417F">
        <w:rPr>
          <w:rFonts w:ascii="Narkisim" w:hAnsi="Narkisim"/>
          <w:sz w:val="24"/>
          <w:szCs w:val="24"/>
          <w:rtl/>
        </w:rPr>
        <w:t>(מ"ד, טז)</w:t>
      </w:r>
    </w:p>
    <w:p w14:paraId="73DEEDB7" w14:textId="421BFB20" w:rsidR="004F417F" w:rsidRDefault="004F417F" w:rsidP="004F417F">
      <w:pPr>
        <w:spacing w:after="0"/>
        <w:rPr>
          <w:rFonts w:ascii="Narkisim" w:hAnsi="Narkisim"/>
          <w:sz w:val="24"/>
          <w:szCs w:val="24"/>
          <w:rtl/>
        </w:rPr>
      </w:pPr>
      <w:r w:rsidRPr="004F417F">
        <w:rPr>
          <w:rFonts w:ascii="Narkisim" w:hAnsi="Narkisim"/>
          <w:sz w:val="24"/>
          <w:szCs w:val="24"/>
          <w:rtl/>
        </w:rPr>
        <w:t xml:space="preserve">אבל מדוע יהודה מוכן לקבל את ההאשמה בגנבה? האומנם הוא מאמין שבנימין גנב את הגביע? גם אם </w:t>
      </w:r>
      <w:r w:rsidR="00362D8A">
        <w:rPr>
          <w:rFonts w:ascii="Narkisim" w:hAnsi="Narkisim" w:hint="cs"/>
          <w:sz w:val="24"/>
          <w:szCs w:val="24"/>
          <w:rtl/>
        </w:rPr>
        <w:t xml:space="preserve">נניח </w:t>
      </w:r>
      <w:r w:rsidR="00922152">
        <w:rPr>
          <w:rFonts w:ascii="Narkisim" w:hAnsi="Narkisim" w:hint="cs"/>
          <w:sz w:val="24"/>
          <w:szCs w:val="24"/>
          <w:rtl/>
        </w:rPr>
        <w:t>ש</w:t>
      </w:r>
      <w:r w:rsidRPr="004F417F">
        <w:rPr>
          <w:rFonts w:ascii="Narkisim" w:hAnsi="Narkisim"/>
          <w:sz w:val="24"/>
          <w:szCs w:val="24"/>
          <w:rtl/>
        </w:rPr>
        <w:t>כן, מדוע יהודה ניאות לקבל על עצמו ועל אחיו עונש חמור יותר מזה שתבע 'אשר על ביתו' של יוסף?</w:t>
      </w:r>
    </w:p>
    <w:p w14:paraId="0B8531FA" w14:textId="77777777" w:rsidR="004A4AF8" w:rsidRPr="004F417F" w:rsidRDefault="004A4AF8" w:rsidP="004F417F">
      <w:pPr>
        <w:spacing w:after="0"/>
        <w:rPr>
          <w:rFonts w:ascii="Narkisim" w:hAnsi="Narkisim"/>
          <w:sz w:val="24"/>
          <w:szCs w:val="24"/>
          <w:rtl/>
        </w:rPr>
      </w:pPr>
    </w:p>
    <w:p w14:paraId="4A526A09" w14:textId="64EBBEB7" w:rsidR="004F417F" w:rsidRPr="004F417F" w:rsidRDefault="004F417F" w:rsidP="004F417F">
      <w:pPr>
        <w:jc w:val="center"/>
        <w:rPr>
          <w:rFonts w:ascii="Arial" w:hAnsi="Arial" w:cs="Arial"/>
          <w:b/>
          <w:bCs/>
          <w:sz w:val="24"/>
          <w:szCs w:val="24"/>
          <w:rtl/>
        </w:rPr>
      </w:pPr>
      <w:r w:rsidRPr="004F417F">
        <w:rPr>
          <w:rFonts w:ascii="Arial" w:hAnsi="Arial" w:cs="Arial" w:hint="cs"/>
          <w:b/>
          <w:bCs/>
          <w:sz w:val="24"/>
          <w:szCs w:val="24"/>
          <w:rtl/>
        </w:rPr>
        <w:t xml:space="preserve">ב. </w:t>
      </w:r>
      <w:r w:rsidRPr="004F417F">
        <w:rPr>
          <w:rFonts w:ascii="Arial" w:hAnsi="Arial" w:cs="Arial"/>
          <w:b/>
          <w:bCs/>
          <w:sz w:val="24"/>
          <w:szCs w:val="24"/>
          <w:rtl/>
        </w:rPr>
        <w:t>גנבת הגביע וגנבת התרפים</w:t>
      </w:r>
    </w:p>
    <w:p w14:paraId="56BAAC1E"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סיפור גנבת הגביע מעוצב באופן שמזכיר לקורא, ומן הסתם גם לאחי יוסף, סיפור משפחתי מפורסם מן הדור הקודם – סיפור גנבת התרפים. כך למשל דרשו חז"ל:</w:t>
      </w:r>
    </w:p>
    <w:p w14:paraId="5C47224A" w14:textId="77777777" w:rsidR="004A4AF8" w:rsidRDefault="004F417F" w:rsidP="004A4AF8">
      <w:pPr>
        <w:pStyle w:val="1"/>
        <w:spacing w:after="0"/>
        <w:rPr>
          <w:rFonts w:ascii="Narkisim" w:hAnsi="Narkisim"/>
          <w:sz w:val="24"/>
          <w:szCs w:val="24"/>
          <w:rtl/>
        </w:rPr>
      </w:pPr>
      <w:r w:rsidRPr="004F417F">
        <w:rPr>
          <w:rFonts w:ascii="Narkisim" w:hAnsi="Narkisim"/>
          <w:sz w:val="24"/>
          <w:szCs w:val="24"/>
          <w:rtl/>
        </w:rPr>
        <w:t xml:space="preserve">"והן עומדין ומחבטין לבנימין על כתפיו ואומרים לו, אי גנב ברה דגנבתא </w:t>
      </w:r>
      <w:r w:rsidRPr="00585FD9">
        <w:rPr>
          <w:rFonts w:ascii="Narkisim" w:hAnsi="Narkisim"/>
          <w:sz w:val="20"/>
          <w:szCs w:val="20"/>
          <w:rtl/>
        </w:rPr>
        <w:t xml:space="preserve">[=אוי גנב בן גנבת] </w:t>
      </w:r>
      <w:r w:rsidRPr="004F417F">
        <w:rPr>
          <w:rFonts w:ascii="Narkisim" w:hAnsi="Narkisim"/>
          <w:sz w:val="24"/>
          <w:szCs w:val="24"/>
          <w:rtl/>
        </w:rPr>
        <w:t xml:space="preserve">ביישתני! בן אמך את! כך היא ביישה (אמך) את אבינו: 'ותגנוב רחל את התרפים' " </w:t>
      </w:r>
    </w:p>
    <w:p w14:paraId="5269D45D" w14:textId="2FFB5909" w:rsidR="004F417F" w:rsidRPr="004F417F" w:rsidRDefault="004A4AF8" w:rsidP="00585FD9">
      <w:pPr>
        <w:pStyle w:val="1"/>
        <w:spacing w:after="0"/>
        <w:rPr>
          <w:rFonts w:ascii="Narkisim" w:hAnsi="Narkisim"/>
          <w:sz w:val="24"/>
          <w:szCs w:val="24"/>
          <w:rtl/>
        </w:rPr>
      </w:pPr>
      <w:r>
        <w:rPr>
          <w:rFonts w:ascii="Narkisim" w:hAnsi="Narkisim"/>
          <w:sz w:val="24"/>
          <w:szCs w:val="24"/>
          <w:rtl/>
        </w:rPr>
        <w:tab/>
      </w:r>
      <w:r w:rsidR="004F417F" w:rsidRPr="004F417F">
        <w:rPr>
          <w:rFonts w:ascii="Narkisim" w:hAnsi="Narkisim"/>
          <w:sz w:val="24"/>
          <w:szCs w:val="24"/>
          <w:rtl/>
        </w:rPr>
        <w:t>(תנחומא [בובר] מקץ י"ג)</w:t>
      </w:r>
    </w:p>
    <w:p w14:paraId="4104C8FB"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הנה כמה מקווי הדמיון שמצא יאיר זקוביץ בין הסיפורים:</w:t>
      </w:r>
    </w:p>
    <w:p w14:paraId="6F9F0CD0" w14:textId="467DC81A" w:rsidR="004F417F" w:rsidRPr="004F417F" w:rsidRDefault="004A4AF8" w:rsidP="00585FD9">
      <w:pPr>
        <w:pStyle w:val="1"/>
        <w:spacing w:after="0"/>
        <w:rPr>
          <w:rFonts w:ascii="Narkisim" w:hAnsi="Narkisim"/>
          <w:sz w:val="24"/>
          <w:szCs w:val="24"/>
          <w:rtl/>
        </w:rPr>
      </w:pPr>
      <w:r>
        <w:rPr>
          <w:rFonts w:ascii="Narkisim" w:hAnsi="Narkisim" w:hint="cs"/>
          <w:sz w:val="24"/>
          <w:szCs w:val="24"/>
          <w:rtl/>
        </w:rPr>
        <w:t>"</w:t>
      </w:r>
      <w:r w:rsidR="004F417F" w:rsidRPr="004F417F">
        <w:rPr>
          <w:rFonts w:ascii="Narkisim" w:hAnsi="Narkisim"/>
          <w:sz w:val="24"/>
          <w:szCs w:val="24"/>
          <w:rtl/>
        </w:rPr>
        <w:t xml:space="preserve">קווי דמיון רבים מלכדים את שני המעשים על אודות האם וצעיר בניה: א. יציאת יעקב וביתו בסיפור הראשון, ויציאת בניו של יעקב בסיפור השני, מארץ זרה לארץ כנען. ב. גביע יוסף משמש לניחוש... גם התרפים משמשים בתפקיד דומה... ג. קבוצת אנשים רודפת אחרי הבורחים כדי להשיגם... ד. הגזול מאשים את החשוד כגנב... ה. החשודים, הבוטחים בצדקתם, מצטדקים ומוכנים להפקיר את האשם – אם יימצא כזה – למוות: 'עם אשר </w:t>
      </w:r>
      <w:r w:rsidR="004F417F" w:rsidRPr="00585FD9">
        <w:rPr>
          <w:rFonts w:ascii="Narkisim" w:hAnsi="Narkisim"/>
          <w:b/>
          <w:bCs/>
          <w:sz w:val="24"/>
          <w:szCs w:val="24"/>
          <w:rtl/>
        </w:rPr>
        <w:t>תמצא</w:t>
      </w:r>
      <w:r w:rsidR="004F417F" w:rsidRPr="004F417F">
        <w:rPr>
          <w:rFonts w:ascii="Narkisim" w:hAnsi="Narkisim"/>
          <w:sz w:val="24"/>
          <w:szCs w:val="24"/>
          <w:rtl/>
        </w:rPr>
        <w:t xml:space="preserve"> את אלהיך </w:t>
      </w:r>
      <w:r w:rsidR="004F417F" w:rsidRPr="00585FD9">
        <w:rPr>
          <w:rFonts w:ascii="Narkisim" w:hAnsi="Narkisim"/>
          <w:b/>
          <w:bCs/>
          <w:sz w:val="24"/>
          <w:szCs w:val="24"/>
          <w:rtl/>
        </w:rPr>
        <w:t>לא יחיה</w:t>
      </w:r>
      <w:r w:rsidR="004F417F" w:rsidRPr="004F417F">
        <w:rPr>
          <w:rFonts w:ascii="Narkisim" w:hAnsi="Narkisim"/>
          <w:sz w:val="24"/>
          <w:szCs w:val="24"/>
          <w:rtl/>
        </w:rPr>
        <w:t>...</w:t>
      </w:r>
      <w:r>
        <w:rPr>
          <w:rFonts w:ascii="Narkisim" w:hAnsi="Narkisim" w:hint="cs"/>
          <w:sz w:val="24"/>
          <w:szCs w:val="24"/>
          <w:rtl/>
        </w:rPr>
        <w:t xml:space="preserve">' </w:t>
      </w:r>
      <w:r w:rsidR="004F417F" w:rsidRPr="004F417F">
        <w:rPr>
          <w:rFonts w:ascii="Narkisim" w:hAnsi="Narkisim"/>
          <w:sz w:val="24"/>
          <w:szCs w:val="24"/>
          <w:rtl/>
        </w:rPr>
        <w:t>(ל</w:t>
      </w:r>
      <w:r>
        <w:rPr>
          <w:rFonts w:ascii="Narkisim" w:hAnsi="Narkisim" w:hint="cs"/>
          <w:sz w:val="24"/>
          <w:szCs w:val="24"/>
          <w:rtl/>
        </w:rPr>
        <w:t>"</w:t>
      </w:r>
      <w:r w:rsidR="004F417F" w:rsidRPr="004F417F">
        <w:rPr>
          <w:rFonts w:ascii="Narkisim" w:hAnsi="Narkisim"/>
          <w:sz w:val="24"/>
          <w:szCs w:val="24"/>
          <w:rtl/>
        </w:rPr>
        <w:t xml:space="preserve">א, לב); 'אשר </w:t>
      </w:r>
      <w:r w:rsidR="004F417F" w:rsidRPr="00585FD9">
        <w:rPr>
          <w:rFonts w:ascii="Narkisim" w:hAnsi="Narkisim"/>
          <w:b/>
          <w:bCs/>
          <w:sz w:val="24"/>
          <w:szCs w:val="24"/>
          <w:rtl/>
        </w:rPr>
        <w:t>ימָצא</w:t>
      </w:r>
      <w:r w:rsidR="004F417F" w:rsidRPr="004F417F">
        <w:rPr>
          <w:rFonts w:ascii="Narkisim" w:hAnsi="Narkisim"/>
          <w:sz w:val="24"/>
          <w:szCs w:val="24"/>
          <w:rtl/>
        </w:rPr>
        <w:t xml:space="preserve"> אתו מעבדיך </w:t>
      </w:r>
      <w:r w:rsidR="004F417F" w:rsidRPr="00585FD9">
        <w:rPr>
          <w:rFonts w:ascii="Narkisim" w:hAnsi="Narkisim"/>
          <w:b/>
          <w:bCs/>
          <w:sz w:val="24"/>
          <w:szCs w:val="24"/>
          <w:rtl/>
        </w:rPr>
        <w:t>ומת</w:t>
      </w:r>
      <w:r w:rsidRPr="00585FD9">
        <w:rPr>
          <w:rFonts w:ascii="Narkisim" w:hAnsi="Narkisim"/>
          <w:b/>
          <w:bCs/>
          <w:sz w:val="24"/>
          <w:szCs w:val="24"/>
          <w:rtl/>
        </w:rPr>
        <w:t>'</w:t>
      </w:r>
      <w:r w:rsidR="004F417F" w:rsidRPr="004F417F">
        <w:rPr>
          <w:rFonts w:ascii="Narkisim" w:hAnsi="Narkisim"/>
          <w:sz w:val="24"/>
          <w:szCs w:val="24"/>
          <w:rtl/>
        </w:rPr>
        <w:t xml:space="preserve"> (מ</w:t>
      </w:r>
      <w:r>
        <w:rPr>
          <w:rFonts w:ascii="Narkisim" w:hAnsi="Narkisim" w:hint="cs"/>
          <w:sz w:val="24"/>
          <w:szCs w:val="24"/>
          <w:rtl/>
        </w:rPr>
        <w:t>"</w:t>
      </w:r>
      <w:r w:rsidR="004F417F" w:rsidRPr="004F417F">
        <w:rPr>
          <w:rFonts w:ascii="Narkisim" w:hAnsi="Narkisim"/>
          <w:sz w:val="24"/>
          <w:szCs w:val="24"/>
          <w:rtl/>
        </w:rPr>
        <w:t>ד, ט)... ו. בשני הסיפורים מתנהל חיפוש... ז. התחנה האחרונה בחיפוש התרפים היא אוהלה של רחל... ובחיפוש הגביע – אמתחת בנה הקטון...</w:t>
      </w:r>
      <w:r>
        <w:rPr>
          <w:rFonts w:ascii="Narkisim" w:hAnsi="Narkisim" w:hint="cs"/>
          <w:sz w:val="24"/>
          <w:szCs w:val="24"/>
          <w:rtl/>
        </w:rPr>
        <w:t>"</w:t>
      </w:r>
      <w:r w:rsidR="004F417F" w:rsidRPr="004F417F">
        <w:rPr>
          <w:rStyle w:val="FootnoteReference"/>
          <w:rFonts w:ascii="Narkisim" w:hAnsi="Narkisim"/>
          <w:sz w:val="24"/>
          <w:szCs w:val="24"/>
          <w:rtl/>
        </w:rPr>
        <w:footnoteReference w:id="9"/>
      </w:r>
    </w:p>
    <w:p w14:paraId="43BB7A47" w14:textId="39CC147A" w:rsidR="004F417F" w:rsidRPr="004F417F" w:rsidRDefault="004F417F" w:rsidP="004F417F">
      <w:pPr>
        <w:spacing w:after="0"/>
        <w:rPr>
          <w:rFonts w:ascii="Narkisim" w:hAnsi="Narkisim"/>
          <w:sz w:val="24"/>
          <w:szCs w:val="24"/>
          <w:rtl/>
        </w:rPr>
      </w:pPr>
      <w:r w:rsidRPr="004F417F">
        <w:rPr>
          <w:rFonts w:ascii="Narkisim" w:hAnsi="Narkisim"/>
          <w:sz w:val="24"/>
          <w:szCs w:val="24"/>
          <w:rtl/>
        </w:rPr>
        <w:lastRenderedPageBreak/>
        <w:t xml:space="preserve">מסתבר שיוסף טרח </w:t>
      </w:r>
      <w:r w:rsidR="00362D8A">
        <w:rPr>
          <w:rFonts w:ascii="Narkisim" w:hAnsi="Narkisim"/>
          <w:sz w:val="24"/>
          <w:szCs w:val="24"/>
          <w:rtl/>
        </w:rPr>
        <w:t>–</w:t>
      </w:r>
      <w:r w:rsidR="00362D8A">
        <w:rPr>
          <w:rFonts w:ascii="Narkisim" w:hAnsi="Narkisim" w:hint="cs"/>
          <w:sz w:val="24"/>
          <w:szCs w:val="24"/>
          <w:rtl/>
        </w:rPr>
        <w:t xml:space="preserve"> לתכלית מסוימת </w:t>
      </w:r>
      <w:r w:rsidR="00362D8A">
        <w:rPr>
          <w:rFonts w:ascii="Narkisim" w:hAnsi="Narkisim"/>
          <w:sz w:val="24"/>
          <w:szCs w:val="24"/>
          <w:rtl/>
        </w:rPr>
        <w:t>–</w:t>
      </w:r>
      <w:r w:rsidR="00362D8A">
        <w:rPr>
          <w:rFonts w:ascii="Narkisim" w:hAnsi="Narkisim" w:hint="cs"/>
          <w:sz w:val="24"/>
          <w:szCs w:val="24"/>
          <w:rtl/>
        </w:rPr>
        <w:t xml:space="preserve"> </w:t>
      </w:r>
      <w:r w:rsidRPr="004F417F">
        <w:rPr>
          <w:rFonts w:ascii="Narkisim" w:hAnsi="Narkisim"/>
          <w:sz w:val="24"/>
          <w:szCs w:val="24"/>
          <w:rtl/>
        </w:rPr>
        <w:t xml:space="preserve">לעצב את סיפור גנבת הגביע בתבניתו של סיפור גנבת התרפים. אולם לאיזו תכלית? </w:t>
      </w:r>
      <w:r w:rsidR="00674466">
        <w:rPr>
          <w:rFonts w:ascii="Narkisim" w:hAnsi="Narkisim" w:hint="cs"/>
          <w:sz w:val="24"/>
          <w:szCs w:val="24"/>
          <w:rtl/>
        </w:rPr>
        <w:t xml:space="preserve">אפשר לומר, ברוח המדרש שהובא לעיל, שהמטרה היא לשכנע </w:t>
      </w:r>
      <w:r w:rsidRPr="004F417F">
        <w:rPr>
          <w:rFonts w:ascii="Narkisim" w:hAnsi="Narkisim"/>
          <w:sz w:val="24"/>
          <w:szCs w:val="24"/>
          <w:rtl/>
        </w:rPr>
        <w:t>את האחים שכפי שרחל גנבה את התרפים בלי ידיעת אביהם, כך בנימין בנה גנב את הגביע בלי ידיעתם.</w:t>
      </w:r>
    </w:p>
    <w:p w14:paraId="0A4ED33B"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 xml:space="preserve">אבל חרף הדמיון שבין הסיפורים, קשה להאמין שיהודה מאמין בכך. הגביע אמנם נמצא באמתחתו של בנימין, אבל זאת יש לזכור: יד זרה כבר שלטה בחבילותיהם בעבר: "וַיְהִי הֵם מְרִיקִים שַׂקֵּיהֶם וְהִנֵּה אִישׁ צְרוֹר כַּסְפּוֹ בְּשַׂקּוֹ וַיִּרְאוּ אֶת צְרֹרוֹת כַּסְפֵּיהֶם הֵמָּה וַאֲבִיהֶם וַיִּירָאוּ" (מ"ב, לה; וכן שם כז-כח). כבר אז חשדו האחים במזימה: "וַיֹּאמְרוּ עַל דְּבַר הַכֶּסֶף הַשָּׁב בְּאַמְתְּחֹתֵינוּ בַּתְּחִלָּה אֲנַחְנוּ מוּבָאִים לְהִתְגֹּלֵל עָלֵינוּ וּלְהִתְנַפֵּל עָלֵינוּ וְלָקַחַת אֹתָנוּ לַעֲבָדִים וְאֶת חֲמֹרֵינוּ" (מ"ג, יח). </w:t>
      </w:r>
    </w:p>
    <w:p w14:paraId="0D0A4552" w14:textId="24B6AB3E" w:rsidR="004F417F" w:rsidRPr="004F417F" w:rsidRDefault="004F417F" w:rsidP="004F417F">
      <w:pPr>
        <w:spacing w:after="0"/>
        <w:rPr>
          <w:rFonts w:ascii="Narkisim" w:hAnsi="Narkisim"/>
          <w:sz w:val="24"/>
          <w:szCs w:val="24"/>
          <w:rtl/>
        </w:rPr>
      </w:pPr>
      <w:r w:rsidRPr="004F417F">
        <w:rPr>
          <w:rFonts w:ascii="Narkisim" w:hAnsi="Narkisim"/>
          <w:sz w:val="24"/>
          <w:szCs w:val="24"/>
          <w:rtl/>
        </w:rPr>
        <w:t>זאת ועוד, לאורך כל הסיפור, האיש התחמק מלומר במפורש שהוא מחפש גביע. ממילא האחים</w:t>
      </w:r>
      <w:r w:rsidR="00362D8A">
        <w:rPr>
          <w:rFonts w:ascii="Narkisim" w:hAnsi="Narkisim" w:hint="cs"/>
          <w:sz w:val="24"/>
          <w:szCs w:val="24"/>
          <w:rtl/>
        </w:rPr>
        <w:t>,</w:t>
      </w:r>
      <w:r w:rsidRPr="004F417F">
        <w:rPr>
          <w:rFonts w:ascii="Narkisim" w:hAnsi="Narkisim"/>
          <w:sz w:val="24"/>
          <w:szCs w:val="24"/>
          <w:rtl/>
        </w:rPr>
        <w:t xml:space="preserve"> שהצהירו "וְאֵיךְ נִגְנֹב מִבֵּית אֲדֹנֶיךָ כֶּסֶף אוֹ זָהָב" (מ"ד, ח), בוודאי נבהלו לגלות שמישהו הטמין "כֶּסֶף אִישׁ בְּפִי אַמְתַּחְתּוֹ" (מ"ד, א).</w:t>
      </w:r>
      <w:r w:rsidRPr="004F417F">
        <w:rPr>
          <w:rStyle w:val="FootnoteReference"/>
          <w:rFonts w:ascii="Narkisim" w:hAnsi="Narkisim"/>
          <w:sz w:val="24"/>
          <w:szCs w:val="24"/>
          <w:rtl/>
        </w:rPr>
        <w:footnoteReference w:id="10"/>
      </w:r>
      <w:r w:rsidRPr="004F417F">
        <w:rPr>
          <w:rFonts w:ascii="Narkisim" w:hAnsi="Narkisim"/>
          <w:sz w:val="24"/>
          <w:szCs w:val="24"/>
          <w:rtl/>
        </w:rPr>
        <w:t xml:space="preserve"> </w:t>
      </w:r>
    </w:p>
    <w:p w14:paraId="5E1207D2" w14:textId="0ED43F78" w:rsidR="004F417F" w:rsidRDefault="004F417F" w:rsidP="004F417F">
      <w:pPr>
        <w:spacing w:after="0"/>
        <w:rPr>
          <w:rFonts w:ascii="Narkisim" w:hAnsi="Narkisim"/>
          <w:sz w:val="24"/>
          <w:szCs w:val="24"/>
          <w:rtl/>
        </w:rPr>
      </w:pPr>
      <w:r w:rsidRPr="004F417F">
        <w:rPr>
          <w:rFonts w:ascii="Narkisim" w:hAnsi="Narkisim"/>
          <w:sz w:val="24"/>
          <w:szCs w:val="24"/>
          <w:rtl/>
        </w:rPr>
        <w:t>האם אין בכך כדי להעלות ספק סביר, אם לא למעלה מכך, באשר לתוקפה של הראייה המרשיעה?</w:t>
      </w:r>
      <w:r w:rsidRPr="004F417F">
        <w:rPr>
          <w:rStyle w:val="FootnoteReference"/>
          <w:rFonts w:ascii="Narkisim" w:hAnsi="Narkisim"/>
          <w:sz w:val="24"/>
          <w:szCs w:val="24"/>
          <w:rtl/>
        </w:rPr>
        <w:footnoteReference w:id="11"/>
      </w:r>
      <w:r w:rsidRPr="004F417F">
        <w:rPr>
          <w:rFonts w:ascii="Narkisim" w:hAnsi="Narkisim"/>
          <w:sz w:val="24"/>
          <w:szCs w:val="24"/>
          <w:rtl/>
        </w:rPr>
        <w:t xml:space="preserve"> מדוע, אם כן, נכון יהודה להודות בעלילת השווא שטפלו עליהם?!</w:t>
      </w:r>
    </w:p>
    <w:p w14:paraId="7F939F2E" w14:textId="77777777" w:rsidR="00362D8A" w:rsidRPr="004F417F" w:rsidRDefault="00362D8A" w:rsidP="004F417F">
      <w:pPr>
        <w:spacing w:after="0"/>
        <w:rPr>
          <w:rFonts w:ascii="Narkisim" w:hAnsi="Narkisim"/>
          <w:sz w:val="24"/>
          <w:szCs w:val="24"/>
          <w:rtl/>
        </w:rPr>
      </w:pPr>
    </w:p>
    <w:p w14:paraId="74C2E37E" w14:textId="7760B0F1" w:rsidR="004F417F" w:rsidRPr="004F417F" w:rsidRDefault="004F417F" w:rsidP="004F417F">
      <w:pPr>
        <w:jc w:val="center"/>
        <w:rPr>
          <w:rFonts w:ascii="Arial" w:hAnsi="Arial" w:cs="Arial"/>
          <w:b/>
          <w:bCs/>
          <w:sz w:val="24"/>
          <w:szCs w:val="24"/>
          <w:rtl/>
        </w:rPr>
      </w:pPr>
      <w:r w:rsidRPr="004F417F">
        <w:rPr>
          <w:rFonts w:ascii="Arial" w:hAnsi="Arial" w:cs="Arial" w:hint="cs"/>
          <w:b/>
          <w:bCs/>
          <w:sz w:val="24"/>
          <w:szCs w:val="24"/>
          <w:rtl/>
        </w:rPr>
        <w:t xml:space="preserve">ג. </w:t>
      </w:r>
      <w:r w:rsidRPr="004F417F">
        <w:rPr>
          <w:rFonts w:ascii="Arial" w:hAnsi="Arial" w:cs="Arial"/>
          <w:b/>
          <w:bCs/>
          <w:sz w:val="24"/>
          <w:szCs w:val="24"/>
          <w:rtl/>
        </w:rPr>
        <w:t>הסכנות הכרוכות בדיבור לא-זהיר</w:t>
      </w:r>
    </w:p>
    <w:p w14:paraId="739E61AA" w14:textId="58E2F959" w:rsidR="004F417F" w:rsidRPr="004F417F" w:rsidRDefault="004F417F" w:rsidP="004F417F">
      <w:pPr>
        <w:spacing w:after="0"/>
        <w:rPr>
          <w:rFonts w:ascii="Narkisim" w:hAnsi="Narkisim"/>
          <w:sz w:val="24"/>
          <w:szCs w:val="24"/>
          <w:rtl/>
        </w:rPr>
      </w:pPr>
      <w:r w:rsidRPr="004F417F">
        <w:rPr>
          <w:rFonts w:ascii="Narkisim" w:hAnsi="Narkisim"/>
          <w:sz w:val="24"/>
          <w:szCs w:val="24"/>
          <w:rtl/>
        </w:rPr>
        <w:t>אפשרות אחרת להסביר את התנהגותו של יהודה, נעוצה בהצעתם הנחפזת של האחים לנציגו של יוסף: "אֲשֶׁר יִמָּצֵא אִתּוֹ מֵעֲבָדֶיךָ וָמֵת וְגַם אֲנַחְנוּ נִהְיֶה לַאדֹנִי לַעֲבָדִים" (</w:t>
      </w:r>
      <w:r w:rsidR="00362D8A">
        <w:rPr>
          <w:rFonts w:ascii="Narkisim" w:hAnsi="Narkisim" w:hint="cs"/>
          <w:sz w:val="24"/>
          <w:szCs w:val="24"/>
          <w:rtl/>
        </w:rPr>
        <w:t xml:space="preserve">מ"ד, </w:t>
      </w:r>
      <w:r w:rsidRPr="004F417F">
        <w:rPr>
          <w:rFonts w:ascii="Narkisim" w:hAnsi="Narkisim"/>
          <w:sz w:val="24"/>
          <w:szCs w:val="24"/>
          <w:rtl/>
        </w:rPr>
        <w:t xml:space="preserve">ט). הצעה אומללה זו נראית כחזרה על דברי יעקב: "עִם אֲשֶׁר תִּמְצָא אֶת אֱלֹהֶיךָ לֹא יִחְיֶה" (ל"א, לב). אם האחים מאמינים שיעקב גזר בלי דעת את מות רחל בקיצור שנים, הם בוודאי חוששים שהם גזרו במו פיהם את מותו של בנימין. חשש זה מתחזק אפילו יותר, </w:t>
      </w:r>
      <w:r w:rsidRPr="004F417F">
        <w:rPr>
          <w:rFonts w:ascii="Narkisim" w:hAnsi="Narkisim"/>
          <w:sz w:val="24"/>
          <w:szCs w:val="24"/>
          <w:rtl/>
        </w:rPr>
        <w:t>לנוכח העובדה שסיפור מותה של רחל אינו אלא סיפור לידתו של בנימין (ל"ה, טז-כ).</w:t>
      </w:r>
    </w:p>
    <w:p w14:paraId="1E15B191" w14:textId="7E18D278" w:rsidR="004F417F" w:rsidRDefault="004F417F" w:rsidP="004F417F">
      <w:pPr>
        <w:spacing w:after="0"/>
        <w:rPr>
          <w:rFonts w:ascii="Narkisim" w:hAnsi="Narkisim"/>
          <w:sz w:val="24"/>
          <w:szCs w:val="24"/>
          <w:rtl/>
        </w:rPr>
      </w:pPr>
      <w:r w:rsidRPr="004F417F">
        <w:rPr>
          <w:rFonts w:ascii="Narkisim" w:hAnsi="Narkisim"/>
          <w:sz w:val="24"/>
          <w:szCs w:val="24"/>
          <w:rtl/>
        </w:rPr>
        <w:t>גם במישור הריאלי יש לאחים מקום לדאגה. משרתו של יוסף אמנם מסרב להצעתם ומתעקש על ענישה לגנב בלבד: "אֲשֶׁר יִמָּצֵא אִתּוֹ יִהְיֶה לִּי עָבֶד וְאַתֶּם תִּהְיוּ נְקִיִּם" (</w:t>
      </w:r>
      <w:r w:rsidR="00362D8A">
        <w:rPr>
          <w:rFonts w:ascii="Narkisim" w:hAnsi="Narkisim" w:hint="cs"/>
          <w:sz w:val="24"/>
          <w:szCs w:val="24"/>
          <w:rtl/>
        </w:rPr>
        <w:t xml:space="preserve">מ"ד, </w:t>
      </w:r>
      <w:r w:rsidRPr="004F417F">
        <w:rPr>
          <w:rFonts w:ascii="Narkisim" w:hAnsi="Narkisim"/>
          <w:sz w:val="24"/>
          <w:szCs w:val="24"/>
          <w:rtl/>
        </w:rPr>
        <w:t>י). אולם יוסף אינו פונה ל'גנב' בלבד, אלא שב ומאשים את כולם כקבוצה: "מָה הַמַּעֲשֶׂה הַזֶּה אֲשֶׁר עֲשִׂיתֶם" (טו). זה יכול להיות סימן מדאיג לאפשרות שבכוונת 'המצרי' להעניש את כולם לפי הנוסח שהם עצמם הציעו. משום כך, יהודה ממהר להציע גרסה חדשה, שאומנם מכניסה את צוואר האחים כולם בשעבוד, אך אינה כוללת את מותו של בנימין: "הִנֶּנּוּ עֲבָדִים לַאדֹנִי גַּם אֲנַחְנוּ גַּם אֲשֶׁר נִמְצָא הַגָּבִיעַ בְּיָדוֹ" (טז).</w:t>
      </w:r>
      <w:r w:rsidRPr="004F417F">
        <w:rPr>
          <w:rStyle w:val="FootnoteReference"/>
          <w:rFonts w:ascii="Narkisim" w:hAnsi="Narkisim"/>
          <w:sz w:val="24"/>
          <w:szCs w:val="24"/>
          <w:rtl/>
        </w:rPr>
        <w:footnoteReference w:id="12"/>
      </w:r>
    </w:p>
    <w:p w14:paraId="194F3829" w14:textId="77777777" w:rsidR="00362D8A" w:rsidRPr="004F417F" w:rsidRDefault="00362D8A" w:rsidP="004F417F">
      <w:pPr>
        <w:spacing w:after="0"/>
        <w:rPr>
          <w:rFonts w:ascii="Narkisim" w:hAnsi="Narkisim"/>
          <w:sz w:val="24"/>
          <w:szCs w:val="24"/>
          <w:rtl/>
        </w:rPr>
      </w:pPr>
    </w:p>
    <w:p w14:paraId="4149D66D" w14:textId="52F38294" w:rsidR="004F417F" w:rsidRPr="004F417F" w:rsidRDefault="004F417F" w:rsidP="004F417F">
      <w:pPr>
        <w:jc w:val="center"/>
        <w:rPr>
          <w:rFonts w:ascii="Arial" w:hAnsi="Arial" w:cs="Arial"/>
          <w:b/>
          <w:bCs/>
          <w:sz w:val="24"/>
          <w:szCs w:val="24"/>
          <w:rtl/>
        </w:rPr>
      </w:pPr>
      <w:r w:rsidRPr="004F417F">
        <w:rPr>
          <w:rFonts w:ascii="Arial" w:hAnsi="Arial" w:cs="Arial" w:hint="cs"/>
          <w:b/>
          <w:bCs/>
          <w:sz w:val="24"/>
          <w:szCs w:val="24"/>
          <w:rtl/>
        </w:rPr>
        <w:t xml:space="preserve">ד. </w:t>
      </w:r>
      <w:r w:rsidRPr="004F417F">
        <w:rPr>
          <w:rFonts w:ascii="Arial" w:hAnsi="Arial" w:cs="Arial"/>
          <w:b/>
          <w:bCs/>
          <w:sz w:val="24"/>
          <w:szCs w:val="24"/>
          <w:rtl/>
        </w:rPr>
        <w:t>הא-להים מצא את עון עבדיך</w:t>
      </w:r>
    </w:p>
    <w:p w14:paraId="48B3E9C4"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 xml:space="preserve">מעקב אחרי התנהגותם של אחי יוסף לנוכח האשמת השווא בריגול, יוכל לרמוז להסבר נוסף, אולי אפילו סביר יותר, להתנהגותו של יהודה לנוכח האשמת השווא בגנבה. </w:t>
      </w:r>
    </w:p>
    <w:p w14:paraId="391BD9B2"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 xml:space="preserve">תחילה יוסף פונה לאחיו ותובע: </w:t>
      </w:r>
    </w:p>
    <w:p w14:paraId="7C7B652A" w14:textId="5A27D0A1"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 xml:space="preserve">"שִׁלְחוּ מִכֶּם אֶחָד וְיִקַּח אֶת אֲחִיכֶם וְאַתֶּם הֵאָסְרוּ וְיִבָּחֲנוּ דִּבְרֵיכֶם הַאֱמֶת אִתְּכֶם וְאִם לֹא חֵי פַרְעֹה כִּי מְרַגְּלִים אַתֶּם" </w:t>
      </w:r>
      <w:r w:rsidR="000C0591">
        <w:rPr>
          <w:rFonts w:ascii="Narkisim" w:hAnsi="Narkisim"/>
          <w:sz w:val="24"/>
          <w:szCs w:val="24"/>
        </w:rPr>
        <w:tab/>
      </w:r>
      <w:r w:rsidRPr="004F417F">
        <w:rPr>
          <w:rFonts w:ascii="Narkisim" w:hAnsi="Narkisim"/>
          <w:sz w:val="24"/>
          <w:szCs w:val="24"/>
          <w:rtl/>
        </w:rPr>
        <w:t>(מ"ב, טז)</w:t>
      </w:r>
    </w:p>
    <w:p w14:paraId="24E504DB"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מובן מאליו שהאשמה שקרית זו אינה מעוררת באחים רגשות אשם. לאחר שלושה ימים בכלא, יוסף מרכך את יחסו לאחיו:</w:t>
      </w:r>
    </w:p>
    <w:p w14:paraId="00F7FE22" w14:textId="2B9A687E"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 xml:space="preserve">"וַיֹּאמֶר אֲלֵהֶם יוֹסֵף בַּיּוֹם הַשְּׁלִישִׁי זֹאת עֲשׂוּ וִחְיוּ אֶת הָאֱ-לֹהִים אֲנִי יָרֵא: אִם כֵּנִים אַתֶּם אֲחִיכֶם אֶחָד יֵאָסֵר בְּבֵית מִשְׁמַרְכֶם וְאַתֶּם לְכוּ הָבִיאוּ שֶׁבֶר רַעֲבוֹן בָּתֵּיכֶם: וְאֶת אֲחִיכֶם הַקָּטֹן תָּבִיאוּ אֵלַי וְיֵאָמְנוּ דִבְרֵיכֶם וְלֹא תָמוּתוּ..." </w:t>
      </w:r>
      <w:r w:rsidR="000C0591">
        <w:rPr>
          <w:rFonts w:ascii="Narkisim" w:hAnsi="Narkisim"/>
          <w:sz w:val="24"/>
          <w:szCs w:val="24"/>
        </w:rPr>
        <w:tab/>
      </w:r>
      <w:r w:rsidRPr="004F417F">
        <w:rPr>
          <w:rFonts w:ascii="Narkisim" w:hAnsi="Narkisim"/>
          <w:sz w:val="24"/>
          <w:szCs w:val="24"/>
          <w:rtl/>
        </w:rPr>
        <w:t>(מ"ב, יח-כ)</w:t>
      </w:r>
    </w:p>
    <w:p w14:paraId="44DD1726"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למרבה ההפתעה, דווקא אז מתעורר באחים רגש של תשובה:</w:t>
      </w:r>
    </w:p>
    <w:p w14:paraId="4B64A052" w14:textId="77777777" w:rsidR="000C0591" w:rsidRDefault="004F417F" w:rsidP="000C0591">
      <w:pPr>
        <w:pStyle w:val="1"/>
        <w:spacing w:after="0"/>
        <w:rPr>
          <w:rFonts w:ascii="Narkisim" w:hAnsi="Narkisim"/>
          <w:sz w:val="24"/>
          <w:szCs w:val="24"/>
        </w:rPr>
      </w:pPr>
      <w:r w:rsidRPr="004F417F">
        <w:rPr>
          <w:rFonts w:ascii="Narkisim" w:hAnsi="Narkisim"/>
          <w:sz w:val="24"/>
          <w:szCs w:val="24"/>
          <w:rtl/>
        </w:rPr>
        <w:lastRenderedPageBreak/>
        <w:t xml:space="preserve">"וַיֹּאמְרוּ אִישׁ אֶל אָחִיו אֲבָל אֲשֵׁמִים אֲנַחְנוּ עַל אָחִינוּ אֲשֶׁר רָאִינוּ </w:t>
      </w:r>
      <w:r w:rsidRPr="004F417F">
        <w:rPr>
          <w:rFonts w:ascii="Narkisim" w:hAnsi="Narkisim"/>
          <w:b/>
          <w:bCs/>
          <w:sz w:val="24"/>
          <w:szCs w:val="24"/>
          <w:rtl/>
        </w:rPr>
        <w:t>צָרַת</w:t>
      </w:r>
      <w:r w:rsidRPr="004F417F">
        <w:rPr>
          <w:rFonts w:ascii="Narkisim" w:hAnsi="Narkisim"/>
          <w:sz w:val="24"/>
          <w:szCs w:val="24"/>
          <w:rtl/>
        </w:rPr>
        <w:t xml:space="preserve"> נַפְשׁוֹ בְּהִתְחַנֲנוֹ אֵלֵינוּ וְלֹא שָׁמָעְנוּ עַל כֵּן בָּאָה אֵלֵינוּ </w:t>
      </w:r>
      <w:r w:rsidRPr="004F417F">
        <w:rPr>
          <w:rFonts w:ascii="Narkisim" w:hAnsi="Narkisim"/>
          <w:b/>
          <w:bCs/>
          <w:sz w:val="24"/>
          <w:szCs w:val="24"/>
          <w:rtl/>
        </w:rPr>
        <w:t>הַצָּרָה</w:t>
      </w:r>
      <w:r w:rsidRPr="004F417F">
        <w:rPr>
          <w:rFonts w:ascii="Narkisim" w:hAnsi="Narkisim"/>
          <w:sz w:val="24"/>
          <w:szCs w:val="24"/>
          <w:rtl/>
        </w:rPr>
        <w:t xml:space="preserve"> הַזֹּאת: וַיַּעַן רְאוּבֵן אֹתָם לֵאמֹר הֲלוֹא אָמַרְתִּי אֲלֵיכֶם לֵאמֹר אַל תֶּחֶטְאוּ בַיֶּלֶד וְלֹא שְׁמַעְתֶּם וְגַם דָּמוֹ הִנֵּה נִדְרָשׁ" </w:t>
      </w:r>
    </w:p>
    <w:p w14:paraId="70CDDA81" w14:textId="6E674B6B" w:rsidR="004F417F" w:rsidRPr="004F417F" w:rsidRDefault="000C0591" w:rsidP="00585FD9">
      <w:pPr>
        <w:pStyle w:val="1"/>
        <w:spacing w:after="0"/>
        <w:rPr>
          <w:rFonts w:ascii="Narkisim" w:hAnsi="Narkisim"/>
          <w:sz w:val="24"/>
          <w:szCs w:val="24"/>
          <w:rtl/>
        </w:rPr>
      </w:pPr>
      <w:r>
        <w:rPr>
          <w:rFonts w:ascii="Narkisim" w:hAnsi="Narkisim"/>
          <w:sz w:val="24"/>
          <w:szCs w:val="24"/>
        </w:rPr>
        <w:tab/>
      </w:r>
      <w:r w:rsidR="004F417F" w:rsidRPr="004F417F">
        <w:rPr>
          <w:rFonts w:ascii="Narkisim" w:hAnsi="Narkisim"/>
          <w:sz w:val="24"/>
          <w:szCs w:val="24"/>
          <w:rtl/>
        </w:rPr>
        <w:t>(מ"ב, כא-כב)</w:t>
      </w:r>
    </w:p>
    <w:p w14:paraId="24447A08" w14:textId="7A3FD4F6" w:rsidR="004F417F" w:rsidRPr="004F417F" w:rsidRDefault="004F417F" w:rsidP="004F417F">
      <w:pPr>
        <w:spacing w:after="0"/>
        <w:rPr>
          <w:rFonts w:ascii="Narkisim" w:hAnsi="Narkisim"/>
          <w:sz w:val="24"/>
          <w:szCs w:val="24"/>
          <w:rtl/>
        </w:rPr>
      </w:pPr>
      <w:r w:rsidRPr="004F417F">
        <w:rPr>
          <w:rFonts w:ascii="Narkisim" w:hAnsi="Narkisim"/>
          <w:sz w:val="24"/>
          <w:szCs w:val="24"/>
          <w:rtl/>
        </w:rPr>
        <w:t>אחי יוסף יודעים היטב שהם אינם מרגלים. מן הסתם הם אינם מאמינים ש'המצרי' מאשים אותם בריגול בגלל מה שעשו ליוסף (למרות שלמרבה ההפתעה זו באמת הסיבה להאשמה!). בכל זאת, כשאחד האחים נאלץ להישאר בבור</w:t>
      </w:r>
      <w:r w:rsidR="00A3622B">
        <w:rPr>
          <w:rFonts w:ascii="Narkisim" w:hAnsi="Narkisim" w:hint="cs"/>
          <w:sz w:val="24"/>
          <w:szCs w:val="24"/>
          <w:rtl/>
        </w:rPr>
        <w:t xml:space="preserve"> </w:t>
      </w:r>
      <w:r w:rsidRPr="004F417F">
        <w:rPr>
          <w:rFonts w:ascii="Narkisim" w:hAnsi="Narkisim"/>
          <w:sz w:val="24"/>
          <w:szCs w:val="24"/>
          <w:rtl/>
        </w:rPr>
        <w:t>הכלא במצרים בעוד אחיו חוזרים בשלום אל אביהם, הם לא יכולים שלא להיזכר שכך נהגו ביוסף אחיהם. בני יעקב מבינים שהזיקה בין "</w:t>
      </w:r>
      <w:r w:rsidRPr="004F417F">
        <w:rPr>
          <w:rFonts w:ascii="Narkisim" w:hAnsi="Narkisim"/>
          <w:b/>
          <w:bCs/>
          <w:sz w:val="24"/>
          <w:szCs w:val="24"/>
          <w:rtl/>
        </w:rPr>
        <w:t>צָרַת</w:t>
      </w:r>
      <w:r w:rsidRPr="004F417F">
        <w:rPr>
          <w:rFonts w:ascii="Narkisim" w:hAnsi="Narkisim"/>
          <w:sz w:val="24"/>
          <w:szCs w:val="24"/>
          <w:rtl/>
        </w:rPr>
        <w:t xml:space="preserve"> נַפְשׁוֹ" </w:t>
      </w:r>
      <w:r w:rsidR="008A51E8">
        <w:rPr>
          <w:rFonts w:ascii="Narkisim" w:hAnsi="Narkisim" w:hint="cs"/>
          <w:sz w:val="24"/>
          <w:szCs w:val="24"/>
          <w:rtl/>
        </w:rPr>
        <w:t xml:space="preserve">של </w:t>
      </w:r>
      <w:r w:rsidRPr="004F417F">
        <w:rPr>
          <w:rFonts w:ascii="Narkisim" w:hAnsi="Narkisim"/>
          <w:sz w:val="24"/>
          <w:szCs w:val="24"/>
          <w:rtl/>
        </w:rPr>
        <w:t>יוסף לבין "</w:t>
      </w:r>
      <w:r w:rsidRPr="00585FD9">
        <w:rPr>
          <w:rFonts w:ascii="Narkisim" w:hAnsi="Narkisim"/>
          <w:b/>
          <w:bCs/>
          <w:sz w:val="24"/>
          <w:szCs w:val="24"/>
          <w:rtl/>
        </w:rPr>
        <w:t>הַ</w:t>
      </w:r>
      <w:r w:rsidRPr="00585FD9">
        <w:rPr>
          <w:rFonts w:ascii="Narkisim" w:hAnsi="Narkisim" w:hint="cs"/>
          <w:b/>
          <w:bCs/>
          <w:sz w:val="24"/>
          <w:szCs w:val="24"/>
          <w:rtl/>
        </w:rPr>
        <w:t>צָּ</w:t>
      </w:r>
      <w:r w:rsidRPr="00585FD9">
        <w:rPr>
          <w:rFonts w:ascii="Narkisim" w:hAnsi="Narkisim" w:hint="eastAsia"/>
          <w:b/>
          <w:bCs/>
          <w:sz w:val="24"/>
          <w:szCs w:val="24"/>
          <w:rtl/>
        </w:rPr>
        <w:t>רָה</w:t>
      </w:r>
      <w:r w:rsidRPr="004F417F">
        <w:rPr>
          <w:rFonts w:ascii="Narkisim" w:hAnsi="Narkisim"/>
          <w:sz w:val="24"/>
          <w:szCs w:val="24"/>
          <w:rtl/>
        </w:rPr>
        <w:t xml:space="preserve"> הַזֹּאת" במצרים, אינה אלא יד ההשגחה. א-לוהים גלגל את הדברים, בלי קשר למניעיו של 'המצרי', כך שהם יענשו סוף-סוף על החטא הנורא.</w:t>
      </w:r>
      <w:bookmarkStart w:id="3" w:name="_Ref89139509"/>
      <w:r w:rsidRPr="004F417F">
        <w:rPr>
          <w:rStyle w:val="FootnoteReference"/>
          <w:rFonts w:ascii="Narkisim" w:hAnsi="Narkisim"/>
          <w:sz w:val="24"/>
          <w:szCs w:val="24"/>
          <w:rtl/>
        </w:rPr>
        <w:footnoteReference w:id="13"/>
      </w:r>
      <w:bookmarkEnd w:id="3"/>
    </w:p>
    <w:p w14:paraId="720A3F6C" w14:textId="0F9C0F14" w:rsidR="004F417F" w:rsidRPr="004F417F" w:rsidRDefault="004F417F" w:rsidP="00E76ECE">
      <w:pPr>
        <w:spacing w:after="0"/>
        <w:rPr>
          <w:rFonts w:ascii="Narkisim" w:hAnsi="Narkisim"/>
          <w:sz w:val="24"/>
          <w:szCs w:val="24"/>
          <w:rtl/>
        </w:rPr>
      </w:pPr>
      <w:r w:rsidRPr="004F417F">
        <w:rPr>
          <w:rFonts w:ascii="Narkisim" w:hAnsi="Narkisim"/>
          <w:sz w:val="24"/>
          <w:szCs w:val="24"/>
          <w:rtl/>
        </w:rPr>
        <w:t>מסתבר שתהליך דומה עובר על האחים כאשר הם</w:t>
      </w:r>
      <w:r w:rsidR="008770E6">
        <w:rPr>
          <w:rFonts w:ascii="Narkisim" w:hAnsi="Narkisim" w:hint="cs"/>
          <w:sz w:val="24"/>
          <w:szCs w:val="24"/>
          <w:rtl/>
        </w:rPr>
        <w:t xml:space="preserve"> עומדים בפני יוסף. </w:t>
      </w:r>
      <w:r w:rsidR="00026A38">
        <w:rPr>
          <w:rFonts w:ascii="Narkisim" w:hAnsi="Narkisim" w:hint="cs"/>
          <w:sz w:val="24"/>
          <w:szCs w:val="24"/>
          <w:rtl/>
        </w:rPr>
        <w:t>המשנה</w:t>
      </w:r>
      <w:r w:rsidR="00585FD9">
        <w:rPr>
          <w:rFonts w:ascii="Narkisim" w:hAnsi="Narkisim" w:hint="cs"/>
          <w:sz w:val="24"/>
          <w:szCs w:val="24"/>
          <w:rtl/>
        </w:rPr>
        <w:t xml:space="preserve"> </w:t>
      </w:r>
      <w:r w:rsidR="00026A38">
        <w:rPr>
          <w:rFonts w:ascii="Narkisim" w:hAnsi="Narkisim" w:hint="cs"/>
          <w:sz w:val="24"/>
          <w:szCs w:val="24"/>
          <w:rtl/>
        </w:rPr>
        <w:t>למלך</w:t>
      </w:r>
      <w:r w:rsidR="008770E6">
        <w:rPr>
          <w:rFonts w:ascii="Narkisim" w:hAnsi="Narkisim" w:hint="cs"/>
          <w:sz w:val="24"/>
          <w:szCs w:val="24"/>
          <w:rtl/>
        </w:rPr>
        <w:t xml:space="preserve"> </w:t>
      </w:r>
      <w:r w:rsidR="00DF486D">
        <w:rPr>
          <w:rFonts w:ascii="Narkisim" w:hAnsi="Narkisim" w:hint="cs"/>
          <w:sz w:val="24"/>
          <w:szCs w:val="24"/>
          <w:rtl/>
        </w:rPr>
        <w:t>מקפיד שלא לה</w:t>
      </w:r>
      <w:r w:rsidR="008770E6">
        <w:rPr>
          <w:rFonts w:ascii="Narkisim" w:hAnsi="Narkisim" w:hint="cs"/>
          <w:sz w:val="24"/>
          <w:szCs w:val="24"/>
          <w:rtl/>
        </w:rPr>
        <w:t xml:space="preserve">אשים אותם במפורש בגנבת הגביע, ובכך </w:t>
      </w:r>
      <w:r w:rsidR="00911D7A">
        <w:rPr>
          <w:rFonts w:ascii="Narkisim" w:hAnsi="Narkisim" w:hint="cs"/>
          <w:sz w:val="24"/>
          <w:szCs w:val="24"/>
          <w:rtl/>
        </w:rPr>
        <w:t xml:space="preserve">הוא </w:t>
      </w:r>
      <w:r w:rsidR="008770E6">
        <w:rPr>
          <w:rFonts w:ascii="Narkisim" w:hAnsi="Narkisim" w:hint="cs"/>
          <w:sz w:val="24"/>
          <w:szCs w:val="24"/>
          <w:rtl/>
        </w:rPr>
        <w:t xml:space="preserve">פותח </w:t>
      </w:r>
      <w:r w:rsidR="00911D7A">
        <w:rPr>
          <w:rFonts w:ascii="Narkisim" w:hAnsi="Narkisim" w:hint="cs"/>
          <w:sz w:val="24"/>
          <w:szCs w:val="24"/>
          <w:rtl/>
        </w:rPr>
        <w:t xml:space="preserve">פתח להודות </w:t>
      </w:r>
      <w:r w:rsidR="00CC1608">
        <w:rPr>
          <w:rFonts w:ascii="Narkisim" w:hAnsi="Narkisim" w:hint="cs"/>
          <w:sz w:val="24"/>
          <w:szCs w:val="24"/>
          <w:rtl/>
        </w:rPr>
        <w:t xml:space="preserve">על </w:t>
      </w:r>
      <w:r w:rsidR="00911D7A">
        <w:rPr>
          <w:rFonts w:ascii="Narkisim" w:hAnsi="Narkisim" w:hint="cs"/>
          <w:sz w:val="24"/>
          <w:szCs w:val="24"/>
          <w:rtl/>
        </w:rPr>
        <w:t>אשמה</w:t>
      </w:r>
      <w:r w:rsidR="005757E7">
        <w:rPr>
          <w:rFonts w:ascii="Narkisim" w:hAnsi="Narkisim" w:hint="cs"/>
          <w:sz w:val="24"/>
          <w:szCs w:val="24"/>
          <w:rtl/>
        </w:rPr>
        <w:t xml:space="preserve"> </w:t>
      </w:r>
      <w:r w:rsidR="00D77CEE">
        <w:rPr>
          <w:rFonts w:ascii="Narkisim" w:hAnsi="Narkisim" w:hint="cs"/>
          <w:sz w:val="24"/>
          <w:szCs w:val="24"/>
          <w:rtl/>
        </w:rPr>
        <w:t xml:space="preserve">אחרת </w:t>
      </w:r>
      <w:r w:rsidR="005757E7">
        <w:rPr>
          <w:rFonts w:ascii="Narkisim" w:hAnsi="Narkisim" w:hint="cs"/>
          <w:sz w:val="24"/>
          <w:szCs w:val="24"/>
          <w:rtl/>
        </w:rPr>
        <w:t>שאינה מפורשת</w:t>
      </w:r>
      <w:r w:rsidR="00CC1608">
        <w:rPr>
          <w:rFonts w:ascii="Narkisim" w:hAnsi="Narkisim" w:hint="cs"/>
          <w:sz w:val="24"/>
          <w:szCs w:val="24"/>
          <w:rtl/>
        </w:rPr>
        <w:t>.</w:t>
      </w:r>
      <w:bookmarkStart w:id="4" w:name="_Ref89215095"/>
      <w:r w:rsidR="002B2835">
        <w:rPr>
          <w:rStyle w:val="FootnoteReference"/>
          <w:rFonts w:ascii="Narkisim" w:hAnsi="Narkisim"/>
          <w:rtl/>
        </w:rPr>
        <w:footnoteReference w:id="14"/>
      </w:r>
      <w:bookmarkEnd w:id="4"/>
      <w:r w:rsidR="006B28C5">
        <w:rPr>
          <w:rFonts w:ascii="Narkisim" w:hAnsi="Narkisim" w:hint="cs"/>
          <w:sz w:val="24"/>
          <w:szCs w:val="24"/>
          <w:rtl/>
        </w:rPr>
        <w:t xml:space="preserve"> </w:t>
      </w:r>
      <w:r w:rsidRPr="004F417F">
        <w:rPr>
          <w:rFonts w:ascii="Narkisim" w:hAnsi="Narkisim"/>
          <w:sz w:val="24"/>
          <w:szCs w:val="24"/>
          <w:rtl/>
        </w:rPr>
        <w:t xml:space="preserve">יהודה אינו מתוודה על גנבת הגביע, אלא </w:t>
      </w:r>
      <w:r w:rsidR="006B28C5">
        <w:rPr>
          <w:rFonts w:ascii="Narkisim" w:hAnsi="Narkisim" w:hint="cs"/>
          <w:sz w:val="24"/>
          <w:szCs w:val="24"/>
          <w:rtl/>
        </w:rPr>
        <w:t>מודה</w:t>
      </w:r>
      <w:r w:rsidR="006B28C5" w:rsidRPr="004F417F">
        <w:rPr>
          <w:rFonts w:ascii="Narkisim" w:hAnsi="Narkisim"/>
          <w:sz w:val="24"/>
          <w:szCs w:val="24"/>
          <w:rtl/>
        </w:rPr>
        <w:t xml:space="preserve"> </w:t>
      </w:r>
      <w:r w:rsidRPr="004F417F">
        <w:rPr>
          <w:rFonts w:ascii="Narkisim" w:hAnsi="Narkisim"/>
          <w:sz w:val="24"/>
          <w:szCs w:val="24"/>
          <w:rtl/>
        </w:rPr>
        <w:t>שהא-לוהים מצא את עוונם. כדברי ר' יצחק אברבנאל:</w:t>
      </w:r>
    </w:p>
    <w:p w14:paraId="0E300D1F" w14:textId="34692E48"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"ובאמרם: 'הא-להים מצא את עון עבדיך' רמזו על מכרם את אחיהם יוסף לעבד ומבלי חמלה, ובעבור אותו עון הגנוז שפטנו האל מדה כנגד מדה. ולכן הננו עבדים לאדוני, תחת אשר מכרנוהו לעבד... ורמז גם כן במאמרם זה שבנימן לא גנב הגביע, חלילה לו, עם שנמצא בידו... ומפני זה לא אמרו אשר גנב הגביע, אלא 'אשר נמצא הגביע בידו' "</w:t>
      </w:r>
      <w:r w:rsidR="00E81C0F">
        <w:rPr>
          <w:rFonts w:ascii="Narkisim" w:hAnsi="Narkisim"/>
          <w:sz w:val="24"/>
          <w:szCs w:val="24"/>
          <w:rtl/>
        </w:rPr>
        <w:tab/>
      </w:r>
      <w:r w:rsidR="00E81C0F">
        <w:rPr>
          <w:rFonts w:ascii="Narkisim" w:hAnsi="Narkisim" w:hint="cs"/>
          <w:sz w:val="24"/>
          <w:szCs w:val="24"/>
          <w:rtl/>
        </w:rPr>
        <w:t>(אברבנאל מ"ג, טו)</w:t>
      </w:r>
      <w:r w:rsidRPr="004F417F">
        <w:rPr>
          <w:rStyle w:val="FootnoteReference"/>
          <w:rFonts w:ascii="Narkisim" w:hAnsi="Narkisim"/>
          <w:sz w:val="24"/>
          <w:szCs w:val="24"/>
          <w:rtl/>
        </w:rPr>
        <w:footnoteReference w:id="15"/>
      </w:r>
    </w:p>
    <w:p w14:paraId="2FBD1ECE" w14:textId="77777777" w:rsidR="00E81C0F" w:rsidRDefault="004F417F" w:rsidP="004F417F">
      <w:pPr>
        <w:spacing w:after="0"/>
        <w:rPr>
          <w:rFonts w:ascii="Narkisim" w:hAnsi="Narkisim"/>
          <w:sz w:val="24"/>
          <w:szCs w:val="24"/>
          <w:rtl/>
        </w:rPr>
      </w:pPr>
      <w:r w:rsidRPr="004F417F">
        <w:rPr>
          <w:rFonts w:ascii="Narkisim" w:hAnsi="Narkisim"/>
          <w:sz w:val="24"/>
          <w:szCs w:val="24"/>
          <w:rtl/>
        </w:rPr>
        <w:t>העובדה ש"</w:t>
      </w:r>
      <w:r w:rsidRPr="004F417F">
        <w:rPr>
          <w:rFonts w:ascii="Narkisim" w:hAnsi="Narkisim"/>
          <w:b/>
          <w:bCs/>
          <w:sz w:val="24"/>
          <w:szCs w:val="24"/>
          <w:rtl/>
        </w:rPr>
        <w:t>נִמְצָא</w:t>
      </w:r>
      <w:r w:rsidRPr="004F417F">
        <w:rPr>
          <w:rFonts w:ascii="Narkisim" w:hAnsi="Narkisim"/>
          <w:sz w:val="24"/>
          <w:szCs w:val="24"/>
          <w:rtl/>
        </w:rPr>
        <w:t xml:space="preserve"> הַגָּבִיעַ בְּיָדוֹ" של בנימין, אינה מעידה על כך שהוא גנב אותו, אלא על כך ש"הָאֱ-לֹהִים </w:t>
      </w:r>
      <w:r w:rsidRPr="004F417F">
        <w:rPr>
          <w:rFonts w:ascii="Narkisim" w:hAnsi="Narkisim"/>
          <w:b/>
          <w:bCs/>
          <w:sz w:val="24"/>
          <w:szCs w:val="24"/>
          <w:rtl/>
        </w:rPr>
        <w:t>מָצָא</w:t>
      </w:r>
      <w:r w:rsidRPr="004F417F">
        <w:rPr>
          <w:rFonts w:ascii="Narkisim" w:hAnsi="Narkisim"/>
          <w:sz w:val="24"/>
          <w:szCs w:val="24"/>
          <w:rtl/>
        </w:rPr>
        <w:t xml:space="preserve"> אֶת עֲוֺן עֲבָדֶיךָ" (טז) – עוונם האיום כלפי יוסף.</w:t>
      </w:r>
      <w:r w:rsidRPr="004F417F">
        <w:rPr>
          <w:rStyle w:val="FootnoteReference"/>
          <w:rFonts w:ascii="Narkisim" w:hAnsi="Narkisim"/>
          <w:sz w:val="24"/>
          <w:szCs w:val="24"/>
          <w:rtl/>
        </w:rPr>
        <w:footnoteReference w:id="16"/>
      </w:r>
      <w:r w:rsidRPr="004F417F">
        <w:rPr>
          <w:rFonts w:ascii="Narkisim" w:hAnsi="Narkisim"/>
          <w:sz w:val="24"/>
          <w:szCs w:val="24"/>
          <w:rtl/>
        </w:rPr>
        <w:t xml:space="preserve"> </w:t>
      </w:r>
    </w:p>
    <w:p w14:paraId="710CE645" w14:textId="77777777" w:rsidR="00E81C0F" w:rsidRDefault="004F417F" w:rsidP="004F417F">
      <w:pPr>
        <w:spacing w:after="0"/>
        <w:rPr>
          <w:rFonts w:ascii="Narkisim" w:hAnsi="Narkisim"/>
          <w:sz w:val="24"/>
          <w:szCs w:val="24"/>
          <w:rtl/>
        </w:rPr>
      </w:pPr>
      <w:r w:rsidRPr="004F417F">
        <w:rPr>
          <w:rFonts w:ascii="Narkisim" w:hAnsi="Narkisim"/>
          <w:sz w:val="24"/>
          <w:szCs w:val="24"/>
          <w:rtl/>
        </w:rPr>
        <w:t>יהודה אינו טוען, כמובן, ש'המצרי' פועל מתוך מודעות לעוונם כלפי יוסף (אף שזו בדיוק הסיבה שבגללה הוא פועל!), אלא סבור שזוהי יד ההשגחה. מי שמכרו את אחיהם לעבד במצרים – עונשם הראוי שיהיו כולם עבדים במצרים.</w:t>
      </w:r>
      <w:r w:rsidRPr="004F417F">
        <w:rPr>
          <w:rStyle w:val="FootnoteReference"/>
          <w:rFonts w:ascii="Narkisim" w:hAnsi="Narkisim"/>
          <w:sz w:val="24"/>
          <w:szCs w:val="24"/>
          <w:rtl/>
        </w:rPr>
        <w:footnoteReference w:id="17"/>
      </w:r>
      <w:r w:rsidRPr="004F417F">
        <w:rPr>
          <w:rFonts w:ascii="Narkisim" w:hAnsi="Narkisim"/>
          <w:sz w:val="24"/>
          <w:szCs w:val="24"/>
          <w:rtl/>
        </w:rPr>
        <w:t xml:space="preserve"> </w:t>
      </w:r>
    </w:p>
    <w:p w14:paraId="64740D8A" w14:textId="05538B1F" w:rsidR="004F417F" w:rsidRDefault="004F417F" w:rsidP="004F417F">
      <w:pPr>
        <w:spacing w:after="0"/>
        <w:rPr>
          <w:rFonts w:ascii="Narkisim" w:hAnsi="Narkisim"/>
          <w:sz w:val="24"/>
          <w:szCs w:val="24"/>
        </w:rPr>
      </w:pPr>
      <w:r w:rsidRPr="004F417F">
        <w:rPr>
          <w:rFonts w:ascii="Narkisim" w:hAnsi="Narkisim"/>
          <w:sz w:val="24"/>
          <w:szCs w:val="24"/>
          <w:rtl/>
        </w:rPr>
        <w:t>ומה באשר לבנימין? מה חטאו ומה פשעו? אולי יהודה משער שהגזירה יצאה על כל בני יעקב, וכך בנימין 'נתפס' אגב חטאם של אחיו.</w:t>
      </w:r>
    </w:p>
    <w:p w14:paraId="18E3101B" w14:textId="77777777" w:rsidR="000C0591" w:rsidRPr="004F417F" w:rsidRDefault="000C0591" w:rsidP="004F417F">
      <w:pPr>
        <w:spacing w:after="0"/>
        <w:rPr>
          <w:rFonts w:ascii="Narkisim" w:hAnsi="Narkisim"/>
          <w:sz w:val="24"/>
          <w:szCs w:val="24"/>
          <w:rtl/>
        </w:rPr>
      </w:pPr>
    </w:p>
    <w:p w14:paraId="53385893" w14:textId="10FE785A" w:rsidR="004F417F" w:rsidRPr="004F417F" w:rsidRDefault="004F417F" w:rsidP="004F417F">
      <w:pPr>
        <w:jc w:val="center"/>
        <w:rPr>
          <w:rFonts w:ascii="Arial" w:hAnsi="Arial" w:cs="Arial"/>
          <w:b/>
          <w:bCs/>
          <w:sz w:val="24"/>
          <w:szCs w:val="24"/>
          <w:rtl/>
        </w:rPr>
      </w:pPr>
      <w:r w:rsidRPr="004F417F">
        <w:rPr>
          <w:rFonts w:ascii="Arial" w:hAnsi="Arial" w:cs="Arial" w:hint="cs"/>
          <w:b/>
          <w:bCs/>
          <w:sz w:val="24"/>
          <w:szCs w:val="24"/>
          <w:rtl/>
        </w:rPr>
        <w:t xml:space="preserve">ה. </w:t>
      </w:r>
      <w:r w:rsidRPr="004F417F">
        <w:rPr>
          <w:rFonts w:ascii="Arial" w:hAnsi="Arial" w:cs="Arial"/>
          <w:b/>
          <w:bCs/>
          <w:sz w:val="24"/>
          <w:szCs w:val="24"/>
          <w:rtl/>
        </w:rPr>
        <w:t>בין קבלת הדין לשחזור החטא</w:t>
      </w:r>
    </w:p>
    <w:p w14:paraId="33AAD964"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המשנה-למלך 'המצרי' אינו מבקש להמית את בנימין וגם לא לשעבד את אחיו:</w:t>
      </w:r>
    </w:p>
    <w:p w14:paraId="3C62B0F0" w14:textId="35CABA29" w:rsidR="004F417F" w:rsidRPr="004F417F" w:rsidRDefault="004F417F" w:rsidP="00585FD9">
      <w:pPr>
        <w:pStyle w:val="1"/>
        <w:spacing w:after="0"/>
        <w:rPr>
          <w:rFonts w:ascii="Narkisim" w:hAnsi="Narkisim"/>
          <w:sz w:val="24"/>
          <w:szCs w:val="24"/>
          <w:rtl/>
        </w:rPr>
      </w:pPr>
      <w:r w:rsidRPr="004F417F">
        <w:rPr>
          <w:rFonts w:ascii="Narkisim" w:hAnsi="Narkisim"/>
          <w:sz w:val="24"/>
          <w:szCs w:val="24"/>
          <w:rtl/>
        </w:rPr>
        <w:t>"וַיֹּאמֶר חָלִילָה לִּי מֵעֲשׂוֹת זֹאת הָאִישׁ אֲשֶׁר נִמְצָא הַגָּבִיעַ בְּיָדוֹ</w:t>
      </w:r>
      <w:r w:rsidR="00E76ECE">
        <w:rPr>
          <w:rStyle w:val="FootnoteReference"/>
          <w:rFonts w:ascii="Narkisim" w:hAnsi="Narkisim"/>
          <w:rtl/>
        </w:rPr>
        <w:footnoteReference w:id="18"/>
      </w:r>
      <w:r w:rsidRPr="004F417F">
        <w:rPr>
          <w:rFonts w:ascii="Narkisim" w:hAnsi="Narkisim"/>
          <w:sz w:val="24"/>
          <w:szCs w:val="24"/>
          <w:rtl/>
        </w:rPr>
        <w:t xml:space="preserve"> הוּא יִהְיֶה לִּי עָבֶד וְאַתֶּם עֲלוּ לְשָׁלוֹם אֶל אֲבִיכֶם" </w:t>
      </w:r>
      <w:r w:rsidR="00E81C0F">
        <w:rPr>
          <w:rFonts w:ascii="Narkisim" w:hAnsi="Narkisim"/>
          <w:sz w:val="24"/>
          <w:szCs w:val="24"/>
          <w:rtl/>
        </w:rPr>
        <w:tab/>
      </w:r>
      <w:r w:rsidRPr="004F417F">
        <w:rPr>
          <w:rFonts w:ascii="Narkisim" w:hAnsi="Narkisim"/>
          <w:sz w:val="24"/>
          <w:szCs w:val="24"/>
          <w:rtl/>
        </w:rPr>
        <w:t>(מ"ד, יז)</w:t>
      </w:r>
    </w:p>
    <w:p w14:paraId="312AB856"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דווקא תגובה זו מוציאה את יהודה מן העמדה של קבלת הדין ושולחת אותו למאבק איתנים על גורלו של בנימין (יח-לד). מדוע יהודה, שהיה נכון לקבל את שעבודם של כל בני-יעקב (ובכללם בנימין!), אינו מוכן להסכין עם הרעה הקטנה יותר – שעבודו של בנימין לבדו?!</w:t>
      </w:r>
      <w:r w:rsidRPr="004F417F">
        <w:rPr>
          <w:rStyle w:val="FootnoteReference"/>
          <w:rFonts w:ascii="Narkisim" w:hAnsi="Narkisim"/>
          <w:sz w:val="24"/>
          <w:szCs w:val="24"/>
          <w:rtl/>
        </w:rPr>
        <w:footnoteReference w:id="19"/>
      </w:r>
    </w:p>
    <w:p w14:paraId="4EEE8A37" w14:textId="0F509AC3" w:rsidR="004F417F" w:rsidRPr="004F417F" w:rsidRDefault="004F417F" w:rsidP="004F417F">
      <w:pPr>
        <w:spacing w:after="0"/>
        <w:rPr>
          <w:rFonts w:ascii="Narkisim" w:hAnsi="Narkisim"/>
          <w:sz w:val="24"/>
          <w:szCs w:val="24"/>
          <w:rtl/>
        </w:rPr>
      </w:pPr>
      <w:r w:rsidRPr="004F417F">
        <w:rPr>
          <w:rFonts w:ascii="Narkisim" w:hAnsi="Narkisim"/>
          <w:sz w:val="24"/>
          <w:szCs w:val="24"/>
          <w:rtl/>
        </w:rPr>
        <w:t>נראה לומר, שיהודה ואחיו מכירים בחטאם האיום והם נכונים בהחלט לקבל עליהם את עונשם. אולם כשהמשנה</w:t>
      </w:r>
      <w:r w:rsidR="00C27E78">
        <w:rPr>
          <w:rFonts w:ascii="Narkisim" w:hAnsi="Narkisim" w:hint="cs"/>
          <w:sz w:val="24"/>
          <w:szCs w:val="24"/>
          <w:rtl/>
        </w:rPr>
        <w:t>-</w:t>
      </w:r>
      <w:r w:rsidRPr="004F417F">
        <w:rPr>
          <w:rFonts w:ascii="Narkisim" w:hAnsi="Narkisim"/>
          <w:sz w:val="24"/>
          <w:szCs w:val="24"/>
          <w:rtl/>
        </w:rPr>
        <w:t>למלך מסרב לקחת אותם לעבדים במצרים ומתעקש על שעבודו של בנימין לבדו, לא ניתן יותר להאמין שזהו עונש על חטאם. הרי לא יתכן שהעונש ייפול דווקא על ראשו של היחיד שלא היה שותף כלל לחטא.</w:t>
      </w:r>
    </w:p>
    <w:p w14:paraId="30394B0E" w14:textId="77777777" w:rsidR="004F417F" w:rsidRPr="004F417F" w:rsidRDefault="004F417F" w:rsidP="004F417F">
      <w:pPr>
        <w:spacing w:after="0"/>
        <w:rPr>
          <w:rFonts w:ascii="Narkisim" w:hAnsi="Narkisim"/>
          <w:sz w:val="24"/>
          <w:szCs w:val="24"/>
          <w:rtl/>
        </w:rPr>
      </w:pPr>
      <w:r w:rsidRPr="004F417F">
        <w:rPr>
          <w:rFonts w:ascii="Narkisim" w:hAnsi="Narkisim"/>
          <w:sz w:val="24"/>
          <w:szCs w:val="24"/>
          <w:rtl/>
        </w:rPr>
        <w:t xml:space="preserve">יהודה מזהה לפתע תבנית היסטורית חדשה: אין כאן עונש על חטאם, אלא סכנת שחזור של חטאם! שוב עומד בן הזקונים האהוב של יעקב בפני גורל איום של עבדות במצרים, והאחים נדרשים לעזוב אותו שם ולחזור בלעדיו אל אביהם האבל. </w:t>
      </w:r>
    </w:p>
    <w:p w14:paraId="2DEAF209" w14:textId="77777777" w:rsidR="00B32AB9" w:rsidRDefault="004F417F" w:rsidP="004F417F">
      <w:pPr>
        <w:spacing w:after="0"/>
        <w:rPr>
          <w:rFonts w:ascii="Narkisim" w:hAnsi="Narkisim"/>
          <w:sz w:val="24"/>
          <w:szCs w:val="24"/>
          <w:rtl/>
        </w:rPr>
      </w:pPr>
      <w:r w:rsidRPr="004F417F">
        <w:rPr>
          <w:rFonts w:ascii="Narkisim" w:hAnsi="Narkisim"/>
          <w:sz w:val="24"/>
          <w:szCs w:val="24"/>
          <w:rtl/>
        </w:rPr>
        <w:t>יהודה מתגלה כאן כבעל תשובה גמור.</w:t>
      </w:r>
      <w:r w:rsidRPr="004F417F">
        <w:rPr>
          <w:rStyle w:val="FootnoteReference"/>
          <w:rFonts w:ascii="Narkisim" w:hAnsi="Narkisim"/>
          <w:sz w:val="24"/>
          <w:szCs w:val="24"/>
          <w:rtl/>
        </w:rPr>
        <w:footnoteReference w:id="20"/>
      </w:r>
      <w:r w:rsidRPr="004F417F">
        <w:rPr>
          <w:rFonts w:ascii="Narkisim" w:hAnsi="Narkisim"/>
          <w:sz w:val="24"/>
          <w:szCs w:val="24"/>
          <w:rtl/>
        </w:rPr>
        <w:t xml:space="preserve"> בהינתן לו הזדמנות שנייה, הוא אינו חוזר על חטאו, אלא מוסר </w:t>
      </w:r>
      <w:r w:rsidRPr="004F417F">
        <w:rPr>
          <w:rFonts w:ascii="Narkisim" w:hAnsi="Narkisim"/>
          <w:sz w:val="24"/>
          <w:szCs w:val="24"/>
          <w:rtl/>
        </w:rPr>
        <w:lastRenderedPageBreak/>
        <w:t xml:space="preserve">את הנפש כדי לתקן אותו. מי שהציע בעבר למכור את יוסף, הבן המועדף על יעקב, לעבד במצרים, מציע עתה להיות לעבד במצרים כדי להציל את הבן המועדף על אביו. </w:t>
      </w:r>
    </w:p>
    <w:p w14:paraId="21012138" w14:textId="44BD5176" w:rsidR="004F417F" w:rsidRDefault="004F417F" w:rsidP="004F417F">
      <w:pPr>
        <w:spacing w:after="0"/>
        <w:rPr>
          <w:rFonts w:ascii="Narkisim" w:hAnsi="Narkisim"/>
          <w:sz w:val="24"/>
          <w:szCs w:val="24"/>
        </w:rPr>
      </w:pPr>
      <w:r w:rsidRPr="004F417F">
        <w:rPr>
          <w:rFonts w:ascii="Narkisim" w:hAnsi="Narkisim"/>
          <w:sz w:val="24"/>
          <w:szCs w:val="24"/>
          <w:rtl/>
        </w:rPr>
        <w:t xml:space="preserve">בכך לימד יהודה את יוסף, את עצמו וגם אותנו, שאם רק היה בידו לשוב אל אותו יום נורא של מכירת יוסף, הוא היה נוהג אחרת. </w:t>
      </w:r>
    </w:p>
    <w:p w14:paraId="0730E39A" w14:textId="77777777" w:rsidR="000C0591" w:rsidRPr="004F417F" w:rsidRDefault="000C0591" w:rsidP="004F417F">
      <w:pPr>
        <w:spacing w:after="0"/>
        <w:rPr>
          <w:rFonts w:ascii="Narkisim" w:hAnsi="Narkisim"/>
          <w:sz w:val="24"/>
          <w:szCs w:val="24"/>
          <w:rtl/>
        </w:rPr>
      </w:pPr>
    </w:p>
    <w:p w14:paraId="43641F9C" w14:textId="0E2BF2A1" w:rsidR="004F417F" w:rsidRPr="004F417F" w:rsidRDefault="004F417F" w:rsidP="004F417F">
      <w:pPr>
        <w:jc w:val="center"/>
        <w:rPr>
          <w:rFonts w:ascii="Arial" w:hAnsi="Arial" w:cs="Arial"/>
          <w:b/>
          <w:bCs/>
          <w:sz w:val="24"/>
          <w:szCs w:val="24"/>
          <w:rtl/>
        </w:rPr>
      </w:pPr>
      <w:r w:rsidRPr="004F417F">
        <w:rPr>
          <w:rFonts w:ascii="Arial" w:hAnsi="Arial" w:cs="Arial" w:hint="cs"/>
          <w:b/>
          <w:bCs/>
          <w:sz w:val="24"/>
          <w:szCs w:val="24"/>
          <w:rtl/>
        </w:rPr>
        <w:t xml:space="preserve">ו. </w:t>
      </w:r>
      <w:r w:rsidRPr="004F417F">
        <w:rPr>
          <w:rFonts w:ascii="Arial" w:hAnsi="Arial" w:cs="Arial"/>
          <w:b/>
          <w:bCs/>
          <w:sz w:val="24"/>
          <w:szCs w:val="24"/>
          <w:rtl/>
        </w:rPr>
        <w:t>התיקון הגדול</w:t>
      </w:r>
    </w:p>
    <w:p w14:paraId="09CA345B" w14:textId="77777777" w:rsidR="00C155B0" w:rsidRDefault="004F417F" w:rsidP="004F417F">
      <w:pPr>
        <w:spacing w:after="0"/>
        <w:rPr>
          <w:rFonts w:ascii="Narkisim" w:hAnsi="Narkisim"/>
          <w:sz w:val="24"/>
          <w:szCs w:val="24"/>
          <w:rtl/>
        </w:rPr>
      </w:pPr>
      <w:r w:rsidRPr="004F417F">
        <w:rPr>
          <w:rFonts w:ascii="Narkisim" w:hAnsi="Narkisim"/>
          <w:sz w:val="24"/>
          <w:szCs w:val="24"/>
          <w:rtl/>
        </w:rPr>
        <w:t>יהודה ואחיו מייחסים את המאורעות המשונים שבאים עליהם ליד ההשגחה, ובזכות אמונה זו הם זוכים להרהורי תשובה. במבט ראשון אפשר לחשוב שהכול היה מיוסד על מרמה וטעות, שהרי מי שעיצב את הבמה והניח עליה את התפאורה המוקפדת לא היה א-לוהים אלא יוסף. אולם</w:t>
      </w:r>
      <w:r w:rsidR="00B32AB9">
        <w:rPr>
          <w:rFonts w:ascii="Narkisim" w:hAnsi="Narkisim" w:hint="cs"/>
          <w:sz w:val="24"/>
          <w:szCs w:val="24"/>
          <w:rtl/>
        </w:rPr>
        <w:t>,</w:t>
      </w:r>
      <w:r w:rsidRPr="004F417F">
        <w:rPr>
          <w:rFonts w:ascii="Narkisim" w:hAnsi="Narkisim"/>
          <w:sz w:val="24"/>
          <w:szCs w:val="24"/>
          <w:rtl/>
        </w:rPr>
        <w:t xml:space="preserve"> כפי שיוסף עצמו עתיד ללמד אותנו, מעשי בני אדם ותחבולותיהם אינם מבטלים את ההשגחה הא</w:t>
      </w:r>
      <w:r w:rsidR="00B32AB9">
        <w:rPr>
          <w:rFonts w:ascii="Narkisim" w:hAnsi="Narkisim" w:hint="cs"/>
          <w:sz w:val="24"/>
          <w:szCs w:val="24"/>
          <w:rtl/>
        </w:rPr>
        <w:t>-</w:t>
      </w:r>
      <w:r w:rsidRPr="004F417F">
        <w:rPr>
          <w:rFonts w:ascii="Narkisim" w:hAnsi="Narkisim"/>
          <w:sz w:val="24"/>
          <w:szCs w:val="24"/>
          <w:rtl/>
        </w:rPr>
        <w:t>לוהית, אלא מסייעים לגלות אותה: "וְעַתָּה לֹא אַתֶּם שְׁלַחְתֶּם אֹתִי הֵנָּה כִּי הָאֱ-לֹהִים" (מ"ה, ח). לא רק תחבולותיהם האיומות של האחים היו כלי ביד ההשגחה להגשים את שגשוגה של המשפחה במצרים, אלא גם תחבולותיו המיטיבות של יוסף</w:t>
      </w:r>
      <w:r w:rsidR="00C155B0">
        <w:rPr>
          <w:rFonts w:ascii="Narkisim" w:hAnsi="Narkisim" w:hint="cs"/>
          <w:sz w:val="24"/>
          <w:szCs w:val="24"/>
          <w:rtl/>
        </w:rPr>
        <w:t>:</w:t>
      </w:r>
    </w:p>
    <w:p w14:paraId="03B16842" w14:textId="1B5633CC" w:rsidR="00282041" w:rsidRDefault="00282041" w:rsidP="00857B0B">
      <w:pPr>
        <w:pStyle w:val="1"/>
        <w:spacing w:after="0"/>
        <w:rPr>
          <w:rFonts w:ascii="Narkisim" w:hAnsi="Narkisim"/>
          <w:sz w:val="24"/>
          <w:szCs w:val="24"/>
          <w:rtl/>
        </w:rPr>
      </w:pPr>
      <w:r>
        <w:rPr>
          <w:rFonts w:ascii="Narkisim" w:hAnsi="Narkisim" w:hint="cs"/>
          <w:sz w:val="24"/>
          <w:szCs w:val="24"/>
          <w:rtl/>
        </w:rPr>
        <w:t>"</w:t>
      </w:r>
      <w:r w:rsidR="00857B0B" w:rsidRPr="00857B0B">
        <w:rPr>
          <w:rFonts w:ascii="Narkisim" w:hAnsi="Narkisim"/>
          <w:sz w:val="24"/>
          <w:szCs w:val="24"/>
          <w:rtl/>
        </w:rPr>
        <w:t>וַיֹּאמֶר אֲלֵהֶם יוֹסֵף אַל</w:t>
      </w:r>
      <w:r w:rsidR="00585FD9">
        <w:rPr>
          <w:rFonts w:ascii="Narkisim" w:hAnsi="Narkisim" w:hint="cs"/>
          <w:sz w:val="24"/>
          <w:szCs w:val="24"/>
          <w:rtl/>
        </w:rPr>
        <w:t xml:space="preserve"> </w:t>
      </w:r>
      <w:r w:rsidR="00857B0B" w:rsidRPr="00857B0B">
        <w:rPr>
          <w:rFonts w:ascii="Narkisim" w:hAnsi="Narkisim"/>
          <w:sz w:val="24"/>
          <w:szCs w:val="24"/>
          <w:rtl/>
        </w:rPr>
        <w:t>תִּירָאוּ כִּי הֲתַחַת אֱ</w:t>
      </w:r>
      <w:r w:rsidR="00EA0DC7">
        <w:rPr>
          <w:rFonts w:ascii="Narkisim" w:hAnsi="Narkisim" w:hint="cs"/>
          <w:sz w:val="24"/>
          <w:szCs w:val="24"/>
          <w:rtl/>
        </w:rPr>
        <w:t>-</w:t>
      </w:r>
      <w:r w:rsidR="00857B0B" w:rsidRPr="00857B0B">
        <w:rPr>
          <w:rFonts w:ascii="Narkisim" w:hAnsi="Narkisim"/>
          <w:sz w:val="24"/>
          <w:szCs w:val="24"/>
          <w:rtl/>
        </w:rPr>
        <w:t>לֹהִים אָנִי: וְאַתֶּם חֲשַׁבְתֶּם עָלַי רָעָה אֱ</w:t>
      </w:r>
      <w:r w:rsidR="00AB6881">
        <w:rPr>
          <w:rFonts w:ascii="Narkisim" w:hAnsi="Narkisim" w:hint="cs"/>
          <w:sz w:val="24"/>
          <w:szCs w:val="24"/>
          <w:rtl/>
        </w:rPr>
        <w:t>-</w:t>
      </w:r>
      <w:r w:rsidR="00857B0B" w:rsidRPr="00857B0B">
        <w:rPr>
          <w:rFonts w:ascii="Narkisim" w:hAnsi="Narkisim"/>
          <w:sz w:val="24"/>
          <w:szCs w:val="24"/>
          <w:rtl/>
        </w:rPr>
        <w:t>לֹהִים חֲשָׁבָהּ לְטֹבָה לְמַעַן עֲשֹׂה כַּיּוֹם הַזֶּה לְהַחֲיֹת עַם</w:t>
      </w:r>
      <w:r w:rsidR="00585FD9">
        <w:rPr>
          <w:rFonts w:ascii="Narkisim" w:hAnsi="Narkisim" w:hint="cs"/>
          <w:sz w:val="24"/>
          <w:szCs w:val="24"/>
          <w:rtl/>
        </w:rPr>
        <w:t xml:space="preserve"> </w:t>
      </w:r>
      <w:r w:rsidR="00857B0B" w:rsidRPr="00857B0B">
        <w:rPr>
          <w:rFonts w:ascii="Narkisim" w:hAnsi="Narkisim"/>
          <w:sz w:val="24"/>
          <w:szCs w:val="24"/>
          <w:rtl/>
        </w:rPr>
        <w:t>רָב</w:t>
      </w:r>
      <w:r>
        <w:rPr>
          <w:rFonts w:ascii="Narkisim" w:hAnsi="Narkisim" w:hint="cs"/>
          <w:sz w:val="24"/>
          <w:szCs w:val="24"/>
          <w:rtl/>
        </w:rPr>
        <w:t xml:space="preserve">" </w:t>
      </w:r>
    </w:p>
    <w:p w14:paraId="731D7B56" w14:textId="47F96A77" w:rsidR="004F417F" w:rsidRPr="004F417F" w:rsidRDefault="00282041" w:rsidP="00585FD9">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(נ', יט-כ)</w:t>
      </w:r>
    </w:p>
    <w:p w14:paraId="351E91E3" w14:textId="35B34A66" w:rsidR="00D5138D" w:rsidRPr="00B60467" w:rsidRDefault="004F417F" w:rsidP="00B60467">
      <w:pPr>
        <w:spacing w:after="0"/>
        <w:rPr>
          <w:rFonts w:ascii="Narkisim" w:hAnsi="Narkisim"/>
          <w:sz w:val="24"/>
          <w:szCs w:val="24"/>
          <w:rtl/>
        </w:rPr>
      </w:pPr>
      <w:r w:rsidRPr="004F417F">
        <w:rPr>
          <w:rFonts w:ascii="Narkisim" w:hAnsi="Narkisim"/>
          <w:sz w:val="24"/>
          <w:szCs w:val="24"/>
          <w:rtl/>
        </w:rPr>
        <w:t>קשה שלא להתפעם מנכונותו של יוסף לעמוד מאחורי הקלעים ולבנות עבור אחיו תפאורה מדוקדקת שתאפשר תיקון לעוונם, וקשה שלא להתפעל מן הנכונות השלמה של יהודה לנצל את ההזדמנות לתיקון. על מצע כזה של תשובה נרגשת וכנה, יכולים לצמוח ניצנים ראשונים של אחדות, שתהפוך את השונאים של יום אתמול לאחים שיקימו יחד עַם ביום המחר.</w:t>
      </w:r>
    </w:p>
    <w:tbl>
      <w:tblPr>
        <w:tblpPr w:leftFromText="180" w:rightFromText="180" w:vertAnchor="text" w:horzAnchor="page" w:tblpX="493" w:tblpY="1549"/>
        <w:bidiVisual/>
        <w:tblW w:w="5137" w:type="dxa"/>
        <w:tblCellMar>
          <w:left w:w="0" w:type="dxa"/>
          <w:right w:w="0" w:type="dxa"/>
        </w:tblCellMar>
        <w:tblLook w:val="0000" w:firstRow="0" w:lastRow="0" w:firstColumn="0" w:lastColumn="0" w:noHBand="0" w:noVBand="0"/>
      </w:tblPr>
      <w:tblGrid>
        <w:gridCol w:w="291"/>
        <w:gridCol w:w="4555"/>
        <w:gridCol w:w="291"/>
      </w:tblGrid>
      <w:tr w:rsidR="004F417F" w:rsidRPr="005111BD" w14:paraId="205E8898" w14:textId="77777777" w:rsidTr="004F417F">
        <w:trPr>
          <w:trHeight w:val="284"/>
        </w:trPr>
        <w:tc>
          <w:tcPr>
            <w:tcW w:w="291" w:type="dxa"/>
            <w:tcMar>
              <w:top w:w="0" w:type="dxa"/>
              <w:left w:w="108" w:type="dxa"/>
              <w:bottom w:w="0" w:type="dxa"/>
              <w:right w:w="108" w:type="dxa"/>
            </w:tcMar>
          </w:tcPr>
          <w:p w14:paraId="4138E237" w14:textId="77777777" w:rsidR="004F417F" w:rsidRPr="005111BD" w:rsidRDefault="004F417F" w:rsidP="004F417F">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3E4B217C" w14:textId="77777777" w:rsidR="004F417F" w:rsidRPr="005111BD" w:rsidRDefault="004F417F" w:rsidP="004F417F">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63507327" w14:textId="77777777" w:rsidR="004F417F" w:rsidRPr="005111BD" w:rsidRDefault="004F417F" w:rsidP="004F417F">
            <w:pPr>
              <w:pStyle w:val="a2"/>
              <w:rPr>
                <w:sz w:val="17"/>
                <w:szCs w:val="17"/>
                <w:rtl/>
              </w:rPr>
            </w:pPr>
            <w:r w:rsidRPr="005111BD">
              <w:rPr>
                <w:rFonts w:hint="cs"/>
                <w:sz w:val="17"/>
                <w:szCs w:val="17"/>
                <w:rtl/>
              </w:rPr>
              <w:t>*</w:t>
            </w:r>
          </w:p>
        </w:tc>
      </w:tr>
      <w:tr w:rsidR="004F417F" w:rsidRPr="005111BD" w14:paraId="3F03E4B3" w14:textId="77777777" w:rsidTr="004F417F">
        <w:trPr>
          <w:trHeight w:val="1838"/>
        </w:trPr>
        <w:tc>
          <w:tcPr>
            <w:tcW w:w="291" w:type="dxa"/>
            <w:tcMar>
              <w:top w:w="0" w:type="dxa"/>
              <w:left w:w="108" w:type="dxa"/>
              <w:bottom w:w="0" w:type="dxa"/>
              <w:right w:w="108" w:type="dxa"/>
            </w:tcMar>
          </w:tcPr>
          <w:p w14:paraId="65AAF87F" w14:textId="77777777" w:rsidR="004F417F" w:rsidRPr="005111BD" w:rsidRDefault="004F417F" w:rsidP="004F417F">
            <w:pPr>
              <w:pStyle w:val="a2"/>
              <w:rPr>
                <w:sz w:val="17"/>
                <w:szCs w:val="17"/>
                <w:rtl/>
              </w:rPr>
            </w:pPr>
            <w:r w:rsidRPr="005111BD">
              <w:rPr>
                <w:rFonts w:hint="cs"/>
                <w:sz w:val="17"/>
                <w:szCs w:val="17"/>
                <w:rtl/>
              </w:rPr>
              <w:t>* * * * * * * * * *</w:t>
            </w:r>
          </w:p>
          <w:p w14:paraId="6B0C12B3" w14:textId="77777777" w:rsidR="004F417F" w:rsidRPr="005111BD" w:rsidRDefault="004F417F" w:rsidP="004F417F">
            <w:pPr>
              <w:pStyle w:val="a2"/>
              <w:rPr>
                <w:sz w:val="17"/>
                <w:szCs w:val="17"/>
                <w:rtl/>
              </w:rPr>
            </w:pPr>
            <w:r w:rsidRPr="005111BD">
              <w:rPr>
                <w:rFonts w:hint="cs"/>
                <w:sz w:val="17"/>
                <w:szCs w:val="17"/>
                <w:rtl/>
              </w:rPr>
              <w:t>*</w:t>
            </w:r>
          </w:p>
          <w:p w14:paraId="493652D0" w14:textId="77777777" w:rsidR="004F417F" w:rsidRPr="005111BD" w:rsidRDefault="004F417F" w:rsidP="004F417F">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4413E415" w14:textId="77777777" w:rsidR="004F417F" w:rsidRPr="005111BD" w:rsidRDefault="004F417F" w:rsidP="004F417F">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ולד"ר יושי פרג'ון התשפ"ב</w:t>
            </w:r>
          </w:p>
          <w:p w14:paraId="4A21D065" w14:textId="77777777" w:rsidR="004F417F" w:rsidRPr="005111BD" w:rsidRDefault="004F417F" w:rsidP="004F417F">
            <w:pPr>
              <w:pStyle w:val="a2"/>
              <w:rPr>
                <w:sz w:val="17"/>
                <w:szCs w:val="17"/>
                <w:rtl/>
              </w:rPr>
            </w:pPr>
            <w:r w:rsidRPr="005111BD">
              <w:rPr>
                <w:rFonts w:hint="cs"/>
                <w:sz w:val="17"/>
                <w:szCs w:val="17"/>
                <w:rtl/>
              </w:rPr>
              <w:t>עורך: אורי יעקב בירן</w:t>
            </w:r>
          </w:p>
          <w:p w14:paraId="0E449992" w14:textId="77777777" w:rsidR="004F417F" w:rsidRPr="005111BD" w:rsidRDefault="004F417F" w:rsidP="004F417F">
            <w:pPr>
              <w:pStyle w:val="a2"/>
              <w:rPr>
                <w:sz w:val="17"/>
                <w:szCs w:val="17"/>
                <w:rtl/>
              </w:rPr>
            </w:pPr>
            <w:r w:rsidRPr="005111BD">
              <w:rPr>
                <w:rFonts w:hint="cs"/>
                <w:sz w:val="17"/>
                <w:szCs w:val="17"/>
                <w:rtl/>
              </w:rPr>
              <w:t>*******************************************************</w:t>
            </w:r>
          </w:p>
          <w:p w14:paraId="78C43892" w14:textId="77777777" w:rsidR="004F417F" w:rsidRPr="005111BD" w:rsidRDefault="004F417F" w:rsidP="004F417F">
            <w:pPr>
              <w:pStyle w:val="a2"/>
              <w:rPr>
                <w:sz w:val="17"/>
                <w:szCs w:val="17"/>
                <w:rtl/>
              </w:rPr>
            </w:pPr>
            <w:r w:rsidRPr="005111BD">
              <w:rPr>
                <w:rFonts w:hint="cs"/>
                <w:sz w:val="17"/>
                <w:szCs w:val="17"/>
                <w:rtl/>
              </w:rPr>
              <w:t xml:space="preserve">בית המדרש הווירטואלי </w:t>
            </w:r>
          </w:p>
          <w:p w14:paraId="1ABB44A2" w14:textId="77777777" w:rsidR="004F417F" w:rsidRPr="005111BD" w:rsidRDefault="004F417F" w:rsidP="004F417F">
            <w:pPr>
              <w:pStyle w:val="a2"/>
              <w:rPr>
                <w:sz w:val="17"/>
                <w:szCs w:val="17"/>
                <w:rtl/>
              </w:rPr>
            </w:pPr>
            <w:r w:rsidRPr="005111BD">
              <w:rPr>
                <w:rFonts w:hint="cs"/>
                <w:sz w:val="17"/>
                <w:szCs w:val="17"/>
                <w:rtl/>
              </w:rPr>
              <w:t xml:space="preserve">מיסודו של </w:t>
            </w:r>
          </w:p>
          <w:p w14:paraId="1D44BD9D" w14:textId="77777777" w:rsidR="004F417F" w:rsidRPr="005111BD" w:rsidRDefault="004F417F" w:rsidP="004F417F">
            <w:pPr>
              <w:pStyle w:val="a2"/>
              <w:rPr>
                <w:sz w:val="17"/>
                <w:szCs w:val="17"/>
              </w:rPr>
            </w:pPr>
            <w:r w:rsidRPr="005111BD">
              <w:rPr>
                <w:sz w:val="17"/>
                <w:szCs w:val="17"/>
              </w:rPr>
              <w:t>The Israel Koschitzky Virtual Beit Midrash</w:t>
            </w:r>
          </w:p>
          <w:p w14:paraId="712B03CD" w14:textId="77777777" w:rsidR="004F417F" w:rsidRPr="005111BD" w:rsidRDefault="004F417F" w:rsidP="004F417F">
            <w:pPr>
              <w:pStyle w:val="a2"/>
              <w:rPr>
                <w:sz w:val="17"/>
                <w:szCs w:val="17"/>
                <w:rtl/>
              </w:rPr>
            </w:pPr>
            <w:r w:rsidRPr="005111BD">
              <w:rPr>
                <w:rFonts w:hint="cs"/>
                <w:sz w:val="17"/>
                <w:szCs w:val="17"/>
                <w:rtl/>
              </w:rPr>
              <w:t>האתר בעבר</w:t>
            </w:r>
            <w:r>
              <w:rPr>
                <w:rFonts w:hint="cs"/>
                <w:sz w:val="17"/>
                <w:szCs w:val="17"/>
                <w:rtl/>
              </w:rPr>
              <w:t xml:space="preserve">ית </w:t>
            </w:r>
            <w:hyperlink r:id="rId9" w:history="1">
              <w:r w:rsidRPr="008A1AAC">
                <w:rPr>
                  <w:rStyle w:val="Hyperlink"/>
                  <w:sz w:val="17"/>
                  <w:szCs w:val="17"/>
                </w:rPr>
                <w:t>www.etzion.org.il</w:t>
              </w:r>
            </w:hyperlink>
            <w:r w:rsidRPr="00120959">
              <w:rPr>
                <w:rFonts w:hint="cs"/>
                <w:sz w:val="17"/>
                <w:szCs w:val="17"/>
                <w:rtl/>
              </w:rPr>
              <w:t>.</w:t>
            </w:r>
            <w:r w:rsidRPr="005111BD">
              <w:rPr>
                <w:sz w:val="17"/>
                <w:szCs w:val="17"/>
                <w:rtl/>
              </w:rPr>
              <w:t xml:space="preserve"> </w:t>
            </w:r>
          </w:p>
          <w:p w14:paraId="1A3DD286" w14:textId="77777777" w:rsidR="004F417F" w:rsidRPr="005111BD" w:rsidRDefault="004F417F" w:rsidP="004F417F">
            <w:pPr>
              <w:pStyle w:val="a2"/>
              <w:rPr>
                <w:sz w:val="17"/>
                <w:szCs w:val="17"/>
              </w:rPr>
            </w:pPr>
            <w:r w:rsidRPr="005111BD">
              <w:rPr>
                <w:rFonts w:hint="cs"/>
                <w:sz w:val="17"/>
                <w:szCs w:val="17"/>
                <w:rtl/>
              </w:rPr>
              <w:t xml:space="preserve">האתר באנגלית: </w:t>
            </w:r>
            <w:hyperlink r:id="rId10" w:tgtFrame="_blank" w:history="1">
              <w:r>
                <w:rPr>
                  <w:rStyle w:val="Hyperlink"/>
                  <w:rFonts w:cs="Arial"/>
                  <w:b w:val="0"/>
                  <w:bCs w:val="0"/>
                  <w:color w:val="1155CC"/>
                  <w:sz w:val="17"/>
                  <w:szCs w:val="17"/>
                  <w:shd w:val="clear" w:color="auto" w:fill="FFFFFF"/>
                </w:rPr>
                <w:t>http://www.etzion.org.il/en</w:t>
              </w:r>
            </w:hyperlink>
          </w:p>
          <w:p w14:paraId="50C22CAE" w14:textId="77777777" w:rsidR="004F417F" w:rsidRPr="005111BD" w:rsidRDefault="004F417F" w:rsidP="004F417F">
            <w:pPr>
              <w:pStyle w:val="a2"/>
              <w:rPr>
                <w:sz w:val="17"/>
                <w:szCs w:val="17"/>
                <w:rtl/>
              </w:rPr>
            </w:pPr>
            <w:r w:rsidRPr="005111BD">
              <w:rPr>
                <w:rFonts w:hint="cs"/>
                <w:sz w:val="17"/>
                <w:szCs w:val="17"/>
                <w:rtl/>
              </w:rPr>
              <w:t>משרדי בית המדרש הווירטואלי: 02-9937300 שלוחה 5</w:t>
            </w:r>
          </w:p>
          <w:p w14:paraId="4438EC6C" w14:textId="77777777" w:rsidR="004F417F" w:rsidRPr="005111BD" w:rsidRDefault="004F417F" w:rsidP="004F417F">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14:paraId="56D2C393" w14:textId="77777777" w:rsidR="004F417F" w:rsidRPr="005111BD" w:rsidRDefault="004F417F" w:rsidP="004F417F">
            <w:pPr>
              <w:pStyle w:val="a2"/>
              <w:rPr>
                <w:sz w:val="17"/>
                <w:szCs w:val="17"/>
              </w:rPr>
            </w:pPr>
          </w:p>
        </w:tc>
        <w:tc>
          <w:tcPr>
            <w:tcW w:w="291" w:type="dxa"/>
            <w:tcMar>
              <w:top w:w="0" w:type="dxa"/>
              <w:left w:w="108" w:type="dxa"/>
              <w:bottom w:w="0" w:type="dxa"/>
              <w:right w:w="108" w:type="dxa"/>
            </w:tcMar>
          </w:tcPr>
          <w:p w14:paraId="6EA5BE28" w14:textId="77777777" w:rsidR="004F417F" w:rsidRPr="005111BD" w:rsidRDefault="004F417F" w:rsidP="004F417F">
            <w:pPr>
              <w:pStyle w:val="a2"/>
              <w:rPr>
                <w:sz w:val="17"/>
                <w:szCs w:val="17"/>
                <w:rtl/>
              </w:rPr>
            </w:pPr>
            <w:r w:rsidRPr="005111BD">
              <w:rPr>
                <w:rFonts w:hint="cs"/>
                <w:sz w:val="17"/>
                <w:szCs w:val="17"/>
                <w:rtl/>
              </w:rPr>
              <w:t xml:space="preserve">* * * * * * * * * * </w:t>
            </w:r>
          </w:p>
          <w:p w14:paraId="677D09FA" w14:textId="77777777" w:rsidR="004F417F" w:rsidRPr="005111BD" w:rsidRDefault="004F417F" w:rsidP="004F417F">
            <w:pPr>
              <w:pStyle w:val="a2"/>
              <w:rPr>
                <w:sz w:val="17"/>
                <w:szCs w:val="17"/>
                <w:rtl/>
              </w:rPr>
            </w:pPr>
            <w:r w:rsidRPr="005111BD">
              <w:rPr>
                <w:rFonts w:hint="cs"/>
                <w:sz w:val="17"/>
                <w:szCs w:val="17"/>
                <w:rtl/>
              </w:rPr>
              <w:t>*</w:t>
            </w:r>
          </w:p>
          <w:p w14:paraId="42F4A8FE" w14:textId="77777777" w:rsidR="004F417F" w:rsidRPr="005111BD" w:rsidRDefault="004F417F" w:rsidP="004F417F">
            <w:pPr>
              <w:pStyle w:val="a2"/>
              <w:jc w:val="both"/>
              <w:rPr>
                <w:sz w:val="17"/>
                <w:szCs w:val="17"/>
                <w:rtl/>
              </w:rPr>
            </w:pPr>
            <w:r w:rsidRPr="005111BD">
              <w:rPr>
                <w:rFonts w:hint="cs"/>
                <w:sz w:val="17"/>
                <w:szCs w:val="17"/>
                <w:rtl/>
              </w:rPr>
              <w:t>*</w:t>
            </w:r>
          </w:p>
        </w:tc>
      </w:tr>
      <w:tr w:rsidR="004F417F" w:rsidRPr="005111BD" w14:paraId="10A00C54" w14:textId="77777777" w:rsidTr="004F417F">
        <w:trPr>
          <w:trHeight w:val="162"/>
        </w:trPr>
        <w:tc>
          <w:tcPr>
            <w:tcW w:w="291" w:type="dxa"/>
            <w:tcMar>
              <w:top w:w="0" w:type="dxa"/>
              <w:left w:w="108" w:type="dxa"/>
              <w:bottom w:w="0" w:type="dxa"/>
              <w:right w:w="108" w:type="dxa"/>
            </w:tcMar>
          </w:tcPr>
          <w:p w14:paraId="13698B5C" w14:textId="77777777" w:rsidR="004F417F" w:rsidRPr="005111BD" w:rsidRDefault="004F417F" w:rsidP="004F417F">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53140437" w14:textId="77777777" w:rsidR="004F417F" w:rsidRPr="005111BD" w:rsidRDefault="004F417F" w:rsidP="004F417F">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41F289DF" w14:textId="77777777" w:rsidR="004F417F" w:rsidRPr="005111BD" w:rsidRDefault="004F417F" w:rsidP="004F417F">
            <w:pPr>
              <w:pStyle w:val="a2"/>
              <w:rPr>
                <w:sz w:val="17"/>
                <w:szCs w:val="17"/>
                <w:rtl/>
              </w:rPr>
            </w:pPr>
            <w:r w:rsidRPr="005111BD">
              <w:rPr>
                <w:rFonts w:hint="cs"/>
                <w:sz w:val="17"/>
                <w:szCs w:val="17"/>
                <w:rtl/>
              </w:rPr>
              <w:t>*</w:t>
            </w:r>
          </w:p>
        </w:tc>
      </w:tr>
      <w:tr w:rsidR="004F417F" w:rsidRPr="005111BD" w14:paraId="2A1BCBBD" w14:textId="77777777" w:rsidTr="004F417F">
        <w:trPr>
          <w:trHeight w:val="162"/>
        </w:trPr>
        <w:tc>
          <w:tcPr>
            <w:tcW w:w="291" w:type="dxa"/>
            <w:tcMar>
              <w:top w:w="0" w:type="dxa"/>
              <w:left w:w="108" w:type="dxa"/>
              <w:bottom w:w="0" w:type="dxa"/>
              <w:right w:w="108" w:type="dxa"/>
            </w:tcMar>
          </w:tcPr>
          <w:p w14:paraId="67059D99" w14:textId="77777777" w:rsidR="004F417F" w:rsidRDefault="004F417F" w:rsidP="004F417F">
            <w:pPr>
              <w:pStyle w:val="a2"/>
              <w:rPr>
                <w:sz w:val="17"/>
                <w:szCs w:val="17"/>
              </w:rPr>
            </w:pPr>
          </w:p>
          <w:p w14:paraId="5D7BE16E" w14:textId="77777777" w:rsidR="004F417F" w:rsidRPr="005111BD" w:rsidRDefault="004F417F" w:rsidP="004F417F">
            <w:pPr>
              <w:pStyle w:val="a2"/>
              <w:rPr>
                <w:sz w:val="17"/>
                <w:szCs w:val="17"/>
                <w:rtl/>
              </w:rPr>
            </w:pPr>
          </w:p>
        </w:tc>
        <w:tc>
          <w:tcPr>
            <w:tcW w:w="4555" w:type="dxa"/>
            <w:tcMar>
              <w:top w:w="0" w:type="dxa"/>
              <w:left w:w="108" w:type="dxa"/>
              <w:bottom w:w="0" w:type="dxa"/>
              <w:right w:w="108" w:type="dxa"/>
            </w:tcMar>
          </w:tcPr>
          <w:p w14:paraId="7484138C" w14:textId="77777777" w:rsidR="004F417F" w:rsidRPr="005111BD" w:rsidRDefault="004F417F" w:rsidP="004F417F">
            <w:pPr>
              <w:pStyle w:val="a2"/>
              <w:rPr>
                <w:sz w:val="17"/>
                <w:szCs w:val="17"/>
                <w:rtl/>
              </w:rPr>
            </w:pPr>
          </w:p>
        </w:tc>
        <w:tc>
          <w:tcPr>
            <w:tcW w:w="291" w:type="dxa"/>
            <w:tcMar>
              <w:top w:w="0" w:type="dxa"/>
              <w:left w:w="108" w:type="dxa"/>
              <w:bottom w:w="0" w:type="dxa"/>
              <w:right w:w="108" w:type="dxa"/>
            </w:tcMar>
          </w:tcPr>
          <w:p w14:paraId="09EED2DB" w14:textId="77777777" w:rsidR="004F417F" w:rsidRPr="005111BD" w:rsidRDefault="004F417F" w:rsidP="004F417F">
            <w:pPr>
              <w:pStyle w:val="a2"/>
              <w:rPr>
                <w:sz w:val="17"/>
                <w:szCs w:val="17"/>
                <w:rtl/>
              </w:rPr>
            </w:pPr>
          </w:p>
        </w:tc>
      </w:tr>
    </w:tbl>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E71E" w14:textId="77777777" w:rsidR="00461E0F" w:rsidRDefault="00461E0F">
      <w:r>
        <w:separator/>
      </w:r>
    </w:p>
  </w:endnote>
  <w:endnote w:type="continuationSeparator" w:id="0">
    <w:p w14:paraId="37D3231C" w14:textId="77777777" w:rsidR="00461E0F" w:rsidRDefault="0046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A1CE" w14:textId="77777777" w:rsidR="00461E0F" w:rsidRDefault="00461E0F">
      <w:r>
        <w:separator/>
      </w:r>
    </w:p>
  </w:footnote>
  <w:footnote w:type="continuationSeparator" w:id="0">
    <w:p w14:paraId="3EAEC68F" w14:textId="77777777" w:rsidR="00461E0F" w:rsidRDefault="00461E0F">
      <w:r>
        <w:continuationSeparator/>
      </w:r>
    </w:p>
  </w:footnote>
  <w:footnote w:id="1">
    <w:p w14:paraId="3368D0FA" w14:textId="77777777" w:rsidR="004F417F" w:rsidRDefault="004F417F" w:rsidP="004F417F">
      <w:pPr>
        <w:pStyle w:val="FootnoteText"/>
        <w:ind w:left="0" w:firstLine="0"/>
      </w:pPr>
      <w:r>
        <w:rPr>
          <w:rStyle w:val="FootnoteReference"/>
        </w:rPr>
        <w:footnoteRef/>
      </w:r>
      <w:r>
        <w:rPr>
          <w:rtl/>
        </w:rPr>
        <w:t xml:space="preserve"> </w:t>
      </w:r>
      <w:r>
        <w:rPr>
          <w:rFonts w:hint="cs"/>
          <w:rtl/>
        </w:rPr>
        <w:t xml:space="preserve">הניסיון לשחזר את תוכניתו של יוסף העסיק רבים מן המפרשים והחוקרים, וראו למשל נ' ליבוביץ, </w:t>
      </w:r>
      <w:r>
        <w:rPr>
          <w:rFonts w:hint="cs"/>
          <w:b/>
          <w:bCs/>
          <w:rtl/>
        </w:rPr>
        <w:t>עיונים בספר בראשית בעקבות פרשנינו הראשונים והאחרונים</w:t>
      </w:r>
      <w:r>
        <w:rPr>
          <w:rFonts w:hint="cs"/>
          <w:rtl/>
        </w:rPr>
        <w:t xml:space="preserve">, ירושלים תשכ"ז, עמ' 325–328; הדיון הנוקב והאוהב של ר"י בן-נון ור"י מדן, בתוך י' בן-נון, </w:t>
      </w:r>
      <w:r>
        <w:rPr>
          <w:rFonts w:hint="cs"/>
          <w:b/>
          <w:bCs/>
          <w:rtl/>
        </w:rPr>
        <w:t>פרקי האבות:</w:t>
      </w:r>
      <w:r>
        <w:rPr>
          <w:rFonts w:hint="cs"/>
          <w:b/>
          <w:bCs/>
        </w:rPr>
        <w:t xml:space="preserve"> </w:t>
      </w:r>
      <w:r>
        <w:rPr>
          <w:b/>
          <w:bCs/>
          <w:rtl/>
        </w:rPr>
        <w:t>עיונים בפרשיות האבות בספר בראשית</w:t>
      </w:r>
      <w:r>
        <w:rPr>
          <w:rtl/>
        </w:rPr>
        <w:t xml:space="preserve">, אלון שבות תשס"ג, עמ' 165–222; י' פריאל, "התנכרות יוסף לאחיו: נקמה או תהליך חינוכי", </w:t>
      </w:r>
      <w:r>
        <w:rPr>
          <w:b/>
          <w:bCs/>
          <w:rtl/>
        </w:rPr>
        <w:t>טללי אורות</w:t>
      </w:r>
      <w:r>
        <w:rPr>
          <w:rtl/>
        </w:rPr>
        <w:t xml:space="preserve"> י"ד (תשס"ח), עמ' 35–52; מ' צפור, "קריאה כפולה בסיפור מפגש יוסף ואחיו", </w:t>
      </w:r>
      <w:r>
        <w:rPr>
          <w:b/>
          <w:bCs/>
          <w:rtl/>
        </w:rPr>
        <w:t>שאנן</w:t>
      </w:r>
      <w:r>
        <w:rPr>
          <w:rtl/>
        </w:rPr>
        <w:t xml:space="preserve"> כ' (תשע"ה), עמ' 57–72.</w:t>
      </w:r>
    </w:p>
  </w:footnote>
  <w:footnote w:id="2">
    <w:p w14:paraId="6C048079" w14:textId="77777777" w:rsidR="004F417F" w:rsidRDefault="004F417F" w:rsidP="004F417F">
      <w:pPr>
        <w:pStyle w:val="FootnoteText"/>
        <w:ind w:left="0" w:firstLine="0"/>
        <w:rPr>
          <w:rtl/>
        </w:rPr>
      </w:pPr>
      <w:r>
        <w:rPr>
          <w:rStyle w:val="FootnoteReference"/>
        </w:rPr>
        <w:footnoteRef/>
      </w:r>
      <w:r>
        <w:rPr>
          <w:rtl/>
        </w:rPr>
        <w:t xml:space="preserve"> </w:t>
      </w:r>
      <w:r>
        <w:rPr>
          <w:rFonts w:hint="cs"/>
          <w:rtl/>
        </w:rPr>
        <w:t xml:space="preserve">כך מפרש אברבנאל: </w:t>
      </w:r>
    </w:p>
    <w:p w14:paraId="32D65A57" w14:textId="3A39F2C3" w:rsidR="004F417F" w:rsidRDefault="004F417F" w:rsidP="00585FD9">
      <w:pPr>
        <w:pStyle w:val="FootnoteText"/>
        <w:tabs>
          <w:tab w:val="right" w:pos="4620"/>
        </w:tabs>
        <w:ind w:left="300" w:firstLine="0"/>
        <w:rPr>
          <w:rtl/>
        </w:rPr>
      </w:pPr>
      <w:r>
        <w:rPr>
          <w:rFonts w:hint="cs"/>
          <w:rtl/>
        </w:rPr>
        <w:t xml:space="preserve">"וזכר הכתוב שהבקר אור והאנשים שלחו משם. ואמר המה וחמוריהם להגיד שלא היה הדבר כאשר חשבו שנתן האדון או אשר על ביתו עיניהם בהם ובחמוריהם לקחת אותם לעבדים לעבוד ולמשא כי הנה מבלי עכוב בהשכמת הבקר שולחו המה וחמוריהם" </w:t>
      </w:r>
      <w:r w:rsidR="00A44C55">
        <w:rPr>
          <w:rtl/>
        </w:rPr>
        <w:tab/>
      </w:r>
      <w:r w:rsidR="00A44C55">
        <w:rPr>
          <w:rFonts w:hint="cs"/>
          <w:rtl/>
        </w:rPr>
        <w:t>(אברבנאל מ"ג, טו)</w:t>
      </w:r>
    </w:p>
    <w:p w14:paraId="5725D126" w14:textId="03C189F6" w:rsidR="004F417F" w:rsidRDefault="004F417F" w:rsidP="004F417F">
      <w:pPr>
        <w:pStyle w:val="FootnoteText"/>
        <w:ind w:left="0" w:firstLine="0"/>
      </w:pPr>
      <w:r>
        <w:rPr>
          <w:rFonts w:hint="cs"/>
          <w:rtl/>
        </w:rPr>
        <w:t xml:space="preserve">ראו עוד א' סימון, </w:t>
      </w:r>
      <w:r>
        <w:rPr>
          <w:rFonts w:hint="cs"/>
          <w:b/>
          <w:bCs/>
          <w:rtl/>
        </w:rPr>
        <w:t>בקש שלום ורדפהו: שאלות השעה באור המקרא – המקרא באור שאלות השעה</w:t>
      </w:r>
      <w:r>
        <w:rPr>
          <w:rFonts w:hint="cs"/>
          <w:rtl/>
        </w:rPr>
        <w:t>, מהדורה שנייה מתוקנת ומורחבת, תל-אביב 2002, עמ' 76–77.</w:t>
      </w:r>
    </w:p>
  </w:footnote>
  <w:footnote w:id="3">
    <w:p w14:paraId="60D57FD6" w14:textId="2BAE6F85" w:rsidR="004F417F" w:rsidRDefault="004F417F" w:rsidP="00B0276C">
      <w:pPr>
        <w:pStyle w:val="FootnoteText"/>
        <w:ind w:left="0" w:firstLine="0"/>
        <w:rPr>
          <w:rtl/>
        </w:rPr>
      </w:pPr>
      <w:r>
        <w:rPr>
          <w:rStyle w:val="FootnoteReference"/>
        </w:rPr>
        <w:footnoteRef/>
      </w:r>
      <w:r>
        <w:rPr>
          <w:rtl/>
        </w:rPr>
        <w:t xml:space="preserve"> </w:t>
      </w:r>
      <w:r>
        <w:rPr>
          <w:rFonts w:hint="cs"/>
          <w:rtl/>
        </w:rPr>
        <w:t xml:space="preserve">בנוסח תרגום השבעים נוסף כאן משפט שניתן לתרגמו בערך כך: "למה גנבתם את גביע הכסף אשר לי?", ובוולגטה: "הגביע אשר גנבתם זה הוא אשר ישתה אדני בו" (ראו מ' צפור, </w:t>
      </w:r>
      <w:r>
        <w:rPr>
          <w:rFonts w:hint="cs"/>
          <w:b/>
          <w:bCs/>
          <w:rtl/>
        </w:rPr>
        <w:t>תרגום השבעים לספר בראשית</w:t>
      </w:r>
      <w:r>
        <w:rPr>
          <w:rFonts w:hint="cs"/>
          <w:rtl/>
        </w:rPr>
        <w:t xml:space="preserve">, רמת-גן תשס"ו, עמ' 540–541, שנוטה לאמץ את הנוסח הזה). </w:t>
      </w:r>
      <w:r>
        <w:rPr>
          <w:rFonts w:hint="cs"/>
          <w:rtl/>
        </w:rPr>
        <w:t xml:space="preserve">אולם מסתבר שהתרגומים לא ביקשו אלא להעלים את אי-הבהירות המכוונת שבניסוח ההאשמה (וראו צפור </w:t>
      </w:r>
      <w:r>
        <w:rPr>
          <w:rFonts w:hint="cs"/>
          <w:rtl/>
        </w:rPr>
        <w:t xml:space="preserve">[לעיל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Pr>
          <w:rtl/>
        </w:rPr>
        <w:t>] עמ' 63, הערה 21).</w:t>
      </w:r>
    </w:p>
  </w:footnote>
  <w:footnote w:id="4">
    <w:p w14:paraId="75751665" w14:textId="77777777" w:rsidR="00A44C55" w:rsidRDefault="004F417F" w:rsidP="00A44C55">
      <w:pPr>
        <w:pStyle w:val="FootnoteText"/>
        <w:ind w:left="0" w:firstLine="0"/>
        <w:rPr>
          <w:rtl/>
        </w:rPr>
      </w:pPr>
      <w:r>
        <w:rPr>
          <w:rStyle w:val="FootnoteReference"/>
        </w:rPr>
        <w:footnoteRef/>
      </w:r>
      <w:r>
        <w:rPr>
          <w:rtl/>
        </w:rPr>
        <w:t xml:space="preserve"> </w:t>
      </w:r>
      <w:r>
        <w:rPr>
          <w:rFonts w:hint="cs"/>
          <w:rtl/>
        </w:rPr>
        <w:t xml:space="preserve">כך מפרש אברבנאל: </w:t>
      </w:r>
    </w:p>
    <w:p w14:paraId="79961732" w14:textId="5C22F629" w:rsidR="004F417F" w:rsidRDefault="004F417F" w:rsidP="00585FD9">
      <w:pPr>
        <w:pStyle w:val="FootnoteText"/>
        <w:tabs>
          <w:tab w:val="right" w:pos="4620"/>
        </w:tabs>
        <w:ind w:left="300" w:firstLine="0"/>
        <w:rPr>
          <w:rtl/>
        </w:rPr>
      </w:pPr>
      <w:r>
        <w:rPr>
          <w:rFonts w:hint="cs"/>
          <w:rtl/>
        </w:rPr>
        <w:t>"והנה לא הזכיר בביאור הגביע אבל דבר עמהם כאלו בידוע שהם לקחו הגביע ולכך אמר הלא זה אשר ישתה אדוני בו ר"ל הלא זה אשר לקחתם הוא אשר ישתה אדוני בו והם השיבו כאנשים אשר לא היו יודעים על מהו מדבר ואיך נגנוב מבית אדוניך כסף או זהב"</w:t>
      </w:r>
      <w:r w:rsidR="00A44C55">
        <w:rPr>
          <w:rtl/>
        </w:rPr>
        <w:tab/>
      </w:r>
      <w:r w:rsidR="00A44C55">
        <w:rPr>
          <w:rFonts w:hint="cs"/>
          <w:rtl/>
        </w:rPr>
        <w:t>(אברבנאל מ"ג, טו)</w:t>
      </w:r>
    </w:p>
    <w:p w14:paraId="0A48E7BE" w14:textId="53C73DA4" w:rsidR="001F738A" w:rsidRDefault="001F738A" w:rsidP="00D638A2">
      <w:pPr>
        <w:pStyle w:val="FootnoteText"/>
        <w:ind w:left="0" w:firstLine="0"/>
        <w:rPr>
          <w:rtl/>
        </w:rPr>
      </w:pPr>
      <w:r>
        <w:rPr>
          <w:rFonts w:hint="cs"/>
          <w:rtl/>
        </w:rPr>
        <w:t xml:space="preserve">ראו עוד </w:t>
      </w:r>
      <w:r w:rsidR="007E05DF">
        <w:rPr>
          <w:rFonts w:hint="cs"/>
          <w:rtl/>
        </w:rPr>
        <w:t xml:space="preserve">א' </w:t>
      </w:r>
      <w:r>
        <w:rPr>
          <w:rFonts w:hint="cs"/>
          <w:rtl/>
        </w:rPr>
        <w:t>אהוביה</w:t>
      </w:r>
      <w:r w:rsidR="007E05DF">
        <w:rPr>
          <w:rFonts w:hint="cs"/>
          <w:rtl/>
        </w:rPr>
        <w:t>, "</w:t>
      </w:r>
      <w:r w:rsidR="00F82115">
        <w:rPr>
          <w:rFonts w:hint="cs"/>
          <w:rtl/>
        </w:rPr>
        <w:t xml:space="preserve">מעלילות יוסף", </w:t>
      </w:r>
      <w:r w:rsidR="00F82115">
        <w:rPr>
          <w:rFonts w:hint="cs"/>
          <w:b/>
          <w:bCs/>
          <w:rtl/>
        </w:rPr>
        <w:t>בית מקרא</w:t>
      </w:r>
      <w:r w:rsidR="00F82115">
        <w:rPr>
          <w:rFonts w:hint="cs"/>
          <w:rtl/>
        </w:rPr>
        <w:t xml:space="preserve"> ל"א, ג</w:t>
      </w:r>
      <w:r>
        <w:rPr>
          <w:rFonts w:hint="cs"/>
          <w:rtl/>
        </w:rPr>
        <w:t xml:space="preserve"> (</w:t>
      </w:r>
      <w:r w:rsidR="00F82115">
        <w:rPr>
          <w:rFonts w:hint="cs"/>
          <w:rtl/>
        </w:rPr>
        <w:t>תשמ"ו</w:t>
      </w:r>
      <w:r>
        <w:rPr>
          <w:rFonts w:hint="cs"/>
          <w:rtl/>
        </w:rPr>
        <w:t>), עמ' 27</w:t>
      </w:r>
      <w:r w:rsidR="00C20C88">
        <w:rPr>
          <w:rFonts w:hint="cs"/>
          <w:rtl/>
        </w:rPr>
        <w:t>5.</w:t>
      </w:r>
    </w:p>
    <w:p w14:paraId="6286DE0D" w14:textId="444A5C22" w:rsidR="00D638A2" w:rsidRDefault="004F417F" w:rsidP="00D638A2">
      <w:pPr>
        <w:pStyle w:val="FootnoteText"/>
        <w:ind w:left="0" w:firstLine="0"/>
        <w:rPr>
          <w:rtl/>
        </w:rPr>
      </w:pPr>
      <w:r>
        <w:rPr>
          <w:rtl/>
        </w:rPr>
        <w:t>על פירוש זה ניתן לשאול, האם ההיגד: "הֲלוֹא זֶה אֲשֶׁר יִשְׁתֶּה אֲדֹנִי בּוֹ" (</w:t>
      </w:r>
      <w:r w:rsidR="00D638A2">
        <w:rPr>
          <w:rFonts w:hint="cs"/>
          <w:rtl/>
        </w:rPr>
        <w:t xml:space="preserve">מ"ד, </w:t>
      </w:r>
      <w:r>
        <w:rPr>
          <w:rtl/>
        </w:rPr>
        <w:t>ה) אינו מבהיר לאחים שמה שנגנב הוא הגביע?</w:t>
      </w:r>
      <w:r w:rsidR="00D638A2">
        <w:rPr>
          <w:rFonts w:hint="cs"/>
          <w:rtl/>
        </w:rPr>
        <w:t>!</w:t>
      </w:r>
      <w:r>
        <w:rPr>
          <w:rtl/>
        </w:rPr>
        <w:t xml:space="preserve"> </w:t>
      </w:r>
      <w:r w:rsidR="00D638A2">
        <w:rPr>
          <w:rFonts w:hint="cs"/>
          <w:rtl/>
        </w:rPr>
        <w:t xml:space="preserve">תשובה אפשרית לכך היא שאכן היגד זה סובל פירוש נוסף, כפי שטען </w:t>
      </w:r>
      <w:r>
        <w:rPr>
          <w:rtl/>
        </w:rPr>
        <w:t xml:space="preserve">צפור: </w:t>
      </w:r>
    </w:p>
    <w:p w14:paraId="1AB28468" w14:textId="73BD6B00" w:rsidR="00D638A2" w:rsidRDefault="004F417F" w:rsidP="00D638A2">
      <w:pPr>
        <w:pStyle w:val="FootnoteText"/>
        <w:tabs>
          <w:tab w:val="right" w:pos="4620"/>
        </w:tabs>
        <w:ind w:left="300" w:firstLine="0"/>
        <w:rPr>
          <w:rtl/>
        </w:rPr>
      </w:pPr>
      <w:r>
        <w:rPr>
          <w:rtl/>
        </w:rPr>
        <w:t>"ההיגד...</w:t>
      </w:r>
      <w:r w:rsidR="00D638A2">
        <w:rPr>
          <w:rFonts w:hint="cs"/>
          <w:rtl/>
        </w:rPr>
        <w:t xml:space="preserve"> </w:t>
      </w:r>
      <w:r>
        <w:rPr>
          <w:rtl/>
        </w:rPr>
        <w:t xml:space="preserve">יכול אמנם לרמוז לגביע של יוסף, אבל אפשר להבין את דברי האיש גם כך: לאחר שיצאתם לדרככם, לקח האדון את הגביע בידו, כמנהגו מדי בוקר בבוקר, וגילה באמצעותו שביצעתם פשע, ולכן שלח אותי לעצור אתכם. אין בדברי האיש רמז לכך, שלמעשה ברגע זה הגביע אינו ברשותו של יוסף, כי נגנב, והם החשודים בגנבה" </w:t>
      </w:r>
    </w:p>
    <w:p w14:paraId="566A0778" w14:textId="44BED95C" w:rsidR="00D638A2" w:rsidRDefault="00D638A2" w:rsidP="00B0276C">
      <w:pPr>
        <w:pStyle w:val="FootnoteText"/>
        <w:tabs>
          <w:tab w:val="right" w:pos="4620"/>
        </w:tabs>
        <w:ind w:left="300" w:firstLine="0"/>
        <w:rPr>
          <w:rtl/>
        </w:rPr>
      </w:pPr>
      <w:r>
        <w:rPr>
          <w:rtl/>
        </w:rPr>
        <w:tab/>
      </w:r>
      <w:r w:rsidR="004F417F">
        <w:rPr>
          <w:rtl/>
        </w:rPr>
        <w:t xml:space="preserve">(צפור [לעיל הערה </w:t>
      </w:r>
      <w:r w:rsidR="004F417F">
        <w:rPr>
          <w:rtl/>
        </w:rPr>
        <w:fldChar w:fldCharType="begin"/>
      </w:r>
      <w:r w:rsidR="004F417F">
        <w:rPr>
          <w:rtl/>
        </w:rPr>
        <w:instrText xml:space="preserve"> </w:instrText>
      </w:r>
      <w:r w:rsidR="004F417F">
        <w:instrText>NOTEREF</w:instrText>
      </w:r>
      <w:r w:rsidR="004F417F">
        <w:rPr>
          <w:rtl/>
        </w:rPr>
        <w:instrText xml:space="preserve"> _</w:instrText>
      </w:r>
      <w:r w:rsidR="004F417F">
        <w:instrText>Ref89136863 \h</w:instrText>
      </w:r>
      <w:r w:rsidR="004F417F">
        <w:rPr>
          <w:rtl/>
        </w:rPr>
        <w:instrText xml:space="preserve"> </w:instrText>
      </w:r>
      <w:r w:rsidR="004F417F">
        <w:rPr>
          <w:rtl/>
        </w:rPr>
      </w:r>
      <w:r w:rsidR="004F417F">
        <w:rPr>
          <w:rtl/>
        </w:rPr>
        <w:fldChar w:fldCharType="separate"/>
      </w:r>
      <w:r w:rsidR="00B0276C">
        <w:rPr>
          <w:rtl/>
        </w:rPr>
        <w:t>1</w:t>
      </w:r>
      <w:r w:rsidR="004F417F">
        <w:rPr>
          <w:rtl/>
        </w:rPr>
        <w:fldChar w:fldCharType="end"/>
      </w:r>
      <w:r w:rsidR="004F417F">
        <w:rPr>
          <w:rtl/>
        </w:rPr>
        <w:t xml:space="preserve">], עמ' 63) </w:t>
      </w:r>
    </w:p>
    <w:p w14:paraId="0E04CCEF" w14:textId="4D40DCFF" w:rsidR="004F417F" w:rsidRDefault="004F417F">
      <w:pPr>
        <w:pStyle w:val="FootnoteText"/>
        <w:ind w:left="0" w:firstLine="0"/>
        <w:rPr>
          <w:rtl/>
        </w:rPr>
      </w:pPr>
      <w:r>
        <w:rPr>
          <w:rtl/>
        </w:rPr>
        <w:t xml:space="preserve">עם זאת, צפור עצמו נוטה להניח שהאיש אומנם האשים את האחים במפורש בגנבת הגביע, אלא שהמקרא דילג על כך (שם עמ' 63–64). </w:t>
      </w:r>
    </w:p>
    <w:p w14:paraId="4C6AFB34" w14:textId="5AD33706" w:rsidR="00FD2DDE" w:rsidRDefault="00FD2DDE" w:rsidP="00585FD9">
      <w:pPr>
        <w:pStyle w:val="FootnoteText"/>
        <w:ind w:left="0" w:firstLine="0"/>
        <w:rPr>
          <w:rtl/>
        </w:rPr>
      </w:pPr>
      <w:r>
        <w:rPr>
          <w:rFonts w:hint="cs"/>
          <w:rtl/>
        </w:rPr>
        <w:t>לתשובה אחרת רומז אונקלוס בתרגומו: "</w:t>
      </w:r>
      <w:r w:rsidRPr="00B56BE3">
        <w:rPr>
          <w:rtl/>
        </w:rPr>
        <w:t xml:space="preserve">וְאֵיכְדֵין נִגנוֹב מִבֵּית רִבּוֹנָך </w:t>
      </w:r>
      <w:r w:rsidRPr="00D17599">
        <w:rPr>
          <w:b/>
          <w:bCs/>
          <w:rtl/>
        </w:rPr>
        <w:t>מָנִין</w:t>
      </w:r>
      <w:r w:rsidRPr="00B56BE3">
        <w:rPr>
          <w:rtl/>
        </w:rPr>
        <w:t xml:space="preserve"> </w:t>
      </w:r>
      <w:r>
        <w:rPr>
          <w:rFonts w:hint="cs"/>
          <w:rtl/>
        </w:rPr>
        <w:t xml:space="preserve">[=כלים] </w:t>
      </w:r>
      <w:r w:rsidRPr="00B56BE3">
        <w:rPr>
          <w:rtl/>
        </w:rPr>
        <w:t xml:space="preserve">דִּכסַף אוֹ </w:t>
      </w:r>
      <w:r w:rsidRPr="00D17599">
        <w:rPr>
          <w:b/>
          <w:bCs/>
          <w:rtl/>
        </w:rPr>
        <w:t>מָנִין</w:t>
      </w:r>
      <w:r w:rsidRPr="00B56BE3">
        <w:rPr>
          <w:rtl/>
        </w:rPr>
        <w:t xml:space="preserve"> דִּדהַב</w:t>
      </w:r>
      <w:r>
        <w:rPr>
          <w:rFonts w:hint="cs"/>
          <w:rtl/>
        </w:rPr>
        <w:t>" (אונקלוס [מהדורת הכתר], מ"ד, ח). לפי אונקלוס, גם אם האחים אינם יודעים שמדובר דווקא בגביע הכסף, הם כבר מבינים שמדובר בכלים.</w:t>
      </w:r>
    </w:p>
  </w:footnote>
  <w:footnote w:id="5">
    <w:p w14:paraId="6936925C" w14:textId="212A31B1" w:rsidR="004F417F" w:rsidRDefault="004F417F" w:rsidP="00585FD9">
      <w:pPr>
        <w:pStyle w:val="FootnoteText"/>
        <w:ind w:left="0" w:firstLine="0"/>
        <w:rPr>
          <w:rtl/>
        </w:rPr>
      </w:pPr>
      <w:r>
        <w:rPr>
          <w:rStyle w:val="FootnoteReference"/>
        </w:rPr>
        <w:footnoteRef/>
      </w:r>
      <w:r>
        <w:rPr>
          <w:rtl/>
        </w:rPr>
        <w:t xml:space="preserve"> </w:t>
      </w:r>
      <w:r>
        <w:rPr>
          <w:rFonts w:hint="cs"/>
          <w:rtl/>
        </w:rPr>
        <w:t xml:space="preserve">תרגום השבעים, לשיטתו, גורס כאן: "אשר ימצא אתו </w:t>
      </w:r>
      <w:r>
        <w:rPr>
          <w:rFonts w:hint="cs"/>
          <w:b/>
          <w:bCs/>
          <w:rtl/>
        </w:rPr>
        <w:t>הגביע</w:t>
      </w:r>
      <w:r>
        <w:rPr>
          <w:rFonts w:hint="cs"/>
          <w:rtl/>
        </w:rPr>
        <w:t xml:space="preserve">" (ראו </w:t>
      </w:r>
      <w:r>
        <w:rPr>
          <w:rFonts w:hint="cs"/>
          <w:rtl/>
        </w:rPr>
        <w:t>צפור [לעיל הערה</w:t>
      </w:r>
      <w:r w:rsidR="00542A19">
        <w:rPr>
          <w:rFonts w:hint="cs"/>
          <w:rtl/>
        </w:rPr>
        <w:t xml:space="preserve"> </w:t>
      </w:r>
      <w:r w:rsidR="00542A19">
        <w:rPr>
          <w:rtl/>
        </w:rPr>
        <w:fldChar w:fldCharType="begin"/>
      </w:r>
      <w:r w:rsidR="00542A19">
        <w:rPr>
          <w:rtl/>
        </w:rPr>
        <w:instrText xml:space="preserve"> </w:instrText>
      </w:r>
      <w:r w:rsidR="00542A19">
        <w:rPr>
          <w:rFonts w:hint="cs"/>
        </w:rPr>
        <w:instrText>NOTEREF</w:instrText>
      </w:r>
      <w:r w:rsidR="00542A19">
        <w:rPr>
          <w:rFonts w:hint="cs"/>
          <w:rtl/>
        </w:rPr>
        <w:instrText xml:space="preserve"> _</w:instrText>
      </w:r>
      <w:r w:rsidR="00542A19">
        <w:rPr>
          <w:rFonts w:hint="cs"/>
        </w:rPr>
        <w:instrText>Ref89136922 \h</w:instrText>
      </w:r>
      <w:r w:rsidR="00542A19">
        <w:rPr>
          <w:rtl/>
        </w:rPr>
        <w:instrText xml:space="preserve"> </w:instrText>
      </w:r>
      <w:r w:rsidR="00542A19">
        <w:rPr>
          <w:rtl/>
        </w:rPr>
      </w:r>
      <w:r w:rsidR="00542A19">
        <w:rPr>
          <w:rtl/>
        </w:rPr>
        <w:fldChar w:fldCharType="separate"/>
      </w:r>
      <w:r w:rsidR="00542A19">
        <w:rPr>
          <w:rtl/>
        </w:rPr>
        <w:t>3</w:t>
      </w:r>
      <w:r w:rsidR="00542A19">
        <w:rPr>
          <w:rtl/>
        </w:rPr>
        <w:fldChar w:fldCharType="end"/>
      </w:r>
      <w:r>
        <w:rPr>
          <w:rtl/>
        </w:rPr>
        <w:t>], עמ' 541–542). שוב נדמה כי זו תוספת משנית, המבקשת להתאים בין התגוננותם של האחים לבין מה שהואשמו בו.</w:t>
      </w:r>
    </w:p>
  </w:footnote>
  <w:footnote w:id="6">
    <w:p w14:paraId="6D99D3B2" w14:textId="25E8CB2F" w:rsidR="004F417F" w:rsidRDefault="004F417F" w:rsidP="00585FD9">
      <w:pPr>
        <w:pStyle w:val="FootnoteText"/>
        <w:ind w:left="0" w:firstLine="0"/>
      </w:pPr>
      <w:r>
        <w:rPr>
          <w:rStyle w:val="FootnoteReference"/>
        </w:rPr>
        <w:footnoteRef/>
      </w:r>
      <w:r>
        <w:rPr>
          <w:rtl/>
        </w:rPr>
        <w:t xml:space="preserve"> </w:t>
      </w:r>
      <w:r>
        <w:rPr>
          <w:rFonts w:hint="cs"/>
          <w:rtl/>
        </w:rPr>
        <w:t xml:space="preserve">תרגום השבעים, לשיטתו, גורס כאן: "אשר ימצא אתו </w:t>
      </w:r>
      <w:r>
        <w:rPr>
          <w:rFonts w:hint="cs"/>
          <w:b/>
          <w:bCs/>
          <w:rtl/>
        </w:rPr>
        <w:t>הגביע</w:t>
      </w:r>
      <w:r>
        <w:rPr>
          <w:rFonts w:hint="cs"/>
          <w:rtl/>
        </w:rPr>
        <w:t xml:space="preserve">" (ראו </w:t>
      </w:r>
      <w:r>
        <w:rPr>
          <w:rFonts w:hint="cs"/>
          <w:rtl/>
        </w:rPr>
        <w:t>צפור [לעיל הערה</w:t>
      </w:r>
      <w:r w:rsidR="00542A19">
        <w:rPr>
          <w:rFonts w:hint="cs"/>
          <w:rtl/>
        </w:rPr>
        <w:t xml:space="preserve"> </w:t>
      </w:r>
      <w:r w:rsidR="00542A19">
        <w:rPr>
          <w:rtl/>
        </w:rPr>
        <w:fldChar w:fldCharType="begin"/>
      </w:r>
      <w:r w:rsidR="00542A19">
        <w:rPr>
          <w:rtl/>
        </w:rPr>
        <w:instrText xml:space="preserve"> </w:instrText>
      </w:r>
      <w:r w:rsidR="00542A19">
        <w:rPr>
          <w:rFonts w:hint="cs"/>
        </w:rPr>
        <w:instrText>NOTEREF</w:instrText>
      </w:r>
      <w:r w:rsidR="00542A19">
        <w:rPr>
          <w:rFonts w:hint="cs"/>
          <w:rtl/>
        </w:rPr>
        <w:instrText xml:space="preserve"> _</w:instrText>
      </w:r>
      <w:r w:rsidR="00542A19">
        <w:rPr>
          <w:rFonts w:hint="cs"/>
        </w:rPr>
        <w:instrText>Ref89136922 \h</w:instrText>
      </w:r>
      <w:r w:rsidR="00542A19">
        <w:rPr>
          <w:rtl/>
        </w:rPr>
        <w:instrText xml:space="preserve"> </w:instrText>
      </w:r>
      <w:r w:rsidR="00542A19">
        <w:rPr>
          <w:rtl/>
        </w:rPr>
      </w:r>
      <w:r w:rsidR="00542A19">
        <w:rPr>
          <w:rtl/>
        </w:rPr>
        <w:fldChar w:fldCharType="separate"/>
      </w:r>
      <w:r w:rsidR="00542A19">
        <w:rPr>
          <w:rtl/>
        </w:rPr>
        <w:t>3</w:t>
      </w:r>
      <w:r w:rsidR="00542A19">
        <w:rPr>
          <w:rtl/>
        </w:rPr>
        <w:fldChar w:fldCharType="end"/>
      </w:r>
      <w:r>
        <w:rPr>
          <w:rtl/>
        </w:rPr>
        <w:t>], עמ' 542). שוב נדמה כי זו תוספת משנית שנועדה להעלים את אי-הבהירות מן הסיפור.</w:t>
      </w:r>
    </w:p>
  </w:footnote>
  <w:footnote w:id="7">
    <w:p w14:paraId="5DD3B613" w14:textId="77777777" w:rsidR="00D638A2" w:rsidRDefault="004F417F" w:rsidP="00D638A2">
      <w:pPr>
        <w:pStyle w:val="FootnoteText"/>
        <w:ind w:left="0" w:firstLine="0"/>
        <w:rPr>
          <w:rtl/>
        </w:rPr>
      </w:pPr>
      <w:r>
        <w:rPr>
          <w:rStyle w:val="FootnoteReference"/>
        </w:rPr>
        <w:footnoteRef/>
      </w:r>
      <w:r>
        <w:rPr>
          <w:rtl/>
        </w:rPr>
        <w:t xml:space="preserve"> </w:t>
      </w:r>
      <w:r>
        <w:rPr>
          <w:rFonts w:hint="cs"/>
          <w:rtl/>
        </w:rPr>
        <w:t xml:space="preserve">כך מפרש ר' מנחם בן שלמה: </w:t>
      </w:r>
    </w:p>
    <w:p w14:paraId="415B52AB" w14:textId="0ACC61E1" w:rsidR="004F417F" w:rsidRDefault="004F417F" w:rsidP="00585FD9">
      <w:pPr>
        <w:pStyle w:val="FootnoteText"/>
        <w:tabs>
          <w:tab w:val="right" w:pos="4620"/>
        </w:tabs>
        <w:ind w:left="300" w:firstLine="0"/>
        <w:rPr>
          <w:rtl/>
        </w:rPr>
      </w:pPr>
      <w:r>
        <w:rPr>
          <w:rFonts w:hint="cs"/>
          <w:rtl/>
        </w:rPr>
        <w:t>"וימהרו – זריזים בני זריזים... ויפתחו איש (את) אמתחתו – מפני שלא פשעו בדבר, לכך משתדלין לצאת מידו" (מדרש שכל טוב [בובר], מ"ד, יא)</w:t>
      </w:r>
    </w:p>
  </w:footnote>
  <w:footnote w:id="8">
    <w:p w14:paraId="677F3F76" w14:textId="071B33BB" w:rsidR="004F417F" w:rsidRDefault="004F417F" w:rsidP="00E560F9">
      <w:pPr>
        <w:pStyle w:val="FootnoteText"/>
        <w:ind w:left="0" w:firstLine="0"/>
      </w:pPr>
      <w:r>
        <w:rPr>
          <w:rStyle w:val="FootnoteReference"/>
        </w:rPr>
        <w:footnoteRef/>
      </w:r>
      <w:r>
        <w:rPr>
          <w:rtl/>
        </w:rPr>
        <w:t xml:space="preserve"> </w:t>
      </w:r>
      <w:r>
        <w:rPr>
          <w:rFonts w:hint="cs"/>
          <w:rtl/>
        </w:rPr>
        <w:t>מסבירים חז"ל: "ולמה עבד כן, שלא יאמרו יודע היה היכן הוא מונח" (בראשית רבה צ"ב, ח). ראו עוד רש"י; ר"י בכור שור; רד"ק; ר' אברהם בן הרמב"ם; אברבנאל. מאידך גיסא, יש בכך כדי להזכיר לאחים את העובדה התמוהה שסדר הגילים שלהם ידוע ליוסף: "וַיֵּשְׁבוּ לְפָנָיו הַבְּכֹר כִּבְכֹרָתוֹ וְהַצָּעִיר כִּצְעִרָתוֹ וַיִּתְמְהוּ הָאֲנָשִׁים אִישׁ אֶל</w:t>
      </w:r>
      <w:r w:rsidR="00D638A2">
        <w:rPr>
          <w:rFonts w:hint="cs"/>
          <w:rtl/>
        </w:rPr>
        <w:t xml:space="preserve"> </w:t>
      </w:r>
      <w:r>
        <w:rPr>
          <w:rFonts w:hint="cs"/>
          <w:rtl/>
        </w:rPr>
        <w:t xml:space="preserve">רֵעֵהוּ" (מ"ג, לג). ראו סימון (לעיל הערה </w:t>
      </w:r>
      <w:r w:rsidR="00D638A2">
        <w:rPr>
          <w:rFonts w:hint="cs"/>
          <w:rtl/>
        </w:rPr>
        <w:t>2</w:t>
      </w:r>
      <w:r>
        <w:rPr>
          <w:rtl/>
        </w:rPr>
        <w:t xml:space="preserve">), עמ' 77. </w:t>
      </w:r>
      <w:r w:rsidR="00F95043">
        <w:rPr>
          <w:rFonts w:hint="cs"/>
          <w:rtl/>
        </w:rPr>
        <w:t xml:space="preserve">אבל ראו את </w:t>
      </w:r>
      <w:r w:rsidR="00734073">
        <w:rPr>
          <w:rFonts w:hint="cs"/>
          <w:rtl/>
        </w:rPr>
        <w:t>דברי</w:t>
      </w:r>
      <w:r w:rsidR="00F95043">
        <w:rPr>
          <w:rFonts w:hint="cs"/>
          <w:rtl/>
        </w:rPr>
        <w:t xml:space="preserve"> </w:t>
      </w:r>
      <w:r w:rsidR="00C203A2">
        <w:rPr>
          <w:rFonts w:hint="cs"/>
          <w:rtl/>
        </w:rPr>
        <w:t>אהוביה</w:t>
      </w:r>
      <w:r w:rsidR="009B6855">
        <w:rPr>
          <w:rFonts w:hint="cs"/>
          <w:rtl/>
        </w:rPr>
        <w:t xml:space="preserve">, הסבור שהאחים הם שהתיישבו </w:t>
      </w:r>
      <w:r w:rsidR="00C259E0">
        <w:rPr>
          <w:rFonts w:hint="cs"/>
          <w:rtl/>
        </w:rPr>
        <w:t xml:space="preserve">מעצמם לפי סדר גיליהם (אהוביה [לעיל הערה </w:t>
      </w:r>
      <w:r w:rsidR="00585FD9">
        <w:rPr>
          <w:rFonts w:hint="cs"/>
          <w:rtl/>
        </w:rPr>
        <w:t>4</w:t>
      </w:r>
      <w:r w:rsidR="00C259E0">
        <w:rPr>
          <w:rFonts w:hint="cs"/>
          <w:rtl/>
        </w:rPr>
        <w:t>], עמ' 273 הערה 3</w:t>
      </w:r>
      <w:r w:rsidR="00EB67B5">
        <w:rPr>
          <w:rFonts w:hint="cs"/>
          <w:rtl/>
        </w:rPr>
        <w:t xml:space="preserve">). </w:t>
      </w:r>
      <w:r w:rsidR="00EB67B5">
        <w:rPr>
          <w:rFonts w:hint="cs"/>
          <w:rtl/>
        </w:rPr>
        <w:t xml:space="preserve">דומה לו דעת </w:t>
      </w:r>
      <w:r>
        <w:rPr>
          <w:rtl/>
        </w:rPr>
        <w:t xml:space="preserve">צפור </w:t>
      </w:r>
      <w:r w:rsidR="00853C2D">
        <w:rPr>
          <w:rFonts w:hint="cs"/>
          <w:rtl/>
        </w:rPr>
        <w:t>(</w:t>
      </w:r>
      <w:r>
        <w:rPr>
          <w:rtl/>
        </w:rPr>
        <w:t xml:space="preserve">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sidR="00853C2D">
        <w:rPr>
          <w:rFonts w:hint="cs"/>
          <w:rtl/>
        </w:rPr>
        <w:t>)</w:t>
      </w:r>
      <w:r>
        <w:rPr>
          <w:rtl/>
        </w:rPr>
        <w:t xml:space="preserve">, עמ' 61 הערה 16 </w:t>
      </w:r>
      <w:r w:rsidR="00D10462">
        <w:rPr>
          <w:rFonts w:hint="cs"/>
          <w:rtl/>
        </w:rPr>
        <w:t xml:space="preserve">(ראו עוד פירושו לסדר החיפוש בעמ' </w:t>
      </w:r>
      <w:r>
        <w:rPr>
          <w:rtl/>
        </w:rPr>
        <w:t>65).</w:t>
      </w:r>
    </w:p>
  </w:footnote>
  <w:footnote w:id="9">
    <w:p w14:paraId="17B28DCD" w14:textId="3DF1BDF7" w:rsidR="004F417F" w:rsidRDefault="004F417F" w:rsidP="00585FD9">
      <w:pPr>
        <w:pStyle w:val="FootnoteText"/>
        <w:ind w:left="0" w:firstLine="0"/>
      </w:pPr>
      <w:r>
        <w:rPr>
          <w:rStyle w:val="FootnoteReference"/>
        </w:rPr>
        <w:footnoteRef/>
      </w:r>
      <w:r>
        <w:rPr>
          <w:rtl/>
        </w:rPr>
        <w:t xml:space="preserve"> </w:t>
      </w:r>
      <w:r>
        <w:rPr>
          <w:rFonts w:hint="cs"/>
          <w:rtl/>
        </w:rPr>
        <w:t xml:space="preserve">י' זקוביץ, </w:t>
      </w:r>
      <w:r>
        <w:rPr>
          <w:rFonts w:hint="cs"/>
          <w:b/>
          <w:bCs/>
          <w:rtl/>
        </w:rPr>
        <w:t>מקראות בארץ המראות</w:t>
      </w:r>
      <w:r>
        <w:rPr>
          <w:rFonts w:hint="cs"/>
          <w:rtl/>
        </w:rPr>
        <w:t xml:space="preserve">, תל-אביב 1995, עמ' 18–19. זקוביץ טוען כי: "היחס בין שני הסיפורים מבהיר כי בנימין משלם על חטאי אמו, על דרך 'אבות אכלו בסר ושני בנים תקהינה' " (עמ' 19). אולם קשה לאמץ את ההסבר הזה, שהרי בנימין כלל אינו נענש בסיפורנו. אבל חשוב מכך, ההנחה המובלעת בדברי זקוביץ, שהזיקה בין שני הסיפורים מצביעה על יד מכוונת, בוודאי נכונה. אבל כפי שנרחיב בהמשך, הפעם </w:t>
      </w:r>
      <w:r w:rsidR="00D719F7">
        <w:rPr>
          <w:rFonts w:hint="cs"/>
          <w:rtl/>
        </w:rPr>
        <w:t>היד</w:t>
      </w:r>
      <w:r>
        <w:rPr>
          <w:rFonts w:hint="cs"/>
          <w:rtl/>
        </w:rPr>
        <w:t xml:space="preserve"> </w:t>
      </w:r>
      <w:r w:rsidR="00D719F7">
        <w:rPr>
          <w:rFonts w:hint="cs"/>
          <w:rtl/>
        </w:rPr>
        <w:t>ה</w:t>
      </w:r>
      <w:r>
        <w:rPr>
          <w:rFonts w:hint="cs"/>
          <w:rtl/>
        </w:rPr>
        <w:t xml:space="preserve">מכוונת את המאורעות </w:t>
      </w:r>
      <w:r w:rsidR="00D719F7">
        <w:rPr>
          <w:rFonts w:hint="cs"/>
          <w:rtl/>
        </w:rPr>
        <w:t>היא</w:t>
      </w:r>
      <w:r>
        <w:rPr>
          <w:rFonts w:hint="cs"/>
          <w:rtl/>
        </w:rPr>
        <w:t xml:space="preserve"> ידו של יוסף.</w:t>
      </w:r>
    </w:p>
  </w:footnote>
  <w:footnote w:id="10">
    <w:p w14:paraId="5DC14246" w14:textId="77777777" w:rsidR="000C0591" w:rsidRDefault="004F417F">
      <w:pPr>
        <w:pStyle w:val="FootnoteText"/>
        <w:ind w:left="0" w:firstLine="0"/>
      </w:pPr>
      <w:r>
        <w:rPr>
          <w:rStyle w:val="FootnoteReference"/>
        </w:rPr>
        <w:footnoteRef/>
      </w:r>
      <w:r>
        <w:rPr>
          <w:rtl/>
        </w:rPr>
        <w:t xml:space="preserve"> </w:t>
      </w:r>
      <w:r>
        <w:rPr>
          <w:rFonts w:hint="cs"/>
          <w:rtl/>
        </w:rPr>
        <w:t xml:space="preserve">האיש מתגלה כבעל ראייה סלקטיבית במיוחד, שהרי הוא עובר בשתיקה גמורה על הכסף שהוא מוצא בפי אמתחותיהם. לנוכח זאת מציע רמב"ן שני פירושים: </w:t>
      </w:r>
    </w:p>
    <w:p w14:paraId="3736B80F" w14:textId="7E117D80" w:rsidR="000C0591" w:rsidRDefault="004F417F" w:rsidP="00585FD9">
      <w:pPr>
        <w:pStyle w:val="FootnoteText"/>
        <w:tabs>
          <w:tab w:val="right" w:pos="4620"/>
        </w:tabs>
        <w:ind w:left="300" w:firstLine="0"/>
      </w:pPr>
      <w:r>
        <w:rPr>
          <w:rFonts w:hint="cs"/>
          <w:rtl/>
        </w:rPr>
        <w:t>"</w:t>
      </w:r>
      <w:r>
        <w:rPr>
          <w:rFonts w:hint="cs"/>
          <w:bCs/>
          <w:rtl/>
        </w:rPr>
        <w:t>שים</w:t>
      </w:r>
      <w:r>
        <w:rPr>
          <w:rFonts w:hint="cs"/>
          <w:rtl/>
        </w:rPr>
        <w:t xml:space="preserve"> </w:t>
      </w:r>
      <w:r>
        <w:rPr>
          <w:rFonts w:hint="cs"/>
          <w:bCs/>
          <w:rtl/>
        </w:rPr>
        <w:t>כסף</w:t>
      </w:r>
      <w:r>
        <w:rPr>
          <w:rFonts w:hint="cs"/>
          <w:rtl/>
        </w:rPr>
        <w:t xml:space="preserve"> </w:t>
      </w:r>
      <w:r>
        <w:rPr>
          <w:rFonts w:hint="cs"/>
          <w:bCs/>
          <w:rtl/>
        </w:rPr>
        <w:t>איש</w:t>
      </w:r>
      <w:r>
        <w:rPr>
          <w:rFonts w:hint="cs"/>
          <w:rtl/>
        </w:rPr>
        <w:t xml:space="preserve"> </w:t>
      </w:r>
      <w:r>
        <w:rPr>
          <w:rFonts w:hint="cs"/>
          <w:bCs/>
          <w:rtl/>
        </w:rPr>
        <w:t>בפי</w:t>
      </w:r>
      <w:r>
        <w:rPr>
          <w:rFonts w:hint="cs"/>
          <w:rtl/>
        </w:rPr>
        <w:t xml:space="preserve"> </w:t>
      </w:r>
      <w:r>
        <w:rPr>
          <w:rFonts w:hint="cs"/>
          <w:bCs/>
          <w:rtl/>
        </w:rPr>
        <w:t>אמתחתו</w:t>
      </w:r>
      <w:r>
        <w:rPr>
          <w:rFonts w:hint="cs"/>
          <w:rtl/>
        </w:rPr>
        <w:t xml:space="preserve"> – לדעתם</w:t>
      </w:r>
      <w:r w:rsidR="003F1919">
        <w:rPr>
          <w:rFonts w:hint="cs"/>
          <w:rtl/>
        </w:rPr>
        <w:t xml:space="preserve"> [=בידיעתם]</w:t>
      </w:r>
      <w:r>
        <w:rPr>
          <w:rFonts w:hint="cs"/>
          <w:rtl/>
        </w:rPr>
        <w:t xml:space="preserve">, כי אמר להם: ידע אדני כי עשה לכם חמס ויבקש להיטיב לכם; שאם עשה זה כפעם הראשונה, שלא לדעתם, היה להם התנצלות בגביע, שנעשה בו כאשר נעשה בכסף, אבל היה לדעתם, וידעו בכסף... ואם היה שלא לדעתם, אולי טען עליהם כי היה הכסף גם בפעם הזאת מטמון, ולא יתכן כן בגביע; ומי יוכל לדין עם שתקיף ממנו" </w:t>
      </w:r>
      <w:r w:rsidR="000C0591">
        <w:tab/>
      </w:r>
      <w:r>
        <w:rPr>
          <w:rFonts w:hint="cs"/>
          <w:rtl/>
        </w:rPr>
        <w:t>(רמב"ן [מהדורת הכתר], מ"ד, א</w:t>
      </w:r>
      <w:r w:rsidR="000C0591">
        <w:t>(</w:t>
      </w:r>
      <w:r>
        <w:rPr>
          <w:rFonts w:hint="cs"/>
          <w:rtl/>
        </w:rPr>
        <w:t xml:space="preserve"> </w:t>
      </w:r>
    </w:p>
    <w:p w14:paraId="37F6B595" w14:textId="3A9B1949" w:rsidR="004F417F" w:rsidRDefault="004F417F" w:rsidP="00B0276C">
      <w:pPr>
        <w:pStyle w:val="FootnoteText"/>
        <w:ind w:left="0" w:firstLine="0"/>
        <w:rPr>
          <w:rtl/>
        </w:rPr>
      </w:pPr>
      <w:r>
        <w:rPr>
          <w:rFonts w:hint="cs"/>
          <w:rtl/>
        </w:rPr>
        <w:t xml:space="preserve">ראו עוד ספורנו; צפור </w:t>
      </w:r>
      <w:r w:rsidR="000C0591">
        <w:t>)</w:t>
      </w:r>
      <w:r>
        <w:rPr>
          <w:rFonts w:hint="cs"/>
          <w:rtl/>
        </w:rPr>
        <w:t xml:space="preserve">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sidR="006C1D5C">
        <w:rPr>
          <w:rFonts w:hint="cs"/>
          <w:rtl/>
        </w:rPr>
        <w:t>)</w:t>
      </w:r>
      <w:r w:rsidR="00C500F0">
        <w:rPr>
          <w:rFonts w:hint="cs"/>
          <w:rtl/>
        </w:rPr>
        <w:t>,</w:t>
      </w:r>
      <w:r>
        <w:rPr>
          <w:rtl/>
        </w:rPr>
        <w:t xml:space="preserve"> עמ' 62–63</w:t>
      </w:r>
      <w:r w:rsidR="00C500F0">
        <w:rPr>
          <w:rFonts w:hint="cs"/>
          <w:rtl/>
        </w:rPr>
        <w:t>.</w:t>
      </w:r>
    </w:p>
    <w:p w14:paraId="15F580A1" w14:textId="06C58B29" w:rsidR="000C0591" w:rsidRDefault="004F417F" w:rsidP="004F417F">
      <w:pPr>
        <w:pStyle w:val="FootnoteText"/>
        <w:rPr>
          <w:rtl/>
        </w:rPr>
      </w:pPr>
      <w:r>
        <w:rPr>
          <w:rtl/>
        </w:rPr>
        <w:t xml:space="preserve">אברבנאל מבקר בחריפות את פירושו הראשון של רמב"ן: </w:t>
      </w:r>
    </w:p>
    <w:p w14:paraId="0EA0F33E" w14:textId="6B25D17F" w:rsidR="004F417F" w:rsidRDefault="004F417F" w:rsidP="00585FD9">
      <w:pPr>
        <w:pStyle w:val="FootnoteText"/>
        <w:tabs>
          <w:tab w:val="right" w:pos="4620"/>
        </w:tabs>
        <w:ind w:left="300" w:firstLine="0"/>
        <w:rPr>
          <w:rtl/>
        </w:rPr>
      </w:pPr>
      <w:r>
        <w:rPr>
          <w:rtl/>
        </w:rPr>
        <w:t>"והרמב"ן כתב, שהושם הכסף לעיניהם ושאמר אליהם שהאדון היה עושה עמהם חסד על עמלם. אבל זה לא נזכר בכתוב, אבל בהפך, שאומר: 'ואת גביעי הכסף תשים בפי אמתחת הקטן ואת כסף שברו' – מורה שהגביע והכסף הושמו כאחד ושניהם בסתר"</w:t>
      </w:r>
      <w:r w:rsidR="000C0591">
        <w:rPr>
          <w:rtl/>
        </w:rPr>
        <w:tab/>
      </w:r>
      <w:r w:rsidR="000C0591">
        <w:rPr>
          <w:rFonts w:hint="cs"/>
          <w:rtl/>
        </w:rPr>
        <w:t>(אברבנאל מ"ג, טו)</w:t>
      </w:r>
    </w:p>
  </w:footnote>
  <w:footnote w:id="11">
    <w:p w14:paraId="4FA04A65" w14:textId="77777777" w:rsidR="004F417F" w:rsidRDefault="004F417F" w:rsidP="00585FD9">
      <w:pPr>
        <w:pStyle w:val="FootnoteText"/>
        <w:ind w:left="0" w:firstLine="0"/>
        <w:rPr>
          <w:rtl/>
        </w:rPr>
      </w:pPr>
      <w:r>
        <w:rPr>
          <w:rStyle w:val="FootnoteReference"/>
        </w:rPr>
        <w:footnoteRef/>
      </w:r>
      <w:r>
        <w:rPr>
          <w:rtl/>
        </w:rPr>
        <w:t xml:space="preserve"> </w:t>
      </w:r>
      <w:r>
        <w:rPr>
          <w:rFonts w:hint="cs"/>
          <w:rtl/>
        </w:rPr>
        <w:t>לדעת אברבנאל פרשת הכסף נועדה למנוע מהאחים להאמין בעלילת הגביע:</w:t>
      </w:r>
    </w:p>
    <w:p w14:paraId="5352D95C" w14:textId="24E2D605" w:rsidR="004F417F" w:rsidRDefault="004F417F">
      <w:pPr>
        <w:pStyle w:val="FootnoteText"/>
        <w:tabs>
          <w:tab w:val="right" w:pos="4620"/>
        </w:tabs>
        <w:ind w:left="300" w:firstLine="0"/>
        <w:rPr>
          <w:rtl/>
        </w:rPr>
      </w:pPr>
      <w:r>
        <w:rPr>
          <w:rtl/>
        </w:rPr>
        <w:t>"כי הנה עם כל הנסיון שעשה יוסף לאחיו בעלילת המרגלים עוד נשאר ספק בלבו האם היה להם אהבה עם בנימן או אם היו עדין שונאים את בני רחל אמו ולכן רצה להביא את בנימן בפרט בנסיון הגביע לראות אם ישתדלו להצילו. אבל חשש עם זה אולי יחשבו אחיו שהיה אמת שבנימן גנב את הגביע כמו שרחל אמו גנבה את התרפים לאביה. ואולי מפני זה יאמרו הנפש החוטאת היא תמות ולא ידרשו בעדו בכל כחם לא לשנאתם אותו כי אם לבשתם מרוע המעשה. הנה מפני זה צוה יוסף לשום עם הגביע כסף שברו וכן כספיהם של כלם</w:t>
      </w:r>
      <w:r w:rsidR="000C0591">
        <w:rPr>
          <w:rFonts w:hint="cs"/>
          <w:rtl/>
        </w:rPr>
        <w:t>,</w:t>
      </w:r>
      <w:r>
        <w:rPr>
          <w:rtl/>
        </w:rPr>
        <w:t xml:space="preserve"> שבזה יכירו הם שלא היה האשמת בנימן ורשעתו כי אם מעלילת האדון</w:t>
      </w:r>
      <w:r w:rsidR="000C0591">
        <w:rPr>
          <w:rFonts w:hint="cs"/>
          <w:rtl/>
        </w:rPr>
        <w:t>.</w:t>
      </w:r>
      <w:r>
        <w:rPr>
          <w:rtl/>
        </w:rPr>
        <w:t xml:space="preserve"> ובידיעתם זה אם יחמלו עליו וישתדלו להוציאו מעבודתו יודע שהם אוהבים אותו ויהיו בעיני יוסף בעלי תשובה גמורים ויתודע אליהם וייטיב עמהם כמו שעשה</w:t>
      </w:r>
      <w:r w:rsidR="000C0591">
        <w:rPr>
          <w:rFonts w:hint="cs"/>
          <w:rtl/>
        </w:rPr>
        <w:t>,</w:t>
      </w:r>
      <w:r>
        <w:rPr>
          <w:rtl/>
        </w:rPr>
        <w:t xml:space="preserve"> אבל אם המה יעזבוהו לעבד יודע שעדין המה עומדים במרדם ויתהפך להם יוסף לאויב והוא ילחם בם"</w:t>
      </w:r>
      <w:r w:rsidR="000C0591">
        <w:rPr>
          <w:rtl/>
        </w:rPr>
        <w:tab/>
      </w:r>
      <w:r w:rsidR="000C0591">
        <w:rPr>
          <w:rFonts w:hint="cs"/>
          <w:rtl/>
        </w:rPr>
        <w:t>(אברבנאל שם)</w:t>
      </w:r>
    </w:p>
    <w:p w14:paraId="5E6F4D80" w14:textId="07199C46" w:rsidR="00822C77" w:rsidRDefault="00822C77" w:rsidP="00585FD9">
      <w:pPr>
        <w:pStyle w:val="FootnoteText"/>
        <w:rPr>
          <w:rtl/>
        </w:rPr>
      </w:pPr>
      <w:r>
        <w:rPr>
          <w:rFonts w:hint="cs"/>
          <w:rtl/>
        </w:rPr>
        <w:t>ראו</w:t>
      </w:r>
      <w:r w:rsidR="00F133BB">
        <w:rPr>
          <w:rFonts w:hint="cs"/>
          <w:rtl/>
        </w:rPr>
        <w:t xml:space="preserve"> עוד אהוביה (לעיל הערה</w:t>
      </w:r>
      <w:r w:rsidR="00585FD9">
        <w:rPr>
          <w:rFonts w:hint="cs"/>
          <w:rtl/>
        </w:rPr>
        <w:t xml:space="preserve"> 4</w:t>
      </w:r>
      <w:r w:rsidR="00F133BB">
        <w:rPr>
          <w:rFonts w:hint="cs"/>
          <w:rtl/>
        </w:rPr>
        <w:t>), עמ' 274</w:t>
      </w:r>
      <w:r w:rsidR="00F133BB">
        <w:rPr>
          <w:rtl/>
        </w:rPr>
        <w:t>–</w:t>
      </w:r>
      <w:r w:rsidR="00F133BB">
        <w:rPr>
          <w:rFonts w:hint="cs"/>
          <w:rtl/>
        </w:rPr>
        <w:t>276.</w:t>
      </w:r>
    </w:p>
  </w:footnote>
  <w:footnote w:id="12">
    <w:p w14:paraId="74C3DC3A" w14:textId="77777777" w:rsidR="000C0591" w:rsidRDefault="004F417F" w:rsidP="000C0591">
      <w:pPr>
        <w:pStyle w:val="FootnoteText"/>
        <w:ind w:left="0" w:firstLine="0"/>
        <w:rPr>
          <w:rtl/>
        </w:rPr>
      </w:pPr>
      <w:r>
        <w:rPr>
          <w:rStyle w:val="FootnoteReference"/>
        </w:rPr>
        <w:footnoteRef/>
      </w:r>
      <w:r>
        <w:rPr>
          <w:rtl/>
        </w:rPr>
        <w:t xml:space="preserve"> </w:t>
      </w:r>
      <w:r>
        <w:rPr>
          <w:rFonts w:hint="cs"/>
          <w:rtl/>
        </w:rPr>
        <w:t xml:space="preserve">כך פירש ר' חזקיה בר מנוח: </w:t>
      </w:r>
    </w:p>
    <w:p w14:paraId="2C698201" w14:textId="34A8736F" w:rsidR="004F417F" w:rsidRDefault="004F417F" w:rsidP="00585FD9">
      <w:pPr>
        <w:pStyle w:val="FootnoteText"/>
        <w:tabs>
          <w:tab w:val="right" w:pos="4620"/>
        </w:tabs>
        <w:ind w:left="300" w:firstLine="0"/>
      </w:pPr>
      <w:r>
        <w:rPr>
          <w:rFonts w:hint="cs"/>
          <w:rtl/>
        </w:rPr>
        <w:t>"משום דלעיל אמרו: 'אשר ימצא אתו מעבדיך ומת וגם אנחנו נהיה לאדוני לעבדים'. כשראו אחיו שנמצא ביד בנימין אמרו: 'גם אנחנו' – עבדים כאשר אמרנו, 'גם אשר נמצא הגביע בידו' – לא יהיה אלא עבד, כי יראים היו פן ימיתוהו"</w:t>
      </w:r>
    </w:p>
  </w:footnote>
  <w:footnote w:id="13">
    <w:p w14:paraId="66AD2333" w14:textId="3D6143B0" w:rsidR="004F417F" w:rsidRPr="00D52DE5" w:rsidRDefault="004F417F" w:rsidP="00B0276C">
      <w:pPr>
        <w:pStyle w:val="FootnoteText"/>
        <w:ind w:left="0" w:firstLine="0"/>
      </w:pPr>
      <w:r>
        <w:rPr>
          <w:rStyle w:val="FootnoteReference"/>
        </w:rPr>
        <w:footnoteRef/>
      </w:r>
      <w:r>
        <w:rPr>
          <w:rtl/>
        </w:rPr>
        <w:t xml:space="preserve"> </w:t>
      </w:r>
      <w:r>
        <w:rPr>
          <w:rFonts w:hint="cs"/>
          <w:rtl/>
        </w:rPr>
        <w:t xml:space="preserve">ראו </w:t>
      </w:r>
      <w:r>
        <w:rPr>
          <w:rFonts w:hint="cs"/>
          <w:rtl/>
        </w:rPr>
        <w:t xml:space="preserve">ליבוביץ (לעיל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Pr>
          <w:rtl/>
        </w:rPr>
        <w:t xml:space="preserve">), עמ' 330–331; סימון (לעיל הערה </w:t>
      </w:r>
      <w:r>
        <w:rPr>
          <w:rtl/>
        </w:rPr>
        <w:fldChar w:fldCharType="begin"/>
      </w:r>
      <w:r>
        <w:rPr>
          <w:rtl/>
        </w:rPr>
        <w:instrText xml:space="preserve"> </w:instrText>
      </w:r>
      <w:r>
        <w:instrText>NOTEREF</w:instrText>
      </w:r>
      <w:r>
        <w:rPr>
          <w:rtl/>
        </w:rPr>
        <w:instrText xml:space="preserve"> _</w:instrText>
      </w:r>
      <w:r>
        <w:instrText>Ref89138966 \h</w:instrText>
      </w:r>
      <w:r>
        <w:rPr>
          <w:rtl/>
        </w:rPr>
        <w:instrText xml:space="preserve"> </w:instrText>
      </w:r>
      <w:r>
        <w:rPr>
          <w:rtl/>
        </w:rPr>
      </w:r>
      <w:r>
        <w:rPr>
          <w:rtl/>
        </w:rPr>
        <w:fldChar w:fldCharType="separate"/>
      </w:r>
      <w:r w:rsidR="00B0276C">
        <w:rPr>
          <w:rtl/>
        </w:rPr>
        <w:t>2</w:t>
      </w:r>
      <w:r>
        <w:rPr>
          <w:rtl/>
        </w:rPr>
        <w:fldChar w:fldCharType="end"/>
      </w:r>
      <w:r>
        <w:rPr>
          <w:rtl/>
        </w:rPr>
        <w:t xml:space="preserve">), עמ' 73; א' סמט, </w:t>
      </w:r>
      <w:r>
        <w:rPr>
          <w:b/>
          <w:bCs/>
          <w:rtl/>
        </w:rPr>
        <w:t>עיונים בפרשות השבוע: סדרה ראשונה</w:t>
      </w:r>
      <w:r>
        <w:rPr>
          <w:rtl/>
        </w:rPr>
        <w:t xml:space="preserve">, תל אביב תשס"ט, כרך א', עמ' 124–125; ל' קאס, </w:t>
      </w:r>
      <w:r>
        <w:rPr>
          <w:b/>
          <w:bCs/>
          <w:rtl/>
        </w:rPr>
        <w:t>ראשית חכמה: קריאה בספר בראשית</w:t>
      </w:r>
      <w:r>
        <w:rPr>
          <w:rtl/>
        </w:rPr>
        <w:t xml:space="preserve"> (תרגום:</w:t>
      </w:r>
      <w:r>
        <w:rPr>
          <w:rFonts w:hint="cs"/>
        </w:rPr>
        <w:t xml:space="preserve"> </w:t>
      </w:r>
      <w:r>
        <w:rPr>
          <w:rtl/>
        </w:rPr>
        <w:t>מ' ארבל), עמ' 588–589.</w:t>
      </w:r>
      <w:r w:rsidR="00037033">
        <w:rPr>
          <w:rFonts w:hint="cs"/>
          <w:rtl/>
        </w:rPr>
        <w:t xml:space="preserve"> </w:t>
      </w:r>
      <w:r w:rsidR="00827278">
        <w:rPr>
          <w:rFonts w:hint="cs"/>
          <w:rtl/>
        </w:rPr>
        <w:t>בן-ראובן מציגה בפירוט רב את הסימטריה</w:t>
      </w:r>
      <w:r w:rsidR="00D13002">
        <w:rPr>
          <w:rFonts w:hint="cs"/>
          <w:rtl/>
        </w:rPr>
        <w:t xml:space="preserve"> המהופכת</w:t>
      </w:r>
      <w:r w:rsidR="00827278">
        <w:rPr>
          <w:rFonts w:hint="cs"/>
          <w:rtl/>
        </w:rPr>
        <w:t xml:space="preserve"> </w:t>
      </w:r>
      <w:r w:rsidR="00D13002">
        <w:rPr>
          <w:rFonts w:hint="cs"/>
          <w:rtl/>
        </w:rPr>
        <w:t xml:space="preserve">בלשון ובפרטי העלילה, </w:t>
      </w:r>
      <w:r w:rsidR="00827278">
        <w:rPr>
          <w:rFonts w:hint="cs"/>
          <w:rtl/>
        </w:rPr>
        <w:t xml:space="preserve">בין סיפור 'מכירת יוסף' לסיפור </w:t>
      </w:r>
      <w:r w:rsidR="00C077D3">
        <w:rPr>
          <w:rFonts w:hint="cs"/>
          <w:rtl/>
        </w:rPr>
        <w:t xml:space="preserve">מאסרם של האחים (ש' בן-ראובן, </w:t>
      </w:r>
      <w:r w:rsidR="00D52DE5">
        <w:rPr>
          <w:rFonts w:hint="cs"/>
          <w:rtl/>
        </w:rPr>
        <w:t xml:space="preserve">"מידה כנגד מידה בסיפור יוסף", </w:t>
      </w:r>
      <w:r w:rsidR="00D52DE5">
        <w:rPr>
          <w:rFonts w:hint="cs"/>
          <w:b/>
          <w:bCs/>
          <w:rtl/>
        </w:rPr>
        <w:t>בית מקרא</w:t>
      </w:r>
      <w:r w:rsidR="00D52DE5">
        <w:rPr>
          <w:rFonts w:hint="cs"/>
          <w:rtl/>
        </w:rPr>
        <w:t xml:space="preserve"> מ"ט, ד </w:t>
      </w:r>
      <w:r w:rsidR="00536CD1">
        <w:rPr>
          <w:rFonts w:hint="cs"/>
          <w:rtl/>
        </w:rPr>
        <w:t>[</w:t>
      </w:r>
      <w:r w:rsidR="00D52DE5">
        <w:rPr>
          <w:rFonts w:hint="cs"/>
          <w:rtl/>
        </w:rPr>
        <w:t>תשס"ד</w:t>
      </w:r>
      <w:r w:rsidR="00536CD1">
        <w:rPr>
          <w:rFonts w:hint="cs"/>
          <w:rtl/>
        </w:rPr>
        <w:t>]</w:t>
      </w:r>
      <w:r w:rsidR="00D52DE5">
        <w:rPr>
          <w:rFonts w:hint="cs"/>
          <w:rtl/>
        </w:rPr>
        <w:t xml:space="preserve">, עמ' </w:t>
      </w:r>
      <w:r w:rsidR="00536CD1">
        <w:rPr>
          <w:rFonts w:hint="cs"/>
          <w:rtl/>
        </w:rPr>
        <w:t>185</w:t>
      </w:r>
      <w:r w:rsidR="00536CD1">
        <w:rPr>
          <w:rtl/>
        </w:rPr>
        <w:t>–</w:t>
      </w:r>
      <w:r w:rsidR="00536CD1">
        <w:rPr>
          <w:rFonts w:hint="cs"/>
          <w:rtl/>
        </w:rPr>
        <w:t>190).</w:t>
      </w:r>
    </w:p>
  </w:footnote>
  <w:footnote w:id="14">
    <w:p w14:paraId="675410BE" w14:textId="4E11564B" w:rsidR="002B2835" w:rsidRDefault="002B2835" w:rsidP="00585FD9">
      <w:pPr>
        <w:pStyle w:val="FootnoteText"/>
        <w:ind w:left="0" w:firstLine="0"/>
        <w:rPr>
          <w:rtl/>
        </w:rPr>
      </w:pPr>
      <w:r>
        <w:rPr>
          <w:rStyle w:val="FootnoteReference"/>
        </w:rPr>
        <w:footnoteRef/>
      </w:r>
      <w:r>
        <w:rPr>
          <w:rtl/>
        </w:rPr>
        <w:t xml:space="preserve"> </w:t>
      </w:r>
      <w:r w:rsidR="00B75022">
        <w:rPr>
          <w:rFonts w:hint="cs"/>
          <w:rtl/>
        </w:rPr>
        <w:t xml:space="preserve">ראו א' אלטר, </w:t>
      </w:r>
      <w:r w:rsidR="005F2E7F">
        <w:rPr>
          <w:rFonts w:hint="cs"/>
          <w:b/>
          <w:bCs/>
          <w:rtl/>
        </w:rPr>
        <w:t xml:space="preserve">אמנות הסיפור במקרא </w:t>
      </w:r>
      <w:r w:rsidR="005F2E7F">
        <w:rPr>
          <w:rFonts w:hint="cs"/>
          <w:rtl/>
        </w:rPr>
        <w:t>(תרגום: ש' צינגל)</w:t>
      </w:r>
      <w:r w:rsidR="005F2E7F">
        <w:rPr>
          <w:rFonts w:hint="cs"/>
          <w:b/>
          <w:bCs/>
          <w:rtl/>
        </w:rPr>
        <w:t xml:space="preserve">, </w:t>
      </w:r>
      <w:r w:rsidR="005F2E7F">
        <w:rPr>
          <w:rFonts w:hint="cs"/>
          <w:rtl/>
        </w:rPr>
        <w:t>תל-אביב תשמ"ח, עמ'</w:t>
      </w:r>
      <w:r w:rsidR="005A5799">
        <w:rPr>
          <w:rFonts w:hint="cs"/>
          <w:rtl/>
        </w:rPr>
        <w:t xml:space="preserve"> 195.</w:t>
      </w:r>
    </w:p>
  </w:footnote>
  <w:footnote w:id="15">
    <w:p w14:paraId="78FF1A20" w14:textId="6911CF61" w:rsidR="000C0591" w:rsidRDefault="004F417F" w:rsidP="000C0591">
      <w:pPr>
        <w:pStyle w:val="FootnoteText"/>
        <w:ind w:left="0" w:firstLine="0"/>
        <w:rPr>
          <w:rtl/>
        </w:rPr>
      </w:pPr>
      <w:r>
        <w:rPr>
          <w:rStyle w:val="FootnoteReference"/>
        </w:rPr>
        <w:footnoteRef/>
      </w:r>
      <w:r>
        <w:rPr>
          <w:rtl/>
        </w:rPr>
        <w:t xml:space="preserve"> </w:t>
      </w:r>
      <w:r>
        <w:rPr>
          <w:rFonts w:hint="cs"/>
          <w:rtl/>
        </w:rPr>
        <w:t xml:space="preserve">ראו </w:t>
      </w:r>
      <w:r>
        <w:rPr>
          <w:rFonts w:hint="cs"/>
          <w:rtl/>
        </w:rPr>
        <w:t xml:space="preserve">ליבוביץ (לעיל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Pr>
          <w:rtl/>
        </w:rPr>
        <w:t xml:space="preserve">), עמ' 332–333; י"מ עמנואלי, </w:t>
      </w:r>
      <w:r>
        <w:rPr>
          <w:b/>
          <w:bCs/>
          <w:rtl/>
        </w:rPr>
        <w:t>ספר בראשית: הסברים והארות</w:t>
      </w:r>
      <w:r>
        <w:rPr>
          <w:rtl/>
        </w:rPr>
        <w:t xml:space="preserve">, תל-אביב תשל"ז, עמ' 565–566; </w:t>
      </w:r>
      <w:r w:rsidR="005C739D">
        <w:rPr>
          <w:rFonts w:hint="cs"/>
          <w:rtl/>
        </w:rPr>
        <w:t xml:space="preserve">אלטר (לעיל הערה </w:t>
      </w:r>
      <w:r w:rsidR="005C739D">
        <w:rPr>
          <w:rtl/>
        </w:rPr>
        <w:fldChar w:fldCharType="begin"/>
      </w:r>
      <w:r w:rsidR="005C739D">
        <w:rPr>
          <w:rtl/>
        </w:rPr>
        <w:instrText xml:space="preserve"> </w:instrText>
      </w:r>
      <w:r w:rsidR="005C739D">
        <w:rPr>
          <w:rFonts w:hint="cs"/>
        </w:rPr>
        <w:instrText>NOTEREF</w:instrText>
      </w:r>
      <w:r w:rsidR="005C739D">
        <w:rPr>
          <w:rFonts w:hint="cs"/>
          <w:rtl/>
        </w:rPr>
        <w:instrText xml:space="preserve"> _</w:instrText>
      </w:r>
      <w:r w:rsidR="005C739D">
        <w:rPr>
          <w:rFonts w:hint="cs"/>
        </w:rPr>
        <w:instrText>Ref89215095 \h</w:instrText>
      </w:r>
      <w:r w:rsidR="005C739D">
        <w:rPr>
          <w:rtl/>
        </w:rPr>
        <w:instrText xml:space="preserve"> </w:instrText>
      </w:r>
      <w:r w:rsidR="005C739D">
        <w:rPr>
          <w:rtl/>
        </w:rPr>
      </w:r>
      <w:r w:rsidR="005C739D">
        <w:rPr>
          <w:rtl/>
        </w:rPr>
        <w:fldChar w:fldCharType="separate"/>
      </w:r>
      <w:r w:rsidR="005C739D">
        <w:rPr>
          <w:rtl/>
        </w:rPr>
        <w:t>14</w:t>
      </w:r>
      <w:r w:rsidR="005C739D">
        <w:rPr>
          <w:rtl/>
        </w:rPr>
        <w:fldChar w:fldCharType="end"/>
      </w:r>
      <w:r w:rsidR="005C739D">
        <w:rPr>
          <w:rFonts w:hint="cs"/>
          <w:rtl/>
        </w:rPr>
        <w:t xml:space="preserve">), עמ' </w:t>
      </w:r>
      <w:r w:rsidR="00BA69C5">
        <w:rPr>
          <w:rFonts w:hint="cs"/>
          <w:rtl/>
        </w:rPr>
        <w:t>196;</w:t>
      </w:r>
      <w:r w:rsidR="005D2DCB">
        <w:rPr>
          <w:rFonts w:hint="cs"/>
          <w:rtl/>
        </w:rPr>
        <w:t xml:space="preserve"> אהוביה (לעיל הערה </w:t>
      </w:r>
      <w:r w:rsidR="00585FD9">
        <w:rPr>
          <w:rFonts w:hint="cs"/>
          <w:rtl/>
        </w:rPr>
        <w:t>4</w:t>
      </w:r>
      <w:r w:rsidR="005D2DCB">
        <w:rPr>
          <w:rFonts w:hint="cs"/>
          <w:rtl/>
        </w:rPr>
        <w:t>), עמ' 276;</w:t>
      </w:r>
      <w:r w:rsidR="00BA69C5">
        <w:rPr>
          <w:rFonts w:hint="cs"/>
          <w:rtl/>
        </w:rPr>
        <w:t xml:space="preserve"> </w:t>
      </w:r>
      <w:r>
        <w:rPr>
          <w:rtl/>
        </w:rPr>
        <w:t xml:space="preserve">צפור (לעיל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Pr>
          <w:rtl/>
        </w:rPr>
        <w:t xml:space="preserve">), עמ' 66–67. </w:t>
      </w:r>
    </w:p>
    <w:p w14:paraId="50376BDD" w14:textId="77777777" w:rsidR="000C0591" w:rsidRDefault="004F417F" w:rsidP="000C0591">
      <w:pPr>
        <w:pStyle w:val="FootnoteText"/>
        <w:ind w:left="0" w:firstLine="0"/>
        <w:rPr>
          <w:rtl/>
        </w:rPr>
      </w:pPr>
      <w:r>
        <w:rPr>
          <w:rtl/>
        </w:rPr>
        <w:t xml:space="preserve">לעומת זאת, כמה מן הפרשנים סבורים שיהודה אינו מקבל על עצמו כל אשמה. כך למשל מפרש רלב"ג: </w:t>
      </w:r>
    </w:p>
    <w:p w14:paraId="360553AC" w14:textId="77777777" w:rsidR="000C0591" w:rsidRDefault="004F417F" w:rsidP="000C0591">
      <w:pPr>
        <w:pStyle w:val="FootnoteText"/>
        <w:tabs>
          <w:tab w:val="right" w:pos="4620"/>
        </w:tabs>
        <w:ind w:left="300" w:firstLine="0"/>
        <w:rPr>
          <w:rtl/>
        </w:rPr>
      </w:pPr>
      <w:r>
        <w:rPr>
          <w:rtl/>
        </w:rPr>
        <w:t xml:space="preserve">"הנה אין לנו פה להתנצל, אך באמת תדע, שאין לנו חטא בזה, אך סבב השם יתעלה, שיקרה דבר יחשב לנו </w:t>
      </w:r>
      <w:r>
        <w:rPr>
          <w:b/>
          <w:rtl/>
        </w:rPr>
        <w:t>עון</w:t>
      </w:r>
      <w:r>
        <w:rPr>
          <w:bCs/>
          <w:rtl/>
        </w:rPr>
        <w:t>;</w:t>
      </w:r>
      <w:r>
        <w:rPr>
          <w:rtl/>
        </w:rPr>
        <w:t xml:space="preserve"> ואולי הושם הגביע בזולת כונה על יד ממלא השקים באמתחת בנימן, אך באמת לא גנבוֹ. והנה יחס מה שיתחדש על דרך הקרי לשם יתעלה..." </w:t>
      </w:r>
    </w:p>
    <w:p w14:paraId="1B2C3645" w14:textId="0567B74B" w:rsidR="004F417F" w:rsidRDefault="000C0591" w:rsidP="00585FD9">
      <w:pPr>
        <w:pStyle w:val="FootnoteText"/>
        <w:tabs>
          <w:tab w:val="right" w:pos="4620"/>
        </w:tabs>
        <w:ind w:left="300" w:firstLine="0"/>
        <w:rPr>
          <w:rtl/>
        </w:rPr>
      </w:pPr>
      <w:r>
        <w:rPr>
          <w:rtl/>
        </w:rPr>
        <w:tab/>
      </w:r>
      <w:r w:rsidR="004F417F">
        <w:rPr>
          <w:rtl/>
        </w:rPr>
        <w:t xml:space="preserve">(רלב"ג, ביאור המילות [מהדורת הכתר], מ"ד, טז) </w:t>
      </w:r>
    </w:p>
    <w:p w14:paraId="5988CF70" w14:textId="77777777" w:rsidR="000C0591" w:rsidRDefault="004F417F" w:rsidP="000C0591">
      <w:pPr>
        <w:pStyle w:val="FootnoteText"/>
        <w:ind w:left="0" w:firstLine="0"/>
        <w:rPr>
          <w:rtl/>
        </w:rPr>
      </w:pPr>
      <w:r>
        <w:rPr>
          <w:rtl/>
        </w:rPr>
        <w:t>ואילו שד"ל מציע כי יהודה אמנם ייחס את הפעולה לא-לוהים ממש, אבל:</w:t>
      </w:r>
    </w:p>
    <w:p w14:paraId="0A2AA746" w14:textId="0917ABF7" w:rsidR="004F417F" w:rsidRDefault="004F417F" w:rsidP="00585FD9">
      <w:pPr>
        <w:pStyle w:val="FootnoteText"/>
        <w:tabs>
          <w:tab w:val="right" w:pos="4620"/>
        </w:tabs>
        <w:ind w:left="300" w:firstLine="0"/>
        <w:rPr>
          <w:rtl/>
        </w:rPr>
      </w:pPr>
      <w:r>
        <w:rPr>
          <w:rtl/>
        </w:rPr>
        <w:t xml:space="preserve"> "עשה עצמו כמודה, כי ראה שאם היה מכחיש לא היה מועיל כלום והיה מקציפו יותר..." </w:t>
      </w:r>
      <w:r w:rsidR="000C0591">
        <w:rPr>
          <w:rtl/>
        </w:rPr>
        <w:tab/>
      </w:r>
      <w:r>
        <w:rPr>
          <w:rtl/>
        </w:rPr>
        <w:t>(שד"ל [מהדורת על התורה], מ"ד, טז)</w:t>
      </w:r>
    </w:p>
  </w:footnote>
  <w:footnote w:id="16">
    <w:p w14:paraId="215FD05E" w14:textId="610C06DB" w:rsidR="004F417F" w:rsidRDefault="004F417F" w:rsidP="004F417F">
      <w:pPr>
        <w:pStyle w:val="FootnoteText"/>
        <w:rPr>
          <w:rtl/>
        </w:rPr>
      </w:pPr>
      <w:r>
        <w:rPr>
          <w:rStyle w:val="FootnoteReference"/>
        </w:rPr>
        <w:footnoteRef/>
      </w:r>
      <w:r>
        <w:rPr>
          <w:rtl/>
        </w:rPr>
        <w:t xml:space="preserve"> </w:t>
      </w:r>
      <w:r>
        <w:rPr>
          <w:rFonts w:hint="cs"/>
          <w:rtl/>
        </w:rPr>
        <w:t xml:space="preserve">על שורש מצ"א בסיפורנו, ראו </w:t>
      </w:r>
      <w:r>
        <w:rPr>
          <w:rFonts w:hint="cs"/>
          <w:rtl/>
        </w:rPr>
        <w:t xml:space="preserve">צפור (לעיל הערה </w:t>
      </w:r>
      <w:r>
        <w:rPr>
          <w:rtl/>
        </w:rPr>
        <w:fldChar w:fldCharType="begin"/>
      </w:r>
      <w:r>
        <w:rPr>
          <w:rtl/>
        </w:rPr>
        <w:instrText xml:space="preserve"> </w:instrText>
      </w:r>
      <w:r>
        <w:instrText>NOTEREF</w:instrText>
      </w:r>
      <w:r>
        <w:rPr>
          <w:rtl/>
        </w:rPr>
        <w:instrText xml:space="preserve"> _</w:instrText>
      </w:r>
      <w:r>
        <w:instrText>Ref89136863 \h</w:instrText>
      </w:r>
      <w:r>
        <w:rPr>
          <w:rtl/>
        </w:rPr>
        <w:instrText xml:space="preserve"> </w:instrText>
      </w:r>
      <w:r>
        <w:rPr>
          <w:rtl/>
        </w:rPr>
      </w:r>
      <w:r>
        <w:rPr>
          <w:rtl/>
        </w:rPr>
        <w:fldChar w:fldCharType="separate"/>
      </w:r>
      <w:r w:rsidR="00B0276C">
        <w:rPr>
          <w:rtl/>
        </w:rPr>
        <w:t>1</w:t>
      </w:r>
      <w:r>
        <w:rPr>
          <w:rtl/>
        </w:rPr>
        <w:fldChar w:fldCharType="end"/>
      </w:r>
      <w:r>
        <w:rPr>
          <w:rtl/>
        </w:rPr>
        <w:t>), עמ' 66.</w:t>
      </w:r>
    </w:p>
  </w:footnote>
  <w:footnote w:id="17">
    <w:p w14:paraId="73C978DE" w14:textId="6B4DB83E" w:rsidR="004F417F" w:rsidRDefault="004F417F" w:rsidP="00585FD9">
      <w:pPr>
        <w:pStyle w:val="FootnoteText"/>
        <w:ind w:left="0" w:firstLine="0"/>
        <w:rPr>
          <w:rtl/>
        </w:rPr>
      </w:pPr>
      <w:r>
        <w:rPr>
          <w:rStyle w:val="FootnoteReference"/>
        </w:rPr>
        <w:footnoteRef/>
      </w:r>
      <w:r>
        <w:rPr>
          <w:rtl/>
        </w:rPr>
        <w:t xml:space="preserve"> </w:t>
      </w:r>
      <w:r>
        <w:rPr>
          <w:rFonts w:hint="cs"/>
          <w:rtl/>
        </w:rPr>
        <w:t xml:space="preserve">יש לציין שבסופו של דבר זה העונש שבו נידונו בני ישראל, כמסופר בתחילת ספר שמות. </w:t>
      </w:r>
      <w:r>
        <w:rPr>
          <w:rFonts w:hint="cs"/>
          <w:rtl/>
        </w:rPr>
        <w:t xml:space="preserve">ראו עוד </w:t>
      </w:r>
      <w:r>
        <w:rPr>
          <w:rFonts w:hint="cs"/>
          <w:rtl/>
        </w:rPr>
        <w:t xml:space="preserve">סימון (לעיל הערה </w:t>
      </w:r>
      <w:r>
        <w:rPr>
          <w:rtl/>
        </w:rPr>
        <w:fldChar w:fldCharType="begin"/>
      </w:r>
      <w:r>
        <w:rPr>
          <w:rtl/>
        </w:rPr>
        <w:instrText xml:space="preserve"> </w:instrText>
      </w:r>
      <w:r>
        <w:instrText>NOTEREF</w:instrText>
      </w:r>
      <w:r>
        <w:rPr>
          <w:rtl/>
        </w:rPr>
        <w:instrText xml:space="preserve"> _</w:instrText>
      </w:r>
      <w:r>
        <w:instrText>Ref89138966 \h</w:instrText>
      </w:r>
      <w:r>
        <w:rPr>
          <w:rtl/>
        </w:rPr>
        <w:instrText xml:space="preserve"> </w:instrText>
      </w:r>
      <w:r>
        <w:rPr>
          <w:rtl/>
        </w:rPr>
      </w:r>
      <w:r>
        <w:rPr>
          <w:rtl/>
        </w:rPr>
        <w:fldChar w:fldCharType="separate"/>
      </w:r>
      <w:r w:rsidR="00B0276C">
        <w:rPr>
          <w:rtl/>
        </w:rPr>
        <w:t>2</w:t>
      </w:r>
      <w:r>
        <w:rPr>
          <w:rtl/>
        </w:rPr>
        <w:fldChar w:fldCharType="end"/>
      </w:r>
      <w:r>
        <w:rPr>
          <w:rtl/>
        </w:rPr>
        <w:t>), עמ' 88–92</w:t>
      </w:r>
      <w:r w:rsidR="001750A8">
        <w:rPr>
          <w:rFonts w:hint="cs"/>
          <w:rtl/>
        </w:rPr>
        <w:t>; ד' סבתו, "</w:t>
      </w:r>
      <w:r w:rsidR="00D720F8">
        <w:rPr>
          <w:rFonts w:hint="cs"/>
          <w:rtl/>
        </w:rPr>
        <w:t xml:space="preserve">'ותהי הארץ לפרעה' </w:t>
      </w:r>
      <w:r w:rsidR="00D720F8">
        <w:rPr>
          <w:rtl/>
        </w:rPr>
        <w:t>–</w:t>
      </w:r>
      <w:r w:rsidR="00D720F8">
        <w:rPr>
          <w:rFonts w:hint="cs"/>
          <w:rtl/>
        </w:rPr>
        <w:t xml:space="preserve"> שורשו של שעבוד מצרים", </w:t>
      </w:r>
      <w:r w:rsidR="00D720F8">
        <w:rPr>
          <w:rFonts w:hint="cs"/>
          <w:b/>
          <w:bCs/>
          <w:rtl/>
        </w:rPr>
        <w:t>מגדים</w:t>
      </w:r>
      <w:r w:rsidR="00D720F8">
        <w:rPr>
          <w:rFonts w:hint="cs"/>
          <w:rtl/>
        </w:rPr>
        <w:t xml:space="preserve"> נ"ב (תשע"א), </w:t>
      </w:r>
      <w:r w:rsidR="004D6236">
        <w:rPr>
          <w:rFonts w:hint="cs"/>
          <w:rtl/>
        </w:rPr>
        <w:t>עמ' 41</w:t>
      </w:r>
      <w:r w:rsidR="004D6236">
        <w:rPr>
          <w:rtl/>
        </w:rPr>
        <w:t>–</w:t>
      </w:r>
      <w:r w:rsidR="004D6236">
        <w:rPr>
          <w:rFonts w:hint="cs"/>
          <w:rtl/>
        </w:rPr>
        <w:t>57</w:t>
      </w:r>
      <w:r>
        <w:rPr>
          <w:rtl/>
        </w:rPr>
        <w:t>.</w:t>
      </w:r>
    </w:p>
  </w:footnote>
  <w:footnote w:id="18">
    <w:p w14:paraId="3D548BF0" w14:textId="1264AE3F" w:rsidR="00E76ECE" w:rsidRDefault="00E76ECE" w:rsidP="00585FD9">
      <w:pPr>
        <w:pStyle w:val="FootnoteText"/>
        <w:ind w:left="0" w:firstLine="0"/>
        <w:rPr>
          <w:rtl/>
        </w:rPr>
      </w:pPr>
      <w:r>
        <w:rPr>
          <w:rStyle w:val="FootnoteReference"/>
        </w:rPr>
        <w:footnoteRef/>
      </w:r>
      <w:r>
        <w:rPr>
          <w:rtl/>
        </w:rPr>
        <w:t xml:space="preserve"> </w:t>
      </w:r>
      <w:r w:rsidR="009649AA">
        <w:rPr>
          <w:rFonts w:hint="cs"/>
          <w:rtl/>
        </w:rPr>
        <w:t>כמו יהודה, גם יוסף מכנה את בנימין: "</w:t>
      </w:r>
      <w:r w:rsidR="009649AA" w:rsidRPr="009649AA">
        <w:rPr>
          <w:rtl/>
        </w:rPr>
        <w:t>הָאִי</w:t>
      </w:r>
      <w:r w:rsidR="009649AA" w:rsidRPr="009649AA">
        <w:rPr>
          <w:rFonts w:hint="cs"/>
          <w:rtl/>
        </w:rPr>
        <w:t>שׁ</w:t>
      </w:r>
      <w:r w:rsidR="009649AA" w:rsidRPr="009649AA">
        <w:rPr>
          <w:rtl/>
        </w:rPr>
        <w:t xml:space="preserve"> אֲ</w:t>
      </w:r>
      <w:r w:rsidR="009649AA" w:rsidRPr="009649AA">
        <w:rPr>
          <w:rFonts w:hint="cs"/>
          <w:rtl/>
        </w:rPr>
        <w:t>שֶׁ</w:t>
      </w:r>
      <w:r w:rsidR="009649AA" w:rsidRPr="009649AA">
        <w:rPr>
          <w:rFonts w:hint="eastAsia"/>
          <w:rtl/>
        </w:rPr>
        <w:t>ר</w:t>
      </w:r>
      <w:r w:rsidR="009649AA" w:rsidRPr="009649AA">
        <w:rPr>
          <w:rtl/>
        </w:rPr>
        <w:t xml:space="preserve"> נִמְצָא הַ</w:t>
      </w:r>
      <w:r w:rsidR="009649AA" w:rsidRPr="009649AA">
        <w:rPr>
          <w:rFonts w:hint="cs"/>
          <w:rtl/>
        </w:rPr>
        <w:t>גָּ</w:t>
      </w:r>
      <w:r w:rsidR="009649AA" w:rsidRPr="009649AA">
        <w:rPr>
          <w:rFonts w:hint="eastAsia"/>
          <w:rtl/>
        </w:rPr>
        <w:t>בִיעַ</w:t>
      </w:r>
      <w:r w:rsidR="009649AA" w:rsidRPr="009649AA">
        <w:rPr>
          <w:rtl/>
        </w:rPr>
        <w:t xml:space="preserve"> </w:t>
      </w:r>
      <w:r w:rsidR="009649AA" w:rsidRPr="009649AA">
        <w:rPr>
          <w:rFonts w:hint="cs"/>
          <w:rtl/>
        </w:rPr>
        <w:t>בְּ</w:t>
      </w:r>
      <w:r w:rsidR="009649AA" w:rsidRPr="009649AA">
        <w:rPr>
          <w:rFonts w:hint="eastAsia"/>
          <w:rtl/>
        </w:rPr>
        <w:t>יָד</w:t>
      </w:r>
      <w:r w:rsidR="009649AA" w:rsidRPr="009649AA">
        <w:rPr>
          <w:rFonts w:hint="cs"/>
          <w:rtl/>
        </w:rPr>
        <w:t>וֹ</w:t>
      </w:r>
      <w:r w:rsidR="009649AA">
        <w:rPr>
          <w:rFonts w:hint="cs"/>
          <w:rtl/>
        </w:rPr>
        <w:t xml:space="preserve">". אם נאמץ את </w:t>
      </w:r>
      <w:r w:rsidR="0097472E">
        <w:rPr>
          <w:rFonts w:hint="cs"/>
          <w:rtl/>
        </w:rPr>
        <w:t xml:space="preserve">טענת אברבנאל </w:t>
      </w:r>
      <w:r w:rsidR="00AA5961">
        <w:rPr>
          <w:rFonts w:hint="cs"/>
          <w:rtl/>
        </w:rPr>
        <w:t>(</w:t>
      </w:r>
      <w:r w:rsidR="0097472E">
        <w:rPr>
          <w:rFonts w:hint="cs"/>
          <w:rtl/>
        </w:rPr>
        <w:t>צוטט לעיל</w:t>
      </w:r>
      <w:r w:rsidR="00AA5961">
        <w:rPr>
          <w:rFonts w:hint="cs"/>
          <w:rtl/>
        </w:rPr>
        <w:t>)</w:t>
      </w:r>
      <w:r w:rsidR="0097472E">
        <w:rPr>
          <w:rFonts w:hint="cs"/>
          <w:rtl/>
        </w:rPr>
        <w:t xml:space="preserve"> שיהודה אינו מודה בכך שבנימין גנב</w:t>
      </w:r>
      <w:r w:rsidR="00CE0CA8">
        <w:rPr>
          <w:rFonts w:hint="cs"/>
          <w:rtl/>
        </w:rPr>
        <w:t xml:space="preserve">, יהיה עלינו לומר שגם יוסף </w:t>
      </w:r>
      <w:r w:rsidR="00AA5961">
        <w:rPr>
          <w:rFonts w:hint="cs"/>
          <w:rtl/>
        </w:rPr>
        <w:t>מקפיד שלא</w:t>
      </w:r>
      <w:r w:rsidR="00CE0CA8">
        <w:rPr>
          <w:rFonts w:hint="cs"/>
          <w:rtl/>
        </w:rPr>
        <w:t xml:space="preserve"> </w:t>
      </w:r>
      <w:r w:rsidR="00AA5961">
        <w:rPr>
          <w:rFonts w:hint="cs"/>
          <w:rtl/>
        </w:rPr>
        <w:t>לה</w:t>
      </w:r>
      <w:r w:rsidR="00CE0CA8">
        <w:rPr>
          <w:rFonts w:hint="cs"/>
          <w:rtl/>
        </w:rPr>
        <w:t>אשים</w:t>
      </w:r>
      <w:r w:rsidR="00DF7AB9">
        <w:rPr>
          <w:rFonts w:hint="cs"/>
          <w:rtl/>
        </w:rPr>
        <w:t xml:space="preserve"> במפורש</w:t>
      </w:r>
      <w:r w:rsidR="00CE0CA8">
        <w:rPr>
          <w:rFonts w:hint="cs"/>
          <w:rtl/>
        </w:rPr>
        <w:t xml:space="preserve"> את בנימין בגנבה.</w:t>
      </w:r>
    </w:p>
  </w:footnote>
  <w:footnote w:id="19">
    <w:p w14:paraId="0DE36F49" w14:textId="77777777" w:rsidR="000C0591" w:rsidRDefault="004F417F" w:rsidP="000C0591">
      <w:pPr>
        <w:pStyle w:val="FootnoteText"/>
        <w:ind w:left="0" w:firstLine="0"/>
        <w:rPr>
          <w:rtl/>
        </w:rPr>
      </w:pPr>
      <w:r>
        <w:rPr>
          <w:rStyle w:val="FootnoteReference"/>
        </w:rPr>
        <w:footnoteRef/>
      </w:r>
      <w:r>
        <w:rPr>
          <w:rtl/>
        </w:rPr>
        <w:t xml:space="preserve"> </w:t>
      </w:r>
      <w:r>
        <w:rPr>
          <w:rFonts w:hint="cs"/>
          <w:rtl/>
        </w:rPr>
        <w:t xml:space="preserve">לדעת שד"ל: </w:t>
      </w:r>
    </w:p>
    <w:p w14:paraId="06CEC083" w14:textId="77777777" w:rsidR="000C0591" w:rsidRDefault="004F417F" w:rsidP="000C0591">
      <w:pPr>
        <w:pStyle w:val="FootnoteText"/>
        <w:tabs>
          <w:tab w:val="right" w:pos="4620"/>
        </w:tabs>
        <w:ind w:left="300" w:firstLine="0"/>
        <w:rPr>
          <w:rtl/>
        </w:rPr>
      </w:pPr>
      <w:r>
        <w:rPr>
          <w:rFonts w:hint="cs"/>
          <w:rtl/>
        </w:rPr>
        <w:t xml:space="preserve">"אחר שאמר להם דרך חבה ואתם עלו לשלום אל אביכם הרהיב בנפשו עוז לבקש ממנו דבר לפנים משורת הדין מצד החמלה והחנינה..." </w:t>
      </w:r>
    </w:p>
    <w:p w14:paraId="132ECADF" w14:textId="44BC2327" w:rsidR="004F417F" w:rsidRDefault="000C0591" w:rsidP="00585FD9">
      <w:pPr>
        <w:pStyle w:val="FootnoteText"/>
        <w:tabs>
          <w:tab w:val="right" w:pos="4620"/>
        </w:tabs>
        <w:ind w:left="300" w:firstLine="0"/>
      </w:pPr>
      <w:r>
        <w:rPr>
          <w:rtl/>
        </w:rPr>
        <w:tab/>
      </w:r>
      <w:r w:rsidR="004F417F">
        <w:rPr>
          <w:rFonts w:hint="cs"/>
          <w:rtl/>
        </w:rPr>
        <w:t>(שד"ל [מהדורת על התורה], מ"ד, יח)</w:t>
      </w:r>
    </w:p>
  </w:footnote>
  <w:footnote w:id="20">
    <w:p w14:paraId="317367AB" w14:textId="77777777" w:rsidR="000C0591" w:rsidRDefault="004F417F" w:rsidP="000C0591">
      <w:pPr>
        <w:pStyle w:val="FootnoteText"/>
        <w:ind w:left="0" w:firstLine="0"/>
        <w:rPr>
          <w:rtl/>
        </w:rPr>
      </w:pPr>
      <w:r>
        <w:rPr>
          <w:rStyle w:val="FootnoteReference"/>
        </w:rPr>
        <w:footnoteRef/>
      </w:r>
      <w:r>
        <w:rPr>
          <w:rtl/>
        </w:rPr>
        <w:t xml:space="preserve"> </w:t>
      </w:r>
      <w:r>
        <w:rPr>
          <w:rFonts w:hint="cs"/>
          <w:rtl/>
        </w:rPr>
        <w:t xml:space="preserve">כך כותב הרמב"ם (בעקבות בבלי יומא פ"ו ע"ב): </w:t>
      </w:r>
    </w:p>
    <w:p w14:paraId="052987FC" w14:textId="27E4C4DF" w:rsidR="004F417F" w:rsidRDefault="004F417F" w:rsidP="00585FD9">
      <w:pPr>
        <w:pStyle w:val="FootnoteText"/>
        <w:tabs>
          <w:tab w:val="right" w:pos="4620"/>
        </w:tabs>
        <w:ind w:left="300" w:firstLine="0"/>
        <w:rPr>
          <w:rtl/>
        </w:rPr>
      </w:pPr>
      <w:r>
        <w:rPr>
          <w:rFonts w:hint="cs"/>
          <w:rtl/>
        </w:rPr>
        <w:t xml:space="preserve">"איזו היא תשובה גמורה? זה שבא לידו דבר שעבר בו, ואפשר בידו לעשות, ופירש ולא עשה מפני התשובה, לא מיראה ולא מכשלון כוח. כיצד: הרי שבא על אישה בעבירה, ולאחר זמן נתייחד עימה והוא עומד באהבתו בה ובכוח גופו, ובמדינה שעבר בה, ופירש ולא עבר – זה הוא בעל תשובה גמורה" </w:t>
      </w:r>
      <w:r w:rsidR="000C0591">
        <w:rPr>
          <w:rtl/>
        </w:rPr>
        <w:tab/>
      </w:r>
      <w:r>
        <w:rPr>
          <w:rFonts w:hint="cs"/>
          <w:rtl/>
        </w:rPr>
        <w:t xml:space="preserve">(רמב"ם [מהדורת ממרא], הלכות תשובה, ב', א) </w:t>
      </w:r>
    </w:p>
    <w:p w14:paraId="25528027" w14:textId="0E616632" w:rsidR="004F417F" w:rsidRDefault="004F417F" w:rsidP="00585FD9">
      <w:pPr>
        <w:pStyle w:val="FootnoteText"/>
        <w:ind w:left="0" w:firstLine="0"/>
        <w:rPr>
          <w:rtl/>
        </w:rPr>
      </w:pPr>
      <w:r>
        <w:rPr>
          <w:rtl/>
        </w:rPr>
        <w:t xml:space="preserve">דווקא בשעה זו של תשובה, מגלה יהודה את מלוא סגולותיו כמתחרה האמתי של יוסף על הנהגת המשפחה. </w:t>
      </w:r>
      <w:r>
        <w:rPr>
          <w:rtl/>
        </w:rPr>
        <w:t xml:space="preserve">ראו </w:t>
      </w:r>
      <w:r>
        <w:rPr>
          <w:rtl/>
        </w:rPr>
        <w:t xml:space="preserve">קאס (לעיל הערה </w:t>
      </w:r>
      <w:r>
        <w:rPr>
          <w:rtl/>
        </w:rPr>
        <w:fldChar w:fldCharType="begin"/>
      </w:r>
      <w:r>
        <w:rPr>
          <w:rtl/>
        </w:rPr>
        <w:instrText xml:space="preserve"> </w:instrText>
      </w:r>
      <w:r>
        <w:instrText>NOTEREF</w:instrText>
      </w:r>
      <w:r>
        <w:rPr>
          <w:rtl/>
        </w:rPr>
        <w:instrText xml:space="preserve"> _</w:instrText>
      </w:r>
      <w:r>
        <w:instrText>Ref89139509 \h</w:instrText>
      </w:r>
      <w:r>
        <w:rPr>
          <w:rtl/>
        </w:rPr>
        <w:instrText xml:space="preserve"> </w:instrText>
      </w:r>
      <w:r>
        <w:rPr>
          <w:rtl/>
        </w:rPr>
      </w:r>
      <w:r>
        <w:rPr>
          <w:rtl/>
        </w:rPr>
        <w:fldChar w:fldCharType="separate"/>
      </w:r>
      <w:r w:rsidR="00B0276C">
        <w:rPr>
          <w:rtl/>
        </w:rPr>
        <w:t>13</w:t>
      </w:r>
      <w:r>
        <w:rPr>
          <w:rtl/>
        </w:rPr>
        <w:fldChar w:fldCharType="end"/>
      </w:r>
      <w:r>
        <w:rPr>
          <w:rtl/>
        </w:rPr>
        <w:t xml:space="preserve">), עמ' 604; ראו עוד ג"ח כהן, "מנהיגות בעימות בסיפורי יוסף" בתוך ע' המנחם (עורך), </w:t>
      </w:r>
      <w:r>
        <w:rPr>
          <w:b/>
          <w:bCs/>
          <w:rtl/>
        </w:rPr>
        <w:t>הגות במקרא</w:t>
      </w:r>
      <w:r>
        <w:rPr>
          <w:rtl/>
        </w:rPr>
        <w:t xml:space="preserve"> ד', תל-אביב תשמ"ד, עמ', עמ' 140–142.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000345" w14:paraId="634A0BEB" w14:textId="77777777">
      <w:tc>
        <w:tcPr>
          <w:tcW w:w="6506" w:type="dxa"/>
          <w:tcBorders>
            <w:bottom w:val="double" w:sz="4" w:space="0" w:color="auto"/>
          </w:tcBorders>
        </w:tcPr>
        <w:p w14:paraId="61B634EA" w14:textId="77777777" w:rsidR="00000345" w:rsidRDefault="0000034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000345" w:rsidRDefault="00000345" w:rsidP="00091C47">
          <w:pPr>
            <w:tabs>
              <w:tab w:val="center" w:pos="4818"/>
              <w:tab w:val="right" w:pos="8220"/>
            </w:tabs>
            <w:spacing w:after="0"/>
            <w:rPr>
              <w:rtl/>
            </w:rPr>
          </w:pPr>
          <w:r>
            <w:rPr>
              <w:rtl/>
            </w:rPr>
            <w:t xml:space="preserve">שיעורים </w:t>
          </w:r>
          <w:r>
            <w:rPr>
              <w:rFonts w:hint="cs"/>
              <w:rtl/>
            </w:rPr>
            <w:t>בפרשת השבוע מאת ד"ר יושי פרג'ון</w:t>
          </w:r>
        </w:p>
      </w:tc>
      <w:tc>
        <w:tcPr>
          <w:tcW w:w="3600" w:type="dxa"/>
          <w:tcBorders>
            <w:bottom w:val="double" w:sz="4" w:space="0" w:color="auto"/>
          </w:tcBorders>
          <w:vAlign w:val="center"/>
        </w:tcPr>
        <w:p w14:paraId="244AC3E6" w14:textId="77777777" w:rsidR="00000345" w:rsidRDefault="00461E0F" w:rsidP="00291115">
          <w:pPr>
            <w:tabs>
              <w:tab w:val="right" w:pos="8220"/>
            </w:tabs>
            <w:bidi w:val="0"/>
            <w:spacing w:after="0" w:line="240" w:lineRule="auto"/>
            <w:jc w:val="left"/>
            <w:rPr>
              <w:sz w:val="28"/>
              <w:szCs w:val="24"/>
            </w:rPr>
          </w:pPr>
          <w:hyperlink r:id="rId1" w:tgtFrame="_blank" w:history="1">
            <w:r w:rsidR="00000345" w:rsidRPr="003849CD">
              <w:rPr>
                <w:b/>
                <w:bCs/>
                <w:sz w:val="28"/>
                <w:szCs w:val="24"/>
              </w:rPr>
              <w:t>www</w:t>
            </w:r>
            <w:r w:rsidR="00000345">
              <w:rPr>
                <w:b/>
                <w:bCs/>
                <w:sz w:val="28"/>
                <w:szCs w:val="24"/>
              </w:rPr>
              <w:t>.</w:t>
            </w:r>
            <w:hyperlink r:id="rId2" w:tgtFrame="_blank" w:history="1">
              <w:r w:rsidR="00000345" w:rsidRPr="00291115">
                <w:rPr>
                  <w:b/>
                  <w:bCs/>
                  <w:sz w:val="28"/>
                  <w:szCs w:val="24"/>
                </w:rPr>
                <w:t>etzion.org.il</w:t>
              </w:r>
            </w:hyperlink>
          </w:hyperlink>
        </w:p>
      </w:tc>
    </w:tr>
  </w:tbl>
  <w:p w14:paraId="2AB82D82" w14:textId="77777777" w:rsidR="00000345" w:rsidRDefault="00000345">
    <w:pPr>
      <w:tabs>
        <w:tab w:val="center" w:pos="4818"/>
        <w:tab w:val="right" w:pos="8220"/>
      </w:tabs>
      <w:spacing w:after="0" w:line="240" w:lineRule="auto"/>
      <w:rPr>
        <w:sz w:val="10"/>
        <w:szCs w:val="10"/>
        <w:rtl/>
      </w:rPr>
    </w:pPr>
  </w:p>
  <w:p w14:paraId="76B6A6B8" w14:textId="77777777" w:rsidR="00000345" w:rsidRDefault="00000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77777777" w:rsidR="00000345" w:rsidRDefault="00000345">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52"/>
    <w:multiLevelType w:val="hybridMultilevel"/>
    <w:tmpl w:val="0D3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25D1"/>
    <w:multiLevelType w:val="hybridMultilevel"/>
    <w:tmpl w:val="47469650"/>
    <w:lvl w:ilvl="0" w:tplc="2B4C8F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890"/>
    <w:multiLevelType w:val="hybridMultilevel"/>
    <w:tmpl w:val="C8F86554"/>
    <w:lvl w:ilvl="0" w:tplc="CCCC4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74C5B"/>
    <w:multiLevelType w:val="hybridMultilevel"/>
    <w:tmpl w:val="11A2D840"/>
    <w:lvl w:ilvl="0" w:tplc="6BE81C6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D35E2F"/>
    <w:multiLevelType w:val="hybridMultilevel"/>
    <w:tmpl w:val="9AB20EE2"/>
    <w:lvl w:ilvl="0" w:tplc="DA5692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D6650"/>
    <w:multiLevelType w:val="hybridMultilevel"/>
    <w:tmpl w:val="555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F7212"/>
    <w:multiLevelType w:val="hybridMultilevel"/>
    <w:tmpl w:val="F730911E"/>
    <w:lvl w:ilvl="0" w:tplc="FFFFFFFF">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5732C4"/>
    <w:multiLevelType w:val="hybridMultilevel"/>
    <w:tmpl w:val="8D6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6"/>
  </w:num>
  <w:num w:numId="6">
    <w:abstractNumId w:val="11"/>
  </w:num>
  <w:num w:numId="7">
    <w:abstractNumId w:val="13"/>
  </w:num>
  <w:num w:numId="8">
    <w:abstractNumId w:val="1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345"/>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473"/>
    <w:rsid w:val="00005948"/>
    <w:rsid w:val="00005D98"/>
    <w:rsid w:val="00006746"/>
    <w:rsid w:val="00006A01"/>
    <w:rsid w:val="00006AE1"/>
    <w:rsid w:val="00006DC7"/>
    <w:rsid w:val="00006F87"/>
    <w:rsid w:val="000101A3"/>
    <w:rsid w:val="00010E2D"/>
    <w:rsid w:val="000112B9"/>
    <w:rsid w:val="00011530"/>
    <w:rsid w:val="000115C1"/>
    <w:rsid w:val="000128E0"/>
    <w:rsid w:val="00012A1D"/>
    <w:rsid w:val="000131F5"/>
    <w:rsid w:val="000136AC"/>
    <w:rsid w:val="00013722"/>
    <w:rsid w:val="000139BD"/>
    <w:rsid w:val="00013A06"/>
    <w:rsid w:val="00013AAE"/>
    <w:rsid w:val="00013ABB"/>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6A38"/>
    <w:rsid w:val="00027012"/>
    <w:rsid w:val="0003006F"/>
    <w:rsid w:val="0003007B"/>
    <w:rsid w:val="0003009B"/>
    <w:rsid w:val="00030271"/>
    <w:rsid w:val="0003086C"/>
    <w:rsid w:val="00030943"/>
    <w:rsid w:val="00030FF5"/>
    <w:rsid w:val="000310BF"/>
    <w:rsid w:val="00031A27"/>
    <w:rsid w:val="00031F54"/>
    <w:rsid w:val="00032503"/>
    <w:rsid w:val="0003271A"/>
    <w:rsid w:val="00032E0D"/>
    <w:rsid w:val="00033F53"/>
    <w:rsid w:val="00034130"/>
    <w:rsid w:val="0003444C"/>
    <w:rsid w:val="00034538"/>
    <w:rsid w:val="00034646"/>
    <w:rsid w:val="000350F4"/>
    <w:rsid w:val="00035105"/>
    <w:rsid w:val="00035335"/>
    <w:rsid w:val="0003568F"/>
    <w:rsid w:val="000359C3"/>
    <w:rsid w:val="00035C36"/>
    <w:rsid w:val="00035C8F"/>
    <w:rsid w:val="00035E82"/>
    <w:rsid w:val="00036952"/>
    <w:rsid w:val="00037033"/>
    <w:rsid w:val="00037073"/>
    <w:rsid w:val="000409D4"/>
    <w:rsid w:val="00040A31"/>
    <w:rsid w:val="00040DEE"/>
    <w:rsid w:val="00040E8B"/>
    <w:rsid w:val="000411B0"/>
    <w:rsid w:val="000412C9"/>
    <w:rsid w:val="00041796"/>
    <w:rsid w:val="00041861"/>
    <w:rsid w:val="00041D2D"/>
    <w:rsid w:val="0004235A"/>
    <w:rsid w:val="000424C6"/>
    <w:rsid w:val="0004276C"/>
    <w:rsid w:val="0004296B"/>
    <w:rsid w:val="00042C9F"/>
    <w:rsid w:val="00042FED"/>
    <w:rsid w:val="00043004"/>
    <w:rsid w:val="000430F3"/>
    <w:rsid w:val="000433D1"/>
    <w:rsid w:val="00043442"/>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19B4"/>
    <w:rsid w:val="00052299"/>
    <w:rsid w:val="0005296C"/>
    <w:rsid w:val="00052A9D"/>
    <w:rsid w:val="00052FF2"/>
    <w:rsid w:val="0005326F"/>
    <w:rsid w:val="000532BC"/>
    <w:rsid w:val="00053802"/>
    <w:rsid w:val="00053EED"/>
    <w:rsid w:val="000541F9"/>
    <w:rsid w:val="000542ED"/>
    <w:rsid w:val="00054912"/>
    <w:rsid w:val="00054D65"/>
    <w:rsid w:val="00054E65"/>
    <w:rsid w:val="0005515E"/>
    <w:rsid w:val="000552FF"/>
    <w:rsid w:val="00055732"/>
    <w:rsid w:val="00055A58"/>
    <w:rsid w:val="00055F7E"/>
    <w:rsid w:val="00056E8A"/>
    <w:rsid w:val="000579B1"/>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6757B"/>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6F0C"/>
    <w:rsid w:val="00077616"/>
    <w:rsid w:val="0007761E"/>
    <w:rsid w:val="00080024"/>
    <w:rsid w:val="00080467"/>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490"/>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0591"/>
    <w:rsid w:val="000C10BD"/>
    <w:rsid w:val="000C19C7"/>
    <w:rsid w:val="000C28B7"/>
    <w:rsid w:val="000C3570"/>
    <w:rsid w:val="000C374E"/>
    <w:rsid w:val="000C468C"/>
    <w:rsid w:val="000C52A1"/>
    <w:rsid w:val="000C56D0"/>
    <w:rsid w:val="000C6396"/>
    <w:rsid w:val="000C63EB"/>
    <w:rsid w:val="000C64BB"/>
    <w:rsid w:val="000C7898"/>
    <w:rsid w:val="000D02EE"/>
    <w:rsid w:val="000D0554"/>
    <w:rsid w:val="000D0616"/>
    <w:rsid w:val="000D0652"/>
    <w:rsid w:val="000D0B0A"/>
    <w:rsid w:val="000D17FC"/>
    <w:rsid w:val="000D1B8A"/>
    <w:rsid w:val="000D1F52"/>
    <w:rsid w:val="000D2038"/>
    <w:rsid w:val="000D2259"/>
    <w:rsid w:val="000D27ED"/>
    <w:rsid w:val="000D3038"/>
    <w:rsid w:val="000D35C9"/>
    <w:rsid w:val="000D3A6B"/>
    <w:rsid w:val="000D4542"/>
    <w:rsid w:val="000D473D"/>
    <w:rsid w:val="000D493E"/>
    <w:rsid w:val="000D499A"/>
    <w:rsid w:val="000D4A0A"/>
    <w:rsid w:val="000D4E99"/>
    <w:rsid w:val="000D515B"/>
    <w:rsid w:val="000D578C"/>
    <w:rsid w:val="000D5A9C"/>
    <w:rsid w:val="000D5E62"/>
    <w:rsid w:val="000D5F9E"/>
    <w:rsid w:val="000D73F0"/>
    <w:rsid w:val="000D74AA"/>
    <w:rsid w:val="000E0066"/>
    <w:rsid w:val="000E0086"/>
    <w:rsid w:val="000E04C5"/>
    <w:rsid w:val="000E08D8"/>
    <w:rsid w:val="000E0CC0"/>
    <w:rsid w:val="000E0DF5"/>
    <w:rsid w:val="000E0F85"/>
    <w:rsid w:val="000E1679"/>
    <w:rsid w:val="000E1779"/>
    <w:rsid w:val="000E1D0D"/>
    <w:rsid w:val="000E1DBA"/>
    <w:rsid w:val="000E268D"/>
    <w:rsid w:val="000E2787"/>
    <w:rsid w:val="000E3C29"/>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0C3"/>
    <w:rsid w:val="000F2158"/>
    <w:rsid w:val="000F297B"/>
    <w:rsid w:val="000F4246"/>
    <w:rsid w:val="000F424B"/>
    <w:rsid w:val="000F4818"/>
    <w:rsid w:val="000F4CCB"/>
    <w:rsid w:val="000F507B"/>
    <w:rsid w:val="000F5868"/>
    <w:rsid w:val="000F5A49"/>
    <w:rsid w:val="000F5C0B"/>
    <w:rsid w:val="000F5F43"/>
    <w:rsid w:val="000F672F"/>
    <w:rsid w:val="000F6840"/>
    <w:rsid w:val="000F6B24"/>
    <w:rsid w:val="000F6DE2"/>
    <w:rsid w:val="000F7D90"/>
    <w:rsid w:val="000F7EFA"/>
    <w:rsid w:val="0010018C"/>
    <w:rsid w:val="00100E3F"/>
    <w:rsid w:val="001010F1"/>
    <w:rsid w:val="0010114E"/>
    <w:rsid w:val="001012E9"/>
    <w:rsid w:val="001014CE"/>
    <w:rsid w:val="0010246F"/>
    <w:rsid w:val="0010274E"/>
    <w:rsid w:val="00102E20"/>
    <w:rsid w:val="001037D1"/>
    <w:rsid w:val="001044AA"/>
    <w:rsid w:val="001045E0"/>
    <w:rsid w:val="0010474C"/>
    <w:rsid w:val="001050A0"/>
    <w:rsid w:val="00105696"/>
    <w:rsid w:val="00105B81"/>
    <w:rsid w:val="00105D5B"/>
    <w:rsid w:val="001062DD"/>
    <w:rsid w:val="00106B15"/>
    <w:rsid w:val="00106DE7"/>
    <w:rsid w:val="00106EBA"/>
    <w:rsid w:val="0010723D"/>
    <w:rsid w:val="00107CC4"/>
    <w:rsid w:val="00107E56"/>
    <w:rsid w:val="00110262"/>
    <w:rsid w:val="0011053A"/>
    <w:rsid w:val="00111446"/>
    <w:rsid w:val="00111718"/>
    <w:rsid w:val="0011331B"/>
    <w:rsid w:val="00113571"/>
    <w:rsid w:val="00113AE1"/>
    <w:rsid w:val="00113F62"/>
    <w:rsid w:val="001142CF"/>
    <w:rsid w:val="00114C1B"/>
    <w:rsid w:val="00115834"/>
    <w:rsid w:val="00115AE5"/>
    <w:rsid w:val="00116068"/>
    <w:rsid w:val="001163CC"/>
    <w:rsid w:val="00116C52"/>
    <w:rsid w:val="001172B9"/>
    <w:rsid w:val="00120030"/>
    <w:rsid w:val="00120959"/>
    <w:rsid w:val="00120BAE"/>
    <w:rsid w:val="00120C87"/>
    <w:rsid w:val="001217D5"/>
    <w:rsid w:val="0012223A"/>
    <w:rsid w:val="00122502"/>
    <w:rsid w:val="001225AE"/>
    <w:rsid w:val="0012291B"/>
    <w:rsid w:val="0012294A"/>
    <w:rsid w:val="00122A33"/>
    <w:rsid w:val="00122BAB"/>
    <w:rsid w:val="00123696"/>
    <w:rsid w:val="001236B7"/>
    <w:rsid w:val="0012385C"/>
    <w:rsid w:val="00123BEC"/>
    <w:rsid w:val="001249D7"/>
    <w:rsid w:val="00124D1A"/>
    <w:rsid w:val="00125179"/>
    <w:rsid w:val="00125603"/>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2D6A"/>
    <w:rsid w:val="00133666"/>
    <w:rsid w:val="00133A5D"/>
    <w:rsid w:val="00133E51"/>
    <w:rsid w:val="00134B93"/>
    <w:rsid w:val="0013513F"/>
    <w:rsid w:val="00135302"/>
    <w:rsid w:val="00135AFC"/>
    <w:rsid w:val="00135FA9"/>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54E"/>
    <w:rsid w:val="00151768"/>
    <w:rsid w:val="001520E1"/>
    <w:rsid w:val="001525C4"/>
    <w:rsid w:val="00152852"/>
    <w:rsid w:val="00152BA6"/>
    <w:rsid w:val="001536A2"/>
    <w:rsid w:val="0015373B"/>
    <w:rsid w:val="001538BD"/>
    <w:rsid w:val="0015393A"/>
    <w:rsid w:val="00153C1C"/>
    <w:rsid w:val="001540F0"/>
    <w:rsid w:val="0015486B"/>
    <w:rsid w:val="0015495E"/>
    <w:rsid w:val="00154AEA"/>
    <w:rsid w:val="00154D18"/>
    <w:rsid w:val="00155991"/>
    <w:rsid w:val="001559A1"/>
    <w:rsid w:val="00156C6D"/>
    <w:rsid w:val="001572E3"/>
    <w:rsid w:val="00157B22"/>
    <w:rsid w:val="00157DBB"/>
    <w:rsid w:val="001601E2"/>
    <w:rsid w:val="0016034E"/>
    <w:rsid w:val="001607CD"/>
    <w:rsid w:val="0016092E"/>
    <w:rsid w:val="001609F9"/>
    <w:rsid w:val="00160C7D"/>
    <w:rsid w:val="0016175D"/>
    <w:rsid w:val="001619DE"/>
    <w:rsid w:val="00161FDC"/>
    <w:rsid w:val="00163359"/>
    <w:rsid w:val="00163414"/>
    <w:rsid w:val="001642D9"/>
    <w:rsid w:val="001644F8"/>
    <w:rsid w:val="0016468D"/>
    <w:rsid w:val="0016469D"/>
    <w:rsid w:val="001654EA"/>
    <w:rsid w:val="00165611"/>
    <w:rsid w:val="00165931"/>
    <w:rsid w:val="00165A82"/>
    <w:rsid w:val="00165D68"/>
    <w:rsid w:val="00165E33"/>
    <w:rsid w:val="001660FD"/>
    <w:rsid w:val="00166204"/>
    <w:rsid w:val="00166ACD"/>
    <w:rsid w:val="00166CA8"/>
    <w:rsid w:val="00166DF1"/>
    <w:rsid w:val="00167602"/>
    <w:rsid w:val="0016770B"/>
    <w:rsid w:val="001677FD"/>
    <w:rsid w:val="00170426"/>
    <w:rsid w:val="0017076D"/>
    <w:rsid w:val="0017083A"/>
    <w:rsid w:val="00170EEB"/>
    <w:rsid w:val="00171134"/>
    <w:rsid w:val="00171295"/>
    <w:rsid w:val="00172471"/>
    <w:rsid w:val="0017248F"/>
    <w:rsid w:val="001724C6"/>
    <w:rsid w:val="0017258A"/>
    <w:rsid w:val="0017293C"/>
    <w:rsid w:val="00172ABD"/>
    <w:rsid w:val="00173F0D"/>
    <w:rsid w:val="00173FAA"/>
    <w:rsid w:val="001742C8"/>
    <w:rsid w:val="001747DF"/>
    <w:rsid w:val="001749E5"/>
    <w:rsid w:val="001750A8"/>
    <w:rsid w:val="00175104"/>
    <w:rsid w:val="00176363"/>
    <w:rsid w:val="001767B0"/>
    <w:rsid w:val="001769B7"/>
    <w:rsid w:val="00176EB5"/>
    <w:rsid w:val="00177041"/>
    <w:rsid w:val="001774AA"/>
    <w:rsid w:val="00177C57"/>
    <w:rsid w:val="00180192"/>
    <w:rsid w:val="001802D6"/>
    <w:rsid w:val="001803B9"/>
    <w:rsid w:val="0018146F"/>
    <w:rsid w:val="00181A50"/>
    <w:rsid w:val="0018200C"/>
    <w:rsid w:val="00182837"/>
    <w:rsid w:val="001828A7"/>
    <w:rsid w:val="00182FA5"/>
    <w:rsid w:val="00183229"/>
    <w:rsid w:val="00183FA1"/>
    <w:rsid w:val="001846E0"/>
    <w:rsid w:val="00184741"/>
    <w:rsid w:val="00184C86"/>
    <w:rsid w:val="0018522B"/>
    <w:rsid w:val="001856AB"/>
    <w:rsid w:val="001856D7"/>
    <w:rsid w:val="0018591B"/>
    <w:rsid w:val="00186734"/>
    <w:rsid w:val="001869E8"/>
    <w:rsid w:val="00186B3D"/>
    <w:rsid w:val="00186D0B"/>
    <w:rsid w:val="00186E10"/>
    <w:rsid w:val="00187012"/>
    <w:rsid w:val="0018733D"/>
    <w:rsid w:val="001878F4"/>
    <w:rsid w:val="0018793C"/>
    <w:rsid w:val="00187E61"/>
    <w:rsid w:val="001900ED"/>
    <w:rsid w:val="00190282"/>
    <w:rsid w:val="00190365"/>
    <w:rsid w:val="0019038E"/>
    <w:rsid w:val="001903B0"/>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3AE2"/>
    <w:rsid w:val="001A4031"/>
    <w:rsid w:val="001A4104"/>
    <w:rsid w:val="001A4640"/>
    <w:rsid w:val="001A475B"/>
    <w:rsid w:val="001A4DE7"/>
    <w:rsid w:val="001A4EBF"/>
    <w:rsid w:val="001A506F"/>
    <w:rsid w:val="001A52BC"/>
    <w:rsid w:val="001A5475"/>
    <w:rsid w:val="001A5D99"/>
    <w:rsid w:val="001A5DCE"/>
    <w:rsid w:val="001A647A"/>
    <w:rsid w:val="001A65B0"/>
    <w:rsid w:val="001A6959"/>
    <w:rsid w:val="001A6F68"/>
    <w:rsid w:val="001A6FB3"/>
    <w:rsid w:val="001A6FB9"/>
    <w:rsid w:val="001A748B"/>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604"/>
    <w:rsid w:val="001B594A"/>
    <w:rsid w:val="001B5A12"/>
    <w:rsid w:val="001B5FB1"/>
    <w:rsid w:val="001B6046"/>
    <w:rsid w:val="001B6120"/>
    <w:rsid w:val="001B6535"/>
    <w:rsid w:val="001B72C9"/>
    <w:rsid w:val="001C0176"/>
    <w:rsid w:val="001C038C"/>
    <w:rsid w:val="001C0650"/>
    <w:rsid w:val="001C0D6B"/>
    <w:rsid w:val="001C0DED"/>
    <w:rsid w:val="001C1523"/>
    <w:rsid w:val="001C17FD"/>
    <w:rsid w:val="001C2860"/>
    <w:rsid w:val="001C2943"/>
    <w:rsid w:val="001C2B15"/>
    <w:rsid w:val="001C2EC1"/>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68B7"/>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04B"/>
    <w:rsid w:val="001E3484"/>
    <w:rsid w:val="001E369B"/>
    <w:rsid w:val="001E3734"/>
    <w:rsid w:val="001E3EFC"/>
    <w:rsid w:val="001E405E"/>
    <w:rsid w:val="001E476B"/>
    <w:rsid w:val="001E484A"/>
    <w:rsid w:val="001E4F41"/>
    <w:rsid w:val="001E5076"/>
    <w:rsid w:val="001E5883"/>
    <w:rsid w:val="001E59F7"/>
    <w:rsid w:val="001E5B05"/>
    <w:rsid w:val="001E5B44"/>
    <w:rsid w:val="001E6730"/>
    <w:rsid w:val="001E67B9"/>
    <w:rsid w:val="001E6B4A"/>
    <w:rsid w:val="001E6C52"/>
    <w:rsid w:val="001E71B3"/>
    <w:rsid w:val="001E71DA"/>
    <w:rsid w:val="001F042B"/>
    <w:rsid w:val="001F0463"/>
    <w:rsid w:val="001F07F4"/>
    <w:rsid w:val="001F0F26"/>
    <w:rsid w:val="001F2A36"/>
    <w:rsid w:val="001F327F"/>
    <w:rsid w:val="001F39BE"/>
    <w:rsid w:val="001F3E48"/>
    <w:rsid w:val="001F4C1D"/>
    <w:rsid w:val="001F5164"/>
    <w:rsid w:val="001F548C"/>
    <w:rsid w:val="001F5D0A"/>
    <w:rsid w:val="001F5F44"/>
    <w:rsid w:val="001F5FA7"/>
    <w:rsid w:val="001F60FF"/>
    <w:rsid w:val="001F6556"/>
    <w:rsid w:val="001F6C13"/>
    <w:rsid w:val="001F738A"/>
    <w:rsid w:val="00200001"/>
    <w:rsid w:val="0020120E"/>
    <w:rsid w:val="00201342"/>
    <w:rsid w:val="00201C27"/>
    <w:rsid w:val="0020200C"/>
    <w:rsid w:val="002020E5"/>
    <w:rsid w:val="002030EB"/>
    <w:rsid w:val="002036C8"/>
    <w:rsid w:val="002037CD"/>
    <w:rsid w:val="00203DB0"/>
    <w:rsid w:val="00205858"/>
    <w:rsid w:val="002061B9"/>
    <w:rsid w:val="00206350"/>
    <w:rsid w:val="00207342"/>
    <w:rsid w:val="00207A02"/>
    <w:rsid w:val="002109FB"/>
    <w:rsid w:val="00211020"/>
    <w:rsid w:val="0021113D"/>
    <w:rsid w:val="00211254"/>
    <w:rsid w:val="002112B7"/>
    <w:rsid w:val="0021153B"/>
    <w:rsid w:val="002117C0"/>
    <w:rsid w:val="0021195C"/>
    <w:rsid w:val="00211B96"/>
    <w:rsid w:val="00211E03"/>
    <w:rsid w:val="0021200B"/>
    <w:rsid w:val="00212152"/>
    <w:rsid w:val="0021240B"/>
    <w:rsid w:val="00212816"/>
    <w:rsid w:val="00212BC2"/>
    <w:rsid w:val="00213437"/>
    <w:rsid w:val="00213B4F"/>
    <w:rsid w:val="002141BE"/>
    <w:rsid w:val="00214282"/>
    <w:rsid w:val="00214608"/>
    <w:rsid w:val="00214843"/>
    <w:rsid w:val="00214936"/>
    <w:rsid w:val="00214F0B"/>
    <w:rsid w:val="002159A1"/>
    <w:rsid w:val="00215E77"/>
    <w:rsid w:val="002162A9"/>
    <w:rsid w:val="002164CC"/>
    <w:rsid w:val="002175C2"/>
    <w:rsid w:val="00217906"/>
    <w:rsid w:val="0022007F"/>
    <w:rsid w:val="002206C8"/>
    <w:rsid w:val="00220CB6"/>
    <w:rsid w:val="002214B7"/>
    <w:rsid w:val="0022171F"/>
    <w:rsid w:val="00221E23"/>
    <w:rsid w:val="0022228B"/>
    <w:rsid w:val="002224B1"/>
    <w:rsid w:val="002231D7"/>
    <w:rsid w:val="00223E21"/>
    <w:rsid w:val="00223EF1"/>
    <w:rsid w:val="002242FC"/>
    <w:rsid w:val="00224757"/>
    <w:rsid w:val="002248B8"/>
    <w:rsid w:val="00224DEB"/>
    <w:rsid w:val="00224E34"/>
    <w:rsid w:val="00224F7F"/>
    <w:rsid w:val="0022504D"/>
    <w:rsid w:val="00225125"/>
    <w:rsid w:val="00225722"/>
    <w:rsid w:val="00225750"/>
    <w:rsid w:val="002258C6"/>
    <w:rsid w:val="00225ACB"/>
    <w:rsid w:val="0022611B"/>
    <w:rsid w:val="00226C0B"/>
    <w:rsid w:val="0022720D"/>
    <w:rsid w:val="00227A92"/>
    <w:rsid w:val="0023002C"/>
    <w:rsid w:val="00230D37"/>
    <w:rsid w:val="002311DD"/>
    <w:rsid w:val="00231314"/>
    <w:rsid w:val="0023159F"/>
    <w:rsid w:val="002324F8"/>
    <w:rsid w:val="00232678"/>
    <w:rsid w:val="002327FB"/>
    <w:rsid w:val="00232E0A"/>
    <w:rsid w:val="002330F5"/>
    <w:rsid w:val="00233908"/>
    <w:rsid w:val="00233A28"/>
    <w:rsid w:val="00233E1A"/>
    <w:rsid w:val="0023417A"/>
    <w:rsid w:val="00234418"/>
    <w:rsid w:val="00234613"/>
    <w:rsid w:val="0023473A"/>
    <w:rsid w:val="00234F59"/>
    <w:rsid w:val="00235170"/>
    <w:rsid w:val="00235207"/>
    <w:rsid w:val="002353CB"/>
    <w:rsid w:val="0023547C"/>
    <w:rsid w:val="00235753"/>
    <w:rsid w:val="002358CA"/>
    <w:rsid w:val="00235ED7"/>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173C"/>
    <w:rsid w:val="00241C0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BA0"/>
    <w:rsid w:val="00261F3F"/>
    <w:rsid w:val="00262CA6"/>
    <w:rsid w:val="00263435"/>
    <w:rsid w:val="00263B12"/>
    <w:rsid w:val="00263C2E"/>
    <w:rsid w:val="002646B7"/>
    <w:rsid w:val="002648C9"/>
    <w:rsid w:val="0026532E"/>
    <w:rsid w:val="002658B4"/>
    <w:rsid w:val="00265F65"/>
    <w:rsid w:val="002660E0"/>
    <w:rsid w:val="002665F9"/>
    <w:rsid w:val="00266F26"/>
    <w:rsid w:val="00267786"/>
    <w:rsid w:val="00267EE4"/>
    <w:rsid w:val="00270740"/>
    <w:rsid w:val="00270880"/>
    <w:rsid w:val="00270945"/>
    <w:rsid w:val="00270986"/>
    <w:rsid w:val="00270AC3"/>
    <w:rsid w:val="00270C9D"/>
    <w:rsid w:val="002712E6"/>
    <w:rsid w:val="00271B6E"/>
    <w:rsid w:val="0027225A"/>
    <w:rsid w:val="002724D9"/>
    <w:rsid w:val="002724E1"/>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43"/>
    <w:rsid w:val="00280485"/>
    <w:rsid w:val="00280884"/>
    <w:rsid w:val="00280A85"/>
    <w:rsid w:val="00280EB0"/>
    <w:rsid w:val="002810EC"/>
    <w:rsid w:val="002813C4"/>
    <w:rsid w:val="00281420"/>
    <w:rsid w:val="00282041"/>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6A35"/>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2426"/>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B79"/>
    <w:rsid w:val="002A6CA5"/>
    <w:rsid w:val="002A732F"/>
    <w:rsid w:val="002A7581"/>
    <w:rsid w:val="002A75DD"/>
    <w:rsid w:val="002B03C4"/>
    <w:rsid w:val="002B0844"/>
    <w:rsid w:val="002B0DE7"/>
    <w:rsid w:val="002B14BB"/>
    <w:rsid w:val="002B158E"/>
    <w:rsid w:val="002B1BC7"/>
    <w:rsid w:val="002B20EA"/>
    <w:rsid w:val="002B2835"/>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1867"/>
    <w:rsid w:val="002C223D"/>
    <w:rsid w:val="002C2917"/>
    <w:rsid w:val="002C2A19"/>
    <w:rsid w:val="002C2ED7"/>
    <w:rsid w:val="002C48A6"/>
    <w:rsid w:val="002C5460"/>
    <w:rsid w:val="002C5549"/>
    <w:rsid w:val="002C5A54"/>
    <w:rsid w:val="002C5C9E"/>
    <w:rsid w:val="002C5E5E"/>
    <w:rsid w:val="002C66CD"/>
    <w:rsid w:val="002C6CCC"/>
    <w:rsid w:val="002C6CEE"/>
    <w:rsid w:val="002C6D24"/>
    <w:rsid w:val="002C6E31"/>
    <w:rsid w:val="002C716C"/>
    <w:rsid w:val="002C74A6"/>
    <w:rsid w:val="002C7FEC"/>
    <w:rsid w:val="002D09AD"/>
    <w:rsid w:val="002D0A2E"/>
    <w:rsid w:val="002D1563"/>
    <w:rsid w:val="002D18BF"/>
    <w:rsid w:val="002D21B7"/>
    <w:rsid w:val="002D2448"/>
    <w:rsid w:val="002D250C"/>
    <w:rsid w:val="002D2A23"/>
    <w:rsid w:val="002D2B72"/>
    <w:rsid w:val="002D2C9F"/>
    <w:rsid w:val="002D2EAC"/>
    <w:rsid w:val="002D3118"/>
    <w:rsid w:val="002D33DB"/>
    <w:rsid w:val="002D3B68"/>
    <w:rsid w:val="002D4102"/>
    <w:rsid w:val="002D430E"/>
    <w:rsid w:val="002D440E"/>
    <w:rsid w:val="002D4505"/>
    <w:rsid w:val="002D5C89"/>
    <w:rsid w:val="002D60FE"/>
    <w:rsid w:val="002D69C9"/>
    <w:rsid w:val="002D6FB9"/>
    <w:rsid w:val="002D7209"/>
    <w:rsid w:val="002E009C"/>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170"/>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6ED"/>
    <w:rsid w:val="002F0B1A"/>
    <w:rsid w:val="002F0E9B"/>
    <w:rsid w:val="002F2067"/>
    <w:rsid w:val="002F2258"/>
    <w:rsid w:val="002F2335"/>
    <w:rsid w:val="002F236B"/>
    <w:rsid w:val="002F2519"/>
    <w:rsid w:val="002F2645"/>
    <w:rsid w:val="002F27ED"/>
    <w:rsid w:val="002F2BA8"/>
    <w:rsid w:val="002F2D1D"/>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5EF9"/>
    <w:rsid w:val="003066A2"/>
    <w:rsid w:val="00306D32"/>
    <w:rsid w:val="003074D7"/>
    <w:rsid w:val="00307F0C"/>
    <w:rsid w:val="003100C1"/>
    <w:rsid w:val="00310824"/>
    <w:rsid w:val="0031085C"/>
    <w:rsid w:val="00310D7C"/>
    <w:rsid w:val="00310F36"/>
    <w:rsid w:val="0031102E"/>
    <w:rsid w:val="00311289"/>
    <w:rsid w:val="003113DD"/>
    <w:rsid w:val="003113E8"/>
    <w:rsid w:val="003133C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E0B"/>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2E4"/>
    <w:rsid w:val="00327401"/>
    <w:rsid w:val="0032745F"/>
    <w:rsid w:val="00327CFC"/>
    <w:rsid w:val="00330A94"/>
    <w:rsid w:val="00330DE8"/>
    <w:rsid w:val="00331E23"/>
    <w:rsid w:val="00332912"/>
    <w:rsid w:val="00332CCD"/>
    <w:rsid w:val="0033357E"/>
    <w:rsid w:val="00333B01"/>
    <w:rsid w:val="00333B66"/>
    <w:rsid w:val="00333F3F"/>
    <w:rsid w:val="00334A24"/>
    <w:rsid w:val="00334B5D"/>
    <w:rsid w:val="00334F79"/>
    <w:rsid w:val="003350B9"/>
    <w:rsid w:val="003354FB"/>
    <w:rsid w:val="00335C1F"/>
    <w:rsid w:val="00335FE0"/>
    <w:rsid w:val="00336775"/>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1C14"/>
    <w:rsid w:val="003528DC"/>
    <w:rsid w:val="00352974"/>
    <w:rsid w:val="00352A2C"/>
    <w:rsid w:val="00352D44"/>
    <w:rsid w:val="00352FCE"/>
    <w:rsid w:val="0035374D"/>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2D8A"/>
    <w:rsid w:val="0036347A"/>
    <w:rsid w:val="0036351B"/>
    <w:rsid w:val="00363A47"/>
    <w:rsid w:val="00363BAC"/>
    <w:rsid w:val="00363CB3"/>
    <w:rsid w:val="00364231"/>
    <w:rsid w:val="00364710"/>
    <w:rsid w:val="0036497E"/>
    <w:rsid w:val="003653AC"/>
    <w:rsid w:val="003660F8"/>
    <w:rsid w:val="003661B5"/>
    <w:rsid w:val="00366ED9"/>
    <w:rsid w:val="0036713B"/>
    <w:rsid w:val="0036734A"/>
    <w:rsid w:val="003703BC"/>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5A18"/>
    <w:rsid w:val="003766A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23"/>
    <w:rsid w:val="003849CD"/>
    <w:rsid w:val="00384F96"/>
    <w:rsid w:val="003857A3"/>
    <w:rsid w:val="0038616E"/>
    <w:rsid w:val="00386179"/>
    <w:rsid w:val="003861CA"/>
    <w:rsid w:val="00386C38"/>
    <w:rsid w:val="0039005E"/>
    <w:rsid w:val="00390DF5"/>
    <w:rsid w:val="00391265"/>
    <w:rsid w:val="00391510"/>
    <w:rsid w:val="003919FE"/>
    <w:rsid w:val="00391C48"/>
    <w:rsid w:val="00391D84"/>
    <w:rsid w:val="003923E2"/>
    <w:rsid w:val="003927EE"/>
    <w:rsid w:val="003930F4"/>
    <w:rsid w:val="0039387B"/>
    <w:rsid w:val="0039411C"/>
    <w:rsid w:val="003941CA"/>
    <w:rsid w:val="003948A5"/>
    <w:rsid w:val="003948A7"/>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1A"/>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48B5"/>
    <w:rsid w:val="003C5DA0"/>
    <w:rsid w:val="003C5DBC"/>
    <w:rsid w:val="003C5FDB"/>
    <w:rsid w:val="003C62F2"/>
    <w:rsid w:val="003C667B"/>
    <w:rsid w:val="003C6911"/>
    <w:rsid w:val="003C69B1"/>
    <w:rsid w:val="003C7BB3"/>
    <w:rsid w:val="003D0279"/>
    <w:rsid w:val="003D059B"/>
    <w:rsid w:val="003D0DF2"/>
    <w:rsid w:val="003D1066"/>
    <w:rsid w:val="003D1378"/>
    <w:rsid w:val="003D15B8"/>
    <w:rsid w:val="003D1744"/>
    <w:rsid w:val="003D248D"/>
    <w:rsid w:val="003D24E2"/>
    <w:rsid w:val="003D3341"/>
    <w:rsid w:val="003D418D"/>
    <w:rsid w:val="003D4E3B"/>
    <w:rsid w:val="003D4FC2"/>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240"/>
    <w:rsid w:val="003E582A"/>
    <w:rsid w:val="003E5C6C"/>
    <w:rsid w:val="003E60D2"/>
    <w:rsid w:val="003E62EF"/>
    <w:rsid w:val="003E65BE"/>
    <w:rsid w:val="003E6FC8"/>
    <w:rsid w:val="003E724D"/>
    <w:rsid w:val="003E734C"/>
    <w:rsid w:val="003E73A2"/>
    <w:rsid w:val="003E7B7C"/>
    <w:rsid w:val="003E7C9E"/>
    <w:rsid w:val="003E7E5A"/>
    <w:rsid w:val="003F00B2"/>
    <w:rsid w:val="003F0B8A"/>
    <w:rsid w:val="003F137D"/>
    <w:rsid w:val="003F188E"/>
    <w:rsid w:val="003F1919"/>
    <w:rsid w:val="003F1AF7"/>
    <w:rsid w:val="003F247B"/>
    <w:rsid w:val="003F30EE"/>
    <w:rsid w:val="003F3C2F"/>
    <w:rsid w:val="003F4132"/>
    <w:rsid w:val="003F49E1"/>
    <w:rsid w:val="003F4E81"/>
    <w:rsid w:val="003F5185"/>
    <w:rsid w:val="003F57F0"/>
    <w:rsid w:val="003F5DE8"/>
    <w:rsid w:val="003F6069"/>
    <w:rsid w:val="003F65C7"/>
    <w:rsid w:val="003F7CA0"/>
    <w:rsid w:val="003F7F4A"/>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4EC"/>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131"/>
    <w:rsid w:val="0042422D"/>
    <w:rsid w:val="00424294"/>
    <w:rsid w:val="004248D0"/>
    <w:rsid w:val="0042495B"/>
    <w:rsid w:val="00424B03"/>
    <w:rsid w:val="00424EFE"/>
    <w:rsid w:val="0042591D"/>
    <w:rsid w:val="00425BCF"/>
    <w:rsid w:val="00425E4E"/>
    <w:rsid w:val="00426487"/>
    <w:rsid w:val="0042666A"/>
    <w:rsid w:val="00426685"/>
    <w:rsid w:val="00426B6E"/>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6189"/>
    <w:rsid w:val="004375A0"/>
    <w:rsid w:val="004377BF"/>
    <w:rsid w:val="00440274"/>
    <w:rsid w:val="00440990"/>
    <w:rsid w:val="00440B73"/>
    <w:rsid w:val="0044104E"/>
    <w:rsid w:val="00441568"/>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F5"/>
    <w:rsid w:val="00457074"/>
    <w:rsid w:val="00457163"/>
    <w:rsid w:val="004579C0"/>
    <w:rsid w:val="00457AFE"/>
    <w:rsid w:val="00460338"/>
    <w:rsid w:val="0046073D"/>
    <w:rsid w:val="00460D37"/>
    <w:rsid w:val="00461072"/>
    <w:rsid w:val="00461158"/>
    <w:rsid w:val="004613AD"/>
    <w:rsid w:val="00461E0F"/>
    <w:rsid w:val="00461FA4"/>
    <w:rsid w:val="004626E8"/>
    <w:rsid w:val="0046280A"/>
    <w:rsid w:val="00463613"/>
    <w:rsid w:val="00463694"/>
    <w:rsid w:val="004643F1"/>
    <w:rsid w:val="0046444C"/>
    <w:rsid w:val="00464859"/>
    <w:rsid w:val="00466070"/>
    <w:rsid w:val="00466131"/>
    <w:rsid w:val="004661CF"/>
    <w:rsid w:val="004666D1"/>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48F9"/>
    <w:rsid w:val="004754D0"/>
    <w:rsid w:val="0047570E"/>
    <w:rsid w:val="00475CF3"/>
    <w:rsid w:val="004763EA"/>
    <w:rsid w:val="00476469"/>
    <w:rsid w:val="0047693E"/>
    <w:rsid w:val="0047695E"/>
    <w:rsid w:val="004771AC"/>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6C5"/>
    <w:rsid w:val="00496797"/>
    <w:rsid w:val="00496935"/>
    <w:rsid w:val="00496A22"/>
    <w:rsid w:val="00497392"/>
    <w:rsid w:val="00497502"/>
    <w:rsid w:val="00497CFB"/>
    <w:rsid w:val="00497ED6"/>
    <w:rsid w:val="004A0135"/>
    <w:rsid w:val="004A04DF"/>
    <w:rsid w:val="004A0709"/>
    <w:rsid w:val="004A0887"/>
    <w:rsid w:val="004A0AB6"/>
    <w:rsid w:val="004A0E14"/>
    <w:rsid w:val="004A0ECA"/>
    <w:rsid w:val="004A0EEA"/>
    <w:rsid w:val="004A18FE"/>
    <w:rsid w:val="004A1A93"/>
    <w:rsid w:val="004A1CBB"/>
    <w:rsid w:val="004A2119"/>
    <w:rsid w:val="004A246C"/>
    <w:rsid w:val="004A2784"/>
    <w:rsid w:val="004A2CED"/>
    <w:rsid w:val="004A2ED0"/>
    <w:rsid w:val="004A2FF3"/>
    <w:rsid w:val="004A312D"/>
    <w:rsid w:val="004A340A"/>
    <w:rsid w:val="004A433F"/>
    <w:rsid w:val="004A470D"/>
    <w:rsid w:val="004A4AF8"/>
    <w:rsid w:val="004A5494"/>
    <w:rsid w:val="004A54F3"/>
    <w:rsid w:val="004A5E46"/>
    <w:rsid w:val="004A5E7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2E70"/>
    <w:rsid w:val="004B34E4"/>
    <w:rsid w:val="004B36BE"/>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1C4"/>
    <w:rsid w:val="004C4294"/>
    <w:rsid w:val="004C4840"/>
    <w:rsid w:val="004C5022"/>
    <w:rsid w:val="004C51A4"/>
    <w:rsid w:val="004C5322"/>
    <w:rsid w:val="004C5491"/>
    <w:rsid w:val="004C5E9C"/>
    <w:rsid w:val="004C5F62"/>
    <w:rsid w:val="004C63F5"/>
    <w:rsid w:val="004C76CF"/>
    <w:rsid w:val="004C77E5"/>
    <w:rsid w:val="004C7F5B"/>
    <w:rsid w:val="004D01AC"/>
    <w:rsid w:val="004D02B7"/>
    <w:rsid w:val="004D0591"/>
    <w:rsid w:val="004D1642"/>
    <w:rsid w:val="004D1E11"/>
    <w:rsid w:val="004D24D2"/>
    <w:rsid w:val="004D2621"/>
    <w:rsid w:val="004D2C40"/>
    <w:rsid w:val="004D2D84"/>
    <w:rsid w:val="004D3B18"/>
    <w:rsid w:val="004D3D2E"/>
    <w:rsid w:val="004D3DE8"/>
    <w:rsid w:val="004D4087"/>
    <w:rsid w:val="004D430E"/>
    <w:rsid w:val="004D43A7"/>
    <w:rsid w:val="004D4531"/>
    <w:rsid w:val="004D4927"/>
    <w:rsid w:val="004D4AB9"/>
    <w:rsid w:val="004D4D59"/>
    <w:rsid w:val="004D4EA8"/>
    <w:rsid w:val="004D52D3"/>
    <w:rsid w:val="004D5A6F"/>
    <w:rsid w:val="004D6236"/>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8BC"/>
    <w:rsid w:val="004E294E"/>
    <w:rsid w:val="004E2CA6"/>
    <w:rsid w:val="004E2EC9"/>
    <w:rsid w:val="004E2F59"/>
    <w:rsid w:val="004E3743"/>
    <w:rsid w:val="004E3C52"/>
    <w:rsid w:val="004E3C74"/>
    <w:rsid w:val="004E3FA0"/>
    <w:rsid w:val="004E4063"/>
    <w:rsid w:val="004E44B7"/>
    <w:rsid w:val="004E4B6A"/>
    <w:rsid w:val="004E4DD2"/>
    <w:rsid w:val="004E5F97"/>
    <w:rsid w:val="004E68C0"/>
    <w:rsid w:val="004E6AB0"/>
    <w:rsid w:val="004E6B02"/>
    <w:rsid w:val="004F069B"/>
    <w:rsid w:val="004F15E8"/>
    <w:rsid w:val="004F185A"/>
    <w:rsid w:val="004F1A01"/>
    <w:rsid w:val="004F1D36"/>
    <w:rsid w:val="004F37BA"/>
    <w:rsid w:val="004F37CE"/>
    <w:rsid w:val="004F3BCC"/>
    <w:rsid w:val="004F3F21"/>
    <w:rsid w:val="004F417F"/>
    <w:rsid w:val="004F432C"/>
    <w:rsid w:val="004F47E2"/>
    <w:rsid w:val="004F56C1"/>
    <w:rsid w:val="004F61B2"/>
    <w:rsid w:val="004F6854"/>
    <w:rsid w:val="004F6AF9"/>
    <w:rsid w:val="004F7809"/>
    <w:rsid w:val="004F7C68"/>
    <w:rsid w:val="004F7D59"/>
    <w:rsid w:val="004F7DD3"/>
    <w:rsid w:val="005005E8"/>
    <w:rsid w:val="00500D0C"/>
    <w:rsid w:val="00501592"/>
    <w:rsid w:val="00501728"/>
    <w:rsid w:val="00501B86"/>
    <w:rsid w:val="00501FD4"/>
    <w:rsid w:val="0050227F"/>
    <w:rsid w:val="0050228F"/>
    <w:rsid w:val="0050279E"/>
    <w:rsid w:val="00502AE8"/>
    <w:rsid w:val="00503250"/>
    <w:rsid w:val="00503252"/>
    <w:rsid w:val="005038F5"/>
    <w:rsid w:val="00503D54"/>
    <w:rsid w:val="00503E04"/>
    <w:rsid w:val="00504C10"/>
    <w:rsid w:val="00504D4E"/>
    <w:rsid w:val="00504DC5"/>
    <w:rsid w:val="0050552B"/>
    <w:rsid w:val="005057A1"/>
    <w:rsid w:val="0050593D"/>
    <w:rsid w:val="0050655E"/>
    <w:rsid w:val="00507036"/>
    <w:rsid w:val="005075BE"/>
    <w:rsid w:val="00507CB1"/>
    <w:rsid w:val="00510AC2"/>
    <w:rsid w:val="00510E0A"/>
    <w:rsid w:val="00510FC0"/>
    <w:rsid w:val="005111BD"/>
    <w:rsid w:val="005112E1"/>
    <w:rsid w:val="00511736"/>
    <w:rsid w:val="00511D8D"/>
    <w:rsid w:val="00511E6B"/>
    <w:rsid w:val="005126F9"/>
    <w:rsid w:val="00513E9C"/>
    <w:rsid w:val="00513EAB"/>
    <w:rsid w:val="00514148"/>
    <w:rsid w:val="005141ED"/>
    <w:rsid w:val="0051429A"/>
    <w:rsid w:val="0051431F"/>
    <w:rsid w:val="00514C7D"/>
    <w:rsid w:val="00514CFD"/>
    <w:rsid w:val="005156F5"/>
    <w:rsid w:val="0051607E"/>
    <w:rsid w:val="00516928"/>
    <w:rsid w:val="00516C99"/>
    <w:rsid w:val="00516CC1"/>
    <w:rsid w:val="005177AC"/>
    <w:rsid w:val="00517CE1"/>
    <w:rsid w:val="00517E32"/>
    <w:rsid w:val="00517F2E"/>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5829"/>
    <w:rsid w:val="00526650"/>
    <w:rsid w:val="005269E8"/>
    <w:rsid w:val="00526A7B"/>
    <w:rsid w:val="00526AE3"/>
    <w:rsid w:val="00526E0F"/>
    <w:rsid w:val="00527089"/>
    <w:rsid w:val="00527839"/>
    <w:rsid w:val="00530A65"/>
    <w:rsid w:val="00530C4F"/>
    <w:rsid w:val="00530E3A"/>
    <w:rsid w:val="00531112"/>
    <w:rsid w:val="005314D9"/>
    <w:rsid w:val="0053173C"/>
    <w:rsid w:val="005319D2"/>
    <w:rsid w:val="00531D05"/>
    <w:rsid w:val="0053299E"/>
    <w:rsid w:val="00533766"/>
    <w:rsid w:val="00533834"/>
    <w:rsid w:val="00533E96"/>
    <w:rsid w:val="00533F41"/>
    <w:rsid w:val="0053435B"/>
    <w:rsid w:val="005345CA"/>
    <w:rsid w:val="005347CC"/>
    <w:rsid w:val="00534DAC"/>
    <w:rsid w:val="00534DCF"/>
    <w:rsid w:val="0053516A"/>
    <w:rsid w:val="0053539D"/>
    <w:rsid w:val="005353FA"/>
    <w:rsid w:val="00535D08"/>
    <w:rsid w:val="00535DA5"/>
    <w:rsid w:val="005361EA"/>
    <w:rsid w:val="005363EB"/>
    <w:rsid w:val="005364EC"/>
    <w:rsid w:val="00536563"/>
    <w:rsid w:val="00536AEE"/>
    <w:rsid w:val="00536CD1"/>
    <w:rsid w:val="005371FB"/>
    <w:rsid w:val="00537C58"/>
    <w:rsid w:val="00541214"/>
    <w:rsid w:val="0054161D"/>
    <w:rsid w:val="00542A19"/>
    <w:rsid w:val="00543415"/>
    <w:rsid w:val="0054390B"/>
    <w:rsid w:val="00544B73"/>
    <w:rsid w:val="005453DF"/>
    <w:rsid w:val="005459A7"/>
    <w:rsid w:val="00545AA2"/>
    <w:rsid w:val="00545E6C"/>
    <w:rsid w:val="00545EF2"/>
    <w:rsid w:val="0054630B"/>
    <w:rsid w:val="00546971"/>
    <w:rsid w:val="00547CBA"/>
    <w:rsid w:val="00550179"/>
    <w:rsid w:val="00550C8B"/>
    <w:rsid w:val="0055131D"/>
    <w:rsid w:val="00551895"/>
    <w:rsid w:val="005518EE"/>
    <w:rsid w:val="005519CD"/>
    <w:rsid w:val="00551B54"/>
    <w:rsid w:val="00551BE9"/>
    <w:rsid w:val="005522D0"/>
    <w:rsid w:val="0055250A"/>
    <w:rsid w:val="0055253E"/>
    <w:rsid w:val="0055262D"/>
    <w:rsid w:val="005526CB"/>
    <w:rsid w:val="00552933"/>
    <w:rsid w:val="00553327"/>
    <w:rsid w:val="0055398C"/>
    <w:rsid w:val="00553AC2"/>
    <w:rsid w:val="00553B76"/>
    <w:rsid w:val="00553D83"/>
    <w:rsid w:val="0055402D"/>
    <w:rsid w:val="005541D8"/>
    <w:rsid w:val="00554588"/>
    <w:rsid w:val="00554ECD"/>
    <w:rsid w:val="00555097"/>
    <w:rsid w:val="0055571C"/>
    <w:rsid w:val="005560CE"/>
    <w:rsid w:val="00556122"/>
    <w:rsid w:val="005562C3"/>
    <w:rsid w:val="005565C9"/>
    <w:rsid w:val="00556639"/>
    <w:rsid w:val="005568D1"/>
    <w:rsid w:val="00560926"/>
    <w:rsid w:val="0056098B"/>
    <w:rsid w:val="00560C68"/>
    <w:rsid w:val="005612E0"/>
    <w:rsid w:val="00561669"/>
    <w:rsid w:val="00561B45"/>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5F17"/>
    <w:rsid w:val="00566BFC"/>
    <w:rsid w:val="00566CBE"/>
    <w:rsid w:val="00567EE2"/>
    <w:rsid w:val="0057074B"/>
    <w:rsid w:val="005712F4"/>
    <w:rsid w:val="00571F3B"/>
    <w:rsid w:val="00571FDC"/>
    <w:rsid w:val="005724C5"/>
    <w:rsid w:val="00572C2A"/>
    <w:rsid w:val="0057374D"/>
    <w:rsid w:val="00573C31"/>
    <w:rsid w:val="00573DFB"/>
    <w:rsid w:val="00574008"/>
    <w:rsid w:val="0057411C"/>
    <w:rsid w:val="005742CE"/>
    <w:rsid w:val="0057439E"/>
    <w:rsid w:val="005750FA"/>
    <w:rsid w:val="00575540"/>
    <w:rsid w:val="005757E7"/>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C83"/>
    <w:rsid w:val="00584E0F"/>
    <w:rsid w:val="005858EF"/>
    <w:rsid w:val="00585B6B"/>
    <w:rsid w:val="00585C7B"/>
    <w:rsid w:val="00585F6B"/>
    <w:rsid w:val="00585FD9"/>
    <w:rsid w:val="0058641E"/>
    <w:rsid w:val="00586692"/>
    <w:rsid w:val="00586B6A"/>
    <w:rsid w:val="0058701C"/>
    <w:rsid w:val="005875E6"/>
    <w:rsid w:val="005901DB"/>
    <w:rsid w:val="0059028F"/>
    <w:rsid w:val="00590470"/>
    <w:rsid w:val="0059069C"/>
    <w:rsid w:val="005908E4"/>
    <w:rsid w:val="00590949"/>
    <w:rsid w:val="00590A1C"/>
    <w:rsid w:val="00590C65"/>
    <w:rsid w:val="00590F4A"/>
    <w:rsid w:val="005918DC"/>
    <w:rsid w:val="005921CB"/>
    <w:rsid w:val="0059249A"/>
    <w:rsid w:val="00592567"/>
    <w:rsid w:val="00592C9C"/>
    <w:rsid w:val="00593B72"/>
    <w:rsid w:val="00594095"/>
    <w:rsid w:val="0059432D"/>
    <w:rsid w:val="00594BFB"/>
    <w:rsid w:val="00594CEF"/>
    <w:rsid w:val="00594D00"/>
    <w:rsid w:val="00594E6D"/>
    <w:rsid w:val="00595359"/>
    <w:rsid w:val="005958A5"/>
    <w:rsid w:val="00595B00"/>
    <w:rsid w:val="00595D80"/>
    <w:rsid w:val="00595FDC"/>
    <w:rsid w:val="00596378"/>
    <w:rsid w:val="00596E54"/>
    <w:rsid w:val="00597ED4"/>
    <w:rsid w:val="005A0546"/>
    <w:rsid w:val="005A057B"/>
    <w:rsid w:val="005A0583"/>
    <w:rsid w:val="005A09A5"/>
    <w:rsid w:val="005A0CB9"/>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799"/>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D10"/>
    <w:rsid w:val="005B3BF9"/>
    <w:rsid w:val="005B3FBB"/>
    <w:rsid w:val="005B4188"/>
    <w:rsid w:val="005B4620"/>
    <w:rsid w:val="005B4949"/>
    <w:rsid w:val="005B4C93"/>
    <w:rsid w:val="005B530F"/>
    <w:rsid w:val="005B53FD"/>
    <w:rsid w:val="005B562E"/>
    <w:rsid w:val="005B615A"/>
    <w:rsid w:val="005B6561"/>
    <w:rsid w:val="005B6C0F"/>
    <w:rsid w:val="005B6D8B"/>
    <w:rsid w:val="005B6F30"/>
    <w:rsid w:val="005B7028"/>
    <w:rsid w:val="005B713F"/>
    <w:rsid w:val="005B731F"/>
    <w:rsid w:val="005B776C"/>
    <w:rsid w:val="005C0267"/>
    <w:rsid w:val="005C03D2"/>
    <w:rsid w:val="005C0471"/>
    <w:rsid w:val="005C06F0"/>
    <w:rsid w:val="005C09FA"/>
    <w:rsid w:val="005C1581"/>
    <w:rsid w:val="005C1C5E"/>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39D"/>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2DCB"/>
    <w:rsid w:val="005D33F3"/>
    <w:rsid w:val="005D3578"/>
    <w:rsid w:val="005D3E72"/>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557"/>
    <w:rsid w:val="005E0661"/>
    <w:rsid w:val="005E0C67"/>
    <w:rsid w:val="005E13B7"/>
    <w:rsid w:val="005E1454"/>
    <w:rsid w:val="005E1E42"/>
    <w:rsid w:val="005E209B"/>
    <w:rsid w:val="005E2C1E"/>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2E7F"/>
    <w:rsid w:val="005F30ED"/>
    <w:rsid w:val="005F3300"/>
    <w:rsid w:val="005F36FD"/>
    <w:rsid w:val="005F371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E68"/>
    <w:rsid w:val="005F6F92"/>
    <w:rsid w:val="005F7119"/>
    <w:rsid w:val="005F7504"/>
    <w:rsid w:val="0060024C"/>
    <w:rsid w:val="00600CC3"/>
    <w:rsid w:val="00601BF5"/>
    <w:rsid w:val="00601C54"/>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76A"/>
    <w:rsid w:val="006078B9"/>
    <w:rsid w:val="00607D6B"/>
    <w:rsid w:val="00610BA6"/>
    <w:rsid w:val="00610F80"/>
    <w:rsid w:val="0061170F"/>
    <w:rsid w:val="006119B0"/>
    <w:rsid w:val="006120A7"/>
    <w:rsid w:val="00612872"/>
    <w:rsid w:val="00612A76"/>
    <w:rsid w:val="006131AF"/>
    <w:rsid w:val="006138AE"/>
    <w:rsid w:val="00613ABD"/>
    <w:rsid w:val="00613EC9"/>
    <w:rsid w:val="00614C6B"/>
    <w:rsid w:val="00615114"/>
    <w:rsid w:val="00616352"/>
    <w:rsid w:val="0061642E"/>
    <w:rsid w:val="00616D7D"/>
    <w:rsid w:val="00617024"/>
    <w:rsid w:val="00617388"/>
    <w:rsid w:val="0061762D"/>
    <w:rsid w:val="0061785B"/>
    <w:rsid w:val="00617A1C"/>
    <w:rsid w:val="00617A67"/>
    <w:rsid w:val="00617F30"/>
    <w:rsid w:val="00620058"/>
    <w:rsid w:val="0062013C"/>
    <w:rsid w:val="00620C78"/>
    <w:rsid w:val="00621007"/>
    <w:rsid w:val="006210B6"/>
    <w:rsid w:val="00621D70"/>
    <w:rsid w:val="006220C2"/>
    <w:rsid w:val="00622106"/>
    <w:rsid w:val="00622766"/>
    <w:rsid w:val="00622A18"/>
    <w:rsid w:val="00622DEA"/>
    <w:rsid w:val="0062318F"/>
    <w:rsid w:val="0062397F"/>
    <w:rsid w:val="00623C3B"/>
    <w:rsid w:val="006240CD"/>
    <w:rsid w:val="0062443E"/>
    <w:rsid w:val="00624737"/>
    <w:rsid w:val="00624E10"/>
    <w:rsid w:val="00625520"/>
    <w:rsid w:val="006258F7"/>
    <w:rsid w:val="00625CDE"/>
    <w:rsid w:val="00625DAA"/>
    <w:rsid w:val="006267D6"/>
    <w:rsid w:val="00626F9A"/>
    <w:rsid w:val="00627CFD"/>
    <w:rsid w:val="00627F57"/>
    <w:rsid w:val="00630421"/>
    <w:rsid w:val="00630E2A"/>
    <w:rsid w:val="00631C0E"/>
    <w:rsid w:val="006320BC"/>
    <w:rsid w:val="00633988"/>
    <w:rsid w:val="00633FE3"/>
    <w:rsid w:val="006357C7"/>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02"/>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572"/>
    <w:rsid w:val="006558FF"/>
    <w:rsid w:val="00655B39"/>
    <w:rsid w:val="00655CB2"/>
    <w:rsid w:val="00655D9F"/>
    <w:rsid w:val="00655FD5"/>
    <w:rsid w:val="00655FE1"/>
    <w:rsid w:val="00656001"/>
    <w:rsid w:val="006560E8"/>
    <w:rsid w:val="006569DF"/>
    <w:rsid w:val="00656F62"/>
    <w:rsid w:val="00657526"/>
    <w:rsid w:val="006575E7"/>
    <w:rsid w:val="00657780"/>
    <w:rsid w:val="00660114"/>
    <w:rsid w:val="0066041C"/>
    <w:rsid w:val="00660799"/>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7A2"/>
    <w:rsid w:val="006638F9"/>
    <w:rsid w:val="00663AAC"/>
    <w:rsid w:val="00663C2E"/>
    <w:rsid w:val="00663FE7"/>
    <w:rsid w:val="00664042"/>
    <w:rsid w:val="0066491A"/>
    <w:rsid w:val="00664F87"/>
    <w:rsid w:val="00665363"/>
    <w:rsid w:val="00665745"/>
    <w:rsid w:val="00665A41"/>
    <w:rsid w:val="00666269"/>
    <w:rsid w:val="006672A0"/>
    <w:rsid w:val="00667528"/>
    <w:rsid w:val="006675EB"/>
    <w:rsid w:val="00667B1D"/>
    <w:rsid w:val="00670258"/>
    <w:rsid w:val="006708A0"/>
    <w:rsid w:val="0067134F"/>
    <w:rsid w:val="006715A4"/>
    <w:rsid w:val="00671620"/>
    <w:rsid w:val="0067197F"/>
    <w:rsid w:val="00672237"/>
    <w:rsid w:val="00672443"/>
    <w:rsid w:val="006726E6"/>
    <w:rsid w:val="00672F31"/>
    <w:rsid w:val="00672FD5"/>
    <w:rsid w:val="00673064"/>
    <w:rsid w:val="0067324C"/>
    <w:rsid w:val="00673404"/>
    <w:rsid w:val="006737CD"/>
    <w:rsid w:val="0067442C"/>
    <w:rsid w:val="00674466"/>
    <w:rsid w:val="0067448B"/>
    <w:rsid w:val="00674549"/>
    <w:rsid w:val="00674A03"/>
    <w:rsid w:val="00674A83"/>
    <w:rsid w:val="0067548A"/>
    <w:rsid w:val="00675987"/>
    <w:rsid w:val="00675EBB"/>
    <w:rsid w:val="006765D3"/>
    <w:rsid w:val="0067660E"/>
    <w:rsid w:val="006766ED"/>
    <w:rsid w:val="00676C22"/>
    <w:rsid w:val="0067738D"/>
    <w:rsid w:val="0067755D"/>
    <w:rsid w:val="00677735"/>
    <w:rsid w:val="00677C0F"/>
    <w:rsid w:val="00680333"/>
    <w:rsid w:val="00680B83"/>
    <w:rsid w:val="00680E6C"/>
    <w:rsid w:val="00680FD2"/>
    <w:rsid w:val="00681860"/>
    <w:rsid w:val="00682914"/>
    <w:rsid w:val="00682D62"/>
    <w:rsid w:val="00682D8F"/>
    <w:rsid w:val="00683388"/>
    <w:rsid w:val="00683BAE"/>
    <w:rsid w:val="0068463C"/>
    <w:rsid w:val="00684F3A"/>
    <w:rsid w:val="00685760"/>
    <w:rsid w:val="00685CCE"/>
    <w:rsid w:val="006860A0"/>
    <w:rsid w:val="006862EF"/>
    <w:rsid w:val="0068631E"/>
    <w:rsid w:val="0068665C"/>
    <w:rsid w:val="006868F4"/>
    <w:rsid w:val="00686CBC"/>
    <w:rsid w:val="00686FAC"/>
    <w:rsid w:val="0068746A"/>
    <w:rsid w:val="00687AFB"/>
    <w:rsid w:val="00687B39"/>
    <w:rsid w:val="00687BCE"/>
    <w:rsid w:val="0069018A"/>
    <w:rsid w:val="006903E8"/>
    <w:rsid w:val="00690EAC"/>
    <w:rsid w:val="006914CA"/>
    <w:rsid w:val="00691738"/>
    <w:rsid w:val="0069229B"/>
    <w:rsid w:val="006922E9"/>
    <w:rsid w:val="0069259F"/>
    <w:rsid w:val="00692EFE"/>
    <w:rsid w:val="0069329E"/>
    <w:rsid w:val="006935A8"/>
    <w:rsid w:val="00693AF6"/>
    <w:rsid w:val="00693F2B"/>
    <w:rsid w:val="0069407D"/>
    <w:rsid w:val="006943B8"/>
    <w:rsid w:val="00694B2A"/>
    <w:rsid w:val="006958E1"/>
    <w:rsid w:val="00695B73"/>
    <w:rsid w:val="00695C5C"/>
    <w:rsid w:val="00695C5D"/>
    <w:rsid w:val="006961A0"/>
    <w:rsid w:val="00696B72"/>
    <w:rsid w:val="006970DD"/>
    <w:rsid w:val="00697928"/>
    <w:rsid w:val="006A0918"/>
    <w:rsid w:val="006A0D45"/>
    <w:rsid w:val="006A0DE0"/>
    <w:rsid w:val="006A0F45"/>
    <w:rsid w:val="006A155D"/>
    <w:rsid w:val="006A1A96"/>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8BE"/>
    <w:rsid w:val="006B19E2"/>
    <w:rsid w:val="006B1F7F"/>
    <w:rsid w:val="006B25E9"/>
    <w:rsid w:val="006B28C5"/>
    <w:rsid w:val="006B3F3A"/>
    <w:rsid w:val="006B450E"/>
    <w:rsid w:val="006B48CF"/>
    <w:rsid w:val="006B4ADA"/>
    <w:rsid w:val="006B4D48"/>
    <w:rsid w:val="006B519A"/>
    <w:rsid w:val="006B5834"/>
    <w:rsid w:val="006B5FCD"/>
    <w:rsid w:val="006B63A0"/>
    <w:rsid w:val="006B671E"/>
    <w:rsid w:val="006B6D6C"/>
    <w:rsid w:val="006C010F"/>
    <w:rsid w:val="006C05D0"/>
    <w:rsid w:val="006C08AE"/>
    <w:rsid w:val="006C09B1"/>
    <w:rsid w:val="006C0DB3"/>
    <w:rsid w:val="006C0FC0"/>
    <w:rsid w:val="006C1D5C"/>
    <w:rsid w:val="006C2F57"/>
    <w:rsid w:val="006C3111"/>
    <w:rsid w:val="006C35AC"/>
    <w:rsid w:val="006C38F0"/>
    <w:rsid w:val="006C3E2C"/>
    <w:rsid w:val="006C3E84"/>
    <w:rsid w:val="006C41CD"/>
    <w:rsid w:val="006C4A03"/>
    <w:rsid w:val="006C51A7"/>
    <w:rsid w:val="006C53ED"/>
    <w:rsid w:val="006C5611"/>
    <w:rsid w:val="006C57A1"/>
    <w:rsid w:val="006C5838"/>
    <w:rsid w:val="006C5C7B"/>
    <w:rsid w:val="006C6742"/>
    <w:rsid w:val="006C6903"/>
    <w:rsid w:val="006C6C01"/>
    <w:rsid w:val="006C7279"/>
    <w:rsid w:val="006C7529"/>
    <w:rsid w:val="006C7B76"/>
    <w:rsid w:val="006D0187"/>
    <w:rsid w:val="006D025E"/>
    <w:rsid w:val="006D0851"/>
    <w:rsid w:val="006D090D"/>
    <w:rsid w:val="006D0A36"/>
    <w:rsid w:val="006D0AE0"/>
    <w:rsid w:val="006D1049"/>
    <w:rsid w:val="006D1B8F"/>
    <w:rsid w:val="006D259E"/>
    <w:rsid w:val="006D2765"/>
    <w:rsid w:val="006D2D39"/>
    <w:rsid w:val="006D2DDA"/>
    <w:rsid w:val="006D32F3"/>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98C"/>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836"/>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068"/>
    <w:rsid w:val="006F54CF"/>
    <w:rsid w:val="006F5D8A"/>
    <w:rsid w:val="006F62DC"/>
    <w:rsid w:val="006F62F7"/>
    <w:rsid w:val="006F6440"/>
    <w:rsid w:val="006F6506"/>
    <w:rsid w:val="006F6D7D"/>
    <w:rsid w:val="006F7170"/>
    <w:rsid w:val="006F7498"/>
    <w:rsid w:val="006F74ED"/>
    <w:rsid w:val="006F7EE9"/>
    <w:rsid w:val="007004A5"/>
    <w:rsid w:val="007004D0"/>
    <w:rsid w:val="00700741"/>
    <w:rsid w:val="0070090A"/>
    <w:rsid w:val="0070155A"/>
    <w:rsid w:val="007015E5"/>
    <w:rsid w:val="00701C78"/>
    <w:rsid w:val="00701F25"/>
    <w:rsid w:val="00702373"/>
    <w:rsid w:val="0070237D"/>
    <w:rsid w:val="00702585"/>
    <w:rsid w:val="00702E8A"/>
    <w:rsid w:val="00703119"/>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0797C"/>
    <w:rsid w:val="00710372"/>
    <w:rsid w:val="00710640"/>
    <w:rsid w:val="0071092A"/>
    <w:rsid w:val="00710BA8"/>
    <w:rsid w:val="00710D8C"/>
    <w:rsid w:val="00710E61"/>
    <w:rsid w:val="00711826"/>
    <w:rsid w:val="007119E7"/>
    <w:rsid w:val="00711D14"/>
    <w:rsid w:val="00712225"/>
    <w:rsid w:val="00712705"/>
    <w:rsid w:val="00712A9C"/>
    <w:rsid w:val="00713200"/>
    <w:rsid w:val="0071323A"/>
    <w:rsid w:val="00713A7F"/>
    <w:rsid w:val="00713FA9"/>
    <w:rsid w:val="00714055"/>
    <w:rsid w:val="00715277"/>
    <w:rsid w:val="007159F4"/>
    <w:rsid w:val="007160CD"/>
    <w:rsid w:val="007160E5"/>
    <w:rsid w:val="00716472"/>
    <w:rsid w:val="007165BD"/>
    <w:rsid w:val="00716EDD"/>
    <w:rsid w:val="0071742C"/>
    <w:rsid w:val="00717A92"/>
    <w:rsid w:val="00717DC4"/>
    <w:rsid w:val="00720D93"/>
    <w:rsid w:val="0072128E"/>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094"/>
    <w:rsid w:val="007307AE"/>
    <w:rsid w:val="00730E18"/>
    <w:rsid w:val="00730E23"/>
    <w:rsid w:val="00731256"/>
    <w:rsid w:val="00731851"/>
    <w:rsid w:val="00731E4C"/>
    <w:rsid w:val="00731EE7"/>
    <w:rsid w:val="0073213F"/>
    <w:rsid w:val="007328A5"/>
    <w:rsid w:val="00732945"/>
    <w:rsid w:val="00732FF5"/>
    <w:rsid w:val="0073333E"/>
    <w:rsid w:val="00733585"/>
    <w:rsid w:val="00733723"/>
    <w:rsid w:val="00733C38"/>
    <w:rsid w:val="00733EBF"/>
    <w:rsid w:val="00734073"/>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3730"/>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3F58"/>
    <w:rsid w:val="00754A49"/>
    <w:rsid w:val="00754EC2"/>
    <w:rsid w:val="00756284"/>
    <w:rsid w:val="00756698"/>
    <w:rsid w:val="007566B2"/>
    <w:rsid w:val="00756905"/>
    <w:rsid w:val="00756A24"/>
    <w:rsid w:val="00756AF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81E"/>
    <w:rsid w:val="0076584A"/>
    <w:rsid w:val="00765B0B"/>
    <w:rsid w:val="00765D8E"/>
    <w:rsid w:val="00766A99"/>
    <w:rsid w:val="00767939"/>
    <w:rsid w:val="00767942"/>
    <w:rsid w:val="00770025"/>
    <w:rsid w:val="00770A71"/>
    <w:rsid w:val="00770BDC"/>
    <w:rsid w:val="007719C6"/>
    <w:rsid w:val="00771C95"/>
    <w:rsid w:val="00772089"/>
    <w:rsid w:val="007722E1"/>
    <w:rsid w:val="007729A0"/>
    <w:rsid w:val="00772DE3"/>
    <w:rsid w:val="007730EC"/>
    <w:rsid w:val="00773BC5"/>
    <w:rsid w:val="00773D0B"/>
    <w:rsid w:val="00773D4C"/>
    <w:rsid w:val="007742C1"/>
    <w:rsid w:val="00774709"/>
    <w:rsid w:val="00774C43"/>
    <w:rsid w:val="00774DEB"/>
    <w:rsid w:val="00774F8A"/>
    <w:rsid w:val="00775639"/>
    <w:rsid w:val="00775D5C"/>
    <w:rsid w:val="0077621F"/>
    <w:rsid w:val="00776505"/>
    <w:rsid w:val="0077738D"/>
    <w:rsid w:val="007773FC"/>
    <w:rsid w:val="007774C2"/>
    <w:rsid w:val="00777532"/>
    <w:rsid w:val="007805C8"/>
    <w:rsid w:val="00780AEB"/>
    <w:rsid w:val="00780BAF"/>
    <w:rsid w:val="00780C04"/>
    <w:rsid w:val="00780EDC"/>
    <w:rsid w:val="00781710"/>
    <w:rsid w:val="007820C5"/>
    <w:rsid w:val="00782EF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053"/>
    <w:rsid w:val="00790270"/>
    <w:rsid w:val="0079082C"/>
    <w:rsid w:val="00790D38"/>
    <w:rsid w:val="007910DC"/>
    <w:rsid w:val="007912AE"/>
    <w:rsid w:val="007918DA"/>
    <w:rsid w:val="00791AF7"/>
    <w:rsid w:val="00791BC2"/>
    <w:rsid w:val="00791D01"/>
    <w:rsid w:val="00792107"/>
    <w:rsid w:val="00792291"/>
    <w:rsid w:val="0079234B"/>
    <w:rsid w:val="00792493"/>
    <w:rsid w:val="00792734"/>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0931"/>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6D7D"/>
    <w:rsid w:val="007A71A5"/>
    <w:rsid w:val="007A72A8"/>
    <w:rsid w:val="007A77A3"/>
    <w:rsid w:val="007A7E98"/>
    <w:rsid w:val="007B0218"/>
    <w:rsid w:val="007B0D69"/>
    <w:rsid w:val="007B0F8D"/>
    <w:rsid w:val="007B1D9B"/>
    <w:rsid w:val="007B2103"/>
    <w:rsid w:val="007B291F"/>
    <w:rsid w:val="007B29C1"/>
    <w:rsid w:val="007B2C32"/>
    <w:rsid w:val="007B3738"/>
    <w:rsid w:val="007B4B51"/>
    <w:rsid w:val="007B4B95"/>
    <w:rsid w:val="007B4BA5"/>
    <w:rsid w:val="007B4C9D"/>
    <w:rsid w:val="007B4DDF"/>
    <w:rsid w:val="007B53D5"/>
    <w:rsid w:val="007B5419"/>
    <w:rsid w:val="007B5BE0"/>
    <w:rsid w:val="007B6182"/>
    <w:rsid w:val="007B6249"/>
    <w:rsid w:val="007B63E5"/>
    <w:rsid w:val="007B65AF"/>
    <w:rsid w:val="007B78BE"/>
    <w:rsid w:val="007B78EF"/>
    <w:rsid w:val="007B7C31"/>
    <w:rsid w:val="007C0090"/>
    <w:rsid w:val="007C0CFC"/>
    <w:rsid w:val="007C0E66"/>
    <w:rsid w:val="007C0EF9"/>
    <w:rsid w:val="007C121E"/>
    <w:rsid w:val="007C1A77"/>
    <w:rsid w:val="007C1BD6"/>
    <w:rsid w:val="007C1D3D"/>
    <w:rsid w:val="007C22A7"/>
    <w:rsid w:val="007C2BE3"/>
    <w:rsid w:val="007C2CA6"/>
    <w:rsid w:val="007C2F71"/>
    <w:rsid w:val="007C3C29"/>
    <w:rsid w:val="007C3EA6"/>
    <w:rsid w:val="007C4A01"/>
    <w:rsid w:val="007C4F60"/>
    <w:rsid w:val="007C6434"/>
    <w:rsid w:val="007C6AA1"/>
    <w:rsid w:val="007C78C8"/>
    <w:rsid w:val="007C7E85"/>
    <w:rsid w:val="007C7ED3"/>
    <w:rsid w:val="007D041A"/>
    <w:rsid w:val="007D1005"/>
    <w:rsid w:val="007D108D"/>
    <w:rsid w:val="007D176D"/>
    <w:rsid w:val="007D1784"/>
    <w:rsid w:val="007D2030"/>
    <w:rsid w:val="007D2993"/>
    <w:rsid w:val="007D299D"/>
    <w:rsid w:val="007D3940"/>
    <w:rsid w:val="007D3A95"/>
    <w:rsid w:val="007D3C0D"/>
    <w:rsid w:val="007D46EE"/>
    <w:rsid w:val="007D5476"/>
    <w:rsid w:val="007D5BE5"/>
    <w:rsid w:val="007D5C38"/>
    <w:rsid w:val="007D6B2F"/>
    <w:rsid w:val="007D6D1C"/>
    <w:rsid w:val="007D6FD4"/>
    <w:rsid w:val="007D7163"/>
    <w:rsid w:val="007D75F6"/>
    <w:rsid w:val="007D7909"/>
    <w:rsid w:val="007D7B2E"/>
    <w:rsid w:val="007E05DF"/>
    <w:rsid w:val="007E06E2"/>
    <w:rsid w:val="007E14BF"/>
    <w:rsid w:val="007E160F"/>
    <w:rsid w:val="007E1749"/>
    <w:rsid w:val="007E199F"/>
    <w:rsid w:val="007E1F6B"/>
    <w:rsid w:val="007E2495"/>
    <w:rsid w:val="007E27EE"/>
    <w:rsid w:val="007E2864"/>
    <w:rsid w:val="007E35E8"/>
    <w:rsid w:val="007E360F"/>
    <w:rsid w:val="007E3942"/>
    <w:rsid w:val="007E39ED"/>
    <w:rsid w:val="007E3A72"/>
    <w:rsid w:val="007E3B1A"/>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017"/>
    <w:rsid w:val="007F4358"/>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312"/>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4F8"/>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C31"/>
    <w:rsid w:val="00817DAD"/>
    <w:rsid w:val="00817F52"/>
    <w:rsid w:val="008202A5"/>
    <w:rsid w:val="008203BE"/>
    <w:rsid w:val="008206D2"/>
    <w:rsid w:val="00820DF0"/>
    <w:rsid w:val="0082110C"/>
    <w:rsid w:val="008217D4"/>
    <w:rsid w:val="00821E92"/>
    <w:rsid w:val="00822C77"/>
    <w:rsid w:val="00822E05"/>
    <w:rsid w:val="00822ED4"/>
    <w:rsid w:val="0082362B"/>
    <w:rsid w:val="008238A7"/>
    <w:rsid w:val="00823AF2"/>
    <w:rsid w:val="00823FF8"/>
    <w:rsid w:val="00824122"/>
    <w:rsid w:val="00824269"/>
    <w:rsid w:val="00824858"/>
    <w:rsid w:val="00824AA2"/>
    <w:rsid w:val="00824B57"/>
    <w:rsid w:val="00824DC5"/>
    <w:rsid w:val="008257D1"/>
    <w:rsid w:val="008263B3"/>
    <w:rsid w:val="00827278"/>
    <w:rsid w:val="0082730B"/>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6EAE"/>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113"/>
    <w:rsid w:val="0084731F"/>
    <w:rsid w:val="008474B5"/>
    <w:rsid w:val="0085044B"/>
    <w:rsid w:val="00850A43"/>
    <w:rsid w:val="00850BA0"/>
    <w:rsid w:val="00851006"/>
    <w:rsid w:val="00851176"/>
    <w:rsid w:val="00851806"/>
    <w:rsid w:val="00852598"/>
    <w:rsid w:val="00852933"/>
    <w:rsid w:val="00852AA2"/>
    <w:rsid w:val="00852B81"/>
    <w:rsid w:val="00852E30"/>
    <w:rsid w:val="0085347C"/>
    <w:rsid w:val="00853C18"/>
    <w:rsid w:val="00853C2D"/>
    <w:rsid w:val="00853D7D"/>
    <w:rsid w:val="00853E89"/>
    <w:rsid w:val="00853EA1"/>
    <w:rsid w:val="00853ED6"/>
    <w:rsid w:val="00854353"/>
    <w:rsid w:val="0085438B"/>
    <w:rsid w:val="0085459E"/>
    <w:rsid w:val="00854708"/>
    <w:rsid w:val="008548BB"/>
    <w:rsid w:val="008548DC"/>
    <w:rsid w:val="00854B53"/>
    <w:rsid w:val="00855E66"/>
    <w:rsid w:val="00856041"/>
    <w:rsid w:val="0085642B"/>
    <w:rsid w:val="00856AAA"/>
    <w:rsid w:val="00856C8F"/>
    <w:rsid w:val="008576EC"/>
    <w:rsid w:val="00857A33"/>
    <w:rsid w:val="00857B0B"/>
    <w:rsid w:val="00857DEA"/>
    <w:rsid w:val="00860116"/>
    <w:rsid w:val="008602FD"/>
    <w:rsid w:val="008603A4"/>
    <w:rsid w:val="0086092F"/>
    <w:rsid w:val="00860A7E"/>
    <w:rsid w:val="00860B30"/>
    <w:rsid w:val="00860C4D"/>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0E6"/>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64"/>
    <w:rsid w:val="008834A2"/>
    <w:rsid w:val="00884311"/>
    <w:rsid w:val="0088470A"/>
    <w:rsid w:val="00884713"/>
    <w:rsid w:val="00884A9B"/>
    <w:rsid w:val="00885A28"/>
    <w:rsid w:val="00885E92"/>
    <w:rsid w:val="00885F19"/>
    <w:rsid w:val="00886844"/>
    <w:rsid w:val="008869DE"/>
    <w:rsid w:val="00886B7C"/>
    <w:rsid w:val="00886C51"/>
    <w:rsid w:val="00886D08"/>
    <w:rsid w:val="00886EC9"/>
    <w:rsid w:val="0088719D"/>
    <w:rsid w:val="008872D1"/>
    <w:rsid w:val="008873EE"/>
    <w:rsid w:val="00887638"/>
    <w:rsid w:val="00887BB0"/>
    <w:rsid w:val="00891DBA"/>
    <w:rsid w:val="00892583"/>
    <w:rsid w:val="008927A6"/>
    <w:rsid w:val="008927EE"/>
    <w:rsid w:val="008928FF"/>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6E2"/>
    <w:rsid w:val="00897A0B"/>
    <w:rsid w:val="00897DEA"/>
    <w:rsid w:val="008A0D61"/>
    <w:rsid w:val="008A1246"/>
    <w:rsid w:val="008A1517"/>
    <w:rsid w:val="008A153B"/>
    <w:rsid w:val="008A1AF9"/>
    <w:rsid w:val="008A27BA"/>
    <w:rsid w:val="008A27D9"/>
    <w:rsid w:val="008A2897"/>
    <w:rsid w:val="008A2A7B"/>
    <w:rsid w:val="008A4109"/>
    <w:rsid w:val="008A449D"/>
    <w:rsid w:val="008A4994"/>
    <w:rsid w:val="008A4C7D"/>
    <w:rsid w:val="008A4E6A"/>
    <w:rsid w:val="008A51E8"/>
    <w:rsid w:val="008A523A"/>
    <w:rsid w:val="008A535C"/>
    <w:rsid w:val="008A56F4"/>
    <w:rsid w:val="008A5723"/>
    <w:rsid w:val="008A58C7"/>
    <w:rsid w:val="008A5D3A"/>
    <w:rsid w:val="008A5EAC"/>
    <w:rsid w:val="008A63E4"/>
    <w:rsid w:val="008A63EA"/>
    <w:rsid w:val="008A6D8A"/>
    <w:rsid w:val="008A7C10"/>
    <w:rsid w:val="008A7E95"/>
    <w:rsid w:val="008B039C"/>
    <w:rsid w:val="008B04B6"/>
    <w:rsid w:val="008B10D9"/>
    <w:rsid w:val="008B15CB"/>
    <w:rsid w:val="008B161B"/>
    <w:rsid w:val="008B1C68"/>
    <w:rsid w:val="008B1EE6"/>
    <w:rsid w:val="008B1F3C"/>
    <w:rsid w:val="008B2C75"/>
    <w:rsid w:val="008B2CB3"/>
    <w:rsid w:val="008B2D02"/>
    <w:rsid w:val="008B2D65"/>
    <w:rsid w:val="008B385B"/>
    <w:rsid w:val="008B3D71"/>
    <w:rsid w:val="008B4D62"/>
    <w:rsid w:val="008B4D6C"/>
    <w:rsid w:val="008B5FC3"/>
    <w:rsid w:val="008B60E5"/>
    <w:rsid w:val="008B6659"/>
    <w:rsid w:val="008B680E"/>
    <w:rsid w:val="008B6CF0"/>
    <w:rsid w:val="008C0C6A"/>
    <w:rsid w:val="008C102C"/>
    <w:rsid w:val="008C1559"/>
    <w:rsid w:val="008C18E9"/>
    <w:rsid w:val="008C1918"/>
    <w:rsid w:val="008C2032"/>
    <w:rsid w:val="008C20FD"/>
    <w:rsid w:val="008C2153"/>
    <w:rsid w:val="008C280D"/>
    <w:rsid w:val="008C297D"/>
    <w:rsid w:val="008C2B6A"/>
    <w:rsid w:val="008C360C"/>
    <w:rsid w:val="008C3843"/>
    <w:rsid w:val="008C3ED1"/>
    <w:rsid w:val="008C4534"/>
    <w:rsid w:val="008C4993"/>
    <w:rsid w:val="008C4A69"/>
    <w:rsid w:val="008C4A7A"/>
    <w:rsid w:val="008C4F7A"/>
    <w:rsid w:val="008C50EB"/>
    <w:rsid w:val="008C5510"/>
    <w:rsid w:val="008C5D15"/>
    <w:rsid w:val="008C621B"/>
    <w:rsid w:val="008C6B60"/>
    <w:rsid w:val="008C73C1"/>
    <w:rsid w:val="008C7655"/>
    <w:rsid w:val="008C781F"/>
    <w:rsid w:val="008C7A78"/>
    <w:rsid w:val="008C7AD7"/>
    <w:rsid w:val="008D0230"/>
    <w:rsid w:val="008D0295"/>
    <w:rsid w:val="008D03CB"/>
    <w:rsid w:val="008D05A4"/>
    <w:rsid w:val="008D0852"/>
    <w:rsid w:val="008D0B0C"/>
    <w:rsid w:val="008D10F2"/>
    <w:rsid w:val="008D1351"/>
    <w:rsid w:val="008D139F"/>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61EE"/>
    <w:rsid w:val="008E732A"/>
    <w:rsid w:val="008E739F"/>
    <w:rsid w:val="008E75A2"/>
    <w:rsid w:val="008F0047"/>
    <w:rsid w:val="008F09C4"/>
    <w:rsid w:val="008F0AA5"/>
    <w:rsid w:val="008F0EE1"/>
    <w:rsid w:val="008F0FBE"/>
    <w:rsid w:val="008F115F"/>
    <w:rsid w:val="008F124B"/>
    <w:rsid w:val="008F1A53"/>
    <w:rsid w:val="008F2855"/>
    <w:rsid w:val="008F2B64"/>
    <w:rsid w:val="008F3074"/>
    <w:rsid w:val="008F3306"/>
    <w:rsid w:val="008F373E"/>
    <w:rsid w:val="008F3B96"/>
    <w:rsid w:val="008F3E39"/>
    <w:rsid w:val="008F40E8"/>
    <w:rsid w:val="008F40F8"/>
    <w:rsid w:val="008F461C"/>
    <w:rsid w:val="008F4BA4"/>
    <w:rsid w:val="008F4F3A"/>
    <w:rsid w:val="008F4F6B"/>
    <w:rsid w:val="008F4F84"/>
    <w:rsid w:val="008F4F8D"/>
    <w:rsid w:val="008F512D"/>
    <w:rsid w:val="008F52EB"/>
    <w:rsid w:val="008F57B5"/>
    <w:rsid w:val="008F58AD"/>
    <w:rsid w:val="008F6356"/>
    <w:rsid w:val="008F7417"/>
    <w:rsid w:val="008F74AB"/>
    <w:rsid w:val="008F7BB2"/>
    <w:rsid w:val="008F7BC8"/>
    <w:rsid w:val="00900123"/>
    <w:rsid w:val="00900605"/>
    <w:rsid w:val="00900F3A"/>
    <w:rsid w:val="0090142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215"/>
    <w:rsid w:val="009075DA"/>
    <w:rsid w:val="00907650"/>
    <w:rsid w:val="009101BF"/>
    <w:rsid w:val="00910874"/>
    <w:rsid w:val="009108E6"/>
    <w:rsid w:val="00911378"/>
    <w:rsid w:val="00911791"/>
    <w:rsid w:val="00911822"/>
    <w:rsid w:val="00911D7A"/>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152"/>
    <w:rsid w:val="00922342"/>
    <w:rsid w:val="00922C2F"/>
    <w:rsid w:val="00923719"/>
    <w:rsid w:val="00923732"/>
    <w:rsid w:val="00923BDB"/>
    <w:rsid w:val="009242F4"/>
    <w:rsid w:val="0092477D"/>
    <w:rsid w:val="00924D34"/>
    <w:rsid w:val="00924D47"/>
    <w:rsid w:val="00924E2E"/>
    <w:rsid w:val="00925992"/>
    <w:rsid w:val="009263C8"/>
    <w:rsid w:val="00926480"/>
    <w:rsid w:val="009265A6"/>
    <w:rsid w:val="00926701"/>
    <w:rsid w:val="00927582"/>
    <w:rsid w:val="009308BB"/>
    <w:rsid w:val="009309D9"/>
    <w:rsid w:val="00930E70"/>
    <w:rsid w:val="00931042"/>
    <w:rsid w:val="009316A5"/>
    <w:rsid w:val="00932307"/>
    <w:rsid w:val="0093250A"/>
    <w:rsid w:val="00932574"/>
    <w:rsid w:val="00932743"/>
    <w:rsid w:val="0093278B"/>
    <w:rsid w:val="009328CA"/>
    <w:rsid w:val="00932D07"/>
    <w:rsid w:val="00932D55"/>
    <w:rsid w:val="00932E11"/>
    <w:rsid w:val="009331A0"/>
    <w:rsid w:val="0093348E"/>
    <w:rsid w:val="00933EAE"/>
    <w:rsid w:val="009348FD"/>
    <w:rsid w:val="00934E89"/>
    <w:rsid w:val="00935175"/>
    <w:rsid w:val="00935254"/>
    <w:rsid w:val="009354FE"/>
    <w:rsid w:val="0093572F"/>
    <w:rsid w:val="00935BFB"/>
    <w:rsid w:val="00935D48"/>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368E"/>
    <w:rsid w:val="009439A2"/>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07C4"/>
    <w:rsid w:val="00951C9F"/>
    <w:rsid w:val="00951E04"/>
    <w:rsid w:val="00951EBF"/>
    <w:rsid w:val="00952092"/>
    <w:rsid w:val="009526DC"/>
    <w:rsid w:val="00952904"/>
    <w:rsid w:val="00952C33"/>
    <w:rsid w:val="00952E94"/>
    <w:rsid w:val="00952F7F"/>
    <w:rsid w:val="00953184"/>
    <w:rsid w:val="00953374"/>
    <w:rsid w:val="00953B6D"/>
    <w:rsid w:val="00954D6B"/>
    <w:rsid w:val="0095582F"/>
    <w:rsid w:val="00956191"/>
    <w:rsid w:val="009561FC"/>
    <w:rsid w:val="00956C86"/>
    <w:rsid w:val="00956EAF"/>
    <w:rsid w:val="0095706C"/>
    <w:rsid w:val="009572B3"/>
    <w:rsid w:val="009574BF"/>
    <w:rsid w:val="009574D2"/>
    <w:rsid w:val="009578AD"/>
    <w:rsid w:val="00960059"/>
    <w:rsid w:val="009600E2"/>
    <w:rsid w:val="0096017C"/>
    <w:rsid w:val="009601C2"/>
    <w:rsid w:val="0096067B"/>
    <w:rsid w:val="00960C68"/>
    <w:rsid w:val="00960D8E"/>
    <w:rsid w:val="00960E8D"/>
    <w:rsid w:val="00961C4D"/>
    <w:rsid w:val="009627ED"/>
    <w:rsid w:val="009628CE"/>
    <w:rsid w:val="0096424B"/>
    <w:rsid w:val="009649AA"/>
    <w:rsid w:val="00964D9C"/>
    <w:rsid w:val="00965915"/>
    <w:rsid w:val="00966230"/>
    <w:rsid w:val="0096630E"/>
    <w:rsid w:val="00966B69"/>
    <w:rsid w:val="00967886"/>
    <w:rsid w:val="00967987"/>
    <w:rsid w:val="00970A6C"/>
    <w:rsid w:val="00970E2B"/>
    <w:rsid w:val="009711F9"/>
    <w:rsid w:val="00971585"/>
    <w:rsid w:val="0097180F"/>
    <w:rsid w:val="00971F2C"/>
    <w:rsid w:val="0097224B"/>
    <w:rsid w:val="0097241A"/>
    <w:rsid w:val="0097300A"/>
    <w:rsid w:val="0097321A"/>
    <w:rsid w:val="00973596"/>
    <w:rsid w:val="00973746"/>
    <w:rsid w:val="00973A0F"/>
    <w:rsid w:val="00974001"/>
    <w:rsid w:val="0097472E"/>
    <w:rsid w:val="009747F1"/>
    <w:rsid w:val="00974ED2"/>
    <w:rsid w:val="009759CA"/>
    <w:rsid w:val="009762D3"/>
    <w:rsid w:val="00976612"/>
    <w:rsid w:val="00976B2E"/>
    <w:rsid w:val="00976C9A"/>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59A"/>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6BF"/>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55"/>
    <w:rsid w:val="009B68F3"/>
    <w:rsid w:val="009B6AEB"/>
    <w:rsid w:val="009B716F"/>
    <w:rsid w:val="009B741B"/>
    <w:rsid w:val="009B762B"/>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641"/>
    <w:rsid w:val="009D3DA6"/>
    <w:rsid w:val="009D417E"/>
    <w:rsid w:val="009D4535"/>
    <w:rsid w:val="009D4575"/>
    <w:rsid w:val="009D4606"/>
    <w:rsid w:val="009D4C33"/>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7"/>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06F"/>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791"/>
    <w:rsid w:val="00A05E62"/>
    <w:rsid w:val="00A05E81"/>
    <w:rsid w:val="00A06659"/>
    <w:rsid w:val="00A07312"/>
    <w:rsid w:val="00A076A7"/>
    <w:rsid w:val="00A07B65"/>
    <w:rsid w:val="00A10B33"/>
    <w:rsid w:val="00A10EF6"/>
    <w:rsid w:val="00A11200"/>
    <w:rsid w:val="00A1121F"/>
    <w:rsid w:val="00A11453"/>
    <w:rsid w:val="00A118D5"/>
    <w:rsid w:val="00A11C17"/>
    <w:rsid w:val="00A11E26"/>
    <w:rsid w:val="00A11F04"/>
    <w:rsid w:val="00A11FA9"/>
    <w:rsid w:val="00A12277"/>
    <w:rsid w:val="00A131A3"/>
    <w:rsid w:val="00A132B9"/>
    <w:rsid w:val="00A13D73"/>
    <w:rsid w:val="00A142F3"/>
    <w:rsid w:val="00A143EB"/>
    <w:rsid w:val="00A14DF6"/>
    <w:rsid w:val="00A1512F"/>
    <w:rsid w:val="00A152D8"/>
    <w:rsid w:val="00A15340"/>
    <w:rsid w:val="00A159FC"/>
    <w:rsid w:val="00A15CF7"/>
    <w:rsid w:val="00A15EBC"/>
    <w:rsid w:val="00A16019"/>
    <w:rsid w:val="00A16324"/>
    <w:rsid w:val="00A163B1"/>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4B3E"/>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A6D"/>
    <w:rsid w:val="00A33C99"/>
    <w:rsid w:val="00A34189"/>
    <w:rsid w:val="00A344E5"/>
    <w:rsid w:val="00A3470F"/>
    <w:rsid w:val="00A3476B"/>
    <w:rsid w:val="00A34ABF"/>
    <w:rsid w:val="00A353E2"/>
    <w:rsid w:val="00A35AD1"/>
    <w:rsid w:val="00A3622B"/>
    <w:rsid w:val="00A3669E"/>
    <w:rsid w:val="00A36C7A"/>
    <w:rsid w:val="00A3717C"/>
    <w:rsid w:val="00A372BE"/>
    <w:rsid w:val="00A37644"/>
    <w:rsid w:val="00A37888"/>
    <w:rsid w:val="00A378B9"/>
    <w:rsid w:val="00A400DB"/>
    <w:rsid w:val="00A409F0"/>
    <w:rsid w:val="00A40E8F"/>
    <w:rsid w:val="00A41258"/>
    <w:rsid w:val="00A41351"/>
    <w:rsid w:val="00A4148C"/>
    <w:rsid w:val="00A41824"/>
    <w:rsid w:val="00A41FEC"/>
    <w:rsid w:val="00A42409"/>
    <w:rsid w:val="00A4291C"/>
    <w:rsid w:val="00A4294F"/>
    <w:rsid w:val="00A42EF5"/>
    <w:rsid w:val="00A43038"/>
    <w:rsid w:val="00A4316F"/>
    <w:rsid w:val="00A436D5"/>
    <w:rsid w:val="00A4391B"/>
    <w:rsid w:val="00A440B0"/>
    <w:rsid w:val="00A449B5"/>
    <w:rsid w:val="00A44B1D"/>
    <w:rsid w:val="00A44C55"/>
    <w:rsid w:val="00A45479"/>
    <w:rsid w:val="00A4565B"/>
    <w:rsid w:val="00A45C1A"/>
    <w:rsid w:val="00A47493"/>
    <w:rsid w:val="00A47536"/>
    <w:rsid w:val="00A47670"/>
    <w:rsid w:val="00A47C1C"/>
    <w:rsid w:val="00A509F1"/>
    <w:rsid w:val="00A50ABE"/>
    <w:rsid w:val="00A50D6C"/>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67A2B"/>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4D8D"/>
    <w:rsid w:val="00A851EB"/>
    <w:rsid w:val="00A852B7"/>
    <w:rsid w:val="00A8611C"/>
    <w:rsid w:val="00A86483"/>
    <w:rsid w:val="00A86966"/>
    <w:rsid w:val="00A87476"/>
    <w:rsid w:val="00A87A4A"/>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961"/>
    <w:rsid w:val="00AA5AB5"/>
    <w:rsid w:val="00AA5F70"/>
    <w:rsid w:val="00AA61EA"/>
    <w:rsid w:val="00AA6438"/>
    <w:rsid w:val="00AA65BB"/>
    <w:rsid w:val="00AA7081"/>
    <w:rsid w:val="00AA72AE"/>
    <w:rsid w:val="00AA7638"/>
    <w:rsid w:val="00AA7C33"/>
    <w:rsid w:val="00AA7CC9"/>
    <w:rsid w:val="00AA7D34"/>
    <w:rsid w:val="00AA7E2C"/>
    <w:rsid w:val="00AB02D8"/>
    <w:rsid w:val="00AB0A91"/>
    <w:rsid w:val="00AB1946"/>
    <w:rsid w:val="00AB2004"/>
    <w:rsid w:val="00AB20DC"/>
    <w:rsid w:val="00AB23E3"/>
    <w:rsid w:val="00AB269A"/>
    <w:rsid w:val="00AB28E8"/>
    <w:rsid w:val="00AB2FC2"/>
    <w:rsid w:val="00AB32D7"/>
    <w:rsid w:val="00AB33B0"/>
    <w:rsid w:val="00AB349D"/>
    <w:rsid w:val="00AB416C"/>
    <w:rsid w:val="00AB46EA"/>
    <w:rsid w:val="00AB4A96"/>
    <w:rsid w:val="00AB4DEC"/>
    <w:rsid w:val="00AB53EB"/>
    <w:rsid w:val="00AB58D3"/>
    <w:rsid w:val="00AB5B2D"/>
    <w:rsid w:val="00AB67C6"/>
    <w:rsid w:val="00AB6881"/>
    <w:rsid w:val="00AB6D41"/>
    <w:rsid w:val="00AB70FC"/>
    <w:rsid w:val="00AB7B29"/>
    <w:rsid w:val="00AB7E70"/>
    <w:rsid w:val="00AC05B9"/>
    <w:rsid w:val="00AC1697"/>
    <w:rsid w:val="00AC186C"/>
    <w:rsid w:val="00AC1A3E"/>
    <w:rsid w:val="00AC227F"/>
    <w:rsid w:val="00AC29B6"/>
    <w:rsid w:val="00AC2A56"/>
    <w:rsid w:val="00AC3012"/>
    <w:rsid w:val="00AC31DA"/>
    <w:rsid w:val="00AC389B"/>
    <w:rsid w:val="00AC3D28"/>
    <w:rsid w:val="00AC4095"/>
    <w:rsid w:val="00AC4200"/>
    <w:rsid w:val="00AC4251"/>
    <w:rsid w:val="00AC551B"/>
    <w:rsid w:val="00AC55A7"/>
    <w:rsid w:val="00AC5DB8"/>
    <w:rsid w:val="00AC6191"/>
    <w:rsid w:val="00AC64FD"/>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882"/>
    <w:rsid w:val="00AD698E"/>
    <w:rsid w:val="00AD6B9E"/>
    <w:rsid w:val="00AD6C91"/>
    <w:rsid w:val="00AD72A2"/>
    <w:rsid w:val="00AD7872"/>
    <w:rsid w:val="00AD7E58"/>
    <w:rsid w:val="00AD7F6A"/>
    <w:rsid w:val="00AE012F"/>
    <w:rsid w:val="00AE0B31"/>
    <w:rsid w:val="00AE22FD"/>
    <w:rsid w:val="00AE262D"/>
    <w:rsid w:val="00AE291B"/>
    <w:rsid w:val="00AE319B"/>
    <w:rsid w:val="00AE33ED"/>
    <w:rsid w:val="00AE3841"/>
    <w:rsid w:val="00AE3C21"/>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C17"/>
    <w:rsid w:val="00AF5EAC"/>
    <w:rsid w:val="00AF5F36"/>
    <w:rsid w:val="00AF67FD"/>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76C"/>
    <w:rsid w:val="00B02A38"/>
    <w:rsid w:val="00B02D27"/>
    <w:rsid w:val="00B030C9"/>
    <w:rsid w:val="00B03538"/>
    <w:rsid w:val="00B0422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46D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AB9"/>
    <w:rsid w:val="00B32BEA"/>
    <w:rsid w:val="00B32C8B"/>
    <w:rsid w:val="00B3335F"/>
    <w:rsid w:val="00B333CB"/>
    <w:rsid w:val="00B336C5"/>
    <w:rsid w:val="00B33770"/>
    <w:rsid w:val="00B339B5"/>
    <w:rsid w:val="00B342A3"/>
    <w:rsid w:val="00B34B33"/>
    <w:rsid w:val="00B34B53"/>
    <w:rsid w:val="00B34CC3"/>
    <w:rsid w:val="00B3583A"/>
    <w:rsid w:val="00B35E97"/>
    <w:rsid w:val="00B3603D"/>
    <w:rsid w:val="00B36172"/>
    <w:rsid w:val="00B36397"/>
    <w:rsid w:val="00B36B45"/>
    <w:rsid w:val="00B36D57"/>
    <w:rsid w:val="00B370B4"/>
    <w:rsid w:val="00B37510"/>
    <w:rsid w:val="00B375E9"/>
    <w:rsid w:val="00B376A2"/>
    <w:rsid w:val="00B400B4"/>
    <w:rsid w:val="00B400CC"/>
    <w:rsid w:val="00B406AD"/>
    <w:rsid w:val="00B41337"/>
    <w:rsid w:val="00B41560"/>
    <w:rsid w:val="00B418B7"/>
    <w:rsid w:val="00B41A57"/>
    <w:rsid w:val="00B41C25"/>
    <w:rsid w:val="00B42C33"/>
    <w:rsid w:val="00B42D16"/>
    <w:rsid w:val="00B435D5"/>
    <w:rsid w:val="00B435ED"/>
    <w:rsid w:val="00B43647"/>
    <w:rsid w:val="00B437A4"/>
    <w:rsid w:val="00B43F5F"/>
    <w:rsid w:val="00B44186"/>
    <w:rsid w:val="00B442C5"/>
    <w:rsid w:val="00B459A9"/>
    <w:rsid w:val="00B465D6"/>
    <w:rsid w:val="00B46C65"/>
    <w:rsid w:val="00B46EE3"/>
    <w:rsid w:val="00B47D5F"/>
    <w:rsid w:val="00B506A6"/>
    <w:rsid w:val="00B50700"/>
    <w:rsid w:val="00B50768"/>
    <w:rsid w:val="00B50972"/>
    <w:rsid w:val="00B50C35"/>
    <w:rsid w:val="00B5114B"/>
    <w:rsid w:val="00B51BD0"/>
    <w:rsid w:val="00B52CA6"/>
    <w:rsid w:val="00B53A4B"/>
    <w:rsid w:val="00B53BDA"/>
    <w:rsid w:val="00B54009"/>
    <w:rsid w:val="00B54A9E"/>
    <w:rsid w:val="00B54BE1"/>
    <w:rsid w:val="00B54F3A"/>
    <w:rsid w:val="00B55A00"/>
    <w:rsid w:val="00B55AF0"/>
    <w:rsid w:val="00B565B5"/>
    <w:rsid w:val="00B56BE3"/>
    <w:rsid w:val="00B56E6A"/>
    <w:rsid w:val="00B56E7F"/>
    <w:rsid w:val="00B5702D"/>
    <w:rsid w:val="00B57348"/>
    <w:rsid w:val="00B575E1"/>
    <w:rsid w:val="00B57756"/>
    <w:rsid w:val="00B57CAD"/>
    <w:rsid w:val="00B60177"/>
    <w:rsid w:val="00B60271"/>
    <w:rsid w:val="00B60467"/>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27C"/>
    <w:rsid w:val="00B6762E"/>
    <w:rsid w:val="00B67E0A"/>
    <w:rsid w:val="00B70036"/>
    <w:rsid w:val="00B70691"/>
    <w:rsid w:val="00B7081B"/>
    <w:rsid w:val="00B708AD"/>
    <w:rsid w:val="00B7109F"/>
    <w:rsid w:val="00B71303"/>
    <w:rsid w:val="00B713B8"/>
    <w:rsid w:val="00B7163B"/>
    <w:rsid w:val="00B71820"/>
    <w:rsid w:val="00B71851"/>
    <w:rsid w:val="00B72358"/>
    <w:rsid w:val="00B72919"/>
    <w:rsid w:val="00B729E7"/>
    <w:rsid w:val="00B72EEA"/>
    <w:rsid w:val="00B73294"/>
    <w:rsid w:val="00B73647"/>
    <w:rsid w:val="00B7447A"/>
    <w:rsid w:val="00B75022"/>
    <w:rsid w:val="00B75200"/>
    <w:rsid w:val="00B75201"/>
    <w:rsid w:val="00B757C7"/>
    <w:rsid w:val="00B759CE"/>
    <w:rsid w:val="00B76CF9"/>
    <w:rsid w:val="00B7702B"/>
    <w:rsid w:val="00B77379"/>
    <w:rsid w:val="00B801C4"/>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608"/>
    <w:rsid w:val="00B90AB4"/>
    <w:rsid w:val="00B9128F"/>
    <w:rsid w:val="00B912F0"/>
    <w:rsid w:val="00B91BB8"/>
    <w:rsid w:val="00B91D5C"/>
    <w:rsid w:val="00B92104"/>
    <w:rsid w:val="00B923E1"/>
    <w:rsid w:val="00B92EEB"/>
    <w:rsid w:val="00B9329F"/>
    <w:rsid w:val="00B93373"/>
    <w:rsid w:val="00B939A3"/>
    <w:rsid w:val="00B93E83"/>
    <w:rsid w:val="00B94073"/>
    <w:rsid w:val="00B94609"/>
    <w:rsid w:val="00B94B93"/>
    <w:rsid w:val="00B95086"/>
    <w:rsid w:val="00B95557"/>
    <w:rsid w:val="00B95AC3"/>
    <w:rsid w:val="00B95D2A"/>
    <w:rsid w:val="00B96989"/>
    <w:rsid w:val="00B96C7F"/>
    <w:rsid w:val="00B96CE6"/>
    <w:rsid w:val="00BA0717"/>
    <w:rsid w:val="00BA11CD"/>
    <w:rsid w:val="00BA18F1"/>
    <w:rsid w:val="00BA2153"/>
    <w:rsid w:val="00BA2AFF"/>
    <w:rsid w:val="00BA2E16"/>
    <w:rsid w:val="00BA38CC"/>
    <w:rsid w:val="00BA3E17"/>
    <w:rsid w:val="00BA4CA8"/>
    <w:rsid w:val="00BA4E58"/>
    <w:rsid w:val="00BA4F1F"/>
    <w:rsid w:val="00BA5219"/>
    <w:rsid w:val="00BA5317"/>
    <w:rsid w:val="00BA53FE"/>
    <w:rsid w:val="00BA572C"/>
    <w:rsid w:val="00BA583B"/>
    <w:rsid w:val="00BA5872"/>
    <w:rsid w:val="00BA5DB2"/>
    <w:rsid w:val="00BA69C5"/>
    <w:rsid w:val="00BA6AA4"/>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B7EB7"/>
    <w:rsid w:val="00BC1DFF"/>
    <w:rsid w:val="00BC271A"/>
    <w:rsid w:val="00BC29EE"/>
    <w:rsid w:val="00BC3139"/>
    <w:rsid w:val="00BC3236"/>
    <w:rsid w:val="00BC33E9"/>
    <w:rsid w:val="00BC3711"/>
    <w:rsid w:val="00BC3979"/>
    <w:rsid w:val="00BC42B3"/>
    <w:rsid w:val="00BC4622"/>
    <w:rsid w:val="00BC4856"/>
    <w:rsid w:val="00BC4A0B"/>
    <w:rsid w:val="00BC4E7E"/>
    <w:rsid w:val="00BC50A3"/>
    <w:rsid w:val="00BC5374"/>
    <w:rsid w:val="00BC56D7"/>
    <w:rsid w:val="00BC5AEB"/>
    <w:rsid w:val="00BC5CFA"/>
    <w:rsid w:val="00BC6B56"/>
    <w:rsid w:val="00BC70B4"/>
    <w:rsid w:val="00BC72BE"/>
    <w:rsid w:val="00BC72D9"/>
    <w:rsid w:val="00BC7582"/>
    <w:rsid w:val="00BC77DD"/>
    <w:rsid w:val="00BC77F7"/>
    <w:rsid w:val="00BC79EA"/>
    <w:rsid w:val="00BC7BC8"/>
    <w:rsid w:val="00BC7CF1"/>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4"/>
    <w:rsid w:val="00BE5A36"/>
    <w:rsid w:val="00BE5D21"/>
    <w:rsid w:val="00BE5D46"/>
    <w:rsid w:val="00BE6023"/>
    <w:rsid w:val="00BE603D"/>
    <w:rsid w:val="00BE61C5"/>
    <w:rsid w:val="00BE6BCB"/>
    <w:rsid w:val="00BE6D59"/>
    <w:rsid w:val="00BE700B"/>
    <w:rsid w:val="00BE79AE"/>
    <w:rsid w:val="00BF0271"/>
    <w:rsid w:val="00BF08B6"/>
    <w:rsid w:val="00BF10A4"/>
    <w:rsid w:val="00BF199D"/>
    <w:rsid w:val="00BF217A"/>
    <w:rsid w:val="00BF23F9"/>
    <w:rsid w:val="00BF25DF"/>
    <w:rsid w:val="00BF3107"/>
    <w:rsid w:val="00BF3319"/>
    <w:rsid w:val="00BF36E2"/>
    <w:rsid w:val="00BF3C69"/>
    <w:rsid w:val="00BF42CE"/>
    <w:rsid w:val="00BF46D7"/>
    <w:rsid w:val="00BF4D94"/>
    <w:rsid w:val="00BF4DB9"/>
    <w:rsid w:val="00BF4E40"/>
    <w:rsid w:val="00BF52E7"/>
    <w:rsid w:val="00BF5951"/>
    <w:rsid w:val="00BF5B4A"/>
    <w:rsid w:val="00BF5D7F"/>
    <w:rsid w:val="00BF67EF"/>
    <w:rsid w:val="00BF73B1"/>
    <w:rsid w:val="00C000D6"/>
    <w:rsid w:val="00C0074D"/>
    <w:rsid w:val="00C0076F"/>
    <w:rsid w:val="00C01526"/>
    <w:rsid w:val="00C0155C"/>
    <w:rsid w:val="00C0158F"/>
    <w:rsid w:val="00C01A14"/>
    <w:rsid w:val="00C024D5"/>
    <w:rsid w:val="00C02546"/>
    <w:rsid w:val="00C02D52"/>
    <w:rsid w:val="00C02E66"/>
    <w:rsid w:val="00C039E8"/>
    <w:rsid w:val="00C03E09"/>
    <w:rsid w:val="00C0405B"/>
    <w:rsid w:val="00C040E5"/>
    <w:rsid w:val="00C0599C"/>
    <w:rsid w:val="00C05DA7"/>
    <w:rsid w:val="00C05DC5"/>
    <w:rsid w:val="00C06D42"/>
    <w:rsid w:val="00C077D3"/>
    <w:rsid w:val="00C1026D"/>
    <w:rsid w:val="00C103D4"/>
    <w:rsid w:val="00C103DF"/>
    <w:rsid w:val="00C104D9"/>
    <w:rsid w:val="00C10FD8"/>
    <w:rsid w:val="00C1180D"/>
    <w:rsid w:val="00C11FC7"/>
    <w:rsid w:val="00C132DA"/>
    <w:rsid w:val="00C13546"/>
    <w:rsid w:val="00C13F23"/>
    <w:rsid w:val="00C1412A"/>
    <w:rsid w:val="00C1424A"/>
    <w:rsid w:val="00C1559C"/>
    <w:rsid w:val="00C155B0"/>
    <w:rsid w:val="00C15F73"/>
    <w:rsid w:val="00C15FF3"/>
    <w:rsid w:val="00C16272"/>
    <w:rsid w:val="00C16939"/>
    <w:rsid w:val="00C16A13"/>
    <w:rsid w:val="00C16AAE"/>
    <w:rsid w:val="00C17903"/>
    <w:rsid w:val="00C1797A"/>
    <w:rsid w:val="00C17CE4"/>
    <w:rsid w:val="00C17D88"/>
    <w:rsid w:val="00C2035A"/>
    <w:rsid w:val="00C2038A"/>
    <w:rsid w:val="00C203A2"/>
    <w:rsid w:val="00C20721"/>
    <w:rsid w:val="00C20828"/>
    <w:rsid w:val="00C20C88"/>
    <w:rsid w:val="00C20E4F"/>
    <w:rsid w:val="00C21353"/>
    <w:rsid w:val="00C2153B"/>
    <w:rsid w:val="00C21606"/>
    <w:rsid w:val="00C217FA"/>
    <w:rsid w:val="00C225DD"/>
    <w:rsid w:val="00C2260E"/>
    <w:rsid w:val="00C22B8F"/>
    <w:rsid w:val="00C23B6A"/>
    <w:rsid w:val="00C23C5A"/>
    <w:rsid w:val="00C23E22"/>
    <w:rsid w:val="00C24187"/>
    <w:rsid w:val="00C2475E"/>
    <w:rsid w:val="00C2533E"/>
    <w:rsid w:val="00C2585B"/>
    <w:rsid w:val="00C259E0"/>
    <w:rsid w:val="00C25A7F"/>
    <w:rsid w:val="00C260CE"/>
    <w:rsid w:val="00C266C6"/>
    <w:rsid w:val="00C269BF"/>
    <w:rsid w:val="00C27E78"/>
    <w:rsid w:val="00C27EB7"/>
    <w:rsid w:val="00C30D24"/>
    <w:rsid w:val="00C31CB0"/>
    <w:rsid w:val="00C31D85"/>
    <w:rsid w:val="00C31D96"/>
    <w:rsid w:val="00C320D5"/>
    <w:rsid w:val="00C3280E"/>
    <w:rsid w:val="00C32D39"/>
    <w:rsid w:val="00C333B8"/>
    <w:rsid w:val="00C334D6"/>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2F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0F0"/>
    <w:rsid w:val="00C502C8"/>
    <w:rsid w:val="00C50426"/>
    <w:rsid w:val="00C507CE"/>
    <w:rsid w:val="00C51347"/>
    <w:rsid w:val="00C5156C"/>
    <w:rsid w:val="00C519DB"/>
    <w:rsid w:val="00C51D70"/>
    <w:rsid w:val="00C5206D"/>
    <w:rsid w:val="00C5208D"/>
    <w:rsid w:val="00C5208E"/>
    <w:rsid w:val="00C52328"/>
    <w:rsid w:val="00C52A62"/>
    <w:rsid w:val="00C52E5F"/>
    <w:rsid w:val="00C53254"/>
    <w:rsid w:val="00C532EF"/>
    <w:rsid w:val="00C53B3C"/>
    <w:rsid w:val="00C53BEB"/>
    <w:rsid w:val="00C53E69"/>
    <w:rsid w:val="00C54186"/>
    <w:rsid w:val="00C54473"/>
    <w:rsid w:val="00C5455A"/>
    <w:rsid w:val="00C5494E"/>
    <w:rsid w:val="00C549FE"/>
    <w:rsid w:val="00C54D65"/>
    <w:rsid w:val="00C55004"/>
    <w:rsid w:val="00C559D1"/>
    <w:rsid w:val="00C55B6A"/>
    <w:rsid w:val="00C55C74"/>
    <w:rsid w:val="00C56042"/>
    <w:rsid w:val="00C569B8"/>
    <w:rsid w:val="00C56C91"/>
    <w:rsid w:val="00C56FFA"/>
    <w:rsid w:val="00C578A9"/>
    <w:rsid w:val="00C57C02"/>
    <w:rsid w:val="00C600F2"/>
    <w:rsid w:val="00C60200"/>
    <w:rsid w:val="00C60667"/>
    <w:rsid w:val="00C60784"/>
    <w:rsid w:val="00C615F0"/>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49"/>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224"/>
    <w:rsid w:val="00C8541F"/>
    <w:rsid w:val="00C8549C"/>
    <w:rsid w:val="00C85599"/>
    <w:rsid w:val="00C85C2D"/>
    <w:rsid w:val="00C862AC"/>
    <w:rsid w:val="00C866D9"/>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3BE4"/>
    <w:rsid w:val="00C943A2"/>
    <w:rsid w:val="00C94E1D"/>
    <w:rsid w:val="00C94F4E"/>
    <w:rsid w:val="00C94F86"/>
    <w:rsid w:val="00C950C2"/>
    <w:rsid w:val="00C95297"/>
    <w:rsid w:val="00C95D3F"/>
    <w:rsid w:val="00C96139"/>
    <w:rsid w:val="00C96226"/>
    <w:rsid w:val="00C96B6E"/>
    <w:rsid w:val="00C96DA0"/>
    <w:rsid w:val="00C96E00"/>
    <w:rsid w:val="00C971D8"/>
    <w:rsid w:val="00C976AC"/>
    <w:rsid w:val="00C97A71"/>
    <w:rsid w:val="00C97C74"/>
    <w:rsid w:val="00C97E4D"/>
    <w:rsid w:val="00CA08D9"/>
    <w:rsid w:val="00CA223E"/>
    <w:rsid w:val="00CA234F"/>
    <w:rsid w:val="00CA2C44"/>
    <w:rsid w:val="00CA33C6"/>
    <w:rsid w:val="00CA3473"/>
    <w:rsid w:val="00CA3524"/>
    <w:rsid w:val="00CA359C"/>
    <w:rsid w:val="00CA371A"/>
    <w:rsid w:val="00CA39FE"/>
    <w:rsid w:val="00CA3E10"/>
    <w:rsid w:val="00CA475B"/>
    <w:rsid w:val="00CA4B96"/>
    <w:rsid w:val="00CA50EE"/>
    <w:rsid w:val="00CA511B"/>
    <w:rsid w:val="00CA52CA"/>
    <w:rsid w:val="00CA55E8"/>
    <w:rsid w:val="00CA5ACD"/>
    <w:rsid w:val="00CA5CCA"/>
    <w:rsid w:val="00CA5EDE"/>
    <w:rsid w:val="00CA6342"/>
    <w:rsid w:val="00CA6D37"/>
    <w:rsid w:val="00CA719A"/>
    <w:rsid w:val="00CA7204"/>
    <w:rsid w:val="00CA7DD8"/>
    <w:rsid w:val="00CA7EED"/>
    <w:rsid w:val="00CA7F66"/>
    <w:rsid w:val="00CB0274"/>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608"/>
    <w:rsid w:val="00CC247A"/>
    <w:rsid w:val="00CC2B8C"/>
    <w:rsid w:val="00CC2F0A"/>
    <w:rsid w:val="00CC3027"/>
    <w:rsid w:val="00CC31FE"/>
    <w:rsid w:val="00CC35DC"/>
    <w:rsid w:val="00CC3787"/>
    <w:rsid w:val="00CC3F9F"/>
    <w:rsid w:val="00CC41CF"/>
    <w:rsid w:val="00CC477D"/>
    <w:rsid w:val="00CC4EED"/>
    <w:rsid w:val="00CC5A79"/>
    <w:rsid w:val="00CC5F6E"/>
    <w:rsid w:val="00CC630F"/>
    <w:rsid w:val="00CC663C"/>
    <w:rsid w:val="00CC68CD"/>
    <w:rsid w:val="00CC6A56"/>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0CA8"/>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6366"/>
    <w:rsid w:val="00CE71B7"/>
    <w:rsid w:val="00CE7B32"/>
    <w:rsid w:val="00CE7B33"/>
    <w:rsid w:val="00CF023D"/>
    <w:rsid w:val="00CF09DB"/>
    <w:rsid w:val="00CF0AFD"/>
    <w:rsid w:val="00CF0CA3"/>
    <w:rsid w:val="00CF0D53"/>
    <w:rsid w:val="00CF1CD1"/>
    <w:rsid w:val="00CF1D41"/>
    <w:rsid w:val="00CF1ED7"/>
    <w:rsid w:val="00CF29F7"/>
    <w:rsid w:val="00CF37BD"/>
    <w:rsid w:val="00CF47EC"/>
    <w:rsid w:val="00CF4ABE"/>
    <w:rsid w:val="00CF4D12"/>
    <w:rsid w:val="00CF5666"/>
    <w:rsid w:val="00CF57F0"/>
    <w:rsid w:val="00CF5CB0"/>
    <w:rsid w:val="00CF5DE5"/>
    <w:rsid w:val="00CF6B75"/>
    <w:rsid w:val="00CF6D68"/>
    <w:rsid w:val="00CF6FE7"/>
    <w:rsid w:val="00CF7206"/>
    <w:rsid w:val="00CF72E3"/>
    <w:rsid w:val="00CF7D9A"/>
    <w:rsid w:val="00CF7EC3"/>
    <w:rsid w:val="00CF7F0C"/>
    <w:rsid w:val="00D002A6"/>
    <w:rsid w:val="00D00E40"/>
    <w:rsid w:val="00D010DB"/>
    <w:rsid w:val="00D011C9"/>
    <w:rsid w:val="00D013EB"/>
    <w:rsid w:val="00D01819"/>
    <w:rsid w:val="00D01F76"/>
    <w:rsid w:val="00D02434"/>
    <w:rsid w:val="00D0287A"/>
    <w:rsid w:val="00D02F6E"/>
    <w:rsid w:val="00D03352"/>
    <w:rsid w:val="00D035C8"/>
    <w:rsid w:val="00D055A7"/>
    <w:rsid w:val="00D05976"/>
    <w:rsid w:val="00D05CB6"/>
    <w:rsid w:val="00D06409"/>
    <w:rsid w:val="00D06D60"/>
    <w:rsid w:val="00D06E23"/>
    <w:rsid w:val="00D07634"/>
    <w:rsid w:val="00D07931"/>
    <w:rsid w:val="00D07AFB"/>
    <w:rsid w:val="00D07B17"/>
    <w:rsid w:val="00D10462"/>
    <w:rsid w:val="00D108EF"/>
    <w:rsid w:val="00D10C3A"/>
    <w:rsid w:val="00D120B5"/>
    <w:rsid w:val="00D12BB9"/>
    <w:rsid w:val="00D12D9D"/>
    <w:rsid w:val="00D13002"/>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6F9"/>
    <w:rsid w:val="00D23ADA"/>
    <w:rsid w:val="00D23B6E"/>
    <w:rsid w:val="00D23D59"/>
    <w:rsid w:val="00D24E68"/>
    <w:rsid w:val="00D24EB5"/>
    <w:rsid w:val="00D25961"/>
    <w:rsid w:val="00D25A49"/>
    <w:rsid w:val="00D25D26"/>
    <w:rsid w:val="00D25E17"/>
    <w:rsid w:val="00D2655E"/>
    <w:rsid w:val="00D26EDD"/>
    <w:rsid w:val="00D26F0C"/>
    <w:rsid w:val="00D271FE"/>
    <w:rsid w:val="00D27A91"/>
    <w:rsid w:val="00D302C2"/>
    <w:rsid w:val="00D30EF0"/>
    <w:rsid w:val="00D317A0"/>
    <w:rsid w:val="00D31F7D"/>
    <w:rsid w:val="00D324D9"/>
    <w:rsid w:val="00D32701"/>
    <w:rsid w:val="00D32866"/>
    <w:rsid w:val="00D337A2"/>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2F6"/>
    <w:rsid w:val="00D43F8D"/>
    <w:rsid w:val="00D44A2B"/>
    <w:rsid w:val="00D44B00"/>
    <w:rsid w:val="00D4531E"/>
    <w:rsid w:val="00D454B2"/>
    <w:rsid w:val="00D45567"/>
    <w:rsid w:val="00D45CA2"/>
    <w:rsid w:val="00D46049"/>
    <w:rsid w:val="00D4610A"/>
    <w:rsid w:val="00D461D2"/>
    <w:rsid w:val="00D465B4"/>
    <w:rsid w:val="00D46C9D"/>
    <w:rsid w:val="00D46DD1"/>
    <w:rsid w:val="00D47B03"/>
    <w:rsid w:val="00D5136C"/>
    <w:rsid w:val="00D5138D"/>
    <w:rsid w:val="00D5143E"/>
    <w:rsid w:val="00D5170D"/>
    <w:rsid w:val="00D51AB3"/>
    <w:rsid w:val="00D51D05"/>
    <w:rsid w:val="00D525D7"/>
    <w:rsid w:val="00D526CC"/>
    <w:rsid w:val="00D52B0F"/>
    <w:rsid w:val="00D52DE5"/>
    <w:rsid w:val="00D52E68"/>
    <w:rsid w:val="00D53046"/>
    <w:rsid w:val="00D5309D"/>
    <w:rsid w:val="00D53E38"/>
    <w:rsid w:val="00D54702"/>
    <w:rsid w:val="00D54957"/>
    <w:rsid w:val="00D54D41"/>
    <w:rsid w:val="00D553E3"/>
    <w:rsid w:val="00D56140"/>
    <w:rsid w:val="00D5663D"/>
    <w:rsid w:val="00D57513"/>
    <w:rsid w:val="00D605C8"/>
    <w:rsid w:val="00D608A9"/>
    <w:rsid w:val="00D60AF6"/>
    <w:rsid w:val="00D60FEA"/>
    <w:rsid w:val="00D612BD"/>
    <w:rsid w:val="00D61A89"/>
    <w:rsid w:val="00D61AE0"/>
    <w:rsid w:val="00D61B6B"/>
    <w:rsid w:val="00D626C3"/>
    <w:rsid w:val="00D62821"/>
    <w:rsid w:val="00D62940"/>
    <w:rsid w:val="00D62A01"/>
    <w:rsid w:val="00D62A8B"/>
    <w:rsid w:val="00D62CCF"/>
    <w:rsid w:val="00D62F92"/>
    <w:rsid w:val="00D63801"/>
    <w:rsid w:val="00D638A2"/>
    <w:rsid w:val="00D63A0C"/>
    <w:rsid w:val="00D63C3A"/>
    <w:rsid w:val="00D63ED2"/>
    <w:rsid w:val="00D64584"/>
    <w:rsid w:val="00D6476E"/>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9F7"/>
    <w:rsid w:val="00D71DBF"/>
    <w:rsid w:val="00D720F8"/>
    <w:rsid w:val="00D722C8"/>
    <w:rsid w:val="00D7250F"/>
    <w:rsid w:val="00D72CF5"/>
    <w:rsid w:val="00D72CF8"/>
    <w:rsid w:val="00D72DDA"/>
    <w:rsid w:val="00D72E8E"/>
    <w:rsid w:val="00D73332"/>
    <w:rsid w:val="00D73A24"/>
    <w:rsid w:val="00D73F88"/>
    <w:rsid w:val="00D740CA"/>
    <w:rsid w:val="00D7416E"/>
    <w:rsid w:val="00D74193"/>
    <w:rsid w:val="00D74487"/>
    <w:rsid w:val="00D74489"/>
    <w:rsid w:val="00D7541B"/>
    <w:rsid w:val="00D757A2"/>
    <w:rsid w:val="00D75E7C"/>
    <w:rsid w:val="00D767D3"/>
    <w:rsid w:val="00D767E2"/>
    <w:rsid w:val="00D76854"/>
    <w:rsid w:val="00D76C0F"/>
    <w:rsid w:val="00D76D6E"/>
    <w:rsid w:val="00D77588"/>
    <w:rsid w:val="00D77778"/>
    <w:rsid w:val="00D77C96"/>
    <w:rsid w:val="00D77CEE"/>
    <w:rsid w:val="00D803FA"/>
    <w:rsid w:val="00D80DBE"/>
    <w:rsid w:val="00D810DF"/>
    <w:rsid w:val="00D811CB"/>
    <w:rsid w:val="00D81286"/>
    <w:rsid w:val="00D81665"/>
    <w:rsid w:val="00D81872"/>
    <w:rsid w:val="00D81947"/>
    <w:rsid w:val="00D81E12"/>
    <w:rsid w:val="00D8245F"/>
    <w:rsid w:val="00D82963"/>
    <w:rsid w:val="00D82B0F"/>
    <w:rsid w:val="00D8307C"/>
    <w:rsid w:val="00D84287"/>
    <w:rsid w:val="00D84F37"/>
    <w:rsid w:val="00D856D5"/>
    <w:rsid w:val="00D85888"/>
    <w:rsid w:val="00D86199"/>
    <w:rsid w:val="00D86484"/>
    <w:rsid w:val="00D8668E"/>
    <w:rsid w:val="00D86ACE"/>
    <w:rsid w:val="00D86E71"/>
    <w:rsid w:val="00D874A7"/>
    <w:rsid w:val="00D87688"/>
    <w:rsid w:val="00D9036A"/>
    <w:rsid w:val="00D90761"/>
    <w:rsid w:val="00D90BBA"/>
    <w:rsid w:val="00D90F84"/>
    <w:rsid w:val="00D91141"/>
    <w:rsid w:val="00D9208F"/>
    <w:rsid w:val="00D92C96"/>
    <w:rsid w:val="00D92F87"/>
    <w:rsid w:val="00D92FCC"/>
    <w:rsid w:val="00D9303F"/>
    <w:rsid w:val="00D93758"/>
    <w:rsid w:val="00D93CCD"/>
    <w:rsid w:val="00D9407C"/>
    <w:rsid w:val="00D94E9D"/>
    <w:rsid w:val="00D96072"/>
    <w:rsid w:val="00D960B5"/>
    <w:rsid w:val="00D96487"/>
    <w:rsid w:val="00D96725"/>
    <w:rsid w:val="00D968C1"/>
    <w:rsid w:val="00D96BA9"/>
    <w:rsid w:val="00D96F81"/>
    <w:rsid w:val="00D972A2"/>
    <w:rsid w:val="00D976FE"/>
    <w:rsid w:val="00DA029A"/>
    <w:rsid w:val="00DA0335"/>
    <w:rsid w:val="00DA097B"/>
    <w:rsid w:val="00DA1885"/>
    <w:rsid w:val="00DA19A8"/>
    <w:rsid w:val="00DA1BF8"/>
    <w:rsid w:val="00DA2A19"/>
    <w:rsid w:val="00DA2C29"/>
    <w:rsid w:val="00DA31C4"/>
    <w:rsid w:val="00DA32A4"/>
    <w:rsid w:val="00DA32B6"/>
    <w:rsid w:val="00DA36E8"/>
    <w:rsid w:val="00DA3E76"/>
    <w:rsid w:val="00DA41AB"/>
    <w:rsid w:val="00DA452E"/>
    <w:rsid w:val="00DA47AD"/>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D16"/>
    <w:rsid w:val="00DB6F45"/>
    <w:rsid w:val="00DB704F"/>
    <w:rsid w:val="00DB7CBE"/>
    <w:rsid w:val="00DC0242"/>
    <w:rsid w:val="00DC05DB"/>
    <w:rsid w:val="00DC0A7D"/>
    <w:rsid w:val="00DC0ADB"/>
    <w:rsid w:val="00DC0C11"/>
    <w:rsid w:val="00DC0D07"/>
    <w:rsid w:val="00DC15C9"/>
    <w:rsid w:val="00DC1C76"/>
    <w:rsid w:val="00DC224C"/>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D742A"/>
    <w:rsid w:val="00DE141C"/>
    <w:rsid w:val="00DE1893"/>
    <w:rsid w:val="00DE2391"/>
    <w:rsid w:val="00DE28C2"/>
    <w:rsid w:val="00DE2B77"/>
    <w:rsid w:val="00DE2BDE"/>
    <w:rsid w:val="00DE2FD0"/>
    <w:rsid w:val="00DE30EF"/>
    <w:rsid w:val="00DE3167"/>
    <w:rsid w:val="00DE33DC"/>
    <w:rsid w:val="00DE3C5F"/>
    <w:rsid w:val="00DE3DDD"/>
    <w:rsid w:val="00DE4487"/>
    <w:rsid w:val="00DE4F3F"/>
    <w:rsid w:val="00DE50AB"/>
    <w:rsid w:val="00DE5E00"/>
    <w:rsid w:val="00DE68B1"/>
    <w:rsid w:val="00DE73C8"/>
    <w:rsid w:val="00DE7886"/>
    <w:rsid w:val="00DF00D8"/>
    <w:rsid w:val="00DF0456"/>
    <w:rsid w:val="00DF0897"/>
    <w:rsid w:val="00DF0D7A"/>
    <w:rsid w:val="00DF2226"/>
    <w:rsid w:val="00DF2D0E"/>
    <w:rsid w:val="00DF2D61"/>
    <w:rsid w:val="00DF3D41"/>
    <w:rsid w:val="00DF3F1F"/>
    <w:rsid w:val="00DF486D"/>
    <w:rsid w:val="00DF497E"/>
    <w:rsid w:val="00DF4F1C"/>
    <w:rsid w:val="00DF4FE0"/>
    <w:rsid w:val="00DF5199"/>
    <w:rsid w:val="00DF53A9"/>
    <w:rsid w:val="00DF5B23"/>
    <w:rsid w:val="00DF7444"/>
    <w:rsid w:val="00DF74B0"/>
    <w:rsid w:val="00DF7AB9"/>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2B1B"/>
    <w:rsid w:val="00E03055"/>
    <w:rsid w:val="00E03092"/>
    <w:rsid w:val="00E033CC"/>
    <w:rsid w:val="00E03670"/>
    <w:rsid w:val="00E036FD"/>
    <w:rsid w:val="00E038B1"/>
    <w:rsid w:val="00E03A7F"/>
    <w:rsid w:val="00E04746"/>
    <w:rsid w:val="00E0577C"/>
    <w:rsid w:val="00E0590E"/>
    <w:rsid w:val="00E05A5E"/>
    <w:rsid w:val="00E05C95"/>
    <w:rsid w:val="00E05F6C"/>
    <w:rsid w:val="00E064D7"/>
    <w:rsid w:val="00E06A4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2B"/>
    <w:rsid w:val="00E230E0"/>
    <w:rsid w:val="00E2398A"/>
    <w:rsid w:val="00E23AA0"/>
    <w:rsid w:val="00E23D0C"/>
    <w:rsid w:val="00E241ED"/>
    <w:rsid w:val="00E2425E"/>
    <w:rsid w:val="00E24BD7"/>
    <w:rsid w:val="00E24CBD"/>
    <w:rsid w:val="00E2533E"/>
    <w:rsid w:val="00E2571A"/>
    <w:rsid w:val="00E25D7E"/>
    <w:rsid w:val="00E262C0"/>
    <w:rsid w:val="00E2662D"/>
    <w:rsid w:val="00E266B4"/>
    <w:rsid w:val="00E26851"/>
    <w:rsid w:val="00E26959"/>
    <w:rsid w:val="00E26DB7"/>
    <w:rsid w:val="00E27AAE"/>
    <w:rsid w:val="00E27DDF"/>
    <w:rsid w:val="00E302B8"/>
    <w:rsid w:val="00E30F1C"/>
    <w:rsid w:val="00E31127"/>
    <w:rsid w:val="00E316C0"/>
    <w:rsid w:val="00E3199F"/>
    <w:rsid w:val="00E31AF7"/>
    <w:rsid w:val="00E31EAD"/>
    <w:rsid w:val="00E326A9"/>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A1A"/>
    <w:rsid w:val="00E47BE6"/>
    <w:rsid w:val="00E47F74"/>
    <w:rsid w:val="00E5064E"/>
    <w:rsid w:val="00E50F88"/>
    <w:rsid w:val="00E50FF3"/>
    <w:rsid w:val="00E510DC"/>
    <w:rsid w:val="00E51D7F"/>
    <w:rsid w:val="00E521A1"/>
    <w:rsid w:val="00E52280"/>
    <w:rsid w:val="00E523D2"/>
    <w:rsid w:val="00E52C05"/>
    <w:rsid w:val="00E53624"/>
    <w:rsid w:val="00E542D8"/>
    <w:rsid w:val="00E553D2"/>
    <w:rsid w:val="00E55869"/>
    <w:rsid w:val="00E55FDF"/>
    <w:rsid w:val="00E560B2"/>
    <w:rsid w:val="00E560F9"/>
    <w:rsid w:val="00E562E1"/>
    <w:rsid w:val="00E567AB"/>
    <w:rsid w:val="00E56F67"/>
    <w:rsid w:val="00E56FE0"/>
    <w:rsid w:val="00E57140"/>
    <w:rsid w:val="00E57316"/>
    <w:rsid w:val="00E57C52"/>
    <w:rsid w:val="00E60442"/>
    <w:rsid w:val="00E6077C"/>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D7A"/>
    <w:rsid w:val="00E67F51"/>
    <w:rsid w:val="00E708F7"/>
    <w:rsid w:val="00E70E38"/>
    <w:rsid w:val="00E713D7"/>
    <w:rsid w:val="00E717CD"/>
    <w:rsid w:val="00E71874"/>
    <w:rsid w:val="00E71C8F"/>
    <w:rsid w:val="00E71CC5"/>
    <w:rsid w:val="00E72186"/>
    <w:rsid w:val="00E7237E"/>
    <w:rsid w:val="00E72BB8"/>
    <w:rsid w:val="00E72C5F"/>
    <w:rsid w:val="00E746EA"/>
    <w:rsid w:val="00E75A78"/>
    <w:rsid w:val="00E75ABA"/>
    <w:rsid w:val="00E75BF0"/>
    <w:rsid w:val="00E76249"/>
    <w:rsid w:val="00E765EB"/>
    <w:rsid w:val="00E766CF"/>
    <w:rsid w:val="00E76C15"/>
    <w:rsid w:val="00E76CE5"/>
    <w:rsid w:val="00E76ECE"/>
    <w:rsid w:val="00E76F0B"/>
    <w:rsid w:val="00E7795C"/>
    <w:rsid w:val="00E77C8F"/>
    <w:rsid w:val="00E80367"/>
    <w:rsid w:val="00E80D39"/>
    <w:rsid w:val="00E813F3"/>
    <w:rsid w:val="00E81C0F"/>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68B"/>
    <w:rsid w:val="00E957C1"/>
    <w:rsid w:val="00E95DFA"/>
    <w:rsid w:val="00E96222"/>
    <w:rsid w:val="00E96985"/>
    <w:rsid w:val="00E96C38"/>
    <w:rsid w:val="00E96C69"/>
    <w:rsid w:val="00E96D0A"/>
    <w:rsid w:val="00E97391"/>
    <w:rsid w:val="00E9746C"/>
    <w:rsid w:val="00E97C52"/>
    <w:rsid w:val="00E97D18"/>
    <w:rsid w:val="00E97D38"/>
    <w:rsid w:val="00EA0134"/>
    <w:rsid w:val="00EA0AA3"/>
    <w:rsid w:val="00EA0CE3"/>
    <w:rsid w:val="00EA0D93"/>
    <w:rsid w:val="00EA0DC7"/>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189"/>
    <w:rsid w:val="00EB3BF7"/>
    <w:rsid w:val="00EB3D45"/>
    <w:rsid w:val="00EB411C"/>
    <w:rsid w:val="00EB4BA3"/>
    <w:rsid w:val="00EB5077"/>
    <w:rsid w:val="00EB50C4"/>
    <w:rsid w:val="00EB5BF9"/>
    <w:rsid w:val="00EB5E23"/>
    <w:rsid w:val="00EB5F6B"/>
    <w:rsid w:val="00EB635B"/>
    <w:rsid w:val="00EB6371"/>
    <w:rsid w:val="00EB643A"/>
    <w:rsid w:val="00EB67B5"/>
    <w:rsid w:val="00EB6F31"/>
    <w:rsid w:val="00EC02D5"/>
    <w:rsid w:val="00EC02F2"/>
    <w:rsid w:val="00EC0461"/>
    <w:rsid w:val="00EC0C1A"/>
    <w:rsid w:val="00EC0D70"/>
    <w:rsid w:val="00EC0FD2"/>
    <w:rsid w:val="00EC1484"/>
    <w:rsid w:val="00EC1670"/>
    <w:rsid w:val="00EC1BB0"/>
    <w:rsid w:val="00EC1C6F"/>
    <w:rsid w:val="00EC1DC7"/>
    <w:rsid w:val="00EC1E52"/>
    <w:rsid w:val="00EC219A"/>
    <w:rsid w:val="00EC2477"/>
    <w:rsid w:val="00EC25CF"/>
    <w:rsid w:val="00EC2E6F"/>
    <w:rsid w:val="00EC33CB"/>
    <w:rsid w:val="00EC626A"/>
    <w:rsid w:val="00EC6387"/>
    <w:rsid w:val="00EC6876"/>
    <w:rsid w:val="00ED0048"/>
    <w:rsid w:val="00ED03F3"/>
    <w:rsid w:val="00ED0751"/>
    <w:rsid w:val="00ED08BD"/>
    <w:rsid w:val="00ED0905"/>
    <w:rsid w:val="00ED1054"/>
    <w:rsid w:val="00ED1058"/>
    <w:rsid w:val="00ED1921"/>
    <w:rsid w:val="00ED1BB6"/>
    <w:rsid w:val="00ED1BD0"/>
    <w:rsid w:val="00ED4703"/>
    <w:rsid w:val="00ED59CA"/>
    <w:rsid w:val="00ED5B80"/>
    <w:rsid w:val="00ED5C47"/>
    <w:rsid w:val="00ED6961"/>
    <w:rsid w:val="00ED743B"/>
    <w:rsid w:val="00ED78BA"/>
    <w:rsid w:val="00ED78D6"/>
    <w:rsid w:val="00ED7AB9"/>
    <w:rsid w:val="00ED7E5E"/>
    <w:rsid w:val="00EE0EFB"/>
    <w:rsid w:val="00EE1236"/>
    <w:rsid w:val="00EE1436"/>
    <w:rsid w:val="00EE1D4F"/>
    <w:rsid w:val="00EE37B5"/>
    <w:rsid w:val="00EE3EE6"/>
    <w:rsid w:val="00EE3F43"/>
    <w:rsid w:val="00EE3FCA"/>
    <w:rsid w:val="00EE48E2"/>
    <w:rsid w:val="00EE4A1D"/>
    <w:rsid w:val="00EE5008"/>
    <w:rsid w:val="00EE5651"/>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5AC6"/>
    <w:rsid w:val="00EF667A"/>
    <w:rsid w:val="00EF6964"/>
    <w:rsid w:val="00EF714E"/>
    <w:rsid w:val="00EF72BF"/>
    <w:rsid w:val="00EF7726"/>
    <w:rsid w:val="00F0007A"/>
    <w:rsid w:val="00F00127"/>
    <w:rsid w:val="00F0168E"/>
    <w:rsid w:val="00F01723"/>
    <w:rsid w:val="00F0193E"/>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2AE9"/>
    <w:rsid w:val="00F133BB"/>
    <w:rsid w:val="00F13C0B"/>
    <w:rsid w:val="00F14613"/>
    <w:rsid w:val="00F15854"/>
    <w:rsid w:val="00F15B0E"/>
    <w:rsid w:val="00F15DEA"/>
    <w:rsid w:val="00F15E0F"/>
    <w:rsid w:val="00F15E77"/>
    <w:rsid w:val="00F15F16"/>
    <w:rsid w:val="00F162C4"/>
    <w:rsid w:val="00F17337"/>
    <w:rsid w:val="00F177CD"/>
    <w:rsid w:val="00F20325"/>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27B6F"/>
    <w:rsid w:val="00F30BA4"/>
    <w:rsid w:val="00F30E36"/>
    <w:rsid w:val="00F311A8"/>
    <w:rsid w:val="00F3174B"/>
    <w:rsid w:val="00F32500"/>
    <w:rsid w:val="00F32876"/>
    <w:rsid w:val="00F33328"/>
    <w:rsid w:val="00F33880"/>
    <w:rsid w:val="00F33ADE"/>
    <w:rsid w:val="00F33EE3"/>
    <w:rsid w:val="00F34048"/>
    <w:rsid w:val="00F34094"/>
    <w:rsid w:val="00F34101"/>
    <w:rsid w:val="00F34208"/>
    <w:rsid w:val="00F347D4"/>
    <w:rsid w:val="00F34838"/>
    <w:rsid w:val="00F34A0D"/>
    <w:rsid w:val="00F34ECA"/>
    <w:rsid w:val="00F34F20"/>
    <w:rsid w:val="00F34FA5"/>
    <w:rsid w:val="00F3523A"/>
    <w:rsid w:val="00F353F0"/>
    <w:rsid w:val="00F35519"/>
    <w:rsid w:val="00F356C3"/>
    <w:rsid w:val="00F3602D"/>
    <w:rsid w:val="00F36557"/>
    <w:rsid w:val="00F366C1"/>
    <w:rsid w:val="00F36770"/>
    <w:rsid w:val="00F36F4F"/>
    <w:rsid w:val="00F370D8"/>
    <w:rsid w:val="00F40013"/>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4C57"/>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98E"/>
    <w:rsid w:val="00F51A24"/>
    <w:rsid w:val="00F52D16"/>
    <w:rsid w:val="00F52D70"/>
    <w:rsid w:val="00F52F0C"/>
    <w:rsid w:val="00F538B4"/>
    <w:rsid w:val="00F54892"/>
    <w:rsid w:val="00F5490A"/>
    <w:rsid w:val="00F54D79"/>
    <w:rsid w:val="00F54F1A"/>
    <w:rsid w:val="00F55580"/>
    <w:rsid w:val="00F56F5C"/>
    <w:rsid w:val="00F57223"/>
    <w:rsid w:val="00F57575"/>
    <w:rsid w:val="00F5768A"/>
    <w:rsid w:val="00F57DF2"/>
    <w:rsid w:val="00F608E5"/>
    <w:rsid w:val="00F60E2D"/>
    <w:rsid w:val="00F60FD9"/>
    <w:rsid w:val="00F61206"/>
    <w:rsid w:val="00F615A8"/>
    <w:rsid w:val="00F62701"/>
    <w:rsid w:val="00F62D24"/>
    <w:rsid w:val="00F634C5"/>
    <w:rsid w:val="00F634C8"/>
    <w:rsid w:val="00F63ADE"/>
    <w:rsid w:val="00F63F8E"/>
    <w:rsid w:val="00F6400A"/>
    <w:rsid w:val="00F6462D"/>
    <w:rsid w:val="00F646EC"/>
    <w:rsid w:val="00F6498E"/>
    <w:rsid w:val="00F64F2B"/>
    <w:rsid w:val="00F64F6C"/>
    <w:rsid w:val="00F64FDE"/>
    <w:rsid w:val="00F65BD3"/>
    <w:rsid w:val="00F66D2F"/>
    <w:rsid w:val="00F66DF6"/>
    <w:rsid w:val="00F67304"/>
    <w:rsid w:val="00F67B97"/>
    <w:rsid w:val="00F67C62"/>
    <w:rsid w:val="00F67CAB"/>
    <w:rsid w:val="00F67FBE"/>
    <w:rsid w:val="00F70255"/>
    <w:rsid w:val="00F70834"/>
    <w:rsid w:val="00F70C7F"/>
    <w:rsid w:val="00F71D5A"/>
    <w:rsid w:val="00F720D7"/>
    <w:rsid w:val="00F72236"/>
    <w:rsid w:val="00F72539"/>
    <w:rsid w:val="00F72F6D"/>
    <w:rsid w:val="00F72F78"/>
    <w:rsid w:val="00F72F8F"/>
    <w:rsid w:val="00F73A42"/>
    <w:rsid w:val="00F73E75"/>
    <w:rsid w:val="00F74037"/>
    <w:rsid w:val="00F746C2"/>
    <w:rsid w:val="00F75587"/>
    <w:rsid w:val="00F75995"/>
    <w:rsid w:val="00F75A28"/>
    <w:rsid w:val="00F76273"/>
    <w:rsid w:val="00F7639C"/>
    <w:rsid w:val="00F76485"/>
    <w:rsid w:val="00F765AD"/>
    <w:rsid w:val="00F76DC7"/>
    <w:rsid w:val="00F77093"/>
    <w:rsid w:val="00F80A4A"/>
    <w:rsid w:val="00F80EDC"/>
    <w:rsid w:val="00F813AB"/>
    <w:rsid w:val="00F813C3"/>
    <w:rsid w:val="00F815A8"/>
    <w:rsid w:val="00F817E5"/>
    <w:rsid w:val="00F82115"/>
    <w:rsid w:val="00F82A79"/>
    <w:rsid w:val="00F82BD1"/>
    <w:rsid w:val="00F82BFE"/>
    <w:rsid w:val="00F8300B"/>
    <w:rsid w:val="00F83068"/>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1F37"/>
    <w:rsid w:val="00F920D4"/>
    <w:rsid w:val="00F92858"/>
    <w:rsid w:val="00F928D2"/>
    <w:rsid w:val="00F92A33"/>
    <w:rsid w:val="00F92B30"/>
    <w:rsid w:val="00F92D65"/>
    <w:rsid w:val="00F934BE"/>
    <w:rsid w:val="00F940D6"/>
    <w:rsid w:val="00F942C3"/>
    <w:rsid w:val="00F94842"/>
    <w:rsid w:val="00F95043"/>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8E7"/>
    <w:rsid w:val="00FA5C15"/>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39B"/>
    <w:rsid w:val="00FB57AD"/>
    <w:rsid w:val="00FB5B5E"/>
    <w:rsid w:val="00FB625A"/>
    <w:rsid w:val="00FB63B9"/>
    <w:rsid w:val="00FB6871"/>
    <w:rsid w:val="00FB6A85"/>
    <w:rsid w:val="00FB74FC"/>
    <w:rsid w:val="00FB7C02"/>
    <w:rsid w:val="00FC10AA"/>
    <w:rsid w:val="00FC1864"/>
    <w:rsid w:val="00FC1964"/>
    <w:rsid w:val="00FC1BC8"/>
    <w:rsid w:val="00FC2328"/>
    <w:rsid w:val="00FC2771"/>
    <w:rsid w:val="00FC2A02"/>
    <w:rsid w:val="00FC316F"/>
    <w:rsid w:val="00FC326F"/>
    <w:rsid w:val="00FC3359"/>
    <w:rsid w:val="00FC3417"/>
    <w:rsid w:val="00FC349C"/>
    <w:rsid w:val="00FC38A3"/>
    <w:rsid w:val="00FC3A79"/>
    <w:rsid w:val="00FC3AAD"/>
    <w:rsid w:val="00FC58D7"/>
    <w:rsid w:val="00FC5C2E"/>
    <w:rsid w:val="00FC6F15"/>
    <w:rsid w:val="00FC7375"/>
    <w:rsid w:val="00FC7ABE"/>
    <w:rsid w:val="00FC7BAC"/>
    <w:rsid w:val="00FD07EA"/>
    <w:rsid w:val="00FD07EE"/>
    <w:rsid w:val="00FD0B8E"/>
    <w:rsid w:val="00FD107E"/>
    <w:rsid w:val="00FD1EAA"/>
    <w:rsid w:val="00FD1FF5"/>
    <w:rsid w:val="00FD2410"/>
    <w:rsid w:val="00FD2D77"/>
    <w:rsid w:val="00FD2DDE"/>
    <w:rsid w:val="00FD2E3F"/>
    <w:rsid w:val="00FD3454"/>
    <w:rsid w:val="00FD3E86"/>
    <w:rsid w:val="00FD45EB"/>
    <w:rsid w:val="00FD47A0"/>
    <w:rsid w:val="00FD48AA"/>
    <w:rsid w:val="00FD6159"/>
    <w:rsid w:val="00FD675C"/>
    <w:rsid w:val="00FD7257"/>
    <w:rsid w:val="00FD72B3"/>
    <w:rsid w:val="00FE0B55"/>
    <w:rsid w:val="00FE0F91"/>
    <w:rsid w:val="00FE0FDE"/>
    <w:rsid w:val="00FE1330"/>
    <w:rsid w:val="00FE1987"/>
    <w:rsid w:val="00FE1A57"/>
    <w:rsid w:val="00FE1BA4"/>
    <w:rsid w:val="00FE26F4"/>
    <w:rsid w:val="00FE2861"/>
    <w:rsid w:val="00FE288C"/>
    <w:rsid w:val="00FE2D53"/>
    <w:rsid w:val="00FE360E"/>
    <w:rsid w:val="00FE37C5"/>
    <w:rsid w:val="00FE3952"/>
    <w:rsid w:val="00FE397E"/>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5FB"/>
    <w:rsid w:val="00FF2867"/>
    <w:rsid w:val="00FF2A84"/>
    <w:rsid w:val="00FF2BCC"/>
    <w:rsid w:val="00FF30C9"/>
    <w:rsid w:val="00FF325E"/>
    <w:rsid w:val="00FF32A8"/>
    <w:rsid w:val="00FF368C"/>
    <w:rsid w:val="00FF37CD"/>
    <w:rsid w:val="00FF3C6E"/>
    <w:rsid w:val="00FF4057"/>
    <w:rsid w:val="00FF447F"/>
    <w:rsid w:val="00FF4490"/>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D721E"/>
    <w:rPr>
      <w:color w:val="605E5C"/>
      <w:shd w:val="clear" w:color="auto" w:fill="E1DFDD"/>
    </w:rPr>
  </w:style>
  <w:style w:type="paragraph" w:customStyle="1" w:styleId="0">
    <w:name w:val="כותרת 0"/>
    <w:basedOn w:val="Normal"/>
    <w:next w:val="Normal"/>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9">
    <w:name w:val="ציטוט עברי"/>
    <w:basedOn w:val="Normal"/>
    <w:next w:val="Normal"/>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 w:type="paragraph" w:customStyle="1" w:styleId="afa">
    <w:name w:val="ציטוט רחב"/>
    <w:basedOn w:val="Normal"/>
    <w:qFormat/>
    <w:rsid w:val="0024173C"/>
    <w:pPr>
      <w:widowControl w:val="0"/>
      <w:autoSpaceDE/>
      <w:autoSpaceDN/>
      <w:adjustRightInd w:val="0"/>
      <w:spacing w:before="60" w:after="60" w:line="240" w:lineRule="auto"/>
      <w:ind w:left="567" w:right="567"/>
      <w:textAlignment w:val="baseline"/>
    </w:pPr>
    <w:rPr>
      <w:rFonts w:ascii="David" w:hAnsi="David" w:cs="David"/>
      <w:szCs w:val="22"/>
      <w:lang w:eastAsia="he-IL"/>
    </w:rPr>
  </w:style>
  <w:style w:type="character" w:customStyle="1" w:styleId="peruk">
    <w:name w:val="peruk"/>
    <w:basedOn w:val="DefaultParagraphFont"/>
    <w:rsid w:val="00F40013"/>
  </w:style>
  <w:style w:type="character" w:customStyle="1" w:styleId="querytexthighlight">
    <w:name w:val="querytexthighlight"/>
    <w:basedOn w:val="DefaultParagraphFont"/>
    <w:rsid w:val="000541F9"/>
  </w:style>
  <w:style w:type="character" w:styleId="PlaceholderText">
    <w:name w:val="Placeholder Text"/>
    <w:basedOn w:val="DefaultParagraphFont"/>
    <w:uiPriority w:val="99"/>
    <w:semiHidden/>
    <w:rsid w:val="00585F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423">
      <w:bodyDiv w:val="1"/>
      <w:marLeft w:val="0"/>
      <w:marRight w:val="0"/>
      <w:marTop w:val="0"/>
      <w:marBottom w:val="0"/>
      <w:divBdr>
        <w:top w:val="none" w:sz="0" w:space="0" w:color="auto"/>
        <w:left w:val="none" w:sz="0" w:space="0" w:color="auto"/>
        <w:bottom w:val="none" w:sz="0" w:space="0" w:color="auto"/>
        <w:right w:val="none" w:sz="0" w:space="0" w:color="auto"/>
      </w:divBdr>
    </w:div>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22642626">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10328458">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532D-CF19-4813-8894-33134F20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11429</Characters>
  <Application>Microsoft Office Word</Application>
  <DocSecurity>0</DocSecurity>
  <Lines>95</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13407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2021-10-24T16:41:00Z</cp:lastPrinted>
  <dcterms:created xsi:type="dcterms:W3CDTF">2021-12-01T08:41:00Z</dcterms:created>
  <dcterms:modified xsi:type="dcterms:W3CDTF">2021-12-01T08:41:00Z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1764176795</vt:i4>
  </property>
</Properties>
</file>