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70616" w14:textId="77777777" w:rsidR="002E4AD0" w:rsidRPr="00753B1D" w:rsidRDefault="002E4AD0" w:rsidP="0060158E">
      <w:pPr>
        <w:pStyle w:val="BlockText"/>
        <w:widowControl w:val="0"/>
        <w:spacing w:line="240" w:lineRule="auto"/>
        <w:jc w:val="center"/>
        <w:rPr>
          <w:rFonts w:asciiTheme="minorBidi" w:hAnsiTheme="minorBidi" w:cstheme="minorBidi"/>
          <w:caps/>
          <w:sz w:val="24"/>
          <w:szCs w:val="24"/>
        </w:rPr>
      </w:pPr>
      <w:r w:rsidRPr="00753B1D">
        <w:rPr>
          <w:rFonts w:asciiTheme="minorBidi" w:hAnsiTheme="minorBidi" w:cstheme="minorBidi"/>
          <w:caps/>
          <w:sz w:val="24"/>
          <w:szCs w:val="24"/>
          <w:lang w:val="en-GB"/>
        </w:rPr>
        <w:t>YESHIVAT HAR ETZION</w:t>
      </w:r>
    </w:p>
    <w:p w14:paraId="4D71388F" w14:textId="77777777" w:rsidR="002E4AD0" w:rsidRPr="00753B1D" w:rsidRDefault="002E4AD0" w:rsidP="0060158E">
      <w:pPr>
        <w:widowControl w:val="0"/>
        <w:spacing w:after="0" w:line="240" w:lineRule="auto"/>
        <w:jc w:val="center"/>
        <w:rPr>
          <w:rFonts w:asciiTheme="minorBidi" w:hAnsiTheme="minorBidi"/>
          <w:caps/>
          <w:sz w:val="24"/>
          <w:szCs w:val="24"/>
          <w:lang w:val="en-GB"/>
        </w:rPr>
      </w:pPr>
      <w:r w:rsidRPr="00753B1D">
        <w:rPr>
          <w:rFonts w:asciiTheme="minorBidi" w:hAnsiTheme="minorBidi"/>
          <w:caps/>
          <w:sz w:val="24"/>
          <w:szCs w:val="24"/>
          <w:lang w:val="en-GB"/>
        </w:rPr>
        <w:t>ISRAEL KOSCHITZKY VIRTUAL BEIT MIDRASH (VBM)</w:t>
      </w:r>
    </w:p>
    <w:p w14:paraId="0B939321" w14:textId="77777777" w:rsidR="002E4AD0" w:rsidRPr="00753B1D" w:rsidRDefault="002E4AD0" w:rsidP="0060158E">
      <w:pPr>
        <w:widowControl w:val="0"/>
        <w:spacing w:after="0" w:line="240" w:lineRule="auto"/>
        <w:jc w:val="center"/>
        <w:rPr>
          <w:rFonts w:asciiTheme="minorBidi" w:hAnsiTheme="minorBidi"/>
          <w:caps/>
          <w:sz w:val="24"/>
          <w:szCs w:val="24"/>
          <w:lang w:val="en-GB"/>
        </w:rPr>
      </w:pPr>
      <w:r w:rsidRPr="00753B1D">
        <w:rPr>
          <w:rFonts w:asciiTheme="minorBidi" w:hAnsiTheme="minorBidi"/>
          <w:caps/>
          <w:sz w:val="24"/>
          <w:szCs w:val="24"/>
          <w:lang w:val="en-GB"/>
        </w:rPr>
        <w:t>*********************************************************</w:t>
      </w:r>
    </w:p>
    <w:p w14:paraId="37800FE9" w14:textId="77777777" w:rsidR="002E4AD0" w:rsidRPr="00753B1D" w:rsidRDefault="002E4AD0" w:rsidP="0060158E">
      <w:pPr>
        <w:widowControl w:val="0"/>
        <w:spacing w:after="0" w:line="240" w:lineRule="auto"/>
        <w:jc w:val="center"/>
        <w:rPr>
          <w:rFonts w:asciiTheme="minorBidi" w:hAnsiTheme="minorBidi"/>
          <w:b/>
          <w:bCs/>
          <w:caps/>
          <w:sz w:val="24"/>
          <w:szCs w:val="24"/>
        </w:rPr>
      </w:pPr>
    </w:p>
    <w:p w14:paraId="46EF3CF4" w14:textId="77777777" w:rsidR="002E4AD0" w:rsidRPr="007D3706" w:rsidRDefault="002E4AD0" w:rsidP="0060158E">
      <w:pPr>
        <w:spacing w:after="0" w:line="240" w:lineRule="auto"/>
        <w:jc w:val="center"/>
        <w:rPr>
          <w:rFonts w:asciiTheme="minorBidi" w:hAnsiTheme="minorBidi"/>
          <w:b/>
          <w:bCs/>
          <w:sz w:val="24"/>
          <w:szCs w:val="24"/>
        </w:rPr>
      </w:pPr>
      <w:r w:rsidRPr="007D3706">
        <w:rPr>
          <w:rFonts w:asciiTheme="minorBidi" w:hAnsiTheme="minorBidi"/>
          <w:b/>
          <w:bCs/>
          <w:sz w:val="24"/>
          <w:szCs w:val="24"/>
        </w:rPr>
        <w:t>Prophets vs. Empires: A Survey of Nevi’im Acharonim</w:t>
      </w:r>
    </w:p>
    <w:p w14:paraId="63023847" w14:textId="77777777" w:rsidR="002E4AD0" w:rsidRPr="003128D1" w:rsidRDefault="002E4AD0" w:rsidP="0060158E">
      <w:pPr>
        <w:spacing w:after="0" w:line="240" w:lineRule="auto"/>
        <w:jc w:val="center"/>
        <w:rPr>
          <w:rFonts w:asciiTheme="minorBidi" w:hAnsiTheme="minorBidi"/>
          <w:b/>
          <w:bCs/>
          <w:sz w:val="24"/>
          <w:szCs w:val="24"/>
        </w:rPr>
      </w:pPr>
      <w:r w:rsidRPr="003128D1">
        <w:rPr>
          <w:rFonts w:asciiTheme="minorBidi" w:hAnsiTheme="minorBidi"/>
          <w:b/>
          <w:bCs/>
          <w:sz w:val="24"/>
          <w:szCs w:val="24"/>
        </w:rPr>
        <w:t>Rav Yoel Bin-Nun</w:t>
      </w:r>
    </w:p>
    <w:p w14:paraId="6735DB40" w14:textId="77777777" w:rsidR="002E4AD0" w:rsidRDefault="002E4AD0" w:rsidP="0060158E">
      <w:pPr>
        <w:spacing w:after="0" w:line="240" w:lineRule="auto"/>
        <w:jc w:val="center"/>
        <w:rPr>
          <w:rFonts w:asciiTheme="minorBidi" w:hAnsiTheme="minorBidi"/>
          <w:sz w:val="24"/>
          <w:szCs w:val="24"/>
        </w:rPr>
      </w:pPr>
    </w:p>
    <w:p w14:paraId="18290FD4" w14:textId="77777777" w:rsidR="002E4AD0" w:rsidRDefault="002E4AD0" w:rsidP="0060158E">
      <w:pPr>
        <w:spacing w:after="0" w:line="240" w:lineRule="auto"/>
        <w:jc w:val="center"/>
        <w:rPr>
          <w:rFonts w:asciiTheme="minorBidi" w:hAnsiTheme="minorBidi"/>
          <w:sz w:val="24"/>
          <w:szCs w:val="24"/>
        </w:rPr>
      </w:pPr>
    </w:p>
    <w:p w14:paraId="6D591C37" w14:textId="75299EAA" w:rsidR="00AB1AC7" w:rsidRPr="002E4AD0" w:rsidRDefault="002E4AD0" w:rsidP="0060158E">
      <w:pPr>
        <w:spacing w:after="0" w:line="240" w:lineRule="auto"/>
        <w:jc w:val="center"/>
        <w:rPr>
          <w:rFonts w:asciiTheme="minorBidi" w:hAnsiTheme="minorBidi"/>
          <w:b/>
          <w:bCs/>
          <w:sz w:val="24"/>
          <w:szCs w:val="24"/>
        </w:rPr>
      </w:pPr>
      <w:r>
        <w:rPr>
          <w:rFonts w:asciiTheme="minorBidi" w:hAnsiTheme="minorBidi"/>
          <w:b/>
          <w:bCs/>
          <w:sz w:val="24"/>
          <w:szCs w:val="24"/>
        </w:rPr>
        <w:t xml:space="preserve">Shiur #07: </w:t>
      </w:r>
      <w:r w:rsidR="00E21CAA" w:rsidRPr="002E4AD0">
        <w:rPr>
          <w:rFonts w:asciiTheme="minorBidi" w:hAnsiTheme="minorBidi"/>
          <w:b/>
          <w:bCs/>
          <w:sz w:val="24"/>
          <w:szCs w:val="24"/>
        </w:rPr>
        <w:t>C</w:t>
      </w:r>
      <w:r w:rsidR="00AB1AC7" w:rsidRPr="002E4AD0">
        <w:rPr>
          <w:rFonts w:asciiTheme="minorBidi" w:hAnsiTheme="minorBidi"/>
          <w:b/>
          <w:bCs/>
          <w:sz w:val="24"/>
          <w:szCs w:val="24"/>
        </w:rPr>
        <w:t>onsolation in the ancient prophecy</w:t>
      </w:r>
    </w:p>
    <w:p w14:paraId="0E9C59ED" w14:textId="3ED9B04C" w:rsidR="00AB1AC7" w:rsidRDefault="00AB1AC7" w:rsidP="0060158E">
      <w:pPr>
        <w:spacing w:after="0" w:line="240" w:lineRule="auto"/>
        <w:jc w:val="both"/>
        <w:rPr>
          <w:rFonts w:asciiTheme="minorBidi" w:hAnsiTheme="minorBidi"/>
          <w:b/>
          <w:bCs/>
          <w:sz w:val="24"/>
          <w:szCs w:val="24"/>
        </w:rPr>
      </w:pPr>
    </w:p>
    <w:p w14:paraId="404D2F66" w14:textId="77777777" w:rsidR="002E4AD0" w:rsidRPr="002E4AD0" w:rsidRDefault="002E4AD0" w:rsidP="0060158E">
      <w:pPr>
        <w:spacing w:after="0" w:line="240" w:lineRule="auto"/>
        <w:jc w:val="both"/>
        <w:rPr>
          <w:rFonts w:asciiTheme="minorBidi" w:hAnsiTheme="minorBidi"/>
          <w:b/>
          <w:bCs/>
          <w:sz w:val="24"/>
          <w:szCs w:val="24"/>
        </w:rPr>
      </w:pPr>
    </w:p>
    <w:p w14:paraId="1F329AF6" w14:textId="6C202316" w:rsidR="00AB1AC7" w:rsidRDefault="00AB1AC7" w:rsidP="0060158E">
      <w:pPr>
        <w:spacing w:after="0" w:line="240" w:lineRule="auto"/>
        <w:jc w:val="both"/>
        <w:rPr>
          <w:rFonts w:asciiTheme="minorBidi" w:hAnsiTheme="minorBidi"/>
          <w:b/>
          <w:bCs/>
          <w:sz w:val="24"/>
          <w:szCs w:val="24"/>
        </w:rPr>
      </w:pPr>
      <w:r w:rsidRPr="002E4AD0">
        <w:rPr>
          <w:rFonts w:asciiTheme="minorBidi" w:hAnsiTheme="minorBidi"/>
          <w:b/>
          <w:bCs/>
          <w:sz w:val="24"/>
          <w:szCs w:val="24"/>
        </w:rPr>
        <w:t>The heights of anticipation and the depths of failure</w:t>
      </w:r>
    </w:p>
    <w:p w14:paraId="27EEE453" w14:textId="77777777" w:rsidR="002E4AD0" w:rsidRPr="002E4AD0" w:rsidRDefault="002E4AD0" w:rsidP="0060158E">
      <w:pPr>
        <w:spacing w:after="0" w:line="240" w:lineRule="auto"/>
        <w:jc w:val="both"/>
        <w:rPr>
          <w:rFonts w:asciiTheme="minorBidi" w:hAnsiTheme="minorBidi"/>
          <w:b/>
          <w:bCs/>
          <w:sz w:val="24"/>
          <w:szCs w:val="24"/>
        </w:rPr>
      </w:pPr>
    </w:p>
    <w:p w14:paraId="736F9C3E" w14:textId="74DCAC74" w:rsidR="00AB1AC7" w:rsidRDefault="0086037A" w:rsidP="0060158E">
      <w:pPr>
        <w:spacing w:after="0" w:line="240" w:lineRule="auto"/>
        <w:jc w:val="both"/>
        <w:rPr>
          <w:rFonts w:asciiTheme="minorBidi" w:hAnsiTheme="minorBidi"/>
          <w:sz w:val="24"/>
          <w:szCs w:val="24"/>
        </w:rPr>
      </w:pPr>
      <w:r w:rsidRPr="002E4AD0">
        <w:rPr>
          <w:rFonts w:asciiTheme="minorBidi" w:hAnsiTheme="minorBidi"/>
          <w:sz w:val="24"/>
          <w:szCs w:val="24"/>
        </w:rPr>
        <w:t xml:space="preserve">The </w:t>
      </w:r>
      <w:r w:rsidR="0043469C">
        <w:rPr>
          <w:rFonts w:asciiTheme="minorBidi" w:hAnsiTheme="minorBidi"/>
          <w:sz w:val="24"/>
          <w:szCs w:val="24"/>
        </w:rPr>
        <w:t>vista</w:t>
      </w:r>
      <w:r w:rsidR="0043469C" w:rsidRPr="002E4AD0">
        <w:rPr>
          <w:rFonts w:asciiTheme="minorBidi" w:hAnsiTheme="minorBidi"/>
          <w:sz w:val="24"/>
          <w:szCs w:val="24"/>
        </w:rPr>
        <w:t xml:space="preserve"> </w:t>
      </w:r>
      <w:r w:rsidRPr="002E4AD0">
        <w:rPr>
          <w:rFonts w:asciiTheme="minorBidi" w:hAnsiTheme="minorBidi"/>
          <w:sz w:val="24"/>
          <w:szCs w:val="24"/>
        </w:rPr>
        <w:t xml:space="preserve">of hope in Chapter 2 of </w:t>
      </w:r>
      <w:r w:rsidRPr="002E4AD0">
        <w:rPr>
          <w:rFonts w:asciiTheme="minorBidi" w:hAnsiTheme="minorBidi"/>
          <w:i/>
          <w:iCs/>
          <w:sz w:val="24"/>
          <w:szCs w:val="24"/>
        </w:rPr>
        <w:t>Hoshea</w:t>
      </w:r>
      <w:r w:rsidRPr="002E4AD0">
        <w:rPr>
          <w:rFonts w:asciiTheme="minorBidi" w:hAnsiTheme="minorBidi"/>
          <w:sz w:val="24"/>
          <w:szCs w:val="24"/>
        </w:rPr>
        <w:t xml:space="preserve"> </w:t>
      </w:r>
      <w:r w:rsidR="00E21CAA" w:rsidRPr="002E4AD0">
        <w:rPr>
          <w:rFonts w:asciiTheme="minorBidi" w:hAnsiTheme="minorBidi"/>
          <w:sz w:val="24"/>
          <w:szCs w:val="24"/>
        </w:rPr>
        <w:t>originally referred</w:t>
      </w:r>
      <w:r w:rsidRPr="002E4AD0">
        <w:rPr>
          <w:rFonts w:asciiTheme="minorBidi" w:hAnsiTheme="minorBidi"/>
          <w:sz w:val="24"/>
          <w:szCs w:val="24"/>
        </w:rPr>
        <w:t xml:space="preserve"> to the era of </w:t>
      </w:r>
      <w:r w:rsidR="00E21CAA" w:rsidRPr="002E4AD0">
        <w:rPr>
          <w:rFonts w:asciiTheme="minorBidi" w:hAnsiTheme="minorBidi"/>
          <w:sz w:val="24"/>
          <w:szCs w:val="24"/>
        </w:rPr>
        <w:t>renewal and revolution that would</w:t>
      </w:r>
      <w:r w:rsidR="005D50F2" w:rsidRPr="002E4AD0">
        <w:rPr>
          <w:rFonts w:asciiTheme="minorBidi" w:hAnsiTheme="minorBidi"/>
          <w:sz w:val="24"/>
          <w:szCs w:val="24"/>
        </w:rPr>
        <w:t xml:space="preserve"> arise with</w:t>
      </w:r>
      <w:r w:rsidR="00E21CAA" w:rsidRPr="002E4AD0">
        <w:rPr>
          <w:rFonts w:asciiTheme="minorBidi" w:hAnsiTheme="minorBidi"/>
          <w:sz w:val="24"/>
          <w:szCs w:val="24"/>
        </w:rPr>
        <w:t xml:space="preserve"> “one [single] </w:t>
      </w:r>
      <w:r w:rsidRPr="002E4AD0">
        <w:rPr>
          <w:rFonts w:asciiTheme="minorBidi" w:hAnsiTheme="minorBidi"/>
          <w:sz w:val="24"/>
          <w:szCs w:val="24"/>
        </w:rPr>
        <w:t xml:space="preserve">head” for Yehuda and Israel, </w:t>
      </w:r>
      <w:r w:rsidR="005D50F2" w:rsidRPr="002E4AD0">
        <w:rPr>
          <w:rFonts w:asciiTheme="minorBidi" w:hAnsiTheme="minorBidi"/>
          <w:sz w:val="24"/>
          <w:szCs w:val="24"/>
        </w:rPr>
        <w:t xml:space="preserve">and would bring glory to </w:t>
      </w:r>
      <w:r w:rsidRPr="002E4AD0">
        <w:rPr>
          <w:rFonts w:asciiTheme="minorBidi" w:hAnsiTheme="minorBidi"/>
          <w:sz w:val="24"/>
          <w:szCs w:val="24"/>
        </w:rPr>
        <w:t>Yizre’el:</w:t>
      </w:r>
    </w:p>
    <w:p w14:paraId="3F1D1080" w14:textId="77777777" w:rsidR="002E4AD0" w:rsidRPr="002E4AD0" w:rsidRDefault="002E4AD0" w:rsidP="0060158E">
      <w:pPr>
        <w:spacing w:after="0" w:line="240" w:lineRule="auto"/>
        <w:jc w:val="both"/>
        <w:rPr>
          <w:rFonts w:asciiTheme="minorBidi" w:hAnsiTheme="minorBidi"/>
          <w:sz w:val="24"/>
          <w:szCs w:val="24"/>
        </w:rPr>
      </w:pPr>
    </w:p>
    <w:p w14:paraId="1BC9DE4D" w14:textId="590EE633" w:rsidR="0086037A" w:rsidRDefault="0086037A" w:rsidP="0060158E">
      <w:pPr>
        <w:spacing w:after="0" w:line="240" w:lineRule="auto"/>
        <w:ind w:left="720"/>
        <w:jc w:val="both"/>
        <w:rPr>
          <w:rFonts w:asciiTheme="minorBidi" w:hAnsiTheme="minorBidi"/>
          <w:sz w:val="24"/>
          <w:szCs w:val="24"/>
        </w:rPr>
      </w:pPr>
      <w:r w:rsidRPr="002E4AD0">
        <w:rPr>
          <w:rFonts w:asciiTheme="minorBidi" w:hAnsiTheme="minorBidi"/>
          <w:sz w:val="24"/>
          <w:szCs w:val="24"/>
        </w:rPr>
        <w:t>“And the children of Yehuda and the children of Israel shall be gathered together, and they shall appoint themselves one head, and shall go up out of the land, for great shall be the day of Yizre’el.” (</w:t>
      </w:r>
      <w:r w:rsidRPr="002E4AD0">
        <w:rPr>
          <w:rFonts w:asciiTheme="minorBidi" w:hAnsiTheme="minorBidi"/>
          <w:i/>
          <w:iCs/>
          <w:sz w:val="24"/>
          <w:szCs w:val="24"/>
        </w:rPr>
        <w:t>Hoshea</w:t>
      </w:r>
      <w:r w:rsidRPr="002E4AD0">
        <w:rPr>
          <w:rFonts w:asciiTheme="minorBidi" w:hAnsiTheme="minorBidi"/>
          <w:sz w:val="24"/>
          <w:szCs w:val="24"/>
        </w:rPr>
        <w:t xml:space="preserve"> 2:2)</w:t>
      </w:r>
    </w:p>
    <w:p w14:paraId="2BA21B5B" w14:textId="77777777" w:rsidR="002E4AD0" w:rsidRPr="002E4AD0" w:rsidRDefault="002E4AD0" w:rsidP="0060158E">
      <w:pPr>
        <w:spacing w:after="0" w:line="240" w:lineRule="auto"/>
        <w:ind w:left="720"/>
        <w:jc w:val="both"/>
        <w:rPr>
          <w:rFonts w:asciiTheme="minorBidi" w:hAnsiTheme="minorBidi"/>
          <w:sz w:val="24"/>
          <w:szCs w:val="24"/>
        </w:rPr>
      </w:pPr>
    </w:p>
    <w:p w14:paraId="2A61F97B" w14:textId="563B4BF5" w:rsidR="002E4AD0" w:rsidRDefault="0086037A" w:rsidP="0060158E">
      <w:pPr>
        <w:spacing w:after="0" w:line="240" w:lineRule="auto"/>
        <w:jc w:val="both"/>
        <w:rPr>
          <w:rFonts w:asciiTheme="minorBidi" w:hAnsiTheme="minorBidi"/>
          <w:sz w:val="24"/>
          <w:szCs w:val="24"/>
        </w:rPr>
      </w:pPr>
      <w:r w:rsidRPr="002E4AD0">
        <w:rPr>
          <w:rFonts w:asciiTheme="minorBidi" w:hAnsiTheme="minorBidi"/>
          <w:sz w:val="24"/>
          <w:szCs w:val="24"/>
        </w:rPr>
        <w:t>And indeed, the</w:t>
      </w:r>
      <w:r w:rsidR="0043469C">
        <w:rPr>
          <w:rFonts w:asciiTheme="minorBidi" w:hAnsiTheme="minorBidi"/>
          <w:sz w:val="24"/>
          <w:szCs w:val="24"/>
        </w:rPr>
        <w:t xml:space="preserve"> spilled</w:t>
      </w:r>
      <w:r w:rsidRPr="002E4AD0">
        <w:rPr>
          <w:rFonts w:asciiTheme="minorBidi" w:hAnsiTheme="minorBidi"/>
          <w:sz w:val="24"/>
          <w:szCs w:val="24"/>
        </w:rPr>
        <w:t xml:space="preserve"> “blood of Navot” and his sons</w:t>
      </w:r>
      <w:r w:rsidR="002E4AD0" w:rsidRPr="002E4AD0">
        <w:rPr>
          <w:rStyle w:val="FootnoteReference"/>
          <w:rFonts w:asciiTheme="minorBidi" w:hAnsiTheme="minorBidi"/>
          <w:sz w:val="24"/>
          <w:szCs w:val="24"/>
        </w:rPr>
        <w:footnoteReference w:id="1"/>
      </w:r>
      <w:r w:rsidR="002E4AD0" w:rsidRPr="002E4AD0">
        <w:rPr>
          <w:rFonts w:asciiTheme="minorBidi" w:hAnsiTheme="minorBidi"/>
          <w:sz w:val="24"/>
          <w:szCs w:val="24"/>
        </w:rPr>
        <w:t xml:space="preserve"> became the symbol of the revolution, with Yehoram, the son of Achav and Izevel, killed “in the portion of Navot the Yizre’eli”</w:t>
      </w:r>
      <w:r w:rsidR="002E4AD0" w:rsidRPr="002E4AD0">
        <w:rPr>
          <w:rStyle w:val="FootnoteReference"/>
          <w:rFonts w:asciiTheme="minorBidi" w:hAnsiTheme="minorBidi"/>
          <w:sz w:val="24"/>
          <w:szCs w:val="24"/>
        </w:rPr>
        <w:footnoteReference w:id="2"/>
      </w:r>
      <w:r w:rsidR="002E4AD0" w:rsidRPr="002E4AD0">
        <w:rPr>
          <w:rFonts w:asciiTheme="minorBidi" w:hAnsiTheme="minorBidi"/>
          <w:sz w:val="24"/>
          <w:szCs w:val="24"/>
        </w:rPr>
        <w:t xml:space="preserve"> </w:t>
      </w:r>
      <w:r w:rsidR="00974352">
        <w:rPr>
          <w:rFonts w:asciiTheme="minorBidi" w:hAnsiTheme="minorBidi"/>
          <w:sz w:val="24"/>
          <w:szCs w:val="24"/>
        </w:rPr>
        <w:t>at</w:t>
      </w:r>
      <w:r w:rsidR="00974352" w:rsidRPr="002E4AD0">
        <w:rPr>
          <w:rFonts w:asciiTheme="minorBidi" w:hAnsiTheme="minorBidi"/>
          <w:sz w:val="24"/>
          <w:szCs w:val="24"/>
        </w:rPr>
        <w:t xml:space="preserve"> </w:t>
      </w:r>
      <w:r w:rsidR="002E4AD0" w:rsidRPr="002E4AD0">
        <w:rPr>
          <w:rFonts w:asciiTheme="minorBidi" w:hAnsiTheme="minorBidi"/>
          <w:sz w:val="24"/>
          <w:szCs w:val="24"/>
        </w:rPr>
        <w:t xml:space="preserve">a historical turning point that could have brought about unification of the two kingdoms. However, Yehu’s revolution was a failure in this regard; it did not lead to unification, nor </w:t>
      </w:r>
      <w:r w:rsidR="00974352">
        <w:rPr>
          <w:rFonts w:asciiTheme="minorBidi" w:hAnsiTheme="minorBidi"/>
          <w:sz w:val="24"/>
          <w:szCs w:val="24"/>
        </w:rPr>
        <w:t>did it raise</w:t>
      </w:r>
      <w:r w:rsidR="002E4AD0" w:rsidRPr="002E4AD0">
        <w:rPr>
          <w:rFonts w:asciiTheme="minorBidi" w:hAnsiTheme="minorBidi"/>
          <w:sz w:val="24"/>
          <w:szCs w:val="24"/>
        </w:rPr>
        <w:t xml:space="preserve"> the banner of purification promoted by the “wilderness” prophets.</w:t>
      </w:r>
    </w:p>
    <w:p w14:paraId="725662CF" w14:textId="77777777" w:rsidR="002E4AD0" w:rsidRPr="002E4AD0" w:rsidRDefault="002E4AD0" w:rsidP="0060158E">
      <w:pPr>
        <w:spacing w:after="0" w:line="240" w:lineRule="auto"/>
        <w:jc w:val="both"/>
        <w:rPr>
          <w:rFonts w:asciiTheme="minorBidi" w:hAnsiTheme="minorBidi"/>
          <w:sz w:val="24"/>
          <w:szCs w:val="24"/>
        </w:rPr>
      </w:pPr>
    </w:p>
    <w:p w14:paraId="0BAC9E6E" w14:textId="343F0DFB" w:rsidR="002E4AD0" w:rsidRDefault="002E4AD0" w:rsidP="0060158E">
      <w:pPr>
        <w:spacing w:after="0" w:line="240" w:lineRule="auto"/>
        <w:jc w:val="both"/>
        <w:rPr>
          <w:rFonts w:asciiTheme="minorBidi" w:hAnsiTheme="minorBidi"/>
          <w:sz w:val="24"/>
          <w:szCs w:val="24"/>
        </w:rPr>
      </w:pPr>
      <w:r w:rsidRPr="002E4AD0">
        <w:rPr>
          <w:rFonts w:asciiTheme="minorBidi" w:hAnsiTheme="minorBidi"/>
          <w:sz w:val="24"/>
          <w:szCs w:val="24"/>
        </w:rPr>
        <w:t>Yehu ben Nimshi also killed Achazyahu, king of Yehuda</w:t>
      </w:r>
      <w:r w:rsidR="00974352">
        <w:rPr>
          <w:rFonts w:asciiTheme="minorBidi" w:hAnsiTheme="minorBidi"/>
          <w:sz w:val="24"/>
          <w:szCs w:val="24"/>
        </w:rPr>
        <w:t>,</w:t>
      </w:r>
      <w:r w:rsidRPr="002E4AD0">
        <w:rPr>
          <w:rStyle w:val="FootnoteReference"/>
          <w:rFonts w:asciiTheme="minorBidi" w:hAnsiTheme="minorBidi"/>
          <w:sz w:val="24"/>
          <w:szCs w:val="24"/>
        </w:rPr>
        <w:footnoteReference w:id="3"/>
      </w:r>
      <w:r w:rsidRPr="002E4AD0">
        <w:rPr>
          <w:rFonts w:asciiTheme="minorBidi" w:hAnsiTheme="minorBidi"/>
          <w:sz w:val="24"/>
          <w:szCs w:val="24"/>
        </w:rPr>
        <w:t xml:space="preserve"> and slaughtered forty-two of Achazyah</w:t>
      </w:r>
      <w:r w:rsidR="00E941A1">
        <w:rPr>
          <w:rFonts w:asciiTheme="minorBidi" w:hAnsiTheme="minorBidi"/>
          <w:sz w:val="24"/>
          <w:szCs w:val="24"/>
        </w:rPr>
        <w:t>u</w:t>
      </w:r>
      <w:r w:rsidRPr="002E4AD0">
        <w:rPr>
          <w:rFonts w:asciiTheme="minorBidi" w:hAnsiTheme="minorBidi"/>
          <w:sz w:val="24"/>
          <w:szCs w:val="24"/>
        </w:rPr>
        <w:t>’s brethren who were on their way “to salute the children of the king and the children of the noblewoman</w:t>
      </w:r>
      <w:r w:rsidR="00E941A1">
        <w:rPr>
          <w:rFonts w:asciiTheme="minorBidi" w:hAnsiTheme="minorBidi"/>
          <w:sz w:val="24"/>
          <w:szCs w:val="24"/>
        </w:rPr>
        <w:t>.</w:t>
      </w:r>
      <w:r w:rsidRPr="002E4AD0">
        <w:rPr>
          <w:rFonts w:asciiTheme="minorBidi" w:hAnsiTheme="minorBidi"/>
          <w:sz w:val="24"/>
          <w:szCs w:val="24"/>
        </w:rPr>
        <w:t>”</w:t>
      </w:r>
      <w:r w:rsidRPr="002E4AD0">
        <w:rPr>
          <w:rStyle w:val="FootnoteReference"/>
          <w:rFonts w:asciiTheme="minorBidi" w:hAnsiTheme="minorBidi"/>
          <w:sz w:val="24"/>
          <w:szCs w:val="24"/>
        </w:rPr>
        <w:footnoteReference w:id="4"/>
      </w:r>
      <w:r w:rsidRPr="002E4AD0">
        <w:rPr>
          <w:rFonts w:asciiTheme="minorBidi" w:hAnsiTheme="minorBidi"/>
          <w:sz w:val="24"/>
          <w:szCs w:val="24"/>
        </w:rPr>
        <w:t xml:space="preserve"> </w:t>
      </w:r>
      <w:r w:rsidR="00E941A1">
        <w:rPr>
          <w:rFonts w:asciiTheme="minorBidi" w:hAnsiTheme="minorBidi"/>
          <w:sz w:val="24"/>
          <w:szCs w:val="24"/>
        </w:rPr>
        <w:t xml:space="preserve">This seemingly created an opportunity </w:t>
      </w:r>
      <w:r w:rsidRPr="002E4AD0">
        <w:rPr>
          <w:rFonts w:asciiTheme="minorBidi" w:hAnsiTheme="minorBidi"/>
          <w:sz w:val="24"/>
          <w:szCs w:val="24"/>
        </w:rPr>
        <w:t>for unification of Yehuda and Israel under “one head” who would be faithful to God and to the prophets.</w:t>
      </w:r>
    </w:p>
    <w:p w14:paraId="2B027B3E" w14:textId="77777777" w:rsidR="002E4AD0" w:rsidRPr="002E4AD0" w:rsidRDefault="002E4AD0" w:rsidP="0060158E">
      <w:pPr>
        <w:spacing w:after="0" w:line="240" w:lineRule="auto"/>
        <w:jc w:val="both"/>
        <w:rPr>
          <w:rFonts w:asciiTheme="minorBidi" w:hAnsiTheme="minorBidi"/>
          <w:sz w:val="24"/>
          <w:szCs w:val="24"/>
        </w:rPr>
      </w:pPr>
    </w:p>
    <w:p w14:paraId="7846A505" w14:textId="77AAF44D" w:rsidR="002E4AD0" w:rsidRDefault="002E4AD0" w:rsidP="0060158E">
      <w:pPr>
        <w:spacing w:after="0" w:line="240" w:lineRule="auto"/>
        <w:jc w:val="both"/>
        <w:rPr>
          <w:rFonts w:asciiTheme="minorBidi" w:hAnsiTheme="minorBidi"/>
          <w:sz w:val="24"/>
          <w:szCs w:val="24"/>
        </w:rPr>
      </w:pPr>
      <w:r w:rsidRPr="002E4AD0">
        <w:rPr>
          <w:rFonts w:asciiTheme="minorBidi" w:hAnsiTheme="minorBidi"/>
          <w:sz w:val="24"/>
          <w:szCs w:val="24"/>
        </w:rPr>
        <w:t>Atalia, daughter of Achav and Izevel, responded to this massacre and the annihilation of her mother’s household in Shomron by launching a bloody massacre of her own that wiped out all surviving descendants of David who were potential rulers</w:t>
      </w:r>
      <w:r w:rsidRPr="002E4AD0">
        <w:rPr>
          <w:rStyle w:val="FootnoteReference"/>
          <w:rFonts w:asciiTheme="minorBidi" w:hAnsiTheme="minorBidi"/>
          <w:sz w:val="24"/>
          <w:szCs w:val="24"/>
        </w:rPr>
        <w:footnoteReference w:id="5"/>
      </w:r>
      <w:r w:rsidR="00E941A1">
        <w:rPr>
          <w:rFonts w:asciiTheme="minorBidi" w:hAnsiTheme="minorBidi"/>
          <w:sz w:val="24"/>
          <w:szCs w:val="24"/>
        </w:rPr>
        <w:t xml:space="preserve"> –</w:t>
      </w:r>
      <w:r w:rsidRPr="002E4AD0">
        <w:rPr>
          <w:rFonts w:asciiTheme="minorBidi" w:hAnsiTheme="minorBidi"/>
          <w:sz w:val="24"/>
          <w:szCs w:val="24"/>
        </w:rPr>
        <w:t xml:space="preserve"> “all the royal seed</w:t>
      </w:r>
      <w:r w:rsidR="00E941A1">
        <w:rPr>
          <w:rFonts w:asciiTheme="minorBidi" w:hAnsiTheme="minorBidi"/>
          <w:sz w:val="24"/>
          <w:szCs w:val="24"/>
        </w:rPr>
        <w:t>.</w:t>
      </w:r>
      <w:r w:rsidRPr="002E4AD0">
        <w:rPr>
          <w:rFonts w:asciiTheme="minorBidi" w:hAnsiTheme="minorBidi"/>
          <w:sz w:val="24"/>
          <w:szCs w:val="24"/>
        </w:rPr>
        <w:t>”</w:t>
      </w:r>
      <w:r w:rsidRPr="002E4AD0">
        <w:rPr>
          <w:rStyle w:val="FootnoteReference"/>
          <w:rFonts w:asciiTheme="minorBidi" w:hAnsiTheme="minorBidi"/>
          <w:sz w:val="24"/>
          <w:szCs w:val="24"/>
        </w:rPr>
        <w:footnoteReference w:id="6"/>
      </w:r>
      <w:r w:rsidRPr="002E4AD0">
        <w:rPr>
          <w:rFonts w:asciiTheme="minorBidi" w:hAnsiTheme="minorBidi"/>
          <w:sz w:val="24"/>
          <w:szCs w:val="24"/>
        </w:rPr>
        <w:t xml:space="preserve"> </w:t>
      </w:r>
      <w:r w:rsidR="00E941A1">
        <w:rPr>
          <w:rFonts w:asciiTheme="minorBidi" w:hAnsiTheme="minorBidi"/>
          <w:sz w:val="24"/>
          <w:szCs w:val="24"/>
        </w:rPr>
        <w:t>This</w:t>
      </w:r>
      <w:r w:rsidRPr="002E4AD0">
        <w:rPr>
          <w:rFonts w:asciiTheme="minorBidi" w:hAnsiTheme="minorBidi"/>
          <w:sz w:val="24"/>
          <w:szCs w:val="24"/>
        </w:rPr>
        <w:t xml:space="preserve"> would </w:t>
      </w:r>
      <w:r w:rsidR="00E941A1">
        <w:rPr>
          <w:rFonts w:asciiTheme="minorBidi" w:hAnsiTheme="minorBidi"/>
          <w:sz w:val="24"/>
          <w:szCs w:val="24"/>
        </w:rPr>
        <w:t xml:space="preserve">seem to </w:t>
      </w:r>
      <w:r w:rsidRPr="002E4AD0">
        <w:rPr>
          <w:rFonts w:asciiTheme="minorBidi" w:hAnsiTheme="minorBidi"/>
          <w:sz w:val="24"/>
          <w:szCs w:val="24"/>
        </w:rPr>
        <w:t>have been the ideal opportunity to unify all of Am Yisrael under a single leader, in accordance with the prophecy, thereby repairing the long-standing division of the kingdom initiated by Yarovam ben Nevat.</w:t>
      </w:r>
    </w:p>
    <w:p w14:paraId="15C19C31" w14:textId="77777777" w:rsidR="002E4AD0" w:rsidRPr="002E4AD0" w:rsidRDefault="002E4AD0" w:rsidP="0060158E">
      <w:pPr>
        <w:spacing w:after="0" w:line="240" w:lineRule="auto"/>
        <w:jc w:val="both"/>
        <w:rPr>
          <w:rFonts w:asciiTheme="minorBidi" w:hAnsiTheme="minorBidi"/>
          <w:sz w:val="24"/>
          <w:szCs w:val="24"/>
        </w:rPr>
      </w:pPr>
    </w:p>
    <w:p w14:paraId="4935A076" w14:textId="2F3C8321" w:rsidR="002E4AD0" w:rsidRDefault="002E4AD0" w:rsidP="0060158E">
      <w:pPr>
        <w:spacing w:after="0" w:line="240" w:lineRule="auto"/>
        <w:jc w:val="both"/>
        <w:rPr>
          <w:rFonts w:asciiTheme="minorBidi" w:hAnsiTheme="minorBidi"/>
          <w:sz w:val="24"/>
          <w:szCs w:val="24"/>
        </w:rPr>
      </w:pPr>
      <w:r w:rsidRPr="002E4AD0">
        <w:rPr>
          <w:rFonts w:asciiTheme="minorBidi" w:hAnsiTheme="minorBidi"/>
          <w:sz w:val="24"/>
          <w:szCs w:val="24"/>
        </w:rPr>
        <w:t xml:space="preserve">An echo of the great anguish over the failure of this prophetic ideal, which had been the original catalyst for and had accompanied Yehu’s revolution, </w:t>
      </w:r>
      <w:r w:rsidR="00566D28">
        <w:rPr>
          <w:rFonts w:asciiTheme="minorBidi" w:hAnsiTheme="minorBidi"/>
          <w:sz w:val="24"/>
          <w:szCs w:val="24"/>
        </w:rPr>
        <w:t>can</w:t>
      </w:r>
      <w:r w:rsidRPr="002E4AD0">
        <w:rPr>
          <w:rFonts w:asciiTheme="minorBidi" w:hAnsiTheme="minorBidi"/>
          <w:sz w:val="24"/>
          <w:szCs w:val="24"/>
        </w:rPr>
        <w:t xml:space="preserve"> be found </w:t>
      </w:r>
      <w:r w:rsidR="00566D28" w:rsidRPr="002E4AD0">
        <w:rPr>
          <w:rFonts w:asciiTheme="minorBidi" w:hAnsiTheme="minorBidi"/>
          <w:sz w:val="24"/>
          <w:szCs w:val="24"/>
        </w:rPr>
        <w:t xml:space="preserve">immediately after God’s words to Yehu </w:t>
      </w:r>
      <w:r w:rsidRPr="002E4AD0">
        <w:rPr>
          <w:rFonts w:asciiTheme="minorBidi" w:hAnsiTheme="minorBidi"/>
          <w:sz w:val="24"/>
          <w:szCs w:val="24"/>
        </w:rPr>
        <w:t xml:space="preserve">in </w:t>
      </w:r>
      <w:r w:rsidRPr="00247B2C">
        <w:rPr>
          <w:rFonts w:asciiTheme="minorBidi" w:hAnsiTheme="minorBidi"/>
          <w:i/>
          <w:iCs/>
          <w:sz w:val="24"/>
          <w:szCs w:val="24"/>
        </w:rPr>
        <w:t>Sefer Melakhim</w:t>
      </w:r>
      <w:r w:rsidRPr="002E4AD0">
        <w:rPr>
          <w:rFonts w:asciiTheme="minorBidi" w:hAnsiTheme="minorBidi"/>
          <w:sz w:val="24"/>
          <w:szCs w:val="24"/>
        </w:rPr>
        <w:t>, like two contradictory prophetic voices</w:t>
      </w:r>
      <w:r w:rsidR="00566D28">
        <w:rPr>
          <w:rFonts w:asciiTheme="minorBidi" w:hAnsiTheme="minorBidi"/>
          <w:sz w:val="24"/>
          <w:szCs w:val="24"/>
        </w:rPr>
        <w:t>:</w:t>
      </w:r>
      <w:r w:rsidRPr="002E4AD0">
        <w:rPr>
          <w:rStyle w:val="FootnoteReference"/>
          <w:rFonts w:asciiTheme="minorBidi" w:hAnsiTheme="minorBidi"/>
          <w:sz w:val="24"/>
          <w:szCs w:val="24"/>
        </w:rPr>
        <w:footnoteReference w:id="7"/>
      </w:r>
    </w:p>
    <w:p w14:paraId="53F1B34F" w14:textId="77777777" w:rsidR="002E4AD0" w:rsidRPr="002E4AD0" w:rsidRDefault="002E4AD0" w:rsidP="0060158E">
      <w:pPr>
        <w:spacing w:after="0" w:line="240" w:lineRule="auto"/>
        <w:jc w:val="both"/>
        <w:rPr>
          <w:rFonts w:asciiTheme="minorBidi" w:hAnsiTheme="minorBidi"/>
          <w:sz w:val="24"/>
          <w:szCs w:val="24"/>
        </w:rPr>
      </w:pPr>
    </w:p>
    <w:p w14:paraId="29599B39" w14:textId="64668E54" w:rsidR="002E4AD0" w:rsidRDefault="002E4AD0" w:rsidP="0060158E">
      <w:pPr>
        <w:spacing w:after="0" w:line="240" w:lineRule="auto"/>
        <w:ind w:left="720"/>
        <w:jc w:val="both"/>
        <w:rPr>
          <w:rFonts w:asciiTheme="minorBidi" w:hAnsiTheme="minorBidi"/>
          <w:sz w:val="24"/>
          <w:szCs w:val="24"/>
        </w:rPr>
      </w:pPr>
      <w:r w:rsidRPr="002E4AD0">
        <w:rPr>
          <w:rFonts w:asciiTheme="minorBidi" w:hAnsiTheme="minorBidi"/>
          <w:sz w:val="24"/>
          <w:szCs w:val="24"/>
        </w:rPr>
        <w:t xml:space="preserve">And the Lord said to Yehu: </w:t>
      </w:r>
      <w:r w:rsidR="00566D28">
        <w:rPr>
          <w:rFonts w:asciiTheme="minorBidi" w:hAnsiTheme="minorBidi"/>
          <w:sz w:val="24"/>
          <w:szCs w:val="24"/>
        </w:rPr>
        <w:t>“</w:t>
      </w:r>
      <w:r w:rsidRPr="002E4AD0">
        <w:rPr>
          <w:rFonts w:asciiTheme="minorBidi" w:hAnsiTheme="minorBidi"/>
          <w:sz w:val="24"/>
          <w:szCs w:val="24"/>
        </w:rPr>
        <w:t>Since you have done well in executi</w:t>
      </w:r>
      <w:r w:rsidR="00566D28">
        <w:rPr>
          <w:rFonts w:asciiTheme="minorBidi" w:hAnsiTheme="minorBidi"/>
          <w:sz w:val="24"/>
          <w:szCs w:val="24"/>
        </w:rPr>
        <w:t>ng</w:t>
      </w:r>
      <w:r w:rsidRPr="002E4AD0">
        <w:rPr>
          <w:rFonts w:asciiTheme="minorBidi" w:hAnsiTheme="minorBidi"/>
          <w:sz w:val="24"/>
          <w:szCs w:val="24"/>
        </w:rPr>
        <w:t xml:space="preserve"> that which is right in My </w:t>
      </w:r>
      <w:proofErr w:type="gramStart"/>
      <w:r w:rsidRPr="002E4AD0">
        <w:rPr>
          <w:rFonts w:asciiTheme="minorBidi" w:hAnsiTheme="minorBidi"/>
          <w:sz w:val="24"/>
          <w:szCs w:val="24"/>
        </w:rPr>
        <w:t>eyes, and</w:t>
      </w:r>
      <w:proofErr w:type="gramEnd"/>
      <w:r w:rsidRPr="002E4AD0">
        <w:rPr>
          <w:rFonts w:asciiTheme="minorBidi" w:hAnsiTheme="minorBidi"/>
          <w:sz w:val="24"/>
          <w:szCs w:val="24"/>
        </w:rPr>
        <w:t xml:space="preserve"> have done to the house of Achav according to all that was in My heart, your sons of the fourth generation shall sit on the throne of Israel.</w:t>
      </w:r>
      <w:r w:rsidR="00566D28">
        <w:rPr>
          <w:rFonts w:asciiTheme="minorBidi" w:hAnsiTheme="minorBidi"/>
          <w:sz w:val="24"/>
          <w:szCs w:val="24"/>
        </w:rPr>
        <w:t>”</w:t>
      </w:r>
      <w:r w:rsidRPr="002E4AD0">
        <w:rPr>
          <w:rFonts w:asciiTheme="minorBidi" w:hAnsiTheme="minorBidi"/>
          <w:sz w:val="24"/>
          <w:szCs w:val="24"/>
        </w:rPr>
        <w:t xml:space="preserve"> But Yehu took no heed to follow the teaching of the Lord God of Israel, with all his heart; he did not depart from the sins of Yarovam, with which he caused Israel to sin. (</w:t>
      </w:r>
      <w:r w:rsidR="00566D28">
        <w:rPr>
          <w:rFonts w:asciiTheme="minorBidi" w:hAnsiTheme="minorBidi"/>
          <w:i/>
          <w:iCs/>
          <w:sz w:val="24"/>
          <w:szCs w:val="24"/>
        </w:rPr>
        <w:t xml:space="preserve">Melakhim II </w:t>
      </w:r>
      <w:r w:rsidRPr="002E4AD0">
        <w:rPr>
          <w:rFonts w:asciiTheme="minorBidi" w:hAnsiTheme="minorBidi"/>
          <w:sz w:val="24"/>
          <w:szCs w:val="24"/>
        </w:rPr>
        <w:t>10:30-31)</w:t>
      </w:r>
    </w:p>
    <w:p w14:paraId="062B6388" w14:textId="77777777" w:rsidR="002E4AD0" w:rsidRPr="002E4AD0" w:rsidRDefault="002E4AD0" w:rsidP="0060158E">
      <w:pPr>
        <w:spacing w:after="0" w:line="240" w:lineRule="auto"/>
        <w:ind w:left="720"/>
        <w:jc w:val="both"/>
        <w:rPr>
          <w:rFonts w:asciiTheme="minorBidi" w:hAnsiTheme="minorBidi"/>
          <w:sz w:val="24"/>
          <w:szCs w:val="24"/>
        </w:rPr>
      </w:pPr>
    </w:p>
    <w:p w14:paraId="6DA490B4" w14:textId="07B458D7" w:rsidR="002E4AD0" w:rsidRPr="002E4AD0" w:rsidRDefault="002E4AD0" w:rsidP="0060158E">
      <w:pPr>
        <w:spacing w:after="0" w:line="240" w:lineRule="auto"/>
        <w:jc w:val="both"/>
        <w:rPr>
          <w:rFonts w:asciiTheme="minorBidi" w:hAnsiTheme="minorBidi"/>
          <w:sz w:val="24"/>
          <w:szCs w:val="24"/>
        </w:rPr>
      </w:pPr>
      <w:r w:rsidRPr="002E4AD0">
        <w:rPr>
          <w:rFonts w:asciiTheme="minorBidi" w:hAnsiTheme="minorBidi"/>
          <w:sz w:val="24"/>
          <w:szCs w:val="24"/>
        </w:rPr>
        <w:t>Mention is also made</w:t>
      </w:r>
      <w:r w:rsidR="00D40680">
        <w:rPr>
          <w:rFonts w:asciiTheme="minorBidi" w:hAnsiTheme="minorBidi"/>
          <w:sz w:val="24"/>
          <w:szCs w:val="24"/>
        </w:rPr>
        <w:t xml:space="preserve"> there</w:t>
      </w:r>
      <w:r w:rsidRPr="002E4AD0">
        <w:rPr>
          <w:rFonts w:asciiTheme="minorBidi" w:hAnsiTheme="minorBidi"/>
          <w:sz w:val="24"/>
          <w:szCs w:val="24"/>
        </w:rPr>
        <w:t xml:space="preserve"> of the “golden calves of Beit El and of Dan</w:t>
      </w:r>
      <w:r>
        <w:rPr>
          <w:rFonts w:asciiTheme="minorBidi" w:hAnsiTheme="minorBidi"/>
          <w:sz w:val="24"/>
          <w:szCs w:val="24"/>
        </w:rPr>
        <w:t>,”</w:t>
      </w:r>
      <w:r w:rsidRPr="002E4AD0">
        <w:rPr>
          <w:rStyle w:val="FootnoteReference"/>
          <w:rFonts w:asciiTheme="minorBidi" w:hAnsiTheme="minorBidi"/>
          <w:sz w:val="24"/>
          <w:szCs w:val="24"/>
        </w:rPr>
        <w:footnoteReference w:id="8"/>
      </w:r>
      <w:r w:rsidRPr="002E4AD0">
        <w:rPr>
          <w:rFonts w:asciiTheme="minorBidi" w:hAnsiTheme="minorBidi"/>
          <w:sz w:val="24"/>
          <w:szCs w:val="24"/>
        </w:rPr>
        <w:t xml:space="preserve"> </w:t>
      </w:r>
      <w:r w:rsidR="00D40680">
        <w:rPr>
          <w:rFonts w:asciiTheme="minorBidi" w:hAnsiTheme="minorBidi"/>
          <w:sz w:val="24"/>
          <w:szCs w:val="24"/>
        </w:rPr>
        <w:t xml:space="preserve">from </w:t>
      </w:r>
      <w:r w:rsidR="00D40680" w:rsidRPr="002E4AD0">
        <w:rPr>
          <w:rFonts w:asciiTheme="minorBidi" w:hAnsiTheme="minorBidi"/>
          <w:sz w:val="24"/>
          <w:szCs w:val="24"/>
        </w:rPr>
        <w:t>which “Yehu did not depart”; these are the most prominent expression of the religious and political split between Yehuda and Israel.</w:t>
      </w:r>
      <w:r w:rsidR="00D40680">
        <w:rPr>
          <w:rFonts w:asciiTheme="minorBidi" w:hAnsiTheme="minorBidi"/>
          <w:sz w:val="24"/>
          <w:szCs w:val="24"/>
        </w:rPr>
        <w:t xml:space="preserve"> S</w:t>
      </w:r>
      <w:r w:rsidRPr="002E4AD0">
        <w:rPr>
          <w:rFonts w:asciiTheme="minorBidi" w:hAnsiTheme="minorBidi"/>
          <w:sz w:val="24"/>
          <w:szCs w:val="24"/>
        </w:rPr>
        <w:t>mall-minded politics, focused on the need to maintain two separate kingdoms with separate temples for Yehuda and for Israel, prevented the great unification</w:t>
      </w:r>
      <w:r w:rsidR="00D40680">
        <w:rPr>
          <w:rFonts w:asciiTheme="minorBidi" w:hAnsiTheme="minorBidi"/>
          <w:sz w:val="24"/>
          <w:szCs w:val="24"/>
        </w:rPr>
        <w:t>,</w:t>
      </w:r>
      <w:r w:rsidRPr="002E4AD0">
        <w:rPr>
          <w:rFonts w:asciiTheme="minorBidi" w:hAnsiTheme="minorBidi"/>
          <w:sz w:val="24"/>
          <w:szCs w:val="24"/>
        </w:rPr>
        <w:t xml:space="preserve"> and the “day of Yizre’el” </w:t>
      </w:r>
      <w:r w:rsidR="0043469C">
        <w:rPr>
          <w:rFonts w:asciiTheme="minorBidi" w:hAnsiTheme="minorBidi"/>
          <w:sz w:val="24"/>
          <w:szCs w:val="24"/>
        </w:rPr>
        <w:t>drowned in</w:t>
      </w:r>
      <w:r w:rsidRPr="002E4AD0">
        <w:rPr>
          <w:rFonts w:asciiTheme="minorBidi" w:hAnsiTheme="minorBidi"/>
          <w:sz w:val="24"/>
          <w:szCs w:val="24"/>
        </w:rPr>
        <w:t xml:space="preserve"> its own bloodbath.</w:t>
      </w:r>
    </w:p>
    <w:p w14:paraId="5D502FAB" w14:textId="77777777" w:rsidR="002E4AD0" w:rsidRPr="002E4AD0" w:rsidRDefault="002E4AD0" w:rsidP="0060158E">
      <w:pPr>
        <w:spacing w:after="0" w:line="240" w:lineRule="auto"/>
        <w:jc w:val="both"/>
        <w:rPr>
          <w:rFonts w:asciiTheme="minorBidi" w:hAnsiTheme="minorBidi"/>
          <w:sz w:val="24"/>
          <w:szCs w:val="24"/>
        </w:rPr>
      </w:pPr>
    </w:p>
    <w:p w14:paraId="68418AB6" w14:textId="77777777" w:rsidR="002E4AD0" w:rsidRPr="002E4AD0" w:rsidRDefault="002E4AD0" w:rsidP="0060158E">
      <w:pPr>
        <w:spacing w:after="0" w:line="240" w:lineRule="auto"/>
        <w:jc w:val="both"/>
        <w:rPr>
          <w:rFonts w:asciiTheme="minorBidi" w:hAnsiTheme="minorBidi"/>
          <w:b/>
          <w:bCs/>
          <w:sz w:val="24"/>
          <w:szCs w:val="24"/>
        </w:rPr>
      </w:pPr>
      <w:r w:rsidRPr="002E4AD0">
        <w:rPr>
          <w:rFonts w:asciiTheme="minorBidi" w:hAnsiTheme="minorBidi"/>
          <w:b/>
          <w:bCs/>
          <w:sz w:val="24"/>
          <w:szCs w:val="24"/>
        </w:rPr>
        <w:t xml:space="preserve">Despair and duality vs. “God </w:t>
      </w:r>
      <w:proofErr w:type="gramStart"/>
      <w:r w:rsidRPr="002E4AD0">
        <w:rPr>
          <w:rFonts w:asciiTheme="minorBidi" w:hAnsiTheme="minorBidi"/>
          <w:b/>
          <w:bCs/>
          <w:sz w:val="24"/>
          <w:szCs w:val="24"/>
        </w:rPr>
        <w:t>is</w:t>
      </w:r>
      <w:proofErr w:type="gramEnd"/>
      <w:r w:rsidRPr="002E4AD0">
        <w:rPr>
          <w:rFonts w:asciiTheme="minorBidi" w:hAnsiTheme="minorBidi"/>
          <w:b/>
          <w:bCs/>
          <w:sz w:val="24"/>
          <w:szCs w:val="24"/>
        </w:rPr>
        <w:t xml:space="preserve"> One and His Name – One”</w:t>
      </w:r>
    </w:p>
    <w:p w14:paraId="1A58C58A" w14:textId="77777777" w:rsidR="002E4AD0" w:rsidRDefault="002E4AD0" w:rsidP="0060158E">
      <w:pPr>
        <w:spacing w:after="0" w:line="240" w:lineRule="auto"/>
        <w:jc w:val="both"/>
        <w:rPr>
          <w:rFonts w:asciiTheme="minorBidi" w:hAnsiTheme="minorBidi"/>
          <w:sz w:val="24"/>
          <w:szCs w:val="24"/>
        </w:rPr>
      </w:pPr>
    </w:p>
    <w:p w14:paraId="35734EEB" w14:textId="5666BAD2" w:rsidR="002E4AD0" w:rsidRDefault="002E4AD0" w:rsidP="0060158E">
      <w:pPr>
        <w:spacing w:after="0" w:line="240" w:lineRule="auto"/>
        <w:jc w:val="both"/>
        <w:rPr>
          <w:rFonts w:asciiTheme="minorBidi" w:hAnsiTheme="minorBidi"/>
          <w:sz w:val="24"/>
          <w:szCs w:val="24"/>
        </w:rPr>
      </w:pPr>
      <w:r w:rsidRPr="002E4AD0">
        <w:rPr>
          <w:rFonts w:asciiTheme="minorBidi" w:hAnsiTheme="minorBidi"/>
          <w:sz w:val="24"/>
          <w:szCs w:val="24"/>
        </w:rPr>
        <w:t>In contrast to the failure of the “house of Yehu</w:t>
      </w:r>
      <w:r>
        <w:rPr>
          <w:rFonts w:asciiTheme="minorBidi" w:hAnsiTheme="minorBidi"/>
          <w:sz w:val="24"/>
          <w:szCs w:val="24"/>
        </w:rPr>
        <w:t>,”</w:t>
      </w:r>
      <w:r w:rsidRPr="002E4AD0">
        <w:rPr>
          <w:rFonts w:asciiTheme="minorBidi" w:hAnsiTheme="minorBidi"/>
          <w:sz w:val="24"/>
          <w:szCs w:val="24"/>
        </w:rPr>
        <w:t xml:space="preserve"> the house of the Rekhavim turned the “wilderness” lifestyle into an all-encompassing ideology which was bequeathed to future generations. However, there is </w:t>
      </w:r>
      <w:r w:rsidR="00004F99">
        <w:rPr>
          <w:rFonts w:asciiTheme="minorBidi" w:hAnsiTheme="minorBidi"/>
          <w:sz w:val="24"/>
          <w:szCs w:val="24"/>
        </w:rPr>
        <w:t xml:space="preserve">a clear </w:t>
      </w:r>
      <w:r w:rsidRPr="002E4AD0">
        <w:rPr>
          <w:rFonts w:asciiTheme="minorBidi" w:hAnsiTheme="minorBidi"/>
          <w:sz w:val="24"/>
          <w:szCs w:val="24"/>
        </w:rPr>
        <w:t>tension between the prophecy, on one hand, and the legacy of Yonadav</w:t>
      </w:r>
      <w:r w:rsidR="00D40680">
        <w:rPr>
          <w:rFonts w:asciiTheme="minorBidi" w:hAnsiTheme="minorBidi"/>
          <w:sz w:val="24"/>
          <w:szCs w:val="24"/>
        </w:rPr>
        <w:t xml:space="preserve"> ben Rekhav</w:t>
      </w:r>
      <w:r w:rsidRPr="002E4AD0">
        <w:rPr>
          <w:rFonts w:asciiTheme="minorBidi" w:hAnsiTheme="minorBidi"/>
          <w:sz w:val="24"/>
          <w:szCs w:val="24"/>
        </w:rPr>
        <w:t>, on the other. A permanent withdrawal to a nazirit</w:t>
      </w:r>
      <w:r w:rsidR="00365A28">
        <w:rPr>
          <w:rFonts w:asciiTheme="minorBidi" w:hAnsiTheme="minorBidi"/>
          <w:sz w:val="24"/>
          <w:szCs w:val="24"/>
        </w:rPr>
        <w:t>ic</w:t>
      </w:r>
      <w:r w:rsidRPr="002E4AD0">
        <w:rPr>
          <w:rFonts w:asciiTheme="minorBidi" w:hAnsiTheme="minorBidi"/>
          <w:sz w:val="24"/>
          <w:szCs w:val="24"/>
        </w:rPr>
        <w:t xml:space="preserve"> “wilderness” existence expresses despair of any </w:t>
      </w:r>
      <w:r w:rsidR="00365A28">
        <w:rPr>
          <w:rFonts w:asciiTheme="minorBidi" w:hAnsiTheme="minorBidi"/>
          <w:sz w:val="24"/>
          <w:szCs w:val="24"/>
        </w:rPr>
        <w:t>possibility of</w:t>
      </w:r>
      <w:r w:rsidRPr="002E4AD0">
        <w:rPr>
          <w:rFonts w:asciiTheme="minorBidi" w:hAnsiTheme="minorBidi"/>
          <w:sz w:val="24"/>
          <w:szCs w:val="24"/>
        </w:rPr>
        <w:t xml:space="preserve"> a flourishing agricultural society. According to this view, not only had society become corrupt, but this is the path that any society of abundance would inevitably take, such that the only hope of a healthy, pure life was to separate oneself and live in the “wilderness”:</w:t>
      </w:r>
    </w:p>
    <w:p w14:paraId="1E32E354" w14:textId="77777777" w:rsidR="002E4AD0" w:rsidRPr="002E4AD0" w:rsidRDefault="002E4AD0" w:rsidP="0060158E">
      <w:pPr>
        <w:spacing w:after="0" w:line="240" w:lineRule="auto"/>
        <w:jc w:val="both"/>
        <w:rPr>
          <w:rFonts w:asciiTheme="minorBidi" w:hAnsiTheme="minorBidi"/>
          <w:sz w:val="24"/>
          <w:szCs w:val="24"/>
        </w:rPr>
      </w:pPr>
    </w:p>
    <w:p w14:paraId="23A76F4E" w14:textId="1F5E0C82" w:rsidR="002E4AD0" w:rsidRDefault="002E4AD0" w:rsidP="0060158E">
      <w:pPr>
        <w:spacing w:after="0" w:line="240" w:lineRule="auto"/>
        <w:ind w:left="720"/>
        <w:jc w:val="both"/>
        <w:rPr>
          <w:rFonts w:asciiTheme="minorBidi" w:hAnsiTheme="minorBidi"/>
          <w:sz w:val="24"/>
          <w:szCs w:val="24"/>
        </w:rPr>
      </w:pPr>
      <w:r w:rsidRPr="002E4AD0">
        <w:rPr>
          <w:rFonts w:asciiTheme="minorBidi" w:hAnsiTheme="minorBidi"/>
          <w:sz w:val="24"/>
          <w:szCs w:val="24"/>
        </w:rPr>
        <w:t>…for you shall dwell in tents all your days</w:t>
      </w:r>
      <w:r w:rsidR="00004F99">
        <w:rPr>
          <w:rFonts w:asciiTheme="minorBidi" w:hAnsiTheme="minorBidi"/>
          <w:sz w:val="24"/>
          <w:szCs w:val="24"/>
        </w:rPr>
        <w:t>…</w:t>
      </w:r>
      <w:r w:rsidRPr="002E4AD0">
        <w:rPr>
          <w:rFonts w:asciiTheme="minorBidi" w:hAnsiTheme="minorBidi"/>
          <w:sz w:val="24"/>
          <w:szCs w:val="24"/>
        </w:rPr>
        <w:t xml:space="preserve"> (</w:t>
      </w:r>
      <w:r w:rsidRPr="002E4AD0">
        <w:rPr>
          <w:rFonts w:asciiTheme="minorBidi" w:hAnsiTheme="minorBidi"/>
          <w:i/>
          <w:iCs/>
          <w:sz w:val="24"/>
          <w:szCs w:val="24"/>
        </w:rPr>
        <w:t>Yirmiyahu</w:t>
      </w:r>
      <w:r w:rsidRPr="002E4AD0">
        <w:rPr>
          <w:rFonts w:asciiTheme="minorBidi" w:hAnsiTheme="minorBidi"/>
          <w:sz w:val="24"/>
          <w:szCs w:val="24"/>
        </w:rPr>
        <w:t xml:space="preserve"> 35:7)</w:t>
      </w:r>
    </w:p>
    <w:p w14:paraId="5D4CEDB2" w14:textId="77777777" w:rsidR="002E4AD0" w:rsidRPr="002E4AD0" w:rsidRDefault="002E4AD0" w:rsidP="0060158E">
      <w:pPr>
        <w:spacing w:after="0" w:line="240" w:lineRule="auto"/>
        <w:jc w:val="both"/>
        <w:rPr>
          <w:rFonts w:asciiTheme="minorBidi" w:hAnsiTheme="minorBidi"/>
          <w:sz w:val="24"/>
          <w:szCs w:val="24"/>
        </w:rPr>
      </w:pPr>
    </w:p>
    <w:p w14:paraId="6965C652" w14:textId="65C9307D" w:rsidR="002E4AD0" w:rsidRDefault="002E4AD0" w:rsidP="0060158E">
      <w:pPr>
        <w:spacing w:after="0" w:line="240" w:lineRule="auto"/>
        <w:jc w:val="both"/>
        <w:rPr>
          <w:rFonts w:asciiTheme="minorBidi" w:hAnsiTheme="minorBidi"/>
          <w:sz w:val="24"/>
          <w:szCs w:val="24"/>
        </w:rPr>
      </w:pPr>
      <w:r w:rsidRPr="002E4AD0">
        <w:rPr>
          <w:rFonts w:asciiTheme="minorBidi" w:hAnsiTheme="minorBidi"/>
          <w:sz w:val="24"/>
          <w:szCs w:val="24"/>
        </w:rPr>
        <w:t xml:space="preserve">This view also </w:t>
      </w:r>
      <w:r w:rsidR="005A1D4D">
        <w:rPr>
          <w:rFonts w:asciiTheme="minorBidi" w:hAnsiTheme="minorBidi"/>
          <w:sz w:val="24"/>
          <w:szCs w:val="24"/>
        </w:rPr>
        <w:t xml:space="preserve">clashes with </w:t>
      </w:r>
      <w:r w:rsidRPr="002E4AD0">
        <w:rPr>
          <w:rFonts w:asciiTheme="minorBidi" w:hAnsiTheme="minorBidi"/>
          <w:sz w:val="24"/>
          <w:szCs w:val="24"/>
        </w:rPr>
        <w:t xml:space="preserve">the commandment to enter the land and settle it, and to work the ground in accordance with all the relevant </w:t>
      </w:r>
      <w:r w:rsidRPr="00247B2C">
        <w:rPr>
          <w:rFonts w:asciiTheme="minorBidi" w:hAnsiTheme="minorBidi"/>
          <w:i/>
          <w:iCs/>
          <w:sz w:val="24"/>
          <w:szCs w:val="24"/>
        </w:rPr>
        <w:t>mitzvot</w:t>
      </w:r>
      <w:r w:rsidRPr="002E4AD0">
        <w:rPr>
          <w:rFonts w:asciiTheme="minorBidi" w:hAnsiTheme="minorBidi"/>
          <w:sz w:val="24"/>
          <w:szCs w:val="24"/>
        </w:rPr>
        <w:t>. Moreover, it embodies a dualistic perspective that divides the world into good and evil, fertile land and wilderness</w:t>
      </w:r>
      <w:r w:rsidR="00365A28">
        <w:rPr>
          <w:rFonts w:asciiTheme="minorBidi" w:hAnsiTheme="minorBidi"/>
          <w:sz w:val="24"/>
          <w:szCs w:val="24"/>
        </w:rPr>
        <w:t>, thus obstructing</w:t>
      </w:r>
      <w:r w:rsidRPr="002E4AD0">
        <w:rPr>
          <w:rFonts w:asciiTheme="minorBidi" w:hAnsiTheme="minorBidi"/>
          <w:sz w:val="24"/>
          <w:szCs w:val="24"/>
        </w:rPr>
        <w:t xml:space="preserve"> the </w:t>
      </w:r>
      <w:r w:rsidR="00004F99">
        <w:rPr>
          <w:rFonts w:asciiTheme="minorBidi" w:hAnsiTheme="minorBidi"/>
          <w:sz w:val="24"/>
          <w:szCs w:val="24"/>
        </w:rPr>
        <w:t xml:space="preserve">path towards </w:t>
      </w:r>
      <w:r w:rsidRPr="002E4AD0">
        <w:rPr>
          <w:rFonts w:asciiTheme="minorBidi" w:hAnsiTheme="minorBidi"/>
          <w:sz w:val="24"/>
          <w:szCs w:val="24"/>
        </w:rPr>
        <w:t xml:space="preserve">manifestation of the Oneness of God and the Oneness of His Name in this world. Someone who believes in the One God, </w:t>
      </w:r>
      <w:proofErr w:type="gramStart"/>
      <w:r w:rsidRPr="002E4AD0">
        <w:rPr>
          <w:rFonts w:asciiTheme="minorBidi" w:hAnsiTheme="minorBidi"/>
          <w:sz w:val="24"/>
          <w:szCs w:val="24"/>
        </w:rPr>
        <w:t>Whose</w:t>
      </w:r>
      <w:proofErr w:type="gramEnd"/>
      <w:r w:rsidRPr="002E4AD0">
        <w:rPr>
          <w:rFonts w:asciiTheme="minorBidi" w:hAnsiTheme="minorBidi"/>
          <w:sz w:val="24"/>
          <w:szCs w:val="24"/>
        </w:rPr>
        <w:t xml:space="preserve"> dominion extends to infinity and Who exists everywhere, cannot entertain the thought that a fertile, flourishing agricultural land must necessarily be corrupt, since this essentially entails dividing the world into “two dominions</w:t>
      </w:r>
      <w:r>
        <w:rPr>
          <w:rFonts w:asciiTheme="minorBidi" w:hAnsiTheme="minorBidi"/>
          <w:sz w:val="24"/>
          <w:szCs w:val="24"/>
        </w:rPr>
        <w:t>.”</w:t>
      </w:r>
    </w:p>
    <w:p w14:paraId="3923027B" w14:textId="77777777" w:rsidR="002E4AD0" w:rsidRPr="002E4AD0" w:rsidRDefault="002E4AD0" w:rsidP="0060158E">
      <w:pPr>
        <w:spacing w:after="0" w:line="240" w:lineRule="auto"/>
        <w:jc w:val="both"/>
        <w:rPr>
          <w:rFonts w:asciiTheme="minorBidi" w:hAnsiTheme="minorBidi"/>
          <w:sz w:val="24"/>
          <w:szCs w:val="24"/>
        </w:rPr>
      </w:pPr>
    </w:p>
    <w:p w14:paraId="00762078" w14:textId="69A9B332" w:rsidR="002E4AD0" w:rsidRDefault="002E4AD0" w:rsidP="0060158E">
      <w:pPr>
        <w:spacing w:after="0" w:line="240" w:lineRule="auto"/>
        <w:jc w:val="both"/>
        <w:rPr>
          <w:rFonts w:asciiTheme="minorBidi" w:hAnsiTheme="minorBidi"/>
          <w:sz w:val="24"/>
          <w:szCs w:val="24"/>
        </w:rPr>
      </w:pPr>
      <w:r w:rsidRPr="002E4AD0">
        <w:rPr>
          <w:rFonts w:asciiTheme="minorBidi" w:hAnsiTheme="minorBidi"/>
          <w:sz w:val="24"/>
          <w:szCs w:val="24"/>
        </w:rPr>
        <w:t xml:space="preserve">Attention should be paid to the declared purpose of Yonadav’s </w:t>
      </w:r>
      <w:r w:rsidR="005A1D4D">
        <w:rPr>
          <w:rFonts w:asciiTheme="minorBidi" w:hAnsiTheme="minorBidi"/>
          <w:sz w:val="24"/>
          <w:szCs w:val="24"/>
        </w:rPr>
        <w:t>directive</w:t>
      </w:r>
      <w:r w:rsidR="005A1D4D" w:rsidRPr="002E4AD0">
        <w:rPr>
          <w:rFonts w:asciiTheme="minorBidi" w:hAnsiTheme="minorBidi"/>
          <w:sz w:val="24"/>
          <w:szCs w:val="24"/>
        </w:rPr>
        <w:t xml:space="preserve"> </w:t>
      </w:r>
      <w:r w:rsidRPr="002E4AD0">
        <w:rPr>
          <w:rFonts w:asciiTheme="minorBidi" w:hAnsiTheme="minorBidi"/>
          <w:sz w:val="24"/>
          <w:szCs w:val="24"/>
        </w:rPr>
        <w:t>to his descendants:</w:t>
      </w:r>
    </w:p>
    <w:p w14:paraId="436BD1DB" w14:textId="77777777" w:rsidR="002E4AD0" w:rsidRPr="002E4AD0" w:rsidRDefault="002E4AD0" w:rsidP="0060158E">
      <w:pPr>
        <w:spacing w:after="0" w:line="240" w:lineRule="auto"/>
        <w:jc w:val="both"/>
        <w:rPr>
          <w:rFonts w:asciiTheme="minorBidi" w:hAnsiTheme="minorBidi"/>
          <w:sz w:val="24"/>
          <w:szCs w:val="24"/>
        </w:rPr>
      </w:pPr>
    </w:p>
    <w:p w14:paraId="4EC8458E" w14:textId="02364245" w:rsidR="002E4AD0" w:rsidRDefault="00004F99" w:rsidP="0060158E">
      <w:pPr>
        <w:spacing w:after="0" w:line="240" w:lineRule="auto"/>
        <w:ind w:left="720"/>
        <w:jc w:val="both"/>
        <w:rPr>
          <w:rFonts w:asciiTheme="minorBidi" w:hAnsiTheme="minorBidi"/>
          <w:sz w:val="24"/>
          <w:szCs w:val="24"/>
        </w:rPr>
      </w:pPr>
      <w:r>
        <w:rPr>
          <w:rFonts w:asciiTheme="minorBidi" w:hAnsiTheme="minorBidi"/>
          <w:sz w:val="24"/>
          <w:szCs w:val="24"/>
        </w:rPr>
        <w:lastRenderedPageBreak/>
        <w:t>…i</w:t>
      </w:r>
      <w:r w:rsidR="002E4AD0" w:rsidRPr="002E4AD0">
        <w:rPr>
          <w:rFonts w:asciiTheme="minorBidi" w:hAnsiTheme="minorBidi"/>
          <w:sz w:val="24"/>
          <w:szCs w:val="24"/>
        </w:rPr>
        <w:t>n order that you may live many days upon the land in which you sojourn</w:t>
      </w:r>
      <w:r>
        <w:rPr>
          <w:rFonts w:asciiTheme="minorBidi" w:hAnsiTheme="minorBidi"/>
          <w:sz w:val="24"/>
          <w:szCs w:val="24"/>
        </w:rPr>
        <w:t>.</w:t>
      </w:r>
      <w:r w:rsidR="002E4AD0" w:rsidRPr="002E4AD0">
        <w:rPr>
          <w:rFonts w:asciiTheme="minorBidi" w:hAnsiTheme="minorBidi"/>
          <w:sz w:val="24"/>
          <w:szCs w:val="24"/>
        </w:rPr>
        <w:t xml:space="preserve"> (</w:t>
      </w:r>
      <w:r>
        <w:rPr>
          <w:rFonts w:asciiTheme="minorBidi" w:hAnsiTheme="minorBidi"/>
          <w:sz w:val="24"/>
          <w:szCs w:val="24"/>
        </w:rPr>
        <w:t>I</w:t>
      </w:r>
      <w:r w:rsidR="002E4AD0" w:rsidRPr="002E4AD0">
        <w:rPr>
          <w:rFonts w:asciiTheme="minorBidi" w:hAnsiTheme="minorBidi"/>
          <w:sz w:val="24"/>
          <w:szCs w:val="24"/>
        </w:rPr>
        <w:t>bid</w:t>
      </w:r>
      <w:r>
        <w:rPr>
          <w:rFonts w:asciiTheme="minorBidi" w:hAnsiTheme="minorBidi"/>
          <w:sz w:val="24"/>
          <w:szCs w:val="24"/>
        </w:rPr>
        <w:t>.</w:t>
      </w:r>
      <w:r w:rsidR="002E4AD0" w:rsidRPr="002E4AD0">
        <w:rPr>
          <w:rFonts w:asciiTheme="minorBidi" w:hAnsiTheme="minorBidi"/>
          <w:sz w:val="24"/>
          <w:szCs w:val="24"/>
        </w:rPr>
        <w:t>)</w:t>
      </w:r>
    </w:p>
    <w:p w14:paraId="3ABE6A94" w14:textId="77777777" w:rsidR="002E4AD0" w:rsidRPr="002E4AD0" w:rsidRDefault="002E4AD0" w:rsidP="0060158E">
      <w:pPr>
        <w:spacing w:after="0" w:line="240" w:lineRule="auto"/>
        <w:ind w:left="720"/>
        <w:jc w:val="both"/>
        <w:rPr>
          <w:rFonts w:asciiTheme="minorBidi" w:hAnsiTheme="minorBidi"/>
          <w:sz w:val="24"/>
          <w:szCs w:val="24"/>
        </w:rPr>
      </w:pPr>
    </w:p>
    <w:p w14:paraId="742127A2" w14:textId="360B9213" w:rsidR="002E4AD0" w:rsidRDefault="002E4AD0" w:rsidP="0060158E">
      <w:pPr>
        <w:spacing w:after="0" w:line="240" w:lineRule="auto"/>
        <w:jc w:val="both"/>
        <w:rPr>
          <w:rFonts w:asciiTheme="minorBidi" w:hAnsiTheme="minorBidi"/>
          <w:sz w:val="24"/>
          <w:szCs w:val="24"/>
        </w:rPr>
      </w:pPr>
      <w:r w:rsidRPr="002E4AD0">
        <w:rPr>
          <w:rFonts w:asciiTheme="minorBidi" w:hAnsiTheme="minorBidi"/>
          <w:sz w:val="24"/>
          <w:szCs w:val="24"/>
        </w:rPr>
        <w:t xml:space="preserve">This is precisely the language that the Torah uses in explaining the purpose of the struggle for the service of God, and against idolatry – especially in </w:t>
      </w:r>
      <w:r w:rsidRPr="002E4AD0">
        <w:rPr>
          <w:rFonts w:asciiTheme="minorBidi" w:hAnsiTheme="minorBidi"/>
          <w:i/>
          <w:iCs/>
          <w:sz w:val="24"/>
          <w:szCs w:val="24"/>
        </w:rPr>
        <w:t>Sefer Devarim</w:t>
      </w:r>
      <w:r w:rsidRPr="002E4AD0">
        <w:rPr>
          <w:rFonts w:asciiTheme="minorBidi" w:hAnsiTheme="minorBidi"/>
          <w:sz w:val="24"/>
          <w:szCs w:val="24"/>
        </w:rPr>
        <w:t>:</w:t>
      </w:r>
    </w:p>
    <w:p w14:paraId="74EFA25D" w14:textId="77777777" w:rsidR="002E4AD0" w:rsidRPr="002E4AD0" w:rsidRDefault="002E4AD0" w:rsidP="0060158E">
      <w:pPr>
        <w:spacing w:after="0" w:line="240" w:lineRule="auto"/>
        <w:jc w:val="both"/>
        <w:rPr>
          <w:rFonts w:asciiTheme="minorBidi" w:hAnsiTheme="minorBidi"/>
          <w:sz w:val="24"/>
          <w:szCs w:val="24"/>
        </w:rPr>
      </w:pPr>
    </w:p>
    <w:p w14:paraId="36FA6F5B" w14:textId="66DD1F57" w:rsidR="002E4AD0" w:rsidRDefault="002E4AD0" w:rsidP="0060158E">
      <w:pPr>
        <w:spacing w:after="0" w:line="240" w:lineRule="auto"/>
        <w:ind w:left="720"/>
        <w:jc w:val="both"/>
        <w:rPr>
          <w:rFonts w:asciiTheme="minorBidi" w:hAnsiTheme="minorBidi"/>
          <w:sz w:val="24"/>
          <w:szCs w:val="24"/>
        </w:rPr>
      </w:pPr>
      <w:r w:rsidRPr="002E4AD0">
        <w:rPr>
          <w:rFonts w:asciiTheme="minorBidi" w:hAnsiTheme="minorBidi"/>
          <w:sz w:val="24"/>
          <w:szCs w:val="24"/>
        </w:rPr>
        <w:t xml:space="preserve">When you shall bear children, and children’s children… and shall deal corruptly, and make a graven image, the form of </w:t>
      </w:r>
      <w:proofErr w:type="spellStart"/>
      <w:r w:rsidRPr="002E4AD0">
        <w:rPr>
          <w:rFonts w:asciiTheme="minorBidi" w:hAnsiTheme="minorBidi"/>
          <w:sz w:val="24"/>
          <w:szCs w:val="24"/>
        </w:rPr>
        <w:t>any thing</w:t>
      </w:r>
      <w:proofErr w:type="spellEnd"/>
      <w:r w:rsidRPr="002E4AD0">
        <w:rPr>
          <w:rFonts w:asciiTheme="minorBidi" w:hAnsiTheme="minorBidi"/>
          <w:sz w:val="24"/>
          <w:szCs w:val="24"/>
        </w:rPr>
        <w:t>… I call heaven and earth to witness against you this day that you shall soon utterly perish from off the land… you shall not prolong your days upon it… Know this day… that the Lord – He is God in heaven above and upon the earth beneath; there is no other. And you shall keep His statutes and His commandments… that it be well for you and for you children after you, and that you may prolong your days upon the land which the Lord your God gives to you, forever. (</w:t>
      </w:r>
      <w:r w:rsidRPr="002E4AD0">
        <w:rPr>
          <w:rFonts w:asciiTheme="minorBidi" w:hAnsiTheme="minorBidi"/>
          <w:i/>
          <w:iCs/>
          <w:sz w:val="24"/>
          <w:szCs w:val="24"/>
        </w:rPr>
        <w:t>Devarim</w:t>
      </w:r>
      <w:r w:rsidRPr="002E4AD0">
        <w:rPr>
          <w:rFonts w:asciiTheme="minorBidi" w:hAnsiTheme="minorBidi"/>
          <w:sz w:val="24"/>
          <w:szCs w:val="24"/>
        </w:rPr>
        <w:t xml:space="preserve"> 4:25-26, 39-40)</w:t>
      </w:r>
      <w:r w:rsidRPr="002E4AD0">
        <w:rPr>
          <w:rStyle w:val="FootnoteReference"/>
          <w:rFonts w:asciiTheme="minorBidi" w:hAnsiTheme="minorBidi"/>
          <w:sz w:val="24"/>
          <w:szCs w:val="24"/>
        </w:rPr>
        <w:footnoteReference w:id="9"/>
      </w:r>
    </w:p>
    <w:p w14:paraId="0B586AB2" w14:textId="77777777" w:rsidR="002E4AD0" w:rsidRPr="002E4AD0" w:rsidRDefault="002E4AD0" w:rsidP="0060158E">
      <w:pPr>
        <w:spacing w:after="0" w:line="240" w:lineRule="auto"/>
        <w:ind w:left="720"/>
        <w:jc w:val="both"/>
        <w:rPr>
          <w:rFonts w:asciiTheme="minorBidi" w:hAnsiTheme="minorBidi"/>
          <w:sz w:val="24"/>
          <w:szCs w:val="24"/>
        </w:rPr>
      </w:pPr>
    </w:p>
    <w:p w14:paraId="408ED97D" w14:textId="7FA37166" w:rsidR="002E4AD0" w:rsidRDefault="002E4AD0" w:rsidP="0060158E">
      <w:pPr>
        <w:spacing w:after="0" w:line="240" w:lineRule="auto"/>
        <w:jc w:val="both"/>
        <w:rPr>
          <w:rFonts w:asciiTheme="minorBidi" w:hAnsiTheme="minorBidi"/>
          <w:sz w:val="24"/>
          <w:szCs w:val="24"/>
        </w:rPr>
      </w:pPr>
      <w:r w:rsidRPr="002E4AD0">
        <w:rPr>
          <w:rFonts w:asciiTheme="minorBidi" w:hAnsiTheme="minorBidi"/>
          <w:sz w:val="24"/>
          <w:szCs w:val="24"/>
        </w:rPr>
        <w:t xml:space="preserve">Elsewhere in </w:t>
      </w:r>
      <w:r w:rsidRPr="002E4AD0">
        <w:rPr>
          <w:rFonts w:asciiTheme="minorBidi" w:hAnsiTheme="minorBidi"/>
          <w:i/>
          <w:iCs/>
          <w:sz w:val="24"/>
          <w:szCs w:val="24"/>
        </w:rPr>
        <w:t>Sefer Devarim</w:t>
      </w:r>
      <w:r w:rsidRPr="002E4AD0">
        <w:rPr>
          <w:rFonts w:asciiTheme="minorBidi" w:hAnsiTheme="minorBidi"/>
          <w:sz w:val="24"/>
          <w:szCs w:val="24"/>
        </w:rPr>
        <w:t xml:space="preserve"> we find the expression “living upon the land”</w:t>
      </w:r>
      <w:r w:rsidRPr="002E4AD0">
        <w:rPr>
          <w:rStyle w:val="FootnoteReference"/>
          <w:rFonts w:asciiTheme="minorBidi" w:hAnsiTheme="minorBidi"/>
          <w:sz w:val="24"/>
          <w:szCs w:val="24"/>
        </w:rPr>
        <w:footnoteReference w:id="10"/>
      </w:r>
      <w:r w:rsidRPr="002E4AD0">
        <w:rPr>
          <w:rFonts w:asciiTheme="minorBidi" w:hAnsiTheme="minorBidi"/>
          <w:sz w:val="24"/>
          <w:szCs w:val="24"/>
        </w:rPr>
        <w:t xml:space="preserve"> mentioned twice; the idea is expressed most explicitly near the end of </w:t>
      </w:r>
      <w:r w:rsidRPr="002E4AD0">
        <w:rPr>
          <w:rFonts w:asciiTheme="minorBidi" w:hAnsiTheme="minorBidi"/>
          <w:i/>
          <w:iCs/>
          <w:sz w:val="24"/>
          <w:szCs w:val="24"/>
        </w:rPr>
        <w:t>Sefer Devarim</w:t>
      </w:r>
      <w:r w:rsidRPr="002E4AD0">
        <w:rPr>
          <w:rFonts w:asciiTheme="minorBidi" w:hAnsiTheme="minorBidi"/>
          <w:sz w:val="24"/>
          <w:szCs w:val="24"/>
        </w:rPr>
        <w:t>:</w:t>
      </w:r>
    </w:p>
    <w:p w14:paraId="3C426039" w14:textId="77777777" w:rsidR="002E4AD0" w:rsidRPr="002E4AD0" w:rsidRDefault="002E4AD0" w:rsidP="0060158E">
      <w:pPr>
        <w:spacing w:after="0" w:line="240" w:lineRule="auto"/>
        <w:jc w:val="both"/>
        <w:rPr>
          <w:rFonts w:asciiTheme="minorBidi" w:hAnsiTheme="minorBidi"/>
          <w:sz w:val="24"/>
          <w:szCs w:val="24"/>
        </w:rPr>
      </w:pPr>
    </w:p>
    <w:p w14:paraId="433A6BAC" w14:textId="74D0BA5E" w:rsidR="002E4AD0" w:rsidRDefault="002E4AD0" w:rsidP="0060158E">
      <w:pPr>
        <w:spacing w:after="0" w:line="240" w:lineRule="auto"/>
        <w:ind w:left="720"/>
        <w:jc w:val="both"/>
        <w:rPr>
          <w:rFonts w:asciiTheme="minorBidi" w:hAnsiTheme="minorBidi"/>
          <w:sz w:val="24"/>
          <w:szCs w:val="24"/>
        </w:rPr>
      </w:pPr>
      <w:r w:rsidRPr="002E4AD0">
        <w:rPr>
          <w:rFonts w:asciiTheme="minorBidi" w:hAnsiTheme="minorBidi"/>
          <w:sz w:val="24"/>
          <w:szCs w:val="24"/>
        </w:rPr>
        <w:t>In order that you may live, you and your progeny… For it is your life and the length of your days, that you may dwell in the land… for it is your life, and through this thing you shall prolong your days upon the land to which you are crossing the Jordan, to possess it. (Ibid. 30:19-20; 32:47)</w:t>
      </w:r>
    </w:p>
    <w:p w14:paraId="0F6C0428" w14:textId="77777777" w:rsidR="002E4AD0" w:rsidRPr="002E4AD0" w:rsidRDefault="002E4AD0" w:rsidP="0060158E">
      <w:pPr>
        <w:spacing w:after="0" w:line="240" w:lineRule="auto"/>
        <w:ind w:left="720"/>
        <w:jc w:val="both"/>
        <w:rPr>
          <w:rFonts w:asciiTheme="minorBidi" w:hAnsiTheme="minorBidi"/>
          <w:sz w:val="24"/>
          <w:szCs w:val="24"/>
        </w:rPr>
      </w:pPr>
    </w:p>
    <w:p w14:paraId="33418877" w14:textId="04D7EC74" w:rsidR="002E4AD0" w:rsidRDefault="002E4AD0" w:rsidP="0060158E">
      <w:pPr>
        <w:spacing w:after="0" w:line="240" w:lineRule="auto"/>
        <w:jc w:val="both"/>
        <w:rPr>
          <w:rFonts w:asciiTheme="minorBidi" w:hAnsiTheme="minorBidi"/>
          <w:sz w:val="24"/>
          <w:szCs w:val="24"/>
        </w:rPr>
      </w:pPr>
      <w:r w:rsidRPr="002E4AD0">
        <w:rPr>
          <w:rFonts w:asciiTheme="minorBidi" w:hAnsiTheme="minorBidi"/>
          <w:sz w:val="24"/>
          <w:szCs w:val="24"/>
        </w:rPr>
        <w:t>The context of these verses speaks of love for God and fear of Him, and</w:t>
      </w:r>
      <w:r w:rsidR="00F441C4">
        <w:rPr>
          <w:rFonts w:asciiTheme="minorBidi" w:hAnsiTheme="minorBidi"/>
          <w:sz w:val="24"/>
          <w:szCs w:val="24"/>
        </w:rPr>
        <w:t xml:space="preserve"> of</w:t>
      </w:r>
      <w:r w:rsidRPr="002E4AD0">
        <w:rPr>
          <w:rFonts w:asciiTheme="minorBidi" w:hAnsiTheme="minorBidi"/>
          <w:sz w:val="24"/>
          <w:szCs w:val="24"/>
        </w:rPr>
        <w:t xml:space="preserve"> eradicating the pagan gods and their temples.</w:t>
      </w:r>
    </w:p>
    <w:p w14:paraId="0E012CA9" w14:textId="77777777" w:rsidR="002E4AD0" w:rsidRPr="002E4AD0" w:rsidRDefault="002E4AD0" w:rsidP="0060158E">
      <w:pPr>
        <w:spacing w:after="0" w:line="240" w:lineRule="auto"/>
        <w:jc w:val="both"/>
        <w:rPr>
          <w:rFonts w:asciiTheme="minorBidi" w:hAnsiTheme="minorBidi"/>
          <w:sz w:val="24"/>
          <w:szCs w:val="24"/>
        </w:rPr>
      </w:pPr>
    </w:p>
    <w:p w14:paraId="741D150B" w14:textId="5C8AD15E" w:rsidR="002E4AD0" w:rsidRDefault="002E4AD0" w:rsidP="0060158E">
      <w:pPr>
        <w:spacing w:after="0" w:line="240" w:lineRule="auto"/>
        <w:jc w:val="both"/>
        <w:rPr>
          <w:rFonts w:asciiTheme="minorBidi" w:hAnsiTheme="minorBidi"/>
          <w:sz w:val="24"/>
          <w:szCs w:val="24"/>
        </w:rPr>
      </w:pPr>
      <w:r w:rsidRPr="002E4AD0">
        <w:rPr>
          <w:rFonts w:asciiTheme="minorBidi" w:hAnsiTheme="minorBidi"/>
          <w:sz w:val="24"/>
          <w:szCs w:val="24"/>
        </w:rPr>
        <w:t>Yonadav ben Rekhav did not advocate a “wilderness” lifestyle as a “healthy” or “natural” trend, aimed at promoting long life for human beings as individuals. This is not the language of someone who is zealous for God. Yonadav sought some way of guaranteeing a life of purity in the face of the recurring corruption of pagan harlotry in an affluent society. He promised long life to his children and progeny “upon the land</w:t>
      </w:r>
      <w:r>
        <w:rPr>
          <w:rFonts w:asciiTheme="minorBidi" w:hAnsiTheme="minorBidi"/>
          <w:sz w:val="24"/>
          <w:szCs w:val="24"/>
        </w:rPr>
        <w:t>,”</w:t>
      </w:r>
      <w:r w:rsidRPr="002E4AD0">
        <w:rPr>
          <w:rFonts w:asciiTheme="minorBidi" w:hAnsiTheme="minorBidi"/>
          <w:sz w:val="24"/>
          <w:szCs w:val="24"/>
        </w:rPr>
        <w:t xml:space="preserve"> in the words of </w:t>
      </w:r>
      <w:r w:rsidRPr="00247B2C">
        <w:rPr>
          <w:rFonts w:asciiTheme="minorBidi" w:hAnsiTheme="minorBidi"/>
          <w:i/>
          <w:iCs/>
          <w:sz w:val="24"/>
          <w:szCs w:val="24"/>
        </w:rPr>
        <w:t>Sefer Devarim</w:t>
      </w:r>
      <w:r w:rsidRPr="002E4AD0">
        <w:rPr>
          <w:rFonts w:asciiTheme="minorBidi" w:hAnsiTheme="minorBidi"/>
          <w:sz w:val="24"/>
          <w:szCs w:val="24"/>
        </w:rPr>
        <w:t xml:space="preserve"> – not in the agricultural sense, the “land flowing with milk and honey</w:t>
      </w:r>
      <w:r>
        <w:rPr>
          <w:rFonts w:asciiTheme="minorBidi" w:hAnsiTheme="minorBidi"/>
          <w:sz w:val="24"/>
          <w:szCs w:val="24"/>
        </w:rPr>
        <w:t>,”</w:t>
      </w:r>
      <w:r w:rsidRPr="002E4AD0">
        <w:rPr>
          <w:rFonts w:asciiTheme="minorBidi" w:hAnsiTheme="minorBidi"/>
          <w:sz w:val="24"/>
          <w:szCs w:val="24"/>
        </w:rPr>
        <w:t xml:space="preserve"> but rather upon the land of nomadic tents, “upon which you sojourn</w:t>
      </w:r>
      <w:r>
        <w:rPr>
          <w:rFonts w:asciiTheme="minorBidi" w:hAnsiTheme="minorBidi"/>
          <w:sz w:val="24"/>
          <w:szCs w:val="24"/>
        </w:rPr>
        <w:t>.”</w:t>
      </w:r>
      <w:r w:rsidRPr="002E4AD0">
        <w:rPr>
          <w:rStyle w:val="FootnoteReference"/>
          <w:rFonts w:asciiTheme="minorBidi" w:hAnsiTheme="minorBidi"/>
          <w:sz w:val="24"/>
          <w:szCs w:val="24"/>
        </w:rPr>
        <w:footnoteReference w:id="11"/>
      </w:r>
    </w:p>
    <w:p w14:paraId="4E74E93C" w14:textId="77777777" w:rsidR="002E4AD0" w:rsidRPr="002E4AD0" w:rsidRDefault="002E4AD0" w:rsidP="0060158E">
      <w:pPr>
        <w:spacing w:after="0" w:line="240" w:lineRule="auto"/>
        <w:jc w:val="both"/>
        <w:rPr>
          <w:rFonts w:asciiTheme="minorBidi" w:hAnsiTheme="minorBidi"/>
          <w:sz w:val="24"/>
          <w:szCs w:val="24"/>
        </w:rPr>
      </w:pPr>
    </w:p>
    <w:p w14:paraId="1ABD42B5" w14:textId="39E8E516" w:rsidR="002E4AD0" w:rsidRDefault="002E4AD0" w:rsidP="0060158E">
      <w:pPr>
        <w:spacing w:after="0" w:line="240" w:lineRule="auto"/>
        <w:jc w:val="both"/>
        <w:rPr>
          <w:rFonts w:asciiTheme="minorBidi" w:hAnsiTheme="minorBidi"/>
          <w:sz w:val="24"/>
          <w:szCs w:val="24"/>
        </w:rPr>
      </w:pPr>
      <w:r w:rsidRPr="002E4AD0">
        <w:rPr>
          <w:rFonts w:asciiTheme="minorBidi" w:hAnsiTheme="minorBidi"/>
          <w:sz w:val="24"/>
          <w:szCs w:val="24"/>
        </w:rPr>
        <w:t>Thus, Yonadav deviate</w:t>
      </w:r>
      <w:r w:rsidR="00F441C4">
        <w:rPr>
          <w:rFonts w:asciiTheme="minorBidi" w:hAnsiTheme="minorBidi"/>
          <w:sz w:val="24"/>
          <w:szCs w:val="24"/>
        </w:rPr>
        <w:t>d</w:t>
      </w:r>
      <w:r w:rsidRPr="002E4AD0">
        <w:rPr>
          <w:rFonts w:asciiTheme="minorBidi" w:hAnsiTheme="minorBidi"/>
          <w:sz w:val="24"/>
          <w:szCs w:val="24"/>
        </w:rPr>
        <w:t xml:space="preserve"> from the intention of the Torah and the prophets that the land be inherited and settled by </w:t>
      </w:r>
      <w:r w:rsidRPr="00247B2C">
        <w:rPr>
          <w:rFonts w:asciiTheme="minorBidi" w:hAnsiTheme="minorBidi"/>
          <w:i/>
          <w:iCs/>
          <w:sz w:val="24"/>
          <w:szCs w:val="24"/>
        </w:rPr>
        <w:t>Bnei Yisrael</w:t>
      </w:r>
      <w:r w:rsidRPr="002E4AD0">
        <w:rPr>
          <w:rFonts w:asciiTheme="minorBidi" w:hAnsiTheme="minorBidi"/>
          <w:sz w:val="24"/>
          <w:szCs w:val="24"/>
        </w:rPr>
        <w:t xml:space="preserve"> – apparently</w:t>
      </w:r>
      <w:r w:rsidR="00F441C4">
        <w:rPr>
          <w:rFonts w:asciiTheme="minorBidi" w:hAnsiTheme="minorBidi"/>
          <w:sz w:val="24"/>
          <w:szCs w:val="24"/>
        </w:rPr>
        <w:t>,</w:t>
      </w:r>
      <w:r w:rsidRPr="002E4AD0">
        <w:rPr>
          <w:rFonts w:asciiTheme="minorBidi" w:hAnsiTheme="minorBidi"/>
          <w:sz w:val="24"/>
          <w:szCs w:val="24"/>
        </w:rPr>
        <w:t xml:space="preserve"> because he reached the firm conclusion that there was no hope of living a pure life with fear of God</w:t>
      </w:r>
      <w:r w:rsidR="00F441C4">
        <w:rPr>
          <w:rFonts w:asciiTheme="minorBidi" w:hAnsiTheme="minorBidi"/>
          <w:sz w:val="24"/>
          <w:szCs w:val="24"/>
        </w:rPr>
        <w:t xml:space="preserve"> </w:t>
      </w:r>
      <w:r w:rsidR="00F441C4" w:rsidRPr="002E4AD0">
        <w:rPr>
          <w:rFonts w:asciiTheme="minorBidi" w:hAnsiTheme="minorBidi"/>
          <w:sz w:val="24"/>
          <w:szCs w:val="24"/>
        </w:rPr>
        <w:t>in an environment of agricultural abundance</w:t>
      </w:r>
      <w:r w:rsidRPr="002E4AD0">
        <w:rPr>
          <w:rFonts w:asciiTheme="minorBidi" w:hAnsiTheme="minorBidi"/>
          <w:sz w:val="24"/>
          <w:szCs w:val="24"/>
        </w:rPr>
        <w:t xml:space="preserve">. But if this was his view prior to Yehu’s revolution, why did he accompany Yehu on his campaign to eradicate Ba’al from Israel? Does his journey not express a powerful hope for revolutionary change throughout society, </w:t>
      </w:r>
      <w:r w:rsidR="00F441C4">
        <w:rPr>
          <w:rFonts w:asciiTheme="minorBidi" w:hAnsiTheme="minorBidi"/>
          <w:sz w:val="24"/>
          <w:szCs w:val="24"/>
        </w:rPr>
        <w:t>matching</w:t>
      </w:r>
      <w:r w:rsidRPr="002E4AD0">
        <w:rPr>
          <w:rFonts w:asciiTheme="minorBidi" w:hAnsiTheme="minorBidi"/>
          <w:sz w:val="24"/>
          <w:szCs w:val="24"/>
        </w:rPr>
        <w:t xml:space="preserve"> the Torah</w:t>
      </w:r>
      <w:r w:rsidR="00F441C4">
        <w:rPr>
          <w:rFonts w:asciiTheme="minorBidi" w:hAnsiTheme="minorBidi"/>
          <w:sz w:val="24"/>
          <w:szCs w:val="24"/>
        </w:rPr>
        <w:t>’s intention</w:t>
      </w:r>
      <w:r w:rsidRPr="002E4AD0">
        <w:rPr>
          <w:rFonts w:asciiTheme="minorBidi" w:hAnsiTheme="minorBidi"/>
          <w:sz w:val="24"/>
          <w:szCs w:val="24"/>
        </w:rPr>
        <w:t xml:space="preserve">? Was this not the promise of the ancient prophecy in </w:t>
      </w:r>
      <w:r w:rsidRPr="002E4AD0">
        <w:rPr>
          <w:rFonts w:asciiTheme="minorBidi" w:hAnsiTheme="minorBidi"/>
          <w:i/>
          <w:iCs/>
          <w:sz w:val="24"/>
          <w:szCs w:val="24"/>
        </w:rPr>
        <w:t>Hoshea</w:t>
      </w:r>
      <w:r w:rsidR="005A1D4D">
        <w:rPr>
          <w:rFonts w:asciiTheme="minorBidi" w:hAnsiTheme="minorBidi"/>
          <w:sz w:val="24"/>
          <w:szCs w:val="24"/>
        </w:rPr>
        <w:t>? As we read:</w:t>
      </w:r>
    </w:p>
    <w:p w14:paraId="5BBFB0F7" w14:textId="77777777" w:rsidR="002E4AD0" w:rsidRPr="002E4AD0" w:rsidRDefault="002E4AD0" w:rsidP="0060158E">
      <w:pPr>
        <w:spacing w:after="0" w:line="240" w:lineRule="auto"/>
        <w:jc w:val="both"/>
        <w:rPr>
          <w:rFonts w:asciiTheme="minorBidi" w:hAnsiTheme="minorBidi"/>
          <w:sz w:val="24"/>
          <w:szCs w:val="24"/>
        </w:rPr>
      </w:pPr>
    </w:p>
    <w:p w14:paraId="69B4C908" w14:textId="70E9A2AC" w:rsidR="002E4AD0" w:rsidRDefault="002E4AD0" w:rsidP="0060158E">
      <w:pPr>
        <w:spacing w:after="0" w:line="240" w:lineRule="auto"/>
        <w:ind w:left="720"/>
        <w:jc w:val="both"/>
        <w:rPr>
          <w:rFonts w:asciiTheme="minorBidi" w:hAnsiTheme="minorBidi"/>
          <w:sz w:val="24"/>
          <w:szCs w:val="24"/>
        </w:rPr>
      </w:pPr>
      <w:r w:rsidRPr="002E4AD0">
        <w:rPr>
          <w:rFonts w:asciiTheme="minorBidi" w:hAnsiTheme="minorBidi"/>
          <w:sz w:val="24"/>
          <w:szCs w:val="24"/>
        </w:rPr>
        <w:t xml:space="preserve">Therefore, behold, I will allure her, and bring her into the wilderness, and speak tenderly to her. And I will give her her vineyards from there, and the valley of Achor for a doorway of hope, and she shall respond there, as in the days of her youth, and as in the day when she came up out of </w:t>
      </w:r>
      <w:r w:rsidR="0044713C">
        <w:rPr>
          <w:rFonts w:asciiTheme="minorBidi" w:hAnsiTheme="minorBidi"/>
          <w:sz w:val="24"/>
          <w:szCs w:val="24"/>
        </w:rPr>
        <w:t xml:space="preserve">the land of </w:t>
      </w:r>
      <w:r w:rsidRPr="002E4AD0">
        <w:rPr>
          <w:rFonts w:asciiTheme="minorBidi" w:hAnsiTheme="minorBidi"/>
          <w:sz w:val="24"/>
          <w:szCs w:val="24"/>
        </w:rPr>
        <w:t>Egypt. (</w:t>
      </w:r>
      <w:r w:rsidRPr="002E4AD0">
        <w:rPr>
          <w:rFonts w:asciiTheme="minorBidi" w:hAnsiTheme="minorBidi"/>
          <w:i/>
          <w:iCs/>
          <w:sz w:val="24"/>
          <w:szCs w:val="24"/>
        </w:rPr>
        <w:t>Hoshea</w:t>
      </w:r>
      <w:r w:rsidRPr="002E4AD0">
        <w:rPr>
          <w:rFonts w:asciiTheme="minorBidi" w:hAnsiTheme="minorBidi"/>
          <w:sz w:val="24"/>
          <w:szCs w:val="24"/>
        </w:rPr>
        <w:t xml:space="preserve"> 2:16-17)</w:t>
      </w:r>
    </w:p>
    <w:p w14:paraId="428A8B26" w14:textId="77777777" w:rsidR="002E4AD0" w:rsidRPr="002E4AD0" w:rsidRDefault="002E4AD0" w:rsidP="0060158E">
      <w:pPr>
        <w:spacing w:after="0" w:line="240" w:lineRule="auto"/>
        <w:ind w:left="720"/>
        <w:jc w:val="both"/>
        <w:rPr>
          <w:rFonts w:asciiTheme="minorBidi" w:hAnsiTheme="minorBidi"/>
          <w:sz w:val="24"/>
          <w:szCs w:val="24"/>
          <w:rtl/>
        </w:rPr>
      </w:pPr>
    </w:p>
    <w:p w14:paraId="57912959" w14:textId="4E129692" w:rsidR="002E4AD0" w:rsidRDefault="002E4AD0" w:rsidP="0060158E">
      <w:pPr>
        <w:spacing w:after="0" w:line="240" w:lineRule="auto"/>
        <w:jc w:val="both"/>
        <w:rPr>
          <w:rFonts w:asciiTheme="minorBidi" w:hAnsiTheme="minorBidi"/>
          <w:sz w:val="24"/>
          <w:szCs w:val="24"/>
        </w:rPr>
      </w:pPr>
      <w:r w:rsidRPr="002E4AD0">
        <w:rPr>
          <w:rFonts w:asciiTheme="minorBidi" w:hAnsiTheme="minorBidi"/>
          <w:sz w:val="24"/>
          <w:szCs w:val="24"/>
        </w:rPr>
        <w:t xml:space="preserve">We must therefore conclude that Yonadav arrived at his resolution after witnessing the failure of Yehu’s revolution. When he saw how, after all the bloodshed entailed in eradicating the house of Achav and </w:t>
      </w:r>
      <w:r w:rsidR="0044713C">
        <w:rPr>
          <w:rFonts w:asciiTheme="minorBidi" w:hAnsiTheme="minorBidi"/>
          <w:sz w:val="24"/>
          <w:szCs w:val="24"/>
        </w:rPr>
        <w:t xml:space="preserve">purging </w:t>
      </w:r>
      <w:r w:rsidRPr="002E4AD0">
        <w:rPr>
          <w:rFonts w:asciiTheme="minorBidi" w:hAnsiTheme="minorBidi"/>
          <w:sz w:val="24"/>
          <w:szCs w:val="24"/>
        </w:rPr>
        <w:t>Ba’al</w:t>
      </w:r>
      <w:r w:rsidR="0044713C">
        <w:rPr>
          <w:rFonts w:asciiTheme="minorBidi" w:hAnsiTheme="minorBidi"/>
          <w:sz w:val="24"/>
          <w:szCs w:val="24"/>
        </w:rPr>
        <w:t>-</w:t>
      </w:r>
      <w:r w:rsidRPr="002E4AD0">
        <w:rPr>
          <w:rFonts w:asciiTheme="minorBidi" w:hAnsiTheme="minorBidi"/>
          <w:sz w:val="24"/>
          <w:szCs w:val="24"/>
        </w:rPr>
        <w:t>worship from Israel, pagan harlotry had re-sprouted amidst the affluent society of Shomron, Yonadav the zealot and fighter despaired of the flourishing agricultural kingdom and all that it included, seeking instead a pure life in the service of God.</w:t>
      </w:r>
    </w:p>
    <w:p w14:paraId="6CB3BB94" w14:textId="77777777" w:rsidR="002E4AD0" w:rsidRPr="002E4AD0" w:rsidRDefault="002E4AD0" w:rsidP="0060158E">
      <w:pPr>
        <w:spacing w:after="0" w:line="240" w:lineRule="auto"/>
        <w:jc w:val="both"/>
        <w:rPr>
          <w:rFonts w:asciiTheme="minorBidi" w:hAnsiTheme="minorBidi"/>
          <w:sz w:val="24"/>
          <w:szCs w:val="24"/>
        </w:rPr>
      </w:pPr>
    </w:p>
    <w:p w14:paraId="76EC1551" w14:textId="4B5EBB92" w:rsidR="002E4AD0" w:rsidRDefault="002E4AD0" w:rsidP="0060158E">
      <w:pPr>
        <w:spacing w:after="0" w:line="240" w:lineRule="auto"/>
        <w:jc w:val="both"/>
        <w:rPr>
          <w:rFonts w:asciiTheme="minorBidi" w:hAnsiTheme="minorBidi"/>
          <w:sz w:val="24"/>
          <w:szCs w:val="24"/>
        </w:rPr>
      </w:pPr>
      <w:r w:rsidRPr="002E4AD0">
        <w:rPr>
          <w:rFonts w:asciiTheme="minorBidi" w:hAnsiTheme="minorBidi"/>
          <w:sz w:val="24"/>
          <w:szCs w:val="24"/>
        </w:rPr>
        <w:t>This is</w:t>
      </w:r>
      <w:r w:rsidR="0044713C">
        <w:rPr>
          <w:rFonts w:asciiTheme="minorBidi" w:hAnsiTheme="minorBidi"/>
          <w:sz w:val="24"/>
          <w:szCs w:val="24"/>
        </w:rPr>
        <w:t xml:space="preserve"> also</w:t>
      </w:r>
      <w:r w:rsidRPr="002E4AD0">
        <w:rPr>
          <w:rFonts w:asciiTheme="minorBidi" w:hAnsiTheme="minorBidi"/>
          <w:sz w:val="24"/>
          <w:szCs w:val="24"/>
        </w:rPr>
        <w:t xml:space="preserve"> </w:t>
      </w:r>
      <w:r w:rsidR="0044713C">
        <w:rPr>
          <w:rFonts w:asciiTheme="minorBidi" w:hAnsiTheme="minorBidi"/>
          <w:sz w:val="24"/>
          <w:szCs w:val="24"/>
        </w:rPr>
        <w:t xml:space="preserve">precisely </w:t>
      </w:r>
      <w:r w:rsidRPr="002E4AD0">
        <w:rPr>
          <w:rFonts w:asciiTheme="minorBidi" w:hAnsiTheme="minorBidi"/>
          <w:sz w:val="24"/>
          <w:szCs w:val="24"/>
        </w:rPr>
        <w:t xml:space="preserve">the background to the prophecy of Hoshea ben Be’eri in the days of Yarovam ben Yoash, </w:t>
      </w:r>
      <w:r w:rsidR="0044713C">
        <w:rPr>
          <w:rFonts w:asciiTheme="minorBidi" w:hAnsiTheme="minorBidi"/>
          <w:sz w:val="24"/>
          <w:szCs w:val="24"/>
        </w:rPr>
        <w:t>rooted</w:t>
      </w:r>
      <w:r w:rsidRPr="002E4AD0">
        <w:rPr>
          <w:rFonts w:asciiTheme="minorBidi" w:hAnsiTheme="minorBidi"/>
          <w:sz w:val="24"/>
          <w:szCs w:val="24"/>
        </w:rPr>
        <w:t xml:space="preserve"> in the ancient prophecy but pointing towards the destruction of “the kingdoms of the house of Israel.”</w:t>
      </w:r>
      <w:r w:rsidRPr="002E4AD0">
        <w:rPr>
          <w:rStyle w:val="FootnoteReference"/>
          <w:rFonts w:asciiTheme="minorBidi" w:hAnsiTheme="minorBidi"/>
          <w:sz w:val="24"/>
          <w:szCs w:val="24"/>
        </w:rPr>
        <w:footnoteReference w:id="12"/>
      </w:r>
    </w:p>
    <w:p w14:paraId="5BC0C7A8" w14:textId="77777777" w:rsidR="0044713C" w:rsidRPr="002E4AD0" w:rsidRDefault="0044713C" w:rsidP="0060158E">
      <w:pPr>
        <w:spacing w:after="0" w:line="240" w:lineRule="auto"/>
        <w:jc w:val="both"/>
        <w:rPr>
          <w:rFonts w:asciiTheme="minorBidi" w:hAnsiTheme="minorBidi"/>
          <w:sz w:val="24"/>
          <w:szCs w:val="24"/>
        </w:rPr>
      </w:pPr>
    </w:p>
    <w:p w14:paraId="59FACA65" w14:textId="0C4EAF93" w:rsidR="002E4AD0" w:rsidRDefault="002E4AD0" w:rsidP="0060158E">
      <w:pPr>
        <w:spacing w:after="0" w:line="240" w:lineRule="auto"/>
        <w:jc w:val="both"/>
        <w:rPr>
          <w:rFonts w:asciiTheme="minorBidi" w:hAnsiTheme="minorBidi"/>
          <w:sz w:val="24"/>
          <w:szCs w:val="24"/>
        </w:rPr>
      </w:pPr>
      <w:r w:rsidRPr="002E4AD0">
        <w:rPr>
          <w:rFonts w:asciiTheme="minorBidi" w:hAnsiTheme="minorBidi"/>
          <w:sz w:val="24"/>
          <w:szCs w:val="24"/>
        </w:rPr>
        <w:t xml:space="preserve">Strong proof of </w:t>
      </w:r>
      <w:r w:rsidR="0044713C">
        <w:rPr>
          <w:rFonts w:asciiTheme="minorBidi" w:hAnsiTheme="minorBidi"/>
          <w:sz w:val="24"/>
          <w:szCs w:val="24"/>
        </w:rPr>
        <w:t xml:space="preserve">all </w:t>
      </w:r>
      <w:r w:rsidRPr="002E4AD0">
        <w:rPr>
          <w:rFonts w:asciiTheme="minorBidi" w:hAnsiTheme="minorBidi"/>
          <w:sz w:val="24"/>
          <w:szCs w:val="24"/>
        </w:rPr>
        <w:t>this is to be found, once again, in the prophecies of Yirmiyahu, who holds up Yonadav ben Rekhav as an exemplary model for emulation. Yirmiyahu even expresses explicit</w:t>
      </w:r>
      <w:r w:rsidR="005A1D4D">
        <w:rPr>
          <w:rFonts w:asciiTheme="minorBidi" w:hAnsiTheme="minorBidi"/>
          <w:sz w:val="24"/>
          <w:szCs w:val="24"/>
        </w:rPr>
        <w:t>ly his own yearning for the</w:t>
      </w:r>
      <w:r w:rsidRPr="002E4AD0">
        <w:rPr>
          <w:rFonts w:asciiTheme="minorBidi" w:hAnsiTheme="minorBidi"/>
          <w:sz w:val="24"/>
          <w:szCs w:val="24"/>
        </w:rPr>
        <w:t xml:space="preserve"> idea of separating from the sinful society in favor of the “wilderness”:</w:t>
      </w:r>
    </w:p>
    <w:p w14:paraId="05D42BC2" w14:textId="77777777" w:rsidR="002E4AD0" w:rsidRPr="002E4AD0" w:rsidRDefault="002E4AD0" w:rsidP="0060158E">
      <w:pPr>
        <w:spacing w:after="0" w:line="240" w:lineRule="auto"/>
        <w:jc w:val="both"/>
        <w:rPr>
          <w:rFonts w:asciiTheme="minorBidi" w:hAnsiTheme="minorBidi"/>
          <w:sz w:val="24"/>
          <w:szCs w:val="24"/>
        </w:rPr>
      </w:pPr>
    </w:p>
    <w:p w14:paraId="05337C35" w14:textId="73C97B39" w:rsidR="002E4AD0" w:rsidRDefault="002E4AD0" w:rsidP="0060158E">
      <w:pPr>
        <w:spacing w:after="0" w:line="240" w:lineRule="auto"/>
        <w:ind w:left="720"/>
        <w:jc w:val="both"/>
        <w:rPr>
          <w:rFonts w:asciiTheme="minorBidi" w:hAnsiTheme="minorBidi"/>
          <w:sz w:val="24"/>
          <w:szCs w:val="24"/>
        </w:rPr>
      </w:pPr>
      <w:proofErr w:type="gramStart"/>
      <w:r w:rsidRPr="002E4AD0">
        <w:rPr>
          <w:rFonts w:asciiTheme="minorBidi" w:hAnsiTheme="minorBidi"/>
          <w:sz w:val="24"/>
          <w:szCs w:val="24"/>
        </w:rPr>
        <w:t>Oh</w:t>
      </w:r>
      <w:proofErr w:type="gramEnd"/>
      <w:r w:rsidRPr="002E4AD0">
        <w:rPr>
          <w:rFonts w:asciiTheme="minorBidi" w:hAnsiTheme="minorBidi"/>
          <w:sz w:val="24"/>
          <w:szCs w:val="24"/>
        </w:rPr>
        <w:t xml:space="preserve"> that I were in the wilderness, in a lodging-place of wayfarers, and that I might leave my people and go from them! For they are all </w:t>
      </w:r>
      <w:proofErr w:type="gramStart"/>
      <w:r w:rsidRPr="002E4AD0">
        <w:rPr>
          <w:rFonts w:asciiTheme="minorBidi" w:hAnsiTheme="minorBidi"/>
          <w:sz w:val="24"/>
          <w:szCs w:val="24"/>
        </w:rPr>
        <w:t>adulterers;</w:t>
      </w:r>
      <w:proofErr w:type="gramEnd"/>
      <w:r w:rsidRPr="002E4AD0">
        <w:rPr>
          <w:rFonts w:asciiTheme="minorBidi" w:hAnsiTheme="minorBidi"/>
          <w:sz w:val="24"/>
          <w:szCs w:val="24"/>
        </w:rPr>
        <w:t xml:space="preserve"> an assembly of traitors. (</w:t>
      </w:r>
      <w:r w:rsidRPr="002E4AD0">
        <w:rPr>
          <w:rFonts w:asciiTheme="minorBidi" w:hAnsiTheme="minorBidi"/>
          <w:i/>
          <w:iCs/>
          <w:sz w:val="24"/>
          <w:szCs w:val="24"/>
        </w:rPr>
        <w:t>Yirmiyahu</w:t>
      </w:r>
      <w:r w:rsidRPr="002E4AD0">
        <w:rPr>
          <w:rFonts w:asciiTheme="minorBidi" w:hAnsiTheme="minorBidi"/>
          <w:sz w:val="24"/>
          <w:szCs w:val="24"/>
        </w:rPr>
        <w:t xml:space="preserve"> 9:1)</w:t>
      </w:r>
    </w:p>
    <w:p w14:paraId="473C6E19" w14:textId="77777777" w:rsidR="002E4AD0" w:rsidRPr="002E4AD0" w:rsidRDefault="002E4AD0" w:rsidP="0060158E">
      <w:pPr>
        <w:spacing w:after="0" w:line="240" w:lineRule="auto"/>
        <w:jc w:val="both"/>
        <w:rPr>
          <w:rFonts w:asciiTheme="minorBidi" w:hAnsiTheme="minorBidi"/>
          <w:sz w:val="24"/>
          <w:szCs w:val="24"/>
        </w:rPr>
      </w:pPr>
    </w:p>
    <w:p w14:paraId="2330A5DE" w14:textId="1D3A5333" w:rsidR="002E4AD0" w:rsidRDefault="002E4AD0" w:rsidP="0060158E">
      <w:pPr>
        <w:spacing w:after="0" w:line="240" w:lineRule="auto"/>
        <w:jc w:val="both"/>
        <w:rPr>
          <w:rFonts w:asciiTheme="minorBidi" w:hAnsiTheme="minorBidi"/>
          <w:sz w:val="24"/>
          <w:szCs w:val="24"/>
        </w:rPr>
      </w:pPr>
      <w:r w:rsidRPr="002E4AD0">
        <w:rPr>
          <w:rFonts w:asciiTheme="minorBidi" w:hAnsiTheme="minorBidi"/>
          <w:sz w:val="24"/>
          <w:szCs w:val="24"/>
        </w:rPr>
        <w:t xml:space="preserve">But God does not </w:t>
      </w:r>
      <w:r w:rsidR="00B3525E">
        <w:rPr>
          <w:rFonts w:asciiTheme="minorBidi" w:hAnsiTheme="minorBidi"/>
          <w:sz w:val="24"/>
          <w:szCs w:val="24"/>
        </w:rPr>
        <w:t>allow</w:t>
      </w:r>
      <w:r w:rsidRPr="002E4AD0">
        <w:rPr>
          <w:rFonts w:asciiTheme="minorBidi" w:hAnsiTheme="minorBidi"/>
          <w:sz w:val="24"/>
          <w:szCs w:val="24"/>
        </w:rPr>
        <w:t xml:space="preserve"> Yirmiyahu to leave the sinful society for the wilderness, because the Torah cannot forswear the abundant, fertile land, and prophecy cannot be reconciled with despair and duality. Therefore, God’s word as spoken by Yirmiyahu describes the imminent destruction as an act of the wilderness </w:t>
      </w:r>
      <w:r w:rsidR="00BA5396">
        <w:rPr>
          <w:rFonts w:asciiTheme="minorBidi" w:hAnsiTheme="minorBidi"/>
          <w:sz w:val="24"/>
          <w:szCs w:val="24"/>
        </w:rPr>
        <w:t>overcoming</w:t>
      </w:r>
      <w:r w:rsidR="00BA5396" w:rsidRPr="002E4AD0">
        <w:rPr>
          <w:rFonts w:asciiTheme="minorBidi" w:hAnsiTheme="minorBidi"/>
          <w:sz w:val="24"/>
          <w:szCs w:val="24"/>
        </w:rPr>
        <w:t xml:space="preserve"> </w:t>
      </w:r>
      <w:r w:rsidRPr="002E4AD0">
        <w:rPr>
          <w:rFonts w:asciiTheme="minorBidi" w:hAnsiTheme="minorBidi"/>
          <w:sz w:val="24"/>
          <w:szCs w:val="24"/>
        </w:rPr>
        <w:t>the land and Jerusalem.</w:t>
      </w:r>
      <w:r w:rsidRPr="002E4AD0">
        <w:rPr>
          <w:rStyle w:val="FootnoteReference"/>
          <w:rFonts w:asciiTheme="minorBidi" w:hAnsiTheme="minorBidi"/>
          <w:sz w:val="24"/>
          <w:szCs w:val="24"/>
        </w:rPr>
        <w:footnoteReference w:id="13"/>
      </w:r>
      <w:r w:rsidRPr="002E4AD0">
        <w:rPr>
          <w:rFonts w:asciiTheme="minorBidi" w:hAnsiTheme="minorBidi"/>
          <w:sz w:val="24"/>
          <w:szCs w:val="24"/>
        </w:rPr>
        <w:t xml:space="preserve"> </w:t>
      </w:r>
    </w:p>
    <w:p w14:paraId="052D7CE0" w14:textId="77777777" w:rsidR="002E4AD0" w:rsidRPr="002E4AD0" w:rsidRDefault="002E4AD0" w:rsidP="0060158E">
      <w:pPr>
        <w:spacing w:after="0" w:line="240" w:lineRule="auto"/>
        <w:jc w:val="both"/>
        <w:rPr>
          <w:rFonts w:asciiTheme="minorBidi" w:hAnsiTheme="minorBidi"/>
          <w:sz w:val="24"/>
          <w:szCs w:val="24"/>
        </w:rPr>
      </w:pPr>
    </w:p>
    <w:p w14:paraId="1C57FA5C" w14:textId="091027FC" w:rsidR="002E4AD0" w:rsidRDefault="002E4AD0" w:rsidP="0060158E">
      <w:pPr>
        <w:spacing w:after="0" w:line="240" w:lineRule="auto"/>
        <w:jc w:val="both"/>
        <w:rPr>
          <w:rFonts w:asciiTheme="minorBidi" w:hAnsiTheme="minorBidi"/>
          <w:sz w:val="24"/>
          <w:szCs w:val="24"/>
        </w:rPr>
      </w:pPr>
      <w:r w:rsidRPr="002E4AD0">
        <w:rPr>
          <w:rFonts w:asciiTheme="minorBidi" w:hAnsiTheme="minorBidi"/>
          <w:sz w:val="24"/>
          <w:szCs w:val="24"/>
        </w:rPr>
        <w:t>On the other hand, when the time of redemption comes, God will bring back the captivity of the nation, the city, and the land, as in bygone days.</w:t>
      </w:r>
      <w:r w:rsidRPr="002E4AD0">
        <w:rPr>
          <w:rStyle w:val="FootnoteReference"/>
          <w:rFonts w:asciiTheme="minorBidi" w:hAnsiTheme="minorBidi"/>
          <w:sz w:val="24"/>
          <w:szCs w:val="24"/>
        </w:rPr>
        <w:footnoteReference w:id="14"/>
      </w:r>
      <w:r w:rsidRPr="002E4AD0">
        <w:rPr>
          <w:rFonts w:asciiTheme="minorBidi" w:hAnsiTheme="minorBidi"/>
          <w:sz w:val="24"/>
          <w:szCs w:val="24"/>
        </w:rPr>
        <w:t xml:space="preserve"> Y</w:t>
      </w:r>
      <w:r w:rsidR="00B3525E">
        <w:rPr>
          <w:rFonts w:asciiTheme="minorBidi" w:hAnsiTheme="minorBidi"/>
          <w:sz w:val="24"/>
          <w:szCs w:val="24"/>
        </w:rPr>
        <w:t>e</w:t>
      </w:r>
      <w:r w:rsidRPr="002E4AD0">
        <w:rPr>
          <w:rFonts w:asciiTheme="minorBidi" w:hAnsiTheme="minorBidi"/>
          <w:sz w:val="24"/>
          <w:szCs w:val="24"/>
        </w:rPr>
        <w:t>shayahu goes even further, describing how even the wilderness itself will flourish at the time of the redemption.</w:t>
      </w:r>
      <w:r w:rsidRPr="002E4AD0">
        <w:rPr>
          <w:rStyle w:val="FootnoteReference"/>
          <w:rFonts w:asciiTheme="minorBidi" w:hAnsiTheme="minorBidi"/>
          <w:sz w:val="24"/>
          <w:szCs w:val="24"/>
        </w:rPr>
        <w:footnoteReference w:id="15"/>
      </w:r>
      <w:r w:rsidRPr="002E4AD0">
        <w:rPr>
          <w:rFonts w:asciiTheme="minorBidi" w:hAnsiTheme="minorBidi"/>
          <w:sz w:val="24"/>
          <w:szCs w:val="24"/>
        </w:rPr>
        <w:t xml:space="preserve"> Another three prophets – Yoel</w:t>
      </w:r>
      <w:r w:rsidR="00B3525E">
        <w:rPr>
          <w:rFonts w:asciiTheme="minorBidi" w:hAnsiTheme="minorBidi"/>
          <w:sz w:val="24"/>
          <w:szCs w:val="24"/>
        </w:rPr>
        <w:t>,</w:t>
      </w:r>
      <w:r w:rsidRPr="002E4AD0">
        <w:rPr>
          <w:rStyle w:val="FootnoteReference"/>
          <w:rFonts w:asciiTheme="minorBidi" w:hAnsiTheme="minorBidi"/>
          <w:sz w:val="24"/>
          <w:szCs w:val="24"/>
        </w:rPr>
        <w:footnoteReference w:id="16"/>
      </w:r>
      <w:r w:rsidRPr="002E4AD0">
        <w:rPr>
          <w:rFonts w:asciiTheme="minorBidi" w:hAnsiTheme="minorBidi"/>
          <w:sz w:val="24"/>
          <w:szCs w:val="24"/>
        </w:rPr>
        <w:t xml:space="preserve"> Yechezkel</w:t>
      </w:r>
      <w:r w:rsidR="00B3525E">
        <w:rPr>
          <w:rFonts w:asciiTheme="minorBidi" w:hAnsiTheme="minorBidi"/>
          <w:sz w:val="24"/>
          <w:szCs w:val="24"/>
        </w:rPr>
        <w:t>,</w:t>
      </w:r>
      <w:r w:rsidRPr="002E4AD0">
        <w:rPr>
          <w:rStyle w:val="FootnoteReference"/>
          <w:rFonts w:asciiTheme="minorBidi" w:hAnsiTheme="minorBidi"/>
          <w:sz w:val="24"/>
          <w:szCs w:val="24"/>
        </w:rPr>
        <w:footnoteReference w:id="17"/>
      </w:r>
      <w:r w:rsidRPr="002E4AD0">
        <w:rPr>
          <w:rFonts w:asciiTheme="minorBidi" w:hAnsiTheme="minorBidi"/>
          <w:sz w:val="24"/>
          <w:szCs w:val="24"/>
        </w:rPr>
        <w:t xml:space="preserve"> and – especially – Ze</w:t>
      </w:r>
      <w:r>
        <w:rPr>
          <w:rFonts w:asciiTheme="minorBidi" w:hAnsiTheme="minorBidi"/>
          <w:sz w:val="24"/>
          <w:szCs w:val="24"/>
        </w:rPr>
        <w:t>k</w:t>
      </w:r>
      <w:r w:rsidRPr="002E4AD0">
        <w:rPr>
          <w:rFonts w:asciiTheme="minorBidi" w:hAnsiTheme="minorBidi"/>
          <w:sz w:val="24"/>
          <w:szCs w:val="24"/>
        </w:rPr>
        <w:t xml:space="preserve">haria, emphasize the nullification of the pagan duality </w:t>
      </w:r>
      <w:r w:rsidR="0009405B">
        <w:rPr>
          <w:rFonts w:asciiTheme="minorBidi" w:hAnsiTheme="minorBidi"/>
          <w:sz w:val="24"/>
          <w:szCs w:val="24"/>
        </w:rPr>
        <w:t xml:space="preserve">(between wilderness and </w:t>
      </w:r>
      <w:r w:rsidR="0009405B" w:rsidRPr="002E4AD0">
        <w:rPr>
          <w:rFonts w:asciiTheme="minorBidi" w:hAnsiTheme="minorBidi"/>
          <w:sz w:val="24"/>
          <w:szCs w:val="24"/>
        </w:rPr>
        <w:t>fertile land</w:t>
      </w:r>
      <w:r w:rsidR="0009405B">
        <w:rPr>
          <w:rFonts w:asciiTheme="minorBidi" w:hAnsiTheme="minorBidi"/>
          <w:sz w:val="24"/>
          <w:szCs w:val="24"/>
        </w:rPr>
        <w:t>)</w:t>
      </w:r>
      <w:r w:rsidR="0009405B" w:rsidRPr="002E4AD0">
        <w:rPr>
          <w:rFonts w:asciiTheme="minorBidi" w:hAnsiTheme="minorBidi"/>
          <w:sz w:val="24"/>
          <w:szCs w:val="24"/>
        </w:rPr>
        <w:t xml:space="preserve"> </w:t>
      </w:r>
      <w:r w:rsidRPr="002E4AD0">
        <w:rPr>
          <w:rFonts w:asciiTheme="minorBidi" w:hAnsiTheme="minorBidi"/>
          <w:sz w:val="24"/>
          <w:szCs w:val="24"/>
        </w:rPr>
        <w:t>by invoking the living waters that will emerge from Jerusalem, bringing life to the Judean desert and the Dead Sea as well as the coastal plain to the west. Only with this nullification of that pagan duality</w:t>
      </w:r>
      <w:r w:rsidR="0009405B">
        <w:rPr>
          <w:rFonts w:asciiTheme="minorBidi" w:hAnsiTheme="minorBidi"/>
          <w:sz w:val="24"/>
          <w:szCs w:val="24"/>
        </w:rPr>
        <w:t xml:space="preserve"> –</w:t>
      </w:r>
      <w:r w:rsidRPr="002E4AD0">
        <w:rPr>
          <w:rFonts w:asciiTheme="minorBidi" w:hAnsiTheme="minorBidi"/>
          <w:sz w:val="24"/>
          <w:szCs w:val="24"/>
        </w:rPr>
        <w:t xml:space="preserve"> which also encompasses light/darkness, day/night, </w:t>
      </w:r>
      <w:r w:rsidR="0009405B">
        <w:rPr>
          <w:rFonts w:asciiTheme="minorBidi" w:hAnsiTheme="minorBidi"/>
          <w:sz w:val="24"/>
          <w:szCs w:val="24"/>
        </w:rPr>
        <w:t xml:space="preserve">and </w:t>
      </w:r>
      <w:r w:rsidRPr="002E4AD0">
        <w:rPr>
          <w:rFonts w:asciiTheme="minorBidi" w:hAnsiTheme="minorBidi"/>
          <w:sz w:val="24"/>
          <w:szCs w:val="24"/>
        </w:rPr>
        <w:t>summer/winter</w:t>
      </w:r>
      <w:r w:rsidR="0009405B">
        <w:rPr>
          <w:rFonts w:asciiTheme="minorBidi" w:hAnsiTheme="minorBidi"/>
          <w:sz w:val="24"/>
          <w:szCs w:val="24"/>
        </w:rPr>
        <w:t xml:space="preserve"> –</w:t>
      </w:r>
      <w:r w:rsidRPr="002E4AD0">
        <w:rPr>
          <w:rFonts w:asciiTheme="minorBidi" w:hAnsiTheme="minorBidi"/>
          <w:sz w:val="24"/>
          <w:szCs w:val="24"/>
        </w:rPr>
        <w:t xml:space="preserve"> will God be revealed as the One King over the entire world:</w:t>
      </w:r>
    </w:p>
    <w:p w14:paraId="1CC401F0" w14:textId="77777777" w:rsidR="002E4AD0" w:rsidRPr="002E4AD0" w:rsidRDefault="002E4AD0" w:rsidP="0060158E">
      <w:pPr>
        <w:spacing w:after="0" w:line="240" w:lineRule="auto"/>
        <w:jc w:val="both"/>
        <w:rPr>
          <w:rFonts w:asciiTheme="minorBidi" w:hAnsiTheme="minorBidi"/>
          <w:sz w:val="24"/>
          <w:szCs w:val="24"/>
        </w:rPr>
      </w:pPr>
    </w:p>
    <w:p w14:paraId="762C648D" w14:textId="20AB6DA4" w:rsidR="002E4AD0" w:rsidRPr="002E4AD0" w:rsidRDefault="0009405B" w:rsidP="0060158E">
      <w:pPr>
        <w:spacing w:after="0" w:line="240" w:lineRule="auto"/>
        <w:ind w:left="720"/>
        <w:jc w:val="both"/>
        <w:rPr>
          <w:rFonts w:asciiTheme="minorBidi" w:hAnsiTheme="minorBidi"/>
          <w:sz w:val="24"/>
          <w:szCs w:val="24"/>
        </w:rPr>
      </w:pPr>
      <w:r>
        <w:rPr>
          <w:rFonts w:asciiTheme="minorBidi" w:hAnsiTheme="minorBidi"/>
          <w:sz w:val="24"/>
          <w:szCs w:val="24"/>
        </w:rPr>
        <w:t>A</w:t>
      </w:r>
      <w:r w:rsidR="002E4AD0" w:rsidRPr="002E4AD0">
        <w:rPr>
          <w:rFonts w:asciiTheme="minorBidi" w:hAnsiTheme="minorBidi"/>
          <w:sz w:val="24"/>
          <w:szCs w:val="24"/>
        </w:rPr>
        <w:t>nd it shall be that at evening time there shall be light. And it shall be on that day that living waters shall go out from Jerusalem: half of them towards the eastern sea, and half of them towards the western sea; in summer and in winter it shall be so. And the Lord shall be King over all the earth; on that day the Lord shall be One and His Name One. (</w:t>
      </w:r>
      <w:r w:rsidR="002E4AD0" w:rsidRPr="002E4AD0">
        <w:rPr>
          <w:rFonts w:asciiTheme="minorBidi" w:hAnsiTheme="minorBidi"/>
          <w:i/>
          <w:iCs/>
          <w:sz w:val="24"/>
          <w:szCs w:val="24"/>
        </w:rPr>
        <w:t>Zekharia</w:t>
      </w:r>
      <w:r w:rsidR="002E4AD0" w:rsidRPr="002E4AD0">
        <w:rPr>
          <w:rFonts w:asciiTheme="minorBidi" w:hAnsiTheme="minorBidi"/>
          <w:sz w:val="24"/>
          <w:szCs w:val="24"/>
        </w:rPr>
        <w:t xml:space="preserve"> 14:7-9)</w:t>
      </w:r>
    </w:p>
    <w:p w14:paraId="201A59DB" w14:textId="77777777" w:rsidR="002E4AD0" w:rsidRPr="002E4AD0" w:rsidRDefault="002E4AD0" w:rsidP="0060158E">
      <w:pPr>
        <w:spacing w:after="0" w:line="240" w:lineRule="auto"/>
        <w:jc w:val="both"/>
        <w:rPr>
          <w:rFonts w:asciiTheme="minorBidi" w:hAnsiTheme="minorBidi"/>
          <w:sz w:val="24"/>
          <w:szCs w:val="24"/>
        </w:rPr>
      </w:pPr>
    </w:p>
    <w:p w14:paraId="2DF5D7F0" w14:textId="39D81E96" w:rsidR="002E4AD0" w:rsidRDefault="002E4AD0" w:rsidP="0060158E">
      <w:pPr>
        <w:spacing w:after="0" w:line="240" w:lineRule="auto"/>
        <w:jc w:val="both"/>
        <w:rPr>
          <w:rFonts w:asciiTheme="minorBidi" w:hAnsiTheme="minorBidi"/>
          <w:b/>
          <w:bCs/>
          <w:sz w:val="24"/>
          <w:szCs w:val="24"/>
        </w:rPr>
      </w:pPr>
      <w:r w:rsidRPr="002E4AD0">
        <w:rPr>
          <w:rFonts w:asciiTheme="minorBidi" w:hAnsiTheme="minorBidi"/>
          <w:b/>
          <w:bCs/>
          <w:sz w:val="24"/>
          <w:szCs w:val="24"/>
        </w:rPr>
        <w:t xml:space="preserve">Ancient prophecies (in </w:t>
      </w:r>
      <w:r w:rsidRPr="002E4AD0">
        <w:rPr>
          <w:rFonts w:asciiTheme="minorBidi" w:hAnsiTheme="minorBidi"/>
          <w:b/>
          <w:bCs/>
          <w:i/>
          <w:iCs/>
          <w:sz w:val="24"/>
          <w:szCs w:val="24"/>
        </w:rPr>
        <w:t>Amos</w:t>
      </w:r>
      <w:r w:rsidRPr="002E4AD0">
        <w:rPr>
          <w:rFonts w:asciiTheme="minorBidi" w:hAnsiTheme="minorBidi"/>
          <w:b/>
          <w:bCs/>
          <w:sz w:val="24"/>
          <w:szCs w:val="24"/>
        </w:rPr>
        <w:t xml:space="preserve"> and </w:t>
      </w:r>
      <w:r w:rsidRPr="002E4AD0">
        <w:rPr>
          <w:rFonts w:asciiTheme="minorBidi" w:hAnsiTheme="minorBidi"/>
          <w:b/>
          <w:bCs/>
          <w:i/>
          <w:iCs/>
          <w:sz w:val="24"/>
          <w:szCs w:val="24"/>
        </w:rPr>
        <w:t>Hoshea</w:t>
      </w:r>
      <w:r w:rsidRPr="002E4AD0">
        <w:rPr>
          <w:rFonts w:asciiTheme="minorBidi" w:hAnsiTheme="minorBidi"/>
          <w:b/>
          <w:bCs/>
          <w:sz w:val="24"/>
          <w:szCs w:val="24"/>
        </w:rPr>
        <w:t xml:space="preserve">) </w:t>
      </w:r>
      <w:r>
        <w:rPr>
          <w:rFonts w:asciiTheme="minorBidi" w:hAnsiTheme="minorBidi"/>
          <w:b/>
          <w:bCs/>
          <w:sz w:val="24"/>
          <w:szCs w:val="24"/>
        </w:rPr>
        <w:t>–</w:t>
      </w:r>
      <w:r w:rsidRPr="002E4AD0">
        <w:rPr>
          <w:rFonts w:asciiTheme="minorBidi" w:hAnsiTheme="minorBidi"/>
          <w:b/>
          <w:bCs/>
          <w:sz w:val="24"/>
          <w:szCs w:val="24"/>
        </w:rPr>
        <w:t xml:space="preserve"> summary</w:t>
      </w:r>
    </w:p>
    <w:p w14:paraId="48E3BD59" w14:textId="77777777" w:rsidR="002E4AD0" w:rsidRPr="002E4AD0" w:rsidRDefault="002E4AD0" w:rsidP="0060158E">
      <w:pPr>
        <w:spacing w:after="0" w:line="240" w:lineRule="auto"/>
        <w:jc w:val="both"/>
        <w:rPr>
          <w:rFonts w:asciiTheme="minorBidi" w:hAnsiTheme="minorBidi"/>
          <w:b/>
          <w:bCs/>
          <w:sz w:val="24"/>
          <w:szCs w:val="24"/>
        </w:rPr>
      </w:pPr>
    </w:p>
    <w:p w14:paraId="4B69E090" w14:textId="0E70CE7F" w:rsidR="002E4AD0" w:rsidRDefault="002E4AD0" w:rsidP="0060158E">
      <w:pPr>
        <w:pStyle w:val="ListParagraph"/>
        <w:numPr>
          <w:ilvl w:val="0"/>
          <w:numId w:val="1"/>
        </w:numPr>
        <w:spacing w:after="0" w:line="240" w:lineRule="auto"/>
        <w:jc w:val="both"/>
        <w:rPr>
          <w:rFonts w:asciiTheme="minorBidi" w:hAnsiTheme="minorBidi"/>
          <w:sz w:val="24"/>
          <w:szCs w:val="24"/>
        </w:rPr>
      </w:pPr>
      <w:r w:rsidRPr="00247B2C">
        <w:rPr>
          <w:rFonts w:asciiTheme="minorBidi" w:hAnsiTheme="minorBidi"/>
          <w:i/>
          <w:iCs/>
          <w:sz w:val="24"/>
          <w:szCs w:val="24"/>
        </w:rPr>
        <w:t>Sefer Amos</w:t>
      </w:r>
      <w:r w:rsidRPr="002E4AD0">
        <w:rPr>
          <w:rFonts w:asciiTheme="minorBidi" w:hAnsiTheme="minorBidi"/>
          <w:sz w:val="24"/>
          <w:szCs w:val="24"/>
        </w:rPr>
        <w:t xml:space="preserve"> begins with an ancient prophecy from the period of the great depression, after the fall of the house of Achav, when Aram-Damesek (in the era of the house of Chazael) was growing stronger at the expense of Israel and Yehuda and the neighboring nations caused Israel great harm. Most of the events mentioned as part of the punishment that would be meted out to Israel’s enemies had already come to pass long before Amos’s time. Amos invokes this prophecy as a preface to his own harsh rebuke of the “transgressions of Israel</w:t>
      </w:r>
      <w:r>
        <w:rPr>
          <w:rFonts w:asciiTheme="minorBidi" w:hAnsiTheme="minorBidi"/>
          <w:sz w:val="24"/>
          <w:szCs w:val="24"/>
        </w:rPr>
        <w:t>.”</w:t>
      </w:r>
      <w:r w:rsidRPr="002E4AD0">
        <w:rPr>
          <w:rFonts w:asciiTheme="minorBidi" w:hAnsiTheme="minorBidi"/>
          <w:sz w:val="24"/>
          <w:szCs w:val="24"/>
        </w:rPr>
        <w:t xml:space="preserve"> He uses the ancient chain of prophecies against the nations as a model for his long and bitter prophecy against the kingdom of Israel.</w:t>
      </w:r>
    </w:p>
    <w:p w14:paraId="320D3849" w14:textId="77777777" w:rsidR="00E624D9" w:rsidRPr="002E4AD0" w:rsidRDefault="00E624D9" w:rsidP="0060158E">
      <w:pPr>
        <w:pStyle w:val="ListParagraph"/>
        <w:spacing w:after="0" w:line="240" w:lineRule="auto"/>
        <w:jc w:val="both"/>
        <w:rPr>
          <w:rFonts w:asciiTheme="minorBidi" w:hAnsiTheme="minorBidi"/>
          <w:sz w:val="24"/>
          <w:szCs w:val="24"/>
        </w:rPr>
      </w:pPr>
    </w:p>
    <w:p w14:paraId="37D8CE01" w14:textId="18AE8EEB" w:rsidR="002E4AD0" w:rsidRPr="002E4AD0" w:rsidRDefault="002E4AD0" w:rsidP="0060158E">
      <w:pPr>
        <w:pStyle w:val="ListParagraph"/>
        <w:numPr>
          <w:ilvl w:val="0"/>
          <w:numId w:val="1"/>
        </w:numPr>
        <w:spacing w:after="0" w:line="240" w:lineRule="auto"/>
        <w:jc w:val="both"/>
        <w:rPr>
          <w:rFonts w:asciiTheme="minorBidi" w:hAnsiTheme="minorBidi"/>
          <w:sz w:val="24"/>
          <w:szCs w:val="24"/>
        </w:rPr>
      </w:pPr>
      <w:r w:rsidRPr="002E4AD0">
        <w:rPr>
          <w:rFonts w:asciiTheme="minorBidi" w:hAnsiTheme="minorBidi"/>
          <w:sz w:val="24"/>
          <w:szCs w:val="24"/>
        </w:rPr>
        <w:t xml:space="preserve">The </w:t>
      </w:r>
      <w:r w:rsidR="000B32CA">
        <w:rPr>
          <w:rFonts w:asciiTheme="minorBidi" w:hAnsiTheme="minorBidi"/>
          <w:sz w:val="24"/>
          <w:szCs w:val="24"/>
        </w:rPr>
        <w:t xml:space="preserve">prophecy </w:t>
      </w:r>
      <w:r w:rsidRPr="002E4AD0">
        <w:rPr>
          <w:rFonts w:asciiTheme="minorBidi" w:hAnsiTheme="minorBidi"/>
          <w:sz w:val="24"/>
          <w:szCs w:val="24"/>
        </w:rPr>
        <w:t xml:space="preserve">at the end of </w:t>
      </w:r>
      <w:r w:rsidRPr="003411BE">
        <w:rPr>
          <w:rFonts w:asciiTheme="minorBidi" w:hAnsiTheme="minorBidi"/>
          <w:i/>
          <w:iCs/>
          <w:sz w:val="24"/>
          <w:szCs w:val="24"/>
        </w:rPr>
        <w:t>Sefer Yoel</w:t>
      </w:r>
      <w:r w:rsidRPr="002E4AD0">
        <w:rPr>
          <w:rFonts w:asciiTheme="minorBidi" w:hAnsiTheme="minorBidi"/>
          <w:sz w:val="24"/>
          <w:szCs w:val="24"/>
        </w:rPr>
        <w:t xml:space="preserve"> serve</w:t>
      </w:r>
      <w:r w:rsidR="000B32CA">
        <w:rPr>
          <w:rFonts w:asciiTheme="minorBidi" w:hAnsiTheme="minorBidi"/>
          <w:sz w:val="24"/>
          <w:szCs w:val="24"/>
        </w:rPr>
        <w:t>s</w:t>
      </w:r>
      <w:r w:rsidRPr="002E4AD0">
        <w:rPr>
          <w:rFonts w:asciiTheme="minorBidi" w:hAnsiTheme="minorBidi"/>
          <w:sz w:val="24"/>
          <w:szCs w:val="24"/>
        </w:rPr>
        <w:t xml:space="preserve"> as a framework for Amos (even if </w:t>
      </w:r>
      <w:r w:rsidRPr="003411BE">
        <w:rPr>
          <w:rFonts w:asciiTheme="minorBidi" w:hAnsiTheme="minorBidi"/>
          <w:i/>
          <w:iCs/>
          <w:sz w:val="24"/>
          <w:szCs w:val="24"/>
        </w:rPr>
        <w:t>Sefer</w:t>
      </w:r>
      <w:r w:rsidRPr="002E4AD0">
        <w:rPr>
          <w:rFonts w:asciiTheme="minorBidi" w:hAnsiTheme="minorBidi"/>
          <w:sz w:val="24"/>
          <w:szCs w:val="24"/>
        </w:rPr>
        <w:t xml:space="preserve"> </w:t>
      </w:r>
      <w:r w:rsidRPr="003411BE">
        <w:rPr>
          <w:rFonts w:asciiTheme="minorBidi" w:hAnsiTheme="minorBidi"/>
          <w:i/>
          <w:iCs/>
          <w:sz w:val="24"/>
          <w:szCs w:val="24"/>
        </w:rPr>
        <w:t>Yoel</w:t>
      </w:r>
      <w:r w:rsidRPr="002E4AD0">
        <w:rPr>
          <w:rFonts w:asciiTheme="minorBidi" w:hAnsiTheme="minorBidi"/>
          <w:sz w:val="24"/>
          <w:szCs w:val="24"/>
        </w:rPr>
        <w:t xml:space="preserve">, as we have it, was written in a different generation). A comparison of </w:t>
      </w:r>
      <w:r w:rsidRPr="003411BE">
        <w:rPr>
          <w:rFonts w:asciiTheme="minorBidi" w:hAnsiTheme="minorBidi"/>
          <w:i/>
          <w:iCs/>
          <w:sz w:val="24"/>
          <w:szCs w:val="24"/>
        </w:rPr>
        <w:t>Yoel</w:t>
      </w:r>
      <w:r w:rsidRPr="002E4AD0">
        <w:rPr>
          <w:rFonts w:asciiTheme="minorBidi" w:hAnsiTheme="minorBidi"/>
          <w:sz w:val="24"/>
          <w:szCs w:val="24"/>
        </w:rPr>
        <w:t xml:space="preserve"> and </w:t>
      </w:r>
      <w:r w:rsidRPr="003411BE">
        <w:rPr>
          <w:rFonts w:asciiTheme="minorBidi" w:hAnsiTheme="minorBidi"/>
          <w:i/>
          <w:iCs/>
          <w:sz w:val="24"/>
          <w:szCs w:val="24"/>
        </w:rPr>
        <w:t>Amos</w:t>
      </w:r>
      <w:r w:rsidRPr="002E4AD0">
        <w:rPr>
          <w:rFonts w:asciiTheme="minorBidi" w:hAnsiTheme="minorBidi"/>
          <w:sz w:val="24"/>
          <w:szCs w:val="24"/>
        </w:rPr>
        <w:t xml:space="preserve"> reveals a fundamental disagreement concerning the “day of the Lord” and God’s “roar”: would salvation arise from the midst of the darkness, as at the time of the Exodus from Egypt? If so, for whom? For Yehuda alone, or also for Israel? For that same generation, or for future generations?</w:t>
      </w:r>
    </w:p>
    <w:p w14:paraId="1363C01A" w14:textId="4035074F" w:rsidR="002E4AD0" w:rsidRDefault="002E4AD0" w:rsidP="0060158E">
      <w:pPr>
        <w:pStyle w:val="ListParagraph"/>
        <w:spacing w:after="0" w:line="240" w:lineRule="auto"/>
        <w:jc w:val="both"/>
        <w:rPr>
          <w:rFonts w:asciiTheme="minorBidi" w:hAnsiTheme="minorBidi"/>
          <w:sz w:val="24"/>
          <w:szCs w:val="24"/>
        </w:rPr>
      </w:pPr>
      <w:r w:rsidRPr="002E4AD0">
        <w:rPr>
          <w:rFonts w:asciiTheme="minorBidi" w:hAnsiTheme="minorBidi"/>
          <w:sz w:val="24"/>
          <w:szCs w:val="24"/>
        </w:rPr>
        <w:t>These comparisons allow us to identify and understand prophecies that preceded Amos, the most prominent among them being the prophecies of deliverance from amidst the darkness of the “day of the Lord</w:t>
      </w:r>
      <w:r>
        <w:rPr>
          <w:rFonts w:asciiTheme="minorBidi" w:hAnsiTheme="minorBidi"/>
          <w:sz w:val="24"/>
          <w:szCs w:val="24"/>
        </w:rPr>
        <w:t>.”</w:t>
      </w:r>
      <w:r w:rsidRPr="002E4AD0">
        <w:rPr>
          <w:rFonts w:asciiTheme="minorBidi" w:hAnsiTheme="minorBidi"/>
          <w:sz w:val="24"/>
          <w:szCs w:val="24"/>
        </w:rPr>
        <w:t xml:space="preserve"> Amos had to present a fierce counterbalance to the attempts to preserve and uphold these ancient prophecies, which had been true for their time (the generation of dire misery prior to Amos) but which, in the generation of affluence under the rule of Yarovam ben Yoash, and in view of the world power that was gradually approaching on the horizon, had become “false prophecies</w:t>
      </w:r>
      <w:r>
        <w:rPr>
          <w:rFonts w:asciiTheme="minorBidi" w:hAnsiTheme="minorBidi"/>
          <w:sz w:val="24"/>
          <w:szCs w:val="24"/>
        </w:rPr>
        <w:t>.”</w:t>
      </w:r>
    </w:p>
    <w:p w14:paraId="4D6643C8" w14:textId="77777777" w:rsidR="00E624D9" w:rsidRPr="002E4AD0" w:rsidRDefault="00E624D9" w:rsidP="0060158E">
      <w:pPr>
        <w:pStyle w:val="ListParagraph"/>
        <w:spacing w:after="0" w:line="240" w:lineRule="auto"/>
        <w:jc w:val="both"/>
        <w:rPr>
          <w:rFonts w:asciiTheme="minorBidi" w:hAnsiTheme="minorBidi"/>
          <w:sz w:val="24"/>
          <w:szCs w:val="24"/>
        </w:rPr>
      </w:pPr>
    </w:p>
    <w:p w14:paraId="74CD60B6" w14:textId="7F83109C" w:rsidR="002E4AD0" w:rsidRPr="002E4AD0" w:rsidRDefault="002E4AD0" w:rsidP="0060158E">
      <w:pPr>
        <w:pStyle w:val="ListParagraph"/>
        <w:numPr>
          <w:ilvl w:val="0"/>
          <w:numId w:val="1"/>
        </w:numPr>
        <w:spacing w:after="0" w:line="240" w:lineRule="auto"/>
        <w:jc w:val="both"/>
        <w:rPr>
          <w:rFonts w:asciiTheme="minorBidi" w:hAnsiTheme="minorBidi"/>
          <w:sz w:val="24"/>
          <w:szCs w:val="24"/>
        </w:rPr>
      </w:pPr>
      <w:r w:rsidRPr="002E4AD0">
        <w:rPr>
          <w:rFonts w:asciiTheme="minorBidi" w:hAnsiTheme="minorBidi"/>
          <w:sz w:val="24"/>
          <w:szCs w:val="24"/>
        </w:rPr>
        <w:t xml:space="preserve">Chapter 2 in </w:t>
      </w:r>
      <w:r w:rsidRPr="003411BE">
        <w:rPr>
          <w:rFonts w:asciiTheme="minorBidi" w:hAnsiTheme="minorBidi"/>
          <w:i/>
          <w:iCs/>
          <w:sz w:val="24"/>
          <w:szCs w:val="24"/>
        </w:rPr>
        <w:t>Hoshea</w:t>
      </w:r>
      <w:r w:rsidRPr="002E4AD0">
        <w:rPr>
          <w:rFonts w:asciiTheme="minorBidi" w:hAnsiTheme="minorBidi"/>
          <w:sz w:val="24"/>
          <w:szCs w:val="24"/>
        </w:rPr>
        <w:t xml:space="preserve"> is an ancient prophecy against Izevel and the house of Achav, dating to when the kingdom of Israel was at its prime, under Achav’s reign. Izevel is the inspiration for the “wife of harlotry</w:t>
      </w:r>
      <w:r w:rsidR="0065730A">
        <w:rPr>
          <w:rFonts w:asciiTheme="minorBidi" w:hAnsiTheme="minorBidi"/>
          <w:sz w:val="24"/>
          <w:szCs w:val="24"/>
        </w:rPr>
        <w:t>,</w:t>
      </w:r>
      <w:r w:rsidRPr="002E4AD0">
        <w:rPr>
          <w:rFonts w:asciiTheme="minorBidi" w:hAnsiTheme="minorBidi"/>
          <w:sz w:val="24"/>
          <w:szCs w:val="24"/>
        </w:rPr>
        <w:t>” along with her two sons and one daughter: Achazyahu is “Lo Ami” (“not My people</w:t>
      </w:r>
      <w:r>
        <w:rPr>
          <w:rFonts w:asciiTheme="minorBidi" w:hAnsiTheme="minorBidi"/>
          <w:sz w:val="24"/>
          <w:szCs w:val="24"/>
        </w:rPr>
        <w:t>,”</w:t>
      </w:r>
      <w:r w:rsidRPr="002E4AD0">
        <w:rPr>
          <w:rFonts w:asciiTheme="minorBidi" w:hAnsiTheme="minorBidi"/>
          <w:sz w:val="24"/>
          <w:szCs w:val="24"/>
        </w:rPr>
        <w:t xml:space="preserve"> </w:t>
      </w:r>
      <w:r w:rsidR="0065730A">
        <w:rPr>
          <w:rFonts w:asciiTheme="minorBidi" w:hAnsiTheme="minorBidi"/>
          <w:sz w:val="24"/>
          <w:szCs w:val="24"/>
        </w:rPr>
        <w:t>as he</w:t>
      </w:r>
      <w:r w:rsidR="0065730A" w:rsidRPr="002E4AD0">
        <w:rPr>
          <w:rFonts w:asciiTheme="minorBidi" w:hAnsiTheme="minorBidi"/>
          <w:sz w:val="24"/>
          <w:szCs w:val="24"/>
        </w:rPr>
        <w:t xml:space="preserve"> </w:t>
      </w:r>
      <w:r w:rsidRPr="002E4AD0">
        <w:rPr>
          <w:rFonts w:asciiTheme="minorBidi" w:hAnsiTheme="minorBidi"/>
          <w:sz w:val="24"/>
          <w:szCs w:val="24"/>
        </w:rPr>
        <w:t>sent to inquire of the gods of Ekron); Yehoram is “Yizre’el” (</w:t>
      </w:r>
      <w:r w:rsidR="0065730A">
        <w:rPr>
          <w:rFonts w:asciiTheme="minorBidi" w:hAnsiTheme="minorBidi"/>
          <w:sz w:val="24"/>
          <w:szCs w:val="24"/>
        </w:rPr>
        <w:t>as he was</w:t>
      </w:r>
      <w:r w:rsidRPr="002E4AD0">
        <w:rPr>
          <w:rFonts w:asciiTheme="minorBidi" w:hAnsiTheme="minorBidi"/>
          <w:sz w:val="24"/>
          <w:szCs w:val="24"/>
        </w:rPr>
        <w:t xml:space="preserve"> killed there on account of the “blood of Yizre’el” of Navot and his sons), and Atalia is “Lo Ruchama” (“she who </w:t>
      </w:r>
      <w:r w:rsidR="00CE7FE3">
        <w:rPr>
          <w:rFonts w:asciiTheme="minorBidi" w:hAnsiTheme="minorBidi"/>
          <w:sz w:val="24"/>
          <w:szCs w:val="24"/>
        </w:rPr>
        <w:t>h</w:t>
      </w:r>
      <w:r w:rsidRPr="002E4AD0">
        <w:rPr>
          <w:rFonts w:asciiTheme="minorBidi" w:hAnsiTheme="minorBidi"/>
          <w:sz w:val="24"/>
          <w:szCs w:val="24"/>
        </w:rPr>
        <w:t>as not shown compassion</w:t>
      </w:r>
      <w:r>
        <w:rPr>
          <w:rFonts w:asciiTheme="minorBidi" w:hAnsiTheme="minorBidi"/>
          <w:sz w:val="24"/>
          <w:szCs w:val="24"/>
        </w:rPr>
        <w:t>,”</w:t>
      </w:r>
      <w:r w:rsidRPr="002E4AD0">
        <w:rPr>
          <w:rFonts w:asciiTheme="minorBidi" w:hAnsiTheme="minorBidi"/>
          <w:sz w:val="24"/>
          <w:szCs w:val="24"/>
        </w:rPr>
        <w:t xml:space="preserve"> </w:t>
      </w:r>
      <w:r w:rsidR="0065730A">
        <w:rPr>
          <w:rFonts w:asciiTheme="minorBidi" w:hAnsiTheme="minorBidi"/>
          <w:sz w:val="24"/>
          <w:szCs w:val="24"/>
        </w:rPr>
        <w:t>as she</w:t>
      </w:r>
      <w:r w:rsidR="0065730A" w:rsidRPr="002E4AD0">
        <w:rPr>
          <w:rFonts w:asciiTheme="minorBidi" w:hAnsiTheme="minorBidi"/>
          <w:sz w:val="24"/>
          <w:szCs w:val="24"/>
        </w:rPr>
        <w:t xml:space="preserve"> </w:t>
      </w:r>
      <w:r w:rsidRPr="002E4AD0">
        <w:rPr>
          <w:rFonts w:asciiTheme="minorBidi" w:hAnsiTheme="minorBidi"/>
          <w:sz w:val="24"/>
          <w:szCs w:val="24"/>
        </w:rPr>
        <w:t>annihilated the royal seed of the house of David).</w:t>
      </w:r>
    </w:p>
    <w:p w14:paraId="060419F6" w14:textId="1B087929" w:rsidR="002E4AD0" w:rsidRPr="002E4AD0" w:rsidRDefault="002E4AD0" w:rsidP="0060158E">
      <w:pPr>
        <w:pStyle w:val="ListParagraph"/>
        <w:spacing w:after="0" w:line="240" w:lineRule="auto"/>
        <w:jc w:val="both"/>
        <w:rPr>
          <w:rFonts w:asciiTheme="minorBidi" w:hAnsiTheme="minorBidi"/>
          <w:sz w:val="24"/>
          <w:szCs w:val="24"/>
        </w:rPr>
      </w:pPr>
      <w:r w:rsidRPr="002E4AD0">
        <w:rPr>
          <w:rFonts w:asciiTheme="minorBidi" w:hAnsiTheme="minorBidi"/>
          <w:sz w:val="24"/>
          <w:szCs w:val="24"/>
        </w:rPr>
        <w:t>Hoshea presents the “wife of harlotry” – the kingdom of Israel in his generation – as paralleling Izevel and the house of Achav, because this time God would visit “the blood of Yizre’el upon the house of Yehu</w:t>
      </w:r>
      <w:r>
        <w:rPr>
          <w:rFonts w:asciiTheme="minorBidi" w:hAnsiTheme="minorBidi"/>
          <w:sz w:val="24"/>
          <w:szCs w:val="24"/>
        </w:rPr>
        <w:t>”</w:t>
      </w:r>
      <w:r w:rsidRPr="002E4AD0">
        <w:rPr>
          <w:rFonts w:asciiTheme="minorBidi" w:hAnsiTheme="minorBidi"/>
          <w:sz w:val="24"/>
          <w:szCs w:val="24"/>
        </w:rPr>
        <w:t xml:space="preserve"> and the kingdom of Israel would be broken. The ancient prophecy is invoked as a necessary preface to </w:t>
      </w:r>
      <w:r w:rsidR="00CE7FE3">
        <w:rPr>
          <w:rFonts w:asciiTheme="minorBidi" w:hAnsiTheme="minorBidi"/>
          <w:sz w:val="24"/>
          <w:szCs w:val="24"/>
        </w:rPr>
        <w:t>Hoshea’s</w:t>
      </w:r>
      <w:r w:rsidR="00CE7FE3" w:rsidRPr="002E4AD0">
        <w:rPr>
          <w:rFonts w:asciiTheme="minorBidi" w:hAnsiTheme="minorBidi"/>
          <w:sz w:val="24"/>
          <w:szCs w:val="24"/>
        </w:rPr>
        <w:t xml:space="preserve"> </w:t>
      </w:r>
      <w:r w:rsidRPr="002E4AD0">
        <w:rPr>
          <w:rFonts w:asciiTheme="minorBidi" w:hAnsiTheme="minorBidi"/>
          <w:sz w:val="24"/>
          <w:szCs w:val="24"/>
        </w:rPr>
        <w:t xml:space="preserve">main </w:t>
      </w:r>
      <w:r w:rsidRPr="002E4AD0">
        <w:rPr>
          <w:rFonts w:asciiTheme="minorBidi" w:hAnsiTheme="minorBidi"/>
          <w:sz w:val="24"/>
          <w:szCs w:val="24"/>
        </w:rPr>
        <w:lastRenderedPageBreak/>
        <w:t>message</w:t>
      </w:r>
      <w:r w:rsidR="00CE7FE3">
        <w:rPr>
          <w:rFonts w:asciiTheme="minorBidi" w:hAnsiTheme="minorBidi"/>
          <w:sz w:val="24"/>
          <w:szCs w:val="24"/>
        </w:rPr>
        <w:t>:</w:t>
      </w:r>
      <w:r w:rsidRPr="002E4AD0">
        <w:rPr>
          <w:rFonts w:asciiTheme="minorBidi" w:hAnsiTheme="minorBidi"/>
          <w:sz w:val="24"/>
          <w:szCs w:val="24"/>
        </w:rPr>
        <w:t xml:space="preserve"> that the house of Yehu, and Israelite society in general, are no better than their wicked predecessors. Despite the historical opportunity, Yehu’s revolution had not led to a unification of Yehuda and Israel;</w:t>
      </w:r>
      <w:r w:rsidRPr="002E4AD0">
        <w:rPr>
          <w:rStyle w:val="FootnoteReference"/>
          <w:rFonts w:asciiTheme="minorBidi" w:hAnsiTheme="minorBidi"/>
          <w:sz w:val="24"/>
          <w:szCs w:val="24"/>
        </w:rPr>
        <w:footnoteReference w:id="18"/>
      </w:r>
      <w:r w:rsidRPr="002E4AD0">
        <w:rPr>
          <w:rFonts w:asciiTheme="minorBidi" w:hAnsiTheme="minorBidi"/>
          <w:sz w:val="24"/>
          <w:szCs w:val="24"/>
        </w:rPr>
        <w:t xml:space="preserve"> no purification had taken undertaken in the spirit of the prophetic “wilderness” movement;</w:t>
      </w:r>
      <w:r w:rsidRPr="002E4AD0">
        <w:rPr>
          <w:rStyle w:val="FootnoteReference"/>
          <w:rFonts w:asciiTheme="minorBidi" w:hAnsiTheme="minorBidi"/>
          <w:sz w:val="24"/>
          <w:szCs w:val="24"/>
        </w:rPr>
        <w:footnoteReference w:id="19"/>
      </w:r>
      <w:r w:rsidRPr="002E4AD0">
        <w:rPr>
          <w:rFonts w:asciiTheme="minorBidi" w:hAnsiTheme="minorBidi"/>
          <w:sz w:val="24"/>
          <w:szCs w:val="24"/>
        </w:rPr>
        <w:t xml:space="preserve"> and the “children of the prophets” (like the progeny of the Re</w:t>
      </w:r>
      <w:r w:rsidR="00CE7FE3">
        <w:rPr>
          <w:rFonts w:asciiTheme="minorBidi" w:hAnsiTheme="minorBidi"/>
          <w:sz w:val="24"/>
          <w:szCs w:val="24"/>
        </w:rPr>
        <w:t>k</w:t>
      </w:r>
      <w:r w:rsidRPr="002E4AD0">
        <w:rPr>
          <w:rFonts w:asciiTheme="minorBidi" w:hAnsiTheme="minorBidi"/>
          <w:sz w:val="24"/>
          <w:szCs w:val="24"/>
        </w:rPr>
        <w:t>havim) had separated themselves from society and were forced to fight for their lives. The failure of Yehu’s revolution rendered all the sinners who had been eradicated in its path “innocent blood</w:t>
      </w:r>
      <w:r>
        <w:rPr>
          <w:rFonts w:asciiTheme="minorBidi" w:hAnsiTheme="minorBidi"/>
          <w:sz w:val="24"/>
          <w:szCs w:val="24"/>
        </w:rPr>
        <w:t>,”</w:t>
      </w:r>
      <w:r w:rsidRPr="002E4AD0">
        <w:rPr>
          <w:rFonts w:asciiTheme="minorBidi" w:hAnsiTheme="minorBidi"/>
          <w:sz w:val="24"/>
          <w:szCs w:val="24"/>
        </w:rPr>
        <w:t xml:space="preserve"> and widened the chasm separating prophecy from the kingdom.</w:t>
      </w:r>
    </w:p>
    <w:p w14:paraId="66649EF3" w14:textId="77777777" w:rsidR="002E4AD0" w:rsidRPr="002E4AD0" w:rsidRDefault="002E4AD0" w:rsidP="0060158E">
      <w:pPr>
        <w:pStyle w:val="ListParagraph"/>
        <w:spacing w:after="0" w:line="240" w:lineRule="auto"/>
        <w:jc w:val="both"/>
        <w:rPr>
          <w:rFonts w:asciiTheme="minorBidi" w:hAnsiTheme="minorBidi"/>
          <w:sz w:val="24"/>
          <w:szCs w:val="24"/>
        </w:rPr>
      </w:pPr>
    </w:p>
    <w:p w14:paraId="3D32AD0A" w14:textId="000ADB29" w:rsidR="002E4AD0" w:rsidRDefault="002E4AD0" w:rsidP="0060158E">
      <w:pPr>
        <w:pStyle w:val="ListParagraph"/>
        <w:spacing w:after="0" w:line="240" w:lineRule="auto"/>
        <w:ind w:left="1440"/>
        <w:jc w:val="both"/>
        <w:rPr>
          <w:rFonts w:asciiTheme="minorBidi" w:hAnsiTheme="minorBidi"/>
          <w:sz w:val="24"/>
          <w:szCs w:val="24"/>
        </w:rPr>
      </w:pPr>
      <w:r w:rsidRPr="002E4AD0">
        <w:rPr>
          <w:rFonts w:asciiTheme="minorBidi" w:hAnsiTheme="minorBidi"/>
          <w:sz w:val="24"/>
          <w:szCs w:val="24"/>
          <w:rtl/>
        </w:rPr>
        <w:t>]</w:t>
      </w:r>
      <w:r w:rsidRPr="002E4AD0">
        <w:rPr>
          <w:rFonts w:asciiTheme="minorBidi" w:hAnsiTheme="minorBidi"/>
          <w:sz w:val="24"/>
          <w:szCs w:val="24"/>
        </w:rPr>
        <w:t>Yarovam ben Yoash] restored the border of Israel from the entrance of Chamat to the sea of the Arava, according to the word of the Lord God of Israel, which He spoke by the hand of His servant, Yona ben Amitai, the prophet, who was from Gat-Chefer. (</w:t>
      </w:r>
      <w:r w:rsidRPr="003411BE">
        <w:rPr>
          <w:rFonts w:asciiTheme="minorBidi" w:hAnsiTheme="minorBidi"/>
          <w:i/>
          <w:iCs/>
          <w:sz w:val="24"/>
          <w:szCs w:val="24"/>
        </w:rPr>
        <w:t>Melakhim</w:t>
      </w:r>
      <w:r w:rsidRPr="002E4AD0">
        <w:rPr>
          <w:rFonts w:asciiTheme="minorBidi" w:hAnsiTheme="minorBidi"/>
          <w:sz w:val="24"/>
          <w:szCs w:val="24"/>
        </w:rPr>
        <w:t xml:space="preserve"> </w:t>
      </w:r>
      <w:r w:rsidRPr="00247B2C">
        <w:rPr>
          <w:rFonts w:asciiTheme="minorBidi" w:hAnsiTheme="minorBidi"/>
          <w:i/>
          <w:iCs/>
          <w:sz w:val="24"/>
          <w:szCs w:val="24"/>
        </w:rPr>
        <w:t>II</w:t>
      </w:r>
      <w:r w:rsidRPr="002E4AD0">
        <w:rPr>
          <w:rFonts w:asciiTheme="minorBidi" w:hAnsiTheme="minorBidi"/>
          <w:sz w:val="24"/>
          <w:szCs w:val="24"/>
        </w:rPr>
        <w:t xml:space="preserve"> 14:25)</w:t>
      </w:r>
    </w:p>
    <w:p w14:paraId="7608199D" w14:textId="77777777" w:rsidR="00E624D9" w:rsidRPr="002E4AD0" w:rsidRDefault="00E624D9" w:rsidP="0060158E">
      <w:pPr>
        <w:pStyle w:val="ListParagraph"/>
        <w:spacing w:after="0" w:line="240" w:lineRule="auto"/>
        <w:ind w:left="1440"/>
        <w:jc w:val="both"/>
        <w:rPr>
          <w:rFonts w:asciiTheme="minorBidi" w:hAnsiTheme="minorBidi"/>
          <w:sz w:val="24"/>
          <w:szCs w:val="24"/>
        </w:rPr>
      </w:pPr>
    </w:p>
    <w:p w14:paraId="5C252D86" w14:textId="59477D35" w:rsidR="002E4AD0" w:rsidRDefault="002E4AD0" w:rsidP="0060158E">
      <w:pPr>
        <w:pStyle w:val="ListParagraph"/>
        <w:numPr>
          <w:ilvl w:val="0"/>
          <w:numId w:val="1"/>
        </w:numPr>
        <w:spacing w:after="0" w:line="240" w:lineRule="auto"/>
        <w:jc w:val="both"/>
        <w:rPr>
          <w:rFonts w:asciiTheme="minorBidi" w:hAnsiTheme="minorBidi"/>
          <w:sz w:val="24"/>
          <w:szCs w:val="24"/>
        </w:rPr>
      </w:pPr>
      <w:r w:rsidRPr="002E4AD0">
        <w:rPr>
          <w:rFonts w:asciiTheme="minorBidi" w:hAnsiTheme="minorBidi"/>
          <w:sz w:val="24"/>
          <w:szCs w:val="24"/>
        </w:rPr>
        <w:t>In the period of the ancient prophecy (in the generation after Eliyahu and Elisha) we read of God’s word “which He spoke at the hand of His servant, Yona ben Amitai, the prophet, who was from Gat-Chefer</w:t>
      </w:r>
      <w:r w:rsidR="003411BE">
        <w:rPr>
          <w:rFonts w:asciiTheme="minorBidi" w:hAnsiTheme="minorBidi"/>
          <w:sz w:val="24"/>
          <w:szCs w:val="24"/>
        </w:rPr>
        <w:t>,</w:t>
      </w:r>
      <w:r w:rsidRPr="002E4AD0">
        <w:rPr>
          <w:rFonts w:asciiTheme="minorBidi" w:hAnsiTheme="minorBidi"/>
          <w:sz w:val="24"/>
          <w:szCs w:val="24"/>
        </w:rPr>
        <w:t>”</w:t>
      </w:r>
      <w:r w:rsidRPr="002E4AD0">
        <w:rPr>
          <w:rStyle w:val="FootnoteReference"/>
          <w:rFonts w:asciiTheme="minorBidi" w:hAnsiTheme="minorBidi"/>
          <w:sz w:val="24"/>
          <w:szCs w:val="24"/>
        </w:rPr>
        <w:footnoteReference w:id="20"/>
      </w:r>
      <w:r w:rsidRPr="002E4AD0">
        <w:rPr>
          <w:rFonts w:asciiTheme="minorBidi" w:hAnsiTheme="minorBidi"/>
          <w:sz w:val="24"/>
          <w:szCs w:val="24"/>
        </w:rPr>
        <w:t xml:space="preserve"> foretelling the astounding victories of Yarovam ben Yoash. If we read the chapters of the story of Yona ben Amitai within their historical context (and not just the literary one), we discover another dimension of the scope and power of the ancient </w:t>
      </w:r>
      <w:proofErr w:type="gramStart"/>
      <w:r w:rsidRPr="002E4AD0">
        <w:rPr>
          <w:rFonts w:asciiTheme="minorBidi" w:hAnsiTheme="minorBidi"/>
          <w:sz w:val="24"/>
          <w:szCs w:val="24"/>
        </w:rPr>
        <w:t>prophecy, and</w:t>
      </w:r>
      <w:proofErr w:type="gramEnd"/>
      <w:r w:rsidRPr="002E4AD0">
        <w:rPr>
          <w:rFonts w:asciiTheme="minorBidi" w:hAnsiTheme="minorBidi"/>
          <w:sz w:val="24"/>
          <w:szCs w:val="24"/>
        </w:rPr>
        <w:t xml:space="preserve"> attain a better understanding of th</w:t>
      </w:r>
      <w:r w:rsidR="00FE0771">
        <w:rPr>
          <w:rFonts w:asciiTheme="minorBidi" w:hAnsiTheme="minorBidi"/>
          <w:sz w:val="24"/>
          <w:szCs w:val="24"/>
        </w:rPr>
        <w:t>is prophet’s</w:t>
      </w:r>
      <w:r w:rsidRPr="002E4AD0">
        <w:rPr>
          <w:rFonts w:asciiTheme="minorBidi" w:hAnsiTheme="minorBidi"/>
          <w:sz w:val="24"/>
          <w:szCs w:val="24"/>
        </w:rPr>
        <w:t xml:space="preserve"> motivation in fleeing. He had no wish to save Ninveh, the capital of the Assyrian empire, one generation later.</w:t>
      </w:r>
    </w:p>
    <w:p w14:paraId="711E8956" w14:textId="77777777" w:rsidR="00FE0771" w:rsidRPr="002E4AD0" w:rsidRDefault="00FE0771" w:rsidP="0060158E">
      <w:pPr>
        <w:pStyle w:val="ListParagraph"/>
        <w:spacing w:after="0" w:line="240" w:lineRule="auto"/>
        <w:jc w:val="both"/>
        <w:rPr>
          <w:rFonts w:asciiTheme="minorBidi" w:hAnsiTheme="minorBidi"/>
          <w:sz w:val="24"/>
          <w:szCs w:val="24"/>
        </w:rPr>
      </w:pPr>
    </w:p>
    <w:p w14:paraId="1950662B" w14:textId="199D4107" w:rsidR="002E4AD0" w:rsidRPr="002E4AD0" w:rsidRDefault="002E4AD0" w:rsidP="0060158E">
      <w:pPr>
        <w:pStyle w:val="ListParagraph"/>
        <w:numPr>
          <w:ilvl w:val="0"/>
          <w:numId w:val="1"/>
        </w:numPr>
        <w:spacing w:after="0" w:line="240" w:lineRule="auto"/>
        <w:jc w:val="both"/>
        <w:rPr>
          <w:rFonts w:asciiTheme="minorBidi" w:hAnsiTheme="minorBidi"/>
          <w:sz w:val="24"/>
          <w:szCs w:val="24"/>
        </w:rPr>
      </w:pPr>
      <w:r w:rsidRPr="002E4AD0">
        <w:rPr>
          <w:rFonts w:asciiTheme="minorBidi" w:hAnsiTheme="minorBidi"/>
          <w:sz w:val="24"/>
          <w:szCs w:val="24"/>
        </w:rPr>
        <w:t>To all of this we should also add Y</w:t>
      </w:r>
      <w:r w:rsidR="00FE0771">
        <w:rPr>
          <w:rFonts w:asciiTheme="minorBidi" w:hAnsiTheme="minorBidi"/>
          <w:sz w:val="24"/>
          <w:szCs w:val="24"/>
        </w:rPr>
        <w:t>e</w:t>
      </w:r>
      <w:r w:rsidRPr="002E4AD0">
        <w:rPr>
          <w:rFonts w:asciiTheme="minorBidi" w:hAnsiTheme="minorBidi"/>
          <w:sz w:val="24"/>
          <w:szCs w:val="24"/>
        </w:rPr>
        <w:t>shayahu’s prophecy</w:t>
      </w:r>
      <w:r w:rsidR="00FE0771">
        <w:rPr>
          <w:rFonts w:asciiTheme="minorBidi" w:hAnsiTheme="minorBidi"/>
          <w:sz w:val="24"/>
          <w:szCs w:val="24"/>
        </w:rPr>
        <w:t>,</w:t>
      </w:r>
      <w:r w:rsidRPr="002E4AD0">
        <w:rPr>
          <w:rFonts w:asciiTheme="minorBidi" w:hAnsiTheme="minorBidi"/>
          <w:sz w:val="24"/>
          <w:szCs w:val="24"/>
        </w:rPr>
        <w:t xml:space="preserve"> </w:t>
      </w:r>
      <w:r w:rsidR="009674DF">
        <w:rPr>
          <w:rFonts w:asciiTheme="minorBidi" w:hAnsiTheme="minorBidi"/>
          <w:sz w:val="24"/>
          <w:szCs w:val="24"/>
        </w:rPr>
        <w:t xml:space="preserve">the </w:t>
      </w:r>
      <w:r w:rsidR="00FE0771">
        <w:rPr>
          <w:rFonts w:asciiTheme="minorBidi" w:hAnsiTheme="minorBidi"/>
          <w:sz w:val="24"/>
          <w:szCs w:val="24"/>
        </w:rPr>
        <w:t>“</w:t>
      </w:r>
      <w:r w:rsidR="004A5593">
        <w:rPr>
          <w:rFonts w:asciiTheme="minorBidi" w:hAnsiTheme="minorBidi"/>
          <w:sz w:val="24"/>
          <w:szCs w:val="24"/>
        </w:rPr>
        <w:t xml:space="preserve">Pronouncement on </w:t>
      </w:r>
      <w:r w:rsidRPr="002E4AD0">
        <w:rPr>
          <w:rFonts w:asciiTheme="minorBidi" w:hAnsiTheme="minorBidi"/>
          <w:sz w:val="24"/>
          <w:szCs w:val="24"/>
        </w:rPr>
        <w:t>Moav</w:t>
      </w:r>
      <w:r>
        <w:rPr>
          <w:rFonts w:asciiTheme="minorBidi" w:hAnsiTheme="minorBidi"/>
          <w:sz w:val="24"/>
          <w:szCs w:val="24"/>
        </w:rPr>
        <w:t>”</w:t>
      </w:r>
      <w:r w:rsidR="000B0CFF">
        <w:rPr>
          <w:rFonts w:asciiTheme="minorBidi" w:hAnsiTheme="minorBidi"/>
          <w:sz w:val="24"/>
          <w:szCs w:val="24"/>
        </w:rPr>
        <w:t xml:space="preserve"> (</w:t>
      </w:r>
      <w:r w:rsidR="000B0CFF">
        <w:rPr>
          <w:rFonts w:asciiTheme="minorBidi" w:hAnsiTheme="minorBidi"/>
          <w:i/>
          <w:iCs/>
          <w:sz w:val="24"/>
          <w:szCs w:val="24"/>
        </w:rPr>
        <w:t>masa Moav</w:t>
      </w:r>
      <w:r w:rsidR="000B0CFF">
        <w:rPr>
          <w:rFonts w:asciiTheme="minorBidi" w:hAnsiTheme="minorBidi"/>
          <w:sz w:val="24"/>
          <w:szCs w:val="24"/>
        </w:rPr>
        <w:t>),</w:t>
      </w:r>
      <w:r w:rsidRPr="002E4AD0">
        <w:rPr>
          <w:rStyle w:val="FootnoteReference"/>
          <w:rFonts w:asciiTheme="minorBidi" w:hAnsiTheme="minorBidi"/>
          <w:sz w:val="24"/>
          <w:szCs w:val="24"/>
        </w:rPr>
        <w:footnoteReference w:id="21"/>
      </w:r>
      <w:r w:rsidRPr="002E4AD0">
        <w:rPr>
          <w:rFonts w:asciiTheme="minorBidi" w:hAnsiTheme="minorBidi"/>
          <w:sz w:val="24"/>
          <w:szCs w:val="24"/>
        </w:rPr>
        <w:t xml:space="preserve"> </w:t>
      </w:r>
      <w:r w:rsidR="004A5593">
        <w:rPr>
          <w:rFonts w:asciiTheme="minorBidi" w:hAnsiTheme="minorBidi"/>
          <w:sz w:val="24"/>
          <w:szCs w:val="24"/>
        </w:rPr>
        <w:t>which describes</w:t>
      </w:r>
      <w:r w:rsidR="004A5593" w:rsidRPr="002E4AD0">
        <w:rPr>
          <w:rFonts w:asciiTheme="minorBidi" w:hAnsiTheme="minorBidi"/>
          <w:sz w:val="24"/>
          <w:szCs w:val="24"/>
        </w:rPr>
        <w:t xml:space="preserve"> </w:t>
      </w:r>
      <w:r w:rsidRPr="002E4AD0">
        <w:rPr>
          <w:rFonts w:asciiTheme="minorBidi" w:hAnsiTheme="minorBidi"/>
          <w:sz w:val="24"/>
          <w:szCs w:val="24"/>
        </w:rPr>
        <w:t>the great arrogance of Moav and the great weeping that God would bring upon the kingdom. The style and content of th</w:t>
      </w:r>
      <w:r w:rsidR="009674DF">
        <w:rPr>
          <w:rFonts w:asciiTheme="minorBidi" w:hAnsiTheme="minorBidi"/>
          <w:sz w:val="24"/>
          <w:szCs w:val="24"/>
        </w:rPr>
        <w:t>at</w:t>
      </w:r>
      <w:r w:rsidRPr="002E4AD0">
        <w:rPr>
          <w:rFonts w:asciiTheme="minorBidi" w:hAnsiTheme="minorBidi"/>
          <w:sz w:val="24"/>
          <w:szCs w:val="24"/>
        </w:rPr>
        <w:t xml:space="preserve"> prophecy closely </w:t>
      </w:r>
      <w:r w:rsidR="00C54F34" w:rsidRPr="002E4AD0">
        <w:rPr>
          <w:rFonts w:asciiTheme="minorBidi" w:hAnsiTheme="minorBidi"/>
          <w:sz w:val="24"/>
          <w:szCs w:val="24"/>
        </w:rPr>
        <w:t xml:space="preserve">resemble </w:t>
      </w:r>
      <w:r w:rsidRPr="002E4AD0">
        <w:rPr>
          <w:rFonts w:asciiTheme="minorBidi" w:hAnsiTheme="minorBidi"/>
          <w:sz w:val="24"/>
          <w:szCs w:val="24"/>
        </w:rPr>
        <w:t xml:space="preserve">the prophecies against the nations at the beginning of </w:t>
      </w:r>
      <w:r w:rsidRPr="00247B2C">
        <w:rPr>
          <w:rFonts w:asciiTheme="minorBidi" w:hAnsiTheme="minorBidi"/>
          <w:i/>
          <w:iCs/>
          <w:sz w:val="24"/>
          <w:szCs w:val="24"/>
        </w:rPr>
        <w:t>Sefer Amos</w:t>
      </w:r>
      <w:r w:rsidRPr="002E4AD0">
        <w:rPr>
          <w:rFonts w:asciiTheme="minorBidi" w:hAnsiTheme="minorBidi"/>
          <w:sz w:val="24"/>
          <w:szCs w:val="24"/>
        </w:rPr>
        <w:t>.</w:t>
      </w:r>
    </w:p>
    <w:p w14:paraId="3C6C3618" w14:textId="396B5A7D" w:rsidR="002E4AD0" w:rsidRPr="002E4AD0" w:rsidRDefault="002E4AD0" w:rsidP="0060158E">
      <w:pPr>
        <w:pStyle w:val="ListParagraph"/>
        <w:spacing w:after="0" w:line="240" w:lineRule="auto"/>
        <w:jc w:val="both"/>
        <w:rPr>
          <w:rFonts w:asciiTheme="minorBidi" w:hAnsiTheme="minorBidi"/>
          <w:sz w:val="24"/>
          <w:szCs w:val="24"/>
        </w:rPr>
      </w:pPr>
      <w:r w:rsidRPr="002E4AD0">
        <w:rPr>
          <w:rFonts w:asciiTheme="minorBidi" w:hAnsiTheme="minorBidi"/>
          <w:sz w:val="24"/>
          <w:szCs w:val="24"/>
        </w:rPr>
        <w:t>Indeed, Y</w:t>
      </w:r>
      <w:r w:rsidR="009674DF">
        <w:rPr>
          <w:rFonts w:asciiTheme="minorBidi" w:hAnsiTheme="minorBidi"/>
          <w:sz w:val="24"/>
          <w:szCs w:val="24"/>
        </w:rPr>
        <w:t>e</w:t>
      </w:r>
      <w:r w:rsidRPr="002E4AD0">
        <w:rPr>
          <w:rFonts w:asciiTheme="minorBidi" w:hAnsiTheme="minorBidi"/>
          <w:sz w:val="24"/>
          <w:szCs w:val="24"/>
        </w:rPr>
        <w:t>shayahu declares openly towards the end of this prophecy: “This is the word that the Lord spoke concerning Moav, in time past. But now the Lord has spoken, saying: Within three years, as the years of a hireling, the glory of Moav shall become contemptible for all his great multitude, and the remnant shall be very small, without strength” (</w:t>
      </w:r>
      <w:r w:rsidRPr="003411BE">
        <w:rPr>
          <w:rFonts w:asciiTheme="minorBidi" w:hAnsiTheme="minorBidi"/>
          <w:i/>
          <w:iCs/>
          <w:sz w:val="24"/>
          <w:szCs w:val="24"/>
        </w:rPr>
        <w:t>Y</w:t>
      </w:r>
      <w:r w:rsidR="00BF7930">
        <w:rPr>
          <w:rFonts w:asciiTheme="minorBidi" w:hAnsiTheme="minorBidi"/>
          <w:i/>
          <w:iCs/>
          <w:sz w:val="24"/>
          <w:szCs w:val="24"/>
        </w:rPr>
        <w:t>e</w:t>
      </w:r>
      <w:r w:rsidRPr="003411BE">
        <w:rPr>
          <w:rFonts w:asciiTheme="minorBidi" w:hAnsiTheme="minorBidi"/>
          <w:i/>
          <w:iCs/>
          <w:sz w:val="24"/>
          <w:szCs w:val="24"/>
        </w:rPr>
        <w:t>shayahu</w:t>
      </w:r>
      <w:r w:rsidRPr="002E4AD0">
        <w:rPr>
          <w:rFonts w:asciiTheme="minorBidi" w:hAnsiTheme="minorBidi"/>
          <w:sz w:val="24"/>
          <w:szCs w:val="24"/>
        </w:rPr>
        <w:t xml:space="preserve"> 16:13-14)</w:t>
      </w:r>
      <w:r w:rsidR="00BF7930">
        <w:rPr>
          <w:rFonts w:asciiTheme="minorBidi" w:hAnsiTheme="minorBidi"/>
          <w:sz w:val="24"/>
          <w:szCs w:val="24"/>
        </w:rPr>
        <w:t>.</w:t>
      </w:r>
    </w:p>
    <w:p w14:paraId="1E641295" w14:textId="1F66D695" w:rsidR="002E4AD0" w:rsidRPr="002E4AD0" w:rsidRDefault="002E4AD0" w:rsidP="0060158E">
      <w:pPr>
        <w:pStyle w:val="ListParagraph"/>
        <w:spacing w:after="0" w:line="240" w:lineRule="auto"/>
        <w:jc w:val="both"/>
        <w:rPr>
          <w:rFonts w:asciiTheme="minorBidi" w:hAnsiTheme="minorBidi"/>
          <w:sz w:val="24"/>
          <w:szCs w:val="24"/>
        </w:rPr>
      </w:pPr>
      <w:r w:rsidRPr="002E4AD0">
        <w:rPr>
          <w:rFonts w:asciiTheme="minorBidi" w:hAnsiTheme="minorBidi"/>
          <w:sz w:val="24"/>
          <w:szCs w:val="24"/>
        </w:rPr>
        <w:t>This makes Y</w:t>
      </w:r>
      <w:r w:rsidR="00BF7930">
        <w:rPr>
          <w:rFonts w:asciiTheme="minorBidi" w:hAnsiTheme="minorBidi"/>
          <w:sz w:val="24"/>
          <w:szCs w:val="24"/>
        </w:rPr>
        <w:t>e</w:t>
      </w:r>
      <w:r w:rsidRPr="002E4AD0">
        <w:rPr>
          <w:rFonts w:asciiTheme="minorBidi" w:hAnsiTheme="minorBidi"/>
          <w:sz w:val="24"/>
          <w:szCs w:val="24"/>
        </w:rPr>
        <w:t xml:space="preserve">shayahu the only prophet who explicitly </w:t>
      </w:r>
      <w:r w:rsidR="00BF7930">
        <w:rPr>
          <w:rFonts w:asciiTheme="minorBidi" w:hAnsiTheme="minorBidi"/>
          <w:sz w:val="24"/>
          <w:szCs w:val="24"/>
        </w:rPr>
        <w:t>identifies</w:t>
      </w:r>
      <w:r w:rsidR="00BF7930" w:rsidRPr="002E4AD0">
        <w:rPr>
          <w:rFonts w:asciiTheme="minorBidi" w:hAnsiTheme="minorBidi"/>
          <w:sz w:val="24"/>
          <w:szCs w:val="24"/>
        </w:rPr>
        <w:t xml:space="preserve"> </w:t>
      </w:r>
      <w:r w:rsidRPr="002E4AD0">
        <w:rPr>
          <w:rFonts w:asciiTheme="minorBidi" w:hAnsiTheme="minorBidi"/>
          <w:sz w:val="24"/>
          <w:szCs w:val="24"/>
        </w:rPr>
        <w:t>an ancient prophecy and invokes it for his own generation.</w:t>
      </w:r>
    </w:p>
    <w:p w14:paraId="0029AC22" w14:textId="77777777" w:rsidR="002E4AD0" w:rsidRPr="002E4AD0" w:rsidRDefault="002E4AD0" w:rsidP="0060158E">
      <w:pPr>
        <w:pStyle w:val="ListParagraph"/>
        <w:spacing w:after="0" w:line="240" w:lineRule="auto"/>
        <w:jc w:val="both"/>
        <w:rPr>
          <w:rFonts w:asciiTheme="minorBidi" w:hAnsiTheme="minorBidi"/>
          <w:sz w:val="24"/>
          <w:szCs w:val="24"/>
        </w:rPr>
      </w:pPr>
    </w:p>
    <w:p w14:paraId="59BD4B33" w14:textId="152A24A5" w:rsidR="002E4AD0" w:rsidRDefault="002E4AD0" w:rsidP="0060158E">
      <w:pPr>
        <w:spacing w:after="0" w:line="240" w:lineRule="auto"/>
        <w:jc w:val="both"/>
        <w:rPr>
          <w:rFonts w:asciiTheme="minorBidi" w:hAnsiTheme="minorBidi"/>
          <w:b/>
          <w:bCs/>
          <w:sz w:val="24"/>
          <w:szCs w:val="24"/>
        </w:rPr>
      </w:pPr>
      <w:r w:rsidRPr="002E4AD0">
        <w:rPr>
          <w:rFonts w:asciiTheme="minorBidi" w:hAnsiTheme="minorBidi"/>
          <w:b/>
          <w:bCs/>
          <w:sz w:val="24"/>
          <w:szCs w:val="24"/>
        </w:rPr>
        <w:lastRenderedPageBreak/>
        <w:t xml:space="preserve">The outline and character of the ancient prophecy </w:t>
      </w:r>
    </w:p>
    <w:p w14:paraId="0CCC7CED" w14:textId="77777777" w:rsidR="003411BE" w:rsidRPr="002E4AD0" w:rsidRDefault="003411BE" w:rsidP="0060158E">
      <w:pPr>
        <w:spacing w:after="0" w:line="240" w:lineRule="auto"/>
        <w:jc w:val="both"/>
        <w:rPr>
          <w:rFonts w:asciiTheme="minorBidi" w:hAnsiTheme="minorBidi"/>
          <w:b/>
          <w:bCs/>
          <w:sz w:val="24"/>
          <w:szCs w:val="24"/>
        </w:rPr>
      </w:pPr>
    </w:p>
    <w:p w14:paraId="4DFABBDE" w14:textId="6C1BA982" w:rsidR="002E4AD0" w:rsidRDefault="002E4AD0" w:rsidP="0060158E">
      <w:pPr>
        <w:spacing w:after="0" w:line="240" w:lineRule="auto"/>
        <w:jc w:val="both"/>
        <w:rPr>
          <w:rFonts w:asciiTheme="minorBidi" w:hAnsiTheme="minorBidi"/>
          <w:sz w:val="24"/>
          <w:szCs w:val="24"/>
        </w:rPr>
      </w:pPr>
      <w:r w:rsidRPr="002E4AD0">
        <w:rPr>
          <w:rFonts w:asciiTheme="minorBidi" w:hAnsiTheme="minorBidi"/>
          <w:sz w:val="24"/>
          <w:szCs w:val="24"/>
        </w:rPr>
        <w:t xml:space="preserve">The ancient prophecies that we have encountered are full of the tempestuous battle of [the day of] the Lord against Israel’s enemies. </w:t>
      </w:r>
      <w:r w:rsidR="00BF7930">
        <w:rPr>
          <w:rFonts w:asciiTheme="minorBidi" w:hAnsiTheme="minorBidi"/>
          <w:sz w:val="24"/>
          <w:szCs w:val="24"/>
        </w:rPr>
        <w:t>Within Israel,</w:t>
      </w:r>
      <w:r w:rsidRPr="002E4AD0">
        <w:rPr>
          <w:rFonts w:asciiTheme="minorBidi" w:hAnsiTheme="minorBidi"/>
          <w:sz w:val="24"/>
          <w:szCs w:val="24"/>
        </w:rPr>
        <w:t xml:space="preserve"> a fierce</w:t>
      </w:r>
      <w:r w:rsidR="00BF7930">
        <w:rPr>
          <w:rFonts w:asciiTheme="minorBidi" w:hAnsiTheme="minorBidi"/>
          <w:sz w:val="24"/>
          <w:szCs w:val="24"/>
        </w:rPr>
        <w:t xml:space="preserve"> parallel</w:t>
      </w:r>
      <w:r w:rsidRPr="002E4AD0">
        <w:rPr>
          <w:rFonts w:asciiTheme="minorBidi" w:hAnsiTheme="minorBidi"/>
          <w:sz w:val="24"/>
          <w:szCs w:val="24"/>
        </w:rPr>
        <w:t xml:space="preserve"> battle was being waged in God’s name against the regime of Achav, who had introduced idolatrous Canaanite harlotry into Israel via his marriage to Izevel of Sidon.</w:t>
      </w:r>
    </w:p>
    <w:p w14:paraId="2B465773" w14:textId="77777777" w:rsidR="003411BE" w:rsidRPr="002E4AD0" w:rsidRDefault="003411BE" w:rsidP="0060158E">
      <w:pPr>
        <w:spacing w:after="0" w:line="240" w:lineRule="auto"/>
        <w:jc w:val="both"/>
        <w:rPr>
          <w:rFonts w:asciiTheme="minorBidi" w:hAnsiTheme="minorBidi"/>
          <w:sz w:val="24"/>
          <w:szCs w:val="24"/>
        </w:rPr>
      </w:pPr>
    </w:p>
    <w:p w14:paraId="270621CB" w14:textId="5B42BBF3" w:rsidR="002E4AD0" w:rsidRDefault="002E4AD0" w:rsidP="0060158E">
      <w:pPr>
        <w:spacing w:after="0" w:line="240" w:lineRule="auto"/>
        <w:jc w:val="both"/>
        <w:rPr>
          <w:rFonts w:asciiTheme="minorBidi" w:hAnsiTheme="minorBidi"/>
          <w:sz w:val="24"/>
          <w:szCs w:val="24"/>
        </w:rPr>
      </w:pPr>
      <w:r w:rsidRPr="002E4AD0">
        <w:rPr>
          <w:rFonts w:asciiTheme="minorBidi" w:hAnsiTheme="minorBidi"/>
          <w:sz w:val="24"/>
          <w:szCs w:val="24"/>
        </w:rPr>
        <w:t xml:space="preserve">These prophecies do not speak of complete destruction and exile for the kingdom of Israel. They </w:t>
      </w:r>
      <w:r w:rsidR="00622A02">
        <w:rPr>
          <w:rFonts w:asciiTheme="minorBidi" w:hAnsiTheme="minorBidi"/>
          <w:sz w:val="24"/>
          <w:szCs w:val="24"/>
        </w:rPr>
        <w:t>express</w:t>
      </w:r>
      <w:r w:rsidR="00622A02" w:rsidRPr="002E4AD0">
        <w:rPr>
          <w:rFonts w:asciiTheme="minorBidi" w:hAnsiTheme="minorBidi"/>
          <w:sz w:val="24"/>
          <w:szCs w:val="24"/>
        </w:rPr>
        <w:t xml:space="preserve"> </w:t>
      </w:r>
      <w:r w:rsidR="00622A02">
        <w:rPr>
          <w:rFonts w:asciiTheme="minorBidi" w:hAnsiTheme="minorBidi"/>
          <w:sz w:val="24"/>
          <w:szCs w:val="24"/>
        </w:rPr>
        <w:t>complete</w:t>
      </w:r>
      <w:r w:rsidR="00622A02" w:rsidRPr="002E4AD0">
        <w:rPr>
          <w:rFonts w:asciiTheme="minorBidi" w:hAnsiTheme="minorBidi"/>
          <w:sz w:val="24"/>
          <w:szCs w:val="24"/>
        </w:rPr>
        <w:t xml:space="preserve"> </w:t>
      </w:r>
      <w:r w:rsidRPr="002E4AD0">
        <w:rPr>
          <w:rFonts w:asciiTheme="minorBidi" w:hAnsiTheme="minorBidi"/>
          <w:sz w:val="24"/>
          <w:szCs w:val="24"/>
        </w:rPr>
        <w:t>faith in the roar of salvation and the great deliverance that will come to Israel from the midst of the “day of the Lord</w:t>
      </w:r>
      <w:r>
        <w:rPr>
          <w:rFonts w:asciiTheme="minorBidi" w:hAnsiTheme="minorBidi"/>
          <w:sz w:val="24"/>
          <w:szCs w:val="24"/>
        </w:rPr>
        <w:t>,”</w:t>
      </w:r>
      <w:r w:rsidRPr="002E4AD0">
        <w:rPr>
          <w:rFonts w:asciiTheme="minorBidi" w:hAnsiTheme="minorBidi"/>
          <w:sz w:val="24"/>
          <w:szCs w:val="24"/>
        </w:rPr>
        <w:t xml:space="preserve"> along with a vision of a “wilderness” purification for the nation, which will be rejuvenated as in the days of its youth at the time of the Exodus, </w:t>
      </w:r>
      <w:r w:rsidR="00622A02">
        <w:rPr>
          <w:rFonts w:asciiTheme="minorBidi" w:hAnsiTheme="minorBidi"/>
          <w:sz w:val="24"/>
          <w:szCs w:val="24"/>
        </w:rPr>
        <w:t>when</w:t>
      </w:r>
      <w:r w:rsidR="00622A02" w:rsidRPr="002E4AD0">
        <w:rPr>
          <w:rFonts w:asciiTheme="minorBidi" w:hAnsiTheme="minorBidi"/>
          <w:sz w:val="24"/>
          <w:szCs w:val="24"/>
        </w:rPr>
        <w:t xml:space="preserve"> </w:t>
      </w:r>
      <w:r w:rsidRPr="002E4AD0">
        <w:rPr>
          <w:rFonts w:asciiTheme="minorBidi" w:hAnsiTheme="minorBidi"/>
          <w:sz w:val="24"/>
          <w:szCs w:val="24"/>
        </w:rPr>
        <w:t xml:space="preserve">there was </w:t>
      </w:r>
      <w:r w:rsidR="00622A02" w:rsidRPr="002E4AD0">
        <w:rPr>
          <w:rFonts w:asciiTheme="minorBidi" w:hAnsiTheme="minorBidi"/>
          <w:sz w:val="24"/>
          <w:szCs w:val="24"/>
        </w:rPr>
        <w:t xml:space="preserve">likewise </w:t>
      </w:r>
      <w:r w:rsidRPr="002E4AD0">
        <w:rPr>
          <w:rFonts w:asciiTheme="minorBidi" w:hAnsiTheme="minorBidi"/>
          <w:sz w:val="24"/>
          <w:szCs w:val="24"/>
        </w:rPr>
        <w:t>a purification in the wilderness.</w:t>
      </w:r>
    </w:p>
    <w:p w14:paraId="3CAC926E" w14:textId="77777777" w:rsidR="003411BE" w:rsidRPr="002E4AD0" w:rsidRDefault="003411BE" w:rsidP="0060158E">
      <w:pPr>
        <w:spacing w:after="0" w:line="240" w:lineRule="auto"/>
        <w:jc w:val="both"/>
        <w:rPr>
          <w:rFonts w:asciiTheme="minorBidi" w:hAnsiTheme="minorBidi"/>
          <w:sz w:val="24"/>
          <w:szCs w:val="24"/>
        </w:rPr>
      </w:pPr>
    </w:p>
    <w:p w14:paraId="314B4309" w14:textId="6F1B4CF8" w:rsidR="002E4AD0" w:rsidRDefault="002E4AD0" w:rsidP="0060158E">
      <w:pPr>
        <w:spacing w:after="0" w:line="240" w:lineRule="auto"/>
        <w:jc w:val="both"/>
        <w:rPr>
          <w:rFonts w:asciiTheme="minorBidi" w:hAnsiTheme="minorBidi"/>
          <w:sz w:val="24"/>
          <w:szCs w:val="24"/>
        </w:rPr>
      </w:pPr>
      <w:r w:rsidRPr="002E4AD0">
        <w:rPr>
          <w:rFonts w:asciiTheme="minorBidi" w:hAnsiTheme="minorBidi"/>
          <w:sz w:val="24"/>
          <w:szCs w:val="24"/>
        </w:rPr>
        <w:t>In other words, we are speaking of a “national prophecy</w:t>
      </w:r>
      <w:r>
        <w:rPr>
          <w:rFonts w:asciiTheme="minorBidi" w:hAnsiTheme="minorBidi"/>
          <w:sz w:val="24"/>
          <w:szCs w:val="24"/>
        </w:rPr>
        <w:t>,”</w:t>
      </w:r>
      <w:r w:rsidRPr="002E4AD0">
        <w:rPr>
          <w:rStyle w:val="FootnoteReference"/>
          <w:rFonts w:asciiTheme="minorBidi" w:hAnsiTheme="minorBidi"/>
          <w:sz w:val="24"/>
          <w:szCs w:val="24"/>
        </w:rPr>
        <w:footnoteReference w:id="22"/>
      </w:r>
      <w:r w:rsidRPr="002E4AD0">
        <w:rPr>
          <w:rFonts w:asciiTheme="minorBidi" w:hAnsiTheme="minorBidi"/>
          <w:sz w:val="24"/>
          <w:szCs w:val="24"/>
        </w:rPr>
        <w:t xml:space="preserve"> part of God’s message to His people under attack from outside and corrupted within. These prophecies do not speak ominously of destruction and exile, of the land vomiting out </w:t>
      </w:r>
      <w:r w:rsidRPr="00247B2C">
        <w:rPr>
          <w:rFonts w:asciiTheme="minorBidi" w:hAnsiTheme="minorBidi"/>
          <w:i/>
          <w:iCs/>
          <w:sz w:val="24"/>
          <w:szCs w:val="24"/>
        </w:rPr>
        <w:t xml:space="preserve">Bnei </w:t>
      </w:r>
      <w:r w:rsidR="003411BE" w:rsidRPr="00247B2C">
        <w:rPr>
          <w:rFonts w:asciiTheme="minorBidi" w:hAnsiTheme="minorBidi"/>
          <w:i/>
          <w:iCs/>
          <w:sz w:val="24"/>
          <w:szCs w:val="24"/>
        </w:rPr>
        <w:t>Yi</w:t>
      </w:r>
      <w:r w:rsidRPr="00247B2C">
        <w:rPr>
          <w:rFonts w:asciiTheme="minorBidi" w:hAnsiTheme="minorBidi"/>
          <w:i/>
          <w:iCs/>
          <w:sz w:val="24"/>
          <w:szCs w:val="24"/>
        </w:rPr>
        <w:t>srael</w:t>
      </w:r>
      <w:r w:rsidRPr="002E4AD0">
        <w:rPr>
          <w:rFonts w:asciiTheme="minorBidi" w:hAnsiTheme="minorBidi"/>
          <w:sz w:val="24"/>
          <w:szCs w:val="24"/>
        </w:rPr>
        <w:t xml:space="preserve"> “as it vomited the nation that was before you</w:t>
      </w:r>
      <w:r>
        <w:rPr>
          <w:rFonts w:asciiTheme="minorBidi" w:hAnsiTheme="minorBidi"/>
          <w:sz w:val="24"/>
          <w:szCs w:val="24"/>
        </w:rPr>
        <w:t>,”</w:t>
      </w:r>
      <w:r w:rsidRPr="002E4AD0">
        <w:rPr>
          <w:rStyle w:val="FootnoteReference"/>
          <w:rFonts w:asciiTheme="minorBidi" w:hAnsiTheme="minorBidi"/>
          <w:sz w:val="24"/>
          <w:szCs w:val="24"/>
        </w:rPr>
        <w:footnoteReference w:id="23"/>
      </w:r>
      <w:r w:rsidRPr="002E4AD0">
        <w:rPr>
          <w:rFonts w:asciiTheme="minorBidi" w:hAnsiTheme="minorBidi"/>
          <w:sz w:val="24"/>
          <w:szCs w:val="24"/>
        </w:rPr>
        <w:t xml:space="preserve"> nor is there a </w:t>
      </w:r>
      <w:r w:rsidR="00622A02">
        <w:rPr>
          <w:rFonts w:asciiTheme="minorBidi" w:hAnsiTheme="minorBidi"/>
          <w:sz w:val="24"/>
          <w:szCs w:val="24"/>
        </w:rPr>
        <w:t>“</w:t>
      </w:r>
      <w:r w:rsidRPr="002E4AD0">
        <w:rPr>
          <w:rFonts w:asciiTheme="minorBidi" w:hAnsiTheme="minorBidi"/>
          <w:sz w:val="24"/>
          <w:szCs w:val="24"/>
        </w:rPr>
        <w:t xml:space="preserve">vision of the End of Days” in which the nations will all </w:t>
      </w:r>
      <w:r w:rsidR="00622A02">
        <w:rPr>
          <w:rFonts w:asciiTheme="minorBidi" w:hAnsiTheme="minorBidi"/>
          <w:sz w:val="24"/>
          <w:szCs w:val="24"/>
        </w:rPr>
        <w:t xml:space="preserve">ascend </w:t>
      </w:r>
      <w:proofErr w:type="gramStart"/>
      <w:r w:rsidRPr="002E4AD0">
        <w:rPr>
          <w:rFonts w:asciiTheme="minorBidi" w:hAnsiTheme="minorBidi"/>
          <w:sz w:val="24"/>
          <w:szCs w:val="24"/>
        </w:rPr>
        <w:t>God’s mountain</w:t>
      </w:r>
      <w:proofErr w:type="gramEnd"/>
      <w:r w:rsidRPr="002E4AD0">
        <w:rPr>
          <w:rFonts w:asciiTheme="minorBidi" w:hAnsiTheme="minorBidi"/>
          <w:sz w:val="24"/>
          <w:szCs w:val="24"/>
        </w:rPr>
        <w:t xml:space="preserve"> </w:t>
      </w:r>
      <w:r w:rsidR="00622A02">
        <w:rPr>
          <w:rFonts w:asciiTheme="minorBidi" w:hAnsiTheme="minorBidi"/>
          <w:sz w:val="24"/>
          <w:szCs w:val="24"/>
        </w:rPr>
        <w:t>and</w:t>
      </w:r>
      <w:r w:rsidR="00622A02" w:rsidRPr="002E4AD0">
        <w:rPr>
          <w:rFonts w:asciiTheme="minorBidi" w:hAnsiTheme="minorBidi"/>
          <w:sz w:val="24"/>
          <w:szCs w:val="24"/>
        </w:rPr>
        <w:t xml:space="preserve"> </w:t>
      </w:r>
      <w:r w:rsidRPr="002E4AD0">
        <w:rPr>
          <w:rFonts w:asciiTheme="minorBidi" w:hAnsiTheme="minorBidi"/>
          <w:sz w:val="24"/>
          <w:szCs w:val="24"/>
        </w:rPr>
        <w:t xml:space="preserve">receive </w:t>
      </w:r>
      <w:r w:rsidR="00622A02">
        <w:rPr>
          <w:rFonts w:asciiTheme="minorBidi" w:hAnsiTheme="minorBidi"/>
          <w:sz w:val="24"/>
          <w:szCs w:val="24"/>
        </w:rPr>
        <w:t xml:space="preserve">“Torah </w:t>
      </w:r>
      <w:r w:rsidRPr="002E4AD0">
        <w:rPr>
          <w:rFonts w:asciiTheme="minorBidi" w:hAnsiTheme="minorBidi"/>
          <w:sz w:val="24"/>
          <w:szCs w:val="24"/>
        </w:rPr>
        <w:t>from Tzion</w:t>
      </w:r>
      <w:r w:rsidR="00622A02">
        <w:rPr>
          <w:rFonts w:asciiTheme="minorBidi" w:hAnsiTheme="minorBidi"/>
          <w:sz w:val="24"/>
          <w:szCs w:val="24"/>
        </w:rPr>
        <w:t>” that teaches</w:t>
      </w:r>
      <w:r w:rsidRPr="002E4AD0">
        <w:rPr>
          <w:rFonts w:asciiTheme="minorBidi" w:hAnsiTheme="minorBidi"/>
          <w:sz w:val="24"/>
          <w:szCs w:val="24"/>
        </w:rPr>
        <w:t xml:space="preserve"> world peace.</w:t>
      </w:r>
    </w:p>
    <w:p w14:paraId="454794D9" w14:textId="77777777" w:rsidR="003411BE" w:rsidRPr="002E4AD0" w:rsidRDefault="003411BE" w:rsidP="0060158E">
      <w:pPr>
        <w:spacing w:after="0" w:line="240" w:lineRule="auto"/>
        <w:jc w:val="both"/>
        <w:rPr>
          <w:rFonts w:asciiTheme="minorBidi" w:hAnsiTheme="minorBidi"/>
          <w:sz w:val="24"/>
          <w:szCs w:val="24"/>
        </w:rPr>
      </w:pPr>
    </w:p>
    <w:p w14:paraId="2F578564" w14:textId="02410F97" w:rsidR="002E4AD0" w:rsidRDefault="002E4AD0" w:rsidP="0060158E">
      <w:pPr>
        <w:spacing w:after="0" w:line="240" w:lineRule="auto"/>
        <w:jc w:val="both"/>
        <w:rPr>
          <w:rFonts w:asciiTheme="minorBidi" w:hAnsiTheme="minorBidi"/>
          <w:sz w:val="24"/>
          <w:szCs w:val="24"/>
        </w:rPr>
      </w:pPr>
      <w:r w:rsidRPr="002E4AD0">
        <w:rPr>
          <w:rFonts w:asciiTheme="minorBidi" w:hAnsiTheme="minorBidi"/>
          <w:sz w:val="24"/>
          <w:szCs w:val="24"/>
        </w:rPr>
        <w:t>These points are precisely what differentiate the ancient, “national” prophecy from the “universal” prophecies of Hoshea, Amos</w:t>
      </w:r>
      <w:r w:rsidR="00622A02">
        <w:rPr>
          <w:rFonts w:asciiTheme="minorBidi" w:hAnsiTheme="minorBidi"/>
          <w:sz w:val="24"/>
          <w:szCs w:val="24"/>
        </w:rPr>
        <w:t>,</w:t>
      </w:r>
      <w:r w:rsidRPr="002E4AD0">
        <w:rPr>
          <w:rFonts w:asciiTheme="minorBidi" w:hAnsiTheme="minorBidi"/>
          <w:sz w:val="24"/>
          <w:szCs w:val="24"/>
        </w:rPr>
        <w:t xml:space="preserve"> and Y</w:t>
      </w:r>
      <w:r w:rsidR="00622A02">
        <w:rPr>
          <w:rFonts w:asciiTheme="minorBidi" w:hAnsiTheme="minorBidi"/>
          <w:sz w:val="24"/>
          <w:szCs w:val="24"/>
        </w:rPr>
        <w:t>e</w:t>
      </w:r>
      <w:r w:rsidRPr="002E4AD0">
        <w:rPr>
          <w:rFonts w:asciiTheme="minorBidi" w:hAnsiTheme="minorBidi"/>
          <w:sz w:val="24"/>
          <w:szCs w:val="24"/>
        </w:rPr>
        <w:t xml:space="preserve">shayahu (and </w:t>
      </w:r>
      <w:r w:rsidRPr="003411BE">
        <w:rPr>
          <w:rFonts w:asciiTheme="minorBidi" w:hAnsiTheme="minorBidi"/>
          <w:i/>
          <w:iCs/>
          <w:sz w:val="24"/>
          <w:szCs w:val="24"/>
        </w:rPr>
        <w:t>Mikha</w:t>
      </w:r>
      <w:r w:rsidRPr="002E4AD0">
        <w:rPr>
          <w:rFonts w:asciiTheme="minorBidi" w:hAnsiTheme="minorBidi"/>
          <w:sz w:val="24"/>
          <w:szCs w:val="24"/>
        </w:rPr>
        <w:t xml:space="preserve"> in his earlier years).</w:t>
      </w:r>
      <w:r w:rsidRPr="002E4AD0">
        <w:rPr>
          <w:rStyle w:val="FootnoteReference"/>
          <w:rFonts w:asciiTheme="minorBidi" w:hAnsiTheme="minorBidi"/>
          <w:sz w:val="24"/>
          <w:szCs w:val="24"/>
        </w:rPr>
        <w:footnoteReference w:id="24"/>
      </w:r>
    </w:p>
    <w:p w14:paraId="1C1ECE95" w14:textId="77777777" w:rsidR="003411BE" w:rsidRPr="002E4AD0" w:rsidRDefault="003411BE" w:rsidP="0060158E">
      <w:pPr>
        <w:spacing w:after="0" w:line="240" w:lineRule="auto"/>
        <w:jc w:val="both"/>
        <w:rPr>
          <w:rFonts w:asciiTheme="minorBidi" w:hAnsiTheme="minorBidi"/>
          <w:sz w:val="24"/>
          <w:szCs w:val="24"/>
        </w:rPr>
      </w:pPr>
    </w:p>
    <w:p w14:paraId="4BA50DFE" w14:textId="64E7DE47" w:rsidR="002E4AD0" w:rsidRDefault="002E4AD0" w:rsidP="0060158E">
      <w:pPr>
        <w:spacing w:after="0" w:line="240" w:lineRule="auto"/>
        <w:jc w:val="both"/>
        <w:rPr>
          <w:rFonts w:asciiTheme="minorBidi" w:hAnsiTheme="minorBidi"/>
          <w:sz w:val="24"/>
          <w:szCs w:val="24"/>
        </w:rPr>
      </w:pPr>
      <w:r w:rsidRPr="002E4AD0">
        <w:rPr>
          <w:rFonts w:asciiTheme="minorBidi" w:hAnsiTheme="minorBidi"/>
          <w:sz w:val="24"/>
          <w:szCs w:val="24"/>
        </w:rPr>
        <w:t>Here, however, attention must be paid to the common mistakes in understanding this fundamental change. It was not an ideological change, reflecting conceptual movements with different religious outlooks, as interpreted by Christianity and by central approaches in biblical scholarship.</w:t>
      </w:r>
      <w:r w:rsidRPr="002E4AD0">
        <w:rPr>
          <w:rStyle w:val="FootnoteReference"/>
          <w:rFonts w:asciiTheme="minorBidi" w:hAnsiTheme="minorBidi"/>
          <w:sz w:val="24"/>
          <w:szCs w:val="24"/>
        </w:rPr>
        <w:footnoteReference w:id="25"/>
      </w:r>
      <w:r w:rsidRPr="002E4AD0">
        <w:rPr>
          <w:rFonts w:asciiTheme="minorBidi" w:hAnsiTheme="minorBidi"/>
          <w:sz w:val="24"/>
          <w:szCs w:val="24"/>
        </w:rPr>
        <w:t xml:space="preserve"> Rather, the main change was on the historical horizon.</w:t>
      </w:r>
    </w:p>
    <w:p w14:paraId="2E4733D1" w14:textId="77777777" w:rsidR="003411BE" w:rsidRPr="002E4AD0" w:rsidRDefault="003411BE" w:rsidP="0060158E">
      <w:pPr>
        <w:spacing w:after="0" w:line="240" w:lineRule="auto"/>
        <w:jc w:val="both"/>
        <w:rPr>
          <w:rFonts w:asciiTheme="minorBidi" w:hAnsiTheme="minorBidi"/>
          <w:sz w:val="24"/>
          <w:szCs w:val="24"/>
        </w:rPr>
      </w:pPr>
    </w:p>
    <w:p w14:paraId="161699C0" w14:textId="14FFC3D0" w:rsidR="002E4AD0" w:rsidRDefault="002E4AD0" w:rsidP="0060158E">
      <w:pPr>
        <w:spacing w:after="0" w:line="240" w:lineRule="auto"/>
        <w:jc w:val="both"/>
        <w:rPr>
          <w:rFonts w:asciiTheme="minorBidi" w:hAnsiTheme="minorBidi"/>
          <w:sz w:val="24"/>
          <w:szCs w:val="24"/>
        </w:rPr>
      </w:pPr>
      <w:r w:rsidRPr="002E4AD0">
        <w:rPr>
          <w:rFonts w:asciiTheme="minorBidi" w:hAnsiTheme="minorBidi"/>
          <w:sz w:val="24"/>
          <w:szCs w:val="24"/>
        </w:rPr>
        <w:t xml:space="preserve">During the period of ascent under the house of Achav, and in the generation of decline that followed (the reign of Chazael in Damesek), Israel’s main enemies – the neighboring nations since the time of the settlement of the land under Yehoshua, and the time of the Judges </w:t>
      </w:r>
      <w:r w:rsidR="003A4B82">
        <w:rPr>
          <w:rFonts w:asciiTheme="minorBidi" w:hAnsiTheme="minorBidi"/>
          <w:sz w:val="24"/>
          <w:szCs w:val="24"/>
        </w:rPr>
        <w:t>–</w:t>
      </w:r>
      <w:r w:rsidRPr="002E4AD0">
        <w:rPr>
          <w:rFonts w:asciiTheme="minorBidi" w:hAnsiTheme="minorBidi"/>
          <w:sz w:val="24"/>
          <w:szCs w:val="24"/>
        </w:rPr>
        <w:t xml:space="preserve"> were Amon and Moav, Midian and Amalek, Edom and the Pelishtim, and Aram Damesek at the peak of its strength. Although the Assyrian kings had tried to make inroads in the region,</w:t>
      </w:r>
      <w:r w:rsidRPr="002E4AD0">
        <w:rPr>
          <w:rStyle w:val="FootnoteReference"/>
          <w:rFonts w:asciiTheme="minorBidi" w:hAnsiTheme="minorBidi"/>
          <w:sz w:val="24"/>
          <w:szCs w:val="24"/>
        </w:rPr>
        <w:footnoteReference w:id="26"/>
      </w:r>
      <w:r w:rsidRPr="002E4AD0">
        <w:rPr>
          <w:rFonts w:asciiTheme="minorBidi" w:hAnsiTheme="minorBidi"/>
          <w:sz w:val="24"/>
          <w:szCs w:val="24"/>
        </w:rPr>
        <w:t xml:space="preserve"> the Assyrian empire had not yet reached its full strength, and destruction and exile were not even a remote possibility.</w:t>
      </w:r>
    </w:p>
    <w:p w14:paraId="7C457973" w14:textId="77777777" w:rsidR="003411BE" w:rsidRPr="002E4AD0" w:rsidRDefault="003411BE" w:rsidP="0060158E">
      <w:pPr>
        <w:spacing w:after="0" w:line="240" w:lineRule="auto"/>
        <w:jc w:val="both"/>
        <w:rPr>
          <w:rFonts w:asciiTheme="minorBidi" w:hAnsiTheme="minorBidi"/>
          <w:sz w:val="24"/>
          <w:szCs w:val="24"/>
        </w:rPr>
      </w:pPr>
    </w:p>
    <w:p w14:paraId="7C15115F" w14:textId="42654707" w:rsidR="002E4AD0" w:rsidRDefault="002E4AD0" w:rsidP="0060158E">
      <w:pPr>
        <w:spacing w:after="0" w:line="240" w:lineRule="auto"/>
        <w:jc w:val="both"/>
        <w:rPr>
          <w:rFonts w:asciiTheme="minorBidi" w:hAnsiTheme="minorBidi"/>
          <w:sz w:val="24"/>
          <w:szCs w:val="24"/>
        </w:rPr>
      </w:pPr>
      <w:r w:rsidRPr="002E4AD0">
        <w:rPr>
          <w:rFonts w:asciiTheme="minorBidi" w:hAnsiTheme="minorBidi"/>
          <w:sz w:val="24"/>
          <w:szCs w:val="24"/>
        </w:rPr>
        <w:lastRenderedPageBreak/>
        <w:t>In the days of Hoshea, Amos</w:t>
      </w:r>
      <w:r w:rsidR="003A4B82">
        <w:rPr>
          <w:rFonts w:asciiTheme="minorBidi" w:hAnsiTheme="minorBidi"/>
          <w:sz w:val="24"/>
          <w:szCs w:val="24"/>
        </w:rPr>
        <w:t>,</w:t>
      </w:r>
      <w:r w:rsidRPr="002E4AD0">
        <w:rPr>
          <w:rFonts w:asciiTheme="minorBidi" w:hAnsiTheme="minorBidi"/>
          <w:sz w:val="24"/>
          <w:szCs w:val="24"/>
        </w:rPr>
        <w:t xml:space="preserve"> and Y</w:t>
      </w:r>
      <w:r w:rsidR="003A4B82">
        <w:rPr>
          <w:rFonts w:asciiTheme="minorBidi" w:hAnsiTheme="minorBidi"/>
          <w:sz w:val="24"/>
          <w:szCs w:val="24"/>
        </w:rPr>
        <w:t>e</w:t>
      </w:r>
      <w:r w:rsidRPr="002E4AD0">
        <w:rPr>
          <w:rFonts w:asciiTheme="minorBidi" w:hAnsiTheme="minorBidi"/>
          <w:sz w:val="24"/>
          <w:szCs w:val="24"/>
        </w:rPr>
        <w:t>shayahu, the Assyrian empire had already established itself as a world power that exiled rebellious nations from their lands.</w:t>
      </w:r>
      <w:r w:rsidRPr="002E4AD0">
        <w:rPr>
          <w:rStyle w:val="FootnoteReference"/>
          <w:rFonts w:asciiTheme="minorBidi" w:hAnsiTheme="minorBidi"/>
          <w:sz w:val="24"/>
          <w:szCs w:val="24"/>
        </w:rPr>
        <w:footnoteReference w:id="27"/>
      </w:r>
      <w:r w:rsidRPr="002E4AD0">
        <w:rPr>
          <w:rFonts w:asciiTheme="minorBidi" w:hAnsiTheme="minorBidi"/>
          <w:sz w:val="24"/>
          <w:szCs w:val="24"/>
        </w:rPr>
        <w:t xml:space="preserve"> </w:t>
      </w:r>
      <w:r w:rsidR="003A4B82">
        <w:rPr>
          <w:rFonts w:asciiTheme="minorBidi" w:hAnsiTheme="minorBidi"/>
          <w:sz w:val="24"/>
          <w:szCs w:val="24"/>
        </w:rPr>
        <w:t>Anyone who</w:t>
      </w:r>
      <w:r w:rsidR="003A4B82" w:rsidRPr="002E4AD0">
        <w:rPr>
          <w:rFonts w:asciiTheme="minorBidi" w:hAnsiTheme="minorBidi"/>
          <w:sz w:val="24"/>
          <w:szCs w:val="24"/>
        </w:rPr>
        <w:t xml:space="preserve"> </w:t>
      </w:r>
      <w:r w:rsidRPr="002E4AD0">
        <w:rPr>
          <w:rFonts w:asciiTheme="minorBidi" w:hAnsiTheme="minorBidi"/>
          <w:sz w:val="24"/>
          <w:szCs w:val="24"/>
        </w:rPr>
        <w:t xml:space="preserve">was still thinking and speaking in terms of the ancient prophecy failed to understand the tremendous historical change that had taken place, and its significance; this vision had been transformed from a genuine, true “national” prophecy into a false vision, even though (perhaps especially because) it had its origins in great prophets such as Elisha and his disciples. There were disciples who were incapable of deviating from the outlines set down by their teachers, the ancient prophets, and </w:t>
      </w:r>
      <w:r w:rsidR="001E1CAC">
        <w:rPr>
          <w:rFonts w:asciiTheme="minorBidi" w:hAnsiTheme="minorBidi"/>
          <w:sz w:val="24"/>
          <w:szCs w:val="24"/>
        </w:rPr>
        <w:t xml:space="preserve">who </w:t>
      </w:r>
      <w:r w:rsidRPr="002E4AD0">
        <w:rPr>
          <w:rFonts w:asciiTheme="minorBidi" w:hAnsiTheme="minorBidi"/>
          <w:sz w:val="24"/>
          <w:szCs w:val="24"/>
        </w:rPr>
        <w:t>were therefore unable to perceive in an accurate light what had changed. They continued disseminating the vision that had been handed down in the past from within a regional historical context, within the new reality of an international historical context.</w:t>
      </w:r>
      <w:r w:rsidRPr="002E4AD0">
        <w:rPr>
          <w:rStyle w:val="FootnoteReference"/>
          <w:rFonts w:asciiTheme="minorBidi" w:hAnsiTheme="minorBidi"/>
          <w:sz w:val="24"/>
          <w:szCs w:val="24"/>
        </w:rPr>
        <w:footnoteReference w:id="28"/>
      </w:r>
      <w:r w:rsidRPr="002E4AD0">
        <w:rPr>
          <w:rFonts w:asciiTheme="minorBidi" w:hAnsiTheme="minorBidi"/>
          <w:sz w:val="24"/>
          <w:szCs w:val="24"/>
        </w:rPr>
        <w:t xml:space="preserve"> The true prophets of this new generation raised a loud alarm to try to warn society in time, but they faced tremendous resistance from those who continued to utter the ancient prophecies.</w:t>
      </w:r>
    </w:p>
    <w:p w14:paraId="14B72B9B" w14:textId="77777777" w:rsidR="003411BE" w:rsidRPr="002E4AD0" w:rsidRDefault="003411BE" w:rsidP="0060158E">
      <w:pPr>
        <w:spacing w:after="0" w:line="240" w:lineRule="auto"/>
        <w:jc w:val="both"/>
        <w:rPr>
          <w:rFonts w:asciiTheme="minorBidi" w:hAnsiTheme="minorBidi"/>
          <w:sz w:val="24"/>
          <w:szCs w:val="24"/>
        </w:rPr>
      </w:pPr>
    </w:p>
    <w:p w14:paraId="4F48534F" w14:textId="2FFE8E92" w:rsidR="002E4AD0" w:rsidRDefault="003411BE" w:rsidP="0060158E">
      <w:pPr>
        <w:spacing w:after="0" w:line="240" w:lineRule="auto"/>
        <w:jc w:val="both"/>
        <w:rPr>
          <w:rFonts w:asciiTheme="minorBidi" w:hAnsiTheme="minorBidi"/>
          <w:sz w:val="24"/>
          <w:szCs w:val="24"/>
        </w:rPr>
      </w:pPr>
      <w:r w:rsidRPr="002E4AD0">
        <w:rPr>
          <w:rFonts w:asciiTheme="minorBidi" w:hAnsiTheme="minorBidi"/>
          <w:sz w:val="24"/>
          <w:szCs w:val="24"/>
        </w:rPr>
        <w:t>Therefore,</w:t>
      </w:r>
      <w:r w:rsidR="002E4AD0" w:rsidRPr="002E4AD0">
        <w:rPr>
          <w:rFonts w:asciiTheme="minorBidi" w:hAnsiTheme="minorBidi"/>
          <w:sz w:val="24"/>
          <w:szCs w:val="24"/>
        </w:rPr>
        <w:t xml:space="preserve"> we find echoes of this debate at the beginning of the appearance of the “four [prophets who prophesized] in the same era”</w:t>
      </w:r>
      <w:r w:rsidR="002E4AD0" w:rsidRPr="002E4AD0">
        <w:rPr>
          <w:rStyle w:val="FootnoteReference"/>
          <w:rFonts w:asciiTheme="minorBidi" w:hAnsiTheme="minorBidi"/>
          <w:sz w:val="24"/>
          <w:szCs w:val="24"/>
        </w:rPr>
        <w:footnoteReference w:id="29"/>
      </w:r>
      <w:r w:rsidR="001E1CAC">
        <w:rPr>
          <w:rFonts w:asciiTheme="minorBidi" w:hAnsiTheme="minorBidi"/>
          <w:sz w:val="24"/>
          <w:szCs w:val="24"/>
        </w:rPr>
        <w:t xml:space="preserve"> –</w:t>
      </w:r>
      <w:r w:rsidR="002E4AD0" w:rsidRPr="002E4AD0">
        <w:rPr>
          <w:rFonts w:asciiTheme="minorBidi" w:hAnsiTheme="minorBidi"/>
          <w:sz w:val="24"/>
          <w:szCs w:val="24"/>
        </w:rPr>
        <w:t xml:space="preserve"> Hoshea and Amos, Y</w:t>
      </w:r>
      <w:r w:rsidR="001E1CAC">
        <w:rPr>
          <w:rFonts w:asciiTheme="minorBidi" w:hAnsiTheme="minorBidi"/>
          <w:sz w:val="24"/>
          <w:szCs w:val="24"/>
        </w:rPr>
        <w:t>e</w:t>
      </w:r>
      <w:r w:rsidR="002E4AD0" w:rsidRPr="002E4AD0">
        <w:rPr>
          <w:rFonts w:asciiTheme="minorBidi" w:hAnsiTheme="minorBidi"/>
          <w:sz w:val="24"/>
          <w:szCs w:val="24"/>
        </w:rPr>
        <w:t>shayahu</w:t>
      </w:r>
      <w:r w:rsidR="001E1CAC">
        <w:rPr>
          <w:rFonts w:asciiTheme="minorBidi" w:hAnsiTheme="minorBidi"/>
          <w:sz w:val="24"/>
          <w:szCs w:val="24"/>
        </w:rPr>
        <w:t>,</w:t>
      </w:r>
      <w:r w:rsidR="002E4AD0" w:rsidRPr="002E4AD0">
        <w:rPr>
          <w:rFonts w:asciiTheme="minorBidi" w:hAnsiTheme="minorBidi"/>
          <w:sz w:val="24"/>
          <w:szCs w:val="24"/>
        </w:rPr>
        <w:t xml:space="preserve"> and Mikha.</w:t>
      </w:r>
    </w:p>
    <w:p w14:paraId="5C687487" w14:textId="77777777" w:rsidR="003411BE" w:rsidRPr="002E4AD0" w:rsidRDefault="003411BE" w:rsidP="0060158E">
      <w:pPr>
        <w:spacing w:after="0" w:line="240" w:lineRule="auto"/>
        <w:jc w:val="both"/>
        <w:rPr>
          <w:rFonts w:asciiTheme="minorBidi" w:hAnsiTheme="minorBidi"/>
          <w:sz w:val="24"/>
          <w:szCs w:val="24"/>
        </w:rPr>
      </w:pPr>
    </w:p>
    <w:p w14:paraId="24B0E9D3" w14:textId="72CB29AC" w:rsidR="002E4AD0" w:rsidRDefault="002E4AD0" w:rsidP="0060158E">
      <w:pPr>
        <w:spacing w:after="0" w:line="240" w:lineRule="auto"/>
        <w:jc w:val="both"/>
        <w:rPr>
          <w:rFonts w:asciiTheme="minorBidi" w:hAnsiTheme="minorBidi"/>
          <w:sz w:val="24"/>
          <w:szCs w:val="24"/>
        </w:rPr>
      </w:pPr>
      <w:r w:rsidRPr="002E4AD0">
        <w:rPr>
          <w:rFonts w:asciiTheme="minorBidi" w:hAnsiTheme="minorBidi"/>
          <w:sz w:val="24"/>
          <w:szCs w:val="24"/>
        </w:rPr>
        <w:t>A similar phenomenon appear</w:t>
      </w:r>
      <w:r w:rsidR="001E1CAC">
        <w:rPr>
          <w:rFonts w:asciiTheme="minorBidi" w:hAnsiTheme="minorBidi"/>
          <w:sz w:val="24"/>
          <w:szCs w:val="24"/>
        </w:rPr>
        <w:t>s</w:t>
      </w:r>
      <w:r w:rsidRPr="002E4AD0">
        <w:rPr>
          <w:rFonts w:asciiTheme="minorBidi" w:hAnsiTheme="minorBidi"/>
          <w:sz w:val="24"/>
          <w:szCs w:val="24"/>
        </w:rPr>
        <w:t xml:space="preserve"> at the next stage, in the transition from the prophecies of Y</w:t>
      </w:r>
      <w:r w:rsidR="001E1CAC">
        <w:rPr>
          <w:rFonts w:asciiTheme="minorBidi" w:hAnsiTheme="minorBidi"/>
          <w:sz w:val="24"/>
          <w:szCs w:val="24"/>
        </w:rPr>
        <w:t>e</w:t>
      </w:r>
      <w:r w:rsidRPr="002E4AD0">
        <w:rPr>
          <w:rFonts w:asciiTheme="minorBidi" w:hAnsiTheme="minorBidi"/>
          <w:sz w:val="24"/>
          <w:szCs w:val="24"/>
        </w:rPr>
        <w:t>shayahu</w:t>
      </w:r>
      <w:r w:rsidR="001E1CAC">
        <w:rPr>
          <w:rFonts w:asciiTheme="minorBidi" w:hAnsiTheme="minorBidi"/>
          <w:sz w:val="24"/>
          <w:szCs w:val="24"/>
        </w:rPr>
        <w:t>,</w:t>
      </w:r>
      <w:r w:rsidRPr="002E4AD0">
        <w:rPr>
          <w:rFonts w:asciiTheme="minorBidi" w:hAnsiTheme="minorBidi"/>
          <w:sz w:val="24"/>
          <w:szCs w:val="24"/>
        </w:rPr>
        <w:t xml:space="preserve"> and his disciples/successors, to Yirmiyahu and Yechezkel, </w:t>
      </w:r>
      <w:r w:rsidR="00B71A89">
        <w:rPr>
          <w:rFonts w:asciiTheme="minorBidi" w:hAnsiTheme="minorBidi"/>
          <w:sz w:val="24"/>
          <w:szCs w:val="24"/>
        </w:rPr>
        <w:t>as they faced</w:t>
      </w:r>
      <w:r w:rsidRPr="002E4AD0">
        <w:rPr>
          <w:rFonts w:asciiTheme="minorBidi" w:hAnsiTheme="minorBidi"/>
          <w:sz w:val="24"/>
          <w:szCs w:val="24"/>
        </w:rPr>
        <w:t xml:space="preserve"> the ascent of the Babylonian empire and the danger </w:t>
      </w:r>
      <w:r w:rsidR="00B71A89">
        <w:rPr>
          <w:rFonts w:asciiTheme="minorBidi" w:hAnsiTheme="minorBidi"/>
          <w:sz w:val="24"/>
          <w:szCs w:val="24"/>
        </w:rPr>
        <w:t>of the destruction of</w:t>
      </w:r>
      <w:r w:rsidR="00B71A89" w:rsidRPr="002E4AD0">
        <w:rPr>
          <w:rFonts w:asciiTheme="minorBidi" w:hAnsiTheme="minorBidi"/>
          <w:sz w:val="24"/>
          <w:szCs w:val="24"/>
        </w:rPr>
        <w:t xml:space="preserve"> </w:t>
      </w:r>
      <w:r w:rsidRPr="002E4AD0">
        <w:rPr>
          <w:rFonts w:asciiTheme="minorBidi" w:hAnsiTheme="minorBidi"/>
          <w:sz w:val="24"/>
          <w:szCs w:val="24"/>
        </w:rPr>
        <w:t>Jerusalem.</w:t>
      </w:r>
    </w:p>
    <w:p w14:paraId="16310F05" w14:textId="77777777" w:rsidR="003411BE" w:rsidRPr="002E4AD0" w:rsidRDefault="003411BE" w:rsidP="0060158E">
      <w:pPr>
        <w:spacing w:after="0" w:line="240" w:lineRule="auto"/>
        <w:jc w:val="both"/>
        <w:rPr>
          <w:rFonts w:asciiTheme="minorBidi" w:hAnsiTheme="minorBidi"/>
          <w:sz w:val="24"/>
          <w:szCs w:val="24"/>
        </w:rPr>
      </w:pPr>
    </w:p>
    <w:p w14:paraId="3206FB40" w14:textId="770AA64A" w:rsidR="002E4AD0" w:rsidRDefault="002E4AD0" w:rsidP="0060158E">
      <w:pPr>
        <w:spacing w:after="0" w:line="240" w:lineRule="auto"/>
        <w:jc w:val="both"/>
        <w:rPr>
          <w:rFonts w:asciiTheme="minorBidi" w:hAnsiTheme="minorBidi"/>
          <w:sz w:val="24"/>
          <w:szCs w:val="24"/>
        </w:rPr>
      </w:pPr>
      <w:r w:rsidRPr="002E4AD0">
        <w:rPr>
          <w:rFonts w:asciiTheme="minorBidi" w:hAnsiTheme="minorBidi"/>
          <w:sz w:val="24"/>
          <w:szCs w:val="24"/>
        </w:rPr>
        <w:t>Throughout the prophecies of Hoshea and Amos, Y</w:t>
      </w:r>
      <w:r w:rsidR="00B71A89">
        <w:rPr>
          <w:rFonts w:asciiTheme="minorBidi" w:hAnsiTheme="minorBidi"/>
          <w:sz w:val="24"/>
          <w:szCs w:val="24"/>
        </w:rPr>
        <w:t>e</w:t>
      </w:r>
      <w:r w:rsidRPr="002E4AD0">
        <w:rPr>
          <w:rFonts w:asciiTheme="minorBidi" w:hAnsiTheme="minorBidi"/>
          <w:sz w:val="24"/>
          <w:szCs w:val="24"/>
        </w:rPr>
        <w:t>shayahu and Mikha, Nachum, and even Chavakuk and Tzefania, it is clear that Jerusalem will survive all the blows and that a faithful remnant will always remain there, protected by God. All this was true and correct against the historical horizon of the Assyrian power, and even at the start of the ascent of the Chaldean dynasty of Babylonia.</w:t>
      </w:r>
      <w:r w:rsidRPr="002E4AD0">
        <w:rPr>
          <w:rStyle w:val="FootnoteReference"/>
          <w:rFonts w:asciiTheme="minorBidi" w:hAnsiTheme="minorBidi"/>
          <w:sz w:val="24"/>
          <w:szCs w:val="24"/>
        </w:rPr>
        <w:footnoteReference w:id="30"/>
      </w:r>
      <w:r w:rsidRPr="002E4AD0">
        <w:rPr>
          <w:rFonts w:asciiTheme="minorBidi" w:hAnsiTheme="minorBidi"/>
          <w:sz w:val="24"/>
          <w:szCs w:val="24"/>
        </w:rPr>
        <w:t xml:space="preserve"> </w:t>
      </w:r>
    </w:p>
    <w:p w14:paraId="43AA5CA9" w14:textId="77777777" w:rsidR="003411BE" w:rsidRPr="002E4AD0" w:rsidRDefault="003411BE" w:rsidP="0060158E">
      <w:pPr>
        <w:spacing w:after="0" w:line="240" w:lineRule="auto"/>
        <w:jc w:val="both"/>
        <w:rPr>
          <w:rFonts w:asciiTheme="minorBidi" w:hAnsiTheme="minorBidi"/>
          <w:sz w:val="24"/>
          <w:szCs w:val="24"/>
        </w:rPr>
      </w:pPr>
    </w:p>
    <w:p w14:paraId="50E1978C" w14:textId="6E9A59FE" w:rsidR="002E4AD0" w:rsidRDefault="002E4AD0" w:rsidP="0060158E">
      <w:pPr>
        <w:spacing w:after="0" w:line="240" w:lineRule="auto"/>
        <w:jc w:val="both"/>
        <w:rPr>
          <w:rFonts w:asciiTheme="minorBidi" w:hAnsiTheme="minorBidi"/>
          <w:sz w:val="24"/>
          <w:szCs w:val="24"/>
        </w:rPr>
      </w:pPr>
      <w:r w:rsidRPr="002E4AD0">
        <w:rPr>
          <w:rFonts w:asciiTheme="minorBidi" w:hAnsiTheme="minorBidi"/>
          <w:sz w:val="24"/>
          <w:szCs w:val="24"/>
        </w:rPr>
        <w:t>Yirmiyahu and Yechezkel, in contrast, were faced with the Babylonians, who made no attempt to maintain and nurture the nations they conquered, but rather destroyed cities and exiled peoples wherever any sign of rebellion arose. This was their policy towards Yehuda, the Pelishtim, Moav, and eventually Edom</w:t>
      </w:r>
      <w:r w:rsidR="00192A3F">
        <w:rPr>
          <w:rFonts w:asciiTheme="minorBidi" w:hAnsiTheme="minorBidi"/>
          <w:sz w:val="24"/>
          <w:szCs w:val="24"/>
        </w:rPr>
        <w:t xml:space="preserve"> as well</w:t>
      </w:r>
      <w:r w:rsidRPr="002E4AD0">
        <w:rPr>
          <w:rFonts w:asciiTheme="minorBidi" w:hAnsiTheme="minorBidi"/>
          <w:sz w:val="24"/>
          <w:szCs w:val="24"/>
        </w:rPr>
        <w:t>. Flourishing lands were left desolate.</w:t>
      </w:r>
    </w:p>
    <w:p w14:paraId="2C02F379" w14:textId="77777777" w:rsidR="003411BE" w:rsidRPr="002E4AD0" w:rsidRDefault="003411BE" w:rsidP="0060158E">
      <w:pPr>
        <w:spacing w:after="0" w:line="240" w:lineRule="auto"/>
        <w:jc w:val="both"/>
        <w:rPr>
          <w:rFonts w:asciiTheme="minorBidi" w:hAnsiTheme="minorBidi"/>
          <w:sz w:val="24"/>
          <w:szCs w:val="24"/>
        </w:rPr>
      </w:pPr>
    </w:p>
    <w:p w14:paraId="797FB2C4" w14:textId="08432DD2" w:rsidR="002E4AD0" w:rsidRDefault="002E4AD0" w:rsidP="0060158E">
      <w:pPr>
        <w:spacing w:after="0" w:line="240" w:lineRule="auto"/>
        <w:jc w:val="both"/>
        <w:rPr>
          <w:rFonts w:asciiTheme="minorBidi" w:hAnsiTheme="minorBidi"/>
          <w:sz w:val="24"/>
          <w:szCs w:val="24"/>
        </w:rPr>
      </w:pPr>
      <w:r w:rsidRPr="002E4AD0">
        <w:rPr>
          <w:rFonts w:asciiTheme="minorBidi" w:hAnsiTheme="minorBidi"/>
          <w:sz w:val="24"/>
          <w:szCs w:val="24"/>
        </w:rPr>
        <w:t>Few and far between were the true prophets</w:t>
      </w:r>
      <w:r w:rsidRPr="002E4AD0">
        <w:rPr>
          <w:rStyle w:val="FootnoteReference"/>
          <w:rFonts w:asciiTheme="minorBidi" w:hAnsiTheme="minorBidi"/>
          <w:sz w:val="24"/>
          <w:szCs w:val="24"/>
        </w:rPr>
        <w:footnoteReference w:id="31"/>
      </w:r>
      <w:r w:rsidRPr="002E4AD0">
        <w:rPr>
          <w:rFonts w:asciiTheme="minorBidi" w:hAnsiTheme="minorBidi"/>
          <w:sz w:val="24"/>
          <w:szCs w:val="24"/>
        </w:rPr>
        <w:t xml:space="preserve"> who foresaw the terrible change approaching. They were harshly persecuted for their efforts to open the eyes of everyone else.</w:t>
      </w:r>
    </w:p>
    <w:p w14:paraId="144181FF" w14:textId="77777777" w:rsidR="003411BE" w:rsidRPr="002E4AD0" w:rsidRDefault="003411BE" w:rsidP="0060158E">
      <w:pPr>
        <w:spacing w:after="0" w:line="240" w:lineRule="auto"/>
        <w:jc w:val="both"/>
        <w:rPr>
          <w:rFonts w:asciiTheme="minorBidi" w:hAnsiTheme="minorBidi"/>
          <w:sz w:val="24"/>
          <w:szCs w:val="24"/>
        </w:rPr>
      </w:pPr>
    </w:p>
    <w:p w14:paraId="32FA1266" w14:textId="6562E724" w:rsidR="002E4AD0" w:rsidRDefault="002E4AD0" w:rsidP="0060158E">
      <w:pPr>
        <w:spacing w:after="0" w:line="240" w:lineRule="auto"/>
        <w:jc w:val="both"/>
        <w:rPr>
          <w:rFonts w:asciiTheme="minorBidi" w:hAnsiTheme="minorBidi"/>
          <w:sz w:val="24"/>
          <w:szCs w:val="24"/>
        </w:rPr>
      </w:pPr>
      <w:r w:rsidRPr="002E4AD0">
        <w:rPr>
          <w:rFonts w:asciiTheme="minorBidi" w:hAnsiTheme="minorBidi"/>
          <w:sz w:val="24"/>
          <w:szCs w:val="24"/>
        </w:rPr>
        <w:lastRenderedPageBreak/>
        <w:t>Many people continued to repeat the ancient prophecies, believing with all their hearts that Jerusalem would always be saved because God would always protect it – just as Jerusalem had been miraculously saved from the hands of Sancheriv, king of Ashur</w:t>
      </w:r>
      <w:r w:rsidR="00192A3F">
        <w:rPr>
          <w:rFonts w:asciiTheme="minorBidi" w:hAnsiTheme="minorBidi"/>
          <w:sz w:val="24"/>
          <w:szCs w:val="24"/>
        </w:rPr>
        <w:t>,</w:t>
      </w:r>
      <w:r w:rsidRPr="002E4AD0">
        <w:rPr>
          <w:rStyle w:val="FootnoteReference"/>
          <w:rFonts w:asciiTheme="minorBidi" w:hAnsiTheme="minorBidi"/>
          <w:sz w:val="24"/>
          <w:szCs w:val="24"/>
        </w:rPr>
        <w:footnoteReference w:id="32"/>
      </w:r>
      <w:r w:rsidRPr="002E4AD0">
        <w:rPr>
          <w:rFonts w:asciiTheme="minorBidi" w:hAnsiTheme="minorBidi"/>
          <w:sz w:val="24"/>
          <w:szCs w:val="24"/>
        </w:rPr>
        <w:t xml:space="preserve"> in the days of Chizkiyahu. They could not begin to imagine the complete destruction of Jerusalem, including the Temple – not only because of the human tendency and desire to hope for the best, and not only because they did not properly appreciate the severity of the sins of the period of Menashe,</w:t>
      </w:r>
      <w:r w:rsidRPr="002E4AD0">
        <w:rPr>
          <w:rStyle w:val="FootnoteReference"/>
          <w:rFonts w:asciiTheme="minorBidi" w:hAnsiTheme="minorBidi"/>
          <w:sz w:val="24"/>
          <w:szCs w:val="24"/>
        </w:rPr>
        <w:footnoteReference w:id="33"/>
      </w:r>
      <w:r w:rsidRPr="002E4AD0">
        <w:rPr>
          <w:rFonts w:asciiTheme="minorBidi" w:hAnsiTheme="minorBidi"/>
          <w:sz w:val="24"/>
          <w:szCs w:val="24"/>
        </w:rPr>
        <w:t xml:space="preserve"> but also because the framework of the ancient prophecies did not foresee such a possibility</w:t>
      </w:r>
      <w:r w:rsidR="006D0E2B">
        <w:rPr>
          <w:rFonts w:asciiTheme="minorBidi" w:hAnsiTheme="minorBidi"/>
          <w:sz w:val="24"/>
          <w:szCs w:val="24"/>
        </w:rPr>
        <w:t>.</w:t>
      </w:r>
      <w:r w:rsidRPr="002E4AD0">
        <w:rPr>
          <w:rFonts w:asciiTheme="minorBidi" w:hAnsiTheme="minorBidi"/>
          <w:sz w:val="24"/>
          <w:szCs w:val="24"/>
        </w:rPr>
        <w:t xml:space="preserve"> </w:t>
      </w:r>
      <w:r w:rsidR="006D0E2B">
        <w:rPr>
          <w:rFonts w:asciiTheme="minorBidi" w:hAnsiTheme="minorBidi"/>
          <w:sz w:val="24"/>
          <w:szCs w:val="24"/>
        </w:rPr>
        <w:t>E</w:t>
      </w:r>
      <w:r w:rsidRPr="002E4AD0">
        <w:rPr>
          <w:rFonts w:asciiTheme="minorBidi" w:hAnsiTheme="minorBidi"/>
          <w:sz w:val="24"/>
          <w:szCs w:val="24"/>
        </w:rPr>
        <w:t>ven important figures adhered tightly to the prophecies of deliverance that was “soon to come</w:t>
      </w:r>
      <w:r>
        <w:rPr>
          <w:rFonts w:asciiTheme="minorBidi" w:hAnsiTheme="minorBidi"/>
          <w:sz w:val="24"/>
          <w:szCs w:val="24"/>
        </w:rPr>
        <w:t>,”</w:t>
      </w:r>
      <w:r w:rsidRPr="002E4AD0">
        <w:rPr>
          <w:rFonts w:asciiTheme="minorBidi" w:hAnsiTheme="minorBidi"/>
          <w:sz w:val="24"/>
          <w:szCs w:val="24"/>
        </w:rPr>
        <w:t xml:space="preserve"> and were wrong.</w:t>
      </w:r>
      <w:r w:rsidRPr="002E4AD0">
        <w:rPr>
          <w:rStyle w:val="FootnoteReference"/>
          <w:rFonts w:asciiTheme="minorBidi" w:hAnsiTheme="minorBidi"/>
          <w:sz w:val="24"/>
          <w:szCs w:val="24"/>
        </w:rPr>
        <w:footnoteReference w:id="34"/>
      </w:r>
    </w:p>
    <w:p w14:paraId="0E5930D0" w14:textId="77777777" w:rsidR="003411BE" w:rsidRPr="002E4AD0" w:rsidRDefault="003411BE" w:rsidP="0060158E">
      <w:pPr>
        <w:spacing w:after="0" w:line="240" w:lineRule="auto"/>
        <w:jc w:val="both"/>
        <w:rPr>
          <w:rFonts w:asciiTheme="minorBidi" w:hAnsiTheme="minorBidi"/>
          <w:sz w:val="24"/>
          <w:szCs w:val="24"/>
        </w:rPr>
      </w:pPr>
    </w:p>
    <w:p w14:paraId="3EA09D02" w14:textId="4ADF67FE" w:rsidR="002E4AD0" w:rsidRDefault="002E4AD0" w:rsidP="0060158E">
      <w:pPr>
        <w:spacing w:after="0" w:line="240" w:lineRule="auto"/>
        <w:jc w:val="both"/>
        <w:rPr>
          <w:rFonts w:asciiTheme="minorBidi" w:hAnsiTheme="minorBidi"/>
          <w:sz w:val="24"/>
          <w:szCs w:val="24"/>
        </w:rPr>
      </w:pPr>
      <w:r w:rsidRPr="002E4AD0">
        <w:rPr>
          <w:rFonts w:asciiTheme="minorBidi" w:hAnsiTheme="minorBidi"/>
          <w:sz w:val="24"/>
          <w:szCs w:val="24"/>
        </w:rPr>
        <w:t xml:space="preserve">A similar process took place at the end of the Second Temple Period. Jerusalem, which had experienced deliverance through the miracles of Chanuka at the hands of the Chashmonaim, could not stand up to Rome. The zealous were completely certain that Jerusalem would be saved at the last moment, as in the days of Chizkiyahu and as at the time of the Chashmonaim. They were incapable of understanding the difference between the Seleucid Dynasty and the Roman Empire. </w:t>
      </w:r>
      <w:r w:rsidR="006D0E2B">
        <w:rPr>
          <w:rFonts w:asciiTheme="minorBidi" w:hAnsiTheme="minorBidi"/>
          <w:sz w:val="24"/>
          <w:szCs w:val="24"/>
        </w:rPr>
        <w:t>Anyone who</w:t>
      </w:r>
      <w:r w:rsidR="006D0E2B" w:rsidRPr="002E4AD0">
        <w:rPr>
          <w:rFonts w:asciiTheme="minorBidi" w:hAnsiTheme="minorBidi"/>
          <w:sz w:val="24"/>
          <w:szCs w:val="24"/>
        </w:rPr>
        <w:t xml:space="preserve"> </w:t>
      </w:r>
      <w:r w:rsidRPr="002E4AD0">
        <w:rPr>
          <w:rFonts w:asciiTheme="minorBidi" w:hAnsiTheme="minorBidi"/>
          <w:sz w:val="24"/>
          <w:szCs w:val="24"/>
        </w:rPr>
        <w:t xml:space="preserve">did understand, and protested against the zealots, was </w:t>
      </w:r>
      <w:proofErr w:type="gramStart"/>
      <w:r w:rsidRPr="002E4AD0">
        <w:rPr>
          <w:rFonts w:asciiTheme="minorBidi" w:hAnsiTheme="minorBidi"/>
          <w:sz w:val="24"/>
          <w:szCs w:val="24"/>
        </w:rPr>
        <w:t>persecuted</w:t>
      </w:r>
      <w:proofErr w:type="gramEnd"/>
      <w:r w:rsidRPr="002E4AD0">
        <w:rPr>
          <w:rFonts w:asciiTheme="minorBidi" w:hAnsiTheme="minorBidi"/>
          <w:sz w:val="24"/>
          <w:szCs w:val="24"/>
        </w:rPr>
        <w:t xml:space="preserve"> and executed. </w:t>
      </w:r>
      <w:r w:rsidR="003411BE" w:rsidRPr="002E4AD0">
        <w:rPr>
          <w:rFonts w:asciiTheme="minorBidi" w:hAnsiTheme="minorBidi"/>
          <w:sz w:val="24"/>
          <w:szCs w:val="24"/>
        </w:rPr>
        <w:t>Thus,</w:t>
      </w:r>
      <w:r w:rsidRPr="002E4AD0">
        <w:rPr>
          <w:rFonts w:asciiTheme="minorBidi" w:hAnsiTheme="minorBidi"/>
          <w:sz w:val="24"/>
          <w:szCs w:val="24"/>
        </w:rPr>
        <w:t xml:space="preserve"> the early Christians viewed the prophecies of Yirmiyahu and Yechezkel as “prophecies” that were valid for their own era, and they and their successors turned the debate within the world of prophecy into an ideological polemic between “national” prophecy</w:t>
      </w:r>
      <w:r w:rsidR="006D0E2B">
        <w:rPr>
          <w:rFonts w:asciiTheme="minorBidi" w:hAnsiTheme="minorBidi"/>
          <w:sz w:val="24"/>
          <w:szCs w:val="24"/>
        </w:rPr>
        <w:t xml:space="preserve"> –</w:t>
      </w:r>
      <w:r w:rsidRPr="002E4AD0">
        <w:rPr>
          <w:rFonts w:asciiTheme="minorBidi" w:hAnsiTheme="minorBidi"/>
          <w:sz w:val="24"/>
          <w:szCs w:val="24"/>
        </w:rPr>
        <w:t xml:space="preserve"> which they defined, based on Yirmiyahu’s perspective, as “false prophecy</w:t>
      </w:r>
      <w:r>
        <w:rPr>
          <w:rFonts w:asciiTheme="minorBidi" w:hAnsiTheme="minorBidi"/>
          <w:sz w:val="24"/>
          <w:szCs w:val="24"/>
        </w:rPr>
        <w:t>”</w:t>
      </w:r>
      <w:r w:rsidR="006D0E2B">
        <w:rPr>
          <w:rFonts w:asciiTheme="minorBidi" w:hAnsiTheme="minorBidi"/>
          <w:sz w:val="24"/>
          <w:szCs w:val="24"/>
        </w:rPr>
        <w:t xml:space="preserve"> –</w:t>
      </w:r>
      <w:r w:rsidRPr="002E4AD0">
        <w:rPr>
          <w:rFonts w:asciiTheme="minorBidi" w:hAnsiTheme="minorBidi"/>
          <w:sz w:val="24"/>
          <w:szCs w:val="24"/>
        </w:rPr>
        <w:t xml:space="preserve"> and “moral-universal” prophecy, which they liked and disseminated throughout the world as true prophecy.</w:t>
      </w:r>
    </w:p>
    <w:p w14:paraId="33CCFE7C" w14:textId="77777777" w:rsidR="003411BE" w:rsidRPr="002E4AD0" w:rsidRDefault="003411BE" w:rsidP="0060158E">
      <w:pPr>
        <w:spacing w:after="0" w:line="240" w:lineRule="auto"/>
        <w:jc w:val="both"/>
        <w:rPr>
          <w:rFonts w:asciiTheme="minorBidi" w:hAnsiTheme="minorBidi"/>
          <w:sz w:val="24"/>
          <w:szCs w:val="24"/>
        </w:rPr>
      </w:pPr>
    </w:p>
    <w:p w14:paraId="32B43A48" w14:textId="77A55316" w:rsidR="002E4AD0" w:rsidRDefault="002E4AD0" w:rsidP="0060158E">
      <w:pPr>
        <w:spacing w:after="0" w:line="240" w:lineRule="auto"/>
        <w:jc w:val="both"/>
        <w:rPr>
          <w:rFonts w:asciiTheme="minorBidi" w:hAnsiTheme="minorBidi"/>
          <w:sz w:val="24"/>
          <w:szCs w:val="24"/>
        </w:rPr>
      </w:pPr>
      <w:r w:rsidRPr="002E4AD0">
        <w:rPr>
          <w:rFonts w:asciiTheme="minorBidi" w:hAnsiTheme="minorBidi"/>
          <w:sz w:val="24"/>
          <w:szCs w:val="24"/>
        </w:rPr>
        <w:t>How can we be sure that there was no ideological conflict involved in the far-reaching changes in the order of religious and moral values between the ancient prophecies and Hoshea, Amos, and Y</w:t>
      </w:r>
      <w:r w:rsidR="006D0E2B">
        <w:rPr>
          <w:rFonts w:asciiTheme="minorBidi" w:hAnsiTheme="minorBidi"/>
          <w:sz w:val="24"/>
          <w:szCs w:val="24"/>
        </w:rPr>
        <w:t>e</w:t>
      </w:r>
      <w:r w:rsidRPr="002E4AD0">
        <w:rPr>
          <w:rFonts w:asciiTheme="minorBidi" w:hAnsiTheme="minorBidi"/>
          <w:sz w:val="24"/>
          <w:szCs w:val="24"/>
        </w:rPr>
        <w:t>shayahu?</w:t>
      </w:r>
    </w:p>
    <w:p w14:paraId="245EC609" w14:textId="77777777" w:rsidR="003411BE" w:rsidRPr="002E4AD0" w:rsidRDefault="003411BE" w:rsidP="0060158E">
      <w:pPr>
        <w:spacing w:after="0" w:line="240" w:lineRule="auto"/>
        <w:jc w:val="both"/>
        <w:rPr>
          <w:rFonts w:asciiTheme="minorBidi" w:hAnsiTheme="minorBidi"/>
          <w:sz w:val="24"/>
          <w:szCs w:val="24"/>
        </w:rPr>
      </w:pPr>
    </w:p>
    <w:p w14:paraId="17F01917" w14:textId="23264E96" w:rsidR="00CB3AC6" w:rsidRPr="002E4AD0" w:rsidRDefault="002E4AD0" w:rsidP="0060158E">
      <w:pPr>
        <w:spacing w:after="0" w:line="240" w:lineRule="auto"/>
        <w:jc w:val="both"/>
        <w:rPr>
          <w:rFonts w:asciiTheme="minorBidi" w:hAnsiTheme="minorBidi"/>
          <w:sz w:val="24"/>
          <w:szCs w:val="24"/>
        </w:rPr>
      </w:pPr>
      <w:r w:rsidRPr="002E4AD0">
        <w:rPr>
          <w:rFonts w:asciiTheme="minorBidi" w:hAnsiTheme="minorBidi"/>
          <w:sz w:val="24"/>
          <w:szCs w:val="24"/>
        </w:rPr>
        <w:t>Very simply: the “national” prophetic visions remained part of the later body of prophecy, almost word for word,</w:t>
      </w:r>
      <w:r w:rsidRPr="002E4AD0">
        <w:rPr>
          <w:rStyle w:val="FootnoteReference"/>
          <w:rFonts w:asciiTheme="minorBidi" w:hAnsiTheme="minorBidi"/>
          <w:sz w:val="24"/>
          <w:szCs w:val="24"/>
        </w:rPr>
        <w:footnoteReference w:id="35"/>
      </w:r>
      <w:r w:rsidRPr="002E4AD0">
        <w:rPr>
          <w:rFonts w:asciiTheme="minorBidi" w:hAnsiTheme="minorBidi"/>
          <w:sz w:val="24"/>
          <w:szCs w:val="24"/>
        </w:rPr>
        <w:t xml:space="preserve"> </w:t>
      </w:r>
      <w:r w:rsidR="00DD77DA">
        <w:rPr>
          <w:rFonts w:asciiTheme="minorBidi" w:hAnsiTheme="minorBidi"/>
          <w:sz w:val="24"/>
          <w:szCs w:val="24"/>
        </w:rPr>
        <w:t>and took</w:t>
      </w:r>
      <w:r w:rsidR="00DD77DA" w:rsidRPr="002E4AD0">
        <w:rPr>
          <w:rFonts w:asciiTheme="minorBidi" w:hAnsiTheme="minorBidi"/>
          <w:sz w:val="24"/>
          <w:szCs w:val="24"/>
        </w:rPr>
        <w:t xml:space="preserve"> </w:t>
      </w:r>
      <w:r w:rsidRPr="002E4AD0">
        <w:rPr>
          <w:rFonts w:asciiTheme="minorBidi" w:hAnsiTheme="minorBidi"/>
          <w:sz w:val="24"/>
          <w:szCs w:val="24"/>
        </w:rPr>
        <w:t xml:space="preserve">their </w:t>
      </w:r>
      <w:r w:rsidR="00DD77DA">
        <w:rPr>
          <w:rFonts w:asciiTheme="minorBidi" w:hAnsiTheme="minorBidi"/>
          <w:sz w:val="24"/>
          <w:szCs w:val="24"/>
        </w:rPr>
        <w:t>place</w:t>
      </w:r>
      <w:r w:rsidR="00DD77DA" w:rsidRPr="002E4AD0">
        <w:rPr>
          <w:rFonts w:asciiTheme="minorBidi" w:hAnsiTheme="minorBidi"/>
          <w:sz w:val="24"/>
          <w:szCs w:val="24"/>
        </w:rPr>
        <w:t xml:space="preserve"> </w:t>
      </w:r>
      <w:r w:rsidRPr="002E4AD0">
        <w:rPr>
          <w:rFonts w:asciiTheme="minorBidi" w:hAnsiTheme="minorBidi"/>
          <w:sz w:val="24"/>
          <w:szCs w:val="24"/>
        </w:rPr>
        <w:t>as</w:t>
      </w:r>
      <w:r w:rsidR="00DD77DA">
        <w:rPr>
          <w:rFonts w:asciiTheme="minorBidi" w:hAnsiTheme="minorBidi"/>
          <w:sz w:val="24"/>
          <w:szCs w:val="24"/>
        </w:rPr>
        <w:t xml:space="preserve"> the</w:t>
      </w:r>
      <w:r w:rsidRPr="002E4AD0">
        <w:rPr>
          <w:rFonts w:asciiTheme="minorBidi" w:hAnsiTheme="minorBidi"/>
          <w:sz w:val="24"/>
          <w:szCs w:val="24"/>
        </w:rPr>
        <w:t xml:space="preserve"> “prophecies of consolation” and the “prophecies of salvation” with which Amos and Hoshea conclude, and </w:t>
      </w:r>
      <w:r w:rsidR="00DD77DA">
        <w:rPr>
          <w:rFonts w:asciiTheme="minorBidi" w:hAnsiTheme="minorBidi"/>
          <w:sz w:val="24"/>
          <w:szCs w:val="24"/>
        </w:rPr>
        <w:t>they</w:t>
      </w:r>
      <w:r w:rsidR="00DD77DA" w:rsidRPr="002E4AD0">
        <w:rPr>
          <w:rFonts w:asciiTheme="minorBidi" w:hAnsiTheme="minorBidi"/>
          <w:sz w:val="24"/>
          <w:szCs w:val="24"/>
        </w:rPr>
        <w:t xml:space="preserve"> </w:t>
      </w:r>
      <w:r w:rsidRPr="002E4AD0">
        <w:rPr>
          <w:rFonts w:asciiTheme="minorBidi" w:hAnsiTheme="minorBidi"/>
          <w:sz w:val="24"/>
          <w:szCs w:val="24"/>
        </w:rPr>
        <w:t xml:space="preserve">burst forth and appear over and over </w:t>
      </w:r>
      <w:r w:rsidR="00DD77DA">
        <w:rPr>
          <w:rFonts w:asciiTheme="minorBidi" w:hAnsiTheme="minorBidi"/>
          <w:sz w:val="24"/>
          <w:szCs w:val="24"/>
        </w:rPr>
        <w:t xml:space="preserve">particularly </w:t>
      </w:r>
      <w:r w:rsidRPr="002E4AD0">
        <w:rPr>
          <w:rFonts w:asciiTheme="minorBidi" w:hAnsiTheme="minorBidi"/>
          <w:sz w:val="24"/>
          <w:szCs w:val="24"/>
        </w:rPr>
        <w:t>in Y</w:t>
      </w:r>
      <w:r w:rsidR="006D0E2B">
        <w:rPr>
          <w:rFonts w:asciiTheme="minorBidi" w:hAnsiTheme="minorBidi"/>
          <w:sz w:val="24"/>
          <w:szCs w:val="24"/>
        </w:rPr>
        <w:t>e</w:t>
      </w:r>
      <w:r w:rsidRPr="002E4AD0">
        <w:rPr>
          <w:rFonts w:asciiTheme="minorBidi" w:hAnsiTheme="minorBidi"/>
          <w:sz w:val="24"/>
          <w:szCs w:val="24"/>
        </w:rPr>
        <w:t>shayahu. The same applies to Yirmiyahu</w:t>
      </w:r>
      <w:r w:rsidR="00DD77DA">
        <w:rPr>
          <w:rFonts w:asciiTheme="minorBidi" w:hAnsiTheme="minorBidi"/>
          <w:sz w:val="24"/>
          <w:szCs w:val="24"/>
        </w:rPr>
        <w:t xml:space="preserve"> as well</w:t>
      </w:r>
      <w:r w:rsidRPr="002E4AD0">
        <w:rPr>
          <w:rFonts w:asciiTheme="minorBidi" w:hAnsiTheme="minorBidi"/>
          <w:sz w:val="24"/>
          <w:szCs w:val="24"/>
        </w:rPr>
        <w:t>, and even to Yechezkel.</w:t>
      </w:r>
      <w:r w:rsidRPr="002E4AD0">
        <w:rPr>
          <w:rStyle w:val="FootnoteReference"/>
          <w:rFonts w:asciiTheme="minorBidi" w:hAnsiTheme="minorBidi"/>
          <w:sz w:val="24"/>
          <w:szCs w:val="24"/>
        </w:rPr>
        <w:footnoteReference w:id="36"/>
      </w:r>
    </w:p>
    <w:p w14:paraId="70FF3E6D" w14:textId="3EADD11E" w:rsidR="007F577F" w:rsidRDefault="007F577F" w:rsidP="0060158E">
      <w:pPr>
        <w:spacing w:after="0" w:line="240" w:lineRule="auto"/>
        <w:jc w:val="both"/>
        <w:rPr>
          <w:rFonts w:asciiTheme="minorBidi" w:hAnsiTheme="minorBidi"/>
          <w:sz w:val="24"/>
          <w:szCs w:val="24"/>
        </w:rPr>
      </w:pPr>
    </w:p>
    <w:p w14:paraId="2D3C50D4" w14:textId="7B58D451" w:rsidR="003411BE" w:rsidRDefault="003411BE" w:rsidP="0060158E">
      <w:pPr>
        <w:spacing w:after="0" w:line="240" w:lineRule="auto"/>
        <w:jc w:val="both"/>
        <w:rPr>
          <w:rFonts w:asciiTheme="minorBidi" w:hAnsiTheme="minorBidi"/>
          <w:sz w:val="24"/>
          <w:szCs w:val="24"/>
        </w:rPr>
      </w:pPr>
      <w:r>
        <w:rPr>
          <w:rFonts w:asciiTheme="minorBidi" w:hAnsiTheme="minorBidi"/>
          <w:sz w:val="24"/>
          <w:szCs w:val="24"/>
        </w:rPr>
        <w:t>Translated by Kaeren Fish</w:t>
      </w:r>
    </w:p>
    <w:p w14:paraId="19D60E74" w14:textId="65C00630" w:rsidR="00DB75B2" w:rsidRPr="003411BE" w:rsidRDefault="00DB75B2" w:rsidP="0060158E">
      <w:pPr>
        <w:spacing w:after="0" w:line="240" w:lineRule="auto"/>
        <w:jc w:val="both"/>
        <w:rPr>
          <w:rFonts w:asciiTheme="minorBidi" w:hAnsiTheme="minorBidi"/>
          <w:sz w:val="24"/>
          <w:szCs w:val="24"/>
          <w:rtl/>
        </w:rPr>
      </w:pPr>
    </w:p>
    <w:sectPr w:rsidR="00DB75B2" w:rsidRPr="003411BE">
      <w:footerReference w:type="default" r:id="rId8"/>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9DF79" w14:textId="77777777" w:rsidR="00292528" w:rsidRDefault="00292528" w:rsidP="0086037A">
      <w:pPr>
        <w:spacing w:after="0" w:line="240" w:lineRule="auto"/>
      </w:pPr>
      <w:r>
        <w:separator/>
      </w:r>
    </w:p>
  </w:endnote>
  <w:endnote w:type="continuationSeparator" w:id="0">
    <w:p w14:paraId="408EDEB7" w14:textId="77777777" w:rsidR="00292528" w:rsidRDefault="00292528" w:rsidP="00860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576596"/>
      <w:docPartObj>
        <w:docPartGallery w:val="Page Numbers (Bottom of Page)"/>
        <w:docPartUnique/>
      </w:docPartObj>
    </w:sdtPr>
    <w:sdtEndPr>
      <w:rPr>
        <w:noProof/>
      </w:rPr>
    </w:sdtEndPr>
    <w:sdtContent>
      <w:p w14:paraId="07CE5634" w14:textId="1A4AB025" w:rsidR="002E4AD0" w:rsidRDefault="002E4A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996D38" w14:textId="77777777" w:rsidR="002E4AD0" w:rsidRDefault="002E4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7B70B" w14:textId="77777777" w:rsidR="00292528" w:rsidRDefault="00292528" w:rsidP="0086037A">
      <w:pPr>
        <w:spacing w:after="0" w:line="240" w:lineRule="auto"/>
      </w:pPr>
      <w:r>
        <w:separator/>
      </w:r>
    </w:p>
  </w:footnote>
  <w:footnote w:type="continuationSeparator" w:id="0">
    <w:p w14:paraId="5B68BFB4" w14:textId="77777777" w:rsidR="00292528" w:rsidRDefault="00292528" w:rsidP="0086037A">
      <w:pPr>
        <w:spacing w:after="0" w:line="240" w:lineRule="auto"/>
      </w:pPr>
      <w:r>
        <w:continuationSeparator/>
      </w:r>
    </w:p>
  </w:footnote>
  <w:footnote w:id="1">
    <w:p w14:paraId="396F336A" w14:textId="0FA186D2" w:rsidR="002E4AD0" w:rsidRPr="002E4AD0" w:rsidRDefault="002E4AD0" w:rsidP="0060158E">
      <w:pPr>
        <w:pStyle w:val="FootnoteText"/>
        <w:jc w:val="both"/>
        <w:rPr>
          <w:rFonts w:asciiTheme="minorBidi" w:hAnsiTheme="minorBidi"/>
        </w:rPr>
      </w:pPr>
      <w:r w:rsidRPr="002E4AD0">
        <w:rPr>
          <w:rStyle w:val="FootnoteReference"/>
          <w:rFonts w:asciiTheme="minorBidi" w:hAnsiTheme="minorBidi"/>
        </w:rPr>
        <w:footnoteRef/>
      </w:r>
      <w:r w:rsidRPr="002E4AD0">
        <w:rPr>
          <w:rFonts w:asciiTheme="minorBidi" w:hAnsiTheme="minorBidi"/>
        </w:rPr>
        <w:t xml:space="preserve"> </w:t>
      </w:r>
      <w:r w:rsidRPr="002E4AD0">
        <w:rPr>
          <w:rFonts w:asciiTheme="minorBidi" w:hAnsiTheme="minorBidi"/>
          <w:i/>
          <w:iCs/>
        </w:rPr>
        <w:t>Melakhim</w:t>
      </w:r>
      <w:r w:rsidRPr="002E4AD0">
        <w:rPr>
          <w:rFonts w:asciiTheme="minorBidi" w:hAnsiTheme="minorBidi"/>
        </w:rPr>
        <w:t xml:space="preserve"> II 9:26</w:t>
      </w:r>
      <w:r w:rsidR="00672DBD">
        <w:rPr>
          <w:rFonts w:asciiTheme="minorBidi" w:hAnsiTheme="minorBidi"/>
        </w:rPr>
        <w:t>.</w:t>
      </w:r>
    </w:p>
  </w:footnote>
  <w:footnote w:id="2">
    <w:p w14:paraId="7A143688" w14:textId="42BDCDDA" w:rsidR="002E4AD0" w:rsidRPr="002E4AD0" w:rsidRDefault="002E4AD0" w:rsidP="0060158E">
      <w:pPr>
        <w:pStyle w:val="FootnoteText"/>
        <w:jc w:val="both"/>
        <w:rPr>
          <w:rFonts w:asciiTheme="minorBidi" w:hAnsiTheme="minorBidi"/>
        </w:rPr>
      </w:pPr>
      <w:r w:rsidRPr="002E4AD0">
        <w:rPr>
          <w:rStyle w:val="FootnoteReference"/>
          <w:rFonts w:asciiTheme="minorBidi" w:hAnsiTheme="minorBidi"/>
        </w:rPr>
        <w:footnoteRef/>
      </w:r>
      <w:r w:rsidRPr="002E4AD0">
        <w:rPr>
          <w:rFonts w:asciiTheme="minorBidi" w:hAnsiTheme="minorBidi"/>
        </w:rPr>
        <w:t xml:space="preserve"> Ibid. 21</w:t>
      </w:r>
      <w:r w:rsidR="00672DBD">
        <w:rPr>
          <w:rFonts w:asciiTheme="minorBidi" w:hAnsiTheme="minorBidi"/>
        </w:rPr>
        <w:t>.</w:t>
      </w:r>
    </w:p>
  </w:footnote>
  <w:footnote w:id="3">
    <w:p w14:paraId="747CF51E" w14:textId="068EFA71" w:rsidR="002E4AD0" w:rsidRPr="002E4AD0" w:rsidRDefault="002E4AD0" w:rsidP="0060158E">
      <w:pPr>
        <w:pStyle w:val="FootnoteText"/>
        <w:jc w:val="both"/>
        <w:rPr>
          <w:rFonts w:asciiTheme="minorBidi" w:hAnsiTheme="minorBidi"/>
        </w:rPr>
      </w:pPr>
      <w:r w:rsidRPr="002E4AD0">
        <w:rPr>
          <w:rStyle w:val="FootnoteReference"/>
          <w:rFonts w:asciiTheme="minorBidi" w:hAnsiTheme="minorBidi"/>
        </w:rPr>
        <w:footnoteRef/>
      </w:r>
      <w:r w:rsidRPr="002E4AD0">
        <w:rPr>
          <w:rFonts w:asciiTheme="minorBidi" w:hAnsiTheme="minorBidi"/>
        </w:rPr>
        <w:t xml:space="preserve"> Ibid. 27</w:t>
      </w:r>
      <w:r w:rsidR="00E941A1">
        <w:rPr>
          <w:rFonts w:asciiTheme="minorBidi" w:hAnsiTheme="minorBidi"/>
        </w:rPr>
        <w:t>.</w:t>
      </w:r>
    </w:p>
  </w:footnote>
  <w:footnote w:id="4">
    <w:p w14:paraId="78D46785" w14:textId="362A7726" w:rsidR="002E4AD0" w:rsidRPr="002E4AD0" w:rsidRDefault="002E4AD0" w:rsidP="0060158E">
      <w:pPr>
        <w:pStyle w:val="FootnoteText"/>
        <w:jc w:val="both"/>
        <w:rPr>
          <w:rFonts w:asciiTheme="minorBidi" w:hAnsiTheme="minorBidi"/>
        </w:rPr>
      </w:pPr>
      <w:r w:rsidRPr="002E4AD0">
        <w:rPr>
          <w:rStyle w:val="FootnoteReference"/>
          <w:rFonts w:asciiTheme="minorBidi" w:hAnsiTheme="minorBidi"/>
        </w:rPr>
        <w:footnoteRef/>
      </w:r>
      <w:r w:rsidRPr="002E4AD0">
        <w:rPr>
          <w:rFonts w:asciiTheme="minorBidi" w:hAnsiTheme="minorBidi"/>
        </w:rPr>
        <w:t xml:space="preserve"> A reference to Izevel</w:t>
      </w:r>
      <w:r w:rsidR="00E941A1">
        <w:rPr>
          <w:rFonts w:asciiTheme="minorBidi" w:hAnsiTheme="minorBidi"/>
        </w:rPr>
        <w:t>,</w:t>
      </w:r>
      <w:r w:rsidRPr="002E4AD0">
        <w:rPr>
          <w:rFonts w:asciiTheme="minorBidi" w:hAnsiTheme="minorBidi"/>
        </w:rPr>
        <w:t xml:space="preserve"> ibid. 10:13-14</w:t>
      </w:r>
      <w:r w:rsidR="00E941A1">
        <w:rPr>
          <w:rFonts w:asciiTheme="minorBidi" w:hAnsiTheme="minorBidi"/>
        </w:rPr>
        <w:t>.</w:t>
      </w:r>
    </w:p>
  </w:footnote>
  <w:footnote w:id="5">
    <w:p w14:paraId="0794619D" w14:textId="62BEF155" w:rsidR="002E4AD0" w:rsidRPr="002E4AD0" w:rsidRDefault="002E4AD0" w:rsidP="0060158E">
      <w:pPr>
        <w:pStyle w:val="FootnoteText"/>
        <w:jc w:val="both"/>
        <w:rPr>
          <w:rFonts w:asciiTheme="minorBidi" w:hAnsiTheme="minorBidi"/>
        </w:rPr>
      </w:pPr>
      <w:r w:rsidRPr="002E4AD0">
        <w:rPr>
          <w:rStyle w:val="FootnoteReference"/>
          <w:rFonts w:asciiTheme="minorBidi" w:hAnsiTheme="minorBidi"/>
        </w:rPr>
        <w:footnoteRef/>
      </w:r>
      <w:r w:rsidRPr="002E4AD0">
        <w:rPr>
          <w:rFonts w:asciiTheme="minorBidi" w:hAnsiTheme="minorBidi"/>
        </w:rPr>
        <w:t xml:space="preserve"> Only six years later</w:t>
      </w:r>
      <w:r w:rsidR="00E941A1">
        <w:rPr>
          <w:rFonts w:asciiTheme="minorBidi" w:hAnsiTheme="minorBidi"/>
        </w:rPr>
        <w:t>,</w:t>
      </w:r>
      <w:r w:rsidRPr="002E4AD0">
        <w:rPr>
          <w:rFonts w:asciiTheme="minorBidi" w:hAnsiTheme="minorBidi"/>
        </w:rPr>
        <w:t xml:space="preserve"> a parallel revolution of purification </w:t>
      </w:r>
      <w:r w:rsidR="00E941A1">
        <w:rPr>
          <w:rFonts w:asciiTheme="minorBidi" w:hAnsiTheme="minorBidi"/>
        </w:rPr>
        <w:t xml:space="preserve">was </w:t>
      </w:r>
      <w:r w:rsidRPr="002E4AD0">
        <w:rPr>
          <w:rFonts w:asciiTheme="minorBidi" w:hAnsiTheme="minorBidi"/>
        </w:rPr>
        <w:t xml:space="preserve">undertaken by Yehoyada the Kohen with the anointing of Yehoash, who had been concealed in the Temple, and Atalia met the same fate as Izevel, her mother (ibid. </w:t>
      </w:r>
      <w:r w:rsidR="00566D28">
        <w:rPr>
          <w:rFonts w:asciiTheme="minorBidi" w:hAnsiTheme="minorBidi"/>
        </w:rPr>
        <w:t>11:</w:t>
      </w:r>
      <w:r w:rsidRPr="002E4AD0">
        <w:rPr>
          <w:rFonts w:asciiTheme="minorBidi" w:hAnsiTheme="minorBidi"/>
        </w:rPr>
        <w:t>15-16; cf. ibid. 9:30-33).</w:t>
      </w:r>
    </w:p>
  </w:footnote>
  <w:footnote w:id="6">
    <w:p w14:paraId="62718718" w14:textId="6B7DE671" w:rsidR="002E4AD0" w:rsidRPr="002E4AD0" w:rsidRDefault="002E4AD0" w:rsidP="0060158E">
      <w:pPr>
        <w:pStyle w:val="FootnoteText"/>
        <w:jc w:val="both"/>
        <w:rPr>
          <w:rFonts w:asciiTheme="minorBidi" w:hAnsiTheme="minorBidi"/>
          <w:rtl/>
        </w:rPr>
      </w:pPr>
      <w:r w:rsidRPr="002E4AD0">
        <w:rPr>
          <w:rStyle w:val="FootnoteReference"/>
          <w:rFonts w:asciiTheme="minorBidi" w:hAnsiTheme="minorBidi"/>
        </w:rPr>
        <w:footnoteRef/>
      </w:r>
      <w:r w:rsidRPr="002E4AD0">
        <w:rPr>
          <w:rFonts w:asciiTheme="minorBidi" w:hAnsiTheme="minorBidi"/>
        </w:rPr>
        <w:t xml:space="preserve"> Ibid. 11:1</w:t>
      </w:r>
      <w:r w:rsidR="00E941A1">
        <w:rPr>
          <w:rFonts w:asciiTheme="minorBidi" w:hAnsiTheme="minorBidi"/>
        </w:rPr>
        <w:t>.</w:t>
      </w:r>
    </w:p>
  </w:footnote>
  <w:footnote w:id="7">
    <w:p w14:paraId="3858935D" w14:textId="523D33D4" w:rsidR="002E4AD0" w:rsidRPr="002E4AD0" w:rsidRDefault="002E4AD0" w:rsidP="0060158E">
      <w:pPr>
        <w:pStyle w:val="FootnoteText"/>
        <w:jc w:val="both"/>
        <w:rPr>
          <w:rFonts w:asciiTheme="minorBidi" w:hAnsiTheme="minorBidi"/>
        </w:rPr>
      </w:pPr>
      <w:r w:rsidRPr="002E4AD0">
        <w:rPr>
          <w:rStyle w:val="FootnoteReference"/>
          <w:rFonts w:asciiTheme="minorBidi" w:hAnsiTheme="minorBidi"/>
        </w:rPr>
        <w:footnoteRef/>
      </w:r>
      <w:r w:rsidRPr="002E4AD0">
        <w:rPr>
          <w:rFonts w:asciiTheme="minorBidi" w:hAnsiTheme="minorBidi"/>
        </w:rPr>
        <w:t xml:space="preserve"> The first voice is that of the ancient prophecy; the second is the voice of the later prophecy, summing up the duration of Yehu’s reign.</w:t>
      </w:r>
    </w:p>
  </w:footnote>
  <w:footnote w:id="8">
    <w:p w14:paraId="391A22FD" w14:textId="10FA1FB7" w:rsidR="002E4AD0" w:rsidRPr="002E4AD0" w:rsidRDefault="002E4AD0" w:rsidP="0060158E">
      <w:pPr>
        <w:pStyle w:val="FootnoteText"/>
        <w:jc w:val="both"/>
        <w:rPr>
          <w:rFonts w:asciiTheme="minorBidi" w:hAnsiTheme="minorBidi"/>
        </w:rPr>
      </w:pPr>
      <w:r w:rsidRPr="002E4AD0">
        <w:rPr>
          <w:rStyle w:val="FootnoteReference"/>
          <w:rFonts w:asciiTheme="minorBidi" w:hAnsiTheme="minorBidi"/>
        </w:rPr>
        <w:footnoteRef/>
      </w:r>
      <w:r w:rsidRPr="002E4AD0">
        <w:rPr>
          <w:rFonts w:asciiTheme="minorBidi" w:hAnsiTheme="minorBidi"/>
        </w:rPr>
        <w:t xml:space="preserve"> Ibid. 29</w:t>
      </w:r>
      <w:r w:rsidR="00D40680">
        <w:rPr>
          <w:rFonts w:asciiTheme="minorBidi" w:hAnsiTheme="minorBidi"/>
        </w:rPr>
        <w:t>.</w:t>
      </w:r>
    </w:p>
  </w:footnote>
  <w:footnote w:id="9">
    <w:p w14:paraId="3ABD1356" w14:textId="77777777" w:rsidR="002E4AD0" w:rsidRPr="002E4AD0" w:rsidRDefault="002E4AD0" w:rsidP="0060158E">
      <w:pPr>
        <w:pStyle w:val="FootnoteText"/>
        <w:jc w:val="both"/>
        <w:rPr>
          <w:rFonts w:asciiTheme="minorBidi" w:hAnsiTheme="minorBidi"/>
        </w:rPr>
      </w:pPr>
      <w:r w:rsidRPr="002E4AD0">
        <w:rPr>
          <w:rStyle w:val="FootnoteReference"/>
          <w:rFonts w:asciiTheme="minorBidi" w:hAnsiTheme="minorBidi"/>
        </w:rPr>
        <w:footnoteRef/>
      </w:r>
      <w:r w:rsidRPr="002E4AD0">
        <w:rPr>
          <w:rFonts w:asciiTheme="minorBidi" w:hAnsiTheme="minorBidi"/>
        </w:rPr>
        <w:t xml:space="preserve"> There are a great number of similar formulations in </w:t>
      </w:r>
      <w:r w:rsidRPr="002E4AD0">
        <w:rPr>
          <w:rFonts w:asciiTheme="minorBidi" w:hAnsiTheme="minorBidi"/>
          <w:i/>
          <w:iCs/>
        </w:rPr>
        <w:t>Sefer Devarim</w:t>
      </w:r>
      <w:r w:rsidRPr="002E4AD0">
        <w:rPr>
          <w:rFonts w:asciiTheme="minorBidi" w:hAnsiTheme="minorBidi"/>
        </w:rPr>
        <w:t xml:space="preserve"> - 5:30; 6:2-3; 6:18, 23-24; 8:19-20; 11:8-9; 11:16-21; 12:1-2; 30:15-30; 31:12-13; 32:16.    </w:t>
      </w:r>
    </w:p>
  </w:footnote>
  <w:footnote w:id="10">
    <w:p w14:paraId="029B9267" w14:textId="6A96C088" w:rsidR="002E4AD0" w:rsidRPr="002E4AD0" w:rsidRDefault="002E4AD0" w:rsidP="0060158E">
      <w:pPr>
        <w:pStyle w:val="FootnoteText"/>
        <w:jc w:val="both"/>
        <w:rPr>
          <w:rFonts w:asciiTheme="minorBidi" w:hAnsiTheme="minorBidi"/>
        </w:rPr>
      </w:pPr>
      <w:r w:rsidRPr="002E4AD0">
        <w:rPr>
          <w:rStyle w:val="FootnoteReference"/>
          <w:rFonts w:asciiTheme="minorBidi" w:hAnsiTheme="minorBidi"/>
        </w:rPr>
        <w:footnoteRef/>
      </w:r>
      <w:r w:rsidRPr="002E4AD0">
        <w:rPr>
          <w:rFonts w:asciiTheme="minorBidi" w:hAnsiTheme="minorBidi"/>
        </w:rPr>
        <w:t xml:space="preserve"> Ibid. 12:1; 31:13</w:t>
      </w:r>
      <w:r w:rsidR="00F441C4">
        <w:rPr>
          <w:rFonts w:asciiTheme="minorBidi" w:hAnsiTheme="minorBidi"/>
        </w:rPr>
        <w:t>.</w:t>
      </w:r>
    </w:p>
  </w:footnote>
  <w:footnote w:id="11">
    <w:p w14:paraId="254C29D3" w14:textId="01B26041" w:rsidR="002E4AD0" w:rsidRPr="002E4AD0" w:rsidRDefault="002E4AD0" w:rsidP="0060158E">
      <w:pPr>
        <w:pStyle w:val="FootnoteText"/>
        <w:jc w:val="both"/>
        <w:rPr>
          <w:rFonts w:asciiTheme="minorBidi" w:hAnsiTheme="minorBidi"/>
        </w:rPr>
      </w:pPr>
      <w:r w:rsidRPr="002E4AD0">
        <w:rPr>
          <w:rStyle w:val="FootnoteReference"/>
          <w:rFonts w:asciiTheme="minorBidi" w:hAnsiTheme="minorBidi"/>
        </w:rPr>
        <w:footnoteRef/>
      </w:r>
      <w:r w:rsidRPr="002E4AD0">
        <w:rPr>
          <w:rFonts w:asciiTheme="minorBidi" w:hAnsiTheme="minorBidi"/>
        </w:rPr>
        <w:t xml:space="preserve"> “Sojourning” (</w:t>
      </w:r>
      <w:r w:rsidRPr="002E4AD0">
        <w:rPr>
          <w:rFonts w:asciiTheme="minorBidi" w:hAnsiTheme="minorBidi"/>
          <w:i/>
          <w:iCs/>
        </w:rPr>
        <w:t>la-gur</w:t>
      </w:r>
      <w:r w:rsidRPr="002E4AD0">
        <w:rPr>
          <w:rFonts w:asciiTheme="minorBidi" w:hAnsiTheme="minorBidi"/>
        </w:rPr>
        <w:t>)</w:t>
      </w:r>
      <w:r w:rsidR="00F441C4">
        <w:rPr>
          <w:rFonts w:asciiTheme="minorBidi" w:hAnsiTheme="minorBidi"/>
        </w:rPr>
        <w:t xml:space="preserve"> refers</w:t>
      </w:r>
      <w:r w:rsidRPr="002E4AD0">
        <w:rPr>
          <w:rFonts w:asciiTheme="minorBidi" w:hAnsiTheme="minorBidi"/>
        </w:rPr>
        <w:t xml:space="preserve"> in biblical Hebrew to a temporary dwelling; this term sits well with the image of a nomadic life in tents. </w:t>
      </w:r>
    </w:p>
  </w:footnote>
  <w:footnote w:id="12">
    <w:p w14:paraId="75ED442A" w14:textId="3323573C" w:rsidR="002E4AD0" w:rsidRPr="002E4AD0" w:rsidRDefault="002E4AD0" w:rsidP="0060158E">
      <w:pPr>
        <w:pStyle w:val="FootnoteText"/>
        <w:jc w:val="both"/>
        <w:rPr>
          <w:rFonts w:asciiTheme="minorBidi" w:hAnsiTheme="minorBidi"/>
        </w:rPr>
      </w:pPr>
      <w:r w:rsidRPr="002E4AD0">
        <w:rPr>
          <w:rStyle w:val="FootnoteReference"/>
          <w:rFonts w:asciiTheme="minorBidi" w:hAnsiTheme="minorBidi"/>
        </w:rPr>
        <w:footnoteRef/>
      </w:r>
      <w:r w:rsidRPr="002E4AD0">
        <w:rPr>
          <w:rFonts w:asciiTheme="minorBidi" w:hAnsiTheme="minorBidi"/>
        </w:rPr>
        <w:t xml:space="preserve"> </w:t>
      </w:r>
      <w:r w:rsidRPr="002E4AD0">
        <w:rPr>
          <w:rFonts w:asciiTheme="minorBidi" w:hAnsiTheme="minorBidi"/>
          <w:i/>
          <w:iCs/>
        </w:rPr>
        <w:t>Hoshea</w:t>
      </w:r>
      <w:r w:rsidRPr="002E4AD0">
        <w:rPr>
          <w:rFonts w:asciiTheme="minorBidi" w:hAnsiTheme="minorBidi"/>
        </w:rPr>
        <w:t xml:space="preserve"> 1:4</w:t>
      </w:r>
      <w:r w:rsidR="0044713C">
        <w:rPr>
          <w:rFonts w:asciiTheme="minorBidi" w:hAnsiTheme="minorBidi"/>
        </w:rPr>
        <w:t>.</w:t>
      </w:r>
    </w:p>
  </w:footnote>
  <w:footnote w:id="13">
    <w:p w14:paraId="2A5CFF29" w14:textId="2449A1E2" w:rsidR="002E4AD0" w:rsidRPr="002E4AD0" w:rsidRDefault="002E4AD0" w:rsidP="0060158E">
      <w:pPr>
        <w:pStyle w:val="FootnoteText"/>
        <w:jc w:val="both"/>
        <w:rPr>
          <w:rFonts w:asciiTheme="minorBidi" w:hAnsiTheme="minorBidi"/>
        </w:rPr>
      </w:pPr>
      <w:r w:rsidRPr="002E4AD0">
        <w:rPr>
          <w:rStyle w:val="FootnoteReference"/>
          <w:rFonts w:asciiTheme="minorBidi" w:hAnsiTheme="minorBidi"/>
        </w:rPr>
        <w:footnoteRef/>
      </w:r>
      <w:r w:rsidRPr="002E4AD0">
        <w:rPr>
          <w:rFonts w:asciiTheme="minorBidi" w:hAnsiTheme="minorBidi"/>
        </w:rPr>
        <w:t xml:space="preserve"> </w:t>
      </w:r>
      <w:r w:rsidRPr="002E4AD0">
        <w:rPr>
          <w:rFonts w:asciiTheme="minorBidi" w:hAnsiTheme="minorBidi"/>
          <w:i/>
          <w:iCs/>
        </w:rPr>
        <w:t>Yirmiyahu</w:t>
      </w:r>
      <w:r w:rsidRPr="002E4AD0">
        <w:rPr>
          <w:rFonts w:asciiTheme="minorBidi" w:hAnsiTheme="minorBidi"/>
        </w:rPr>
        <w:t xml:space="preserve"> 4:23-26; 9:9-13; 12:10-13; 18:16; 19:8; 22:6; 25:18</w:t>
      </w:r>
      <w:r w:rsidR="00B3525E">
        <w:rPr>
          <w:rFonts w:asciiTheme="minorBidi" w:hAnsiTheme="minorBidi"/>
        </w:rPr>
        <w:t>.</w:t>
      </w:r>
    </w:p>
  </w:footnote>
  <w:footnote w:id="14">
    <w:p w14:paraId="4CB5A421" w14:textId="37D41027" w:rsidR="002E4AD0" w:rsidRPr="002E4AD0" w:rsidRDefault="002E4AD0" w:rsidP="0060158E">
      <w:pPr>
        <w:pStyle w:val="FootnoteText"/>
        <w:jc w:val="both"/>
        <w:rPr>
          <w:rFonts w:asciiTheme="minorBidi" w:hAnsiTheme="minorBidi"/>
        </w:rPr>
      </w:pPr>
      <w:r w:rsidRPr="002E4AD0">
        <w:rPr>
          <w:rStyle w:val="FootnoteReference"/>
          <w:rFonts w:asciiTheme="minorBidi" w:hAnsiTheme="minorBidi"/>
        </w:rPr>
        <w:footnoteRef/>
      </w:r>
      <w:r w:rsidRPr="002E4AD0">
        <w:rPr>
          <w:rFonts w:asciiTheme="minorBidi" w:hAnsiTheme="minorBidi"/>
        </w:rPr>
        <w:t xml:space="preserve"> Ibid. Chapters 30-33</w:t>
      </w:r>
      <w:r w:rsidR="00B3525E">
        <w:rPr>
          <w:rFonts w:asciiTheme="minorBidi" w:hAnsiTheme="minorBidi"/>
        </w:rPr>
        <w:t>.</w:t>
      </w:r>
    </w:p>
  </w:footnote>
  <w:footnote w:id="15">
    <w:p w14:paraId="6F6676D4" w14:textId="552434F8" w:rsidR="002E4AD0" w:rsidRPr="002E4AD0" w:rsidRDefault="002E4AD0" w:rsidP="0060158E">
      <w:pPr>
        <w:pStyle w:val="FootnoteText"/>
        <w:jc w:val="both"/>
        <w:rPr>
          <w:rFonts w:asciiTheme="minorBidi" w:hAnsiTheme="minorBidi"/>
        </w:rPr>
      </w:pPr>
      <w:r w:rsidRPr="002E4AD0">
        <w:rPr>
          <w:rStyle w:val="FootnoteReference"/>
          <w:rFonts w:asciiTheme="minorBidi" w:hAnsiTheme="minorBidi"/>
        </w:rPr>
        <w:footnoteRef/>
      </w:r>
      <w:r w:rsidRPr="002E4AD0">
        <w:rPr>
          <w:rFonts w:asciiTheme="minorBidi" w:hAnsiTheme="minorBidi"/>
        </w:rPr>
        <w:t xml:space="preserve"> </w:t>
      </w:r>
      <w:r w:rsidRPr="002E4AD0">
        <w:rPr>
          <w:rFonts w:asciiTheme="minorBidi" w:hAnsiTheme="minorBidi"/>
          <w:i/>
          <w:iCs/>
        </w:rPr>
        <w:t>Y</w:t>
      </w:r>
      <w:r w:rsidR="00B3525E">
        <w:rPr>
          <w:rFonts w:asciiTheme="minorBidi" w:hAnsiTheme="minorBidi"/>
          <w:i/>
          <w:iCs/>
        </w:rPr>
        <w:t>e</w:t>
      </w:r>
      <w:r w:rsidRPr="002E4AD0">
        <w:rPr>
          <w:rFonts w:asciiTheme="minorBidi" w:hAnsiTheme="minorBidi"/>
          <w:i/>
          <w:iCs/>
        </w:rPr>
        <w:t>shayahu</w:t>
      </w:r>
      <w:r w:rsidRPr="002E4AD0">
        <w:rPr>
          <w:rFonts w:asciiTheme="minorBidi" w:hAnsiTheme="minorBidi"/>
        </w:rPr>
        <w:t xml:space="preserve"> 32:14-20; all of Chapter 35; 41:18-19</w:t>
      </w:r>
      <w:r w:rsidR="00B3525E">
        <w:rPr>
          <w:rFonts w:asciiTheme="minorBidi" w:hAnsiTheme="minorBidi"/>
        </w:rPr>
        <w:t>.</w:t>
      </w:r>
      <w:r w:rsidRPr="002E4AD0">
        <w:rPr>
          <w:rFonts w:asciiTheme="minorBidi" w:hAnsiTheme="minorBidi"/>
        </w:rPr>
        <w:t xml:space="preserve">  </w:t>
      </w:r>
    </w:p>
  </w:footnote>
  <w:footnote w:id="16">
    <w:p w14:paraId="48E991FC" w14:textId="0E036C47" w:rsidR="002E4AD0" w:rsidRPr="002E4AD0" w:rsidRDefault="002E4AD0" w:rsidP="0060158E">
      <w:pPr>
        <w:pStyle w:val="FootnoteText"/>
        <w:jc w:val="both"/>
        <w:rPr>
          <w:rFonts w:asciiTheme="minorBidi" w:hAnsiTheme="minorBidi"/>
        </w:rPr>
      </w:pPr>
      <w:r w:rsidRPr="002E4AD0">
        <w:rPr>
          <w:rStyle w:val="FootnoteReference"/>
          <w:rFonts w:asciiTheme="minorBidi" w:hAnsiTheme="minorBidi"/>
        </w:rPr>
        <w:footnoteRef/>
      </w:r>
      <w:r w:rsidRPr="002E4AD0">
        <w:rPr>
          <w:rFonts w:asciiTheme="minorBidi" w:hAnsiTheme="minorBidi"/>
        </w:rPr>
        <w:t xml:space="preserve"> 4:8</w:t>
      </w:r>
      <w:r w:rsidR="00B3525E">
        <w:rPr>
          <w:rFonts w:asciiTheme="minorBidi" w:hAnsiTheme="minorBidi"/>
        </w:rPr>
        <w:t>.</w:t>
      </w:r>
    </w:p>
  </w:footnote>
  <w:footnote w:id="17">
    <w:p w14:paraId="43924AD6" w14:textId="345DA10E" w:rsidR="002E4AD0" w:rsidRPr="002E4AD0" w:rsidRDefault="002E4AD0" w:rsidP="0060158E">
      <w:pPr>
        <w:pStyle w:val="FootnoteText"/>
        <w:jc w:val="both"/>
        <w:rPr>
          <w:rFonts w:asciiTheme="minorBidi" w:hAnsiTheme="minorBidi"/>
        </w:rPr>
      </w:pPr>
      <w:r w:rsidRPr="002E4AD0">
        <w:rPr>
          <w:rStyle w:val="FootnoteReference"/>
          <w:rFonts w:asciiTheme="minorBidi" w:hAnsiTheme="minorBidi"/>
        </w:rPr>
        <w:footnoteRef/>
      </w:r>
      <w:r w:rsidRPr="002E4AD0">
        <w:rPr>
          <w:rFonts w:asciiTheme="minorBidi" w:hAnsiTheme="minorBidi"/>
        </w:rPr>
        <w:t xml:space="preserve"> 47</w:t>
      </w:r>
      <w:r w:rsidR="00B3525E">
        <w:rPr>
          <w:rFonts w:asciiTheme="minorBidi" w:hAnsiTheme="minorBidi"/>
        </w:rPr>
        <w:t>.</w:t>
      </w:r>
    </w:p>
  </w:footnote>
  <w:footnote w:id="18">
    <w:p w14:paraId="5E4DC8DC" w14:textId="6910F21F" w:rsidR="002E4AD0" w:rsidRPr="002E4AD0" w:rsidRDefault="002E4AD0" w:rsidP="0060158E">
      <w:pPr>
        <w:pStyle w:val="FootnoteText"/>
        <w:jc w:val="both"/>
        <w:rPr>
          <w:rFonts w:asciiTheme="minorBidi" w:hAnsiTheme="minorBidi"/>
        </w:rPr>
      </w:pPr>
      <w:r w:rsidRPr="002E4AD0">
        <w:rPr>
          <w:rStyle w:val="FootnoteReference"/>
          <w:rFonts w:asciiTheme="minorBidi" w:hAnsiTheme="minorBidi"/>
        </w:rPr>
        <w:footnoteRef/>
      </w:r>
      <w:r w:rsidRPr="002E4AD0">
        <w:rPr>
          <w:rFonts w:asciiTheme="minorBidi" w:hAnsiTheme="minorBidi"/>
        </w:rPr>
        <w:t xml:space="preserve"> As in the vision of the ancient prophecy, </w:t>
      </w:r>
      <w:r w:rsidRPr="003411BE">
        <w:rPr>
          <w:rFonts w:asciiTheme="minorBidi" w:hAnsiTheme="minorBidi"/>
          <w:i/>
          <w:iCs/>
        </w:rPr>
        <w:t>Hoshea</w:t>
      </w:r>
      <w:r w:rsidRPr="002E4AD0">
        <w:rPr>
          <w:rFonts w:asciiTheme="minorBidi" w:hAnsiTheme="minorBidi"/>
        </w:rPr>
        <w:t xml:space="preserve"> 2:2</w:t>
      </w:r>
      <w:r w:rsidR="00CE7FE3">
        <w:rPr>
          <w:rFonts w:asciiTheme="minorBidi" w:hAnsiTheme="minorBidi"/>
        </w:rPr>
        <w:t>.</w:t>
      </w:r>
    </w:p>
  </w:footnote>
  <w:footnote w:id="19">
    <w:p w14:paraId="691F86F2" w14:textId="1B0F5BA9" w:rsidR="002E4AD0" w:rsidRPr="002E4AD0" w:rsidRDefault="002E4AD0" w:rsidP="0060158E">
      <w:pPr>
        <w:pStyle w:val="FootnoteText"/>
        <w:jc w:val="both"/>
        <w:rPr>
          <w:rFonts w:asciiTheme="minorBidi" w:hAnsiTheme="minorBidi"/>
        </w:rPr>
      </w:pPr>
      <w:r w:rsidRPr="002E4AD0">
        <w:rPr>
          <w:rStyle w:val="FootnoteReference"/>
          <w:rFonts w:asciiTheme="minorBidi" w:hAnsiTheme="minorBidi"/>
        </w:rPr>
        <w:footnoteRef/>
      </w:r>
      <w:r w:rsidRPr="002E4AD0">
        <w:rPr>
          <w:rFonts w:asciiTheme="minorBidi" w:hAnsiTheme="minorBidi"/>
        </w:rPr>
        <w:t xml:space="preserve"> </w:t>
      </w:r>
      <w:r w:rsidR="00E624D9">
        <w:rPr>
          <w:rFonts w:asciiTheme="minorBidi" w:hAnsiTheme="minorBidi"/>
        </w:rPr>
        <w:t>I</w:t>
      </w:r>
      <w:r w:rsidRPr="002E4AD0">
        <w:rPr>
          <w:rFonts w:asciiTheme="minorBidi" w:hAnsiTheme="minorBidi"/>
        </w:rPr>
        <w:t>bid. 16-17</w:t>
      </w:r>
      <w:r w:rsidR="00E624D9">
        <w:rPr>
          <w:rFonts w:asciiTheme="minorBidi" w:hAnsiTheme="minorBidi"/>
        </w:rPr>
        <w:t>.</w:t>
      </w:r>
    </w:p>
  </w:footnote>
  <w:footnote w:id="20">
    <w:p w14:paraId="7988E8BF" w14:textId="1BE4EB04" w:rsidR="002E4AD0" w:rsidRPr="002E4AD0" w:rsidRDefault="002E4AD0" w:rsidP="0060158E">
      <w:pPr>
        <w:pStyle w:val="FootnoteText"/>
        <w:jc w:val="both"/>
        <w:rPr>
          <w:rFonts w:asciiTheme="minorBidi" w:hAnsiTheme="minorBidi"/>
        </w:rPr>
      </w:pPr>
      <w:r w:rsidRPr="002E4AD0">
        <w:rPr>
          <w:rStyle w:val="FootnoteReference"/>
          <w:rFonts w:asciiTheme="minorBidi" w:hAnsiTheme="minorBidi"/>
        </w:rPr>
        <w:footnoteRef/>
      </w:r>
      <w:r w:rsidRPr="002E4AD0">
        <w:rPr>
          <w:rFonts w:asciiTheme="minorBidi" w:hAnsiTheme="minorBidi"/>
        </w:rPr>
        <w:t xml:space="preserve"> </w:t>
      </w:r>
      <w:r w:rsidRPr="003411BE">
        <w:rPr>
          <w:rFonts w:asciiTheme="minorBidi" w:hAnsiTheme="minorBidi"/>
          <w:i/>
          <w:iCs/>
        </w:rPr>
        <w:t>Melakhim</w:t>
      </w:r>
      <w:r w:rsidRPr="002E4AD0">
        <w:rPr>
          <w:rFonts w:asciiTheme="minorBidi" w:hAnsiTheme="minorBidi"/>
        </w:rPr>
        <w:t xml:space="preserve"> II 14:25</w:t>
      </w:r>
      <w:r w:rsidR="00FE0771">
        <w:rPr>
          <w:rFonts w:asciiTheme="minorBidi" w:hAnsiTheme="minorBidi"/>
        </w:rPr>
        <w:t>.</w:t>
      </w:r>
    </w:p>
  </w:footnote>
  <w:footnote w:id="21">
    <w:p w14:paraId="1455EABD" w14:textId="335F287F" w:rsidR="002E4AD0" w:rsidRPr="002E4AD0" w:rsidRDefault="002E4AD0" w:rsidP="0060158E">
      <w:pPr>
        <w:pStyle w:val="FootnoteText"/>
        <w:jc w:val="both"/>
        <w:rPr>
          <w:rFonts w:asciiTheme="minorBidi" w:hAnsiTheme="minorBidi"/>
        </w:rPr>
      </w:pPr>
      <w:r w:rsidRPr="002E4AD0">
        <w:rPr>
          <w:rStyle w:val="FootnoteReference"/>
          <w:rFonts w:asciiTheme="minorBidi" w:hAnsiTheme="minorBidi"/>
        </w:rPr>
        <w:footnoteRef/>
      </w:r>
      <w:r w:rsidRPr="002E4AD0">
        <w:rPr>
          <w:rFonts w:asciiTheme="minorBidi" w:hAnsiTheme="minorBidi"/>
        </w:rPr>
        <w:t xml:space="preserve"> Prof. Yehuda Elitzur (</w:t>
      </w:r>
      <w:r w:rsidRPr="002E4AD0">
        <w:rPr>
          <w:rFonts w:asciiTheme="minorBidi" w:hAnsiTheme="minorBidi"/>
          <w:i/>
          <w:iCs/>
        </w:rPr>
        <w:t>Yisrael ve-ha-Mikra</w:t>
      </w:r>
      <w:r w:rsidRPr="002E4AD0">
        <w:rPr>
          <w:rFonts w:asciiTheme="minorBidi" w:hAnsiTheme="minorBidi"/>
        </w:rPr>
        <w:t xml:space="preserve">, pp. 175-182) shows that this was an ancient prophecy to counter the Mesha </w:t>
      </w:r>
      <w:proofErr w:type="spellStart"/>
      <w:r w:rsidRPr="002E4AD0">
        <w:rPr>
          <w:rFonts w:asciiTheme="minorBidi" w:hAnsiTheme="minorBidi"/>
        </w:rPr>
        <w:t>stele</w:t>
      </w:r>
      <w:proofErr w:type="spellEnd"/>
      <w:r w:rsidRPr="002E4AD0">
        <w:rPr>
          <w:rFonts w:asciiTheme="minorBidi" w:hAnsiTheme="minorBidi"/>
        </w:rPr>
        <w:t>, which was discovered in Dibon, in the northern part of Moav. The descriptions on the stele are full of Moabite “</w:t>
      </w:r>
      <w:r w:rsidR="000B32CA">
        <w:rPr>
          <w:rFonts w:asciiTheme="minorBidi" w:hAnsiTheme="minorBidi"/>
        </w:rPr>
        <w:t>crimes</w:t>
      </w:r>
      <w:r w:rsidR="009D61A3" w:rsidRPr="002E4AD0">
        <w:rPr>
          <w:rFonts w:asciiTheme="minorBidi" w:hAnsiTheme="minorBidi"/>
        </w:rPr>
        <w:t xml:space="preserve"> </w:t>
      </w:r>
      <w:r w:rsidRPr="002E4AD0">
        <w:rPr>
          <w:rFonts w:asciiTheme="minorBidi" w:hAnsiTheme="minorBidi"/>
        </w:rPr>
        <w:t>of pride</w:t>
      </w:r>
      <w:r w:rsidR="00FE0771">
        <w:rPr>
          <w:rFonts w:asciiTheme="minorBidi" w:hAnsiTheme="minorBidi"/>
        </w:rPr>
        <w:t>,</w:t>
      </w:r>
      <w:r w:rsidRPr="002E4AD0">
        <w:rPr>
          <w:rFonts w:asciiTheme="minorBidi" w:hAnsiTheme="minorBidi"/>
        </w:rPr>
        <w:t>” especially against Jewish settlements in the portions of Gad and Reuven on the eastern side of the Jordan, and the inscription documents the annihilation of seven thousand Israelites in the town of Nevo in honor of the Moabite god. Obviously, the prophets of Israel could not remain silent in the face of the arrogance of Mesha, king of Israel, and the public display of this monument in Dibon. The “</w:t>
      </w:r>
      <w:r w:rsidR="004A5593">
        <w:rPr>
          <w:rFonts w:asciiTheme="minorBidi" w:hAnsiTheme="minorBidi"/>
        </w:rPr>
        <w:t xml:space="preserve">Pronouncement on </w:t>
      </w:r>
      <w:r w:rsidRPr="002E4AD0">
        <w:rPr>
          <w:rFonts w:asciiTheme="minorBidi" w:hAnsiTheme="minorBidi"/>
        </w:rPr>
        <w:t>Moav</w:t>
      </w:r>
      <w:r w:rsidR="003411BE">
        <w:rPr>
          <w:rFonts w:asciiTheme="minorBidi" w:hAnsiTheme="minorBidi"/>
        </w:rPr>
        <w:t>,</w:t>
      </w:r>
      <w:r w:rsidRPr="002E4AD0">
        <w:rPr>
          <w:rFonts w:asciiTheme="minorBidi" w:hAnsiTheme="minorBidi"/>
        </w:rPr>
        <w:t xml:space="preserve">” covering Chapters 15-16 of </w:t>
      </w:r>
      <w:r w:rsidRPr="003411BE">
        <w:rPr>
          <w:rFonts w:asciiTheme="minorBidi" w:hAnsiTheme="minorBidi"/>
          <w:i/>
          <w:iCs/>
        </w:rPr>
        <w:t>Y</w:t>
      </w:r>
      <w:r w:rsidR="009D61A3">
        <w:rPr>
          <w:rFonts w:asciiTheme="minorBidi" w:hAnsiTheme="minorBidi"/>
          <w:i/>
          <w:iCs/>
        </w:rPr>
        <w:t>e</w:t>
      </w:r>
      <w:r w:rsidRPr="003411BE">
        <w:rPr>
          <w:rFonts w:asciiTheme="minorBidi" w:hAnsiTheme="minorBidi"/>
          <w:i/>
          <w:iCs/>
        </w:rPr>
        <w:t>shayahu</w:t>
      </w:r>
      <w:r w:rsidRPr="002E4AD0">
        <w:rPr>
          <w:rFonts w:asciiTheme="minorBidi" w:hAnsiTheme="minorBidi"/>
        </w:rPr>
        <w:t xml:space="preserve">, is the prophetic response to the Moabite </w:t>
      </w:r>
      <w:r w:rsidR="000B32CA">
        <w:rPr>
          <w:rFonts w:asciiTheme="minorBidi" w:hAnsiTheme="minorBidi"/>
        </w:rPr>
        <w:t>offenses</w:t>
      </w:r>
      <w:r w:rsidRPr="002E4AD0">
        <w:rPr>
          <w:rFonts w:asciiTheme="minorBidi" w:hAnsiTheme="minorBidi"/>
        </w:rPr>
        <w:t>.</w:t>
      </w:r>
    </w:p>
  </w:footnote>
  <w:footnote w:id="22">
    <w:p w14:paraId="3F1B182C" w14:textId="77777777" w:rsidR="002E4AD0" w:rsidRPr="002E4AD0" w:rsidRDefault="002E4AD0" w:rsidP="0060158E">
      <w:pPr>
        <w:pStyle w:val="FootnoteText"/>
        <w:jc w:val="both"/>
        <w:rPr>
          <w:rFonts w:asciiTheme="minorBidi" w:hAnsiTheme="minorBidi"/>
        </w:rPr>
      </w:pPr>
      <w:r w:rsidRPr="002E4AD0">
        <w:rPr>
          <w:rStyle w:val="FootnoteReference"/>
          <w:rFonts w:asciiTheme="minorBidi" w:hAnsiTheme="minorBidi"/>
        </w:rPr>
        <w:footnoteRef/>
      </w:r>
      <w:r w:rsidRPr="002E4AD0">
        <w:rPr>
          <w:rFonts w:asciiTheme="minorBidi" w:hAnsiTheme="minorBidi"/>
        </w:rPr>
        <w:t xml:space="preserve"> Y. Kaufman (</w:t>
      </w:r>
      <w:r w:rsidRPr="002E4AD0">
        <w:rPr>
          <w:rFonts w:asciiTheme="minorBidi" w:hAnsiTheme="minorBidi"/>
          <w:i/>
          <w:iCs/>
        </w:rPr>
        <w:t>Toldot ha-Emuna ha-Yisraelit</w:t>
      </w:r>
      <w:r w:rsidRPr="002E4AD0">
        <w:rPr>
          <w:rFonts w:asciiTheme="minorBidi" w:hAnsiTheme="minorBidi"/>
        </w:rPr>
        <w:t xml:space="preserve">, vol. II, pp. 448-461) shows that even the ancient “national prophecy” in Israel rested on a primal, universal foundation, but did not address a vision of the End of Days. </w:t>
      </w:r>
    </w:p>
  </w:footnote>
  <w:footnote w:id="23">
    <w:p w14:paraId="0D7B1CB7" w14:textId="481C8931" w:rsidR="002E4AD0" w:rsidRPr="002E4AD0" w:rsidRDefault="002E4AD0" w:rsidP="0060158E">
      <w:pPr>
        <w:pStyle w:val="FootnoteText"/>
        <w:jc w:val="both"/>
        <w:rPr>
          <w:rFonts w:asciiTheme="minorBidi" w:hAnsiTheme="minorBidi"/>
        </w:rPr>
      </w:pPr>
      <w:r w:rsidRPr="002E4AD0">
        <w:rPr>
          <w:rStyle w:val="FootnoteReference"/>
          <w:rFonts w:asciiTheme="minorBidi" w:hAnsiTheme="minorBidi"/>
        </w:rPr>
        <w:footnoteRef/>
      </w:r>
      <w:r w:rsidRPr="002E4AD0">
        <w:rPr>
          <w:rFonts w:asciiTheme="minorBidi" w:hAnsiTheme="minorBidi"/>
        </w:rPr>
        <w:t xml:space="preserve"> </w:t>
      </w:r>
      <w:r w:rsidRPr="00247B2C">
        <w:rPr>
          <w:rFonts w:asciiTheme="minorBidi" w:hAnsiTheme="minorBidi"/>
          <w:i/>
          <w:iCs/>
        </w:rPr>
        <w:t>Vayikra</w:t>
      </w:r>
      <w:r w:rsidRPr="002E4AD0">
        <w:rPr>
          <w:rFonts w:asciiTheme="minorBidi" w:hAnsiTheme="minorBidi"/>
        </w:rPr>
        <w:t xml:space="preserve"> 18:28</w:t>
      </w:r>
      <w:r w:rsidR="00622A02">
        <w:rPr>
          <w:rFonts w:asciiTheme="minorBidi" w:hAnsiTheme="minorBidi"/>
        </w:rPr>
        <w:t>.</w:t>
      </w:r>
    </w:p>
  </w:footnote>
  <w:footnote w:id="24">
    <w:p w14:paraId="47094BF5" w14:textId="1D9CA251" w:rsidR="002E4AD0" w:rsidRPr="002E4AD0" w:rsidRDefault="002E4AD0" w:rsidP="0060158E">
      <w:pPr>
        <w:pStyle w:val="FootnoteText"/>
        <w:jc w:val="both"/>
        <w:rPr>
          <w:rFonts w:asciiTheme="minorBidi" w:hAnsiTheme="minorBidi"/>
        </w:rPr>
      </w:pPr>
      <w:r w:rsidRPr="002E4AD0">
        <w:rPr>
          <w:rStyle w:val="FootnoteReference"/>
          <w:rFonts w:asciiTheme="minorBidi" w:hAnsiTheme="minorBidi"/>
        </w:rPr>
        <w:footnoteRef/>
      </w:r>
      <w:r w:rsidRPr="002E4AD0">
        <w:rPr>
          <w:rFonts w:asciiTheme="minorBidi" w:hAnsiTheme="minorBidi"/>
        </w:rPr>
        <w:t xml:space="preserve"> For more on the difference between Y</w:t>
      </w:r>
      <w:r w:rsidR="00622A02">
        <w:rPr>
          <w:rFonts w:asciiTheme="minorBidi" w:hAnsiTheme="minorBidi"/>
        </w:rPr>
        <w:t>e</w:t>
      </w:r>
      <w:r w:rsidRPr="002E4AD0">
        <w:rPr>
          <w:rFonts w:asciiTheme="minorBidi" w:hAnsiTheme="minorBidi"/>
        </w:rPr>
        <w:t xml:space="preserve">shayahu and Mikha specifically in this context, see </w:t>
      </w:r>
      <w:r w:rsidRPr="002E4AD0">
        <w:rPr>
          <w:rFonts w:asciiTheme="minorBidi" w:hAnsiTheme="minorBidi"/>
          <w:i/>
          <w:iCs/>
        </w:rPr>
        <w:t>Y</w:t>
      </w:r>
      <w:r w:rsidR="003A4B82">
        <w:rPr>
          <w:rFonts w:asciiTheme="minorBidi" w:hAnsiTheme="minorBidi"/>
          <w:i/>
          <w:iCs/>
        </w:rPr>
        <w:t>e</w:t>
      </w:r>
      <w:r w:rsidRPr="002E4AD0">
        <w:rPr>
          <w:rFonts w:asciiTheme="minorBidi" w:hAnsiTheme="minorBidi"/>
          <w:i/>
          <w:iCs/>
        </w:rPr>
        <w:t>shayahu – ke-Tzipporim Afot</w:t>
      </w:r>
      <w:r w:rsidRPr="002E4AD0">
        <w:rPr>
          <w:rFonts w:asciiTheme="minorBidi" w:hAnsiTheme="minorBidi"/>
        </w:rPr>
        <w:t>, pp. 291-312.</w:t>
      </w:r>
    </w:p>
  </w:footnote>
  <w:footnote w:id="25">
    <w:p w14:paraId="4AB3C7AD" w14:textId="662F2CD6" w:rsidR="002E4AD0" w:rsidRPr="002E4AD0" w:rsidRDefault="002E4AD0" w:rsidP="0060158E">
      <w:pPr>
        <w:pStyle w:val="FootnoteText"/>
        <w:jc w:val="both"/>
        <w:rPr>
          <w:rFonts w:asciiTheme="minorBidi" w:hAnsiTheme="minorBidi"/>
        </w:rPr>
      </w:pPr>
      <w:r w:rsidRPr="002E4AD0">
        <w:rPr>
          <w:rStyle w:val="FootnoteReference"/>
          <w:rFonts w:asciiTheme="minorBidi" w:hAnsiTheme="minorBidi"/>
        </w:rPr>
        <w:footnoteRef/>
      </w:r>
      <w:r w:rsidRPr="002E4AD0">
        <w:rPr>
          <w:rFonts w:asciiTheme="minorBidi" w:hAnsiTheme="minorBidi"/>
        </w:rPr>
        <w:t xml:space="preserve"> An entire body of literature is devoted to the emphasis of the “teachings of the prophets” as a “new moral teaching” that places moral values above religious ritual and champions universal values above Israelite “nationalism</w:t>
      </w:r>
      <w:r w:rsidR="003A4B82">
        <w:rPr>
          <w:rFonts w:asciiTheme="minorBidi" w:hAnsiTheme="minorBidi"/>
        </w:rPr>
        <w:t>.</w:t>
      </w:r>
      <w:r w:rsidRPr="002E4AD0">
        <w:rPr>
          <w:rFonts w:asciiTheme="minorBidi" w:hAnsiTheme="minorBidi"/>
        </w:rPr>
        <w:t xml:space="preserve">” </w:t>
      </w:r>
      <w:r w:rsidR="003A4B82">
        <w:rPr>
          <w:rFonts w:asciiTheme="minorBidi" w:hAnsiTheme="minorBidi"/>
        </w:rPr>
        <w:t>These</w:t>
      </w:r>
      <w:r w:rsidRPr="002E4AD0">
        <w:rPr>
          <w:rFonts w:asciiTheme="minorBidi" w:hAnsiTheme="minorBidi"/>
        </w:rPr>
        <w:t xml:space="preserve"> works are fundamentally flawed in that they ignore the changing historical horizon.</w:t>
      </w:r>
    </w:p>
  </w:footnote>
  <w:footnote w:id="26">
    <w:p w14:paraId="6E00113C" w14:textId="77777777" w:rsidR="002E4AD0" w:rsidRPr="002E4AD0" w:rsidRDefault="002E4AD0" w:rsidP="0060158E">
      <w:pPr>
        <w:pStyle w:val="FootnoteText"/>
        <w:jc w:val="both"/>
        <w:rPr>
          <w:rFonts w:asciiTheme="minorBidi" w:hAnsiTheme="minorBidi"/>
        </w:rPr>
      </w:pPr>
      <w:r w:rsidRPr="002E4AD0">
        <w:rPr>
          <w:rStyle w:val="FootnoteReference"/>
          <w:rFonts w:asciiTheme="minorBidi" w:hAnsiTheme="minorBidi"/>
        </w:rPr>
        <w:footnoteRef/>
      </w:r>
      <w:r w:rsidRPr="002E4AD0">
        <w:rPr>
          <w:rFonts w:asciiTheme="minorBidi" w:hAnsiTheme="minorBidi"/>
        </w:rPr>
        <w:t xml:space="preserve"> Evident especially in the records of Shalmanesser III of his wars against the armies of Aram and Israel (Achav), in the 9</w:t>
      </w:r>
      <w:r w:rsidRPr="002E4AD0">
        <w:rPr>
          <w:rFonts w:asciiTheme="minorBidi" w:hAnsiTheme="minorBidi"/>
          <w:vertAlign w:val="superscript"/>
        </w:rPr>
        <w:t>th</w:t>
      </w:r>
      <w:r w:rsidRPr="002E4AD0">
        <w:rPr>
          <w:rFonts w:asciiTheme="minorBidi" w:hAnsiTheme="minorBidi"/>
        </w:rPr>
        <w:t xml:space="preserve"> century B.C.E.</w:t>
      </w:r>
    </w:p>
  </w:footnote>
  <w:footnote w:id="27">
    <w:p w14:paraId="13A21F63" w14:textId="77777777" w:rsidR="002E4AD0" w:rsidRPr="002E4AD0" w:rsidRDefault="002E4AD0" w:rsidP="0060158E">
      <w:pPr>
        <w:pStyle w:val="FootnoteText"/>
        <w:jc w:val="both"/>
        <w:rPr>
          <w:rFonts w:asciiTheme="minorBidi" w:hAnsiTheme="minorBidi"/>
        </w:rPr>
      </w:pPr>
      <w:r w:rsidRPr="002E4AD0">
        <w:rPr>
          <w:rStyle w:val="FootnoteReference"/>
          <w:rFonts w:asciiTheme="minorBidi" w:hAnsiTheme="minorBidi"/>
        </w:rPr>
        <w:footnoteRef/>
      </w:r>
      <w:r w:rsidRPr="002E4AD0">
        <w:rPr>
          <w:rFonts w:asciiTheme="minorBidi" w:hAnsiTheme="minorBidi"/>
        </w:rPr>
        <w:t xml:space="preserve"> Tiglat-Pilesser III had exiled Damesek, Gil’ad, and the Galilee, while Sargon II had exiled Shomron.</w:t>
      </w:r>
    </w:p>
  </w:footnote>
  <w:footnote w:id="28">
    <w:p w14:paraId="4D9AE4B8" w14:textId="3AD7F764" w:rsidR="002E4AD0" w:rsidRPr="002E4AD0" w:rsidRDefault="002E4AD0" w:rsidP="0060158E">
      <w:pPr>
        <w:pStyle w:val="FootnoteText"/>
        <w:jc w:val="both"/>
        <w:rPr>
          <w:rFonts w:asciiTheme="minorBidi" w:hAnsiTheme="minorBidi"/>
        </w:rPr>
      </w:pPr>
      <w:r w:rsidRPr="002E4AD0">
        <w:rPr>
          <w:rStyle w:val="FootnoteReference"/>
          <w:rFonts w:asciiTheme="minorBidi" w:hAnsiTheme="minorBidi"/>
        </w:rPr>
        <w:footnoteRef/>
      </w:r>
      <w:r w:rsidRPr="002E4AD0">
        <w:rPr>
          <w:rFonts w:asciiTheme="minorBidi" w:hAnsiTheme="minorBidi"/>
        </w:rPr>
        <w:t xml:space="preserve"> See the overview in </w:t>
      </w:r>
      <w:r w:rsidRPr="002E4AD0">
        <w:rPr>
          <w:rFonts w:asciiTheme="minorBidi" w:hAnsiTheme="minorBidi"/>
          <w:i/>
          <w:iCs/>
        </w:rPr>
        <w:t>Y</w:t>
      </w:r>
      <w:r w:rsidR="001E1CAC">
        <w:rPr>
          <w:rFonts w:asciiTheme="minorBidi" w:hAnsiTheme="minorBidi"/>
          <w:i/>
          <w:iCs/>
        </w:rPr>
        <w:t>e</w:t>
      </w:r>
      <w:r w:rsidRPr="002E4AD0">
        <w:rPr>
          <w:rFonts w:asciiTheme="minorBidi" w:hAnsiTheme="minorBidi"/>
          <w:i/>
          <w:iCs/>
        </w:rPr>
        <w:t>shayahu – ke-Tzipporim Afot</w:t>
      </w:r>
      <w:r w:rsidRPr="002E4AD0">
        <w:rPr>
          <w:rFonts w:asciiTheme="minorBidi" w:hAnsiTheme="minorBidi"/>
        </w:rPr>
        <w:t>, pp. 70-73, 89-93, 109-134.</w:t>
      </w:r>
    </w:p>
  </w:footnote>
  <w:footnote w:id="29">
    <w:p w14:paraId="4A4532D2" w14:textId="0A3A9584" w:rsidR="002E4AD0" w:rsidRPr="002E4AD0" w:rsidRDefault="002E4AD0" w:rsidP="0060158E">
      <w:pPr>
        <w:pStyle w:val="FootnoteText"/>
        <w:jc w:val="both"/>
        <w:rPr>
          <w:rFonts w:asciiTheme="minorBidi" w:hAnsiTheme="minorBidi"/>
        </w:rPr>
      </w:pPr>
      <w:r w:rsidRPr="002E4AD0">
        <w:rPr>
          <w:rStyle w:val="FootnoteReference"/>
          <w:rFonts w:asciiTheme="minorBidi" w:hAnsiTheme="minorBidi"/>
        </w:rPr>
        <w:footnoteRef/>
      </w:r>
      <w:r w:rsidRPr="002E4AD0">
        <w:rPr>
          <w:rFonts w:asciiTheme="minorBidi" w:hAnsiTheme="minorBidi"/>
        </w:rPr>
        <w:t xml:space="preserve"> As </w:t>
      </w:r>
      <w:r w:rsidR="001E1CAC">
        <w:rPr>
          <w:rFonts w:asciiTheme="minorBidi" w:hAnsiTheme="minorBidi"/>
        </w:rPr>
        <w:t xml:space="preserve">described by </w:t>
      </w:r>
      <w:r w:rsidRPr="003411BE">
        <w:rPr>
          <w:rFonts w:asciiTheme="minorBidi" w:hAnsiTheme="minorBidi"/>
          <w:i/>
          <w:iCs/>
        </w:rPr>
        <w:t>Chazal</w:t>
      </w:r>
      <w:r w:rsidRPr="002E4AD0">
        <w:rPr>
          <w:rFonts w:asciiTheme="minorBidi" w:hAnsiTheme="minorBidi"/>
        </w:rPr>
        <w:t xml:space="preserve"> </w:t>
      </w:r>
      <w:r w:rsidR="001E1CAC">
        <w:rPr>
          <w:rFonts w:asciiTheme="minorBidi" w:hAnsiTheme="minorBidi"/>
        </w:rPr>
        <w:t>in</w:t>
      </w:r>
      <w:r w:rsidRPr="002E4AD0">
        <w:rPr>
          <w:rFonts w:asciiTheme="minorBidi" w:hAnsiTheme="minorBidi"/>
        </w:rPr>
        <w:t xml:space="preserve"> </w:t>
      </w:r>
      <w:r w:rsidRPr="003411BE">
        <w:rPr>
          <w:rFonts w:asciiTheme="minorBidi" w:hAnsiTheme="minorBidi"/>
          <w:i/>
          <w:iCs/>
        </w:rPr>
        <w:t>Pesachim</w:t>
      </w:r>
      <w:r w:rsidRPr="002E4AD0">
        <w:rPr>
          <w:rFonts w:asciiTheme="minorBidi" w:hAnsiTheme="minorBidi"/>
        </w:rPr>
        <w:t xml:space="preserve"> 87a.</w:t>
      </w:r>
    </w:p>
  </w:footnote>
  <w:footnote w:id="30">
    <w:p w14:paraId="5BBB832C" w14:textId="5FC6DEEF" w:rsidR="002E4AD0" w:rsidRPr="002E4AD0" w:rsidRDefault="002E4AD0" w:rsidP="0060158E">
      <w:pPr>
        <w:pStyle w:val="FootnoteText"/>
        <w:jc w:val="both"/>
        <w:rPr>
          <w:rFonts w:asciiTheme="minorBidi" w:hAnsiTheme="minorBidi"/>
        </w:rPr>
      </w:pPr>
      <w:r w:rsidRPr="002E4AD0">
        <w:rPr>
          <w:rStyle w:val="FootnoteReference"/>
          <w:rFonts w:asciiTheme="minorBidi" w:hAnsiTheme="minorBidi"/>
        </w:rPr>
        <w:footnoteRef/>
      </w:r>
      <w:r w:rsidRPr="002E4AD0">
        <w:rPr>
          <w:rFonts w:asciiTheme="minorBidi" w:hAnsiTheme="minorBidi"/>
        </w:rPr>
        <w:t xml:space="preserve"> Despite Chavakuk’s shock at the ascent of the Chaldeans, and despite the terrifying prophecies about Jerusalem (</w:t>
      </w:r>
      <w:r w:rsidRPr="003411BE">
        <w:rPr>
          <w:rFonts w:asciiTheme="minorBidi" w:hAnsiTheme="minorBidi"/>
          <w:i/>
          <w:iCs/>
        </w:rPr>
        <w:t>Chavakuk</w:t>
      </w:r>
      <w:r w:rsidRPr="002E4AD0">
        <w:rPr>
          <w:rFonts w:asciiTheme="minorBidi" w:hAnsiTheme="minorBidi"/>
        </w:rPr>
        <w:t xml:space="preserve"> 2; </w:t>
      </w:r>
      <w:r w:rsidRPr="003411BE">
        <w:rPr>
          <w:rFonts w:asciiTheme="minorBidi" w:hAnsiTheme="minorBidi"/>
          <w:i/>
          <w:iCs/>
        </w:rPr>
        <w:t>Tzefania</w:t>
      </w:r>
      <w:r w:rsidRPr="002E4AD0">
        <w:rPr>
          <w:rFonts w:asciiTheme="minorBidi" w:hAnsiTheme="minorBidi"/>
        </w:rPr>
        <w:t xml:space="preserve"> 3), there are no prophecies</w:t>
      </w:r>
      <w:r w:rsidR="00192A3F">
        <w:rPr>
          <w:rFonts w:asciiTheme="minorBidi" w:hAnsiTheme="minorBidi"/>
        </w:rPr>
        <w:t xml:space="preserve"> there</w:t>
      </w:r>
      <w:r w:rsidRPr="002E4AD0">
        <w:rPr>
          <w:rFonts w:asciiTheme="minorBidi" w:hAnsiTheme="minorBidi"/>
        </w:rPr>
        <w:t xml:space="preserve"> about the destruction of Jerusalem; these would come only from Yirmiyahu (not in the early chapters) and in Yechezkel.</w:t>
      </w:r>
    </w:p>
  </w:footnote>
  <w:footnote w:id="31">
    <w:p w14:paraId="43A40381" w14:textId="77777777" w:rsidR="002E4AD0" w:rsidRPr="002E4AD0" w:rsidRDefault="002E4AD0" w:rsidP="0060158E">
      <w:pPr>
        <w:pStyle w:val="FootnoteText"/>
        <w:jc w:val="both"/>
        <w:rPr>
          <w:rFonts w:asciiTheme="minorBidi" w:hAnsiTheme="minorBidi"/>
        </w:rPr>
      </w:pPr>
      <w:r w:rsidRPr="002E4AD0">
        <w:rPr>
          <w:rStyle w:val="FootnoteReference"/>
          <w:rFonts w:asciiTheme="minorBidi" w:hAnsiTheme="minorBidi"/>
        </w:rPr>
        <w:footnoteRef/>
      </w:r>
      <w:r w:rsidRPr="002E4AD0">
        <w:rPr>
          <w:rFonts w:asciiTheme="minorBidi" w:hAnsiTheme="minorBidi"/>
        </w:rPr>
        <w:t xml:space="preserve"> Especially Yirmiyahu in the days of Yehoyakim, close to the time of the destruction, as described in </w:t>
      </w:r>
      <w:r w:rsidRPr="003411BE">
        <w:rPr>
          <w:rFonts w:asciiTheme="minorBidi" w:hAnsiTheme="minorBidi"/>
          <w:i/>
          <w:iCs/>
        </w:rPr>
        <w:t>Yirmiyahu</w:t>
      </w:r>
      <w:r w:rsidRPr="002E4AD0">
        <w:rPr>
          <w:rFonts w:asciiTheme="minorBidi" w:hAnsiTheme="minorBidi"/>
        </w:rPr>
        <w:t xml:space="preserve"> Chapters 11-20, 26, 36, 38.</w:t>
      </w:r>
    </w:p>
  </w:footnote>
  <w:footnote w:id="32">
    <w:p w14:paraId="06274183" w14:textId="77777777" w:rsidR="002E4AD0" w:rsidRPr="002E4AD0" w:rsidRDefault="002E4AD0" w:rsidP="0060158E">
      <w:pPr>
        <w:pStyle w:val="FootnoteText"/>
        <w:jc w:val="both"/>
        <w:rPr>
          <w:rFonts w:asciiTheme="minorBidi" w:hAnsiTheme="minorBidi"/>
        </w:rPr>
      </w:pPr>
      <w:r w:rsidRPr="002E4AD0">
        <w:rPr>
          <w:rStyle w:val="FootnoteReference"/>
          <w:rFonts w:asciiTheme="minorBidi" w:hAnsiTheme="minorBidi"/>
        </w:rPr>
        <w:footnoteRef/>
      </w:r>
      <w:r w:rsidRPr="002E4AD0">
        <w:rPr>
          <w:rFonts w:asciiTheme="minorBidi" w:hAnsiTheme="minorBidi"/>
        </w:rPr>
        <w:t xml:space="preserve"> This was the only time during the period of the Assyrian empire that the king did not conquer or subdue a rebellious capital city.</w:t>
      </w:r>
    </w:p>
  </w:footnote>
  <w:footnote w:id="33">
    <w:p w14:paraId="2B08E34E" w14:textId="77777777" w:rsidR="002E4AD0" w:rsidRPr="002E4AD0" w:rsidRDefault="002E4AD0" w:rsidP="0060158E">
      <w:pPr>
        <w:pStyle w:val="FootnoteText"/>
        <w:jc w:val="both"/>
        <w:rPr>
          <w:rFonts w:asciiTheme="minorBidi" w:hAnsiTheme="minorBidi"/>
        </w:rPr>
      </w:pPr>
      <w:r w:rsidRPr="002E4AD0">
        <w:rPr>
          <w:rStyle w:val="FootnoteReference"/>
          <w:rFonts w:asciiTheme="minorBidi" w:hAnsiTheme="minorBidi"/>
        </w:rPr>
        <w:footnoteRef/>
      </w:r>
      <w:r w:rsidRPr="002E4AD0">
        <w:rPr>
          <w:rFonts w:asciiTheme="minorBidi" w:hAnsiTheme="minorBidi"/>
        </w:rPr>
        <w:t xml:space="preserve"> See </w:t>
      </w:r>
      <w:r w:rsidRPr="003411BE">
        <w:rPr>
          <w:rFonts w:asciiTheme="minorBidi" w:hAnsiTheme="minorBidi"/>
          <w:i/>
          <w:iCs/>
        </w:rPr>
        <w:t>Melakhim</w:t>
      </w:r>
      <w:r w:rsidRPr="002E4AD0">
        <w:rPr>
          <w:rFonts w:asciiTheme="minorBidi" w:hAnsiTheme="minorBidi"/>
        </w:rPr>
        <w:t xml:space="preserve"> II 21 (and 23:26-27), as well as </w:t>
      </w:r>
      <w:r w:rsidRPr="003411BE">
        <w:rPr>
          <w:rFonts w:asciiTheme="minorBidi" w:hAnsiTheme="minorBidi"/>
          <w:i/>
          <w:iCs/>
        </w:rPr>
        <w:t>Yirmiyahu</w:t>
      </w:r>
      <w:r w:rsidRPr="002E4AD0">
        <w:rPr>
          <w:rFonts w:asciiTheme="minorBidi" w:hAnsiTheme="minorBidi"/>
        </w:rPr>
        <w:t xml:space="preserve"> 15:1-4.</w:t>
      </w:r>
    </w:p>
  </w:footnote>
  <w:footnote w:id="34">
    <w:p w14:paraId="0F050154" w14:textId="0486A8CC" w:rsidR="002E4AD0" w:rsidRPr="002E4AD0" w:rsidRDefault="002E4AD0" w:rsidP="0060158E">
      <w:pPr>
        <w:pStyle w:val="FootnoteText"/>
        <w:jc w:val="both"/>
        <w:rPr>
          <w:rFonts w:asciiTheme="minorBidi" w:hAnsiTheme="minorBidi"/>
        </w:rPr>
      </w:pPr>
      <w:r w:rsidRPr="002E4AD0">
        <w:rPr>
          <w:rStyle w:val="FootnoteReference"/>
          <w:rFonts w:asciiTheme="minorBidi" w:hAnsiTheme="minorBidi"/>
        </w:rPr>
        <w:footnoteRef/>
      </w:r>
      <w:r w:rsidRPr="002E4AD0">
        <w:rPr>
          <w:rFonts w:asciiTheme="minorBidi" w:hAnsiTheme="minorBidi"/>
        </w:rPr>
        <w:t xml:space="preserve"> See </w:t>
      </w:r>
      <w:r w:rsidRPr="003411BE">
        <w:rPr>
          <w:rFonts w:asciiTheme="minorBidi" w:hAnsiTheme="minorBidi"/>
          <w:i/>
          <w:iCs/>
        </w:rPr>
        <w:t>Yirmiyahu</w:t>
      </w:r>
      <w:r w:rsidRPr="002E4AD0">
        <w:rPr>
          <w:rFonts w:asciiTheme="minorBidi" w:hAnsiTheme="minorBidi"/>
        </w:rPr>
        <w:t xml:space="preserve"> 25 and his argument with Chanania ben Azor, the “prophet who was in Giv’on</w:t>
      </w:r>
      <w:r w:rsidR="003411BE">
        <w:rPr>
          <w:rFonts w:asciiTheme="minorBidi" w:hAnsiTheme="minorBidi"/>
        </w:rPr>
        <w:t>.</w:t>
      </w:r>
      <w:r w:rsidRPr="002E4AD0">
        <w:rPr>
          <w:rFonts w:asciiTheme="minorBidi" w:hAnsiTheme="minorBidi"/>
        </w:rPr>
        <w:t xml:space="preserve">” </w:t>
      </w:r>
      <w:r w:rsidRPr="003411BE">
        <w:rPr>
          <w:rFonts w:asciiTheme="minorBidi" w:hAnsiTheme="minorBidi"/>
          <w:i/>
          <w:iCs/>
        </w:rPr>
        <w:t>Chazal</w:t>
      </w:r>
      <w:r w:rsidRPr="002E4AD0">
        <w:rPr>
          <w:rFonts w:asciiTheme="minorBidi" w:hAnsiTheme="minorBidi"/>
        </w:rPr>
        <w:t xml:space="preserve"> (</w:t>
      </w:r>
      <w:r w:rsidRPr="003411BE">
        <w:rPr>
          <w:rFonts w:asciiTheme="minorBidi" w:hAnsiTheme="minorBidi"/>
          <w:i/>
          <w:iCs/>
        </w:rPr>
        <w:t>Sanhedrin</w:t>
      </w:r>
      <w:r w:rsidRPr="002E4AD0">
        <w:rPr>
          <w:rFonts w:asciiTheme="minorBidi" w:hAnsiTheme="minorBidi"/>
        </w:rPr>
        <w:t xml:space="preserve"> 89a) likewise viewed Chanania as a prophet who was mistaken, based on the true prophecy of Yirmiyahu himself.</w:t>
      </w:r>
    </w:p>
  </w:footnote>
  <w:footnote w:id="35">
    <w:p w14:paraId="4E10ACC3" w14:textId="42CE123F" w:rsidR="002E4AD0" w:rsidRPr="002E4AD0" w:rsidRDefault="002E4AD0" w:rsidP="0060158E">
      <w:pPr>
        <w:pStyle w:val="FootnoteText"/>
        <w:jc w:val="both"/>
        <w:rPr>
          <w:rFonts w:asciiTheme="minorBidi" w:hAnsiTheme="minorBidi"/>
        </w:rPr>
      </w:pPr>
      <w:r w:rsidRPr="002E4AD0">
        <w:rPr>
          <w:rStyle w:val="FootnoteReference"/>
          <w:rFonts w:asciiTheme="minorBidi" w:hAnsiTheme="minorBidi"/>
        </w:rPr>
        <w:footnoteRef/>
      </w:r>
      <w:r w:rsidRPr="002E4AD0">
        <w:rPr>
          <w:rFonts w:asciiTheme="minorBidi" w:hAnsiTheme="minorBidi"/>
        </w:rPr>
        <w:t xml:space="preserve"> The “</w:t>
      </w:r>
      <w:r w:rsidR="004A5593">
        <w:rPr>
          <w:rFonts w:asciiTheme="minorBidi" w:hAnsiTheme="minorBidi"/>
        </w:rPr>
        <w:t>Pronouncement</w:t>
      </w:r>
      <w:r w:rsidRPr="002E4AD0">
        <w:rPr>
          <w:rFonts w:asciiTheme="minorBidi" w:hAnsiTheme="minorBidi"/>
        </w:rPr>
        <w:t xml:space="preserve">” </w:t>
      </w:r>
      <w:r w:rsidR="000B0CFF">
        <w:rPr>
          <w:rFonts w:asciiTheme="minorBidi" w:hAnsiTheme="minorBidi"/>
        </w:rPr>
        <w:t>(</w:t>
      </w:r>
      <w:r w:rsidR="000B0CFF">
        <w:rPr>
          <w:rFonts w:asciiTheme="minorBidi" w:hAnsiTheme="minorBidi"/>
          <w:i/>
          <w:iCs/>
        </w:rPr>
        <w:t>masa</w:t>
      </w:r>
      <w:r w:rsidR="000B0CFF">
        <w:rPr>
          <w:rFonts w:asciiTheme="minorBidi" w:hAnsiTheme="minorBidi"/>
        </w:rPr>
        <w:t>)</w:t>
      </w:r>
      <w:r w:rsidR="000B0CFF">
        <w:rPr>
          <w:rFonts w:asciiTheme="minorBidi" w:hAnsiTheme="minorBidi"/>
          <w:i/>
          <w:iCs/>
        </w:rPr>
        <w:t xml:space="preserve"> </w:t>
      </w:r>
      <w:r w:rsidRPr="002E4AD0">
        <w:rPr>
          <w:rFonts w:asciiTheme="minorBidi" w:hAnsiTheme="minorBidi"/>
        </w:rPr>
        <w:t xml:space="preserve">prophecies in </w:t>
      </w:r>
      <w:r w:rsidRPr="00422BC3">
        <w:rPr>
          <w:rFonts w:asciiTheme="minorBidi" w:hAnsiTheme="minorBidi"/>
          <w:i/>
          <w:iCs/>
        </w:rPr>
        <w:t>Y</w:t>
      </w:r>
      <w:r w:rsidR="00B704C0">
        <w:rPr>
          <w:rFonts w:asciiTheme="minorBidi" w:hAnsiTheme="minorBidi"/>
          <w:i/>
          <w:iCs/>
        </w:rPr>
        <w:t>e</w:t>
      </w:r>
      <w:r w:rsidRPr="00422BC3">
        <w:rPr>
          <w:rFonts w:asciiTheme="minorBidi" w:hAnsiTheme="minorBidi"/>
          <w:i/>
          <w:iCs/>
        </w:rPr>
        <w:t>shayahu</w:t>
      </w:r>
      <w:r w:rsidRPr="002E4AD0">
        <w:rPr>
          <w:rFonts w:asciiTheme="minorBidi" w:hAnsiTheme="minorBidi"/>
        </w:rPr>
        <w:t xml:space="preserve"> (Chapters 13-23), like the prophecy of Nachum (</w:t>
      </w:r>
      <w:r w:rsidR="004A5593">
        <w:rPr>
          <w:rFonts w:asciiTheme="minorBidi" w:hAnsiTheme="minorBidi"/>
        </w:rPr>
        <w:t xml:space="preserve">1:1, </w:t>
      </w:r>
      <w:r w:rsidRPr="002E4AD0">
        <w:rPr>
          <w:rFonts w:asciiTheme="minorBidi" w:hAnsiTheme="minorBidi"/>
        </w:rPr>
        <w:t>the “</w:t>
      </w:r>
      <w:r w:rsidR="004A5593">
        <w:rPr>
          <w:rFonts w:asciiTheme="minorBidi" w:hAnsiTheme="minorBidi"/>
        </w:rPr>
        <w:t>Pronouncement</w:t>
      </w:r>
      <w:r w:rsidR="004A5593" w:rsidRPr="002E4AD0">
        <w:rPr>
          <w:rFonts w:asciiTheme="minorBidi" w:hAnsiTheme="minorBidi"/>
        </w:rPr>
        <w:t xml:space="preserve"> </w:t>
      </w:r>
      <w:r w:rsidRPr="002E4AD0">
        <w:rPr>
          <w:rFonts w:asciiTheme="minorBidi" w:hAnsiTheme="minorBidi"/>
        </w:rPr>
        <w:t>o</w:t>
      </w:r>
      <w:r w:rsidR="004A5593">
        <w:rPr>
          <w:rFonts w:asciiTheme="minorBidi" w:hAnsiTheme="minorBidi"/>
        </w:rPr>
        <w:t>n</w:t>
      </w:r>
      <w:r w:rsidRPr="002E4AD0">
        <w:rPr>
          <w:rFonts w:asciiTheme="minorBidi" w:hAnsiTheme="minorBidi"/>
        </w:rPr>
        <w:t xml:space="preserve"> Ninveh”), bear the stamp of ancient prophecy. The visions of the ingathering of the exiles (</w:t>
      </w:r>
      <w:r w:rsidRPr="00422BC3">
        <w:rPr>
          <w:rFonts w:asciiTheme="minorBidi" w:hAnsiTheme="minorBidi"/>
          <w:i/>
          <w:iCs/>
        </w:rPr>
        <w:t>Y</w:t>
      </w:r>
      <w:r w:rsidR="00B704C0">
        <w:rPr>
          <w:rFonts w:asciiTheme="minorBidi" w:hAnsiTheme="minorBidi"/>
          <w:i/>
          <w:iCs/>
        </w:rPr>
        <w:t>e</w:t>
      </w:r>
      <w:r w:rsidRPr="00422BC3">
        <w:rPr>
          <w:rFonts w:asciiTheme="minorBidi" w:hAnsiTheme="minorBidi"/>
          <w:i/>
          <w:iCs/>
        </w:rPr>
        <w:t>shayahu</w:t>
      </w:r>
      <w:r w:rsidRPr="002E4AD0">
        <w:rPr>
          <w:rFonts w:asciiTheme="minorBidi" w:hAnsiTheme="minorBidi"/>
        </w:rPr>
        <w:t xml:space="preserve"> 11, 26,27,30-33, and of course the prophecies of consolation) are extremely “national</w:t>
      </w:r>
      <w:r w:rsidR="00B704C0">
        <w:rPr>
          <w:rFonts w:asciiTheme="minorBidi" w:hAnsiTheme="minorBidi"/>
        </w:rPr>
        <w:t>,</w:t>
      </w:r>
      <w:r w:rsidRPr="002E4AD0">
        <w:rPr>
          <w:rFonts w:asciiTheme="minorBidi" w:hAnsiTheme="minorBidi"/>
        </w:rPr>
        <w:t xml:space="preserve">” despite the universal </w:t>
      </w:r>
      <w:r w:rsidR="00BA1751">
        <w:rPr>
          <w:rFonts w:asciiTheme="minorBidi" w:hAnsiTheme="minorBidi"/>
        </w:rPr>
        <w:t>view</w:t>
      </w:r>
      <w:r w:rsidRPr="002E4AD0">
        <w:rPr>
          <w:rFonts w:asciiTheme="minorBidi" w:hAnsiTheme="minorBidi"/>
        </w:rPr>
        <w:t>.</w:t>
      </w:r>
    </w:p>
  </w:footnote>
  <w:footnote w:id="36">
    <w:p w14:paraId="70C085FC" w14:textId="74DE8678" w:rsidR="002E4AD0" w:rsidRPr="002E4AD0" w:rsidRDefault="002E4AD0" w:rsidP="0060158E">
      <w:pPr>
        <w:pStyle w:val="FootnoteText"/>
        <w:jc w:val="both"/>
        <w:rPr>
          <w:rFonts w:asciiTheme="minorBidi" w:hAnsiTheme="minorBidi"/>
        </w:rPr>
      </w:pPr>
      <w:r w:rsidRPr="002E4AD0">
        <w:rPr>
          <w:rStyle w:val="FootnoteReference"/>
          <w:rFonts w:asciiTheme="minorBidi" w:hAnsiTheme="minorBidi"/>
        </w:rPr>
        <w:footnoteRef/>
      </w:r>
      <w:r w:rsidRPr="002E4AD0">
        <w:rPr>
          <w:rFonts w:asciiTheme="minorBidi" w:hAnsiTheme="minorBidi"/>
        </w:rPr>
        <w:t xml:space="preserve"> After Yirmiyahu’s declaration (23:33-40) of the entire “</w:t>
      </w:r>
      <w:r w:rsidR="004A5593">
        <w:rPr>
          <w:rFonts w:asciiTheme="minorBidi" w:hAnsiTheme="minorBidi"/>
        </w:rPr>
        <w:t>Pronouncement</w:t>
      </w:r>
      <w:r w:rsidRPr="002E4AD0">
        <w:rPr>
          <w:rFonts w:asciiTheme="minorBidi" w:hAnsiTheme="minorBidi"/>
        </w:rPr>
        <w:t xml:space="preserve">” </w:t>
      </w:r>
      <w:r w:rsidR="004A5593">
        <w:rPr>
          <w:rFonts w:asciiTheme="minorBidi" w:hAnsiTheme="minorBidi"/>
        </w:rPr>
        <w:t>(</w:t>
      </w:r>
      <w:r w:rsidR="004A5593" w:rsidRPr="004A5593">
        <w:rPr>
          <w:rFonts w:asciiTheme="minorBidi" w:hAnsiTheme="minorBidi"/>
          <w:i/>
          <w:iCs/>
        </w:rPr>
        <w:t>masa</w:t>
      </w:r>
      <w:r w:rsidR="004A5593">
        <w:rPr>
          <w:rFonts w:asciiTheme="minorBidi" w:hAnsiTheme="minorBidi"/>
        </w:rPr>
        <w:t xml:space="preserve">) </w:t>
      </w:r>
      <w:r w:rsidRPr="00247B2C">
        <w:rPr>
          <w:rFonts w:asciiTheme="minorBidi" w:hAnsiTheme="minorBidi"/>
        </w:rPr>
        <w:t>prophecy</w:t>
      </w:r>
      <w:r w:rsidRPr="002E4AD0">
        <w:rPr>
          <w:rFonts w:asciiTheme="minorBidi" w:hAnsiTheme="minorBidi"/>
        </w:rPr>
        <w:t xml:space="preserve"> as a false prophecy, we find the same prophecies concerning the nations, with salvation for Israel</w:t>
      </w:r>
      <w:r w:rsidR="00FB177A">
        <w:rPr>
          <w:rFonts w:asciiTheme="minorBidi" w:hAnsiTheme="minorBidi"/>
        </w:rPr>
        <w:t xml:space="preserve">, </w:t>
      </w:r>
      <w:r w:rsidR="00FB177A" w:rsidRPr="002E4AD0">
        <w:rPr>
          <w:rFonts w:asciiTheme="minorBidi" w:hAnsiTheme="minorBidi"/>
        </w:rPr>
        <w:t>in Yirmiyahu (46 – 51)</w:t>
      </w:r>
      <w:r w:rsidRPr="002E4AD0">
        <w:rPr>
          <w:rFonts w:asciiTheme="minorBidi" w:hAnsiTheme="minorBidi"/>
        </w:rPr>
        <w:t xml:space="preserve"> – just without the “</w:t>
      </w:r>
      <w:r w:rsidR="004A5593">
        <w:rPr>
          <w:rFonts w:asciiTheme="minorBidi" w:hAnsiTheme="minorBidi"/>
          <w:i/>
          <w:iCs/>
        </w:rPr>
        <w:t>masa</w:t>
      </w:r>
      <w:r w:rsidRPr="002E4AD0">
        <w:rPr>
          <w:rFonts w:asciiTheme="minorBidi" w:hAnsiTheme="minorBidi"/>
        </w:rPr>
        <w:t xml:space="preserve">” heading. Chanania ben Azor had said that Babylonia would collapse </w:t>
      </w:r>
      <w:r w:rsidR="00FB177A">
        <w:rPr>
          <w:rFonts w:asciiTheme="minorBidi" w:hAnsiTheme="minorBidi"/>
        </w:rPr>
        <w:t>“</w:t>
      </w:r>
      <w:r w:rsidRPr="002E4AD0">
        <w:rPr>
          <w:rFonts w:asciiTheme="minorBidi" w:hAnsiTheme="minorBidi"/>
        </w:rPr>
        <w:t>in another two years” (Yirmiyahu 28:3)</w:t>
      </w:r>
      <w:r w:rsidR="00FB177A">
        <w:rPr>
          <w:rFonts w:asciiTheme="minorBidi" w:hAnsiTheme="minorBidi"/>
        </w:rPr>
        <w:t>,</w:t>
      </w:r>
      <w:r w:rsidRPr="002E4AD0">
        <w:rPr>
          <w:rFonts w:asciiTheme="minorBidi" w:hAnsiTheme="minorBidi"/>
        </w:rPr>
        <w:t xml:space="preserve"> but he was a false prophet; Yirmiyahu</w:t>
      </w:r>
      <w:r w:rsidR="00FB177A">
        <w:rPr>
          <w:rFonts w:asciiTheme="minorBidi" w:hAnsiTheme="minorBidi"/>
        </w:rPr>
        <w:t xml:space="preserve">, who </w:t>
      </w:r>
      <w:r w:rsidRPr="002E4AD0">
        <w:rPr>
          <w:rFonts w:asciiTheme="minorBidi" w:hAnsiTheme="minorBidi"/>
        </w:rPr>
        <w:t>declared (that very same year!) that Babylonia would sink into the Euphrates after seventy years</w:t>
      </w:r>
      <w:r w:rsidR="00FB177A">
        <w:rPr>
          <w:rFonts w:asciiTheme="minorBidi" w:hAnsiTheme="minorBidi"/>
        </w:rPr>
        <w:t xml:space="preserve"> </w:t>
      </w:r>
      <w:r w:rsidR="00FB177A" w:rsidRPr="002E4AD0">
        <w:rPr>
          <w:rFonts w:asciiTheme="minorBidi" w:hAnsiTheme="minorBidi"/>
        </w:rPr>
        <w:t>(51:58-64)</w:t>
      </w:r>
      <w:r w:rsidRPr="002E4AD0">
        <w:rPr>
          <w:rFonts w:asciiTheme="minorBidi" w:hAnsiTheme="minorBidi"/>
        </w:rPr>
        <w:t>, was a true prophet.</w:t>
      </w:r>
    </w:p>
    <w:p w14:paraId="24E109E3" w14:textId="77777777" w:rsidR="002E4AD0" w:rsidRPr="002E4AD0" w:rsidRDefault="002E4AD0" w:rsidP="0060158E">
      <w:pPr>
        <w:pStyle w:val="FootnoteText"/>
        <w:jc w:val="both"/>
        <w:rPr>
          <w:rFonts w:asciiTheme="minorBidi" w:hAnsiTheme="minorBid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43A3A"/>
    <w:multiLevelType w:val="hybridMultilevel"/>
    <w:tmpl w:val="22C8AE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AC7"/>
    <w:rsid w:val="00004F99"/>
    <w:rsid w:val="00015007"/>
    <w:rsid w:val="00017BD0"/>
    <w:rsid w:val="0002094E"/>
    <w:rsid w:val="0002178C"/>
    <w:rsid w:val="00021982"/>
    <w:rsid w:val="0009405B"/>
    <w:rsid w:val="000A797E"/>
    <w:rsid w:val="000B0CFF"/>
    <w:rsid w:val="000B32CA"/>
    <w:rsid w:val="000B607A"/>
    <w:rsid w:val="000B6CEB"/>
    <w:rsid w:val="001313E0"/>
    <w:rsid w:val="00144A55"/>
    <w:rsid w:val="001517EE"/>
    <w:rsid w:val="00192A3F"/>
    <w:rsid w:val="00194077"/>
    <w:rsid w:val="001E1CAC"/>
    <w:rsid w:val="001F0183"/>
    <w:rsid w:val="001F576E"/>
    <w:rsid w:val="002033B4"/>
    <w:rsid w:val="00247B2C"/>
    <w:rsid w:val="0028034F"/>
    <w:rsid w:val="00287C46"/>
    <w:rsid w:val="00292528"/>
    <w:rsid w:val="002D3A22"/>
    <w:rsid w:val="002E4AD0"/>
    <w:rsid w:val="00317F7A"/>
    <w:rsid w:val="003411BE"/>
    <w:rsid w:val="003637EC"/>
    <w:rsid w:val="00365A28"/>
    <w:rsid w:val="00365FE3"/>
    <w:rsid w:val="00385DD1"/>
    <w:rsid w:val="003A4B82"/>
    <w:rsid w:val="003E7A64"/>
    <w:rsid w:val="00410804"/>
    <w:rsid w:val="00422BC3"/>
    <w:rsid w:val="0043469C"/>
    <w:rsid w:val="00445109"/>
    <w:rsid w:val="0044713C"/>
    <w:rsid w:val="004722A7"/>
    <w:rsid w:val="00491C8D"/>
    <w:rsid w:val="004A5593"/>
    <w:rsid w:val="004D7B01"/>
    <w:rsid w:val="00566D28"/>
    <w:rsid w:val="00591C63"/>
    <w:rsid w:val="005A1D4D"/>
    <w:rsid w:val="005D50F2"/>
    <w:rsid w:val="0060158E"/>
    <w:rsid w:val="00622A02"/>
    <w:rsid w:val="0065730A"/>
    <w:rsid w:val="00672DBD"/>
    <w:rsid w:val="00686E02"/>
    <w:rsid w:val="006D0E2B"/>
    <w:rsid w:val="00740F69"/>
    <w:rsid w:val="007573D6"/>
    <w:rsid w:val="007F577F"/>
    <w:rsid w:val="00855370"/>
    <w:rsid w:val="00857225"/>
    <w:rsid w:val="0086037A"/>
    <w:rsid w:val="008626D1"/>
    <w:rsid w:val="00865A2E"/>
    <w:rsid w:val="008848C1"/>
    <w:rsid w:val="0090132A"/>
    <w:rsid w:val="00930408"/>
    <w:rsid w:val="009674DF"/>
    <w:rsid w:val="00974352"/>
    <w:rsid w:val="009A05F2"/>
    <w:rsid w:val="009D29EF"/>
    <w:rsid w:val="009D61A3"/>
    <w:rsid w:val="00A01E4C"/>
    <w:rsid w:val="00A21E12"/>
    <w:rsid w:val="00A23E23"/>
    <w:rsid w:val="00A37AF1"/>
    <w:rsid w:val="00A85717"/>
    <w:rsid w:val="00AB1AC7"/>
    <w:rsid w:val="00AD576E"/>
    <w:rsid w:val="00B27EC4"/>
    <w:rsid w:val="00B3525E"/>
    <w:rsid w:val="00B61BA3"/>
    <w:rsid w:val="00B704C0"/>
    <w:rsid w:val="00B71A89"/>
    <w:rsid w:val="00BA1751"/>
    <w:rsid w:val="00BA5396"/>
    <w:rsid w:val="00BC6A2D"/>
    <w:rsid w:val="00BF74FA"/>
    <w:rsid w:val="00BF7930"/>
    <w:rsid w:val="00C34D2C"/>
    <w:rsid w:val="00C54F34"/>
    <w:rsid w:val="00C61206"/>
    <w:rsid w:val="00CB3AC6"/>
    <w:rsid w:val="00CE7FE3"/>
    <w:rsid w:val="00D40680"/>
    <w:rsid w:val="00D45A08"/>
    <w:rsid w:val="00D64D52"/>
    <w:rsid w:val="00D83135"/>
    <w:rsid w:val="00DB75B2"/>
    <w:rsid w:val="00DD77DA"/>
    <w:rsid w:val="00E026ED"/>
    <w:rsid w:val="00E21CAA"/>
    <w:rsid w:val="00E624D9"/>
    <w:rsid w:val="00E672EB"/>
    <w:rsid w:val="00E84421"/>
    <w:rsid w:val="00E941A1"/>
    <w:rsid w:val="00EC400E"/>
    <w:rsid w:val="00F06959"/>
    <w:rsid w:val="00F21AA5"/>
    <w:rsid w:val="00F36CA1"/>
    <w:rsid w:val="00F441C4"/>
    <w:rsid w:val="00F63CAA"/>
    <w:rsid w:val="00F658D7"/>
    <w:rsid w:val="00F724FD"/>
    <w:rsid w:val="00FB177A"/>
    <w:rsid w:val="00FB557A"/>
    <w:rsid w:val="00FE0771"/>
    <w:rsid w:val="00FE6C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C09BA"/>
  <w15:chartTrackingRefBased/>
  <w15:docId w15:val="{CC50A997-2289-472E-BF29-59443C0B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603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037A"/>
    <w:rPr>
      <w:sz w:val="20"/>
      <w:szCs w:val="20"/>
    </w:rPr>
  </w:style>
  <w:style w:type="character" w:styleId="EndnoteReference">
    <w:name w:val="endnote reference"/>
    <w:basedOn w:val="DefaultParagraphFont"/>
    <w:uiPriority w:val="99"/>
    <w:semiHidden/>
    <w:unhideWhenUsed/>
    <w:rsid w:val="0086037A"/>
    <w:rPr>
      <w:vertAlign w:val="superscript"/>
    </w:rPr>
  </w:style>
  <w:style w:type="paragraph" w:styleId="ListParagraph">
    <w:name w:val="List Paragraph"/>
    <w:basedOn w:val="Normal"/>
    <w:uiPriority w:val="34"/>
    <w:qFormat/>
    <w:rsid w:val="00410804"/>
    <w:pPr>
      <w:ind w:left="720"/>
      <w:contextualSpacing/>
    </w:pPr>
  </w:style>
  <w:style w:type="paragraph" w:styleId="FootnoteText">
    <w:name w:val="footnote text"/>
    <w:basedOn w:val="Normal"/>
    <w:link w:val="FootnoteTextChar"/>
    <w:uiPriority w:val="99"/>
    <w:semiHidden/>
    <w:unhideWhenUsed/>
    <w:rsid w:val="002E4A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AD0"/>
    <w:rPr>
      <w:sz w:val="20"/>
      <w:szCs w:val="20"/>
    </w:rPr>
  </w:style>
  <w:style w:type="character" w:styleId="FootnoteReference">
    <w:name w:val="footnote reference"/>
    <w:basedOn w:val="DefaultParagraphFont"/>
    <w:uiPriority w:val="99"/>
    <w:semiHidden/>
    <w:unhideWhenUsed/>
    <w:rsid w:val="002E4AD0"/>
    <w:rPr>
      <w:vertAlign w:val="superscript"/>
    </w:rPr>
  </w:style>
  <w:style w:type="paragraph" w:styleId="BlockText">
    <w:name w:val="Block Text"/>
    <w:basedOn w:val="Normal"/>
    <w:link w:val="BlockTextChar"/>
    <w:rsid w:val="002E4AD0"/>
    <w:pPr>
      <w:autoSpaceDE w:val="0"/>
      <w:autoSpaceDN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2E4AD0"/>
    <w:rPr>
      <w:rFonts w:ascii="Courier New" w:eastAsia="Times New Roman" w:hAnsi="Courier New" w:cs="Miriam"/>
      <w:szCs w:val="20"/>
    </w:rPr>
  </w:style>
  <w:style w:type="paragraph" w:styleId="Header">
    <w:name w:val="header"/>
    <w:basedOn w:val="Normal"/>
    <w:link w:val="HeaderChar"/>
    <w:uiPriority w:val="99"/>
    <w:unhideWhenUsed/>
    <w:rsid w:val="002E4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AD0"/>
  </w:style>
  <w:style w:type="paragraph" w:styleId="Footer">
    <w:name w:val="footer"/>
    <w:basedOn w:val="Normal"/>
    <w:link w:val="FooterChar"/>
    <w:uiPriority w:val="99"/>
    <w:unhideWhenUsed/>
    <w:rsid w:val="002E4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AD0"/>
  </w:style>
  <w:style w:type="character" w:styleId="CommentReference">
    <w:name w:val="annotation reference"/>
    <w:basedOn w:val="DefaultParagraphFont"/>
    <w:uiPriority w:val="99"/>
    <w:semiHidden/>
    <w:unhideWhenUsed/>
    <w:rsid w:val="00672DBD"/>
    <w:rPr>
      <w:sz w:val="16"/>
      <w:szCs w:val="16"/>
    </w:rPr>
  </w:style>
  <w:style w:type="paragraph" w:styleId="CommentText">
    <w:name w:val="annotation text"/>
    <w:basedOn w:val="Normal"/>
    <w:link w:val="CommentTextChar"/>
    <w:uiPriority w:val="99"/>
    <w:semiHidden/>
    <w:unhideWhenUsed/>
    <w:rsid w:val="00672DBD"/>
    <w:pPr>
      <w:spacing w:line="240" w:lineRule="auto"/>
    </w:pPr>
    <w:rPr>
      <w:sz w:val="20"/>
      <w:szCs w:val="20"/>
    </w:rPr>
  </w:style>
  <w:style w:type="character" w:customStyle="1" w:styleId="CommentTextChar">
    <w:name w:val="Comment Text Char"/>
    <w:basedOn w:val="DefaultParagraphFont"/>
    <w:link w:val="CommentText"/>
    <w:uiPriority w:val="99"/>
    <w:semiHidden/>
    <w:rsid w:val="00672DBD"/>
    <w:rPr>
      <w:sz w:val="20"/>
      <w:szCs w:val="20"/>
    </w:rPr>
  </w:style>
  <w:style w:type="paragraph" w:styleId="CommentSubject">
    <w:name w:val="annotation subject"/>
    <w:basedOn w:val="CommentText"/>
    <w:next w:val="CommentText"/>
    <w:link w:val="CommentSubjectChar"/>
    <w:uiPriority w:val="99"/>
    <w:semiHidden/>
    <w:unhideWhenUsed/>
    <w:rsid w:val="00672DBD"/>
    <w:rPr>
      <w:b/>
      <w:bCs/>
    </w:rPr>
  </w:style>
  <w:style w:type="character" w:customStyle="1" w:styleId="CommentSubjectChar">
    <w:name w:val="Comment Subject Char"/>
    <w:basedOn w:val="CommentTextChar"/>
    <w:link w:val="CommentSubject"/>
    <w:uiPriority w:val="99"/>
    <w:semiHidden/>
    <w:rsid w:val="00672DBD"/>
    <w:rPr>
      <w:b/>
      <w:bCs/>
      <w:sz w:val="20"/>
      <w:szCs w:val="20"/>
    </w:rPr>
  </w:style>
  <w:style w:type="paragraph" w:styleId="Revision">
    <w:name w:val="Revision"/>
    <w:hidden/>
    <w:uiPriority w:val="99"/>
    <w:semiHidden/>
    <w:rsid w:val="00686E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310EF-0993-4898-86A1-46B1C11F5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3366</Words>
  <Characters>19189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אנדי ריפקין</cp:lastModifiedBy>
  <cp:revision>3</cp:revision>
  <dcterms:created xsi:type="dcterms:W3CDTF">2021-11-21T07:12:00Z</dcterms:created>
  <dcterms:modified xsi:type="dcterms:W3CDTF">2021-11-21T08:16:00Z</dcterms:modified>
</cp:coreProperties>
</file>