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87BE" w14:textId="77777777" w:rsidR="00773AC2" w:rsidRPr="00BB338D" w:rsidRDefault="00773AC2" w:rsidP="004C4D36">
      <w:pPr>
        <w:pStyle w:val="BlockText"/>
        <w:widowControl w:val="0"/>
        <w:spacing w:line="240" w:lineRule="auto"/>
        <w:ind w:left="0"/>
        <w:jc w:val="center"/>
        <w:rPr>
          <w:rFonts w:asciiTheme="minorBidi" w:hAnsiTheme="minorBidi" w:cstheme="minorBidi"/>
          <w:caps/>
          <w:sz w:val="24"/>
          <w:szCs w:val="24"/>
        </w:rPr>
      </w:pPr>
      <w:r w:rsidRPr="00BB338D">
        <w:rPr>
          <w:rFonts w:asciiTheme="minorBidi" w:hAnsiTheme="minorBidi" w:cstheme="minorBidi"/>
          <w:caps/>
          <w:sz w:val="24"/>
          <w:szCs w:val="24"/>
          <w:lang w:val="en-GB"/>
        </w:rPr>
        <w:t>YESHIVAT HAR ETZION</w:t>
      </w:r>
    </w:p>
    <w:p w14:paraId="54FC64FB" w14:textId="77777777" w:rsidR="00773AC2" w:rsidRPr="00BB338D" w:rsidRDefault="00773AC2" w:rsidP="004C4D36">
      <w:pPr>
        <w:widowControl w:val="0"/>
        <w:spacing w:line="240" w:lineRule="auto"/>
        <w:jc w:val="center"/>
        <w:rPr>
          <w:rFonts w:asciiTheme="minorBidi" w:hAnsiTheme="minorBidi" w:cstheme="minorBidi"/>
          <w:caps/>
          <w:sz w:val="24"/>
          <w:szCs w:val="24"/>
          <w:lang w:val="en-GB"/>
        </w:rPr>
      </w:pPr>
      <w:r w:rsidRPr="00BB338D">
        <w:rPr>
          <w:rFonts w:asciiTheme="minorBidi" w:hAnsiTheme="minorBidi" w:cstheme="minorBidi"/>
          <w:caps/>
          <w:sz w:val="24"/>
          <w:szCs w:val="24"/>
          <w:lang w:val="en-GB"/>
        </w:rPr>
        <w:t>ISRAEL KOSCHITZKY VIRTUAL BEIT MIDRASH (VBM)</w:t>
      </w:r>
    </w:p>
    <w:p w14:paraId="71BACCAB" w14:textId="77777777" w:rsidR="00773AC2" w:rsidRPr="00BB338D" w:rsidRDefault="00773AC2" w:rsidP="004C4D36">
      <w:pPr>
        <w:widowControl w:val="0"/>
        <w:spacing w:line="240" w:lineRule="auto"/>
        <w:jc w:val="center"/>
        <w:rPr>
          <w:rFonts w:asciiTheme="minorBidi" w:hAnsiTheme="minorBidi" w:cstheme="minorBidi"/>
          <w:caps/>
          <w:sz w:val="24"/>
          <w:szCs w:val="24"/>
          <w:lang w:val="en-GB"/>
        </w:rPr>
      </w:pPr>
      <w:r w:rsidRPr="00BB338D">
        <w:rPr>
          <w:rFonts w:asciiTheme="minorBidi" w:hAnsiTheme="minorBidi" w:cstheme="minorBidi"/>
          <w:caps/>
          <w:sz w:val="24"/>
          <w:szCs w:val="24"/>
          <w:lang w:val="en-GB"/>
        </w:rPr>
        <w:t>*********************************************************</w:t>
      </w:r>
    </w:p>
    <w:p w14:paraId="264AB402" w14:textId="77777777" w:rsidR="00773AC2" w:rsidRPr="00BB338D" w:rsidRDefault="00773AC2" w:rsidP="004C4D36">
      <w:pPr>
        <w:widowControl w:val="0"/>
        <w:spacing w:line="240" w:lineRule="auto"/>
        <w:jc w:val="center"/>
        <w:rPr>
          <w:rFonts w:asciiTheme="minorBidi" w:hAnsiTheme="minorBidi" w:cstheme="minorBidi"/>
          <w:caps/>
          <w:sz w:val="24"/>
          <w:szCs w:val="24"/>
        </w:rPr>
      </w:pPr>
    </w:p>
    <w:p w14:paraId="1AE87C2F" w14:textId="77777777" w:rsidR="00773AC2" w:rsidRPr="009A6DD0" w:rsidRDefault="00773AC2" w:rsidP="004C4D36">
      <w:pPr>
        <w:widowControl w:val="0"/>
        <w:spacing w:line="240" w:lineRule="auto"/>
        <w:jc w:val="center"/>
        <w:rPr>
          <w:rFonts w:ascii="Roboto" w:hAnsi="Roboto"/>
          <w:b/>
          <w:bCs/>
          <w:caps/>
          <w:color w:val="333333"/>
          <w:sz w:val="24"/>
          <w:szCs w:val="24"/>
          <w:shd w:val="clear" w:color="auto" w:fill="FFFFFF"/>
        </w:rPr>
      </w:pPr>
      <w:r w:rsidRPr="009A6DD0">
        <w:rPr>
          <w:rFonts w:ascii="Roboto" w:hAnsi="Roboto"/>
          <w:b/>
          <w:bCs/>
          <w:caps/>
          <w:color w:val="333333"/>
          <w:sz w:val="24"/>
          <w:szCs w:val="24"/>
          <w:shd w:val="clear" w:color="auto" w:fill="FFFFFF"/>
        </w:rPr>
        <w:t>The Philosophy of Prayer</w:t>
      </w:r>
    </w:p>
    <w:p w14:paraId="63F0C72D" w14:textId="77777777" w:rsidR="00773AC2" w:rsidRPr="00BB338D" w:rsidRDefault="00773AC2" w:rsidP="004C4D36">
      <w:pPr>
        <w:widowControl w:val="0"/>
        <w:spacing w:line="240" w:lineRule="auto"/>
        <w:jc w:val="center"/>
        <w:rPr>
          <w:rFonts w:asciiTheme="minorBidi" w:hAnsiTheme="minorBidi" w:cstheme="minorBidi"/>
          <w:b/>
          <w:bCs/>
          <w:sz w:val="24"/>
          <w:szCs w:val="24"/>
          <w:shd w:val="clear" w:color="auto" w:fill="FFFFFF"/>
        </w:rPr>
      </w:pPr>
      <w:r w:rsidRPr="00BB338D">
        <w:rPr>
          <w:rFonts w:asciiTheme="minorBidi" w:hAnsiTheme="minorBidi" w:cstheme="minorBidi"/>
          <w:b/>
          <w:bCs/>
          <w:sz w:val="24"/>
          <w:szCs w:val="24"/>
          <w:shd w:val="clear" w:color="auto" w:fill="FFFFFF"/>
        </w:rPr>
        <w:t>Rav Uriel Eitam</w:t>
      </w:r>
    </w:p>
    <w:p w14:paraId="2715FAB7" w14:textId="7F935084" w:rsidR="00773AC2" w:rsidRDefault="00773AC2" w:rsidP="004C4D36">
      <w:pPr>
        <w:spacing w:line="240" w:lineRule="auto"/>
        <w:jc w:val="center"/>
        <w:rPr>
          <w:rFonts w:asciiTheme="minorBidi" w:hAnsiTheme="minorBidi" w:cstheme="minorBidi"/>
          <w:sz w:val="24"/>
          <w:szCs w:val="24"/>
          <w:shd w:val="clear" w:color="auto" w:fill="FFFFFF"/>
        </w:rPr>
      </w:pPr>
    </w:p>
    <w:p w14:paraId="5184E03F" w14:textId="77777777" w:rsidR="00773AC2" w:rsidRDefault="00773AC2" w:rsidP="004C4D36">
      <w:pPr>
        <w:spacing w:line="240" w:lineRule="auto"/>
        <w:jc w:val="center"/>
        <w:rPr>
          <w:rFonts w:asciiTheme="minorBidi" w:hAnsiTheme="minorBidi" w:cstheme="minorBidi"/>
          <w:sz w:val="24"/>
          <w:szCs w:val="24"/>
          <w:shd w:val="clear" w:color="auto" w:fill="FFFFFF"/>
        </w:rPr>
      </w:pPr>
    </w:p>
    <w:p w14:paraId="37DF0949" w14:textId="734B098C" w:rsidR="00773AC2" w:rsidRPr="00773AC2" w:rsidRDefault="00773AC2" w:rsidP="004C4D36">
      <w:pPr>
        <w:spacing w:line="240" w:lineRule="auto"/>
        <w:jc w:val="center"/>
        <w:rPr>
          <w:rFonts w:asciiTheme="minorBidi" w:hAnsiTheme="minorBidi" w:cstheme="minorBidi"/>
          <w:b/>
          <w:bCs/>
          <w:sz w:val="24"/>
          <w:szCs w:val="24"/>
          <w:shd w:val="clear" w:color="auto" w:fill="FFFFFF"/>
        </w:rPr>
      </w:pPr>
      <w:r w:rsidRPr="00773AC2">
        <w:rPr>
          <w:rFonts w:asciiTheme="minorBidi" w:hAnsiTheme="minorBidi" w:cstheme="minorBidi"/>
          <w:b/>
          <w:bCs/>
          <w:sz w:val="24"/>
          <w:szCs w:val="24"/>
          <w:shd w:val="clear" w:color="auto" w:fill="FFFFFF"/>
        </w:rPr>
        <w:t>Shiur #06: The Rambam (I) – General Introduction</w:t>
      </w:r>
    </w:p>
    <w:p w14:paraId="4CF83281" w14:textId="20BA3AF8" w:rsidR="00FC6D75" w:rsidRDefault="00FC6D75" w:rsidP="004C4D36">
      <w:pPr>
        <w:spacing w:line="240" w:lineRule="auto"/>
        <w:rPr>
          <w:rFonts w:asciiTheme="minorBidi" w:hAnsiTheme="minorBidi" w:cstheme="minorBidi"/>
          <w:sz w:val="24"/>
          <w:szCs w:val="24"/>
          <w:shd w:val="clear" w:color="auto" w:fill="FFFFFF"/>
        </w:rPr>
      </w:pPr>
    </w:p>
    <w:p w14:paraId="2375005B" w14:textId="77777777" w:rsidR="00773AC2" w:rsidRPr="003B2C78" w:rsidRDefault="00773AC2" w:rsidP="004C4D36">
      <w:pPr>
        <w:spacing w:line="240" w:lineRule="auto"/>
        <w:rPr>
          <w:rFonts w:asciiTheme="minorBidi" w:hAnsiTheme="minorBidi" w:cstheme="minorBidi"/>
          <w:sz w:val="24"/>
          <w:szCs w:val="24"/>
          <w:shd w:val="clear" w:color="auto" w:fill="FFFFFF"/>
        </w:rPr>
      </w:pPr>
    </w:p>
    <w:p w14:paraId="68B66FC7" w14:textId="0731E496" w:rsidR="000B2914"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Rambam deals with the subject of prayer in </w:t>
      </w:r>
      <w:r w:rsidRPr="003B2C78">
        <w:rPr>
          <w:rFonts w:asciiTheme="minorBidi" w:hAnsiTheme="minorBidi" w:cstheme="minorBidi"/>
          <w:i/>
          <w:iCs/>
          <w:sz w:val="24"/>
          <w:szCs w:val="24"/>
          <w:shd w:val="clear" w:color="auto" w:fill="FFFFFF"/>
        </w:rPr>
        <w:t xml:space="preserve">Sefer </w:t>
      </w:r>
      <w:r w:rsidR="00615665">
        <w:rPr>
          <w:rFonts w:asciiTheme="minorBidi" w:hAnsiTheme="minorBidi" w:cstheme="minorBidi"/>
          <w:i/>
          <w:iCs/>
          <w:sz w:val="24"/>
          <w:szCs w:val="24"/>
          <w:shd w:val="clear" w:color="auto" w:fill="FFFFFF"/>
        </w:rPr>
        <w:t>H</w:t>
      </w:r>
      <w:r w:rsidRPr="003B2C78">
        <w:rPr>
          <w:rFonts w:asciiTheme="minorBidi" w:hAnsiTheme="minorBidi" w:cstheme="minorBidi"/>
          <w:i/>
          <w:iCs/>
          <w:sz w:val="24"/>
          <w:szCs w:val="24"/>
          <w:shd w:val="clear" w:color="auto" w:fill="FFFFFF"/>
        </w:rPr>
        <w:t>a-</w:t>
      </w:r>
      <w:r w:rsidR="00FC0A94">
        <w:rPr>
          <w:rFonts w:asciiTheme="minorBidi" w:hAnsiTheme="minorBidi" w:cstheme="minorBidi"/>
          <w:i/>
          <w:iCs/>
          <w:sz w:val="24"/>
          <w:szCs w:val="24"/>
          <w:shd w:val="clear" w:color="auto" w:fill="FFFFFF"/>
        </w:rPr>
        <w:t>m</w:t>
      </w:r>
      <w:r w:rsidR="00FC0A94" w:rsidRPr="003B2C78">
        <w:rPr>
          <w:rFonts w:asciiTheme="minorBidi" w:hAnsiTheme="minorBidi" w:cstheme="minorBidi"/>
          <w:i/>
          <w:iCs/>
          <w:sz w:val="24"/>
          <w:szCs w:val="24"/>
          <w:shd w:val="clear" w:color="auto" w:fill="FFFFFF"/>
        </w:rPr>
        <w:t>itzvot</w:t>
      </w:r>
      <w:r w:rsidRPr="003B2C78">
        <w:rPr>
          <w:rFonts w:asciiTheme="minorBidi" w:hAnsiTheme="minorBidi" w:cstheme="minorBidi"/>
          <w:sz w:val="24"/>
          <w:szCs w:val="24"/>
          <w:shd w:val="clear" w:color="auto" w:fill="FFFFFF"/>
        </w:rPr>
        <w:t xml:space="preserve">, in the </w:t>
      </w:r>
      <w:r w:rsidRPr="003B2C78">
        <w:rPr>
          <w:rFonts w:asciiTheme="minorBidi" w:hAnsiTheme="minorBidi" w:cstheme="minorBidi"/>
          <w:i/>
          <w:iCs/>
          <w:sz w:val="24"/>
          <w:szCs w:val="24"/>
          <w:shd w:val="clear" w:color="auto" w:fill="FFFFFF"/>
        </w:rPr>
        <w:t>Mishneh Torah</w:t>
      </w:r>
      <w:r w:rsidRPr="003B2C78">
        <w:rPr>
          <w:rFonts w:asciiTheme="minorBidi" w:hAnsiTheme="minorBidi" w:cstheme="minorBidi"/>
          <w:sz w:val="24"/>
          <w:szCs w:val="24"/>
          <w:shd w:val="clear" w:color="auto" w:fill="FFFFFF"/>
        </w:rPr>
        <w:t xml:space="preserve">, and in the </w:t>
      </w:r>
      <w:r w:rsidRPr="003B2C78">
        <w:rPr>
          <w:rFonts w:asciiTheme="minorBidi" w:hAnsiTheme="minorBidi" w:cstheme="minorBidi"/>
          <w:i/>
          <w:iCs/>
          <w:sz w:val="24"/>
          <w:szCs w:val="24"/>
          <w:shd w:val="clear" w:color="auto" w:fill="FFFFFF"/>
        </w:rPr>
        <w:t xml:space="preserve">Guide for the Perplexed. </w:t>
      </w:r>
      <w:r w:rsidRPr="003B2C78">
        <w:rPr>
          <w:rFonts w:asciiTheme="minorBidi" w:hAnsiTheme="minorBidi" w:cstheme="minorBidi"/>
          <w:sz w:val="24"/>
          <w:szCs w:val="24"/>
          <w:shd w:val="clear" w:color="auto" w:fill="FFFFFF"/>
        </w:rPr>
        <w:t xml:space="preserve">We will first examine his views in </w:t>
      </w:r>
      <w:r w:rsidR="00FC0A94">
        <w:rPr>
          <w:rFonts w:asciiTheme="minorBidi" w:hAnsiTheme="minorBidi" w:cstheme="minorBidi"/>
          <w:i/>
          <w:iCs/>
          <w:sz w:val="24"/>
          <w:szCs w:val="24"/>
          <w:shd w:val="clear" w:color="auto" w:fill="FFFFFF"/>
        </w:rPr>
        <w:t>Sefer Ha-mitzvot</w:t>
      </w:r>
      <w:r w:rsidRPr="003B2C78">
        <w:rPr>
          <w:rFonts w:asciiTheme="minorBidi" w:hAnsiTheme="minorBidi" w:cstheme="minorBidi"/>
          <w:i/>
          <w:iCs/>
          <w:sz w:val="24"/>
          <w:szCs w:val="24"/>
          <w:shd w:val="clear" w:color="auto" w:fill="FFFFFF"/>
        </w:rPr>
        <w:t xml:space="preserve"> </w:t>
      </w:r>
      <w:r w:rsidRPr="003B2C78">
        <w:rPr>
          <w:rFonts w:asciiTheme="minorBidi" w:hAnsiTheme="minorBidi" w:cstheme="minorBidi"/>
          <w:sz w:val="24"/>
          <w:szCs w:val="24"/>
          <w:shd w:val="clear" w:color="auto" w:fill="FFFFFF"/>
        </w:rPr>
        <w:t xml:space="preserve">and in the </w:t>
      </w:r>
      <w:r w:rsidRPr="003B2C78">
        <w:rPr>
          <w:rFonts w:asciiTheme="minorBidi" w:hAnsiTheme="minorBidi" w:cstheme="minorBidi"/>
          <w:i/>
          <w:iCs/>
          <w:sz w:val="24"/>
          <w:szCs w:val="24"/>
          <w:shd w:val="clear" w:color="auto" w:fill="FFFFFF"/>
        </w:rPr>
        <w:t>Mishneh Torah</w:t>
      </w:r>
      <w:r w:rsidRPr="003B2C78">
        <w:rPr>
          <w:rFonts w:asciiTheme="minorBidi" w:hAnsiTheme="minorBidi" w:cstheme="minorBidi"/>
          <w:sz w:val="24"/>
          <w:szCs w:val="24"/>
          <w:shd w:val="clear" w:color="auto" w:fill="FFFFFF"/>
        </w:rPr>
        <w:t xml:space="preserve">, and then we will move on to his position in the </w:t>
      </w:r>
      <w:r w:rsidRPr="003B2C78">
        <w:rPr>
          <w:rFonts w:asciiTheme="minorBidi" w:hAnsiTheme="minorBidi" w:cstheme="minorBidi"/>
          <w:i/>
          <w:iCs/>
          <w:sz w:val="24"/>
          <w:szCs w:val="24"/>
          <w:shd w:val="clear" w:color="auto" w:fill="FFFFFF"/>
        </w:rPr>
        <w:t xml:space="preserve">Guide.  </w:t>
      </w:r>
      <w:r w:rsidRPr="003B2C78">
        <w:rPr>
          <w:rFonts w:asciiTheme="minorBidi" w:hAnsiTheme="minorBidi" w:cstheme="minorBidi"/>
          <w:sz w:val="24"/>
          <w:szCs w:val="24"/>
          <w:shd w:val="clear" w:color="auto" w:fill="FFFFFF"/>
        </w:rPr>
        <w:t xml:space="preserve"> </w:t>
      </w:r>
    </w:p>
    <w:p w14:paraId="39EB1B3B" w14:textId="773E7831" w:rsidR="000B2914" w:rsidRDefault="000B2914" w:rsidP="004C4D36">
      <w:pPr>
        <w:spacing w:line="240" w:lineRule="auto"/>
        <w:rPr>
          <w:rFonts w:asciiTheme="minorBidi" w:hAnsiTheme="minorBidi" w:cstheme="minorBidi"/>
          <w:sz w:val="24"/>
          <w:szCs w:val="24"/>
          <w:shd w:val="clear" w:color="auto" w:fill="FFFFFF"/>
        </w:rPr>
      </w:pPr>
    </w:p>
    <w:p w14:paraId="3295E630" w14:textId="7A95D7E3" w:rsidR="00773AC2" w:rsidRPr="00773AC2" w:rsidRDefault="00773AC2" w:rsidP="004C4D36">
      <w:pPr>
        <w:spacing w:line="240" w:lineRule="auto"/>
        <w:rPr>
          <w:rFonts w:asciiTheme="minorBidi" w:hAnsiTheme="minorBidi" w:cstheme="minorBidi"/>
          <w:b/>
          <w:bCs/>
          <w:sz w:val="24"/>
          <w:szCs w:val="24"/>
          <w:shd w:val="clear" w:color="auto" w:fill="FFFFFF"/>
        </w:rPr>
      </w:pPr>
      <w:r w:rsidRPr="00773AC2">
        <w:rPr>
          <w:rFonts w:asciiTheme="minorBidi" w:hAnsiTheme="minorBidi" w:cstheme="minorBidi"/>
          <w:b/>
          <w:bCs/>
          <w:sz w:val="24"/>
          <w:szCs w:val="24"/>
          <w:shd w:val="clear" w:color="auto" w:fill="FFFFFF"/>
        </w:rPr>
        <w:t>The Definition of the Commandment of Prayer</w:t>
      </w:r>
    </w:p>
    <w:p w14:paraId="5B361591" w14:textId="77777777" w:rsidR="00836E98" w:rsidRPr="003B2C78" w:rsidRDefault="00836E98" w:rsidP="004C4D36">
      <w:pPr>
        <w:spacing w:line="240" w:lineRule="auto"/>
        <w:ind w:firstLine="720"/>
        <w:rPr>
          <w:rFonts w:asciiTheme="minorBidi" w:hAnsiTheme="minorBidi" w:cstheme="minorBidi"/>
          <w:sz w:val="24"/>
          <w:szCs w:val="24"/>
          <w:shd w:val="clear" w:color="auto" w:fill="FFFFFF"/>
        </w:rPr>
      </w:pPr>
    </w:p>
    <w:p w14:paraId="44E6434D" w14:textId="1A1ABEE0" w:rsidR="000B2914" w:rsidRPr="003B2C78" w:rsidRDefault="00836E9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When the Rambam lists the commandment of prayer in his count of the </w:t>
      </w:r>
      <w:r w:rsidRPr="003B2C78">
        <w:rPr>
          <w:rFonts w:asciiTheme="minorBidi" w:hAnsiTheme="minorBidi" w:cstheme="minorBidi"/>
          <w:i/>
          <w:iCs/>
          <w:sz w:val="24"/>
          <w:szCs w:val="24"/>
          <w:shd w:val="clear" w:color="auto" w:fill="FFFFFF"/>
        </w:rPr>
        <w:t>mitzvot</w:t>
      </w:r>
      <w:r w:rsidRPr="003B2C78">
        <w:rPr>
          <w:rFonts w:asciiTheme="minorBidi" w:hAnsiTheme="minorBidi" w:cstheme="minorBidi"/>
          <w:sz w:val="24"/>
          <w:szCs w:val="24"/>
          <w:shd w:val="clear" w:color="auto" w:fill="FFFFFF"/>
        </w:rPr>
        <w:t xml:space="preserve">, he writes: "To pray to </w:t>
      </w:r>
      <w:r w:rsidR="0037373C">
        <w:rPr>
          <w:rFonts w:asciiTheme="minorBidi" w:hAnsiTheme="minorBidi" w:cstheme="minorBidi"/>
          <w:sz w:val="24"/>
          <w:szCs w:val="24"/>
          <w:shd w:val="clear" w:color="auto" w:fill="FFFFFF"/>
        </w:rPr>
        <w:t>H</w:t>
      </w:r>
      <w:r w:rsidRPr="003B2C78">
        <w:rPr>
          <w:rFonts w:asciiTheme="minorBidi" w:hAnsiTheme="minorBidi" w:cstheme="minorBidi"/>
          <w:sz w:val="24"/>
          <w:szCs w:val="24"/>
          <w:shd w:val="clear" w:color="auto" w:fill="FFFFFF"/>
        </w:rPr>
        <w:t xml:space="preserve">im." This is also his formulation in the </w:t>
      </w:r>
      <w:r w:rsidRPr="003B2C78">
        <w:rPr>
          <w:rFonts w:asciiTheme="minorBidi" w:hAnsiTheme="minorBidi" w:cstheme="minorBidi"/>
          <w:i/>
          <w:iCs/>
          <w:sz w:val="24"/>
          <w:szCs w:val="24"/>
          <w:shd w:val="clear" w:color="auto" w:fill="FFFFFF"/>
        </w:rPr>
        <w:t xml:space="preserve">Mishneh Torah </w:t>
      </w:r>
      <w:r w:rsidRPr="003B2C78">
        <w:rPr>
          <w:rFonts w:asciiTheme="minorBidi" w:hAnsiTheme="minorBidi" w:cstheme="minorBidi"/>
          <w:sz w:val="24"/>
          <w:szCs w:val="24"/>
          <w:shd w:val="clear" w:color="auto" w:fill="FFFFFF"/>
        </w:rPr>
        <w:t xml:space="preserve">in the body of the text, but in the heading of </w:t>
      </w:r>
      <w:r w:rsidRPr="003B2C78">
        <w:rPr>
          <w:rFonts w:asciiTheme="minorBidi" w:hAnsiTheme="minorBidi" w:cstheme="minorBidi"/>
          <w:i/>
          <w:iCs/>
          <w:sz w:val="24"/>
          <w:szCs w:val="24"/>
          <w:shd w:val="clear" w:color="auto" w:fill="FFFFFF"/>
        </w:rPr>
        <w:t>Hilkhot Tefil</w:t>
      </w:r>
      <w:r w:rsidR="00615665">
        <w:rPr>
          <w:rFonts w:asciiTheme="minorBidi" w:hAnsiTheme="minorBidi" w:cstheme="minorBidi"/>
          <w:i/>
          <w:iCs/>
          <w:sz w:val="24"/>
          <w:szCs w:val="24"/>
          <w:shd w:val="clear" w:color="auto" w:fill="FFFFFF"/>
        </w:rPr>
        <w:t>l</w:t>
      </w:r>
      <w:r w:rsidRPr="003B2C78">
        <w:rPr>
          <w:rFonts w:asciiTheme="minorBidi" w:hAnsiTheme="minorBidi" w:cstheme="minorBidi"/>
          <w:i/>
          <w:iCs/>
          <w:sz w:val="24"/>
          <w:szCs w:val="24"/>
          <w:shd w:val="clear" w:color="auto" w:fill="FFFFFF"/>
        </w:rPr>
        <w:t>a</w:t>
      </w:r>
      <w:r w:rsidRPr="003B2C78">
        <w:rPr>
          <w:rFonts w:asciiTheme="minorBidi" w:hAnsiTheme="minorBidi" w:cstheme="minorBidi"/>
          <w:sz w:val="24"/>
          <w:szCs w:val="24"/>
          <w:shd w:val="clear" w:color="auto" w:fill="FFFFFF"/>
        </w:rPr>
        <w:t xml:space="preserve">, he writes: "To serve God through prayer." There is a subtle difference between prayer and serving God through prayer, and this difference is sharpened </w:t>
      </w:r>
      <w:r w:rsidR="003B2C78">
        <w:rPr>
          <w:rFonts w:asciiTheme="minorBidi" w:hAnsiTheme="minorBidi" w:cstheme="minorBidi"/>
          <w:sz w:val="24"/>
          <w:szCs w:val="24"/>
          <w:shd w:val="clear" w:color="auto" w:fill="FFFFFF"/>
        </w:rPr>
        <w:t xml:space="preserve">by what the Rambam writes in </w:t>
      </w:r>
      <w:r w:rsidR="00FC0A94">
        <w:rPr>
          <w:rFonts w:asciiTheme="minorBidi" w:hAnsiTheme="minorBidi" w:cstheme="minorBidi"/>
          <w:i/>
          <w:iCs/>
          <w:sz w:val="24"/>
          <w:szCs w:val="24"/>
          <w:shd w:val="clear" w:color="auto" w:fill="FFFFFF"/>
        </w:rPr>
        <w:t>Sefer Ha-mitzvot</w:t>
      </w:r>
      <w:r w:rsidR="0037373C">
        <w:rPr>
          <w:rFonts w:asciiTheme="minorBidi" w:hAnsiTheme="minorBidi" w:cstheme="minorBidi"/>
          <w:sz w:val="24"/>
          <w:szCs w:val="24"/>
          <w:shd w:val="clear" w:color="auto" w:fill="FFFFFF"/>
        </w:rPr>
        <w:t>:</w:t>
      </w:r>
      <w:r w:rsidRPr="003B2C78">
        <w:rPr>
          <w:rFonts w:asciiTheme="minorBidi" w:hAnsiTheme="minorBidi" w:cstheme="minorBidi"/>
          <w:sz w:val="24"/>
          <w:szCs w:val="24"/>
          <w:shd w:val="clear" w:color="auto" w:fill="FFFFFF"/>
        </w:rPr>
        <w:t xml:space="preserve"> </w:t>
      </w:r>
    </w:p>
    <w:p w14:paraId="50B0C2D4" w14:textId="77777777" w:rsidR="00836E98" w:rsidRPr="003B2C78" w:rsidRDefault="00836E98" w:rsidP="004C4D36">
      <w:pPr>
        <w:spacing w:line="240" w:lineRule="auto"/>
        <w:ind w:firstLine="720"/>
        <w:rPr>
          <w:rFonts w:asciiTheme="minorBidi" w:hAnsiTheme="minorBidi" w:cstheme="minorBidi"/>
          <w:sz w:val="24"/>
          <w:szCs w:val="24"/>
          <w:shd w:val="clear" w:color="auto" w:fill="FFFFFF"/>
        </w:rPr>
      </w:pPr>
    </w:p>
    <w:p w14:paraId="282F2166" w14:textId="6E3FBB23" w:rsidR="000B2914" w:rsidRPr="003B2C78" w:rsidRDefault="000B2914" w:rsidP="004C4D36">
      <w:pPr>
        <w:pStyle w:val="BlockText"/>
        <w:spacing w:line="240" w:lineRule="auto"/>
        <w:ind w:left="720"/>
        <w:rPr>
          <w:rFonts w:asciiTheme="minorBidi" w:hAnsiTheme="minorBidi" w:cstheme="minorBidi"/>
          <w:sz w:val="24"/>
          <w:szCs w:val="24"/>
          <w:shd w:val="clear" w:color="auto" w:fill="FFFFFF"/>
        </w:rPr>
      </w:pPr>
      <w:r w:rsidRPr="003B2C78">
        <w:rPr>
          <w:rFonts w:asciiTheme="minorBidi" w:hAnsiTheme="minorBidi" w:cstheme="minorBidi"/>
          <w:sz w:val="24"/>
          <w:szCs w:val="24"/>
        </w:rPr>
        <w:t>And</w:t>
      </w:r>
      <w:r w:rsidRPr="003B2C78">
        <w:rPr>
          <w:rFonts w:asciiTheme="minorBidi" w:hAnsiTheme="minorBidi" w:cstheme="minorBidi"/>
          <w:sz w:val="24"/>
          <w:szCs w:val="24"/>
          <w:shd w:val="clear" w:color="auto" w:fill="FFFFFF"/>
        </w:rPr>
        <w:t xml:space="preserve"> the fifth </w:t>
      </w:r>
      <w:r w:rsidR="00836E98" w:rsidRPr="003B2C78">
        <w:rPr>
          <w:rFonts w:asciiTheme="minorBidi" w:hAnsiTheme="minorBidi" w:cstheme="minorBidi"/>
          <w:sz w:val="24"/>
          <w:szCs w:val="24"/>
          <w:shd w:val="clear" w:color="auto" w:fill="FFFFFF"/>
        </w:rPr>
        <w:t>commandment is that He commanded us to serve Him. This command</w:t>
      </w:r>
      <w:r w:rsidR="0037373C">
        <w:rPr>
          <w:rFonts w:asciiTheme="minorBidi" w:hAnsiTheme="minorBidi" w:cstheme="minorBidi"/>
          <w:sz w:val="24"/>
          <w:szCs w:val="24"/>
          <w:shd w:val="clear" w:color="auto" w:fill="FFFFFF"/>
        </w:rPr>
        <w:t>ment</w:t>
      </w:r>
      <w:r w:rsidR="00836E98" w:rsidRPr="003B2C78">
        <w:rPr>
          <w:rFonts w:asciiTheme="minorBidi" w:hAnsiTheme="minorBidi" w:cstheme="minorBidi"/>
          <w:sz w:val="24"/>
          <w:szCs w:val="24"/>
          <w:shd w:val="clear" w:color="auto" w:fill="FFFFFF"/>
        </w:rPr>
        <w:t xml:space="preserve"> is repeated several times. It says: "And you shall serve the Lord your God" (</w:t>
      </w:r>
      <w:r w:rsidR="00836E98" w:rsidRPr="003B2C78">
        <w:rPr>
          <w:rFonts w:asciiTheme="minorBidi" w:hAnsiTheme="minorBidi" w:cstheme="minorBidi"/>
          <w:i/>
          <w:iCs/>
          <w:sz w:val="24"/>
          <w:szCs w:val="24"/>
          <w:shd w:val="clear" w:color="auto" w:fill="FFFFFF"/>
        </w:rPr>
        <w:t xml:space="preserve">Shemot </w:t>
      </w:r>
      <w:r w:rsidR="00836E98" w:rsidRPr="003B2C78">
        <w:rPr>
          <w:rFonts w:asciiTheme="minorBidi" w:hAnsiTheme="minorBidi" w:cstheme="minorBidi"/>
          <w:sz w:val="24"/>
          <w:szCs w:val="24"/>
          <w:shd w:val="clear" w:color="auto" w:fill="FFFFFF"/>
        </w:rPr>
        <w:t>23:25); and it says: "And Him you shall serve" (</w:t>
      </w:r>
      <w:r w:rsidR="00836E98" w:rsidRPr="003B2C78">
        <w:rPr>
          <w:rFonts w:asciiTheme="minorBidi" w:hAnsiTheme="minorBidi" w:cstheme="minorBidi"/>
          <w:i/>
          <w:iCs/>
          <w:sz w:val="24"/>
          <w:szCs w:val="24"/>
          <w:shd w:val="clear" w:color="auto" w:fill="FFFFFF"/>
        </w:rPr>
        <w:t xml:space="preserve">Devarim </w:t>
      </w:r>
      <w:r w:rsidR="00836E98" w:rsidRPr="003B2C78">
        <w:rPr>
          <w:rFonts w:asciiTheme="minorBidi" w:hAnsiTheme="minorBidi" w:cstheme="minorBidi"/>
          <w:sz w:val="24"/>
          <w:szCs w:val="24"/>
          <w:shd w:val="clear" w:color="auto" w:fill="FFFFFF"/>
        </w:rPr>
        <w:t>13:5); and it says: "And Him you shall serve" (</w:t>
      </w:r>
      <w:r w:rsidR="00836E98" w:rsidRPr="003B2C78">
        <w:rPr>
          <w:rFonts w:asciiTheme="minorBidi" w:hAnsiTheme="minorBidi" w:cstheme="minorBidi"/>
          <w:i/>
          <w:iCs/>
          <w:sz w:val="24"/>
          <w:szCs w:val="24"/>
          <w:shd w:val="clear" w:color="auto" w:fill="FFFFFF"/>
        </w:rPr>
        <w:t xml:space="preserve">Devarim </w:t>
      </w:r>
      <w:r w:rsidR="00836E98" w:rsidRPr="003B2C78">
        <w:rPr>
          <w:rFonts w:asciiTheme="minorBidi" w:hAnsiTheme="minorBidi" w:cstheme="minorBidi"/>
          <w:sz w:val="24"/>
          <w:szCs w:val="24"/>
          <w:shd w:val="clear" w:color="auto" w:fill="FFFFFF"/>
        </w:rPr>
        <w:t>6:13); and it says: "And to serve Him" (</w:t>
      </w:r>
      <w:r w:rsidR="00836E98" w:rsidRPr="003B2C78">
        <w:rPr>
          <w:rFonts w:asciiTheme="minorBidi" w:hAnsiTheme="minorBidi" w:cstheme="minorBidi"/>
          <w:i/>
          <w:iCs/>
          <w:sz w:val="24"/>
          <w:szCs w:val="24"/>
          <w:shd w:val="clear" w:color="auto" w:fill="FFFFFF"/>
        </w:rPr>
        <w:t xml:space="preserve">Devarim </w:t>
      </w:r>
      <w:r w:rsidR="00836E98" w:rsidRPr="003B2C78">
        <w:rPr>
          <w:rFonts w:asciiTheme="minorBidi" w:hAnsiTheme="minorBidi" w:cstheme="minorBidi"/>
          <w:sz w:val="24"/>
          <w:szCs w:val="24"/>
          <w:shd w:val="clear" w:color="auto" w:fill="FFFFFF"/>
        </w:rPr>
        <w:t xml:space="preserve">11:13). Even though this command </w:t>
      </w:r>
      <w:r w:rsidR="003B2C78">
        <w:rPr>
          <w:rFonts w:asciiTheme="minorBidi" w:hAnsiTheme="minorBidi" w:cstheme="minorBidi"/>
          <w:sz w:val="24"/>
          <w:szCs w:val="24"/>
          <w:shd w:val="clear" w:color="auto" w:fill="FFFFFF"/>
        </w:rPr>
        <w:t xml:space="preserve">as well </w:t>
      </w:r>
      <w:r w:rsidR="00836E98" w:rsidRPr="003B2C78">
        <w:rPr>
          <w:rFonts w:asciiTheme="minorBidi" w:hAnsiTheme="minorBidi" w:cstheme="minorBidi"/>
          <w:sz w:val="24"/>
          <w:szCs w:val="24"/>
          <w:shd w:val="clear" w:color="auto" w:fill="FFFFFF"/>
        </w:rPr>
        <w:t>is</w:t>
      </w:r>
      <w:r w:rsidR="003B2C78">
        <w:rPr>
          <w:rFonts w:asciiTheme="minorBidi" w:hAnsiTheme="minorBidi" w:cstheme="minorBidi"/>
          <w:sz w:val="24"/>
          <w:szCs w:val="24"/>
          <w:shd w:val="clear" w:color="auto" w:fill="FFFFFF"/>
        </w:rPr>
        <w:t xml:space="preserve"> </w:t>
      </w:r>
      <w:r w:rsidR="00836E98" w:rsidRPr="003B2C78">
        <w:rPr>
          <w:rFonts w:asciiTheme="minorBidi" w:hAnsiTheme="minorBidi" w:cstheme="minorBidi"/>
          <w:sz w:val="24"/>
          <w:szCs w:val="24"/>
          <w:shd w:val="clear" w:color="auto" w:fill="FFFFFF"/>
        </w:rPr>
        <w:t xml:space="preserve">one of the </w:t>
      </w:r>
      <w:r w:rsidR="003B2C78">
        <w:rPr>
          <w:rFonts w:asciiTheme="minorBidi" w:hAnsiTheme="minorBidi" w:cstheme="minorBidi"/>
          <w:sz w:val="24"/>
          <w:szCs w:val="24"/>
          <w:shd w:val="clear" w:color="auto" w:fill="FFFFFF"/>
        </w:rPr>
        <w:t>general</w:t>
      </w:r>
      <w:r w:rsidR="00836E98" w:rsidRPr="003B2C78">
        <w:rPr>
          <w:rFonts w:asciiTheme="minorBidi" w:hAnsiTheme="minorBidi" w:cstheme="minorBidi"/>
          <w:sz w:val="24"/>
          <w:szCs w:val="24"/>
          <w:shd w:val="clear" w:color="auto" w:fill="FFFFFF"/>
        </w:rPr>
        <w:t xml:space="preserve"> commands, as we explained in the fourth principle, </w:t>
      </w:r>
      <w:r w:rsidR="00663B88" w:rsidRPr="003B2C78">
        <w:rPr>
          <w:rFonts w:asciiTheme="minorBidi" w:hAnsiTheme="minorBidi" w:cstheme="minorBidi"/>
          <w:sz w:val="24"/>
          <w:szCs w:val="24"/>
          <w:shd w:val="clear" w:color="auto" w:fill="FFFFFF"/>
        </w:rPr>
        <w:t xml:space="preserve">it </w:t>
      </w:r>
      <w:r w:rsidR="003B2C78">
        <w:rPr>
          <w:rFonts w:asciiTheme="minorBidi" w:hAnsiTheme="minorBidi" w:cstheme="minorBidi"/>
          <w:sz w:val="24"/>
          <w:szCs w:val="24"/>
          <w:shd w:val="clear" w:color="auto" w:fill="FFFFFF"/>
        </w:rPr>
        <w:t>contains</w:t>
      </w:r>
      <w:r w:rsidR="00663B88" w:rsidRPr="003B2C78">
        <w:rPr>
          <w:rFonts w:asciiTheme="minorBidi" w:hAnsiTheme="minorBidi" w:cstheme="minorBidi"/>
          <w:sz w:val="24"/>
          <w:szCs w:val="24"/>
          <w:shd w:val="clear" w:color="auto" w:fill="FFFFFF"/>
        </w:rPr>
        <w:t xml:space="preserve"> a unique element in that it commands prayer. As the </w:t>
      </w:r>
      <w:r w:rsidR="00663B88" w:rsidRPr="003B2C78">
        <w:rPr>
          <w:rFonts w:asciiTheme="minorBidi" w:hAnsiTheme="minorBidi" w:cstheme="minorBidi"/>
          <w:i/>
          <w:iCs/>
          <w:sz w:val="24"/>
          <w:szCs w:val="24"/>
          <w:shd w:val="clear" w:color="auto" w:fill="FFFFFF"/>
        </w:rPr>
        <w:t xml:space="preserve">Sifrei </w:t>
      </w:r>
      <w:r w:rsidR="00663B88" w:rsidRPr="003B2C78">
        <w:rPr>
          <w:rFonts w:asciiTheme="minorBidi" w:hAnsiTheme="minorBidi" w:cstheme="minorBidi"/>
          <w:sz w:val="24"/>
          <w:szCs w:val="24"/>
          <w:shd w:val="clear" w:color="auto" w:fill="FFFFFF"/>
        </w:rPr>
        <w:t xml:space="preserve">states: "'And to serve Him' – this is prayer." They also said: "'And to serve Him' – this is [Torah] study." And in the teachings of Rabbi Eliezer the son of Rabbi Yose </w:t>
      </w:r>
      <w:r w:rsidR="00615665">
        <w:rPr>
          <w:rFonts w:asciiTheme="minorBidi" w:hAnsiTheme="minorBidi" w:cstheme="minorBidi"/>
          <w:sz w:val="24"/>
          <w:szCs w:val="24"/>
          <w:shd w:val="clear" w:color="auto" w:fill="FFFFFF"/>
        </w:rPr>
        <w:t>H</w:t>
      </w:r>
      <w:r w:rsidR="00663B88" w:rsidRPr="003B2C78">
        <w:rPr>
          <w:rFonts w:asciiTheme="minorBidi" w:hAnsiTheme="minorBidi" w:cstheme="minorBidi"/>
          <w:sz w:val="24"/>
          <w:szCs w:val="24"/>
          <w:shd w:val="clear" w:color="auto" w:fill="FFFFFF"/>
        </w:rPr>
        <w:t xml:space="preserve">a-Gelili, they said: "From where [do we know] that prayer is [included] among the </w:t>
      </w:r>
      <w:r w:rsidR="00663B88" w:rsidRPr="003B2C78">
        <w:rPr>
          <w:rFonts w:asciiTheme="minorBidi" w:hAnsiTheme="minorBidi" w:cstheme="minorBidi"/>
          <w:i/>
          <w:iCs/>
          <w:sz w:val="24"/>
          <w:szCs w:val="24"/>
          <w:shd w:val="clear" w:color="auto" w:fill="FFFFFF"/>
        </w:rPr>
        <w:t>mitzvot</w:t>
      </w:r>
      <w:r w:rsidR="00D371BE">
        <w:rPr>
          <w:rFonts w:asciiTheme="minorBidi" w:hAnsiTheme="minorBidi" w:cstheme="minorBidi"/>
          <w:sz w:val="24"/>
          <w:szCs w:val="24"/>
          <w:shd w:val="clear" w:color="auto" w:fill="FFFFFF"/>
        </w:rPr>
        <w:t>? From here: '</w:t>
      </w:r>
      <w:r w:rsidR="00663B88" w:rsidRPr="003B2C78">
        <w:rPr>
          <w:rFonts w:asciiTheme="minorBidi" w:hAnsiTheme="minorBidi" w:cstheme="minorBidi"/>
          <w:sz w:val="24"/>
          <w:szCs w:val="24"/>
          <w:shd w:val="clear" w:color="auto" w:fill="FFFFFF"/>
        </w:rPr>
        <w:t>You shall fear the Lord yo</w:t>
      </w:r>
      <w:r w:rsidR="00D371BE">
        <w:rPr>
          <w:rFonts w:asciiTheme="minorBidi" w:hAnsiTheme="minorBidi" w:cstheme="minorBidi"/>
          <w:sz w:val="24"/>
          <w:szCs w:val="24"/>
          <w:shd w:val="clear" w:color="auto" w:fill="FFFFFF"/>
        </w:rPr>
        <w:t>ur God, and you shall serve Him'"</w:t>
      </w:r>
      <w:r w:rsidR="00663B88" w:rsidRPr="003B2C78">
        <w:rPr>
          <w:rFonts w:asciiTheme="minorBidi" w:hAnsiTheme="minorBidi" w:cstheme="minorBidi"/>
          <w:sz w:val="24"/>
          <w:szCs w:val="24"/>
          <w:shd w:val="clear" w:color="auto" w:fill="FFFFFF"/>
        </w:rPr>
        <w:t xml:space="preserve"> (</w:t>
      </w:r>
      <w:r w:rsidR="00663B88" w:rsidRPr="003B2C78">
        <w:rPr>
          <w:rFonts w:asciiTheme="minorBidi" w:hAnsiTheme="minorBidi" w:cstheme="minorBidi"/>
          <w:i/>
          <w:iCs/>
          <w:sz w:val="24"/>
          <w:szCs w:val="24"/>
          <w:shd w:val="clear" w:color="auto" w:fill="FFFFFF"/>
        </w:rPr>
        <w:t xml:space="preserve">parasha </w:t>
      </w:r>
      <w:r w:rsidR="00663B88" w:rsidRPr="003B2C78">
        <w:rPr>
          <w:rFonts w:asciiTheme="minorBidi" w:hAnsiTheme="minorBidi" w:cstheme="minorBidi"/>
          <w:sz w:val="24"/>
          <w:szCs w:val="24"/>
          <w:shd w:val="clear" w:color="auto" w:fill="FFFFFF"/>
        </w:rPr>
        <w:t>12, p</w:t>
      </w:r>
      <w:r w:rsidR="0037373C">
        <w:rPr>
          <w:rFonts w:asciiTheme="minorBidi" w:hAnsiTheme="minorBidi" w:cstheme="minorBidi"/>
          <w:sz w:val="24"/>
          <w:szCs w:val="24"/>
          <w:shd w:val="clear" w:color="auto" w:fill="FFFFFF"/>
        </w:rPr>
        <w:t>.</w:t>
      </w:r>
      <w:r w:rsidR="00663B88" w:rsidRPr="003B2C78">
        <w:rPr>
          <w:rFonts w:asciiTheme="minorBidi" w:hAnsiTheme="minorBidi" w:cstheme="minorBidi"/>
          <w:sz w:val="24"/>
          <w:szCs w:val="24"/>
          <w:shd w:val="clear" w:color="auto" w:fill="FFFFFF"/>
        </w:rPr>
        <w:t xml:space="preserve"> 228). And they said: "Serve Him with His Torah, serve Him in His Temple" (</w:t>
      </w:r>
      <w:r w:rsidR="00663B88" w:rsidRPr="003B2C78">
        <w:rPr>
          <w:rFonts w:asciiTheme="minorBidi" w:hAnsiTheme="minorBidi" w:cstheme="minorBidi"/>
          <w:i/>
          <w:iCs/>
          <w:sz w:val="24"/>
          <w:szCs w:val="24"/>
          <w:shd w:val="clear" w:color="auto" w:fill="FFFFFF"/>
        </w:rPr>
        <w:t xml:space="preserve">Midrash Tanna'im </w:t>
      </w:r>
      <w:r w:rsidR="00663B88" w:rsidRPr="003B2C78">
        <w:rPr>
          <w:rFonts w:asciiTheme="minorBidi" w:hAnsiTheme="minorBidi" w:cstheme="minorBidi"/>
          <w:sz w:val="24"/>
          <w:szCs w:val="24"/>
          <w:shd w:val="clear" w:color="auto" w:fill="FFFFFF"/>
        </w:rPr>
        <w:t xml:space="preserve">from </w:t>
      </w:r>
      <w:r w:rsidR="00663B88" w:rsidRPr="003B2C78">
        <w:rPr>
          <w:rFonts w:asciiTheme="minorBidi" w:hAnsiTheme="minorBidi" w:cstheme="minorBidi"/>
          <w:i/>
          <w:iCs/>
          <w:sz w:val="24"/>
          <w:szCs w:val="24"/>
          <w:shd w:val="clear" w:color="auto" w:fill="FFFFFF"/>
        </w:rPr>
        <w:t xml:space="preserve">Midrash </w:t>
      </w:r>
      <w:r w:rsidR="00615665">
        <w:rPr>
          <w:rFonts w:asciiTheme="minorBidi" w:hAnsiTheme="minorBidi" w:cstheme="minorBidi"/>
          <w:i/>
          <w:iCs/>
          <w:sz w:val="24"/>
          <w:szCs w:val="24"/>
          <w:shd w:val="clear" w:color="auto" w:fill="FFFFFF"/>
        </w:rPr>
        <w:t>H</w:t>
      </w:r>
      <w:r w:rsidR="00663B88" w:rsidRPr="003B2C78">
        <w:rPr>
          <w:rFonts w:asciiTheme="minorBidi" w:hAnsiTheme="minorBidi" w:cstheme="minorBidi"/>
          <w:i/>
          <w:iCs/>
          <w:sz w:val="24"/>
          <w:szCs w:val="24"/>
          <w:shd w:val="clear" w:color="auto" w:fill="FFFFFF"/>
        </w:rPr>
        <w:t>a-Gadol</w:t>
      </w:r>
      <w:r w:rsidR="00663B88" w:rsidRPr="003B2C78">
        <w:rPr>
          <w:rFonts w:asciiTheme="minorBidi" w:hAnsiTheme="minorBidi" w:cstheme="minorBidi"/>
          <w:sz w:val="24"/>
          <w:szCs w:val="24"/>
          <w:shd w:val="clear" w:color="auto" w:fill="FFFFFF"/>
        </w:rPr>
        <w:t xml:space="preserve">, </w:t>
      </w:r>
      <w:r w:rsidR="00663B88" w:rsidRPr="003B2C78">
        <w:rPr>
          <w:rFonts w:asciiTheme="minorBidi" w:hAnsiTheme="minorBidi" w:cstheme="minorBidi"/>
          <w:i/>
          <w:iCs/>
          <w:sz w:val="24"/>
          <w:szCs w:val="24"/>
          <w:shd w:val="clear" w:color="auto" w:fill="FFFFFF"/>
        </w:rPr>
        <w:t>Parashat Re'eh</w:t>
      </w:r>
      <w:r w:rsidR="00663B88" w:rsidRPr="003B2C78">
        <w:rPr>
          <w:rFonts w:asciiTheme="minorBidi" w:hAnsiTheme="minorBidi" w:cstheme="minorBidi"/>
          <w:sz w:val="24"/>
          <w:szCs w:val="24"/>
          <w:shd w:val="clear" w:color="auto" w:fill="FFFFFF"/>
        </w:rPr>
        <w:t xml:space="preserve">). That is to say, </w:t>
      </w:r>
      <w:r w:rsidR="00D371BE">
        <w:rPr>
          <w:rFonts w:asciiTheme="minorBidi" w:hAnsiTheme="minorBidi" w:cstheme="minorBidi"/>
          <w:sz w:val="24"/>
          <w:szCs w:val="24"/>
          <w:shd w:val="clear" w:color="auto" w:fill="FFFFFF"/>
        </w:rPr>
        <w:t>one should</w:t>
      </w:r>
      <w:r w:rsidR="00663B88" w:rsidRPr="003B2C78">
        <w:rPr>
          <w:rFonts w:asciiTheme="minorBidi" w:hAnsiTheme="minorBidi" w:cstheme="minorBidi"/>
          <w:sz w:val="24"/>
          <w:szCs w:val="24"/>
          <w:shd w:val="clear" w:color="auto" w:fill="FFFFFF"/>
        </w:rPr>
        <w:t xml:space="preserve"> go there to pray there and facing toward it, as was explained by Sh</w:t>
      </w:r>
      <w:r w:rsidR="00FC0A94">
        <w:rPr>
          <w:rFonts w:asciiTheme="minorBidi" w:hAnsiTheme="minorBidi" w:cstheme="minorBidi"/>
          <w:sz w:val="24"/>
          <w:szCs w:val="24"/>
          <w:shd w:val="clear" w:color="auto" w:fill="FFFFFF"/>
        </w:rPr>
        <w:t>l</w:t>
      </w:r>
      <w:r w:rsidR="00663B88" w:rsidRPr="003B2C78">
        <w:rPr>
          <w:rFonts w:asciiTheme="minorBidi" w:hAnsiTheme="minorBidi" w:cstheme="minorBidi"/>
          <w:sz w:val="24"/>
          <w:szCs w:val="24"/>
          <w:shd w:val="clear" w:color="auto" w:fill="FFFFFF"/>
        </w:rPr>
        <w:t xml:space="preserve">omo. (Positive Commandment </w:t>
      </w:r>
      <w:r w:rsidR="0037373C">
        <w:rPr>
          <w:rFonts w:asciiTheme="minorBidi" w:hAnsiTheme="minorBidi" w:cstheme="minorBidi"/>
          <w:sz w:val="24"/>
          <w:szCs w:val="24"/>
          <w:shd w:val="clear" w:color="auto" w:fill="FFFFFF"/>
        </w:rPr>
        <w:t>5</w:t>
      </w:r>
      <w:r w:rsidR="00663B88" w:rsidRPr="003B2C78">
        <w:rPr>
          <w:rFonts w:asciiTheme="minorBidi" w:hAnsiTheme="minorBidi" w:cstheme="minorBidi"/>
          <w:sz w:val="24"/>
          <w:szCs w:val="24"/>
          <w:shd w:val="clear" w:color="auto" w:fill="FFFFFF"/>
        </w:rPr>
        <w:t>)</w:t>
      </w:r>
    </w:p>
    <w:p w14:paraId="33210C7D" w14:textId="77777777" w:rsidR="00663B88" w:rsidRPr="003B2C78" w:rsidRDefault="00663B88" w:rsidP="004C4D36">
      <w:pPr>
        <w:pStyle w:val="BlockText"/>
        <w:spacing w:line="240" w:lineRule="auto"/>
        <w:rPr>
          <w:rFonts w:asciiTheme="minorBidi" w:hAnsiTheme="minorBidi" w:cstheme="minorBidi"/>
          <w:sz w:val="24"/>
          <w:szCs w:val="24"/>
          <w:shd w:val="clear" w:color="auto" w:fill="FFFFFF"/>
        </w:rPr>
      </w:pPr>
    </w:p>
    <w:p w14:paraId="15E8E75D" w14:textId="1DFB27C7" w:rsidR="000B2914" w:rsidRPr="003B2C78" w:rsidRDefault="00663B8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Rambam defines the </w:t>
      </w:r>
      <w:r w:rsidRPr="00615665">
        <w:rPr>
          <w:rFonts w:asciiTheme="minorBidi" w:hAnsiTheme="minorBidi" w:cstheme="minorBidi"/>
          <w:sz w:val="24"/>
          <w:szCs w:val="24"/>
          <w:shd w:val="clear" w:color="auto" w:fill="FFFFFF"/>
        </w:rPr>
        <w:t>mitzva</w:t>
      </w:r>
      <w:r w:rsidRPr="003B2C78">
        <w:rPr>
          <w:rFonts w:asciiTheme="minorBidi" w:hAnsiTheme="minorBidi" w:cstheme="minorBidi"/>
          <w:i/>
          <w:iCs/>
          <w:sz w:val="24"/>
          <w:szCs w:val="24"/>
          <w:shd w:val="clear" w:color="auto" w:fill="FFFFFF"/>
        </w:rPr>
        <w:t xml:space="preserve"> </w:t>
      </w:r>
      <w:r w:rsidRPr="003B2C78">
        <w:rPr>
          <w:rFonts w:asciiTheme="minorBidi" w:hAnsiTheme="minorBidi" w:cstheme="minorBidi"/>
          <w:sz w:val="24"/>
          <w:szCs w:val="24"/>
          <w:shd w:val="clear" w:color="auto" w:fill="FFFFFF"/>
        </w:rPr>
        <w:t xml:space="preserve">of prayer as </w:t>
      </w:r>
      <w:r w:rsidR="000B2914" w:rsidRPr="003B2C78">
        <w:rPr>
          <w:rFonts w:asciiTheme="minorBidi" w:hAnsiTheme="minorBidi" w:cstheme="minorBidi"/>
          <w:sz w:val="24"/>
          <w:szCs w:val="24"/>
          <w:shd w:val="clear" w:color="auto" w:fill="FFFFFF"/>
        </w:rPr>
        <w:t xml:space="preserve">fulfillment of a </w:t>
      </w:r>
      <w:r w:rsidRPr="003B2C78">
        <w:rPr>
          <w:rFonts w:asciiTheme="minorBidi" w:hAnsiTheme="minorBidi" w:cstheme="minorBidi"/>
          <w:sz w:val="24"/>
          <w:szCs w:val="24"/>
          <w:shd w:val="clear" w:color="auto" w:fill="FFFFFF"/>
        </w:rPr>
        <w:t xml:space="preserve">more </w:t>
      </w:r>
      <w:r w:rsidR="000B2914" w:rsidRPr="003B2C78">
        <w:rPr>
          <w:rFonts w:asciiTheme="minorBidi" w:hAnsiTheme="minorBidi" w:cstheme="minorBidi"/>
          <w:sz w:val="24"/>
          <w:szCs w:val="24"/>
          <w:shd w:val="clear" w:color="auto" w:fill="FFFFFF"/>
        </w:rPr>
        <w:t xml:space="preserve">general </w:t>
      </w:r>
      <w:r w:rsidRPr="003B2C78">
        <w:rPr>
          <w:rFonts w:asciiTheme="minorBidi" w:hAnsiTheme="minorBidi" w:cstheme="minorBidi"/>
          <w:sz w:val="24"/>
          <w:szCs w:val="24"/>
          <w:shd w:val="clear" w:color="auto" w:fill="FFFFFF"/>
        </w:rPr>
        <w:t xml:space="preserve">and fundamental </w:t>
      </w:r>
      <w:r w:rsidRPr="00615665">
        <w:rPr>
          <w:rFonts w:asciiTheme="minorBidi" w:hAnsiTheme="minorBidi" w:cstheme="minorBidi"/>
          <w:sz w:val="24"/>
          <w:szCs w:val="24"/>
          <w:shd w:val="clear" w:color="auto" w:fill="FFFFFF"/>
        </w:rPr>
        <w:t>mitzva</w:t>
      </w:r>
      <w:r w:rsidR="00D371BE">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t xml:space="preserve">There is a general </w:t>
      </w:r>
      <w:r w:rsidRPr="00615665">
        <w:rPr>
          <w:rFonts w:asciiTheme="minorBidi" w:hAnsiTheme="minorBidi" w:cstheme="minorBidi"/>
          <w:sz w:val="24"/>
          <w:szCs w:val="24"/>
          <w:shd w:val="clear" w:color="auto" w:fill="FFFFFF"/>
        </w:rPr>
        <w:t>mitzva</w:t>
      </w:r>
      <w:r w:rsidRPr="003B2C78">
        <w:rPr>
          <w:rFonts w:asciiTheme="minorBidi" w:hAnsiTheme="minorBidi" w:cstheme="minorBidi"/>
          <w:i/>
          <w:iCs/>
          <w:sz w:val="24"/>
          <w:szCs w:val="24"/>
          <w:shd w:val="clear" w:color="auto" w:fill="FFFFFF"/>
        </w:rPr>
        <w:t xml:space="preserve"> </w:t>
      </w:r>
      <w:r w:rsidRPr="003B2C78">
        <w:rPr>
          <w:rFonts w:asciiTheme="minorBidi" w:hAnsiTheme="minorBidi" w:cstheme="minorBidi"/>
          <w:sz w:val="24"/>
          <w:szCs w:val="24"/>
          <w:shd w:val="clear" w:color="auto" w:fill="FFFFFF"/>
        </w:rPr>
        <w:t>to serve and worship God, and this service is fulfilled through prayer.</w:t>
      </w:r>
      <w:r w:rsidR="00FD708E" w:rsidRPr="003B2C78">
        <w:rPr>
          <w:rFonts w:asciiTheme="minorBidi" w:hAnsiTheme="minorBidi" w:cstheme="minorBidi"/>
          <w:sz w:val="24"/>
          <w:szCs w:val="24"/>
          <w:shd w:val="clear" w:color="auto" w:fill="FFFFFF"/>
        </w:rPr>
        <w:t xml:space="preserve"> In principle, the service of God includes the observance of the entire Torah, but according to </w:t>
      </w:r>
      <w:r w:rsidR="00FD708E" w:rsidRPr="003B2C78">
        <w:rPr>
          <w:rFonts w:asciiTheme="minorBidi" w:hAnsiTheme="minorBidi" w:cstheme="minorBidi"/>
          <w:i/>
          <w:iCs/>
          <w:sz w:val="24"/>
          <w:szCs w:val="24"/>
          <w:shd w:val="clear" w:color="auto" w:fill="FFFFFF"/>
        </w:rPr>
        <w:t>Chazal</w:t>
      </w:r>
      <w:r w:rsidR="00FD708E" w:rsidRPr="003B2C78">
        <w:rPr>
          <w:rFonts w:asciiTheme="minorBidi" w:hAnsiTheme="minorBidi" w:cstheme="minorBidi"/>
          <w:sz w:val="24"/>
          <w:szCs w:val="24"/>
          <w:shd w:val="clear" w:color="auto" w:fill="FFFFFF"/>
        </w:rPr>
        <w:t>, there is a special concrete expression of God</w:t>
      </w:r>
      <w:r w:rsidR="00D371BE">
        <w:rPr>
          <w:rFonts w:asciiTheme="minorBidi" w:hAnsiTheme="minorBidi" w:cstheme="minorBidi"/>
          <w:sz w:val="24"/>
          <w:szCs w:val="24"/>
          <w:shd w:val="clear" w:color="auto" w:fill="FFFFFF"/>
        </w:rPr>
        <w:t>'s</w:t>
      </w:r>
      <w:r w:rsidR="00FD708E" w:rsidRPr="003B2C78">
        <w:rPr>
          <w:rFonts w:asciiTheme="minorBidi" w:hAnsiTheme="minorBidi" w:cstheme="minorBidi"/>
          <w:sz w:val="24"/>
          <w:szCs w:val="24"/>
          <w:shd w:val="clear" w:color="auto" w:fill="FFFFFF"/>
        </w:rPr>
        <w:t xml:space="preserve"> service, namely, prayer.</w:t>
      </w:r>
    </w:p>
    <w:p w14:paraId="230086FF" w14:textId="77777777" w:rsidR="00FD708E" w:rsidRPr="003B2C78" w:rsidRDefault="00FD708E" w:rsidP="004C4D36">
      <w:pPr>
        <w:spacing w:line="240" w:lineRule="auto"/>
        <w:ind w:firstLine="720"/>
        <w:rPr>
          <w:rFonts w:asciiTheme="minorBidi" w:hAnsiTheme="minorBidi" w:cstheme="minorBidi"/>
          <w:sz w:val="24"/>
          <w:szCs w:val="24"/>
          <w:shd w:val="clear" w:color="auto" w:fill="FFFFFF"/>
        </w:rPr>
      </w:pPr>
    </w:p>
    <w:p w14:paraId="66479E8E" w14:textId="0CA9767E" w:rsidR="000B2914"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In his opening </w:t>
      </w:r>
      <w:r w:rsidR="00FD708E" w:rsidRPr="003B2C78">
        <w:rPr>
          <w:rFonts w:asciiTheme="minorBidi" w:hAnsiTheme="minorBidi" w:cstheme="minorBidi"/>
          <w:sz w:val="24"/>
          <w:szCs w:val="24"/>
          <w:shd w:val="clear" w:color="auto" w:fill="FFFFFF"/>
        </w:rPr>
        <w:t xml:space="preserve">words in </w:t>
      </w:r>
      <w:r w:rsidR="00FD708E" w:rsidRPr="003B2C78">
        <w:rPr>
          <w:rFonts w:asciiTheme="minorBidi" w:hAnsiTheme="minorBidi" w:cstheme="minorBidi"/>
          <w:i/>
          <w:iCs/>
          <w:sz w:val="24"/>
          <w:szCs w:val="24"/>
          <w:shd w:val="clear" w:color="auto" w:fill="FFFFFF"/>
        </w:rPr>
        <w:t>Hilkhot Tefil</w:t>
      </w:r>
      <w:r w:rsidR="00615665">
        <w:rPr>
          <w:rFonts w:asciiTheme="minorBidi" w:hAnsiTheme="minorBidi" w:cstheme="minorBidi"/>
          <w:i/>
          <w:iCs/>
          <w:sz w:val="24"/>
          <w:szCs w:val="24"/>
          <w:shd w:val="clear" w:color="auto" w:fill="FFFFFF"/>
        </w:rPr>
        <w:t>l</w:t>
      </w:r>
      <w:r w:rsidR="00FD708E" w:rsidRPr="003B2C78">
        <w:rPr>
          <w:rFonts w:asciiTheme="minorBidi" w:hAnsiTheme="minorBidi" w:cstheme="minorBidi"/>
          <w:i/>
          <w:iCs/>
          <w:sz w:val="24"/>
          <w:szCs w:val="24"/>
          <w:shd w:val="clear" w:color="auto" w:fill="FFFFFF"/>
        </w:rPr>
        <w:t>a</w:t>
      </w:r>
      <w:r w:rsidR="00FD708E" w:rsidRPr="003B2C78">
        <w:rPr>
          <w:rFonts w:asciiTheme="minorBidi" w:hAnsiTheme="minorBidi" w:cstheme="minorBidi"/>
          <w:sz w:val="24"/>
          <w:szCs w:val="24"/>
          <w:shd w:val="clear" w:color="auto" w:fill="FFFFFF"/>
        </w:rPr>
        <w:t>, the formulation is clearer:</w:t>
      </w:r>
    </w:p>
    <w:p w14:paraId="649A9715" w14:textId="77777777" w:rsidR="00FD708E" w:rsidRPr="003B2C78" w:rsidRDefault="00FD708E" w:rsidP="004C4D36">
      <w:pPr>
        <w:spacing w:line="240" w:lineRule="auto"/>
        <w:ind w:firstLine="720"/>
        <w:rPr>
          <w:rFonts w:asciiTheme="minorBidi" w:hAnsiTheme="minorBidi" w:cstheme="minorBidi"/>
          <w:sz w:val="24"/>
          <w:szCs w:val="24"/>
          <w:shd w:val="clear" w:color="auto" w:fill="FFFFFF"/>
        </w:rPr>
      </w:pPr>
    </w:p>
    <w:p w14:paraId="19A2F73E" w14:textId="45F1C4EB" w:rsidR="000B2914" w:rsidRPr="003B2C78" w:rsidRDefault="00FD708E" w:rsidP="004C4D36">
      <w:pPr>
        <w:pStyle w:val="BlockText"/>
        <w:spacing w:line="240" w:lineRule="auto"/>
        <w:ind w:left="720"/>
        <w:rPr>
          <w:rFonts w:asciiTheme="minorBidi" w:hAnsiTheme="minorBidi" w:cstheme="minorBidi"/>
          <w:sz w:val="24"/>
          <w:szCs w:val="24"/>
        </w:rPr>
      </w:pPr>
      <w:r w:rsidRPr="003B2C78">
        <w:rPr>
          <w:rFonts w:asciiTheme="minorBidi" w:hAnsiTheme="minorBidi" w:cstheme="minorBidi"/>
          <w:sz w:val="24"/>
          <w:szCs w:val="24"/>
        </w:rPr>
        <w:t>It is a positive Torah commandment to pray every day, as it is stated: "You shall serve God, your Lord" (</w:t>
      </w:r>
      <w:r w:rsidRPr="003B2C78">
        <w:rPr>
          <w:rFonts w:asciiTheme="minorBidi" w:hAnsiTheme="minorBidi" w:cstheme="minorBidi"/>
          <w:i/>
          <w:iCs/>
          <w:sz w:val="24"/>
          <w:szCs w:val="24"/>
        </w:rPr>
        <w:t xml:space="preserve">Shemot </w:t>
      </w:r>
      <w:r w:rsidRPr="003B2C78">
        <w:rPr>
          <w:rFonts w:asciiTheme="minorBidi" w:hAnsiTheme="minorBidi" w:cstheme="minorBidi"/>
          <w:sz w:val="24"/>
          <w:szCs w:val="24"/>
        </w:rPr>
        <w:t>23:25)</w:t>
      </w:r>
      <w:r w:rsidR="00D371BE">
        <w:rPr>
          <w:rFonts w:asciiTheme="minorBidi" w:hAnsiTheme="minorBidi" w:cstheme="minorBidi"/>
          <w:sz w:val="24"/>
          <w:szCs w:val="24"/>
        </w:rPr>
        <w:t>.</w:t>
      </w:r>
      <w:r w:rsidRPr="003B2C78">
        <w:rPr>
          <w:rFonts w:asciiTheme="minorBidi" w:hAnsiTheme="minorBidi" w:cstheme="minorBidi"/>
          <w:sz w:val="24"/>
          <w:szCs w:val="24"/>
        </w:rPr>
        <w:t xml:space="preserve"> Tradition teaches us that this service is prayer, as it is stated: "And serve Him with all your heart" (</w:t>
      </w:r>
      <w:r w:rsidRPr="003B2C78">
        <w:rPr>
          <w:rFonts w:asciiTheme="minorBidi" w:hAnsiTheme="minorBidi" w:cstheme="minorBidi"/>
          <w:i/>
          <w:iCs/>
          <w:sz w:val="24"/>
          <w:szCs w:val="24"/>
        </w:rPr>
        <w:t xml:space="preserve">Devarim </w:t>
      </w:r>
      <w:r w:rsidRPr="003B2C78">
        <w:rPr>
          <w:rFonts w:asciiTheme="minorBidi" w:hAnsiTheme="minorBidi" w:cstheme="minorBidi"/>
          <w:sz w:val="24"/>
          <w:szCs w:val="24"/>
        </w:rPr>
        <w:t>11:13), and our Sages said: Which is the service of the heart? This is prayer. (</w:t>
      </w:r>
      <w:r w:rsidRPr="003B2C78">
        <w:rPr>
          <w:rFonts w:asciiTheme="minorBidi" w:hAnsiTheme="minorBidi" w:cstheme="minorBidi"/>
          <w:i/>
          <w:iCs/>
          <w:sz w:val="24"/>
          <w:szCs w:val="24"/>
        </w:rPr>
        <w:t>Hilkhot Tefi</w:t>
      </w:r>
      <w:r w:rsidR="005133AB">
        <w:rPr>
          <w:rFonts w:asciiTheme="minorBidi" w:hAnsiTheme="minorBidi" w:cstheme="minorBidi"/>
          <w:i/>
          <w:iCs/>
          <w:sz w:val="24"/>
          <w:szCs w:val="24"/>
        </w:rPr>
        <w:t>l</w:t>
      </w:r>
      <w:r w:rsidRPr="003B2C78">
        <w:rPr>
          <w:rFonts w:asciiTheme="minorBidi" w:hAnsiTheme="minorBidi" w:cstheme="minorBidi"/>
          <w:i/>
          <w:iCs/>
          <w:sz w:val="24"/>
          <w:szCs w:val="24"/>
        </w:rPr>
        <w:t xml:space="preserve">la </w:t>
      </w:r>
      <w:r w:rsidRPr="003B2C78">
        <w:rPr>
          <w:rFonts w:asciiTheme="minorBidi" w:hAnsiTheme="minorBidi" w:cstheme="minorBidi"/>
          <w:sz w:val="24"/>
          <w:szCs w:val="24"/>
        </w:rPr>
        <w:t>1:1)</w:t>
      </w:r>
    </w:p>
    <w:p w14:paraId="1BF3CD9B" w14:textId="77777777" w:rsidR="00FD708E" w:rsidRPr="003B2C78" w:rsidRDefault="00FD708E" w:rsidP="004C4D36">
      <w:pPr>
        <w:pStyle w:val="BlockText"/>
        <w:spacing w:line="240" w:lineRule="auto"/>
        <w:rPr>
          <w:rFonts w:asciiTheme="minorBidi" w:hAnsiTheme="minorBidi" w:cstheme="minorBidi"/>
          <w:sz w:val="24"/>
          <w:szCs w:val="24"/>
          <w:shd w:val="clear" w:color="auto" w:fill="FFFFFF"/>
        </w:rPr>
      </w:pPr>
    </w:p>
    <w:p w14:paraId="7323831B" w14:textId="5B45D324" w:rsidR="000B2914"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Here </w:t>
      </w:r>
      <w:r w:rsidR="00FD708E" w:rsidRPr="003B2C78">
        <w:rPr>
          <w:rFonts w:asciiTheme="minorBidi" w:hAnsiTheme="minorBidi" w:cstheme="minorBidi"/>
          <w:sz w:val="24"/>
          <w:szCs w:val="24"/>
          <w:shd w:val="clear" w:color="auto" w:fill="FFFFFF"/>
        </w:rPr>
        <w:t>the Ramba</w:t>
      </w:r>
      <w:r w:rsidR="009D4D49">
        <w:rPr>
          <w:rFonts w:asciiTheme="minorBidi" w:hAnsiTheme="minorBidi" w:cstheme="minorBidi"/>
          <w:sz w:val="24"/>
          <w:szCs w:val="24"/>
          <w:shd w:val="clear" w:color="auto" w:fill="FFFFFF"/>
        </w:rPr>
        <w:t>m</w:t>
      </w:r>
      <w:r w:rsidR="00FD708E" w:rsidRPr="003B2C78">
        <w:rPr>
          <w:rFonts w:asciiTheme="minorBidi" w:hAnsiTheme="minorBidi" w:cstheme="minorBidi"/>
          <w:sz w:val="24"/>
          <w:szCs w:val="24"/>
          <w:shd w:val="clear" w:color="auto" w:fill="FFFFFF"/>
        </w:rPr>
        <w:t xml:space="preserve"> cites the Midrash concerning "service of the heart," </w:t>
      </w:r>
      <w:r w:rsidR="009D4D49">
        <w:rPr>
          <w:rFonts w:asciiTheme="minorBidi" w:hAnsiTheme="minorBidi" w:cstheme="minorBidi"/>
          <w:sz w:val="24"/>
          <w:szCs w:val="24"/>
          <w:shd w:val="clear" w:color="auto" w:fill="FFFFFF"/>
        </w:rPr>
        <w:t>from which</w:t>
      </w:r>
      <w:r w:rsidR="00FD708E" w:rsidRPr="003B2C78">
        <w:rPr>
          <w:rFonts w:asciiTheme="minorBidi" w:hAnsiTheme="minorBidi" w:cstheme="minorBidi"/>
          <w:sz w:val="24"/>
          <w:szCs w:val="24"/>
          <w:shd w:val="clear" w:color="auto" w:fill="FFFFFF"/>
        </w:rPr>
        <w:t xml:space="preserve"> it is possible to understand the relationship between the service of God in general and prayer: There is a general duty to serve God, which includes service that is performed </w:t>
      </w:r>
      <w:r w:rsidR="00FD708E" w:rsidRPr="003B2C78">
        <w:rPr>
          <w:rFonts w:asciiTheme="minorBidi" w:hAnsiTheme="minorBidi" w:cstheme="minorBidi"/>
          <w:b/>
          <w:bCs/>
          <w:sz w:val="24"/>
          <w:szCs w:val="24"/>
          <w:shd w:val="clear" w:color="auto" w:fill="FFFFFF"/>
        </w:rPr>
        <w:t>in the heart</w:t>
      </w:r>
      <w:r w:rsidR="00FD708E" w:rsidRPr="003B2C78">
        <w:rPr>
          <w:rFonts w:asciiTheme="minorBidi" w:hAnsiTheme="minorBidi" w:cstheme="minorBidi"/>
          <w:sz w:val="24"/>
          <w:szCs w:val="24"/>
          <w:shd w:val="clear" w:color="auto" w:fill="FFFFFF"/>
        </w:rPr>
        <w:t xml:space="preserve">, and that is prayer. In </w:t>
      </w:r>
      <w:r w:rsidR="00FC0A94">
        <w:rPr>
          <w:rFonts w:asciiTheme="minorBidi" w:hAnsiTheme="minorBidi" w:cstheme="minorBidi"/>
          <w:i/>
          <w:iCs/>
          <w:sz w:val="24"/>
          <w:szCs w:val="24"/>
          <w:shd w:val="clear" w:color="auto" w:fill="FFFFFF"/>
        </w:rPr>
        <w:t>Sefer Ha-mitzvot</w:t>
      </w:r>
      <w:r w:rsidR="00FD708E" w:rsidRPr="003B2C78">
        <w:rPr>
          <w:rFonts w:asciiTheme="minorBidi" w:hAnsiTheme="minorBidi" w:cstheme="minorBidi"/>
          <w:i/>
          <w:iCs/>
          <w:sz w:val="24"/>
          <w:szCs w:val="24"/>
          <w:shd w:val="clear" w:color="auto" w:fill="FFFFFF"/>
        </w:rPr>
        <w:t xml:space="preserve">, </w:t>
      </w:r>
      <w:r w:rsidR="00FD708E" w:rsidRPr="003B2C78">
        <w:rPr>
          <w:rFonts w:asciiTheme="minorBidi" w:hAnsiTheme="minorBidi" w:cstheme="minorBidi"/>
          <w:sz w:val="24"/>
          <w:szCs w:val="24"/>
          <w:shd w:val="clear" w:color="auto" w:fill="FFFFFF"/>
        </w:rPr>
        <w:t xml:space="preserve">the Rambam does not use the formulation "service of the heart," and it would appear </w:t>
      </w:r>
      <w:r w:rsidR="009D4D49">
        <w:rPr>
          <w:rFonts w:asciiTheme="minorBidi" w:hAnsiTheme="minorBidi" w:cstheme="minorBidi"/>
          <w:sz w:val="24"/>
          <w:szCs w:val="24"/>
          <w:shd w:val="clear" w:color="auto" w:fill="FFFFFF"/>
        </w:rPr>
        <w:t xml:space="preserve">there </w:t>
      </w:r>
      <w:r w:rsidR="00FD708E" w:rsidRPr="003B2C78">
        <w:rPr>
          <w:rFonts w:asciiTheme="minorBidi" w:hAnsiTheme="minorBidi" w:cstheme="minorBidi"/>
          <w:sz w:val="24"/>
          <w:szCs w:val="24"/>
          <w:shd w:val="clear" w:color="auto" w:fill="FFFFFF"/>
        </w:rPr>
        <w:t xml:space="preserve">that service and prayer are identical. </w:t>
      </w:r>
    </w:p>
    <w:p w14:paraId="34698DCF" w14:textId="77777777" w:rsidR="00FD708E" w:rsidRPr="003B2C78" w:rsidRDefault="00FD708E" w:rsidP="004C4D36">
      <w:pPr>
        <w:spacing w:line="240" w:lineRule="auto"/>
        <w:ind w:firstLine="720"/>
        <w:rPr>
          <w:rFonts w:asciiTheme="minorBidi" w:hAnsiTheme="minorBidi" w:cstheme="minorBidi"/>
          <w:sz w:val="24"/>
          <w:szCs w:val="24"/>
          <w:shd w:val="clear" w:color="auto" w:fill="FFFFFF"/>
        </w:rPr>
      </w:pPr>
    </w:p>
    <w:p w14:paraId="5B819E95" w14:textId="5E236041" w:rsidR="0063714D" w:rsidRDefault="0063714D" w:rsidP="004C4D36">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Rambam’s</w:t>
      </w:r>
      <w:r w:rsidRPr="003B2C78">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next lines</w:t>
      </w:r>
      <w:r w:rsidRPr="003B2C78">
        <w:rPr>
          <w:rFonts w:asciiTheme="minorBidi" w:hAnsiTheme="minorBidi" w:cstheme="minorBidi"/>
          <w:sz w:val="24"/>
          <w:szCs w:val="24"/>
          <w:shd w:val="clear" w:color="auto" w:fill="FFFFFF"/>
        </w:rPr>
        <w:t xml:space="preserve"> </w:t>
      </w:r>
      <w:r w:rsidR="00FD708E" w:rsidRPr="003B2C78">
        <w:rPr>
          <w:rFonts w:asciiTheme="minorBidi" w:hAnsiTheme="minorBidi" w:cstheme="minorBidi"/>
          <w:sz w:val="24"/>
          <w:szCs w:val="24"/>
          <w:shd w:val="clear" w:color="auto" w:fill="FFFFFF"/>
        </w:rPr>
        <w:t xml:space="preserve">in </w:t>
      </w:r>
      <w:r w:rsidR="00FC0A94">
        <w:rPr>
          <w:rFonts w:asciiTheme="minorBidi" w:hAnsiTheme="minorBidi" w:cstheme="minorBidi"/>
          <w:i/>
          <w:iCs/>
          <w:sz w:val="24"/>
          <w:szCs w:val="24"/>
          <w:shd w:val="clear" w:color="auto" w:fill="FFFFFF"/>
        </w:rPr>
        <w:t>Sefer Ha-mitzvot</w:t>
      </w:r>
      <w:r w:rsidR="00FD708E" w:rsidRPr="003B2C78">
        <w:rPr>
          <w:rFonts w:asciiTheme="minorBidi" w:hAnsiTheme="minorBidi" w:cstheme="minorBidi"/>
          <w:i/>
          <w:iCs/>
          <w:sz w:val="24"/>
          <w:szCs w:val="24"/>
          <w:shd w:val="clear" w:color="auto" w:fill="FFFFFF"/>
        </w:rPr>
        <w:t xml:space="preserve"> </w:t>
      </w:r>
      <w:r>
        <w:rPr>
          <w:rFonts w:asciiTheme="minorBidi" w:hAnsiTheme="minorBidi" w:cstheme="minorBidi"/>
          <w:sz w:val="24"/>
          <w:szCs w:val="24"/>
          <w:shd w:val="clear" w:color="auto" w:fill="FFFFFF"/>
        </w:rPr>
        <w:t>are</w:t>
      </w:r>
      <w:r w:rsidRPr="003B2C78">
        <w:rPr>
          <w:rFonts w:asciiTheme="minorBidi" w:hAnsiTheme="minorBidi" w:cstheme="minorBidi"/>
          <w:sz w:val="24"/>
          <w:szCs w:val="24"/>
          <w:shd w:val="clear" w:color="auto" w:fill="FFFFFF"/>
        </w:rPr>
        <w:t xml:space="preserve"> </w:t>
      </w:r>
      <w:r w:rsidR="00FD708E" w:rsidRPr="003B2C78">
        <w:rPr>
          <w:rFonts w:asciiTheme="minorBidi" w:hAnsiTheme="minorBidi" w:cstheme="minorBidi"/>
          <w:sz w:val="24"/>
          <w:szCs w:val="24"/>
          <w:shd w:val="clear" w:color="auto" w:fill="FFFFFF"/>
        </w:rPr>
        <w:t>surprising: "</w:t>
      </w:r>
      <w:r w:rsidR="00CE6D2F" w:rsidRPr="003B2C78">
        <w:rPr>
          <w:rFonts w:asciiTheme="minorBidi" w:hAnsiTheme="minorBidi" w:cstheme="minorBidi"/>
          <w:sz w:val="24"/>
          <w:szCs w:val="24"/>
          <w:shd w:val="clear" w:color="auto" w:fill="FFFFFF"/>
        </w:rPr>
        <w:t>They also said: '"And to serve Him" – this is [Torah] study'… 'Serve Him with His Torah, serve Him in His Temple.'" Why does the Rambam bring this opinion, according to which service involves Torah study</w:t>
      </w:r>
      <w:r>
        <w:rPr>
          <w:rFonts w:asciiTheme="minorBidi" w:hAnsiTheme="minorBidi" w:cstheme="minorBidi"/>
          <w:sz w:val="24"/>
          <w:szCs w:val="24"/>
          <w:shd w:val="clear" w:color="auto" w:fill="FFFFFF"/>
        </w:rPr>
        <w:t>?</w:t>
      </w:r>
      <w:r w:rsidR="00CE6D2F" w:rsidRPr="003B2C78">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Further, i</w:t>
      </w:r>
      <w:r w:rsidR="00CE6D2F" w:rsidRPr="003B2C78">
        <w:rPr>
          <w:rFonts w:asciiTheme="minorBidi" w:hAnsiTheme="minorBidi" w:cstheme="minorBidi"/>
          <w:sz w:val="24"/>
          <w:szCs w:val="24"/>
          <w:shd w:val="clear" w:color="auto" w:fill="FFFFFF"/>
        </w:rPr>
        <w:t xml:space="preserve">f it is critical to note that Torah study is </w:t>
      </w:r>
      <w:r>
        <w:rPr>
          <w:rFonts w:asciiTheme="minorBidi" w:hAnsiTheme="minorBidi" w:cstheme="minorBidi"/>
          <w:sz w:val="24"/>
          <w:szCs w:val="24"/>
          <w:shd w:val="clear" w:color="auto" w:fill="FFFFFF"/>
        </w:rPr>
        <w:t xml:space="preserve">also </w:t>
      </w:r>
      <w:r w:rsidR="00CE6D2F" w:rsidRPr="003B2C78">
        <w:rPr>
          <w:rFonts w:asciiTheme="minorBidi" w:hAnsiTheme="minorBidi" w:cstheme="minorBidi"/>
          <w:sz w:val="24"/>
          <w:szCs w:val="24"/>
          <w:shd w:val="clear" w:color="auto" w:fill="FFFFFF"/>
        </w:rPr>
        <w:t xml:space="preserve">an important element in the service of God, and so too service in the Temple, does this detract from prayer's standing as a concrete expression of service? What is the idea of prayer in </w:t>
      </w:r>
      <w:proofErr w:type="gramStart"/>
      <w:r w:rsidR="00CE6D2F" w:rsidRPr="003B2C78">
        <w:rPr>
          <w:rFonts w:asciiTheme="minorBidi" w:hAnsiTheme="minorBidi" w:cstheme="minorBidi"/>
          <w:sz w:val="24"/>
          <w:szCs w:val="24"/>
          <w:shd w:val="clear" w:color="auto" w:fill="FFFFFF"/>
        </w:rPr>
        <w:t>particular, if</w:t>
      </w:r>
      <w:proofErr w:type="gramEnd"/>
      <w:r w:rsidR="00CE6D2F" w:rsidRPr="003B2C78">
        <w:rPr>
          <w:rFonts w:asciiTheme="minorBidi" w:hAnsiTheme="minorBidi" w:cstheme="minorBidi"/>
          <w:sz w:val="24"/>
          <w:szCs w:val="24"/>
          <w:shd w:val="clear" w:color="auto" w:fill="FFFFFF"/>
        </w:rPr>
        <w:t xml:space="preserve"> there are also other modes of service? </w:t>
      </w:r>
    </w:p>
    <w:p w14:paraId="1B82A93C" w14:textId="77777777" w:rsidR="0063714D" w:rsidRDefault="0063714D" w:rsidP="004C4D36">
      <w:pPr>
        <w:spacing w:line="240" w:lineRule="auto"/>
        <w:ind w:firstLine="720"/>
        <w:rPr>
          <w:rFonts w:asciiTheme="minorBidi" w:hAnsiTheme="minorBidi" w:cstheme="minorBidi"/>
          <w:sz w:val="24"/>
          <w:szCs w:val="24"/>
          <w:shd w:val="clear" w:color="auto" w:fill="FFFFFF"/>
        </w:rPr>
      </w:pPr>
    </w:p>
    <w:p w14:paraId="5072005C" w14:textId="7EA3240E" w:rsidR="000B2914" w:rsidRPr="003B2C78" w:rsidRDefault="00CE6D2F"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A question also arises regarding the Midrash itself: </w:t>
      </w:r>
      <w:r w:rsidR="00073D58" w:rsidRPr="003B2C78">
        <w:rPr>
          <w:rFonts w:asciiTheme="minorBidi" w:hAnsiTheme="minorBidi" w:cstheme="minorBidi"/>
          <w:sz w:val="24"/>
          <w:szCs w:val="24"/>
          <w:shd w:val="clear" w:color="auto" w:fill="FFFFFF"/>
        </w:rPr>
        <w:t>Is it</w:t>
      </w:r>
      <w:r w:rsidRPr="003B2C78">
        <w:rPr>
          <w:rFonts w:asciiTheme="minorBidi" w:hAnsiTheme="minorBidi" w:cstheme="minorBidi"/>
          <w:sz w:val="24"/>
          <w:szCs w:val="24"/>
          <w:shd w:val="clear" w:color="auto" w:fill="FFFFFF"/>
        </w:rPr>
        <w:t xml:space="preserve"> only prayer, Torah study</w:t>
      </w:r>
      <w:r w:rsidR="0063714D">
        <w:rPr>
          <w:rFonts w:asciiTheme="minorBidi" w:hAnsiTheme="minorBidi" w:cstheme="minorBidi"/>
          <w:sz w:val="24"/>
          <w:szCs w:val="24"/>
          <w:shd w:val="clear" w:color="auto" w:fill="FFFFFF"/>
        </w:rPr>
        <w:t>,</w:t>
      </w:r>
      <w:r w:rsidRPr="003B2C78">
        <w:rPr>
          <w:rFonts w:asciiTheme="minorBidi" w:hAnsiTheme="minorBidi" w:cstheme="minorBidi"/>
          <w:sz w:val="24"/>
          <w:szCs w:val="24"/>
          <w:shd w:val="clear" w:color="auto" w:fill="FFFFFF"/>
        </w:rPr>
        <w:t xml:space="preserve"> and the Temple service </w:t>
      </w:r>
      <w:r w:rsidR="00073D58" w:rsidRPr="003B2C78">
        <w:rPr>
          <w:rFonts w:asciiTheme="minorBidi" w:hAnsiTheme="minorBidi" w:cstheme="minorBidi"/>
          <w:sz w:val="24"/>
          <w:szCs w:val="24"/>
          <w:shd w:val="clear" w:color="auto" w:fill="FFFFFF"/>
        </w:rPr>
        <w:t xml:space="preserve">that are </w:t>
      </w:r>
      <w:r w:rsidRPr="003B2C78">
        <w:rPr>
          <w:rFonts w:asciiTheme="minorBidi" w:hAnsiTheme="minorBidi" w:cstheme="minorBidi"/>
          <w:sz w:val="24"/>
          <w:szCs w:val="24"/>
          <w:shd w:val="clear" w:color="auto" w:fill="FFFFFF"/>
        </w:rPr>
        <w:t xml:space="preserve">included in the service of God? What about observance of the rest of the </w:t>
      </w:r>
      <w:r w:rsidRPr="003B2C78">
        <w:rPr>
          <w:rFonts w:asciiTheme="minorBidi" w:hAnsiTheme="minorBidi" w:cstheme="minorBidi"/>
          <w:i/>
          <w:iCs/>
          <w:sz w:val="24"/>
          <w:szCs w:val="24"/>
          <w:shd w:val="clear" w:color="auto" w:fill="FFFFFF"/>
        </w:rPr>
        <w:t>mitzvot</w:t>
      </w:r>
      <w:r w:rsidR="00073D58" w:rsidRPr="003B2C78">
        <w:rPr>
          <w:rFonts w:asciiTheme="minorBidi" w:hAnsiTheme="minorBidi" w:cstheme="minorBidi"/>
          <w:sz w:val="24"/>
          <w:szCs w:val="24"/>
          <w:shd w:val="clear" w:color="auto" w:fill="FFFFFF"/>
        </w:rPr>
        <w:t>?</w:t>
      </w:r>
      <w:r w:rsidR="00D371BE">
        <w:rPr>
          <w:rFonts w:asciiTheme="minorBidi" w:hAnsiTheme="minorBidi" w:cstheme="minorBidi"/>
          <w:sz w:val="24"/>
          <w:szCs w:val="24"/>
          <w:shd w:val="clear" w:color="auto" w:fill="FFFFFF"/>
        </w:rPr>
        <w:t xml:space="preserve"> W</w:t>
      </w:r>
      <w:r w:rsidRPr="003B2C78">
        <w:rPr>
          <w:rFonts w:asciiTheme="minorBidi" w:hAnsiTheme="minorBidi" w:cstheme="minorBidi"/>
          <w:sz w:val="24"/>
          <w:szCs w:val="24"/>
          <w:shd w:val="clear" w:color="auto" w:fill="FFFFFF"/>
        </w:rPr>
        <w:t>hy does the Midrash not state: "Serve Him with His commandments"?</w:t>
      </w:r>
    </w:p>
    <w:p w14:paraId="4084B22C" w14:textId="77777777" w:rsidR="00073D58" w:rsidRPr="003B2C78" w:rsidRDefault="00073D58" w:rsidP="004C4D36">
      <w:pPr>
        <w:spacing w:line="240" w:lineRule="auto"/>
        <w:ind w:firstLine="720"/>
        <w:rPr>
          <w:rFonts w:asciiTheme="minorBidi" w:hAnsiTheme="minorBidi" w:cstheme="minorBidi"/>
          <w:sz w:val="24"/>
          <w:szCs w:val="24"/>
          <w:shd w:val="clear" w:color="auto" w:fill="FFFFFF"/>
        </w:rPr>
      </w:pPr>
    </w:p>
    <w:p w14:paraId="3DB41947" w14:textId="77777777" w:rsidR="000B2914"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Another important point in </w:t>
      </w:r>
      <w:r w:rsidR="00073D58" w:rsidRPr="003B2C78">
        <w:rPr>
          <w:rFonts w:asciiTheme="minorBidi" w:hAnsiTheme="minorBidi" w:cstheme="minorBidi"/>
          <w:sz w:val="24"/>
          <w:szCs w:val="24"/>
          <w:shd w:val="clear" w:color="auto" w:fill="FFFFFF"/>
        </w:rPr>
        <w:t xml:space="preserve">the Rambam, apart from the definition of the </w:t>
      </w:r>
      <w:r w:rsidR="00073D58" w:rsidRPr="00615665">
        <w:rPr>
          <w:rFonts w:asciiTheme="minorBidi" w:hAnsiTheme="minorBidi" w:cstheme="minorBidi"/>
          <w:sz w:val="24"/>
          <w:szCs w:val="24"/>
          <w:shd w:val="clear" w:color="auto" w:fill="FFFFFF"/>
        </w:rPr>
        <w:t>mitzva</w:t>
      </w:r>
      <w:r w:rsidR="00073D58" w:rsidRPr="003B2C78">
        <w:rPr>
          <w:rFonts w:asciiTheme="minorBidi" w:hAnsiTheme="minorBidi" w:cstheme="minorBidi"/>
          <w:sz w:val="24"/>
          <w:szCs w:val="24"/>
          <w:shd w:val="clear" w:color="auto" w:fill="FFFFFF"/>
        </w:rPr>
        <w:t xml:space="preserve">, is the very assertion that prayer is a </w:t>
      </w:r>
      <w:r w:rsidR="00073D58" w:rsidRPr="00615665">
        <w:rPr>
          <w:rFonts w:asciiTheme="minorBidi" w:hAnsiTheme="minorBidi" w:cstheme="minorBidi"/>
          <w:sz w:val="24"/>
          <w:szCs w:val="24"/>
          <w:shd w:val="clear" w:color="auto" w:fill="FFFFFF"/>
        </w:rPr>
        <w:t>mitzva</w:t>
      </w:r>
      <w:r w:rsidR="00073D58" w:rsidRPr="003B2C78">
        <w:rPr>
          <w:rFonts w:asciiTheme="minorBidi" w:hAnsiTheme="minorBidi" w:cstheme="minorBidi"/>
          <w:sz w:val="24"/>
          <w:szCs w:val="24"/>
          <w:shd w:val="clear" w:color="auto" w:fill="FFFFFF"/>
        </w:rPr>
        <w:t xml:space="preserve">. Let us go back to the first </w:t>
      </w:r>
      <w:r w:rsidR="00073D58" w:rsidRPr="00307531">
        <w:rPr>
          <w:rFonts w:asciiTheme="minorBidi" w:hAnsiTheme="minorBidi" w:cstheme="minorBidi"/>
          <w:i/>
          <w:iCs/>
          <w:sz w:val="24"/>
          <w:szCs w:val="24"/>
          <w:shd w:val="clear" w:color="auto" w:fill="FFFFFF"/>
        </w:rPr>
        <w:t>halakha</w:t>
      </w:r>
      <w:r w:rsidR="00073D58" w:rsidRPr="003B2C78">
        <w:rPr>
          <w:rFonts w:asciiTheme="minorBidi" w:hAnsiTheme="minorBidi" w:cstheme="minorBidi"/>
          <w:i/>
          <w:iCs/>
          <w:sz w:val="24"/>
          <w:szCs w:val="24"/>
          <w:shd w:val="clear" w:color="auto" w:fill="FFFFFF"/>
        </w:rPr>
        <w:t xml:space="preserve"> </w:t>
      </w:r>
      <w:r w:rsidR="00073D58" w:rsidRPr="003B2C78">
        <w:rPr>
          <w:rFonts w:asciiTheme="minorBidi" w:hAnsiTheme="minorBidi" w:cstheme="minorBidi"/>
          <w:sz w:val="24"/>
          <w:szCs w:val="24"/>
          <w:shd w:val="clear" w:color="auto" w:fill="FFFFFF"/>
        </w:rPr>
        <w:t>that we cited above, and examine it in full:</w:t>
      </w:r>
    </w:p>
    <w:p w14:paraId="413A83B9" w14:textId="77777777" w:rsidR="00073D58" w:rsidRPr="003B2C78" w:rsidRDefault="00073D58" w:rsidP="004C4D36">
      <w:pPr>
        <w:spacing w:line="240" w:lineRule="auto"/>
        <w:ind w:firstLine="720"/>
        <w:rPr>
          <w:rFonts w:asciiTheme="minorBidi" w:hAnsiTheme="minorBidi" w:cstheme="minorBidi"/>
          <w:sz w:val="24"/>
          <w:szCs w:val="24"/>
          <w:shd w:val="clear" w:color="auto" w:fill="FFFFFF"/>
        </w:rPr>
      </w:pPr>
    </w:p>
    <w:p w14:paraId="7CDC1C42" w14:textId="53AB354E" w:rsidR="00073D58" w:rsidRPr="003B2C78" w:rsidRDefault="002D3468" w:rsidP="004C4D36">
      <w:pPr>
        <w:pStyle w:val="BlockText"/>
        <w:spacing w:line="240" w:lineRule="auto"/>
        <w:ind w:left="720"/>
        <w:rPr>
          <w:rFonts w:asciiTheme="minorBidi" w:hAnsiTheme="minorBidi" w:cstheme="minorBidi"/>
          <w:sz w:val="24"/>
          <w:szCs w:val="24"/>
          <w:shd w:val="clear" w:color="auto" w:fill="FFFFFF"/>
        </w:rPr>
      </w:pPr>
      <w:r w:rsidRPr="003B2C78">
        <w:rPr>
          <w:rFonts w:asciiTheme="minorBidi" w:hAnsiTheme="minorBidi" w:cstheme="minorBidi"/>
          <w:sz w:val="24"/>
          <w:szCs w:val="24"/>
        </w:rPr>
        <w:t>It is a positive Torah commandment to pray every day, as it is stated: "You shall serve God, your Lord" (</w:t>
      </w:r>
      <w:r w:rsidRPr="003B2C78">
        <w:rPr>
          <w:rFonts w:asciiTheme="minorBidi" w:hAnsiTheme="minorBidi" w:cstheme="minorBidi"/>
          <w:i/>
          <w:iCs/>
          <w:sz w:val="24"/>
          <w:szCs w:val="24"/>
        </w:rPr>
        <w:t xml:space="preserve">Shemot </w:t>
      </w:r>
      <w:r w:rsidRPr="003B2C78">
        <w:rPr>
          <w:rFonts w:asciiTheme="minorBidi" w:hAnsiTheme="minorBidi" w:cstheme="minorBidi"/>
          <w:sz w:val="24"/>
          <w:szCs w:val="24"/>
        </w:rPr>
        <w:t>23:25)</w:t>
      </w:r>
      <w:r w:rsidR="0063714D">
        <w:rPr>
          <w:rFonts w:asciiTheme="minorBidi" w:hAnsiTheme="minorBidi" w:cstheme="minorBidi"/>
          <w:sz w:val="24"/>
          <w:szCs w:val="24"/>
        </w:rPr>
        <w:t>.</w:t>
      </w:r>
      <w:r w:rsidRPr="003B2C78">
        <w:rPr>
          <w:rFonts w:asciiTheme="minorBidi" w:hAnsiTheme="minorBidi" w:cstheme="minorBidi"/>
          <w:sz w:val="24"/>
          <w:szCs w:val="24"/>
        </w:rPr>
        <w:t xml:space="preserve"> Tradition teaches us that this service is prayer, as it is stated: "And serve Him with all your heart" (</w:t>
      </w:r>
      <w:r w:rsidRPr="003B2C78">
        <w:rPr>
          <w:rFonts w:asciiTheme="minorBidi" w:hAnsiTheme="minorBidi" w:cstheme="minorBidi"/>
          <w:i/>
          <w:iCs/>
          <w:sz w:val="24"/>
          <w:szCs w:val="24"/>
        </w:rPr>
        <w:t xml:space="preserve">Devarim </w:t>
      </w:r>
      <w:r w:rsidRPr="003B2C78">
        <w:rPr>
          <w:rFonts w:asciiTheme="minorBidi" w:hAnsiTheme="minorBidi" w:cstheme="minorBidi"/>
          <w:sz w:val="24"/>
          <w:szCs w:val="24"/>
        </w:rPr>
        <w:t xml:space="preserve">11:13), and our Sages said: Which is the service of the heart? This is prayer. </w:t>
      </w:r>
      <w:r w:rsidRPr="003B2C78">
        <w:rPr>
          <w:rFonts w:asciiTheme="minorBidi" w:hAnsiTheme="minorBidi" w:cstheme="minorBidi"/>
          <w:color w:val="000000"/>
          <w:sz w:val="24"/>
          <w:szCs w:val="24"/>
          <w:shd w:val="clear" w:color="auto" w:fill="FFFFFF"/>
        </w:rPr>
        <w:t>T</w:t>
      </w:r>
      <w:r w:rsidR="00073D58" w:rsidRPr="003B2C78">
        <w:rPr>
          <w:rFonts w:asciiTheme="minorBidi" w:hAnsiTheme="minorBidi" w:cstheme="minorBidi"/>
          <w:color w:val="000000"/>
          <w:sz w:val="24"/>
          <w:szCs w:val="24"/>
          <w:shd w:val="clear" w:color="auto" w:fill="FFFFFF"/>
        </w:rPr>
        <w:t>he number of prayers is not prescribed in the </w:t>
      </w:r>
      <w:r w:rsidRPr="003B2C78">
        <w:rPr>
          <w:rFonts w:asciiTheme="minorBidi" w:hAnsiTheme="minorBidi" w:cstheme="minorBidi"/>
          <w:color w:val="000000"/>
          <w:sz w:val="24"/>
          <w:szCs w:val="24"/>
          <w:shd w:val="clear" w:color="auto" w:fill="FFFFFF"/>
        </w:rPr>
        <w:t>Torah,</w:t>
      </w:r>
      <w:r w:rsidRPr="003B2C78">
        <w:rPr>
          <w:rFonts w:asciiTheme="minorBidi" w:hAnsiTheme="minorBidi" w:cstheme="minorBidi"/>
          <w:sz w:val="24"/>
          <w:szCs w:val="24"/>
        </w:rPr>
        <w:t xml:space="preserve"> </w:t>
      </w:r>
      <w:r w:rsidR="00073D58" w:rsidRPr="003B2C78">
        <w:rPr>
          <w:rFonts w:asciiTheme="minorBidi" w:hAnsiTheme="minorBidi" w:cstheme="minorBidi"/>
          <w:color w:val="000000"/>
          <w:sz w:val="24"/>
          <w:szCs w:val="24"/>
          <w:shd w:val="clear" w:color="auto" w:fill="FFFFFF"/>
        </w:rPr>
        <w:t>nor does it prescribe a specific formula for prayer. Also, according to Torah law, there are no fixed times for prayers.</w:t>
      </w:r>
      <w:r w:rsidRPr="003B2C78">
        <w:rPr>
          <w:rFonts w:asciiTheme="minorBidi" w:hAnsiTheme="minorBidi" w:cstheme="minorBidi"/>
          <w:sz w:val="24"/>
          <w:szCs w:val="24"/>
          <w:shd w:val="clear" w:color="auto" w:fill="FFFFFF"/>
        </w:rPr>
        <w:t xml:space="preserve"> (</w:t>
      </w:r>
      <w:r w:rsidRPr="003B2C78">
        <w:rPr>
          <w:rFonts w:asciiTheme="minorBidi" w:hAnsiTheme="minorBidi" w:cstheme="minorBidi"/>
          <w:i/>
          <w:iCs/>
          <w:sz w:val="24"/>
          <w:szCs w:val="24"/>
          <w:shd w:val="clear" w:color="auto" w:fill="FFFFFF"/>
        </w:rPr>
        <w:t>Hilkhot Tefi</w:t>
      </w:r>
      <w:r w:rsidR="00773AC2">
        <w:rPr>
          <w:rFonts w:asciiTheme="minorBidi" w:hAnsiTheme="minorBidi" w:cstheme="minorBidi"/>
          <w:i/>
          <w:iCs/>
          <w:sz w:val="24"/>
          <w:szCs w:val="24"/>
          <w:shd w:val="clear" w:color="auto" w:fill="FFFFFF"/>
        </w:rPr>
        <w:t>l</w:t>
      </w:r>
      <w:r w:rsidRPr="003B2C78">
        <w:rPr>
          <w:rFonts w:asciiTheme="minorBidi" w:hAnsiTheme="minorBidi" w:cstheme="minorBidi"/>
          <w:i/>
          <w:iCs/>
          <w:sz w:val="24"/>
          <w:szCs w:val="24"/>
          <w:shd w:val="clear" w:color="auto" w:fill="FFFFFF"/>
        </w:rPr>
        <w:t>la</w:t>
      </w:r>
      <w:r w:rsidRPr="003B2C78">
        <w:rPr>
          <w:rFonts w:asciiTheme="minorBidi" w:hAnsiTheme="minorBidi" w:cstheme="minorBidi"/>
          <w:sz w:val="24"/>
          <w:szCs w:val="24"/>
          <w:shd w:val="clear" w:color="auto" w:fill="FFFFFF"/>
        </w:rPr>
        <w:t xml:space="preserve"> 1:1)</w:t>
      </w:r>
    </w:p>
    <w:p w14:paraId="2334F7D4" w14:textId="77777777" w:rsidR="002D3468" w:rsidRPr="003B2C78" w:rsidRDefault="002D3468" w:rsidP="004C4D36">
      <w:pPr>
        <w:spacing w:line="240" w:lineRule="auto"/>
        <w:ind w:firstLine="720"/>
        <w:rPr>
          <w:rFonts w:asciiTheme="minorBidi" w:hAnsiTheme="minorBidi" w:cstheme="minorBidi"/>
          <w:sz w:val="24"/>
          <w:szCs w:val="24"/>
          <w:shd w:val="clear" w:color="auto" w:fill="FFFFFF"/>
        </w:rPr>
      </w:pPr>
    </w:p>
    <w:p w14:paraId="42145090" w14:textId="10034DE7" w:rsidR="000B2914" w:rsidRPr="003B2C78" w:rsidRDefault="002D346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There are halakhic authorities who disagree with this assertion, but according to the Rambam, prayer is a positive Torah commandment. </w:t>
      </w:r>
      <w:r w:rsidR="00BA3958">
        <w:rPr>
          <w:rFonts w:asciiTheme="minorBidi" w:hAnsiTheme="minorBidi" w:cstheme="minorBidi"/>
          <w:sz w:val="24"/>
          <w:szCs w:val="24"/>
          <w:shd w:val="clear" w:color="auto" w:fill="FFFFFF"/>
        </w:rPr>
        <w:t>However, he</w:t>
      </w:r>
      <w:r w:rsidRPr="003B2C78">
        <w:rPr>
          <w:rFonts w:asciiTheme="minorBidi" w:hAnsiTheme="minorBidi" w:cstheme="minorBidi"/>
          <w:sz w:val="24"/>
          <w:szCs w:val="24"/>
          <w:shd w:val="clear" w:color="auto" w:fill="FFFFFF"/>
        </w:rPr>
        <w:t xml:space="preserve"> </w:t>
      </w:r>
      <w:r w:rsidR="000B2914" w:rsidRPr="003B2C78">
        <w:rPr>
          <w:rFonts w:asciiTheme="minorBidi" w:hAnsiTheme="minorBidi" w:cstheme="minorBidi"/>
          <w:sz w:val="24"/>
          <w:szCs w:val="24"/>
          <w:shd w:val="clear" w:color="auto" w:fill="FFFFFF"/>
        </w:rPr>
        <w:t>qualifies</w:t>
      </w:r>
      <w:r w:rsidRPr="003B2C78">
        <w:rPr>
          <w:rFonts w:asciiTheme="minorBidi" w:hAnsiTheme="minorBidi" w:cstheme="minorBidi"/>
          <w:sz w:val="24"/>
          <w:szCs w:val="24"/>
          <w:shd w:val="clear" w:color="auto" w:fill="FFFFFF"/>
        </w:rPr>
        <w:t xml:space="preserve"> this </w:t>
      </w:r>
      <w:r w:rsidR="00BA3958">
        <w:rPr>
          <w:rFonts w:asciiTheme="minorBidi" w:hAnsiTheme="minorBidi" w:cstheme="minorBidi"/>
          <w:sz w:val="24"/>
          <w:szCs w:val="24"/>
          <w:shd w:val="clear" w:color="auto" w:fill="FFFFFF"/>
        </w:rPr>
        <w:t>assertion</w:t>
      </w:r>
      <w:r w:rsidR="00BA3958" w:rsidRPr="003B2C78">
        <w:rPr>
          <w:rFonts w:asciiTheme="minorBidi" w:hAnsiTheme="minorBidi" w:cstheme="minorBidi"/>
          <w:sz w:val="24"/>
          <w:szCs w:val="24"/>
          <w:shd w:val="clear" w:color="auto" w:fill="FFFFFF"/>
        </w:rPr>
        <w:t xml:space="preserve"> </w:t>
      </w:r>
      <w:r w:rsidR="000B2914" w:rsidRPr="003B2C78">
        <w:rPr>
          <w:rFonts w:asciiTheme="minorBidi" w:hAnsiTheme="minorBidi" w:cstheme="minorBidi"/>
          <w:sz w:val="24"/>
          <w:szCs w:val="24"/>
          <w:shd w:val="clear" w:color="auto" w:fill="FFFFFF"/>
        </w:rPr>
        <w:t>and says that</w:t>
      </w:r>
      <w:r w:rsidRPr="003B2C78">
        <w:rPr>
          <w:rFonts w:asciiTheme="minorBidi" w:hAnsiTheme="minorBidi" w:cstheme="minorBidi"/>
          <w:sz w:val="24"/>
          <w:szCs w:val="24"/>
          <w:shd w:val="clear" w:color="auto" w:fill="FFFFFF"/>
        </w:rPr>
        <w:t xml:space="preserve"> </w:t>
      </w:r>
      <w:r w:rsidR="000B2914" w:rsidRPr="003B2C78">
        <w:rPr>
          <w:rFonts w:asciiTheme="minorBidi" w:hAnsiTheme="minorBidi" w:cstheme="minorBidi"/>
          <w:sz w:val="24"/>
          <w:szCs w:val="24"/>
          <w:shd w:val="clear" w:color="auto" w:fill="FFFFFF"/>
        </w:rPr>
        <w:t>only prayer itself</w:t>
      </w:r>
      <w:r w:rsidRPr="003B2C78">
        <w:rPr>
          <w:rFonts w:asciiTheme="minorBidi" w:hAnsiTheme="minorBidi" w:cstheme="minorBidi"/>
          <w:sz w:val="24"/>
          <w:szCs w:val="24"/>
          <w:shd w:val="clear" w:color="auto" w:fill="FFFFFF"/>
        </w:rPr>
        <w:t xml:space="preserve"> is a Torah law</w:t>
      </w:r>
      <w:r w:rsidR="00BA3958">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t xml:space="preserve"> not the number of prayers, their formulas, or their times. </w:t>
      </w:r>
      <w:proofErr w:type="gramStart"/>
      <w:r w:rsidRPr="003B2C78">
        <w:rPr>
          <w:rFonts w:asciiTheme="minorBidi" w:hAnsiTheme="minorBidi" w:cstheme="minorBidi"/>
          <w:sz w:val="24"/>
          <w:szCs w:val="24"/>
          <w:shd w:val="clear" w:color="auto" w:fill="FFFFFF"/>
        </w:rPr>
        <w:t>So</w:t>
      </w:r>
      <w:proofErr w:type="gramEnd"/>
      <w:r w:rsidRPr="003B2C78">
        <w:rPr>
          <w:rFonts w:asciiTheme="minorBidi" w:hAnsiTheme="minorBidi" w:cstheme="minorBidi"/>
          <w:sz w:val="24"/>
          <w:szCs w:val="24"/>
          <w:shd w:val="clear" w:color="auto" w:fill="FFFFFF"/>
        </w:rPr>
        <w:t xml:space="preserve"> what is the actual obligation? The Rambam continues in the next </w:t>
      </w:r>
      <w:r w:rsidRPr="00307531">
        <w:rPr>
          <w:rFonts w:asciiTheme="minorBidi" w:hAnsiTheme="minorBidi" w:cstheme="minorBidi"/>
          <w:i/>
          <w:iCs/>
          <w:sz w:val="24"/>
          <w:szCs w:val="24"/>
          <w:shd w:val="clear" w:color="auto" w:fill="FFFFFF"/>
        </w:rPr>
        <w:t>halakha</w:t>
      </w:r>
      <w:r w:rsidRPr="003B2C78">
        <w:rPr>
          <w:rFonts w:asciiTheme="minorBidi" w:hAnsiTheme="minorBidi" w:cstheme="minorBidi"/>
          <w:sz w:val="24"/>
          <w:szCs w:val="24"/>
          <w:shd w:val="clear" w:color="auto" w:fill="FFFFFF"/>
        </w:rPr>
        <w:t>:</w:t>
      </w:r>
    </w:p>
    <w:p w14:paraId="20638845" w14:textId="77777777" w:rsidR="002D3468" w:rsidRPr="003B2C78" w:rsidRDefault="002D3468" w:rsidP="004C4D36">
      <w:pPr>
        <w:spacing w:line="240" w:lineRule="auto"/>
        <w:ind w:firstLine="720"/>
        <w:rPr>
          <w:rFonts w:asciiTheme="minorBidi" w:hAnsiTheme="minorBidi" w:cstheme="minorBidi"/>
          <w:sz w:val="24"/>
          <w:szCs w:val="24"/>
          <w:shd w:val="clear" w:color="auto" w:fill="FFFFFF"/>
        </w:rPr>
      </w:pPr>
    </w:p>
    <w:p w14:paraId="256F7E62" w14:textId="69D03FC0" w:rsidR="002D3468" w:rsidRPr="003B2C78" w:rsidRDefault="002D3468" w:rsidP="004C4D36">
      <w:pPr>
        <w:pStyle w:val="BlockText"/>
        <w:spacing w:line="240" w:lineRule="auto"/>
        <w:ind w:left="720"/>
        <w:rPr>
          <w:rFonts w:asciiTheme="minorBidi" w:hAnsiTheme="minorBidi" w:cstheme="minorBidi"/>
          <w:sz w:val="24"/>
          <w:szCs w:val="24"/>
        </w:rPr>
      </w:pPr>
      <w:r w:rsidRPr="003B2C78">
        <w:rPr>
          <w:rFonts w:asciiTheme="minorBidi" w:hAnsiTheme="minorBidi" w:cstheme="minorBidi"/>
          <w:sz w:val="24"/>
          <w:szCs w:val="24"/>
        </w:rPr>
        <w:t>Therefore, women and slaves are obligated to pray, since it is not a time-bound commandment. Rather, this commandment obligates each person to offer supplication and prayer every day</w:t>
      </w:r>
      <w:r w:rsidR="00717958" w:rsidRPr="003B2C78">
        <w:rPr>
          <w:rFonts w:asciiTheme="minorBidi" w:hAnsiTheme="minorBidi" w:cstheme="minorBidi"/>
          <w:sz w:val="24"/>
          <w:szCs w:val="24"/>
        </w:rPr>
        <w:t>,</w:t>
      </w:r>
      <w:r w:rsidRPr="003B2C78">
        <w:rPr>
          <w:rFonts w:asciiTheme="minorBidi" w:hAnsiTheme="minorBidi" w:cstheme="minorBidi"/>
          <w:sz w:val="24"/>
          <w:szCs w:val="24"/>
        </w:rPr>
        <w:t xml:space="preserve"> and utter praises of </w:t>
      </w:r>
      <w:r w:rsidRPr="003B2C78">
        <w:rPr>
          <w:rFonts w:asciiTheme="minorBidi" w:hAnsiTheme="minorBidi" w:cstheme="minorBidi"/>
          <w:sz w:val="24"/>
          <w:szCs w:val="24"/>
        </w:rPr>
        <w:lastRenderedPageBreak/>
        <w:t>the Holy One, blessed be He; then petition for all his needs with requests and supplications; and finally, give praise and thanks to God for the goodness that He has bestowed upon him</w:t>
      </w:r>
      <w:r w:rsidR="00BA3958">
        <w:rPr>
          <w:rFonts w:asciiTheme="minorBidi" w:hAnsiTheme="minorBidi" w:cstheme="minorBidi"/>
          <w:sz w:val="24"/>
          <w:szCs w:val="24"/>
        </w:rPr>
        <w:t xml:space="preserve"> –</w:t>
      </w:r>
      <w:r w:rsidRPr="003B2C78">
        <w:rPr>
          <w:rFonts w:asciiTheme="minorBidi" w:hAnsiTheme="minorBidi" w:cstheme="minorBidi"/>
          <w:sz w:val="24"/>
          <w:szCs w:val="24"/>
        </w:rPr>
        <w:t xml:space="preserve"> each one according to his own ability.</w:t>
      </w:r>
    </w:p>
    <w:p w14:paraId="41503BBC" w14:textId="6A6417C8" w:rsidR="002D3468" w:rsidRPr="003B2C78" w:rsidRDefault="002D3468" w:rsidP="004C4D36">
      <w:pPr>
        <w:pStyle w:val="BlockText"/>
        <w:spacing w:line="240" w:lineRule="auto"/>
        <w:ind w:left="720"/>
        <w:rPr>
          <w:rFonts w:asciiTheme="minorBidi" w:hAnsiTheme="minorBidi" w:cstheme="minorBidi"/>
          <w:sz w:val="24"/>
          <w:szCs w:val="24"/>
        </w:rPr>
      </w:pPr>
      <w:r w:rsidRPr="003B2C78">
        <w:rPr>
          <w:rFonts w:asciiTheme="minorBidi" w:hAnsiTheme="minorBidi" w:cstheme="minorBidi"/>
          <w:sz w:val="24"/>
          <w:szCs w:val="24"/>
        </w:rPr>
        <w:t xml:space="preserve">A person who was eloquent would offer many prayers and requests. [Conversely,] a person who was inarticulate would speak as well as he could and whenever he desired. Similarly, the number of prayers was dependent on each person's ability. Some would pray once </w:t>
      </w:r>
      <w:proofErr w:type="gramStart"/>
      <w:r w:rsidRPr="003B2C78">
        <w:rPr>
          <w:rFonts w:asciiTheme="minorBidi" w:hAnsiTheme="minorBidi" w:cstheme="minorBidi"/>
          <w:sz w:val="24"/>
          <w:szCs w:val="24"/>
        </w:rPr>
        <w:t>daily;</w:t>
      </w:r>
      <w:proofErr w:type="gramEnd"/>
      <w:r w:rsidRPr="003B2C78">
        <w:rPr>
          <w:rFonts w:asciiTheme="minorBidi" w:hAnsiTheme="minorBidi" w:cstheme="minorBidi"/>
          <w:sz w:val="24"/>
          <w:szCs w:val="24"/>
        </w:rPr>
        <w:t xml:space="preserve"> others, several times.</w:t>
      </w:r>
      <w:r w:rsidR="00D371BE">
        <w:rPr>
          <w:rFonts w:asciiTheme="minorBidi" w:hAnsiTheme="minorBidi" w:cstheme="minorBidi"/>
          <w:sz w:val="24"/>
          <w:szCs w:val="24"/>
        </w:rPr>
        <w:t xml:space="preserve"> </w:t>
      </w:r>
      <w:r w:rsidRPr="003B2C78">
        <w:rPr>
          <w:rFonts w:asciiTheme="minorBidi" w:hAnsiTheme="minorBidi" w:cstheme="minorBidi"/>
          <w:sz w:val="24"/>
          <w:szCs w:val="24"/>
        </w:rPr>
        <w:t>Everyone would pray facing the Temple, wherever he might be. This was the ongoing practice from [the time of] Moshe Rabbeinu until Ezra. (</w:t>
      </w:r>
      <w:r w:rsidRPr="003B2C78">
        <w:rPr>
          <w:rFonts w:asciiTheme="minorBidi" w:hAnsiTheme="minorBidi" w:cstheme="minorBidi"/>
          <w:i/>
          <w:iCs/>
          <w:sz w:val="24"/>
          <w:szCs w:val="24"/>
        </w:rPr>
        <w:t>Hilkhot Tefil</w:t>
      </w:r>
      <w:r w:rsidR="00773AC2">
        <w:rPr>
          <w:rFonts w:asciiTheme="minorBidi" w:hAnsiTheme="minorBidi" w:cstheme="minorBidi"/>
          <w:i/>
          <w:iCs/>
          <w:sz w:val="24"/>
          <w:szCs w:val="24"/>
        </w:rPr>
        <w:t>l</w:t>
      </w:r>
      <w:r w:rsidRPr="003B2C78">
        <w:rPr>
          <w:rFonts w:asciiTheme="minorBidi" w:hAnsiTheme="minorBidi" w:cstheme="minorBidi"/>
          <w:i/>
          <w:iCs/>
          <w:sz w:val="24"/>
          <w:szCs w:val="24"/>
        </w:rPr>
        <w:t xml:space="preserve">a </w:t>
      </w:r>
      <w:r w:rsidRPr="003B2C78">
        <w:rPr>
          <w:rFonts w:asciiTheme="minorBidi" w:hAnsiTheme="minorBidi" w:cstheme="minorBidi"/>
          <w:sz w:val="24"/>
          <w:szCs w:val="24"/>
        </w:rPr>
        <w:t>1:2-3)</w:t>
      </w:r>
    </w:p>
    <w:p w14:paraId="3E1075BC" w14:textId="77777777" w:rsidR="002D3468" w:rsidRPr="003B2C78" w:rsidRDefault="002D3468" w:rsidP="004C4D36">
      <w:pPr>
        <w:spacing w:line="240" w:lineRule="auto"/>
        <w:ind w:firstLine="720"/>
        <w:rPr>
          <w:rFonts w:asciiTheme="minorBidi" w:hAnsiTheme="minorBidi" w:cstheme="minorBidi"/>
          <w:sz w:val="24"/>
          <w:szCs w:val="24"/>
          <w:shd w:val="clear" w:color="auto" w:fill="FFFFFF"/>
        </w:rPr>
      </w:pPr>
    </w:p>
    <w:p w14:paraId="1881905B" w14:textId="0E668096" w:rsidR="00424F4A"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In </w:t>
      </w:r>
      <w:r w:rsidR="002D3468" w:rsidRPr="003B2C78">
        <w:rPr>
          <w:rFonts w:asciiTheme="minorBidi" w:hAnsiTheme="minorBidi" w:cstheme="minorBidi"/>
          <w:sz w:val="24"/>
          <w:szCs w:val="24"/>
          <w:shd w:val="clear" w:color="auto" w:fill="FFFFFF"/>
        </w:rPr>
        <w:t>his</w:t>
      </w:r>
      <w:r w:rsidRPr="003B2C78">
        <w:rPr>
          <w:rFonts w:asciiTheme="minorBidi" w:hAnsiTheme="minorBidi" w:cstheme="minorBidi"/>
          <w:sz w:val="24"/>
          <w:szCs w:val="24"/>
          <w:shd w:val="clear" w:color="auto" w:fill="FFFFFF"/>
        </w:rPr>
        <w:t xml:space="preserve"> definition of the </w:t>
      </w:r>
      <w:r w:rsidRPr="00615665">
        <w:rPr>
          <w:rFonts w:asciiTheme="minorBidi" w:hAnsiTheme="minorBidi" w:cstheme="minorBidi"/>
          <w:sz w:val="24"/>
          <w:szCs w:val="24"/>
          <w:shd w:val="clear" w:color="auto" w:fill="FFFFFF"/>
        </w:rPr>
        <w:t>mitzva</w:t>
      </w:r>
      <w:r w:rsidRPr="003B2C78">
        <w:rPr>
          <w:rFonts w:asciiTheme="minorBidi" w:hAnsiTheme="minorBidi" w:cstheme="minorBidi"/>
          <w:sz w:val="24"/>
          <w:szCs w:val="24"/>
          <w:shd w:val="clear" w:color="auto" w:fill="FFFFFF"/>
        </w:rPr>
        <w:t xml:space="preserve">, </w:t>
      </w:r>
      <w:r w:rsidR="002D3468" w:rsidRPr="003B2C78">
        <w:rPr>
          <w:rFonts w:asciiTheme="minorBidi" w:hAnsiTheme="minorBidi" w:cstheme="minorBidi"/>
          <w:sz w:val="24"/>
          <w:szCs w:val="24"/>
          <w:shd w:val="clear" w:color="auto" w:fill="FFFFFF"/>
        </w:rPr>
        <w:t>the Rambam</w:t>
      </w:r>
      <w:r w:rsidRPr="003B2C78">
        <w:rPr>
          <w:rFonts w:asciiTheme="minorBidi" w:hAnsiTheme="minorBidi" w:cstheme="minorBidi"/>
          <w:sz w:val="24"/>
          <w:szCs w:val="24"/>
          <w:shd w:val="clear" w:color="auto" w:fill="FFFFFF"/>
        </w:rPr>
        <w:t xml:space="preserve"> enumerates the </w:t>
      </w:r>
      <w:r w:rsidR="00D371BE">
        <w:rPr>
          <w:rFonts w:asciiTheme="minorBidi" w:hAnsiTheme="minorBidi" w:cstheme="minorBidi"/>
          <w:sz w:val="24"/>
          <w:szCs w:val="24"/>
          <w:shd w:val="clear" w:color="auto" w:fill="FFFFFF"/>
        </w:rPr>
        <w:t>various parts</w:t>
      </w:r>
      <w:r w:rsidRPr="003B2C78">
        <w:rPr>
          <w:rFonts w:asciiTheme="minorBidi" w:hAnsiTheme="minorBidi" w:cstheme="minorBidi"/>
          <w:sz w:val="24"/>
          <w:szCs w:val="24"/>
          <w:shd w:val="clear" w:color="auto" w:fill="FFFFFF"/>
        </w:rPr>
        <w:t xml:space="preserve"> of prayer </w:t>
      </w:r>
      <w:r w:rsidR="002D3468" w:rsidRPr="003B2C78">
        <w:rPr>
          <w:rFonts w:asciiTheme="minorBidi" w:hAnsiTheme="minorBidi" w:cstheme="minorBidi"/>
          <w:sz w:val="24"/>
          <w:szCs w:val="24"/>
          <w:shd w:val="clear" w:color="auto" w:fill="FFFFFF"/>
        </w:rPr>
        <w:t>– praise, petition</w:t>
      </w:r>
      <w:r w:rsidR="00BA3958">
        <w:rPr>
          <w:rFonts w:asciiTheme="minorBidi" w:hAnsiTheme="minorBidi" w:cstheme="minorBidi"/>
          <w:sz w:val="24"/>
          <w:szCs w:val="24"/>
          <w:shd w:val="clear" w:color="auto" w:fill="FFFFFF"/>
        </w:rPr>
        <w:t>,</w:t>
      </w:r>
      <w:r w:rsidR="002D3468" w:rsidRPr="003B2C78">
        <w:rPr>
          <w:rFonts w:asciiTheme="minorBidi" w:hAnsiTheme="minorBidi" w:cstheme="minorBidi"/>
          <w:sz w:val="24"/>
          <w:szCs w:val="24"/>
          <w:shd w:val="clear" w:color="auto" w:fill="FFFFFF"/>
        </w:rPr>
        <w:t xml:space="preserve"> and thanksgiving, </w:t>
      </w:r>
      <w:r w:rsidRPr="003B2C78">
        <w:rPr>
          <w:rFonts w:asciiTheme="minorBidi" w:hAnsiTheme="minorBidi" w:cstheme="minorBidi"/>
          <w:sz w:val="24"/>
          <w:szCs w:val="24"/>
          <w:shd w:val="clear" w:color="auto" w:fill="FFFFFF"/>
        </w:rPr>
        <w:t>but before th</w:t>
      </w:r>
      <w:r w:rsidR="002D3468" w:rsidRPr="003B2C78">
        <w:rPr>
          <w:rFonts w:asciiTheme="minorBidi" w:hAnsiTheme="minorBidi" w:cstheme="minorBidi"/>
          <w:sz w:val="24"/>
          <w:szCs w:val="24"/>
          <w:shd w:val="clear" w:color="auto" w:fill="FFFFFF"/>
        </w:rPr>
        <w:t>at</w:t>
      </w:r>
      <w:r w:rsidR="00D371BE">
        <w:rPr>
          <w:rFonts w:asciiTheme="minorBidi" w:hAnsiTheme="minorBidi" w:cstheme="minorBidi"/>
          <w:sz w:val="24"/>
          <w:szCs w:val="24"/>
          <w:shd w:val="clear" w:color="auto" w:fill="FFFFFF"/>
        </w:rPr>
        <w:t xml:space="preserve"> </w:t>
      </w:r>
      <w:r w:rsidR="002D3468" w:rsidRPr="003B2C78">
        <w:rPr>
          <w:rFonts w:asciiTheme="minorBidi" w:hAnsiTheme="minorBidi" w:cstheme="minorBidi"/>
          <w:sz w:val="24"/>
          <w:szCs w:val="24"/>
          <w:shd w:val="clear" w:color="auto" w:fill="FFFFFF"/>
        </w:rPr>
        <w:t>he makes specific mention of the element of petition:</w:t>
      </w:r>
      <w:r w:rsidR="00424F4A" w:rsidRPr="003B2C78">
        <w:rPr>
          <w:rFonts w:asciiTheme="minorBidi" w:hAnsiTheme="minorBidi" w:cstheme="minorBidi"/>
          <w:sz w:val="24"/>
          <w:szCs w:val="24"/>
          <w:shd w:val="clear" w:color="auto" w:fill="FFFFFF"/>
        </w:rPr>
        <w:t xml:space="preserve"> "</w:t>
      </w:r>
      <w:r w:rsidR="00D371BE">
        <w:rPr>
          <w:rFonts w:asciiTheme="minorBidi" w:hAnsiTheme="minorBidi" w:cstheme="minorBidi"/>
          <w:sz w:val="24"/>
          <w:szCs w:val="24"/>
        </w:rPr>
        <w:t>t</w:t>
      </w:r>
      <w:r w:rsidR="00424F4A" w:rsidRPr="003B2C78">
        <w:rPr>
          <w:rFonts w:asciiTheme="minorBidi" w:hAnsiTheme="minorBidi" w:cstheme="minorBidi"/>
          <w:sz w:val="24"/>
          <w:szCs w:val="24"/>
        </w:rPr>
        <w:t>o offer supplication and prayer every day</w:t>
      </w:r>
      <w:r w:rsidR="00424F4A" w:rsidRPr="003B2C78">
        <w:rPr>
          <w:rFonts w:asciiTheme="minorBidi" w:hAnsiTheme="minorBidi" w:cstheme="minorBidi"/>
          <w:sz w:val="24"/>
          <w:szCs w:val="24"/>
          <w:shd w:val="clear" w:color="auto" w:fill="FFFFFF"/>
        </w:rPr>
        <w:t xml:space="preserve">." This creates a certain redundancy and a </w:t>
      </w:r>
      <w:r w:rsidRPr="003B2C78">
        <w:rPr>
          <w:rFonts w:asciiTheme="minorBidi" w:hAnsiTheme="minorBidi" w:cstheme="minorBidi"/>
          <w:sz w:val="24"/>
          <w:szCs w:val="24"/>
          <w:shd w:val="clear" w:color="auto" w:fill="FFFFFF"/>
        </w:rPr>
        <w:t>lack of clarity</w:t>
      </w:r>
      <w:r w:rsidR="00424F4A" w:rsidRPr="003B2C78">
        <w:rPr>
          <w:rFonts w:asciiTheme="minorBidi" w:hAnsiTheme="minorBidi" w:cstheme="minorBidi"/>
          <w:sz w:val="24"/>
          <w:szCs w:val="24"/>
          <w:shd w:val="clear" w:color="auto" w:fill="FFFFFF"/>
        </w:rPr>
        <w:t xml:space="preserve">. It seems that his words should be understood as follows: The heading which defines the </w:t>
      </w:r>
      <w:r w:rsidR="00424F4A" w:rsidRPr="00615665">
        <w:rPr>
          <w:rFonts w:asciiTheme="minorBidi" w:hAnsiTheme="minorBidi" w:cstheme="minorBidi"/>
          <w:sz w:val="24"/>
          <w:szCs w:val="24"/>
          <w:shd w:val="clear" w:color="auto" w:fill="FFFFFF"/>
        </w:rPr>
        <w:t>mitzva</w:t>
      </w:r>
      <w:r w:rsidR="00424F4A" w:rsidRPr="003B2C78">
        <w:rPr>
          <w:rFonts w:asciiTheme="minorBidi" w:hAnsiTheme="minorBidi" w:cstheme="minorBidi"/>
          <w:sz w:val="24"/>
          <w:szCs w:val="24"/>
          <w:shd w:val="clear" w:color="auto" w:fill="FFFFFF"/>
        </w:rPr>
        <w:t xml:space="preserve"> is: "</w:t>
      </w:r>
      <w:r w:rsidR="00D371BE">
        <w:rPr>
          <w:rFonts w:asciiTheme="minorBidi" w:hAnsiTheme="minorBidi" w:cstheme="minorBidi"/>
          <w:sz w:val="24"/>
          <w:szCs w:val="24"/>
          <w:shd w:val="clear" w:color="auto" w:fill="FFFFFF"/>
        </w:rPr>
        <w:t>to of</w:t>
      </w:r>
      <w:r w:rsidR="00424F4A" w:rsidRPr="003B2C78">
        <w:rPr>
          <w:rFonts w:asciiTheme="minorBidi" w:hAnsiTheme="minorBidi" w:cstheme="minorBidi"/>
          <w:sz w:val="24"/>
          <w:szCs w:val="24"/>
          <w:shd w:val="clear" w:color="auto" w:fill="FFFFFF"/>
        </w:rPr>
        <w:t>fer supplication and prayer every day,"</w:t>
      </w:r>
      <w:r w:rsidRPr="003B2C78">
        <w:rPr>
          <w:rFonts w:asciiTheme="minorBidi" w:hAnsiTheme="minorBidi" w:cstheme="minorBidi"/>
          <w:sz w:val="24"/>
          <w:szCs w:val="24"/>
          <w:shd w:val="clear" w:color="auto" w:fill="FFFFFF"/>
        </w:rPr>
        <w:t xml:space="preserve"> and </w:t>
      </w:r>
      <w:r w:rsidR="00BA3958">
        <w:rPr>
          <w:rFonts w:asciiTheme="minorBidi" w:hAnsiTheme="minorBidi" w:cstheme="minorBidi"/>
          <w:sz w:val="24"/>
          <w:szCs w:val="24"/>
          <w:shd w:val="clear" w:color="auto" w:fill="FFFFFF"/>
        </w:rPr>
        <w:t>then he</w:t>
      </w:r>
      <w:r w:rsidR="00BA3958" w:rsidRPr="003B2C78">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t>detail</w:t>
      </w:r>
      <w:r w:rsidR="00BA3958">
        <w:rPr>
          <w:rFonts w:asciiTheme="minorBidi" w:hAnsiTheme="minorBidi" w:cstheme="minorBidi"/>
          <w:sz w:val="24"/>
          <w:szCs w:val="24"/>
          <w:shd w:val="clear" w:color="auto" w:fill="FFFFFF"/>
        </w:rPr>
        <w:t>s</w:t>
      </w:r>
      <w:r w:rsidRPr="003B2C78">
        <w:rPr>
          <w:rFonts w:asciiTheme="minorBidi" w:hAnsiTheme="minorBidi" w:cstheme="minorBidi"/>
          <w:sz w:val="24"/>
          <w:szCs w:val="24"/>
          <w:shd w:val="clear" w:color="auto" w:fill="FFFFFF"/>
        </w:rPr>
        <w:t xml:space="preserve"> the parts of the </w:t>
      </w:r>
      <w:r w:rsidR="00424F4A" w:rsidRPr="00615665">
        <w:rPr>
          <w:rFonts w:asciiTheme="minorBidi" w:hAnsiTheme="minorBidi" w:cstheme="minorBidi"/>
          <w:sz w:val="24"/>
          <w:szCs w:val="24"/>
          <w:shd w:val="clear" w:color="auto" w:fill="FFFFFF"/>
        </w:rPr>
        <w:t>mitzva</w:t>
      </w:r>
      <w:r w:rsidR="00424F4A" w:rsidRPr="003B2C78">
        <w:rPr>
          <w:rFonts w:asciiTheme="minorBidi" w:hAnsiTheme="minorBidi" w:cstheme="minorBidi"/>
          <w:sz w:val="24"/>
          <w:szCs w:val="24"/>
          <w:shd w:val="clear" w:color="auto" w:fill="FFFFFF"/>
        </w:rPr>
        <w:t>: "</w:t>
      </w:r>
      <w:r w:rsidR="00424F4A" w:rsidRPr="003B2C78">
        <w:rPr>
          <w:rFonts w:asciiTheme="minorBidi" w:hAnsiTheme="minorBidi" w:cstheme="minorBidi"/>
          <w:sz w:val="24"/>
          <w:szCs w:val="24"/>
        </w:rPr>
        <w:t>utter praises of the Holy One, blessed be He; then petition for all his needs with requests and supplications; and finally, give praise and thanks to God</w:t>
      </w:r>
      <w:r w:rsidR="00424F4A" w:rsidRPr="003B2C78">
        <w:rPr>
          <w:rFonts w:asciiTheme="minorBidi" w:hAnsiTheme="minorBidi" w:cstheme="minorBidi"/>
          <w:sz w:val="24"/>
          <w:szCs w:val="24"/>
          <w:shd w:val="clear" w:color="auto" w:fill="FFFFFF"/>
        </w:rPr>
        <w:t>."</w:t>
      </w:r>
      <w:r w:rsidR="00717958" w:rsidRPr="003B2C78">
        <w:rPr>
          <w:rFonts w:asciiTheme="minorBidi" w:hAnsiTheme="minorBidi" w:cstheme="minorBidi"/>
          <w:sz w:val="24"/>
          <w:szCs w:val="24"/>
          <w:shd w:val="clear" w:color="auto" w:fill="FFFFFF"/>
        </w:rPr>
        <w:t xml:space="preserve"> </w:t>
      </w:r>
      <w:r w:rsidR="00BA3958">
        <w:rPr>
          <w:rFonts w:asciiTheme="minorBidi" w:hAnsiTheme="minorBidi" w:cstheme="minorBidi"/>
          <w:sz w:val="24"/>
          <w:szCs w:val="24"/>
          <w:shd w:val="clear" w:color="auto" w:fill="FFFFFF"/>
        </w:rPr>
        <w:t>S</w:t>
      </w:r>
      <w:r w:rsidR="00717958" w:rsidRPr="003B2C78">
        <w:rPr>
          <w:rFonts w:asciiTheme="minorBidi" w:hAnsiTheme="minorBidi" w:cstheme="minorBidi"/>
          <w:sz w:val="24"/>
          <w:szCs w:val="24"/>
          <w:shd w:val="clear" w:color="auto" w:fill="FFFFFF"/>
        </w:rPr>
        <w:t xml:space="preserve">upplications constitute the heart of prayer, but they must be preceded by praise of God and followed by an expression of gratitude. This conclusion is confirmed by what is stated in the next </w:t>
      </w:r>
      <w:r w:rsidR="00717958" w:rsidRPr="003B2C78">
        <w:rPr>
          <w:rFonts w:asciiTheme="minorBidi" w:hAnsiTheme="minorBidi" w:cstheme="minorBidi"/>
          <w:i/>
          <w:iCs/>
          <w:sz w:val="24"/>
          <w:szCs w:val="24"/>
          <w:shd w:val="clear" w:color="auto" w:fill="FFFFFF"/>
        </w:rPr>
        <w:t>halakha</w:t>
      </w:r>
      <w:r w:rsidR="00717958" w:rsidRPr="003B2C78">
        <w:rPr>
          <w:rFonts w:asciiTheme="minorBidi" w:hAnsiTheme="minorBidi" w:cstheme="minorBidi"/>
          <w:sz w:val="24"/>
          <w:szCs w:val="24"/>
          <w:shd w:val="clear" w:color="auto" w:fill="FFFFFF"/>
        </w:rPr>
        <w:t>, which also focuses on the supplications: "</w:t>
      </w:r>
      <w:r w:rsidR="00717958" w:rsidRPr="003B2C78">
        <w:rPr>
          <w:rFonts w:asciiTheme="minorBidi" w:hAnsiTheme="minorBidi" w:cstheme="minorBidi"/>
          <w:sz w:val="24"/>
          <w:szCs w:val="24"/>
        </w:rPr>
        <w:t>A person who was eloquent would offer many prayers and requests."</w:t>
      </w:r>
    </w:p>
    <w:p w14:paraId="3D8BAB7B" w14:textId="77777777" w:rsidR="00717958" w:rsidRPr="003B2C78" w:rsidRDefault="00717958" w:rsidP="004C4D36">
      <w:pPr>
        <w:spacing w:line="240" w:lineRule="auto"/>
        <w:ind w:firstLine="720"/>
        <w:rPr>
          <w:rFonts w:asciiTheme="minorBidi" w:hAnsiTheme="minorBidi" w:cstheme="minorBidi"/>
          <w:sz w:val="24"/>
          <w:szCs w:val="24"/>
          <w:shd w:val="clear" w:color="auto" w:fill="FFFFFF"/>
        </w:rPr>
      </w:pPr>
    </w:p>
    <w:p w14:paraId="323E5EE8" w14:textId="46D24F37" w:rsidR="000B2914"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Let us return to the basic definition of the </w:t>
      </w:r>
      <w:r w:rsidRPr="00615665">
        <w:rPr>
          <w:rFonts w:asciiTheme="minorBidi" w:hAnsiTheme="minorBidi" w:cstheme="minorBidi"/>
          <w:sz w:val="24"/>
          <w:szCs w:val="24"/>
          <w:shd w:val="clear" w:color="auto" w:fill="FFFFFF"/>
        </w:rPr>
        <w:t>mitzva</w:t>
      </w:r>
      <w:r w:rsidRPr="003B2C78">
        <w:rPr>
          <w:rFonts w:asciiTheme="minorBidi" w:hAnsiTheme="minorBidi" w:cstheme="minorBidi"/>
          <w:sz w:val="24"/>
          <w:szCs w:val="24"/>
          <w:shd w:val="clear" w:color="auto" w:fill="FFFFFF"/>
        </w:rPr>
        <w:t>. We have seen so far</w:t>
      </w:r>
      <w:r w:rsidR="00717958" w:rsidRPr="003B2C78">
        <w:rPr>
          <w:rFonts w:asciiTheme="minorBidi" w:hAnsiTheme="minorBidi" w:cstheme="minorBidi"/>
          <w:sz w:val="24"/>
          <w:szCs w:val="24"/>
          <w:shd w:val="clear" w:color="auto" w:fill="FFFFFF"/>
        </w:rPr>
        <w:t xml:space="preserve"> that prayer is "service" that is obligatory every day, and that it is comprised of praise, petition</w:t>
      </w:r>
      <w:r w:rsidR="00BA3958">
        <w:rPr>
          <w:rFonts w:asciiTheme="minorBidi" w:hAnsiTheme="minorBidi" w:cstheme="minorBidi"/>
          <w:sz w:val="24"/>
          <w:szCs w:val="24"/>
          <w:shd w:val="clear" w:color="auto" w:fill="FFFFFF"/>
        </w:rPr>
        <w:t>,</w:t>
      </w:r>
      <w:r w:rsidR="00717958" w:rsidRPr="003B2C78">
        <w:rPr>
          <w:rFonts w:asciiTheme="minorBidi" w:hAnsiTheme="minorBidi" w:cstheme="minorBidi"/>
          <w:sz w:val="24"/>
          <w:szCs w:val="24"/>
          <w:shd w:val="clear" w:color="auto" w:fill="FFFFFF"/>
        </w:rPr>
        <w:t xml:space="preserve"> and thanksgiving. It should be noted that the Rambam also mentions the direction of prayer </w:t>
      </w:r>
      <w:r w:rsidR="00BA3958">
        <w:rPr>
          <w:rFonts w:asciiTheme="minorBidi" w:hAnsiTheme="minorBidi" w:cstheme="minorBidi"/>
          <w:sz w:val="24"/>
          <w:szCs w:val="24"/>
          <w:shd w:val="clear" w:color="auto" w:fill="FFFFFF"/>
        </w:rPr>
        <w:t>(</w:t>
      </w:r>
      <w:r w:rsidR="00717958" w:rsidRPr="003B2C78">
        <w:rPr>
          <w:rFonts w:asciiTheme="minorBidi" w:hAnsiTheme="minorBidi" w:cstheme="minorBidi"/>
          <w:sz w:val="24"/>
          <w:szCs w:val="24"/>
          <w:shd w:val="clear" w:color="auto" w:fill="FFFFFF"/>
        </w:rPr>
        <w:t>"facing the Temple"</w:t>
      </w:r>
      <w:r w:rsidR="00BA3958">
        <w:rPr>
          <w:rFonts w:asciiTheme="minorBidi" w:hAnsiTheme="minorBidi" w:cstheme="minorBidi"/>
          <w:sz w:val="24"/>
          <w:szCs w:val="24"/>
          <w:shd w:val="clear" w:color="auto" w:fill="FFFFFF"/>
        </w:rPr>
        <w:t>)</w:t>
      </w:r>
      <w:r w:rsidR="00717958" w:rsidRPr="003B2C78">
        <w:rPr>
          <w:rFonts w:asciiTheme="minorBidi" w:hAnsiTheme="minorBidi" w:cstheme="minorBidi"/>
          <w:sz w:val="24"/>
          <w:szCs w:val="24"/>
          <w:shd w:val="clear" w:color="auto" w:fill="FFFFFF"/>
        </w:rPr>
        <w:t xml:space="preserve"> and that the location of this law in the </w:t>
      </w:r>
      <w:r w:rsidR="00717958" w:rsidRPr="003B2C78">
        <w:rPr>
          <w:rFonts w:asciiTheme="minorBidi" w:hAnsiTheme="minorBidi" w:cstheme="minorBidi"/>
          <w:i/>
          <w:iCs/>
          <w:sz w:val="24"/>
          <w:szCs w:val="24"/>
          <w:shd w:val="clear" w:color="auto" w:fill="FFFFFF"/>
        </w:rPr>
        <w:t>halakha</w:t>
      </w:r>
      <w:r w:rsidR="00717958" w:rsidRPr="003B2C78">
        <w:rPr>
          <w:rFonts w:asciiTheme="minorBidi" w:hAnsiTheme="minorBidi" w:cstheme="minorBidi"/>
          <w:sz w:val="24"/>
          <w:szCs w:val="24"/>
          <w:shd w:val="clear" w:color="auto" w:fill="FFFFFF"/>
        </w:rPr>
        <w:t xml:space="preserve"> suggests that it too is a Torah obligation. The commentaries to the Rambam discuss this point, but </w:t>
      </w:r>
      <w:r w:rsidR="00BA3958">
        <w:rPr>
          <w:rFonts w:asciiTheme="minorBidi" w:hAnsiTheme="minorBidi" w:cstheme="minorBidi"/>
          <w:sz w:val="24"/>
          <w:szCs w:val="24"/>
          <w:shd w:val="clear" w:color="auto" w:fill="FFFFFF"/>
        </w:rPr>
        <w:t>it is beyond the scope of our current discussion</w:t>
      </w:r>
      <w:r w:rsidR="00717958" w:rsidRPr="003B2C78">
        <w:rPr>
          <w:rFonts w:asciiTheme="minorBidi" w:hAnsiTheme="minorBidi" w:cstheme="minorBidi"/>
          <w:sz w:val="24"/>
          <w:szCs w:val="24"/>
          <w:shd w:val="clear" w:color="auto" w:fill="FFFFFF"/>
        </w:rPr>
        <w:t xml:space="preserve">.  </w:t>
      </w:r>
    </w:p>
    <w:p w14:paraId="1DCBC03A" w14:textId="1CF13EA8" w:rsidR="00717958" w:rsidRDefault="00717958" w:rsidP="004C4D36">
      <w:pPr>
        <w:spacing w:line="240" w:lineRule="auto"/>
        <w:rPr>
          <w:rFonts w:asciiTheme="minorBidi" w:hAnsiTheme="minorBidi" w:cstheme="minorBidi"/>
          <w:sz w:val="24"/>
          <w:szCs w:val="24"/>
          <w:shd w:val="clear" w:color="auto" w:fill="FFFFFF"/>
        </w:rPr>
      </w:pPr>
    </w:p>
    <w:p w14:paraId="6DFD7531" w14:textId="09EFF4FA" w:rsidR="00773AC2" w:rsidRPr="00773AC2" w:rsidRDefault="00773AC2" w:rsidP="004C4D36">
      <w:pPr>
        <w:spacing w:line="240" w:lineRule="auto"/>
        <w:rPr>
          <w:rFonts w:asciiTheme="minorBidi" w:hAnsiTheme="minorBidi" w:cstheme="minorBidi"/>
          <w:b/>
          <w:bCs/>
          <w:sz w:val="24"/>
          <w:szCs w:val="24"/>
          <w:shd w:val="clear" w:color="auto" w:fill="FFFFFF"/>
        </w:rPr>
      </w:pPr>
      <w:r w:rsidRPr="00773AC2">
        <w:rPr>
          <w:rFonts w:asciiTheme="minorBidi" w:hAnsiTheme="minorBidi" w:cstheme="minorBidi"/>
          <w:b/>
          <w:bCs/>
          <w:sz w:val="24"/>
          <w:szCs w:val="24"/>
          <w:shd w:val="clear" w:color="auto" w:fill="FFFFFF"/>
        </w:rPr>
        <w:t>Intention in Prayer – What Intention is Required</w:t>
      </w:r>
      <w:r>
        <w:rPr>
          <w:rFonts w:asciiTheme="minorBidi" w:hAnsiTheme="minorBidi" w:cstheme="minorBidi"/>
          <w:b/>
          <w:bCs/>
          <w:sz w:val="24"/>
          <w:szCs w:val="24"/>
          <w:shd w:val="clear" w:color="auto" w:fill="FFFFFF"/>
        </w:rPr>
        <w:t>,</w:t>
      </w:r>
      <w:r w:rsidRPr="00773AC2">
        <w:rPr>
          <w:rFonts w:asciiTheme="minorBidi" w:hAnsiTheme="minorBidi" w:cstheme="minorBidi"/>
          <w:b/>
          <w:bCs/>
          <w:sz w:val="24"/>
          <w:szCs w:val="24"/>
          <w:shd w:val="clear" w:color="auto" w:fill="FFFFFF"/>
        </w:rPr>
        <w:t xml:space="preserve"> and Why?</w:t>
      </w:r>
    </w:p>
    <w:p w14:paraId="326FE9E6" w14:textId="77777777" w:rsidR="00717958" w:rsidRPr="003B2C78" w:rsidRDefault="00717958" w:rsidP="004C4D36">
      <w:pPr>
        <w:spacing w:line="240" w:lineRule="auto"/>
        <w:ind w:firstLine="720"/>
        <w:rPr>
          <w:rFonts w:asciiTheme="minorBidi" w:hAnsiTheme="minorBidi" w:cstheme="minorBidi"/>
          <w:sz w:val="24"/>
          <w:szCs w:val="24"/>
          <w:shd w:val="clear" w:color="auto" w:fill="FFFFFF"/>
        </w:rPr>
      </w:pPr>
    </w:p>
    <w:p w14:paraId="0A6CFDAA" w14:textId="0D35DC95" w:rsidR="000B2914" w:rsidRPr="003B2C78" w:rsidRDefault="00BA3958" w:rsidP="004C4D36">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Later</w:t>
      </w:r>
      <w:r w:rsidR="00517F69">
        <w:rPr>
          <w:rFonts w:asciiTheme="minorBidi" w:hAnsiTheme="minorBidi" w:cstheme="minorBidi"/>
          <w:sz w:val="24"/>
          <w:szCs w:val="24"/>
          <w:shd w:val="clear" w:color="auto" w:fill="FFFFFF"/>
        </w:rPr>
        <w:t xml:space="preserve"> in </w:t>
      </w:r>
      <w:r w:rsidR="00517F69">
        <w:rPr>
          <w:rFonts w:asciiTheme="minorBidi" w:hAnsiTheme="minorBidi" w:cstheme="minorBidi"/>
          <w:i/>
          <w:iCs/>
          <w:sz w:val="24"/>
          <w:szCs w:val="24"/>
          <w:shd w:val="clear" w:color="auto" w:fill="FFFFFF"/>
        </w:rPr>
        <w:t>Hilkhot Tefilla</w:t>
      </w:r>
      <w:r w:rsidR="00CD6778" w:rsidRPr="003B2C78">
        <w:rPr>
          <w:rFonts w:asciiTheme="minorBidi" w:hAnsiTheme="minorBidi" w:cstheme="minorBidi"/>
          <w:sz w:val="24"/>
          <w:szCs w:val="24"/>
          <w:shd w:val="clear" w:color="auto" w:fill="FFFFFF"/>
        </w:rPr>
        <w:t>, we come to the Rambam's fundamental words regarding intention</w:t>
      </w:r>
      <w:r w:rsidR="00517F69">
        <w:rPr>
          <w:rFonts w:asciiTheme="minorBidi" w:hAnsiTheme="minorBidi" w:cstheme="minorBidi"/>
          <w:sz w:val="24"/>
          <w:szCs w:val="24"/>
          <w:shd w:val="clear" w:color="auto" w:fill="FFFFFF"/>
        </w:rPr>
        <w:t xml:space="preserve"> (</w:t>
      </w:r>
      <w:r w:rsidR="00517F69">
        <w:rPr>
          <w:rFonts w:asciiTheme="minorBidi" w:hAnsiTheme="minorBidi" w:cstheme="minorBidi"/>
          <w:i/>
          <w:iCs/>
          <w:sz w:val="24"/>
          <w:szCs w:val="24"/>
          <w:shd w:val="clear" w:color="auto" w:fill="FFFFFF"/>
        </w:rPr>
        <w:t>kavana</w:t>
      </w:r>
      <w:r w:rsidR="00517F69">
        <w:rPr>
          <w:rFonts w:asciiTheme="minorBidi" w:hAnsiTheme="minorBidi" w:cstheme="minorBidi"/>
          <w:sz w:val="24"/>
          <w:szCs w:val="24"/>
          <w:shd w:val="clear" w:color="auto" w:fill="FFFFFF"/>
        </w:rPr>
        <w:t>)</w:t>
      </w:r>
      <w:r w:rsidR="00CD6778" w:rsidRPr="003B2C78">
        <w:rPr>
          <w:rFonts w:asciiTheme="minorBidi" w:hAnsiTheme="minorBidi" w:cstheme="minorBidi"/>
          <w:sz w:val="24"/>
          <w:szCs w:val="24"/>
          <w:shd w:val="clear" w:color="auto" w:fill="FFFFFF"/>
        </w:rPr>
        <w:t xml:space="preserve">: </w:t>
      </w:r>
    </w:p>
    <w:p w14:paraId="124C25D2" w14:textId="77777777" w:rsidR="00CD6778" w:rsidRPr="003B2C78" w:rsidRDefault="00CD6778" w:rsidP="004C4D36">
      <w:pPr>
        <w:spacing w:line="240" w:lineRule="auto"/>
        <w:ind w:firstLine="720"/>
        <w:rPr>
          <w:rFonts w:asciiTheme="minorBidi" w:hAnsiTheme="minorBidi" w:cstheme="minorBidi"/>
          <w:sz w:val="24"/>
          <w:szCs w:val="24"/>
          <w:shd w:val="clear" w:color="auto" w:fill="FFFFFF"/>
        </w:rPr>
      </w:pPr>
    </w:p>
    <w:p w14:paraId="0E53B293" w14:textId="09B70E2E" w:rsidR="00CD6778" w:rsidRPr="003B2C78" w:rsidRDefault="00CD6778" w:rsidP="004C4D36">
      <w:pPr>
        <w:pStyle w:val="BlockText"/>
        <w:spacing w:line="240" w:lineRule="auto"/>
        <w:ind w:left="720"/>
        <w:rPr>
          <w:rFonts w:asciiTheme="minorBidi" w:hAnsiTheme="minorBidi" w:cstheme="minorBidi"/>
          <w:sz w:val="24"/>
          <w:szCs w:val="24"/>
        </w:rPr>
      </w:pPr>
      <w:r w:rsidRPr="003B2C78">
        <w:rPr>
          <w:rFonts w:asciiTheme="minorBidi" w:hAnsiTheme="minorBidi" w:cstheme="minorBidi"/>
          <w:sz w:val="24"/>
          <w:szCs w:val="24"/>
        </w:rPr>
        <w:t xml:space="preserve">Proper intention: What is implied? Any prayer that is not [recited] with proper intention is not prayer. If one prays without proper intention, he must repeat his prayers with proper intention. One who is in a confused or troubled state may not pray until he composes himself. Therefore, one who comes in from a journey and is tired or irritated is forbidden to pray until he composes himself. Our Sages taught that one should wait three days until he is </w:t>
      </w:r>
      <w:proofErr w:type="gramStart"/>
      <w:r w:rsidRPr="003B2C78">
        <w:rPr>
          <w:rFonts w:asciiTheme="minorBidi" w:hAnsiTheme="minorBidi" w:cstheme="minorBidi"/>
          <w:sz w:val="24"/>
          <w:szCs w:val="24"/>
        </w:rPr>
        <w:t>rested</w:t>
      </w:r>
      <w:proofErr w:type="gramEnd"/>
      <w:r w:rsidRPr="003B2C78">
        <w:rPr>
          <w:rFonts w:asciiTheme="minorBidi" w:hAnsiTheme="minorBidi" w:cstheme="minorBidi"/>
          <w:sz w:val="24"/>
          <w:szCs w:val="24"/>
        </w:rPr>
        <w:t xml:space="preserve"> and his mind is settled, and then he may pray. (</w:t>
      </w:r>
      <w:r w:rsidRPr="003B2C78">
        <w:rPr>
          <w:rFonts w:asciiTheme="minorBidi" w:hAnsiTheme="minorBidi" w:cstheme="minorBidi"/>
          <w:i/>
          <w:iCs/>
          <w:sz w:val="24"/>
          <w:szCs w:val="24"/>
        </w:rPr>
        <w:t xml:space="preserve">Hilkhot </w:t>
      </w:r>
      <w:r w:rsidR="00773AC2" w:rsidRPr="003B2C78">
        <w:rPr>
          <w:rFonts w:asciiTheme="minorBidi" w:hAnsiTheme="minorBidi" w:cstheme="minorBidi"/>
          <w:i/>
          <w:iCs/>
          <w:sz w:val="24"/>
          <w:szCs w:val="24"/>
        </w:rPr>
        <w:t>Tefilla</w:t>
      </w:r>
      <w:r w:rsidRPr="003B2C78">
        <w:rPr>
          <w:rFonts w:asciiTheme="minorBidi" w:hAnsiTheme="minorBidi" w:cstheme="minorBidi"/>
          <w:i/>
          <w:iCs/>
          <w:sz w:val="24"/>
          <w:szCs w:val="24"/>
        </w:rPr>
        <w:t xml:space="preserve"> </w:t>
      </w:r>
      <w:r w:rsidRPr="003B2C78">
        <w:rPr>
          <w:rFonts w:asciiTheme="minorBidi" w:hAnsiTheme="minorBidi" w:cstheme="minorBidi"/>
          <w:sz w:val="24"/>
          <w:szCs w:val="24"/>
        </w:rPr>
        <w:t>4:15)</w:t>
      </w:r>
    </w:p>
    <w:p w14:paraId="3BF6573E" w14:textId="77777777" w:rsidR="00CD6778" w:rsidRPr="003B2C78" w:rsidRDefault="00CD6778" w:rsidP="004C4D36">
      <w:pPr>
        <w:spacing w:line="240" w:lineRule="auto"/>
        <w:ind w:firstLine="720"/>
        <w:rPr>
          <w:rFonts w:asciiTheme="minorBidi" w:hAnsiTheme="minorBidi" w:cstheme="minorBidi"/>
          <w:sz w:val="24"/>
          <w:szCs w:val="24"/>
          <w:shd w:val="clear" w:color="auto" w:fill="FFFFFF"/>
        </w:rPr>
      </w:pPr>
    </w:p>
    <w:p w14:paraId="747DB4F2" w14:textId="2F6A81C2" w:rsidR="000B2914" w:rsidRPr="003B2C78" w:rsidRDefault="00CD677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Rambam establishes that prayer without proper intention is not prayer. He does not say that it is defective or disqualified prayer, but rather that </w:t>
      </w:r>
      <w:r w:rsidRPr="003B2C78">
        <w:rPr>
          <w:rFonts w:asciiTheme="minorBidi" w:hAnsiTheme="minorBidi" w:cstheme="minorBidi"/>
          <w:sz w:val="24"/>
          <w:szCs w:val="24"/>
          <w:shd w:val="clear" w:color="auto" w:fill="FFFFFF"/>
        </w:rPr>
        <w:lastRenderedPageBreak/>
        <w:t xml:space="preserve">it is not considered prayer at all. A </w:t>
      </w:r>
      <w:r w:rsidRPr="003B2C78">
        <w:rPr>
          <w:rFonts w:asciiTheme="minorBidi" w:hAnsiTheme="minorBidi" w:cstheme="minorBidi"/>
          <w:i/>
          <w:iCs/>
          <w:sz w:val="24"/>
          <w:szCs w:val="24"/>
          <w:shd w:val="clear" w:color="auto" w:fill="FFFFFF"/>
        </w:rPr>
        <w:t>sukka</w:t>
      </w:r>
      <w:r w:rsidRPr="003B2C78">
        <w:rPr>
          <w:rFonts w:asciiTheme="minorBidi" w:hAnsiTheme="minorBidi" w:cstheme="minorBidi"/>
          <w:sz w:val="24"/>
          <w:szCs w:val="24"/>
          <w:shd w:val="clear" w:color="auto" w:fill="FFFFFF"/>
        </w:rPr>
        <w:t xml:space="preserve"> </w:t>
      </w:r>
      <w:r w:rsidR="00517F69">
        <w:rPr>
          <w:rFonts w:asciiTheme="minorBidi" w:hAnsiTheme="minorBidi" w:cstheme="minorBidi"/>
          <w:sz w:val="24"/>
          <w:szCs w:val="24"/>
          <w:shd w:val="clear" w:color="auto" w:fill="FFFFFF"/>
        </w:rPr>
        <w:t>without sufficient walls</w:t>
      </w:r>
      <w:r w:rsidRPr="003B2C78">
        <w:rPr>
          <w:rFonts w:asciiTheme="minorBidi" w:hAnsiTheme="minorBidi" w:cstheme="minorBidi"/>
          <w:sz w:val="24"/>
          <w:szCs w:val="24"/>
          <w:shd w:val="clear" w:color="auto" w:fill="FFFFFF"/>
        </w:rPr>
        <w:t xml:space="preserve"> is a disqualified </w:t>
      </w:r>
      <w:r w:rsidRPr="003B2C78">
        <w:rPr>
          <w:rFonts w:asciiTheme="minorBidi" w:hAnsiTheme="minorBidi" w:cstheme="minorBidi"/>
          <w:i/>
          <w:iCs/>
          <w:sz w:val="24"/>
          <w:szCs w:val="24"/>
          <w:shd w:val="clear" w:color="auto" w:fill="FFFFFF"/>
        </w:rPr>
        <w:t>sukka</w:t>
      </w:r>
      <w:r w:rsidRPr="003B2C78">
        <w:rPr>
          <w:rFonts w:asciiTheme="minorBidi" w:hAnsiTheme="minorBidi" w:cstheme="minorBidi"/>
          <w:sz w:val="24"/>
          <w:szCs w:val="24"/>
          <w:shd w:val="clear" w:color="auto" w:fill="FFFFFF"/>
        </w:rPr>
        <w:t xml:space="preserve">, </w:t>
      </w:r>
      <w:r w:rsidR="00AE422C">
        <w:rPr>
          <w:rFonts w:asciiTheme="minorBidi" w:hAnsiTheme="minorBidi" w:cstheme="minorBidi"/>
          <w:sz w:val="24"/>
          <w:szCs w:val="24"/>
          <w:shd w:val="clear" w:color="auto" w:fill="FFFFFF"/>
        </w:rPr>
        <w:t xml:space="preserve">and </w:t>
      </w:r>
      <w:r w:rsidRPr="003B2C78">
        <w:rPr>
          <w:rFonts w:asciiTheme="minorBidi" w:hAnsiTheme="minorBidi" w:cstheme="minorBidi"/>
          <w:sz w:val="24"/>
          <w:szCs w:val="24"/>
          <w:shd w:val="clear" w:color="auto" w:fill="FFFFFF"/>
        </w:rPr>
        <w:t xml:space="preserve">a Torah scroll that is missing letters is a disqualified Torah scroll, but prayer that lacks the proper intention is not disqualified prayer. It is simply not prayer, like a </w:t>
      </w:r>
      <w:r w:rsidRPr="003B2C78">
        <w:rPr>
          <w:rFonts w:asciiTheme="minorBidi" w:hAnsiTheme="minorBidi" w:cstheme="minorBidi"/>
          <w:i/>
          <w:iCs/>
          <w:sz w:val="24"/>
          <w:szCs w:val="24"/>
          <w:shd w:val="clear" w:color="auto" w:fill="FFFFFF"/>
        </w:rPr>
        <w:t>sukka</w:t>
      </w:r>
      <w:r w:rsidRPr="003B2C78">
        <w:rPr>
          <w:rFonts w:asciiTheme="minorBidi" w:hAnsiTheme="minorBidi" w:cstheme="minorBidi"/>
          <w:sz w:val="24"/>
          <w:szCs w:val="24"/>
          <w:shd w:val="clear" w:color="auto" w:fill="FFFFFF"/>
        </w:rPr>
        <w:t xml:space="preserve"> without thatch or parchment upon which there is not yet any writing.</w:t>
      </w:r>
    </w:p>
    <w:p w14:paraId="15939670" w14:textId="77777777" w:rsidR="00CD6778" w:rsidRPr="003B2C78" w:rsidRDefault="00CD6778" w:rsidP="004C4D36">
      <w:pPr>
        <w:spacing w:line="240" w:lineRule="auto"/>
        <w:ind w:firstLine="720"/>
        <w:rPr>
          <w:rFonts w:asciiTheme="minorBidi" w:hAnsiTheme="minorBidi" w:cstheme="minorBidi"/>
          <w:sz w:val="24"/>
          <w:szCs w:val="24"/>
          <w:shd w:val="clear" w:color="auto" w:fill="FFFFFF"/>
        </w:rPr>
      </w:pPr>
    </w:p>
    <w:p w14:paraId="59FEF72A" w14:textId="14C0059D" w:rsidR="002E61B8"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Rabbi Chaim of Brisk discusses at length the </w:t>
      </w:r>
      <w:r w:rsidR="00CD6778" w:rsidRPr="003B2C78">
        <w:rPr>
          <w:rFonts w:asciiTheme="minorBidi" w:hAnsiTheme="minorBidi" w:cstheme="minorBidi"/>
          <w:sz w:val="24"/>
          <w:szCs w:val="24"/>
          <w:shd w:val="clear" w:color="auto" w:fill="FFFFFF"/>
        </w:rPr>
        <w:t xml:space="preserve">Rambam's position regarding the requirement of </w:t>
      </w:r>
      <w:proofErr w:type="gramStart"/>
      <w:r w:rsidR="00CD6778" w:rsidRPr="003B2C78">
        <w:rPr>
          <w:rFonts w:asciiTheme="minorBidi" w:hAnsiTheme="minorBidi" w:cstheme="minorBidi"/>
          <w:sz w:val="24"/>
          <w:szCs w:val="24"/>
          <w:shd w:val="clear" w:color="auto" w:fill="FFFFFF"/>
        </w:rPr>
        <w:t>intention, and</w:t>
      </w:r>
      <w:proofErr w:type="gramEnd"/>
      <w:r w:rsidR="00CD6778" w:rsidRPr="003B2C78">
        <w:rPr>
          <w:rFonts w:asciiTheme="minorBidi" w:hAnsiTheme="minorBidi" w:cstheme="minorBidi"/>
          <w:sz w:val="24"/>
          <w:szCs w:val="24"/>
          <w:shd w:val="clear" w:color="auto" w:fill="FFFFFF"/>
        </w:rPr>
        <w:t xml:space="preserve"> </w:t>
      </w:r>
      <w:r w:rsidR="00EF05C3">
        <w:rPr>
          <w:rFonts w:asciiTheme="minorBidi" w:hAnsiTheme="minorBidi" w:cstheme="minorBidi"/>
          <w:sz w:val="24"/>
          <w:szCs w:val="24"/>
          <w:shd w:val="clear" w:color="auto" w:fill="FFFFFF"/>
        </w:rPr>
        <w:t>concludes</w:t>
      </w:r>
      <w:r w:rsidR="00CD6778" w:rsidRPr="003B2C78">
        <w:rPr>
          <w:rFonts w:asciiTheme="minorBidi" w:hAnsiTheme="minorBidi" w:cstheme="minorBidi"/>
          <w:sz w:val="24"/>
          <w:szCs w:val="24"/>
          <w:shd w:val="clear" w:color="auto" w:fill="FFFFFF"/>
        </w:rPr>
        <w:t xml:space="preserve"> that there are actually two requirements</w:t>
      </w:r>
      <w:r w:rsidR="00EF05C3">
        <w:rPr>
          <w:rFonts w:asciiTheme="minorBidi" w:hAnsiTheme="minorBidi" w:cstheme="minorBidi"/>
          <w:sz w:val="24"/>
          <w:szCs w:val="24"/>
          <w:shd w:val="clear" w:color="auto" w:fill="FFFFFF"/>
        </w:rPr>
        <w:t>:</w:t>
      </w:r>
      <w:r w:rsidR="00CD6778" w:rsidRPr="003B2C78">
        <w:rPr>
          <w:rFonts w:asciiTheme="minorBidi" w:hAnsiTheme="minorBidi" w:cstheme="minorBidi"/>
          <w:sz w:val="24"/>
          <w:szCs w:val="24"/>
          <w:shd w:val="clear" w:color="auto" w:fill="FFFFFF"/>
        </w:rPr>
        <w:t xml:space="preserve"> intention to pray</w:t>
      </w:r>
      <w:r w:rsidR="00EF05C3">
        <w:rPr>
          <w:rFonts w:asciiTheme="minorBidi" w:hAnsiTheme="minorBidi" w:cstheme="minorBidi"/>
          <w:sz w:val="24"/>
          <w:szCs w:val="24"/>
          <w:shd w:val="clear" w:color="auto" w:fill="FFFFFF"/>
        </w:rPr>
        <w:t>,</w:t>
      </w:r>
      <w:r w:rsidR="00CD6778" w:rsidRPr="003B2C78">
        <w:rPr>
          <w:rFonts w:asciiTheme="minorBidi" w:hAnsiTheme="minorBidi" w:cstheme="minorBidi"/>
          <w:sz w:val="24"/>
          <w:szCs w:val="24"/>
          <w:shd w:val="clear" w:color="auto" w:fill="FFFFFF"/>
        </w:rPr>
        <w:t xml:space="preserve"> and </w:t>
      </w:r>
      <w:r w:rsidRPr="003B2C78">
        <w:rPr>
          <w:rFonts w:asciiTheme="minorBidi" w:hAnsiTheme="minorBidi" w:cstheme="minorBidi"/>
          <w:sz w:val="24"/>
          <w:szCs w:val="24"/>
          <w:shd w:val="clear" w:color="auto" w:fill="FFFFFF"/>
        </w:rPr>
        <w:t>intention</w:t>
      </w:r>
      <w:r w:rsidR="00CD6778" w:rsidRPr="003B2C78">
        <w:rPr>
          <w:rFonts w:asciiTheme="minorBidi" w:hAnsiTheme="minorBidi" w:cstheme="minorBidi"/>
          <w:sz w:val="24"/>
          <w:szCs w:val="24"/>
          <w:shd w:val="clear" w:color="auto" w:fill="FFFFFF"/>
        </w:rPr>
        <w:t xml:space="preserve"> regarding the words of the prayer. The </w:t>
      </w:r>
      <w:r w:rsidRPr="003B2C78">
        <w:rPr>
          <w:rFonts w:asciiTheme="minorBidi" w:hAnsiTheme="minorBidi" w:cstheme="minorBidi"/>
          <w:sz w:val="24"/>
          <w:szCs w:val="24"/>
          <w:shd w:val="clear" w:color="auto" w:fill="FFFFFF"/>
        </w:rPr>
        <w:t xml:space="preserve">basic intention required in prayer is </w:t>
      </w:r>
      <w:r w:rsidR="00CD6778" w:rsidRPr="003B2C78">
        <w:rPr>
          <w:rFonts w:asciiTheme="minorBidi" w:hAnsiTheme="minorBidi" w:cstheme="minorBidi"/>
          <w:sz w:val="24"/>
          <w:szCs w:val="24"/>
          <w:shd w:val="clear" w:color="auto" w:fill="FFFFFF"/>
        </w:rPr>
        <w:t xml:space="preserve">the </w:t>
      </w:r>
      <w:r w:rsidRPr="003B2C78">
        <w:rPr>
          <w:rFonts w:asciiTheme="minorBidi" w:hAnsiTheme="minorBidi" w:cstheme="minorBidi"/>
          <w:sz w:val="24"/>
          <w:szCs w:val="24"/>
          <w:shd w:val="clear" w:color="auto" w:fill="FFFFFF"/>
        </w:rPr>
        <w:t>intention</w:t>
      </w:r>
      <w:r w:rsidR="00CD6778" w:rsidRPr="003B2C78">
        <w:rPr>
          <w:rFonts w:asciiTheme="minorBidi" w:hAnsiTheme="minorBidi" w:cstheme="minorBidi"/>
          <w:sz w:val="24"/>
          <w:szCs w:val="24"/>
          <w:shd w:val="clear" w:color="auto" w:fill="FFFFFF"/>
        </w:rPr>
        <w:t xml:space="preserve"> to pray, </w:t>
      </w:r>
      <w:r w:rsidR="00EF05C3">
        <w:rPr>
          <w:rFonts w:asciiTheme="minorBidi" w:hAnsiTheme="minorBidi" w:cstheme="minorBidi"/>
          <w:sz w:val="24"/>
          <w:szCs w:val="24"/>
          <w:shd w:val="clear" w:color="auto" w:fill="FFFFFF"/>
        </w:rPr>
        <w:t xml:space="preserve">i.e., </w:t>
      </w:r>
      <w:r w:rsidR="00CD6778" w:rsidRPr="003B2C78">
        <w:rPr>
          <w:rFonts w:asciiTheme="minorBidi" w:hAnsiTheme="minorBidi" w:cstheme="minorBidi"/>
          <w:sz w:val="24"/>
          <w:szCs w:val="24"/>
          <w:shd w:val="clear" w:color="auto" w:fill="FFFFFF"/>
        </w:rPr>
        <w:t>that the worshipper know what he</w:t>
      </w:r>
      <w:r w:rsidR="002E61B8" w:rsidRPr="003B2C78">
        <w:rPr>
          <w:rFonts w:asciiTheme="minorBidi" w:hAnsiTheme="minorBidi" w:cstheme="minorBidi"/>
          <w:sz w:val="24"/>
          <w:szCs w:val="24"/>
          <w:shd w:val="clear" w:color="auto" w:fill="FFFFFF"/>
        </w:rPr>
        <w:t xml:space="preserve"> is</w:t>
      </w:r>
      <w:r w:rsidR="00CD6778" w:rsidRPr="003B2C78">
        <w:rPr>
          <w:rFonts w:asciiTheme="minorBidi" w:hAnsiTheme="minorBidi" w:cstheme="minorBidi"/>
          <w:sz w:val="24"/>
          <w:szCs w:val="24"/>
          <w:shd w:val="clear" w:color="auto" w:fill="FFFFFF"/>
        </w:rPr>
        <w:t xml:space="preserve"> doing now – standing before God in prayer. An additional intention involves </w:t>
      </w:r>
      <w:r w:rsidR="002E61B8" w:rsidRPr="003B2C78">
        <w:rPr>
          <w:rFonts w:asciiTheme="minorBidi" w:hAnsiTheme="minorBidi" w:cstheme="minorBidi"/>
          <w:sz w:val="24"/>
          <w:szCs w:val="24"/>
          <w:shd w:val="clear" w:color="auto" w:fill="FFFFFF"/>
        </w:rPr>
        <w:t xml:space="preserve">thinking about the meaning of every word, but this is not indispensable. </w:t>
      </w:r>
      <w:r w:rsidRPr="003B2C78">
        <w:rPr>
          <w:rFonts w:asciiTheme="minorBidi" w:hAnsiTheme="minorBidi" w:cstheme="minorBidi"/>
          <w:sz w:val="24"/>
          <w:szCs w:val="24"/>
          <w:shd w:val="clear" w:color="auto" w:fill="FFFFFF"/>
        </w:rPr>
        <w:t xml:space="preserve">In any case, </w:t>
      </w:r>
      <w:r w:rsidR="002E61B8" w:rsidRPr="003B2C78">
        <w:rPr>
          <w:rFonts w:asciiTheme="minorBidi" w:hAnsiTheme="minorBidi" w:cstheme="minorBidi"/>
          <w:sz w:val="24"/>
          <w:szCs w:val="24"/>
          <w:shd w:val="clear" w:color="auto" w:fill="FFFFFF"/>
        </w:rPr>
        <w:t xml:space="preserve">the Rambam conditions the fulfillment of the </w:t>
      </w:r>
      <w:r w:rsidR="002E61B8" w:rsidRPr="00615665">
        <w:rPr>
          <w:rFonts w:asciiTheme="minorBidi" w:hAnsiTheme="minorBidi" w:cstheme="minorBidi"/>
          <w:sz w:val="24"/>
          <w:szCs w:val="24"/>
          <w:shd w:val="clear" w:color="auto" w:fill="FFFFFF"/>
        </w:rPr>
        <w:t>mitzva</w:t>
      </w:r>
      <w:r w:rsidR="002E61B8" w:rsidRPr="003B2C78">
        <w:rPr>
          <w:rFonts w:asciiTheme="minorBidi" w:hAnsiTheme="minorBidi" w:cstheme="minorBidi"/>
          <w:sz w:val="24"/>
          <w:szCs w:val="24"/>
          <w:shd w:val="clear" w:color="auto" w:fill="FFFFFF"/>
        </w:rPr>
        <w:t xml:space="preserve"> of prayer on some kind of intention. Prayer </w:t>
      </w:r>
      <w:r w:rsidR="00EF05C3">
        <w:rPr>
          <w:rFonts w:asciiTheme="minorBidi" w:hAnsiTheme="minorBidi" w:cstheme="minorBidi"/>
          <w:sz w:val="24"/>
          <w:szCs w:val="24"/>
          <w:shd w:val="clear" w:color="auto" w:fill="FFFFFF"/>
        </w:rPr>
        <w:t>depends on the mind</w:t>
      </w:r>
      <w:r w:rsidR="002E61B8" w:rsidRPr="003B2C78">
        <w:rPr>
          <w:rFonts w:asciiTheme="minorBidi" w:hAnsiTheme="minorBidi" w:cstheme="minorBidi"/>
          <w:sz w:val="24"/>
          <w:szCs w:val="24"/>
          <w:shd w:val="clear" w:color="auto" w:fill="FFFFFF"/>
        </w:rPr>
        <w:t xml:space="preserve">. </w:t>
      </w:r>
    </w:p>
    <w:p w14:paraId="255CF41B" w14:textId="77777777" w:rsidR="000B2914" w:rsidRPr="003B2C78" w:rsidRDefault="002E61B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 </w:t>
      </w:r>
    </w:p>
    <w:p w14:paraId="7A0D6E38" w14:textId="77777777" w:rsidR="00697CF7"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In one of his </w:t>
      </w:r>
      <w:r w:rsidR="00697CF7" w:rsidRPr="003B2C78">
        <w:rPr>
          <w:rFonts w:asciiTheme="minorBidi" w:hAnsiTheme="minorBidi" w:cstheme="minorBidi"/>
          <w:sz w:val="24"/>
          <w:szCs w:val="24"/>
          <w:shd w:val="clear" w:color="auto" w:fill="FFFFFF"/>
        </w:rPr>
        <w:t>responsa</w:t>
      </w:r>
      <w:r w:rsidRPr="003B2C78">
        <w:rPr>
          <w:rFonts w:asciiTheme="minorBidi" w:hAnsiTheme="minorBidi" w:cstheme="minorBidi"/>
          <w:sz w:val="24"/>
          <w:szCs w:val="24"/>
          <w:shd w:val="clear" w:color="auto" w:fill="FFFFFF"/>
        </w:rPr>
        <w:t xml:space="preserve">, </w:t>
      </w:r>
      <w:r w:rsidR="00697CF7" w:rsidRPr="003B2C78">
        <w:rPr>
          <w:rFonts w:asciiTheme="minorBidi" w:hAnsiTheme="minorBidi" w:cstheme="minorBidi"/>
          <w:sz w:val="24"/>
          <w:szCs w:val="24"/>
          <w:shd w:val="clear" w:color="auto" w:fill="FFFFFF"/>
        </w:rPr>
        <w:t xml:space="preserve">the Rambam answers a question concerning the addition of </w:t>
      </w:r>
      <w:r w:rsidR="00697CF7" w:rsidRPr="003B2C78">
        <w:rPr>
          <w:rFonts w:asciiTheme="minorBidi" w:hAnsiTheme="minorBidi" w:cstheme="minorBidi"/>
          <w:i/>
          <w:iCs/>
          <w:sz w:val="24"/>
          <w:szCs w:val="24"/>
          <w:shd w:val="clear" w:color="auto" w:fill="FFFFFF"/>
        </w:rPr>
        <w:t xml:space="preserve">piyyutim </w:t>
      </w:r>
      <w:r w:rsidR="00697CF7" w:rsidRPr="003B2C78">
        <w:rPr>
          <w:rFonts w:asciiTheme="minorBidi" w:hAnsiTheme="minorBidi" w:cstheme="minorBidi"/>
          <w:sz w:val="24"/>
          <w:szCs w:val="24"/>
          <w:shd w:val="clear" w:color="auto" w:fill="FFFFFF"/>
        </w:rPr>
        <w:t>to the fixed prayer, and mentions the matter of intention:</w:t>
      </w:r>
    </w:p>
    <w:p w14:paraId="704A664F" w14:textId="77777777" w:rsidR="00697CF7" w:rsidRPr="003B2C78" w:rsidRDefault="00697CF7" w:rsidP="004C4D36">
      <w:pPr>
        <w:spacing w:line="240" w:lineRule="auto"/>
        <w:ind w:firstLine="720"/>
        <w:rPr>
          <w:rFonts w:asciiTheme="minorBidi" w:hAnsiTheme="minorBidi" w:cstheme="minorBidi"/>
          <w:sz w:val="24"/>
          <w:szCs w:val="24"/>
          <w:shd w:val="clear" w:color="auto" w:fill="FFFFFF"/>
        </w:rPr>
      </w:pPr>
    </w:p>
    <w:p w14:paraId="7143CA39" w14:textId="7FD4CED0" w:rsidR="00B628A7" w:rsidRPr="003B2C78" w:rsidRDefault="00697CF7" w:rsidP="004C4D36">
      <w:pPr>
        <w:pStyle w:val="BlockText"/>
        <w:spacing w:line="240" w:lineRule="auto"/>
        <w:ind w:left="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addition of the recitation of hymns or prayers, such as the prayers of Rav Saadya and others, or words of Midrashic exposition or ethical exhortation before the obligatory prayer – all this is very good and desirable to evoke intention. </w:t>
      </w:r>
      <w:r w:rsidRPr="003B2C78">
        <w:rPr>
          <w:rFonts w:asciiTheme="minorBidi" w:hAnsiTheme="minorBidi" w:cstheme="minorBidi"/>
          <w:i/>
          <w:iCs/>
          <w:sz w:val="24"/>
          <w:szCs w:val="24"/>
          <w:shd w:val="clear" w:color="auto" w:fill="FFFFFF"/>
        </w:rPr>
        <w:t xml:space="preserve">Chazal </w:t>
      </w:r>
      <w:r w:rsidRPr="003B2C78">
        <w:rPr>
          <w:rFonts w:asciiTheme="minorBidi" w:hAnsiTheme="minorBidi" w:cstheme="minorBidi"/>
          <w:sz w:val="24"/>
          <w:szCs w:val="24"/>
          <w:shd w:val="clear" w:color="auto" w:fill="FFFFFF"/>
        </w:rPr>
        <w:t>have already said that the pious men of old used to wait an hour before praying. However, this is desirable for an individual or individuals who can do this in their homes</w:t>
      </w:r>
      <w:r w:rsidR="00B628A7" w:rsidRPr="003B2C78">
        <w:rPr>
          <w:rFonts w:asciiTheme="minorBidi" w:hAnsiTheme="minorBidi" w:cstheme="minorBidi"/>
          <w:sz w:val="24"/>
          <w:szCs w:val="24"/>
          <w:shd w:val="clear" w:color="auto" w:fill="FFFFFF"/>
        </w:rPr>
        <w:t>, but in the synagogues, in my opinion, it is a mistake, because synagogues are for the masses. If there is there one old or weak or recently circumcised man, and he is delayed even one minute from communal prayer, he would be hurt by this. And in all such matters, the community is defined by the weakest among them, and we try to make it easier for them in all ways, and not add</w:t>
      </w:r>
      <w:r w:rsidR="001759E3" w:rsidRPr="003B2C78">
        <w:rPr>
          <w:rFonts w:asciiTheme="minorBidi" w:hAnsiTheme="minorBidi" w:cstheme="minorBidi"/>
          <w:sz w:val="24"/>
          <w:szCs w:val="24"/>
          <w:shd w:val="clear" w:color="auto" w:fill="FFFFFF"/>
        </w:rPr>
        <w:t xml:space="preserve"> difficulty to </w:t>
      </w:r>
      <w:r w:rsidR="00B628A7" w:rsidRPr="003B2C78">
        <w:rPr>
          <w:rFonts w:asciiTheme="minorBidi" w:hAnsiTheme="minorBidi" w:cstheme="minorBidi"/>
          <w:sz w:val="24"/>
          <w:szCs w:val="24"/>
          <w:shd w:val="clear" w:color="auto" w:fill="FFFFFF"/>
        </w:rPr>
        <w:t>God's service</w:t>
      </w:r>
      <w:r w:rsidR="001759E3" w:rsidRPr="003B2C78">
        <w:rPr>
          <w:rFonts w:asciiTheme="minorBidi" w:hAnsiTheme="minorBidi" w:cstheme="minorBidi"/>
          <w:sz w:val="24"/>
          <w:szCs w:val="24"/>
          <w:shd w:val="clear" w:color="auto" w:fill="FFFFFF"/>
        </w:rPr>
        <w:t xml:space="preserve">. As for reciting the hundred [daily] blessings or the hymns in haste and a rushed manner, that is a total mistake. One who does not rebuke the prayer leaders for this sins, because all these </w:t>
      </w:r>
      <w:r w:rsidR="00FC0A94">
        <w:rPr>
          <w:rFonts w:asciiTheme="minorBidi" w:hAnsiTheme="minorBidi" w:cstheme="minorBidi"/>
          <w:sz w:val="24"/>
          <w:szCs w:val="24"/>
          <w:shd w:val="clear" w:color="auto" w:fill="FFFFFF"/>
        </w:rPr>
        <w:t>types</w:t>
      </w:r>
      <w:r w:rsidR="00FC0A94" w:rsidRPr="003B2C78">
        <w:rPr>
          <w:rFonts w:asciiTheme="minorBidi" w:hAnsiTheme="minorBidi" w:cstheme="minorBidi"/>
          <w:sz w:val="24"/>
          <w:szCs w:val="24"/>
          <w:shd w:val="clear" w:color="auto" w:fill="FFFFFF"/>
        </w:rPr>
        <w:t xml:space="preserve"> </w:t>
      </w:r>
      <w:r w:rsidR="001759E3" w:rsidRPr="003B2C78">
        <w:rPr>
          <w:rFonts w:asciiTheme="minorBidi" w:hAnsiTheme="minorBidi" w:cstheme="minorBidi"/>
          <w:sz w:val="24"/>
          <w:szCs w:val="24"/>
          <w:shd w:val="clear" w:color="auto" w:fill="FFFFFF"/>
        </w:rPr>
        <w:t xml:space="preserve">of </w:t>
      </w:r>
      <w:r w:rsidR="00EF05C3">
        <w:rPr>
          <w:rFonts w:asciiTheme="minorBidi" w:hAnsiTheme="minorBidi" w:cstheme="minorBidi"/>
          <w:sz w:val="24"/>
          <w:szCs w:val="24"/>
          <w:shd w:val="clear" w:color="auto" w:fill="FFFFFF"/>
        </w:rPr>
        <w:t>divine</w:t>
      </w:r>
      <w:r w:rsidR="00EF05C3" w:rsidRPr="003B2C78">
        <w:rPr>
          <w:rFonts w:asciiTheme="minorBidi" w:hAnsiTheme="minorBidi" w:cstheme="minorBidi"/>
          <w:sz w:val="24"/>
          <w:szCs w:val="24"/>
          <w:shd w:val="clear" w:color="auto" w:fill="FFFFFF"/>
        </w:rPr>
        <w:t xml:space="preserve"> </w:t>
      </w:r>
      <w:r w:rsidR="001759E3" w:rsidRPr="003B2C78">
        <w:rPr>
          <w:rFonts w:asciiTheme="minorBidi" w:hAnsiTheme="minorBidi" w:cstheme="minorBidi"/>
          <w:sz w:val="24"/>
          <w:szCs w:val="24"/>
          <w:shd w:val="clear" w:color="auto" w:fill="FFFFFF"/>
        </w:rPr>
        <w:t xml:space="preserve">service, that are in the form of speech, the point is to contemplate them when one recites them, and direct his heart to them, and know that he is speaking to the Master of the </w:t>
      </w:r>
      <w:r w:rsidR="00777F98" w:rsidRPr="003B2C78">
        <w:rPr>
          <w:rFonts w:asciiTheme="minorBidi" w:hAnsiTheme="minorBidi" w:cstheme="minorBidi"/>
          <w:sz w:val="24"/>
          <w:szCs w:val="24"/>
          <w:shd w:val="clear" w:color="auto" w:fill="FFFFFF"/>
        </w:rPr>
        <w:t xml:space="preserve">entire </w:t>
      </w:r>
      <w:r w:rsidR="001759E3" w:rsidRPr="003B2C78">
        <w:rPr>
          <w:rFonts w:asciiTheme="minorBidi" w:hAnsiTheme="minorBidi" w:cstheme="minorBidi"/>
          <w:sz w:val="24"/>
          <w:szCs w:val="24"/>
          <w:shd w:val="clear" w:color="auto" w:fill="FFFFFF"/>
        </w:rPr>
        <w:t>universe, whether he is making a request of Him, or thanking Him, or praising Him, or describing His actions and kindnesses, or describing His miracles and abilities. This includes all blessings, hymns</w:t>
      </w:r>
      <w:r w:rsidR="00EF05C3">
        <w:rPr>
          <w:rFonts w:asciiTheme="minorBidi" w:hAnsiTheme="minorBidi" w:cstheme="minorBidi"/>
          <w:sz w:val="24"/>
          <w:szCs w:val="24"/>
          <w:shd w:val="clear" w:color="auto" w:fill="FFFFFF"/>
        </w:rPr>
        <w:t>,</w:t>
      </w:r>
      <w:r w:rsidR="001759E3" w:rsidRPr="003B2C78">
        <w:rPr>
          <w:rFonts w:asciiTheme="minorBidi" w:hAnsiTheme="minorBidi" w:cstheme="minorBidi"/>
          <w:sz w:val="24"/>
          <w:szCs w:val="24"/>
          <w:shd w:val="clear" w:color="auto" w:fill="FFFFFF"/>
        </w:rPr>
        <w:t xml:space="preserve"> and verses of praise. If this is all speaking to Him, how is it permissible to rush and turn his attention away from what is being </w:t>
      </w:r>
      <w:r w:rsidR="001828BE" w:rsidRPr="003B2C78">
        <w:rPr>
          <w:rFonts w:asciiTheme="minorBidi" w:hAnsiTheme="minorBidi" w:cstheme="minorBidi"/>
          <w:sz w:val="24"/>
          <w:szCs w:val="24"/>
          <w:shd w:val="clear" w:color="auto" w:fill="FFFFFF"/>
        </w:rPr>
        <w:t xml:space="preserve">said, except for one who does not know what he is saying and does not understand. </w:t>
      </w:r>
      <w:r w:rsidR="004C5118">
        <w:rPr>
          <w:rFonts w:asciiTheme="minorBidi" w:hAnsiTheme="minorBidi" w:cstheme="minorBidi"/>
          <w:sz w:val="24"/>
          <w:szCs w:val="24"/>
          <w:shd w:val="clear" w:color="auto" w:fill="FFFFFF"/>
        </w:rPr>
        <w:t>He is</w:t>
      </w:r>
      <w:r w:rsidR="001828BE" w:rsidRPr="003B2C78">
        <w:rPr>
          <w:rFonts w:asciiTheme="minorBidi" w:hAnsiTheme="minorBidi" w:cstheme="minorBidi"/>
          <w:sz w:val="24"/>
          <w:szCs w:val="24"/>
          <w:shd w:val="clear" w:color="auto" w:fill="FFFFFF"/>
        </w:rPr>
        <w:t xml:space="preserve"> in his prayer </w:t>
      </w:r>
      <w:r w:rsidR="004C5118">
        <w:rPr>
          <w:rFonts w:asciiTheme="minorBidi" w:hAnsiTheme="minorBidi" w:cstheme="minorBidi"/>
          <w:sz w:val="24"/>
          <w:szCs w:val="24"/>
          <w:shd w:val="clear" w:color="auto" w:fill="FFFFFF"/>
        </w:rPr>
        <w:t>like</w:t>
      </w:r>
      <w:r w:rsidR="001828BE" w:rsidRPr="003B2C78">
        <w:rPr>
          <w:rFonts w:asciiTheme="minorBidi" w:hAnsiTheme="minorBidi" w:cstheme="minorBidi"/>
          <w:sz w:val="24"/>
          <w:szCs w:val="24"/>
          <w:shd w:val="clear" w:color="auto" w:fill="FFFFFF"/>
        </w:rPr>
        <w:t xml:space="preserve"> a parrot o</w:t>
      </w:r>
      <w:r w:rsidR="00777F98" w:rsidRPr="003B2C78">
        <w:rPr>
          <w:rFonts w:asciiTheme="minorBidi" w:hAnsiTheme="minorBidi" w:cstheme="minorBidi"/>
          <w:sz w:val="24"/>
          <w:szCs w:val="24"/>
          <w:shd w:val="clear" w:color="auto" w:fill="FFFFFF"/>
        </w:rPr>
        <w:t>r a fool, who repeat the words that people have taught them. (</w:t>
      </w:r>
      <w:r w:rsidR="00777F98" w:rsidRPr="003B2C78">
        <w:rPr>
          <w:rFonts w:asciiTheme="minorBidi" w:hAnsiTheme="minorBidi" w:cstheme="minorBidi"/>
          <w:i/>
          <w:iCs/>
          <w:sz w:val="24"/>
          <w:szCs w:val="24"/>
          <w:shd w:val="clear" w:color="auto" w:fill="FFFFFF"/>
        </w:rPr>
        <w:t>Responsa of the Rambam</w:t>
      </w:r>
      <w:r w:rsidR="00777F98" w:rsidRPr="003B2C78">
        <w:rPr>
          <w:rFonts w:asciiTheme="minorBidi" w:hAnsiTheme="minorBidi" w:cstheme="minorBidi"/>
          <w:sz w:val="24"/>
          <w:szCs w:val="24"/>
          <w:shd w:val="clear" w:color="auto" w:fill="FFFFFF"/>
        </w:rPr>
        <w:t>, 261)</w:t>
      </w:r>
    </w:p>
    <w:p w14:paraId="50B1F1B4" w14:textId="77777777" w:rsidR="00777F98" w:rsidRPr="003B2C78" w:rsidRDefault="00777F98" w:rsidP="004C4D36">
      <w:pPr>
        <w:spacing w:line="240" w:lineRule="auto"/>
        <w:ind w:firstLine="720"/>
        <w:rPr>
          <w:rFonts w:asciiTheme="minorBidi" w:hAnsiTheme="minorBidi" w:cstheme="minorBidi"/>
          <w:sz w:val="24"/>
          <w:szCs w:val="24"/>
          <w:shd w:val="clear" w:color="auto" w:fill="FFFFFF"/>
        </w:rPr>
      </w:pPr>
    </w:p>
    <w:p w14:paraId="5592701D" w14:textId="50B9118C" w:rsidR="000B2914" w:rsidRPr="003B2C78" w:rsidRDefault="00777F98"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Rambam supports adding </w:t>
      </w:r>
      <w:r w:rsidRPr="003B2C78">
        <w:rPr>
          <w:rFonts w:asciiTheme="minorBidi" w:hAnsiTheme="minorBidi" w:cstheme="minorBidi"/>
          <w:i/>
          <w:iCs/>
          <w:sz w:val="24"/>
          <w:szCs w:val="24"/>
          <w:shd w:val="clear" w:color="auto" w:fill="FFFFFF"/>
        </w:rPr>
        <w:t>piyyutim</w:t>
      </w:r>
      <w:r w:rsidRPr="003B2C78">
        <w:rPr>
          <w:rFonts w:asciiTheme="minorBidi" w:hAnsiTheme="minorBidi" w:cstheme="minorBidi"/>
          <w:sz w:val="24"/>
          <w:szCs w:val="24"/>
          <w:shd w:val="clear" w:color="auto" w:fill="FFFFFF"/>
        </w:rPr>
        <w:t xml:space="preserve"> and also reciting </w:t>
      </w:r>
      <w:r w:rsidR="00B452E8">
        <w:rPr>
          <w:rFonts w:asciiTheme="minorBidi" w:hAnsiTheme="minorBidi" w:cstheme="minorBidi"/>
          <w:sz w:val="24"/>
          <w:szCs w:val="24"/>
          <w:shd w:val="clear" w:color="auto" w:fill="FFFFFF"/>
        </w:rPr>
        <w:t>words of moral exhortation and M</w:t>
      </w:r>
      <w:r w:rsidRPr="003B2C78">
        <w:rPr>
          <w:rFonts w:asciiTheme="minorBidi" w:hAnsiTheme="minorBidi" w:cstheme="minorBidi"/>
          <w:sz w:val="24"/>
          <w:szCs w:val="24"/>
          <w:shd w:val="clear" w:color="auto" w:fill="FFFFFF"/>
        </w:rPr>
        <w:t xml:space="preserve">idrashic exposition before praying, in order to arouse one's intention. Nevertheless, he rules that one should refrain from dragging out the prayer service, so as not to make it more difficult for the community. He rejects the possibility of shortening the time of prayer, because there is no point </w:t>
      </w:r>
      <w:r w:rsidR="004C5118">
        <w:rPr>
          <w:rFonts w:asciiTheme="minorBidi" w:hAnsiTheme="minorBidi" w:cstheme="minorBidi"/>
          <w:sz w:val="24"/>
          <w:szCs w:val="24"/>
          <w:shd w:val="clear" w:color="auto" w:fill="FFFFFF"/>
        </w:rPr>
        <w:t>in</w:t>
      </w:r>
      <w:r w:rsidR="004C5118" w:rsidRPr="003B2C78">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lastRenderedPageBreak/>
        <w:t>utter</w:t>
      </w:r>
      <w:r w:rsidR="004C5118">
        <w:rPr>
          <w:rFonts w:asciiTheme="minorBidi" w:hAnsiTheme="minorBidi" w:cstheme="minorBidi"/>
          <w:sz w:val="24"/>
          <w:szCs w:val="24"/>
          <w:shd w:val="clear" w:color="auto" w:fill="FFFFFF"/>
        </w:rPr>
        <w:t>ing</w:t>
      </w:r>
      <w:r w:rsidRPr="003B2C78">
        <w:rPr>
          <w:rFonts w:asciiTheme="minorBidi" w:hAnsiTheme="minorBidi" w:cstheme="minorBidi"/>
          <w:sz w:val="24"/>
          <w:szCs w:val="24"/>
          <w:shd w:val="clear" w:color="auto" w:fill="FFFFFF"/>
        </w:rPr>
        <w:t xml:space="preserve"> words without thought: "The point is to contemplate them when one recites </w:t>
      </w:r>
      <w:proofErr w:type="gramStart"/>
      <w:r w:rsidRPr="003B2C78">
        <w:rPr>
          <w:rFonts w:asciiTheme="minorBidi" w:hAnsiTheme="minorBidi" w:cstheme="minorBidi"/>
          <w:sz w:val="24"/>
          <w:szCs w:val="24"/>
          <w:shd w:val="clear" w:color="auto" w:fill="FFFFFF"/>
        </w:rPr>
        <w:t>them, and</w:t>
      </w:r>
      <w:proofErr w:type="gramEnd"/>
      <w:r w:rsidRPr="003B2C78">
        <w:rPr>
          <w:rFonts w:asciiTheme="minorBidi" w:hAnsiTheme="minorBidi" w:cstheme="minorBidi"/>
          <w:sz w:val="24"/>
          <w:szCs w:val="24"/>
          <w:shd w:val="clear" w:color="auto" w:fill="FFFFFF"/>
        </w:rPr>
        <w:t xml:space="preserve"> direct his heart to them." One must not utter words of prayer too quickly, because the </w:t>
      </w:r>
      <w:r w:rsidR="004C5118">
        <w:rPr>
          <w:rFonts w:asciiTheme="minorBidi" w:hAnsiTheme="minorBidi" w:cstheme="minorBidi"/>
          <w:sz w:val="24"/>
          <w:szCs w:val="24"/>
          <w:shd w:val="clear" w:color="auto" w:fill="FFFFFF"/>
        </w:rPr>
        <w:t>obligation</w:t>
      </w:r>
      <w:r w:rsidR="004C5118" w:rsidRPr="003B2C78">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t>of prayer includes thinking about and understanding what one is saying. The reason is "that he is speaking to the Master of the entire universe." This may also be the reason for the obligation to pray facing the Temple</w:t>
      </w:r>
      <w:r w:rsidR="004C5118">
        <w:rPr>
          <w:rFonts w:asciiTheme="minorBidi" w:hAnsiTheme="minorBidi" w:cstheme="minorBidi"/>
          <w:sz w:val="24"/>
          <w:szCs w:val="24"/>
          <w:shd w:val="clear" w:color="auto" w:fill="FFFFFF"/>
        </w:rPr>
        <w:t>:</w:t>
      </w:r>
      <w:r w:rsidRPr="003B2C78">
        <w:rPr>
          <w:rFonts w:asciiTheme="minorBidi" w:hAnsiTheme="minorBidi" w:cstheme="minorBidi"/>
          <w:sz w:val="24"/>
          <w:szCs w:val="24"/>
          <w:shd w:val="clear" w:color="auto" w:fill="FFFFFF"/>
        </w:rPr>
        <w:t xml:space="preserve"> a person must know </w:t>
      </w:r>
      <w:r w:rsidR="00523DC2" w:rsidRPr="003B2C78">
        <w:rPr>
          <w:rFonts w:asciiTheme="minorBidi" w:hAnsiTheme="minorBidi" w:cstheme="minorBidi"/>
          <w:sz w:val="24"/>
          <w:szCs w:val="24"/>
          <w:shd w:val="clear" w:color="auto" w:fill="FFFFFF"/>
        </w:rPr>
        <w:t>while</w:t>
      </w:r>
      <w:r w:rsidRPr="003B2C78">
        <w:rPr>
          <w:rFonts w:asciiTheme="minorBidi" w:hAnsiTheme="minorBidi" w:cstheme="minorBidi"/>
          <w:sz w:val="24"/>
          <w:szCs w:val="24"/>
          <w:shd w:val="clear" w:color="auto" w:fill="FFFFFF"/>
        </w:rPr>
        <w:t xml:space="preserve"> he is praying that he</w:t>
      </w:r>
      <w:r w:rsidR="00523DC2" w:rsidRPr="003B2C78">
        <w:rPr>
          <w:rFonts w:asciiTheme="minorBidi" w:hAnsiTheme="minorBidi" w:cstheme="minorBidi"/>
          <w:sz w:val="24"/>
          <w:szCs w:val="24"/>
          <w:shd w:val="clear" w:color="auto" w:fill="FFFFFF"/>
        </w:rPr>
        <w:t xml:space="preserve"> is standing before the Master of the universe. </w:t>
      </w:r>
    </w:p>
    <w:p w14:paraId="2CD2EA88" w14:textId="77777777" w:rsidR="00773AC2" w:rsidRDefault="00773AC2" w:rsidP="004C4D36">
      <w:pPr>
        <w:spacing w:line="240" w:lineRule="auto"/>
        <w:rPr>
          <w:rFonts w:asciiTheme="minorBidi" w:hAnsiTheme="minorBidi" w:cstheme="minorBidi"/>
          <w:sz w:val="24"/>
          <w:szCs w:val="24"/>
          <w:shd w:val="clear" w:color="auto" w:fill="FFFFFF"/>
        </w:rPr>
      </w:pPr>
    </w:p>
    <w:p w14:paraId="6DE3EDB0" w14:textId="4A1899D9" w:rsidR="00523DC2" w:rsidRPr="00773AC2" w:rsidRDefault="00773AC2" w:rsidP="004C4D36">
      <w:pPr>
        <w:spacing w:line="240" w:lineRule="auto"/>
        <w:rPr>
          <w:rFonts w:asciiTheme="minorBidi" w:hAnsiTheme="minorBidi" w:cstheme="minorBidi"/>
          <w:b/>
          <w:bCs/>
          <w:sz w:val="24"/>
          <w:szCs w:val="24"/>
          <w:shd w:val="clear" w:color="auto" w:fill="FFFFFF"/>
        </w:rPr>
      </w:pPr>
      <w:r w:rsidRPr="00773AC2">
        <w:rPr>
          <w:rFonts w:asciiTheme="minorBidi" w:hAnsiTheme="minorBidi" w:cstheme="minorBidi"/>
          <w:b/>
          <w:bCs/>
          <w:sz w:val="24"/>
          <w:szCs w:val="24"/>
          <w:shd w:val="clear" w:color="auto" w:fill="FFFFFF"/>
        </w:rPr>
        <w:t>Theological Difficulties Relating to the Concept of Prayer</w:t>
      </w:r>
    </w:p>
    <w:p w14:paraId="2D0A9FD1" w14:textId="77777777" w:rsidR="00724D2E" w:rsidRPr="003B2C78" w:rsidRDefault="00724D2E" w:rsidP="004C4D36">
      <w:pPr>
        <w:spacing w:line="240" w:lineRule="auto"/>
        <w:ind w:firstLine="720"/>
        <w:rPr>
          <w:rFonts w:asciiTheme="minorBidi" w:hAnsiTheme="minorBidi" w:cstheme="minorBidi"/>
          <w:sz w:val="24"/>
          <w:szCs w:val="24"/>
          <w:shd w:val="clear" w:color="auto" w:fill="FFFFFF"/>
        </w:rPr>
      </w:pPr>
    </w:p>
    <w:p w14:paraId="0BA1D5F8" w14:textId="3100DC74" w:rsidR="00724D2E" w:rsidRPr="003B2C78" w:rsidRDefault="00724D2E"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Rambam </w:t>
      </w:r>
      <w:r w:rsidR="00FC0A94">
        <w:rPr>
          <w:rFonts w:asciiTheme="minorBidi" w:hAnsiTheme="minorBidi" w:cstheme="minorBidi"/>
          <w:sz w:val="24"/>
          <w:szCs w:val="24"/>
          <w:shd w:val="clear" w:color="auto" w:fill="FFFFFF"/>
        </w:rPr>
        <w:t>addresses</w:t>
      </w:r>
      <w:r w:rsidRPr="003B2C78">
        <w:rPr>
          <w:rFonts w:asciiTheme="minorBidi" w:hAnsiTheme="minorBidi" w:cstheme="minorBidi"/>
          <w:sz w:val="24"/>
          <w:szCs w:val="24"/>
          <w:shd w:val="clear" w:color="auto" w:fill="FFFFFF"/>
        </w:rPr>
        <w:t xml:space="preserve"> several prayer-related issues that raise </w:t>
      </w:r>
      <w:r w:rsidR="000B2914" w:rsidRPr="003B2C78">
        <w:rPr>
          <w:rFonts w:asciiTheme="minorBidi" w:hAnsiTheme="minorBidi" w:cstheme="minorBidi"/>
          <w:sz w:val="24"/>
          <w:szCs w:val="24"/>
          <w:shd w:val="clear" w:color="auto" w:fill="FFFFFF"/>
        </w:rPr>
        <w:t>difficulties.</w:t>
      </w:r>
      <w:r w:rsidRPr="003B2C78">
        <w:rPr>
          <w:rFonts w:asciiTheme="minorBidi" w:hAnsiTheme="minorBidi" w:cstheme="minorBidi"/>
          <w:sz w:val="24"/>
          <w:szCs w:val="24"/>
          <w:shd w:val="clear" w:color="auto" w:fill="FFFFFF"/>
        </w:rPr>
        <w:t xml:space="preserve"> In the </w:t>
      </w:r>
      <w:r w:rsidRPr="003B2C78">
        <w:rPr>
          <w:rFonts w:asciiTheme="minorBidi" w:hAnsiTheme="minorBidi" w:cstheme="minorBidi"/>
          <w:i/>
          <w:iCs/>
          <w:sz w:val="24"/>
          <w:szCs w:val="24"/>
          <w:shd w:val="clear" w:color="auto" w:fill="FFFFFF"/>
        </w:rPr>
        <w:t xml:space="preserve">Mishneh Torah </w:t>
      </w:r>
      <w:r w:rsidRPr="003B2C78">
        <w:rPr>
          <w:rFonts w:asciiTheme="minorBidi" w:hAnsiTheme="minorBidi" w:cstheme="minorBidi"/>
          <w:sz w:val="24"/>
          <w:szCs w:val="24"/>
          <w:shd w:val="clear" w:color="auto" w:fill="FFFFFF"/>
        </w:rPr>
        <w:t xml:space="preserve">he merely alludes to them, whereas in the </w:t>
      </w:r>
      <w:r w:rsidRPr="003B2C78">
        <w:rPr>
          <w:rFonts w:asciiTheme="minorBidi" w:hAnsiTheme="minorBidi" w:cstheme="minorBidi"/>
          <w:i/>
          <w:iCs/>
          <w:sz w:val="24"/>
          <w:szCs w:val="24"/>
          <w:shd w:val="clear" w:color="auto" w:fill="FFFFFF"/>
        </w:rPr>
        <w:t>Guide</w:t>
      </w:r>
      <w:r w:rsidRPr="003B2C78">
        <w:rPr>
          <w:rFonts w:asciiTheme="minorBidi" w:hAnsiTheme="minorBidi" w:cstheme="minorBidi"/>
          <w:sz w:val="24"/>
          <w:szCs w:val="24"/>
          <w:shd w:val="clear" w:color="auto" w:fill="FFFFFF"/>
        </w:rPr>
        <w:t xml:space="preserve"> he expands upon them at length.</w:t>
      </w:r>
    </w:p>
    <w:p w14:paraId="5A9A31AE" w14:textId="77777777" w:rsidR="00724D2E" w:rsidRPr="003B2C78" w:rsidRDefault="00724D2E" w:rsidP="004C4D36">
      <w:pPr>
        <w:spacing w:line="240" w:lineRule="auto"/>
        <w:ind w:firstLine="720"/>
        <w:rPr>
          <w:rFonts w:asciiTheme="minorBidi" w:hAnsiTheme="minorBidi" w:cstheme="minorBidi"/>
          <w:sz w:val="24"/>
          <w:szCs w:val="24"/>
          <w:shd w:val="clear" w:color="auto" w:fill="FFFFFF"/>
        </w:rPr>
      </w:pPr>
    </w:p>
    <w:p w14:paraId="6870CEF4" w14:textId="5C3368FC" w:rsidR="00724D2E" w:rsidRPr="003B2C78" w:rsidRDefault="00807A0E" w:rsidP="004C4D36">
      <w:pPr>
        <w:pStyle w:val="BlockText"/>
        <w:spacing w:line="240" w:lineRule="auto"/>
        <w:ind w:left="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A</w:t>
      </w:r>
      <w:r w:rsidR="00724D2E" w:rsidRPr="003B2C78">
        <w:rPr>
          <w:rFonts w:asciiTheme="minorBidi" w:hAnsiTheme="minorBidi" w:cstheme="minorBidi"/>
          <w:sz w:val="24"/>
          <w:szCs w:val="24"/>
          <w:shd w:val="clear" w:color="auto" w:fill="FFFFFF"/>
        </w:rPr>
        <w:t xml:space="preserve"> person should not be profuse in his mention of adjectives describing God, and say: "The great, mighty, awesome, powerful, courageous, and strong God," for it is impossible for man to express the totality of His praises. Instead, one should mention [only] the praises that were mentioned by</w:t>
      </w:r>
      <w:r w:rsidRPr="003B2C78">
        <w:rPr>
          <w:rFonts w:asciiTheme="minorBidi" w:hAnsiTheme="minorBidi" w:cstheme="minorBidi"/>
          <w:sz w:val="24"/>
          <w:szCs w:val="24"/>
          <w:shd w:val="clear" w:color="auto" w:fill="FFFFFF"/>
        </w:rPr>
        <w:t xml:space="preserve"> Moshe, </w:t>
      </w:r>
      <w:r w:rsidR="00724D2E" w:rsidRPr="003B2C78">
        <w:rPr>
          <w:rFonts w:asciiTheme="minorBidi" w:hAnsiTheme="minorBidi" w:cstheme="minorBidi"/>
          <w:sz w:val="24"/>
          <w:szCs w:val="24"/>
          <w:shd w:val="clear" w:color="auto" w:fill="FFFFFF"/>
        </w:rPr>
        <w:t>of blessed memory.</w:t>
      </w:r>
      <w:r w:rsidRPr="003B2C78">
        <w:rPr>
          <w:rFonts w:asciiTheme="minorBidi" w:hAnsiTheme="minorBidi" w:cstheme="minorBidi"/>
          <w:sz w:val="24"/>
          <w:szCs w:val="24"/>
          <w:shd w:val="clear" w:color="auto" w:fill="FFFFFF"/>
        </w:rPr>
        <w:t xml:space="preserve"> (</w:t>
      </w:r>
      <w:r w:rsidRPr="003B2C78">
        <w:rPr>
          <w:rFonts w:asciiTheme="minorBidi" w:hAnsiTheme="minorBidi" w:cstheme="minorBidi"/>
          <w:i/>
          <w:iCs/>
          <w:sz w:val="24"/>
          <w:szCs w:val="24"/>
          <w:shd w:val="clear" w:color="auto" w:fill="FFFFFF"/>
        </w:rPr>
        <w:t>Hilkhot Tefi</w:t>
      </w:r>
      <w:r w:rsidR="00615665">
        <w:rPr>
          <w:rFonts w:asciiTheme="minorBidi" w:hAnsiTheme="minorBidi" w:cstheme="minorBidi"/>
          <w:i/>
          <w:iCs/>
          <w:sz w:val="24"/>
          <w:szCs w:val="24"/>
          <w:shd w:val="clear" w:color="auto" w:fill="FFFFFF"/>
        </w:rPr>
        <w:t>l</w:t>
      </w:r>
      <w:r w:rsidRPr="003B2C78">
        <w:rPr>
          <w:rFonts w:asciiTheme="minorBidi" w:hAnsiTheme="minorBidi" w:cstheme="minorBidi"/>
          <w:i/>
          <w:iCs/>
          <w:sz w:val="24"/>
          <w:szCs w:val="24"/>
          <w:shd w:val="clear" w:color="auto" w:fill="FFFFFF"/>
        </w:rPr>
        <w:t>la</w:t>
      </w:r>
      <w:r w:rsidRPr="003B2C78">
        <w:rPr>
          <w:rFonts w:asciiTheme="minorBidi" w:hAnsiTheme="minorBidi" w:cstheme="minorBidi"/>
          <w:sz w:val="24"/>
          <w:szCs w:val="24"/>
          <w:shd w:val="clear" w:color="auto" w:fill="FFFFFF"/>
        </w:rPr>
        <w:t xml:space="preserve"> 9:7)</w:t>
      </w:r>
    </w:p>
    <w:p w14:paraId="4AC05250" w14:textId="77777777" w:rsidR="00807A0E" w:rsidRPr="003B2C78" w:rsidRDefault="00807A0E" w:rsidP="004C4D36">
      <w:pPr>
        <w:spacing w:line="240" w:lineRule="auto"/>
        <w:ind w:firstLine="720"/>
        <w:rPr>
          <w:rFonts w:asciiTheme="minorBidi" w:hAnsiTheme="minorBidi" w:cstheme="minorBidi"/>
          <w:sz w:val="24"/>
          <w:szCs w:val="24"/>
          <w:shd w:val="clear" w:color="auto" w:fill="FFFFFF"/>
        </w:rPr>
      </w:pPr>
    </w:p>
    <w:p w14:paraId="4F22A193" w14:textId="607940C6" w:rsidR="00807A0E"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One should </w:t>
      </w:r>
      <w:r w:rsidR="00807A0E" w:rsidRPr="003B2C78">
        <w:rPr>
          <w:rFonts w:asciiTheme="minorBidi" w:hAnsiTheme="minorBidi" w:cstheme="minorBidi"/>
          <w:sz w:val="24"/>
          <w:szCs w:val="24"/>
          <w:shd w:val="clear" w:color="auto" w:fill="FFFFFF"/>
        </w:rPr>
        <w:t xml:space="preserve">mention only the descriptions of God that are found in the Torah, and not add other descriptions. </w:t>
      </w:r>
      <w:r w:rsidRPr="003B2C78">
        <w:rPr>
          <w:rFonts w:asciiTheme="minorBidi" w:hAnsiTheme="minorBidi" w:cstheme="minorBidi"/>
          <w:sz w:val="24"/>
          <w:szCs w:val="24"/>
          <w:shd w:val="clear" w:color="auto" w:fill="FFFFFF"/>
        </w:rPr>
        <w:t xml:space="preserve">This </w:t>
      </w:r>
      <w:r w:rsidR="00807A0E" w:rsidRPr="003B2C78">
        <w:rPr>
          <w:rFonts w:asciiTheme="minorBidi" w:hAnsiTheme="minorBidi" w:cstheme="minorBidi"/>
          <w:i/>
          <w:iCs/>
          <w:sz w:val="24"/>
          <w:szCs w:val="24"/>
          <w:shd w:val="clear" w:color="auto" w:fill="FFFFFF"/>
        </w:rPr>
        <w:t>halakha</w:t>
      </w:r>
      <w:r w:rsidRPr="003B2C78">
        <w:rPr>
          <w:rFonts w:asciiTheme="minorBidi" w:hAnsiTheme="minorBidi" w:cstheme="minorBidi"/>
          <w:sz w:val="24"/>
          <w:szCs w:val="24"/>
          <w:shd w:val="clear" w:color="auto" w:fill="FFFFFF"/>
        </w:rPr>
        <w:t xml:space="preserve"> </w:t>
      </w:r>
      <w:r w:rsidR="00807A0E" w:rsidRPr="003B2C78">
        <w:rPr>
          <w:rFonts w:asciiTheme="minorBidi" w:hAnsiTheme="minorBidi" w:cstheme="minorBidi"/>
          <w:sz w:val="24"/>
          <w:szCs w:val="24"/>
          <w:shd w:val="clear" w:color="auto" w:fill="FFFFFF"/>
        </w:rPr>
        <w:t xml:space="preserve">points to a problem </w:t>
      </w:r>
      <w:r w:rsidRPr="003B2C78">
        <w:rPr>
          <w:rFonts w:asciiTheme="minorBidi" w:hAnsiTheme="minorBidi" w:cstheme="minorBidi"/>
          <w:sz w:val="24"/>
          <w:szCs w:val="24"/>
          <w:shd w:val="clear" w:color="auto" w:fill="FFFFFF"/>
        </w:rPr>
        <w:t xml:space="preserve">that </w:t>
      </w:r>
      <w:r w:rsidR="00807A0E" w:rsidRPr="003B2C78">
        <w:rPr>
          <w:rFonts w:asciiTheme="minorBidi" w:hAnsiTheme="minorBidi" w:cstheme="minorBidi"/>
          <w:sz w:val="24"/>
          <w:szCs w:val="24"/>
          <w:shd w:val="clear" w:color="auto" w:fill="FFFFFF"/>
        </w:rPr>
        <w:t xml:space="preserve">underlies prayer: Our capacity to praise God is limited. The earlier authorities </w:t>
      </w:r>
      <w:r w:rsidR="004C5118">
        <w:rPr>
          <w:rFonts w:asciiTheme="minorBidi" w:hAnsiTheme="minorBidi" w:cstheme="minorBidi"/>
          <w:sz w:val="24"/>
          <w:szCs w:val="24"/>
          <w:shd w:val="clear" w:color="auto" w:fill="FFFFFF"/>
        </w:rPr>
        <w:t>we have studied in this series</w:t>
      </w:r>
      <w:r w:rsidR="00807A0E" w:rsidRPr="003B2C78">
        <w:rPr>
          <w:rFonts w:asciiTheme="minorBidi" w:hAnsiTheme="minorBidi" w:cstheme="minorBidi"/>
          <w:sz w:val="24"/>
          <w:szCs w:val="24"/>
          <w:shd w:val="clear" w:color="auto" w:fill="FFFFFF"/>
        </w:rPr>
        <w:t xml:space="preserve"> did not address this issue, but the Rambam appears to have been troubled by it. It is interesting to note that </w:t>
      </w:r>
      <w:r w:rsidR="002365BD">
        <w:rPr>
          <w:rFonts w:asciiTheme="minorBidi" w:hAnsiTheme="minorBidi" w:cstheme="minorBidi"/>
          <w:sz w:val="24"/>
          <w:szCs w:val="24"/>
          <w:shd w:val="clear" w:color="auto" w:fill="FFFFFF"/>
        </w:rPr>
        <w:t>elsewhere,</w:t>
      </w:r>
      <w:r w:rsidR="00807A0E" w:rsidRPr="003B2C78">
        <w:rPr>
          <w:rFonts w:asciiTheme="minorBidi" w:hAnsiTheme="minorBidi" w:cstheme="minorBidi"/>
          <w:sz w:val="24"/>
          <w:szCs w:val="24"/>
          <w:shd w:val="clear" w:color="auto" w:fill="FFFFFF"/>
        </w:rPr>
        <w:t xml:space="preserve"> it does not seem to have posed a problem for him:</w:t>
      </w:r>
    </w:p>
    <w:p w14:paraId="7E9D6E6C" w14:textId="77777777" w:rsidR="00807A0E" w:rsidRPr="003B2C78" w:rsidRDefault="00807A0E" w:rsidP="004C4D36">
      <w:pPr>
        <w:spacing w:line="240" w:lineRule="auto"/>
        <w:ind w:firstLine="720"/>
        <w:rPr>
          <w:rFonts w:asciiTheme="minorBidi" w:hAnsiTheme="minorBidi" w:cstheme="minorBidi"/>
          <w:sz w:val="24"/>
          <w:szCs w:val="24"/>
          <w:shd w:val="clear" w:color="auto" w:fill="FFFFFF"/>
        </w:rPr>
      </w:pPr>
    </w:p>
    <w:p w14:paraId="78A22642" w14:textId="77777777" w:rsidR="000B2914" w:rsidRPr="003B2C78" w:rsidRDefault="00807A0E" w:rsidP="004C4D36">
      <w:pPr>
        <w:pStyle w:val="BlockText"/>
        <w:spacing w:line="240" w:lineRule="auto"/>
        <w:ind w:left="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The general rule </w:t>
      </w:r>
      <w:proofErr w:type="gramStart"/>
      <w:r w:rsidRPr="003B2C78">
        <w:rPr>
          <w:rFonts w:asciiTheme="minorBidi" w:hAnsiTheme="minorBidi" w:cstheme="minorBidi"/>
          <w:sz w:val="24"/>
          <w:szCs w:val="24"/>
          <w:shd w:val="clear" w:color="auto" w:fill="FFFFFF"/>
        </w:rPr>
        <w:t>is:</w:t>
      </w:r>
      <w:proofErr w:type="gramEnd"/>
      <w:r w:rsidRPr="003B2C78">
        <w:rPr>
          <w:rFonts w:asciiTheme="minorBidi" w:hAnsiTheme="minorBidi" w:cstheme="minorBidi"/>
          <w:sz w:val="24"/>
          <w:szCs w:val="24"/>
          <w:shd w:val="clear" w:color="auto" w:fill="FFFFFF"/>
        </w:rPr>
        <w:t xml:space="preserve"> A person should always cry out [to God] over future possibilities, asking for mercy. He should thank [God] for what has transpired in the past, thanking Him and praising Him according to his capacity. Whoever praises and thanks God abundantly and continuously is worthy to be praised. (</w:t>
      </w:r>
      <w:r w:rsidRPr="003B2C78">
        <w:rPr>
          <w:rFonts w:asciiTheme="minorBidi" w:hAnsiTheme="minorBidi" w:cstheme="minorBidi"/>
          <w:i/>
          <w:iCs/>
          <w:sz w:val="24"/>
          <w:szCs w:val="24"/>
          <w:shd w:val="clear" w:color="auto" w:fill="FFFFFF"/>
        </w:rPr>
        <w:t>Hilkhot Berakhot</w:t>
      </w:r>
      <w:r w:rsidRPr="003B2C78">
        <w:rPr>
          <w:rFonts w:asciiTheme="minorBidi" w:hAnsiTheme="minorBidi" w:cstheme="minorBidi"/>
          <w:sz w:val="24"/>
          <w:szCs w:val="24"/>
          <w:shd w:val="clear" w:color="auto" w:fill="FFFFFF"/>
        </w:rPr>
        <w:t xml:space="preserve"> 10:26)</w:t>
      </w:r>
    </w:p>
    <w:p w14:paraId="7FA2AA15" w14:textId="77777777" w:rsidR="00807A0E" w:rsidRPr="003B2C78" w:rsidRDefault="00807A0E" w:rsidP="004C4D36">
      <w:pPr>
        <w:spacing w:line="240" w:lineRule="auto"/>
        <w:ind w:firstLine="720"/>
        <w:rPr>
          <w:rFonts w:asciiTheme="minorBidi" w:hAnsiTheme="minorBidi" w:cstheme="minorBidi"/>
          <w:sz w:val="24"/>
          <w:szCs w:val="24"/>
          <w:shd w:val="clear" w:color="auto" w:fill="FFFFFF"/>
        </w:rPr>
      </w:pPr>
    </w:p>
    <w:p w14:paraId="1E63EE6D" w14:textId="0108A699" w:rsidR="000B2914" w:rsidRPr="003B2C78" w:rsidRDefault="002365BD" w:rsidP="004C4D36">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Here</w:t>
      </w:r>
      <w:r w:rsidR="00807A0E" w:rsidRPr="003B2C78">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Rambam indicates </w:t>
      </w:r>
      <w:r w:rsidR="00807A0E" w:rsidRPr="003B2C78">
        <w:rPr>
          <w:rFonts w:asciiTheme="minorBidi" w:hAnsiTheme="minorBidi" w:cstheme="minorBidi"/>
          <w:sz w:val="24"/>
          <w:szCs w:val="24"/>
          <w:shd w:val="clear" w:color="auto" w:fill="FFFFFF"/>
        </w:rPr>
        <w:t xml:space="preserve">there is no problem with heaping upon God abundant and unlimited praise. To resolve the difficulty, </w:t>
      </w:r>
      <w:r w:rsidR="009461B7" w:rsidRPr="003B2C78">
        <w:rPr>
          <w:rFonts w:asciiTheme="minorBidi" w:hAnsiTheme="minorBidi" w:cstheme="minorBidi"/>
          <w:sz w:val="24"/>
          <w:szCs w:val="24"/>
          <w:shd w:val="clear" w:color="auto" w:fill="FFFFFF"/>
        </w:rPr>
        <w:t>we can suggest a halakhic distinction between the first blessing</w:t>
      </w:r>
      <w:r w:rsidR="00B452E8">
        <w:rPr>
          <w:rFonts w:asciiTheme="minorBidi" w:hAnsiTheme="minorBidi" w:cstheme="minorBidi"/>
          <w:sz w:val="24"/>
          <w:szCs w:val="24"/>
          <w:shd w:val="clear" w:color="auto" w:fill="FFFFFF"/>
        </w:rPr>
        <w:t xml:space="preserve"> of the</w:t>
      </w:r>
      <w:r w:rsidR="00B452E8">
        <w:rPr>
          <w:rFonts w:asciiTheme="minorBidi" w:hAnsiTheme="minorBidi" w:cstheme="minorBidi"/>
          <w:i/>
          <w:iCs/>
          <w:sz w:val="24"/>
          <w:szCs w:val="24"/>
          <w:shd w:val="clear" w:color="auto" w:fill="FFFFFF"/>
        </w:rPr>
        <w:t xml:space="preserve"> Amida </w:t>
      </w:r>
      <w:r w:rsidR="00B452E8">
        <w:rPr>
          <w:rFonts w:asciiTheme="minorBidi" w:hAnsiTheme="minorBidi" w:cstheme="minorBidi"/>
          <w:sz w:val="24"/>
          <w:szCs w:val="24"/>
          <w:shd w:val="clear" w:color="auto" w:fill="FFFFFF"/>
        </w:rPr>
        <w:t>prayer</w:t>
      </w:r>
      <w:r w:rsidR="009461B7" w:rsidRPr="003B2C78">
        <w:rPr>
          <w:rFonts w:asciiTheme="minorBidi" w:hAnsiTheme="minorBidi" w:cstheme="minorBidi"/>
          <w:sz w:val="24"/>
          <w:szCs w:val="24"/>
          <w:shd w:val="clear" w:color="auto" w:fill="FFFFFF"/>
        </w:rPr>
        <w:t>, in which one should say only: "the great, mighty</w:t>
      </w:r>
      <w:r>
        <w:rPr>
          <w:rFonts w:asciiTheme="minorBidi" w:hAnsiTheme="minorBidi" w:cstheme="minorBidi"/>
          <w:sz w:val="24"/>
          <w:szCs w:val="24"/>
          <w:shd w:val="clear" w:color="auto" w:fill="FFFFFF"/>
        </w:rPr>
        <w:t>,</w:t>
      </w:r>
      <w:r w:rsidR="009461B7" w:rsidRPr="003B2C78">
        <w:rPr>
          <w:rFonts w:asciiTheme="minorBidi" w:hAnsiTheme="minorBidi" w:cstheme="minorBidi"/>
          <w:sz w:val="24"/>
          <w:szCs w:val="24"/>
          <w:shd w:val="clear" w:color="auto" w:fill="FFFFFF"/>
        </w:rPr>
        <w:t xml:space="preserve"> and awesome God," and the rest of the blessings, in which one may add words of praise and thanksgiving. A more </w:t>
      </w:r>
      <w:r>
        <w:rPr>
          <w:rFonts w:asciiTheme="minorBidi" w:hAnsiTheme="minorBidi" w:cstheme="minorBidi"/>
          <w:sz w:val="24"/>
          <w:szCs w:val="24"/>
          <w:shd w:val="clear" w:color="auto" w:fill="FFFFFF"/>
        </w:rPr>
        <w:t>fundamental</w:t>
      </w:r>
      <w:r w:rsidRPr="003B2C78" w:rsidDel="002365BD">
        <w:rPr>
          <w:rFonts w:asciiTheme="minorBidi" w:hAnsiTheme="minorBidi" w:cstheme="minorBidi"/>
          <w:sz w:val="24"/>
          <w:szCs w:val="24"/>
          <w:shd w:val="clear" w:color="auto" w:fill="FFFFFF"/>
        </w:rPr>
        <w:t xml:space="preserve"> </w:t>
      </w:r>
      <w:r w:rsidR="009461B7" w:rsidRPr="003B2C78">
        <w:rPr>
          <w:rFonts w:asciiTheme="minorBidi" w:hAnsiTheme="minorBidi" w:cstheme="minorBidi"/>
          <w:sz w:val="24"/>
          <w:szCs w:val="24"/>
          <w:shd w:val="clear" w:color="auto" w:fill="FFFFFF"/>
        </w:rPr>
        <w:t>distinction can be proposed between praise and thanksgiving</w:t>
      </w:r>
      <w:r>
        <w:rPr>
          <w:rFonts w:asciiTheme="minorBidi" w:hAnsiTheme="minorBidi" w:cstheme="minorBidi"/>
          <w:sz w:val="24"/>
          <w:szCs w:val="24"/>
          <w:shd w:val="clear" w:color="auto" w:fill="FFFFFF"/>
        </w:rPr>
        <w:t>:</w:t>
      </w:r>
      <w:r w:rsidR="009461B7" w:rsidRPr="003B2C78">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p</w:t>
      </w:r>
      <w:r w:rsidR="009461B7" w:rsidRPr="003B2C78">
        <w:rPr>
          <w:rFonts w:asciiTheme="minorBidi" w:hAnsiTheme="minorBidi" w:cstheme="minorBidi"/>
          <w:sz w:val="24"/>
          <w:szCs w:val="24"/>
          <w:shd w:val="clear" w:color="auto" w:fill="FFFFFF"/>
        </w:rPr>
        <w:t>raise professes to be an objective account, and our ability to do that is limited</w:t>
      </w:r>
      <w:r w:rsidR="00C5205D" w:rsidRPr="003B2C78">
        <w:rPr>
          <w:rFonts w:asciiTheme="minorBidi" w:hAnsiTheme="minorBidi" w:cstheme="minorBidi"/>
          <w:sz w:val="24"/>
          <w:szCs w:val="24"/>
          <w:shd w:val="clear" w:color="auto" w:fill="FFFFFF"/>
        </w:rPr>
        <w:t xml:space="preserve">, but thanksgiving is offered from the perspective of the recipient, and that knows no limit. </w:t>
      </w:r>
    </w:p>
    <w:p w14:paraId="7ABE9CBE" w14:textId="77777777" w:rsidR="00C5205D" w:rsidRPr="003B2C78" w:rsidRDefault="00C5205D" w:rsidP="004C4D36">
      <w:pPr>
        <w:spacing w:line="240" w:lineRule="auto"/>
        <w:ind w:firstLine="720"/>
        <w:rPr>
          <w:rFonts w:asciiTheme="minorBidi" w:hAnsiTheme="minorBidi" w:cstheme="minorBidi"/>
          <w:sz w:val="24"/>
          <w:szCs w:val="24"/>
          <w:shd w:val="clear" w:color="auto" w:fill="FFFFFF"/>
        </w:rPr>
      </w:pPr>
    </w:p>
    <w:p w14:paraId="7D901A5C" w14:textId="020E47C5" w:rsidR="00C5205D" w:rsidRPr="003B2C78" w:rsidRDefault="00C5205D"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Another difficulty relates to the fact that God's will is perfect and absolute, and not subject to change, as the Rambam writes in </w:t>
      </w:r>
      <w:r w:rsidRPr="003B2C78">
        <w:rPr>
          <w:rFonts w:asciiTheme="minorBidi" w:hAnsiTheme="minorBidi" w:cstheme="minorBidi"/>
          <w:i/>
          <w:iCs/>
          <w:sz w:val="24"/>
          <w:szCs w:val="24"/>
          <w:shd w:val="clear" w:color="auto" w:fill="FFFFFF"/>
        </w:rPr>
        <w:t xml:space="preserve">Hilkhot Yesodei </w:t>
      </w:r>
      <w:r w:rsidR="00615665">
        <w:rPr>
          <w:rFonts w:asciiTheme="minorBidi" w:hAnsiTheme="minorBidi" w:cstheme="minorBidi"/>
          <w:i/>
          <w:iCs/>
          <w:sz w:val="24"/>
          <w:szCs w:val="24"/>
          <w:shd w:val="clear" w:color="auto" w:fill="FFFFFF"/>
        </w:rPr>
        <w:t>H</w:t>
      </w:r>
      <w:r w:rsidRPr="003B2C78">
        <w:rPr>
          <w:rFonts w:asciiTheme="minorBidi" w:hAnsiTheme="minorBidi" w:cstheme="minorBidi"/>
          <w:i/>
          <w:iCs/>
          <w:sz w:val="24"/>
          <w:szCs w:val="24"/>
          <w:shd w:val="clear" w:color="auto" w:fill="FFFFFF"/>
        </w:rPr>
        <w:t>a-Torah</w:t>
      </w:r>
      <w:r w:rsidRPr="003B2C78">
        <w:rPr>
          <w:rFonts w:asciiTheme="minorBidi" w:hAnsiTheme="minorBidi" w:cstheme="minorBidi"/>
          <w:sz w:val="24"/>
          <w:szCs w:val="24"/>
          <w:shd w:val="clear" w:color="auto" w:fill="FFFFFF"/>
        </w:rPr>
        <w:t>:</w:t>
      </w:r>
    </w:p>
    <w:p w14:paraId="1C5026A6" w14:textId="77777777" w:rsidR="00C5205D" w:rsidRPr="003B2C78" w:rsidRDefault="00C5205D" w:rsidP="004C4D36">
      <w:pPr>
        <w:spacing w:line="240" w:lineRule="auto"/>
        <w:ind w:firstLine="720"/>
        <w:rPr>
          <w:rFonts w:asciiTheme="minorBidi" w:hAnsiTheme="minorBidi" w:cstheme="minorBidi"/>
          <w:sz w:val="24"/>
          <w:szCs w:val="24"/>
          <w:shd w:val="clear" w:color="auto" w:fill="FFFFFF"/>
        </w:rPr>
      </w:pPr>
    </w:p>
    <w:p w14:paraId="49E75F15" w14:textId="4F2D4DE1" w:rsidR="00C5205D" w:rsidRPr="003B2C78" w:rsidRDefault="00C5205D" w:rsidP="004C4D36">
      <w:pPr>
        <w:pStyle w:val="BlockText"/>
        <w:spacing w:line="240" w:lineRule="auto"/>
        <w:ind w:left="720"/>
        <w:rPr>
          <w:rFonts w:asciiTheme="minorBidi" w:hAnsiTheme="minorBidi" w:cstheme="minorBidi"/>
          <w:sz w:val="24"/>
          <w:szCs w:val="24"/>
        </w:rPr>
      </w:pPr>
      <w:r w:rsidRPr="003B2C78">
        <w:rPr>
          <w:rFonts w:asciiTheme="minorBidi" w:hAnsiTheme="minorBidi" w:cstheme="minorBidi"/>
          <w:sz w:val="24"/>
          <w:szCs w:val="24"/>
        </w:rPr>
        <w:t xml:space="preserve">Since this is so, all such [descriptions] and the like which are related in the Torah and the words of the Prophets </w:t>
      </w:r>
      <w:r w:rsidR="002365BD">
        <w:rPr>
          <w:rFonts w:asciiTheme="minorBidi" w:hAnsiTheme="minorBidi" w:cstheme="minorBidi"/>
          <w:sz w:val="24"/>
          <w:szCs w:val="24"/>
        </w:rPr>
        <w:t>–</w:t>
      </w:r>
      <w:r w:rsidRPr="003B2C78">
        <w:rPr>
          <w:rFonts w:asciiTheme="minorBidi" w:hAnsiTheme="minorBidi" w:cstheme="minorBidi"/>
          <w:sz w:val="24"/>
          <w:szCs w:val="24"/>
        </w:rPr>
        <w:t xml:space="preserve"> all these are metaphors and imagery. [For example,] "He who sits in the heavens shall laugh" (</w:t>
      </w:r>
      <w:r w:rsidRPr="003B2C78">
        <w:rPr>
          <w:rFonts w:asciiTheme="minorBidi" w:hAnsiTheme="minorBidi" w:cstheme="minorBidi"/>
          <w:i/>
          <w:sz w:val="24"/>
          <w:szCs w:val="24"/>
        </w:rPr>
        <w:t>Tehi</w:t>
      </w:r>
      <w:r w:rsidR="00615665">
        <w:rPr>
          <w:rFonts w:asciiTheme="minorBidi" w:hAnsiTheme="minorBidi" w:cstheme="minorBidi"/>
          <w:i/>
          <w:sz w:val="24"/>
          <w:szCs w:val="24"/>
        </w:rPr>
        <w:t>l</w:t>
      </w:r>
      <w:r w:rsidRPr="003B2C78">
        <w:rPr>
          <w:rFonts w:asciiTheme="minorBidi" w:hAnsiTheme="minorBidi" w:cstheme="minorBidi"/>
          <w:i/>
          <w:sz w:val="24"/>
          <w:szCs w:val="24"/>
        </w:rPr>
        <w:t xml:space="preserve">lim </w:t>
      </w:r>
      <w:r w:rsidRPr="003B2C78">
        <w:rPr>
          <w:rFonts w:asciiTheme="minorBidi" w:hAnsiTheme="minorBidi" w:cstheme="minorBidi"/>
          <w:iCs/>
          <w:sz w:val="24"/>
          <w:szCs w:val="24"/>
        </w:rPr>
        <w:t xml:space="preserve">2:4); </w:t>
      </w:r>
      <w:r w:rsidRPr="003B2C78">
        <w:rPr>
          <w:rFonts w:asciiTheme="minorBidi" w:hAnsiTheme="minorBidi" w:cstheme="minorBidi"/>
          <w:sz w:val="24"/>
          <w:szCs w:val="24"/>
        </w:rPr>
        <w:t>"They angered Me with their emptiness" (</w:t>
      </w:r>
      <w:r w:rsidRPr="003B2C78">
        <w:rPr>
          <w:rFonts w:asciiTheme="minorBidi" w:hAnsiTheme="minorBidi" w:cstheme="minorBidi"/>
          <w:i/>
          <w:iCs/>
          <w:sz w:val="24"/>
          <w:szCs w:val="24"/>
        </w:rPr>
        <w:t xml:space="preserve">Devarim </w:t>
      </w:r>
      <w:r w:rsidRPr="003B2C78">
        <w:rPr>
          <w:rFonts w:asciiTheme="minorBidi" w:hAnsiTheme="minorBidi" w:cstheme="minorBidi"/>
          <w:sz w:val="24"/>
          <w:szCs w:val="24"/>
        </w:rPr>
        <w:t xml:space="preserve">32:21); </w:t>
      </w:r>
      <w:r w:rsidRPr="003B2C78">
        <w:rPr>
          <w:rFonts w:asciiTheme="minorBidi" w:hAnsiTheme="minorBidi" w:cstheme="minorBidi"/>
          <w:sz w:val="24"/>
          <w:szCs w:val="24"/>
        </w:rPr>
        <w:lastRenderedPageBreak/>
        <w:t>and "As God rejoiced" [ibid. 28:63]. With regard to all such statements, our Sages said: "The Torah speaks in the language of man." This is [borne out by the rhetorical question (</w:t>
      </w:r>
      <w:r w:rsidRPr="003B2C78">
        <w:rPr>
          <w:rFonts w:asciiTheme="minorBidi" w:hAnsiTheme="minorBidi" w:cstheme="minorBidi"/>
          <w:i/>
          <w:iCs/>
          <w:sz w:val="24"/>
          <w:szCs w:val="24"/>
        </w:rPr>
        <w:t>Yirm</w:t>
      </w:r>
      <w:r w:rsidR="00FC0A94">
        <w:rPr>
          <w:rFonts w:asciiTheme="minorBidi" w:hAnsiTheme="minorBidi" w:cstheme="minorBidi"/>
          <w:i/>
          <w:iCs/>
          <w:sz w:val="24"/>
          <w:szCs w:val="24"/>
        </w:rPr>
        <w:t>i</w:t>
      </w:r>
      <w:r w:rsidRPr="003B2C78">
        <w:rPr>
          <w:rFonts w:asciiTheme="minorBidi" w:hAnsiTheme="minorBidi" w:cstheme="minorBidi"/>
          <w:i/>
          <w:iCs/>
          <w:sz w:val="24"/>
          <w:szCs w:val="24"/>
        </w:rPr>
        <w:t xml:space="preserve">yahu </w:t>
      </w:r>
      <w:r w:rsidRPr="003B2C78">
        <w:rPr>
          <w:rFonts w:asciiTheme="minorBidi" w:hAnsiTheme="minorBidi" w:cstheme="minorBidi"/>
          <w:sz w:val="24"/>
          <w:szCs w:val="24"/>
        </w:rPr>
        <w:t>7:19): "Are they enraging Me?" Behold, it is stated: "I, God, have not changed" (</w:t>
      </w:r>
      <w:r w:rsidRPr="003B2C78">
        <w:rPr>
          <w:rFonts w:asciiTheme="minorBidi" w:hAnsiTheme="minorBidi" w:cstheme="minorBidi"/>
          <w:i/>
          <w:iCs/>
          <w:sz w:val="24"/>
          <w:szCs w:val="24"/>
        </w:rPr>
        <w:t>Malakhi</w:t>
      </w:r>
      <w:r w:rsidRPr="003B2C78">
        <w:rPr>
          <w:rFonts w:asciiTheme="minorBidi" w:hAnsiTheme="minorBidi" w:cstheme="minorBidi"/>
          <w:sz w:val="24"/>
          <w:szCs w:val="24"/>
        </w:rPr>
        <w:t xml:space="preserve"> 3:6). Now</w:t>
      </w:r>
      <w:r w:rsidR="002365BD">
        <w:rPr>
          <w:rFonts w:asciiTheme="minorBidi" w:hAnsiTheme="minorBidi" w:cstheme="minorBidi"/>
          <w:sz w:val="24"/>
          <w:szCs w:val="24"/>
        </w:rPr>
        <w:t>,</w:t>
      </w:r>
      <w:r w:rsidRPr="003B2C78">
        <w:rPr>
          <w:rFonts w:asciiTheme="minorBidi" w:hAnsiTheme="minorBidi" w:cstheme="minorBidi"/>
          <w:sz w:val="24"/>
          <w:szCs w:val="24"/>
        </w:rPr>
        <w:t xml:space="preserve"> were He to at times be enraged and at times be happy, He would change. Rather, all these matters are found only with regard to the dark and low bodies, those who dwell in houses of clay, whose foundation is dust. In contrast, He, blessed be He, is elevated and exalted above all this. (</w:t>
      </w:r>
      <w:r w:rsidRPr="003B2C78">
        <w:rPr>
          <w:rFonts w:asciiTheme="minorBidi" w:hAnsiTheme="minorBidi" w:cstheme="minorBidi"/>
          <w:i/>
          <w:iCs/>
          <w:sz w:val="24"/>
          <w:szCs w:val="24"/>
        </w:rPr>
        <w:t xml:space="preserve">Hilkhot Yesodei </w:t>
      </w:r>
      <w:r w:rsidR="00615665">
        <w:rPr>
          <w:rFonts w:asciiTheme="minorBidi" w:hAnsiTheme="minorBidi" w:cstheme="minorBidi"/>
          <w:i/>
          <w:iCs/>
          <w:sz w:val="24"/>
          <w:szCs w:val="24"/>
        </w:rPr>
        <w:t>H</w:t>
      </w:r>
      <w:r w:rsidRPr="003B2C78">
        <w:rPr>
          <w:rFonts w:asciiTheme="minorBidi" w:hAnsiTheme="minorBidi" w:cstheme="minorBidi"/>
          <w:i/>
          <w:iCs/>
          <w:sz w:val="24"/>
          <w:szCs w:val="24"/>
        </w:rPr>
        <w:t xml:space="preserve">a-Torah </w:t>
      </w:r>
      <w:r w:rsidRPr="003B2C78">
        <w:rPr>
          <w:rFonts w:asciiTheme="minorBidi" w:hAnsiTheme="minorBidi" w:cstheme="minorBidi"/>
          <w:sz w:val="24"/>
          <w:szCs w:val="24"/>
        </w:rPr>
        <w:t>1:12)</w:t>
      </w:r>
    </w:p>
    <w:p w14:paraId="4C378BFC" w14:textId="77777777" w:rsidR="00C5205D" w:rsidRPr="003B2C78" w:rsidRDefault="00C5205D" w:rsidP="004C4D36">
      <w:pPr>
        <w:spacing w:line="240" w:lineRule="auto"/>
        <w:ind w:firstLine="720"/>
        <w:rPr>
          <w:rFonts w:asciiTheme="minorBidi" w:hAnsiTheme="minorBidi" w:cstheme="minorBidi"/>
          <w:sz w:val="24"/>
          <w:szCs w:val="24"/>
          <w:shd w:val="clear" w:color="auto" w:fill="FFFFFF"/>
        </w:rPr>
      </w:pPr>
    </w:p>
    <w:p w14:paraId="0A0216D8" w14:textId="18118350" w:rsidR="003B2C78" w:rsidRPr="003B2C78" w:rsidRDefault="000B2914" w:rsidP="004C4D36">
      <w:pPr>
        <w:spacing w:line="240" w:lineRule="auto"/>
        <w:ind w:firstLine="720"/>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 xml:space="preserve">This principle raises a question: </w:t>
      </w:r>
      <w:r w:rsidR="003B2C78" w:rsidRPr="003B2C78">
        <w:rPr>
          <w:rFonts w:asciiTheme="minorBidi" w:hAnsiTheme="minorBidi" w:cstheme="minorBidi"/>
          <w:sz w:val="24"/>
          <w:szCs w:val="24"/>
          <w:shd w:val="clear" w:color="auto" w:fill="FFFFFF"/>
        </w:rPr>
        <w:t xml:space="preserve">What point is there to prayer, if it is impossible to change God's will? Surely, prayer is nothing but an appeal to another party </w:t>
      </w:r>
      <w:r w:rsidR="00FE4031">
        <w:rPr>
          <w:rFonts w:asciiTheme="minorBidi" w:hAnsiTheme="minorBidi" w:cstheme="minorBidi"/>
          <w:sz w:val="24"/>
          <w:szCs w:val="24"/>
          <w:shd w:val="clear" w:color="auto" w:fill="FFFFFF"/>
        </w:rPr>
        <w:t>to</w:t>
      </w:r>
      <w:r w:rsidR="003B2C78" w:rsidRPr="003B2C78">
        <w:rPr>
          <w:rFonts w:asciiTheme="minorBidi" w:hAnsiTheme="minorBidi" w:cstheme="minorBidi"/>
          <w:sz w:val="24"/>
          <w:szCs w:val="24"/>
          <w:shd w:val="clear" w:color="auto" w:fill="FFFFFF"/>
        </w:rPr>
        <w:t xml:space="preserve"> change what he is doing or planning to do!</w:t>
      </w:r>
    </w:p>
    <w:p w14:paraId="0D331D36" w14:textId="77777777" w:rsidR="003B2C78" w:rsidRPr="003B2C78" w:rsidRDefault="003B2C78" w:rsidP="004C4D36">
      <w:pPr>
        <w:spacing w:line="240" w:lineRule="auto"/>
        <w:ind w:firstLine="720"/>
        <w:rPr>
          <w:rFonts w:asciiTheme="minorBidi" w:hAnsiTheme="minorBidi" w:cstheme="minorBidi"/>
          <w:sz w:val="24"/>
          <w:szCs w:val="24"/>
          <w:shd w:val="clear" w:color="auto" w:fill="FFFFFF"/>
        </w:rPr>
      </w:pPr>
    </w:p>
    <w:p w14:paraId="7CF451B1" w14:textId="2EA77FAF" w:rsidR="003B2C78" w:rsidRPr="003B2C78" w:rsidRDefault="003B2C78" w:rsidP="004C4D36">
      <w:pPr>
        <w:spacing w:line="240" w:lineRule="auto"/>
        <w:ind w:firstLine="720"/>
        <w:rPr>
          <w:rFonts w:asciiTheme="minorBidi" w:hAnsiTheme="minorBidi" w:cstheme="minorBidi"/>
          <w:i/>
          <w:iCs/>
          <w:sz w:val="24"/>
          <w:szCs w:val="24"/>
          <w:shd w:val="clear" w:color="auto" w:fill="FFFFFF"/>
        </w:rPr>
      </w:pPr>
      <w:r w:rsidRPr="003B2C78">
        <w:rPr>
          <w:rFonts w:asciiTheme="minorBidi" w:hAnsiTheme="minorBidi" w:cstheme="minorBidi"/>
          <w:sz w:val="24"/>
          <w:szCs w:val="24"/>
          <w:shd w:val="clear" w:color="auto" w:fill="FFFFFF"/>
        </w:rPr>
        <w:t xml:space="preserve">These difficulties will </w:t>
      </w:r>
      <w:r w:rsidR="00FE4031">
        <w:rPr>
          <w:rFonts w:asciiTheme="minorBidi" w:hAnsiTheme="minorBidi" w:cstheme="minorBidi"/>
          <w:sz w:val="24"/>
          <w:szCs w:val="24"/>
          <w:shd w:val="clear" w:color="auto" w:fill="FFFFFF"/>
        </w:rPr>
        <w:t>remain with us throughout the topic of prayer</w:t>
      </w:r>
      <w:r w:rsidRPr="003B2C78">
        <w:rPr>
          <w:rFonts w:asciiTheme="minorBidi" w:hAnsiTheme="minorBidi" w:cstheme="minorBidi"/>
          <w:sz w:val="24"/>
          <w:szCs w:val="24"/>
          <w:shd w:val="clear" w:color="auto" w:fill="FFFFFF"/>
        </w:rPr>
        <w:t xml:space="preserve">, and we will </w:t>
      </w:r>
      <w:r w:rsidR="00FE4031">
        <w:rPr>
          <w:rFonts w:asciiTheme="minorBidi" w:hAnsiTheme="minorBidi" w:cstheme="minorBidi"/>
          <w:sz w:val="24"/>
          <w:szCs w:val="24"/>
          <w:shd w:val="clear" w:color="auto" w:fill="FFFFFF"/>
        </w:rPr>
        <w:t>discuss</w:t>
      </w:r>
      <w:r w:rsidR="00FE4031" w:rsidRPr="003B2C78">
        <w:rPr>
          <w:rFonts w:asciiTheme="minorBidi" w:hAnsiTheme="minorBidi" w:cstheme="minorBidi"/>
          <w:sz w:val="24"/>
          <w:szCs w:val="24"/>
          <w:shd w:val="clear" w:color="auto" w:fill="FFFFFF"/>
        </w:rPr>
        <w:t xml:space="preserve"> </w:t>
      </w:r>
      <w:r w:rsidRPr="003B2C78">
        <w:rPr>
          <w:rFonts w:asciiTheme="minorBidi" w:hAnsiTheme="minorBidi" w:cstheme="minorBidi"/>
          <w:sz w:val="24"/>
          <w:szCs w:val="24"/>
          <w:shd w:val="clear" w:color="auto" w:fill="FFFFFF"/>
        </w:rPr>
        <w:t xml:space="preserve">them in the coming </w:t>
      </w:r>
      <w:r w:rsidRPr="003B2C78">
        <w:rPr>
          <w:rFonts w:asciiTheme="minorBidi" w:hAnsiTheme="minorBidi" w:cstheme="minorBidi"/>
          <w:i/>
          <w:iCs/>
          <w:sz w:val="24"/>
          <w:szCs w:val="24"/>
          <w:shd w:val="clear" w:color="auto" w:fill="FFFFFF"/>
        </w:rPr>
        <w:t>shiurim.</w:t>
      </w:r>
    </w:p>
    <w:p w14:paraId="43EEF287" w14:textId="07A2CB1C" w:rsidR="003B2C78" w:rsidRPr="004C4D36" w:rsidRDefault="003B2C78" w:rsidP="004C4D36">
      <w:pPr>
        <w:spacing w:line="240" w:lineRule="auto"/>
        <w:ind w:firstLine="720"/>
        <w:rPr>
          <w:rFonts w:asciiTheme="minorBidi" w:hAnsiTheme="minorBidi" w:cstheme="minorBidi"/>
          <w:sz w:val="24"/>
          <w:szCs w:val="24"/>
          <w:shd w:val="clear" w:color="auto" w:fill="FFFFFF"/>
        </w:rPr>
      </w:pPr>
    </w:p>
    <w:p w14:paraId="0B56B12A" w14:textId="77777777" w:rsidR="004C4D36" w:rsidRPr="004C4D36" w:rsidRDefault="004C4D36" w:rsidP="004C4D36">
      <w:pPr>
        <w:spacing w:line="240" w:lineRule="auto"/>
        <w:ind w:firstLine="720"/>
        <w:rPr>
          <w:rFonts w:asciiTheme="minorBidi" w:hAnsiTheme="minorBidi" w:cstheme="minorBidi"/>
          <w:sz w:val="24"/>
          <w:szCs w:val="24"/>
          <w:shd w:val="clear" w:color="auto" w:fill="FFFFFF"/>
        </w:rPr>
      </w:pPr>
    </w:p>
    <w:p w14:paraId="40DB0F5E" w14:textId="7B0DBBED" w:rsidR="000B2914" w:rsidRDefault="003B2C78" w:rsidP="004C4D36">
      <w:pPr>
        <w:spacing w:line="240" w:lineRule="auto"/>
        <w:rPr>
          <w:rFonts w:asciiTheme="minorBidi" w:hAnsiTheme="minorBidi" w:cstheme="minorBidi"/>
          <w:sz w:val="24"/>
          <w:szCs w:val="24"/>
          <w:shd w:val="clear" w:color="auto" w:fill="FFFFFF"/>
        </w:rPr>
      </w:pPr>
      <w:r w:rsidRPr="003B2C78">
        <w:rPr>
          <w:rFonts w:asciiTheme="minorBidi" w:hAnsiTheme="minorBidi" w:cstheme="minorBidi"/>
          <w:sz w:val="24"/>
          <w:szCs w:val="24"/>
          <w:shd w:val="clear" w:color="auto" w:fill="FFFFFF"/>
        </w:rPr>
        <w:t>(Translated by David Strauss)</w:t>
      </w:r>
    </w:p>
    <w:p w14:paraId="58EF741F" w14:textId="7546C15E" w:rsidR="00FC0A94" w:rsidRPr="00AE422C" w:rsidRDefault="00FC0A94" w:rsidP="004C4D36">
      <w:pPr>
        <w:spacing w:line="240" w:lineRule="auto"/>
        <w:rPr>
          <w:rFonts w:asciiTheme="minorBidi" w:hAnsiTheme="minorBidi" w:cstheme="minorBidi"/>
          <w:sz w:val="18"/>
          <w:szCs w:val="18"/>
          <w:shd w:val="clear" w:color="auto" w:fill="FFFFFF"/>
        </w:rPr>
      </w:pPr>
    </w:p>
    <w:p w14:paraId="2ADD0CC5" w14:textId="6ADA2CD2" w:rsidR="00FC0A94" w:rsidRPr="00AE422C" w:rsidRDefault="00FC0A94" w:rsidP="004C4D36">
      <w:pPr>
        <w:spacing w:line="240" w:lineRule="auto"/>
        <w:jc w:val="left"/>
        <w:rPr>
          <w:rFonts w:asciiTheme="minorBidi" w:hAnsiTheme="minorBidi" w:cstheme="minorBidi"/>
          <w:i/>
          <w:iCs/>
          <w:sz w:val="18"/>
          <w:szCs w:val="18"/>
          <w:shd w:val="clear" w:color="auto" w:fill="FFFFFF"/>
        </w:rPr>
      </w:pPr>
      <w:r w:rsidRPr="00FC0A94">
        <w:rPr>
          <w:rFonts w:asciiTheme="minorBidi" w:hAnsiTheme="minorBidi" w:cstheme="minorBidi"/>
          <w:i/>
          <w:iCs/>
          <w:sz w:val="18"/>
          <w:szCs w:val="18"/>
          <w:shd w:val="clear" w:color="auto" w:fill="FFFFFF"/>
        </w:rPr>
        <w:t>Mishneh Torah tra</w:t>
      </w:r>
      <w:r w:rsidRPr="00AE422C">
        <w:rPr>
          <w:rFonts w:asciiTheme="minorBidi" w:hAnsiTheme="minorBidi" w:cstheme="minorBidi"/>
          <w:i/>
          <w:iCs/>
          <w:sz w:val="18"/>
          <w:szCs w:val="18"/>
          <w:shd w:val="clear" w:color="auto" w:fill="FFFFFF"/>
        </w:rPr>
        <w:t xml:space="preserve">nslations from </w:t>
      </w:r>
      <w:r w:rsidRPr="00AE422C">
        <w:rPr>
          <w:rFonts w:asciiTheme="minorBidi" w:hAnsiTheme="minorBidi" w:cstheme="minorBidi"/>
          <w:color w:val="1F497D"/>
          <w:sz w:val="18"/>
          <w:szCs w:val="18"/>
        </w:rPr>
        <w:t> </w:t>
      </w:r>
      <w:hyperlink r:id="rId8" w:history="1">
        <w:r w:rsidRPr="00AE422C">
          <w:rPr>
            <w:rStyle w:val="Hyperlink"/>
            <w:rFonts w:asciiTheme="minorBidi" w:hAnsiTheme="minorBidi" w:cstheme="minorBidi"/>
            <w:sz w:val="18"/>
            <w:szCs w:val="18"/>
          </w:rPr>
          <w:t>https://www.chabad.org/library/article_cdo/aid/682956/jewish/Mishneh-Torah</w:t>
        </w:r>
      </w:hyperlink>
      <w:r w:rsidRPr="00FC0A94">
        <w:rPr>
          <w:rFonts w:asciiTheme="minorBidi" w:hAnsiTheme="minorBidi" w:cstheme="minorBidi"/>
          <w:i/>
          <w:iCs/>
          <w:sz w:val="18"/>
          <w:szCs w:val="18"/>
          <w:shd w:val="clear" w:color="auto" w:fill="FFFFFF"/>
        </w:rPr>
        <w:t>, with occasional edits.</w:t>
      </w:r>
    </w:p>
    <w:p w14:paraId="2EE95953" w14:textId="77777777" w:rsidR="009C3749" w:rsidRPr="003B2C78" w:rsidRDefault="009C3749" w:rsidP="004C4D36">
      <w:pPr>
        <w:spacing w:line="240" w:lineRule="auto"/>
        <w:ind w:firstLine="720"/>
        <w:rPr>
          <w:rFonts w:asciiTheme="minorBidi" w:hAnsiTheme="minorBidi" w:cstheme="minorBidi"/>
          <w:sz w:val="24"/>
          <w:szCs w:val="24"/>
          <w:shd w:val="clear" w:color="auto" w:fill="FFFFFF"/>
        </w:rPr>
      </w:pPr>
    </w:p>
    <w:sectPr w:rsidR="009C3749" w:rsidRPr="003B2C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4B3" w14:textId="77777777" w:rsidR="00202584" w:rsidRDefault="00202584">
      <w:r>
        <w:separator/>
      </w:r>
    </w:p>
  </w:endnote>
  <w:endnote w:type="continuationSeparator" w:id="0">
    <w:p w14:paraId="5E0F9BAD" w14:textId="77777777" w:rsidR="00202584" w:rsidRDefault="002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746" w14:textId="77777777" w:rsidR="00307531" w:rsidRDefault="0030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44909"/>
      <w:docPartObj>
        <w:docPartGallery w:val="Page Numbers (Bottom of Page)"/>
        <w:docPartUnique/>
      </w:docPartObj>
    </w:sdtPr>
    <w:sdtEndPr>
      <w:rPr>
        <w:noProof/>
      </w:rPr>
    </w:sdtEndPr>
    <w:sdtContent>
      <w:p w14:paraId="40FE0E5B" w14:textId="6D5E43B4" w:rsidR="00773AC2" w:rsidRDefault="00773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A2DEFD" w14:textId="72B5BC19" w:rsidR="00373FD3" w:rsidRDefault="00373FD3" w:rsidP="00984B35">
    <w:pPr>
      <w:pStyle w:val="Footer"/>
      <w:tabs>
        <w:tab w:val="clear" w:pos="4153"/>
        <w:tab w:val="clear" w:pos="8306"/>
        <w:tab w:val="left" w:pos="18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4D88" w14:textId="77777777" w:rsidR="00307531" w:rsidRDefault="0030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9E80" w14:textId="77777777" w:rsidR="00202584" w:rsidRDefault="00202584">
      <w:r>
        <w:separator/>
      </w:r>
    </w:p>
  </w:footnote>
  <w:footnote w:type="continuationSeparator" w:id="0">
    <w:p w14:paraId="5ADF6276" w14:textId="77777777" w:rsidR="00202584" w:rsidRDefault="0020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1391" w14:textId="77777777" w:rsidR="00307531" w:rsidRDefault="0030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6C4C" w14:textId="726A0C88" w:rsidR="004111F3" w:rsidRDefault="00411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851F" w14:textId="77777777" w:rsidR="00307531" w:rsidRDefault="0030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C72"/>
    <w:rsid w:val="00011D07"/>
    <w:rsid w:val="00012D8F"/>
    <w:rsid w:val="00012EA7"/>
    <w:rsid w:val="00012F84"/>
    <w:rsid w:val="000130C1"/>
    <w:rsid w:val="00013FF3"/>
    <w:rsid w:val="00014534"/>
    <w:rsid w:val="0001488D"/>
    <w:rsid w:val="00014A40"/>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58"/>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18A"/>
    <w:rsid w:val="00083316"/>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2914"/>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9E3"/>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8BE"/>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409"/>
    <w:rsid w:val="0020083E"/>
    <w:rsid w:val="00200D30"/>
    <w:rsid w:val="00200D53"/>
    <w:rsid w:val="002016C6"/>
    <w:rsid w:val="00201B6A"/>
    <w:rsid w:val="00201CCE"/>
    <w:rsid w:val="00202584"/>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5BD"/>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DB2"/>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468"/>
    <w:rsid w:val="002D38BB"/>
    <w:rsid w:val="002D3A4A"/>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0EEA"/>
    <w:rsid w:val="002E13AF"/>
    <w:rsid w:val="002E1EBC"/>
    <w:rsid w:val="002E217A"/>
    <w:rsid w:val="002E2731"/>
    <w:rsid w:val="002E331F"/>
    <w:rsid w:val="002E363A"/>
    <w:rsid w:val="002E38DF"/>
    <w:rsid w:val="002E3DAE"/>
    <w:rsid w:val="002E4449"/>
    <w:rsid w:val="002E4AE4"/>
    <w:rsid w:val="002E4BD3"/>
    <w:rsid w:val="002E505E"/>
    <w:rsid w:val="002E56B1"/>
    <w:rsid w:val="002E5FFA"/>
    <w:rsid w:val="002E61B8"/>
    <w:rsid w:val="002E658F"/>
    <w:rsid w:val="002E6BE7"/>
    <w:rsid w:val="002E73AF"/>
    <w:rsid w:val="002E74B5"/>
    <w:rsid w:val="002E7CF6"/>
    <w:rsid w:val="002F0CA9"/>
    <w:rsid w:val="002F1480"/>
    <w:rsid w:val="002F16BF"/>
    <w:rsid w:val="002F1EB3"/>
    <w:rsid w:val="002F22CA"/>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07531"/>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73C"/>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2C78"/>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515"/>
    <w:rsid w:val="004111F3"/>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4F4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6E"/>
    <w:rsid w:val="00454BD0"/>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4D36"/>
    <w:rsid w:val="004C5118"/>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3AB"/>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17F69"/>
    <w:rsid w:val="005204AB"/>
    <w:rsid w:val="00520657"/>
    <w:rsid w:val="00520B69"/>
    <w:rsid w:val="00521C06"/>
    <w:rsid w:val="0052245A"/>
    <w:rsid w:val="00522555"/>
    <w:rsid w:val="00523DC2"/>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186F"/>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954"/>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665"/>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D2C"/>
    <w:rsid w:val="00635452"/>
    <w:rsid w:val="006355E1"/>
    <w:rsid w:val="00635C6F"/>
    <w:rsid w:val="0063610A"/>
    <w:rsid w:val="006363AE"/>
    <w:rsid w:val="006363CA"/>
    <w:rsid w:val="00636614"/>
    <w:rsid w:val="0063669C"/>
    <w:rsid w:val="0063693A"/>
    <w:rsid w:val="00636E30"/>
    <w:rsid w:val="00636E97"/>
    <w:rsid w:val="0063714D"/>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778"/>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B88"/>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97CF7"/>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958"/>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4D2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3AC2"/>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77F98"/>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A0E"/>
    <w:rsid w:val="00807FD6"/>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6E98"/>
    <w:rsid w:val="0083720E"/>
    <w:rsid w:val="00837B2B"/>
    <w:rsid w:val="00840426"/>
    <w:rsid w:val="00840906"/>
    <w:rsid w:val="008427F7"/>
    <w:rsid w:val="008433B6"/>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1B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21"/>
    <w:rsid w:val="009C0A4A"/>
    <w:rsid w:val="009C0AC8"/>
    <w:rsid w:val="009C0C42"/>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F75"/>
    <w:rsid w:val="009D39AE"/>
    <w:rsid w:val="009D3A4D"/>
    <w:rsid w:val="009D430E"/>
    <w:rsid w:val="009D469A"/>
    <w:rsid w:val="009D4BD4"/>
    <w:rsid w:val="009D4D49"/>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FC"/>
    <w:rsid w:val="009F70B7"/>
    <w:rsid w:val="009F70EE"/>
    <w:rsid w:val="009F791A"/>
    <w:rsid w:val="00A00AD5"/>
    <w:rsid w:val="00A00D10"/>
    <w:rsid w:val="00A00F79"/>
    <w:rsid w:val="00A00FAC"/>
    <w:rsid w:val="00A011AC"/>
    <w:rsid w:val="00A011E6"/>
    <w:rsid w:val="00A015EC"/>
    <w:rsid w:val="00A017A3"/>
    <w:rsid w:val="00A01B40"/>
    <w:rsid w:val="00A02D34"/>
    <w:rsid w:val="00A03506"/>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22C"/>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54E"/>
    <w:rsid w:val="00B01A9D"/>
    <w:rsid w:val="00B01E13"/>
    <w:rsid w:val="00B01E1F"/>
    <w:rsid w:val="00B01F24"/>
    <w:rsid w:val="00B037EB"/>
    <w:rsid w:val="00B03A87"/>
    <w:rsid w:val="00B0433D"/>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2E8"/>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8A7"/>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6C5"/>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958"/>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1CE"/>
    <w:rsid w:val="00C453A3"/>
    <w:rsid w:val="00C456FA"/>
    <w:rsid w:val="00C4574D"/>
    <w:rsid w:val="00C45C0A"/>
    <w:rsid w:val="00C46462"/>
    <w:rsid w:val="00C4775A"/>
    <w:rsid w:val="00C4787F"/>
    <w:rsid w:val="00C47CBE"/>
    <w:rsid w:val="00C501A1"/>
    <w:rsid w:val="00C50961"/>
    <w:rsid w:val="00C5104A"/>
    <w:rsid w:val="00C51B16"/>
    <w:rsid w:val="00C5205D"/>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380"/>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778"/>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D2F"/>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1BE"/>
    <w:rsid w:val="00D3738F"/>
    <w:rsid w:val="00D37841"/>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DE1"/>
    <w:rsid w:val="00D51E36"/>
    <w:rsid w:val="00D521F8"/>
    <w:rsid w:val="00D527CF"/>
    <w:rsid w:val="00D52AD3"/>
    <w:rsid w:val="00D5307A"/>
    <w:rsid w:val="00D530EC"/>
    <w:rsid w:val="00D532B4"/>
    <w:rsid w:val="00D53A2A"/>
    <w:rsid w:val="00D53B3C"/>
    <w:rsid w:val="00D53CC8"/>
    <w:rsid w:val="00D53F6E"/>
    <w:rsid w:val="00D541CB"/>
    <w:rsid w:val="00D54493"/>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9013E"/>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568"/>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5C3"/>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453"/>
    <w:rsid w:val="00F9580B"/>
    <w:rsid w:val="00F9589D"/>
    <w:rsid w:val="00F95C23"/>
    <w:rsid w:val="00F969AD"/>
    <w:rsid w:val="00F969DD"/>
    <w:rsid w:val="00F96C08"/>
    <w:rsid w:val="00F97747"/>
    <w:rsid w:val="00F97BDE"/>
    <w:rsid w:val="00FA010A"/>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A94"/>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08E"/>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31"/>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6DBC7"/>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styleId="CommentReference">
    <w:name w:val="annotation reference"/>
    <w:basedOn w:val="DefaultParagraphFont"/>
    <w:rsid w:val="0037373C"/>
    <w:rPr>
      <w:sz w:val="16"/>
      <w:szCs w:val="16"/>
    </w:rPr>
  </w:style>
  <w:style w:type="paragraph" w:styleId="CommentText">
    <w:name w:val="annotation text"/>
    <w:basedOn w:val="Normal"/>
    <w:link w:val="CommentTextChar"/>
    <w:rsid w:val="0037373C"/>
    <w:pPr>
      <w:spacing w:line="240" w:lineRule="auto"/>
    </w:pPr>
    <w:rPr>
      <w:sz w:val="20"/>
    </w:rPr>
  </w:style>
  <w:style w:type="character" w:customStyle="1" w:styleId="CommentTextChar">
    <w:name w:val="Comment Text Char"/>
    <w:basedOn w:val="DefaultParagraphFont"/>
    <w:link w:val="CommentText"/>
    <w:rsid w:val="0037373C"/>
    <w:rPr>
      <w:rFonts w:ascii="Courier New" w:hAnsi="Courier New" w:cs="Miriam"/>
    </w:rPr>
  </w:style>
  <w:style w:type="paragraph" w:styleId="CommentSubject">
    <w:name w:val="annotation subject"/>
    <w:basedOn w:val="CommentText"/>
    <w:next w:val="CommentText"/>
    <w:link w:val="CommentSubjectChar"/>
    <w:semiHidden/>
    <w:unhideWhenUsed/>
    <w:rsid w:val="0037373C"/>
    <w:rPr>
      <w:b/>
      <w:bCs/>
    </w:rPr>
  </w:style>
  <w:style w:type="character" w:customStyle="1" w:styleId="CommentSubjectChar">
    <w:name w:val="Comment Subject Char"/>
    <w:basedOn w:val="CommentTextChar"/>
    <w:link w:val="CommentSubject"/>
    <w:semiHidden/>
    <w:rsid w:val="0037373C"/>
    <w:rPr>
      <w:rFonts w:ascii="Courier New" w:hAnsi="Courier New" w:cs="Miriam"/>
      <w:b/>
      <w:bCs/>
    </w:rPr>
  </w:style>
  <w:style w:type="character" w:styleId="UnresolvedMention">
    <w:name w:val="Unresolved Mention"/>
    <w:basedOn w:val="DefaultParagraphFont"/>
    <w:uiPriority w:val="99"/>
    <w:semiHidden/>
    <w:unhideWhenUsed/>
    <w:rsid w:val="00FC0A94"/>
    <w:rPr>
      <w:color w:val="605E5C"/>
      <w:shd w:val="clear" w:color="auto" w:fill="E1DFDD"/>
    </w:rPr>
  </w:style>
  <w:style w:type="paragraph" w:styleId="Revision">
    <w:name w:val="Revision"/>
    <w:hidden/>
    <w:uiPriority w:val="99"/>
    <w:semiHidden/>
    <w:rsid w:val="004C4D36"/>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2776731">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65213262">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0499981">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410391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05876824">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682956/jewish/Mishneh-Tora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465B-572F-4076-84B3-88DD60BF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13374</Characters>
  <Application>Microsoft Office Word</Application>
  <DocSecurity>0</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2021-11-14T08:30:00Z</dcterms:created>
  <dcterms:modified xsi:type="dcterms:W3CDTF">2021-11-14T08:30:00Z</dcterms:modified>
</cp:coreProperties>
</file>