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DC2A" w14:textId="77777777" w:rsidR="009250F8" w:rsidRPr="009250F8" w:rsidRDefault="009250F8" w:rsidP="003B3378">
      <w:pPr>
        <w:tabs>
          <w:tab w:val="left" w:pos="720"/>
          <w:tab w:val="left" w:pos="1829"/>
        </w:tabs>
        <w:bidi w:val="0"/>
        <w:spacing w:after="0" w:line="240" w:lineRule="auto"/>
        <w:jc w:val="center"/>
        <w:rPr>
          <w:rFonts w:asciiTheme="minorBidi" w:hAnsiTheme="minorBidi"/>
          <w:caps/>
          <w:sz w:val="24"/>
          <w:szCs w:val="24"/>
        </w:rPr>
      </w:pPr>
      <w:r w:rsidRPr="009250F8">
        <w:rPr>
          <w:rFonts w:asciiTheme="minorBidi" w:hAnsiTheme="minorBidi"/>
          <w:caps/>
          <w:sz w:val="24"/>
          <w:szCs w:val="24"/>
          <w:lang w:eastAsia="en-GB"/>
        </w:rPr>
        <w:t>YESHIVAT HAR ETZION</w:t>
      </w:r>
    </w:p>
    <w:p w14:paraId="4271DF45" w14:textId="77777777" w:rsidR="009250F8" w:rsidRPr="009250F8" w:rsidRDefault="009250F8" w:rsidP="003B3378">
      <w:pPr>
        <w:widowControl w:val="0"/>
        <w:tabs>
          <w:tab w:val="left" w:pos="720"/>
          <w:tab w:val="left" w:pos="1829"/>
        </w:tabs>
        <w:bidi w:val="0"/>
        <w:spacing w:after="0" w:line="240" w:lineRule="auto"/>
        <w:jc w:val="center"/>
        <w:rPr>
          <w:rFonts w:asciiTheme="minorBidi" w:hAnsiTheme="minorBidi"/>
          <w:caps/>
          <w:sz w:val="24"/>
          <w:szCs w:val="24"/>
          <w:lang w:eastAsia="en-GB"/>
        </w:rPr>
      </w:pPr>
      <w:r w:rsidRPr="009250F8">
        <w:rPr>
          <w:rFonts w:asciiTheme="minorBidi" w:hAnsiTheme="minorBidi"/>
          <w:caps/>
          <w:sz w:val="24"/>
          <w:szCs w:val="24"/>
          <w:lang w:eastAsia="en-GB"/>
        </w:rPr>
        <w:t>ISRAEL KOSCHITZKY VIRTUAL BEIT MIDRASH (VBM)</w:t>
      </w:r>
    </w:p>
    <w:p w14:paraId="258F33C2" w14:textId="77777777" w:rsidR="009250F8" w:rsidRPr="009250F8" w:rsidRDefault="009250F8" w:rsidP="003B3378">
      <w:pPr>
        <w:widowControl w:val="0"/>
        <w:tabs>
          <w:tab w:val="left" w:pos="720"/>
          <w:tab w:val="left" w:pos="1829"/>
        </w:tabs>
        <w:bidi w:val="0"/>
        <w:spacing w:after="0" w:line="240" w:lineRule="auto"/>
        <w:jc w:val="center"/>
        <w:rPr>
          <w:rFonts w:asciiTheme="minorBidi" w:hAnsiTheme="minorBidi"/>
          <w:caps/>
          <w:sz w:val="24"/>
          <w:szCs w:val="24"/>
          <w:lang w:eastAsia="en-GB"/>
        </w:rPr>
      </w:pPr>
      <w:r w:rsidRPr="009250F8">
        <w:rPr>
          <w:rFonts w:asciiTheme="minorBidi" w:hAnsiTheme="minorBidi"/>
          <w:caps/>
          <w:sz w:val="24"/>
          <w:szCs w:val="24"/>
          <w:lang w:eastAsia="en-GB"/>
        </w:rPr>
        <w:t>*********************************************************</w:t>
      </w:r>
    </w:p>
    <w:p w14:paraId="01C15D37" w14:textId="77777777" w:rsidR="009250F8" w:rsidRPr="009250F8" w:rsidRDefault="009250F8" w:rsidP="003B3378">
      <w:pPr>
        <w:tabs>
          <w:tab w:val="left" w:pos="720"/>
          <w:tab w:val="left" w:pos="1829"/>
        </w:tabs>
        <w:bidi w:val="0"/>
        <w:spacing w:after="0" w:line="240" w:lineRule="auto"/>
        <w:jc w:val="center"/>
        <w:rPr>
          <w:rFonts w:asciiTheme="minorBidi" w:hAnsiTheme="minorBidi"/>
          <w:sz w:val="24"/>
          <w:szCs w:val="24"/>
        </w:rPr>
      </w:pPr>
    </w:p>
    <w:p w14:paraId="7221C23F" w14:textId="77777777" w:rsidR="009250F8" w:rsidRPr="009250F8" w:rsidRDefault="009250F8" w:rsidP="003B3378">
      <w:pPr>
        <w:tabs>
          <w:tab w:val="left" w:pos="720"/>
          <w:tab w:val="left" w:pos="1829"/>
        </w:tabs>
        <w:bidi w:val="0"/>
        <w:spacing w:after="0" w:line="240" w:lineRule="auto"/>
        <w:jc w:val="center"/>
        <w:rPr>
          <w:rFonts w:asciiTheme="minorBidi" w:hAnsiTheme="minorBidi"/>
          <w:b/>
          <w:bCs/>
          <w:sz w:val="24"/>
          <w:szCs w:val="24"/>
        </w:rPr>
      </w:pPr>
      <w:r w:rsidRPr="009250F8">
        <w:rPr>
          <w:rFonts w:asciiTheme="minorBidi" w:hAnsiTheme="minorBidi"/>
          <w:b/>
          <w:bCs/>
          <w:sz w:val="24"/>
          <w:szCs w:val="24"/>
        </w:rPr>
        <w:t>Contemporary Halakha</w:t>
      </w:r>
    </w:p>
    <w:p w14:paraId="1425DEBB" w14:textId="77777777" w:rsidR="009250F8" w:rsidRPr="009250F8" w:rsidRDefault="009250F8" w:rsidP="003B3378">
      <w:pPr>
        <w:tabs>
          <w:tab w:val="left" w:pos="720"/>
          <w:tab w:val="left" w:pos="1829"/>
        </w:tabs>
        <w:bidi w:val="0"/>
        <w:spacing w:after="0" w:line="240" w:lineRule="auto"/>
        <w:jc w:val="center"/>
        <w:rPr>
          <w:rFonts w:asciiTheme="minorBidi" w:hAnsiTheme="minorBidi"/>
          <w:b/>
          <w:bCs/>
          <w:sz w:val="24"/>
          <w:szCs w:val="24"/>
        </w:rPr>
      </w:pPr>
      <w:r w:rsidRPr="009250F8">
        <w:rPr>
          <w:rFonts w:asciiTheme="minorBidi" w:hAnsiTheme="minorBidi"/>
          <w:b/>
          <w:bCs/>
          <w:sz w:val="24"/>
          <w:szCs w:val="24"/>
        </w:rPr>
        <w:t>Rav David Brofsky</w:t>
      </w:r>
    </w:p>
    <w:p w14:paraId="0BDE6F73" w14:textId="77777777" w:rsidR="009250F8" w:rsidRPr="009250F8" w:rsidRDefault="009250F8" w:rsidP="003B3378">
      <w:pPr>
        <w:bidi w:val="0"/>
        <w:spacing w:after="0" w:line="240" w:lineRule="auto"/>
        <w:jc w:val="center"/>
        <w:rPr>
          <w:rFonts w:asciiTheme="minorBidi" w:hAnsiTheme="minorBidi"/>
          <w:b/>
          <w:sz w:val="24"/>
          <w:szCs w:val="24"/>
        </w:rPr>
      </w:pPr>
    </w:p>
    <w:p w14:paraId="6F663523" w14:textId="77777777" w:rsidR="009250F8" w:rsidRPr="009250F8" w:rsidRDefault="009250F8" w:rsidP="003B3378">
      <w:pPr>
        <w:bidi w:val="0"/>
        <w:spacing w:after="0" w:line="240" w:lineRule="auto"/>
        <w:jc w:val="center"/>
        <w:rPr>
          <w:rFonts w:asciiTheme="minorBidi" w:hAnsiTheme="minorBidi"/>
          <w:b/>
          <w:sz w:val="24"/>
          <w:szCs w:val="24"/>
        </w:rPr>
      </w:pPr>
    </w:p>
    <w:p w14:paraId="3F117FEB" w14:textId="1F1A2ED2" w:rsidR="009250F8" w:rsidRPr="009250F8" w:rsidRDefault="009250F8" w:rsidP="003B3378">
      <w:pPr>
        <w:bidi w:val="0"/>
        <w:spacing w:after="0" w:line="240" w:lineRule="auto"/>
        <w:jc w:val="center"/>
        <w:rPr>
          <w:rFonts w:asciiTheme="minorBidi" w:hAnsiTheme="minorBidi"/>
          <w:sz w:val="24"/>
          <w:szCs w:val="24"/>
        </w:rPr>
      </w:pPr>
      <w:r w:rsidRPr="009250F8">
        <w:rPr>
          <w:rFonts w:asciiTheme="minorBidi" w:hAnsiTheme="minorBidi"/>
          <w:b/>
          <w:sz w:val="24"/>
          <w:szCs w:val="24"/>
        </w:rPr>
        <w:t xml:space="preserve">Shiur #04: </w:t>
      </w:r>
      <w:r w:rsidRPr="009250F8">
        <w:rPr>
          <w:rFonts w:asciiTheme="minorBidi" w:hAnsiTheme="minorBidi"/>
          <w:b/>
          <w:i/>
          <w:iCs/>
          <w:sz w:val="24"/>
          <w:szCs w:val="24"/>
        </w:rPr>
        <w:t xml:space="preserve">Hanachat </w:t>
      </w:r>
      <w:r w:rsidR="00805AA2">
        <w:rPr>
          <w:rFonts w:asciiTheme="minorBidi" w:hAnsiTheme="minorBidi"/>
          <w:b/>
          <w:i/>
          <w:iCs/>
          <w:sz w:val="24"/>
          <w:szCs w:val="24"/>
        </w:rPr>
        <w:t>T</w:t>
      </w:r>
      <w:r w:rsidRPr="009250F8">
        <w:rPr>
          <w:rFonts w:asciiTheme="minorBidi" w:hAnsiTheme="minorBidi"/>
          <w:b/>
          <w:i/>
          <w:iCs/>
          <w:sz w:val="24"/>
          <w:szCs w:val="24"/>
        </w:rPr>
        <w:t>efillin</w:t>
      </w:r>
      <w:r w:rsidRPr="009250F8">
        <w:rPr>
          <w:rFonts w:asciiTheme="minorBidi" w:hAnsiTheme="minorBidi"/>
          <w:b/>
          <w:sz w:val="24"/>
          <w:szCs w:val="24"/>
        </w:rPr>
        <w:t xml:space="preserve"> (2)</w:t>
      </w:r>
    </w:p>
    <w:p w14:paraId="461FC59F" w14:textId="77777777" w:rsidR="00CD5BD1" w:rsidRPr="009250F8" w:rsidRDefault="00CD5BD1" w:rsidP="003B3378">
      <w:pPr>
        <w:bidi w:val="0"/>
        <w:spacing w:after="0" w:line="240" w:lineRule="auto"/>
        <w:rPr>
          <w:rFonts w:asciiTheme="minorBidi" w:hAnsiTheme="minorBidi"/>
          <w:sz w:val="24"/>
          <w:szCs w:val="24"/>
        </w:rPr>
      </w:pPr>
    </w:p>
    <w:p w14:paraId="4BED4797" w14:textId="77777777" w:rsidR="00CD5BD1" w:rsidRPr="009250F8" w:rsidRDefault="00CD5BD1" w:rsidP="003B3378">
      <w:pPr>
        <w:bidi w:val="0"/>
        <w:spacing w:after="0" w:line="240" w:lineRule="auto"/>
        <w:rPr>
          <w:rFonts w:asciiTheme="minorBidi" w:hAnsiTheme="minorBidi"/>
          <w:sz w:val="24"/>
          <w:szCs w:val="24"/>
        </w:rPr>
      </w:pPr>
    </w:p>
    <w:p w14:paraId="7C18BC34" w14:textId="1D95C125" w:rsidR="00CD5BD1" w:rsidRDefault="0069524A"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Last week we began our study of the manner in which one dons </w:t>
      </w:r>
      <w:r w:rsidRPr="009250F8">
        <w:rPr>
          <w:rFonts w:asciiTheme="minorBidi" w:hAnsiTheme="minorBidi"/>
          <w:i/>
          <w:iCs/>
          <w:sz w:val="24"/>
          <w:szCs w:val="24"/>
        </w:rPr>
        <w:t>tefillin</w:t>
      </w:r>
      <w:r w:rsidRPr="009250F8">
        <w:rPr>
          <w:rFonts w:asciiTheme="minorBidi" w:hAnsiTheme="minorBidi"/>
          <w:sz w:val="24"/>
          <w:szCs w:val="24"/>
        </w:rPr>
        <w:t xml:space="preserve"> (</w:t>
      </w:r>
      <w:r w:rsidRPr="009250F8">
        <w:rPr>
          <w:rFonts w:asciiTheme="minorBidi" w:hAnsiTheme="minorBidi"/>
          <w:i/>
          <w:iCs/>
          <w:sz w:val="24"/>
          <w:szCs w:val="24"/>
        </w:rPr>
        <w:t>hanachat</w:t>
      </w:r>
      <w:r w:rsidRPr="009250F8">
        <w:rPr>
          <w:rFonts w:asciiTheme="minorBidi" w:hAnsiTheme="minorBidi"/>
          <w:sz w:val="24"/>
          <w:szCs w:val="24"/>
        </w:rPr>
        <w:t xml:space="preserve"> </w:t>
      </w:r>
      <w:r w:rsidRPr="009250F8">
        <w:rPr>
          <w:rFonts w:asciiTheme="minorBidi" w:hAnsiTheme="minorBidi"/>
          <w:i/>
          <w:iCs/>
          <w:sz w:val="24"/>
          <w:szCs w:val="24"/>
        </w:rPr>
        <w:t>tefillin</w:t>
      </w:r>
      <w:r w:rsidRPr="009250F8">
        <w:rPr>
          <w:rFonts w:asciiTheme="minorBidi" w:hAnsiTheme="minorBidi"/>
          <w:sz w:val="24"/>
          <w:szCs w:val="24"/>
        </w:rPr>
        <w:t xml:space="preserve">). We </w:t>
      </w:r>
      <w:r w:rsidR="004D7C6A" w:rsidRPr="009250F8">
        <w:rPr>
          <w:rFonts w:asciiTheme="minorBidi" w:hAnsiTheme="minorBidi"/>
          <w:sz w:val="24"/>
          <w:szCs w:val="24"/>
        </w:rPr>
        <w:t xml:space="preserve">noted that the </w:t>
      </w:r>
      <w:r w:rsidR="00BC7CD4" w:rsidRPr="009250F8">
        <w:rPr>
          <w:rFonts w:asciiTheme="minorBidi" w:hAnsiTheme="minorBidi"/>
          <w:i/>
          <w:iCs/>
          <w:sz w:val="24"/>
          <w:szCs w:val="24"/>
        </w:rPr>
        <w:t>Rishonim</w:t>
      </w:r>
      <w:r w:rsidR="00BC7CD4" w:rsidRPr="009250F8">
        <w:rPr>
          <w:rFonts w:asciiTheme="minorBidi" w:hAnsiTheme="minorBidi"/>
          <w:sz w:val="24"/>
          <w:szCs w:val="24"/>
        </w:rPr>
        <w:t xml:space="preserve"> discuss whether one should first put on one’s </w:t>
      </w:r>
      <w:r w:rsidR="00BC7CD4" w:rsidRPr="001E2A49">
        <w:rPr>
          <w:rFonts w:asciiTheme="minorBidi" w:hAnsiTheme="minorBidi"/>
          <w:i/>
          <w:iCs/>
          <w:sz w:val="24"/>
          <w:szCs w:val="24"/>
        </w:rPr>
        <w:t>tallit</w:t>
      </w:r>
      <w:r w:rsidR="00BC7CD4" w:rsidRPr="009250F8">
        <w:rPr>
          <w:rFonts w:asciiTheme="minorBidi" w:hAnsiTheme="minorBidi"/>
          <w:sz w:val="24"/>
          <w:szCs w:val="24"/>
        </w:rPr>
        <w:t>, which is worn more frequently (</w:t>
      </w:r>
      <w:r w:rsidR="00BC7CD4" w:rsidRPr="009250F8">
        <w:rPr>
          <w:rFonts w:asciiTheme="minorBidi" w:hAnsiTheme="minorBidi"/>
          <w:i/>
          <w:iCs/>
          <w:sz w:val="24"/>
          <w:szCs w:val="24"/>
        </w:rPr>
        <w:t>tadir</w:t>
      </w:r>
      <w:r w:rsidR="00BC7CD4" w:rsidRPr="009250F8">
        <w:rPr>
          <w:rFonts w:asciiTheme="minorBidi" w:hAnsiTheme="minorBidi"/>
          <w:sz w:val="24"/>
          <w:szCs w:val="24"/>
        </w:rPr>
        <w:t xml:space="preserve">), or one’s </w:t>
      </w:r>
      <w:r w:rsidR="00BC7CD4" w:rsidRPr="009250F8">
        <w:rPr>
          <w:rFonts w:asciiTheme="minorBidi" w:hAnsiTheme="minorBidi"/>
          <w:i/>
          <w:iCs/>
          <w:sz w:val="24"/>
          <w:szCs w:val="24"/>
        </w:rPr>
        <w:t>tefillin</w:t>
      </w:r>
      <w:r w:rsidR="00BC7CD4" w:rsidRPr="009250F8">
        <w:rPr>
          <w:rFonts w:asciiTheme="minorBidi" w:hAnsiTheme="minorBidi"/>
          <w:sz w:val="24"/>
          <w:szCs w:val="24"/>
        </w:rPr>
        <w:t>, which has a higher level of sanctity (</w:t>
      </w:r>
      <w:r w:rsidR="00BC7CD4" w:rsidRPr="009250F8">
        <w:rPr>
          <w:rFonts w:asciiTheme="minorBidi" w:hAnsiTheme="minorBidi"/>
          <w:i/>
          <w:iCs/>
          <w:sz w:val="24"/>
          <w:szCs w:val="24"/>
        </w:rPr>
        <w:t>mekudash</w:t>
      </w:r>
      <w:r w:rsidR="00BC7CD4" w:rsidRPr="009250F8">
        <w:rPr>
          <w:rFonts w:asciiTheme="minorBidi" w:hAnsiTheme="minorBidi"/>
          <w:sz w:val="24"/>
          <w:szCs w:val="24"/>
        </w:rPr>
        <w:t xml:space="preserve">). In addition, assuming that the </w:t>
      </w:r>
      <w:r w:rsidR="00BC7CD4" w:rsidRPr="009250F8">
        <w:rPr>
          <w:rFonts w:asciiTheme="minorBidi" w:hAnsiTheme="minorBidi"/>
          <w:i/>
          <w:iCs/>
          <w:sz w:val="24"/>
          <w:szCs w:val="24"/>
        </w:rPr>
        <w:t>tallit</w:t>
      </w:r>
      <w:r w:rsidR="00BC7CD4" w:rsidRPr="009250F8">
        <w:rPr>
          <w:rFonts w:asciiTheme="minorBidi" w:hAnsiTheme="minorBidi"/>
          <w:sz w:val="24"/>
          <w:szCs w:val="24"/>
        </w:rPr>
        <w:t xml:space="preserve"> is worn first, as is our practice, the </w:t>
      </w:r>
      <w:r w:rsidR="00BC7CD4" w:rsidRPr="001E2A49">
        <w:rPr>
          <w:rFonts w:asciiTheme="minorBidi" w:hAnsiTheme="minorBidi"/>
          <w:i/>
          <w:iCs/>
          <w:sz w:val="24"/>
          <w:szCs w:val="24"/>
        </w:rPr>
        <w:t>Acharonim</w:t>
      </w:r>
      <w:r w:rsidR="00BC7CD4" w:rsidRPr="009250F8">
        <w:rPr>
          <w:rFonts w:asciiTheme="minorBidi" w:hAnsiTheme="minorBidi"/>
          <w:sz w:val="24"/>
          <w:szCs w:val="24"/>
        </w:rPr>
        <w:t xml:space="preserve"> question whether one who </w:t>
      </w:r>
      <w:r w:rsidR="001365D6">
        <w:rPr>
          <w:rFonts w:asciiTheme="minorBidi" w:hAnsiTheme="minorBidi"/>
          <w:sz w:val="24"/>
          <w:szCs w:val="24"/>
        </w:rPr>
        <w:t>touched</w:t>
      </w:r>
      <w:r w:rsidR="00BC7CD4" w:rsidRPr="009250F8">
        <w:rPr>
          <w:rFonts w:asciiTheme="minorBidi" w:hAnsiTheme="minorBidi"/>
          <w:sz w:val="24"/>
          <w:szCs w:val="24"/>
        </w:rPr>
        <w:t xml:space="preserve"> his </w:t>
      </w:r>
      <w:r w:rsidR="00BC7CD4" w:rsidRPr="009250F8">
        <w:rPr>
          <w:rFonts w:asciiTheme="minorBidi" w:hAnsiTheme="minorBidi"/>
          <w:i/>
          <w:iCs/>
          <w:sz w:val="24"/>
          <w:szCs w:val="24"/>
        </w:rPr>
        <w:t>tefillin</w:t>
      </w:r>
      <w:r w:rsidR="00BC7CD4" w:rsidRPr="009250F8">
        <w:rPr>
          <w:rFonts w:asciiTheme="minorBidi" w:hAnsiTheme="minorBidi"/>
          <w:sz w:val="24"/>
          <w:szCs w:val="24"/>
        </w:rPr>
        <w:t xml:space="preserve"> </w:t>
      </w:r>
      <w:r w:rsidR="001365D6">
        <w:rPr>
          <w:rFonts w:asciiTheme="minorBidi" w:hAnsiTheme="minorBidi"/>
          <w:sz w:val="24"/>
          <w:szCs w:val="24"/>
        </w:rPr>
        <w:t xml:space="preserve">first </w:t>
      </w:r>
      <w:r w:rsidR="00BC7CD4" w:rsidRPr="009250F8">
        <w:rPr>
          <w:rFonts w:asciiTheme="minorBidi" w:hAnsiTheme="minorBidi"/>
          <w:sz w:val="24"/>
          <w:szCs w:val="24"/>
        </w:rPr>
        <w:t xml:space="preserve">should put them </w:t>
      </w:r>
      <w:r w:rsidR="00BC1C4B" w:rsidRPr="009250F8">
        <w:rPr>
          <w:rFonts w:asciiTheme="minorBidi" w:hAnsiTheme="minorBidi"/>
          <w:sz w:val="24"/>
          <w:szCs w:val="24"/>
        </w:rPr>
        <w:t>on</w:t>
      </w:r>
      <w:r w:rsidR="001365D6">
        <w:rPr>
          <w:rFonts w:asciiTheme="minorBidi" w:hAnsiTheme="minorBidi"/>
          <w:sz w:val="24"/>
          <w:szCs w:val="24"/>
        </w:rPr>
        <w:t xml:space="preserve"> first</w:t>
      </w:r>
      <w:r w:rsidR="00BC7CD4" w:rsidRPr="009250F8">
        <w:rPr>
          <w:rFonts w:asciiTheme="minorBidi" w:hAnsiTheme="minorBidi"/>
          <w:sz w:val="24"/>
          <w:szCs w:val="24"/>
        </w:rPr>
        <w:t xml:space="preserve">, in order not to </w:t>
      </w:r>
      <w:r w:rsidR="0032394D" w:rsidRPr="009250F8">
        <w:rPr>
          <w:rFonts w:asciiTheme="minorBidi" w:hAnsiTheme="minorBidi"/>
          <w:sz w:val="24"/>
          <w:szCs w:val="24"/>
        </w:rPr>
        <w:t>violate</w:t>
      </w:r>
      <w:r w:rsidR="00BC1C4B" w:rsidRPr="009250F8">
        <w:rPr>
          <w:rFonts w:asciiTheme="minorBidi" w:hAnsiTheme="minorBidi"/>
          <w:sz w:val="24"/>
          <w:szCs w:val="24"/>
        </w:rPr>
        <w:t xml:space="preserve"> the principle “</w:t>
      </w:r>
      <w:r w:rsidR="00BC1C4B" w:rsidRPr="009250F8">
        <w:rPr>
          <w:rFonts w:asciiTheme="minorBidi" w:hAnsiTheme="minorBidi"/>
          <w:i/>
          <w:iCs/>
          <w:sz w:val="24"/>
          <w:szCs w:val="24"/>
        </w:rPr>
        <w:t>ein ma’avirin al ha</w:t>
      </w:r>
      <w:r w:rsidR="001365D6">
        <w:rPr>
          <w:rFonts w:asciiTheme="minorBidi" w:hAnsiTheme="minorBidi"/>
          <w:i/>
          <w:iCs/>
          <w:sz w:val="24"/>
          <w:szCs w:val="24"/>
        </w:rPr>
        <w:t>-</w:t>
      </w:r>
      <w:r w:rsidR="00BC1C4B" w:rsidRPr="009250F8">
        <w:rPr>
          <w:rFonts w:asciiTheme="minorBidi" w:hAnsiTheme="minorBidi"/>
          <w:i/>
          <w:iCs/>
          <w:sz w:val="24"/>
          <w:szCs w:val="24"/>
        </w:rPr>
        <w:t>mitzvot</w:t>
      </w:r>
      <w:r w:rsidR="00BC1C4B" w:rsidRPr="009250F8">
        <w:rPr>
          <w:rFonts w:asciiTheme="minorBidi" w:hAnsiTheme="minorBidi"/>
          <w:sz w:val="24"/>
          <w:szCs w:val="24"/>
        </w:rPr>
        <w:t xml:space="preserve">,” </w:t>
      </w:r>
      <w:r w:rsidR="0032394D" w:rsidRPr="009250F8">
        <w:rPr>
          <w:rFonts w:asciiTheme="minorBidi" w:hAnsiTheme="minorBidi"/>
          <w:sz w:val="24"/>
          <w:szCs w:val="24"/>
        </w:rPr>
        <w:t>or</w:t>
      </w:r>
      <w:r w:rsidR="00BC1C4B" w:rsidRPr="009250F8">
        <w:rPr>
          <w:rFonts w:asciiTheme="minorBidi" w:hAnsiTheme="minorBidi"/>
          <w:sz w:val="24"/>
          <w:szCs w:val="24"/>
        </w:rPr>
        <w:t xml:space="preserve"> whether it is still preferable to put the </w:t>
      </w:r>
      <w:r w:rsidR="00BC1C4B" w:rsidRPr="009250F8">
        <w:rPr>
          <w:rFonts w:asciiTheme="minorBidi" w:hAnsiTheme="minorBidi"/>
          <w:i/>
          <w:iCs/>
          <w:sz w:val="24"/>
          <w:szCs w:val="24"/>
        </w:rPr>
        <w:t>tallit</w:t>
      </w:r>
      <w:r w:rsidR="00BC1C4B" w:rsidRPr="009250F8">
        <w:rPr>
          <w:rFonts w:asciiTheme="minorBidi" w:hAnsiTheme="minorBidi"/>
          <w:sz w:val="24"/>
          <w:szCs w:val="24"/>
        </w:rPr>
        <w:t xml:space="preserve"> and </w:t>
      </w:r>
      <w:r w:rsidR="00BC1C4B" w:rsidRPr="009250F8">
        <w:rPr>
          <w:rFonts w:asciiTheme="minorBidi" w:hAnsiTheme="minorBidi"/>
          <w:i/>
          <w:iCs/>
          <w:sz w:val="24"/>
          <w:szCs w:val="24"/>
        </w:rPr>
        <w:t>tefillin</w:t>
      </w:r>
      <w:r w:rsidR="00BC1C4B" w:rsidRPr="009250F8">
        <w:rPr>
          <w:rFonts w:asciiTheme="minorBidi" w:hAnsiTheme="minorBidi"/>
          <w:sz w:val="24"/>
          <w:szCs w:val="24"/>
        </w:rPr>
        <w:t xml:space="preserve"> on in their proper order.</w:t>
      </w:r>
    </w:p>
    <w:p w14:paraId="1270AE06" w14:textId="77777777" w:rsidR="009250F8" w:rsidRPr="009250F8" w:rsidRDefault="009250F8" w:rsidP="003B3378">
      <w:pPr>
        <w:bidi w:val="0"/>
        <w:spacing w:after="0" w:line="240" w:lineRule="auto"/>
        <w:jc w:val="both"/>
        <w:rPr>
          <w:rFonts w:asciiTheme="minorBidi" w:hAnsiTheme="minorBidi"/>
          <w:sz w:val="24"/>
          <w:szCs w:val="24"/>
        </w:rPr>
      </w:pPr>
    </w:p>
    <w:p w14:paraId="52FC0976" w14:textId="07D0D07C" w:rsidR="00946408" w:rsidRDefault="00BC1C4B"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This week we will</w:t>
      </w:r>
      <w:r w:rsidR="0032394D" w:rsidRPr="009250F8">
        <w:rPr>
          <w:rFonts w:asciiTheme="minorBidi" w:hAnsiTheme="minorBidi"/>
          <w:sz w:val="24"/>
          <w:szCs w:val="24"/>
        </w:rPr>
        <w:t xml:space="preserve"> discuss the blessings recited over the </w:t>
      </w:r>
      <w:r w:rsidR="0032394D" w:rsidRPr="009250F8">
        <w:rPr>
          <w:rFonts w:asciiTheme="minorBidi" w:hAnsiTheme="minorBidi"/>
          <w:i/>
          <w:iCs/>
          <w:sz w:val="24"/>
          <w:szCs w:val="24"/>
        </w:rPr>
        <w:t>tefillin</w:t>
      </w:r>
      <w:r w:rsidR="0032394D" w:rsidRPr="009250F8">
        <w:rPr>
          <w:rFonts w:asciiTheme="minorBidi" w:hAnsiTheme="minorBidi"/>
          <w:sz w:val="24"/>
          <w:szCs w:val="24"/>
        </w:rPr>
        <w:t xml:space="preserve">, as well as the manner in which the </w:t>
      </w:r>
      <w:r w:rsidR="0032394D" w:rsidRPr="001E2A49">
        <w:rPr>
          <w:rFonts w:asciiTheme="minorBidi" w:hAnsiTheme="minorBidi"/>
          <w:i/>
          <w:iCs/>
          <w:sz w:val="24"/>
          <w:szCs w:val="24"/>
        </w:rPr>
        <w:t>tefillin</w:t>
      </w:r>
      <w:r w:rsidR="0032394D" w:rsidRPr="009250F8">
        <w:rPr>
          <w:rFonts w:asciiTheme="minorBidi" w:hAnsiTheme="minorBidi"/>
          <w:sz w:val="24"/>
          <w:szCs w:val="24"/>
        </w:rPr>
        <w:t xml:space="preserve"> are placed onto the arm and head.</w:t>
      </w:r>
    </w:p>
    <w:p w14:paraId="70DAD047" w14:textId="77777777" w:rsidR="009250F8" w:rsidRPr="009250F8" w:rsidRDefault="009250F8" w:rsidP="003B3378">
      <w:pPr>
        <w:bidi w:val="0"/>
        <w:spacing w:after="0" w:line="240" w:lineRule="auto"/>
        <w:jc w:val="both"/>
        <w:rPr>
          <w:rFonts w:asciiTheme="minorBidi" w:hAnsiTheme="minorBidi"/>
          <w:sz w:val="24"/>
          <w:szCs w:val="24"/>
        </w:rPr>
      </w:pPr>
    </w:p>
    <w:p w14:paraId="700B5E02" w14:textId="15752C95" w:rsidR="00946408" w:rsidRPr="009250F8" w:rsidRDefault="00946408" w:rsidP="003B3378">
      <w:pPr>
        <w:bidi w:val="0"/>
        <w:spacing w:after="0" w:line="240" w:lineRule="auto"/>
        <w:jc w:val="both"/>
        <w:rPr>
          <w:rFonts w:asciiTheme="minorBidi" w:hAnsiTheme="minorBidi"/>
          <w:b/>
          <w:bCs/>
          <w:sz w:val="24"/>
          <w:szCs w:val="24"/>
        </w:rPr>
      </w:pPr>
      <w:r w:rsidRPr="009250F8">
        <w:rPr>
          <w:rFonts w:asciiTheme="minorBidi" w:hAnsiTheme="minorBidi"/>
          <w:b/>
          <w:bCs/>
          <w:sz w:val="24"/>
          <w:szCs w:val="24"/>
        </w:rPr>
        <w:t xml:space="preserve">The </w:t>
      </w:r>
      <w:r w:rsidRPr="009250F8">
        <w:rPr>
          <w:rFonts w:asciiTheme="minorBidi" w:hAnsiTheme="minorBidi"/>
          <w:b/>
          <w:bCs/>
          <w:i/>
          <w:iCs/>
          <w:sz w:val="24"/>
          <w:szCs w:val="24"/>
        </w:rPr>
        <w:t>Birkot Ha</w:t>
      </w:r>
      <w:r w:rsidR="009250F8" w:rsidRPr="009250F8">
        <w:rPr>
          <w:rFonts w:asciiTheme="minorBidi" w:hAnsiTheme="minorBidi"/>
          <w:b/>
          <w:bCs/>
          <w:i/>
          <w:iCs/>
          <w:sz w:val="24"/>
          <w:szCs w:val="24"/>
        </w:rPr>
        <w:t>-</w:t>
      </w:r>
      <w:r w:rsidRPr="009250F8">
        <w:rPr>
          <w:rFonts w:asciiTheme="minorBidi" w:hAnsiTheme="minorBidi"/>
          <w:b/>
          <w:bCs/>
          <w:i/>
          <w:iCs/>
          <w:sz w:val="24"/>
          <w:szCs w:val="24"/>
        </w:rPr>
        <w:t>Tefillin</w:t>
      </w:r>
    </w:p>
    <w:p w14:paraId="5743AFE9" w14:textId="77777777" w:rsidR="009250F8" w:rsidRDefault="009250F8" w:rsidP="003B3378">
      <w:pPr>
        <w:bidi w:val="0"/>
        <w:spacing w:after="0" w:line="240" w:lineRule="auto"/>
        <w:jc w:val="both"/>
        <w:rPr>
          <w:rFonts w:asciiTheme="minorBidi" w:hAnsiTheme="minorBidi"/>
          <w:b/>
          <w:bCs/>
          <w:sz w:val="24"/>
          <w:szCs w:val="24"/>
        </w:rPr>
      </w:pPr>
    </w:p>
    <w:p w14:paraId="68A91149" w14:textId="68F8C274" w:rsidR="003A768A" w:rsidRDefault="004A1414" w:rsidP="003B3378">
      <w:pPr>
        <w:bidi w:val="0"/>
        <w:spacing w:after="0" w:line="240" w:lineRule="auto"/>
        <w:jc w:val="both"/>
        <w:rPr>
          <w:rFonts w:asciiTheme="minorBidi" w:hAnsiTheme="minorBidi"/>
          <w:sz w:val="24"/>
          <w:szCs w:val="24"/>
        </w:rPr>
      </w:pPr>
      <w:r w:rsidRPr="009250F8">
        <w:rPr>
          <w:rFonts w:asciiTheme="minorBidi" w:hAnsiTheme="minorBidi"/>
          <w:b/>
          <w:bCs/>
          <w:sz w:val="24"/>
          <w:szCs w:val="24"/>
        </w:rPr>
        <w:tab/>
      </w:r>
      <w:r w:rsidR="0032394D" w:rsidRPr="009250F8">
        <w:rPr>
          <w:rFonts w:asciiTheme="minorBidi" w:hAnsiTheme="minorBidi"/>
          <w:sz w:val="24"/>
          <w:szCs w:val="24"/>
        </w:rPr>
        <w:t xml:space="preserve">The </w:t>
      </w:r>
      <w:r w:rsidR="00FD70EB" w:rsidRPr="009250F8">
        <w:rPr>
          <w:rFonts w:asciiTheme="minorBidi" w:hAnsiTheme="minorBidi"/>
          <w:i/>
          <w:iCs/>
          <w:sz w:val="24"/>
          <w:szCs w:val="24"/>
        </w:rPr>
        <w:t>Rishonim</w:t>
      </w:r>
      <w:r w:rsidR="00FD70EB" w:rsidRPr="009250F8">
        <w:rPr>
          <w:rFonts w:asciiTheme="minorBidi" w:hAnsiTheme="minorBidi"/>
          <w:sz w:val="24"/>
          <w:szCs w:val="24"/>
        </w:rPr>
        <w:t xml:space="preserve"> </w:t>
      </w:r>
      <w:r w:rsidR="0032394D" w:rsidRPr="009250F8">
        <w:rPr>
          <w:rFonts w:asciiTheme="minorBidi" w:hAnsiTheme="minorBidi"/>
          <w:sz w:val="24"/>
          <w:szCs w:val="24"/>
        </w:rPr>
        <w:t>debate</w:t>
      </w:r>
      <w:r w:rsidR="00FD70EB" w:rsidRPr="009250F8">
        <w:rPr>
          <w:rFonts w:asciiTheme="minorBidi" w:hAnsiTheme="minorBidi"/>
          <w:sz w:val="24"/>
          <w:szCs w:val="24"/>
        </w:rPr>
        <w:t xml:space="preserve"> whether </w:t>
      </w:r>
      <w:r w:rsidR="0032394D" w:rsidRPr="009250F8">
        <w:rPr>
          <w:rFonts w:asciiTheme="minorBidi" w:hAnsiTheme="minorBidi"/>
          <w:sz w:val="24"/>
          <w:szCs w:val="24"/>
        </w:rPr>
        <w:t>one should</w:t>
      </w:r>
      <w:r w:rsidRPr="009250F8">
        <w:rPr>
          <w:rFonts w:asciiTheme="minorBidi" w:hAnsiTheme="minorBidi"/>
          <w:sz w:val="24"/>
          <w:szCs w:val="24"/>
        </w:rPr>
        <w:t xml:space="preserve"> say one or two blessings upon donning the tefillin. </w:t>
      </w:r>
      <w:r w:rsidR="00481D71" w:rsidRPr="009250F8">
        <w:rPr>
          <w:rFonts w:asciiTheme="minorBidi" w:hAnsiTheme="minorBidi"/>
          <w:sz w:val="24"/>
          <w:szCs w:val="24"/>
        </w:rPr>
        <w:t xml:space="preserve">This debate hinges on different understandings of the following passage </w:t>
      </w:r>
      <w:r w:rsidR="003A768A" w:rsidRPr="009250F8">
        <w:rPr>
          <w:rFonts w:asciiTheme="minorBidi" w:hAnsiTheme="minorBidi"/>
          <w:sz w:val="24"/>
          <w:szCs w:val="24"/>
        </w:rPr>
        <w:t>(</w:t>
      </w:r>
      <w:r w:rsidR="003A768A" w:rsidRPr="009250F8">
        <w:rPr>
          <w:rFonts w:asciiTheme="minorBidi" w:hAnsiTheme="minorBidi"/>
          <w:i/>
          <w:iCs/>
          <w:sz w:val="24"/>
          <w:szCs w:val="24"/>
        </w:rPr>
        <w:t>Menachot</w:t>
      </w:r>
      <w:r w:rsidR="003A768A" w:rsidRPr="009250F8">
        <w:rPr>
          <w:rFonts w:asciiTheme="minorBidi" w:hAnsiTheme="minorBidi"/>
          <w:sz w:val="24"/>
          <w:szCs w:val="24"/>
        </w:rPr>
        <w:t xml:space="preserve"> 36a): </w:t>
      </w:r>
    </w:p>
    <w:p w14:paraId="241C115A" w14:textId="77777777" w:rsidR="009250F8" w:rsidRPr="009250F8" w:rsidRDefault="009250F8" w:rsidP="003B3378">
      <w:pPr>
        <w:bidi w:val="0"/>
        <w:spacing w:after="0" w:line="240" w:lineRule="auto"/>
        <w:jc w:val="both"/>
        <w:rPr>
          <w:rFonts w:asciiTheme="minorBidi" w:hAnsiTheme="minorBidi"/>
          <w:sz w:val="24"/>
          <w:szCs w:val="24"/>
        </w:rPr>
      </w:pPr>
    </w:p>
    <w:p w14:paraId="3908FD0E" w14:textId="0081D85B" w:rsidR="003A768A" w:rsidRDefault="003A768A" w:rsidP="003B3378">
      <w:pPr>
        <w:bidi w:val="0"/>
        <w:spacing w:after="0" w:line="240" w:lineRule="auto"/>
        <w:ind w:left="720"/>
        <w:jc w:val="both"/>
        <w:rPr>
          <w:rFonts w:asciiTheme="minorBidi" w:hAnsiTheme="minorBidi"/>
          <w:sz w:val="24"/>
          <w:szCs w:val="24"/>
        </w:rPr>
      </w:pPr>
      <w:r w:rsidRPr="009250F8">
        <w:rPr>
          <w:rFonts w:asciiTheme="minorBidi" w:hAnsiTheme="minorBidi"/>
          <w:sz w:val="24"/>
          <w:szCs w:val="24"/>
        </w:rPr>
        <w:t xml:space="preserve">R. Chisda says: If one spoke between donning the phylacteries of the arm and the phylacteries of the head, he must recite the blessing again when donning the phylacteries of the head. The Gemara notes: One can infer that if he spoke, yes, he must recite a blessing when donning the phylacteries of the head, but if he did not speak, he does not recite a blessing. The Gemara challenges </w:t>
      </w:r>
      <w:r w:rsidR="001365D6">
        <w:rPr>
          <w:rFonts w:asciiTheme="minorBidi" w:hAnsiTheme="minorBidi"/>
          <w:sz w:val="24"/>
          <w:szCs w:val="24"/>
        </w:rPr>
        <w:t>t</w:t>
      </w:r>
      <w:r w:rsidRPr="009250F8">
        <w:rPr>
          <w:rFonts w:asciiTheme="minorBidi" w:hAnsiTheme="minorBidi"/>
          <w:sz w:val="24"/>
          <w:szCs w:val="24"/>
        </w:rPr>
        <w:t>his: But Rav Chiyya, son of Rav Huna, sent a ruling in the name of Rabbi Yochanan: On the phylacteries of the arm</w:t>
      </w:r>
      <w:r w:rsidR="001365D6">
        <w:rPr>
          <w:rFonts w:asciiTheme="minorBidi" w:hAnsiTheme="minorBidi"/>
          <w:sz w:val="24"/>
          <w:szCs w:val="24"/>
        </w:rPr>
        <w:t>,</w:t>
      </w:r>
      <w:r w:rsidRPr="009250F8">
        <w:rPr>
          <w:rFonts w:asciiTheme="minorBidi" w:hAnsiTheme="minorBidi"/>
          <w:sz w:val="24"/>
          <w:szCs w:val="24"/>
        </w:rPr>
        <w:t xml:space="preserve"> one says the blessing: Blessed are You</w:t>
      </w:r>
      <w:r w:rsidR="00722C18" w:rsidRPr="009250F8">
        <w:rPr>
          <w:rFonts w:asciiTheme="minorBidi" w:hAnsiTheme="minorBidi"/>
          <w:sz w:val="24"/>
          <w:szCs w:val="24"/>
        </w:rPr>
        <w:t xml:space="preserve"> …</w:t>
      </w:r>
      <w:r w:rsidRPr="009250F8">
        <w:rPr>
          <w:rFonts w:asciiTheme="minorBidi" w:hAnsiTheme="minorBidi"/>
          <w:sz w:val="24"/>
          <w:szCs w:val="24"/>
        </w:rPr>
        <w:t xml:space="preserve"> Who has sanctified us through His </w:t>
      </w:r>
      <w:r w:rsidRPr="009250F8">
        <w:rPr>
          <w:rFonts w:asciiTheme="minorBidi" w:hAnsiTheme="minorBidi"/>
          <w:i/>
          <w:iCs/>
          <w:sz w:val="24"/>
          <w:szCs w:val="24"/>
        </w:rPr>
        <w:t>mitzvot</w:t>
      </w:r>
      <w:r w:rsidRPr="009250F8">
        <w:rPr>
          <w:rFonts w:asciiTheme="minorBidi" w:hAnsiTheme="minorBidi"/>
          <w:sz w:val="24"/>
          <w:szCs w:val="24"/>
        </w:rPr>
        <w:t xml:space="preserve"> and commanded us to don phylacteries</w:t>
      </w:r>
      <w:r w:rsidR="00722C18" w:rsidRPr="009250F8">
        <w:rPr>
          <w:rFonts w:asciiTheme="minorBidi" w:hAnsiTheme="minorBidi"/>
          <w:sz w:val="24"/>
          <w:szCs w:val="24"/>
        </w:rPr>
        <w:t xml:space="preserve"> (</w:t>
      </w:r>
      <w:r w:rsidR="00722C18" w:rsidRPr="009250F8">
        <w:rPr>
          <w:rFonts w:asciiTheme="minorBidi" w:hAnsiTheme="minorBidi"/>
          <w:i/>
          <w:iCs/>
          <w:sz w:val="24"/>
          <w:szCs w:val="24"/>
        </w:rPr>
        <w:t>lehaniach tefillin</w:t>
      </w:r>
      <w:proofErr w:type="gramStart"/>
      <w:r w:rsidR="00722C18" w:rsidRPr="009250F8">
        <w:rPr>
          <w:rFonts w:asciiTheme="minorBidi" w:hAnsiTheme="minorBidi"/>
          <w:sz w:val="24"/>
          <w:szCs w:val="24"/>
        </w:rPr>
        <w:t>)</w:t>
      </w:r>
      <w:r w:rsidRPr="009250F8">
        <w:rPr>
          <w:rFonts w:asciiTheme="minorBidi" w:hAnsiTheme="minorBidi"/>
          <w:sz w:val="24"/>
          <w:szCs w:val="24"/>
        </w:rPr>
        <w:t>.</w:t>
      </w:r>
      <w:proofErr w:type="gramEnd"/>
      <w:r w:rsidRPr="009250F8">
        <w:rPr>
          <w:rFonts w:asciiTheme="minorBidi" w:hAnsiTheme="minorBidi"/>
          <w:sz w:val="24"/>
          <w:szCs w:val="24"/>
        </w:rPr>
        <w:t xml:space="preserve"> On the phylacteries of the head</w:t>
      </w:r>
      <w:r w:rsidR="009F50B9">
        <w:rPr>
          <w:rFonts w:asciiTheme="minorBidi" w:hAnsiTheme="minorBidi"/>
          <w:sz w:val="24"/>
          <w:szCs w:val="24"/>
        </w:rPr>
        <w:t>,</w:t>
      </w:r>
      <w:r w:rsidRPr="009250F8">
        <w:rPr>
          <w:rFonts w:asciiTheme="minorBidi" w:hAnsiTheme="minorBidi"/>
          <w:sz w:val="24"/>
          <w:szCs w:val="24"/>
        </w:rPr>
        <w:t xml:space="preserve"> one says the blessing: Blessed are You</w:t>
      </w:r>
      <w:r w:rsidR="00722C18" w:rsidRPr="009250F8">
        <w:rPr>
          <w:rFonts w:asciiTheme="minorBidi" w:hAnsiTheme="minorBidi"/>
          <w:sz w:val="24"/>
          <w:szCs w:val="24"/>
        </w:rPr>
        <w:t xml:space="preserve"> ...</w:t>
      </w:r>
      <w:r w:rsidRPr="009250F8">
        <w:rPr>
          <w:rFonts w:asciiTheme="minorBidi" w:hAnsiTheme="minorBidi"/>
          <w:sz w:val="24"/>
          <w:szCs w:val="24"/>
        </w:rPr>
        <w:t xml:space="preserve"> Who has sanctified us through His </w:t>
      </w:r>
      <w:r w:rsidRPr="001E2A49">
        <w:rPr>
          <w:rFonts w:asciiTheme="minorBidi" w:hAnsiTheme="minorBidi"/>
          <w:i/>
          <w:iCs/>
          <w:sz w:val="24"/>
          <w:szCs w:val="24"/>
        </w:rPr>
        <w:t>mitzvot</w:t>
      </w:r>
      <w:r w:rsidRPr="009250F8">
        <w:rPr>
          <w:rFonts w:asciiTheme="minorBidi" w:hAnsiTheme="minorBidi"/>
          <w:sz w:val="24"/>
          <w:szCs w:val="24"/>
        </w:rPr>
        <w:t xml:space="preserve"> and commanded us concerning the mitzva of phylacteries</w:t>
      </w:r>
      <w:r w:rsidR="00722C18" w:rsidRPr="009250F8">
        <w:rPr>
          <w:rFonts w:asciiTheme="minorBidi" w:hAnsiTheme="minorBidi"/>
          <w:sz w:val="24"/>
          <w:szCs w:val="24"/>
        </w:rPr>
        <w:t xml:space="preserve"> (</w:t>
      </w:r>
      <w:r w:rsidR="00722C18" w:rsidRPr="009250F8">
        <w:rPr>
          <w:rFonts w:asciiTheme="minorBidi" w:hAnsiTheme="minorBidi"/>
          <w:i/>
          <w:iCs/>
          <w:sz w:val="24"/>
          <w:szCs w:val="24"/>
        </w:rPr>
        <w:t>al mitzvat tefillin</w:t>
      </w:r>
      <w:proofErr w:type="gramStart"/>
      <w:r w:rsidR="00722C18" w:rsidRPr="009250F8">
        <w:rPr>
          <w:rFonts w:asciiTheme="minorBidi" w:hAnsiTheme="minorBidi"/>
          <w:sz w:val="24"/>
          <w:szCs w:val="24"/>
        </w:rPr>
        <w:t>)</w:t>
      </w:r>
      <w:r w:rsidRPr="009250F8">
        <w:rPr>
          <w:rFonts w:asciiTheme="minorBidi" w:hAnsiTheme="minorBidi"/>
          <w:sz w:val="24"/>
          <w:szCs w:val="24"/>
        </w:rPr>
        <w:t>.</w:t>
      </w:r>
      <w:proofErr w:type="gramEnd"/>
      <w:r w:rsidRPr="009250F8">
        <w:rPr>
          <w:rFonts w:asciiTheme="minorBidi" w:hAnsiTheme="minorBidi"/>
          <w:sz w:val="24"/>
          <w:szCs w:val="24"/>
        </w:rPr>
        <w:t xml:space="preserve"> </w:t>
      </w:r>
      <w:r w:rsidR="00722C18" w:rsidRPr="009250F8">
        <w:rPr>
          <w:rFonts w:asciiTheme="minorBidi" w:hAnsiTheme="minorBidi"/>
          <w:sz w:val="24"/>
          <w:szCs w:val="24"/>
        </w:rPr>
        <w:t>[</w:t>
      </w:r>
      <w:r w:rsidRPr="009250F8">
        <w:rPr>
          <w:rFonts w:asciiTheme="minorBidi" w:hAnsiTheme="minorBidi"/>
          <w:sz w:val="24"/>
          <w:szCs w:val="24"/>
        </w:rPr>
        <w:t>This indicates that one always recites a blessing when donning the phylacteries of the head.</w:t>
      </w:r>
      <w:r w:rsidR="00722C18" w:rsidRPr="009250F8">
        <w:rPr>
          <w:rFonts w:asciiTheme="minorBidi" w:hAnsiTheme="minorBidi"/>
          <w:sz w:val="24"/>
          <w:szCs w:val="24"/>
        </w:rPr>
        <w:t>]</w:t>
      </w:r>
      <w:r w:rsidRPr="009250F8">
        <w:rPr>
          <w:rFonts w:asciiTheme="minorBidi" w:hAnsiTheme="minorBidi"/>
          <w:sz w:val="24"/>
          <w:szCs w:val="24"/>
        </w:rPr>
        <w:t xml:space="preserve"> Abaye and Rava both say, to resolve this apparent contradiction: Rabbi Yo</w:t>
      </w:r>
      <w:r w:rsidR="00722C18" w:rsidRPr="009250F8">
        <w:rPr>
          <w:rFonts w:asciiTheme="minorBidi" w:hAnsiTheme="minorBidi"/>
          <w:sz w:val="24"/>
          <w:szCs w:val="24"/>
        </w:rPr>
        <w:t>ch</w:t>
      </w:r>
      <w:r w:rsidRPr="009250F8">
        <w:rPr>
          <w:rFonts w:asciiTheme="minorBidi" w:hAnsiTheme="minorBidi"/>
          <w:sz w:val="24"/>
          <w:szCs w:val="24"/>
        </w:rPr>
        <w:t>anan meant that if one did not speak, he recites one blessing; if he spoke, he recites two blessings, when donning the phylacteries of the head as well as when donning the phylacteries of the arm.</w:t>
      </w:r>
      <w:r w:rsidR="00C4749A">
        <w:rPr>
          <w:rStyle w:val="FootnoteReference"/>
          <w:rFonts w:asciiTheme="minorBidi" w:hAnsiTheme="minorBidi"/>
          <w:sz w:val="24"/>
          <w:szCs w:val="24"/>
        </w:rPr>
        <w:footnoteReference w:id="1"/>
      </w:r>
    </w:p>
    <w:p w14:paraId="699D3FD1" w14:textId="77777777" w:rsidR="009250F8" w:rsidRPr="009250F8" w:rsidRDefault="009250F8" w:rsidP="003B3378">
      <w:pPr>
        <w:bidi w:val="0"/>
        <w:spacing w:after="0" w:line="240" w:lineRule="auto"/>
        <w:ind w:left="720"/>
        <w:jc w:val="both"/>
        <w:rPr>
          <w:rFonts w:asciiTheme="minorBidi" w:hAnsiTheme="minorBidi"/>
          <w:sz w:val="24"/>
          <w:szCs w:val="24"/>
        </w:rPr>
      </w:pPr>
    </w:p>
    <w:p w14:paraId="050EA580" w14:textId="7E4E5C85" w:rsidR="00722C18" w:rsidRPr="009250F8" w:rsidRDefault="00722C18"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w:t>
      </w:r>
      <w:r w:rsidRPr="009250F8">
        <w:rPr>
          <w:rFonts w:asciiTheme="minorBidi" w:hAnsiTheme="minorBidi"/>
          <w:i/>
          <w:iCs/>
          <w:sz w:val="24"/>
          <w:szCs w:val="24"/>
        </w:rPr>
        <w:t>Rishonim</w:t>
      </w:r>
      <w:r w:rsidRPr="009250F8">
        <w:rPr>
          <w:rFonts w:asciiTheme="minorBidi" w:hAnsiTheme="minorBidi"/>
          <w:sz w:val="24"/>
          <w:szCs w:val="24"/>
        </w:rPr>
        <w:t xml:space="preserve"> disagree regarding the position of Abaye and Rava. Rashi (</w:t>
      </w:r>
      <w:r w:rsidR="004A1414" w:rsidRPr="009250F8">
        <w:rPr>
          <w:rFonts w:asciiTheme="minorBidi" w:hAnsiTheme="minorBidi"/>
          <w:sz w:val="24"/>
          <w:szCs w:val="24"/>
        </w:rPr>
        <w:t>36a</w:t>
      </w:r>
      <w:r w:rsidR="009F50B9">
        <w:rPr>
          <w:rFonts w:asciiTheme="minorBidi" w:hAnsiTheme="minorBidi"/>
          <w:sz w:val="24"/>
          <w:szCs w:val="24"/>
        </w:rPr>
        <w:t>,</w:t>
      </w:r>
      <w:r w:rsidR="004A1414" w:rsidRPr="009250F8">
        <w:rPr>
          <w:rFonts w:asciiTheme="minorBidi" w:hAnsiTheme="minorBidi"/>
          <w:sz w:val="24"/>
          <w:szCs w:val="24"/>
        </w:rPr>
        <w:t xml:space="preserve"> </w:t>
      </w:r>
      <w:r w:rsidR="004A1414" w:rsidRPr="009250F8">
        <w:rPr>
          <w:rFonts w:asciiTheme="minorBidi" w:hAnsiTheme="minorBidi"/>
          <w:i/>
          <w:iCs/>
          <w:sz w:val="24"/>
          <w:szCs w:val="24"/>
        </w:rPr>
        <w:t>s.v. lo</w:t>
      </w:r>
      <w:r w:rsidR="004A1414" w:rsidRPr="009250F8">
        <w:rPr>
          <w:rFonts w:asciiTheme="minorBidi" w:hAnsiTheme="minorBidi"/>
          <w:sz w:val="24"/>
          <w:szCs w:val="24"/>
        </w:rPr>
        <w:t xml:space="preserve"> </w:t>
      </w:r>
      <w:r w:rsidR="004A1414" w:rsidRPr="009250F8">
        <w:rPr>
          <w:rFonts w:asciiTheme="minorBidi" w:hAnsiTheme="minorBidi"/>
          <w:i/>
          <w:iCs/>
          <w:sz w:val="24"/>
          <w:szCs w:val="24"/>
        </w:rPr>
        <w:t>sach</w:t>
      </w:r>
      <w:r w:rsidR="004A1414" w:rsidRPr="009250F8">
        <w:rPr>
          <w:rFonts w:asciiTheme="minorBidi" w:hAnsiTheme="minorBidi"/>
          <w:sz w:val="24"/>
          <w:szCs w:val="24"/>
        </w:rPr>
        <w:t xml:space="preserve">) rules that only one blessing is recited when putting on the </w:t>
      </w:r>
      <w:r w:rsidR="004A1414" w:rsidRPr="009250F8">
        <w:rPr>
          <w:rFonts w:asciiTheme="minorBidi" w:hAnsiTheme="minorBidi"/>
          <w:i/>
          <w:iCs/>
          <w:sz w:val="24"/>
          <w:szCs w:val="24"/>
        </w:rPr>
        <w:t>tefillin</w:t>
      </w:r>
      <w:r w:rsidR="004A1414" w:rsidRPr="009250F8">
        <w:rPr>
          <w:rFonts w:asciiTheme="minorBidi" w:hAnsiTheme="minorBidi"/>
          <w:sz w:val="24"/>
          <w:szCs w:val="24"/>
        </w:rPr>
        <w:t xml:space="preserve">, unless one </w:t>
      </w:r>
      <w:r w:rsidR="004A1414" w:rsidRPr="009250F8">
        <w:rPr>
          <w:rFonts w:asciiTheme="minorBidi" w:hAnsiTheme="minorBidi"/>
          <w:sz w:val="24"/>
          <w:szCs w:val="24"/>
        </w:rPr>
        <w:lastRenderedPageBreak/>
        <w:t xml:space="preserve">interrupts in between the </w:t>
      </w:r>
      <w:r w:rsidR="004A1414" w:rsidRPr="009250F8">
        <w:rPr>
          <w:rFonts w:asciiTheme="minorBidi" w:hAnsiTheme="minorBidi"/>
          <w:i/>
          <w:iCs/>
          <w:sz w:val="24"/>
          <w:szCs w:val="24"/>
        </w:rPr>
        <w:t>tefillin shel yad</w:t>
      </w:r>
      <w:r w:rsidR="004A1414" w:rsidRPr="009250F8">
        <w:rPr>
          <w:rFonts w:asciiTheme="minorBidi" w:hAnsiTheme="minorBidi"/>
          <w:sz w:val="24"/>
          <w:szCs w:val="24"/>
        </w:rPr>
        <w:t xml:space="preserve"> and the </w:t>
      </w:r>
      <w:r w:rsidR="004A1414" w:rsidRPr="009250F8">
        <w:rPr>
          <w:rFonts w:asciiTheme="minorBidi" w:hAnsiTheme="minorBidi"/>
          <w:i/>
          <w:iCs/>
          <w:sz w:val="24"/>
          <w:szCs w:val="24"/>
        </w:rPr>
        <w:t>tefillin shel rosh</w:t>
      </w:r>
      <w:r w:rsidR="004A1414" w:rsidRPr="009250F8">
        <w:rPr>
          <w:rFonts w:asciiTheme="minorBidi" w:hAnsiTheme="minorBidi"/>
          <w:sz w:val="24"/>
          <w:szCs w:val="24"/>
        </w:rPr>
        <w:t xml:space="preserve">. </w:t>
      </w:r>
      <w:r w:rsidRPr="009250F8">
        <w:rPr>
          <w:rFonts w:asciiTheme="minorBidi" w:hAnsiTheme="minorBidi"/>
          <w:sz w:val="24"/>
          <w:szCs w:val="24"/>
        </w:rPr>
        <w:t xml:space="preserve">This appears to be the view of the </w:t>
      </w:r>
      <w:r w:rsidR="004A1414" w:rsidRPr="009250F8">
        <w:rPr>
          <w:rFonts w:asciiTheme="minorBidi" w:hAnsiTheme="minorBidi"/>
          <w:sz w:val="24"/>
          <w:szCs w:val="24"/>
        </w:rPr>
        <w:t>Rambam (</w:t>
      </w:r>
      <w:r w:rsidR="004A1414" w:rsidRPr="009250F8">
        <w:rPr>
          <w:rFonts w:asciiTheme="minorBidi" w:hAnsiTheme="minorBidi"/>
          <w:i/>
          <w:iCs/>
          <w:sz w:val="24"/>
          <w:szCs w:val="24"/>
        </w:rPr>
        <w:t>Hilkhot Tefillin</w:t>
      </w:r>
      <w:r w:rsidR="004A1414" w:rsidRPr="009250F8">
        <w:rPr>
          <w:rFonts w:asciiTheme="minorBidi" w:hAnsiTheme="minorBidi"/>
          <w:sz w:val="24"/>
          <w:szCs w:val="24"/>
        </w:rPr>
        <w:t xml:space="preserve"> 4:4)</w:t>
      </w:r>
      <w:r w:rsidR="0032394D" w:rsidRPr="009250F8">
        <w:rPr>
          <w:rFonts w:asciiTheme="minorBidi" w:hAnsiTheme="minorBidi"/>
          <w:sz w:val="24"/>
          <w:szCs w:val="24"/>
        </w:rPr>
        <w:t xml:space="preserve">. </w:t>
      </w:r>
      <w:r w:rsidRPr="009250F8">
        <w:rPr>
          <w:rFonts w:asciiTheme="minorBidi" w:hAnsiTheme="minorBidi"/>
          <w:sz w:val="24"/>
          <w:szCs w:val="24"/>
        </w:rPr>
        <w:t>and Rashba (</w:t>
      </w:r>
      <w:r w:rsidRPr="009250F8">
        <w:rPr>
          <w:rFonts w:asciiTheme="minorBidi" w:hAnsiTheme="minorBidi"/>
          <w:i/>
          <w:iCs/>
          <w:sz w:val="24"/>
          <w:szCs w:val="24"/>
        </w:rPr>
        <w:t>Teshuvot</w:t>
      </w:r>
      <w:r w:rsidRPr="009250F8">
        <w:rPr>
          <w:rFonts w:asciiTheme="minorBidi" w:hAnsiTheme="minorBidi"/>
          <w:sz w:val="24"/>
          <w:szCs w:val="24"/>
        </w:rPr>
        <w:t xml:space="preserve"> 1:156) </w:t>
      </w:r>
      <w:r w:rsidR="004A1414" w:rsidRPr="009250F8">
        <w:rPr>
          <w:rFonts w:asciiTheme="minorBidi" w:hAnsiTheme="minorBidi"/>
          <w:sz w:val="24"/>
          <w:szCs w:val="24"/>
        </w:rPr>
        <w:t xml:space="preserve">as well. </w:t>
      </w:r>
      <w:r w:rsidR="0032394D" w:rsidRPr="00421A26">
        <w:rPr>
          <w:rFonts w:asciiTheme="minorBidi" w:hAnsiTheme="minorBidi"/>
          <w:i/>
          <w:iCs/>
          <w:sz w:val="24"/>
          <w:szCs w:val="24"/>
        </w:rPr>
        <w:t>Tosafot</w:t>
      </w:r>
      <w:r w:rsidR="0032394D" w:rsidRPr="009250F8">
        <w:rPr>
          <w:rFonts w:asciiTheme="minorBidi" w:hAnsiTheme="minorBidi"/>
          <w:sz w:val="24"/>
          <w:szCs w:val="24"/>
        </w:rPr>
        <w:t xml:space="preserve"> (36a</w:t>
      </w:r>
      <w:r w:rsidR="009F50B9">
        <w:rPr>
          <w:rFonts w:asciiTheme="minorBidi" w:hAnsiTheme="minorBidi"/>
          <w:sz w:val="24"/>
          <w:szCs w:val="24"/>
        </w:rPr>
        <w:t>,</w:t>
      </w:r>
      <w:r w:rsidR="0032394D" w:rsidRPr="009250F8">
        <w:rPr>
          <w:rFonts w:asciiTheme="minorBidi" w:hAnsiTheme="minorBidi"/>
          <w:sz w:val="24"/>
          <w:szCs w:val="24"/>
        </w:rPr>
        <w:t xml:space="preserve"> </w:t>
      </w:r>
      <w:r w:rsidR="0032394D" w:rsidRPr="009250F8">
        <w:rPr>
          <w:rFonts w:asciiTheme="minorBidi" w:hAnsiTheme="minorBidi"/>
          <w:i/>
          <w:iCs/>
          <w:sz w:val="24"/>
          <w:szCs w:val="24"/>
        </w:rPr>
        <w:t>s.v. lo sach</w:t>
      </w:r>
      <w:r w:rsidR="0032394D" w:rsidRPr="009250F8">
        <w:rPr>
          <w:rFonts w:asciiTheme="minorBidi" w:hAnsiTheme="minorBidi"/>
          <w:sz w:val="24"/>
          <w:szCs w:val="24"/>
        </w:rPr>
        <w:t>) cite Rabbeinu Tam</w:t>
      </w:r>
      <w:r w:rsidR="009F50B9">
        <w:rPr>
          <w:rFonts w:asciiTheme="minorBidi" w:hAnsiTheme="minorBidi"/>
          <w:sz w:val="24"/>
          <w:szCs w:val="24"/>
        </w:rPr>
        <w:t>,</w:t>
      </w:r>
      <w:r w:rsidR="0032394D" w:rsidRPr="009250F8">
        <w:rPr>
          <w:rFonts w:asciiTheme="minorBidi" w:hAnsiTheme="minorBidi"/>
          <w:sz w:val="24"/>
          <w:szCs w:val="24"/>
        </w:rPr>
        <w:t xml:space="preserve"> who disagrees and argues that one is always meant to say two blessings upon donning the </w:t>
      </w:r>
      <w:r w:rsidR="0032394D" w:rsidRPr="00421A26">
        <w:rPr>
          <w:rFonts w:asciiTheme="minorBidi" w:hAnsiTheme="minorBidi"/>
          <w:i/>
          <w:iCs/>
          <w:sz w:val="24"/>
          <w:szCs w:val="24"/>
        </w:rPr>
        <w:t>tefillin</w:t>
      </w:r>
      <w:r w:rsidR="009F50B9">
        <w:rPr>
          <w:rFonts w:asciiTheme="minorBidi" w:hAnsiTheme="minorBidi"/>
          <w:sz w:val="24"/>
          <w:szCs w:val="24"/>
        </w:rPr>
        <w:t>:</w:t>
      </w:r>
      <w:r w:rsidR="0032394D" w:rsidRPr="009250F8">
        <w:rPr>
          <w:rFonts w:asciiTheme="minorBidi" w:hAnsiTheme="minorBidi"/>
          <w:sz w:val="24"/>
          <w:szCs w:val="24"/>
        </w:rPr>
        <w:t xml:space="preserve"> </w:t>
      </w:r>
      <w:r w:rsidR="0032394D" w:rsidRPr="009250F8">
        <w:rPr>
          <w:rFonts w:asciiTheme="minorBidi" w:hAnsiTheme="minorBidi"/>
          <w:i/>
          <w:iCs/>
          <w:sz w:val="24"/>
          <w:szCs w:val="24"/>
        </w:rPr>
        <w:t>lehaniach</w:t>
      </w:r>
      <w:r w:rsidR="0032394D" w:rsidRPr="009250F8">
        <w:rPr>
          <w:rFonts w:asciiTheme="minorBidi" w:hAnsiTheme="minorBidi"/>
          <w:sz w:val="24"/>
          <w:szCs w:val="24"/>
        </w:rPr>
        <w:t xml:space="preserve"> before tying the </w:t>
      </w:r>
      <w:r w:rsidR="0032394D" w:rsidRPr="009250F8">
        <w:rPr>
          <w:rFonts w:asciiTheme="minorBidi" w:hAnsiTheme="minorBidi"/>
          <w:i/>
          <w:iCs/>
          <w:sz w:val="24"/>
          <w:szCs w:val="24"/>
        </w:rPr>
        <w:t>tefillin</w:t>
      </w:r>
      <w:r w:rsidR="0032394D" w:rsidRPr="009250F8">
        <w:rPr>
          <w:rFonts w:asciiTheme="minorBidi" w:hAnsiTheme="minorBidi"/>
          <w:sz w:val="24"/>
          <w:szCs w:val="24"/>
        </w:rPr>
        <w:t xml:space="preserve"> to the arm, and </w:t>
      </w:r>
      <w:r w:rsidR="0032394D" w:rsidRPr="00421A26">
        <w:rPr>
          <w:rFonts w:asciiTheme="minorBidi" w:hAnsiTheme="minorBidi"/>
          <w:i/>
          <w:iCs/>
          <w:sz w:val="24"/>
          <w:szCs w:val="24"/>
        </w:rPr>
        <w:t>al mitzva</w:t>
      </w:r>
      <w:r w:rsidR="009F50B9">
        <w:rPr>
          <w:rFonts w:asciiTheme="minorBidi" w:hAnsiTheme="minorBidi"/>
          <w:i/>
          <w:iCs/>
          <w:sz w:val="24"/>
          <w:szCs w:val="24"/>
        </w:rPr>
        <w:t>t</w:t>
      </w:r>
      <w:r w:rsidR="0032394D" w:rsidRPr="00421A26">
        <w:rPr>
          <w:rFonts w:asciiTheme="minorBidi" w:hAnsiTheme="minorBidi"/>
          <w:i/>
          <w:iCs/>
          <w:sz w:val="24"/>
          <w:szCs w:val="24"/>
        </w:rPr>
        <w:t xml:space="preserve"> </w:t>
      </w:r>
      <w:r w:rsidR="0032394D" w:rsidRPr="009F50B9">
        <w:rPr>
          <w:rFonts w:asciiTheme="minorBidi" w:hAnsiTheme="minorBidi"/>
          <w:i/>
          <w:iCs/>
          <w:sz w:val="24"/>
          <w:szCs w:val="24"/>
        </w:rPr>
        <w:t>tefillin</w:t>
      </w:r>
      <w:r w:rsidR="0032394D" w:rsidRPr="009250F8">
        <w:rPr>
          <w:rFonts w:asciiTheme="minorBidi" w:hAnsiTheme="minorBidi"/>
          <w:sz w:val="24"/>
          <w:szCs w:val="24"/>
        </w:rPr>
        <w:t xml:space="preserve"> </w:t>
      </w:r>
      <w:r w:rsidR="00421A26">
        <w:rPr>
          <w:rFonts w:asciiTheme="minorBidi" w:hAnsiTheme="minorBidi"/>
          <w:sz w:val="24"/>
          <w:szCs w:val="24"/>
        </w:rPr>
        <w:t>when</w:t>
      </w:r>
      <w:r w:rsidR="00421A26" w:rsidRPr="009250F8">
        <w:rPr>
          <w:rFonts w:asciiTheme="minorBidi" w:hAnsiTheme="minorBidi"/>
          <w:sz w:val="24"/>
          <w:szCs w:val="24"/>
        </w:rPr>
        <w:t xml:space="preserve"> </w:t>
      </w:r>
      <w:r w:rsidR="0032394D" w:rsidRPr="009250F8">
        <w:rPr>
          <w:rFonts w:asciiTheme="minorBidi" w:hAnsiTheme="minorBidi"/>
          <w:sz w:val="24"/>
          <w:szCs w:val="24"/>
        </w:rPr>
        <w:t xml:space="preserve">placing the </w:t>
      </w:r>
      <w:r w:rsidR="0032394D" w:rsidRPr="009250F8">
        <w:rPr>
          <w:rFonts w:asciiTheme="minorBidi" w:hAnsiTheme="minorBidi"/>
          <w:i/>
          <w:iCs/>
          <w:sz w:val="24"/>
          <w:szCs w:val="24"/>
        </w:rPr>
        <w:t>tefillin</w:t>
      </w:r>
      <w:r w:rsidR="0032394D" w:rsidRPr="009250F8">
        <w:rPr>
          <w:rFonts w:asciiTheme="minorBidi" w:hAnsiTheme="minorBidi"/>
          <w:sz w:val="24"/>
          <w:szCs w:val="24"/>
        </w:rPr>
        <w:t xml:space="preserve"> on the head. </w:t>
      </w:r>
    </w:p>
    <w:p w14:paraId="0335E8FF" w14:textId="77777777" w:rsidR="009250F8" w:rsidRDefault="009250F8" w:rsidP="003B3378">
      <w:pPr>
        <w:bidi w:val="0"/>
        <w:spacing w:after="0" w:line="240" w:lineRule="auto"/>
        <w:ind w:firstLine="720"/>
        <w:jc w:val="both"/>
        <w:rPr>
          <w:rFonts w:asciiTheme="minorBidi" w:hAnsiTheme="minorBidi"/>
          <w:sz w:val="24"/>
          <w:szCs w:val="24"/>
        </w:rPr>
      </w:pPr>
    </w:p>
    <w:p w14:paraId="6818532F" w14:textId="44DF5397" w:rsidR="0032394D" w:rsidRDefault="00A149BF" w:rsidP="003B3378">
      <w:pPr>
        <w:bidi w:val="0"/>
        <w:spacing w:after="0" w:line="240" w:lineRule="auto"/>
        <w:ind w:firstLine="720"/>
        <w:jc w:val="both"/>
        <w:rPr>
          <w:rFonts w:asciiTheme="minorBidi" w:hAnsiTheme="minorBidi"/>
          <w:sz w:val="24"/>
          <w:szCs w:val="24"/>
        </w:rPr>
      </w:pPr>
      <w:r w:rsidRPr="009250F8">
        <w:rPr>
          <w:rFonts w:asciiTheme="minorBidi" w:hAnsiTheme="minorBidi"/>
          <w:sz w:val="24"/>
          <w:szCs w:val="24"/>
        </w:rPr>
        <w:t xml:space="preserve">Some </w:t>
      </w:r>
      <w:r w:rsidRPr="009250F8">
        <w:rPr>
          <w:rFonts w:asciiTheme="minorBidi" w:hAnsiTheme="minorBidi"/>
          <w:i/>
          <w:iCs/>
          <w:sz w:val="24"/>
          <w:szCs w:val="24"/>
        </w:rPr>
        <w:t>Rishonim</w:t>
      </w:r>
      <w:r w:rsidRPr="009250F8">
        <w:rPr>
          <w:rFonts w:asciiTheme="minorBidi" w:hAnsiTheme="minorBidi"/>
          <w:sz w:val="24"/>
          <w:szCs w:val="24"/>
        </w:rPr>
        <w:t xml:space="preserve"> relate this debate </w:t>
      </w:r>
      <w:r w:rsidR="0032394D" w:rsidRPr="009250F8">
        <w:rPr>
          <w:rFonts w:asciiTheme="minorBidi" w:hAnsiTheme="minorBidi"/>
          <w:sz w:val="24"/>
          <w:szCs w:val="24"/>
        </w:rPr>
        <w:t xml:space="preserve">to a broader question regarding the relationship between the </w:t>
      </w:r>
      <w:r w:rsidR="0032394D" w:rsidRPr="009250F8">
        <w:rPr>
          <w:rFonts w:asciiTheme="minorBidi" w:hAnsiTheme="minorBidi"/>
          <w:i/>
          <w:iCs/>
          <w:sz w:val="24"/>
          <w:szCs w:val="24"/>
        </w:rPr>
        <w:t>tefillin shel rosh</w:t>
      </w:r>
      <w:r w:rsidR="0032394D" w:rsidRPr="009250F8">
        <w:rPr>
          <w:rFonts w:asciiTheme="minorBidi" w:hAnsiTheme="minorBidi"/>
          <w:sz w:val="24"/>
          <w:szCs w:val="24"/>
        </w:rPr>
        <w:t xml:space="preserve"> and the </w:t>
      </w:r>
      <w:r w:rsidR="0032394D" w:rsidRPr="009250F8">
        <w:rPr>
          <w:rFonts w:asciiTheme="minorBidi" w:hAnsiTheme="minorBidi"/>
          <w:i/>
          <w:iCs/>
          <w:sz w:val="24"/>
          <w:szCs w:val="24"/>
        </w:rPr>
        <w:t>tefillin shel yad</w:t>
      </w:r>
      <w:r w:rsidR="0032394D" w:rsidRPr="009250F8">
        <w:rPr>
          <w:rFonts w:asciiTheme="minorBidi" w:hAnsiTheme="minorBidi"/>
          <w:sz w:val="24"/>
          <w:szCs w:val="24"/>
        </w:rPr>
        <w:t xml:space="preserve">. In a previous </w:t>
      </w:r>
      <w:r w:rsidR="0032394D" w:rsidRPr="009250F8">
        <w:rPr>
          <w:rFonts w:asciiTheme="minorBidi" w:hAnsiTheme="minorBidi"/>
          <w:i/>
          <w:iCs/>
          <w:sz w:val="24"/>
          <w:szCs w:val="24"/>
        </w:rPr>
        <w:t>shiur</w:t>
      </w:r>
      <w:r w:rsidR="0032394D" w:rsidRPr="009250F8">
        <w:rPr>
          <w:rFonts w:asciiTheme="minorBidi" w:hAnsiTheme="minorBidi"/>
          <w:sz w:val="24"/>
          <w:szCs w:val="24"/>
        </w:rPr>
        <w:t xml:space="preserve">, we discussed whether wearing both phylacteries, i.e., the </w:t>
      </w:r>
      <w:r w:rsidR="0032394D" w:rsidRPr="009250F8">
        <w:rPr>
          <w:rFonts w:asciiTheme="minorBidi" w:hAnsiTheme="minorBidi"/>
          <w:i/>
          <w:iCs/>
          <w:sz w:val="24"/>
          <w:szCs w:val="24"/>
        </w:rPr>
        <w:t>tefillin shel rosh</w:t>
      </w:r>
      <w:r w:rsidR="0032394D" w:rsidRPr="009250F8">
        <w:rPr>
          <w:rFonts w:asciiTheme="minorBidi" w:hAnsiTheme="minorBidi"/>
          <w:sz w:val="24"/>
          <w:szCs w:val="24"/>
        </w:rPr>
        <w:t xml:space="preserve"> and the </w:t>
      </w:r>
      <w:r w:rsidR="0032394D" w:rsidRPr="009250F8">
        <w:rPr>
          <w:rFonts w:asciiTheme="minorBidi" w:hAnsiTheme="minorBidi"/>
          <w:i/>
          <w:iCs/>
          <w:sz w:val="24"/>
          <w:szCs w:val="24"/>
        </w:rPr>
        <w:t>tefillin shel yad</w:t>
      </w:r>
      <w:r w:rsidR="0032394D" w:rsidRPr="009250F8">
        <w:rPr>
          <w:rFonts w:asciiTheme="minorBidi" w:hAnsiTheme="minorBidi"/>
          <w:sz w:val="24"/>
          <w:szCs w:val="24"/>
        </w:rPr>
        <w:t xml:space="preserve">, constitute one </w:t>
      </w:r>
      <w:r w:rsidR="009F50B9">
        <w:rPr>
          <w:rFonts w:asciiTheme="minorBidi" w:hAnsiTheme="minorBidi"/>
          <w:sz w:val="24"/>
          <w:szCs w:val="24"/>
        </w:rPr>
        <w:t xml:space="preserve">mitzva </w:t>
      </w:r>
      <w:r w:rsidR="0032394D" w:rsidRPr="009250F8">
        <w:rPr>
          <w:rFonts w:asciiTheme="minorBidi" w:hAnsiTheme="minorBidi"/>
          <w:sz w:val="24"/>
          <w:szCs w:val="24"/>
        </w:rPr>
        <w:t>(</w:t>
      </w:r>
      <w:r w:rsidR="0032394D" w:rsidRPr="00421A26">
        <w:rPr>
          <w:rFonts w:asciiTheme="minorBidi" w:hAnsiTheme="minorBidi"/>
          <w:i/>
          <w:iCs/>
          <w:sz w:val="24"/>
          <w:szCs w:val="24"/>
        </w:rPr>
        <w:t>Yereim</w:t>
      </w:r>
      <w:r w:rsidR="0032394D" w:rsidRPr="009250F8">
        <w:rPr>
          <w:rFonts w:asciiTheme="minorBidi" w:hAnsiTheme="minorBidi"/>
          <w:sz w:val="24"/>
          <w:szCs w:val="24"/>
        </w:rPr>
        <w:t xml:space="preserve"> 399, </w:t>
      </w:r>
      <w:r w:rsidR="0032394D" w:rsidRPr="00421A26">
        <w:rPr>
          <w:rFonts w:asciiTheme="minorBidi" w:hAnsiTheme="minorBidi"/>
          <w:i/>
          <w:iCs/>
          <w:sz w:val="24"/>
          <w:szCs w:val="24"/>
        </w:rPr>
        <w:t>Semak</w:t>
      </w:r>
      <w:r w:rsidR="0032394D" w:rsidRPr="009250F8">
        <w:rPr>
          <w:rFonts w:asciiTheme="minorBidi" w:hAnsiTheme="minorBidi"/>
          <w:sz w:val="24"/>
          <w:szCs w:val="24"/>
        </w:rPr>
        <w:t xml:space="preserve"> 153) or two (Rambam, </w:t>
      </w:r>
      <w:r w:rsidR="0032394D" w:rsidRPr="00542BF0">
        <w:rPr>
          <w:rFonts w:asciiTheme="minorBidi" w:hAnsiTheme="minorBidi"/>
          <w:i/>
          <w:iCs/>
          <w:sz w:val="24"/>
          <w:szCs w:val="24"/>
        </w:rPr>
        <w:t>Sefer Ha</w:t>
      </w:r>
      <w:r w:rsidR="00542BF0" w:rsidRPr="00542BF0">
        <w:rPr>
          <w:rFonts w:asciiTheme="minorBidi" w:hAnsiTheme="minorBidi"/>
          <w:i/>
          <w:iCs/>
          <w:sz w:val="24"/>
          <w:szCs w:val="24"/>
        </w:rPr>
        <w:t>-m</w:t>
      </w:r>
      <w:r w:rsidR="0032394D" w:rsidRPr="00542BF0">
        <w:rPr>
          <w:rFonts w:asciiTheme="minorBidi" w:hAnsiTheme="minorBidi"/>
          <w:i/>
          <w:iCs/>
          <w:sz w:val="24"/>
          <w:szCs w:val="24"/>
        </w:rPr>
        <w:t>itzvot</w:t>
      </w:r>
      <w:r w:rsidR="0032394D" w:rsidRPr="009250F8">
        <w:rPr>
          <w:rFonts w:asciiTheme="minorBidi" w:hAnsiTheme="minorBidi"/>
          <w:sz w:val="24"/>
          <w:szCs w:val="24"/>
        </w:rPr>
        <w:t xml:space="preserve">, Positive Commandments 12-13, </w:t>
      </w:r>
      <w:r w:rsidR="0032394D" w:rsidRPr="00421A26">
        <w:rPr>
          <w:rFonts w:asciiTheme="minorBidi" w:hAnsiTheme="minorBidi"/>
          <w:i/>
          <w:iCs/>
          <w:sz w:val="24"/>
          <w:szCs w:val="24"/>
        </w:rPr>
        <w:t>Semag</w:t>
      </w:r>
      <w:r w:rsidR="0032394D" w:rsidRPr="009250F8">
        <w:rPr>
          <w:rFonts w:asciiTheme="minorBidi" w:hAnsiTheme="minorBidi"/>
          <w:sz w:val="24"/>
          <w:szCs w:val="24"/>
        </w:rPr>
        <w:t xml:space="preserve"> 21-22 and </w:t>
      </w:r>
      <w:r w:rsidR="0032394D" w:rsidRPr="00421A26">
        <w:rPr>
          <w:rFonts w:asciiTheme="minorBidi" w:hAnsiTheme="minorBidi"/>
          <w:i/>
          <w:iCs/>
          <w:sz w:val="24"/>
          <w:szCs w:val="24"/>
        </w:rPr>
        <w:t>Chinukh</w:t>
      </w:r>
      <w:r w:rsidR="0032394D" w:rsidRPr="009250F8">
        <w:rPr>
          <w:rFonts w:asciiTheme="minorBidi" w:hAnsiTheme="minorBidi"/>
          <w:sz w:val="24"/>
          <w:szCs w:val="24"/>
        </w:rPr>
        <w:t xml:space="preserve"> 421-422). </w:t>
      </w:r>
    </w:p>
    <w:p w14:paraId="63C6EC25" w14:textId="77777777" w:rsidR="00542BF0" w:rsidRPr="009250F8" w:rsidRDefault="00542BF0" w:rsidP="003B3378">
      <w:pPr>
        <w:bidi w:val="0"/>
        <w:spacing w:after="0" w:line="240" w:lineRule="auto"/>
        <w:ind w:firstLine="720"/>
        <w:jc w:val="both"/>
        <w:rPr>
          <w:rFonts w:asciiTheme="minorBidi" w:hAnsiTheme="minorBidi"/>
          <w:sz w:val="24"/>
          <w:szCs w:val="24"/>
        </w:rPr>
      </w:pPr>
    </w:p>
    <w:p w14:paraId="23A09933" w14:textId="74CBBB44" w:rsidR="00DE1EC0" w:rsidRDefault="0032394D" w:rsidP="003B3378">
      <w:pPr>
        <w:bidi w:val="0"/>
        <w:spacing w:after="0" w:line="240" w:lineRule="auto"/>
        <w:ind w:firstLine="720"/>
        <w:jc w:val="both"/>
        <w:rPr>
          <w:rFonts w:asciiTheme="minorBidi" w:hAnsiTheme="minorBidi"/>
          <w:sz w:val="24"/>
          <w:szCs w:val="24"/>
        </w:rPr>
      </w:pPr>
      <w:r w:rsidRPr="009250F8">
        <w:rPr>
          <w:rFonts w:asciiTheme="minorBidi" w:hAnsiTheme="minorBidi"/>
          <w:sz w:val="24"/>
          <w:szCs w:val="24"/>
        </w:rPr>
        <w:t>Some explain that those who require one blessing must maintain that the two phylacteries are two parts of one mitzva. The Rambam (</w:t>
      </w:r>
      <w:r w:rsidRPr="00421A26">
        <w:rPr>
          <w:rFonts w:asciiTheme="minorBidi" w:hAnsiTheme="minorBidi"/>
          <w:i/>
          <w:iCs/>
          <w:sz w:val="24"/>
          <w:szCs w:val="24"/>
        </w:rPr>
        <w:t>Pe’er Ha-Dor</w:t>
      </w:r>
      <w:r w:rsidRPr="009250F8">
        <w:rPr>
          <w:rFonts w:asciiTheme="minorBidi" w:hAnsiTheme="minorBidi"/>
          <w:sz w:val="24"/>
          <w:szCs w:val="24"/>
        </w:rPr>
        <w:t xml:space="preserve"> 8:1), however, explains</w:t>
      </w:r>
      <w:r w:rsidR="00DE1EC0">
        <w:rPr>
          <w:rFonts w:asciiTheme="minorBidi" w:hAnsiTheme="minorBidi"/>
          <w:sz w:val="24"/>
          <w:szCs w:val="24"/>
        </w:rPr>
        <w:t>:</w:t>
      </w:r>
    </w:p>
    <w:p w14:paraId="2BA461F6" w14:textId="77777777" w:rsidR="00DE1EC0" w:rsidRDefault="00DE1EC0" w:rsidP="003B3378">
      <w:pPr>
        <w:bidi w:val="0"/>
        <w:spacing w:after="0" w:line="240" w:lineRule="auto"/>
        <w:ind w:firstLine="720"/>
        <w:jc w:val="both"/>
        <w:rPr>
          <w:rFonts w:asciiTheme="minorBidi" w:hAnsiTheme="minorBidi"/>
          <w:sz w:val="24"/>
          <w:szCs w:val="24"/>
        </w:rPr>
      </w:pPr>
    </w:p>
    <w:p w14:paraId="5C4EEFDC" w14:textId="77777777" w:rsidR="00DE1EC0" w:rsidRDefault="00DE1EC0" w:rsidP="003B3378">
      <w:pPr>
        <w:bidi w:val="0"/>
        <w:spacing w:after="0" w:line="240" w:lineRule="auto"/>
        <w:ind w:left="720"/>
        <w:jc w:val="both"/>
        <w:rPr>
          <w:rFonts w:asciiTheme="minorBidi" w:hAnsiTheme="minorBidi"/>
          <w:sz w:val="24"/>
          <w:szCs w:val="24"/>
        </w:rPr>
      </w:pPr>
      <w:r>
        <w:rPr>
          <w:rFonts w:asciiTheme="minorBidi" w:hAnsiTheme="minorBidi"/>
          <w:sz w:val="24"/>
          <w:szCs w:val="24"/>
        </w:rPr>
        <w:t>E</w:t>
      </w:r>
      <w:r w:rsidRPr="007B0F75">
        <w:rPr>
          <w:rFonts w:asciiTheme="minorBidi" w:hAnsiTheme="minorBidi"/>
          <w:sz w:val="24"/>
          <w:szCs w:val="24"/>
        </w:rPr>
        <w:t xml:space="preserve">ven though they count as two </w:t>
      </w:r>
      <w:r w:rsidRPr="00BF10CE">
        <w:rPr>
          <w:rFonts w:asciiTheme="minorBidi" w:hAnsiTheme="minorBidi"/>
          <w:i/>
          <w:iCs/>
          <w:sz w:val="24"/>
          <w:szCs w:val="24"/>
        </w:rPr>
        <w:t>mitzvot</w:t>
      </w:r>
      <w:r w:rsidRPr="007B0F75">
        <w:rPr>
          <w:rFonts w:asciiTheme="minorBidi" w:hAnsiTheme="minorBidi"/>
          <w:sz w:val="24"/>
          <w:szCs w:val="24"/>
        </w:rPr>
        <w:t>, and not performing one does not invalidate the other (</w:t>
      </w:r>
      <w:r w:rsidRPr="00BF10CE">
        <w:rPr>
          <w:rFonts w:asciiTheme="minorBidi" w:hAnsiTheme="minorBidi"/>
          <w:i/>
          <w:iCs/>
          <w:sz w:val="24"/>
          <w:szCs w:val="24"/>
        </w:rPr>
        <w:t>einan me’akvot zu et zu</w:t>
      </w:r>
      <w:r w:rsidRPr="007B0F75">
        <w:rPr>
          <w:rFonts w:asciiTheme="minorBidi" w:hAnsiTheme="minorBidi"/>
          <w:sz w:val="24"/>
          <w:szCs w:val="24"/>
        </w:rPr>
        <w:t xml:space="preserve">), since these two </w:t>
      </w:r>
      <w:r w:rsidRPr="00BF10CE">
        <w:rPr>
          <w:rFonts w:asciiTheme="minorBidi" w:hAnsiTheme="minorBidi"/>
          <w:i/>
          <w:iCs/>
          <w:sz w:val="24"/>
          <w:szCs w:val="24"/>
        </w:rPr>
        <w:t>mitzvot</w:t>
      </w:r>
      <w:r w:rsidRPr="007B0F75">
        <w:rPr>
          <w:rFonts w:asciiTheme="minorBidi" w:hAnsiTheme="minorBidi"/>
          <w:sz w:val="24"/>
          <w:szCs w:val="24"/>
        </w:rPr>
        <w:t xml:space="preserve"> are “</w:t>
      </w:r>
      <w:r w:rsidRPr="00BF10CE">
        <w:rPr>
          <w:rFonts w:asciiTheme="minorBidi" w:hAnsiTheme="minorBidi"/>
          <w:i/>
          <w:iCs/>
          <w:sz w:val="24"/>
          <w:szCs w:val="24"/>
        </w:rPr>
        <w:t>inyan</w:t>
      </w:r>
      <w:r w:rsidRPr="000224BE">
        <w:rPr>
          <w:rFonts w:asciiTheme="minorBidi" w:hAnsiTheme="minorBidi"/>
          <w:i/>
          <w:iCs/>
          <w:sz w:val="24"/>
          <w:szCs w:val="24"/>
        </w:rPr>
        <w:t xml:space="preserve"> </w:t>
      </w:r>
      <w:r w:rsidRPr="00BF10CE">
        <w:rPr>
          <w:rFonts w:asciiTheme="minorBidi" w:hAnsiTheme="minorBidi"/>
          <w:i/>
          <w:iCs/>
          <w:sz w:val="24"/>
          <w:szCs w:val="24"/>
        </w:rPr>
        <w:t>echad</w:t>
      </w:r>
      <w:r w:rsidRPr="007B0F75">
        <w:rPr>
          <w:rFonts w:asciiTheme="minorBidi" w:hAnsiTheme="minorBidi"/>
          <w:sz w:val="24"/>
          <w:szCs w:val="24"/>
        </w:rPr>
        <w:t>” (one idea)</w:t>
      </w:r>
      <w:r>
        <w:rPr>
          <w:rFonts w:asciiTheme="minorBidi" w:hAnsiTheme="minorBidi"/>
          <w:sz w:val="24"/>
          <w:szCs w:val="24"/>
        </w:rPr>
        <w:t>,</w:t>
      </w:r>
      <w:r w:rsidRPr="007B0F75">
        <w:rPr>
          <w:rFonts w:asciiTheme="minorBidi" w:hAnsiTheme="minorBidi"/>
          <w:sz w:val="24"/>
          <w:szCs w:val="24"/>
        </w:rPr>
        <w:t xml:space="preserve"> he recites only one blessing on them, as both of them serve as a remembrance</w:t>
      </w:r>
      <w:r>
        <w:rPr>
          <w:rFonts w:asciiTheme="minorBidi" w:hAnsiTheme="minorBidi"/>
          <w:sz w:val="24"/>
          <w:szCs w:val="24"/>
        </w:rPr>
        <w:t>,</w:t>
      </w:r>
      <w:r w:rsidRPr="007B0F75">
        <w:rPr>
          <w:rFonts w:asciiTheme="minorBidi" w:hAnsiTheme="minorBidi"/>
          <w:sz w:val="24"/>
          <w:szCs w:val="24"/>
        </w:rPr>
        <w:t xml:space="preserve"> as the verse says, </w:t>
      </w:r>
      <w:r>
        <w:rPr>
          <w:rFonts w:asciiTheme="minorBidi" w:hAnsiTheme="minorBidi"/>
          <w:sz w:val="24"/>
          <w:szCs w:val="24"/>
        </w:rPr>
        <w:t>“</w:t>
      </w:r>
      <w:r w:rsidRPr="007B0F75">
        <w:rPr>
          <w:rFonts w:asciiTheme="minorBidi" w:hAnsiTheme="minorBidi"/>
          <w:sz w:val="24"/>
          <w:szCs w:val="24"/>
        </w:rPr>
        <w:t>in order that the teaching of the Lord may be in your mouth</w:t>
      </w:r>
      <w:r>
        <w:rPr>
          <w:rFonts w:asciiTheme="minorBidi" w:hAnsiTheme="minorBidi"/>
          <w:sz w:val="24"/>
          <w:szCs w:val="24"/>
        </w:rPr>
        <w:t>.”</w:t>
      </w:r>
    </w:p>
    <w:p w14:paraId="70EAC770" w14:textId="4BADC087" w:rsidR="0032394D" w:rsidRPr="009250F8" w:rsidRDefault="0032394D" w:rsidP="003B3378">
      <w:pPr>
        <w:bidi w:val="0"/>
        <w:spacing w:after="0" w:line="240" w:lineRule="auto"/>
        <w:ind w:firstLine="720"/>
        <w:jc w:val="both"/>
        <w:rPr>
          <w:rFonts w:asciiTheme="minorBidi" w:hAnsiTheme="minorBidi"/>
          <w:sz w:val="24"/>
          <w:szCs w:val="24"/>
        </w:rPr>
      </w:pPr>
    </w:p>
    <w:p w14:paraId="174A4267" w14:textId="36FE608D" w:rsidR="004A1414" w:rsidRDefault="0032394D" w:rsidP="003B3378">
      <w:pPr>
        <w:bidi w:val="0"/>
        <w:spacing w:after="0" w:line="240" w:lineRule="auto"/>
        <w:ind w:firstLine="720"/>
        <w:jc w:val="both"/>
        <w:rPr>
          <w:rFonts w:asciiTheme="minorBidi" w:hAnsiTheme="minorBidi"/>
          <w:sz w:val="24"/>
          <w:szCs w:val="24"/>
        </w:rPr>
      </w:pPr>
      <w:r w:rsidRPr="009250F8">
        <w:rPr>
          <w:rFonts w:asciiTheme="minorBidi" w:hAnsiTheme="minorBidi"/>
          <w:sz w:val="24"/>
          <w:szCs w:val="24"/>
        </w:rPr>
        <w:t xml:space="preserve">The </w:t>
      </w:r>
      <w:r w:rsidR="004A1414" w:rsidRPr="009250F8">
        <w:rPr>
          <w:rFonts w:asciiTheme="minorBidi" w:hAnsiTheme="minorBidi"/>
          <w:sz w:val="24"/>
          <w:szCs w:val="24"/>
        </w:rPr>
        <w:t xml:space="preserve">Rashba </w:t>
      </w:r>
      <w:r w:rsidRPr="009250F8">
        <w:rPr>
          <w:rFonts w:asciiTheme="minorBidi" w:hAnsiTheme="minorBidi"/>
          <w:sz w:val="24"/>
          <w:szCs w:val="24"/>
        </w:rPr>
        <w:t>(</w:t>
      </w:r>
      <w:r w:rsidR="004A1414" w:rsidRPr="00542BF0">
        <w:rPr>
          <w:rFonts w:asciiTheme="minorBidi" w:hAnsiTheme="minorBidi"/>
          <w:i/>
          <w:iCs/>
          <w:sz w:val="24"/>
          <w:szCs w:val="24"/>
        </w:rPr>
        <w:t>Menachot</w:t>
      </w:r>
      <w:r w:rsidR="004A1414" w:rsidRPr="009250F8">
        <w:rPr>
          <w:rFonts w:asciiTheme="minorBidi" w:hAnsiTheme="minorBidi"/>
          <w:sz w:val="24"/>
          <w:szCs w:val="24"/>
        </w:rPr>
        <w:t xml:space="preserve"> 36a</w:t>
      </w:r>
      <w:r w:rsidR="00DE1EC0">
        <w:rPr>
          <w:rFonts w:asciiTheme="minorBidi" w:hAnsiTheme="minorBidi"/>
          <w:sz w:val="24"/>
          <w:szCs w:val="24"/>
        </w:rPr>
        <w:t>,</w:t>
      </w:r>
      <w:r w:rsidR="004A1414" w:rsidRPr="009250F8">
        <w:rPr>
          <w:rFonts w:asciiTheme="minorBidi" w:hAnsiTheme="minorBidi"/>
          <w:sz w:val="24"/>
          <w:szCs w:val="24"/>
        </w:rPr>
        <w:t xml:space="preserve"> </w:t>
      </w:r>
      <w:r w:rsidR="004A1414" w:rsidRPr="00542BF0">
        <w:rPr>
          <w:rFonts w:asciiTheme="minorBidi" w:hAnsiTheme="minorBidi"/>
          <w:i/>
          <w:iCs/>
          <w:sz w:val="24"/>
          <w:szCs w:val="24"/>
        </w:rPr>
        <w:t>s.v. sach</w:t>
      </w:r>
      <w:r w:rsidR="004A1414" w:rsidRPr="009250F8">
        <w:rPr>
          <w:rFonts w:asciiTheme="minorBidi" w:hAnsiTheme="minorBidi"/>
          <w:sz w:val="24"/>
          <w:szCs w:val="24"/>
        </w:rPr>
        <w:t xml:space="preserve">) </w:t>
      </w:r>
      <w:r w:rsidR="00DE1EC0">
        <w:rPr>
          <w:rFonts w:asciiTheme="minorBidi" w:hAnsiTheme="minorBidi"/>
          <w:sz w:val="24"/>
          <w:szCs w:val="24"/>
        </w:rPr>
        <w:t>says</w:t>
      </w:r>
      <w:r w:rsidR="00DE1EC0" w:rsidRPr="009250F8">
        <w:rPr>
          <w:rFonts w:asciiTheme="minorBidi" w:hAnsiTheme="minorBidi"/>
          <w:sz w:val="24"/>
          <w:szCs w:val="24"/>
        </w:rPr>
        <w:t xml:space="preserve"> </w:t>
      </w:r>
      <w:r w:rsidR="004A1414" w:rsidRPr="009250F8">
        <w:rPr>
          <w:rFonts w:asciiTheme="minorBidi" w:hAnsiTheme="minorBidi"/>
          <w:sz w:val="24"/>
          <w:szCs w:val="24"/>
        </w:rPr>
        <w:t xml:space="preserve">that </w:t>
      </w:r>
      <w:r w:rsidRPr="009250F8">
        <w:rPr>
          <w:rFonts w:asciiTheme="minorBidi" w:hAnsiTheme="minorBidi"/>
          <w:sz w:val="24"/>
          <w:szCs w:val="24"/>
        </w:rPr>
        <w:t xml:space="preserve">according to Rabbeinu Tam, </w:t>
      </w:r>
      <w:r w:rsidR="004A1414" w:rsidRPr="009250F8">
        <w:rPr>
          <w:rFonts w:asciiTheme="minorBidi" w:hAnsiTheme="minorBidi"/>
          <w:sz w:val="24"/>
          <w:szCs w:val="24"/>
        </w:rPr>
        <w:t xml:space="preserve">two blessings are recited because the </w:t>
      </w:r>
      <w:r w:rsidR="004A1414" w:rsidRPr="00542BF0">
        <w:rPr>
          <w:rFonts w:asciiTheme="minorBidi" w:hAnsiTheme="minorBidi"/>
          <w:i/>
          <w:iCs/>
          <w:sz w:val="24"/>
          <w:szCs w:val="24"/>
        </w:rPr>
        <w:t>tefillin shel yad</w:t>
      </w:r>
      <w:r w:rsidR="004A1414" w:rsidRPr="009250F8">
        <w:rPr>
          <w:rFonts w:asciiTheme="minorBidi" w:hAnsiTheme="minorBidi"/>
          <w:sz w:val="24"/>
          <w:szCs w:val="24"/>
        </w:rPr>
        <w:t xml:space="preserve">, and </w:t>
      </w:r>
      <w:r w:rsidR="004A1414" w:rsidRPr="00542BF0">
        <w:rPr>
          <w:rFonts w:asciiTheme="minorBidi" w:hAnsiTheme="minorBidi"/>
          <w:i/>
          <w:iCs/>
          <w:sz w:val="24"/>
          <w:szCs w:val="24"/>
        </w:rPr>
        <w:t>tefillin shel rosh</w:t>
      </w:r>
      <w:r w:rsidR="004A1414" w:rsidRPr="009250F8">
        <w:rPr>
          <w:rFonts w:asciiTheme="minorBidi" w:hAnsiTheme="minorBidi"/>
          <w:sz w:val="24"/>
          <w:szCs w:val="24"/>
        </w:rPr>
        <w:t xml:space="preserve"> are two separate </w:t>
      </w:r>
      <w:r w:rsidR="004A1414" w:rsidRPr="00542BF0">
        <w:rPr>
          <w:rFonts w:asciiTheme="minorBidi" w:hAnsiTheme="minorBidi"/>
          <w:i/>
          <w:iCs/>
          <w:sz w:val="24"/>
          <w:szCs w:val="24"/>
        </w:rPr>
        <w:t>mitzvot</w:t>
      </w:r>
      <w:r w:rsidRPr="009250F8">
        <w:rPr>
          <w:rFonts w:asciiTheme="minorBidi" w:hAnsiTheme="minorBidi"/>
          <w:sz w:val="24"/>
          <w:szCs w:val="24"/>
        </w:rPr>
        <w:t xml:space="preserve">. </w:t>
      </w:r>
    </w:p>
    <w:p w14:paraId="595B99D9" w14:textId="77777777" w:rsidR="00542BF0" w:rsidRPr="009250F8" w:rsidRDefault="00542BF0" w:rsidP="003B3378">
      <w:pPr>
        <w:bidi w:val="0"/>
        <w:spacing w:after="0" w:line="240" w:lineRule="auto"/>
        <w:ind w:firstLine="720"/>
        <w:jc w:val="both"/>
        <w:rPr>
          <w:rFonts w:asciiTheme="minorBidi" w:hAnsiTheme="minorBidi"/>
          <w:sz w:val="24"/>
          <w:szCs w:val="24"/>
        </w:rPr>
      </w:pPr>
    </w:p>
    <w:p w14:paraId="7B1476E0" w14:textId="542B64B6" w:rsidR="00946408" w:rsidRDefault="004A1414"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r>
      <w:r w:rsidR="00A149BF" w:rsidRPr="009250F8">
        <w:rPr>
          <w:rFonts w:asciiTheme="minorBidi" w:hAnsiTheme="minorBidi"/>
          <w:sz w:val="24"/>
          <w:szCs w:val="24"/>
        </w:rPr>
        <w:t xml:space="preserve">The </w:t>
      </w:r>
      <w:r w:rsidR="00A149BF" w:rsidRPr="00421A26">
        <w:rPr>
          <w:rFonts w:asciiTheme="minorBidi" w:hAnsiTheme="minorBidi"/>
          <w:i/>
          <w:iCs/>
          <w:sz w:val="24"/>
          <w:szCs w:val="24"/>
        </w:rPr>
        <w:t>Shulchan Arukh</w:t>
      </w:r>
      <w:r w:rsidR="00A149BF" w:rsidRPr="009250F8">
        <w:rPr>
          <w:rFonts w:asciiTheme="minorBidi" w:hAnsiTheme="minorBidi"/>
          <w:sz w:val="24"/>
          <w:szCs w:val="24"/>
        </w:rPr>
        <w:t xml:space="preserve"> (</w:t>
      </w:r>
      <w:r w:rsidR="00FD6CA7">
        <w:rPr>
          <w:rFonts w:asciiTheme="minorBidi" w:hAnsiTheme="minorBidi"/>
          <w:sz w:val="24"/>
          <w:szCs w:val="24"/>
        </w:rPr>
        <w:t xml:space="preserve">OC </w:t>
      </w:r>
      <w:r w:rsidR="00A149BF" w:rsidRPr="009250F8">
        <w:rPr>
          <w:rFonts w:asciiTheme="minorBidi" w:hAnsiTheme="minorBidi"/>
          <w:sz w:val="24"/>
          <w:szCs w:val="24"/>
        </w:rPr>
        <w:t>25:5) rules:</w:t>
      </w:r>
    </w:p>
    <w:p w14:paraId="268CDE20" w14:textId="77777777" w:rsidR="00542BF0" w:rsidRPr="009250F8" w:rsidRDefault="00542BF0" w:rsidP="003B3378">
      <w:pPr>
        <w:bidi w:val="0"/>
        <w:spacing w:after="0" w:line="240" w:lineRule="auto"/>
        <w:jc w:val="both"/>
        <w:rPr>
          <w:rFonts w:asciiTheme="minorBidi" w:hAnsiTheme="minorBidi"/>
          <w:sz w:val="24"/>
          <w:szCs w:val="24"/>
        </w:rPr>
      </w:pPr>
    </w:p>
    <w:p w14:paraId="3C0EDFC4" w14:textId="0D40CD63" w:rsidR="00A149BF" w:rsidRDefault="00A149BF" w:rsidP="003B3378">
      <w:pPr>
        <w:bidi w:val="0"/>
        <w:spacing w:after="0" w:line="240" w:lineRule="auto"/>
        <w:ind w:left="720"/>
        <w:jc w:val="both"/>
        <w:rPr>
          <w:rFonts w:asciiTheme="minorBidi" w:hAnsiTheme="minorBidi"/>
          <w:sz w:val="24"/>
          <w:szCs w:val="24"/>
        </w:rPr>
      </w:pPr>
      <w:r w:rsidRPr="009250F8">
        <w:rPr>
          <w:rFonts w:asciiTheme="minorBidi" w:hAnsiTheme="minorBidi"/>
          <w:sz w:val="24"/>
          <w:szCs w:val="24"/>
        </w:rPr>
        <w:t xml:space="preserve">He should put on the </w:t>
      </w:r>
      <w:r w:rsidRPr="00542BF0">
        <w:rPr>
          <w:rFonts w:asciiTheme="minorBidi" w:hAnsiTheme="minorBidi"/>
          <w:i/>
          <w:iCs/>
          <w:sz w:val="24"/>
          <w:szCs w:val="24"/>
        </w:rPr>
        <w:t>tefillin shel yad</w:t>
      </w:r>
      <w:r w:rsidRPr="009250F8">
        <w:rPr>
          <w:rFonts w:asciiTheme="minorBidi" w:hAnsiTheme="minorBidi"/>
          <w:sz w:val="24"/>
          <w:szCs w:val="24"/>
        </w:rPr>
        <w:t xml:space="preserve"> first and say the blessing "... to place the </w:t>
      </w:r>
      <w:r w:rsidRPr="00542BF0">
        <w:rPr>
          <w:rFonts w:asciiTheme="minorBidi" w:hAnsiTheme="minorBidi"/>
          <w:i/>
          <w:iCs/>
          <w:sz w:val="24"/>
          <w:szCs w:val="24"/>
        </w:rPr>
        <w:t>tefillin</w:t>
      </w:r>
      <w:r w:rsidRPr="009250F8">
        <w:rPr>
          <w:rFonts w:asciiTheme="minorBidi" w:hAnsiTheme="minorBidi"/>
          <w:sz w:val="24"/>
          <w:szCs w:val="24"/>
        </w:rPr>
        <w:t xml:space="preserve">" and afterwards put on the head </w:t>
      </w:r>
      <w:r w:rsidRPr="00421A26">
        <w:rPr>
          <w:rFonts w:asciiTheme="minorBidi" w:hAnsiTheme="minorBidi"/>
          <w:i/>
          <w:iCs/>
          <w:sz w:val="24"/>
          <w:szCs w:val="24"/>
        </w:rPr>
        <w:t>tefillin</w:t>
      </w:r>
      <w:r w:rsidRPr="009250F8">
        <w:rPr>
          <w:rFonts w:asciiTheme="minorBidi" w:hAnsiTheme="minorBidi"/>
          <w:sz w:val="24"/>
          <w:szCs w:val="24"/>
        </w:rPr>
        <w:t xml:space="preserve"> without a second blessing</w:t>
      </w:r>
      <w:r w:rsidR="00DE1EC0">
        <w:rPr>
          <w:rFonts w:asciiTheme="minorBidi" w:hAnsiTheme="minorBidi"/>
          <w:sz w:val="24"/>
          <w:szCs w:val="24"/>
        </w:rPr>
        <w:t>,</w:t>
      </w:r>
      <w:r w:rsidRPr="009250F8">
        <w:rPr>
          <w:rFonts w:asciiTheme="minorBidi" w:hAnsiTheme="minorBidi"/>
          <w:sz w:val="24"/>
          <w:szCs w:val="24"/>
        </w:rPr>
        <w:t xml:space="preserve"> for only one blessing [is made] for both of them.</w:t>
      </w:r>
    </w:p>
    <w:p w14:paraId="7083DF94" w14:textId="77777777" w:rsidR="00542BF0" w:rsidRPr="009250F8" w:rsidRDefault="00542BF0" w:rsidP="003B3378">
      <w:pPr>
        <w:bidi w:val="0"/>
        <w:spacing w:after="0" w:line="240" w:lineRule="auto"/>
        <w:ind w:left="720"/>
        <w:jc w:val="both"/>
        <w:rPr>
          <w:rFonts w:asciiTheme="minorBidi" w:hAnsiTheme="minorBidi"/>
          <w:sz w:val="24"/>
          <w:szCs w:val="24"/>
        </w:rPr>
      </w:pPr>
    </w:p>
    <w:p w14:paraId="74F6F8C5" w14:textId="0E252D13" w:rsidR="00A149BF" w:rsidRDefault="00A149BF"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The Rema, however, adds:</w:t>
      </w:r>
    </w:p>
    <w:p w14:paraId="433EF291" w14:textId="77777777" w:rsidR="00542BF0" w:rsidRPr="009250F8" w:rsidRDefault="00542BF0" w:rsidP="003B3378">
      <w:pPr>
        <w:bidi w:val="0"/>
        <w:spacing w:after="0" w:line="240" w:lineRule="auto"/>
        <w:jc w:val="both"/>
        <w:rPr>
          <w:rFonts w:asciiTheme="minorBidi" w:hAnsiTheme="minorBidi"/>
          <w:sz w:val="24"/>
          <w:szCs w:val="24"/>
        </w:rPr>
      </w:pPr>
    </w:p>
    <w:p w14:paraId="6C2DF445" w14:textId="73ECB7CD" w:rsidR="0030416E" w:rsidRDefault="00A149BF" w:rsidP="003B3378">
      <w:pPr>
        <w:bidi w:val="0"/>
        <w:spacing w:after="0" w:line="240" w:lineRule="auto"/>
        <w:ind w:left="720"/>
        <w:jc w:val="both"/>
        <w:rPr>
          <w:rFonts w:asciiTheme="minorBidi" w:hAnsiTheme="minorBidi"/>
          <w:sz w:val="24"/>
          <w:szCs w:val="24"/>
        </w:rPr>
      </w:pPr>
      <w:r w:rsidRPr="009250F8">
        <w:rPr>
          <w:rFonts w:asciiTheme="minorBidi" w:hAnsiTheme="minorBidi"/>
          <w:sz w:val="24"/>
          <w:szCs w:val="24"/>
        </w:rPr>
        <w:t xml:space="preserve">Some say to make [the following] blessing on the head </w:t>
      </w:r>
      <w:r w:rsidRPr="00542BF0">
        <w:rPr>
          <w:rFonts w:asciiTheme="minorBidi" w:hAnsiTheme="minorBidi"/>
          <w:i/>
          <w:iCs/>
          <w:sz w:val="24"/>
          <w:szCs w:val="24"/>
        </w:rPr>
        <w:t>tefillin</w:t>
      </w:r>
      <w:r w:rsidRPr="009250F8">
        <w:rPr>
          <w:rFonts w:asciiTheme="minorBidi" w:hAnsiTheme="minorBidi"/>
          <w:sz w:val="24"/>
          <w:szCs w:val="24"/>
        </w:rPr>
        <w:t xml:space="preserve"> "...on the mitzva of </w:t>
      </w:r>
      <w:r w:rsidRPr="00542BF0">
        <w:rPr>
          <w:rFonts w:asciiTheme="minorBidi" w:hAnsiTheme="minorBidi"/>
          <w:i/>
          <w:iCs/>
          <w:sz w:val="24"/>
          <w:szCs w:val="24"/>
        </w:rPr>
        <w:t>tefillin</w:t>
      </w:r>
      <w:r w:rsidRPr="009250F8">
        <w:rPr>
          <w:rFonts w:asciiTheme="minorBidi" w:hAnsiTheme="minorBidi"/>
          <w:sz w:val="24"/>
          <w:szCs w:val="24"/>
        </w:rPr>
        <w:t xml:space="preserve">" even if one did not make an interruption between them (i.e., the </w:t>
      </w:r>
      <w:r w:rsidRPr="00542BF0">
        <w:rPr>
          <w:rFonts w:asciiTheme="minorBidi" w:hAnsiTheme="minorBidi"/>
          <w:i/>
          <w:iCs/>
          <w:sz w:val="24"/>
          <w:szCs w:val="24"/>
        </w:rPr>
        <w:t>tefillin shel yad</w:t>
      </w:r>
      <w:r w:rsidRPr="009250F8">
        <w:rPr>
          <w:rFonts w:asciiTheme="minorBidi" w:hAnsiTheme="minorBidi"/>
          <w:sz w:val="24"/>
          <w:szCs w:val="24"/>
        </w:rPr>
        <w:t xml:space="preserve"> and </w:t>
      </w:r>
      <w:r w:rsidRPr="00542BF0">
        <w:rPr>
          <w:rFonts w:asciiTheme="minorBidi" w:hAnsiTheme="minorBidi"/>
          <w:i/>
          <w:iCs/>
          <w:sz w:val="24"/>
          <w:szCs w:val="24"/>
        </w:rPr>
        <w:t>tefillin shel rosh</w:t>
      </w:r>
      <w:r w:rsidRPr="009250F8">
        <w:rPr>
          <w:rFonts w:asciiTheme="minorBidi" w:hAnsiTheme="minorBidi"/>
          <w:sz w:val="24"/>
          <w:szCs w:val="24"/>
        </w:rPr>
        <w:t>)</w:t>
      </w:r>
      <w:r w:rsidR="0030416E" w:rsidRPr="009250F8">
        <w:rPr>
          <w:rFonts w:asciiTheme="minorBidi" w:hAnsiTheme="minorBidi"/>
          <w:sz w:val="24"/>
          <w:szCs w:val="24"/>
        </w:rPr>
        <w:t>.</w:t>
      </w:r>
      <w:r w:rsidRPr="009250F8">
        <w:rPr>
          <w:rFonts w:asciiTheme="minorBidi" w:hAnsiTheme="minorBidi"/>
          <w:sz w:val="24"/>
          <w:szCs w:val="24"/>
        </w:rPr>
        <w:t xml:space="preserve"> </w:t>
      </w:r>
      <w:r w:rsidR="009F0B03">
        <w:rPr>
          <w:rFonts w:asciiTheme="minorBidi" w:hAnsiTheme="minorBidi"/>
          <w:sz w:val="24"/>
          <w:szCs w:val="24"/>
        </w:rPr>
        <w:t>[</w:t>
      </w:r>
      <w:r w:rsidRPr="009250F8">
        <w:rPr>
          <w:rFonts w:asciiTheme="minorBidi" w:hAnsiTheme="minorBidi"/>
          <w:i/>
          <w:iCs/>
          <w:sz w:val="24"/>
          <w:szCs w:val="24"/>
        </w:rPr>
        <w:t>And this is the widespread Ashkenazic custom, to make 2 blessings</w:t>
      </w:r>
      <w:r w:rsidR="009F0B03">
        <w:rPr>
          <w:rFonts w:asciiTheme="minorBidi" w:hAnsiTheme="minorBidi"/>
          <w:i/>
          <w:iCs/>
          <w:sz w:val="24"/>
          <w:szCs w:val="24"/>
        </w:rPr>
        <w:t>.</w:t>
      </w:r>
      <w:r w:rsidRPr="009250F8">
        <w:rPr>
          <w:rFonts w:asciiTheme="minorBidi" w:hAnsiTheme="minorBidi"/>
          <w:sz w:val="24"/>
          <w:szCs w:val="24"/>
        </w:rPr>
        <w:t xml:space="preserve">] </w:t>
      </w:r>
    </w:p>
    <w:p w14:paraId="6A570FCA" w14:textId="77777777" w:rsidR="00542BF0" w:rsidRPr="009250F8" w:rsidRDefault="00542BF0" w:rsidP="003B3378">
      <w:pPr>
        <w:bidi w:val="0"/>
        <w:spacing w:after="0" w:line="240" w:lineRule="auto"/>
        <w:ind w:left="720"/>
        <w:jc w:val="both"/>
        <w:rPr>
          <w:rFonts w:asciiTheme="minorBidi" w:hAnsiTheme="minorBidi"/>
          <w:sz w:val="24"/>
          <w:szCs w:val="24"/>
        </w:rPr>
      </w:pPr>
    </w:p>
    <w:p w14:paraId="4E5EC9BB" w14:textId="245A0632" w:rsidR="0030416E" w:rsidRPr="009250F8" w:rsidRDefault="0030416E"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The Rema appears to rule in accordance with Rabbeinu</w:t>
      </w:r>
      <w:r w:rsidR="0032394D" w:rsidRPr="009250F8">
        <w:rPr>
          <w:rFonts w:asciiTheme="minorBidi" w:hAnsiTheme="minorBidi"/>
          <w:sz w:val="24"/>
          <w:szCs w:val="24"/>
        </w:rPr>
        <w:t xml:space="preserve"> Tam</w:t>
      </w:r>
      <w:r w:rsidRPr="009250F8">
        <w:rPr>
          <w:rFonts w:asciiTheme="minorBidi" w:hAnsiTheme="minorBidi"/>
          <w:sz w:val="24"/>
          <w:szCs w:val="24"/>
        </w:rPr>
        <w:t>.</w:t>
      </w:r>
    </w:p>
    <w:p w14:paraId="07B9DADA" w14:textId="77777777" w:rsidR="00542BF0" w:rsidRDefault="00542BF0" w:rsidP="003B3378">
      <w:pPr>
        <w:bidi w:val="0"/>
        <w:spacing w:after="0" w:line="240" w:lineRule="auto"/>
        <w:jc w:val="both"/>
        <w:rPr>
          <w:rFonts w:asciiTheme="minorBidi" w:hAnsiTheme="minorBidi"/>
          <w:sz w:val="24"/>
          <w:szCs w:val="24"/>
        </w:rPr>
      </w:pPr>
    </w:p>
    <w:p w14:paraId="6B8F7B98" w14:textId="35188B24" w:rsidR="00A149BF" w:rsidRDefault="0030416E"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However, the Rema adds, citing the Maharii Chabib (38): “</w:t>
      </w:r>
      <w:r w:rsidR="00A149BF" w:rsidRPr="009250F8">
        <w:rPr>
          <w:rFonts w:asciiTheme="minorBidi" w:hAnsiTheme="minorBidi"/>
          <w:sz w:val="24"/>
          <w:szCs w:val="24"/>
        </w:rPr>
        <w:t>And it is a good idea to always say after the second blessing</w:t>
      </w:r>
      <w:r w:rsidR="009F0B03">
        <w:rPr>
          <w:rFonts w:asciiTheme="minorBidi" w:hAnsiTheme="minorBidi"/>
          <w:sz w:val="24"/>
          <w:szCs w:val="24"/>
        </w:rPr>
        <w:t>,</w:t>
      </w:r>
      <w:r w:rsidR="00A149BF" w:rsidRPr="009250F8">
        <w:rPr>
          <w:rFonts w:asciiTheme="minorBidi" w:hAnsiTheme="minorBidi"/>
          <w:sz w:val="24"/>
          <w:szCs w:val="24"/>
        </w:rPr>
        <w:t xml:space="preserve"> </w:t>
      </w:r>
      <w:r w:rsidR="00FD6CA7">
        <w:rPr>
          <w:rFonts w:asciiTheme="minorBidi" w:hAnsiTheme="minorBidi"/>
          <w:sz w:val="24"/>
          <w:szCs w:val="24"/>
        </w:rPr>
        <w:t>‘</w:t>
      </w:r>
      <w:r w:rsidR="00A149BF" w:rsidRPr="009250F8">
        <w:rPr>
          <w:rFonts w:asciiTheme="minorBidi" w:hAnsiTheme="minorBidi"/>
          <w:sz w:val="24"/>
          <w:szCs w:val="24"/>
        </w:rPr>
        <w:t>Blessed is the Name of His glorious Kingdom forever and ever</w:t>
      </w:r>
      <w:r w:rsidR="00FD6CA7">
        <w:rPr>
          <w:rFonts w:asciiTheme="minorBidi" w:hAnsiTheme="minorBidi"/>
          <w:sz w:val="24"/>
          <w:szCs w:val="24"/>
        </w:rPr>
        <w:t>’ (</w:t>
      </w:r>
      <w:r w:rsidR="00FD6CA7" w:rsidRPr="00542BF0">
        <w:rPr>
          <w:rFonts w:asciiTheme="minorBidi" w:hAnsiTheme="minorBidi"/>
          <w:i/>
          <w:iCs/>
          <w:sz w:val="24"/>
          <w:szCs w:val="24"/>
        </w:rPr>
        <w:t>barukh</w:t>
      </w:r>
      <w:r w:rsidR="00FD6CA7" w:rsidRPr="009250F8">
        <w:rPr>
          <w:rFonts w:asciiTheme="minorBidi" w:hAnsiTheme="minorBidi"/>
          <w:sz w:val="24"/>
          <w:szCs w:val="24"/>
        </w:rPr>
        <w:t xml:space="preserve"> </w:t>
      </w:r>
      <w:r w:rsidR="00FD6CA7" w:rsidRPr="00542BF0">
        <w:rPr>
          <w:rFonts w:asciiTheme="minorBidi" w:hAnsiTheme="minorBidi"/>
          <w:i/>
          <w:iCs/>
          <w:sz w:val="24"/>
          <w:szCs w:val="24"/>
        </w:rPr>
        <w:t>shem k</w:t>
      </w:r>
      <w:r w:rsidR="00FD6CA7">
        <w:rPr>
          <w:rFonts w:asciiTheme="minorBidi" w:hAnsiTheme="minorBidi"/>
          <w:i/>
          <w:iCs/>
          <w:sz w:val="24"/>
          <w:szCs w:val="24"/>
        </w:rPr>
        <w:t>e</w:t>
      </w:r>
      <w:r w:rsidR="00FD6CA7" w:rsidRPr="00542BF0">
        <w:rPr>
          <w:rFonts w:asciiTheme="minorBidi" w:hAnsiTheme="minorBidi"/>
          <w:i/>
          <w:iCs/>
          <w:sz w:val="24"/>
          <w:szCs w:val="24"/>
        </w:rPr>
        <w:t>vod mal</w:t>
      </w:r>
      <w:r w:rsidR="00FD6CA7">
        <w:rPr>
          <w:rFonts w:asciiTheme="minorBidi" w:hAnsiTheme="minorBidi"/>
          <w:i/>
          <w:iCs/>
          <w:sz w:val="24"/>
          <w:szCs w:val="24"/>
        </w:rPr>
        <w:t>k</w:t>
      </w:r>
      <w:r w:rsidR="00FD6CA7" w:rsidRPr="00542BF0">
        <w:rPr>
          <w:rFonts w:asciiTheme="minorBidi" w:hAnsiTheme="minorBidi"/>
          <w:i/>
          <w:iCs/>
          <w:sz w:val="24"/>
          <w:szCs w:val="24"/>
        </w:rPr>
        <w:t>huto le</w:t>
      </w:r>
      <w:r w:rsidR="00FD6CA7">
        <w:rPr>
          <w:rFonts w:asciiTheme="minorBidi" w:hAnsiTheme="minorBidi"/>
          <w:i/>
          <w:iCs/>
          <w:sz w:val="24"/>
          <w:szCs w:val="24"/>
        </w:rPr>
        <w:t>-</w:t>
      </w:r>
      <w:r w:rsidR="00FD6CA7" w:rsidRPr="00542BF0">
        <w:rPr>
          <w:rFonts w:asciiTheme="minorBidi" w:hAnsiTheme="minorBidi"/>
          <w:i/>
          <w:iCs/>
          <w:sz w:val="24"/>
          <w:szCs w:val="24"/>
        </w:rPr>
        <w:t>olam va</w:t>
      </w:r>
      <w:r w:rsidR="00FD6CA7">
        <w:rPr>
          <w:rFonts w:asciiTheme="minorBidi" w:hAnsiTheme="minorBidi"/>
          <w:i/>
          <w:iCs/>
          <w:sz w:val="24"/>
          <w:szCs w:val="24"/>
        </w:rPr>
        <w:t>’</w:t>
      </w:r>
      <w:r w:rsidR="00FD6CA7" w:rsidRPr="00542BF0">
        <w:rPr>
          <w:rFonts w:asciiTheme="minorBidi" w:hAnsiTheme="minorBidi"/>
          <w:i/>
          <w:iCs/>
          <w:sz w:val="24"/>
          <w:szCs w:val="24"/>
        </w:rPr>
        <w:t>ed</w:t>
      </w:r>
      <w:r w:rsidR="00FD6CA7">
        <w:rPr>
          <w:rFonts w:asciiTheme="minorBidi" w:hAnsiTheme="minorBidi"/>
          <w:sz w:val="24"/>
          <w:szCs w:val="24"/>
        </w:rPr>
        <w:t>)</w:t>
      </w:r>
      <w:r w:rsidRPr="009250F8">
        <w:rPr>
          <w:rFonts w:asciiTheme="minorBidi" w:hAnsiTheme="minorBidi"/>
          <w:sz w:val="24"/>
          <w:szCs w:val="24"/>
        </w:rPr>
        <w:t>.” What is the reason for this</w:t>
      </w:r>
      <w:r w:rsidR="00627BF1">
        <w:rPr>
          <w:rFonts w:asciiTheme="minorBidi" w:hAnsiTheme="minorBidi"/>
          <w:sz w:val="24"/>
          <w:szCs w:val="24"/>
        </w:rPr>
        <w:t xml:space="preserve"> addition</w:t>
      </w:r>
      <w:r w:rsidRPr="009250F8">
        <w:rPr>
          <w:rFonts w:asciiTheme="minorBidi" w:hAnsiTheme="minorBidi"/>
          <w:sz w:val="24"/>
          <w:szCs w:val="24"/>
        </w:rPr>
        <w:t xml:space="preserve"> after the </w:t>
      </w:r>
      <w:r w:rsidRPr="00542BF0">
        <w:rPr>
          <w:rFonts w:asciiTheme="minorBidi" w:hAnsiTheme="minorBidi"/>
          <w:i/>
          <w:iCs/>
          <w:sz w:val="24"/>
          <w:szCs w:val="24"/>
        </w:rPr>
        <w:t>bera</w:t>
      </w:r>
      <w:r w:rsidR="00542BF0" w:rsidRPr="00542BF0">
        <w:rPr>
          <w:rFonts w:asciiTheme="minorBidi" w:hAnsiTheme="minorBidi"/>
          <w:i/>
          <w:iCs/>
          <w:sz w:val="24"/>
          <w:szCs w:val="24"/>
        </w:rPr>
        <w:t>k</w:t>
      </w:r>
      <w:r w:rsidRPr="00542BF0">
        <w:rPr>
          <w:rFonts w:asciiTheme="minorBidi" w:hAnsiTheme="minorBidi"/>
          <w:i/>
          <w:iCs/>
          <w:sz w:val="24"/>
          <w:szCs w:val="24"/>
        </w:rPr>
        <w:t>ha</w:t>
      </w:r>
      <w:r w:rsidRPr="009250F8">
        <w:rPr>
          <w:rFonts w:asciiTheme="minorBidi" w:hAnsiTheme="minorBidi"/>
          <w:sz w:val="24"/>
          <w:szCs w:val="24"/>
        </w:rPr>
        <w:t xml:space="preserve"> said over the </w:t>
      </w:r>
      <w:r w:rsidRPr="00542BF0">
        <w:rPr>
          <w:rFonts w:asciiTheme="minorBidi" w:hAnsiTheme="minorBidi"/>
          <w:i/>
          <w:iCs/>
          <w:sz w:val="24"/>
          <w:szCs w:val="24"/>
        </w:rPr>
        <w:t>tefillin shel rosh</w:t>
      </w:r>
      <w:r w:rsidRPr="009250F8">
        <w:rPr>
          <w:rFonts w:asciiTheme="minorBidi" w:hAnsiTheme="minorBidi"/>
          <w:sz w:val="24"/>
          <w:szCs w:val="24"/>
        </w:rPr>
        <w:t>?</w:t>
      </w:r>
    </w:p>
    <w:p w14:paraId="210FA3B4" w14:textId="77777777" w:rsidR="00542BF0" w:rsidRPr="009250F8" w:rsidRDefault="00542BF0" w:rsidP="003B3378">
      <w:pPr>
        <w:bidi w:val="0"/>
        <w:spacing w:after="0" w:line="240" w:lineRule="auto"/>
        <w:jc w:val="both"/>
        <w:rPr>
          <w:rFonts w:asciiTheme="minorBidi" w:hAnsiTheme="minorBidi"/>
          <w:sz w:val="24"/>
          <w:szCs w:val="24"/>
        </w:rPr>
      </w:pPr>
    </w:p>
    <w:p w14:paraId="6F84D895" w14:textId="58A879C2" w:rsidR="00B046F9" w:rsidRPr="009250F8" w:rsidRDefault="0030416E"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Some assume that this must be due to a principle found elsewhere (see Rambam, </w:t>
      </w:r>
      <w:r w:rsidRPr="00542BF0">
        <w:rPr>
          <w:rFonts w:asciiTheme="minorBidi" w:hAnsiTheme="minorBidi"/>
          <w:i/>
          <w:iCs/>
          <w:sz w:val="24"/>
          <w:szCs w:val="24"/>
        </w:rPr>
        <w:t>Hilkhot Shavuot</w:t>
      </w:r>
      <w:r w:rsidRPr="009250F8">
        <w:rPr>
          <w:rFonts w:asciiTheme="minorBidi" w:hAnsiTheme="minorBidi"/>
          <w:sz w:val="24"/>
          <w:szCs w:val="24"/>
        </w:rPr>
        <w:t xml:space="preserve"> 12:11), according to which </w:t>
      </w:r>
      <w:r w:rsidR="009F0B03">
        <w:rPr>
          <w:rFonts w:asciiTheme="minorBidi" w:hAnsiTheme="minorBidi"/>
          <w:sz w:val="24"/>
          <w:szCs w:val="24"/>
        </w:rPr>
        <w:t>one who said</w:t>
      </w:r>
      <w:r w:rsidRPr="009250F8">
        <w:rPr>
          <w:rFonts w:asciiTheme="minorBidi" w:hAnsiTheme="minorBidi"/>
          <w:sz w:val="24"/>
          <w:szCs w:val="24"/>
        </w:rPr>
        <w:t xml:space="preserve"> God’s name in vain </w:t>
      </w:r>
      <w:proofErr w:type="gramStart"/>
      <w:r w:rsidRPr="009250F8">
        <w:rPr>
          <w:rFonts w:asciiTheme="minorBidi" w:hAnsiTheme="minorBidi"/>
          <w:sz w:val="24"/>
          <w:szCs w:val="24"/>
        </w:rPr>
        <w:t>may</w:t>
      </w:r>
      <w:proofErr w:type="gramEnd"/>
      <w:r w:rsidRPr="009250F8">
        <w:rPr>
          <w:rFonts w:asciiTheme="minorBidi" w:hAnsiTheme="minorBidi"/>
          <w:sz w:val="24"/>
          <w:szCs w:val="24"/>
        </w:rPr>
        <w:t xml:space="preserve"> “fix” the situation by praising </w:t>
      </w:r>
      <w:r w:rsidR="009F0B03">
        <w:rPr>
          <w:rFonts w:asciiTheme="minorBidi" w:hAnsiTheme="minorBidi"/>
          <w:sz w:val="24"/>
          <w:szCs w:val="24"/>
        </w:rPr>
        <w:t>Him</w:t>
      </w:r>
      <w:r w:rsidRPr="009250F8">
        <w:rPr>
          <w:rFonts w:asciiTheme="minorBidi" w:hAnsiTheme="minorBidi"/>
          <w:sz w:val="24"/>
          <w:szCs w:val="24"/>
        </w:rPr>
        <w:t xml:space="preserve">. The </w:t>
      </w:r>
      <w:r w:rsidRPr="00421A26">
        <w:rPr>
          <w:rFonts w:asciiTheme="minorBidi" w:hAnsiTheme="minorBidi"/>
          <w:i/>
          <w:iCs/>
          <w:sz w:val="24"/>
          <w:szCs w:val="24"/>
        </w:rPr>
        <w:t>Beit Yosef</w:t>
      </w:r>
      <w:r w:rsidRPr="009250F8">
        <w:rPr>
          <w:rFonts w:asciiTheme="minorBidi" w:hAnsiTheme="minorBidi"/>
          <w:sz w:val="24"/>
          <w:szCs w:val="24"/>
        </w:rPr>
        <w:t xml:space="preserve">, however, notes that this </w:t>
      </w:r>
      <w:r w:rsidRPr="009250F8">
        <w:rPr>
          <w:rFonts w:asciiTheme="minorBidi" w:hAnsiTheme="minorBidi"/>
          <w:sz w:val="24"/>
          <w:szCs w:val="24"/>
        </w:rPr>
        <w:lastRenderedPageBreak/>
        <w:t xml:space="preserve">is only done after </w:t>
      </w:r>
      <w:r w:rsidR="009F0B03">
        <w:rPr>
          <w:rFonts w:asciiTheme="minorBidi" w:hAnsiTheme="minorBidi"/>
          <w:sz w:val="24"/>
          <w:szCs w:val="24"/>
        </w:rPr>
        <w:t>one</w:t>
      </w:r>
      <w:r w:rsidR="009F0B03" w:rsidRPr="009250F8">
        <w:rPr>
          <w:rFonts w:asciiTheme="minorBidi" w:hAnsiTheme="minorBidi"/>
          <w:sz w:val="24"/>
          <w:szCs w:val="24"/>
        </w:rPr>
        <w:t xml:space="preserve"> </w:t>
      </w:r>
      <w:r w:rsidRPr="009250F8">
        <w:rPr>
          <w:rFonts w:asciiTheme="minorBidi" w:hAnsiTheme="minorBidi"/>
          <w:sz w:val="24"/>
          <w:szCs w:val="24"/>
        </w:rPr>
        <w:t xml:space="preserve">accidentally says a </w:t>
      </w:r>
      <w:r w:rsidRPr="00542BF0">
        <w:rPr>
          <w:rFonts w:asciiTheme="minorBidi" w:hAnsiTheme="minorBidi"/>
          <w:i/>
          <w:iCs/>
          <w:sz w:val="24"/>
          <w:szCs w:val="24"/>
        </w:rPr>
        <w:t>bera</w:t>
      </w:r>
      <w:r w:rsidR="00542BF0" w:rsidRPr="00542BF0">
        <w:rPr>
          <w:rFonts w:asciiTheme="minorBidi" w:hAnsiTheme="minorBidi"/>
          <w:i/>
          <w:iCs/>
          <w:sz w:val="24"/>
          <w:szCs w:val="24"/>
        </w:rPr>
        <w:t>k</w:t>
      </w:r>
      <w:r w:rsidRPr="00542BF0">
        <w:rPr>
          <w:rFonts w:asciiTheme="minorBidi" w:hAnsiTheme="minorBidi"/>
          <w:i/>
          <w:iCs/>
          <w:sz w:val="24"/>
          <w:szCs w:val="24"/>
        </w:rPr>
        <w:t>ha levatala</w:t>
      </w:r>
      <w:r w:rsidRPr="009250F8">
        <w:rPr>
          <w:rFonts w:asciiTheme="minorBidi" w:hAnsiTheme="minorBidi"/>
          <w:sz w:val="24"/>
          <w:szCs w:val="24"/>
        </w:rPr>
        <w:t xml:space="preserve">, but never </w:t>
      </w:r>
      <w:r w:rsidR="009F0B03">
        <w:rPr>
          <w:rFonts w:asciiTheme="minorBidi" w:hAnsiTheme="minorBidi"/>
          <w:sz w:val="24"/>
          <w:szCs w:val="24"/>
        </w:rPr>
        <w:t xml:space="preserve">when it was said </w:t>
      </w:r>
      <w:r w:rsidR="00B046F9" w:rsidRPr="009250F8">
        <w:rPr>
          <w:rFonts w:asciiTheme="minorBidi" w:hAnsiTheme="minorBidi"/>
          <w:sz w:val="24"/>
          <w:szCs w:val="24"/>
        </w:rPr>
        <w:t xml:space="preserve">intentionally. The </w:t>
      </w:r>
      <w:r w:rsidR="00B046F9" w:rsidRPr="00421A26">
        <w:rPr>
          <w:rFonts w:asciiTheme="minorBidi" w:hAnsiTheme="minorBidi"/>
          <w:i/>
          <w:iCs/>
          <w:sz w:val="24"/>
          <w:szCs w:val="24"/>
        </w:rPr>
        <w:t>Mishna Berura</w:t>
      </w:r>
      <w:r w:rsidR="00B046F9" w:rsidRPr="009250F8">
        <w:rPr>
          <w:rFonts w:asciiTheme="minorBidi" w:hAnsiTheme="minorBidi"/>
          <w:sz w:val="24"/>
          <w:szCs w:val="24"/>
        </w:rPr>
        <w:t xml:space="preserve"> (</w:t>
      </w:r>
      <w:r w:rsidR="002F3C48">
        <w:rPr>
          <w:rFonts w:asciiTheme="minorBidi" w:hAnsiTheme="minorBidi"/>
          <w:sz w:val="24"/>
          <w:szCs w:val="24"/>
        </w:rPr>
        <w:t xml:space="preserve">OC 25 </w:t>
      </w:r>
      <w:r w:rsidR="00FD6CA7" w:rsidRPr="00421A26">
        <w:rPr>
          <w:rFonts w:asciiTheme="minorBidi" w:hAnsiTheme="minorBidi"/>
          <w:i/>
          <w:iCs/>
          <w:sz w:val="24"/>
          <w:szCs w:val="24"/>
        </w:rPr>
        <w:t>s.k.</w:t>
      </w:r>
      <w:r w:rsidR="00FD6CA7">
        <w:rPr>
          <w:rFonts w:asciiTheme="minorBidi" w:hAnsiTheme="minorBidi"/>
          <w:sz w:val="24"/>
          <w:szCs w:val="24"/>
        </w:rPr>
        <w:t xml:space="preserve"> </w:t>
      </w:r>
      <w:r w:rsidR="00B046F9" w:rsidRPr="009250F8">
        <w:rPr>
          <w:rFonts w:asciiTheme="minorBidi" w:hAnsiTheme="minorBidi"/>
          <w:sz w:val="24"/>
          <w:szCs w:val="24"/>
        </w:rPr>
        <w:t xml:space="preserve">21) explains that </w:t>
      </w:r>
      <w:r w:rsidR="00211776">
        <w:rPr>
          <w:rFonts w:asciiTheme="minorBidi" w:hAnsiTheme="minorBidi"/>
          <w:sz w:val="24"/>
          <w:szCs w:val="24"/>
        </w:rPr>
        <w:t xml:space="preserve">since </w:t>
      </w:r>
      <w:r w:rsidR="00B046F9" w:rsidRPr="009250F8">
        <w:rPr>
          <w:rFonts w:asciiTheme="minorBidi" w:hAnsiTheme="minorBidi"/>
          <w:sz w:val="24"/>
          <w:szCs w:val="24"/>
        </w:rPr>
        <w:t>in this situation</w:t>
      </w:r>
      <w:r w:rsidR="00211776">
        <w:rPr>
          <w:rFonts w:asciiTheme="minorBidi" w:hAnsiTheme="minorBidi"/>
          <w:sz w:val="24"/>
          <w:szCs w:val="24"/>
        </w:rPr>
        <w:t xml:space="preserve"> there is a very</w:t>
      </w:r>
      <w:r w:rsidR="00B046F9" w:rsidRPr="009250F8">
        <w:rPr>
          <w:rFonts w:asciiTheme="minorBidi" w:hAnsiTheme="minorBidi"/>
          <w:sz w:val="24"/>
          <w:szCs w:val="24"/>
        </w:rPr>
        <w:t xml:space="preserve"> small</w:t>
      </w:r>
      <w:r w:rsidR="00211776">
        <w:rPr>
          <w:rFonts w:asciiTheme="minorBidi" w:hAnsiTheme="minorBidi"/>
          <w:sz w:val="24"/>
          <w:szCs w:val="24"/>
        </w:rPr>
        <w:t xml:space="preserve"> cause for uncertainty</w:t>
      </w:r>
      <w:r w:rsidR="00B046F9" w:rsidRPr="009250F8">
        <w:rPr>
          <w:rFonts w:asciiTheme="minorBidi" w:hAnsiTheme="minorBidi"/>
          <w:sz w:val="24"/>
          <w:szCs w:val="24"/>
        </w:rPr>
        <w:t xml:space="preserve"> regarding the proper practice, one says “</w:t>
      </w:r>
      <w:r w:rsidR="00B046F9" w:rsidRPr="00421A26">
        <w:rPr>
          <w:rFonts w:asciiTheme="minorBidi" w:hAnsiTheme="minorBidi"/>
          <w:i/>
          <w:iCs/>
          <w:sz w:val="24"/>
          <w:szCs w:val="24"/>
        </w:rPr>
        <w:t>barukh shem</w:t>
      </w:r>
      <w:r w:rsidR="00B046F9" w:rsidRPr="009250F8">
        <w:rPr>
          <w:rFonts w:asciiTheme="minorBidi" w:hAnsiTheme="minorBidi"/>
          <w:sz w:val="24"/>
          <w:szCs w:val="24"/>
        </w:rPr>
        <w:t xml:space="preserve">” after the blessing over the </w:t>
      </w:r>
      <w:r w:rsidR="00B046F9" w:rsidRPr="00542BF0">
        <w:rPr>
          <w:rFonts w:asciiTheme="minorBidi" w:hAnsiTheme="minorBidi"/>
          <w:i/>
          <w:iCs/>
          <w:sz w:val="24"/>
          <w:szCs w:val="24"/>
        </w:rPr>
        <w:t>tefillin shel rosh</w:t>
      </w:r>
      <w:r w:rsidR="009F0B03">
        <w:rPr>
          <w:rFonts w:asciiTheme="minorBidi" w:hAnsiTheme="minorBidi"/>
          <w:sz w:val="24"/>
          <w:szCs w:val="24"/>
        </w:rPr>
        <w:t>,</w:t>
      </w:r>
      <w:r w:rsidR="00B046F9" w:rsidRPr="00542BF0">
        <w:rPr>
          <w:rFonts w:asciiTheme="minorBidi" w:hAnsiTheme="minorBidi"/>
          <w:i/>
          <w:iCs/>
          <w:sz w:val="24"/>
          <w:szCs w:val="24"/>
        </w:rPr>
        <w:t xml:space="preserve"> “le</w:t>
      </w:r>
      <w:r w:rsidR="009F0B03">
        <w:rPr>
          <w:rFonts w:asciiTheme="minorBidi" w:hAnsiTheme="minorBidi"/>
          <w:i/>
          <w:iCs/>
          <w:sz w:val="24"/>
          <w:szCs w:val="24"/>
        </w:rPr>
        <w:t>-</w:t>
      </w:r>
      <w:r w:rsidR="00B046F9" w:rsidRPr="00542BF0">
        <w:rPr>
          <w:rFonts w:asciiTheme="minorBidi" w:hAnsiTheme="minorBidi"/>
          <w:i/>
          <w:iCs/>
          <w:sz w:val="24"/>
          <w:szCs w:val="24"/>
        </w:rPr>
        <w:t>ravcha de</w:t>
      </w:r>
      <w:r w:rsidR="009F0B03">
        <w:rPr>
          <w:rFonts w:asciiTheme="minorBidi" w:hAnsiTheme="minorBidi"/>
          <w:i/>
          <w:iCs/>
          <w:sz w:val="24"/>
          <w:szCs w:val="24"/>
        </w:rPr>
        <w:t>-</w:t>
      </w:r>
      <w:r w:rsidR="00B046F9" w:rsidRPr="00542BF0">
        <w:rPr>
          <w:rFonts w:asciiTheme="minorBidi" w:hAnsiTheme="minorBidi"/>
          <w:i/>
          <w:iCs/>
          <w:sz w:val="24"/>
          <w:szCs w:val="24"/>
        </w:rPr>
        <w:t>milta</w:t>
      </w:r>
      <w:r w:rsidR="00B046F9" w:rsidRPr="009250F8">
        <w:rPr>
          <w:rFonts w:asciiTheme="minorBidi" w:hAnsiTheme="minorBidi"/>
          <w:sz w:val="24"/>
          <w:szCs w:val="24"/>
        </w:rPr>
        <w:t>” (as an extra precaution</w:t>
      </w:r>
      <w:r w:rsidR="009F0B03">
        <w:rPr>
          <w:rFonts w:asciiTheme="minorBidi" w:hAnsiTheme="minorBidi"/>
          <w:sz w:val="24"/>
          <w:szCs w:val="24"/>
        </w:rPr>
        <w:t>)</w:t>
      </w:r>
      <w:r w:rsidR="00B046F9" w:rsidRPr="009250F8">
        <w:rPr>
          <w:rFonts w:asciiTheme="minorBidi" w:hAnsiTheme="minorBidi"/>
          <w:sz w:val="24"/>
          <w:szCs w:val="24"/>
        </w:rPr>
        <w:t xml:space="preserve">. </w:t>
      </w:r>
    </w:p>
    <w:p w14:paraId="20931626" w14:textId="77777777" w:rsidR="00542BF0" w:rsidRDefault="00542BF0" w:rsidP="003B3378">
      <w:pPr>
        <w:bidi w:val="0"/>
        <w:spacing w:after="0" w:line="240" w:lineRule="auto"/>
        <w:jc w:val="both"/>
        <w:rPr>
          <w:rFonts w:asciiTheme="minorBidi" w:hAnsiTheme="minorBidi"/>
          <w:sz w:val="24"/>
          <w:szCs w:val="24"/>
        </w:rPr>
      </w:pPr>
    </w:p>
    <w:p w14:paraId="272C8A05" w14:textId="68CBE794" w:rsidR="00B046F9" w:rsidRDefault="00B046F9"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r>
      <w:r w:rsidR="00211776">
        <w:rPr>
          <w:rFonts w:asciiTheme="minorBidi" w:hAnsiTheme="minorBidi"/>
          <w:sz w:val="24"/>
          <w:szCs w:val="24"/>
        </w:rPr>
        <w:t>T</w:t>
      </w:r>
      <w:r w:rsidRPr="009250F8">
        <w:rPr>
          <w:rFonts w:asciiTheme="minorBidi" w:hAnsiTheme="minorBidi"/>
          <w:sz w:val="24"/>
          <w:szCs w:val="24"/>
        </w:rPr>
        <w:t xml:space="preserve">he </w:t>
      </w:r>
      <w:r w:rsidRPr="00421A26">
        <w:rPr>
          <w:rFonts w:asciiTheme="minorBidi" w:hAnsiTheme="minorBidi"/>
          <w:i/>
          <w:iCs/>
          <w:sz w:val="24"/>
          <w:szCs w:val="24"/>
        </w:rPr>
        <w:t>Arukh Ha</w:t>
      </w:r>
      <w:r w:rsidR="00542BF0" w:rsidRPr="00421A26">
        <w:rPr>
          <w:rFonts w:asciiTheme="minorBidi" w:hAnsiTheme="minorBidi"/>
          <w:i/>
          <w:iCs/>
          <w:sz w:val="24"/>
          <w:szCs w:val="24"/>
        </w:rPr>
        <w:t>-</w:t>
      </w:r>
      <w:r w:rsidR="009F0B03">
        <w:rPr>
          <w:rFonts w:asciiTheme="minorBidi" w:hAnsiTheme="minorBidi"/>
          <w:i/>
          <w:iCs/>
          <w:sz w:val="24"/>
          <w:szCs w:val="24"/>
        </w:rPr>
        <w:t>s</w:t>
      </w:r>
      <w:r w:rsidRPr="00421A26">
        <w:rPr>
          <w:rFonts w:asciiTheme="minorBidi" w:hAnsiTheme="minorBidi"/>
          <w:i/>
          <w:iCs/>
          <w:sz w:val="24"/>
          <w:szCs w:val="24"/>
        </w:rPr>
        <w:t>hulchan</w:t>
      </w:r>
      <w:r w:rsidRPr="009250F8">
        <w:rPr>
          <w:rFonts w:asciiTheme="minorBidi" w:hAnsiTheme="minorBidi"/>
          <w:sz w:val="24"/>
          <w:szCs w:val="24"/>
        </w:rPr>
        <w:t xml:space="preserve"> (</w:t>
      </w:r>
      <w:r w:rsidR="00FD6CA7">
        <w:rPr>
          <w:rFonts w:asciiTheme="minorBidi" w:hAnsiTheme="minorBidi"/>
          <w:sz w:val="24"/>
          <w:szCs w:val="24"/>
        </w:rPr>
        <w:t xml:space="preserve">OC </w:t>
      </w:r>
      <w:r w:rsidRPr="009250F8">
        <w:rPr>
          <w:rFonts w:asciiTheme="minorBidi" w:hAnsiTheme="minorBidi"/>
          <w:sz w:val="24"/>
          <w:szCs w:val="24"/>
        </w:rPr>
        <w:t>2</w:t>
      </w:r>
      <w:r w:rsidR="000870EA">
        <w:rPr>
          <w:rFonts w:asciiTheme="minorBidi" w:hAnsiTheme="minorBidi"/>
          <w:sz w:val="24"/>
          <w:szCs w:val="24"/>
        </w:rPr>
        <w:t>5</w:t>
      </w:r>
      <w:r w:rsidRPr="009250F8">
        <w:rPr>
          <w:rFonts w:asciiTheme="minorBidi" w:hAnsiTheme="minorBidi"/>
          <w:sz w:val="24"/>
          <w:szCs w:val="24"/>
        </w:rPr>
        <w:t>:1</w:t>
      </w:r>
      <w:r w:rsidR="000870EA">
        <w:rPr>
          <w:rFonts w:asciiTheme="minorBidi" w:hAnsiTheme="minorBidi"/>
          <w:sz w:val="24"/>
          <w:szCs w:val="24"/>
        </w:rPr>
        <w:t>2-</w:t>
      </w:r>
      <w:r w:rsidR="0032394D" w:rsidRPr="009250F8">
        <w:rPr>
          <w:rFonts w:asciiTheme="minorBidi" w:hAnsiTheme="minorBidi" w:hint="cs"/>
          <w:sz w:val="24"/>
          <w:szCs w:val="24"/>
          <w:rtl/>
        </w:rPr>
        <w:t>1</w:t>
      </w:r>
      <w:r w:rsidR="000870EA">
        <w:rPr>
          <w:rFonts w:asciiTheme="minorBidi" w:hAnsiTheme="minorBidi"/>
          <w:sz w:val="24"/>
          <w:szCs w:val="24"/>
        </w:rPr>
        <w:t>3</w:t>
      </w:r>
      <w:r w:rsidRPr="009250F8">
        <w:rPr>
          <w:rFonts w:asciiTheme="minorBidi" w:hAnsiTheme="minorBidi"/>
          <w:sz w:val="24"/>
          <w:szCs w:val="24"/>
        </w:rPr>
        <w:t>) offers a more profound explanation</w:t>
      </w:r>
      <w:r w:rsidR="00211776">
        <w:rPr>
          <w:rFonts w:asciiTheme="minorBidi" w:hAnsiTheme="minorBidi"/>
          <w:sz w:val="24"/>
          <w:szCs w:val="24"/>
        </w:rPr>
        <w:t xml:space="preserve"> for the addition of “</w:t>
      </w:r>
      <w:r w:rsidR="00211776">
        <w:rPr>
          <w:rFonts w:asciiTheme="minorBidi" w:hAnsiTheme="minorBidi"/>
          <w:i/>
          <w:iCs/>
          <w:sz w:val="24"/>
          <w:szCs w:val="24"/>
        </w:rPr>
        <w:t>barukh shem</w:t>
      </w:r>
      <w:r w:rsidR="00211776">
        <w:rPr>
          <w:rFonts w:asciiTheme="minorBidi" w:hAnsiTheme="minorBidi"/>
          <w:sz w:val="24"/>
          <w:szCs w:val="24"/>
        </w:rPr>
        <w:t>…”</w:t>
      </w:r>
      <w:r w:rsidR="000870EA">
        <w:rPr>
          <w:rFonts w:asciiTheme="minorBidi" w:hAnsiTheme="minorBidi"/>
          <w:sz w:val="24"/>
          <w:szCs w:val="24"/>
        </w:rPr>
        <w:t>:</w:t>
      </w:r>
      <w:r w:rsidRPr="009250F8">
        <w:rPr>
          <w:rFonts w:asciiTheme="minorBidi" w:hAnsiTheme="minorBidi"/>
          <w:sz w:val="24"/>
          <w:szCs w:val="24"/>
        </w:rPr>
        <w:t xml:space="preserve"> </w:t>
      </w:r>
    </w:p>
    <w:p w14:paraId="40EEADC9" w14:textId="77777777" w:rsidR="00542BF0" w:rsidRPr="009250F8" w:rsidRDefault="00542BF0" w:rsidP="003B3378">
      <w:pPr>
        <w:bidi w:val="0"/>
        <w:spacing w:after="0" w:line="240" w:lineRule="auto"/>
        <w:jc w:val="both"/>
        <w:rPr>
          <w:rFonts w:asciiTheme="minorBidi" w:hAnsiTheme="minorBidi"/>
          <w:sz w:val="24"/>
          <w:szCs w:val="24"/>
        </w:rPr>
      </w:pPr>
    </w:p>
    <w:p w14:paraId="3A40CBF0" w14:textId="4C647F3F" w:rsidR="00B046F9" w:rsidRPr="009250F8" w:rsidRDefault="00B046F9" w:rsidP="003B3378">
      <w:pPr>
        <w:bidi w:val="0"/>
        <w:spacing w:after="0" w:line="240" w:lineRule="auto"/>
        <w:ind w:left="720"/>
        <w:jc w:val="both"/>
        <w:rPr>
          <w:rFonts w:asciiTheme="minorBidi" w:hAnsiTheme="minorBidi"/>
          <w:sz w:val="24"/>
          <w:szCs w:val="24"/>
          <w:rtl/>
        </w:rPr>
      </w:pPr>
      <w:r w:rsidRPr="009250F8">
        <w:rPr>
          <w:rFonts w:asciiTheme="minorBidi" w:hAnsiTheme="minorBidi"/>
          <w:sz w:val="24"/>
          <w:szCs w:val="24"/>
          <w:lang w:val="en"/>
        </w:rPr>
        <w:t xml:space="preserve">And </w:t>
      </w:r>
      <w:r w:rsidR="00A82BA0">
        <w:rPr>
          <w:rFonts w:asciiTheme="minorBidi" w:hAnsiTheme="minorBidi"/>
          <w:sz w:val="24"/>
          <w:szCs w:val="24"/>
          <w:lang w:val="en"/>
        </w:rPr>
        <w:t>in</w:t>
      </w:r>
      <w:r w:rsidRPr="009250F8">
        <w:rPr>
          <w:rFonts w:asciiTheme="minorBidi" w:hAnsiTheme="minorBidi"/>
          <w:sz w:val="24"/>
          <w:szCs w:val="24"/>
          <w:lang w:val="en"/>
        </w:rPr>
        <w:t xml:space="preserve"> my humble opinion, it seems that the saying of "May the Honored Name of [God's] Kingdom be blessed forever and ever" is not for the reason of </w:t>
      </w:r>
      <w:r w:rsidR="00A82BA0">
        <w:rPr>
          <w:rFonts w:asciiTheme="minorBidi" w:hAnsiTheme="minorBidi"/>
          <w:sz w:val="24"/>
          <w:szCs w:val="24"/>
          <w:lang w:val="en"/>
        </w:rPr>
        <w:t>uncertainty regarding a</w:t>
      </w:r>
      <w:r w:rsidRPr="009250F8">
        <w:rPr>
          <w:rFonts w:asciiTheme="minorBidi" w:hAnsiTheme="minorBidi"/>
          <w:sz w:val="24"/>
          <w:szCs w:val="24"/>
          <w:lang w:val="en"/>
        </w:rPr>
        <w:t xml:space="preserve"> blessing, rather because of a different reason. And even though the </w:t>
      </w:r>
      <w:r w:rsidR="00A82BA0">
        <w:rPr>
          <w:rFonts w:asciiTheme="minorBidi" w:hAnsiTheme="minorBidi"/>
          <w:sz w:val="24"/>
          <w:szCs w:val="24"/>
          <w:lang w:val="en"/>
        </w:rPr>
        <w:t>h</w:t>
      </w:r>
      <w:r w:rsidRPr="009250F8">
        <w:rPr>
          <w:rFonts w:asciiTheme="minorBidi" w:hAnsiTheme="minorBidi"/>
          <w:sz w:val="24"/>
          <w:szCs w:val="24"/>
          <w:lang w:val="en"/>
        </w:rPr>
        <w:t>ala</w:t>
      </w:r>
      <w:r w:rsidR="00A82BA0">
        <w:rPr>
          <w:rFonts w:asciiTheme="minorBidi" w:hAnsiTheme="minorBidi"/>
          <w:sz w:val="24"/>
          <w:szCs w:val="24"/>
          <w:lang w:val="en"/>
        </w:rPr>
        <w:t>k</w:t>
      </w:r>
      <w:r w:rsidRPr="009250F8">
        <w:rPr>
          <w:rFonts w:asciiTheme="minorBidi" w:hAnsiTheme="minorBidi"/>
          <w:sz w:val="24"/>
          <w:szCs w:val="24"/>
          <w:lang w:val="en"/>
        </w:rPr>
        <w:t xml:space="preserve">hic </w:t>
      </w:r>
      <w:r w:rsidR="00A82BA0">
        <w:rPr>
          <w:rFonts w:asciiTheme="minorBidi" w:hAnsiTheme="minorBidi"/>
          <w:sz w:val="24"/>
          <w:szCs w:val="24"/>
          <w:lang w:val="en"/>
        </w:rPr>
        <w:t>a</w:t>
      </w:r>
      <w:r w:rsidRPr="009250F8">
        <w:rPr>
          <w:rFonts w:asciiTheme="minorBidi" w:hAnsiTheme="minorBidi"/>
          <w:sz w:val="24"/>
          <w:szCs w:val="24"/>
          <w:lang w:val="en"/>
        </w:rPr>
        <w:t>uthorities wrote that it is for this reason, in any case it seems to me that the custom arises from a different reason</w:t>
      </w:r>
      <w:r w:rsidR="00A82BA0">
        <w:rPr>
          <w:rFonts w:asciiTheme="minorBidi" w:hAnsiTheme="minorBidi"/>
          <w:sz w:val="24"/>
          <w:szCs w:val="24"/>
          <w:lang w:val="en"/>
        </w:rPr>
        <w:t>. For behold,</w:t>
      </w:r>
      <w:r w:rsidRPr="009250F8">
        <w:rPr>
          <w:rFonts w:asciiTheme="minorBidi" w:hAnsiTheme="minorBidi"/>
          <w:sz w:val="24"/>
          <w:szCs w:val="24"/>
          <w:lang w:val="en"/>
        </w:rPr>
        <w:t xml:space="preserve"> we already questioned</w:t>
      </w:r>
      <w:r w:rsidR="00A82BA0">
        <w:rPr>
          <w:rFonts w:asciiTheme="minorBidi" w:hAnsiTheme="minorBidi"/>
          <w:sz w:val="24"/>
          <w:szCs w:val="24"/>
          <w:lang w:val="en"/>
        </w:rPr>
        <w:t>:</w:t>
      </w:r>
      <w:r w:rsidRPr="009250F8">
        <w:rPr>
          <w:rFonts w:asciiTheme="minorBidi" w:hAnsiTheme="minorBidi"/>
          <w:sz w:val="24"/>
          <w:szCs w:val="24"/>
          <w:lang w:val="en"/>
        </w:rPr>
        <w:t xml:space="preserve"> </w:t>
      </w:r>
      <w:r w:rsidR="00A82BA0">
        <w:rPr>
          <w:rFonts w:asciiTheme="minorBidi" w:hAnsiTheme="minorBidi"/>
          <w:sz w:val="24"/>
          <w:szCs w:val="24"/>
          <w:lang w:val="en"/>
        </w:rPr>
        <w:t>H</w:t>
      </w:r>
      <w:r w:rsidRPr="009250F8">
        <w:rPr>
          <w:rFonts w:asciiTheme="minorBidi" w:hAnsiTheme="minorBidi"/>
          <w:sz w:val="24"/>
          <w:szCs w:val="24"/>
          <w:lang w:val="en"/>
        </w:rPr>
        <w:t>ow can one make two blessings on one thing? Also</w:t>
      </w:r>
      <w:r w:rsidR="00A82BA0">
        <w:rPr>
          <w:rFonts w:asciiTheme="minorBidi" w:hAnsiTheme="minorBidi"/>
          <w:sz w:val="24"/>
          <w:szCs w:val="24"/>
          <w:lang w:val="en"/>
        </w:rPr>
        <w:t>,</w:t>
      </w:r>
      <w:r w:rsidRPr="009250F8">
        <w:rPr>
          <w:rFonts w:asciiTheme="minorBidi" w:hAnsiTheme="minorBidi"/>
          <w:sz w:val="24"/>
          <w:szCs w:val="24"/>
          <w:lang w:val="en"/>
        </w:rPr>
        <w:t xml:space="preserve"> there have been </w:t>
      </w:r>
      <w:r w:rsidR="00A82BA0">
        <w:rPr>
          <w:rFonts w:asciiTheme="minorBidi" w:hAnsiTheme="minorBidi"/>
          <w:sz w:val="24"/>
          <w:szCs w:val="24"/>
          <w:lang w:val="en"/>
        </w:rPr>
        <w:t xml:space="preserve">those </w:t>
      </w:r>
      <w:r w:rsidRPr="009250F8">
        <w:rPr>
          <w:rFonts w:asciiTheme="minorBidi" w:hAnsiTheme="minorBidi"/>
          <w:sz w:val="24"/>
          <w:szCs w:val="24"/>
          <w:lang w:val="en"/>
        </w:rPr>
        <w:t xml:space="preserve">who have challenged the core of the opinion of Rabbeinu Tam, since we </w:t>
      </w:r>
      <w:r w:rsidR="00A82BA0">
        <w:rPr>
          <w:rFonts w:asciiTheme="minorBidi" w:hAnsiTheme="minorBidi"/>
          <w:sz w:val="24"/>
          <w:szCs w:val="24"/>
          <w:lang w:val="en"/>
        </w:rPr>
        <w:t>learned</w:t>
      </w:r>
      <w:r w:rsidR="00A82BA0" w:rsidRPr="009250F8">
        <w:rPr>
          <w:rFonts w:asciiTheme="minorBidi" w:hAnsiTheme="minorBidi"/>
          <w:sz w:val="24"/>
          <w:szCs w:val="24"/>
          <w:lang w:val="en"/>
        </w:rPr>
        <w:t xml:space="preserve"> </w:t>
      </w:r>
      <w:r w:rsidRPr="009250F8">
        <w:rPr>
          <w:rFonts w:asciiTheme="minorBidi" w:hAnsiTheme="minorBidi"/>
          <w:sz w:val="24"/>
          <w:szCs w:val="24"/>
          <w:lang w:val="en"/>
        </w:rPr>
        <w:t xml:space="preserve">in a Tosefta in </w:t>
      </w:r>
      <w:r w:rsidRPr="00542BF0">
        <w:rPr>
          <w:rFonts w:asciiTheme="minorBidi" w:hAnsiTheme="minorBidi"/>
          <w:i/>
          <w:iCs/>
          <w:sz w:val="24"/>
          <w:szCs w:val="24"/>
          <w:lang w:val="en"/>
        </w:rPr>
        <w:t>B</w:t>
      </w:r>
      <w:r w:rsidR="00542BF0" w:rsidRPr="00542BF0">
        <w:rPr>
          <w:rFonts w:asciiTheme="minorBidi" w:hAnsiTheme="minorBidi"/>
          <w:i/>
          <w:iCs/>
          <w:sz w:val="24"/>
          <w:szCs w:val="24"/>
          <w:lang w:val="en"/>
        </w:rPr>
        <w:t>e</w:t>
      </w:r>
      <w:r w:rsidRPr="00542BF0">
        <w:rPr>
          <w:rFonts w:asciiTheme="minorBidi" w:hAnsiTheme="minorBidi"/>
          <w:i/>
          <w:iCs/>
          <w:sz w:val="24"/>
          <w:szCs w:val="24"/>
          <w:lang w:val="en"/>
        </w:rPr>
        <w:t>ra</w:t>
      </w:r>
      <w:r w:rsidR="00542BF0" w:rsidRPr="00542BF0">
        <w:rPr>
          <w:rFonts w:asciiTheme="minorBidi" w:hAnsiTheme="minorBidi"/>
          <w:i/>
          <w:iCs/>
          <w:sz w:val="24"/>
          <w:szCs w:val="24"/>
          <w:lang w:val="en"/>
        </w:rPr>
        <w:t>k</w:t>
      </w:r>
      <w:r w:rsidRPr="00542BF0">
        <w:rPr>
          <w:rFonts w:asciiTheme="minorBidi" w:hAnsiTheme="minorBidi"/>
          <w:i/>
          <w:iCs/>
          <w:sz w:val="24"/>
          <w:szCs w:val="24"/>
          <w:lang w:val="en"/>
        </w:rPr>
        <w:t>hot</w:t>
      </w:r>
      <w:r w:rsidRPr="009250F8">
        <w:rPr>
          <w:rFonts w:asciiTheme="minorBidi" w:hAnsiTheme="minorBidi"/>
          <w:sz w:val="24"/>
          <w:szCs w:val="24"/>
          <w:lang w:val="en"/>
        </w:rPr>
        <w:t xml:space="preserve"> chapter 6, and so wrote the Rambam in the first chapter of </w:t>
      </w:r>
      <w:r w:rsidRPr="00542BF0">
        <w:rPr>
          <w:rFonts w:asciiTheme="minorBidi" w:hAnsiTheme="minorBidi"/>
          <w:i/>
          <w:iCs/>
          <w:sz w:val="24"/>
          <w:szCs w:val="24"/>
          <w:lang w:val="en"/>
        </w:rPr>
        <w:t>Ma'asrot</w:t>
      </w:r>
      <w:r w:rsidRPr="009250F8">
        <w:rPr>
          <w:rFonts w:asciiTheme="minorBidi" w:hAnsiTheme="minorBidi"/>
          <w:sz w:val="24"/>
          <w:szCs w:val="24"/>
          <w:lang w:val="en"/>
        </w:rPr>
        <w:t xml:space="preserve">, that if one separates </w:t>
      </w:r>
      <w:r w:rsidR="00A82BA0">
        <w:rPr>
          <w:rFonts w:asciiTheme="minorBidi" w:hAnsiTheme="minorBidi"/>
          <w:i/>
          <w:iCs/>
          <w:sz w:val="24"/>
          <w:szCs w:val="24"/>
          <w:lang w:val="en"/>
        </w:rPr>
        <w:t>t</w:t>
      </w:r>
      <w:r w:rsidRPr="00542BF0">
        <w:rPr>
          <w:rFonts w:asciiTheme="minorBidi" w:hAnsiTheme="minorBidi"/>
          <w:i/>
          <w:iCs/>
          <w:sz w:val="24"/>
          <w:szCs w:val="24"/>
          <w:lang w:val="en"/>
        </w:rPr>
        <w:t>eruma</w:t>
      </w:r>
      <w:r w:rsidRPr="009250F8">
        <w:rPr>
          <w:rFonts w:asciiTheme="minorBidi" w:hAnsiTheme="minorBidi"/>
          <w:sz w:val="24"/>
          <w:szCs w:val="24"/>
          <w:lang w:val="en"/>
        </w:rPr>
        <w:t xml:space="preserve"> and </w:t>
      </w:r>
      <w:r w:rsidR="00A82BA0">
        <w:rPr>
          <w:rFonts w:asciiTheme="minorBidi" w:hAnsiTheme="minorBidi"/>
          <w:i/>
          <w:iCs/>
          <w:sz w:val="24"/>
          <w:szCs w:val="24"/>
          <w:lang w:val="en"/>
        </w:rPr>
        <w:t>t</w:t>
      </w:r>
      <w:r w:rsidRPr="00542BF0">
        <w:rPr>
          <w:rFonts w:asciiTheme="minorBidi" w:hAnsiTheme="minorBidi"/>
          <w:i/>
          <w:iCs/>
          <w:sz w:val="24"/>
          <w:szCs w:val="24"/>
          <w:lang w:val="en"/>
        </w:rPr>
        <w:t xml:space="preserve">erumat </w:t>
      </w:r>
      <w:r w:rsidR="00A82BA0">
        <w:rPr>
          <w:rFonts w:asciiTheme="minorBidi" w:hAnsiTheme="minorBidi"/>
          <w:i/>
          <w:iCs/>
          <w:sz w:val="24"/>
          <w:szCs w:val="24"/>
          <w:lang w:val="en"/>
        </w:rPr>
        <w:t>m</w:t>
      </w:r>
      <w:r w:rsidRPr="00542BF0">
        <w:rPr>
          <w:rFonts w:asciiTheme="minorBidi" w:hAnsiTheme="minorBidi"/>
          <w:i/>
          <w:iCs/>
          <w:sz w:val="24"/>
          <w:szCs w:val="24"/>
          <w:lang w:val="en"/>
        </w:rPr>
        <w:t>a'aser</w:t>
      </w:r>
      <w:r w:rsidRPr="009250F8">
        <w:rPr>
          <w:rFonts w:asciiTheme="minorBidi" w:hAnsiTheme="minorBidi"/>
          <w:sz w:val="24"/>
          <w:szCs w:val="24"/>
          <w:lang w:val="en"/>
        </w:rPr>
        <w:t xml:space="preserve"> and </w:t>
      </w:r>
      <w:r w:rsidR="00A82BA0">
        <w:rPr>
          <w:rFonts w:asciiTheme="minorBidi" w:hAnsiTheme="minorBidi"/>
          <w:i/>
          <w:iCs/>
          <w:sz w:val="24"/>
          <w:szCs w:val="24"/>
          <w:lang w:val="en"/>
        </w:rPr>
        <w:t>m</w:t>
      </w:r>
      <w:r w:rsidRPr="00542BF0">
        <w:rPr>
          <w:rFonts w:asciiTheme="minorBidi" w:hAnsiTheme="minorBidi"/>
          <w:i/>
          <w:iCs/>
          <w:sz w:val="24"/>
          <w:szCs w:val="24"/>
          <w:lang w:val="en"/>
        </w:rPr>
        <w:t>a'aser</w:t>
      </w:r>
      <w:r w:rsidRPr="009250F8">
        <w:rPr>
          <w:rFonts w:asciiTheme="minorBidi" w:hAnsiTheme="minorBidi"/>
          <w:sz w:val="24"/>
          <w:szCs w:val="24"/>
          <w:lang w:val="en"/>
        </w:rPr>
        <w:t xml:space="preserve"> </w:t>
      </w:r>
      <w:r w:rsidR="00A82BA0" w:rsidRPr="00421A26">
        <w:rPr>
          <w:rFonts w:asciiTheme="minorBidi" w:hAnsiTheme="minorBidi"/>
          <w:i/>
          <w:iCs/>
          <w:sz w:val="24"/>
          <w:szCs w:val="24"/>
          <w:lang w:val="en"/>
        </w:rPr>
        <w:t>s</w:t>
      </w:r>
      <w:r w:rsidRPr="00421A26">
        <w:rPr>
          <w:rFonts w:asciiTheme="minorBidi" w:hAnsiTheme="minorBidi"/>
          <w:i/>
          <w:iCs/>
          <w:sz w:val="24"/>
          <w:szCs w:val="24"/>
          <w:lang w:val="en"/>
        </w:rPr>
        <w:t>heni</w:t>
      </w:r>
      <w:r w:rsidRPr="009250F8">
        <w:rPr>
          <w:rFonts w:asciiTheme="minorBidi" w:hAnsiTheme="minorBidi"/>
          <w:sz w:val="24"/>
          <w:szCs w:val="24"/>
          <w:lang w:val="en"/>
        </w:rPr>
        <w:t xml:space="preserve"> [together] as one — he makes one blessing upon all of them. And if so, how can they establish two blessings upon the two </w:t>
      </w:r>
      <w:r w:rsidR="00A82BA0" w:rsidRPr="00421A26">
        <w:rPr>
          <w:rFonts w:asciiTheme="minorBidi" w:hAnsiTheme="minorBidi"/>
          <w:i/>
          <w:iCs/>
          <w:sz w:val="24"/>
          <w:szCs w:val="24"/>
          <w:lang w:val="en"/>
        </w:rPr>
        <w:t>t</w:t>
      </w:r>
      <w:r w:rsidRPr="00421A26">
        <w:rPr>
          <w:rFonts w:asciiTheme="minorBidi" w:hAnsiTheme="minorBidi"/>
          <w:i/>
          <w:iCs/>
          <w:sz w:val="24"/>
          <w:szCs w:val="24"/>
          <w:lang w:val="en"/>
        </w:rPr>
        <w:t>efillin</w:t>
      </w:r>
      <w:r w:rsidRPr="009250F8">
        <w:rPr>
          <w:rFonts w:asciiTheme="minorBidi" w:hAnsiTheme="minorBidi"/>
          <w:sz w:val="24"/>
          <w:szCs w:val="24"/>
          <w:lang w:val="en"/>
        </w:rPr>
        <w:t xml:space="preserve"> [when they are being performed together as one </w:t>
      </w:r>
      <w:r w:rsidR="00A82BA0" w:rsidRPr="00A82BA0">
        <w:rPr>
          <w:rFonts w:asciiTheme="minorBidi" w:hAnsiTheme="minorBidi"/>
          <w:sz w:val="24"/>
          <w:szCs w:val="24"/>
          <w:lang w:val="en"/>
        </w:rPr>
        <w:t>m</w:t>
      </w:r>
      <w:r w:rsidRPr="00A82BA0">
        <w:rPr>
          <w:rFonts w:asciiTheme="minorBidi" w:hAnsiTheme="minorBidi"/>
          <w:sz w:val="24"/>
          <w:szCs w:val="24"/>
          <w:lang w:val="en"/>
        </w:rPr>
        <w:t>itzva</w:t>
      </w:r>
      <w:r w:rsidRPr="009250F8">
        <w:rPr>
          <w:rFonts w:asciiTheme="minorBidi" w:hAnsiTheme="minorBidi"/>
          <w:sz w:val="24"/>
          <w:szCs w:val="24"/>
          <w:lang w:val="en"/>
        </w:rPr>
        <w:t xml:space="preserve">]? </w:t>
      </w:r>
    </w:p>
    <w:p w14:paraId="4D21F6D2" w14:textId="77777777" w:rsidR="00542BF0" w:rsidRDefault="00542BF0" w:rsidP="003B3378">
      <w:pPr>
        <w:bidi w:val="0"/>
        <w:spacing w:after="0" w:line="240" w:lineRule="auto"/>
        <w:ind w:left="720"/>
        <w:jc w:val="both"/>
        <w:rPr>
          <w:rFonts w:asciiTheme="minorBidi" w:hAnsiTheme="minorBidi"/>
          <w:sz w:val="24"/>
          <w:szCs w:val="24"/>
        </w:rPr>
      </w:pPr>
    </w:p>
    <w:p w14:paraId="425ED5D5" w14:textId="708B3C3A" w:rsidR="00A149BF" w:rsidRDefault="0032394D" w:rsidP="003B3378">
      <w:pPr>
        <w:bidi w:val="0"/>
        <w:spacing w:after="0" w:line="240" w:lineRule="auto"/>
        <w:ind w:left="720"/>
        <w:jc w:val="both"/>
        <w:rPr>
          <w:rFonts w:asciiTheme="minorBidi" w:hAnsiTheme="minorBidi"/>
          <w:sz w:val="24"/>
          <w:szCs w:val="24"/>
        </w:rPr>
      </w:pPr>
      <w:r w:rsidRPr="009250F8">
        <w:rPr>
          <w:rFonts w:asciiTheme="minorBidi" w:hAnsiTheme="minorBidi"/>
          <w:sz w:val="24"/>
          <w:szCs w:val="24"/>
        </w:rPr>
        <w:t xml:space="preserve">Therefore, it seems to </w:t>
      </w:r>
      <w:r w:rsidR="000870EA">
        <w:rPr>
          <w:rFonts w:asciiTheme="minorBidi" w:hAnsiTheme="minorBidi"/>
          <w:sz w:val="24"/>
          <w:szCs w:val="24"/>
        </w:rPr>
        <w:t>m</w:t>
      </w:r>
      <w:r w:rsidRPr="009250F8">
        <w:rPr>
          <w:rFonts w:asciiTheme="minorBidi" w:hAnsiTheme="minorBidi"/>
          <w:sz w:val="24"/>
          <w:szCs w:val="24"/>
        </w:rPr>
        <w:t xml:space="preserve">e that the blessing of </w:t>
      </w:r>
      <w:r w:rsidRPr="00421A26">
        <w:rPr>
          <w:rFonts w:asciiTheme="minorBidi" w:hAnsiTheme="minorBidi"/>
          <w:i/>
          <w:iCs/>
          <w:sz w:val="24"/>
          <w:szCs w:val="24"/>
        </w:rPr>
        <w:t>al mitzva</w:t>
      </w:r>
      <w:r w:rsidR="00A82BA0" w:rsidRPr="00421A26">
        <w:rPr>
          <w:rFonts w:asciiTheme="minorBidi" w:hAnsiTheme="minorBidi"/>
          <w:i/>
          <w:iCs/>
          <w:sz w:val="24"/>
          <w:szCs w:val="24"/>
        </w:rPr>
        <w:t>t</w:t>
      </w:r>
      <w:r w:rsidRPr="00421A26">
        <w:rPr>
          <w:rFonts w:asciiTheme="minorBidi" w:hAnsiTheme="minorBidi"/>
          <w:i/>
          <w:iCs/>
          <w:sz w:val="24"/>
          <w:szCs w:val="24"/>
        </w:rPr>
        <w:t xml:space="preserve"> </w:t>
      </w:r>
      <w:r w:rsidRPr="00542BF0">
        <w:rPr>
          <w:rFonts w:asciiTheme="minorBidi" w:hAnsiTheme="minorBidi"/>
          <w:i/>
          <w:iCs/>
          <w:sz w:val="24"/>
          <w:szCs w:val="24"/>
        </w:rPr>
        <w:t>tefillin</w:t>
      </w:r>
      <w:r w:rsidRPr="009250F8">
        <w:rPr>
          <w:rFonts w:asciiTheme="minorBidi" w:hAnsiTheme="minorBidi"/>
          <w:sz w:val="24"/>
          <w:szCs w:val="24"/>
        </w:rPr>
        <w:t xml:space="preserve"> is a </w:t>
      </w:r>
      <w:r w:rsidRPr="00542BF0">
        <w:rPr>
          <w:rFonts w:asciiTheme="minorBidi" w:hAnsiTheme="minorBidi"/>
          <w:i/>
          <w:iCs/>
          <w:sz w:val="24"/>
          <w:szCs w:val="24"/>
        </w:rPr>
        <w:t>birkat</w:t>
      </w:r>
      <w:r w:rsidRPr="009250F8">
        <w:rPr>
          <w:rFonts w:asciiTheme="minorBidi" w:hAnsiTheme="minorBidi"/>
          <w:sz w:val="24"/>
          <w:szCs w:val="24"/>
        </w:rPr>
        <w:t xml:space="preserve"> </w:t>
      </w:r>
      <w:r w:rsidRPr="00542BF0">
        <w:rPr>
          <w:rFonts w:asciiTheme="minorBidi" w:hAnsiTheme="minorBidi"/>
          <w:i/>
          <w:iCs/>
          <w:sz w:val="24"/>
          <w:szCs w:val="24"/>
        </w:rPr>
        <w:t>ha</w:t>
      </w:r>
      <w:r w:rsidR="00542BF0">
        <w:rPr>
          <w:rFonts w:asciiTheme="minorBidi" w:hAnsiTheme="minorBidi"/>
          <w:sz w:val="24"/>
          <w:szCs w:val="24"/>
        </w:rPr>
        <w:t>-</w:t>
      </w:r>
      <w:r w:rsidRPr="00542BF0">
        <w:rPr>
          <w:rFonts w:asciiTheme="minorBidi" w:hAnsiTheme="minorBidi"/>
          <w:i/>
          <w:iCs/>
          <w:sz w:val="24"/>
          <w:szCs w:val="24"/>
        </w:rPr>
        <w:t>shevach</w:t>
      </w:r>
      <w:r w:rsidR="00441B78">
        <w:rPr>
          <w:rFonts w:asciiTheme="minorBidi" w:hAnsiTheme="minorBidi"/>
          <w:sz w:val="24"/>
          <w:szCs w:val="24"/>
        </w:rPr>
        <w:t xml:space="preserve"> (blessing of praise)</w:t>
      </w:r>
      <w:r w:rsidRPr="009250F8">
        <w:rPr>
          <w:rFonts w:asciiTheme="minorBidi" w:hAnsiTheme="minorBidi"/>
          <w:sz w:val="24"/>
          <w:szCs w:val="24"/>
        </w:rPr>
        <w:t xml:space="preserve">, in accordance with what I wrote </w:t>
      </w:r>
      <w:r w:rsidR="00A82BA0">
        <w:rPr>
          <w:rFonts w:asciiTheme="minorBidi" w:hAnsiTheme="minorBidi"/>
          <w:sz w:val="24"/>
          <w:szCs w:val="24"/>
        </w:rPr>
        <w:t>earlier</w:t>
      </w:r>
      <w:r w:rsidRPr="009250F8">
        <w:rPr>
          <w:rFonts w:asciiTheme="minorBidi" w:hAnsiTheme="minorBidi"/>
          <w:sz w:val="24"/>
          <w:szCs w:val="24"/>
        </w:rPr>
        <w:t xml:space="preserve">, </w:t>
      </w:r>
      <w:r w:rsidR="00A82BA0">
        <w:rPr>
          <w:rFonts w:asciiTheme="minorBidi" w:hAnsiTheme="minorBidi"/>
          <w:sz w:val="24"/>
          <w:szCs w:val="24"/>
        </w:rPr>
        <w:t xml:space="preserve">in </w:t>
      </w:r>
      <w:r w:rsidRPr="009250F8">
        <w:rPr>
          <w:rFonts w:asciiTheme="minorBidi" w:hAnsiTheme="minorBidi"/>
          <w:sz w:val="24"/>
          <w:szCs w:val="24"/>
        </w:rPr>
        <w:t xml:space="preserve">that this mitzva </w:t>
      </w:r>
      <w:r w:rsidR="00421A26">
        <w:rPr>
          <w:rFonts w:asciiTheme="minorBidi" w:hAnsiTheme="minorBidi"/>
          <w:sz w:val="24"/>
          <w:szCs w:val="24"/>
        </w:rPr>
        <w:t>is</w:t>
      </w:r>
      <w:r w:rsidRPr="009250F8">
        <w:rPr>
          <w:rFonts w:asciiTheme="minorBidi" w:hAnsiTheme="minorBidi"/>
          <w:sz w:val="24"/>
          <w:szCs w:val="24"/>
        </w:rPr>
        <w:t xml:space="preserve"> the </w:t>
      </w:r>
      <w:r w:rsidR="00441B78">
        <w:rPr>
          <w:rFonts w:asciiTheme="minorBidi" w:hAnsiTheme="minorBidi"/>
          <w:sz w:val="24"/>
          <w:szCs w:val="24"/>
        </w:rPr>
        <w:t xml:space="preserve">great </w:t>
      </w:r>
      <w:r w:rsidRPr="009250F8">
        <w:rPr>
          <w:rFonts w:asciiTheme="minorBidi" w:hAnsiTheme="minorBidi"/>
          <w:sz w:val="24"/>
          <w:szCs w:val="24"/>
        </w:rPr>
        <w:t>knot (</w:t>
      </w:r>
      <w:r w:rsidRPr="00542BF0">
        <w:rPr>
          <w:rFonts w:asciiTheme="minorBidi" w:hAnsiTheme="minorBidi"/>
          <w:i/>
          <w:iCs/>
          <w:sz w:val="24"/>
          <w:szCs w:val="24"/>
        </w:rPr>
        <w:t>kesher</w:t>
      </w:r>
      <w:r w:rsidRPr="009250F8">
        <w:rPr>
          <w:rFonts w:asciiTheme="minorBidi" w:hAnsiTheme="minorBidi"/>
          <w:sz w:val="24"/>
          <w:szCs w:val="24"/>
        </w:rPr>
        <w:t xml:space="preserve">) which ties the Jewish people to their Father in </w:t>
      </w:r>
      <w:r w:rsidR="00441B78">
        <w:rPr>
          <w:rFonts w:asciiTheme="minorBidi" w:hAnsiTheme="minorBidi"/>
          <w:sz w:val="24"/>
          <w:szCs w:val="24"/>
        </w:rPr>
        <w:t>h</w:t>
      </w:r>
      <w:r w:rsidRPr="009250F8">
        <w:rPr>
          <w:rFonts w:asciiTheme="minorBidi" w:hAnsiTheme="minorBidi"/>
          <w:sz w:val="24"/>
          <w:szCs w:val="24"/>
        </w:rPr>
        <w:t>eaven. For this</w:t>
      </w:r>
      <w:r w:rsidR="00441B78">
        <w:rPr>
          <w:rFonts w:asciiTheme="minorBidi" w:hAnsiTheme="minorBidi"/>
          <w:sz w:val="24"/>
          <w:szCs w:val="24"/>
        </w:rPr>
        <w:t>,</w:t>
      </w:r>
      <w:r w:rsidRPr="009250F8">
        <w:rPr>
          <w:rFonts w:asciiTheme="minorBidi" w:hAnsiTheme="minorBidi"/>
          <w:sz w:val="24"/>
          <w:szCs w:val="24"/>
        </w:rPr>
        <w:t xml:space="preserve"> we recite a </w:t>
      </w:r>
      <w:r w:rsidRPr="00542BF0">
        <w:rPr>
          <w:rFonts w:asciiTheme="minorBidi" w:hAnsiTheme="minorBidi"/>
          <w:i/>
          <w:iCs/>
          <w:sz w:val="24"/>
          <w:szCs w:val="24"/>
        </w:rPr>
        <w:t>birkat hoda’ah</w:t>
      </w:r>
      <w:r w:rsidRPr="009250F8">
        <w:rPr>
          <w:rFonts w:asciiTheme="minorBidi" w:hAnsiTheme="minorBidi"/>
          <w:sz w:val="24"/>
          <w:szCs w:val="24"/>
        </w:rPr>
        <w:t xml:space="preserve">, to </w:t>
      </w:r>
      <w:r w:rsidR="00441B78">
        <w:rPr>
          <w:rFonts w:asciiTheme="minorBidi" w:hAnsiTheme="minorBidi"/>
          <w:sz w:val="24"/>
          <w:szCs w:val="24"/>
        </w:rPr>
        <w:t>thank</w:t>
      </w:r>
      <w:r w:rsidR="00441B78" w:rsidRPr="009250F8">
        <w:rPr>
          <w:rFonts w:asciiTheme="minorBidi" w:hAnsiTheme="minorBidi"/>
          <w:sz w:val="24"/>
          <w:szCs w:val="24"/>
        </w:rPr>
        <w:t xml:space="preserve"> </w:t>
      </w:r>
      <w:r w:rsidRPr="009250F8">
        <w:rPr>
          <w:rFonts w:asciiTheme="minorBidi" w:hAnsiTheme="minorBidi"/>
          <w:sz w:val="24"/>
          <w:szCs w:val="24"/>
        </w:rPr>
        <w:t>God for this great goodness</w:t>
      </w:r>
      <w:r w:rsidR="00441B78">
        <w:rPr>
          <w:rFonts w:asciiTheme="minorBidi" w:hAnsiTheme="minorBidi"/>
          <w:sz w:val="24"/>
          <w:szCs w:val="24"/>
        </w:rPr>
        <w:t>. And since</w:t>
      </w:r>
      <w:r w:rsidRPr="009250F8">
        <w:rPr>
          <w:rFonts w:asciiTheme="minorBidi" w:hAnsiTheme="minorBidi"/>
          <w:sz w:val="24"/>
          <w:szCs w:val="24"/>
        </w:rPr>
        <w:t xml:space="preserve"> </w:t>
      </w:r>
      <w:r w:rsidR="00441B78">
        <w:rPr>
          <w:rFonts w:asciiTheme="minorBidi" w:hAnsiTheme="minorBidi"/>
          <w:sz w:val="24"/>
          <w:szCs w:val="24"/>
        </w:rPr>
        <w:t xml:space="preserve">the essence of </w:t>
      </w:r>
      <w:r w:rsidRPr="009250F8">
        <w:rPr>
          <w:rFonts w:asciiTheme="minorBidi" w:hAnsiTheme="minorBidi"/>
          <w:sz w:val="24"/>
          <w:szCs w:val="24"/>
        </w:rPr>
        <w:t xml:space="preserve">this connection is expressed by the </w:t>
      </w:r>
      <w:r w:rsidRPr="00421A26">
        <w:rPr>
          <w:rFonts w:asciiTheme="minorBidi" w:hAnsiTheme="minorBidi"/>
          <w:i/>
          <w:iCs/>
          <w:sz w:val="24"/>
          <w:szCs w:val="24"/>
        </w:rPr>
        <w:t>Shema Yisrael</w:t>
      </w:r>
      <w:r w:rsidRPr="009250F8">
        <w:rPr>
          <w:rFonts w:asciiTheme="minorBidi" w:hAnsiTheme="minorBidi"/>
          <w:sz w:val="24"/>
          <w:szCs w:val="24"/>
        </w:rPr>
        <w:t xml:space="preserve"> verse, </w:t>
      </w:r>
      <w:r w:rsidR="00441B78">
        <w:rPr>
          <w:rFonts w:asciiTheme="minorBidi" w:hAnsiTheme="minorBidi"/>
          <w:sz w:val="24"/>
          <w:szCs w:val="24"/>
        </w:rPr>
        <w:t xml:space="preserve">and </w:t>
      </w:r>
      <w:r w:rsidRPr="009250F8">
        <w:rPr>
          <w:rFonts w:asciiTheme="minorBidi" w:hAnsiTheme="minorBidi"/>
          <w:sz w:val="24"/>
          <w:szCs w:val="24"/>
        </w:rPr>
        <w:t>we therefore say “</w:t>
      </w:r>
      <w:r w:rsidRPr="00542BF0">
        <w:rPr>
          <w:rFonts w:asciiTheme="minorBidi" w:hAnsiTheme="minorBidi"/>
          <w:i/>
          <w:iCs/>
          <w:sz w:val="24"/>
          <w:szCs w:val="24"/>
        </w:rPr>
        <w:t>barukh</w:t>
      </w:r>
      <w:r w:rsidRPr="009250F8">
        <w:rPr>
          <w:rFonts w:asciiTheme="minorBidi" w:hAnsiTheme="minorBidi"/>
          <w:sz w:val="24"/>
          <w:szCs w:val="24"/>
        </w:rPr>
        <w:t xml:space="preserve"> </w:t>
      </w:r>
      <w:r w:rsidRPr="00542BF0">
        <w:rPr>
          <w:rFonts w:asciiTheme="minorBidi" w:hAnsiTheme="minorBidi"/>
          <w:i/>
          <w:iCs/>
          <w:sz w:val="24"/>
          <w:szCs w:val="24"/>
        </w:rPr>
        <w:t>shem k</w:t>
      </w:r>
      <w:r w:rsidR="00FD6CA7">
        <w:rPr>
          <w:rFonts w:asciiTheme="minorBidi" w:hAnsiTheme="minorBidi"/>
          <w:i/>
          <w:iCs/>
          <w:sz w:val="24"/>
          <w:szCs w:val="24"/>
        </w:rPr>
        <w:t>e</w:t>
      </w:r>
      <w:r w:rsidRPr="00542BF0">
        <w:rPr>
          <w:rFonts w:asciiTheme="minorBidi" w:hAnsiTheme="minorBidi"/>
          <w:i/>
          <w:iCs/>
          <w:sz w:val="24"/>
          <w:szCs w:val="24"/>
        </w:rPr>
        <w:t>vod mal</w:t>
      </w:r>
      <w:r w:rsidR="00542BF0">
        <w:rPr>
          <w:rFonts w:asciiTheme="minorBidi" w:hAnsiTheme="minorBidi"/>
          <w:i/>
          <w:iCs/>
          <w:sz w:val="24"/>
          <w:szCs w:val="24"/>
        </w:rPr>
        <w:t>k</w:t>
      </w:r>
      <w:r w:rsidRPr="00542BF0">
        <w:rPr>
          <w:rFonts w:asciiTheme="minorBidi" w:hAnsiTheme="minorBidi"/>
          <w:i/>
          <w:iCs/>
          <w:sz w:val="24"/>
          <w:szCs w:val="24"/>
        </w:rPr>
        <w:t>huto le</w:t>
      </w:r>
      <w:r w:rsidR="00441B78">
        <w:rPr>
          <w:rFonts w:asciiTheme="minorBidi" w:hAnsiTheme="minorBidi"/>
          <w:i/>
          <w:iCs/>
          <w:sz w:val="24"/>
          <w:szCs w:val="24"/>
        </w:rPr>
        <w:t>-</w:t>
      </w:r>
      <w:r w:rsidRPr="00542BF0">
        <w:rPr>
          <w:rFonts w:asciiTheme="minorBidi" w:hAnsiTheme="minorBidi"/>
          <w:i/>
          <w:iCs/>
          <w:sz w:val="24"/>
          <w:szCs w:val="24"/>
        </w:rPr>
        <w:t xml:space="preserve">olam </w:t>
      </w:r>
      <w:r w:rsidR="00421A26" w:rsidRPr="00542BF0">
        <w:rPr>
          <w:rFonts w:asciiTheme="minorBidi" w:hAnsiTheme="minorBidi"/>
          <w:i/>
          <w:iCs/>
          <w:sz w:val="24"/>
          <w:szCs w:val="24"/>
        </w:rPr>
        <w:t>va</w:t>
      </w:r>
      <w:r w:rsidR="00421A26">
        <w:rPr>
          <w:rFonts w:asciiTheme="minorBidi" w:hAnsiTheme="minorBidi"/>
          <w:i/>
          <w:iCs/>
          <w:sz w:val="24"/>
          <w:szCs w:val="24"/>
        </w:rPr>
        <w:t>’</w:t>
      </w:r>
      <w:r w:rsidR="00421A26" w:rsidRPr="00542BF0">
        <w:rPr>
          <w:rFonts w:asciiTheme="minorBidi" w:hAnsiTheme="minorBidi"/>
          <w:i/>
          <w:iCs/>
          <w:sz w:val="24"/>
          <w:szCs w:val="24"/>
        </w:rPr>
        <w:t>ed</w:t>
      </w:r>
      <w:r w:rsidR="00421A26">
        <w:rPr>
          <w:rFonts w:asciiTheme="minorBidi" w:hAnsiTheme="minorBidi"/>
          <w:sz w:val="24"/>
          <w:szCs w:val="24"/>
        </w:rPr>
        <w:t>” …</w:t>
      </w:r>
    </w:p>
    <w:p w14:paraId="559A68A8" w14:textId="77777777" w:rsidR="009F0B03" w:rsidRPr="009250F8" w:rsidRDefault="009F0B03" w:rsidP="003B3378">
      <w:pPr>
        <w:bidi w:val="0"/>
        <w:spacing w:after="0" w:line="240" w:lineRule="auto"/>
        <w:ind w:left="720"/>
        <w:jc w:val="both"/>
        <w:rPr>
          <w:rFonts w:asciiTheme="minorBidi" w:hAnsiTheme="minorBidi"/>
          <w:sz w:val="24"/>
          <w:szCs w:val="24"/>
        </w:rPr>
      </w:pPr>
    </w:p>
    <w:p w14:paraId="0C8D1E77" w14:textId="2135E0CB" w:rsidR="0032394D" w:rsidRPr="009250F8"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In other words, the </w:t>
      </w:r>
      <w:r w:rsidRPr="00421A26">
        <w:rPr>
          <w:rFonts w:asciiTheme="minorBidi" w:hAnsiTheme="minorBidi"/>
          <w:i/>
          <w:iCs/>
          <w:sz w:val="24"/>
          <w:szCs w:val="24"/>
        </w:rPr>
        <w:t>Arukh Ha</w:t>
      </w:r>
      <w:r w:rsidR="00542BF0" w:rsidRPr="00421A26">
        <w:rPr>
          <w:rFonts w:asciiTheme="minorBidi" w:hAnsiTheme="minorBidi"/>
          <w:i/>
          <w:iCs/>
          <w:sz w:val="24"/>
          <w:szCs w:val="24"/>
        </w:rPr>
        <w:t>-</w:t>
      </w:r>
      <w:r w:rsidR="00441B78">
        <w:rPr>
          <w:rFonts w:asciiTheme="minorBidi" w:hAnsiTheme="minorBidi"/>
          <w:i/>
          <w:iCs/>
          <w:sz w:val="24"/>
          <w:szCs w:val="24"/>
        </w:rPr>
        <w:t>s</w:t>
      </w:r>
      <w:r w:rsidRPr="00421A26">
        <w:rPr>
          <w:rFonts w:asciiTheme="minorBidi" w:hAnsiTheme="minorBidi"/>
          <w:i/>
          <w:iCs/>
          <w:sz w:val="24"/>
          <w:szCs w:val="24"/>
        </w:rPr>
        <w:t>hulchan</w:t>
      </w:r>
      <w:r w:rsidRPr="009250F8">
        <w:rPr>
          <w:rFonts w:asciiTheme="minorBidi" w:hAnsiTheme="minorBidi"/>
          <w:sz w:val="24"/>
          <w:szCs w:val="24"/>
        </w:rPr>
        <w:t xml:space="preserve"> suggests that just as we respon</w:t>
      </w:r>
      <w:r w:rsidR="00542BF0">
        <w:rPr>
          <w:rFonts w:asciiTheme="minorBidi" w:hAnsiTheme="minorBidi"/>
          <w:sz w:val="24"/>
          <w:szCs w:val="24"/>
        </w:rPr>
        <w:t>d</w:t>
      </w:r>
      <w:r w:rsidRPr="009250F8">
        <w:rPr>
          <w:rFonts w:asciiTheme="minorBidi" w:hAnsiTheme="minorBidi"/>
          <w:sz w:val="24"/>
          <w:szCs w:val="24"/>
        </w:rPr>
        <w:t xml:space="preserve"> to the </w:t>
      </w:r>
      <w:r w:rsidRPr="00542BF0">
        <w:rPr>
          <w:rFonts w:asciiTheme="minorBidi" w:hAnsiTheme="minorBidi"/>
          <w:i/>
          <w:iCs/>
          <w:sz w:val="24"/>
          <w:szCs w:val="24"/>
        </w:rPr>
        <w:t>Shem</w:t>
      </w:r>
      <w:r w:rsidR="00FD6CA7">
        <w:rPr>
          <w:rFonts w:asciiTheme="minorBidi" w:hAnsiTheme="minorBidi"/>
          <w:i/>
          <w:iCs/>
          <w:sz w:val="24"/>
          <w:szCs w:val="24"/>
        </w:rPr>
        <w:t>a</w:t>
      </w:r>
      <w:r w:rsidRPr="009250F8">
        <w:rPr>
          <w:rFonts w:asciiTheme="minorBidi" w:hAnsiTheme="minorBidi"/>
          <w:sz w:val="24"/>
          <w:szCs w:val="24"/>
        </w:rPr>
        <w:t xml:space="preserve"> </w:t>
      </w:r>
      <w:r w:rsidRPr="00542BF0">
        <w:rPr>
          <w:rFonts w:asciiTheme="minorBidi" w:hAnsiTheme="minorBidi"/>
          <w:i/>
          <w:iCs/>
          <w:sz w:val="24"/>
          <w:szCs w:val="24"/>
        </w:rPr>
        <w:t>Yisrael</w:t>
      </w:r>
      <w:r w:rsidRPr="009250F8">
        <w:rPr>
          <w:rFonts w:asciiTheme="minorBidi" w:hAnsiTheme="minorBidi"/>
          <w:sz w:val="24"/>
          <w:szCs w:val="24"/>
        </w:rPr>
        <w:t xml:space="preserve"> verse by saying “</w:t>
      </w:r>
      <w:r w:rsidRPr="00542BF0">
        <w:rPr>
          <w:rFonts w:asciiTheme="minorBidi" w:hAnsiTheme="minorBidi"/>
          <w:i/>
          <w:iCs/>
          <w:sz w:val="24"/>
          <w:szCs w:val="24"/>
        </w:rPr>
        <w:t>barukh shem k</w:t>
      </w:r>
      <w:r w:rsidR="00FD6CA7">
        <w:rPr>
          <w:rFonts w:asciiTheme="minorBidi" w:hAnsiTheme="minorBidi"/>
          <w:i/>
          <w:iCs/>
          <w:sz w:val="24"/>
          <w:szCs w:val="24"/>
        </w:rPr>
        <w:t>e</w:t>
      </w:r>
      <w:r w:rsidRPr="00542BF0">
        <w:rPr>
          <w:rFonts w:asciiTheme="minorBidi" w:hAnsiTheme="minorBidi"/>
          <w:i/>
          <w:iCs/>
          <w:sz w:val="24"/>
          <w:szCs w:val="24"/>
        </w:rPr>
        <w:t>vod</w:t>
      </w:r>
      <w:r w:rsidR="00FD6CA7">
        <w:rPr>
          <w:rFonts w:asciiTheme="minorBidi" w:hAnsiTheme="minorBidi"/>
          <w:sz w:val="24"/>
          <w:szCs w:val="24"/>
        </w:rPr>
        <w:t>…,</w:t>
      </w:r>
      <w:r w:rsidRPr="009250F8">
        <w:rPr>
          <w:rFonts w:asciiTheme="minorBidi" w:hAnsiTheme="minorBidi"/>
          <w:sz w:val="24"/>
          <w:szCs w:val="24"/>
        </w:rPr>
        <w:t xml:space="preserve">” so too we respond to tying the </w:t>
      </w:r>
      <w:r w:rsidRPr="00421A26">
        <w:rPr>
          <w:rFonts w:asciiTheme="minorBidi" w:hAnsiTheme="minorBidi"/>
          <w:i/>
          <w:iCs/>
          <w:sz w:val="24"/>
          <w:szCs w:val="24"/>
        </w:rPr>
        <w:t>tefillin</w:t>
      </w:r>
      <w:r w:rsidRPr="009250F8">
        <w:rPr>
          <w:rFonts w:asciiTheme="minorBidi" w:hAnsiTheme="minorBidi"/>
          <w:sz w:val="24"/>
          <w:szCs w:val="24"/>
        </w:rPr>
        <w:t xml:space="preserve"> to the head, which also </w:t>
      </w:r>
      <w:r w:rsidR="00542BF0" w:rsidRPr="009250F8">
        <w:rPr>
          <w:rFonts w:asciiTheme="minorBidi" w:hAnsiTheme="minorBidi"/>
          <w:sz w:val="24"/>
          <w:szCs w:val="24"/>
        </w:rPr>
        <w:t>symbolizes</w:t>
      </w:r>
      <w:r w:rsidRPr="009250F8">
        <w:rPr>
          <w:rFonts w:asciiTheme="minorBidi" w:hAnsiTheme="minorBidi"/>
          <w:sz w:val="24"/>
          <w:szCs w:val="24"/>
        </w:rPr>
        <w:t xml:space="preserve"> the bond between God and the Jewish people, by saying “</w:t>
      </w:r>
      <w:r w:rsidRPr="00542BF0">
        <w:rPr>
          <w:rFonts w:asciiTheme="minorBidi" w:hAnsiTheme="minorBidi"/>
          <w:i/>
          <w:iCs/>
          <w:sz w:val="24"/>
          <w:szCs w:val="24"/>
        </w:rPr>
        <w:t>barukh shem</w:t>
      </w:r>
      <w:r w:rsidR="00542BF0">
        <w:rPr>
          <w:rFonts w:asciiTheme="minorBidi" w:hAnsiTheme="minorBidi"/>
          <w:sz w:val="24"/>
          <w:szCs w:val="24"/>
        </w:rPr>
        <w:t>.</w:t>
      </w:r>
      <w:r w:rsidRPr="009250F8">
        <w:rPr>
          <w:rFonts w:asciiTheme="minorBidi" w:hAnsiTheme="minorBidi"/>
          <w:sz w:val="24"/>
          <w:szCs w:val="24"/>
        </w:rPr>
        <w:t>”</w:t>
      </w:r>
    </w:p>
    <w:p w14:paraId="0C165DE9" w14:textId="77777777" w:rsidR="00542BF0" w:rsidRDefault="00542BF0" w:rsidP="003B3378">
      <w:pPr>
        <w:bidi w:val="0"/>
        <w:spacing w:after="0" w:line="240" w:lineRule="auto"/>
        <w:jc w:val="both"/>
        <w:rPr>
          <w:rFonts w:asciiTheme="minorBidi" w:hAnsiTheme="minorBidi"/>
          <w:sz w:val="24"/>
          <w:szCs w:val="24"/>
        </w:rPr>
      </w:pPr>
    </w:p>
    <w:p w14:paraId="5A47D63C" w14:textId="1935DCE4" w:rsidR="001B3874" w:rsidRPr="009250F8"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R. Yosef Dov Soloveitchik (cited in </w:t>
      </w:r>
      <w:r w:rsidRPr="00421A26">
        <w:rPr>
          <w:rFonts w:asciiTheme="minorBidi" w:hAnsiTheme="minorBidi"/>
          <w:i/>
          <w:iCs/>
          <w:sz w:val="24"/>
          <w:szCs w:val="24"/>
        </w:rPr>
        <w:t>Eretz Ha</w:t>
      </w:r>
      <w:r w:rsidR="00542BF0" w:rsidRPr="00421A26">
        <w:rPr>
          <w:rFonts w:asciiTheme="minorBidi" w:hAnsiTheme="minorBidi"/>
          <w:i/>
          <w:iCs/>
          <w:sz w:val="24"/>
          <w:szCs w:val="24"/>
        </w:rPr>
        <w:t>-</w:t>
      </w:r>
      <w:r w:rsidRPr="00421A26">
        <w:rPr>
          <w:rFonts w:asciiTheme="minorBidi" w:hAnsiTheme="minorBidi"/>
          <w:i/>
          <w:iCs/>
          <w:sz w:val="24"/>
          <w:szCs w:val="24"/>
        </w:rPr>
        <w:t>Tzvi</w:t>
      </w:r>
      <w:r w:rsidRPr="009250F8">
        <w:rPr>
          <w:rFonts w:asciiTheme="minorBidi" w:hAnsiTheme="minorBidi"/>
          <w:sz w:val="24"/>
          <w:szCs w:val="24"/>
        </w:rPr>
        <w:t xml:space="preserve"> 3:16) offers a different explanation. He suggests that, at times, we say a blessing no</w:t>
      </w:r>
      <w:r w:rsidR="00211776">
        <w:rPr>
          <w:rFonts w:asciiTheme="minorBidi" w:hAnsiTheme="minorBidi"/>
          <w:sz w:val="24"/>
          <w:szCs w:val="24"/>
        </w:rPr>
        <w:t>t</w:t>
      </w:r>
      <w:r w:rsidRPr="009250F8">
        <w:rPr>
          <w:rFonts w:asciiTheme="minorBidi" w:hAnsiTheme="minorBidi"/>
          <w:sz w:val="24"/>
          <w:szCs w:val="24"/>
        </w:rPr>
        <w:t xml:space="preserve"> just over the “</w:t>
      </w:r>
      <w:r w:rsidRPr="00542BF0">
        <w:rPr>
          <w:rFonts w:asciiTheme="minorBidi" w:hAnsiTheme="minorBidi"/>
          <w:i/>
          <w:iCs/>
          <w:sz w:val="24"/>
          <w:szCs w:val="24"/>
        </w:rPr>
        <w:t>maaseh</w:t>
      </w:r>
      <w:r w:rsidRPr="009250F8">
        <w:rPr>
          <w:rFonts w:asciiTheme="minorBidi" w:hAnsiTheme="minorBidi"/>
          <w:sz w:val="24"/>
          <w:szCs w:val="24"/>
        </w:rPr>
        <w:t xml:space="preserve"> </w:t>
      </w:r>
      <w:r w:rsidRPr="00421A26">
        <w:rPr>
          <w:rFonts w:asciiTheme="minorBidi" w:hAnsiTheme="minorBidi"/>
          <w:i/>
          <w:iCs/>
          <w:sz w:val="24"/>
          <w:szCs w:val="24"/>
        </w:rPr>
        <w:t>mitzvah</w:t>
      </w:r>
      <w:r w:rsidRPr="009250F8">
        <w:rPr>
          <w:rFonts w:asciiTheme="minorBidi" w:hAnsiTheme="minorBidi"/>
          <w:sz w:val="24"/>
          <w:szCs w:val="24"/>
        </w:rPr>
        <w:t xml:space="preserve">” (i.e., the act of </w:t>
      </w:r>
      <w:r w:rsidR="00211776">
        <w:rPr>
          <w:rFonts w:asciiTheme="minorBidi" w:hAnsiTheme="minorBidi"/>
          <w:sz w:val="24"/>
          <w:szCs w:val="24"/>
        </w:rPr>
        <w:t>a</w:t>
      </w:r>
      <w:r w:rsidR="00211776" w:rsidRPr="009250F8">
        <w:rPr>
          <w:rFonts w:asciiTheme="minorBidi" w:hAnsiTheme="minorBidi"/>
          <w:sz w:val="24"/>
          <w:szCs w:val="24"/>
        </w:rPr>
        <w:t xml:space="preserve"> </w:t>
      </w:r>
      <w:r w:rsidRPr="009250F8">
        <w:rPr>
          <w:rFonts w:asciiTheme="minorBidi" w:hAnsiTheme="minorBidi"/>
          <w:sz w:val="24"/>
          <w:szCs w:val="24"/>
        </w:rPr>
        <w:t>mitzva), but over the “</w:t>
      </w:r>
      <w:r w:rsidRPr="00542BF0">
        <w:rPr>
          <w:rFonts w:asciiTheme="minorBidi" w:hAnsiTheme="minorBidi"/>
          <w:i/>
          <w:iCs/>
          <w:sz w:val="24"/>
          <w:szCs w:val="24"/>
        </w:rPr>
        <w:t>chalot ha</w:t>
      </w:r>
      <w:r w:rsidR="00542BF0">
        <w:rPr>
          <w:rFonts w:asciiTheme="minorBidi" w:hAnsiTheme="minorBidi"/>
          <w:i/>
          <w:iCs/>
          <w:sz w:val="24"/>
          <w:szCs w:val="24"/>
        </w:rPr>
        <w:t>-</w:t>
      </w:r>
      <w:r w:rsidRPr="00542BF0">
        <w:rPr>
          <w:rFonts w:asciiTheme="minorBidi" w:hAnsiTheme="minorBidi"/>
          <w:i/>
          <w:iCs/>
          <w:sz w:val="24"/>
          <w:szCs w:val="24"/>
        </w:rPr>
        <w:t>mitzva</w:t>
      </w:r>
      <w:r w:rsidRPr="009250F8">
        <w:rPr>
          <w:rFonts w:asciiTheme="minorBidi" w:hAnsiTheme="minorBidi"/>
          <w:sz w:val="24"/>
          <w:szCs w:val="24"/>
        </w:rPr>
        <w:t xml:space="preserve">” (i.e., over the impact of the mitzva). For example, after a child </w:t>
      </w:r>
      <w:r w:rsidR="00211776">
        <w:rPr>
          <w:rFonts w:asciiTheme="minorBidi" w:hAnsiTheme="minorBidi"/>
          <w:sz w:val="24"/>
          <w:szCs w:val="24"/>
        </w:rPr>
        <w:t>is</w:t>
      </w:r>
      <w:r w:rsidRPr="009250F8">
        <w:rPr>
          <w:rFonts w:asciiTheme="minorBidi" w:hAnsiTheme="minorBidi"/>
          <w:sz w:val="24"/>
          <w:szCs w:val="24"/>
        </w:rPr>
        <w:t xml:space="preserve"> </w:t>
      </w:r>
      <w:r w:rsidR="00542BF0" w:rsidRPr="009250F8">
        <w:rPr>
          <w:rFonts w:asciiTheme="minorBidi" w:hAnsiTheme="minorBidi"/>
          <w:sz w:val="24"/>
          <w:szCs w:val="24"/>
        </w:rPr>
        <w:t>circumcised</w:t>
      </w:r>
      <w:r w:rsidRPr="009250F8">
        <w:rPr>
          <w:rFonts w:asciiTheme="minorBidi" w:hAnsiTheme="minorBidi"/>
          <w:sz w:val="24"/>
          <w:szCs w:val="24"/>
        </w:rPr>
        <w:t xml:space="preserve">, </w:t>
      </w:r>
      <w:r w:rsidR="00211776">
        <w:rPr>
          <w:rFonts w:asciiTheme="minorBidi" w:hAnsiTheme="minorBidi"/>
          <w:sz w:val="24"/>
          <w:szCs w:val="24"/>
        </w:rPr>
        <w:t xml:space="preserve">we recite </w:t>
      </w:r>
      <w:r w:rsidRPr="009250F8">
        <w:rPr>
          <w:rFonts w:asciiTheme="minorBidi" w:hAnsiTheme="minorBidi"/>
          <w:sz w:val="24"/>
          <w:szCs w:val="24"/>
        </w:rPr>
        <w:t>the blessing of “</w:t>
      </w:r>
      <w:r w:rsidRPr="00421A26">
        <w:rPr>
          <w:rFonts w:asciiTheme="minorBidi" w:hAnsiTheme="minorBidi"/>
          <w:i/>
          <w:iCs/>
          <w:sz w:val="24"/>
          <w:szCs w:val="24"/>
        </w:rPr>
        <w:t>le</w:t>
      </w:r>
      <w:r w:rsidR="00542BF0" w:rsidRPr="00421A26">
        <w:rPr>
          <w:rFonts w:asciiTheme="minorBidi" w:hAnsiTheme="minorBidi"/>
          <w:i/>
          <w:iCs/>
          <w:sz w:val="24"/>
          <w:szCs w:val="24"/>
        </w:rPr>
        <w:t>-</w:t>
      </w:r>
      <w:r w:rsidRPr="00211776">
        <w:rPr>
          <w:rFonts w:asciiTheme="minorBidi" w:hAnsiTheme="minorBidi"/>
          <w:i/>
          <w:iCs/>
          <w:sz w:val="24"/>
          <w:szCs w:val="24"/>
        </w:rPr>
        <w:t>hakhniso</w:t>
      </w:r>
      <w:r w:rsidRPr="00542BF0">
        <w:rPr>
          <w:rFonts w:asciiTheme="minorBidi" w:hAnsiTheme="minorBidi"/>
          <w:i/>
          <w:iCs/>
          <w:sz w:val="24"/>
          <w:szCs w:val="24"/>
        </w:rPr>
        <w:t xml:space="preserve"> be</w:t>
      </w:r>
      <w:r w:rsidR="00542BF0" w:rsidRPr="00542BF0">
        <w:rPr>
          <w:rFonts w:asciiTheme="minorBidi" w:hAnsiTheme="minorBidi"/>
          <w:i/>
          <w:iCs/>
          <w:sz w:val="24"/>
          <w:szCs w:val="24"/>
        </w:rPr>
        <w:t>’</w:t>
      </w:r>
      <w:r w:rsidRPr="00542BF0">
        <w:rPr>
          <w:rFonts w:asciiTheme="minorBidi" w:hAnsiTheme="minorBidi"/>
          <w:i/>
          <w:iCs/>
          <w:sz w:val="24"/>
          <w:szCs w:val="24"/>
        </w:rPr>
        <w:t>vrito she</w:t>
      </w:r>
      <w:r w:rsidR="00542BF0" w:rsidRPr="00542BF0">
        <w:rPr>
          <w:rFonts w:asciiTheme="minorBidi" w:hAnsiTheme="minorBidi"/>
          <w:i/>
          <w:iCs/>
          <w:sz w:val="24"/>
          <w:szCs w:val="24"/>
        </w:rPr>
        <w:t>l</w:t>
      </w:r>
      <w:r w:rsidRPr="00542BF0">
        <w:rPr>
          <w:rFonts w:asciiTheme="minorBidi" w:hAnsiTheme="minorBidi"/>
          <w:i/>
          <w:iCs/>
          <w:sz w:val="24"/>
          <w:szCs w:val="24"/>
        </w:rPr>
        <w:t xml:space="preserve"> </w:t>
      </w:r>
      <w:r w:rsidR="00211776">
        <w:rPr>
          <w:rFonts w:asciiTheme="minorBidi" w:hAnsiTheme="minorBidi"/>
          <w:i/>
          <w:iCs/>
          <w:sz w:val="24"/>
          <w:szCs w:val="24"/>
        </w:rPr>
        <w:t>A</w:t>
      </w:r>
      <w:r w:rsidRPr="00542BF0">
        <w:rPr>
          <w:rFonts w:asciiTheme="minorBidi" w:hAnsiTheme="minorBidi"/>
          <w:i/>
          <w:iCs/>
          <w:sz w:val="24"/>
          <w:szCs w:val="24"/>
        </w:rPr>
        <w:t xml:space="preserve">vraham </w:t>
      </w:r>
      <w:r w:rsidR="00211776">
        <w:rPr>
          <w:rFonts w:asciiTheme="minorBidi" w:hAnsiTheme="minorBidi"/>
          <w:i/>
          <w:iCs/>
          <w:sz w:val="24"/>
          <w:szCs w:val="24"/>
        </w:rPr>
        <w:t>A</w:t>
      </w:r>
      <w:r w:rsidRPr="00542BF0">
        <w:rPr>
          <w:rFonts w:asciiTheme="minorBidi" w:hAnsiTheme="minorBidi"/>
          <w:i/>
          <w:iCs/>
          <w:sz w:val="24"/>
          <w:szCs w:val="24"/>
        </w:rPr>
        <w:t>vinu</w:t>
      </w:r>
      <w:r w:rsidR="00542BF0">
        <w:rPr>
          <w:rFonts w:asciiTheme="minorBidi" w:hAnsiTheme="minorBidi"/>
          <w:i/>
          <w:iCs/>
          <w:sz w:val="24"/>
          <w:szCs w:val="24"/>
        </w:rPr>
        <w:t>,</w:t>
      </w:r>
      <w:r w:rsidRPr="009250F8">
        <w:rPr>
          <w:rFonts w:asciiTheme="minorBidi" w:hAnsiTheme="minorBidi"/>
          <w:sz w:val="24"/>
          <w:szCs w:val="24"/>
        </w:rPr>
        <w:t>”</w:t>
      </w:r>
      <w:r w:rsidR="00542BF0">
        <w:rPr>
          <w:rFonts w:asciiTheme="minorBidi" w:hAnsiTheme="minorBidi"/>
          <w:sz w:val="24"/>
          <w:szCs w:val="24"/>
        </w:rPr>
        <w:t xml:space="preserve"> </w:t>
      </w:r>
      <w:r w:rsidRPr="009250F8">
        <w:rPr>
          <w:rFonts w:asciiTheme="minorBidi" w:hAnsiTheme="minorBidi"/>
          <w:sz w:val="24"/>
          <w:szCs w:val="24"/>
        </w:rPr>
        <w:t xml:space="preserve">which praises God for </w:t>
      </w:r>
      <w:r w:rsidR="00211776">
        <w:rPr>
          <w:rFonts w:asciiTheme="minorBidi" w:hAnsiTheme="minorBidi"/>
          <w:sz w:val="24"/>
          <w:szCs w:val="24"/>
        </w:rPr>
        <w:t>bringing</w:t>
      </w:r>
      <w:r w:rsidR="00211776" w:rsidRPr="009250F8">
        <w:rPr>
          <w:rFonts w:asciiTheme="minorBidi" w:hAnsiTheme="minorBidi"/>
          <w:sz w:val="24"/>
          <w:szCs w:val="24"/>
        </w:rPr>
        <w:t xml:space="preserve"> </w:t>
      </w:r>
      <w:r w:rsidRPr="009250F8">
        <w:rPr>
          <w:rFonts w:asciiTheme="minorBidi" w:hAnsiTheme="minorBidi"/>
          <w:sz w:val="24"/>
          <w:szCs w:val="24"/>
        </w:rPr>
        <w:t xml:space="preserve">the child into the covenant. Similarly, Rabbeinu Tam maintains that </w:t>
      </w:r>
      <w:r w:rsidRPr="00542BF0">
        <w:rPr>
          <w:rFonts w:asciiTheme="minorBidi" w:hAnsiTheme="minorBidi"/>
          <w:sz w:val="24"/>
          <w:szCs w:val="24"/>
        </w:rPr>
        <w:t>the</w:t>
      </w:r>
      <w:r w:rsidRPr="00542BF0">
        <w:rPr>
          <w:rFonts w:asciiTheme="minorBidi" w:hAnsiTheme="minorBidi"/>
          <w:i/>
          <w:iCs/>
          <w:sz w:val="24"/>
          <w:szCs w:val="24"/>
        </w:rPr>
        <w:t xml:space="preserve"> birkat ha</w:t>
      </w:r>
      <w:r w:rsidR="00542BF0">
        <w:rPr>
          <w:rFonts w:asciiTheme="minorBidi" w:hAnsiTheme="minorBidi"/>
          <w:i/>
          <w:iCs/>
          <w:sz w:val="24"/>
          <w:szCs w:val="24"/>
        </w:rPr>
        <w:t>-</w:t>
      </w:r>
      <w:r w:rsidRPr="00542BF0">
        <w:rPr>
          <w:rFonts w:asciiTheme="minorBidi" w:hAnsiTheme="minorBidi"/>
          <w:i/>
          <w:iCs/>
          <w:sz w:val="24"/>
          <w:szCs w:val="24"/>
        </w:rPr>
        <w:t>eirusin</w:t>
      </w:r>
      <w:r w:rsidRPr="009250F8">
        <w:rPr>
          <w:rFonts w:asciiTheme="minorBidi" w:hAnsiTheme="minorBidi"/>
          <w:sz w:val="24"/>
          <w:szCs w:val="24"/>
        </w:rPr>
        <w:t xml:space="preserve"> is recited after </w:t>
      </w:r>
      <w:r w:rsidR="00674A32">
        <w:rPr>
          <w:rFonts w:asciiTheme="minorBidi" w:hAnsiTheme="minorBidi"/>
          <w:sz w:val="24"/>
          <w:szCs w:val="24"/>
        </w:rPr>
        <w:t>a</w:t>
      </w:r>
      <w:r w:rsidR="00674A32" w:rsidRPr="009250F8">
        <w:rPr>
          <w:rFonts w:asciiTheme="minorBidi" w:hAnsiTheme="minorBidi"/>
          <w:sz w:val="24"/>
          <w:szCs w:val="24"/>
        </w:rPr>
        <w:t xml:space="preserve"> </w:t>
      </w:r>
      <w:r w:rsidRPr="009250F8">
        <w:rPr>
          <w:rFonts w:asciiTheme="minorBidi" w:hAnsiTheme="minorBidi"/>
          <w:sz w:val="24"/>
          <w:szCs w:val="24"/>
        </w:rPr>
        <w:t xml:space="preserve">betrothal, as at that point the couple is already betrothed. </w:t>
      </w:r>
    </w:p>
    <w:p w14:paraId="76CED1B5" w14:textId="77777777" w:rsidR="00542BF0" w:rsidRDefault="00542BF0" w:rsidP="003B3378">
      <w:pPr>
        <w:bidi w:val="0"/>
        <w:spacing w:after="0" w:line="240" w:lineRule="auto"/>
        <w:jc w:val="both"/>
        <w:rPr>
          <w:rFonts w:asciiTheme="minorBidi" w:hAnsiTheme="minorBidi"/>
          <w:sz w:val="24"/>
          <w:szCs w:val="24"/>
        </w:rPr>
      </w:pPr>
    </w:p>
    <w:p w14:paraId="16F6CB89" w14:textId="06E5C72A" w:rsidR="0032394D"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Regarding the blessing over the </w:t>
      </w:r>
      <w:r w:rsidRPr="00542BF0">
        <w:rPr>
          <w:rFonts w:asciiTheme="minorBidi" w:hAnsiTheme="minorBidi"/>
          <w:i/>
          <w:iCs/>
          <w:sz w:val="24"/>
          <w:szCs w:val="24"/>
        </w:rPr>
        <w:t>tefillin shel rosh</w:t>
      </w:r>
      <w:r w:rsidRPr="009250F8">
        <w:rPr>
          <w:rFonts w:asciiTheme="minorBidi" w:hAnsiTheme="minorBidi"/>
          <w:sz w:val="24"/>
          <w:szCs w:val="24"/>
        </w:rPr>
        <w:t xml:space="preserve">, R. Soloveitchik explains that in addition to the </w:t>
      </w:r>
      <w:r w:rsidRPr="00542BF0">
        <w:rPr>
          <w:rFonts w:asciiTheme="minorBidi" w:hAnsiTheme="minorBidi"/>
          <w:i/>
          <w:iCs/>
          <w:sz w:val="24"/>
          <w:szCs w:val="24"/>
        </w:rPr>
        <w:t>birkat ha</w:t>
      </w:r>
      <w:r w:rsidR="00542BF0" w:rsidRPr="00542BF0">
        <w:rPr>
          <w:rFonts w:asciiTheme="minorBidi" w:hAnsiTheme="minorBidi"/>
          <w:i/>
          <w:iCs/>
          <w:sz w:val="24"/>
          <w:szCs w:val="24"/>
        </w:rPr>
        <w:t>-</w:t>
      </w:r>
      <w:r w:rsidRPr="00542BF0">
        <w:rPr>
          <w:rFonts w:asciiTheme="minorBidi" w:hAnsiTheme="minorBidi"/>
          <w:i/>
          <w:iCs/>
          <w:sz w:val="24"/>
          <w:szCs w:val="24"/>
        </w:rPr>
        <w:t>mitzva</w:t>
      </w:r>
      <w:r w:rsidR="00674A32">
        <w:rPr>
          <w:rFonts w:asciiTheme="minorBidi" w:hAnsiTheme="minorBidi"/>
          <w:sz w:val="24"/>
          <w:szCs w:val="24"/>
        </w:rPr>
        <w:t>,</w:t>
      </w:r>
      <w:r w:rsidRPr="009250F8">
        <w:rPr>
          <w:rFonts w:asciiTheme="minorBidi" w:hAnsiTheme="minorBidi"/>
          <w:sz w:val="24"/>
          <w:szCs w:val="24"/>
        </w:rPr>
        <w:t xml:space="preserve"> which is recited before putting on the </w:t>
      </w:r>
      <w:r w:rsidRPr="00542BF0">
        <w:rPr>
          <w:rFonts w:asciiTheme="minorBidi" w:hAnsiTheme="minorBidi"/>
          <w:i/>
          <w:iCs/>
          <w:sz w:val="24"/>
          <w:szCs w:val="24"/>
        </w:rPr>
        <w:t>tefillin shel yad</w:t>
      </w:r>
      <w:r w:rsidRPr="009250F8">
        <w:rPr>
          <w:rFonts w:asciiTheme="minorBidi" w:hAnsiTheme="minorBidi"/>
          <w:sz w:val="24"/>
          <w:szCs w:val="24"/>
        </w:rPr>
        <w:t xml:space="preserve"> </w:t>
      </w:r>
      <w:r w:rsidR="00674A32">
        <w:rPr>
          <w:rFonts w:asciiTheme="minorBidi" w:hAnsiTheme="minorBidi"/>
          <w:sz w:val="24"/>
          <w:szCs w:val="24"/>
        </w:rPr>
        <w:t>(</w:t>
      </w:r>
      <w:r w:rsidRPr="009250F8">
        <w:rPr>
          <w:rFonts w:asciiTheme="minorBidi" w:hAnsiTheme="minorBidi"/>
          <w:sz w:val="24"/>
          <w:szCs w:val="24"/>
        </w:rPr>
        <w:t>and</w:t>
      </w:r>
      <w:r w:rsidR="00674A32">
        <w:rPr>
          <w:rFonts w:asciiTheme="minorBidi" w:hAnsiTheme="minorBidi"/>
          <w:sz w:val="24"/>
          <w:szCs w:val="24"/>
        </w:rPr>
        <w:t>,</w:t>
      </w:r>
      <w:r w:rsidRPr="009250F8">
        <w:rPr>
          <w:rFonts w:asciiTheme="minorBidi" w:hAnsiTheme="minorBidi"/>
          <w:sz w:val="24"/>
          <w:szCs w:val="24"/>
        </w:rPr>
        <w:t xml:space="preserve"> if </w:t>
      </w:r>
      <w:r w:rsidR="00674A32">
        <w:rPr>
          <w:rFonts w:asciiTheme="minorBidi" w:hAnsiTheme="minorBidi"/>
          <w:sz w:val="24"/>
          <w:szCs w:val="24"/>
        </w:rPr>
        <w:t>one</w:t>
      </w:r>
      <w:r w:rsidR="00674A32" w:rsidRPr="009250F8">
        <w:rPr>
          <w:rFonts w:asciiTheme="minorBidi" w:hAnsiTheme="minorBidi"/>
          <w:sz w:val="24"/>
          <w:szCs w:val="24"/>
        </w:rPr>
        <w:t xml:space="preserve"> </w:t>
      </w:r>
      <w:r w:rsidRPr="009250F8">
        <w:rPr>
          <w:rFonts w:asciiTheme="minorBidi" w:hAnsiTheme="minorBidi"/>
          <w:sz w:val="24"/>
          <w:szCs w:val="24"/>
        </w:rPr>
        <w:t xml:space="preserve">interrupts, before putting on his </w:t>
      </w:r>
      <w:r w:rsidRPr="00542BF0">
        <w:rPr>
          <w:rFonts w:asciiTheme="minorBidi" w:hAnsiTheme="minorBidi"/>
          <w:i/>
          <w:iCs/>
          <w:sz w:val="24"/>
          <w:szCs w:val="24"/>
        </w:rPr>
        <w:t>tefillin shel rosh</w:t>
      </w:r>
      <w:r w:rsidR="00674A32">
        <w:rPr>
          <w:rFonts w:asciiTheme="minorBidi" w:hAnsiTheme="minorBidi"/>
          <w:sz w:val="24"/>
          <w:szCs w:val="24"/>
        </w:rPr>
        <w:t>)</w:t>
      </w:r>
      <w:r w:rsidRPr="009250F8">
        <w:rPr>
          <w:rFonts w:asciiTheme="minorBidi" w:hAnsiTheme="minorBidi"/>
          <w:sz w:val="24"/>
          <w:szCs w:val="24"/>
        </w:rPr>
        <w:t>, Rabbeinu Tam require</w:t>
      </w:r>
      <w:r w:rsidR="00674A32">
        <w:rPr>
          <w:rFonts w:asciiTheme="minorBidi" w:hAnsiTheme="minorBidi"/>
          <w:sz w:val="24"/>
          <w:szCs w:val="24"/>
        </w:rPr>
        <w:t>s</w:t>
      </w:r>
      <w:r w:rsidRPr="009250F8">
        <w:rPr>
          <w:rFonts w:asciiTheme="minorBidi" w:hAnsiTheme="minorBidi"/>
          <w:sz w:val="24"/>
          <w:szCs w:val="24"/>
        </w:rPr>
        <w:t xml:space="preserve"> a second blessing</w:t>
      </w:r>
      <w:r w:rsidR="00674A32">
        <w:rPr>
          <w:rFonts w:asciiTheme="minorBidi" w:hAnsiTheme="minorBidi"/>
          <w:sz w:val="24"/>
          <w:szCs w:val="24"/>
        </w:rPr>
        <w:t xml:space="preserve"> to</w:t>
      </w:r>
      <w:r w:rsidRPr="009250F8">
        <w:rPr>
          <w:rFonts w:asciiTheme="minorBidi" w:hAnsiTheme="minorBidi"/>
          <w:sz w:val="24"/>
          <w:szCs w:val="24"/>
        </w:rPr>
        <w:t xml:space="preserve"> praise God for the unique sanctity imbued in a person who has donned </w:t>
      </w:r>
      <w:r w:rsidRPr="00542BF0">
        <w:rPr>
          <w:rFonts w:asciiTheme="minorBidi" w:hAnsiTheme="minorBidi"/>
          <w:i/>
          <w:iCs/>
          <w:sz w:val="24"/>
          <w:szCs w:val="24"/>
        </w:rPr>
        <w:t>tefillin</w:t>
      </w:r>
      <w:r w:rsidRPr="009250F8">
        <w:rPr>
          <w:rFonts w:asciiTheme="minorBidi" w:hAnsiTheme="minorBidi"/>
          <w:sz w:val="24"/>
          <w:szCs w:val="24"/>
        </w:rPr>
        <w:t xml:space="preserve">. </w:t>
      </w:r>
    </w:p>
    <w:p w14:paraId="43D4E02B" w14:textId="77777777" w:rsidR="00542BF0" w:rsidRPr="009250F8" w:rsidRDefault="00542BF0" w:rsidP="003B3378">
      <w:pPr>
        <w:bidi w:val="0"/>
        <w:spacing w:after="0" w:line="240" w:lineRule="auto"/>
        <w:jc w:val="both"/>
        <w:rPr>
          <w:rFonts w:asciiTheme="minorBidi" w:hAnsiTheme="minorBidi"/>
          <w:sz w:val="24"/>
          <w:szCs w:val="24"/>
        </w:rPr>
      </w:pPr>
    </w:p>
    <w:p w14:paraId="48B36533" w14:textId="2B6D9154" w:rsidR="001B3874" w:rsidRPr="009250F8" w:rsidRDefault="0032394D" w:rsidP="003B3378">
      <w:pPr>
        <w:bidi w:val="0"/>
        <w:spacing w:after="0" w:line="240" w:lineRule="auto"/>
        <w:jc w:val="both"/>
        <w:rPr>
          <w:rFonts w:asciiTheme="minorBidi" w:hAnsiTheme="minorBidi"/>
          <w:b/>
          <w:bCs/>
          <w:sz w:val="24"/>
          <w:szCs w:val="24"/>
        </w:rPr>
      </w:pPr>
      <w:r w:rsidRPr="009250F8">
        <w:rPr>
          <w:rFonts w:asciiTheme="minorBidi" w:hAnsiTheme="minorBidi"/>
          <w:b/>
          <w:bCs/>
          <w:sz w:val="24"/>
          <w:szCs w:val="24"/>
        </w:rPr>
        <w:t xml:space="preserve">When </w:t>
      </w:r>
      <w:r w:rsidR="00B714B4">
        <w:rPr>
          <w:rFonts w:asciiTheme="minorBidi" w:hAnsiTheme="minorBidi"/>
          <w:b/>
          <w:bCs/>
          <w:sz w:val="24"/>
          <w:szCs w:val="24"/>
        </w:rPr>
        <w:t>A</w:t>
      </w:r>
      <w:r w:rsidRPr="009250F8">
        <w:rPr>
          <w:rFonts w:asciiTheme="minorBidi" w:hAnsiTheme="minorBidi"/>
          <w:b/>
          <w:bCs/>
          <w:sz w:val="24"/>
          <w:szCs w:val="24"/>
        </w:rPr>
        <w:t>re the Blessings Recited?</w:t>
      </w:r>
    </w:p>
    <w:p w14:paraId="5798F8A1" w14:textId="77777777" w:rsidR="00542BF0" w:rsidRDefault="00542BF0" w:rsidP="003B3378">
      <w:pPr>
        <w:bidi w:val="0"/>
        <w:spacing w:after="0" w:line="240" w:lineRule="auto"/>
        <w:jc w:val="both"/>
        <w:rPr>
          <w:rFonts w:asciiTheme="minorBidi" w:hAnsiTheme="minorBidi"/>
          <w:sz w:val="24"/>
          <w:szCs w:val="24"/>
        </w:rPr>
      </w:pPr>
    </w:p>
    <w:p w14:paraId="18C2EFDA" w14:textId="1018D7C0" w:rsidR="0032394D" w:rsidRPr="00421A26"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The Talmud (</w:t>
      </w:r>
      <w:r w:rsidRPr="00421A26">
        <w:rPr>
          <w:rFonts w:asciiTheme="minorBidi" w:hAnsiTheme="minorBidi"/>
          <w:i/>
          <w:iCs/>
          <w:sz w:val="24"/>
          <w:szCs w:val="24"/>
        </w:rPr>
        <w:t>Menachot</w:t>
      </w:r>
      <w:r w:rsidRPr="009250F8">
        <w:rPr>
          <w:rFonts w:asciiTheme="minorBidi" w:hAnsiTheme="minorBidi"/>
          <w:sz w:val="24"/>
          <w:szCs w:val="24"/>
        </w:rPr>
        <w:t xml:space="preserve"> 35b) teaches that the blessing should be recited after the</w:t>
      </w:r>
      <w:r w:rsidR="008120E0">
        <w:rPr>
          <w:rFonts w:asciiTheme="minorBidi" w:hAnsiTheme="minorBidi"/>
          <w:sz w:val="24"/>
          <w:szCs w:val="24"/>
        </w:rPr>
        <w:t xml:space="preserve"> </w:t>
      </w:r>
      <w:r w:rsidR="008120E0" w:rsidRPr="00421A26">
        <w:rPr>
          <w:rFonts w:asciiTheme="minorBidi" w:hAnsiTheme="minorBidi"/>
          <w:i/>
          <w:iCs/>
          <w:sz w:val="24"/>
          <w:szCs w:val="24"/>
        </w:rPr>
        <w:t>tefillin</w:t>
      </w:r>
      <w:r w:rsidRPr="009250F8">
        <w:rPr>
          <w:rFonts w:asciiTheme="minorBidi" w:hAnsiTheme="minorBidi"/>
          <w:sz w:val="24"/>
          <w:szCs w:val="24"/>
        </w:rPr>
        <w:t xml:space="preserve"> are placed upon the </w:t>
      </w:r>
      <w:r w:rsidRPr="00421A26">
        <w:rPr>
          <w:rFonts w:asciiTheme="minorBidi" w:hAnsiTheme="minorBidi"/>
          <w:sz w:val="24"/>
          <w:szCs w:val="24"/>
        </w:rPr>
        <w:t>arm (and head):</w:t>
      </w:r>
    </w:p>
    <w:p w14:paraId="31D9FD92" w14:textId="77777777" w:rsidR="00542BF0" w:rsidRPr="00421A26" w:rsidRDefault="00542BF0" w:rsidP="003B3378">
      <w:pPr>
        <w:bidi w:val="0"/>
        <w:spacing w:after="0" w:line="240" w:lineRule="auto"/>
        <w:jc w:val="both"/>
        <w:rPr>
          <w:rFonts w:asciiTheme="minorBidi" w:hAnsiTheme="minorBidi"/>
          <w:sz w:val="24"/>
          <w:szCs w:val="24"/>
        </w:rPr>
      </w:pPr>
    </w:p>
    <w:p w14:paraId="6C22D667" w14:textId="1E59226E" w:rsidR="0032394D" w:rsidRPr="009250F8" w:rsidRDefault="0032394D" w:rsidP="003B3378">
      <w:pPr>
        <w:bidi w:val="0"/>
        <w:spacing w:after="0" w:line="240" w:lineRule="auto"/>
        <w:ind w:left="720"/>
        <w:jc w:val="both"/>
        <w:rPr>
          <w:rFonts w:asciiTheme="minorBidi" w:hAnsiTheme="minorBidi"/>
          <w:sz w:val="24"/>
          <w:szCs w:val="24"/>
        </w:rPr>
      </w:pPr>
      <w:r w:rsidRPr="00421A26">
        <w:rPr>
          <w:rFonts w:asciiTheme="minorBidi" w:hAnsiTheme="minorBidi"/>
          <w:sz w:val="24"/>
          <w:szCs w:val="24"/>
          <w:lang w:val="en"/>
        </w:rPr>
        <w:t>Rav Shmuel bar Bideri says that Rav says, and some say Rabbi Aḥa Arikha, i.e., Rabbi Aḥa the Tall, says that Rav Huna says, and some say that Rav Menashya says that Shmuel says: With regard to phylacteries, from when does one recite a blessing over them? From the time when one dons them on the arm and onward. Is that so? But doesn’t Rav Yehuda say that Shmuel says: With regard to all the mitzvot, one recites a blessing over them prior to their performance (</w:t>
      </w:r>
      <w:r w:rsidRPr="00421A26">
        <w:rPr>
          <w:rFonts w:asciiTheme="minorBidi" w:hAnsiTheme="minorBidi"/>
          <w:i/>
          <w:iCs/>
          <w:sz w:val="24"/>
          <w:szCs w:val="24"/>
          <w:lang w:val="en"/>
        </w:rPr>
        <w:t>over le</w:t>
      </w:r>
      <w:r w:rsidR="00395E49" w:rsidRPr="00421A26">
        <w:rPr>
          <w:rFonts w:asciiTheme="minorBidi" w:hAnsiTheme="minorBidi"/>
          <w:i/>
          <w:iCs/>
          <w:sz w:val="24"/>
          <w:szCs w:val="24"/>
          <w:lang w:val="en"/>
        </w:rPr>
        <w:t>-</w:t>
      </w:r>
      <w:r w:rsidRPr="00421A26">
        <w:rPr>
          <w:rFonts w:asciiTheme="minorBidi" w:hAnsiTheme="minorBidi"/>
          <w:i/>
          <w:iCs/>
          <w:sz w:val="24"/>
          <w:szCs w:val="24"/>
          <w:lang w:val="en"/>
        </w:rPr>
        <w:t>asiyatan</w:t>
      </w:r>
      <w:r w:rsidRPr="00421A26">
        <w:rPr>
          <w:rFonts w:asciiTheme="minorBidi" w:hAnsiTheme="minorBidi"/>
          <w:sz w:val="24"/>
          <w:szCs w:val="24"/>
          <w:lang w:val="en"/>
        </w:rPr>
        <w:t>)? How, then, can one recite a blessing over phylacteries after donning them? Abaye and Rava both say: One recites the blessing from the time of donning the phylacteries until the time of binding them, as the binding constitutes the performance of the mitzva.</w:t>
      </w:r>
      <w:r w:rsidRPr="009250F8">
        <w:rPr>
          <w:rFonts w:asciiTheme="minorBidi" w:hAnsiTheme="minorBidi"/>
          <w:sz w:val="24"/>
          <w:szCs w:val="24"/>
          <w:lang w:val="en"/>
        </w:rPr>
        <w:t xml:space="preserve"> </w:t>
      </w:r>
    </w:p>
    <w:p w14:paraId="30E1DB84" w14:textId="77777777" w:rsidR="00C71D0D" w:rsidRDefault="00C71D0D" w:rsidP="003B3378">
      <w:pPr>
        <w:bidi w:val="0"/>
        <w:spacing w:after="0" w:line="240" w:lineRule="auto"/>
        <w:jc w:val="both"/>
        <w:rPr>
          <w:rFonts w:asciiTheme="minorBidi" w:hAnsiTheme="minorBidi"/>
          <w:sz w:val="24"/>
          <w:szCs w:val="24"/>
        </w:rPr>
      </w:pPr>
    </w:p>
    <w:p w14:paraId="6B1E27B7" w14:textId="45EAACE5" w:rsidR="0032394D"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w:t>
      </w:r>
      <w:r w:rsidRPr="00421A26">
        <w:rPr>
          <w:rFonts w:asciiTheme="minorBidi" w:hAnsiTheme="minorBidi"/>
          <w:i/>
          <w:iCs/>
          <w:sz w:val="24"/>
          <w:szCs w:val="24"/>
        </w:rPr>
        <w:t>Shulchan Arukh</w:t>
      </w:r>
      <w:r w:rsidRPr="009250F8">
        <w:rPr>
          <w:rFonts w:asciiTheme="minorBidi" w:hAnsiTheme="minorBidi"/>
          <w:sz w:val="24"/>
          <w:szCs w:val="24"/>
        </w:rPr>
        <w:t xml:space="preserve"> (25:8) rules accordingly. The </w:t>
      </w:r>
      <w:r w:rsidRPr="00421A26">
        <w:rPr>
          <w:rFonts w:asciiTheme="minorBidi" w:hAnsiTheme="minorBidi"/>
          <w:i/>
          <w:iCs/>
          <w:sz w:val="24"/>
          <w:szCs w:val="24"/>
        </w:rPr>
        <w:t>Mishna Berura</w:t>
      </w:r>
      <w:r w:rsidRPr="009250F8">
        <w:rPr>
          <w:rFonts w:asciiTheme="minorBidi" w:hAnsiTheme="minorBidi"/>
          <w:sz w:val="24"/>
          <w:szCs w:val="24"/>
        </w:rPr>
        <w:t xml:space="preserve"> (</w:t>
      </w:r>
      <w:r w:rsidR="002F3C48">
        <w:rPr>
          <w:rFonts w:asciiTheme="minorBidi" w:hAnsiTheme="minorBidi"/>
          <w:sz w:val="24"/>
          <w:szCs w:val="24"/>
        </w:rPr>
        <w:t xml:space="preserve">ibid. </w:t>
      </w:r>
      <w:r w:rsidR="002F3C48">
        <w:rPr>
          <w:rFonts w:asciiTheme="minorBidi" w:hAnsiTheme="minorBidi"/>
          <w:i/>
          <w:iCs/>
          <w:sz w:val="24"/>
          <w:szCs w:val="24"/>
        </w:rPr>
        <w:t xml:space="preserve">s.k. </w:t>
      </w:r>
      <w:r w:rsidRPr="009250F8">
        <w:rPr>
          <w:rFonts w:asciiTheme="minorBidi" w:hAnsiTheme="minorBidi"/>
          <w:sz w:val="24"/>
          <w:szCs w:val="24"/>
        </w:rPr>
        <w:t xml:space="preserve">26) writes that if one forgot to say the blessings when donning the </w:t>
      </w:r>
      <w:r w:rsidRPr="00C71D0D">
        <w:rPr>
          <w:rFonts w:asciiTheme="minorBidi" w:hAnsiTheme="minorBidi"/>
          <w:i/>
          <w:iCs/>
          <w:sz w:val="24"/>
          <w:szCs w:val="24"/>
        </w:rPr>
        <w:t>tefillin</w:t>
      </w:r>
      <w:r w:rsidRPr="009250F8">
        <w:rPr>
          <w:rFonts w:asciiTheme="minorBidi" w:hAnsiTheme="minorBidi"/>
          <w:sz w:val="24"/>
          <w:szCs w:val="24"/>
        </w:rPr>
        <w:t xml:space="preserve">, they may be recited as long as he is wearing the </w:t>
      </w:r>
      <w:r w:rsidRPr="00C71D0D">
        <w:rPr>
          <w:rFonts w:asciiTheme="minorBidi" w:hAnsiTheme="minorBidi"/>
          <w:i/>
          <w:iCs/>
          <w:sz w:val="24"/>
          <w:szCs w:val="24"/>
        </w:rPr>
        <w:t>tefillin</w:t>
      </w:r>
      <w:r w:rsidRPr="009250F8">
        <w:rPr>
          <w:rFonts w:asciiTheme="minorBidi" w:hAnsiTheme="minorBidi"/>
          <w:sz w:val="24"/>
          <w:szCs w:val="24"/>
        </w:rPr>
        <w:t xml:space="preserve">, as </w:t>
      </w:r>
      <w:r w:rsidR="00F24903">
        <w:rPr>
          <w:rFonts w:asciiTheme="minorBidi" w:hAnsiTheme="minorBidi"/>
          <w:sz w:val="24"/>
          <w:szCs w:val="24"/>
        </w:rPr>
        <w:t xml:space="preserve">the mitzva continues throughout the day and </w:t>
      </w:r>
      <w:r w:rsidRPr="009250F8">
        <w:rPr>
          <w:rFonts w:asciiTheme="minorBidi" w:hAnsiTheme="minorBidi"/>
          <w:sz w:val="24"/>
          <w:szCs w:val="24"/>
        </w:rPr>
        <w:t>this is also considered to be “prior to their performance</w:t>
      </w:r>
      <w:r w:rsidR="00F24903">
        <w:rPr>
          <w:rFonts w:asciiTheme="minorBidi" w:hAnsiTheme="minorBidi"/>
          <w:sz w:val="24"/>
          <w:szCs w:val="24"/>
        </w:rPr>
        <w:t>.</w:t>
      </w:r>
      <w:r w:rsidRPr="009250F8">
        <w:rPr>
          <w:rFonts w:asciiTheme="minorBidi" w:hAnsiTheme="minorBidi"/>
          <w:sz w:val="24"/>
          <w:szCs w:val="24"/>
        </w:rPr>
        <w:t xml:space="preserve">” See also </w:t>
      </w:r>
      <w:r w:rsidRPr="00421A26">
        <w:rPr>
          <w:rFonts w:asciiTheme="minorBidi" w:hAnsiTheme="minorBidi"/>
          <w:i/>
          <w:iCs/>
          <w:sz w:val="24"/>
          <w:szCs w:val="24"/>
        </w:rPr>
        <w:t>Talmidei Rabbeinu Yona</w:t>
      </w:r>
      <w:r w:rsidRPr="009250F8">
        <w:rPr>
          <w:rFonts w:asciiTheme="minorBidi" w:hAnsiTheme="minorBidi"/>
          <w:sz w:val="24"/>
          <w:szCs w:val="24"/>
        </w:rPr>
        <w:t xml:space="preserve"> (</w:t>
      </w:r>
      <w:r w:rsidRPr="00C71D0D">
        <w:rPr>
          <w:rFonts w:asciiTheme="minorBidi" w:hAnsiTheme="minorBidi"/>
          <w:i/>
          <w:iCs/>
          <w:sz w:val="24"/>
          <w:szCs w:val="24"/>
        </w:rPr>
        <w:t>Berakhot</w:t>
      </w:r>
      <w:r w:rsidRPr="009250F8">
        <w:rPr>
          <w:rFonts w:asciiTheme="minorBidi" w:hAnsiTheme="minorBidi"/>
          <w:sz w:val="24"/>
          <w:szCs w:val="24"/>
        </w:rPr>
        <w:t xml:space="preserve"> 20a</w:t>
      </w:r>
      <w:r w:rsidR="002F3C48">
        <w:rPr>
          <w:rFonts w:asciiTheme="minorBidi" w:hAnsiTheme="minorBidi"/>
          <w:sz w:val="24"/>
          <w:szCs w:val="24"/>
        </w:rPr>
        <w:t>,</w:t>
      </w:r>
      <w:r w:rsidRPr="009250F8">
        <w:rPr>
          <w:rFonts w:asciiTheme="minorBidi" w:hAnsiTheme="minorBidi"/>
          <w:sz w:val="24"/>
          <w:szCs w:val="24"/>
        </w:rPr>
        <w:t xml:space="preserve"> </w:t>
      </w:r>
      <w:r w:rsidRPr="00C71D0D">
        <w:rPr>
          <w:rFonts w:asciiTheme="minorBidi" w:hAnsiTheme="minorBidi"/>
          <w:i/>
          <w:iCs/>
          <w:sz w:val="24"/>
          <w:szCs w:val="24"/>
        </w:rPr>
        <w:t>s.v. mi</w:t>
      </w:r>
      <w:r w:rsidR="002F3C48">
        <w:rPr>
          <w:rFonts w:asciiTheme="minorBidi" w:hAnsiTheme="minorBidi"/>
          <w:i/>
          <w:iCs/>
          <w:sz w:val="24"/>
          <w:szCs w:val="24"/>
        </w:rPr>
        <w:t>-</w:t>
      </w:r>
      <w:r w:rsidRPr="00C71D0D">
        <w:rPr>
          <w:rFonts w:asciiTheme="minorBidi" w:hAnsiTheme="minorBidi"/>
          <w:i/>
          <w:iCs/>
          <w:sz w:val="24"/>
          <w:szCs w:val="24"/>
        </w:rPr>
        <w:t>sha’ah</w:t>
      </w:r>
      <w:r w:rsidRPr="009250F8">
        <w:rPr>
          <w:rFonts w:asciiTheme="minorBidi" w:hAnsiTheme="minorBidi"/>
          <w:sz w:val="24"/>
          <w:szCs w:val="24"/>
        </w:rPr>
        <w:t xml:space="preserve">). </w:t>
      </w:r>
    </w:p>
    <w:p w14:paraId="5300ECA4" w14:textId="77777777" w:rsidR="00C71D0D" w:rsidRPr="009250F8" w:rsidRDefault="00C71D0D" w:rsidP="003B3378">
      <w:pPr>
        <w:bidi w:val="0"/>
        <w:spacing w:after="0" w:line="240" w:lineRule="auto"/>
        <w:jc w:val="both"/>
        <w:rPr>
          <w:rFonts w:asciiTheme="minorBidi" w:hAnsiTheme="minorBidi"/>
          <w:sz w:val="24"/>
          <w:szCs w:val="24"/>
        </w:rPr>
      </w:pPr>
    </w:p>
    <w:p w14:paraId="5E3034DF" w14:textId="1D5FE424" w:rsidR="001B3874" w:rsidRPr="009250F8" w:rsidRDefault="0032394D" w:rsidP="003B3378">
      <w:pPr>
        <w:bidi w:val="0"/>
        <w:spacing w:after="0" w:line="240" w:lineRule="auto"/>
        <w:jc w:val="both"/>
        <w:rPr>
          <w:rFonts w:asciiTheme="minorBidi" w:hAnsiTheme="minorBidi"/>
          <w:b/>
          <w:bCs/>
          <w:sz w:val="24"/>
          <w:szCs w:val="24"/>
        </w:rPr>
      </w:pPr>
      <w:r w:rsidRPr="009250F8">
        <w:rPr>
          <w:rFonts w:asciiTheme="minorBidi" w:hAnsiTheme="minorBidi"/>
          <w:b/>
          <w:bCs/>
          <w:sz w:val="24"/>
          <w:szCs w:val="24"/>
        </w:rPr>
        <w:t xml:space="preserve">On Which Arm </w:t>
      </w:r>
      <w:r w:rsidR="00B714B4">
        <w:rPr>
          <w:rFonts w:asciiTheme="minorBidi" w:hAnsiTheme="minorBidi"/>
          <w:b/>
          <w:bCs/>
          <w:sz w:val="24"/>
          <w:szCs w:val="24"/>
        </w:rPr>
        <w:t>Are</w:t>
      </w:r>
      <w:r w:rsidR="00B714B4" w:rsidRPr="009250F8">
        <w:rPr>
          <w:rFonts w:asciiTheme="minorBidi" w:hAnsiTheme="minorBidi"/>
          <w:b/>
          <w:bCs/>
          <w:sz w:val="24"/>
          <w:szCs w:val="24"/>
        </w:rPr>
        <w:t xml:space="preserve"> </w:t>
      </w:r>
      <w:r w:rsidRPr="009250F8">
        <w:rPr>
          <w:rFonts w:asciiTheme="minorBidi" w:hAnsiTheme="minorBidi"/>
          <w:b/>
          <w:bCs/>
          <w:sz w:val="24"/>
          <w:szCs w:val="24"/>
        </w:rPr>
        <w:t xml:space="preserve">the </w:t>
      </w:r>
      <w:r w:rsidRPr="00421A26">
        <w:rPr>
          <w:rFonts w:asciiTheme="minorBidi" w:hAnsiTheme="minorBidi"/>
          <w:b/>
          <w:bCs/>
          <w:i/>
          <w:iCs/>
          <w:sz w:val="24"/>
          <w:szCs w:val="24"/>
        </w:rPr>
        <w:t>Tefillin</w:t>
      </w:r>
      <w:r w:rsidRPr="009250F8">
        <w:rPr>
          <w:rFonts w:asciiTheme="minorBidi" w:hAnsiTheme="minorBidi"/>
          <w:b/>
          <w:bCs/>
          <w:sz w:val="24"/>
          <w:szCs w:val="24"/>
        </w:rPr>
        <w:t xml:space="preserve"> Worn?</w:t>
      </w:r>
    </w:p>
    <w:p w14:paraId="75D2A8C7" w14:textId="77777777" w:rsidR="00C71D0D" w:rsidRDefault="00C71D0D" w:rsidP="003B3378">
      <w:pPr>
        <w:bidi w:val="0"/>
        <w:spacing w:after="0" w:line="240" w:lineRule="auto"/>
        <w:jc w:val="both"/>
        <w:rPr>
          <w:rFonts w:asciiTheme="minorBidi" w:hAnsiTheme="minorBidi"/>
          <w:sz w:val="24"/>
          <w:szCs w:val="24"/>
        </w:rPr>
      </w:pPr>
    </w:p>
    <w:p w14:paraId="2F9601C4" w14:textId="2BE951E9" w:rsidR="001B3874" w:rsidRPr="009250F8"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The Talmud (</w:t>
      </w:r>
      <w:r w:rsidRPr="00C71D0D">
        <w:rPr>
          <w:rFonts w:asciiTheme="minorBidi" w:hAnsiTheme="minorBidi"/>
          <w:i/>
          <w:iCs/>
          <w:sz w:val="24"/>
          <w:szCs w:val="24"/>
        </w:rPr>
        <w:t>Menachot</w:t>
      </w:r>
      <w:r w:rsidRPr="009250F8">
        <w:rPr>
          <w:rFonts w:asciiTheme="minorBidi" w:hAnsiTheme="minorBidi"/>
          <w:sz w:val="24"/>
          <w:szCs w:val="24"/>
        </w:rPr>
        <w:t xml:space="preserve"> 36b – 37a) teaches that the </w:t>
      </w:r>
      <w:r w:rsidRPr="00421A26">
        <w:rPr>
          <w:rFonts w:asciiTheme="minorBidi" w:hAnsiTheme="minorBidi"/>
          <w:i/>
          <w:iCs/>
          <w:sz w:val="24"/>
          <w:szCs w:val="24"/>
        </w:rPr>
        <w:t>tefillin</w:t>
      </w:r>
      <w:r w:rsidRPr="009250F8">
        <w:rPr>
          <w:rFonts w:asciiTheme="minorBidi" w:hAnsiTheme="minorBidi"/>
          <w:sz w:val="24"/>
          <w:szCs w:val="24"/>
        </w:rPr>
        <w:t xml:space="preserve"> should be worn on the left arm</w:t>
      </w:r>
      <w:r w:rsidR="004818D7">
        <w:rPr>
          <w:rFonts w:asciiTheme="minorBidi" w:hAnsiTheme="minorBidi"/>
          <w:sz w:val="24"/>
          <w:szCs w:val="24"/>
        </w:rPr>
        <w:t xml:space="preserve"> and debates the source for this requirement</w:t>
      </w:r>
      <w:r w:rsidRPr="009250F8">
        <w:rPr>
          <w:rFonts w:asciiTheme="minorBidi" w:hAnsiTheme="minorBidi"/>
          <w:sz w:val="24"/>
          <w:szCs w:val="24"/>
        </w:rPr>
        <w:t xml:space="preserve">. </w:t>
      </w:r>
    </w:p>
    <w:p w14:paraId="35C0C674" w14:textId="77777777" w:rsidR="00C71D0D" w:rsidRPr="00421A26" w:rsidRDefault="00C71D0D" w:rsidP="003B3378">
      <w:pPr>
        <w:bidi w:val="0"/>
        <w:spacing w:after="0" w:line="240" w:lineRule="auto"/>
        <w:ind w:left="720"/>
        <w:jc w:val="both"/>
        <w:rPr>
          <w:rFonts w:asciiTheme="minorBidi" w:hAnsiTheme="minorBidi"/>
          <w:sz w:val="24"/>
          <w:szCs w:val="24"/>
          <w:lang w:val="en"/>
        </w:rPr>
      </w:pPr>
    </w:p>
    <w:p w14:paraId="10E9A1C7" w14:textId="3783BFEB" w:rsidR="0032394D" w:rsidRPr="00421A26" w:rsidRDefault="0032394D" w:rsidP="003B3378">
      <w:pPr>
        <w:bidi w:val="0"/>
        <w:spacing w:after="0" w:line="240" w:lineRule="auto"/>
        <w:ind w:left="720"/>
        <w:jc w:val="both"/>
        <w:rPr>
          <w:rFonts w:asciiTheme="minorBidi" w:hAnsiTheme="minorBidi"/>
          <w:sz w:val="24"/>
          <w:szCs w:val="24"/>
        </w:rPr>
      </w:pPr>
      <w:r w:rsidRPr="00421A26">
        <w:rPr>
          <w:rFonts w:asciiTheme="minorBidi" w:hAnsiTheme="minorBidi"/>
          <w:sz w:val="24"/>
          <w:szCs w:val="24"/>
          <w:lang w:val="en"/>
        </w:rPr>
        <w:t>Rabbi Natan says: This proof is not necessary, as it says: “And you shall bind them for a sign upon your arm” (</w:t>
      </w:r>
      <w:r w:rsidRPr="00421A26">
        <w:rPr>
          <w:rFonts w:asciiTheme="minorBidi" w:hAnsiTheme="minorBidi"/>
          <w:i/>
          <w:iCs/>
          <w:sz w:val="24"/>
          <w:szCs w:val="24"/>
          <w:lang w:val="en"/>
        </w:rPr>
        <w:t>Devarim</w:t>
      </w:r>
      <w:r w:rsidRPr="00421A26">
        <w:rPr>
          <w:rFonts w:asciiTheme="minorBidi" w:hAnsiTheme="minorBidi"/>
          <w:sz w:val="24"/>
          <w:szCs w:val="24"/>
          <w:lang w:val="en"/>
        </w:rPr>
        <w:t xml:space="preserve"> 6:8), and then it states: “And you shall write them upon the doorposts of your house” (</w:t>
      </w:r>
      <w:r w:rsidRPr="00421A26">
        <w:rPr>
          <w:rFonts w:asciiTheme="minorBidi" w:hAnsiTheme="minorBidi"/>
          <w:i/>
          <w:iCs/>
          <w:sz w:val="24"/>
          <w:szCs w:val="24"/>
          <w:lang w:val="en"/>
        </w:rPr>
        <w:t>Devarim</w:t>
      </w:r>
      <w:r w:rsidRPr="00421A26">
        <w:rPr>
          <w:rFonts w:asciiTheme="minorBidi" w:hAnsiTheme="minorBidi"/>
          <w:sz w:val="24"/>
          <w:szCs w:val="24"/>
          <w:lang w:val="en"/>
        </w:rPr>
        <w:t xml:space="preserve"> 6:9). This teaches that just as writing is with the right hand, as most people write with their right hands, so too, the binding of phylacteries must be performed with the right hand. And since binding is with the right hand, this means that donning is on the left arm, as one cannot bind the phylacteries with the same hand upon which he is donning them</w:t>
      </w:r>
      <w:r w:rsidR="00C71D0D" w:rsidRPr="00421A26">
        <w:rPr>
          <w:rFonts w:asciiTheme="minorBidi" w:hAnsiTheme="minorBidi"/>
          <w:sz w:val="24"/>
          <w:szCs w:val="24"/>
          <w:lang w:val="en"/>
        </w:rPr>
        <w:t>…</w:t>
      </w:r>
      <w:r w:rsidRPr="00421A26">
        <w:rPr>
          <w:rFonts w:asciiTheme="minorBidi" w:hAnsiTheme="minorBidi"/>
          <w:sz w:val="24"/>
          <w:szCs w:val="24"/>
          <w:lang w:val="en"/>
        </w:rPr>
        <w:t xml:space="preserve"> Rav Ashi said: The requirement that phylacteries be donned on the left arm is derived from the verse: “It shall be for a sign upon your arm [</w:t>
      </w:r>
      <w:r w:rsidRPr="00421A26">
        <w:rPr>
          <w:rFonts w:asciiTheme="minorBidi" w:hAnsiTheme="minorBidi"/>
          <w:i/>
          <w:iCs/>
          <w:sz w:val="24"/>
          <w:szCs w:val="24"/>
          <w:lang w:val="en"/>
        </w:rPr>
        <w:t>yadkha</w:t>
      </w:r>
      <w:r w:rsidRPr="00421A26">
        <w:rPr>
          <w:rFonts w:asciiTheme="minorBidi" w:hAnsiTheme="minorBidi"/>
          <w:sz w:val="24"/>
          <w:szCs w:val="24"/>
          <w:lang w:val="en"/>
        </w:rPr>
        <w:t>]” (</w:t>
      </w:r>
      <w:r w:rsidRPr="00421A26">
        <w:rPr>
          <w:rFonts w:asciiTheme="minorBidi" w:hAnsiTheme="minorBidi"/>
          <w:i/>
          <w:iCs/>
          <w:sz w:val="24"/>
          <w:szCs w:val="24"/>
          <w:lang w:val="en"/>
        </w:rPr>
        <w:t>Shemot</w:t>
      </w:r>
      <w:r w:rsidRPr="00421A26">
        <w:rPr>
          <w:rFonts w:asciiTheme="minorBidi" w:hAnsiTheme="minorBidi"/>
          <w:sz w:val="24"/>
          <w:szCs w:val="24"/>
          <w:lang w:val="en"/>
        </w:rPr>
        <w:t xml:space="preserve"> 13:16), which is written with a letter </w:t>
      </w:r>
      <w:r w:rsidRPr="00421A26">
        <w:rPr>
          <w:rFonts w:asciiTheme="minorBidi" w:hAnsiTheme="minorBidi"/>
          <w:i/>
          <w:iCs/>
          <w:sz w:val="24"/>
          <w:szCs w:val="24"/>
          <w:lang w:val="en"/>
        </w:rPr>
        <w:t>heh</w:t>
      </w:r>
      <w:r w:rsidRPr="00421A26">
        <w:rPr>
          <w:rFonts w:asciiTheme="minorBidi" w:hAnsiTheme="minorBidi"/>
          <w:sz w:val="24"/>
          <w:szCs w:val="24"/>
          <w:lang w:val="en"/>
        </w:rPr>
        <w:t xml:space="preserve"> at the end. This is expounded as though it stated: Your weak [</w:t>
      </w:r>
      <w:r w:rsidRPr="00421A26">
        <w:rPr>
          <w:rFonts w:asciiTheme="minorBidi" w:hAnsiTheme="minorBidi"/>
          <w:i/>
          <w:iCs/>
          <w:sz w:val="24"/>
          <w:szCs w:val="24"/>
          <w:lang w:val="en"/>
        </w:rPr>
        <w:t>keha</w:t>
      </w:r>
      <w:r w:rsidRPr="00421A26">
        <w:rPr>
          <w:rFonts w:asciiTheme="minorBidi" w:hAnsiTheme="minorBidi"/>
          <w:sz w:val="24"/>
          <w:szCs w:val="24"/>
          <w:lang w:val="en"/>
        </w:rPr>
        <w:t xml:space="preserve">] arm. </w:t>
      </w:r>
    </w:p>
    <w:p w14:paraId="6DBA4273" w14:textId="77777777" w:rsidR="00F24903" w:rsidRDefault="00F24903" w:rsidP="003B3378">
      <w:pPr>
        <w:bidi w:val="0"/>
        <w:spacing w:after="0" w:line="240" w:lineRule="auto"/>
        <w:jc w:val="both"/>
        <w:rPr>
          <w:rFonts w:asciiTheme="minorBidi" w:hAnsiTheme="minorBidi"/>
          <w:sz w:val="24"/>
          <w:szCs w:val="24"/>
        </w:rPr>
      </w:pPr>
    </w:p>
    <w:p w14:paraId="29244012" w14:textId="5175E39B" w:rsidR="00BC1C4B" w:rsidRPr="009250F8"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w:t>
      </w:r>
      <w:r w:rsidR="004818D7">
        <w:rPr>
          <w:rFonts w:asciiTheme="minorBidi" w:hAnsiTheme="minorBidi"/>
          <w:sz w:val="24"/>
          <w:szCs w:val="24"/>
        </w:rPr>
        <w:t>G</w:t>
      </w:r>
      <w:r w:rsidRPr="009250F8">
        <w:rPr>
          <w:rFonts w:asciiTheme="minorBidi" w:hAnsiTheme="minorBidi"/>
          <w:sz w:val="24"/>
          <w:szCs w:val="24"/>
        </w:rPr>
        <w:t xml:space="preserve">emara explains that the </w:t>
      </w:r>
      <w:r w:rsidRPr="00421A26">
        <w:rPr>
          <w:rFonts w:asciiTheme="minorBidi" w:hAnsiTheme="minorBidi"/>
          <w:i/>
          <w:iCs/>
          <w:sz w:val="24"/>
          <w:szCs w:val="24"/>
        </w:rPr>
        <w:t>tefillin</w:t>
      </w:r>
      <w:r w:rsidRPr="009250F8">
        <w:rPr>
          <w:rFonts w:asciiTheme="minorBidi" w:hAnsiTheme="minorBidi"/>
          <w:sz w:val="24"/>
          <w:szCs w:val="24"/>
        </w:rPr>
        <w:t xml:space="preserve"> are placed on the left arm</w:t>
      </w:r>
      <w:r w:rsidR="004818D7">
        <w:rPr>
          <w:rFonts w:asciiTheme="minorBidi" w:hAnsiTheme="minorBidi"/>
          <w:sz w:val="24"/>
          <w:szCs w:val="24"/>
        </w:rPr>
        <w:t xml:space="preserve"> either because</w:t>
      </w:r>
      <w:r w:rsidRPr="009250F8">
        <w:rPr>
          <w:rFonts w:asciiTheme="minorBidi" w:hAnsiTheme="minorBidi"/>
          <w:sz w:val="24"/>
          <w:szCs w:val="24"/>
        </w:rPr>
        <w:t xml:space="preserve"> one normally ties the </w:t>
      </w:r>
      <w:r w:rsidRPr="00421A26">
        <w:rPr>
          <w:rFonts w:asciiTheme="minorBidi" w:hAnsiTheme="minorBidi"/>
          <w:i/>
          <w:iCs/>
          <w:sz w:val="24"/>
          <w:szCs w:val="24"/>
        </w:rPr>
        <w:t>tefillin</w:t>
      </w:r>
      <w:r w:rsidRPr="009250F8">
        <w:rPr>
          <w:rFonts w:asciiTheme="minorBidi" w:hAnsiTheme="minorBidi"/>
          <w:sz w:val="24"/>
          <w:szCs w:val="24"/>
        </w:rPr>
        <w:t xml:space="preserve"> with his right arm or because the left is usually the weaker arm.</w:t>
      </w:r>
    </w:p>
    <w:p w14:paraId="53F1580A" w14:textId="77777777" w:rsidR="00C71D0D" w:rsidRPr="00421A26" w:rsidRDefault="00C71D0D" w:rsidP="003B3378">
      <w:pPr>
        <w:bidi w:val="0"/>
        <w:spacing w:after="0" w:line="240" w:lineRule="auto"/>
        <w:jc w:val="both"/>
        <w:rPr>
          <w:rFonts w:asciiTheme="minorBidi" w:hAnsiTheme="minorBidi"/>
          <w:sz w:val="24"/>
          <w:szCs w:val="24"/>
        </w:rPr>
      </w:pPr>
    </w:p>
    <w:p w14:paraId="7FEC8015" w14:textId="6CCB69BF" w:rsidR="0032394D" w:rsidRPr="00421A26" w:rsidRDefault="0032394D" w:rsidP="003B3378">
      <w:pPr>
        <w:bidi w:val="0"/>
        <w:spacing w:after="0" w:line="240" w:lineRule="auto"/>
        <w:jc w:val="both"/>
        <w:rPr>
          <w:rFonts w:asciiTheme="minorBidi" w:hAnsiTheme="minorBidi"/>
          <w:sz w:val="24"/>
          <w:szCs w:val="24"/>
        </w:rPr>
      </w:pPr>
      <w:r w:rsidRPr="00421A26">
        <w:rPr>
          <w:rFonts w:asciiTheme="minorBidi" w:hAnsiTheme="minorBidi"/>
          <w:sz w:val="24"/>
          <w:szCs w:val="24"/>
        </w:rPr>
        <w:tab/>
        <w:t>What about one who generally uses his left arm (a “lefty”)? The Talmud (37a) says:</w:t>
      </w:r>
    </w:p>
    <w:p w14:paraId="52A4B6BA" w14:textId="77777777" w:rsidR="00C71D0D" w:rsidRPr="00421A26" w:rsidRDefault="00C71D0D" w:rsidP="003B3378">
      <w:pPr>
        <w:bidi w:val="0"/>
        <w:spacing w:after="0" w:line="240" w:lineRule="auto"/>
        <w:jc w:val="both"/>
        <w:rPr>
          <w:rFonts w:asciiTheme="minorBidi" w:hAnsiTheme="minorBidi"/>
          <w:sz w:val="24"/>
          <w:szCs w:val="24"/>
        </w:rPr>
      </w:pPr>
    </w:p>
    <w:p w14:paraId="5402F45E" w14:textId="1402DE9B" w:rsidR="0032394D" w:rsidRDefault="0032394D" w:rsidP="003B3378">
      <w:pPr>
        <w:bidi w:val="0"/>
        <w:spacing w:after="0" w:line="240" w:lineRule="auto"/>
        <w:ind w:left="720"/>
        <w:jc w:val="both"/>
        <w:rPr>
          <w:rFonts w:asciiTheme="minorBidi" w:hAnsiTheme="minorBidi"/>
          <w:sz w:val="24"/>
          <w:szCs w:val="24"/>
        </w:rPr>
      </w:pPr>
      <w:r w:rsidRPr="00421A26">
        <w:rPr>
          <w:rFonts w:asciiTheme="minorBidi" w:hAnsiTheme="minorBidi"/>
          <w:sz w:val="24"/>
          <w:szCs w:val="24"/>
        </w:rPr>
        <w:t xml:space="preserve">The Sages taught in a </w:t>
      </w:r>
      <w:r w:rsidRPr="00421A26">
        <w:rPr>
          <w:rFonts w:asciiTheme="minorBidi" w:hAnsiTheme="minorBidi"/>
          <w:i/>
          <w:iCs/>
          <w:sz w:val="24"/>
          <w:szCs w:val="24"/>
        </w:rPr>
        <w:t>baraita</w:t>
      </w:r>
      <w:r w:rsidRPr="00421A26">
        <w:rPr>
          <w:rFonts w:asciiTheme="minorBidi" w:hAnsiTheme="minorBidi"/>
          <w:sz w:val="24"/>
          <w:szCs w:val="24"/>
        </w:rPr>
        <w:t xml:space="preserve">: A left-handed person </w:t>
      </w:r>
      <w:proofErr w:type="gramStart"/>
      <w:r w:rsidRPr="00421A26">
        <w:rPr>
          <w:rFonts w:asciiTheme="minorBidi" w:hAnsiTheme="minorBidi"/>
          <w:sz w:val="24"/>
          <w:szCs w:val="24"/>
        </w:rPr>
        <w:t>dons</w:t>
      </w:r>
      <w:proofErr w:type="gramEnd"/>
      <w:r w:rsidRPr="00421A26">
        <w:rPr>
          <w:rFonts w:asciiTheme="minorBidi" w:hAnsiTheme="minorBidi"/>
          <w:sz w:val="24"/>
          <w:szCs w:val="24"/>
        </w:rPr>
        <w:t xml:space="preserve"> phylacteries on his right arm, which is equivalent to his left arm, i.e., his weaker arm. The Gemara raises a difficulty: But isn’t it taught in a </w:t>
      </w:r>
      <w:r w:rsidRPr="00421A26">
        <w:rPr>
          <w:rFonts w:asciiTheme="minorBidi" w:hAnsiTheme="minorBidi"/>
          <w:i/>
          <w:iCs/>
          <w:sz w:val="24"/>
          <w:szCs w:val="24"/>
        </w:rPr>
        <w:t>baraita</w:t>
      </w:r>
      <w:r w:rsidRPr="00421A26">
        <w:rPr>
          <w:rFonts w:asciiTheme="minorBidi" w:hAnsiTheme="minorBidi"/>
          <w:sz w:val="24"/>
          <w:szCs w:val="24"/>
        </w:rPr>
        <w:t xml:space="preserve"> that a left-handed person </w:t>
      </w:r>
      <w:proofErr w:type="gramStart"/>
      <w:r w:rsidRPr="00421A26">
        <w:rPr>
          <w:rFonts w:asciiTheme="minorBidi" w:hAnsiTheme="minorBidi"/>
          <w:sz w:val="24"/>
          <w:szCs w:val="24"/>
        </w:rPr>
        <w:t>dons</w:t>
      </w:r>
      <w:proofErr w:type="gramEnd"/>
      <w:r w:rsidRPr="00421A26">
        <w:rPr>
          <w:rFonts w:asciiTheme="minorBidi" w:hAnsiTheme="minorBidi"/>
          <w:sz w:val="24"/>
          <w:szCs w:val="24"/>
        </w:rPr>
        <w:t xml:space="preserve"> phylacteries on his left arm, which is the left arm of every other person? Abaye said: When that </w:t>
      </w:r>
      <w:r w:rsidRPr="00421A26">
        <w:rPr>
          <w:rFonts w:asciiTheme="minorBidi" w:hAnsiTheme="minorBidi"/>
          <w:i/>
          <w:iCs/>
          <w:sz w:val="24"/>
          <w:szCs w:val="24"/>
        </w:rPr>
        <w:t>baraita</w:t>
      </w:r>
      <w:r w:rsidRPr="00421A26">
        <w:rPr>
          <w:rFonts w:asciiTheme="minorBidi" w:hAnsiTheme="minorBidi"/>
          <w:sz w:val="24"/>
          <w:szCs w:val="24"/>
        </w:rPr>
        <w:t xml:space="preserve"> is taught, it is referring to one who has equal control </w:t>
      </w:r>
      <w:r w:rsidRPr="00421A26">
        <w:rPr>
          <w:rFonts w:asciiTheme="minorBidi" w:hAnsiTheme="minorBidi"/>
          <w:sz w:val="24"/>
          <w:szCs w:val="24"/>
        </w:rPr>
        <w:lastRenderedPageBreak/>
        <w:t>with both his hands, i.e., an ambidextrous person. Since such an individual also uses his right hand, he dons phylacteries</w:t>
      </w:r>
      <w:r w:rsidRPr="009250F8">
        <w:rPr>
          <w:rFonts w:asciiTheme="minorBidi" w:hAnsiTheme="minorBidi"/>
          <w:sz w:val="24"/>
          <w:szCs w:val="24"/>
        </w:rPr>
        <w:t xml:space="preserve"> on his left arm.</w:t>
      </w:r>
    </w:p>
    <w:p w14:paraId="4D229C67" w14:textId="77777777" w:rsidR="00C71D0D" w:rsidRPr="009250F8" w:rsidRDefault="00C71D0D" w:rsidP="003B3378">
      <w:pPr>
        <w:bidi w:val="0"/>
        <w:spacing w:after="0" w:line="240" w:lineRule="auto"/>
        <w:ind w:left="720"/>
        <w:jc w:val="both"/>
        <w:rPr>
          <w:rFonts w:asciiTheme="minorBidi" w:hAnsiTheme="minorBidi"/>
          <w:sz w:val="24"/>
          <w:szCs w:val="24"/>
        </w:rPr>
      </w:pPr>
    </w:p>
    <w:p w14:paraId="232A8B40" w14:textId="2F700738" w:rsidR="0032394D" w:rsidRPr="009250F8"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w:t>
      </w:r>
      <w:r w:rsidR="00B714B4">
        <w:rPr>
          <w:rFonts w:asciiTheme="minorBidi" w:hAnsiTheme="minorBidi"/>
          <w:sz w:val="24"/>
          <w:szCs w:val="24"/>
        </w:rPr>
        <w:t>G</w:t>
      </w:r>
      <w:r w:rsidRPr="009250F8">
        <w:rPr>
          <w:rFonts w:asciiTheme="minorBidi" w:hAnsiTheme="minorBidi"/>
          <w:sz w:val="24"/>
          <w:szCs w:val="24"/>
        </w:rPr>
        <w:t xml:space="preserve">emara concludes that while an ambidextrous </w:t>
      </w:r>
      <w:r w:rsidR="00C71D0D" w:rsidRPr="009250F8">
        <w:rPr>
          <w:rFonts w:asciiTheme="minorBidi" w:hAnsiTheme="minorBidi"/>
          <w:sz w:val="24"/>
          <w:szCs w:val="24"/>
        </w:rPr>
        <w:t>person</w:t>
      </w:r>
      <w:r w:rsidRPr="009250F8">
        <w:rPr>
          <w:rFonts w:asciiTheme="minorBidi" w:hAnsiTheme="minorBidi"/>
          <w:sz w:val="24"/>
          <w:szCs w:val="24"/>
        </w:rPr>
        <w:t xml:space="preserve"> dons </w:t>
      </w:r>
      <w:r w:rsidRPr="00421A26">
        <w:rPr>
          <w:rFonts w:asciiTheme="minorBidi" w:hAnsiTheme="minorBidi"/>
          <w:i/>
          <w:iCs/>
          <w:sz w:val="24"/>
          <w:szCs w:val="24"/>
        </w:rPr>
        <w:t>tefillin</w:t>
      </w:r>
      <w:r w:rsidR="00C71D0D">
        <w:rPr>
          <w:rFonts w:asciiTheme="minorBidi" w:hAnsiTheme="minorBidi"/>
          <w:sz w:val="24"/>
          <w:szCs w:val="24"/>
        </w:rPr>
        <w:t xml:space="preserve"> </w:t>
      </w:r>
      <w:r w:rsidRPr="009250F8">
        <w:rPr>
          <w:rFonts w:asciiTheme="minorBidi" w:hAnsiTheme="minorBidi"/>
          <w:sz w:val="24"/>
          <w:szCs w:val="24"/>
        </w:rPr>
        <w:t>on his left arm, a “lefty” wears them on his right arm.</w:t>
      </w:r>
    </w:p>
    <w:p w14:paraId="26AE8C1E" w14:textId="77777777" w:rsidR="00C71D0D" w:rsidRDefault="00C71D0D" w:rsidP="003B3378">
      <w:pPr>
        <w:bidi w:val="0"/>
        <w:spacing w:after="0" w:line="240" w:lineRule="auto"/>
        <w:jc w:val="both"/>
        <w:rPr>
          <w:rFonts w:asciiTheme="minorBidi" w:hAnsiTheme="minorBidi"/>
          <w:sz w:val="24"/>
          <w:szCs w:val="24"/>
        </w:rPr>
      </w:pPr>
    </w:p>
    <w:p w14:paraId="157D98ED" w14:textId="45DC002F" w:rsidR="0032394D"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The </w:t>
      </w:r>
      <w:r w:rsidRPr="00C71D0D">
        <w:rPr>
          <w:rFonts w:asciiTheme="minorBidi" w:hAnsiTheme="minorBidi"/>
          <w:i/>
          <w:iCs/>
          <w:sz w:val="24"/>
          <w:szCs w:val="24"/>
        </w:rPr>
        <w:t>Rishonim</w:t>
      </w:r>
      <w:r w:rsidRPr="009250F8">
        <w:rPr>
          <w:rFonts w:asciiTheme="minorBidi" w:hAnsiTheme="minorBidi"/>
          <w:sz w:val="24"/>
          <w:szCs w:val="24"/>
        </w:rPr>
        <w:t xml:space="preserve"> debate how one determines which arm is the stronger, or more dominant arm</w:t>
      </w:r>
      <w:r w:rsidR="00B714B4">
        <w:rPr>
          <w:rFonts w:asciiTheme="minorBidi" w:hAnsiTheme="minorBidi"/>
          <w:sz w:val="24"/>
          <w:szCs w:val="24"/>
        </w:rPr>
        <w:t>.</w:t>
      </w:r>
      <w:r w:rsidRPr="009250F8">
        <w:rPr>
          <w:rFonts w:asciiTheme="minorBidi" w:hAnsiTheme="minorBidi"/>
          <w:sz w:val="24"/>
          <w:szCs w:val="24"/>
        </w:rPr>
        <w:t xml:space="preserve"> According to one opinion, the arm with which one does</w:t>
      </w:r>
      <w:r w:rsidR="00B714B4">
        <w:rPr>
          <w:rFonts w:asciiTheme="minorBidi" w:hAnsiTheme="minorBidi"/>
          <w:sz w:val="24"/>
          <w:szCs w:val="24"/>
        </w:rPr>
        <w:t xml:space="preserve"> the</w:t>
      </w:r>
      <w:r w:rsidRPr="009250F8">
        <w:rPr>
          <w:rFonts w:asciiTheme="minorBidi" w:hAnsiTheme="minorBidi"/>
          <w:sz w:val="24"/>
          <w:szCs w:val="24"/>
        </w:rPr>
        <w:t xml:space="preserve"> most work is considered to be the dominant arm. According to others, the arm with which one write</w:t>
      </w:r>
      <w:r w:rsidR="00B714B4">
        <w:rPr>
          <w:rFonts w:asciiTheme="minorBidi" w:hAnsiTheme="minorBidi"/>
          <w:sz w:val="24"/>
          <w:szCs w:val="24"/>
        </w:rPr>
        <w:t>s</w:t>
      </w:r>
      <w:r w:rsidRPr="009250F8">
        <w:rPr>
          <w:rFonts w:asciiTheme="minorBidi" w:hAnsiTheme="minorBidi"/>
          <w:sz w:val="24"/>
          <w:szCs w:val="24"/>
        </w:rPr>
        <w:t xml:space="preserve"> is the dominant arm, and </w:t>
      </w:r>
      <w:r w:rsidRPr="00421A26">
        <w:rPr>
          <w:rFonts w:asciiTheme="minorBidi" w:hAnsiTheme="minorBidi"/>
          <w:i/>
          <w:iCs/>
          <w:sz w:val="24"/>
          <w:szCs w:val="24"/>
        </w:rPr>
        <w:t>tefillin</w:t>
      </w:r>
      <w:r w:rsidRPr="009250F8">
        <w:rPr>
          <w:rFonts w:asciiTheme="minorBidi" w:hAnsiTheme="minorBidi"/>
          <w:sz w:val="24"/>
          <w:szCs w:val="24"/>
        </w:rPr>
        <w:t xml:space="preserve"> are worn on the other. The </w:t>
      </w:r>
      <w:r w:rsidRPr="00421A26">
        <w:rPr>
          <w:rFonts w:asciiTheme="minorBidi" w:hAnsiTheme="minorBidi"/>
          <w:i/>
          <w:iCs/>
          <w:sz w:val="24"/>
          <w:szCs w:val="24"/>
        </w:rPr>
        <w:t>Shulchan Arukh</w:t>
      </w:r>
      <w:r w:rsidRPr="009250F8">
        <w:rPr>
          <w:rFonts w:asciiTheme="minorBidi" w:hAnsiTheme="minorBidi"/>
          <w:sz w:val="24"/>
          <w:szCs w:val="24"/>
        </w:rPr>
        <w:t xml:space="preserve"> (27</w:t>
      </w:r>
      <w:r w:rsidR="00B714B4">
        <w:rPr>
          <w:rFonts w:asciiTheme="minorBidi" w:hAnsiTheme="minorBidi"/>
          <w:sz w:val="24"/>
          <w:szCs w:val="24"/>
        </w:rPr>
        <w:t>:</w:t>
      </w:r>
      <w:r w:rsidRPr="009250F8">
        <w:rPr>
          <w:rFonts w:asciiTheme="minorBidi" w:hAnsiTheme="minorBidi"/>
          <w:sz w:val="24"/>
          <w:szCs w:val="24"/>
        </w:rPr>
        <w:t>6) cites both views</w:t>
      </w:r>
      <w:r w:rsidR="00B714B4">
        <w:rPr>
          <w:rFonts w:asciiTheme="minorBidi" w:hAnsiTheme="minorBidi"/>
          <w:sz w:val="24"/>
          <w:szCs w:val="24"/>
        </w:rPr>
        <w:t>; the</w:t>
      </w:r>
      <w:r w:rsidRPr="009250F8">
        <w:rPr>
          <w:rFonts w:asciiTheme="minorBidi" w:hAnsiTheme="minorBidi"/>
          <w:sz w:val="24"/>
          <w:szCs w:val="24"/>
        </w:rPr>
        <w:t xml:space="preserve"> Rema rules </w:t>
      </w:r>
      <w:r w:rsidR="00B714B4">
        <w:rPr>
          <w:rFonts w:asciiTheme="minorBidi" w:hAnsiTheme="minorBidi"/>
          <w:sz w:val="24"/>
          <w:szCs w:val="24"/>
        </w:rPr>
        <w:t>t</w:t>
      </w:r>
      <w:r w:rsidRPr="009250F8">
        <w:rPr>
          <w:rFonts w:asciiTheme="minorBidi" w:hAnsiTheme="minorBidi"/>
          <w:sz w:val="24"/>
          <w:szCs w:val="24"/>
        </w:rPr>
        <w:t>hat writing determines which arm is the strong arm</w:t>
      </w:r>
      <w:r w:rsidR="00B714B4">
        <w:rPr>
          <w:rFonts w:asciiTheme="minorBidi" w:hAnsiTheme="minorBidi"/>
          <w:sz w:val="24"/>
          <w:szCs w:val="24"/>
        </w:rPr>
        <w:t>, while</w:t>
      </w:r>
      <w:r w:rsidRPr="009250F8">
        <w:rPr>
          <w:rFonts w:asciiTheme="minorBidi" w:hAnsiTheme="minorBidi"/>
          <w:sz w:val="24"/>
          <w:szCs w:val="24"/>
        </w:rPr>
        <w:t xml:space="preserve"> the Gra rules in accordance with the first view. Interestingly, the </w:t>
      </w:r>
      <w:r w:rsidRPr="00421A26">
        <w:rPr>
          <w:rFonts w:asciiTheme="minorBidi" w:hAnsiTheme="minorBidi"/>
          <w:i/>
          <w:iCs/>
          <w:sz w:val="24"/>
          <w:szCs w:val="24"/>
        </w:rPr>
        <w:t>Bach</w:t>
      </w:r>
      <w:r w:rsidRPr="009250F8">
        <w:rPr>
          <w:rFonts w:asciiTheme="minorBidi" w:hAnsiTheme="minorBidi"/>
          <w:sz w:val="24"/>
          <w:szCs w:val="24"/>
        </w:rPr>
        <w:t xml:space="preserve"> (27 </w:t>
      </w:r>
      <w:r w:rsidRPr="00C71D0D">
        <w:rPr>
          <w:rFonts w:asciiTheme="minorBidi" w:hAnsiTheme="minorBidi"/>
          <w:i/>
          <w:iCs/>
          <w:sz w:val="24"/>
          <w:szCs w:val="24"/>
        </w:rPr>
        <w:t>s.v.</w:t>
      </w:r>
      <w:r w:rsidR="00B714B4">
        <w:rPr>
          <w:rFonts w:asciiTheme="minorBidi" w:hAnsiTheme="minorBidi"/>
          <w:sz w:val="24"/>
          <w:szCs w:val="24"/>
        </w:rPr>
        <w:t>,</w:t>
      </w:r>
      <w:r w:rsidRPr="009250F8">
        <w:rPr>
          <w:rFonts w:asciiTheme="minorBidi" w:hAnsiTheme="minorBidi"/>
          <w:sz w:val="24"/>
          <w:szCs w:val="24"/>
        </w:rPr>
        <w:t xml:space="preserve"> </w:t>
      </w:r>
      <w:r w:rsidRPr="00C71D0D">
        <w:rPr>
          <w:rFonts w:asciiTheme="minorBidi" w:hAnsiTheme="minorBidi"/>
          <w:i/>
          <w:iCs/>
          <w:sz w:val="24"/>
          <w:szCs w:val="24"/>
        </w:rPr>
        <w:t>ve</w:t>
      </w:r>
      <w:r w:rsidR="00B714B4">
        <w:rPr>
          <w:rFonts w:asciiTheme="minorBidi" w:hAnsiTheme="minorBidi"/>
          <w:i/>
          <w:iCs/>
          <w:sz w:val="24"/>
          <w:szCs w:val="24"/>
        </w:rPr>
        <w:t>-</w:t>
      </w:r>
      <w:r w:rsidRPr="00C71D0D">
        <w:rPr>
          <w:rFonts w:asciiTheme="minorBidi" w:hAnsiTheme="minorBidi"/>
          <w:i/>
          <w:iCs/>
          <w:sz w:val="24"/>
          <w:szCs w:val="24"/>
        </w:rPr>
        <w:t>iter</w:t>
      </w:r>
      <w:r w:rsidRPr="009250F8">
        <w:rPr>
          <w:rFonts w:asciiTheme="minorBidi" w:hAnsiTheme="minorBidi"/>
          <w:sz w:val="24"/>
          <w:szCs w:val="24"/>
        </w:rPr>
        <w:t>) insists that only if one writes and does most tasks with the left arm does one don his tefillin on the right arm</w:t>
      </w:r>
      <w:r w:rsidR="00C71D0D">
        <w:rPr>
          <w:rFonts w:asciiTheme="minorBidi" w:hAnsiTheme="minorBidi"/>
          <w:sz w:val="24"/>
          <w:szCs w:val="24"/>
        </w:rPr>
        <w:t>.</w:t>
      </w:r>
    </w:p>
    <w:p w14:paraId="1D9E56CB" w14:textId="77777777" w:rsidR="00C71D0D" w:rsidRPr="009250F8" w:rsidRDefault="00C71D0D" w:rsidP="003B3378">
      <w:pPr>
        <w:bidi w:val="0"/>
        <w:spacing w:after="0" w:line="240" w:lineRule="auto"/>
        <w:jc w:val="both"/>
        <w:rPr>
          <w:rFonts w:asciiTheme="minorBidi" w:hAnsiTheme="minorBidi"/>
          <w:sz w:val="24"/>
          <w:szCs w:val="24"/>
        </w:rPr>
      </w:pPr>
    </w:p>
    <w:p w14:paraId="091B4D42" w14:textId="2D8D6E22" w:rsidR="0032394D" w:rsidRPr="009250F8" w:rsidRDefault="0032394D" w:rsidP="003B3378">
      <w:pPr>
        <w:bidi w:val="0"/>
        <w:spacing w:after="0" w:line="240" w:lineRule="auto"/>
        <w:jc w:val="both"/>
        <w:rPr>
          <w:rFonts w:asciiTheme="minorBidi" w:hAnsiTheme="minorBidi"/>
          <w:b/>
          <w:bCs/>
          <w:sz w:val="24"/>
          <w:szCs w:val="24"/>
        </w:rPr>
      </w:pPr>
      <w:r w:rsidRPr="009250F8">
        <w:rPr>
          <w:rFonts w:asciiTheme="minorBidi" w:hAnsiTheme="minorBidi"/>
          <w:b/>
          <w:bCs/>
          <w:sz w:val="24"/>
          <w:szCs w:val="24"/>
        </w:rPr>
        <w:t xml:space="preserve">Where Should the </w:t>
      </w:r>
      <w:r w:rsidRPr="00C71D0D">
        <w:rPr>
          <w:rFonts w:asciiTheme="minorBidi" w:hAnsiTheme="minorBidi"/>
          <w:b/>
          <w:bCs/>
          <w:i/>
          <w:iCs/>
          <w:sz w:val="24"/>
          <w:szCs w:val="24"/>
        </w:rPr>
        <w:t>Tefillin</w:t>
      </w:r>
      <w:r w:rsidRPr="009250F8">
        <w:rPr>
          <w:rFonts w:asciiTheme="minorBidi" w:hAnsiTheme="minorBidi"/>
          <w:b/>
          <w:bCs/>
          <w:sz w:val="24"/>
          <w:szCs w:val="24"/>
        </w:rPr>
        <w:t xml:space="preserve"> </w:t>
      </w:r>
      <w:r w:rsidR="00B714B4">
        <w:rPr>
          <w:rFonts w:asciiTheme="minorBidi" w:hAnsiTheme="minorBidi"/>
          <w:b/>
          <w:bCs/>
          <w:sz w:val="24"/>
          <w:szCs w:val="24"/>
        </w:rPr>
        <w:t>B</w:t>
      </w:r>
      <w:r w:rsidRPr="009250F8">
        <w:rPr>
          <w:rFonts w:asciiTheme="minorBidi" w:hAnsiTheme="minorBidi"/>
          <w:b/>
          <w:bCs/>
          <w:sz w:val="24"/>
          <w:szCs w:val="24"/>
        </w:rPr>
        <w:t xml:space="preserve">e </w:t>
      </w:r>
      <w:r w:rsidR="00B714B4">
        <w:rPr>
          <w:rFonts w:asciiTheme="minorBidi" w:hAnsiTheme="minorBidi"/>
          <w:b/>
          <w:bCs/>
          <w:sz w:val="24"/>
          <w:szCs w:val="24"/>
        </w:rPr>
        <w:t>P</w:t>
      </w:r>
      <w:r w:rsidRPr="009250F8">
        <w:rPr>
          <w:rFonts w:asciiTheme="minorBidi" w:hAnsiTheme="minorBidi"/>
          <w:b/>
          <w:bCs/>
          <w:sz w:val="24"/>
          <w:szCs w:val="24"/>
        </w:rPr>
        <w:t>laced?</w:t>
      </w:r>
    </w:p>
    <w:p w14:paraId="340EC404" w14:textId="77777777" w:rsidR="00C71D0D" w:rsidRDefault="00C71D0D" w:rsidP="003B3378">
      <w:pPr>
        <w:bidi w:val="0"/>
        <w:spacing w:after="0" w:line="240" w:lineRule="auto"/>
        <w:jc w:val="both"/>
        <w:rPr>
          <w:rFonts w:asciiTheme="minorBidi" w:hAnsiTheme="minorBidi"/>
          <w:sz w:val="24"/>
          <w:szCs w:val="24"/>
        </w:rPr>
      </w:pPr>
    </w:p>
    <w:p w14:paraId="0847179C" w14:textId="1EEAEDAA" w:rsidR="0032394D" w:rsidRPr="00421A26"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t xml:space="preserve">Regarding the </w:t>
      </w:r>
      <w:r w:rsidRPr="00C71D0D">
        <w:rPr>
          <w:rFonts w:asciiTheme="minorBidi" w:hAnsiTheme="minorBidi"/>
          <w:i/>
          <w:iCs/>
          <w:sz w:val="24"/>
          <w:szCs w:val="24"/>
        </w:rPr>
        <w:t>tefillin shel yad</w:t>
      </w:r>
      <w:r w:rsidRPr="009250F8">
        <w:rPr>
          <w:rFonts w:asciiTheme="minorBidi" w:hAnsiTheme="minorBidi"/>
          <w:sz w:val="24"/>
          <w:szCs w:val="24"/>
        </w:rPr>
        <w:t xml:space="preserve">, the </w:t>
      </w:r>
      <w:r w:rsidRPr="00421A26">
        <w:rPr>
          <w:rFonts w:asciiTheme="minorBidi" w:hAnsiTheme="minorBidi"/>
          <w:sz w:val="24"/>
          <w:szCs w:val="24"/>
        </w:rPr>
        <w:t>Talmud (</w:t>
      </w:r>
      <w:r w:rsidRPr="00421A26">
        <w:rPr>
          <w:rFonts w:asciiTheme="minorBidi" w:hAnsiTheme="minorBidi"/>
          <w:i/>
          <w:iCs/>
          <w:sz w:val="24"/>
          <w:szCs w:val="24"/>
        </w:rPr>
        <w:t>Menachot</w:t>
      </w:r>
      <w:r w:rsidRPr="00421A26">
        <w:rPr>
          <w:rFonts w:asciiTheme="minorBidi" w:hAnsiTheme="minorBidi"/>
          <w:sz w:val="24"/>
          <w:szCs w:val="24"/>
        </w:rPr>
        <w:t xml:space="preserve"> 37a) teaches:</w:t>
      </w:r>
    </w:p>
    <w:p w14:paraId="35AC560B" w14:textId="77777777" w:rsidR="00B714B4" w:rsidRPr="00421A26" w:rsidRDefault="00B714B4" w:rsidP="003B3378">
      <w:pPr>
        <w:bidi w:val="0"/>
        <w:spacing w:after="0" w:line="240" w:lineRule="auto"/>
        <w:jc w:val="both"/>
        <w:rPr>
          <w:rFonts w:asciiTheme="minorBidi" w:hAnsiTheme="minorBidi"/>
          <w:sz w:val="24"/>
          <w:szCs w:val="24"/>
        </w:rPr>
      </w:pPr>
    </w:p>
    <w:p w14:paraId="55C90B46" w14:textId="397F3D9C" w:rsidR="0032394D" w:rsidRPr="00421A26" w:rsidRDefault="0032394D" w:rsidP="003B3378">
      <w:pPr>
        <w:bidi w:val="0"/>
        <w:spacing w:after="0" w:line="240" w:lineRule="auto"/>
        <w:ind w:left="720"/>
        <w:jc w:val="both"/>
        <w:rPr>
          <w:rFonts w:asciiTheme="minorBidi" w:hAnsiTheme="minorBidi"/>
          <w:sz w:val="24"/>
          <w:szCs w:val="24"/>
        </w:rPr>
      </w:pPr>
      <w:r w:rsidRPr="00421A26">
        <w:rPr>
          <w:rFonts w:asciiTheme="minorBidi" w:hAnsiTheme="minorBidi"/>
          <w:sz w:val="24"/>
          <w:szCs w:val="24"/>
        </w:rPr>
        <w:t>The Master says: “On your arm”; this is the bicep. The Gemara asks: From where do we derive this? As the Sages taught: “On your arm [</w:t>
      </w:r>
      <w:r w:rsidRPr="00421A26">
        <w:rPr>
          <w:rFonts w:asciiTheme="minorBidi" w:hAnsiTheme="minorBidi"/>
          <w:i/>
          <w:iCs/>
          <w:sz w:val="24"/>
          <w:szCs w:val="24"/>
        </w:rPr>
        <w:t>yadkha</w:t>
      </w:r>
      <w:r w:rsidRPr="00421A26">
        <w:rPr>
          <w:rFonts w:asciiTheme="minorBidi" w:hAnsiTheme="minorBidi"/>
          <w:sz w:val="24"/>
          <w:szCs w:val="24"/>
        </w:rPr>
        <w:t xml:space="preserve">]”; this is the upper part of the arm. Do you say that this is the upper part of the arm, or is it only literally on your actual hand, i.e., on the palm of the hand? The Torah says: Don phylacteries on the </w:t>
      </w:r>
      <w:r w:rsidRPr="00421A26">
        <w:rPr>
          <w:rFonts w:asciiTheme="minorBidi" w:hAnsiTheme="minorBidi"/>
          <w:i/>
          <w:iCs/>
          <w:sz w:val="24"/>
          <w:szCs w:val="24"/>
        </w:rPr>
        <w:t>yad</w:t>
      </w:r>
      <w:r w:rsidRPr="00421A26">
        <w:rPr>
          <w:rFonts w:asciiTheme="minorBidi" w:hAnsiTheme="minorBidi"/>
          <w:sz w:val="24"/>
          <w:szCs w:val="24"/>
        </w:rPr>
        <w:t xml:space="preserve"> and don phylacteries on the head; just as there, with regard to the head, it means on the upper part of the head, as will be explained, so too here, it means on the upper part of the arm.</w:t>
      </w:r>
    </w:p>
    <w:p w14:paraId="6C2B6A06" w14:textId="77777777" w:rsidR="00C71D0D" w:rsidRPr="00421A26" w:rsidRDefault="00C71D0D" w:rsidP="003B3378">
      <w:pPr>
        <w:bidi w:val="0"/>
        <w:spacing w:after="0" w:line="240" w:lineRule="auto"/>
        <w:jc w:val="both"/>
        <w:rPr>
          <w:rFonts w:asciiTheme="minorBidi" w:hAnsiTheme="minorBidi"/>
          <w:sz w:val="24"/>
          <w:szCs w:val="24"/>
        </w:rPr>
      </w:pPr>
    </w:p>
    <w:p w14:paraId="3C59E8D0" w14:textId="15A0BC87" w:rsidR="0032394D" w:rsidRPr="00421A26" w:rsidRDefault="0032394D" w:rsidP="003B3378">
      <w:pPr>
        <w:bidi w:val="0"/>
        <w:spacing w:after="0" w:line="240" w:lineRule="auto"/>
        <w:jc w:val="both"/>
        <w:rPr>
          <w:rFonts w:asciiTheme="minorBidi" w:hAnsiTheme="minorBidi"/>
          <w:sz w:val="24"/>
          <w:szCs w:val="24"/>
        </w:rPr>
      </w:pPr>
      <w:r w:rsidRPr="00421A26">
        <w:rPr>
          <w:rFonts w:asciiTheme="minorBidi" w:hAnsiTheme="minorBidi"/>
          <w:sz w:val="24"/>
          <w:szCs w:val="24"/>
        </w:rPr>
        <w:t xml:space="preserve">The </w:t>
      </w:r>
      <w:r w:rsidRPr="00421A26">
        <w:rPr>
          <w:rFonts w:asciiTheme="minorBidi" w:hAnsiTheme="minorBidi"/>
          <w:i/>
          <w:iCs/>
          <w:sz w:val="24"/>
          <w:szCs w:val="24"/>
        </w:rPr>
        <w:t>Shulchan Arukh</w:t>
      </w:r>
      <w:r w:rsidRPr="00421A26">
        <w:rPr>
          <w:rFonts w:asciiTheme="minorBidi" w:hAnsiTheme="minorBidi"/>
          <w:sz w:val="24"/>
          <w:szCs w:val="24"/>
        </w:rPr>
        <w:t xml:space="preserve"> (27:7) and Rema (27:1) rule that the </w:t>
      </w:r>
      <w:r w:rsidRPr="00421A26">
        <w:rPr>
          <w:rFonts w:asciiTheme="minorBidi" w:hAnsiTheme="minorBidi"/>
          <w:i/>
          <w:iCs/>
          <w:sz w:val="24"/>
          <w:szCs w:val="24"/>
        </w:rPr>
        <w:t>tefillin</w:t>
      </w:r>
      <w:r w:rsidRPr="00421A26">
        <w:rPr>
          <w:rFonts w:asciiTheme="minorBidi" w:hAnsiTheme="minorBidi"/>
          <w:sz w:val="24"/>
          <w:szCs w:val="24"/>
        </w:rPr>
        <w:t xml:space="preserve"> should be placed on the lower half of the bicep. The Gra disagrees and maintain</w:t>
      </w:r>
      <w:r w:rsidR="002E6485" w:rsidRPr="00421A26">
        <w:rPr>
          <w:rFonts w:asciiTheme="minorBidi" w:hAnsiTheme="minorBidi"/>
          <w:sz w:val="24"/>
          <w:szCs w:val="24"/>
        </w:rPr>
        <w:t>s</w:t>
      </w:r>
      <w:r w:rsidRPr="00421A26">
        <w:rPr>
          <w:rFonts w:asciiTheme="minorBidi" w:hAnsiTheme="minorBidi"/>
          <w:sz w:val="24"/>
          <w:szCs w:val="24"/>
        </w:rPr>
        <w:t xml:space="preserve"> that the entire bicep is considered to be the proper place for the </w:t>
      </w:r>
      <w:r w:rsidRPr="00421A26">
        <w:rPr>
          <w:rFonts w:asciiTheme="minorBidi" w:hAnsiTheme="minorBidi"/>
          <w:i/>
          <w:iCs/>
          <w:sz w:val="24"/>
          <w:szCs w:val="24"/>
        </w:rPr>
        <w:t>tefillin shel yad</w:t>
      </w:r>
      <w:r w:rsidRPr="00421A26">
        <w:rPr>
          <w:rFonts w:asciiTheme="minorBidi" w:hAnsiTheme="minorBidi"/>
          <w:sz w:val="24"/>
          <w:szCs w:val="24"/>
        </w:rPr>
        <w:t xml:space="preserve">. The </w:t>
      </w:r>
      <w:r w:rsidRPr="00421A26">
        <w:rPr>
          <w:rFonts w:asciiTheme="minorBidi" w:hAnsiTheme="minorBidi"/>
          <w:i/>
          <w:iCs/>
          <w:sz w:val="24"/>
          <w:szCs w:val="24"/>
        </w:rPr>
        <w:t>tefillin</w:t>
      </w:r>
      <w:r w:rsidRPr="00421A26">
        <w:rPr>
          <w:rFonts w:asciiTheme="minorBidi" w:hAnsiTheme="minorBidi"/>
          <w:sz w:val="24"/>
          <w:szCs w:val="24"/>
        </w:rPr>
        <w:t xml:space="preserve"> should preferably be place</w:t>
      </w:r>
      <w:r w:rsidR="002E6485" w:rsidRPr="00421A26">
        <w:rPr>
          <w:rFonts w:asciiTheme="minorBidi" w:hAnsiTheme="minorBidi"/>
          <w:sz w:val="24"/>
          <w:szCs w:val="24"/>
        </w:rPr>
        <w:t>d</w:t>
      </w:r>
      <w:r w:rsidRPr="00421A26">
        <w:rPr>
          <w:rFonts w:asciiTheme="minorBidi" w:hAnsiTheme="minorBidi"/>
          <w:sz w:val="24"/>
          <w:szCs w:val="24"/>
        </w:rPr>
        <w:t xml:space="preserve"> on the lower bicep, but not too close to the elbow.</w:t>
      </w:r>
    </w:p>
    <w:p w14:paraId="10598CB7" w14:textId="77777777" w:rsidR="00C71D0D" w:rsidRPr="00421A26" w:rsidRDefault="00C71D0D" w:rsidP="003B3378">
      <w:pPr>
        <w:bidi w:val="0"/>
        <w:spacing w:after="0" w:line="240" w:lineRule="auto"/>
        <w:jc w:val="both"/>
        <w:rPr>
          <w:rFonts w:asciiTheme="minorBidi" w:hAnsiTheme="minorBidi"/>
          <w:sz w:val="24"/>
          <w:szCs w:val="24"/>
        </w:rPr>
      </w:pPr>
    </w:p>
    <w:p w14:paraId="6045587D" w14:textId="588F666F" w:rsidR="0032394D" w:rsidRPr="00421A26" w:rsidRDefault="0032394D" w:rsidP="003B3378">
      <w:pPr>
        <w:bidi w:val="0"/>
        <w:spacing w:after="0" w:line="240" w:lineRule="auto"/>
        <w:jc w:val="both"/>
        <w:rPr>
          <w:rFonts w:asciiTheme="minorBidi" w:hAnsiTheme="minorBidi"/>
          <w:sz w:val="24"/>
          <w:szCs w:val="24"/>
        </w:rPr>
      </w:pPr>
      <w:r w:rsidRPr="00421A26">
        <w:rPr>
          <w:rFonts w:asciiTheme="minorBidi" w:hAnsiTheme="minorBidi"/>
          <w:sz w:val="24"/>
          <w:szCs w:val="24"/>
        </w:rPr>
        <w:tab/>
        <w:t xml:space="preserve">Regarding the </w:t>
      </w:r>
      <w:r w:rsidRPr="00421A26">
        <w:rPr>
          <w:rFonts w:asciiTheme="minorBidi" w:hAnsiTheme="minorBidi"/>
          <w:i/>
          <w:iCs/>
          <w:sz w:val="24"/>
          <w:szCs w:val="24"/>
        </w:rPr>
        <w:t>tefillin shel rosh</w:t>
      </w:r>
      <w:r w:rsidRPr="00421A26">
        <w:rPr>
          <w:rFonts w:asciiTheme="minorBidi" w:hAnsiTheme="minorBidi"/>
          <w:sz w:val="24"/>
          <w:szCs w:val="24"/>
        </w:rPr>
        <w:t>, the Talmud (</w:t>
      </w:r>
      <w:r w:rsidRPr="00421A26">
        <w:rPr>
          <w:rFonts w:asciiTheme="minorBidi" w:hAnsiTheme="minorBidi"/>
          <w:i/>
          <w:iCs/>
          <w:sz w:val="24"/>
          <w:szCs w:val="24"/>
        </w:rPr>
        <w:t>Menachot</w:t>
      </w:r>
      <w:r w:rsidRPr="00421A26">
        <w:rPr>
          <w:rFonts w:asciiTheme="minorBidi" w:hAnsiTheme="minorBidi"/>
          <w:sz w:val="24"/>
          <w:szCs w:val="24"/>
        </w:rPr>
        <w:t xml:space="preserve"> 37b) teaches:</w:t>
      </w:r>
    </w:p>
    <w:p w14:paraId="53D31A22" w14:textId="77777777" w:rsidR="00C71D0D" w:rsidRPr="00421A26" w:rsidRDefault="00C71D0D" w:rsidP="003B3378">
      <w:pPr>
        <w:bidi w:val="0"/>
        <w:spacing w:after="0" w:line="240" w:lineRule="auto"/>
        <w:ind w:left="720"/>
        <w:jc w:val="both"/>
        <w:rPr>
          <w:rFonts w:asciiTheme="minorBidi" w:hAnsiTheme="minorBidi"/>
          <w:sz w:val="24"/>
          <w:szCs w:val="24"/>
          <w:lang w:val="en"/>
        </w:rPr>
      </w:pPr>
    </w:p>
    <w:p w14:paraId="2BA19B89" w14:textId="77777777" w:rsidR="00C71D0D" w:rsidRPr="00421A26" w:rsidRDefault="0032394D" w:rsidP="003B3378">
      <w:pPr>
        <w:bidi w:val="0"/>
        <w:spacing w:after="0" w:line="240" w:lineRule="auto"/>
        <w:ind w:left="720"/>
        <w:jc w:val="both"/>
        <w:rPr>
          <w:rFonts w:asciiTheme="minorBidi" w:hAnsiTheme="minorBidi"/>
          <w:sz w:val="24"/>
          <w:szCs w:val="24"/>
          <w:lang w:val="en"/>
        </w:rPr>
      </w:pPr>
      <w:r w:rsidRPr="00421A26">
        <w:rPr>
          <w:rFonts w:asciiTheme="minorBidi" w:hAnsiTheme="minorBidi"/>
          <w:sz w:val="24"/>
          <w:szCs w:val="24"/>
          <w:lang w:val="en"/>
        </w:rPr>
        <w:t>The school of Menashe taught with regard to the verse: “And you shall bind them for a sign on your arm, and they shall be as frontlets between your eyes” (</w:t>
      </w:r>
      <w:r w:rsidRPr="00894DD1">
        <w:rPr>
          <w:rFonts w:asciiTheme="minorBidi" w:hAnsiTheme="minorBidi"/>
          <w:i/>
          <w:iCs/>
          <w:sz w:val="24"/>
          <w:szCs w:val="24"/>
          <w:lang w:val="en"/>
        </w:rPr>
        <w:t>Devarim</w:t>
      </w:r>
      <w:r w:rsidRPr="00421A26">
        <w:rPr>
          <w:rFonts w:asciiTheme="minorBidi" w:hAnsiTheme="minorBidi"/>
          <w:sz w:val="24"/>
          <w:szCs w:val="24"/>
          <w:lang w:val="en"/>
        </w:rPr>
        <w:t xml:space="preserve"> 6:8): “On your arm”; this is the bicep. “Between your eyes”; this is the crown of the head. The Gemara asks: Where exactly on the crown of the head are the phylacteries placed? The school of Rabbi Yannai say: Phylacteries are placed on the place where the bone above the baby’s brain is soft after birth.</w:t>
      </w:r>
    </w:p>
    <w:p w14:paraId="482E5777" w14:textId="649E6550" w:rsidR="0032394D" w:rsidRPr="009250F8" w:rsidRDefault="0032394D" w:rsidP="003B3378">
      <w:pPr>
        <w:bidi w:val="0"/>
        <w:spacing w:after="0" w:line="240" w:lineRule="auto"/>
        <w:ind w:left="720"/>
        <w:jc w:val="both"/>
        <w:rPr>
          <w:rFonts w:asciiTheme="minorBidi" w:hAnsiTheme="minorBidi"/>
          <w:sz w:val="24"/>
          <w:szCs w:val="24"/>
          <w:lang w:val="en"/>
        </w:rPr>
      </w:pPr>
      <w:r w:rsidRPr="009250F8">
        <w:rPr>
          <w:rFonts w:asciiTheme="minorBidi" w:hAnsiTheme="minorBidi"/>
          <w:sz w:val="24"/>
          <w:szCs w:val="24"/>
          <w:lang w:val="en"/>
        </w:rPr>
        <w:t xml:space="preserve"> </w:t>
      </w:r>
    </w:p>
    <w:p w14:paraId="5B4DFD18" w14:textId="0FDC90AB" w:rsidR="0032394D" w:rsidRDefault="0032394D"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Talmud teaches that the </w:t>
      </w:r>
      <w:r w:rsidRPr="00C71D0D">
        <w:rPr>
          <w:rFonts w:asciiTheme="minorBidi" w:hAnsiTheme="minorBidi"/>
          <w:i/>
          <w:iCs/>
          <w:sz w:val="24"/>
          <w:szCs w:val="24"/>
        </w:rPr>
        <w:t>tefillin</w:t>
      </w:r>
      <w:r w:rsidR="00C71D0D" w:rsidRPr="00C71D0D">
        <w:rPr>
          <w:rFonts w:asciiTheme="minorBidi" w:hAnsiTheme="minorBidi"/>
          <w:i/>
          <w:iCs/>
          <w:sz w:val="24"/>
          <w:szCs w:val="24"/>
        </w:rPr>
        <w:t xml:space="preserve"> </w:t>
      </w:r>
      <w:r w:rsidRPr="00C71D0D">
        <w:rPr>
          <w:rFonts w:asciiTheme="minorBidi" w:hAnsiTheme="minorBidi"/>
          <w:i/>
          <w:iCs/>
          <w:sz w:val="24"/>
          <w:szCs w:val="24"/>
        </w:rPr>
        <w:t>shel rosh</w:t>
      </w:r>
      <w:r w:rsidRPr="009250F8">
        <w:rPr>
          <w:rFonts w:asciiTheme="minorBidi" w:hAnsiTheme="minorBidi"/>
          <w:sz w:val="24"/>
          <w:szCs w:val="24"/>
        </w:rPr>
        <w:t xml:space="preserve"> are place</w:t>
      </w:r>
      <w:r w:rsidR="002E6485">
        <w:rPr>
          <w:rFonts w:asciiTheme="minorBidi" w:hAnsiTheme="minorBidi"/>
          <w:sz w:val="24"/>
          <w:szCs w:val="24"/>
        </w:rPr>
        <w:t>d</w:t>
      </w:r>
      <w:r w:rsidRPr="009250F8">
        <w:rPr>
          <w:rFonts w:asciiTheme="minorBidi" w:hAnsiTheme="minorBidi"/>
          <w:sz w:val="24"/>
          <w:szCs w:val="24"/>
        </w:rPr>
        <w:t xml:space="preserve"> on the top of the head. The </w:t>
      </w:r>
      <w:r w:rsidR="002E6485">
        <w:rPr>
          <w:rFonts w:asciiTheme="minorBidi" w:hAnsiTheme="minorBidi"/>
          <w:sz w:val="24"/>
          <w:szCs w:val="24"/>
        </w:rPr>
        <w:t>G</w:t>
      </w:r>
      <w:r w:rsidRPr="009250F8">
        <w:rPr>
          <w:rFonts w:asciiTheme="minorBidi" w:hAnsiTheme="minorBidi"/>
          <w:sz w:val="24"/>
          <w:szCs w:val="24"/>
        </w:rPr>
        <w:t xml:space="preserve">emara further teaches that they must be placed </w:t>
      </w:r>
      <w:r w:rsidR="002E6485">
        <w:rPr>
          <w:rFonts w:asciiTheme="minorBidi" w:hAnsiTheme="minorBidi"/>
          <w:sz w:val="24"/>
          <w:szCs w:val="24"/>
        </w:rPr>
        <w:t>above</w:t>
      </w:r>
      <w:r w:rsidR="002E6485" w:rsidRPr="009250F8">
        <w:rPr>
          <w:rFonts w:asciiTheme="minorBidi" w:hAnsiTheme="minorBidi"/>
          <w:sz w:val="24"/>
          <w:szCs w:val="24"/>
        </w:rPr>
        <w:t xml:space="preserve"> </w:t>
      </w:r>
      <w:r w:rsidRPr="009250F8">
        <w:rPr>
          <w:rFonts w:asciiTheme="minorBidi" w:hAnsiTheme="minorBidi"/>
          <w:sz w:val="24"/>
          <w:szCs w:val="24"/>
        </w:rPr>
        <w:t xml:space="preserve">the hair line. </w:t>
      </w:r>
      <w:r w:rsidR="002E6485" w:rsidRPr="009250F8">
        <w:rPr>
          <w:rFonts w:asciiTheme="minorBidi" w:hAnsiTheme="minorBidi"/>
          <w:sz w:val="24"/>
          <w:szCs w:val="24"/>
        </w:rPr>
        <w:t>Unfortunately</w:t>
      </w:r>
      <w:r w:rsidR="002E6485">
        <w:rPr>
          <w:rFonts w:asciiTheme="minorBidi" w:hAnsiTheme="minorBidi"/>
          <w:sz w:val="24"/>
          <w:szCs w:val="24"/>
        </w:rPr>
        <w:t>,</w:t>
      </w:r>
      <w:r w:rsidR="002E6485" w:rsidRPr="009250F8">
        <w:rPr>
          <w:rFonts w:asciiTheme="minorBidi" w:hAnsiTheme="minorBidi"/>
          <w:sz w:val="24"/>
          <w:szCs w:val="24"/>
        </w:rPr>
        <w:t xml:space="preserve"> </w:t>
      </w:r>
      <w:r w:rsidR="002E6485">
        <w:rPr>
          <w:rFonts w:asciiTheme="minorBidi" w:hAnsiTheme="minorBidi"/>
          <w:sz w:val="24"/>
          <w:szCs w:val="24"/>
        </w:rPr>
        <w:t>i</w:t>
      </w:r>
      <w:r w:rsidRPr="009250F8">
        <w:rPr>
          <w:rFonts w:asciiTheme="minorBidi" w:hAnsiTheme="minorBidi"/>
          <w:sz w:val="24"/>
          <w:szCs w:val="24"/>
        </w:rPr>
        <w:t xml:space="preserve">t is very common for men to wear the </w:t>
      </w:r>
      <w:r w:rsidRPr="00421A26">
        <w:rPr>
          <w:rFonts w:asciiTheme="minorBidi" w:hAnsiTheme="minorBidi"/>
          <w:i/>
          <w:iCs/>
          <w:sz w:val="24"/>
          <w:szCs w:val="24"/>
        </w:rPr>
        <w:t>tefillin shel rosh</w:t>
      </w:r>
      <w:r w:rsidRPr="009250F8">
        <w:rPr>
          <w:rFonts w:asciiTheme="minorBidi" w:hAnsiTheme="minorBidi"/>
          <w:sz w:val="24"/>
          <w:szCs w:val="24"/>
        </w:rPr>
        <w:t xml:space="preserve"> below their hair line. </w:t>
      </w:r>
    </w:p>
    <w:p w14:paraId="1D672B9A" w14:textId="77777777" w:rsidR="00C71D0D" w:rsidRPr="009250F8" w:rsidRDefault="00C71D0D" w:rsidP="003B3378">
      <w:pPr>
        <w:bidi w:val="0"/>
        <w:spacing w:after="0" w:line="240" w:lineRule="auto"/>
        <w:jc w:val="both"/>
        <w:rPr>
          <w:rFonts w:asciiTheme="minorBidi" w:hAnsiTheme="minorBidi"/>
          <w:sz w:val="24"/>
          <w:szCs w:val="24"/>
        </w:rPr>
      </w:pPr>
    </w:p>
    <w:p w14:paraId="76A719D6" w14:textId="764E23FF" w:rsidR="0032394D" w:rsidRDefault="0032394D" w:rsidP="003B3378">
      <w:pPr>
        <w:bidi w:val="0"/>
        <w:spacing w:after="0" w:line="240" w:lineRule="auto"/>
        <w:ind w:firstLine="720"/>
        <w:jc w:val="both"/>
        <w:rPr>
          <w:rFonts w:asciiTheme="minorBidi" w:hAnsiTheme="minorBidi"/>
          <w:sz w:val="24"/>
          <w:szCs w:val="24"/>
        </w:rPr>
      </w:pPr>
      <w:r w:rsidRPr="009250F8">
        <w:rPr>
          <w:rFonts w:asciiTheme="minorBidi" w:hAnsiTheme="minorBidi"/>
          <w:sz w:val="24"/>
          <w:szCs w:val="24"/>
        </w:rPr>
        <w:t xml:space="preserve">Furthermore, the </w:t>
      </w:r>
      <w:r w:rsidRPr="00421A26">
        <w:rPr>
          <w:rFonts w:asciiTheme="minorBidi" w:hAnsiTheme="minorBidi"/>
          <w:i/>
          <w:iCs/>
          <w:sz w:val="24"/>
          <w:szCs w:val="24"/>
        </w:rPr>
        <w:t>Shulchan Arukh</w:t>
      </w:r>
      <w:r w:rsidRPr="009250F8">
        <w:rPr>
          <w:rFonts w:asciiTheme="minorBidi" w:hAnsiTheme="minorBidi"/>
          <w:sz w:val="24"/>
          <w:szCs w:val="24"/>
        </w:rPr>
        <w:t xml:space="preserve"> (27:10) rules that the </w:t>
      </w:r>
      <w:r w:rsidRPr="00C71D0D">
        <w:rPr>
          <w:rFonts w:asciiTheme="minorBidi" w:hAnsiTheme="minorBidi"/>
          <w:i/>
          <w:iCs/>
          <w:sz w:val="24"/>
          <w:szCs w:val="24"/>
        </w:rPr>
        <w:t>tefilli</w:t>
      </w:r>
      <w:r w:rsidR="00C71D0D" w:rsidRPr="00C71D0D">
        <w:rPr>
          <w:rFonts w:asciiTheme="minorBidi" w:hAnsiTheme="minorBidi"/>
          <w:i/>
          <w:iCs/>
          <w:sz w:val="24"/>
          <w:szCs w:val="24"/>
        </w:rPr>
        <w:t>n</w:t>
      </w:r>
      <w:r w:rsidRPr="009250F8">
        <w:rPr>
          <w:rFonts w:asciiTheme="minorBidi" w:hAnsiTheme="minorBidi"/>
          <w:sz w:val="24"/>
          <w:szCs w:val="24"/>
        </w:rPr>
        <w:t xml:space="preserve"> should be placed “between the eyes</w:t>
      </w:r>
      <w:r w:rsidR="00C71D0D">
        <w:rPr>
          <w:rFonts w:asciiTheme="minorBidi" w:hAnsiTheme="minorBidi"/>
          <w:sz w:val="24"/>
          <w:szCs w:val="24"/>
        </w:rPr>
        <w:t>.</w:t>
      </w:r>
      <w:r w:rsidRPr="009250F8">
        <w:rPr>
          <w:rFonts w:asciiTheme="minorBidi" w:hAnsiTheme="minorBidi"/>
          <w:sz w:val="24"/>
          <w:szCs w:val="24"/>
        </w:rPr>
        <w:t xml:space="preserve">” The </w:t>
      </w:r>
      <w:r w:rsidRPr="00C71D0D">
        <w:rPr>
          <w:rFonts w:asciiTheme="minorBidi" w:hAnsiTheme="minorBidi"/>
          <w:i/>
          <w:iCs/>
          <w:sz w:val="24"/>
          <w:szCs w:val="24"/>
        </w:rPr>
        <w:t>Acharonim</w:t>
      </w:r>
      <w:r w:rsidRPr="009250F8">
        <w:rPr>
          <w:rFonts w:asciiTheme="minorBidi" w:hAnsiTheme="minorBidi"/>
          <w:sz w:val="24"/>
          <w:szCs w:val="24"/>
        </w:rPr>
        <w:t xml:space="preserve"> debate whether the </w:t>
      </w:r>
      <w:r w:rsidRPr="00C71D0D">
        <w:rPr>
          <w:rFonts w:asciiTheme="minorBidi" w:hAnsiTheme="minorBidi"/>
          <w:i/>
          <w:iCs/>
          <w:sz w:val="24"/>
          <w:szCs w:val="24"/>
        </w:rPr>
        <w:t>tefillin</w:t>
      </w:r>
      <w:r w:rsidRPr="009250F8">
        <w:rPr>
          <w:rFonts w:asciiTheme="minorBidi" w:hAnsiTheme="minorBidi"/>
          <w:sz w:val="24"/>
          <w:szCs w:val="24"/>
        </w:rPr>
        <w:t xml:space="preserve"> must always remain in the exact center of the head (see </w:t>
      </w:r>
      <w:r w:rsidRPr="00421A26">
        <w:rPr>
          <w:rFonts w:asciiTheme="minorBidi" w:hAnsiTheme="minorBidi"/>
          <w:i/>
          <w:iCs/>
          <w:sz w:val="24"/>
          <w:szCs w:val="24"/>
        </w:rPr>
        <w:t>Mishna Berura</w:t>
      </w:r>
      <w:r w:rsidRPr="009250F8">
        <w:rPr>
          <w:rFonts w:asciiTheme="minorBidi" w:hAnsiTheme="minorBidi"/>
          <w:sz w:val="24"/>
          <w:szCs w:val="24"/>
        </w:rPr>
        <w:t xml:space="preserve"> 27:36), or whether they may be a bit to the side (see </w:t>
      </w:r>
      <w:r w:rsidRPr="00421A26">
        <w:rPr>
          <w:rFonts w:asciiTheme="minorBidi" w:hAnsiTheme="minorBidi"/>
          <w:i/>
          <w:iCs/>
          <w:sz w:val="24"/>
          <w:szCs w:val="24"/>
        </w:rPr>
        <w:t>Divrei Chaim</w:t>
      </w:r>
      <w:r w:rsidRPr="009250F8">
        <w:rPr>
          <w:rFonts w:asciiTheme="minorBidi" w:hAnsiTheme="minorBidi"/>
          <w:sz w:val="24"/>
          <w:szCs w:val="24"/>
        </w:rPr>
        <w:t xml:space="preserve"> 2:6 and </w:t>
      </w:r>
      <w:r w:rsidRPr="00421A26">
        <w:rPr>
          <w:rFonts w:asciiTheme="minorBidi" w:hAnsiTheme="minorBidi"/>
          <w:i/>
          <w:iCs/>
          <w:sz w:val="24"/>
          <w:szCs w:val="24"/>
        </w:rPr>
        <w:t>T</w:t>
      </w:r>
      <w:r w:rsidR="00F66EE2">
        <w:rPr>
          <w:rFonts w:asciiTheme="minorBidi" w:hAnsiTheme="minorBidi"/>
          <w:i/>
          <w:iCs/>
          <w:sz w:val="24"/>
          <w:szCs w:val="24"/>
        </w:rPr>
        <w:t>z</w:t>
      </w:r>
      <w:r w:rsidRPr="00421A26">
        <w:rPr>
          <w:rFonts w:asciiTheme="minorBidi" w:hAnsiTheme="minorBidi"/>
          <w:i/>
          <w:iCs/>
          <w:sz w:val="24"/>
          <w:szCs w:val="24"/>
        </w:rPr>
        <w:t>itz Eliezer</w:t>
      </w:r>
      <w:r w:rsidRPr="009250F8">
        <w:rPr>
          <w:rFonts w:asciiTheme="minorBidi" w:hAnsiTheme="minorBidi"/>
          <w:sz w:val="24"/>
          <w:szCs w:val="24"/>
        </w:rPr>
        <w:t xml:space="preserve"> 12:6)</w:t>
      </w:r>
      <w:r w:rsidR="00F66EE2">
        <w:rPr>
          <w:rFonts w:asciiTheme="minorBidi" w:hAnsiTheme="minorBidi"/>
          <w:sz w:val="24"/>
          <w:szCs w:val="24"/>
        </w:rPr>
        <w:t>.</w:t>
      </w:r>
      <w:r w:rsidRPr="009250F8">
        <w:rPr>
          <w:rFonts w:asciiTheme="minorBidi" w:hAnsiTheme="minorBidi"/>
          <w:sz w:val="24"/>
          <w:szCs w:val="24"/>
        </w:rPr>
        <w:t xml:space="preserve"> Although some are </w:t>
      </w:r>
      <w:r w:rsidRPr="009250F8">
        <w:rPr>
          <w:rFonts w:asciiTheme="minorBidi" w:hAnsiTheme="minorBidi"/>
          <w:sz w:val="24"/>
          <w:szCs w:val="24"/>
        </w:rPr>
        <w:lastRenderedPageBreak/>
        <w:t xml:space="preserve">accustomed to check their </w:t>
      </w:r>
      <w:r w:rsidRPr="00C71D0D">
        <w:rPr>
          <w:rFonts w:asciiTheme="minorBidi" w:hAnsiTheme="minorBidi"/>
          <w:i/>
          <w:iCs/>
          <w:sz w:val="24"/>
          <w:szCs w:val="24"/>
        </w:rPr>
        <w:t>tefillin</w:t>
      </w:r>
      <w:r w:rsidRPr="009250F8">
        <w:rPr>
          <w:rFonts w:asciiTheme="minorBidi" w:hAnsiTheme="minorBidi"/>
          <w:sz w:val="24"/>
          <w:szCs w:val="24"/>
        </w:rPr>
        <w:t xml:space="preserve"> with a mirror, others assume </w:t>
      </w:r>
      <w:r w:rsidR="00F66EE2">
        <w:rPr>
          <w:rFonts w:asciiTheme="minorBidi" w:hAnsiTheme="minorBidi"/>
          <w:sz w:val="24"/>
          <w:szCs w:val="24"/>
        </w:rPr>
        <w:t>it is sufficient to</w:t>
      </w:r>
      <w:r w:rsidRPr="009250F8">
        <w:rPr>
          <w:rFonts w:asciiTheme="minorBidi" w:hAnsiTheme="minorBidi"/>
          <w:sz w:val="24"/>
          <w:szCs w:val="24"/>
        </w:rPr>
        <w:t xml:space="preserve"> </w:t>
      </w:r>
      <w:r w:rsidR="00F66EE2">
        <w:rPr>
          <w:rFonts w:asciiTheme="minorBidi" w:hAnsiTheme="minorBidi"/>
          <w:sz w:val="24"/>
          <w:szCs w:val="24"/>
        </w:rPr>
        <w:t>feel</w:t>
      </w:r>
      <w:r w:rsidRPr="009250F8">
        <w:rPr>
          <w:rFonts w:asciiTheme="minorBidi" w:hAnsiTheme="minorBidi"/>
          <w:sz w:val="24"/>
          <w:szCs w:val="24"/>
        </w:rPr>
        <w:t xml:space="preserve"> the </w:t>
      </w:r>
      <w:r w:rsidRPr="00C71D0D">
        <w:rPr>
          <w:rFonts w:asciiTheme="minorBidi" w:hAnsiTheme="minorBidi"/>
          <w:i/>
          <w:iCs/>
          <w:sz w:val="24"/>
          <w:szCs w:val="24"/>
        </w:rPr>
        <w:t>tefillin</w:t>
      </w:r>
      <w:r w:rsidRPr="009250F8">
        <w:rPr>
          <w:rFonts w:asciiTheme="minorBidi" w:hAnsiTheme="minorBidi"/>
          <w:sz w:val="24"/>
          <w:szCs w:val="24"/>
        </w:rPr>
        <w:t xml:space="preserve"> in order to check that they are in the middle of the head. </w:t>
      </w:r>
    </w:p>
    <w:p w14:paraId="51A9121D" w14:textId="6A4176D0" w:rsidR="00C71D0D" w:rsidRPr="009250F8" w:rsidRDefault="00C71D0D" w:rsidP="003B3378">
      <w:pPr>
        <w:bidi w:val="0"/>
        <w:spacing w:after="0" w:line="240" w:lineRule="auto"/>
        <w:ind w:firstLine="720"/>
        <w:jc w:val="both"/>
        <w:rPr>
          <w:rFonts w:asciiTheme="minorBidi" w:hAnsiTheme="minorBidi"/>
          <w:sz w:val="24"/>
          <w:szCs w:val="24"/>
        </w:rPr>
      </w:pPr>
    </w:p>
    <w:p w14:paraId="06A3E5A4" w14:textId="1ADDF165" w:rsidR="0032394D" w:rsidRPr="009250F8" w:rsidRDefault="0032394D" w:rsidP="003B3378">
      <w:pPr>
        <w:bidi w:val="0"/>
        <w:spacing w:after="0" w:line="240" w:lineRule="auto"/>
        <w:jc w:val="both"/>
        <w:rPr>
          <w:rFonts w:asciiTheme="minorBidi" w:hAnsiTheme="minorBidi"/>
          <w:b/>
          <w:bCs/>
          <w:sz w:val="24"/>
          <w:szCs w:val="24"/>
        </w:rPr>
      </w:pPr>
      <w:r w:rsidRPr="009250F8">
        <w:rPr>
          <w:rFonts w:asciiTheme="minorBidi" w:hAnsiTheme="minorBidi"/>
          <w:b/>
          <w:bCs/>
          <w:sz w:val="24"/>
          <w:szCs w:val="24"/>
        </w:rPr>
        <w:t xml:space="preserve">Touching the </w:t>
      </w:r>
      <w:r w:rsidRPr="00421A26">
        <w:rPr>
          <w:rFonts w:asciiTheme="minorBidi" w:hAnsiTheme="minorBidi"/>
          <w:b/>
          <w:bCs/>
          <w:i/>
          <w:iCs/>
          <w:sz w:val="24"/>
          <w:szCs w:val="24"/>
        </w:rPr>
        <w:t>Tefillin</w:t>
      </w:r>
      <w:r w:rsidRPr="009250F8">
        <w:rPr>
          <w:rFonts w:asciiTheme="minorBidi" w:hAnsiTheme="minorBidi"/>
          <w:b/>
          <w:bCs/>
          <w:sz w:val="24"/>
          <w:szCs w:val="24"/>
        </w:rPr>
        <w:t xml:space="preserve"> - </w:t>
      </w:r>
      <w:r w:rsidRPr="009250F8">
        <w:rPr>
          <w:rFonts w:asciiTheme="minorBidi" w:hAnsiTheme="minorBidi"/>
          <w:b/>
          <w:bCs/>
          <w:i/>
          <w:iCs/>
          <w:sz w:val="24"/>
          <w:szCs w:val="24"/>
        </w:rPr>
        <w:t>Mishmush</w:t>
      </w:r>
    </w:p>
    <w:p w14:paraId="5E19E62A" w14:textId="77777777" w:rsidR="00C71D0D" w:rsidRDefault="00C71D0D" w:rsidP="003B3378">
      <w:pPr>
        <w:bidi w:val="0"/>
        <w:spacing w:after="0" w:line="240" w:lineRule="auto"/>
        <w:jc w:val="both"/>
        <w:rPr>
          <w:rFonts w:asciiTheme="minorBidi" w:hAnsiTheme="minorBidi"/>
          <w:sz w:val="24"/>
          <w:szCs w:val="24"/>
        </w:rPr>
      </w:pPr>
    </w:p>
    <w:p w14:paraId="0D53ED07" w14:textId="0BBF6157" w:rsidR="00BC1C4B" w:rsidRDefault="00BC1C4B"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ab/>
      </w:r>
      <w:r w:rsidR="00663A9E" w:rsidRPr="009250F8">
        <w:rPr>
          <w:rFonts w:asciiTheme="minorBidi" w:hAnsiTheme="minorBidi"/>
          <w:sz w:val="24"/>
          <w:szCs w:val="24"/>
        </w:rPr>
        <w:t xml:space="preserve">The </w:t>
      </w:r>
      <w:r w:rsidR="00F66EE2">
        <w:rPr>
          <w:rFonts w:asciiTheme="minorBidi" w:hAnsiTheme="minorBidi"/>
          <w:sz w:val="24"/>
          <w:szCs w:val="24"/>
        </w:rPr>
        <w:t>R</w:t>
      </w:r>
      <w:r w:rsidR="00663A9E" w:rsidRPr="009250F8">
        <w:rPr>
          <w:rFonts w:asciiTheme="minorBidi" w:hAnsiTheme="minorBidi"/>
          <w:sz w:val="24"/>
          <w:szCs w:val="24"/>
        </w:rPr>
        <w:t xml:space="preserve">abbis </w:t>
      </w:r>
      <w:r w:rsidR="00DE0389" w:rsidRPr="009250F8">
        <w:rPr>
          <w:rFonts w:asciiTheme="minorBidi" w:hAnsiTheme="minorBidi"/>
          <w:sz w:val="24"/>
          <w:szCs w:val="24"/>
        </w:rPr>
        <w:t>(</w:t>
      </w:r>
      <w:r w:rsidR="00DE0389" w:rsidRPr="00C71D0D">
        <w:rPr>
          <w:rFonts w:asciiTheme="minorBidi" w:hAnsiTheme="minorBidi"/>
          <w:i/>
          <w:iCs/>
          <w:sz w:val="24"/>
          <w:szCs w:val="24"/>
        </w:rPr>
        <w:t>Menachot</w:t>
      </w:r>
      <w:r w:rsidR="00DE0389" w:rsidRPr="009250F8">
        <w:rPr>
          <w:rFonts w:asciiTheme="minorBidi" w:hAnsiTheme="minorBidi"/>
          <w:sz w:val="24"/>
          <w:szCs w:val="24"/>
        </w:rPr>
        <w:t xml:space="preserve"> 36b) </w:t>
      </w:r>
      <w:r w:rsidR="00F66EE2">
        <w:rPr>
          <w:rFonts w:asciiTheme="minorBidi" w:hAnsiTheme="minorBidi"/>
          <w:sz w:val="24"/>
          <w:szCs w:val="24"/>
        </w:rPr>
        <w:t xml:space="preserve">also </w:t>
      </w:r>
      <w:r w:rsidR="00663A9E" w:rsidRPr="009250F8">
        <w:rPr>
          <w:rFonts w:asciiTheme="minorBidi" w:hAnsiTheme="minorBidi"/>
          <w:sz w:val="24"/>
          <w:szCs w:val="24"/>
        </w:rPr>
        <w:t xml:space="preserve">teach that </w:t>
      </w:r>
      <w:r w:rsidR="00F66EE2">
        <w:rPr>
          <w:rFonts w:asciiTheme="minorBidi" w:hAnsiTheme="minorBidi"/>
          <w:sz w:val="24"/>
          <w:szCs w:val="24"/>
        </w:rPr>
        <w:t xml:space="preserve">one should touch the </w:t>
      </w:r>
      <w:r w:rsidR="00F66EE2">
        <w:rPr>
          <w:rFonts w:asciiTheme="minorBidi" w:hAnsiTheme="minorBidi"/>
          <w:i/>
          <w:iCs/>
          <w:sz w:val="24"/>
          <w:szCs w:val="24"/>
        </w:rPr>
        <w:t xml:space="preserve">tefillin </w:t>
      </w:r>
      <w:r w:rsidR="00663A9E" w:rsidRPr="009250F8">
        <w:rPr>
          <w:rFonts w:asciiTheme="minorBidi" w:hAnsiTheme="minorBidi"/>
          <w:sz w:val="24"/>
          <w:szCs w:val="24"/>
        </w:rPr>
        <w:t>while</w:t>
      </w:r>
      <w:r w:rsidRPr="009250F8">
        <w:rPr>
          <w:rFonts w:asciiTheme="minorBidi" w:hAnsiTheme="minorBidi"/>
          <w:sz w:val="24"/>
          <w:szCs w:val="24"/>
        </w:rPr>
        <w:t xml:space="preserve"> wearing</w:t>
      </w:r>
      <w:r w:rsidR="00663A9E" w:rsidRPr="009250F8">
        <w:rPr>
          <w:rFonts w:asciiTheme="minorBidi" w:hAnsiTheme="minorBidi"/>
          <w:sz w:val="24"/>
          <w:szCs w:val="24"/>
        </w:rPr>
        <w:t xml:space="preserve"> them.</w:t>
      </w:r>
    </w:p>
    <w:p w14:paraId="6413D2D6" w14:textId="77777777" w:rsidR="00C71D0D" w:rsidRPr="009250F8" w:rsidRDefault="00C71D0D" w:rsidP="003B3378">
      <w:pPr>
        <w:bidi w:val="0"/>
        <w:spacing w:after="0" w:line="240" w:lineRule="auto"/>
        <w:jc w:val="both"/>
        <w:rPr>
          <w:rFonts w:asciiTheme="minorBidi" w:hAnsiTheme="minorBidi"/>
          <w:sz w:val="24"/>
          <w:szCs w:val="24"/>
        </w:rPr>
      </w:pPr>
    </w:p>
    <w:p w14:paraId="11DDB437" w14:textId="678C5859" w:rsidR="00663A9E" w:rsidRDefault="00DE0389" w:rsidP="003B3378">
      <w:pPr>
        <w:bidi w:val="0"/>
        <w:spacing w:after="0" w:line="240" w:lineRule="auto"/>
        <w:ind w:left="720"/>
        <w:jc w:val="both"/>
        <w:rPr>
          <w:rFonts w:asciiTheme="minorBidi" w:hAnsiTheme="minorBidi"/>
          <w:sz w:val="24"/>
          <w:szCs w:val="24"/>
        </w:rPr>
      </w:pPr>
      <w:r w:rsidRPr="009250F8">
        <w:rPr>
          <w:rFonts w:asciiTheme="minorBidi" w:hAnsiTheme="minorBidi"/>
          <w:sz w:val="24"/>
          <w:szCs w:val="24"/>
        </w:rPr>
        <w:t xml:space="preserve">Rabba bar Rav Huna says: A person is obligated to touch his phylacteries regularly for the entire time [that he is wearing them]. This is derived from an </w:t>
      </w:r>
      <w:r w:rsidRPr="009250F8">
        <w:rPr>
          <w:rFonts w:asciiTheme="minorBidi" w:hAnsiTheme="minorBidi"/>
          <w:i/>
          <w:iCs/>
          <w:sz w:val="24"/>
          <w:szCs w:val="24"/>
        </w:rPr>
        <w:t>a fortiori</w:t>
      </w:r>
      <w:r w:rsidRPr="009250F8">
        <w:rPr>
          <w:rFonts w:asciiTheme="minorBidi" w:hAnsiTheme="minorBidi"/>
          <w:sz w:val="24"/>
          <w:szCs w:val="24"/>
        </w:rPr>
        <w:t xml:space="preserve"> inference from the </w:t>
      </w:r>
      <w:r w:rsidRPr="009250F8">
        <w:rPr>
          <w:rFonts w:asciiTheme="minorBidi" w:hAnsiTheme="minorBidi"/>
          <w:i/>
          <w:iCs/>
          <w:sz w:val="24"/>
          <w:szCs w:val="24"/>
        </w:rPr>
        <w:t>tzitz</w:t>
      </w:r>
      <w:r w:rsidRPr="009250F8">
        <w:rPr>
          <w:rFonts w:asciiTheme="minorBidi" w:hAnsiTheme="minorBidi"/>
          <w:sz w:val="24"/>
          <w:szCs w:val="24"/>
        </w:rPr>
        <w:t xml:space="preserve"> (frontplate) of the High Priest, as follows: And if with regard to the </w:t>
      </w:r>
      <w:r w:rsidRPr="009250F8">
        <w:rPr>
          <w:rFonts w:asciiTheme="minorBidi" w:hAnsiTheme="minorBidi"/>
          <w:i/>
          <w:iCs/>
          <w:sz w:val="24"/>
          <w:szCs w:val="24"/>
        </w:rPr>
        <w:t>tzitz</w:t>
      </w:r>
      <w:r w:rsidRPr="009250F8">
        <w:rPr>
          <w:rFonts w:asciiTheme="minorBidi" w:hAnsiTheme="minorBidi"/>
          <w:sz w:val="24"/>
          <w:szCs w:val="24"/>
        </w:rPr>
        <w:t>, which has only one mention of God’s name, the Torah states: “And it should be always upon his forehead” (</w:t>
      </w:r>
      <w:r w:rsidRPr="00C71D0D">
        <w:rPr>
          <w:rFonts w:asciiTheme="minorBidi" w:hAnsiTheme="minorBidi"/>
          <w:i/>
          <w:iCs/>
          <w:sz w:val="24"/>
          <w:szCs w:val="24"/>
        </w:rPr>
        <w:t>Shemot</w:t>
      </w:r>
      <w:r w:rsidRPr="009250F8">
        <w:rPr>
          <w:rFonts w:asciiTheme="minorBidi" w:hAnsiTheme="minorBidi"/>
          <w:sz w:val="24"/>
          <w:szCs w:val="24"/>
        </w:rPr>
        <w:t xml:space="preserve"> 28:38), that he should not be distracted from it, then with regard to phylacteries, which have numerous mentions of God’s name, all the more so [one must always be aware of them].</w:t>
      </w:r>
    </w:p>
    <w:p w14:paraId="0E262ACC" w14:textId="77777777" w:rsidR="00C71D0D" w:rsidRPr="009250F8" w:rsidRDefault="00C71D0D" w:rsidP="003B3378">
      <w:pPr>
        <w:bidi w:val="0"/>
        <w:spacing w:after="0" w:line="240" w:lineRule="auto"/>
        <w:ind w:left="720"/>
        <w:jc w:val="both"/>
        <w:rPr>
          <w:rFonts w:asciiTheme="minorBidi" w:hAnsiTheme="minorBidi"/>
          <w:sz w:val="24"/>
          <w:szCs w:val="24"/>
        </w:rPr>
      </w:pPr>
    </w:p>
    <w:p w14:paraId="44F6AD11" w14:textId="044F06DB" w:rsidR="0080420E" w:rsidRPr="009250F8" w:rsidRDefault="0080420E" w:rsidP="003B3378">
      <w:pPr>
        <w:bidi w:val="0"/>
        <w:spacing w:after="0" w:line="240" w:lineRule="auto"/>
        <w:jc w:val="both"/>
        <w:rPr>
          <w:rFonts w:asciiTheme="minorBidi" w:hAnsiTheme="minorBidi"/>
          <w:sz w:val="24"/>
          <w:szCs w:val="24"/>
        </w:rPr>
      </w:pPr>
      <w:r w:rsidRPr="009250F8">
        <w:rPr>
          <w:rFonts w:asciiTheme="minorBidi" w:hAnsiTheme="minorBidi"/>
          <w:sz w:val="24"/>
          <w:szCs w:val="24"/>
        </w:rPr>
        <w:t xml:space="preserve">The </w:t>
      </w:r>
      <w:r w:rsidR="00F66EE2">
        <w:rPr>
          <w:rFonts w:asciiTheme="minorBidi" w:hAnsiTheme="minorBidi"/>
          <w:sz w:val="24"/>
          <w:szCs w:val="24"/>
        </w:rPr>
        <w:t>G</w:t>
      </w:r>
      <w:r w:rsidRPr="009250F8">
        <w:rPr>
          <w:rFonts w:asciiTheme="minorBidi" w:hAnsiTheme="minorBidi"/>
          <w:sz w:val="24"/>
          <w:szCs w:val="24"/>
        </w:rPr>
        <w:t xml:space="preserve">emara explains that in order not to be distracted from the </w:t>
      </w:r>
      <w:r w:rsidRPr="00C71D0D">
        <w:rPr>
          <w:rFonts w:asciiTheme="minorBidi" w:hAnsiTheme="minorBidi"/>
          <w:i/>
          <w:iCs/>
          <w:sz w:val="24"/>
          <w:szCs w:val="24"/>
        </w:rPr>
        <w:t>tefillin</w:t>
      </w:r>
      <w:r w:rsidRPr="009250F8">
        <w:rPr>
          <w:rFonts w:asciiTheme="minorBidi" w:hAnsiTheme="minorBidi"/>
          <w:sz w:val="24"/>
          <w:szCs w:val="24"/>
        </w:rPr>
        <w:t>, one should touch them regularly (</w:t>
      </w:r>
      <w:r w:rsidRPr="00C71D0D">
        <w:rPr>
          <w:rFonts w:asciiTheme="minorBidi" w:hAnsiTheme="minorBidi"/>
          <w:i/>
          <w:iCs/>
          <w:sz w:val="24"/>
          <w:szCs w:val="24"/>
        </w:rPr>
        <w:t>mishmush</w:t>
      </w:r>
      <w:r w:rsidRPr="009250F8">
        <w:rPr>
          <w:rFonts w:asciiTheme="minorBidi" w:hAnsiTheme="minorBidi"/>
          <w:sz w:val="24"/>
          <w:szCs w:val="24"/>
        </w:rPr>
        <w:t xml:space="preserve">). </w:t>
      </w:r>
      <w:r w:rsidR="0032394D" w:rsidRPr="009250F8">
        <w:rPr>
          <w:rFonts w:asciiTheme="minorBidi" w:hAnsiTheme="minorBidi"/>
          <w:sz w:val="24"/>
          <w:szCs w:val="24"/>
        </w:rPr>
        <w:t xml:space="preserve">The </w:t>
      </w:r>
      <w:r w:rsidR="0032394D" w:rsidRPr="00B05049">
        <w:rPr>
          <w:rFonts w:asciiTheme="minorBidi" w:hAnsiTheme="minorBidi"/>
          <w:i/>
          <w:iCs/>
          <w:sz w:val="24"/>
          <w:szCs w:val="24"/>
        </w:rPr>
        <w:t>Shulchan Aru</w:t>
      </w:r>
      <w:r w:rsidR="00C71D0D" w:rsidRPr="00B05049">
        <w:rPr>
          <w:rFonts w:asciiTheme="minorBidi" w:hAnsiTheme="minorBidi"/>
          <w:i/>
          <w:iCs/>
          <w:sz w:val="24"/>
          <w:szCs w:val="24"/>
        </w:rPr>
        <w:t>k</w:t>
      </w:r>
      <w:r w:rsidR="0032394D" w:rsidRPr="00B05049">
        <w:rPr>
          <w:rFonts w:asciiTheme="minorBidi" w:hAnsiTheme="minorBidi"/>
          <w:i/>
          <w:iCs/>
          <w:sz w:val="24"/>
          <w:szCs w:val="24"/>
        </w:rPr>
        <w:t>h</w:t>
      </w:r>
      <w:r w:rsidR="0032394D" w:rsidRPr="009250F8">
        <w:rPr>
          <w:rFonts w:asciiTheme="minorBidi" w:hAnsiTheme="minorBidi"/>
          <w:sz w:val="24"/>
          <w:szCs w:val="24"/>
        </w:rPr>
        <w:t xml:space="preserve"> (28:</w:t>
      </w:r>
      <w:r w:rsidR="0037289D">
        <w:rPr>
          <w:rFonts w:asciiTheme="minorBidi" w:hAnsiTheme="minorBidi"/>
          <w:sz w:val="24"/>
          <w:szCs w:val="24"/>
        </w:rPr>
        <w:t>1</w:t>
      </w:r>
      <w:r w:rsidR="0032394D" w:rsidRPr="009250F8">
        <w:rPr>
          <w:rFonts w:asciiTheme="minorBidi" w:hAnsiTheme="minorBidi"/>
          <w:sz w:val="24"/>
          <w:szCs w:val="24"/>
        </w:rPr>
        <w:t xml:space="preserve">) rules that one should touch one’s </w:t>
      </w:r>
      <w:r w:rsidR="0032394D" w:rsidRPr="00C71D0D">
        <w:rPr>
          <w:rFonts w:asciiTheme="minorBidi" w:hAnsiTheme="minorBidi"/>
          <w:i/>
          <w:iCs/>
          <w:sz w:val="24"/>
          <w:szCs w:val="24"/>
        </w:rPr>
        <w:t>tefillin</w:t>
      </w:r>
      <w:r w:rsidR="0032394D" w:rsidRPr="009250F8">
        <w:rPr>
          <w:rFonts w:asciiTheme="minorBidi" w:hAnsiTheme="minorBidi"/>
          <w:sz w:val="24"/>
          <w:szCs w:val="24"/>
        </w:rPr>
        <w:t xml:space="preserve"> constantly. The </w:t>
      </w:r>
      <w:r w:rsidR="0032394D" w:rsidRPr="00B05049">
        <w:rPr>
          <w:rFonts w:asciiTheme="minorBidi" w:hAnsiTheme="minorBidi"/>
          <w:i/>
          <w:iCs/>
          <w:sz w:val="24"/>
          <w:szCs w:val="24"/>
        </w:rPr>
        <w:t>Bach</w:t>
      </w:r>
      <w:r w:rsidR="0032394D" w:rsidRPr="009250F8">
        <w:rPr>
          <w:rFonts w:asciiTheme="minorBidi" w:hAnsiTheme="minorBidi"/>
          <w:sz w:val="24"/>
          <w:szCs w:val="24"/>
        </w:rPr>
        <w:t xml:space="preserve"> </w:t>
      </w:r>
      <w:r w:rsidR="00B05049">
        <w:rPr>
          <w:rFonts w:asciiTheme="minorBidi" w:hAnsiTheme="minorBidi"/>
          <w:sz w:val="24"/>
          <w:szCs w:val="24"/>
        </w:rPr>
        <w:t xml:space="preserve">(28) </w:t>
      </w:r>
      <w:r w:rsidR="00F66EE2">
        <w:rPr>
          <w:rFonts w:asciiTheme="minorBidi" w:hAnsiTheme="minorBidi"/>
          <w:sz w:val="24"/>
          <w:szCs w:val="24"/>
        </w:rPr>
        <w:t>says</w:t>
      </w:r>
      <w:r w:rsidR="00F66EE2" w:rsidRPr="009250F8">
        <w:rPr>
          <w:rFonts w:asciiTheme="minorBidi" w:hAnsiTheme="minorBidi"/>
          <w:sz w:val="24"/>
          <w:szCs w:val="24"/>
        </w:rPr>
        <w:t xml:space="preserve"> </w:t>
      </w:r>
      <w:r w:rsidR="0032394D" w:rsidRPr="009250F8">
        <w:rPr>
          <w:rFonts w:asciiTheme="minorBidi" w:hAnsiTheme="minorBidi"/>
          <w:sz w:val="24"/>
          <w:szCs w:val="24"/>
        </w:rPr>
        <w:t xml:space="preserve">it is sufficient to touch one’s </w:t>
      </w:r>
      <w:r w:rsidR="0032394D" w:rsidRPr="00C71D0D">
        <w:rPr>
          <w:rFonts w:asciiTheme="minorBidi" w:hAnsiTheme="minorBidi"/>
          <w:i/>
          <w:iCs/>
          <w:sz w:val="24"/>
          <w:szCs w:val="24"/>
        </w:rPr>
        <w:t>tefillin</w:t>
      </w:r>
      <w:r w:rsidR="0032394D" w:rsidRPr="009250F8">
        <w:rPr>
          <w:rFonts w:asciiTheme="minorBidi" w:hAnsiTheme="minorBidi"/>
          <w:sz w:val="24"/>
          <w:szCs w:val="24"/>
        </w:rPr>
        <w:t xml:space="preserve"> in order to ascertain that they have not moved out of their proper place. The </w:t>
      </w:r>
      <w:r w:rsidR="0032394D" w:rsidRPr="00B05049">
        <w:rPr>
          <w:rFonts w:asciiTheme="minorBidi" w:hAnsiTheme="minorBidi"/>
          <w:i/>
          <w:iCs/>
          <w:sz w:val="24"/>
          <w:szCs w:val="24"/>
        </w:rPr>
        <w:t>Kitzur Shulchan Arukh</w:t>
      </w:r>
      <w:r w:rsidR="0032394D" w:rsidRPr="009250F8">
        <w:rPr>
          <w:rFonts w:asciiTheme="minorBidi" w:hAnsiTheme="minorBidi"/>
          <w:sz w:val="24"/>
          <w:szCs w:val="24"/>
        </w:rPr>
        <w:t xml:space="preserve"> (10:17) </w:t>
      </w:r>
      <w:r w:rsidR="00F66EE2">
        <w:rPr>
          <w:rFonts w:asciiTheme="minorBidi" w:hAnsiTheme="minorBidi"/>
          <w:sz w:val="24"/>
          <w:szCs w:val="24"/>
        </w:rPr>
        <w:t>notes</w:t>
      </w:r>
      <w:r w:rsidR="00F66EE2" w:rsidRPr="009250F8">
        <w:rPr>
          <w:rFonts w:asciiTheme="minorBidi" w:hAnsiTheme="minorBidi"/>
          <w:sz w:val="24"/>
          <w:szCs w:val="24"/>
        </w:rPr>
        <w:t xml:space="preserve"> </w:t>
      </w:r>
      <w:r w:rsidR="0032394D" w:rsidRPr="009250F8">
        <w:rPr>
          <w:rFonts w:asciiTheme="minorBidi" w:hAnsiTheme="minorBidi"/>
          <w:sz w:val="24"/>
          <w:szCs w:val="24"/>
        </w:rPr>
        <w:t>that some ki</w:t>
      </w:r>
      <w:r w:rsidR="00F66EE2">
        <w:rPr>
          <w:rFonts w:asciiTheme="minorBidi" w:hAnsiTheme="minorBidi"/>
          <w:sz w:val="24"/>
          <w:szCs w:val="24"/>
        </w:rPr>
        <w:t>ss</w:t>
      </w:r>
      <w:r w:rsidR="0032394D" w:rsidRPr="009250F8">
        <w:rPr>
          <w:rFonts w:asciiTheme="minorBidi" w:hAnsiTheme="minorBidi"/>
          <w:sz w:val="24"/>
          <w:szCs w:val="24"/>
        </w:rPr>
        <w:t xml:space="preserve"> their </w:t>
      </w:r>
      <w:r w:rsidR="0032394D" w:rsidRPr="00C71D0D">
        <w:rPr>
          <w:rFonts w:asciiTheme="minorBidi" w:hAnsiTheme="minorBidi"/>
          <w:i/>
          <w:iCs/>
          <w:sz w:val="24"/>
          <w:szCs w:val="24"/>
        </w:rPr>
        <w:t>tefillin</w:t>
      </w:r>
      <w:r w:rsidR="0032394D" w:rsidRPr="009250F8">
        <w:rPr>
          <w:rFonts w:asciiTheme="minorBidi" w:hAnsiTheme="minorBidi"/>
          <w:sz w:val="24"/>
          <w:szCs w:val="24"/>
        </w:rPr>
        <w:t xml:space="preserve"> whenever they “feel” (</w:t>
      </w:r>
      <w:r w:rsidR="0032394D" w:rsidRPr="00C71D0D">
        <w:rPr>
          <w:rFonts w:asciiTheme="minorBidi" w:hAnsiTheme="minorBidi"/>
          <w:i/>
          <w:iCs/>
          <w:sz w:val="24"/>
          <w:szCs w:val="24"/>
        </w:rPr>
        <w:t>mishmush</w:t>
      </w:r>
      <w:r w:rsidR="0032394D" w:rsidRPr="009250F8">
        <w:rPr>
          <w:rFonts w:asciiTheme="minorBidi" w:hAnsiTheme="minorBidi"/>
          <w:sz w:val="24"/>
          <w:szCs w:val="24"/>
        </w:rPr>
        <w:t>) them.</w:t>
      </w:r>
    </w:p>
    <w:sectPr w:rsidR="0080420E" w:rsidRPr="009250F8" w:rsidSect="001E0331">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27B1" w14:textId="77777777" w:rsidR="008B7FF2" w:rsidRDefault="008B7FF2" w:rsidP="009250F8">
      <w:pPr>
        <w:spacing w:after="0" w:line="240" w:lineRule="auto"/>
      </w:pPr>
      <w:r>
        <w:separator/>
      </w:r>
    </w:p>
  </w:endnote>
  <w:endnote w:type="continuationSeparator" w:id="0">
    <w:p w14:paraId="1C378503" w14:textId="77777777" w:rsidR="008B7FF2" w:rsidRDefault="008B7FF2" w:rsidP="0092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1620235"/>
      <w:docPartObj>
        <w:docPartGallery w:val="Page Numbers (Bottom of Page)"/>
        <w:docPartUnique/>
      </w:docPartObj>
    </w:sdtPr>
    <w:sdtEndPr>
      <w:rPr>
        <w:noProof/>
      </w:rPr>
    </w:sdtEndPr>
    <w:sdtContent>
      <w:p w14:paraId="0BC1A71C" w14:textId="3F5E9950" w:rsidR="009250F8" w:rsidRDefault="00925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7D5B6" w14:textId="77777777" w:rsidR="009250F8" w:rsidRDefault="0092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BAD2" w14:textId="77777777" w:rsidR="008B7FF2" w:rsidRDefault="008B7FF2" w:rsidP="009250F8">
      <w:pPr>
        <w:spacing w:after="0" w:line="240" w:lineRule="auto"/>
      </w:pPr>
      <w:r>
        <w:separator/>
      </w:r>
    </w:p>
  </w:footnote>
  <w:footnote w:type="continuationSeparator" w:id="0">
    <w:p w14:paraId="10234AE0" w14:textId="77777777" w:rsidR="008B7FF2" w:rsidRDefault="008B7FF2" w:rsidP="009250F8">
      <w:pPr>
        <w:spacing w:after="0" w:line="240" w:lineRule="auto"/>
      </w:pPr>
      <w:r>
        <w:continuationSeparator/>
      </w:r>
    </w:p>
  </w:footnote>
  <w:footnote w:id="1">
    <w:p w14:paraId="1055D49B" w14:textId="0EE196B1" w:rsidR="00C4749A" w:rsidRPr="003B3378" w:rsidRDefault="00C4749A" w:rsidP="003B3378">
      <w:pPr>
        <w:pStyle w:val="FootnoteText"/>
        <w:bidi w:val="0"/>
        <w:jc w:val="both"/>
        <w:rPr>
          <w:rFonts w:asciiTheme="minorBidi" w:hAnsiTheme="minorBidi"/>
        </w:rPr>
      </w:pPr>
      <w:r w:rsidRPr="003B3378">
        <w:rPr>
          <w:rStyle w:val="FootnoteReference"/>
          <w:rFonts w:asciiTheme="minorBidi" w:hAnsiTheme="minorBidi"/>
        </w:rPr>
        <w:footnoteRef/>
      </w:r>
      <w:r w:rsidRPr="003B3378">
        <w:rPr>
          <w:rFonts w:asciiTheme="minorBidi" w:hAnsiTheme="minorBidi"/>
          <w:rtl/>
        </w:rPr>
        <w:t xml:space="preserve"> </w:t>
      </w:r>
      <w:r w:rsidRPr="003B3378">
        <w:rPr>
          <w:rFonts w:asciiTheme="minorBidi" w:hAnsiTheme="minorBidi"/>
        </w:rPr>
        <w:t xml:space="preserve">Explanatory translations of Talmudic passages in this </w:t>
      </w:r>
      <w:r w:rsidRPr="003B3378">
        <w:rPr>
          <w:rFonts w:asciiTheme="minorBidi" w:hAnsiTheme="minorBidi"/>
          <w:i/>
          <w:iCs/>
        </w:rPr>
        <w:t>shiur</w:t>
      </w:r>
      <w:r w:rsidRPr="003B3378">
        <w:rPr>
          <w:rFonts w:asciiTheme="minorBidi" w:hAnsiTheme="minorBidi"/>
        </w:rPr>
        <w:t xml:space="preserve"> are from the William Davidson edition at sefaria.org, with minor edits.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MjMxMjUzMjY0MjZQ0lEKTi0uzszPAykwrgUAAOqGRywAAAA="/>
  </w:docVars>
  <w:rsids>
    <w:rsidRoot w:val="00CD5BD1"/>
    <w:rsid w:val="00010D6C"/>
    <w:rsid w:val="00011BB6"/>
    <w:rsid w:val="00051F07"/>
    <w:rsid w:val="00065DB4"/>
    <w:rsid w:val="000870EA"/>
    <w:rsid w:val="000E0738"/>
    <w:rsid w:val="001365D6"/>
    <w:rsid w:val="001B3874"/>
    <w:rsid w:val="001E0331"/>
    <w:rsid w:val="001E2A49"/>
    <w:rsid w:val="00211776"/>
    <w:rsid w:val="002E6485"/>
    <w:rsid w:val="002F3C48"/>
    <w:rsid w:val="0030416E"/>
    <w:rsid w:val="0032394D"/>
    <w:rsid w:val="0035083D"/>
    <w:rsid w:val="0037289D"/>
    <w:rsid w:val="00395E49"/>
    <w:rsid w:val="003A768A"/>
    <w:rsid w:val="003B3378"/>
    <w:rsid w:val="004219F0"/>
    <w:rsid w:val="00421A26"/>
    <w:rsid w:val="00441B78"/>
    <w:rsid w:val="004818D7"/>
    <w:rsid w:val="00481D71"/>
    <w:rsid w:val="004A1414"/>
    <w:rsid w:val="004D7C6A"/>
    <w:rsid w:val="004F3DF8"/>
    <w:rsid w:val="00521E3E"/>
    <w:rsid w:val="00542BF0"/>
    <w:rsid w:val="00585D54"/>
    <w:rsid w:val="00627BF1"/>
    <w:rsid w:val="0063282A"/>
    <w:rsid w:val="00663A9E"/>
    <w:rsid w:val="00674A32"/>
    <w:rsid w:val="00695138"/>
    <w:rsid w:val="0069524A"/>
    <w:rsid w:val="006F3024"/>
    <w:rsid w:val="00722C18"/>
    <w:rsid w:val="007814FC"/>
    <w:rsid w:val="0080173C"/>
    <w:rsid w:val="0080420E"/>
    <w:rsid w:val="00805AA2"/>
    <w:rsid w:val="008120E0"/>
    <w:rsid w:val="008238D5"/>
    <w:rsid w:val="00894DD1"/>
    <w:rsid w:val="008B7FF2"/>
    <w:rsid w:val="008D214A"/>
    <w:rsid w:val="009250F8"/>
    <w:rsid w:val="00946408"/>
    <w:rsid w:val="009918B7"/>
    <w:rsid w:val="009F0B03"/>
    <w:rsid w:val="009F50B9"/>
    <w:rsid w:val="00A149BF"/>
    <w:rsid w:val="00A66A3F"/>
    <w:rsid w:val="00A82BA0"/>
    <w:rsid w:val="00AF7DE5"/>
    <w:rsid w:val="00B046F9"/>
    <w:rsid w:val="00B05049"/>
    <w:rsid w:val="00B21F20"/>
    <w:rsid w:val="00B714B4"/>
    <w:rsid w:val="00B775B9"/>
    <w:rsid w:val="00BC1C4B"/>
    <w:rsid w:val="00BC7CD4"/>
    <w:rsid w:val="00C0190C"/>
    <w:rsid w:val="00C35627"/>
    <w:rsid w:val="00C4749A"/>
    <w:rsid w:val="00C71D0D"/>
    <w:rsid w:val="00CD5BD1"/>
    <w:rsid w:val="00D4001E"/>
    <w:rsid w:val="00D72610"/>
    <w:rsid w:val="00DE0389"/>
    <w:rsid w:val="00DE1EC0"/>
    <w:rsid w:val="00DE4F04"/>
    <w:rsid w:val="00E503D4"/>
    <w:rsid w:val="00F24903"/>
    <w:rsid w:val="00F66EE2"/>
    <w:rsid w:val="00FD6CA7"/>
    <w:rsid w:val="00FD7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C982"/>
  <w15:docId w15:val="{C9827ACC-9978-4E35-B88A-9C561C2B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389"/>
    <w:rPr>
      <w:color w:val="0563C1" w:themeColor="hyperlink"/>
      <w:u w:val="single"/>
    </w:rPr>
  </w:style>
  <w:style w:type="character" w:styleId="UnresolvedMention">
    <w:name w:val="Unresolved Mention"/>
    <w:basedOn w:val="DefaultParagraphFont"/>
    <w:uiPriority w:val="99"/>
    <w:semiHidden/>
    <w:unhideWhenUsed/>
    <w:rsid w:val="00DE0389"/>
    <w:rPr>
      <w:color w:val="605E5C"/>
      <w:shd w:val="clear" w:color="auto" w:fill="E1DFDD"/>
    </w:rPr>
  </w:style>
  <w:style w:type="paragraph" w:styleId="Header">
    <w:name w:val="header"/>
    <w:basedOn w:val="Normal"/>
    <w:link w:val="HeaderChar"/>
    <w:uiPriority w:val="99"/>
    <w:unhideWhenUsed/>
    <w:rsid w:val="00925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0F8"/>
  </w:style>
  <w:style w:type="paragraph" w:styleId="Footer">
    <w:name w:val="footer"/>
    <w:basedOn w:val="Normal"/>
    <w:link w:val="FooterChar"/>
    <w:uiPriority w:val="99"/>
    <w:unhideWhenUsed/>
    <w:rsid w:val="00925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0F8"/>
  </w:style>
  <w:style w:type="character" w:styleId="CommentReference">
    <w:name w:val="annotation reference"/>
    <w:basedOn w:val="DefaultParagraphFont"/>
    <w:uiPriority w:val="99"/>
    <w:semiHidden/>
    <w:unhideWhenUsed/>
    <w:rsid w:val="001365D6"/>
    <w:rPr>
      <w:sz w:val="16"/>
      <w:szCs w:val="16"/>
    </w:rPr>
  </w:style>
  <w:style w:type="paragraph" w:styleId="CommentText">
    <w:name w:val="annotation text"/>
    <w:basedOn w:val="Normal"/>
    <w:link w:val="CommentTextChar"/>
    <w:uiPriority w:val="99"/>
    <w:semiHidden/>
    <w:unhideWhenUsed/>
    <w:rsid w:val="001365D6"/>
    <w:pPr>
      <w:spacing w:line="240" w:lineRule="auto"/>
    </w:pPr>
    <w:rPr>
      <w:sz w:val="20"/>
      <w:szCs w:val="20"/>
    </w:rPr>
  </w:style>
  <w:style w:type="character" w:customStyle="1" w:styleId="CommentTextChar">
    <w:name w:val="Comment Text Char"/>
    <w:basedOn w:val="DefaultParagraphFont"/>
    <w:link w:val="CommentText"/>
    <w:uiPriority w:val="99"/>
    <w:semiHidden/>
    <w:rsid w:val="001365D6"/>
    <w:rPr>
      <w:sz w:val="20"/>
      <w:szCs w:val="20"/>
    </w:rPr>
  </w:style>
  <w:style w:type="paragraph" w:styleId="CommentSubject">
    <w:name w:val="annotation subject"/>
    <w:basedOn w:val="CommentText"/>
    <w:next w:val="CommentText"/>
    <w:link w:val="CommentSubjectChar"/>
    <w:uiPriority w:val="99"/>
    <w:semiHidden/>
    <w:unhideWhenUsed/>
    <w:rsid w:val="001365D6"/>
    <w:rPr>
      <w:b/>
      <w:bCs/>
    </w:rPr>
  </w:style>
  <w:style w:type="character" w:customStyle="1" w:styleId="CommentSubjectChar">
    <w:name w:val="Comment Subject Char"/>
    <w:basedOn w:val="CommentTextChar"/>
    <w:link w:val="CommentSubject"/>
    <w:uiPriority w:val="99"/>
    <w:semiHidden/>
    <w:rsid w:val="001365D6"/>
    <w:rPr>
      <w:b/>
      <w:bCs/>
      <w:sz w:val="20"/>
      <w:szCs w:val="20"/>
    </w:rPr>
  </w:style>
  <w:style w:type="paragraph" w:styleId="Revision">
    <w:name w:val="Revision"/>
    <w:hidden/>
    <w:uiPriority w:val="99"/>
    <w:semiHidden/>
    <w:rsid w:val="00805AA2"/>
    <w:pPr>
      <w:spacing w:after="0" w:line="240" w:lineRule="auto"/>
    </w:pPr>
  </w:style>
  <w:style w:type="paragraph" w:styleId="FootnoteText">
    <w:name w:val="footnote text"/>
    <w:basedOn w:val="Normal"/>
    <w:link w:val="FootnoteTextChar"/>
    <w:uiPriority w:val="99"/>
    <w:semiHidden/>
    <w:unhideWhenUsed/>
    <w:rsid w:val="00C47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49A"/>
    <w:rPr>
      <w:sz w:val="20"/>
      <w:szCs w:val="20"/>
    </w:rPr>
  </w:style>
  <w:style w:type="character" w:styleId="FootnoteReference">
    <w:name w:val="footnote reference"/>
    <w:basedOn w:val="DefaultParagraphFont"/>
    <w:uiPriority w:val="99"/>
    <w:semiHidden/>
    <w:unhideWhenUsed/>
    <w:rsid w:val="00C47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0850">
      <w:bodyDiv w:val="1"/>
      <w:marLeft w:val="0"/>
      <w:marRight w:val="0"/>
      <w:marTop w:val="0"/>
      <w:marBottom w:val="0"/>
      <w:divBdr>
        <w:top w:val="none" w:sz="0" w:space="0" w:color="auto"/>
        <w:left w:val="none" w:sz="0" w:space="0" w:color="auto"/>
        <w:bottom w:val="none" w:sz="0" w:space="0" w:color="auto"/>
        <w:right w:val="none" w:sz="0" w:space="0" w:color="auto"/>
      </w:divBdr>
      <w:divsChild>
        <w:div w:id="11105125">
          <w:marLeft w:val="0"/>
          <w:marRight w:val="0"/>
          <w:marTop w:val="0"/>
          <w:marBottom w:val="0"/>
          <w:divBdr>
            <w:top w:val="none" w:sz="0" w:space="0" w:color="auto"/>
            <w:left w:val="none" w:sz="0" w:space="0" w:color="auto"/>
            <w:bottom w:val="none" w:sz="0" w:space="0" w:color="auto"/>
            <w:right w:val="none" w:sz="0" w:space="0" w:color="auto"/>
          </w:divBdr>
        </w:div>
      </w:divsChild>
    </w:div>
    <w:div w:id="902061581">
      <w:bodyDiv w:val="1"/>
      <w:marLeft w:val="0"/>
      <w:marRight w:val="0"/>
      <w:marTop w:val="0"/>
      <w:marBottom w:val="0"/>
      <w:divBdr>
        <w:top w:val="none" w:sz="0" w:space="0" w:color="auto"/>
        <w:left w:val="none" w:sz="0" w:space="0" w:color="auto"/>
        <w:bottom w:val="none" w:sz="0" w:space="0" w:color="auto"/>
        <w:right w:val="none" w:sz="0" w:space="0" w:color="auto"/>
      </w:divBdr>
      <w:divsChild>
        <w:div w:id="1317682271">
          <w:marLeft w:val="0"/>
          <w:marRight w:val="0"/>
          <w:marTop w:val="0"/>
          <w:marBottom w:val="0"/>
          <w:divBdr>
            <w:top w:val="none" w:sz="0" w:space="0" w:color="auto"/>
            <w:left w:val="none" w:sz="0" w:space="0" w:color="auto"/>
            <w:bottom w:val="none" w:sz="0" w:space="0" w:color="auto"/>
            <w:right w:val="none" w:sz="0" w:space="0" w:color="auto"/>
          </w:divBdr>
        </w:div>
        <w:div w:id="660814553">
          <w:marLeft w:val="0"/>
          <w:marRight w:val="0"/>
          <w:marTop w:val="0"/>
          <w:marBottom w:val="0"/>
          <w:divBdr>
            <w:top w:val="none" w:sz="0" w:space="0" w:color="auto"/>
            <w:left w:val="none" w:sz="0" w:space="0" w:color="auto"/>
            <w:bottom w:val="none" w:sz="0" w:space="0" w:color="auto"/>
            <w:right w:val="none" w:sz="0" w:space="0" w:color="auto"/>
          </w:divBdr>
        </w:div>
      </w:divsChild>
    </w:div>
    <w:div w:id="1304582483">
      <w:bodyDiv w:val="1"/>
      <w:marLeft w:val="0"/>
      <w:marRight w:val="0"/>
      <w:marTop w:val="0"/>
      <w:marBottom w:val="0"/>
      <w:divBdr>
        <w:top w:val="none" w:sz="0" w:space="0" w:color="auto"/>
        <w:left w:val="none" w:sz="0" w:space="0" w:color="auto"/>
        <w:bottom w:val="none" w:sz="0" w:space="0" w:color="auto"/>
        <w:right w:val="none" w:sz="0" w:space="0" w:color="auto"/>
      </w:divBdr>
      <w:divsChild>
        <w:div w:id="2006666721">
          <w:marLeft w:val="0"/>
          <w:marRight w:val="0"/>
          <w:marTop w:val="0"/>
          <w:marBottom w:val="0"/>
          <w:divBdr>
            <w:top w:val="none" w:sz="0" w:space="0" w:color="auto"/>
            <w:left w:val="none" w:sz="0" w:space="0" w:color="auto"/>
            <w:bottom w:val="none" w:sz="0" w:space="0" w:color="auto"/>
            <w:right w:val="none" w:sz="0" w:space="0" w:color="auto"/>
          </w:divBdr>
          <w:divsChild>
            <w:div w:id="1560943674">
              <w:marLeft w:val="0"/>
              <w:marRight w:val="0"/>
              <w:marTop w:val="0"/>
              <w:marBottom w:val="0"/>
              <w:divBdr>
                <w:top w:val="none" w:sz="0" w:space="0" w:color="auto"/>
                <w:left w:val="none" w:sz="0" w:space="0" w:color="auto"/>
                <w:bottom w:val="none" w:sz="0" w:space="0" w:color="auto"/>
                <w:right w:val="none" w:sz="0" w:space="0" w:color="auto"/>
              </w:divBdr>
              <w:divsChild>
                <w:div w:id="1331174925">
                  <w:marLeft w:val="0"/>
                  <w:marRight w:val="0"/>
                  <w:marTop w:val="0"/>
                  <w:marBottom w:val="0"/>
                  <w:divBdr>
                    <w:top w:val="none" w:sz="0" w:space="0" w:color="auto"/>
                    <w:left w:val="none" w:sz="0" w:space="0" w:color="auto"/>
                    <w:bottom w:val="none" w:sz="0" w:space="0" w:color="auto"/>
                    <w:right w:val="none" w:sz="0" w:space="0" w:color="auto"/>
                  </w:divBdr>
                  <w:divsChild>
                    <w:div w:id="394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9068">
      <w:bodyDiv w:val="1"/>
      <w:marLeft w:val="0"/>
      <w:marRight w:val="0"/>
      <w:marTop w:val="0"/>
      <w:marBottom w:val="0"/>
      <w:divBdr>
        <w:top w:val="none" w:sz="0" w:space="0" w:color="auto"/>
        <w:left w:val="none" w:sz="0" w:space="0" w:color="auto"/>
        <w:bottom w:val="none" w:sz="0" w:space="0" w:color="auto"/>
        <w:right w:val="none" w:sz="0" w:space="0" w:color="auto"/>
      </w:divBdr>
      <w:divsChild>
        <w:div w:id="1317370302">
          <w:marLeft w:val="0"/>
          <w:marRight w:val="0"/>
          <w:marTop w:val="0"/>
          <w:marBottom w:val="0"/>
          <w:divBdr>
            <w:top w:val="none" w:sz="0" w:space="0" w:color="auto"/>
            <w:left w:val="none" w:sz="0" w:space="0" w:color="auto"/>
            <w:bottom w:val="none" w:sz="0" w:space="0" w:color="auto"/>
            <w:right w:val="none" w:sz="0" w:space="0" w:color="auto"/>
          </w:divBdr>
        </w:div>
        <w:div w:id="738479385">
          <w:marLeft w:val="0"/>
          <w:marRight w:val="0"/>
          <w:marTop w:val="0"/>
          <w:marBottom w:val="0"/>
          <w:divBdr>
            <w:top w:val="none" w:sz="0" w:space="0" w:color="auto"/>
            <w:left w:val="none" w:sz="0" w:space="0" w:color="auto"/>
            <w:bottom w:val="none" w:sz="0" w:space="0" w:color="auto"/>
            <w:right w:val="none" w:sz="0" w:space="0" w:color="auto"/>
          </w:divBdr>
        </w:div>
      </w:divsChild>
    </w:div>
    <w:div w:id="208622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AA45-9F00-4930-96EE-AFAF2E12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אנדי ריפקין</cp:lastModifiedBy>
  <cp:revision>4</cp:revision>
  <dcterms:created xsi:type="dcterms:W3CDTF">2021-11-23T07:37:00Z</dcterms:created>
  <dcterms:modified xsi:type="dcterms:W3CDTF">2021-11-23T07:48:00Z</dcterms:modified>
</cp:coreProperties>
</file>