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4D2D" w14:textId="1DAE47CC" w:rsidR="007B0F75" w:rsidRPr="007B0F75" w:rsidRDefault="007B0F75" w:rsidP="00626169">
      <w:pPr>
        <w:tabs>
          <w:tab w:val="left" w:pos="720"/>
          <w:tab w:val="left" w:pos="1829"/>
        </w:tabs>
        <w:bidi w:val="0"/>
        <w:spacing w:after="0" w:line="240" w:lineRule="auto"/>
        <w:jc w:val="center"/>
        <w:rPr>
          <w:rFonts w:asciiTheme="minorBidi" w:hAnsiTheme="minorBidi"/>
          <w:caps/>
          <w:sz w:val="24"/>
          <w:szCs w:val="24"/>
        </w:rPr>
      </w:pPr>
      <w:r w:rsidRPr="007B0F75">
        <w:rPr>
          <w:rFonts w:asciiTheme="minorBidi" w:hAnsiTheme="minorBidi"/>
          <w:caps/>
          <w:sz w:val="24"/>
          <w:szCs w:val="24"/>
          <w:lang w:eastAsia="en-GB"/>
        </w:rPr>
        <w:t>YESHIVAT HAR ETZION</w:t>
      </w:r>
    </w:p>
    <w:p w14:paraId="19F07DEF" w14:textId="77777777" w:rsidR="007B0F75" w:rsidRPr="007B0F75" w:rsidRDefault="007B0F75" w:rsidP="00626169">
      <w:pPr>
        <w:widowControl w:val="0"/>
        <w:tabs>
          <w:tab w:val="left" w:pos="720"/>
          <w:tab w:val="left" w:pos="1829"/>
        </w:tabs>
        <w:bidi w:val="0"/>
        <w:spacing w:after="0" w:line="240" w:lineRule="auto"/>
        <w:jc w:val="center"/>
        <w:rPr>
          <w:rFonts w:asciiTheme="minorBidi" w:hAnsiTheme="minorBidi"/>
          <w:caps/>
          <w:sz w:val="24"/>
          <w:szCs w:val="24"/>
          <w:lang w:eastAsia="en-GB"/>
        </w:rPr>
      </w:pPr>
      <w:r w:rsidRPr="007B0F75">
        <w:rPr>
          <w:rFonts w:asciiTheme="minorBidi" w:hAnsiTheme="minorBidi"/>
          <w:caps/>
          <w:sz w:val="24"/>
          <w:szCs w:val="24"/>
          <w:lang w:eastAsia="en-GB"/>
        </w:rPr>
        <w:t>ISRAEL KOSCHITZKY VIRTUAL BEIT MIDRASH (VBM)</w:t>
      </w:r>
    </w:p>
    <w:p w14:paraId="3A1BF159" w14:textId="77777777" w:rsidR="007B0F75" w:rsidRPr="007B0F75" w:rsidRDefault="007B0F75" w:rsidP="00626169">
      <w:pPr>
        <w:widowControl w:val="0"/>
        <w:tabs>
          <w:tab w:val="left" w:pos="720"/>
          <w:tab w:val="left" w:pos="1829"/>
        </w:tabs>
        <w:bidi w:val="0"/>
        <w:spacing w:after="0" w:line="240" w:lineRule="auto"/>
        <w:jc w:val="center"/>
        <w:rPr>
          <w:rFonts w:asciiTheme="minorBidi" w:hAnsiTheme="minorBidi"/>
          <w:caps/>
          <w:sz w:val="24"/>
          <w:szCs w:val="24"/>
          <w:lang w:eastAsia="en-GB"/>
        </w:rPr>
      </w:pPr>
      <w:r w:rsidRPr="007B0F75">
        <w:rPr>
          <w:rFonts w:asciiTheme="minorBidi" w:hAnsiTheme="minorBidi"/>
          <w:caps/>
          <w:sz w:val="24"/>
          <w:szCs w:val="24"/>
          <w:lang w:eastAsia="en-GB"/>
        </w:rPr>
        <w:t>*********************************************************</w:t>
      </w:r>
    </w:p>
    <w:p w14:paraId="5D06ADA9" w14:textId="2A4B125C" w:rsidR="007B0F75" w:rsidRDefault="007B0F75" w:rsidP="00626169">
      <w:pPr>
        <w:tabs>
          <w:tab w:val="left" w:pos="720"/>
          <w:tab w:val="left" w:pos="1829"/>
        </w:tabs>
        <w:bidi w:val="0"/>
        <w:spacing w:after="0" w:line="240" w:lineRule="auto"/>
        <w:jc w:val="center"/>
        <w:rPr>
          <w:rFonts w:asciiTheme="minorBidi" w:hAnsiTheme="minorBidi"/>
          <w:sz w:val="24"/>
          <w:szCs w:val="24"/>
        </w:rPr>
      </w:pPr>
    </w:p>
    <w:p w14:paraId="71F68E7C" w14:textId="77777777" w:rsidR="00CE56AF" w:rsidRPr="00544B15" w:rsidRDefault="00CE56AF" w:rsidP="00626169">
      <w:pPr>
        <w:tabs>
          <w:tab w:val="left" w:pos="720"/>
          <w:tab w:val="left" w:pos="1829"/>
        </w:tabs>
        <w:bidi w:val="0"/>
        <w:spacing w:after="0" w:line="240" w:lineRule="auto"/>
        <w:jc w:val="center"/>
        <w:rPr>
          <w:rFonts w:asciiTheme="minorBidi" w:hAnsiTheme="minorBidi"/>
          <w:b/>
          <w:bCs/>
          <w:sz w:val="24"/>
          <w:szCs w:val="24"/>
        </w:rPr>
      </w:pPr>
      <w:r w:rsidRPr="00544B15">
        <w:rPr>
          <w:rFonts w:asciiTheme="minorBidi" w:hAnsiTheme="minorBidi"/>
          <w:b/>
          <w:bCs/>
          <w:sz w:val="24"/>
          <w:szCs w:val="24"/>
        </w:rPr>
        <w:t>Contemporary Halakha</w:t>
      </w:r>
    </w:p>
    <w:p w14:paraId="2EACF10E" w14:textId="77777777" w:rsidR="007B0F75" w:rsidRPr="007B0F75" w:rsidRDefault="007B0F75" w:rsidP="00626169">
      <w:pPr>
        <w:tabs>
          <w:tab w:val="left" w:pos="720"/>
          <w:tab w:val="left" w:pos="1829"/>
        </w:tabs>
        <w:bidi w:val="0"/>
        <w:spacing w:after="0" w:line="240" w:lineRule="auto"/>
        <w:jc w:val="center"/>
        <w:rPr>
          <w:rFonts w:asciiTheme="minorBidi" w:hAnsiTheme="minorBidi"/>
          <w:b/>
          <w:bCs/>
          <w:sz w:val="24"/>
          <w:szCs w:val="24"/>
        </w:rPr>
      </w:pPr>
      <w:r w:rsidRPr="007B0F75">
        <w:rPr>
          <w:rFonts w:asciiTheme="minorBidi" w:hAnsiTheme="minorBidi"/>
          <w:b/>
          <w:bCs/>
          <w:sz w:val="24"/>
          <w:szCs w:val="24"/>
        </w:rPr>
        <w:t>Rav David Brofsky</w:t>
      </w:r>
    </w:p>
    <w:p w14:paraId="69BCA074" w14:textId="67444C37" w:rsidR="00CE56AF" w:rsidRDefault="00CE56AF" w:rsidP="00626169">
      <w:pPr>
        <w:tabs>
          <w:tab w:val="left" w:pos="720"/>
          <w:tab w:val="left" w:pos="1829"/>
        </w:tabs>
        <w:bidi w:val="0"/>
        <w:spacing w:after="0" w:line="240" w:lineRule="auto"/>
        <w:jc w:val="center"/>
        <w:rPr>
          <w:rFonts w:asciiTheme="minorBidi" w:hAnsiTheme="minorBidi"/>
          <w:b/>
          <w:bCs/>
          <w:sz w:val="24"/>
          <w:szCs w:val="24"/>
        </w:rPr>
      </w:pPr>
    </w:p>
    <w:p w14:paraId="422CC5A7" w14:textId="4AA7722E" w:rsidR="00F478A1" w:rsidRDefault="00F478A1" w:rsidP="00F478A1">
      <w:pPr>
        <w:tabs>
          <w:tab w:val="left" w:pos="720"/>
          <w:tab w:val="left" w:pos="1829"/>
        </w:tabs>
        <w:bidi w:val="0"/>
        <w:spacing w:after="0" w:line="240" w:lineRule="auto"/>
        <w:jc w:val="center"/>
        <w:rPr>
          <w:rFonts w:asciiTheme="minorBidi" w:hAnsiTheme="minorBidi"/>
          <w:b/>
          <w:bCs/>
          <w:sz w:val="24"/>
          <w:szCs w:val="24"/>
        </w:rPr>
      </w:pPr>
    </w:p>
    <w:p w14:paraId="399AF343"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tl/>
        </w:rPr>
      </w:pPr>
      <w:r w:rsidRPr="00F478A1">
        <w:rPr>
          <w:rFonts w:asciiTheme="minorBidi" w:hAnsiTheme="minorBidi"/>
          <w:sz w:val="24"/>
          <w:szCs w:val="24"/>
        </w:rPr>
        <w:t>*********************************************************</w:t>
      </w:r>
    </w:p>
    <w:p w14:paraId="087315E7"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Pr>
      </w:pPr>
      <w:r w:rsidRPr="00F478A1">
        <w:rPr>
          <w:rFonts w:asciiTheme="minorBidi" w:hAnsiTheme="minorBidi"/>
          <w:sz w:val="24"/>
          <w:szCs w:val="24"/>
        </w:rPr>
        <w:t xml:space="preserve">Dedicated in memory of Rabbi Jack Sable </w:t>
      </w:r>
      <w:proofErr w:type="spellStart"/>
      <w:proofErr w:type="gramStart"/>
      <w:r w:rsidRPr="00F478A1">
        <w:rPr>
          <w:rFonts w:asciiTheme="minorBidi" w:hAnsiTheme="minorBidi"/>
          <w:sz w:val="24"/>
          <w:szCs w:val="24"/>
        </w:rPr>
        <w:t>z”l</w:t>
      </w:r>
      <w:proofErr w:type="spellEnd"/>
      <w:proofErr w:type="gramEnd"/>
      <w:r w:rsidRPr="00F478A1">
        <w:rPr>
          <w:rFonts w:asciiTheme="minorBidi" w:hAnsiTheme="minorBidi"/>
          <w:sz w:val="24"/>
          <w:szCs w:val="24"/>
        </w:rPr>
        <w:t xml:space="preserve"> and</w:t>
      </w:r>
    </w:p>
    <w:p w14:paraId="421BFA1D"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Pr>
      </w:pPr>
      <w:r w:rsidRPr="00F478A1">
        <w:rPr>
          <w:rFonts w:asciiTheme="minorBidi" w:hAnsiTheme="minorBidi"/>
          <w:sz w:val="24"/>
          <w:szCs w:val="24"/>
        </w:rPr>
        <w:t xml:space="preserve">Ambassador Yehuda Avner </w:t>
      </w:r>
      <w:proofErr w:type="spellStart"/>
      <w:proofErr w:type="gramStart"/>
      <w:r w:rsidRPr="00F478A1">
        <w:rPr>
          <w:rFonts w:asciiTheme="minorBidi" w:hAnsiTheme="minorBidi"/>
          <w:sz w:val="24"/>
          <w:szCs w:val="24"/>
        </w:rPr>
        <w:t>z”l</w:t>
      </w:r>
      <w:proofErr w:type="spellEnd"/>
      <w:proofErr w:type="gramEnd"/>
      <w:r w:rsidRPr="00F478A1">
        <w:rPr>
          <w:rFonts w:asciiTheme="minorBidi" w:hAnsiTheme="minorBidi"/>
          <w:sz w:val="24"/>
          <w:szCs w:val="24"/>
        </w:rPr>
        <w:t>,</w:t>
      </w:r>
    </w:p>
    <w:p w14:paraId="4656F10B"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Pr>
      </w:pPr>
      <w:r w:rsidRPr="00F478A1">
        <w:rPr>
          <w:rFonts w:asciiTheme="minorBidi" w:hAnsiTheme="minorBidi"/>
          <w:sz w:val="24"/>
          <w:szCs w:val="24"/>
        </w:rPr>
        <w:t>by Debbie and David Sable</w:t>
      </w:r>
    </w:p>
    <w:p w14:paraId="106A09EB"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tl/>
        </w:rPr>
      </w:pPr>
      <w:r w:rsidRPr="00F478A1">
        <w:rPr>
          <w:rFonts w:asciiTheme="minorBidi" w:hAnsiTheme="minorBidi"/>
          <w:sz w:val="24"/>
          <w:szCs w:val="24"/>
        </w:rPr>
        <w:t>*********************************************************</w:t>
      </w:r>
    </w:p>
    <w:p w14:paraId="4F0B2475"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tl/>
        </w:rPr>
      </w:pPr>
      <w:r w:rsidRPr="00F478A1">
        <w:rPr>
          <w:rFonts w:asciiTheme="minorBidi" w:hAnsiTheme="minorBidi"/>
          <w:sz w:val="24"/>
          <w:szCs w:val="24"/>
        </w:rPr>
        <w:t>*********************************************************</w:t>
      </w:r>
    </w:p>
    <w:p w14:paraId="79827D29"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Pr>
      </w:pPr>
      <w:r w:rsidRPr="00F478A1">
        <w:rPr>
          <w:rFonts w:asciiTheme="minorBidi" w:hAnsiTheme="minorBidi"/>
          <w:sz w:val="24"/>
          <w:szCs w:val="24"/>
        </w:rPr>
        <w:t>Dedicated in memory of my recently departed father,</w:t>
      </w:r>
    </w:p>
    <w:p w14:paraId="1E0873E0"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tl/>
        </w:rPr>
      </w:pPr>
      <w:r w:rsidRPr="00F478A1">
        <w:rPr>
          <w:rFonts w:asciiTheme="minorBidi" w:hAnsiTheme="minorBidi"/>
          <w:sz w:val="24"/>
          <w:szCs w:val="24"/>
        </w:rPr>
        <w:t xml:space="preserve">Dr. Lloyd </w:t>
      </w:r>
      <w:proofErr w:type="spellStart"/>
      <w:r w:rsidRPr="00F478A1">
        <w:rPr>
          <w:rFonts w:asciiTheme="minorBidi" w:hAnsiTheme="minorBidi"/>
          <w:sz w:val="24"/>
          <w:szCs w:val="24"/>
        </w:rPr>
        <w:t>Bayme</w:t>
      </w:r>
      <w:proofErr w:type="spellEnd"/>
      <w:r w:rsidRPr="00F478A1">
        <w:rPr>
          <w:rFonts w:asciiTheme="minorBidi" w:hAnsiTheme="minorBidi"/>
          <w:sz w:val="24"/>
          <w:szCs w:val="24"/>
        </w:rPr>
        <w:t xml:space="preserve"> - </w:t>
      </w:r>
      <w:r w:rsidRPr="00F478A1">
        <w:rPr>
          <w:rFonts w:asciiTheme="minorBidi" w:hAnsiTheme="minorBidi" w:cs="Arial"/>
          <w:sz w:val="24"/>
          <w:szCs w:val="24"/>
          <w:rtl/>
        </w:rPr>
        <w:t>ד״ר אליעזר ביים</w:t>
      </w:r>
    </w:p>
    <w:p w14:paraId="45521418" w14:textId="77777777"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Pr>
      </w:pPr>
      <w:r w:rsidRPr="00F478A1">
        <w:rPr>
          <w:rFonts w:asciiTheme="minorBidi" w:hAnsiTheme="minorBidi"/>
          <w:sz w:val="24"/>
          <w:szCs w:val="24"/>
        </w:rPr>
        <w:t xml:space="preserve">- Michael </w:t>
      </w:r>
      <w:proofErr w:type="spellStart"/>
      <w:r w:rsidRPr="00F478A1">
        <w:rPr>
          <w:rFonts w:asciiTheme="minorBidi" w:hAnsiTheme="minorBidi"/>
          <w:sz w:val="24"/>
          <w:szCs w:val="24"/>
        </w:rPr>
        <w:t>Bayme</w:t>
      </w:r>
      <w:proofErr w:type="spellEnd"/>
    </w:p>
    <w:p w14:paraId="14D438BD" w14:textId="78D9ADA3" w:rsidR="00F478A1" w:rsidRPr="00F478A1" w:rsidRDefault="00F478A1" w:rsidP="00F478A1">
      <w:pPr>
        <w:tabs>
          <w:tab w:val="left" w:pos="720"/>
          <w:tab w:val="left" w:pos="1829"/>
        </w:tabs>
        <w:bidi w:val="0"/>
        <w:spacing w:after="0" w:line="240" w:lineRule="auto"/>
        <w:jc w:val="center"/>
        <w:rPr>
          <w:rFonts w:asciiTheme="minorBidi" w:hAnsiTheme="minorBidi"/>
          <w:sz w:val="24"/>
          <w:szCs w:val="24"/>
        </w:rPr>
      </w:pPr>
      <w:r w:rsidRPr="00F478A1">
        <w:rPr>
          <w:rFonts w:asciiTheme="minorBidi" w:hAnsiTheme="minorBidi"/>
          <w:sz w:val="24"/>
          <w:szCs w:val="24"/>
        </w:rPr>
        <w:t>*********************************************************</w:t>
      </w:r>
    </w:p>
    <w:p w14:paraId="31823D3D" w14:textId="77777777" w:rsidR="00F478A1" w:rsidRDefault="00F478A1" w:rsidP="00626169">
      <w:pPr>
        <w:tabs>
          <w:tab w:val="left" w:pos="720"/>
          <w:tab w:val="left" w:pos="1829"/>
        </w:tabs>
        <w:bidi w:val="0"/>
        <w:spacing w:after="0" w:line="240" w:lineRule="auto"/>
        <w:jc w:val="center"/>
        <w:rPr>
          <w:rFonts w:asciiTheme="minorBidi" w:hAnsiTheme="minorBidi"/>
          <w:b/>
          <w:bCs/>
          <w:sz w:val="24"/>
          <w:szCs w:val="24"/>
        </w:rPr>
      </w:pPr>
    </w:p>
    <w:p w14:paraId="3BA8737D" w14:textId="51E74D03" w:rsidR="007B0F75" w:rsidRDefault="00CE56AF" w:rsidP="00F478A1">
      <w:pPr>
        <w:tabs>
          <w:tab w:val="left" w:pos="720"/>
          <w:tab w:val="left" w:pos="1829"/>
        </w:tabs>
        <w:bidi w:val="0"/>
        <w:spacing w:after="0" w:line="240" w:lineRule="auto"/>
        <w:jc w:val="center"/>
        <w:rPr>
          <w:rFonts w:asciiTheme="minorBidi" w:hAnsiTheme="minorBidi"/>
          <w:b/>
          <w:bCs/>
          <w:sz w:val="24"/>
          <w:szCs w:val="24"/>
        </w:rPr>
      </w:pPr>
      <w:r>
        <w:rPr>
          <w:rFonts w:asciiTheme="minorBidi" w:hAnsiTheme="minorBidi"/>
          <w:b/>
          <w:bCs/>
          <w:sz w:val="24"/>
          <w:szCs w:val="24"/>
        </w:rPr>
        <w:t>Shiur #</w:t>
      </w:r>
      <w:r>
        <w:rPr>
          <w:rFonts w:asciiTheme="minorBidi" w:hAnsiTheme="minorBidi"/>
          <w:b/>
          <w:bCs/>
          <w:sz w:val="24"/>
          <w:szCs w:val="24"/>
        </w:rPr>
        <w:t>0</w:t>
      </w:r>
      <w:r>
        <w:rPr>
          <w:rFonts w:asciiTheme="minorBidi" w:hAnsiTheme="minorBidi"/>
          <w:b/>
          <w:bCs/>
          <w:sz w:val="24"/>
          <w:szCs w:val="24"/>
        </w:rPr>
        <w:t>1</w:t>
      </w:r>
      <w:r>
        <w:rPr>
          <w:rFonts w:asciiTheme="minorBidi" w:hAnsiTheme="minorBidi"/>
          <w:b/>
          <w:bCs/>
          <w:sz w:val="24"/>
          <w:szCs w:val="24"/>
        </w:rPr>
        <w:t xml:space="preserve">: </w:t>
      </w:r>
      <w:r w:rsidR="00411E01">
        <w:rPr>
          <w:rFonts w:asciiTheme="minorBidi" w:hAnsiTheme="minorBidi"/>
          <w:b/>
          <w:bCs/>
          <w:sz w:val="24"/>
          <w:szCs w:val="24"/>
        </w:rPr>
        <w:t xml:space="preserve">Introduction to </w:t>
      </w:r>
      <w:r w:rsidR="00411E01" w:rsidRPr="00411E01">
        <w:rPr>
          <w:rFonts w:asciiTheme="minorBidi" w:hAnsiTheme="minorBidi"/>
          <w:b/>
          <w:bCs/>
          <w:sz w:val="24"/>
          <w:szCs w:val="24"/>
        </w:rPr>
        <w:t>Mitzvat</w:t>
      </w:r>
      <w:r w:rsidR="006621E5" w:rsidRPr="00411E01">
        <w:rPr>
          <w:rFonts w:asciiTheme="minorBidi" w:hAnsiTheme="minorBidi"/>
          <w:b/>
          <w:bCs/>
          <w:sz w:val="24"/>
          <w:szCs w:val="24"/>
        </w:rPr>
        <w:t xml:space="preserve"> Tefillin</w:t>
      </w:r>
    </w:p>
    <w:p w14:paraId="2C7D0C2C" w14:textId="5448C07C" w:rsidR="0004744E" w:rsidRPr="0023287F" w:rsidRDefault="0004744E" w:rsidP="00626169">
      <w:pPr>
        <w:tabs>
          <w:tab w:val="left" w:pos="720"/>
          <w:tab w:val="left" w:pos="1829"/>
        </w:tabs>
        <w:bidi w:val="0"/>
        <w:spacing w:after="0" w:line="240" w:lineRule="auto"/>
        <w:jc w:val="center"/>
        <w:rPr>
          <w:rFonts w:asciiTheme="minorBidi" w:hAnsiTheme="minorBidi"/>
          <w:sz w:val="24"/>
          <w:szCs w:val="24"/>
        </w:rPr>
      </w:pPr>
    </w:p>
    <w:p w14:paraId="060D4059" w14:textId="77777777" w:rsidR="0004744E" w:rsidRPr="0023287F" w:rsidRDefault="0004744E" w:rsidP="00626169">
      <w:pPr>
        <w:tabs>
          <w:tab w:val="left" w:pos="720"/>
          <w:tab w:val="left" w:pos="1829"/>
        </w:tabs>
        <w:bidi w:val="0"/>
        <w:spacing w:after="0" w:line="240" w:lineRule="auto"/>
        <w:jc w:val="center"/>
        <w:rPr>
          <w:rFonts w:asciiTheme="minorBidi" w:hAnsiTheme="minorBidi"/>
          <w:sz w:val="24"/>
          <w:szCs w:val="24"/>
        </w:rPr>
      </w:pPr>
    </w:p>
    <w:p w14:paraId="471E50F7" w14:textId="456A4E01" w:rsidR="00E71151" w:rsidRDefault="00310394" w:rsidP="00626169">
      <w:pPr>
        <w:bidi w:val="0"/>
        <w:spacing w:after="0" w:line="240" w:lineRule="auto"/>
        <w:jc w:val="both"/>
        <w:rPr>
          <w:rFonts w:asciiTheme="minorBidi" w:hAnsiTheme="minorBidi"/>
          <w:b/>
          <w:bCs/>
          <w:sz w:val="24"/>
          <w:szCs w:val="24"/>
        </w:rPr>
      </w:pPr>
      <w:r w:rsidRPr="00310394">
        <w:rPr>
          <w:rFonts w:asciiTheme="minorBidi" w:hAnsiTheme="minorBidi"/>
          <w:b/>
          <w:bCs/>
          <w:sz w:val="24"/>
          <w:szCs w:val="24"/>
        </w:rPr>
        <w:t>Introduction</w:t>
      </w:r>
    </w:p>
    <w:p w14:paraId="1A3F54A2" w14:textId="77777777" w:rsidR="0004744E" w:rsidRPr="0023287F" w:rsidRDefault="0004744E" w:rsidP="00626169">
      <w:pPr>
        <w:bidi w:val="0"/>
        <w:spacing w:after="0" w:line="240" w:lineRule="auto"/>
        <w:jc w:val="both"/>
        <w:rPr>
          <w:rFonts w:asciiTheme="minorBidi" w:hAnsiTheme="minorBidi"/>
          <w:sz w:val="24"/>
          <w:szCs w:val="24"/>
        </w:rPr>
      </w:pPr>
    </w:p>
    <w:p w14:paraId="2A09947D" w14:textId="0A9E7D48" w:rsidR="004E09D2" w:rsidRDefault="004E09D2"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ab/>
        <w:t>The Torah (</w:t>
      </w:r>
      <w:r w:rsidRPr="00E45D07">
        <w:rPr>
          <w:rFonts w:asciiTheme="minorBidi" w:hAnsiTheme="minorBidi"/>
          <w:i/>
          <w:iCs/>
          <w:sz w:val="24"/>
          <w:szCs w:val="24"/>
        </w:rPr>
        <w:t>Shemot</w:t>
      </w:r>
      <w:r w:rsidRPr="007B0F75">
        <w:rPr>
          <w:rFonts w:asciiTheme="minorBidi" w:hAnsiTheme="minorBidi"/>
          <w:sz w:val="24"/>
          <w:szCs w:val="24"/>
        </w:rPr>
        <w:t xml:space="preserve"> 13:9</w:t>
      </w:r>
      <w:r w:rsidR="000441DD" w:rsidRPr="007B0F75">
        <w:rPr>
          <w:rFonts w:asciiTheme="minorBidi" w:hAnsiTheme="minorBidi"/>
          <w:sz w:val="24"/>
          <w:szCs w:val="24"/>
        </w:rPr>
        <w:t xml:space="preserve">; see also ibid. 13:16, and </w:t>
      </w:r>
      <w:r w:rsidR="000441DD" w:rsidRPr="000224BE">
        <w:rPr>
          <w:rFonts w:asciiTheme="minorBidi" w:hAnsiTheme="minorBidi"/>
          <w:i/>
          <w:iCs/>
          <w:sz w:val="24"/>
          <w:szCs w:val="24"/>
        </w:rPr>
        <w:t>Devarim</w:t>
      </w:r>
      <w:r w:rsidR="000441DD" w:rsidRPr="007B0F75">
        <w:rPr>
          <w:rFonts w:asciiTheme="minorBidi" w:hAnsiTheme="minorBidi"/>
          <w:sz w:val="24"/>
          <w:szCs w:val="24"/>
        </w:rPr>
        <w:t xml:space="preserve"> 6:8; and 11:18.</w:t>
      </w:r>
      <w:r w:rsidRPr="007B0F75">
        <w:rPr>
          <w:rFonts w:asciiTheme="minorBidi" w:hAnsiTheme="minorBidi"/>
          <w:sz w:val="24"/>
          <w:szCs w:val="24"/>
        </w:rPr>
        <w:t xml:space="preserve">) instructs, and we recite twice each day in the </w:t>
      </w:r>
      <w:r w:rsidRPr="00E45D07">
        <w:rPr>
          <w:rFonts w:asciiTheme="minorBidi" w:hAnsiTheme="minorBidi"/>
          <w:i/>
          <w:iCs/>
          <w:sz w:val="24"/>
          <w:szCs w:val="24"/>
        </w:rPr>
        <w:t>Keri’at Shema</w:t>
      </w:r>
      <w:r w:rsidRPr="007B0F75">
        <w:rPr>
          <w:rFonts w:asciiTheme="minorBidi" w:hAnsiTheme="minorBidi"/>
          <w:sz w:val="24"/>
          <w:szCs w:val="24"/>
        </w:rPr>
        <w:t>, th</w:t>
      </w:r>
      <w:r w:rsidR="006621E5">
        <w:rPr>
          <w:rFonts w:asciiTheme="minorBidi" w:hAnsiTheme="minorBidi"/>
          <w:sz w:val="24"/>
          <w:szCs w:val="24"/>
        </w:rPr>
        <w:t>at</w:t>
      </w:r>
      <w:r w:rsidRPr="007B0F75">
        <w:rPr>
          <w:rFonts w:asciiTheme="minorBidi" w:hAnsiTheme="minorBidi"/>
          <w:sz w:val="24"/>
          <w:szCs w:val="24"/>
        </w:rPr>
        <w:t xml:space="preserve"> one must </w:t>
      </w:r>
      <w:r w:rsidR="0008411C">
        <w:rPr>
          <w:rFonts w:asciiTheme="minorBidi" w:hAnsiTheme="minorBidi"/>
          <w:sz w:val="24"/>
          <w:szCs w:val="24"/>
        </w:rPr>
        <w:t>place</w:t>
      </w:r>
      <w:r w:rsidRPr="007B0F75">
        <w:rPr>
          <w:rFonts w:asciiTheme="minorBidi" w:hAnsiTheme="minorBidi"/>
          <w:sz w:val="24"/>
          <w:szCs w:val="24"/>
        </w:rPr>
        <w:t xml:space="preserve"> </w:t>
      </w:r>
      <w:r w:rsidRPr="00E45D07">
        <w:rPr>
          <w:rFonts w:asciiTheme="minorBidi" w:hAnsiTheme="minorBidi"/>
          <w:i/>
          <w:iCs/>
          <w:sz w:val="24"/>
          <w:szCs w:val="24"/>
        </w:rPr>
        <w:t>tefillin</w:t>
      </w:r>
      <w:r w:rsidRPr="007B0F75">
        <w:rPr>
          <w:rFonts w:asciiTheme="minorBidi" w:hAnsiTheme="minorBidi"/>
          <w:sz w:val="24"/>
          <w:szCs w:val="24"/>
        </w:rPr>
        <w:t xml:space="preserve"> on one’s arm and head:</w:t>
      </w:r>
    </w:p>
    <w:p w14:paraId="7D38EFFF" w14:textId="77777777" w:rsidR="0004744E" w:rsidRPr="007B0F75" w:rsidRDefault="0004744E" w:rsidP="00626169">
      <w:pPr>
        <w:bidi w:val="0"/>
        <w:spacing w:after="0" w:line="240" w:lineRule="auto"/>
        <w:jc w:val="both"/>
        <w:rPr>
          <w:rFonts w:asciiTheme="minorBidi" w:hAnsiTheme="minorBidi"/>
          <w:sz w:val="24"/>
          <w:szCs w:val="24"/>
        </w:rPr>
      </w:pPr>
    </w:p>
    <w:p w14:paraId="564CF1C4" w14:textId="0C5BF65C" w:rsidR="004E09D2" w:rsidRDefault="004E09D2" w:rsidP="00626169">
      <w:pPr>
        <w:bidi w:val="0"/>
        <w:spacing w:after="0" w:line="240" w:lineRule="auto"/>
        <w:ind w:left="720"/>
        <w:jc w:val="both"/>
        <w:rPr>
          <w:rFonts w:asciiTheme="minorBidi" w:hAnsiTheme="minorBidi"/>
          <w:sz w:val="24"/>
          <w:szCs w:val="24"/>
        </w:rPr>
      </w:pPr>
      <w:r w:rsidRPr="007B0F75">
        <w:rPr>
          <w:rFonts w:asciiTheme="minorBidi" w:hAnsiTheme="minorBidi"/>
          <w:sz w:val="24"/>
          <w:szCs w:val="24"/>
        </w:rPr>
        <w:t>And this shall serve you as a sign on your hand and as a reminder between your eyes, in order that the teaching of the Lord may be in your mouth—that with a mighty hand the Lord freed you from Egypt.</w:t>
      </w:r>
    </w:p>
    <w:p w14:paraId="3F06F07A" w14:textId="77777777" w:rsidR="0004744E" w:rsidRDefault="0004744E" w:rsidP="00626169">
      <w:pPr>
        <w:bidi w:val="0"/>
        <w:spacing w:after="0" w:line="240" w:lineRule="auto"/>
        <w:ind w:left="720"/>
        <w:jc w:val="both"/>
        <w:rPr>
          <w:rFonts w:asciiTheme="minorBidi" w:hAnsiTheme="minorBidi"/>
          <w:sz w:val="24"/>
          <w:szCs w:val="24"/>
        </w:rPr>
      </w:pPr>
    </w:p>
    <w:p w14:paraId="591E648B" w14:textId="084455FC" w:rsidR="00310394" w:rsidRDefault="00310394"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As we shall see below, the Torah relates wearing </w:t>
      </w:r>
      <w:r w:rsidRPr="004A0F08">
        <w:rPr>
          <w:rFonts w:asciiTheme="minorBidi" w:hAnsiTheme="minorBidi"/>
          <w:i/>
          <w:iCs/>
          <w:sz w:val="24"/>
          <w:szCs w:val="24"/>
        </w:rPr>
        <w:t>tefillin</w:t>
      </w:r>
      <w:r>
        <w:rPr>
          <w:rFonts w:asciiTheme="minorBidi" w:hAnsiTheme="minorBidi"/>
          <w:sz w:val="24"/>
          <w:szCs w:val="24"/>
        </w:rPr>
        <w:t xml:space="preserve"> to the love of God, as well as to the Exodus from Egypt.</w:t>
      </w:r>
    </w:p>
    <w:p w14:paraId="40A359F9" w14:textId="77777777" w:rsidR="0004744E" w:rsidRDefault="0004744E" w:rsidP="00626169">
      <w:pPr>
        <w:bidi w:val="0"/>
        <w:spacing w:after="0" w:line="240" w:lineRule="auto"/>
        <w:jc w:val="both"/>
        <w:rPr>
          <w:rFonts w:asciiTheme="minorBidi" w:hAnsiTheme="minorBidi"/>
          <w:sz w:val="24"/>
          <w:szCs w:val="24"/>
        </w:rPr>
      </w:pPr>
    </w:p>
    <w:p w14:paraId="50252B1F" w14:textId="0DE893DB" w:rsidR="004E09D2" w:rsidRDefault="00310394" w:rsidP="00626169">
      <w:pPr>
        <w:bidi w:val="0"/>
        <w:spacing w:after="0" w:line="240" w:lineRule="auto"/>
        <w:jc w:val="both"/>
        <w:rPr>
          <w:rFonts w:asciiTheme="minorBidi" w:hAnsiTheme="minorBidi"/>
          <w:sz w:val="24"/>
          <w:szCs w:val="24"/>
        </w:rPr>
      </w:pPr>
      <w:r>
        <w:rPr>
          <w:rFonts w:asciiTheme="minorBidi" w:hAnsiTheme="minorBidi"/>
          <w:sz w:val="24"/>
          <w:szCs w:val="24"/>
        </w:rPr>
        <w:tab/>
      </w:r>
      <w:r w:rsidR="004E09D2" w:rsidRPr="007B0F75">
        <w:rPr>
          <w:rFonts w:asciiTheme="minorBidi" w:hAnsiTheme="minorBidi"/>
          <w:sz w:val="24"/>
          <w:szCs w:val="24"/>
        </w:rPr>
        <w:t xml:space="preserve">In the upcoming </w:t>
      </w:r>
      <w:r w:rsidR="004E09D2" w:rsidRPr="000224BE">
        <w:rPr>
          <w:rFonts w:asciiTheme="minorBidi" w:hAnsiTheme="minorBidi"/>
          <w:i/>
          <w:iCs/>
          <w:sz w:val="24"/>
          <w:szCs w:val="24"/>
        </w:rPr>
        <w:t>shiurim</w:t>
      </w:r>
      <w:r w:rsidR="004E09D2" w:rsidRPr="007B0F75">
        <w:rPr>
          <w:rFonts w:asciiTheme="minorBidi" w:hAnsiTheme="minorBidi"/>
          <w:sz w:val="24"/>
          <w:szCs w:val="24"/>
        </w:rPr>
        <w:t xml:space="preserve">, we will attempt to define and understand the </w:t>
      </w:r>
      <w:r w:rsidR="00E02322">
        <w:rPr>
          <w:rFonts w:asciiTheme="minorBidi" w:hAnsiTheme="minorBidi"/>
          <w:sz w:val="24"/>
          <w:szCs w:val="24"/>
        </w:rPr>
        <w:t>mitzva</w:t>
      </w:r>
      <w:r w:rsidR="004E09D2" w:rsidRPr="007B0F75">
        <w:rPr>
          <w:rFonts w:asciiTheme="minorBidi" w:hAnsiTheme="minorBidi"/>
          <w:sz w:val="24"/>
          <w:szCs w:val="24"/>
        </w:rPr>
        <w:t xml:space="preserve"> of </w:t>
      </w:r>
      <w:r w:rsidR="004E09D2" w:rsidRPr="00E45D07">
        <w:rPr>
          <w:rFonts w:asciiTheme="minorBidi" w:hAnsiTheme="minorBidi"/>
          <w:i/>
          <w:iCs/>
          <w:sz w:val="24"/>
          <w:szCs w:val="24"/>
        </w:rPr>
        <w:t>tefillin</w:t>
      </w:r>
      <w:r w:rsidR="009A1F7E">
        <w:rPr>
          <w:rFonts w:asciiTheme="minorBidi" w:hAnsiTheme="minorBidi"/>
          <w:sz w:val="24"/>
          <w:szCs w:val="24"/>
        </w:rPr>
        <w:t>; we will</w:t>
      </w:r>
      <w:r w:rsidR="004E09D2" w:rsidRPr="007B0F75">
        <w:rPr>
          <w:rFonts w:asciiTheme="minorBidi" w:hAnsiTheme="minorBidi"/>
          <w:sz w:val="24"/>
          <w:szCs w:val="24"/>
        </w:rPr>
        <w:t xml:space="preserve"> discuss </w:t>
      </w:r>
      <w:r w:rsidR="000441DD" w:rsidRPr="007B0F75">
        <w:rPr>
          <w:rFonts w:asciiTheme="minorBidi" w:hAnsiTheme="minorBidi"/>
          <w:sz w:val="24"/>
          <w:szCs w:val="24"/>
        </w:rPr>
        <w:t>their</w:t>
      </w:r>
      <w:r w:rsidR="004E09D2" w:rsidRPr="007B0F75">
        <w:rPr>
          <w:rFonts w:asciiTheme="minorBidi" w:hAnsiTheme="minorBidi"/>
          <w:sz w:val="24"/>
          <w:szCs w:val="24"/>
        </w:rPr>
        <w:t xml:space="preserve"> structure and physical characteristic</w:t>
      </w:r>
      <w:r w:rsidR="000441DD" w:rsidRPr="007B0F75">
        <w:rPr>
          <w:rFonts w:asciiTheme="minorBidi" w:hAnsiTheme="minorBidi"/>
          <w:sz w:val="24"/>
          <w:szCs w:val="24"/>
        </w:rPr>
        <w:t>s</w:t>
      </w:r>
      <w:r w:rsidR="004E09D2" w:rsidRPr="007B0F75">
        <w:rPr>
          <w:rFonts w:asciiTheme="minorBidi" w:hAnsiTheme="minorBidi"/>
          <w:sz w:val="24"/>
          <w:szCs w:val="24"/>
        </w:rPr>
        <w:t xml:space="preserve">, </w:t>
      </w:r>
      <w:r w:rsidR="009A1F7E">
        <w:rPr>
          <w:rFonts w:asciiTheme="minorBidi" w:hAnsiTheme="minorBidi"/>
          <w:sz w:val="24"/>
          <w:szCs w:val="24"/>
        </w:rPr>
        <w:t>as well as</w:t>
      </w:r>
      <w:r w:rsidR="009A1F7E" w:rsidRPr="007B0F75">
        <w:rPr>
          <w:rFonts w:asciiTheme="minorBidi" w:hAnsiTheme="minorBidi"/>
          <w:sz w:val="24"/>
          <w:szCs w:val="24"/>
        </w:rPr>
        <w:t xml:space="preserve"> </w:t>
      </w:r>
      <w:r w:rsidR="000441DD" w:rsidRPr="007B0F75">
        <w:rPr>
          <w:rFonts w:asciiTheme="minorBidi" w:hAnsiTheme="minorBidi"/>
          <w:sz w:val="24"/>
          <w:szCs w:val="24"/>
        </w:rPr>
        <w:t>the manner in which they are worn.</w:t>
      </w:r>
      <w:r>
        <w:rPr>
          <w:rFonts w:asciiTheme="minorBidi" w:hAnsiTheme="minorBidi"/>
          <w:sz w:val="24"/>
          <w:szCs w:val="24"/>
        </w:rPr>
        <w:t xml:space="preserve"> This week</w:t>
      </w:r>
      <w:r w:rsidR="009A1F7E">
        <w:rPr>
          <w:rFonts w:asciiTheme="minorBidi" w:hAnsiTheme="minorBidi"/>
          <w:sz w:val="24"/>
          <w:szCs w:val="24"/>
        </w:rPr>
        <w:t>,</w:t>
      </w:r>
      <w:r>
        <w:rPr>
          <w:rFonts w:asciiTheme="minorBidi" w:hAnsiTheme="minorBidi"/>
          <w:sz w:val="24"/>
          <w:szCs w:val="24"/>
        </w:rPr>
        <w:t xml:space="preserve"> we will introduce the </w:t>
      </w:r>
      <w:r w:rsidR="00E02322">
        <w:rPr>
          <w:rFonts w:asciiTheme="minorBidi" w:hAnsiTheme="minorBidi"/>
          <w:sz w:val="24"/>
          <w:szCs w:val="24"/>
        </w:rPr>
        <w:t>mitzva</w:t>
      </w:r>
      <w:r>
        <w:rPr>
          <w:rFonts w:asciiTheme="minorBidi" w:hAnsiTheme="minorBidi"/>
          <w:sz w:val="24"/>
          <w:szCs w:val="24"/>
        </w:rPr>
        <w:t xml:space="preserve"> and relate to its reasons, significance, and definition. </w:t>
      </w:r>
    </w:p>
    <w:p w14:paraId="2BB1D8BE" w14:textId="77777777" w:rsidR="0004744E" w:rsidRDefault="0004744E" w:rsidP="00626169">
      <w:pPr>
        <w:bidi w:val="0"/>
        <w:spacing w:after="0" w:line="240" w:lineRule="auto"/>
        <w:jc w:val="both"/>
        <w:rPr>
          <w:rFonts w:asciiTheme="minorBidi" w:hAnsiTheme="minorBidi"/>
          <w:sz w:val="24"/>
          <w:szCs w:val="24"/>
        </w:rPr>
      </w:pPr>
    </w:p>
    <w:p w14:paraId="702BF50C" w14:textId="2E7CEAB0" w:rsidR="00BF6D4D" w:rsidRPr="000224BE" w:rsidRDefault="00581D9C" w:rsidP="00626169">
      <w:pPr>
        <w:bidi w:val="0"/>
        <w:spacing w:after="0" w:line="240" w:lineRule="auto"/>
        <w:jc w:val="both"/>
        <w:rPr>
          <w:rFonts w:asciiTheme="minorBidi" w:hAnsiTheme="minorBidi"/>
          <w:b/>
          <w:bCs/>
          <w:i/>
          <w:iCs/>
          <w:sz w:val="24"/>
          <w:szCs w:val="24"/>
        </w:rPr>
      </w:pPr>
      <w:r w:rsidRPr="000224BE">
        <w:rPr>
          <w:rFonts w:asciiTheme="minorBidi" w:hAnsiTheme="minorBidi"/>
          <w:b/>
          <w:bCs/>
          <w:i/>
          <w:iCs/>
          <w:sz w:val="24"/>
          <w:szCs w:val="24"/>
        </w:rPr>
        <w:t>Ta’amei Ha-Mitzvot</w:t>
      </w:r>
    </w:p>
    <w:p w14:paraId="5E2F7530" w14:textId="77777777" w:rsidR="0004744E" w:rsidRPr="00581D9C" w:rsidRDefault="0004744E" w:rsidP="00626169">
      <w:pPr>
        <w:bidi w:val="0"/>
        <w:spacing w:after="0" w:line="240" w:lineRule="auto"/>
        <w:jc w:val="both"/>
        <w:rPr>
          <w:rFonts w:asciiTheme="minorBidi" w:hAnsiTheme="minorBidi"/>
          <w:b/>
          <w:bCs/>
          <w:sz w:val="24"/>
          <w:szCs w:val="24"/>
        </w:rPr>
      </w:pPr>
    </w:p>
    <w:p w14:paraId="726A2266" w14:textId="5EE53D76" w:rsidR="00B30937" w:rsidRDefault="008767CB" w:rsidP="00626169">
      <w:pPr>
        <w:bidi w:val="0"/>
        <w:spacing w:after="0" w:line="240" w:lineRule="auto"/>
        <w:jc w:val="both"/>
        <w:rPr>
          <w:rFonts w:asciiTheme="minorBidi" w:hAnsiTheme="minorBidi"/>
          <w:sz w:val="24"/>
          <w:szCs w:val="24"/>
        </w:rPr>
      </w:pPr>
      <w:r>
        <w:rPr>
          <w:rFonts w:asciiTheme="minorBidi" w:hAnsiTheme="minorBidi"/>
          <w:sz w:val="24"/>
          <w:szCs w:val="24"/>
        </w:rPr>
        <w:tab/>
      </w:r>
      <w:r w:rsidR="00B30937" w:rsidRPr="00E45D07">
        <w:rPr>
          <w:rFonts w:asciiTheme="minorBidi" w:hAnsiTheme="minorBidi"/>
          <w:i/>
          <w:iCs/>
          <w:sz w:val="24"/>
          <w:szCs w:val="24"/>
        </w:rPr>
        <w:t>Tefillin</w:t>
      </w:r>
      <w:r w:rsidR="00B30937">
        <w:rPr>
          <w:rFonts w:asciiTheme="minorBidi" w:hAnsiTheme="minorBidi"/>
          <w:sz w:val="24"/>
          <w:szCs w:val="24"/>
        </w:rPr>
        <w:t xml:space="preserve"> are mentioned four times in the Torah, and these four </w:t>
      </w:r>
      <w:r w:rsidR="0003563B">
        <w:rPr>
          <w:rFonts w:asciiTheme="minorBidi" w:hAnsiTheme="minorBidi"/>
          <w:i/>
          <w:iCs/>
          <w:sz w:val="24"/>
          <w:szCs w:val="24"/>
        </w:rPr>
        <w:t>parshiyot</w:t>
      </w:r>
      <w:r w:rsidR="00B30937">
        <w:rPr>
          <w:rFonts w:asciiTheme="minorBidi" w:hAnsiTheme="minorBidi"/>
          <w:sz w:val="24"/>
          <w:szCs w:val="24"/>
        </w:rPr>
        <w:t xml:space="preserve"> are placed inside the two boxes of the </w:t>
      </w:r>
      <w:r w:rsidR="00B30937" w:rsidRPr="004A0F08">
        <w:rPr>
          <w:rFonts w:asciiTheme="minorBidi" w:hAnsiTheme="minorBidi"/>
          <w:i/>
          <w:iCs/>
          <w:sz w:val="24"/>
          <w:szCs w:val="24"/>
        </w:rPr>
        <w:t>tefillin</w:t>
      </w:r>
      <w:r w:rsidR="00B30937">
        <w:rPr>
          <w:rFonts w:asciiTheme="minorBidi" w:hAnsiTheme="minorBidi"/>
          <w:sz w:val="24"/>
          <w:szCs w:val="24"/>
        </w:rPr>
        <w:t xml:space="preserve">. The first two </w:t>
      </w:r>
      <w:r w:rsidR="0003563B">
        <w:rPr>
          <w:rFonts w:asciiTheme="minorBidi" w:hAnsiTheme="minorBidi"/>
          <w:i/>
          <w:iCs/>
          <w:sz w:val="24"/>
          <w:szCs w:val="24"/>
        </w:rPr>
        <w:t>parshiyot</w:t>
      </w:r>
      <w:r w:rsidR="00B30937">
        <w:rPr>
          <w:rFonts w:asciiTheme="minorBidi" w:hAnsiTheme="minorBidi"/>
          <w:sz w:val="24"/>
          <w:szCs w:val="24"/>
        </w:rPr>
        <w:t xml:space="preserve">, found in </w:t>
      </w:r>
      <w:r w:rsidR="00B30937" w:rsidRPr="000224BE">
        <w:rPr>
          <w:rFonts w:asciiTheme="minorBidi" w:hAnsiTheme="minorBidi"/>
          <w:i/>
          <w:iCs/>
          <w:sz w:val="24"/>
          <w:szCs w:val="24"/>
        </w:rPr>
        <w:t>Sefer</w:t>
      </w:r>
      <w:r w:rsidR="00B30937">
        <w:rPr>
          <w:rFonts w:asciiTheme="minorBidi" w:hAnsiTheme="minorBidi"/>
          <w:sz w:val="24"/>
          <w:szCs w:val="24"/>
        </w:rPr>
        <w:t xml:space="preserve"> </w:t>
      </w:r>
      <w:r w:rsidR="00B30937" w:rsidRPr="00E45D07">
        <w:rPr>
          <w:rFonts w:asciiTheme="minorBidi" w:hAnsiTheme="minorBidi"/>
          <w:i/>
          <w:iCs/>
          <w:sz w:val="24"/>
          <w:szCs w:val="24"/>
        </w:rPr>
        <w:t>Shemot</w:t>
      </w:r>
      <w:r w:rsidR="00B30937">
        <w:rPr>
          <w:rFonts w:asciiTheme="minorBidi" w:hAnsiTheme="minorBidi"/>
          <w:sz w:val="24"/>
          <w:szCs w:val="24"/>
        </w:rPr>
        <w:t xml:space="preserve">, discuss the wearing of the </w:t>
      </w:r>
      <w:r w:rsidR="00B30937" w:rsidRPr="004A0F08">
        <w:rPr>
          <w:rFonts w:asciiTheme="minorBidi" w:hAnsiTheme="minorBidi"/>
          <w:i/>
          <w:iCs/>
          <w:sz w:val="24"/>
          <w:szCs w:val="24"/>
        </w:rPr>
        <w:t>tefillin</w:t>
      </w:r>
      <w:r w:rsidR="00B30937">
        <w:rPr>
          <w:rFonts w:asciiTheme="minorBidi" w:hAnsiTheme="minorBidi"/>
          <w:sz w:val="24"/>
          <w:szCs w:val="24"/>
        </w:rPr>
        <w:t xml:space="preserve"> in the context of remembering the Exodus from Egypt.</w:t>
      </w:r>
    </w:p>
    <w:p w14:paraId="368504D9" w14:textId="77777777" w:rsidR="0004744E" w:rsidRDefault="0004744E" w:rsidP="00626169">
      <w:pPr>
        <w:bidi w:val="0"/>
        <w:spacing w:after="0" w:line="240" w:lineRule="auto"/>
        <w:jc w:val="both"/>
        <w:rPr>
          <w:rFonts w:asciiTheme="minorBidi" w:hAnsiTheme="minorBidi"/>
          <w:sz w:val="24"/>
          <w:szCs w:val="24"/>
          <w:rtl/>
        </w:rPr>
      </w:pPr>
    </w:p>
    <w:p w14:paraId="0C3AF674" w14:textId="0615D595" w:rsidR="00B30937" w:rsidRDefault="00B30937" w:rsidP="00626169">
      <w:pPr>
        <w:bidi w:val="0"/>
        <w:spacing w:after="0" w:line="240" w:lineRule="auto"/>
        <w:ind w:left="720"/>
        <w:jc w:val="both"/>
        <w:rPr>
          <w:rFonts w:asciiTheme="minorBidi" w:hAnsiTheme="minorBidi"/>
          <w:sz w:val="24"/>
          <w:szCs w:val="24"/>
          <w:lang w:val="en"/>
        </w:rPr>
      </w:pPr>
      <w:r w:rsidRPr="00B30937">
        <w:rPr>
          <w:rFonts w:asciiTheme="minorBidi" w:hAnsiTheme="minorBidi"/>
          <w:sz w:val="24"/>
          <w:szCs w:val="24"/>
          <w:lang w:val="en"/>
        </w:rPr>
        <w:t xml:space="preserve">The </w:t>
      </w:r>
      <w:r>
        <w:rPr>
          <w:rFonts w:asciiTheme="minorBidi" w:hAnsiTheme="minorBidi"/>
          <w:sz w:val="24"/>
          <w:szCs w:val="24"/>
          <w:lang w:val="en"/>
        </w:rPr>
        <w:t>Lord</w:t>
      </w:r>
      <w:r w:rsidRPr="00B30937">
        <w:rPr>
          <w:rFonts w:asciiTheme="minorBidi" w:hAnsiTheme="minorBidi"/>
          <w:sz w:val="24"/>
          <w:szCs w:val="24"/>
          <w:lang w:val="en"/>
        </w:rPr>
        <w:t xml:space="preserve"> spoke further to Moses, saying, “Consecrate to Me every firstborn; </w:t>
      </w:r>
      <w:proofErr w:type="gramStart"/>
      <w:r w:rsidRPr="00B30937">
        <w:rPr>
          <w:rFonts w:asciiTheme="minorBidi" w:hAnsiTheme="minorBidi"/>
          <w:sz w:val="24"/>
          <w:szCs w:val="24"/>
          <w:lang w:val="en"/>
        </w:rPr>
        <w:t>man</w:t>
      </w:r>
      <w:proofErr w:type="gramEnd"/>
      <w:r w:rsidRPr="00B30937">
        <w:rPr>
          <w:rFonts w:asciiTheme="minorBidi" w:hAnsiTheme="minorBidi"/>
          <w:sz w:val="24"/>
          <w:szCs w:val="24"/>
          <w:lang w:val="en"/>
        </w:rPr>
        <w:t xml:space="preserve"> and beast, the first issue of every womb among the Israelites is Mine.”</w:t>
      </w:r>
      <w:r>
        <w:rPr>
          <w:rFonts w:asciiTheme="minorBidi" w:hAnsiTheme="minorBidi"/>
          <w:sz w:val="24"/>
          <w:szCs w:val="24"/>
          <w:lang w:val="en"/>
        </w:rPr>
        <w:t xml:space="preserve"> </w:t>
      </w:r>
      <w:r w:rsidRPr="00B30937">
        <w:rPr>
          <w:rFonts w:asciiTheme="minorBidi" w:hAnsiTheme="minorBidi"/>
          <w:sz w:val="24"/>
          <w:szCs w:val="24"/>
          <w:lang w:val="en"/>
        </w:rPr>
        <w:t>And Moses said to the people,</w:t>
      </w:r>
      <w:r>
        <w:rPr>
          <w:rFonts w:asciiTheme="minorBidi" w:hAnsiTheme="minorBidi"/>
          <w:sz w:val="24"/>
          <w:szCs w:val="24"/>
          <w:lang w:val="en"/>
        </w:rPr>
        <w:t xml:space="preserve"> </w:t>
      </w:r>
      <w:r w:rsidRPr="00B30937">
        <w:rPr>
          <w:rFonts w:asciiTheme="minorBidi" w:hAnsiTheme="minorBidi"/>
          <w:sz w:val="24"/>
          <w:szCs w:val="24"/>
          <w:lang w:val="en"/>
        </w:rPr>
        <w:t xml:space="preserve">“Remember this day, on which you went free from </w:t>
      </w:r>
      <w:r w:rsidRPr="00B30937">
        <w:rPr>
          <w:rFonts w:asciiTheme="minorBidi" w:hAnsiTheme="minorBidi"/>
          <w:sz w:val="24"/>
          <w:szCs w:val="24"/>
          <w:lang w:val="en"/>
        </w:rPr>
        <w:lastRenderedPageBreak/>
        <w:t xml:space="preserve">Egypt, the house of bondage, how the </w:t>
      </w:r>
      <w:r w:rsidR="008953E9" w:rsidRPr="00B30937">
        <w:rPr>
          <w:rFonts w:asciiTheme="minorBidi" w:hAnsiTheme="minorBidi"/>
          <w:sz w:val="24"/>
          <w:szCs w:val="24"/>
          <w:lang w:val="en"/>
        </w:rPr>
        <w:t>L</w:t>
      </w:r>
      <w:r w:rsidR="008953E9">
        <w:rPr>
          <w:rFonts w:asciiTheme="minorBidi" w:hAnsiTheme="minorBidi"/>
          <w:sz w:val="24"/>
          <w:szCs w:val="24"/>
          <w:lang w:val="en"/>
        </w:rPr>
        <w:t>ord</w:t>
      </w:r>
      <w:r w:rsidR="008953E9" w:rsidRPr="00B30937">
        <w:rPr>
          <w:rFonts w:asciiTheme="minorBidi" w:hAnsiTheme="minorBidi"/>
          <w:sz w:val="24"/>
          <w:szCs w:val="24"/>
          <w:lang w:val="en"/>
        </w:rPr>
        <w:t xml:space="preserve"> </w:t>
      </w:r>
      <w:r w:rsidRPr="00B30937">
        <w:rPr>
          <w:rFonts w:asciiTheme="minorBidi" w:hAnsiTheme="minorBidi"/>
          <w:sz w:val="24"/>
          <w:szCs w:val="24"/>
          <w:lang w:val="en"/>
        </w:rPr>
        <w:t xml:space="preserve">freed you from it with a mighty hand: no leavened bread shall be eaten. </w:t>
      </w:r>
      <w:r>
        <w:rPr>
          <w:rFonts w:asciiTheme="minorBidi" w:hAnsiTheme="minorBidi"/>
          <w:sz w:val="24"/>
          <w:szCs w:val="24"/>
          <w:lang w:val="en"/>
        </w:rPr>
        <w:t>Y</w:t>
      </w:r>
      <w:r w:rsidRPr="00B30937">
        <w:rPr>
          <w:rFonts w:asciiTheme="minorBidi" w:hAnsiTheme="minorBidi"/>
          <w:sz w:val="24"/>
          <w:szCs w:val="24"/>
          <w:lang w:val="en"/>
        </w:rPr>
        <w:t xml:space="preserve">ou go free on this day, in the </w:t>
      </w:r>
      <w:r w:rsidR="005B3B76">
        <w:rPr>
          <w:rFonts w:asciiTheme="minorBidi" w:hAnsiTheme="minorBidi"/>
          <w:sz w:val="24"/>
          <w:szCs w:val="24"/>
          <w:lang w:val="en"/>
        </w:rPr>
        <w:t>s</w:t>
      </w:r>
      <w:r>
        <w:rPr>
          <w:rFonts w:asciiTheme="minorBidi" w:hAnsiTheme="minorBidi"/>
          <w:sz w:val="24"/>
          <w:szCs w:val="24"/>
          <w:lang w:val="en"/>
        </w:rPr>
        <w:t>pring month</w:t>
      </w:r>
      <w:r w:rsidRPr="00B30937">
        <w:rPr>
          <w:rFonts w:asciiTheme="minorBidi" w:hAnsiTheme="minorBidi"/>
          <w:sz w:val="24"/>
          <w:szCs w:val="24"/>
          <w:lang w:val="en"/>
        </w:rPr>
        <w:t>. So, when the L</w:t>
      </w:r>
      <w:r>
        <w:rPr>
          <w:rFonts w:asciiTheme="minorBidi" w:hAnsiTheme="minorBidi"/>
          <w:sz w:val="24"/>
          <w:szCs w:val="24"/>
          <w:lang w:val="en"/>
        </w:rPr>
        <w:t>ord</w:t>
      </w:r>
      <w:r w:rsidRPr="00B30937">
        <w:rPr>
          <w:rFonts w:asciiTheme="minorBidi" w:hAnsiTheme="minorBidi"/>
          <w:sz w:val="24"/>
          <w:szCs w:val="24"/>
          <w:lang w:val="en"/>
        </w:rPr>
        <w:t xml:space="preserve"> has brought you into the land of the Canaanites, the Hittites, the Amorites, the Hivites, and the Jebusites, which He swore to your fathers to give you, a land flowing with milk and honey, you shall observe in this month the following practice:</w:t>
      </w:r>
      <w:r>
        <w:rPr>
          <w:rFonts w:asciiTheme="minorBidi" w:hAnsiTheme="minorBidi"/>
          <w:sz w:val="24"/>
          <w:szCs w:val="24"/>
          <w:lang w:val="en"/>
        </w:rPr>
        <w:t xml:space="preserve"> </w:t>
      </w:r>
      <w:r w:rsidRPr="00B30937">
        <w:rPr>
          <w:rFonts w:asciiTheme="minorBidi" w:hAnsiTheme="minorBidi"/>
          <w:sz w:val="24"/>
          <w:szCs w:val="24"/>
          <w:lang w:val="en"/>
        </w:rPr>
        <w:t>Seven days you shall eat unleavened bread, and on the seventh day there shall be a festival of the L</w:t>
      </w:r>
      <w:r>
        <w:rPr>
          <w:rFonts w:asciiTheme="minorBidi" w:hAnsiTheme="minorBidi"/>
          <w:sz w:val="24"/>
          <w:szCs w:val="24"/>
          <w:lang w:val="en"/>
        </w:rPr>
        <w:t xml:space="preserve">ord. </w:t>
      </w:r>
      <w:r w:rsidRPr="00B30937">
        <w:rPr>
          <w:rFonts w:asciiTheme="minorBidi" w:hAnsiTheme="minorBidi"/>
          <w:sz w:val="24"/>
          <w:szCs w:val="24"/>
          <w:lang w:val="en"/>
        </w:rPr>
        <w:t>Throughout the seven days</w:t>
      </w:r>
      <w:r w:rsidR="009A1F7E">
        <w:rPr>
          <w:rFonts w:asciiTheme="minorBidi" w:hAnsiTheme="minorBidi"/>
          <w:sz w:val="24"/>
          <w:szCs w:val="24"/>
          <w:lang w:val="en"/>
        </w:rPr>
        <w:t>,</w:t>
      </w:r>
      <w:r w:rsidRPr="00B30937">
        <w:rPr>
          <w:rFonts w:asciiTheme="minorBidi" w:hAnsiTheme="minorBidi"/>
          <w:sz w:val="24"/>
          <w:szCs w:val="24"/>
          <w:lang w:val="en"/>
        </w:rPr>
        <w:t xml:space="preserve"> unleavened bread shall be eaten; no leavened bread shall be found with you, and no leaven shall be found in all your territory. And you shall explain to your child on that day, </w:t>
      </w:r>
      <w:r w:rsidR="009A1F7E">
        <w:rPr>
          <w:rFonts w:asciiTheme="minorBidi" w:hAnsiTheme="minorBidi"/>
          <w:sz w:val="24"/>
          <w:szCs w:val="24"/>
          <w:lang w:val="en"/>
        </w:rPr>
        <w:t>‘</w:t>
      </w:r>
      <w:r w:rsidRPr="00B30937">
        <w:rPr>
          <w:rFonts w:asciiTheme="minorBidi" w:hAnsiTheme="minorBidi"/>
          <w:sz w:val="24"/>
          <w:szCs w:val="24"/>
          <w:lang w:val="en"/>
        </w:rPr>
        <w:t>It is because of what the L</w:t>
      </w:r>
      <w:r>
        <w:rPr>
          <w:rFonts w:asciiTheme="minorBidi" w:hAnsiTheme="minorBidi"/>
          <w:sz w:val="24"/>
          <w:szCs w:val="24"/>
          <w:lang w:val="en"/>
        </w:rPr>
        <w:t>ord</w:t>
      </w:r>
      <w:r w:rsidRPr="00B30937">
        <w:rPr>
          <w:rFonts w:asciiTheme="minorBidi" w:hAnsiTheme="minorBidi"/>
          <w:sz w:val="24"/>
          <w:szCs w:val="24"/>
          <w:lang w:val="en"/>
        </w:rPr>
        <w:t xml:space="preserve"> did for me when I went free from Egypt.’ </w:t>
      </w:r>
      <w:r w:rsidRPr="00B30937">
        <w:rPr>
          <w:rFonts w:asciiTheme="minorBidi" w:hAnsiTheme="minorBidi"/>
          <w:b/>
          <w:bCs/>
          <w:sz w:val="24"/>
          <w:szCs w:val="24"/>
          <w:lang w:val="en"/>
        </w:rPr>
        <w:t>And this shall serve you as a sign on your hand and as a reminder between your eyes</w:t>
      </w:r>
      <w:r w:rsidRPr="00E66350">
        <w:rPr>
          <w:rFonts w:asciiTheme="minorBidi" w:hAnsiTheme="minorBidi"/>
          <w:b/>
          <w:bCs/>
          <w:sz w:val="24"/>
          <w:szCs w:val="24"/>
          <w:lang w:val="en"/>
        </w:rPr>
        <w:t xml:space="preserve">, </w:t>
      </w:r>
      <w:r w:rsidRPr="00B30937">
        <w:rPr>
          <w:rFonts w:asciiTheme="minorBidi" w:hAnsiTheme="minorBidi"/>
          <w:b/>
          <w:bCs/>
          <w:sz w:val="24"/>
          <w:szCs w:val="24"/>
          <w:lang w:val="en"/>
        </w:rPr>
        <w:t xml:space="preserve">in order that the </w:t>
      </w:r>
      <w:r w:rsidR="005B3B76">
        <w:rPr>
          <w:rFonts w:asciiTheme="minorBidi" w:hAnsiTheme="minorBidi"/>
          <w:b/>
          <w:bCs/>
          <w:sz w:val="24"/>
          <w:szCs w:val="24"/>
          <w:lang w:val="en"/>
        </w:rPr>
        <w:t>t</w:t>
      </w:r>
      <w:r w:rsidR="005B3B76" w:rsidRPr="00B30937">
        <w:rPr>
          <w:rFonts w:asciiTheme="minorBidi" w:hAnsiTheme="minorBidi"/>
          <w:b/>
          <w:bCs/>
          <w:sz w:val="24"/>
          <w:szCs w:val="24"/>
          <w:lang w:val="en"/>
        </w:rPr>
        <w:t xml:space="preserve">eaching </w:t>
      </w:r>
      <w:r w:rsidRPr="00B30937">
        <w:rPr>
          <w:rFonts w:asciiTheme="minorBidi" w:hAnsiTheme="minorBidi"/>
          <w:b/>
          <w:bCs/>
          <w:sz w:val="24"/>
          <w:szCs w:val="24"/>
          <w:lang w:val="en"/>
        </w:rPr>
        <w:t>of the L</w:t>
      </w:r>
      <w:r w:rsidRPr="00E66350">
        <w:rPr>
          <w:rFonts w:asciiTheme="minorBidi" w:hAnsiTheme="minorBidi"/>
          <w:b/>
          <w:bCs/>
          <w:sz w:val="24"/>
          <w:szCs w:val="24"/>
          <w:lang w:val="en"/>
        </w:rPr>
        <w:t>ord</w:t>
      </w:r>
      <w:r w:rsidRPr="00B30937">
        <w:rPr>
          <w:rFonts w:asciiTheme="minorBidi" w:hAnsiTheme="minorBidi"/>
          <w:b/>
          <w:bCs/>
          <w:sz w:val="24"/>
          <w:szCs w:val="24"/>
          <w:lang w:val="en"/>
        </w:rPr>
        <w:t xml:space="preserve"> may be in your mouth—that with a mighty hand the L</w:t>
      </w:r>
      <w:r w:rsidRPr="00E66350">
        <w:rPr>
          <w:rFonts w:asciiTheme="minorBidi" w:hAnsiTheme="minorBidi"/>
          <w:b/>
          <w:bCs/>
          <w:sz w:val="24"/>
          <w:szCs w:val="24"/>
          <w:lang w:val="en"/>
        </w:rPr>
        <w:t>ord</w:t>
      </w:r>
      <w:r w:rsidRPr="00B30937">
        <w:rPr>
          <w:rFonts w:asciiTheme="minorBidi" w:hAnsiTheme="minorBidi"/>
          <w:b/>
          <w:bCs/>
          <w:sz w:val="24"/>
          <w:szCs w:val="24"/>
          <w:lang w:val="en"/>
        </w:rPr>
        <w:t xml:space="preserve"> freed you from Egypt.</w:t>
      </w:r>
      <w:r w:rsidRPr="00B30937">
        <w:rPr>
          <w:rFonts w:asciiTheme="minorBidi" w:hAnsiTheme="minorBidi"/>
          <w:sz w:val="24"/>
          <w:szCs w:val="24"/>
          <w:lang w:val="en"/>
        </w:rPr>
        <w:t xml:space="preserve"> You shall keep this institution at its set time from year to year.</w:t>
      </w:r>
      <w:r w:rsidR="009A1F7E">
        <w:rPr>
          <w:rFonts w:asciiTheme="minorBidi" w:hAnsiTheme="minorBidi"/>
          <w:sz w:val="24"/>
          <w:szCs w:val="24"/>
          <w:lang w:val="en"/>
        </w:rPr>
        <w:t>”</w:t>
      </w:r>
      <w:r w:rsidR="00E66350">
        <w:rPr>
          <w:rFonts w:asciiTheme="minorBidi" w:hAnsiTheme="minorBidi"/>
          <w:sz w:val="24"/>
          <w:szCs w:val="24"/>
          <w:lang w:val="en"/>
        </w:rPr>
        <w:t xml:space="preserve"> (</w:t>
      </w:r>
      <w:r w:rsidR="00E66350" w:rsidRPr="00E45D07">
        <w:rPr>
          <w:rFonts w:asciiTheme="minorBidi" w:hAnsiTheme="minorBidi"/>
          <w:i/>
          <w:iCs/>
          <w:sz w:val="24"/>
          <w:szCs w:val="24"/>
          <w:lang w:val="en"/>
        </w:rPr>
        <w:t>Shemot</w:t>
      </w:r>
      <w:r w:rsidR="00E66350">
        <w:rPr>
          <w:rFonts w:asciiTheme="minorBidi" w:hAnsiTheme="minorBidi"/>
          <w:sz w:val="24"/>
          <w:szCs w:val="24"/>
          <w:lang w:val="en"/>
        </w:rPr>
        <w:t xml:space="preserve"> 13:1-10)</w:t>
      </w:r>
    </w:p>
    <w:p w14:paraId="348F86F1" w14:textId="77777777" w:rsidR="0004744E" w:rsidRDefault="0004744E" w:rsidP="00626169">
      <w:pPr>
        <w:bidi w:val="0"/>
        <w:spacing w:after="0" w:line="240" w:lineRule="auto"/>
        <w:ind w:left="720"/>
        <w:jc w:val="both"/>
        <w:rPr>
          <w:rFonts w:asciiTheme="minorBidi" w:hAnsiTheme="minorBidi"/>
          <w:sz w:val="24"/>
          <w:szCs w:val="24"/>
          <w:lang w:val="en"/>
        </w:rPr>
      </w:pPr>
    </w:p>
    <w:p w14:paraId="070F232D" w14:textId="608C5C3D" w:rsidR="00E66350" w:rsidRDefault="00E66350" w:rsidP="00626169">
      <w:pPr>
        <w:bidi w:val="0"/>
        <w:spacing w:after="0" w:line="240" w:lineRule="auto"/>
        <w:ind w:left="720"/>
        <w:jc w:val="both"/>
        <w:rPr>
          <w:rFonts w:asciiTheme="minorBidi" w:hAnsiTheme="minorBidi"/>
          <w:sz w:val="24"/>
          <w:szCs w:val="24"/>
          <w:lang w:val="en"/>
        </w:rPr>
      </w:pPr>
      <w:r w:rsidRPr="00E66350">
        <w:rPr>
          <w:rFonts w:asciiTheme="minorBidi" w:hAnsiTheme="minorBidi"/>
          <w:sz w:val="24"/>
          <w:szCs w:val="24"/>
          <w:lang w:val="en"/>
        </w:rPr>
        <w:t>And when the L</w:t>
      </w:r>
      <w:r>
        <w:rPr>
          <w:rFonts w:asciiTheme="minorBidi" w:hAnsiTheme="minorBidi"/>
          <w:sz w:val="24"/>
          <w:szCs w:val="24"/>
          <w:lang w:val="en"/>
        </w:rPr>
        <w:t>ord</w:t>
      </w:r>
      <w:r w:rsidRPr="00E66350">
        <w:rPr>
          <w:rFonts w:asciiTheme="minorBidi" w:hAnsiTheme="minorBidi"/>
          <w:sz w:val="24"/>
          <w:szCs w:val="24"/>
          <w:lang w:val="en"/>
        </w:rPr>
        <w:t xml:space="preserve"> has brought you into the land of the Canaanites, as He swore to you and to your fathers, and has given it to you, you shall set apart for the L</w:t>
      </w:r>
      <w:r>
        <w:rPr>
          <w:rFonts w:asciiTheme="minorBidi" w:hAnsiTheme="minorBidi"/>
          <w:sz w:val="24"/>
          <w:szCs w:val="24"/>
          <w:lang w:val="en"/>
        </w:rPr>
        <w:t>ord</w:t>
      </w:r>
      <w:r w:rsidRPr="00E66350">
        <w:rPr>
          <w:rFonts w:asciiTheme="minorBidi" w:hAnsiTheme="minorBidi"/>
          <w:sz w:val="24"/>
          <w:szCs w:val="24"/>
          <w:lang w:val="en"/>
        </w:rPr>
        <w:t xml:space="preserve"> every first issue of the womb: every male firstling that your cattle drop shall be the L</w:t>
      </w:r>
      <w:r>
        <w:rPr>
          <w:rFonts w:asciiTheme="minorBidi" w:hAnsiTheme="minorBidi"/>
          <w:sz w:val="24"/>
          <w:szCs w:val="24"/>
          <w:lang w:val="en"/>
        </w:rPr>
        <w:t>ord</w:t>
      </w:r>
      <w:r w:rsidRPr="00E66350">
        <w:rPr>
          <w:rFonts w:asciiTheme="minorBidi" w:hAnsiTheme="minorBidi"/>
          <w:sz w:val="24"/>
          <w:szCs w:val="24"/>
          <w:lang w:val="en"/>
        </w:rPr>
        <w:t xml:space="preserve">’s. But every firstling </w:t>
      </w:r>
      <w:r w:rsidR="005B3B76">
        <w:rPr>
          <w:rFonts w:asciiTheme="minorBidi" w:hAnsiTheme="minorBidi"/>
          <w:sz w:val="24"/>
          <w:szCs w:val="24"/>
          <w:lang w:val="en"/>
        </w:rPr>
        <w:t>donkey</w:t>
      </w:r>
      <w:r w:rsidR="005B3B76" w:rsidRPr="00E66350">
        <w:rPr>
          <w:rFonts w:asciiTheme="minorBidi" w:hAnsiTheme="minorBidi"/>
          <w:sz w:val="24"/>
          <w:szCs w:val="24"/>
          <w:lang w:val="en"/>
        </w:rPr>
        <w:t xml:space="preserve"> </w:t>
      </w:r>
      <w:r w:rsidRPr="00E66350">
        <w:rPr>
          <w:rFonts w:asciiTheme="minorBidi" w:hAnsiTheme="minorBidi"/>
          <w:sz w:val="24"/>
          <w:szCs w:val="24"/>
          <w:lang w:val="en"/>
        </w:rPr>
        <w:t xml:space="preserve">you shall redeem with a sheep; if you do not redeem it, you must break its neck. And you must redeem every first-born male among your children. And when, in time to come, your child asks you, saying, </w:t>
      </w:r>
      <w:r w:rsidR="009A1F7E">
        <w:rPr>
          <w:rFonts w:asciiTheme="minorBidi" w:hAnsiTheme="minorBidi"/>
          <w:sz w:val="24"/>
          <w:szCs w:val="24"/>
          <w:lang w:val="en"/>
        </w:rPr>
        <w:t>“</w:t>
      </w:r>
      <w:r w:rsidRPr="00E66350">
        <w:rPr>
          <w:rFonts w:asciiTheme="minorBidi" w:hAnsiTheme="minorBidi"/>
          <w:sz w:val="24"/>
          <w:szCs w:val="24"/>
          <w:lang w:val="en"/>
        </w:rPr>
        <w:t>What does this mean?</w:t>
      </w:r>
      <w:r w:rsidR="009A1F7E">
        <w:rPr>
          <w:rFonts w:asciiTheme="minorBidi" w:hAnsiTheme="minorBidi"/>
          <w:sz w:val="24"/>
          <w:szCs w:val="24"/>
          <w:lang w:val="en"/>
        </w:rPr>
        <w:t>”</w:t>
      </w:r>
      <w:r w:rsidRPr="00E66350">
        <w:rPr>
          <w:rFonts w:asciiTheme="minorBidi" w:hAnsiTheme="minorBidi"/>
          <w:sz w:val="24"/>
          <w:szCs w:val="24"/>
          <w:lang w:val="en"/>
        </w:rPr>
        <w:t xml:space="preserve"> you shall reply, </w:t>
      </w:r>
      <w:r w:rsidR="009A1F7E">
        <w:rPr>
          <w:rFonts w:asciiTheme="minorBidi" w:hAnsiTheme="minorBidi"/>
          <w:sz w:val="24"/>
          <w:szCs w:val="24"/>
          <w:lang w:val="en"/>
        </w:rPr>
        <w:t>“</w:t>
      </w:r>
      <w:r w:rsidRPr="00E66350">
        <w:rPr>
          <w:rFonts w:asciiTheme="minorBidi" w:hAnsiTheme="minorBidi"/>
          <w:sz w:val="24"/>
          <w:szCs w:val="24"/>
          <w:lang w:val="en"/>
        </w:rPr>
        <w:t xml:space="preserve">It was with a mighty hand that the </w:t>
      </w:r>
      <w:r>
        <w:rPr>
          <w:rFonts w:asciiTheme="minorBidi" w:hAnsiTheme="minorBidi"/>
          <w:sz w:val="24"/>
          <w:szCs w:val="24"/>
          <w:lang w:val="en"/>
        </w:rPr>
        <w:t>Lord</w:t>
      </w:r>
      <w:r w:rsidRPr="00E66350">
        <w:rPr>
          <w:rFonts w:asciiTheme="minorBidi" w:hAnsiTheme="minorBidi"/>
          <w:sz w:val="24"/>
          <w:szCs w:val="24"/>
          <w:lang w:val="en"/>
        </w:rPr>
        <w:t xml:space="preserve"> brought us out from Egypt, the house of bondage. When Pharaoh stubbornly refused to let us go, the </w:t>
      </w:r>
      <w:r>
        <w:rPr>
          <w:rFonts w:asciiTheme="minorBidi" w:hAnsiTheme="minorBidi"/>
          <w:sz w:val="24"/>
          <w:szCs w:val="24"/>
          <w:lang w:val="en"/>
        </w:rPr>
        <w:t>Lord</w:t>
      </w:r>
      <w:r w:rsidRPr="00E66350">
        <w:rPr>
          <w:rFonts w:asciiTheme="minorBidi" w:hAnsiTheme="minorBidi"/>
          <w:sz w:val="24"/>
          <w:szCs w:val="24"/>
          <w:lang w:val="en"/>
        </w:rPr>
        <w:t xml:space="preserve"> slew every firstborn in the land of Egypt, the firstborn of both man and beast. Therefore, I sacrifice to the L</w:t>
      </w:r>
      <w:r>
        <w:rPr>
          <w:rFonts w:asciiTheme="minorBidi" w:hAnsiTheme="minorBidi"/>
          <w:sz w:val="24"/>
          <w:szCs w:val="24"/>
          <w:lang w:val="en"/>
        </w:rPr>
        <w:t>ord</w:t>
      </w:r>
      <w:r w:rsidRPr="00E66350">
        <w:rPr>
          <w:rFonts w:asciiTheme="minorBidi" w:hAnsiTheme="minorBidi"/>
          <w:sz w:val="24"/>
          <w:szCs w:val="24"/>
          <w:lang w:val="en"/>
        </w:rPr>
        <w:t xml:space="preserve"> every first male issue of the </w:t>
      </w:r>
      <w:proofErr w:type="gramStart"/>
      <w:r w:rsidRPr="00E66350">
        <w:rPr>
          <w:rFonts w:asciiTheme="minorBidi" w:hAnsiTheme="minorBidi"/>
          <w:sz w:val="24"/>
          <w:szCs w:val="24"/>
          <w:lang w:val="en"/>
        </w:rPr>
        <w:t>womb, but</w:t>
      </w:r>
      <w:proofErr w:type="gramEnd"/>
      <w:r w:rsidRPr="00E66350">
        <w:rPr>
          <w:rFonts w:asciiTheme="minorBidi" w:hAnsiTheme="minorBidi"/>
          <w:sz w:val="24"/>
          <w:szCs w:val="24"/>
          <w:lang w:val="en"/>
        </w:rPr>
        <w:t xml:space="preserve"> redeem every male firstborn among my children.</w:t>
      </w:r>
      <w:r w:rsidR="009A1F7E">
        <w:rPr>
          <w:rFonts w:asciiTheme="minorBidi" w:hAnsiTheme="minorBidi"/>
          <w:sz w:val="24"/>
          <w:szCs w:val="24"/>
          <w:lang w:val="en"/>
        </w:rPr>
        <w:t>”</w:t>
      </w:r>
      <w:r w:rsidRPr="00E66350">
        <w:rPr>
          <w:rFonts w:asciiTheme="minorBidi" w:hAnsiTheme="minorBidi"/>
          <w:sz w:val="24"/>
          <w:szCs w:val="24"/>
          <w:lang w:val="en"/>
        </w:rPr>
        <w:t xml:space="preserve"> </w:t>
      </w:r>
      <w:r w:rsidRPr="00E66350">
        <w:rPr>
          <w:rFonts w:asciiTheme="minorBidi" w:hAnsiTheme="minorBidi"/>
          <w:b/>
          <w:bCs/>
          <w:sz w:val="24"/>
          <w:szCs w:val="24"/>
          <w:lang w:val="en"/>
        </w:rPr>
        <w:t xml:space="preserve">And </w:t>
      </w:r>
      <w:proofErr w:type="gramStart"/>
      <w:r w:rsidRPr="00E66350">
        <w:rPr>
          <w:rFonts w:asciiTheme="minorBidi" w:hAnsiTheme="minorBidi"/>
          <w:b/>
          <w:bCs/>
          <w:sz w:val="24"/>
          <w:szCs w:val="24"/>
          <w:lang w:val="en"/>
        </w:rPr>
        <w:t>so</w:t>
      </w:r>
      <w:proofErr w:type="gramEnd"/>
      <w:r w:rsidRPr="00E66350">
        <w:rPr>
          <w:rFonts w:asciiTheme="minorBidi" w:hAnsiTheme="minorBidi"/>
          <w:b/>
          <w:bCs/>
          <w:sz w:val="24"/>
          <w:szCs w:val="24"/>
          <w:lang w:val="en"/>
        </w:rPr>
        <w:t xml:space="preserve"> it shall be as a sign upon your hand and as a reminder between your eyes that with a mighty hand the Lord freed us from Egypt</w:t>
      </w:r>
      <w:r w:rsidRPr="00E66350">
        <w:rPr>
          <w:rFonts w:asciiTheme="minorBidi" w:hAnsiTheme="minorBidi"/>
          <w:sz w:val="24"/>
          <w:szCs w:val="24"/>
          <w:lang w:val="en"/>
        </w:rPr>
        <w:t>.</w:t>
      </w:r>
      <w:r>
        <w:rPr>
          <w:rFonts w:asciiTheme="minorBidi" w:hAnsiTheme="minorBidi"/>
          <w:sz w:val="24"/>
          <w:szCs w:val="24"/>
          <w:lang w:val="en"/>
        </w:rPr>
        <w:t xml:space="preserve"> (</w:t>
      </w:r>
      <w:proofErr w:type="gramStart"/>
      <w:r>
        <w:rPr>
          <w:rFonts w:asciiTheme="minorBidi" w:hAnsiTheme="minorBidi"/>
          <w:sz w:val="24"/>
          <w:szCs w:val="24"/>
          <w:lang w:val="en"/>
        </w:rPr>
        <w:t>ibid</w:t>
      </w:r>
      <w:proofErr w:type="gramEnd"/>
      <w:r>
        <w:rPr>
          <w:rFonts w:asciiTheme="minorBidi" w:hAnsiTheme="minorBidi"/>
          <w:sz w:val="24"/>
          <w:szCs w:val="24"/>
          <w:lang w:val="en"/>
        </w:rPr>
        <w:t xml:space="preserve"> 11-16)</w:t>
      </w:r>
    </w:p>
    <w:p w14:paraId="74F72174" w14:textId="77777777" w:rsidR="0004744E" w:rsidRPr="00E66350" w:rsidRDefault="0004744E" w:rsidP="00626169">
      <w:pPr>
        <w:bidi w:val="0"/>
        <w:spacing w:after="0" w:line="240" w:lineRule="auto"/>
        <w:ind w:left="720"/>
        <w:jc w:val="both"/>
        <w:rPr>
          <w:rFonts w:asciiTheme="minorBidi" w:hAnsiTheme="minorBidi"/>
          <w:sz w:val="24"/>
          <w:szCs w:val="24"/>
        </w:rPr>
      </w:pPr>
    </w:p>
    <w:p w14:paraId="5137630D" w14:textId="6861CE6B" w:rsidR="00E66350" w:rsidRDefault="00E66350"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While these two </w:t>
      </w:r>
      <w:r w:rsidR="0003563B">
        <w:rPr>
          <w:rFonts w:asciiTheme="minorBidi" w:hAnsiTheme="minorBidi"/>
          <w:i/>
          <w:iCs/>
          <w:sz w:val="24"/>
          <w:szCs w:val="24"/>
        </w:rPr>
        <w:t>parshiyot</w:t>
      </w:r>
      <w:r>
        <w:rPr>
          <w:rFonts w:asciiTheme="minorBidi" w:hAnsiTheme="minorBidi"/>
          <w:sz w:val="24"/>
          <w:szCs w:val="24"/>
        </w:rPr>
        <w:t xml:space="preserve"> focus on </w:t>
      </w:r>
      <w:r w:rsidRPr="00E45D07">
        <w:rPr>
          <w:rFonts w:asciiTheme="minorBidi" w:hAnsiTheme="minorBidi"/>
          <w:i/>
          <w:iCs/>
          <w:sz w:val="24"/>
          <w:szCs w:val="24"/>
        </w:rPr>
        <w:t>yetzi’at Mitzrayim</w:t>
      </w:r>
      <w:r>
        <w:rPr>
          <w:rFonts w:asciiTheme="minorBidi" w:hAnsiTheme="minorBidi"/>
          <w:sz w:val="24"/>
          <w:szCs w:val="24"/>
        </w:rPr>
        <w:t xml:space="preserve">, the two other </w:t>
      </w:r>
      <w:r w:rsidR="0003563B">
        <w:rPr>
          <w:rFonts w:asciiTheme="minorBidi" w:hAnsiTheme="minorBidi"/>
          <w:i/>
          <w:iCs/>
          <w:sz w:val="24"/>
          <w:szCs w:val="24"/>
        </w:rPr>
        <w:t>parshiyot</w:t>
      </w:r>
      <w:r>
        <w:rPr>
          <w:rFonts w:asciiTheme="minorBidi" w:hAnsiTheme="minorBidi"/>
          <w:sz w:val="24"/>
          <w:szCs w:val="24"/>
        </w:rPr>
        <w:t xml:space="preserve">, found in </w:t>
      </w:r>
      <w:r w:rsidR="0097353B" w:rsidRPr="000224BE">
        <w:rPr>
          <w:rFonts w:asciiTheme="minorBidi" w:hAnsiTheme="minorBidi"/>
          <w:i/>
          <w:iCs/>
          <w:sz w:val="24"/>
          <w:szCs w:val="24"/>
        </w:rPr>
        <w:t>Sefer Devarim</w:t>
      </w:r>
      <w:r w:rsidR="002251FB">
        <w:rPr>
          <w:rFonts w:asciiTheme="minorBidi" w:hAnsiTheme="minorBidi"/>
          <w:sz w:val="24"/>
          <w:szCs w:val="24"/>
        </w:rPr>
        <w:t xml:space="preserve"> and</w:t>
      </w:r>
      <w:r w:rsidR="0097353B">
        <w:rPr>
          <w:rFonts w:asciiTheme="minorBidi" w:hAnsiTheme="minorBidi"/>
          <w:sz w:val="24"/>
          <w:szCs w:val="24"/>
        </w:rPr>
        <w:t xml:space="preserve"> </w:t>
      </w:r>
      <w:r>
        <w:rPr>
          <w:rFonts w:asciiTheme="minorBidi" w:hAnsiTheme="minorBidi"/>
          <w:sz w:val="24"/>
          <w:szCs w:val="24"/>
        </w:rPr>
        <w:t xml:space="preserve">recited twice each day as part of the </w:t>
      </w:r>
      <w:r w:rsidRPr="00E45D07">
        <w:rPr>
          <w:rFonts w:asciiTheme="minorBidi" w:hAnsiTheme="minorBidi"/>
          <w:i/>
          <w:iCs/>
          <w:sz w:val="24"/>
          <w:szCs w:val="24"/>
        </w:rPr>
        <w:t>Keri’at Shema</w:t>
      </w:r>
      <w:r>
        <w:rPr>
          <w:rFonts w:asciiTheme="minorBidi" w:hAnsiTheme="minorBidi"/>
          <w:sz w:val="24"/>
          <w:szCs w:val="24"/>
        </w:rPr>
        <w:t xml:space="preserve">, focus on </w:t>
      </w:r>
      <w:r w:rsidR="002251FB" w:rsidRPr="000224BE">
        <w:rPr>
          <w:rFonts w:asciiTheme="minorBidi" w:hAnsiTheme="minorBidi"/>
          <w:i/>
          <w:iCs/>
          <w:sz w:val="24"/>
          <w:szCs w:val="24"/>
        </w:rPr>
        <w:t>a</w:t>
      </w:r>
      <w:r w:rsidRPr="000224BE">
        <w:rPr>
          <w:rFonts w:asciiTheme="minorBidi" w:hAnsiTheme="minorBidi"/>
          <w:i/>
          <w:iCs/>
          <w:sz w:val="24"/>
          <w:szCs w:val="24"/>
        </w:rPr>
        <w:t>havat Hashe</w:t>
      </w:r>
      <w:r w:rsidR="0097353B" w:rsidRPr="000224BE">
        <w:rPr>
          <w:rFonts w:asciiTheme="minorBidi" w:hAnsiTheme="minorBidi"/>
          <w:i/>
          <w:iCs/>
          <w:sz w:val="24"/>
          <w:szCs w:val="24"/>
        </w:rPr>
        <w:t>m</w:t>
      </w:r>
      <w:r>
        <w:rPr>
          <w:rFonts w:asciiTheme="minorBidi" w:hAnsiTheme="minorBidi"/>
          <w:sz w:val="24"/>
          <w:szCs w:val="24"/>
        </w:rPr>
        <w:t xml:space="preserve">, the oneness of God, and the principle of </w:t>
      </w:r>
      <w:r w:rsidRPr="0097353B">
        <w:rPr>
          <w:rFonts w:asciiTheme="minorBidi" w:hAnsiTheme="minorBidi"/>
          <w:i/>
          <w:iCs/>
          <w:sz w:val="24"/>
          <w:szCs w:val="24"/>
        </w:rPr>
        <w:t>sechar ve-onesh</w:t>
      </w:r>
      <w:r>
        <w:rPr>
          <w:rFonts w:asciiTheme="minorBidi" w:hAnsiTheme="minorBidi"/>
          <w:sz w:val="24"/>
          <w:szCs w:val="24"/>
        </w:rPr>
        <w:t xml:space="preserve"> (reward and punishment). </w:t>
      </w:r>
    </w:p>
    <w:p w14:paraId="6040AE3D" w14:textId="77777777" w:rsidR="0004744E" w:rsidRDefault="0004744E" w:rsidP="00626169">
      <w:pPr>
        <w:bidi w:val="0"/>
        <w:spacing w:after="0" w:line="240" w:lineRule="auto"/>
        <w:jc w:val="both"/>
        <w:rPr>
          <w:rFonts w:asciiTheme="minorBidi" w:hAnsiTheme="minorBidi"/>
          <w:sz w:val="24"/>
          <w:szCs w:val="24"/>
        </w:rPr>
      </w:pPr>
    </w:p>
    <w:p w14:paraId="2114DFD3" w14:textId="2FE279E9" w:rsidR="0097353B" w:rsidRDefault="0097353B" w:rsidP="00626169">
      <w:pPr>
        <w:bidi w:val="0"/>
        <w:spacing w:after="0" w:line="240" w:lineRule="auto"/>
        <w:ind w:left="720"/>
        <w:jc w:val="both"/>
        <w:rPr>
          <w:rFonts w:asciiTheme="minorBidi" w:hAnsiTheme="minorBidi"/>
          <w:sz w:val="24"/>
          <w:szCs w:val="24"/>
          <w:lang w:val="en"/>
        </w:rPr>
      </w:pPr>
      <w:r w:rsidRPr="0097353B">
        <w:rPr>
          <w:rFonts w:asciiTheme="minorBidi" w:hAnsiTheme="minorBidi"/>
          <w:sz w:val="24"/>
          <w:szCs w:val="24"/>
          <w:lang w:val="en"/>
        </w:rPr>
        <w:t>Hear, O Israel! The L</w:t>
      </w:r>
      <w:r>
        <w:rPr>
          <w:rFonts w:asciiTheme="minorBidi" w:hAnsiTheme="minorBidi"/>
          <w:sz w:val="24"/>
          <w:szCs w:val="24"/>
          <w:lang w:val="en"/>
        </w:rPr>
        <w:t>ord</w:t>
      </w:r>
      <w:r w:rsidRPr="0097353B">
        <w:rPr>
          <w:rFonts w:asciiTheme="minorBidi" w:hAnsiTheme="minorBidi"/>
          <w:sz w:val="24"/>
          <w:szCs w:val="24"/>
          <w:lang w:val="en"/>
        </w:rPr>
        <w:t xml:space="preserve"> is our God, the L</w:t>
      </w:r>
      <w:r>
        <w:rPr>
          <w:rFonts w:asciiTheme="minorBidi" w:hAnsiTheme="minorBidi"/>
          <w:sz w:val="24"/>
          <w:szCs w:val="24"/>
          <w:lang w:val="en"/>
        </w:rPr>
        <w:t>ord</w:t>
      </w:r>
      <w:r w:rsidRPr="0097353B">
        <w:rPr>
          <w:rFonts w:asciiTheme="minorBidi" w:hAnsiTheme="minorBidi"/>
          <w:sz w:val="24"/>
          <w:szCs w:val="24"/>
          <w:lang w:val="en"/>
        </w:rPr>
        <w:t xml:space="preserve"> </w:t>
      </w:r>
      <w:r>
        <w:rPr>
          <w:rFonts w:asciiTheme="minorBidi" w:hAnsiTheme="minorBidi"/>
          <w:sz w:val="24"/>
          <w:szCs w:val="24"/>
          <w:lang w:val="en"/>
        </w:rPr>
        <w:t xml:space="preserve">is one. </w:t>
      </w:r>
      <w:r w:rsidRPr="0097353B">
        <w:rPr>
          <w:rFonts w:asciiTheme="minorBidi" w:hAnsiTheme="minorBidi"/>
          <w:sz w:val="24"/>
          <w:szCs w:val="24"/>
          <w:lang w:val="en"/>
        </w:rPr>
        <w:t>You shall love the L</w:t>
      </w:r>
      <w:r>
        <w:rPr>
          <w:rFonts w:asciiTheme="minorBidi" w:hAnsiTheme="minorBidi"/>
          <w:sz w:val="24"/>
          <w:szCs w:val="24"/>
          <w:lang w:val="en"/>
        </w:rPr>
        <w:t>ord</w:t>
      </w:r>
      <w:r w:rsidRPr="0097353B">
        <w:rPr>
          <w:rFonts w:asciiTheme="minorBidi" w:hAnsiTheme="minorBidi"/>
          <w:sz w:val="24"/>
          <w:szCs w:val="24"/>
          <w:lang w:val="en"/>
        </w:rPr>
        <w:t xml:space="preserve"> your God with all your heart and with all your soul and with all </w:t>
      </w:r>
      <w:proofErr w:type="spellStart"/>
      <w:r w:rsidRPr="0097353B">
        <w:rPr>
          <w:rFonts w:asciiTheme="minorBidi" w:hAnsiTheme="minorBidi"/>
          <w:sz w:val="24"/>
          <w:szCs w:val="24"/>
          <w:lang w:val="en"/>
        </w:rPr>
        <w:t>your</w:t>
      </w:r>
      <w:proofErr w:type="spellEnd"/>
      <w:r w:rsidRPr="0097353B">
        <w:rPr>
          <w:rFonts w:asciiTheme="minorBidi" w:hAnsiTheme="minorBidi"/>
          <w:sz w:val="24"/>
          <w:szCs w:val="24"/>
          <w:lang w:val="en"/>
        </w:rPr>
        <w:t xml:space="preserve"> might. Take to heart these instructions with which I charge you this day. Impress them upon your children. Recite them when you stay at home and when you are away, when you lie down and when you get up. </w:t>
      </w:r>
      <w:r w:rsidRPr="0097353B">
        <w:rPr>
          <w:rFonts w:asciiTheme="minorBidi" w:hAnsiTheme="minorBidi"/>
          <w:b/>
          <w:bCs/>
          <w:sz w:val="24"/>
          <w:szCs w:val="24"/>
          <w:lang w:val="en"/>
        </w:rPr>
        <w:t xml:space="preserve">And </w:t>
      </w:r>
      <w:r w:rsidR="002251FB">
        <w:rPr>
          <w:rFonts w:asciiTheme="minorBidi" w:hAnsiTheme="minorBidi"/>
          <w:b/>
          <w:bCs/>
          <w:sz w:val="24"/>
          <w:szCs w:val="24"/>
          <w:lang w:val="en"/>
        </w:rPr>
        <w:t>bind them</w:t>
      </w:r>
      <w:r w:rsidRPr="0097353B">
        <w:rPr>
          <w:rFonts w:asciiTheme="minorBidi" w:hAnsiTheme="minorBidi"/>
          <w:b/>
          <w:bCs/>
          <w:sz w:val="24"/>
          <w:szCs w:val="24"/>
          <w:lang w:val="en"/>
        </w:rPr>
        <w:t xml:space="preserve"> as a sign upon your hand and as a reminder between your eyes</w:t>
      </w:r>
      <w:r w:rsidRPr="0097353B">
        <w:rPr>
          <w:rFonts w:asciiTheme="minorBidi" w:hAnsiTheme="minorBidi"/>
          <w:sz w:val="24"/>
          <w:szCs w:val="24"/>
          <w:lang w:val="en"/>
        </w:rPr>
        <w:t>,</w:t>
      </w:r>
      <w:r>
        <w:rPr>
          <w:rFonts w:asciiTheme="minorBidi" w:hAnsiTheme="minorBidi"/>
          <w:b/>
          <w:bCs/>
          <w:sz w:val="24"/>
          <w:szCs w:val="24"/>
          <w:lang w:val="en"/>
        </w:rPr>
        <w:t xml:space="preserve"> </w:t>
      </w:r>
      <w:r w:rsidRPr="0097353B">
        <w:rPr>
          <w:rFonts w:asciiTheme="minorBidi" w:hAnsiTheme="minorBidi"/>
          <w:sz w:val="24"/>
          <w:szCs w:val="24"/>
          <w:lang w:val="en"/>
        </w:rPr>
        <w:t xml:space="preserve">and you shall inscribe them on the doorposts of your house and on your gates. </w:t>
      </w:r>
      <w:r>
        <w:rPr>
          <w:rFonts w:asciiTheme="minorBidi" w:hAnsiTheme="minorBidi"/>
          <w:sz w:val="24"/>
          <w:szCs w:val="24"/>
          <w:lang w:val="en"/>
        </w:rPr>
        <w:t>(</w:t>
      </w:r>
      <w:r w:rsidRPr="000224BE">
        <w:rPr>
          <w:rFonts w:asciiTheme="minorBidi" w:hAnsiTheme="minorBidi"/>
          <w:i/>
          <w:iCs/>
          <w:sz w:val="24"/>
          <w:szCs w:val="24"/>
          <w:lang w:val="en"/>
        </w:rPr>
        <w:t>Devarim</w:t>
      </w:r>
      <w:r>
        <w:rPr>
          <w:rFonts w:asciiTheme="minorBidi" w:hAnsiTheme="minorBidi"/>
          <w:sz w:val="24"/>
          <w:szCs w:val="24"/>
          <w:lang w:val="en"/>
        </w:rPr>
        <w:t xml:space="preserve"> 6:4-9)</w:t>
      </w:r>
    </w:p>
    <w:p w14:paraId="5CFF3E85" w14:textId="77777777" w:rsidR="0004744E" w:rsidRPr="0097353B" w:rsidRDefault="0004744E" w:rsidP="00626169">
      <w:pPr>
        <w:bidi w:val="0"/>
        <w:spacing w:after="0" w:line="240" w:lineRule="auto"/>
        <w:ind w:left="720"/>
        <w:jc w:val="both"/>
        <w:rPr>
          <w:rFonts w:asciiTheme="minorBidi" w:hAnsiTheme="minorBidi"/>
          <w:sz w:val="24"/>
          <w:szCs w:val="24"/>
        </w:rPr>
      </w:pPr>
    </w:p>
    <w:p w14:paraId="505FF705" w14:textId="1EAEC17A" w:rsidR="0097353B" w:rsidRDefault="0097353B" w:rsidP="00626169">
      <w:pPr>
        <w:bidi w:val="0"/>
        <w:spacing w:after="0" w:line="240" w:lineRule="auto"/>
        <w:ind w:left="720"/>
        <w:jc w:val="both"/>
        <w:rPr>
          <w:rFonts w:asciiTheme="minorBidi" w:hAnsiTheme="minorBidi"/>
          <w:sz w:val="24"/>
          <w:szCs w:val="24"/>
        </w:rPr>
      </w:pPr>
      <w:proofErr w:type="gramStart"/>
      <w:r w:rsidRPr="0097353B">
        <w:rPr>
          <w:rFonts w:asciiTheme="minorBidi" w:hAnsiTheme="minorBidi"/>
          <w:sz w:val="24"/>
          <w:szCs w:val="24"/>
          <w:lang w:val="en"/>
        </w:rPr>
        <w:t>If,</w:t>
      </w:r>
      <w:proofErr w:type="gramEnd"/>
      <w:r w:rsidRPr="0097353B">
        <w:rPr>
          <w:rFonts w:asciiTheme="minorBidi" w:hAnsiTheme="minorBidi"/>
          <w:sz w:val="24"/>
          <w:szCs w:val="24"/>
          <w:lang w:val="en"/>
        </w:rPr>
        <w:t xml:space="preserve"> then, you obey the commandments that I enjoin upon you this day, loving the L</w:t>
      </w:r>
      <w:r>
        <w:rPr>
          <w:rFonts w:asciiTheme="minorBidi" w:hAnsiTheme="minorBidi"/>
          <w:sz w:val="24"/>
          <w:szCs w:val="24"/>
          <w:lang w:val="en"/>
        </w:rPr>
        <w:t>ord</w:t>
      </w:r>
      <w:r w:rsidRPr="0097353B">
        <w:rPr>
          <w:rFonts w:asciiTheme="minorBidi" w:hAnsiTheme="minorBidi"/>
          <w:sz w:val="24"/>
          <w:szCs w:val="24"/>
          <w:lang w:val="en"/>
        </w:rPr>
        <w:t xml:space="preserve"> your God and serving Him with all your heart and soul, </w:t>
      </w:r>
      <w:r w:rsidR="005B3B76">
        <w:rPr>
          <w:rFonts w:asciiTheme="minorBidi" w:hAnsiTheme="minorBidi"/>
          <w:sz w:val="24"/>
          <w:szCs w:val="24"/>
          <w:lang w:val="en"/>
        </w:rPr>
        <w:t xml:space="preserve">and </w:t>
      </w:r>
      <w:r>
        <w:rPr>
          <w:rFonts w:asciiTheme="minorBidi" w:hAnsiTheme="minorBidi"/>
          <w:sz w:val="24"/>
          <w:szCs w:val="24"/>
          <w:lang w:val="en"/>
        </w:rPr>
        <w:t>I</w:t>
      </w:r>
      <w:r w:rsidRPr="0097353B">
        <w:rPr>
          <w:rFonts w:asciiTheme="minorBidi" w:hAnsiTheme="minorBidi"/>
          <w:sz w:val="24"/>
          <w:szCs w:val="24"/>
          <w:lang w:val="en"/>
        </w:rPr>
        <w:t xml:space="preserve"> will grant the rain for your land in season, the early rain and the late. You shall gather in your new grain and wine and oil</w:t>
      </w:r>
      <w:r>
        <w:rPr>
          <w:rFonts w:asciiTheme="minorBidi" w:hAnsiTheme="minorBidi"/>
          <w:sz w:val="24"/>
          <w:szCs w:val="24"/>
          <w:lang w:val="en"/>
        </w:rPr>
        <w:t xml:space="preserve">. </w:t>
      </w:r>
      <w:r w:rsidRPr="0097353B">
        <w:rPr>
          <w:rFonts w:asciiTheme="minorBidi" w:hAnsiTheme="minorBidi"/>
          <w:sz w:val="24"/>
          <w:szCs w:val="24"/>
          <w:lang w:val="en"/>
        </w:rPr>
        <w:t>Take care not to be lured away to serve other gods and bow to them. For the L</w:t>
      </w:r>
      <w:r>
        <w:rPr>
          <w:rFonts w:asciiTheme="minorBidi" w:hAnsiTheme="minorBidi"/>
          <w:sz w:val="24"/>
          <w:szCs w:val="24"/>
          <w:lang w:val="en"/>
        </w:rPr>
        <w:t>ord’s</w:t>
      </w:r>
      <w:r w:rsidRPr="0097353B">
        <w:rPr>
          <w:rFonts w:asciiTheme="minorBidi" w:hAnsiTheme="minorBidi"/>
          <w:sz w:val="24"/>
          <w:szCs w:val="24"/>
          <w:lang w:val="en"/>
        </w:rPr>
        <w:t xml:space="preserve"> anger will flare up against you, and He will shut up the skies so that there will be no rain and the ground will not yield its produce; </w:t>
      </w:r>
      <w:r w:rsidRPr="0097353B">
        <w:rPr>
          <w:rFonts w:asciiTheme="minorBidi" w:hAnsiTheme="minorBidi"/>
          <w:sz w:val="24"/>
          <w:szCs w:val="24"/>
          <w:lang w:val="en"/>
        </w:rPr>
        <w:lastRenderedPageBreak/>
        <w:t>and you will soon perish from the good land that the L</w:t>
      </w:r>
      <w:r>
        <w:rPr>
          <w:rFonts w:asciiTheme="minorBidi" w:hAnsiTheme="minorBidi"/>
          <w:sz w:val="24"/>
          <w:szCs w:val="24"/>
          <w:lang w:val="en"/>
        </w:rPr>
        <w:t>ord</w:t>
      </w:r>
      <w:r w:rsidRPr="0097353B">
        <w:rPr>
          <w:rFonts w:asciiTheme="minorBidi" w:hAnsiTheme="minorBidi"/>
          <w:sz w:val="24"/>
          <w:szCs w:val="24"/>
          <w:lang w:val="en"/>
        </w:rPr>
        <w:t xml:space="preserve"> is assigning to you. </w:t>
      </w:r>
      <w:r w:rsidR="008C3486">
        <w:rPr>
          <w:rFonts w:asciiTheme="minorBidi" w:hAnsiTheme="minorBidi"/>
          <w:sz w:val="24"/>
          <w:szCs w:val="24"/>
          <w:lang w:val="en"/>
        </w:rPr>
        <w:t xml:space="preserve">And you shall impress </w:t>
      </w:r>
      <w:r w:rsidRPr="0097353B">
        <w:rPr>
          <w:rFonts w:asciiTheme="minorBidi" w:hAnsiTheme="minorBidi"/>
          <w:sz w:val="24"/>
          <w:szCs w:val="24"/>
          <w:lang w:val="en"/>
        </w:rPr>
        <w:t>these My words upon your heart</w:t>
      </w:r>
      <w:r w:rsidR="008C3486">
        <w:rPr>
          <w:rFonts w:asciiTheme="minorBidi" w:hAnsiTheme="minorBidi"/>
          <w:sz w:val="24"/>
          <w:szCs w:val="24"/>
          <w:lang w:val="en"/>
        </w:rPr>
        <w:t xml:space="preserve"> and soul, </w:t>
      </w:r>
      <w:r w:rsidR="008C3486" w:rsidRPr="008C3486">
        <w:rPr>
          <w:rFonts w:asciiTheme="minorBidi" w:hAnsiTheme="minorBidi"/>
          <w:b/>
          <w:bCs/>
          <w:sz w:val="24"/>
          <w:szCs w:val="24"/>
          <w:lang w:val="en"/>
        </w:rPr>
        <w:t xml:space="preserve">and you shall </w:t>
      </w:r>
      <w:r w:rsidRPr="0097353B">
        <w:rPr>
          <w:rFonts w:asciiTheme="minorBidi" w:hAnsiTheme="minorBidi"/>
          <w:b/>
          <w:bCs/>
          <w:sz w:val="24"/>
          <w:szCs w:val="24"/>
          <w:lang w:val="en"/>
        </w:rPr>
        <w:t xml:space="preserve">bind them as a sign on your hand and let them serve as </w:t>
      </w:r>
      <w:r w:rsidR="008C3486" w:rsidRPr="008C3486">
        <w:rPr>
          <w:rFonts w:asciiTheme="minorBidi" w:hAnsiTheme="minorBidi"/>
          <w:b/>
          <w:bCs/>
          <w:sz w:val="24"/>
          <w:szCs w:val="24"/>
          <w:lang w:val="en"/>
        </w:rPr>
        <w:t>a reminder between your eyes</w:t>
      </w:r>
      <w:r w:rsidR="008C3486">
        <w:rPr>
          <w:rFonts w:asciiTheme="minorBidi" w:hAnsiTheme="minorBidi"/>
          <w:sz w:val="24"/>
          <w:szCs w:val="24"/>
          <w:lang w:val="en"/>
        </w:rPr>
        <w:t xml:space="preserve">. And you shall </w:t>
      </w:r>
      <w:r w:rsidRPr="0097353B">
        <w:rPr>
          <w:rFonts w:asciiTheme="minorBidi" w:hAnsiTheme="minorBidi"/>
          <w:sz w:val="24"/>
          <w:szCs w:val="24"/>
          <w:lang w:val="en"/>
        </w:rPr>
        <w:t>teach them to your children—reciting them when you stay at home and when you are away, when you lie down and when you get up; and inscribe them on the doorposts of your house and on your gates— to the end that you and your children may endure, in the land that the L</w:t>
      </w:r>
      <w:r w:rsidR="008C3486">
        <w:rPr>
          <w:rFonts w:asciiTheme="minorBidi" w:hAnsiTheme="minorBidi"/>
          <w:sz w:val="24"/>
          <w:szCs w:val="24"/>
          <w:lang w:val="en"/>
        </w:rPr>
        <w:t>ord</w:t>
      </w:r>
      <w:r w:rsidRPr="0097353B">
        <w:rPr>
          <w:rFonts w:asciiTheme="minorBidi" w:hAnsiTheme="minorBidi"/>
          <w:sz w:val="24"/>
          <w:szCs w:val="24"/>
          <w:lang w:val="en"/>
        </w:rPr>
        <w:t xml:space="preserve"> swore to your fathers to assign to them, as long as there is a heaven over the earth. </w:t>
      </w:r>
      <w:r w:rsidR="008C3486">
        <w:rPr>
          <w:rFonts w:asciiTheme="minorBidi" w:hAnsiTheme="minorBidi"/>
          <w:sz w:val="24"/>
          <w:szCs w:val="24"/>
        </w:rPr>
        <w:t>(Ibid. 11: 13-21)</w:t>
      </w:r>
    </w:p>
    <w:p w14:paraId="0F3753E6" w14:textId="77777777" w:rsidR="0004744E" w:rsidRPr="0097353B" w:rsidRDefault="0004744E" w:rsidP="00626169">
      <w:pPr>
        <w:bidi w:val="0"/>
        <w:spacing w:after="0" w:line="240" w:lineRule="auto"/>
        <w:ind w:left="720"/>
        <w:jc w:val="both"/>
        <w:rPr>
          <w:rFonts w:asciiTheme="minorBidi" w:hAnsiTheme="minorBidi"/>
          <w:sz w:val="24"/>
          <w:szCs w:val="24"/>
        </w:rPr>
      </w:pPr>
    </w:p>
    <w:p w14:paraId="3D4BF5ED" w14:textId="5E571BFF" w:rsidR="00E66350" w:rsidRDefault="003062E7"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As we shall see, the </w:t>
      </w:r>
      <w:r w:rsidRPr="000224BE">
        <w:rPr>
          <w:rFonts w:asciiTheme="minorBidi" w:hAnsiTheme="minorBidi"/>
          <w:i/>
          <w:iCs/>
          <w:sz w:val="24"/>
          <w:szCs w:val="24"/>
        </w:rPr>
        <w:t>Rishonim</w:t>
      </w:r>
      <w:r>
        <w:rPr>
          <w:rFonts w:asciiTheme="minorBidi" w:hAnsiTheme="minorBidi"/>
          <w:sz w:val="24"/>
          <w:szCs w:val="24"/>
        </w:rPr>
        <w:t xml:space="preserve"> noticed </w:t>
      </w:r>
      <w:r w:rsidR="002251FB">
        <w:rPr>
          <w:rFonts w:asciiTheme="minorBidi" w:hAnsiTheme="minorBidi"/>
          <w:sz w:val="24"/>
          <w:szCs w:val="24"/>
        </w:rPr>
        <w:t xml:space="preserve">the different contexts in which the mitzva of </w:t>
      </w:r>
      <w:r w:rsidR="002251FB" w:rsidRPr="00E45D07">
        <w:rPr>
          <w:rFonts w:asciiTheme="minorBidi" w:hAnsiTheme="minorBidi"/>
          <w:i/>
          <w:iCs/>
          <w:sz w:val="24"/>
          <w:szCs w:val="24"/>
        </w:rPr>
        <w:t>tefillin</w:t>
      </w:r>
      <w:r w:rsidR="002251FB">
        <w:rPr>
          <w:rFonts w:asciiTheme="minorBidi" w:hAnsiTheme="minorBidi"/>
          <w:sz w:val="24"/>
          <w:szCs w:val="24"/>
        </w:rPr>
        <w:t xml:space="preserve"> appears and</w:t>
      </w:r>
      <w:r w:rsidR="00A813B8">
        <w:rPr>
          <w:rFonts w:asciiTheme="minorBidi" w:hAnsiTheme="minorBidi"/>
          <w:sz w:val="24"/>
          <w:szCs w:val="24"/>
        </w:rPr>
        <w:t xml:space="preserve"> which may reflect different themes of </w:t>
      </w:r>
      <w:r w:rsidR="008C3486">
        <w:rPr>
          <w:rFonts w:asciiTheme="minorBidi" w:hAnsiTheme="minorBidi"/>
          <w:sz w:val="24"/>
          <w:szCs w:val="24"/>
        </w:rPr>
        <w:t xml:space="preserve">the </w:t>
      </w:r>
      <w:r w:rsidR="00E02322">
        <w:rPr>
          <w:rFonts w:asciiTheme="minorBidi" w:hAnsiTheme="minorBidi"/>
          <w:sz w:val="24"/>
          <w:szCs w:val="24"/>
        </w:rPr>
        <w:t>mitzva</w:t>
      </w:r>
      <w:r w:rsidR="008C3486">
        <w:rPr>
          <w:rFonts w:asciiTheme="minorBidi" w:hAnsiTheme="minorBidi"/>
          <w:sz w:val="24"/>
          <w:szCs w:val="24"/>
        </w:rPr>
        <w:t xml:space="preserve">. </w:t>
      </w:r>
    </w:p>
    <w:p w14:paraId="3471E142" w14:textId="77777777" w:rsidR="0004744E" w:rsidRPr="00B30937" w:rsidRDefault="0004744E" w:rsidP="00626169">
      <w:pPr>
        <w:bidi w:val="0"/>
        <w:spacing w:after="0" w:line="240" w:lineRule="auto"/>
        <w:jc w:val="both"/>
        <w:rPr>
          <w:rFonts w:asciiTheme="minorBidi" w:hAnsiTheme="minorBidi"/>
          <w:sz w:val="24"/>
          <w:szCs w:val="24"/>
        </w:rPr>
      </w:pPr>
    </w:p>
    <w:p w14:paraId="7B07EE3E" w14:textId="5EFF0295" w:rsidR="003062E7" w:rsidRDefault="003062E7"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On the one hand, the Rambam implies </w:t>
      </w:r>
      <w:r w:rsidRPr="003062E7">
        <w:rPr>
          <w:rFonts w:asciiTheme="minorBidi" w:hAnsiTheme="minorBidi"/>
          <w:sz w:val="24"/>
          <w:szCs w:val="24"/>
        </w:rPr>
        <w:t xml:space="preserve">that the </w:t>
      </w:r>
      <w:r w:rsidRPr="00E45D07">
        <w:rPr>
          <w:rFonts w:asciiTheme="minorBidi" w:hAnsiTheme="minorBidi"/>
          <w:i/>
          <w:iCs/>
          <w:sz w:val="24"/>
          <w:szCs w:val="24"/>
        </w:rPr>
        <w:t>tefillin</w:t>
      </w:r>
      <w:r w:rsidRPr="003062E7">
        <w:rPr>
          <w:rFonts w:asciiTheme="minorBidi" w:hAnsiTheme="minorBidi"/>
          <w:sz w:val="24"/>
          <w:szCs w:val="24"/>
        </w:rPr>
        <w:t xml:space="preserve">, </w:t>
      </w:r>
      <w:r w:rsidR="002251FB">
        <w:rPr>
          <w:rFonts w:asciiTheme="minorBidi" w:hAnsiTheme="minorBidi"/>
          <w:sz w:val="24"/>
          <w:szCs w:val="24"/>
        </w:rPr>
        <w:t xml:space="preserve">both </w:t>
      </w:r>
      <w:r w:rsidRPr="00E45D07">
        <w:rPr>
          <w:rFonts w:asciiTheme="minorBidi" w:hAnsiTheme="minorBidi"/>
          <w:i/>
          <w:iCs/>
          <w:sz w:val="24"/>
          <w:szCs w:val="24"/>
        </w:rPr>
        <w:t>shel rosh</w:t>
      </w:r>
      <w:r w:rsidRPr="003062E7">
        <w:rPr>
          <w:rFonts w:asciiTheme="minorBidi" w:hAnsiTheme="minorBidi"/>
          <w:sz w:val="24"/>
          <w:szCs w:val="24"/>
        </w:rPr>
        <w:t xml:space="preserve"> and </w:t>
      </w:r>
      <w:r w:rsidRPr="00E45D07">
        <w:rPr>
          <w:rFonts w:asciiTheme="minorBidi" w:hAnsiTheme="minorBidi"/>
          <w:i/>
          <w:iCs/>
          <w:sz w:val="24"/>
          <w:szCs w:val="24"/>
        </w:rPr>
        <w:t>shel yad</w:t>
      </w:r>
      <w:r w:rsidRPr="003062E7">
        <w:rPr>
          <w:rFonts w:asciiTheme="minorBidi" w:hAnsiTheme="minorBidi"/>
          <w:sz w:val="24"/>
          <w:szCs w:val="24"/>
        </w:rPr>
        <w:t xml:space="preserve">, are meant to have a profound spiritual and behavioral effect upon </w:t>
      </w:r>
      <w:r w:rsidR="00580532">
        <w:rPr>
          <w:rFonts w:asciiTheme="minorBidi" w:hAnsiTheme="minorBidi"/>
          <w:sz w:val="24"/>
          <w:szCs w:val="24"/>
        </w:rPr>
        <w:t xml:space="preserve">the </w:t>
      </w:r>
      <w:r w:rsidR="002251FB">
        <w:rPr>
          <w:rFonts w:asciiTheme="minorBidi" w:hAnsiTheme="minorBidi"/>
          <w:sz w:val="24"/>
          <w:szCs w:val="24"/>
        </w:rPr>
        <w:t>one</w:t>
      </w:r>
      <w:r w:rsidR="002251FB" w:rsidRPr="003062E7">
        <w:rPr>
          <w:rFonts w:asciiTheme="minorBidi" w:hAnsiTheme="minorBidi"/>
          <w:sz w:val="24"/>
          <w:szCs w:val="24"/>
        </w:rPr>
        <w:t xml:space="preserve"> </w:t>
      </w:r>
      <w:r w:rsidRPr="003062E7">
        <w:rPr>
          <w:rFonts w:asciiTheme="minorBidi" w:hAnsiTheme="minorBidi"/>
          <w:sz w:val="24"/>
          <w:szCs w:val="24"/>
        </w:rPr>
        <w:t xml:space="preserve">who wears them. </w:t>
      </w:r>
      <w:r>
        <w:rPr>
          <w:rFonts w:asciiTheme="minorBidi" w:hAnsiTheme="minorBidi"/>
          <w:sz w:val="24"/>
          <w:szCs w:val="24"/>
        </w:rPr>
        <w:t xml:space="preserve">He writes </w:t>
      </w:r>
      <w:r w:rsidRPr="003062E7">
        <w:rPr>
          <w:rFonts w:asciiTheme="minorBidi" w:hAnsiTheme="minorBidi"/>
          <w:sz w:val="24"/>
          <w:szCs w:val="24"/>
        </w:rPr>
        <w:t>(</w:t>
      </w:r>
      <w:r w:rsidRPr="00E45D07">
        <w:rPr>
          <w:rFonts w:asciiTheme="minorBidi" w:hAnsiTheme="minorBidi"/>
          <w:i/>
          <w:iCs/>
          <w:sz w:val="24"/>
          <w:szCs w:val="24"/>
        </w:rPr>
        <w:t>Hilkhot Tefillin</w:t>
      </w:r>
      <w:r w:rsidR="005B3B76">
        <w:rPr>
          <w:rFonts w:asciiTheme="minorBidi" w:hAnsiTheme="minorBidi"/>
          <w:i/>
          <w:iCs/>
          <w:sz w:val="24"/>
          <w:szCs w:val="24"/>
        </w:rPr>
        <w:t xml:space="preserve"> u-Mezuza ve-Sefer Torah</w:t>
      </w:r>
      <w:r w:rsidRPr="003062E7">
        <w:rPr>
          <w:rFonts w:asciiTheme="minorBidi" w:hAnsiTheme="minorBidi"/>
          <w:sz w:val="24"/>
          <w:szCs w:val="24"/>
        </w:rPr>
        <w:t xml:space="preserve"> 4</w:t>
      </w:r>
      <w:r w:rsidR="000B32E1">
        <w:rPr>
          <w:rFonts w:asciiTheme="minorBidi" w:hAnsiTheme="minorBidi"/>
          <w:sz w:val="24"/>
          <w:szCs w:val="24"/>
        </w:rPr>
        <w:t>:</w:t>
      </w:r>
      <w:r w:rsidRPr="003062E7">
        <w:rPr>
          <w:rFonts w:asciiTheme="minorBidi" w:hAnsiTheme="minorBidi"/>
          <w:sz w:val="24"/>
          <w:szCs w:val="24"/>
        </w:rPr>
        <w:t xml:space="preserve">25): </w:t>
      </w:r>
    </w:p>
    <w:p w14:paraId="71935AA3" w14:textId="77777777" w:rsidR="0004744E" w:rsidRPr="003062E7" w:rsidRDefault="0004744E" w:rsidP="00626169">
      <w:pPr>
        <w:bidi w:val="0"/>
        <w:spacing w:after="0" w:line="240" w:lineRule="auto"/>
        <w:jc w:val="both"/>
        <w:rPr>
          <w:rFonts w:asciiTheme="minorBidi" w:hAnsiTheme="minorBidi"/>
          <w:sz w:val="24"/>
          <w:szCs w:val="24"/>
        </w:rPr>
      </w:pPr>
    </w:p>
    <w:p w14:paraId="7A4BAEBD" w14:textId="3D09263C" w:rsidR="003062E7" w:rsidRDefault="003062E7" w:rsidP="00626169">
      <w:pPr>
        <w:bidi w:val="0"/>
        <w:spacing w:after="0" w:line="240" w:lineRule="auto"/>
        <w:ind w:left="720"/>
        <w:jc w:val="both"/>
        <w:rPr>
          <w:rFonts w:asciiTheme="minorBidi" w:hAnsiTheme="minorBidi"/>
          <w:sz w:val="24"/>
          <w:szCs w:val="24"/>
        </w:rPr>
      </w:pPr>
      <w:r w:rsidRPr="003062E7">
        <w:rPr>
          <w:rFonts w:asciiTheme="minorBidi" w:hAnsiTheme="minorBidi"/>
          <w:sz w:val="24"/>
          <w:szCs w:val="24"/>
        </w:rPr>
        <w:t>The holiness associated with </w:t>
      </w:r>
      <w:r w:rsidRPr="000224BE">
        <w:rPr>
          <w:rFonts w:asciiTheme="minorBidi" w:hAnsiTheme="minorBidi"/>
          <w:i/>
          <w:iCs/>
          <w:sz w:val="24"/>
          <w:szCs w:val="24"/>
        </w:rPr>
        <w:t>tefillin</w:t>
      </w:r>
      <w:r w:rsidRPr="003062E7">
        <w:rPr>
          <w:rFonts w:asciiTheme="minorBidi" w:hAnsiTheme="minorBidi"/>
          <w:sz w:val="24"/>
          <w:szCs w:val="24"/>
        </w:rPr>
        <w:t> is very great. As long as a person is wearing </w:t>
      </w:r>
      <w:r w:rsidRPr="003062E7">
        <w:rPr>
          <w:rFonts w:asciiTheme="minorBidi" w:hAnsiTheme="minorBidi"/>
          <w:i/>
          <w:iCs/>
          <w:sz w:val="24"/>
          <w:szCs w:val="24"/>
        </w:rPr>
        <w:t>tefillin</w:t>
      </w:r>
      <w:r w:rsidRPr="003062E7">
        <w:rPr>
          <w:rFonts w:asciiTheme="minorBidi" w:hAnsiTheme="minorBidi"/>
          <w:sz w:val="24"/>
          <w:szCs w:val="24"/>
        </w:rPr>
        <w:t> on his head and arm, he will be humble and God-fearing and will not be drawn to frivolous behavior or empty speech. He will not turn his thoughts to evil matters, but rather will direct his heart to words of truth and justice.</w:t>
      </w:r>
    </w:p>
    <w:p w14:paraId="230CB1ED" w14:textId="77777777" w:rsidR="0004744E" w:rsidRPr="003062E7" w:rsidRDefault="0004744E" w:rsidP="00626169">
      <w:pPr>
        <w:bidi w:val="0"/>
        <w:spacing w:after="0" w:line="240" w:lineRule="auto"/>
        <w:ind w:left="720"/>
        <w:jc w:val="both"/>
        <w:rPr>
          <w:rFonts w:asciiTheme="minorBidi" w:hAnsiTheme="minorBidi"/>
          <w:sz w:val="24"/>
          <w:szCs w:val="24"/>
        </w:rPr>
      </w:pPr>
    </w:p>
    <w:p w14:paraId="447B905B" w14:textId="6DDC9EF2" w:rsidR="003062E7" w:rsidRDefault="000B32E1" w:rsidP="00626169">
      <w:pPr>
        <w:bidi w:val="0"/>
        <w:spacing w:after="0" w:line="240" w:lineRule="auto"/>
        <w:jc w:val="both"/>
        <w:rPr>
          <w:rFonts w:asciiTheme="minorBidi" w:hAnsiTheme="minorBidi"/>
          <w:sz w:val="24"/>
          <w:szCs w:val="24"/>
        </w:rPr>
      </w:pPr>
      <w:r>
        <w:rPr>
          <w:rFonts w:asciiTheme="minorBidi" w:hAnsiTheme="minorBidi"/>
          <w:sz w:val="24"/>
          <w:szCs w:val="24"/>
        </w:rPr>
        <w:t>The</w:t>
      </w:r>
      <w:r w:rsidR="003062E7" w:rsidRPr="003062E7">
        <w:rPr>
          <w:rFonts w:asciiTheme="minorBidi" w:hAnsiTheme="minorBidi"/>
          <w:sz w:val="24"/>
          <w:szCs w:val="24"/>
        </w:rPr>
        <w:t xml:space="preserve"> Rambam </w:t>
      </w:r>
      <w:r>
        <w:rPr>
          <w:rFonts w:asciiTheme="minorBidi" w:hAnsiTheme="minorBidi"/>
          <w:sz w:val="24"/>
          <w:szCs w:val="24"/>
        </w:rPr>
        <w:t xml:space="preserve">further </w:t>
      </w:r>
      <w:r w:rsidR="003062E7" w:rsidRPr="003062E7">
        <w:rPr>
          <w:rFonts w:asciiTheme="minorBidi" w:hAnsiTheme="minorBidi"/>
          <w:sz w:val="24"/>
          <w:szCs w:val="24"/>
        </w:rPr>
        <w:t xml:space="preserve">explains </w:t>
      </w:r>
      <w:r>
        <w:rPr>
          <w:rFonts w:asciiTheme="minorBidi" w:hAnsiTheme="minorBidi"/>
          <w:sz w:val="24"/>
          <w:szCs w:val="24"/>
        </w:rPr>
        <w:t xml:space="preserve">(ibid. 6:13) </w:t>
      </w:r>
      <w:r w:rsidR="003062E7" w:rsidRPr="003062E7">
        <w:rPr>
          <w:rFonts w:asciiTheme="minorBidi" w:hAnsiTheme="minorBidi"/>
          <w:sz w:val="24"/>
          <w:szCs w:val="24"/>
        </w:rPr>
        <w:t xml:space="preserve">that </w:t>
      </w:r>
      <w:r w:rsidR="003062E7" w:rsidRPr="00E45D07">
        <w:rPr>
          <w:rFonts w:asciiTheme="minorBidi" w:hAnsiTheme="minorBidi"/>
          <w:i/>
          <w:iCs/>
          <w:sz w:val="24"/>
          <w:szCs w:val="24"/>
        </w:rPr>
        <w:t>tefillin</w:t>
      </w:r>
      <w:r w:rsidR="003062E7" w:rsidRPr="003062E7">
        <w:rPr>
          <w:rFonts w:asciiTheme="minorBidi" w:hAnsiTheme="minorBidi"/>
          <w:sz w:val="24"/>
          <w:szCs w:val="24"/>
        </w:rPr>
        <w:t xml:space="preserve"> are most impactful in tandem with two other </w:t>
      </w:r>
      <w:r w:rsidR="003062E7" w:rsidRPr="00E45D07">
        <w:rPr>
          <w:rFonts w:asciiTheme="minorBidi" w:hAnsiTheme="minorBidi"/>
          <w:i/>
          <w:iCs/>
          <w:sz w:val="24"/>
          <w:szCs w:val="24"/>
        </w:rPr>
        <w:t>mitzvot</w:t>
      </w:r>
      <w:r w:rsidR="003062E7" w:rsidRPr="003062E7">
        <w:rPr>
          <w:rFonts w:asciiTheme="minorBidi" w:hAnsiTheme="minorBidi"/>
          <w:sz w:val="24"/>
          <w:szCs w:val="24"/>
        </w:rPr>
        <w:t xml:space="preserve">, i.e., </w:t>
      </w:r>
      <w:r w:rsidR="003062E7" w:rsidRPr="00E45D07">
        <w:rPr>
          <w:rFonts w:asciiTheme="minorBidi" w:hAnsiTheme="minorBidi"/>
          <w:i/>
          <w:iCs/>
          <w:sz w:val="24"/>
          <w:szCs w:val="24"/>
        </w:rPr>
        <w:t>tzitzit</w:t>
      </w:r>
      <w:r w:rsidR="003062E7" w:rsidRPr="003062E7">
        <w:rPr>
          <w:rFonts w:asciiTheme="minorBidi" w:hAnsiTheme="minorBidi"/>
          <w:sz w:val="24"/>
          <w:szCs w:val="24"/>
        </w:rPr>
        <w:t xml:space="preserve"> and </w:t>
      </w:r>
      <w:r w:rsidR="003062E7" w:rsidRPr="00E45D07">
        <w:rPr>
          <w:rFonts w:asciiTheme="minorBidi" w:hAnsiTheme="minorBidi"/>
          <w:i/>
          <w:iCs/>
          <w:sz w:val="24"/>
          <w:szCs w:val="24"/>
        </w:rPr>
        <w:t>mezuza</w:t>
      </w:r>
      <w:r w:rsidR="003062E7" w:rsidRPr="003062E7">
        <w:rPr>
          <w:rFonts w:asciiTheme="minorBidi" w:hAnsiTheme="minorBidi"/>
          <w:sz w:val="24"/>
          <w:szCs w:val="24"/>
        </w:rPr>
        <w:t>.</w:t>
      </w:r>
    </w:p>
    <w:p w14:paraId="19C4C6ED" w14:textId="77777777" w:rsidR="0004744E" w:rsidRPr="003062E7" w:rsidRDefault="0004744E" w:rsidP="00626169">
      <w:pPr>
        <w:bidi w:val="0"/>
        <w:spacing w:after="0" w:line="240" w:lineRule="auto"/>
        <w:jc w:val="both"/>
        <w:rPr>
          <w:rFonts w:asciiTheme="minorBidi" w:hAnsiTheme="minorBidi"/>
          <w:sz w:val="24"/>
          <w:szCs w:val="24"/>
        </w:rPr>
      </w:pPr>
    </w:p>
    <w:p w14:paraId="535DCB19" w14:textId="5D8442B0" w:rsidR="003062E7" w:rsidRDefault="005B3B76" w:rsidP="00626169">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The early Rabbis teach: </w:t>
      </w:r>
      <w:r w:rsidR="003062E7" w:rsidRPr="003062E7">
        <w:rPr>
          <w:rFonts w:asciiTheme="minorBidi" w:hAnsiTheme="minorBidi"/>
          <w:sz w:val="24"/>
          <w:szCs w:val="24"/>
        </w:rPr>
        <w:t>Whoever wears </w:t>
      </w:r>
      <w:r w:rsidR="003062E7" w:rsidRPr="00E45D07">
        <w:rPr>
          <w:rFonts w:asciiTheme="minorBidi" w:hAnsiTheme="minorBidi"/>
          <w:i/>
          <w:iCs/>
          <w:sz w:val="24"/>
          <w:szCs w:val="24"/>
        </w:rPr>
        <w:t>tefillin</w:t>
      </w:r>
      <w:r w:rsidR="003062E7" w:rsidRPr="003062E7">
        <w:rPr>
          <w:rFonts w:asciiTheme="minorBidi" w:hAnsiTheme="minorBidi"/>
          <w:sz w:val="24"/>
          <w:szCs w:val="24"/>
        </w:rPr>
        <w:t> on his head and arm, wears </w:t>
      </w:r>
      <w:r w:rsidR="003062E7" w:rsidRPr="00E45D07">
        <w:rPr>
          <w:rFonts w:asciiTheme="minorBidi" w:hAnsiTheme="minorBidi"/>
          <w:i/>
          <w:iCs/>
          <w:sz w:val="24"/>
          <w:szCs w:val="24"/>
        </w:rPr>
        <w:t>tzitzit</w:t>
      </w:r>
      <w:r w:rsidR="003062E7" w:rsidRPr="003062E7">
        <w:rPr>
          <w:rFonts w:asciiTheme="minorBidi" w:hAnsiTheme="minorBidi"/>
          <w:sz w:val="24"/>
          <w:szCs w:val="24"/>
        </w:rPr>
        <w:t> on his garment, and has a </w:t>
      </w:r>
      <w:r w:rsidR="003062E7" w:rsidRPr="00E45D07">
        <w:rPr>
          <w:rFonts w:asciiTheme="minorBidi" w:hAnsiTheme="minorBidi"/>
          <w:i/>
          <w:iCs/>
          <w:sz w:val="24"/>
          <w:szCs w:val="24"/>
        </w:rPr>
        <w:t>mezuza</w:t>
      </w:r>
      <w:r w:rsidR="003062E7" w:rsidRPr="003062E7">
        <w:rPr>
          <w:rFonts w:asciiTheme="minorBidi" w:hAnsiTheme="minorBidi"/>
          <w:sz w:val="24"/>
          <w:szCs w:val="24"/>
        </w:rPr>
        <w:t> on his entrance, can be assured that he will not sin, because he has many who will remind him. These are the angels, who will prevent him from sinning, as it states: "The angel of God camps around those who fear Him and protects them” (</w:t>
      </w:r>
      <w:r w:rsidR="003062E7" w:rsidRPr="00E45D07">
        <w:rPr>
          <w:rFonts w:asciiTheme="minorBidi" w:hAnsiTheme="minorBidi"/>
          <w:i/>
          <w:iCs/>
          <w:sz w:val="24"/>
          <w:szCs w:val="24"/>
        </w:rPr>
        <w:t>Tehillim</w:t>
      </w:r>
      <w:r w:rsidR="003062E7" w:rsidRPr="003062E7">
        <w:rPr>
          <w:rFonts w:asciiTheme="minorBidi" w:hAnsiTheme="minorBidi"/>
          <w:sz w:val="24"/>
          <w:szCs w:val="24"/>
        </w:rPr>
        <w:t xml:space="preserve"> 34:8). </w:t>
      </w:r>
    </w:p>
    <w:p w14:paraId="61361649" w14:textId="77777777" w:rsidR="0004744E" w:rsidRPr="003062E7" w:rsidRDefault="0004744E" w:rsidP="00626169">
      <w:pPr>
        <w:bidi w:val="0"/>
        <w:spacing w:after="0" w:line="240" w:lineRule="auto"/>
        <w:ind w:left="720"/>
        <w:jc w:val="both"/>
        <w:rPr>
          <w:rFonts w:asciiTheme="minorBidi" w:hAnsiTheme="minorBidi"/>
          <w:sz w:val="24"/>
          <w:szCs w:val="24"/>
        </w:rPr>
      </w:pPr>
    </w:p>
    <w:p w14:paraId="41FCEBBE" w14:textId="318D5E14" w:rsidR="003062E7" w:rsidRDefault="003062E7" w:rsidP="00626169">
      <w:pPr>
        <w:bidi w:val="0"/>
        <w:spacing w:after="0" w:line="240" w:lineRule="auto"/>
        <w:jc w:val="both"/>
        <w:rPr>
          <w:rFonts w:asciiTheme="minorBidi" w:hAnsiTheme="minorBidi"/>
          <w:sz w:val="24"/>
          <w:szCs w:val="24"/>
        </w:rPr>
      </w:pPr>
      <w:r w:rsidRPr="00E45D07">
        <w:rPr>
          <w:rFonts w:asciiTheme="minorBidi" w:hAnsiTheme="minorBidi"/>
          <w:i/>
          <w:iCs/>
          <w:sz w:val="24"/>
          <w:szCs w:val="24"/>
        </w:rPr>
        <w:t>Tefillin</w:t>
      </w:r>
      <w:r w:rsidRPr="003062E7">
        <w:rPr>
          <w:rFonts w:asciiTheme="minorBidi" w:hAnsiTheme="minorBidi"/>
          <w:sz w:val="24"/>
          <w:szCs w:val="24"/>
        </w:rPr>
        <w:t xml:space="preserve">, </w:t>
      </w:r>
      <w:r w:rsidRPr="00E45D07">
        <w:rPr>
          <w:rFonts w:asciiTheme="minorBidi" w:hAnsiTheme="minorBidi"/>
          <w:i/>
          <w:iCs/>
          <w:sz w:val="24"/>
          <w:szCs w:val="24"/>
        </w:rPr>
        <w:t>tzit</w:t>
      </w:r>
      <w:r w:rsidR="00580532">
        <w:rPr>
          <w:rFonts w:asciiTheme="minorBidi" w:hAnsiTheme="minorBidi"/>
          <w:i/>
          <w:iCs/>
          <w:sz w:val="24"/>
          <w:szCs w:val="24"/>
        </w:rPr>
        <w:t>z</w:t>
      </w:r>
      <w:r w:rsidRPr="00E45D07">
        <w:rPr>
          <w:rFonts w:asciiTheme="minorBidi" w:hAnsiTheme="minorBidi"/>
          <w:i/>
          <w:iCs/>
          <w:sz w:val="24"/>
          <w:szCs w:val="24"/>
        </w:rPr>
        <w:t>it</w:t>
      </w:r>
      <w:r w:rsidR="000B32E1">
        <w:rPr>
          <w:rFonts w:asciiTheme="minorBidi" w:hAnsiTheme="minorBidi"/>
          <w:sz w:val="24"/>
          <w:szCs w:val="24"/>
        </w:rPr>
        <w:t>,</w:t>
      </w:r>
      <w:r w:rsidRPr="003062E7">
        <w:rPr>
          <w:rFonts w:asciiTheme="minorBidi" w:hAnsiTheme="minorBidi"/>
          <w:sz w:val="24"/>
          <w:szCs w:val="24"/>
        </w:rPr>
        <w:t xml:space="preserve"> and </w:t>
      </w:r>
      <w:r w:rsidRPr="000224BE">
        <w:rPr>
          <w:rFonts w:asciiTheme="minorBidi" w:hAnsiTheme="minorBidi"/>
          <w:i/>
          <w:iCs/>
          <w:sz w:val="24"/>
          <w:szCs w:val="24"/>
        </w:rPr>
        <w:t>mezuza</w:t>
      </w:r>
      <w:r w:rsidRPr="003062E7">
        <w:rPr>
          <w:rFonts w:asciiTheme="minorBidi" w:hAnsiTheme="minorBidi"/>
          <w:sz w:val="24"/>
          <w:szCs w:val="24"/>
        </w:rPr>
        <w:t xml:space="preserve"> constantly remind a person of God’s presence and prevent him from sinning.</w:t>
      </w:r>
      <w:r>
        <w:rPr>
          <w:rFonts w:asciiTheme="minorBidi" w:hAnsiTheme="minorBidi"/>
          <w:sz w:val="24"/>
          <w:szCs w:val="24"/>
        </w:rPr>
        <w:t xml:space="preserve"> The </w:t>
      </w:r>
      <w:r w:rsidRPr="000224BE">
        <w:rPr>
          <w:rFonts w:asciiTheme="minorBidi" w:hAnsiTheme="minorBidi"/>
          <w:i/>
          <w:iCs/>
          <w:sz w:val="24"/>
          <w:szCs w:val="24"/>
        </w:rPr>
        <w:t>Sefer Ha-Chinukh</w:t>
      </w:r>
      <w:r>
        <w:rPr>
          <w:rFonts w:asciiTheme="minorBidi" w:hAnsiTheme="minorBidi"/>
          <w:sz w:val="24"/>
          <w:szCs w:val="24"/>
        </w:rPr>
        <w:t xml:space="preserve"> (421) adopts this approach as well.</w:t>
      </w:r>
      <w:r w:rsidR="00661D34">
        <w:rPr>
          <w:rFonts w:asciiTheme="minorBidi" w:hAnsiTheme="minorBidi"/>
          <w:sz w:val="24"/>
          <w:szCs w:val="24"/>
        </w:rPr>
        <w:t xml:space="preserve"> The Rambam and </w:t>
      </w:r>
      <w:r w:rsidR="000B32E1">
        <w:rPr>
          <w:rFonts w:asciiTheme="minorBidi" w:hAnsiTheme="minorBidi"/>
          <w:sz w:val="24"/>
          <w:szCs w:val="24"/>
        </w:rPr>
        <w:t xml:space="preserve">the </w:t>
      </w:r>
      <w:r w:rsidR="00661D34" w:rsidRPr="000224BE">
        <w:rPr>
          <w:rFonts w:asciiTheme="minorBidi" w:hAnsiTheme="minorBidi"/>
          <w:i/>
          <w:iCs/>
          <w:sz w:val="24"/>
          <w:szCs w:val="24"/>
        </w:rPr>
        <w:t>Chinukh</w:t>
      </w:r>
      <w:r w:rsidR="00661D34">
        <w:rPr>
          <w:rFonts w:asciiTheme="minorBidi" w:hAnsiTheme="minorBidi"/>
          <w:sz w:val="24"/>
          <w:szCs w:val="24"/>
        </w:rPr>
        <w:t xml:space="preserve"> apparently view </w:t>
      </w:r>
      <w:r w:rsidR="00661D34" w:rsidRPr="00C04C88">
        <w:rPr>
          <w:rFonts w:asciiTheme="minorBidi" w:hAnsiTheme="minorBidi"/>
          <w:i/>
          <w:iCs/>
          <w:sz w:val="24"/>
          <w:szCs w:val="24"/>
        </w:rPr>
        <w:t>tefillin</w:t>
      </w:r>
      <w:r w:rsidR="00661D34">
        <w:rPr>
          <w:rFonts w:asciiTheme="minorBidi" w:hAnsiTheme="minorBidi"/>
          <w:sz w:val="24"/>
          <w:szCs w:val="24"/>
        </w:rPr>
        <w:t xml:space="preserve"> as a central ingredient </w:t>
      </w:r>
      <w:r w:rsidR="000B32E1">
        <w:rPr>
          <w:rFonts w:asciiTheme="minorBidi" w:hAnsiTheme="minorBidi"/>
          <w:sz w:val="24"/>
          <w:szCs w:val="24"/>
        </w:rPr>
        <w:t xml:space="preserve">in </w:t>
      </w:r>
      <w:r w:rsidR="00661D34">
        <w:rPr>
          <w:rFonts w:asciiTheme="minorBidi" w:hAnsiTheme="minorBidi"/>
          <w:sz w:val="24"/>
          <w:szCs w:val="24"/>
        </w:rPr>
        <w:t>safeguarding and developing one’s spiritual personality.</w:t>
      </w:r>
    </w:p>
    <w:p w14:paraId="299DBE7F" w14:textId="77777777" w:rsidR="0004744E" w:rsidRDefault="0004744E" w:rsidP="00626169">
      <w:pPr>
        <w:bidi w:val="0"/>
        <w:spacing w:after="0" w:line="240" w:lineRule="auto"/>
        <w:jc w:val="both"/>
        <w:rPr>
          <w:rFonts w:asciiTheme="minorBidi" w:hAnsiTheme="minorBidi"/>
          <w:sz w:val="24"/>
          <w:szCs w:val="24"/>
        </w:rPr>
      </w:pPr>
    </w:p>
    <w:p w14:paraId="41B3FAA8" w14:textId="5F06E3AD" w:rsidR="003062E7" w:rsidRDefault="003062E7"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Alternatively, </w:t>
      </w:r>
      <w:r w:rsidR="00661D34">
        <w:rPr>
          <w:rFonts w:asciiTheme="minorBidi" w:hAnsiTheme="minorBidi"/>
          <w:sz w:val="24"/>
          <w:szCs w:val="24"/>
        </w:rPr>
        <w:t>the Ramba</w:t>
      </w:r>
      <w:r w:rsidR="000B32E1">
        <w:rPr>
          <w:rFonts w:asciiTheme="minorBidi" w:hAnsiTheme="minorBidi"/>
          <w:sz w:val="24"/>
          <w:szCs w:val="24"/>
        </w:rPr>
        <w:t>n</w:t>
      </w:r>
      <w:r w:rsidR="00661D34">
        <w:rPr>
          <w:rFonts w:asciiTheme="minorBidi" w:hAnsiTheme="minorBidi"/>
          <w:sz w:val="24"/>
          <w:szCs w:val="24"/>
        </w:rPr>
        <w:t xml:space="preserve"> (</w:t>
      </w:r>
      <w:r w:rsidR="00661D34" w:rsidRPr="00E45D07">
        <w:rPr>
          <w:rFonts w:asciiTheme="minorBidi" w:hAnsiTheme="minorBidi"/>
          <w:i/>
          <w:iCs/>
          <w:sz w:val="24"/>
          <w:szCs w:val="24"/>
        </w:rPr>
        <w:t>Shemot</w:t>
      </w:r>
      <w:r w:rsidR="00661D34">
        <w:rPr>
          <w:rFonts w:asciiTheme="minorBidi" w:hAnsiTheme="minorBidi"/>
          <w:sz w:val="24"/>
          <w:szCs w:val="24"/>
        </w:rPr>
        <w:t xml:space="preserve"> 13:16) focuses on the relationship between </w:t>
      </w:r>
      <w:r w:rsidR="00661D34" w:rsidRPr="00C04C88">
        <w:rPr>
          <w:rFonts w:asciiTheme="minorBidi" w:hAnsiTheme="minorBidi"/>
          <w:i/>
          <w:iCs/>
          <w:sz w:val="24"/>
          <w:szCs w:val="24"/>
        </w:rPr>
        <w:t>tefillin</w:t>
      </w:r>
      <w:r w:rsidR="00661D34">
        <w:rPr>
          <w:rFonts w:asciiTheme="minorBidi" w:hAnsiTheme="minorBidi"/>
          <w:sz w:val="24"/>
          <w:szCs w:val="24"/>
        </w:rPr>
        <w:t xml:space="preserve"> and the </w:t>
      </w:r>
      <w:r w:rsidR="00E02322">
        <w:rPr>
          <w:rFonts w:asciiTheme="minorBidi" w:hAnsiTheme="minorBidi"/>
          <w:sz w:val="24"/>
          <w:szCs w:val="24"/>
        </w:rPr>
        <w:t>mitzva</w:t>
      </w:r>
      <w:r w:rsidR="00661D34">
        <w:rPr>
          <w:rFonts w:asciiTheme="minorBidi" w:hAnsiTheme="minorBidi"/>
          <w:sz w:val="24"/>
          <w:szCs w:val="24"/>
        </w:rPr>
        <w:t xml:space="preserve"> </w:t>
      </w:r>
      <w:r w:rsidR="00127245">
        <w:rPr>
          <w:rFonts w:asciiTheme="minorBidi" w:hAnsiTheme="minorBidi"/>
          <w:sz w:val="24"/>
          <w:szCs w:val="24"/>
        </w:rPr>
        <w:t>of remembering</w:t>
      </w:r>
      <w:r w:rsidR="00661D34">
        <w:rPr>
          <w:rFonts w:asciiTheme="minorBidi" w:hAnsiTheme="minorBidi"/>
          <w:sz w:val="24"/>
          <w:szCs w:val="24"/>
        </w:rPr>
        <w:t xml:space="preserve"> the exodus from Egypt. In a well-known philosophical tangent in his commentary </w:t>
      </w:r>
      <w:r w:rsidR="00580532">
        <w:rPr>
          <w:rFonts w:asciiTheme="minorBidi" w:hAnsiTheme="minorBidi"/>
          <w:sz w:val="24"/>
          <w:szCs w:val="24"/>
        </w:rPr>
        <w:t xml:space="preserve">on </w:t>
      </w:r>
      <w:r w:rsidR="00661D34">
        <w:rPr>
          <w:rFonts w:asciiTheme="minorBidi" w:hAnsiTheme="minorBidi"/>
          <w:sz w:val="24"/>
          <w:szCs w:val="24"/>
        </w:rPr>
        <w:t xml:space="preserve">the Torah, </w:t>
      </w:r>
      <w:r w:rsidR="00580532">
        <w:rPr>
          <w:rFonts w:asciiTheme="minorBidi" w:hAnsiTheme="minorBidi"/>
          <w:sz w:val="24"/>
          <w:szCs w:val="24"/>
        </w:rPr>
        <w:t xml:space="preserve">the Ramban </w:t>
      </w:r>
      <w:r w:rsidR="00661D34">
        <w:rPr>
          <w:rFonts w:asciiTheme="minorBidi" w:hAnsiTheme="minorBidi"/>
          <w:sz w:val="24"/>
          <w:szCs w:val="24"/>
        </w:rPr>
        <w:t xml:space="preserve">discusses the centrality of </w:t>
      </w:r>
      <w:r w:rsidR="00661D34" w:rsidRPr="00E45D07">
        <w:rPr>
          <w:rFonts w:asciiTheme="minorBidi" w:hAnsiTheme="minorBidi"/>
          <w:i/>
          <w:iCs/>
          <w:sz w:val="24"/>
          <w:szCs w:val="24"/>
        </w:rPr>
        <w:t>yetzi’at Mitzra</w:t>
      </w:r>
      <w:r w:rsidR="00127245">
        <w:rPr>
          <w:rFonts w:asciiTheme="minorBidi" w:hAnsiTheme="minorBidi"/>
          <w:i/>
          <w:iCs/>
          <w:sz w:val="24"/>
          <w:szCs w:val="24"/>
        </w:rPr>
        <w:t>y</w:t>
      </w:r>
      <w:r w:rsidR="00661D34" w:rsidRPr="00E45D07">
        <w:rPr>
          <w:rFonts w:asciiTheme="minorBidi" w:hAnsiTheme="minorBidi"/>
          <w:i/>
          <w:iCs/>
          <w:sz w:val="24"/>
          <w:szCs w:val="24"/>
        </w:rPr>
        <w:t>im</w:t>
      </w:r>
      <w:r w:rsidR="00661D34">
        <w:rPr>
          <w:rFonts w:asciiTheme="minorBidi" w:hAnsiTheme="minorBidi"/>
          <w:sz w:val="24"/>
          <w:szCs w:val="24"/>
        </w:rPr>
        <w:t xml:space="preserve"> and the role of miracles in Jewish thought.</w:t>
      </w:r>
    </w:p>
    <w:p w14:paraId="12F18EA7" w14:textId="77777777" w:rsidR="0004744E" w:rsidRDefault="0004744E" w:rsidP="00626169">
      <w:pPr>
        <w:bidi w:val="0"/>
        <w:spacing w:after="0" w:line="240" w:lineRule="auto"/>
        <w:jc w:val="both"/>
        <w:rPr>
          <w:rFonts w:asciiTheme="minorBidi" w:hAnsiTheme="minorBidi"/>
          <w:sz w:val="24"/>
          <w:szCs w:val="24"/>
        </w:rPr>
      </w:pPr>
    </w:p>
    <w:p w14:paraId="29BCAE46" w14:textId="138FA282" w:rsidR="00D612F3" w:rsidRDefault="00661D34" w:rsidP="00626169">
      <w:pPr>
        <w:bidi w:val="0"/>
        <w:spacing w:after="0" w:line="240" w:lineRule="auto"/>
        <w:ind w:left="720"/>
        <w:jc w:val="both"/>
        <w:rPr>
          <w:rFonts w:asciiTheme="minorBidi" w:hAnsiTheme="minorBidi"/>
          <w:sz w:val="24"/>
          <w:szCs w:val="24"/>
        </w:rPr>
      </w:pPr>
      <w:r w:rsidRPr="00661D34">
        <w:rPr>
          <w:rFonts w:asciiTheme="minorBidi" w:hAnsiTheme="minorBidi"/>
          <w:sz w:val="24"/>
          <w:szCs w:val="24"/>
        </w:rPr>
        <w:t>Now the fundamental reason of this commandment is that we lay the script of the exodus from Egypt upon the hand and upon the head</w:t>
      </w:r>
      <w:r w:rsidR="00127245">
        <w:rPr>
          <w:rFonts w:asciiTheme="minorBidi" w:hAnsiTheme="minorBidi"/>
          <w:sz w:val="24"/>
          <w:szCs w:val="24"/>
        </w:rPr>
        <w:t>,</w:t>
      </w:r>
      <w:r w:rsidRPr="00661D34">
        <w:rPr>
          <w:rFonts w:asciiTheme="minorBidi" w:hAnsiTheme="minorBidi"/>
          <w:sz w:val="24"/>
          <w:szCs w:val="24"/>
        </w:rPr>
        <w:t xml:space="preserve"> opposite the heart and the brain, which are the pivots of thought. … the great signs and wonders constitute faithful witnesses</w:t>
      </w:r>
      <w:r>
        <w:rPr>
          <w:rFonts w:asciiTheme="minorBidi" w:hAnsiTheme="minorBidi"/>
          <w:sz w:val="24"/>
          <w:szCs w:val="24"/>
          <w:vertAlign w:val="superscript"/>
        </w:rPr>
        <w:t xml:space="preserve"> </w:t>
      </w:r>
      <w:r>
        <w:rPr>
          <w:rFonts w:asciiTheme="minorBidi" w:hAnsiTheme="minorBidi"/>
          <w:sz w:val="24"/>
          <w:szCs w:val="24"/>
        </w:rPr>
        <w:t>(</w:t>
      </w:r>
      <w:r w:rsidR="005B3B76" w:rsidRPr="00E45D07">
        <w:rPr>
          <w:rFonts w:asciiTheme="minorBidi" w:hAnsiTheme="minorBidi"/>
          <w:i/>
          <w:iCs/>
          <w:sz w:val="24"/>
          <w:szCs w:val="24"/>
        </w:rPr>
        <w:t>Y</w:t>
      </w:r>
      <w:r w:rsidR="005B3B76">
        <w:rPr>
          <w:rFonts w:asciiTheme="minorBidi" w:hAnsiTheme="minorBidi"/>
          <w:i/>
          <w:iCs/>
          <w:sz w:val="24"/>
          <w:szCs w:val="24"/>
        </w:rPr>
        <w:t>e</w:t>
      </w:r>
      <w:r w:rsidRPr="00E45D07">
        <w:rPr>
          <w:rFonts w:asciiTheme="minorBidi" w:hAnsiTheme="minorBidi"/>
          <w:i/>
          <w:iCs/>
          <w:sz w:val="24"/>
          <w:szCs w:val="24"/>
        </w:rPr>
        <w:t>shayahu</w:t>
      </w:r>
      <w:r w:rsidRPr="00661D34">
        <w:rPr>
          <w:rFonts w:asciiTheme="minorBidi" w:hAnsiTheme="minorBidi"/>
          <w:sz w:val="24"/>
          <w:szCs w:val="24"/>
        </w:rPr>
        <w:t xml:space="preserve"> 8:2)</w:t>
      </w:r>
      <w:r>
        <w:rPr>
          <w:rFonts w:asciiTheme="minorBidi" w:hAnsiTheme="minorBidi"/>
          <w:sz w:val="24"/>
          <w:szCs w:val="24"/>
        </w:rPr>
        <w:t xml:space="preserve"> </w:t>
      </w:r>
      <w:r w:rsidRPr="00661D34">
        <w:rPr>
          <w:rFonts w:asciiTheme="minorBidi" w:hAnsiTheme="minorBidi"/>
          <w:sz w:val="24"/>
          <w:szCs w:val="24"/>
        </w:rPr>
        <w:t xml:space="preserve">to the truth of the belief in the existence of the Creator and the truth of the whole Torah. And because the Holy One, blessed be He, will not make signs and wonders in every generation for the eyes of some wicked man or heretic, He therefore commanded us that we should always make a memorial or sign of that which we have seen with our eyes, and that we should transmit the matter to our children, and their children </w:t>
      </w:r>
      <w:r w:rsidRPr="00661D34">
        <w:rPr>
          <w:rFonts w:asciiTheme="minorBidi" w:hAnsiTheme="minorBidi"/>
          <w:sz w:val="24"/>
          <w:szCs w:val="24"/>
        </w:rPr>
        <w:lastRenderedPageBreak/>
        <w:t xml:space="preserve">to their children, to the generations to come, and He placed great emphasis on it, as is indicated by the fact that one is liable to extinction for eating leavened bread on Passover, and for abandoning the Passover-offering, </w:t>
      </w:r>
      <w:r w:rsidR="00D612F3">
        <w:rPr>
          <w:rFonts w:asciiTheme="minorBidi" w:hAnsiTheme="minorBidi"/>
          <w:sz w:val="24"/>
          <w:szCs w:val="24"/>
        </w:rPr>
        <w:t xml:space="preserve">and </w:t>
      </w:r>
      <w:r w:rsidRPr="00661D34">
        <w:rPr>
          <w:rFonts w:asciiTheme="minorBidi" w:hAnsiTheme="minorBidi"/>
          <w:sz w:val="24"/>
          <w:szCs w:val="24"/>
        </w:rPr>
        <w:t>He has further required of us that we inscribe upon our arms and between our eyes all that we have seen in the way of signs and wonders, and to inscribe it yet upon the doorposts of the houses, and that we remember it by recital in the morning and evening</w:t>
      </w:r>
      <w:r w:rsidR="00D612F3">
        <w:rPr>
          <w:rFonts w:asciiTheme="minorBidi" w:hAnsiTheme="minorBidi"/>
          <w:sz w:val="24"/>
          <w:szCs w:val="24"/>
        </w:rPr>
        <w:t>.</w:t>
      </w:r>
    </w:p>
    <w:p w14:paraId="3C0648E7" w14:textId="77777777" w:rsidR="0004744E" w:rsidRDefault="0004744E" w:rsidP="00626169">
      <w:pPr>
        <w:bidi w:val="0"/>
        <w:spacing w:after="0" w:line="240" w:lineRule="auto"/>
        <w:ind w:left="720"/>
        <w:jc w:val="both"/>
        <w:rPr>
          <w:rFonts w:asciiTheme="minorBidi" w:hAnsiTheme="minorBidi"/>
          <w:sz w:val="24"/>
          <w:szCs w:val="24"/>
        </w:rPr>
      </w:pPr>
    </w:p>
    <w:p w14:paraId="1F94EA32" w14:textId="58279C4F" w:rsidR="00D612F3" w:rsidRDefault="00D612F3"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The Ramban then explains why </w:t>
      </w:r>
      <w:r w:rsidRPr="00E45D07">
        <w:rPr>
          <w:rFonts w:asciiTheme="minorBidi" w:hAnsiTheme="minorBidi"/>
          <w:i/>
          <w:iCs/>
          <w:sz w:val="24"/>
          <w:szCs w:val="24"/>
        </w:rPr>
        <w:t>yetzi’at Mitzrayim</w:t>
      </w:r>
      <w:r>
        <w:rPr>
          <w:rFonts w:asciiTheme="minorBidi" w:hAnsiTheme="minorBidi"/>
          <w:sz w:val="24"/>
          <w:szCs w:val="24"/>
        </w:rPr>
        <w:t xml:space="preserve"> is so central to Jewish theology:</w:t>
      </w:r>
    </w:p>
    <w:p w14:paraId="02A46D1A" w14:textId="77777777" w:rsidR="0004744E" w:rsidRDefault="0004744E" w:rsidP="00626169">
      <w:pPr>
        <w:bidi w:val="0"/>
        <w:spacing w:after="0" w:line="240" w:lineRule="auto"/>
        <w:jc w:val="both"/>
        <w:rPr>
          <w:rFonts w:asciiTheme="minorBidi" w:hAnsiTheme="minorBidi"/>
          <w:sz w:val="24"/>
          <w:szCs w:val="24"/>
        </w:rPr>
      </w:pPr>
    </w:p>
    <w:p w14:paraId="1A828E68" w14:textId="25A5993B" w:rsidR="008953E9" w:rsidRDefault="00661D34" w:rsidP="00626169">
      <w:pPr>
        <w:bidi w:val="0"/>
        <w:spacing w:after="0" w:line="240" w:lineRule="auto"/>
        <w:ind w:left="720"/>
        <w:jc w:val="both"/>
        <w:rPr>
          <w:rFonts w:asciiTheme="minorBidi" w:hAnsiTheme="minorBidi"/>
          <w:sz w:val="24"/>
          <w:szCs w:val="24"/>
        </w:rPr>
      </w:pPr>
      <w:r w:rsidRPr="00661D34">
        <w:rPr>
          <w:rFonts w:asciiTheme="minorBidi" w:hAnsiTheme="minorBidi"/>
          <w:sz w:val="24"/>
          <w:szCs w:val="24"/>
        </w:rPr>
        <w:t xml:space="preserve">Through the great open miracles, one comes to </w:t>
      </w:r>
      <w:r w:rsidR="00127245">
        <w:rPr>
          <w:rFonts w:asciiTheme="minorBidi" w:hAnsiTheme="minorBidi"/>
          <w:sz w:val="24"/>
          <w:szCs w:val="24"/>
        </w:rPr>
        <w:t>acknowledge</w:t>
      </w:r>
      <w:r w:rsidR="00127245" w:rsidRPr="00661D34">
        <w:rPr>
          <w:rFonts w:asciiTheme="minorBidi" w:hAnsiTheme="minorBidi"/>
          <w:sz w:val="24"/>
          <w:szCs w:val="24"/>
        </w:rPr>
        <w:t xml:space="preserve"> </w:t>
      </w:r>
      <w:r w:rsidRPr="00661D34">
        <w:rPr>
          <w:rFonts w:asciiTheme="minorBidi" w:hAnsiTheme="minorBidi"/>
          <w:sz w:val="24"/>
          <w:szCs w:val="24"/>
        </w:rPr>
        <w:t>the hidden miracles</w:t>
      </w:r>
      <w:r w:rsidR="00127245">
        <w:rPr>
          <w:rFonts w:asciiTheme="minorBidi" w:hAnsiTheme="minorBidi"/>
          <w:sz w:val="24"/>
          <w:szCs w:val="24"/>
        </w:rPr>
        <w:t>,</w:t>
      </w:r>
      <w:r w:rsidRPr="00661D34">
        <w:rPr>
          <w:rFonts w:asciiTheme="minorBidi" w:hAnsiTheme="minorBidi"/>
          <w:sz w:val="24"/>
          <w:szCs w:val="24"/>
        </w:rPr>
        <w:t xml:space="preserve"> which constitute the foundation of the whole Torah</w:t>
      </w:r>
      <w:r w:rsidR="00127245">
        <w:rPr>
          <w:rFonts w:asciiTheme="minorBidi" w:hAnsiTheme="minorBidi"/>
          <w:sz w:val="24"/>
          <w:szCs w:val="24"/>
        </w:rPr>
        <w:t>.</w:t>
      </w:r>
      <w:r w:rsidRPr="00661D34">
        <w:rPr>
          <w:rFonts w:asciiTheme="minorBidi" w:hAnsiTheme="minorBidi"/>
          <w:sz w:val="24"/>
          <w:szCs w:val="24"/>
        </w:rPr>
        <w:t xml:space="preserve"> </w:t>
      </w:r>
      <w:r w:rsidR="00127245">
        <w:rPr>
          <w:rFonts w:asciiTheme="minorBidi" w:hAnsiTheme="minorBidi"/>
          <w:sz w:val="24"/>
          <w:szCs w:val="24"/>
        </w:rPr>
        <w:t>F</w:t>
      </w:r>
      <w:r w:rsidRPr="00661D34">
        <w:rPr>
          <w:rFonts w:asciiTheme="minorBidi" w:hAnsiTheme="minorBidi"/>
          <w:sz w:val="24"/>
          <w:szCs w:val="24"/>
        </w:rPr>
        <w:t xml:space="preserve">or </w:t>
      </w:r>
      <w:r w:rsidR="00127245">
        <w:rPr>
          <w:rFonts w:asciiTheme="minorBidi" w:hAnsiTheme="minorBidi"/>
          <w:sz w:val="24"/>
          <w:szCs w:val="24"/>
        </w:rPr>
        <w:t>one does not</w:t>
      </w:r>
      <w:r w:rsidRPr="00661D34">
        <w:rPr>
          <w:rFonts w:asciiTheme="minorBidi" w:hAnsiTheme="minorBidi"/>
          <w:sz w:val="24"/>
          <w:szCs w:val="24"/>
        </w:rPr>
        <w:t xml:space="preserve"> have a part in the Torah of Moses our teacher </w:t>
      </w:r>
      <w:r w:rsidR="00127245">
        <w:rPr>
          <w:rFonts w:asciiTheme="minorBidi" w:hAnsiTheme="minorBidi"/>
          <w:sz w:val="24"/>
          <w:szCs w:val="24"/>
        </w:rPr>
        <w:t>until</w:t>
      </w:r>
      <w:r w:rsidR="00127245" w:rsidRPr="00661D34">
        <w:rPr>
          <w:rFonts w:asciiTheme="minorBidi" w:hAnsiTheme="minorBidi"/>
          <w:sz w:val="24"/>
          <w:szCs w:val="24"/>
        </w:rPr>
        <w:t xml:space="preserve"> </w:t>
      </w:r>
      <w:r w:rsidRPr="00661D34">
        <w:rPr>
          <w:rFonts w:asciiTheme="minorBidi" w:hAnsiTheme="minorBidi"/>
          <w:sz w:val="24"/>
          <w:szCs w:val="24"/>
        </w:rPr>
        <w:t xml:space="preserve">he believes that all our </w:t>
      </w:r>
      <w:r w:rsidR="008953E9">
        <w:rPr>
          <w:rFonts w:asciiTheme="minorBidi" w:hAnsiTheme="minorBidi"/>
          <w:sz w:val="24"/>
          <w:szCs w:val="24"/>
        </w:rPr>
        <w:t>matters</w:t>
      </w:r>
      <w:r w:rsidR="008953E9" w:rsidRPr="00661D34">
        <w:rPr>
          <w:rFonts w:asciiTheme="minorBidi" w:hAnsiTheme="minorBidi"/>
          <w:sz w:val="24"/>
          <w:szCs w:val="24"/>
        </w:rPr>
        <w:t xml:space="preserve"> </w:t>
      </w:r>
      <w:r w:rsidRPr="00661D34">
        <w:rPr>
          <w:rFonts w:asciiTheme="minorBidi" w:hAnsiTheme="minorBidi"/>
          <w:sz w:val="24"/>
          <w:szCs w:val="24"/>
        </w:rPr>
        <w:t>and our event</w:t>
      </w:r>
      <w:r w:rsidR="008953E9">
        <w:rPr>
          <w:rFonts w:asciiTheme="minorBidi" w:hAnsiTheme="minorBidi"/>
          <w:sz w:val="24"/>
          <w:szCs w:val="24"/>
        </w:rPr>
        <w:t>s</w:t>
      </w:r>
      <w:r w:rsidR="005B3B76">
        <w:rPr>
          <w:rFonts w:asciiTheme="minorBidi" w:hAnsiTheme="minorBidi"/>
          <w:sz w:val="24"/>
          <w:szCs w:val="24"/>
        </w:rPr>
        <w:t xml:space="preserve"> </w:t>
      </w:r>
      <w:r w:rsidRPr="00661D34">
        <w:rPr>
          <w:rFonts w:asciiTheme="minorBidi" w:hAnsiTheme="minorBidi"/>
          <w:sz w:val="24"/>
          <w:szCs w:val="24"/>
        </w:rPr>
        <w:t>are miraculous</w:t>
      </w:r>
      <w:r w:rsidR="008953E9">
        <w:rPr>
          <w:rFonts w:asciiTheme="minorBidi" w:hAnsiTheme="minorBidi"/>
          <w:sz w:val="24"/>
          <w:szCs w:val="24"/>
        </w:rPr>
        <w:t xml:space="preserve">, as they are not due to nature or a natural order, </w:t>
      </w:r>
      <w:r w:rsidR="005B3B76">
        <w:rPr>
          <w:rFonts w:asciiTheme="minorBidi" w:hAnsiTheme="minorBidi"/>
          <w:sz w:val="24"/>
          <w:szCs w:val="24"/>
        </w:rPr>
        <w:t xml:space="preserve">whether </w:t>
      </w:r>
      <w:r w:rsidR="008953E9">
        <w:rPr>
          <w:rFonts w:asciiTheme="minorBidi" w:hAnsiTheme="minorBidi"/>
          <w:sz w:val="24"/>
          <w:szCs w:val="24"/>
        </w:rPr>
        <w:t xml:space="preserve">regarding </w:t>
      </w:r>
      <w:r w:rsidRPr="00661D34">
        <w:rPr>
          <w:rFonts w:asciiTheme="minorBidi" w:hAnsiTheme="minorBidi"/>
          <w:sz w:val="24"/>
          <w:szCs w:val="24"/>
        </w:rPr>
        <w:t xml:space="preserve">the public or the individual. Instead, if a person observes the commandments, His reward will bring him success, and if he violates them, His punishment will cause his extinction. </w:t>
      </w:r>
    </w:p>
    <w:p w14:paraId="59A299C6" w14:textId="49848337" w:rsidR="00D612F3" w:rsidRDefault="00D612F3" w:rsidP="00626169">
      <w:pPr>
        <w:bidi w:val="0"/>
        <w:spacing w:after="0" w:line="240" w:lineRule="auto"/>
        <w:jc w:val="both"/>
        <w:rPr>
          <w:rFonts w:asciiTheme="minorBidi" w:hAnsiTheme="minorBidi"/>
          <w:sz w:val="24"/>
          <w:szCs w:val="24"/>
        </w:rPr>
      </w:pPr>
      <w:r>
        <w:rPr>
          <w:rFonts w:asciiTheme="minorBidi" w:hAnsiTheme="minorBidi"/>
          <w:sz w:val="24"/>
          <w:szCs w:val="24"/>
        </w:rPr>
        <w:t>Ramban maintains that focusing on great miracles, such as the exodus from Egypt, call</w:t>
      </w:r>
      <w:r w:rsidR="00BF7F3A">
        <w:rPr>
          <w:rFonts w:asciiTheme="minorBidi" w:hAnsiTheme="minorBidi"/>
          <w:sz w:val="24"/>
          <w:szCs w:val="24"/>
        </w:rPr>
        <w:t>s</w:t>
      </w:r>
      <w:r>
        <w:rPr>
          <w:rFonts w:asciiTheme="minorBidi" w:hAnsiTheme="minorBidi"/>
          <w:sz w:val="24"/>
          <w:szCs w:val="24"/>
        </w:rPr>
        <w:t xml:space="preserve"> our attention to the small miracles we experience every moment of every day. </w:t>
      </w:r>
    </w:p>
    <w:p w14:paraId="6C4EA613" w14:textId="77777777" w:rsidR="0004744E" w:rsidRDefault="0004744E" w:rsidP="00626169">
      <w:pPr>
        <w:bidi w:val="0"/>
        <w:spacing w:after="0" w:line="240" w:lineRule="auto"/>
        <w:jc w:val="both"/>
        <w:rPr>
          <w:rFonts w:asciiTheme="minorBidi" w:hAnsiTheme="minorBidi"/>
          <w:sz w:val="24"/>
          <w:szCs w:val="24"/>
        </w:rPr>
      </w:pPr>
    </w:p>
    <w:p w14:paraId="4B5D4106" w14:textId="6C7A95D0" w:rsidR="00D612F3" w:rsidRDefault="00D612F3"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Prof. Nechama Leibowitz (see “Studies in </w:t>
      </w:r>
      <w:r w:rsidRPr="00E45D07">
        <w:rPr>
          <w:rFonts w:asciiTheme="minorBidi" w:hAnsiTheme="minorBidi"/>
          <w:i/>
          <w:iCs/>
          <w:sz w:val="24"/>
          <w:szCs w:val="24"/>
        </w:rPr>
        <w:t>Shemot</w:t>
      </w:r>
      <w:r w:rsidR="00BF7F3A">
        <w:rPr>
          <w:rFonts w:asciiTheme="minorBidi" w:hAnsiTheme="minorBidi"/>
          <w:i/>
          <w:iCs/>
          <w:sz w:val="24"/>
          <w:szCs w:val="24"/>
        </w:rPr>
        <w:t>,</w:t>
      </w:r>
      <w:r>
        <w:rPr>
          <w:rFonts w:asciiTheme="minorBidi" w:hAnsiTheme="minorBidi"/>
          <w:sz w:val="24"/>
          <w:szCs w:val="24"/>
        </w:rPr>
        <w:t>” pg. 227) summarized these two approaches as follows:</w:t>
      </w:r>
    </w:p>
    <w:p w14:paraId="3D7C9262" w14:textId="77777777" w:rsidR="0004744E" w:rsidRPr="003062E7" w:rsidRDefault="0004744E" w:rsidP="00626169">
      <w:pPr>
        <w:bidi w:val="0"/>
        <w:spacing w:after="0" w:line="240" w:lineRule="auto"/>
        <w:jc w:val="both"/>
        <w:rPr>
          <w:rFonts w:asciiTheme="minorBidi" w:hAnsiTheme="minorBidi"/>
          <w:sz w:val="24"/>
          <w:szCs w:val="24"/>
        </w:rPr>
      </w:pPr>
    </w:p>
    <w:p w14:paraId="423DF574" w14:textId="6B5F9F14" w:rsidR="00D612F3" w:rsidRDefault="00D612F3" w:rsidP="00626169">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In other words, </w:t>
      </w:r>
      <w:r w:rsidRPr="000224BE">
        <w:rPr>
          <w:rFonts w:asciiTheme="minorBidi" w:hAnsiTheme="minorBidi"/>
          <w:i/>
          <w:iCs/>
          <w:sz w:val="24"/>
          <w:szCs w:val="24"/>
        </w:rPr>
        <w:t>Sefer Ha-Chinukh</w:t>
      </w:r>
      <w:r>
        <w:rPr>
          <w:rFonts w:asciiTheme="minorBidi" w:hAnsiTheme="minorBidi"/>
          <w:sz w:val="24"/>
          <w:szCs w:val="24"/>
        </w:rPr>
        <w:t xml:space="preserve"> regards </w:t>
      </w:r>
      <w:r w:rsidRPr="00C04C88">
        <w:rPr>
          <w:rFonts w:asciiTheme="minorBidi" w:hAnsiTheme="minorBidi"/>
          <w:i/>
          <w:iCs/>
          <w:sz w:val="24"/>
          <w:szCs w:val="24"/>
        </w:rPr>
        <w:t>tefillin</w:t>
      </w:r>
      <w:r>
        <w:rPr>
          <w:rFonts w:asciiTheme="minorBidi" w:hAnsiTheme="minorBidi"/>
          <w:sz w:val="24"/>
          <w:szCs w:val="24"/>
        </w:rPr>
        <w:t xml:space="preserve"> as “guardians</w:t>
      </w:r>
      <w:r w:rsidR="00BF7F3A">
        <w:rPr>
          <w:rFonts w:asciiTheme="minorBidi" w:hAnsiTheme="minorBidi"/>
          <w:sz w:val="24"/>
          <w:szCs w:val="24"/>
        </w:rPr>
        <w:t>,</w:t>
      </w:r>
      <w:r>
        <w:rPr>
          <w:rFonts w:asciiTheme="minorBidi" w:hAnsiTheme="minorBidi"/>
          <w:sz w:val="24"/>
          <w:szCs w:val="24"/>
        </w:rPr>
        <w:t>” reminders making the wearer stop to think, a negative contro</w:t>
      </w:r>
      <w:r w:rsidR="008953E9">
        <w:rPr>
          <w:rFonts w:asciiTheme="minorBidi" w:hAnsiTheme="minorBidi"/>
          <w:sz w:val="24"/>
          <w:szCs w:val="24"/>
        </w:rPr>
        <w:t>l</w:t>
      </w:r>
      <w:r>
        <w:rPr>
          <w:rFonts w:asciiTheme="minorBidi" w:hAnsiTheme="minorBidi"/>
          <w:sz w:val="24"/>
          <w:szCs w:val="24"/>
        </w:rPr>
        <w:t xml:space="preserve"> on the play </w:t>
      </w:r>
      <w:r w:rsidR="008953E9">
        <w:rPr>
          <w:rFonts w:asciiTheme="minorBidi" w:hAnsiTheme="minorBidi"/>
          <w:sz w:val="24"/>
          <w:szCs w:val="24"/>
        </w:rPr>
        <w:t xml:space="preserve">of </w:t>
      </w:r>
      <w:r>
        <w:rPr>
          <w:rFonts w:asciiTheme="minorBidi" w:hAnsiTheme="minorBidi"/>
          <w:sz w:val="24"/>
          <w:szCs w:val="24"/>
        </w:rPr>
        <w:t>his selfish instincts – a break. Ramban, on the other hand, sees them as a positive active for</w:t>
      </w:r>
      <w:r w:rsidR="00BF7F3A">
        <w:rPr>
          <w:rFonts w:asciiTheme="minorBidi" w:hAnsiTheme="minorBidi"/>
          <w:sz w:val="24"/>
          <w:szCs w:val="24"/>
        </w:rPr>
        <w:t>c</w:t>
      </w:r>
      <w:r>
        <w:rPr>
          <w:rFonts w:asciiTheme="minorBidi" w:hAnsiTheme="minorBidi"/>
          <w:sz w:val="24"/>
          <w:szCs w:val="24"/>
        </w:rPr>
        <w:t>e</w:t>
      </w:r>
      <w:r w:rsidR="00BF7F3A">
        <w:rPr>
          <w:rFonts w:asciiTheme="minorBidi" w:hAnsiTheme="minorBidi"/>
          <w:sz w:val="24"/>
          <w:szCs w:val="24"/>
        </w:rPr>
        <w:t xml:space="preserve"> </w:t>
      </w:r>
      <w:r w:rsidR="008953E9">
        <w:rPr>
          <w:rFonts w:asciiTheme="minorBidi" w:hAnsiTheme="minorBidi"/>
          <w:sz w:val="24"/>
          <w:szCs w:val="24"/>
        </w:rPr>
        <w:t>filling him</w:t>
      </w:r>
      <w:r>
        <w:rPr>
          <w:rFonts w:asciiTheme="minorBidi" w:hAnsiTheme="minorBidi"/>
          <w:sz w:val="24"/>
          <w:szCs w:val="24"/>
        </w:rPr>
        <w:t xml:space="preserve"> with awareness of the workings o</w:t>
      </w:r>
      <w:r w:rsidR="00BF7F3A">
        <w:rPr>
          <w:rFonts w:asciiTheme="minorBidi" w:hAnsiTheme="minorBidi"/>
          <w:sz w:val="24"/>
          <w:szCs w:val="24"/>
        </w:rPr>
        <w:t>f</w:t>
      </w:r>
      <w:r>
        <w:rPr>
          <w:rFonts w:asciiTheme="minorBidi" w:hAnsiTheme="minorBidi"/>
          <w:sz w:val="24"/>
          <w:szCs w:val="24"/>
        </w:rPr>
        <w:t xml:space="preserve"> Providence at every step and turn of his life.</w:t>
      </w:r>
    </w:p>
    <w:p w14:paraId="38F8B19C" w14:textId="77777777" w:rsidR="0004744E" w:rsidRDefault="0004744E" w:rsidP="00626169">
      <w:pPr>
        <w:bidi w:val="0"/>
        <w:spacing w:after="0" w:line="240" w:lineRule="auto"/>
        <w:ind w:left="720"/>
        <w:jc w:val="both"/>
        <w:rPr>
          <w:rFonts w:asciiTheme="minorBidi" w:hAnsiTheme="minorBidi"/>
          <w:sz w:val="24"/>
          <w:szCs w:val="24"/>
        </w:rPr>
      </w:pPr>
    </w:p>
    <w:p w14:paraId="5DA9F4F0" w14:textId="5CF4212F" w:rsidR="00D612F3" w:rsidRDefault="00D612F3"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These two approaches, </w:t>
      </w:r>
      <w:r w:rsidR="008953E9">
        <w:rPr>
          <w:rFonts w:asciiTheme="minorBidi" w:hAnsiTheme="minorBidi"/>
          <w:sz w:val="24"/>
          <w:szCs w:val="24"/>
        </w:rPr>
        <w:t xml:space="preserve">i.e., one which focuses upon the worship of God, and the other upon </w:t>
      </w:r>
      <w:r w:rsidR="008953E9" w:rsidRPr="005B3B76">
        <w:rPr>
          <w:rFonts w:asciiTheme="minorBidi" w:hAnsiTheme="minorBidi"/>
          <w:i/>
          <w:iCs/>
          <w:sz w:val="24"/>
          <w:szCs w:val="24"/>
        </w:rPr>
        <w:t>yetzi’at Mitzrayim</w:t>
      </w:r>
      <w:r w:rsidR="008953E9">
        <w:rPr>
          <w:rFonts w:asciiTheme="minorBidi" w:hAnsiTheme="minorBidi"/>
          <w:sz w:val="24"/>
          <w:szCs w:val="24"/>
        </w:rPr>
        <w:t xml:space="preserve">, </w:t>
      </w:r>
      <w:r>
        <w:rPr>
          <w:rFonts w:asciiTheme="minorBidi" w:hAnsiTheme="minorBidi"/>
          <w:sz w:val="24"/>
          <w:szCs w:val="24"/>
        </w:rPr>
        <w:t xml:space="preserve">seem to emerge from the different </w:t>
      </w:r>
      <w:r w:rsidR="0003563B">
        <w:rPr>
          <w:rFonts w:asciiTheme="minorBidi" w:hAnsiTheme="minorBidi"/>
          <w:i/>
          <w:iCs/>
          <w:sz w:val="24"/>
          <w:szCs w:val="24"/>
        </w:rPr>
        <w:t>parshiyot</w:t>
      </w:r>
      <w:r>
        <w:rPr>
          <w:rFonts w:asciiTheme="minorBidi" w:hAnsiTheme="minorBidi"/>
          <w:sz w:val="24"/>
          <w:szCs w:val="24"/>
        </w:rPr>
        <w:t xml:space="preserve"> within which the </w:t>
      </w:r>
      <w:r w:rsidR="00E02322">
        <w:rPr>
          <w:rFonts w:asciiTheme="minorBidi" w:hAnsiTheme="minorBidi"/>
          <w:sz w:val="24"/>
          <w:szCs w:val="24"/>
        </w:rPr>
        <w:t>mitzva</w:t>
      </w:r>
      <w:r>
        <w:rPr>
          <w:rFonts w:asciiTheme="minorBidi" w:hAnsiTheme="minorBidi"/>
          <w:sz w:val="24"/>
          <w:szCs w:val="24"/>
        </w:rPr>
        <w:t xml:space="preserve"> of </w:t>
      </w:r>
      <w:r w:rsidRPr="00C04C88">
        <w:rPr>
          <w:rFonts w:asciiTheme="minorBidi" w:hAnsiTheme="minorBidi"/>
          <w:i/>
          <w:iCs/>
          <w:sz w:val="24"/>
          <w:szCs w:val="24"/>
        </w:rPr>
        <w:t>tefillin</w:t>
      </w:r>
      <w:r>
        <w:rPr>
          <w:rFonts w:asciiTheme="minorBidi" w:hAnsiTheme="minorBidi"/>
          <w:sz w:val="24"/>
          <w:szCs w:val="24"/>
        </w:rPr>
        <w:t xml:space="preserve"> appears.</w:t>
      </w:r>
    </w:p>
    <w:p w14:paraId="3AA7D75A" w14:textId="77777777" w:rsidR="0004744E" w:rsidRDefault="0004744E" w:rsidP="00626169">
      <w:pPr>
        <w:bidi w:val="0"/>
        <w:spacing w:after="0" w:line="240" w:lineRule="auto"/>
        <w:jc w:val="both"/>
        <w:rPr>
          <w:rFonts w:asciiTheme="minorBidi" w:hAnsiTheme="minorBidi"/>
          <w:sz w:val="24"/>
          <w:szCs w:val="24"/>
        </w:rPr>
      </w:pPr>
    </w:p>
    <w:p w14:paraId="30A5F3C2" w14:textId="09D65EA2" w:rsidR="00B65F12" w:rsidRDefault="00B65F12"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Finally, we should note that </w:t>
      </w:r>
      <w:r w:rsidR="006B56EB">
        <w:rPr>
          <w:rFonts w:asciiTheme="minorBidi" w:hAnsiTheme="minorBidi"/>
          <w:sz w:val="24"/>
          <w:szCs w:val="24"/>
        </w:rPr>
        <w:t xml:space="preserve">identifying the </w:t>
      </w:r>
      <w:r w:rsidR="001F5F79">
        <w:rPr>
          <w:rFonts w:asciiTheme="minorBidi" w:hAnsiTheme="minorBidi"/>
          <w:sz w:val="24"/>
          <w:szCs w:val="24"/>
        </w:rPr>
        <w:t xml:space="preserve">reason for the </w:t>
      </w:r>
      <w:r w:rsidR="00E02322">
        <w:rPr>
          <w:rFonts w:asciiTheme="minorBidi" w:hAnsiTheme="minorBidi"/>
          <w:sz w:val="24"/>
          <w:szCs w:val="24"/>
        </w:rPr>
        <w:t>mitzva</w:t>
      </w:r>
      <w:r w:rsidR="001F5F79">
        <w:rPr>
          <w:rFonts w:asciiTheme="minorBidi" w:hAnsiTheme="minorBidi"/>
          <w:sz w:val="24"/>
          <w:szCs w:val="24"/>
        </w:rPr>
        <w:t xml:space="preserve"> of </w:t>
      </w:r>
      <w:r w:rsidR="001F5F79" w:rsidRPr="00E45D07">
        <w:rPr>
          <w:rFonts w:asciiTheme="minorBidi" w:hAnsiTheme="minorBidi"/>
          <w:i/>
          <w:iCs/>
          <w:sz w:val="24"/>
          <w:szCs w:val="24"/>
        </w:rPr>
        <w:t>tefillin</w:t>
      </w:r>
      <w:r w:rsidR="001F5F79">
        <w:rPr>
          <w:rFonts w:asciiTheme="minorBidi" w:hAnsiTheme="minorBidi"/>
          <w:sz w:val="24"/>
          <w:szCs w:val="24"/>
        </w:rPr>
        <w:t xml:space="preserve"> is particularly important. </w:t>
      </w:r>
      <w:r>
        <w:rPr>
          <w:rFonts w:asciiTheme="minorBidi" w:hAnsiTheme="minorBidi"/>
          <w:sz w:val="24"/>
          <w:szCs w:val="24"/>
        </w:rPr>
        <w:t xml:space="preserve">R. Yoel Sirkis, in his commentary to the </w:t>
      </w:r>
      <w:r w:rsidRPr="000224BE">
        <w:rPr>
          <w:rFonts w:asciiTheme="minorBidi" w:hAnsiTheme="minorBidi"/>
          <w:i/>
          <w:iCs/>
          <w:sz w:val="24"/>
          <w:szCs w:val="24"/>
        </w:rPr>
        <w:t>Tur</w:t>
      </w:r>
      <w:r>
        <w:rPr>
          <w:rFonts w:asciiTheme="minorBidi" w:hAnsiTheme="minorBidi"/>
          <w:sz w:val="24"/>
          <w:szCs w:val="24"/>
        </w:rPr>
        <w:t xml:space="preserve"> (</w:t>
      </w:r>
      <w:r w:rsidRPr="000224BE">
        <w:rPr>
          <w:rFonts w:asciiTheme="minorBidi" w:hAnsiTheme="minorBidi"/>
          <w:i/>
          <w:iCs/>
          <w:sz w:val="24"/>
          <w:szCs w:val="24"/>
        </w:rPr>
        <w:t>Bach</w:t>
      </w:r>
      <w:r w:rsidR="00BF7F3A">
        <w:rPr>
          <w:rFonts w:asciiTheme="minorBidi" w:hAnsiTheme="minorBidi"/>
          <w:sz w:val="24"/>
          <w:szCs w:val="24"/>
        </w:rPr>
        <w:t xml:space="preserve"> OC</w:t>
      </w:r>
      <w:r>
        <w:rPr>
          <w:rFonts w:asciiTheme="minorBidi" w:hAnsiTheme="minorBidi"/>
          <w:sz w:val="24"/>
          <w:szCs w:val="24"/>
        </w:rPr>
        <w:t xml:space="preserve"> 8:7), notes that the </w:t>
      </w:r>
      <w:r w:rsidR="00E02322" w:rsidRPr="000224BE">
        <w:rPr>
          <w:rFonts w:asciiTheme="minorBidi" w:hAnsiTheme="minorBidi"/>
          <w:i/>
          <w:iCs/>
          <w:sz w:val="24"/>
          <w:szCs w:val="24"/>
        </w:rPr>
        <w:t>mitzv</w:t>
      </w:r>
      <w:r w:rsidR="00BF7F3A" w:rsidRPr="000224BE">
        <w:rPr>
          <w:rFonts w:asciiTheme="minorBidi" w:hAnsiTheme="minorBidi"/>
          <w:i/>
          <w:iCs/>
          <w:sz w:val="24"/>
          <w:szCs w:val="24"/>
        </w:rPr>
        <w:t>ot</w:t>
      </w:r>
      <w:r>
        <w:rPr>
          <w:rFonts w:asciiTheme="minorBidi" w:hAnsiTheme="minorBidi"/>
          <w:sz w:val="24"/>
          <w:szCs w:val="24"/>
        </w:rPr>
        <w:t xml:space="preserve"> of </w:t>
      </w:r>
      <w:r w:rsidRPr="00E45D07">
        <w:rPr>
          <w:rFonts w:asciiTheme="minorBidi" w:hAnsiTheme="minorBidi"/>
          <w:i/>
          <w:iCs/>
          <w:sz w:val="24"/>
          <w:szCs w:val="24"/>
        </w:rPr>
        <w:t>tefillin</w:t>
      </w:r>
      <w:r>
        <w:rPr>
          <w:rFonts w:asciiTheme="minorBidi" w:hAnsiTheme="minorBidi"/>
          <w:sz w:val="24"/>
          <w:szCs w:val="24"/>
        </w:rPr>
        <w:t xml:space="preserve">, </w:t>
      </w:r>
      <w:r w:rsidRPr="00E45D07">
        <w:rPr>
          <w:rFonts w:asciiTheme="minorBidi" w:hAnsiTheme="minorBidi"/>
          <w:i/>
          <w:iCs/>
          <w:sz w:val="24"/>
          <w:szCs w:val="24"/>
        </w:rPr>
        <w:t>tzitzit</w:t>
      </w:r>
      <w:r w:rsidR="00BF7F3A">
        <w:rPr>
          <w:rFonts w:asciiTheme="minorBidi" w:hAnsiTheme="minorBidi"/>
          <w:sz w:val="24"/>
          <w:szCs w:val="24"/>
        </w:rPr>
        <w:t>,</w:t>
      </w:r>
      <w:r>
        <w:rPr>
          <w:rFonts w:asciiTheme="minorBidi" w:hAnsiTheme="minorBidi"/>
          <w:sz w:val="24"/>
          <w:szCs w:val="24"/>
        </w:rPr>
        <w:t xml:space="preserve"> and </w:t>
      </w:r>
      <w:r w:rsidRPr="00E45D07">
        <w:rPr>
          <w:rFonts w:asciiTheme="minorBidi" w:hAnsiTheme="minorBidi"/>
          <w:i/>
          <w:iCs/>
          <w:sz w:val="24"/>
          <w:szCs w:val="24"/>
        </w:rPr>
        <w:t>sukka</w:t>
      </w:r>
      <w:r>
        <w:rPr>
          <w:rFonts w:asciiTheme="minorBidi" w:hAnsiTheme="minorBidi"/>
          <w:sz w:val="24"/>
          <w:szCs w:val="24"/>
        </w:rPr>
        <w:t xml:space="preserve"> are unique in that the Torah states the </w:t>
      </w:r>
      <w:r w:rsidR="00E02322">
        <w:rPr>
          <w:rFonts w:asciiTheme="minorBidi" w:hAnsiTheme="minorBidi"/>
          <w:sz w:val="24"/>
          <w:szCs w:val="24"/>
        </w:rPr>
        <w:t>mitzva</w:t>
      </w:r>
      <w:r>
        <w:rPr>
          <w:rFonts w:asciiTheme="minorBidi" w:hAnsiTheme="minorBidi"/>
          <w:sz w:val="24"/>
          <w:szCs w:val="24"/>
        </w:rPr>
        <w:t>’s purpose</w:t>
      </w:r>
      <w:r w:rsidR="00BF7F3A">
        <w:rPr>
          <w:rFonts w:asciiTheme="minorBidi" w:hAnsiTheme="minorBidi"/>
          <w:sz w:val="24"/>
          <w:szCs w:val="24"/>
        </w:rPr>
        <w:t>. I</w:t>
      </w:r>
      <w:r>
        <w:rPr>
          <w:rFonts w:asciiTheme="minorBidi" w:hAnsiTheme="minorBidi"/>
          <w:sz w:val="24"/>
          <w:szCs w:val="24"/>
        </w:rPr>
        <w:t xml:space="preserve">n our case, </w:t>
      </w:r>
      <w:r w:rsidR="00BF7F3A">
        <w:rPr>
          <w:rFonts w:asciiTheme="minorBidi" w:hAnsiTheme="minorBidi"/>
          <w:sz w:val="24"/>
          <w:szCs w:val="24"/>
        </w:rPr>
        <w:t xml:space="preserve">the purpose is </w:t>
      </w:r>
      <w:r>
        <w:rPr>
          <w:rFonts w:asciiTheme="minorBidi" w:hAnsiTheme="minorBidi"/>
          <w:sz w:val="24"/>
          <w:szCs w:val="24"/>
        </w:rPr>
        <w:t>“</w:t>
      </w:r>
      <w:r w:rsidRPr="00B65F12">
        <w:rPr>
          <w:rFonts w:asciiTheme="minorBidi" w:hAnsiTheme="minorBidi"/>
          <w:sz w:val="24"/>
          <w:szCs w:val="24"/>
        </w:rPr>
        <w:t xml:space="preserve">in order </w:t>
      </w:r>
      <w:r>
        <w:rPr>
          <w:rFonts w:asciiTheme="minorBidi" w:hAnsiTheme="minorBidi"/>
          <w:sz w:val="24"/>
          <w:szCs w:val="24"/>
        </w:rPr>
        <w:t>(</w:t>
      </w:r>
      <w:r w:rsidRPr="00E45D07">
        <w:rPr>
          <w:rFonts w:asciiTheme="minorBidi" w:hAnsiTheme="minorBidi"/>
          <w:i/>
          <w:iCs/>
          <w:sz w:val="24"/>
          <w:szCs w:val="24"/>
        </w:rPr>
        <w:t>lema’an</w:t>
      </w:r>
      <w:r>
        <w:rPr>
          <w:rFonts w:asciiTheme="minorBidi" w:hAnsiTheme="minorBidi"/>
          <w:sz w:val="24"/>
          <w:szCs w:val="24"/>
        </w:rPr>
        <w:t xml:space="preserve">) </w:t>
      </w:r>
      <w:r w:rsidRPr="00B65F12">
        <w:rPr>
          <w:rFonts w:asciiTheme="minorBidi" w:hAnsiTheme="minorBidi"/>
          <w:sz w:val="24"/>
          <w:szCs w:val="24"/>
        </w:rPr>
        <w:t>that the teaching of the Lord may be in your mouth—that with a mighty hand the Lord freed you from Egyp</w:t>
      </w:r>
      <w:r>
        <w:rPr>
          <w:rFonts w:asciiTheme="minorBidi" w:hAnsiTheme="minorBidi"/>
          <w:sz w:val="24"/>
          <w:szCs w:val="24"/>
        </w:rPr>
        <w:t>t” (</w:t>
      </w:r>
      <w:r w:rsidRPr="00E45D07">
        <w:rPr>
          <w:rFonts w:asciiTheme="minorBidi" w:hAnsiTheme="minorBidi"/>
          <w:i/>
          <w:iCs/>
          <w:sz w:val="24"/>
          <w:szCs w:val="24"/>
        </w:rPr>
        <w:t>Shemot</w:t>
      </w:r>
      <w:r>
        <w:rPr>
          <w:rFonts w:asciiTheme="minorBidi" w:hAnsiTheme="minorBidi"/>
          <w:sz w:val="24"/>
          <w:szCs w:val="24"/>
        </w:rPr>
        <w:t xml:space="preserve"> 13:9). He suggests that this teaches that “the primary aspect of the </w:t>
      </w:r>
      <w:r w:rsidR="00E02322">
        <w:rPr>
          <w:rFonts w:asciiTheme="minorBidi" w:hAnsiTheme="minorBidi"/>
          <w:sz w:val="24"/>
          <w:szCs w:val="24"/>
        </w:rPr>
        <w:t>mitzva</w:t>
      </w:r>
      <w:r>
        <w:rPr>
          <w:rFonts w:asciiTheme="minorBidi" w:hAnsiTheme="minorBidi"/>
          <w:sz w:val="24"/>
          <w:szCs w:val="24"/>
        </w:rPr>
        <w:t xml:space="preserve"> and its fulfillment are dependent upon the intention one has while fulfilling the </w:t>
      </w:r>
      <w:r w:rsidR="00E02322">
        <w:rPr>
          <w:rFonts w:asciiTheme="minorBidi" w:hAnsiTheme="minorBidi"/>
          <w:sz w:val="24"/>
          <w:szCs w:val="24"/>
        </w:rPr>
        <w:t>mitzva</w:t>
      </w:r>
      <w:r>
        <w:rPr>
          <w:rFonts w:asciiTheme="minorBidi" w:hAnsiTheme="minorBidi"/>
          <w:sz w:val="24"/>
          <w:szCs w:val="24"/>
        </w:rPr>
        <w:t xml:space="preserve">, unlike other </w:t>
      </w:r>
      <w:r w:rsidRPr="00E45D07">
        <w:rPr>
          <w:rFonts w:asciiTheme="minorBidi" w:hAnsiTheme="minorBidi"/>
          <w:i/>
          <w:iCs/>
          <w:sz w:val="24"/>
          <w:szCs w:val="24"/>
        </w:rPr>
        <w:t>mitzvot</w:t>
      </w:r>
      <w:r>
        <w:rPr>
          <w:rFonts w:asciiTheme="minorBidi" w:hAnsiTheme="minorBidi"/>
          <w:sz w:val="24"/>
          <w:szCs w:val="24"/>
        </w:rPr>
        <w:t xml:space="preserve"> regarding which one </w:t>
      </w:r>
      <w:r w:rsidR="00E45D07">
        <w:rPr>
          <w:rFonts w:asciiTheme="minorBidi" w:hAnsiTheme="minorBidi"/>
          <w:sz w:val="24"/>
          <w:szCs w:val="24"/>
        </w:rPr>
        <w:t>fulfills</w:t>
      </w:r>
      <w:r>
        <w:rPr>
          <w:rFonts w:asciiTheme="minorBidi" w:hAnsiTheme="minorBidi"/>
          <w:sz w:val="24"/>
          <w:szCs w:val="24"/>
        </w:rPr>
        <w:t xml:space="preserve"> the obligation even without a specific intention.” </w:t>
      </w:r>
    </w:p>
    <w:p w14:paraId="5EA7700F" w14:textId="77777777" w:rsidR="0004744E" w:rsidRDefault="0004744E" w:rsidP="00626169">
      <w:pPr>
        <w:bidi w:val="0"/>
        <w:spacing w:after="0" w:line="240" w:lineRule="auto"/>
        <w:jc w:val="both"/>
        <w:rPr>
          <w:rFonts w:asciiTheme="minorBidi" w:hAnsiTheme="minorBidi"/>
          <w:sz w:val="24"/>
          <w:szCs w:val="24"/>
        </w:rPr>
      </w:pPr>
    </w:p>
    <w:p w14:paraId="09DDD895" w14:textId="5882E96E" w:rsidR="001F5F79" w:rsidRDefault="001F5F79" w:rsidP="00626169">
      <w:pPr>
        <w:bidi w:val="0"/>
        <w:spacing w:after="0" w:line="240" w:lineRule="auto"/>
        <w:jc w:val="both"/>
        <w:rPr>
          <w:rFonts w:asciiTheme="minorBidi" w:hAnsiTheme="minorBidi"/>
          <w:b/>
          <w:bCs/>
          <w:sz w:val="24"/>
          <w:szCs w:val="24"/>
        </w:rPr>
      </w:pPr>
      <w:r w:rsidRPr="001F5F79">
        <w:rPr>
          <w:rFonts w:asciiTheme="minorBidi" w:hAnsiTheme="minorBidi"/>
          <w:b/>
          <w:bCs/>
          <w:sz w:val="24"/>
          <w:szCs w:val="24"/>
        </w:rPr>
        <w:t xml:space="preserve">The Significance of Wearing </w:t>
      </w:r>
      <w:r w:rsidRPr="000224BE">
        <w:rPr>
          <w:rFonts w:asciiTheme="minorBidi" w:hAnsiTheme="minorBidi"/>
          <w:b/>
          <w:bCs/>
          <w:i/>
          <w:iCs/>
          <w:sz w:val="24"/>
          <w:szCs w:val="24"/>
        </w:rPr>
        <w:t>Tefillin</w:t>
      </w:r>
    </w:p>
    <w:p w14:paraId="31421613" w14:textId="77777777" w:rsidR="0004744E" w:rsidRPr="001F5F79" w:rsidRDefault="0004744E" w:rsidP="00626169">
      <w:pPr>
        <w:bidi w:val="0"/>
        <w:spacing w:after="0" w:line="240" w:lineRule="auto"/>
        <w:jc w:val="both"/>
        <w:rPr>
          <w:rFonts w:asciiTheme="minorBidi" w:hAnsiTheme="minorBidi"/>
          <w:b/>
          <w:bCs/>
          <w:sz w:val="24"/>
          <w:szCs w:val="24"/>
        </w:rPr>
      </w:pPr>
    </w:p>
    <w:p w14:paraId="32FD5D8F" w14:textId="27CD5235" w:rsidR="001F5F79" w:rsidRDefault="00F8150A"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The Rabbis praise </w:t>
      </w:r>
      <w:r w:rsidR="0069298A">
        <w:rPr>
          <w:rFonts w:asciiTheme="minorBidi" w:hAnsiTheme="minorBidi"/>
          <w:sz w:val="24"/>
          <w:szCs w:val="24"/>
        </w:rPr>
        <w:t xml:space="preserve">those who </w:t>
      </w:r>
      <w:r w:rsidR="005B3B76">
        <w:rPr>
          <w:rFonts w:asciiTheme="minorBidi" w:hAnsiTheme="minorBidi"/>
          <w:sz w:val="24"/>
          <w:szCs w:val="24"/>
        </w:rPr>
        <w:t>fulfill the mitzva of</w:t>
      </w:r>
      <w:r w:rsidR="005B3B76" w:rsidRPr="00F8150A">
        <w:rPr>
          <w:rFonts w:asciiTheme="minorBidi" w:hAnsiTheme="minorBidi"/>
          <w:sz w:val="24"/>
          <w:szCs w:val="24"/>
        </w:rPr>
        <w:t xml:space="preserve"> </w:t>
      </w:r>
      <w:r w:rsidRPr="00C04C88">
        <w:rPr>
          <w:rFonts w:asciiTheme="minorBidi" w:hAnsiTheme="minorBidi"/>
          <w:i/>
          <w:iCs/>
          <w:sz w:val="24"/>
          <w:szCs w:val="24"/>
        </w:rPr>
        <w:t>tefillin</w:t>
      </w:r>
      <w:r w:rsidRPr="00F8150A">
        <w:rPr>
          <w:rFonts w:asciiTheme="minorBidi" w:hAnsiTheme="minorBidi"/>
          <w:sz w:val="24"/>
          <w:szCs w:val="24"/>
        </w:rPr>
        <w:t>. For example, the Talmud (</w:t>
      </w:r>
      <w:r w:rsidRPr="00E45D07">
        <w:rPr>
          <w:rFonts w:asciiTheme="minorBidi" w:hAnsiTheme="minorBidi"/>
          <w:i/>
          <w:iCs/>
          <w:sz w:val="24"/>
          <w:szCs w:val="24"/>
        </w:rPr>
        <w:t>Menachot</w:t>
      </w:r>
      <w:r w:rsidRPr="00F8150A">
        <w:rPr>
          <w:rFonts w:asciiTheme="minorBidi" w:hAnsiTheme="minorBidi"/>
          <w:sz w:val="24"/>
          <w:szCs w:val="24"/>
        </w:rPr>
        <w:t xml:space="preserve"> 44a) relates that Reish Lakish said: “Anyone who dons phylacteries lives a long life.” Similarly</w:t>
      </w:r>
      <w:r>
        <w:rPr>
          <w:rFonts w:asciiTheme="minorBidi" w:hAnsiTheme="minorBidi"/>
          <w:sz w:val="24"/>
          <w:szCs w:val="24"/>
        </w:rPr>
        <w:t xml:space="preserve">, the </w:t>
      </w:r>
      <w:r w:rsidRPr="000224BE">
        <w:rPr>
          <w:rFonts w:asciiTheme="minorBidi" w:hAnsiTheme="minorBidi"/>
          <w:i/>
          <w:iCs/>
          <w:sz w:val="24"/>
          <w:szCs w:val="24"/>
        </w:rPr>
        <w:t>Tur</w:t>
      </w:r>
      <w:r>
        <w:rPr>
          <w:rFonts w:asciiTheme="minorBidi" w:hAnsiTheme="minorBidi"/>
          <w:sz w:val="24"/>
          <w:szCs w:val="24"/>
        </w:rPr>
        <w:t xml:space="preserve"> cites the </w:t>
      </w:r>
      <w:r w:rsidRPr="000224BE">
        <w:rPr>
          <w:rFonts w:asciiTheme="minorBidi" w:hAnsiTheme="minorBidi"/>
          <w:i/>
          <w:iCs/>
          <w:sz w:val="24"/>
          <w:szCs w:val="24"/>
        </w:rPr>
        <w:t>Shimusha Rabba</w:t>
      </w:r>
      <w:r>
        <w:rPr>
          <w:rFonts w:asciiTheme="minorBidi" w:hAnsiTheme="minorBidi"/>
          <w:sz w:val="24"/>
          <w:szCs w:val="24"/>
        </w:rPr>
        <w:t xml:space="preserve">, which relates that Rava asserted: One who wears </w:t>
      </w:r>
      <w:r w:rsidRPr="00E45D07">
        <w:rPr>
          <w:rFonts w:asciiTheme="minorBidi" w:hAnsiTheme="minorBidi"/>
          <w:i/>
          <w:iCs/>
          <w:sz w:val="24"/>
          <w:szCs w:val="24"/>
        </w:rPr>
        <w:t>tefillin</w:t>
      </w:r>
      <w:r>
        <w:rPr>
          <w:rFonts w:asciiTheme="minorBidi" w:hAnsiTheme="minorBidi"/>
          <w:sz w:val="24"/>
          <w:szCs w:val="24"/>
        </w:rPr>
        <w:t xml:space="preserve"> and </w:t>
      </w:r>
      <w:r w:rsidRPr="00E45D07">
        <w:rPr>
          <w:rFonts w:asciiTheme="minorBidi" w:hAnsiTheme="minorBidi"/>
          <w:i/>
          <w:iCs/>
          <w:sz w:val="24"/>
          <w:szCs w:val="24"/>
        </w:rPr>
        <w:t>tzitzit</w:t>
      </w:r>
      <w:r>
        <w:rPr>
          <w:rFonts w:asciiTheme="minorBidi" w:hAnsiTheme="minorBidi"/>
          <w:sz w:val="24"/>
          <w:szCs w:val="24"/>
        </w:rPr>
        <w:t xml:space="preserve"> and reads </w:t>
      </w:r>
      <w:r w:rsidRPr="00E45D07">
        <w:rPr>
          <w:rFonts w:asciiTheme="minorBidi" w:hAnsiTheme="minorBidi"/>
          <w:i/>
          <w:iCs/>
          <w:sz w:val="24"/>
          <w:szCs w:val="24"/>
        </w:rPr>
        <w:t>Keri’at Shema</w:t>
      </w:r>
      <w:r>
        <w:rPr>
          <w:rFonts w:asciiTheme="minorBidi" w:hAnsiTheme="minorBidi"/>
          <w:sz w:val="24"/>
          <w:szCs w:val="24"/>
        </w:rPr>
        <w:t xml:space="preserve"> and prays, is assured a portion in the world to come.”</w:t>
      </w:r>
    </w:p>
    <w:p w14:paraId="24DD6109" w14:textId="77777777" w:rsidR="0004744E" w:rsidRPr="00F8150A" w:rsidRDefault="0004744E" w:rsidP="00626169">
      <w:pPr>
        <w:bidi w:val="0"/>
        <w:spacing w:after="0" w:line="240" w:lineRule="auto"/>
        <w:jc w:val="both"/>
        <w:rPr>
          <w:rFonts w:asciiTheme="minorBidi" w:hAnsiTheme="minorBidi"/>
          <w:sz w:val="24"/>
          <w:szCs w:val="24"/>
        </w:rPr>
      </w:pPr>
    </w:p>
    <w:p w14:paraId="030B51BC" w14:textId="128EEE5D" w:rsidR="001F5F79" w:rsidRDefault="00F8150A"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Regarding one who does not wear </w:t>
      </w:r>
      <w:r w:rsidRPr="00E45D07">
        <w:rPr>
          <w:rFonts w:asciiTheme="minorBidi" w:hAnsiTheme="minorBidi"/>
          <w:i/>
          <w:iCs/>
          <w:sz w:val="24"/>
          <w:szCs w:val="24"/>
        </w:rPr>
        <w:t>tefillin</w:t>
      </w:r>
      <w:r>
        <w:rPr>
          <w:rFonts w:asciiTheme="minorBidi" w:hAnsiTheme="minorBidi"/>
          <w:sz w:val="24"/>
          <w:szCs w:val="24"/>
        </w:rPr>
        <w:t>, the Talmud (</w:t>
      </w:r>
      <w:r w:rsidRPr="00E45D07">
        <w:rPr>
          <w:rFonts w:asciiTheme="minorBidi" w:hAnsiTheme="minorBidi"/>
          <w:i/>
          <w:iCs/>
          <w:sz w:val="24"/>
          <w:szCs w:val="24"/>
        </w:rPr>
        <w:t>Menachot</w:t>
      </w:r>
      <w:r>
        <w:rPr>
          <w:rFonts w:asciiTheme="minorBidi" w:hAnsiTheme="minorBidi"/>
          <w:sz w:val="24"/>
          <w:szCs w:val="24"/>
        </w:rPr>
        <w:t xml:space="preserve"> 44a) teaches: </w:t>
      </w:r>
    </w:p>
    <w:p w14:paraId="105B12F8" w14:textId="10F37BE1" w:rsidR="00F8150A" w:rsidRDefault="00F8150A" w:rsidP="00626169">
      <w:pPr>
        <w:bidi w:val="0"/>
        <w:spacing w:after="0" w:line="240" w:lineRule="auto"/>
        <w:jc w:val="both"/>
        <w:rPr>
          <w:rFonts w:asciiTheme="minorBidi" w:hAnsiTheme="minorBidi"/>
          <w:sz w:val="24"/>
          <w:szCs w:val="24"/>
        </w:rPr>
      </w:pPr>
    </w:p>
    <w:p w14:paraId="67E41AA9" w14:textId="0CF1D757" w:rsidR="00F8150A" w:rsidRDefault="000414E8" w:rsidP="00626169">
      <w:pPr>
        <w:bidi w:val="0"/>
        <w:spacing w:after="0" w:line="240" w:lineRule="auto"/>
        <w:ind w:left="720"/>
        <w:jc w:val="both"/>
        <w:rPr>
          <w:rFonts w:asciiTheme="minorBidi" w:hAnsiTheme="minorBidi"/>
          <w:sz w:val="24"/>
          <w:szCs w:val="24"/>
        </w:rPr>
      </w:pPr>
      <w:hyperlink r:id="rId6" w:history="1">
        <w:r w:rsidR="00F8150A" w:rsidRPr="00F8150A">
          <w:rPr>
            <w:rFonts w:asciiTheme="minorBidi" w:hAnsiTheme="minorBidi"/>
            <w:sz w:val="24"/>
            <w:szCs w:val="24"/>
          </w:rPr>
          <w:t>Rav Sheshet</w:t>
        </w:r>
      </w:hyperlink>
      <w:r w:rsidR="00F8150A" w:rsidRPr="00F8150A">
        <w:rPr>
          <w:rFonts w:asciiTheme="minorBidi" w:hAnsiTheme="minorBidi"/>
          <w:sz w:val="24"/>
          <w:szCs w:val="24"/>
        </w:rPr>
        <w:t xml:space="preserve"> says: Anyone who does not don phylacteries violates eight positive </w:t>
      </w:r>
      <w:r w:rsidR="00F8150A" w:rsidRPr="00E45D07">
        <w:rPr>
          <w:rFonts w:asciiTheme="minorBidi" w:hAnsiTheme="minorBidi"/>
          <w:i/>
          <w:iCs/>
          <w:sz w:val="24"/>
          <w:szCs w:val="24"/>
        </w:rPr>
        <w:t>mitzvot</w:t>
      </w:r>
      <w:r w:rsidR="00F8150A" w:rsidRPr="00F8150A">
        <w:rPr>
          <w:rFonts w:asciiTheme="minorBidi" w:hAnsiTheme="minorBidi"/>
          <w:sz w:val="24"/>
          <w:szCs w:val="24"/>
        </w:rPr>
        <w:t>. This is referring to the mitzva to don phylacteries of the arm and head, each of which is mentioned in four different passages (</w:t>
      </w:r>
      <w:hyperlink r:id="rId7" w:history="1">
        <w:r w:rsidR="00F8150A" w:rsidRPr="00E45D07">
          <w:rPr>
            <w:rFonts w:asciiTheme="minorBidi" w:hAnsiTheme="minorBidi"/>
            <w:i/>
            <w:iCs/>
            <w:sz w:val="24"/>
            <w:szCs w:val="24"/>
          </w:rPr>
          <w:t>Shemot</w:t>
        </w:r>
        <w:r w:rsidR="00F8150A" w:rsidRPr="00F8150A">
          <w:rPr>
            <w:rFonts w:asciiTheme="minorBidi" w:hAnsiTheme="minorBidi"/>
            <w:sz w:val="24"/>
            <w:szCs w:val="24"/>
          </w:rPr>
          <w:t xml:space="preserve"> 13:9</w:t>
        </w:r>
      </w:hyperlink>
      <w:r w:rsidR="00F8150A">
        <w:rPr>
          <w:rFonts w:asciiTheme="minorBidi" w:hAnsiTheme="minorBidi"/>
          <w:sz w:val="24"/>
          <w:szCs w:val="24"/>
        </w:rPr>
        <w:t xml:space="preserve">, </w:t>
      </w:r>
      <w:hyperlink r:id="rId8" w:history="1">
        <w:r w:rsidR="00F8150A" w:rsidRPr="00F8150A">
          <w:rPr>
            <w:rFonts w:asciiTheme="minorBidi" w:hAnsiTheme="minorBidi"/>
            <w:sz w:val="24"/>
            <w:szCs w:val="24"/>
          </w:rPr>
          <w:t>13:16</w:t>
        </w:r>
      </w:hyperlink>
      <w:r w:rsidR="00F8150A" w:rsidRPr="00F8150A">
        <w:rPr>
          <w:rFonts w:asciiTheme="minorBidi" w:hAnsiTheme="minorBidi"/>
          <w:sz w:val="24"/>
          <w:szCs w:val="24"/>
        </w:rPr>
        <w:t xml:space="preserve">; </w:t>
      </w:r>
      <w:hyperlink r:id="rId9" w:history="1">
        <w:r w:rsidR="00F8150A" w:rsidRPr="00E45D07">
          <w:rPr>
            <w:rFonts w:asciiTheme="minorBidi" w:hAnsiTheme="minorBidi"/>
            <w:i/>
            <w:iCs/>
            <w:sz w:val="24"/>
            <w:szCs w:val="24"/>
          </w:rPr>
          <w:t>Devarim</w:t>
        </w:r>
        <w:r w:rsidR="00F8150A">
          <w:rPr>
            <w:rFonts w:asciiTheme="minorBidi" w:hAnsiTheme="minorBidi"/>
            <w:sz w:val="24"/>
            <w:szCs w:val="24"/>
          </w:rPr>
          <w:t xml:space="preserve"> </w:t>
        </w:r>
        <w:r w:rsidR="00F8150A" w:rsidRPr="00F8150A">
          <w:rPr>
            <w:rFonts w:asciiTheme="minorBidi" w:hAnsiTheme="minorBidi"/>
            <w:sz w:val="24"/>
            <w:szCs w:val="24"/>
          </w:rPr>
          <w:t>6:8</w:t>
        </w:r>
      </w:hyperlink>
      <w:r w:rsidR="00F8150A">
        <w:rPr>
          <w:rFonts w:asciiTheme="minorBidi" w:hAnsiTheme="minorBidi"/>
          <w:sz w:val="24"/>
          <w:szCs w:val="24"/>
        </w:rPr>
        <w:t xml:space="preserve">, </w:t>
      </w:r>
      <w:hyperlink r:id="rId10" w:history="1">
        <w:r w:rsidR="00F8150A" w:rsidRPr="00F8150A">
          <w:rPr>
            <w:rFonts w:asciiTheme="minorBidi" w:hAnsiTheme="minorBidi"/>
            <w:sz w:val="24"/>
            <w:szCs w:val="24"/>
          </w:rPr>
          <w:t>11:18</w:t>
        </w:r>
      </w:hyperlink>
      <w:r w:rsidR="00F8150A" w:rsidRPr="00F8150A">
        <w:rPr>
          <w:rFonts w:asciiTheme="minorBidi" w:hAnsiTheme="minorBidi"/>
          <w:sz w:val="24"/>
          <w:szCs w:val="24"/>
        </w:rPr>
        <w:t>).</w:t>
      </w:r>
    </w:p>
    <w:p w14:paraId="410D4E7D" w14:textId="77777777" w:rsidR="0004744E" w:rsidRDefault="0004744E" w:rsidP="00626169">
      <w:pPr>
        <w:bidi w:val="0"/>
        <w:spacing w:after="0" w:line="240" w:lineRule="auto"/>
        <w:jc w:val="both"/>
        <w:rPr>
          <w:rFonts w:asciiTheme="minorBidi" w:hAnsiTheme="minorBidi"/>
          <w:sz w:val="24"/>
          <w:szCs w:val="24"/>
        </w:rPr>
      </w:pPr>
    </w:p>
    <w:p w14:paraId="7C7BD6BE" w14:textId="0235F242" w:rsidR="009C6FE6" w:rsidRDefault="009C6FE6" w:rsidP="00626169">
      <w:pPr>
        <w:bidi w:val="0"/>
        <w:spacing w:after="0" w:line="240" w:lineRule="auto"/>
        <w:jc w:val="both"/>
        <w:rPr>
          <w:rFonts w:asciiTheme="minorBidi" w:hAnsiTheme="minorBidi"/>
          <w:sz w:val="24"/>
          <w:szCs w:val="24"/>
        </w:rPr>
      </w:pPr>
      <w:r>
        <w:rPr>
          <w:rFonts w:asciiTheme="minorBidi" w:hAnsiTheme="minorBidi"/>
          <w:sz w:val="24"/>
          <w:szCs w:val="24"/>
        </w:rPr>
        <w:tab/>
        <w:t>The Talmud (</w:t>
      </w:r>
      <w:r w:rsidRPr="00E45D07">
        <w:rPr>
          <w:rFonts w:asciiTheme="minorBidi" w:hAnsiTheme="minorBidi"/>
          <w:i/>
          <w:iCs/>
          <w:sz w:val="24"/>
          <w:szCs w:val="24"/>
        </w:rPr>
        <w:t>Rosh Ha-</w:t>
      </w:r>
      <w:r w:rsidR="004A358B">
        <w:rPr>
          <w:rFonts w:asciiTheme="minorBidi" w:hAnsiTheme="minorBidi"/>
          <w:i/>
          <w:iCs/>
          <w:sz w:val="24"/>
          <w:szCs w:val="24"/>
        </w:rPr>
        <w:t>s</w:t>
      </w:r>
      <w:r w:rsidRPr="00E45D07">
        <w:rPr>
          <w:rFonts w:asciiTheme="minorBidi" w:hAnsiTheme="minorBidi"/>
          <w:i/>
          <w:iCs/>
          <w:sz w:val="24"/>
          <w:szCs w:val="24"/>
        </w:rPr>
        <w:t>hana</w:t>
      </w:r>
      <w:r>
        <w:rPr>
          <w:rFonts w:asciiTheme="minorBidi" w:hAnsiTheme="minorBidi"/>
          <w:sz w:val="24"/>
          <w:szCs w:val="24"/>
        </w:rPr>
        <w:t xml:space="preserve"> 17a) further discusses the </w:t>
      </w:r>
      <w:r w:rsidR="002E5EB0">
        <w:rPr>
          <w:rFonts w:asciiTheme="minorBidi" w:hAnsiTheme="minorBidi"/>
          <w:sz w:val="24"/>
          <w:szCs w:val="24"/>
        </w:rPr>
        <w:t>severity</w:t>
      </w:r>
      <w:r>
        <w:rPr>
          <w:rFonts w:asciiTheme="minorBidi" w:hAnsiTheme="minorBidi"/>
          <w:sz w:val="24"/>
          <w:szCs w:val="24"/>
        </w:rPr>
        <w:t xml:space="preserve"> of not wearing </w:t>
      </w:r>
      <w:r w:rsidRPr="00E45D07">
        <w:rPr>
          <w:rFonts w:asciiTheme="minorBidi" w:hAnsiTheme="minorBidi"/>
          <w:i/>
          <w:iCs/>
          <w:sz w:val="24"/>
          <w:szCs w:val="24"/>
        </w:rPr>
        <w:t>tefillin</w:t>
      </w:r>
      <w:r>
        <w:rPr>
          <w:rFonts w:asciiTheme="minorBidi" w:hAnsiTheme="minorBidi"/>
          <w:sz w:val="24"/>
          <w:szCs w:val="24"/>
        </w:rPr>
        <w:t xml:space="preserve">. </w:t>
      </w:r>
    </w:p>
    <w:p w14:paraId="3C8235C3" w14:textId="77777777" w:rsidR="0004744E" w:rsidRDefault="0004744E" w:rsidP="00626169">
      <w:pPr>
        <w:bidi w:val="0"/>
        <w:spacing w:after="0" w:line="240" w:lineRule="auto"/>
        <w:jc w:val="both"/>
        <w:rPr>
          <w:rFonts w:asciiTheme="minorBidi" w:hAnsiTheme="minorBidi"/>
          <w:sz w:val="24"/>
          <w:szCs w:val="24"/>
        </w:rPr>
      </w:pPr>
    </w:p>
    <w:p w14:paraId="50C53506" w14:textId="4D29E6D3" w:rsidR="009C6FE6" w:rsidRDefault="009C6FE6" w:rsidP="00626169">
      <w:pPr>
        <w:bidi w:val="0"/>
        <w:spacing w:after="0" w:line="240" w:lineRule="auto"/>
        <w:ind w:left="720"/>
        <w:jc w:val="both"/>
        <w:rPr>
          <w:rFonts w:asciiTheme="minorBidi" w:hAnsiTheme="minorBidi"/>
          <w:sz w:val="24"/>
          <w:szCs w:val="24"/>
        </w:rPr>
      </w:pPr>
      <w:r w:rsidRPr="009C6FE6">
        <w:rPr>
          <w:rFonts w:asciiTheme="minorBidi" w:hAnsiTheme="minorBidi"/>
          <w:sz w:val="24"/>
          <w:szCs w:val="24"/>
        </w:rPr>
        <w:t xml:space="preserve">The rebellious Jews who have sinned with their bodies </w:t>
      </w:r>
      <w:r>
        <w:rPr>
          <w:rFonts w:asciiTheme="minorBidi" w:hAnsiTheme="minorBidi"/>
          <w:sz w:val="24"/>
          <w:szCs w:val="24"/>
        </w:rPr>
        <w:t>(</w:t>
      </w:r>
      <w:r w:rsidRPr="00E45D07">
        <w:rPr>
          <w:rFonts w:asciiTheme="minorBidi" w:hAnsiTheme="minorBidi"/>
          <w:i/>
          <w:iCs/>
          <w:sz w:val="24"/>
          <w:szCs w:val="24"/>
        </w:rPr>
        <w:t>posh</w:t>
      </w:r>
      <w:r w:rsidRPr="006B56EB">
        <w:rPr>
          <w:rFonts w:asciiTheme="minorBidi" w:hAnsiTheme="minorBidi"/>
          <w:i/>
          <w:iCs/>
          <w:sz w:val="24"/>
          <w:szCs w:val="24"/>
        </w:rPr>
        <w:t>’ei</w:t>
      </w:r>
      <w:r w:rsidRPr="000224BE">
        <w:rPr>
          <w:rFonts w:asciiTheme="minorBidi" w:hAnsiTheme="minorBidi"/>
          <w:i/>
          <w:iCs/>
          <w:sz w:val="24"/>
          <w:szCs w:val="24"/>
        </w:rPr>
        <w:t xml:space="preserve"> Yisrael be-</w:t>
      </w:r>
      <w:r w:rsidRPr="00E45D07">
        <w:rPr>
          <w:rFonts w:asciiTheme="minorBidi" w:hAnsiTheme="minorBidi"/>
          <w:i/>
          <w:iCs/>
          <w:sz w:val="24"/>
          <w:szCs w:val="24"/>
        </w:rPr>
        <w:t>gufan</w:t>
      </w:r>
      <w:r>
        <w:rPr>
          <w:rFonts w:asciiTheme="minorBidi" w:hAnsiTheme="minorBidi"/>
          <w:sz w:val="24"/>
          <w:szCs w:val="24"/>
        </w:rPr>
        <w:t>)</w:t>
      </w:r>
      <w:r w:rsidR="006B56EB">
        <w:rPr>
          <w:rFonts w:asciiTheme="minorBidi" w:hAnsiTheme="minorBidi"/>
          <w:sz w:val="24"/>
          <w:szCs w:val="24"/>
        </w:rPr>
        <w:t>,</w:t>
      </w:r>
      <w:r>
        <w:rPr>
          <w:rFonts w:asciiTheme="minorBidi" w:hAnsiTheme="minorBidi"/>
          <w:sz w:val="24"/>
          <w:szCs w:val="24"/>
        </w:rPr>
        <w:t xml:space="preserve"> </w:t>
      </w:r>
      <w:r w:rsidRPr="009C6FE6">
        <w:rPr>
          <w:rFonts w:asciiTheme="minorBidi" w:hAnsiTheme="minorBidi"/>
          <w:sz w:val="24"/>
          <w:szCs w:val="24"/>
        </w:rPr>
        <w:t>and also the rebellious people of the nations of the world who have sinned with their bodies</w:t>
      </w:r>
      <w:r w:rsidR="006B56EB">
        <w:rPr>
          <w:rFonts w:asciiTheme="minorBidi" w:hAnsiTheme="minorBidi"/>
          <w:sz w:val="24"/>
          <w:szCs w:val="24"/>
        </w:rPr>
        <w:t>,</w:t>
      </w:r>
      <w:r w:rsidRPr="009C6FE6">
        <w:rPr>
          <w:rFonts w:asciiTheme="minorBidi" w:hAnsiTheme="minorBidi"/>
          <w:sz w:val="24"/>
          <w:szCs w:val="24"/>
        </w:rPr>
        <w:t xml:space="preserve"> descend to </w:t>
      </w:r>
      <w:r w:rsidR="008953E9">
        <w:rPr>
          <w:rFonts w:asciiTheme="minorBidi" w:hAnsiTheme="minorBidi"/>
          <w:i/>
          <w:iCs/>
          <w:sz w:val="24"/>
          <w:szCs w:val="24"/>
        </w:rPr>
        <w:t>Gehinom</w:t>
      </w:r>
      <w:r w:rsidR="008953E9" w:rsidRPr="009C6FE6">
        <w:rPr>
          <w:rFonts w:asciiTheme="minorBidi" w:hAnsiTheme="minorBidi"/>
          <w:sz w:val="24"/>
          <w:szCs w:val="24"/>
        </w:rPr>
        <w:t xml:space="preserve"> </w:t>
      </w:r>
      <w:r w:rsidRPr="009C6FE6">
        <w:rPr>
          <w:rFonts w:asciiTheme="minorBidi" w:hAnsiTheme="minorBidi"/>
          <w:sz w:val="24"/>
          <w:szCs w:val="24"/>
        </w:rPr>
        <w:t>and are judged there for twelve months. After twelve months, their bodies are consumed, their souls are burned, and a wind scatters them under the soles of the feet of the righteous, as it is stated: “And you shall tread down the wicked; for they shall be ashes under the soles of your feet” (</w:t>
      </w:r>
      <w:hyperlink r:id="rId11" w:history="1">
        <w:r w:rsidRPr="00E45D07">
          <w:rPr>
            <w:rFonts w:asciiTheme="minorBidi" w:hAnsiTheme="minorBidi"/>
            <w:i/>
            <w:iCs/>
            <w:sz w:val="24"/>
            <w:szCs w:val="24"/>
          </w:rPr>
          <w:t>Mala</w:t>
        </w:r>
        <w:r w:rsidR="0004744E" w:rsidRPr="00E45D07">
          <w:rPr>
            <w:rFonts w:asciiTheme="minorBidi" w:hAnsiTheme="minorBidi"/>
            <w:i/>
            <w:iCs/>
            <w:sz w:val="24"/>
            <w:szCs w:val="24"/>
          </w:rPr>
          <w:t>k</w:t>
        </w:r>
        <w:r w:rsidRPr="00E45D07">
          <w:rPr>
            <w:rFonts w:asciiTheme="minorBidi" w:hAnsiTheme="minorBidi"/>
            <w:i/>
            <w:iCs/>
            <w:sz w:val="24"/>
            <w:szCs w:val="24"/>
          </w:rPr>
          <w:t>hi</w:t>
        </w:r>
        <w:r w:rsidRPr="009C6FE6">
          <w:rPr>
            <w:rFonts w:asciiTheme="minorBidi" w:hAnsiTheme="minorBidi"/>
            <w:sz w:val="24"/>
            <w:szCs w:val="24"/>
          </w:rPr>
          <w:t xml:space="preserve"> 3:21</w:t>
        </w:r>
      </w:hyperlink>
      <w:r w:rsidRPr="009C6FE6">
        <w:rPr>
          <w:rFonts w:asciiTheme="minorBidi" w:hAnsiTheme="minorBidi"/>
          <w:sz w:val="24"/>
          <w:szCs w:val="24"/>
        </w:rPr>
        <w:t>).</w:t>
      </w:r>
    </w:p>
    <w:p w14:paraId="49A2C844" w14:textId="77777777" w:rsidR="0004744E" w:rsidRDefault="0004744E" w:rsidP="00626169">
      <w:pPr>
        <w:bidi w:val="0"/>
        <w:spacing w:after="0" w:line="240" w:lineRule="auto"/>
        <w:ind w:left="720"/>
        <w:jc w:val="both"/>
        <w:rPr>
          <w:rFonts w:asciiTheme="minorBidi" w:hAnsiTheme="minorBidi"/>
          <w:sz w:val="24"/>
          <w:szCs w:val="24"/>
        </w:rPr>
      </w:pPr>
    </w:p>
    <w:p w14:paraId="14F98748" w14:textId="25BCA7FE" w:rsidR="009C6FE6" w:rsidRDefault="009C6FE6" w:rsidP="00626169">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006B56EB">
        <w:rPr>
          <w:rFonts w:asciiTheme="minorBidi" w:hAnsiTheme="minorBidi"/>
          <w:sz w:val="24"/>
          <w:szCs w:val="24"/>
        </w:rPr>
        <w:t>G</w:t>
      </w:r>
      <w:r>
        <w:rPr>
          <w:rFonts w:asciiTheme="minorBidi" w:hAnsiTheme="minorBidi"/>
          <w:sz w:val="24"/>
          <w:szCs w:val="24"/>
        </w:rPr>
        <w:t>emara explains</w:t>
      </w:r>
      <w:r w:rsidR="006B56EB">
        <w:rPr>
          <w:rFonts w:asciiTheme="minorBidi" w:hAnsiTheme="minorBidi"/>
          <w:sz w:val="24"/>
          <w:szCs w:val="24"/>
        </w:rPr>
        <w:t xml:space="preserve"> that</w:t>
      </w:r>
      <w:r>
        <w:rPr>
          <w:rFonts w:asciiTheme="minorBidi" w:hAnsiTheme="minorBidi"/>
          <w:sz w:val="24"/>
          <w:szCs w:val="24"/>
        </w:rPr>
        <w:t xml:space="preserve"> “</w:t>
      </w:r>
      <w:r w:rsidRPr="00E45D07">
        <w:rPr>
          <w:rFonts w:asciiTheme="minorBidi" w:hAnsiTheme="minorBidi"/>
          <w:i/>
          <w:iCs/>
          <w:sz w:val="24"/>
          <w:szCs w:val="24"/>
        </w:rPr>
        <w:t>posh’ei Yisrael be-gufan</w:t>
      </w:r>
      <w:r>
        <w:rPr>
          <w:rFonts w:asciiTheme="minorBidi" w:hAnsiTheme="minorBidi"/>
          <w:sz w:val="24"/>
          <w:szCs w:val="24"/>
        </w:rPr>
        <w:t xml:space="preserve">” </w:t>
      </w:r>
      <w:r w:rsidRPr="00A813B8">
        <w:rPr>
          <w:rFonts w:asciiTheme="minorBidi" w:hAnsiTheme="minorBidi"/>
          <w:sz w:val="24"/>
          <w:szCs w:val="24"/>
        </w:rPr>
        <w:t xml:space="preserve">refers to “the skull that did not don phylacteries.” </w:t>
      </w:r>
      <w:r w:rsidR="0003563B" w:rsidRPr="0003563B">
        <w:rPr>
          <w:rFonts w:asciiTheme="minorBidi" w:hAnsiTheme="minorBidi"/>
          <w:sz w:val="24"/>
          <w:szCs w:val="24"/>
        </w:rPr>
        <w:t>Commentators</w:t>
      </w:r>
      <w:r w:rsidR="00276807">
        <w:rPr>
          <w:rFonts w:asciiTheme="minorBidi" w:hAnsiTheme="minorBidi"/>
          <w:sz w:val="24"/>
          <w:szCs w:val="24"/>
        </w:rPr>
        <w:t xml:space="preserve"> </w:t>
      </w:r>
      <w:r w:rsidR="006B56EB">
        <w:rPr>
          <w:rFonts w:asciiTheme="minorBidi" w:hAnsiTheme="minorBidi"/>
          <w:sz w:val="24"/>
          <w:szCs w:val="24"/>
        </w:rPr>
        <w:t xml:space="preserve">have </w:t>
      </w:r>
      <w:r w:rsidR="002E5EB0">
        <w:rPr>
          <w:rFonts w:asciiTheme="minorBidi" w:hAnsiTheme="minorBidi"/>
          <w:sz w:val="24"/>
          <w:szCs w:val="24"/>
        </w:rPr>
        <w:t xml:space="preserve">interpreted this passage in different ways, </w:t>
      </w:r>
      <w:r w:rsidR="006B56EB">
        <w:rPr>
          <w:rFonts w:asciiTheme="minorBidi" w:hAnsiTheme="minorBidi"/>
          <w:sz w:val="24"/>
          <w:szCs w:val="24"/>
        </w:rPr>
        <w:t xml:space="preserve">in light of </w:t>
      </w:r>
      <w:r w:rsidR="002E5EB0">
        <w:rPr>
          <w:rFonts w:asciiTheme="minorBidi" w:hAnsiTheme="minorBidi"/>
          <w:sz w:val="24"/>
          <w:szCs w:val="24"/>
        </w:rPr>
        <w:t xml:space="preserve">the widespread custom, in some European communities, of not wearing </w:t>
      </w:r>
      <w:r w:rsidR="002E5EB0" w:rsidRPr="00E45D07">
        <w:rPr>
          <w:rFonts w:asciiTheme="minorBidi" w:hAnsiTheme="minorBidi"/>
          <w:i/>
          <w:iCs/>
          <w:sz w:val="24"/>
          <w:szCs w:val="24"/>
        </w:rPr>
        <w:t>tefillin</w:t>
      </w:r>
      <w:r w:rsidR="002E5EB0">
        <w:rPr>
          <w:rFonts w:asciiTheme="minorBidi" w:hAnsiTheme="minorBidi"/>
          <w:sz w:val="24"/>
          <w:szCs w:val="24"/>
        </w:rPr>
        <w:t xml:space="preserve">. </w:t>
      </w:r>
      <w:r w:rsidRPr="00A813B8">
        <w:rPr>
          <w:rFonts w:asciiTheme="minorBidi" w:hAnsiTheme="minorBidi"/>
          <w:sz w:val="24"/>
          <w:szCs w:val="24"/>
        </w:rPr>
        <w:t>The</w:t>
      </w:r>
      <w:r>
        <w:rPr>
          <w:rFonts w:asciiTheme="minorBidi" w:hAnsiTheme="minorBidi"/>
          <w:sz w:val="24"/>
          <w:szCs w:val="24"/>
        </w:rPr>
        <w:t xml:space="preserve"> Geonim (</w:t>
      </w:r>
      <w:r w:rsidR="00276807">
        <w:rPr>
          <w:rFonts w:asciiTheme="minorBidi" w:hAnsiTheme="minorBidi"/>
          <w:sz w:val="24"/>
          <w:szCs w:val="24"/>
        </w:rPr>
        <w:t>cited in</w:t>
      </w:r>
      <w:r>
        <w:rPr>
          <w:rFonts w:asciiTheme="minorBidi" w:hAnsiTheme="minorBidi"/>
          <w:sz w:val="24"/>
          <w:szCs w:val="24"/>
        </w:rPr>
        <w:t xml:space="preserve"> </w:t>
      </w:r>
      <w:r w:rsidRPr="00E44346">
        <w:rPr>
          <w:rFonts w:asciiTheme="minorBidi" w:hAnsiTheme="minorBidi"/>
          <w:i/>
          <w:iCs/>
          <w:sz w:val="24"/>
          <w:szCs w:val="24"/>
        </w:rPr>
        <w:t>Ittur</w:t>
      </w:r>
      <w:r>
        <w:rPr>
          <w:rFonts w:asciiTheme="minorBidi" w:hAnsiTheme="minorBidi"/>
          <w:sz w:val="24"/>
          <w:szCs w:val="24"/>
        </w:rPr>
        <w:t xml:space="preserve">, </w:t>
      </w:r>
      <w:r w:rsidRPr="00E45D07">
        <w:rPr>
          <w:rFonts w:asciiTheme="minorBidi" w:hAnsiTheme="minorBidi"/>
          <w:i/>
          <w:iCs/>
          <w:sz w:val="24"/>
          <w:szCs w:val="24"/>
        </w:rPr>
        <w:t>Tefillin</w:t>
      </w:r>
      <w:r>
        <w:rPr>
          <w:rFonts w:asciiTheme="minorBidi" w:hAnsiTheme="minorBidi"/>
          <w:sz w:val="24"/>
          <w:szCs w:val="24"/>
        </w:rPr>
        <w:t xml:space="preserve"> 1:5) explain that the </w:t>
      </w:r>
      <w:r w:rsidR="006B56EB">
        <w:rPr>
          <w:rFonts w:asciiTheme="minorBidi" w:hAnsiTheme="minorBidi"/>
          <w:sz w:val="24"/>
          <w:szCs w:val="24"/>
        </w:rPr>
        <w:t>G</w:t>
      </w:r>
      <w:r>
        <w:rPr>
          <w:rFonts w:asciiTheme="minorBidi" w:hAnsiTheme="minorBidi"/>
          <w:sz w:val="24"/>
          <w:szCs w:val="24"/>
        </w:rPr>
        <w:t xml:space="preserve">emara refers to those who have never worn </w:t>
      </w:r>
      <w:r w:rsidRPr="00C04C88">
        <w:rPr>
          <w:rFonts w:asciiTheme="minorBidi" w:hAnsiTheme="minorBidi"/>
          <w:i/>
          <w:iCs/>
          <w:sz w:val="24"/>
          <w:szCs w:val="24"/>
        </w:rPr>
        <w:t>tefillin</w:t>
      </w:r>
      <w:r w:rsidR="001706EB">
        <w:rPr>
          <w:rFonts w:asciiTheme="minorBidi" w:hAnsiTheme="minorBidi"/>
          <w:sz w:val="24"/>
          <w:szCs w:val="24"/>
        </w:rPr>
        <w:t>.</w:t>
      </w:r>
      <w:r>
        <w:rPr>
          <w:rFonts w:asciiTheme="minorBidi" w:hAnsiTheme="minorBidi"/>
          <w:sz w:val="24"/>
          <w:szCs w:val="24"/>
        </w:rPr>
        <w:t xml:space="preserve"> This appears to be the view of the Rif and Rambam as well. The </w:t>
      </w:r>
      <w:r w:rsidRPr="000224BE">
        <w:rPr>
          <w:rFonts w:asciiTheme="minorBidi" w:hAnsiTheme="minorBidi"/>
          <w:i/>
          <w:iCs/>
          <w:sz w:val="24"/>
          <w:szCs w:val="24"/>
        </w:rPr>
        <w:t>Semag</w:t>
      </w:r>
      <w:r>
        <w:rPr>
          <w:rFonts w:asciiTheme="minorBidi" w:hAnsiTheme="minorBidi"/>
          <w:sz w:val="24"/>
          <w:szCs w:val="24"/>
        </w:rPr>
        <w:t xml:space="preserve"> (</w:t>
      </w:r>
      <w:r w:rsidRPr="000224BE">
        <w:rPr>
          <w:rFonts w:asciiTheme="minorBidi" w:hAnsiTheme="minorBidi"/>
          <w:i/>
          <w:iCs/>
          <w:sz w:val="24"/>
          <w:szCs w:val="24"/>
        </w:rPr>
        <w:t>Asin</w:t>
      </w:r>
      <w:r>
        <w:rPr>
          <w:rFonts w:asciiTheme="minorBidi" w:hAnsiTheme="minorBidi"/>
          <w:sz w:val="24"/>
          <w:szCs w:val="24"/>
        </w:rPr>
        <w:t xml:space="preserve"> 3) and </w:t>
      </w:r>
      <w:r w:rsidRPr="006B56EB">
        <w:rPr>
          <w:rFonts w:asciiTheme="minorBidi" w:hAnsiTheme="minorBidi"/>
          <w:sz w:val="24"/>
          <w:szCs w:val="24"/>
        </w:rPr>
        <w:t>Rosh</w:t>
      </w:r>
      <w:r>
        <w:rPr>
          <w:rFonts w:asciiTheme="minorBidi" w:hAnsiTheme="minorBidi"/>
          <w:sz w:val="24"/>
          <w:szCs w:val="24"/>
        </w:rPr>
        <w:t xml:space="preserve"> (1:5) explain tha</w:t>
      </w:r>
      <w:r w:rsidR="001706EB">
        <w:rPr>
          <w:rFonts w:asciiTheme="minorBidi" w:hAnsiTheme="minorBidi"/>
          <w:sz w:val="24"/>
          <w:szCs w:val="24"/>
        </w:rPr>
        <w:t>t</w:t>
      </w:r>
      <w:r>
        <w:rPr>
          <w:rFonts w:asciiTheme="minorBidi" w:hAnsiTheme="minorBidi"/>
          <w:sz w:val="24"/>
          <w:szCs w:val="24"/>
        </w:rPr>
        <w:t xml:space="preserve"> the Talmud refers to those who do wear </w:t>
      </w:r>
      <w:r w:rsidRPr="00E45D07">
        <w:rPr>
          <w:rFonts w:asciiTheme="minorBidi" w:hAnsiTheme="minorBidi"/>
          <w:i/>
          <w:iCs/>
          <w:sz w:val="24"/>
          <w:szCs w:val="24"/>
        </w:rPr>
        <w:t>tefillin</w:t>
      </w:r>
      <w:r>
        <w:rPr>
          <w:rFonts w:asciiTheme="minorBidi" w:hAnsiTheme="minorBidi"/>
          <w:sz w:val="24"/>
          <w:szCs w:val="24"/>
        </w:rPr>
        <w:t xml:space="preserve"> but not every day. The </w:t>
      </w:r>
      <w:r w:rsidRPr="000224BE">
        <w:rPr>
          <w:rFonts w:asciiTheme="minorBidi" w:hAnsiTheme="minorBidi"/>
          <w:i/>
          <w:iCs/>
          <w:sz w:val="24"/>
          <w:szCs w:val="24"/>
        </w:rPr>
        <w:t>Yere’im</w:t>
      </w:r>
      <w:r>
        <w:rPr>
          <w:rFonts w:asciiTheme="minorBidi" w:hAnsiTheme="minorBidi"/>
          <w:sz w:val="24"/>
          <w:szCs w:val="24"/>
        </w:rPr>
        <w:t xml:space="preserve"> </w:t>
      </w:r>
      <w:r w:rsidR="001706EB">
        <w:rPr>
          <w:rFonts w:asciiTheme="minorBidi" w:hAnsiTheme="minorBidi"/>
          <w:sz w:val="24"/>
          <w:szCs w:val="24"/>
        </w:rPr>
        <w:t xml:space="preserve">(399) </w:t>
      </w:r>
      <w:r>
        <w:rPr>
          <w:rFonts w:asciiTheme="minorBidi" w:hAnsiTheme="minorBidi"/>
          <w:sz w:val="24"/>
          <w:szCs w:val="24"/>
        </w:rPr>
        <w:t xml:space="preserve">explains that the </w:t>
      </w:r>
      <w:r w:rsidR="006B56EB">
        <w:rPr>
          <w:rFonts w:asciiTheme="minorBidi" w:hAnsiTheme="minorBidi"/>
          <w:sz w:val="24"/>
          <w:szCs w:val="24"/>
        </w:rPr>
        <w:t xml:space="preserve">Gemara </w:t>
      </w:r>
      <w:r>
        <w:rPr>
          <w:rFonts w:asciiTheme="minorBidi" w:hAnsiTheme="minorBidi"/>
          <w:sz w:val="24"/>
          <w:szCs w:val="24"/>
        </w:rPr>
        <w:t xml:space="preserve">refers to one who does not wear </w:t>
      </w:r>
      <w:r w:rsidRPr="00C04C88">
        <w:rPr>
          <w:rFonts w:asciiTheme="minorBidi" w:hAnsiTheme="minorBidi"/>
          <w:i/>
          <w:iCs/>
          <w:sz w:val="24"/>
          <w:szCs w:val="24"/>
        </w:rPr>
        <w:t>tefillin</w:t>
      </w:r>
      <w:r>
        <w:rPr>
          <w:rFonts w:asciiTheme="minorBidi" w:hAnsiTheme="minorBidi"/>
          <w:sz w:val="24"/>
          <w:szCs w:val="24"/>
        </w:rPr>
        <w:t xml:space="preserve"> </w:t>
      </w:r>
      <w:r w:rsidR="006B56EB">
        <w:rPr>
          <w:rFonts w:asciiTheme="minorBidi" w:hAnsiTheme="minorBidi"/>
          <w:sz w:val="24"/>
          <w:szCs w:val="24"/>
        </w:rPr>
        <w:t xml:space="preserve">specifically </w:t>
      </w:r>
      <w:r>
        <w:rPr>
          <w:rFonts w:asciiTheme="minorBidi" w:hAnsiTheme="minorBidi"/>
          <w:sz w:val="24"/>
          <w:szCs w:val="24"/>
        </w:rPr>
        <w:t xml:space="preserve">due to contempt for the </w:t>
      </w:r>
      <w:r w:rsidR="00E02322">
        <w:rPr>
          <w:rFonts w:asciiTheme="minorBidi" w:hAnsiTheme="minorBidi"/>
          <w:sz w:val="24"/>
          <w:szCs w:val="24"/>
        </w:rPr>
        <w:t>mitzva</w:t>
      </w:r>
      <w:r w:rsidR="001706EB">
        <w:rPr>
          <w:rFonts w:asciiTheme="minorBidi" w:hAnsiTheme="minorBidi"/>
          <w:sz w:val="24"/>
          <w:szCs w:val="24"/>
        </w:rPr>
        <w:t>.</w:t>
      </w:r>
      <w:r w:rsidR="002E5EB0">
        <w:rPr>
          <w:rFonts w:asciiTheme="minorBidi" w:hAnsiTheme="minorBidi"/>
          <w:sz w:val="24"/>
          <w:szCs w:val="24"/>
        </w:rPr>
        <w:t xml:space="preserve"> </w:t>
      </w:r>
    </w:p>
    <w:p w14:paraId="6CD50C42" w14:textId="77777777" w:rsidR="0004744E" w:rsidRPr="00F8150A" w:rsidRDefault="0004744E" w:rsidP="00626169">
      <w:pPr>
        <w:bidi w:val="0"/>
        <w:spacing w:after="0" w:line="240" w:lineRule="auto"/>
        <w:jc w:val="both"/>
        <w:rPr>
          <w:rFonts w:asciiTheme="minorBidi" w:hAnsiTheme="minorBidi"/>
          <w:sz w:val="24"/>
          <w:szCs w:val="24"/>
        </w:rPr>
      </w:pPr>
    </w:p>
    <w:p w14:paraId="76A89237" w14:textId="718E90E1" w:rsidR="000441DD" w:rsidRDefault="000441DD" w:rsidP="00626169">
      <w:pPr>
        <w:bidi w:val="0"/>
        <w:spacing w:after="0" w:line="240" w:lineRule="auto"/>
        <w:jc w:val="both"/>
        <w:rPr>
          <w:rFonts w:asciiTheme="minorBidi" w:hAnsiTheme="minorBidi"/>
          <w:b/>
          <w:bCs/>
          <w:sz w:val="24"/>
          <w:szCs w:val="24"/>
        </w:rPr>
      </w:pPr>
      <w:r w:rsidRPr="007B0F75">
        <w:rPr>
          <w:rFonts w:asciiTheme="minorBidi" w:hAnsiTheme="minorBidi"/>
          <w:b/>
          <w:bCs/>
          <w:sz w:val="24"/>
          <w:szCs w:val="24"/>
        </w:rPr>
        <w:t xml:space="preserve">One or Two </w:t>
      </w:r>
      <w:r w:rsidRPr="000224BE">
        <w:rPr>
          <w:rFonts w:asciiTheme="minorBidi" w:hAnsiTheme="minorBidi"/>
          <w:b/>
          <w:bCs/>
          <w:i/>
          <w:iCs/>
          <w:sz w:val="24"/>
          <w:szCs w:val="24"/>
        </w:rPr>
        <w:t>Mitzvot</w:t>
      </w:r>
    </w:p>
    <w:p w14:paraId="065119A3" w14:textId="77777777" w:rsidR="0004744E" w:rsidRPr="007B0F75" w:rsidRDefault="0004744E" w:rsidP="00626169">
      <w:pPr>
        <w:bidi w:val="0"/>
        <w:spacing w:after="0" w:line="240" w:lineRule="auto"/>
        <w:jc w:val="both"/>
        <w:rPr>
          <w:rFonts w:asciiTheme="minorBidi" w:hAnsiTheme="minorBidi"/>
          <w:b/>
          <w:bCs/>
          <w:sz w:val="24"/>
          <w:szCs w:val="24"/>
        </w:rPr>
      </w:pPr>
    </w:p>
    <w:p w14:paraId="744668D7" w14:textId="43505D32" w:rsidR="003F5F4C" w:rsidRDefault="000441DD"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ab/>
        <w:t xml:space="preserve">The </w:t>
      </w:r>
      <w:r w:rsidRPr="000224BE">
        <w:rPr>
          <w:rFonts w:asciiTheme="minorBidi" w:hAnsiTheme="minorBidi"/>
          <w:i/>
          <w:iCs/>
          <w:sz w:val="24"/>
          <w:szCs w:val="24"/>
        </w:rPr>
        <w:t>Rishonim</w:t>
      </w:r>
      <w:r w:rsidRPr="007B0F75">
        <w:rPr>
          <w:rFonts w:asciiTheme="minorBidi" w:hAnsiTheme="minorBidi"/>
          <w:sz w:val="24"/>
          <w:szCs w:val="24"/>
        </w:rPr>
        <w:t xml:space="preserve"> discuss whether </w:t>
      </w:r>
      <w:r w:rsidR="0008411C">
        <w:rPr>
          <w:rFonts w:asciiTheme="minorBidi" w:hAnsiTheme="minorBidi"/>
          <w:sz w:val="24"/>
          <w:szCs w:val="24"/>
        </w:rPr>
        <w:t>wearing</w:t>
      </w:r>
      <w:r w:rsidRPr="007B0F75">
        <w:rPr>
          <w:rFonts w:asciiTheme="minorBidi" w:hAnsiTheme="minorBidi"/>
          <w:sz w:val="24"/>
          <w:szCs w:val="24"/>
        </w:rPr>
        <w:t xml:space="preserve"> both phylacteries, i.e., the </w:t>
      </w:r>
      <w:r w:rsidRPr="00C04C88">
        <w:rPr>
          <w:rFonts w:asciiTheme="minorBidi" w:hAnsiTheme="minorBidi"/>
          <w:i/>
          <w:iCs/>
          <w:sz w:val="24"/>
          <w:szCs w:val="24"/>
        </w:rPr>
        <w:t xml:space="preserve">tefillin shel </w:t>
      </w:r>
      <w:r w:rsidRPr="00E45D07">
        <w:rPr>
          <w:rFonts w:asciiTheme="minorBidi" w:hAnsiTheme="minorBidi"/>
          <w:i/>
          <w:iCs/>
          <w:sz w:val="24"/>
          <w:szCs w:val="24"/>
        </w:rPr>
        <w:t>rosh</w:t>
      </w:r>
      <w:r w:rsidRPr="007B0F75">
        <w:rPr>
          <w:rFonts w:asciiTheme="minorBidi" w:hAnsiTheme="minorBidi"/>
          <w:sz w:val="24"/>
          <w:szCs w:val="24"/>
        </w:rPr>
        <w:t xml:space="preserve"> and the </w:t>
      </w:r>
      <w:r w:rsidRPr="00E45D07">
        <w:rPr>
          <w:rFonts w:asciiTheme="minorBidi" w:hAnsiTheme="minorBidi"/>
          <w:i/>
          <w:iCs/>
          <w:sz w:val="24"/>
          <w:szCs w:val="24"/>
        </w:rPr>
        <w:t>tefillin shel yad</w:t>
      </w:r>
      <w:r w:rsidRPr="007B0F75">
        <w:rPr>
          <w:rFonts w:asciiTheme="minorBidi" w:hAnsiTheme="minorBidi"/>
          <w:sz w:val="24"/>
          <w:szCs w:val="24"/>
        </w:rPr>
        <w:t>, constitute</w:t>
      </w:r>
      <w:r w:rsidR="006B56EB">
        <w:rPr>
          <w:rFonts w:asciiTheme="minorBidi" w:hAnsiTheme="minorBidi"/>
          <w:sz w:val="24"/>
          <w:szCs w:val="24"/>
        </w:rPr>
        <w:t>s</w:t>
      </w:r>
      <w:r w:rsidRPr="007B0F75">
        <w:rPr>
          <w:rFonts w:asciiTheme="minorBidi" w:hAnsiTheme="minorBidi"/>
          <w:sz w:val="24"/>
          <w:szCs w:val="24"/>
        </w:rPr>
        <w:t xml:space="preserve"> one or two </w:t>
      </w:r>
      <w:r w:rsidRPr="000224BE">
        <w:rPr>
          <w:rFonts w:asciiTheme="minorBidi" w:hAnsiTheme="minorBidi"/>
          <w:i/>
          <w:iCs/>
          <w:sz w:val="24"/>
          <w:szCs w:val="24"/>
        </w:rPr>
        <w:t>mitzvot</w:t>
      </w:r>
      <w:r w:rsidRPr="007B0F75">
        <w:rPr>
          <w:rFonts w:asciiTheme="minorBidi" w:hAnsiTheme="minorBidi"/>
          <w:sz w:val="24"/>
          <w:szCs w:val="24"/>
        </w:rPr>
        <w:t>. The Rambam (</w:t>
      </w:r>
      <w:r w:rsidRPr="000224BE">
        <w:rPr>
          <w:rFonts w:asciiTheme="minorBidi" w:hAnsiTheme="minorBidi"/>
          <w:i/>
          <w:iCs/>
          <w:sz w:val="24"/>
          <w:szCs w:val="24"/>
        </w:rPr>
        <w:t>Sefer Ha-Mitzvot</w:t>
      </w:r>
      <w:r w:rsidRPr="007B0F75">
        <w:rPr>
          <w:rFonts w:asciiTheme="minorBidi" w:hAnsiTheme="minorBidi"/>
          <w:sz w:val="24"/>
          <w:szCs w:val="24"/>
        </w:rPr>
        <w:t>, Positive Commandments 12-13</w:t>
      </w:r>
      <w:r w:rsidR="009638A6" w:rsidRPr="007B0F75">
        <w:rPr>
          <w:rFonts w:asciiTheme="minorBidi" w:hAnsiTheme="minorBidi"/>
          <w:sz w:val="24"/>
          <w:szCs w:val="24"/>
        </w:rPr>
        <w:t xml:space="preserve">), the </w:t>
      </w:r>
      <w:r w:rsidR="009638A6" w:rsidRPr="000224BE">
        <w:rPr>
          <w:rFonts w:asciiTheme="minorBidi" w:hAnsiTheme="minorBidi"/>
          <w:i/>
          <w:iCs/>
          <w:sz w:val="24"/>
          <w:szCs w:val="24"/>
        </w:rPr>
        <w:t>Semag</w:t>
      </w:r>
      <w:r w:rsidR="009638A6" w:rsidRPr="007B0F75">
        <w:rPr>
          <w:rFonts w:asciiTheme="minorBidi" w:hAnsiTheme="minorBidi"/>
          <w:sz w:val="24"/>
          <w:szCs w:val="24"/>
        </w:rPr>
        <w:t xml:space="preserve"> (21-22)</w:t>
      </w:r>
      <w:r w:rsidR="006B56EB">
        <w:rPr>
          <w:rFonts w:asciiTheme="minorBidi" w:hAnsiTheme="minorBidi"/>
          <w:sz w:val="24"/>
          <w:szCs w:val="24"/>
        </w:rPr>
        <w:t>,</w:t>
      </w:r>
      <w:r w:rsidR="009638A6" w:rsidRPr="007B0F75">
        <w:rPr>
          <w:rFonts w:asciiTheme="minorBidi" w:hAnsiTheme="minorBidi"/>
          <w:sz w:val="24"/>
          <w:szCs w:val="24"/>
        </w:rPr>
        <w:t xml:space="preserve"> and</w:t>
      </w:r>
      <w:r w:rsidR="006B56EB">
        <w:rPr>
          <w:rFonts w:asciiTheme="minorBidi" w:hAnsiTheme="minorBidi"/>
          <w:sz w:val="24"/>
          <w:szCs w:val="24"/>
        </w:rPr>
        <w:t xml:space="preserve"> the</w:t>
      </w:r>
      <w:r w:rsidR="009638A6" w:rsidRPr="007B0F75">
        <w:rPr>
          <w:rFonts w:asciiTheme="minorBidi" w:hAnsiTheme="minorBidi"/>
          <w:sz w:val="24"/>
          <w:szCs w:val="24"/>
        </w:rPr>
        <w:t xml:space="preserve"> </w:t>
      </w:r>
      <w:r w:rsidR="009638A6" w:rsidRPr="000224BE">
        <w:rPr>
          <w:rFonts w:asciiTheme="minorBidi" w:hAnsiTheme="minorBidi"/>
          <w:i/>
          <w:iCs/>
          <w:sz w:val="24"/>
          <w:szCs w:val="24"/>
        </w:rPr>
        <w:t>Chinukh</w:t>
      </w:r>
      <w:r w:rsidR="009638A6" w:rsidRPr="007B0F75">
        <w:rPr>
          <w:rFonts w:asciiTheme="minorBidi" w:hAnsiTheme="minorBidi"/>
          <w:sz w:val="24"/>
          <w:szCs w:val="24"/>
        </w:rPr>
        <w:t xml:space="preserve"> (421-422) count the </w:t>
      </w:r>
      <w:r w:rsidR="009638A6" w:rsidRPr="00E45D07">
        <w:rPr>
          <w:rFonts w:asciiTheme="minorBidi" w:hAnsiTheme="minorBidi"/>
          <w:i/>
          <w:iCs/>
          <w:sz w:val="24"/>
          <w:szCs w:val="24"/>
        </w:rPr>
        <w:t>tefillin shel yad</w:t>
      </w:r>
      <w:r w:rsidR="009638A6" w:rsidRPr="007B0F75">
        <w:rPr>
          <w:rFonts w:asciiTheme="minorBidi" w:hAnsiTheme="minorBidi"/>
          <w:sz w:val="24"/>
          <w:szCs w:val="24"/>
        </w:rPr>
        <w:t xml:space="preserve"> and </w:t>
      </w:r>
      <w:r w:rsidR="009638A6" w:rsidRPr="00E45D07">
        <w:rPr>
          <w:rFonts w:asciiTheme="minorBidi" w:hAnsiTheme="minorBidi"/>
          <w:i/>
          <w:iCs/>
          <w:sz w:val="24"/>
          <w:szCs w:val="24"/>
        </w:rPr>
        <w:t>tefillin</w:t>
      </w:r>
      <w:r w:rsidR="0008411C" w:rsidRPr="00E45D07">
        <w:rPr>
          <w:rFonts w:asciiTheme="minorBidi" w:hAnsiTheme="minorBidi"/>
          <w:i/>
          <w:iCs/>
          <w:sz w:val="24"/>
          <w:szCs w:val="24"/>
        </w:rPr>
        <w:t xml:space="preserve"> </w:t>
      </w:r>
      <w:r w:rsidR="009638A6" w:rsidRPr="00E45D07">
        <w:rPr>
          <w:rFonts w:asciiTheme="minorBidi" w:hAnsiTheme="minorBidi"/>
          <w:i/>
          <w:iCs/>
          <w:sz w:val="24"/>
          <w:szCs w:val="24"/>
        </w:rPr>
        <w:t>shel rosh</w:t>
      </w:r>
      <w:r w:rsidR="009638A6" w:rsidRPr="007B0F75">
        <w:rPr>
          <w:rFonts w:asciiTheme="minorBidi" w:hAnsiTheme="minorBidi"/>
          <w:sz w:val="24"/>
          <w:szCs w:val="24"/>
        </w:rPr>
        <w:t xml:space="preserve"> as two separate </w:t>
      </w:r>
      <w:r w:rsidR="009638A6" w:rsidRPr="00C04C88">
        <w:rPr>
          <w:rFonts w:asciiTheme="minorBidi" w:hAnsiTheme="minorBidi"/>
          <w:i/>
          <w:iCs/>
          <w:sz w:val="24"/>
          <w:szCs w:val="24"/>
        </w:rPr>
        <w:t>mitzvot</w:t>
      </w:r>
      <w:r w:rsidR="009638A6" w:rsidRPr="007B0F75">
        <w:rPr>
          <w:rFonts w:asciiTheme="minorBidi" w:hAnsiTheme="minorBidi"/>
          <w:sz w:val="24"/>
          <w:szCs w:val="24"/>
        </w:rPr>
        <w:t xml:space="preserve">. The </w:t>
      </w:r>
      <w:r w:rsidR="003F5F4C" w:rsidRPr="000224BE">
        <w:rPr>
          <w:rFonts w:asciiTheme="minorBidi" w:hAnsiTheme="minorBidi"/>
          <w:i/>
          <w:iCs/>
          <w:sz w:val="24"/>
          <w:szCs w:val="24"/>
        </w:rPr>
        <w:t>Yere</w:t>
      </w:r>
      <w:r w:rsidR="006B56EB">
        <w:rPr>
          <w:rFonts w:asciiTheme="minorBidi" w:hAnsiTheme="minorBidi"/>
          <w:i/>
          <w:iCs/>
          <w:sz w:val="24"/>
          <w:szCs w:val="24"/>
        </w:rPr>
        <w:t>’</w:t>
      </w:r>
      <w:r w:rsidR="003F5F4C" w:rsidRPr="000224BE">
        <w:rPr>
          <w:rFonts w:asciiTheme="minorBidi" w:hAnsiTheme="minorBidi"/>
          <w:i/>
          <w:iCs/>
          <w:sz w:val="24"/>
          <w:szCs w:val="24"/>
        </w:rPr>
        <w:t>im</w:t>
      </w:r>
      <w:r w:rsidR="003F5F4C" w:rsidRPr="007B0F75">
        <w:rPr>
          <w:rFonts w:asciiTheme="minorBidi" w:hAnsiTheme="minorBidi"/>
          <w:sz w:val="24"/>
          <w:szCs w:val="24"/>
        </w:rPr>
        <w:t xml:space="preserve"> (399) and </w:t>
      </w:r>
      <w:r w:rsidR="003F5F4C" w:rsidRPr="000224BE">
        <w:rPr>
          <w:rFonts w:asciiTheme="minorBidi" w:hAnsiTheme="minorBidi"/>
          <w:i/>
          <w:iCs/>
          <w:sz w:val="24"/>
          <w:szCs w:val="24"/>
        </w:rPr>
        <w:t>Semak</w:t>
      </w:r>
      <w:r w:rsidR="003F5F4C" w:rsidRPr="007B0F75">
        <w:rPr>
          <w:rFonts w:asciiTheme="minorBidi" w:hAnsiTheme="minorBidi"/>
          <w:sz w:val="24"/>
          <w:szCs w:val="24"/>
        </w:rPr>
        <w:t xml:space="preserve"> (153) list </w:t>
      </w:r>
      <w:r w:rsidR="003F5F4C" w:rsidRPr="00E45D07">
        <w:rPr>
          <w:rFonts w:asciiTheme="minorBidi" w:hAnsiTheme="minorBidi"/>
          <w:i/>
          <w:iCs/>
          <w:sz w:val="24"/>
          <w:szCs w:val="24"/>
        </w:rPr>
        <w:t>tefillin shel rosh</w:t>
      </w:r>
      <w:r w:rsidR="003F5F4C" w:rsidRPr="007B0F75">
        <w:rPr>
          <w:rFonts w:asciiTheme="minorBidi" w:hAnsiTheme="minorBidi"/>
          <w:sz w:val="24"/>
          <w:szCs w:val="24"/>
        </w:rPr>
        <w:t xml:space="preserve"> and </w:t>
      </w:r>
      <w:r w:rsidR="003F5F4C" w:rsidRPr="00E45D07">
        <w:rPr>
          <w:rFonts w:asciiTheme="minorBidi" w:hAnsiTheme="minorBidi"/>
          <w:i/>
          <w:iCs/>
          <w:sz w:val="24"/>
          <w:szCs w:val="24"/>
        </w:rPr>
        <w:t>tefillin shel yad</w:t>
      </w:r>
      <w:r w:rsidR="003F5F4C" w:rsidRPr="007B0F75">
        <w:rPr>
          <w:rFonts w:asciiTheme="minorBidi" w:hAnsiTheme="minorBidi"/>
          <w:sz w:val="24"/>
          <w:szCs w:val="24"/>
        </w:rPr>
        <w:t xml:space="preserve"> as only one mitzva.</w:t>
      </w:r>
    </w:p>
    <w:p w14:paraId="78C19F3C" w14:textId="77777777" w:rsidR="0004744E" w:rsidRPr="007B0F75" w:rsidRDefault="0004744E" w:rsidP="00626169">
      <w:pPr>
        <w:bidi w:val="0"/>
        <w:spacing w:after="0" w:line="240" w:lineRule="auto"/>
        <w:jc w:val="both"/>
        <w:rPr>
          <w:rFonts w:asciiTheme="minorBidi" w:hAnsiTheme="minorBidi"/>
          <w:sz w:val="24"/>
          <w:szCs w:val="24"/>
        </w:rPr>
      </w:pPr>
    </w:p>
    <w:p w14:paraId="14A01361" w14:textId="044110B4" w:rsidR="000441DD" w:rsidRDefault="003F5F4C"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ab/>
        <w:t xml:space="preserve">This debate may have practical ramifications. As we will discuss in a future </w:t>
      </w:r>
      <w:r w:rsidRPr="000224BE">
        <w:rPr>
          <w:rFonts w:asciiTheme="minorBidi" w:hAnsiTheme="minorBidi"/>
          <w:i/>
          <w:iCs/>
          <w:sz w:val="24"/>
          <w:szCs w:val="24"/>
        </w:rPr>
        <w:t>shiur</w:t>
      </w:r>
      <w:r w:rsidRPr="007B0F75">
        <w:rPr>
          <w:rFonts w:asciiTheme="minorBidi" w:hAnsiTheme="minorBidi"/>
          <w:sz w:val="24"/>
          <w:szCs w:val="24"/>
        </w:rPr>
        <w:t xml:space="preserve">, the </w:t>
      </w:r>
      <w:r w:rsidRPr="000224BE">
        <w:rPr>
          <w:rFonts w:asciiTheme="minorBidi" w:hAnsiTheme="minorBidi"/>
          <w:i/>
          <w:iCs/>
          <w:sz w:val="24"/>
          <w:szCs w:val="24"/>
        </w:rPr>
        <w:t>Rishonim</w:t>
      </w:r>
      <w:r w:rsidRPr="007B0F75">
        <w:rPr>
          <w:rFonts w:asciiTheme="minorBidi" w:hAnsiTheme="minorBidi"/>
          <w:sz w:val="24"/>
          <w:szCs w:val="24"/>
        </w:rPr>
        <w:t xml:space="preserve"> disagree as to whether one should say one </w:t>
      </w:r>
      <w:r w:rsidR="00AC30AF" w:rsidRPr="007B0F75">
        <w:rPr>
          <w:rFonts w:asciiTheme="minorBidi" w:hAnsiTheme="minorBidi"/>
          <w:sz w:val="24"/>
          <w:szCs w:val="24"/>
        </w:rPr>
        <w:t xml:space="preserve">blessing </w:t>
      </w:r>
      <w:r w:rsidRPr="007B0F75">
        <w:rPr>
          <w:rFonts w:asciiTheme="minorBidi" w:hAnsiTheme="minorBidi"/>
          <w:sz w:val="24"/>
          <w:szCs w:val="24"/>
        </w:rPr>
        <w:t xml:space="preserve">or two upon donning the </w:t>
      </w:r>
      <w:r w:rsidRPr="00E45D07">
        <w:rPr>
          <w:rFonts w:asciiTheme="minorBidi" w:hAnsiTheme="minorBidi"/>
          <w:i/>
          <w:iCs/>
          <w:sz w:val="24"/>
          <w:szCs w:val="24"/>
        </w:rPr>
        <w:t>tefillin</w:t>
      </w:r>
      <w:r w:rsidRPr="007B0F75">
        <w:rPr>
          <w:rFonts w:asciiTheme="minorBidi" w:hAnsiTheme="minorBidi"/>
          <w:sz w:val="24"/>
          <w:szCs w:val="24"/>
        </w:rPr>
        <w:t>. Rashi (</w:t>
      </w:r>
      <w:r w:rsidRPr="00E45D07">
        <w:rPr>
          <w:rFonts w:asciiTheme="minorBidi" w:hAnsiTheme="minorBidi"/>
          <w:i/>
          <w:iCs/>
          <w:sz w:val="24"/>
          <w:szCs w:val="24"/>
        </w:rPr>
        <w:t>Menachot</w:t>
      </w:r>
      <w:r w:rsidRPr="007B0F75">
        <w:rPr>
          <w:rFonts w:asciiTheme="minorBidi" w:hAnsiTheme="minorBidi"/>
          <w:sz w:val="24"/>
          <w:szCs w:val="24"/>
        </w:rPr>
        <w:t xml:space="preserve"> 36a</w:t>
      </w:r>
      <w:r w:rsidR="004A358B">
        <w:rPr>
          <w:rFonts w:asciiTheme="minorBidi" w:hAnsiTheme="minorBidi"/>
          <w:sz w:val="24"/>
          <w:szCs w:val="24"/>
        </w:rPr>
        <w:t>,</w:t>
      </w:r>
      <w:r w:rsidRPr="007B0F75">
        <w:rPr>
          <w:rFonts w:asciiTheme="minorBidi" w:hAnsiTheme="minorBidi"/>
          <w:sz w:val="24"/>
          <w:szCs w:val="24"/>
        </w:rPr>
        <w:t xml:space="preserve"> </w:t>
      </w:r>
      <w:r w:rsidRPr="00E45D07">
        <w:rPr>
          <w:rFonts w:asciiTheme="minorBidi" w:hAnsiTheme="minorBidi"/>
          <w:i/>
          <w:iCs/>
          <w:sz w:val="24"/>
          <w:szCs w:val="24"/>
        </w:rPr>
        <w:t>s.v. lo sach</w:t>
      </w:r>
      <w:r w:rsidRPr="007B0F75">
        <w:rPr>
          <w:rFonts w:asciiTheme="minorBidi" w:hAnsiTheme="minorBidi"/>
          <w:sz w:val="24"/>
          <w:szCs w:val="24"/>
        </w:rPr>
        <w:t xml:space="preserve">) rules that only one blessing is </w:t>
      </w:r>
      <w:r w:rsidR="0008411C">
        <w:rPr>
          <w:rFonts w:asciiTheme="minorBidi" w:hAnsiTheme="minorBidi"/>
          <w:sz w:val="24"/>
          <w:szCs w:val="24"/>
        </w:rPr>
        <w:t>recited</w:t>
      </w:r>
      <w:r w:rsidRPr="007B0F75">
        <w:rPr>
          <w:rFonts w:asciiTheme="minorBidi" w:hAnsiTheme="minorBidi"/>
          <w:sz w:val="24"/>
          <w:szCs w:val="24"/>
        </w:rPr>
        <w:t xml:space="preserve"> when putting on the </w:t>
      </w:r>
      <w:r w:rsidRPr="00E45D07">
        <w:rPr>
          <w:rFonts w:asciiTheme="minorBidi" w:hAnsiTheme="minorBidi"/>
          <w:i/>
          <w:iCs/>
          <w:sz w:val="24"/>
          <w:szCs w:val="24"/>
        </w:rPr>
        <w:t>tefillin</w:t>
      </w:r>
      <w:r w:rsidRPr="007B0F75">
        <w:rPr>
          <w:rFonts w:asciiTheme="minorBidi" w:hAnsiTheme="minorBidi"/>
          <w:sz w:val="24"/>
          <w:szCs w:val="24"/>
        </w:rPr>
        <w:t xml:space="preserve">, unless one interrupts in between the </w:t>
      </w:r>
      <w:r w:rsidRPr="00C04C88">
        <w:rPr>
          <w:rFonts w:asciiTheme="minorBidi" w:hAnsiTheme="minorBidi"/>
          <w:i/>
          <w:iCs/>
          <w:sz w:val="24"/>
          <w:szCs w:val="24"/>
        </w:rPr>
        <w:t>tefillin shel yad</w:t>
      </w:r>
      <w:r w:rsidRPr="007B0F75">
        <w:rPr>
          <w:rFonts w:asciiTheme="minorBidi" w:hAnsiTheme="minorBidi"/>
          <w:sz w:val="24"/>
          <w:szCs w:val="24"/>
        </w:rPr>
        <w:t xml:space="preserve"> and the </w:t>
      </w:r>
      <w:r w:rsidRPr="00C04C88">
        <w:rPr>
          <w:rFonts w:asciiTheme="minorBidi" w:hAnsiTheme="minorBidi"/>
          <w:i/>
          <w:iCs/>
          <w:sz w:val="24"/>
          <w:szCs w:val="24"/>
        </w:rPr>
        <w:t>tefillin shel rosh</w:t>
      </w:r>
      <w:r w:rsidRPr="007B0F75">
        <w:rPr>
          <w:rFonts w:asciiTheme="minorBidi" w:hAnsiTheme="minorBidi"/>
          <w:sz w:val="24"/>
          <w:szCs w:val="24"/>
        </w:rPr>
        <w:t xml:space="preserve">. </w:t>
      </w:r>
      <w:r w:rsidR="009F454A" w:rsidRPr="007B0F75">
        <w:rPr>
          <w:rFonts w:asciiTheme="minorBidi" w:hAnsiTheme="minorBidi"/>
          <w:sz w:val="24"/>
          <w:szCs w:val="24"/>
        </w:rPr>
        <w:t>Rambam (</w:t>
      </w:r>
      <w:r w:rsidR="009F454A" w:rsidRPr="00C04C88">
        <w:rPr>
          <w:rFonts w:asciiTheme="minorBidi" w:hAnsiTheme="minorBidi"/>
          <w:i/>
          <w:iCs/>
          <w:sz w:val="24"/>
          <w:szCs w:val="24"/>
        </w:rPr>
        <w:t>Hilkhot Tefillin</w:t>
      </w:r>
      <w:r w:rsidR="009F454A" w:rsidRPr="007B0F75">
        <w:rPr>
          <w:rFonts w:asciiTheme="minorBidi" w:hAnsiTheme="minorBidi"/>
          <w:sz w:val="24"/>
          <w:szCs w:val="24"/>
        </w:rPr>
        <w:t xml:space="preserve"> 4:4) rules this way as well. </w:t>
      </w:r>
      <w:r w:rsidR="009F454A" w:rsidRPr="000224BE">
        <w:rPr>
          <w:rFonts w:asciiTheme="minorBidi" w:hAnsiTheme="minorBidi"/>
          <w:i/>
          <w:iCs/>
          <w:sz w:val="24"/>
          <w:szCs w:val="24"/>
        </w:rPr>
        <w:t>Tosafot</w:t>
      </w:r>
      <w:r w:rsidR="009F454A" w:rsidRPr="007B0F75">
        <w:rPr>
          <w:rFonts w:asciiTheme="minorBidi" w:hAnsiTheme="minorBidi"/>
          <w:sz w:val="24"/>
          <w:szCs w:val="24"/>
        </w:rPr>
        <w:t xml:space="preserve"> (ibid. </w:t>
      </w:r>
      <w:r w:rsidR="009F454A" w:rsidRPr="00E45D07">
        <w:rPr>
          <w:rFonts w:asciiTheme="minorBidi" w:hAnsiTheme="minorBidi"/>
          <w:i/>
          <w:iCs/>
          <w:sz w:val="24"/>
          <w:szCs w:val="24"/>
        </w:rPr>
        <w:t>s.v. lo sach</w:t>
      </w:r>
      <w:r w:rsidR="009F454A" w:rsidRPr="007B0F75">
        <w:rPr>
          <w:rFonts w:asciiTheme="minorBidi" w:hAnsiTheme="minorBidi"/>
          <w:sz w:val="24"/>
          <w:szCs w:val="24"/>
        </w:rPr>
        <w:t xml:space="preserve">; see also </w:t>
      </w:r>
      <w:r w:rsidR="009F454A" w:rsidRPr="000224BE">
        <w:rPr>
          <w:rFonts w:asciiTheme="minorBidi" w:hAnsiTheme="minorBidi"/>
          <w:i/>
          <w:iCs/>
          <w:sz w:val="24"/>
          <w:szCs w:val="24"/>
        </w:rPr>
        <w:t>Tosafot</w:t>
      </w:r>
      <w:r w:rsidR="009F454A" w:rsidRPr="007B0F75">
        <w:rPr>
          <w:rFonts w:asciiTheme="minorBidi" w:hAnsiTheme="minorBidi"/>
          <w:sz w:val="24"/>
          <w:szCs w:val="24"/>
        </w:rPr>
        <w:t xml:space="preserve"> </w:t>
      </w:r>
      <w:r w:rsidR="009F454A" w:rsidRPr="00E45D07">
        <w:rPr>
          <w:rFonts w:asciiTheme="minorBidi" w:hAnsiTheme="minorBidi"/>
          <w:i/>
          <w:iCs/>
          <w:sz w:val="24"/>
          <w:szCs w:val="24"/>
        </w:rPr>
        <w:t>Berakhot</w:t>
      </w:r>
      <w:r w:rsidR="009F454A" w:rsidRPr="007B0F75">
        <w:rPr>
          <w:rFonts w:asciiTheme="minorBidi" w:hAnsiTheme="minorBidi"/>
          <w:sz w:val="24"/>
          <w:szCs w:val="24"/>
        </w:rPr>
        <w:t xml:space="preserve"> 60b</w:t>
      </w:r>
      <w:r w:rsidR="004A358B">
        <w:rPr>
          <w:rFonts w:asciiTheme="minorBidi" w:hAnsiTheme="minorBidi"/>
          <w:sz w:val="24"/>
          <w:szCs w:val="24"/>
        </w:rPr>
        <w:t>,</w:t>
      </w:r>
      <w:r w:rsidR="009F454A" w:rsidRPr="007B0F75">
        <w:rPr>
          <w:rFonts w:asciiTheme="minorBidi" w:hAnsiTheme="minorBidi"/>
          <w:sz w:val="24"/>
          <w:szCs w:val="24"/>
        </w:rPr>
        <w:t xml:space="preserve"> </w:t>
      </w:r>
      <w:r w:rsidR="009F454A" w:rsidRPr="00E45D07">
        <w:rPr>
          <w:rFonts w:asciiTheme="minorBidi" w:hAnsiTheme="minorBidi"/>
          <w:i/>
          <w:iCs/>
          <w:sz w:val="24"/>
          <w:szCs w:val="24"/>
        </w:rPr>
        <w:t>s.v. asher</w:t>
      </w:r>
      <w:r w:rsidR="009F454A" w:rsidRPr="007B0F75">
        <w:rPr>
          <w:rFonts w:asciiTheme="minorBidi" w:hAnsiTheme="minorBidi"/>
          <w:sz w:val="24"/>
          <w:szCs w:val="24"/>
        </w:rPr>
        <w:t>), however, disagree and rule that one recites two blessings</w:t>
      </w:r>
      <w:r w:rsidR="00BF10CE">
        <w:rPr>
          <w:rFonts w:asciiTheme="minorBidi" w:hAnsiTheme="minorBidi"/>
          <w:sz w:val="24"/>
          <w:szCs w:val="24"/>
        </w:rPr>
        <w:t>:</w:t>
      </w:r>
      <w:r w:rsidR="009F454A" w:rsidRPr="007B0F75">
        <w:rPr>
          <w:rFonts w:asciiTheme="minorBidi" w:hAnsiTheme="minorBidi"/>
          <w:sz w:val="24"/>
          <w:szCs w:val="24"/>
        </w:rPr>
        <w:t xml:space="preserve"> </w:t>
      </w:r>
      <w:r w:rsidR="009F454A" w:rsidRPr="00E45D07">
        <w:rPr>
          <w:rFonts w:asciiTheme="minorBidi" w:hAnsiTheme="minorBidi"/>
          <w:i/>
          <w:iCs/>
          <w:sz w:val="24"/>
          <w:szCs w:val="24"/>
        </w:rPr>
        <w:t>le</w:t>
      </w:r>
      <w:r w:rsidR="0008411C" w:rsidRPr="00E45D07">
        <w:rPr>
          <w:rFonts w:asciiTheme="minorBidi" w:hAnsiTheme="minorBidi"/>
          <w:i/>
          <w:iCs/>
          <w:sz w:val="24"/>
          <w:szCs w:val="24"/>
        </w:rPr>
        <w:t>-</w:t>
      </w:r>
      <w:r w:rsidR="009F454A" w:rsidRPr="00E45D07">
        <w:rPr>
          <w:rFonts w:asciiTheme="minorBidi" w:hAnsiTheme="minorBidi"/>
          <w:i/>
          <w:iCs/>
          <w:sz w:val="24"/>
          <w:szCs w:val="24"/>
        </w:rPr>
        <w:t>haniach</w:t>
      </w:r>
      <w:r w:rsidR="009F454A" w:rsidRPr="007B0F75">
        <w:rPr>
          <w:rFonts w:asciiTheme="minorBidi" w:hAnsiTheme="minorBidi"/>
          <w:sz w:val="24"/>
          <w:szCs w:val="24"/>
        </w:rPr>
        <w:t xml:space="preserve"> </w:t>
      </w:r>
      <w:r w:rsidR="009F454A" w:rsidRPr="00E45D07">
        <w:rPr>
          <w:rFonts w:asciiTheme="minorBidi" w:hAnsiTheme="minorBidi"/>
          <w:i/>
          <w:iCs/>
          <w:sz w:val="24"/>
          <w:szCs w:val="24"/>
        </w:rPr>
        <w:t>tefillin</w:t>
      </w:r>
      <w:r w:rsidR="009F454A" w:rsidRPr="007B0F75">
        <w:rPr>
          <w:rFonts w:asciiTheme="minorBidi" w:hAnsiTheme="minorBidi"/>
          <w:sz w:val="24"/>
          <w:szCs w:val="24"/>
        </w:rPr>
        <w:t xml:space="preserve"> upon donning the </w:t>
      </w:r>
      <w:r w:rsidR="009F454A" w:rsidRPr="00C04C88">
        <w:rPr>
          <w:rFonts w:asciiTheme="minorBidi" w:hAnsiTheme="minorBidi"/>
          <w:i/>
          <w:iCs/>
          <w:sz w:val="24"/>
          <w:szCs w:val="24"/>
        </w:rPr>
        <w:t>tefillin</w:t>
      </w:r>
      <w:r w:rsidR="009F454A" w:rsidRPr="007B0F75">
        <w:rPr>
          <w:rFonts w:asciiTheme="minorBidi" w:hAnsiTheme="minorBidi"/>
          <w:sz w:val="24"/>
          <w:szCs w:val="24"/>
        </w:rPr>
        <w:t xml:space="preserve"> </w:t>
      </w:r>
      <w:r w:rsidR="009F454A" w:rsidRPr="000224BE">
        <w:rPr>
          <w:rFonts w:asciiTheme="minorBidi" w:hAnsiTheme="minorBidi"/>
          <w:i/>
          <w:iCs/>
          <w:sz w:val="24"/>
          <w:szCs w:val="24"/>
        </w:rPr>
        <w:t>shel yad</w:t>
      </w:r>
      <w:r w:rsidR="009F454A" w:rsidRPr="007B0F75">
        <w:rPr>
          <w:rFonts w:asciiTheme="minorBidi" w:hAnsiTheme="minorBidi"/>
          <w:sz w:val="24"/>
          <w:szCs w:val="24"/>
        </w:rPr>
        <w:t xml:space="preserve">, and </w:t>
      </w:r>
      <w:r w:rsidR="009F454A" w:rsidRPr="004A0F08">
        <w:rPr>
          <w:rFonts w:asciiTheme="minorBidi" w:hAnsiTheme="minorBidi"/>
          <w:i/>
          <w:iCs/>
          <w:sz w:val="24"/>
          <w:szCs w:val="24"/>
        </w:rPr>
        <w:t>al mitzvot tefillin</w:t>
      </w:r>
      <w:r w:rsidR="009F454A" w:rsidRPr="007B0F75">
        <w:rPr>
          <w:rFonts w:asciiTheme="minorBidi" w:hAnsiTheme="minorBidi"/>
          <w:sz w:val="24"/>
          <w:szCs w:val="24"/>
        </w:rPr>
        <w:t xml:space="preserve"> when placing the </w:t>
      </w:r>
      <w:r w:rsidR="009F454A" w:rsidRPr="00E45D07">
        <w:rPr>
          <w:rFonts w:asciiTheme="minorBidi" w:hAnsiTheme="minorBidi"/>
          <w:i/>
          <w:iCs/>
          <w:sz w:val="24"/>
          <w:szCs w:val="24"/>
        </w:rPr>
        <w:t>tefillin shel rosh</w:t>
      </w:r>
      <w:r w:rsidR="009F454A" w:rsidRPr="007B0F75">
        <w:rPr>
          <w:rFonts w:asciiTheme="minorBidi" w:hAnsiTheme="minorBidi"/>
          <w:sz w:val="24"/>
          <w:szCs w:val="24"/>
        </w:rPr>
        <w:t xml:space="preserve"> on one’s head. </w:t>
      </w:r>
    </w:p>
    <w:p w14:paraId="3B2C0F65" w14:textId="77777777" w:rsidR="0004744E" w:rsidRPr="007B0F75" w:rsidRDefault="0004744E" w:rsidP="00626169">
      <w:pPr>
        <w:bidi w:val="0"/>
        <w:spacing w:after="0" w:line="240" w:lineRule="auto"/>
        <w:jc w:val="both"/>
        <w:rPr>
          <w:rFonts w:asciiTheme="minorBidi" w:hAnsiTheme="minorBidi"/>
          <w:sz w:val="24"/>
          <w:szCs w:val="24"/>
        </w:rPr>
      </w:pPr>
    </w:p>
    <w:p w14:paraId="780F3879" w14:textId="70039A13" w:rsidR="009F454A" w:rsidRDefault="009F454A"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ab/>
        <w:t xml:space="preserve">Some </w:t>
      </w:r>
      <w:r w:rsidR="00583D2B" w:rsidRPr="007B0F75">
        <w:rPr>
          <w:rFonts w:asciiTheme="minorBidi" w:hAnsiTheme="minorBidi"/>
          <w:sz w:val="24"/>
          <w:szCs w:val="24"/>
        </w:rPr>
        <w:t xml:space="preserve">(see Rashba, </w:t>
      </w:r>
      <w:r w:rsidR="00583D2B" w:rsidRPr="00E45D07">
        <w:rPr>
          <w:rFonts w:asciiTheme="minorBidi" w:hAnsiTheme="minorBidi"/>
          <w:i/>
          <w:iCs/>
          <w:sz w:val="24"/>
          <w:szCs w:val="24"/>
        </w:rPr>
        <w:t>Menachot</w:t>
      </w:r>
      <w:r w:rsidR="00583D2B" w:rsidRPr="007B0F75">
        <w:rPr>
          <w:rFonts w:asciiTheme="minorBidi" w:hAnsiTheme="minorBidi"/>
          <w:sz w:val="24"/>
          <w:szCs w:val="24"/>
        </w:rPr>
        <w:t xml:space="preserve"> 36a</w:t>
      </w:r>
      <w:r w:rsidR="004A358B">
        <w:rPr>
          <w:rFonts w:asciiTheme="minorBidi" w:hAnsiTheme="minorBidi"/>
          <w:sz w:val="24"/>
          <w:szCs w:val="24"/>
        </w:rPr>
        <w:t>,</w:t>
      </w:r>
      <w:r w:rsidR="00583D2B" w:rsidRPr="007B0F75">
        <w:rPr>
          <w:rFonts w:asciiTheme="minorBidi" w:hAnsiTheme="minorBidi"/>
          <w:sz w:val="24"/>
          <w:szCs w:val="24"/>
        </w:rPr>
        <w:t xml:space="preserve"> </w:t>
      </w:r>
      <w:r w:rsidR="00583D2B" w:rsidRPr="00E45D07">
        <w:rPr>
          <w:rFonts w:asciiTheme="minorBidi" w:hAnsiTheme="minorBidi"/>
          <w:i/>
          <w:iCs/>
          <w:sz w:val="24"/>
          <w:szCs w:val="24"/>
        </w:rPr>
        <w:t>s.v. sach</w:t>
      </w:r>
      <w:r w:rsidR="00583D2B" w:rsidRPr="007B0F75">
        <w:rPr>
          <w:rFonts w:asciiTheme="minorBidi" w:hAnsiTheme="minorBidi"/>
          <w:sz w:val="24"/>
          <w:szCs w:val="24"/>
        </w:rPr>
        <w:t xml:space="preserve">) explain that </w:t>
      </w:r>
      <w:r w:rsidR="00583D2B" w:rsidRPr="000224BE">
        <w:rPr>
          <w:rFonts w:asciiTheme="minorBidi" w:hAnsiTheme="minorBidi"/>
          <w:i/>
          <w:iCs/>
          <w:sz w:val="24"/>
          <w:szCs w:val="24"/>
        </w:rPr>
        <w:t>Tosafot</w:t>
      </w:r>
      <w:r w:rsidR="00583D2B" w:rsidRPr="007B0F75">
        <w:rPr>
          <w:rFonts w:asciiTheme="minorBidi" w:hAnsiTheme="minorBidi"/>
          <w:sz w:val="24"/>
          <w:szCs w:val="24"/>
        </w:rPr>
        <w:t xml:space="preserve"> maintain</w:t>
      </w:r>
      <w:r w:rsidR="0008411C">
        <w:rPr>
          <w:rFonts w:asciiTheme="minorBidi" w:hAnsiTheme="minorBidi"/>
          <w:sz w:val="24"/>
          <w:szCs w:val="24"/>
        </w:rPr>
        <w:t xml:space="preserve"> that </w:t>
      </w:r>
      <w:r w:rsidR="00583D2B" w:rsidRPr="007B0F75">
        <w:rPr>
          <w:rFonts w:asciiTheme="minorBidi" w:hAnsiTheme="minorBidi"/>
          <w:sz w:val="24"/>
          <w:szCs w:val="24"/>
        </w:rPr>
        <w:t xml:space="preserve">two blessings are recited because the </w:t>
      </w:r>
      <w:r w:rsidR="00583D2B" w:rsidRPr="00E45D07">
        <w:rPr>
          <w:rFonts w:asciiTheme="minorBidi" w:hAnsiTheme="minorBidi"/>
          <w:i/>
          <w:iCs/>
          <w:sz w:val="24"/>
          <w:szCs w:val="24"/>
        </w:rPr>
        <w:t>tefillin shel yad</w:t>
      </w:r>
      <w:r w:rsidR="00583D2B" w:rsidRPr="007B0F75">
        <w:rPr>
          <w:rFonts w:asciiTheme="minorBidi" w:hAnsiTheme="minorBidi"/>
          <w:sz w:val="24"/>
          <w:szCs w:val="24"/>
        </w:rPr>
        <w:t xml:space="preserve"> and </w:t>
      </w:r>
      <w:r w:rsidR="00583D2B" w:rsidRPr="00E45D07">
        <w:rPr>
          <w:rFonts w:asciiTheme="minorBidi" w:hAnsiTheme="minorBidi"/>
          <w:i/>
          <w:iCs/>
          <w:sz w:val="24"/>
          <w:szCs w:val="24"/>
        </w:rPr>
        <w:t>tefillin shel rosh</w:t>
      </w:r>
      <w:r w:rsidR="00583D2B" w:rsidRPr="007B0F75">
        <w:rPr>
          <w:rFonts w:asciiTheme="minorBidi" w:hAnsiTheme="minorBidi"/>
          <w:sz w:val="24"/>
          <w:szCs w:val="24"/>
        </w:rPr>
        <w:t xml:space="preserve"> are two separate </w:t>
      </w:r>
      <w:r w:rsidR="00583D2B" w:rsidRPr="00E45D07">
        <w:rPr>
          <w:rFonts w:asciiTheme="minorBidi" w:hAnsiTheme="minorBidi"/>
          <w:i/>
          <w:iCs/>
          <w:sz w:val="24"/>
          <w:szCs w:val="24"/>
        </w:rPr>
        <w:t>mitzvot</w:t>
      </w:r>
      <w:r w:rsidR="00583D2B" w:rsidRPr="007B0F75">
        <w:rPr>
          <w:rFonts w:asciiTheme="minorBidi" w:hAnsiTheme="minorBidi"/>
          <w:sz w:val="24"/>
          <w:szCs w:val="24"/>
        </w:rPr>
        <w:t xml:space="preserve">. Although one might therefore </w:t>
      </w:r>
      <w:r w:rsidR="00BF10CE">
        <w:rPr>
          <w:rFonts w:asciiTheme="minorBidi" w:hAnsiTheme="minorBidi"/>
          <w:sz w:val="24"/>
          <w:szCs w:val="24"/>
        </w:rPr>
        <w:t>infer</w:t>
      </w:r>
      <w:r w:rsidR="00BF10CE" w:rsidRPr="007B0F75">
        <w:rPr>
          <w:rFonts w:asciiTheme="minorBidi" w:hAnsiTheme="minorBidi"/>
          <w:sz w:val="24"/>
          <w:szCs w:val="24"/>
        </w:rPr>
        <w:t xml:space="preserve"> </w:t>
      </w:r>
      <w:r w:rsidR="00583D2B" w:rsidRPr="007B0F75">
        <w:rPr>
          <w:rFonts w:asciiTheme="minorBidi" w:hAnsiTheme="minorBidi"/>
          <w:sz w:val="24"/>
          <w:szCs w:val="24"/>
        </w:rPr>
        <w:t xml:space="preserve">that the Rambam (and Rashi) must believe that the </w:t>
      </w:r>
      <w:r w:rsidR="00583D2B" w:rsidRPr="00E45D07">
        <w:rPr>
          <w:rFonts w:asciiTheme="minorBidi" w:hAnsiTheme="minorBidi"/>
          <w:i/>
          <w:iCs/>
          <w:sz w:val="24"/>
          <w:szCs w:val="24"/>
        </w:rPr>
        <w:t>tefillin shel yad</w:t>
      </w:r>
      <w:r w:rsidR="00583D2B" w:rsidRPr="007B0F75">
        <w:rPr>
          <w:rFonts w:asciiTheme="minorBidi" w:hAnsiTheme="minorBidi"/>
          <w:sz w:val="24"/>
          <w:szCs w:val="24"/>
        </w:rPr>
        <w:t xml:space="preserve"> and </w:t>
      </w:r>
      <w:r w:rsidR="00583D2B" w:rsidRPr="00E45D07">
        <w:rPr>
          <w:rFonts w:asciiTheme="minorBidi" w:hAnsiTheme="minorBidi"/>
          <w:i/>
          <w:iCs/>
          <w:sz w:val="24"/>
          <w:szCs w:val="24"/>
        </w:rPr>
        <w:t>tefillin shel rosh</w:t>
      </w:r>
      <w:r w:rsidR="00583D2B" w:rsidRPr="007B0F75">
        <w:rPr>
          <w:rFonts w:asciiTheme="minorBidi" w:hAnsiTheme="minorBidi"/>
          <w:sz w:val="24"/>
          <w:szCs w:val="24"/>
        </w:rPr>
        <w:t xml:space="preserve"> are two parts of one </w:t>
      </w:r>
      <w:r w:rsidR="00E02322">
        <w:rPr>
          <w:rFonts w:asciiTheme="minorBidi" w:hAnsiTheme="minorBidi"/>
          <w:sz w:val="24"/>
          <w:szCs w:val="24"/>
        </w:rPr>
        <w:t>mitzva</w:t>
      </w:r>
      <w:r w:rsidR="00583D2B" w:rsidRPr="007B0F75">
        <w:rPr>
          <w:rFonts w:asciiTheme="minorBidi" w:hAnsiTheme="minorBidi"/>
          <w:sz w:val="24"/>
          <w:szCs w:val="24"/>
        </w:rPr>
        <w:t xml:space="preserve">, </w:t>
      </w:r>
      <w:r w:rsidR="00583D2B" w:rsidRPr="007B0F75">
        <w:rPr>
          <w:rFonts w:asciiTheme="minorBidi" w:hAnsiTheme="minorBidi"/>
          <w:sz w:val="24"/>
          <w:szCs w:val="24"/>
        </w:rPr>
        <w:lastRenderedPageBreak/>
        <w:t xml:space="preserve">as mentioned above, the Rambam counts these two parts as two separate </w:t>
      </w:r>
      <w:r w:rsidR="00583D2B" w:rsidRPr="000224BE">
        <w:rPr>
          <w:rFonts w:asciiTheme="minorBidi" w:hAnsiTheme="minorBidi"/>
          <w:i/>
          <w:iCs/>
          <w:sz w:val="24"/>
          <w:szCs w:val="24"/>
        </w:rPr>
        <w:t>mitzvot</w:t>
      </w:r>
      <w:r w:rsidR="00583D2B" w:rsidRPr="007B0F75">
        <w:rPr>
          <w:rFonts w:asciiTheme="minorBidi" w:hAnsiTheme="minorBidi"/>
          <w:sz w:val="24"/>
          <w:szCs w:val="24"/>
        </w:rPr>
        <w:t xml:space="preserve">! </w:t>
      </w:r>
      <w:r w:rsidR="00BF10CE">
        <w:rPr>
          <w:rFonts w:asciiTheme="minorBidi" w:hAnsiTheme="minorBidi"/>
          <w:sz w:val="24"/>
          <w:szCs w:val="24"/>
        </w:rPr>
        <w:t>To understand the Rambam’s view</w:t>
      </w:r>
      <w:r w:rsidR="00583D2B" w:rsidRPr="007B0F75">
        <w:rPr>
          <w:rFonts w:asciiTheme="minorBidi" w:hAnsiTheme="minorBidi"/>
          <w:sz w:val="24"/>
          <w:szCs w:val="24"/>
        </w:rPr>
        <w:t xml:space="preserve">, we must </w:t>
      </w:r>
      <w:r w:rsidR="00BF10CE">
        <w:rPr>
          <w:rFonts w:asciiTheme="minorBidi" w:hAnsiTheme="minorBidi"/>
          <w:sz w:val="24"/>
          <w:szCs w:val="24"/>
        </w:rPr>
        <w:t>explain</w:t>
      </w:r>
      <w:r w:rsidR="00BF10CE" w:rsidRPr="007B0F75">
        <w:rPr>
          <w:rFonts w:asciiTheme="minorBidi" w:hAnsiTheme="minorBidi"/>
          <w:sz w:val="24"/>
          <w:szCs w:val="24"/>
        </w:rPr>
        <w:t xml:space="preserve"> </w:t>
      </w:r>
      <w:r w:rsidR="00583D2B" w:rsidRPr="007B0F75">
        <w:rPr>
          <w:rFonts w:asciiTheme="minorBidi" w:hAnsiTheme="minorBidi"/>
          <w:sz w:val="24"/>
          <w:szCs w:val="24"/>
        </w:rPr>
        <w:t xml:space="preserve">how one </w:t>
      </w:r>
      <w:r w:rsidR="0008411C">
        <w:rPr>
          <w:rFonts w:asciiTheme="minorBidi" w:hAnsiTheme="minorBidi"/>
          <w:sz w:val="24"/>
          <w:szCs w:val="24"/>
        </w:rPr>
        <w:t>blessing</w:t>
      </w:r>
      <w:r w:rsidR="00583D2B" w:rsidRPr="007B0F75">
        <w:rPr>
          <w:rFonts w:asciiTheme="minorBidi" w:hAnsiTheme="minorBidi"/>
          <w:sz w:val="24"/>
          <w:szCs w:val="24"/>
        </w:rPr>
        <w:t xml:space="preserve"> can be recited before the performance of two independent </w:t>
      </w:r>
      <w:r w:rsidR="00583D2B" w:rsidRPr="00E45D07">
        <w:rPr>
          <w:rFonts w:asciiTheme="minorBidi" w:hAnsiTheme="minorBidi"/>
          <w:i/>
          <w:iCs/>
          <w:sz w:val="24"/>
          <w:szCs w:val="24"/>
        </w:rPr>
        <w:t>mitzvot</w:t>
      </w:r>
      <w:r w:rsidR="00583D2B" w:rsidRPr="007B0F75">
        <w:rPr>
          <w:rFonts w:asciiTheme="minorBidi" w:hAnsiTheme="minorBidi"/>
          <w:sz w:val="24"/>
          <w:szCs w:val="24"/>
        </w:rPr>
        <w:t xml:space="preserve">. </w:t>
      </w:r>
    </w:p>
    <w:p w14:paraId="47649CD7" w14:textId="77777777" w:rsidR="0004744E" w:rsidRPr="007B0F75" w:rsidRDefault="0004744E" w:rsidP="00626169">
      <w:pPr>
        <w:bidi w:val="0"/>
        <w:spacing w:after="0" w:line="240" w:lineRule="auto"/>
        <w:jc w:val="both"/>
        <w:rPr>
          <w:rFonts w:asciiTheme="minorBidi" w:hAnsiTheme="minorBidi"/>
          <w:sz w:val="24"/>
          <w:szCs w:val="24"/>
        </w:rPr>
      </w:pPr>
    </w:p>
    <w:p w14:paraId="70BAE231" w14:textId="51858EF8" w:rsidR="00BF10CE" w:rsidRDefault="00583D2B"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ab/>
        <w:t xml:space="preserve">The </w:t>
      </w:r>
      <w:r w:rsidR="00DE431C" w:rsidRPr="007B0F75">
        <w:rPr>
          <w:rFonts w:asciiTheme="minorBidi" w:hAnsiTheme="minorBidi"/>
          <w:sz w:val="24"/>
          <w:szCs w:val="24"/>
        </w:rPr>
        <w:t>Rambam relates to this question explicitly</w:t>
      </w:r>
      <w:r w:rsidR="00BF10CE">
        <w:rPr>
          <w:rFonts w:asciiTheme="minorBidi" w:hAnsiTheme="minorBidi"/>
          <w:sz w:val="24"/>
          <w:szCs w:val="24"/>
        </w:rPr>
        <w:t xml:space="preserve"> in his </w:t>
      </w:r>
      <w:r w:rsidR="00BF10CE">
        <w:rPr>
          <w:rFonts w:asciiTheme="minorBidi" w:hAnsiTheme="minorBidi"/>
          <w:i/>
          <w:iCs/>
          <w:sz w:val="24"/>
          <w:szCs w:val="24"/>
        </w:rPr>
        <w:t xml:space="preserve">teshuvot </w:t>
      </w:r>
      <w:r w:rsidR="00BF10CE" w:rsidRPr="007B0F75">
        <w:rPr>
          <w:rFonts w:asciiTheme="minorBidi" w:hAnsiTheme="minorBidi"/>
          <w:sz w:val="24"/>
          <w:szCs w:val="24"/>
        </w:rPr>
        <w:t>(</w:t>
      </w:r>
      <w:r w:rsidR="00BF10CE" w:rsidRPr="003A52BF">
        <w:rPr>
          <w:rFonts w:asciiTheme="minorBidi" w:hAnsiTheme="minorBidi"/>
          <w:i/>
          <w:iCs/>
          <w:sz w:val="24"/>
          <w:szCs w:val="24"/>
        </w:rPr>
        <w:t>Pe’er Ha-Dor</w:t>
      </w:r>
      <w:r w:rsidR="00BF10CE" w:rsidRPr="007B0F75">
        <w:rPr>
          <w:rFonts w:asciiTheme="minorBidi" w:hAnsiTheme="minorBidi"/>
          <w:sz w:val="24"/>
          <w:szCs w:val="24"/>
        </w:rPr>
        <w:t xml:space="preserve"> 8:1</w:t>
      </w:r>
      <w:r w:rsidR="00E44EF0">
        <w:rPr>
          <w:rFonts w:asciiTheme="minorBidi" w:hAnsiTheme="minorBidi"/>
          <w:sz w:val="24"/>
          <w:szCs w:val="24"/>
        </w:rPr>
        <w:t>)</w:t>
      </w:r>
      <w:r w:rsidR="00BF10CE">
        <w:rPr>
          <w:rFonts w:asciiTheme="minorBidi" w:hAnsiTheme="minorBidi"/>
          <w:sz w:val="24"/>
          <w:szCs w:val="24"/>
        </w:rPr>
        <w:t>:</w:t>
      </w:r>
    </w:p>
    <w:p w14:paraId="1DAD5D22" w14:textId="4EDC62C3" w:rsidR="00934747" w:rsidRDefault="00BF10CE" w:rsidP="00626169">
      <w:pPr>
        <w:bidi w:val="0"/>
        <w:spacing w:after="0" w:line="240" w:lineRule="auto"/>
        <w:ind w:left="720"/>
        <w:jc w:val="both"/>
        <w:rPr>
          <w:rFonts w:asciiTheme="minorBidi" w:hAnsiTheme="minorBidi"/>
          <w:sz w:val="24"/>
          <w:szCs w:val="24"/>
        </w:rPr>
      </w:pPr>
      <w:r>
        <w:rPr>
          <w:rFonts w:asciiTheme="minorBidi" w:hAnsiTheme="minorBidi"/>
          <w:sz w:val="24"/>
          <w:szCs w:val="24"/>
        </w:rPr>
        <w:t>E</w:t>
      </w:r>
      <w:r w:rsidR="00DE431C" w:rsidRPr="007B0F75">
        <w:rPr>
          <w:rFonts w:asciiTheme="minorBidi" w:hAnsiTheme="minorBidi"/>
          <w:sz w:val="24"/>
          <w:szCs w:val="24"/>
        </w:rPr>
        <w:t xml:space="preserve">ven though they count as two </w:t>
      </w:r>
      <w:r w:rsidR="00DE431C" w:rsidRPr="00BF10CE">
        <w:rPr>
          <w:rFonts w:asciiTheme="minorBidi" w:hAnsiTheme="minorBidi"/>
          <w:i/>
          <w:iCs/>
          <w:sz w:val="24"/>
          <w:szCs w:val="24"/>
        </w:rPr>
        <w:t>mitzvot</w:t>
      </w:r>
      <w:r w:rsidR="00DE431C" w:rsidRPr="007B0F75">
        <w:rPr>
          <w:rFonts w:asciiTheme="minorBidi" w:hAnsiTheme="minorBidi"/>
          <w:sz w:val="24"/>
          <w:szCs w:val="24"/>
        </w:rPr>
        <w:t>, and not performing one does not invalidate the other (</w:t>
      </w:r>
      <w:r w:rsidR="00DE431C" w:rsidRPr="00BF10CE">
        <w:rPr>
          <w:rFonts w:asciiTheme="minorBidi" w:hAnsiTheme="minorBidi"/>
          <w:i/>
          <w:iCs/>
          <w:sz w:val="24"/>
          <w:szCs w:val="24"/>
        </w:rPr>
        <w:t>einan me’akvot zu et zu</w:t>
      </w:r>
      <w:r w:rsidR="00DE431C" w:rsidRPr="007B0F75">
        <w:rPr>
          <w:rFonts w:asciiTheme="minorBidi" w:hAnsiTheme="minorBidi"/>
          <w:sz w:val="24"/>
          <w:szCs w:val="24"/>
        </w:rPr>
        <w:t xml:space="preserve">), since these two </w:t>
      </w:r>
      <w:r w:rsidR="00DE431C" w:rsidRPr="00BF10CE">
        <w:rPr>
          <w:rFonts w:asciiTheme="minorBidi" w:hAnsiTheme="minorBidi"/>
          <w:i/>
          <w:iCs/>
          <w:sz w:val="24"/>
          <w:szCs w:val="24"/>
        </w:rPr>
        <w:t>mitzvot</w:t>
      </w:r>
      <w:r w:rsidR="00DE431C" w:rsidRPr="007B0F75">
        <w:rPr>
          <w:rFonts w:asciiTheme="minorBidi" w:hAnsiTheme="minorBidi"/>
          <w:sz w:val="24"/>
          <w:szCs w:val="24"/>
        </w:rPr>
        <w:t xml:space="preserve"> are “</w:t>
      </w:r>
      <w:r w:rsidR="00DE431C" w:rsidRPr="00BF10CE">
        <w:rPr>
          <w:rFonts w:asciiTheme="minorBidi" w:hAnsiTheme="minorBidi"/>
          <w:i/>
          <w:iCs/>
          <w:sz w:val="24"/>
          <w:szCs w:val="24"/>
        </w:rPr>
        <w:t>inyan</w:t>
      </w:r>
      <w:r w:rsidR="00DE431C" w:rsidRPr="000224BE">
        <w:rPr>
          <w:rFonts w:asciiTheme="minorBidi" w:hAnsiTheme="minorBidi"/>
          <w:i/>
          <w:iCs/>
          <w:sz w:val="24"/>
          <w:szCs w:val="24"/>
        </w:rPr>
        <w:t xml:space="preserve"> </w:t>
      </w:r>
      <w:r w:rsidR="00DE431C" w:rsidRPr="00BF10CE">
        <w:rPr>
          <w:rFonts w:asciiTheme="minorBidi" w:hAnsiTheme="minorBidi"/>
          <w:i/>
          <w:iCs/>
          <w:sz w:val="24"/>
          <w:szCs w:val="24"/>
        </w:rPr>
        <w:t>echad</w:t>
      </w:r>
      <w:r w:rsidR="00DE431C" w:rsidRPr="007B0F75">
        <w:rPr>
          <w:rFonts w:asciiTheme="minorBidi" w:hAnsiTheme="minorBidi"/>
          <w:sz w:val="24"/>
          <w:szCs w:val="24"/>
        </w:rPr>
        <w:t>” (one idea)</w:t>
      </w:r>
      <w:r>
        <w:rPr>
          <w:rFonts w:asciiTheme="minorBidi" w:hAnsiTheme="minorBidi"/>
          <w:sz w:val="24"/>
          <w:szCs w:val="24"/>
        </w:rPr>
        <w:t>,</w:t>
      </w:r>
      <w:r w:rsidR="00DE431C" w:rsidRPr="007B0F75">
        <w:rPr>
          <w:rFonts w:asciiTheme="minorBidi" w:hAnsiTheme="minorBidi"/>
          <w:sz w:val="24"/>
          <w:szCs w:val="24"/>
        </w:rPr>
        <w:t xml:space="preserve"> he recites only one blessing on them, as both of them serve as a remembrance</w:t>
      </w:r>
      <w:r w:rsidR="0008411C">
        <w:rPr>
          <w:rFonts w:asciiTheme="minorBidi" w:hAnsiTheme="minorBidi"/>
          <w:sz w:val="24"/>
          <w:szCs w:val="24"/>
        </w:rPr>
        <w:t>,</w:t>
      </w:r>
      <w:r w:rsidR="00DE431C" w:rsidRPr="007B0F75">
        <w:rPr>
          <w:rFonts w:asciiTheme="minorBidi" w:hAnsiTheme="minorBidi"/>
          <w:sz w:val="24"/>
          <w:szCs w:val="24"/>
        </w:rPr>
        <w:t xml:space="preserve"> as the verse says, </w:t>
      </w:r>
      <w:r>
        <w:rPr>
          <w:rFonts w:asciiTheme="minorBidi" w:hAnsiTheme="minorBidi"/>
          <w:sz w:val="24"/>
          <w:szCs w:val="24"/>
        </w:rPr>
        <w:t>“</w:t>
      </w:r>
      <w:r w:rsidR="00DE431C" w:rsidRPr="007B0F75">
        <w:rPr>
          <w:rFonts w:asciiTheme="minorBidi" w:hAnsiTheme="minorBidi"/>
          <w:sz w:val="24"/>
          <w:szCs w:val="24"/>
        </w:rPr>
        <w:t>in order that the teaching of the Lord may be in your mouth</w:t>
      </w:r>
      <w:r w:rsidR="0004744E">
        <w:rPr>
          <w:rFonts w:asciiTheme="minorBidi" w:hAnsiTheme="minorBidi"/>
          <w:sz w:val="24"/>
          <w:szCs w:val="24"/>
        </w:rPr>
        <w:t>.</w:t>
      </w:r>
      <w:r>
        <w:rPr>
          <w:rFonts w:asciiTheme="minorBidi" w:hAnsiTheme="minorBidi"/>
          <w:sz w:val="24"/>
          <w:szCs w:val="24"/>
        </w:rPr>
        <w:t>”</w:t>
      </w:r>
    </w:p>
    <w:p w14:paraId="63A58591" w14:textId="77777777" w:rsidR="0004744E" w:rsidRDefault="0004744E" w:rsidP="00626169">
      <w:pPr>
        <w:bidi w:val="0"/>
        <w:spacing w:after="0" w:line="240" w:lineRule="auto"/>
        <w:jc w:val="both"/>
        <w:rPr>
          <w:rFonts w:asciiTheme="minorBidi" w:hAnsiTheme="minorBidi"/>
          <w:sz w:val="24"/>
          <w:szCs w:val="24"/>
        </w:rPr>
      </w:pPr>
    </w:p>
    <w:p w14:paraId="3D2DB932" w14:textId="48581661" w:rsidR="000266B7" w:rsidRDefault="000266B7"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ab/>
        <w:t>Interestingly, elsewhere (</w:t>
      </w:r>
      <w:r w:rsidRPr="000224BE">
        <w:rPr>
          <w:rFonts w:asciiTheme="minorBidi" w:hAnsiTheme="minorBidi"/>
          <w:i/>
          <w:iCs/>
          <w:sz w:val="24"/>
          <w:szCs w:val="24"/>
        </w:rPr>
        <w:t>Sefer Ha-Mitzvot</w:t>
      </w:r>
      <w:r w:rsidRPr="007B0F75">
        <w:rPr>
          <w:rFonts w:asciiTheme="minorBidi" w:hAnsiTheme="minorBidi"/>
          <w:sz w:val="24"/>
          <w:szCs w:val="24"/>
        </w:rPr>
        <w:t xml:space="preserve">, Positive Commandment 161), </w:t>
      </w:r>
      <w:r w:rsidR="0008411C">
        <w:rPr>
          <w:rFonts w:asciiTheme="minorBidi" w:hAnsiTheme="minorBidi"/>
          <w:sz w:val="24"/>
          <w:szCs w:val="24"/>
        </w:rPr>
        <w:t xml:space="preserve">the Rambam </w:t>
      </w:r>
      <w:r w:rsidRPr="007B0F75">
        <w:rPr>
          <w:rFonts w:asciiTheme="minorBidi" w:hAnsiTheme="minorBidi"/>
          <w:sz w:val="24"/>
          <w:szCs w:val="24"/>
        </w:rPr>
        <w:t xml:space="preserve">explains why one should not think that the two elements of </w:t>
      </w:r>
      <w:r w:rsidRPr="0023287F">
        <w:rPr>
          <w:rFonts w:asciiTheme="minorBidi" w:hAnsiTheme="minorBidi"/>
          <w:i/>
          <w:iCs/>
          <w:sz w:val="24"/>
          <w:szCs w:val="24"/>
        </w:rPr>
        <w:t>sefirat ha-omer</w:t>
      </w:r>
      <w:r w:rsidRPr="007B0F75">
        <w:rPr>
          <w:rFonts w:asciiTheme="minorBidi" w:hAnsiTheme="minorBidi"/>
          <w:sz w:val="24"/>
          <w:szCs w:val="24"/>
        </w:rPr>
        <w:t xml:space="preserve">, i.e., counting the days and counting the weeks, constitute two separate </w:t>
      </w:r>
      <w:r w:rsidRPr="004A0F08">
        <w:rPr>
          <w:rFonts w:asciiTheme="minorBidi" w:hAnsiTheme="minorBidi"/>
          <w:i/>
          <w:iCs/>
          <w:sz w:val="24"/>
          <w:szCs w:val="24"/>
        </w:rPr>
        <w:t>mitzvot</w:t>
      </w:r>
      <w:r w:rsidRPr="007B0F75">
        <w:rPr>
          <w:rFonts w:asciiTheme="minorBidi" w:hAnsiTheme="minorBidi"/>
          <w:sz w:val="24"/>
          <w:szCs w:val="24"/>
        </w:rPr>
        <w:t>.</w:t>
      </w:r>
    </w:p>
    <w:p w14:paraId="765F5157" w14:textId="77777777" w:rsidR="0004744E" w:rsidRPr="007B0F75" w:rsidRDefault="0004744E" w:rsidP="00626169">
      <w:pPr>
        <w:bidi w:val="0"/>
        <w:spacing w:after="0" w:line="240" w:lineRule="auto"/>
        <w:jc w:val="both"/>
        <w:rPr>
          <w:rFonts w:asciiTheme="minorBidi" w:hAnsiTheme="minorBidi"/>
          <w:sz w:val="24"/>
          <w:szCs w:val="24"/>
        </w:rPr>
      </w:pPr>
    </w:p>
    <w:p w14:paraId="35C961F9" w14:textId="20556923" w:rsidR="000266B7" w:rsidRDefault="000266B7" w:rsidP="00626169">
      <w:pPr>
        <w:bidi w:val="0"/>
        <w:spacing w:after="0" w:line="240" w:lineRule="auto"/>
        <w:ind w:left="720"/>
        <w:jc w:val="both"/>
        <w:rPr>
          <w:rFonts w:asciiTheme="minorBidi" w:hAnsiTheme="minorBidi"/>
          <w:sz w:val="24"/>
          <w:szCs w:val="24"/>
        </w:rPr>
      </w:pPr>
      <w:r w:rsidRPr="007B0F75">
        <w:rPr>
          <w:rFonts w:asciiTheme="minorBidi" w:hAnsiTheme="minorBidi"/>
          <w:sz w:val="24"/>
          <w:szCs w:val="24"/>
        </w:rPr>
        <w:t>Do not be misled to consider [the counting of days and weeks as] two commandments because of the statement of our Sages, "It is a </w:t>
      </w:r>
      <w:r w:rsidR="00E02322">
        <w:rPr>
          <w:rFonts w:asciiTheme="minorBidi" w:hAnsiTheme="minorBidi"/>
          <w:sz w:val="24"/>
          <w:szCs w:val="24"/>
        </w:rPr>
        <w:t>mitzva</w:t>
      </w:r>
      <w:r w:rsidRPr="007B0F75">
        <w:rPr>
          <w:rFonts w:asciiTheme="minorBidi" w:hAnsiTheme="minorBidi"/>
          <w:sz w:val="24"/>
          <w:szCs w:val="24"/>
        </w:rPr>
        <w:t> to count the days, and it is a </w:t>
      </w:r>
      <w:r w:rsidR="00E02322" w:rsidRPr="000224BE">
        <w:rPr>
          <w:rFonts w:asciiTheme="minorBidi" w:hAnsiTheme="minorBidi"/>
          <w:sz w:val="24"/>
          <w:szCs w:val="24"/>
        </w:rPr>
        <w:t>mitzva</w:t>
      </w:r>
      <w:r w:rsidRPr="007B0F75">
        <w:rPr>
          <w:rFonts w:asciiTheme="minorBidi" w:hAnsiTheme="minorBidi"/>
          <w:sz w:val="24"/>
          <w:szCs w:val="24"/>
        </w:rPr>
        <w:t> to count the weeks</w:t>
      </w:r>
      <w:r w:rsidR="002F2184" w:rsidRPr="007B0F75">
        <w:rPr>
          <w:rFonts w:asciiTheme="minorBidi" w:hAnsiTheme="minorBidi"/>
          <w:sz w:val="24"/>
          <w:szCs w:val="24"/>
        </w:rPr>
        <w:t>” … If [counting] the weeks would be a separate commandment, [the Sages] would have two blessings: "[Blessed are You God, King of the universe,] Who has sanctified us with His commandments and commanded us to count the days of the </w:t>
      </w:r>
      <w:r w:rsidR="00BF10CE">
        <w:rPr>
          <w:rFonts w:asciiTheme="minorBidi" w:hAnsiTheme="minorBidi"/>
          <w:i/>
          <w:iCs/>
          <w:sz w:val="24"/>
          <w:szCs w:val="24"/>
        </w:rPr>
        <w:t>o</w:t>
      </w:r>
      <w:r w:rsidR="002F2184" w:rsidRPr="007B0F75">
        <w:rPr>
          <w:rFonts w:asciiTheme="minorBidi" w:hAnsiTheme="minorBidi"/>
          <w:i/>
          <w:iCs/>
          <w:sz w:val="24"/>
          <w:szCs w:val="24"/>
        </w:rPr>
        <w:t>mer</w:t>
      </w:r>
      <w:r w:rsidR="002F2184" w:rsidRPr="007B0F75">
        <w:rPr>
          <w:rFonts w:asciiTheme="minorBidi" w:hAnsiTheme="minorBidi"/>
          <w:sz w:val="24"/>
          <w:szCs w:val="24"/>
        </w:rPr>
        <w:t>," and "to count the weeks of the </w:t>
      </w:r>
      <w:r w:rsidR="00BF10CE">
        <w:rPr>
          <w:rFonts w:asciiTheme="minorBidi" w:hAnsiTheme="minorBidi"/>
          <w:i/>
          <w:iCs/>
          <w:sz w:val="24"/>
          <w:szCs w:val="24"/>
        </w:rPr>
        <w:t>o</w:t>
      </w:r>
      <w:r w:rsidR="002F2184" w:rsidRPr="007B0F75">
        <w:rPr>
          <w:rFonts w:asciiTheme="minorBidi" w:hAnsiTheme="minorBidi"/>
          <w:i/>
          <w:iCs/>
          <w:sz w:val="24"/>
          <w:szCs w:val="24"/>
        </w:rPr>
        <w:t>mer</w:t>
      </w:r>
      <w:r w:rsidR="002F2184" w:rsidRPr="007B0F75">
        <w:rPr>
          <w:rFonts w:asciiTheme="minorBidi" w:hAnsiTheme="minorBidi"/>
          <w:sz w:val="24"/>
          <w:szCs w:val="24"/>
        </w:rPr>
        <w:t>." This is not the case; rather</w:t>
      </w:r>
      <w:r w:rsidR="00E44EF0">
        <w:rPr>
          <w:rFonts w:asciiTheme="minorBidi" w:hAnsiTheme="minorBidi"/>
          <w:sz w:val="24"/>
          <w:szCs w:val="24"/>
        </w:rPr>
        <w:t>,</w:t>
      </w:r>
      <w:r w:rsidR="002F2184" w:rsidRPr="007B0F75">
        <w:rPr>
          <w:rFonts w:asciiTheme="minorBidi" w:hAnsiTheme="minorBidi"/>
          <w:sz w:val="24"/>
          <w:szCs w:val="24"/>
        </w:rPr>
        <w:t xml:space="preserve"> the </w:t>
      </w:r>
      <w:r w:rsidR="00E02322">
        <w:rPr>
          <w:rFonts w:asciiTheme="minorBidi" w:hAnsiTheme="minorBidi"/>
          <w:sz w:val="24"/>
          <w:szCs w:val="24"/>
        </w:rPr>
        <w:t>mitzva</w:t>
      </w:r>
      <w:r w:rsidR="002F2184" w:rsidRPr="007B0F75">
        <w:rPr>
          <w:rFonts w:asciiTheme="minorBidi" w:hAnsiTheme="minorBidi"/>
          <w:sz w:val="24"/>
          <w:szCs w:val="24"/>
        </w:rPr>
        <w:t> is to count the days and weeks of the </w:t>
      </w:r>
      <w:r w:rsidR="00BF10CE" w:rsidRPr="000224BE">
        <w:rPr>
          <w:rFonts w:asciiTheme="minorBidi" w:hAnsiTheme="minorBidi"/>
          <w:i/>
          <w:iCs/>
          <w:sz w:val="24"/>
          <w:szCs w:val="24"/>
        </w:rPr>
        <w:t>o</w:t>
      </w:r>
      <w:r w:rsidR="002F2184" w:rsidRPr="000224BE">
        <w:rPr>
          <w:rFonts w:asciiTheme="minorBidi" w:hAnsiTheme="minorBidi"/>
          <w:i/>
          <w:iCs/>
          <w:sz w:val="24"/>
          <w:szCs w:val="24"/>
        </w:rPr>
        <w:t>mer</w:t>
      </w:r>
      <w:r w:rsidR="002F2184" w:rsidRPr="007B0F75">
        <w:rPr>
          <w:rFonts w:asciiTheme="minorBidi" w:hAnsiTheme="minorBidi"/>
          <w:sz w:val="24"/>
          <w:szCs w:val="24"/>
        </w:rPr>
        <w:t> as was commanded.</w:t>
      </w:r>
    </w:p>
    <w:p w14:paraId="0D8CAC8B" w14:textId="77777777" w:rsidR="0004744E" w:rsidRPr="007B0F75" w:rsidRDefault="0004744E" w:rsidP="00626169">
      <w:pPr>
        <w:bidi w:val="0"/>
        <w:spacing w:after="0" w:line="240" w:lineRule="auto"/>
        <w:ind w:left="720"/>
        <w:jc w:val="both"/>
        <w:rPr>
          <w:rFonts w:asciiTheme="minorBidi" w:hAnsiTheme="minorBidi"/>
          <w:sz w:val="24"/>
          <w:szCs w:val="24"/>
        </w:rPr>
      </w:pPr>
    </w:p>
    <w:p w14:paraId="31622D29" w14:textId="5DF4CEB0" w:rsidR="000266B7" w:rsidRDefault="002F2184" w:rsidP="00626169">
      <w:pPr>
        <w:bidi w:val="0"/>
        <w:spacing w:after="0" w:line="240" w:lineRule="auto"/>
        <w:jc w:val="both"/>
        <w:rPr>
          <w:rFonts w:asciiTheme="minorBidi" w:hAnsiTheme="minorBidi"/>
          <w:sz w:val="24"/>
          <w:szCs w:val="24"/>
        </w:rPr>
      </w:pPr>
      <w:r w:rsidRPr="007B0F75">
        <w:rPr>
          <w:rFonts w:asciiTheme="minorBidi" w:hAnsiTheme="minorBidi"/>
          <w:sz w:val="24"/>
          <w:szCs w:val="24"/>
        </w:rPr>
        <w:t xml:space="preserve">The Rambam clearly </w:t>
      </w:r>
      <w:r w:rsidR="00BF10CE">
        <w:rPr>
          <w:rFonts w:asciiTheme="minorBidi" w:hAnsiTheme="minorBidi"/>
          <w:sz w:val="24"/>
          <w:szCs w:val="24"/>
        </w:rPr>
        <w:t>states that if</w:t>
      </w:r>
      <w:r w:rsidRPr="007B0F75">
        <w:rPr>
          <w:rFonts w:asciiTheme="minorBidi" w:hAnsiTheme="minorBidi"/>
          <w:sz w:val="24"/>
          <w:szCs w:val="24"/>
        </w:rPr>
        <w:t xml:space="preserve"> counting the days and the weeks of the </w:t>
      </w:r>
      <w:r w:rsidR="00BF10CE">
        <w:rPr>
          <w:rFonts w:asciiTheme="minorBidi" w:hAnsiTheme="minorBidi"/>
          <w:i/>
          <w:iCs/>
          <w:sz w:val="24"/>
          <w:szCs w:val="24"/>
        </w:rPr>
        <w:t>o</w:t>
      </w:r>
      <w:r w:rsidR="00BF10CE" w:rsidRPr="007B0F75">
        <w:rPr>
          <w:rFonts w:asciiTheme="minorBidi" w:hAnsiTheme="minorBidi"/>
          <w:i/>
          <w:iCs/>
          <w:sz w:val="24"/>
          <w:szCs w:val="24"/>
        </w:rPr>
        <w:t>mer</w:t>
      </w:r>
      <w:r w:rsidR="00BF10CE" w:rsidRPr="007B0F75" w:rsidDel="00BF10CE">
        <w:rPr>
          <w:rFonts w:asciiTheme="minorBidi" w:hAnsiTheme="minorBidi"/>
          <w:sz w:val="24"/>
          <w:szCs w:val="24"/>
        </w:rPr>
        <w:t xml:space="preserve"> </w:t>
      </w:r>
      <w:r w:rsidR="00BF10CE">
        <w:rPr>
          <w:rFonts w:asciiTheme="minorBidi" w:hAnsiTheme="minorBidi"/>
          <w:sz w:val="24"/>
          <w:szCs w:val="24"/>
        </w:rPr>
        <w:t xml:space="preserve">had </w:t>
      </w:r>
      <w:r w:rsidRPr="007B0F75">
        <w:rPr>
          <w:rFonts w:asciiTheme="minorBidi" w:hAnsiTheme="minorBidi"/>
          <w:sz w:val="24"/>
          <w:szCs w:val="24"/>
        </w:rPr>
        <w:t xml:space="preserve">constituted two separate </w:t>
      </w:r>
      <w:r w:rsidRPr="000224BE">
        <w:rPr>
          <w:rFonts w:asciiTheme="minorBidi" w:hAnsiTheme="minorBidi"/>
          <w:i/>
          <w:iCs/>
          <w:sz w:val="24"/>
          <w:szCs w:val="24"/>
        </w:rPr>
        <w:t>mitzvot</w:t>
      </w:r>
      <w:r w:rsidRPr="007B0F75">
        <w:rPr>
          <w:rFonts w:asciiTheme="minorBidi" w:hAnsiTheme="minorBidi"/>
          <w:sz w:val="24"/>
          <w:szCs w:val="24"/>
        </w:rPr>
        <w:t xml:space="preserve">, the Rabbis would have instituted two separate blessings. Apparently, </w:t>
      </w:r>
      <w:r w:rsidR="00BF10CE">
        <w:rPr>
          <w:rFonts w:asciiTheme="minorBidi" w:hAnsiTheme="minorBidi"/>
          <w:sz w:val="24"/>
          <w:szCs w:val="24"/>
        </w:rPr>
        <w:t>the two counts</w:t>
      </w:r>
      <w:r w:rsidRPr="007B0F75">
        <w:rPr>
          <w:rFonts w:asciiTheme="minorBidi" w:hAnsiTheme="minorBidi"/>
          <w:sz w:val="24"/>
          <w:szCs w:val="24"/>
        </w:rPr>
        <w:t xml:space="preserve"> reflect two distinct themes</w:t>
      </w:r>
      <w:r w:rsidR="00BF10CE">
        <w:rPr>
          <w:rFonts w:asciiTheme="minorBidi" w:hAnsiTheme="minorBidi"/>
          <w:sz w:val="24"/>
          <w:szCs w:val="24"/>
        </w:rPr>
        <w:t>,</w:t>
      </w:r>
      <w:r w:rsidRPr="007B0F75">
        <w:rPr>
          <w:rFonts w:asciiTheme="minorBidi" w:hAnsiTheme="minorBidi"/>
          <w:sz w:val="24"/>
          <w:szCs w:val="24"/>
        </w:rPr>
        <w:t xml:space="preserve"> which, had they been counted as separated </w:t>
      </w:r>
      <w:r w:rsidRPr="000224BE">
        <w:rPr>
          <w:rFonts w:asciiTheme="minorBidi" w:hAnsiTheme="minorBidi"/>
          <w:i/>
          <w:iCs/>
          <w:sz w:val="24"/>
          <w:szCs w:val="24"/>
        </w:rPr>
        <w:t>mitzvot</w:t>
      </w:r>
      <w:r w:rsidRPr="007B0F75">
        <w:rPr>
          <w:rFonts w:asciiTheme="minorBidi" w:hAnsiTheme="minorBidi"/>
          <w:sz w:val="24"/>
          <w:szCs w:val="24"/>
        </w:rPr>
        <w:t>, would warrant two different blessings</w:t>
      </w:r>
      <w:r w:rsidR="00BF10CE">
        <w:rPr>
          <w:rFonts w:asciiTheme="minorBidi" w:hAnsiTheme="minorBidi"/>
          <w:sz w:val="24"/>
          <w:szCs w:val="24"/>
        </w:rPr>
        <w:t xml:space="preserve"> –</w:t>
      </w:r>
      <w:r w:rsidRPr="007B0F75">
        <w:rPr>
          <w:rFonts w:asciiTheme="minorBidi" w:hAnsiTheme="minorBidi"/>
          <w:sz w:val="24"/>
          <w:szCs w:val="24"/>
        </w:rPr>
        <w:t xml:space="preserve"> while the </w:t>
      </w:r>
      <w:r w:rsidRPr="0023287F">
        <w:rPr>
          <w:rFonts w:asciiTheme="minorBidi" w:hAnsiTheme="minorBidi"/>
          <w:i/>
          <w:iCs/>
          <w:sz w:val="24"/>
          <w:szCs w:val="24"/>
        </w:rPr>
        <w:t>tefillin shel yad</w:t>
      </w:r>
      <w:r w:rsidRPr="007B0F75">
        <w:rPr>
          <w:rFonts w:asciiTheme="minorBidi" w:hAnsiTheme="minorBidi"/>
          <w:sz w:val="24"/>
          <w:szCs w:val="24"/>
        </w:rPr>
        <w:t xml:space="preserve"> and </w:t>
      </w:r>
      <w:r w:rsidRPr="0023287F">
        <w:rPr>
          <w:rFonts w:asciiTheme="minorBidi" w:hAnsiTheme="minorBidi"/>
          <w:i/>
          <w:iCs/>
          <w:sz w:val="24"/>
          <w:szCs w:val="24"/>
        </w:rPr>
        <w:t>tefillin shel rosh</w:t>
      </w:r>
      <w:r w:rsidRPr="007B0F75">
        <w:rPr>
          <w:rFonts w:asciiTheme="minorBidi" w:hAnsiTheme="minorBidi"/>
          <w:sz w:val="24"/>
          <w:szCs w:val="24"/>
        </w:rPr>
        <w:t xml:space="preserve">, despite being counted as separate </w:t>
      </w:r>
      <w:r w:rsidRPr="0023287F">
        <w:rPr>
          <w:rFonts w:asciiTheme="minorBidi" w:hAnsiTheme="minorBidi"/>
          <w:i/>
          <w:iCs/>
          <w:sz w:val="24"/>
          <w:szCs w:val="24"/>
        </w:rPr>
        <w:t>mitzvot</w:t>
      </w:r>
      <w:r w:rsidRPr="007B0F75">
        <w:rPr>
          <w:rFonts w:asciiTheme="minorBidi" w:hAnsiTheme="minorBidi"/>
          <w:sz w:val="24"/>
          <w:szCs w:val="24"/>
        </w:rPr>
        <w:t>, reflect one singular theme. This fascinati</w:t>
      </w:r>
      <w:r w:rsidR="00BF10CE">
        <w:rPr>
          <w:rFonts w:asciiTheme="minorBidi" w:hAnsiTheme="minorBidi"/>
          <w:sz w:val="24"/>
          <w:szCs w:val="24"/>
        </w:rPr>
        <w:t>ng</w:t>
      </w:r>
      <w:r w:rsidRPr="007B0F75">
        <w:rPr>
          <w:rFonts w:asciiTheme="minorBidi" w:hAnsiTheme="minorBidi"/>
          <w:sz w:val="24"/>
          <w:szCs w:val="24"/>
        </w:rPr>
        <w:t xml:space="preserve"> </w:t>
      </w:r>
      <w:r w:rsidR="00E44EF0">
        <w:rPr>
          <w:rFonts w:asciiTheme="minorBidi" w:hAnsiTheme="minorBidi"/>
          <w:sz w:val="24"/>
          <w:szCs w:val="24"/>
        </w:rPr>
        <w:t>distinction</w:t>
      </w:r>
      <w:r w:rsidRPr="007B0F75">
        <w:rPr>
          <w:rFonts w:asciiTheme="minorBidi" w:hAnsiTheme="minorBidi"/>
          <w:sz w:val="24"/>
          <w:szCs w:val="24"/>
        </w:rPr>
        <w:t xml:space="preserve"> deserves further research. </w:t>
      </w:r>
    </w:p>
    <w:p w14:paraId="40D0F08A" w14:textId="77777777" w:rsidR="0004744E" w:rsidRPr="007B0F75" w:rsidRDefault="0004744E" w:rsidP="00626169">
      <w:pPr>
        <w:bidi w:val="0"/>
        <w:spacing w:after="0" w:line="240" w:lineRule="auto"/>
        <w:jc w:val="both"/>
        <w:rPr>
          <w:rFonts w:asciiTheme="minorBidi" w:hAnsiTheme="minorBidi"/>
          <w:sz w:val="24"/>
          <w:szCs w:val="24"/>
        </w:rPr>
      </w:pPr>
    </w:p>
    <w:p w14:paraId="51DB4B04" w14:textId="2AA8A22B" w:rsidR="002F2184" w:rsidRDefault="0036470C" w:rsidP="00626169">
      <w:pPr>
        <w:bidi w:val="0"/>
        <w:spacing w:after="0" w:line="240" w:lineRule="auto"/>
        <w:jc w:val="both"/>
        <w:rPr>
          <w:rFonts w:asciiTheme="minorBidi" w:hAnsiTheme="minorBidi"/>
          <w:b/>
          <w:bCs/>
          <w:sz w:val="24"/>
          <w:szCs w:val="24"/>
        </w:rPr>
      </w:pPr>
      <w:r w:rsidRPr="0036470C">
        <w:rPr>
          <w:rFonts w:asciiTheme="minorBidi" w:hAnsiTheme="minorBidi"/>
          <w:b/>
          <w:bCs/>
          <w:sz w:val="24"/>
          <w:szCs w:val="24"/>
        </w:rPr>
        <w:t xml:space="preserve">The Obligation to Wear </w:t>
      </w:r>
      <w:r w:rsidRPr="000224BE">
        <w:rPr>
          <w:rFonts w:asciiTheme="minorBidi" w:hAnsiTheme="minorBidi"/>
          <w:b/>
          <w:bCs/>
          <w:i/>
          <w:iCs/>
          <w:sz w:val="24"/>
          <w:szCs w:val="24"/>
        </w:rPr>
        <w:t>Tefillin</w:t>
      </w:r>
    </w:p>
    <w:p w14:paraId="226222C4" w14:textId="77777777" w:rsidR="0004744E" w:rsidRPr="0036470C" w:rsidRDefault="0004744E" w:rsidP="00626169">
      <w:pPr>
        <w:bidi w:val="0"/>
        <w:spacing w:after="0" w:line="240" w:lineRule="auto"/>
        <w:jc w:val="both"/>
        <w:rPr>
          <w:rFonts w:asciiTheme="minorBidi" w:hAnsiTheme="minorBidi"/>
          <w:b/>
          <w:bCs/>
          <w:sz w:val="24"/>
          <w:szCs w:val="24"/>
        </w:rPr>
      </w:pPr>
    </w:p>
    <w:p w14:paraId="4A08FD1A" w14:textId="13AA10AE" w:rsidR="00424D0D" w:rsidRDefault="0036470C" w:rsidP="00626169">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How often, and for how long, is one obligated to don </w:t>
      </w:r>
      <w:r w:rsidRPr="0023287F">
        <w:rPr>
          <w:rFonts w:asciiTheme="minorBidi" w:hAnsiTheme="minorBidi"/>
          <w:i/>
          <w:iCs/>
          <w:sz w:val="24"/>
          <w:szCs w:val="24"/>
        </w:rPr>
        <w:t>tefillin</w:t>
      </w:r>
      <w:r>
        <w:rPr>
          <w:rFonts w:asciiTheme="minorBidi" w:hAnsiTheme="minorBidi"/>
          <w:sz w:val="24"/>
          <w:szCs w:val="24"/>
        </w:rPr>
        <w:t xml:space="preserve">? Theoretically, one might suggest that there is no specific time during which one must fulfill the </w:t>
      </w:r>
      <w:r w:rsidR="00E02322">
        <w:rPr>
          <w:rFonts w:asciiTheme="minorBidi" w:hAnsiTheme="minorBidi"/>
          <w:sz w:val="24"/>
          <w:szCs w:val="24"/>
        </w:rPr>
        <w:t>mitzva</w:t>
      </w:r>
      <w:r w:rsidR="00A20514">
        <w:rPr>
          <w:rFonts w:asciiTheme="minorBidi" w:hAnsiTheme="minorBidi"/>
          <w:sz w:val="24"/>
          <w:szCs w:val="24"/>
        </w:rPr>
        <w:t xml:space="preserve"> of </w:t>
      </w:r>
      <w:r w:rsidR="00A20514" w:rsidRPr="0023287F">
        <w:rPr>
          <w:rFonts w:asciiTheme="minorBidi" w:hAnsiTheme="minorBidi"/>
          <w:i/>
          <w:iCs/>
          <w:sz w:val="24"/>
          <w:szCs w:val="24"/>
        </w:rPr>
        <w:t>tefillin</w:t>
      </w:r>
      <w:r w:rsidR="00A20514">
        <w:rPr>
          <w:rFonts w:asciiTheme="minorBidi" w:hAnsiTheme="minorBidi"/>
          <w:sz w:val="24"/>
          <w:szCs w:val="24"/>
        </w:rPr>
        <w:t xml:space="preserve">. Alternatively, the </w:t>
      </w:r>
      <w:r w:rsidR="00E02322">
        <w:rPr>
          <w:rFonts w:asciiTheme="minorBidi" w:hAnsiTheme="minorBidi"/>
          <w:sz w:val="24"/>
          <w:szCs w:val="24"/>
        </w:rPr>
        <w:t>mitzva</w:t>
      </w:r>
      <w:r w:rsidR="00A20514">
        <w:rPr>
          <w:rFonts w:asciiTheme="minorBidi" w:hAnsiTheme="minorBidi"/>
          <w:sz w:val="24"/>
          <w:szCs w:val="24"/>
        </w:rPr>
        <w:t xml:space="preserve"> of </w:t>
      </w:r>
      <w:r w:rsidR="00A20514" w:rsidRPr="0023287F">
        <w:rPr>
          <w:rFonts w:asciiTheme="minorBidi" w:hAnsiTheme="minorBidi"/>
          <w:i/>
          <w:iCs/>
          <w:sz w:val="24"/>
          <w:szCs w:val="24"/>
        </w:rPr>
        <w:t>tefillin</w:t>
      </w:r>
      <w:r w:rsidR="00A20514">
        <w:rPr>
          <w:rFonts w:asciiTheme="minorBidi" w:hAnsiTheme="minorBidi"/>
          <w:sz w:val="24"/>
          <w:szCs w:val="24"/>
        </w:rPr>
        <w:t xml:space="preserve"> may be constant, i.e., one must wear one’s </w:t>
      </w:r>
      <w:r w:rsidR="00A20514" w:rsidRPr="0023287F">
        <w:rPr>
          <w:rFonts w:asciiTheme="minorBidi" w:hAnsiTheme="minorBidi"/>
          <w:i/>
          <w:iCs/>
          <w:sz w:val="24"/>
          <w:szCs w:val="24"/>
        </w:rPr>
        <w:t>tefillin</w:t>
      </w:r>
      <w:r w:rsidR="00A20514">
        <w:rPr>
          <w:rFonts w:asciiTheme="minorBidi" w:hAnsiTheme="minorBidi"/>
          <w:sz w:val="24"/>
          <w:szCs w:val="24"/>
        </w:rPr>
        <w:t xml:space="preserve"> all day, except when engaged in activities which preclude one from wearing </w:t>
      </w:r>
      <w:r w:rsidR="00A20514" w:rsidRPr="0023287F">
        <w:rPr>
          <w:rFonts w:asciiTheme="minorBidi" w:hAnsiTheme="minorBidi"/>
          <w:i/>
          <w:iCs/>
          <w:sz w:val="24"/>
          <w:szCs w:val="24"/>
        </w:rPr>
        <w:t>tefillin</w:t>
      </w:r>
      <w:r w:rsidR="00A20514">
        <w:rPr>
          <w:rFonts w:asciiTheme="minorBidi" w:hAnsiTheme="minorBidi"/>
          <w:sz w:val="24"/>
          <w:szCs w:val="24"/>
        </w:rPr>
        <w:t xml:space="preserve">. </w:t>
      </w:r>
      <w:r w:rsidR="0022584D">
        <w:rPr>
          <w:rFonts w:asciiTheme="minorBidi" w:hAnsiTheme="minorBidi"/>
          <w:sz w:val="24"/>
          <w:szCs w:val="24"/>
        </w:rPr>
        <w:t>Then again</w:t>
      </w:r>
      <w:r w:rsidR="00424D0D">
        <w:rPr>
          <w:rFonts w:asciiTheme="minorBidi" w:hAnsiTheme="minorBidi"/>
          <w:sz w:val="24"/>
          <w:szCs w:val="24"/>
        </w:rPr>
        <w:t xml:space="preserve">, there may simply be an obligation to don </w:t>
      </w:r>
      <w:r w:rsidR="00424D0D" w:rsidRPr="0023287F">
        <w:rPr>
          <w:rFonts w:asciiTheme="minorBidi" w:hAnsiTheme="minorBidi"/>
          <w:i/>
          <w:iCs/>
          <w:sz w:val="24"/>
          <w:szCs w:val="24"/>
        </w:rPr>
        <w:t>tefillin</w:t>
      </w:r>
      <w:r w:rsidR="00424D0D">
        <w:rPr>
          <w:rFonts w:asciiTheme="minorBidi" w:hAnsiTheme="minorBidi"/>
          <w:sz w:val="24"/>
          <w:szCs w:val="24"/>
        </w:rPr>
        <w:t xml:space="preserve"> once each day.</w:t>
      </w:r>
    </w:p>
    <w:p w14:paraId="09AF3076" w14:textId="77777777" w:rsidR="0004744E" w:rsidRDefault="0004744E" w:rsidP="00626169">
      <w:pPr>
        <w:bidi w:val="0"/>
        <w:spacing w:after="0" w:line="240" w:lineRule="auto"/>
        <w:ind w:firstLine="720"/>
        <w:jc w:val="both"/>
        <w:rPr>
          <w:rFonts w:asciiTheme="minorBidi" w:hAnsiTheme="minorBidi"/>
          <w:sz w:val="24"/>
          <w:szCs w:val="24"/>
        </w:rPr>
      </w:pPr>
    </w:p>
    <w:p w14:paraId="5917F77B" w14:textId="7E4E9569" w:rsidR="0036470C" w:rsidRDefault="007530A1" w:rsidP="00626169">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Talmud does imply that the </w:t>
      </w:r>
      <w:r w:rsidRPr="000224BE">
        <w:rPr>
          <w:rFonts w:asciiTheme="minorBidi" w:hAnsiTheme="minorBidi"/>
          <w:i/>
          <w:iCs/>
          <w:sz w:val="24"/>
          <w:szCs w:val="24"/>
        </w:rPr>
        <w:t>Amora’im</w:t>
      </w:r>
      <w:r>
        <w:rPr>
          <w:rFonts w:asciiTheme="minorBidi" w:hAnsiTheme="minorBidi"/>
          <w:sz w:val="24"/>
          <w:szCs w:val="24"/>
        </w:rPr>
        <w:t xml:space="preserve"> wore </w:t>
      </w:r>
      <w:r w:rsidRPr="004A0F08">
        <w:rPr>
          <w:rFonts w:asciiTheme="minorBidi" w:hAnsiTheme="minorBidi"/>
          <w:i/>
          <w:iCs/>
          <w:sz w:val="24"/>
          <w:szCs w:val="24"/>
        </w:rPr>
        <w:t>tefillin</w:t>
      </w:r>
      <w:r>
        <w:rPr>
          <w:rFonts w:asciiTheme="minorBidi" w:hAnsiTheme="minorBidi"/>
          <w:sz w:val="24"/>
          <w:szCs w:val="24"/>
        </w:rPr>
        <w:t xml:space="preserve"> all day long. For example, the </w:t>
      </w:r>
      <w:r w:rsidR="0022584D">
        <w:rPr>
          <w:rFonts w:asciiTheme="minorBidi" w:hAnsiTheme="minorBidi"/>
          <w:sz w:val="24"/>
          <w:szCs w:val="24"/>
        </w:rPr>
        <w:t>G</w:t>
      </w:r>
      <w:r>
        <w:rPr>
          <w:rFonts w:asciiTheme="minorBidi" w:hAnsiTheme="minorBidi"/>
          <w:sz w:val="24"/>
          <w:szCs w:val="24"/>
        </w:rPr>
        <w:t>emara (</w:t>
      </w:r>
      <w:r w:rsidRPr="0023287F">
        <w:rPr>
          <w:rFonts w:asciiTheme="minorBidi" w:hAnsiTheme="minorBidi"/>
          <w:i/>
          <w:iCs/>
          <w:sz w:val="24"/>
          <w:szCs w:val="24"/>
        </w:rPr>
        <w:t>Menachot</w:t>
      </w:r>
      <w:r>
        <w:rPr>
          <w:rFonts w:asciiTheme="minorBidi" w:hAnsiTheme="minorBidi"/>
          <w:sz w:val="24"/>
          <w:szCs w:val="24"/>
        </w:rPr>
        <w:t xml:space="preserve"> 36a) teaches:</w:t>
      </w:r>
    </w:p>
    <w:p w14:paraId="038DE29E" w14:textId="77777777" w:rsidR="0004744E" w:rsidRDefault="0004744E" w:rsidP="00626169">
      <w:pPr>
        <w:bidi w:val="0"/>
        <w:spacing w:after="0" w:line="240" w:lineRule="auto"/>
        <w:ind w:firstLine="720"/>
        <w:jc w:val="both"/>
        <w:rPr>
          <w:rFonts w:asciiTheme="minorBidi" w:hAnsiTheme="minorBidi"/>
          <w:sz w:val="24"/>
          <w:szCs w:val="24"/>
        </w:rPr>
      </w:pPr>
    </w:p>
    <w:p w14:paraId="72DE4584" w14:textId="700E3710" w:rsidR="007530A1" w:rsidRDefault="007530A1" w:rsidP="00626169">
      <w:pPr>
        <w:bidi w:val="0"/>
        <w:spacing w:after="0" w:line="240" w:lineRule="auto"/>
        <w:ind w:left="720"/>
        <w:jc w:val="both"/>
        <w:rPr>
          <w:rFonts w:asciiTheme="minorBidi" w:hAnsiTheme="minorBidi"/>
          <w:sz w:val="24"/>
          <w:szCs w:val="24"/>
        </w:rPr>
      </w:pPr>
      <w:r w:rsidRPr="007530A1">
        <w:rPr>
          <w:rFonts w:asciiTheme="minorBidi" w:hAnsiTheme="minorBidi"/>
          <w:sz w:val="24"/>
          <w:szCs w:val="24"/>
        </w:rPr>
        <w:t>And until when does one wear them?</w:t>
      </w:r>
      <w:r>
        <w:rPr>
          <w:rFonts w:asciiTheme="minorBidi" w:hAnsiTheme="minorBidi"/>
          <w:sz w:val="24"/>
          <w:szCs w:val="24"/>
        </w:rPr>
        <w:t xml:space="preserve"> </w:t>
      </w:r>
      <w:r w:rsidRPr="007530A1">
        <w:rPr>
          <w:rFonts w:asciiTheme="minorBidi" w:hAnsiTheme="minorBidi"/>
          <w:sz w:val="24"/>
          <w:szCs w:val="24"/>
        </w:rPr>
        <w:t>Until the sun sets. Rabbi</w:t>
      </w:r>
      <w:r>
        <w:rPr>
          <w:rFonts w:asciiTheme="minorBidi" w:hAnsiTheme="minorBidi"/>
          <w:sz w:val="24"/>
          <w:szCs w:val="24"/>
        </w:rPr>
        <w:t xml:space="preserve"> </w:t>
      </w:r>
      <w:r w:rsidRPr="007530A1">
        <w:rPr>
          <w:rFonts w:asciiTheme="minorBidi" w:hAnsiTheme="minorBidi"/>
          <w:sz w:val="24"/>
          <w:szCs w:val="24"/>
        </w:rPr>
        <w:t>Yaakov says: Until traffic in the marketplace ceases. And the</w:t>
      </w:r>
      <w:r>
        <w:rPr>
          <w:rFonts w:asciiTheme="minorBidi" w:hAnsiTheme="minorBidi"/>
          <w:sz w:val="24"/>
          <w:szCs w:val="24"/>
        </w:rPr>
        <w:t xml:space="preserve"> </w:t>
      </w:r>
      <w:r w:rsidRPr="007530A1">
        <w:rPr>
          <w:rFonts w:asciiTheme="minorBidi" w:hAnsiTheme="minorBidi"/>
          <w:sz w:val="24"/>
          <w:szCs w:val="24"/>
        </w:rPr>
        <w:t>Rabbis say: Until the time of sleep. And the Rabbis concede to</w:t>
      </w:r>
      <w:r>
        <w:rPr>
          <w:rFonts w:asciiTheme="minorBidi" w:hAnsiTheme="minorBidi"/>
          <w:sz w:val="24"/>
          <w:szCs w:val="24"/>
        </w:rPr>
        <w:t xml:space="preserve"> </w:t>
      </w:r>
      <w:r w:rsidRPr="007530A1">
        <w:rPr>
          <w:rFonts w:asciiTheme="minorBidi" w:hAnsiTheme="minorBidi"/>
          <w:sz w:val="24"/>
          <w:szCs w:val="24"/>
        </w:rPr>
        <w:t>Rabbi Yaakov that if one removed them to go out to the bathroom</w:t>
      </w:r>
      <w:r>
        <w:rPr>
          <w:rFonts w:asciiTheme="minorBidi" w:hAnsiTheme="minorBidi"/>
          <w:sz w:val="24"/>
          <w:szCs w:val="24"/>
        </w:rPr>
        <w:t xml:space="preserve"> </w:t>
      </w:r>
      <w:r w:rsidRPr="007530A1">
        <w:rPr>
          <w:rFonts w:asciiTheme="minorBidi" w:hAnsiTheme="minorBidi"/>
          <w:sz w:val="24"/>
          <w:szCs w:val="24"/>
        </w:rPr>
        <w:t>or to enter the bathhouse</w:t>
      </w:r>
      <w:r w:rsidR="0022584D">
        <w:rPr>
          <w:rFonts w:asciiTheme="minorBidi" w:hAnsiTheme="minorBidi"/>
          <w:sz w:val="24"/>
          <w:szCs w:val="24"/>
        </w:rPr>
        <w:t>,</w:t>
      </w:r>
      <w:r w:rsidRPr="007530A1">
        <w:rPr>
          <w:rFonts w:asciiTheme="minorBidi" w:hAnsiTheme="minorBidi"/>
          <w:sz w:val="24"/>
          <w:szCs w:val="24"/>
        </w:rPr>
        <w:t xml:space="preserve"> and the sun set, one does not</w:t>
      </w:r>
      <w:r>
        <w:rPr>
          <w:rFonts w:asciiTheme="minorBidi" w:hAnsiTheme="minorBidi"/>
          <w:sz w:val="24"/>
          <w:szCs w:val="24"/>
        </w:rPr>
        <w:t xml:space="preserve"> </w:t>
      </w:r>
      <w:r w:rsidRPr="007530A1">
        <w:rPr>
          <w:rFonts w:asciiTheme="minorBidi" w:hAnsiTheme="minorBidi"/>
          <w:sz w:val="24"/>
          <w:szCs w:val="24"/>
        </w:rPr>
        <w:t>don them again.</w:t>
      </w:r>
    </w:p>
    <w:p w14:paraId="085858DC" w14:textId="77777777" w:rsidR="0004744E" w:rsidRPr="007530A1" w:rsidRDefault="0004744E" w:rsidP="00626169">
      <w:pPr>
        <w:bidi w:val="0"/>
        <w:spacing w:after="0" w:line="240" w:lineRule="auto"/>
        <w:ind w:left="720"/>
        <w:jc w:val="both"/>
        <w:rPr>
          <w:rFonts w:asciiTheme="minorBidi" w:hAnsiTheme="minorBidi"/>
          <w:sz w:val="24"/>
          <w:szCs w:val="24"/>
        </w:rPr>
      </w:pPr>
    </w:p>
    <w:p w14:paraId="148E8E68" w14:textId="6E713975" w:rsidR="007530A1" w:rsidRDefault="007530A1"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The </w:t>
      </w:r>
      <w:r w:rsidR="0022584D">
        <w:rPr>
          <w:rFonts w:asciiTheme="minorBidi" w:hAnsiTheme="minorBidi"/>
          <w:sz w:val="24"/>
          <w:szCs w:val="24"/>
        </w:rPr>
        <w:t>G</w:t>
      </w:r>
      <w:r>
        <w:rPr>
          <w:rFonts w:asciiTheme="minorBidi" w:hAnsiTheme="minorBidi"/>
          <w:sz w:val="24"/>
          <w:szCs w:val="24"/>
        </w:rPr>
        <w:t xml:space="preserve">emara appears to assume that one </w:t>
      </w:r>
      <w:r w:rsidR="0022584D">
        <w:rPr>
          <w:rFonts w:asciiTheme="minorBidi" w:hAnsiTheme="minorBidi"/>
          <w:sz w:val="24"/>
          <w:szCs w:val="24"/>
        </w:rPr>
        <w:t>wears</w:t>
      </w:r>
      <w:r>
        <w:rPr>
          <w:rFonts w:asciiTheme="minorBidi" w:hAnsiTheme="minorBidi"/>
          <w:sz w:val="24"/>
          <w:szCs w:val="24"/>
        </w:rPr>
        <w:t xml:space="preserve"> </w:t>
      </w:r>
      <w:r w:rsidRPr="004A0F08">
        <w:rPr>
          <w:rFonts w:asciiTheme="minorBidi" w:hAnsiTheme="minorBidi"/>
          <w:i/>
          <w:iCs/>
          <w:sz w:val="24"/>
          <w:szCs w:val="24"/>
        </w:rPr>
        <w:t>tefillin</w:t>
      </w:r>
      <w:r>
        <w:rPr>
          <w:rFonts w:asciiTheme="minorBidi" w:hAnsiTheme="minorBidi"/>
          <w:sz w:val="24"/>
          <w:szCs w:val="24"/>
        </w:rPr>
        <w:t xml:space="preserve"> the entire day.</w:t>
      </w:r>
    </w:p>
    <w:p w14:paraId="2DF1EE2E" w14:textId="77777777" w:rsidR="0004744E" w:rsidRDefault="0004744E" w:rsidP="00626169">
      <w:pPr>
        <w:bidi w:val="0"/>
        <w:spacing w:after="0" w:line="240" w:lineRule="auto"/>
        <w:jc w:val="both"/>
        <w:rPr>
          <w:rFonts w:asciiTheme="minorBidi" w:hAnsiTheme="minorBidi"/>
          <w:sz w:val="24"/>
          <w:szCs w:val="24"/>
        </w:rPr>
      </w:pPr>
    </w:p>
    <w:p w14:paraId="2D0B25CC" w14:textId="042B34ED" w:rsidR="007530A1" w:rsidRDefault="007530A1" w:rsidP="00626169">
      <w:pPr>
        <w:bidi w:val="0"/>
        <w:spacing w:after="0" w:line="240" w:lineRule="auto"/>
        <w:jc w:val="both"/>
        <w:rPr>
          <w:rFonts w:asciiTheme="minorBidi" w:hAnsiTheme="minorBidi"/>
          <w:sz w:val="24"/>
          <w:szCs w:val="24"/>
        </w:rPr>
      </w:pPr>
      <w:r>
        <w:rPr>
          <w:rFonts w:asciiTheme="minorBidi" w:hAnsiTheme="minorBidi"/>
          <w:sz w:val="24"/>
          <w:szCs w:val="24"/>
        </w:rPr>
        <w:tab/>
        <w:t xml:space="preserve">Similarly, </w:t>
      </w:r>
      <w:r w:rsidRPr="000224BE">
        <w:rPr>
          <w:rFonts w:asciiTheme="minorBidi" w:hAnsiTheme="minorBidi"/>
          <w:i/>
          <w:iCs/>
          <w:sz w:val="24"/>
          <w:szCs w:val="24"/>
        </w:rPr>
        <w:t>Tosafot</w:t>
      </w:r>
      <w:r>
        <w:rPr>
          <w:rFonts w:asciiTheme="minorBidi" w:hAnsiTheme="minorBidi"/>
          <w:sz w:val="24"/>
          <w:szCs w:val="24"/>
        </w:rPr>
        <w:t xml:space="preserve"> (</w:t>
      </w:r>
      <w:r w:rsidRPr="0023287F">
        <w:rPr>
          <w:rFonts w:asciiTheme="minorBidi" w:hAnsiTheme="minorBidi"/>
          <w:i/>
          <w:iCs/>
          <w:sz w:val="24"/>
          <w:szCs w:val="24"/>
        </w:rPr>
        <w:t>Sukka</w:t>
      </w:r>
      <w:r>
        <w:rPr>
          <w:rFonts w:asciiTheme="minorBidi" w:hAnsiTheme="minorBidi"/>
          <w:sz w:val="24"/>
          <w:szCs w:val="24"/>
        </w:rPr>
        <w:t xml:space="preserve"> 45b</w:t>
      </w:r>
      <w:r w:rsidR="0022584D">
        <w:rPr>
          <w:rFonts w:asciiTheme="minorBidi" w:hAnsiTheme="minorBidi"/>
          <w:sz w:val="24"/>
          <w:szCs w:val="24"/>
        </w:rPr>
        <w:t>,</w:t>
      </w:r>
      <w:r>
        <w:rPr>
          <w:rFonts w:asciiTheme="minorBidi" w:hAnsiTheme="minorBidi"/>
          <w:sz w:val="24"/>
          <w:szCs w:val="24"/>
        </w:rPr>
        <w:t xml:space="preserve"> </w:t>
      </w:r>
      <w:r w:rsidRPr="0023287F">
        <w:rPr>
          <w:rFonts w:asciiTheme="minorBidi" w:hAnsiTheme="minorBidi"/>
          <w:i/>
          <w:iCs/>
          <w:sz w:val="24"/>
          <w:szCs w:val="24"/>
        </w:rPr>
        <w:t>s.v. echad</w:t>
      </w:r>
      <w:r>
        <w:rPr>
          <w:rFonts w:asciiTheme="minorBidi" w:hAnsiTheme="minorBidi"/>
          <w:sz w:val="24"/>
          <w:szCs w:val="24"/>
        </w:rPr>
        <w:t xml:space="preserve">) explain that, in contrast to the </w:t>
      </w:r>
      <w:r w:rsidRPr="000224BE">
        <w:rPr>
          <w:rFonts w:asciiTheme="minorBidi" w:hAnsiTheme="minorBidi"/>
          <w:i/>
          <w:iCs/>
          <w:sz w:val="24"/>
          <w:szCs w:val="24"/>
        </w:rPr>
        <w:t>lulav</w:t>
      </w:r>
      <w:r>
        <w:rPr>
          <w:rFonts w:asciiTheme="minorBidi" w:hAnsiTheme="minorBidi"/>
          <w:sz w:val="24"/>
          <w:szCs w:val="24"/>
        </w:rPr>
        <w:t xml:space="preserve">, </w:t>
      </w:r>
      <w:r w:rsidR="008953E9">
        <w:rPr>
          <w:rFonts w:asciiTheme="minorBidi" w:hAnsiTheme="minorBidi"/>
          <w:sz w:val="24"/>
          <w:szCs w:val="24"/>
        </w:rPr>
        <w:t xml:space="preserve">on which one recites the blessing only once a day, </w:t>
      </w:r>
      <w:r>
        <w:rPr>
          <w:rFonts w:asciiTheme="minorBidi" w:hAnsiTheme="minorBidi"/>
          <w:sz w:val="24"/>
          <w:szCs w:val="24"/>
        </w:rPr>
        <w:t xml:space="preserve">one who takes off one’s </w:t>
      </w:r>
      <w:r w:rsidRPr="004A0F08">
        <w:rPr>
          <w:rFonts w:asciiTheme="minorBidi" w:hAnsiTheme="minorBidi"/>
          <w:i/>
          <w:iCs/>
          <w:sz w:val="24"/>
          <w:szCs w:val="24"/>
        </w:rPr>
        <w:t>tefillin</w:t>
      </w:r>
      <w:r>
        <w:rPr>
          <w:rFonts w:asciiTheme="minorBidi" w:hAnsiTheme="minorBidi"/>
          <w:sz w:val="24"/>
          <w:szCs w:val="24"/>
        </w:rPr>
        <w:t xml:space="preserve"> and then puts them on again </w:t>
      </w:r>
      <w:r w:rsidR="0022584D">
        <w:rPr>
          <w:rFonts w:asciiTheme="minorBidi" w:hAnsiTheme="minorBidi"/>
          <w:sz w:val="24"/>
          <w:szCs w:val="24"/>
        </w:rPr>
        <w:t xml:space="preserve">repeats </w:t>
      </w:r>
      <w:r>
        <w:rPr>
          <w:rFonts w:asciiTheme="minorBidi" w:hAnsiTheme="minorBidi"/>
          <w:sz w:val="24"/>
          <w:szCs w:val="24"/>
        </w:rPr>
        <w:t>the blessing</w:t>
      </w:r>
      <w:r w:rsidR="00E44346">
        <w:rPr>
          <w:rFonts w:asciiTheme="minorBidi" w:hAnsiTheme="minorBidi"/>
          <w:sz w:val="24"/>
          <w:szCs w:val="24"/>
        </w:rPr>
        <w:t xml:space="preserve"> – because</w:t>
      </w:r>
      <w:r>
        <w:rPr>
          <w:rFonts w:asciiTheme="minorBidi" w:hAnsiTheme="minorBidi"/>
          <w:sz w:val="24"/>
          <w:szCs w:val="24"/>
        </w:rPr>
        <w:t xml:space="preserve"> “their </w:t>
      </w:r>
      <w:r w:rsidR="00E02322">
        <w:rPr>
          <w:rFonts w:asciiTheme="minorBidi" w:hAnsiTheme="minorBidi"/>
          <w:sz w:val="24"/>
          <w:szCs w:val="24"/>
        </w:rPr>
        <w:t>mitzva</w:t>
      </w:r>
      <w:r>
        <w:rPr>
          <w:rFonts w:asciiTheme="minorBidi" w:hAnsiTheme="minorBidi"/>
          <w:sz w:val="24"/>
          <w:szCs w:val="24"/>
        </w:rPr>
        <w:t xml:space="preserve"> is for the entire day, that they should be placed on his head and on his arm.” </w:t>
      </w:r>
      <w:r w:rsidR="00335F6D">
        <w:rPr>
          <w:rFonts w:asciiTheme="minorBidi" w:hAnsiTheme="minorBidi"/>
          <w:sz w:val="24"/>
          <w:szCs w:val="24"/>
        </w:rPr>
        <w:t>This appears to be the view of the Rambam (</w:t>
      </w:r>
      <w:r w:rsidR="00335F6D" w:rsidRPr="0023287F">
        <w:rPr>
          <w:rFonts w:asciiTheme="minorBidi" w:hAnsiTheme="minorBidi"/>
          <w:i/>
          <w:iCs/>
          <w:sz w:val="24"/>
          <w:szCs w:val="24"/>
        </w:rPr>
        <w:t>Hilkhot Tefillin</w:t>
      </w:r>
      <w:r w:rsidR="00335F6D">
        <w:rPr>
          <w:rFonts w:asciiTheme="minorBidi" w:hAnsiTheme="minorBidi"/>
          <w:sz w:val="24"/>
          <w:szCs w:val="24"/>
        </w:rPr>
        <w:t xml:space="preserve"> 4:25):</w:t>
      </w:r>
    </w:p>
    <w:p w14:paraId="1EFE2FFC" w14:textId="77777777" w:rsidR="0004744E" w:rsidRDefault="0004744E" w:rsidP="00626169">
      <w:pPr>
        <w:bidi w:val="0"/>
        <w:spacing w:after="0" w:line="240" w:lineRule="auto"/>
        <w:jc w:val="both"/>
        <w:rPr>
          <w:rFonts w:asciiTheme="minorBidi" w:hAnsiTheme="minorBidi"/>
          <w:sz w:val="24"/>
          <w:szCs w:val="24"/>
        </w:rPr>
      </w:pPr>
    </w:p>
    <w:p w14:paraId="0ADCBF23" w14:textId="52C268A0" w:rsidR="00335F6D" w:rsidRDefault="00335F6D" w:rsidP="00626169">
      <w:pPr>
        <w:bidi w:val="0"/>
        <w:spacing w:after="0" w:line="240" w:lineRule="auto"/>
        <w:ind w:left="720"/>
        <w:jc w:val="both"/>
        <w:rPr>
          <w:rFonts w:asciiTheme="minorBidi" w:hAnsiTheme="minorBidi"/>
          <w:sz w:val="24"/>
          <w:szCs w:val="24"/>
        </w:rPr>
      </w:pPr>
      <w:r w:rsidRPr="00335F6D">
        <w:rPr>
          <w:rFonts w:asciiTheme="minorBidi" w:hAnsiTheme="minorBidi"/>
          <w:sz w:val="24"/>
          <w:szCs w:val="24"/>
        </w:rPr>
        <w:t xml:space="preserve">A man should therefore </w:t>
      </w:r>
      <w:r w:rsidR="0022584D" w:rsidRPr="00335F6D">
        <w:rPr>
          <w:rFonts w:asciiTheme="minorBidi" w:hAnsiTheme="minorBidi"/>
          <w:sz w:val="24"/>
          <w:szCs w:val="24"/>
        </w:rPr>
        <w:t>endeavor</w:t>
      </w:r>
      <w:r w:rsidRPr="00335F6D">
        <w:rPr>
          <w:rFonts w:asciiTheme="minorBidi" w:hAnsiTheme="minorBidi"/>
          <w:sz w:val="24"/>
          <w:szCs w:val="24"/>
        </w:rPr>
        <w:t xml:space="preserve"> to wear phylacteries the whole day, this being the right way of fulfilling the precept. It is said of Rav</w:t>
      </w:r>
      <w:r w:rsidRPr="00335F6D">
        <w:rPr>
          <w:rFonts w:asciiTheme="minorBidi" w:hAnsiTheme="minorBidi"/>
          <w:i/>
          <w:iCs/>
          <w:sz w:val="24"/>
          <w:szCs w:val="24"/>
        </w:rPr>
        <w:t>,</w:t>
      </w:r>
      <w:r w:rsidRPr="00335F6D">
        <w:rPr>
          <w:rFonts w:asciiTheme="minorBidi" w:hAnsiTheme="minorBidi"/>
          <w:sz w:val="24"/>
          <w:szCs w:val="24"/>
        </w:rPr>
        <w:t xml:space="preserve"> the disciple of our Sainted Teacher</w:t>
      </w:r>
      <w:r w:rsidR="00B1244D">
        <w:rPr>
          <w:rFonts w:asciiTheme="minorBidi" w:hAnsiTheme="minorBidi"/>
          <w:sz w:val="24"/>
          <w:szCs w:val="24"/>
        </w:rPr>
        <w:t xml:space="preserve"> [Rabbi Yehuda HaNasi]</w:t>
      </w:r>
      <w:r w:rsidRPr="00335F6D">
        <w:rPr>
          <w:rFonts w:asciiTheme="minorBidi" w:hAnsiTheme="minorBidi"/>
          <w:sz w:val="24"/>
          <w:szCs w:val="24"/>
        </w:rPr>
        <w:t xml:space="preserve">, that throughout his life no one saw him without Torah, </w:t>
      </w:r>
      <w:r w:rsidR="0022584D" w:rsidRPr="000224BE">
        <w:rPr>
          <w:rFonts w:asciiTheme="minorBidi" w:hAnsiTheme="minorBidi"/>
          <w:i/>
          <w:iCs/>
          <w:sz w:val="24"/>
          <w:szCs w:val="24"/>
        </w:rPr>
        <w:t>t</w:t>
      </w:r>
      <w:r w:rsidRPr="000224BE">
        <w:rPr>
          <w:rFonts w:asciiTheme="minorBidi" w:hAnsiTheme="minorBidi"/>
          <w:i/>
          <w:iCs/>
          <w:sz w:val="24"/>
          <w:szCs w:val="24"/>
        </w:rPr>
        <w:t>zitzit</w:t>
      </w:r>
      <w:r w:rsidR="0022584D">
        <w:rPr>
          <w:rFonts w:asciiTheme="minorBidi" w:hAnsiTheme="minorBidi"/>
          <w:sz w:val="24"/>
          <w:szCs w:val="24"/>
        </w:rPr>
        <w:t>,</w:t>
      </w:r>
      <w:r w:rsidRPr="00335F6D">
        <w:rPr>
          <w:rFonts w:asciiTheme="minorBidi" w:hAnsiTheme="minorBidi"/>
          <w:sz w:val="24"/>
          <w:szCs w:val="24"/>
        </w:rPr>
        <w:t xml:space="preserve"> or phylacteries.</w:t>
      </w:r>
    </w:p>
    <w:p w14:paraId="0E15A305" w14:textId="77777777" w:rsidR="0004744E" w:rsidRDefault="0004744E" w:rsidP="00626169">
      <w:pPr>
        <w:bidi w:val="0"/>
        <w:spacing w:after="0" w:line="240" w:lineRule="auto"/>
        <w:jc w:val="both"/>
        <w:rPr>
          <w:rFonts w:asciiTheme="minorBidi" w:hAnsiTheme="minorBidi"/>
          <w:sz w:val="24"/>
          <w:szCs w:val="24"/>
        </w:rPr>
      </w:pPr>
    </w:p>
    <w:p w14:paraId="1EBFA91C" w14:textId="7B279130" w:rsidR="00335F6D" w:rsidRDefault="00335F6D"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Similarly, the </w:t>
      </w:r>
      <w:r w:rsidRPr="000224BE">
        <w:rPr>
          <w:rFonts w:asciiTheme="minorBidi" w:hAnsiTheme="minorBidi"/>
          <w:i/>
          <w:iCs/>
          <w:sz w:val="24"/>
          <w:szCs w:val="24"/>
        </w:rPr>
        <w:t>Shu</w:t>
      </w:r>
      <w:r w:rsidR="0022584D" w:rsidRPr="000224BE">
        <w:rPr>
          <w:rFonts w:asciiTheme="minorBidi" w:hAnsiTheme="minorBidi"/>
          <w:i/>
          <w:iCs/>
          <w:sz w:val="24"/>
          <w:szCs w:val="24"/>
        </w:rPr>
        <w:t>l</w:t>
      </w:r>
      <w:r w:rsidRPr="000224BE">
        <w:rPr>
          <w:rFonts w:asciiTheme="minorBidi" w:hAnsiTheme="minorBidi"/>
          <w:i/>
          <w:iCs/>
          <w:sz w:val="24"/>
          <w:szCs w:val="24"/>
        </w:rPr>
        <w:t>chan Arukh</w:t>
      </w:r>
      <w:r>
        <w:rPr>
          <w:rFonts w:asciiTheme="minorBidi" w:hAnsiTheme="minorBidi"/>
          <w:sz w:val="24"/>
          <w:szCs w:val="24"/>
        </w:rPr>
        <w:t xml:space="preserve"> (OH 37:2) writes:</w:t>
      </w:r>
    </w:p>
    <w:p w14:paraId="15EA73B1" w14:textId="77777777" w:rsidR="0004744E" w:rsidRDefault="0004744E" w:rsidP="00626169">
      <w:pPr>
        <w:bidi w:val="0"/>
        <w:spacing w:after="0" w:line="240" w:lineRule="auto"/>
        <w:jc w:val="both"/>
        <w:rPr>
          <w:rFonts w:asciiTheme="minorBidi" w:hAnsiTheme="minorBidi"/>
          <w:sz w:val="24"/>
          <w:szCs w:val="24"/>
        </w:rPr>
      </w:pPr>
    </w:p>
    <w:p w14:paraId="21B3685A" w14:textId="2168F8C6" w:rsidR="00335F6D" w:rsidRDefault="007F0B56" w:rsidP="00626169">
      <w:pPr>
        <w:bidi w:val="0"/>
        <w:spacing w:after="0" w:line="240" w:lineRule="auto"/>
        <w:ind w:left="720"/>
        <w:jc w:val="both"/>
        <w:rPr>
          <w:rFonts w:asciiTheme="minorBidi" w:hAnsiTheme="minorBidi"/>
          <w:sz w:val="24"/>
          <w:szCs w:val="24"/>
        </w:rPr>
      </w:pPr>
      <w:r>
        <w:rPr>
          <w:rFonts w:asciiTheme="minorBidi" w:hAnsiTheme="minorBidi"/>
          <w:sz w:val="24"/>
          <w:szCs w:val="24"/>
        </w:rPr>
        <w:t>I</w:t>
      </w:r>
      <w:r w:rsidRPr="007F0B56">
        <w:rPr>
          <w:rFonts w:asciiTheme="minorBidi" w:hAnsiTheme="minorBidi"/>
          <w:sz w:val="24"/>
          <w:szCs w:val="24"/>
        </w:rPr>
        <w:t xml:space="preserve">t is a </w:t>
      </w:r>
      <w:r w:rsidR="0022584D">
        <w:rPr>
          <w:rFonts w:asciiTheme="minorBidi" w:hAnsiTheme="minorBidi"/>
          <w:sz w:val="24"/>
          <w:szCs w:val="24"/>
        </w:rPr>
        <w:t>m</w:t>
      </w:r>
      <w:r w:rsidR="00E02322">
        <w:rPr>
          <w:rFonts w:asciiTheme="minorBidi" w:hAnsiTheme="minorBidi"/>
          <w:sz w:val="24"/>
          <w:szCs w:val="24"/>
        </w:rPr>
        <w:t>itzva</w:t>
      </w:r>
      <w:r w:rsidRPr="007F0B56">
        <w:rPr>
          <w:rFonts w:asciiTheme="minorBidi" w:hAnsiTheme="minorBidi"/>
          <w:sz w:val="24"/>
          <w:szCs w:val="24"/>
        </w:rPr>
        <w:t xml:space="preserve"> to have them [</w:t>
      </w:r>
      <w:r w:rsidRPr="0023287F">
        <w:rPr>
          <w:rFonts w:asciiTheme="minorBidi" w:hAnsiTheme="minorBidi"/>
          <w:i/>
          <w:iCs/>
          <w:sz w:val="24"/>
          <w:szCs w:val="24"/>
        </w:rPr>
        <w:t>tefillin</w:t>
      </w:r>
      <w:r w:rsidRPr="007F0B56">
        <w:rPr>
          <w:rFonts w:asciiTheme="minorBidi" w:hAnsiTheme="minorBidi"/>
          <w:sz w:val="24"/>
          <w:szCs w:val="24"/>
        </w:rPr>
        <w:t>] on all day, but because they [</w:t>
      </w:r>
      <w:r w:rsidRPr="0023287F">
        <w:rPr>
          <w:rFonts w:asciiTheme="minorBidi" w:hAnsiTheme="minorBidi"/>
          <w:i/>
          <w:iCs/>
          <w:sz w:val="24"/>
          <w:szCs w:val="24"/>
        </w:rPr>
        <w:t>tefillin</w:t>
      </w:r>
      <w:r w:rsidRPr="007F0B56">
        <w:rPr>
          <w:rFonts w:asciiTheme="minorBidi" w:hAnsiTheme="minorBidi"/>
          <w:sz w:val="24"/>
          <w:szCs w:val="24"/>
        </w:rPr>
        <w:t xml:space="preserve">] need a clean body [meaning that] he does not pass gas, and [further require] that one not distract his mind from them, and not every person is able to be careful with them, the practice is not to wear them all day. Nevertheless, every man needs to be careful with them that they should be on him </w:t>
      </w:r>
      <w:r w:rsidR="0022584D">
        <w:rPr>
          <w:rFonts w:asciiTheme="minorBidi" w:hAnsiTheme="minorBidi"/>
          <w:sz w:val="24"/>
          <w:szCs w:val="24"/>
        </w:rPr>
        <w:t>while</w:t>
      </w:r>
      <w:r w:rsidRPr="007F0B56">
        <w:rPr>
          <w:rFonts w:asciiTheme="minorBidi" w:hAnsiTheme="minorBidi"/>
          <w:sz w:val="24"/>
          <w:szCs w:val="24"/>
        </w:rPr>
        <w:t xml:space="preserve"> reciting </w:t>
      </w:r>
      <w:r w:rsidRPr="0023287F">
        <w:rPr>
          <w:rFonts w:asciiTheme="minorBidi" w:hAnsiTheme="minorBidi"/>
          <w:i/>
          <w:iCs/>
          <w:sz w:val="24"/>
          <w:szCs w:val="24"/>
        </w:rPr>
        <w:t>Shema</w:t>
      </w:r>
      <w:r w:rsidRPr="007F0B56">
        <w:rPr>
          <w:rFonts w:asciiTheme="minorBidi" w:hAnsiTheme="minorBidi"/>
          <w:sz w:val="24"/>
          <w:szCs w:val="24"/>
        </w:rPr>
        <w:t xml:space="preserve"> and </w:t>
      </w:r>
      <w:r w:rsidRPr="0023287F">
        <w:rPr>
          <w:rFonts w:asciiTheme="minorBidi" w:hAnsiTheme="minorBidi"/>
          <w:i/>
          <w:iCs/>
          <w:sz w:val="24"/>
          <w:szCs w:val="24"/>
        </w:rPr>
        <w:t>Tefilla</w:t>
      </w:r>
      <w:r>
        <w:rPr>
          <w:rFonts w:asciiTheme="minorBidi" w:hAnsiTheme="minorBidi"/>
          <w:sz w:val="24"/>
          <w:szCs w:val="24"/>
        </w:rPr>
        <w:t xml:space="preserve">. </w:t>
      </w:r>
    </w:p>
    <w:p w14:paraId="67F1F4E3" w14:textId="77777777" w:rsidR="0004744E" w:rsidRDefault="0004744E" w:rsidP="00626169">
      <w:pPr>
        <w:bidi w:val="0"/>
        <w:spacing w:after="0" w:line="240" w:lineRule="auto"/>
        <w:ind w:left="720"/>
        <w:jc w:val="both"/>
        <w:rPr>
          <w:rFonts w:asciiTheme="minorBidi" w:hAnsiTheme="minorBidi"/>
          <w:sz w:val="24"/>
          <w:szCs w:val="24"/>
        </w:rPr>
      </w:pPr>
    </w:p>
    <w:p w14:paraId="5883BFD8" w14:textId="0BCA95D1" w:rsidR="00335F6D" w:rsidRDefault="00276807"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The </w:t>
      </w:r>
      <w:r w:rsidRPr="0003563B">
        <w:rPr>
          <w:rFonts w:asciiTheme="minorBidi" w:hAnsiTheme="minorBidi"/>
          <w:i/>
          <w:iCs/>
          <w:sz w:val="24"/>
          <w:szCs w:val="24"/>
        </w:rPr>
        <w:t>Shulchan Arukh</w:t>
      </w:r>
      <w:r>
        <w:rPr>
          <w:rFonts w:asciiTheme="minorBidi" w:hAnsiTheme="minorBidi"/>
          <w:sz w:val="24"/>
          <w:szCs w:val="24"/>
        </w:rPr>
        <w:t xml:space="preserve"> acknowledges the difficulty in wearing </w:t>
      </w:r>
      <w:r w:rsidRPr="0003563B">
        <w:rPr>
          <w:rFonts w:asciiTheme="minorBidi" w:hAnsiTheme="minorBidi"/>
          <w:i/>
          <w:iCs/>
          <w:sz w:val="24"/>
          <w:szCs w:val="24"/>
        </w:rPr>
        <w:t>tefillin</w:t>
      </w:r>
      <w:r>
        <w:rPr>
          <w:rFonts w:asciiTheme="minorBidi" w:hAnsiTheme="minorBidi"/>
          <w:sz w:val="24"/>
          <w:szCs w:val="24"/>
        </w:rPr>
        <w:t xml:space="preserve"> for the entire day, as one </w:t>
      </w:r>
      <w:r w:rsidR="0003563B">
        <w:rPr>
          <w:rFonts w:asciiTheme="minorBidi" w:hAnsiTheme="minorBidi"/>
          <w:sz w:val="24"/>
          <w:szCs w:val="24"/>
        </w:rPr>
        <w:t>must be</w:t>
      </w:r>
      <w:r>
        <w:rPr>
          <w:rFonts w:asciiTheme="minorBidi" w:hAnsiTheme="minorBidi"/>
          <w:sz w:val="24"/>
          <w:szCs w:val="24"/>
        </w:rPr>
        <w:t xml:space="preserve"> extremely careful</w:t>
      </w:r>
      <w:r w:rsidR="00C42D8C">
        <w:rPr>
          <w:rFonts w:asciiTheme="minorBidi" w:hAnsiTheme="minorBidi"/>
          <w:sz w:val="24"/>
          <w:szCs w:val="24"/>
        </w:rPr>
        <w:t xml:space="preserve"> regarding one’s physical and mental state</w:t>
      </w:r>
      <w:r w:rsidR="0003563B">
        <w:rPr>
          <w:rFonts w:asciiTheme="minorBidi" w:hAnsiTheme="minorBidi"/>
          <w:sz w:val="24"/>
          <w:szCs w:val="24"/>
        </w:rPr>
        <w:t xml:space="preserve"> while wearing them</w:t>
      </w:r>
      <w:r w:rsidR="00C42D8C">
        <w:rPr>
          <w:rFonts w:asciiTheme="minorBidi" w:hAnsiTheme="minorBidi"/>
          <w:sz w:val="24"/>
          <w:szCs w:val="24"/>
        </w:rPr>
        <w:t xml:space="preserve">; however, he still indicates, alongside the </w:t>
      </w:r>
      <w:r w:rsidR="00C42D8C" w:rsidRPr="0003563B">
        <w:rPr>
          <w:rFonts w:asciiTheme="minorBidi" w:hAnsiTheme="minorBidi"/>
          <w:i/>
          <w:iCs/>
          <w:sz w:val="24"/>
          <w:szCs w:val="24"/>
        </w:rPr>
        <w:t>Tosafot</w:t>
      </w:r>
      <w:r w:rsidR="00C42D8C">
        <w:rPr>
          <w:rFonts w:asciiTheme="minorBidi" w:hAnsiTheme="minorBidi"/>
          <w:sz w:val="24"/>
          <w:szCs w:val="24"/>
        </w:rPr>
        <w:t xml:space="preserve"> and Rambam, that </w:t>
      </w:r>
      <w:r w:rsidR="007F0B56">
        <w:rPr>
          <w:rFonts w:asciiTheme="minorBidi" w:hAnsiTheme="minorBidi"/>
          <w:sz w:val="24"/>
          <w:szCs w:val="24"/>
        </w:rPr>
        <w:t xml:space="preserve">the </w:t>
      </w:r>
      <w:r w:rsidR="00E02322">
        <w:rPr>
          <w:rFonts w:asciiTheme="minorBidi" w:hAnsiTheme="minorBidi"/>
          <w:sz w:val="24"/>
          <w:szCs w:val="24"/>
        </w:rPr>
        <w:t>mitzva</w:t>
      </w:r>
      <w:r w:rsidR="007F0B56">
        <w:rPr>
          <w:rFonts w:asciiTheme="minorBidi" w:hAnsiTheme="minorBidi"/>
          <w:sz w:val="24"/>
          <w:szCs w:val="24"/>
        </w:rPr>
        <w:t xml:space="preserve"> </w:t>
      </w:r>
      <w:r w:rsidR="0022584D">
        <w:rPr>
          <w:rFonts w:asciiTheme="minorBidi" w:hAnsiTheme="minorBidi"/>
          <w:sz w:val="24"/>
          <w:szCs w:val="24"/>
        </w:rPr>
        <w:t xml:space="preserve">should </w:t>
      </w:r>
      <w:r w:rsidR="007F0B56">
        <w:rPr>
          <w:rFonts w:asciiTheme="minorBidi" w:hAnsiTheme="minorBidi"/>
          <w:sz w:val="24"/>
          <w:szCs w:val="24"/>
        </w:rPr>
        <w:t>ideally be performed for the entire day.</w:t>
      </w:r>
      <w:r w:rsidR="00C42D8C">
        <w:rPr>
          <w:rFonts w:asciiTheme="minorBidi" w:hAnsiTheme="minorBidi"/>
          <w:sz w:val="24"/>
          <w:szCs w:val="24"/>
        </w:rPr>
        <w:t xml:space="preserve"> The Vilna Gaon (cited in </w:t>
      </w:r>
      <w:r w:rsidR="00C42D8C" w:rsidRPr="0003563B">
        <w:rPr>
          <w:rFonts w:asciiTheme="minorBidi" w:hAnsiTheme="minorBidi"/>
          <w:i/>
          <w:iCs/>
          <w:sz w:val="24"/>
          <w:szCs w:val="24"/>
        </w:rPr>
        <w:t>Keter Rosh</w:t>
      </w:r>
      <w:r w:rsidR="00C42D8C">
        <w:rPr>
          <w:rFonts w:asciiTheme="minorBidi" w:hAnsiTheme="minorBidi"/>
          <w:sz w:val="24"/>
          <w:szCs w:val="24"/>
        </w:rPr>
        <w:t xml:space="preserve">, 15) expressed regret that in our generation the mitzva of wearing </w:t>
      </w:r>
      <w:r w:rsidR="00C42D8C" w:rsidRPr="0003563B">
        <w:rPr>
          <w:rFonts w:asciiTheme="minorBidi" w:hAnsiTheme="minorBidi"/>
          <w:i/>
          <w:iCs/>
          <w:sz w:val="24"/>
          <w:szCs w:val="24"/>
        </w:rPr>
        <w:t>tefillin</w:t>
      </w:r>
      <w:r w:rsidR="00C42D8C">
        <w:rPr>
          <w:rFonts w:asciiTheme="minorBidi" w:hAnsiTheme="minorBidi"/>
          <w:sz w:val="24"/>
          <w:szCs w:val="24"/>
        </w:rPr>
        <w:t xml:space="preserve"> for the entire day is not fulfilled.</w:t>
      </w:r>
    </w:p>
    <w:p w14:paraId="3F48C14B" w14:textId="77777777" w:rsidR="0004744E" w:rsidRDefault="0004744E" w:rsidP="00626169">
      <w:pPr>
        <w:bidi w:val="0"/>
        <w:spacing w:after="0" w:line="240" w:lineRule="auto"/>
        <w:jc w:val="both"/>
        <w:rPr>
          <w:rFonts w:asciiTheme="minorBidi" w:hAnsiTheme="minorBidi"/>
          <w:sz w:val="24"/>
          <w:szCs w:val="24"/>
        </w:rPr>
      </w:pPr>
    </w:p>
    <w:p w14:paraId="4505C890" w14:textId="1A299456" w:rsidR="007530A1" w:rsidRDefault="007530A1" w:rsidP="00626169">
      <w:pPr>
        <w:bidi w:val="0"/>
        <w:spacing w:after="0" w:line="240" w:lineRule="auto"/>
        <w:jc w:val="both"/>
        <w:rPr>
          <w:rFonts w:asciiTheme="minorBidi" w:hAnsiTheme="minorBidi"/>
          <w:sz w:val="24"/>
          <w:szCs w:val="24"/>
        </w:rPr>
      </w:pPr>
      <w:r>
        <w:rPr>
          <w:rFonts w:asciiTheme="minorBidi" w:hAnsiTheme="minorBidi"/>
          <w:sz w:val="24"/>
          <w:szCs w:val="24"/>
        </w:rPr>
        <w:tab/>
      </w:r>
      <w:r w:rsidR="00335F6D">
        <w:rPr>
          <w:rFonts w:asciiTheme="minorBidi" w:hAnsiTheme="minorBidi"/>
          <w:sz w:val="24"/>
          <w:szCs w:val="24"/>
        </w:rPr>
        <w:t xml:space="preserve">The </w:t>
      </w:r>
      <w:r w:rsidR="00335F6D" w:rsidRPr="000224BE">
        <w:rPr>
          <w:rFonts w:asciiTheme="minorBidi" w:hAnsiTheme="minorBidi"/>
          <w:i/>
          <w:iCs/>
          <w:sz w:val="24"/>
          <w:szCs w:val="24"/>
        </w:rPr>
        <w:t>Tosefta</w:t>
      </w:r>
      <w:r w:rsidR="00335F6D">
        <w:rPr>
          <w:rFonts w:asciiTheme="minorBidi" w:hAnsiTheme="minorBidi"/>
          <w:sz w:val="24"/>
          <w:szCs w:val="24"/>
        </w:rPr>
        <w:t xml:space="preserve"> (</w:t>
      </w:r>
      <w:r w:rsidR="00335F6D" w:rsidRPr="00E02322">
        <w:rPr>
          <w:rFonts w:asciiTheme="minorBidi" w:hAnsiTheme="minorBidi"/>
          <w:i/>
          <w:iCs/>
          <w:sz w:val="24"/>
          <w:szCs w:val="24"/>
        </w:rPr>
        <w:t>Bera</w:t>
      </w:r>
      <w:r w:rsidR="00E02322" w:rsidRPr="00E02322">
        <w:rPr>
          <w:rFonts w:asciiTheme="minorBidi" w:hAnsiTheme="minorBidi"/>
          <w:i/>
          <w:iCs/>
          <w:sz w:val="24"/>
          <w:szCs w:val="24"/>
        </w:rPr>
        <w:t>k</w:t>
      </w:r>
      <w:r w:rsidR="00335F6D" w:rsidRPr="00E02322">
        <w:rPr>
          <w:rFonts w:asciiTheme="minorBidi" w:hAnsiTheme="minorBidi"/>
          <w:i/>
          <w:iCs/>
          <w:sz w:val="24"/>
          <w:szCs w:val="24"/>
        </w:rPr>
        <w:t>hot</w:t>
      </w:r>
      <w:r w:rsidR="00335F6D">
        <w:rPr>
          <w:rFonts w:asciiTheme="minorBidi" w:hAnsiTheme="minorBidi"/>
          <w:sz w:val="24"/>
          <w:szCs w:val="24"/>
        </w:rPr>
        <w:t xml:space="preserve"> 6:17)</w:t>
      </w:r>
      <w:r w:rsidR="0022584D">
        <w:rPr>
          <w:rFonts w:asciiTheme="minorBidi" w:hAnsiTheme="minorBidi"/>
          <w:sz w:val="24"/>
          <w:szCs w:val="24"/>
        </w:rPr>
        <w:t>,</w:t>
      </w:r>
      <w:r w:rsidR="00335F6D">
        <w:rPr>
          <w:rFonts w:asciiTheme="minorBidi" w:hAnsiTheme="minorBidi"/>
          <w:sz w:val="24"/>
          <w:szCs w:val="24"/>
        </w:rPr>
        <w:t xml:space="preserve"> however, implies that the primary </w:t>
      </w:r>
      <w:r w:rsidR="00E02322">
        <w:rPr>
          <w:rFonts w:asciiTheme="minorBidi" w:hAnsiTheme="minorBidi"/>
          <w:sz w:val="24"/>
          <w:szCs w:val="24"/>
        </w:rPr>
        <w:t>mitzva</w:t>
      </w:r>
      <w:r w:rsidR="00335F6D">
        <w:rPr>
          <w:rFonts w:asciiTheme="minorBidi" w:hAnsiTheme="minorBidi"/>
          <w:sz w:val="24"/>
          <w:szCs w:val="24"/>
        </w:rPr>
        <w:t xml:space="preserve"> is to don </w:t>
      </w:r>
      <w:r w:rsidR="00335F6D" w:rsidRPr="0023287F">
        <w:rPr>
          <w:rFonts w:asciiTheme="minorBidi" w:hAnsiTheme="minorBidi"/>
          <w:i/>
          <w:iCs/>
          <w:sz w:val="24"/>
          <w:szCs w:val="24"/>
        </w:rPr>
        <w:t>tefillin</w:t>
      </w:r>
      <w:r w:rsidR="00335F6D">
        <w:rPr>
          <w:rFonts w:asciiTheme="minorBidi" w:hAnsiTheme="minorBidi"/>
          <w:sz w:val="24"/>
          <w:szCs w:val="24"/>
        </w:rPr>
        <w:t xml:space="preserve"> once a day.</w:t>
      </w:r>
    </w:p>
    <w:p w14:paraId="64C5CAB8" w14:textId="77777777" w:rsidR="00E02322" w:rsidRDefault="00E02322" w:rsidP="00626169">
      <w:pPr>
        <w:bidi w:val="0"/>
        <w:spacing w:after="0" w:line="240" w:lineRule="auto"/>
        <w:jc w:val="both"/>
        <w:rPr>
          <w:rFonts w:asciiTheme="minorBidi" w:hAnsiTheme="minorBidi"/>
          <w:sz w:val="24"/>
          <w:szCs w:val="24"/>
        </w:rPr>
      </w:pPr>
    </w:p>
    <w:p w14:paraId="4278E4F1" w14:textId="482C5CD1" w:rsidR="00335F6D" w:rsidRDefault="00335F6D" w:rsidP="00626169">
      <w:pPr>
        <w:bidi w:val="0"/>
        <w:spacing w:after="0" w:line="240" w:lineRule="auto"/>
        <w:ind w:left="720"/>
        <w:jc w:val="both"/>
        <w:rPr>
          <w:rFonts w:asciiTheme="minorBidi" w:hAnsiTheme="minorBidi"/>
          <w:sz w:val="24"/>
          <w:szCs w:val="24"/>
        </w:rPr>
      </w:pPr>
      <w:r w:rsidRPr="00335F6D">
        <w:rPr>
          <w:rFonts w:asciiTheme="minorBidi" w:hAnsiTheme="minorBidi"/>
          <w:sz w:val="24"/>
          <w:szCs w:val="24"/>
        </w:rPr>
        <w:t>When does he put them (i.e.</w:t>
      </w:r>
      <w:r>
        <w:rPr>
          <w:rFonts w:asciiTheme="minorBidi" w:hAnsiTheme="minorBidi"/>
          <w:sz w:val="24"/>
          <w:szCs w:val="24"/>
        </w:rPr>
        <w:t>,</w:t>
      </w:r>
      <w:r w:rsidRPr="00335F6D">
        <w:rPr>
          <w:rFonts w:asciiTheme="minorBidi" w:hAnsiTheme="minorBidi"/>
          <w:sz w:val="24"/>
          <w:szCs w:val="24"/>
        </w:rPr>
        <w:t xml:space="preserve"> </w:t>
      </w:r>
      <w:r w:rsidR="0022584D">
        <w:rPr>
          <w:rFonts w:asciiTheme="minorBidi" w:hAnsiTheme="minorBidi"/>
          <w:i/>
          <w:iCs/>
          <w:sz w:val="24"/>
          <w:szCs w:val="24"/>
        </w:rPr>
        <w:t>t</w:t>
      </w:r>
      <w:r w:rsidRPr="0023287F">
        <w:rPr>
          <w:rFonts w:asciiTheme="minorBidi" w:hAnsiTheme="minorBidi"/>
          <w:i/>
          <w:iCs/>
          <w:sz w:val="24"/>
          <w:szCs w:val="24"/>
        </w:rPr>
        <w:t>efillin</w:t>
      </w:r>
      <w:r w:rsidRPr="00335F6D">
        <w:rPr>
          <w:rFonts w:asciiTheme="minorBidi" w:hAnsiTheme="minorBidi"/>
          <w:sz w:val="24"/>
          <w:szCs w:val="24"/>
        </w:rPr>
        <w:t>) on? In the morning. [If] he did not put them on in the morning</w:t>
      </w:r>
      <w:r w:rsidR="0022584D">
        <w:rPr>
          <w:rFonts w:asciiTheme="minorBidi" w:hAnsiTheme="minorBidi"/>
          <w:sz w:val="24"/>
          <w:szCs w:val="24"/>
        </w:rPr>
        <w:t>,</w:t>
      </w:r>
      <w:r w:rsidRPr="00335F6D">
        <w:rPr>
          <w:rFonts w:asciiTheme="minorBidi" w:hAnsiTheme="minorBidi"/>
          <w:sz w:val="24"/>
          <w:szCs w:val="24"/>
        </w:rPr>
        <w:t xml:space="preserve"> he [can] put them on the whole day.</w:t>
      </w:r>
    </w:p>
    <w:p w14:paraId="331514DD" w14:textId="77777777" w:rsidR="00E02322" w:rsidRDefault="00E02322" w:rsidP="00626169">
      <w:pPr>
        <w:bidi w:val="0"/>
        <w:spacing w:after="0" w:line="240" w:lineRule="auto"/>
        <w:ind w:left="720"/>
        <w:jc w:val="both"/>
        <w:rPr>
          <w:rFonts w:asciiTheme="minorBidi" w:hAnsiTheme="minorBidi"/>
          <w:sz w:val="24"/>
          <w:szCs w:val="24"/>
        </w:rPr>
      </w:pPr>
    </w:p>
    <w:p w14:paraId="10DB7EED" w14:textId="7CE93928" w:rsidR="002F2184" w:rsidRDefault="00335F6D" w:rsidP="00626169">
      <w:pPr>
        <w:bidi w:val="0"/>
        <w:spacing w:after="0" w:line="240" w:lineRule="auto"/>
        <w:jc w:val="both"/>
        <w:rPr>
          <w:rFonts w:asciiTheme="minorBidi" w:hAnsiTheme="minorBidi"/>
          <w:sz w:val="24"/>
          <w:szCs w:val="24"/>
        </w:rPr>
      </w:pPr>
      <w:r>
        <w:rPr>
          <w:rFonts w:asciiTheme="minorBidi" w:hAnsiTheme="minorBidi"/>
          <w:sz w:val="24"/>
          <w:szCs w:val="24"/>
        </w:rPr>
        <w:t xml:space="preserve">This source </w:t>
      </w:r>
      <w:r w:rsidR="0022584D">
        <w:rPr>
          <w:rFonts w:asciiTheme="minorBidi" w:hAnsiTheme="minorBidi"/>
          <w:sz w:val="24"/>
          <w:szCs w:val="24"/>
        </w:rPr>
        <w:t xml:space="preserve">assumes </w:t>
      </w:r>
      <w:r>
        <w:rPr>
          <w:rFonts w:asciiTheme="minorBidi" w:hAnsiTheme="minorBidi"/>
          <w:sz w:val="24"/>
          <w:szCs w:val="24"/>
        </w:rPr>
        <w:t xml:space="preserve">that a person wears </w:t>
      </w:r>
      <w:r w:rsidRPr="000224BE">
        <w:rPr>
          <w:rFonts w:asciiTheme="minorBidi" w:hAnsiTheme="minorBidi"/>
          <w:i/>
          <w:iCs/>
          <w:sz w:val="24"/>
          <w:szCs w:val="24"/>
        </w:rPr>
        <w:t>tefillin</w:t>
      </w:r>
      <w:r>
        <w:rPr>
          <w:rFonts w:asciiTheme="minorBidi" w:hAnsiTheme="minorBidi"/>
          <w:sz w:val="24"/>
          <w:szCs w:val="24"/>
        </w:rPr>
        <w:t xml:space="preserve"> once, during the day</w:t>
      </w:r>
      <w:r w:rsidR="0022584D">
        <w:rPr>
          <w:rFonts w:asciiTheme="minorBidi" w:hAnsiTheme="minorBidi"/>
          <w:sz w:val="24"/>
          <w:szCs w:val="24"/>
        </w:rPr>
        <w:t>; it</w:t>
      </w:r>
      <w:r>
        <w:rPr>
          <w:rFonts w:asciiTheme="minorBidi" w:hAnsiTheme="minorBidi"/>
          <w:sz w:val="24"/>
          <w:szCs w:val="24"/>
        </w:rPr>
        <w:t xml:space="preserve"> question</w:t>
      </w:r>
      <w:r w:rsidR="0022584D">
        <w:rPr>
          <w:rFonts w:asciiTheme="minorBidi" w:hAnsiTheme="minorBidi"/>
          <w:sz w:val="24"/>
          <w:szCs w:val="24"/>
        </w:rPr>
        <w:t>s only</w:t>
      </w:r>
      <w:r>
        <w:rPr>
          <w:rFonts w:asciiTheme="minorBidi" w:hAnsiTheme="minorBidi"/>
          <w:sz w:val="24"/>
          <w:szCs w:val="24"/>
        </w:rPr>
        <w:t xml:space="preserve"> </w:t>
      </w:r>
      <w:r w:rsidR="007C3578">
        <w:rPr>
          <w:rFonts w:asciiTheme="minorBidi" w:hAnsiTheme="minorBidi"/>
          <w:sz w:val="24"/>
          <w:szCs w:val="24"/>
        </w:rPr>
        <w:t>at what precise time the mitzva should be performed</w:t>
      </w:r>
      <w:r>
        <w:rPr>
          <w:rFonts w:asciiTheme="minorBidi" w:hAnsiTheme="minorBidi"/>
          <w:sz w:val="24"/>
          <w:szCs w:val="24"/>
        </w:rPr>
        <w:t xml:space="preserve">. </w:t>
      </w:r>
      <w:r w:rsidR="00E44346">
        <w:rPr>
          <w:rFonts w:asciiTheme="minorBidi" w:hAnsiTheme="minorBidi"/>
          <w:sz w:val="24"/>
          <w:szCs w:val="24"/>
        </w:rPr>
        <w:t>(</w:t>
      </w:r>
      <w:r>
        <w:rPr>
          <w:rFonts w:asciiTheme="minorBidi" w:hAnsiTheme="minorBidi"/>
          <w:sz w:val="24"/>
          <w:szCs w:val="24"/>
        </w:rPr>
        <w:t xml:space="preserve">See </w:t>
      </w:r>
      <w:r w:rsidRPr="000224BE">
        <w:rPr>
          <w:rFonts w:asciiTheme="minorBidi" w:hAnsiTheme="minorBidi"/>
          <w:i/>
          <w:iCs/>
          <w:sz w:val="24"/>
          <w:szCs w:val="24"/>
        </w:rPr>
        <w:t>Peri Megadim</w:t>
      </w:r>
      <w:r w:rsidR="00E44346">
        <w:rPr>
          <w:rFonts w:asciiTheme="minorBidi" w:hAnsiTheme="minorBidi"/>
          <w:sz w:val="24"/>
          <w:szCs w:val="24"/>
        </w:rPr>
        <w:t>,</w:t>
      </w:r>
      <w:r>
        <w:rPr>
          <w:rFonts w:asciiTheme="minorBidi" w:hAnsiTheme="minorBidi"/>
          <w:sz w:val="24"/>
          <w:szCs w:val="24"/>
        </w:rPr>
        <w:t xml:space="preserve"> </w:t>
      </w:r>
      <w:r w:rsidRPr="000224BE">
        <w:rPr>
          <w:rFonts w:asciiTheme="minorBidi" w:hAnsiTheme="minorBidi"/>
          <w:i/>
          <w:iCs/>
          <w:sz w:val="24"/>
          <w:szCs w:val="24"/>
        </w:rPr>
        <w:t>Eshel Avraham</w:t>
      </w:r>
      <w:r>
        <w:rPr>
          <w:rFonts w:asciiTheme="minorBidi" w:hAnsiTheme="minorBidi"/>
          <w:sz w:val="24"/>
          <w:szCs w:val="24"/>
        </w:rPr>
        <w:t>, 37:2</w:t>
      </w:r>
      <w:r w:rsidR="00E44346">
        <w:rPr>
          <w:rFonts w:asciiTheme="minorBidi" w:hAnsiTheme="minorBidi"/>
          <w:sz w:val="24"/>
          <w:szCs w:val="24"/>
        </w:rPr>
        <w:t>.</w:t>
      </w:r>
      <w:r>
        <w:rPr>
          <w:rFonts w:asciiTheme="minorBidi" w:hAnsiTheme="minorBidi"/>
          <w:sz w:val="24"/>
          <w:szCs w:val="24"/>
        </w:rPr>
        <w:t>)</w:t>
      </w:r>
      <w:r w:rsidR="007F0B56">
        <w:rPr>
          <w:rFonts w:asciiTheme="minorBidi" w:hAnsiTheme="minorBidi"/>
          <w:sz w:val="24"/>
          <w:szCs w:val="24"/>
        </w:rPr>
        <w:t xml:space="preserve"> Apparently, even those sources </w:t>
      </w:r>
      <w:r w:rsidR="007C3578">
        <w:rPr>
          <w:rFonts w:asciiTheme="minorBidi" w:hAnsiTheme="minorBidi"/>
          <w:sz w:val="24"/>
          <w:szCs w:val="24"/>
        </w:rPr>
        <w:t xml:space="preserve">that </w:t>
      </w:r>
      <w:r w:rsidR="007F0B56">
        <w:rPr>
          <w:rFonts w:asciiTheme="minorBidi" w:hAnsiTheme="minorBidi"/>
          <w:sz w:val="24"/>
          <w:szCs w:val="24"/>
        </w:rPr>
        <w:t xml:space="preserve">speak of wearing </w:t>
      </w:r>
      <w:r w:rsidR="007F0B56" w:rsidRPr="000224BE">
        <w:rPr>
          <w:rFonts w:asciiTheme="minorBidi" w:hAnsiTheme="minorBidi"/>
          <w:i/>
          <w:iCs/>
          <w:sz w:val="24"/>
          <w:szCs w:val="24"/>
        </w:rPr>
        <w:t>tefillin</w:t>
      </w:r>
      <w:r w:rsidR="007F0B56">
        <w:rPr>
          <w:rFonts w:asciiTheme="minorBidi" w:hAnsiTheme="minorBidi"/>
          <w:sz w:val="24"/>
          <w:szCs w:val="24"/>
        </w:rPr>
        <w:t xml:space="preserve"> all day refer to an addition, </w:t>
      </w:r>
      <w:r w:rsidR="007C3578">
        <w:rPr>
          <w:rFonts w:asciiTheme="minorBidi" w:hAnsiTheme="minorBidi"/>
          <w:sz w:val="24"/>
          <w:szCs w:val="24"/>
        </w:rPr>
        <w:t xml:space="preserve">a </w:t>
      </w:r>
      <w:r w:rsidR="007F0B56">
        <w:rPr>
          <w:rFonts w:asciiTheme="minorBidi" w:hAnsiTheme="minorBidi"/>
          <w:sz w:val="24"/>
          <w:szCs w:val="24"/>
        </w:rPr>
        <w:t xml:space="preserve">higher spiritual level, </w:t>
      </w:r>
      <w:r w:rsidR="007C3578">
        <w:rPr>
          <w:rFonts w:asciiTheme="minorBidi" w:hAnsiTheme="minorBidi"/>
          <w:sz w:val="24"/>
          <w:szCs w:val="24"/>
        </w:rPr>
        <w:t>rather than</w:t>
      </w:r>
      <w:r w:rsidR="007F0B56">
        <w:rPr>
          <w:rFonts w:asciiTheme="minorBidi" w:hAnsiTheme="minorBidi"/>
          <w:sz w:val="24"/>
          <w:szCs w:val="24"/>
        </w:rPr>
        <w:t xml:space="preserve"> </w:t>
      </w:r>
      <w:r w:rsidR="00E44EF0">
        <w:rPr>
          <w:rFonts w:asciiTheme="minorBidi" w:hAnsiTheme="minorBidi"/>
          <w:sz w:val="24"/>
          <w:szCs w:val="24"/>
        </w:rPr>
        <w:t xml:space="preserve">to </w:t>
      </w:r>
      <w:r w:rsidR="007F0B56">
        <w:rPr>
          <w:rFonts w:asciiTheme="minorBidi" w:hAnsiTheme="minorBidi"/>
          <w:sz w:val="24"/>
          <w:szCs w:val="24"/>
        </w:rPr>
        <w:t xml:space="preserve">a halakhic requirement. </w:t>
      </w:r>
    </w:p>
    <w:p w14:paraId="438F1517" w14:textId="77777777" w:rsidR="00E02322" w:rsidRDefault="00E02322" w:rsidP="00626169">
      <w:pPr>
        <w:bidi w:val="0"/>
        <w:spacing w:after="0" w:line="240" w:lineRule="auto"/>
        <w:jc w:val="both"/>
        <w:rPr>
          <w:rFonts w:asciiTheme="minorBidi" w:hAnsiTheme="minorBidi"/>
          <w:sz w:val="24"/>
          <w:szCs w:val="24"/>
        </w:rPr>
      </w:pPr>
    </w:p>
    <w:p w14:paraId="3415847F" w14:textId="7B352923" w:rsidR="00335F6D" w:rsidRPr="007B0F75" w:rsidRDefault="00335F6D" w:rsidP="00626169">
      <w:pPr>
        <w:bidi w:val="0"/>
        <w:spacing w:after="0" w:line="240" w:lineRule="auto"/>
        <w:jc w:val="both"/>
        <w:rPr>
          <w:rFonts w:asciiTheme="minorBidi" w:hAnsiTheme="minorBidi"/>
          <w:sz w:val="24"/>
          <w:szCs w:val="24"/>
          <w:rtl/>
        </w:rPr>
      </w:pPr>
      <w:r>
        <w:rPr>
          <w:rFonts w:asciiTheme="minorBidi" w:hAnsiTheme="minorBidi"/>
          <w:sz w:val="24"/>
          <w:szCs w:val="24"/>
        </w:rPr>
        <w:tab/>
      </w:r>
      <w:r w:rsidR="007F0B56">
        <w:rPr>
          <w:rFonts w:asciiTheme="minorBidi" w:hAnsiTheme="minorBidi"/>
          <w:sz w:val="24"/>
          <w:szCs w:val="24"/>
        </w:rPr>
        <w:t xml:space="preserve">Next week we will continue our discussion of </w:t>
      </w:r>
      <w:r w:rsidR="007F0B56" w:rsidRPr="0023287F">
        <w:rPr>
          <w:rFonts w:asciiTheme="minorBidi" w:hAnsiTheme="minorBidi"/>
          <w:i/>
          <w:iCs/>
          <w:sz w:val="24"/>
          <w:szCs w:val="24"/>
        </w:rPr>
        <w:t>tefillin</w:t>
      </w:r>
      <w:r w:rsidR="007F0B56">
        <w:rPr>
          <w:rFonts w:asciiTheme="minorBidi" w:hAnsiTheme="minorBidi"/>
          <w:sz w:val="24"/>
          <w:szCs w:val="24"/>
        </w:rPr>
        <w:t xml:space="preserve">. </w:t>
      </w:r>
    </w:p>
    <w:p w14:paraId="3EF8A5CD" w14:textId="63FD8362" w:rsidR="003F5F4C" w:rsidRPr="007B0F75" w:rsidRDefault="003F5F4C" w:rsidP="00626169">
      <w:pPr>
        <w:bidi w:val="0"/>
        <w:spacing w:after="0" w:line="240" w:lineRule="auto"/>
        <w:jc w:val="both"/>
        <w:rPr>
          <w:rFonts w:asciiTheme="minorBidi" w:hAnsiTheme="minorBidi"/>
          <w:sz w:val="24"/>
          <w:szCs w:val="24"/>
        </w:rPr>
      </w:pPr>
    </w:p>
    <w:sectPr w:rsidR="003F5F4C" w:rsidRPr="007B0F75" w:rsidSect="001E0331">
      <w:foot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18A3" w14:textId="77777777" w:rsidR="000414E8" w:rsidRDefault="000414E8" w:rsidP="00E45D07">
      <w:pPr>
        <w:spacing w:after="0" w:line="240" w:lineRule="auto"/>
      </w:pPr>
      <w:r>
        <w:separator/>
      </w:r>
    </w:p>
  </w:endnote>
  <w:endnote w:type="continuationSeparator" w:id="0">
    <w:p w14:paraId="680D781B" w14:textId="77777777" w:rsidR="000414E8" w:rsidRDefault="000414E8" w:rsidP="00E45D07">
      <w:pPr>
        <w:spacing w:after="0" w:line="240" w:lineRule="auto"/>
      </w:pPr>
      <w:r>
        <w:continuationSeparator/>
      </w:r>
    </w:p>
  </w:endnote>
  <w:endnote w:type="continuationNotice" w:id="1">
    <w:p w14:paraId="1F274138" w14:textId="77777777" w:rsidR="000414E8" w:rsidRDefault="00041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69347382"/>
      <w:docPartObj>
        <w:docPartGallery w:val="Page Numbers (Bottom of Page)"/>
        <w:docPartUnique/>
      </w:docPartObj>
    </w:sdtPr>
    <w:sdtEndPr>
      <w:rPr>
        <w:noProof/>
      </w:rPr>
    </w:sdtEndPr>
    <w:sdtContent>
      <w:p w14:paraId="2E7C17B1" w14:textId="4C8B73A5" w:rsidR="00E45D07" w:rsidRDefault="00E45D07">
        <w:pPr>
          <w:pStyle w:val="Footer"/>
          <w:jc w:val="center"/>
        </w:pPr>
        <w:r>
          <w:fldChar w:fldCharType="begin"/>
        </w:r>
        <w:r>
          <w:instrText xml:space="preserve"> PAGE   \* MERGEFORMAT </w:instrText>
        </w:r>
        <w:r>
          <w:fldChar w:fldCharType="separate"/>
        </w:r>
        <w:r w:rsidR="007F5265">
          <w:rPr>
            <w:noProof/>
            <w:rtl/>
          </w:rPr>
          <w:t>1</w:t>
        </w:r>
        <w:r>
          <w:rPr>
            <w:noProof/>
          </w:rPr>
          <w:fldChar w:fldCharType="end"/>
        </w:r>
      </w:p>
    </w:sdtContent>
  </w:sdt>
  <w:p w14:paraId="61633FCA" w14:textId="77777777" w:rsidR="00E45D07" w:rsidRDefault="00E45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B82A" w14:textId="77777777" w:rsidR="000414E8" w:rsidRDefault="000414E8" w:rsidP="00E45D07">
      <w:pPr>
        <w:spacing w:after="0" w:line="240" w:lineRule="auto"/>
      </w:pPr>
      <w:r>
        <w:separator/>
      </w:r>
    </w:p>
  </w:footnote>
  <w:footnote w:type="continuationSeparator" w:id="0">
    <w:p w14:paraId="53089CFC" w14:textId="77777777" w:rsidR="000414E8" w:rsidRDefault="000414E8" w:rsidP="00E45D07">
      <w:pPr>
        <w:spacing w:after="0" w:line="240" w:lineRule="auto"/>
      </w:pPr>
      <w:r>
        <w:continuationSeparator/>
      </w:r>
    </w:p>
  </w:footnote>
  <w:footnote w:type="continuationNotice" w:id="1">
    <w:p w14:paraId="749AE004" w14:textId="77777777" w:rsidR="000414E8" w:rsidRDefault="000414E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MTQxMzc1MTOytDRW0lEKTi0uzszPAykwrgUAHFRDVywAAAA="/>
  </w:docVars>
  <w:rsids>
    <w:rsidRoot w:val="001C3CA2"/>
    <w:rsid w:val="000224BE"/>
    <w:rsid w:val="000266B7"/>
    <w:rsid w:val="000306C9"/>
    <w:rsid w:val="0003563B"/>
    <w:rsid w:val="000414E8"/>
    <w:rsid w:val="000441DD"/>
    <w:rsid w:val="0004744E"/>
    <w:rsid w:val="0008411C"/>
    <w:rsid w:val="000B32E1"/>
    <w:rsid w:val="00127245"/>
    <w:rsid w:val="001706EB"/>
    <w:rsid w:val="001C3CA2"/>
    <w:rsid w:val="001E0331"/>
    <w:rsid w:val="001F4DB1"/>
    <w:rsid w:val="001F5F79"/>
    <w:rsid w:val="00207E8C"/>
    <w:rsid w:val="002249C6"/>
    <w:rsid w:val="002251FB"/>
    <w:rsid w:val="0022584D"/>
    <w:rsid w:val="0023287F"/>
    <w:rsid w:val="0026175C"/>
    <w:rsid w:val="00276807"/>
    <w:rsid w:val="002E5EB0"/>
    <w:rsid w:val="002F2184"/>
    <w:rsid w:val="003062E7"/>
    <w:rsid w:val="00310394"/>
    <w:rsid w:val="00335F6D"/>
    <w:rsid w:val="0036470C"/>
    <w:rsid w:val="0037549F"/>
    <w:rsid w:val="003F3467"/>
    <w:rsid w:val="003F5F4C"/>
    <w:rsid w:val="00411E01"/>
    <w:rsid w:val="00424D0D"/>
    <w:rsid w:val="0047642F"/>
    <w:rsid w:val="004A0F08"/>
    <w:rsid w:val="004A358B"/>
    <w:rsid w:val="004E09D2"/>
    <w:rsid w:val="004E1660"/>
    <w:rsid w:val="00511781"/>
    <w:rsid w:val="00527BC6"/>
    <w:rsid w:val="00543EF5"/>
    <w:rsid w:val="0056436E"/>
    <w:rsid w:val="00580532"/>
    <w:rsid w:val="00581D9C"/>
    <w:rsid w:val="00583D2B"/>
    <w:rsid w:val="00592F2A"/>
    <w:rsid w:val="005B3B76"/>
    <w:rsid w:val="00626169"/>
    <w:rsid w:val="00661D34"/>
    <w:rsid w:val="006621E5"/>
    <w:rsid w:val="0069298A"/>
    <w:rsid w:val="006B56EB"/>
    <w:rsid w:val="007530A1"/>
    <w:rsid w:val="007B0F75"/>
    <w:rsid w:val="007C3578"/>
    <w:rsid w:val="007F0B56"/>
    <w:rsid w:val="007F5265"/>
    <w:rsid w:val="00860042"/>
    <w:rsid w:val="008767CB"/>
    <w:rsid w:val="008953E9"/>
    <w:rsid w:val="008C3486"/>
    <w:rsid w:val="0090662D"/>
    <w:rsid w:val="00927F86"/>
    <w:rsid w:val="00934747"/>
    <w:rsid w:val="009638A6"/>
    <w:rsid w:val="0097353B"/>
    <w:rsid w:val="009842E1"/>
    <w:rsid w:val="009A1F7E"/>
    <w:rsid w:val="009C6FE6"/>
    <w:rsid w:val="009F454A"/>
    <w:rsid w:val="00A20514"/>
    <w:rsid w:val="00A813B8"/>
    <w:rsid w:val="00AA5B67"/>
    <w:rsid w:val="00AC30AF"/>
    <w:rsid w:val="00B1244D"/>
    <w:rsid w:val="00B30937"/>
    <w:rsid w:val="00B65F12"/>
    <w:rsid w:val="00BF10CE"/>
    <w:rsid w:val="00BF6D4D"/>
    <w:rsid w:val="00BF7F3A"/>
    <w:rsid w:val="00C04C88"/>
    <w:rsid w:val="00C12614"/>
    <w:rsid w:val="00C42D8C"/>
    <w:rsid w:val="00C75C5D"/>
    <w:rsid w:val="00CE56AF"/>
    <w:rsid w:val="00D13E44"/>
    <w:rsid w:val="00D374FE"/>
    <w:rsid w:val="00D4001E"/>
    <w:rsid w:val="00D43CF8"/>
    <w:rsid w:val="00D612F3"/>
    <w:rsid w:val="00DE431C"/>
    <w:rsid w:val="00DF38D2"/>
    <w:rsid w:val="00E02322"/>
    <w:rsid w:val="00E05FEA"/>
    <w:rsid w:val="00E44346"/>
    <w:rsid w:val="00E44EF0"/>
    <w:rsid w:val="00E45D07"/>
    <w:rsid w:val="00E66350"/>
    <w:rsid w:val="00E71151"/>
    <w:rsid w:val="00F07B5A"/>
    <w:rsid w:val="00F478A1"/>
    <w:rsid w:val="00F81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F799"/>
  <w15:docId w15:val="{24FE22B6-56E8-44CD-8062-5D7BD32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1DD"/>
    <w:rPr>
      <w:color w:val="0563C1" w:themeColor="hyperlink"/>
      <w:u w:val="single"/>
    </w:rPr>
  </w:style>
  <w:style w:type="character" w:customStyle="1" w:styleId="UnresolvedMention1">
    <w:name w:val="Unresolved Mention1"/>
    <w:basedOn w:val="DefaultParagraphFont"/>
    <w:uiPriority w:val="99"/>
    <w:semiHidden/>
    <w:unhideWhenUsed/>
    <w:rsid w:val="000441DD"/>
    <w:rPr>
      <w:color w:val="605E5C"/>
      <w:shd w:val="clear" w:color="auto" w:fill="E1DFDD"/>
    </w:rPr>
  </w:style>
  <w:style w:type="paragraph" w:styleId="Header">
    <w:name w:val="header"/>
    <w:basedOn w:val="Normal"/>
    <w:link w:val="HeaderChar"/>
    <w:uiPriority w:val="99"/>
    <w:unhideWhenUsed/>
    <w:rsid w:val="00E45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D07"/>
  </w:style>
  <w:style w:type="paragraph" w:styleId="Footer">
    <w:name w:val="footer"/>
    <w:basedOn w:val="Normal"/>
    <w:link w:val="FooterChar"/>
    <w:uiPriority w:val="99"/>
    <w:unhideWhenUsed/>
    <w:rsid w:val="00E45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D07"/>
  </w:style>
  <w:style w:type="character" w:styleId="CommentReference">
    <w:name w:val="annotation reference"/>
    <w:basedOn w:val="DefaultParagraphFont"/>
    <w:uiPriority w:val="99"/>
    <w:semiHidden/>
    <w:unhideWhenUsed/>
    <w:rsid w:val="009A1F7E"/>
    <w:rPr>
      <w:sz w:val="16"/>
      <w:szCs w:val="16"/>
    </w:rPr>
  </w:style>
  <w:style w:type="paragraph" w:styleId="CommentText">
    <w:name w:val="annotation text"/>
    <w:basedOn w:val="Normal"/>
    <w:link w:val="CommentTextChar"/>
    <w:uiPriority w:val="99"/>
    <w:unhideWhenUsed/>
    <w:rsid w:val="009A1F7E"/>
    <w:pPr>
      <w:spacing w:line="240" w:lineRule="auto"/>
    </w:pPr>
    <w:rPr>
      <w:sz w:val="20"/>
      <w:szCs w:val="20"/>
    </w:rPr>
  </w:style>
  <w:style w:type="character" w:customStyle="1" w:styleId="CommentTextChar">
    <w:name w:val="Comment Text Char"/>
    <w:basedOn w:val="DefaultParagraphFont"/>
    <w:link w:val="CommentText"/>
    <w:uiPriority w:val="99"/>
    <w:rsid w:val="009A1F7E"/>
    <w:rPr>
      <w:sz w:val="20"/>
      <w:szCs w:val="20"/>
    </w:rPr>
  </w:style>
  <w:style w:type="paragraph" w:styleId="CommentSubject">
    <w:name w:val="annotation subject"/>
    <w:basedOn w:val="CommentText"/>
    <w:next w:val="CommentText"/>
    <w:link w:val="CommentSubjectChar"/>
    <w:uiPriority w:val="99"/>
    <w:semiHidden/>
    <w:unhideWhenUsed/>
    <w:rsid w:val="009A1F7E"/>
    <w:rPr>
      <w:b/>
      <w:bCs/>
    </w:rPr>
  </w:style>
  <w:style w:type="character" w:customStyle="1" w:styleId="CommentSubjectChar">
    <w:name w:val="Comment Subject Char"/>
    <w:basedOn w:val="CommentTextChar"/>
    <w:link w:val="CommentSubject"/>
    <w:uiPriority w:val="99"/>
    <w:semiHidden/>
    <w:rsid w:val="009A1F7E"/>
    <w:rPr>
      <w:b/>
      <w:bCs/>
      <w:sz w:val="20"/>
      <w:szCs w:val="20"/>
    </w:rPr>
  </w:style>
  <w:style w:type="paragraph" w:customStyle="1" w:styleId="segmenttext">
    <w:name w:val="segmenttext"/>
    <w:basedOn w:val="Normal"/>
    <w:rsid w:val="00127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DefaultParagraphFont"/>
    <w:rsid w:val="00127245"/>
  </w:style>
  <w:style w:type="paragraph" w:styleId="BalloonText">
    <w:name w:val="Balloon Text"/>
    <w:basedOn w:val="Normal"/>
    <w:link w:val="BalloonTextChar"/>
    <w:uiPriority w:val="99"/>
    <w:semiHidden/>
    <w:unhideWhenUsed/>
    <w:rsid w:val="000224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24B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6964">
      <w:bodyDiv w:val="1"/>
      <w:marLeft w:val="0"/>
      <w:marRight w:val="0"/>
      <w:marTop w:val="0"/>
      <w:marBottom w:val="0"/>
      <w:divBdr>
        <w:top w:val="none" w:sz="0" w:space="0" w:color="auto"/>
        <w:left w:val="none" w:sz="0" w:space="0" w:color="auto"/>
        <w:bottom w:val="none" w:sz="0" w:space="0" w:color="auto"/>
        <w:right w:val="none" w:sz="0" w:space="0" w:color="auto"/>
      </w:divBdr>
      <w:divsChild>
        <w:div w:id="322851873">
          <w:marLeft w:val="0"/>
          <w:marRight w:val="0"/>
          <w:marTop w:val="0"/>
          <w:marBottom w:val="0"/>
          <w:divBdr>
            <w:top w:val="none" w:sz="0" w:space="0" w:color="auto"/>
            <w:left w:val="none" w:sz="0" w:space="0" w:color="auto"/>
            <w:bottom w:val="none" w:sz="0" w:space="0" w:color="auto"/>
            <w:right w:val="none" w:sz="0" w:space="0" w:color="auto"/>
          </w:divBdr>
        </w:div>
        <w:div w:id="165369711">
          <w:marLeft w:val="0"/>
          <w:marRight w:val="0"/>
          <w:marTop w:val="0"/>
          <w:marBottom w:val="0"/>
          <w:divBdr>
            <w:top w:val="none" w:sz="0" w:space="0" w:color="auto"/>
            <w:left w:val="none" w:sz="0" w:space="0" w:color="auto"/>
            <w:bottom w:val="none" w:sz="0" w:space="0" w:color="auto"/>
            <w:right w:val="none" w:sz="0" w:space="0" w:color="auto"/>
          </w:divBdr>
        </w:div>
        <w:div w:id="1654139620">
          <w:marLeft w:val="0"/>
          <w:marRight w:val="0"/>
          <w:marTop w:val="0"/>
          <w:marBottom w:val="0"/>
          <w:divBdr>
            <w:top w:val="none" w:sz="0" w:space="0" w:color="auto"/>
            <w:left w:val="none" w:sz="0" w:space="0" w:color="auto"/>
            <w:bottom w:val="none" w:sz="0" w:space="0" w:color="auto"/>
            <w:right w:val="none" w:sz="0" w:space="0" w:color="auto"/>
          </w:divBdr>
        </w:div>
        <w:div w:id="332688220">
          <w:marLeft w:val="0"/>
          <w:marRight w:val="0"/>
          <w:marTop w:val="0"/>
          <w:marBottom w:val="0"/>
          <w:divBdr>
            <w:top w:val="none" w:sz="0" w:space="0" w:color="auto"/>
            <w:left w:val="none" w:sz="0" w:space="0" w:color="auto"/>
            <w:bottom w:val="none" w:sz="0" w:space="0" w:color="auto"/>
            <w:right w:val="none" w:sz="0" w:space="0" w:color="auto"/>
          </w:divBdr>
        </w:div>
        <w:div w:id="1074278721">
          <w:marLeft w:val="0"/>
          <w:marRight w:val="0"/>
          <w:marTop w:val="0"/>
          <w:marBottom w:val="0"/>
          <w:divBdr>
            <w:top w:val="none" w:sz="0" w:space="0" w:color="auto"/>
            <w:left w:val="none" w:sz="0" w:space="0" w:color="auto"/>
            <w:bottom w:val="none" w:sz="0" w:space="0" w:color="auto"/>
            <w:right w:val="none" w:sz="0" w:space="0" w:color="auto"/>
          </w:divBdr>
        </w:div>
        <w:div w:id="713584724">
          <w:marLeft w:val="0"/>
          <w:marRight w:val="0"/>
          <w:marTop w:val="0"/>
          <w:marBottom w:val="0"/>
          <w:divBdr>
            <w:top w:val="none" w:sz="0" w:space="0" w:color="auto"/>
            <w:left w:val="none" w:sz="0" w:space="0" w:color="auto"/>
            <w:bottom w:val="none" w:sz="0" w:space="0" w:color="auto"/>
            <w:right w:val="none" w:sz="0" w:space="0" w:color="auto"/>
          </w:divBdr>
        </w:div>
        <w:div w:id="1896810854">
          <w:marLeft w:val="0"/>
          <w:marRight w:val="0"/>
          <w:marTop w:val="0"/>
          <w:marBottom w:val="0"/>
          <w:divBdr>
            <w:top w:val="none" w:sz="0" w:space="0" w:color="auto"/>
            <w:left w:val="none" w:sz="0" w:space="0" w:color="auto"/>
            <w:bottom w:val="none" w:sz="0" w:space="0" w:color="auto"/>
            <w:right w:val="none" w:sz="0" w:space="0" w:color="auto"/>
          </w:divBdr>
        </w:div>
      </w:divsChild>
    </w:div>
    <w:div w:id="276327425">
      <w:bodyDiv w:val="1"/>
      <w:marLeft w:val="0"/>
      <w:marRight w:val="0"/>
      <w:marTop w:val="0"/>
      <w:marBottom w:val="0"/>
      <w:divBdr>
        <w:top w:val="none" w:sz="0" w:space="0" w:color="auto"/>
        <w:left w:val="none" w:sz="0" w:space="0" w:color="auto"/>
        <w:bottom w:val="none" w:sz="0" w:space="0" w:color="auto"/>
        <w:right w:val="none" w:sz="0" w:space="0" w:color="auto"/>
      </w:divBdr>
      <w:divsChild>
        <w:div w:id="250243331">
          <w:marLeft w:val="0"/>
          <w:marRight w:val="0"/>
          <w:marTop w:val="0"/>
          <w:marBottom w:val="0"/>
          <w:divBdr>
            <w:top w:val="none" w:sz="0" w:space="0" w:color="auto"/>
            <w:left w:val="none" w:sz="0" w:space="0" w:color="auto"/>
            <w:bottom w:val="none" w:sz="0" w:space="0" w:color="auto"/>
            <w:right w:val="none" w:sz="0" w:space="0" w:color="auto"/>
          </w:divBdr>
        </w:div>
        <w:div w:id="414864199">
          <w:marLeft w:val="0"/>
          <w:marRight w:val="0"/>
          <w:marTop w:val="0"/>
          <w:marBottom w:val="0"/>
          <w:divBdr>
            <w:top w:val="none" w:sz="0" w:space="0" w:color="auto"/>
            <w:left w:val="none" w:sz="0" w:space="0" w:color="auto"/>
            <w:bottom w:val="none" w:sz="0" w:space="0" w:color="auto"/>
            <w:right w:val="none" w:sz="0" w:space="0" w:color="auto"/>
          </w:divBdr>
        </w:div>
        <w:div w:id="1056733909">
          <w:marLeft w:val="0"/>
          <w:marRight w:val="0"/>
          <w:marTop w:val="0"/>
          <w:marBottom w:val="0"/>
          <w:divBdr>
            <w:top w:val="none" w:sz="0" w:space="0" w:color="auto"/>
            <w:left w:val="none" w:sz="0" w:space="0" w:color="auto"/>
            <w:bottom w:val="none" w:sz="0" w:space="0" w:color="auto"/>
            <w:right w:val="none" w:sz="0" w:space="0" w:color="auto"/>
          </w:divBdr>
        </w:div>
        <w:div w:id="1711104020">
          <w:marLeft w:val="0"/>
          <w:marRight w:val="0"/>
          <w:marTop w:val="0"/>
          <w:marBottom w:val="0"/>
          <w:divBdr>
            <w:top w:val="none" w:sz="0" w:space="0" w:color="auto"/>
            <w:left w:val="none" w:sz="0" w:space="0" w:color="auto"/>
            <w:bottom w:val="none" w:sz="0" w:space="0" w:color="auto"/>
            <w:right w:val="none" w:sz="0" w:space="0" w:color="auto"/>
          </w:divBdr>
        </w:div>
        <w:div w:id="1898466643">
          <w:marLeft w:val="0"/>
          <w:marRight w:val="0"/>
          <w:marTop w:val="0"/>
          <w:marBottom w:val="0"/>
          <w:divBdr>
            <w:top w:val="none" w:sz="0" w:space="0" w:color="auto"/>
            <w:left w:val="none" w:sz="0" w:space="0" w:color="auto"/>
            <w:bottom w:val="none" w:sz="0" w:space="0" w:color="auto"/>
            <w:right w:val="none" w:sz="0" w:space="0" w:color="auto"/>
          </w:divBdr>
        </w:div>
        <w:div w:id="2080055312">
          <w:marLeft w:val="0"/>
          <w:marRight w:val="0"/>
          <w:marTop w:val="0"/>
          <w:marBottom w:val="0"/>
          <w:divBdr>
            <w:top w:val="none" w:sz="0" w:space="0" w:color="auto"/>
            <w:left w:val="none" w:sz="0" w:space="0" w:color="auto"/>
            <w:bottom w:val="none" w:sz="0" w:space="0" w:color="auto"/>
            <w:right w:val="none" w:sz="0" w:space="0" w:color="auto"/>
          </w:divBdr>
        </w:div>
      </w:divsChild>
    </w:div>
    <w:div w:id="511918786">
      <w:bodyDiv w:val="1"/>
      <w:marLeft w:val="0"/>
      <w:marRight w:val="0"/>
      <w:marTop w:val="0"/>
      <w:marBottom w:val="0"/>
      <w:divBdr>
        <w:top w:val="none" w:sz="0" w:space="0" w:color="auto"/>
        <w:left w:val="none" w:sz="0" w:space="0" w:color="auto"/>
        <w:bottom w:val="none" w:sz="0" w:space="0" w:color="auto"/>
        <w:right w:val="none" w:sz="0" w:space="0" w:color="auto"/>
      </w:divBdr>
      <w:divsChild>
        <w:div w:id="893737335">
          <w:marLeft w:val="0"/>
          <w:marRight w:val="0"/>
          <w:marTop w:val="0"/>
          <w:marBottom w:val="0"/>
          <w:divBdr>
            <w:top w:val="none" w:sz="0" w:space="0" w:color="auto"/>
            <w:left w:val="none" w:sz="0" w:space="0" w:color="auto"/>
            <w:bottom w:val="none" w:sz="0" w:space="0" w:color="auto"/>
            <w:right w:val="none" w:sz="0" w:space="0" w:color="auto"/>
          </w:divBdr>
        </w:div>
        <w:div w:id="1029524412">
          <w:marLeft w:val="0"/>
          <w:marRight w:val="0"/>
          <w:marTop w:val="0"/>
          <w:marBottom w:val="0"/>
          <w:divBdr>
            <w:top w:val="none" w:sz="0" w:space="0" w:color="auto"/>
            <w:left w:val="none" w:sz="0" w:space="0" w:color="auto"/>
            <w:bottom w:val="none" w:sz="0" w:space="0" w:color="auto"/>
            <w:right w:val="none" w:sz="0" w:space="0" w:color="auto"/>
          </w:divBdr>
        </w:div>
        <w:div w:id="431554648">
          <w:marLeft w:val="0"/>
          <w:marRight w:val="0"/>
          <w:marTop w:val="0"/>
          <w:marBottom w:val="0"/>
          <w:divBdr>
            <w:top w:val="none" w:sz="0" w:space="0" w:color="auto"/>
            <w:left w:val="none" w:sz="0" w:space="0" w:color="auto"/>
            <w:bottom w:val="none" w:sz="0" w:space="0" w:color="auto"/>
            <w:right w:val="none" w:sz="0" w:space="0" w:color="auto"/>
          </w:divBdr>
        </w:div>
        <w:div w:id="1105728743">
          <w:marLeft w:val="0"/>
          <w:marRight w:val="0"/>
          <w:marTop w:val="0"/>
          <w:marBottom w:val="0"/>
          <w:divBdr>
            <w:top w:val="none" w:sz="0" w:space="0" w:color="auto"/>
            <w:left w:val="none" w:sz="0" w:space="0" w:color="auto"/>
            <w:bottom w:val="none" w:sz="0" w:space="0" w:color="auto"/>
            <w:right w:val="none" w:sz="0" w:space="0" w:color="auto"/>
          </w:divBdr>
        </w:div>
        <w:div w:id="32468159">
          <w:marLeft w:val="0"/>
          <w:marRight w:val="0"/>
          <w:marTop w:val="0"/>
          <w:marBottom w:val="0"/>
          <w:divBdr>
            <w:top w:val="none" w:sz="0" w:space="0" w:color="auto"/>
            <w:left w:val="none" w:sz="0" w:space="0" w:color="auto"/>
            <w:bottom w:val="none" w:sz="0" w:space="0" w:color="auto"/>
            <w:right w:val="none" w:sz="0" w:space="0" w:color="auto"/>
          </w:divBdr>
        </w:div>
        <w:div w:id="1912277069">
          <w:marLeft w:val="0"/>
          <w:marRight w:val="0"/>
          <w:marTop w:val="0"/>
          <w:marBottom w:val="0"/>
          <w:divBdr>
            <w:top w:val="none" w:sz="0" w:space="0" w:color="auto"/>
            <w:left w:val="none" w:sz="0" w:space="0" w:color="auto"/>
            <w:bottom w:val="none" w:sz="0" w:space="0" w:color="auto"/>
            <w:right w:val="none" w:sz="0" w:space="0" w:color="auto"/>
          </w:divBdr>
        </w:div>
        <w:div w:id="1993555455">
          <w:marLeft w:val="0"/>
          <w:marRight w:val="0"/>
          <w:marTop w:val="0"/>
          <w:marBottom w:val="0"/>
          <w:divBdr>
            <w:top w:val="none" w:sz="0" w:space="0" w:color="auto"/>
            <w:left w:val="none" w:sz="0" w:space="0" w:color="auto"/>
            <w:bottom w:val="none" w:sz="0" w:space="0" w:color="auto"/>
            <w:right w:val="none" w:sz="0" w:space="0" w:color="auto"/>
          </w:divBdr>
        </w:div>
        <w:div w:id="53356298">
          <w:marLeft w:val="0"/>
          <w:marRight w:val="0"/>
          <w:marTop w:val="0"/>
          <w:marBottom w:val="0"/>
          <w:divBdr>
            <w:top w:val="none" w:sz="0" w:space="0" w:color="auto"/>
            <w:left w:val="none" w:sz="0" w:space="0" w:color="auto"/>
            <w:bottom w:val="none" w:sz="0" w:space="0" w:color="auto"/>
            <w:right w:val="none" w:sz="0" w:space="0" w:color="auto"/>
          </w:divBdr>
        </w:div>
        <w:div w:id="890265379">
          <w:marLeft w:val="0"/>
          <w:marRight w:val="0"/>
          <w:marTop w:val="0"/>
          <w:marBottom w:val="0"/>
          <w:divBdr>
            <w:top w:val="none" w:sz="0" w:space="0" w:color="auto"/>
            <w:left w:val="none" w:sz="0" w:space="0" w:color="auto"/>
            <w:bottom w:val="none" w:sz="0" w:space="0" w:color="auto"/>
            <w:right w:val="none" w:sz="0" w:space="0" w:color="auto"/>
          </w:divBdr>
        </w:div>
        <w:div w:id="1714427673">
          <w:marLeft w:val="0"/>
          <w:marRight w:val="0"/>
          <w:marTop w:val="0"/>
          <w:marBottom w:val="0"/>
          <w:divBdr>
            <w:top w:val="none" w:sz="0" w:space="0" w:color="auto"/>
            <w:left w:val="none" w:sz="0" w:space="0" w:color="auto"/>
            <w:bottom w:val="none" w:sz="0" w:space="0" w:color="auto"/>
            <w:right w:val="none" w:sz="0" w:space="0" w:color="auto"/>
          </w:divBdr>
        </w:div>
      </w:divsChild>
    </w:div>
    <w:div w:id="576212574">
      <w:bodyDiv w:val="1"/>
      <w:marLeft w:val="0"/>
      <w:marRight w:val="0"/>
      <w:marTop w:val="0"/>
      <w:marBottom w:val="0"/>
      <w:divBdr>
        <w:top w:val="none" w:sz="0" w:space="0" w:color="auto"/>
        <w:left w:val="none" w:sz="0" w:space="0" w:color="auto"/>
        <w:bottom w:val="none" w:sz="0" w:space="0" w:color="auto"/>
        <w:right w:val="none" w:sz="0" w:space="0" w:color="auto"/>
      </w:divBdr>
      <w:divsChild>
        <w:div w:id="50616543">
          <w:marLeft w:val="0"/>
          <w:marRight w:val="0"/>
          <w:marTop w:val="0"/>
          <w:marBottom w:val="0"/>
          <w:divBdr>
            <w:top w:val="none" w:sz="0" w:space="0" w:color="auto"/>
            <w:left w:val="none" w:sz="0" w:space="0" w:color="auto"/>
            <w:bottom w:val="none" w:sz="0" w:space="0" w:color="auto"/>
            <w:right w:val="none" w:sz="0" w:space="0" w:color="auto"/>
          </w:divBdr>
        </w:div>
        <w:div w:id="163518810">
          <w:marLeft w:val="0"/>
          <w:marRight w:val="0"/>
          <w:marTop w:val="0"/>
          <w:marBottom w:val="0"/>
          <w:divBdr>
            <w:top w:val="none" w:sz="0" w:space="0" w:color="auto"/>
            <w:left w:val="none" w:sz="0" w:space="0" w:color="auto"/>
            <w:bottom w:val="none" w:sz="0" w:space="0" w:color="auto"/>
            <w:right w:val="none" w:sz="0" w:space="0" w:color="auto"/>
          </w:divBdr>
        </w:div>
        <w:div w:id="184951355">
          <w:marLeft w:val="0"/>
          <w:marRight w:val="0"/>
          <w:marTop w:val="0"/>
          <w:marBottom w:val="0"/>
          <w:divBdr>
            <w:top w:val="none" w:sz="0" w:space="0" w:color="auto"/>
            <w:left w:val="none" w:sz="0" w:space="0" w:color="auto"/>
            <w:bottom w:val="none" w:sz="0" w:space="0" w:color="auto"/>
            <w:right w:val="none" w:sz="0" w:space="0" w:color="auto"/>
          </w:divBdr>
        </w:div>
        <w:div w:id="207182044">
          <w:marLeft w:val="0"/>
          <w:marRight w:val="0"/>
          <w:marTop w:val="0"/>
          <w:marBottom w:val="0"/>
          <w:divBdr>
            <w:top w:val="none" w:sz="0" w:space="0" w:color="auto"/>
            <w:left w:val="none" w:sz="0" w:space="0" w:color="auto"/>
            <w:bottom w:val="none" w:sz="0" w:space="0" w:color="auto"/>
            <w:right w:val="none" w:sz="0" w:space="0" w:color="auto"/>
          </w:divBdr>
        </w:div>
        <w:div w:id="250625590">
          <w:marLeft w:val="0"/>
          <w:marRight w:val="0"/>
          <w:marTop w:val="0"/>
          <w:marBottom w:val="0"/>
          <w:divBdr>
            <w:top w:val="none" w:sz="0" w:space="0" w:color="auto"/>
            <w:left w:val="none" w:sz="0" w:space="0" w:color="auto"/>
            <w:bottom w:val="none" w:sz="0" w:space="0" w:color="auto"/>
            <w:right w:val="none" w:sz="0" w:space="0" w:color="auto"/>
          </w:divBdr>
        </w:div>
        <w:div w:id="431556629">
          <w:marLeft w:val="0"/>
          <w:marRight w:val="0"/>
          <w:marTop w:val="0"/>
          <w:marBottom w:val="0"/>
          <w:divBdr>
            <w:top w:val="none" w:sz="0" w:space="0" w:color="auto"/>
            <w:left w:val="none" w:sz="0" w:space="0" w:color="auto"/>
            <w:bottom w:val="none" w:sz="0" w:space="0" w:color="auto"/>
            <w:right w:val="none" w:sz="0" w:space="0" w:color="auto"/>
          </w:divBdr>
        </w:div>
        <w:div w:id="974414121">
          <w:marLeft w:val="0"/>
          <w:marRight w:val="0"/>
          <w:marTop w:val="0"/>
          <w:marBottom w:val="0"/>
          <w:divBdr>
            <w:top w:val="none" w:sz="0" w:space="0" w:color="auto"/>
            <w:left w:val="none" w:sz="0" w:space="0" w:color="auto"/>
            <w:bottom w:val="none" w:sz="0" w:space="0" w:color="auto"/>
            <w:right w:val="none" w:sz="0" w:space="0" w:color="auto"/>
          </w:divBdr>
        </w:div>
        <w:div w:id="1064571395">
          <w:marLeft w:val="0"/>
          <w:marRight w:val="0"/>
          <w:marTop w:val="0"/>
          <w:marBottom w:val="0"/>
          <w:divBdr>
            <w:top w:val="none" w:sz="0" w:space="0" w:color="auto"/>
            <w:left w:val="none" w:sz="0" w:space="0" w:color="auto"/>
            <w:bottom w:val="none" w:sz="0" w:space="0" w:color="auto"/>
            <w:right w:val="none" w:sz="0" w:space="0" w:color="auto"/>
          </w:divBdr>
        </w:div>
        <w:div w:id="1361248890">
          <w:marLeft w:val="0"/>
          <w:marRight w:val="0"/>
          <w:marTop w:val="0"/>
          <w:marBottom w:val="0"/>
          <w:divBdr>
            <w:top w:val="none" w:sz="0" w:space="0" w:color="auto"/>
            <w:left w:val="none" w:sz="0" w:space="0" w:color="auto"/>
            <w:bottom w:val="none" w:sz="0" w:space="0" w:color="auto"/>
            <w:right w:val="none" w:sz="0" w:space="0" w:color="auto"/>
          </w:divBdr>
        </w:div>
        <w:div w:id="1937321606">
          <w:marLeft w:val="0"/>
          <w:marRight w:val="0"/>
          <w:marTop w:val="0"/>
          <w:marBottom w:val="0"/>
          <w:divBdr>
            <w:top w:val="none" w:sz="0" w:space="0" w:color="auto"/>
            <w:left w:val="none" w:sz="0" w:space="0" w:color="auto"/>
            <w:bottom w:val="none" w:sz="0" w:space="0" w:color="auto"/>
            <w:right w:val="none" w:sz="0" w:space="0" w:color="auto"/>
          </w:divBdr>
        </w:div>
      </w:divsChild>
    </w:div>
    <w:div w:id="832332918">
      <w:bodyDiv w:val="1"/>
      <w:marLeft w:val="0"/>
      <w:marRight w:val="0"/>
      <w:marTop w:val="0"/>
      <w:marBottom w:val="0"/>
      <w:divBdr>
        <w:top w:val="none" w:sz="0" w:space="0" w:color="auto"/>
        <w:left w:val="none" w:sz="0" w:space="0" w:color="auto"/>
        <w:bottom w:val="none" w:sz="0" w:space="0" w:color="auto"/>
        <w:right w:val="none" w:sz="0" w:space="0" w:color="auto"/>
      </w:divBdr>
      <w:divsChild>
        <w:div w:id="1322275480">
          <w:marLeft w:val="0"/>
          <w:marRight w:val="0"/>
          <w:marTop w:val="0"/>
          <w:marBottom w:val="0"/>
          <w:divBdr>
            <w:top w:val="none" w:sz="0" w:space="0" w:color="auto"/>
            <w:left w:val="none" w:sz="0" w:space="0" w:color="auto"/>
            <w:bottom w:val="none" w:sz="0" w:space="0" w:color="auto"/>
            <w:right w:val="none" w:sz="0" w:space="0" w:color="auto"/>
          </w:divBdr>
        </w:div>
        <w:div w:id="801731932">
          <w:marLeft w:val="0"/>
          <w:marRight w:val="0"/>
          <w:marTop w:val="0"/>
          <w:marBottom w:val="0"/>
          <w:divBdr>
            <w:top w:val="none" w:sz="0" w:space="0" w:color="auto"/>
            <w:left w:val="none" w:sz="0" w:space="0" w:color="auto"/>
            <w:bottom w:val="none" w:sz="0" w:space="0" w:color="auto"/>
            <w:right w:val="none" w:sz="0" w:space="0" w:color="auto"/>
          </w:divBdr>
        </w:div>
        <w:div w:id="2123528560">
          <w:marLeft w:val="0"/>
          <w:marRight w:val="0"/>
          <w:marTop w:val="0"/>
          <w:marBottom w:val="0"/>
          <w:divBdr>
            <w:top w:val="none" w:sz="0" w:space="0" w:color="auto"/>
            <w:left w:val="none" w:sz="0" w:space="0" w:color="auto"/>
            <w:bottom w:val="none" w:sz="0" w:space="0" w:color="auto"/>
            <w:right w:val="none" w:sz="0" w:space="0" w:color="auto"/>
          </w:divBdr>
        </w:div>
        <w:div w:id="1876847135">
          <w:marLeft w:val="0"/>
          <w:marRight w:val="0"/>
          <w:marTop w:val="0"/>
          <w:marBottom w:val="0"/>
          <w:divBdr>
            <w:top w:val="none" w:sz="0" w:space="0" w:color="auto"/>
            <w:left w:val="none" w:sz="0" w:space="0" w:color="auto"/>
            <w:bottom w:val="none" w:sz="0" w:space="0" w:color="auto"/>
            <w:right w:val="none" w:sz="0" w:space="0" w:color="auto"/>
          </w:divBdr>
        </w:div>
        <w:div w:id="1435201599">
          <w:marLeft w:val="0"/>
          <w:marRight w:val="0"/>
          <w:marTop w:val="0"/>
          <w:marBottom w:val="0"/>
          <w:divBdr>
            <w:top w:val="none" w:sz="0" w:space="0" w:color="auto"/>
            <w:left w:val="none" w:sz="0" w:space="0" w:color="auto"/>
            <w:bottom w:val="none" w:sz="0" w:space="0" w:color="auto"/>
            <w:right w:val="none" w:sz="0" w:space="0" w:color="auto"/>
          </w:divBdr>
        </w:div>
        <w:div w:id="1077509249">
          <w:marLeft w:val="0"/>
          <w:marRight w:val="0"/>
          <w:marTop w:val="0"/>
          <w:marBottom w:val="0"/>
          <w:divBdr>
            <w:top w:val="none" w:sz="0" w:space="0" w:color="auto"/>
            <w:left w:val="none" w:sz="0" w:space="0" w:color="auto"/>
            <w:bottom w:val="none" w:sz="0" w:space="0" w:color="auto"/>
            <w:right w:val="none" w:sz="0" w:space="0" w:color="auto"/>
          </w:divBdr>
        </w:div>
        <w:div w:id="525367752">
          <w:marLeft w:val="0"/>
          <w:marRight w:val="0"/>
          <w:marTop w:val="0"/>
          <w:marBottom w:val="0"/>
          <w:divBdr>
            <w:top w:val="none" w:sz="0" w:space="0" w:color="auto"/>
            <w:left w:val="none" w:sz="0" w:space="0" w:color="auto"/>
            <w:bottom w:val="none" w:sz="0" w:space="0" w:color="auto"/>
            <w:right w:val="none" w:sz="0" w:space="0" w:color="auto"/>
          </w:divBdr>
        </w:div>
        <w:div w:id="235210571">
          <w:marLeft w:val="0"/>
          <w:marRight w:val="0"/>
          <w:marTop w:val="0"/>
          <w:marBottom w:val="0"/>
          <w:divBdr>
            <w:top w:val="none" w:sz="0" w:space="0" w:color="auto"/>
            <w:left w:val="none" w:sz="0" w:space="0" w:color="auto"/>
            <w:bottom w:val="none" w:sz="0" w:space="0" w:color="auto"/>
            <w:right w:val="none" w:sz="0" w:space="0" w:color="auto"/>
          </w:divBdr>
        </w:div>
        <w:div w:id="1585993652">
          <w:marLeft w:val="0"/>
          <w:marRight w:val="0"/>
          <w:marTop w:val="0"/>
          <w:marBottom w:val="0"/>
          <w:divBdr>
            <w:top w:val="none" w:sz="0" w:space="0" w:color="auto"/>
            <w:left w:val="none" w:sz="0" w:space="0" w:color="auto"/>
            <w:bottom w:val="none" w:sz="0" w:space="0" w:color="auto"/>
            <w:right w:val="none" w:sz="0" w:space="0" w:color="auto"/>
          </w:divBdr>
        </w:div>
      </w:divsChild>
    </w:div>
    <w:div w:id="842012706">
      <w:bodyDiv w:val="1"/>
      <w:marLeft w:val="0"/>
      <w:marRight w:val="0"/>
      <w:marTop w:val="0"/>
      <w:marBottom w:val="0"/>
      <w:divBdr>
        <w:top w:val="none" w:sz="0" w:space="0" w:color="auto"/>
        <w:left w:val="none" w:sz="0" w:space="0" w:color="auto"/>
        <w:bottom w:val="none" w:sz="0" w:space="0" w:color="auto"/>
        <w:right w:val="none" w:sz="0" w:space="0" w:color="auto"/>
      </w:divBdr>
      <w:divsChild>
        <w:div w:id="605961672">
          <w:marLeft w:val="0"/>
          <w:marRight w:val="0"/>
          <w:marTop w:val="0"/>
          <w:marBottom w:val="0"/>
          <w:divBdr>
            <w:top w:val="none" w:sz="0" w:space="0" w:color="auto"/>
            <w:left w:val="none" w:sz="0" w:space="0" w:color="auto"/>
            <w:bottom w:val="none" w:sz="0" w:space="0" w:color="auto"/>
            <w:right w:val="none" w:sz="0" w:space="0" w:color="auto"/>
          </w:divBdr>
          <w:divsChild>
            <w:div w:id="1024944680">
              <w:marLeft w:val="0"/>
              <w:marRight w:val="0"/>
              <w:marTop w:val="0"/>
              <w:marBottom w:val="0"/>
              <w:divBdr>
                <w:top w:val="none" w:sz="0" w:space="0" w:color="auto"/>
                <w:left w:val="none" w:sz="0" w:space="0" w:color="auto"/>
                <w:bottom w:val="none" w:sz="0" w:space="0" w:color="auto"/>
                <w:right w:val="none" w:sz="0" w:space="0" w:color="auto"/>
              </w:divBdr>
              <w:divsChild>
                <w:div w:id="60686484">
                  <w:marLeft w:val="0"/>
                  <w:marRight w:val="0"/>
                  <w:marTop w:val="0"/>
                  <w:marBottom w:val="0"/>
                  <w:divBdr>
                    <w:top w:val="none" w:sz="0" w:space="0" w:color="auto"/>
                    <w:left w:val="none" w:sz="0" w:space="0" w:color="auto"/>
                    <w:bottom w:val="none" w:sz="0" w:space="0" w:color="auto"/>
                    <w:right w:val="none" w:sz="0" w:space="0" w:color="auto"/>
                  </w:divBdr>
                  <w:divsChild>
                    <w:div w:id="7581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Exodus.13.1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Exodus.13.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topics\rav-sheshet" TargetMode="External"/><Relationship Id="rId11" Type="http://schemas.openxmlformats.org/officeDocument/2006/relationships/hyperlink" Target="file:///C:\Malachi.3.21" TargetMode="External"/><Relationship Id="rId5" Type="http://schemas.openxmlformats.org/officeDocument/2006/relationships/endnotes" Target="endnotes.xml"/><Relationship Id="rId10" Type="http://schemas.openxmlformats.org/officeDocument/2006/relationships/hyperlink" Target="file:///C:\Deuteronomy.11.18" TargetMode="External"/><Relationship Id="rId4" Type="http://schemas.openxmlformats.org/officeDocument/2006/relationships/footnotes" Target="footnotes.xml"/><Relationship Id="rId9" Type="http://schemas.openxmlformats.org/officeDocument/2006/relationships/hyperlink" Target="file:///C:\Deuteronomy.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2990</Words>
  <Characters>17046</Characters>
  <Application>Microsoft Office Word</Application>
  <DocSecurity>0</DocSecurity>
  <Lines>142</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אנדי ריפקין</cp:lastModifiedBy>
  <cp:revision>4</cp:revision>
  <dcterms:created xsi:type="dcterms:W3CDTF">2021-10-11T17:51:00Z</dcterms:created>
  <dcterms:modified xsi:type="dcterms:W3CDTF">2021-10-11T17:57:00Z</dcterms:modified>
</cp:coreProperties>
</file>