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E8ED6" w14:textId="77777777" w:rsidR="00B20713" w:rsidRPr="003817DC" w:rsidRDefault="00B20713" w:rsidP="00C57DCC">
      <w:pPr>
        <w:pStyle w:val="CC"/>
        <w:keepLines w:val="0"/>
        <w:tabs>
          <w:tab w:val="left" w:pos="720"/>
        </w:tabs>
        <w:spacing w:after="0" w:line="240" w:lineRule="auto"/>
        <w:ind w:left="0" w:firstLine="0"/>
        <w:jc w:val="center"/>
        <w:rPr>
          <w:rFonts w:ascii="Arial" w:hAnsi="Arial" w:cs="Arial"/>
          <w:sz w:val="24"/>
          <w:szCs w:val="24"/>
          <w:lang w:val="de-DE"/>
        </w:rPr>
      </w:pPr>
      <w:bookmarkStart w:id="0" w:name="_GoBack"/>
      <w:bookmarkEnd w:id="0"/>
      <w:r w:rsidRPr="003817DC">
        <w:rPr>
          <w:rFonts w:ascii="Arial" w:hAnsi="Arial" w:cs="Arial"/>
          <w:sz w:val="24"/>
          <w:szCs w:val="24"/>
          <w:lang w:val="de-DE"/>
        </w:rPr>
        <w:t>YESHIVAT HAR ETZION</w:t>
      </w:r>
    </w:p>
    <w:p w14:paraId="5A7A8E65" w14:textId="77777777" w:rsidR="00B20713" w:rsidRPr="003817DC" w:rsidRDefault="00B20713" w:rsidP="00C57DCC">
      <w:pPr>
        <w:pStyle w:val="CC"/>
        <w:keepLines w:val="0"/>
        <w:tabs>
          <w:tab w:val="left" w:pos="720"/>
        </w:tabs>
        <w:spacing w:after="0" w:line="240" w:lineRule="auto"/>
        <w:ind w:left="0" w:firstLine="0"/>
        <w:jc w:val="center"/>
        <w:rPr>
          <w:rFonts w:ascii="Arial" w:hAnsi="Arial" w:cs="Arial"/>
          <w:sz w:val="24"/>
          <w:szCs w:val="24"/>
          <w:lang w:val="de-DE"/>
        </w:rPr>
      </w:pPr>
      <w:r w:rsidRPr="003817DC">
        <w:rPr>
          <w:rFonts w:ascii="Arial" w:hAnsi="Arial" w:cs="Arial"/>
          <w:sz w:val="24"/>
          <w:szCs w:val="24"/>
          <w:lang w:val="de-DE"/>
        </w:rPr>
        <w:t>ISRAEL KOSCHITZKY VIRTUAL BEIT MIDRASH (VBM)</w:t>
      </w:r>
    </w:p>
    <w:p w14:paraId="2AB58CB0" w14:textId="77777777" w:rsidR="00B20713" w:rsidRPr="003817DC" w:rsidRDefault="00B20713" w:rsidP="00C57DCC">
      <w:pPr>
        <w:pStyle w:val="CC"/>
        <w:keepLines w:val="0"/>
        <w:tabs>
          <w:tab w:val="left" w:pos="720"/>
        </w:tabs>
        <w:spacing w:after="0" w:line="240" w:lineRule="auto"/>
        <w:ind w:left="0" w:firstLine="0"/>
        <w:jc w:val="center"/>
        <w:rPr>
          <w:rFonts w:ascii="Arial" w:hAnsi="Arial" w:cs="Arial"/>
          <w:sz w:val="24"/>
          <w:szCs w:val="24"/>
          <w:lang w:val="en-GB"/>
        </w:rPr>
      </w:pPr>
      <w:r w:rsidRPr="003817DC">
        <w:rPr>
          <w:rFonts w:ascii="Arial" w:hAnsi="Arial" w:cs="Arial"/>
          <w:sz w:val="24"/>
          <w:szCs w:val="24"/>
          <w:lang w:val="en-GB"/>
        </w:rPr>
        <w:t>*********************************************************</w:t>
      </w:r>
    </w:p>
    <w:p w14:paraId="11E3072B" w14:textId="77777777" w:rsidR="00B20713" w:rsidRPr="003817DC" w:rsidRDefault="00B20713" w:rsidP="00C57DCC">
      <w:pPr>
        <w:pStyle w:val="CC"/>
        <w:keepLines w:val="0"/>
        <w:spacing w:after="0" w:line="240" w:lineRule="auto"/>
        <w:ind w:left="0" w:firstLine="0"/>
        <w:jc w:val="center"/>
        <w:rPr>
          <w:rFonts w:ascii="Arial" w:hAnsi="Arial" w:cs="Arial"/>
          <w:b/>
          <w:bCs/>
          <w:sz w:val="24"/>
          <w:szCs w:val="24"/>
          <w:lang w:val="en-GB"/>
        </w:rPr>
      </w:pPr>
    </w:p>
    <w:p w14:paraId="4D96BE2F" w14:textId="77777777" w:rsidR="00B20713" w:rsidRPr="003817DC" w:rsidRDefault="00B20713" w:rsidP="00C57DCC">
      <w:pPr>
        <w:pStyle w:val="CC"/>
        <w:keepLines w:val="0"/>
        <w:spacing w:after="0" w:line="240" w:lineRule="auto"/>
        <w:ind w:left="0" w:firstLine="0"/>
        <w:jc w:val="center"/>
        <w:rPr>
          <w:rFonts w:ascii="Arial" w:hAnsi="Arial" w:cs="Arial"/>
          <w:b/>
          <w:bCs/>
          <w:sz w:val="24"/>
          <w:szCs w:val="24"/>
          <w:lang w:val="en-GB"/>
        </w:rPr>
      </w:pPr>
      <w:r w:rsidRPr="003817DC">
        <w:rPr>
          <w:rFonts w:ascii="Arial" w:hAnsi="Arial" w:cs="Arial"/>
          <w:b/>
          <w:bCs/>
          <w:sz w:val="24"/>
          <w:szCs w:val="24"/>
          <w:lang w:val="en-GB"/>
        </w:rPr>
        <w:t>STUDENT SUMMARIES OF SICHOT OF THE ROSHEI YESHIVA</w:t>
      </w:r>
    </w:p>
    <w:p w14:paraId="2B0AE871" w14:textId="77777777" w:rsidR="00B20713" w:rsidRPr="003817DC" w:rsidRDefault="00B20713" w:rsidP="00C57DCC">
      <w:pPr>
        <w:widowControl w:val="0"/>
        <w:spacing w:line="240" w:lineRule="auto"/>
        <w:rPr>
          <w:rFonts w:ascii="Arial" w:hAnsi="Arial" w:cs="Arial"/>
          <w:b/>
          <w:bCs/>
          <w:sz w:val="24"/>
          <w:szCs w:val="24"/>
          <w:lang w:val="en-GB"/>
        </w:rPr>
      </w:pPr>
    </w:p>
    <w:p w14:paraId="5C8408F2" w14:textId="77777777" w:rsidR="00B20713" w:rsidRPr="003817DC" w:rsidRDefault="00B20713" w:rsidP="00C57DCC">
      <w:pPr>
        <w:pStyle w:val="CC"/>
        <w:keepLines w:val="0"/>
        <w:tabs>
          <w:tab w:val="left" w:pos="2694"/>
        </w:tabs>
        <w:spacing w:after="0" w:line="240" w:lineRule="auto"/>
        <w:ind w:left="0" w:firstLine="0"/>
        <w:rPr>
          <w:rFonts w:ascii="Arial" w:hAnsi="Arial" w:cs="Arial"/>
          <w:sz w:val="24"/>
          <w:szCs w:val="24"/>
        </w:rPr>
      </w:pPr>
    </w:p>
    <w:p w14:paraId="2E4EF089" w14:textId="18004F3B" w:rsidR="00AD7CDD" w:rsidRPr="00EB59AA" w:rsidRDefault="009B3EB8" w:rsidP="00C57DCC">
      <w:pPr>
        <w:pStyle w:val="a3"/>
        <w:widowControl w:val="0"/>
        <w:spacing w:line="240" w:lineRule="auto"/>
        <w:ind w:left="0"/>
        <w:jc w:val="center"/>
        <w:rPr>
          <w:rFonts w:asciiTheme="minorBidi" w:hAnsiTheme="minorBidi" w:cstheme="minorBidi"/>
          <w:b/>
          <w:bCs/>
          <w:caps/>
          <w:sz w:val="24"/>
          <w:szCs w:val="24"/>
        </w:rPr>
      </w:pPr>
      <w:r w:rsidRPr="00EB59AA">
        <w:rPr>
          <w:rFonts w:asciiTheme="minorBidi" w:hAnsiTheme="minorBidi" w:cstheme="minorBidi"/>
          <w:b/>
          <w:bCs/>
          <w:caps/>
          <w:sz w:val="24"/>
          <w:szCs w:val="24"/>
        </w:rPr>
        <w:t xml:space="preserve">Parashat </w:t>
      </w:r>
      <w:r w:rsidR="0065586F" w:rsidRPr="00EB59AA">
        <w:rPr>
          <w:rFonts w:asciiTheme="minorBidi" w:hAnsiTheme="minorBidi" w:cstheme="minorBidi"/>
          <w:b/>
          <w:bCs/>
          <w:caps/>
          <w:sz w:val="24"/>
          <w:szCs w:val="24"/>
        </w:rPr>
        <w:t>ki-tetze</w:t>
      </w:r>
    </w:p>
    <w:p w14:paraId="27825BB9" w14:textId="77777777" w:rsidR="00B20713" w:rsidRDefault="00B20713" w:rsidP="00C57DCC">
      <w:pPr>
        <w:pStyle w:val="a3"/>
        <w:widowControl w:val="0"/>
        <w:spacing w:line="240" w:lineRule="auto"/>
        <w:ind w:left="0"/>
        <w:jc w:val="center"/>
        <w:rPr>
          <w:rFonts w:asciiTheme="minorBidi" w:hAnsiTheme="minorBidi" w:cstheme="minorBidi"/>
          <w:b/>
          <w:bCs/>
          <w:caps/>
          <w:sz w:val="24"/>
          <w:szCs w:val="24"/>
        </w:rPr>
      </w:pPr>
    </w:p>
    <w:p w14:paraId="5EAD28A7" w14:textId="73B3CBB6" w:rsidR="00A65C01" w:rsidRPr="00EB59AA" w:rsidRDefault="00A65C01" w:rsidP="00C57DCC">
      <w:pPr>
        <w:pStyle w:val="a3"/>
        <w:widowControl w:val="0"/>
        <w:spacing w:line="240" w:lineRule="auto"/>
        <w:ind w:left="0"/>
        <w:jc w:val="center"/>
        <w:rPr>
          <w:rFonts w:asciiTheme="minorBidi" w:hAnsiTheme="minorBidi" w:cstheme="minorBidi"/>
          <w:b/>
          <w:bCs/>
          <w:caps/>
          <w:sz w:val="24"/>
          <w:szCs w:val="24"/>
        </w:rPr>
      </w:pPr>
      <w:r w:rsidRPr="00EB59AA">
        <w:rPr>
          <w:rFonts w:asciiTheme="minorBidi" w:hAnsiTheme="minorBidi" w:cstheme="minorBidi"/>
          <w:b/>
          <w:bCs/>
          <w:caps/>
          <w:sz w:val="24"/>
          <w:szCs w:val="24"/>
        </w:rPr>
        <w:t xml:space="preserve">Sicha of HarAV </w:t>
      </w:r>
      <w:r w:rsidR="009C67CD" w:rsidRPr="00EB59AA">
        <w:rPr>
          <w:rFonts w:asciiTheme="minorBidi" w:hAnsiTheme="minorBidi" w:cstheme="minorBidi"/>
          <w:b/>
          <w:bCs/>
          <w:caps/>
          <w:sz w:val="24"/>
          <w:szCs w:val="24"/>
        </w:rPr>
        <w:t>Baruch gigi</w:t>
      </w:r>
    </w:p>
    <w:p w14:paraId="75897B25" w14:textId="77777777" w:rsidR="00B20713" w:rsidRDefault="00B20713" w:rsidP="00C57DCC">
      <w:pPr>
        <w:pStyle w:val="a3"/>
        <w:widowControl w:val="0"/>
        <w:spacing w:line="240" w:lineRule="auto"/>
        <w:ind w:left="0"/>
        <w:jc w:val="center"/>
        <w:rPr>
          <w:rFonts w:asciiTheme="minorBidi" w:hAnsiTheme="minorBidi" w:cstheme="minorBidi"/>
          <w:b/>
          <w:bCs/>
          <w:sz w:val="24"/>
          <w:szCs w:val="24"/>
        </w:rPr>
      </w:pPr>
    </w:p>
    <w:p w14:paraId="146B609E" w14:textId="76664212" w:rsidR="00B20713" w:rsidRPr="00B20713" w:rsidRDefault="00B20713" w:rsidP="00C57DCC">
      <w:pPr>
        <w:pStyle w:val="a3"/>
        <w:widowControl w:val="0"/>
        <w:spacing w:line="240" w:lineRule="auto"/>
        <w:ind w:left="0"/>
        <w:jc w:val="center"/>
        <w:rPr>
          <w:rFonts w:asciiTheme="minorBidi" w:hAnsiTheme="minorBidi" w:cstheme="minorBidi"/>
          <w:b/>
          <w:bCs/>
          <w:sz w:val="24"/>
          <w:szCs w:val="24"/>
        </w:rPr>
      </w:pPr>
      <w:r w:rsidRPr="00B20713">
        <w:rPr>
          <w:rFonts w:asciiTheme="minorBidi" w:hAnsiTheme="minorBidi" w:cstheme="minorBidi"/>
          <w:b/>
          <w:bCs/>
          <w:sz w:val="24"/>
          <w:szCs w:val="24"/>
        </w:rPr>
        <w:t>The Prohibition of Kil'ayim</w:t>
      </w:r>
    </w:p>
    <w:p w14:paraId="64A75400" w14:textId="70269D3F" w:rsidR="00B20713" w:rsidRDefault="00B20713" w:rsidP="00C57DCC">
      <w:pPr>
        <w:pStyle w:val="a3"/>
        <w:widowControl w:val="0"/>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EB59AA">
        <w:rPr>
          <w:rFonts w:asciiTheme="minorBidi" w:hAnsiTheme="minorBidi" w:cstheme="minorBidi"/>
          <w:sz w:val="24"/>
          <w:szCs w:val="24"/>
        </w:rPr>
        <w:t xml:space="preserve">ummarized by Aviad Lipstadt </w:t>
      </w:r>
    </w:p>
    <w:p w14:paraId="071F3A04" w14:textId="024E5E25" w:rsidR="00CA0FAD" w:rsidRPr="00EB59AA" w:rsidRDefault="00CA0FAD" w:rsidP="00C57DCC">
      <w:pPr>
        <w:pStyle w:val="a3"/>
        <w:widowControl w:val="0"/>
        <w:spacing w:line="240" w:lineRule="auto"/>
        <w:ind w:left="0"/>
        <w:jc w:val="center"/>
        <w:rPr>
          <w:rFonts w:asciiTheme="minorBidi" w:hAnsiTheme="minorBidi" w:cstheme="minorBidi"/>
          <w:sz w:val="24"/>
          <w:szCs w:val="24"/>
        </w:rPr>
      </w:pPr>
      <w:r w:rsidRPr="00EB59AA">
        <w:rPr>
          <w:rFonts w:asciiTheme="minorBidi" w:hAnsiTheme="minorBidi" w:cstheme="minorBidi"/>
          <w:sz w:val="24"/>
          <w:szCs w:val="24"/>
        </w:rPr>
        <w:t>Translated by David Strauss</w:t>
      </w:r>
    </w:p>
    <w:p w14:paraId="58C8EAA9" w14:textId="77777777" w:rsidR="008079CB" w:rsidRDefault="008079CB" w:rsidP="00C57DCC">
      <w:pPr>
        <w:pStyle w:val="3"/>
        <w:keepNext w:val="0"/>
        <w:widowControl w:val="0"/>
        <w:spacing w:line="240" w:lineRule="auto"/>
        <w:rPr>
          <w:rFonts w:asciiTheme="minorBidi" w:hAnsiTheme="minorBidi" w:cstheme="minorBidi"/>
          <w:sz w:val="24"/>
          <w:szCs w:val="24"/>
        </w:rPr>
      </w:pPr>
    </w:p>
    <w:p w14:paraId="4CF90CBC" w14:textId="77777777" w:rsidR="00B20713" w:rsidRPr="00B20713" w:rsidRDefault="00B20713" w:rsidP="00C57DCC">
      <w:pPr>
        <w:spacing w:line="240" w:lineRule="auto"/>
      </w:pPr>
    </w:p>
    <w:p w14:paraId="62FE075E" w14:textId="7353D504"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Three </w:t>
      </w:r>
      <w:r w:rsidRPr="00EB59AA">
        <w:rPr>
          <w:rFonts w:asciiTheme="minorBidi" w:hAnsiTheme="minorBidi" w:cstheme="minorBidi"/>
          <w:i/>
          <w:iCs/>
          <w:sz w:val="24"/>
          <w:szCs w:val="24"/>
        </w:rPr>
        <w:t>parashiyot</w:t>
      </w:r>
      <w:r w:rsidRPr="00EB59AA">
        <w:rPr>
          <w:rFonts w:asciiTheme="minorBidi" w:hAnsiTheme="minorBidi" w:cstheme="minorBidi"/>
          <w:sz w:val="24"/>
          <w:szCs w:val="24"/>
        </w:rPr>
        <w:t xml:space="preserve"> are famous for the great number of </w:t>
      </w:r>
      <w:r w:rsidRPr="00EB59AA">
        <w:rPr>
          <w:rFonts w:asciiTheme="minorBidi" w:hAnsiTheme="minorBidi" w:cstheme="minorBidi"/>
          <w:i/>
          <w:iCs/>
          <w:sz w:val="24"/>
          <w:szCs w:val="24"/>
        </w:rPr>
        <w:t xml:space="preserve">mitzvot </w:t>
      </w:r>
      <w:r w:rsidRPr="00EB59AA">
        <w:rPr>
          <w:rFonts w:asciiTheme="minorBidi" w:hAnsiTheme="minorBidi" w:cstheme="minorBidi"/>
          <w:sz w:val="24"/>
          <w:szCs w:val="24"/>
        </w:rPr>
        <w:t xml:space="preserve">that they contain: </w:t>
      </w:r>
      <w:r w:rsidRPr="00EB59AA">
        <w:rPr>
          <w:rFonts w:asciiTheme="minorBidi" w:hAnsiTheme="minorBidi" w:cstheme="minorBidi"/>
          <w:i/>
          <w:iCs/>
          <w:sz w:val="24"/>
          <w:szCs w:val="24"/>
        </w:rPr>
        <w:t>Parashat Mishpatim</w:t>
      </w:r>
      <w:r w:rsidRPr="00EB59AA">
        <w:rPr>
          <w:rFonts w:asciiTheme="minorBidi" w:hAnsiTheme="minorBidi" w:cstheme="minorBidi"/>
          <w:sz w:val="24"/>
          <w:szCs w:val="24"/>
        </w:rPr>
        <w:t xml:space="preserve">, </w:t>
      </w:r>
      <w:r w:rsidRPr="00EB59AA">
        <w:rPr>
          <w:rFonts w:asciiTheme="minorBidi" w:hAnsiTheme="minorBidi" w:cstheme="minorBidi"/>
          <w:i/>
          <w:iCs/>
          <w:sz w:val="24"/>
          <w:szCs w:val="24"/>
        </w:rPr>
        <w:t>Parashat Kedoshim</w:t>
      </w:r>
      <w:r w:rsidRPr="00EB59AA">
        <w:rPr>
          <w:rFonts w:asciiTheme="minorBidi" w:hAnsiTheme="minorBidi" w:cstheme="minorBidi"/>
          <w:sz w:val="24"/>
          <w:szCs w:val="24"/>
        </w:rPr>
        <w:t xml:space="preserve"> and our </w:t>
      </w:r>
      <w:r w:rsidRPr="00EB59AA">
        <w:rPr>
          <w:rFonts w:asciiTheme="minorBidi" w:hAnsiTheme="minorBidi" w:cstheme="minorBidi"/>
          <w:i/>
          <w:iCs/>
          <w:sz w:val="24"/>
          <w:szCs w:val="24"/>
        </w:rPr>
        <w:t>parasha – Parashat Ki-Tetze.</w:t>
      </w:r>
    </w:p>
    <w:p w14:paraId="721FF3AF" w14:textId="77777777" w:rsidR="0065586F" w:rsidRPr="00EB59AA" w:rsidRDefault="0065586F" w:rsidP="00C57DCC">
      <w:pPr>
        <w:widowControl w:val="0"/>
        <w:spacing w:line="240" w:lineRule="auto"/>
        <w:ind w:firstLine="720"/>
        <w:rPr>
          <w:rFonts w:asciiTheme="minorBidi" w:hAnsiTheme="minorBidi" w:cstheme="minorBidi"/>
          <w:sz w:val="24"/>
          <w:szCs w:val="24"/>
        </w:rPr>
      </w:pPr>
    </w:p>
    <w:p w14:paraId="466D8015" w14:textId="0C094F0E"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In </w:t>
      </w:r>
      <w:r w:rsidRPr="00EB59AA">
        <w:rPr>
          <w:rFonts w:asciiTheme="minorBidi" w:hAnsiTheme="minorBidi" w:cstheme="minorBidi"/>
          <w:i/>
          <w:sz w:val="24"/>
          <w:szCs w:val="24"/>
        </w:rPr>
        <w:t>Parashat Mishpatim</w:t>
      </w:r>
      <w:r w:rsidRPr="00EB59AA">
        <w:rPr>
          <w:rFonts w:asciiTheme="minorBidi" w:hAnsiTheme="minorBidi" w:cstheme="minorBidi"/>
          <w:sz w:val="24"/>
          <w:szCs w:val="24"/>
        </w:rPr>
        <w:t xml:space="preserve"> we can usually understand the basic direction of the </w:t>
      </w:r>
      <w:r w:rsidRPr="00EB59AA">
        <w:rPr>
          <w:rFonts w:asciiTheme="minorBidi" w:hAnsiTheme="minorBidi" w:cstheme="minorBidi"/>
          <w:i/>
          <w:iCs/>
          <w:sz w:val="24"/>
          <w:szCs w:val="24"/>
        </w:rPr>
        <w:t>mitzvot</w:t>
      </w:r>
      <w:r w:rsidRPr="00EB59AA">
        <w:rPr>
          <w:rFonts w:asciiTheme="minorBidi" w:hAnsiTheme="minorBidi" w:cstheme="minorBidi"/>
          <w:sz w:val="24"/>
          <w:szCs w:val="24"/>
        </w:rPr>
        <w:t xml:space="preserve"> enumerated therein. The Torah lays out its system of civil law – the laws of damages, the laws of personal injury, the laws of theft</w:t>
      </w:r>
      <w:r w:rsidR="005D658E" w:rsidRPr="00EB59AA">
        <w:rPr>
          <w:rFonts w:asciiTheme="minorBidi" w:hAnsiTheme="minorBidi" w:cstheme="minorBidi"/>
          <w:sz w:val="24"/>
          <w:szCs w:val="24"/>
        </w:rPr>
        <w:t xml:space="preserve"> and robbery</w:t>
      </w:r>
      <w:r w:rsidRPr="00EB59AA">
        <w:rPr>
          <w:rFonts w:asciiTheme="minorBidi" w:hAnsiTheme="minorBidi" w:cstheme="minorBidi"/>
          <w:sz w:val="24"/>
          <w:szCs w:val="24"/>
        </w:rPr>
        <w:t xml:space="preserve">, the laws of bailees, the laws of loans, and the like. In </w:t>
      </w:r>
      <w:r w:rsidRPr="00EB59AA">
        <w:rPr>
          <w:rFonts w:asciiTheme="minorBidi" w:hAnsiTheme="minorBidi" w:cstheme="minorBidi"/>
          <w:i/>
          <w:iCs/>
          <w:sz w:val="24"/>
          <w:szCs w:val="24"/>
        </w:rPr>
        <w:t xml:space="preserve">Parashat Kedoshim </w:t>
      </w:r>
      <w:r w:rsidRPr="00EB59AA">
        <w:rPr>
          <w:rFonts w:asciiTheme="minorBidi" w:hAnsiTheme="minorBidi" w:cstheme="minorBidi"/>
          <w:sz w:val="24"/>
          <w:szCs w:val="24"/>
        </w:rPr>
        <w:t xml:space="preserve">and </w:t>
      </w:r>
      <w:r w:rsidRPr="00EB59AA">
        <w:rPr>
          <w:rFonts w:asciiTheme="minorBidi" w:hAnsiTheme="minorBidi" w:cstheme="minorBidi"/>
          <w:i/>
          <w:iCs/>
          <w:sz w:val="24"/>
          <w:szCs w:val="24"/>
        </w:rPr>
        <w:t>Parashat Ki-Tetze</w:t>
      </w:r>
      <w:r w:rsidRPr="00EB59AA">
        <w:rPr>
          <w:rFonts w:asciiTheme="minorBidi" w:hAnsiTheme="minorBidi" w:cstheme="minorBidi"/>
          <w:sz w:val="24"/>
          <w:szCs w:val="24"/>
        </w:rPr>
        <w:t xml:space="preserve">, in contrast, it is much more difficult to organize </w:t>
      </w:r>
      <w:r w:rsidR="005D658E" w:rsidRPr="00EB59AA">
        <w:rPr>
          <w:rFonts w:asciiTheme="minorBidi" w:hAnsiTheme="minorBidi" w:cstheme="minorBidi"/>
          <w:sz w:val="24"/>
          <w:szCs w:val="24"/>
        </w:rPr>
        <w:t xml:space="preserve">the </w:t>
      </w:r>
      <w:r w:rsidR="005D658E" w:rsidRPr="00EB59AA">
        <w:rPr>
          <w:rFonts w:asciiTheme="minorBidi" w:hAnsiTheme="minorBidi" w:cstheme="minorBidi"/>
          <w:i/>
          <w:iCs/>
          <w:sz w:val="24"/>
          <w:szCs w:val="24"/>
        </w:rPr>
        <w:t xml:space="preserve">mitzvot </w:t>
      </w:r>
      <w:r w:rsidR="005D658E" w:rsidRPr="00EB59AA">
        <w:rPr>
          <w:rFonts w:asciiTheme="minorBidi" w:hAnsiTheme="minorBidi" w:cstheme="minorBidi"/>
          <w:sz w:val="24"/>
          <w:szCs w:val="24"/>
        </w:rPr>
        <w:t xml:space="preserve">in any orderly system. It is as if the Torah sought to plant the </w:t>
      </w:r>
      <w:r w:rsidR="005D658E" w:rsidRPr="00EB59AA">
        <w:rPr>
          <w:rFonts w:asciiTheme="minorBidi" w:hAnsiTheme="minorBidi" w:cstheme="minorBidi"/>
          <w:i/>
          <w:iCs/>
          <w:sz w:val="24"/>
          <w:szCs w:val="24"/>
        </w:rPr>
        <w:t xml:space="preserve">mitzvot </w:t>
      </w:r>
      <w:r w:rsidR="005D658E" w:rsidRPr="00EB59AA">
        <w:rPr>
          <w:rFonts w:asciiTheme="minorBidi" w:hAnsiTheme="minorBidi" w:cstheme="minorBidi"/>
          <w:sz w:val="24"/>
          <w:szCs w:val="24"/>
        </w:rPr>
        <w:t xml:space="preserve">in these </w:t>
      </w:r>
      <w:r w:rsidR="005D658E" w:rsidRPr="00EB59AA">
        <w:rPr>
          <w:rFonts w:asciiTheme="minorBidi" w:hAnsiTheme="minorBidi" w:cstheme="minorBidi"/>
          <w:i/>
          <w:iCs/>
          <w:sz w:val="24"/>
          <w:szCs w:val="24"/>
        </w:rPr>
        <w:t xml:space="preserve">parashiyot </w:t>
      </w:r>
      <w:r w:rsidR="005D658E" w:rsidRPr="00EB59AA">
        <w:rPr>
          <w:rFonts w:asciiTheme="minorBidi" w:hAnsiTheme="minorBidi" w:cstheme="minorBidi"/>
          <w:sz w:val="24"/>
          <w:szCs w:val="24"/>
        </w:rPr>
        <w:t>as "</w:t>
      </w:r>
      <w:r w:rsidR="005D658E" w:rsidRPr="00EB59AA">
        <w:rPr>
          <w:rFonts w:asciiTheme="minorBidi" w:hAnsiTheme="minorBidi" w:cstheme="minorBidi"/>
          <w:i/>
          <w:iCs/>
          <w:sz w:val="24"/>
          <w:szCs w:val="24"/>
        </w:rPr>
        <w:t>kil'ayim</w:t>
      </w:r>
      <w:r w:rsidR="00300FE5">
        <w:rPr>
          <w:rFonts w:asciiTheme="minorBidi" w:hAnsiTheme="minorBidi" w:cstheme="minorBidi"/>
          <w:sz w:val="24"/>
          <w:szCs w:val="24"/>
        </w:rPr>
        <w:t xml:space="preserve">" - </w:t>
      </w:r>
      <w:r w:rsidR="005D658E" w:rsidRPr="00EB59AA">
        <w:rPr>
          <w:rFonts w:asciiTheme="minorBidi" w:hAnsiTheme="minorBidi" w:cstheme="minorBidi"/>
          <w:sz w:val="24"/>
          <w:szCs w:val="24"/>
        </w:rPr>
        <w:t>mixed species.</w:t>
      </w:r>
    </w:p>
    <w:p w14:paraId="297E830E" w14:textId="77777777" w:rsidR="005D658E" w:rsidRPr="00EB59AA" w:rsidRDefault="005D658E" w:rsidP="00C57DCC">
      <w:pPr>
        <w:widowControl w:val="0"/>
        <w:spacing w:line="240" w:lineRule="auto"/>
        <w:ind w:firstLine="720"/>
        <w:rPr>
          <w:rFonts w:asciiTheme="minorBidi" w:hAnsiTheme="minorBidi" w:cstheme="minorBidi"/>
          <w:sz w:val="24"/>
          <w:szCs w:val="24"/>
        </w:rPr>
      </w:pPr>
    </w:p>
    <w:p w14:paraId="71D784C9" w14:textId="66863C4F"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Among the </w:t>
      </w:r>
      <w:r w:rsidR="005D658E" w:rsidRPr="00EB59AA">
        <w:rPr>
          <w:rFonts w:asciiTheme="minorBidi" w:hAnsiTheme="minorBidi" w:cstheme="minorBidi"/>
          <w:i/>
          <w:iCs/>
          <w:sz w:val="24"/>
          <w:szCs w:val="24"/>
        </w:rPr>
        <w:t>mitzvot</w:t>
      </w:r>
      <w:r w:rsidRPr="00EB59AA">
        <w:rPr>
          <w:rFonts w:asciiTheme="minorBidi" w:hAnsiTheme="minorBidi" w:cstheme="minorBidi"/>
          <w:sz w:val="24"/>
          <w:szCs w:val="24"/>
        </w:rPr>
        <w:t xml:space="preserve"> mentioned in these two </w:t>
      </w:r>
      <w:r w:rsidR="005D658E" w:rsidRPr="00EB59AA">
        <w:rPr>
          <w:rFonts w:asciiTheme="minorBidi" w:hAnsiTheme="minorBidi" w:cstheme="minorBidi"/>
          <w:i/>
          <w:iCs/>
          <w:sz w:val="24"/>
          <w:szCs w:val="24"/>
        </w:rPr>
        <w:t>parashiyot</w:t>
      </w:r>
      <w:r w:rsidRPr="00EB59AA">
        <w:rPr>
          <w:rFonts w:asciiTheme="minorBidi" w:hAnsiTheme="minorBidi" w:cstheme="minorBidi"/>
          <w:sz w:val="24"/>
          <w:szCs w:val="24"/>
        </w:rPr>
        <w:t xml:space="preserve"> is the</w:t>
      </w:r>
      <w:r w:rsidR="005D658E" w:rsidRPr="00EB59AA">
        <w:rPr>
          <w:rFonts w:asciiTheme="minorBidi" w:hAnsiTheme="minorBidi" w:cstheme="minorBidi"/>
          <w:sz w:val="24"/>
          <w:szCs w:val="24"/>
        </w:rPr>
        <w:t xml:space="preserve"> actual </w:t>
      </w:r>
      <w:r w:rsidR="005D658E" w:rsidRPr="00EB59AA">
        <w:rPr>
          <w:rFonts w:asciiTheme="minorBidi" w:hAnsiTheme="minorBidi" w:cstheme="minorBidi"/>
          <w:i/>
          <w:iCs/>
          <w:sz w:val="24"/>
          <w:szCs w:val="24"/>
        </w:rPr>
        <w:t xml:space="preserve">mitzva </w:t>
      </w:r>
      <w:r w:rsidR="005D658E" w:rsidRPr="00EB59AA">
        <w:rPr>
          <w:rFonts w:asciiTheme="minorBidi" w:hAnsiTheme="minorBidi" w:cstheme="minorBidi"/>
          <w:sz w:val="24"/>
          <w:szCs w:val="24"/>
        </w:rPr>
        <w:t xml:space="preserve">of </w:t>
      </w:r>
      <w:r w:rsidR="005D658E" w:rsidRPr="00EB59AA">
        <w:rPr>
          <w:rFonts w:asciiTheme="minorBidi" w:hAnsiTheme="minorBidi" w:cstheme="minorBidi"/>
          <w:i/>
          <w:iCs/>
          <w:sz w:val="24"/>
          <w:szCs w:val="24"/>
        </w:rPr>
        <w:t xml:space="preserve">kil'ayim. </w:t>
      </w:r>
      <w:r w:rsidR="005D658E" w:rsidRPr="00EB59AA">
        <w:rPr>
          <w:rFonts w:asciiTheme="minorBidi" w:hAnsiTheme="minorBidi" w:cstheme="minorBidi"/>
          <w:sz w:val="24"/>
          <w:szCs w:val="24"/>
        </w:rPr>
        <w:t xml:space="preserve">Let us try to understand the foundation of the prohibition of </w:t>
      </w:r>
      <w:r w:rsidR="005D658E" w:rsidRPr="00EB59AA">
        <w:rPr>
          <w:rFonts w:asciiTheme="minorBidi" w:hAnsiTheme="minorBidi" w:cstheme="minorBidi"/>
          <w:i/>
          <w:iCs/>
          <w:sz w:val="24"/>
          <w:szCs w:val="24"/>
        </w:rPr>
        <w:t>kil'ayim</w:t>
      </w:r>
      <w:r w:rsidR="005D658E" w:rsidRPr="00EB59AA">
        <w:rPr>
          <w:rFonts w:asciiTheme="minorBidi" w:hAnsiTheme="minorBidi" w:cstheme="minorBidi"/>
          <w:sz w:val="24"/>
          <w:szCs w:val="24"/>
        </w:rPr>
        <w:t xml:space="preserve">, and through that attempt to comprehend the </w:t>
      </w:r>
      <w:r w:rsidR="00300FE5">
        <w:rPr>
          <w:rFonts w:asciiTheme="minorBidi" w:hAnsiTheme="minorBidi" w:cstheme="minorBidi"/>
          <w:sz w:val="24"/>
          <w:szCs w:val="24"/>
        </w:rPr>
        <w:t>thrust</w:t>
      </w:r>
      <w:r w:rsidR="005D658E" w:rsidRPr="00EB59AA">
        <w:rPr>
          <w:rFonts w:asciiTheme="minorBidi" w:hAnsiTheme="minorBidi" w:cstheme="minorBidi"/>
          <w:sz w:val="24"/>
          <w:szCs w:val="24"/>
        </w:rPr>
        <w:t xml:space="preserve"> of these two </w:t>
      </w:r>
      <w:r w:rsidR="005D658E" w:rsidRPr="00EB59AA">
        <w:rPr>
          <w:rFonts w:asciiTheme="minorBidi" w:hAnsiTheme="minorBidi" w:cstheme="minorBidi"/>
          <w:i/>
          <w:iCs/>
          <w:sz w:val="24"/>
          <w:szCs w:val="24"/>
        </w:rPr>
        <w:t>parashiyot.</w:t>
      </w:r>
      <w:r w:rsidR="005D658E" w:rsidRPr="00EB59AA">
        <w:rPr>
          <w:rFonts w:asciiTheme="minorBidi" w:hAnsiTheme="minorBidi" w:cstheme="minorBidi"/>
          <w:sz w:val="24"/>
          <w:szCs w:val="24"/>
        </w:rPr>
        <w:t xml:space="preserve"> </w:t>
      </w:r>
    </w:p>
    <w:p w14:paraId="2B159AF8" w14:textId="77777777" w:rsidR="005D658E" w:rsidRPr="00EB59AA" w:rsidRDefault="005D658E" w:rsidP="00C57DCC">
      <w:pPr>
        <w:widowControl w:val="0"/>
        <w:spacing w:line="240" w:lineRule="auto"/>
        <w:ind w:firstLine="720"/>
        <w:rPr>
          <w:rFonts w:asciiTheme="minorBidi" w:hAnsiTheme="minorBidi" w:cstheme="minorBidi"/>
          <w:sz w:val="24"/>
          <w:szCs w:val="24"/>
        </w:rPr>
      </w:pPr>
    </w:p>
    <w:p w14:paraId="49CAF5AC" w14:textId="76E033D7" w:rsidR="005D658E" w:rsidRPr="00EB59AA" w:rsidRDefault="005D658E" w:rsidP="00C57DCC">
      <w:pPr>
        <w:pStyle w:val="a3"/>
        <w:widowControl w:val="0"/>
        <w:spacing w:line="240" w:lineRule="auto"/>
        <w:ind w:left="720"/>
        <w:rPr>
          <w:rFonts w:asciiTheme="minorBidi" w:hAnsiTheme="minorBidi" w:cstheme="minorBidi"/>
          <w:sz w:val="24"/>
          <w:szCs w:val="24"/>
        </w:rPr>
      </w:pPr>
      <w:r w:rsidRPr="00EB59AA">
        <w:rPr>
          <w:rFonts w:asciiTheme="minorBidi" w:hAnsiTheme="minorBidi" w:cstheme="minorBidi"/>
          <w:sz w:val="24"/>
          <w:szCs w:val="24"/>
          <w:shd w:val="clear" w:color="auto" w:fill="FFFFFF"/>
        </w:rPr>
        <w:t>You shall keep My statutes. You shall not let your cattle gender with a diverse kind; you shall not sow your field with two kinds of seed; neither shall there come upon you a garment of two kinds of stuff mingled together</w:t>
      </w:r>
      <w:r w:rsidRPr="00EB59AA">
        <w:rPr>
          <w:rFonts w:asciiTheme="minorBidi" w:hAnsiTheme="minorBidi" w:cstheme="minorBidi"/>
          <w:sz w:val="24"/>
          <w:szCs w:val="24"/>
        </w:rPr>
        <w:t>.  (</w:t>
      </w:r>
      <w:r w:rsidRPr="00EB59AA">
        <w:rPr>
          <w:rFonts w:asciiTheme="minorBidi" w:hAnsiTheme="minorBidi" w:cstheme="minorBidi"/>
          <w:i/>
          <w:iCs/>
          <w:sz w:val="24"/>
          <w:szCs w:val="24"/>
        </w:rPr>
        <w:t xml:space="preserve">Vayikra </w:t>
      </w:r>
      <w:r w:rsidRPr="00EB59AA">
        <w:rPr>
          <w:rFonts w:asciiTheme="minorBidi" w:hAnsiTheme="minorBidi" w:cstheme="minorBidi"/>
          <w:sz w:val="24"/>
          <w:szCs w:val="24"/>
        </w:rPr>
        <w:t>19:19)</w:t>
      </w:r>
    </w:p>
    <w:p w14:paraId="12E0813E" w14:textId="77777777" w:rsidR="005D658E" w:rsidRPr="00EB59AA" w:rsidRDefault="005D658E" w:rsidP="00C57DCC">
      <w:pPr>
        <w:widowControl w:val="0"/>
        <w:spacing w:line="240" w:lineRule="auto"/>
        <w:ind w:firstLine="720"/>
        <w:rPr>
          <w:rFonts w:asciiTheme="minorBidi" w:hAnsiTheme="minorBidi" w:cstheme="minorBidi"/>
          <w:sz w:val="24"/>
          <w:szCs w:val="24"/>
        </w:rPr>
      </w:pPr>
    </w:p>
    <w:p w14:paraId="050D974A" w14:textId="142C7820" w:rsidR="0065586F" w:rsidRPr="00EB59AA" w:rsidRDefault="005D658E"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It should be noted that these </w:t>
      </w:r>
      <w:r w:rsidRPr="00EB59AA">
        <w:rPr>
          <w:rFonts w:asciiTheme="minorBidi" w:hAnsiTheme="minorBidi" w:cstheme="minorBidi"/>
          <w:i/>
          <w:iCs/>
          <w:sz w:val="24"/>
          <w:szCs w:val="24"/>
        </w:rPr>
        <w:t xml:space="preserve">mitzvot </w:t>
      </w:r>
      <w:r w:rsidRPr="00EB59AA">
        <w:rPr>
          <w:rFonts w:asciiTheme="minorBidi" w:hAnsiTheme="minorBidi" w:cstheme="minorBidi"/>
          <w:sz w:val="24"/>
          <w:szCs w:val="24"/>
        </w:rPr>
        <w:t>are described as God's statutes [</w:t>
      </w:r>
      <w:r w:rsidRPr="00EB59AA">
        <w:rPr>
          <w:rFonts w:asciiTheme="minorBidi" w:hAnsiTheme="minorBidi" w:cstheme="minorBidi"/>
          <w:i/>
          <w:iCs/>
          <w:sz w:val="24"/>
          <w:szCs w:val="24"/>
        </w:rPr>
        <w:t>chukotai</w:t>
      </w:r>
      <w:r w:rsidRPr="00EB59AA">
        <w:rPr>
          <w:rFonts w:asciiTheme="minorBidi" w:hAnsiTheme="minorBidi" w:cstheme="minorBidi"/>
          <w:sz w:val="24"/>
          <w:szCs w:val="24"/>
        </w:rPr>
        <w:t xml:space="preserve">]. Rashi explains what this means:  </w:t>
      </w:r>
    </w:p>
    <w:p w14:paraId="3F0CB7FE" w14:textId="77777777" w:rsidR="005D658E" w:rsidRPr="00EB59AA" w:rsidRDefault="005D658E" w:rsidP="00C57DCC">
      <w:pPr>
        <w:widowControl w:val="0"/>
        <w:spacing w:line="240" w:lineRule="auto"/>
        <w:ind w:firstLine="720"/>
        <w:rPr>
          <w:rFonts w:asciiTheme="minorBidi" w:hAnsiTheme="minorBidi" w:cstheme="minorBidi"/>
          <w:sz w:val="24"/>
          <w:szCs w:val="24"/>
        </w:rPr>
      </w:pPr>
    </w:p>
    <w:p w14:paraId="24F85F8D" w14:textId="40E42E84" w:rsidR="0065586F" w:rsidRPr="00EB59AA" w:rsidRDefault="005D658E" w:rsidP="00C57DCC">
      <w:pPr>
        <w:pStyle w:val="a3"/>
        <w:widowControl w:val="0"/>
        <w:spacing w:line="240" w:lineRule="auto"/>
        <w:ind w:left="720"/>
        <w:rPr>
          <w:rFonts w:asciiTheme="minorBidi" w:hAnsiTheme="minorBidi" w:cstheme="minorBidi"/>
          <w:sz w:val="24"/>
          <w:szCs w:val="24"/>
        </w:rPr>
      </w:pPr>
      <w:r w:rsidRPr="00EB59AA">
        <w:rPr>
          <w:rFonts w:asciiTheme="minorBidi" w:hAnsiTheme="minorBidi" w:cstheme="minorBidi"/>
          <w:sz w:val="24"/>
          <w:szCs w:val="24"/>
        </w:rPr>
        <w:t xml:space="preserve">"You shall keep My statutes" – These are they: </w:t>
      </w:r>
      <w:r w:rsidR="003478AC" w:rsidRPr="00EB59AA">
        <w:rPr>
          <w:rFonts w:asciiTheme="minorBidi" w:hAnsiTheme="minorBidi" w:cstheme="minorBidi"/>
          <w:sz w:val="24"/>
          <w:szCs w:val="24"/>
        </w:rPr>
        <w:t xml:space="preserve">"You shall not let your cattle gender with a diverse kind" [and the other ordinances laid down in the verse], for by the term </w:t>
      </w:r>
      <w:r w:rsidR="003478AC" w:rsidRPr="00EB59AA">
        <w:rPr>
          <w:rFonts w:asciiTheme="minorBidi" w:hAnsiTheme="minorBidi" w:cstheme="minorBidi"/>
          <w:i/>
          <w:iCs/>
          <w:sz w:val="24"/>
          <w:szCs w:val="24"/>
        </w:rPr>
        <w:t xml:space="preserve">chukim </w:t>
      </w:r>
      <w:r w:rsidR="003478AC" w:rsidRPr="00EB59AA">
        <w:rPr>
          <w:rFonts w:asciiTheme="minorBidi" w:hAnsiTheme="minorBidi" w:cstheme="minorBidi"/>
          <w:sz w:val="24"/>
          <w:szCs w:val="24"/>
        </w:rPr>
        <w:t>are meant those enactments of the King for which no reason is given. (Rashi, ad loc.)</w:t>
      </w:r>
    </w:p>
    <w:p w14:paraId="0CD9460A" w14:textId="77777777" w:rsidR="003478AC" w:rsidRPr="00EB59AA" w:rsidRDefault="003478AC" w:rsidP="00C57DCC">
      <w:pPr>
        <w:widowControl w:val="0"/>
        <w:spacing w:line="240" w:lineRule="auto"/>
        <w:ind w:firstLine="720"/>
        <w:rPr>
          <w:rFonts w:asciiTheme="minorBidi" w:hAnsiTheme="minorBidi" w:cstheme="minorBidi"/>
          <w:sz w:val="24"/>
          <w:szCs w:val="24"/>
        </w:rPr>
      </w:pPr>
    </w:p>
    <w:p w14:paraId="67766D93" w14:textId="7D90ED48"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The Ramban there seeks to </w:t>
      </w:r>
      <w:r w:rsidR="00300FE5">
        <w:rPr>
          <w:rFonts w:asciiTheme="minorBidi" w:hAnsiTheme="minorBidi" w:cstheme="minorBidi"/>
          <w:sz w:val="24"/>
          <w:szCs w:val="24"/>
        </w:rPr>
        <w:t>provide</w:t>
      </w:r>
      <w:r w:rsidRPr="00EB59AA">
        <w:rPr>
          <w:rFonts w:asciiTheme="minorBidi" w:hAnsiTheme="minorBidi" w:cstheme="minorBidi"/>
          <w:sz w:val="24"/>
          <w:szCs w:val="24"/>
        </w:rPr>
        <w:t xml:space="preserve"> a certain </w:t>
      </w:r>
      <w:r w:rsidR="003478AC" w:rsidRPr="00EB59AA">
        <w:rPr>
          <w:rFonts w:asciiTheme="minorBidi" w:hAnsiTheme="minorBidi" w:cstheme="minorBidi"/>
          <w:sz w:val="24"/>
          <w:szCs w:val="24"/>
        </w:rPr>
        <w:t xml:space="preserve">reason for the prohibition of </w:t>
      </w:r>
      <w:r w:rsidR="003478AC" w:rsidRPr="00EB59AA">
        <w:rPr>
          <w:rFonts w:asciiTheme="minorBidi" w:hAnsiTheme="minorBidi" w:cstheme="minorBidi"/>
          <w:i/>
          <w:iCs/>
          <w:sz w:val="24"/>
          <w:szCs w:val="24"/>
        </w:rPr>
        <w:t>kil'ayim</w:t>
      </w:r>
      <w:r w:rsidR="003478AC" w:rsidRPr="00EB59AA">
        <w:rPr>
          <w:rFonts w:asciiTheme="minorBidi" w:hAnsiTheme="minorBidi" w:cstheme="minorBidi"/>
          <w:sz w:val="24"/>
          <w:szCs w:val="24"/>
        </w:rPr>
        <w:t>, and therefore remarks about the words of Rashi:</w:t>
      </w:r>
    </w:p>
    <w:p w14:paraId="4D837D6D" w14:textId="77777777" w:rsidR="003478AC" w:rsidRPr="00EB59AA" w:rsidRDefault="003478AC" w:rsidP="00C57DCC">
      <w:pPr>
        <w:widowControl w:val="0"/>
        <w:spacing w:line="240" w:lineRule="auto"/>
        <w:ind w:firstLine="720"/>
        <w:rPr>
          <w:rFonts w:asciiTheme="minorBidi" w:hAnsiTheme="minorBidi" w:cstheme="minorBidi"/>
          <w:sz w:val="24"/>
          <w:szCs w:val="24"/>
        </w:rPr>
      </w:pPr>
    </w:p>
    <w:p w14:paraId="486F9A16" w14:textId="62913BF2" w:rsidR="003478AC" w:rsidRPr="00EB59AA" w:rsidRDefault="003478AC" w:rsidP="00C57DCC">
      <w:pPr>
        <w:pStyle w:val="a3"/>
        <w:widowControl w:val="0"/>
        <w:spacing w:line="240" w:lineRule="auto"/>
        <w:ind w:left="720"/>
        <w:rPr>
          <w:rFonts w:asciiTheme="minorBidi" w:hAnsiTheme="minorBidi" w:cstheme="minorBidi"/>
          <w:sz w:val="24"/>
          <w:szCs w:val="24"/>
        </w:rPr>
      </w:pPr>
      <w:r w:rsidRPr="00EB59AA">
        <w:rPr>
          <w:rFonts w:asciiTheme="minorBidi" w:hAnsiTheme="minorBidi" w:cstheme="minorBidi"/>
          <w:sz w:val="24"/>
          <w:szCs w:val="24"/>
        </w:rPr>
        <w:t xml:space="preserve">The intention </w:t>
      </w:r>
      <w:r w:rsidR="002361A4" w:rsidRPr="00EB59AA">
        <w:rPr>
          <w:rFonts w:asciiTheme="minorBidi" w:hAnsiTheme="minorBidi" w:cstheme="minorBidi"/>
          <w:sz w:val="24"/>
          <w:szCs w:val="24"/>
        </w:rPr>
        <w:t>regarding</w:t>
      </w:r>
      <w:r w:rsidRPr="00EB59AA">
        <w:rPr>
          <w:rFonts w:asciiTheme="minorBidi" w:hAnsiTheme="minorBidi" w:cstheme="minorBidi"/>
          <w:sz w:val="24"/>
          <w:szCs w:val="24"/>
        </w:rPr>
        <w:t xml:space="preserve"> them is not that there is anywhere a decree of </w:t>
      </w:r>
      <w:r w:rsidRPr="00EB59AA">
        <w:rPr>
          <w:rFonts w:asciiTheme="minorBidi" w:hAnsiTheme="minorBidi" w:cstheme="minorBidi"/>
          <w:sz w:val="24"/>
          <w:szCs w:val="24"/>
        </w:rPr>
        <w:lastRenderedPageBreak/>
        <w:t>the King, the King of kings, without a reason, for "every word of God is tried" (</w:t>
      </w:r>
      <w:r w:rsidRPr="00EB59AA">
        <w:rPr>
          <w:rFonts w:asciiTheme="minorBidi" w:hAnsiTheme="minorBidi" w:cstheme="minorBidi"/>
          <w:i/>
          <w:iCs/>
          <w:sz w:val="24"/>
          <w:szCs w:val="24"/>
        </w:rPr>
        <w:t xml:space="preserve">Mishlei </w:t>
      </w:r>
      <w:r w:rsidRPr="00EB59AA">
        <w:rPr>
          <w:rFonts w:asciiTheme="minorBidi" w:hAnsiTheme="minorBidi" w:cstheme="minorBidi"/>
          <w:sz w:val="24"/>
          <w:szCs w:val="24"/>
        </w:rPr>
        <w:t xml:space="preserve">30:5). It is only that </w:t>
      </w:r>
      <w:r w:rsidRPr="00EB59AA">
        <w:rPr>
          <w:rFonts w:asciiTheme="minorBidi" w:hAnsiTheme="minorBidi" w:cstheme="minorBidi"/>
          <w:i/>
          <w:iCs/>
          <w:sz w:val="24"/>
          <w:szCs w:val="24"/>
        </w:rPr>
        <w:t>chukim</w:t>
      </w:r>
      <w:r w:rsidR="002361A4" w:rsidRPr="00EB59AA">
        <w:rPr>
          <w:rFonts w:asciiTheme="minorBidi" w:hAnsiTheme="minorBidi" w:cstheme="minorBidi"/>
          <w:sz w:val="24"/>
          <w:szCs w:val="24"/>
        </w:rPr>
        <w:t xml:space="preserve"> are decrees of the k</w:t>
      </w:r>
      <w:r w:rsidRPr="00EB59AA">
        <w:rPr>
          <w:rFonts w:asciiTheme="minorBidi" w:hAnsiTheme="minorBidi" w:cstheme="minorBidi"/>
          <w:sz w:val="24"/>
          <w:szCs w:val="24"/>
        </w:rPr>
        <w:t xml:space="preserve">ing </w:t>
      </w:r>
      <w:r w:rsidR="00300FE5">
        <w:rPr>
          <w:rFonts w:asciiTheme="minorBidi" w:hAnsiTheme="minorBidi" w:cstheme="minorBidi"/>
          <w:sz w:val="24"/>
          <w:szCs w:val="24"/>
        </w:rPr>
        <w:t>that h</w:t>
      </w:r>
      <w:r w:rsidRPr="00EB59AA">
        <w:rPr>
          <w:rFonts w:asciiTheme="minorBidi" w:hAnsiTheme="minorBidi" w:cstheme="minorBidi"/>
          <w:sz w:val="24"/>
          <w:szCs w:val="24"/>
        </w:rPr>
        <w:t>e enact</w:t>
      </w:r>
      <w:r w:rsidR="002361A4" w:rsidRPr="00EB59AA">
        <w:rPr>
          <w:rFonts w:asciiTheme="minorBidi" w:hAnsiTheme="minorBidi" w:cstheme="minorBidi"/>
          <w:sz w:val="24"/>
          <w:szCs w:val="24"/>
        </w:rPr>
        <w:t>s</w:t>
      </w:r>
      <w:r w:rsidRPr="00EB59AA">
        <w:rPr>
          <w:rFonts w:asciiTheme="minorBidi" w:hAnsiTheme="minorBidi" w:cstheme="minorBidi"/>
          <w:sz w:val="24"/>
          <w:szCs w:val="24"/>
        </w:rPr>
        <w:t xml:space="preserve"> </w:t>
      </w:r>
      <w:r w:rsidR="00300FE5">
        <w:rPr>
          <w:rFonts w:asciiTheme="minorBidi" w:hAnsiTheme="minorBidi" w:cstheme="minorBidi"/>
          <w:sz w:val="24"/>
          <w:szCs w:val="24"/>
        </w:rPr>
        <w:t>in h</w:t>
      </w:r>
      <w:r w:rsidRPr="00EB59AA">
        <w:rPr>
          <w:rFonts w:asciiTheme="minorBidi" w:hAnsiTheme="minorBidi" w:cstheme="minorBidi"/>
          <w:sz w:val="24"/>
          <w:szCs w:val="24"/>
        </w:rPr>
        <w:t xml:space="preserve">is kingdom without revealing their benefit to the people, </w:t>
      </w:r>
      <w:r w:rsidR="002361A4" w:rsidRPr="00EB59AA">
        <w:rPr>
          <w:rFonts w:asciiTheme="minorBidi" w:hAnsiTheme="minorBidi" w:cstheme="minorBidi"/>
          <w:sz w:val="24"/>
          <w:szCs w:val="24"/>
        </w:rPr>
        <w:t xml:space="preserve">and the people do not take pleasure in them, but rather they criticize them in their hearts and accept them only because of their fear of the king. Similarly, the </w:t>
      </w:r>
      <w:r w:rsidR="002361A4" w:rsidRPr="00EB59AA">
        <w:rPr>
          <w:rFonts w:asciiTheme="minorBidi" w:hAnsiTheme="minorBidi" w:cstheme="minorBidi"/>
          <w:i/>
          <w:iCs/>
          <w:sz w:val="24"/>
          <w:szCs w:val="24"/>
        </w:rPr>
        <w:t>chukim</w:t>
      </w:r>
      <w:r w:rsidR="002361A4" w:rsidRPr="00EB59AA">
        <w:rPr>
          <w:rFonts w:asciiTheme="minorBidi" w:hAnsiTheme="minorBidi" w:cstheme="minorBidi"/>
          <w:sz w:val="24"/>
          <w:szCs w:val="24"/>
        </w:rPr>
        <w:t xml:space="preserve"> of the Holy One, blessed be He, are His mysteries in the Torah, from which the people do not think that they benefit as they do from the ordinances [</w:t>
      </w:r>
      <w:r w:rsidR="002361A4" w:rsidRPr="00EB59AA">
        <w:rPr>
          <w:rFonts w:asciiTheme="minorBidi" w:hAnsiTheme="minorBidi" w:cstheme="minorBidi"/>
          <w:i/>
          <w:iCs/>
          <w:sz w:val="24"/>
          <w:szCs w:val="24"/>
        </w:rPr>
        <w:t>mishpatim</w:t>
      </w:r>
      <w:r w:rsidR="002361A4" w:rsidRPr="00EB59AA">
        <w:rPr>
          <w:rFonts w:asciiTheme="minorBidi" w:hAnsiTheme="minorBidi" w:cstheme="minorBidi"/>
          <w:sz w:val="24"/>
          <w:szCs w:val="24"/>
        </w:rPr>
        <w:t xml:space="preserve">]. But they all have a correct reason and offer full benefit. (Ramban, </w:t>
      </w:r>
      <w:r w:rsidR="002361A4" w:rsidRPr="00EB59AA">
        <w:rPr>
          <w:rFonts w:asciiTheme="minorBidi" w:hAnsiTheme="minorBidi" w:cstheme="minorBidi"/>
          <w:i/>
          <w:iCs/>
          <w:sz w:val="24"/>
          <w:szCs w:val="24"/>
        </w:rPr>
        <w:t>Vayikra</w:t>
      </w:r>
      <w:r w:rsidR="002361A4" w:rsidRPr="00EB59AA">
        <w:rPr>
          <w:rFonts w:asciiTheme="minorBidi" w:hAnsiTheme="minorBidi" w:cstheme="minorBidi"/>
          <w:sz w:val="24"/>
          <w:szCs w:val="24"/>
        </w:rPr>
        <w:t xml:space="preserve"> ad loc.)</w:t>
      </w:r>
    </w:p>
    <w:p w14:paraId="7A873646" w14:textId="798F2E64" w:rsidR="002361A4" w:rsidRPr="00EB59AA" w:rsidRDefault="003478AC"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color w:val="000000"/>
          <w:sz w:val="24"/>
          <w:szCs w:val="24"/>
          <w:shd w:val="clear" w:color="auto" w:fill="FFFFFF"/>
        </w:rPr>
        <w:t> </w:t>
      </w:r>
    </w:p>
    <w:p w14:paraId="3F95454E" w14:textId="32AA4ABE" w:rsidR="0065586F" w:rsidRPr="00EB59AA" w:rsidRDefault="001948D3" w:rsidP="00C57DCC">
      <w:pPr>
        <w:widowControl w:val="0"/>
        <w:spacing w:line="240" w:lineRule="auto"/>
        <w:ind w:firstLine="720"/>
        <w:rPr>
          <w:rFonts w:asciiTheme="minorBidi" w:hAnsiTheme="minorBidi" w:cstheme="minorBidi"/>
          <w:i/>
          <w:iCs/>
          <w:sz w:val="24"/>
          <w:szCs w:val="24"/>
        </w:rPr>
      </w:pPr>
      <w:r w:rsidRPr="00EB59AA">
        <w:rPr>
          <w:rFonts w:asciiTheme="minorBidi" w:hAnsiTheme="minorBidi" w:cstheme="minorBidi"/>
          <w:sz w:val="24"/>
          <w:szCs w:val="24"/>
        </w:rPr>
        <w:t>Ba</w:t>
      </w:r>
      <w:r w:rsidR="00300FE5">
        <w:rPr>
          <w:rFonts w:asciiTheme="minorBidi" w:hAnsiTheme="minorBidi" w:cstheme="minorBidi"/>
          <w:sz w:val="24"/>
          <w:szCs w:val="24"/>
        </w:rPr>
        <w:t xml:space="preserve">sed on this, the Ramban offers </w:t>
      </w:r>
      <w:r w:rsidRPr="00EB59AA">
        <w:rPr>
          <w:rFonts w:asciiTheme="minorBidi" w:hAnsiTheme="minorBidi" w:cstheme="minorBidi"/>
          <w:sz w:val="24"/>
          <w:szCs w:val="24"/>
        </w:rPr>
        <w:t xml:space="preserve">a reason for the prohibition of </w:t>
      </w:r>
      <w:r w:rsidRPr="00EB59AA">
        <w:rPr>
          <w:rFonts w:asciiTheme="minorBidi" w:hAnsiTheme="minorBidi" w:cstheme="minorBidi"/>
          <w:i/>
          <w:iCs/>
          <w:sz w:val="24"/>
          <w:szCs w:val="24"/>
        </w:rPr>
        <w:t xml:space="preserve">kil'ayim </w:t>
      </w:r>
      <w:r w:rsidRPr="00EB59AA">
        <w:rPr>
          <w:rFonts w:asciiTheme="minorBidi" w:hAnsiTheme="minorBidi" w:cstheme="minorBidi"/>
          <w:sz w:val="24"/>
          <w:szCs w:val="24"/>
        </w:rPr>
        <w:t xml:space="preserve">(the foundation for what he says is found already in his comments </w:t>
      </w:r>
      <w:r w:rsidR="00300FE5">
        <w:rPr>
          <w:rFonts w:asciiTheme="minorBidi" w:hAnsiTheme="minorBidi" w:cstheme="minorBidi"/>
          <w:sz w:val="24"/>
          <w:szCs w:val="24"/>
        </w:rPr>
        <w:t>to</w:t>
      </w:r>
      <w:r w:rsidRPr="00EB59AA">
        <w:rPr>
          <w:rFonts w:asciiTheme="minorBidi" w:hAnsiTheme="minorBidi" w:cstheme="minorBidi"/>
          <w:sz w:val="24"/>
          <w:szCs w:val="24"/>
        </w:rPr>
        <w:t xml:space="preserve"> the story of creation in </w:t>
      </w:r>
      <w:r w:rsidRPr="00EB59AA">
        <w:rPr>
          <w:rFonts w:asciiTheme="minorBidi" w:hAnsiTheme="minorBidi" w:cstheme="minorBidi"/>
          <w:i/>
          <w:iCs/>
          <w:sz w:val="24"/>
          <w:szCs w:val="24"/>
        </w:rPr>
        <w:t xml:space="preserve">Bereishit, </w:t>
      </w:r>
      <w:r w:rsidRPr="00EB59AA">
        <w:rPr>
          <w:rFonts w:asciiTheme="minorBidi" w:hAnsiTheme="minorBidi" w:cstheme="minorBidi"/>
          <w:sz w:val="24"/>
          <w:szCs w:val="24"/>
        </w:rPr>
        <w:t>but here he expands upon the matter):</w:t>
      </w:r>
      <w:r w:rsidRPr="00EB59AA">
        <w:rPr>
          <w:rFonts w:asciiTheme="minorBidi" w:hAnsiTheme="minorBidi" w:cstheme="minorBidi"/>
          <w:i/>
          <w:iCs/>
          <w:sz w:val="24"/>
          <w:szCs w:val="24"/>
        </w:rPr>
        <w:t xml:space="preserve"> </w:t>
      </w:r>
    </w:p>
    <w:p w14:paraId="68DEE0E6" w14:textId="77777777" w:rsidR="001948D3" w:rsidRPr="00EB59AA" w:rsidRDefault="001948D3" w:rsidP="00C57DCC">
      <w:pPr>
        <w:widowControl w:val="0"/>
        <w:spacing w:line="240" w:lineRule="auto"/>
        <w:ind w:firstLine="720"/>
        <w:rPr>
          <w:rFonts w:asciiTheme="minorBidi" w:hAnsiTheme="minorBidi" w:cstheme="minorBidi"/>
          <w:i/>
          <w:iCs/>
          <w:sz w:val="24"/>
          <w:szCs w:val="24"/>
        </w:rPr>
      </w:pPr>
    </w:p>
    <w:p w14:paraId="0653C2FA" w14:textId="466DF134" w:rsidR="001948D3" w:rsidRPr="00EB59AA" w:rsidRDefault="001948D3" w:rsidP="00C57DCC">
      <w:pPr>
        <w:pStyle w:val="a3"/>
        <w:widowControl w:val="0"/>
        <w:spacing w:line="240" w:lineRule="auto"/>
        <w:ind w:left="720"/>
        <w:rPr>
          <w:rFonts w:asciiTheme="minorBidi" w:hAnsiTheme="minorBidi" w:cstheme="minorBidi"/>
          <w:sz w:val="24"/>
          <w:szCs w:val="24"/>
        </w:rPr>
      </w:pPr>
      <w:r w:rsidRPr="00EB59AA">
        <w:rPr>
          <w:rFonts w:asciiTheme="minorBidi" w:hAnsiTheme="minorBidi" w:cstheme="minorBidi"/>
          <w:sz w:val="24"/>
          <w:szCs w:val="24"/>
        </w:rPr>
        <w:t>For God created the various species in the world… and commanded that they should bring forth their own species and never change, as it is stated: "after its kind" (</w:t>
      </w:r>
      <w:r w:rsidRPr="00EB59AA">
        <w:rPr>
          <w:rFonts w:asciiTheme="minorBidi" w:hAnsiTheme="minorBidi" w:cstheme="minorBidi"/>
          <w:i/>
          <w:iCs/>
          <w:sz w:val="24"/>
          <w:szCs w:val="24"/>
        </w:rPr>
        <w:t>Bereishit</w:t>
      </w:r>
      <w:r w:rsidRPr="00EB59AA">
        <w:rPr>
          <w:rFonts w:asciiTheme="minorBidi" w:hAnsiTheme="minorBidi" w:cstheme="minorBidi"/>
          <w:sz w:val="24"/>
          <w:szCs w:val="24"/>
        </w:rPr>
        <w:t xml:space="preserve"> 1). </w:t>
      </w:r>
      <w:r w:rsidR="0043463A" w:rsidRPr="00EB59AA">
        <w:rPr>
          <w:rFonts w:asciiTheme="minorBidi" w:hAnsiTheme="minorBidi" w:cstheme="minorBidi"/>
          <w:sz w:val="24"/>
          <w:szCs w:val="24"/>
        </w:rPr>
        <w:t xml:space="preserve">Here He commands that we let cattle gender one with the other in order to maintain the species, just as men have relations with women for the purpose of reproduction. One who joins together two species changes and denies the creation, as if he thinks that the Holy One, blessed be He, did not fully complete His world and he wishes to assist Him in His creation of the world by adding [new] creatures. (ibid). </w:t>
      </w:r>
    </w:p>
    <w:p w14:paraId="02CB3927" w14:textId="77777777" w:rsidR="0043463A" w:rsidRPr="00EB59AA" w:rsidRDefault="0043463A" w:rsidP="00C57DCC">
      <w:pPr>
        <w:widowControl w:val="0"/>
        <w:spacing w:line="240" w:lineRule="auto"/>
        <w:ind w:firstLine="720"/>
        <w:rPr>
          <w:rFonts w:asciiTheme="minorBidi" w:hAnsiTheme="minorBidi" w:cstheme="minorBidi"/>
          <w:sz w:val="24"/>
          <w:szCs w:val="24"/>
        </w:rPr>
      </w:pPr>
    </w:p>
    <w:p w14:paraId="054D35D5" w14:textId="1D346417"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These words of the Ramban </w:t>
      </w:r>
      <w:r w:rsidR="0043463A" w:rsidRPr="00EB59AA">
        <w:rPr>
          <w:rFonts w:asciiTheme="minorBidi" w:hAnsiTheme="minorBidi" w:cstheme="minorBidi"/>
          <w:sz w:val="24"/>
          <w:szCs w:val="24"/>
        </w:rPr>
        <w:t>echo a discussion concerning this point betwe</w:t>
      </w:r>
      <w:r w:rsidR="005173F9" w:rsidRPr="00EB59AA">
        <w:rPr>
          <w:rFonts w:asciiTheme="minorBidi" w:hAnsiTheme="minorBidi" w:cstheme="minorBidi"/>
          <w:sz w:val="24"/>
          <w:szCs w:val="24"/>
        </w:rPr>
        <w:t xml:space="preserve">en Rabbi Akiva and </w:t>
      </w:r>
      <w:r w:rsidR="00FC4EF8" w:rsidRPr="00EB59AA">
        <w:rPr>
          <w:rFonts w:asciiTheme="minorBidi" w:hAnsiTheme="minorBidi" w:cstheme="minorBidi"/>
          <w:sz w:val="24"/>
          <w:szCs w:val="24"/>
        </w:rPr>
        <w:t>Turnus Rufus</w:t>
      </w:r>
      <w:r w:rsidR="0043463A" w:rsidRPr="00EB59AA">
        <w:rPr>
          <w:rFonts w:asciiTheme="minorBidi" w:hAnsiTheme="minorBidi" w:cstheme="minorBidi"/>
          <w:sz w:val="24"/>
          <w:szCs w:val="24"/>
        </w:rPr>
        <w:t xml:space="preserve">, revolving around the </w:t>
      </w:r>
      <w:r w:rsidR="0043463A" w:rsidRPr="00EB59AA">
        <w:rPr>
          <w:rFonts w:asciiTheme="minorBidi" w:hAnsiTheme="minorBidi" w:cstheme="minorBidi"/>
          <w:i/>
          <w:iCs/>
          <w:sz w:val="24"/>
          <w:szCs w:val="24"/>
        </w:rPr>
        <w:t xml:space="preserve">mitzva </w:t>
      </w:r>
      <w:r w:rsidR="0043463A" w:rsidRPr="00EB59AA">
        <w:rPr>
          <w:rFonts w:asciiTheme="minorBidi" w:hAnsiTheme="minorBidi" w:cstheme="minorBidi"/>
          <w:sz w:val="24"/>
          <w:szCs w:val="24"/>
        </w:rPr>
        <w:t>of circumcision, which removes the foreskin and "perfects" the work of God in creation. The Midrash states:</w:t>
      </w:r>
    </w:p>
    <w:p w14:paraId="6937B054" w14:textId="77777777" w:rsidR="0043463A" w:rsidRPr="00EB59AA" w:rsidRDefault="0043463A" w:rsidP="00C57DCC">
      <w:pPr>
        <w:widowControl w:val="0"/>
        <w:spacing w:line="240" w:lineRule="auto"/>
        <w:ind w:firstLine="720"/>
        <w:rPr>
          <w:rFonts w:asciiTheme="minorBidi" w:hAnsiTheme="minorBidi" w:cstheme="minorBidi"/>
          <w:sz w:val="24"/>
          <w:szCs w:val="24"/>
        </w:rPr>
      </w:pPr>
    </w:p>
    <w:p w14:paraId="564F1630" w14:textId="5CC606A5" w:rsidR="005173F9" w:rsidRPr="005173F9" w:rsidRDefault="005173F9" w:rsidP="00C57DCC">
      <w:pPr>
        <w:pStyle w:val="a3"/>
        <w:widowControl w:val="0"/>
        <w:spacing w:line="240" w:lineRule="auto"/>
        <w:ind w:left="720"/>
        <w:rPr>
          <w:rFonts w:asciiTheme="minorBidi" w:hAnsiTheme="minorBidi" w:cstheme="minorBidi"/>
          <w:color w:val="454545"/>
          <w:sz w:val="24"/>
          <w:szCs w:val="24"/>
        </w:rPr>
      </w:pPr>
      <w:r w:rsidRPr="00EB59AA">
        <w:rPr>
          <w:rFonts w:asciiTheme="minorBidi" w:hAnsiTheme="minorBidi" w:cstheme="minorBidi"/>
          <w:sz w:val="24"/>
          <w:szCs w:val="24"/>
          <w:lang w:val="en-GB"/>
        </w:rPr>
        <w:t xml:space="preserve">The evil </w:t>
      </w:r>
      <w:r w:rsidR="00FC4EF8" w:rsidRPr="00EB59AA">
        <w:rPr>
          <w:rFonts w:asciiTheme="minorBidi" w:hAnsiTheme="minorBidi" w:cstheme="minorBidi"/>
          <w:sz w:val="24"/>
          <w:szCs w:val="24"/>
          <w:lang w:val="en-GB"/>
        </w:rPr>
        <w:t>Turnus Rufus</w:t>
      </w:r>
      <w:r w:rsidRPr="00EB59AA">
        <w:rPr>
          <w:rFonts w:asciiTheme="minorBidi" w:hAnsiTheme="minorBidi" w:cstheme="minorBidi"/>
          <w:sz w:val="24"/>
          <w:szCs w:val="24"/>
          <w:lang w:val="en-GB"/>
        </w:rPr>
        <w:t xml:space="preserve"> asked Rabbi Akiva: Which are better, things made by the Holy One, blessed be He, or those made by flesh and blood? He replied: Things made by flesh and blood. </w:t>
      </w:r>
      <w:r w:rsidR="00FC4EF8" w:rsidRPr="00EB59AA">
        <w:rPr>
          <w:rFonts w:asciiTheme="minorBidi" w:hAnsiTheme="minorBidi" w:cstheme="minorBidi"/>
          <w:sz w:val="24"/>
          <w:szCs w:val="24"/>
          <w:lang w:val="en-GB"/>
        </w:rPr>
        <w:t>Turnus Rufus</w:t>
      </w:r>
      <w:r w:rsidRPr="00EB59AA">
        <w:rPr>
          <w:rFonts w:asciiTheme="minorBidi" w:hAnsiTheme="minorBidi" w:cstheme="minorBidi"/>
          <w:sz w:val="24"/>
          <w:szCs w:val="24"/>
          <w:lang w:val="en-GB"/>
        </w:rPr>
        <w:t xml:space="preserve"> said to him: But heaven and earth, can a human being make anything like these? </w:t>
      </w:r>
      <w:r w:rsidR="009355B6" w:rsidRPr="00EB59AA">
        <w:rPr>
          <w:rFonts w:asciiTheme="minorBidi" w:hAnsiTheme="minorBidi" w:cstheme="minorBidi"/>
          <w:sz w:val="24"/>
          <w:szCs w:val="24"/>
          <w:lang w:val="en-GB"/>
        </w:rPr>
        <w:t xml:space="preserve">Rabbi Akiva said: </w:t>
      </w:r>
      <w:r w:rsidRPr="00EB59AA">
        <w:rPr>
          <w:rFonts w:asciiTheme="minorBidi" w:hAnsiTheme="minorBidi" w:cstheme="minorBidi"/>
          <w:sz w:val="24"/>
          <w:szCs w:val="24"/>
          <w:lang w:val="en-GB"/>
        </w:rPr>
        <w:t xml:space="preserve">Don’t talk to me about things that are above created beings, that </w:t>
      </w:r>
      <w:r w:rsidR="00300FE5">
        <w:rPr>
          <w:rFonts w:asciiTheme="minorBidi" w:hAnsiTheme="minorBidi" w:cstheme="minorBidi"/>
          <w:sz w:val="24"/>
          <w:szCs w:val="24"/>
          <w:lang w:val="en-GB"/>
        </w:rPr>
        <w:t xml:space="preserve">are not subject to [human] </w:t>
      </w:r>
      <w:r w:rsidRPr="00EB59AA">
        <w:rPr>
          <w:rFonts w:asciiTheme="minorBidi" w:hAnsiTheme="minorBidi" w:cstheme="minorBidi"/>
          <w:sz w:val="24"/>
          <w:szCs w:val="24"/>
          <w:lang w:val="en-GB"/>
        </w:rPr>
        <w:t>control; rather talk to me about things that are to be found amon</w:t>
      </w:r>
      <w:r w:rsidR="009355B6" w:rsidRPr="00EB59AA">
        <w:rPr>
          <w:rFonts w:asciiTheme="minorBidi" w:hAnsiTheme="minorBidi" w:cstheme="minorBidi"/>
          <w:sz w:val="24"/>
          <w:szCs w:val="24"/>
          <w:lang w:val="en-GB"/>
        </w:rPr>
        <w:t>g me</w:t>
      </w:r>
      <w:r w:rsidRPr="00EB59AA">
        <w:rPr>
          <w:rFonts w:asciiTheme="minorBidi" w:hAnsiTheme="minorBidi" w:cstheme="minorBidi"/>
          <w:sz w:val="24"/>
          <w:szCs w:val="24"/>
          <w:lang w:val="en-GB"/>
        </w:rPr>
        <w:t>n.</w:t>
      </w:r>
      <w:r w:rsidR="009355B6" w:rsidRPr="00EB59AA">
        <w:rPr>
          <w:rFonts w:asciiTheme="minorBidi" w:hAnsiTheme="minorBidi" w:cstheme="minorBidi"/>
          <w:sz w:val="24"/>
          <w:szCs w:val="24"/>
          <w:lang w:val="en-GB"/>
        </w:rPr>
        <w:t xml:space="preserve"> </w:t>
      </w:r>
      <w:r w:rsidRPr="00EB59AA">
        <w:rPr>
          <w:rFonts w:asciiTheme="minorBidi" w:hAnsiTheme="minorBidi" w:cstheme="minorBidi"/>
          <w:sz w:val="24"/>
          <w:szCs w:val="24"/>
          <w:lang w:val="en-GB"/>
        </w:rPr>
        <w:t>He [</w:t>
      </w:r>
      <w:r w:rsidR="00FC4EF8" w:rsidRPr="00EB59AA">
        <w:rPr>
          <w:rFonts w:asciiTheme="minorBidi" w:hAnsiTheme="minorBidi" w:cstheme="minorBidi"/>
          <w:sz w:val="24"/>
          <w:szCs w:val="24"/>
          <w:lang w:val="en-GB"/>
        </w:rPr>
        <w:t>Turnus Rufus</w:t>
      </w:r>
      <w:r w:rsidR="009355B6" w:rsidRPr="00EB59AA">
        <w:rPr>
          <w:rFonts w:asciiTheme="minorBidi" w:hAnsiTheme="minorBidi" w:cstheme="minorBidi"/>
          <w:sz w:val="24"/>
          <w:szCs w:val="24"/>
          <w:lang w:val="en-GB"/>
        </w:rPr>
        <w:t xml:space="preserve">] said: Why do you circumcise? He replied: </w:t>
      </w:r>
      <w:r w:rsidRPr="00EB59AA">
        <w:rPr>
          <w:rFonts w:asciiTheme="minorBidi" w:hAnsiTheme="minorBidi" w:cstheme="minorBidi"/>
          <w:sz w:val="24"/>
          <w:szCs w:val="24"/>
          <w:lang w:val="en-GB"/>
        </w:rPr>
        <w:t xml:space="preserve">I knew you would ask me about that, which is why I pre-empted and told you that things made by man are better than things made by the </w:t>
      </w:r>
      <w:r w:rsidR="009355B6" w:rsidRPr="00EB59AA">
        <w:rPr>
          <w:rFonts w:asciiTheme="minorBidi" w:hAnsiTheme="minorBidi" w:cstheme="minorBidi"/>
          <w:sz w:val="24"/>
          <w:szCs w:val="24"/>
          <w:lang w:val="en-GB"/>
        </w:rPr>
        <w:t xml:space="preserve">Holy One, blessed be He. </w:t>
      </w:r>
      <w:r w:rsidRPr="00EB59AA">
        <w:rPr>
          <w:rFonts w:asciiTheme="minorBidi" w:hAnsiTheme="minorBidi" w:cstheme="minorBidi"/>
          <w:sz w:val="24"/>
          <w:szCs w:val="24"/>
          <w:lang w:val="en-GB"/>
        </w:rPr>
        <w:t>Rabbi Akiva brought him wheat and cakes and said to him</w:t>
      </w:r>
      <w:r w:rsidR="009355B6" w:rsidRPr="00EB59AA">
        <w:rPr>
          <w:rFonts w:asciiTheme="minorBidi" w:hAnsiTheme="minorBidi" w:cstheme="minorBidi"/>
          <w:sz w:val="24"/>
          <w:szCs w:val="24"/>
          <w:lang w:val="en-GB"/>
        </w:rPr>
        <w:t xml:space="preserve">: </w:t>
      </w:r>
      <w:r w:rsidRPr="00EB59AA">
        <w:rPr>
          <w:rFonts w:asciiTheme="minorBidi" w:hAnsiTheme="minorBidi" w:cstheme="minorBidi"/>
          <w:sz w:val="24"/>
          <w:szCs w:val="24"/>
          <w:lang w:val="en-GB"/>
        </w:rPr>
        <w:t xml:space="preserve">These are made by the </w:t>
      </w:r>
      <w:r w:rsidR="009355B6" w:rsidRPr="00EB59AA">
        <w:rPr>
          <w:rFonts w:asciiTheme="minorBidi" w:hAnsiTheme="minorBidi" w:cstheme="minorBidi"/>
          <w:sz w:val="24"/>
          <w:szCs w:val="24"/>
          <w:lang w:val="en-GB"/>
        </w:rPr>
        <w:t>Holy One, blessed be He,</w:t>
      </w:r>
      <w:r w:rsidRPr="00EB59AA">
        <w:rPr>
          <w:rFonts w:asciiTheme="minorBidi" w:hAnsiTheme="minorBidi" w:cstheme="minorBidi"/>
          <w:sz w:val="24"/>
          <w:szCs w:val="24"/>
          <w:lang w:val="en-GB"/>
        </w:rPr>
        <w:t xml:space="preserve"> and these are made by man. Aren’t these [cakes] better than the wheat?</w:t>
      </w:r>
      <w:r w:rsidR="00FC4EF8" w:rsidRPr="00EB59AA">
        <w:rPr>
          <w:rFonts w:asciiTheme="minorBidi" w:hAnsiTheme="minorBidi" w:cstheme="minorBidi"/>
          <w:sz w:val="24"/>
          <w:szCs w:val="24"/>
        </w:rPr>
        <w:t xml:space="preserve"> (</w:t>
      </w:r>
      <w:r w:rsidR="00FC4EF8" w:rsidRPr="00EB59AA">
        <w:rPr>
          <w:rFonts w:asciiTheme="minorBidi" w:hAnsiTheme="minorBidi" w:cstheme="minorBidi"/>
          <w:i/>
          <w:iCs/>
          <w:sz w:val="24"/>
          <w:szCs w:val="24"/>
        </w:rPr>
        <w:t xml:space="preserve">Midrash Tanchuma </w:t>
      </w:r>
      <w:r w:rsidR="00FC4EF8" w:rsidRPr="00EB59AA">
        <w:rPr>
          <w:rFonts w:asciiTheme="minorBidi" w:hAnsiTheme="minorBidi" w:cstheme="minorBidi"/>
          <w:sz w:val="24"/>
          <w:szCs w:val="24"/>
        </w:rPr>
        <w:t xml:space="preserve">[Buber], </w:t>
      </w:r>
      <w:r w:rsidR="00FC4EF8" w:rsidRPr="00EB59AA">
        <w:rPr>
          <w:rFonts w:asciiTheme="minorBidi" w:hAnsiTheme="minorBidi" w:cstheme="minorBidi"/>
          <w:i/>
          <w:iCs/>
          <w:sz w:val="24"/>
          <w:szCs w:val="24"/>
        </w:rPr>
        <w:t>Tazria</w:t>
      </w:r>
      <w:r w:rsidR="00FC4EF8" w:rsidRPr="00EB59AA">
        <w:rPr>
          <w:rFonts w:asciiTheme="minorBidi" w:hAnsiTheme="minorBidi" w:cstheme="minorBidi"/>
          <w:sz w:val="24"/>
          <w:szCs w:val="24"/>
        </w:rPr>
        <w:t xml:space="preserve"> 7) </w:t>
      </w:r>
      <w:r w:rsidRPr="005173F9">
        <w:rPr>
          <w:rFonts w:asciiTheme="minorBidi" w:hAnsiTheme="minorBidi" w:cstheme="minorBidi"/>
          <w:color w:val="454545"/>
          <w:sz w:val="24"/>
          <w:szCs w:val="24"/>
          <w:lang w:val="en-GB"/>
        </w:rPr>
        <w:t> </w:t>
      </w:r>
    </w:p>
    <w:p w14:paraId="57386F8A" w14:textId="77777777" w:rsidR="005173F9" w:rsidRPr="00EB59AA" w:rsidRDefault="005173F9" w:rsidP="00C57DCC">
      <w:pPr>
        <w:widowControl w:val="0"/>
        <w:spacing w:line="240" w:lineRule="auto"/>
        <w:ind w:firstLine="720"/>
        <w:rPr>
          <w:rFonts w:asciiTheme="minorBidi" w:hAnsiTheme="minorBidi" w:cstheme="minorBidi"/>
          <w:sz w:val="24"/>
          <w:szCs w:val="24"/>
        </w:rPr>
      </w:pPr>
    </w:p>
    <w:p w14:paraId="439FA9F9" w14:textId="049AC960" w:rsidR="0065586F" w:rsidRPr="00EB59AA" w:rsidRDefault="00646821"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We are dealing here with a tension between two </w:t>
      </w:r>
      <w:r w:rsidR="00300FE5">
        <w:rPr>
          <w:rFonts w:asciiTheme="minorBidi" w:hAnsiTheme="minorBidi" w:cstheme="minorBidi"/>
          <w:sz w:val="24"/>
          <w:szCs w:val="24"/>
        </w:rPr>
        <w:t xml:space="preserve">perspectives on the </w:t>
      </w:r>
      <w:r w:rsidRPr="00EB59AA">
        <w:rPr>
          <w:rFonts w:asciiTheme="minorBidi" w:hAnsiTheme="minorBidi" w:cstheme="minorBidi"/>
          <w:sz w:val="24"/>
          <w:szCs w:val="24"/>
        </w:rPr>
        <w:t>question of whether or not there is a place for man to act in this world to improve and perfect it</w:t>
      </w:r>
      <w:r w:rsidR="0065586F" w:rsidRPr="00EB59AA">
        <w:rPr>
          <w:rFonts w:asciiTheme="minorBidi" w:hAnsiTheme="minorBidi" w:cstheme="minorBidi"/>
          <w:sz w:val="24"/>
          <w:szCs w:val="24"/>
        </w:rPr>
        <w:t>.</w:t>
      </w:r>
    </w:p>
    <w:p w14:paraId="67A1B8A8" w14:textId="77777777" w:rsidR="00CF23CF" w:rsidRPr="00EB59AA" w:rsidRDefault="00CF23CF" w:rsidP="00C57DCC">
      <w:pPr>
        <w:widowControl w:val="0"/>
        <w:spacing w:line="240" w:lineRule="auto"/>
        <w:ind w:firstLine="720"/>
        <w:rPr>
          <w:rFonts w:asciiTheme="minorBidi" w:hAnsiTheme="minorBidi" w:cstheme="minorBidi"/>
          <w:sz w:val="24"/>
          <w:szCs w:val="24"/>
        </w:rPr>
      </w:pPr>
    </w:p>
    <w:p w14:paraId="5528973D" w14:textId="7A3B06C0"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The words of the Midrash indicate that </w:t>
      </w:r>
      <w:r w:rsidR="00CF23CF" w:rsidRPr="00EB59AA">
        <w:rPr>
          <w:rFonts w:asciiTheme="minorBidi" w:hAnsiTheme="minorBidi" w:cstheme="minorBidi"/>
          <w:sz w:val="24"/>
          <w:szCs w:val="24"/>
        </w:rPr>
        <w:t>man's</w:t>
      </w:r>
      <w:r w:rsidR="00300FE5">
        <w:rPr>
          <w:rFonts w:asciiTheme="minorBidi" w:hAnsiTheme="minorBidi" w:cstheme="minorBidi"/>
          <w:sz w:val="24"/>
          <w:szCs w:val="24"/>
        </w:rPr>
        <w:t xml:space="preserve"> attempt to develop and </w:t>
      </w:r>
      <w:r w:rsidRPr="00EB59AA">
        <w:rPr>
          <w:rFonts w:asciiTheme="minorBidi" w:hAnsiTheme="minorBidi" w:cstheme="minorBidi"/>
          <w:sz w:val="24"/>
          <w:szCs w:val="24"/>
        </w:rPr>
        <w:t>perfect</w:t>
      </w:r>
      <w:r w:rsidR="00300FE5">
        <w:rPr>
          <w:rFonts w:asciiTheme="minorBidi" w:hAnsiTheme="minorBidi" w:cstheme="minorBidi"/>
          <w:sz w:val="24"/>
          <w:szCs w:val="24"/>
        </w:rPr>
        <w:t xml:space="preserve"> </w:t>
      </w:r>
      <w:r w:rsidRPr="00EB59AA">
        <w:rPr>
          <w:rFonts w:asciiTheme="minorBidi" w:hAnsiTheme="minorBidi" w:cstheme="minorBidi"/>
          <w:sz w:val="24"/>
          <w:szCs w:val="24"/>
        </w:rPr>
        <w:t xml:space="preserve">the world </w:t>
      </w:r>
      <w:r w:rsidR="00CF23CF" w:rsidRPr="00EB59AA">
        <w:rPr>
          <w:rFonts w:asciiTheme="minorBidi" w:hAnsiTheme="minorBidi" w:cstheme="minorBidi"/>
          <w:sz w:val="24"/>
          <w:szCs w:val="24"/>
        </w:rPr>
        <w:t>should not be viewed as an insult to God, but just the opposite. It</w:t>
      </w:r>
      <w:r w:rsidRPr="00EB59AA">
        <w:rPr>
          <w:rFonts w:asciiTheme="minorBidi" w:hAnsiTheme="minorBidi" w:cstheme="minorBidi"/>
          <w:sz w:val="24"/>
          <w:szCs w:val="24"/>
        </w:rPr>
        <w:t xml:space="preserve"> is </w:t>
      </w:r>
      <w:r w:rsidR="00CF23CF" w:rsidRPr="00EB59AA">
        <w:rPr>
          <w:rFonts w:asciiTheme="minorBidi" w:hAnsiTheme="minorBidi" w:cstheme="minorBidi"/>
          <w:sz w:val="24"/>
          <w:szCs w:val="24"/>
        </w:rPr>
        <w:t>a</w:t>
      </w:r>
      <w:r w:rsidRPr="00EB59AA">
        <w:rPr>
          <w:rFonts w:asciiTheme="minorBidi" w:hAnsiTheme="minorBidi" w:cstheme="minorBidi"/>
          <w:sz w:val="24"/>
          <w:szCs w:val="24"/>
        </w:rPr>
        <w:t xml:space="preserve"> fulfillment of the will of G</w:t>
      </w:r>
      <w:r w:rsidR="00CF23CF" w:rsidRPr="00EB59AA">
        <w:rPr>
          <w:rFonts w:asciiTheme="minorBidi" w:hAnsiTheme="minorBidi" w:cstheme="minorBidi"/>
          <w:sz w:val="24"/>
          <w:szCs w:val="24"/>
        </w:rPr>
        <w:t>o</w:t>
      </w:r>
      <w:r w:rsidRPr="00EB59AA">
        <w:rPr>
          <w:rFonts w:asciiTheme="minorBidi" w:hAnsiTheme="minorBidi" w:cstheme="minorBidi"/>
          <w:sz w:val="24"/>
          <w:szCs w:val="24"/>
        </w:rPr>
        <w:t xml:space="preserve">d, who wanted us to </w:t>
      </w:r>
      <w:r w:rsidR="00CF23CF" w:rsidRPr="00EB59AA">
        <w:rPr>
          <w:rFonts w:asciiTheme="minorBidi" w:hAnsiTheme="minorBidi" w:cstheme="minorBidi"/>
          <w:sz w:val="24"/>
          <w:szCs w:val="24"/>
        </w:rPr>
        <w:t xml:space="preserve">develop and perfect the </w:t>
      </w:r>
      <w:r w:rsidR="00CF23CF" w:rsidRPr="00EB59AA">
        <w:rPr>
          <w:rFonts w:asciiTheme="minorBidi" w:hAnsiTheme="minorBidi" w:cstheme="minorBidi"/>
          <w:sz w:val="24"/>
          <w:szCs w:val="24"/>
        </w:rPr>
        <w:lastRenderedPageBreak/>
        <w:t xml:space="preserve">world. </w:t>
      </w:r>
      <w:r w:rsidR="00B47B57" w:rsidRPr="00EB59AA">
        <w:rPr>
          <w:rFonts w:asciiTheme="minorBidi" w:hAnsiTheme="minorBidi" w:cstheme="minorBidi"/>
          <w:sz w:val="24"/>
          <w:szCs w:val="24"/>
        </w:rPr>
        <w:t>This is the common interpretation of the verse, "which God created to make" [</w:t>
      </w:r>
      <w:r w:rsidR="00B47B57" w:rsidRPr="00EB59AA">
        <w:rPr>
          <w:rFonts w:asciiTheme="minorBidi" w:hAnsiTheme="minorBidi" w:cstheme="minorBidi"/>
          <w:i/>
          <w:iCs/>
          <w:sz w:val="24"/>
          <w:szCs w:val="24"/>
        </w:rPr>
        <w:t>asher bara Elokim la'asot</w:t>
      </w:r>
      <w:r w:rsidR="00B47B57" w:rsidRPr="00EB59AA">
        <w:rPr>
          <w:rFonts w:asciiTheme="minorBidi" w:hAnsiTheme="minorBidi" w:cstheme="minorBidi"/>
          <w:sz w:val="24"/>
          <w:szCs w:val="24"/>
        </w:rPr>
        <w:t>] (</w:t>
      </w:r>
      <w:r w:rsidR="00B47B57" w:rsidRPr="00EB59AA">
        <w:rPr>
          <w:rFonts w:asciiTheme="minorBidi" w:hAnsiTheme="minorBidi" w:cstheme="minorBidi"/>
          <w:i/>
          <w:iCs/>
          <w:sz w:val="24"/>
          <w:szCs w:val="24"/>
        </w:rPr>
        <w:t xml:space="preserve">Bereishit </w:t>
      </w:r>
      <w:r w:rsidR="00B47B57" w:rsidRPr="00EB59AA">
        <w:rPr>
          <w:rFonts w:asciiTheme="minorBidi" w:hAnsiTheme="minorBidi" w:cstheme="minorBidi"/>
          <w:sz w:val="24"/>
          <w:szCs w:val="24"/>
        </w:rPr>
        <w:t xml:space="preserve">2:3), that after God created the world, He handed it over to man "to make," and it falls upon man to continue to create, to develop and to perfect it.  </w:t>
      </w:r>
    </w:p>
    <w:p w14:paraId="3B57C947" w14:textId="77777777" w:rsidR="00B47B57" w:rsidRPr="00EB59AA" w:rsidRDefault="00B47B57" w:rsidP="00C57DCC">
      <w:pPr>
        <w:widowControl w:val="0"/>
        <w:spacing w:line="240" w:lineRule="auto"/>
        <w:ind w:firstLine="720"/>
        <w:rPr>
          <w:rFonts w:asciiTheme="minorBidi" w:hAnsiTheme="minorBidi" w:cstheme="minorBidi"/>
          <w:sz w:val="24"/>
          <w:szCs w:val="24"/>
        </w:rPr>
      </w:pPr>
    </w:p>
    <w:p w14:paraId="60B7DCD0" w14:textId="33393FC4"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Indeed, man has carried this burden on his shoulder, acted </w:t>
      </w:r>
      <w:r w:rsidR="00B47B57" w:rsidRPr="00EB59AA">
        <w:rPr>
          <w:rFonts w:asciiTheme="minorBidi" w:hAnsiTheme="minorBidi" w:cstheme="minorBidi"/>
          <w:sz w:val="24"/>
          <w:szCs w:val="24"/>
        </w:rPr>
        <w:t>in this manner</w:t>
      </w:r>
      <w:r w:rsidRPr="00EB59AA">
        <w:rPr>
          <w:rFonts w:asciiTheme="minorBidi" w:hAnsiTheme="minorBidi" w:cstheme="minorBidi"/>
          <w:sz w:val="24"/>
          <w:szCs w:val="24"/>
        </w:rPr>
        <w:t xml:space="preserve"> throughout history, and developed the world</w:t>
      </w:r>
      <w:r w:rsidR="00B47B57" w:rsidRPr="00EB59AA">
        <w:rPr>
          <w:rFonts w:asciiTheme="minorBidi" w:hAnsiTheme="minorBidi" w:cstheme="minorBidi"/>
          <w:sz w:val="24"/>
          <w:szCs w:val="24"/>
        </w:rPr>
        <w:t xml:space="preserve"> in a most impressive way.  </w:t>
      </w:r>
      <w:r w:rsidRPr="00EB59AA">
        <w:rPr>
          <w:rFonts w:asciiTheme="minorBidi" w:hAnsiTheme="minorBidi" w:cstheme="minorBidi"/>
          <w:sz w:val="24"/>
          <w:szCs w:val="24"/>
        </w:rPr>
        <w:t xml:space="preserve">Certainly in our generation, with all the technological revolutions taking place </w:t>
      </w:r>
      <w:r w:rsidR="00B47B57" w:rsidRPr="00EB59AA">
        <w:rPr>
          <w:rFonts w:asciiTheme="minorBidi" w:hAnsiTheme="minorBidi" w:cstheme="minorBidi"/>
          <w:sz w:val="24"/>
          <w:szCs w:val="24"/>
        </w:rPr>
        <w:t xml:space="preserve">today, </w:t>
      </w:r>
      <w:r w:rsidRPr="00EB59AA">
        <w:rPr>
          <w:rFonts w:asciiTheme="minorBidi" w:hAnsiTheme="minorBidi" w:cstheme="minorBidi"/>
          <w:sz w:val="24"/>
          <w:szCs w:val="24"/>
        </w:rPr>
        <w:t xml:space="preserve">if we </w:t>
      </w:r>
      <w:r w:rsidR="00B47B57" w:rsidRPr="00EB59AA">
        <w:rPr>
          <w:rFonts w:asciiTheme="minorBidi" w:hAnsiTheme="minorBidi" w:cstheme="minorBidi"/>
          <w:sz w:val="24"/>
          <w:szCs w:val="24"/>
        </w:rPr>
        <w:t xml:space="preserve">were to invite </w:t>
      </w:r>
      <w:r w:rsidRPr="00EB59AA">
        <w:rPr>
          <w:rFonts w:asciiTheme="minorBidi" w:hAnsiTheme="minorBidi" w:cstheme="minorBidi"/>
          <w:sz w:val="24"/>
          <w:szCs w:val="24"/>
        </w:rPr>
        <w:t xml:space="preserve">a person from the past, not only from centuries ago, but </w:t>
      </w:r>
      <w:r w:rsidR="00B47B57" w:rsidRPr="00EB59AA">
        <w:rPr>
          <w:rFonts w:asciiTheme="minorBidi" w:hAnsiTheme="minorBidi" w:cstheme="minorBidi"/>
          <w:sz w:val="24"/>
          <w:szCs w:val="24"/>
        </w:rPr>
        <w:t>even from relatively recent time</w:t>
      </w:r>
      <w:r w:rsidR="00300FE5">
        <w:rPr>
          <w:rFonts w:asciiTheme="minorBidi" w:hAnsiTheme="minorBidi" w:cstheme="minorBidi"/>
          <w:sz w:val="24"/>
          <w:szCs w:val="24"/>
        </w:rPr>
        <w:t>s</w:t>
      </w:r>
      <w:r w:rsidR="00B47B57" w:rsidRPr="00EB59AA">
        <w:rPr>
          <w:rFonts w:asciiTheme="minorBidi" w:hAnsiTheme="minorBidi" w:cstheme="minorBidi"/>
          <w:sz w:val="24"/>
          <w:szCs w:val="24"/>
        </w:rPr>
        <w:t xml:space="preserve">, </w:t>
      </w:r>
      <w:r w:rsidRPr="00EB59AA">
        <w:rPr>
          <w:rFonts w:asciiTheme="minorBidi" w:hAnsiTheme="minorBidi" w:cstheme="minorBidi"/>
          <w:sz w:val="24"/>
          <w:szCs w:val="24"/>
        </w:rPr>
        <w:t>he would not und</w:t>
      </w:r>
      <w:r w:rsidR="00B47B57" w:rsidRPr="00EB59AA">
        <w:rPr>
          <w:rFonts w:asciiTheme="minorBidi" w:hAnsiTheme="minorBidi" w:cstheme="minorBidi"/>
          <w:sz w:val="24"/>
          <w:szCs w:val="24"/>
        </w:rPr>
        <w:t xml:space="preserve">erstand </w:t>
      </w:r>
      <w:r w:rsidRPr="00EB59AA">
        <w:rPr>
          <w:rFonts w:asciiTheme="minorBidi" w:hAnsiTheme="minorBidi" w:cstheme="minorBidi"/>
          <w:sz w:val="24"/>
          <w:szCs w:val="24"/>
        </w:rPr>
        <w:t xml:space="preserve">what </w:t>
      </w:r>
      <w:r w:rsidR="00B47B57" w:rsidRPr="00EB59AA">
        <w:rPr>
          <w:rFonts w:asciiTheme="minorBidi" w:hAnsiTheme="minorBidi" w:cstheme="minorBidi"/>
          <w:sz w:val="24"/>
          <w:szCs w:val="24"/>
        </w:rPr>
        <w:t>is</w:t>
      </w:r>
      <w:r w:rsidRPr="00EB59AA">
        <w:rPr>
          <w:rFonts w:asciiTheme="minorBidi" w:hAnsiTheme="minorBidi" w:cstheme="minorBidi"/>
          <w:sz w:val="24"/>
          <w:szCs w:val="24"/>
        </w:rPr>
        <w:t xml:space="preserve"> going on around him. The great human breakthr</w:t>
      </w:r>
      <w:r w:rsidR="00B47B57" w:rsidRPr="00EB59AA">
        <w:rPr>
          <w:rFonts w:asciiTheme="minorBidi" w:hAnsiTheme="minorBidi" w:cstheme="minorBidi"/>
          <w:sz w:val="24"/>
          <w:szCs w:val="24"/>
        </w:rPr>
        <w:t>ough came with the Industrial re</w:t>
      </w:r>
      <w:r w:rsidRPr="00EB59AA">
        <w:rPr>
          <w:rFonts w:asciiTheme="minorBidi" w:hAnsiTheme="minorBidi" w:cstheme="minorBidi"/>
          <w:sz w:val="24"/>
          <w:szCs w:val="24"/>
        </w:rPr>
        <w:t>volution, and from the</w:t>
      </w:r>
      <w:r w:rsidR="00B47B57" w:rsidRPr="00EB59AA">
        <w:rPr>
          <w:rFonts w:asciiTheme="minorBidi" w:hAnsiTheme="minorBidi" w:cstheme="minorBidi"/>
          <w:sz w:val="24"/>
          <w:szCs w:val="24"/>
        </w:rPr>
        <w:t xml:space="preserve"> time of the</w:t>
      </w:r>
      <w:r w:rsidRPr="00EB59AA">
        <w:rPr>
          <w:rFonts w:asciiTheme="minorBidi" w:hAnsiTheme="minorBidi" w:cstheme="minorBidi"/>
          <w:sz w:val="24"/>
          <w:szCs w:val="24"/>
        </w:rPr>
        <w:t xml:space="preserve"> French Revolution</w:t>
      </w:r>
      <w:r w:rsidR="00DD3CBF" w:rsidRPr="00EB59AA">
        <w:rPr>
          <w:rFonts w:asciiTheme="minorBidi" w:hAnsiTheme="minorBidi" w:cstheme="minorBidi"/>
          <w:sz w:val="24"/>
          <w:szCs w:val="24"/>
        </w:rPr>
        <w:t xml:space="preserve">, which brought to the fore the values of </w:t>
      </w:r>
      <w:r w:rsidR="00B47B57" w:rsidRPr="00EB59AA">
        <w:rPr>
          <w:rFonts w:asciiTheme="minorBidi" w:hAnsiTheme="minorBidi" w:cstheme="minorBidi"/>
          <w:sz w:val="24"/>
          <w:szCs w:val="24"/>
        </w:rPr>
        <w:t>liberty and e</w:t>
      </w:r>
      <w:r w:rsidRPr="00EB59AA">
        <w:rPr>
          <w:rFonts w:asciiTheme="minorBidi" w:hAnsiTheme="minorBidi" w:cstheme="minorBidi"/>
          <w:sz w:val="24"/>
          <w:szCs w:val="24"/>
        </w:rPr>
        <w:t>quality, the</w:t>
      </w:r>
      <w:r w:rsidR="00DD3CBF" w:rsidRPr="00EB59AA">
        <w:rPr>
          <w:rFonts w:asciiTheme="minorBidi" w:hAnsiTheme="minorBidi" w:cstheme="minorBidi"/>
          <w:sz w:val="24"/>
          <w:szCs w:val="24"/>
        </w:rPr>
        <w:t xml:space="preserve"> entire structure of society has evolved beyond recognition. </w:t>
      </w:r>
    </w:p>
    <w:p w14:paraId="647C7E3B" w14:textId="77777777" w:rsidR="00DD3CBF" w:rsidRPr="00EB59AA" w:rsidRDefault="00DD3CBF" w:rsidP="00C57DCC">
      <w:pPr>
        <w:widowControl w:val="0"/>
        <w:spacing w:line="240" w:lineRule="auto"/>
        <w:ind w:firstLine="720"/>
        <w:rPr>
          <w:rFonts w:asciiTheme="minorBidi" w:hAnsiTheme="minorBidi" w:cstheme="minorBidi"/>
          <w:sz w:val="24"/>
          <w:szCs w:val="24"/>
        </w:rPr>
      </w:pPr>
    </w:p>
    <w:p w14:paraId="089EEF29" w14:textId="776D2C55"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The approach that osten</w:t>
      </w:r>
      <w:r w:rsidR="00DD3CBF" w:rsidRPr="00EB59AA">
        <w:rPr>
          <w:rFonts w:asciiTheme="minorBidi" w:hAnsiTheme="minorBidi" w:cstheme="minorBidi"/>
          <w:sz w:val="24"/>
          <w:szCs w:val="24"/>
        </w:rPr>
        <w:t>sibly emerges from the Ramban's remarks</w:t>
      </w:r>
      <w:r w:rsidRPr="00EB59AA">
        <w:rPr>
          <w:rFonts w:asciiTheme="minorBidi" w:hAnsiTheme="minorBidi" w:cstheme="minorBidi"/>
          <w:sz w:val="24"/>
          <w:szCs w:val="24"/>
        </w:rPr>
        <w:t xml:space="preserve"> would argue that the prohibition of </w:t>
      </w:r>
      <w:r w:rsidR="00DD3CBF" w:rsidRPr="00EB59AA">
        <w:rPr>
          <w:rFonts w:asciiTheme="minorBidi" w:hAnsiTheme="minorBidi" w:cstheme="minorBidi"/>
          <w:i/>
          <w:iCs/>
          <w:sz w:val="24"/>
          <w:szCs w:val="24"/>
        </w:rPr>
        <w:t>kil'ayim</w:t>
      </w:r>
      <w:r w:rsidRPr="00EB59AA">
        <w:rPr>
          <w:rFonts w:asciiTheme="minorBidi" w:hAnsiTheme="minorBidi" w:cstheme="minorBidi"/>
          <w:sz w:val="24"/>
          <w:szCs w:val="24"/>
        </w:rPr>
        <w:t xml:space="preserve"> </w:t>
      </w:r>
      <w:r w:rsidR="00DD3CBF" w:rsidRPr="00EB59AA">
        <w:rPr>
          <w:rFonts w:asciiTheme="minorBidi" w:hAnsiTheme="minorBidi" w:cstheme="minorBidi"/>
          <w:sz w:val="24"/>
          <w:szCs w:val="24"/>
        </w:rPr>
        <w:t>is intended</w:t>
      </w:r>
      <w:r w:rsidRPr="00EB59AA">
        <w:rPr>
          <w:rFonts w:asciiTheme="minorBidi" w:hAnsiTheme="minorBidi" w:cstheme="minorBidi"/>
          <w:sz w:val="24"/>
          <w:szCs w:val="24"/>
        </w:rPr>
        <w:t xml:space="preserve"> to reduce human intervention, which </w:t>
      </w:r>
      <w:r w:rsidR="00DD3CBF" w:rsidRPr="00EB59AA">
        <w:rPr>
          <w:rFonts w:asciiTheme="minorBidi" w:hAnsiTheme="minorBidi" w:cstheme="minorBidi"/>
          <w:sz w:val="24"/>
          <w:szCs w:val="24"/>
        </w:rPr>
        <w:t>involves a certain challenge to Divine creation.</w:t>
      </w:r>
      <w:r w:rsidRPr="00EB59AA">
        <w:rPr>
          <w:rFonts w:asciiTheme="minorBidi" w:hAnsiTheme="minorBidi" w:cstheme="minorBidi"/>
          <w:sz w:val="24"/>
          <w:szCs w:val="24"/>
        </w:rPr>
        <w:t xml:space="preserve"> </w:t>
      </w:r>
      <w:r w:rsidR="00DD3CBF" w:rsidRPr="00EB59AA">
        <w:rPr>
          <w:rFonts w:asciiTheme="minorBidi" w:hAnsiTheme="minorBidi" w:cstheme="minorBidi"/>
          <w:sz w:val="24"/>
          <w:szCs w:val="24"/>
        </w:rPr>
        <w:t>Such activity serves, as it were, as testimony that God</w:t>
      </w:r>
      <w:r w:rsidRPr="00EB59AA">
        <w:rPr>
          <w:rFonts w:asciiTheme="minorBidi" w:hAnsiTheme="minorBidi" w:cstheme="minorBidi"/>
          <w:sz w:val="24"/>
          <w:szCs w:val="24"/>
        </w:rPr>
        <w:t xml:space="preserve"> did not complete His creation.</w:t>
      </w:r>
    </w:p>
    <w:p w14:paraId="324AA7B3" w14:textId="77777777" w:rsidR="00DD3CBF" w:rsidRPr="00EB59AA" w:rsidRDefault="00DD3CBF" w:rsidP="00C57DCC">
      <w:pPr>
        <w:widowControl w:val="0"/>
        <w:spacing w:line="240" w:lineRule="auto"/>
        <w:ind w:firstLine="720"/>
        <w:rPr>
          <w:rFonts w:asciiTheme="minorBidi" w:hAnsiTheme="minorBidi" w:cstheme="minorBidi"/>
          <w:sz w:val="24"/>
          <w:szCs w:val="24"/>
        </w:rPr>
      </w:pPr>
    </w:p>
    <w:p w14:paraId="54499FD5" w14:textId="26BDAB64"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The</w:t>
      </w:r>
      <w:r w:rsidR="00DD3CBF" w:rsidRPr="00EB59AA">
        <w:rPr>
          <w:rFonts w:asciiTheme="minorBidi" w:hAnsiTheme="minorBidi" w:cstheme="minorBidi"/>
          <w:sz w:val="24"/>
          <w:szCs w:val="24"/>
        </w:rPr>
        <w:t xml:space="preserve"> simple explanation is that </w:t>
      </w:r>
      <w:r w:rsidRPr="00EB59AA">
        <w:rPr>
          <w:rFonts w:asciiTheme="minorBidi" w:hAnsiTheme="minorBidi" w:cstheme="minorBidi"/>
          <w:sz w:val="24"/>
          <w:szCs w:val="24"/>
        </w:rPr>
        <w:t xml:space="preserve">both the Midrash and </w:t>
      </w:r>
      <w:r w:rsidR="00DD3CBF" w:rsidRPr="00EB59AA">
        <w:rPr>
          <w:rFonts w:asciiTheme="minorBidi" w:hAnsiTheme="minorBidi" w:cstheme="minorBidi"/>
          <w:sz w:val="24"/>
          <w:szCs w:val="24"/>
        </w:rPr>
        <w:t xml:space="preserve">the Ramban mean to emphasize that human activity in the world is meant to continue and develop God's world, not in confrontation or in competition, but </w:t>
      </w:r>
      <w:r w:rsidRPr="00EB59AA">
        <w:rPr>
          <w:rFonts w:asciiTheme="minorBidi" w:hAnsiTheme="minorBidi" w:cstheme="minorBidi"/>
          <w:sz w:val="24"/>
          <w:szCs w:val="24"/>
        </w:rPr>
        <w:t xml:space="preserve">out of acceptance </w:t>
      </w:r>
      <w:r w:rsidR="00DD3CBF" w:rsidRPr="00EB59AA">
        <w:rPr>
          <w:rFonts w:asciiTheme="minorBidi" w:hAnsiTheme="minorBidi" w:cstheme="minorBidi"/>
          <w:sz w:val="24"/>
          <w:szCs w:val="24"/>
        </w:rPr>
        <w:t>of the task assigned to us by God.</w:t>
      </w:r>
      <w:r w:rsidR="00DD3CBF" w:rsidRPr="00EB59AA">
        <w:rPr>
          <w:rStyle w:val="a9"/>
          <w:rFonts w:asciiTheme="minorBidi" w:hAnsiTheme="minorBidi" w:cstheme="minorBidi"/>
          <w:sz w:val="24"/>
          <w:szCs w:val="24"/>
        </w:rPr>
        <w:footnoteReference w:id="1"/>
      </w:r>
      <w:r w:rsidR="00DD3CBF" w:rsidRPr="00EB59AA">
        <w:rPr>
          <w:rFonts w:asciiTheme="minorBidi" w:hAnsiTheme="minorBidi" w:cstheme="minorBidi"/>
          <w:sz w:val="24"/>
          <w:szCs w:val="24"/>
        </w:rPr>
        <w:t xml:space="preserve"> Human activity is favorably received, as long as it maintains the balance, as the Midrash elsewhere stress</w:t>
      </w:r>
      <w:r w:rsidR="00466D1C">
        <w:rPr>
          <w:rFonts w:asciiTheme="minorBidi" w:hAnsiTheme="minorBidi" w:cstheme="minorBidi"/>
          <w:sz w:val="24"/>
          <w:szCs w:val="24"/>
        </w:rPr>
        <w:t>es</w:t>
      </w:r>
      <w:r w:rsidR="00DD3CBF" w:rsidRPr="00EB59AA">
        <w:rPr>
          <w:rFonts w:asciiTheme="minorBidi" w:hAnsiTheme="minorBidi" w:cstheme="minorBidi"/>
          <w:sz w:val="24"/>
          <w:szCs w:val="24"/>
        </w:rPr>
        <w:t xml:space="preserve">: Take care not to </w:t>
      </w:r>
      <w:r w:rsidR="00696EAE" w:rsidRPr="00EB59AA">
        <w:rPr>
          <w:rFonts w:asciiTheme="minorBidi" w:hAnsiTheme="minorBidi" w:cstheme="minorBidi"/>
          <w:sz w:val="24"/>
          <w:szCs w:val="24"/>
        </w:rPr>
        <w:t xml:space="preserve">cause damage.  </w:t>
      </w:r>
    </w:p>
    <w:p w14:paraId="100CA159" w14:textId="77777777" w:rsidR="00696EAE" w:rsidRPr="00EB59AA" w:rsidRDefault="00696EAE" w:rsidP="00C57DCC">
      <w:pPr>
        <w:widowControl w:val="0"/>
        <w:spacing w:line="240" w:lineRule="auto"/>
        <w:ind w:firstLine="720"/>
        <w:rPr>
          <w:rFonts w:asciiTheme="minorBidi" w:hAnsiTheme="minorBidi" w:cstheme="minorBidi"/>
          <w:sz w:val="24"/>
          <w:szCs w:val="24"/>
        </w:rPr>
      </w:pPr>
    </w:p>
    <w:p w14:paraId="2785811A" w14:textId="5564EB47"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We are </w:t>
      </w:r>
      <w:r w:rsidR="00696EAE" w:rsidRPr="00EB59AA">
        <w:rPr>
          <w:rFonts w:asciiTheme="minorBidi" w:hAnsiTheme="minorBidi" w:cstheme="minorBidi"/>
          <w:sz w:val="24"/>
          <w:szCs w:val="24"/>
        </w:rPr>
        <w:t xml:space="preserve">aware </w:t>
      </w:r>
      <w:r w:rsidRPr="00EB59AA">
        <w:rPr>
          <w:rFonts w:asciiTheme="minorBidi" w:hAnsiTheme="minorBidi" w:cstheme="minorBidi"/>
          <w:sz w:val="24"/>
          <w:szCs w:val="24"/>
        </w:rPr>
        <w:t xml:space="preserve">today of the </w:t>
      </w:r>
      <w:r w:rsidR="00696EAE" w:rsidRPr="00EB59AA">
        <w:rPr>
          <w:rFonts w:asciiTheme="minorBidi" w:hAnsiTheme="minorBidi" w:cstheme="minorBidi"/>
          <w:sz w:val="24"/>
          <w:szCs w:val="24"/>
        </w:rPr>
        <w:t>dangers posed by disturbance of</w:t>
      </w:r>
      <w:r w:rsidRPr="00EB59AA">
        <w:rPr>
          <w:rFonts w:asciiTheme="minorBidi" w:hAnsiTheme="minorBidi" w:cstheme="minorBidi"/>
          <w:sz w:val="24"/>
          <w:szCs w:val="24"/>
        </w:rPr>
        <w:t xml:space="preserve"> the ecological balance in the world, </w:t>
      </w:r>
      <w:r w:rsidR="00696EAE" w:rsidRPr="00EB59AA">
        <w:rPr>
          <w:rFonts w:asciiTheme="minorBidi" w:hAnsiTheme="minorBidi" w:cstheme="minorBidi"/>
          <w:sz w:val="24"/>
          <w:szCs w:val="24"/>
        </w:rPr>
        <w:t xml:space="preserve">as a result of </w:t>
      </w:r>
      <w:r w:rsidRPr="00EB59AA">
        <w:rPr>
          <w:rFonts w:asciiTheme="minorBidi" w:hAnsiTheme="minorBidi" w:cstheme="minorBidi"/>
          <w:sz w:val="24"/>
          <w:szCs w:val="24"/>
        </w:rPr>
        <w:t xml:space="preserve">increased human activity and rapid technological development. We are also faced with serious ethical and moral questions in setting boundaries in various fields that </w:t>
      </w:r>
      <w:r w:rsidR="00696EAE" w:rsidRPr="00EB59AA">
        <w:rPr>
          <w:rFonts w:asciiTheme="minorBidi" w:hAnsiTheme="minorBidi" w:cstheme="minorBidi"/>
          <w:sz w:val="24"/>
          <w:szCs w:val="24"/>
        </w:rPr>
        <w:t xml:space="preserve">have arisen in the wake of </w:t>
      </w:r>
      <w:r w:rsidRPr="00EB59AA">
        <w:rPr>
          <w:rFonts w:asciiTheme="minorBidi" w:hAnsiTheme="minorBidi" w:cstheme="minorBidi"/>
          <w:sz w:val="24"/>
          <w:szCs w:val="24"/>
        </w:rPr>
        <w:t xml:space="preserve">scientific development, especially in the field of genetic engineering and the like. Man should not try to replace the Creator, </w:t>
      </w:r>
      <w:r w:rsidR="00696EAE" w:rsidRPr="00EB59AA">
        <w:rPr>
          <w:rFonts w:asciiTheme="minorBidi" w:hAnsiTheme="minorBidi" w:cstheme="minorBidi"/>
          <w:sz w:val="24"/>
          <w:szCs w:val="24"/>
        </w:rPr>
        <w:t xml:space="preserve">or God forbid, </w:t>
      </w:r>
      <w:r w:rsidRPr="00EB59AA">
        <w:rPr>
          <w:rFonts w:asciiTheme="minorBidi" w:hAnsiTheme="minorBidi" w:cstheme="minorBidi"/>
          <w:sz w:val="24"/>
          <w:szCs w:val="24"/>
        </w:rPr>
        <w:t xml:space="preserve">move </w:t>
      </w:r>
      <w:r w:rsidR="00696EAE" w:rsidRPr="00EB59AA">
        <w:rPr>
          <w:rFonts w:asciiTheme="minorBidi" w:hAnsiTheme="minorBidi" w:cstheme="minorBidi"/>
          <w:sz w:val="24"/>
          <w:szCs w:val="24"/>
        </w:rPr>
        <w:t>Him</w:t>
      </w:r>
      <w:r w:rsidRPr="00EB59AA">
        <w:rPr>
          <w:rFonts w:asciiTheme="minorBidi" w:hAnsiTheme="minorBidi" w:cstheme="minorBidi"/>
          <w:sz w:val="24"/>
          <w:szCs w:val="24"/>
        </w:rPr>
        <w:t xml:space="preserve"> aside, </w:t>
      </w:r>
      <w:r w:rsidR="00696EAE" w:rsidRPr="00EB59AA">
        <w:rPr>
          <w:rFonts w:asciiTheme="minorBidi" w:hAnsiTheme="minorBidi" w:cstheme="minorBidi"/>
          <w:sz w:val="24"/>
          <w:szCs w:val="24"/>
        </w:rPr>
        <w:t xml:space="preserve">with the claim </w:t>
      </w:r>
      <w:r w:rsidRPr="00EB59AA">
        <w:rPr>
          <w:rFonts w:asciiTheme="minorBidi" w:hAnsiTheme="minorBidi" w:cstheme="minorBidi"/>
          <w:sz w:val="24"/>
          <w:szCs w:val="24"/>
        </w:rPr>
        <w:t xml:space="preserve">that man is better than his Creator. Man must act out of submission and acceptance of the mission imposed </w:t>
      </w:r>
      <w:r w:rsidR="00466D1C">
        <w:rPr>
          <w:rFonts w:asciiTheme="minorBidi" w:hAnsiTheme="minorBidi" w:cstheme="minorBidi"/>
          <w:sz w:val="24"/>
          <w:szCs w:val="24"/>
        </w:rPr>
        <w:t>up</w:t>
      </w:r>
      <w:r w:rsidRPr="00EB59AA">
        <w:rPr>
          <w:rFonts w:asciiTheme="minorBidi" w:hAnsiTheme="minorBidi" w:cstheme="minorBidi"/>
          <w:sz w:val="24"/>
          <w:szCs w:val="24"/>
        </w:rPr>
        <w:t xml:space="preserve">on him by </w:t>
      </w:r>
      <w:r w:rsidR="00696EAE" w:rsidRPr="00EB59AA">
        <w:rPr>
          <w:rFonts w:asciiTheme="minorBidi" w:hAnsiTheme="minorBidi" w:cstheme="minorBidi"/>
          <w:sz w:val="24"/>
          <w:szCs w:val="24"/>
        </w:rPr>
        <w:t>God</w:t>
      </w:r>
      <w:r w:rsidRPr="00EB59AA">
        <w:rPr>
          <w:rFonts w:asciiTheme="minorBidi" w:hAnsiTheme="minorBidi" w:cstheme="minorBidi"/>
          <w:sz w:val="24"/>
          <w:szCs w:val="24"/>
        </w:rPr>
        <w:t>, out of a commitment to preserve the order of the world.</w:t>
      </w:r>
    </w:p>
    <w:p w14:paraId="1BAA2D9E" w14:textId="77777777" w:rsidR="00696EAE" w:rsidRPr="00EB59AA" w:rsidRDefault="00696EAE" w:rsidP="00C57DCC">
      <w:pPr>
        <w:widowControl w:val="0"/>
        <w:spacing w:line="240" w:lineRule="auto"/>
        <w:ind w:firstLine="720"/>
        <w:rPr>
          <w:rFonts w:asciiTheme="minorBidi" w:hAnsiTheme="minorBidi" w:cstheme="minorBidi"/>
          <w:sz w:val="24"/>
          <w:szCs w:val="24"/>
        </w:rPr>
      </w:pPr>
    </w:p>
    <w:p w14:paraId="47B68A4D" w14:textId="21AC339F"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At times, </w:t>
      </w:r>
      <w:r w:rsidR="00696EAE" w:rsidRPr="00EB59AA">
        <w:rPr>
          <w:rFonts w:asciiTheme="minorBidi" w:hAnsiTheme="minorBidi" w:cstheme="minorBidi"/>
          <w:sz w:val="24"/>
          <w:szCs w:val="24"/>
        </w:rPr>
        <w:t>man</w:t>
      </w:r>
      <w:r w:rsidRPr="00EB59AA">
        <w:rPr>
          <w:rFonts w:asciiTheme="minorBidi" w:hAnsiTheme="minorBidi" w:cstheme="minorBidi"/>
          <w:sz w:val="24"/>
          <w:szCs w:val="24"/>
        </w:rPr>
        <w:t xml:space="preserve"> takes </w:t>
      </w:r>
      <w:r w:rsidR="00696EAE" w:rsidRPr="00EB59AA">
        <w:rPr>
          <w:rFonts w:asciiTheme="minorBidi" w:hAnsiTheme="minorBidi" w:cstheme="minorBidi"/>
          <w:sz w:val="24"/>
          <w:szCs w:val="24"/>
        </w:rPr>
        <w:t xml:space="preserve">the </w:t>
      </w:r>
      <w:r w:rsidRPr="00EB59AA">
        <w:rPr>
          <w:rFonts w:asciiTheme="minorBidi" w:hAnsiTheme="minorBidi" w:cstheme="minorBidi"/>
          <w:sz w:val="24"/>
          <w:szCs w:val="24"/>
        </w:rPr>
        <w:t>liberty to act in other arenas, social arenas, which upset</w:t>
      </w:r>
      <w:r w:rsidR="00387E23" w:rsidRPr="00EB59AA">
        <w:rPr>
          <w:rFonts w:asciiTheme="minorBidi" w:hAnsiTheme="minorBidi" w:cstheme="minorBidi"/>
          <w:sz w:val="24"/>
          <w:szCs w:val="24"/>
        </w:rPr>
        <w:t>s</w:t>
      </w:r>
      <w:r w:rsidRPr="00EB59AA">
        <w:rPr>
          <w:rFonts w:asciiTheme="minorBidi" w:hAnsiTheme="minorBidi" w:cstheme="minorBidi"/>
          <w:sz w:val="24"/>
          <w:szCs w:val="24"/>
        </w:rPr>
        <w:t xml:space="preserve"> the balance</w:t>
      </w:r>
      <w:r w:rsidR="00387E23" w:rsidRPr="00EB59AA">
        <w:rPr>
          <w:rFonts w:asciiTheme="minorBidi" w:hAnsiTheme="minorBidi" w:cstheme="minorBidi"/>
          <w:sz w:val="24"/>
          <w:szCs w:val="24"/>
        </w:rPr>
        <w:t xml:space="preserve"> found in a properly working human society.</w:t>
      </w:r>
      <w:r w:rsidRPr="00EB59AA">
        <w:rPr>
          <w:rFonts w:asciiTheme="minorBidi" w:hAnsiTheme="minorBidi" w:cstheme="minorBidi"/>
          <w:sz w:val="24"/>
          <w:szCs w:val="24"/>
        </w:rPr>
        <w:t xml:space="preserve"> Society </w:t>
      </w:r>
      <w:r w:rsidR="00387E23" w:rsidRPr="00EB59AA">
        <w:rPr>
          <w:rFonts w:asciiTheme="minorBidi" w:hAnsiTheme="minorBidi" w:cstheme="minorBidi"/>
          <w:sz w:val="24"/>
          <w:szCs w:val="24"/>
        </w:rPr>
        <w:t xml:space="preserve">may develop in such a way that it becomes vengeful, </w:t>
      </w:r>
      <w:r w:rsidRPr="00EB59AA">
        <w:rPr>
          <w:rFonts w:asciiTheme="minorBidi" w:hAnsiTheme="minorBidi" w:cstheme="minorBidi"/>
          <w:sz w:val="24"/>
          <w:szCs w:val="24"/>
        </w:rPr>
        <w:t xml:space="preserve">incites hatred and separation, oppresses and robs, </w:t>
      </w:r>
      <w:r w:rsidR="00387E23" w:rsidRPr="00EB59AA">
        <w:rPr>
          <w:rFonts w:asciiTheme="minorBidi" w:hAnsiTheme="minorBidi" w:cstheme="minorBidi"/>
          <w:sz w:val="24"/>
          <w:szCs w:val="24"/>
        </w:rPr>
        <w:t xml:space="preserve">engages in witchcraft and sorcery, and thus destroys the </w:t>
      </w:r>
      <w:r w:rsidRPr="00EB59AA">
        <w:rPr>
          <w:rFonts w:asciiTheme="minorBidi" w:hAnsiTheme="minorBidi" w:cstheme="minorBidi"/>
          <w:sz w:val="24"/>
          <w:szCs w:val="24"/>
        </w:rPr>
        <w:t xml:space="preserve">harmonious </w:t>
      </w:r>
      <w:r w:rsidR="00387E23" w:rsidRPr="00EB59AA">
        <w:rPr>
          <w:rFonts w:asciiTheme="minorBidi" w:hAnsiTheme="minorBidi" w:cstheme="minorBidi"/>
          <w:sz w:val="24"/>
          <w:szCs w:val="24"/>
        </w:rPr>
        <w:t xml:space="preserve">relationships that are required. </w:t>
      </w:r>
      <w:r w:rsidRPr="00EB59AA">
        <w:rPr>
          <w:rFonts w:asciiTheme="minorBidi" w:hAnsiTheme="minorBidi" w:cstheme="minorBidi"/>
          <w:sz w:val="24"/>
          <w:szCs w:val="24"/>
        </w:rPr>
        <w:t xml:space="preserve">This harmony is the holiness mentioned in </w:t>
      </w:r>
      <w:r w:rsidRPr="00EB59AA">
        <w:rPr>
          <w:rFonts w:asciiTheme="minorBidi" w:hAnsiTheme="minorBidi" w:cstheme="minorBidi"/>
          <w:i/>
          <w:iCs/>
          <w:sz w:val="24"/>
          <w:szCs w:val="24"/>
        </w:rPr>
        <w:t>Parashat</w:t>
      </w:r>
      <w:r w:rsidRPr="00EB59AA">
        <w:rPr>
          <w:rFonts w:asciiTheme="minorBidi" w:hAnsiTheme="minorBidi" w:cstheme="minorBidi"/>
          <w:sz w:val="24"/>
          <w:szCs w:val="24"/>
        </w:rPr>
        <w:t xml:space="preserve"> </w:t>
      </w:r>
      <w:r w:rsidRPr="00EB59AA">
        <w:rPr>
          <w:rFonts w:asciiTheme="minorBidi" w:hAnsiTheme="minorBidi" w:cstheme="minorBidi"/>
          <w:i/>
          <w:iCs/>
          <w:sz w:val="24"/>
          <w:szCs w:val="24"/>
        </w:rPr>
        <w:t>Kedoshim</w:t>
      </w:r>
      <w:r w:rsidRPr="00EB59AA">
        <w:rPr>
          <w:rFonts w:asciiTheme="minorBidi" w:hAnsiTheme="minorBidi" w:cstheme="minorBidi"/>
          <w:sz w:val="24"/>
          <w:szCs w:val="24"/>
        </w:rPr>
        <w:t>. The recognition of the people, that</w:t>
      </w:r>
      <w:r w:rsidR="00387E23" w:rsidRPr="00EB59AA">
        <w:rPr>
          <w:rFonts w:asciiTheme="minorBidi" w:hAnsiTheme="minorBidi" w:cstheme="minorBidi"/>
          <w:sz w:val="24"/>
          <w:szCs w:val="24"/>
        </w:rPr>
        <w:t xml:space="preserve"> we are the nation of </w:t>
      </w:r>
      <w:r w:rsidRPr="00EB59AA">
        <w:rPr>
          <w:rFonts w:asciiTheme="minorBidi" w:hAnsiTheme="minorBidi" w:cstheme="minorBidi"/>
          <w:sz w:val="24"/>
          <w:szCs w:val="24"/>
        </w:rPr>
        <w:t xml:space="preserve">God and live before Him, and </w:t>
      </w:r>
      <w:r w:rsidR="00387E23" w:rsidRPr="00EB59AA">
        <w:rPr>
          <w:rFonts w:asciiTheme="minorBidi" w:hAnsiTheme="minorBidi" w:cstheme="minorBidi"/>
          <w:sz w:val="24"/>
          <w:szCs w:val="24"/>
        </w:rPr>
        <w:t xml:space="preserve">that </w:t>
      </w:r>
      <w:r w:rsidRPr="00EB59AA">
        <w:rPr>
          <w:rFonts w:asciiTheme="minorBidi" w:hAnsiTheme="minorBidi" w:cstheme="minorBidi"/>
          <w:sz w:val="24"/>
          <w:szCs w:val="24"/>
        </w:rPr>
        <w:t xml:space="preserve">we must maintain an orderly society, which does not </w:t>
      </w:r>
      <w:r w:rsidR="00387E23" w:rsidRPr="00EB59AA">
        <w:rPr>
          <w:rFonts w:asciiTheme="minorBidi" w:hAnsiTheme="minorBidi" w:cstheme="minorBidi"/>
          <w:sz w:val="24"/>
          <w:szCs w:val="24"/>
        </w:rPr>
        <w:t xml:space="preserve">mix what should be kept separate, </w:t>
      </w:r>
      <w:r w:rsidR="00466D1C">
        <w:rPr>
          <w:rFonts w:asciiTheme="minorBidi" w:hAnsiTheme="minorBidi" w:cstheme="minorBidi"/>
          <w:sz w:val="24"/>
          <w:szCs w:val="24"/>
        </w:rPr>
        <w:t xml:space="preserve">as such </w:t>
      </w:r>
      <w:r w:rsidR="00387E23" w:rsidRPr="00EB59AA">
        <w:rPr>
          <w:rFonts w:asciiTheme="minorBidi" w:hAnsiTheme="minorBidi" w:cstheme="minorBidi"/>
          <w:i/>
          <w:iCs/>
          <w:sz w:val="24"/>
          <w:szCs w:val="24"/>
        </w:rPr>
        <w:lastRenderedPageBreak/>
        <w:t>kil'ayim</w:t>
      </w:r>
      <w:r w:rsidR="00466D1C">
        <w:rPr>
          <w:rFonts w:asciiTheme="minorBidi" w:hAnsiTheme="minorBidi" w:cstheme="minorBidi"/>
          <w:i/>
          <w:iCs/>
          <w:sz w:val="24"/>
          <w:szCs w:val="24"/>
        </w:rPr>
        <w:t xml:space="preserve"> </w:t>
      </w:r>
      <w:r w:rsidR="00466D1C">
        <w:rPr>
          <w:rFonts w:asciiTheme="minorBidi" w:hAnsiTheme="minorBidi" w:cstheme="minorBidi"/>
          <w:sz w:val="24"/>
          <w:szCs w:val="24"/>
        </w:rPr>
        <w:t xml:space="preserve">does not </w:t>
      </w:r>
      <w:r w:rsidR="00387E23" w:rsidRPr="00EB59AA">
        <w:rPr>
          <w:rFonts w:asciiTheme="minorBidi" w:hAnsiTheme="minorBidi" w:cstheme="minorBidi"/>
          <w:sz w:val="24"/>
          <w:szCs w:val="24"/>
        </w:rPr>
        <w:t xml:space="preserve">allow for the </w:t>
      </w:r>
      <w:r w:rsidR="00466D1C">
        <w:rPr>
          <w:rFonts w:asciiTheme="minorBidi" w:hAnsiTheme="minorBidi" w:cstheme="minorBidi"/>
          <w:sz w:val="24"/>
          <w:szCs w:val="24"/>
        </w:rPr>
        <w:t>maintenance</w:t>
      </w:r>
      <w:r w:rsidR="00387E23" w:rsidRPr="00EB59AA">
        <w:rPr>
          <w:rFonts w:asciiTheme="minorBidi" w:hAnsiTheme="minorBidi" w:cstheme="minorBidi"/>
          <w:sz w:val="24"/>
          <w:szCs w:val="24"/>
        </w:rPr>
        <w:t xml:space="preserve"> of a fair and just society.  </w:t>
      </w:r>
    </w:p>
    <w:p w14:paraId="042AD49C" w14:textId="77777777" w:rsidR="00576BFC" w:rsidRPr="00EB59AA" w:rsidRDefault="00576BFC" w:rsidP="00C57DCC">
      <w:pPr>
        <w:widowControl w:val="0"/>
        <w:spacing w:line="240" w:lineRule="auto"/>
        <w:ind w:firstLine="720"/>
        <w:rPr>
          <w:rFonts w:asciiTheme="minorBidi" w:hAnsiTheme="minorBidi" w:cstheme="minorBidi"/>
          <w:sz w:val="24"/>
          <w:szCs w:val="24"/>
        </w:rPr>
      </w:pPr>
    </w:p>
    <w:p w14:paraId="5F4891EB" w14:textId="660FADC2" w:rsidR="0065586F" w:rsidRPr="00EB59AA" w:rsidRDefault="0065586F" w:rsidP="00C57DCC">
      <w:pPr>
        <w:widowControl w:val="0"/>
        <w:spacing w:line="240" w:lineRule="auto"/>
        <w:ind w:firstLine="720"/>
        <w:rPr>
          <w:rFonts w:asciiTheme="minorBidi" w:hAnsiTheme="minorBidi" w:cstheme="minorBidi"/>
          <w:sz w:val="24"/>
          <w:szCs w:val="24"/>
        </w:rPr>
      </w:pPr>
      <w:r w:rsidRPr="00EB59AA">
        <w:rPr>
          <w:rFonts w:asciiTheme="minorBidi" w:hAnsiTheme="minorBidi" w:cstheme="minorBidi"/>
          <w:sz w:val="24"/>
          <w:szCs w:val="24"/>
        </w:rPr>
        <w:t xml:space="preserve">Thus, also </w:t>
      </w:r>
      <w:r w:rsidR="00576BFC" w:rsidRPr="00EB59AA">
        <w:rPr>
          <w:rFonts w:asciiTheme="minorBidi" w:hAnsiTheme="minorBidi" w:cstheme="minorBidi"/>
          <w:i/>
          <w:iCs/>
          <w:sz w:val="24"/>
          <w:szCs w:val="24"/>
        </w:rPr>
        <w:t>Parashat Ki-Tetze</w:t>
      </w:r>
      <w:r w:rsidR="00576BFC" w:rsidRPr="00EB59AA">
        <w:rPr>
          <w:rFonts w:asciiTheme="minorBidi" w:hAnsiTheme="minorBidi" w:cstheme="minorBidi"/>
          <w:sz w:val="24"/>
          <w:szCs w:val="24"/>
        </w:rPr>
        <w:t xml:space="preserve">, which </w:t>
      </w:r>
      <w:r w:rsidR="00EB62DD" w:rsidRPr="00EB59AA">
        <w:rPr>
          <w:rFonts w:asciiTheme="minorBidi" w:hAnsiTheme="minorBidi" w:cstheme="minorBidi"/>
          <w:sz w:val="24"/>
          <w:szCs w:val="24"/>
        </w:rPr>
        <w:t xml:space="preserve">is the </w:t>
      </w:r>
      <w:r w:rsidR="00EB62DD" w:rsidRPr="00EB59AA">
        <w:rPr>
          <w:rFonts w:asciiTheme="minorBidi" w:hAnsiTheme="minorBidi" w:cstheme="minorBidi"/>
          <w:i/>
          <w:iCs/>
          <w:sz w:val="24"/>
          <w:szCs w:val="24"/>
        </w:rPr>
        <w:t xml:space="preserve">parasha </w:t>
      </w:r>
      <w:r w:rsidR="00EB62DD" w:rsidRPr="00EB59AA">
        <w:rPr>
          <w:rFonts w:asciiTheme="minorBidi" w:hAnsiTheme="minorBidi" w:cstheme="minorBidi"/>
          <w:sz w:val="24"/>
          <w:szCs w:val="24"/>
        </w:rPr>
        <w:t>that deals with the life of the individual, and prepares him for entry into the Land of Israel,</w:t>
      </w:r>
      <w:r w:rsidR="00EB62DD" w:rsidRPr="00EB59AA">
        <w:rPr>
          <w:rFonts w:asciiTheme="minorBidi" w:hAnsiTheme="minorBidi" w:cstheme="minorBidi"/>
          <w:i/>
          <w:iCs/>
          <w:sz w:val="24"/>
          <w:szCs w:val="24"/>
        </w:rPr>
        <w:t xml:space="preserve"> </w:t>
      </w:r>
      <w:r w:rsidR="00EB62DD" w:rsidRPr="00EB59AA">
        <w:rPr>
          <w:rFonts w:asciiTheme="minorBidi" w:hAnsiTheme="minorBidi" w:cstheme="minorBidi"/>
          <w:sz w:val="24"/>
          <w:szCs w:val="24"/>
        </w:rPr>
        <w:t xml:space="preserve">emphasizes the need to preserve an orderly society, and not a society in which one man raises his hand against his fellow, ignores </w:t>
      </w:r>
      <w:r w:rsidR="00466D1C">
        <w:rPr>
          <w:rFonts w:asciiTheme="minorBidi" w:hAnsiTheme="minorBidi" w:cstheme="minorBidi"/>
          <w:sz w:val="24"/>
          <w:szCs w:val="24"/>
        </w:rPr>
        <w:t>other people's</w:t>
      </w:r>
      <w:r w:rsidR="00EB62DD" w:rsidRPr="00EB59AA">
        <w:rPr>
          <w:rFonts w:asciiTheme="minorBidi" w:hAnsiTheme="minorBidi" w:cstheme="minorBidi"/>
          <w:sz w:val="24"/>
          <w:szCs w:val="24"/>
        </w:rPr>
        <w:t xml:space="preserve"> lost property and distress, sets up danger spots i</w:t>
      </w:r>
      <w:r w:rsidRPr="00EB59AA">
        <w:rPr>
          <w:rFonts w:asciiTheme="minorBidi" w:hAnsiTheme="minorBidi" w:cstheme="minorBidi"/>
          <w:sz w:val="24"/>
          <w:szCs w:val="24"/>
        </w:rPr>
        <w:t>n</w:t>
      </w:r>
      <w:r w:rsidR="00EB62DD" w:rsidRPr="00EB59AA">
        <w:rPr>
          <w:rFonts w:asciiTheme="minorBidi" w:hAnsiTheme="minorBidi" w:cstheme="minorBidi"/>
          <w:sz w:val="24"/>
          <w:szCs w:val="24"/>
        </w:rPr>
        <w:t xml:space="preserve"> the public domain,</w:t>
      </w:r>
      <w:r w:rsidRPr="00EB59AA">
        <w:rPr>
          <w:rFonts w:asciiTheme="minorBidi" w:hAnsiTheme="minorBidi" w:cstheme="minorBidi"/>
          <w:sz w:val="24"/>
          <w:szCs w:val="24"/>
        </w:rPr>
        <w:t xml:space="preserve"> rapes,</w:t>
      </w:r>
      <w:r w:rsidR="00EB62DD" w:rsidRPr="00EB59AA">
        <w:rPr>
          <w:rFonts w:asciiTheme="minorBidi" w:hAnsiTheme="minorBidi" w:cstheme="minorBidi"/>
          <w:sz w:val="24"/>
          <w:szCs w:val="24"/>
        </w:rPr>
        <w:t xml:space="preserve"> seduces and slanders, </w:t>
      </w:r>
      <w:r w:rsidRPr="00EB59AA">
        <w:rPr>
          <w:rFonts w:asciiTheme="minorBidi" w:hAnsiTheme="minorBidi" w:cstheme="minorBidi"/>
          <w:sz w:val="24"/>
          <w:szCs w:val="24"/>
        </w:rPr>
        <w:t>testif</w:t>
      </w:r>
      <w:r w:rsidR="00EB62DD" w:rsidRPr="00EB59AA">
        <w:rPr>
          <w:rFonts w:asciiTheme="minorBidi" w:hAnsiTheme="minorBidi" w:cstheme="minorBidi"/>
          <w:sz w:val="24"/>
          <w:szCs w:val="24"/>
        </w:rPr>
        <w:t xml:space="preserve">ies falsely, engages in harlotry and usury. A harmonious society is one that cares for its poor and needy, and </w:t>
      </w:r>
      <w:r w:rsidRPr="00EB59AA">
        <w:rPr>
          <w:rFonts w:asciiTheme="minorBidi" w:hAnsiTheme="minorBidi" w:cstheme="minorBidi"/>
          <w:sz w:val="24"/>
          <w:szCs w:val="24"/>
        </w:rPr>
        <w:t xml:space="preserve">preserves the sanctity of marriage, family and people. This is the harmony </w:t>
      </w:r>
      <w:r w:rsidR="00EB62DD" w:rsidRPr="00EB59AA">
        <w:rPr>
          <w:rFonts w:asciiTheme="minorBidi" w:hAnsiTheme="minorBidi" w:cstheme="minorBidi"/>
          <w:sz w:val="24"/>
          <w:szCs w:val="24"/>
        </w:rPr>
        <w:t xml:space="preserve">that is </w:t>
      </w:r>
      <w:r w:rsidRPr="00EB59AA">
        <w:rPr>
          <w:rFonts w:asciiTheme="minorBidi" w:hAnsiTheme="minorBidi" w:cstheme="minorBidi"/>
          <w:sz w:val="24"/>
          <w:szCs w:val="24"/>
        </w:rPr>
        <w:t xml:space="preserve">required, in contrast to </w:t>
      </w:r>
      <w:r w:rsidR="00EB62DD" w:rsidRPr="00EB59AA">
        <w:rPr>
          <w:rFonts w:asciiTheme="minorBidi" w:hAnsiTheme="minorBidi" w:cstheme="minorBidi"/>
          <w:i/>
          <w:iCs/>
          <w:sz w:val="24"/>
          <w:szCs w:val="24"/>
        </w:rPr>
        <w:t xml:space="preserve">kil'ayim </w:t>
      </w:r>
      <w:r w:rsidR="00EB62DD" w:rsidRPr="00EB59AA">
        <w:rPr>
          <w:rFonts w:asciiTheme="minorBidi" w:hAnsiTheme="minorBidi" w:cstheme="minorBidi"/>
          <w:sz w:val="24"/>
          <w:szCs w:val="24"/>
        </w:rPr>
        <w:t xml:space="preserve">that mixes the species of creation and violates the natural order. </w:t>
      </w:r>
      <w:r w:rsidRPr="00EB59AA">
        <w:rPr>
          <w:rFonts w:asciiTheme="minorBidi" w:hAnsiTheme="minorBidi" w:cstheme="minorBidi"/>
          <w:sz w:val="24"/>
          <w:szCs w:val="24"/>
        </w:rPr>
        <w:t xml:space="preserve"> </w:t>
      </w:r>
      <w:r w:rsidR="00EB62DD" w:rsidRPr="00EB59AA">
        <w:rPr>
          <w:rFonts w:asciiTheme="minorBidi" w:hAnsiTheme="minorBidi" w:cstheme="minorBidi"/>
          <w:sz w:val="24"/>
          <w:szCs w:val="24"/>
        </w:rPr>
        <w:t>T</w:t>
      </w:r>
      <w:r w:rsidRPr="00EB59AA">
        <w:rPr>
          <w:rFonts w:asciiTheme="minorBidi" w:hAnsiTheme="minorBidi" w:cstheme="minorBidi"/>
          <w:sz w:val="24"/>
          <w:szCs w:val="24"/>
        </w:rPr>
        <w:t xml:space="preserve">he Torah </w:t>
      </w:r>
      <w:r w:rsidR="00EB59AA">
        <w:rPr>
          <w:rFonts w:asciiTheme="minorBidi" w:hAnsiTheme="minorBidi" w:cstheme="minorBidi"/>
          <w:sz w:val="24"/>
          <w:szCs w:val="24"/>
        </w:rPr>
        <w:t>demands of us the perfect</w:t>
      </w:r>
      <w:r w:rsidR="00EB62DD" w:rsidRPr="00EB59AA">
        <w:rPr>
          <w:rFonts w:asciiTheme="minorBidi" w:hAnsiTheme="minorBidi" w:cstheme="minorBidi"/>
          <w:sz w:val="24"/>
          <w:szCs w:val="24"/>
        </w:rPr>
        <w:t xml:space="preserve">ion and order that is so necessary for the maintenance of society, and especially for the maintenance of </w:t>
      </w:r>
      <w:r w:rsidR="00466D1C">
        <w:rPr>
          <w:rFonts w:asciiTheme="minorBidi" w:hAnsiTheme="minorBidi" w:cstheme="minorBidi"/>
          <w:sz w:val="24"/>
          <w:szCs w:val="24"/>
        </w:rPr>
        <w:t xml:space="preserve">a </w:t>
      </w:r>
      <w:r w:rsidR="00EB62DD" w:rsidRPr="00EB59AA">
        <w:rPr>
          <w:rFonts w:asciiTheme="minorBidi" w:hAnsiTheme="minorBidi" w:cstheme="minorBidi"/>
          <w:sz w:val="24"/>
          <w:szCs w:val="24"/>
        </w:rPr>
        <w:t xml:space="preserve">society </w:t>
      </w:r>
      <w:r w:rsidRPr="00EB59AA">
        <w:rPr>
          <w:rFonts w:asciiTheme="minorBidi" w:hAnsiTheme="minorBidi" w:cstheme="minorBidi"/>
          <w:sz w:val="24"/>
          <w:szCs w:val="24"/>
        </w:rPr>
        <w:t xml:space="preserve">that bears the name of God </w:t>
      </w:r>
      <w:r w:rsidR="00EB62DD" w:rsidRPr="00EB59AA">
        <w:rPr>
          <w:rFonts w:asciiTheme="minorBidi" w:hAnsiTheme="minorBidi" w:cstheme="minorBidi"/>
          <w:sz w:val="24"/>
          <w:szCs w:val="24"/>
        </w:rPr>
        <w:t>over</w:t>
      </w:r>
      <w:r w:rsidRPr="00EB59AA">
        <w:rPr>
          <w:rFonts w:asciiTheme="minorBidi" w:hAnsiTheme="minorBidi" w:cstheme="minorBidi"/>
          <w:sz w:val="24"/>
          <w:szCs w:val="24"/>
        </w:rPr>
        <w:t xml:space="preserve"> </w:t>
      </w:r>
      <w:r w:rsidR="00EB62DD" w:rsidRPr="00EB59AA">
        <w:rPr>
          <w:rFonts w:asciiTheme="minorBidi" w:hAnsiTheme="minorBidi" w:cstheme="minorBidi"/>
          <w:sz w:val="24"/>
          <w:szCs w:val="24"/>
        </w:rPr>
        <w:t>HIs</w:t>
      </w:r>
      <w:r w:rsidRPr="00EB59AA">
        <w:rPr>
          <w:rFonts w:asciiTheme="minorBidi" w:hAnsiTheme="minorBidi" w:cstheme="minorBidi"/>
          <w:sz w:val="24"/>
          <w:szCs w:val="24"/>
        </w:rPr>
        <w:t xml:space="preserve"> people and </w:t>
      </w:r>
      <w:r w:rsidR="00EB62DD" w:rsidRPr="00EB59AA">
        <w:rPr>
          <w:rFonts w:asciiTheme="minorBidi" w:hAnsiTheme="minorBidi" w:cstheme="minorBidi"/>
          <w:sz w:val="24"/>
          <w:szCs w:val="24"/>
        </w:rPr>
        <w:t>His</w:t>
      </w:r>
      <w:r w:rsidRPr="00EB59AA">
        <w:rPr>
          <w:rFonts w:asciiTheme="minorBidi" w:hAnsiTheme="minorBidi" w:cstheme="minorBidi"/>
          <w:sz w:val="24"/>
          <w:szCs w:val="24"/>
        </w:rPr>
        <w:t xml:space="preserve"> inheritance, in the land which God </w:t>
      </w:r>
      <w:r w:rsidR="00EB62DD" w:rsidRPr="00EB59AA">
        <w:rPr>
          <w:rFonts w:asciiTheme="minorBidi" w:hAnsiTheme="minorBidi" w:cstheme="minorBidi"/>
          <w:sz w:val="24"/>
          <w:szCs w:val="24"/>
        </w:rPr>
        <w:t xml:space="preserve">gave them to </w:t>
      </w:r>
      <w:r w:rsidRPr="00EB59AA">
        <w:rPr>
          <w:rFonts w:asciiTheme="minorBidi" w:hAnsiTheme="minorBidi" w:cstheme="minorBidi"/>
          <w:sz w:val="24"/>
          <w:szCs w:val="24"/>
        </w:rPr>
        <w:t xml:space="preserve">inherit. </w:t>
      </w:r>
    </w:p>
    <w:p w14:paraId="044C4D89" w14:textId="09881301" w:rsidR="00F225D3" w:rsidRDefault="00F225D3" w:rsidP="00C57DCC">
      <w:pPr>
        <w:widowControl w:val="0"/>
        <w:spacing w:line="240" w:lineRule="auto"/>
        <w:rPr>
          <w:rFonts w:asciiTheme="minorBidi" w:hAnsiTheme="minorBidi" w:cstheme="minorBidi"/>
          <w:sz w:val="24"/>
          <w:szCs w:val="24"/>
        </w:rPr>
      </w:pPr>
    </w:p>
    <w:p w14:paraId="5EF41567" w14:textId="080E4BE6" w:rsidR="00B20713" w:rsidRPr="00EB59AA" w:rsidRDefault="00B20713" w:rsidP="00C57DCC">
      <w:pPr>
        <w:widowControl w:val="0"/>
        <w:spacing w:line="240" w:lineRule="auto"/>
        <w:rPr>
          <w:rFonts w:asciiTheme="minorBidi" w:hAnsiTheme="minorBidi" w:cstheme="minorBidi"/>
          <w:sz w:val="24"/>
          <w:szCs w:val="24"/>
        </w:rPr>
      </w:pPr>
      <w:r>
        <w:rPr>
          <w:rFonts w:asciiTheme="minorBidi" w:hAnsiTheme="minorBidi" w:cstheme="minorBidi"/>
          <w:sz w:val="24"/>
          <w:szCs w:val="24"/>
        </w:rPr>
        <w:t>[</w:t>
      </w:r>
      <w:r w:rsidRPr="00EB59AA">
        <w:rPr>
          <w:rFonts w:asciiTheme="minorBidi" w:hAnsiTheme="minorBidi" w:cstheme="minorBidi"/>
          <w:sz w:val="24"/>
          <w:szCs w:val="24"/>
        </w:rPr>
        <w:t xml:space="preserve">This </w:t>
      </w:r>
      <w:r w:rsidRPr="00EB59AA">
        <w:rPr>
          <w:rFonts w:asciiTheme="minorBidi" w:hAnsiTheme="minorBidi" w:cstheme="minorBidi"/>
          <w:i/>
          <w:iCs/>
          <w:sz w:val="24"/>
          <w:szCs w:val="24"/>
        </w:rPr>
        <w:t xml:space="preserve">sicha </w:t>
      </w:r>
      <w:r w:rsidRPr="00EB59AA">
        <w:rPr>
          <w:rFonts w:asciiTheme="minorBidi" w:hAnsiTheme="minorBidi" w:cstheme="minorBidi"/>
          <w:sz w:val="24"/>
          <w:szCs w:val="24"/>
        </w:rPr>
        <w:t xml:space="preserve">was delivered on Shabbat </w:t>
      </w:r>
      <w:r w:rsidRPr="00EB59AA">
        <w:rPr>
          <w:rFonts w:asciiTheme="minorBidi" w:hAnsiTheme="minorBidi" w:cstheme="minorBidi"/>
          <w:i/>
          <w:iCs/>
          <w:sz w:val="24"/>
          <w:szCs w:val="24"/>
        </w:rPr>
        <w:t xml:space="preserve">Parashat Ki-Tetze </w:t>
      </w:r>
      <w:r w:rsidRPr="00EB59AA">
        <w:rPr>
          <w:rFonts w:asciiTheme="minorBidi" w:hAnsiTheme="minorBidi" w:cstheme="minorBidi"/>
          <w:sz w:val="24"/>
          <w:szCs w:val="24"/>
        </w:rPr>
        <w:t>5779</w:t>
      </w:r>
      <w:r>
        <w:rPr>
          <w:rFonts w:asciiTheme="minorBidi" w:hAnsiTheme="minorBidi" w:cstheme="minorBidi"/>
          <w:sz w:val="24"/>
          <w:szCs w:val="24"/>
        </w:rPr>
        <w:t>.]</w:t>
      </w:r>
    </w:p>
    <w:sectPr w:rsidR="00B20713" w:rsidRPr="00EB59AA">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83310" w14:textId="77777777" w:rsidR="00D30522" w:rsidRDefault="00D30522">
      <w:r>
        <w:separator/>
      </w:r>
    </w:p>
  </w:endnote>
  <w:endnote w:type="continuationSeparator" w:id="0">
    <w:p w14:paraId="527BAE7D" w14:textId="77777777" w:rsidR="00D30522" w:rsidRDefault="00D3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4ED26" w14:textId="77777777" w:rsidR="00D30522" w:rsidRDefault="00D30522">
      <w:r>
        <w:separator/>
      </w:r>
    </w:p>
  </w:footnote>
  <w:footnote w:type="continuationSeparator" w:id="0">
    <w:p w14:paraId="6654A32D" w14:textId="77777777" w:rsidR="00D30522" w:rsidRDefault="00D30522">
      <w:r>
        <w:continuationSeparator/>
      </w:r>
    </w:p>
  </w:footnote>
  <w:footnote w:id="1">
    <w:p w14:paraId="5380B2ED" w14:textId="1D47F046" w:rsidR="00DD3CBF" w:rsidRPr="00B20713" w:rsidRDefault="00DD3CBF" w:rsidP="00C57DCC">
      <w:pPr>
        <w:pStyle w:val="a7"/>
        <w:spacing w:line="240" w:lineRule="auto"/>
        <w:rPr>
          <w:rFonts w:asciiTheme="minorBidi" w:hAnsiTheme="minorBidi" w:cstheme="minorBidi"/>
        </w:rPr>
      </w:pPr>
      <w:r w:rsidRPr="00B20713">
        <w:rPr>
          <w:rStyle w:val="a9"/>
          <w:rFonts w:asciiTheme="minorBidi" w:hAnsiTheme="minorBidi" w:cstheme="minorBidi"/>
        </w:rPr>
        <w:footnoteRef/>
      </w:r>
      <w:r w:rsidR="00EB59AA" w:rsidRPr="00B20713">
        <w:rPr>
          <w:rFonts w:asciiTheme="minorBidi" w:hAnsiTheme="minorBidi" w:cstheme="minorBidi"/>
        </w:rPr>
        <w:t xml:space="preserve"> It should, of course, be emphasized that if a person says that he is cross-breeding different species and creating a new species, not as a challenge to God, but as a continuation and completion of His creation, he is </w:t>
      </w:r>
      <w:r w:rsidR="00466D1C" w:rsidRPr="00B20713">
        <w:rPr>
          <w:rFonts w:asciiTheme="minorBidi" w:hAnsiTheme="minorBidi" w:cstheme="minorBidi"/>
        </w:rPr>
        <w:t xml:space="preserve">still </w:t>
      </w:r>
      <w:r w:rsidR="00EB59AA" w:rsidRPr="00B20713">
        <w:rPr>
          <w:rFonts w:asciiTheme="minorBidi" w:hAnsiTheme="minorBidi" w:cstheme="minorBidi"/>
        </w:rPr>
        <w:t xml:space="preserve">subject to Rashi's words: "These are enactments of the King for which no reason is given." Even if a person claims that he is not clashing with the reason of the </w:t>
      </w:r>
      <w:r w:rsidR="00EB59AA" w:rsidRPr="00B20713">
        <w:rPr>
          <w:rFonts w:asciiTheme="minorBidi" w:hAnsiTheme="minorBidi" w:cstheme="minorBidi"/>
          <w:i/>
          <w:iCs/>
        </w:rPr>
        <w:t>mitzva</w:t>
      </w:r>
      <w:r w:rsidR="00EB59AA" w:rsidRPr="00B20713">
        <w:rPr>
          <w:rFonts w:asciiTheme="minorBidi" w:hAnsiTheme="minorBidi" w:cstheme="minorBidi"/>
        </w:rPr>
        <w:t xml:space="preserve">, he must still meticulously observe it. </w:t>
      </w:r>
      <w:r w:rsidRPr="00B20713">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E1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8B9"/>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577"/>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03"/>
    <w:rsid w:val="00185FF2"/>
    <w:rsid w:val="00186185"/>
    <w:rsid w:val="00186352"/>
    <w:rsid w:val="00186D8C"/>
    <w:rsid w:val="00187410"/>
    <w:rsid w:val="00187A13"/>
    <w:rsid w:val="00187C55"/>
    <w:rsid w:val="00187D6A"/>
    <w:rsid w:val="00190078"/>
    <w:rsid w:val="00190CFE"/>
    <w:rsid w:val="001918CD"/>
    <w:rsid w:val="00191BF2"/>
    <w:rsid w:val="00192682"/>
    <w:rsid w:val="0019292B"/>
    <w:rsid w:val="00192ED5"/>
    <w:rsid w:val="001933EF"/>
    <w:rsid w:val="00193F56"/>
    <w:rsid w:val="001948D3"/>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B73"/>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336"/>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1A4"/>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2F9B"/>
    <w:rsid w:val="00273E5C"/>
    <w:rsid w:val="00273EAE"/>
    <w:rsid w:val="00273F0E"/>
    <w:rsid w:val="00274234"/>
    <w:rsid w:val="00274404"/>
    <w:rsid w:val="002744C0"/>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0FE5"/>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8AC"/>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87E23"/>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463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D1C"/>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997"/>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3F9"/>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5AA"/>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5F42"/>
    <w:rsid w:val="00576050"/>
    <w:rsid w:val="00576BFC"/>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658E"/>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821"/>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86F"/>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96EAE"/>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2FE2"/>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B76"/>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5B6"/>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1E8"/>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9F7BBE"/>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F9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5F7"/>
    <w:rsid w:val="00B17C9B"/>
    <w:rsid w:val="00B203F9"/>
    <w:rsid w:val="00B20528"/>
    <w:rsid w:val="00B20713"/>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B57"/>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4AB"/>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3D9E"/>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204F"/>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FB9"/>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D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5515"/>
    <w:rsid w:val="00CE615C"/>
    <w:rsid w:val="00CE69BA"/>
    <w:rsid w:val="00CE7132"/>
    <w:rsid w:val="00CF0AB0"/>
    <w:rsid w:val="00CF0AF5"/>
    <w:rsid w:val="00CF0ED1"/>
    <w:rsid w:val="00CF18B0"/>
    <w:rsid w:val="00CF1BAE"/>
    <w:rsid w:val="00CF1BE1"/>
    <w:rsid w:val="00CF1C73"/>
    <w:rsid w:val="00CF20FD"/>
    <w:rsid w:val="00CF213D"/>
    <w:rsid w:val="00CF23CF"/>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2"/>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6D6"/>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400"/>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3CBF"/>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9F9"/>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9AA"/>
    <w:rsid w:val="00EB5BF4"/>
    <w:rsid w:val="00EB5C30"/>
    <w:rsid w:val="00EB611C"/>
    <w:rsid w:val="00EB628E"/>
    <w:rsid w:val="00EB62DD"/>
    <w:rsid w:val="00EB6453"/>
    <w:rsid w:val="00EB6D8B"/>
    <w:rsid w:val="00EB6DD4"/>
    <w:rsid w:val="00EB732D"/>
    <w:rsid w:val="00EB79AE"/>
    <w:rsid w:val="00EB7B72"/>
    <w:rsid w:val="00EB7EAC"/>
    <w:rsid w:val="00EC0A33"/>
    <w:rsid w:val="00EC0E8F"/>
    <w:rsid w:val="00EC1175"/>
    <w:rsid w:val="00EC1751"/>
    <w:rsid w:val="00EC3109"/>
    <w:rsid w:val="00EC3F81"/>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51C"/>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156"/>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4EF8"/>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45D"/>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character" w:customStyle="1" w:styleId="hvr">
    <w:name w:val="hvr"/>
    <w:basedOn w:val="a0"/>
    <w:rsid w:val="009157B3"/>
  </w:style>
  <w:style w:type="character" w:customStyle="1" w:styleId="sefaria-ref-wrapper">
    <w:name w:val="sefaria-ref-wrapper"/>
    <w:basedOn w:val="a0"/>
    <w:rsid w:val="0043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39117">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1827">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CE19-29D4-43FB-BA39-B445B502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1496</Words>
  <Characters>7480</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mocls</cp:lastModifiedBy>
  <cp:revision>4</cp:revision>
  <dcterms:created xsi:type="dcterms:W3CDTF">2021-08-18T04:59:00Z</dcterms:created>
  <dcterms:modified xsi:type="dcterms:W3CDTF">2021-08-19T07:31:00Z</dcterms:modified>
</cp:coreProperties>
</file>