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F59" w14:textId="531F3753" w:rsidR="006A0918" w:rsidRPr="006A35AA" w:rsidRDefault="007511CF" w:rsidP="009A4A31">
      <w:pPr>
        <w:pStyle w:val="a1"/>
        <w:spacing w:before="0"/>
        <w:ind w:firstLine="720"/>
        <w:rPr>
          <w:rFonts w:cs="Narkisim"/>
          <w:sz w:val="42"/>
          <w:szCs w:val="46"/>
          <w:rtl/>
        </w:rPr>
        <w:sectPr w:rsidR="006A0918" w:rsidRPr="006A35AA" w:rsidSect="00C765A8">
          <w:headerReference w:type="default" r:id="rId7"/>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BA4F1F">
        <w:rPr>
          <w:rFonts w:cs="Narkisim"/>
          <w:sz w:val="42"/>
          <w:szCs w:val="46"/>
          <w:rtl/>
        </w:rPr>
        <w:tab/>
      </w:r>
      <w:r>
        <w:rPr>
          <w:rFonts w:cs="Narkisim" w:hint="cs"/>
          <w:sz w:val="42"/>
          <w:szCs w:val="46"/>
          <w:rtl/>
        </w:rPr>
        <w:t xml:space="preserve">ת </w:t>
      </w:r>
      <w:r w:rsidR="000A6B3E">
        <w:rPr>
          <w:rFonts w:cs="Narkisim" w:hint="cs"/>
          <w:sz w:val="42"/>
          <w:szCs w:val="46"/>
          <w:rtl/>
        </w:rPr>
        <w:t>שופטים</w:t>
      </w:r>
      <w:r w:rsidR="009A4A31">
        <w:rPr>
          <w:rFonts w:cs="Narkisim" w:hint="cs"/>
          <w:sz w:val="42"/>
          <w:szCs w:val="46"/>
          <w:rtl/>
        </w:rPr>
        <w:t>: "</w:t>
      </w:r>
      <w:r w:rsidR="009A4A31" w:rsidRPr="009A4A31">
        <w:rPr>
          <w:rFonts w:cs="Narkisim"/>
          <w:sz w:val="42"/>
          <w:szCs w:val="46"/>
          <w:rtl/>
        </w:rPr>
        <w:t>אֶל מְעֹנְנִים וְאֶל קֹסְמִים יִשְׁמָעוּ</w:t>
      </w:r>
      <w:r w:rsidR="009A4A31">
        <w:rPr>
          <w:rFonts w:cs="Narkisim" w:hint="cs"/>
          <w:sz w:val="42"/>
          <w:szCs w:val="46"/>
          <w:rtl/>
        </w:rPr>
        <w:t xml:space="preserve"> </w:t>
      </w:r>
      <w:r w:rsidR="009A4A31">
        <w:rPr>
          <w:rFonts w:cs="Narkisim"/>
          <w:sz w:val="42"/>
          <w:szCs w:val="46"/>
          <w:rtl/>
        </w:rPr>
        <w:t>–</w:t>
      </w:r>
      <w:r w:rsidR="00773BC5">
        <w:rPr>
          <w:rFonts w:cs="Narkisim" w:hint="cs"/>
          <w:sz w:val="42"/>
          <w:szCs w:val="46"/>
          <w:rtl/>
        </w:rPr>
        <w:t xml:space="preserve"> </w:t>
      </w:r>
      <w:r w:rsidR="009A4A31" w:rsidRPr="009A4A31">
        <w:rPr>
          <w:rFonts w:cs="Narkisim"/>
          <w:sz w:val="42"/>
          <w:szCs w:val="46"/>
          <w:rtl/>
        </w:rPr>
        <w:t>וְאַתָּה לֹא כֵן נָתַן לְךָ ה' אֱ</w:t>
      </w:r>
      <w:r w:rsidR="009A4A31">
        <w:rPr>
          <w:rFonts w:cs="Narkisim" w:hint="cs"/>
          <w:sz w:val="42"/>
          <w:szCs w:val="46"/>
          <w:rtl/>
        </w:rPr>
        <w:t>-</w:t>
      </w:r>
      <w:r w:rsidR="009A4A31" w:rsidRPr="009A4A31">
        <w:rPr>
          <w:rFonts w:cs="Narkisim"/>
          <w:sz w:val="42"/>
          <w:szCs w:val="46"/>
          <w:rtl/>
        </w:rPr>
        <w:t>לֹהֶיךָ</w:t>
      </w:r>
      <w:r w:rsidR="006A0918">
        <w:rPr>
          <w:rFonts w:cs="Narkisim" w:hint="cs"/>
          <w:sz w:val="42"/>
          <w:szCs w:val="46"/>
          <w:rtl/>
        </w:rPr>
        <w:t>"</w:t>
      </w:r>
    </w:p>
    <w:p w14:paraId="364686EC" w14:textId="1575EC4D" w:rsidR="009A4A31" w:rsidRPr="00CF47EC" w:rsidRDefault="00CF47EC" w:rsidP="00CF47EC">
      <w:pPr>
        <w:jc w:val="center"/>
        <w:rPr>
          <w:rFonts w:ascii="Arial" w:hAnsi="Arial" w:cs="Arial"/>
          <w:b/>
          <w:bCs/>
          <w:sz w:val="24"/>
          <w:szCs w:val="24"/>
          <w:rtl/>
        </w:rPr>
      </w:pPr>
      <w:r>
        <w:rPr>
          <w:rFonts w:ascii="Arial" w:hAnsi="Arial" w:cs="Arial" w:hint="cs"/>
          <w:b/>
          <w:bCs/>
          <w:sz w:val="24"/>
          <w:szCs w:val="24"/>
          <w:rtl/>
        </w:rPr>
        <w:t xml:space="preserve">א. </w:t>
      </w:r>
      <w:r w:rsidR="00773BC5" w:rsidRPr="00773BC5">
        <w:rPr>
          <w:rFonts w:ascii="Arial" w:hAnsi="Arial" w:cs="Arial"/>
          <w:b/>
          <w:bCs/>
          <w:sz w:val="24"/>
          <w:szCs w:val="24"/>
          <w:rtl/>
        </w:rPr>
        <w:t>לֹא תִלְמַד לַעֲשׂוֹת כְּתוֹעֲבֹת הַגּוֹיִם הָהֵם</w:t>
      </w:r>
      <w:r>
        <w:rPr>
          <w:rStyle w:val="FootnoteReference"/>
          <w:rFonts w:ascii="Arial" w:hAnsi="Arial"/>
          <w:b/>
          <w:bCs/>
          <w:rtl/>
        </w:rPr>
        <w:footnoteReference w:id="1"/>
      </w:r>
    </w:p>
    <w:p w14:paraId="0C3CE74D" w14:textId="77777777" w:rsidR="00773BC5" w:rsidRDefault="009A4A31" w:rsidP="009A4A31">
      <w:pPr>
        <w:rPr>
          <w:szCs w:val="24"/>
          <w:rtl/>
        </w:rPr>
      </w:pPr>
      <w:r>
        <w:rPr>
          <w:szCs w:val="24"/>
          <w:rtl/>
        </w:rPr>
        <w:t>בפרשתנו</w:t>
      </w:r>
      <w:r w:rsidR="00773BC5">
        <w:rPr>
          <w:rFonts w:hint="cs"/>
          <w:szCs w:val="24"/>
          <w:rtl/>
        </w:rPr>
        <w:t xml:space="preserve">, מזהיר </w:t>
      </w:r>
      <w:r>
        <w:rPr>
          <w:szCs w:val="24"/>
          <w:rtl/>
        </w:rPr>
        <w:t>משה את העם לבל יכשלו בתועבות עמי כנען</w:t>
      </w:r>
      <w:r w:rsidR="00773BC5">
        <w:rPr>
          <w:rFonts w:hint="cs"/>
          <w:szCs w:val="24"/>
          <w:rtl/>
        </w:rPr>
        <w:t>:</w:t>
      </w:r>
      <w:r>
        <w:rPr>
          <w:szCs w:val="24"/>
          <w:rtl/>
        </w:rPr>
        <w:t xml:space="preserve"> </w:t>
      </w:r>
    </w:p>
    <w:p w14:paraId="4B96F027" w14:textId="4713CD8D" w:rsidR="009A4A31" w:rsidRDefault="00773BC5" w:rsidP="00773BC5">
      <w:pPr>
        <w:pStyle w:val="1"/>
        <w:spacing w:after="0"/>
        <w:rPr>
          <w:szCs w:val="24"/>
          <w:rtl/>
        </w:rPr>
      </w:pPr>
      <w:r>
        <w:rPr>
          <w:rFonts w:hint="cs"/>
          <w:szCs w:val="24"/>
          <w:rtl/>
        </w:rPr>
        <w:t>"</w:t>
      </w:r>
      <w:r w:rsidR="009A4A31">
        <w:rPr>
          <w:szCs w:val="24"/>
          <w:rtl/>
        </w:rPr>
        <w:t xml:space="preserve">כִּי אַתָּה בָּא אֶל הָאָרֶץ אֲשֶׁר ה' </w:t>
      </w:r>
      <w:r>
        <w:rPr>
          <w:szCs w:val="24"/>
          <w:rtl/>
        </w:rPr>
        <w:t>אֱ-לֹהֶיךָ</w:t>
      </w:r>
      <w:r w:rsidR="009A4A31">
        <w:rPr>
          <w:szCs w:val="24"/>
          <w:rtl/>
        </w:rPr>
        <w:t xml:space="preserve"> נֹתֵן לָךְ לֹא תִלְמַד לַעֲשׂוֹת כְּתוֹעֲבֹת הַגּוֹיִם הָהֵם:</w:t>
      </w:r>
      <w:r>
        <w:rPr>
          <w:szCs w:val="24"/>
          <w:rtl/>
        </w:rPr>
        <w:t xml:space="preserve"> </w:t>
      </w:r>
      <w:r w:rsidR="009A4A31">
        <w:rPr>
          <w:szCs w:val="24"/>
          <w:rtl/>
        </w:rPr>
        <w:t>לֹא יִמָּצֵא בְךָ מַעֲבִיר בְּנוֹ וּבִתּוֹ בָּאֵשׁ קֹסֵם קְסָמִים מְעוֹנֵן וּמְנַחֵשׁ וּמְכַשֵּׁף:</w:t>
      </w:r>
      <w:r>
        <w:rPr>
          <w:szCs w:val="24"/>
          <w:rtl/>
        </w:rPr>
        <w:t xml:space="preserve"> </w:t>
      </w:r>
      <w:r w:rsidR="009A4A31">
        <w:rPr>
          <w:szCs w:val="24"/>
          <w:rtl/>
        </w:rPr>
        <w:t>וְחֹבֵר חָבֶר וְשֹׁאֵל אוֹב וְיִדְּעֹנִי וְדֹרֵשׁ אֶל הַמֵּתִים:</w:t>
      </w:r>
      <w:r>
        <w:rPr>
          <w:szCs w:val="24"/>
          <w:rtl/>
        </w:rPr>
        <w:t xml:space="preserve"> </w:t>
      </w:r>
      <w:r w:rsidR="009A4A31">
        <w:rPr>
          <w:szCs w:val="24"/>
          <w:rtl/>
        </w:rPr>
        <w:t xml:space="preserve">כִּי תוֹעֲבַת ה' כָּל עֹשֵׂה אֵלֶּה וּבִגְלַל הַתּוֹעֵבֹת הָאֵלֶּה ה' </w:t>
      </w:r>
      <w:r>
        <w:rPr>
          <w:szCs w:val="24"/>
          <w:rtl/>
        </w:rPr>
        <w:t>אֱ-לֹהֶיךָ</w:t>
      </w:r>
      <w:r w:rsidR="009A4A31">
        <w:rPr>
          <w:szCs w:val="24"/>
          <w:rtl/>
        </w:rPr>
        <w:t xml:space="preserve"> מוֹרִישׁ אוֹתָם מִפָּנֶיךָ:</w:t>
      </w:r>
      <w:r>
        <w:rPr>
          <w:szCs w:val="24"/>
          <w:rtl/>
        </w:rPr>
        <w:t xml:space="preserve"> </w:t>
      </w:r>
      <w:r w:rsidR="009A4A31">
        <w:rPr>
          <w:szCs w:val="24"/>
          <w:rtl/>
        </w:rPr>
        <w:t xml:space="preserve">תָּמִים תִּהְיֶה עִם ה' </w:t>
      </w:r>
      <w:r>
        <w:rPr>
          <w:szCs w:val="24"/>
          <w:rtl/>
        </w:rPr>
        <w:t>אֱ-לֹהֶיךָ</w:t>
      </w:r>
      <w:r>
        <w:rPr>
          <w:rFonts w:hint="cs"/>
          <w:szCs w:val="24"/>
          <w:rtl/>
        </w:rPr>
        <w:t>"</w:t>
      </w:r>
      <w:r>
        <w:rPr>
          <w:szCs w:val="24"/>
          <w:rtl/>
        </w:rPr>
        <w:tab/>
      </w:r>
      <w:r>
        <w:rPr>
          <w:rFonts w:hint="cs"/>
          <w:szCs w:val="24"/>
          <w:rtl/>
        </w:rPr>
        <w:t>(י"ח, ט'-י"ג)</w:t>
      </w:r>
    </w:p>
    <w:p w14:paraId="1BAE3DB3" w14:textId="77777777" w:rsidR="00976B2E" w:rsidRDefault="009A4A31" w:rsidP="009A4A31">
      <w:pPr>
        <w:rPr>
          <w:szCs w:val="24"/>
          <w:rtl/>
        </w:rPr>
      </w:pPr>
      <w:r>
        <w:rPr>
          <w:szCs w:val="24"/>
          <w:rtl/>
        </w:rPr>
        <w:t>לדעת הרמב"ם מדובר בהבלי שווא, ולכן הדבר נאסר</w:t>
      </w:r>
      <w:r>
        <w:rPr>
          <w:rStyle w:val="FootnoteReference"/>
          <w:szCs w:val="24"/>
          <w:rtl/>
        </w:rPr>
        <w:footnoteReference w:id="2"/>
      </w:r>
      <w:r w:rsidR="00976B2E">
        <w:rPr>
          <w:rFonts w:hint="cs"/>
          <w:szCs w:val="24"/>
          <w:rtl/>
        </w:rPr>
        <w:t>.</w:t>
      </w:r>
      <w:r>
        <w:rPr>
          <w:szCs w:val="24"/>
          <w:rtl/>
        </w:rPr>
        <w:t xml:space="preserve"> </w:t>
      </w:r>
      <w:r w:rsidR="00976B2E">
        <w:rPr>
          <w:rFonts w:hint="cs"/>
          <w:szCs w:val="24"/>
          <w:rtl/>
        </w:rPr>
        <w:t xml:space="preserve">לעומתו, </w:t>
      </w:r>
      <w:r>
        <w:rPr>
          <w:szCs w:val="24"/>
          <w:rtl/>
        </w:rPr>
        <w:t>הרמב"ן סבור שיש אמת בחלק מהתופעות המוזכרות</w:t>
      </w:r>
      <w:r w:rsidR="00976B2E">
        <w:rPr>
          <w:rFonts w:hint="cs"/>
          <w:szCs w:val="24"/>
          <w:rtl/>
        </w:rPr>
        <w:t>:</w:t>
      </w:r>
      <w:r>
        <w:rPr>
          <w:szCs w:val="24"/>
          <w:rtl/>
        </w:rPr>
        <w:t xml:space="preserve"> </w:t>
      </w:r>
    </w:p>
    <w:p w14:paraId="102CD5F2" w14:textId="24DDC1EA" w:rsidR="009A4A31" w:rsidRDefault="00976B2E" w:rsidP="00976B2E">
      <w:pPr>
        <w:pStyle w:val="1"/>
        <w:spacing w:after="0"/>
        <w:rPr>
          <w:szCs w:val="24"/>
          <w:rtl/>
        </w:rPr>
      </w:pPr>
      <w:r>
        <w:rPr>
          <w:rFonts w:hint="cs"/>
          <w:szCs w:val="24"/>
          <w:rtl/>
        </w:rPr>
        <w:t>"</w:t>
      </w:r>
      <w:r w:rsidR="009A4A31">
        <w:rPr>
          <w:szCs w:val="24"/>
          <w:rtl/>
        </w:rPr>
        <w:t xml:space="preserve">ואמר הכתוב 'כי תועבת ה' כל עושה אלה' - ולא אמר "עושה כל אלה", כי הכתוב ידבר על רובם, </w:t>
      </w:r>
      <w:r w:rsidR="009A4A31">
        <w:rPr>
          <w:b/>
          <w:bCs/>
          <w:szCs w:val="24"/>
          <w:rtl/>
        </w:rPr>
        <w:t>כי המעונן והמנחש אינה תועבה</w:t>
      </w:r>
      <w:r w:rsidR="009A4A31">
        <w:rPr>
          <w:szCs w:val="24"/>
          <w:rtl/>
        </w:rPr>
        <w:t xml:space="preserve"> ולא הוריש הכנענים בעבורם, כי כל בני אדם יתאוו לדעת עתידות למו ומתעסקין בחכמות רבות כאלה לדעתם...</w:t>
      </w:r>
      <w:r>
        <w:rPr>
          <w:rFonts w:hint="cs"/>
          <w:szCs w:val="24"/>
          <w:rtl/>
        </w:rPr>
        <w:t xml:space="preserve"> </w:t>
      </w:r>
      <w:r w:rsidR="009A4A31">
        <w:rPr>
          <w:szCs w:val="24"/>
          <w:rtl/>
        </w:rPr>
        <w:t>ורבים יתחסדו בנחשים לומר שאין בהם אמת כלל, כי מי יגיד לעורב ולעגור מה יהיה. ואנחנו לא נוכל להכחיש דברים יתפרסמו לעיני רואים...</w:t>
      </w:r>
      <w:r>
        <w:rPr>
          <w:rFonts w:hint="cs"/>
          <w:szCs w:val="24"/>
          <w:rtl/>
        </w:rPr>
        <w:t>"</w:t>
      </w:r>
      <w:r>
        <w:rPr>
          <w:szCs w:val="24"/>
          <w:rtl/>
        </w:rPr>
        <w:tab/>
      </w:r>
      <w:r>
        <w:rPr>
          <w:rFonts w:hint="cs"/>
          <w:szCs w:val="24"/>
          <w:rtl/>
        </w:rPr>
        <w:t>(רמב"ן שם, ט')</w:t>
      </w:r>
    </w:p>
    <w:p w14:paraId="5697CEC4" w14:textId="48C69513" w:rsidR="00976B2E" w:rsidRDefault="00976B2E" w:rsidP="009A4A31">
      <w:pPr>
        <w:rPr>
          <w:szCs w:val="24"/>
          <w:rtl/>
        </w:rPr>
      </w:pPr>
      <w:r>
        <w:rPr>
          <w:rFonts w:hint="cs"/>
          <w:szCs w:val="24"/>
          <w:rtl/>
        </w:rPr>
        <w:t xml:space="preserve">לשיטתו, </w:t>
      </w:r>
      <w:r w:rsidR="004B6ACB">
        <w:rPr>
          <w:rFonts w:hint="cs"/>
          <w:szCs w:val="24"/>
          <w:rtl/>
        </w:rPr>
        <w:t>מעונן ומנחש אינן ת</w:t>
      </w:r>
      <w:r w:rsidR="00895B4D">
        <w:rPr>
          <w:rFonts w:hint="cs"/>
          <w:szCs w:val="24"/>
          <w:rtl/>
        </w:rPr>
        <w:t>ו</w:t>
      </w:r>
      <w:r w:rsidR="004B6ACB">
        <w:rPr>
          <w:rFonts w:hint="cs"/>
          <w:szCs w:val="24"/>
          <w:rtl/>
        </w:rPr>
        <w:t>עבות ו</w:t>
      </w:r>
      <w:r w:rsidR="009A4A31">
        <w:rPr>
          <w:szCs w:val="24"/>
          <w:rtl/>
        </w:rPr>
        <w:t>מדובר בדברי אמת</w:t>
      </w:r>
      <w:r w:rsidR="004B6ACB">
        <w:rPr>
          <w:rFonts w:hint="cs"/>
          <w:szCs w:val="24"/>
          <w:rtl/>
        </w:rPr>
        <w:t>.</w:t>
      </w:r>
      <w:r w:rsidR="009A4A31">
        <w:rPr>
          <w:szCs w:val="24"/>
          <w:rtl/>
        </w:rPr>
        <w:t xml:space="preserve"> </w:t>
      </w:r>
      <w:r>
        <w:rPr>
          <w:rFonts w:hint="cs"/>
          <w:szCs w:val="24"/>
          <w:rtl/>
        </w:rPr>
        <w:t xml:space="preserve">הרמב"ן </w:t>
      </w:r>
      <w:r w:rsidR="009A4A31">
        <w:rPr>
          <w:szCs w:val="24"/>
          <w:rtl/>
        </w:rPr>
        <w:t xml:space="preserve">תולה את טעם האיסור לפנות אליהם </w:t>
      </w:r>
      <w:r>
        <w:rPr>
          <w:rFonts w:hint="cs"/>
          <w:szCs w:val="24"/>
          <w:rtl/>
        </w:rPr>
        <w:t>בפיסקה הבאה</w:t>
      </w:r>
      <w:r w:rsidR="009A4A31">
        <w:rPr>
          <w:szCs w:val="24"/>
          <w:rtl/>
        </w:rPr>
        <w:t>. מיד בהמשך מבואר, כי לעם ישראל אין צורך להזדקק למעוננים, מאחר ובידו לפנות אל נביא ה'</w:t>
      </w:r>
      <w:r>
        <w:rPr>
          <w:rFonts w:hint="cs"/>
          <w:szCs w:val="24"/>
          <w:rtl/>
        </w:rPr>
        <w:t>:</w:t>
      </w:r>
      <w:r w:rsidR="009A4A31">
        <w:rPr>
          <w:szCs w:val="24"/>
          <w:rtl/>
        </w:rPr>
        <w:t xml:space="preserve"> </w:t>
      </w:r>
    </w:p>
    <w:p w14:paraId="03FBDE50" w14:textId="630BE4ED" w:rsidR="00976B2E" w:rsidRDefault="00976B2E" w:rsidP="00976B2E">
      <w:pPr>
        <w:pStyle w:val="1"/>
        <w:spacing w:after="0"/>
        <w:rPr>
          <w:szCs w:val="24"/>
          <w:rtl/>
        </w:rPr>
      </w:pPr>
      <w:r>
        <w:rPr>
          <w:rFonts w:hint="cs"/>
          <w:szCs w:val="24"/>
          <w:rtl/>
        </w:rPr>
        <w:t>"</w:t>
      </w:r>
      <w:r w:rsidR="009A4A31">
        <w:rPr>
          <w:szCs w:val="24"/>
          <w:rtl/>
        </w:rPr>
        <w:t xml:space="preserve">כִּי הַגּוֹיִם הָאֵלֶּה אֲשֶׁר אַתָּה יוֹרֵשׁ אוֹתָם אֶל מְעֹנְנִים וְאֶל קֹסְמִים יִשְׁמָעוּ וְאַתָּה לֹא כֵן נָתַן לְךָ ה' </w:t>
      </w:r>
      <w:r w:rsidR="00773BC5">
        <w:rPr>
          <w:szCs w:val="24"/>
          <w:rtl/>
        </w:rPr>
        <w:t>אֱ-לֹהֶיךָ</w:t>
      </w:r>
      <w:r w:rsidR="009A4A31">
        <w:rPr>
          <w:szCs w:val="24"/>
          <w:rtl/>
        </w:rPr>
        <w:t>:</w:t>
      </w:r>
      <w:r w:rsidR="00773BC5">
        <w:rPr>
          <w:szCs w:val="24"/>
          <w:rtl/>
        </w:rPr>
        <w:t xml:space="preserve"> </w:t>
      </w:r>
      <w:r w:rsidR="009A4A31">
        <w:rPr>
          <w:szCs w:val="24"/>
          <w:rtl/>
        </w:rPr>
        <w:t xml:space="preserve">נָבִיא מִקִּרְבְּךָ מֵאַחֶיךָ כָּמֹנִי יָקִים לְךָ ה' </w:t>
      </w:r>
      <w:r w:rsidR="00773BC5">
        <w:rPr>
          <w:szCs w:val="24"/>
          <w:rtl/>
        </w:rPr>
        <w:t>אֱ-לֹהֶיךָ</w:t>
      </w:r>
      <w:r w:rsidR="009A4A31">
        <w:rPr>
          <w:szCs w:val="24"/>
          <w:rtl/>
        </w:rPr>
        <w:t xml:space="preserve"> אֵלָיו תִּשְׁמָעוּן:</w:t>
      </w:r>
      <w:r w:rsidR="00773BC5">
        <w:rPr>
          <w:szCs w:val="24"/>
          <w:rtl/>
        </w:rPr>
        <w:t xml:space="preserve"> </w:t>
      </w:r>
      <w:r w:rsidR="009A4A31">
        <w:rPr>
          <w:szCs w:val="24"/>
          <w:rtl/>
        </w:rPr>
        <w:t xml:space="preserve">כְּכֹל אֲשֶׁר שָׁאַלְתָּ מֵעִם ה' </w:t>
      </w:r>
      <w:r w:rsidR="00773BC5">
        <w:rPr>
          <w:szCs w:val="24"/>
          <w:rtl/>
        </w:rPr>
        <w:t>אֱ-לֹהֶיךָ</w:t>
      </w:r>
      <w:r w:rsidR="009A4A31">
        <w:rPr>
          <w:szCs w:val="24"/>
          <w:rtl/>
        </w:rPr>
        <w:t xml:space="preserve"> בְּחֹרֵב בְּיוֹם הַקָּהָל לֵאמֹר לֹא אֹסֵף לִשְׁמֹעַ אֶת קוֹל ה' אֱ</w:t>
      </w:r>
      <w:r>
        <w:rPr>
          <w:rFonts w:hint="cs"/>
          <w:szCs w:val="24"/>
          <w:rtl/>
        </w:rPr>
        <w:t>-</w:t>
      </w:r>
      <w:r w:rsidR="009A4A31">
        <w:rPr>
          <w:szCs w:val="24"/>
          <w:rtl/>
        </w:rPr>
        <w:t>לֹהָי וְאֶת הָאֵשׁ הַגְּדֹלָה הַזֹּאת לֹא אֶרְאֶה עוֹד וְלֹא אָמוּת:</w:t>
      </w:r>
      <w:r w:rsidR="00773BC5">
        <w:rPr>
          <w:szCs w:val="24"/>
          <w:rtl/>
        </w:rPr>
        <w:t xml:space="preserve"> </w:t>
      </w:r>
      <w:r w:rsidR="009A4A31">
        <w:rPr>
          <w:szCs w:val="24"/>
          <w:rtl/>
        </w:rPr>
        <w:t>וַיֹּאמֶר ה' אֵלָי הֵיטִיבוּ אֲשֶׁר דִּבֵּרוּ:</w:t>
      </w:r>
      <w:r w:rsidR="00773BC5">
        <w:rPr>
          <w:szCs w:val="24"/>
          <w:rtl/>
        </w:rPr>
        <w:t xml:space="preserve"> </w:t>
      </w:r>
      <w:r w:rsidR="009A4A31" w:rsidRPr="00976B2E">
        <w:rPr>
          <w:b/>
          <w:bCs/>
          <w:szCs w:val="24"/>
          <w:rtl/>
        </w:rPr>
        <w:t>נָבִיא אָקִים לָהֶם מִקֶּרֶב אֲחֵיהֶם כָּמוֹךָ וְנָתַתִּי דְבָרַי בְּפִיו וְדִבֶּר אֲלֵיהֶם אֵת כָּל אֲשֶׁר אֲצַוֶּנּוּ</w:t>
      </w:r>
      <w:r w:rsidR="009A4A31">
        <w:rPr>
          <w:szCs w:val="24"/>
          <w:rtl/>
        </w:rPr>
        <w:t>:</w:t>
      </w:r>
      <w:r w:rsidR="00773BC5">
        <w:rPr>
          <w:szCs w:val="24"/>
          <w:rtl/>
        </w:rPr>
        <w:t xml:space="preserve"> </w:t>
      </w:r>
      <w:r w:rsidR="009A4A31">
        <w:rPr>
          <w:szCs w:val="24"/>
          <w:rtl/>
        </w:rPr>
        <w:t>וְהָיָה הָאִישׁ אֲשֶׁר לֹא יִשְׁמַע אֶל דְּבָרַי אֲשֶׁר יְדַבֵּר בִּשְׁמִי אָנֹכִי אֶדְרֹשׁ מֵעִמּוֹ:</w:t>
      </w:r>
      <w:r w:rsidR="00773BC5">
        <w:rPr>
          <w:szCs w:val="24"/>
          <w:rtl/>
        </w:rPr>
        <w:t xml:space="preserve"> </w:t>
      </w:r>
      <w:r w:rsidR="009A4A31">
        <w:rPr>
          <w:szCs w:val="24"/>
          <w:rtl/>
        </w:rPr>
        <w:t>אַךְ הַנָּבִיא אֲשֶׁר יָזִיד לְדַבֵּר דָּבָר בִּשְׁמִי אֵת אֲשֶׁר לֹא צִוִּיתִיו לְדַבֵּר וַאֲשֶׁר יְדַבֵּר בְּשֵׁם אֱלֹהִים אֲחֵרִים וּמֵת הַנָּבִיא הַהוּא:</w:t>
      </w:r>
      <w:r w:rsidR="00773BC5">
        <w:rPr>
          <w:szCs w:val="24"/>
          <w:rtl/>
        </w:rPr>
        <w:t xml:space="preserve"> </w:t>
      </w:r>
      <w:r w:rsidR="009A4A31">
        <w:rPr>
          <w:szCs w:val="24"/>
          <w:rtl/>
        </w:rPr>
        <w:t>וְכִי תֹאמַר בִּלְבָבֶךָ אֵיכָה נֵדַע אֶת הַדָּבָר אֲשֶׁר לֹא דִבְּרוֹ ה':</w:t>
      </w:r>
      <w:r w:rsidR="00773BC5">
        <w:rPr>
          <w:szCs w:val="24"/>
          <w:rtl/>
        </w:rPr>
        <w:t xml:space="preserve"> </w:t>
      </w:r>
      <w:r w:rsidR="009A4A31">
        <w:rPr>
          <w:szCs w:val="24"/>
          <w:rtl/>
        </w:rPr>
        <w:t>אֲשֶׁר יְדַבֵּר הַנָּבִיא בְּשֵׁם ה' וְלֹא יִהְיֶה הַדָּבָר וְלֹא יָבֹא הוּא הַדָּבָר אֲשֶׁר לֹא דִבְּרוֹ ה' בְּזָדוֹן דִּבְּרוֹ הַנָּבִיא לֹא תָגוּר מִמֶּנּוּ</w:t>
      </w:r>
      <w:r>
        <w:rPr>
          <w:rFonts w:hint="cs"/>
          <w:szCs w:val="24"/>
          <w:rtl/>
        </w:rPr>
        <w:t>"</w:t>
      </w:r>
      <w:r>
        <w:rPr>
          <w:szCs w:val="24"/>
          <w:rtl/>
        </w:rPr>
        <w:tab/>
      </w:r>
      <w:r>
        <w:rPr>
          <w:rFonts w:hint="cs"/>
          <w:szCs w:val="24"/>
          <w:rtl/>
        </w:rPr>
        <w:t xml:space="preserve">(י"ח, </w:t>
      </w:r>
      <w:r>
        <w:rPr>
          <w:szCs w:val="24"/>
          <w:rtl/>
        </w:rPr>
        <w:t>י</w:t>
      </w:r>
      <w:r>
        <w:rPr>
          <w:rFonts w:hint="cs"/>
          <w:szCs w:val="24"/>
          <w:rtl/>
        </w:rPr>
        <w:t>"</w:t>
      </w:r>
      <w:r>
        <w:rPr>
          <w:szCs w:val="24"/>
          <w:rtl/>
        </w:rPr>
        <w:t>ד-כ</w:t>
      </w:r>
      <w:r>
        <w:rPr>
          <w:rFonts w:hint="cs"/>
          <w:szCs w:val="24"/>
          <w:rtl/>
        </w:rPr>
        <w:t>"</w:t>
      </w:r>
      <w:r>
        <w:rPr>
          <w:szCs w:val="24"/>
          <w:rtl/>
        </w:rPr>
        <w:t>ב)</w:t>
      </w:r>
    </w:p>
    <w:p w14:paraId="10A9063C" w14:textId="0CB7B2B7" w:rsidR="009A4A31" w:rsidRDefault="009A4A31" w:rsidP="00A05E81">
      <w:pPr>
        <w:rPr>
          <w:szCs w:val="24"/>
          <w:rtl/>
          <w:lang w:val="it-IT"/>
        </w:rPr>
      </w:pPr>
      <w:r>
        <w:rPr>
          <w:szCs w:val="24"/>
          <w:rtl/>
        </w:rPr>
        <w:t xml:space="preserve">כעת ברורה לנו סיבת האיסור לדעת רמב"ן, </w:t>
      </w:r>
      <w:r w:rsidR="00976B2E">
        <w:rPr>
          <w:rFonts w:hint="cs"/>
          <w:szCs w:val="24"/>
          <w:rtl/>
        </w:rPr>
        <w:t xml:space="preserve">אך לשיטתו </w:t>
      </w:r>
      <w:r>
        <w:rPr>
          <w:szCs w:val="24"/>
          <w:rtl/>
        </w:rPr>
        <w:t>ניסוח התורה</w:t>
      </w:r>
      <w:r w:rsidR="00976B2E">
        <w:rPr>
          <w:rFonts w:hint="cs"/>
          <w:szCs w:val="24"/>
          <w:rtl/>
        </w:rPr>
        <w:t xml:space="preserve"> </w:t>
      </w:r>
      <w:r>
        <w:rPr>
          <w:szCs w:val="24"/>
          <w:rtl/>
        </w:rPr>
        <w:t>נותר מסורבל. הפ</w:t>
      </w:r>
      <w:r w:rsidR="00976B2E">
        <w:rPr>
          <w:rFonts w:hint="cs"/>
          <w:szCs w:val="24"/>
          <w:rtl/>
        </w:rPr>
        <w:t>י</w:t>
      </w:r>
      <w:r>
        <w:rPr>
          <w:szCs w:val="24"/>
          <w:rtl/>
        </w:rPr>
        <w:t xml:space="preserve">סקה הראשונה מונה את המעונן והמנחש ברשימת התועבות, אך מיד בסופה מחריגה אותם באמצעות הניסוח </w:t>
      </w:r>
      <w:r w:rsidR="004B6ACB">
        <w:rPr>
          <w:rFonts w:hint="cs"/>
          <w:szCs w:val="24"/>
          <w:rtl/>
        </w:rPr>
        <w:t>"</w:t>
      </w:r>
      <w:r>
        <w:rPr>
          <w:szCs w:val="24"/>
          <w:rtl/>
        </w:rPr>
        <w:t>כל עושה אלה</w:t>
      </w:r>
      <w:r w:rsidR="004B6ACB">
        <w:rPr>
          <w:rFonts w:hint="cs"/>
          <w:szCs w:val="24"/>
          <w:rtl/>
        </w:rPr>
        <w:t>" במקום '</w:t>
      </w:r>
      <w:r w:rsidR="004B6ACB">
        <w:rPr>
          <w:szCs w:val="24"/>
          <w:rtl/>
        </w:rPr>
        <w:t>עושה כל אלה</w:t>
      </w:r>
      <w:r w:rsidR="004B6ACB">
        <w:rPr>
          <w:rFonts w:hint="cs"/>
          <w:szCs w:val="24"/>
          <w:rtl/>
        </w:rPr>
        <w:t>'</w:t>
      </w:r>
      <w:r>
        <w:rPr>
          <w:szCs w:val="24"/>
          <w:rtl/>
          <w:lang w:val="it-IT"/>
        </w:rPr>
        <w:t>. כאן הבן שואל</w:t>
      </w:r>
      <w:r w:rsidR="004B6ACB">
        <w:rPr>
          <w:rFonts w:hint="cs"/>
          <w:szCs w:val="24"/>
          <w:rtl/>
          <w:lang w:val="it-IT"/>
        </w:rPr>
        <w:t xml:space="preserve">: </w:t>
      </w:r>
      <w:r>
        <w:rPr>
          <w:szCs w:val="24"/>
          <w:rtl/>
          <w:lang w:val="it-IT"/>
        </w:rPr>
        <w:t>איזה צורך יש להכליל אותם מלכתחילה</w:t>
      </w:r>
      <w:r w:rsidR="004B6ACB">
        <w:rPr>
          <w:rFonts w:hint="cs"/>
          <w:szCs w:val="24"/>
          <w:rtl/>
          <w:lang w:val="it-IT"/>
        </w:rPr>
        <w:t>,</w:t>
      </w:r>
      <w:r>
        <w:rPr>
          <w:szCs w:val="24"/>
          <w:rtl/>
          <w:lang w:val="it-IT"/>
        </w:rPr>
        <w:t xml:space="preserve"> אם בסוף הפ</w:t>
      </w:r>
      <w:r w:rsidR="00A05E81">
        <w:rPr>
          <w:rFonts w:hint="cs"/>
          <w:szCs w:val="24"/>
          <w:rtl/>
          <w:lang w:val="it-IT"/>
        </w:rPr>
        <w:t>י</w:t>
      </w:r>
      <w:r>
        <w:rPr>
          <w:szCs w:val="24"/>
          <w:rtl/>
          <w:lang w:val="it-IT"/>
        </w:rPr>
        <w:t xml:space="preserve">סקה נגלה שהם אינם כלולים בה? מה היה חסר אילו </w:t>
      </w:r>
      <w:r w:rsidR="00A05E81">
        <w:rPr>
          <w:rFonts w:hint="cs"/>
          <w:szCs w:val="24"/>
          <w:rtl/>
          <w:lang w:val="it-IT"/>
        </w:rPr>
        <w:t xml:space="preserve">מעונן ומנחש </w:t>
      </w:r>
      <w:r>
        <w:rPr>
          <w:szCs w:val="24"/>
          <w:rtl/>
          <w:lang w:val="it-IT"/>
        </w:rPr>
        <w:t>היו נזכרים רק בפ</w:t>
      </w:r>
      <w:r w:rsidR="00A05E81">
        <w:rPr>
          <w:rFonts w:hint="cs"/>
          <w:szCs w:val="24"/>
          <w:rtl/>
          <w:lang w:val="it-IT"/>
        </w:rPr>
        <w:t>י</w:t>
      </w:r>
      <w:r>
        <w:rPr>
          <w:szCs w:val="24"/>
          <w:rtl/>
          <w:lang w:val="it-IT"/>
        </w:rPr>
        <w:t xml:space="preserve">סקה העוקבת? </w:t>
      </w:r>
    </w:p>
    <w:p w14:paraId="654575FF" w14:textId="77777777" w:rsidR="00A05E81" w:rsidRDefault="00A05E81" w:rsidP="009A4A31">
      <w:pPr>
        <w:rPr>
          <w:szCs w:val="24"/>
          <w:rtl/>
          <w:lang w:val="it-IT"/>
        </w:rPr>
      </w:pPr>
      <w:r>
        <w:rPr>
          <w:rFonts w:hint="cs"/>
          <w:szCs w:val="24"/>
          <w:rtl/>
          <w:lang w:val="it-IT"/>
        </w:rPr>
        <w:t>מסתבר מ</w:t>
      </w:r>
      <w:r w:rsidR="009A4A31">
        <w:rPr>
          <w:szCs w:val="24"/>
          <w:rtl/>
          <w:lang w:val="it-IT"/>
        </w:rPr>
        <w:t>ניסוח התורה</w:t>
      </w:r>
      <w:r>
        <w:rPr>
          <w:rFonts w:hint="cs"/>
          <w:szCs w:val="24"/>
          <w:rtl/>
          <w:lang w:val="it-IT"/>
        </w:rPr>
        <w:t>,</w:t>
      </w:r>
      <w:r w:rsidR="009A4A31">
        <w:rPr>
          <w:szCs w:val="24"/>
          <w:rtl/>
          <w:lang w:val="it-IT"/>
        </w:rPr>
        <w:t xml:space="preserve"> שתופעות אלו סובלות משני ליקויים. יש בהן שליל</w:t>
      </w:r>
      <w:r>
        <w:rPr>
          <w:rFonts w:hint="cs"/>
          <w:szCs w:val="24"/>
          <w:rtl/>
          <w:lang w:val="it-IT"/>
        </w:rPr>
        <w:t>יות</w:t>
      </w:r>
      <w:r w:rsidR="009A4A31">
        <w:rPr>
          <w:szCs w:val="24"/>
          <w:rtl/>
          <w:lang w:val="it-IT"/>
        </w:rPr>
        <w:t xml:space="preserve"> בפני עצמן</w:t>
      </w:r>
      <w:r>
        <w:rPr>
          <w:rFonts w:hint="cs"/>
          <w:szCs w:val="24"/>
          <w:rtl/>
          <w:lang w:val="it-IT"/>
        </w:rPr>
        <w:t>,</w:t>
      </w:r>
      <w:r w:rsidR="009A4A31">
        <w:rPr>
          <w:szCs w:val="24"/>
          <w:rtl/>
          <w:lang w:val="it-IT"/>
        </w:rPr>
        <w:t xml:space="preserve"> כמבואר בפ</w:t>
      </w:r>
      <w:r>
        <w:rPr>
          <w:rFonts w:hint="cs"/>
          <w:szCs w:val="24"/>
          <w:rtl/>
          <w:lang w:val="it-IT"/>
        </w:rPr>
        <w:t>י</w:t>
      </w:r>
      <w:r w:rsidR="009A4A31">
        <w:rPr>
          <w:szCs w:val="24"/>
          <w:rtl/>
          <w:lang w:val="it-IT"/>
        </w:rPr>
        <w:t xml:space="preserve">סקה הראשונה. בנוסף לכך, הן </w:t>
      </w:r>
      <w:r>
        <w:rPr>
          <w:rFonts w:hint="cs"/>
          <w:szCs w:val="24"/>
          <w:rtl/>
          <w:lang w:val="it-IT"/>
        </w:rPr>
        <w:t xml:space="preserve">מיותרות, </w:t>
      </w:r>
      <w:r w:rsidR="009A4A31">
        <w:rPr>
          <w:szCs w:val="24"/>
          <w:rtl/>
          <w:lang w:val="it-IT"/>
        </w:rPr>
        <w:t xml:space="preserve">מאחר שנוצר ערוץ ישיר בין ה' לעמו בדמות הנביא. </w:t>
      </w:r>
    </w:p>
    <w:p w14:paraId="3F60F05B" w14:textId="57DB284A" w:rsidR="009A4A31" w:rsidRDefault="009A4A31" w:rsidP="009A4A31">
      <w:pPr>
        <w:rPr>
          <w:szCs w:val="24"/>
          <w:rtl/>
          <w:lang w:val="it-IT"/>
        </w:rPr>
      </w:pPr>
      <w:r>
        <w:rPr>
          <w:szCs w:val="24"/>
          <w:rtl/>
          <w:lang w:val="it-IT"/>
        </w:rPr>
        <w:t>אם</w:t>
      </w:r>
      <w:r w:rsidR="00A05E81">
        <w:rPr>
          <w:rFonts w:hint="cs"/>
          <w:szCs w:val="24"/>
          <w:rtl/>
          <w:lang w:val="it-IT"/>
        </w:rPr>
        <w:t>, כדעת הרמב"ן,</w:t>
      </w:r>
      <w:r>
        <w:rPr>
          <w:szCs w:val="24"/>
          <w:rtl/>
          <w:lang w:val="it-IT"/>
        </w:rPr>
        <w:t xml:space="preserve"> יש אמת בתופעות אלו</w:t>
      </w:r>
      <w:r w:rsidR="00A05E81">
        <w:rPr>
          <w:rFonts w:hint="cs"/>
          <w:szCs w:val="24"/>
          <w:rtl/>
          <w:lang w:val="it-IT"/>
        </w:rPr>
        <w:t>,</w:t>
      </w:r>
      <w:r>
        <w:rPr>
          <w:szCs w:val="24"/>
          <w:rtl/>
          <w:lang w:val="it-IT"/>
        </w:rPr>
        <w:t xml:space="preserve"> עלינו להבין </w:t>
      </w:r>
      <w:r w:rsidR="00A05E81">
        <w:rPr>
          <w:szCs w:val="24"/>
          <w:rtl/>
          <w:lang w:val="it-IT"/>
        </w:rPr>
        <w:t>–</w:t>
      </w:r>
      <w:r w:rsidR="00A05E81">
        <w:rPr>
          <w:rFonts w:hint="cs"/>
          <w:szCs w:val="24"/>
          <w:rtl/>
          <w:lang w:val="it-IT"/>
        </w:rPr>
        <w:t xml:space="preserve"> </w:t>
      </w:r>
      <w:r>
        <w:rPr>
          <w:szCs w:val="24"/>
          <w:rtl/>
          <w:lang w:val="it-IT"/>
        </w:rPr>
        <w:t>מה הפגם שהתורה מוצאת בהן בפני עצמן?</w:t>
      </w:r>
    </w:p>
    <w:p w14:paraId="2BC40FA4" w14:textId="77777777" w:rsidR="00A05E81" w:rsidRDefault="00A05E81" w:rsidP="009A4A31">
      <w:pPr>
        <w:rPr>
          <w:szCs w:val="24"/>
          <w:rtl/>
          <w:lang w:val="it-IT"/>
        </w:rPr>
      </w:pPr>
    </w:p>
    <w:p w14:paraId="04F1B49F" w14:textId="0AE13597" w:rsidR="009A4A31" w:rsidRPr="00E4175F" w:rsidRDefault="00E4175F" w:rsidP="00E4175F">
      <w:pPr>
        <w:jc w:val="center"/>
        <w:rPr>
          <w:rFonts w:ascii="Arial" w:hAnsi="Arial" w:cs="Arial"/>
          <w:b/>
          <w:bCs/>
          <w:sz w:val="24"/>
          <w:szCs w:val="24"/>
          <w:rtl/>
        </w:rPr>
      </w:pPr>
      <w:r>
        <w:rPr>
          <w:rFonts w:ascii="Arial" w:hAnsi="Arial" w:cs="Arial" w:hint="cs"/>
          <w:b/>
          <w:bCs/>
          <w:sz w:val="24"/>
          <w:szCs w:val="24"/>
          <w:rtl/>
        </w:rPr>
        <w:t xml:space="preserve">ב. </w:t>
      </w:r>
      <w:r w:rsidR="009A4A31" w:rsidRPr="00E4175F">
        <w:rPr>
          <w:rFonts w:ascii="Arial" w:hAnsi="Arial" w:cs="Arial"/>
          <w:b/>
          <w:bCs/>
          <w:sz w:val="24"/>
          <w:szCs w:val="24"/>
          <w:rtl/>
        </w:rPr>
        <w:t xml:space="preserve">כְּכֹל אֲשֶׁר שָׁאַלְתָּ מֵעִם ה' </w:t>
      </w:r>
      <w:r w:rsidR="00773BC5">
        <w:rPr>
          <w:rFonts w:ascii="Arial" w:hAnsi="Arial" w:cs="Arial"/>
          <w:b/>
          <w:bCs/>
          <w:sz w:val="24"/>
          <w:szCs w:val="24"/>
          <w:rtl/>
        </w:rPr>
        <w:t>אֱ-לֹהֶיךָ</w:t>
      </w:r>
      <w:r w:rsidR="009A4A31" w:rsidRPr="00E4175F">
        <w:rPr>
          <w:rFonts w:ascii="Arial" w:hAnsi="Arial" w:cs="Arial"/>
          <w:b/>
          <w:bCs/>
          <w:sz w:val="24"/>
          <w:szCs w:val="24"/>
          <w:rtl/>
        </w:rPr>
        <w:t xml:space="preserve"> בְּחֹרֵב בְּיוֹם הַקָּהָל</w:t>
      </w:r>
    </w:p>
    <w:p w14:paraId="42EDF012" w14:textId="77777777" w:rsidR="00A05E81" w:rsidRDefault="009A4A31" w:rsidP="009A4A31">
      <w:pPr>
        <w:rPr>
          <w:szCs w:val="24"/>
          <w:rtl/>
          <w:lang w:val="it-IT"/>
        </w:rPr>
      </w:pPr>
      <w:r>
        <w:rPr>
          <w:szCs w:val="24"/>
          <w:rtl/>
          <w:lang w:val="it-IT"/>
        </w:rPr>
        <w:t>בטרם נציע פתרון, נתמקד בפ</w:t>
      </w:r>
      <w:r w:rsidR="00A05E81">
        <w:rPr>
          <w:rFonts w:hint="cs"/>
          <w:szCs w:val="24"/>
          <w:rtl/>
          <w:lang w:val="it-IT"/>
        </w:rPr>
        <w:t>י</w:t>
      </w:r>
      <w:r>
        <w:rPr>
          <w:szCs w:val="24"/>
          <w:rtl/>
          <w:lang w:val="it-IT"/>
        </w:rPr>
        <w:t xml:space="preserve">סקה השניה שציטטנו, כיוון שתוכנה הפנימי טעון ביאור. כמו שהקדמנו, עיקרה של פסקה מיועד לייתר את המעוננים, מאחר שבישראל נוכח נביא. בראייה זו, לא </w:t>
      </w:r>
      <w:r w:rsidR="00A05E81">
        <w:rPr>
          <w:rFonts w:hint="cs"/>
          <w:szCs w:val="24"/>
          <w:rtl/>
          <w:lang w:val="it-IT"/>
        </w:rPr>
        <w:t xml:space="preserve">ברור מדוע היה צורך להזכיר את </w:t>
      </w:r>
      <w:r>
        <w:rPr>
          <w:szCs w:val="24"/>
          <w:rtl/>
          <w:lang w:val="it-IT"/>
        </w:rPr>
        <w:t>מעמד הר סיני. יתירה מזו, מעיון בהתרחשות הדברים בזמן אמת, נראה ששילובו של מעמד הר סיני אף אינו תואם כלל את הלך המחשבה בפרשייתנו</w:t>
      </w:r>
      <w:r w:rsidR="00A05E81">
        <w:rPr>
          <w:rFonts w:hint="cs"/>
          <w:szCs w:val="24"/>
          <w:rtl/>
          <w:lang w:val="it-IT"/>
        </w:rPr>
        <w:t>:</w:t>
      </w:r>
      <w:r>
        <w:rPr>
          <w:szCs w:val="24"/>
          <w:rtl/>
          <w:lang w:val="it-IT"/>
        </w:rPr>
        <w:t xml:space="preserve"> </w:t>
      </w:r>
    </w:p>
    <w:p w14:paraId="0029B634" w14:textId="061EBC15" w:rsidR="009A4A31" w:rsidRDefault="00A05E81" w:rsidP="00A05E81">
      <w:pPr>
        <w:pStyle w:val="1"/>
        <w:spacing w:after="0"/>
        <w:rPr>
          <w:szCs w:val="24"/>
          <w:rtl/>
          <w:lang w:val="it-IT"/>
        </w:rPr>
      </w:pPr>
      <w:r>
        <w:rPr>
          <w:rFonts w:hint="cs"/>
          <w:szCs w:val="24"/>
          <w:rtl/>
          <w:lang w:val="it-IT"/>
        </w:rPr>
        <w:t>"</w:t>
      </w:r>
      <w:r w:rsidR="009A4A31">
        <w:rPr>
          <w:szCs w:val="24"/>
          <w:rtl/>
          <w:lang w:val="it-IT"/>
        </w:rPr>
        <w:t>אֶת הַדְּבָרִים הָאֵלֶּה דִּבֶּר ה' אֶל כָּל קְהַלְכֶם בָּהָר מִתּוֹךְ הָאֵשׁ הֶעָנָן וְהָעֲרָפֶל קוֹל גָּדוֹל וְלֹא יָסָף וַיִּכְתְּבֵם עַל שְׁנֵי לֻחֹת אֲבָנִים וַיִּתְּנֵם אֵלָי:</w:t>
      </w:r>
      <w:r w:rsidR="00773BC5">
        <w:rPr>
          <w:szCs w:val="24"/>
          <w:rtl/>
          <w:lang w:val="it-IT"/>
        </w:rPr>
        <w:t xml:space="preserve"> </w:t>
      </w:r>
      <w:r w:rsidR="009A4A31">
        <w:rPr>
          <w:szCs w:val="24"/>
          <w:rtl/>
          <w:lang w:val="it-IT"/>
        </w:rPr>
        <w:t>וַיְהִי כְּשָׁמְעֲכֶם אֶת הַקּוֹל מִתּוֹךְ הַחֹשֶׁךְ וְהָהָר בֹּעֵר בָּאֵשׁ וַתִּקְרְבוּן אֵלַי כָּל רָאשֵׁי שִׁבְטֵיכֶם וְזִקְנֵיכֶם:</w:t>
      </w:r>
      <w:r w:rsidR="00773BC5">
        <w:rPr>
          <w:szCs w:val="24"/>
          <w:rtl/>
          <w:lang w:val="it-IT"/>
        </w:rPr>
        <w:t xml:space="preserve"> </w:t>
      </w:r>
      <w:r w:rsidR="009A4A31">
        <w:rPr>
          <w:szCs w:val="24"/>
          <w:rtl/>
          <w:lang w:val="it-IT"/>
        </w:rPr>
        <w:t>וַתֹּאמְרוּ הֵן הֶרְאָנוּ ה' אֱ</w:t>
      </w:r>
      <w:r>
        <w:rPr>
          <w:rFonts w:hint="cs"/>
          <w:szCs w:val="24"/>
          <w:rtl/>
          <w:lang w:val="it-IT"/>
        </w:rPr>
        <w:t>-</w:t>
      </w:r>
      <w:r w:rsidR="009A4A31">
        <w:rPr>
          <w:szCs w:val="24"/>
          <w:rtl/>
          <w:lang w:val="it-IT"/>
        </w:rPr>
        <w:t>לֹהֵינוּ אֶת כְּבֹדוֹ וְאֶת גָּדְלוֹ וְאֶת קֹלוֹ שָׁמַעְנוּ מִתּוֹךְ הָאֵשׁ הַיּוֹם הַזֶּה רָאִינוּ כִּי יְדַבֵּר אֱ</w:t>
      </w:r>
      <w:r>
        <w:rPr>
          <w:rFonts w:hint="cs"/>
          <w:szCs w:val="24"/>
          <w:rtl/>
          <w:lang w:val="it-IT"/>
        </w:rPr>
        <w:t>-</w:t>
      </w:r>
      <w:r w:rsidR="009A4A31">
        <w:rPr>
          <w:szCs w:val="24"/>
          <w:rtl/>
          <w:lang w:val="it-IT"/>
        </w:rPr>
        <w:t>לֹהִים אֶת הָאָדָם וָחָי:</w:t>
      </w:r>
      <w:r w:rsidR="00773BC5">
        <w:rPr>
          <w:szCs w:val="24"/>
          <w:rtl/>
          <w:lang w:val="it-IT"/>
        </w:rPr>
        <w:t xml:space="preserve"> </w:t>
      </w:r>
      <w:r w:rsidR="009A4A31">
        <w:rPr>
          <w:szCs w:val="24"/>
          <w:rtl/>
          <w:lang w:val="it-IT"/>
        </w:rPr>
        <w:t>וְעַתָּה לָמָּה נָמוּת כִּי תֹאכְלֵנוּ הָאֵשׁ הַגְּדֹלָה הַזֹּאת אִם יֹסְפִים אֲנַחְנוּ לִשְׁמֹעַ אֶת קוֹל ה' אֱ</w:t>
      </w:r>
      <w:r>
        <w:rPr>
          <w:rFonts w:hint="cs"/>
          <w:szCs w:val="24"/>
          <w:rtl/>
          <w:lang w:val="it-IT"/>
        </w:rPr>
        <w:t>-</w:t>
      </w:r>
      <w:r w:rsidR="009A4A31">
        <w:rPr>
          <w:szCs w:val="24"/>
          <w:rtl/>
          <w:lang w:val="it-IT"/>
        </w:rPr>
        <w:t>לֹהֵינוּ עוֹד וָמָתְנוּ:</w:t>
      </w:r>
      <w:r w:rsidR="00773BC5">
        <w:rPr>
          <w:szCs w:val="24"/>
          <w:rtl/>
          <w:lang w:val="it-IT"/>
        </w:rPr>
        <w:t xml:space="preserve"> </w:t>
      </w:r>
      <w:r w:rsidR="009A4A31">
        <w:rPr>
          <w:szCs w:val="24"/>
          <w:rtl/>
          <w:lang w:val="it-IT"/>
        </w:rPr>
        <w:t>כִּי מִי כָל בָּשָׂר אֲשֶׁר שָׁמַע קוֹל אֱ</w:t>
      </w:r>
      <w:r>
        <w:rPr>
          <w:rFonts w:hint="cs"/>
          <w:szCs w:val="24"/>
          <w:rtl/>
          <w:lang w:val="it-IT"/>
        </w:rPr>
        <w:t>-</w:t>
      </w:r>
      <w:r w:rsidR="009A4A31">
        <w:rPr>
          <w:szCs w:val="24"/>
          <w:rtl/>
          <w:lang w:val="it-IT"/>
        </w:rPr>
        <w:t>לֹהִים חַיִּים מְדַבֵּר מִתּוֹךְ הָאֵשׁ כָּמֹנוּ וַיֶּחִי:</w:t>
      </w:r>
      <w:r w:rsidR="00773BC5">
        <w:rPr>
          <w:szCs w:val="24"/>
          <w:rtl/>
          <w:lang w:val="it-IT"/>
        </w:rPr>
        <w:t xml:space="preserve"> </w:t>
      </w:r>
      <w:r w:rsidR="009A4A31">
        <w:rPr>
          <w:szCs w:val="24"/>
          <w:rtl/>
          <w:lang w:val="it-IT"/>
        </w:rPr>
        <w:t xml:space="preserve">קְרַב אַתָּה וּשֲׁמָע אֵת כָּל אֲשֶׁר </w:t>
      </w:r>
      <w:r w:rsidR="009A4A31">
        <w:rPr>
          <w:szCs w:val="24"/>
          <w:rtl/>
          <w:lang w:val="it-IT"/>
        </w:rPr>
        <w:lastRenderedPageBreak/>
        <w:t>יֹאמַר ה' אֱ</w:t>
      </w:r>
      <w:r>
        <w:rPr>
          <w:rFonts w:hint="cs"/>
          <w:szCs w:val="24"/>
          <w:rtl/>
          <w:lang w:val="it-IT"/>
        </w:rPr>
        <w:t>-</w:t>
      </w:r>
      <w:r w:rsidR="009A4A31">
        <w:rPr>
          <w:szCs w:val="24"/>
          <w:rtl/>
          <w:lang w:val="it-IT"/>
        </w:rPr>
        <w:t>לֹהֵינוּ וְאַתְּ תְּדַבֵּר אֵלֵינוּ אֵת כָּל אֲשֶׁר יְדַבֵּר ה' אֱ</w:t>
      </w:r>
      <w:r>
        <w:rPr>
          <w:rFonts w:hint="cs"/>
          <w:szCs w:val="24"/>
          <w:rtl/>
          <w:lang w:val="it-IT"/>
        </w:rPr>
        <w:t>-</w:t>
      </w:r>
      <w:r w:rsidR="009A4A31">
        <w:rPr>
          <w:szCs w:val="24"/>
          <w:rtl/>
          <w:lang w:val="it-IT"/>
        </w:rPr>
        <w:t>לֹהֵינוּ אֵלֶיךָ וְשָׁמַעְנוּ וְעָשִׂינוּ:</w:t>
      </w:r>
      <w:r w:rsidR="00773BC5">
        <w:rPr>
          <w:szCs w:val="24"/>
          <w:rtl/>
          <w:lang w:val="it-IT"/>
        </w:rPr>
        <w:t xml:space="preserve"> </w:t>
      </w:r>
      <w:r w:rsidR="009A4A31">
        <w:rPr>
          <w:szCs w:val="24"/>
          <w:rtl/>
          <w:lang w:val="it-IT"/>
        </w:rPr>
        <w:t>וַיִּשְׁמַע ה' אֶת קוֹל דִּבְרֵיכֶם בְּדַבֶּרְכֶם אֵלָי וַיֹּאמֶר ה' אֵלַי שָׁמַעְתִּי אֶת קוֹל דִּבְרֵי הָעָם הַזֶּה אֲשֶׁר דִּבְּרוּ אֵלֶיךָ הֵיטִיבוּ כָּל אֲשֶׁר דִּבֵּרוּ:</w:t>
      </w:r>
      <w:r w:rsidR="00773BC5">
        <w:rPr>
          <w:szCs w:val="24"/>
          <w:rtl/>
          <w:lang w:val="it-IT"/>
        </w:rPr>
        <w:t xml:space="preserve"> </w:t>
      </w:r>
      <w:r w:rsidR="009A4A31">
        <w:rPr>
          <w:szCs w:val="24"/>
          <w:rtl/>
          <w:lang w:val="it-IT"/>
        </w:rPr>
        <w:t>מִי יִתֵּן וְהָיָה לְבָבָם זֶה לָהֶם לְיִרְאָה אֹתִי וְלִשְׁמֹר אֶת כָּל מִצְוֹתַי כָּל הַיָּמִים לְמַעַן יִיטַב לָהֶם וְלִבְנֵיהֶם לְעֹלָם:</w:t>
      </w:r>
      <w:r w:rsidR="00773BC5">
        <w:rPr>
          <w:szCs w:val="24"/>
          <w:rtl/>
          <w:lang w:val="it-IT"/>
        </w:rPr>
        <w:t xml:space="preserve"> </w:t>
      </w:r>
      <w:r w:rsidR="009A4A31">
        <w:rPr>
          <w:szCs w:val="24"/>
          <w:rtl/>
          <w:lang w:val="it-IT"/>
        </w:rPr>
        <w:t>לֵךְ אֱמֹר לָהֶם שׁוּבוּ לָכֶם לְאָהֳלֵיכֶם:</w:t>
      </w:r>
      <w:r w:rsidR="00773BC5">
        <w:rPr>
          <w:szCs w:val="24"/>
          <w:rtl/>
          <w:lang w:val="it-IT"/>
        </w:rPr>
        <w:t xml:space="preserve"> </w:t>
      </w:r>
      <w:r w:rsidR="009A4A31">
        <w:rPr>
          <w:szCs w:val="24"/>
          <w:rtl/>
          <w:lang w:val="it-IT"/>
        </w:rPr>
        <w:t>וְאַתָּה פֹּה עֲמֹד עִמָּדִי וַאֲדַבְּרָה אֵלֶיךָ אֵת כָּל הַמִּצְוָה וְהַחֻקִּים וְהַמִּשְׁפָּטִים אֲשֶׁר תְּלַמְּדֵם וְעָשׂוּ בָאָרֶץ אֲשֶׁר אָנֹכִי נֹתֵן לָהֶם לְרִשְׁתָּהּ</w:t>
      </w:r>
      <w:r>
        <w:rPr>
          <w:rFonts w:hint="cs"/>
          <w:szCs w:val="24"/>
          <w:rtl/>
          <w:lang w:val="it-IT"/>
        </w:rPr>
        <w:t>"</w:t>
      </w:r>
      <w:r>
        <w:rPr>
          <w:szCs w:val="24"/>
          <w:rtl/>
          <w:lang w:val="it-IT"/>
        </w:rPr>
        <w:tab/>
      </w:r>
      <w:r>
        <w:rPr>
          <w:rFonts w:hint="cs"/>
          <w:szCs w:val="24"/>
          <w:rtl/>
          <w:lang w:val="it-IT"/>
        </w:rPr>
        <w:t>(ה', י"ט-כ"ח)</w:t>
      </w:r>
    </w:p>
    <w:p w14:paraId="5B3F90FA" w14:textId="4920ADC9" w:rsidR="009A4A31" w:rsidRDefault="009A4A31" w:rsidP="009A4A31">
      <w:pPr>
        <w:rPr>
          <w:szCs w:val="24"/>
          <w:rtl/>
          <w:lang w:val="it-IT"/>
        </w:rPr>
      </w:pPr>
      <w:r>
        <w:rPr>
          <w:szCs w:val="24"/>
          <w:rtl/>
          <w:lang w:val="it-IT"/>
        </w:rPr>
        <w:t xml:space="preserve">מתואר כאן המורא הגדול שאחז בעם, לשמע דברי ה'. מתוך חרדה לחייהם הם </w:t>
      </w:r>
      <w:r w:rsidR="00A509F1">
        <w:rPr>
          <w:rFonts w:hint="cs"/>
          <w:szCs w:val="24"/>
          <w:rtl/>
          <w:lang w:val="it-IT"/>
        </w:rPr>
        <w:t xml:space="preserve">פנו </w:t>
      </w:r>
      <w:r>
        <w:rPr>
          <w:szCs w:val="24"/>
          <w:rtl/>
          <w:lang w:val="it-IT"/>
        </w:rPr>
        <w:t>למשה והתחננו שישמע הוא במקומם את ציוויי ה' ואז ימסור אותם להם. ה' שיבח את הצעתם ופעל בהתאם. משה נותר מול ה' לשמוע את מצוותיו וחוקיו, והוא זה שילמד את העם לעשותם.</w:t>
      </w:r>
    </w:p>
    <w:p w14:paraId="5C110F26" w14:textId="01AA8ED9" w:rsidR="00A509F1" w:rsidRDefault="009A4A31" w:rsidP="009A4A31">
      <w:pPr>
        <w:rPr>
          <w:szCs w:val="24"/>
          <w:rtl/>
          <w:lang w:val="it-IT"/>
        </w:rPr>
      </w:pPr>
      <w:r>
        <w:rPr>
          <w:szCs w:val="24"/>
          <w:rtl/>
          <w:lang w:val="it-IT"/>
        </w:rPr>
        <w:t xml:space="preserve">מתיאור זה עולה תמונה שונה לגמרי של מוסד הנבואה. הנביא כאן מתואר כדמות דתית, המשמשת מתווך בין המצווה למצווים, ותפקידו למסור את מצוות ה' לעם. </w:t>
      </w:r>
      <w:r w:rsidR="00A509F1">
        <w:rPr>
          <w:rFonts w:hint="cs"/>
          <w:szCs w:val="24"/>
          <w:rtl/>
          <w:lang w:val="it-IT"/>
        </w:rPr>
        <w:t>לעומת זאת</w:t>
      </w:r>
      <w:r>
        <w:rPr>
          <w:szCs w:val="24"/>
          <w:rtl/>
          <w:lang w:val="it-IT"/>
        </w:rPr>
        <w:t>, בפרשתנו הנביא מתואר כדמות מקבילה למעונ</w:t>
      </w:r>
      <w:r w:rsidR="00A509F1">
        <w:rPr>
          <w:rFonts w:hint="cs"/>
          <w:szCs w:val="24"/>
          <w:rtl/>
          <w:lang w:val="it-IT"/>
        </w:rPr>
        <w:t xml:space="preserve">ן. הנביא הוא מעין </w:t>
      </w:r>
      <w:r>
        <w:rPr>
          <w:szCs w:val="24"/>
          <w:rtl/>
          <w:lang w:val="it-IT"/>
        </w:rPr>
        <w:t xml:space="preserve">'מגיד עתידות עם הכשר', שבעטיו הצורך במעונן מתייתר. </w:t>
      </w:r>
    </w:p>
    <w:p w14:paraId="762D0E08" w14:textId="77777777" w:rsidR="00A509F1" w:rsidRDefault="009A4A31" w:rsidP="009A4A31">
      <w:pPr>
        <w:rPr>
          <w:szCs w:val="24"/>
          <w:rtl/>
          <w:lang w:val="it-IT"/>
        </w:rPr>
      </w:pPr>
      <w:r>
        <w:rPr>
          <w:szCs w:val="24"/>
          <w:rtl/>
          <w:lang w:val="it-IT"/>
        </w:rPr>
        <w:t>לכאורה</w:t>
      </w:r>
      <w:r w:rsidR="00A509F1">
        <w:rPr>
          <w:rFonts w:hint="cs"/>
          <w:szCs w:val="24"/>
          <w:rtl/>
          <w:lang w:val="it-IT"/>
        </w:rPr>
        <w:t>,</w:t>
      </w:r>
      <w:r>
        <w:rPr>
          <w:szCs w:val="24"/>
          <w:rtl/>
          <w:lang w:val="it-IT"/>
        </w:rPr>
        <w:t xml:space="preserve"> נראה שאין כל קשר בין תפקידי הנביא</w:t>
      </w:r>
      <w:r w:rsidR="00A509F1">
        <w:rPr>
          <w:rFonts w:hint="cs"/>
          <w:szCs w:val="24"/>
          <w:rtl/>
          <w:lang w:val="it-IT"/>
        </w:rPr>
        <w:t>.</w:t>
      </w:r>
      <w:r>
        <w:rPr>
          <w:szCs w:val="24"/>
          <w:rtl/>
          <w:lang w:val="it-IT"/>
        </w:rPr>
        <w:t xml:space="preserve"> אדרבא, במידה רבה הם אף סותרים. בתפקידו 'הדתי', הנביא משרת את היוצר המבקש למסור את דברו ליצוריו</w:t>
      </w:r>
      <w:r w:rsidR="00A509F1">
        <w:rPr>
          <w:rFonts w:hint="cs"/>
          <w:szCs w:val="24"/>
          <w:rtl/>
          <w:lang w:val="it-IT"/>
        </w:rPr>
        <w:t>.</w:t>
      </w:r>
      <w:r>
        <w:rPr>
          <w:szCs w:val="24"/>
          <w:rtl/>
          <w:lang w:val="it-IT"/>
        </w:rPr>
        <w:t xml:space="preserve"> בתפקידו 'האזרחי'</w:t>
      </w:r>
      <w:r w:rsidR="00A509F1">
        <w:rPr>
          <w:rFonts w:hint="cs"/>
          <w:szCs w:val="24"/>
          <w:rtl/>
          <w:lang w:val="it-IT"/>
        </w:rPr>
        <w:t>, לעומת זאת,</w:t>
      </w:r>
      <w:r>
        <w:rPr>
          <w:szCs w:val="24"/>
          <w:rtl/>
          <w:lang w:val="it-IT"/>
        </w:rPr>
        <w:t xml:space="preserve"> הוא מתפקד בשירותו של היצור המבקש לספק את סקרנותו בידיעת המחר.</w:t>
      </w:r>
      <w:r w:rsidR="00773BC5">
        <w:rPr>
          <w:szCs w:val="24"/>
          <w:rtl/>
          <w:lang w:val="it-IT"/>
        </w:rPr>
        <w:t xml:space="preserve"> </w:t>
      </w:r>
    </w:p>
    <w:p w14:paraId="30A9A77B" w14:textId="4493BF8A" w:rsidR="009A4A31" w:rsidRDefault="009A4A31" w:rsidP="009A4A31">
      <w:pPr>
        <w:rPr>
          <w:szCs w:val="24"/>
          <w:rtl/>
          <w:lang w:val="it-IT"/>
        </w:rPr>
      </w:pPr>
      <w:r>
        <w:rPr>
          <w:szCs w:val="24"/>
          <w:rtl/>
          <w:lang w:val="it-IT"/>
        </w:rPr>
        <w:t>בסיכומו של דבר</w:t>
      </w:r>
      <w:r w:rsidR="00A509F1">
        <w:rPr>
          <w:rFonts w:hint="cs"/>
          <w:szCs w:val="24"/>
          <w:rtl/>
          <w:lang w:val="it-IT"/>
        </w:rPr>
        <w:t>,</w:t>
      </w:r>
      <w:r>
        <w:rPr>
          <w:szCs w:val="24"/>
          <w:rtl/>
          <w:lang w:val="it-IT"/>
        </w:rPr>
        <w:t xml:space="preserve"> קשה להבין</w:t>
      </w:r>
      <w:r w:rsidR="00A509F1">
        <w:rPr>
          <w:rFonts w:hint="cs"/>
          <w:szCs w:val="24"/>
          <w:rtl/>
          <w:lang w:val="it-IT"/>
        </w:rPr>
        <w:t xml:space="preserve"> </w:t>
      </w:r>
      <w:r>
        <w:rPr>
          <w:szCs w:val="24"/>
          <w:rtl/>
          <w:lang w:val="it-IT"/>
        </w:rPr>
        <w:t>א</w:t>
      </w:r>
      <w:r w:rsidR="00A509F1">
        <w:rPr>
          <w:rFonts w:hint="cs"/>
          <w:szCs w:val="24"/>
          <w:rtl/>
          <w:lang w:val="it-IT"/>
        </w:rPr>
        <w:t>י</w:t>
      </w:r>
      <w:r>
        <w:rPr>
          <w:szCs w:val="24"/>
          <w:rtl/>
          <w:lang w:val="it-IT"/>
        </w:rPr>
        <w:t>ך ההפניה למעמד הר סיני, שמעמידה באור הזרקורים את הנביא ה'דתי' המצווה, אמורה לשמש</w:t>
      </w:r>
      <w:r w:rsidR="00A509F1">
        <w:rPr>
          <w:rFonts w:hint="cs"/>
          <w:szCs w:val="24"/>
          <w:rtl/>
          <w:lang w:val="it-IT"/>
        </w:rPr>
        <w:t xml:space="preserve"> </w:t>
      </w:r>
      <w:r>
        <w:rPr>
          <w:szCs w:val="24"/>
          <w:rtl/>
          <w:lang w:val="it-IT"/>
        </w:rPr>
        <w:t>אב-טיפוס לדמותו של הנביא מגיד העתידות שישמש חלופה למעונן</w:t>
      </w:r>
      <w:r w:rsidR="00A509F1">
        <w:rPr>
          <w:rFonts w:hint="cs"/>
          <w:szCs w:val="24"/>
          <w:rtl/>
          <w:lang w:val="it-IT"/>
        </w:rPr>
        <w:t xml:space="preserve"> </w:t>
      </w:r>
      <w:r w:rsidR="00A509F1">
        <w:rPr>
          <w:szCs w:val="24"/>
          <w:rtl/>
          <w:lang w:val="it-IT"/>
        </w:rPr>
        <w:t>–</w:t>
      </w:r>
      <w:r w:rsidR="00A509F1">
        <w:rPr>
          <w:rFonts w:hint="cs"/>
          <w:szCs w:val="24"/>
          <w:rtl/>
          <w:lang w:val="it-IT"/>
        </w:rPr>
        <w:t xml:space="preserve"> כאשר </w:t>
      </w:r>
      <w:r>
        <w:rPr>
          <w:szCs w:val="24"/>
          <w:rtl/>
          <w:lang w:val="it-IT"/>
        </w:rPr>
        <w:t>הקשר הלוגי בין הדמויות לוט בערפל.</w:t>
      </w:r>
    </w:p>
    <w:p w14:paraId="7327EB45" w14:textId="77777777" w:rsidR="00A509F1" w:rsidRDefault="00A509F1" w:rsidP="009A4A31">
      <w:pPr>
        <w:rPr>
          <w:szCs w:val="24"/>
          <w:rtl/>
          <w:lang w:val="it-IT"/>
        </w:rPr>
      </w:pPr>
    </w:p>
    <w:p w14:paraId="778AE7AE" w14:textId="3C5877F0" w:rsidR="009A4A31" w:rsidRPr="00E4175F" w:rsidRDefault="00E4175F" w:rsidP="00E4175F">
      <w:pPr>
        <w:jc w:val="center"/>
        <w:rPr>
          <w:rFonts w:ascii="Arial" w:hAnsi="Arial" w:cs="Arial"/>
          <w:b/>
          <w:bCs/>
          <w:sz w:val="24"/>
          <w:szCs w:val="24"/>
          <w:rtl/>
        </w:rPr>
      </w:pPr>
      <w:r>
        <w:rPr>
          <w:rFonts w:ascii="Arial" w:hAnsi="Arial" w:cs="Arial" w:hint="cs"/>
          <w:b/>
          <w:bCs/>
          <w:sz w:val="24"/>
          <w:szCs w:val="24"/>
          <w:rtl/>
        </w:rPr>
        <w:t xml:space="preserve">ג. </w:t>
      </w:r>
      <w:r w:rsidR="009A4A31" w:rsidRPr="00E4175F">
        <w:rPr>
          <w:rFonts w:ascii="Arial" w:hAnsi="Arial" w:cs="Arial"/>
          <w:b/>
          <w:bCs/>
          <w:sz w:val="24"/>
          <w:szCs w:val="24"/>
          <w:rtl/>
        </w:rPr>
        <w:t>בַּעֲבוּר יִשְׁמַע הָעָם בְּדַבְּרִי עִמָּךְ וְגַם בְּךָ יַאֲמִינוּ לְעוֹלָם</w:t>
      </w:r>
    </w:p>
    <w:p w14:paraId="38E26395" w14:textId="77777777" w:rsidR="00A509F1" w:rsidRDefault="009A4A31" w:rsidP="009A4A31">
      <w:pPr>
        <w:rPr>
          <w:szCs w:val="24"/>
          <w:rtl/>
          <w:lang w:val="it-IT"/>
        </w:rPr>
      </w:pPr>
      <w:r>
        <w:rPr>
          <w:szCs w:val="24"/>
          <w:rtl/>
          <w:lang w:val="it-IT"/>
        </w:rPr>
        <w:t>מעמד הר סיני מתואר פעמיים במק</w:t>
      </w:r>
      <w:r w:rsidR="00A509F1">
        <w:rPr>
          <w:rFonts w:hint="cs"/>
          <w:szCs w:val="24"/>
          <w:rtl/>
          <w:lang w:val="it-IT"/>
        </w:rPr>
        <w:t>רא, ו</w:t>
      </w:r>
      <w:r>
        <w:rPr>
          <w:szCs w:val="24"/>
          <w:rtl/>
          <w:lang w:val="it-IT"/>
        </w:rPr>
        <w:t>בכל פעם המקרא מציב לו מטרה שונה. בספר שמות המטרה מתרכזת בחיזוק האמונה במשה</w:t>
      </w:r>
      <w:r>
        <w:rPr>
          <w:rStyle w:val="FootnoteReference"/>
          <w:szCs w:val="24"/>
          <w:rtl/>
          <w:lang w:val="it-IT"/>
        </w:rPr>
        <w:footnoteReference w:id="3"/>
      </w:r>
      <w:r w:rsidR="00A509F1">
        <w:rPr>
          <w:rFonts w:hint="cs"/>
          <w:szCs w:val="24"/>
          <w:rtl/>
          <w:lang w:val="it-IT"/>
        </w:rPr>
        <w:t>:</w:t>
      </w:r>
      <w:r>
        <w:rPr>
          <w:szCs w:val="24"/>
          <w:rtl/>
          <w:lang w:val="it-IT"/>
        </w:rPr>
        <w:t xml:space="preserve"> </w:t>
      </w:r>
    </w:p>
    <w:p w14:paraId="38FB547E" w14:textId="77777777" w:rsidR="00A509F1" w:rsidRDefault="00A509F1" w:rsidP="00A509F1">
      <w:pPr>
        <w:pStyle w:val="1"/>
        <w:spacing w:after="0"/>
        <w:rPr>
          <w:szCs w:val="24"/>
          <w:rtl/>
          <w:lang w:val="it-IT"/>
        </w:rPr>
      </w:pPr>
      <w:r>
        <w:rPr>
          <w:rFonts w:hint="cs"/>
          <w:szCs w:val="24"/>
          <w:rtl/>
          <w:lang w:val="it-IT"/>
        </w:rPr>
        <w:t>"</w:t>
      </w:r>
      <w:r w:rsidR="009A4A31">
        <w:rPr>
          <w:szCs w:val="24"/>
          <w:rtl/>
          <w:lang w:val="it-IT"/>
        </w:rPr>
        <w:t>וַיֹּאמֶר ה' אֶל מֹשֶׁה הִנֵּה אָנֹכִי בָּא אֵלֶיךָ בְּעַב הֶעָנָן בַּעֲבוּר יִשְׁמַע הָעָם בְּדַבְּרִי עִמָּךְ וְגַם בְּךָ יַאֲמִינוּ לְעוֹלָם וַיַּגֵּד מֹשֶׁה אֶת דִּבְרֵי הָעָם אֶל ה'</w:t>
      </w:r>
      <w:r>
        <w:rPr>
          <w:rFonts w:hint="cs"/>
          <w:szCs w:val="24"/>
          <w:rtl/>
          <w:lang w:val="it-IT"/>
        </w:rPr>
        <w:t xml:space="preserve"> "</w:t>
      </w:r>
      <w:r>
        <w:rPr>
          <w:szCs w:val="24"/>
          <w:rtl/>
          <w:lang w:val="it-IT"/>
        </w:rPr>
        <w:tab/>
      </w:r>
    </w:p>
    <w:p w14:paraId="073C545D" w14:textId="1CE53487" w:rsidR="009A4A31" w:rsidRDefault="00A509F1" w:rsidP="00A509F1">
      <w:pPr>
        <w:pStyle w:val="1"/>
        <w:spacing w:after="0"/>
        <w:rPr>
          <w:szCs w:val="24"/>
          <w:rtl/>
          <w:lang w:val="it-IT"/>
        </w:rPr>
      </w:pPr>
      <w:r>
        <w:rPr>
          <w:szCs w:val="24"/>
          <w:rtl/>
          <w:lang w:val="it-IT"/>
        </w:rPr>
        <w:tab/>
      </w:r>
      <w:r>
        <w:rPr>
          <w:rFonts w:hint="cs"/>
          <w:szCs w:val="24"/>
          <w:rtl/>
          <w:lang w:val="it-IT"/>
        </w:rPr>
        <w:t>(שמות י"ט, ט')</w:t>
      </w:r>
    </w:p>
    <w:p w14:paraId="545E537C" w14:textId="77777777" w:rsidR="008F2B64" w:rsidRDefault="009A4A31" w:rsidP="009A4A31">
      <w:pPr>
        <w:rPr>
          <w:szCs w:val="24"/>
          <w:rtl/>
          <w:lang w:val="it-IT"/>
        </w:rPr>
      </w:pPr>
      <w:r>
        <w:rPr>
          <w:szCs w:val="24"/>
          <w:rtl/>
          <w:lang w:val="it-IT"/>
        </w:rPr>
        <w:t>בספר דברים</w:t>
      </w:r>
      <w:r w:rsidR="008F2B64">
        <w:rPr>
          <w:rFonts w:hint="cs"/>
          <w:szCs w:val="24"/>
          <w:rtl/>
          <w:lang w:val="it-IT"/>
        </w:rPr>
        <w:t>, לעומת זאת,</w:t>
      </w:r>
      <w:r>
        <w:rPr>
          <w:szCs w:val="24"/>
          <w:rtl/>
          <w:lang w:val="it-IT"/>
        </w:rPr>
        <w:t xml:space="preserve"> המטרה הינה חיזוק יראת א</w:t>
      </w:r>
      <w:r w:rsidR="008F2B64">
        <w:rPr>
          <w:rFonts w:hint="cs"/>
          <w:szCs w:val="24"/>
          <w:rtl/>
          <w:lang w:val="it-IT"/>
        </w:rPr>
        <w:t>-</w:t>
      </w:r>
      <w:r>
        <w:rPr>
          <w:szCs w:val="24"/>
          <w:rtl/>
          <w:lang w:val="it-IT"/>
        </w:rPr>
        <w:t>לו</w:t>
      </w:r>
      <w:r w:rsidR="008F2B64">
        <w:rPr>
          <w:rFonts w:hint="cs"/>
          <w:szCs w:val="24"/>
          <w:rtl/>
          <w:lang w:val="it-IT"/>
        </w:rPr>
        <w:t>ה</w:t>
      </w:r>
      <w:r>
        <w:rPr>
          <w:szCs w:val="24"/>
          <w:rtl/>
          <w:lang w:val="it-IT"/>
        </w:rPr>
        <w:t>ים של העם</w:t>
      </w:r>
      <w:r w:rsidR="008F2B64">
        <w:rPr>
          <w:rFonts w:hint="cs"/>
          <w:szCs w:val="24"/>
          <w:rtl/>
          <w:lang w:val="it-IT"/>
        </w:rPr>
        <w:t>:</w:t>
      </w:r>
      <w:r>
        <w:rPr>
          <w:szCs w:val="24"/>
          <w:rtl/>
          <w:lang w:val="it-IT"/>
        </w:rPr>
        <w:t xml:space="preserve"> </w:t>
      </w:r>
    </w:p>
    <w:p w14:paraId="723209DF" w14:textId="3143A1F7" w:rsidR="008F2B64" w:rsidRDefault="008F2B64" w:rsidP="008F2B64">
      <w:pPr>
        <w:pStyle w:val="1"/>
        <w:spacing w:after="0"/>
        <w:rPr>
          <w:szCs w:val="24"/>
          <w:rtl/>
          <w:lang w:val="it-IT"/>
        </w:rPr>
      </w:pPr>
      <w:r>
        <w:rPr>
          <w:rFonts w:hint="cs"/>
          <w:szCs w:val="24"/>
          <w:rtl/>
          <w:lang w:val="it-IT"/>
        </w:rPr>
        <w:t>"</w:t>
      </w:r>
      <w:r w:rsidR="009A4A31">
        <w:rPr>
          <w:szCs w:val="24"/>
          <w:rtl/>
          <w:lang w:val="it-IT"/>
        </w:rPr>
        <w:t xml:space="preserve">יוֹם אֲשֶׁר עָמַדְתָּ לִפְנֵי ה' </w:t>
      </w:r>
      <w:r w:rsidR="00773BC5">
        <w:rPr>
          <w:szCs w:val="24"/>
          <w:rtl/>
          <w:lang w:val="it-IT"/>
        </w:rPr>
        <w:t>אֱ-לֹהֶיךָ</w:t>
      </w:r>
      <w:r w:rsidR="009A4A31">
        <w:rPr>
          <w:szCs w:val="24"/>
          <w:rtl/>
          <w:lang w:val="it-IT"/>
        </w:rPr>
        <w:t xml:space="preserve"> בְּחֹרֵב בֶּאֱמֹר ה' אֵלַי הַקְהֶל לִי אֶת הָעָם וְאַשְׁמִעֵם אֶת</w:t>
      </w:r>
      <w:r w:rsidR="00773BC5">
        <w:rPr>
          <w:szCs w:val="24"/>
          <w:rtl/>
          <w:lang w:val="it-IT"/>
        </w:rPr>
        <w:t xml:space="preserve"> </w:t>
      </w:r>
      <w:r w:rsidR="009A4A31">
        <w:rPr>
          <w:szCs w:val="24"/>
          <w:rtl/>
          <w:lang w:val="it-IT"/>
        </w:rPr>
        <w:t xml:space="preserve">דְּבָרָי </w:t>
      </w:r>
      <w:r w:rsidR="009A4A31">
        <w:rPr>
          <w:b/>
          <w:bCs/>
          <w:szCs w:val="24"/>
          <w:rtl/>
          <w:lang w:val="it-IT"/>
        </w:rPr>
        <w:t xml:space="preserve">אֲשֶׁר יִלְמְדוּן לְיִרְאָה אֹתִי </w:t>
      </w:r>
      <w:r w:rsidR="009A4A31">
        <w:rPr>
          <w:szCs w:val="24"/>
          <w:rtl/>
        </w:rPr>
        <w:t>כָּל</w:t>
      </w:r>
      <w:r w:rsidR="009A4A31">
        <w:rPr>
          <w:b/>
          <w:bCs/>
          <w:szCs w:val="24"/>
          <w:rtl/>
          <w:lang w:val="it-IT"/>
        </w:rPr>
        <w:t xml:space="preserve"> </w:t>
      </w:r>
      <w:r w:rsidR="009A4A31">
        <w:rPr>
          <w:szCs w:val="24"/>
          <w:rtl/>
          <w:lang w:val="it-IT"/>
        </w:rPr>
        <w:t>הַיָּמִים אֲשֶׁר הֵם חַיִּים עַל הָאֲדָמָה וְאֶת בְּנֵיהֶם יְלַמֵּדוּן</w:t>
      </w:r>
      <w:r>
        <w:rPr>
          <w:rFonts w:hint="cs"/>
          <w:szCs w:val="24"/>
          <w:rtl/>
          <w:lang w:val="it-IT"/>
        </w:rPr>
        <w:t>"</w:t>
      </w:r>
      <w:r>
        <w:rPr>
          <w:szCs w:val="24"/>
          <w:rtl/>
          <w:lang w:val="it-IT"/>
        </w:rPr>
        <w:tab/>
      </w:r>
      <w:r>
        <w:rPr>
          <w:rFonts w:hint="cs"/>
          <w:szCs w:val="24"/>
          <w:rtl/>
          <w:lang w:val="it-IT"/>
        </w:rPr>
        <w:t>(ד', י')</w:t>
      </w:r>
    </w:p>
    <w:p w14:paraId="6FCC84D7" w14:textId="0AA94AB0" w:rsidR="009A4A31" w:rsidRDefault="009A4A31" w:rsidP="009A4A31">
      <w:pPr>
        <w:rPr>
          <w:szCs w:val="24"/>
          <w:rtl/>
          <w:lang w:val="it-IT"/>
        </w:rPr>
      </w:pPr>
      <w:r>
        <w:rPr>
          <w:szCs w:val="24"/>
          <w:rtl/>
          <w:lang w:val="it-IT"/>
        </w:rPr>
        <w:t>האם מדובר בשתי מטרות שונות או בהיבטים שונים של אותה מטרה?</w:t>
      </w:r>
    </w:p>
    <w:p w14:paraId="7B54184C" w14:textId="77777777" w:rsidR="008F2B64" w:rsidRDefault="009A4A31" w:rsidP="009A4A31">
      <w:pPr>
        <w:rPr>
          <w:szCs w:val="24"/>
          <w:rtl/>
          <w:lang w:val="it-IT"/>
        </w:rPr>
      </w:pPr>
      <w:r>
        <w:rPr>
          <w:szCs w:val="24"/>
          <w:rtl/>
          <w:lang w:val="it-IT"/>
        </w:rPr>
        <w:t>כידוע מעמד הר סיני נקטע באמצעו, וכך הדבר מתואר בספר שמות</w:t>
      </w:r>
      <w:r w:rsidR="008F2B64">
        <w:rPr>
          <w:rFonts w:hint="cs"/>
          <w:szCs w:val="24"/>
          <w:rtl/>
          <w:lang w:val="it-IT"/>
        </w:rPr>
        <w:t>:</w:t>
      </w:r>
      <w:r>
        <w:rPr>
          <w:szCs w:val="24"/>
          <w:rtl/>
          <w:lang w:val="it-IT"/>
        </w:rPr>
        <w:t xml:space="preserve"> </w:t>
      </w:r>
    </w:p>
    <w:p w14:paraId="6ECFC79F" w14:textId="425CDB88" w:rsidR="009A4A31" w:rsidRPr="008F2B64" w:rsidRDefault="008F2B64" w:rsidP="008F2B64">
      <w:pPr>
        <w:pStyle w:val="1"/>
        <w:spacing w:after="0"/>
        <w:rPr>
          <w:szCs w:val="24"/>
          <w:rtl/>
          <w:lang w:val="it-IT"/>
        </w:rPr>
      </w:pPr>
      <w:r>
        <w:rPr>
          <w:rFonts w:hint="cs"/>
          <w:szCs w:val="24"/>
          <w:rtl/>
          <w:lang w:val="it-IT"/>
        </w:rPr>
        <w:t>"</w:t>
      </w:r>
      <w:r w:rsidR="009A4A31">
        <w:rPr>
          <w:szCs w:val="24"/>
          <w:rtl/>
          <w:lang w:val="it-IT"/>
        </w:rPr>
        <w:t>וְכָל הָעָם רֹאִים אֶת הַקּוֹלֹת וְאֶת הַלַּפִּידִם וְאֵת קוֹל הַשֹּׁפָר וְאֶת הָהָר עָשֵׁן וַיַּרְא הָעָם וַיָּנֻעוּ וַיַּעַמְדוּ מֵרָחֹק:</w:t>
      </w:r>
      <w:r w:rsidR="00773BC5">
        <w:rPr>
          <w:szCs w:val="24"/>
          <w:rtl/>
          <w:lang w:val="it-IT"/>
        </w:rPr>
        <w:t xml:space="preserve"> </w:t>
      </w:r>
      <w:r w:rsidR="009A4A31">
        <w:rPr>
          <w:szCs w:val="24"/>
          <w:rtl/>
          <w:lang w:val="it-IT"/>
        </w:rPr>
        <w:t>וַיֹּאמְרוּ אֶל מֹשֶׁה דַּבֵּר אַתָּה עִמָּנוּ וְנִשְׁמָעָה וְאַל יְדַבֵּר עִמָּנוּ אֱ</w:t>
      </w:r>
      <w:r>
        <w:rPr>
          <w:rFonts w:hint="cs"/>
          <w:szCs w:val="24"/>
          <w:rtl/>
          <w:lang w:val="it-IT"/>
        </w:rPr>
        <w:t>-</w:t>
      </w:r>
      <w:r w:rsidR="009A4A31">
        <w:rPr>
          <w:szCs w:val="24"/>
          <w:rtl/>
          <w:lang w:val="it-IT"/>
        </w:rPr>
        <w:t>לֹהִים פֶּן נָמוּת:</w:t>
      </w:r>
      <w:r w:rsidR="00773BC5">
        <w:rPr>
          <w:szCs w:val="24"/>
          <w:rtl/>
          <w:lang w:val="it-IT"/>
        </w:rPr>
        <w:t xml:space="preserve"> </w:t>
      </w:r>
      <w:r w:rsidR="009A4A31">
        <w:rPr>
          <w:szCs w:val="24"/>
          <w:rtl/>
          <w:lang w:val="it-IT"/>
        </w:rPr>
        <w:t>וַיֹּאמֶר מֹשֶׁה אֶל הָעָם אַל תִּירָאוּ כִּי לְבַעֲבוּר נַסּוֹת אֶתְכֶם בָּא הָאֱ</w:t>
      </w:r>
      <w:r>
        <w:rPr>
          <w:rFonts w:hint="cs"/>
          <w:szCs w:val="24"/>
          <w:rtl/>
          <w:lang w:val="it-IT"/>
        </w:rPr>
        <w:t>-</w:t>
      </w:r>
      <w:r w:rsidR="009A4A31">
        <w:rPr>
          <w:szCs w:val="24"/>
          <w:rtl/>
          <w:lang w:val="it-IT"/>
        </w:rPr>
        <w:t xml:space="preserve">לֹהִים </w:t>
      </w:r>
      <w:r w:rsidR="009A4A31">
        <w:rPr>
          <w:b/>
          <w:bCs/>
          <w:szCs w:val="24"/>
          <w:rtl/>
          <w:lang w:val="it-IT"/>
        </w:rPr>
        <w:t>וּבַעֲבוּר תִּהְיֶה יִרְאָתוֹ עַל פְּנֵיכֶם לְבִלְתִּי תֶחֱטָאוּ</w:t>
      </w:r>
      <w:r>
        <w:rPr>
          <w:rFonts w:hint="cs"/>
          <w:szCs w:val="24"/>
          <w:rtl/>
          <w:lang w:val="it-IT"/>
        </w:rPr>
        <w:t>"</w:t>
      </w:r>
      <w:r>
        <w:rPr>
          <w:szCs w:val="24"/>
          <w:rtl/>
          <w:lang w:val="it-IT"/>
        </w:rPr>
        <w:tab/>
      </w:r>
      <w:r>
        <w:rPr>
          <w:rFonts w:hint="cs"/>
          <w:szCs w:val="24"/>
          <w:rtl/>
          <w:lang w:val="it-IT"/>
        </w:rPr>
        <w:t>(שמות כ', ט"ו-י"ז)</w:t>
      </w:r>
    </w:p>
    <w:p w14:paraId="342A0783" w14:textId="42DCFC47" w:rsidR="009A4A31" w:rsidRDefault="008F2B64" w:rsidP="009A4A31">
      <w:pPr>
        <w:rPr>
          <w:szCs w:val="24"/>
          <w:rtl/>
          <w:lang w:val="it-IT"/>
        </w:rPr>
      </w:pPr>
      <w:r>
        <w:rPr>
          <w:rFonts w:hint="cs"/>
          <w:szCs w:val="24"/>
          <w:rtl/>
          <w:lang w:val="it-IT"/>
        </w:rPr>
        <w:t xml:space="preserve">תשומת </w:t>
      </w:r>
      <w:r w:rsidR="009A4A31">
        <w:rPr>
          <w:szCs w:val="24"/>
          <w:rtl/>
          <w:lang w:val="it-IT"/>
        </w:rPr>
        <w:t>לב, כי משה מרגיע את העם שאין להם צורך לחשוש, מאחר והמעמד כבר השיג את מטרתו</w:t>
      </w:r>
      <w:r>
        <w:rPr>
          <w:rFonts w:hint="cs"/>
          <w:szCs w:val="24"/>
          <w:rtl/>
          <w:lang w:val="it-IT"/>
        </w:rPr>
        <w:t xml:space="preserve"> </w:t>
      </w:r>
      <w:r>
        <w:rPr>
          <w:szCs w:val="24"/>
          <w:rtl/>
          <w:lang w:val="it-IT"/>
        </w:rPr>
        <w:t>–</w:t>
      </w:r>
      <w:r>
        <w:rPr>
          <w:rFonts w:hint="cs"/>
          <w:szCs w:val="24"/>
          <w:rtl/>
          <w:lang w:val="it-IT"/>
        </w:rPr>
        <w:t xml:space="preserve"> </w:t>
      </w:r>
      <w:r w:rsidR="009A4A31">
        <w:rPr>
          <w:szCs w:val="24"/>
          <w:rtl/>
          <w:lang w:val="it-IT"/>
        </w:rPr>
        <w:t>שתהיה יראת ה' נסוכה על פניהם. לאור הנתונים שהקדמנו, הסבר זה מעורר קושי, כיוון שלא זו הייתה מטרת המעמד בספר שמות</w:t>
      </w:r>
      <w:r>
        <w:rPr>
          <w:rFonts w:hint="cs"/>
          <w:szCs w:val="24"/>
          <w:rtl/>
          <w:lang w:val="it-IT"/>
        </w:rPr>
        <w:t xml:space="preserve"> (שהייתה, כאמור, </w:t>
      </w:r>
      <w:r w:rsidR="009A4A31">
        <w:rPr>
          <w:szCs w:val="24"/>
          <w:rtl/>
          <w:lang w:val="it-IT"/>
        </w:rPr>
        <w:t>חיזוק האמונה במשה</w:t>
      </w:r>
      <w:r>
        <w:rPr>
          <w:rFonts w:hint="cs"/>
          <w:szCs w:val="24"/>
          <w:rtl/>
          <w:lang w:val="it-IT"/>
        </w:rPr>
        <w:t>)</w:t>
      </w:r>
      <w:r w:rsidR="009A4A31">
        <w:rPr>
          <w:rStyle w:val="FootnoteReference"/>
          <w:szCs w:val="24"/>
          <w:rtl/>
          <w:lang w:val="it-IT"/>
        </w:rPr>
        <w:footnoteReference w:id="4"/>
      </w:r>
      <w:r w:rsidR="009A4A31">
        <w:rPr>
          <w:szCs w:val="24"/>
          <w:rtl/>
          <w:lang w:val="it-IT"/>
        </w:rPr>
        <w:t>. עובדה זו מלמדת כי המקרא רואה במטרות אלו שני צדדים של אותו מטבע</w:t>
      </w:r>
      <w:r>
        <w:rPr>
          <w:rFonts w:hint="cs"/>
          <w:szCs w:val="24"/>
          <w:rtl/>
          <w:lang w:val="it-IT"/>
        </w:rPr>
        <w:t>,</w:t>
      </w:r>
      <w:r w:rsidR="009A4A31">
        <w:rPr>
          <w:szCs w:val="24"/>
          <w:rtl/>
          <w:lang w:val="it-IT"/>
        </w:rPr>
        <w:t xml:space="preserve"> </w:t>
      </w:r>
      <w:r>
        <w:rPr>
          <w:rFonts w:hint="cs"/>
          <w:szCs w:val="24"/>
          <w:rtl/>
          <w:lang w:val="it-IT"/>
        </w:rPr>
        <w:t xml:space="preserve">שעלינו </w:t>
      </w:r>
      <w:r w:rsidR="009A4A31">
        <w:rPr>
          <w:szCs w:val="24"/>
          <w:rtl/>
          <w:lang w:val="it-IT"/>
        </w:rPr>
        <w:t>להבין כיצד הן משתלבות זו בזו.</w:t>
      </w:r>
    </w:p>
    <w:p w14:paraId="346282C0" w14:textId="77777777" w:rsidR="00E4175F" w:rsidRDefault="00E4175F" w:rsidP="009A4A31">
      <w:pPr>
        <w:rPr>
          <w:szCs w:val="24"/>
          <w:rtl/>
          <w:lang w:val="it-IT"/>
        </w:rPr>
      </w:pPr>
    </w:p>
    <w:p w14:paraId="4B6F0408" w14:textId="09CB9D4F" w:rsidR="009A4A31" w:rsidRPr="00E4175F" w:rsidRDefault="008F2B64" w:rsidP="00E4175F">
      <w:pPr>
        <w:jc w:val="center"/>
        <w:rPr>
          <w:rFonts w:ascii="Arial" w:hAnsi="Arial" w:cs="Arial"/>
          <w:b/>
          <w:bCs/>
          <w:sz w:val="24"/>
          <w:szCs w:val="24"/>
          <w:rtl/>
        </w:rPr>
      </w:pPr>
      <w:r>
        <w:rPr>
          <w:rFonts w:ascii="Arial" w:hAnsi="Arial" w:cs="Arial" w:hint="cs"/>
          <w:b/>
          <w:bCs/>
          <w:sz w:val="24"/>
          <w:szCs w:val="24"/>
          <w:rtl/>
        </w:rPr>
        <w:t xml:space="preserve">ד. </w:t>
      </w:r>
      <w:r w:rsidR="009A4A31" w:rsidRPr="00E4175F">
        <w:rPr>
          <w:rFonts w:ascii="Arial" w:hAnsi="Arial" w:cs="Arial"/>
          <w:b/>
          <w:bCs/>
          <w:sz w:val="24"/>
          <w:szCs w:val="24"/>
          <w:rtl/>
        </w:rPr>
        <w:t>וְאַל יְדַבֵּר עִמָּנוּ אֱ</w:t>
      </w:r>
      <w:r w:rsidR="001B5A12">
        <w:rPr>
          <w:rFonts w:ascii="Arial" w:hAnsi="Arial" w:cs="Arial" w:hint="cs"/>
          <w:b/>
          <w:bCs/>
          <w:sz w:val="24"/>
          <w:szCs w:val="24"/>
          <w:rtl/>
        </w:rPr>
        <w:t>-</w:t>
      </w:r>
      <w:r w:rsidR="009A4A31" w:rsidRPr="00E4175F">
        <w:rPr>
          <w:rFonts w:ascii="Arial" w:hAnsi="Arial" w:cs="Arial"/>
          <w:b/>
          <w:bCs/>
          <w:sz w:val="24"/>
          <w:szCs w:val="24"/>
          <w:rtl/>
        </w:rPr>
        <w:t>לֹהִים פֶּן נָמוּת</w:t>
      </w:r>
    </w:p>
    <w:p w14:paraId="605220C4" w14:textId="7E799EA8" w:rsidR="008F2B64" w:rsidRDefault="009A4A31" w:rsidP="009A4A31">
      <w:pPr>
        <w:rPr>
          <w:szCs w:val="24"/>
          <w:rtl/>
          <w:lang w:val="it-IT"/>
        </w:rPr>
      </w:pPr>
      <w:r>
        <w:rPr>
          <w:szCs w:val="24"/>
          <w:rtl/>
          <w:lang w:val="it-IT"/>
        </w:rPr>
        <w:t>החידוש התיאולוגי שהביא עם ישראל לעולם היווה מהפכה בכל הקשור ליחסי אדם וא</w:t>
      </w:r>
      <w:r w:rsidR="008F2B64">
        <w:rPr>
          <w:rFonts w:hint="cs"/>
          <w:szCs w:val="24"/>
          <w:rtl/>
          <w:lang w:val="it-IT"/>
        </w:rPr>
        <w:t>-</w:t>
      </w:r>
      <w:r>
        <w:rPr>
          <w:szCs w:val="24"/>
          <w:rtl/>
          <w:lang w:val="it-IT"/>
        </w:rPr>
        <w:t>לוהיו. הק</w:t>
      </w:r>
      <w:r w:rsidR="008F2B64">
        <w:rPr>
          <w:rFonts w:hint="cs"/>
          <w:szCs w:val="24"/>
          <w:rtl/>
          <w:lang w:val="it-IT"/>
        </w:rPr>
        <w:t>י</w:t>
      </w:r>
      <w:r>
        <w:rPr>
          <w:szCs w:val="24"/>
          <w:rtl/>
          <w:lang w:val="it-IT"/>
        </w:rPr>
        <w:t>רבה המוחשית והנראית בין האדם לא</w:t>
      </w:r>
      <w:r w:rsidR="008F2B64">
        <w:rPr>
          <w:rFonts w:hint="cs"/>
          <w:szCs w:val="24"/>
          <w:rtl/>
          <w:lang w:val="it-IT"/>
        </w:rPr>
        <w:t>-</w:t>
      </w:r>
      <w:r>
        <w:rPr>
          <w:szCs w:val="24"/>
          <w:rtl/>
          <w:lang w:val="it-IT"/>
        </w:rPr>
        <w:t xml:space="preserve">לוהיו נטעה בו תחושת ביטחון, והיוותה את הבסיס לכל פולחן שהוא. הבשורה שהביא עם ישראל לעולם </w:t>
      </w:r>
      <w:r w:rsidR="008F2B64">
        <w:rPr>
          <w:rFonts w:hint="cs"/>
          <w:szCs w:val="24"/>
          <w:rtl/>
          <w:lang w:val="it-IT"/>
        </w:rPr>
        <w:t xml:space="preserve">נתקלה, </w:t>
      </w:r>
      <w:r>
        <w:rPr>
          <w:szCs w:val="24"/>
          <w:rtl/>
          <w:lang w:val="it-IT"/>
        </w:rPr>
        <w:t>מן הסתם</w:t>
      </w:r>
      <w:r w:rsidR="008F2B64">
        <w:rPr>
          <w:rFonts w:hint="cs"/>
          <w:szCs w:val="24"/>
          <w:rtl/>
          <w:lang w:val="it-IT"/>
        </w:rPr>
        <w:t>,</w:t>
      </w:r>
      <w:r>
        <w:rPr>
          <w:szCs w:val="24"/>
          <w:rtl/>
          <w:lang w:val="it-IT"/>
        </w:rPr>
        <w:t xml:space="preserve"> בתימהון, שלא לומר בספק רב. ביטוי מעשי לכך נתן לנו פרעה, בשעה שמשה בא אליו בשם יוצר הכל שאינו נראה לעין, ועוד </w:t>
      </w:r>
      <w:r w:rsidR="008F2B64">
        <w:rPr>
          <w:rFonts w:hint="cs"/>
          <w:szCs w:val="24"/>
          <w:rtl/>
          <w:lang w:val="it-IT"/>
        </w:rPr>
        <w:t>ה</w:t>
      </w:r>
      <w:r>
        <w:rPr>
          <w:szCs w:val="24"/>
          <w:rtl/>
          <w:lang w:val="it-IT"/>
        </w:rPr>
        <w:t>עז לדרוש ממנו דרישות מרחיקות לכת</w:t>
      </w:r>
      <w:r w:rsidR="008F2B64">
        <w:rPr>
          <w:rFonts w:hint="cs"/>
          <w:szCs w:val="24"/>
          <w:rtl/>
          <w:lang w:val="it-IT"/>
        </w:rPr>
        <w:t>:</w:t>
      </w:r>
    </w:p>
    <w:p w14:paraId="310492BE" w14:textId="5CD7DA22" w:rsidR="009A4A31" w:rsidRDefault="008F2B64" w:rsidP="008F2B64">
      <w:pPr>
        <w:pStyle w:val="1"/>
        <w:spacing w:after="0"/>
        <w:rPr>
          <w:szCs w:val="24"/>
          <w:rtl/>
          <w:lang w:val="it-IT"/>
        </w:rPr>
      </w:pPr>
      <w:r>
        <w:rPr>
          <w:rFonts w:hint="cs"/>
          <w:szCs w:val="24"/>
          <w:rtl/>
          <w:lang w:val="it-IT"/>
        </w:rPr>
        <w:t>"</w:t>
      </w:r>
      <w:r w:rsidR="009A4A31">
        <w:rPr>
          <w:szCs w:val="24"/>
          <w:rtl/>
          <w:lang w:val="it-IT"/>
        </w:rPr>
        <w:t>וְאַחַר בָּאוּ מֹשֶׁה וְאַהֲרֹן וַיֹּאמְרוּ אֶל פַּרְעֹה כֹּה אָמַר ה' אֱ</w:t>
      </w:r>
      <w:r>
        <w:rPr>
          <w:rFonts w:hint="cs"/>
          <w:szCs w:val="24"/>
          <w:rtl/>
          <w:lang w:val="it-IT"/>
        </w:rPr>
        <w:t>-</w:t>
      </w:r>
      <w:r w:rsidR="009A4A31">
        <w:rPr>
          <w:szCs w:val="24"/>
          <w:rtl/>
          <w:lang w:val="it-IT"/>
        </w:rPr>
        <w:t>לֹהֵי יִשְׂרָאֵל שַׁלַּח אֶת עַמִּי וְיָחֹגּוּ לִי בַּמִּדְבָּר:</w:t>
      </w:r>
      <w:r w:rsidR="00773BC5">
        <w:rPr>
          <w:szCs w:val="24"/>
          <w:rtl/>
          <w:lang w:val="it-IT"/>
        </w:rPr>
        <w:t xml:space="preserve"> </w:t>
      </w:r>
      <w:r w:rsidR="009A4A31">
        <w:rPr>
          <w:szCs w:val="24"/>
          <w:rtl/>
          <w:lang w:val="it-IT"/>
        </w:rPr>
        <w:t>וַיֹּאמֶר פַּרְעֹה מִי ה' אֲשֶׁר אֶשְׁמַע בְּקֹלוֹ לְשַׁלַּח אֶת יִשְׂרָאֵל לֹא יָדַעְתִּי אֶת ה' וְגַם אֶת יִשְׂרָאֵל לֹא אֲשַׁלֵּחַ</w:t>
      </w:r>
      <w:r>
        <w:rPr>
          <w:rFonts w:hint="cs"/>
          <w:szCs w:val="24"/>
          <w:rtl/>
          <w:lang w:val="it-IT"/>
        </w:rPr>
        <w:t>"</w:t>
      </w:r>
      <w:r>
        <w:rPr>
          <w:szCs w:val="24"/>
          <w:rtl/>
          <w:lang w:val="it-IT"/>
        </w:rPr>
        <w:tab/>
      </w:r>
      <w:r>
        <w:rPr>
          <w:rFonts w:hint="cs"/>
          <w:szCs w:val="24"/>
          <w:rtl/>
          <w:lang w:val="it-IT"/>
        </w:rPr>
        <w:t>(שמות ה', א'-ב')</w:t>
      </w:r>
    </w:p>
    <w:p w14:paraId="35FE4B35" w14:textId="77777777" w:rsidR="008F2B64" w:rsidRDefault="009A4A31" w:rsidP="009A4A31">
      <w:pPr>
        <w:rPr>
          <w:szCs w:val="24"/>
          <w:rtl/>
          <w:lang w:val="it-IT"/>
        </w:rPr>
      </w:pPr>
      <w:r>
        <w:rPr>
          <w:szCs w:val="24"/>
          <w:rtl/>
          <w:lang w:val="it-IT"/>
        </w:rPr>
        <w:t xml:space="preserve">לא מן הנמנע שאף בני ישראל הסתפקו </w:t>
      </w:r>
      <w:r w:rsidR="008F2B64">
        <w:rPr>
          <w:rFonts w:hint="cs"/>
          <w:szCs w:val="24"/>
          <w:rtl/>
          <w:lang w:val="it-IT"/>
        </w:rPr>
        <w:t>ב</w:t>
      </w:r>
      <w:r>
        <w:rPr>
          <w:szCs w:val="24"/>
          <w:rtl/>
          <w:lang w:val="it-IT"/>
        </w:rPr>
        <w:t>עצמם אודות פשר הנהגה זו. אין זה אומר שפקפקו בעצם מציאות הבורא, א</w:t>
      </w:r>
      <w:r w:rsidR="008F2B64">
        <w:rPr>
          <w:rFonts w:hint="cs"/>
          <w:szCs w:val="24"/>
          <w:rtl/>
          <w:lang w:val="it-IT"/>
        </w:rPr>
        <w:t>-</w:t>
      </w:r>
      <w:r>
        <w:rPr>
          <w:szCs w:val="24"/>
          <w:rtl/>
          <w:lang w:val="it-IT"/>
        </w:rPr>
        <w:t>לו</w:t>
      </w:r>
      <w:r w:rsidR="008F2B64">
        <w:rPr>
          <w:rFonts w:hint="cs"/>
          <w:szCs w:val="24"/>
          <w:rtl/>
          <w:lang w:val="it-IT"/>
        </w:rPr>
        <w:t>ה</w:t>
      </w:r>
      <w:r>
        <w:rPr>
          <w:szCs w:val="24"/>
          <w:rtl/>
          <w:lang w:val="it-IT"/>
        </w:rPr>
        <w:t xml:space="preserve">י אבותם, אלא תמהו לעצמם על מה ולמה הוא אינו נראה לעיניהם. </w:t>
      </w:r>
    </w:p>
    <w:p w14:paraId="3FC3FFED" w14:textId="5B12A5A8" w:rsidR="00075219" w:rsidRDefault="009A4A31" w:rsidP="008F2B64">
      <w:pPr>
        <w:rPr>
          <w:szCs w:val="24"/>
          <w:rtl/>
          <w:lang w:val="it-IT"/>
        </w:rPr>
      </w:pPr>
      <w:r>
        <w:rPr>
          <w:szCs w:val="24"/>
          <w:rtl/>
          <w:lang w:val="it-IT"/>
        </w:rPr>
        <w:t>אם כנים אנו בהבחנה זו, יש להניח כי הבשורה שיוצרם-מושיעם מתעתד להתייחס אליהם ישירות</w:t>
      </w:r>
      <w:r w:rsidR="008F2B64">
        <w:rPr>
          <w:rFonts w:hint="cs"/>
          <w:szCs w:val="24"/>
          <w:rtl/>
          <w:lang w:val="it-IT"/>
        </w:rPr>
        <w:t>,</w:t>
      </w:r>
      <w:r>
        <w:rPr>
          <w:szCs w:val="24"/>
          <w:rtl/>
          <w:lang w:val="it-IT"/>
        </w:rPr>
        <w:t xml:space="preserve"> לוותה בציפייה לק</w:t>
      </w:r>
      <w:r w:rsidR="008F2B64">
        <w:rPr>
          <w:rFonts w:hint="cs"/>
          <w:szCs w:val="24"/>
          <w:rtl/>
          <w:lang w:val="it-IT"/>
        </w:rPr>
        <w:t>י</w:t>
      </w:r>
      <w:r>
        <w:rPr>
          <w:szCs w:val="24"/>
          <w:rtl/>
          <w:lang w:val="it-IT"/>
        </w:rPr>
        <w:t xml:space="preserve">רבה פיזית באותו מעמד. </w:t>
      </w:r>
      <w:r w:rsidR="008F2B64">
        <w:rPr>
          <w:rFonts w:hint="cs"/>
          <w:szCs w:val="24"/>
          <w:rtl/>
          <w:lang w:val="it-IT"/>
        </w:rPr>
        <w:t xml:space="preserve">בהתאם לכך, </w:t>
      </w:r>
      <w:r>
        <w:rPr>
          <w:szCs w:val="24"/>
          <w:rtl/>
          <w:lang w:val="it-IT"/>
        </w:rPr>
        <w:t xml:space="preserve">אנו שומעים על התראות חוזרות ונשנות למשה שיקפיד להרחיק את העם שלא </w:t>
      </w:r>
      <w:r w:rsidR="00075219">
        <w:rPr>
          <w:rFonts w:hint="cs"/>
          <w:szCs w:val="24"/>
          <w:rtl/>
          <w:lang w:val="it-IT"/>
        </w:rPr>
        <w:t xml:space="preserve">יעלו </w:t>
      </w:r>
      <w:r>
        <w:rPr>
          <w:szCs w:val="24"/>
          <w:rtl/>
          <w:lang w:val="it-IT"/>
        </w:rPr>
        <w:t xml:space="preserve">בהר </w:t>
      </w:r>
      <w:r w:rsidR="00075219">
        <w:rPr>
          <w:rFonts w:hint="cs"/>
          <w:szCs w:val="24"/>
          <w:rtl/>
          <w:lang w:val="it-IT"/>
        </w:rPr>
        <w:t xml:space="preserve">מתוך רצונם </w:t>
      </w:r>
      <w:r>
        <w:rPr>
          <w:szCs w:val="24"/>
          <w:rtl/>
          <w:lang w:val="it-IT"/>
        </w:rPr>
        <w:t xml:space="preserve">לחוש את </w:t>
      </w:r>
      <w:r w:rsidR="00075219">
        <w:rPr>
          <w:rFonts w:hint="cs"/>
          <w:szCs w:val="24"/>
          <w:rtl/>
          <w:lang w:val="it-IT"/>
        </w:rPr>
        <w:t>ה':</w:t>
      </w:r>
    </w:p>
    <w:p w14:paraId="7F5980C7" w14:textId="77777777" w:rsidR="00075219" w:rsidRDefault="00075219" w:rsidP="00075219">
      <w:pPr>
        <w:pStyle w:val="1"/>
        <w:spacing w:after="0"/>
        <w:rPr>
          <w:szCs w:val="24"/>
          <w:rtl/>
          <w:lang w:val="it-IT"/>
        </w:rPr>
      </w:pPr>
      <w:r>
        <w:rPr>
          <w:rFonts w:hint="cs"/>
          <w:szCs w:val="24"/>
          <w:rtl/>
          <w:lang w:val="it-IT"/>
        </w:rPr>
        <w:t>"</w:t>
      </w:r>
      <w:r w:rsidR="009A4A31">
        <w:rPr>
          <w:szCs w:val="24"/>
          <w:rtl/>
          <w:lang w:val="it-IT"/>
        </w:rPr>
        <w:t>וַיֹּאמֶר ה' אֶל מֹשֶׁה הִנֵּה אָנֹכִי בָּא אֵלֶיךָ בְּעַב הֶעָנָן בַּעֲבוּר יִשְׁמַע הָעָם בְּדַבְּרִי עִמָּךְ וְגַם בְּךָ יַאֲמִינוּ לְעוֹלָם וַיַּגֵּד מֹשֶׁה אֶת דִּבְרֵי הָעָם אֶל ה'</w:t>
      </w:r>
      <w:r>
        <w:rPr>
          <w:rFonts w:hint="cs"/>
          <w:szCs w:val="24"/>
          <w:rtl/>
          <w:lang w:val="it-IT"/>
        </w:rPr>
        <w:t xml:space="preserve"> "</w:t>
      </w:r>
      <w:r>
        <w:rPr>
          <w:szCs w:val="24"/>
          <w:rtl/>
          <w:lang w:val="it-IT"/>
        </w:rPr>
        <w:tab/>
      </w:r>
    </w:p>
    <w:p w14:paraId="6236C490" w14:textId="27AE3F2A" w:rsidR="009A4A31" w:rsidRDefault="00075219" w:rsidP="00075219">
      <w:pPr>
        <w:pStyle w:val="1"/>
        <w:spacing w:after="0"/>
        <w:rPr>
          <w:szCs w:val="24"/>
          <w:rtl/>
          <w:lang w:val="it-IT"/>
        </w:rPr>
      </w:pPr>
      <w:r>
        <w:rPr>
          <w:szCs w:val="24"/>
          <w:rtl/>
          <w:lang w:val="it-IT"/>
        </w:rPr>
        <w:tab/>
      </w:r>
      <w:r>
        <w:rPr>
          <w:rFonts w:hint="cs"/>
          <w:szCs w:val="24"/>
          <w:rtl/>
          <w:lang w:val="it-IT"/>
        </w:rPr>
        <w:t>(שמות י"ט, ט')</w:t>
      </w:r>
    </w:p>
    <w:p w14:paraId="2F6EC095" w14:textId="64552AF5" w:rsidR="00075219" w:rsidRDefault="00075219" w:rsidP="00075219">
      <w:pPr>
        <w:rPr>
          <w:szCs w:val="24"/>
          <w:rtl/>
          <w:lang w:val="it-IT"/>
        </w:rPr>
      </w:pPr>
      <w:r>
        <w:rPr>
          <w:szCs w:val="24"/>
          <w:rtl/>
          <w:lang w:val="it-IT"/>
        </w:rPr>
        <w:t>אף חז"ל נתנו ביטוי למשאלת לב זו של העם</w:t>
      </w:r>
      <w:r>
        <w:rPr>
          <w:rFonts w:hint="cs"/>
          <w:szCs w:val="24"/>
          <w:rtl/>
          <w:lang w:val="it-IT"/>
        </w:rPr>
        <w:t>, כפי שרש"י הביא מהמכילתא:</w:t>
      </w:r>
    </w:p>
    <w:p w14:paraId="5EBE543F" w14:textId="78A96C91" w:rsidR="009A4A31" w:rsidRPr="00075219" w:rsidRDefault="00075219" w:rsidP="00075219">
      <w:pPr>
        <w:pStyle w:val="1"/>
        <w:spacing w:after="0"/>
        <w:rPr>
          <w:szCs w:val="24"/>
          <w:rtl/>
          <w:lang w:val="it-IT"/>
        </w:rPr>
      </w:pPr>
      <w:r>
        <w:rPr>
          <w:rFonts w:hint="cs"/>
          <w:szCs w:val="24"/>
          <w:rtl/>
          <w:lang w:val="it-IT"/>
        </w:rPr>
        <w:t>"</w:t>
      </w:r>
      <w:r w:rsidR="009A4A31">
        <w:rPr>
          <w:szCs w:val="24"/>
          <w:rtl/>
          <w:lang w:val="it-IT"/>
        </w:rPr>
        <w:t xml:space="preserve">את דברי העם וגו' - תשובה על דבר זה שמעתי מהם שרצונם לשמוע ממך אינו דומה השומע מפי השליח לשומע מפי המלך, </w:t>
      </w:r>
      <w:r w:rsidR="009A4A31">
        <w:rPr>
          <w:b/>
          <w:bCs/>
          <w:szCs w:val="24"/>
          <w:rtl/>
          <w:lang w:val="it-IT"/>
        </w:rPr>
        <w:t>רצוננו לראות את מלכנו</w:t>
      </w:r>
      <w:r>
        <w:rPr>
          <w:rFonts w:hint="cs"/>
          <w:szCs w:val="24"/>
          <w:rtl/>
          <w:lang w:val="it-IT"/>
        </w:rPr>
        <w:t>"</w:t>
      </w:r>
      <w:r>
        <w:rPr>
          <w:szCs w:val="24"/>
          <w:rtl/>
          <w:lang w:val="it-IT"/>
        </w:rPr>
        <w:tab/>
      </w:r>
      <w:r>
        <w:rPr>
          <w:rFonts w:hint="cs"/>
          <w:szCs w:val="24"/>
          <w:rtl/>
          <w:lang w:val="it-IT"/>
        </w:rPr>
        <w:t>(רש"י שם)</w:t>
      </w:r>
    </w:p>
    <w:p w14:paraId="0B19A277" w14:textId="77777777" w:rsidR="001B5A12" w:rsidRDefault="009A4A31" w:rsidP="009A4A31">
      <w:pPr>
        <w:rPr>
          <w:szCs w:val="24"/>
          <w:rtl/>
          <w:lang w:val="it-IT"/>
        </w:rPr>
      </w:pPr>
      <w:r>
        <w:rPr>
          <w:szCs w:val="24"/>
          <w:rtl/>
          <w:lang w:val="it-IT"/>
        </w:rPr>
        <w:t>בקריאה זהירה של הפסוק</w:t>
      </w:r>
      <w:r w:rsidR="001B5A12">
        <w:rPr>
          <w:rFonts w:hint="cs"/>
          <w:szCs w:val="24"/>
          <w:rtl/>
          <w:lang w:val="it-IT"/>
        </w:rPr>
        <w:t>,</w:t>
      </w:r>
      <w:r>
        <w:rPr>
          <w:szCs w:val="24"/>
          <w:rtl/>
          <w:lang w:val="it-IT"/>
        </w:rPr>
        <w:t xml:space="preserve"> עולה שמעמד הר סיני היה אמור להיות דו-שיח בין ה' למשה, כשעם ישראל צופה מהצד, אמנם העם מיאן</w:t>
      </w:r>
      <w:r w:rsidR="001B5A12">
        <w:rPr>
          <w:rFonts w:hint="cs"/>
          <w:szCs w:val="24"/>
          <w:rtl/>
          <w:lang w:val="it-IT"/>
        </w:rPr>
        <w:t>,</w:t>
      </w:r>
      <w:r>
        <w:rPr>
          <w:szCs w:val="24"/>
          <w:rtl/>
          <w:lang w:val="it-IT"/>
        </w:rPr>
        <w:t xml:space="preserve"> וכך יצא שהדברות פרצו כדיבור ישיר לעם</w:t>
      </w:r>
      <w:r w:rsidR="001B5A12">
        <w:rPr>
          <w:rFonts w:hint="cs"/>
          <w:szCs w:val="24"/>
          <w:rtl/>
          <w:lang w:val="it-IT"/>
        </w:rPr>
        <w:t xml:space="preserve">. </w:t>
      </w:r>
      <w:r>
        <w:rPr>
          <w:szCs w:val="24"/>
          <w:rtl/>
          <w:lang w:val="it-IT"/>
        </w:rPr>
        <w:t>אלא</w:t>
      </w:r>
      <w:r w:rsidR="001B5A12">
        <w:rPr>
          <w:rFonts w:hint="cs"/>
          <w:szCs w:val="24"/>
          <w:rtl/>
          <w:lang w:val="it-IT"/>
        </w:rPr>
        <w:t>,</w:t>
      </w:r>
      <w:r>
        <w:rPr>
          <w:szCs w:val="24"/>
          <w:rtl/>
          <w:lang w:val="it-IT"/>
        </w:rPr>
        <w:t xml:space="preserve"> </w:t>
      </w:r>
      <w:r w:rsidR="001B5A12">
        <w:rPr>
          <w:rFonts w:hint="cs"/>
          <w:szCs w:val="24"/>
          <w:rtl/>
          <w:lang w:val="it-IT"/>
        </w:rPr>
        <w:t xml:space="preserve">שהעם </w:t>
      </w:r>
      <w:r>
        <w:rPr>
          <w:szCs w:val="24"/>
          <w:rtl/>
          <w:lang w:val="it-IT"/>
        </w:rPr>
        <w:t xml:space="preserve">לא יכול היה לעמוד בכך וקרס מיד. </w:t>
      </w:r>
    </w:p>
    <w:p w14:paraId="46B2E042" w14:textId="6F8FC4F0" w:rsidR="009A4A31" w:rsidRDefault="00895B4D" w:rsidP="009A4A31">
      <w:pPr>
        <w:rPr>
          <w:szCs w:val="24"/>
          <w:rtl/>
          <w:lang w:val="it-IT"/>
        </w:rPr>
      </w:pPr>
      <w:r>
        <w:rPr>
          <w:rFonts w:hint="cs"/>
          <w:szCs w:val="24"/>
          <w:rtl/>
          <w:lang w:val="it-IT"/>
        </w:rPr>
        <w:t xml:space="preserve">למרות </w:t>
      </w:r>
      <w:r w:rsidR="009A4A31">
        <w:rPr>
          <w:szCs w:val="24"/>
          <w:rtl/>
          <w:lang w:val="it-IT"/>
        </w:rPr>
        <w:t>זאת, ה' מכתיר את המעמד כהצלחה. עצם העובדה שהעם נוכח לדעת שאין בו כוח לעמוד לנוכח דיבור ישיר של א</w:t>
      </w:r>
      <w:r w:rsidR="001B5A12">
        <w:rPr>
          <w:rFonts w:hint="cs"/>
          <w:szCs w:val="24"/>
          <w:rtl/>
          <w:lang w:val="it-IT"/>
        </w:rPr>
        <w:t>-</w:t>
      </w:r>
      <w:r w:rsidR="009A4A31">
        <w:rPr>
          <w:szCs w:val="24"/>
          <w:rtl/>
          <w:lang w:val="it-IT"/>
        </w:rPr>
        <w:t>לו</w:t>
      </w:r>
      <w:r w:rsidR="001B5A12">
        <w:rPr>
          <w:rFonts w:hint="cs"/>
          <w:szCs w:val="24"/>
          <w:rtl/>
          <w:lang w:val="it-IT"/>
        </w:rPr>
        <w:t>ה</w:t>
      </w:r>
      <w:r w:rsidR="009A4A31">
        <w:rPr>
          <w:szCs w:val="24"/>
          <w:rtl/>
          <w:lang w:val="it-IT"/>
        </w:rPr>
        <w:t>יו, הינו מסר חשוב כשלעצמו.</w:t>
      </w:r>
    </w:p>
    <w:p w14:paraId="575228FB" w14:textId="521CF453" w:rsidR="009A4A31" w:rsidRDefault="001B5A12" w:rsidP="009A4A31">
      <w:pPr>
        <w:rPr>
          <w:szCs w:val="24"/>
          <w:rtl/>
          <w:lang w:val="it-IT"/>
        </w:rPr>
      </w:pPr>
      <w:r>
        <w:rPr>
          <w:rFonts w:hint="cs"/>
          <w:szCs w:val="24"/>
          <w:rtl/>
          <w:lang w:val="it-IT"/>
        </w:rPr>
        <w:t xml:space="preserve">כפי שטען הרמב"ן, </w:t>
      </w:r>
      <w:r w:rsidR="009A4A31">
        <w:rPr>
          <w:szCs w:val="24"/>
          <w:rtl/>
          <w:lang w:val="it-IT"/>
        </w:rPr>
        <w:t xml:space="preserve">העם מעולם לא פקפק במוסד הנבואה. </w:t>
      </w:r>
      <w:r>
        <w:rPr>
          <w:rFonts w:hint="cs"/>
          <w:szCs w:val="24"/>
          <w:rtl/>
          <w:lang w:val="it-IT"/>
        </w:rPr>
        <w:t xml:space="preserve">אולם, </w:t>
      </w:r>
      <w:r w:rsidR="009A4A31">
        <w:rPr>
          <w:szCs w:val="24"/>
          <w:rtl/>
          <w:lang w:val="it-IT"/>
        </w:rPr>
        <w:t>מאחר ש</w:t>
      </w:r>
      <w:r w:rsidR="00895B4D">
        <w:rPr>
          <w:rFonts w:hint="cs"/>
          <w:szCs w:val="24"/>
          <w:rtl/>
          <w:lang w:val="it-IT"/>
        </w:rPr>
        <w:t xml:space="preserve">מעולם </w:t>
      </w:r>
      <w:r w:rsidR="009A4A31">
        <w:rPr>
          <w:szCs w:val="24"/>
          <w:rtl/>
          <w:lang w:val="it-IT"/>
        </w:rPr>
        <w:t>לא חוו על בשר</w:t>
      </w:r>
      <w:r w:rsidR="00895B4D">
        <w:rPr>
          <w:rFonts w:hint="cs"/>
          <w:szCs w:val="24"/>
          <w:rtl/>
          <w:lang w:val="it-IT"/>
        </w:rPr>
        <w:t xml:space="preserve">ם </w:t>
      </w:r>
      <w:r w:rsidR="009A4A31">
        <w:rPr>
          <w:szCs w:val="24"/>
          <w:rtl/>
          <w:lang w:val="it-IT"/>
        </w:rPr>
        <w:t>קרבת א</w:t>
      </w:r>
      <w:r>
        <w:rPr>
          <w:rFonts w:hint="cs"/>
          <w:szCs w:val="24"/>
          <w:rtl/>
          <w:lang w:val="it-IT"/>
        </w:rPr>
        <w:t>-</w:t>
      </w:r>
      <w:r w:rsidR="009A4A31">
        <w:rPr>
          <w:szCs w:val="24"/>
          <w:rtl/>
          <w:lang w:val="it-IT"/>
        </w:rPr>
        <w:t>לו</w:t>
      </w:r>
      <w:r>
        <w:rPr>
          <w:rFonts w:hint="cs"/>
          <w:szCs w:val="24"/>
          <w:rtl/>
          <w:lang w:val="it-IT"/>
        </w:rPr>
        <w:t>ה</w:t>
      </w:r>
      <w:r w:rsidR="009A4A31">
        <w:rPr>
          <w:szCs w:val="24"/>
          <w:rtl/>
          <w:lang w:val="it-IT"/>
        </w:rPr>
        <w:t>ים, יתכן שסבר</w:t>
      </w:r>
      <w:r w:rsidR="00895B4D">
        <w:rPr>
          <w:rFonts w:hint="cs"/>
          <w:szCs w:val="24"/>
          <w:rtl/>
          <w:lang w:val="it-IT"/>
        </w:rPr>
        <w:t>ו</w:t>
      </w:r>
      <w:r w:rsidR="009A4A31">
        <w:rPr>
          <w:szCs w:val="24"/>
          <w:rtl/>
          <w:lang w:val="it-IT"/>
        </w:rPr>
        <w:t xml:space="preserve"> ש</w:t>
      </w:r>
      <w:r>
        <w:rPr>
          <w:rFonts w:hint="cs"/>
          <w:szCs w:val="24"/>
          <w:rtl/>
          <w:lang w:val="it-IT"/>
        </w:rPr>
        <w:t>ב</w:t>
      </w:r>
      <w:r w:rsidR="009A4A31">
        <w:rPr>
          <w:szCs w:val="24"/>
          <w:rtl/>
          <w:lang w:val="it-IT"/>
        </w:rPr>
        <w:t>עת הזו</w:t>
      </w:r>
      <w:r>
        <w:rPr>
          <w:rFonts w:hint="cs"/>
          <w:szCs w:val="24"/>
          <w:rtl/>
          <w:lang w:val="it-IT"/>
        </w:rPr>
        <w:t>,</w:t>
      </w:r>
      <w:r w:rsidR="009A4A31">
        <w:rPr>
          <w:szCs w:val="24"/>
          <w:rtl/>
          <w:lang w:val="it-IT"/>
        </w:rPr>
        <w:t xml:space="preserve"> בה משפחת יעקב הפכה לעם, </w:t>
      </w:r>
      <w:r>
        <w:rPr>
          <w:rFonts w:hint="cs"/>
          <w:szCs w:val="24"/>
          <w:rtl/>
          <w:lang w:val="it-IT"/>
        </w:rPr>
        <w:t>ה</w:t>
      </w:r>
      <w:r w:rsidR="009A4A31">
        <w:rPr>
          <w:szCs w:val="24"/>
          <w:rtl/>
          <w:lang w:val="it-IT"/>
        </w:rPr>
        <w:t>הקשר התמידי והקרוב בין ה' לבחיריו יכול להתפר</w:t>
      </w:r>
      <w:r>
        <w:rPr>
          <w:rFonts w:hint="cs"/>
          <w:szCs w:val="24"/>
          <w:rtl/>
          <w:lang w:val="it-IT"/>
        </w:rPr>
        <w:t>ס</w:t>
      </w:r>
      <w:r w:rsidR="009A4A31">
        <w:rPr>
          <w:szCs w:val="24"/>
          <w:rtl/>
          <w:lang w:val="it-IT"/>
        </w:rPr>
        <w:t xml:space="preserve"> על </w:t>
      </w:r>
      <w:r>
        <w:rPr>
          <w:rFonts w:hint="cs"/>
          <w:szCs w:val="24"/>
          <w:rtl/>
          <w:lang w:val="it-IT"/>
        </w:rPr>
        <w:t xml:space="preserve">פני </w:t>
      </w:r>
      <w:r w:rsidR="009A4A31">
        <w:rPr>
          <w:szCs w:val="24"/>
          <w:rtl/>
          <w:lang w:val="it-IT"/>
        </w:rPr>
        <w:t>כולם ולא להתמקד ביחידי סגולה. דווקא לשם כך נועד מעמד הר סיני, בו העם נוכח העם לדעת כי הנבואה הינה תופעה חריגה, ואין היא נחלתה של כל בריה.</w:t>
      </w:r>
    </w:p>
    <w:p w14:paraId="05FAF955" w14:textId="2A7BD4D4" w:rsidR="009A4A31" w:rsidRDefault="009A4A31" w:rsidP="009A4A31">
      <w:pPr>
        <w:rPr>
          <w:szCs w:val="24"/>
          <w:rtl/>
          <w:lang w:val="it-IT"/>
        </w:rPr>
      </w:pPr>
      <w:r>
        <w:rPr>
          <w:szCs w:val="24"/>
          <w:rtl/>
          <w:lang w:val="it-IT"/>
        </w:rPr>
        <w:t>זהו קו התפר בו נפגשות מטרותיו השונות של מעמד הר סיני. ההכרה שלא כל ילוד אישה יכול לעמוד בפני דיבור א</w:t>
      </w:r>
      <w:r w:rsidR="001B5A12">
        <w:rPr>
          <w:rFonts w:hint="cs"/>
          <w:szCs w:val="24"/>
          <w:rtl/>
          <w:lang w:val="it-IT"/>
        </w:rPr>
        <w:t>-</w:t>
      </w:r>
      <w:r>
        <w:rPr>
          <w:szCs w:val="24"/>
          <w:rtl/>
          <w:lang w:val="it-IT"/>
        </w:rPr>
        <w:t>לו</w:t>
      </w:r>
      <w:r w:rsidR="001B5A12">
        <w:rPr>
          <w:rFonts w:hint="cs"/>
          <w:szCs w:val="24"/>
          <w:rtl/>
          <w:lang w:val="it-IT"/>
        </w:rPr>
        <w:t>ה</w:t>
      </w:r>
      <w:r>
        <w:rPr>
          <w:szCs w:val="24"/>
          <w:rtl/>
          <w:lang w:val="it-IT"/>
        </w:rPr>
        <w:t xml:space="preserve">י, מביאה ליראה גדולה מפני </w:t>
      </w:r>
      <w:r w:rsidR="001B5A12">
        <w:rPr>
          <w:rFonts w:hint="cs"/>
          <w:szCs w:val="24"/>
          <w:rtl/>
          <w:lang w:val="it-IT"/>
        </w:rPr>
        <w:t>בורא העולם</w:t>
      </w:r>
      <w:r>
        <w:rPr>
          <w:szCs w:val="24"/>
          <w:rtl/>
          <w:lang w:val="it-IT"/>
        </w:rPr>
        <w:t>. אמנם בד בבד היא מביאה להכרה כי אותו ילוד אישה שדווקא מסוגל לעמוד בכך, הינו פסגת המין האנושי.</w:t>
      </w:r>
    </w:p>
    <w:p w14:paraId="6BA09045" w14:textId="77777777" w:rsidR="001B5A12" w:rsidRDefault="001B5A12" w:rsidP="009A4A31">
      <w:pPr>
        <w:rPr>
          <w:szCs w:val="24"/>
          <w:rtl/>
          <w:lang w:val="it-IT"/>
        </w:rPr>
      </w:pPr>
    </w:p>
    <w:p w14:paraId="083BE4AF" w14:textId="26C7DA9B" w:rsidR="009A4A31" w:rsidRPr="00E4175F" w:rsidRDefault="001B5A12" w:rsidP="00E4175F">
      <w:pPr>
        <w:jc w:val="center"/>
        <w:rPr>
          <w:rFonts w:ascii="Arial" w:hAnsi="Arial" w:cs="Arial"/>
          <w:b/>
          <w:bCs/>
          <w:sz w:val="24"/>
          <w:szCs w:val="24"/>
          <w:rtl/>
        </w:rPr>
      </w:pPr>
      <w:r>
        <w:rPr>
          <w:rFonts w:ascii="Arial" w:hAnsi="Arial" w:cs="Arial" w:hint="cs"/>
          <w:b/>
          <w:bCs/>
          <w:sz w:val="24"/>
          <w:szCs w:val="24"/>
          <w:rtl/>
        </w:rPr>
        <w:t xml:space="preserve">ה. </w:t>
      </w:r>
      <w:r w:rsidR="009A4A31" w:rsidRPr="00E4175F">
        <w:rPr>
          <w:rFonts w:ascii="Arial" w:hAnsi="Arial" w:cs="Arial"/>
          <w:b/>
          <w:bCs/>
          <w:sz w:val="24"/>
          <w:szCs w:val="24"/>
          <w:rtl/>
        </w:rPr>
        <w:t>מִי יִתֵּן וְהָיָה לְבָבָם זֶה לָהֶם לְיִרְאָה אֹתִי... לְמַעַן יִיטַב לָהֶם</w:t>
      </w:r>
    </w:p>
    <w:p w14:paraId="26D33D4F" w14:textId="5D3BEA38" w:rsidR="001B5A12" w:rsidRDefault="009A4A31" w:rsidP="001B5A12">
      <w:pPr>
        <w:rPr>
          <w:szCs w:val="24"/>
          <w:rtl/>
          <w:lang w:val="it-IT"/>
        </w:rPr>
      </w:pPr>
      <w:r>
        <w:rPr>
          <w:szCs w:val="24"/>
          <w:rtl/>
          <w:lang w:val="it-IT"/>
        </w:rPr>
        <w:t xml:space="preserve">בעוד </w:t>
      </w:r>
      <w:r w:rsidR="001B5A12">
        <w:rPr>
          <w:rFonts w:hint="cs"/>
          <w:szCs w:val="24"/>
          <w:rtl/>
          <w:lang w:val="it-IT"/>
        </w:rPr>
        <w:t>ש</w:t>
      </w:r>
      <w:r>
        <w:rPr>
          <w:szCs w:val="24"/>
          <w:rtl/>
          <w:lang w:val="it-IT"/>
        </w:rPr>
        <w:t>העם היה סבור כי קרבה מוגברת ל</w:t>
      </w:r>
      <w:r w:rsidR="001B5A12">
        <w:rPr>
          <w:rFonts w:hint="cs"/>
          <w:szCs w:val="24"/>
          <w:rtl/>
          <w:lang w:val="it-IT"/>
        </w:rPr>
        <w:t xml:space="preserve">-ה' </w:t>
      </w:r>
      <w:r>
        <w:rPr>
          <w:szCs w:val="24"/>
          <w:rtl/>
          <w:lang w:val="it-IT"/>
        </w:rPr>
        <w:t>תסייע בעדו, ביקש הא</w:t>
      </w:r>
      <w:r w:rsidR="001B5A12">
        <w:rPr>
          <w:rFonts w:hint="cs"/>
          <w:szCs w:val="24"/>
          <w:rtl/>
          <w:lang w:val="it-IT"/>
        </w:rPr>
        <w:t>-</w:t>
      </w:r>
      <w:r>
        <w:rPr>
          <w:szCs w:val="24"/>
          <w:rtl/>
          <w:lang w:val="it-IT"/>
        </w:rPr>
        <w:t>לו</w:t>
      </w:r>
      <w:r w:rsidR="001B5A12">
        <w:rPr>
          <w:rFonts w:hint="cs"/>
          <w:szCs w:val="24"/>
          <w:rtl/>
          <w:lang w:val="it-IT"/>
        </w:rPr>
        <w:t>ה</w:t>
      </w:r>
      <w:r>
        <w:rPr>
          <w:szCs w:val="24"/>
          <w:rtl/>
          <w:lang w:val="it-IT"/>
        </w:rPr>
        <w:t xml:space="preserve">ים להמחיש כי ההיפך הוא הנכון. קרבה מוגזמת בין היצור ליוצרו משתקת את האדם ומצמצמת את מרחב פעילותו, וכך מונעת ממנו לממש את אנושיותו. דווקא הריחוק במידה הנאותה מהיוצר פותח בפני יצוריו מרחב פעולה להתפתח במסלול שכובשים הם בעמל כפיהם. </w:t>
      </w:r>
      <w:r w:rsidR="001B5A12">
        <w:rPr>
          <w:rFonts w:hint="cs"/>
          <w:szCs w:val="24"/>
          <w:rtl/>
          <w:lang w:val="it-IT"/>
        </w:rPr>
        <w:t xml:space="preserve">גם </w:t>
      </w:r>
      <w:r>
        <w:rPr>
          <w:szCs w:val="24"/>
          <w:rtl/>
          <w:lang w:val="it-IT"/>
        </w:rPr>
        <w:t xml:space="preserve">אם </w:t>
      </w:r>
      <w:r w:rsidR="001B5A12">
        <w:rPr>
          <w:rFonts w:hint="cs"/>
          <w:szCs w:val="24"/>
          <w:rtl/>
          <w:lang w:val="it-IT"/>
        </w:rPr>
        <w:t xml:space="preserve">הדבר כרוך </w:t>
      </w:r>
      <w:r>
        <w:rPr>
          <w:szCs w:val="24"/>
          <w:rtl/>
          <w:lang w:val="it-IT"/>
        </w:rPr>
        <w:t>לעתים בכישלונות,</w:t>
      </w:r>
      <w:r w:rsidR="00773BC5">
        <w:rPr>
          <w:szCs w:val="24"/>
          <w:rtl/>
          <w:lang w:val="it-IT"/>
        </w:rPr>
        <w:t xml:space="preserve"> </w:t>
      </w:r>
      <w:r>
        <w:rPr>
          <w:szCs w:val="24"/>
          <w:rtl/>
          <w:lang w:val="it-IT"/>
        </w:rPr>
        <w:t>על</w:t>
      </w:r>
      <w:r w:rsidR="00895B4D">
        <w:rPr>
          <w:rFonts w:hint="cs"/>
          <w:szCs w:val="24"/>
          <w:rtl/>
          <w:lang w:val="it-IT"/>
        </w:rPr>
        <w:t xml:space="preserve"> האדם</w:t>
      </w:r>
      <w:r>
        <w:rPr>
          <w:szCs w:val="24"/>
          <w:rtl/>
          <w:lang w:val="it-IT"/>
        </w:rPr>
        <w:t xml:space="preserve"> ללמוד לקום </w:t>
      </w:r>
      <w:r w:rsidR="001B5A12">
        <w:rPr>
          <w:rFonts w:hint="cs"/>
          <w:szCs w:val="24"/>
          <w:rtl/>
          <w:lang w:val="it-IT"/>
        </w:rPr>
        <w:t xml:space="preserve">ולהמשיך </w:t>
      </w:r>
      <w:r>
        <w:rPr>
          <w:szCs w:val="24"/>
          <w:rtl/>
          <w:lang w:val="it-IT"/>
        </w:rPr>
        <w:t xml:space="preserve">הלאה בדרכו שלו. </w:t>
      </w:r>
    </w:p>
    <w:p w14:paraId="765E0686" w14:textId="167579D9" w:rsidR="001B5A12" w:rsidRDefault="009A4A31" w:rsidP="001B5A12">
      <w:pPr>
        <w:rPr>
          <w:szCs w:val="24"/>
          <w:rtl/>
          <w:lang w:val="it-IT"/>
        </w:rPr>
      </w:pPr>
      <w:r>
        <w:rPr>
          <w:szCs w:val="24"/>
          <w:rtl/>
          <w:lang w:val="it-IT"/>
        </w:rPr>
        <w:t>הדרכתו של הא</w:t>
      </w:r>
      <w:r w:rsidR="00895B4D">
        <w:rPr>
          <w:rFonts w:hint="cs"/>
          <w:szCs w:val="24"/>
          <w:rtl/>
          <w:lang w:val="it-IT"/>
        </w:rPr>
        <w:t>-</w:t>
      </w:r>
      <w:r>
        <w:rPr>
          <w:szCs w:val="24"/>
          <w:rtl/>
          <w:lang w:val="it-IT"/>
        </w:rPr>
        <w:t xml:space="preserve">ל נצרכת ללא ספק, </w:t>
      </w:r>
      <w:r w:rsidR="001B5A12">
        <w:rPr>
          <w:rFonts w:hint="cs"/>
          <w:szCs w:val="24"/>
          <w:rtl/>
          <w:lang w:val="it-IT"/>
        </w:rPr>
        <w:t xml:space="preserve">אך </w:t>
      </w:r>
      <w:r>
        <w:rPr>
          <w:szCs w:val="24"/>
          <w:rtl/>
          <w:lang w:val="it-IT"/>
        </w:rPr>
        <w:t>היא תינתן במידה, ובאמצעות אנשים מסוגלים לכך</w:t>
      </w:r>
      <w:r w:rsidR="001B5A12">
        <w:rPr>
          <w:rFonts w:hint="cs"/>
          <w:szCs w:val="24"/>
          <w:rtl/>
          <w:lang w:val="it-IT"/>
        </w:rPr>
        <w:t>,</w:t>
      </w:r>
      <w:r>
        <w:rPr>
          <w:szCs w:val="24"/>
          <w:rtl/>
          <w:lang w:val="it-IT"/>
        </w:rPr>
        <w:t xml:space="preserve"> שהגיעו למדרגה שקרבה זו איננה משתקת אותם.</w:t>
      </w:r>
      <w:r w:rsidR="00895B4D">
        <w:rPr>
          <w:rFonts w:hint="cs"/>
          <w:szCs w:val="24"/>
          <w:rtl/>
          <w:lang w:val="it-IT"/>
        </w:rPr>
        <w:t xml:space="preserve"> </w:t>
      </w:r>
      <w:r>
        <w:rPr>
          <w:szCs w:val="24"/>
          <w:rtl/>
          <w:lang w:val="it-IT"/>
        </w:rPr>
        <w:t>האדם הממוצע זקוק למרחק דווקא כדי שיוכל לממש את ייחודו כבן אנוש בד בבד עם הכרתו בא</w:t>
      </w:r>
      <w:r w:rsidR="001B5A12">
        <w:rPr>
          <w:rFonts w:hint="cs"/>
          <w:szCs w:val="24"/>
          <w:rtl/>
          <w:lang w:val="it-IT"/>
        </w:rPr>
        <w:t>-</w:t>
      </w:r>
      <w:r>
        <w:rPr>
          <w:szCs w:val="24"/>
          <w:rtl/>
          <w:lang w:val="it-IT"/>
        </w:rPr>
        <w:t>ל</w:t>
      </w:r>
      <w:r w:rsidR="001B5A12">
        <w:rPr>
          <w:rFonts w:hint="cs"/>
          <w:szCs w:val="24"/>
          <w:rtl/>
          <w:lang w:val="it-IT"/>
        </w:rPr>
        <w:t xml:space="preserve"> </w:t>
      </w:r>
      <w:r>
        <w:rPr>
          <w:szCs w:val="24"/>
          <w:rtl/>
          <w:lang w:val="it-IT"/>
        </w:rPr>
        <w:t xml:space="preserve">הנורא, יוצר כל. </w:t>
      </w:r>
    </w:p>
    <w:p w14:paraId="7CC0C6E4" w14:textId="5361E54A" w:rsidR="009A4A31" w:rsidRDefault="009A4A31" w:rsidP="001B5A12">
      <w:pPr>
        <w:rPr>
          <w:szCs w:val="24"/>
          <w:rtl/>
          <w:lang w:val="it-IT"/>
        </w:rPr>
      </w:pPr>
      <w:r>
        <w:rPr>
          <w:szCs w:val="24"/>
          <w:rtl/>
          <w:lang w:val="it-IT"/>
        </w:rPr>
        <w:t xml:space="preserve">כך מסכם ה' את המעמד כי ריחוקו מהעם הוא מוכרח, אך לאו דווקא מפאת התנשאותו ונטישתם, אלא בדיוק להיפך: </w:t>
      </w:r>
      <w:r w:rsidR="001B5A12">
        <w:rPr>
          <w:rFonts w:hint="cs"/>
          <w:szCs w:val="24"/>
          <w:rtl/>
          <w:lang w:val="it-IT"/>
        </w:rPr>
        <w:t>"</w:t>
      </w:r>
      <w:r>
        <w:rPr>
          <w:szCs w:val="24"/>
          <w:rtl/>
          <w:lang w:val="it-IT"/>
        </w:rPr>
        <w:t>לְמַעַן יִיטַב לָהֶם וְלִבְנֵיהֶם לְעֹלָם</w:t>
      </w:r>
      <w:r w:rsidR="001B5A12">
        <w:rPr>
          <w:rFonts w:hint="cs"/>
          <w:szCs w:val="24"/>
          <w:rtl/>
          <w:lang w:val="it-IT"/>
        </w:rPr>
        <w:t>".</w:t>
      </w:r>
    </w:p>
    <w:p w14:paraId="00A1425C" w14:textId="77777777" w:rsidR="00E4175F" w:rsidRDefault="00E4175F" w:rsidP="009A4A31">
      <w:pPr>
        <w:rPr>
          <w:szCs w:val="24"/>
          <w:rtl/>
          <w:lang w:val="it-IT"/>
        </w:rPr>
      </w:pPr>
    </w:p>
    <w:p w14:paraId="0A9B1750" w14:textId="1AE6D419" w:rsidR="009A4A31" w:rsidRPr="00E4175F" w:rsidRDefault="001B5A12" w:rsidP="00E4175F">
      <w:pPr>
        <w:jc w:val="center"/>
        <w:rPr>
          <w:rFonts w:ascii="Arial" w:hAnsi="Arial" w:cs="Arial"/>
          <w:b/>
          <w:bCs/>
          <w:sz w:val="24"/>
          <w:szCs w:val="24"/>
          <w:rtl/>
        </w:rPr>
      </w:pPr>
      <w:r>
        <w:rPr>
          <w:rFonts w:ascii="Arial" w:hAnsi="Arial" w:cs="Arial" w:hint="cs"/>
          <w:b/>
          <w:bCs/>
          <w:sz w:val="24"/>
          <w:szCs w:val="24"/>
          <w:rtl/>
        </w:rPr>
        <w:t xml:space="preserve">ו. </w:t>
      </w:r>
      <w:r w:rsidR="009A4A31" w:rsidRPr="00E4175F">
        <w:rPr>
          <w:rFonts w:ascii="Arial" w:hAnsi="Arial" w:cs="Arial"/>
          <w:b/>
          <w:bCs/>
          <w:sz w:val="24"/>
          <w:szCs w:val="24"/>
          <w:rtl/>
        </w:rPr>
        <w:t xml:space="preserve">וְאַתָּה לֹא כֵן נָתַן לְךָ ה' </w:t>
      </w:r>
      <w:r w:rsidR="00773BC5">
        <w:rPr>
          <w:rFonts w:ascii="Arial" w:hAnsi="Arial" w:cs="Arial"/>
          <w:b/>
          <w:bCs/>
          <w:sz w:val="24"/>
          <w:szCs w:val="24"/>
          <w:rtl/>
        </w:rPr>
        <w:t>אֱ-לֹהֶיךָ</w:t>
      </w:r>
    </w:p>
    <w:p w14:paraId="276257D6" w14:textId="77777777" w:rsidR="001B5A12" w:rsidRDefault="009A4A31" w:rsidP="009A4A31">
      <w:pPr>
        <w:rPr>
          <w:szCs w:val="24"/>
          <w:rtl/>
          <w:lang w:val="it-IT"/>
        </w:rPr>
      </w:pPr>
      <w:r>
        <w:rPr>
          <w:szCs w:val="24"/>
          <w:rtl/>
          <w:lang w:val="it-IT"/>
        </w:rPr>
        <w:t xml:space="preserve">כעת נשוב לתחילת דיוננו, בו טענו שמפשט הכתוב נראה כי הפנייה למעונן יש בה פגם מצד עצמה. ממעמד הר סיני למדנו כי קרבה מוגזמת של האדם לכוחות נשגבים ממנו, טומנת בחובה סיכון לעצמאותו האנושית. האדם נקרא להתקדם לאור כישרונותיו מחד ומוגבלותו מאידך, בעוד סמיכת יתר על גורמים חיצוניים עלולה לגרום לו לאבד את שיווי משקלו האנושי. </w:t>
      </w:r>
    </w:p>
    <w:p w14:paraId="7AD9FC8D" w14:textId="548FE236" w:rsidR="009A4A31" w:rsidRDefault="009A4A31" w:rsidP="009A4A31">
      <w:pPr>
        <w:rPr>
          <w:szCs w:val="24"/>
          <w:rtl/>
          <w:lang w:val="it-IT"/>
        </w:rPr>
      </w:pPr>
      <w:r>
        <w:rPr>
          <w:szCs w:val="24"/>
          <w:rtl/>
          <w:lang w:val="it-IT"/>
        </w:rPr>
        <w:t>לכן</w:t>
      </w:r>
      <w:r w:rsidR="001B5A12">
        <w:rPr>
          <w:rFonts w:hint="cs"/>
          <w:szCs w:val="24"/>
          <w:rtl/>
          <w:lang w:val="it-IT"/>
        </w:rPr>
        <w:t>,</w:t>
      </w:r>
      <w:r>
        <w:rPr>
          <w:szCs w:val="24"/>
          <w:rtl/>
          <w:lang w:val="it-IT"/>
        </w:rPr>
        <w:t xml:space="preserve"> גם אם לדעת </w:t>
      </w:r>
      <w:r w:rsidR="001B5A12">
        <w:rPr>
          <w:rFonts w:hint="cs"/>
          <w:szCs w:val="24"/>
          <w:rtl/>
          <w:lang w:val="it-IT"/>
        </w:rPr>
        <w:t>ה</w:t>
      </w:r>
      <w:r>
        <w:rPr>
          <w:szCs w:val="24"/>
          <w:rtl/>
          <w:lang w:val="it-IT"/>
        </w:rPr>
        <w:t>רמב"ן יש אמת בפי המעוננים, ואולי דווקא בשל כך, התייעצות בהם היא הרסנית. מאז ומעולם תאוותו של האדם נתונה לדעת מה צופן לו העתיד</w:t>
      </w:r>
      <w:r w:rsidR="001B5A12">
        <w:rPr>
          <w:rFonts w:hint="cs"/>
          <w:szCs w:val="24"/>
          <w:rtl/>
          <w:lang w:val="it-IT"/>
        </w:rPr>
        <w:t xml:space="preserve">. </w:t>
      </w:r>
      <w:r>
        <w:rPr>
          <w:szCs w:val="24"/>
          <w:rtl/>
          <w:lang w:val="it-IT"/>
        </w:rPr>
        <w:t>אמנם</w:t>
      </w:r>
      <w:r w:rsidR="001B5A12">
        <w:rPr>
          <w:rFonts w:hint="cs"/>
          <w:szCs w:val="24"/>
          <w:rtl/>
          <w:lang w:val="it-IT"/>
        </w:rPr>
        <w:t>,</w:t>
      </w:r>
      <w:r>
        <w:rPr>
          <w:szCs w:val="24"/>
          <w:rtl/>
          <w:lang w:val="it-IT"/>
        </w:rPr>
        <w:t xml:space="preserve"> תהילתו של יצירת המין האנושי נקנתה לו דווקא על מאמציו, בעוד קורות המחר נעלמו ממנו. ידיעת העתיד תגרום לאדם להדחיק את המעוף שבו ולהתרכז בשיקולי רווח והפסד. תרבות שכזו עלולה להביא לגניזת יוזמות, שבזמנן לא נחלו הצלחה, בגלל שקורות המחר סטרו על פניהן</w:t>
      </w:r>
      <w:r w:rsidR="001B5A12">
        <w:rPr>
          <w:rFonts w:hint="cs"/>
          <w:szCs w:val="24"/>
          <w:rtl/>
          <w:lang w:val="it-IT"/>
        </w:rPr>
        <w:t xml:space="preserve">. אולם יוזמות אלו </w:t>
      </w:r>
      <w:r>
        <w:rPr>
          <w:szCs w:val="24"/>
          <w:rtl/>
          <w:lang w:val="it-IT"/>
        </w:rPr>
        <w:t>אך לאחר מכן ככר פורה לנסיקתו של המין האנושי אל על.</w:t>
      </w:r>
      <w:r w:rsidR="00773BC5">
        <w:rPr>
          <w:szCs w:val="24"/>
          <w:rtl/>
          <w:lang w:val="it-IT"/>
        </w:rPr>
        <w:t xml:space="preserve"> </w:t>
      </w:r>
    </w:p>
    <w:p w14:paraId="323F59B5" w14:textId="6F19E8D7" w:rsidR="00C333B8" w:rsidRDefault="009A4A31" w:rsidP="009A4A31">
      <w:pPr>
        <w:rPr>
          <w:szCs w:val="24"/>
          <w:rtl/>
          <w:lang w:val="it-IT"/>
        </w:rPr>
      </w:pPr>
      <w:r>
        <w:rPr>
          <w:szCs w:val="24"/>
          <w:rtl/>
          <w:lang w:val="it-IT"/>
        </w:rPr>
        <w:t>לכן</w:t>
      </w:r>
      <w:r w:rsidR="001B5A12">
        <w:rPr>
          <w:rFonts w:hint="cs"/>
          <w:szCs w:val="24"/>
          <w:rtl/>
          <w:lang w:val="it-IT"/>
        </w:rPr>
        <w:t>,</w:t>
      </w:r>
      <w:r>
        <w:rPr>
          <w:szCs w:val="24"/>
          <w:rtl/>
          <w:lang w:val="it-IT"/>
        </w:rPr>
        <w:t xml:space="preserve"> המעונן קנה את מקומו ביושר ברשימת התועבות, כיוון שהוא מהווה חלק מהתרבות, שאותה מבקשת התורה לגנות. שלא כדברי הרמב"ן, </w:t>
      </w:r>
      <w:r w:rsidRPr="001B5A12">
        <w:rPr>
          <w:b/>
          <w:bCs/>
          <w:szCs w:val="24"/>
          <w:rtl/>
          <w:lang w:val="it-IT"/>
        </w:rPr>
        <w:t>לא בגלל מוסד הנבואה נאסרה הפנייה למעונן</w:t>
      </w:r>
      <w:r w:rsidR="001B5A12" w:rsidRPr="001B5A12">
        <w:rPr>
          <w:rFonts w:hint="cs"/>
          <w:b/>
          <w:bCs/>
          <w:szCs w:val="24"/>
          <w:rtl/>
          <w:lang w:val="it-IT"/>
        </w:rPr>
        <w:t xml:space="preserve">, אך </w:t>
      </w:r>
      <w:r w:rsidRPr="001B5A12">
        <w:rPr>
          <w:b/>
          <w:bCs/>
          <w:szCs w:val="24"/>
          <w:rtl/>
          <w:lang w:val="it-IT"/>
        </w:rPr>
        <w:t>הנביא הוא התשובה התורנית לתרבות מעין זו</w:t>
      </w:r>
      <w:r w:rsidR="00C333B8">
        <w:rPr>
          <w:rFonts w:hint="cs"/>
          <w:szCs w:val="24"/>
          <w:rtl/>
          <w:lang w:val="it-IT"/>
        </w:rPr>
        <w:t xml:space="preserve">. </w:t>
      </w:r>
      <w:r>
        <w:rPr>
          <w:szCs w:val="24"/>
          <w:rtl/>
          <w:lang w:val="it-IT"/>
        </w:rPr>
        <w:t xml:space="preserve">לכן המעונן מוזכר בפסקת הנביא שוב. </w:t>
      </w:r>
    </w:p>
    <w:p w14:paraId="17BA98AC" w14:textId="4DFB06C4" w:rsidR="009A4A31" w:rsidRDefault="009A4A31" w:rsidP="009A4A31">
      <w:pPr>
        <w:rPr>
          <w:szCs w:val="24"/>
          <w:rtl/>
          <w:lang w:val="it-IT"/>
        </w:rPr>
      </w:pPr>
      <w:r>
        <w:rPr>
          <w:szCs w:val="24"/>
          <w:rtl/>
          <w:lang w:val="it-IT"/>
        </w:rPr>
        <w:t>את חלופת הנביא ניטיב להבין לאור סיום הפ</w:t>
      </w:r>
      <w:r w:rsidR="001B5A12">
        <w:rPr>
          <w:rFonts w:hint="cs"/>
          <w:szCs w:val="24"/>
          <w:rtl/>
          <w:lang w:val="it-IT"/>
        </w:rPr>
        <w:t>י</w:t>
      </w:r>
      <w:r>
        <w:rPr>
          <w:szCs w:val="24"/>
          <w:rtl/>
          <w:lang w:val="it-IT"/>
        </w:rPr>
        <w:t>סקה העוסקת בו.</w:t>
      </w:r>
    </w:p>
    <w:p w14:paraId="2AC6FBAA" w14:textId="77777777" w:rsidR="00E4175F" w:rsidRDefault="00E4175F" w:rsidP="009A4A31">
      <w:pPr>
        <w:rPr>
          <w:szCs w:val="24"/>
          <w:rtl/>
          <w:lang w:val="it-IT"/>
        </w:rPr>
      </w:pPr>
    </w:p>
    <w:p w14:paraId="6C7FC43D" w14:textId="77777777" w:rsidR="009A4A31" w:rsidRPr="00E4175F" w:rsidRDefault="009A4A31" w:rsidP="00E4175F">
      <w:pPr>
        <w:jc w:val="center"/>
        <w:rPr>
          <w:rFonts w:ascii="Arial" w:hAnsi="Arial" w:cs="Arial"/>
          <w:b/>
          <w:bCs/>
          <w:sz w:val="24"/>
          <w:szCs w:val="24"/>
          <w:rtl/>
        </w:rPr>
      </w:pPr>
      <w:r w:rsidRPr="00E4175F">
        <w:rPr>
          <w:rFonts w:ascii="Arial" w:hAnsi="Arial" w:cs="Arial"/>
          <w:b/>
          <w:bCs/>
          <w:sz w:val="24"/>
          <w:szCs w:val="24"/>
          <w:rtl/>
        </w:rPr>
        <w:t>מבחנו של נביא אמת</w:t>
      </w:r>
    </w:p>
    <w:p w14:paraId="350E6F0A" w14:textId="77777777" w:rsidR="001B5A12" w:rsidRDefault="009A4A31" w:rsidP="009A4A31">
      <w:pPr>
        <w:rPr>
          <w:szCs w:val="24"/>
          <w:rtl/>
          <w:lang w:val="it-IT"/>
        </w:rPr>
      </w:pPr>
      <w:r>
        <w:rPr>
          <w:szCs w:val="24"/>
          <w:rtl/>
          <w:lang w:val="it-IT"/>
        </w:rPr>
        <w:t>בסוף פ</w:t>
      </w:r>
      <w:r w:rsidR="001B5A12">
        <w:rPr>
          <w:rFonts w:hint="cs"/>
          <w:szCs w:val="24"/>
          <w:rtl/>
          <w:lang w:val="it-IT"/>
        </w:rPr>
        <w:t>י</w:t>
      </w:r>
      <w:r>
        <w:rPr>
          <w:szCs w:val="24"/>
          <w:rtl/>
          <w:lang w:val="it-IT"/>
        </w:rPr>
        <w:t>סקת הנביא התורה מספקת בידינו כלים להבחין בנביא אמת</w:t>
      </w:r>
      <w:r w:rsidR="001B5A12">
        <w:rPr>
          <w:rFonts w:hint="cs"/>
          <w:szCs w:val="24"/>
          <w:rtl/>
          <w:lang w:val="it-IT"/>
        </w:rPr>
        <w:t>:</w:t>
      </w:r>
      <w:r>
        <w:rPr>
          <w:szCs w:val="24"/>
          <w:rtl/>
          <w:lang w:val="it-IT"/>
        </w:rPr>
        <w:t xml:space="preserve"> </w:t>
      </w:r>
    </w:p>
    <w:p w14:paraId="7C20D27E" w14:textId="3A4AB1EF" w:rsidR="009A4A31" w:rsidRDefault="001B5A12" w:rsidP="001B5A12">
      <w:pPr>
        <w:pStyle w:val="1"/>
        <w:spacing w:after="0"/>
        <w:rPr>
          <w:szCs w:val="24"/>
          <w:rtl/>
          <w:lang w:val="it-IT"/>
        </w:rPr>
      </w:pPr>
      <w:r>
        <w:rPr>
          <w:rFonts w:hint="cs"/>
          <w:szCs w:val="24"/>
          <w:rtl/>
          <w:lang w:val="it-IT"/>
        </w:rPr>
        <w:t>"</w:t>
      </w:r>
      <w:r w:rsidR="009A4A31">
        <w:rPr>
          <w:szCs w:val="24"/>
          <w:rtl/>
          <w:lang w:val="it-IT"/>
        </w:rPr>
        <w:t>וְכִי תֹאמַר בִּלְבָבֶךָ אֵיכָה נֵדַע אֶת הַדָּבָר אֲשֶׁר לֹא דִבְּרוֹ ה':</w:t>
      </w:r>
      <w:r w:rsidR="00773BC5">
        <w:rPr>
          <w:szCs w:val="24"/>
          <w:rtl/>
          <w:lang w:val="it-IT"/>
        </w:rPr>
        <w:t xml:space="preserve"> </w:t>
      </w:r>
      <w:r w:rsidR="009A4A31">
        <w:rPr>
          <w:szCs w:val="24"/>
          <w:rtl/>
          <w:lang w:val="it-IT"/>
        </w:rPr>
        <w:t>אֲשֶׁר יְדַבֵּר הַנָּבִיא בְּשֵׁם ה' וְלֹא יִהְיֶה הַדָּבָר וְלֹא יָבֹא הוּא הַדָּבָר אֲשֶׁר לֹא דִבְּרוֹ ה' בְּזָדוֹן דִּבְּרוֹ הַנָּבִיא לֹא תָגוּר מִמֶּנּוּ</w:t>
      </w:r>
      <w:r>
        <w:rPr>
          <w:rFonts w:hint="cs"/>
          <w:szCs w:val="24"/>
          <w:rtl/>
          <w:lang w:val="it-IT"/>
        </w:rPr>
        <w:t>"</w:t>
      </w:r>
      <w:r>
        <w:rPr>
          <w:szCs w:val="24"/>
          <w:rtl/>
          <w:lang w:val="it-IT"/>
        </w:rPr>
        <w:tab/>
      </w:r>
      <w:r>
        <w:rPr>
          <w:rFonts w:hint="cs"/>
          <w:szCs w:val="24"/>
          <w:rtl/>
          <w:lang w:val="it-IT"/>
        </w:rPr>
        <w:t>(י"ח, כ"א-כ"ב)</w:t>
      </w:r>
    </w:p>
    <w:p w14:paraId="123816B3" w14:textId="327AFA8E" w:rsidR="009A4A31" w:rsidRDefault="009A4A31" w:rsidP="009A4A31">
      <w:pPr>
        <w:rPr>
          <w:szCs w:val="24"/>
          <w:rtl/>
          <w:lang w:val="it-IT"/>
        </w:rPr>
      </w:pPr>
      <w:r>
        <w:rPr>
          <w:szCs w:val="24"/>
          <w:rtl/>
          <w:lang w:val="it-IT"/>
        </w:rPr>
        <w:t>כעת אנו מגלים</w:t>
      </w:r>
      <w:r w:rsidR="001B5A12">
        <w:rPr>
          <w:rFonts w:hint="cs"/>
          <w:szCs w:val="24"/>
          <w:rtl/>
          <w:lang w:val="it-IT"/>
        </w:rPr>
        <w:t>,</w:t>
      </w:r>
      <w:r>
        <w:rPr>
          <w:szCs w:val="24"/>
          <w:rtl/>
          <w:lang w:val="it-IT"/>
        </w:rPr>
        <w:t xml:space="preserve"> כי מבחנו של הנביא מתמקד </w:t>
      </w:r>
      <w:r w:rsidRPr="001B5A12">
        <w:rPr>
          <w:b/>
          <w:bCs/>
          <w:szCs w:val="24"/>
          <w:rtl/>
          <w:lang w:val="it-IT"/>
        </w:rPr>
        <w:t xml:space="preserve">דווקא </w:t>
      </w:r>
      <w:r w:rsidR="001B5A12" w:rsidRPr="001B5A12">
        <w:rPr>
          <w:rFonts w:hint="cs"/>
          <w:b/>
          <w:bCs/>
          <w:szCs w:val="24"/>
          <w:rtl/>
          <w:lang w:val="it-IT"/>
        </w:rPr>
        <w:t>ב</w:t>
      </w:r>
      <w:r w:rsidRPr="001B5A12">
        <w:rPr>
          <w:b/>
          <w:bCs/>
          <w:szCs w:val="24"/>
          <w:rtl/>
          <w:lang w:val="it-IT"/>
        </w:rPr>
        <w:t>הגדת עתידות</w:t>
      </w:r>
      <w:r>
        <w:rPr>
          <w:szCs w:val="24"/>
          <w:rtl/>
          <w:lang w:val="it-IT"/>
        </w:rPr>
        <w:t xml:space="preserve">! </w:t>
      </w:r>
    </w:p>
    <w:p w14:paraId="712D7A62" w14:textId="1475A55D" w:rsidR="00F8384A" w:rsidRDefault="009A4A31" w:rsidP="009A4A31">
      <w:pPr>
        <w:rPr>
          <w:szCs w:val="24"/>
          <w:rtl/>
          <w:lang w:val="it-IT"/>
        </w:rPr>
      </w:pPr>
      <w:r>
        <w:rPr>
          <w:szCs w:val="24"/>
          <w:rtl/>
          <w:lang w:val="it-IT"/>
        </w:rPr>
        <w:t>כך</w:t>
      </w:r>
      <w:r w:rsidR="001B5A12">
        <w:rPr>
          <w:rFonts w:hint="cs"/>
          <w:szCs w:val="24"/>
          <w:rtl/>
          <w:lang w:val="it-IT"/>
        </w:rPr>
        <w:t>,</w:t>
      </w:r>
      <w:r>
        <w:rPr>
          <w:szCs w:val="24"/>
          <w:rtl/>
          <w:lang w:val="it-IT"/>
        </w:rPr>
        <w:t xml:space="preserve"> מבקשת התורה לשרטט את הדמות המקשרת בין האדם ליוצרו. </w:t>
      </w:r>
      <w:r w:rsidR="001B5A12">
        <w:rPr>
          <w:rFonts w:hint="cs"/>
          <w:szCs w:val="24"/>
          <w:rtl/>
          <w:lang w:val="it-IT"/>
        </w:rPr>
        <w:t xml:space="preserve">עיקר </w:t>
      </w:r>
      <w:r>
        <w:rPr>
          <w:szCs w:val="24"/>
          <w:rtl/>
          <w:lang w:val="it-IT"/>
        </w:rPr>
        <w:t xml:space="preserve">תפקידו של הנביא </w:t>
      </w:r>
      <w:r w:rsidR="001B5A12">
        <w:rPr>
          <w:rFonts w:hint="cs"/>
          <w:szCs w:val="24"/>
          <w:rtl/>
          <w:lang w:val="it-IT"/>
        </w:rPr>
        <w:t xml:space="preserve">הוא </w:t>
      </w:r>
      <w:r w:rsidR="00C333B8">
        <w:rPr>
          <w:rFonts w:hint="cs"/>
          <w:szCs w:val="24"/>
          <w:rtl/>
          <w:lang w:val="it-IT"/>
        </w:rPr>
        <w:t xml:space="preserve">לא </w:t>
      </w:r>
      <w:r>
        <w:rPr>
          <w:szCs w:val="24"/>
          <w:rtl/>
          <w:lang w:val="it-IT"/>
        </w:rPr>
        <w:t>בהגדת עתידות, אלא בהנחיית והאדם והדרכתו בדרך אמת</w:t>
      </w:r>
      <w:r w:rsidR="001B5A12">
        <w:rPr>
          <w:rFonts w:hint="cs"/>
          <w:szCs w:val="24"/>
          <w:rtl/>
          <w:lang w:val="it-IT"/>
        </w:rPr>
        <w:t>.</w:t>
      </w:r>
      <w:r>
        <w:rPr>
          <w:szCs w:val="24"/>
          <w:rtl/>
          <w:lang w:val="it-IT"/>
        </w:rPr>
        <w:t xml:space="preserve"> </w:t>
      </w:r>
      <w:r w:rsidR="001B5A12">
        <w:rPr>
          <w:rFonts w:hint="cs"/>
          <w:szCs w:val="24"/>
          <w:rtl/>
          <w:lang w:val="it-IT"/>
        </w:rPr>
        <w:t xml:space="preserve">אולם, </w:t>
      </w:r>
      <w:r>
        <w:rPr>
          <w:szCs w:val="24"/>
          <w:rtl/>
          <w:lang w:val="it-IT"/>
        </w:rPr>
        <w:t xml:space="preserve">התורה מבקשת </w:t>
      </w:r>
      <w:r w:rsidR="001B5A12">
        <w:rPr>
          <w:rFonts w:hint="cs"/>
          <w:szCs w:val="24"/>
          <w:rtl/>
          <w:lang w:val="it-IT"/>
        </w:rPr>
        <w:t xml:space="preserve">גם </w:t>
      </w:r>
      <w:r>
        <w:rPr>
          <w:szCs w:val="24"/>
          <w:rtl/>
          <w:lang w:val="it-IT"/>
        </w:rPr>
        <w:t>להרגיע את נפשו של האדם</w:t>
      </w:r>
      <w:r w:rsidR="001B5A12">
        <w:rPr>
          <w:rFonts w:hint="cs"/>
          <w:szCs w:val="24"/>
          <w:rtl/>
          <w:lang w:val="it-IT"/>
        </w:rPr>
        <w:t>,</w:t>
      </w:r>
      <w:r>
        <w:rPr>
          <w:szCs w:val="24"/>
          <w:rtl/>
          <w:lang w:val="it-IT"/>
        </w:rPr>
        <w:t xml:space="preserve"> ביכולתה של הדמות המדריכה אותו גם לחזות עתידות</w:t>
      </w:r>
      <w:r w:rsidR="001B5A12">
        <w:rPr>
          <w:rFonts w:hint="cs"/>
          <w:szCs w:val="24"/>
          <w:rtl/>
          <w:lang w:val="it-IT"/>
        </w:rPr>
        <w:t>.</w:t>
      </w:r>
      <w:r>
        <w:rPr>
          <w:szCs w:val="24"/>
          <w:rtl/>
          <w:lang w:val="it-IT"/>
        </w:rPr>
        <w:t xml:space="preserve"> אם כן</w:t>
      </w:r>
      <w:r w:rsidR="001B5A12">
        <w:rPr>
          <w:rFonts w:hint="cs"/>
          <w:szCs w:val="24"/>
          <w:rtl/>
          <w:lang w:val="it-IT"/>
        </w:rPr>
        <w:t>,</w:t>
      </w:r>
      <w:r>
        <w:rPr>
          <w:szCs w:val="24"/>
          <w:rtl/>
          <w:lang w:val="it-IT"/>
        </w:rPr>
        <w:t xml:space="preserve"> אל לאדם לחשוש מהנחיותיו שמא בעתיד יבולע לו, שכן דברי הנביא משקללים גם היבט זה. </w:t>
      </w:r>
    </w:p>
    <w:p w14:paraId="0CCB8C4D" w14:textId="2920FA42" w:rsidR="009A4A31" w:rsidRDefault="009A4A31" w:rsidP="009A4A31">
      <w:pPr>
        <w:rPr>
          <w:szCs w:val="24"/>
          <w:rtl/>
          <w:lang w:val="it-IT"/>
        </w:rPr>
      </w:pPr>
      <w:r>
        <w:rPr>
          <w:szCs w:val="24"/>
          <w:rtl/>
          <w:lang w:val="it-IT"/>
        </w:rPr>
        <w:t xml:space="preserve">אמנם התורה מדגישה באופן חד משמעי שאין זה עיקר תפקידו, אלא בהנחיית האדם לצעוד בדרכו שלו, שתביא אותו להעצמת אישיותו בדרך ה'. </w:t>
      </w:r>
    </w:p>
    <w:p w14:paraId="77D20D15" w14:textId="77777777" w:rsidR="009A4A31" w:rsidRDefault="009A4A31" w:rsidP="009A4A31">
      <w:pPr>
        <w:rPr>
          <w:b/>
          <w:bCs/>
          <w:szCs w:val="24"/>
          <w:rtl/>
        </w:rPr>
      </w:pPr>
    </w:p>
    <w:p w14:paraId="504CD7CA" w14:textId="77777777" w:rsidR="009A4A31" w:rsidRDefault="009A4A31" w:rsidP="009A4A31">
      <w:pPr>
        <w:rPr>
          <w:szCs w:val="24"/>
          <w:rtl/>
          <w:lang w:val="it-IT"/>
        </w:rPr>
      </w:pPr>
    </w:p>
    <w:p w14:paraId="77ADE15C" w14:textId="13D1C6DF" w:rsidR="0063582E" w:rsidRPr="00497CFB" w:rsidRDefault="009A4A31" w:rsidP="009A4A31">
      <w:pPr>
        <w:rPr>
          <w:rFonts w:ascii="Narkisim" w:hAnsi="Narkisim" w:hint="cs"/>
          <w:sz w:val="24"/>
          <w:szCs w:val="24"/>
          <w:rtl/>
        </w:rPr>
      </w:pPr>
      <w:r>
        <w:rPr>
          <w:rFonts w:hint="cs"/>
          <w:szCs w:val="24"/>
          <w:rtl/>
        </w:rPr>
        <w:t>.</w:t>
      </w:r>
    </w:p>
    <w:p w14:paraId="263D30D3" w14:textId="77777777" w:rsidR="0063582E" w:rsidRPr="0063582E" w:rsidRDefault="0063582E" w:rsidP="0063582E">
      <w:pPr>
        <w:spacing w:after="0"/>
        <w:rPr>
          <w:rFonts w:ascii="Narkisim" w:hAnsi="Narkisim"/>
          <w:sz w:val="24"/>
          <w:szCs w:val="24"/>
          <w:rtl/>
        </w:rPr>
      </w:pPr>
    </w:p>
    <w:tbl>
      <w:tblPr>
        <w:tblpPr w:leftFromText="180" w:rightFromText="180" w:vertAnchor="text" w:horzAnchor="page" w:tblpX="411" w:tblpY="-22"/>
        <w:bidiVisual/>
        <w:tblW w:w="5137" w:type="dxa"/>
        <w:tblCellMar>
          <w:left w:w="0" w:type="dxa"/>
          <w:right w:w="0" w:type="dxa"/>
        </w:tblCellMar>
        <w:tblLook w:val="0000" w:firstRow="0" w:lastRow="0" w:firstColumn="0" w:lastColumn="0" w:noHBand="0" w:noVBand="0"/>
      </w:tblPr>
      <w:tblGrid>
        <w:gridCol w:w="291"/>
        <w:gridCol w:w="4555"/>
        <w:gridCol w:w="291"/>
      </w:tblGrid>
      <w:tr w:rsidR="00717DC4" w:rsidRPr="005111BD" w14:paraId="1E6A5D58" w14:textId="77777777" w:rsidTr="00717DC4">
        <w:trPr>
          <w:trHeight w:val="284"/>
        </w:trPr>
        <w:tc>
          <w:tcPr>
            <w:tcW w:w="291" w:type="dxa"/>
            <w:tcMar>
              <w:top w:w="0" w:type="dxa"/>
              <w:left w:w="108" w:type="dxa"/>
              <w:bottom w:w="0" w:type="dxa"/>
              <w:right w:w="108" w:type="dxa"/>
            </w:tcMar>
          </w:tcPr>
          <w:p w14:paraId="14363761" w14:textId="77777777" w:rsidR="00717DC4" w:rsidRPr="005111BD" w:rsidRDefault="00717DC4" w:rsidP="00717DC4">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7EF74918" w14:textId="77777777" w:rsidR="00717DC4" w:rsidRPr="005111BD" w:rsidRDefault="00717DC4" w:rsidP="00717DC4">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FBC1B25" w14:textId="77777777" w:rsidR="00717DC4" w:rsidRPr="005111BD" w:rsidRDefault="00717DC4" w:rsidP="00717DC4">
            <w:pPr>
              <w:pStyle w:val="a2"/>
              <w:rPr>
                <w:sz w:val="17"/>
                <w:szCs w:val="17"/>
                <w:rtl/>
              </w:rPr>
            </w:pPr>
            <w:r w:rsidRPr="005111BD">
              <w:rPr>
                <w:rFonts w:hint="cs"/>
                <w:sz w:val="17"/>
                <w:szCs w:val="17"/>
                <w:rtl/>
              </w:rPr>
              <w:t>*</w:t>
            </w:r>
          </w:p>
        </w:tc>
      </w:tr>
      <w:tr w:rsidR="00717DC4" w:rsidRPr="005111BD" w14:paraId="01ADBFC1" w14:textId="77777777" w:rsidTr="00717DC4">
        <w:trPr>
          <w:trHeight w:val="1838"/>
        </w:trPr>
        <w:tc>
          <w:tcPr>
            <w:tcW w:w="291" w:type="dxa"/>
            <w:tcMar>
              <w:top w:w="0" w:type="dxa"/>
              <w:left w:w="108" w:type="dxa"/>
              <w:bottom w:w="0" w:type="dxa"/>
              <w:right w:w="108" w:type="dxa"/>
            </w:tcMar>
          </w:tcPr>
          <w:p w14:paraId="718BB908" w14:textId="77777777" w:rsidR="00717DC4" w:rsidRPr="005111BD" w:rsidRDefault="00717DC4" w:rsidP="00717DC4">
            <w:pPr>
              <w:pStyle w:val="a2"/>
              <w:rPr>
                <w:sz w:val="17"/>
                <w:szCs w:val="17"/>
                <w:rtl/>
              </w:rPr>
            </w:pPr>
            <w:r w:rsidRPr="005111BD">
              <w:rPr>
                <w:rFonts w:hint="cs"/>
                <w:sz w:val="17"/>
                <w:szCs w:val="17"/>
                <w:rtl/>
              </w:rPr>
              <w:t>* * * * * * * * * *</w:t>
            </w:r>
          </w:p>
          <w:p w14:paraId="18464D5D" w14:textId="77777777" w:rsidR="00717DC4" w:rsidRPr="005111BD" w:rsidRDefault="00717DC4" w:rsidP="00717DC4">
            <w:pPr>
              <w:pStyle w:val="a2"/>
              <w:rPr>
                <w:sz w:val="17"/>
                <w:szCs w:val="17"/>
                <w:rtl/>
              </w:rPr>
            </w:pPr>
            <w:r w:rsidRPr="005111BD">
              <w:rPr>
                <w:rFonts w:hint="cs"/>
                <w:sz w:val="17"/>
                <w:szCs w:val="17"/>
                <w:rtl/>
              </w:rPr>
              <w:t>*</w:t>
            </w:r>
          </w:p>
          <w:p w14:paraId="5C129A29" w14:textId="77777777" w:rsidR="00717DC4" w:rsidRPr="005111BD" w:rsidRDefault="00717DC4" w:rsidP="00717DC4">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0B10BA2" w14:textId="77777777" w:rsidR="00717DC4" w:rsidRPr="005111BD" w:rsidRDefault="00717DC4" w:rsidP="00717DC4">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33181F8B" w14:textId="77777777" w:rsidR="00717DC4" w:rsidRPr="005111BD" w:rsidRDefault="00717DC4" w:rsidP="00717DC4">
            <w:pPr>
              <w:pStyle w:val="a2"/>
              <w:rPr>
                <w:sz w:val="17"/>
                <w:szCs w:val="17"/>
                <w:rtl/>
              </w:rPr>
            </w:pPr>
            <w:r w:rsidRPr="005111BD">
              <w:rPr>
                <w:rFonts w:hint="cs"/>
                <w:sz w:val="17"/>
                <w:szCs w:val="17"/>
                <w:rtl/>
              </w:rPr>
              <w:t>עורך: אורי יעקב בירן</w:t>
            </w:r>
          </w:p>
          <w:p w14:paraId="3F7EDB3B" w14:textId="77777777" w:rsidR="00717DC4" w:rsidRPr="005111BD" w:rsidRDefault="00717DC4" w:rsidP="00717DC4">
            <w:pPr>
              <w:pStyle w:val="a2"/>
              <w:rPr>
                <w:sz w:val="17"/>
                <w:szCs w:val="17"/>
                <w:rtl/>
              </w:rPr>
            </w:pPr>
            <w:r w:rsidRPr="005111BD">
              <w:rPr>
                <w:rFonts w:hint="cs"/>
                <w:sz w:val="17"/>
                <w:szCs w:val="17"/>
                <w:rtl/>
              </w:rPr>
              <w:t>*******************************************************</w:t>
            </w:r>
          </w:p>
          <w:p w14:paraId="00AD4812" w14:textId="77777777" w:rsidR="00717DC4" w:rsidRPr="005111BD" w:rsidRDefault="00717DC4" w:rsidP="00717DC4">
            <w:pPr>
              <w:pStyle w:val="a2"/>
              <w:rPr>
                <w:sz w:val="17"/>
                <w:szCs w:val="17"/>
                <w:rtl/>
              </w:rPr>
            </w:pPr>
            <w:r w:rsidRPr="005111BD">
              <w:rPr>
                <w:rFonts w:hint="cs"/>
                <w:sz w:val="17"/>
                <w:szCs w:val="17"/>
                <w:rtl/>
              </w:rPr>
              <w:t xml:space="preserve">בית המדרש הווירטואלי </w:t>
            </w:r>
          </w:p>
          <w:p w14:paraId="12B281A8" w14:textId="77777777" w:rsidR="00717DC4" w:rsidRPr="005111BD" w:rsidRDefault="00717DC4" w:rsidP="00717DC4">
            <w:pPr>
              <w:pStyle w:val="a2"/>
              <w:rPr>
                <w:sz w:val="17"/>
                <w:szCs w:val="17"/>
                <w:rtl/>
              </w:rPr>
            </w:pPr>
            <w:r w:rsidRPr="005111BD">
              <w:rPr>
                <w:rFonts w:hint="cs"/>
                <w:sz w:val="17"/>
                <w:szCs w:val="17"/>
                <w:rtl/>
              </w:rPr>
              <w:t xml:space="preserve">מיסודו של </w:t>
            </w:r>
          </w:p>
          <w:p w14:paraId="6524B677" w14:textId="77777777" w:rsidR="00717DC4" w:rsidRPr="005111BD" w:rsidRDefault="00717DC4" w:rsidP="00717DC4">
            <w:pPr>
              <w:pStyle w:val="a2"/>
              <w:rPr>
                <w:sz w:val="17"/>
                <w:szCs w:val="17"/>
              </w:rPr>
            </w:pPr>
            <w:r w:rsidRPr="005111BD">
              <w:rPr>
                <w:sz w:val="17"/>
                <w:szCs w:val="17"/>
              </w:rPr>
              <w:t>The Israel Koschitzky Virtual Beit Midrash</w:t>
            </w:r>
          </w:p>
          <w:p w14:paraId="4C78CD8E" w14:textId="77777777" w:rsidR="00717DC4" w:rsidRPr="005111BD" w:rsidRDefault="00717DC4" w:rsidP="00717DC4">
            <w:pPr>
              <w:pStyle w:val="a2"/>
              <w:rPr>
                <w:sz w:val="17"/>
                <w:szCs w:val="17"/>
                <w:rtl/>
              </w:rPr>
            </w:pPr>
            <w:r w:rsidRPr="005111BD">
              <w:rPr>
                <w:rFonts w:hint="cs"/>
                <w:sz w:val="17"/>
                <w:szCs w:val="17"/>
                <w:rtl/>
              </w:rPr>
              <w:t>האתר בעבר</w:t>
            </w:r>
            <w:r>
              <w:rPr>
                <w:rFonts w:hint="cs"/>
                <w:sz w:val="17"/>
                <w:szCs w:val="17"/>
                <w:rtl/>
              </w:rPr>
              <w:t xml:space="preserve">ית </w:t>
            </w:r>
            <w:hyperlink r:id="rId8"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5172AC55" w14:textId="77777777" w:rsidR="00717DC4" w:rsidRPr="005111BD" w:rsidRDefault="00717DC4" w:rsidP="00717DC4">
            <w:pPr>
              <w:pStyle w:val="a2"/>
              <w:rPr>
                <w:sz w:val="17"/>
                <w:szCs w:val="17"/>
              </w:rPr>
            </w:pPr>
            <w:r w:rsidRPr="005111BD">
              <w:rPr>
                <w:rFonts w:hint="cs"/>
                <w:sz w:val="17"/>
                <w:szCs w:val="17"/>
                <w:rtl/>
              </w:rPr>
              <w:t xml:space="preserve">האתר באנגלית: </w:t>
            </w:r>
            <w:r w:rsidRPr="005111BD">
              <w:rPr>
                <w:sz w:val="17"/>
                <w:szCs w:val="17"/>
              </w:rPr>
              <w:t>http://www.vbm-torah.org</w:t>
            </w:r>
          </w:p>
          <w:p w14:paraId="374A1A5D" w14:textId="77777777" w:rsidR="00717DC4" w:rsidRPr="005111BD" w:rsidRDefault="00717DC4" w:rsidP="00717DC4">
            <w:pPr>
              <w:pStyle w:val="a2"/>
              <w:rPr>
                <w:sz w:val="17"/>
                <w:szCs w:val="17"/>
                <w:rtl/>
              </w:rPr>
            </w:pPr>
            <w:r w:rsidRPr="005111BD">
              <w:rPr>
                <w:rFonts w:hint="cs"/>
                <w:sz w:val="17"/>
                <w:szCs w:val="17"/>
                <w:rtl/>
              </w:rPr>
              <w:t>משרדי בית המדרש הווירטואלי: 02-9937300 שלוחה 5</w:t>
            </w:r>
          </w:p>
          <w:p w14:paraId="30E22153" w14:textId="77777777" w:rsidR="00717DC4" w:rsidRPr="005111BD" w:rsidRDefault="00717DC4" w:rsidP="00717DC4">
            <w:pPr>
              <w:pStyle w:val="a2"/>
              <w:rPr>
                <w:sz w:val="17"/>
                <w:szCs w:val="17"/>
              </w:rPr>
            </w:pPr>
            <w:r w:rsidRPr="005111BD">
              <w:rPr>
                <w:rFonts w:hint="cs"/>
                <w:sz w:val="17"/>
                <w:szCs w:val="17"/>
                <w:rtl/>
              </w:rPr>
              <w:t xml:space="preserve">דוא"ל: </w:t>
            </w:r>
            <w:hyperlink r:id="rId9" w:history="1">
              <w:r w:rsidRPr="005111BD">
                <w:rPr>
                  <w:rStyle w:val="Hyperlink"/>
                  <w:sz w:val="17"/>
                  <w:szCs w:val="17"/>
                </w:rPr>
                <w:t>office@etzion.org.il</w:t>
              </w:r>
            </w:hyperlink>
          </w:p>
          <w:p w14:paraId="6E254830" w14:textId="77777777" w:rsidR="00717DC4" w:rsidRPr="005111BD" w:rsidRDefault="00717DC4" w:rsidP="00717DC4">
            <w:pPr>
              <w:pStyle w:val="a2"/>
              <w:rPr>
                <w:sz w:val="17"/>
                <w:szCs w:val="17"/>
              </w:rPr>
            </w:pPr>
          </w:p>
        </w:tc>
        <w:tc>
          <w:tcPr>
            <w:tcW w:w="291" w:type="dxa"/>
            <w:tcMar>
              <w:top w:w="0" w:type="dxa"/>
              <w:left w:w="108" w:type="dxa"/>
              <w:bottom w:w="0" w:type="dxa"/>
              <w:right w:w="108" w:type="dxa"/>
            </w:tcMar>
          </w:tcPr>
          <w:p w14:paraId="274F4DE1" w14:textId="77777777" w:rsidR="00717DC4" w:rsidRPr="005111BD" w:rsidRDefault="00717DC4" w:rsidP="00717DC4">
            <w:pPr>
              <w:pStyle w:val="a2"/>
              <w:rPr>
                <w:sz w:val="17"/>
                <w:szCs w:val="17"/>
                <w:rtl/>
              </w:rPr>
            </w:pPr>
            <w:r w:rsidRPr="005111BD">
              <w:rPr>
                <w:rFonts w:hint="cs"/>
                <w:sz w:val="17"/>
                <w:szCs w:val="17"/>
                <w:rtl/>
              </w:rPr>
              <w:t xml:space="preserve">* * * * * * * * * * </w:t>
            </w:r>
          </w:p>
          <w:p w14:paraId="286B6EB5" w14:textId="77777777" w:rsidR="00717DC4" w:rsidRPr="005111BD" w:rsidRDefault="00717DC4" w:rsidP="00717DC4">
            <w:pPr>
              <w:pStyle w:val="a2"/>
              <w:rPr>
                <w:sz w:val="17"/>
                <w:szCs w:val="17"/>
                <w:rtl/>
              </w:rPr>
            </w:pPr>
            <w:r w:rsidRPr="005111BD">
              <w:rPr>
                <w:rFonts w:hint="cs"/>
                <w:sz w:val="17"/>
                <w:szCs w:val="17"/>
                <w:rtl/>
              </w:rPr>
              <w:t>*</w:t>
            </w:r>
          </w:p>
          <w:p w14:paraId="3C82D18C" w14:textId="77777777" w:rsidR="00717DC4" w:rsidRPr="005111BD" w:rsidRDefault="00717DC4" w:rsidP="00717DC4">
            <w:pPr>
              <w:pStyle w:val="a2"/>
              <w:jc w:val="both"/>
              <w:rPr>
                <w:sz w:val="17"/>
                <w:szCs w:val="17"/>
                <w:rtl/>
              </w:rPr>
            </w:pPr>
            <w:r w:rsidRPr="005111BD">
              <w:rPr>
                <w:rFonts w:hint="cs"/>
                <w:sz w:val="17"/>
                <w:szCs w:val="17"/>
                <w:rtl/>
              </w:rPr>
              <w:t>*</w:t>
            </w:r>
          </w:p>
        </w:tc>
      </w:tr>
      <w:tr w:rsidR="00717DC4" w:rsidRPr="005111BD" w14:paraId="171AD612" w14:textId="77777777" w:rsidTr="00717DC4">
        <w:trPr>
          <w:trHeight w:val="162"/>
        </w:trPr>
        <w:tc>
          <w:tcPr>
            <w:tcW w:w="291" w:type="dxa"/>
            <w:tcMar>
              <w:top w:w="0" w:type="dxa"/>
              <w:left w:w="108" w:type="dxa"/>
              <w:bottom w:w="0" w:type="dxa"/>
              <w:right w:w="108" w:type="dxa"/>
            </w:tcMar>
          </w:tcPr>
          <w:p w14:paraId="01A20511" w14:textId="77777777" w:rsidR="00717DC4" w:rsidRPr="005111BD" w:rsidRDefault="00717DC4" w:rsidP="00717DC4">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3FA90843" w14:textId="77777777" w:rsidR="00717DC4" w:rsidRPr="005111BD" w:rsidRDefault="00717DC4" w:rsidP="00717DC4">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52AECDD2" w14:textId="77777777" w:rsidR="00717DC4" w:rsidRPr="005111BD" w:rsidRDefault="00717DC4" w:rsidP="00717DC4">
            <w:pPr>
              <w:pStyle w:val="a2"/>
              <w:rPr>
                <w:sz w:val="17"/>
                <w:szCs w:val="17"/>
                <w:rtl/>
              </w:rPr>
            </w:pPr>
            <w:r w:rsidRPr="005111BD">
              <w:rPr>
                <w:rFonts w:hint="cs"/>
                <w:sz w:val="17"/>
                <w:szCs w:val="17"/>
                <w:rtl/>
              </w:rPr>
              <w:t>*</w:t>
            </w:r>
          </w:p>
        </w:tc>
      </w:tr>
      <w:tr w:rsidR="00717DC4" w:rsidRPr="005111BD" w14:paraId="185CD0CA" w14:textId="77777777" w:rsidTr="00717DC4">
        <w:trPr>
          <w:trHeight w:val="162"/>
        </w:trPr>
        <w:tc>
          <w:tcPr>
            <w:tcW w:w="291" w:type="dxa"/>
            <w:tcMar>
              <w:top w:w="0" w:type="dxa"/>
              <w:left w:w="108" w:type="dxa"/>
              <w:bottom w:w="0" w:type="dxa"/>
              <w:right w:w="108" w:type="dxa"/>
            </w:tcMar>
          </w:tcPr>
          <w:p w14:paraId="7B932FC6" w14:textId="77777777" w:rsidR="00717DC4" w:rsidRDefault="00717DC4" w:rsidP="00717DC4">
            <w:pPr>
              <w:pStyle w:val="a2"/>
              <w:rPr>
                <w:sz w:val="17"/>
                <w:szCs w:val="17"/>
              </w:rPr>
            </w:pPr>
          </w:p>
          <w:p w14:paraId="589CCAD2" w14:textId="77777777" w:rsidR="00717DC4" w:rsidRPr="005111BD" w:rsidRDefault="00717DC4" w:rsidP="00717DC4">
            <w:pPr>
              <w:pStyle w:val="a2"/>
              <w:rPr>
                <w:sz w:val="17"/>
                <w:szCs w:val="17"/>
                <w:rtl/>
              </w:rPr>
            </w:pPr>
          </w:p>
        </w:tc>
        <w:tc>
          <w:tcPr>
            <w:tcW w:w="4555" w:type="dxa"/>
            <w:tcMar>
              <w:top w:w="0" w:type="dxa"/>
              <w:left w:w="108" w:type="dxa"/>
              <w:bottom w:w="0" w:type="dxa"/>
              <w:right w:w="108" w:type="dxa"/>
            </w:tcMar>
          </w:tcPr>
          <w:p w14:paraId="121DB8ED" w14:textId="77777777" w:rsidR="00717DC4" w:rsidRPr="005111BD" w:rsidRDefault="00717DC4" w:rsidP="00717DC4">
            <w:pPr>
              <w:pStyle w:val="a2"/>
              <w:rPr>
                <w:sz w:val="17"/>
                <w:szCs w:val="17"/>
                <w:rtl/>
              </w:rPr>
            </w:pPr>
          </w:p>
        </w:tc>
        <w:tc>
          <w:tcPr>
            <w:tcW w:w="291" w:type="dxa"/>
            <w:tcMar>
              <w:top w:w="0" w:type="dxa"/>
              <w:left w:w="108" w:type="dxa"/>
              <w:bottom w:w="0" w:type="dxa"/>
              <w:right w:w="108" w:type="dxa"/>
            </w:tcMar>
          </w:tcPr>
          <w:p w14:paraId="194C1F63" w14:textId="77777777" w:rsidR="00717DC4" w:rsidRPr="005111BD" w:rsidRDefault="00717DC4" w:rsidP="00717DC4">
            <w:pPr>
              <w:pStyle w:val="a2"/>
              <w:rPr>
                <w:sz w:val="17"/>
                <w:szCs w:val="17"/>
                <w:rtl/>
              </w:rPr>
            </w:pPr>
          </w:p>
        </w:tc>
      </w:tr>
    </w:tbl>
    <w:p w14:paraId="1B70DA63" w14:textId="77777777" w:rsidR="0063582E" w:rsidRPr="0063582E" w:rsidRDefault="0063582E" w:rsidP="0063582E">
      <w:pPr>
        <w:spacing w:after="0"/>
        <w:rPr>
          <w:rFonts w:ascii="Narkisim" w:hAnsi="Narkisim"/>
          <w:sz w:val="24"/>
          <w:szCs w:val="24"/>
          <w:lang w:val="it-IT"/>
        </w:rPr>
      </w:pPr>
    </w:p>
    <w:p w14:paraId="1759F10B" w14:textId="77777777" w:rsidR="0063582E" w:rsidRPr="0063582E" w:rsidRDefault="0063582E" w:rsidP="0063582E">
      <w:pPr>
        <w:adjustRightInd w:val="0"/>
        <w:spacing w:after="0"/>
        <w:rPr>
          <w:rFonts w:ascii="Narkisim" w:hAnsi="Narkisim"/>
          <w:color w:val="000000"/>
          <w:sz w:val="24"/>
          <w:szCs w:val="24"/>
          <w:rtl/>
          <w:lang w:val="it-IT"/>
        </w:rPr>
      </w:pPr>
    </w:p>
    <w:p w14:paraId="0112FE6B" w14:textId="77777777" w:rsidR="0063582E" w:rsidRPr="0063582E" w:rsidRDefault="0063582E" w:rsidP="0063582E">
      <w:pPr>
        <w:adjustRightInd w:val="0"/>
        <w:spacing w:after="0"/>
        <w:rPr>
          <w:rFonts w:ascii="Narkisim" w:hAnsi="Narkisim"/>
          <w:color w:val="000000"/>
          <w:sz w:val="24"/>
          <w:szCs w:val="24"/>
          <w:rtl/>
        </w:rPr>
      </w:pPr>
    </w:p>
    <w:p w14:paraId="7E02C96A" w14:textId="77777777" w:rsidR="00001451" w:rsidRPr="0063582E" w:rsidRDefault="00001451" w:rsidP="0063582E">
      <w:pPr>
        <w:adjustRightInd w:val="0"/>
        <w:spacing w:after="0"/>
        <w:rPr>
          <w:rFonts w:ascii="Narkisim" w:hAnsi="Narkisim"/>
          <w:color w:val="000000"/>
          <w:sz w:val="24"/>
          <w:szCs w:val="24"/>
          <w:rtl/>
        </w:rPr>
      </w:pPr>
    </w:p>
    <w:p w14:paraId="4BF5DBB9" w14:textId="77777777" w:rsidR="00001451" w:rsidRPr="00001451" w:rsidRDefault="00001451" w:rsidP="00001451">
      <w:pPr>
        <w:adjustRightInd w:val="0"/>
        <w:spacing w:after="0"/>
        <w:rPr>
          <w:rFonts w:ascii="Narkisim" w:hAnsi="Narkisim"/>
          <w:color w:val="000000"/>
          <w:sz w:val="24"/>
          <w:szCs w:val="24"/>
        </w:rPr>
      </w:pPr>
    </w:p>
    <w:p w14:paraId="31FB178F" w14:textId="77777777" w:rsidR="0039583A" w:rsidRDefault="0039583A" w:rsidP="007511CF">
      <w:pPr>
        <w:spacing w:after="0"/>
        <w:rPr>
          <w:rFonts w:ascii="Narkisim" w:hAnsi="Narkisim"/>
          <w:sz w:val="24"/>
          <w:szCs w:val="24"/>
          <w:rtl/>
        </w:rPr>
      </w:pPr>
    </w:p>
    <w:p w14:paraId="17B0EB86" w14:textId="77777777" w:rsidR="00394C71" w:rsidRPr="00394C71" w:rsidRDefault="00394C71" w:rsidP="00595FDC">
      <w:pPr>
        <w:spacing w:after="0"/>
        <w:rPr>
          <w:rFonts w:ascii="Narkisim" w:hAnsi="Narkisim"/>
          <w:sz w:val="24"/>
          <w:szCs w:val="24"/>
        </w:rPr>
      </w:pPr>
    </w:p>
    <w:sectPr w:rsidR="00394C71" w:rsidRPr="00394C71">
      <w:headerReference w:type="defaul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CF39" w14:textId="77777777" w:rsidR="00524288" w:rsidRDefault="00524288">
      <w:r>
        <w:separator/>
      </w:r>
    </w:p>
  </w:endnote>
  <w:endnote w:type="continuationSeparator" w:id="0">
    <w:p w14:paraId="2FD391B1" w14:textId="77777777" w:rsidR="00524288" w:rsidRDefault="005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95CA" w14:textId="77777777" w:rsidR="00524288" w:rsidRDefault="00524288">
      <w:r>
        <w:separator/>
      </w:r>
    </w:p>
  </w:footnote>
  <w:footnote w:type="continuationSeparator" w:id="0">
    <w:p w14:paraId="1D67EA17" w14:textId="77777777" w:rsidR="00524288" w:rsidRDefault="00524288">
      <w:r>
        <w:continuationSeparator/>
      </w:r>
    </w:p>
  </w:footnote>
  <w:footnote w:id="1">
    <w:p w14:paraId="3ECC926D" w14:textId="5C607CDF" w:rsidR="00CF47EC" w:rsidRDefault="00CF47EC" w:rsidP="00CF47EC">
      <w:pPr>
        <w:pStyle w:val="FootnoteText"/>
        <w:ind w:left="0" w:firstLine="0"/>
        <w:rPr>
          <w:rFonts w:hint="cs"/>
        </w:rPr>
      </w:pPr>
      <w:r>
        <w:rPr>
          <w:rStyle w:val="FootnoteReference"/>
        </w:rPr>
        <w:footnoteRef/>
      </w:r>
      <w:r>
        <w:rPr>
          <w:rtl/>
        </w:rPr>
        <w:t xml:space="preserve"> </w:t>
      </w:r>
      <w:r>
        <w:rPr>
          <w:rFonts w:hint="cs"/>
          <w:rtl/>
        </w:rPr>
        <w:t>מבוסס על פרק י</w:t>
      </w:r>
      <w:r>
        <w:rPr>
          <w:rFonts w:hint="cs"/>
          <w:rtl/>
        </w:rPr>
        <w:t>"</w:t>
      </w:r>
      <w:r>
        <w:rPr>
          <w:rFonts w:hint="cs"/>
          <w:rtl/>
        </w:rPr>
        <w:t>ד בספרי 'האדם- בין יצור ליוצר' (הוצ</w:t>
      </w:r>
      <w:r>
        <w:rPr>
          <w:rFonts w:hint="cs"/>
          <w:rtl/>
        </w:rPr>
        <w:t>אות</w:t>
      </w:r>
      <w:r>
        <w:rPr>
          <w:rFonts w:hint="cs"/>
          <w:rtl/>
        </w:rPr>
        <w:t xml:space="preserve"> תבונות, תש"ע, ע</w:t>
      </w:r>
      <w:r>
        <w:rPr>
          <w:rFonts w:hint="cs"/>
          <w:rtl/>
        </w:rPr>
        <w:t>מודים</w:t>
      </w:r>
      <w:r>
        <w:rPr>
          <w:rFonts w:hint="cs"/>
          <w:rtl/>
        </w:rPr>
        <w:t xml:space="preserve"> 165-179).</w:t>
      </w:r>
    </w:p>
  </w:footnote>
  <w:footnote w:id="2">
    <w:p w14:paraId="0EC5C144" w14:textId="2E056B96" w:rsidR="009A4A31" w:rsidRDefault="009A4A31" w:rsidP="009A4A31">
      <w:pPr>
        <w:pStyle w:val="FootnoteText"/>
      </w:pPr>
      <w:r>
        <w:rPr>
          <w:rStyle w:val="FootnoteReference"/>
        </w:rPr>
        <w:footnoteRef/>
      </w:r>
      <w:r>
        <w:rPr>
          <w:rtl/>
        </w:rPr>
        <w:t xml:space="preserve"> </w:t>
      </w:r>
      <w:r>
        <w:rPr>
          <w:rFonts w:hint="cs"/>
          <w:rtl/>
        </w:rPr>
        <w:t>הל' ע</w:t>
      </w:r>
      <w:r w:rsidR="00895B4D">
        <w:rPr>
          <w:rFonts w:hint="cs"/>
          <w:rtl/>
        </w:rPr>
        <w:t>בודה זרה</w:t>
      </w:r>
      <w:r>
        <w:rPr>
          <w:rFonts w:hint="cs"/>
          <w:rtl/>
        </w:rPr>
        <w:t xml:space="preserve"> </w:t>
      </w:r>
      <w:r w:rsidR="00895B4D">
        <w:rPr>
          <w:rFonts w:hint="cs"/>
          <w:rtl/>
        </w:rPr>
        <w:t>י"א</w:t>
      </w:r>
      <w:r>
        <w:rPr>
          <w:rFonts w:hint="cs"/>
          <w:rtl/>
        </w:rPr>
        <w:t>, ט"ז.</w:t>
      </w:r>
    </w:p>
  </w:footnote>
  <w:footnote w:id="3">
    <w:p w14:paraId="5393F497" w14:textId="404AB29C" w:rsidR="009A4A31" w:rsidRDefault="009A4A31" w:rsidP="008F2B64">
      <w:pPr>
        <w:pStyle w:val="FootnoteText"/>
        <w:ind w:left="0" w:firstLine="0"/>
      </w:pPr>
      <w:r>
        <w:rPr>
          <w:rStyle w:val="FootnoteReference"/>
        </w:rPr>
        <w:footnoteRef/>
      </w:r>
      <w:r>
        <w:rPr>
          <w:rtl/>
        </w:rPr>
        <w:t xml:space="preserve"> </w:t>
      </w:r>
      <w:r>
        <w:rPr>
          <w:rFonts w:hint="cs"/>
          <w:rtl/>
        </w:rPr>
        <w:t>כך פירש זאת הרמב"ן</w:t>
      </w:r>
      <w:r w:rsidR="008F2B64">
        <w:rPr>
          <w:rFonts w:hint="cs"/>
          <w:rtl/>
        </w:rPr>
        <w:t>,</w:t>
      </w:r>
      <w:r>
        <w:rPr>
          <w:rFonts w:hint="cs"/>
          <w:rtl/>
        </w:rPr>
        <w:t xml:space="preserve"> </w:t>
      </w:r>
      <w:r w:rsidR="008F2B64">
        <w:rPr>
          <w:rFonts w:hint="cs"/>
          <w:rtl/>
        </w:rPr>
        <w:t>ש</w:t>
      </w:r>
      <w:r>
        <w:rPr>
          <w:rFonts w:hint="cs"/>
          <w:rtl/>
        </w:rPr>
        <w:t>דחה את דעת הא</w:t>
      </w:r>
      <w:r w:rsidR="008F2B64">
        <w:rPr>
          <w:rFonts w:hint="cs"/>
          <w:rtl/>
        </w:rPr>
        <w:t>בן עזרא (</w:t>
      </w:r>
      <w:r>
        <w:rPr>
          <w:rFonts w:hint="cs"/>
          <w:rtl/>
        </w:rPr>
        <w:t>לדעתו הכוונה לחיזוק האמונה במוסד הנבואה בכלל</w:t>
      </w:r>
      <w:r w:rsidR="008F2B64">
        <w:rPr>
          <w:rFonts w:hint="cs"/>
          <w:rtl/>
        </w:rPr>
        <w:t>)</w:t>
      </w:r>
      <w:r>
        <w:rPr>
          <w:rFonts w:hint="cs"/>
          <w:rtl/>
        </w:rPr>
        <w:t xml:space="preserve">. </w:t>
      </w:r>
    </w:p>
  </w:footnote>
  <w:footnote w:id="4">
    <w:p w14:paraId="6E1B291B" w14:textId="359FD0B8" w:rsidR="009A4A31" w:rsidRDefault="009A4A31" w:rsidP="008F2B64">
      <w:pPr>
        <w:pStyle w:val="FootnoteText"/>
        <w:ind w:left="0" w:firstLine="0"/>
      </w:pPr>
      <w:r>
        <w:rPr>
          <w:rStyle w:val="FootnoteReference"/>
        </w:rPr>
        <w:footnoteRef/>
      </w:r>
      <w:r>
        <w:rPr>
          <w:rtl/>
        </w:rPr>
        <w:t xml:space="preserve"> </w:t>
      </w:r>
      <w:r>
        <w:rPr>
          <w:rFonts w:hint="cs"/>
          <w:rtl/>
        </w:rPr>
        <w:t xml:space="preserve">מפנה </w:t>
      </w:r>
      <w:r>
        <w:rPr>
          <w:rFonts w:hint="cs"/>
          <w:rtl/>
        </w:rPr>
        <w:t>זה מתואר אף בספר דברים (ה</w:t>
      </w:r>
      <w:r w:rsidR="008F2B64">
        <w:rPr>
          <w:rFonts w:hint="cs"/>
          <w:rtl/>
        </w:rPr>
        <w:t>'</w:t>
      </w:r>
      <w:r>
        <w:rPr>
          <w:rFonts w:hint="cs"/>
          <w:rtl/>
        </w:rPr>
        <w:t>, כ</w:t>
      </w:r>
      <w:r w:rsidR="008F2B64">
        <w:rPr>
          <w:rFonts w:hint="cs"/>
          <w:rtl/>
        </w:rPr>
        <w:t>'</w:t>
      </w:r>
      <w:r>
        <w:rPr>
          <w:rFonts w:hint="cs"/>
          <w:rtl/>
        </w:rPr>
        <w:t>-כ</w:t>
      </w:r>
      <w:r w:rsidR="008F2B64">
        <w:rPr>
          <w:rFonts w:hint="cs"/>
          <w:rtl/>
        </w:rPr>
        <w:t>"</w:t>
      </w:r>
      <w:r>
        <w:rPr>
          <w:rFonts w:hint="cs"/>
          <w:rtl/>
        </w:rPr>
        <w:t>ז), אמנם כמובן שם הוא משתלב יפה במטרת המעמד המצוינת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254BB4" w14:paraId="634A0BEB" w14:textId="77777777">
      <w:tc>
        <w:tcPr>
          <w:tcW w:w="6506" w:type="dxa"/>
          <w:tcBorders>
            <w:bottom w:val="double" w:sz="4" w:space="0" w:color="auto"/>
          </w:tcBorders>
        </w:tcPr>
        <w:p w14:paraId="61B634EA" w14:textId="77777777" w:rsidR="00254BB4" w:rsidRDefault="00254BB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254BB4" w:rsidRDefault="00254BB4"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254BB4" w:rsidRDefault="00524288" w:rsidP="00291115">
          <w:pPr>
            <w:tabs>
              <w:tab w:val="right" w:pos="8220"/>
            </w:tabs>
            <w:bidi w:val="0"/>
            <w:spacing w:after="0" w:line="240" w:lineRule="auto"/>
            <w:jc w:val="left"/>
            <w:rPr>
              <w:sz w:val="28"/>
              <w:szCs w:val="24"/>
            </w:rPr>
          </w:pPr>
          <w:hyperlink r:id="rId1" w:tgtFrame="_blank" w:history="1">
            <w:r w:rsidR="00254BB4" w:rsidRPr="003849CD">
              <w:rPr>
                <w:b/>
                <w:bCs/>
                <w:sz w:val="28"/>
                <w:szCs w:val="24"/>
              </w:rPr>
              <w:t>www</w:t>
            </w:r>
            <w:r w:rsidR="00254BB4">
              <w:rPr>
                <w:b/>
                <w:bCs/>
                <w:sz w:val="28"/>
                <w:szCs w:val="24"/>
              </w:rPr>
              <w:t>.</w:t>
            </w:r>
            <w:hyperlink r:id="rId2" w:tgtFrame="_blank" w:history="1">
              <w:r w:rsidR="00254BB4" w:rsidRPr="00291115">
                <w:rPr>
                  <w:b/>
                  <w:bCs/>
                  <w:sz w:val="28"/>
                  <w:szCs w:val="24"/>
                </w:rPr>
                <w:t>etzion.org.il</w:t>
              </w:r>
            </w:hyperlink>
          </w:hyperlink>
        </w:p>
      </w:tc>
    </w:tr>
  </w:tbl>
  <w:p w14:paraId="2AB82D82" w14:textId="77777777" w:rsidR="00254BB4" w:rsidRDefault="00254BB4">
    <w:pPr>
      <w:tabs>
        <w:tab w:val="center" w:pos="4818"/>
        <w:tab w:val="right" w:pos="8220"/>
      </w:tabs>
      <w:spacing w:after="0" w:line="240" w:lineRule="auto"/>
      <w:rPr>
        <w:sz w:val="10"/>
        <w:szCs w:val="10"/>
        <w:rtl/>
      </w:rPr>
    </w:pPr>
  </w:p>
  <w:p w14:paraId="76B6A6B8" w14:textId="77777777" w:rsidR="00254BB4" w:rsidRDefault="00254B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3BEF" w14:textId="77777777" w:rsidR="00254BB4" w:rsidRDefault="00254BB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6C17"/>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1961</Words>
  <Characters>11181</Characters>
  <Application>Microsoft Office Word</Application>
  <DocSecurity>0</DocSecurity>
  <Lines>93</Lines>
  <Paragraphs>26</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	ת שופטים: "אֶל מְעֹנְנִים וְאֶל קֹסְמִים יִשְׁמָעוּ – וְאַתָּה לֹא כֵן נָתַן</vt:lpstr>
      <vt:lpstr>פרשת לך לך</vt:lpstr>
    </vt:vector>
  </TitlesOfParts>
  <Company>Toshiba</Company>
  <LinksUpToDate>false</LinksUpToDate>
  <CharactersWithSpaces>13116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Eliezer Adam</cp:lastModifiedBy>
  <cp:revision>8</cp:revision>
  <cp:lastPrinted>2015-12-15T07:28:00Z</cp:lastPrinted>
  <dcterms:created xsi:type="dcterms:W3CDTF">2021-08-02T16:32:00Z</dcterms:created>
  <dcterms:modified xsi:type="dcterms:W3CDTF">2021-08-02T19:15:00Z</dcterms:modified>
</cp:coreProperties>
</file>