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F16B" w14:textId="77777777" w:rsidR="00F40206" w:rsidRPr="00F40206" w:rsidRDefault="00F40206" w:rsidP="00F40206">
      <w:pPr>
        <w:widowControl w:val="0"/>
        <w:shd w:val="clear" w:color="auto" w:fill="FFFFFF"/>
        <w:bidi w:val="0"/>
        <w:spacing w:after="0" w:line="240" w:lineRule="auto"/>
        <w:jc w:val="center"/>
        <w:rPr>
          <w:rFonts w:asciiTheme="minorBidi" w:eastAsia="Times New Roman" w:hAnsiTheme="minorBidi"/>
          <w:sz w:val="24"/>
          <w:szCs w:val="24"/>
        </w:rPr>
      </w:pPr>
      <w:r w:rsidRPr="00F40206">
        <w:rPr>
          <w:rFonts w:asciiTheme="minorBidi" w:eastAsia="Times New Roman" w:hAnsiTheme="minorBidi"/>
          <w:b/>
          <w:bCs/>
          <w:sz w:val="24"/>
          <w:szCs w:val="24"/>
          <w:lang w:val="de-DE"/>
        </w:rPr>
        <w:t>YESHIVAT HAR ETZION</w:t>
      </w:r>
    </w:p>
    <w:p w14:paraId="6528807E" w14:textId="77777777" w:rsidR="00F40206" w:rsidRPr="00F40206" w:rsidRDefault="00F40206" w:rsidP="00F40206">
      <w:pPr>
        <w:widowControl w:val="0"/>
        <w:shd w:val="clear" w:color="auto" w:fill="FFFFFF"/>
        <w:bidi w:val="0"/>
        <w:spacing w:after="0" w:line="240" w:lineRule="auto"/>
        <w:jc w:val="center"/>
        <w:rPr>
          <w:rFonts w:asciiTheme="minorBidi" w:eastAsia="Times New Roman" w:hAnsiTheme="minorBidi"/>
          <w:sz w:val="24"/>
          <w:szCs w:val="24"/>
        </w:rPr>
      </w:pPr>
      <w:r w:rsidRPr="00F40206">
        <w:rPr>
          <w:rFonts w:asciiTheme="minorBidi" w:eastAsia="Times New Roman" w:hAnsiTheme="minorBidi"/>
          <w:b/>
          <w:bCs/>
          <w:sz w:val="24"/>
          <w:szCs w:val="24"/>
          <w:lang w:val="x-none"/>
        </w:rPr>
        <w:t>ISRAEL KOSCHITZKY VIRTUAL BEIT MIDRASH (VBM)</w:t>
      </w:r>
    </w:p>
    <w:p w14:paraId="5DD64DD2" w14:textId="77777777" w:rsidR="00F40206" w:rsidRPr="00F40206" w:rsidRDefault="00F40206" w:rsidP="00F40206">
      <w:pPr>
        <w:widowControl w:val="0"/>
        <w:shd w:val="clear" w:color="auto" w:fill="FFFFFF"/>
        <w:bidi w:val="0"/>
        <w:spacing w:after="0" w:line="240" w:lineRule="auto"/>
        <w:jc w:val="center"/>
        <w:rPr>
          <w:rFonts w:asciiTheme="minorBidi" w:eastAsia="Times New Roman" w:hAnsiTheme="minorBidi"/>
          <w:color w:val="222222"/>
          <w:sz w:val="24"/>
          <w:szCs w:val="24"/>
        </w:rPr>
      </w:pPr>
      <w:r w:rsidRPr="00F40206">
        <w:rPr>
          <w:rFonts w:asciiTheme="minorBidi" w:eastAsia="Times New Roman" w:hAnsiTheme="minorBidi"/>
          <w:b/>
          <w:bCs/>
          <w:color w:val="222222"/>
          <w:sz w:val="24"/>
          <w:szCs w:val="24"/>
          <w:lang w:val="x-none"/>
        </w:rPr>
        <w:t>*********************************************************</w:t>
      </w:r>
    </w:p>
    <w:p w14:paraId="01744849" w14:textId="77777777" w:rsidR="00F40206" w:rsidRPr="00F40206" w:rsidRDefault="00F40206" w:rsidP="00F40206">
      <w:pPr>
        <w:widowControl w:val="0"/>
        <w:shd w:val="clear" w:color="auto" w:fill="FFFFFF"/>
        <w:bidi w:val="0"/>
        <w:spacing w:after="0" w:line="240" w:lineRule="auto"/>
        <w:jc w:val="center"/>
        <w:rPr>
          <w:rFonts w:asciiTheme="minorBidi" w:eastAsia="Times New Roman" w:hAnsiTheme="minorBidi"/>
          <w:color w:val="222222"/>
          <w:sz w:val="24"/>
          <w:szCs w:val="24"/>
        </w:rPr>
      </w:pPr>
    </w:p>
    <w:p w14:paraId="6505C793" w14:textId="77777777" w:rsidR="00F40206" w:rsidRPr="00F40206" w:rsidRDefault="00F40206" w:rsidP="00F40206">
      <w:pPr>
        <w:widowControl w:val="0"/>
        <w:shd w:val="clear" w:color="auto" w:fill="FFFFFF"/>
        <w:bidi w:val="0"/>
        <w:spacing w:after="0" w:line="240" w:lineRule="auto"/>
        <w:jc w:val="center"/>
        <w:rPr>
          <w:rFonts w:asciiTheme="minorBidi" w:eastAsia="Times New Roman" w:hAnsiTheme="minorBidi"/>
          <w:color w:val="222222"/>
          <w:sz w:val="24"/>
          <w:szCs w:val="24"/>
        </w:rPr>
      </w:pPr>
      <w:r w:rsidRPr="00F40206">
        <w:rPr>
          <w:rFonts w:asciiTheme="minorBidi" w:eastAsia="Times New Roman" w:hAnsiTheme="minorBidi"/>
          <w:b/>
          <w:bCs/>
          <w:color w:val="222222"/>
          <w:sz w:val="24"/>
          <w:szCs w:val="24"/>
        </w:rPr>
        <w:t>Deracheha: Women and Mitzvot</w:t>
      </w:r>
    </w:p>
    <w:p w14:paraId="33039F01" w14:textId="77777777" w:rsidR="00F40206" w:rsidRPr="00F40206" w:rsidRDefault="00F40206" w:rsidP="00F40206">
      <w:pPr>
        <w:widowControl w:val="0"/>
        <w:shd w:val="clear" w:color="auto" w:fill="FFFFFF"/>
        <w:bidi w:val="0"/>
        <w:spacing w:after="0" w:line="240" w:lineRule="auto"/>
        <w:jc w:val="center"/>
        <w:rPr>
          <w:rFonts w:asciiTheme="minorBidi" w:hAnsiTheme="minorBidi"/>
          <w:b/>
          <w:bCs/>
          <w:color w:val="222222"/>
          <w:sz w:val="24"/>
          <w:szCs w:val="24"/>
        </w:rPr>
      </w:pPr>
    </w:p>
    <w:p w14:paraId="654E293C" w14:textId="60824DA5" w:rsidR="00942564" w:rsidRPr="00F40206" w:rsidRDefault="00E54FCC" w:rsidP="00F40206">
      <w:pPr>
        <w:widowControl w:val="0"/>
        <w:shd w:val="clear" w:color="auto" w:fill="FFFFFF"/>
        <w:bidi w:val="0"/>
        <w:spacing w:after="0" w:line="240" w:lineRule="auto"/>
        <w:jc w:val="center"/>
        <w:rPr>
          <w:rFonts w:asciiTheme="minorBidi" w:hAnsiTheme="minorBidi"/>
          <w:color w:val="222222"/>
          <w:sz w:val="24"/>
          <w:szCs w:val="24"/>
          <w:rtl/>
        </w:rPr>
      </w:pPr>
      <w:hyperlink r:id="rId7" w:history="1">
        <w:r w:rsidR="00942564" w:rsidRPr="00F40206">
          <w:rPr>
            <w:rStyle w:val="Hyperlink"/>
            <w:rFonts w:asciiTheme="minorBidi" w:hAnsiTheme="minorBidi"/>
            <w:sz w:val="24"/>
            <w:szCs w:val="24"/>
          </w:rPr>
          <w:t>Click here</w:t>
        </w:r>
      </w:hyperlink>
      <w:r w:rsidR="00942564" w:rsidRPr="00F40206">
        <w:rPr>
          <w:rStyle w:val="Hyperlink"/>
          <w:rFonts w:asciiTheme="minorBidi" w:hAnsiTheme="minorBidi"/>
          <w:sz w:val="24"/>
          <w:szCs w:val="24"/>
          <w:u w:val="none"/>
        </w:rPr>
        <w:t xml:space="preserve"> </w:t>
      </w:r>
      <w:r w:rsidR="00942564" w:rsidRPr="00F40206">
        <w:rPr>
          <w:rFonts w:asciiTheme="minorBidi" w:hAnsiTheme="minorBidi"/>
          <w:color w:val="222222"/>
          <w:sz w:val="24"/>
          <w:szCs w:val="24"/>
        </w:rPr>
        <w:t>to view an updated version of this shiur with additional features</w:t>
      </w:r>
      <w:r w:rsidR="00942564" w:rsidRPr="00F40206">
        <w:rPr>
          <w:rFonts w:asciiTheme="minorBidi" w:hAnsiTheme="minorBidi"/>
          <w:color w:val="222222"/>
          <w:sz w:val="24"/>
          <w:szCs w:val="24"/>
        </w:rPr>
        <w:br/>
        <w:t>on the Deracheha website.</w:t>
      </w:r>
    </w:p>
    <w:p w14:paraId="0290D152" w14:textId="29C62EF1" w:rsidR="00942564" w:rsidRPr="00F40206" w:rsidRDefault="00942564" w:rsidP="00F40206">
      <w:pPr>
        <w:widowControl w:val="0"/>
        <w:shd w:val="clear" w:color="auto" w:fill="FFFFFF"/>
        <w:bidi w:val="0"/>
        <w:spacing w:after="0" w:line="240" w:lineRule="auto"/>
        <w:jc w:val="center"/>
        <w:rPr>
          <w:rFonts w:asciiTheme="minorBidi" w:hAnsiTheme="minorBidi"/>
          <w:color w:val="222222"/>
          <w:sz w:val="24"/>
          <w:szCs w:val="24"/>
        </w:rPr>
      </w:pPr>
    </w:p>
    <w:p w14:paraId="08BAE732" w14:textId="77777777" w:rsidR="00942564" w:rsidRDefault="00942564" w:rsidP="00F40206">
      <w:pPr>
        <w:widowControl w:val="0"/>
        <w:shd w:val="clear" w:color="auto" w:fill="FFFFFF"/>
        <w:bidi w:val="0"/>
        <w:spacing w:after="0" w:line="240" w:lineRule="auto"/>
        <w:jc w:val="center"/>
        <w:rPr>
          <w:rFonts w:asciiTheme="minorBidi" w:hAnsiTheme="minorBidi"/>
          <w:color w:val="222222"/>
          <w:sz w:val="24"/>
          <w:szCs w:val="24"/>
          <w:shd w:val="clear" w:color="auto" w:fill="FFFFFF"/>
        </w:rPr>
      </w:pPr>
      <w:r w:rsidRPr="00F40206">
        <w:rPr>
          <w:rFonts w:asciiTheme="minorBidi" w:hAnsiTheme="minorBidi"/>
          <w:color w:val="222222"/>
          <w:sz w:val="24"/>
          <w:szCs w:val="24"/>
          <w:shd w:val="clear" w:color="auto" w:fill="FFFFFF"/>
        </w:rPr>
        <w:t>Did you know there's more to Deracheha than our shiurim? Sign up for our newsletter </w:t>
      </w:r>
      <w:hyperlink r:id="rId8" w:tgtFrame="_blank" w:history="1">
        <w:r w:rsidRPr="00F40206">
          <w:rPr>
            <w:rStyle w:val="Hyperlink"/>
            <w:rFonts w:asciiTheme="minorBidi" w:hAnsiTheme="minorBidi"/>
            <w:color w:val="1155CC"/>
            <w:sz w:val="24"/>
            <w:szCs w:val="24"/>
            <w:shd w:val="clear" w:color="auto" w:fill="FFFFFF"/>
          </w:rPr>
          <w:t>here</w:t>
        </w:r>
      </w:hyperlink>
      <w:r w:rsidRPr="00F40206">
        <w:rPr>
          <w:rFonts w:asciiTheme="minorBidi" w:hAnsiTheme="minorBidi"/>
          <w:color w:val="222222"/>
          <w:sz w:val="24"/>
          <w:szCs w:val="24"/>
          <w:shd w:val="clear" w:color="auto" w:fill="FFFFFF"/>
        </w:rPr>
        <w:t> and get all our content!</w:t>
      </w:r>
    </w:p>
    <w:p w14:paraId="72321382" w14:textId="77777777" w:rsidR="00F40206" w:rsidRPr="00F40206" w:rsidRDefault="00F40206" w:rsidP="00F40206">
      <w:pPr>
        <w:widowControl w:val="0"/>
        <w:shd w:val="clear" w:color="auto" w:fill="FFFFFF"/>
        <w:bidi w:val="0"/>
        <w:spacing w:after="0" w:line="240" w:lineRule="auto"/>
        <w:jc w:val="center"/>
        <w:rPr>
          <w:rFonts w:asciiTheme="minorBidi" w:hAnsiTheme="minorBidi"/>
          <w:color w:val="222222"/>
          <w:sz w:val="24"/>
          <w:szCs w:val="24"/>
          <w:shd w:val="clear" w:color="auto" w:fill="FFFFFF"/>
        </w:rPr>
      </w:pPr>
    </w:p>
    <w:p w14:paraId="054429AF" w14:textId="6D899875" w:rsidR="00942564" w:rsidRDefault="00942564" w:rsidP="00F40206">
      <w:pPr>
        <w:widowControl w:val="0"/>
        <w:shd w:val="clear" w:color="auto" w:fill="FFFFFF"/>
        <w:bidi w:val="0"/>
        <w:spacing w:after="0" w:line="240" w:lineRule="auto"/>
        <w:jc w:val="center"/>
        <w:rPr>
          <w:rFonts w:asciiTheme="minorBidi" w:hAnsiTheme="minorBidi"/>
          <w:color w:val="222222"/>
          <w:sz w:val="24"/>
          <w:szCs w:val="24"/>
          <w:shd w:val="clear" w:color="auto" w:fill="FFFFFF"/>
        </w:rPr>
      </w:pPr>
      <w:r w:rsidRPr="00F40206">
        <w:rPr>
          <w:rFonts w:asciiTheme="minorBidi" w:hAnsiTheme="minorBidi"/>
          <w:color w:val="222222"/>
          <w:sz w:val="24"/>
          <w:szCs w:val="24"/>
          <w:shd w:val="clear" w:color="auto" w:fill="FFFFFF"/>
        </w:rPr>
        <w:t xml:space="preserve">Have some feedback for us? Please </w:t>
      </w:r>
      <w:hyperlink r:id="rId9" w:history="1">
        <w:r w:rsidRPr="00F40206">
          <w:rPr>
            <w:rStyle w:val="Hyperlink"/>
            <w:rFonts w:asciiTheme="minorBidi" w:hAnsiTheme="minorBidi"/>
            <w:sz w:val="24"/>
            <w:szCs w:val="24"/>
            <w:shd w:val="clear" w:color="auto" w:fill="FFFFFF"/>
          </w:rPr>
          <w:t>click here</w:t>
        </w:r>
      </w:hyperlink>
      <w:r w:rsidRPr="00F40206">
        <w:rPr>
          <w:rFonts w:asciiTheme="minorBidi" w:hAnsiTheme="minorBidi"/>
          <w:color w:val="222222"/>
          <w:sz w:val="24"/>
          <w:szCs w:val="24"/>
          <w:shd w:val="clear" w:color="auto" w:fill="FFFFFF"/>
        </w:rPr>
        <w:t>!</w:t>
      </w:r>
    </w:p>
    <w:p w14:paraId="5079F829" w14:textId="77777777" w:rsidR="00F40206" w:rsidRPr="00F40206" w:rsidRDefault="00F40206" w:rsidP="00901190">
      <w:pPr>
        <w:widowControl w:val="0"/>
        <w:shd w:val="clear" w:color="auto" w:fill="FFFFFF"/>
        <w:bidi w:val="0"/>
        <w:spacing w:after="0" w:line="240" w:lineRule="auto"/>
        <w:jc w:val="center"/>
        <w:rPr>
          <w:rFonts w:asciiTheme="minorBidi" w:hAnsiTheme="minorBidi"/>
          <w:color w:val="222222"/>
          <w:sz w:val="24"/>
          <w:szCs w:val="24"/>
        </w:rPr>
      </w:pPr>
    </w:p>
    <w:p w14:paraId="04886F8E" w14:textId="77777777" w:rsidR="00901190" w:rsidRDefault="00901190" w:rsidP="00901190">
      <w:pPr>
        <w:shd w:val="clear" w:color="auto" w:fill="FFFFFF"/>
        <w:bidi w:val="0"/>
        <w:spacing w:after="0" w:line="240" w:lineRule="auto"/>
        <w:jc w:val="center"/>
        <w:rPr>
          <w:rFonts w:asciiTheme="minorBidi" w:hAnsiTheme="minorBidi"/>
          <w:color w:val="222222"/>
          <w:sz w:val="24"/>
          <w:szCs w:val="24"/>
        </w:rPr>
      </w:pPr>
      <w:r>
        <w:rPr>
          <w:rFonts w:asciiTheme="minorBidi" w:hAnsiTheme="minorBidi"/>
          <w:b/>
          <w:bCs/>
          <w:sz w:val="24"/>
          <w:szCs w:val="24"/>
        </w:rPr>
        <w:t>*********************************************************</w:t>
      </w:r>
    </w:p>
    <w:p w14:paraId="012C5615" w14:textId="77777777" w:rsidR="00901190" w:rsidRDefault="00901190" w:rsidP="00901190">
      <w:pPr>
        <w:widowControl w:val="0"/>
        <w:shd w:val="clear" w:color="auto" w:fill="FFFFFF"/>
        <w:bidi w:val="0"/>
        <w:spacing w:after="0" w:line="240" w:lineRule="auto"/>
        <w:jc w:val="center"/>
        <w:rPr>
          <w:rStyle w:val="ae"/>
          <w:b w:val="0"/>
          <w:bCs w:val="0"/>
          <w:color w:val="000000"/>
          <w:sz w:val="21"/>
          <w:szCs w:val="21"/>
          <w:shd w:val="clear" w:color="auto" w:fill="FCFDFE"/>
        </w:rPr>
      </w:pPr>
      <w:r>
        <w:rPr>
          <w:rStyle w:val="ae"/>
          <w:color w:val="000000"/>
          <w:sz w:val="21"/>
          <w:szCs w:val="21"/>
          <w:shd w:val="clear" w:color="auto" w:fill="FCFDFE"/>
        </w:rPr>
        <w:t>PLEASE PRAY FOR A REFUA SHELEIMA FOR THIS CHILD, </w:t>
      </w:r>
      <w:r>
        <w:rPr>
          <w:b/>
          <w:bCs/>
          <w:color w:val="000000"/>
          <w:sz w:val="21"/>
          <w:szCs w:val="21"/>
          <w:shd w:val="clear" w:color="auto" w:fill="FCFDFE"/>
        </w:rPr>
        <w:br/>
      </w:r>
      <w:r>
        <w:rPr>
          <w:rStyle w:val="ae"/>
          <w:color w:val="000000"/>
          <w:sz w:val="21"/>
          <w:szCs w:val="21"/>
          <w:shd w:val="clear" w:color="auto" w:fill="FCFDFE"/>
        </w:rPr>
        <w:t>ZACHARIA MORDECHAI BEN RENA CHAIA</w:t>
      </w:r>
    </w:p>
    <w:p w14:paraId="1CEF1FA6" w14:textId="77777777" w:rsidR="00901190" w:rsidRDefault="00901190" w:rsidP="00901190">
      <w:pPr>
        <w:shd w:val="clear" w:color="auto" w:fill="FFFFFF"/>
        <w:bidi w:val="0"/>
        <w:spacing w:after="0" w:line="240" w:lineRule="auto"/>
        <w:jc w:val="center"/>
        <w:rPr>
          <w:rFonts w:asciiTheme="minorBidi" w:hAnsiTheme="minorBidi"/>
          <w:color w:val="222222"/>
          <w:sz w:val="24"/>
          <w:szCs w:val="24"/>
        </w:rPr>
      </w:pPr>
      <w:r>
        <w:rPr>
          <w:rFonts w:asciiTheme="minorBidi" w:hAnsiTheme="minorBidi"/>
          <w:b/>
          <w:bCs/>
          <w:sz w:val="24"/>
          <w:szCs w:val="24"/>
        </w:rPr>
        <w:t>*********************************************************</w:t>
      </w:r>
    </w:p>
    <w:p w14:paraId="235564D0" w14:textId="77777777" w:rsidR="00F40206" w:rsidRDefault="00F40206" w:rsidP="00F40206">
      <w:pPr>
        <w:pStyle w:val="ArticleTitle"/>
        <w:keepNext w:val="0"/>
        <w:keepLines w:val="0"/>
        <w:widowControl w:val="0"/>
        <w:spacing w:before="0" w:line="240" w:lineRule="auto"/>
        <w:jc w:val="both"/>
        <w:rPr>
          <w:rFonts w:asciiTheme="minorBidi" w:hAnsiTheme="minorBidi" w:cstheme="minorBidi"/>
          <w:sz w:val="24"/>
          <w:szCs w:val="24"/>
        </w:rPr>
      </w:pPr>
    </w:p>
    <w:p w14:paraId="1DC89B5C" w14:textId="33FCC7DA" w:rsidR="00942564" w:rsidRPr="00F40206" w:rsidRDefault="003E5ADF" w:rsidP="00F40206">
      <w:pPr>
        <w:pStyle w:val="ArticleTitle"/>
        <w:keepNext w:val="0"/>
        <w:keepLines w:val="0"/>
        <w:widowControl w:val="0"/>
        <w:spacing w:before="0" w:line="240" w:lineRule="auto"/>
        <w:rPr>
          <w:rFonts w:asciiTheme="minorBidi" w:hAnsiTheme="minorBidi" w:cstheme="minorBidi"/>
          <w:sz w:val="28"/>
          <w:szCs w:val="28"/>
          <w:rtl/>
        </w:rPr>
      </w:pPr>
      <w:r w:rsidRPr="00F40206">
        <w:rPr>
          <w:rFonts w:asciiTheme="minorBidi" w:hAnsiTheme="minorBidi" w:cstheme="minorBidi"/>
          <w:sz w:val="28"/>
          <w:szCs w:val="28"/>
        </w:rPr>
        <w:t>The Seder</w:t>
      </w:r>
      <w:r w:rsidR="00470A42" w:rsidRPr="00F40206">
        <w:rPr>
          <w:rFonts w:asciiTheme="minorBidi" w:hAnsiTheme="minorBidi" w:cstheme="minorBidi"/>
          <w:sz w:val="28"/>
          <w:szCs w:val="28"/>
        </w:rPr>
        <w:t xml:space="preserve"> </w:t>
      </w:r>
      <w:r w:rsidR="003B7503" w:rsidRPr="00F40206">
        <w:rPr>
          <w:rFonts w:asciiTheme="minorBidi" w:hAnsiTheme="minorBidi" w:cstheme="minorBidi"/>
          <w:sz w:val="28"/>
          <w:szCs w:val="28"/>
        </w:rPr>
        <w:t>Night</w:t>
      </w:r>
      <w:r w:rsidR="00470A42" w:rsidRPr="00F40206">
        <w:rPr>
          <w:rFonts w:asciiTheme="minorBidi" w:hAnsiTheme="minorBidi" w:cstheme="minorBidi"/>
          <w:sz w:val="28"/>
          <w:szCs w:val="28"/>
        </w:rPr>
        <w:t>:</w:t>
      </w:r>
      <w:r w:rsidR="003B7503" w:rsidRPr="00F40206">
        <w:rPr>
          <w:rFonts w:asciiTheme="minorBidi" w:hAnsiTheme="minorBidi" w:cstheme="minorBidi"/>
          <w:sz w:val="28"/>
          <w:szCs w:val="28"/>
        </w:rPr>
        <w:t xml:space="preserve"> Part I</w:t>
      </w:r>
    </w:p>
    <w:p w14:paraId="1E094D7E" w14:textId="77777777" w:rsidR="00F40206" w:rsidRDefault="00F40206" w:rsidP="00F40206">
      <w:pPr>
        <w:pStyle w:val="BriefAbstract"/>
        <w:widowControl w:val="0"/>
        <w:spacing w:after="0"/>
        <w:jc w:val="both"/>
        <w:rPr>
          <w:rFonts w:asciiTheme="minorBidi" w:hAnsiTheme="minorBidi" w:cstheme="minorBidi"/>
          <w:sz w:val="24"/>
          <w:szCs w:val="24"/>
        </w:rPr>
      </w:pPr>
    </w:p>
    <w:p w14:paraId="7442AE1D" w14:textId="4159FCC2" w:rsidR="003B7503" w:rsidRPr="00F40206" w:rsidRDefault="00942564" w:rsidP="00F40206">
      <w:pPr>
        <w:pStyle w:val="BriefAbstract"/>
        <w:widowControl w:val="0"/>
        <w:spacing w:after="0"/>
        <w:jc w:val="both"/>
        <w:rPr>
          <w:rFonts w:asciiTheme="minorBidi" w:hAnsiTheme="minorBidi" w:cstheme="minorBidi"/>
          <w:sz w:val="24"/>
          <w:szCs w:val="24"/>
        </w:rPr>
      </w:pPr>
      <w:r w:rsidRPr="00F40206">
        <w:rPr>
          <w:rFonts w:asciiTheme="minorBidi" w:hAnsiTheme="minorBidi" w:cstheme="minorBidi"/>
          <w:sz w:val="24"/>
          <w:szCs w:val="24"/>
        </w:rPr>
        <w:t xml:space="preserve">What are women's obligations at the seder? </w:t>
      </w:r>
      <w:r w:rsidR="003B7503" w:rsidRPr="00F40206">
        <w:rPr>
          <w:rFonts w:asciiTheme="minorBidi" w:hAnsiTheme="minorBidi" w:cstheme="minorBidi"/>
          <w:sz w:val="24"/>
          <w:szCs w:val="24"/>
        </w:rPr>
        <w:t>are women obligated in Pesach, matza and maror? In the four cups? in hallel?</w:t>
      </w:r>
    </w:p>
    <w:p w14:paraId="65EE8AA7" w14:textId="77777777" w:rsidR="00F40206" w:rsidRDefault="00F40206" w:rsidP="00F40206">
      <w:pPr>
        <w:pStyle w:val="1"/>
        <w:keepNext w:val="0"/>
        <w:keepLines w:val="0"/>
        <w:widowControl w:val="0"/>
        <w:bidi w:val="0"/>
        <w:spacing w:before="0" w:line="240" w:lineRule="auto"/>
        <w:jc w:val="both"/>
        <w:rPr>
          <w:rFonts w:asciiTheme="minorBidi" w:hAnsiTheme="minorBidi" w:cstheme="minorBidi"/>
          <w:sz w:val="24"/>
          <w:szCs w:val="24"/>
        </w:rPr>
      </w:pPr>
      <w:bookmarkStart w:id="0" w:name="_GoBack"/>
      <w:bookmarkEnd w:id="0"/>
    </w:p>
    <w:p w14:paraId="47D38C14" w14:textId="77777777" w:rsidR="003E5ADF" w:rsidRPr="00F40206" w:rsidRDefault="003E5ADF" w:rsidP="00F40206">
      <w:pPr>
        <w:pStyle w:val="1"/>
        <w:keepNext w:val="0"/>
        <w:keepLines w:val="0"/>
        <w:widowControl w:val="0"/>
        <w:bidi w:val="0"/>
        <w:spacing w:before="0" w:line="240" w:lineRule="auto"/>
        <w:jc w:val="both"/>
        <w:rPr>
          <w:rFonts w:asciiTheme="minorBidi" w:hAnsiTheme="minorBidi" w:cstheme="minorBidi"/>
          <w:sz w:val="24"/>
          <w:szCs w:val="24"/>
        </w:rPr>
      </w:pPr>
      <w:r w:rsidRPr="00F40206">
        <w:rPr>
          <w:rFonts w:asciiTheme="minorBidi" w:hAnsiTheme="minorBidi" w:cstheme="minorBidi"/>
          <w:sz w:val="24"/>
          <w:szCs w:val="24"/>
        </w:rPr>
        <w:t>Korban Pesach</w:t>
      </w:r>
    </w:p>
    <w:p w14:paraId="0B4A0522" w14:textId="77777777" w:rsidR="00F40206" w:rsidRDefault="00F40206" w:rsidP="00F40206">
      <w:pPr>
        <w:widowControl w:val="0"/>
        <w:bidi w:val="0"/>
        <w:spacing w:after="0" w:line="240" w:lineRule="auto"/>
        <w:jc w:val="both"/>
        <w:rPr>
          <w:rFonts w:asciiTheme="minorBidi" w:hAnsiTheme="minorBidi"/>
          <w:i/>
          <w:iCs/>
          <w:sz w:val="24"/>
          <w:szCs w:val="24"/>
        </w:rPr>
      </w:pPr>
    </w:p>
    <w:p w14:paraId="19B1AC91" w14:textId="1DD3DE1C" w:rsidR="003E5ADF" w:rsidRDefault="009F2218" w:rsidP="00F40206">
      <w:pPr>
        <w:widowControl w:val="0"/>
        <w:bidi w:val="0"/>
        <w:spacing w:after="0" w:line="240" w:lineRule="auto"/>
        <w:jc w:val="both"/>
        <w:rPr>
          <w:rFonts w:asciiTheme="minorBidi" w:hAnsiTheme="minorBidi"/>
          <w:sz w:val="24"/>
          <w:szCs w:val="24"/>
        </w:rPr>
      </w:pPr>
      <w:r w:rsidRPr="00F40206">
        <w:rPr>
          <w:rFonts w:asciiTheme="minorBidi" w:hAnsiTheme="minorBidi"/>
          <w:i/>
          <w:iCs/>
          <w:sz w:val="24"/>
          <w:szCs w:val="24"/>
        </w:rPr>
        <w:t>K</w:t>
      </w:r>
      <w:r w:rsidR="003E5ADF" w:rsidRPr="00F40206">
        <w:rPr>
          <w:rFonts w:asciiTheme="minorBidi" w:hAnsiTheme="minorBidi"/>
          <w:i/>
          <w:iCs/>
          <w:sz w:val="24"/>
          <w:szCs w:val="24"/>
        </w:rPr>
        <w:t>orban Pesach</w:t>
      </w:r>
      <w:r w:rsidR="00D15C3A" w:rsidRPr="00F40206">
        <w:rPr>
          <w:rFonts w:asciiTheme="minorBidi" w:hAnsiTheme="minorBidi"/>
          <w:sz w:val="24"/>
          <w:szCs w:val="24"/>
        </w:rPr>
        <w:t xml:space="preserve"> (the Pesach sacrifice)</w:t>
      </w:r>
      <w:r w:rsidR="003E5ADF" w:rsidRPr="00F40206">
        <w:rPr>
          <w:rFonts w:asciiTheme="minorBidi" w:hAnsiTheme="minorBidi"/>
          <w:sz w:val="24"/>
          <w:szCs w:val="24"/>
        </w:rPr>
        <w:t xml:space="preserve"> was </w:t>
      </w:r>
      <w:r w:rsidR="0096520C" w:rsidRPr="00F40206">
        <w:rPr>
          <w:rFonts w:asciiTheme="minorBidi" w:hAnsiTheme="minorBidi"/>
          <w:sz w:val="24"/>
          <w:szCs w:val="24"/>
        </w:rPr>
        <w:t xml:space="preserve">once </w:t>
      </w:r>
      <w:r w:rsidR="003E5ADF" w:rsidRPr="00F40206">
        <w:rPr>
          <w:rFonts w:asciiTheme="minorBidi" w:hAnsiTheme="minorBidi"/>
          <w:sz w:val="24"/>
          <w:szCs w:val="24"/>
        </w:rPr>
        <w:t xml:space="preserve">the centerpiece of what we call </w:t>
      </w:r>
      <w:r w:rsidR="003E5ADF" w:rsidRPr="00F40206">
        <w:rPr>
          <w:rFonts w:asciiTheme="minorBidi" w:hAnsiTheme="minorBidi"/>
          <w:i/>
          <w:iCs/>
          <w:sz w:val="24"/>
          <w:szCs w:val="24"/>
        </w:rPr>
        <w:t>leil ha-seder</w:t>
      </w:r>
      <w:r w:rsidR="003E5ADF" w:rsidRPr="00F40206">
        <w:rPr>
          <w:rFonts w:asciiTheme="minorBidi" w:hAnsiTheme="minorBidi"/>
          <w:sz w:val="24"/>
          <w:szCs w:val="24"/>
        </w:rPr>
        <w:t xml:space="preserve"> (Seder night)</w:t>
      </w:r>
      <w:r w:rsidR="00D15C3A" w:rsidRPr="00F40206">
        <w:rPr>
          <w:rFonts w:asciiTheme="minorBidi" w:hAnsiTheme="minorBidi"/>
          <w:sz w:val="24"/>
          <w:szCs w:val="24"/>
        </w:rPr>
        <w:t>.</w:t>
      </w:r>
      <w:r w:rsidR="003E5ADF" w:rsidRPr="00F40206">
        <w:rPr>
          <w:rFonts w:asciiTheme="minorBidi" w:hAnsiTheme="minorBidi"/>
          <w:sz w:val="24"/>
          <w:szCs w:val="24"/>
        </w:rPr>
        <w:t xml:space="preserve"> </w:t>
      </w:r>
      <w:r w:rsidR="006D3B40" w:rsidRPr="00F40206">
        <w:rPr>
          <w:rFonts w:asciiTheme="minorBidi" w:hAnsiTheme="minorBidi"/>
          <w:sz w:val="24"/>
          <w:szCs w:val="24"/>
        </w:rPr>
        <w:t xml:space="preserve">From the Exodus and for as long as Jews offered </w:t>
      </w:r>
      <w:r w:rsidR="00D15C3A" w:rsidRPr="00F40206">
        <w:rPr>
          <w:rFonts w:asciiTheme="minorBidi" w:hAnsiTheme="minorBidi"/>
          <w:sz w:val="24"/>
          <w:szCs w:val="24"/>
        </w:rPr>
        <w:t>it</w:t>
      </w:r>
      <w:r w:rsidR="006D3B40" w:rsidRPr="00F40206">
        <w:rPr>
          <w:rFonts w:asciiTheme="minorBidi" w:hAnsiTheme="minorBidi"/>
          <w:sz w:val="24"/>
          <w:szCs w:val="24"/>
        </w:rPr>
        <w:t xml:space="preserve">, </w:t>
      </w:r>
      <w:r w:rsidR="00D15C3A" w:rsidRPr="00F40206">
        <w:rPr>
          <w:rFonts w:asciiTheme="minorBidi" w:hAnsiTheme="minorBidi"/>
          <w:sz w:val="24"/>
          <w:szCs w:val="24"/>
        </w:rPr>
        <w:t xml:space="preserve">the </w:t>
      </w:r>
      <w:r w:rsidR="00D15C3A" w:rsidRPr="00F40206">
        <w:rPr>
          <w:rFonts w:asciiTheme="minorBidi" w:hAnsiTheme="minorBidi"/>
          <w:i/>
          <w:iCs/>
          <w:sz w:val="24"/>
          <w:szCs w:val="24"/>
        </w:rPr>
        <w:t>korban Pesach</w:t>
      </w:r>
      <w:r w:rsidR="00D15C3A" w:rsidRPr="00F40206">
        <w:rPr>
          <w:rFonts w:asciiTheme="minorBidi" w:hAnsiTheme="minorBidi"/>
          <w:sz w:val="24"/>
          <w:szCs w:val="24"/>
        </w:rPr>
        <w:t xml:space="preserve"> was sacrificed on the afternoon of 14 Nissan. On the night of 15 Nissan, </w:t>
      </w:r>
      <w:r w:rsidR="006D3B40" w:rsidRPr="00F40206">
        <w:rPr>
          <w:rFonts w:asciiTheme="minorBidi" w:hAnsiTheme="minorBidi"/>
          <w:sz w:val="24"/>
          <w:szCs w:val="24"/>
        </w:rPr>
        <w:t>extended families</w:t>
      </w:r>
      <w:r w:rsidRPr="00F40206">
        <w:rPr>
          <w:rFonts w:asciiTheme="minorBidi" w:hAnsiTheme="minorBidi"/>
          <w:sz w:val="24"/>
          <w:szCs w:val="24"/>
        </w:rPr>
        <w:t>,</w:t>
      </w:r>
      <w:r w:rsidR="006D3B40" w:rsidRPr="00F40206">
        <w:rPr>
          <w:rFonts w:asciiTheme="minorBidi" w:hAnsiTheme="minorBidi"/>
          <w:sz w:val="24"/>
          <w:szCs w:val="24"/>
        </w:rPr>
        <w:t xml:space="preserve"> or groups of a few</w:t>
      </w:r>
      <w:r w:rsidR="003E5ADF" w:rsidRPr="00F40206">
        <w:rPr>
          <w:rFonts w:asciiTheme="minorBidi" w:hAnsiTheme="minorBidi"/>
          <w:sz w:val="24"/>
          <w:szCs w:val="24"/>
        </w:rPr>
        <w:t xml:space="preserve"> households</w:t>
      </w:r>
      <w:r w:rsidRPr="00F40206">
        <w:rPr>
          <w:rFonts w:asciiTheme="minorBidi" w:hAnsiTheme="minorBidi"/>
          <w:sz w:val="24"/>
          <w:szCs w:val="24"/>
        </w:rPr>
        <w:t>,</w:t>
      </w:r>
      <w:r w:rsidR="003E5ADF" w:rsidRPr="00F40206">
        <w:rPr>
          <w:rFonts w:asciiTheme="minorBidi" w:hAnsiTheme="minorBidi"/>
          <w:sz w:val="24"/>
          <w:szCs w:val="24"/>
        </w:rPr>
        <w:t xml:space="preserve"> would gather to eat </w:t>
      </w:r>
      <w:r w:rsidR="00D15C3A" w:rsidRPr="00F40206">
        <w:rPr>
          <w:rFonts w:asciiTheme="minorBidi" w:hAnsiTheme="minorBidi"/>
          <w:sz w:val="24"/>
          <w:szCs w:val="24"/>
        </w:rPr>
        <w:t>the</w:t>
      </w:r>
      <w:r w:rsidR="00D15C3A" w:rsidRPr="00F40206">
        <w:rPr>
          <w:rFonts w:asciiTheme="minorBidi" w:hAnsiTheme="minorBidi"/>
          <w:i/>
          <w:iCs/>
          <w:sz w:val="24"/>
          <w:szCs w:val="24"/>
        </w:rPr>
        <w:t xml:space="preserve"> korban</w:t>
      </w:r>
      <w:r w:rsidR="003E5ADF" w:rsidRPr="00F40206">
        <w:rPr>
          <w:rFonts w:asciiTheme="minorBidi" w:hAnsiTheme="minorBidi"/>
          <w:sz w:val="24"/>
          <w:szCs w:val="24"/>
        </w:rPr>
        <w:t xml:space="preserve"> and praise God together</w:t>
      </w:r>
      <w:r w:rsidR="00D15C3A" w:rsidRPr="00F40206">
        <w:rPr>
          <w:rFonts w:asciiTheme="minorBidi" w:hAnsiTheme="minorBidi"/>
          <w:sz w:val="24"/>
          <w:szCs w:val="24"/>
        </w:rPr>
        <w:t>.</w:t>
      </w:r>
    </w:p>
    <w:p w14:paraId="06236189"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2085F9C9" w14:textId="670CDE26" w:rsidR="00D15C3A" w:rsidRDefault="00D15C3A"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We were commanded to offer the first </w:t>
      </w:r>
      <w:r w:rsidRPr="00F40206">
        <w:rPr>
          <w:rFonts w:asciiTheme="minorBidi" w:hAnsiTheme="minorBidi"/>
          <w:i/>
          <w:iCs/>
          <w:sz w:val="24"/>
          <w:szCs w:val="24"/>
        </w:rPr>
        <w:t xml:space="preserve">korban Pesach </w:t>
      </w:r>
      <w:r w:rsidRPr="00F40206">
        <w:rPr>
          <w:rFonts w:asciiTheme="minorBidi" w:hAnsiTheme="minorBidi"/>
          <w:sz w:val="24"/>
          <w:szCs w:val="24"/>
        </w:rPr>
        <w:t>in Egypt, on the eve of the Exodus:</w:t>
      </w:r>
    </w:p>
    <w:p w14:paraId="16616943"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3D682603" w14:textId="77777777" w:rsidR="003E5ADF" w:rsidRPr="00F40206" w:rsidRDefault="003E5ADF"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Shemot</w:t>
      </w:r>
      <w:r w:rsidRPr="00F40206">
        <w:rPr>
          <w:rFonts w:asciiTheme="minorBidi" w:hAnsiTheme="minorBidi" w:cstheme="minorBidi"/>
          <w:sz w:val="24"/>
          <w:szCs w:val="24"/>
        </w:rPr>
        <w:t xml:space="preserve"> 12:3-4</w:t>
      </w:r>
    </w:p>
    <w:p w14:paraId="5F871EAC" w14:textId="4D5CA637" w:rsidR="003E5ADF" w:rsidRDefault="003E5ADF"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Speak to all the community of Israel saying: On the tenth of this month [i.e. Nissan] each individual [</w:t>
      </w:r>
      <w:r w:rsidR="006D3B40" w:rsidRPr="00F40206">
        <w:rPr>
          <w:rFonts w:asciiTheme="minorBidi" w:hAnsiTheme="minorBidi" w:cstheme="minorBidi"/>
          <w:i/>
          <w:iCs/>
          <w:sz w:val="24"/>
          <w:szCs w:val="24"/>
        </w:rPr>
        <w:t>ish</w:t>
      </w:r>
      <w:r w:rsidR="006D3B40" w:rsidRPr="00F40206">
        <w:rPr>
          <w:rFonts w:asciiTheme="minorBidi" w:hAnsiTheme="minorBidi" w:cstheme="minorBidi"/>
          <w:sz w:val="24"/>
          <w:szCs w:val="24"/>
        </w:rPr>
        <w:t>, lit. “</w:t>
      </w:r>
      <w:r w:rsidRPr="00F40206">
        <w:rPr>
          <w:rFonts w:asciiTheme="minorBidi" w:hAnsiTheme="minorBidi" w:cstheme="minorBidi"/>
          <w:sz w:val="24"/>
          <w:szCs w:val="24"/>
        </w:rPr>
        <w:t>man</w:t>
      </w:r>
      <w:r w:rsidR="006D3B40" w:rsidRPr="00F40206">
        <w:rPr>
          <w:rFonts w:asciiTheme="minorBidi" w:hAnsiTheme="minorBidi" w:cstheme="minorBidi"/>
          <w:sz w:val="24"/>
          <w:szCs w:val="24"/>
        </w:rPr>
        <w:t>”</w:t>
      </w:r>
      <w:r w:rsidRPr="00F40206">
        <w:rPr>
          <w:rFonts w:asciiTheme="minorBidi" w:hAnsiTheme="minorBidi" w:cstheme="minorBidi"/>
          <w:sz w:val="24"/>
          <w:szCs w:val="24"/>
        </w:rPr>
        <w:t>] should take a lamb for a family, a lamb for a household. And if the house</w:t>
      </w:r>
      <w:r w:rsidR="006D3B40" w:rsidRPr="00F40206">
        <w:rPr>
          <w:rFonts w:asciiTheme="minorBidi" w:hAnsiTheme="minorBidi" w:cstheme="minorBidi"/>
          <w:sz w:val="24"/>
          <w:szCs w:val="24"/>
        </w:rPr>
        <w:t>hold</w:t>
      </w:r>
      <w:r w:rsidRPr="00F40206">
        <w:rPr>
          <w:rFonts w:asciiTheme="minorBidi" w:hAnsiTheme="minorBidi" w:cstheme="minorBidi"/>
          <w:sz w:val="24"/>
          <w:szCs w:val="24"/>
        </w:rPr>
        <w:t xml:space="preserve"> does not have enough [people to eat] a lamb, then he together with his near neighbor can take a lamb according to the number of people, each person in accordance with what he </w:t>
      </w:r>
      <w:r w:rsidR="006D3B40" w:rsidRPr="00F40206">
        <w:rPr>
          <w:rFonts w:asciiTheme="minorBidi" w:hAnsiTheme="minorBidi" w:cstheme="minorBidi"/>
          <w:sz w:val="24"/>
          <w:szCs w:val="24"/>
        </w:rPr>
        <w:t>eats</w:t>
      </w:r>
      <w:r w:rsidRPr="00F40206">
        <w:rPr>
          <w:rFonts w:asciiTheme="minorBidi" w:hAnsiTheme="minorBidi" w:cstheme="minorBidi"/>
          <w:sz w:val="24"/>
          <w:szCs w:val="24"/>
        </w:rPr>
        <w:t xml:space="preserve"> will be numbered upon the lamb.</w:t>
      </w:r>
    </w:p>
    <w:p w14:paraId="320FF46D"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5DB0A7AA" w14:textId="635A3802" w:rsidR="003E5ADF" w:rsidRDefault="003E5ADF"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According to the Talmud Yerushalmi, these verses form the basis of a debate </w:t>
      </w:r>
      <w:r w:rsidR="0010179A" w:rsidRPr="00F40206">
        <w:rPr>
          <w:rFonts w:asciiTheme="minorBidi" w:hAnsiTheme="minorBidi"/>
          <w:sz w:val="24"/>
          <w:szCs w:val="24"/>
        </w:rPr>
        <w:t xml:space="preserve">among </w:t>
      </w:r>
      <w:r w:rsidRPr="00F40206">
        <w:rPr>
          <w:rFonts w:asciiTheme="minorBidi" w:hAnsiTheme="minorBidi"/>
          <w:sz w:val="24"/>
          <w:szCs w:val="24"/>
        </w:rPr>
        <w:t xml:space="preserve">tannaitic sages about women's obligation in </w:t>
      </w:r>
      <w:r w:rsidRPr="00F40206">
        <w:rPr>
          <w:rFonts w:asciiTheme="minorBidi" w:hAnsiTheme="minorBidi"/>
          <w:i/>
          <w:iCs/>
          <w:sz w:val="24"/>
          <w:szCs w:val="24"/>
        </w:rPr>
        <w:t>korban Pesach</w:t>
      </w:r>
      <w:r w:rsidRPr="00F40206">
        <w:rPr>
          <w:rFonts w:asciiTheme="minorBidi" w:hAnsiTheme="minorBidi"/>
          <w:sz w:val="24"/>
          <w:szCs w:val="24"/>
        </w:rPr>
        <w:t xml:space="preserve">. In particular, the </w:t>
      </w:r>
      <w:r w:rsidR="009F2218" w:rsidRPr="00F40206">
        <w:rPr>
          <w:rFonts w:asciiTheme="minorBidi" w:hAnsiTheme="minorBidi"/>
          <w:sz w:val="24"/>
          <w:szCs w:val="24"/>
        </w:rPr>
        <w:t xml:space="preserve">redundancy </w:t>
      </w:r>
      <w:r w:rsidRPr="00F40206">
        <w:rPr>
          <w:rFonts w:asciiTheme="minorBidi" w:hAnsiTheme="minorBidi"/>
          <w:sz w:val="24"/>
          <w:szCs w:val="24"/>
        </w:rPr>
        <w:t>in the verse "a lamb for a family</w:t>
      </w:r>
      <w:r w:rsidR="006D3B40" w:rsidRPr="00F40206">
        <w:rPr>
          <w:rFonts w:asciiTheme="minorBidi" w:hAnsiTheme="minorBidi"/>
          <w:sz w:val="24"/>
          <w:szCs w:val="24"/>
        </w:rPr>
        <w:t>,</w:t>
      </w:r>
      <w:r w:rsidRPr="00F40206">
        <w:rPr>
          <w:rFonts w:asciiTheme="minorBidi" w:hAnsiTheme="minorBidi"/>
          <w:sz w:val="24"/>
          <w:szCs w:val="24"/>
        </w:rPr>
        <w:t xml:space="preserve"> a lamb for a household" </w:t>
      </w:r>
      <w:r w:rsidR="006D3B40" w:rsidRPr="00F40206">
        <w:rPr>
          <w:rFonts w:asciiTheme="minorBidi" w:hAnsiTheme="minorBidi"/>
          <w:sz w:val="24"/>
          <w:szCs w:val="24"/>
        </w:rPr>
        <w:t xml:space="preserve">calls </w:t>
      </w:r>
      <w:r w:rsidRPr="00F40206">
        <w:rPr>
          <w:rFonts w:asciiTheme="minorBidi" w:hAnsiTheme="minorBidi"/>
          <w:sz w:val="24"/>
          <w:szCs w:val="24"/>
        </w:rPr>
        <w:t>out for rabbinic explication, since the word "household" seems superfluous.</w:t>
      </w:r>
    </w:p>
    <w:p w14:paraId="2920BF35"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9A11D73" w14:textId="393C14BB" w:rsidR="003E5ADF" w:rsidRPr="00F40206" w:rsidRDefault="003E5ADF"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lastRenderedPageBreak/>
        <w:t xml:space="preserve">Talmud Yerushalmi </w:t>
      </w:r>
      <w:r w:rsidRPr="00F40206">
        <w:rPr>
          <w:rFonts w:asciiTheme="minorBidi" w:hAnsiTheme="minorBidi" w:cstheme="minorBidi"/>
          <w:i/>
          <w:iCs/>
          <w:sz w:val="24"/>
          <w:szCs w:val="24"/>
        </w:rPr>
        <w:t>Kiddushin</w:t>
      </w:r>
      <w:r w:rsidRPr="00F40206">
        <w:rPr>
          <w:rFonts w:asciiTheme="minorBidi" w:hAnsiTheme="minorBidi" w:cstheme="minorBidi"/>
          <w:sz w:val="24"/>
          <w:szCs w:val="24"/>
        </w:rPr>
        <w:t xml:space="preserve"> 1:</w:t>
      </w:r>
      <w:r w:rsidR="00E75115" w:rsidRPr="00F40206">
        <w:rPr>
          <w:rFonts w:asciiTheme="minorBidi" w:hAnsiTheme="minorBidi" w:cstheme="minorBidi"/>
          <w:sz w:val="24"/>
          <w:szCs w:val="24"/>
        </w:rPr>
        <w:t>7</w:t>
      </w:r>
    </w:p>
    <w:p w14:paraId="64F3BCA9" w14:textId="17237D85" w:rsidR="003E5ADF" w:rsidRDefault="003E5ADF"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We learn in a baraita: A woman makes the first </w:t>
      </w:r>
      <w:r w:rsidR="00667491" w:rsidRPr="00F40206">
        <w:rPr>
          <w:rFonts w:asciiTheme="minorBidi" w:hAnsiTheme="minorBidi" w:cstheme="minorBidi"/>
          <w:i/>
          <w:iCs/>
          <w:sz w:val="24"/>
          <w:szCs w:val="24"/>
        </w:rPr>
        <w:t xml:space="preserve">[korban] </w:t>
      </w:r>
      <w:r w:rsidRPr="00F40206">
        <w:rPr>
          <w:rFonts w:asciiTheme="minorBidi" w:hAnsiTheme="minorBidi" w:cstheme="minorBidi"/>
          <w:i/>
          <w:iCs/>
          <w:sz w:val="24"/>
          <w:szCs w:val="24"/>
        </w:rPr>
        <w:t>Pesach</w:t>
      </w:r>
      <w:r w:rsidRPr="00F40206">
        <w:rPr>
          <w:rFonts w:asciiTheme="minorBidi" w:hAnsiTheme="minorBidi" w:cstheme="minorBidi"/>
          <w:sz w:val="24"/>
          <w:szCs w:val="24"/>
        </w:rPr>
        <w:t xml:space="preserve"> [14 Nissan] for herself. But on the second [14 Iyyar, </w:t>
      </w:r>
      <w:r w:rsidRPr="00F40206">
        <w:rPr>
          <w:rFonts w:asciiTheme="minorBidi" w:hAnsiTheme="minorBidi" w:cstheme="minorBidi"/>
          <w:i/>
          <w:iCs/>
          <w:sz w:val="24"/>
          <w:szCs w:val="24"/>
        </w:rPr>
        <w:t xml:space="preserve">Pesach </w:t>
      </w:r>
      <w:r w:rsidR="00D07FB0" w:rsidRPr="00F40206">
        <w:rPr>
          <w:rFonts w:asciiTheme="minorBidi" w:hAnsiTheme="minorBidi" w:cstheme="minorBidi"/>
          <w:i/>
          <w:iCs/>
          <w:sz w:val="24"/>
          <w:szCs w:val="24"/>
        </w:rPr>
        <w:t>Sheini</w:t>
      </w:r>
      <w:r w:rsidRPr="00F40206">
        <w:rPr>
          <w:rFonts w:asciiTheme="minorBidi" w:hAnsiTheme="minorBidi" w:cstheme="minorBidi"/>
          <w:sz w:val="24"/>
          <w:szCs w:val="24"/>
        </w:rPr>
        <w:t>], she is an adjunct to others</w:t>
      </w:r>
      <w:r w:rsidR="009F2218" w:rsidRPr="00F40206">
        <w:rPr>
          <w:rFonts w:asciiTheme="minorBidi" w:hAnsiTheme="minorBidi" w:cstheme="minorBidi"/>
          <w:sz w:val="24"/>
          <w:szCs w:val="24"/>
        </w:rPr>
        <w:t xml:space="preserve">; [these are] </w:t>
      </w:r>
      <w:r w:rsidRPr="00F40206">
        <w:rPr>
          <w:rFonts w:asciiTheme="minorBidi" w:hAnsiTheme="minorBidi" w:cstheme="minorBidi"/>
          <w:sz w:val="24"/>
          <w:szCs w:val="24"/>
        </w:rPr>
        <w:t xml:space="preserve">the words of Rabbi Meir. Rabbi Yosei says, a woman makes </w:t>
      </w:r>
      <w:r w:rsidR="00667491" w:rsidRPr="00F40206">
        <w:rPr>
          <w:rFonts w:asciiTheme="minorBidi" w:hAnsiTheme="minorBidi" w:cstheme="minorBidi"/>
          <w:i/>
          <w:iCs/>
          <w:sz w:val="24"/>
          <w:szCs w:val="24"/>
        </w:rPr>
        <w:t xml:space="preserve">Pesach </w:t>
      </w:r>
      <w:r w:rsidRPr="00F40206">
        <w:rPr>
          <w:rFonts w:asciiTheme="minorBidi" w:hAnsiTheme="minorBidi" w:cstheme="minorBidi"/>
          <w:i/>
          <w:iCs/>
          <w:sz w:val="24"/>
          <w:szCs w:val="24"/>
        </w:rPr>
        <w:t>sheini</w:t>
      </w:r>
      <w:r w:rsidRPr="00F40206">
        <w:rPr>
          <w:rFonts w:asciiTheme="minorBidi" w:hAnsiTheme="minorBidi" w:cstheme="minorBidi"/>
          <w:sz w:val="24"/>
          <w:szCs w:val="24"/>
        </w:rPr>
        <w:t xml:space="preserve"> for herself, and it goes without saying that she's obligated in the </w:t>
      </w:r>
      <w:r w:rsidR="00667491" w:rsidRPr="00F40206">
        <w:rPr>
          <w:rFonts w:asciiTheme="minorBidi" w:hAnsiTheme="minorBidi" w:cstheme="minorBidi"/>
          <w:sz w:val="24"/>
          <w:szCs w:val="24"/>
        </w:rPr>
        <w:t xml:space="preserve">first [the </w:t>
      </w:r>
      <w:r w:rsidRPr="00F40206">
        <w:rPr>
          <w:rFonts w:asciiTheme="minorBidi" w:hAnsiTheme="minorBidi" w:cstheme="minorBidi"/>
          <w:sz w:val="24"/>
          <w:szCs w:val="24"/>
        </w:rPr>
        <w:t xml:space="preserve">standard </w:t>
      </w:r>
      <w:r w:rsidRPr="00F40206">
        <w:rPr>
          <w:rFonts w:asciiTheme="minorBidi" w:hAnsiTheme="minorBidi" w:cstheme="minorBidi"/>
          <w:i/>
          <w:iCs/>
          <w:sz w:val="24"/>
          <w:szCs w:val="24"/>
        </w:rPr>
        <w:t>korban Pesach</w:t>
      </w:r>
      <w:r w:rsidR="00667491" w:rsidRPr="00F40206">
        <w:rPr>
          <w:rFonts w:asciiTheme="minorBidi" w:hAnsiTheme="minorBidi" w:cstheme="minorBidi"/>
          <w:sz w:val="24"/>
          <w:szCs w:val="24"/>
        </w:rPr>
        <w:t>]</w:t>
      </w:r>
      <w:r w:rsidRPr="00F40206">
        <w:rPr>
          <w:rFonts w:asciiTheme="minorBidi" w:hAnsiTheme="minorBidi" w:cstheme="minorBidi"/>
          <w:sz w:val="24"/>
          <w:szCs w:val="24"/>
        </w:rPr>
        <w:t xml:space="preserve">. Rabbi Elazar son of Rabbi Shimon says: a woman makes the first Pesach as an adjunct to others, and does not </w:t>
      </w:r>
      <w:r w:rsidR="009F2218" w:rsidRPr="00F40206">
        <w:rPr>
          <w:rFonts w:asciiTheme="minorBidi" w:hAnsiTheme="minorBidi" w:cstheme="minorBidi"/>
          <w:sz w:val="24"/>
          <w:szCs w:val="24"/>
        </w:rPr>
        <w:t xml:space="preserve">make </w:t>
      </w:r>
      <w:r w:rsidRPr="00F40206">
        <w:rPr>
          <w:rFonts w:asciiTheme="minorBidi" w:hAnsiTheme="minorBidi" w:cstheme="minorBidi"/>
          <w:i/>
          <w:iCs/>
          <w:sz w:val="24"/>
          <w:szCs w:val="24"/>
        </w:rPr>
        <w:t>Pesach Sheini</w:t>
      </w:r>
      <w:r w:rsidRPr="00F40206">
        <w:rPr>
          <w:rFonts w:asciiTheme="minorBidi" w:hAnsiTheme="minorBidi" w:cstheme="minorBidi"/>
          <w:sz w:val="24"/>
          <w:szCs w:val="24"/>
        </w:rPr>
        <w:t>. What is Rabbi Meir's rationale? "Each man should take a lamb for a family" and if they want, "for a household" [i.e. wife]. What is the rationale of Rabbi Yosei?  "Each man should take a lamb for a family" and how much more so "for a household</w:t>
      </w:r>
      <w:r w:rsidR="009F2218" w:rsidRPr="00F40206">
        <w:rPr>
          <w:rFonts w:asciiTheme="minorBidi" w:hAnsiTheme="minorBidi" w:cstheme="minorBidi"/>
          <w:sz w:val="24"/>
          <w:szCs w:val="24"/>
        </w:rPr>
        <w:t>”</w:t>
      </w:r>
      <w:r w:rsidRPr="00F40206">
        <w:rPr>
          <w:rFonts w:asciiTheme="minorBidi" w:hAnsiTheme="minorBidi" w:cstheme="minorBidi"/>
          <w:sz w:val="24"/>
          <w:szCs w:val="24"/>
        </w:rPr>
        <w:t xml:space="preserve"> [i.e. a wife]. What is the rationale of Rabbi Elazar son of Rabbi Shimon? "Each man" and not a woman. How do our sages interpret</w:t>
      </w:r>
      <w:r w:rsidR="009F2218" w:rsidRPr="00F40206">
        <w:rPr>
          <w:rFonts w:asciiTheme="minorBidi" w:hAnsiTheme="minorBidi" w:cstheme="minorBidi"/>
          <w:sz w:val="24"/>
          <w:szCs w:val="24"/>
        </w:rPr>
        <w:t xml:space="preserve"> it?</w:t>
      </w:r>
      <w:r w:rsidRPr="00F40206">
        <w:rPr>
          <w:rFonts w:asciiTheme="minorBidi" w:hAnsiTheme="minorBidi" w:cstheme="minorBidi"/>
          <w:sz w:val="24"/>
          <w:szCs w:val="24"/>
        </w:rPr>
        <w:t xml:space="preserve"> "</w:t>
      </w:r>
      <w:r w:rsidR="009F2218" w:rsidRPr="00F40206">
        <w:rPr>
          <w:rFonts w:asciiTheme="minorBidi" w:hAnsiTheme="minorBidi" w:cstheme="minorBidi"/>
          <w:sz w:val="24"/>
          <w:szCs w:val="24"/>
        </w:rPr>
        <w:t>Man</w:t>
      </w:r>
      <w:r w:rsidRPr="00F40206">
        <w:rPr>
          <w:rFonts w:asciiTheme="minorBidi" w:hAnsiTheme="minorBidi" w:cstheme="minorBidi"/>
          <w:sz w:val="24"/>
          <w:szCs w:val="24"/>
        </w:rPr>
        <w:t xml:space="preserve">" </w:t>
      </w:r>
      <w:r w:rsidR="00D07FB0" w:rsidRPr="00F40206">
        <w:rPr>
          <w:rFonts w:asciiTheme="minorBidi" w:hAnsiTheme="minorBidi" w:cstheme="minorBidi"/>
          <w:sz w:val="24"/>
          <w:szCs w:val="24"/>
        </w:rPr>
        <w:t>–</w:t>
      </w:r>
      <w:r w:rsidR="009F2218" w:rsidRPr="00F40206">
        <w:rPr>
          <w:rFonts w:asciiTheme="minorBidi" w:hAnsiTheme="minorBidi" w:cstheme="minorBidi"/>
          <w:sz w:val="24"/>
          <w:szCs w:val="24"/>
        </w:rPr>
        <w:t xml:space="preserve"> to </w:t>
      </w:r>
      <w:r w:rsidRPr="00F40206">
        <w:rPr>
          <w:rFonts w:asciiTheme="minorBidi" w:hAnsiTheme="minorBidi" w:cstheme="minorBidi"/>
          <w:sz w:val="24"/>
          <w:szCs w:val="24"/>
        </w:rPr>
        <w:t xml:space="preserve">exclude a </w:t>
      </w:r>
      <w:r w:rsidR="0092618C" w:rsidRPr="00F40206">
        <w:rPr>
          <w:rFonts w:asciiTheme="minorBidi" w:hAnsiTheme="minorBidi" w:cstheme="minorBidi"/>
          <w:sz w:val="24"/>
          <w:szCs w:val="24"/>
        </w:rPr>
        <w:t>minor</w:t>
      </w:r>
      <w:r w:rsidRPr="00F40206">
        <w:rPr>
          <w:rFonts w:asciiTheme="minorBidi" w:hAnsiTheme="minorBidi" w:cstheme="minorBidi"/>
          <w:sz w:val="24"/>
          <w:szCs w:val="24"/>
        </w:rPr>
        <w:t>.</w:t>
      </w:r>
    </w:p>
    <w:p w14:paraId="68542446"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75999135" w14:textId="70DC81C0" w:rsidR="003E5ADF" w:rsidRDefault="009F2218"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What does it mean for a woman to make a Pesach offering for herself? </w:t>
      </w:r>
      <w:r w:rsidR="00424759" w:rsidRPr="00F40206">
        <w:rPr>
          <w:rFonts w:asciiTheme="minorBidi" w:hAnsiTheme="minorBidi"/>
          <w:sz w:val="24"/>
          <w:szCs w:val="24"/>
        </w:rPr>
        <w:t xml:space="preserve">It indicates that she is fully obligated in </w:t>
      </w:r>
      <w:r w:rsidR="00424759" w:rsidRPr="00F40206">
        <w:rPr>
          <w:rFonts w:asciiTheme="minorBidi" w:hAnsiTheme="minorBidi"/>
          <w:i/>
          <w:iCs/>
          <w:sz w:val="24"/>
          <w:szCs w:val="24"/>
        </w:rPr>
        <w:t>korban Pesach</w:t>
      </w:r>
      <w:r w:rsidR="00424759" w:rsidRPr="00F40206">
        <w:rPr>
          <w:rFonts w:asciiTheme="minorBidi" w:hAnsiTheme="minorBidi"/>
          <w:sz w:val="24"/>
          <w:szCs w:val="24"/>
        </w:rPr>
        <w:t xml:space="preserve">, and that </w:t>
      </w:r>
      <w:r w:rsidR="003E5ADF" w:rsidRPr="00F40206">
        <w:rPr>
          <w:rFonts w:asciiTheme="minorBidi" w:hAnsiTheme="minorBidi"/>
          <w:sz w:val="24"/>
          <w:szCs w:val="24"/>
        </w:rPr>
        <w:t xml:space="preserve">we could sacrifice a lamb for a group consisting only of women. Rabbi Meir and Rabbi Yosei both </w:t>
      </w:r>
      <w:r w:rsidR="00424759" w:rsidRPr="00F40206">
        <w:rPr>
          <w:rFonts w:asciiTheme="minorBidi" w:hAnsiTheme="minorBidi"/>
          <w:sz w:val="24"/>
          <w:szCs w:val="24"/>
        </w:rPr>
        <w:t>derive women’s obligation from</w:t>
      </w:r>
      <w:r w:rsidR="003E5ADF" w:rsidRPr="00F40206">
        <w:rPr>
          <w:rFonts w:asciiTheme="minorBidi" w:hAnsiTheme="minorBidi"/>
          <w:sz w:val="24"/>
          <w:szCs w:val="24"/>
        </w:rPr>
        <w:t xml:space="preserve"> the word "</w:t>
      </w:r>
      <w:r w:rsidR="003E5ADF" w:rsidRPr="00F40206">
        <w:rPr>
          <w:rFonts w:asciiTheme="minorBidi" w:hAnsiTheme="minorBidi"/>
          <w:i/>
          <w:iCs/>
          <w:sz w:val="24"/>
          <w:szCs w:val="24"/>
        </w:rPr>
        <w:t>bayit</w:t>
      </w:r>
      <w:r w:rsidR="003E5ADF" w:rsidRPr="00F40206">
        <w:rPr>
          <w:rFonts w:asciiTheme="minorBidi" w:hAnsiTheme="minorBidi"/>
          <w:sz w:val="24"/>
          <w:szCs w:val="24"/>
        </w:rPr>
        <w:t xml:space="preserve">" </w:t>
      </w:r>
      <w:r w:rsidR="00424759" w:rsidRPr="00F40206">
        <w:rPr>
          <w:rFonts w:asciiTheme="minorBidi" w:hAnsiTheme="minorBidi"/>
          <w:sz w:val="24"/>
          <w:szCs w:val="24"/>
        </w:rPr>
        <w:t>(</w:t>
      </w:r>
      <w:r w:rsidR="003E5ADF" w:rsidRPr="00F40206">
        <w:rPr>
          <w:rFonts w:asciiTheme="minorBidi" w:hAnsiTheme="minorBidi"/>
          <w:sz w:val="24"/>
          <w:szCs w:val="24"/>
        </w:rPr>
        <w:t>home</w:t>
      </w:r>
      <w:r w:rsidR="00D07FB0" w:rsidRPr="00F40206">
        <w:rPr>
          <w:rFonts w:asciiTheme="minorBidi" w:hAnsiTheme="minorBidi"/>
          <w:sz w:val="24"/>
          <w:szCs w:val="24"/>
        </w:rPr>
        <w:t>, or household</w:t>
      </w:r>
      <w:r w:rsidR="00424759" w:rsidRPr="00F40206">
        <w:rPr>
          <w:rFonts w:asciiTheme="minorBidi" w:hAnsiTheme="minorBidi"/>
          <w:sz w:val="24"/>
          <w:szCs w:val="24"/>
        </w:rPr>
        <w:t>)</w:t>
      </w:r>
      <w:r w:rsidR="003E5ADF" w:rsidRPr="00F40206">
        <w:rPr>
          <w:rFonts w:asciiTheme="minorBidi" w:hAnsiTheme="minorBidi"/>
          <w:sz w:val="24"/>
          <w:szCs w:val="24"/>
        </w:rPr>
        <w:t xml:space="preserve"> in </w:t>
      </w:r>
      <w:r w:rsidR="00424759" w:rsidRPr="00F40206">
        <w:rPr>
          <w:rFonts w:asciiTheme="minorBidi" w:hAnsiTheme="minorBidi"/>
          <w:sz w:val="24"/>
          <w:szCs w:val="24"/>
        </w:rPr>
        <w:t>the verse. “</w:t>
      </w:r>
      <w:r w:rsidR="00424759" w:rsidRPr="00F40206">
        <w:rPr>
          <w:rFonts w:asciiTheme="minorBidi" w:hAnsiTheme="minorBidi"/>
          <w:i/>
          <w:iCs/>
          <w:sz w:val="24"/>
          <w:szCs w:val="24"/>
        </w:rPr>
        <w:t>Bayit</w:t>
      </w:r>
      <w:r w:rsidR="00424759" w:rsidRPr="00F40206">
        <w:rPr>
          <w:rFonts w:asciiTheme="minorBidi" w:hAnsiTheme="minorBidi"/>
          <w:sz w:val="24"/>
          <w:szCs w:val="24"/>
        </w:rPr>
        <w:t xml:space="preserve">” is often understood in </w:t>
      </w:r>
      <w:r w:rsidR="003E5ADF" w:rsidRPr="00F40206">
        <w:rPr>
          <w:rFonts w:asciiTheme="minorBidi" w:hAnsiTheme="minorBidi"/>
          <w:sz w:val="24"/>
          <w:szCs w:val="24"/>
        </w:rPr>
        <w:t xml:space="preserve">rabbinic literature to refer to women. </w:t>
      </w:r>
    </w:p>
    <w:p w14:paraId="7F009154"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1F649B16" w14:textId="5F32EA0E" w:rsidR="003E5ADF" w:rsidRDefault="003E5ADF"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Rabbi Shimon, who maintains that women are exempt, derives the exemption from the use of the word "</w:t>
      </w:r>
      <w:r w:rsidRPr="00F40206">
        <w:rPr>
          <w:rFonts w:asciiTheme="minorBidi" w:hAnsiTheme="minorBidi"/>
          <w:i/>
          <w:iCs/>
          <w:sz w:val="24"/>
          <w:szCs w:val="24"/>
        </w:rPr>
        <w:t>ish</w:t>
      </w:r>
      <w:r w:rsidRPr="00F40206">
        <w:rPr>
          <w:rFonts w:asciiTheme="minorBidi" w:hAnsiTheme="minorBidi"/>
          <w:sz w:val="24"/>
          <w:szCs w:val="24"/>
        </w:rPr>
        <w:t xml:space="preserve">," which he takes to mean "man" to the exclusion of women. Our sages, however, read "man" </w:t>
      </w:r>
      <w:r w:rsidR="00C71E56" w:rsidRPr="00F40206">
        <w:rPr>
          <w:rFonts w:asciiTheme="minorBidi" w:hAnsiTheme="minorBidi"/>
          <w:sz w:val="24"/>
          <w:szCs w:val="24"/>
        </w:rPr>
        <w:t>as “adult</w:t>
      </w:r>
      <w:r w:rsidR="00A570A1" w:rsidRPr="00F40206">
        <w:rPr>
          <w:rFonts w:asciiTheme="minorBidi" w:hAnsiTheme="minorBidi"/>
          <w:sz w:val="24"/>
          <w:szCs w:val="24"/>
        </w:rPr>
        <w:t>,</w:t>
      </w:r>
      <w:r w:rsidR="00C71E56" w:rsidRPr="00F40206">
        <w:rPr>
          <w:rFonts w:asciiTheme="minorBidi" w:hAnsiTheme="minorBidi"/>
          <w:sz w:val="24"/>
          <w:szCs w:val="24"/>
        </w:rPr>
        <w:t xml:space="preserve">” </w:t>
      </w:r>
      <w:r w:rsidRPr="00F40206">
        <w:rPr>
          <w:rFonts w:asciiTheme="minorBidi" w:hAnsiTheme="minorBidi"/>
          <w:sz w:val="24"/>
          <w:szCs w:val="24"/>
        </w:rPr>
        <w:t>excluding children, and not women, from the obligation.</w:t>
      </w:r>
    </w:p>
    <w:p w14:paraId="00DEBAB3"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719E6624" w14:textId="47931428" w:rsidR="003E5ADF" w:rsidRDefault="003E5ADF"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In a parallel discussion in the Talmud Bavli, Rabbi Yosei draws on a different part of the verse to justify his position that women are obligated in </w:t>
      </w:r>
      <w:r w:rsidRPr="00F40206">
        <w:rPr>
          <w:rFonts w:asciiTheme="minorBidi" w:hAnsiTheme="minorBidi"/>
          <w:i/>
          <w:iCs/>
          <w:sz w:val="24"/>
          <w:szCs w:val="24"/>
        </w:rPr>
        <w:t>Korban Pesach</w:t>
      </w:r>
      <w:r w:rsidRPr="00F40206">
        <w:rPr>
          <w:rFonts w:asciiTheme="minorBidi" w:hAnsiTheme="minorBidi"/>
          <w:sz w:val="24"/>
          <w:szCs w:val="24"/>
        </w:rPr>
        <w:t xml:space="preserve">: </w:t>
      </w:r>
    </w:p>
    <w:p w14:paraId="7BAD076B"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1AB343C3" w14:textId="77777777" w:rsidR="003E5ADF" w:rsidRPr="00F40206" w:rsidRDefault="003E5ADF"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91b</w:t>
      </w:r>
    </w:p>
    <w:p w14:paraId="6A3B5333" w14:textId="4ABB475A" w:rsidR="003E5ADF" w:rsidRDefault="003E5ADF"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And what is Rabbi Yossi's rationale? For it is written regarding the first [</w:t>
      </w:r>
      <w:r w:rsidRPr="00F40206">
        <w:rPr>
          <w:rFonts w:asciiTheme="minorBidi" w:hAnsiTheme="minorBidi" w:cstheme="minorBidi"/>
          <w:i/>
          <w:iCs/>
          <w:sz w:val="24"/>
          <w:szCs w:val="24"/>
        </w:rPr>
        <w:t>Pesach</w:t>
      </w:r>
      <w:r w:rsidRPr="00F40206">
        <w:rPr>
          <w:rFonts w:asciiTheme="minorBidi" w:hAnsiTheme="minorBidi" w:cstheme="minorBidi"/>
          <w:sz w:val="24"/>
          <w:szCs w:val="24"/>
        </w:rPr>
        <w:t>], "according to the number of people" [</w:t>
      </w:r>
      <w:r w:rsidRPr="00F40206">
        <w:rPr>
          <w:rFonts w:asciiTheme="minorBidi" w:hAnsiTheme="minorBidi" w:cstheme="minorBidi"/>
          <w:i/>
          <w:iCs/>
          <w:sz w:val="24"/>
          <w:szCs w:val="24"/>
        </w:rPr>
        <w:t>nefashot</w:t>
      </w:r>
      <w:r w:rsidRPr="00F40206">
        <w:rPr>
          <w:rFonts w:asciiTheme="minorBidi" w:hAnsiTheme="minorBidi" w:cstheme="minorBidi"/>
          <w:sz w:val="24"/>
          <w:szCs w:val="24"/>
        </w:rPr>
        <w:t>] and [that means] even a woman.</w:t>
      </w:r>
    </w:p>
    <w:p w14:paraId="38027C06"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00F3B0AF" w14:textId="0DAD188C" w:rsidR="003E5ADF" w:rsidRDefault="003E5ADF"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The verse on </w:t>
      </w:r>
      <w:r w:rsidR="004B3F31" w:rsidRPr="00F40206">
        <w:rPr>
          <w:rFonts w:asciiTheme="minorBidi" w:hAnsiTheme="minorBidi"/>
          <w:i/>
          <w:iCs/>
          <w:sz w:val="24"/>
          <w:szCs w:val="24"/>
        </w:rPr>
        <w:t xml:space="preserve">korban </w:t>
      </w:r>
      <w:r w:rsidRPr="00F40206">
        <w:rPr>
          <w:rFonts w:asciiTheme="minorBidi" w:hAnsiTheme="minorBidi"/>
          <w:i/>
          <w:iCs/>
          <w:sz w:val="24"/>
          <w:szCs w:val="24"/>
        </w:rPr>
        <w:t>Pesach</w:t>
      </w:r>
      <w:r w:rsidRPr="00F40206">
        <w:rPr>
          <w:rFonts w:asciiTheme="minorBidi" w:hAnsiTheme="minorBidi"/>
          <w:sz w:val="24"/>
          <w:szCs w:val="24"/>
        </w:rPr>
        <w:t xml:space="preserve"> also uses the phrase "</w:t>
      </w:r>
      <w:r w:rsidRPr="00F40206">
        <w:rPr>
          <w:rFonts w:asciiTheme="minorBidi" w:hAnsiTheme="minorBidi"/>
          <w:i/>
          <w:iCs/>
          <w:sz w:val="24"/>
          <w:szCs w:val="24"/>
        </w:rPr>
        <w:t>michsat nefashot</w:t>
      </w:r>
      <w:r w:rsidRPr="00F40206">
        <w:rPr>
          <w:rFonts w:asciiTheme="minorBidi" w:hAnsiTheme="minorBidi"/>
          <w:sz w:val="24"/>
          <w:szCs w:val="24"/>
        </w:rPr>
        <w:t xml:space="preserve">," "according to the number of people [souls]." Women are clearly people or souls as well as men, and thus are included in the obligation.  </w:t>
      </w:r>
    </w:p>
    <w:p w14:paraId="525CC3A0"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5A9E408E" w14:textId="056C81EE" w:rsidR="003E5ADF" w:rsidRDefault="003E5ADF"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Rambam rules in accordance with the views that women are fully obligated in the </w:t>
      </w:r>
      <w:r w:rsidR="00C93747" w:rsidRPr="00F40206">
        <w:rPr>
          <w:rFonts w:asciiTheme="minorBidi" w:hAnsiTheme="minorBidi"/>
          <w:i/>
          <w:iCs/>
          <w:sz w:val="24"/>
          <w:szCs w:val="24"/>
        </w:rPr>
        <w:t xml:space="preserve">korban </w:t>
      </w:r>
      <w:r w:rsidRPr="00F40206">
        <w:rPr>
          <w:rFonts w:asciiTheme="minorBidi" w:hAnsiTheme="minorBidi"/>
          <w:i/>
          <w:iCs/>
          <w:sz w:val="24"/>
          <w:szCs w:val="24"/>
        </w:rPr>
        <w:t>Pesach</w:t>
      </w:r>
      <w:r w:rsidRPr="00F40206">
        <w:rPr>
          <w:rFonts w:asciiTheme="minorBidi" w:hAnsiTheme="minorBidi"/>
          <w:sz w:val="24"/>
          <w:szCs w:val="24"/>
        </w:rPr>
        <w:t xml:space="preserve"> of Nissan.</w:t>
      </w:r>
    </w:p>
    <w:p w14:paraId="4BC9BBF9"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041F6759" w14:textId="65BB638F" w:rsidR="003E5ADF" w:rsidRPr="00F40206" w:rsidRDefault="003E5ADF"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Rambam, Laws of </w:t>
      </w:r>
      <w:r w:rsidRPr="00F40206">
        <w:rPr>
          <w:rFonts w:asciiTheme="minorBidi" w:hAnsiTheme="minorBidi" w:cstheme="minorBidi"/>
          <w:i/>
          <w:iCs/>
          <w:sz w:val="24"/>
          <w:szCs w:val="24"/>
        </w:rPr>
        <w:t>Korban Pesach</w:t>
      </w:r>
      <w:r w:rsidRPr="00F40206">
        <w:rPr>
          <w:rFonts w:asciiTheme="minorBidi" w:hAnsiTheme="minorBidi" w:cstheme="minorBidi"/>
          <w:sz w:val="24"/>
          <w:szCs w:val="24"/>
        </w:rPr>
        <w:t xml:space="preserve"> 1:1</w:t>
      </w:r>
    </w:p>
    <w:p w14:paraId="43CC7A0E" w14:textId="77777777" w:rsidR="003E5ADF" w:rsidRDefault="003E5ADF"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It is a positive commandment to sacrifice the Pesach on the fourteenth of the month of Nissan after mid-day, and we sacrifice only from the sheep or from the goats, only a yearling male, and both men and women are obligated in this commandment.</w:t>
      </w:r>
    </w:p>
    <w:p w14:paraId="153D1A0C"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167331D2" w14:textId="77777777" w:rsidR="003E5ADF" w:rsidRDefault="003E5ADF" w:rsidP="00F40206">
      <w:pPr>
        <w:pStyle w:val="SourceTextTranslation"/>
        <w:widowControl w:val="0"/>
        <w:spacing w:after="0" w:line="240" w:lineRule="auto"/>
        <w:ind w:left="0"/>
        <w:rPr>
          <w:rFonts w:asciiTheme="minorBidi" w:hAnsiTheme="minorBidi" w:cstheme="minorBidi"/>
          <w:sz w:val="24"/>
          <w:szCs w:val="24"/>
        </w:rPr>
      </w:pPr>
      <w:r w:rsidRPr="00F40206">
        <w:rPr>
          <w:rFonts w:asciiTheme="minorBidi" w:hAnsiTheme="minorBidi" w:cstheme="minorBidi"/>
          <w:sz w:val="24"/>
          <w:szCs w:val="24"/>
        </w:rPr>
        <w:t xml:space="preserve">Women's obligation in this central mitzva of </w:t>
      </w:r>
      <w:r w:rsidRPr="00F40206">
        <w:rPr>
          <w:rFonts w:asciiTheme="minorBidi" w:hAnsiTheme="minorBidi" w:cstheme="minorBidi"/>
          <w:i/>
          <w:iCs/>
          <w:sz w:val="24"/>
          <w:szCs w:val="24"/>
        </w:rPr>
        <w:t>leil ha-seder</w:t>
      </w:r>
      <w:r w:rsidRPr="00F40206">
        <w:rPr>
          <w:rFonts w:asciiTheme="minorBidi" w:hAnsiTheme="minorBidi" w:cstheme="minorBidi"/>
          <w:sz w:val="24"/>
          <w:szCs w:val="24"/>
        </w:rPr>
        <w:t xml:space="preserve"> has implications for obligation in other </w:t>
      </w:r>
      <w:r w:rsidRPr="00F40206">
        <w:rPr>
          <w:rFonts w:asciiTheme="minorBidi" w:hAnsiTheme="minorBidi" w:cstheme="minorBidi"/>
          <w:i/>
          <w:iCs/>
          <w:sz w:val="24"/>
          <w:szCs w:val="24"/>
        </w:rPr>
        <w:t>mitzvot</w:t>
      </w:r>
      <w:r w:rsidRPr="00F40206">
        <w:rPr>
          <w:rFonts w:asciiTheme="minorBidi" w:hAnsiTheme="minorBidi" w:cstheme="minorBidi"/>
          <w:sz w:val="24"/>
          <w:szCs w:val="24"/>
        </w:rPr>
        <w:t xml:space="preserve">, including matza and </w:t>
      </w:r>
      <w:r w:rsidRPr="00F40206">
        <w:rPr>
          <w:rFonts w:asciiTheme="minorBidi" w:hAnsiTheme="minorBidi" w:cstheme="minorBidi"/>
          <w:i/>
          <w:iCs/>
          <w:sz w:val="24"/>
          <w:szCs w:val="24"/>
        </w:rPr>
        <w:t>maror</w:t>
      </w:r>
      <w:r w:rsidRPr="00F40206">
        <w:rPr>
          <w:rFonts w:asciiTheme="minorBidi" w:hAnsiTheme="minorBidi" w:cstheme="minorBidi"/>
          <w:sz w:val="24"/>
          <w:szCs w:val="24"/>
        </w:rPr>
        <w:t>.</w:t>
      </w:r>
    </w:p>
    <w:p w14:paraId="641D08FC" w14:textId="77777777" w:rsidR="00F40206" w:rsidRPr="00F40206" w:rsidRDefault="00F40206" w:rsidP="00F40206">
      <w:pPr>
        <w:pStyle w:val="SourceTextTranslation"/>
        <w:widowControl w:val="0"/>
        <w:spacing w:after="0" w:line="240" w:lineRule="auto"/>
        <w:ind w:left="0"/>
        <w:rPr>
          <w:rFonts w:asciiTheme="minorBidi" w:hAnsiTheme="minorBidi" w:cstheme="minorBidi"/>
          <w:sz w:val="24"/>
          <w:szCs w:val="24"/>
        </w:rPr>
      </w:pPr>
    </w:p>
    <w:p w14:paraId="5C5A8598" w14:textId="77777777" w:rsidR="00584771" w:rsidRDefault="00584771" w:rsidP="00F40206">
      <w:pPr>
        <w:pStyle w:val="1"/>
        <w:keepNext w:val="0"/>
        <w:keepLines w:val="0"/>
        <w:widowControl w:val="0"/>
        <w:bidi w:val="0"/>
        <w:spacing w:before="0" w:line="240" w:lineRule="auto"/>
        <w:jc w:val="both"/>
        <w:rPr>
          <w:rFonts w:asciiTheme="minorBidi" w:hAnsiTheme="minorBidi" w:cstheme="minorBidi"/>
          <w:sz w:val="24"/>
          <w:szCs w:val="24"/>
        </w:rPr>
      </w:pPr>
      <w:r w:rsidRPr="00F40206">
        <w:rPr>
          <w:rFonts w:asciiTheme="minorBidi" w:hAnsiTheme="minorBidi" w:cstheme="minorBidi"/>
          <w:sz w:val="24"/>
          <w:szCs w:val="24"/>
        </w:rPr>
        <w:t>Matza and Maror</w:t>
      </w:r>
    </w:p>
    <w:p w14:paraId="48EEA874" w14:textId="77777777" w:rsidR="00F40206" w:rsidRPr="00F40206" w:rsidRDefault="00F40206" w:rsidP="00F40206">
      <w:pPr>
        <w:bidi w:val="0"/>
        <w:spacing w:after="0" w:line="240" w:lineRule="auto"/>
      </w:pPr>
    </w:p>
    <w:p w14:paraId="17C40A56" w14:textId="059E672B"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The Torah commands us to eat both matza and </w:t>
      </w:r>
      <w:r w:rsidRPr="00F40206">
        <w:rPr>
          <w:rFonts w:asciiTheme="minorBidi" w:hAnsiTheme="minorBidi"/>
          <w:i/>
          <w:iCs/>
          <w:sz w:val="24"/>
          <w:szCs w:val="24"/>
        </w:rPr>
        <w:t>maror</w:t>
      </w:r>
      <w:r w:rsidRPr="00F40206">
        <w:rPr>
          <w:rFonts w:asciiTheme="minorBidi" w:hAnsiTheme="minorBidi"/>
          <w:sz w:val="24"/>
          <w:szCs w:val="24"/>
        </w:rPr>
        <w:t xml:space="preserve"> </w:t>
      </w:r>
      <w:r w:rsidR="00C93747" w:rsidRPr="00F40206">
        <w:rPr>
          <w:rFonts w:asciiTheme="minorBidi" w:hAnsiTheme="minorBidi"/>
          <w:sz w:val="24"/>
          <w:szCs w:val="24"/>
        </w:rPr>
        <w:t xml:space="preserve">(bitter herbs) </w:t>
      </w:r>
      <w:r w:rsidRPr="00F40206">
        <w:rPr>
          <w:rFonts w:asciiTheme="minorBidi" w:hAnsiTheme="minorBidi"/>
          <w:sz w:val="24"/>
          <w:szCs w:val="24"/>
        </w:rPr>
        <w:t xml:space="preserve">in conjunction with </w:t>
      </w:r>
      <w:r w:rsidR="00E75115" w:rsidRPr="00F40206">
        <w:rPr>
          <w:rFonts w:asciiTheme="minorBidi" w:hAnsiTheme="minorBidi"/>
          <w:i/>
          <w:iCs/>
          <w:sz w:val="24"/>
          <w:szCs w:val="24"/>
        </w:rPr>
        <w:t>k</w:t>
      </w:r>
      <w:r w:rsidRPr="00F40206">
        <w:rPr>
          <w:rFonts w:asciiTheme="minorBidi" w:hAnsiTheme="minorBidi"/>
          <w:i/>
          <w:iCs/>
          <w:sz w:val="24"/>
          <w:szCs w:val="24"/>
        </w:rPr>
        <w:t>orban Pesach</w:t>
      </w:r>
      <w:r w:rsidRPr="00F40206">
        <w:rPr>
          <w:rFonts w:asciiTheme="minorBidi" w:hAnsiTheme="minorBidi"/>
          <w:sz w:val="24"/>
          <w:szCs w:val="24"/>
        </w:rPr>
        <w:t>:</w:t>
      </w:r>
    </w:p>
    <w:p w14:paraId="06C13C1E"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450F2F97" w14:textId="7777777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Shemot</w:t>
      </w:r>
      <w:r w:rsidRPr="00F40206">
        <w:rPr>
          <w:rFonts w:asciiTheme="minorBidi" w:hAnsiTheme="minorBidi" w:cstheme="minorBidi"/>
          <w:sz w:val="24"/>
          <w:szCs w:val="24"/>
        </w:rPr>
        <w:t xml:space="preserve"> 12:8</w:t>
      </w:r>
    </w:p>
    <w:p w14:paraId="72A1897F" w14:textId="60E752F1" w:rsidR="00584771" w:rsidRDefault="00C93747"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They shall eat the meat on that night, roasted with fire and </w:t>
      </w:r>
      <w:r w:rsidRPr="00F40206">
        <w:rPr>
          <w:rFonts w:asciiTheme="minorBidi" w:hAnsiTheme="minorBidi" w:cstheme="minorBidi"/>
          <w:i/>
          <w:iCs/>
          <w:sz w:val="24"/>
          <w:szCs w:val="24"/>
        </w:rPr>
        <w:t>matzot</w:t>
      </w:r>
      <w:r w:rsidRPr="00F40206">
        <w:rPr>
          <w:rFonts w:asciiTheme="minorBidi" w:hAnsiTheme="minorBidi" w:cstheme="minorBidi"/>
          <w:sz w:val="24"/>
          <w:szCs w:val="24"/>
        </w:rPr>
        <w:t xml:space="preserve">, on </w:t>
      </w:r>
      <w:r w:rsidRPr="00F40206">
        <w:rPr>
          <w:rFonts w:asciiTheme="minorBidi" w:hAnsiTheme="minorBidi" w:cstheme="minorBidi"/>
          <w:i/>
          <w:iCs/>
          <w:sz w:val="24"/>
          <w:szCs w:val="24"/>
        </w:rPr>
        <w:t>merorim</w:t>
      </w:r>
      <w:r w:rsidRPr="00F40206">
        <w:rPr>
          <w:rFonts w:asciiTheme="minorBidi" w:hAnsiTheme="minorBidi" w:cstheme="minorBidi"/>
          <w:sz w:val="24"/>
          <w:szCs w:val="24"/>
        </w:rPr>
        <w:t xml:space="preserve"> they shall eat it.</w:t>
      </w:r>
    </w:p>
    <w:p w14:paraId="3E2BF36F"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3A24BE94" w14:textId="28E88D1A" w:rsidR="00584771" w:rsidRDefault="00E93816"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Women’s obligation in </w:t>
      </w:r>
      <w:r w:rsidRPr="00F40206">
        <w:rPr>
          <w:rFonts w:asciiTheme="minorBidi" w:hAnsiTheme="minorBidi"/>
          <w:i/>
          <w:iCs/>
          <w:sz w:val="24"/>
          <w:szCs w:val="24"/>
        </w:rPr>
        <w:t>korban Pesach</w:t>
      </w:r>
      <w:r w:rsidRPr="00F40206">
        <w:rPr>
          <w:rFonts w:asciiTheme="minorBidi" w:hAnsiTheme="minorBidi"/>
          <w:sz w:val="24"/>
          <w:szCs w:val="24"/>
        </w:rPr>
        <w:t xml:space="preserve"> (following the views of Rabbi Meir and Rabbi Yosei) would have included an obligation to eat matza and </w:t>
      </w:r>
      <w:r w:rsidRPr="00F40206">
        <w:rPr>
          <w:rFonts w:asciiTheme="minorBidi" w:hAnsiTheme="minorBidi"/>
          <w:i/>
          <w:iCs/>
          <w:sz w:val="24"/>
          <w:szCs w:val="24"/>
        </w:rPr>
        <w:t>maror</w:t>
      </w:r>
      <w:r w:rsidRPr="00F40206">
        <w:rPr>
          <w:rFonts w:asciiTheme="minorBidi" w:hAnsiTheme="minorBidi"/>
          <w:sz w:val="24"/>
          <w:szCs w:val="24"/>
        </w:rPr>
        <w:t xml:space="preserve"> together with the meat of the </w:t>
      </w:r>
      <w:r w:rsidRPr="00F40206">
        <w:rPr>
          <w:rFonts w:asciiTheme="minorBidi" w:hAnsiTheme="minorBidi"/>
          <w:i/>
          <w:iCs/>
          <w:sz w:val="24"/>
          <w:szCs w:val="24"/>
        </w:rPr>
        <w:t>korban</w:t>
      </w:r>
      <w:r w:rsidRPr="00F40206">
        <w:rPr>
          <w:rFonts w:asciiTheme="minorBidi" w:hAnsiTheme="minorBidi"/>
          <w:sz w:val="24"/>
          <w:szCs w:val="24"/>
        </w:rPr>
        <w:t xml:space="preserve">. </w:t>
      </w:r>
      <w:r w:rsidR="00584771" w:rsidRPr="00F40206">
        <w:rPr>
          <w:rFonts w:asciiTheme="minorBidi" w:hAnsiTheme="minorBidi"/>
          <w:sz w:val="24"/>
          <w:szCs w:val="24"/>
        </w:rPr>
        <w:t xml:space="preserve">Today, when we do not bring or partake of </w:t>
      </w:r>
      <w:r w:rsidRPr="00F40206">
        <w:rPr>
          <w:rFonts w:asciiTheme="minorBidi" w:hAnsiTheme="minorBidi"/>
          <w:i/>
          <w:iCs/>
          <w:sz w:val="24"/>
          <w:szCs w:val="24"/>
        </w:rPr>
        <w:t xml:space="preserve">korban </w:t>
      </w:r>
      <w:r w:rsidR="00584771" w:rsidRPr="00F40206">
        <w:rPr>
          <w:rFonts w:asciiTheme="minorBidi" w:hAnsiTheme="minorBidi"/>
          <w:i/>
          <w:iCs/>
          <w:sz w:val="24"/>
          <w:szCs w:val="24"/>
        </w:rPr>
        <w:t>Pesach</w:t>
      </w:r>
      <w:r w:rsidR="00584771" w:rsidRPr="00F40206">
        <w:rPr>
          <w:rFonts w:asciiTheme="minorBidi" w:hAnsiTheme="minorBidi"/>
          <w:sz w:val="24"/>
          <w:szCs w:val="24"/>
        </w:rPr>
        <w:t xml:space="preserve">, eating </w:t>
      </w:r>
      <w:r w:rsidR="00584771" w:rsidRPr="00F40206">
        <w:rPr>
          <w:rFonts w:asciiTheme="minorBidi" w:hAnsiTheme="minorBidi"/>
          <w:i/>
          <w:iCs/>
          <w:sz w:val="24"/>
          <w:szCs w:val="24"/>
        </w:rPr>
        <w:t>maror</w:t>
      </w:r>
      <w:r w:rsidR="00584771" w:rsidRPr="00F40206">
        <w:rPr>
          <w:rFonts w:asciiTheme="minorBidi" w:hAnsiTheme="minorBidi"/>
          <w:sz w:val="24"/>
          <w:szCs w:val="24"/>
        </w:rPr>
        <w:t xml:space="preserve"> on </w:t>
      </w:r>
      <w:r w:rsidR="00584771" w:rsidRPr="00F40206">
        <w:rPr>
          <w:rFonts w:asciiTheme="minorBidi" w:hAnsiTheme="minorBidi"/>
          <w:i/>
          <w:iCs/>
          <w:sz w:val="24"/>
          <w:szCs w:val="24"/>
        </w:rPr>
        <w:t>leil ha-seder</w:t>
      </w:r>
      <w:r w:rsidR="00584771" w:rsidRPr="00F40206">
        <w:rPr>
          <w:rFonts w:asciiTheme="minorBidi" w:hAnsiTheme="minorBidi"/>
          <w:sz w:val="24"/>
          <w:szCs w:val="24"/>
        </w:rPr>
        <w:t xml:space="preserve"> is a rabbinic obligation in commemoration of the sacrifice and the bitterness of slavery</w:t>
      </w:r>
      <w:r w:rsidRPr="00F40206">
        <w:rPr>
          <w:rFonts w:asciiTheme="minorBidi" w:hAnsiTheme="minorBidi"/>
          <w:sz w:val="24"/>
          <w:szCs w:val="24"/>
        </w:rPr>
        <w:t xml:space="preserve">. However, </w:t>
      </w:r>
      <w:r w:rsidR="00584771" w:rsidRPr="00F40206">
        <w:rPr>
          <w:rFonts w:asciiTheme="minorBidi" w:hAnsiTheme="minorBidi"/>
          <w:sz w:val="24"/>
          <w:szCs w:val="24"/>
        </w:rPr>
        <w:t xml:space="preserve">eating </w:t>
      </w:r>
      <w:r w:rsidR="00E75115" w:rsidRPr="00F40206">
        <w:rPr>
          <w:rFonts w:asciiTheme="minorBidi" w:hAnsiTheme="minorBidi"/>
          <w:sz w:val="24"/>
          <w:szCs w:val="24"/>
        </w:rPr>
        <w:t>m</w:t>
      </w:r>
      <w:r w:rsidR="00584771" w:rsidRPr="00F40206">
        <w:rPr>
          <w:rFonts w:asciiTheme="minorBidi" w:hAnsiTheme="minorBidi"/>
          <w:sz w:val="24"/>
          <w:szCs w:val="24"/>
        </w:rPr>
        <w:t>atza remains an independent Torah level obligation, based on an additional verse:</w:t>
      </w:r>
    </w:p>
    <w:p w14:paraId="3726CD6E"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5ED95222" w14:textId="7777777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120a</w:t>
      </w:r>
    </w:p>
    <w:p w14:paraId="5230D870" w14:textId="5A151E85" w:rsidR="00584771" w:rsidRDefault="00EB1E2F"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Rava said: Matza today is on a Torah level and </w:t>
      </w:r>
      <w:r w:rsidRPr="00F40206">
        <w:rPr>
          <w:rFonts w:asciiTheme="minorBidi" w:hAnsiTheme="minorBidi" w:cstheme="minorBidi"/>
          <w:i/>
          <w:iCs/>
          <w:sz w:val="24"/>
          <w:szCs w:val="24"/>
        </w:rPr>
        <w:t>maror</w:t>
      </w:r>
      <w:r w:rsidRPr="00F40206">
        <w:rPr>
          <w:rFonts w:asciiTheme="minorBidi" w:hAnsiTheme="minorBidi" w:cstheme="minorBidi"/>
          <w:sz w:val="24"/>
          <w:szCs w:val="24"/>
        </w:rPr>
        <w:t xml:space="preserve"> is rabbinic. How is </w:t>
      </w:r>
      <w:r w:rsidRPr="00F40206">
        <w:rPr>
          <w:rFonts w:asciiTheme="minorBidi" w:hAnsiTheme="minorBidi" w:cstheme="minorBidi"/>
          <w:i/>
          <w:iCs/>
          <w:sz w:val="24"/>
          <w:szCs w:val="24"/>
        </w:rPr>
        <w:t>maror</w:t>
      </w:r>
      <w:r w:rsidRPr="00F40206">
        <w:rPr>
          <w:rFonts w:asciiTheme="minorBidi" w:hAnsiTheme="minorBidi" w:cstheme="minorBidi"/>
          <w:sz w:val="24"/>
          <w:szCs w:val="24"/>
        </w:rPr>
        <w:t xml:space="preserve"> different</w:t>
      </w:r>
      <w:r w:rsidR="0041047A" w:rsidRPr="00F40206">
        <w:rPr>
          <w:rFonts w:asciiTheme="minorBidi" w:hAnsiTheme="minorBidi" w:cstheme="minorBidi"/>
          <w:sz w:val="24"/>
          <w:szCs w:val="24"/>
        </w:rPr>
        <w:t xml:space="preserve"> – as </w:t>
      </w:r>
      <w:r w:rsidRPr="00F40206">
        <w:rPr>
          <w:rFonts w:asciiTheme="minorBidi" w:hAnsiTheme="minorBidi" w:cstheme="minorBidi"/>
          <w:sz w:val="24"/>
          <w:szCs w:val="24"/>
        </w:rPr>
        <w:t xml:space="preserve">it is written “upon </w:t>
      </w:r>
      <w:r w:rsidRPr="00F40206">
        <w:rPr>
          <w:rFonts w:asciiTheme="minorBidi" w:hAnsiTheme="minorBidi" w:cstheme="minorBidi"/>
          <w:i/>
          <w:iCs/>
          <w:sz w:val="24"/>
          <w:szCs w:val="24"/>
        </w:rPr>
        <w:t>matzot</w:t>
      </w:r>
      <w:r w:rsidRPr="00F40206">
        <w:rPr>
          <w:rFonts w:asciiTheme="minorBidi" w:hAnsiTheme="minorBidi" w:cstheme="minorBidi"/>
          <w:sz w:val="24"/>
          <w:szCs w:val="24"/>
        </w:rPr>
        <w:t xml:space="preserve"> and </w:t>
      </w:r>
      <w:r w:rsidRPr="00F40206">
        <w:rPr>
          <w:rFonts w:asciiTheme="minorBidi" w:hAnsiTheme="minorBidi" w:cstheme="minorBidi"/>
          <w:i/>
          <w:iCs/>
          <w:sz w:val="24"/>
          <w:szCs w:val="24"/>
        </w:rPr>
        <w:t>merorim</w:t>
      </w:r>
      <w:r w:rsidRPr="00F40206">
        <w:rPr>
          <w:rFonts w:asciiTheme="minorBidi" w:hAnsiTheme="minorBidi" w:cstheme="minorBidi"/>
          <w:sz w:val="24"/>
          <w:szCs w:val="24"/>
        </w:rPr>
        <w:t>”</w:t>
      </w:r>
      <w:r w:rsidR="0041047A" w:rsidRPr="00F40206">
        <w:rPr>
          <w:rFonts w:asciiTheme="minorBidi" w:hAnsiTheme="minorBidi" w:cstheme="minorBidi"/>
          <w:sz w:val="24"/>
          <w:szCs w:val="24"/>
        </w:rPr>
        <w:t>!</w:t>
      </w:r>
      <w:r w:rsidRPr="00F40206">
        <w:rPr>
          <w:rFonts w:asciiTheme="minorBidi" w:hAnsiTheme="minorBidi" w:cstheme="minorBidi"/>
          <w:sz w:val="24"/>
          <w:szCs w:val="24"/>
        </w:rPr>
        <w:t xml:space="preserve"> At the time when there is a </w:t>
      </w:r>
      <w:r w:rsidRPr="00F40206">
        <w:rPr>
          <w:rFonts w:asciiTheme="minorBidi" w:hAnsiTheme="minorBidi" w:cstheme="minorBidi"/>
          <w:i/>
          <w:iCs/>
          <w:sz w:val="24"/>
          <w:szCs w:val="24"/>
        </w:rPr>
        <w:t>[korban] Pesach</w:t>
      </w:r>
      <w:r w:rsidRPr="00F40206">
        <w:rPr>
          <w:rFonts w:asciiTheme="minorBidi" w:hAnsiTheme="minorBidi" w:cstheme="minorBidi"/>
          <w:sz w:val="24"/>
          <w:szCs w:val="24"/>
        </w:rPr>
        <w:t xml:space="preserve">, there is </w:t>
      </w:r>
      <w:r w:rsidRPr="00F40206">
        <w:rPr>
          <w:rFonts w:asciiTheme="minorBidi" w:hAnsiTheme="minorBidi" w:cstheme="minorBidi"/>
          <w:i/>
          <w:iCs/>
          <w:sz w:val="24"/>
          <w:szCs w:val="24"/>
        </w:rPr>
        <w:t>maror</w:t>
      </w:r>
      <w:r w:rsidRPr="00F40206">
        <w:rPr>
          <w:rFonts w:asciiTheme="minorBidi" w:hAnsiTheme="minorBidi" w:cstheme="minorBidi"/>
          <w:sz w:val="24"/>
          <w:szCs w:val="24"/>
        </w:rPr>
        <w:t xml:space="preserve">, and at a time when there is no </w:t>
      </w:r>
      <w:r w:rsidR="001807C7" w:rsidRPr="00F40206">
        <w:rPr>
          <w:rFonts w:asciiTheme="minorBidi" w:hAnsiTheme="minorBidi" w:cstheme="minorBidi"/>
          <w:i/>
          <w:iCs/>
          <w:sz w:val="24"/>
          <w:szCs w:val="24"/>
        </w:rPr>
        <w:t>[</w:t>
      </w:r>
      <w:r w:rsidRPr="00F40206">
        <w:rPr>
          <w:rFonts w:asciiTheme="minorBidi" w:hAnsiTheme="minorBidi" w:cstheme="minorBidi"/>
          <w:i/>
          <w:iCs/>
          <w:sz w:val="24"/>
          <w:szCs w:val="24"/>
        </w:rPr>
        <w:t>korban</w:t>
      </w:r>
      <w:r w:rsidR="001807C7" w:rsidRPr="00F40206">
        <w:rPr>
          <w:rFonts w:asciiTheme="minorBidi" w:hAnsiTheme="minorBidi" w:cstheme="minorBidi"/>
          <w:i/>
          <w:iCs/>
          <w:sz w:val="24"/>
          <w:szCs w:val="24"/>
        </w:rPr>
        <w:t>]</w:t>
      </w:r>
      <w:r w:rsidRPr="00F40206">
        <w:rPr>
          <w:rFonts w:asciiTheme="minorBidi" w:hAnsiTheme="minorBidi" w:cstheme="minorBidi"/>
          <w:i/>
          <w:iCs/>
          <w:sz w:val="24"/>
          <w:szCs w:val="24"/>
        </w:rPr>
        <w:t xml:space="preserve"> Pesach</w:t>
      </w:r>
      <w:r w:rsidRPr="00F40206">
        <w:rPr>
          <w:rFonts w:asciiTheme="minorBidi" w:hAnsiTheme="minorBidi" w:cstheme="minorBidi"/>
          <w:sz w:val="24"/>
          <w:szCs w:val="24"/>
        </w:rPr>
        <w:t xml:space="preserve">, there is no </w:t>
      </w:r>
      <w:r w:rsidRPr="00F40206">
        <w:rPr>
          <w:rFonts w:asciiTheme="minorBidi" w:hAnsiTheme="minorBidi" w:cstheme="minorBidi"/>
          <w:i/>
          <w:iCs/>
          <w:sz w:val="24"/>
          <w:szCs w:val="24"/>
        </w:rPr>
        <w:t>maror</w:t>
      </w:r>
      <w:r w:rsidRPr="00F40206">
        <w:rPr>
          <w:rFonts w:asciiTheme="minorBidi" w:hAnsiTheme="minorBidi" w:cstheme="minorBidi"/>
          <w:sz w:val="24"/>
          <w:szCs w:val="24"/>
        </w:rPr>
        <w:t xml:space="preserve">. [This should be true for] matza as well – it is written “upon </w:t>
      </w:r>
      <w:r w:rsidRPr="00F40206">
        <w:rPr>
          <w:rFonts w:asciiTheme="minorBidi" w:hAnsiTheme="minorBidi" w:cstheme="minorBidi"/>
          <w:i/>
          <w:iCs/>
          <w:sz w:val="24"/>
          <w:szCs w:val="24"/>
        </w:rPr>
        <w:t>matzot</w:t>
      </w:r>
      <w:r w:rsidRPr="00F40206">
        <w:rPr>
          <w:rFonts w:asciiTheme="minorBidi" w:hAnsiTheme="minorBidi" w:cstheme="minorBidi"/>
          <w:sz w:val="24"/>
          <w:szCs w:val="24"/>
        </w:rPr>
        <w:t xml:space="preserve"> and </w:t>
      </w:r>
      <w:r w:rsidRPr="00F40206">
        <w:rPr>
          <w:rFonts w:asciiTheme="minorBidi" w:hAnsiTheme="minorBidi" w:cstheme="minorBidi"/>
          <w:i/>
          <w:iCs/>
          <w:sz w:val="24"/>
          <w:szCs w:val="24"/>
        </w:rPr>
        <w:t>merorim</w:t>
      </w:r>
      <w:r w:rsidRPr="00F40206">
        <w:rPr>
          <w:rFonts w:asciiTheme="minorBidi" w:hAnsiTheme="minorBidi" w:cstheme="minorBidi"/>
          <w:sz w:val="24"/>
          <w:szCs w:val="24"/>
        </w:rPr>
        <w:t xml:space="preserve">”! </w:t>
      </w:r>
      <w:r w:rsidR="0041047A" w:rsidRPr="00F40206">
        <w:rPr>
          <w:rFonts w:asciiTheme="minorBidi" w:hAnsiTheme="minorBidi" w:cstheme="minorBidi"/>
          <w:sz w:val="24"/>
          <w:szCs w:val="24"/>
        </w:rPr>
        <w:t xml:space="preserve">[Regarding] matza, Scripture repeats it: “in the evening you shall eat </w:t>
      </w:r>
      <w:r w:rsidR="0041047A" w:rsidRPr="00F40206">
        <w:rPr>
          <w:rFonts w:asciiTheme="minorBidi" w:hAnsiTheme="minorBidi" w:cstheme="minorBidi"/>
          <w:i/>
          <w:iCs/>
          <w:sz w:val="24"/>
          <w:szCs w:val="24"/>
        </w:rPr>
        <w:t>matzot</w:t>
      </w:r>
      <w:r w:rsidR="0041047A" w:rsidRPr="00F40206">
        <w:rPr>
          <w:rFonts w:asciiTheme="minorBidi" w:hAnsiTheme="minorBidi" w:cstheme="minorBidi"/>
          <w:sz w:val="24"/>
          <w:szCs w:val="24"/>
        </w:rPr>
        <w:t>.”</w:t>
      </w:r>
    </w:p>
    <w:p w14:paraId="66A3C236"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36EC24B8" w14:textId="77777777"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Are women obligated in the independent </w:t>
      </w:r>
      <w:r w:rsidRPr="00F40206">
        <w:rPr>
          <w:rFonts w:asciiTheme="minorBidi" w:hAnsiTheme="minorBidi"/>
          <w:i/>
          <w:iCs/>
          <w:sz w:val="24"/>
          <w:szCs w:val="24"/>
        </w:rPr>
        <w:t>mitzvot</w:t>
      </w:r>
      <w:r w:rsidRPr="00F40206">
        <w:rPr>
          <w:rFonts w:asciiTheme="minorBidi" w:hAnsiTheme="minorBidi"/>
          <w:sz w:val="24"/>
          <w:szCs w:val="24"/>
        </w:rPr>
        <w:t xml:space="preserve"> of eating matza and </w:t>
      </w:r>
      <w:r w:rsidRPr="00F40206">
        <w:rPr>
          <w:rFonts w:asciiTheme="minorBidi" w:hAnsiTheme="minorBidi"/>
          <w:i/>
          <w:iCs/>
          <w:sz w:val="24"/>
          <w:szCs w:val="24"/>
        </w:rPr>
        <w:t>maror</w:t>
      </w:r>
      <w:r w:rsidRPr="00F40206">
        <w:rPr>
          <w:rFonts w:asciiTheme="minorBidi" w:hAnsiTheme="minorBidi"/>
          <w:sz w:val="24"/>
          <w:szCs w:val="24"/>
        </w:rPr>
        <w:t xml:space="preserve"> without </w:t>
      </w:r>
      <w:r w:rsidRPr="00F40206">
        <w:rPr>
          <w:rFonts w:asciiTheme="minorBidi" w:hAnsiTheme="minorBidi"/>
          <w:i/>
          <w:iCs/>
          <w:sz w:val="24"/>
          <w:szCs w:val="24"/>
        </w:rPr>
        <w:t>Korban Pesach</w:t>
      </w:r>
      <w:r w:rsidRPr="00F40206">
        <w:rPr>
          <w:rFonts w:asciiTheme="minorBidi" w:hAnsiTheme="minorBidi"/>
          <w:sz w:val="24"/>
          <w:szCs w:val="24"/>
        </w:rPr>
        <w:t xml:space="preserve">? </w:t>
      </w:r>
    </w:p>
    <w:p w14:paraId="335E75DF"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1C496D21" w14:textId="77777777"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Let's start with matza and then circle back to </w:t>
      </w:r>
      <w:r w:rsidRPr="00F40206">
        <w:rPr>
          <w:rFonts w:asciiTheme="minorBidi" w:hAnsiTheme="minorBidi"/>
          <w:i/>
          <w:iCs/>
          <w:sz w:val="24"/>
          <w:szCs w:val="24"/>
        </w:rPr>
        <w:t>maror</w:t>
      </w:r>
      <w:r w:rsidRPr="00F40206">
        <w:rPr>
          <w:rFonts w:asciiTheme="minorBidi" w:hAnsiTheme="minorBidi"/>
          <w:sz w:val="24"/>
          <w:szCs w:val="24"/>
        </w:rPr>
        <w:t>.</w:t>
      </w:r>
    </w:p>
    <w:p w14:paraId="49DCC733"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47EC4D00" w14:textId="7740AC47" w:rsidR="00584771" w:rsidRDefault="001807C7" w:rsidP="00F40206">
      <w:pPr>
        <w:pStyle w:val="SubQuote"/>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Matza</w:t>
      </w:r>
    </w:p>
    <w:p w14:paraId="5290AD59" w14:textId="77777777" w:rsidR="00A425FD" w:rsidRPr="00F40206" w:rsidRDefault="00A425FD" w:rsidP="00F40206">
      <w:pPr>
        <w:pStyle w:val="SubQuote"/>
        <w:widowControl w:val="0"/>
        <w:spacing w:after="0" w:line="240" w:lineRule="auto"/>
        <w:jc w:val="both"/>
        <w:rPr>
          <w:rFonts w:asciiTheme="minorBidi" w:hAnsiTheme="minorBidi" w:cstheme="minorBidi"/>
          <w:sz w:val="24"/>
          <w:szCs w:val="24"/>
        </w:rPr>
      </w:pPr>
    </w:p>
    <w:p w14:paraId="4F52D3D0" w14:textId="4B06ED2F" w:rsidR="00584771" w:rsidRDefault="001807C7"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T</w:t>
      </w:r>
      <w:r w:rsidR="00584771" w:rsidRPr="00F40206">
        <w:rPr>
          <w:rFonts w:asciiTheme="minorBidi" w:hAnsiTheme="minorBidi"/>
          <w:sz w:val="24"/>
          <w:szCs w:val="24"/>
        </w:rPr>
        <w:t xml:space="preserve">he Torah repeatedly intertwines the prohibition </w:t>
      </w:r>
      <w:r w:rsidRPr="00F40206">
        <w:rPr>
          <w:rFonts w:asciiTheme="minorBidi" w:hAnsiTheme="minorBidi"/>
          <w:sz w:val="24"/>
          <w:szCs w:val="24"/>
        </w:rPr>
        <w:t xml:space="preserve">against </w:t>
      </w:r>
      <w:r w:rsidR="00584771" w:rsidRPr="00F40206">
        <w:rPr>
          <w:rFonts w:asciiTheme="minorBidi" w:hAnsiTheme="minorBidi"/>
          <w:sz w:val="24"/>
          <w:szCs w:val="24"/>
        </w:rPr>
        <w:t xml:space="preserve">eating </w:t>
      </w:r>
      <w:r w:rsidR="00584771" w:rsidRPr="00F40206">
        <w:rPr>
          <w:rFonts w:asciiTheme="minorBidi" w:hAnsiTheme="minorBidi"/>
          <w:i/>
          <w:iCs/>
          <w:sz w:val="24"/>
          <w:szCs w:val="24"/>
        </w:rPr>
        <w:t>chametz</w:t>
      </w:r>
      <w:r w:rsidR="00584771" w:rsidRPr="00F40206">
        <w:rPr>
          <w:rFonts w:asciiTheme="minorBidi" w:hAnsiTheme="minorBidi"/>
          <w:sz w:val="24"/>
          <w:szCs w:val="24"/>
        </w:rPr>
        <w:t xml:space="preserve"> and the mitzva to eat matza. </w:t>
      </w:r>
    </w:p>
    <w:p w14:paraId="35D2CB8A"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1D986470" w14:textId="7777777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Shemot</w:t>
      </w:r>
      <w:r w:rsidRPr="00F40206">
        <w:rPr>
          <w:rFonts w:asciiTheme="minorBidi" w:hAnsiTheme="minorBidi" w:cstheme="minorBidi"/>
          <w:sz w:val="24"/>
          <w:szCs w:val="24"/>
        </w:rPr>
        <w:t xml:space="preserve"> 12:19-20</w:t>
      </w:r>
    </w:p>
    <w:p w14:paraId="7A51E105" w14:textId="3C26B45F" w:rsidR="00584771" w:rsidRDefault="00F052AB"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For seven </w:t>
      </w:r>
      <w:r w:rsidR="009178F9" w:rsidRPr="00F40206">
        <w:rPr>
          <w:rFonts w:asciiTheme="minorBidi" w:hAnsiTheme="minorBidi" w:cstheme="minorBidi"/>
          <w:sz w:val="24"/>
          <w:szCs w:val="24"/>
        </w:rPr>
        <w:t xml:space="preserve">days leaven </w:t>
      </w:r>
      <w:r w:rsidRPr="00F40206">
        <w:rPr>
          <w:rFonts w:asciiTheme="minorBidi" w:hAnsiTheme="minorBidi" w:cstheme="minorBidi"/>
          <w:sz w:val="24"/>
          <w:szCs w:val="24"/>
        </w:rPr>
        <w:t xml:space="preserve">shall </w:t>
      </w:r>
      <w:r w:rsidR="009178F9" w:rsidRPr="00F40206">
        <w:rPr>
          <w:rFonts w:asciiTheme="minorBidi" w:hAnsiTheme="minorBidi" w:cstheme="minorBidi"/>
          <w:sz w:val="24"/>
          <w:szCs w:val="24"/>
        </w:rPr>
        <w:t xml:space="preserve">not be found in your homes, for </w:t>
      </w:r>
      <w:r w:rsidR="002F54A9" w:rsidRPr="00F40206">
        <w:rPr>
          <w:rFonts w:asciiTheme="minorBidi" w:hAnsiTheme="minorBidi" w:cstheme="minorBidi"/>
          <w:sz w:val="24"/>
          <w:szCs w:val="24"/>
        </w:rPr>
        <w:t>all who eat</w:t>
      </w:r>
      <w:r w:rsidR="009178F9" w:rsidRPr="00F40206">
        <w:rPr>
          <w:rFonts w:asciiTheme="minorBidi" w:hAnsiTheme="minorBidi" w:cstheme="minorBidi"/>
          <w:sz w:val="24"/>
          <w:szCs w:val="24"/>
        </w:rPr>
        <w:t xml:space="preserve"> something leavened</w:t>
      </w:r>
      <w:r w:rsidR="00D07FB0" w:rsidRPr="00F40206">
        <w:rPr>
          <w:rFonts w:asciiTheme="minorBidi" w:hAnsiTheme="minorBidi" w:cstheme="minorBidi"/>
          <w:sz w:val="24"/>
          <w:szCs w:val="24"/>
        </w:rPr>
        <w:t xml:space="preserve">, that soul shall be </w:t>
      </w:r>
      <w:r w:rsidR="009178F9" w:rsidRPr="00F40206">
        <w:rPr>
          <w:rFonts w:asciiTheme="minorBidi" w:hAnsiTheme="minorBidi" w:cstheme="minorBidi"/>
          <w:sz w:val="24"/>
          <w:szCs w:val="24"/>
        </w:rPr>
        <w:t xml:space="preserve">cut off from the assembly of Israel whether a sojourner or citizen of the land: </w:t>
      </w:r>
      <w:r w:rsidR="00584771" w:rsidRPr="00F40206">
        <w:rPr>
          <w:rFonts w:asciiTheme="minorBidi" w:hAnsiTheme="minorBidi" w:cstheme="minorBidi"/>
          <w:sz w:val="24"/>
          <w:szCs w:val="24"/>
        </w:rPr>
        <w:t xml:space="preserve">All that is leavened you shall not eat, in all your settlements you shall eat </w:t>
      </w:r>
      <w:r w:rsidR="00584771" w:rsidRPr="00F40206">
        <w:rPr>
          <w:rFonts w:asciiTheme="minorBidi" w:hAnsiTheme="minorBidi" w:cstheme="minorBidi"/>
          <w:i/>
          <w:iCs/>
          <w:sz w:val="24"/>
          <w:szCs w:val="24"/>
        </w:rPr>
        <w:t>matzot</w:t>
      </w:r>
      <w:r w:rsidR="00584771" w:rsidRPr="00F40206">
        <w:rPr>
          <w:rFonts w:asciiTheme="minorBidi" w:hAnsiTheme="minorBidi" w:cstheme="minorBidi"/>
          <w:sz w:val="24"/>
          <w:szCs w:val="24"/>
        </w:rPr>
        <w:t>.</w:t>
      </w:r>
    </w:p>
    <w:p w14:paraId="72D74911"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151A79EB" w14:textId="7777777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Devarim</w:t>
      </w:r>
      <w:r w:rsidRPr="00F40206">
        <w:rPr>
          <w:rFonts w:asciiTheme="minorBidi" w:hAnsiTheme="minorBidi" w:cstheme="minorBidi"/>
          <w:sz w:val="24"/>
          <w:szCs w:val="24"/>
        </w:rPr>
        <w:t xml:space="preserve"> 16:3</w:t>
      </w:r>
    </w:p>
    <w:p w14:paraId="33C3DAE7" w14:textId="77777777" w:rsidR="00584771" w:rsidRDefault="0058477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You shall not eat upon it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for seven days you shall eat upon it </w:t>
      </w:r>
      <w:r w:rsidRPr="00F40206">
        <w:rPr>
          <w:rFonts w:asciiTheme="minorBidi" w:hAnsiTheme="minorBidi" w:cstheme="minorBidi"/>
          <w:i/>
          <w:iCs/>
          <w:sz w:val="24"/>
          <w:szCs w:val="24"/>
        </w:rPr>
        <w:t>matzot</w:t>
      </w:r>
      <w:r w:rsidRPr="00F40206">
        <w:rPr>
          <w:rFonts w:asciiTheme="minorBidi" w:hAnsiTheme="minorBidi" w:cstheme="minorBidi"/>
          <w:sz w:val="24"/>
          <w:szCs w:val="24"/>
        </w:rPr>
        <w:t>, the bread of affliction, because in haste you left Egypt in order that you should remember the day of your leaving Egypt all the days of your life.</w:t>
      </w:r>
    </w:p>
    <w:p w14:paraId="481B0C82"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7BB1A209" w14:textId="7B48937B" w:rsidR="00584771" w:rsidRDefault="001807C7"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The</w:t>
      </w:r>
      <w:r w:rsidR="00584771" w:rsidRPr="00F40206">
        <w:rPr>
          <w:rFonts w:asciiTheme="minorBidi" w:hAnsiTheme="minorBidi"/>
          <w:sz w:val="24"/>
          <w:szCs w:val="24"/>
        </w:rPr>
        <w:t xml:space="preserve"> verse</w:t>
      </w:r>
      <w:r w:rsidRPr="00F40206">
        <w:rPr>
          <w:rFonts w:asciiTheme="minorBidi" w:hAnsiTheme="minorBidi"/>
          <w:sz w:val="24"/>
          <w:szCs w:val="24"/>
        </w:rPr>
        <w:t xml:space="preserve"> in </w:t>
      </w:r>
      <w:r w:rsidRPr="00F40206">
        <w:rPr>
          <w:rFonts w:asciiTheme="minorBidi" w:hAnsiTheme="minorBidi"/>
          <w:i/>
          <w:iCs/>
          <w:sz w:val="24"/>
          <w:szCs w:val="24"/>
        </w:rPr>
        <w:t>Devarim</w:t>
      </w:r>
      <w:r w:rsidR="000566BF" w:rsidRPr="00F40206">
        <w:rPr>
          <w:rFonts w:asciiTheme="minorBidi" w:hAnsiTheme="minorBidi"/>
          <w:sz w:val="24"/>
          <w:szCs w:val="24"/>
        </w:rPr>
        <w:t xml:space="preserve"> </w:t>
      </w:r>
      <w:r w:rsidR="00C71E56" w:rsidRPr="00F40206">
        <w:rPr>
          <w:rFonts w:asciiTheme="minorBidi" w:hAnsiTheme="minorBidi"/>
          <w:sz w:val="24"/>
          <w:szCs w:val="24"/>
        </w:rPr>
        <w:t xml:space="preserve">also </w:t>
      </w:r>
      <w:r w:rsidR="00584771" w:rsidRPr="00F40206">
        <w:rPr>
          <w:rFonts w:asciiTheme="minorBidi" w:hAnsiTheme="minorBidi"/>
          <w:sz w:val="24"/>
          <w:szCs w:val="24"/>
        </w:rPr>
        <w:t xml:space="preserve">connects eating matza to the mitzva of remembering </w:t>
      </w:r>
      <w:r w:rsidR="00584771" w:rsidRPr="00F40206">
        <w:rPr>
          <w:rFonts w:asciiTheme="minorBidi" w:hAnsiTheme="minorBidi"/>
          <w:i/>
          <w:iCs/>
          <w:sz w:val="24"/>
          <w:szCs w:val="24"/>
        </w:rPr>
        <w:t>Yetzi'at Mitzrayim</w:t>
      </w:r>
      <w:r w:rsidR="00584771" w:rsidRPr="00F40206">
        <w:rPr>
          <w:rFonts w:asciiTheme="minorBidi" w:hAnsiTheme="minorBidi"/>
          <w:sz w:val="24"/>
          <w:szCs w:val="24"/>
        </w:rPr>
        <w:t xml:space="preserve">. </w:t>
      </w:r>
    </w:p>
    <w:p w14:paraId="50BBB077"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8A23678" w14:textId="1481070C" w:rsidR="00584771" w:rsidRDefault="00E853B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lastRenderedPageBreak/>
        <w:t xml:space="preserve">Women in general are obligated in Torah-level negative commandments. </w:t>
      </w:r>
      <w:r w:rsidR="00584771" w:rsidRPr="00F40206">
        <w:rPr>
          <w:rFonts w:asciiTheme="minorBidi" w:hAnsiTheme="minorBidi"/>
          <w:sz w:val="24"/>
          <w:szCs w:val="24"/>
        </w:rPr>
        <w:t xml:space="preserve">As we plan to discuss in a future piece on women and </w:t>
      </w:r>
      <w:r w:rsidR="00584771" w:rsidRPr="00F40206">
        <w:rPr>
          <w:rFonts w:asciiTheme="minorBidi" w:hAnsiTheme="minorBidi"/>
          <w:i/>
          <w:iCs/>
          <w:sz w:val="24"/>
          <w:szCs w:val="24"/>
        </w:rPr>
        <w:t xml:space="preserve">bedikat, bi'ur, </w:t>
      </w:r>
      <w:r w:rsidR="00584771" w:rsidRPr="00F40206">
        <w:rPr>
          <w:rFonts w:asciiTheme="minorBidi" w:hAnsiTheme="minorBidi"/>
          <w:sz w:val="24"/>
          <w:szCs w:val="24"/>
        </w:rPr>
        <w:t>and</w:t>
      </w:r>
      <w:r w:rsidR="00584771" w:rsidRPr="00F40206">
        <w:rPr>
          <w:rFonts w:asciiTheme="minorBidi" w:hAnsiTheme="minorBidi"/>
          <w:i/>
          <w:iCs/>
          <w:sz w:val="24"/>
          <w:szCs w:val="24"/>
        </w:rPr>
        <w:t xml:space="preserve"> mechirat chametz</w:t>
      </w:r>
      <w:r w:rsidR="00584771" w:rsidRPr="00F40206">
        <w:rPr>
          <w:rFonts w:asciiTheme="minorBidi" w:hAnsiTheme="minorBidi"/>
          <w:sz w:val="24"/>
          <w:szCs w:val="24"/>
        </w:rPr>
        <w:t xml:space="preserve">, </w:t>
      </w:r>
      <w:r w:rsidRPr="00F40206">
        <w:rPr>
          <w:rFonts w:asciiTheme="minorBidi" w:hAnsiTheme="minorBidi"/>
          <w:sz w:val="24"/>
          <w:szCs w:val="24"/>
        </w:rPr>
        <w:t>this includes</w:t>
      </w:r>
      <w:r w:rsidR="00584771" w:rsidRPr="00F40206">
        <w:rPr>
          <w:rFonts w:asciiTheme="minorBidi" w:hAnsiTheme="minorBidi"/>
          <w:sz w:val="24"/>
          <w:szCs w:val="24"/>
        </w:rPr>
        <w:t xml:space="preserve"> the prohibitions </w:t>
      </w:r>
      <w:r w:rsidRPr="00F40206">
        <w:rPr>
          <w:rFonts w:asciiTheme="minorBidi" w:hAnsiTheme="minorBidi"/>
          <w:sz w:val="24"/>
          <w:szCs w:val="24"/>
        </w:rPr>
        <w:t xml:space="preserve">against </w:t>
      </w:r>
      <w:r w:rsidR="00584771" w:rsidRPr="00F40206">
        <w:rPr>
          <w:rFonts w:asciiTheme="minorBidi" w:hAnsiTheme="minorBidi"/>
          <w:sz w:val="24"/>
          <w:szCs w:val="24"/>
        </w:rPr>
        <w:t xml:space="preserve">owning, eating, or benefitting from </w:t>
      </w:r>
      <w:r w:rsidR="00584771" w:rsidRPr="00F40206">
        <w:rPr>
          <w:rFonts w:asciiTheme="minorBidi" w:hAnsiTheme="minorBidi"/>
          <w:i/>
          <w:iCs/>
          <w:sz w:val="24"/>
          <w:szCs w:val="24"/>
        </w:rPr>
        <w:t>chametz</w:t>
      </w:r>
      <w:r w:rsidRPr="00F40206">
        <w:rPr>
          <w:rFonts w:asciiTheme="minorBidi" w:hAnsiTheme="minorBidi"/>
          <w:sz w:val="24"/>
          <w:szCs w:val="24"/>
        </w:rPr>
        <w:t>.</w:t>
      </w:r>
    </w:p>
    <w:p w14:paraId="4B6DABE2"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32107588" w14:textId="726C0387" w:rsidR="00584771" w:rsidRDefault="000566BF"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Women’s inclusion in the prohibition of </w:t>
      </w:r>
      <w:r w:rsidRPr="00F40206">
        <w:rPr>
          <w:rFonts w:asciiTheme="minorBidi" w:hAnsiTheme="minorBidi"/>
          <w:i/>
          <w:iCs/>
          <w:sz w:val="24"/>
          <w:szCs w:val="24"/>
        </w:rPr>
        <w:t>chametz</w:t>
      </w:r>
      <w:r w:rsidRPr="00F40206">
        <w:rPr>
          <w:rFonts w:asciiTheme="minorBidi" w:hAnsiTheme="minorBidi"/>
          <w:sz w:val="24"/>
          <w:szCs w:val="24"/>
        </w:rPr>
        <w:t xml:space="preserve"> is crucial to</w:t>
      </w:r>
      <w:r w:rsidR="00887DBC" w:rsidRPr="00F40206">
        <w:rPr>
          <w:rFonts w:asciiTheme="minorBidi" w:hAnsiTheme="minorBidi"/>
          <w:sz w:val="24"/>
          <w:szCs w:val="24"/>
        </w:rPr>
        <w:t xml:space="preserve"> </w:t>
      </w:r>
      <w:r w:rsidRPr="00F40206">
        <w:rPr>
          <w:rFonts w:asciiTheme="minorBidi" w:hAnsiTheme="minorBidi"/>
          <w:sz w:val="24"/>
          <w:szCs w:val="24"/>
        </w:rPr>
        <w:t>Talmudic discussions of women's obligation to eat matza</w:t>
      </w:r>
      <w:r w:rsidR="004F1ACE" w:rsidRPr="00F40206">
        <w:rPr>
          <w:rFonts w:asciiTheme="minorBidi" w:hAnsiTheme="minorBidi"/>
          <w:sz w:val="24"/>
          <w:szCs w:val="24"/>
        </w:rPr>
        <w:t>.</w:t>
      </w:r>
      <w:r w:rsidRPr="00F40206">
        <w:rPr>
          <w:rFonts w:asciiTheme="minorBidi" w:hAnsiTheme="minorBidi"/>
          <w:sz w:val="24"/>
          <w:szCs w:val="24"/>
        </w:rPr>
        <w:t xml:space="preserve"> The </w:t>
      </w:r>
      <w:r w:rsidR="00584771" w:rsidRPr="00F40206">
        <w:rPr>
          <w:rFonts w:asciiTheme="minorBidi" w:hAnsiTheme="minorBidi"/>
          <w:sz w:val="24"/>
          <w:szCs w:val="24"/>
        </w:rPr>
        <w:t xml:space="preserve">Yerushalmi </w:t>
      </w:r>
      <w:r w:rsidRPr="00F40206">
        <w:rPr>
          <w:rFonts w:asciiTheme="minorBidi" w:hAnsiTheme="minorBidi"/>
          <w:sz w:val="24"/>
          <w:szCs w:val="24"/>
        </w:rPr>
        <w:t xml:space="preserve">draws a clear halachic connection between the two </w:t>
      </w:r>
      <w:r w:rsidRPr="00F40206">
        <w:rPr>
          <w:rFonts w:asciiTheme="minorBidi" w:hAnsiTheme="minorBidi"/>
          <w:i/>
          <w:iCs/>
          <w:sz w:val="24"/>
          <w:szCs w:val="24"/>
        </w:rPr>
        <w:t>mitzvot</w:t>
      </w:r>
      <w:r w:rsidR="00584771" w:rsidRPr="00F40206">
        <w:rPr>
          <w:rFonts w:asciiTheme="minorBidi" w:hAnsiTheme="minorBidi"/>
          <w:sz w:val="24"/>
          <w:szCs w:val="24"/>
        </w:rPr>
        <w:t>:</w:t>
      </w:r>
    </w:p>
    <w:p w14:paraId="4967D119"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5F83FA72" w14:textId="19219E9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tl/>
        </w:rPr>
      </w:pPr>
      <w:r w:rsidRPr="00F40206">
        <w:rPr>
          <w:rFonts w:asciiTheme="minorBidi" w:hAnsiTheme="minorBidi" w:cstheme="minorBidi"/>
          <w:sz w:val="24"/>
          <w:szCs w:val="24"/>
        </w:rPr>
        <w:t xml:space="preserve">Yerushalmi </w:t>
      </w:r>
      <w:r w:rsidRPr="00F40206">
        <w:rPr>
          <w:rFonts w:asciiTheme="minorBidi" w:hAnsiTheme="minorBidi" w:cstheme="minorBidi"/>
          <w:i/>
          <w:iCs/>
          <w:sz w:val="24"/>
          <w:szCs w:val="24"/>
        </w:rPr>
        <w:t>Kiddushin</w:t>
      </w:r>
      <w:r w:rsidRPr="00F40206">
        <w:rPr>
          <w:rFonts w:asciiTheme="minorBidi" w:hAnsiTheme="minorBidi" w:cstheme="minorBidi"/>
          <w:sz w:val="24"/>
          <w:szCs w:val="24"/>
        </w:rPr>
        <w:t xml:space="preserve"> 1:</w:t>
      </w:r>
      <w:r w:rsidR="003A7A83" w:rsidRPr="00F40206">
        <w:rPr>
          <w:rFonts w:asciiTheme="minorBidi" w:hAnsiTheme="minorBidi" w:cstheme="minorBidi"/>
          <w:sz w:val="24"/>
          <w:szCs w:val="24"/>
        </w:rPr>
        <w:t>7</w:t>
      </w:r>
    </w:p>
    <w:p w14:paraId="652BC3A6" w14:textId="33E265E5" w:rsidR="00584771" w:rsidRDefault="0058477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What is [the halachic status of] their [women’s] matza? He said to him: An obligation… It is said “you shall not eat upon it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and it is said “for seven days you shall eat upon it </w:t>
      </w:r>
      <w:r w:rsidRPr="00F40206">
        <w:rPr>
          <w:rFonts w:asciiTheme="minorBidi" w:hAnsiTheme="minorBidi" w:cstheme="minorBidi"/>
          <w:i/>
          <w:iCs/>
          <w:sz w:val="24"/>
          <w:szCs w:val="24"/>
        </w:rPr>
        <w:t>matzot</w:t>
      </w:r>
      <w:r w:rsidRPr="00F40206">
        <w:rPr>
          <w:rFonts w:asciiTheme="minorBidi" w:hAnsiTheme="minorBidi" w:cstheme="minorBidi"/>
          <w:sz w:val="24"/>
          <w:szCs w:val="24"/>
        </w:rPr>
        <w:t xml:space="preserve">, the bread of affliction.” Whoever is included in the prohibition against eating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is also included in the positive injunction to eat matza. Women are included in the prohibition against eating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so they are included in the injunction to eat matza. And that which we teach: “All positive commandments that are time-bound, men are obligated and women are exempt”!? R’ Mana said: A positive </w:t>
      </w:r>
      <w:r w:rsidR="00181F9D" w:rsidRPr="00F40206">
        <w:rPr>
          <w:rFonts w:asciiTheme="minorBidi" w:hAnsiTheme="minorBidi" w:cstheme="minorBidi"/>
          <w:sz w:val="24"/>
          <w:szCs w:val="24"/>
        </w:rPr>
        <w:t xml:space="preserve">commandment </w:t>
      </w:r>
      <w:r w:rsidRPr="00F40206">
        <w:rPr>
          <w:rFonts w:asciiTheme="minorBidi" w:hAnsiTheme="minorBidi" w:cstheme="minorBidi"/>
          <w:sz w:val="24"/>
          <w:szCs w:val="24"/>
        </w:rPr>
        <w:t xml:space="preserve">that draws force from a negative commandment is more </w:t>
      </w:r>
      <w:r w:rsidR="00E60B45" w:rsidRPr="00F40206">
        <w:rPr>
          <w:rFonts w:asciiTheme="minorBidi" w:hAnsiTheme="minorBidi" w:cstheme="minorBidi"/>
          <w:sz w:val="24"/>
          <w:szCs w:val="24"/>
        </w:rPr>
        <w:t>severe</w:t>
      </w:r>
      <w:r w:rsidRPr="00F40206">
        <w:rPr>
          <w:rFonts w:asciiTheme="minorBidi" w:hAnsiTheme="minorBidi" w:cstheme="minorBidi"/>
          <w:sz w:val="24"/>
          <w:szCs w:val="24"/>
        </w:rPr>
        <w:t>.</w:t>
      </w:r>
    </w:p>
    <w:p w14:paraId="2ECD7750"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u w:val="single"/>
        </w:rPr>
      </w:pPr>
    </w:p>
    <w:p w14:paraId="5AFDA825" w14:textId="0F6BE3AD" w:rsidR="00584771" w:rsidRDefault="00887DBC"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The Torah’s link between the two </w:t>
      </w:r>
      <w:r w:rsidRPr="00F40206">
        <w:rPr>
          <w:rFonts w:asciiTheme="minorBidi" w:hAnsiTheme="minorBidi"/>
          <w:i/>
          <w:iCs/>
          <w:sz w:val="24"/>
          <w:szCs w:val="24"/>
        </w:rPr>
        <w:t>mitzvot</w:t>
      </w:r>
      <w:r w:rsidRPr="00F40206">
        <w:rPr>
          <w:rFonts w:asciiTheme="minorBidi" w:hAnsiTheme="minorBidi"/>
          <w:sz w:val="24"/>
          <w:szCs w:val="24"/>
        </w:rPr>
        <w:t xml:space="preserve"> has halachic implications. A</w:t>
      </w:r>
      <w:r w:rsidR="00584771" w:rsidRPr="00F40206">
        <w:rPr>
          <w:rFonts w:asciiTheme="minorBidi" w:hAnsiTheme="minorBidi"/>
          <w:sz w:val="24"/>
          <w:szCs w:val="24"/>
        </w:rPr>
        <w:t xml:space="preserve">nyone obligated not to eat </w:t>
      </w:r>
      <w:r w:rsidR="00584771" w:rsidRPr="00F40206">
        <w:rPr>
          <w:rFonts w:asciiTheme="minorBidi" w:hAnsiTheme="minorBidi"/>
          <w:i/>
          <w:iCs/>
          <w:sz w:val="24"/>
          <w:szCs w:val="24"/>
        </w:rPr>
        <w:t>chametz</w:t>
      </w:r>
      <w:r w:rsidR="00584771" w:rsidRPr="00F40206">
        <w:rPr>
          <w:rFonts w:asciiTheme="minorBidi" w:hAnsiTheme="minorBidi"/>
          <w:sz w:val="24"/>
          <w:szCs w:val="24"/>
        </w:rPr>
        <w:t xml:space="preserve"> is perforce obligated to eat </w:t>
      </w:r>
      <w:r w:rsidR="00584771" w:rsidRPr="00F40206">
        <w:rPr>
          <w:rFonts w:asciiTheme="minorBidi" w:hAnsiTheme="minorBidi"/>
          <w:i/>
          <w:iCs/>
          <w:sz w:val="24"/>
          <w:szCs w:val="24"/>
        </w:rPr>
        <w:t>matza</w:t>
      </w:r>
      <w:r w:rsidR="00584771" w:rsidRPr="00F40206">
        <w:rPr>
          <w:rFonts w:asciiTheme="minorBidi" w:hAnsiTheme="minorBidi"/>
          <w:sz w:val="24"/>
          <w:szCs w:val="24"/>
        </w:rPr>
        <w:t xml:space="preserve">. Rav Mana explains that this principle overrides women's usual exemption from positive time-bound </w:t>
      </w:r>
      <w:r w:rsidR="00584771" w:rsidRPr="00F40206">
        <w:rPr>
          <w:rFonts w:asciiTheme="minorBidi" w:hAnsiTheme="minorBidi"/>
          <w:i/>
          <w:iCs/>
          <w:sz w:val="24"/>
          <w:szCs w:val="24"/>
        </w:rPr>
        <w:t>mitzvot</w:t>
      </w:r>
      <w:r w:rsidR="00584771" w:rsidRPr="00F40206">
        <w:rPr>
          <w:rFonts w:asciiTheme="minorBidi" w:hAnsiTheme="minorBidi"/>
          <w:sz w:val="24"/>
          <w:szCs w:val="24"/>
        </w:rPr>
        <w:t xml:space="preserve">, because the positive mitzva to eat matza draws force from its conjunction with the </w:t>
      </w:r>
      <w:r w:rsidR="00584771" w:rsidRPr="00F40206">
        <w:rPr>
          <w:rFonts w:asciiTheme="minorBidi" w:hAnsiTheme="minorBidi"/>
          <w:i/>
          <w:iCs/>
          <w:sz w:val="24"/>
          <w:szCs w:val="24"/>
        </w:rPr>
        <w:t>chametz</w:t>
      </w:r>
      <w:r w:rsidR="00584771" w:rsidRPr="00F40206">
        <w:rPr>
          <w:rFonts w:asciiTheme="minorBidi" w:hAnsiTheme="minorBidi"/>
          <w:sz w:val="24"/>
          <w:szCs w:val="24"/>
        </w:rPr>
        <w:t xml:space="preserve"> prohibition.</w:t>
      </w:r>
    </w:p>
    <w:p w14:paraId="1B66F9A1"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50288269" w14:textId="6B7699E0"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The Babylonian Talmud adds another wrinkle, suggesting that the word "</w:t>
      </w:r>
      <w:r w:rsidRPr="00F40206">
        <w:rPr>
          <w:rFonts w:asciiTheme="minorBidi" w:hAnsiTheme="minorBidi"/>
          <w:i/>
          <w:iCs/>
          <w:sz w:val="24"/>
          <w:szCs w:val="24"/>
        </w:rPr>
        <w:t>kol</w:t>
      </w:r>
      <w:r w:rsidRPr="00F40206">
        <w:rPr>
          <w:rFonts w:asciiTheme="minorBidi" w:hAnsiTheme="minorBidi"/>
          <w:sz w:val="24"/>
          <w:szCs w:val="24"/>
        </w:rPr>
        <w:t>," or "</w:t>
      </w:r>
      <w:r w:rsidR="002F54A9" w:rsidRPr="00F40206">
        <w:rPr>
          <w:rFonts w:asciiTheme="minorBidi" w:hAnsiTheme="minorBidi"/>
          <w:sz w:val="24"/>
          <w:szCs w:val="24"/>
        </w:rPr>
        <w:t>all</w:t>
      </w:r>
      <w:r w:rsidRPr="00F40206">
        <w:rPr>
          <w:rFonts w:asciiTheme="minorBidi" w:hAnsiTheme="minorBidi"/>
          <w:sz w:val="24"/>
          <w:szCs w:val="24"/>
        </w:rPr>
        <w:t xml:space="preserve">" in </w:t>
      </w:r>
      <w:r w:rsidRPr="00F40206">
        <w:rPr>
          <w:rFonts w:asciiTheme="minorBidi" w:hAnsiTheme="minorBidi"/>
          <w:i/>
          <w:iCs/>
          <w:sz w:val="24"/>
          <w:szCs w:val="24"/>
        </w:rPr>
        <w:t>Shemot</w:t>
      </w:r>
      <w:r w:rsidRPr="00F40206">
        <w:rPr>
          <w:rFonts w:asciiTheme="minorBidi" w:hAnsiTheme="minorBidi"/>
          <w:sz w:val="24"/>
          <w:szCs w:val="24"/>
        </w:rPr>
        <w:t xml:space="preserve"> </w:t>
      </w:r>
      <w:r w:rsidR="00E75115" w:rsidRPr="00F40206">
        <w:rPr>
          <w:rFonts w:asciiTheme="minorBidi" w:hAnsiTheme="minorBidi"/>
          <w:sz w:val="24"/>
          <w:szCs w:val="24"/>
        </w:rPr>
        <w:t xml:space="preserve">12:19 </w:t>
      </w:r>
      <w:r w:rsidRPr="00F40206">
        <w:rPr>
          <w:rFonts w:asciiTheme="minorBidi" w:hAnsiTheme="minorBidi"/>
          <w:sz w:val="24"/>
          <w:szCs w:val="24"/>
        </w:rPr>
        <w:t xml:space="preserve">serves to include women in the prohibition to eat </w:t>
      </w:r>
      <w:r w:rsidRPr="00F40206">
        <w:rPr>
          <w:rFonts w:asciiTheme="minorBidi" w:hAnsiTheme="minorBidi"/>
          <w:i/>
          <w:iCs/>
          <w:sz w:val="24"/>
          <w:szCs w:val="24"/>
        </w:rPr>
        <w:t>chametz</w:t>
      </w:r>
      <w:r w:rsidRPr="00F40206">
        <w:rPr>
          <w:rFonts w:asciiTheme="minorBidi" w:hAnsiTheme="minorBidi"/>
          <w:sz w:val="24"/>
          <w:szCs w:val="24"/>
        </w:rPr>
        <w:t xml:space="preserve">. </w:t>
      </w:r>
      <w:r w:rsidR="009B3953" w:rsidRPr="00F40206">
        <w:rPr>
          <w:rFonts w:asciiTheme="minorBidi" w:hAnsiTheme="minorBidi"/>
          <w:sz w:val="24"/>
          <w:szCs w:val="24"/>
        </w:rPr>
        <w:t xml:space="preserve">The </w:t>
      </w:r>
      <w:r w:rsidR="00E75115" w:rsidRPr="00F40206">
        <w:rPr>
          <w:rFonts w:asciiTheme="minorBidi" w:hAnsiTheme="minorBidi"/>
          <w:sz w:val="24"/>
          <w:szCs w:val="24"/>
        </w:rPr>
        <w:t>Talmud</w:t>
      </w:r>
      <w:r w:rsidR="009B3953" w:rsidRPr="00F40206">
        <w:rPr>
          <w:rFonts w:asciiTheme="minorBidi" w:hAnsiTheme="minorBidi"/>
          <w:sz w:val="24"/>
          <w:szCs w:val="24"/>
        </w:rPr>
        <w:t xml:space="preserve"> suggests that, since women are exempt from time-bound positive commandments, we might think they are exempt both from matza and from the closely linked prohibition of chametz. However, the word “</w:t>
      </w:r>
      <w:r w:rsidR="009B3953" w:rsidRPr="00F40206">
        <w:rPr>
          <w:rFonts w:asciiTheme="minorBidi" w:hAnsiTheme="minorBidi"/>
          <w:i/>
          <w:iCs/>
          <w:sz w:val="24"/>
          <w:szCs w:val="24"/>
        </w:rPr>
        <w:t>kol</w:t>
      </w:r>
      <w:r w:rsidR="009B3953" w:rsidRPr="00F40206">
        <w:rPr>
          <w:rFonts w:asciiTheme="minorBidi" w:hAnsiTheme="minorBidi"/>
          <w:sz w:val="24"/>
          <w:szCs w:val="24"/>
        </w:rPr>
        <w:t>” teaches that</w:t>
      </w:r>
      <w:r w:rsidRPr="00F40206">
        <w:rPr>
          <w:rFonts w:asciiTheme="minorBidi" w:hAnsiTheme="minorBidi"/>
          <w:sz w:val="24"/>
          <w:szCs w:val="24"/>
        </w:rPr>
        <w:t xml:space="preserve"> women are included in the prohibition of </w:t>
      </w:r>
      <w:r w:rsidRPr="00F40206">
        <w:rPr>
          <w:rFonts w:asciiTheme="minorBidi" w:hAnsiTheme="minorBidi"/>
          <w:i/>
          <w:iCs/>
          <w:sz w:val="24"/>
          <w:szCs w:val="24"/>
        </w:rPr>
        <w:t>chametz</w:t>
      </w:r>
      <w:r w:rsidRPr="00F40206">
        <w:rPr>
          <w:rFonts w:asciiTheme="minorBidi" w:hAnsiTheme="minorBidi"/>
          <w:sz w:val="24"/>
          <w:szCs w:val="24"/>
        </w:rPr>
        <w:t xml:space="preserve">, and thus also in the obligation of eating </w:t>
      </w:r>
      <w:r w:rsidRPr="00F40206">
        <w:rPr>
          <w:rFonts w:asciiTheme="minorBidi" w:hAnsiTheme="minorBidi"/>
          <w:i/>
          <w:iCs/>
          <w:sz w:val="24"/>
          <w:szCs w:val="24"/>
        </w:rPr>
        <w:t>matza</w:t>
      </w:r>
      <w:r w:rsidRPr="00F40206">
        <w:rPr>
          <w:rFonts w:asciiTheme="minorBidi" w:hAnsiTheme="minorBidi"/>
          <w:sz w:val="24"/>
          <w:szCs w:val="24"/>
        </w:rPr>
        <w:t xml:space="preserve">. </w:t>
      </w:r>
    </w:p>
    <w:p w14:paraId="5883467D" w14:textId="77777777" w:rsidR="00F40206" w:rsidRPr="00F40206" w:rsidRDefault="00F40206" w:rsidP="00F40206">
      <w:pPr>
        <w:widowControl w:val="0"/>
        <w:bidi w:val="0"/>
        <w:spacing w:after="0" w:line="240" w:lineRule="auto"/>
        <w:jc w:val="both"/>
        <w:rPr>
          <w:rFonts w:asciiTheme="minorBidi" w:hAnsiTheme="minorBidi"/>
          <w:sz w:val="24"/>
          <w:szCs w:val="24"/>
          <w:rtl/>
        </w:rPr>
      </w:pPr>
    </w:p>
    <w:p w14:paraId="10BFF731" w14:textId="7777777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43a-b</w:t>
      </w:r>
    </w:p>
    <w:p w14:paraId="2F7ABC8A" w14:textId="519EC509" w:rsidR="00584771" w:rsidRDefault="0058477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Isn’t it written “</w:t>
      </w:r>
      <w:r w:rsidR="004F1ACE" w:rsidRPr="00F40206">
        <w:rPr>
          <w:rFonts w:asciiTheme="minorBidi" w:hAnsiTheme="minorBidi" w:cstheme="minorBidi"/>
          <w:i/>
          <w:iCs/>
          <w:sz w:val="24"/>
          <w:szCs w:val="24"/>
        </w:rPr>
        <w:t>kol</w:t>
      </w:r>
      <w:r w:rsidRPr="00F40206">
        <w:rPr>
          <w:rFonts w:asciiTheme="minorBidi" w:hAnsiTheme="minorBidi" w:cstheme="minorBidi"/>
          <w:sz w:val="24"/>
          <w:szCs w:val="24"/>
        </w:rPr>
        <w:t xml:space="preserve">” </w:t>
      </w:r>
      <w:r w:rsidR="004F1ACE" w:rsidRPr="00F40206">
        <w:rPr>
          <w:rFonts w:asciiTheme="minorBidi" w:hAnsiTheme="minorBidi" w:cstheme="minorBidi"/>
          <w:sz w:val="24"/>
          <w:szCs w:val="24"/>
        </w:rPr>
        <w:t>[</w:t>
      </w:r>
      <w:r w:rsidR="002F54A9" w:rsidRPr="00F40206">
        <w:rPr>
          <w:rFonts w:asciiTheme="minorBidi" w:hAnsiTheme="minorBidi" w:cstheme="minorBidi"/>
          <w:sz w:val="24"/>
          <w:szCs w:val="24"/>
        </w:rPr>
        <w:t>all</w:t>
      </w:r>
      <w:r w:rsidR="004F1ACE" w:rsidRPr="00F40206">
        <w:rPr>
          <w:rFonts w:asciiTheme="minorBidi" w:hAnsiTheme="minorBidi" w:cstheme="minorBidi"/>
          <w:sz w:val="24"/>
          <w:szCs w:val="24"/>
        </w:rPr>
        <w:t xml:space="preserve">] </w:t>
      </w:r>
      <w:r w:rsidRPr="00F40206">
        <w:rPr>
          <w:rFonts w:asciiTheme="minorBidi" w:hAnsiTheme="minorBidi" w:cstheme="minorBidi"/>
          <w:sz w:val="24"/>
          <w:szCs w:val="24"/>
        </w:rPr>
        <w:t>(</w:t>
      </w:r>
      <w:r w:rsidRPr="00F40206">
        <w:rPr>
          <w:rFonts w:asciiTheme="minorBidi" w:hAnsiTheme="minorBidi" w:cstheme="minorBidi"/>
          <w:i/>
          <w:iCs/>
          <w:sz w:val="24"/>
          <w:szCs w:val="24"/>
        </w:rPr>
        <w:t>Shemot</w:t>
      </w:r>
      <w:r w:rsidRPr="00F40206">
        <w:rPr>
          <w:rFonts w:asciiTheme="minorBidi" w:hAnsiTheme="minorBidi" w:cstheme="minorBidi"/>
          <w:sz w:val="24"/>
          <w:szCs w:val="24"/>
        </w:rPr>
        <w:t xml:space="preserve"> 12:19)?</w:t>
      </w:r>
      <w:r w:rsidRPr="00F40206">
        <w:rPr>
          <w:rFonts w:asciiTheme="minorBidi" w:hAnsiTheme="minorBidi" w:cstheme="minorBidi"/>
          <w:sz w:val="24"/>
          <w:szCs w:val="24"/>
          <w:rtl/>
        </w:rPr>
        <w:t xml:space="preserve"> </w:t>
      </w:r>
      <w:r w:rsidRPr="00F40206">
        <w:rPr>
          <w:rFonts w:asciiTheme="minorBidi" w:hAnsiTheme="minorBidi" w:cstheme="minorBidi"/>
          <w:sz w:val="24"/>
          <w:szCs w:val="24"/>
        </w:rPr>
        <w:t>That is necessary to include the women….</w:t>
      </w:r>
      <w:r w:rsidR="009B42E1" w:rsidRPr="00F40206">
        <w:rPr>
          <w:rFonts w:asciiTheme="minorBidi" w:hAnsiTheme="minorBidi" w:cstheme="minorBidi"/>
          <w:sz w:val="24"/>
          <w:szCs w:val="24"/>
        </w:rPr>
        <w:t>I might say</w:t>
      </w:r>
      <w:r w:rsidRPr="00F40206">
        <w:rPr>
          <w:rFonts w:asciiTheme="minorBidi" w:hAnsiTheme="minorBidi" w:cstheme="minorBidi"/>
          <w:sz w:val="24"/>
          <w:szCs w:val="24"/>
        </w:rPr>
        <w:t xml:space="preserve"> that they [women] are also not included in the prohibition against eating </w:t>
      </w:r>
      <w:r w:rsidRPr="00F40206">
        <w:rPr>
          <w:rFonts w:asciiTheme="minorBidi" w:hAnsiTheme="minorBidi" w:cstheme="minorBidi"/>
          <w:i/>
          <w:iCs/>
          <w:sz w:val="24"/>
          <w:szCs w:val="24"/>
        </w:rPr>
        <w:t>chametz</w:t>
      </w:r>
      <w:r w:rsidR="009B42E1" w:rsidRPr="00F40206">
        <w:rPr>
          <w:rFonts w:asciiTheme="minorBidi" w:hAnsiTheme="minorBidi" w:cstheme="minorBidi"/>
          <w:sz w:val="24"/>
          <w:szCs w:val="24"/>
        </w:rPr>
        <w:t xml:space="preserve">. </w:t>
      </w:r>
      <w:r w:rsidRPr="00F40206">
        <w:rPr>
          <w:rFonts w:asciiTheme="minorBidi" w:hAnsiTheme="minorBidi" w:cstheme="minorBidi"/>
          <w:sz w:val="24"/>
          <w:szCs w:val="24"/>
        </w:rPr>
        <w:t xml:space="preserve">This [word] teaches us [that they are]. And now that they are included in the prohibition against eating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 they should also be included in eating matza, like Rabbi Elazar, as Rabbi Elazar said: Women are obligated from the Torah to eat matza, as it says “You shall not eat upon it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 whoever is included in the prohibition against eating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is included in eating matza. These women also, since they are included in the prohibition against eating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 they are included in the positive injunction to eat </w:t>
      </w:r>
      <w:r w:rsidRPr="00F40206">
        <w:rPr>
          <w:rFonts w:asciiTheme="minorBidi" w:hAnsiTheme="minorBidi" w:cstheme="minorBidi"/>
          <w:i/>
          <w:iCs/>
          <w:sz w:val="24"/>
          <w:szCs w:val="24"/>
        </w:rPr>
        <w:t>matza</w:t>
      </w:r>
      <w:r w:rsidRPr="00F40206">
        <w:rPr>
          <w:rFonts w:asciiTheme="minorBidi" w:hAnsiTheme="minorBidi" w:cstheme="minorBidi"/>
          <w:sz w:val="24"/>
          <w:szCs w:val="24"/>
        </w:rPr>
        <w:t>.</w:t>
      </w:r>
    </w:p>
    <w:p w14:paraId="3F3421AC"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129FB448" w14:textId="2A518A97"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Based on these passages, women are</w:t>
      </w:r>
      <w:r w:rsidR="0041047A" w:rsidRPr="00F40206">
        <w:rPr>
          <w:rFonts w:asciiTheme="minorBidi" w:hAnsiTheme="minorBidi"/>
          <w:sz w:val="24"/>
          <w:szCs w:val="24"/>
        </w:rPr>
        <w:t xml:space="preserve"> </w:t>
      </w:r>
      <w:r w:rsidRPr="00F40206">
        <w:rPr>
          <w:rFonts w:asciiTheme="minorBidi" w:hAnsiTheme="minorBidi"/>
          <w:sz w:val="24"/>
          <w:szCs w:val="24"/>
        </w:rPr>
        <w:t xml:space="preserve">considered fully obligated in the Torah-level mitzva of eating matza, independent of </w:t>
      </w:r>
      <w:r w:rsidR="0041047A" w:rsidRPr="00F40206">
        <w:rPr>
          <w:rFonts w:asciiTheme="minorBidi" w:hAnsiTheme="minorBidi"/>
          <w:i/>
          <w:iCs/>
          <w:sz w:val="24"/>
          <w:szCs w:val="24"/>
        </w:rPr>
        <w:t xml:space="preserve">korban </w:t>
      </w:r>
      <w:r w:rsidRPr="00F40206">
        <w:rPr>
          <w:rFonts w:asciiTheme="minorBidi" w:hAnsiTheme="minorBidi"/>
          <w:i/>
          <w:iCs/>
          <w:sz w:val="24"/>
          <w:szCs w:val="24"/>
        </w:rPr>
        <w:t>Pesach</w:t>
      </w:r>
      <w:r w:rsidRPr="00F40206">
        <w:rPr>
          <w:rFonts w:asciiTheme="minorBidi" w:hAnsiTheme="minorBidi"/>
          <w:sz w:val="24"/>
          <w:szCs w:val="24"/>
        </w:rPr>
        <w:t>.</w:t>
      </w:r>
    </w:p>
    <w:p w14:paraId="4DFC8B6A"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000961B3" w14:textId="77777777"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lastRenderedPageBreak/>
        <w:t>Rambam, Laws of Chametz and Matza 6:10</w:t>
      </w:r>
    </w:p>
    <w:p w14:paraId="02F5AEE7" w14:textId="77777777" w:rsidR="00584771" w:rsidRDefault="0058477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Everyone is obligated in eating matza, even women…</w:t>
      </w:r>
    </w:p>
    <w:p w14:paraId="6C7D49BB"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2643811A" w14:textId="40D7B642"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This obligation means that women must eat </w:t>
      </w:r>
      <w:r w:rsidRPr="00F40206">
        <w:rPr>
          <w:rFonts w:asciiTheme="minorBidi" w:hAnsiTheme="minorBidi"/>
          <w:i/>
          <w:iCs/>
          <w:sz w:val="24"/>
          <w:szCs w:val="24"/>
        </w:rPr>
        <w:t>matza</w:t>
      </w:r>
      <w:r w:rsidRPr="00F40206">
        <w:rPr>
          <w:rFonts w:asciiTheme="minorBidi" w:hAnsiTheme="minorBidi"/>
          <w:sz w:val="24"/>
          <w:szCs w:val="24"/>
        </w:rPr>
        <w:t xml:space="preserve"> in all three of its manifestations at the </w:t>
      </w:r>
      <w:r w:rsidRPr="00F40206">
        <w:rPr>
          <w:rFonts w:asciiTheme="minorBidi" w:hAnsiTheme="minorBidi"/>
          <w:i/>
          <w:iCs/>
          <w:sz w:val="24"/>
          <w:szCs w:val="24"/>
        </w:rPr>
        <w:t>seder</w:t>
      </w:r>
      <w:r w:rsidRPr="00F40206">
        <w:rPr>
          <w:rFonts w:asciiTheme="minorBidi" w:hAnsiTheme="minorBidi"/>
          <w:sz w:val="24"/>
          <w:szCs w:val="24"/>
        </w:rPr>
        <w:t xml:space="preserve">: first, after the </w:t>
      </w:r>
      <w:r w:rsidRPr="00F40206">
        <w:rPr>
          <w:rFonts w:asciiTheme="minorBidi" w:hAnsiTheme="minorBidi"/>
          <w:i/>
          <w:iCs/>
          <w:sz w:val="24"/>
          <w:szCs w:val="24"/>
        </w:rPr>
        <w:t xml:space="preserve">beracha </w:t>
      </w:r>
      <w:r w:rsidRPr="00F40206">
        <w:rPr>
          <w:rFonts w:asciiTheme="minorBidi" w:hAnsiTheme="minorBidi"/>
          <w:sz w:val="24"/>
          <w:szCs w:val="24"/>
        </w:rPr>
        <w:t xml:space="preserve">on the mitzva of eating </w:t>
      </w:r>
      <w:r w:rsidRPr="00F40206">
        <w:rPr>
          <w:rFonts w:asciiTheme="minorBidi" w:hAnsiTheme="minorBidi"/>
          <w:i/>
          <w:iCs/>
          <w:sz w:val="24"/>
          <w:szCs w:val="24"/>
        </w:rPr>
        <w:t>matza</w:t>
      </w:r>
      <w:r w:rsidRPr="00F40206">
        <w:rPr>
          <w:rFonts w:asciiTheme="minorBidi" w:hAnsiTheme="minorBidi"/>
          <w:sz w:val="24"/>
          <w:szCs w:val="24"/>
        </w:rPr>
        <w:t xml:space="preserve">; second, along with </w:t>
      </w:r>
      <w:r w:rsidRPr="00F40206">
        <w:rPr>
          <w:rFonts w:asciiTheme="minorBidi" w:hAnsiTheme="minorBidi"/>
          <w:i/>
          <w:iCs/>
          <w:sz w:val="24"/>
          <w:szCs w:val="24"/>
        </w:rPr>
        <w:t>maror</w:t>
      </w:r>
      <w:r w:rsidRPr="00F40206">
        <w:rPr>
          <w:rFonts w:asciiTheme="minorBidi" w:hAnsiTheme="minorBidi"/>
          <w:sz w:val="24"/>
          <w:szCs w:val="24"/>
        </w:rPr>
        <w:t xml:space="preserve"> as a commemoration of eating </w:t>
      </w:r>
      <w:r w:rsidRPr="00F40206">
        <w:rPr>
          <w:rFonts w:asciiTheme="minorBidi" w:hAnsiTheme="minorBidi"/>
          <w:i/>
          <w:iCs/>
          <w:sz w:val="24"/>
          <w:szCs w:val="24"/>
        </w:rPr>
        <w:t>korban Pesach</w:t>
      </w:r>
      <w:r w:rsidRPr="00F40206">
        <w:rPr>
          <w:rFonts w:asciiTheme="minorBidi" w:hAnsiTheme="minorBidi"/>
          <w:sz w:val="24"/>
          <w:szCs w:val="24"/>
        </w:rPr>
        <w:t xml:space="preserve"> in </w:t>
      </w:r>
      <w:r w:rsidRPr="00F40206">
        <w:rPr>
          <w:rFonts w:asciiTheme="minorBidi" w:hAnsiTheme="minorBidi"/>
          <w:i/>
          <w:iCs/>
          <w:sz w:val="24"/>
          <w:szCs w:val="24"/>
        </w:rPr>
        <w:t>korech</w:t>
      </w:r>
      <w:r w:rsidRPr="00F40206">
        <w:rPr>
          <w:rFonts w:asciiTheme="minorBidi" w:hAnsiTheme="minorBidi"/>
          <w:sz w:val="24"/>
          <w:szCs w:val="24"/>
        </w:rPr>
        <w:t>; third, as further commemoration of the sacrifice, and possibly the chief fulfillment of the mitzva of matza,</w:t>
      </w:r>
      <w:r w:rsidRPr="00F40206">
        <w:rPr>
          <w:rStyle w:val="ab"/>
          <w:rFonts w:asciiTheme="minorBidi" w:hAnsiTheme="minorBidi"/>
          <w:sz w:val="24"/>
          <w:szCs w:val="24"/>
        </w:rPr>
        <w:footnoteReference w:id="1"/>
      </w:r>
      <w:r w:rsidRPr="00F40206">
        <w:rPr>
          <w:rFonts w:asciiTheme="minorBidi" w:hAnsiTheme="minorBidi"/>
          <w:sz w:val="24"/>
          <w:szCs w:val="24"/>
        </w:rPr>
        <w:t xml:space="preserve"> in the </w:t>
      </w:r>
      <w:r w:rsidRPr="00F40206">
        <w:rPr>
          <w:rFonts w:asciiTheme="minorBidi" w:hAnsiTheme="minorBidi"/>
          <w:i/>
          <w:iCs/>
          <w:sz w:val="24"/>
          <w:szCs w:val="24"/>
        </w:rPr>
        <w:t>afikoman</w:t>
      </w:r>
      <w:r w:rsidRPr="00F40206">
        <w:rPr>
          <w:rFonts w:asciiTheme="minorBidi" w:hAnsiTheme="minorBidi"/>
          <w:sz w:val="24"/>
          <w:szCs w:val="24"/>
        </w:rPr>
        <w:t>.</w:t>
      </w:r>
      <w:r w:rsidRPr="00F40206">
        <w:rPr>
          <w:rStyle w:val="ab"/>
          <w:rFonts w:asciiTheme="minorBidi" w:hAnsiTheme="minorBidi"/>
          <w:sz w:val="24"/>
          <w:szCs w:val="24"/>
        </w:rPr>
        <w:footnoteReference w:id="2"/>
      </w:r>
    </w:p>
    <w:p w14:paraId="1D827E2D"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06BC97E3" w14:textId="77777777" w:rsidR="00584771" w:rsidRDefault="00584771" w:rsidP="00F40206">
      <w:pPr>
        <w:pStyle w:val="SubQuote"/>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Maror</w:t>
      </w:r>
    </w:p>
    <w:p w14:paraId="322F45E9" w14:textId="77777777" w:rsidR="00F40206" w:rsidRPr="00F40206" w:rsidRDefault="00F40206" w:rsidP="00F40206">
      <w:pPr>
        <w:pStyle w:val="SubQuote"/>
        <w:widowControl w:val="0"/>
        <w:spacing w:after="0" w:line="240" w:lineRule="auto"/>
        <w:jc w:val="both"/>
        <w:rPr>
          <w:rFonts w:asciiTheme="minorBidi" w:hAnsiTheme="minorBidi" w:cstheme="minorBidi"/>
          <w:sz w:val="24"/>
          <w:szCs w:val="24"/>
        </w:rPr>
      </w:pPr>
    </w:p>
    <w:p w14:paraId="0C1B8DC6" w14:textId="4D27DF29"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i/>
          <w:iCs/>
          <w:sz w:val="24"/>
          <w:szCs w:val="24"/>
        </w:rPr>
        <w:t>Maror</w:t>
      </w:r>
      <w:r w:rsidRPr="00F40206">
        <w:rPr>
          <w:rFonts w:asciiTheme="minorBidi" w:hAnsiTheme="minorBidi"/>
          <w:sz w:val="24"/>
          <w:szCs w:val="24"/>
        </w:rPr>
        <w:t xml:space="preserve"> seems even more straightforward than </w:t>
      </w:r>
      <w:r w:rsidRPr="00F40206">
        <w:rPr>
          <w:rFonts w:asciiTheme="minorBidi" w:hAnsiTheme="minorBidi"/>
          <w:i/>
          <w:iCs/>
          <w:sz w:val="24"/>
          <w:szCs w:val="24"/>
        </w:rPr>
        <w:t>matza</w:t>
      </w:r>
      <w:r w:rsidRPr="00F40206">
        <w:rPr>
          <w:rFonts w:asciiTheme="minorBidi" w:hAnsiTheme="minorBidi"/>
          <w:sz w:val="24"/>
          <w:szCs w:val="24"/>
        </w:rPr>
        <w:t xml:space="preserve">, since the mitzva of today is still based on the sacrifice, in which women are obligated. Rashi adds that, even according to those who maintain that women are not obligated in </w:t>
      </w:r>
      <w:r w:rsidR="00887DBC" w:rsidRPr="00F40206">
        <w:rPr>
          <w:rFonts w:asciiTheme="minorBidi" w:hAnsiTheme="minorBidi"/>
          <w:i/>
          <w:iCs/>
          <w:sz w:val="24"/>
          <w:szCs w:val="24"/>
        </w:rPr>
        <w:t xml:space="preserve">korban </w:t>
      </w:r>
      <w:r w:rsidRPr="00F40206">
        <w:rPr>
          <w:rFonts w:asciiTheme="minorBidi" w:hAnsiTheme="minorBidi"/>
          <w:i/>
          <w:iCs/>
          <w:sz w:val="24"/>
          <w:szCs w:val="24"/>
        </w:rPr>
        <w:t>Pesach</w:t>
      </w:r>
      <w:r w:rsidRPr="00F40206">
        <w:rPr>
          <w:rFonts w:asciiTheme="minorBidi" w:hAnsiTheme="minorBidi"/>
          <w:sz w:val="24"/>
          <w:szCs w:val="24"/>
        </w:rPr>
        <w:t xml:space="preserve">, women today have the obligation to eat it because </w:t>
      </w:r>
      <w:r w:rsidRPr="00F40206">
        <w:rPr>
          <w:rFonts w:asciiTheme="minorBidi" w:hAnsiTheme="minorBidi"/>
          <w:i/>
          <w:iCs/>
          <w:sz w:val="24"/>
          <w:szCs w:val="24"/>
        </w:rPr>
        <w:t>maror</w:t>
      </w:r>
      <w:r w:rsidRPr="00F40206">
        <w:rPr>
          <w:rFonts w:asciiTheme="minorBidi" w:hAnsiTheme="minorBidi"/>
          <w:sz w:val="24"/>
          <w:szCs w:val="24"/>
        </w:rPr>
        <w:t xml:space="preserve"> always goes along with matza:</w:t>
      </w:r>
    </w:p>
    <w:p w14:paraId="77A708E3"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2294C452" w14:textId="7E4B629E" w:rsidR="00584771" w:rsidRPr="00F40206" w:rsidRDefault="0058477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Rashi </w:t>
      </w: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91b</w:t>
      </w:r>
      <w:r w:rsidR="00E75115" w:rsidRPr="00F40206">
        <w:rPr>
          <w:rFonts w:asciiTheme="minorBidi" w:hAnsiTheme="minorBidi" w:cstheme="minorBidi"/>
          <w:sz w:val="24"/>
          <w:szCs w:val="24"/>
        </w:rPr>
        <w:t>, s.v. Uch-shem</w:t>
      </w:r>
    </w:p>
    <w:p w14:paraId="403C2FFE" w14:textId="153E8146" w:rsidR="00584771" w:rsidRDefault="0041047A"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Just as with eating matza women are obligated – so too with </w:t>
      </w:r>
      <w:r w:rsidRPr="00F40206">
        <w:rPr>
          <w:rFonts w:asciiTheme="minorBidi" w:hAnsiTheme="minorBidi" w:cstheme="minorBidi"/>
          <w:i/>
          <w:iCs/>
          <w:sz w:val="24"/>
          <w:szCs w:val="24"/>
        </w:rPr>
        <w:t>maror</w:t>
      </w:r>
      <w:r w:rsidRPr="00F40206">
        <w:rPr>
          <w:rFonts w:asciiTheme="minorBidi" w:hAnsiTheme="minorBidi" w:cstheme="minorBidi"/>
          <w:sz w:val="24"/>
          <w:szCs w:val="24"/>
        </w:rPr>
        <w:t>.</w:t>
      </w:r>
    </w:p>
    <w:p w14:paraId="5E0CDC42"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6009F192" w14:textId="77777777"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Tur rules accordingly that women are obligated to eat </w:t>
      </w:r>
      <w:r w:rsidRPr="00F40206">
        <w:rPr>
          <w:rFonts w:asciiTheme="minorBidi" w:hAnsiTheme="minorBidi"/>
          <w:i/>
          <w:iCs/>
          <w:sz w:val="24"/>
          <w:szCs w:val="24"/>
        </w:rPr>
        <w:t>maror</w:t>
      </w:r>
      <w:r w:rsidRPr="00F40206">
        <w:rPr>
          <w:rFonts w:asciiTheme="minorBidi" w:hAnsiTheme="minorBidi"/>
          <w:sz w:val="24"/>
          <w:szCs w:val="24"/>
        </w:rPr>
        <w:t xml:space="preserve"> today:</w:t>
      </w:r>
    </w:p>
    <w:p w14:paraId="2E6AAA1E"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129045E6" w14:textId="79F08711" w:rsidR="009B3953" w:rsidRPr="00F40206" w:rsidRDefault="009B3953"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Tur OC 472</w:t>
      </w:r>
    </w:p>
    <w:p w14:paraId="031C9605" w14:textId="7DE49818" w:rsidR="00584771" w:rsidRDefault="0041047A"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Both men and women are obligated… in all the </w:t>
      </w:r>
      <w:r w:rsidRPr="00F40206">
        <w:rPr>
          <w:rFonts w:asciiTheme="minorBidi" w:hAnsiTheme="minorBidi" w:cstheme="minorBidi"/>
          <w:i/>
          <w:iCs/>
          <w:sz w:val="24"/>
          <w:szCs w:val="24"/>
        </w:rPr>
        <w:t>mitzvot</w:t>
      </w:r>
      <w:r w:rsidRPr="00F40206">
        <w:rPr>
          <w:rFonts w:asciiTheme="minorBidi" w:hAnsiTheme="minorBidi" w:cstheme="minorBidi"/>
          <w:sz w:val="24"/>
          <w:szCs w:val="24"/>
        </w:rPr>
        <w:t xml:space="preserve"> </w:t>
      </w:r>
      <w:r w:rsidR="009B3953" w:rsidRPr="00F40206">
        <w:rPr>
          <w:rFonts w:asciiTheme="minorBidi" w:hAnsiTheme="minorBidi" w:cstheme="minorBidi"/>
          <w:sz w:val="24"/>
          <w:szCs w:val="24"/>
        </w:rPr>
        <w:t xml:space="preserve">practiced </w:t>
      </w:r>
      <w:r w:rsidRPr="00F40206">
        <w:rPr>
          <w:rFonts w:asciiTheme="minorBidi" w:hAnsiTheme="minorBidi" w:cstheme="minorBidi"/>
          <w:sz w:val="24"/>
          <w:szCs w:val="24"/>
        </w:rPr>
        <w:t xml:space="preserve">on that night, such as matza and </w:t>
      </w:r>
      <w:r w:rsidRPr="00F40206">
        <w:rPr>
          <w:rFonts w:asciiTheme="minorBidi" w:hAnsiTheme="minorBidi" w:cstheme="minorBidi"/>
          <w:i/>
          <w:iCs/>
          <w:sz w:val="24"/>
          <w:szCs w:val="24"/>
        </w:rPr>
        <w:t>maror</w:t>
      </w:r>
      <w:r w:rsidRPr="00F40206">
        <w:rPr>
          <w:rFonts w:asciiTheme="minorBidi" w:hAnsiTheme="minorBidi" w:cstheme="minorBidi"/>
          <w:sz w:val="24"/>
          <w:szCs w:val="24"/>
        </w:rPr>
        <w:t>.</w:t>
      </w:r>
    </w:p>
    <w:p w14:paraId="4D0D0814"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7AB3EF6A" w14:textId="7052F963" w:rsidR="00584771" w:rsidRDefault="0058477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This is the practical halacha.</w:t>
      </w:r>
      <w:r w:rsidRPr="00F40206">
        <w:rPr>
          <w:rStyle w:val="ab"/>
          <w:rFonts w:asciiTheme="minorBidi" w:hAnsiTheme="minorBidi"/>
          <w:sz w:val="24"/>
          <w:szCs w:val="24"/>
        </w:rPr>
        <w:footnoteReference w:id="3"/>
      </w:r>
      <w:r w:rsidRPr="00F40206">
        <w:rPr>
          <w:rFonts w:asciiTheme="minorBidi" w:hAnsiTheme="minorBidi"/>
          <w:sz w:val="24"/>
          <w:szCs w:val="24"/>
        </w:rPr>
        <w:t xml:space="preserve"> Women are fully obligated in the </w:t>
      </w:r>
      <w:r w:rsidRPr="00F40206">
        <w:rPr>
          <w:rFonts w:asciiTheme="minorBidi" w:hAnsiTheme="minorBidi"/>
          <w:i/>
          <w:iCs/>
          <w:sz w:val="24"/>
          <w:szCs w:val="24"/>
        </w:rPr>
        <w:t>mitzvot</w:t>
      </w:r>
      <w:r w:rsidRPr="00F40206">
        <w:rPr>
          <w:rFonts w:asciiTheme="minorBidi" w:hAnsiTheme="minorBidi"/>
          <w:sz w:val="24"/>
          <w:szCs w:val="24"/>
        </w:rPr>
        <w:t xml:space="preserve"> of matza and </w:t>
      </w:r>
      <w:r w:rsidRPr="00F40206">
        <w:rPr>
          <w:rFonts w:asciiTheme="minorBidi" w:hAnsiTheme="minorBidi"/>
          <w:i/>
          <w:iCs/>
          <w:sz w:val="24"/>
          <w:szCs w:val="24"/>
        </w:rPr>
        <w:t>maror</w:t>
      </w:r>
      <w:r w:rsidRPr="00F40206">
        <w:rPr>
          <w:rFonts w:asciiTheme="minorBidi" w:hAnsiTheme="minorBidi"/>
          <w:sz w:val="24"/>
          <w:szCs w:val="24"/>
        </w:rPr>
        <w:t xml:space="preserve"> on </w:t>
      </w:r>
      <w:r w:rsidRPr="00F40206">
        <w:rPr>
          <w:rFonts w:asciiTheme="minorBidi" w:hAnsiTheme="minorBidi"/>
          <w:i/>
          <w:iCs/>
          <w:sz w:val="24"/>
          <w:szCs w:val="24"/>
        </w:rPr>
        <w:t>leil ha-seder</w:t>
      </w:r>
      <w:r w:rsidRPr="00F40206">
        <w:rPr>
          <w:rFonts w:asciiTheme="minorBidi" w:hAnsiTheme="minorBidi"/>
          <w:sz w:val="24"/>
          <w:szCs w:val="24"/>
        </w:rPr>
        <w:t>.</w:t>
      </w:r>
    </w:p>
    <w:p w14:paraId="07FBD68A"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7F11FF01" w14:textId="77777777" w:rsidR="00E41C21" w:rsidRDefault="00E41C21" w:rsidP="00F40206">
      <w:pPr>
        <w:pStyle w:val="1"/>
        <w:keepNext w:val="0"/>
        <w:keepLines w:val="0"/>
        <w:widowControl w:val="0"/>
        <w:bidi w:val="0"/>
        <w:spacing w:before="0" w:line="240" w:lineRule="auto"/>
        <w:jc w:val="both"/>
        <w:rPr>
          <w:rFonts w:asciiTheme="minorBidi" w:hAnsiTheme="minorBidi" w:cstheme="minorBidi"/>
          <w:sz w:val="24"/>
          <w:szCs w:val="24"/>
        </w:rPr>
      </w:pPr>
      <w:r w:rsidRPr="00F40206">
        <w:rPr>
          <w:rFonts w:asciiTheme="minorBidi" w:hAnsiTheme="minorBidi" w:cstheme="minorBidi"/>
          <w:sz w:val="24"/>
          <w:szCs w:val="24"/>
        </w:rPr>
        <w:t>Four Cups</w:t>
      </w:r>
    </w:p>
    <w:p w14:paraId="6362157E" w14:textId="77777777" w:rsidR="00F40206" w:rsidRPr="00F40206" w:rsidRDefault="00F40206" w:rsidP="00F40206">
      <w:pPr>
        <w:bidi w:val="0"/>
        <w:spacing w:after="0" w:line="240" w:lineRule="auto"/>
      </w:pPr>
    </w:p>
    <w:p w14:paraId="7070C00C" w14:textId="06CCC06B"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The Talmud</w:t>
      </w:r>
      <w:r w:rsidR="00CE621E" w:rsidRPr="00F40206">
        <w:rPr>
          <w:rFonts w:asciiTheme="minorBidi" w:hAnsiTheme="minorBidi"/>
          <w:sz w:val="24"/>
          <w:szCs w:val="24"/>
        </w:rPr>
        <w:t>, Rava</w:t>
      </w:r>
      <w:r w:rsidRPr="00F40206">
        <w:rPr>
          <w:rFonts w:asciiTheme="minorBidi" w:hAnsiTheme="minorBidi"/>
          <w:sz w:val="24"/>
          <w:szCs w:val="24"/>
        </w:rPr>
        <w:t xml:space="preserve"> </w:t>
      </w:r>
      <w:r w:rsidR="00884ED7" w:rsidRPr="00F40206">
        <w:rPr>
          <w:rFonts w:asciiTheme="minorBidi" w:hAnsiTheme="minorBidi"/>
          <w:sz w:val="24"/>
          <w:szCs w:val="24"/>
        </w:rPr>
        <w:t>mentions two different aspects of</w:t>
      </w:r>
      <w:r w:rsidRPr="00F40206">
        <w:rPr>
          <w:rFonts w:asciiTheme="minorBidi" w:hAnsiTheme="minorBidi"/>
          <w:sz w:val="24"/>
          <w:szCs w:val="24"/>
        </w:rPr>
        <w:t xml:space="preserve"> the four cups. </w:t>
      </w:r>
    </w:p>
    <w:p w14:paraId="44DF66CE"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7184898C"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117b</w:t>
      </w:r>
    </w:p>
    <w:p w14:paraId="049DC71C" w14:textId="21626B10" w:rsidR="00E41C21" w:rsidRDefault="00322BE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[Rava] </w:t>
      </w:r>
      <w:r w:rsidR="00E41C21" w:rsidRPr="00F40206">
        <w:rPr>
          <w:rFonts w:asciiTheme="minorBidi" w:hAnsiTheme="minorBidi" w:cstheme="minorBidi"/>
          <w:sz w:val="24"/>
          <w:szCs w:val="24"/>
        </w:rPr>
        <w:t>said to him: The rabbis established the four cups in the manner of freedom</w:t>
      </w:r>
      <w:r w:rsidR="00CE621E" w:rsidRPr="00F40206">
        <w:rPr>
          <w:rFonts w:asciiTheme="minorBidi" w:hAnsiTheme="minorBidi" w:cstheme="minorBidi"/>
          <w:sz w:val="24"/>
          <w:szCs w:val="24"/>
        </w:rPr>
        <w:t xml:space="preserve">; </w:t>
      </w:r>
      <w:r w:rsidRPr="00F40206">
        <w:rPr>
          <w:rFonts w:asciiTheme="minorBidi" w:hAnsiTheme="minorBidi" w:cstheme="minorBidi"/>
          <w:sz w:val="24"/>
          <w:szCs w:val="24"/>
        </w:rPr>
        <w:t>with each one, a</w:t>
      </w:r>
      <w:r w:rsidR="00E41C21" w:rsidRPr="00F40206">
        <w:rPr>
          <w:rFonts w:asciiTheme="minorBidi" w:hAnsiTheme="minorBidi" w:cstheme="minorBidi"/>
          <w:sz w:val="24"/>
          <w:szCs w:val="24"/>
        </w:rPr>
        <w:t xml:space="preserve"> person does a mitzva.</w:t>
      </w:r>
    </w:p>
    <w:p w14:paraId="4977B31E"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50D69E89" w14:textId="77777777" w:rsidR="00884ED7"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On the one hand, they express our freedom. Free, grateful, and joyous people drink wine.</w:t>
      </w:r>
    </w:p>
    <w:p w14:paraId="101F6E47"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33EC2B67" w14:textId="3A836B97"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On the other, each of the four </w:t>
      </w:r>
      <w:r w:rsidR="00884ED7" w:rsidRPr="00F40206">
        <w:rPr>
          <w:rFonts w:asciiTheme="minorBidi" w:hAnsiTheme="minorBidi"/>
          <w:sz w:val="24"/>
          <w:szCs w:val="24"/>
        </w:rPr>
        <w:t xml:space="preserve">cups imparts special significance to one of the recitations </w:t>
      </w:r>
      <w:r w:rsidRPr="00F40206">
        <w:rPr>
          <w:rFonts w:asciiTheme="minorBidi" w:hAnsiTheme="minorBidi"/>
          <w:sz w:val="24"/>
          <w:szCs w:val="24"/>
        </w:rPr>
        <w:t xml:space="preserve">of the </w:t>
      </w:r>
      <w:r w:rsidR="003655A4" w:rsidRPr="00F40206">
        <w:rPr>
          <w:rFonts w:asciiTheme="minorBidi" w:hAnsiTheme="minorBidi"/>
          <w:i/>
          <w:iCs/>
          <w:sz w:val="24"/>
          <w:szCs w:val="24"/>
        </w:rPr>
        <w:t>seder</w:t>
      </w:r>
      <w:r w:rsidRPr="00F40206">
        <w:rPr>
          <w:rFonts w:asciiTheme="minorBidi" w:hAnsiTheme="minorBidi"/>
          <w:sz w:val="24"/>
          <w:szCs w:val="24"/>
        </w:rPr>
        <w:t xml:space="preserve">: (1) </w:t>
      </w:r>
      <w:r w:rsidRPr="00F40206">
        <w:rPr>
          <w:rFonts w:asciiTheme="minorBidi" w:hAnsiTheme="minorBidi"/>
          <w:i/>
          <w:iCs/>
          <w:sz w:val="24"/>
          <w:szCs w:val="24"/>
        </w:rPr>
        <w:t>kiddush</w:t>
      </w:r>
      <w:r w:rsidRPr="00F40206">
        <w:rPr>
          <w:rFonts w:asciiTheme="minorBidi" w:hAnsiTheme="minorBidi"/>
          <w:sz w:val="24"/>
          <w:szCs w:val="24"/>
        </w:rPr>
        <w:t xml:space="preserve">, (2) </w:t>
      </w:r>
      <w:r w:rsidRPr="00F40206">
        <w:rPr>
          <w:rFonts w:asciiTheme="minorBidi" w:hAnsiTheme="minorBidi"/>
          <w:i/>
          <w:iCs/>
          <w:sz w:val="24"/>
          <w:szCs w:val="24"/>
        </w:rPr>
        <w:t>maggid</w:t>
      </w:r>
      <w:r w:rsidRPr="00F40206">
        <w:rPr>
          <w:rFonts w:asciiTheme="minorBidi" w:hAnsiTheme="minorBidi"/>
          <w:sz w:val="24"/>
          <w:szCs w:val="24"/>
        </w:rPr>
        <w:t xml:space="preserve"> (telling the story, also known as </w:t>
      </w:r>
      <w:r w:rsidRPr="00F40206">
        <w:rPr>
          <w:rFonts w:asciiTheme="minorBidi" w:hAnsiTheme="minorBidi"/>
          <w:i/>
          <w:iCs/>
          <w:sz w:val="24"/>
          <w:szCs w:val="24"/>
        </w:rPr>
        <w:t>sippur yetzi'at mitzrayim</w:t>
      </w:r>
      <w:r w:rsidRPr="00F40206">
        <w:rPr>
          <w:rFonts w:asciiTheme="minorBidi" w:hAnsiTheme="minorBidi"/>
          <w:sz w:val="24"/>
          <w:szCs w:val="24"/>
        </w:rPr>
        <w:t xml:space="preserve">, (3) </w:t>
      </w:r>
      <w:r w:rsidRPr="00F40206">
        <w:rPr>
          <w:rFonts w:asciiTheme="minorBidi" w:hAnsiTheme="minorBidi"/>
          <w:i/>
          <w:iCs/>
          <w:sz w:val="24"/>
          <w:szCs w:val="24"/>
        </w:rPr>
        <w:t>birkat ha-mazon</w:t>
      </w:r>
      <w:r w:rsidRPr="00F40206">
        <w:rPr>
          <w:rFonts w:asciiTheme="minorBidi" w:hAnsiTheme="minorBidi"/>
          <w:sz w:val="24"/>
          <w:szCs w:val="24"/>
        </w:rPr>
        <w:t xml:space="preserve">, and (4) </w:t>
      </w:r>
      <w:r w:rsidRPr="00F40206">
        <w:rPr>
          <w:rFonts w:asciiTheme="minorBidi" w:hAnsiTheme="minorBidi"/>
          <w:i/>
          <w:iCs/>
          <w:sz w:val="24"/>
          <w:szCs w:val="24"/>
        </w:rPr>
        <w:t>hallel</w:t>
      </w:r>
      <w:r w:rsidRPr="00F40206">
        <w:rPr>
          <w:rFonts w:asciiTheme="minorBidi" w:hAnsiTheme="minorBidi"/>
          <w:sz w:val="24"/>
          <w:szCs w:val="24"/>
        </w:rPr>
        <w:t>.</w:t>
      </w:r>
    </w:p>
    <w:p w14:paraId="20D64E3F"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59BFF0A6" w14:textId="57B2B24C"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A </w:t>
      </w:r>
      <w:r w:rsidRPr="00F40206">
        <w:rPr>
          <w:rFonts w:asciiTheme="minorBidi" w:hAnsiTheme="minorBidi"/>
          <w:i/>
          <w:iCs/>
          <w:sz w:val="24"/>
          <w:szCs w:val="24"/>
        </w:rPr>
        <w:t>baraita</w:t>
      </w:r>
      <w:r w:rsidRPr="00F40206">
        <w:rPr>
          <w:rFonts w:asciiTheme="minorBidi" w:hAnsiTheme="minorBidi"/>
          <w:sz w:val="24"/>
          <w:szCs w:val="24"/>
        </w:rPr>
        <w:t xml:space="preserve"> obligates women in the mitzva of drinking the four cups:</w:t>
      </w:r>
    </w:p>
    <w:p w14:paraId="5884800E"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337FEC65"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108b</w:t>
      </w:r>
    </w:p>
    <w:p w14:paraId="4D9C9B3C" w14:textId="77777777"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Our rabbis taught: Everyone is obligated in these four cups, both men and women…</w:t>
      </w:r>
    </w:p>
    <w:p w14:paraId="6E3189A0"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0BFC1DA6" w14:textId="142452C0"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Rabbi Yehoshua ben Levi echoes this ruling, explaining that women's obligation </w:t>
      </w:r>
      <w:r w:rsidR="003655A4" w:rsidRPr="00F40206">
        <w:rPr>
          <w:rFonts w:asciiTheme="minorBidi" w:hAnsiTheme="minorBidi"/>
          <w:sz w:val="24"/>
          <w:szCs w:val="24"/>
        </w:rPr>
        <w:t>derives from</w:t>
      </w:r>
      <w:r w:rsidRPr="00F40206">
        <w:rPr>
          <w:rFonts w:asciiTheme="minorBidi" w:hAnsiTheme="minorBidi"/>
          <w:sz w:val="24"/>
          <w:szCs w:val="24"/>
        </w:rPr>
        <w:t xml:space="preserve"> the halachic </w:t>
      </w:r>
      <w:hyperlink r:id="rId10" w:history="1">
        <w:r w:rsidRPr="00F40206">
          <w:rPr>
            <w:rStyle w:val="Hyperlink"/>
            <w:rFonts w:asciiTheme="minorBidi" w:hAnsiTheme="minorBidi"/>
            <w:sz w:val="24"/>
            <w:szCs w:val="24"/>
          </w:rPr>
          <w:t>principle of inclusion in the miracle</w:t>
        </w:r>
      </w:hyperlink>
      <w:r w:rsidR="00373FC0" w:rsidRPr="00F40206">
        <w:rPr>
          <w:rFonts w:asciiTheme="minorBidi" w:hAnsiTheme="minorBidi"/>
          <w:sz w:val="24"/>
          <w:szCs w:val="24"/>
        </w:rPr>
        <w:t xml:space="preserve"> (</w:t>
      </w:r>
      <w:r w:rsidR="00373FC0" w:rsidRPr="00F40206">
        <w:rPr>
          <w:rFonts w:asciiTheme="minorBidi" w:hAnsiTheme="minorBidi"/>
          <w:i/>
          <w:iCs/>
          <w:sz w:val="24"/>
          <w:szCs w:val="24"/>
        </w:rPr>
        <w:t>af hen</w:t>
      </w:r>
      <w:r w:rsidR="00373FC0" w:rsidRPr="00F40206">
        <w:rPr>
          <w:rFonts w:asciiTheme="minorBidi" w:hAnsiTheme="minorBidi"/>
          <w:sz w:val="24"/>
          <w:szCs w:val="24"/>
        </w:rPr>
        <w:t>)</w:t>
      </w:r>
      <w:r w:rsidR="00D04659" w:rsidRPr="00F40206">
        <w:rPr>
          <w:rStyle w:val="ab"/>
          <w:rFonts w:asciiTheme="minorBidi" w:hAnsiTheme="minorBidi"/>
          <w:sz w:val="24"/>
          <w:szCs w:val="24"/>
        </w:rPr>
        <w:footnoteReference w:id="4"/>
      </w:r>
      <w:r w:rsidRPr="00F40206">
        <w:rPr>
          <w:rFonts w:asciiTheme="minorBidi" w:hAnsiTheme="minorBidi"/>
          <w:sz w:val="24"/>
          <w:szCs w:val="24"/>
        </w:rPr>
        <w:t xml:space="preserve">. </w:t>
      </w:r>
    </w:p>
    <w:p w14:paraId="7D79B895"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00DCBC75"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108a</w:t>
      </w:r>
    </w:p>
    <w:p w14:paraId="2F367A7E" w14:textId="76A76905"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Rabbi Yehoshua ben Levi said: Women are obligated in these four cups, for they </w:t>
      </w:r>
      <w:r w:rsidR="00D04659" w:rsidRPr="00F40206">
        <w:rPr>
          <w:rFonts w:asciiTheme="minorBidi" w:hAnsiTheme="minorBidi" w:cstheme="minorBidi"/>
          <w:sz w:val="24"/>
          <w:szCs w:val="24"/>
        </w:rPr>
        <w:t>indeed/</w:t>
      </w:r>
      <w:r w:rsidRPr="00F40206">
        <w:rPr>
          <w:rFonts w:asciiTheme="minorBidi" w:hAnsiTheme="minorBidi" w:cstheme="minorBidi"/>
          <w:sz w:val="24"/>
          <w:szCs w:val="24"/>
        </w:rPr>
        <w:t xml:space="preserve">too </w:t>
      </w:r>
      <w:r w:rsidR="00373FC0" w:rsidRPr="00F40206">
        <w:rPr>
          <w:rFonts w:asciiTheme="minorBidi" w:hAnsiTheme="minorBidi" w:cstheme="minorBidi"/>
          <w:sz w:val="24"/>
          <w:szCs w:val="24"/>
        </w:rPr>
        <w:t>(</w:t>
      </w:r>
      <w:r w:rsidR="00373FC0" w:rsidRPr="00F40206">
        <w:rPr>
          <w:rFonts w:asciiTheme="minorBidi" w:hAnsiTheme="minorBidi" w:cstheme="minorBidi"/>
          <w:i/>
          <w:iCs/>
          <w:sz w:val="24"/>
          <w:szCs w:val="24"/>
        </w:rPr>
        <w:t>af hen</w:t>
      </w:r>
      <w:r w:rsidR="00373FC0" w:rsidRPr="00F40206">
        <w:rPr>
          <w:rFonts w:asciiTheme="minorBidi" w:hAnsiTheme="minorBidi" w:cstheme="minorBidi"/>
          <w:sz w:val="24"/>
          <w:szCs w:val="24"/>
        </w:rPr>
        <w:t xml:space="preserve">) </w:t>
      </w:r>
      <w:r w:rsidRPr="00F40206">
        <w:rPr>
          <w:rFonts w:asciiTheme="minorBidi" w:hAnsiTheme="minorBidi" w:cstheme="minorBidi"/>
          <w:sz w:val="24"/>
          <w:szCs w:val="24"/>
        </w:rPr>
        <w:t>were part of that miracle.</w:t>
      </w:r>
    </w:p>
    <w:p w14:paraId="41AB16E7"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5F84E0FD" w14:textId="5B9A6F9D" w:rsidR="009922D4" w:rsidRDefault="00FD6259"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How is </w:t>
      </w:r>
      <w:r w:rsidR="00373FC0" w:rsidRPr="00F40206">
        <w:rPr>
          <w:rFonts w:asciiTheme="minorBidi" w:hAnsiTheme="minorBidi"/>
          <w:sz w:val="24"/>
          <w:szCs w:val="24"/>
        </w:rPr>
        <w:t xml:space="preserve">this principle </w:t>
      </w:r>
      <w:r w:rsidRPr="00F40206">
        <w:rPr>
          <w:rFonts w:asciiTheme="minorBidi" w:hAnsiTheme="minorBidi"/>
          <w:sz w:val="24"/>
          <w:szCs w:val="24"/>
        </w:rPr>
        <w:t xml:space="preserve">relevant for </w:t>
      </w:r>
      <w:r w:rsidR="00373FC0" w:rsidRPr="00F40206">
        <w:rPr>
          <w:rFonts w:asciiTheme="minorBidi" w:hAnsiTheme="minorBidi"/>
          <w:sz w:val="24"/>
          <w:szCs w:val="24"/>
        </w:rPr>
        <w:t>the four cups</w:t>
      </w:r>
      <w:r w:rsidRPr="00F40206">
        <w:rPr>
          <w:rFonts w:asciiTheme="minorBidi" w:hAnsiTheme="minorBidi"/>
          <w:sz w:val="24"/>
          <w:szCs w:val="24"/>
        </w:rPr>
        <w:t>? Drinking wine ensure</w:t>
      </w:r>
      <w:r w:rsidR="003B7503" w:rsidRPr="00F40206">
        <w:rPr>
          <w:rFonts w:asciiTheme="minorBidi" w:hAnsiTheme="minorBidi"/>
          <w:sz w:val="24"/>
          <w:szCs w:val="24"/>
        </w:rPr>
        <w:t>s</w:t>
      </w:r>
      <w:r w:rsidRPr="00F40206">
        <w:rPr>
          <w:rFonts w:asciiTheme="minorBidi" w:hAnsiTheme="minorBidi"/>
          <w:sz w:val="24"/>
          <w:szCs w:val="24"/>
        </w:rPr>
        <w:t xml:space="preserve"> that each </w:t>
      </w:r>
      <w:r w:rsidR="009922D4" w:rsidRPr="00F40206">
        <w:rPr>
          <w:rFonts w:asciiTheme="minorBidi" w:hAnsiTheme="minorBidi"/>
          <w:sz w:val="24"/>
          <w:szCs w:val="24"/>
        </w:rPr>
        <w:t>participant in</w:t>
      </w:r>
      <w:r w:rsidRPr="00F40206">
        <w:rPr>
          <w:rFonts w:asciiTheme="minorBidi" w:hAnsiTheme="minorBidi"/>
          <w:sz w:val="24"/>
          <w:szCs w:val="24"/>
        </w:rPr>
        <w:t xml:space="preserve"> the seder </w:t>
      </w:r>
      <w:r w:rsidR="009922D4" w:rsidRPr="00F40206">
        <w:rPr>
          <w:rFonts w:asciiTheme="minorBidi" w:hAnsiTheme="minorBidi"/>
          <w:sz w:val="24"/>
          <w:szCs w:val="24"/>
        </w:rPr>
        <w:t>feels that he or she is a free person</w:t>
      </w:r>
      <w:r w:rsidRPr="00F40206">
        <w:rPr>
          <w:rFonts w:asciiTheme="minorBidi" w:hAnsiTheme="minorBidi"/>
          <w:sz w:val="24"/>
          <w:szCs w:val="24"/>
        </w:rPr>
        <w:t xml:space="preserve">, commemorating </w:t>
      </w:r>
      <w:r w:rsidR="00E41C21" w:rsidRPr="00F40206">
        <w:rPr>
          <w:rFonts w:asciiTheme="minorBidi" w:hAnsiTheme="minorBidi"/>
          <w:sz w:val="24"/>
          <w:szCs w:val="24"/>
        </w:rPr>
        <w:t xml:space="preserve">the miracle of </w:t>
      </w:r>
      <w:r w:rsidR="00373FC0" w:rsidRPr="00F40206">
        <w:rPr>
          <w:rFonts w:asciiTheme="minorBidi" w:hAnsiTheme="minorBidi"/>
          <w:sz w:val="24"/>
          <w:szCs w:val="24"/>
        </w:rPr>
        <w:t>our liberation</w:t>
      </w:r>
      <w:r w:rsidR="00E41C21" w:rsidRPr="00F40206">
        <w:rPr>
          <w:rFonts w:asciiTheme="minorBidi" w:hAnsiTheme="minorBidi"/>
          <w:sz w:val="24"/>
          <w:szCs w:val="24"/>
        </w:rPr>
        <w:t>.</w:t>
      </w:r>
    </w:p>
    <w:p w14:paraId="4EB8AFC1"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4E30C952" w14:textId="3500D943" w:rsidR="009922D4" w:rsidRDefault="009922D4"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Deracheha Contributing Editor Shayna Goldberg connects the seder’s tangible experiences of freedom, such as the four cups, to the significance of freedom itself</w:t>
      </w:r>
      <w:r w:rsidR="00E75115" w:rsidRPr="00F40206">
        <w:rPr>
          <w:rFonts w:asciiTheme="minorBidi" w:hAnsiTheme="minorBidi"/>
          <w:sz w:val="24"/>
          <w:szCs w:val="24"/>
        </w:rPr>
        <w:t>:</w:t>
      </w:r>
      <w:r w:rsidRPr="00F40206">
        <w:rPr>
          <w:rStyle w:val="ab"/>
          <w:rFonts w:asciiTheme="minorBidi" w:hAnsiTheme="minorBidi"/>
          <w:sz w:val="24"/>
          <w:szCs w:val="24"/>
        </w:rPr>
        <w:footnoteReference w:id="5"/>
      </w:r>
    </w:p>
    <w:p w14:paraId="1E3B512A"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1F0FE757" w14:textId="49B52A6A" w:rsidR="00E75115" w:rsidRPr="00F40206" w:rsidRDefault="00E75115"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Shayna Goldberg, "Celebrating Freedom in a Postmodern Age." Times of Israel</w:t>
      </w:r>
    </w:p>
    <w:p w14:paraId="58061122" w14:textId="1A8D1133" w:rsidR="00E41C21" w:rsidRDefault="009922D4"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We were liberated and set free from the slavery of Egypt only to become the servants of God a few weeks later. We were given the freedom to be commanded. The freedom to choose the meaningful life we want to live....the seder night is all about experience. It is full of eating, smelling, and acting, and, ultimately, feeling as if we ourselves left Egypt. It is not hard to understand why Pesach is one of the most widely observed Jewish holidays, for experience is often what connects us more to meaning than does doctrine, philosophy or even revelation.</w:t>
      </w:r>
      <w:r w:rsidR="00E41C21" w:rsidRPr="00F40206">
        <w:rPr>
          <w:rFonts w:asciiTheme="minorBidi" w:hAnsiTheme="minorBidi" w:cstheme="minorBidi"/>
          <w:sz w:val="24"/>
          <w:szCs w:val="24"/>
        </w:rPr>
        <w:t xml:space="preserve"> </w:t>
      </w:r>
    </w:p>
    <w:p w14:paraId="64A567C3"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7BCC3720" w14:textId="77777777"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Rashi notes here that the merit of the righteous women in Egypt precipitated the miracle.</w:t>
      </w:r>
    </w:p>
    <w:p w14:paraId="388A83D3"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4FCC6D49"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Rashi </w:t>
      </w: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108b, s.v. </w:t>
      </w:r>
      <w:r w:rsidRPr="00F40206">
        <w:rPr>
          <w:rFonts w:asciiTheme="minorBidi" w:hAnsiTheme="minorBidi" w:cstheme="minorBidi"/>
          <w:i/>
          <w:iCs/>
          <w:sz w:val="24"/>
          <w:szCs w:val="24"/>
        </w:rPr>
        <w:t>She-af</w:t>
      </w:r>
    </w:p>
    <w:p w14:paraId="70896F32" w14:textId="2A521DC9"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They </w:t>
      </w:r>
      <w:r w:rsidR="00FD6259" w:rsidRPr="00F40206">
        <w:rPr>
          <w:rFonts w:asciiTheme="minorBidi" w:hAnsiTheme="minorBidi" w:cstheme="minorBidi"/>
          <w:sz w:val="24"/>
          <w:szCs w:val="24"/>
        </w:rPr>
        <w:t xml:space="preserve">indeed </w:t>
      </w:r>
      <w:r w:rsidRPr="00F40206">
        <w:rPr>
          <w:rFonts w:asciiTheme="minorBidi" w:hAnsiTheme="minorBidi" w:cstheme="minorBidi"/>
          <w:sz w:val="24"/>
          <w:szCs w:val="24"/>
        </w:rPr>
        <w:t>were part of that miracle – as we say (</w:t>
      </w:r>
      <w:r w:rsidRPr="00F40206">
        <w:rPr>
          <w:rFonts w:asciiTheme="minorBidi" w:hAnsiTheme="minorBidi" w:cstheme="minorBidi"/>
          <w:i/>
          <w:iCs/>
          <w:sz w:val="24"/>
          <w:szCs w:val="24"/>
        </w:rPr>
        <w:t>Sota</w:t>
      </w:r>
      <w:r w:rsidRPr="00F40206">
        <w:rPr>
          <w:rFonts w:asciiTheme="minorBidi" w:hAnsiTheme="minorBidi" w:cstheme="minorBidi"/>
          <w:sz w:val="24"/>
          <w:szCs w:val="24"/>
        </w:rPr>
        <w:t xml:space="preserve"> 11b) in the merit of the righteous women of that generation they were redeemed; and similarly regarding </w:t>
      </w:r>
      <w:r w:rsidRPr="00F40206">
        <w:rPr>
          <w:rFonts w:asciiTheme="minorBidi" w:hAnsiTheme="minorBidi" w:cstheme="minorBidi"/>
          <w:i/>
          <w:iCs/>
          <w:sz w:val="24"/>
          <w:szCs w:val="24"/>
        </w:rPr>
        <w:t>megilla</w:t>
      </w:r>
      <w:r w:rsidRPr="00F40206">
        <w:rPr>
          <w:rFonts w:asciiTheme="minorBidi" w:hAnsiTheme="minorBidi" w:cstheme="minorBidi"/>
          <w:sz w:val="24"/>
          <w:szCs w:val="24"/>
        </w:rPr>
        <w:t xml:space="preserve"> reading we also say thus, because they were redeemed through Esther, and similarly regarding the Chanuka light in Tractate </w:t>
      </w:r>
      <w:r w:rsidRPr="00F40206">
        <w:rPr>
          <w:rFonts w:asciiTheme="minorBidi" w:hAnsiTheme="minorBidi" w:cstheme="minorBidi"/>
          <w:i/>
          <w:iCs/>
          <w:sz w:val="24"/>
          <w:szCs w:val="24"/>
        </w:rPr>
        <w:t>Shabbat</w:t>
      </w:r>
      <w:r w:rsidRPr="00F40206">
        <w:rPr>
          <w:rFonts w:asciiTheme="minorBidi" w:hAnsiTheme="minorBidi" w:cstheme="minorBidi"/>
          <w:sz w:val="24"/>
          <w:szCs w:val="24"/>
        </w:rPr>
        <w:t xml:space="preserve"> (23a).</w:t>
      </w:r>
    </w:p>
    <w:p w14:paraId="34F00347"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637BBDA9" w14:textId="2A6AC215" w:rsidR="00E41C21" w:rsidRDefault="00E41C21" w:rsidP="00F40206">
      <w:pPr>
        <w:pStyle w:val="HashkafahTitle"/>
        <w:keepNext w:val="0"/>
        <w:keepLines w:val="0"/>
        <w:widowControl w:val="0"/>
        <w:spacing w:before="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Does the </w:t>
      </w:r>
      <w:r w:rsidR="00373FC0" w:rsidRPr="00F40206">
        <w:rPr>
          <w:rFonts w:asciiTheme="minorBidi" w:hAnsiTheme="minorBidi" w:cstheme="minorBidi"/>
          <w:sz w:val="24"/>
          <w:szCs w:val="24"/>
        </w:rPr>
        <w:t>s</w:t>
      </w:r>
      <w:r w:rsidRPr="00F40206">
        <w:rPr>
          <w:rFonts w:asciiTheme="minorBidi" w:hAnsiTheme="minorBidi" w:cstheme="minorBidi"/>
          <w:sz w:val="24"/>
          <w:szCs w:val="24"/>
        </w:rPr>
        <w:t>eder recognize the role women played in the miracle of the Exodus?</w:t>
      </w:r>
    </w:p>
    <w:p w14:paraId="7E3AE828" w14:textId="77777777" w:rsidR="00F40206" w:rsidRPr="00F40206" w:rsidRDefault="00F40206" w:rsidP="00F40206">
      <w:pPr>
        <w:pStyle w:val="HashkafahTitle"/>
        <w:keepNext w:val="0"/>
        <w:keepLines w:val="0"/>
        <w:widowControl w:val="0"/>
        <w:spacing w:before="0" w:line="240" w:lineRule="auto"/>
        <w:jc w:val="both"/>
        <w:rPr>
          <w:rFonts w:asciiTheme="minorBidi" w:hAnsiTheme="minorBidi" w:cstheme="minorBidi"/>
          <w:color w:val="auto"/>
          <w:sz w:val="24"/>
          <w:szCs w:val="24"/>
        </w:rPr>
      </w:pPr>
    </w:p>
    <w:p w14:paraId="1D27D6D6" w14:textId="5CA47139" w:rsidR="00E41C21" w:rsidRDefault="00E41C21" w:rsidP="00F40206">
      <w:pPr>
        <w:pStyle w:val="HashkafahText"/>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In general, the </w:t>
      </w:r>
      <w:r w:rsidR="00373FC0" w:rsidRPr="00F40206">
        <w:rPr>
          <w:rFonts w:asciiTheme="minorBidi" w:hAnsiTheme="minorBidi" w:cstheme="minorBidi"/>
          <w:sz w:val="24"/>
          <w:szCs w:val="24"/>
        </w:rPr>
        <w:t xml:space="preserve">seder </w:t>
      </w:r>
      <w:r w:rsidRPr="00F40206">
        <w:rPr>
          <w:rFonts w:asciiTheme="minorBidi" w:hAnsiTheme="minorBidi" w:cstheme="minorBidi"/>
          <w:sz w:val="24"/>
          <w:szCs w:val="24"/>
        </w:rPr>
        <w:t xml:space="preserve">is much more about God and the Jewish people than </w:t>
      </w:r>
      <w:r w:rsidRPr="00F40206">
        <w:rPr>
          <w:rFonts w:asciiTheme="minorBidi" w:hAnsiTheme="minorBidi" w:cstheme="minorBidi"/>
          <w:sz w:val="24"/>
          <w:szCs w:val="24"/>
        </w:rPr>
        <w:lastRenderedPageBreak/>
        <w:t xml:space="preserve">about any specific person's contributions to the process of redemption. Even Moshe Rabbeinu is hardly mentioned in the haggada. </w:t>
      </w:r>
    </w:p>
    <w:p w14:paraId="76BA9B86" w14:textId="77777777" w:rsidR="00F40206" w:rsidRPr="00F40206" w:rsidRDefault="00F40206" w:rsidP="00F40206">
      <w:pPr>
        <w:pStyle w:val="HashkafahText"/>
        <w:widowControl w:val="0"/>
        <w:spacing w:after="0" w:line="240" w:lineRule="auto"/>
        <w:jc w:val="both"/>
        <w:rPr>
          <w:rFonts w:asciiTheme="minorBidi" w:hAnsiTheme="minorBidi" w:cstheme="minorBidi"/>
          <w:sz w:val="24"/>
          <w:szCs w:val="24"/>
        </w:rPr>
      </w:pPr>
    </w:p>
    <w:p w14:paraId="1C698C70" w14:textId="2B98907E" w:rsidR="00E41C21" w:rsidRDefault="00E41C21" w:rsidP="00F40206">
      <w:pPr>
        <w:pStyle w:val="HashkafahText"/>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Still, women do figure in the symbolism of the Seder through the mitzva of </w:t>
      </w:r>
      <w:r w:rsidRPr="00F40206">
        <w:rPr>
          <w:rFonts w:asciiTheme="minorBidi" w:hAnsiTheme="minorBidi" w:cstheme="minorBidi"/>
          <w:i w:val="0"/>
          <w:iCs w:val="0"/>
          <w:sz w:val="24"/>
          <w:szCs w:val="24"/>
        </w:rPr>
        <w:t>charoset</w:t>
      </w:r>
      <w:r w:rsidRPr="00F40206">
        <w:rPr>
          <w:rFonts w:asciiTheme="minorBidi" w:hAnsiTheme="minorBidi" w:cstheme="minorBidi"/>
          <w:sz w:val="24"/>
          <w:szCs w:val="24"/>
        </w:rPr>
        <w:t>, which is eaten with maror.</w:t>
      </w:r>
    </w:p>
    <w:p w14:paraId="6FED509F" w14:textId="77777777" w:rsidR="00F40206" w:rsidRPr="00F40206" w:rsidRDefault="00F40206" w:rsidP="00F40206">
      <w:pPr>
        <w:pStyle w:val="HashkafahText"/>
        <w:widowControl w:val="0"/>
        <w:spacing w:after="0" w:line="240" w:lineRule="auto"/>
        <w:jc w:val="both"/>
        <w:rPr>
          <w:rFonts w:asciiTheme="minorBidi" w:hAnsiTheme="minorBidi" w:cstheme="minorBidi"/>
          <w:sz w:val="24"/>
          <w:szCs w:val="24"/>
        </w:rPr>
      </w:pPr>
    </w:p>
    <w:p w14:paraId="183D5D1C" w14:textId="7F998C86" w:rsidR="00E41C21" w:rsidRDefault="00FD6259" w:rsidP="00F40206">
      <w:pPr>
        <w:pStyle w:val="HashkafahText"/>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T</w:t>
      </w:r>
      <w:r w:rsidR="00E41C21" w:rsidRPr="00F40206">
        <w:rPr>
          <w:rFonts w:asciiTheme="minorBidi" w:hAnsiTheme="minorBidi" w:cstheme="minorBidi"/>
          <w:sz w:val="24"/>
          <w:szCs w:val="24"/>
        </w:rPr>
        <w:t xml:space="preserve">he Talmud suggests two reasons why </w:t>
      </w:r>
      <w:r w:rsidRPr="00F40206">
        <w:rPr>
          <w:rFonts w:asciiTheme="minorBidi" w:hAnsiTheme="minorBidi" w:cstheme="minorBidi"/>
          <w:sz w:val="24"/>
          <w:szCs w:val="24"/>
        </w:rPr>
        <w:t xml:space="preserve">charoset </w:t>
      </w:r>
      <w:r w:rsidR="00E41C21" w:rsidRPr="00F40206">
        <w:rPr>
          <w:rFonts w:asciiTheme="minorBidi" w:hAnsiTheme="minorBidi" w:cstheme="minorBidi"/>
          <w:sz w:val="24"/>
          <w:szCs w:val="24"/>
        </w:rPr>
        <w:t xml:space="preserve">should be </w:t>
      </w:r>
      <w:r w:rsidRPr="00F40206">
        <w:rPr>
          <w:rFonts w:asciiTheme="minorBidi" w:hAnsiTheme="minorBidi" w:cstheme="minorBidi"/>
          <w:sz w:val="24"/>
          <w:szCs w:val="24"/>
        </w:rPr>
        <w:t>considered an independent mitzva</w:t>
      </w:r>
      <w:r w:rsidR="00E41C21" w:rsidRPr="00F40206">
        <w:rPr>
          <w:rFonts w:asciiTheme="minorBidi" w:hAnsiTheme="minorBidi" w:cstheme="minorBidi"/>
          <w:sz w:val="24"/>
          <w:szCs w:val="24"/>
        </w:rPr>
        <w:t xml:space="preserve">, each </w:t>
      </w:r>
      <w:r w:rsidR="003655A4" w:rsidRPr="00F40206">
        <w:rPr>
          <w:rFonts w:asciiTheme="minorBidi" w:hAnsiTheme="minorBidi" w:cstheme="minorBidi"/>
          <w:sz w:val="24"/>
          <w:szCs w:val="24"/>
        </w:rPr>
        <w:t>with implications for</w:t>
      </w:r>
      <w:r w:rsidR="00E41C21" w:rsidRPr="00F40206">
        <w:rPr>
          <w:rFonts w:asciiTheme="minorBidi" w:hAnsiTheme="minorBidi" w:cstheme="minorBidi"/>
          <w:sz w:val="24"/>
          <w:szCs w:val="24"/>
        </w:rPr>
        <w:t xml:space="preserve"> </w:t>
      </w:r>
      <w:r w:rsidRPr="00F40206">
        <w:rPr>
          <w:rFonts w:asciiTheme="minorBidi" w:hAnsiTheme="minorBidi" w:cstheme="minorBidi"/>
          <w:sz w:val="24"/>
          <w:szCs w:val="24"/>
        </w:rPr>
        <w:t>its preparation</w:t>
      </w:r>
      <w:r w:rsidR="00E41C21" w:rsidRPr="00F40206">
        <w:rPr>
          <w:rFonts w:asciiTheme="minorBidi" w:hAnsiTheme="minorBidi" w:cstheme="minorBidi"/>
          <w:sz w:val="24"/>
          <w:szCs w:val="24"/>
        </w:rPr>
        <w:t>:</w:t>
      </w:r>
    </w:p>
    <w:p w14:paraId="34E9453C" w14:textId="77777777" w:rsidR="00F40206" w:rsidRPr="00F40206" w:rsidRDefault="00F40206" w:rsidP="00F40206">
      <w:pPr>
        <w:pStyle w:val="HashkafahText"/>
        <w:widowControl w:val="0"/>
        <w:spacing w:after="0" w:line="240" w:lineRule="auto"/>
        <w:jc w:val="both"/>
        <w:rPr>
          <w:rFonts w:asciiTheme="minorBidi" w:hAnsiTheme="minorBidi" w:cstheme="minorBidi"/>
          <w:sz w:val="24"/>
          <w:szCs w:val="24"/>
        </w:rPr>
      </w:pPr>
    </w:p>
    <w:p w14:paraId="388B71CE"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Pesachim 116a</w:t>
      </w:r>
    </w:p>
    <w:p w14:paraId="5899B557" w14:textId="2B433A48"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What is the mitzva [of </w:t>
      </w:r>
      <w:r w:rsidRPr="00F40206">
        <w:rPr>
          <w:rFonts w:asciiTheme="minorBidi" w:hAnsiTheme="minorBidi" w:cstheme="minorBidi"/>
          <w:i/>
          <w:iCs/>
          <w:sz w:val="24"/>
          <w:szCs w:val="24"/>
        </w:rPr>
        <w:t>charoset</w:t>
      </w:r>
      <w:r w:rsidRPr="00F40206">
        <w:rPr>
          <w:rFonts w:asciiTheme="minorBidi" w:hAnsiTheme="minorBidi" w:cstheme="minorBidi"/>
          <w:sz w:val="24"/>
          <w:szCs w:val="24"/>
        </w:rPr>
        <w:t>]? Rabbi Levi says: In remembrance of the apple tree. Rabbi Yochanan says: In remembrance of the mortar. Abbaye said: Therefore, it is necessary to make it sour and to make it thi</w:t>
      </w:r>
      <w:r w:rsidR="004F1ACE" w:rsidRPr="00F40206">
        <w:rPr>
          <w:rFonts w:asciiTheme="minorBidi" w:hAnsiTheme="minorBidi" w:cstheme="minorBidi"/>
          <w:sz w:val="24"/>
          <w:szCs w:val="24"/>
        </w:rPr>
        <w:t>c</w:t>
      </w:r>
      <w:r w:rsidRPr="00F40206">
        <w:rPr>
          <w:rFonts w:asciiTheme="minorBidi" w:hAnsiTheme="minorBidi" w:cstheme="minorBidi"/>
          <w:sz w:val="24"/>
          <w:szCs w:val="24"/>
        </w:rPr>
        <w:t xml:space="preserve">k. To make it sour – in remembrance of the </w:t>
      </w:r>
      <w:r w:rsidR="004F1ACE" w:rsidRPr="00F40206">
        <w:rPr>
          <w:rFonts w:asciiTheme="minorBidi" w:hAnsiTheme="minorBidi" w:cstheme="minorBidi"/>
          <w:sz w:val="24"/>
          <w:szCs w:val="24"/>
        </w:rPr>
        <w:t>[sour]-</w:t>
      </w:r>
      <w:r w:rsidRPr="00F40206">
        <w:rPr>
          <w:rFonts w:asciiTheme="minorBidi" w:hAnsiTheme="minorBidi" w:cstheme="minorBidi"/>
          <w:sz w:val="24"/>
          <w:szCs w:val="24"/>
        </w:rPr>
        <w:t>apple tree and it is necessary to make it thick – in remembrance of the mortar.</w:t>
      </w:r>
    </w:p>
    <w:p w14:paraId="7411EEA1"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6E37F3C6" w14:textId="40CC7272" w:rsidR="00E41C21" w:rsidRDefault="00E41C21" w:rsidP="00F40206">
      <w:pPr>
        <w:pStyle w:val="HashkafahText"/>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What does it mean to say in remembrance of the apple tree?</w:t>
      </w:r>
      <w:r w:rsidR="00A570A1" w:rsidRPr="00F40206">
        <w:rPr>
          <w:rStyle w:val="ab"/>
          <w:rFonts w:asciiTheme="minorBidi" w:hAnsiTheme="minorBidi" w:cstheme="minorBidi"/>
          <w:sz w:val="24"/>
          <w:szCs w:val="24"/>
        </w:rPr>
        <w:t xml:space="preserve"> </w:t>
      </w:r>
      <w:r w:rsidR="00A570A1" w:rsidRPr="00F40206">
        <w:rPr>
          <w:rStyle w:val="ab"/>
          <w:rFonts w:asciiTheme="minorBidi" w:hAnsiTheme="minorBidi" w:cstheme="minorBidi"/>
          <w:sz w:val="24"/>
          <w:szCs w:val="24"/>
        </w:rPr>
        <w:footnoteReference w:id="6"/>
      </w:r>
      <w:r w:rsidRPr="00F40206">
        <w:rPr>
          <w:rFonts w:asciiTheme="minorBidi" w:hAnsiTheme="minorBidi" w:cstheme="minorBidi"/>
          <w:sz w:val="24"/>
          <w:szCs w:val="24"/>
        </w:rPr>
        <w:t xml:space="preserve"> This </w:t>
      </w:r>
      <w:r w:rsidR="00072888" w:rsidRPr="00F40206">
        <w:rPr>
          <w:rFonts w:asciiTheme="minorBidi" w:hAnsiTheme="minorBidi" w:cstheme="minorBidi"/>
          <w:sz w:val="24"/>
          <w:szCs w:val="24"/>
        </w:rPr>
        <w:t>refers</w:t>
      </w:r>
      <w:r w:rsidRPr="00F40206">
        <w:rPr>
          <w:rFonts w:asciiTheme="minorBidi" w:hAnsiTheme="minorBidi" w:cstheme="minorBidi"/>
          <w:sz w:val="24"/>
          <w:szCs w:val="24"/>
        </w:rPr>
        <w:t xml:space="preserve"> to the midrash about the righteous women in Egypt. The midrash tells us that, unbowed by crisis, the women persisted in persuading their husbands to cohabit and reproduce. </w:t>
      </w:r>
      <w:r w:rsidR="00072888" w:rsidRPr="00F40206">
        <w:rPr>
          <w:rFonts w:asciiTheme="minorBidi" w:hAnsiTheme="minorBidi" w:cstheme="minorBidi"/>
          <w:sz w:val="24"/>
          <w:szCs w:val="24"/>
        </w:rPr>
        <w:t>The women then gave birth outdoors,</w:t>
      </w:r>
      <w:r w:rsidRPr="00F40206">
        <w:rPr>
          <w:rFonts w:asciiTheme="minorBidi" w:hAnsiTheme="minorBidi" w:cstheme="minorBidi"/>
          <w:sz w:val="24"/>
          <w:szCs w:val="24"/>
        </w:rPr>
        <w:t xml:space="preserve"> under the apple tree:</w:t>
      </w:r>
    </w:p>
    <w:p w14:paraId="6EFC7C8A" w14:textId="77777777" w:rsidR="00F40206" w:rsidRPr="00F40206" w:rsidRDefault="00F40206" w:rsidP="00F40206">
      <w:pPr>
        <w:pStyle w:val="HashkafahText"/>
        <w:widowControl w:val="0"/>
        <w:spacing w:after="0" w:line="240" w:lineRule="auto"/>
        <w:jc w:val="both"/>
        <w:rPr>
          <w:rFonts w:asciiTheme="minorBidi" w:hAnsiTheme="minorBidi" w:cstheme="minorBidi"/>
          <w:sz w:val="24"/>
          <w:szCs w:val="24"/>
        </w:rPr>
      </w:pPr>
    </w:p>
    <w:p w14:paraId="738FE57E"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Sota</w:t>
      </w:r>
      <w:r w:rsidRPr="00F40206">
        <w:rPr>
          <w:rFonts w:asciiTheme="minorBidi" w:hAnsiTheme="minorBidi" w:cstheme="minorBidi"/>
          <w:sz w:val="24"/>
          <w:szCs w:val="24"/>
        </w:rPr>
        <w:t xml:space="preserve"> 11b</w:t>
      </w:r>
    </w:p>
    <w:p w14:paraId="726408A2" w14:textId="5B3A7F71"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Rav Avira expounded: In the merit of the righteous women of that generation Israel were redeemed from Egypt. When they would go to draw water, the Holy One, blessed be He, would provide them with little fish in their pitchers and they would draw half water and half fish, and they would come and cook two pots, one of hot water and one of fish, and bring them to their husbands to the field, and bathe them and anoint them and feed them and give them to drink and have relations with them between the banks, as it is said, “If you lie between the banks…” in the merit of lying between the banks, Israel merited to </w:t>
      </w:r>
      <w:r w:rsidR="00637CEC" w:rsidRPr="00F40206">
        <w:rPr>
          <w:rFonts w:asciiTheme="minorBidi" w:hAnsiTheme="minorBidi" w:cstheme="minorBidi"/>
          <w:sz w:val="24"/>
          <w:szCs w:val="24"/>
        </w:rPr>
        <w:t xml:space="preserve">plunder </w:t>
      </w:r>
      <w:r w:rsidRPr="00F40206">
        <w:rPr>
          <w:rFonts w:asciiTheme="minorBidi" w:hAnsiTheme="minorBidi" w:cstheme="minorBidi"/>
          <w:sz w:val="24"/>
          <w:szCs w:val="24"/>
        </w:rPr>
        <w:t>Egypt, as it is said, “Doves’ wings coated with silver and its feathers with yellow gold” (</w:t>
      </w:r>
      <w:r w:rsidRPr="00F40206">
        <w:rPr>
          <w:rFonts w:asciiTheme="minorBidi" w:hAnsiTheme="minorBidi" w:cstheme="minorBidi"/>
          <w:i/>
          <w:iCs/>
          <w:sz w:val="24"/>
          <w:szCs w:val="24"/>
        </w:rPr>
        <w:t>Tehillim</w:t>
      </w:r>
      <w:r w:rsidRPr="00F40206">
        <w:rPr>
          <w:rFonts w:asciiTheme="minorBidi" w:hAnsiTheme="minorBidi" w:cstheme="minorBidi"/>
          <w:sz w:val="24"/>
          <w:szCs w:val="24"/>
        </w:rPr>
        <w:t xml:space="preserve"> 68:14) and when they </w:t>
      </w:r>
      <w:r w:rsidR="00637CEC" w:rsidRPr="00F40206">
        <w:rPr>
          <w:rFonts w:asciiTheme="minorBidi" w:hAnsiTheme="minorBidi" w:cstheme="minorBidi"/>
          <w:sz w:val="24"/>
          <w:szCs w:val="24"/>
        </w:rPr>
        <w:t>became</w:t>
      </w:r>
      <w:r w:rsidRPr="00F40206">
        <w:rPr>
          <w:rFonts w:asciiTheme="minorBidi" w:hAnsiTheme="minorBidi" w:cstheme="minorBidi"/>
          <w:sz w:val="24"/>
          <w:szCs w:val="24"/>
        </w:rPr>
        <w:t xml:space="preserve"> pregnant, they would come home, and when the time to give birth would come, they would go and give birth in the field under the apple tree, as it is said: Under the apple tree I aroused you…”</w:t>
      </w:r>
    </w:p>
    <w:p w14:paraId="6742A341"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02AC246B" w14:textId="4D1FAAAE" w:rsidR="00E41C21" w:rsidRDefault="00E41C21" w:rsidP="00F40206">
      <w:pPr>
        <w:pStyle w:val="HashkafahText"/>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Anyone who includes apples or a note of sourness in the charoset implicitly recognizes women's contributions to the Exodus on the </w:t>
      </w:r>
      <w:r w:rsidR="00A570A1" w:rsidRPr="00F40206">
        <w:rPr>
          <w:rFonts w:asciiTheme="minorBidi" w:hAnsiTheme="minorBidi" w:cstheme="minorBidi"/>
          <w:sz w:val="24"/>
          <w:szCs w:val="24"/>
        </w:rPr>
        <w:t>S</w:t>
      </w:r>
      <w:r w:rsidR="00BC6109" w:rsidRPr="00F40206">
        <w:rPr>
          <w:rFonts w:asciiTheme="minorBidi" w:hAnsiTheme="minorBidi" w:cstheme="minorBidi"/>
          <w:sz w:val="24"/>
          <w:szCs w:val="24"/>
        </w:rPr>
        <w:t xml:space="preserve">eder </w:t>
      </w:r>
      <w:r w:rsidRPr="00F40206">
        <w:rPr>
          <w:rFonts w:asciiTheme="minorBidi" w:hAnsiTheme="minorBidi" w:cstheme="minorBidi"/>
          <w:sz w:val="24"/>
          <w:szCs w:val="24"/>
        </w:rPr>
        <w:t>plate.</w:t>
      </w:r>
    </w:p>
    <w:p w14:paraId="027DEED3" w14:textId="77777777" w:rsidR="00F40206" w:rsidRPr="00F40206" w:rsidRDefault="00F40206" w:rsidP="00F40206">
      <w:pPr>
        <w:pStyle w:val="HashkafahText"/>
        <w:widowControl w:val="0"/>
        <w:spacing w:after="0" w:line="240" w:lineRule="auto"/>
        <w:jc w:val="both"/>
        <w:rPr>
          <w:rFonts w:asciiTheme="minorBidi" w:hAnsiTheme="minorBidi" w:cstheme="minorBidi"/>
          <w:sz w:val="24"/>
          <w:szCs w:val="24"/>
        </w:rPr>
      </w:pPr>
    </w:p>
    <w:p w14:paraId="20FDD033" w14:textId="3AE3DF58"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Tosafot add an important observation </w:t>
      </w:r>
      <w:r w:rsidR="00BC6109" w:rsidRPr="00F40206">
        <w:rPr>
          <w:rFonts w:asciiTheme="minorBidi" w:hAnsiTheme="minorBidi"/>
          <w:sz w:val="24"/>
          <w:szCs w:val="24"/>
        </w:rPr>
        <w:t>to</w:t>
      </w:r>
      <w:r w:rsidRPr="00F40206">
        <w:rPr>
          <w:rFonts w:asciiTheme="minorBidi" w:hAnsiTheme="minorBidi"/>
          <w:sz w:val="24"/>
          <w:szCs w:val="24"/>
        </w:rPr>
        <w:t xml:space="preserve"> the Talmud's discussion of women's obligation in the four cups:</w:t>
      </w:r>
    </w:p>
    <w:p w14:paraId="343FD1F2" w14:textId="77777777" w:rsidR="00F40206" w:rsidRPr="00F40206" w:rsidRDefault="00F40206" w:rsidP="00F40206">
      <w:pPr>
        <w:widowControl w:val="0"/>
        <w:bidi w:val="0"/>
        <w:spacing w:after="0" w:line="240" w:lineRule="auto"/>
        <w:jc w:val="both"/>
        <w:rPr>
          <w:rFonts w:asciiTheme="minorBidi" w:hAnsiTheme="minorBidi"/>
          <w:i/>
          <w:iCs/>
          <w:sz w:val="24"/>
          <w:szCs w:val="24"/>
        </w:rPr>
      </w:pPr>
    </w:p>
    <w:p w14:paraId="281CAD3B"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Tosafot </w:t>
      </w: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108b</w:t>
      </w:r>
    </w:p>
    <w:p w14:paraId="6F2E8420" w14:textId="6E37FA20"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For they, too, were included in the miracle: Were it not for this rationale, women would not be obligated in the four cps, because women are exempt from positive time-bound positive commandments. Even though the four </w:t>
      </w:r>
      <w:r w:rsidRPr="00F40206">
        <w:rPr>
          <w:rFonts w:asciiTheme="minorBidi" w:hAnsiTheme="minorBidi" w:cstheme="minorBidi"/>
          <w:sz w:val="24"/>
          <w:szCs w:val="24"/>
        </w:rPr>
        <w:lastRenderedPageBreak/>
        <w:t xml:space="preserve">cups are a rabbinic-level mitzva, rabbinic commandments were established like Torah ones [so women </w:t>
      </w:r>
      <w:r w:rsidR="00BC6109" w:rsidRPr="00F40206">
        <w:rPr>
          <w:rFonts w:asciiTheme="minorBidi" w:hAnsiTheme="minorBidi" w:cstheme="minorBidi"/>
          <w:sz w:val="24"/>
          <w:szCs w:val="24"/>
        </w:rPr>
        <w:t xml:space="preserve">would be </w:t>
      </w:r>
      <w:r w:rsidRPr="00F40206">
        <w:rPr>
          <w:rFonts w:asciiTheme="minorBidi" w:hAnsiTheme="minorBidi" w:cstheme="minorBidi"/>
          <w:sz w:val="24"/>
          <w:szCs w:val="24"/>
        </w:rPr>
        <w:t xml:space="preserve">exempt]. </w:t>
      </w:r>
    </w:p>
    <w:p w14:paraId="0F65FAB9"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668FBBB4" w14:textId="77777777"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As we've discussed, women are ordinarily exempt from positive time-bound </w:t>
      </w:r>
      <w:r w:rsidRPr="00F40206">
        <w:rPr>
          <w:rFonts w:asciiTheme="minorBidi" w:hAnsiTheme="minorBidi"/>
          <w:i/>
          <w:iCs/>
          <w:sz w:val="24"/>
          <w:szCs w:val="24"/>
        </w:rPr>
        <w:t>mitzvot</w:t>
      </w:r>
      <w:r w:rsidRPr="00F40206">
        <w:rPr>
          <w:rFonts w:asciiTheme="minorBidi" w:hAnsiTheme="minorBidi"/>
          <w:sz w:val="24"/>
          <w:szCs w:val="24"/>
        </w:rPr>
        <w:t xml:space="preserve">. Tosafot explain that this exemption is true of rabbinic mitzvot, such as the four cups, as well. It is only by dint of the principle of </w:t>
      </w:r>
      <w:r w:rsidRPr="00F40206">
        <w:rPr>
          <w:rFonts w:asciiTheme="minorBidi" w:hAnsiTheme="minorBidi"/>
          <w:i/>
          <w:iCs/>
          <w:sz w:val="24"/>
          <w:szCs w:val="24"/>
        </w:rPr>
        <w:t>af hen</w:t>
      </w:r>
      <w:r w:rsidRPr="00F40206">
        <w:rPr>
          <w:rFonts w:asciiTheme="minorBidi" w:hAnsiTheme="minorBidi"/>
          <w:sz w:val="24"/>
          <w:szCs w:val="24"/>
        </w:rPr>
        <w:t xml:space="preserve"> overriding the exemption that women are obligated. </w:t>
      </w:r>
    </w:p>
    <w:p w14:paraId="56505276"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3320E0CD" w14:textId="77777777" w:rsidR="00E41C21" w:rsidRDefault="00E41C21" w:rsidP="00F40206">
      <w:pPr>
        <w:pStyle w:val="1"/>
        <w:keepNext w:val="0"/>
        <w:keepLines w:val="0"/>
        <w:widowControl w:val="0"/>
        <w:bidi w:val="0"/>
        <w:spacing w:before="0" w:line="240" w:lineRule="auto"/>
        <w:jc w:val="both"/>
        <w:rPr>
          <w:rFonts w:asciiTheme="minorBidi" w:hAnsiTheme="minorBidi" w:cstheme="minorBidi"/>
          <w:sz w:val="24"/>
          <w:szCs w:val="24"/>
        </w:rPr>
      </w:pPr>
      <w:r w:rsidRPr="00F40206">
        <w:rPr>
          <w:rFonts w:asciiTheme="minorBidi" w:hAnsiTheme="minorBidi" w:cstheme="minorBidi"/>
          <w:sz w:val="24"/>
          <w:szCs w:val="24"/>
        </w:rPr>
        <w:t>Extending Af Hen</w:t>
      </w:r>
    </w:p>
    <w:p w14:paraId="62786F1A" w14:textId="77777777" w:rsidR="00F40206" w:rsidRPr="00F40206" w:rsidRDefault="00F40206" w:rsidP="00F40206">
      <w:pPr>
        <w:bidi w:val="0"/>
        <w:spacing w:after="0" w:line="240" w:lineRule="auto"/>
      </w:pPr>
    </w:p>
    <w:p w14:paraId="0F5CEE58" w14:textId="29FD18F3" w:rsidR="00E41C21" w:rsidRDefault="00BC6109"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Can </w:t>
      </w:r>
      <w:r w:rsidR="00E41C21" w:rsidRPr="00F40206">
        <w:rPr>
          <w:rFonts w:asciiTheme="minorBidi" w:hAnsiTheme="minorBidi"/>
          <w:sz w:val="24"/>
          <w:szCs w:val="24"/>
        </w:rPr>
        <w:t xml:space="preserve">we apply the principle of inclusion in the miracle to other mitzvot of </w:t>
      </w:r>
      <w:r w:rsidR="00E41C21" w:rsidRPr="00F40206">
        <w:rPr>
          <w:rFonts w:asciiTheme="minorBidi" w:hAnsiTheme="minorBidi"/>
          <w:i/>
          <w:iCs/>
          <w:sz w:val="24"/>
          <w:szCs w:val="24"/>
        </w:rPr>
        <w:t>leil ha-seder</w:t>
      </w:r>
      <w:r w:rsidR="00E41C21" w:rsidRPr="00F40206">
        <w:rPr>
          <w:rFonts w:asciiTheme="minorBidi" w:hAnsiTheme="minorBidi"/>
          <w:sz w:val="24"/>
          <w:szCs w:val="24"/>
        </w:rPr>
        <w:t>?</w:t>
      </w:r>
    </w:p>
    <w:p w14:paraId="414B2A69"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2367BB75" w14:textId="213AC9A9"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Not to matza. Tosafot point out two potential reasons why </w:t>
      </w:r>
      <w:r w:rsidRPr="00F40206">
        <w:rPr>
          <w:rFonts w:asciiTheme="minorBidi" w:hAnsiTheme="minorBidi"/>
          <w:i/>
          <w:iCs/>
          <w:sz w:val="24"/>
          <w:szCs w:val="24"/>
        </w:rPr>
        <w:t>af hen</w:t>
      </w:r>
      <w:r w:rsidRPr="00F40206">
        <w:rPr>
          <w:rFonts w:asciiTheme="minorBidi" w:hAnsiTheme="minorBidi"/>
          <w:sz w:val="24"/>
          <w:szCs w:val="24"/>
        </w:rPr>
        <w:t xml:space="preserve"> could not serve to obligate women in eating matza, such that the connection between the prohibition of eating </w:t>
      </w:r>
      <w:r w:rsidRPr="00F40206">
        <w:rPr>
          <w:rFonts w:asciiTheme="minorBidi" w:hAnsiTheme="minorBidi"/>
          <w:i/>
          <w:iCs/>
          <w:sz w:val="24"/>
          <w:szCs w:val="24"/>
        </w:rPr>
        <w:t>chametz</w:t>
      </w:r>
      <w:r w:rsidRPr="00F40206">
        <w:rPr>
          <w:rFonts w:asciiTheme="minorBidi" w:hAnsiTheme="minorBidi"/>
          <w:sz w:val="24"/>
          <w:szCs w:val="24"/>
        </w:rPr>
        <w:t xml:space="preserve"> becomes decisive:</w:t>
      </w:r>
    </w:p>
    <w:p w14:paraId="7BA6E28C"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5D8F2F06" w14:textId="4FB1A611"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Tosafot </w:t>
      </w:r>
      <w:r w:rsidRPr="00F40206">
        <w:rPr>
          <w:rFonts w:asciiTheme="minorBidi" w:hAnsiTheme="minorBidi" w:cstheme="minorBidi"/>
          <w:i/>
          <w:iCs/>
          <w:sz w:val="24"/>
          <w:szCs w:val="24"/>
        </w:rPr>
        <w:t>Megilla</w:t>
      </w:r>
      <w:r w:rsidRPr="00F40206">
        <w:rPr>
          <w:rFonts w:asciiTheme="minorBidi" w:hAnsiTheme="minorBidi" w:cstheme="minorBidi"/>
          <w:sz w:val="24"/>
          <w:szCs w:val="24"/>
        </w:rPr>
        <w:t xml:space="preserve"> 4a</w:t>
      </w:r>
      <w:r w:rsidR="00CD19E6" w:rsidRPr="00F40206">
        <w:rPr>
          <w:rFonts w:asciiTheme="minorBidi" w:hAnsiTheme="minorBidi" w:cstheme="minorBidi"/>
          <w:sz w:val="24"/>
          <w:szCs w:val="24"/>
        </w:rPr>
        <w:t>,</w:t>
      </w:r>
      <w:r w:rsidRPr="00F40206">
        <w:rPr>
          <w:rFonts w:asciiTheme="minorBidi" w:hAnsiTheme="minorBidi" w:cstheme="minorBidi"/>
          <w:sz w:val="24"/>
          <w:szCs w:val="24"/>
        </w:rPr>
        <w:t xml:space="preserve"> s.v. She-af</w:t>
      </w:r>
    </w:p>
    <w:p w14:paraId="590BE9DF" w14:textId="430A6BE9"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Regarding </w:t>
      </w:r>
      <w:r w:rsidRPr="00F40206">
        <w:rPr>
          <w:rFonts w:asciiTheme="minorBidi" w:hAnsiTheme="minorBidi" w:cstheme="minorBidi"/>
          <w:i/>
          <w:iCs/>
          <w:sz w:val="24"/>
          <w:szCs w:val="24"/>
        </w:rPr>
        <w:t>matza</w:t>
      </w:r>
      <w:r w:rsidRPr="00F40206">
        <w:rPr>
          <w:rFonts w:asciiTheme="minorBidi" w:hAnsiTheme="minorBidi" w:cstheme="minorBidi"/>
          <w:sz w:val="24"/>
          <w:szCs w:val="24"/>
        </w:rPr>
        <w:t> one could ask why it is necessary to draw the analogy [</w:t>
      </w:r>
      <w:r w:rsidRPr="00F40206">
        <w:rPr>
          <w:rFonts w:asciiTheme="minorBidi" w:hAnsiTheme="minorBidi" w:cstheme="minorBidi"/>
          <w:i/>
          <w:iCs/>
          <w:sz w:val="24"/>
          <w:szCs w:val="24"/>
        </w:rPr>
        <w:t>hekesh</w:t>
      </w:r>
      <w:r w:rsidRPr="00F40206">
        <w:rPr>
          <w:rFonts w:asciiTheme="minorBidi" w:hAnsiTheme="minorBidi" w:cstheme="minorBidi"/>
          <w:sz w:val="24"/>
          <w:szCs w:val="24"/>
        </w:rPr>
        <w:t>] that “Anyone who is included in the prohibition against eating </w:t>
      </w:r>
      <w:r w:rsidRPr="00F40206">
        <w:rPr>
          <w:rFonts w:asciiTheme="minorBidi" w:hAnsiTheme="minorBidi" w:cstheme="minorBidi"/>
          <w:i/>
          <w:iCs/>
          <w:sz w:val="24"/>
          <w:szCs w:val="24"/>
        </w:rPr>
        <w:t>chametz</w:t>
      </w:r>
      <w:r w:rsidRPr="00F40206">
        <w:rPr>
          <w:rFonts w:asciiTheme="minorBidi" w:hAnsiTheme="minorBidi" w:cstheme="minorBidi"/>
          <w:sz w:val="24"/>
          <w:szCs w:val="24"/>
        </w:rPr>
        <w:t xml:space="preserve"> is included in the positive obligation to eat matza.” Why can’t it [women’s obligation to eat matza] be learned from the rationale of “inclusion in the miracle?” And one must say that it is for this reason, that this would only obligate women rabbinically were it not for the analogy. Rabbeinu Yosef of Yerushalayim suggested that one might have thought women should be exempt because of the connection between the fifteenth </w:t>
      </w:r>
      <w:r w:rsidR="00FF2187" w:rsidRPr="00F40206">
        <w:rPr>
          <w:rFonts w:asciiTheme="minorBidi" w:hAnsiTheme="minorBidi" w:cstheme="minorBidi"/>
          <w:sz w:val="24"/>
          <w:szCs w:val="24"/>
        </w:rPr>
        <w:t>[</w:t>
      </w:r>
      <w:r w:rsidRPr="00F40206">
        <w:rPr>
          <w:rFonts w:asciiTheme="minorBidi" w:hAnsiTheme="minorBidi" w:cstheme="minorBidi"/>
          <w:sz w:val="24"/>
          <w:szCs w:val="24"/>
        </w:rPr>
        <w:t>of Nissan</w:t>
      </w:r>
      <w:r w:rsidR="00FF2187" w:rsidRPr="00F40206">
        <w:rPr>
          <w:rFonts w:asciiTheme="minorBidi" w:hAnsiTheme="minorBidi" w:cstheme="minorBidi"/>
          <w:sz w:val="24"/>
          <w:szCs w:val="24"/>
        </w:rPr>
        <w:t>]</w:t>
      </w:r>
      <w:r w:rsidRPr="00F40206">
        <w:rPr>
          <w:rFonts w:asciiTheme="minorBidi" w:hAnsiTheme="minorBidi" w:cstheme="minorBidi"/>
          <w:sz w:val="24"/>
          <w:szCs w:val="24"/>
        </w:rPr>
        <w:t xml:space="preserve"> and the fifteenth </w:t>
      </w:r>
      <w:r w:rsidR="00FF2187" w:rsidRPr="00F40206">
        <w:rPr>
          <w:rFonts w:asciiTheme="minorBidi" w:hAnsiTheme="minorBidi" w:cstheme="minorBidi"/>
          <w:sz w:val="24"/>
          <w:szCs w:val="24"/>
        </w:rPr>
        <w:t>[</w:t>
      </w:r>
      <w:r w:rsidRPr="00F40206">
        <w:rPr>
          <w:rFonts w:asciiTheme="minorBidi" w:hAnsiTheme="minorBidi" w:cstheme="minorBidi"/>
          <w:sz w:val="24"/>
          <w:szCs w:val="24"/>
        </w:rPr>
        <w:t>of Tishrei</w:t>
      </w:r>
      <w:r w:rsidR="00FF2187" w:rsidRPr="00F40206">
        <w:rPr>
          <w:rFonts w:asciiTheme="minorBidi" w:hAnsiTheme="minorBidi" w:cstheme="minorBidi"/>
          <w:sz w:val="24"/>
          <w:szCs w:val="24"/>
        </w:rPr>
        <w:t>]</w:t>
      </w:r>
      <w:r w:rsidRPr="00F40206">
        <w:rPr>
          <w:rFonts w:asciiTheme="minorBidi" w:hAnsiTheme="minorBidi" w:cstheme="minorBidi"/>
          <w:sz w:val="24"/>
          <w:szCs w:val="24"/>
        </w:rPr>
        <w:t xml:space="preserve"> for </w:t>
      </w:r>
      <w:r w:rsidR="00C87056" w:rsidRPr="00F40206">
        <w:rPr>
          <w:rFonts w:asciiTheme="minorBidi" w:hAnsiTheme="minorBidi" w:cstheme="minorBidi"/>
          <w:sz w:val="24"/>
          <w:szCs w:val="24"/>
        </w:rPr>
        <w:t>Sukkot</w:t>
      </w:r>
      <w:r w:rsidRPr="00F40206">
        <w:rPr>
          <w:rFonts w:asciiTheme="minorBidi" w:hAnsiTheme="minorBidi" w:cstheme="minorBidi"/>
          <w:sz w:val="24"/>
          <w:szCs w:val="24"/>
        </w:rPr>
        <w:t>.</w:t>
      </w:r>
    </w:p>
    <w:p w14:paraId="4C4DFDFC"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3917F10B" w14:textId="5BE7217B"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Either </w:t>
      </w:r>
      <w:r w:rsidRPr="00F40206">
        <w:rPr>
          <w:rFonts w:asciiTheme="minorBidi" w:hAnsiTheme="minorBidi"/>
          <w:i/>
          <w:iCs/>
          <w:sz w:val="24"/>
          <w:szCs w:val="24"/>
        </w:rPr>
        <w:t>af hen</w:t>
      </w:r>
      <w:r w:rsidRPr="00F40206">
        <w:rPr>
          <w:rFonts w:asciiTheme="minorBidi" w:hAnsiTheme="minorBidi"/>
          <w:sz w:val="24"/>
          <w:szCs w:val="24"/>
        </w:rPr>
        <w:t xml:space="preserve"> cannot apply to Torah-level </w:t>
      </w:r>
      <w:r w:rsidRPr="00F40206">
        <w:rPr>
          <w:rFonts w:asciiTheme="minorBidi" w:hAnsiTheme="minorBidi"/>
          <w:i/>
          <w:iCs/>
          <w:sz w:val="24"/>
          <w:szCs w:val="24"/>
        </w:rPr>
        <w:t>mitzvot</w:t>
      </w:r>
      <w:r w:rsidRPr="00F40206">
        <w:rPr>
          <w:rFonts w:asciiTheme="minorBidi" w:hAnsiTheme="minorBidi"/>
          <w:sz w:val="24"/>
          <w:szCs w:val="24"/>
        </w:rPr>
        <w:t xml:space="preserve">, in which case it cannot help with matza or it usually can, but not in the case of eating matza on the night of </w:t>
      </w:r>
      <w:r w:rsidR="00FF2187" w:rsidRPr="00F40206">
        <w:rPr>
          <w:rFonts w:asciiTheme="minorBidi" w:hAnsiTheme="minorBidi"/>
          <w:sz w:val="24"/>
          <w:szCs w:val="24"/>
        </w:rPr>
        <w:t>15 Nissan</w:t>
      </w:r>
      <w:r w:rsidRPr="00F40206">
        <w:rPr>
          <w:rFonts w:asciiTheme="minorBidi" w:hAnsiTheme="minorBidi"/>
          <w:sz w:val="24"/>
          <w:szCs w:val="24"/>
        </w:rPr>
        <w:t xml:space="preserve">, since a comparison of </w:t>
      </w:r>
      <w:r w:rsidRPr="00F40206">
        <w:rPr>
          <w:rFonts w:asciiTheme="minorBidi" w:hAnsiTheme="minorBidi"/>
          <w:i/>
          <w:iCs/>
          <w:sz w:val="24"/>
          <w:szCs w:val="24"/>
        </w:rPr>
        <w:t>leil ha-seder</w:t>
      </w:r>
      <w:r w:rsidRPr="00F40206">
        <w:rPr>
          <w:rFonts w:asciiTheme="minorBidi" w:hAnsiTheme="minorBidi"/>
          <w:sz w:val="24"/>
          <w:szCs w:val="24"/>
        </w:rPr>
        <w:t xml:space="preserve"> to the first night of </w:t>
      </w:r>
      <w:r w:rsidR="00C87056" w:rsidRPr="00F40206">
        <w:rPr>
          <w:rFonts w:asciiTheme="minorBidi" w:hAnsiTheme="minorBidi"/>
          <w:sz w:val="24"/>
          <w:szCs w:val="24"/>
        </w:rPr>
        <w:t xml:space="preserve">Sukkot </w:t>
      </w:r>
      <w:r w:rsidRPr="00F40206">
        <w:rPr>
          <w:rFonts w:asciiTheme="minorBidi" w:hAnsiTheme="minorBidi"/>
          <w:sz w:val="24"/>
          <w:szCs w:val="24"/>
        </w:rPr>
        <w:t xml:space="preserve">(on which women are exempt from the mitzva of </w:t>
      </w:r>
      <w:r w:rsidRPr="00F40206">
        <w:rPr>
          <w:rFonts w:asciiTheme="minorBidi" w:hAnsiTheme="minorBidi"/>
          <w:i/>
          <w:iCs/>
          <w:sz w:val="24"/>
          <w:szCs w:val="24"/>
        </w:rPr>
        <w:t>sukka</w:t>
      </w:r>
      <w:r w:rsidRPr="00F40206">
        <w:rPr>
          <w:rFonts w:asciiTheme="minorBidi" w:hAnsiTheme="minorBidi"/>
          <w:sz w:val="24"/>
          <w:szCs w:val="24"/>
        </w:rPr>
        <w:t>) might lead us to think otherwise.</w:t>
      </w:r>
    </w:p>
    <w:p w14:paraId="67158064"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6871573" w14:textId="77777777"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These two views agree that </w:t>
      </w:r>
      <w:r w:rsidRPr="00F40206">
        <w:rPr>
          <w:rFonts w:asciiTheme="minorBidi" w:hAnsiTheme="minorBidi"/>
          <w:i/>
          <w:iCs/>
          <w:sz w:val="24"/>
          <w:szCs w:val="24"/>
        </w:rPr>
        <w:t>af hen</w:t>
      </w:r>
      <w:r w:rsidRPr="00F40206">
        <w:rPr>
          <w:rFonts w:asciiTheme="minorBidi" w:hAnsiTheme="minorBidi"/>
          <w:sz w:val="24"/>
          <w:szCs w:val="24"/>
        </w:rPr>
        <w:t xml:space="preserve"> can apply in cases of rabbinic-level mitzvot, while only the second might apply it to Torah-level </w:t>
      </w:r>
      <w:r w:rsidRPr="00F40206">
        <w:rPr>
          <w:rFonts w:asciiTheme="minorBidi" w:hAnsiTheme="minorBidi"/>
          <w:i/>
          <w:iCs/>
          <w:sz w:val="24"/>
          <w:szCs w:val="24"/>
        </w:rPr>
        <w:t>mitzvot</w:t>
      </w:r>
      <w:r w:rsidRPr="00F40206">
        <w:rPr>
          <w:rFonts w:asciiTheme="minorBidi" w:hAnsiTheme="minorBidi"/>
          <w:sz w:val="24"/>
          <w:szCs w:val="24"/>
        </w:rPr>
        <w:t xml:space="preserve">. Therefore, according to both views, </w:t>
      </w:r>
      <w:r w:rsidRPr="00F40206">
        <w:rPr>
          <w:rFonts w:asciiTheme="minorBidi" w:hAnsiTheme="minorBidi"/>
          <w:i/>
          <w:iCs/>
          <w:sz w:val="24"/>
          <w:szCs w:val="24"/>
        </w:rPr>
        <w:t>af hen</w:t>
      </w:r>
      <w:r w:rsidRPr="00F40206">
        <w:rPr>
          <w:rFonts w:asciiTheme="minorBidi" w:hAnsiTheme="minorBidi"/>
          <w:sz w:val="24"/>
          <w:szCs w:val="24"/>
        </w:rPr>
        <w:t xml:space="preserve"> can form the basis for women reciting </w:t>
      </w:r>
      <w:r w:rsidRPr="00F40206">
        <w:rPr>
          <w:rFonts w:asciiTheme="minorBidi" w:hAnsiTheme="minorBidi"/>
          <w:i/>
          <w:iCs/>
          <w:sz w:val="24"/>
          <w:szCs w:val="24"/>
        </w:rPr>
        <w:t>Hallel</w:t>
      </w:r>
      <w:r w:rsidRPr="00F40206">
        <w:rPr>
          <w:rFonts w:asciiTheme="minorBidi" w:hAnsiTheme="minorBidi"/>
          <w:sz w:val="24"/>
          <w:szCs w:val="24"/>
        </w:rPr>
        <w:t xml:space="preserve"> on </w:t>
      </w:r>
      <w:r w:rsidRPr="00F40206">
        <w:rPr>
          <w:rFonts w:asciiTheme="minorBidi" w:hAnsiTheme="minorBidi"/>
          <w:i/>
          <w:iCs/>
          <w:sz w:val="24"/>
          <w:szCs w:val="24"/>
        </w:rPr>
        <w:t>leil ha-seder</w:t>
      </w:r>
      <w:r w:rsidRPr="00F40206">
        <w:rPr>
          <w:rFonts w:asciiTheme="minorBidi" w:hAnsiTheme="minorBidi"/>
          <w:sz w:val="24"/>
          <w:szCs w:val="24"/>
        </w:rPr>
        <w:t>.</w:t>
      </w:r>
    </w:p>
    <w:p w14:paraId="3EEB5FFC"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74ED08A" w14:textId="77777777" w:rsidR="00E41C21" w:rsidRDefault="00E41C21" w:rsidP="00F40206">
      <w:pPr>
        <w:pStyle w:val="SubQuote"/>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Hallel</w:t>
      </w:r>
    </w:p>
    <w:p w14:paraId="66CE1059" w14:textId="77777777" w:rsidR="00F40206" w:rsidRPr="00F40206" w:rsidRDefault="00F40206" w:rsidP="00F40206">
      <w:pPr>
        <w:pStyle w:val="SubQuote"/>
        <w:widowControl w:val="0"/>
        <w:spacing w:after="0" w:line="240" w:lineRule="auto"/>
        <w:jc w:val="both"/>
        <w:rPr>
          <w:rFonts w:asciiTheme="minorBidi" w:hAnsiTheme="minorBidi" w:cstheme="minorBidi"/>
          <w:sz w:val="24"/>
          <w:szCs w:val="24"/>
        </w:rPr>
      </w:pPr>
    </w:p>
    <w:p w14:paraId="55A33053" w14:textId="57FA7B4C"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The mishna </w:t>
      </w:r>
      <w:r w:rsidR="00C31554" w:rsidRPr="00F40206">
        <w:rPr>
          <w:rFonts w:asciiTheme="minorBidi" w:hAnsiTheme="minorBidi"/>
          <w:sz w:val="24"/>
          <w:szCs w:val="24"/>
        </w:rPr>
        <w:t>(</w:t>
      </w:r>
      <w:r w:rsidR="004F1ACE" w:rsidRPr="00F40206">
        <w:rPr>
          <w:rFonts w:asciiTheme="minorBidi" w:hAnsiTheme="minorBidi"/>
          <w:sz w:val="24"/>
          <w:szCs w:val="24"/>
        </w:rPr>
        <w:t>a version</w:t>
      </w:r>
      <w:r w:rsidR="00C31554" w:rsidRPr="00F40206">
        <w:rPr>
          <w:rFonts w:asciiTheme="minorBidi" w:hAnsiTheme="minorBidi"/>
          <w:sz w:val="24"/>
          <w:szCs w:val="24"/>
        </w:rPr>
        <w:t xml:space="preserve"> of which is </w:t>
      </w:r>
      <w:r w:rsidR="00C95768" w:rsidRPr="00F40206">
        <w:rPr>
          <w:rFonts w:asciiTheme="minorBidi" w:hAnsiTheme="minorBidi"/>
          <w:sz w:val="24"/>
          <w:szCs w:val="24"/>
        </w:rPr>
        <w:t>incorporated into</w:t>
      </w:r>
      <w:r w:rsidR="00C31554" w:rsidRPr="00F40206">
        <w:rPr>
          <w:rFonts w:asciiTheme="minorBidi" w:hAnsiTheme="minorBidi"/>
          <w:sz w:val="24"/>
          <w:szCs w:val="24"/>
        </w:rPr>
        <w:t xml:space="preserve"> the </w:t>
      </w:r>
      <w:r w:rsidR="00C31554" w:rsidRPr="00F40206">
        <w:rPr>
          <w:rFonts w:asciiTheme="minorBidi" w:hAnsiTheme="minorBidi"/>
          <w:i/>
          <w:iCs/>
          <w:sz w:val="24"/>
          <w:szCs w:val="24"/>
        </w:rPr>
        <w:t>haggada</w:t>
      </w:r>
      <w:r w:rsidR="00C31554" w:rsidRPr="00F40206">
        <w:rPr>
          <w:rFonts w:asciiTheme="minorBidi" w:hAnsiTheme="minorBidi"/>
          <w:sz w:val="24"/>
          <w:szCs w:val="24"/>
        </w:rPr>
        <w:t xml:space="preserve">) </w:t>
      </w:r>
      <w:r w:rsidR="005C1D3C" w:rsidRPr="00F40206">
        <w:rPr>
          <w:rFonts w:asciiTheme="minorBidi" w:hAnsiTheme="minorBidi"/>
          <w:sz w:val="24"/>
          <w:szCs w:val="24"/>
        </w:rPr>
        <w:t xml:space="preserve">sees </w:t>
      </w:r>
      <w:r w:rsidRPr="00F40206">
        <w:rPr>
          <w:rFonts w:asciiTheme="minorBidi" w:hAnsiTheme="minorBidi"/>
          <w:i/>
          <w:iCs/>
          <w:sz w:val="24"/>
          <w:szCs w:val="24"/>
        </w:rPr>
        <w:t>Hallel</w:t>
      </w:r>
      <w:r w:rsidRPr="00F40206">
        <w:rPr>
          <w:rFonts w:asciiTheme="minorBidi" w:hAnsiTheme="minorBidi"/>
          <w:sz w:val="24"/>
          <w:szCs w:val="24"/>
        </w:rPr>
        <w:t xml:space="preserve"> on </w:t>
      </w:r>
      <w:r w:rsidRPr="00F40206">
        <w:rPr>
          <w:rFonts w:asciiTheme="minorBidi" w:hAnsiTheme="minorBidi"/>
          <w:i/>
          <w:iCs/>
          <w:sz w:val="24"/>
          <w:szCs w:val="24"/>
        </w:rPr>
        <w:t>leil ha-seder</w:t>
      </w:r>
      <w:r w:rsidRPr="00F40206">
        <w:rPr>
          <w:rFonts w:asciiTheme="minorBidi" w:hAnsiTheme="minorBidi"/>
          <w:sz w:val="24"/>
          <w:szCs w:val="24"/>
        </w:rPr>
        <w:t xml:space="preserve"> </w:t>
      </w:r>
      <w:r w:rsidR="005C1D3C" w:rsidRPr="00F40206">
        <w:rPr>
          <w:rFonts w:asciiTheme="minorBidi" w:hAnsiTheme="minorBidi"/>
          <w:sz w:val="24"/>
          <w:szCs w:val="24"/>
        </w:rPr>
        <w:t xml:space="preserve">as the natural </w:t>
      </w:r>
      <w:r w:rsidR="00C95768" w:rsidRPr="00F40206">
        <w:rPr>
          <w:rFonts w:asciiTheme="minorBidi" w:hAnsiTheme="minorBidi"/>
          <w:sz w:val="24"/>
          <w:szCs w:val="24"/>
        </w:rPr>
        <w:t>sequel to our telling and re</w:t>
      </w:r>
      <w:r w:rsidR="00942564" w:rsidRPr="00F40206">
        <w:rPr>
          <w:rFonts w:asciiTheme="minorBidi" w:hAnsiTheme="minorBidi"/>
          <w:sz w:val="24"/>
          <w:szCs w:val="24"/>
        </w:rPr>
        <w:t>-</w:t>
      </w:r>
      <w:r w:rsidR="00C95768" w:rsidRPr="00F40206">
        <w:rPr>
          <w:rFonts w:asciiTheme="minorBidi" w:hAnsiTheme="minorBidi"/>
          <w:sz w:val="24"/>
          <w:szCs w:val="24"/>
        </w:rPr>
        <w:t xml:space="preserve">experiencing </w:t>
      </w:r>
      <w:r w:rsidRPr="00F40206">
        <w:rPr>
          <w:rFonts w:asciiTheme="minorBidi" w:hAnsiTheme="minorBidi"/>
          <w:sz w:val="24"/>
          <w:szCs w:val="24"/>
        </w:rPr>
        <w:t xml:space="preserve">the story </w:t>
      </w:r>
      <w:r w:rsidR="00C95768" w:rsidRPr="00F40206">
        <w:rPr>
          <w:rFonts w:asciiTheme="minorBidi" w:hAnsiTheme="minorBidi"/>
          <w:sz w:val="24"/>
          <w:szCs w:val="24"/>
        </w:rPr>
        <w:t>of the Exodus</w:t>
      </w:r>
      <w:r w:rsidRPr="00F40206">
        <w:rPr>
          <w:rFonts w:asciiTheme="minorBidi" w:hAnsiTheme="minorBidi"/>
          <w:sz w:val="24"/>
          <w:szCs w:val="24"/>
        </w:rPr>
        <w:t xml:space="preserve">. </w:t>
      </w:r>
    </w:p>
    <w:p w14:paraId="0A562351"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0B340D84"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Mishna Pesachim 10:5</w:t>
      </w:r>
    </w:p>
    <w:p w14:paraId="66F73AA5" w14:textId="1695E855" w:rsidR="00E41C21" w:rsidRDefault="00D352E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In every generation, a person is obligated to see himself as if he went out of Egypt, as it is said (</w:t>
      </w:r>
      <w:r w:rsidRPr="00F40206">
        <w:rPr>
          <w:rFonts w:asciiTheme="minorBidi" w:hAnsiTheme="minorBidi" w:cstheme="minorBidi"/>
          <w:i/>
          <w:iCs/>
          <w:sz w:val="24"/>
          <w:szCs w:val="24"/>
        </w:rPr>
        <w:t>Shemot</w:t>
      </w:r>
      <w:r w:rsidRPr="00F40206">
        <w:rPr>
          <w:rFonts w:asciiTheme="minorBidi" w:hAnsiTheme="minorBidi" w:cstheme="minorBidi"/>
          <w:sz w:val="24"/>
          <w:szCs w:val="24"/>
        </w:rPr>
        <w:t xml:space="preserve"> 13) “you shall tell your son on that day saying: it is on account of that which God did for me when I went out of Egypt.” Therefore, we are obligated to give thanks, praise, laud, acclaim, exalt, </w:t>
      </w:r>
      <w:r w:rsidRPr="00F40206">
        <w:rPr>
          <w:rFonts w:asciiTheme="minorBidi" w:hAnsiTheme="minorBidi" w:cstheme="minorBidi"/>
          <w:sz w:val="24"/>
          <w:szCs w:val="24"/>
        </w:rPr>
        <w:lastRenderedPageBreak/>
        <w:t xml:space="preserve">glorify, and bless, to elevate and extol, the One who performed all these miracles for our ancestors and for us: He brought us </w:t>
      </w:r>
      <w:r w:rsidR="00C31554" w:rsidRPr="00F40206">
        <w:rPr>
          <w:rFonts w:asciiTheme="minorBidi" w:hAnsiTheme="minorBidi" w:cstheme="minorBidi"/>
          <w:sz w:val="24"/>
          <w:szCs w:val="24"/>
        </w:rPr>
        <w:t xml:space="preserve">out </w:t>
      </w:r>
      <w:r w:rsidRPr="00F40206">
        <w:rPr>
          <w:rFonts w:asciiTheme="minorBidi" w:hAnsiTheme="minorBidi" w:cstheme="minorBidi"/>
          <w:sz w:val="24"/>
          <w:szCs w:val="24"/>
        </w:rPr>
        <w:t>from slavery to freedom, from sorrow to joy, from mo</w:t>
      </w:r>
      <w:r w:rsidR="00C31554" w:rsidRPr="00F40206">
        <w:rPr>
          <w:rFonts w:asciiTheme="minorBidi" w:hAnsiTheme="minorBidi" w:cstheme="minorBidi"/>
          <w:sz w:val="24"/>
          <w:szCs w:val="24"/>
        </w:rPr>
        <w:t>u</w:t>
      </w:r>
      <w:r w:rsidRPr="00F40206">
        <w:rPr>
          <w:rFonts w:asciiTheme="minorBidi" w:hAnsiTheme="minorBidi" w:cstheme="minorBidi"/>
          <w:sz w:val="24"/>
          <w:szCs w:val="24"/>
        </w:rPr>
        <w:t xml:space="preserve">rning to </w:t>
      </w:r>
      <w:r w:rsidR="00C31554" w:rsidRPr="00F40206">
        <w:rPr>
          <w:rFonts w:asciiTheme="minorBidi" w:hAnsiTheme="minorBidi" w:cstheme="minorBidi"/>
          <w:sz w:val="24"/>
          <w:szCs w:val="24"/>
        </w:rPr>
        <w:t xml:space="preserve">festivity, from darkness to great light, and from enslavement to redemption, and let us say before Him </w:t>
      </w:r>
      <w:r w:rsidR="00C31554" w:rsidRPr="00F40206">
        <w:rPr>
          <w:rFonts w:asciiTheme="minorBidi" w:hAnsiTheme="minorBidi" w:cstheme="minorBidi"/>
          <w:i/>
          <w:iCs/>
          <w:sz w:val="24"/>
          <w:szCs w:val="24"/>
        </w:rPr>
        <w:t>Halleluyah</w:t>
      </w:r>
      <w:r w:rsidR="00C31554" w:rsidRPr="00F40206">
        <w:rPr>
          <w:rFonts w:asciiTheme="minorBidi" w:hAnsiTheme="minorBidi" w:cstheme="minorBidi"/>
          <w:sz w:val="24"/>
          <w:szCs w:val="24"/>
        </w:rPr>
        <w:t>.</w:t>
      </w:r>
    </w:p>
    <w:p w14:paraId="25958D01"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3591C6E6" w14:textId="068FC546" w:rsidR="00E41C21" w:rsidRDefault="00C95768"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We experience</w:t>
      </w:r>
      <w:r w:rsidR="00E41C21" w:rsidRPr="00F40206">
        <w:rPr>
          <w:rFonts w:asciiTheme="minorBidi" w:hAnsiTheme="minorBidi"/>
          <w:sz w:val="24"/>
          <w:szCs w:val="24"/>
        </w:rPr>
        <w:t xml:space="preserve"> ourselves as having </w:t>
      </w:r>
      <w:r w:rsidR="007B5FB4" w:rsidRPr="00F40206">
        <w:rPr>
          <w:rFonts w:asciiTheme="minorBidi" w:hAnsiTheme="minorBidi"/>
          <w:sz w:val="24"/>
          <w:szCs w:val="24"/>
        </w:rPr>
        <w:t xml:space="preserve">personally </w:t>
      </w:r>
      <w:r w:rsidR="00E41C21" w:rsidRPr="00F40206">
        <w:rPr>
          <w:rFonts w:asciiTheme="minorBidi" w:hAnsiTheme="minorBidi"/>
          <w:sz w:val="24"/>
          <w:szCs w:val="24"/>
        </w:rPr>
        <w:t xml:space="preserve">left </w:t>
      </w:r>
      <w:r w:rsidR="00FF2187" w:rsidRPr="00F40206">
        <w:rPr>
          <w:rFonts w:asciiTheme="minorBidi" w:hAnsiTheme="minorBidi"/>
          <w:sz w:val="24"/>
          <w:szCs w:val="24"/>
        </w:rPr>
        <w:t>Egypt</w:t>
      </w:r>
      <w:r w:rsidRPr="00F40206">
        <w:rPr>
          <w:rFonts w:asciiTheme="minorBidi" w:hAnsiTheme="minorBidi"/>
          <w:sz w:val="24"/>
          <w:szCs w:val="24"/>
        </w:rPr>
        <w:t xml:space="preserve">; </w:t>
      </w:r>
      <w:r w:rsidR="00E41C21" w:rsidRPr="00F40206">
        <w:rPr>
          <w:rFonts w:asciiTheme="minorBidi" w:hAnsiTheme="minorBidi"/>
          <w:sz w:val="24"/>
          <w:szCs w:val="24"/>
        </w:rPr>
        <w:t xml:space="preserve">"therefore" </w:t>
      </w:r>
      <w:r w:rsidRPr="00F40206">
        <w:rPr>
          <w:rFonts w:asciiTheme="minorBidi" w:hAnsiTheme="minorBidi"/>
          <w:sz w:val="24"/>
          <w:szCs w:val="24"/>
        </w:rPr>
        <w:t xml:space="preserve">we </w:t>
      </w:r>
      <w:r w:rsidR="00E41C21" w:rsidRPr="00F40206">
        <w:rPr>
          <w:rFonts w:asciiTheme="minorBidi" w:hAnsiTheme="minorBidi"/>
          <w:sz w:val="24"/>
          <w:szCs w:val="24"/>
        </w:rPr>
        <w:t>have to offer God praise.</w:t>
      </w:r>
      <w:r w:rsidR="003F7C64" w:rsidRPr="00F40206">
        <w:rPr>
          <w:rFonts w:asciiTheme="minorBidi" w:hAnsiTheme="minorBidi"/>
          <w:sz w:val="24"/>
          <w:szCs w:val="24"/>
        </w:rPr>
        <w:t xml:space="preserve"> Hallel was recited over eating the </w:t>
      </w:r>
      <w:r w:rsidR="00CD19E6" w:rsidRPr="00F40206">
        <w:rPr>
          <w:rFonts w:asciiTheme="minorBidi" w:hAnsiTheme="minorBidi"/>
          <w:i/>
          <w:iCs/>
          <w:sz w:val="24"/>
          <w:szCs w:val="24"/>
        </w:rPr>
        <w:t>k</w:t>
      </w:r>
      <w:r w:rsidR="003F7C64" w:rsidRPr="00F40206">
        <w:rPr>
          <w:rFonts w:asciiTheme="minorBidi" w:hAnsiTheme="minorBidi"/>
          <w:i/>
          <w:iCs/>
          <w:sz w:val="24"/>
          <w:szCs w:val="24"/>
        </w:rPr>
        <w:t>orban Pesach</w:t>
      </w:r>
      <w:r w:rsidR="003F7C64" w:rsidRPr="00F40206">
        <w:rPr>
          <w:rFonts w:asciiTheme="minorBidi" w:hAnsiTheme="minorBidi"/>
          <w:sz w:val="24"/>
          <w:szCs w:val="24"/>
        </w:rPr>
        <w:t>.</w:t>
      </w:r>
      <w:r w:rsidR="003F7C64" w:rsidRPr="00F40206">
        <w:rPr>
          <w:rStyle w:val="ab"/>
          <w:rFonts w:asciiTheme="minorBidi" w:hAnsiTheme="minorBidi"/>
          <w:sz w:val="24"/>
          <w:szCs w:val="24"/>
        </w:rPr>
        <w:footnoteReference w:id="7"/>
      </w:r>
      <w:r w:rsidR="003F7C64" w:rsidRPr="00F40206">
        <w:rPr>
          <w:rFonts w:asciiTheme="minorBidi" w:hAnsiTheme="minorBidi"/>
          <w:sz w:val="24"/>
          <w:szCs w:val="24"/>
        </w:rPr>
        <w:t xml:space="preserve"> </w:t>
      </w:r>
      <w:r w:rsidR="00DC7B3C" w:rsidRPr="00F40206">
        <w:rPr>
          <w:rFonts w:asciiTheme="minorBidi" w:hAnsiTheme="minorBidi"/>
          <w:sz w:val="24"/>
          <w:szCs w:val="24"/>
        </w:rPr>
        <w:t xml:space="preserve">To realize our eating at the </w:t>
      </w:r>
      <w:r w:rsidR="00696652" w:rsidRPr="00F40206">
        <w:rPr>
          <w:rFonts w:asciiTheme="minorBidi" w:hAnsiTheme="minorBidi"/>
          <w:i/>
          <w:iCs/>
          <w:sz w:val="24"/>
          <w:szCs w:val="24"/>
        </w:rPr>
        <w:t>s</w:t>
      </w:r>
      <w:r w:rsidR="00DC7B3C" w:rsidRPr="00F40206">
        <w:rPr>
          <w:rFonts w:asciiTheme="minorBidi" w:hAnsiTheme="minorBidi"/>
          <w:i/>
          <w:iCs/>
          <w:sz w:val="24"/>
          <w:szCs w:val="24"/>
        </w:rPr>
        <w:t>eder</w:t>
      </w:r>
      <w:r w:rsidR="00DC7B3C" w:rsidRPr="00F40206">
        <w:rPr>
          <w:rFonts w:asciiTheme="minorBidi" w:hAnsiTheme="minorBidi"/>
          <w:sz w:val="24"/>
          <w:szCs w:val="24"/>
        </w:rPr>
        <w:t xml:space="preserve"> as itself a form of praise and thanks to God, we envelop it with </w:t>
      </w:r>
      <w:r w:rsidR="00DC7B3C" w:rsidRPr="00F40206">
        <w:rPr>
          <w:rFonts w:asciiTheme="minorBidi" w:hAnsiTheme="minorBidi"/>
          <w:i/>
          <w:iCs/>
          <w:sz w:val="24"/>
          <w:szCs w:val="24"/>
        </w:rPr>
        <w:t>Hallel</w:t>
      </w:r>
      <w:r w:rsidR="00DC7B3C" w:rsidRPr="00F40206">
        <w:rPr>
          <w:rFonts w:asciiTheme="minorBidi" w:hAnsiTheme="minorBidi"/>
          <w:sz w:val="24"/>
          <w:szCs w:val="24"/>
        </w:rPr>
        <w:t xml:space="preserve">. </w:t>
      </w:r>
      <w:r w:rsidR="00E41C21" w:rsidRPr="00F40206">
        <w:rPr>
          <w:rFonts w:asciiTheme="minorBidi" w:hAnsiTheme="minorBidi"/>
          <w:sz w:val="24"/>
          <w:szCs w:val="24"/>
        </w:rPr>
        <w:t xml:space="preserve">We recite the first two chapters of </w:t>
      </w:r>
      <w:r w:rsidR="00E41C21" w:rsidRPr="00F40206">
        <w:rPr>
          <w:rFonts w:asciiTheme="minorBidi" w:hAnsiTheme="minorBidi"/>
          <w:i/>
          <w:iCs/>
          <w:sz w:val="24"/>
          <w:szCs w:val="24"/>
        </w:rPr>
        <w:t>Hallel</w:t>
      </w:r>
      <w:r w:rsidR="00E41C21" w:rsidRPr="00F40206">
        <w:rPr>
          <w:rFonts w:asciiTheme="minorBidi" w:hAnsiTheme="minorBidi"/>
          <w:sz w:val="24"/>
          <w:szCs w:val="24"/>
        </w:rPr>
        <w:t xml:space="preserve"> before the end of </w:t>
      </w:r>
      <w:r w:rsidR="00E41C21" w:rsidRPr="00F40206">
        <w:rPr>
          <w:rFonts w:asciiTheme="minorBidi" w:hAnsiTheme="minorBidi"/>
          <w:i/>
          <w:iCs/>
          <w:sz w:val="24"/>
          <w:szCs w:val="24"/>
        </w:rPr>
        <w:t>maggid</w:t>
      </w:r>
      <w:r w:rsidR="00E41C21" w:rsidRPr="00F40206">
        <w:rPr>
          <w:rFonts w:asciiTheme="minorBidi" w:hAnsiTheme="minorBidi"/>
          <w:sz w:val="24"/>
          <w:szCs w:val="24"/>
        </w:rPr>
        <w:t xml:space="preserve">, the rest over the </w:t>
      </w:r>
      <w:r w:rsidRPr="00F40206">
        <w:rPr>
          <w:rFonts w:asciiTheme="minorBidi" w:hAnsiTheme="minorBidi"/>
          <w:sz w:val="24"/>
          <w:szCs w:val="24"/>
        </w:rPr>
        <w:t>fourth cup</w:t>
      </w:r>
      <w:r w:rsidR="00E41C21" w:rsidRPr="00F40206">
        <w:rPr>
          <w:rFonts w:asciiTheme="minorBidi" w:hAnsiTheme="minorBidi"/>
          <w:sz w:val="24"/>
          <w:szCs w:val="24"/>
        </w:rPr>
        <w:t xml:space="preserve"> of wine:</w:t>
      </w:r>
    </w:p>
    <w:p w14:paraId="754F2A24"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1243221"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 xml:space="preserve">Mishna </w:t>
      </w:r>
      <w:r w:rsidRPr="00F40206">
        <w:rPr>
          <w:rFonts w:asciiTheme="minorBidi" w:hAnsiTheme="minorBidi" w:cstheme="minorBidi"/>
          <w:i/>
          <w:iCs/>
          <w:sz w:val="24"/>
          <w:szCs w:val="24"/>
        </w:rPr>
        <w:t>Pesachim</w:t>
      </w:r>
      <w:r w:rsidRPr="00F40206">
        <w:rPr>
          <w:rFonts w:asciiTheme="minorBidi" w:hAnsiTheme="minorBidi" w:cstheme="minorBidi"/>
          <w:sz w:val="24"/>
          <w:szCs w:val="24"/>
        </w:rPr>
        <w:t xml:space="preserve"> 10:7</w:t>
      </w:r>
    </w:p>
    <w:p w14:paraId="44A3F813" w14:textId="0E45426D" w:rsidR="00E41C21" w:rsidRDefault="008F4BC9"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They poured him the third cup, he recites </w:t>
      </w:r>
      <w:r w:rsidRPr="00F40206">
        <w:rPr>
          <w:rFonts w:asciiTheme="minorBidi" w:hAnsiTheme="minorBidi" w:cstheme="minorBidi"/>
          <w:i/>
          <w:iCs/>
          <w:sz w:val="24"/>
          <w:szCs w:val="24"/>
        </w:rPr>
        <w:t>birkat ha-mazon</w:t>
      </w:r>
      <w:r w:rsidRPr="00F40206">
        <w:rPr>
          <w:rFonts w:asciiTheme="minorBidi" w:hAnsiTheme="minorBidi" w:cstheme="minorBidi"/>
          <w:sz w:val="24"/>
          <w:szCs w:val="24"/>
        </w:rPr>
        <w:t xml:space="preserve">. The fourth, he completes </w:t>
      </w:r>
      <w:r w:rsidRPr="00F40206">
        <w:rPr>
          <w:rFonts w:asciiTheme="minorBidi" w:hAnsiTheme="minorBidi" w:cstheme="minorBidi"/>
          <w:i/>
          <w:iCs/>
          <w:sz w:val="24"/>
          <w:szCs w:val="24"/>
        </w:rPr>
        <w:t>Hallel</w:t>
      </w:r>
      <w:r w:rsidRPr="00F40206">
        <w:rPr>
          <w:rFonts w:asciiTheme="minorBidi" w:hAnsiTheme="minorBidi" w:cstheme="minorBidi"/>
          <w:sz w:val="24"/>
          <w:szCs w:val="24"/>
        </w:rPr>
        <w:t xml:space="preserve"> over it and recites over it the blessing of song.</w:t>
      </w:r>
    </w:p>
    <w:p w14:paraId="79108B8E"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6170D3CE" w14:textId="732128D5"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Tosafot suggest that, since women are obligated in the four cups, over two of which we recite </w:t>
      </w:r>
      <w:r w:rsidRPr="00F40206">
        <w:rPr>
          <w:rFonts w:asciiTheme="minorBidi" w:hAnsiTheme="minorBidi"/>
          <w:i/>
          <w:iCs/>
          <w:sz w:val="24"/>
          <w:szCs w:val="24"/>
        </w:rPr>
        <w:t>Hallel</w:t>
      </w:r>
      <w:r w:rsidRPr="00F40206">
        <w:rPr>
          <w:rFonts w:asciiTheme="minorBidi" w:hAnsiTheme="minorBidi"/>
          <w:sz w:val="24"/>
          <w:szCs w:val="24"/>
        </w:rPr>
        <w:t xml:space="preserve">, women must be obligated in </w:t>
      </w:r>
      <w:r w:rsidRPr="00F40206">
        <w:rPr>
          <w:rFonts w:asciiTheme="minorBidi" w:hAnsiTheme="minorBidi"/>
          <w:i/>
          <w:iCs/>
          <w:sz w:val="24"/>
          <w:szCs w:val="24"/>
        </w:rPr>
        <w:t>Hallel</w:t>
      </w:r>
      <w:r w:rsidRPr="00F40206">
        <w:rPr>
          <w:rFonts w:asciiTheme="minorBidi" w:hAnsiTheme="minorBidi"/>
          <w:sz w:val="24"/>
          <w:szCs w:val="24"/>
        </w:rPr>
        <w:t xml:space="preserve"> on </w:t>
      </w:r>
      <w:r w:rsidRPr="00F40206">
        <w:rPr>
          <w:rFonts w:asciiTheme="minorBidi" w:hAnsiTheme="minorBidi"/>
          <w:i/>
          <w:iCs/>
          <w:sz w:val="24"/>
          <w:szCs w:val="24"/>
        </w:rPr>
        <w:t>leil ha-seder</w:t>
      </w:r>
      <w:r w:rsidRPr="00F40206">
        <w:rPr>
          <w:rFonts w:asciiTheme="minorBidi" w:hAnsiTheme="minorBidi"/>
          <w:sz w:val="24"/>
          <w:szCs w:val="24"/>
        </w:rPr>
        <w:t xml:space="preserve"> as well:</w:t>
      </w:r>
    </w:p>
    <w:p w14:paraId="0AC6B6C2"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D7189D8" w14:textId="5EFC589E"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Tosafot Sukka 38a</w:t>
      </w:r>
      <w:r w:rsidR="00CD19E6" w:rsidRPr="00F40206">
        <w:rPr>
          <w:rFonts w:asciiTheme="minorBidi" w:hAnsiTheme="minorBidi" w:cstheme="minorBidi"/>
          <w:sz w:val="24"/>
          <w:szCs w:val="24"/>
        </w:rPr>
        <w:t>,</w:t>
      </w:r>
      <w:r w:rsidRPr="00F40206">
        <w:rPr>
          <w:rFonts w:asciiTheme="minorBidi" w:hAnsiTheme="minorBidi" w:cstheme="minorBidi"/>
          <w:sz w:val="24"/>
          <w:szCs w:val="24"/>
        </w:rPr>
        <w:t xml:space="preserve"> s.v. </w:t>
      </w:r>
      <w:r w:rsidRPr="00F40206">
        <w:rPr>
          <w:rFonts w:asciiTheme="minorBidi" w:hAnsiTheme="minorBidi" w:cstheme="minorBidi"/>
          <w:i/>
          <w:iCs/>
          <w:sz w:val="24"/>
          <w:szCs w:val="24"/>
        </w:rPr>
        <w:t>mi she-haya</w:t>
      </w:r>
    </w:p>
    <w:p w14:paraId="37C21177" w14:textId="54564C0B" w:rsidR="00E41C21" w:rsidRDefault="00696652"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This indicates that a woman is exempt from </w:t>
      </w:r>
      <w:r w:rsidRPr="00F40206">
        <w:rPr>
          <w:rFonts w:asciiTheme="minorBidi" w:hAnsiTheme="minorBidi" w:cstheme="minorBidi"/>
          <w:i/>
          <w:iCs/>
          <w:sz w:val="24"/>
          <w:szCs w:val="24"/>
        </w:rPr>
        <w:t>Hallel</w:t>
      </w:r>
      <w:r w:rsidRPr="00F40206">
        <w:rPr>
          <w:rFonts w:asciiTheme="minorBidi" w:hAnsiTheme="minorBidi" w:cstheme="minorBidi"/>
          <w:sz w:val="24"/>
          <w:szCs w:val="24"/>
        </w:rPr>
        <w:t> on Sukkot and Shavuot, because it is a [positive] time-bound mitzva. Yet regarding </w:t>
      </w:r>
      <w:r w:rsidRPr="00F40206">
        <w:rPr>
          <w:rFonts w:asciiTheme="minorBidi" w:hAnsiTheme="minorBidi" w:cstheme="minorBidi"/>
          <w:i/>
          <w:iCs/>
          <w:sz w:val="24"/>
          <w:szCs w:val="24"/>
        </w:rPr>
        <w:t>Hallel</w:t>
      </w:r>
      <w:r w:rsidRPr="00F40206">
        <w:rPr>
          <w:rFonts w:asciiTheme="minorBidi" w:hAnsiTheme="minorBidi" w:cstheme="minorBidi"/>
          <w:sz w:val="24"/>
          <w:szCs w:val="24"/>
        </w:rPr>
        <w:t> on Pesach nights, </w:t>
      </w:r>
      <w:r w:rsidRPr="00F40206">
        <w:rPr>
          <w:rFonts w:asciiTheme="minorBidi" w:hAnsiTheme="minorBidi" w:cstheme="minorBidi"/>
          <w:i/>
          <w:iCs/>
          <w:sz w:val="24"/>
          <w:szCs w:val="24"/>
        </w:rPr>
        <w:t>Pesachim</w:t>
      </w:r>
      <w:r w:rsidRPr="00F40206">
        <w:rPr>
          <w:rFonts w:asciiTheme="minorBidi" w:hAnsiTheme="minorBidi" w:cstheme="minorBidi"/>
          <w:sz w:val="24"/>
          <w:szCs w:val="24"/>
        </w:rPr>
        <w:t> 108a indicates that women are obligated in the four cups [of wine], and presumably the four cups were established specifically so we could say </w:t>
      </w:r>
      <w:r w:rsidRPr="00F40206">
        <w:rPr>
          <w:rFonts w:asciiTheme="minorBidi" w:hAnsiTheme="minorBidi" w:cstheme="minorBidi"/>
          <w:i/>
          <w:iCs/>
          <w:sz w:val="24"/>
          <w:szCs w:val="24"/>
        </w:rPr>
        <w:t>Hallel</w:t>
      </w:r>
      <w:r w:rsidRPr="00F40206">
        <w:rPr>
          <w:rFonts w:asciiTheme="minorBidi" w:hAnsiTheme="minorBidi" w:cstheme="minorBidi"/>
          <w:sz w:val="24"/>
          <w:szCs w:val="24"/>
        </w:rPr>
        <w:t> and the </w:t>
      </w:r>
      <w:r w:rsidRPr="00F40206">
        <w:rPr>
          <w:rFonts w:asciiTheme="minorBidi" w:hAnsiTheme="minorBidi" w:cstheme="minorBidi"/>
          <w:i/>
          <w:iCs/>
          <w:sz w:val="24"/>
          <w:szCs w:val="24"/>
        </w:rPr>
        <w:t>Hagadda</w:t>
      </w:r>
      <w:r w:rsidRPr="00F40206">
        <w:rPr>
          <w:rFonts w:asciiTheme="minorBidi" w:hAnsiTheme="minorBidi" w:cstheme="minorBidi"/>
          <w:sz w:val="24"/>
          <w:szCs w:val="24"/>
        </w:rPr>
        <w:t> over them. </w:t>
      </w:r>
      <w:r w:rsidRPr="00F40206">
        <w:rPr>
          <w:rFonts w:asciiTheme="minorBidi" w:hAnsiTheme="minorBidi" w:cstheme="minorBidi"/>
          <w:i/>
          <w:iCs/>
          <w:sz w:val="24"/>
          <w:szCs w:val="24"/>
        </w:rPr>
        <w:t>Hallel</w:t>
      </w:r>
      <w:r w:rsidRPr="00F40206">
        <w:rPr>
          <w:rFonts w:asciiTheme="minorBidi" w:hAnsiTheme="minorBidi" w:cstheme="minorBidi"/>
          <w:sz w:val="24"/>
          <w:szCs w:val="24"/>
        </w:rPr>
        <w:t> on Pesach is different because it is on the miracle, and they too [w</w:t>
      </w:r>
      <w:r w:rsidR="00F40206">
        <w:rPr>
          <w:rFonts w:asciiTheme="minorBidi" w:hAnsiTheme="minorBidi" w:cstheme="minorBidi"/>
          <w:sz w:val="24"/>
          <w:szCs w:val="24"/>
        </w:rPr>
        <w:t>omen] were part of that miracle</w:t>
      </w:r>
      <w:r w:rsidRPr="00F40206">
        <w:rPr>
          <w:rFonts w:asciiTheme="minorBidi" w:hAnsiTheme="minorBidi" w:cstheme="minorBidi"/>
          <w:sz w:val="24"/>
          <w:szCs w:val="24"/>
        </w:rPr>
        <w:t>...</w:t>
      </w:r>
    </w:p>
    <w:p w14:paraId="045DE0CF"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Pr>
      </w:pPr>
    </w:p>
    <w:p w14:paraId="2B24CE96" w14:textId="595058A3"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For further discussion of women and </w:t>
      </w:r>
      <w:r w:rsidRPr="00F40206">
        <w:rPr>
          <w:rFonts w:asciiTheme="minorBidi" w:hAnsiTheme="minorBidi"/>
          <w:i/>
          <w:iCs/>
          <w:sz w:val="24"/>
          <w:szCs w:val="24"/>
        </w:rPr>
        <w:t>Hallel</w:t>
      </w:r>
      <w:r w:rsidRPr="00F40206">
        <w:rPr>
          <w:rFonts w:asciiTheme="minorBidi" w:hAnsiTheme="minorBidi"/>
          <w:sz w:val="24"/>
          <w:szCs w:val="24"/>
        </w:rPr>
        <w:t xml:space="preserve">, including on </w:t>
      </w:r>
      <w:r w:rsidRPr="00F40206">
        <w:rPr>
          <w:rFonts w:asciiTheme="minorBidi" w:hAnsiTheme="minorBidi"/>
          <w:i/>
          <w:iCs/>
          <w:sz w:val="24"/>
          <w:szCs w:val="24"/>
        </w:rPr>
        <w:t>leil ha-seder</w:t>
      </w:r>
      <w:r w:rsidRPr="00F40206">
        <w:rPr>
          <w:rFonts w:asciiTheme="minorBidi" w:hAnsiTheme="minorBidi"/>
          <w:sz w:val="24"/>
          <w:szCs w:val="24"/>
        </w:rPr>
        <w:t>, see</w:t>
      </w:r>
      <w:r w:rsidR="00942564" w:rsidRPr="00F40206">
        <w:rPr>
          <w:rFonts w:asciiTheme="minorBidi" w:hAnsiTheme="minorBidi"/>
          <w:sz w:val="24"/>
          <w:szCs w:val="24"/>
        </w:rPr>
        <w:t xml:space="preserve"> </w:t>
      </w:r>
      <w:hyperlink r:id="rId11" w:history="1">
        <w:r w:rsidR="00942564" w:rsidRPr="00F40206">
          <w:rPr>
            <w:rStyle w:val="Hyperlink"/>
            <w:rFonts w:asciiTheme="minorBidi" w:hAnsiTheme="minorBidi"/>
            <w:sz w:val="24"/>
            <w:szCs w:val="24"/>
          </w:rPr>
          <w:t>here</w:t>
        </w:r>
      </w:hyperlink>
      <w:r w:rsidR="00942564" w:rsidRPr="00F40206">
        <w:rPr>
          <w:rFonts w:asciiTheme="minorBidi" w:hAnsiTheme="minorBidi"/>
          <w:sz w:val="24"/>
          <w:szCs w:val="24"/>
        </w:rPr>
        <w:t>.</w:t>
      </w:r>
      <w:r w:rsidRPr="00F40206">
        <w:rPr>
          <w:rFonts w:asciiTheme="minorBidi" w:hAnsiTheme="minorBidi"/>
          <w:sz w:val="24"/>
          <w:szCs w:val="24"/>
        </w:rPr>
        <w:t xml:space="preserve"> </w:t>
      </w:r>
    </w:p>
    <w:p w14:paraId="0DB026DA"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3E16077D" w14:textId="77777777" w:rsidR="00E41C21" w:rsidRDefault="00E41C21" w:rsidP="00F40206">
      <w:pPr>
        <w:pStyle w:val="SubQuote"/>
        <w:widowControl w:val="0"/>
        <w:spacing w:after="0" w:line="240" w:lineRule="auto"/>
        <w:jc w:val="both"/>
        <w:rPr>
          <w:rFonts w:asciiTheme="minorBidi" w:hAnsiTheme="minorBidi" w:cstheme="minorBidi"/>
          <w:sz w:val="24"/>
          <w:szCs w:val="24"/>
        </w:rPr>
      </w:pPr>
      <w:r w:rsidRPr="00F40206">
        <w:rPr>
          <w:rFonts w:asciiTheme="minorBidi" w:hAnsiTheme="minorBidi" w:cstheme="minorBidi"/>
          <w:sz w:val="24"/>
          <w:szCs w:val="24"/>
        </w:rPr>
        <w:t>Other Mitzvot</w:t>
      </w:r>
    </w:p>
    <w:p w14:paraId="39CF3F67" w14:textId="77777777" w:rsidR="00F40206" w:rsidRPr="00F40206" w:rsidRDefault="00F40206" w:rsidP="00F40206">
      <w:pPr>
        <w:pStyle w:val="SubQuote"/>
        <w:widowControl w:val="0"/>
        <w:spacing w:after="0" w:line="240" w:lineRule="auto"/>
        <w:jc w:val="both"/>
        <w:rPr>
          <w:rFonts w:asciiTheme="minorBidi" w:hAnsiTheme="minorBidi" w:cstheme="minorBidi"/>
          <w:sz w:val="24"/>
          <w:szCs w:val="24"/>
        </w:rPr>
      </w:pPr>
    </w:p>
    <w:p w14:paraId="6E2A2CAF" w14:textId="5AA68F82"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Can </w:t>
      </w:r>
      <w:r w:rsidRPr="00F40206">
        <w:rPr>
          <w:rFonts w:asciiTheme="minorBidi" w:hAnsiTheme="minorBidi"/>
          <w:i/>
          <w:iCs/>
          <w:sz w:val="24"/>
          <w:szCs w:val="24"/>
        </w:rPr>
        <w:t>af hen</w:t>
      </w:r>
      <w:r w:rsidRPr="00F40206">
        <w:rPr>
          <w:rFonts w:asciiTheme="minorBidi" w:hAnsiTheme="minorBidi"/>
          <w:sz w:val="24"/>
          <w:szCs w:val="24"/>
        </w:rPr>
        <w:t xml:space="preserve"> apply to </w:t>
      </w:r>
      <w:r w:rsidRPr="00F40206">
        <w:rPr>
          <w:rFonts w:asciiTheme="minorBidi" w:hAnsiTheme="minorBidi"/>
          <w:i/>
          <w:iCs/>
          <w:sz w:val="24"/>
          <w:szCs w:val="24"/>
        </w:rPr>
        <w:t>seder</w:t>
      </w:r>
      <w:r w:rsidRPr="00F40206">
        <w:rPr>
          <w:rFonts w:asciiTheme="minorBidi" w:hAnsiTheme="minorBidi"/>
          <w:sz w:val="24"/>
          <w:szCs w:val="24"/>
        </w:rPr>
        <w:t xml:space="preserve"> night beyond the four cups and </w:t>
      </w:r>
      <w:r w:rsidR="00BA4965" w:rsidRPr="00F40206">
        <w:rPr>
          <w:rFonts w:asciiTheme="minorBidi" w:hAnsiTheme="minorBidi"/>
          <w:i/>
          <w:iCs/>
          <w:sz w:val="24"/>
          <w:szCs w:val="24"/>
        </w:rPr>
        <w:t>Hallel</w:t>
      </w:r>
      <w:r w:rsidRPr="00F40206">
        <w:rPr>
          <w:rFonts w:asciiTheme="minorBidi" w:hAnsiTheme="minorBidi"/>
          <w:sz w:val="24"/>
          <w:szCs w:val="24"/>
        </w:rPr>
        <w:t>?</w:t>
      </w:r>
    </w:p>
    <w:p w14:paraId="5EC033D3" w14:textId="77777777" w:rsidR="00F40206" w:rsidRPr="00F40206" w:rsidRDefault="00F40206" w:rsidP="00F40206">
      <w:pPr>
        <w:widowControl w:val="0"/>
        <w:bidi w:val="0"/>
        <w:spacing w:after="0" w:line="240" w:lineRule="auto"/>
        <w:jc w:val="both"/>
        <w:rPr>
          <w:rFonts w:asciiTheme="minorBidi" w:hAnsiTheme="minorBidi"/>
          <w:sz w:val="24"/>
          <w:szCs w:val="24"/>
        </w:rPr>
      </w:pPr>
    </w:p>
    <w:p w14:paraId="63013374" w14:textId="77777777" w:rsidR="00E41C21" w:rsidRDefault="00E41C21"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 xml:space="preserve">Beit Yosef writes that it obligates women in all the </w:t>
      </w:r>
      <w:r w:rsidRPr="00F40206">
        <w:rPr>
          <w:rFonts w:asciiTheme="minorBidi" w:hAnsiTheme="minorBidi"/>
          <w:i/>
          <w:iCs/>
          <w:sz w:val="24"/>
          <w:szCs w:val="24"/>
        </w:rPr>
        <w:t>mitzvot</w:t>
      </w:r>
      <w:r w:rsidRPr="00F40206">
        <w:rPr>
          <w:rFonts w:asciiTheme="minorBidi" w:hAnsiTheme="minorBidi"/>
          <w:sz w:val="24"/>
          <w:szCs w:val="24"/>
        </w:rPr>
        <w:t xml:space="preserve"> of the </w:t>
      </w:r>
      <w:r w:rsidRPr="00F40206">
        <w:rPr>
          <w:rFonts w:asciiTheme="minorBidi" w:hAnsiTheme="minorBidi"/>
          <w:i/>
          <w:iCs/>
          <w:sz w:val="24"/>
          <w:szCs w:val="24"/>
        </w:rPr>
        <w:t>seder</w:t>
      </w:r>
      <w:r w:rsidRPr="00F40206">
        <w:rPr>
          <w:rFonts w:asciiTheme="minorBidi" w:hAnsiTheme="minorBidi"/>
          <w:sz w:val="24"/>
          <w:szCs w:val="24"/>
        </w:rPr>
        <w:t xml:space="preserve"> night:</w:t>
      </w:r>
    </w:p>
    <w:p w14:paraId="0E910497" w14:textId="77777777" w:rsidR="00F40206" w:rsidRPr="00F40206" w:rsidRDefault="00F40206" w:rsidP="00F40206">
      <w:pPr>
        <w:widowControl w:val="0"/>
        <w:bidi w:val="0"/>
        <w:spacing w:after="0" w:line="240" w:lineRule="auto"/>
        <w:jc w:val="both"/>
        <w:rPr>
          <w:rFonts w:asciiTheme="minorBidi" w:hAnsiTheme="minorBidi"/>
          <w:sz w:val="24"/>
          <w:szCs w:val="24"/>
          <w:rtl/>
        </w:rPr>
      </w:pPr>
    </w:p>
    <w:p w14:paraId="77FE0A33" w14:textId="77777777" w:rsidR="00E41C21" w:rsidRPr="00F40206" w:rsidRDefault="00E41C21" w:rsidP="00F40206">
      <w:pPr>
        <w:pStyle w:val="SourceTitleTranslation"/>
        <w:widowControl w:val="0"/>
        <w:spacing w:after="0" w:line="240" w:lineRule="auto"/>
        <w:jc w:val="both"/>
        <w:rPr>
          <w:rFonts w:asciiTheme="minorBidi" w:hAnsiTheme="minorBidi" w:cstheme="minorBidi"/>
          <w:sz w:val="24"/>
          <w:szCs w:val="24"/>
        </w:rPr>
      </w:pPr>
      <w:r w:rsidRPr="00F40206">
        <w:rPr>
          <w:rFonts w:asciiTheme="minorBidi" w:hAnsiTheme="minorBidi" w:cstheme="minorBidi"/>
          <w:i/>
          <w:iCs/>
          <w:sz w:val="24"/>
          <w:szCs w:val="24"/>
        </w:rPr>
        <w:t>Beit Yosef</w:t>
      </w:r>
      <w:r w:rsidRPr="00F40206">
        <w:rPr>
          <w:rFonts w:asciiTheme="minorBidi" w:hAnsiTheme="minorBidi" w:cstheme="minorBidi"/>
          <w:sz w:val="24"/>
          <w:szCs w:val="24"/>
        </w:rPr>
        <w:t xml:space="preserve"> OC 472:14</w:t>
      </w:r>
    </w:p>
    <w:p w14:paraId="67DA32B9" w14:textId="42DC485E" w:rsidR="00E41C21" w:rsidRDefault="00E41C21" w:rsidP="00F40206">
      <w:pPr>
        <w:pStyle w:val="SourceTextTranslation"/>
        <w:widowControl w:val="0"/>
        <w:spacing w:after="0" w:line="240" w:lineRule="auto"/>
        <w:rPr>
          <w:rFonts w:asciiTheme="minorBidi" w:hAnsiTheme="minorBidi" w:cstheme="minorBidi"/>
          <w:sz w:val="24"/>
          <w:szCs w:val="24"/>
        </w:rPr>
      </w:pPr>
      <w:r w:rsidRPr="00F40206">
        <w:rPr>
          <w:rFonts w:asciiTheme="minorBidi" w:hAnsiTheme="minorBidi" w:cstheme="minorBidi"/>
          <w:sz w:val="24"/>
          <w:szCs w:val="24"/>
        </w:rPr>
        <w:t xml:space="preserve">Both men and women are obligated in them [the four cups]. Women are obligated in the four cups because of inclusion in the miracle, and for this reason one must say that women are obligated in all the </w:t>
      </w:r>
      <w:r w:rsidRPr="00F40206">
        <w:rPr>
          <w:rFonts w:asciiTheme="minorBidi" w:hAnsiTheme="minorBidi" w:cstheme="minorBidi"/>
          <w:i/>
          <w:iCs/>
          <w:sz w:val="24"/>
          <w:szCs w:val="24"/>
        </w:rPr>
        <w:t>mitzvot</w:t>
      </w:r>
      <w:r w:rsidRPr="00F40206">
        <w:rPr>
          <w:rFonts w:asciiTheme="minorBidi" w:hAnsiTheme="minorBidi" w:cstheme="minorBidi"/>
          <w:sz w:val="24"/>
          <w:szCs w:val="24"/>
        </w:rPr>
        <w:t xml:space="preserve"> practiced on that [</w:t>
      </w:r>
      <w:r w:rsidR="00E85459" w:rsidRPr="00F40206">
        <w:rPr>
          <w:rFonts w:asciiTheme="minorBidi" w:hAnsiTheme="minorBidi" w:cstheme="minorBidi"/>
          <w:i/>
          <w:iCs/>
          <w:sz w:val="24"/>
          <w:szCs w:val="24"/>
        </w:rPr>
        <w:t>seder</w:t>
      </w:r>
      <w:r w:rsidRPr="00F40206">
        <w:rPr>
          <w:rFonts w:asciiTheme="minorBidi" w:hAnsiTheme="minorBidi" w:cstheme="minorBidi"/>
          <w:sz w:val="24"/>
          <w:szCs w:val="24"/>
        </w:rPr>
        <w:t xml:space="preserve">] night. </w:t>
      </w:r>
    </w:p>
    <w:p w14:paraId="6C69CDA6" w14:textId="77777777" w:rsidR="00F40206" w:rsidRPr="00F40206" w:rsidRDefault="00F40206" w:rsidP="00F40206">
      <w:pPr>
        <w:pStyle w:val="SourceTextTranslation"/>
        <w:widowControl w:val="0"/>
        <w:spacing w:after="0" w:line="240" w:lineRule="auto"/>
        <w:rPr>
          <w:rFonts w:asciiTheme="minorBidi" w:hAnsiTheme="minorBidi" w:cstheme="minorBidi"/>
          <w:sz w:val="24"/>
          <w:szCs w:val="24"/>
          <w:rtl/>
        </w:rPr>
      </w:pPr>
    </w:p>
    <w:p w14:paraId="60412964" w14:textId="748382ED" w:rsidR="009178F9" w:rsidRPr="00F40206" w:rsidRDefault="00E60B45" w:rsidP="00F40206">
      <w:pPr>
        <w:widowControl w:val="0"/>
        <w:bidi w:val="0"/>
        <w:spacing w:after="0" w:line="240" w:lineRule="auto"/>
        <w:jc w:val="both"/>
        <w:rPr>
          <w:rFonts w:asciiTheme="minorBidi" w:hAnsiTheme="minorBidi"/>
          <w:sz w:val="24"/>
          <w:szCs w:val="24"/>
        </w:rPr>
      </w:pPr>
      <w:r w:rsidRPr="00F40206">
        <w:rPr>
          <w:rFonts w:asciiTheme="minorBidi" w:hAnsiTheme="minorBidi"/>
          <w:sz w:val="24"/>
          <w:szCs w:val="24"/>
        </w:rPr>
        <w:t>Thus far, we've e</w:t>
      </w:r>
      <w:r w:rsidR="004A0581" w:rsidRPr="00F40206">
        <w:rPr>
          <w:rFonts w:asciiTheme="minorBidi" w:hAnsiTheme="minorBidi"/>
          <w:sz w:val="24"/>
          <w:szCs w:val="24"/>
        </w:rPr>
        <w:t>s</w:t>
      </w:r>
      <w:r w:rsidRPr="00F40206">
        <w:rPr>
          <w:rFonts w:asciiTheme="minorBidi" w:hAnsiTheme="minorBidi"/>
          <w:sz w:val="24"/>
          <w:szCs w:val="24"/>
        </w:rPr>
        <w:t xml:space="preserve">tablished that women are obligated in </w:t>
      </w:r>
      <w:r w:rsidR="004A0581" w:rsidRPr="00F40206">
        <w:rPr>
          <w:rFonts w:asciiTheme="minorBidi" w:hAnsiTheme="minorBidi"/>
          <w:i/>
          <w:iCs/>
          <w:sz w:val="24"/>
          <w:szCs w:val="24"/>
        </w:rPr>
        <w:t xml:space="preserve">korban </w:t>
      </w:r>
      <w:r w:rsidRPr="00F40206">
        <w:rPr>
          <w:rFonts w:asciiTheme="minorBidi" w:hAnsiTheme="minorBidi"/>
          <w:i/>
          <w:iCs/>
          <w:sz w:val="24"/>
          <w:szCs w:val="24"/>
        </w:rPr>
        <w:t>Pesach</w:t>
      </w:r>
      <w:r w:rsidRPr="00F40206">
        <w:rPr>
          <w:rFonts w:asciiTheme="minorBidi" w:hAnsiTheme="minorBidi"/>
          <w:sz w:val="24"/>
          <w:szCs w:val="24"/>
        </w:rPr>
        <w:t xml:space="preserve">, eating matza and </w:t>
      </w:r>
      <w:r w:rsidRPr="00F40206">
        <w:rPr>
          <w:rFonts w:asciiTheme="minorBidi" w:hAnsiTheme="minorBidi"/>
          <w:i/>
          <w:iCs/>
          <w:sz w:val="24"/>
          <w:szCs w:val="24"/>
        </w:rPr>
        <w:t>maror</w:t>
      </w:r>
      <w:r w:rsidRPr="00F40206">
        <w:rPr>
          <w:rFonts w:asciiTheme="minorBidi" w:hAnsiTheme="minorBidi"/>
          <w:sz w:val="24"/>
          <w:szCs w:val="24"/>
        </w:rPr>
        <w:t xml:space="preserve">, drinking the four cups, and reciting </w:t>
      </w:r>
      <w:r w:rsidRPr="00F40206">
        <w:rPr>
          <w:rFonts w:asciiTheme="minorBidi" w:hAnsiTheme="minorBidi"/>
          <w:i/>
          <w:iCs/>
          <w:sz w:val="24"/>
          <w:szCs w:val="24"/>
        </w:rPr>
        <w:t>Hallel</w:t>
      </w:r>
      <w:r w:rsidRPr="00F40206">
        <w:rPr>
          <w:rFonts w:asciiTheme="minorBidi" w:hAnsiTheme="minorBidi"/>
          <w:sz w:val="24"/>
          <w:szCs w:val="24"/>
        </w:rPr>
        <w:t xml:space="preserve">. In our next installment, we look at the mitzva of reclining and at whether the principle of </w:t>
      </w:r>
      <w:r w:rsidRPr="00F40206">
        <w:rPr>
          <w:rFonts w:asciiTheme="minorBidi" w:hAnsiTheme="minorBidi"/>
          <w:i/>
          <w:iCs/>
          <w:sz w:val="24"/>
          <w:szCs w:val="24"/>
        </w:rPr>
        <w:t>af hen</w:t>
      </w:r>
      <w:r w:rsidRPr="00F40206">
        <w:rPr>
          <w:rFonts w:asciiTheme="minorBidi" w:hAnsiTheme="minorBidi"/>
          <w:sz w:val="24"/>
          <w:szCs w:val="24"/>
        </w:rPr>
        <w:t xml:space="preserve"> might include obligating women in </w:t>
      </w:r>
      <w:r w:rsidRPr="00F40206">
        <w:rPr>
          <w:rFonts w:asciiTheme="minorBidi" w:hAnsiTheme="minorBidi"/>
          <w:i/>
          <w:iCs/>
          <w:sz w:val="24"/>
          <w:szCs w:val="24"/>
        </w:rPr>
        <w:t>sippur yetzi'at mitzrayim</w:t>
      </w:r>
      <w:r w:rsidRPr="00F40206">
        <w:rPr>
          <w:rFonts w:asciiTheme="minorBidi" w:hAnsiTheme="minorBidi"/>
          <w:sz w:val="24"/>
          <w:szCs w:val="24"/>
        </w:rPr>
        <w:t>.</w:t>
      </w:r>
      <w:r w:rsidRPr="00F40206" w:rsidDel="00E60B45">
        <w:rPr>
          <w:rFonts w:asciiTheme="minorBidi" w:hAnsiTheme="minorBidi"/>
          <w:sz w:val="24"/>
          <w:szCs w:val="24"/>
        </w:rPr>
        <w:t xml:space="preserve"> </w:t>
      </w:r>
    </w:p>
    <w:sectPr w:rsidR="009178F9" w:rsidRPr="00F40206" w:rsidSect="001D0A61">
      <w:footerReference w:type="default" r:id="rId12"/>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4BF27" w16cid:durableId="222DFD20"/>
  <w16cid:commentId w16cid:paraId="5090251B" w16cid:durableId="22311917"/>
  <w16cid:commentId w16cid:paraId="75EFEE6C" w16cid:durableId="2231B7D4"/>
  <w16cid:commentId w16cid:paraId="6F82B3E3" w16cid:durableId="222DFD22"/>
  <w16cid:commentId w16cid:paraId="043C0F1E" w16cid:durableId="222DF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EF7B" w14:textId="77777777" w:rsidR="00E54FCC" w:rsidRDefault="00E54FCC" w:rsidP="00584771">
      <w:pPr>
        <w:spacing w:after="0" w:line="240" w:lineRule="auto"/>
      </w:pPr>
      <w:r>
        <w:separator/>
      </w:r>
    </w:p>
  </w:endnote>
  <w:endnote w:type="continuationSeparator" w:id="0">
    <w:p w14:paraId="1F1147A1" w14:textId="77777777" w:rsidR="00E54FCC" w:rsidRDefault="00E54FCC" w:rsidP="0058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2567145"/>
      <w:docPartObj>
        <w:docPartGallery w:val="Page Numbers (Bottom of Page)"/>
        <w:docPartUnique/>
      </w:docPartObj>
    </w:sdtPr>
    <w:sdtEndPr>
      <w:rPr>
        <w:noProof/>
      </w:rPr>
    </w:sdtEndPr>
    <w:sdtContent>
      <w:p w14:paraId="5DF661C4" w14:textId="4D5402D8" w:rsidR="00F40206" w:rsidRDefault="00F40206">
        <w:pPr>
          <w:pStyle w:val="a9"/>
          <w:jc w:val="center"/>
        </w:pPr>
        <w:r>
          <w:fldChar w:fldCharType="begin"/>
        </w:r>
        <w:r>
          <w:instrText xml:space="preserve"> PAGE   \* MERGEFORMAT </w:instrText>
        </w:r>
        <w:r>
          <w:fldChar w:fldCharType="separate"/>
        </w:r>
        <w:r w:rsidR="00901190" w:rsidRPr="00901190">
          <w:rPr>
            <w:noProof/>
            <w:rtl/>
          </w:rPr>
          <w:t>1</w:t>
        </w:r>
        <w:r>
          <w:rPr>
            <w:noProof/>
          </w:rPr>
          <w:fldChar w:fldCharType="end"/>
        </w:r>
      </w:p>
    </w:sdtContent>
  </w:sdt>
  <w:p w14:paraId="3B74DC8F" w14:textId="77777777" w:rsidR="00F40206" w:rsidRDefault="00F402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D25ED" w14:textId="77777777" w:rsidR="00E54FCC" w:rsidRDefault="00E54FCC" w:rsidP="00584771">
      <w:pPr>
        <w:spacing w:after="0" w:line="240" w:lineRule="auto"/>
      </w:pPr>
      <w:r>
        <w:separator/>
      </w:r>
    </w:p>
  </w:footnote>
  <w:footnote w:type="continuationSeparator" w:id="0">
    <w:p w14:paraId="1F82406E" w14:textId="77777777" w:rsidR="00E54FCC" w:rsidRDefault="00E54FCC" w:rsidP="00584771">
      <w:pPr>
        <w:spacing w:after="0" w:line="240" w:lineRule="auto"/>
      </w:pPr>
      <w:r>
        <w:continuationSeparator/>
      </w:r>
    </w:p>
  </w:footnote>
  <w:footnote w:id="1">
    <w:p w14:paraId="76D59C01" w14:textId="57EDB7B1" w:rsidR="003B7503" w:rsidRPr="004F4E76" w:rsidRDefault="004F1ACE" w:rsidP="00F40206">
      <w:pPr>
        <w:pStyle w:val="SourceTitle"/>
        <w:bidi w:val="0"/>
        <w:spacing w:after="0" w:line="240" w:lineRule="auto"/>
        <w:jc w:val="both"/>
        <w:rPr>
          <w:sz w:val="20"/>
          <w:szCs w:val="20"/>
          <w:u w:val="single"/>
        </w:rPr>
      </w:pPr>
      <w:r>
        <w:rPr>
          <w:rStyle w:val="ab"/>
        </w:rPr>
        <w:footnoteRef/>
      </w:r>
      <w:r>
        <w:rPr>
          <w:rtl/>
        </w:rPr>
        <w:t xml:space="preserve"> </w:t>
      </w:r>
      <w:r w:rsidR="003B7503" w:rsidRPr="004F4E76">
        <w:rPr>
          <w:sz w:val="20"/>
          <w:szCs w:val="20"/>
          <w:u w:val="single"/>
        </w:rPr>
        <w:t>Rashi Pesachim 119b</w:t>
      </w:r>
    </w:p>
    <w:p w14:paraId="22ED6E24" w14:textId="5A99D302" w:rsidR="004F1ACE" w:rsidRDefault="003B7503" w:rsidP="00F40206">
      <w:pPr>
        <w:pStyle w:val="SourceTextTranslation"/>
        <w:spacing w:after="0" w:line="240" w:lineRule="auto"/>
      </w:pPr>
      <w:r w:rsidRPr="00CD19E6">
        <w:rPr>
          <w:sz w:val="20"/>
          <w:szCs w:val="20"/>
        </w:rPr>
        <w:t xml:space="preserve">One may not eat dessert after the matza of Afikoman – For one must eat matza at the end of the meal, a remembrance of the matza eaten with the korban Pesach. This is the broken matza that we eat at the end </w:t>
      </w:r>
      <w:r w:rsidR="00953901" w:rsidRPr="00CD19E6">
        <w:rPr>
          <w:sz w:val="20"/>
          <w:szCs w:val="20"/>
        </w:rPr>
        <w:t>[of the meal] for the purpose of</w:t>
      </w:r>
      <w:r w:rsidRPr="00CD19E6">
        <w:rPr>
          <w:sz w:val="20"/>
          <w:szCs w:val="20"/>
        </w:rPr>
        <w:t xml:space="preserve"> the obligation of matza</w:t>
      </w:r>
      <w:r w:rsidR="00953901" w:rsidRPr="00CD19E6">
        <w:rPr>
          <w:sz w:val="20"/>
          <w:szCs w:val="20"/>
        </w:rPr>
        <w:t>..</w:t>
      </w:r>
      <w:r w:rsidRPr="00CD19E6">
        <w:rPr>
          <w:sz w:val="20"/>
          <w:szCs w:val="20"/>
        </w:rPr>
        <w:t>.</w:t>
      </w:r>
    </w:p>
  </w:footnote>
  <w:footnote w:id="2">
    <w:p w14:paraId="4475AB56" w14:textId="1ABAB550" w:rsidR="009B3953" w:rsidRPr="004F4E76" w:rsidRDefault="004F1ACE" w:rsidP="00F40206">
      <w:pPr>
        <w:pStyle w:val="SourceTitle"/>
        <w:bidi w:val="0"/>
        <w:spacing w:after="0" w:line="240" w:lineRule="auto"/>
        <w:jc w:val="both"/>
        <w:rPr>
          <w:sz w:val="20"/>
          <w:szCs w:val="20"/>
          <w:u w:val="single"/>
        </w:rPr>
      </w:pPr>
      <w:r>
        <w:rPr>
          <w:rStyle w:val="ab"/>
        </w:rPr>
        <w:footnoteRef/>
      </w:r>
      <w:r w:rsidR="004F4E76">
        <w:rPr>
          <w:sz w:val="20"/>
          <w:szCs w:val="20"/>
        </w:rPr>
        <w:t xml:space="preserve"> </w:t>
      </w:r>
      <w:r w:rsidR="009B3953" w:rsidRPr="004F4E76">
        <w:rPr>
          <w:sz w:val="20"/>
          <w:szCs w:val="20"/>
          <w:u w:val="single"/>
        </w:rPr>
        <w:t>Mishna Berura 477:2</w:t>
      </w:r>
    </w:p>
    <w:p w14:paraId="435492F2" w14:textId="11301669" w:rsidR="009B3953" w:rsidRPr="00CD19E6" w:rsidRDefault="009B3953" w:rsidP="00F40206">
      <w:pPr>
        <w:pStyle w:val="SourceTextTranslation"/>
        <w:spacing w:after="0" w:line="240" w:lineRule="auto"/>
        <w:rPr>
          <w:sz w:val="20"/>
          <w:szCs w:val="20"/>
        </w:rPr>
      </w:pPr>
      <w:r w:rsidRPr="00CD19E6">
        <w:rPr>
          <w:sz w:val="20"/>
          <w:szCs w:val="20"/>
        </w:rPr>
        <w:t>Women are also obligated in this.</w:t>
      </w:r>
    </w:p>
  </w:footnote>
  <w:footnote w:id="3">
    <w:p w14:paraId="1DAFCB11" w14:textId="1C19042C" w:rsidR="004F1ACE" w:rsidRDefault="004F1ACE" w:rsidP="00F40206">
      <w:pPr>
        <w:pStyle w:val="a5"/>
        <w:bidi w:val="0"/>
        <w:jc w:val="both"/>
      </w:pPr>
      <w:r w:rsidRPr="00CD19E6">
        <w:rPr>
          <w:rStyle w:val="ab"/>
          <w:i/>
          <w:iCs/>
        </w:rPr>
        <w:footnoteRef/>
      </w:r>
      <w:r w:rsidRPr="00CD19E6">
        <w:rPr>
          <w:i/>
          <w:iCs/>
          <w:rtl/>
        </w:rPr>
        <w:t xml:space="preserve"> </w:t>
      </w:r>
      <w:r w:rsidRPr="00CD19E6">
        <w:rPr>
          <w:i/>
          <w:iCs/>
        </w:rPr>
        <w:t>Mishna Berura</w:t>
      </w:r>
      <w:r>
        <w:t xml:space="preserve"> lists </w:t>
      </w:r>
      <w:r w:rsidRPr="003B7503">
        <w:rPr>
          <w:i/>
          <w:iCs/>
        </w:rPr>
        <w:t>maror</w:t>
      </w:r>
      <w:r>
        <w:t xml:space="preserve"> in 472:45</w:t>
      </w:r>
      <w:r w:rsidR="00E75115">
        <w:t>.</w:t>
      </w:r>
    </w:p>
  </w:footnote>
  <w:footnote w:id="4">
    <w:p w14:paraId="43D35F0B" w14:textId="6FC0B424" w:rsidR="004F1ACE" w:rsidRPr="004F1ACE" w:rsidRDefault="004F1ACE" w:rsidP="00F40206">
      <w:pPr>
        <w:pStyle w:val="a5"/>
        <w:bidi w:val="0"/>
        <w:jc w:val="both"/>
        <w:rPr>
          <w:rFonts w:cstheme="minorBidi"/>
        </w:rPr>
      </w:pPr>
      <w:r>
        <w:rPr>
          <w:rStyle w:val="ab"/>
        </w:rPr>
        <w:footnoteRef/>
      </w:r>
      <w:r>
        <w:rPr>
          <w:rFonts w:cs="Times New Roman"/>
          <w:rtl/>
        </w:rPr>
        <w:t xml:space="preserve"> </w:t>
      </w:r>
      <w:r>
        <w:rPr>
          <w:rFonts w:cs="Times New Roman"/>
        </w:rPr>
        <w:t xml:space="preserve"> There are two main ways to understand this halachic principle. </w:t>
      </w:r>
      <w:r w:rsidRPr="00D04659">
        <w:rPr>
          <w:rFonts w:cs="Times New Roman"/>
        </w:rPr>
        <w:t xml:space="preserve">Rashi explains that women played a </w:t>
      </w:r>
      <w:r>
        <w:rPr>
          <w:rFonts w:cs="Times New Roman"/>
        </w:rPr>
        <w:t xml:space="preserve">unique </w:t>
      </w:r>
      <w:r w:rsidRPr="00D04659">
        <w:rPr>
          <w:rFonts w:cs="Times New Roman"/>
        </w:rPr>
        <w:t>role in bringing about the miracle; the Tosafists say that women</w:t>
      </w:r>
      <w:r>
        <w:rPr>
          <w:rFonts w:cs="Times New Roman"/>
        </w:rPr>
        <w:t xml:space="preserve"> benefited from the miracle alongside men</w:t>
      </w:r>
      <w:r w:rsidRPr="00D04659">
        <w:rPr>
          <w:rFonts w:cs="Times New Roman"/>
        </w:rPr>
        <w:t>.</w:t>
      </w:r>
      <w:r>
        <w:rPr>
          <w:rFonts w:cs="Times New Roman"/>
        </w:rPr>
        <w:t xml:space="preserve"> For a detailed discussion, please see our article at </w:t>
      </w:r>
      <w:hyperlink r:id="rId1" w:history="1">
        <w:r>
          <w:rPr>
            <w:rStyle w:val="Hyperlink"/>
          </w:rPr>
          <w:t>https://www.deracheha.org/af-hen/</w:t>
        </w:r>
      </w:hyperlink>
      <w:r>
        <w:t xml:space="preserve"> .</w:t>
      </w:r>
    </w:p>
  </w:footnote>
  <w:footnote w:id="5">
    <w:p w14:paraId="2753B0F9" w14:textId="6B5B05BE" w:rsidR="009922D4" w:rsidRDefault="009922D4" w:rsidP="00F40206">
      <w:pPr>
        <w:pStyle w:val="a5"/>
        <w:bidi w:val="0"/>
        <w:jc w:val="both"/>
      </w:pPr>
      <w:r>
        <w:rPr>
          <w:rStyle w:val="ab"/>
        </w:rPr>
        <w:footnoteRef/>
      </w:r>
      <w:r>
        <w:rPr>
          <w:rFonts w:cs="Times New Roman"/>
          <w:rtl/>
        </w:rPr>
        <w:t xml:space="preserve"> </w:t>
      </w:r>
      <w:r>
        <w:rPr>
          <w:rFonts w:cs="Arial"/>
          <w:color w:val="1E1E1E"/>
          <w:shd w:val="clear" w:color="auto" w:fill="FFFFFF"/>
        </w:rPr>
        <w:t>Available here: </w:t>
      </w:r>
      <w:hyperlink r:id="rId2" w:tgtFrame="_blank" w:history="1">
        <w:r>
          <w:rPr>
            <w:rStyle w:val="Hyperlink"/>
            <w:rFonts w:cs="Arial"/>
            <w:color w:val="1155CC"/>
            <w:shd w:val="clear" w:color="auto" w:fill="FFFFFF"/>
          </w:rPr>
          <w:t>https://blogs.timesofisrael.com/celebrating-freedom-in-a-postmodern-age/</w:t>
        </w:r>
      </w:hyperlink>
    </w:p>
  </w:footnote>
  <w:footnote w:id="6">
    <w:p w14:paraId="339DA7B1" w14:textId="77777777" w:rsidR="00A570A1" w:rsidRDefault="00A570A1" w:rsidP="00F40206">
      <w:pPr>
        <w:pStyle w:val="a5"/>
        <w:bidi w:val="0"/>
        <w:jc w:val="both"/>
      </w:pPr>
      <w:r>
        <w:rPr>
          <w:rStyle w:val="ab"/>
        </w:rPr>
        <w:footnoteRef/>
      </w:r>
      <w:r>
        <w:rPr>
          <w:rFonts w:cs="Times New Roman"/>
          <w:rtl/>
        </w:rPr>
        <w:t xml:space="preserve"> </w:t>
      </w:r>
      <w:r>
        <w:rPr>
          <w:rFonts w:cs="Times New Roman"/>
        </w:rPr>
        <w:t>We often think of apples as sweet, but it seems that sour strains of the fruit – closer to the original wild varieties – were dominant in Talmudic times.</w:t>
      </w:r>
      <w:r>
        <w:t xml:space="preserve"> </w:t>
      </w:r>
    </w:p>
  </w:footnote>
  <w:footnote w:id="7">
    <w:p w14:paraId="3A213085" w14:textId="1EF0B53C" w:rsidR="004A0581" w:rsidRPr="004F4E76" w:rsidRDefault="003F7C64" w:rsidP="00F40206">
      <w:pPr>
        <w:pStyle w:val="SourceTitle"/>
        <w:bidi w:val="0"/>
        <w:spacing w:after="0" w:line="240" w:lineRule="auto"/>
        <w:jc w:val="both"/>
        <w:rPr>
          <w:rFonts w:asciiTheme="minorBidi" w:hAnsiTheme="minorBidi" w:cstheme="minorBidi"/>
          <w:sz w:val="20"/>
          <w:szCs w:val="20"/>
          <w:u w:val="single"/>
        </w:rPr>
      </w:pPr>
      <w:r w:rsidRPr="00E60B45">
        <w:rPr>
          <w:rStyle w:val="ab"/>
          <w:rFonts w:asciiTheme="minorBidi" w:hAnsiTheme="minorBidi" w:cstheme="minorBidi"/>
        </w:rPr>
        <w:footnoteRef/>
      </w:r>
      <w:r w:rsidRPr="00E60B45">
        <w:rPr>
          <w:rtl/>
        </w:rPr>
        <w:t xml:space="preserve"> </w:t>
      </w:r>
      <w:r w:rsidR="004A0581" w:rsidRPr="004F4E76">
        <w:rPr>
          <w:rFonts w:asciiTheme="minorBidi" w:hAnsiTheme="minorBidi" w:cstheme="minorBidi"/>
          <w:sz w:val="20"/>
          <w:szCs w:val="20"/>
          <w:u w:val="single"/>
        </w:rPr>
        <w:t xml:space="preserve">Mishna </w:t>
      </w:r>
      <w:r w:rsidR="004A0581" w:rsidRPr="004F4E76">
        <w:rPr>
          <w:rFonts w:asciiTheme="minorBidi" w:hAnsiTheme="minorBidi" w:cstheme="minorBidi"/>
          <w:i/>
          <w:iCs/>
          <w:sz w:val="20"/>
          <w:szCs w:val="20"/>
          <w:u w:val="single"/>
        </w:rPr>
        <w:t>Pesachim</w:t>
      </w:r>
      <w:r w:rsidR="004A0581" w:rsidRPr="004F4E76">
        <w:rPr>
          <w:rFonts w:asciiTheme="minorBidi" w:hAnsiTheme="minorBidi" w:cstheme="minorBidi"/>
          <w:sz w:val="20"/>
          <w:szCs w:val="20"/>
          <w:u w:val="single"/>
        </w:rPr>
        <w:t xml:space="preserve"> 9:3</w:t>
      </w:r>
    </w:p>
    <w:p w14:paraId="0F0DF2BF" w14:textId="4458E36E" w:rsidR="004A0581" w:rsidRDefault="004A0581" w:rsidP="00F40206">
      <w:pPr>
        <w:pStyle w:val="SourceTextTranslation"/>
        <w:spacing w:after="0" w:line="240" w:lineRule="auto"/>
      </w:pPr>
      <w:r w:rsidRPr="00CD19E6">
        <w:rPr>
          <w:rFonts w:asciiTheme="minorBidi" w:hAnsiTheme="minorBidi" w:cstheme="minorBidi"/>
          <w:sz w:val="20"/>
          <w:szCs w:val="20"/>
        </w:rPr>
        <w:t xml:space="preserve">The first requires </w:t>
      </w:r>
      <w:r w:rsidRPr="00CD19E6">
        <w:rPr>
          <w:rFonts w:asciiTheme="minorBidi" w:hAnsiTheme="minorBidi" w:cstheme="minorBidi"/>
          <w:i/>
          <w:iCs/>
          <w:sz w:val="20"/>
          <w:szCs w:val="20"/>
        </w:rPr>
        <w:t>Hallel</w:t>
      </w:r>
      <w:r w:rsidRPr="00CD19E6">
        <w:rPr>
          <w:rFonts w:asciiTheme="minorBidi" w:hAnsiTheme="minorBidi" w:cstheme="minorBidi"/>
          <w:sz w:val="20"/>
          <w:szCs w:val="20"/>
        </w:rPr>
        <w:t xml:space="preserve"> over its eating</w:t>
      </w:r>
      <w:r w:rsidR="00CD19E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F9"/>
    <w:rsid w:val="00012161"/>
    <w:rsid w:val="000439F3"/>
    <w:rsid w:val="00045FC9"/>
    <w:rsid w:val="000566BF"/>
    <w:rsid w:val="000647C9"/>
    <w:rsid w:val="00071770"/>
    <w:rsid w:val="00072888"/>
    <w:rsid w:val="000A742F"/>
    <w:rsid w:val="0010179A"/>
    <w:rsid w:val="00121EE3"/>
    <w:rsid w:val="001549C0"/>
    <w:rsid w:val="001807C7"/>
    <w:rsid w:val="00181F9D"/>
    <w:rsid w:val="001D0A61"/>
    <w:rsid w:val="001D4805"/>
    <w:rsid w:val="001E6370"/>
    <w:rsid w:val="002445B0"/>
    <w:rsid w:val="00284768"/>
    <w:rsid w:val="002C4ED1"/>
    <w:rsid w:val="002D6CFD"/>
    <w:rsid w:val="002F54A9"/>
    <w:rsid w:val="00312881"/>
    <w:rsid w:val="00322BE1"/>
    <w:rsid w:val="00344E5C"/>
    <w:rsid w:val="003525C6"/>
    <w:rsid w:val="003655A4"/>
    <w:rsid w:val="00373FC0"/>
    <w:rsid w:val="003A7A83"/>
    <w:rsid w:val="003B17BF"/>
    <w:rsid w:val="003B57E3"/>
    <w:rsid w:val="003B740E"/>
    <w:rsid w:val="003B7503"/>
    <w:rsid w:val="003D0D2C"/>
    <w:rsid w:val="003E5ADF"/>
    <w:rsid w:val="003F7C64"/>
    <w:rsid w:val="004054A8"/>
    <w:rsid w:val="0041047A"/>
    <w:rsid w:val="00414692"/>
    <w:rsid w:val="00414B91"/>
    <w:rsid w:val="004200B8"/>
    <w:rsid w:val="00424759"/>
    <w:rsid w:val="00470A42"/>
    <w:rsid w:val="00480AD3"/>
    <w:rsid w:val="0049084F"/>
    <w:rsid w:val="004978ED"/>
    <w:rsid w:val="004A0581"/>
    <w:rsid w:val="004B3F31"/>
    <w:rsid w:val="004E056A"/>
    <w:rsid w:val="004F1ACE"/>
    <w:rsid w:val="004F4E76"/>
    <w:rsid w:val="00546CED"/>
    <w:rsid w:val="00553217"/>
    <w:rsid w:val="005759A4"/>
    <w:rsid w:val="00584771"/>
    <w:rsid w:val="005A0156"/>
    <w:rsid w:val="005C1D3C"/>
    <w:rsid w:val="005F2209"/>
    <w:rsid w:val="005F382C"/>
    <w:rsid w:val="00637CEC"/>
    <w:rsid w:val="0065597E"/>
    <w:rsid w:val="00667491"/>
    <w:rsid w:val="006844A2"/>
    <w:rsid w:val="00696652"/>
    <w:rsid w:val="006A357D"/>
    <w:rsid w:val="006C0FEA"/>
    <w:rsid w:val="006C6225"/>
    <w:rsid w:val="006C7FD3"/>
    <w:rsid w:val="006D3B40"/>
    <w:rsid w:val="00711202"/>
    <w:rsid w:val="00733465"/>
    <w:rsid w:val="0073560E"/>
    <w:rsid w:val="00776298"/>
    <w:rsid w:val="0079671C"/>
    <w:rsid w:val="007B3F20"/>
    <w:rsid w:val="007B5FB4"/>
    <w:rsid w:val="007C5437"/>
    <w:rsid w:val="00851021"/>
    <w:rsid w:val="00851CBA"/>
    <w:rsid w:val="00861099"/>
    <w:rsid w:val="00884ED7"/>
    <w:rsid w:val="00887DBC"/>
    <w:rsid w:val="008F4BC9"/>
    <w:rsid w:val="00901190"/>
    <w:rsid w:val="009178F9"/>
    <w:rsid w:val="0092618C"/>
    <w:rsid w:val="00930E10"/>
    <w:rsid w:val="00942564"/>
    <w:rsid w:val="00953901"/>
    <w:rsid w:val="00961BEB"/>
    <w:rsid w:val="00963DEB"/>
    <w:rsid w:val="0096520C"/>
    <w:rsid w:val="009922D4"/>
    <w:rsid w:val="009964EF"/>
    <w:rsid w:val="009B3953"/>
    <w:rsid w:val="009B42E1"/>
    <w:rsid w:val="009F2218"/>
    <w:rsid w:val="00A14E6E"/>
    <w:rsid w:val="00A22AEA"/>
    <w:rsid w:val="00A2425F"/>
    <w:rsid w:val="00A327A3"/>
    <w:rsid w:val="00A425FD"/>
    <w:rsid w:val="00A570A1"/>
    <w:rsid w:val="00A726D2"/>
    <w:rsid w:val="00AE7266"/>
    <w:rsid w:val="00AF7972"/>
    <w:rsid w:val="00B13AFE"/>
    <w:rsid w:val="00B14E5E"/>
    <w:rsid w:val="00B248D6"/>
    <w:rsid w:val="00B354F0"/>
    <w:rsid w:val="00B43D74"/>
    <w:rsid w:val="00B76347"/>
    <w:rsid w:val="00B930ED"/>
    <w:rsid w:val="00BA4965"/>
    <w:rsid w:val="00BB347D"/>
    <w:rsid w:val="00BB64F9"/>
    <w:rsid w:val="00BC6109"/>
    <w:rsid w:val="00BD14ED"/>
    <w:rsid w:val="00BD4B2E"/>
    <w:rsid w:val="00C0612B"/>
    <w:rsid w:val="00C31554"/>
    <w:rsid w:val="00C346C3"/>
    <w:rsid w:val="00C62BE9"/>
    <w:rsid w:val="00C71E56"/>
    <w:rsid w:val="00C87056"/>
    <w:rsid w:val="00C93747"/>
    <w:rsid w:val="00C95768"/>
    <w:rsid w:val="00CA1AB6"/>
    <w:rsid w:val="00CB2ADC"/>
    <w:rsid w:val="00CD19E6"/>
    <w:rsid w:val="00CE621E"/>
    <w:rsid w:val="00D04659"/>
    <w:rsid w:val="00D07FB0"/>
    <w:rsid w:val="00D15C3A"/>
    <w:rsid w:val="00D352E1"/>
    <w:rsid w:val="00D5603E"/>
    <w:rsid w:val="00D64805"/>
    <w:rsid w:val="00D648A4"/>
    <w:rsid w:val="00D65ADB"/>
    <w:rsid w:val="00DC7B3C"/>
    <w:rsid w:val="00DF666B"/>
    <w:rsid w:val="00E0086C"/>
    <w:rsid w:val="00E41C21"/>
    <w:rsid w:val="00E54FCC"/>
    <w:rsid w:val="00E60B45"/>
    <w:rsid w:val="00E75115"/>
    <w:rsid w:val="00E853B1"/>
    <w:rsid w:val="00E85459"/>
    <w:rsid w:val="00E93816"/>
    <w:rsid w:val="00EB1E2F"/>
    <w:rsid w:val="00EB2283"/>
    <w:rsid w:val="00EB622E"/>
    <w:rsid w:val="00EC5AD9"/>
    <w:rsid w:val="00ED2129"/>
    <w:rsid w:val="00F052AB"/>
    <w:rsid w:val="00F40206"/>
    <w:rsid w:val="00F47B53"/>
    <w:rsid w:val="00F57A6D"/>
    <w:rsid w:val="00FD6259"/>
    <w:rsid w:val="00FF21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885"/>
  <w15:chartTrackingRefBased/>
  <w15:docId w15:val="{8F7C6746-401E-4187-9E4F-FD8B972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DF"/>
    <w:pPr>
      <w:bidi/>
    </w:pPr>
    <w:rPr>
      <w:rFonts w:asciiTheme="minorHAnsi" w:hAnsiTheme="minorHAnsi" w:cstheme="minorBidi"/>
    </w:rPr>
  </w:style>
  <w:style w:type="paragraph" w:styleId="1">
    <w:name w:val="heading 1"/>
    <w:basedOn w:val="a"/>
    <w:next w:val="a"/>
    <w:link w:val="10"/>
    <w:uiPriority w:val="1"/>
    <w:qFormat/>
    <w:rsid w:val="00CB2ADC"/>
    <w:pPr>
      <w:keepNext/>
      <w:keepLines/>
      <w:spacing w:before="240" w:after="0"/>
      <w:outlineLvl w:val="0"/>
    </w:pPr>
    <w:rPr>
      <w:rFonts w:ascii="Arial" w:eastAsiaTheme="majorEastAsia" w:hAnsi="Arial" w:cs="System"/>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ascii="Arial" w:eastAsiaTheme="majorEastAsia" w:hAnsi="Arial" w:cs="System"/>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ascii="Arial" w:hAnsi="Arial"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rFonts w:ascii="Arial" w:hAnsi="Arial" w:cs="System"/>
      <w:caps/>
      <w:sz w:val="28"/>
      <w:szCs w:val="28"/>
    </w:rPr>
  </w:style>
  <w:style w:type="paragraph" w:customStyle="1" w:styleId="BriefQuote">
    <w:name w:val="Brief Quote"/>
    <w:basedOn w:val="a"/>
    <w:uiPriority w:val="9"/>
    <w:qFormat/>
    <w:rsid w:val="00CB2ADC"/>
    <w:pPr>
      <w:bidi w:val="0"/>
      <w:spacing w:after="300" w:line="240" w:lineRule="auto"/>
    </w:pPr>
    <w:rPr>
      <w:rFonts w:ascii="Arial" w:eastAsia="Times New Roman" w:hAnsi="Arial" w:cs="System"/>
      <w:b/>
      <w:bCs/>
    </w:rPr>
  </w:style>
  <w:style w:type="paragraph" w:customStyle="1" w:styleId="SourceTitle">
    <w:name w:val="Source Title"/>
    <w:basedOn w:val="a"/>
    <w:uiPriority w:val="2"/>
    <w:qFormat/>
    <w:rsid w:val="00CB2ADC"/>
    <w:rPr>
      <w:rFonts w:ascii="Arial" w:hAnsi="Arial" w:cs="System"/>
    </w:rPr>
  </w:style>
  <w:style w:type="paragraph" w:customStyle="1" w:styleId="SourceText">
    <w:name w:val="Source Text"/>
    <w:basedOn w:val="a"/>
    <w:uiPriority w:val="3"/>
    <w:qFormat/>
    <w:rsid w:val="00CB2ADC"/>
    <w:rPr>
      <w:rFonts w:ascii="Arial" w:hAnsi="Arial" w:cs="System"/>
    </w:rPr>
  </w:style>
  <w:style w:type="paragraph" w:customStyle="1" w:styleId="SourceTitleTranslation">
    <w:name w:val="Source Title Translation"/>
    <w:basedOn w:val="a"/>
    <w:uiPriority w:val="17"/>
    <w:qFormat/>
    <w:rsid w:val="00CB2ADC"/>
    <w:pPr>
      <w:bidi w:val="0"/>
    </w:pPr>
    <w:rPr>
      <w:rFonts w:ascii="Arial" w:hAnsi="Arial" w:cs="System"/>
      <w:u w:val="single"/>
    </w:rPr>
  </w:style>
  <w:style w:type="paragraph" w:customStyle="1" w:styleId="SourceTextTranslation">
    <w:name w:val="Source Text Translation"/>
    <w:basedOn w:val="a"/>
    <w:uiPriority w:val="17"/>
    <w:qFormat/>
    <w:rsid w:val="00CB2ADC"/>
    <w:pPr>
      <w:bidi w:val="0"/>
      <w:ind w:left="284"/>
      <w:jc w:val="both"/>
    </w:pPr>
    <w:rPr>
      <w:rFonts w:ascii="Arial" w:hAnsi="Arial" w:cs="System"/>
    </w:rPr>
  </w:style>
  <w:style w:type="paragraph" w:customStyle="1" w:styleId="SubQuote">
    <w:name w:val="Sub Quote"/>
    <w:basedOn w:val="a"/>
    <w:uiPriority w:val="1"/>
    <w:qFormat/>
    <w:rsid w:val="00CB2ADC"/>
    <w:pPr>
      <w:bidi w:val="0"/>
    </w:pPr>
    <w:rPr>
      <w:rFonts w:ascii="Arial" w:hAnsi="Arial" w:cs="System"/>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rFonts w:ascii="Arial" w:hAnsi="Arial" w:cs="System"/>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rFonts w:ascii="Arial" w:hAnsi="Arial" w:cs="System"/>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rPr>
      <w:rFonts w:ascii="Arial" w:hAnsi="Arial" w:cs="System"/>
    </w:r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rPr>
      <w:rFonts w:ascii="Arial" w:hAnsi="Arial" w:cs="System"/>
    </w:r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s="System"/>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rPr>
      <w:rFonts w:ascii="Arial" w:hAnsi="Arial" w:cs="System"/>
    </w:r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character" w:styleId="af3">
    <w:name w:val="annotation reference"/>
    <w:basedOn w:val="a0"/>
    <w:uiPriority w:val="99"/>
    <w:semiHidden/>
    <w:unhideWhenUsed/>
    <w:rsid w:val="006D3B40"/>
    <w:rPr>
      <w:sz w:val="16"/>
      <w:szCs w:val="16"/>
    </w:rPr>
  </w:style>
  <w:style w:type="paragraph" w:styleId="af4">
    <w:name w:val="annotation text"/>
    <w:basedOn w:val="a"/>
    <w:link w:val="af5"/>
    <w:uiPriority w:val="99"/>
    <w:semiHidden/>
    <w:unhideWhenUsed/>
    <w:rsid w:val="006D3B40"/>
    <w:pPr>
      <w:spacing w:line="240" w:lineRule="auto"/>
    </w:pPr>
    <w:rPr>
      <w:sz w:val="20"/>
      <w:szCs w:val="20"/>
    </w:rPr>
  </w:style>
  <w:style w:type="character" w:customStyle="1" w:styleId="af5">
    <w:name w:val="טקסט הערה תו"/>
    <w:basedOn w:val="a0"/>
    <w:link w:val="af4"/>
    <w:uiPriority w:val="99"/>
    <w:semiHidden/>
    <w:rsid w:val="006D3B40"/>
    <w:rPr>
      <w:rFonts w:asciiTheme="minorHAnsi" w:hAnsiTheme="minorHAnsi" w:cstheme="minorBidi"/>
      <w:sz w:val="20"/>
      <w:szCs w:val="20"/>
    </w:rPr>
  </w:style>
  <w:style w:type="paragraph" w:styleId="af6">
    <w:name w:val="annotation subject"/>
    <w:basedOn w:val="af4"/>
    <w:next w:val="af4"/>
    <w:link w:val="af7"/>
    <w:uiPriority w:val="99"/>
    <w:semiHidden/>
    <w:unhideWhenUsed/>
    <w:rsid w:val="006D3B40"/>
    <w:rPr>
      <w:b/>
      <w:bCs/>
    </w:rPr>
  </w:style>
  <w:style w:type="character" w:customStyle="1" w:styleId="af7">
    <w:name w:val="נושא הערה תו"/>
    <w:basedOn w:val="af5"/>
    <w:link w:val="af6"/>
    <w:uiPriority w:val="99"/>
    <w:semiHidden/>
    <w:rsid w:val="006D3B40"/>
    <w:rPr>
      <w:rFonts w:asciiTheme="minorHAnsi" w:hAnsiTheme="minorHAnsi" w:cstheme="minorBidi"/>
      <w:b/>
      <w:bCs/>
      <w:sz w:val="20"/>
      <w:szCs w:val="20"/>
    </w:rPr>
  </w:style>
  <w:style w:type="paragraph" w:styleId="af8">
    <w:name w:val="Balloon Text"/>
    <w:basedOn w:val="a"/>
    <w:link w:val="af9"/>
    <w:uiPriority w:val="99"/>
    <w:semiHidden/>
    <w:unhideWhenUsed/>
    <w:rsid w:val="006D3B40"/>
    <w:pPr>
      <w:spacing w:after="0" w:line="240" w:lineRule="auto"/>
    </w:pPr>
    <w:rPr>
      <w:rFonts w:ascii="Segoe UI" w:hAnsi="Segoe UI" w:cs="Segoe UI"/>
      <w:sz w:val="18"/>
      <w:szCs w:val="18"/>
    </w:rPr>
  </w:style>
  <w:style w:type="character" w:customStyle="1" w:styleId="af9">
    <w:name w:val="טקסט בלונים תו"/>
    <w:basedOn w:val="a0"/>
    <w:link w:val="af8"/>
    <w:uiPriority w:val="99"/>
    <w:semiHidden/>
    <w:rsid w:val="006D3B40"/>
    <w:rPr>
      <w:rFonts w:ascii="Segoe UI" w:hAnsi="Segoe UI" w:cs="Segoe UI"/>
      <w:sz w:val="18"/>
      <w:szCs w:val="18"/>
    </w:rPr>
  </w:style>
  <w:style w:type="character" w:customStyle="1" w:styleId="UnresolvedMention1">
    <w:name w:val="Unresolved Mention1"/>
    <w:basedOn w:val="a0"/>
    <w:uiPriority w:val="99"/>
    <w:semiHidden/>
    <w:unhideWhenUsed/>
    <w:rsid w:val="00072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33051">
      <w:bodyDiv w:val="1"/>
      <w:marLeft w:val="0"/>
      <w:marRight w:val="0"/>
      <w:marTop w:val="0"/>
      <w:marBottom w:val="0"/>
      <w:divBdr>
        <w:top w:val="none" w:sz="0" w:space="0" w:color="auto"/>
        <w:left w:val="none" w:sz="0" w:space="0" w:color="auto"/>
        <w:bottom w:val="none" w:sz="0" w:space="0" w:color="auto"/>
        <w:right w:val="none" w:sz="0" w:space="0" w:color="auto"/>
      </w:divBdr>
      <w:divsChild>
        <w:div w:id="170148840">
          <w:marLeft w:val="0"/>
          <w:marRight w:val="0"/>
          <w:marTop w:val="0"/>
          <w:marBottom w:val="0"/>
          <w:divBdr>
            <w:top w:val="none" w:sz="0" w:space="0" w:color="auto"/>
            <w:left w:val="none" w:sz="0" w:space="0" w:color="auto"/>
            <w:bottom w:val="none" w:sz="0" w:space="0" w:color="auto"/>
            <w:right w:val="none" w:sz="0" w:space="0" w:color="auto"/>
          </w:divBdr>
        </w:div>
        <w:div w:id="66690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cheha.org/newslet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racheha.org/the-seder-part-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racheha.org/hallel"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deracheha.org/af-hen" TargetMode="External"/><Relationship Id="rId4" Type="http://schemas.openxmlformats.org/officeDocument/2006/relationships/webSettings" Target="webSettings.xml"/><Relationship Id="rId9" Type="http://schemas.openxmlformats.org/officeDocument/2006/relationships/hyperlink" Target="https://www.deracheha.org/feedbac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ogs.timesofisrael.com/celebrating-freedom-in-a-postmodern-age/" TargetMode="External"/><Relationship Id="rId1" Type="http://schemas.openxmlformats.org/officeDocument/2006/relationships/hyperlink" Target="https://www.deracheha.org/af-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3BDD-FCDA-4EA0-91F7-4387B4FB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3091</Words>
  <Characters>17625</Characters>
  <Application>Microsoft Office Word</Application>
  <DocSecurity>0</DocSecurity>
  <Lines>146</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dcterms:created xsi:type="dcterms:W3CDTF">2020-04-05T07:56:00Z</dcterms:created>
  <dcterms:modified xsi:type="dcterms:W3CDTF">2020-04-05T08:10:00Z</dcterms:modified>
</cp:coreProperties>
</file>