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bookmarkStart w:id="0" w:name="_GoBack"/>
      <w:bookmarkEnd w:id="0"/>
      <w:r w:rsidRPr="00837BD8">
        <w:rPr>
          <w:rFonts w:asciiTheme="minorBidi" w:hAnsiTheme="minorBidi" w:cstheme="minorBidi"/>
          <w:b/>
          <w:bCs/>
          <w:caps/>
          <w:sz w:val="24"/>
          <w:szCs w:val="24"/>
        </w:rPr>
        <w:t>YESHIVAT HAR ETZION</w:t>
      </w:r>
    </w:p>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ISRAEL KOSCHITZKY VIRTUAL BEIT MIDRASH (VBM)</w:t>
      </w:r>
    </w:p>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p>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The Path of the Piaseczner Rebbe</w:t>
      </w:r>
    </w:p>
    <w:p w:rsidR="00F1607A" w:rsidRPr="00837BD8" w:rsidRDefault="00F1607A" w:rsidP="001C5F13">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By Dr. Ron Wacks</w:t>
      </w:r>
    </w:p>
    <w:p w:rsidR="00F1607A" w:rsidRPr="00837BD8" w:rsidRDefault="00F1607A" w:rsidP="001C5F13">
      <w:pPr>
        <w:widowControl w:val="0"/>
        <w:bidi w:val="0"/>
        <w:spacing w:line="240" w:lineRule="auto"/>
        <w:ind w:firstLine="0"/>
        <w:rPr>
          <w:rFonts w:asciiTheme="minorBidi" w:hAnsiTheme="minorBidi" w:cstheme="minorBidi"/>
          <w:b/>
          <w:bCs/>
          <w:noProof w:val="0"/>
          <w:sz w:val="24"/>
          <w:szCs w:val="24"/>
          <w:lang w:eastAsia="en-US"/>
        </w:rPr>
      </w:pPr>
    </w:p>
    <w:p w:rsidR="00F1607A" w:rsidRPr="00837BD8" w:rsidRDefault="00F1607A" w:rsidP="001C5F13">
      <w:pPr>
        <w:widowControl w:val="0"/>
        <w:bidi w:val="0"/>
        <w:spacing w:line="240" w:lineRule="auto"/>
        <w:ind w:firstLine="0"/>
        <w:rPr>
          <w:rFonts w:asciiTheme="minorBidi" w:hAnsiTheme="minorBidi" w:cstheme="minorBidi"/>
          <w:b/>
          <w:bCs/>
          <w:noProof w:val="0"/>
          <w:sz w:val="24"/>
          <w:szCs w:val="24"/>
          <w:lang w:eastAsia="en-US"/>
        </w:rPr>
      </w:pPr>
    </w:p>
    <w:p w:rsidR="00F1607A" w:rsidRPr="00F1607A" w:rsidRDefault="00F1607A" w:rsidP="001C5F13">
      <w:pPr>
        <w:bidi w:val="0"/>
        <w:spacing w:line="240" w:lineRule="auto"/>
        <w:ind w:firstLine="0"/>
        <w:jc w:val="center"/>
        <w:rPr>
          <w:rFonts w:asciiTheme="minorBidi" w:hAnsiTheme="minorBidi" w:cstheme="minorBidi"/>
          <w:b/>
          <w:bCs/>
          <w:noProof w:val="0"/>
          <w:sz w:val="24"/>
          <w:szCs w:val="24"/>
          <w:lang w:eastAsia="en-US"/>
        </w:rPr>
      </w:pPr>
      <w:r w:rsidRPr="004172BA">
        <w:rPr>
          <w:rFonts w:asciiTheme="minorBidi" w:hAnsiTheme="minorBidi" w:cstheme="minorBidi"/>
          <w:b/>
          <w:bCs/>
          <w:noProof w:val="0"/>
          <w:sz w:val="24"/>
          <w:szCs w:val="24"/>
          <w:lang w:eastAsia="en-US"/>
        </w:rPr>
        <w:t>Shiur</w:t>
      </w:r>
      <w:r w:rsidRPr="00837BD8">
        <w:rPr>
          <w:rFonts w:asciiTheme="minorBidi" w:hAnsiTheme="minorBidi" w:cstheme="minorBidi"/>
          <w:b/>
          <w:bCs/>
          <w:noProof w:val="0"/>
          <w:sz w:val="24"/>
          <w:szCs w:val="24"/>
          <w:lang w:eastAsia="en-US"/>
        </w:rPr>
        <w:t xml:space="preserve"> #1</w:t>
      </w:r>
      <w:r>
        <w:rPr>
          <w:rFonts w:asciiTheme="minorBidi" w:hAnsiTheme="minorBidi" w:cstheme="minorBidi"/>
          <w:b/>
          <w:bCs/>
          <w:noProof w:val="0"/>
          <w:sz w:val="24"/>
          <w:szCs w:val="24"/>
          <w:lang w:eastAsia="en-US"/>
        </w:rPr>
        <w:t>9</w:t>
      </w:r>
      <w:r w:rsidRPr="00837BD8">
        <w:rPr>
          <w:rFonts w:asciiTheme="minorBidi" w:hAnsiTheme="minorBidi" w:cstheme="minorBidi"/>
          <w:b/>
          <w:bCs/>
          <w:noProof w:val="0"/>
          <w:sz w:val="24"/>
          <w:szCs w:val="24"/>
          <w:lang w:eastAsia="en-US"/>
        </w:rPr>
        <w:t xml:space="preserve">: </w:t>
      </w:r>
      <w:r>
        <w:rPr>
          <w:rFonts w:asciiTheme="minorBidi" w:hAnsiTheme="minorBidi" w:cstheme="minorBidi"/>
          <w:b/>
          <w:bCs/>
          <w:noProof w:val="0"/>
          <w:sz w:val="24"/>
          <w:szCs w:val="24"/>
          <w:lang w:eastAsia="en-US"/>
        </w:rPr>
        <w:t>Ch</w:t>
      </w:r>
      <w:r w:rsidRPr="00F1607A">
        <w:rPr>
          <w:rFonts w:asciiTheme="minorBidi" w:hAnsiTheme="minorBidi" w:cstheme="minorBidi"/>
          <w:b/>
          <w:bCs/>
          <w:noProof w:val="0"/>
          <w:sz w:val="24"/>
          <w:szCs w:val="24"/>
          <w:lang w:eastAsia="en-US"/>
        </w:rPr>
        <w:t xml:space="preserve">assidic </w:t>
      </w:r>
      <w:r w:rsidR="00142C59">
        <w:rPr>
          <w:rFonts w:asciiTheme="minorBidi" w:hAnsiTheme="minorBidi" w:cstheme="minorBidi"/>
          <w:b/>
          <w:bCs/>
          <w:noProof w:val="0"/>
          <w:sz w:val="24"/>
          <w:szCs w:val="24"/>
          <w:lang w:eastAsia="en-US"/>
        </w:rPr>
        <w:t>S</w:t>
      </w:r>
      <w:r w:rsidRPr="00F1607A">
        <w:rPr>
          <w:rFonts w:asciiTheme="minorBidi" w:hAnsiTheme="minorBidi" w:cstheme="minorBidi"/>
          <w:b/>
          <w:bCs/>
          <w:noProof w:val="0"/>
          <w:sz w:val="24"/>
          <w:szCs w:val="24"/>
          <w:lang w:eastAsia="en-US"/>
        </w:rPr>
        <w:t>ervice of God</w:t>
      </w:r>
    </w:p>
    <w:p w:rsidR="00F1607A" w:rsidRDefault="00F1607A" w:rsidP="001C5F13">
      <w:pPr>
        <w:bidi w:val="0"/>
        <w:spacing w:line="240" w:lineRule="auto"/>
        <w:rPr>
          <w:rFonts w:asciiTheme="minorBidi" w:hAnsiTheme="minorBidi" w:cstheme="minorBidi"/>
          <w:b/>
          <w:bCs/>
          <w:noProof w:val="0"/>
          <w:sz w:val="24"/>
          <w:szCs w:val="24"/>
          <w:lang w:eastAsia="en-US"/>
        </w:rPr>
      </w:pPr>
    </w:p>
    <w:p w:rsidR="00E81287" w:rsidRPr="00F1607A" w:rsidRDefault="00E81287" w:rsidP="001C5F13">
      <w:pPr>
        <w:bidi w:val="0"/>
        <w:spacing w:line="240" w:lineRule="auto"/>
        <w:ind w:firstLine="0"/>
        <w:rPr>
          <w:rFonts w:asciiTheme="minorBidi" w:hAnsiTheme="minorBidi" w:cstheme="minorBidi"/>
          <w:b/>
          <w:bCs/>
          <w:noProof w:val="0"/>
          <w:sz w:val="24"/>
          <w:szCs w:val="24"/>
          <w:lang w:eastAsia="en-US"/>
        </w:rPr>
      </w:pPr>
    </w:p>
    <w:p w:rsidR="00E81287" w:rsidRPr="00F1607A" w:rsidRDefault="00E81287" w:rsidP="001C5F13">
      <w:pPr>
        <w:bidi w:val="0"/>
        <w:spacing w:line="240" w:lineRule="auto"/>
        <w:ind w:firstLine="0"/>
        <w:rPr>
          <w:rFonts w:asciiTheme="minorBidi" w:hAnsiTheme="minorBidi" w:cstheme="minorBidi"/>
          <w:b/>
          <w:bCs/>
          <w:noProof w:val="0"/>
          <w:sz w:val="24"/>
          <w:szCs w:val="24"/>
          <w:lang w:eastAsia="en-US"/>
        </w:rPr>
      </w:pPr>
      <w:r w:rsidRPr="00F1607A">
        <w:rPr>
          <w:rFonts w:asciiTheme="minorBidi" w:hAnsiTheme="minorBidi" w:cstheme="minorBidi"/>
          <w:b/>
          <w:bCs/>
          <w:noProof w:val="0"/>
          <w:sz w:val="24"/>
          <w:szCs w:val="24"/>
          <w:lang w:eastAsia="en-US"/>
        </w:rPr>
        <w:t xml:space="preserve">Fervor and </w:t>
      </w:r>
      <w:r w:rsidR="00142C59">
        <w:rPr>
          <w:rFonts w:asciiTheme="minorBidi" w:hAnsiTheme="minorBidi" w:cstheme="minorBidi"/>
          <w:b/>
          <w:bCs/>
          <w:noProof w:val="0"/>
          <w:sz w:val="24"/>
          <w:szCs w:val="24"/>
          <w:lang w:eastAsia="en-US"/>
        </w:rPr>
        <w:t>E</w:t>
      </w:r>
      <w:r w:rsidRPr="00F1607A">
        <w:rPr>
          <w:rFonts w:asciiTheme="minorBidi" w:hAnsiTheme="minorBidi" w:cstheme="minorBidi"/>
          <w:b/>
          <w:bCs/>
          <w:noProof w:val="0"/>
          <w:sz w:val="24"/>
          <w:szCs w:val="24"/>
          <w:lang w:eastAsia="en-US"/>
        </w:rPr>
        <w:t>motion</w:t>
      </w:r>
    </w:p>
    <w:p w:rsidR="00F1607A" w:rsidRDefault="00F1607A" w:rsidP="001C5F13">
      <w:pPr>
        <w:bidi w:val="0"/>
        <w:spacing w:line="240" w:lineRule="auto"/>
        <w:rPr>
          <w:rFonts w:asciiTheme="minorBidi" w:hAnsiTheme="minorBidi" w:cstheme="minorBidi"/>
          <w:noProof w:val="0"/>
          <w:sz w:val="24"/>
          <w:szCs w:val="24"/>
          <w:lang w:eastAsia="en-US"/>
        </w:rPr>
      </w:pPr>
    </w:p>
    <w:p w:rsidR="00E81287" w:rsidRDefault="00E81287"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 xml:space="preserve">The crisis in which the Jewish </w:t>
      </w:r>
      <w:r w:rsidR="00080133" w:rsidRPr="00F1607A">
        <w:rPr>
          <w:rFonts w:asciiTheme="minorBidi" w:hAnsiTheme="minorBidi" w:cstheme="minorBidi"/>
          <w:noProof w:val="0"/>
          <w:sz w:val="24"/>
          <w:szCs w:val="24"/>
          <w:lang w:eastAsia="en-US"/>
        </w:rPr>
        <w:t xml:space="preserve">community in general, and the </w:t>
      </w:r>
      <w:r w:rsidR="00F1607A">
        <w:rPr>
          <w:rFonts w:asciiTheme="minorBidi" w:hAnsiTheme="minorBidi" w:cstheme="minorBidi"/>
          <w:noProof w:val="0"/>
          <w:sz w:val="24"/>
          <w:szCs w:val="24"/>
          <w:lang w:eastAsia="en-US"/>
        </w:rPr>
        <w:t>Ch</w:t>
      </w:r>
      <w:r w:rsidR="00080133" w:rsidRPr="00F1607A">
        <w:rPr>
          <w:rFonts w:asciiTheme="minorBidi" w:hAnsiTheme="minorBidi" w:cstheme="minorBidi"/>
          <w:noProof w:val="0"/>
          <w:sz w:val="24"/>
          <w:szCs w:val="24"/>
          <w:lang w:eastAsia="en-US"/>
        </w:rPr>
        <w:t xml:space="preserve">assidic movement in particular, was mired, has been described at length in </w:t>
      </w:r>
      <w:r w:rsidR="00142C59">
        <w:rPr>
          <w:rFonts w:asciiTheme="minorBidi" w:hAnsiTheme="minorBidi" w:cstheme="minorBidi"/>
          <w:noProof w:val="0"/>
          <w:sz w:val="24"/>
          <w:szCs w:val="24"/>
          <w:lang w:eastAsia="en-US"/>
        </w:rPr>
        <w:t>our</w:t>
      </w:r>
      <w:r w:rsidR="00080133" w:rsidRPr="00F1607A">
        <w:rPr>
          <w:rFonts w:asciiTheme="minorBidi" w:hAnsiTheme="minorBidi" w:cstheme="minorBidi"/>
          <w:noProof w:val="0"/>
          <w:sz w:val="24"/>
          <w:szCs w:val="24"/>
          <w:lang w:eastAsia="en-US"/>
        </w:rPr>
        <w:t xml:space="preserve"> preceding </w:t>
      </w:r>
      <w:r w:rsidR="00142C59">
        <w:rPr>
          <w:rFonts w:asciiTheme="minorBidi" w:hAnsiTheme="minorBidi" w:cstheme="minorBidi"/>
          <w:noProof w:val="0"/>
          <w:sz w:val="24"/>
          <w:szCs w:val="24"/>
          <w:lang w:eastAsia="en-US"/>
        </w:rPr>
        <w:t>discussions</w:t>
      </w:r>
      <w:r w:rsidR="00080133" w:rsidRPr="00F1607A">
        <w:rPr>
          <w:rFonts w:asciiTheme="minorBidi" w:hAnsiTheme="minorBidi" w:cstheme="minorBidi"/>
          <w:noProof w:val="0"/>
          <w:sz w:val="24"/>
          <w:szCs w:val="24"/>
          <w:lang w:eastAsia="en-US"/>
        </w:rPr>
        <w:t>. R. Kalonymus’s pain over the alienation from Torah and observance of the commandments, desecration of Shabbat in public, and rebellion against parents and teachers is clear from his writings. One of the reasons that he offers for these phenomena is exposure to leisure culture and undesirable passion:</w:t>
      </w:r>
    </w:p>
    <w:p w:rsidR="00F1607A" w:rsidRPr="00F1607A" w:rsidRDefault="00F1607A" w:rsidP="001C5F13">
      <w:pPr>
        <w:bidi w:val="0"/>
        <w:spacing w:line="240" w:lineRule="auto"/>
        <w:ind w:firstLine="720"/>
        <w:rPr>
          <w:rFonts w:asciiTheme="minorBidi" w:hAnsiTheme="minorBidi" w:cstheme="minorBidi"/>
          <w:noProof w:val="0"/>
          <w:sz w:val="24"/>
          <w:szCs w:val="24"/>
          <w:lang w:eastAsia="en-US"/>
        </w:rPr>
      </w:pPr>
    </w:p>
    <w:p w:rsidR="00080133" w:rsidRDefault="005245B7" w:rsidP="001C5F13">
      <w:pPr>
        <w:bidi w:val="0"/>
        <w:spacing w:line="240" w:lineRule="auto"/>
        <w:ind w:left="720" w:firstLine="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[The child] feels autonomous and independent concerning what excites and what moves him, and since these feelings have emerged before he was ready for them, he is moved and excited by the illusory beauty of all the foolish things the world is ful</w:t>
      </w:r>
      <w:r w:rsidR="00E27020" w:rsidRPr="00F1607A">
        <w:rPr>
          <w:rFonts w:asciiTheme="minorBidi" w:hAnsiTheme="minorBidi" w:cstheme="minorBidi"/>
          <w:noProof w:val="0"/>
          <w:sz w:val="24"/>
          <w:szCs w:val="24"/>
          <w:lang w:eastAsia="en-US"/>
        </w:rPr>
        <w:t>l</w:t>
      </w:r>
      <w:r w:rsidRPr="00F1607A">
        <w:rPr>
          <w:rFonts w:asciiTheme="minorBidi" w:hAnsiTheme="minorBidi" w:cstheme="minorBidi"/>
          <w:noProof w:val="0"/>
          <w:sz w:val="24"/>
          <w:szCs w:val="24"/>
          <w:lang w:eastAsia="en-US"/>
        </w:rPr>
        <w:t xml:space="preserve"> of, such as the theaters and all the folly and the licentiousness </w:t>
      </w:r>
      <w:r w:rsidR="00142C59">
        <w:rPr>
          <w:rFonts w:asciiTheme="minorBidi" w:hAnsiTheme="minorBidi" w:cstheme="minorBidi"/>
          <w:noProof w:val="0"/>
          <w:sz w:val="24"/>
          <w:szCs w:val="24"/>
          <w:lang w:eastAsia="en-US"/>
        </w:rPr>
        <w:t>that can be found in the world.</w:t>
      </w:r>
      <w:r w:rsidRPr="00F1607A">
        <w:rPr>
          <w:rStyle w:val="FootnoteReference"/>
          <w:rFonts w:asciiTheme="minorBidi" w:hAnsiTheme="minorBidi" w:cstheme="minorBidi"/>
          <w:noProof w:val="0"/>
          <w:sz w:val="24"/>
          <w:szCs w:val="24"/>
          <w:lang w:eastAsia="en-US"/>
        </w:rPr>
        <w:footnoteReference w:id="1"/>
      </w:r>
    </w:p>
    <w:p w:rsidR="00F1607A" w:rsidRPr="00F1607A" w:rsidRDefault="00F1607A" w:rsidP="001C5F13">
      <w:pPr>
        <w:bidi w:val="0"/>
        <w:spacing w:line="240" w:lineRule="auto"/>
        <w:ind w:left="720" w:firstLine="0"/>
        <w:rPr>
          <w:rFonts w:asciiTheme="minorBidi" w:hAnsiTheme="minorBidi" w:cstheme="minorBidi"/>
          <w:noProof w:val="0"/>
          <w:sz w:val="24"/>
          <w:szCs w:val="24"/>
          <w:lang w:eastAsia="en-US"/>
        </w:rPr>
      </w:pPr>
    </w:p>
    <w:p w:rsidR="005245B7" w:rsidRDefault="005245B7"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The youth seem to be moved more by theater than by study of Torah. Therefore</w:t>
      </w:r>
      <w:r w:rsidR="00142C59">
        <w:rPr>
          <w:rFonts w:asciiTheme="minorBidi" w:hAnsiTheme="minorBidi" w:cstheme="minorBidi"/>
          <w:noProof w:val="0"/>
          <w:sz w:val="24"/>
          <w:szCs w:val="24"/>
          <w:lang w:eastAsia="en-US"/>
        </w:rPr>
        <w:t>,</w:t>
      </w:r>
      <w:r w:rsidRPr="00F1607A">
        <w:rPr>
          <w:rFonts w:asciiTheme="minorBidi" w:hAnsiTheme="minorBidi" w:cstheme="minorBidi"/>
          <w:noProof w:val="0"/>
          <w:sz w:val="24"/>
          <w:szCs w:val="24"/>
          <w:lang w:eastAsia="en-US"/>
        </w:rPr>
        <w:t xml:space="preserve"> educators must supply the solution </w:t>
      </w:r>
      <w:r w:rsidR="00142C59">
        <w:rPr>
          <w:rFonts w:asciiTheme="minorBidi" w:hAnsiTheme="minorBidi" w:cstheme="minorBidi"/>
          <w:noProof w:val="0"/>
          <w:sz w:val="24"/>
          <w:szCs w:val="24"/>
          <w:lang w:eastAsia="en-US"/>
        </w:rPr>
        <w:t>to the problem before it arises</w:t>
      </w:r>
      <w:r w:rsidRPr="00F1607A">
        <w:rPr>
          <w:rFonts w:asciiTheme="minorBidi" w:hAnsiTheme="minorBidi" w:cstheme="minorBidi"/>
          <w:noProof w:val="0"/>
          <w:sz w:val="24"/>
          <w:szCs w:val="24"/>
          <w:lang w:eastAsia="en-US"/>
        </w:rPr>
        <w:t xml:space="preserve"> by teaching them to arouse within their own hearts a fervor and excitement relating </w:t>
      </w:r>
      <w:r w:rsidR="00142C59">
        <w:rPr>
          <w:rFonts w:asciiTheme="minorBidi" w:hAnsiTheme="minorBidi" w:cstheme="minorBidi"/>
          <w:noProof w:val="0"/>
          <w:sz w:val="24"/>
          <w:szCs w:val="24"/>
          <w:lang w:eastAsia="en-US"/>
        </w:rPr>
        <w:t>to matters of holiness</w:t>
      </w:r>
      <w:r w:rsidRPr="00F1607A">
        <w:rPr>
          <w:rFonts w:asciiTheme="minorBidi" w:hAnsiTheme="minorBidi" w:cstheme="minorBidi"/>
          <w:noProof w:val="0"/>
          <w:sz w:val="24"/>
          <w:szCs w:val="24"/>
          <w:lang w:eastAsia="en-US"/>
        </w:rPr>
        <w:t xml:space="preserve"> and </w:t>
      </w:r>
      <w:r w:rsidR="00142C59">
        <w:rPr>
          <w:rFonts w:asciiTheme="minorBidi" w:hAnsiTheme="minorBidi" w:cstheme="minorBidi"/>
          <w:noProof w:val="0"/>
          <w:sz w:val="24"/>
          <w:szCs w:val="24"/>
          <w:lang w:eastAsia="en-US"/>
        </w:rPr>
        <w:t>by</w:t>
      </w:r>
      <w:r w:rsidRPr="00F1607A">
        <w:rPr>
          <w:rFonts w:asciiTheme="minorBidi" w:hAnsiTheme="minorBidi" w:cstheme="minorBidi"/>
          <w:noProof w:val="0"/>
          <w:sz w:val="24"/>
          <w:szCs w:val="24"/>
          <w:lang w:eastAsia="en-US"/>
        </w:rPr>
        <w:t xml:space="preserve"> embark</w:t>
      </w:r>
      <w:r w:rsidR="00142C59">
        <w:rPr>
          <w:rFonts w:asciiTheme="minorBidi" w:hAnsiTheme="minorBidi" w:cstheme="minorBidi"/>
          <w:noProof w:val="0"/>
          <w:sz w:val="24"/>
          <w:szCs w:val="24"/>
          <w:lang w:eastAsia="en-US"/>
        </w:rPr>
        <w:t>ing</w:t>
      </w:r>
      <w:r w:rsidRPr="00F1607A">
        <w:rPr>
          <w:rFonts w:asciiTheme="minorBidi" w:hAnsiTheme="minorBidi" w:cstheme="minorBidi"/>
          <w:noProof w:val="0"/>
          <w:sz w:val="24"/>
          <w:szCs w:val="24"/>
          <w:lang w:eastAsia="en-US"/>
        </w:rPr>
        <w:t xml:space="preserve"> on education towards fervor and holy passion at a young age:</w:t>
      </w:r>
    </w:p>
    <w:p w:rsidR="00F1607A" w:rsidRPr="00F1607A" w:rsidRDefault="00F1607A" w:rsidP="001C5F13">
      <w:pPr>
        <w:bidi w:val="0"/>
        <w:spacing w:line="240" w:lineRule="auto"/>
        <w:rPr>
          <w:rFonts w:asciiTheme="minorBidi" w:hAnsiTheme="minorBidi" w:cstheme="minorBidi"/>
          <w:noProof w:val="0"/>
          <w:sz w:val="24"/>
          <w:szCs w:val="24"/>
          <w:lang w:eastAsia="en-US"/>
        </w:rPr>
      </w:pPr>
    </w:p>
    <w:p w:rsidR="005245B7" w:rsidRDefault="005245B7" w:rsidP="001C5F13">
      <w:pPr>
        <w:bidi w:val="0"/>
        <w:spacing w:line="240" w:lineRule="auto"/>
        <w:ind w:left="720" w:firstLine="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If we do</w:t>
      </w:r>
      <w:r w:rsidR="00142C59">
        <w:rPr>
          <w:rFonts w:asciiTheme="minorBidi" w:hAnsiTheme="minorBidi" w:cstheme="minorBidi"/>
          <w:noProof w:val="0"/>
          <w:sz w:val="24"/>
          <w:szCs w:val="24"/>
          <w:lang w:eastAsia="en-US"/>
        </w:rPr>
        <w:t xml:space="preserve"> no</w:t>
      </w:r>
      <w:r w:rsidRPr="00F1607A">
        <w:rPr>
          <w:rFonts w:asciiTheme="minorBidi" w:hAnsiTheme="minorBidi" w:cstheme="minorBidi"/>
          <w:noProof w:val="0"/>
          <w:sz w:val="24"/>
          <w:szCs w:val="24"/>
          <w:lang w:eastAsia="en-US"/>
        </w:rPr>
        <w:t xml:space="preserve">t first begin to arouse his soul so that it will be moved and affected by every </w:t>
      </w:r>
      <w:r w:rsidR="00F1607A" w:rsidRPr="00142C59">
        <w:rPr>
          <w:rFonts w:asciiTheme="minorBidi" w:hAnsiTheme="minorBidi" w:cstheme="minorBidi"/>
          <w:i/>
          <w:iCs/>
          <w:noProof w:val="0"/>
          <w:sz w:val="24"/>
          <w:szCs w:val="24"/>
          <w:lang w:eastAsia="en-US"/>
        </w:rPr>
        <w:t>mitzva</w:t>
      </w:r>
      <w:r w:rsidRPr="00F1607A">
        <w:rPr>
          <w:rFonts w:asciiTheme="minorBidi" w:hAnsiTheme="minorBidi" w:cstheme="minorBidi"/>
          <w:noProof w:val="0"/>
          <w:sz w:val="24"/>
          <w:szCs w:val="24"/>
          <w:lang w:eastAsia="en-US"/>
        </w:rPr>
        <w:t>, by the Torah</w:t>
      </w:r>
      <w:r w:rsidR="00142C59">
        <w:rPr>
          <w:rFonts w:asciiTheme="minorBidi" w:hAnsiTheme="minorBidi" w:cstheme="minorBidi"/>
          <w:noProof w:val="0"/>
          <w:sz w:val="24"/>
          <w:szCs w:val="24"/>
          <w:lang w:eastAsia="en-US"/>
        </w:rPr>
        <w:t>,</w:t>
      </w:r>
      <w:r w:rsidRPr="00F1607A">
        <w:rPr>
          <w:rFonts w:asciiTheme="minorBidi" w:hAnsiTheme="minorBidi" w:cstheme="minorBidi"/>
          <w:noProof w:val="0"/>
          <w:sz w:val="24"/>
          <w:szCs w:val="24"/>
          <w:lang w:eastAsia="en-US"/>
        </w:rPr>
        <w:t xml:space="preserve"> and the by light of God, w</w:t>
      </w:r>
      <w:r w:rsidR="00141042" w:rsidRPr="00F1607A">
        <w:rPr>
          <w:rFonts w:asciiTheme="minorBidi" w:hAnsiTheme="minorBidi" w:cstheme="minorBidi"/>
          <w:noProof w:val="0"/>
          <w:sz w:val="24"/>
          <w:szCs w:val="24"/>
          <w:lang w:eastAsia="en-US"/>
        </w:rPr>
        <w:t>e will not accomplish anything, God forbid. For even if the chi</w:t>
      </w:r>
      <w:r w:rsidR="00E27020" w:rsidRPr="00F1607A">
        <w:rPr>
          <w:rFonts w:asciiTheme="minorBidi" w:hAnsiTheme="minorBidi" w:cstheme="minorBidi"/>
          <w:noProof w:val="0"/>
          <w:sz w:val="24"/>
          <w:szCs w:val="24"/>
          <w:lang w:eastAsia="en-US"/>
        </w:rPr>
        <w:t>l</w:t>
      </w:r>
      <w:r w:rsidR="00141042" w:rsidRPr="00F1607A">
        <w:rPr>
          <w:rFonts w:asciiTheme="minorBidi" w:hAnsiTheme="minorBidi" w:cstheme="minorBidi"/>
          <w:noProof w:val="0"/>
          <w:sz w:val="24"/>
          <w:szCs w:val="24"/>
          <w:lang w:eastAsia="en-US"/>
        </w:rPr>
        <w:t>d understand</w:t>
      </w:r>
      <w:r w:rsidR="00E27020" w:rsidRPr="00F1607A">
        <w:rPr>
          <w:rFonts w:asciiTheme="minorBidi" w:hAnsiTheme="minorBidi" w:cstheme="minorBidi"/>
          <w:noProof w:val="0"/>
          <w:sz w:val="24"/>
          <w:szCs w:val="24"/>
          <w:lang w:eastAsia="en-US"/>
        </w:rPr>
        <w:t>s</w:t>
      </w:r>
      <w:r w:rsidR="00141042" w:rsidRPr="00F1607A">
        <w:rPr>
          <w:rFonts w:asciiTheme="minorBidi" w:hAnsiTheme="minorBidi" w:cstheme="minorBidi"/>
          <w:noProof w:val="0"/>
          <w:sz w:val="24"/>
          <w:szCs w:val="24"/>
          <w:lang w:eastAsia="en-US"/>
        </w:rPr>
        <w:t xml:space="preserve"> intellectually that he is responsible for his own education, his feelings and desires will steer him off the good path…</w:t>
      </w:r>
      <w:r w:rsidR="00141042" w:rsidRPr="00F1607A">
        <w:rPr>
          <w:rStyle w:val="FootnoteReference"/>
          <w:rFonts w:asciiTheme="minorBidi" w:hAnsiTheme="minorBidi" w:cstheme="minorBidi"/>
          <w:noProof w:val="0"/>
          <w:sz w:val="24"/>
          <w:szCs w:val="24"/>
          <w:lang w:eastAsia="en-US"/>
        </w:rPr>
        <w:footnoteReference w:id="2"/>
      </w:r>
    </w:p>
    <w:p w:rsidR="00F1607A" w:rsidRPr="00F1607A" w:rsidRDefault="00F1607A" w:rsidP="001C5F13">
      <w:pPr>
        <w:bidi w:val="0"/>
        <w:spacing w:line="240" w:lineRule="auto"/>
        <w:ind w:left="720" w:firstLine="0"/>
        <w:rPr>
          <w:rFonts w:asciiTheme="minorBidi" w:hAnsiTheme="minorBidi" w:cstheme="minorBidi"/>
          <w:noProof w:val="0"/>
          <w:sz w:val="24"/>
          <w:szCs w:val="24"/>
          <w:lang w:eastAsia="en-US"/>
        </w:rPr>
      </w:pPr>
    </w:p>
    <w:p w:rsidR="00141042" w:rsidRDefault="00141042"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Attention should be paid to the fact that R. Kalonymus draws a distinction between intellectual knowledge and subjective feeling. Perhaps the child understands intellectually that the way of Torah is right and good, but his psyche arouses in him passion and fervor for things that cause him to deviate from that path. Therefore</w:t>
      </w:r>
      <w:r w:rsidR="00142C59">
        <w:rPr>
          <w:rFonts w:asciiTheme="minorBidi" w:hAnsiTheme="minorBidi" w:cstheme="minorBidi"/>
          <w:noProof w:val="0"/>
          <w:sz w:val="24"/>
          <w:szCs w:val="24"/>
          <w:lang w:eastAsia="en-US"/>
        </w:rPr>
        <w:t>,</w:t>
      </w:r>
      <w:r w:rsidRPr="00F1607A">
        <w:rPr>
          <w:rFonts w:asciiTheme="minorBidi" w:hAnsiTheme="minorBidi" w:cstheme="minorBidi"/>
          <w:noProof w:val="0"/>
          <w:sz w:val="24"/>
          <w:szCs w:val="24"/>
          <w:lang w:eastAsia="en-US"/>
        </w:rPr>
        <w:t xml:space="preserve"> R. Kalonymus concludes that intellectual instruction is not </w:t>
      </w:r>
      <w:r w:rsidRPr="00F1607A">
        <w:rPr>
          <w:rFonts w:asciiTheme="minorBidi" w:hAnsiTheme="minorBidi" w:cstheme="minorBidi"/>
          <w:noProof w:val="0"/>
          <w:sz w:val="24"/>
          <w:szCs w:val="24"/>
          <w:lang w:eastAsia="en-US"/>
        </w:rPr>
        <w:lastRenderedPageBreak/>
        <w:t>enough; rather, the values of religious service must be internalized on the emotional level:</w:t>
      </w:r>
    </w:p>
    <w:p w:rsidR="00F1607A" w:rsidRPr="00F1607A" w:rsidRDefault="00F1607A" w:rsidP="001C5F13">
      <w:pPr>
        <w:bidi w:val="0"/>
        <w:spacing w:line="240" w:lineRule="auto"/>
        <w:rPr>
          <w:rFonts w:asciiTheme="minorBidi" w:hAnsiTheme="minorBidi" w:cstheme="minorBidi"/>
          <w:noProof w:val="0"/>
          <w:sz w:val="24"/>
          <w:szCs w:val="24"/>
          <w:lang w:eastAsia="en-US"/>
        </w:rPr>
      </w:pPr>
    </w:p>
    <w:p w:rsidR="00141042" w:rsidRDefault="00141042" w:rsidP="001C5F13">
      <w:pPr>
        <w:bidi w:val="0"/>
        <w:spacing w:line="240" w:lineRule="auto"/>
        <w:ind w:left="720" w:firstLine="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This is the main principle of Cha</w:t>
      </w:r>
      <w:r w:rsidR="00F1607A">
        <w:rPr>
          <w:rFonts w:asciiTheme="minorBidi" w:hAnsiTheme="minorBidi" w:cstheme="minorBidi"/>
          <w:noProof w:val="0"/>
          <w:sz w:val="24"/>
          <w:szCs w:val="24"/>
          <w:lang w:eastAsia="en-US"/>
        </w:rPr>
        <w:t>s</w:t>
      </w:r>
      <w:r w:rsidRPr="00F1607A">
        <w:rPr>
          <w:rFonts w:asciiTheme="minorBidi" w:hAnsiTheme="minorBidi" w:cstheme="minorBidi"/>
          <w:noProof w:val="0"/>
          <w:sz w:val="24"/>
          <w:szCs w:val="24"/>
          <w:lang w:eastAsia="en-US"/>
        </w:rPr>
        <w:t xml:space="preserve">sidic teaching: </w:t>
      </w:r>
      <w:r w:rsidR="00142C59">
        <w:rPr>
          <w:rFonts w:asciiTheme="minorBidi" w:hAnsiTheme="minorBidi" w:cstheme="minorBidi"/>
          <w:noProof w:val="0"/>
          <w:sz w:val="24"/>
          <w:szCs w:val="24"/>
          <w:lang w:eastAsia="en-US"/>
        </w:rPr>
        <w:t>A</w:t>
      </w:r>
      <w:r w:rsidRPr="00F1607A">
        <w:rPr>
          <w:rFonts w:asciiTheme="minorBidi" w:hAnsiTheme="minorBidi" w:cstheme="minorBidi"/>
          <w:noProof w:val="0"/>
          <w:sz w:val="24"/>
          <w:szCs w:val="24"/>
          <w:lang w:eastAsia="en-US"/>
        </w:rPr>
        <w:t xml:space="preserve"> person must not consider it sufficient that he has firmly placed his intellect into the service of God. A connection made with the intellect alone is not a lasting connection… He must link his whole soul and the life that abides in his body to divine service and devotion. He must penetrate to his soul, in order to lift it up and awaken it to feel passionately as it performs every </w:t>
      </w:r>
      <w:r w:rsidR="00F1607A" w:rsidRPr="00142C59">
        <w:rPr>
          <w:rFonts w:asciiTheme="minorBidi" w:hAnsiTheme="minorBidi" w:cstheme="minorBidi"/>
          <w:i/>
          <w:iCs/>
          <w:noProof w:val="0"/>
          <w:sz w:val="24"/>
          <w:szCs w:val="24"/>
          <w:lang w:eastAsia="en-US"/>
        </w:rPr>
        <w:t>mitzva</w:t>
      </w:r>
      <w:r w:rsidRPr="00F1607A">
        <w:rPr>
          <w:rFonts w:asciiTheme="minorBidi" w:hAnsiTheme="minorBidi" w:cstheme="minorBidi"/>
          <w:noProof w:val="0"/>
          <w:sz w:val="24"/>
          <w:szCs w:val="24"/>
          <w:lang w:eastAsia="en-US"/>
        </w:rPr>
        <w:t>, learns Torah, or prays. It should experience spiritual b</w:t>
      </w:r>
      <w:r w:rsidR="00142C59">
        <w:rPr>
          <w:rFonts w:asciiTheme="minorBidi" w:hAnsiTheme="minorBidi" w:cstheme="minorBidi"/>
          <w:noProof w:val="0"/>
          <w:sz w:val="24"/>
          <w:szCs w:val="24"/>
          <w:lang w:eastAsia="en-US"/>
        </w:rPr>
        <w:t>liss and rejoice in this bliss.</w:t>
      </w:r>
      <w:r w:rsidRPr="00F1607A">
        <w:rPr>
          <w:rStyle w:val="FootnoteReference"/>
          <w:rFonts w:asciiTheme="minorBidi" w:hAnsiTheme="minorBidi" w:cstheme="minorBidi"/>
          <w:noProof w:val="0"/>
          <w:sz w:val="24"/>
          <w:szCs w:val="24"/>
          <w:lang w:eastAsia="en-US"/>
        </w:rPr>
        <w:footnoteReference w:id="3"/>
      </w:r>
    </w:p>
    <w:p w:rsidR="00F1607A" w:rsidRPr="00F1607A" w:rsidRDefault="00F1607A" w:rsidP="001C5F13">
      <w:pPr>
        <w:bidi w:val="0"/>
        <w:spacing w:line="240" w:lineRule="auto"/>
        <w:ind w:left="720" w:firstLine="0"/>
        <w:rPr>
          <w:rFonts w:asciiTheme="minorBidi" w:hAnsiTheme="minorBidi" w:cstheme="minorBidi"/>
          <w:noProof w:val="0"/>
          <w:sz w:val="24"/>
          <w:szCs w:val="24"/>
          <w:lang w:eastAsia="en-US"/>
        </w:rPr>
      </w:pPr>
    </w:p>
    <w:p w:rsidR="009C5981" w:rsidRDefault="009C5981"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Passion and enthusiasm lead a person to pleasur</w:t>
      </w:r>
      <w:r w:rsidR="00142C59">
        <w:rPr>
          <w:rFonts w:asciiTheme="minorBidi" w:hAnsiTheme="minorBidi" w:cstheme="minorBidi"/>
          <w:noProof w:val="0"/>
          <w:sz w:val="24"/>
          <w:szCs w:val="24"/>
          <w:lang w:eastAsia="en-US"/>
        </w:rPr>
        <w:t>e, or “</w:t>
      </w:r>
      <w:r w:rsidRPr="00F1607A">
        <w:rPr>
          <w:rFonts w:asciiTheme="minorBidi" w:hAnsiTheme="minorBidi" w:cstheme="minorBidi"/>
          <w:noProof w:val="0"/>
          <w:sz w:val="24"/>
          <w:szCs w:val="24"/>
          <w:lang w:eastAsia="en-US"/>
        </w:rPr>
        <w:t>bliss</w:t>
      </w:r>
      <w:r w:rsidR="00142C59">
        <w:rPr>
          <w:rFonts w:asciiTheme="minorBidi" w:hAnsiTheme="minorBidi" w:cstheme="minorBidi"/>
          <w:noProof w:val="0"/>
          <w:sz w:val="24"/>
          <w:szCs w:val="24"/>
          <w:lang w:eastAsia="en-US"/>
        </w:rPr>
        <w:t>.”</w:t>
      </w:r>
      <w:r w:rsidRPr="00F1607A">
        <w:rPr>
          <w:rFonts w:asciiTheme="minorBidi" w:hAnsiTheme="minorBidi" w:cstheme="minorBidi"/>
          <w:noProof w:val="0"/>
          <w:sz w:val="24"/>
          <w:szCs w:val="24"/>
          <w:lang w:eastAsia="en-US"/>
        </w:rPr>
        <w:t xml:space="preserve"> Someone who experiences genuine bliss has a taste of the World to Come while still in this world.</w:t>
      </w:r>
      <w:r w:rsidRPr="00F1607A">
        <w:rPr>
          <w:rStyle w:val="FootnoteReference"/>
          <w:rFonts w:asciiTheme="minorBidi" w:hAnsiTheme="minorBidi" w:cstheme="minorBidi"/>
          <w:noProof w:val="0"/>
          <w:sz w:val="24"/>
          <w:szCs w:val="24"/>
          <w:lang w:eastAsia="en-US"/>
        </w:rPr>
        <w:footnoteReference w:id="4"/>
      </w:r>
      <w:r w:rsidRPr="00F1607A">
        <w:rPr>
          <w:rFonts w:asciiTheme="minorBidi" w:hAnsiTheme="minorBidi" w:cstheme="minorBidi"/>
          <w:noProof w:val="0"/>
          <w:sz w:val="24"/>
          <w:szCs w:val="24"/>
          <w:lang w:eastAsia="en-US"/>
        </w:rPr>
        <w:t xml:space="preserve"> </w:t>
      </w:r>
    </w:p>
    <w:p w:rsidR="00F1607A" w:rsidRPr="00F1607A" w:rsidRDefault="00F1607A" w:rsidP="001C5F13">
      <w:pPr>
        <w:bidi w:val="0"/>
        <w:spacing w:line="240" w:lineRule="auto"/>
        <w:ind w:firstLine="720"/>
        <w:rPr>
          <w:rFonts w:asciiTheme="minorBidi" w:hAnsiTheme="minorBidi" w:cstheme="minorBidi"/>
          <w:noProof w:val="0"/>
          <w:sz w:val="24"/>
          <w:szCs w:val="24"/>
          <w:lang w:eastAsia="en-US"/>
        </w:rPr>
      </w:pPr>
    </w:p>
    <w:p w:rsidR="009C5981" w:rsidRDefault="009C5981"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 xml:space="preserve">Thus, we see that according to R. Kalonymus, the main </w:t>
      </w:r>
      <w:r w:rsidR="00E27020" w:rsidRPr="00F1607A">
        <w:rPr>
          <w:rFonts w:asciiTheme="minorBidi" w:hAnsiTheme="minorBidi" w:cstheme="minorBidi"/>
          <w:noProof w:val="0"/>
          <w:sz w:val="24"/>
          <w:szCs w:val="24"/>
          <w:lang w:eastAsia="en-US"/>
        </w:rPr>
        <w:t xml:space="preserve">malaise underlying </w:t>
      </w:r>
      <w:r w:rsidRPr="00F1607A">
        <w:rPr>
          <w:rFonts w:asciiTheme="minorBidi" w:hAnsiTheme="minorBidi" w:cstheme="minorBidi"/>
          <w:noProof w:val="0"/>
          <w:sz w:val="24"/>
          <w:szCs w:val="24"/>
          <w:lang w:eastAsia="en-US"/>
        </w:rPr>
        <w:t>the crisis in religious education is the sense of alienation and lack of motivation concerning matters of holiness, arising from lack of emotional satisfaction</w:t>
      </w:r>
      <w:r w:rsidRPr="00F1607A">
        <w:rPr>
          <w:rStyle w:val="FootnoteReference"/>
          <w:rFonts w:asciiTheme="minorBidi" w:hAnsiTheme="minorBidi" w:cstheme="minorBidi"/>
          <w:noProof w:val="0"/>
          <w:sz w:val="24"/>
          <w:szCs w:val="24"/>
          <w:lang w:eastAsia="en-US"/>
        </w:rPr>
        <w:footnoteReference w:id="5"/>
      </w:r>
      <w:r w:rsidRPr="00F1607A">
        <w:rPr>
          <w:rFonts w:asciiTheme="minorBidi" w:hAnsiTheme="minorBidi" w:cstheme="minorBidi"/>
          <w:noProof w:val="0"/>
          <w:sz w:val="24"/>
          <w:szCs w:val="24"/>
          <w:lang w:eastAsia="en-US"/>
        </w:rPr>
        <w:t xml:space="preserve"> – or, in short, spiritual dryness.</w:t>
      </w:r>
      <w:r w:rsidR="0044010A" w:rsidRPr="00F1607A">
        <w:rPr>
          <w:rFonts w:asciiTheme="minorBidi" w:hAnsiTheme="minorBidi" w:cstheme="minorBidi"/>
          <w:noProof w:val="0"/>
          <w:sz w:val="24"/>
          <w:szCs w:val="24"/>
          <w:lang w:eastAsia="en-US"/>
        </w:rPr>
        <w:t xml:space="preserve"> This lack of motivation affects both the intellectual aspect of Torah study</w:t>
      </w:r>
      <w:r w:rsidR="0044010A" w:rsidRPr="00F1607A">
        <w:rPr>
          <w:rStyle w:val="FootnoteReference"/>
          <w:rFonts w:asciiTheme="minorBidi" w:hAnsiTheme="minorBidi" w:cstheme="minorBidi"/>
          <w:noProof w:val="0"/>
          <w:sz w:val="24"/>
          <w:szCs w:val="24"/>
          <w:lang w:eastAsia="en-US"/>
        </w:rPr>
        <w:footnoteReference w:id="6"/>
      </w:r>
      <w:r w:rsidR="0044010A" w:rsidRPr="00F1607A">
        <w:rPr>
          <w:rFonts w:asciiTheme="minorBidi" w:hAnsiTheme="minorBidi" w:cstheme="minorBidi"/>
          <w:noProof w:val="0"/>
          <w:sz w:val="24"/>
          <w:szCs w:val="24"/>
          <w:lang w:eastAsia="en-US"/>
        </w:rPr>
        <w:t xml:space="preserve"> and the realm of faith and emotion in relation to maintaining a religious lifestyle.</w:t>
      </w:r>
      <w:r w:rsidR="0044010A" w:rsidRPr="00F1607A">
        <w:rPr>
          <w:rStyle w:val="FootnoteReference"/>
          <w:rFonts w:asciiTheme="minorBidi" w:hAnsiTheme="minorBidi" w:cstheme="minorBidi"/>
          <w:noProof w:val="0"/>
          <w:sz w:val="24"/>
          <w:szCs w:val="24"/>
          <w:lang w:eastAsia="en-US"/>
        </w:rPr>
        <w:footnoteReference w:id="7"/>
      </w:r>
    </w:p>
    <w:p w:rsidR="00F1607A" w:rsidRPr="00F1607A" w:rsidRDefault="00F1607A" w:rsidP="001C5F13">
      <w:pPr>
        <w:bidi w:val="0"/>
        <w:spacing w:line="240" w:lineRule="auto"/>
        <w:rPr>
          <w:rFonts w:asciiTheme="minorBidi" w:hAnsiTheme="minorBidi" w:cstheme="minorBidi"/>
          <w:noProof w:val="0"/>
          <w:sz w:val="24"/>
          <w:szCs w:val="24"/>
          <w:lang w:eastAsia="en-US"/>
        </w:rPr>
      </w:pPr>
    </w:p>
    <w:p w:rsidR="008135BD" w:rsidRPr="00F1607A" w:rsidRDefault="008135BD"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At the same time, one should not mistaken</w:t>
      </w:r>
      <w:r w:rsidR="00142C59">
        <w:rPr>
          <w:rFonts w:asciiTheme="minorBidi" w:hAnsiTheme="minorBidi" w:cstheme="minorBidi"/>
          <w:noProof w:val="0"/>
          <w:sz w:val="24"/>
          <w:szCs w:val="24"/>
          <w:lang w:eastAsia="en-US"/>
        </w:rPr>
        <w:t>ly</w:t>
      </w:r>
      <w:r w:rsidRPr="00F1607A">
        <w:rPr>
          <w:rFonts w:asciiTheme="minorBidi" w:hAnsiTheme="minorBidi" w:cstheme="minorBidi"/>
          <w:noProof w:val="0"/>
          <w:sz w:val="24"/>
          <w:szCs w:val="24"/>
          <w:lang w:eastAsia="en-US"/>
        </w:rPr>
        <w:t xml:space="preserve"> think that R. Kalonymus’s preoccupation with achieving enthusiasm and passion in one’s Divine service </w:t>
      </w:r>
      <w:r w:rsidR="00942BA7" w:rsidRPr="00F1607A">
        <w:rPr>
          <w:rFonts w:asciiTheme="minorBidi" w:hAnsiTheme="minorBidi" w:cstheme="minorBidi"/>
          <w:noProof w:val="0"/>
          <w:sz w:val="24"/>
          <w:szCs w:val="24"/>
          <w:lang w:eastAsia="en-US"/>
        </w:rPr>
        <w:t xml:space="preserve">is related solely to the problem of the youthful attraction to Poland’s leisure culture. A far more profound value is involved here: </w:t>
      </w:r>
      <w:r w:rsidR="00142C59">
        <w:rPr>
          <w:rFonts w:asciiTheme="minorBidi" w:hAnsiTheme="minorBidi" w:cstheme="minorBidi"/>
          <w:noProof w:val="0"/>
          <w:sz w:val="24"/>
          <w:szCs w:val="24"/>
          <w:lang w:eastAsia="en-US"/>
        </w:rPr>
        <w:t>T</w:t>
      </w:r>
      <w:r w:rsidR="00942BA7" w:rsidRPr="00F1607A">
        <w:rPr>
          <w:rFonts w:asciiTheme="minorBidi" w:hAnsiTheme="minorBidi" w:cstheme="minorBidi"/>
          <w:noProof w:val="0"/>
          <w:sz w:val="24"/>
          <w:szCs w:val="24"/>
          <w:lang w:eastAsia="en-US"/>
        </w:rPr>
        <w:t xml:space="preserve">he very fact that a person seeks emotion arousal and enthusiasm in his life indicates that emotions </w:t>
      </w:r>
      <w:r w:rsidR="00E27020" w:rsidRPr="00F1607A">
        <w:rPr>
          <w:rFonts w:asciiTheme="minorBidi" w:hAnsiTheme="minorBidi" w:cstheme="minorBidi"/>
          <w:noProof w:val="0"/>
          <w:sz w:val="24"/>
          <w:szCs w:val="24"/>
          <w:lang w:eastAsia="en-US"/>
        </w:rPr>
        <w:t xml:space="preserve">play </w:t>
      </w:r>
      <w:r w:rsidR="00942BA7" w:rsidRPr="00F1607A">
        <w:rPr>
          <w:rFonts w:asciiTheme="minorBidi" w:hAnsiTheme="minorBidi" w:cstheme="minorBidi"/>
          <w:noProof w:val="0"/>
          <w:sz w:val="24"/>
          <w:szCs w:val="24"/>
          <w:lang w:eastAsia="en-US"/>
        </w:rPr>
        <w:t>an important role in one’s service of God. Man is not solely an intellectual being. R. Kalonymus regards it as important that a person use the full spectrum of his human powers – intellectual, physical, emotional, spiritual, and more</w:t>
      </w:r>
      <w:r w:rsidR="00142C59">
        <w:rPr>
          <w:rFonts w:asciiTheme="minorBidi" w:hAnsiTheme="minorBidi" w:cstheme="minorBidi"/>
          <w:noProof w:val="0"/>
          <w:sz w:val="24"/>
          <w:szCs w:val="24"/>
          <w:lang w:eastAsia="en-US"/>
        </w:rPr>
        <w:t xml:space="preserve"> – </w:t>
      </w:r>
      <w:r w:rsidR="00942BA7" w:rsidRPr="00F1607A">
        <w:rPr>
          <w:rFonts w:asciiTheme="minorBidi" w:hAnsiTheme="minorBidi" w:cstheme="minorBidi"/>
          <w:noProof w:val="0"/>
          <w:sz w:val="24"/>
          <w:szCs w:val="24"/>
          <w:lang w:eastAsia="en-US"/>
        </w:rPr>
        <w:t>in serving God. Thus, the use of one’s emotional powers is an ideal in and of itself, and not only a means of addressing the problems of the times.</w:t>
      </w:r>
    </w:p>
    <w:p w:rsidR="00F1607A" w:rsidRDefault="00F1607A" w:rsidP="001C5F13">
      <w:pPr>
        <w:bidi w:val="0"/>
        <w:spacing w:line="240" w:lineRule="auto"/>
        <w:ind w:firstLine="720"/>
        <w:rPr>
          <w:rFonts w:asciiTheme="minorBidi" w:hAnsiTheme="minorBidi" w:cstheme="minorBidi"/>
          <w:noProof w:val="0"/>
          <w:sz w:val="24"/>
          <w:szCs w:val="24"/>
          <w:lang w:eastAsia="en-US"/>
        </w:rPr>
      </w:pPr>
    </w:p>
    <w:p w:rsidR="00942BA7" w:rsidRDefault="006D40B2"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 xml:space="preserve">Moreover, R. Kalonymus seeks to improve not only the situation of the youth. He views enthusiasm and passion as powerful factors in the life of adult </w:t>
      </w:r>
      <w:r w:rsidR="00F1607A">
        <w:rPr>
          <w:rFonts w:asciiTheme="minorBidi" w:hAnsiTheme="minorBidi" w:cstheme="minorBidi"/>
          <w:noProof w:val="0"/>
          <w:sz w:val="24"/>
          <w:szCs w:val="24"/>
          <w:lang w:eastAsia="en-US"/>
        </w:rPr>
        <w:t>Ch</w:t>
      </w:r>
      <w:r w:rsidRPr="00F1607A">
        <w:rPr>
          <w:rFonts w:asciiTheme="minorBidi" w:hAnsiTheme="minorBidi" w:cstheme="minorBidi"/>
          <w:noProof w:val="0"/>
          <w:sz w:val="24"/>
          <w:szCs w:val="24"/>
          <w:lang w:eastAsia="en-US"/>
        </w:rPr>
        <w:t>assidim</w:t>
      </w:r>
      <w:r w:rsidR="00142C59">
        <w:rPr>
          <w:rFonts w:asciiTheme="minorBidi" w:hAnsiTheme="minorBidi" w:cstheme="minorBidi"/>
          <w:noProof w:val="0"/>
          <w:sz w:val="24"/>
          <w:szCs w:val="24"/>
          <w:lang w:eastAsia="en-US"/>
        </w:rPr>
        <w:t xml:space="preserve"> as well</w:t>
      </w:r>
      <w:r w:rsidR="00E27020" w:rsidRPr="00F1607A">
        <w:rPr>
          <w:rFonts w:asciiTheme="minorBidi" w:hAnsiTheme="minorBidi" w:cstheme="minorBidi"/>
          <w:noProof w:val="0"/>
          <w:sz w:val="24"/>
          <w:szCs w:val="24"/>
          <w:lang w:eastAsia="en-US"/>
        </w:rPr>
        <w:t xml:space="preserve">. He mentions a different </w:t>
      </w:r>
      <w:r w:rsidRPr="00F1607A">
        <w:rPr>
          <w:rFonts w:asciiTheme="minorBidi" w:hAnsiTheme="minorBidi" w:cstheme="minorBidi"/>
          <w:noProof w:val="0"/>
          <w:sz w:val="24"/>
          <w:szCs w:val="24"/>
          <w:lang w:eastAsia="en-US"/>
        </w:rPr>
        <w:t xml:space="preserve">problem arising from a lack of enthusiasm towards spiritual work: </w:t>
      </w:r>
      <w:r w:rsidR="00142C59">
        <w:rPr>
          <w:rFonts w:asciiTheme="minorBidi" w:hAnsiTheme="minorBidi" w:cstheme="minorBidi"/>
          <w:noProof w:val="0"/>
          <w:sz w:val="24"/>
          <w:szCs w:val="24"/>
          <w:lang w:eastAsia="en-US"/>
        </w:rPr>
        <w:t>W</w:t>
      </w:r>
      <w:r w:rsidRPr="00F1607A">
        <w:rPr>
          <w:rFonts w:asciiTheme="minorBidi" w:hAnsiTheme="minorBidi" w:cstheme="minorBidi"/>
          <w:noProof w:val="0"/>
          <w:sz w:val="24"/>
          <w:szCs w:val="24"/>
          <w:lang w:eastAsia="en-US"/>
        </w:rPr>
        <w:t xml:space="preserve">ithin his environment he notes elderly people who, with advanced age, lose control over their desires in certain areas. R. Kalonymus argues that these </w:t>
      </w:r>
      <w:r w:rsidR="00142C59" w:rsidRPr="00142C59">
        <w:rPr>
          <w:rFonts w:asciiTheme="minorBidi" w:hAnsiTheme="minorBidi" w:cstheme="minorBidi"/>
          <w:i/>
          <w:iCs/>
          <w:noProof w:val="0"/>
          <w:sz w:val="24"/>
          <w:szCs w:val="24"/>
          <w:lang w:eastAsia="en-US"/>
        </w:rPr>
        <w:t>ch</w:t>
      </w:r>
      <w:r w:rsidRPr="00142C59">
        <w:rPr>
          <w:rFonts w:asciiTheme="minorBidi" w:hAnsiTheme="minorBidi" w:cstheme="minorBidi"/>
          <w:i/>
          <w:iCs/>
          <w:noProof w:val="0"/>
          <w:sz w:val="24"/>
          <w:szCs w:val="24"/>
          <w:lang w:eastAsia="en-US"/>
        </w:rPr>
        <w:t>as</w:t>
      </w:r>
      <w:r w:rsidR="00142C59">
        <w:rPr>
          <w:rFonts w:asciiTheme="minorBidi" w:hAnsiTheme="minorBidi" w:cstheme="minorBidi"/>
          <w:i/>
          <w:iCs/>
          <w:noProof w:val="0"/>
          <w:sz w:val="24"/>
          <w:szCs w:val="24"/>
          <w:lang w:eastAsia="en-US"/>
        </w:rPr>
        <w:t>s</w:t>
      </w:r>
      <w:r w:rsidRPr="00142C59">
        <w:rPr>
          <w:rFonts w:asciiTheme="minorBidi" w:hAnsiTheme="minorBidi" w:cstheme="minorBidi"/>
          <w:i/>
          <w:iCs/>
          <w:noProof w:val="0"/>
          <w:sz w:val="24"/>
          <w:szCs w:val="24"/>
          <w:lang w:eastAsia="en-US"/>
        </w:rPr>
        <w:t>idim</w:t>
      </w:r>
      <w:r w:rsidRPr="00F1607A">
        <w:rPr>
          <w:rFonts w:asciiTheme="minorBidi" w:hAnsiTheme="minorBidi" w:cstheme="minorBidi"/>
          <w:noProof w:val="0"/>
          <w:sz w:val="24"/>
          <w:szCs w:val="24"/>
          <w:lang w:eastAsia="en-US"/>
        </w:rPr>
        <w:t xml:space="preserve"> had, in their younger years, engaged in purely intellectual Divine service, without refining their character traits and inclinations properly.</w:t>
      </w:r>
      <w:r w:rsidRPr="00F1607A">
        <w:rPr>
          <w:rStyle w:val="FootnoteReference"/>
          <w:rFonts w:asciiTheme="minorBidi" w:hAnsiTheme="minorBidi" w:cstheme="minorBidi"/>
          <w:noProof w:val="0"/>
          <w:sz w:val="24"/>
          <w:szCs w:val="24"/>
          <w:lang w:eastAsia="en-US"/>
        </w:rPr>
        <w:footnoteReference w:id="8"/>
      </w:r>
      <w:r w:rsidRPr="00F1607A">
        <w:rPr>
          <w:rFonts w:asciiTheme="minorBidi" w:hAnsiTheme="minorBidi" w:cstheme="minorBidi"/>
          <w:noProof w:val="0"/>
          <w:sz w:val="24"/>
          <w:szCs w:val="24"/>
          <w:lang w:eastAsia="en-US"/>
        </w:rPr>
        <w:t xml:space="preserve"> Upon reaching old age, they were now incapable of restraining certain desires, since they had never developed proper control within the emotional sphere:</w:t>
      </w:r>
    </w:p>
    <w:p w:rsidR="00F1607A" w:rsidRPr="00F1607A" w:rsidRDefault="00F1607A" w:rsidP="001C5F13">
      <w:pPr>
        <w:bidi w:val="0"/>
        <w:spacing w:line="240" w:lineRule="auto"/>
        <w:ind w:firstLine="720"/>
        <w:rPr>
          <w:rFonts w:asciiTheme="minorBidi" w:hAnsiTheme="minorBidi" w:cstheme="minorBidi"/>
          <w:noProof w:val="0"/>
          <w:sz w:val="24"/>
          <w:szCs w:val="24"/>
          <w:lang w:eastAsia="en-US"/>
        </w:rPr>
      </w:pPr>
    </w:p>
    <w:p w:rsidR="00D34C95" w:rsidRDefault="00B6577F" w:rsidP="001C5F13">
      <w:pPr>
        <w:bidi w:val="0"/>
        <w:spacing w:line="240" w:lineRule="auto"/>
        <w:ind w:left="720" w:firstLine="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 xml:space="preserve">My hair stands </w:t>
      </w:r>
      <w:r w:rsidR="00D34C95" w:rsidRPr="00F1607A">
        <w:rPr>
          <w:rFonts w:asciiTheme="minorBidi" w:hAnsiTheme="minorBidi" w:cstheme="minorBidi"/>
          <w:noProof w:val="0"/>
          <w:sz w:val="24"/>
          <w:szCs w:val="24"/>
          <w:lang w:eastAsia="en-US"/>
        </w:rPr>
        <w:t xml:space="preserve">on end </w:t>
      </w:r>
      <w:r w:rsidR="00EB3A59" w:rsidRPr="00F1607A">
        <w:rPr>
          <w:rFonts w:asciiTheme="minorBidi" w:hAnsiTheme="minorBidi" w:cstheme="minorBidi"/>
          <w:noProof w:val="0"/>
          <w:sz w:val="24"/>
          <w:szCs w:val="24"/>
          <w:lang w:eastAsia="en-US"/>
        </w:rPr>
        <w:t xml:space="preserve">at the deplorable reports I have heard of aged </w:t>
      </w:r>
      <w:r w:rsidR="00142C59" w:rsidRPr="00142C59">
        <w:rPr>
          <w:rFonts w:asciiTheme="minorBidi" w:hAnsiTheme="minorBidi" w:cstheme="minorBidi"/>
          <w:i/>
          <w:iCs/>
          <w:noProof w:val="0"/>
          <w:sz w:val="24"/>
          <w:szCs w:val="24"/>
          <w:lang w:eastAsia="en-US"/>
        </w:rPr>
        <w:t>c</w:t>
      </w:r>
      <w:r w:rsidR="00F1607A" w:rsidRPr="00142C59">
        <w:rPr>
          <w:rFonts w:asciiTheme="minorBidi" w:hAnsiTheme="minorBidi" w:cstheme="minorBidi"/>
          <w:i/>
          <w:iCs/>
          <w:noProof w:val="0"/>
          <w:sz w:val="24"/>
          <w:szCs w:val="24"/>
          <w:lang w:eastAsia="en-US"/>
        </w:rPr>
        <w:t>h</w:t>
      </w:r>
      <w:r w:rsidR="00EB3A59" w:rsidRPr="00142C59">
        <w:rPr>
          <w:rFonts w:asciiTheme="minorBidi" w:hAnsiTheme="minorBidi" w:cstheme="minorBidi"/>
          <w:i/>
          <w:iCs/>
          <w:noProof w:val="0"/>
          <w:sz w:val="24"/>
          <w:szCs w:val="24"/>
          <w:lang w:eastAsia="en-US"/>
        </w:rPr>
        <w:t>assidim</w:t>
      </w:r>
      <w:r w:rsidR="00EB3A59" w:rsidRPr="00F1607A">
        <w:rPr>
          <w:rFonts w:asciiTheme="minorBidi" w:hAnsiTheme="minorBidi" w:cstheme="minorBidi"/>
          <w:noProof w:val="0"/>
          <w:sz w:val="24"/>
          <w:szCs w:val="24"/>
          <w:lang w:eastAsia="en-US"/>
        </w:rPr>
        <w:t xml:space="preserve"> </w:t>
      </w:r>
      <w:r w:rsidRPr="00F1607A">
        <w:rPr>
          <w:rFonts w:asciiTheme="minorBidi" w:hAnsiTheme="minorBidi" w:cstheme="minorBidi"/>
          <w:noProof w:val="0"/>
          <w:sz w:val="24"/>
          <w:szCs w:val="24"/>
          <w:lang w:eastAsia="en-US"/>
        </w:rPr>
        <w:t xml:space="preserve">who </w:t>
      </w:r>
      <w:r w:rsidR="00EB3A59" w:rsidRPr="00F1607A">
        <w:rPr>
          <w:rFonts w:asciiTheme="minorBidi" w:hAnsiTheme="minorBidi" w:cstheme="minorBidi"/>
          <w:noProof w:val="0"/>
          <w:sz w:val="24"/>
          <w:szCs w:val="24"/>
          <w:lang w:eastAsia="en-US"/>
        </w:rPr>
        <w:t>are now unable to restrain their desires even to the degree that they could in their younger years. This… is because in their youth and their younger days their [Divine] service was confined to their minds; they did not pay attention to improving themselves and their passion</w:t>
      </w:r>
      <w:r w:rsidR="00E27020" w:rsidRPr="00F1607A">
        <w:rPr>
          <w:rFonts w:asciiTheme="minorBidi" w:hAnsiTheme="minorBidi" w:cstheme="minorBidi"/>
          <w:noProof w:val="0"/>
          <w:sz w:val="24"/>
          <w:szCs w:val="24"/>
          <w:lang w:eastAsia="en-US"/>
        </w:rPr>
        <w:t>s</w:t>
      </w:r>
      <w:r w:rsidR="00EB3A59" w:rsidRPr="00F1607A">
        <w:rPr>
          <w:rFonts w:asciiTheme="minorBidi" w:hAnsiTheme="minorBidi" w:cstheme="minorBidi"/>
          <w:noProof w:val="0"/>
          <w:sz w:val="24"/>
          <w:szCs w:val="24"/>
          <w:lang w:eastAsia="en-US"/>
        </w:rPr>
        <w:t>, activating them for that which is good and holy. Th</w:t>
      </w:r>
      <w:r w:rsidR="00142C59">
        <w:rPr>
          <w:rFonts w:asciiTheme="minorBidi" w:hAnsiTheme="minorBidi" w:cstheme="minorBidi"/>
          <w:noProof w:val="0"/>
          <w:sz w:val="24"/>
          <w:szCs w:val="24"/>
          <w:lang w:eastAsia="en-US"/>
        </w:rPr>
        <w:t>ey merely restrained themselves</w:t>
      </w:r>
      <w:r w:rsidR="00EB3A59" w:rsidRPr="00F1607A">
        <w:rPr>
          <w:rFonts w:asciiTheme="minorBidi" w:hAnsiTheme="minorBidi" w:cstheme="minorBidi"/>
          <w:noProof w:val="0"/>
          <w:sz w:val="24"/>
          <w:szCs w:val="24"/>
          <w:lang w:eastAsia="en-US"/>
        </w:rPr>
        <w:t xml:space="preserve"> and held back their evil passions. Therefore, when they grew old and weaker – and their ability to exert themselves and restrain themselves grew weaker accordingly – they could rest only from those desires which had weakened considerably owing to the weakening of their bodies, while continuing to suffer from those that had not weakened along with themselves, finding it difficult to deal with them. For there can sometimes be a person who is especially sensitive with regard to a particular desire or want – be it to eat sweet foods or to drink</w:t>
      </w:r>
      <w:r w:rsidRPr="00F1607A">
        <w:rPr>
          <w:rFonts w:asciiTheme="minorBidi" w:hAnsiTheme="minorBidi" w:cstheme="minorBidi"/>
          <w:noProof w:val="0"/>
          <w:sz w:val="24"/>
          <w:szCs w:val="24"/>
          <w:lang w:eastAsia="en-US"/>
        </w:rPr>
        <w:t>, to speak badly of others, or even the awful, evil desire, God forbid, which continues to incite… while his power to exert himself and restrain himself is weakened, and then h</w:t>
      </w:r>
      <w:r w:rsidR="00142C59">
        <w:rPr>
          <w:rFonts w:asciiTheme="minorBidi" w:hAnsiTheme="minorBidi" w:cstheme="minorBidi"/>
          <w:noProof w:val="0"/>
          <w:sz w:val="24"/>
          <w:szCs w:val="24"/>
          <w:lang w:eastAsia="en-US"/>
        </w:rPr>
        <w:t>e suffers bitterly, God forbid.</w:t>
      </w:r>
      <w:r w:rsidRPr="00F1607A">
        <w:rPr>
          <w:rStyle w:val="FootnoteReference"/>
          <w:rFonts w:asciiTheme="minorBidi" w:hAnsiTheme="minorBidi" w:cstheme="minorBidi"/>
          <w:noProof w:val="0"/>
          <w:sz w:val="24"/>
          <w:szCs w:val="24"/>
          <w:lang w:eastAsia="en-US"/>
        </w:rPr>
        <w:footnoteReference w:id="9"/>
      </w:r>
    </w:p>
    <w:p w:rsidR="00F1607A" w:rsidRPr="00F1607A" w:rsidRDefault="00F1607A" w:rsidP="001C5F13">
      <w:pPr>
        <w:bidi w:val="0"/>
        <w:spacing w:line="240" w:lineRule="auto"/>
        <w:ind w:left="720" w:firstLine="0"/>
        <w:rPr>
          <w:rFonts w:asciiTheme="minorBidi" w:hAnsiTheme="minorBidi" w:cstheme="minorBidi"/>
          <w:noProof w:val="0"/>
          <w:sz w:val="24"/>
          <w:szCs w:val="24"/>
          <w:lang w:eastAsia="en-US"/>
        </w:rPr>
      </w:pPr>
    </w:p>
    <w:p w:rsidR="006D40B2" w:rsidRDefault="00B6577F"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lastRenderedPageBreak/>
        <w:t>This indicates that we must rethink the widely held misconception that passion and enthusiasm are the provinc</w:t>
      </w:r>
      <w:r w:rsidR="00142C59">
        <w:rPr>
          <w:rFonts w:asciiTheme="minorBidi" w:hAnsiTheme="minorBidi" w:cstheme="minorBidi"/>
          <w:noProof w:val="0"/>
          <w:sz w:val="24"/>
          <w:szCs w:val="24"/>
          <w:lang w:eastAsia="en-US"/>
        </w:rPr>
        <w:t xml:space="preserve">e of singular individuals alone and that a regular </w:t>
      </w:r>
      <w:r w:rsidR="00142C59" w:rsidRPr="00142C59">
        <w:rPr>
          <w:rFonts w:asciiTheme="minorBidi" w:hAnsiTheme="minorBidi" w:cstheme="minorBidi"/>
          <w:i/>
          <w:iCs/>
          <w:noProof w:val="0"/>
          <w:sz w:val="24"/>
          <w:szCs w:val="24"/>
          <w:lang w:eastAsia="en-US"/>
        </w:rPr>
        <w:t>ch</w:t>
      </w:r>
      <w:r w:rsidRPr="00142C59">
        <w:rPr>
          <w:rFonts w:asciiTheme="minorBidi" w:hAnsiTheme="minorBidi" w:cstheme="minorBidi"/>
          <w:i/>
          <w:iCs/>
          <w:noProof w:val="0"/>
          <w:sz w:val="24"/>
          <w:szCs w:val="24"/>
          <w:lang w:eastAsia="en-US"/>
        </w:rPr>
        <w:t>asid</w:t>
      </w:r>
      <w:r w:rsidRPr="00F1607A">
        <w:rPr>
          <w:rFonts w:asciiTheme="minorBidi" w:hAnsiTheme="minorBidi" w:cstheme="minorBidi"/>
          <w:noProof w:val="0"/>
          <w:sz w:val="24"/>
          <w:szCs w:val="24"/>
          <w:lang w:eastAsia="en-US"/>
        </w:rPr>
        <w:t xml:space="preserve"> can manage without them. R. Kalonymus contends that someone who suffices with purely inte</w:t>
      </w:r>
      <w:r w:rsidR="00142C59">
        <w:rPr>
          <w:rFonts w:asciiTheme="minorBidi" w:hAnsiTheme="minorBidi" w:cstheme="minorBidi"/>
          <w:noProof w:val="0"/>
          <w:sz w:val="24"/>
          <w:szCs w:val="24"/>
          <w:lang w:eastAsia="en-US"/>
        </w:rPr>
        <w:t>llectual Divine service “</w:t>
      </w:r>
      <w:r w:rsidRPr="00F1607A">
        <w:rPr>
          <w:rFonts w:asciiTheme="minorBidi" w:hAnsiTheme="minorBidi" w:cstheme="minorBidi"/>
          <w:noProof w:val="0"/>
          <w:sz w:val="24"/>
          <w:szCs w:val="24"/>
          <w:lang w:eastAsia="en-US"/>
        </w:rPr>
        <w:t xml:space="preserve">cannot be called a </w:t>
      </w:r>
      <w:r w:rsidR="00142C59" w:rsidRPr="00142C59">
        <w:rPr>
          <w:rFonts w:asciiTheme="minorBidi" w:hAnsiTheme="minorBidi" w:cstheme="minorBidi"/>
          <w:i/>
          <w:iCs/>
          <w:noProof w:val="0"/>
          <w:sz w:val="24"/>
          <w:szCs w:val="24"/>
          <w:lang w:eastAsia="en-US"/>
        </w:rPr>
        <w:t>c</w:t>
      </w:r>
      <w:r w:rsidRPr="00142C59">
        <w:rPr>
          <w:rFonts w:asciiTheme="minorBidi" w:hAnsiTheme="minorBidi" w:cstheme="minorBidi"/>
          <w:i/>
          <w:iCs/>
          <w:noProof w:val="0"/>
          <w:sz w:val="24"/>
          <w:szCs w:val="24"/>
          <w:lang w:eastAsia="en-US"/>
        </w:rPr>
        <w:t>hasid</w:t>
      </w:r>
      <w:r w:rsidR="00142C59">
        <w:rPr>
          <w:rFonts w:asciiTheme="minorBidi" w:hAnsiTheme="minorBidi" w:cstheme="minorBidi"/>
          <w:noProof w:val="0"/>
          <w:sz w:val="24"/>
          <w:szCs w:val="24"/>
          <w:lang w:eastAsia="en-US"/>
        </w:rPr>
        <w:t>.”</w:t>
      </w:r>
      <w:r w:rsidRPr="00F1607A">
        <w:rPr>
          <w:rStyle w:val="FootnoteReference"/>
          <w:rFonts w:asciiTheme="minorBidi" w:hAnsiTheme="minorBidi" w:cstheme="minorBidi"/>
          <w:noProof w:val="0"/>
          <w:sz w:val="24"/>
          <w:szCs w:val="24"/>
          <w:lang w:eastAsia="en-US"/>
        </w:rPr>
        <w:footnoteReference w:id="10"/>
      </w:r>
    </w:p>
    <w:p w:rsidR="00F1607A" w:rsidRPr="00F1607A" w:rsidRDefault="00F1607A" w:rsidP="001C5F13">
      <w:pPr>
        <w:bidi w:val="0"/>
        <w:spacing w:line="240" w:lineRule="auto"/>
        <w:rPr>
          <w:rFonts w:asciiTheme="minorBidi" w:hAnsiTheme="minorBidi" w:cstheme="minorBidi"/>
          <w:noProof w:val="0"/>
          <w:sz w:val="24"/>
          <w:szCs w:val="24"/>
          <w:lang w:eastAsia="en-US"/>
        </w:rPr>
      </w:pPr>
    </w:p>
    <w:p w:rsidR="00B6577F" w:rsidRPr="00F1607A" w:rsidRDefault="00B6577F" w:rsidP="001C5F13">
      <w:pPr>
        <w:bidi w:val="0"/>
        <w:spacing w:line="240" w:lineRule="auto"/>
        <w:ind w:firstLine="72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In summary, to address the abandonment of the way of Torah by the youth, it is necessary to employ means that will arouse and lead to profound religious experience that will help the person to rejoice and experience pleasure and bliss from Torah and the commandments, and to achieve closeness to God, such that he will have no need to stray into foreign pastures. In order to co</w:t>
      </w:r>
      <w:r w:rsidR="00E27020" w:rsidRPr="00F1607A">
        <w:rPr>
          <w:rFonts w:asciiTheme="minorBidi" w:hAnsiTheme="minorBidi" w:cstheme="minorBidi"/>
          <w:noProof w:val="0"/>
          <w:sz w:val="24"/>
          <w:szCs w:val="24"/>
          <w:lang w:eastAsia="en-US"/>
        </w:rPr>
        <w:t>-</w:t>
      </w:r>
      <w:r w:rsidRPr="00F1607A">
        <w:rPr>
          <w:rFonts w:asciiTheme="minorBidi" w:hAnsiTheme="minorBidi" w:cstheme="minorBidi"/>
          <w:noProof w:val="0"/>
          <w:sz w:val="24"/>
          <w:szCs w:val="24"/>
          <w:lang w:eastAsia="en-US"/>
        </w:rPr>
        <w:t>opt one’s inclina</w:t>
      </w:r>
      <w:r w:rsidR="00830EF2">
        <w:rPr>
          <w:rFonts w:asciiTheme="minorBidi" w:hAnsiTheme="minorBidi" w:cstheme="minorBidi"/>
          <w:noProof w:val="0"/>
          <w:sz w:val="24"/>
          <w:szCs w:val="24"/>
          <w:lang w:eastAsia="en-US"/>
        </w:rPr>
        <w:t>tions and character traits for ch</w:t>
      </w:r>
      <w:r w:rsidRPr="00F1607A">
        <w:rPr>
          <w:rFonts w:asciiTheme="minorBidi" w:hAnsiTheme="minorBidi" w:cstheme="minorBidi"/>
          <w:noProof w:val="0"/>
          <w:sz w:val="24"/>
          <w:szCs w:val="24"/>
          <w:lang w:eastAsia="en-US"/>
        </w:rPr>
        <w:t xml:space="preserve">asidic Divine service, one </w:t>
      </w:r>
      <w:r w:rsidR="00830EF2">
        <w:rPr>
          <w:rFonts w:asciiTheme="minorBidi" w:hAnsiTheme="minorBidi" w:cstheme="minorBidi"/>
          <w:noProof w:val="0"/>
          <w:sz w:val="24"/>
          <w:szCs w:val="24"/>
          <w:lang w:eastAsia="en-US"/>
        </w:rPr>
        <w:t>must</w:t>
      </w:r>
      <w:r w:rsidRPr="00F1607A">
        <w:rPr>
          <w:rFonts w:asciiTheme="minorBidi" w:hAnsiTheme="minorBidi" w:cstheme="minorBidi"/>
          <w:noProof w:val="0"/>
          <w:sz w:val="24"/>
          <w:szCs w:val="24"/>
          <w:lang w:eastAsia="en-US"/>
        </w:rPr>
        <w:t xml:space="preserve"> invest – at every age and every stage of life – in emotional service, whose essence is the attainment of enthusiasm and passion, rather than sufficing with intellectual service</w:t>
      </w:r>
      <w:r w:rsidR="00E27020" w:rsidRPr="00F1607A">
        <w:rPr>
          <w:rFonts w:asciiTheme="minorBidi" w:hAnsiTheme="minorBidi" w:cstheme="minorBidi"/>
          <w:noProof w:val="0"/>
          <w:sz w:val="24"/>
          <w:szCs w:val="24"/>
          <w:lang w:eastAsia="en-US"/>
        </w:rPr>
        <w:t xml:space="preserve"> of God</w:t>
      </w:r>
      <w:r w:rsidRPr="00F1607A">
        <w:rPr>
          <w:rFonts w:asciiTheme="minorBidi" w:hAnsiTheme="minorBidi" w:cstheme="minorBidi"/>
          <w:noProof w:val="0"/>
          <w:sz w:val="24"/>
          <w:szCs w:val="24"/>
          <w:lang w:eastAsia="en-US"/>
        </w:rPr>
        <w:t>.</w:t>
      </w:r>
    </w:p>
    <w:p w:rsidR="00B6577F" w:rsidRPr="00F1607A" w:rsidRDefault="00B6577F" w:rsidP="001C5F13">
      <w:pPr>
        <w:bidi w:val="0"/>
        <w:spacing w:line="240" w:lineRule="auto"/>
        <w:rPr>
          <w:rFonts w:asciiTheme="minorBidi" w:hAnsiTheme="minorBidi" w:cstheme="minorBidi"/>
          <w:noProof w:val="0"/>
          <w:sz w:val="24"/>
          <w:szCs w:val="24"/>
          <w:lang w:eastAsia="en-US"/>
        </w:rPr>
      </w:pPr>
    </w:p>
    <w:p w:rsidR="00B6577F" w:rsidRDefault="00B6577F" w:rsidP="001C5F13">
      <w:pPr>
        <w:bidi w:val="0"/>
        <w:spacing w:line="240" w:lineRule="auto"/>
        <w:ind w:firstLine="0"/>
        <w:rPr>
          <w:rFonts w:asciiTheme="minorBidi" w:hAnsiTheme="minorBidi" w:cstheme="minorBidi"/>
          <w:noProof w:val="0"/>
          <w:sz w:val="24"/>
          <w:szCs w:val="24"/>
          <w:lang w:eastAsia="en-US"/>
        </w:rPr>
      </w:pPr>
      <w:r w:rsidRPr="00F1607A">
        <w:rPr>
          <w:rFonts w:asciiTheme="minorBidi" w:hAnsiTheme="minorBidi" w:cstheme="minorBidi"/>
          <w:noProof w:val="0"/>
          <w:sz w:val="24"/>
          <w:szCs w:val="24"/>
          <w:lang w:eastAsia="en-US"/>
        </w:rPr>
        <w:t>(</w:t>
      </w:r>
      <w:r w:rsidR="00830EF2">
        <w:rPr>
          <w:rFonts w:asciiTheme="minorBidi" w:hAnsiTheme="minorBidi" w:cstheme="minorBidi"/>
          <w:noProof w:val="0"/>
          <w:sz w:val="24"/>
          <w:szCs w:val="24"/>
          <w:lang w:eastAsia="en-US"/>
        </w:rPr>
        <w:t>T</w:t>
      </w:r>
      <w:r w:rsidRPr="00F1607A">
        <w:rPr>
          <w:rFonts w:asciiTheme="minorBidi" w:hAnsiTheme="minorBidi" w:cstheme="minorBidi"/>
          <w:noProof w:val="0"/>
          <w:sz w:val="24"/>
          <w:szCs w:val="24"/>
          <w:lang w:eastAsia="en-US"/>
        </w:rPr>
        <w:t>o be continued)</w:t>
      </w:r>
    </w:p>
    <w:p w:rsidR="00F1607A" w:rsidRDefault="00F1607A" w:rsidP="001C5F13">
      <w:pPr>
        <w:bidi w:val="0"/>
        <w:spacing w:line="240" w:lineRule="auto"/>
        <w:ind w:firstLine="0"/>
        <w:rPr>
          <w:rFonts w:asciiTheme="minorBidi" w:hAnsiTheme="minorBidi" w:cstheme="minorBidi"/>
          <w:noProof w:val="0"/>
          <w:sz w:val="24"/>
          <w:szCs w:val="24"/>
          <w:lang w:eastAsia="en-US"/>
        </w:rPr>
      </w:pPr>
    </w:p>
    <w:p w:rsidR="00F1607A" w:rsidRPr="00F1607A" w:rsidRDefault="00F1607A" w:rsidP="001C5F13">
      <w:pPr>
        <w:bidi w:val="0"/>
        <w:spacing w:line="240" w:lineRule="auto"/>
        <w:ind w:firstLine="0"/>
        <w:rPr>
          <w:rFonts w:asciiTheme="minorBidi" w:hAnsiTheme="minorBidi" w:cstheme="minorBidi"/>
          <w:noProof w:val="0"/>
          <w:sz w:val="24"/>
          <w:szCs w:val="24"/>
          <w:lang w:eastAsia="en-US"/>
        </w:rPr>
      </w:pPr>
    </w:p>
    <w:sectPr w:rsidR="00F1607A" w:rsidRPr="00F1607A" w:rsidSect="00F1607A">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28" w:rsidRDefault="00597E28" w:rsidP="005245B7">
      <w:pPr>
        <w:spacing w:line="240" w:lineRule="auto"/>
      </w:pPr>
      <w:r>
        <w:separator/>
      </w:r>
    </w:p>
  </w:endnote>
  <w:endnote w:type="continuationSeparator" w:id="0">
    <w:p w:rsidR="00597E28" w:rsidRDefault="00597E28" w:rsidP="00524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28" w:rsidRDefault="00597E28" w:rsidP="00F1607A">
      <w:pPr>
        <w:bidi w:val="0"/>
        <w:spacing w:line="240" w:lineRule="auto"/>
      </w:pPr>
      <w:r>
        <w:separator/>
      </w:r>
    </w:p>
  </w:footnote>
  <w:footnote w:type="continuationSeparator" w:id="0">
    <w:p w:rsidR="00597E28" w:rsidRDefault="00597E28" w:rsidP="005245B7">
      <w:pPr>
        <w:spacing w:line="240" w:lineRule="auto"/>
      </w:pPr>
      <w:r>
        <w:continuationSeparator/>
      </w:r>
    </w:p>
  </w:footnote>
  <w:footnote w:id="1">
    <w:p w:rsidR="005245B7" w:rsidRPr="00F1607A" w:rsidRDefault="005245B7"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lang w:val="en-GB"/>
        </w:rPr>
        <w:t xml:space="preserve"> </w:t>
      </w:r>
      <w:r w:rsidRPr="00F1607A">
        <w:rPr>
          <w:rFonts w:asciiTheme="minorBidi" w:hAnsiTheme="minorBidi" w:cstheme="minorBidi"/>
          <w:i/>
          <w:iCs/>
          <w:lang w:val="en-GB"/>
        </w:rPr>
        <w:t>A Student’s Obligation</w:t>
      </w:r>
      <w:r w:rsidRPr="00F1607A">
        <w:rPr>
          <w:rFonts w:asciiTheme="minorBidi" w:hAnsiTheme="minorBidi" w:cstheme="minorBidi"/>
          <w:lang w:val="en-GB"/>
        </w:rPr>
        <w:t>, p. 16 (</w:t>
      </w:r>
      <w:r w:rsidR="00142C59">
        <w:rPr>
          <w:rFonts w:asciiTheme="minorBidi" w:hAnsiTheme="minorBidi" w:cstheme="minorBidi"/>
          <w:i/>
          <w:iCs/>
          <w:lang w:val="en-GB"/>
        </w:rPr>
        <w:t>Chovat H</w:t>
      </w:r>
      <w:r w:rsidRPr="00F1607A">
        <w:rPr>
          <w:rFonts w:asciiTheme="minorBidi" w:hAnsiTheme="minorBidi" w:cstheme="minorBidi"/>
          <w:i/>
          <w:iCs/>
          <w:lang w:val="en-GB"/>
        </w:rPr>
        <w:t>a-Talmidim</w:t>
      </w:r>
      <w:r w:rsidRPr="00F1607A">
        <w:rPr>
          <w:rFonts w:asciiTheme="minorBidi" w:hAnsiTheme="minorBidi" w:cstheme="minorBidi"/>
          <w:lang w:val="en-GB"/>
        </w:rPr>
        <w:t>, p. 21).</w:t>
      </w:r>
    </w:p>
  </w:footnote>
  <w:footnote w:id="2">
    <w:p w:rsidR="00141042" w:rsidRPr="00F1607A" w:rsidRDefault="00141042"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lang w:val="en-GB"/>
        </w:rPr>
        <w:t xml:space="preserve"> </w:t>
      </w:r>
      <w:r w:rsidR="00142C59">
        <w:rPr>
          <w:rFonts w:asciiTheme="minorBidi" w:hAnsiTheme="minorBidi" w:cstheme="minorBidi"/>
          <w:lang w:val="en-GB"/>
        </w:rPr>
        <w:t>Ibid.</w:t>
      </w:r>
      <w:r w:rsidRPr="00F1607A">
        <w:rPr>
          <w:rFonts w:asciiTheme="minorBidi" w:hAnsiTheme="minorBidi" w:cstheme="minorBidi"/>
          <w:lang w:val="en-GB"/>
        </w:rPr>
        <w:t xml:space="preserve"> pp. 16-17 (</w:t>
      </w:r>
      <w:r w:rsidRPr="00F1607A">
        <w:rPr>
          <w:rFonts w:asciiTheme="minorBidi" w:hAnsiTheme="minorBidi" w:cstheme="minorBidi"/>
          <w:i/>
          <w:iCs/>
          <w:lang w:val="en-GB"/>
        </w:rPr>
        <w:t>Chovat ha-Talmidim</w:t>
      </w:r>
      <w:r w:rsidRPr="00F1607A">
        <w:rPr>
          <w:rFonts w:asciiTheme="minorBidi" w:hAnsiTheme="minorBidi" w:cstheme="minorBidi"/>
          <w:lang w:val="en-GB"/>
        </w:rPr>
        <w:t>, p. 21).</w:t>
      </w:r>
    </w:p>
  </w:footnote>
  <w:footnote w:id="3">
    <w:p w:rsidR="00141042" w:rsidRPr="00F1607A" w:rsidRDefault="00141042"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i/>
          <w:iCs/>
        </w:rPr>
        <w:footnoteRef/>
      </w:r>
      <w:r w:rsidRPr="00F1607A">
        <w:rPr>
          <w:rFonts w:asciiTheme="minorBidi" w:hAnsiTheme="minorBidi" w:cstheme="minorBidi"/>
          <w:i/>
          <w:iCs/>
          <w:rtl/>
        </w:rPr>
        <w:t xml:space="preserve"> </w:t>
      </w:r>
      <w:r w:rsidR="00142C59">
        <w:rPr>
          <w:rFonts w:asciiTheme="minorBidi" w:hAnsiTheme="minorBidi" w:cstheme="minorBidi"/>
        </w:rPr>
        <w:t>Ibid.</w:t>
      </w:r>
      <w:r w:rsidRPr="00F1607A">
        <w:rPr>
          <w:rFonts w:asciiTheme="minorBidi" w:hAnsiTheme="minorBidi" w:cstheme="minorBidi"/>
        </w:rPr>
        <w:t xml:space="preserve"> p. 17 (</w:t>
      </w:r>
      <w:r w:rsidRPr="00F1607A">
        <w:rPr>
          <w:rFonts w:asciiTheme="minorBidi" w:hAnsiTheme="minorBidi" w:cstheme="minorBidi"/>
          <w:i/>
          <w:iCs/>
        </w:rPr>
        <w:t>Chovat ha-Talmidim</w:t>
      </w:r>
      <w:r w:rsidRPr="00F1607A">
        <w:rPr>
          <w:rFonts w:asciiTheme="minorBidi" w:hAnsiTheme="minorBidi" w:cstheme="minorBidi"/>
        </w:rPr>
        <w:t>, p. 22)</w:t>
      </w:r>
      <w:r w:rsidR="00142C59">
        <w:rPr>
          <w:rFonts w:asciiTheme="minorBidi" w:hAnsiTheme="minorBidi" w:cstheme="minorBidi"/>
        </w:rPr>
        <w:t>.</w:t>
      </w:r>
    </w:p>
  </w:footnote>
  <w:footnote w:id="4">
    <w:p w:rsidR="009C5981" w:rsidRPr="00F1607A" w:rsidRDefault="009C5981"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i/>
          <w:iCs/>
          <w:lang w:val="en-GB"/>
        </w:rPr>
        <w:t xml:space="preserve">Hakhsharat </w:t>
      </w:r>
      <w:r w:rsidR="00142C59">
        <w:rPr>
          <w:rFonts w:asciiTheme="minorBidi" w:hAnsiTheme="minorBidi" w:cstheme="minorBidi"/>
          <w:i/>
          <w:iCs/>
          <w:lang w:val="en-GB"/>
        </w:rPr>
        <w:t>H</w:t>
      </w:r>
      <w:r w:rsidRPr="00F1607A">
        <w:rPr>
          <w:rFonts w:asciiTheme="minorBidi" w:hAnsiTheme="minorBidi" w:cstheme="minorBidi"/>
          <w:i/>
          <w:iCs/>
          <w:lang w:val="en-GB"/>
        </w:rPr>
        <w:t>a-Avrekhim</w:t>
      </w:r>
      <w:r w:rsidRPr="00F1607A">
        <w:rPr>
          <w:rFonts w:asciiTheme="minorBidi" w:hAnsiTheme="minorBidi" w:cstheme="minorBidi"/>
          <w:lang w:val="en-GB"/>
        </w:rPr>
        <w:t>, p. 16.</w:t>
      </w:r>
    </w:p>
  </w:footnote>
  <w:footnote w:id="5">
    <w:p w:rsidR="009C5981" w:rsidRPr="00F1607A" w:rsidRDefault="009C5981"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lang w:val="en-GB"/>
        </w:rPr>
        <w:t xml:space="preserve"> This problem continues to plague religi</w:t>
      </w:r>
      <w:r w:rsidR="00E27020" w:rsidRPr="00F1607A">
        <w:rPr>
          <w:rFonts w:asciiTheme="minorBidi" w:hAnsiTheme="minorBidi" w:cstheme="minorBidi"/>
          <w:lang w:val="en-GB"/>
        </w:rPr>
        <w:t>ous society of all stripes to this day</w:t>
      </w:r>
      <w:r w:rsidRPr="00F1607A">
        <w:rPr>
          <w:rFonts w:asciiTheme="minorBidi" w:hAnsiTheme="minorBidi" w:cstheme="minorBidi"/>
          <w:lang w:val="en-GB"/>
        </w:rPr>
        <w:t xml:space="preserve">. The following words appeared in a popular </w:t>
      </w:r>
      <w:r w:rsidR="00142C59">
        <w:rPr>
          <w:rFonts w:asciiTheme="minorBidi" w:hAnsiTheme="minorBidi" w:cstheme="minorBidi"/>
          <w:lang w:val="en-GB"/>
        </w:rPr>
        <w:t>C</w:t>
      </w:r>
      <w:r w:rsidRPr="00F1607A">
        <w:rPr>
          <w:rFonts w:asciiTheme="minorBidi" w:hAnsiTheme="minorBidi" w:cstheme="minorBidi"/>
          <w:lang w:val="en-GB"/>
        </w:rPr>
        <w:t xml:space="preserve">hassidic magazine in 2002: “One of the most </w:t>
      </w:r>
      <w:r w:rsidR="001F3C53" w:rsidRPr="00F1607A">
        <w:rPr>
          <w:rFonts w:asciiTheme="minorBidi" w:hAnsiTheme="minorBidi" w:cstheme="minorBidi"/>
          <w:lang w:val="en-GB"/>
        </w:rPr>
        <w:t xml:space="preserve">difficult problems encountered by many people – especially youngsters just starting out on the path of [Divine] service – is a lack of enjoyment and satisfaction from Torah and Divine service. Who can claim that he never experienced a period when he felt like someone trudging through the desert, his soul dried out and </w:t>
      </w:r>
      <w:r w:rsidR="0044010A" w:rsidRPr="00F1607A">
        <w:rPr>
          <w:rFonts w:asciiTheme="minorBidi" w:hAnsiTheme="minorBidi" w:cstheme="minorBidi"/>
          <w:lang w:val="en-GB"/>
        </w:rPr>
        <w:t>stale, with no wa</w:t>
      </w:r>
      <w:r w:rsidR="00142C59">
        <w:rPr>
          <w:rFonts w:asciiTheme="minorBidi" w:hAnsiTheme="minorBidi" w:cstheme="minorBidi"/>
          <w:lang w:val="en-GB"/>
        </w:rPr>
        <w:t>ter in sight?” (Y.S. Tirnauer, “</w:t>
      </w:r>
      <w:r w:rsidR="00142C59">
        <w:rPr>
          <w:rFonts w:asciiTheme="minorBidi" w:hAnsiTheme="minorBidi" w:cstheme="minorBidi"/>
          <w:i/>
          <w:iCs/>
          <w:lang w:val="en-GB"/>
        </w:rPr>
        <w:t>Al H</w:t>
      </w:r>
      <w:r w:rsidR="0044010A" w:rsidRPr="00142C59">
        <w:rPr>
          <w:rFonts w:asciiTheme="minorBidi" w:hAnsiTheme="minorBidi" w:cstheme="minorBidi"/>
          <w:i/>
          <w:iCs/>
          <w:lang w:val="en-GB"/>
        </w:rPr>
        <w:t>a-Regesh</w:t>
      </w:r>
      <w:r w:rsidR="0044010A" w:rsidRPr="00F1607A">
        <w:rPr>
          <w:rFonts w:asciiTheme="minorBidi" w:hAnsiTheme="minorBidi" w:cstheme="minorBidi"/>
          <w:lang w:val="en-GB"/>
        </w:rPr>
        <w:t>,</w:t>
      </w:r>
      <w:r w:rsidR="00142C59">
        <w:rPr>
          <w:rFonts w:asciiTheme="minorBidi" w:hAnsiTheme="minorBidi" w:cstheme="minorBidi"/>
          <w:lang w:val="en-GB"/>
        </w:rPr>
        <w:t>”</w:t>
      </w:r>
      <w:r w:rsidR="0044010A" w:rsidRPr="00F1607A">
        <w:rPr>
          <w:rFonts w:asciiTheme="minorBidi" w:hAnsiTheme="minorBidi" w:cstheme="minorBidi"/>
          <w:lang w:val="en-GB"/>
        </w:rPr>
        <w:t xml:space="preserve"> </w:t>
      </w:r>
      <w:r w:rsidR="00142C59">
        <w:rPr>
          <w:rFonts w:asciiTheme="minorBidi" w:hAnsiTheme="minorBidi" w:cstheme="minorBidi"/>
          <w:i/>
          <w:iCs/>
          <w:lang w:val="en-GB"/>
        </w:rPr>
        <w:t>Olam H</w:t>
      </w:r>
      <w:r w:rsidR="0044010A" w:rsidRPr="00F1607A">
        <w:rPr>
          <w:rFonts w:asciiTheme="minorBidi" w:hAnsiTheme="minorBidi" w:cstheme="minorBidi"/>
          <w:i/>
          <w:iCs/>
          <w:lang w:val="en-GB"/>
        </w:rPr>
        <w:t>a-Chassidut</w:t>
      </w:r>
      <w:r w:rsidR="0044010A" w:rsidRPr="00F1607A">
        <w:rPr>
          <w:rFonts w:asciiTheme="minorBidi" w:hAnsiTheme="minorBidi" w:cstheme="minorBidi"/>
          <w:lang w:val="en-GB"/>
        </w:rPr>
        <w:t xml:space="preserve"> 92, 5762, pp</w:t>
      </w:r>
      <w:r w:rsidR="00E27020" w:rsidRPr="00F1607A">
        <w:rPr>
          <w:rFonts w:asciiTheme="minorBidi" w:hAnsiTheme="minorBidi" w:cstheme="minorBidi"/>
          <w:lang w:val="en-GB"/>
        </w:rPr>
        <w:t>. 53-55). The solution that the</w:t>
      </w:r>
      <w:r w:rsidR="0044010A" w:rsidRPr="00F1607A">
        <w:rPr>
          <w:rFonts w:asciiTheme="minorBidi" w:hAnsiTheme="minorBidi" w:cstheme="minorBidi"/>
          <w:lang w:val="en-GB"/>
        </w:rPr>
        <w:t xml:space="preserve"> author proposes </w:t>
      </w:r>
      <w:r w:rsidR="00142C59">
        <w:rPr>
          <w:rFonts w:asciiTheme="minorBidi" w:hAnsiTheme="minorBidi" w:cstheme="minorBidi"/>
          <w:lang w:val="en-GB"/>
        </w:rPr>
        <w:t>f</w:t>
      </w:r>
      <w:r w:rsidR="0044010A" w:rsidRPr="00F1607A">
        <w:rPr>
          <w:rFonts w:asciiTheme="minorBidi" w:hAnsiTheme="minorBidi" w:cstheme="minorBidi"/>
          <w:lang w:val="en-GB"/>
        </w:rPr>
        <w:t>its well with R. Kalonymus</w:t>
      </w:r>
      <w:r w:rsidR="00E27020" w:rsidRPr="00F1607A">
        <w:rPr>
          <w:rFonts w:asciiTheme="minorBidi" w:hAnsiTheme="minorBidi" w:cstheme="minorBidi"/>
          <w:lang w:val="en-GB"/>
        </w:rPr>
        <w:t>’s approach</w:t>
      </w:r>
      <w:r w:rsidR="0044010A" w:rsidRPr="00F1607A">
        <w:rPr>
          <w:rFonts w:asciiTheme="minorBidi" w:hAnsiTheme="minorBidi" w:cstheme="minorBidi"/>
          <w:lang w:val="en-GB"/>
        </w:rPr>
        <w:t>, and it is quite surprising that he neither quotes nor even mentions R. Kalonymus in his article.</w:t>
      </w:r>
    </w:p>
  </w:footnote>
  <w:footnote w:id="6">
    <w:p w:rsidR="0044010A" w:rsidRPr="00F1607A" w:rsidRDefault="0044010A"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00142C59">
        <w:rPr>
          <w:rFonts w:asciiTheme="minorBidi" w:hAnsiTheme="minorBidi" w:cstheme="minorBidi"/>
        </w:rPr>
        <w:t>Our discussion</w:t>
      </w:r>
      <w:r w:rsidRPr="00F1607A">
        <w:rPr>
          <w:rFonts w:asciiTheme="minorBidi" w:hAnsiTheme="minorBidi" w:cstheme="minorBidi"/>
        </w:rPr>
        <w:t xml:space="preserve"> proceeds from</w:t>
      </w:r>
      <w:r w:rsidR="00142C59">
        <w:rPr>
          <w:rFonts w:asciiTheme="minorBidi" w:hAnsiTheme="minorBidi" w:cstheme="minorBidi"/>
        </w:rPr>
        <w:t xml:space="preserve"> the field of Jewish philosophy,</w:t>
      </w:r>
      <w:r w:rsidRPr="00F1607A">
        <w:rPr>
          <w:rFonts w:asciiTheme="minorBidi" w:hAnsiTheme="minorBidi" w:cstheme="minorBidi"/>
        </w:rPr>
        <w:t xml:space="preserve"> </w:t>
      </w:r>
      <w:r w:rsidR="00142C59">
        <w:rPr>
          <w:rFonts w:asciiTheme="minorBidi" w:hAnsiTheme="minorBidi" w:cstheme="minorBidi"/>
        </w:rPr>
        <w:t>but</w:t>
      </w:r>
      <w:r w:rsidRPr="00F1607A">
        <w:rPr>
          <w:rFonts w:asciiTheme="minorBidi" w:hAnsiTheme="minorBidi" w:cstheme="minorBidi"/>
        </w:rPr>
        <w:t xml:space="preserve"> it should be noted that in the behavioral sciences</w:t>
      </w:r>
      <w:r w:rsidR="00142C59">
        <w:rPr>
          <w:rFonts w:asciiTheme="minorBidi" w:hAnsiTheme="minorBidi" w:cstheme="minorBidi"/>
        </w:rPr>
        <w:t>,</w:t>
      </w:r>
      <w:r w:rsidRPr="00F1607A">
        <w:rPr>
          <w:rFonts w:asciiTheme="minorBidi" w:hAnsiTheme="minorBidi" w:cstheme="minorBidi"/>
        </w:rPr>
        <w:t xml:space="preserve"> several studies have focused on the issue of motivation in studying. These studies try to discove</w:t>
      </w:r>
      <w:r w:rsidR="00142C59">
        <w:rPr>
          <w:rFonts w:asciiTheme="minorBidi" w:hAnsiTheme="minorBidi" w:cstheme="minorBidi"/>
        </w:rPr>
        <w:t>r what causes students to study</w:t>
      </w:r>
      <w:r w:rsidRPr="00F1607A">
        <w:rPr>
          <w:rFonts w:asciiTheme="minorBidi" w:hAnsiTheme="minorBidi" w:cstheme="minorBidi"/>
        </w:rPr>
        <w:t xml:space="preserve"> and how they can be motivated in this direction. Some of the explanations that have been offered include the need for achievement; self-image; curiosity; responsibility; the need for connection, and more. See L. Adar, </w:t>
      </w:r>
      <w:r w:rsidR="00142C59">
        <w:rPr>
          <w:rFonts w:asciiTheme="minorBidi" w:hAnsiTheme="minorBidi" w:cstheme="minorBidi"/>
          <w:i/>
          <w:iCs/>
        </w:rPr>
        <w:t>Ha-Hana’a Le-Limudim Ve-Ishiut H</w:t>
      </w:r>
      <w:r w:rsidRPr="00F1607A">
        <w:rPr>
          <w:rFonts w:asciiTheme="minorBidi" w:hAnsiTheme="minorBidi" w:cstheme="minorBidi"/>
          <w:i/>
          <w:iCs/>
        </w:rPr>
        <w:t>a-Talmid</w:t>
      </w:r>
      <w:r w:rsidRPr="00F1607A">
        <w:rPr>
          <w:rFonts w:asciiTheme="minorBidi" w:hAnsiTheme="minorBidi" w:cstheme="minorBidi"/>
        </w:rPr>
        <w:t xml:space="preserve"> </w:t>
      </w:r>
      <w:r w:rsidR="00142C59">
        <w:rPr>
          <w:rFonts w:asciiTheme="minorBidi" w:hAnsiTheme="minorBidi" w:cstheme="minorBidi"/>
        </w:rPr>
        <w:t>(</w:t>
      </w:r>
      <w:r w:rsidRPr="00F1607A">
        <w:rPr>
          <w:rFonts w:asciiTheme="minorBidi" w:hAnsiTheme="minorBidi" w:cstheme="minorBidi"/>
        </w:rPr>
        <w:t>Jerusalem</w:t>
      </w:r>
      <w:r w:rsidR="00142C59">
        <w:rPr>
          <w:rFonts w:asciiTheme="minorBidi" w:hAnsiTheme="minorBidi" w:cstheme="minorBidi"/>
        </w:rPr>
        <w:t>,</w:t>
      </w:r>
      <w:r w:rsidRPr="00F1607A">
        <w:rPr>
          <w:rFonts w:asciiTheme="minorBidi" w:hAnsiTheme="minorBidi" w:cstheme="minorBidi"/>
        </w:rPr>
        <w:t xml:space="preserve"> 1975</w:t>
      </w:r>
      <w:r w:rsidR="00142C59">
        <w:rPr>
          <w:rFonts w:asciiTheme="minorBidi" w:hAnsiTheme="minorBidi" w:cstheme="minorBidi"/>
        </w:rPr>
        <w:t>)</w:t>
      </w:r>
      <w:r w:rsidRPr="00F1607A">
        <w:rPr>
          <w:rFonts w:asciiTheme="minorBidi" w:hAnsiTheme="minorBidi" w:cstheme="minorBidi"/>
        </w:rPr>
        <w:t xml:space="preserve">; </w:t>
      </w:r>
      <w:r w:rsidR="008135BD" w:rsidRPr="00F1607A">
        <w:rPr>
          <w:rFonts w:asciiTheme="minorBidi" w:hAnsiTheme="minorBidi" w:cstheme="minorBidi"/>
        </w:rPr>
        <w:t xml:space="preserve">A. Ziv, </w:t>
      </w:r>
      <w:r w:rsidR="00142C59">
        <w:rPr>
          <w:rFonts w:asciiTheme="minorBidi" w:hAnsiTheme="minorBidi" w:cstheme="minorBidi"/>
          <w:i/>
          <w:iCs/>
        </w:rPr>
        <w:t>Psichologia B</w:t>
      </w:r>
      <w:r w:rsidR="008135BD" w:rsidRPr="00F1607A">
        <w:rPr>
          <w:rFonts w:asciiTheme="minorBidi" w:hAnsiTheme="minorBidi" w:cstheme="minorBidi"/>
          <w:i/>
          <w:iCs/>
        </w:rPr>
        <w:t>e-Chinukh</w:t>
      </w:r>
      <w:r w:rsidR="008135BD" w:rsidRPr="00F1607A">
        <w:rPr>
          <w:rFonts w:asciiTheme="minorBidi" w:hAnsiTheme="minorBidi" w:cstheme="minorBidi"/>
        </w:rPr>
        <w:t xml:space="preserve"> </w:t>
      </w:r>
      <w:r w:rsidR="00142C59">
        <w:rPr>
          <w:rFonts w:asciiTheme="minorBidi" w:hAnsiTheme="minorBidi" w:cstheme="minorBidi"/>
        </w:rPr>
        <w:t>(</w:t>
      </w:r>
      <w:r w:rsidR="008135BD" w:rsidRPr="00F1607A">
        <w:rPr>
          <w:rFonts w:asciiTheme="minorBidi" w:hAnsiTheme="minorBidi" w:cstheme="minorBidi"/>
        </w:rPr>
        <w:t>Tel Aviv</w:t>
      </w:r>
      <w:r w:rsidR="00142C59">
        <w:rPr>
          <w:rFonts w:asciiTheme="minorBidi" w:hAnsiTheme="minorBidi" w:cstheme="minorBidi"/>
        </w:rPr>
        <w:t>,</w:t>
      </w:r>
      <w:r w:rsidR="008135BD" w:rsidRPr="00F1607A">
        <w:rPr>
          <w:rFonts w:asciiTheme="minorBidi" w:hAnsiTheme="minorBidi" w:cstheme="minorBidi"/>
        </w:rPr>
        <w:t xml:space="preserve"> 1995</w:t>
      </w:r>
      <w:r w:rsidR="00142C59">
        <w:rPr>
          <w:rFonts w:asciiTheme="minorBidi" w:hAnsiTheme="minorBidi" w:cstheme="minorBidi"/>
        </w:rPr>
        <w:t>)</w:t>
      </w:r>
      <w:r w:rsidR="008135BD" w:rsidRPr="00F1607A">
        <w:rPr>
          <w:rFonts w:asciiTheme="minorBidi" w:hAnsiTheme="minorBidi" w:cstheme="minorBidi"/>
        </w:rPr>
        <w:t xml:space="preserve">, pp. 15-72; A. Kaplan and A. Veshor, </w:t>
      </w:r>
      <w:r w:rsidR="00142C59">
        <w:rPr>
          <w:rFonts w:asciiTheme="minorBidi" w:hAnsiTheme="minorBidi" w:cstheme="minorBidi"/>
        </w:rPr>
        <w:t>“</w:t>
      </w:r>
      <w:r w:rsidR="00142C59">
        <w:rPr>
          <w:rFonts w:asciiTheme="minorBidi" w:hAnsiTheme="minorBidi" w:cstheme="minorBidi"/>
          <w:i/>
          <w:iCs/>
        </w:rPr>
        <w:t>Motivatzia Le-Lemida Be-Veit Ha-Sefer – Halakha U</w:t>
      </w:r>
      <w:r w:rsidR="008135BD" w:rsidRPr="00142C59">
        <w:rPr>
          <w:rFonts w:asciiTheme="minorBidi" w:hAnsiTheme="minorBidi" w:cstheme="minorBidi"/>
          <w:i/>
          <w:iCs/>
        </w:rPr>
        <w:t>-Ma’aseh</w:t>
      </w:r>
      <w:r w:rsidR="008135BD" w:rsidRPr="00F1607A">
        <w:rPr>
          <w:rFonts w:asciiTheme="minorBidi" w:hAnsiTheme="minorBidi" w:cstheme="minorBidi"/>
        </w:rPr>
        <w:t>,</w:t>
      </w:r>
      <w:r w:rsidR="00142C59">
        <w:rPr>
          <w:rFonts w:asciiTheme="minorBidi" w:hAnsiTheme="minorBidi" w:cstheme="minorBidi"/>
        </w:rPr>
        <w:t>”</w:t>
      </w:r>
      <w:r w:rsidR="008135BD" w:rsidRPr="00F1607A">
        <w:rPr>
          <w:rFonts w:asciiTheme="minorBidi" w:hAnsiTheme="minorBidi" w:cstheme="minorBidi"/>
        </w:rPr>
        <w:t xml:space="preserve"> </w:t>
      </w:r>
      <w:r w:rsidR="008135BD" w:rsidRPr="00F1607A">
        <w:rPr>
          <w:rFonts w:asciiTheme="minorBidi" w:hAnsiTheme="minorBidi" w:cstheme="minorBidi"/>
          <w:i/>
          <w:iCs/>
        </w:rPr>
        <w:t xml:space="preserve">Chinukh </w:t>
      </w:r>
      <w:r w:rsidR="00142C59">
        <w:rPr>
          <w:rFonts w:asciiTheme="minorBidi" w:hAnsiTheme="minorBidi" w:cstheme="minorBidi"/>
          <w:i/>
          <w:iCs/>
        </w:rPr>
        <w:t>H</w:t>
      </w:r>
      <w:r w:rsidR="008135BD" w:rsidRPr="00F1607A">
        <w:rPr>
          <w:rFonts w:asciiTheme="minorBidi" w:hAnsiTheme="minorBidi" w:cstheme="minorBidi"/>
          <w:i/>
          <w:iCs/>
        </w:rPr>
        <w:t>a-Chashiva</w:t>
      </w:r>
      <w:r w:rsidR="00142C59">
        <w:rPr>
          <w:rFonts w:asciiTheme="minorBidi" w:hAnsiTheme="minorBidi" w:cstheme="minorBidi"/>
        </w:rPr>
        <w:t xml:space="preserve"> 20</w:t>
      </w:r>
      <w:r w:rsidR="008135BD" w:rsidRPr="00F1607A">
        <w:rPr>
          <w:rFonts w:asciiTheme="minorBidi" w:hAnsiTheme="minorBidi" w:cstheme="minorBidi"/>
        </w:rPr>
        <w:t xml:space="preserve"> </w:t>
      </w:r>
      <w:r w:rsidR="00142C59">
        <w:rPr>
          <w:rFonts w:asciiTheme="minorBidi" w:hAnsiTheme="minorBidi" w:cstheme="minorBidi"/>
        </w:rPr>
        <w:t>(</w:t>
      </w:r>
      <w:r w:rsidR="008135BD" w:rsidRPr="00F1607A">
        <w:rPr>
          <w:rFonts w:asciiTheme="minorBidi" w:hAnsiTheme="minorBidi" w:cstheme="minorBidi"/>
        </w:rPr>
        <w:t>2001</w:t>
      </w:r>
      <w:r w:rsidR="00142C59">
        <w:rPr>
          <w:rFonts w:asciiTheme="minorBidi" w:hAnsiTheme="minorBidi" w:cstheme="minorBidi"/>
        </w:rPr>
        <w:t>)</w:t>
      </w:r>
      <w:r w:rsidR="008135BD" w:rsidRPr="00F1607A">
        <w:rPr>
          <w:rFonts w:asciiTheme="minorBidi" w:hAnsiTheme="minorBidi" w:cstheme="minorBidi"/>
        </w:rPr>
        <w:t xml:space="preserve">, pp. 7-30. At the same time, we must </w:t>
      </w:r>
      <w:r w:rsidR="00142C59">
        <w:rPr>
          <w:rFonts w:asciiTheme="minorBidi" w:hAnsiTheme="minorBidi" w:cstheme="minorBidi"/>
        </w:rPr>
        <w:t>keep in mind</w:t>
      </w:r>
      <w:r w:rsidR="008135BD" w:rsidRPr="00F1607A">
        <w:rPr>
          <w:rFonts w:asciiTheme="minorBidi" w:hAnsiTheme="minorBidi" w:cstheme="minorBidi"/>
        </w:rPr>
        <w:t xml:space="preserve"> that these articles deal with general studies rather than Torah study, which has certain unique parameters.</w:t>
      </w:r>
    </w:p>
  </w:footnote>
  <w:footnote w:id="7">
    <w:p w:rsidR="0044010A" w:rsidRPr="00F1607A" w:rsidRDefault="0044010A"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008135BD" w:rsidRPr="00F1607A">
        <w:rPr>
          <w:rFonts w:asciiTheme="minorBidi" w:hAnsiTheme="minorBidi" w:cstheme="minorBidi"/>
        </w:rPr>
        <w:t>See the above footnote. The question of what causes a person to take on a religious lifestyle is quite complex. In recent years</w:t>
      </w:r>
      <w:r w:rsidR="00142C59">
        <w:rPr>
          <w:rFonts w:asciiTheme="minorBidi" w:hAnsiTheme="minorBidi" w:cstheme="minorBidi"/>
        </w:rPr>
        <w:t>,</w:t>
      </w:r>
      <w:r w:rsidR="008135BD" w:rsidRPr="00F1607A">
        <w:rPr>
          <w:rFonts w:asciiTheme="minorBidi" w:hAnsiTheme="minorBidi" w:cstheme="minorBidi"/>
        </w:rPr>
        <w:t xml:space="preserve"> several studies have examined the causes of abandonment of religion amongst the young</w:t>
      </w:r>
      <w:r w:rsidR="00142C59">
        <w:rPr>
          <w:rFonts w:asciiTheme="minorBidi" w:hAnsiTheme="minorBidi" w:cstheme="minorBidi"/>
        </w:rPr>
        <w:t>er generation. See M. Bar-Lev, “</w:t>
      </w:r>
      <w:r w:rsidR="008135BD" w:rsidRPr="00F1607A">
        <w:rPr>
          <w:rFonts w:asciiTheme="minorBidi" w:hAnsiTheme="minorBidi" w:cstheme="minorBidi"/>
        </w:rPr>
        <w:t>Culture-Specific Factors Which Cause Jews in Israe</w:t>
      </w:r>
      <w:r w:rsidR="00142C59">
        <w:rPr>
          <w:rFonts w:asciiTheme="minorBidi" w:hAnsiTheme="minorBidi" w:cstheme="minorBidi"/>
        </w:rPr>
        <w:t>l to Abandon Religious Practice</w:t>
      </w:r>
      <w:r w:rsidR="008135BD" w:rsidRPr="00F1607A">
        <w:rPr>
          <w:rFonts w:asciiTheme="minorBidi" w:hAnsiTheme="minorBidi" w:cstheme="minorBidi"/>
        </w:rPr>
        <w:t>,</w:t>
      </w:r>
      <w:r w:rsidR="00142C59">
        <w:rPr>
          <w:rFonts w:asciiTheme="minorBidi" w:hAnsiTheme="minorBidi" w:cstheme="minorBidi"/>
        </w:rPr>
        <w:t>”</w:t>
      </w:r>
      <w:r w:rsidR="008135BD" w:rsidRPr="00F1607A">
        <w:rPr>
          <w:rFonts w:asciiTheme="minorBidi" w:hAnsiTheme="minorBidi" w:cstheme="minorBidi"/>
        </w:rPr>
        <w:t xml:space="preserve"> </w:t>
      </w:r>
      <w:r w:rsidR="008135BD" w:rsidRPr="00F1607A">
        <w:rPr>
          <w:rFonts w:asciiTheme="minorBidi" w:hAnsiTheme="minorBidi" w:cstheme="minorBidi"/>
          <w:i/>
          <w:iCs/>
        </w:rPr>
        <w:t>Religion &amp; the Social Order</w:t>
      </w:r>
      <w:r w:rsidR="00142C59">
        <w:rPr>
          <w:rFonts w:asciiTheme="minorBidi" w:hAnsiTheme="minorBidi" w:cstheme="minorBidi"/>
        </w:rPr>
        <w:t xml:space="preserve"> 7</w:t>
      </w:r>
      <w:r w:rsidR="008135BD" w:rsidRPr="00F1607A">
        <w:rPr>
          <w:rFonts w:asciiTheme="minorBidi" w:hAnsiTheme="minorBidi" w:cstheme="minorBidi"/>
        </w:rPr>
        <w:t xml:space="preserve"> </w:t>
      </w:r>
      <w:r w:rsidR="00142C59">
        <w:rPr>
          <w:rFonts w:asciiTheme="minorBidi" w:hAnsiTheme="minorBidi" w:cstheme="minorBidi"/>
        </w:rPr>
        <w:t>(</w:t>
      </w:r>
      <w:r w:rsidR="008135BD" w:rsidRPr="00F1607A">
        <w:rPr>
          <w:rFonts w:asciiTheme="minorBidi" w:hAnsiTheme="minorBidi" w:cstheme="minorBidi"/>
        </w:rPr>
        <w:t>1997</w:t>
      </w:r>
      <w:r w:rsidR="00142C59">
        <w:rPr>
          <w:rFonts w:asciiTheme="minorBidi" w:hAnsiTheme="minorBidi" w:cstheme="minorBidi"/>
        </w:rPr>
        <w:t>)</w:t>
      </w:r>
      <w:r w:rsidR="008135BD" w:rsidRPr="00F1607A">
        <w:rPr>
          <w:rFonts w:asciiTheme="minorBidi" w:hAnsiTheme="minorBidi" w:cstheme="minorBidi"/>
        </w:rPr>
        <w:t xml:space="preserve">, pp. 185-204; S. Fisherman, </w:t>
      </w:r>
      <w:r w:rsidR="00142C59">
        <w:rPr>
          <w:rFonts w:asciiTheme="minorBidi" w:hAnsiTheme="minorBidi" w:cstheme="minorBidi"/>
          <w:i/>
          <w:iCs/>
        </w:rPr>
        <w:t>No’ar Ha-Kipot H</w:t>
      </w:r>
      <w:r w:rsidR="008135BD" w:rsidRPr="00F1607A">
        <w:rPr>
          <w:rFonts w:asciiTheme="minorBidi" w:hAnsiTheme="minorBidi" w:cstheme="minorBidi"/>
          <w:i/>
          <w:iCs/>
        </w:rPr>
        <w:t>a-Zerukot</w:t>
      </w:r>
      <w:r w:rsidR="008135BD" w:rsidRPr="00F1607A">
        <w:rPr>
          <w:rFonts w:asciiTheme="minorBidi" w:hAnsiTheme="minorBidi" w:cstheme="minorBidi"/>
        </w:rPr>
        <w:t xml:space="preserve"> </w:t>
      </w:r>
      <w:r w:rsidR="00142C59">
        <w:rPr>
          <w:rFonts w:asciiTheme="minorBidi" w:hAnsiTheme="minorBidi" w:cstheme="minorBidi"/>
        </w:rPr>
        <w:t>(</w:t>
      </w:r>
      <w:r w:rsidR="008135BD" w:rsidRPr="00F1607A">
        <w:rPr>
          <w:rFonts w:asciiTheme="minorBidi" w:hAnsiTheme="minorBidi" w:cstheme="minorBidi"/>
        </w:rPr>
        <w:t>Elkana</w:t>
      </w:r>
      <w:r w:rsidR="00142C59">
        <w:rPr>
          <w:rFonts w:asciiTheme="minorBidi" w:hAnsiTheme="minorBidi" w:cstheme="minorBidi"/>
        </w:rPr>
        <w:t>,</w:t>
      </w:r>
      <w:r w:rsidR="008135BD" w:rsidRPr="00F1607A">
        <w:rPr>
          <w:rFonts w:asciiTheme="minorBidi" w:hAnsiTheme="minorBidi" w:cstheme="minorBidi"/>
        </w:rPr>
        <w:t xml:space="preserve"> 5759</w:t>
      </w:r>
      <w:r w:rsidR="00142C59">
        <w:rPr>
          <w:rFonts w:asciiTheme="minorBidi" w:hAnsiTheme="minorBidi" w:cstheme="minorBidi"/>
        </w:rPr>
        <w:t>)</w:t>
      </w:r>
      <w:r w:rsidR="008135BD" w:rsidRPr="00F1607A">
        <w:rPr>
          <w:rFonts w:asciiTheme="minorBidi" w:hAnsiTheme="minorBidi" w:cstheme="minorBidi"/>
        </w:rPr>
        <w:t xml:space="preserve">; S. Fisherman, </w:t>
      </w:r>
      <w:r w:rsidR="008135BD" w:rsidRPr="00F1607A">
        <w:rPr>
          <w:rFonts w:asciiTheme="minorBidi" w:hAnsiTheme="minorBidi" w:cstheme="minorBidi"/>
          <w:i/>
          <w:iCs/>
        </w:rPr>
        <w:t>Alma Aveda</w:t>
      </w:r>
      <w:r w:rsidR="008135BD" w:rsidRPr="00F1607A">
        <w:rPr>
          <w:rFonts w:asciiTheme="minorBidi" w:hAnsiTheme="minorBidi" w:cstheme="minorBidi"/>
        </w:rPr>
        <w:t xml:space="preserve"> </w:t>
      </w:r>
      <w:r w:rsidR="00142C59">
        <w:rPr>
          <w:rFonts w:asciiTheme="minorBidi" w:hAnsiTheme="minorBidi" w:cstheme="minorBidi"/>
        </w:rPr>
        <w:t>(</w:t>
      </w:r>
      <w:r w:rsidR="008135BD" w:rsidRPr="00F1607A">
        <w:rPr>
          <w:rFonts w:asciiTheme="minorBidi" w:hAnsiTheme="minorBidi" w:cstheme="minorBidi"/>
        </w:rPr>
        <w:t>Elkana 5761</w:t>
      </w:r>
      <w:r w:rsidR="00142C59">
        <w:rPr>
          <w:rFonts w:asciiTheme="minorBidi" w:hAnsiTheme="minorBidi" w:cstheme="minorBidi"/>
        </w:rPr>
        <w:t>)</w:t>
      </w:r>
      <w:r w:rsidR="008135BD" w:rsidRPr="00F1607A">
        <w:rPr>
          <w:rFonts w:asciiTheme="minorBidi" w:hAnsiTheme="minorBidi" w:cstheme="minorBidi"/>
        </w:rPr>
        <w:t xml:space="preserve">. </w:t>
      </w:r>
    </w:p>
  </w:footnote>
  <w:footnote w:id="8">
    <w:p w:rsidR="006D40B2" w:rsidRPr="00F1607A" w:rsidRDefault="006D40B2" w:rsidP="00142C59">
      <w:pPr>
        <w:pStyle w:val="FootnoteText"/>
        <w:bidi w:val="0"/>
        <w:spacing w:line="276" w:lineRule="auto"/>
        <w:ind w:firstLine="0"/>
        <w:rPr>
          <w:rFonts w:asciiTheme="minorBidi" w:hAnsiTheme="minorBidi" w:cstheme="minorBidi"/>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00142C59">
        <w:rPr>
          <w:rFonts w:asciiTheme="minorBidi" w:hAnsiTheme="minorBidi" w:cstheme="minorBidi"/>
        </w:rPr>
        <w:t xml:space="preserve"> We will discuss</w:t>
      </w:r>
      <w:r w:rsidRPr="00F1607A">
        <w:rPr>
          <w:rFonts w:asciiTheme="minorBidi" w:hAnsiTheme="minorBidi" w:cstheme="minorBidi"/>
          <w:lang w:val="en-GB"/>
        </w:rPr>
        <w:t xml:space="preserve"> </w:t>
      </w:r>
      <w:r w:rsidR="00D34C95" w:rsidRPr="00F1607A">
        <w:rPr>
          <w:rFonts w:asciiTheme="minorBidi" w:hAnsiTheme="minorBidi" w:cstheme="minorBidi"/>
        </w:rPr>
        <w:t>refinement of the character and inclination in R. Kalonymus’s teachings</w:t>
      </w:r>
      <w:r w:rsidR="00142C59">
        <w:rPr>
          <w:rFonts w:asciiTheme="minorBidi" w:hAnsiTheme="minorBidi" w:cstheme="minorBidi"/>
        </w:rPr>
        <w:t xml:space="preserve"> in a later discussion.</w:t>
      </w:r>
    </w:p>
  </w:footnote>
  <w:footnote w:id="9">
    <w:p w:rsidR="00B6577F" w:rsidRPr="00F1607A" w:rsidRDefault="00B6577F"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lang w:val="en-GB"/>
        </w:rPr>
        <w:t xml:space="preserve"> </w:t>
      </w:r>
      <w:r w:rsidRPr="00F1607A">
        <w:rPr>
          <w:rFonts w:asciiTheme="minorBidi" w:hAnsiTheme="minorBidi" w:cstheme="minorBidi"/>
          <w:i/>
          <w:iCs/>
          <w:lang w:val="en-GB"/>
        </w:rPr>
        <w:t>Hakhsharat ha-Avrekhim</w:t>
      </w:r>
      <w:r w:rsidRPr="00F1607A">
        <w:rPr>
          <w:rFonts w:asciiTheme="minorBidi" w:hAnsiTheme="minorBidi" w:cstheme="minorBidi"/>
          <w:lang w:val="en-GB"/>
        </w:rPr>
        <w:t>, pp. 23-24.</w:t>
      </w:r>
    </w:p>
  </w:footnote>
  <w:footnote w:id="10">
    <w:p w:rsidR="00B6577F" w:rsidRPr="00F1607A" w:rsidRDefault="00B6577F" w:rsidP="00142C59">
      <w:pPr>
        <w:pStyle w:val="FootnoteText"/>
        <w:bidi w:val="0"/>
        <w:spacing w:line="276" w:lineRule="auto"/>
        <w:ind w:firstLine="0"/>
        <w:rPr>
          <w:rFonts w:asciiTheme="minorBidi" w:hAnsiTheme="minorBidi" w:cstheme="minorBidi"/>
          <w:lang w:val="en-GB"/>
        </w:rPr>
      </w:pPr>
      <w:r w:rsidRPr="00F1607A">
        <w:rPr>
          <w:rStyle w:val="FootnoteReference"/>
          <w:rFonts w:asciiTheme="minorBidi" w:hAnsiTheme="minorBidi" w:cstheme="minorBidi"/>
        </w:rPr>
        <w:footnoteRef/>
      </w:r>
      <w:r w:rsidRPr="00F1607A">
        <w:rPr>
          <w:rFonts w:asciiTheme="minorBidi" w:hAnsiTheme="minorBidi" w:cstheme="minorBidi"/>
          <w:rtl/>
        </w:rPr>
        <w:t xml:space="preserve"> </w:t>
      </w:r>
      <w:r w:rsidRPr="00F1607A">
        <w:rPr>
          <w:rFonts w:asciiTheme="minorBidi" w:hAnsiTheme="minorBidi" w:cstheme="minorBidi"/>
          <w:lang w:val="en-GB"/>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87"/>
    <w:rsid w:val="00080133"/>
    <w:rsid w:val="000F7A65"/>
    <w:rsid w:val="00113B57"/>
    <w:rsid w:val="00141042"/>
    <w:rsid w:val="00142C59"/>
    <w:rsid w:val="001C5F13"/>
    <w:rsid w:val="001F3C53"/>
    <w:rsid w:val="004172BA"/>
    <w:rsid w:val="0044010A"/>
    <w:rsid w:val="005245B7"/>
    <w:rsid w:val="00597E28"/>
    <w:rsid w:val="00662217"/>
    <w:rsid w:val="006B100A"/>
    <w:rsid w:val="006D40B2"/>
    <w:rsid w:val="0075761D"/>
    <w:rsid w:val="00810F51"/>
    <w:rsid w:val="008135BD"/>
    <w:rsid w:val="00830EF2"/>
    <w:rsid w:val="008A20E7"/>
    <w:rsid w:val="00942BA7"/>
    <w:rsid w:val="009C5981"/>
    <w:rsid w:val="00AF1C60"/>
    <w:rsid w:val="00B6577F"/>
    <w:rsid w:val="00D34C95"/>
    <w:rsid w:val="00D5764C"/>
    <w:rsid w:val="00E27020"/>
    <w:rsid w:val="00E81287"/>
    <w:rsid w:val="00EB3A59"/>
    <w:rsid w:val="00EF4C80"/>
    <w:rsid w:val="00F16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8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45B7"/>
    <w:pPr>
      <w:spacing w:line="240" w:lineRule="auto"/>
    </w:pPr>
    <w:rPr>
      <w:sz w:val="20"/>
      <w:szCs w:val="20"/>
    </w:rPr>
  </w:style>
  <w:style w:type="character" w:customStyle="1" w:styleId="FootnoteTextChar">
    <w:name w:val="Footnote Text Char"/>
    <w:basedOn w:val="DefaultParagraphFont"/>
    <w:link w:val="FootnoteText"/>
    <w:uiPriority w:val="99"/>
    <w:semiHidden/>
    <w:rsid w:val="005245B7"/>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524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87"/>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45B7"/>
    <w:pPr>
      <w:spacing w:line="240" w:lineRule="auto"/>
    </w:pPr>
    <w:rPr>
      <w:sz w:val="20"/>
      <w:szCs w:val="20"/>
    </w:rPr>
  </w:style>
  <w:style w:type="character" w:customStyle="1" w:styleId="FootnoteTextChar">
    <w:name w:val="Footnote Text Char"/>
    <w:basedOn w:val="DefaultParagraphFont"/>
    <w:link w:val="FootnoteText"/>
    <w:uiPriority w:val="99"/>
    <w:semiHidden/>
    <w:rsid w:val="005245B7"/>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524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6943-F9E3-491B-A18A-7E6CB403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2018-04-15T06:56:00Z</dcterms:created>
  <dcterms:modified xsi:type="dcterms:W3CDTF">2018-04-17T07:16:00Z</dcterms:modified>
</cp:coreProperties>
</file>