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CF" w:rsidRPr="008B2052" w:rsidRDefault="003409CF" w:rsidP="003409CF">
      <w:pPr>
        <w:pStyle w:val="BlockText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caps/>
        </w:rPr>
      </w:pPr>
      <w:r w:rsidRPr="008B2052">
        <w:rPr>
          <w:rFonts w:ascii="Arial" w:hAnsi="Arial" w:cs="Arial"/>
          <w:b/>
          <w:bCs/>
          <w:caps/>
          <w:lang w:eastAsia="en-GB"/>
        </w:rPr>
        <w:t>YESHIVA</w:t>
      </w:r>
      <w:bookmarkStart w:id="0" w:name="_GoBack"/>
      <w:bookmarkEnd w:id="0"/>
      <w:r w:rsidRPr="008B2052">
        <w:rPr>
          <w:rFonts w:ascii="Arial" w:hAnsi="Arial" w:cs="Arial"/>
          <w:b/>
          <w:bCs/>
          <w:caps/>
          <w:lang w:eastAsia="en-GB"/>
        </w:rPr>
        <w:t>T HAR ETZION</w:t>
      </w:r>
    </w:p>
    <w:p w:rsidR="003409CF" w:rsidRPr="008B2052" w:rsidRDefault="003409CF" w:rsidP="003409CF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  <w:lang w:eastAsia="en-GB"/>
        </w:rPr>
      </w:pPr>
      <w:r w:rsidRPr="008B2052">
        <w:rPr>
          <w:rFonts w:ascii="Arial" w:hAnsi="Arial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3409CF" w:rsidRPr="008B2052" w:rsidRDefault="003409CF" w:rsidP="003409CF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  <w:lang w:eastAsia="en-GB"/>
        </w:rPr>
      </w:pPr>
      <w:r w:rsidRPr="008B2052">
        <w:rPr>
          <w:rFonts w:ascii="Arial" w:hAnsi="Arial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3409CF" w:rsidRPr="008B2052" w:rsidRDefault="003409CF" w:rsidP="003409CF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3409CF" w:rsidRPr="008B2052" w:rsidRDefault="003409CF" w:rsidP="003409CF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</w:rPr>
      </w:pPr>
      <w:r w:rsidRPr="008B2052">
        <w:rPr>
          <w:rFonts w:ascii="Arial" w:hAnsi="Arial"/>
          <w:b/>
          <w:bCs/>
          <w:caps/>
          <w:sz w:val="24"/>
          <w:szCs w:val="24"/>
        </w:rPr>
        <w:t xml:space="preserve">THE PHILOSOPHY OF </w:t>
      </w:r>
      <w:r w:rsidRPr="008B2052">
        <w:rPr>
          <w:rFonts w:ascii="Arial" w:hAnsi="Arial"/>
          <w:b/>
          <w:bCs/>
          <w:i/>
          <w:iCs/>
          <w:caps/>
          <w:sz w:val="24"/>
          <w:szCs w:val="24"/>
        </w:rPr>
        <w:t>SHEMITTA</w:t>
      </w:r>
    </w:p>
    <w:p w:rsidR="003409CF" w:rsidRPr="008B2052" w:rsidRDefault="003409CF" w:rsidP="003409CF">
      <w:pPr>
        <w:pStyle w:val="NoSpacing"/>
        <w:bidi w:val="0"/>
        <w:jc w:val="center"/>
        <w:rPr>
          <w:rFonts w:ascii="Arial" w:hAnsi="Arial"/>
          <w:b/>
          <w:bCs/>
          <w:sz w:val="24"/>
          <w:szCs w:val="24"/>
        </w:rPr>
      </w:pPr>
      <w:r w:rsidRPr="008B2052">
        <w:rPr>
          <w:rFonts w:ascii="Arial" w:hAnsi="Arial"/>
          <w:b/>
          <w:bCs/>
          <w:sz w:val="24"/>
          <w:szCs w:val="24"/>
        </w:rPr>
        <w:t>By Rav Binyamin Zimmerman</w:t>
      </w:r>
    </w:p>
    <w:p w:rsidR="003409CF" w:rsidRPr="008B2052" w:rsidRDefault="003409CF" w:rsidP="003409CF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3409CF" w:rsidRPr="00E56224" w:rsidRDefault="003409CF" w:rsidP="003409CF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>
        <w:rPr>
          <w:rFonts w:ascii="Arial" w:hAnsi="Arial" w:cs="Arial"/>
          <w:sz w:val="24"/>
          <w:szCs w:val="24"/>
        </w:rPr>
        <w:t>his shiur is available in the archives at:</w:t>
      </w:r>
    </w:p>
    <w:p w:rsidR="003409CF" w:rsidRPr="008B2052" w:rsidRDefault="00AA4B49" w:rsidP="003409CF">
      <w:pPr>
        <w:widowControl w:val="0"/>
        <w:bidi w:val="0"/>
        <w:spacing w:after="0" w:line="240" w:lineRule="auto"/>
        <w:jc w:val="center"/>
        <w:rPr>
          <w:rFonts w:ascii="Arial" w:hAnsi="Arial"/>
          <w:sz w:val="24"/>
          <w:szCs w:val="24"/>
        </w:rPr>
      </w:pPr>
      <w:hyperlink r:id="rId8" w:history="1">
        <w:r w:rsidR="003409CF" w:rsidRPr="009935C2">
          <w:rPr>
            <w:rStyle w:val="Hyperlink"/>
            <w:rFonts w:ascii="Arial" w:hAnsi="Arial"/>
            <w:sz w:val="24"/>
            <w:szCs w:val="24"/>
          </w:rPr>
          <w:t>www.vbm-torah.org/archive/</w:t>
        </w:r>
        <w:r w:rsidR="003409CF" w:rsidRPr="009935C2">
          <w:rPr>
            <w:rStyle w:val="Hyperlink"/>
            <w:rFonts w:ascii="Arial" w:hAnsi="Arial"/>
            <w:iCs/>
            <w:sz w:val="24"/>
            <w:szCs w:val="24"/>
          </w:rPr>
          <w:t>shemitta75</w:t>
        </w:r>
        <w:r w:rsidR="003409CF" w:rsidRPr="009935C2">
          <w:rPr>
            <w:rStyle w:val="Hyperlink"/>
            <w:rFonts w:ascii="Arial" w:hAnsi="Arial"/>
            <w:sz w:val="24"/>
            <w:szCs w:val="24"/>
          </w:rPr>
          <w:t>/13shemitta.htm</w:t>
        </w:r>
      </w:hyperlink>
    </w:p>
    <w:p w:rsidR="003409CF" w:rsidRPr="008B2052" w:rsidRDefault="003409CF" w:rsidP="003409CF">
      <w:pPr>
        <w:pStyle w:val="NoSpacing"/>
        <w:bidi w:val="0"/>
        <w:jc w:val="both"/>
        <w:rPr>
          <w:rFonts w:ascii="Arial" w:hAnsi="Arial"/>
          <w:sz w:val="24"/>
          <w:szCs w:val="24"/>
        </w:rPr>
      </w:pPr>
    </w:p>
    <w:p w:rsidR="003409CF" w:rsidRDefault="003409CF" w:rsidP="003409CF">
      <w:pPr>
        <w:pStyle w:val="NoSpacing"/>
        <w:bidi w:val="0"/>
        <w:jc w:val="both"/>
        <w:rPr>
          <w:rFonts w:ascii="Arial" w:hAnsi="Arial"/>
          <w:sz w:val="24"/>
          <w:szCs w:val="24"/>
        </w:rPr>
      </w:pPr>
    </w:p>
    <w:p w:rsidR="001F5503" w:rsidRPr="003409CF" w:rsidRDefault="003409CF" w:rsidP="00F460A8">
      <w:pPr>
        <w:pStyle w:val="NoSpacing"/>
        <w:bidi w:val="0"/>
        <w:jc w:val="center"/>
        <w:rPr>
          <w:rFonts w:asciiTheme="minorBidi" w:hAnsiTheme="minorBidi"/>
          <w:b/>
          <w:bCs/>
          <w:sz w:val="24"/>
          <w:szCs w:val="24"/>
        </w:rPr>
      </w:pPr>
      <w:r w:rsidRPr="00AA4B49">
        <w:rPr>
          <w:rFonts w:asciiTheme="minorBidi" w:hAnsiTheme="minorBidi"/>
          <w:b/>
          <w:bCs/>
          <w:sz w:val="24"/>
          <w:szCs w:val="24"/>
        </w:rPr>
        <w:t>Shiur</w:t>
      </w:r>
      <w:r w:rsidRPr="003409CF">
        <w:rPr>
          <w:rFonts w:asciiTheme="minorBidi" w:hAnsiTheme="minorBidi"/>
          <w:b/>
          <w:bCs/>
          <w:sz w:val="24"/>
          <w:szCs w:val="24"/>
        </w:rPr>
        <w:t xml:space="preserve"> #13: </w:t>
      </w:r>
      <w:r w:rsidR="009D4955">
        <w:rPr>
          <w:rFonts w:asciiTheme="minorBidi" w:hAnsiTheme="minorBidi"/>
          <w:b/>
          <w:bCs/>
          <w:sz w:val="24"/>
          <w:szCs w:val="24"/>
        </w:rPr>
        <w:t xml:space="preserve">The Gift of Israel — The </w:t>
      </w:r>
      <w:r w:rsidR="009D4955">
        <w:rPr>
          <w:rFonts w:asciiTheme="minorBidi" w:hAnsiTheme="minorBidi" w:hint="cs"/>
          <w:b/>
          <w:bCs/>
          <w:sz w:val="24"/>
          <w:szCs w:val="24"/>
        </w:rPr>
        <w:t>C</w:t>
      </w:r>
      <w:r w:rsidR="00F460A8">
        <w:rPr>
          <w:rFonts w:asciiTheme="minorBidi" w:hAnsiTheme="minorBidi"/>
          <w:b/>
          <w:bCs/>
          <w:sz w:val="24"/>
          <w:szCs w:val="24"/>
        </w:rPr>
        <w:t xml:space="preserve">ondition of </w:t>
      </w:r>
      <w:r w:rsidR="00F460A8" w:rsidRPr="00F460A8">
        <w:rPr>
          <w:rFonts w:asciiTheme="minorBidi" w:hAnsiTheme="minorBidi"/>
          <w:b/>
          <w:bCs/>
          <w:i/>
          <w:iCs/>
          <w:sz w:val="24"/>
          <w:szCs w:val="24"/>
        </w:rPr>
        <w:t>Shemitta</w:t>
      </w:r>
    </w:p>
    <w:p w:rsidR="008523F1" w:rsidRDefault="008523F1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3409CF" w:rsidRPr="003409CF" w:rsidRDefault="003409CF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5D2360" w:rsidRPr="003409CF" w:rsidRDefault="005D2360" w:rsidP="003409CF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3409CF">
        <w:rPr>
          <w:rFonts w:asciiTheme="minorBidi" w:hAnsiTheme="minorBidi"/>
          <w:b/>
          <w:bCs/>
          <w:sz w:val="24"/>
          <w:szCs w:val="24"/>
        </w:rPr>
        <w:t>The Integral Aspect of the Land</w:t>
      </w:r>
    </w:p>
    <w:p w:rsidR="005D2360" w:rsidRPr="003409CF" w:rsidRDefault="005D2360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A27700" w:rsidRPr="003409CF" w:rsidRDefault="00A27700" w:rsidP="00F05B46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 xml:space="preserve">In last week's </w:t>
      </w:r>
      <w:hyperlink r:id="rId9" w:history="1">
        <w:r w:rsidRPr="003409CF">
          <w:rPr>
            <w:rStyle w:val="Hyperlink"/>
            <w:rFonts w:asciiTheme="minorBidi" w:hAnsiTheme="minorBidi"/>
            <w:sz w:val="24"/>
            <w:szCs w:val="24"/>
          </w:rPr>
          <w:t>lesson</w:t>
        </w:r>
      </w:hyperlink>
      <w:r w:rsidR="009D4955">
        <w:rPr>
          <w:rFonts w:asciiTheme="minorBidi" w:hAnsiTheme="minorBidi"/>
          <w:sz w:val="24"/>
          <w:szCs w:val="24"/>
        </w:rPr>
        <w:t xml:space="preserve">, </w:t>
      </w:r>
      <w:r w:rsidRPr="003409CF">
        <w:rPr>
          <w:rFonts w:asciiTheme="minorBidi" w:hAnsiTheme="minorBidi"/>
          <w:sz w:val="24"/>
          <w:szCs w:val="24"/>
        </w:rPr>
        <w:t xml:space="preserve">we saw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Pr="003409CF">
        <w:rPr>
          <w:rFonts w:asciiTheme="minorBidi" w:hAnsiTheme="minorBidi"/>
          <w:i/>
          <w:iCs/>
          <w:sz w:val="24"/>
          <w:szCs w:val="24"/>
        </w:rPr>
        <w:t>'s</w:t>
      </w:r>
      <w:r w:rsidRPr="003409CF">
        <w:rPr>
          <w:rFonts w:asciiTheme="minorBidi" w:hAnsiTheme="minorBidi"/>
          <w:sz w:val="24"/>
          <w:szCs w:val="24"/>
        </w:rPr>
        <w:t xml:space="preserve"> </w:t>
      </w:r>
      <w:r w:rsidR="009D4955">
        <w:rPr>
          <w:rFonts w:asciiTheme="minorBidi" w:hAnsiTheme="minorBidi"/>
          <w:sz w:val="24"/>
          <w:szCs w:val="24"/>
        </w:rPr>
        <w:t>importance in</w:t>
      </w:r>
      <w:r w:rsidRPr="003409CF">
        <w:rPr>
          <w:rFonts w:asciiTheme="minorBidi" w:hAnsiTheme="minorBidi"/>
          <w:sz w:val="24"/>
          <w:szCs w:val="24"/>
        </w:rPr>
        <w:t xml:space="preserve"> </w:t>
      </w:r>
      <w:r w:rsidR="00ED509A" w:rsidRPr="003409CF">
        <w:rPr>
          <w:rFonts w:asciiTheme="minorBidi" w:hAnsiTheme="minorBidi"/>
          <w:sz w:val="24"/>
          <w:szCs w:val="24"/>
        </w:rPr>
        <w:t>man's relationship with</w:t>
      </w:r>
      <w:r w:rsidR="009D4955">
        <w:rPr>
          <w:rFonts w:asciiTheme="minorBidi" w:hAnsiTheme="minorBidi"/>
          <w:sz w:val="24"/>
          <w:szCs w:val="24"/>
        </w:rPr>
        <w:t xml:space="preserve"> land in general and</w:t>
      </w:r>
      <w:r w:rsidR="00F05B46">
        <w:rPr>
          <w:rFonts w:asciiTheme="minorBidi" w:hAnsiTheme="minorBidi"/>
          <w:sz w:val="24"/>
          <w:szCs w:val="24"/>
        </w:rPr>
        <w:t xml:space="preserve"> the Land of Israel</w:t>
      </w:r>
      <w:r w:rsidRPr="003409CF">
        <w:rPr>
          <w:rFonts w:asciiTheme="minorBidi" w:hAnsiTheme="minorBidi"/>
          <w:sz w:val="24"/>
          <w:szCs w:val="24"/>
        </w:rPr>
        <w:t xml:space="preserve"> in particular. </w:t>
      </w:r>
      <w:r w:rsidR="00ED509A" w:rsidRPr="003409CF">
        <w:rPr>
          <w:rFonts w:asciiTheme="minorBidi" w:hAnsiTheme="minorBidi"/>
          <w:sz w:val="24"/>
          <w:szCs w:val="24"/>
        </w:rPr>
        <w:t xml:space="preserve">A deeper look at the way in which the </w:t>
      </w:r>
      <w:r w:rsidR="009D4955" w:rsidRPr="003409CF">
        <w:rPr>
          <w:rFonts w:asciiTheme="minorBidi" w:hAnsiTheme="minorBidi"/>
          <w:sz w:val="24"/>
          <w:szCs w:val="24"/>
        </w:rPr>
        <w:t>Torah explicitly</w:t>
      </w:r>
      <w:r w:rsidR="00ED509A" w:rsidRPr="003409CF">
        <w:rPr>
          <w:rFonts w:asciiTheme="minorBidi" w:hAnsiTheme="minorBidi"/>
          <w:sz w:val="24"/>
          <w:szCs w:val="24"/>
        </w:rPr>
        <w:t xml:space="preserve"> formulate this connection </w:t>
      </w:r>
      <w:r w:rsidR="009D4955" w:rsidRPr="003409CF">
        <w:rPr>
          <w:rFonts w:asciiTheme="minorBidi" w:hAnsiTheme="minorBidi"/>
          <w:sz w:val="24"/>
          <w:szCs w:val="24"/>
        </w:rPr>
        <w:t>reveal</w:t>
      </w:r>
      <w:r w:rsidR="00F05B46">
        <w:rPr>
          <w:rFonts w:asciiTheme="minorBidi" w:hAnsiTheme="minorBidi"/>
          <w:sz w:val="24"/>
          <w:szCs w:val="24"/>
        </w:rPr>
        <w:t>s</w:t>
      </w:r>
      <w:r w:rsidR="00ED509A" w:rsidRPr="003409CF">
        <w:rPr>
          <w:rFonts w:asciiTheme="minorBidi" w:hAnsiTheme="minorBidi"/>
          <w:sz w:val="24"/>
          <w:szCs w:val="24"/>
        </w:rPr>
        <w:t xml:space="preserve"> that the story of the Jewish people in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="00F05B46">
        <w:rPr>
          <w:rFonts w:asciiTheme="minorBidi" w:hAnsiTheme="minorBidi"/>
          <w:sz w:val="24"/>
          <w:szCs w:val="24"/>
        </w:rPr>
        <w:t xml:space="preserve"> can be told only in the context of</w:t>
      </w:r>
      <w:r w:rsidR="00ED509A" w:rsidRPr="003409CF">
        <w:rPr>
          <w:rFonts w:asciiTheme="minorBidi" w:hAnsiTheme="minorBidi"/>
          <w:sz w:val="24"/>
          <w:szCs w:val="24"/>
        </w:rPr>
        <w:t xml:space="preserve">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="00ED509A" w:rsidRPr="003409CF">
        <w:rPr>
          <w:rFonts w:asciiTheme="minorBidi" w:hAnsiTheme="minorBidi"/>
          <w:sz w:val="24"/>
          <w:szCs w:val="24"/>
        </w:rPr>
        <w:t xml:space="preserve">. This </w:t>
      </w:r>
      <w:r w:rsidR="00F05B46">
        <w:rPr>
          <w:rFonts w:asciiTheme="minorBidi" w:hAnsiTheme="minorBidi"/>
          <w:sz w:val="24"/>
          <w:szCs w:val="24"/>
        </w:rPr>
        <w:t>link</w:t>
      </w:r>
      <w:r w:rsidR="00ED509A" w:rsidRPr="003409CF">
        <w:rPr>
          <w:rFonts w:asciiTheme="minorBidi" w:hAnsiTheme="minorBidi"/>
          <w:sz w:val="24"/>
          <w:szCs w:val="24"/>
        </w:rPr>
        <w:t>, which attaches significance, meaning, and even meta-histor</w:t>
      </w:r>
      <w:r w:rsidR="00F05B46">
        <w:rPr>
          <w:rFonts w:asciiTheme="minorBidi" w:hAnsiTheme="minorBidi"/>
          <w:sz w:val="24"/>
          <w:szCs w:val="24"/>
        </w:rPr>
        <w:t>y</w:t>
      </w:r>
      <w:r w:rsidR="00ED509A" w:rsidRPr="003409CF">
        <w:rPr>
          <w:rFonts w:asciiTheme="minorBidi" w:hAnsiTheme="minorBidi"/>
          <w:sz w:val="24"/>
          <w:szCs w:val="24"/>
        </w:rPr>
        <w:t xml:space="preserve"> to the trial</w:t>
      </w:r>
      <w:r w:rsidR="00F05B46">
        <w:rPr>
          <w:rFonts w:asciiTheme="minorBidi" w:hAnsiTheme="minorBidi"/>
          <w:sz w:val="24"/>
          <w:szCs w:val="24"/>
        </w:rPr>
        <w:t>s</w:t>
      </w:r>
      <w:r w:rsidR="00ED509A" w:rsidRPr="003409CF">
        <w:rPr>
          <w:rFonts w:asciiTheme="minorBidi" w:hAnsiTheme="minorBidi"/>
          <w:sz w:val="24"/>
          <w:szCs w:val="24"/>
        </w:rPr>
        <w:t xml:space="preserve"> and travails of a people who were exiled from their land, dispersed, and attempted to return</w:t>
      </w:r>
      <w:r w:rsidR="00F05B46">
        <w:rPr>
          <w:rFonts w:asciiTheme="minorBidi" w:hAnsiTheme="minorBidi"/>
          <w:sz w:val="24"/>
          <w:szCs w:val="24"/>
        </w:rPr>
        <w:t xml:space="preserve"> </w:t>
      </w:r>
      <w:r w:rsidR="00056172" w:rsidRPr="003409CF">
        <w:rPr>
          <w:rFonts w:asciiTheme="minorBidi" w:hAnsiTheme="minorBidi"/>
          <w:sz w:val="24"/>
          <w:szCs w:val="24"/>
        </w:rPr>
        <w:t xml:space="preserve">can be understood through the eyes that the Torah gives us, i.e., the </w:t>
      </w:r>
      <w:r w:rsidR="00F05B46">
        <w:rPr>
          <w:rFonts w:asciiTheme="minorBidi" w:hAnsiTheme="minorBidi"/>
          <w:sz w:val="24"/>
          <w:szCs w:val="24"/>
        </w:rPr>
        <w:t>lens</w:t>
      </w:r>
      <w:r w:rsidR="00056172" w:rsidRPr="003409CF">
        <w:rPr>
          <w:rFonts w:asciiTheme="minorBidi" w:hAnsiTheme="minorBidi"/>
          <w:sz w:val="24"/>
          <w:szCs w:val="24"/>
        </w:rPr>
        <w:t xml:space="preserve"> of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="00056172" w:rsidRPr="003409CF">
        <w:rPr>
          <w:rFonts w:asciiTheme="minorBidi" w:hAnsiTheme="minorBidi"/>
          <w:sz w:val="24"/>
          <w:szCs w:val="24"/>
        </w:rPr>
        <w:t xml:space="preserve">. </w:t>
      </w:r>
    </w:p>
    <w:p w:rsidR="00A27700" w:rsidRPr="003409CF" w:rsidRDefault="00A27700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056172" w:rsidRPr="003409CF" w:rsidRDefault="00056172" w:rsidP="00F05B46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>First and foremost, the Torah's in</w:t>
      </w:r>
      <w:r w:rsidR="00F05B46">
        <w:rPr>
          <w:rFonts w:asciiTheme="minorBidi" w:hAnsiTheme="minorBidi"/>
          <w:sz w:val="24"/>
          <w:szCs w:val="24"/>
        </w:rPr>
        <w:t>itial</w:t>
      </w:r>
      <w:r w:rsidRPr="003409CF">
        <w:rPr>
          <w:rFonts w:asciiTheme="minorBidi" w:hAnsiTheme="minorBidi"/>
          <w:sz w:val="24"/>
          <w:szCs w:val="24"/>
        </w:rPr>
        <w:t xml:space="preserve"> presentation of the </w:t>
      </w:r>
      <w:r w:rsidR="00F05B46" w:rsidRPr="00F05B46">
        <w:rPr>
          <w:rFonts w:asciiTheme="minorBidi" w:hAnsiTheme="minorBidi"/>
          <w:i/>
          <w:iCs/>
          <w:sz w:val="24"/>
          <w:szCs w:val="24"/>
        </w:rPr>
        <w:t>mitzvot</w:t>
      </w:r>
      <w:r w:rsidR="00F05B46">
        <w:rPr>
          <w:rFonts w:asciiTheme="minorBidi" w:hAnsiTheme="minorBidi"/>
          <w:sz w:val="24"/>
          <w:szCs w:val="24"/>
        </w:rPr>
        <w:t xml:space="preserve"> of</w:t>
      </w:r>
      <w:r w:rsidRPr="003409CF">
        <w:rPr>
          <w:rFonts w:asciiTheme="minorBidi" w:hAnsiTheme="minorBidi"/>
          <w:sz w:val="24"/>
          <w:szCs w:val="24"/>
        </w:rPr>
        <w:t xml:space="preserve">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Pr="003409CF">
        <w:rPr>
          <w:rFonts w:asciiTheme="minorBidi" w:hAnsiTheme="minorBidi"/>
          <w:sz w:val="24"/>
          <w:szCs w:val="24"/>
        </w:rPr>
        <w:t xml:space="preserve"> call</w:t>
      </w:r>
      <w:r w:rsidR="00F05B46">
        <w:rPr>
          <w:rFonts w:asciiTheme="minorBidi" w:hAnsiTheme="minorBidi"/>
          <w:sz w:val="24"/>
          <w:szCs w:val="24"/>
        </w:rPr>
        <w:t>s</w:t>
      </w:r>
      <w:r w:rsidRPr="003409CF">
        <w:rPr>
          <w:rFonts w:asciiTheme="minorBidi" w:hAnsiTheme="minorBidi"/>
          <w:sz w:val="24"/>
          <w:szCs w:val="24"/>
        </w:rPr>
        <w:t xml:space="preserve"> into question a longstanding assump</w:t>
      </w:r>
      <w:r w:rsidR="00F05B46">
        <w:rPr>
          <w:rFonts w:asciiTheme="minorBidi" w:hAnsiTheme="minorBidi"/>
          <w:sz w:val="24"/>
          <w:szCs w:val="24"/>
        </w:rPr>
        <w:t xml:space="preserve">tion of many Jews who </w:t>
      </w:r>
      <w:r w:rsidR="00CA6021">
        <w:rPr>
          <w:rFonts w:asciiTheme="minorBidi" w:hAnsiTheme="minorBidi"/>
          <w:sz w:val="24"/>
          <w:szCs w:val="24"/>
        </w:rPr>
        <w:t>attribute</w:t>
      </w:r>
      <w:r w:rsidRPr="003409CF">
        <w:rPr>
          <w:rFonts w:asciiTheme="minorBidi" w:hAnsiTheme="minorBidi"/>
          <w:sz w:val="24"/>
          <w:szCs w:val="24"/>
        </w:rPr>
        <w:t xml:space="preserve"> to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Pr="003409CF">
        <w:rPr>
          <w:rFonts w:asciiTheme="minorBidi" w:hAnsiTheme="minorBidi"/>
          <w:sz w:val="24"/>
          <w:szCs w:val="24"/>
        </w:rPr>
        <w:t xml:space="preserve"> national </w:t>
      </w:r>
      <w:r w:rsidR="00F05B46">
        <w:rPr>
          <w:rFonts w:asciiTheme="minorBidi" w:hAnsiTheme="minorBidi"/>
          <w:sz w:val="24"/>
          <w:szCs w:val="24"/>
        </w:rPr>
        <w:t>and even spiritual significance but do</w:t>
      </w:r>
      <w:r w:rsidRPr="003409CF">
        <w:rPr>
          <w:rFonts w:asciiTheme="minorBidi" w:hAnsiTheme="minorBidi"/>
          <w:sz w:val="24"/>
          <w:szCs w:val="24"/>
        </w:rPr>
        <w:t xml:space="preserve"> not see it as an integral part of the Jew</w:t>
      </w:r>
      <w:r w:rsidR="00F05B46">
        <w:rPr>
          <w:rFonts w:asciiTheme="minorBidi" w:hAnsiTheme="minorBidi"/>
          <w:sz w:val="24"/>
          <w:szCs w:val="24"/>
        </w:rPr>
        <w:t>ish soul</w:t>
      </w:r>
      <w:r w:rsidRPr="003409CF">
        <w:rPr>
          <w:rFonts w:asciiTheme="minorBidi" w:hAnsiTheme="minorBidi"/>
          <w:sz w:val="24"/>
          <w:szCs w:val="24"/>
        </w:rPr>
        <w:t>, either on an individual or col</w:t>
      </w:r>
      <w:r w:rsidR="00F05B46">
        <w:rPr>
          <w:rFonts w:asciiTheme="minorBidi" w:hAnsiTheme="minorBidi"/>
          <w:sz w:val="24"/>
          <w:szCs w:val="24"/>
        </w:rPr>
        <w:t>lective plane. Their rationale is</w:t>
      </w:r>
      <w:r w:rsidRPr="003409CF">
        <w:rPr>
          <w:rFonts w:asciiTheme="minorBidi" w:hAnsiTheme="minorBidi"/>
          <w:sz w:val="24"/>
          <w:szCs w:val="24"/>
        </w:rPr>
        <w:t xml:space="preserve"> rather simple; although the forefathers </w:t>
      </w:r>
      <w:r w:rsidR="000A0B3F">
        <w:rPr>
          <w:rFonts w:asciiTheme="minorBidi" w:hAnsiTheme="minorBidi"/>
          <w:sz w:val="24"/>
          <w:szCs w:val="24"/>
        </w:rPr>
        <w:t>(</w:t>
      </w:r>
      <w:r w:rsidR="000A0B3F" w:rsidRPr="000A0B3F">
        <w:rPr>
          <w:rFonts w:asciiTheme="minorBidi" w:hAnsiTheme="minorBidi"/>
          <w:i/>
          <w:iCs/>
          <w:sz w:val="24"/>
          <w:szCs w:val="24"/>
        </w:rPr>
        <w:t>Avot</w:t>
      </w:r>
      <w:r w:rsidR="000A0B3F">
        <w:rPr>
          <w:rFonts w:asciiTheme="minorBidi" w:hAnsiTheme="minorBidi"/>
          <w:sz w:val="24"/>
          <w:szCs w:val="24"/>
        </w:rPr>
        <w:t xml:space="preserve">) </w:t>
      </w:r>
      <w:r w:rsidRPr="003409CF">
        <w:rPr>
          <w:rFonts w:asciiTheme="minorBidi" w:hAnsiTheme="minorBidi"/>
          <w:sz w:val="24"/>
          <w:szCs w:val="24"/>
        </w:rPr>
        <w:t xml:space="preserve">of our nation were </w:t>
      </w:r>
      <w:r w:rsidR="00530BFD" w:rsidRPr="003409CF">
        <w:rPr>
          <w:rFonts w:asciiTheme="minorBidi" w:hAnsiTheme="minorBidi"/>
          <w:sz w:val="24"/>
          <w:szCs w:val="24"/>
        </w:rPr>
        <w:t>p</w:t>
      </w:r>
      <w:r w:rsidR="00F05B46">
        <w:rPr>
          <w:rFonts w:asciiTheme="minorBidi" w:hAnsiTheme="minorBidi"/>
          <w:sz w:val="24"/>
          <w:szCs w:val="24"/>
        </w:rPr>
        <w:t>romised that their children would</w:t>
      </w:r>
      <w:r w:rsidR="00530BFD" w:rsidRPr="003409CF">
        <w:rPr>
          <w:rFonts w:asciiTheme="minorBidi" w:hAnsiTheme="minorBidi"/>
          <w:sz w:val="24"/>
          <w:szCs w:val="24"/>
        </w:rPr>
        <w:t xml:space="preserve"> inherit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="00200BD1">
        <w:rPr>
          <w:rFonts w:asciiTheme="minorBidi" w:hAnsiTheme="minorBidi"/>
          <w:sz w:val="24"/>
          <w:szCs w:val="24"/>
        </w:rPr>
        <w:t>, the Torah itself is</w:t>
      </w:r>
      <w:r w:rsidR="00530BFD" w:rsidRPr="003409CF">
        <w:rPr>
          <w:rFonts w:asciiTheme="minorBidi" w:hAnsiTheme="minorBidi"/>
          <w:sz w:val="24"/>
          <w:szCs w:val="24"/>
        </w:rPr>
        <w:t xml:space="preserve"> given in the desert, on M</w:t>
      </w:r>
      <w:r w:rsidR="00F05B46">
        <w:rPr>
          <w:rFonts w:asciiTheme="minorBidi" w:hAnsiTheme="minorBidi"/>
          <w:sz w:val="24"/>
          <w:szCs w:val="24"/>
        </w:rPr>
        <w:t>ount Sinai, outside of the land,</w:t>
      </w:r>
      <w:r w:rsidR="00530BFD" w:rsidRPr="003409CF">
        <w:rPr>
          <w:rFonts w:asciiTheme="minorBidi" w:hAnsiTheme="minorBidi"/>
          <w:sz w:val="24"/>
          <w:szCs w:val="24"/>
        </w:rPr>
        <w:t xml:space="preserve"> indicating that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="00F05B46">
        <w:rPr>
          <w:rFonts w:asciiTheme="minorBidi" w:hAnsiTheme="minorBidi"/>
          <w:sz w:val="24"/>
          <w:szCs w:val="24"/>
        </w:rPr>
        <w:t xml:space="preserve"> is not an integral need of a nation which</w:t>
      </w:r>
      <w:r w:rsidR="00530BFD" w:rsidRPr="003409CF">
        <w:rPr>
          <w:rFonts w:asciiTheme="minorBidi" w:hAnsiTheme="minorBidi"/>
          <w:sz w:val="24"/>
          <w:szCs w:val="24"/>
        </w:rPr>
        <w:t xml:space="preserve"> woul</w:t>
      </w:r>
      <w:r w:rsidR="00F05B46">
        <w:rPr>
          <w:rFonts w:asciiTheme="minorBidi" w:hAnsiTheme="minorBidi"/>
          <w:sz w:val="24"/>
          <w:szCs w:val="24"/>
        </w:rPr>
        <w:t>d ultimately be exiled from its</w:t>
      </w:r>
      <w:r w:rsidR="00530BFD" w:rsidRPr="003409CF">
        <w:rPr>
          <w:rFonts w:asciiTheme="minorBidi" w:hAnsiTheme="minorBidi"/>
          <w:sz w:val="24"/>
          <w:szCs w:val="24"/>
        </w:rPr>
        <w:t xml:space="preserve"> land. Let's take a quick look at this approach and see if it stands up to the test of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="00530BFD" w:rsidRPr="003409CF">
        <w:rPr>
          <w:rFonts w:asciiTheme="minorBidi" w:hAnsiTheme="minorBidi"/>
          <w:sz w:val="24"/>
          <w:szCs w:val="24"/>
        </w:rPr>
        <w:t>.</w:t>
      </w:r>
    </w:p>
    <w:p w:rsidR="00056172" w:rsidRPr="003409CF" w:rsidRDefault="00056172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AB25CB" w:rsidRPr="003409CF" w:rsidRDefault="00AB25CB" w:rsidP="00F05B46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>After Avraham is commanded to leave his home and</w:t>
      </w:r>
      <w:r w:rsidR="00F05B46">
        <w:rPr>
          <w:rFonts w:asciiTheme="minorBidi" w:hAnsiTheme="minorBidi"/>
          <w:sz w:val="24"/>
          <w:szCs w:val="24"/>
        </w:rPr>
        <w:t xml:space="preserve"> birthplace, and to go to "the l</w:t>
      </w:r>
      <w:r w:rsidRPr="003409CF">
        <w:rPr>
          <w:rFonts w:asciiTheme="minorBidi" w:hAnsiTheme="minorBidi"/>
          <w:sz w:val="24"/>
          <w:szCs w:val="24"/>
        </w:rPr>
        <w:t>and which I will show you"</w:t>
      </w:r>
      <w:r w:rsidR="006C3FFB" w:rsidRPr="003409CF">
        <w:rPr>
          <w:rFonts w:asciiTheme="minorBidi" w:hAnsiTheme="minorBidi"/>
          <w:sz w:val="24"/>
          <w:szCs w:val="24"/>
        </w:rPr>
        <w:t xml:space="preserve"> (</w:t>
      </w:r>
      <w:r w:rsidR="006C3FFB" w:rsidRPr="003409CF">
        <w:rPr>
          <w:rFonts w:asciiTheme="minorBidi" w:hAnsiTheme="minorBidi"/>
          <w:i/>
          <w:iCs/>
          <w:sz w:val="24"/>
          <w:szCs w:val="24"/>
        </w:rPr>
        <w:t xml:space="preserve">Bereishit </w:t>
      </w:r>
      <w:r w:rsidR="006C3FFB" w:rsidRPr="003409CF">
        <w:rPr>
          <w:rFonts w:asciiTheme="minorBidi" w:hAnsiTheme="minorBidi"/>
          <w:sz w:val="24"/>
          <w:szCs w:val="24"/>
        </w:rPr>
        <w:t>12:1)</w:t>
      </w:r>
      <w:r w:rsidRPr="003409CF">
        <w:rPr>
          <w:rFonts w:asciiTheme="minorBidi" w:hAnsiTheme="minorBidi"/>
          <w:sz w:val="24"/>
          <w:szCs w:val="24"/>
        </w:rPr>
        <w:t xml:space="preserve">, </w:t>
      </w:r>
      <w:r w:rsidR="009D4955" w:rsidRPr="003409CF">
        <w:rPr>
          <w:rFonts w:asciiTheme="minorBidi" w:hAnsiTheme="minorBidi"/>
          <w:sz w:val="24"/>
          <w:szCs w:val="24"/>
        </w:rPr>
        <w:t>the</w:t>
      </w:r>
      <w:r w:rsidR="00F05B46">
        <w:rPr>
          <w:rFonts w:asciiTheme="minorBidi" w:hAnsiTheme="minorBidi"/>
          <w:sz w:val="24"/>
          <w:szCs w:val="24"/>
        </w:rPr>
        <w:t xml:space="preserve"> destiny of the </w:t>
      </w:r>
      <w:r w:rsidR="00CA6021">
        <w:rPr>
          <w:rFonts w:asciiTheme="minorBidi" w:hAnsiTheme="minorBidi"/>
          <w:sz w:val="24"/>
          <w:szCs w:val="24"/>
        </w:rPr>
        <w:t>Jewish</w:t>
      </w:r>
      <w:r w:rsidR="00F05B46">
        <w:rPr>
          <w:rFonts w:asciiTheme="minorBidi" w:hAnsiTheme="minorBidi"/>
          <w:sz w:val="24"/>
          <w:szCs w:val="24"/>
        </w:rPr>
        <w:t xml:space="preserve"> people is presumed to lie in</w:t>
      </w:r>
      <w:r w:rsidRPr="003409CF">
        <w:rPr>
          <w:rFonts w:asciiTheme="minorBidi" w:hAnsiTheme="minorBidi"/>
          <w:sz w:val="24"/>
          <w:szCs w:val="24"/>
        </w:rPr>
        <w:t xml:space="preserve">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Pr="003409CF">
        <w:rPr>
          <w:rFonts w:asciiTheme="minorBidi" w:hAnsiTheme="minorBidi"/>
          <w:sz w:val="24"/>
          <w:szCs w:val="24"/>
        </w:rPr>
        <w:t>. It is there that his children will become a nation</w:t>
      </w:r>
      <w:r w:rsidR="00F05B46">
        <w:rPr>
          <w:rFonts w:asciiTheme="minorBidi" w:hAnsiTheme="minorBidi"/>
          <w:sz w:val="24"/>
          <w:szCs w:val="24"/>
        </w:rPr>
        <w:t xml:space="preserve">, and it is there that they are meant </w:t>
      </w:r>
      <w:r w:rsidRPr="003409CF">
        <w:rPr>
          <w:rFonts w:asciiTheme="minorBidi" w:hAnsiTheme="minorBidi"/>
          <w:sz w:val="24"/>
          <w:szCs w:val="24"/>
        </w:rPr>
        <w:t xml:space="preserve">to </w:t>
      </w:r>
      <w:r w:rsidR="00CA6021" w:rsidRPr="003409CF">
        <w:rPr>
          <w:rFonts w:asciiTheme="minorBidi" w:hAnsiTheme="minorBidi"/>
          <w:sz w:val="24"/>
          <w:szCs w:val="24"/>
        </w:rPr>
        <w:t>s</w:t>
      </w:r>
      <w:r w:rsidR="00CA6021">
        <w:rPr>
          <w:rFonts w:asciiTheme="minorBidi" w:hAnsiTheme="minorBidi"/>
          <w:sz w:val="24"/>
          <w:szCs w:val="24"/>
        </w:rPr>
        <w:t>ettle</w:t>
      </w:r>
      <w:r w:rsidRPr="003409CF">
        <w:rPr>
          <w:rFonts w:asciiTheme="minorBidi" w:hAnsiTheme="minorBidi"/>
          <w:sz w:val="24"/>
          <w:szCs w:val="24"/>
        </w:rPr>
        <w:t xml:space="preserve">. </w:t>
      </w:r>
    </w:p>
    <w:p w:rsidR="00AB25CB" w:rsidRPr="003409CF" w:rsidRDefault="00AB25CB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AB25CB" w:rsidRPr="003409CF" w:rsidRDefault="00200BD1" w:rsidP="00CA6021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From this</w:t>
      </w:r>
      <w:r w:rsidR="00AB25CB" w:rsidRPr="003409CF">
        <w:rPr>
          <w:rFonts w:asciiTheme="minorBidi" w:hAnsiTheme="minorBidi"/>
          <w:sz w:val="24"/>
          <w:szCs w:val="24"/>
        </w:rPr>
        <w:t xml:space="preserve"> </w:t>
      </w:r>
      <w:r w:rsidR="00F05B46">
        <w:rPr>
          <w:rFonts w:asciiTheme="minorBidi" w:hAnsiTheme="minorBidi"/>
          <w:sz w:val="24"/>
          <w:szCs w:val="24"/>
        </w:rPr>
        <w:t xml:space="preserve">point forward, every departure — </w:t>
      </w:r>
      <w:r w:rsidR="00CA6021">
        <w:rPr>
          <w:rFonts w:asciiTheme="minorBidi" w:hAnsiTheme="minorBidi"/>
          <w:sz w:val="24"/>
          <w:szCs w:val="24"/>
        </w:rPr>
        <w:t>A</w:t>
      </w:r>
      <w:r w:rsidR="00CA6021" w:rsidRPr="003409CF">
        <w:rPr>
          <w:rFonts w:asciiTheme="minorBidi" w:hAnsiTheme="minorBidi"/>
          <w:sz w:val="24"/>
          <w:szCs w:val="24"/>
        </w:rPr>
        <w:t>vraham’s</w:t>
      </w:r>
      <w:r w:rsidR="00AB25CB" w:rsidRPr="003409CF">
        <w:rPr>
          <w:rFonts w:asciiTheme="minorBidi" w:hAnsiTheme="minorBidi"/>
          <w:sz w:val="24"/>
          <w:szCs w:val="24"/>
        </w:rPr>
        <w:t xml:space="preserve"> </w:t>
      </w:r>
      <w:r w:rsidR="00F05B46">
        <w:rPr>
          <w:rFonts w:asciiTheme="minorBidi" w:hAnsiTheme="minorBidi"/>
          <w:sz w:val="24"/>
          <w:szCs w:val="24"/>
        </w:rPr>
        <w:t xml:space="preserve">in time of famine, Yaakov's to find a wife — is </w:t>
      </w:r>
      <w:r w:rsidR="00530BFD" w:rsidRPr="003409CF">
        <w:rPr>
          <w:rFonts w:asciiTheme="minorBidi" w:hAnsiTheme="minorBidi"/>
          <w:sz w:val="24"/>
          <w:szCs w:val="24"/>
        </w:rPr>
        <w:t>transitory</w:t>
      </w:r>
      <w:r w:rsidR="00F05B46">
        <w:rPr>
          <w:rFonts w:asciiTheme="minorBidi" w:hAnsiTheme="minorBidi"/>
          <w:sz w:val="24"/>
          <w:szCs w:val="24"/>
        </w:rPr>
        <w:t xml:space="preserve">; </w:t>
      </w:r>
      <w:r w:rsidR="00AB25CB" w:rsidRPr="003409CF">
        <w:rPr>
          <w:rFonts w:asciiTheme="minorBidi" w:hAnsiTheme="minorBidi"/>
          <w:sz w:val="24"/>
          <w:szCs w:val="24"/>
        </w:rPr>
        <w:t xml:space="preserve">the </w:t>
      </w:r>
      <w:r w:rsidR="00F05B46">
        <w:rPr>
          <w:rFonts w:asciiTheme="minorBidi" w:hAnsiTheme="minorBidi"/>
          <w:sz w:val="24"/>
          <w:szCs w:val="24"/>
        </w:rPr>
        <w:t>people</w:t>
      </w:r>
      <w:r w:rsidR="00AB25CB" w:rsidRPr="003409CF">
        <w:rPr>
          <w:rFonts w:asciiTheme="minorBidi" w:hAnsiTheme="minorBidi"/>
          <w:sz w:val="24"/>
          <w:szCs w:val="24"/>
        </w:rPr>
        <w:t xml:space="preserve"> can only be</w:t>
      </w:r>
      <w:r w:rsidR="00F05B46">
        <w:rPr>
          <w:rFonts w:asciiTheme="minorBidi" w:hAnsiTheme="minorBidi"/>
          <w:sz w:val="24"/>
          <w:szCs w:val="24"/>
        </w:rPr>
        <w:t>come</w:t>
      </w:r>
      <w:r w:rsidR="00AB25CB" w:rsidRPr="003409CF">
        <w:rPr>
          <w:rFonts w:asciiTheme="minorBidi" w:hAnsiTheme="minorBidi"/>
          <w:sz w:val="24"/>
          <w:szCs w:val="24"/>
        </w:rPr>
        <w:t xml:space="preserve"> a nation in the Land that God has given them. Even as </w:t>
      </w:r>
      <w:r w:rsidR="00F05B46">
        <w:rPr>
          <w:rFonts w:asciiTheme="minorBidi" w:hAnsiTheme="minorBidi"/>
          <w:sz w:val="24"/>
          <w:szCs w:val="24"/>
        </w:rPr>
        <w:t>Yaak</w:t>
      </w:r>
      <w:r w:rsidR="00AB25CB" w:rsidRPr="003409CF">
        <w:rPr>
          <w:rFonts w:asciiTheme="minorBidi" w:hAnsiTheme="minorBidi"/>
          <w:sz w:val="24"/>
          <w:szCs w:val="24"/>
        </w:rPr>
        <w:t xml:space="preserve">ov prepares to bring his entire family </w:t>
      </w:r>
      <w:r w:rsidR="006C3FFB" w:rsidRPr="003409CF">
        <w:rPr>
          <w:rFonts w:asciiTheme="minorBidi" w:hAnsiTheme="minorBidi"/>
          <w:sz w:val="24"/>
          <w:szCs w:val="24"/>
        </w:rPr>
        <w:t xml:space="preserve">to Egypt </w:t>
      </w:r>
      <w:r w:rsidR="00AB25CB" w:rsidRPr="003409CF">
        <w:rPr>
          <w:rFonts w:asciiTheme="minorBidi" w:hAnsiTheme="minorBidi"/>
          <w:sz w:val="24"/>
          <w:szCs w:val="24"/>
        </w:rPr>
        <w:t>amidst the famine after Yosef</w:t>
      </w:r>
      <w:r w:rsidR="00F05B46">
        <w:rPr>
          <w:rFonts w:asciiTheme="minorBidi" w:hAnsiTheme="minorBidi"/>
          <w:sz w:val="24"/>
          <w:szCs w:val="24"/>
        </w:rPr>
        <w:t xml:space="preserve"> reveals himself, he is trepidatious</w:t>
      </w:r>
      <w:r w:rsidR="00907DFE" w:rsidRPr="003409CF">
        <w:rPr>
          <w:rFonts w:asciiTheme="minorBidi" w:hAnsiTheme="minorBidi"/>
          <w:sz w:val="24"/>
          <w:szCs w:val="24"/>
        </w:rPr>
        <w:t xml:space="preserve">. </w:t>
      </w:r>
      <w:r w:rsidR="00253A17" w:rsidRPr="003409CF">
        <w:rPr>
          <w:rFonts w:asciiTheme="minorBidi" w:hAnsiTheme="minorBidi"/>
          <w:sz w:val="24"/>
          <w:szCs w:val="24"/>
        </w:rPr>
        <w:t xml:space="preserve">Despite his desire to see Yosef, </w:t>
      </w:r>
      <w:r w:rsidR="00F05B46">
        <w:rPr>
          <w:rFonts w:asciiTheme="minorBidi" w:hAnsiTheme="minorBidi"/>
          <w:sz w:val="24"/>
          <w:szCs w:val="24"/>
        </w:rPr>
        <w:t xml:space="preserve">Yaakov only agrees to </w:t>
      </w:r>
      <w:r w:rsidR="00CA6021">
        <w:rPr>
          <w:rFonts w:asciiTheme="minorBidi" w:hAnsiTheme="minorBidi"/>
          <w:sz w:val="24"/>
          <w:szCs w:val="24"/>
        </w:rPr>
        <w:t>go when God reassures him, i</w:t>
      </w:r>
      <w:r w:rsidR="00F05B46">
        <w:rPr>
          <w:rFonts w:asciiTheme="minorBidi" w:hAnsiTheme="minorBidi"/>
          <w:sz w:val="24"/>
          <w:szCs w:val="24"/>
        </w:rPr>
        <w:t>n response to his offerings</w:t>
      </w:r>
      <w:r w:rsidR="00CA6021">
        <w:rPr>
          <w:rFonts w:asciiTheme="minorBidi" w:hAnsiTheme="minorBidi"/>
          <w:sz w:val="24"/>
          <w:szCs w:val="24"/>
        </w:rPr>
        <w:t>, that this journey will be beneficial for the nascent nation</w:t>
      </w:r>
      <w:r w:rsidR="00907DFE" w:rsidRPr="003409CF">
        <w:rPr>
          <w:rFonts w:asciiTheme="minorBidi" w:hAnsiTheme="minorBidi"/>
          <w:sz w:val="24"/>
          <w:szCs w:val="24"/>
        </w:rPr>
        <w:t>:</w:t>
      </w:r>
    </w:p>
    <w:p w:rsidR="00907DFE" w:rsidRPr="003409CF" w:rsidRDefault="00907DFE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07DFE" w:rsidRPr="003409CF" w:rsidRDefault="00CA6021" w:rsidP="00CA6021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And He said, "I am the God who is</w:t>
      </w:r>
      <w:r w:rsidR="00253A17" w:rsidRPr="003409CF">
        <w:rPr>
          <w:rFonts w:asciiTheme="minorBidi" w:hAnsiTheme="minorBidi"/>
          <w:sz w:val="24"/>
          <w:szCs w:val="24"/>
        </w:rPr>
        <w:t xml:space="preserve"> the God of your father. Do not be afraid of going down to Egypt, for there I will make you into a great nation. I will go down with you to Egypt, and I w</w:t>
      </w:r>
      <w:r>
        <w:rPr>
          <w:rFonts w:asciiTheme="minorBidi" w:hAnsiTheme="minorBidi"/>
          <w:sz w:val="24"/>
          <w:szCs w:val="24"/>
        </w:rPr>
        <w:t xml:space="preserve">ill also bring you up, and Yosef </w:t>
      </w:r>
      <w:r w:rsidR="00253A17" w:rsidRPr="003409CF">
        <w:rPr>
          <w:rFonts w:asciiTheme="minorBidi" w:hAnsiTheme="minorBidi"/>
          <w:sz w:val="24"/>
          <w:szCs w:val="24"/>
        </w:rPr>
        <w:t>will place his hand on your eyes.</w:t>
      </w:r>
      <w:r>
        <w:rPr>
          <w:rFonts w:asciiTheme="minorBidi" w:hAnsiTheme="minorBidi"/>
          <w:sz w:val="24"/>
          <w:szCs w:val="24"/>
        </w:rPr>
        <w:t>”</w:t>
      </w:r>
      <w:r w:rsidR="00253A17" w:rsidRPr="003409CF">
        <w:rPr>
          <w:rFonts w:asciiTheme="minorBidi" w:hAnsiTheme="minorBidi"/>
          <w:sz w:val="24"/>
          <w:szCs w:val="24"/>
        </w:rPr>
        <w:t xml:space="preserve"> (</w:t>
      </w:r>
      <w:r w:rsidR="00253A17" w:rsidRPr="003409CF">
        <w:rPr>
          <w:rFonts w:asciiTheme="minorBidi" w:hAnsiTheme="minorBidi"/>
          <w:i/>
          <w:iCs/>
          <w:sz w:val="24"/>
          <w:szCs w:val="24"/>
        </w:rPr>
        <w:t>Bereishit</w:t>
      </w:r>
      <w:r w:rsidR="00253A17" w:rsidRPr="003409CF">
        <w:rPr>
          <w:rFonts w:asciiTheme="minorBidi" w:hAnsiTheme="minorBidi"/>
          <w:sz w:val="24"/>
          <w:szCs w:val="24"/>
        </w:rPr>
        <w:t xml:space="preserve"> 46:3-4)</w:t>
      </w:r>
    </w:p>
    <w:p w:rsidR="00907DFE" w:rsidRPr="003409CF" w:rsidRDefault="00907DFE" w:rsidP="003409CF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</w:p>
    <w:p w:rsidR="00907DFE" w:rsidRPr="003409CF" w:rsidRDefault="00907DFE" w:rsidP="004A1EFA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>Yet, as Moshe Rabbeinu is introduced</w:t>
      </w:r>
      <w:r w:rsidR="004A1EFA">
        <w:rPr>
          <w:rFonts w:asciiTheme="minorBidi" w:hAnsiTheme="minorBidi"/>
          <w:sz w:val="24"/>
          <w:szCs w:val="24"/>
        </w:rPr>
        <w:t xml:space="preserve"> and given</w:t>
      </w:r>
      <w:r w:rsidR="00253A17" w:rsidRPr="003409CF">
        <w:rPr>
          <w:rFonts w:asciiTheme="minorBidi" w:hAnsiTheme="minorBidi"/>
          <w:sz w:val="24"/>
          <w:szCs w:val="24"/>
        </w:rPr>
        <w:t xml:space="preserve"> the task of bringing the people out of Egypt</w:t>
      </w:r>
      <w:r w:rsidRPr="003409CF">
        <w:rPr>
          <w:rFonts w:asciiTheme="minorBidi" w:hAnsiTheme="minorBidi"/>
          <w:sz w:val="24"/>
          <w:szCs w:val="24"/>
        </w:rPr>
        <w:t>, he</w:t>
      </w:r>
      <w:r w:rsidR="004A1EFA">
        <w:rPr>
          <w:rFonts w:asciiTheme="minorBidi" w:hAnsiTheme="minorBidi"/>
          <w:sz w:val="24"/>
          <w:szCs w:val="24"/>
        </w:rPr>
        <w:t xml:space="preserve"> </w:t>
      </w:r>
      <w:r w:rsidR="009D4955" w:rsidRPr="003409CF">
        <w:rPr>
          <w:rFonts w:asciiTheme="minorBidi" w:hAnsiTheme="minorBidi"/>
          <w:sz w:val="24"/>
          <w:szCs w:val="24"/>
        </w:rPr>
        <w:t>also present</w:t>
      </w:r>
      <w:r w:rsidR="004A1EFA">
        <w:rPr>
          <w:rFonts w:asciiTheme="minorBidi" w:hAnsiTheme="minorBidi"/>
          <w:sz w:val="24"/>
          <w:szCs w:val="24"/>
        </w:rPr>
        <w:t>s</w:t>
      </w:r>
      <w:r w:rsidRPr="003409CF">
        <w:rPr>
          <w:rFonts w:asciiTheme="minorBidi" w:hAnsiTheme="minorBidi"/>
          <w:sz w:val="24"/>
          <w:szCs w:val="24"/>
        </w:rPr>
        <w:t xml:space="preserve"> a new </w:t>
      </w:r>
      <w:r w:rsidR="00253A17" w:rsidRPr="003409CF">
        <w:rPr>
          <w:rFonts w:asciiTheme="minorBidi" w:hAnsiTheme="minorBidi"/>
          <w:sz w:val="24"/>
          <w:szCs w:val="24"/>
        </w:rPr>
        <w:t>model for the people. At his appointment</w:t>
      </w:r>
      <w:r w:rsidR="00CC23AB" w:rsidRPr="003409CF">
        <w:rPr>
          <w:rFonts w:asciiTheme="minorBidi" w:hAnsiTheme="minorBidi"/>
          <w:sz w:val="24"/>
          <w:szCs w:val="24"/>
        </w:rPr>
        <w:t xml:space="preserve">, when he is </w:t>
      </w:r>
      <w:r w:rsidR="004A1EFA">
        <w:rPr>
          <w:rFonts w:asciiTheme="minorBidi" w:hAnsiTheme="minorBidi"/>
          <w:sz w:val="24"/>
          <w:szCs w:val="24"/>
        </w:rPr>
        <w:t>invest</w:t>
      </w:r>
      <w:r w:rsidR="00CC23AB" w:rsidRPr="003409CF">
        <w:rPr>
          <w:rFonts w:asciiTheme="minorBidi" w:hAnsiTheme="minorBidi"/>
          <w:sz w:val="24"/>
          <w:szCs w:val="24"/>
        </w:rPr>
        <w:t>ed</w:t>
      </w:r>
      <w:r w:rsidR="004A1EFA">
        <w:rPr>
          <w:rFonts w:asciiTheme="minorBidi" w:hAnsiTheme="minorBidi"/>
          <w:sz w:val="24"/>
          <w:szCs w:val="24"/>
        </w:rPr>
        <w:t xml:space="preserve"> with his mission at the Burning B</w:t>
      </w:r>
      <w:r w:rsidRPr="003409CF">
        <w:rPr>
          <w:rFonts w:asciiTheme="minorBidi" w:hAnsiTheme="minorBidi"/>
          <w:sz w:val="24"/>
          <w:szCs w:val="24"/>
        </w:rPr>
        <w:t>ush</w:t>
      </w:r>
      <w:r w:rsidR="00CC23AB" w:rsidRPr="003409CF">
        <w:rPr>
          <w:rFonts w:asciiTheme="minorBidi" w:hAnsiTheme="minorBidi"/>
          <w:sz w:val="24"/>
          <w:szCs w:val="24"/>
        </w:rPr>
        <w:t xml:space="preserve"> on Mount Sinai</w:t>
      </w:r>
      <w:r w:rsidRPr="003409CF">
        <w:rPr>
          <w:rFonts w:asciiTheme="minorBidi" w:hAnsiTheme="minorBidi"/>
          <w:sz w:val="24"/>
          <w:szCs w:val="24"/>
        </w:rPr>
        <w:t>, God responds to Moshe that the ultimate sign</w:t>
      </w:r>
      <w:r w:rsidR="00CC23AB" w:rsidRPr="003409CF">
        <w:rPr>
          <w:rFonts w:asciiTheme="minorBidi" w:hAnsiTheme="minorBidi"/>
          <w:sz w:val="24"/>
          <w:szCs w:val="24"/>
        </w:rPr>
        <w:t xml:space="preserve"> of his leadership will be at Mount Sinai.</w:t>
      </w:r>
    </w:p>
    <w:p w:rsidR="00907DFE" w:rsidRPr="003409CF" w:rsidRDefault="00907DFE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CC23AB" w:rsidRPr="003409CF" w:rsidRDefault="004A1EFA" w:rsidP="004A1EFA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And He</w:t>
      </w:r>
      <w:r w:rsidR="00CC23AB" w:rsidRPr="003409C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said, "For I will be with you, and this is the sign for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you that it was I Who sent you: w</w:t>
      </w:r>
      <w:r w:rsidR="00CC23AB" w:rsidRPr="003409C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hen you take the people out of Egypt, you will worship God on this mountain."</w:t>
      </w:r>
      <w:r w:rsidR="00CC23AB" w:rsidRPr="003409CF">
        <w:rPr>
          <w:rFonts w:asciiTheme="minorBidi" w:hAnsiTheme="minorBidi"/>
          <w:sz w:val="24"/>
          <w:szCs w:val="24"/>
        </w:rPr>
        <w:t xml:space="preserve"> (</w:t>
      </w:r>
      <w:r w:rsidR="00CC23AB" w:rsidRPr="003409CF">
        <w:rPr>
          <w:rFonts w:asciiTheme="minorBidi" w:hAnsiTheme="minorBidi"/>
          <w:i/>
          <w:iCs/>
          <w:sz w:val="24"/>
          <w:szCs w:val="24"/>
        </w:rPr>
        <w:t>Shemot</w:t>
      </w:r>
      <w:r w:rsidR="00CC23AB" w:rsidRPr="003409CF">
        <w:rPr>
          <w:rFonts w:asciiTheme="minorBidi" w:hAnsiTheme="minorBidi"/>
          <w:sz w:val="24"/>
          <w:szCs w:val="24"/>
        </w:rPr>
        <w:t xml:space="preserve"> 3:12)</w:t>
      </w:r>
    </w:p>
    <w:p w:rsidR="00907DFE" w:rsidRPr="003409CF" w:rsidRDefault="00907DFE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416FE" w:rsidRPr="003409CF" w:rsidRDefault="004A1EFA" w:rsidP="00200BD1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Moshe becomes </w:t>
      </w:r>
      <w:r w:rsidR="002416FE" w:rsidRPr="003409CF">
        <w:rPr>
          <w:rFonts w:asciiTheme="minorBidi" w:hAnsiTheme="minorBidi"/>
          <w:sz w:val="24"/>
          <w:szCs w:val="24"/>
        </w:rPr>
        <w:t xml:space="preserve">God's agent in saving the people, but </w:t>
      </w:r>
      <w:r>
        <w:rPr>
          <w:rFonts w:asciiTheme="minorBidi" w:hAnsiTheme="minorBidi"/>
          <w:sz w:val="24"/>
          <w:szCs w:val="24"/>
        </w:rPr>
        <w:t>he also emerges</w:t>
      </w:r>
      <w:r w:rsidR="002416FE" w:rsidRPr="003409CF">
        <w:rPr>
          <w:rFonts w:asciiTheme="minorBidi" w:hAnsiTheme="minorBidi"/>
          <w:sz w:val="24"/>
          <w:szCs w:val="24"/>
        </w:rPr>
        <w:t xml:space="preserve"> as "Rabbeinu</w:t>
      </w:r>
      <w:r>
        <w:rPr>
          <w:rFonts w:asciiTheme="minorBidi" w:hAnsiTheme="minorBidi"/>
          <w:sz w:val="24"/>
          <w:szCs w:val="24"/>
        </w:rPr>
        <w:t xml:space="preserve">," our master and teacher. The fact that he receives the Torah on behalf of the </w:t>
      </w:r>
      <w:r w:rsidR="00130CED">
        <w:rPr>
          <w:rFonts w:asciiTheme="minorBidi" w:hAnsiTheme="minorBidi"/>
          <w:sz w:val="24"/>
          <w:szCs w:val="24"/>
        </w:rPr>
        <w:t>people</w:t>
      </w:r>
      <w:r>
        <w:rPr>
          <w:rFonts w:asciiTheme="minorBidi" w:hAnsiTheme="minorBidi"/>
          <w:sz w:val="24"/>
          <w:szCs w:val="24"/>
        </w:rPr>
        <w:t xml:space="preserve"> outside of Israel may indicate that a full Torah lifestyle may be lived in the Diaspora. In fact, Moshe himself never enters the Land, though it is his most fervent wish. So we </w:t>
      </w:r>
      <w:r w:rsidR="00130CED">
        <w:rPr>
          <w:rFonts w:asciiTheme="minorBidi" w:hAnsiTheme="minorBidi"/>
          <w:sz w:val="24"/>
          <w:szCs w:val="24"/>
        </w:rPr>
        <w:t>might</w:t>
      </w:r>
      <w:r>
        <w:rPr>
          <w:rFonts w:asciiTheme="minorBidi" w:hAnsiTheme="minorBidi"/>
          <w:sz w:val="24"/>
          <w:szCs w:val="24"/>
        </w:rPr>
        <w:t xml:space="preserve"> say the </w:t>
      </w:r>
      <w:r w:rsidR="00200BD1">
        <w:rPr>
          <w:rFonts w:asciiTheme="minorBidi" w:hAnsiTheme="minorBidi"/>
          <w:sz w:val="24"/>
          <w:szCs w:val="24"/>
        </w:rPr>
        <w:t xml:space="preserve">specific </w:t>
      </w:r>
      <w:r w:rsidR="00130CED">
        <w:rPr>
          <w:rFonts w:asciiTheme="minorBidi" w:hAnsiTheme="minorBidi"/>
          <w:sz w:val="24"/>
          <w:szCs w:val="24"/>
        </w:rPr>
        <w:t>territory</w:t>
      </w:r>
      <w:r>
        <w:rPr>
          <w:rFonts w:asciiTheme="minorBidi" w:hAnsiTheme="minorBidi"/>
          <w:sz w:val="24"/>
          <w:szCs w:val="24"/>
        </w:rPr>
        <w:t xml:space="preserve"> promised to our forefathers is</w:t>
      </w:r>
      <w:r w:rsidR="002416FE" w:rsidRPr="003409CF">
        <w:rPr>
          <w:rFonts w:asciiTheme="minorBidi" w:hAnsiTheme="minorBidi"/>
          <w:sz w:val="24"/>
          <w:szCs w:val="24"/>
        </w:rPr>
        <w:t xml:space="preserve"> not essential to the c</w:t>
      </w:r>
      <w:r w:rsidR="00200BD1">
        <w:rPr>
          <w:rFonts w:asciiTheme="minorBidi" w:hAnsiTheme="minorBidi"/>
          <w:sz w:val="24"/>
          <w:szCs w:val="24"/>
        </w:rPr>
        <w:t>haracter or the purpose of our people</w:t>
      </w:r>
      <w:r w:rsidR="002416FE" w:rsidRPr="003409CF">
        <w:rPr>
          <w:rFonts w:asciiTheme="minorBidi" w:hAnsiTheme="minorBidi"/>
          <w:sz w:val="24"/>
          <w:szCs w:val="24"/>
        </w:rPr>
        <w:t>, but</w:t>
      </w:r>
      <w:r w:rsidR="00200BD1">
        <w:rPr>
          <w:rFonts w:asciiTheme="minorBidi" w:hAnsiTheme="minorBidi"/>
          <w:sz w:val="24"/>
          <w:szCs w:val="24"/>
        </w:rPr>
        <w:t xml:space="preserve"> merely serves as the site to build the nation; t</w:t>
      </w:r>
      <w:r w:rsidR="002416FE" w:rsidRPr="003409CF">
        <w:rPr>
          <w:rFonts w:asciiTheme="minorBidi" w:hAnsiTheme="minorBidi"/>
          <w:sz w:val="24"/>
          <w:szCs w:val="24"/>
        </w:rPr>
        <w:t xml:space="preserve">echnically speaking, </w:t>
      </w:r>
      <w:r w:rsidR="00200BD1">
        <w:rPr>
          <w:rFonts w:asciiTheme="minorBidi" w:hAnsiTheme="minorBidi"/>
          <w:sz w:val="24"/>
          <w:szCs w:val="24"/>
        </w:rPr>
        <w:t xml:space="preserve">it </w:t>
      </w:r>
      <w:r w:rsidR="002416FE" w:rsidRPr="003409CF">
        <w:rPr>
          <w:rFonts w:asciiTheme="minorBidi" w:hAnsiTheme="minorBidi"/>
          <w:sz w:val="24"/>
          <w:szCs w:val="24"/>
        </w:rPr>
        <w:t xml:space="preserve">could have been anywhere else in the world. </w:t>
      </w:r>
    </w:p>
    <w:p w:rsidR="00AB25CB" w:rsidRPr="003409CF" w:rsidRDefault="00AB25CB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5525D9" w:rsidRPr="003409CF" w:rsidRDefault="00200BD1" w:rsidP="004F14A5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This approach may be challenged </w:t>
      </w:r>
      <w:r w:rsidR="008E7CCB" w:rsidRPr="003409CF">
        <w:rPr>
          <w:rFonts w:asciiTheme="minorBidi" w:hAnsiTheme="minorBidi"/>
          <w:sz w:val="24"/>
          <w:szCs w:val="24"/>
        </w:rPr>
        <w:t xml:space="preserve">for numerous reasons, </w:t>
      </w:r>
      <w:r>
        <w:rPr>
          <w:rFonts w:asciiTheme="minorBidi" w:hAnsiTheme="minorBidi"/>
          <w:sz w:val="24"/>
          <w:szCs w:val="24"/>
        </w:rPr>
        <w:t>but the fact that the Torah i</w:t>
      </w:r>
      <w:r w:rsidR="008E7CCB" w:rsidRPr="003409CF">
        <w:rPr>
          <w:rFonts w:asciiTheme="minorBidi" w:hAnsiTheme="minorBidi"/>
          <w:sz w:val="24"/>
          <w:szCs w:val="24"/>
        </w:rPr>
        <w:t>s giv</w:t>
      </w:r>
      <w:r>
        <w:rPr>
          <w:rFonts w:asciiTheme="minorBidi" w:hAnsiTheme="minorBidi"/>
          <w:sz w:val="24"/>
          <w:szCs w:val="24"/>
        </w:rPr>
        <w:t>en on Sinai and not in Israel i</w:t>
      </w:r>
      <w:r w:rsidR="008E7CCB" w:rsidRPr="003409CF">
        <w:rPr>
          <w:rFonts w:asciiTheme="minorBidi" w:hAnsiTheme="minorBidi"/>
          <w:sz w:val="24"/>
          <w:szCs w:val="24"/>
        </w:rPr>
        <w:t>s a recurring point of in</w:t>
      </w:r>
      <w:r>
        <w:rPr>
          <w:rFonts w:asciiTheme="minorBidi" w:hAnsiTheme="minorBidi"/>
          <w:sz w:val="24"/>
          <w:szCs w:val="24"/>
        </w:rPr>
        <w:t>terest</w:t>
      </w:r>
      <w:r w:rsidR="008E7CCB" w:rsidRPr="003409CF">
        <w:rPr>
          <w:rFonts w:asciiTheme="minorBidi" w:hAnsiTheme="minorBidi"/>
          <w:sz w:val="24"/>
          <w:szCs w:val="24"/>
        </w:rPr>
        <w:t>. Rav Yosef Carmel notes that there is good reason to interpret the Torah's</w:t>
      </w:r>
      <w:r w:rsidR="005B453C" w:rsidRPr="003409CF">
        <w:rPr>
          <w:rFonts w:asciiTheme="minorBidi" w:hAnsiTheme="minorBidi"/>
          <w:sz w:val="24"/>
          <w:szCs w:val="24"/>
        </w:rPr>
        <w:t xml:space="preserve"> introduct</w:t>
      </w:r>
      <w:r w:rsidR="008E7CCB" w:rsidRPr="003409CF">
        <w:rPr>
          <w:rFonts w:asciiTheme="minorBidi" w:hAnsiTheme="minorBidi"/>
          <w:sz w:val="24"/>
          <w:szCs w:val="24"/>
        </w:rPr>
        <w:t xml:space="preserve">ory remarks in </w:t>
      </w:r>
      <w:r w:rsidR="008E7CCB" w:rsidRPr="00200BD1">
        <w:rPr>
          <w:rFonts w:asciiTheme="minorBidi" w:hAnsiTheme="minorBidi"/>
          <w:i/>
          <w:iCs/>
          <w:sz w:val="24"/>
          <w:szCs w:val="24"/>
        </w:rPr>
        <w:t>Parashat Behar</w:t>
      </w:r>
      <w:r w:rsidR="008E7CCB" w:rsidRPr="003409CF">
        <w:rPr>
          <w:rFonts w:asciiTheme="minorBidi" w:hAnsiTheme="minorBidi"/>
          <w:sz w:val="24"/>
          <w:szCs w:val="24"/>
        </w:rPr>
        <w:t xml:space="preserve"> surrounding</w:t>
      </w:r>
      <w:r w:rsidR="005B453C" w:rsidRPr="003409CF">
        <w:rPr>
          <w:rFonts w:asciiTheme="minorBidi" w:hAnsiTheme="minorBidi"/>
          <w:sz w:val="24"/>
          <w:szCs w:val="24"/>
        </w:rPr>
        <w:t xml:space="preserve">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="005B453C" w:rsidRPr="003409C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as a disproof of such an outlook. Although the Torah is</w:t>
      </w:r>
      <w:r w:rsidR="004F14A5">
        <w:rPr>
          <w:rFonts w:asciiTheme="minorBidi" w:hAnsiTheme="minorBidi"/>
          <w:sz w:val="24"/>
          <w:szCs w:val="24"/>
        </w:rPr>
        <w:t xml:space="preserve"> given on Mount</w:t>
      </w:r>
      <w:r w:rsidR="009D50E6">
        <w:rPr>
          <w:rFonts w:asciiTheme="minorBidi" w:hAnsiTheme="minorBidi"/>
          <w:sz w:val="24"/>
          <w:szCs w:val="24"/>
        </w:rPr>
        <w:t xml:space="preserve"> Sinai,</w:t>
      </w:r>
      <w:r w:rsidR="008E7CCB" w:rsidRPr="003409CF">
        <w:rPr>
          <w:rFonts w:asciiTheme="minorBidi" w:hAnsiTheme="minorBidi"/>
          <w:sz w:val="24"/>
          <w:szCs w:val="24"/>
        </w:rPr>
        <w:t xml:space="preserve"> </w:t>
      </w:r>
      <w:r w:rsidR="004F14A5">
        <w:rPr>
          <w:rFonts w:asciiTheme="minorBidi" w:hAnsiTheme="minorBidi"/>
          <w:sz w:val="24"/>
          <w:szCs w:val="24"/>
        </w:rPr>
        <w:t xml:space="preserve">on foreign soil, emphasizing its relevance in the Diaspora, </w:t>
      </w:r>
      <w:r w:rsidR="005525D9" w:rsidRPr="003409CF">
        <w:rPr>
          <w:rFonts w:asciiTheme="minorBidi" w:hAnsiTheme="minorBidi"/>
          <w:sz w:val="24"/>
          <w:szCs w:val="24"/>
        </w:rPr>
        <w:t>nevertheless, "one must r</w:t>
      </w:r>
      <w:r w:rsidR="00490824">
        <w:rPr>
          <w:rFonts w:asciiTheme="minorBidi" w:hAnsiTheme="minorBidi"/>
          <w:sz w:val="24"/>
          <w:szCs w:val="24"/>
        </w:rPr>
        <w:t xml:space="preserve">emember that the purpose of the </w:t>
      </w:r>
      <w:r w:rsidR="005525D9" w:rsidRPr="003409CF">
        <w:rPr>
          <w:rFonts w:asciiTheme="minorBidi" w:hAnsiTheme="minorBidi"/>
          <w:sz w:val="24"/>
          <w:szCs w:val="24"/>
        </w:rPr>
        <w:t xml:space="preserve">giving of the Torah is </w:t>
      </w:r>
      <w:r w:rsidR="00490824">
        <w:rPr>
          <w:rFonts w:asciiTheme="minorBidi" w:hAnsiTheme="minorBidi"/>
          <w:sz w:val="24"/>
          <w:szCs w:val="24"/>
        </w:rPr>
        <w:t xml:space="preserve">creating </w:t>
      </w:r>
      <w:r w:rsidR="005525D9" w:rsidRPr="003409CF">
        <w:rPr>
          <w:rFonts w:asciiTheme="minorBidi" w:hAnsiTheme="minorBidi"/>
          <w:sz w:val="24"/>
          <w:szCs w:val="24"/>
        </w:rPr>
        <w:t xml:space="preserve">the complete Jewish life of our people in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="005525D9" w:rsidRPr="003409CF">
        <w:rPr>
          <w:rFonts w:asciiTheme="minorBidi" w:hAnsiTheme="minorBidi"/>
          <w:sz w:val="24"/>
          <w:szCs w:val="24"/>
        </w:rPr>
        <w:t>. This complet</w:t>
      </w:r>
      <w:r w:rsidR="00490824">
        <w:rPr>
          <w:rFonts w:asciiTheme="minorBidi" w:hAnsiTheme="minorBidi"/>
          <w:sz w:val="24"/>
          <w:szCs w:val="24"/>
        </w:rPr>
        <w:t xml:space="preserve">e Jewish life includes undoubtedly includes </w:t>
      </w:r>
      <w:r w:rsidR="005525D9" w:rsidRPr="003409CF">
        <w:rPr>
          <w:rFonts w:asciiTheme="minorBidi" w:hAnsiTheme="minorBidi"/>
          <w:sz w:val="24"/>
          <w:szCs w:val="24"/>
        </w:rPr>
        <w:t>the centr</w:t>
      </w:r>
      <w:r w:rsidR="00490824">
        <w:rPr>
          <w:rFonts w:asciiTheme="minorBidi" w:hAnsiTheme="minorBidi"/>
          <w:sz w:val="24"/>
          <w:szCs w:val="24"/>
        </w:rPr>
        <w:t xml:space="preserve">al </w:t>
      </w:r>
      <w:r w:rsidR="00490824" w:rsidRPr="00490824">
        <w:rPr>
          <w:rFonts w:asciiTheme="minorBidi" w:hAnsiTheme="minorBidi"/>
          <w:i/>
          <w:iCs/>
          <w:sz w:val="24"/>
          <w:szCs w:val="24"/>
        </w:rPr>
        <w:t>mitzvot</w:t>
      </w:r>
      <w:r w:rsidR="00F05B46">
        <w:rPr>
          <w:rFonts w:asciiTheme="minorBidi" w:hAnsiTheme="minorBidi"/>
          <w:sz w:val="24"/>
          <w:szCs w:val="24"/>
        </w:rPr>
        <w:t xml:space="preserve"> of</w:t>
      </w:r>
      <w:r w:rsidR="005525D9" w:rsidRPr="003409CF">
        <w:rPr>
          <w:rFonts w:asciiTheme="minorBidi" w:hAnsiTheme="minorBidi"/>
          <w:sz w:val="24"/>
          <w:szCs w:val="24"/>
        </w:rPr>
        <w:t xml:space="preserve"> the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="005525D9" w:rsidRPr="003409CF">
        <w:rPr>
          <w:rFonts w:asciiTheme="minorBidi" w:hAnsiTheme="minorBidi"/>
          <w:sz w:val="24"/>
          <w:szCs w:val="24"/>
        </w:rPr>
        <w:t xml:space="preserve"> year."</w:t>
      </w:r>
    </w:p>
    <w:p w:rsidR="005525D9" w:rsidRPr="003409CF" w:rsidRDefault="005525D9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DA5BF3" w:rsidRPr="003409CF" w:rsidRDefault="005525D9" w:rsidP="000A0B3F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 xml:space="preserve">This perspective </w:t>
      </w:r>
      <w:r w:rsidR="008E6D42" w:rsidRPr="003409CF">
        <w:rPr>
          <w:rFonts w:asciiTheme="minorBidi" w:hAnsiTheme="minorBidi"/>
          <w:sz w:val="24"/>
          <w:szCs w:val="24"/>
        </w:rPr>
        <w:t xml:space="preserve">notes the transient </w:t>
      </w:r>
      <w:r w:rsidR="008E6D42" w:rsidRPr="003409CF">
        <w:rPr>
          <w:rFonts w:asciiTheme="minorBidi" w:hAnsiTheme="minorBidi"/>
          <w:i/>
          <w:iCs/>
          <w:sz w:val="24"/>
          <w:szCs w:val="24"/>
        </w:rPr>
        <w:t xml:space="preserve">kedusha </w:t>
      </w:r>
      <w:r w:rsidR="008E6D42" w:rsidRPr="003409CF">
        <w:rPr>
          <w:rFonts w:asciiTheme="minorBidi" w:hAnsiTheme="minorBidi"/>
          <w:sz w:val="24"/>
          <w:szCs w:val="24"/>
        </w:rPr>
        <w:t xml:space="preserve">of Sinai, </w:t>
      </w:r>
      <w:r w:rsidR="00490824">
        <w:rPr>
          <w:rFonts w:asciiTheme="minorBidi" w:hAnsiTheme="minorBidi"/>
          <w:sz w:val="24"/>
          <w:szCs w:val="24"/>
        </w:rPr>
        <w:t xml:space="preserve">which vanishes when the Jews leave. The Tablets are placed in the Holy Ark, and from there it is transported to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="00DA5BF3" w:rsidRPr="003409CF">
        <w:rPr>
          <w:rFonts w:asciiTheme="minorBidi" w:hAnsiTheme="minorBidi"/>
          <w:sz w:val="24"/>
          <w:szCs w:val="24"/>
        </w:rPr>
        <w:t xml:space="preserve"> and ultimately placed at the center of the </w:t>
      </w:r>
      <w:r w:rsidR="009D50E6">
        <w:rPr>
          <w:rFonts w:asciiTheme="minorBidi" w:hAnsiTheme="minorBidi"/>
          <w:sz w:val="24"/>
          <w:szCs w:val="24"/>
        </w:rPr>
        <w:t>Temple</w:t>
      </w:r>
      <w:r w:rsidR="00DA5BF3" w:rsidRPr="003409CF">
        <w:rPr>
          <w:rFonts w:asciiTheme="minorBidi" w:hAnsiTheme="minorBidi"/>
          <w:sz w:val="24"/>
          <w:szCs w:val="24"/>
        </w:rPr>
        <w:t xml:space="preserve">, an indication that the central point of the nation, not just its home, is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="000A0B3F">
        <w:rPr>
          <w:rFonts w:asciiTheme="minorBidi" w:hAnsiTheme="minorBidi"/>
          <w:i/>
          <w:sz w:val="24"/>
          <w:szCs w:val="24"/>
        </w:rPr>
        <w:t>.</w:t>
      </w:r>
      <w:r w:rsidR="00DA5BF3" w:rsidRPr="003409CF">
        <w:rPr>
          <w:rFonts w:asciiTheme="minorBidi" w:hAnsiTheme="minorBidi"/>
          <w:sz w:val="24"/>
          <w:szCs w:val="24"/>
        </w:rPr>
        <w:t xml:space="preserve"> </w:t>
      </w:r>
      <w:r w:rsidR="000A0B3F">
        <w:rPr>
          <w:rFonts w:asciiTheme="minorBidi" w:hAnsiTheme="minorBidi"/>
          <w:sz w:val="24"/>
          <w:szCs w:val="24"/>
        </w:rPr>
        <w:t>Th</w:t>
      </w:r>
      <w:r w:rsidR="00DA5BF3" w:rsidRPr="003409CF">
        <w:rPr>
          <w:rFonts w:asciiTheme="minorBidi" w:hAnsiTheme="minorBidi"/>
          <w:sz w:val="24"/>
          <w:szCs w:val="24"/>
        </w:rPr>
        <w:t xml:space="preserve">e unique nature of our people is represented by the </w:t>
      </w:r>
      <w:r w:rsidR="00DA5BF3" w:rsidRPr="003409CF">
        <w:rPr>
          <w:rFonts w:asciiTheme="minorBidi" w:hAnsiTheme="minorBidi"/>
          <w:i/>
          <w:iCs/>
          <w:sz w:val="24"/>
          <w:szCs w:val="24"/>
        </w:rPr>
        <w:t>mitzvot</w:t>
      </w:r>
      <w:r w:rsidR="000A0B3F">
        <w:rPr>
          <w:rFonts w:asciiTheme="minorBidi" w:hAnsiTheme="minorBidi"/>
          <w:sz w:val="24"/>
          <w:szCs w:val="24"/>
        </w:rPr>
        <w:t xml:space="preserve"> particular to</w:t>
      </w:r>
      <w:r w:rsidR="00DA5BF3" w:rsidRPr="003409CF">
        <w:rPr>
          <w:rFonts w:asciiTheme="minorBidi" w:hAnsiTheme="minorBidi"/>
          <w:sz w:val="24"/>
          <w:szCs w:val="24"/>
        </w:rPr>
        <w:t xml:space="preserve">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="000A0B3F">
        <w:rPr>
          <w:rFonts w:asciiTheme="minorBidi" w:hAnsiTheme="minorBidi"/>
          <w:sz w:val="24"/>
          <w:szCs w:val="24"/>
        </w:rPr>
        <w:t xml:space="preserve">, as these were the ones Moshe wanted </w:t>
      </w:r>
      <w:r w:rsidR="000A0B3F" w:rsidRPr="003409CF">
        <w:rPr>
          <w:rFonts w:asciiTheme="minorBidi" w:hAnsiTheme="minorBidi"/>
          <w:sz w:val="24"/>
          <w:szCs w:val="24"/>
        </w:rPr>
        <w:t>to enter the land in order to fulfill</w:t>
      </w:r>
      <w:r w:rsidR="000A0B3F">
        <w:rPr>
          <w:rFonts w:asciiTheme="minorBidi" w:hAnsiTheme="minorBidi"/>
          <w:sz w:val="24"/>
          <w:szCs w:val="24"/>
        </w:rPr>
        <w:t xml:space="preserve"> </w:t>
      </w:r>
      <w:r w:rsidR="00DA5BF3" w:rsidRPr="003409CF">
        <w:rPr>
          <w:rFonts w:asciiTheme="minorBidi" w:hAnsiTheme="minorBidi"/>
          <w:sz w:val="24"/>
          <w:szCs w:val="24"/>
        </w:rPr>
        <w:t>(</w:t>
      </w:r>
      <w:r w:rsidR="00DA5BF3" w:rsidRPr="003409CF">
        <w:rPr>
          <w:rFonts w:asciiTheme="minorBidi" w:hAnsiTheme="minorBidi"/>
          <w:i/>
          <w:iCs/>
          <w:sz w:val="24"/>
          <w:szCs w:val="24"/>
        </w:rPr>
        <w:t>Sota</w:t>
      </w:r>
      <w:r w:rsidR="00DA5BF3" w:rsidRPr="003409CF">
        <w:rPr>
          <w:rFonts w:asciiTheme="minorBidi" w:hAnsiTheme="minorBidi"/>
          <w:sz w:val="24"/>
          <w:szCs w:val="24"/>
        </w:rPr>
        <w:t xml:space="preserve"> 11a)</w:t>
      </w:r>
      <w:r w:rsidR="000A0B3F">
        <w:rPr>
          <w:rFonts w:asciiTheme="minorBidi" w:hAnsiTheme="minorBidi"/>
          <w:sz w:val="24"/>
          <w:szCs w:val="24"/>
        </w:rPr>
        <w:t xml:space="preserve">. </w:t>
      </w:r>
      <w:r w:rsidR="000A0B3F">
        <w:rPr>
          <w:rFonts w:asciiTheme="minorBidi" w:hAnsiTheme="minorBidi"/>
          <w:i/>
          <w:iCs/>
          <w:sz w:val="24"/>
          <w:szCs w:val="24"/>
        </w:rPr>
        <w:t>Sh</w:t>
      </w:r>
      <w:r w:rsidR="00F460A8">
        <w:rPr>
          <w:rFonts w:asciiTheme="minorBidi" w:hAnsiTheme="minorBidi"/>
          <w:i/>
          <w:iCs/>
          <w:sz w:val="24"/>
          <w:szCs w:val="24"/>
        </w:rPr>
        <w:t>emitta</w:t>
      </w:r>
      <w:r w:rsidR="000A0B3F">
        <w:rPr>
          <w:rFonts w:asciiTheme="minorBidi" w:hAnsiTheme="minorBidi"/>
          <w:sz w:val="24"/>
          <w:szCs w:val="24"/>
        </w:rPr>
        <w:t xml:space="preserve"> is the pinnacle of these </w:t>
      </w:r>
      <w:r w:rsidR="000A0B3F" w:rsidRPr="000A0B3F">
        <w:rPr>
          <w:rFonts w:asciiTheme="minorBidi" w:hAnsiTheme="minorBidi"/>
          <w:i/>
          <w:iCs/>
          <w:sz w:val="24"/>
          <w:szCs w:val="24"/>
        </w:rPr>
        <w:t>mitzvot</w:t>
      </w:r>
      <w:r w:rsidR="000A0B3F">
        <w:rPr>
          <w:rFonts w:asciiTheme="minorBidi" w:hAnsiTheme="minorBidi"/>
          <w:sz w:val="24"/>
          <w:szCs w:val="24"/>
        </w:rPr>
        <w:t>,</w:t>
      </w:r>
      <w:r w:rsidR="00DA5BF3" w:rsidRPr="003409CF">
        <w:rPr>
          <w:rFonts w:asciiTheme="minorBidi" w:hAnsiTheme="minorBidi"/>
          <w:sz w:val="24"/>
          <w:szCs w:val="24"/>
        </w:rPr>
        <w:t xml:space="preserve"> and therefore, it is not at a</w:t>
      </w:r>
      <w:r w:rsidR="009D50E6">
        <w:rPr>
          <w:rFonts w:asciiTheme="minorBidi" w:hAnsiTheme="minorBidi"/>
          <w:sz w:val="24"/>
          <w:szCs w:val="24"/>
        </w:rPr>
        <w:t>ll strange that it is used for r</w:t>
      </w:r>
      <w:r w:rsidR="00DA5BF3" w:rsidRPr="003409CF">
        <w:rPr>
          <w:rFonts w:asciiTheme="minorBidi" w:hAnsiTheme="minorBidi"/>
          <w:sz w:val="24"/>
          <w:szCs w:val="24"/>
        </w:rPr>
        <w:t>e</w:t>
      </w:r>
      <w:r w:rsidR="000A0B3F">
        <w:rPr>
          <w:rFonts w:asciiTheme="minorBidi" w:hAnsiTheme="minorBidi"/>
          <w:sz w:val="24"/>
          <w:szCs w:val="24"/>
        </w:rPr>
        <w:t>futing</w:t>
      </w:r>
      <w:r w:rsidR="00DA5BF3" w:rsidRPr="003409CF">
        <w:rPr>
          <w:rFonts w:asciiTheme="minorBidi" w:hAnsiTheme="minorBidi"/>
          <w:sz w:val="24"/>
          <w:szCs w:val="24"/>
        </w:rPr>
        <w:t xml:space="preserve"> the </w:t>
      </w:r>
      <w:r w:rsidR="000A0B3F">
        <w:rPr>
          <w:rFonts w:asciiTheme="minorBidi" w:hAnsiTheme="minorBidi"/>
          <w:sz w:val="24"/>
          <w:szCs w:val="24"/>
        </w:rPr>
        <w:t>vision of Diaspora Judaism as being complete</w:t>
      </w:r>
      <w:r w:rsidR="008E6D42" w:rsidRPr="003409CF">
        <w:rPr>
          <w:rFonts w:asciiTheme="minorBidi" w:hAnsiTheme="minorBidi"/>
          <w:sz w:val="24"/>
          <w:szCs w:val="24"/>
        </w:rPr>
        <w:t>.</w:t>
      </w:r>
    </w:p>
    <w:p w:rsidR="00DA5BF3" w:rsidRPr="003409CF" w:rsidRDefault="00DA5BF3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5D2360" w:rsidRPr="003409CF" w:rsidRDefault="005D2360" w:rsidP="003409CF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3409CF">
        <w:rPr>
          <w:rFonts w:asciiTheme="minorBidi" w:hAnsiTheme="minorBidi"/>
          <w:b/>
          <w:bCs/>
          <w:sz w:val="24"/>
          <w:szCs w:val="24"/>
        </w:rPr>
        <w:t>The Present Tense</w:t>
      </w:r>
    </w:p>
    <w:p w:rsidR="005D2360" w:rsidRPr="003409CF" w:rsidRDefault="005D2360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A27700" w:rsidRPr="003409CF" w:rsidRDefault="000A0B3F" w:rsidP="000A0B3F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As</w:t>
      </w:r>
      <w:r w:rsidR="005D2360" w:rsidRPr="003409CF">
        <w:rPr>
          <w:rFonts w:asciiTheme="minorBidi" w:hAnsiTheme="minorBidi"/>
          <w:sz w:val="24"/>
          <w:szCs w:val="24"/>
        </w:rPr>
        <w:t xml:space="preserve">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="005D2360" w:rsidRPr="003409CF">
        <w:rPr>
          <w:rFonts w:asciiTheme="minorBidi" w:hAnsiTheme="minorBidi"/>
          <w:sz w:val="24"/>
          <w:szCs w:val="24"/>
        </w:rPr>
        <w:t xml:space="preserve"> is a necessity</w:t>
      </w:r>
      <w:r w:rsidR="009D4955" w:rsidRPr="003409CF">
        <w:rPr>
          <w:rFonts w:asciiTheme="minorBidi" w:hAnsiTheme="minorBidi"/>
          <w:sz w:val="24"/>
          <w:szCs w:val="24"/>
        </w:rPr>
        <w:t>, the</w:t>
      </w:r>
      <w:r w:rsidR="005D2360" w:rsidRPr="003409CF">
        <w:rPr>
          <w:rFonts w:asciiTheme="minorBidi" w:hAnsiTheme="minorBidi"/>
          <w:sz w:val="24"/>
          <w:szCs w:val="24"/>
        </w:rPr>
        <w:t xml:space="preserve"> Jewish people's rights to the land are already clinched by </w:t>
      </w:r>
      <w:r w:rsidR="001770F1" w:rsidRPr="003409CF">
        <w:rPr>
          <w:rFonts w:asciiTheme="minorBidi" w:hAnsiTheme="minorBidi"/>
          <w:sz w:val="24"/>
          <w:szCs w:val="24"/>
        </w:rPr>
        <w:t xml:space="preserve">the relationship with the </w:t>
      </w:r>
      <w:r w:rsidR="009D4955" w:rsidRPr="009D4955">
        <w:rPr>
          <w:rFonts w:asciiTheme="minorBidi" w:hAnsiTheme="minorBidi"/>
          <w:i/>
          <w:sz w:val="24"/>
          <w:szCs w:val="24"/>
        </w:rPr>
        <w:t>Avot</w:t>
      </w:r>
      <w:r>
        <w:rPr>
          <w:rFonts w:asciiTheme="minorBidi" w:hAnsiTheme="minorBidi"/>
          <w:sz w:val="24"/>
          <w:szCs w:val="24"/>
        </w:rPr>
        <w:t xml:space="preserve">. However, within the </w:t>
      </w:r>
      <w:r w:rsidR="001770F1" w:rsidRPr="003409CF">
        <w:rPr>
          <w:rFonts w:asciiTheme="minorBidi" w:hAnsiTheme="minorBidi"/>
          <w:sz w:val="24"/>
          <w:szCs w:val="24"/>
        </w:rPr>
        <w:t xml:space="preserve">presentation of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="001770F1" w:rsidRPr="003409CF">
        <w:rPr>
          <w:rFonts w:asciiTheme="minorBidi" w:hAnsiTheme="minorBidi"/>
          <w:sz w:val="24"/>
          <w:szCs w:val="24"/>
        </w:rPr>
        <w:t>, a different picture emerge</w:t>
      </w:r>
      <w:r w:rsidR="009D4955">
        <w:rPr>
          <w:rFonts w:asciiTheme="minorBidi" w:hAnsiTheme="minorBidi"/>
          <w:sz w:val="24"/>
          <w:szCs w:val="24"/>
        </w:rPr>
        <w:t>s</w:t>
      </w:r>
      <w:r w:rsidR="001770F1" w:rsidRPr="003409CF">
        <w:rPr>
          <w:rFonts w:asciiTheme="minorBidi" w:hAnsiTheme="minorBidi"/>
          <w:sz w:val="24"/>
          <w:szCs w:val="24"/>
        </w:rPr>
        <w:t xml:space="preserve">. </w:t>
      </w:r>
      <w:r w:rsidR="00A27700" w:rsidRPr="003409CF">
        <w:rPr>
          <w:rFonts w:asciiTheme="minorBidi" w:hAnsiTheme="minorBidi"/>
          <w:sz w:val="24"/>
          <w:szCs w:val="24"/>
        </w:rPr>
        <w:t xml:space="preserve">The Torah </w:t>
      </w:r>
      <w:r w:rsidR="00E90727" w:rsidRPr="003409CF">
        <w:rPr>
          <w:rFonts w:asciiTheme="minorBidi" w:hAnsiTheme="minorBidi"/>
          <w:sz w:val="24"/>
          <w:szCs w:val="24"/>
        </w:rPr>
        <w:t xml:space="preserve">uses very </w:t>
      </w:r>
      <w:r w:rsidR="00E90727" w:rsidRPr="003409CF">
        <w:rPr>
          <w:rFonts w:asciiTheme="minorBidi" w:hAnsiTheme="minorBidi"/>
          <w:sz w:val="24"/>
          <w:szCs w:val="24"/>
        </w:rPr>
        <w:lastRenderedPageBreak/>
        <w:t xml:space="preserve">interesting terminology in its </w:t>
      </w:r>
      <w:r w:rsidR="00A27700" w:rsidRPr="003409CF">
        <w:rPr>
          <w:rFonts w:asciiTheme="minorBidi" w:hAnsiTheme="minorBidi"/>
          <w:sz w:val="24"/>
          <w:szCs w:val="24"/>
        </w:rPr>
        <w:t>refer</w:t>
      </w:r>
      <w:r w:rsidR="00E90727" w:rsidRPr="003409CF">
        <w:rPr>
          <w:rFonts w:asciiTheme="minorBidi" w:hAnsiTheme="minorBidi"/>
          <w:sz w:val="24"/>
          <w:szCs w:val="24"/>
        </w:rPr>
        <w:t>ence</w:t>
      </w:r>
      <w:r w:rsidR="00A27700" w:rsidRPr="003409CF">
        <w:rPr>
          <w:rFonts w:asciiTheme="minorBidi" w:hAnsiTheme="minorBidi"/>
          <w:sz w:val="24"/>
          <w:szCs w:val="24"/>
        </w:rPr>
        <w:t xml:space="preserve"> to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="00E90727" w:rsidRPr="003409CF">
        <w:rPr>
          <w:rFonts w:asciiTheme="minorBidi" w:hAnsiTheme="minorBidi"/>
          <w:sz w:val="24"/>
          <w:szCs w:val="24"/>
        </w:rPr>
        <w:t xml:space="preserve"> in the context of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>
        <w:rPr>
          <w:rFonts w:asciiTheme="minorBidi" w:hAnsiTheme="minorBidi"/>
          <w:sz w:val="24"/>
          <w:szCs w:val="24"/>
        </w:rPr>
        <w:t>, referring to</w:t>
      </w:r>
      <w:r w:rsidR="00E90727" w:rsidRPr="003409CF">
        <w:rPr>
          <w:rFonts w:asciiTheme="minorBidi" w:hAnsiTheme="minorBidi"/>
          <w:sz w:val="24"/>
          <w:szCs w:val="24"/>
        </w:rPr>
        <w:t xml:space="preserve"> it</w:t>
      </w:r>
      <w:r w:rsidR="00A27700" w:rsidRPr="003409CF">
        <w:rPr>
          <w:rFonts w:asciiTheme="minorBidi" w:hAnsiTheme="minorBidi"/>
          <w:sz w:val="24"/>
          <w:szCs w:val="24"/>
        </w:rPr>
        <w:t xml:space="preserve"> </w:t>
      </w:r>
      <w:r w:rsidR="00316439" w:rsidRPr="003409CF">
        <w:rPr>
          <w:rFonts w:asciiTheme="minorBidi" w:hAnsiTheme="minorBidi"/>
          <w:sz w:val="24"/>
          <w:szCs w:val="24"/>
        </w:rPr>
        <w:t>in the present tense</w:t>
      </w:r>
      <w:r>
        <w:rPr>
          <w:rFonts w:asciiTheme="minorBidi" w:hAnsiTheme="minorBidi"/>
          <w:sz w:val="24"/>
          <w:szCs w:val="24"/>
        </w:rPr>
        <w:t>:</w:t>
      </w:r>
    </w:p>
    <w:p w:rsidR="00060634" w:rsidRPr="003409CF" w:rsidRDefault="00060634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060634" w:rsidRPr="003409CF" w:rsidRDefault="009D50E6" w:rsidP="003409CF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C5198E">
        <w:rPr>
          <w:rFonts w:ascii="Arial" w:hAnsi="Arial"/>
          <w:sz w:val="24"/>
          <w:szCs w:val="24"/>
        </w:rPr>
        <w:t xml:space="preserve">When you come to the land </w:t>
      </w:r>
      <w:r>
        <w:rPr>
          <w:rFonts w:ascii="Arial" w:hAnsi="Arial"/>
          <w:sz w:val="24"/>
          <w:szCs w:val="24"/>
        </w:rPr>
        <w:t>which I am giving</w:t>
      </w:r>
      <w:r w:rsidRPr="00C5198E">
        <w:rPr>
          <w:rFonts w:ascii="Arial" w:hAnsi="Arial"/>
          <w:sz w:val="24"/>
          <w:szCs w:val="24"/>
        </w:rPr>
        <w:t xml:space="preserve"> </w:t>
      </w:r>
      <w:r w:rsidR="000A0B3F">
        <w:rPr>
          <w:rFonts w:ascii="Arial" w:hAnsi="Arial"/>
          <w:sz w:val="24"/>
          <w:szCs w:val="24"/>
        </w:rPr>
        <w:t>(</w:t>
      </w:r>
      <w:r w:rsidR="000A0B3F" w:rsidRPr="000A0B3F">
        <w:rPr>
          <w:rFonts w:ascii="Arial" w:hAnsi="Arial"/>
          <w:i/>
          <w:iCs/>
          <w:sz w:val="24"/>
          <w:szCs w:val="24"/>
        </w:rPr>
        <w:t>noten</w:t>
      </w:r>
      <w:r w:rsidR="000A0B3F">
        <w:rPr>
          <w:rFonts w:ascii="Arial" w:hAnsi="Arial"/>
          <w:sz w:val="24"/>
          <w:szCs w:val="24"/>
        </w:rPr>
        <w:t>) you, the land shall rest a Sabbath to God</w:t>
      </w:r>
      <w:r w:rsidRPr="00C5198E">
        <w:rPr>
          <w:rFonts w:ascii="Arial" w:hAnsi="Arial"/>
          <w:sz w:val="24"/>
          <w:szCs w:val="24"/>
        </w:rPr>
        <w:t xml:space="preserve">. </w:t>
      </w:r>
      <w:r w:rsidR="00060634" w:rsidRPr="003409CF">
        <w:rPr>
          <w:rFonts w:asciiTheme="minorBidi" w:hAnsiTheme="minorBidi"/>
          <w:sz w:val="24"/>
          <w:szCs w:val="24"/>
        </w:rPr>
        <w:t>(</w:t>
      </w:r>
      <w:r w:rsidR="00060634" w:rsidRPr="003409CF">
        <w:rPr>
          <w:rFonts w:asciiTheme="minorBidi" w:hAnsiTheme="minorBidi"/>
          <w:i/>
          <w:iCs/>
          <w:sz w:val="24"/>
          <w:szCs w:val="24"/>
        </w:rPr>
        <w:t>Vayikra</w:t>
      </w:r>
      <w:r w:rsidR="00060634" w:rsidRPr="003409CF">
        <w:rPr>
          <w:rFonts w:asciiTheme="minorBidi" w:hAnsiTheme="minorBidi"/>
          <w:sz w:val="24"/>
          <w:szCs w:val="24"/>
        </w:rPr>
        <w:t xml:space="preserve"> 25:2)</w:t>
      </w:r>
    </w:p>
    <w:p w:rsidR="00A27700" w:rsidRPr="003409CF" w:rsidRDefault="00A27700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060634" w:rsidRPr="003409CF" w:rsidRDefault="003C0F67" w:rsidP="000A0B3F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This contrasts with other </w:t>
      </w:r>
      <w:r w:rsidR="00130CED">
        <w:rPr>
          <w:rFonts w:asciiTheme="minorBidi" w:hAnsiTheme="minorBidi"/>
          <w:sz w:val="24"/>
          <w:szCs w:val="24"/>
        </w:rPr>
        <w:t>instances</w:t>
      </w:r>
      <w:r>
        <w:rPr>
          <w:rFonts w:asciiTheme="minorBidi" w:hAnsiTheme="minorBidi"/>
          <w:sz w:val="24"/>
          <w:szCs w:val="24"/>
        </w:rPr>
        <w:t xml:space="preserve"> in which the Land of Israel is described as “the land which I have given,” as far back as </w:t>
      </w:r>
      <w:r w:rsidRPr="003C0F67">
        <w:rPr>
          <w:rFonts w:asciiTheme="minorBidi" w:hAnsiTheme="minorBidi"/>
          <w:i/>
          <w:iCs/>
          <w:sz w:val="24"/>
          <w:szCs w:val="24"/>
        </w:rPr>
        <w:t>Bereishit</w:t>
      </w:r>
      <w:r>
        <w:rPr>
          <w:rFonts w:asciiTheme="minorBidi" w:hAnsiTheme="minorBidi"/>
          <w:sz w:val="24"/>
          <w:szCs w:val="24"/>
        </w:rPr>
        <w:t xml:space="preserve"> 35:12.</w:t>
      </w:r>
    </w:p>
    <w:p w:rsidR="008E6D42" w:rsidRPr="003409CF" w:rsidRDefault="008E6D42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4418BC" w:rsidRPr="003409CF" w:rsidRDefault="00CE648D" w:rsidP="00F460A8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>The</w:t>
      </w:r>
      <w:r w:rsidR="00A27700" w:rsidRPr="003409CF">
        <w:rPr>
          <w:rFonts w:asciiTheme="minorBidi" w:hAnsiTheme="minorBidi"/>
          <w:sz w:val="24"/>
          <w:szCs w:val="24"/>
        </w:rPr>
        <w:t xml:space="preserve"> </w:t>
      </w:r>
      <w:r w:rsidR="00130CED">
        <w:rPr>
          <w:rFonts w:asciiTheme="minorBidi" w:hAnsiTheme="minorBidi"/>
          <w:sz w:val="24"/>
          <w:szCs w:val="24"/>
        </w:rPr>
        <w:t>Or Ha-chayim</w:t>
      </w:r>
      <w:r w:rsidRPr="003409CF">
        <w:rPr>
          <w:rFonts w:asciiTheme="minorBidi" w:hAnsiTheme="minorBidi"/>
          <w:sz w:val="24"/>
          <w:szCs w:val="24"/>
        </w:rPr>
        <w:t xml:space="preserve"> </w:t>
      </w:r>
      <w:r w:rsidR="004418BC" w:rsidRPr="003409CF">
        <w:rPr>
          <w:rFonts w:asciiTheme="minorBidi" w:hAnsiTheme="minorBidi"/>
          <w:sz w:val="24"/>
          <w:szCs w:val="24"/>
        </w:rPr>
        <w:t>in his</w:t>
      </w:r>
      <w:r w:rsidRPr="003409CF">
        <w:rPr>
          <w:rFonts w:asciiTheme="minorBidi" w:hAnsiTheme="minorBidi"/>
          <w:sz w:val="24"/>
          <w:szCs w:val="24"/>
        </w:rPr>
        <w:t xml:space="preserve"> comments </w:t>
      </w:r>
      <w:r w:rsidR="004418BC" w:rsidRPr="003409CF">
        <w:rPr>
          <w:rFonts w:asciiTheme="minorBidi" w:hAnsiTheme="minorBidi"/>
          <w:sz w:val="24"/>
          <w:szCs w:val="24"/>
        </w:rPr>
        <w:t xml:space="preserve">to these verses derives a powerful lesson from </w:t>
      </w:r>
      <w:r w:rsidR="003C0F67">
        <w:rPr>
          <w:rFonts w:asciiTheme="minorBidi" w:hAnsiTheme="minorBidi"/>
          <w:sz w:val="24"/>
          <w:szCs w:val="24"/>
        </w:rPr>
        <w:t>the present-</w:t>
      </w:r>
      <w:r w:rsidR="004418BC" w:rsidRPr="003409CF">
        <w:rPr>
          <w:rFonts w:asciiTheme="minorBidi" w:hAnsiTheme="minorBidi"/>
          <w:sz w:val="24"/>
          <w:szCs w:val="24"/>
        </w:rPr>
        <w:t xml:space="preserve">tense formulation of </w:t>
      </w:r>
      <w:r w:rsidR="008607EF" w:rsidRPr="003409CF">
        <w:rPr>
          <w:rFonts w:asciiTheme="minorBidi" w:hAnsiTheme="minorBidi"/>
          <w:sz w:val="24"/>
          <w:szCs w:val="24"/>
        </w:rPr>
        <w:t>"</w:t>
      </w:r>
      <w:r w:rsidR="009D50E6" w:rsidRPr="003C0F67">
        <w:rPr>
          <w:rFonts w:asciiTheme="minorBidi" w:hAnsiTheme="minorBidi"/>
          <w:sz w:val="24"/>
          <w:szCs w:val="24"/>
        </w:rPr>
        <w:t>which I am giving</w:t>
      </w:r>
      <w:r w:rsidR="004418BC" w:rsidRPr="003C0F67">
        <w:rPr>
          <w:rFonts w:asciiTheme="minorBidi" w:hAnsiTheme="minorBidi"/>
          <w:sz w:val="24"/>
          <w:szCs w:val="24"/>
        </w:rPr>
        <w:t>.</w:t>
      </w:r>
      <w:r w:rsidR="003C0F67">
        <w:rPr>
          <w:rFonts w:asciiTheme="minorBidi" w:hAnsiTheme="minorBidi"/>
          <w:sz w:val="24"/>
          <w:szCs w:val="24"/>
        </w:rPr>
        <w:t>”</w:t>
      </w:r>
      <w:r w:rsidR="004418BC" w:rsidRPr="003C0F67">
        <w:rPr>
          <w:rFonts w:asciiTheme="minorBidi" w:hAnsiTheme="minorBidi"/>
          <w:sz w:val="24"/>
          <w:szCs w:val="24"/>
        </w:rPr>
        <w:t xml:space="preserve"> </w:t>
      </w:r>
      <w:r w:rsidR="004418BC" w:rsidRPr="003409CF">
        <w:rPr>
          <w:rFonts w:asciiTheme="minorBidi" w:hAnsiTheme="minorBidi"/>
          <w:sz w:val="24"/>
          <w:szCs w:val="24"/>
        </w:rPr>
        <w:t>He states:</w:t>
      </w:r>
    </w:p>
    <w:p w:rsidR="00683C11" w:rsidRPr="003409CF" w:rsidRDefault="00683C11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683C11" w:rsidRPr="003409CF" w:rsidRDefault="00683C11" w:rsidP="003C0F67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 xml:space="preserve">We need to know why the </w:t>
      </w:r>
      <w:r w:rsidR="005A49D1" w:rsidRPr="003409CF">
        <w:rPr>
          <w:rFonts w:asciiTheme="minorBidi" w:hAnsiTheme="minorBidi"/>
          <w:sz w:val="24"/>
          <w:szCs w:val="24"/>
        </w:rPr>
        <w:t>Tor</w:t>
      </w:r>
      <w:r w:rsidR="003C0F67">
        <w:rPr>
          <w:rFonts w:asciiTheme="minorBidi" w:hAnsiTheme="minorBidi"/>
          <w:sz w:val="24"/>
          <w:szCs w:val="24"/>
        </w:rPr>
        <w:t xml:space="preserve">ah finds </w:t>
      </w:r>
      <w:r w:rsidRPr="003409CF">
        <w:rPr>
          <w:rFonts w:asciiTheme="minorBidi" w:hAnsiTheme="minorBidi"/>
          <w:sz w:val="24"/>
          <w:szCs w:val="24"/>
        </w:rPr>
        <w:t>it necessary to mention that… specifically this legislation was revealed at Mount Sinai…</w:t>
      </w:r>
    </w:p>
    <w:p w:rsidR="00683C11" w:rsidRPr="003409CF" w:rsidRDefault="00683C11" w:rsidP="003C0F67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>Perhaps the fact that here God describes His gift to</w:t>
      </w:r>
      <w:r w:rsidR="005A49D1" w:rsidRPr="003409CF">
        <w:rPr>
          <w:rFonts w:asciiTheme="minorBidi" w:hAnsiTheme="minorBidi"/>
          <w:sz w:val="24"/>
          <w:szCs w:val="24"/>
        </w:rPr>
        <w:t xml:space="preserve"> </w:t>
      </w:r>
      <w:r w:rsidRPr="003409CF">
        <w:rPr>
          <w:rFonts w:asciiTheme="minorBidi" w:hAnsiTheme="minorBidi"/>
          <w:sz w:val="24"/>
          <w:szCs w:val="24"/>
        </w:rPr>
        <w:t>th</w:t>
      </w:r>
      <w:r w:rsidR="005A49D1" w:rsidRPr="003409CF">
        <w:rPr>
          <w:rFonts w:asciiTheme="minorBidi" w:hAnsiTheme="minorBidi"/>
          <w:sz w:val="24"/>
          <w:szCs w:val="24"/>
        </w:rPr>
        <w:t>e</w:t>
      </w:r>
      <w:r w:rsidRPr="003409CF">
        <w:rPr>
          <w:rFonts w:asciiTheme="minorBidi" w:hAnsiTheme="minorBidi"/>
          <w:sz w:val="24"/>
          <w:szCs w:val="24"/>
        </w:rPr>
        <w:t xml:space="preserve"> Jewish people of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="003C0F67">
        <w:rPr>
          <w:rFonts w:asciiTheme="minorBidi" w:hAnsiTheme="minorBidi"/>
          <w:sz w:val="24"/>
          <w:szCs w:val="24"/>
        </w:rPr>
        <w:t xml:space="preserve"> is a reason for</w:t>
      </w:r>
      <w:r w:rsidRPr="003409CF">
        <w:rPr>
          <w:rFonts w:asciiTheme="minorBidi" w:hAnsiTheme="minorBidi"/>
          <w:sz w:val="24"/>
          <w:szCs w:val="24"/>
        </w:rPr>
        <w:t xml:space="preserve"> Him to remind the people that the gift of the land </w:t>
      </w:r>
      <w:r w:rsidR="003C0F67">
        <w:rPr>
          <w:rFonts w:asciiTheme="minorBidi" w:hAnsiTheme="minorBidi"/>
          <w:sz w:val="24"/>
          <w:szCs w:val="24"/>
        </w:rPr>
        <w:t xml:space="preserve">is conditional on the </w:t>
      </w:r>
      <w:r w:rsidR="00130CED">
        <w:rPr>
          <w:rFonts w:asciiTheme="minorBidi" w:hAnsiTheme="minorBidi"/>
          <w:sz w:val="24"/>
          <w:szCs w:val="24"/>
        </w:rPr>
        <w:t>observation</w:t>
      </w:r>
      <w:r w:rsidR="003C0F67">
        <w:rPr>
          <w:rFonts w:asciiTheme="minorBidi" w:hAnsiTheme="minorBidi"/>
          <w:sz w:val="24"/>
          <w:szCs w:val="24"/>
        </w:rPr>
        <w:t xml:space="preserve"> of the </w:t>
      </w:r>
      <w:r w:rsidR="003C0F67" w:rsidRPr="003C0F67">
        <w:rPr>
          <w:rFonts w:asciiTheme="minorBidi" w:hAnsiTheme="minorBidi"/>
          <w:i/>
          <w:iCs/>
          <w:sz w:val="24"/>
          <w:szCs w:val="24"/>
        </w:rPr>
        <w:t>mitzvot</w:t>
      </w:r>
      <w:r w:rsidR="003C0F67">
        <w:rPr>
          <w:rFonts w:asciiTheme="minorBidi" w:hAnsiTheme="minorBidi"/>
          <w:sz w:val="24"/>
          <w:szCs w:val="24"/>
        </w:rPr>
        <w:t xml:space="preserve">, as they accepted when </w:t>
      </w:r>
      <w:r w:rsidRPr="003409CF">
        <w:rPr>
          <w:rFonts w:asciiTheme="minorBidi" w:hAnsiTheme="minorBidi"/>
          <w:sz w:val="24"/>
          <w:szCs w:val="24"/>
        </w:rPr>
        <w:t xml:space="preserve">they stood at Mount Sinai and received the Ten Commandments. The </w:t>
      </w:r>
      <w:r w:rsidRPr="003C0F67">
        <w:rPr>
          <w:rFonts w:asciiTheme="minorBidi" w:hAnsiTheme="minorBidi"/>
          <w:sz w:val="24"/>
          <w:szCs w:val="24"/>
        </w:rPr>
        <w:t>p</w:t>
      </w:r>
      <w:r w:rsidR="005A49D1" w:rsidRPr="003C0F67">
        <w:rPr>
          <w:rFonts w:asciiTheme="minorBidi" w:hAnsiTheme="minorBidi"/>
          <w:sz w:val="24"/>
          <w:szCs w:val="24"/>
        </w:rPr>
        <w:t>r</w:t>
      </w:r>
      <w:r w:rsidRPr="003C0F67">
        <w:rPr>
          <w:rFonts w:asciiTheme="minorBidi" w:hAnsiTheme="minorBidi"/>
          <w:sz w:val="24"/>
          <w:szCs w:val="24"/>
        </w:rPr>
        <w:t>esen</w:t>
      </w:r>
      <w:r w:rsidR="003C0F67" w:rsidRPr="003C0F67">
        <w:rPr>
          <w:rFonts w:asciiTheme="minorBidi" w:hAnsiTheme="minorBidi"/>
          <w:sz w:val="24"/>
          <w:szCs w:val="24"/>
        </w:rPr>
        <w:t>t tense “</w:t>
      </w:r>
      <w:r w:rsidR="009D50E6" w:rsidRPr="003C0F67">
        <w:rPr>
          <w:rFonts w:asciiTheme="minorBidi" w:hAnsiTheme="minorBidi"/>
          <w:sz w:val="24"/>
          <w:szCs w:val="24"/>
        </w:rPr>
        <w:t>which I am giving</w:t>
      </w:r>
      <w:r w:rsidR="003C0F67" w:rsidRPr="003C0F67">
        <w:rPr>
          <w:rFonts w:asciiTheme="minorBidi" w:hAnsiTheme="minorBidi"/>
          <w:sz w:val="24"/>
          <w:szCs w:val="24"/>
        </w:rPr>
        <w:t xml:space="preserve">” </w:t>
      </w:r>
      <w:r w:rsidRPr="003C0F67">
        <w:rPr>
          <w:rFonts w:asciiTheme="minorBidi" w:hAnsiTheme="minorBidi"/>
          <w:sz w:val="24"/>
          <w:szCs w:val="24"/>
        </w:rPr>
        <w:t xml:space="preserve">ties the gift to Mount Sinai where the </w:t>
      </w:r>
      <w:r w:rsidR="005A49D1" w:rsidRPr="003C0F67">
        <w:rPr>
          <w:rFonts w:asciiTheme="minorBidi" w:hAnsiTheme="minorBidi"/>
          <w:sz w:val="24"/>
          <w:szCs w:val="24"/>
        </w:rPr>
        <w:t>Isr</w:t>
      </w:r>
      <w:r w:rsidR="005A49D1" w:rsidRPr="003409CF">
        <w:rPr>
          <w:rFonts w:asciiTheme="minorBidi" w:hAnsiTheme="minorBidi"/>
          <w:sz w:val="24"/>
          <w:szCs w:val="24"/>
        </w:rPr>
        <w:t>aelites</w:t>
      </w:r>
      <w:r w:rsidRPr="003409CF">
        <w:rPr>
          <w:rFonts w:asciiTheme="minorBidi" w:hAnsiTheme="minorBidi"/>
          <w:sz w:val="24"/>
          <w:szCs w:val="24"/>
        </w:rPr>
        <w:t xml:space="preserve"> undertook their oath to keep the Torah. </w:t>
      </w:r>
    </w:p>
    <w:p w:rsidR="00683C11" w:rsidRPr="003409CF" w:rsidRDefault="00683C11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303406" w:rsidRPr="003409CF" w:rsidRDefault="00303406" w:rsidP="00F9176A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>Th</w:t>
      </w:r>
      <w:r w:rsidR="00F9176A">
        <w:rPr>
          <w:rFonts w:asciiTheme="minorBidi" w:hAnsiTheme="minorBidi"/>
          <w:sz w:val="24"/>
          <w:szCs w:val="24"/>
        </w:rPr>
        <w:t xml:space="preserve">us,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="00F9176A">
        <w:rPr>
          <w:rFonts w:asciiTheme="minorBidi" w:hAnsiTheme="minorBidi"/>
          <w:sz w:val="24"/>
          <w:szCs w:val="24"/>
        </w:rPr>
        <w:t xml:space="preserve"> makes clear th</w:t>
      </w:r>
      <w:r w:rsidRPr="003409CF">
        <w:rPr>
          <w:rFonts w:asciiTheme="minorBidi" w:hAnsiTheme="minorBidi"/>
          <w:sz w:val="24"/>
          <w:szCs w:val="24"/>
        </w:rPr>
        <w:t xml:space="preserve">at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Pr="003409CF">
        <w:rPr>
          <w:rFonts w:asciiTheme="minorBidi" w:hAnsiTheme="minorBidi"/>
          <w:sz w:val="24"/>
          <w:szCs w:val="24"/>
        </w:rPr>
        <w:t xml:space="preserve"> is a constant </w:t>
      </w:r>
      <w:r w:rsidR="00F9176A">
        <w:rPr>
          <w:rFonts w:asciiTheme="minorBidi" w:hAnsiTheme="minorBidi"/>
          <w:sz w:val="24"/>
          <w:szCs w:val="24"/>
        </w:rPr>
        <w:t xml:space="preserve">but conditional </w:t>
      </w:r>
      <w:r w:rsidRPr="003409CF">
        <w:rPr>
          <w:rFonts w:asciiTheme="minorBidi" w:hAnsiTheme="minorBidi"/>
          <w:sz w:val="24"/>
          <w:szCs w:val="24"/>
        </w:rPr>
        <w:t>gift.</w:t>
      </w:r>
    </w:p>
    <w:p w:rsidR="00303406" w:rsidRPr="003409CF" w:rsidRDefault="00303406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C018A" w:rsidRPr="003409CF" w:rsidRDefault="009C018A" w:rsidP="003409CF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3409CF">
        <w:rPr>
          <w:rFonts w:asciiTheme="minorBidi" w:hAnsiTheme="minorBidi"/>
          <w:b/>
          <w:bCs/>
          <w:sz w:val="24"/>
          <w:szCs w:val="24"/>
        </w:rPr>
        <w:t>The Alshikh</w:t>
      </w:r>
    </w:p>
    <w:p w:rsidR="009C018A" w:rsidRPr="003409CF" w:rsidRDefault="009C018A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B85E44" w:rsidRPr="003409CF" w:rsidRDefault="00F9176A" w:rsidP="00F9176A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Alshikh (ad loc.) vividly expresses similar sentiments</w:t>
      </w:r>
      <w:r w:rsidR="00CE648D" w:rsidRPr="003409CF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As </w:t>
      </w:r>
      <w:r w:rsidRPr="003409CF">
        <w:rPr>
          <w:rFonts w:asciiTheme="minorBidi" w:hAnsiTheme="minorBidi"/>
          <w:sz w:val="24"/>
          <w:szCs w:val="24"/>
        </w:rPr>
        <w:t xml:space="preserve">Rashi </w:t>
      </w:r>
      <w:r>
        <w:rPr>
          <w:rFonts w:asciiTheme="minorBidi" w:hAnsiTheme="minorBidi"/>
          <w:sz w:val="24"/>
          <w:szCs w:val="24"/>
        </w:rPr>
        <w:t>(</w:t>
      </w:r>
      <w:r w:rsidRPr="003409CF">
        <w:rPr>
          <w:rFonts w:asciiTheme="minorBidi" w:hAnsiTheme="minorBidi"/>
          <w:i/>
          <w:iCs/>
          <w:sz w:val="24"/>
          <w:szCs w:val="24"/>
        </w:rPr>
        <w:t>Bereishit</w:t>
      </w:r>
      <w:r w:rsidRPr="003409CF">
        <w:rPr>
          <w:rFonts w:asciiTheme="minorBidi" w:hAnsiTheme="minorBidi"/>
          <w:sz w:val="24"/>
          <w:szCs w:val="24"/>
        </w:rPr>
        <w:t xml:space="preserve"> 1:1)</w:t>
      </w:r>
      <w:r>
        <w:rPr>
          <w:rFonts w:asciiTheme="minorBidi" w:hAnsiTheme="minorBidi"/>
          <w:sz w:val="24"/>
          <w:szCs w:val="24"/>
        </w:rPr>
        <w:t xml:space="preserve"> explains, it is t</w:t>
      </w:r>
      <w:r w:rsidR="00B85E44" w:rsidRPr="003409CF">
        <w:rPr>
          <w:rFonts w:asciiTheme="minorBidi" w:hAnsiTheme="minorBidi"/>
          <w:sz w:val="24"/>
          <w:szCs w:val="24"/>
        </w:rPr>
        <w:t xml:space="preserve">hrough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="00B85E44" w:rsidRPr="003409C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that </w:t>
      </w:r>
      <w:r w:rsidR="00B85E44" w:rsidRPr="003409CF">
        <w:rPr>
          <w:rFonts w:asciiTheme="minorBidi" w:hAnsiTheme="minorBidi"/>
          <w:sz w:val="24"/>
          <w:szCs w:val="24"/>
        </w:rPr>
        <w:t>God exhibits His claim of ownership to the earth, showing the world that He i</w:t>
      </w:r>
      <w:r>
        <w:rPr>
          <w:rFonts w:asciiTheme="minorBidi" w:hAnsiTheme="minorBidi"/>
          <w:sz w:val="24"/>
          <w:szCs w:val="24"/>
        </w:rPr>
        <w:t>s its creator, and therefore He</w:t>
      </w:r>
      <w:r w:rsidR="00B85E44" w:rsidRPr="003409CF">
        <w:rPr>
          <w:rFonts w:asciiTheme="minorBidi" w:hAnsiTheme="minorBidi"/>
          <w:sz w:val="24"/>
          <w:szCs w:val="24"/>
        </w:rPr>
        <w:t xml:space="preserve"> has the right to give the land to</w:t>
      </w:r>
      <w:r>
        <w:rPr>
          <w:rFonts w:asciiTheme="minorBidi" w:hAnsiTheme="minorBidi"/>
          <w:sz w:val="24"/>
          <w:szCs w:val="24"/>
        </w:rPr>
        <w:t xml:space="preserve"> whomever He desires. Thus, in </w:t>
      </w:r>
      <w:r w:rsidRPr="00F9176A">
        <w:rPr>
          <w:rFonts w:asciiTheme="minorBidi" w:hAnsiTheme="minorBidi"/>
          <w:i/>
          <w:iCs/>
          <w:sz w:val="24"/>
          <w:szCs w:val="24"/>
        </w:rPr>
        <w:t>shemitta</w:t>
      </w:r>
      <w:r>
        <w:rPr>
          <w:rFonts w:asciiTheme="minorBidi" w:hAnsiTheme="minorBidi"/>
          <w:sz w:val="24"/>
          <w:szCs w:val="24"/>
        </w:rPr>
        <w:t>, “</w:t>
      </w:r>
      <w:r w:rsidR="00F460A8">
        <w:rPr>
          <w:rFonts w:asciiTheme="minorBidi" w:hAnsiTheme="minorBidi"/>
          <w:sz w:val="24"/>
          <w:szCs w:val="24"/>
        </w:rPr>
        <w:t>a Sabbath to God,”</w:t>
      </w:r>
      <w:r w:rsidR="00B85E44" w:rsidRPr="003409C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</w:t>
      </w:r>
      <w:r w:rsidR="00B85E44" w:rsidRPr="003409CF">
        <w:rPr>
          <w:rFonts w:asciiTheme="minorBidi" w:hAnsiTheme="minorBidi"/>
          <w:sz w:val="24"/>
          <w:szCs w:val="24"/>
        </w:rPr>
        <w:t xml:space="preserve">e </w:t>
      </w:r>
      <w:r>
        <w:rPr>
          <w:rFonts w:asciiTheme="minorBidi" w:hAnsiTheme="minorBidi"/>
          <w:sz w:val="24"/>
          <w:szCs w:val="24"/>
        </w:rPr>
        <w:t xml:space="preserve">“land </w:t>
      </w:r>
      <w:r w:rsidR="00B85E44" w:rsidRPr="003409CF">
        <w:rPr>
          <w:rFonts w:asciiTheme="minorBidi" w:hAnsiTheme="minorBidi"/>
          <w:sz w:val="24"/>
          <w:szCs w:val="24"/>
        </w:rPr>
        <w:t>flowing with milk and honey" will continue to provide even when unworked.</w:t>
      </w:r>
      <w:r w:rsidR="009C018A" w:rsidRPr="003409CF">
        <w:rPr>
          <w:rFonts w:asciiTheme="minorBidi" w:hAnsiTheme="minorBidi"/>
          <w:sz w:val="24"/>
          <w:szCs w:val="24"/>
        </w:rPr>
        <w:t xml:space="preserve"> </w:t>
      </w:r>
    </w:p>
    <w:p w:rsidR="009C018A" w:rsidRPr="003409CF" w:rsidRDefault="009C018A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  <w:rtl/>
        </w:rPr>
      </w:pPr>
    </w:p>
    <w:p w:rsidR="009C018A" w:rsidRPr="003409CF" w:rsidRDefault="00E67A1A" w:rsidP="00026000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 xml:space="preserve">irst, the Alshikh poses a question: </w:t>
      </w:r>
      <w:r w:rsidR="00026000">
        <w:rPr>
          <w:rFonts w:asciiTheme="minorBidi" w:hAnsiTheme="minorBidi"/>
          <w:sz w:val="24"/>
          <w:szCs w:val="24"/>
        </w:rPr>
        <w:t>what does it mean for the land to rest? W</w:t>
      </w:r>
      <w:r w:rsidR="009C018A" w:rsidRPr="003409CF">
        <w:rPr>
          <w:rFonts w:asciiTheme="minorBidi" w:hAnsiTheme="minorBidi"/>
          <w:sz w:val="24"/>
          <w:szCs w:val="24"/>
        </w:rPr>
        <w:t>hat signific</w:t>
      </w:r>
      <w:r w:rsidR="00026000">
        <w:rPr>
          <w:rFonts w:asciiTheme="minorBidi" w:hAnsiTheme="minorBidi"/>
          <w:sz w:val="24"/>
          <w:szCs w:val="24"/>
        </w:rPr>
        <w:t>ance does a year of rest have for dirt</w:t>
      </w:r>
      <w:r w:rsidR="009C018A" w:rsidRPr="003409CF">
        <w:rPr>
          <w:rFonts w:asciiTheme="minorBidi" w:hAnsiTheme="minorBidi"/>
          <w:sz w:val="24"/>
          <w:szCs w:val="24"/>
        </w:rPr>
        <w:t xml:space="preserve">? Even if man were to rest from his work in the field, </w:t>
      </w:r>
      <w:r w:rsidR="00026000">
        <w:rPr>
          <w:rFonts w:asciiTheme="minorBidi" w:hAnsiTheme="minorBidi"/>
          <w:sz w:val="24"/>
          <w:szCs w:val="24"/>
        </w:rPr>
        <w:t xml:space="preserve">man would rest, not the land. Why then </w:t>
      </w:r>
      <w:r w:rsidR="009C018A" w:rsidRPr="003409CF">
        <w:rPr>
          <w:rFonts w:asciiTheme="minorBidi" w:hAnsiTheme="minorBidi"/>
          <w:sz w:val="24"/>
          <w:szCs w:val="24"/>
        </w:rPr>
        <w:t>does the Torah formulate i</w:t>
      </w:r>
      <w:r w:rsidR="00026000">
        <w:rPr>
          <w:rFonts w:asciiTheme="minorBidi" w:hAnsiTheme="minorBidi"/>
          <w:sz w:val="24"/>
          <w:szCs w:val="24"/>
        </w:rPr>
        <w:t>t in this</w:t>
      </w:r>
      <w:r w:rsidR="009C018A" w:rsidRPr="003409CF">
        <w:rPr>
          <w:rFonts w:asciiTheme="minorBidi" w:hAnsiTheme="minorBidi"/>
          <w:sz w:val="24"/>
          <w:szCs w:val="24"/>
        </w:rPr>
        <w:t xml:space="preserve"> manner? </w:t>
      </w:r>
    </w:p>
    <w:p w:rsidR="009C018A" w:rsidRPr="003409CF" w:rsidRDefault="009C018A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C018A" w:rsidRPr="003409CF" w:rsidRDefault="00F460A8" w:rsidP="003409CF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Alshi</w:t>
      </w:r>
      <w:r w:rsidR="009C018A" w:rsidRPr="003409CF">
        <w:rPr>
          <w:rFonts w:asciiTheme="minorBidi" w:hAnsiTheme="minorBidi"/>
          <w:sz w:val="24"/>
          <w:szCs w:val="24"/>
        </w:rPr>
        <w:t>kh offers the following response:</w:t>
      </w:r>
    </w:p>
    <w:p w:rsidR="00B85E44" w:rsidRPr="003409CF" w:rsidRDefault="00B85E44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B85E44" w:rsidRPr="003409CF" w:rsidRDefault="009C018A" w:rsidP="00026000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>I</w:t>
      </w:r>
      <w:r w:rsidR="00B85E44" w:rsidRPr="003409CF">
        <w:rPr>
          <w:rFonts w:asciiTheme="minorBidi" w:hAnsiTheme="minorBidi"/>
          <w:sz w:val="24"/>
          <w:szCs w:val="24"/>
        </w:rPr>
        <w:t>t is possible that the Torah wishes to make the point that even land can be holy. Just as the Jew receives an additional spir</w:t>
      </w:r>
      <w:r w:rsidR="00F460A8">
        <w:rPr>
          <w:rFonts w:asciiTheme="minorBidi" w:hAnsiTheme="minorBidi"/>
          <w:sz w:val="24"/>
          <w:szCs w:val="24"/>
        </w:rPr>
        <w:t>itual force on the Shabbat</w:t>
      </w:r>
      <w:r w:rsidR="00B85E44" w:rsidRPr="003409CF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B85E44" w:rsidRPr="003409CF">
        <w:rPr>
          <w:rFonts w:asciiTheme="minorBidi" w:hAnsiTheme="minorBidi"/>
          <w:sz w:val="24"/>
          <w:szCs w:val="24"/>
        </w:rPr>
        <w:t xml:space="preserve">so does the land in Israel during the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="00B85E44" w:rsidRPr="003409CF">
        <w:rPr>
          <w:rFonts w:asciiTheme="minorBidi" w:hAnsiTheme="minorBidi"/>
          <w:sz w:val="24"/>
          <w:szCs w:val="24"/>
        </w:rPr>
        <w:t xml:space="preserve"> year. There is a precedent for this in the sanctity of Mount Sinai during the revelation expe</w:t>
      </w:r>
      <w:r w:rsidR="00026000">
        <w:rPr>
          <w:rFonts w:asciiTheme="minorBidi" w:hAnsiTheme="minorBidi"/>
          <w:sz w:val="24"/>
          <w:szCs w:val="24"/>
        </w:rPr>
        <w:t>rience, when the people are</w:t>
      </w:r>
      <w:r w:rsidR="00B85E44" w:rsidRPr="003409CF">
        <w:rPr>
          <w:rFonts w:asciiTheme="minorBidi" w:hAnsiTheme="minorBidi"/>
          <w:sz w:val="24"/>
          <w:szCs w:val="24"/>
        </w:rPr>
        <w:t xml:space="preserve"> warned that they w</w:t>
      </w:r>
      <w:r w:rsidR="00026000">
        <w:rPr>
          <w:rFonts w:asciiTheme="minorBidi" w:hAnsiTheme="minorBidi"/>
          <w:sz w:val="24"/>
          <w:szCs w:val="24"/>
        </w:rPr>
        <w:t>ill die if they ascend or touch</w:t>
      </w:r>
      <w:r w:rsidR="00B85E44" w:rsidRPr="003409CF">
        <w:rPr>
          <w:rFonts w:asciiTheme="minorBidi" w:hAnsiTheme="minorBidi"/>
          <w:sz w:val="24"/>
          <w:szCs w:val="24"/>
        </w:rPr>
        <w:t xml:space="preserve"> the mountain (</w:t>
      </w:r>
      <w:r w:rsidR="00B85E44" w:rsidRPr="003409CF">
        <w:rPr>
          <w:rFonts w:asciiTheme="minorBidi" w:hAnsiTheme="minorBidi"/>
          <w:i/>
          <w:iCs/>
          <w:sz w:val="24"/>
          <w:szCs w:val="24"/>
        </w:rPr>
        <w:t>Shemot</w:t>
      </w:r>
      <w:r w:rsidR="00B85E44" w:rsidRPr="003409CF">
        <w:rPr>
          <w:rFonts w:asciiTheme="minorBidi" w:hAnsiTheme="minorBidi"/>
          <w:sz w:val="24"/>
          <w:szCs w:val="24"/>
        </w:rPr>
        <w:t xml:space="preserve"> 19:12)</w:t>
      </w:r>
    </w:p>
    <w:p w:rsidR="00847201" w:rsidRPr="003409CF" w:rsidRDefault="00847201" w:rsidP="003409CF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</w:p>
    <w:p w:rsidR="00B85E44" w:rsidRPr="003409CF" w:rsidRDefault="00026000" w:rsidP="00026000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potential sanctity of</w:t>
      </w:r>
      <w:r w:rsidR="00B85E44" w:rsidRPr="003409CF">
        <w:rPr>
          <w:rFonts w:asciiTheme="minorBidi" w:hAnsiTheme="minorBidi"/>
          <w:sz w:val="24"/>
          <w:szCs w:val="24"/>
        </w:rPr>
        <w:t xml:space="preserve">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="00B85E44" w:rsidRPr="003409CF">
        <w:rPr>
          <w:rFonts w:asciiTheme="minorBidi" w:hAnsiTheme="minorBidi"/>
          <w:sz w:val="24"/>
          <w:szCs w:val="24"/>
        </w:rPr>
        <w:t xml:space="preserve"> stems from the fact that </w:t>
      </w:r>
      <w:r>
        <w:rPr>
          <w:rFonts w:asciiTheme="minorBidi" w:hAnsiTheme="minorBidi"/>
          <w:sz w:val="24"/>
          <w:szCs w:val="24"/>
        </w:rPr>
        <w:t>God is giving it to us. T</w:t>
      </w:r>
      <w:r w:rsidR="00B85E44" w:rsidRPr="003409CF">
        <w:rPr>
          <w:rFonts w:asciiTheme="minorBidi" w:hAnsiTheme="minorBidi"/>
          <w:sz w:val="24"/>
          <w:szCs w:val="24"/>
        </w:rPr>
        <w:t>he souls of the Jewish people are deep</w:t>
      </w:r>
      <w:r w:rsidR="00847201" w:rsidRPr="003409CF">
        <w:rPr>
          <w:rFonts w:asciiTheme="minorBidi" w:hAnsiTheme="minorBidi"/>
          <w:sz w:val="24"/>
          <w:szCs w:val="24"/>
        </w:rPr>
        <w:t>l</w:t>
      </w:r>
      <w:r w:rsidR="00B85E44" w:rsidRPr="003409CF">
        <w:rPr>
          <w:rFonts w:asciiTheme="minorBidi" w:hAnsiTheme="minorBidi"/>
          <w:sz w:val="24"/>
          <w:szCs w:val="24"/>
        </w:rPr>
        <w:t xml:space="preserve">y attached to </w:t>
      </w:r>
      <w:r w:rsidR="00B85E44" w:rsidRPr="003409CF">
        <w:rPr>
          <w:rFonts w:asciiTheme="minorBidi" w:hAnsiTheme="minorBidi"/>
          <w:sz w:val="24"/>
          <w:szCs w:val="24"/>
        </w:rPr>
        <w:lastRenderedPageBreak/>
        <w:t>the Holy Land</w:t>
      </w:r>
      <w:r>
        <w:rPr>
          <w:rFonts w:asciiTheme="minorBidi" w:hAnsiTheme="minorBidi"/>
          <w:sz w:val="24"/>
          <w:szCs w:val="24"/>
        </w:rPr>
        <w:t>, as</w:t>
      </w:r>
      <w:r w:rsidR="00B85E44" w:rsidRPr="003409CF">
        <w:rPr>
          <w:rFonts w:asciiTheme="minorBidi" w:hAnsiTheme="minorBidi"/>
          <w:sz w:val="24"/>
          <w:szCs w:val="24"/>
        </w:rPr>
        <w:t xml:space="preserve"> demonstrated by the </w:t>
      </w:r>
      <w:r>
        <w:rPr>
          <w:rFonts w:asciiTheme="minorBidi" w:hAnsiTheme="minorBidi"/>
          <w:sz w:val="24"/>
          <w:szCs w:val="24"/>
        </w:rPr>
        <w:t>terms for travelling to the land</w:t>
      </w:r>
      <w:r w:rsidR="00F460A8">
        <w:rPr>
          <w:rFonts w:asciiTheme="minorBidi" w:hAnsiTheme="minorBidi"/>
          <w:sz w:val="24"/>
          <w:szCs w:val="24"/>
        </w:rPr>
        <w:t>… Avr</w:t>
      </w:r>
      <w:r>
        <w:rPr>
          <w:rFonts w:asciiTheme="minorBidi" w:hAnsiTheme="minorBidi"/>
          <w:sz w:val="24"/>
          <w:szCs w:val="24"/>
        </w:rPr>
        <w:t>aham i</w:t>
      </w:r>
      <w:r w:rsidR="00B85E44" w:rsidRPr="003409CF">
        <w:rPr>
          <w:rFonts w:asciiTheme="minorBidi" w:hAnsiTheme="minorBidi"/>
          <w:sz w:val="24"/>
          <w:szCs w:val="24"/>
        </w:rPr>
        <w:t xml:space="preserve">s told </w:t>
      </w:r>
      <w:r w:rsidR="00F460A8">
        <w:rPr>
          <w:rFonts w:asciiTheme="minorBidi" w:hAnsiTheme="minorBidi"/>
          <w:sz w:val="24"/>
          <w:szCs w:val="24"/>
        </w:rPr>
        <w:t>“Go for yourself</w:t>
      </w:r>
      <w:r>
        <w:rPr>
          <w:rFonts w:asciiTheme="minorBidi" w:hAnsiTheme="minorBidi"/>
          <w:sz w:val="24"/>
          <w:szCs w:val="24"/>
        </w:rPr>
        <w:t>,</w:t>
      </w:r>
      <w:r w:rsidR="00F460A8">
        <w:rPr>
          <w:rFonts w:asciiTheme="minorBidi" w:hAnsiTheme="minorBidi"/>
          <w:sz w:val="24"/>
          <w:szCs w:val="24"/>
        </w:rPr>
        <w:t>”</w:t>
      </w:r>
      <w:r>
        <w:rPr>
          <w:rFonts w:asciiTheme="minorBidi" w:hAnsiTheme="minorBidi"/>
          <w:sz w:val="24"/>
          <w:szCs w:val="24"/>
        </w:rPr>
        <w:t xml:space="preserve"> as he is moving towards hi</w:t>
      </w:r>
      <w:r w:rsidR="00B85E44" w:rsidRPr="003409CF">
        <w:rPr>
          <w:rFonts w:asciiTheme="minorBidi" w:hAnsiTheme="minorBidi"/>
          <w:sz w:val="24"/>
          <w:szCs w:val="24"/>
        </w:rPr>
        <w:t>mself, to his true essenc</w:t>
      </w:r>
      <w:r w:rsidR="009C018A" w:rsidRPr="003409CF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, as one is truly </w:t>
      </w:r>
      <w:r w:rsidR="00B85E44" w:rsidRPr="003409CF">
        <w:rPr>
          <w:rFonts w:asciiTheme="minorBidi" w:hAnsiTheme="minorBidi"/>
          <w:sz w:val="24"/>
          <w:szCs w:val="24"/>
        </w:rPr>
        <w:t xml:space="preserve">at home </w:t>
      </w:r>
      <w:r>
        <w:rPr>
          <w:rFonts w:asciiTheme="minorBidi" w:hAnsiTheme="minorBidi"/>
          <w:sz w:val="24"/>
          <w:szCs w:val="24"/>
        </w:rPr>
        <w:t xml:space="preserve">only </w:t>
      </w:r>
      <w:r w:rsidR="00B85E44" w:rsidRPr="003409CF">
        <w:rPr>
          <w:rFonts w:asciiTheme="minorBidi" w:hAnsiTheme="minorBidi"/>
          <w:sz w:val="24"/>
          <w:szCs w:val="24"/>
        </w:rPr>
        <w:t xml:space="preserve">in </w:t>
      </w:r>
      <w:r w:rsidR="009D4955" w:rsidRPr="009D4955">
        <w:rPr>
          <w:rFonts w:asciiTheme="minorBidi" w:hAnsiTheme="minorBidi"/>
          <w:i/>
          <w:sz w:val="24"/>
          <w:szCs w:val="24"/>
        </w:rPr>
        <w:t>Eretz Yisrael</w:t>
      </w:r>
      <w:r w:rsidR="00B85E44" w:rsidRPr="003409CF">
        <w:rPr>
          <w:rFonts w:asciiTheme="minorBidi" w:hAnsiTheme="minorBidi"/>
          <w:sz w:val="24"/>
          <w:szCs w:val="24"/>
        </w:rPr>
        <w:t>.</w:t>
      </w:r>
    </w:p>
    <w:p w:rsidR="00B85E44" w:rsidRPr="003409CF" w:rsidRDefault="00B85E44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303406" w:rsidRPr="003409CF" w:rsidRDefault="00303406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 xml:space="preserve">The concept of a land which rests is uniquely applicable to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Pr="003409CF">
        <w:rPr>
          <w:rFonts w:asciiTheme="minorBidi" w:hAnsiTheme="minorBidi"/>
          <w:sz w:val="24"/>
          <w:szCs w:val="24"/>
        </w:rPr>
        <w:t>, and it is there that the Jewish people</w:t>
      </w:r>
      <w:r w:rsidR="00026000">
        <w:rPr>
          <w:rFonts w:asciiTheme="minorBidi" w:hAnsiTheme="minorBidi"/>
          <w:sz w:val="24"/>
          <w:szCs w:val="24"/>
        </w:rPr>
        <w:t xml:space="preserve"> may</w:t>
      </w:r>
      <w:r w:rsidR="001177CC" w:rsidRPr="003409CF">
        <w:rPr>
          <w:rFonts w:asciiTheme="minorBidi" w:hAnsiTheme="minorBidi"/>
          <w:sz w:val="24"/>
          <w:szCs w:val="24"/>
        </w:rPr>
        <w:t xml:space="preserve"> find their essence.</w:t>
      </w:r>
    </w:p>
    <w:p w:rsidR="00303406" w:rsidRPr="003409CF" w:rsidRDefault="00303406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C018A" w:rsidRPr="003409CF" w:rsidRDefault="00026000" w:rsidP="003409CF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 Seven-</w:t>
      </w:r>
      <w:r w:rsidR="009C018A" w:rsidRPr="003409CF">
        <w:rPr>
          <w:rFonts w:asciiTheme="minorBidi" w:hAnsiTheme="minorBidi"/>
          <w:b/>
          <w:bCs/>
          <w:sz w:val="24"/>
          <w:szCs w:val="24"/>
        </w:rPr>
        <w:t>Year Gift</w:t>
      </w:r>
    </w:p>
    <w:p w:rsidR="009C018A" w:rsidRPr="003409CF" w:rsidRDefault="009C018A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C018A" w:rsidRPr="003409CF" w:rsidRDefault="00DE181E" w:rsidP="00026000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 xml:space="preserve">A similar idea </w:t>
      </w:r>
      <w:r w:rsidR="00026000">
        <w:rPr>
          <w:rFonts w:asciiTheme="minorBidi" w:hAnsiTheme="minorBidi"/>
          <w:sz w:val="24"/>
          <w:szCs w:val="24"/>
        </w:rPr>
        <w:t xml:space="preserve">of the status of the Land of </w:t>
      </w:r>
      <w:r w:rsidR="00130CED">
        <w:rPr>
          <w:rFonts w:asciiTheme="minorBidi" w:hAnsiTheme="minorBidi"/>
          <w:sz w:val="24"/>
          <w:szCs w:val="24"/>
        </w:rPr>
        <w:t>Israel</w:t>
      </w:r>
      <w:r w:rsidR="00026000">
        <w:rPr>
          <w:rFonts w:asciiTheme="minorBidi" w:hAnsiTheme="minorBidi"/>
          <w:sz w:val="24"/>
          <w:szCs w:val="24"/>
        </w:rPr>
        <w:t xml:space="preserve"> </w:t>
      </w:r>
      <w:r w:rsidRPr="003409CF">
        <w:rPr>
          <w:rFonts w:asciiTheme="minorBidi" w:hAnsiTheme="minorBidi"/>
          <w:sz w:val="24"/>
          <w:szCs w:val="24"/>
        </w:rPr>
        <w:t xml:space="preserve">is expressed in the future tense used in the blessing </w:t>
      </w:r>
      <w:r w:rsidR="00F05B46">
        <w:rPr>
          <w:rFonts w:asciiTheme="minorBidi" w:hAnsiTheme="minorBidi"/>
          <w:sz w:val="24"/>
          <w:szCs w:val="24"/>
        </w:rPr>
        <w:t>Yaak</w:t>
      </w:r>
      <w:r w:rsidRPr="003409CF">
        <w:rPr>
          <w:rFonts w:asciiTheme="minorBidi" w:hAnsiTheme="minorBidi"/>
          <w:sz w:val="24"/>
          <w:szCs w:val="24"/>
        </w:rPr>
        <w:t>ov receive</w:t>
      </w:r>
      <w:r w:rsidR="00026000">
        <w:rPr>
          <w:rFonts w:asciiTheme="minorBidi" w:hAnsiTheme="minorBidi"/>
          <w:sz w:val="24"/>
          <w:szCs w:val="24"/>
        </w:rPr>
        <w:t>s</w:t>
      </w:r>
      <w:r w:rsidRPr="003409CF">
        <w:rPr>
          <w:rFonts w:asciiTheme="minorBidi" w:hAnsiTheme="minorBidi"/>
          <w:sz w:val="24"/>
          <w:szCs w:val="24"/>
        </w:rPr>
        <w:t xml:space="preserve"> from Yitzchak:</w:t>
      </w:r>
    </w:p>
    <w:p w:rsidR="00DE181E" w:rsidRPr="003409CF" w:rsidRDefault="00DE181E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FA25C2" w:rsidRPr="003409CF" w:rsidRDefault="00FA25C2" w:rsidP="0087308B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And may </w:t>
      </w:r>
      <w:r w:rsidR="0087308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God</w:t>
      </w:r>
      <w:r w:rsidRPr="003409C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give you of </w:t>
      </w:r>
      <w:r w:rsidR="0087308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the dew of the heavens and of </w:t>
      </w:r>
      <w:r w:rsidRPr="003409C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the fatness of the earth and an abundance of grain and wine. (</w:t>
      </w:r>
      <w:r w:rsidRPr="003409CF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Bereishit</w:t>
      </w:r>
      <w:r w:rsidRPr="003409C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27:28)</w:t>
      </w:r>
    </w:p>
    <w:p w:rsidR="00DE181E" w:rsidRPr="003409CF" w:rsidRDefault="00DE181E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FA25C2" w:rsidRPr="003409CF" w:rsidRDefault="00FA25C2" w:rsidP="003409CF">
      <w:pPr>
        <w:pStyle w:val="NoSpacing"/>
        <w:bidi w:val="0"/>
        <w:jc w:val="both"/>
        <w:rPr>
          <w:rFonts w:asciiTheme="minorBidi" w:hAnsiTheme="minorBidi"/>
          <w:i/>
          <w:iCs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 xml:space="preserve">Rashi cites from the </w:t>
      </w:r>
      <w:r w:rsidR="009D4955" w:rsidRPr="003409CF">
        <w:rPr>
          <w:rFonts w:asciiTheme="minorBidi" w:hAnsiTheme="minorBidi"/>
          <w:sz w:val="24"/>
          <w:szCs w:val="24"/>
        </w:rPr>
        <w:t>Midrash</w:t>
      </w:r>
      <w:r w:rsidRPr="003409CF">
        <w:rPr>
          <w:rFonts w:asciiTheme="minorBidi" w:hAnsiTheme="minorBidi"/>
          <w:sz w:val="24"/>
          <w:szCs w:val="24"/>
        </w:rPr>
        <w:t xml:space="preserve"> the meani</w:t>
      </w:r>
      <w:r w:rsidR="00F460A8">
        <w:rPr>
          <w:rFonts w:asciiTheme="minorBidi" w:hAnsiTheme="minorBidi"/>
          <w:sz w:val="24"/>
          <w:szCs w:val="24"/>
        </w:rPr>
        <w:t>ng of the term</w:t>
      </w:r>
      <w:r w:rsidRPr="003409CF">
        <w:rPr>
          <w:rFonts w:asciiTheme="minorBidi" w:hAnsiTheme="minorBidi"/>
          <w:i/>
          <w:iCs/>
          <w:sz w:val="24"/>
          <w:szCs w:val="24"/>
        </w:rPr>
        <w:t>:</w:t>
      </w:r>
    </w:p>
    <w:p w:rsidR="00FA25C2" w:rsidRPr="003409CF" w:rsidRDefault="00FA25C2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D464C2" w:rsidRPr="003409CF" w:rsidRDefault="0087308B" w:rsidP="003409CF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May He give and </w:t>
      </w:r>
      <w:r w:rsidR="00FA25C2" w:rsidRPr="003409CF">
        <w:rPr>
          <w:rFonts w:asciiTheme="minorBidi" w:hAnsiTheme="minorBidi"/>
          <w:sz w:val="24"/>
          <w:szCs w:val="24"/>
        </w:rPr>
        <w:t>give</w:t>
      </w:r>
      <w:r>
        <w:rPr>
          <w:rFonts w:asciiTheme="minorBidi" w:hAnsiTheme="minorBidi"/>
          <w:sz w:val="24"/>
          <w:szCs w:val="24"/>
        </w:rPr>
        <w:t xml:space="preserve"> again.</w:t>
      </w:r>
      <w:r w:rsidR="00FA25C2" w:rsidRPr="003409CF">
        <w:rPr>
          <w:rFonts w:asciiTheme="minorBidi" w:hAnsiTheme="minorBidi"/>
          <w:sz w:val="24"/>
          <w:szCs w:val="24"/>
        </w:rPr>
        <w:t xml:space="preserve"> (</w:t>
      </w:r>
      <w:r w:rsidR="00FA25C2" w:rsidRPr="003409CF">
        <w:rPr>
          <w:rFonts w:asciiTheme="minorBidi" w:hAnsiTheme="minorBidi"/>
          <w:i/>
          <w:iCs/>
          <w:sz w:val="24"/>
          <w:szCs w:val="24"/>
        </w:rPr>
        <w:t>Bereishit Rabba</w:t>
      </w:r>
      <w:r>
        <w:rPr>
          <w:rFonts w:asciiTheme="minorBidi" w:hAnsiTheme="minorBidi"/>
          <w:sz w:val="24"/>
          <w:szCs w:val="24"/>
        </w:rPr>
        <w:t xml:space="preserve"> 66:3)</w:t>
      </w:r>
    </w:p>
    <w:p w:rsidR="00FA25C2" w:rsidRPr="003409CF" w:rsidRDefault="00FA25C2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FA25C2" w:rsidRPr="003409CF" w:rsidRDefault="009D4955" w:rsidP="0087308B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9D4955">
        <w:rPr>
          <w:rFonts w:asciiTheme="minorBidi" w:hAnsiTheme="minorBidi"/>
          <w:i/>
          <w:sz w:val="24"/>
          <w:szCs w:val="24"/>
        </w:rPr>
        <w:t>Eretz Yisrael</w:t>
      </w:r>
      <w:r w:rsidR="00FA25C2" w:rsidRPr="003409CF">
        <w:rPr>
          <w:rFonts w:asciiTheme="minorBidi" w:hAnsiTheme="minorBidi"/>
          <w:sz w:val="24"/>
          <w:szCs w:val="24"/>
        </w:rPr>
        <w:t xml:space="preserve"> and the blessing therein are a constant gift</w:t>
      </w:r>
      <w:r w:rsidR="0087308B">
        <w:rPr>
          <w:rFonts w:asciiTheme="minorBidi" w:hAnsiTheme="minorBidi"/>
          <w:sz w:val="24"/>
          <w:szCs w:val="24"/>
        </w:rPr>
        <w:t xml:space="preserve"> from God. Unlike the snake of</w:t>
      </w:r>
      <w:r w:rsidR="00FA25C2" w:rsidRPr="003409CF">
        <w:rPr>
          <w:rFonts w:asciiTheme="minorBidi" w:hAnsiTheme="minorBidi"/>
          <w:sz w:val="24"/>
          <w:szCs w:val="24"/>
        </w:rPr>
        <w:t xml:space="preserve"> </w:t>
      </w:r>
      <w:r w:rsidR="00970072">
        <w:rPr>
          <w:rFonts w:asciiTheme="minorBidi" w:hAnsiTheme="minorBidi"/>
          <w:sz w:val="24"/>
          <w:szCs w:val="24"/>
        </w:rPr>
        <w:t>E</w:t>
      </w:r>
      <w:r w:rsidR="00FA25C2" w:rsidRPr="003409CF">
        <w:rPr>
          <w:rFonts w:asciiTheme="minorBidi" w:hAnsiTheme="minorBidi"/>
          <w:sz w:val="24"/>
          <w:szCs w:val="24"/>
        </w:rPr>
        <w:t>den</w:t>
      </w:r>
      <w:r w:rsidR="00E070FE" w:rsidRPr="003409CF">
        <w:rPr>
          <w:rFonts w:asciiTheme="minorBidi" w:hAnsiTheme="minorBidi"/>
          <w:sz w:val="24"/>
          <w:szCs w:val="24"/>
        </w:rPr>
        <w:t xml:space="preserve"> (</w:t>
      </w:r>
      <w:r w:rsidR="00E070FE" w:rsidRPr="003409CF">
        <w:rPr>
          <w:rFonts w:asciiTheme="minorBidi" w:hAnsiTheme="minorBidi"/>
          <w:i/>
          <w:iCs/>
          <w:sz w:val="24"/>
          <w:szCs w:val="24"/>
        </w:rPr>
        <w:t xml:space="preserve">Bereishit </w:t>
      </w:r>
      <w:r w:rsidR="00E070FE" w:rsidRPr="003409CF">
        <w:rPr>
          <w:rFonts w:asciiTheme="minorBidi" w:hAnsiTheme="minorBidi"/>
          <w:sz w:val="24"/>
          <w:szCs w:val="24"/>
        </w:rPr>
        <w:t>3:14)</w:t>
      </w:r>
      <w:r w:rsidR="00F460A8">
        <w:rPr>
          <w:rFonts w:asciiTheme="minorBidi" w:hAnsiTheme="minorBidi"/>
          <w:sz w:val="24"/>
          <w:szCs w:val="24"/>
        </w:rPr>
        <w:t xml:space="preserve"> or E</w:t>
      </w:r>
      <w:r w:rsidR="00FA25C2" w:rsidRPr="003409CF">
        <w:rPr>
          <w:rFonts w:asciiTheme="minorBidi" w:hAnsiTheme="minorBidi"/>
          <w:sz w:val="24"/>
          <w:szCs w:val="24"/>
        </w:rPr>
        <w:t>sav</w:t>
      </w:r>
      <w:r w:rsidR="00E070FE" w:rsidRPr="003409CF">
        <w:rPr>
          <w:rFonts w:asciiTheme="minorBidi" w:hAnsiTheme="minorBidi"/>
          <w:sz w:val="24"/>
          <w:szCs w:val="24"/>
        </w:rPr>
        <w:t xml:space="preserve"> (</w:t>
      </w:r>
      <w:r w:rsidR="007E33CE" w:rsidRPr="003409CF">
        <w:rPr>
          <w:rFonts w:asciiTheme="minorBidi" w:hAnsiTheme="minorBidi"/>
          <w:i/>
          <w:iCs/>
          <w:sz w:val="24"/>
          <w:szCs w:val="24"/>
        </w:rPr>
        <w:t xml:space="preserve">Bereishit </w:t>
      </w:r>
      <w:r w:rsidR="007E33CE" w:rsidRPr="003409CF">
        <w:rPr>
          <w:rFonts w:asciiTheme="minorBidi" w:hAnsiTheme="minorBidi"/>
          <w:sz w:val="24"/>
          <w:szCs w:val="24"/>
        </w:rPr>
        <w:t>27:39</w:t>
      </w:r>
      <w:r w:rsidR="00E070FE" w:rsidRPr="003409CF">
        <w:rPr>
          <w:rFonts w:asciiTheme="minorBidi" w:hAnsiTheme="minorBidi"/>
          <w:sz w:val="24"/>
          <w:szCs w:val="24"/>
        </w:rPr>
        <w:t>)</w:t>
      </w:r>
      <w:r w:rsidR="00FA25C2" w:rsidRPr="003409CF">
        <w:rPr>
          <w:rFonts w:asciiTheme="minorBidi" w:hAnsiTheme="minorBidi"/>
          <w:sz w:val="24"/>
          <w:szCs w:val="24"/>
        </w:rPr>
        <w:t xml:space="preserve">, who are given their due </w:t>
      </w:r>
      <w:r w:rsidR="0087308B">
        <w:rPr>
          <w:rFonts w:asciiTheme="minorBidi" w:hAnsiTheme="minorBidi"/>
          <w:sz w:val="24"/>
          <w:szCs w:val="24"/>
        </w:rPr>
        <w:t>at one point</w:t>
      </w:r>
      <w:r w:rsidR="00E070FE" w:rsidRPr="003409CF">
        <w:rPr>
          <w:rFonts w:asciiTheme="minorBidi" w:hAnsiTheme="minorBidi"/>
          <w:sz w:val="24"/>
          <w:szCs w:val="24"/>
        </w:rPr>
        <w:t xml:space="preserve"> and have no recourse to speak to God or develop a connection with </w:t>
      </w:r>
      <w:r w:rsidR="0087308B">
        <w:rPr>
          <w:rFonts w:asciiTheme="minorBidi" w:hAnsiTheme="minorBidi"/>
          <w:sz w:val="24"/>
          <w:szCs w:val="24"/>
        </w:rPr>
        <w:t xml:space="preserve">Him in the future, </w:t>
      </w:r>
      <w:r w:rsidR="00E070FE" w:rsidRPr="003409CF">
        <w:rPr>
          <w:rFonts w:asciiTheme="minorBidi" w:hAnsiTheme="minorBidi"/>
          <w:sz w:val="24"/>
          <w:szCs w:val="24"/>
        </w:rPr>
        <w:t>the Jewish people remain connected to God and maintain a constant relationship with Him through the land, which requires a</w:t>
      </w:r>
      <w:r w:rsidR="0087308B">
        <w:rPr>
          <w:rFonts w:asciiTheme="minorBidi" w:hAnsiTheme="minorBidi"/>
          <w:sz w:val="24"/>
          <w:szCs w:val="24"/>
        </w:rPr>
        <w:t xml:space="preserve"> constant flow of rainfall and d</w:t>
      </w:r>
      <w:r w:rsidR="00E070FE" w:rsidRPr="003409CF">
        <w:rPr>
          <w:rFonts w:asciiTheme="minorBidi" w:hAnsiTheme="minorBidi"/>
          <w:sz w:val="24"/>
          <w:szCs w:val="24"/>
        </w:rPr>
        <w:t xml:space="preserve">ivine beneficence to show its true, majestic colors. </w:t>
      </w:r>
    </w:p>
    <w:p w:rsidR="00D464C2" w:rsidRPr="003409CF" w:rsidRDefault="00D464C2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F17602" w:rsidRPr="003409CF" w:rsidRDefault="0087308B" w:rsidP="0087308B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This reinforces a point made by the </w:t>
      </w:r>
      <w:r w:rsidR="00130CED">
        <w:rPr>
          <w:rFonts w:asciiTheme="minorBidi" w:hAnsiTheme="minorBidi"/>
          <w:sz w:val="24"/>
          <w:szCs w:val="24"/>
        </w:rPr>
        <w:t>Or Ha-chayim</w:t>
      </w:r>
      <w:r w:rsidR="007E33CE" w:rsidRPr="003409CF">
        <w:rPr>
          <w:rFonts w:asciiTheme="minorBidi" w:hAnsiTheme="minorBidi"/>
          <w:sz w:val="24"/>
          <w:szCs w:val="24"/>
        </w:rPr>
        <w:t xml:space="preserve"> elsewhere</w:t>
      </w:r>
      <w:r>
        <w:rPr>
          <w:rFonts w:asciiTheme="minorBidi" w:hAnsiTheme="minorBidi"/>
          <w:sz w:val="24"/>
          <w:szCs w:val="24"/>
        </w:rPr>
        <w:t>,</w:t>
      </w:r>
      <w:r w:rsidR="007E33CE" w:rsidRPr="003409CF">
        <w:rPr>
          <w:rFonts w:asciiTheme="minorBidi" w:hAnsiTheme="minorBidi"/>
          <w:sz w:val="24"/>
          <w:szCs w:val="24"/>
        </w:rPr>
        <w:t xml:space="preserve"> in regards to the weekly Shabbat</w:t>
      </w:r>
      <w:r w:rsidR="00BB0B4C" w:rsidRPr="003409CF">
        <w:rPr>
          <w:rFonts w:asciiTheme="minorBidi" w:hAnsiTheme="minorBidi"/>
          <w:sz w:val="24"/>
          <w:szCs w:val="24"/>
        </w:rPr>
        <w:t xml:space="preserve"> (</w:t>
      </w:r>
      <w:r w:rsidR="00BB0B4C" w:rsidRPr="00970072">
        <w:rPr>
          <w:rFonts w:asciiTheme="minorBidi" w:hAnsiTheme="minorBidi"/>
          <w:i/>
          <w:iCs/>
          <w:sz w:val="24"/>
          <w:szCs w:val="24"/>
        </w:rPr>
        <w:t>Bereishit</w:t>
      </w:r>
      <w:r w:rsidR="00BB0B4C" w:rsidRPr="003409CF">
        <w:rPr>
          <w:rFonts w:asciiTheme="minorBidi" w:hAnsiTheme="minorBidi"/>
          <w:sz w:val="24"/>
          <w:szCs w:val="24"/>
        </w:rPr>
        <w:t xml:space="preserve"> 2:3)</w:t>
      </w:r>
      <w:r>
        <w:rPr>
          <w:rFonts w:asciiTheme="minorBidi" w:hAnsiTheme="minorBidi"/>
          <w:sz w:val="24"/>
          <w:szCs w:val="24"/>
        </w:rPr>
        <w:t>: “T</w:t>
      </w:r>
      <w:r w:rsidR="00F17602" w:rsidRPr="003409CF">
        <w:rPr>
          <w:rFonts w:asciiTheme="minorBidi" w:hAnsiTheme="minorBidi"/>
          <w:sz w:val="24"/>
          <w:szCs w:val="24"/>
        </w:rPr>
        <w:t xml:space="preserve">he world lacked the ingredients which assured it of permanence until the </w:t>
      </w:r>
      <w:r w:rsidR="00130CED" w:rsidRPr="003409CF">
        <w:rPr>
          <w:rFonts w:asciiTheme="minorBidi" w:hAnsiTheme="minorBidi"/>
          <w:sz w:val="24"/>
          <w:szCs w:val="24"/>
        </w:rPr>
        <w:t>Sabbath</w:t>
      </w:r>
      <w:r w:rsidR="00F17602" w:rsidRPr="003409CF">
        <w:rPr>
          <w:rFonts w:asciiTheme="minorBidi" w:hAnsiTheme="minorBidi"/>
          <w:sz w:val="24"/>
          <w:szCs w:val="24"/>
        </w:rPr>
        <w:t xml:space="preserve"> came into existence</w:t>
      </w:r>
      <w:r>
        <w:rPr>
          <w:rFonts w:asciiTheme="minorBidi" w:hAnsiTheme="minorBidi"/>
          <w:sz w:val="24"/>
          <w:szCs w:val="24"/>
        </w:rPr>
        <w:t>.”</w:t>
      </w:r>
      <w:r w:rsidR="00F17602" w:rsidRPr="003409CF">
        <w:rPr>
          <w:rFonts w:asciiTheme="minorBidi" w:hAnsiTheme="minorBidi"/>
          <w:sz w:val="24"/>
          <w:szCs w:val="24"/>
        </w:rPr>
        <w:t xml:space="preserve"> He not</w:t>
      </w:r>
      <w:r>
        <w:rPr>
          <w:rFonts w:asciiTheme="minorBidi" w:hAnsiTheme="minorBidi"/>
          <w:sz w:val="24"/>
          <w:szCs w:val="24"/>
        </w:rPr>
        <w:t xml:space="preserve">es that </w:t>
      </w:r>
      <w:r w:rsidR="00F17602" w:rsidRPr="003409CF">
        <w:rPr>
          <w:rFonts w:asciiTheme="minorBidi" w:hAnsiTheme="minorBidi"/>
          <w:sz w:val="24"/>
          <w:szCs w:val="24"/>
        </w:rPr>
        <w:t>the Torah states (</w:t>
      </w:r>
      <w:r w:rsidR="00F17602" w:rsidRPr="00970072">
        <w:rPr>
          <w:rFonts w:asciiTheme="minorBidi" w:hAnsiTheme="minorBidi"/>
          <w:i/>
          <w:iCs/>
          <w:sz w:val="24"/>
          <w:szCs w:val="24"/>
        </w:rPr>
        <w:t>Shemot</w:t>
      </w:r>
      <w:r w:rsidR="00F17602" w:rsidRPr="003409CF">
        <w:rPr>
          <w:rFonts w:asciiTheme="minorBidi" w:hAnsiTheme="minorBidi"/>
          <w:sz w:val="24"/>
          <w:szCs w:val="24"/>
        </w:rPr>
        <w:t xml:space="preserve"> 20:11): </w:t>
      </w:r>
      <w:r>
        <w:rPr>
          <w:rFonts w:asciiTheme="minorBidi" w:hAnsiTheme="minorBidi"/>
          <w:sz w:val="24"/>
          <w:szCs w:val="24"/>
        </w:rPr>
        <w:t>“For six days, God made the heavens and the earth, the s</w:t>
      </w:r>
      <w:r w:rsidR="00F44B47">
        <w:rPr>
          <w:rFonts w:asciiTheme="minorBidi" w:hAnsiTheme="minorBidi"/>
          <w:sz w:val="24"/>
          <w:szCs w:val="24"/>
        </w:rPr>
        <w:t>ea and everything in them,</w:t>
      </w:r>
      <w:r>
        <w:rPr>
          <w:rFonts w:asciiTheme="minorBidi" w:hAnsiTheme="minorBidi"/>
          <w:sz w:val="24"/>
          <w:szCs w:val="24"/>
        </w:rPr>
        <w:t>” He explains</w:t>
      </w:r>
      <w:r w:rsidR="00F17602" w:rsidRPr="003409CF">
        <w:rPr>
          <w:rFonts w:asciiTheme="minorBidi" w:hAnsiTheme="minorBidi"/>
          <w:sz w:val="24"/>
          <w:szCs w:val="24"/>
        </w:rPr>
        <w:t>:</w:t>
      </w:r>
    </w:p>
    <w:p w:rsidR="00F17602" w:rsidRPr="003409CF" w:rsidRDefault="00F17602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F17602" w:rsidRPr="003409CF" w:rsidRDefault="00F17602" w:rsidP="00F44B47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>At the time God created the universe</w:t>
      </w:r>
      <w:r w:rsidR="0087308B">
        <w:rPr>
          <w:rFonts w:asciiTheme="minorBidi" w:hAnsiTheme="minorBidi"/>
          <w:sz w:val="24"/>
          <w:szCs w:val="24"/>
        </w:rPr>
        <w:t>,</w:t>
      </w:r>
      <w:r w:rsidRPr="003409CF">
        <w:rPr>
          <w:rFonts w:asciiTheme="minorBidi" w:hAnsiTheme="minorBidi"/>
          <w:sz w:val="24"/>
          <w:szCs w:val="24"/>
        </w:rPr>
        <w:t xml:space="preserve"> He invested it with only enough power to endure six days</w:t>
      </w:r>
      <w:r w:rsidR="0087308B">
        <w:rPr>
          <w:rFonts w:asciiTheme="minorBidi" w:hAnsiTheme="minorBidi"/>
          <w:sz w:val="24"/>
          <w:szCs w:val="24"/>
        </w:rPr>
        <w:t>,</w:t>
      </w:r>
      <w:r w:rsidRPr="003409CF">
        <w:rPr>
          <w:rFonts w:asciiTheme="minorBidi" w:hAnsiTheme="minorBidi"/>
          <w:sz w:val="24"/>
          <w:szCs w:val="24"/>
        </w:rPr>
        <w:t xml:space="preserve"> for reasons known only to Himself… </w:t>
      </w:r>
      <w:r w:rsidR="0087308B">
        <w:rPr>
          <w:rFonts w:asciiTheme="minorBidi" w:hAnsiTheme="minorBidi"/>
          <w:sz w:val="24"/>
          <w:szCs w:val="24"/>
        </w:rPr>
        <w:t xml:space="preserve">So </w:t>
      </w:r>
      <w:r w:rsidRPr="003409CF">
        <w:rPr>
          <w:rFonts w:asciiTheme="minorBidi" w:hAnsiTheme="minorBidi"/>
          <w:sz w:val="24"/>
          <w:szCs w:val="24"/>
        </w:rPr>
        <w:t xml:space="preserve">God created one day which would be able to invest the world with staying power for another six days. If </w:t>
      </w:r>
      <w:r w:rsidR="00F460A8">
        <w:rPr>
          <w:rFonts w:asciiTheme="minorBidi" w:hAnsiTheme="minorBidi"/>
          <w:sz w:val="24"/>
          <w:szCs w:val="24"/>
        </w:rPr>
        <w:t>God had not created the Shabbat</w:t>
      </w:r>
      <w:r w:rsidRPr="003409CF">
        <w:rPr>
          <w:rFonts w:asciiTheme="minorBidi" w:hAnsiTheme="minorBidi"/>
          <w:sz w:val="24"/>
          <w:szCs w:val="24"/>
        </w:rPr>
        <w:t xml:space="preserve">, the </w:t>
      </w:r>
      <w:r w:rsidR="00F460A8" w:rsidRPr="00F460A8">
        <w:rPr>
          <w:rFonts w:asciiTheme="minorBidi" w:hAnsiTheme="minorBidi"/>
          <w:sz w:val="24"/>
          <w:szCs w:val="24"/>
        </w:rPr>
        <w:t>nothingness and chaos</w:t>
      </w:r>
      <w:r w:rsidRPr="003409CF">
        <w:rPr>
          <w:rFonts w:asciiTheme="minorBidi" w:hAnsiTheme="minorBidi"/>
          <w:sz w:val="24"/>
          <w:szCs w:val="24"/>
        </w:rPr>
        <w:t xml:space="preserve"> preceding these six </w:t>
      </w:r>
      <w:r w:rsidR="00970072" w:rsidRPr="003409CF">
        <w:rPr>
          <w:rFonts w:asciiTheme="minorBidi" w:hAnsiTheme="minorBidi"/>
          <w:sz w:val="24"/>
          <w:szCs w:val="24"/>
        </w:rPr>
        <w:t>days</w:t>
      </w:r>
      <w:r w:rsidRPr="003409CF">
        <w:rPr>
          <w:rFonts w:asciiTheme="minorBidi" w:hAnsiTheme="minorBidi"/>
          <w:sz w:val="24"/>
          <w:szCs w:val="24"/>
        </w:rPr>
        <w:t xml:space="preserve"> would have returned and God would have had to start the process of creation ex nihilo all over again. Due to th</w:t>
      </w:r>
      <w:r w:rsidR="0087308B">
        <w:rPr>
          <w:rFonts w:asciiTheme="minorBidi" w:hAnsiTheme="minorBidi"/>
          <w:sz w:val="24"/>
          <w:szCs w:val="24"/>
        </w:rPr>
        <w:t xml:space="preserve">e infusion of the "soul" of </w:t>
      </w:r>
      <w:r w:rsidRPr="003409CF">
        <w:rPr>
          <w:rFonts w:asciiTheme="minorBidi" w:hAnsiTheme="minorBidi"/>
          <w:sz w:val="24"/>
          <w:szCs w:val="24"/>
        </w:rPr>
        <w:t>S</w:t>
      </w:r>
      <w:r w:rsidR="00970072">
        <w:rPr>
          <w:rFonts w:asciiTheme="minorBidi" w:hAnsiTheme="minorBidi"/>
          <w:sz w:val="24"/>
          <w:szCs w:val="24"/>
        </w:rPr>
        <w:t>h</w:t>
      </w:r>
      <w:r w:rsidRPr="003409CF">
        <w:rPr>
          <w:rFonts w:asciiTheme="minorBidi" w:hAnsiTheme="minorBidi"/>
          <w:sz w:val="24"/>
          <w:szCs w:val="24"/>
        </w:rPr>
        <w:t xml:space="preserve">abbat, the universe was </w:t>
      </w:r>
      <w:r w:rsidR="0087308B">
        <w:rPr>
          <w:rFonts w:asciiTheme="minorBidi" w:hAnsiTheme="minorBidi"/>
          <w:sz w:val="24"/>
          <w:szCs w:val="24"/>
        </w:rPr>
        <w:t>fixed on</w:t>
      </w:r>
      <w:r w:rsidR="000D1388" w:rsidRPr="003409CF">
        <w:rPr>
          <w:rFonts w:asciiTheme="minorBidi" w:hAnsiTheme="minorBidi"/>
          <w:sz w:val="24"/>
          <w:szCs w:val="24"/>
        </w:rPr>
        <w:t xml:space="preserve"> a more permanent basis…The words</w:t>
      </w:r>
      <w:r w:rsidR="00F44B47">
        <w:rPr>
          <w:rFonts w:asciiTheme="minorBidi" w:hAnsiTheme="minorBidi"/>
          <w:sz w:val="24"/>
          <w:szCs w:val="24"/>
        </w:rPr>
        <w:t xml:space="preserve"> “for on it He rested</w:t>
      </w:r>
      <w:r w:rsidR="00F460A8">
        <w:rPr>
          <w:rFonts w:asciiTheme="minorBidi" w:hAnsiTheme="minorBidi"/>
          <w:sz w:val="24"/>
          <w:szCs w:val="24"/>
        </w:rPr>
        <w:t>”</w:t>
      </w:r>
      <w:r w:rsidR="00F44B47">
        <w:rPr>
          <w:rFonts w:asciiTheme="minorBidi" w:hAnsiTheme="minorBidi"/>
          <w:sz w:val="24"/>
          <w:szCs w:val="24"/>
        </w:rPr>
        <w:t xml:space="preserve"> indicate </w:t>
      </w:r>
      <w:r w:rsidR="000D1388" w:rsidRPr="003409CF">
        <w:rPr>
          <w:rFonts w:asciiTheme="minorBidi" w:hAnsiTheme="minorBidi"/>
          <w:sz w:val="24"/>
          <w:szCs w:val="24"/>
        </w:rPr>
        <w:t xml:space="preserve">that by </w:t>
      </w:r>
      <w:r w:rsidR="00970072" w:rsidRPr="003409CF">
        <w:rPr>
          <w:rFonts w:asciiTheme="minorBidi" w:hAnsiTheme="minorBidi"/>
          <w:sz w:val="24"/>
          <w:szCs w:val="24"/>
        </w:rPr>
        <w:t>means</w:t>
      </w:r>
      <w:r w:rsidR="000D1388" w:rsidRPr="003409CF">
        <w:rPr>
          <w:rFonts w:asciiTheme="minorBidi" w:hAnsiTheme="minorBidi"/>
          <w:sz w:val="24"/>
          <w:szCs w:val="24"/>
        </w:rPr>
        <w:t xml:space="preserve"> of this special day, He was able to rest from all H</w:t>
      </w:r>
      <w:r w:rsidR="00F44B47">
        <w:rPr>
          <w:rFonts w:asciiTheme="minorBidi" w:hAnsiTheme="minorBidi"/>
          <w:sz w:val="24"/>
          <w:szCs w:val="24"/>
        </w:rPr>
        <w:t>is work... i.e., c</w:t>
      </w:r>
      <w:r w:rsidR="00F460A8">
        <w:rPr>
          <w:rFonts w:asciiTheme="minorBidi" w:hAnsiTheme="minorBidi"/>
          <w:sz w:val="24"/>
          <w:szCs w:val="24"/>
        </w:rPr>
        <w:t>reation ex nihi</w:t>
      </w:r>
      <w:r w:rsidR="000D1388" w:rsidRPr="003409CF">
        <w:rPr>
          <w:rFonts w:asciiTheme="minorBidi" w:hAnsiTheme="minorBidi"/>
          <w:sz w:val="24"/>
          <w:szCs w:val="24"/>
        </w:rPr>
        <w:t>lo which only He can do…</w:t>
      </w:r>
    </w:p>
    <w:p w:rsidR="00BB0B4C" w:rsidRPr="003409CF" w:rsidRDefault="00BB0B4C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177CC" w:rsidRPr="003409CF" w:rsidRDefault="001177CC" w:rsidP="00130CED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 xml:space="preserve">This comment of the </w:t>
      </w:r>
      <w:r w:rsidR="00130CED">
        <w:rPr>
          <w:rFonts w:asciiTheme="minorBidi" w:hAnsiTheme="minorBidi"/>
          <w:sz w:val="24"/>
          <w:szCs w:val="24"/>
        </w:rPr>
        <w:t>Or Ha-chayim</w:t>
      </w:r>
      <w:r w:rsidRPr="003409CF">
        <w:rPr>
          <w:rFonts w:asciiTheme="minorBidi" w:hAnsiTheme="minorBidi"/>
          <w:sz w:val="24"/>
          <w:szCs w:val="24"/>
        </w:rPr>
        <w:t xml:space="preserve">, that the world is created anew every Shabbat </w:t>
      </w:r>
      <w:r w:rsidR="00F44B47">
        <w:rPr>
          <w:rFonts w:asciiTheme="minorBidi" w:hAnsiTheme="minorBidi"/>
          <w:sz w:val="24"/>
          <w:szCs w:val="24"/>
        </w:rPr>
        <w:t xml:space="preserve">(a favorite of the Hasidic masters) </w:t>
      </w:r>
      <w:r w:rsidRPr="003409CF">
        <w:rPr>
          <w:rFonts w:asciiTheme="minorBidi" w:hAnsiTheme="minorBidi"/>
          <w:sz w:val="24"/>
          <w:szCs w:val="24"/>
        </w:rPr>
        <w:t xml:space="preserve">may additionally apply to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Pr="003409CF">
        <w:rPr>
          <w:rFonts w:asciiTheme="minorBidi" w:hAnsiTheme="minorBidi"/>
          <w:sz w:val="24"/>
          <w:szCs w:val="24"/>
        </w:rPr>
        <w:t xml:space="preserve">, </w:t>
      </w:r>
      <w:r w:rsidR="00F44B47" w:rsidRPr="00F44B47">
        <w:rPr>
          <w:rFonts w:asciiTheme="minorBidi" w:hAnsiTheme="minorBidi"/>
          <w:i/>
          <w:iCs/>
          <w:sz w:val="24"/>
          <w:szCs w:val="24"/>
        </w:rPr>
        <w:t>Shabbat ha-aretz</w:t>
      </w:r>
      <w:r w:rsidRPr="003409CF">
        <w:rPr>
          <w:rFonts w:asciiTheme="minorBidi" w:hAnsiTheme="minorBidi"/>
          <w:sz w:val="24"/>
          <w:szCs w:val="24"/>
        </w:rPr>
        <w:t xml:space="preserve">, in turn imbuing it with a message of renewal, </w:t>
      </w:r>
      <w:r w:rsidRPr="003409CF">
        <w:rPr>
          <w:rFonts w:asciiTheme="minorBidi" w:hAnsiTheme="minorBidi"/>
          <w:i/>
          <w:iCs/>
          <w:sz w:val="24"/>
          <w:szCs w:val="24"/>
        </w:rPr>
        <w:t>hitchadshut</w:t>
      </w:r>
      <w:r w:rsidR="00F44B47">
        <w:rPr>
          <w:rFonts w:asciiTheme="minorBidi" w:hAnsiTheme="minorBidi"/>
          <w:sz w:val="24"/>
          <w:szCs w:val="24"/>
        </w:rPr>
        <w:t>.</w:t>
      </w:r>
      <w:r w:rsidRPr="003409CF">
        <w:rPr>
          <w:rFonts w:asciiTheme="minorBidi" w:hAnsiTheme="minorBidi"/>
          <w:sz w:val="24"/>
          <w:szCs w:val="24"/>
        </w:rPr>
        <w:t xml:space="preserve"> </w:t>
      </w:r>
    </w:p>
    <w:p w:rsidR="001177CC" w:rsidRPr="003409CF" w:rsidRDefault="001177CC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E070FE" w:rsidRPr="003409CF" w:rsidRDefault="00F460A8" w:rsidP="00F44B47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Shem Mi-Sh</w:t>
      </w:r>
      <w:r w:rsidR="00BB0B4C" w:rsidRPr="003409CF">
        <w:rPr>
          <w:rFonts w:asciiTheme="minorBidi" w:hAnsiTheme="minorBidi"/>
          <w:sz w:val="24"/>
          <w:szCs w:val="24"/>
        </w:rPr>
        <w:t>muel (</w:t>
      </w:r>
      <w:r w:rsidR="00BB0B4C" w:rsidRPr="00970072">
        <w:rPr>
          <w:rFonts w:asciiTheme="minorBidi" w:hAnsiTheme="minorBidi"/>
          <w:i/>
          <w:iCs/>
          <w:sz w:val="24"/>
          <w:szCs w:val="24"/>
        </w:rPr>
        <w:t>Vayikra</w:t>
      </w:r>
      <w:r w:rsidR="00BB0B4C" w:rsidRPr="003409CF">
        <w:rPr>
          <w:rFonts w:asciiTheme="minorBidi" w:hAnsiTheme="minorBidi"/>
          <w:sz w:val="24"/>
          <w:szCs w:val="24"/>
        </w:rPr>
        <w:t xml:space="preserve"> 25:1</w:t>
      </w:r>
      <w:r w:rsidR="003245BD" w:rsidRPr="003409CF">
        <w:rPr>
          <w:rFonts w:asciiTheme="minorBidi" w:hAnsiTheme="minorBidi"/>
          <w:sz w:val="24"/>
          <w:szCs w:val="24"/>
        </w:rPr>
        <w:t>, p. 347</w:t>
      </w:r>
      <w:r w:rsidR="00BB0B4C" w:rsidRPr="003409CF">
        <w:rPr>
          <w:rFonts w:asciiTheme="minorBidi" w:hAnsiTheme="minorBidi"/>
          <w:sz w:val="24"/>
          <w:szCs w:val="24"/>
        </w:rPr>
        <w:t>)</w:t>
      </w:r>
      <w:r w:rsidR="00847201" w:rsidRPr="003409CF">
        <w:rPr>
          <w:rFonts w:asciiTheme="minorBidi" w:hAnsiTheme="minorBidi"/>
          <w:sz w:val="24"/>
          <w:szCs w:val="24"/>
        </w:rPr>
        <w:t xml:space="preserve"> explains that the reason the Torah refers to </w:t>
      </w:r>
      <w:r>
        <w:rPr>
          <w:rFonts w:asciiTheme="minorBidi" w:hAnsiTheme="minorBidi"/>
          <w:i/>
          <w:iCs/>
          <w:sz w:val="24"/>
          <w:szCs w:val="24"/>
        </w:rPr>
        <w:t>shemitta</w:t>
      </w:r>
      <w:r w:rsidR="00F44B47">
        <w:rPr>
          <w:rFonts w:asciiTheme="minorBidi" w:hAnsiTheme="minorBidi"/>
          <w:sz w:val="24"/>
          <w:szCs w:val="24"/>
        </w:rPr>
        <w:t xml:space="preserve"> as Shabbat is t</w:t>
      </w:r>
      <w:r w:rsidR="00F5272A" w:rsidRPr="003409CF">
        <w:rPr>
          <w:rFonts w:asciiTheme="minorBidi" w:hAnsiTheme="minorBidi"/>
          <w:sz w:val="24"/>
          <w:szCs w:val="24"/>
        </w:rPr>
        <w:t xml:space="preserve">hat the world is created seven days at a time, and it renews itself every Shabbat for another seven days. </w:t>
      </w:r>
    </w:p>
    <w:p w:rsidR="00F5272A" w:rsidRPr="003409CF" w:rsidRDefault="00F5272A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F5272A" w:rsidRPr="003409CF" w:rsidRDefault="00F5272A" w:rsidP="00F44B47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 xml:space="preserve">Just as the created world in general, so too </w:t>
      </w:r>
      <w:r w:rsidR="00F44B47">
        <w:rPr>
          <w:rFonts w:asciiTheme="minorBidi" w:hAnsiTheme="minorBidi"/>
          <w:sz w:val="24"/>
          <w:szCs w:val="24"/>
        </w:rPr>
        <w:t xml:space="preserve">is </w:t>
      </w:r>
      <w:r w:rsidRPr="003409CF">
        <w:rPr>
          <w:rFonts w:asciiTheme="minorBidi" w:hAnsiTheme="minorBidi"/>
          <w:sz w:val="24"/>
          <w:szCs w:val="24"/>
        </w:rPr>
        <w:t xml:space="preserve">the </w:t>
      </w:r>
      <w:r w:rsidR="00F44B47">
        <w:rPr>
          <w:rFonts w:asciiTheme="minorBidi" w:hAnsiTheme="minorBidi"/>
          <w:sz w:val="24"/>
          <w:szCs w:val="24"/>
        </w:rPr>
        <w:t>inheritanc</w:t>
      </w:r>
      <w:r w:rsidRPr="003409CF">
        <w:rPr>
          <w:rFonts w:asciiTheme="minorBidi" w:hAnsiTheme="minorBidi"/>
          <w:sz w:val="24"/>
          <w:szCs w:val="24"/>
        </w:rPr>
        <w:t xml:space="preserve">e of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="00F44B47">
        <w:rPr>
          <w:rFonts w:asciiTheme="minorBidi" w:hAnsiTheme="minorBidi"/>
          <w:sz w:val="24"/>
          <w:szCs w:val="24"/>
        </w:rPr>
        <w:t xml:space="preserve"> for the Jewish people;</w:t>
      </w:r>
      <w:r w:rsidRPr="003409CF">
        <w:rPr>
          <w:rFonts w:asciiTheme="minorBidi" w:hAnsiTheme="minorBidi"/>
          <w:sz w:val="24"/>
          <w:szCs w:val="24"/>
        </w:rPr>
        <w:t xml:space="preserve"> it is given to them only for seven years at a time to work the land, and then it is given to them </w:t>
      </w:r>
      <w:r w:rsidR="00F44B47">
        <w:rPr>
          <w:rFonts w:asciiTheme="minorBidi" w:hAnsiTheme="minorBidi"/>
          <w:sz w:val="24"/>
          <w:szCs w:val="24"/>
        </w:rPr>
        <w:t>again after another seven years. Therefore, its fruits are holy… And this too is Shabbat:</w:t>
      </w:r>
      <w:r w:rsidR="003245BD" w:rsidRPr="003409CF">
        <w:rPr>
          <w:rFonts w:asciiTheme="minorBidi" w:hAnsiTheme="minorBidi"/>
          <w:sz w:val="24"/>
          <w:szCs w:val="24"/>
        </w:rPr>
        <w:t xml:space="preserve"> t</w:t>
      </w:r>
      <w:r w:rsidR="00F44B47">
        <w:rPr>
          <w:rFonts w:asciiTheme="minorBidi" w:hAnsiTheme="minorBidi"/>
          <w:sz w:val="24"/>
          <w:szCs w:val="24"/>
        </w:rPr>
        <w:t>he weekly Shabbat for the world</w:t>
      </w:r>
      <w:r w:rsidR="003245BD" w:rsidRPr="003409CF">
        <w:rPr>
          <w:rFonts w:asciiTheme="minorBidi" w:hAnsiTheme="minorBidi"/>
          <w:sz w:val="24"/>
          <w:szCs w:val="24"/>
        </w:rPr>
        <w:t xml:space="preserve"> and </w:t>
      </w:r>
      <w:r w:rsidR="00F44B47" w:rsidRPr="00F44B47">
        <w:rPr>
          <w:rFonts w:asciiTheme="minorBidi" w:hAnsiTheme="minorBidi"/>
          <w:i/>
          <w:sz w:val="24"/>
          <w:szCs w:val="24"/>
        </w:rPr>
        <w:t>Shabbat ha-aretz</w:t>
      </w:r>
      <w:r w:rsidR="003245BD" w:rsidRPr="003409CF">
        <w:rPr>
          <w:rFonts w:asciiTheme="minorBidi" w:hAnsiTheme="minorBidi"/>
          <w:sz w:val="24"/>
          <w:szCs w:val="24"/>
        </w:rPr>
        <w:t xml:space="preserve"> expressing the nature of </w:t>
      </w:r>
      <w:r w:rsidR="009D4955" w:rsidRPr="009D4955">
        <w:rPr>
          <w:rFonts w:asciiTheme="minorBidi" w:hAnsiTheme="minorBidi"/>
          <w:i/>
          <w:sz w:val="24"/>
          <w:szCs w:val="24"/>
        </w:rPr>
        <w:t>Eretz Yisrael</w:t>
      </w:r>
      <w:r w:rsidR="00F44B47">
        <w:rPr>
          <w:rFonts w:asciiTheme="minorBidi" w:hAnsiTheme="minorBidi"/>
          <w:sz w:val="24"/>
          <w:szCs w:val="24"/>
        </w:rPr>
        <w:t xml:space="preserve"> as a constant gift to</w:t>
      </w:r>
      <w:r w:rsidR="003245BD" w:rsidRPr="003409CF">
        <w:rPr>
          <w:rFonts w:asciiTheme="minorBidi" w:hAnsiTheme="minorBidi"/>
          <w:sz w:val="24"/>
          <w:szCs w:val="24"/>
        </w:rPr>
        <w:t xml:space="preserve"> the people. </w:t>
      </w:r>
    </w:p>
    <w:p w:rsidR="00E070FE" w:rsidRPr="003409CF" w:rsidRDefault="00E070FE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BB0B4C" w:rsidRDefault="00BB0B4C" w:rsidP="00130CED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>This approach</w:t>
      </w:r>
      <w:r w:rsidR="00130CED">
        <w:rPr>
          <w:rFonts w:asciiTheme="minorBidi" w:hAnsiTheme="minorBidi"/>
          <w:sz w:val="24"/>
          <w:szCs w:val="24"/>
        </w:rPr>
        <w:t>.</w:t>
      </w:r>
      <w:r w:rsidRPr="003409CF">
        <w:rPr>
          <w:rFonts w:asciiTheme="minorBidi" w:hAnsiTheme="minorBidi"/>
          <w:sz w:val="24"/>
          <w:szCs w:val="24"/>
        </w:rPr>
        <w:t xml:space="preserve"> both to Shabbat in gen</w:t>
      </w:r>
      <w:r w:rsidR="00C041C3" w:rsidRPr="003409CF">
        <w:rPr>
          <w:rFonts w:asciiTheme="minorBidi" w:hAnsiTheme="minorBidi"/>
          <w:sz w:val="24"/>
          <w:szCs w:val="24"/>
        </w:rPr>
        <w:t>e</w:t>
      </w:r>
      <w:r w:rsidR="00F44B47">
        <w:rPr>
          <w:rFonts w:asciiTheme="minorBidi" w:hAnsiTheme="minorBidi"/>
          <w:sz w:val="24"/>
          <w:szCs w:val="24"/>
        </w:rPr>
        <w:t>ral and to</w:t>
      </w:r>
      <w:r w:rsidRPr="003409CF">
        <w:rPr>
          <w:rFonts w:asciiTheme="minorBidi" w:hAnsiTheme="minorBidi"/>
          <w:sz w:val="24"/>
          <w:szCs w:val="24"/>
        </w:rPr>
        <w:t xml:space="preserve"> </w:t>
      </w:r>
      <w:r w:rsidR="00F44B47">
        <w:rPr>
          <w:rFonts w:asciiTheme="minorBidi" w:hAnsiTheme="minorBidi"/>
          <w:sz w:val="24"/>
          <w:szCs w:val="24"/>
        </w:rPr>
        <w:t xml:space="preserve">the </w:t>
      </w:r>
      <w:r w:rsidR="00F44B47" w:rsidRPr="00F44B47">
        <w:rPr>
          <w:rFonts w:asciiTheme="minorBidi" w:hAnsiTheme="minorBidi"/>
          <w:i/>
          <w:sz w:val="24"/>
          <w:szCs w:val="24"/>
        </w:rPr>
        <w:t>Shabbat ha-aretz</w:t>
      </w:r>
      <w:r w:rsidRPr="003409CF">
        <w:rPr>
          <w:rFonts w:asciiTheme="minorBidi" w:hAnsiTheme="minorBidi"/>
          <w:sz w:val="24"/>
          <w:szCs w:val="24"/>
        </w:rPr>
        <w:t xml:space="preserve"> of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Pr="003409CF">
        <w:rPr>
          <w:rFonts w:asciiTheme="minorBidi" w:hAnsiTheme="minorBidi"/>
          <w:sz w:val="24"/>
          <w:szCs w:val="24"/>
        </w:rPr>
        <w:t xml:space="preserve"> in particular, is </w:t>
      </w:r>
      <w:r w:rsidR="00F44B47">
        <w:rPr>
          <w:rFonts w:asciiTheme="minorBidi" w:hAnsiTheme="minorBidi"/>
          <w:sz w:val="24"/>
          <w:szCs w:val="24"/>
        </w:rPr>
        <w:t>advocated by the</w:t>
      </w:r>
      <w:r w:rsidR="00970072">
        <w:rPr>
          <w:rFonts w:asciiTheme="minorBidi" w:hAnsiTheme="minorBidi"/>
          <w:sz w:val="24"/>
          <w:szCs w:val="24"/>
        </w:rPr>
        <w:t xml:space="preserve"> Sefat E</w:t>
      </w:r>
      <w:r w:rsidR="00C041C3" w:rsidRPr="003409CF">
        <w:rPr>
          <w:rFonts w:asciiTheme="minorBidi" w:hAnsiTheme="minorBidi"/>
          <w:sz w:val="24"/>
          <w:szCs w:val="24"/>
        </w:rPr>
        <w:t xml:space="preserve">met (see </w:t>
      </w:r>
      <w:r w:rsidR="00F44B47">
        <w:rPr>
          <w:rFonts w:asciiTheme="minorBidi" w:hAnsiTheme="minorBidi"/>
          <w:i/>
          <w:iCs/>
          <w:sz w:val="24"/>
          <w:szCs w:val="24"/>
        </w:rPr>
        <w:t>Tole</w:t>
      </w:r>
      <w:r w:rsidR="002C017F" w:rsidRPr="003409CF">
        <w:rPr>
          <w:rFonts w:asciiTheme="minorBidi" w:hAnsiTheme="minorBidi"/>
          <w:i/>
          <w:iCs/>
          <w:sz w:val="24"/>
          <w:szCs w:val="24"/>
        </w:rPr>
        <w:t xml:space="preserve">dot </w:t>
      </w:r>
      <w:r w:rsidR="00F44B47">
        <w:rPr>
          <w:rFonts w:asciiTheme="minorBidi" w:hAnsiTheme="minorBidi"/>
          <w:sz w:val="24"/>
          <w:szCs w:val="24"/>
        </w:rPr>
        <w:t>5634). He notes that</w:t>
      </w:r>
      <w:r w:rsidR="002C017F" w:rsidRPr="003409CF">
        <w:rPr>
          <w:rFonts w:asciiTheme="minorBidi" w:hAnsiTheme="minorBidi"/>
          <w:sz w:val="24"/>
          <w:szCs w:val="24"/>
        </w:rPr>
        <w:t xml:space="preserve"> </w:t>
      </w:r>
      <w:r w:rsidR="002C017F" w:rsidRPr="00F44B47">
        <w:rPr>
          <w:rFonts w:asciiTheme="minorBidi" w:hAnsiTheme="minorBidi"/>
          <w:sz w:val="24"/>
          <w:szCs w:val="24"/>
        </w:rPr>
        <w:t>"</w:t>
      </w:r>
      <w:r w:rsidR="009D50E6" w:rsidRPr="00F44B47">
        <w:rPr>
          <w:rFonts w:asciiTheme="minorBidi" w:hAnsiTheme="minorBidi"/>
          <w:sz w:val="24"/>
          <w:szCs w:val="24"/>
        </w:rPr>
        <w:t>which I am giving</w:t>
      </w:r>
      <w:r w:rsidR="002C017F" w:rsidRPr="003409CF">
        <w:rPr>
          <w:rFonts w:asciiTheme="minorBidi" w:hAnsiTheme="minorBidi"/>
          <w:i/>
          <w:iCs/>
          <w:sz w:val="24"/>
          <w:szCs w:val="24"/>
        </w:rPr>
        <w:t xml:space="preserve">" </w:t>
      </w:r>
      <w:r w:rsidR="002C017F" w:rsidRPr="003409CF">
        <w:rPr>
          <w:rFonts w:asciiTheme="minorBidi" w:hAnsiTheme="minorBidi"/>
          <w:sz w:val="24"/>
          <w:szCs w:val="24"/>
        </w:rPr>
        <w:t xml:space="preserve">indicates that </w:t>
      </w:r>
      <w:r w:rsidR="009D4955" w:rsidRPr="009D4955">
        <w:rPr>
          <w:rFonts w:asciiTheme="minorBidi" w:hAnsiTheme="minorBidi"/>
          <w:i/>
          <w:sz w:val="24"/>
          <w:szCs w:val="24"/>
        </w:rPr>
        <w:t>Eretz Yisrael</w:t>
      </w:r>
      <w:r w:rsidR="002C017F" w:rsidRPr="003409CF">
        <w:rPr>
          <w:rFonts w:asciiTheme="minorBidi" w:hAnsiTheme="minorBidi"/>
          <w:sz w:val="24"/>
          <w:szCs w:val="24"/>
        </w:rPr>
        <w:t xml:space="preserve"> is a</w:t>
      </w:r>
      <w:r w:rsidR="00970072">
        <w:rPr>
          <w:rFonts w:asciiTheme="minorBidi" w:hAnsiTheme="minorBidi"/>
          <w:sz w:val="24"/>
          <w:szCs w:val="24"/>
        </w:rPr>
        <w:t xml:space="preserve"> </w:t>
      </w:r>
      <w:r w:rsidR="00F44B47">
        <w:rPr>
          <w:rFonts w:asciiTheme="minorBidi" w:hAnsiTheme="minorBidi"/>
          <w:sz w:val="24"/>
          <w:szCs w:val="24"/>
        </w:rPr>
        <w:t>perennial gift, allowing constant renewal and a continual</w:t>
      </w:r>
      <w:r w:rsidR="002C017F" w:rsidRPr="003409CF">
        <w:rPr>
          <w:rFonts w:asciiTheme="minorBidi" w:hAnsiTheme="minorBidi"/>
          <w:sz w:val="24"/>
          <w:szCs w:val="24"/>
        </w:rPr>
        <w:t xml:space="preserve"> relatio</w:t>
      </w:r>
      <w:r w:rsidR="00F460A8">
        <w:rPr>
          <w:rFonts w:asciiTheme="minorBidi" w:hAnsiTheme="minorBidi"/>
          <w:sz w:val="24"/>
          <w:szCs w:val="24"/>
        </w:rPr>
        <w:t>nship between God</w:t>
      </w:r>
      <w:r w:rsidR="002C017F" w:rsidRPr="003409CF">
        <w:rPr>
          <w:rFonts w:asciiTheme="minorBidi" w:hAnsiTheme="minorBidi"/>
          <w:sz w:val="24"/>
          <w:szCs w:val="24"/>
        </w:rPr>
        <w:t xml:space="preserve"> and His people (</w:t>
      </w:r>
      <w:r w:rsidR="002C017F" w:rsidRPr="003409CF">
        <w:rPr>
          <w:rFonts w:asciiTheme="minorBidi" w:hAnsiTheme="minorBidi"/>
          <w:i/>
          <w:iCs/>
          <w:sz w:val="24"/>
          <w:szCs w:val="24"/>
        </w:rPr>
        <w:t xml:space="preserve">Behar </w:t>
      </w:r>
      <w:r w:rsidR="002C017F" w:rsidRPr="003409CF">
        <w:rPr>
          <w:rFonts w:asciiTheme="minorBidi" w:hAnsiTheme="minorBidi"/>
          <w:sz w:val="24"/>
          <w:szCs w:val="24"/>
        </w:rPr>
        <w:t xml:space="preserve">5648). In </w:t>
      </w:r>
      <w:r w:rsidR="00D11C95" w:rsidRPr="003409CF">
        <w:rPr>
          <w:rFonts w:asciiTheme="minorBidi" w:hAnsiTheme="minorBidi"/>
          <w:sz w:val="24"/>
          <w:szCs w:val="24"/>
        </w:rPr>
        <w:t>another piece (</w:t>
      </w:r>
      <w:r w:rsidR="00D11C95" w:rsidRPr="003409CF">
        <w:rPr>
          <w:rFonts w:asciiTheme="minorBidi" w:hAnsiTheme="minorBidi"/>
          <w:i/>
          <w:iCs/>
          <w:sz w:val="24"/>
          <w:szCs w:val="24"/>
        </w:rPr>
        <w:t xml:space="preserve">Behar </w:t>
      </w:r>
      <w:r w:rsidR="00D11C95" w:rsidRPr="00F44B47">
        <w:rPr>
          <w:rFonts w:asciiTheme="minorBidi" w:hAnsiTheme="minorBidi"/>
          <w:sz w:val="24"/>
          <w:szCs w:val="24"/>
        </w:rPr>
        <w:t>5635</w:t>
      </w:r>
      <w:r w:rsidR="00D11C95" w:rsidRPr="003409CF">
        <w:rPr>
          <w:rFonts w:asciiTheme="minorBidi" w:hAnsiTheme="minorBidi"/>
          <w:sz w:val="24"/>
          <w:szCs w:val="24"/>
        </w:rPr>
        <w:t xml:space="preserve">) he states that this constant gift allows for a feeling of renewal in man's acceptance of the entire Torah and all its </w:t>
      </w:r>
      <w:r w:rsidR="00D11C95" w:rsidRPr="00970072">
        <w:rPr>
          <w:rFonts w:asciiTheme="minorBidi" w:hAnsiTheme="minorBidi"/>
          <w:i/>
          <w:iCs/>
          <w:sz w:val="24"/>
          <w:szCs w:val="24"/>
        </w:rPr>
        <w:t>mitzvot</w:t>
      </w:r>
      <w:r w:rsidR="00F44B47">
        <w:rPr>
          <w:rFonts w:asciiTheme="minorBidi" w:hAnsiTheme="minorBidi"/>
          <w:sz w:val="24"/>
          <w:szCs w:val="24"/>
        </w:rPr>
        <w:t>, and this</w:t>
      </w:r>
      <w:r w:rsidR="00D11C95" w:rsidRPr="003409CF">
        <w:rPr>
          <w:rFonts w:asciiTheme="minorBidi" w:hAnsiTheme="minorBidi"/>
          <w:sz w:val="24"/>
          <w:szCs w:val="24"/>
        </w:rPr>
        <w:t xml:space="preserve"> is the reason that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="00D11C95" w:rsidRPr="003409CF">
        <w:rPr>
          <w:rFonts w:asciiTheme="minorBidi" w:hAnsiTheme="minorBidi"/>
          <w:sz w:val="24"/>
          <w:szCs w:val="24"/>
        </w:rPr>
        <w:t xml:space="preserve"> is taught in the context of Sinai</w:t>
      </w:r>
      <w:r w:rsidR="00F44B47">
        <w:rPr>
          <w:rFonts w:asciiTheme="minorBidi" w:hAnsiTheme="minorBidi"/>
          <w:sz w:val="24"/>
          <w:szCs w:val="24"/>
        </w:rPr>
        <w:t>.</w:t>
      </w:r>
      <w:r w:rsidR="00D11C95" w:rsidRPr="003409CF">
        <w:rPr>
          <w:rFonts w:asciiTheme="minorBidi" w:hAnsiTheme="minorBidi"/>
          <w:sz w:val="24"/>
          <w:szCs w:val="24"/>
        </w:rPr>
        <w:t xml:space="preserve"> (See </w:t>
      </w:r>
      <w:r w:rsidR="00F460A8">
        <w:rPr>
          <w:rFonts w:asciiTheme="minorBidi" w:hAnsiTheme="minorBidi"/>
          <w:i/>
          <w:iCs/>
          <w:sz w:val="24"/>
          <w:szCs w:val="24"/>
        </w:rPr>
        <w:t>Shabbat U-m</w:t>
      </w:r>
      <w:r w:rsidR="00D11C95" w:rsidRPr="003409CF">
        <w:rPr>
          <w:rFonts w:asciiTheme="minorBidi" w:hAnsiTheme="minorBidi"/>
          <w:i/>
          <w:iCs/>
          <w:sz w:val="24"/>
          <w:szCs w:val="24"/>
        </w:rPr>
        <w:t>o</w:t>
      </w:r>
      <w:r w:rsidR="00F460A8">
        <w:rPr>
          <w:rFonts w:asciiTheme="minorBidi" w:hAnsiTheme="minorBidi"/>
          <w:i/>
          <w:iCs/>
          <w:sz w:val="24"/>
          <w:szCs w:val="24"/>
        </w:rPr>
        <w:t>’</w:t>
      </w:r>
      <w:r w:rsidR="00D11C95" w:rsidRPr="003409CF">
        <w:rPr>
          <w:rFonts w:asciiTheme="minorBidi" w:hAnsiTheme="minorBidi"/>
          <w:i/>
          <w:iCs/>
          <w:sz w:val="24"/>
          <w:szCs w:val="24"/>
        </w:rPr>
        <w:t>ed B</w:t>
      </w:r>
      <w:r w:rsidR="00F460A8">
        <w:rPr>
          <w:rFonts w:asciiTheme="minorBidi" w:hAnsiTheme="minorBidi"/>
          <w:i/>
          <w:iCs/>
          <w:sz w:val="24"/>
          <w:szCs w:val="24"/>
        </w:rPr>
        <w:t>i-sh</w:t>
      </w:r>
      <w:r w:rsidR="00D11C95" w:rsidRPr="003409CF">
        <w:rPr>
          <w:rFonts w:asciiTheme="minorBidi" w:hAnsiTheme="minorBidi"/>
          <w:i/>
          <w:iCs/>
          <w:sz w:val="24"/>
          <w:szCs w:val="24"/>
        </w:rPr>
        <w:t>vi'it</w:t>
      </w:r>
      <w:r w:rsidR="00D11C95" w:rsidRPr="003409CF">
        <w:rPr>
          <w:rFonts w:asciiTheme="minorBidi" w:hAnsiTheme="minorBidi"/>
          <w:sz w:val="24"/>
          <w:szCs w:val="24"/>
        </w:rPr>
        <w:t>, chapter 9</w:t>
      </w:r>
      <w:r w:rsidR="00F44B47">
        <w:rPr>
          <w:rFonts w:asciiTheme="minorBidi" w:hAnsiTheme="minorBidi"/>
          <w:sz w:val="24"/>
          <w:szCs w:val="24"/>
        </w:rPr>
        <w:t>.</w:t>
      </w:r>
      <w:r w:rsidR="00D11C95" w:rsidRPr="003409CF">
        <w:rPr>
          <w:rFonts w:asciiTheme="minorBidi" w:hAnsiTheme="minorBidi"/>
          <w:sz w:val="24"/>
          <w:szCs w:val="24"/>
        </w:rPr>
        <w:t>)</w:t>
      </w:r>
    </w:p>
    <w:p w:rsidR="00F44B47" w:rsidRPr="003409CF" w:rsidRDefault="00F44B47" w:rsidP="00F44B47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D464C2" w:rsidRPr="003409CF" w:rsidRDefault="00130CED" w:rsidP="00F44B47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Moreover</w:t>
      </w:r>
      <w:r w:rsidR="00F44B47">
        <w:rPr>
          <w:rFonts w:asciiTheme="minorBidi" w:hAnsiTheme="minorBidi"/>
          <w:sz w:val="24"/>
          <w:szCs w:val="24"/>
        </w:rPr>
        <w:t>, this allows to understand why the Jewish presence in the Land of Israel depends on the observance of</w:t>
      </w:r>
      <w:r w:rsidR="00B73CD7" w:rsidRPr="003409CF">
        <w:rPr>
          <w:rFonts w:asciiTheme="minorBidi" w:hAnsiTheme="minorBidi"/>
          <w:sz w:val="24"/>
          <w:szCs w:val="24"/>
        </w:rPr>
        <w:t xml:space="preserve">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="00B73CD7" w:rsidRPr="003409CF">
        <w:rPr>
          <w:rFonts w:asciiTheme="minorBidi" w:hAnsiTheme="minorBidi"/>
          <w:sz w:val="24"/>
          <w:szCs w:val="24"/>
        </w:rPr>
        <w:t xml:space="preserve"> observance</w:t>
      </w:r>
      <w:r w:rsidR="00D464C2" w:rsidRPr="003409CF">
        <w:rPr>
          <w:rFonts w:asciiTheme="minorBidi" w:hAnsiTheme="minorBidi"/>
          <w:sz w:val="24"/>
          <w:szCs w:val="24"/>
        </w:rPr>
        <w:t xml:space="preserve"> </w:t>
      </w:r>
      <w:r w:rsidR="00F44B47">
        <w:rPr>
          <w:rFonts w:asciiTheme="minorBidi" w:hAnsiTheme="minorBidi"/>
          <w:sz w:val="24"/>
          <w:szCs w:val="24"/>
        </w:rPr>
        <w:t>(s</w:t>
      </w:r>
      <w:r w:rsidR="00B73CD7" w:rsidRPr="003409CF">
        <w:rPr>
          <w:rFonts w:asciiTheme="minorBidi" w:hAnsiTheme="minorBidi"/>
          <w:sz w:val="24"/>
          <w:szCs w:val="24"/>
        </w:rPr>
        <w:t xml:space="preserve">ee lessons </w:t>
      </w:r>
      <w:hyperlink r:id="rId10" w:anchor="04: The Interdependence of the Man and the Land" w:history="1">
        <w:r w:rsidR="00B73CD7" w:rsidRPr="00970072">
          <w:rPr>
            <w:rStyle w:val="Hyperlink"/>
            <w:rFonts w:asciiTheme="minorBidi" w:hAnsiTheme="minorBidi"/>
            <w:sz w:val="24"/>
            <w:szCs w:val="24"/>
          </w:rPr>
          <w:t>4</w:t>
        </w:r>
      </w:hyperlink>
      <w:r w:rsidR="00B73CD7" w:rsidRPr="003409CF">
        <w:rPr>
          <w:rFonts w:asciiTheme="minorBidi" w:hAnsiTheme="minorBidi"/>
          <w:sz w:val="24"/>
          <w:szCs w:val="24"/>
        </w:rPr>
        <w:t>-</w:t>
      </w:r>
      <w:hyperlink r:id="rId11" w:anchor="06: The Return" w:history="1">
        <w:r w:rsidR="00B73CD7" w:rsidRPr="00970072">
          <w:rPr>
            <w:rStyle w:val="Hyperlink"/>
            <w:rFonts w:asciiTheme="minorBidi" w:hAnsiTheme="minorBidi"/>
            <w:sz w:val="24"/>
            <w:szCs w:val="24"/>
          </w:rPr>
          <w:t>6</w:t>
        </w:r>
      </w:hyperlink>
      <w:r w:rsidR="00F44B47">
        <w:rPr>
          <w:rFonts w:asciiTheme="minorBidi" w:hAnsiTheme="minorBidi"/>
          <w:sz w:val="24"/>
          <w:szCs w:val="24"/>
        </w:rPr>
        <w:t xml:space="preserve">). </w:t>
      </w:r>
      <w:r w:rsidR="00B73CD7" w:rsidRPr="003409CF">
        <w:rPr>
          <w:rFonts w:asciiTheme="minorBidi" w:hAnsiTheme="minorBidi"/>
          <w:sz w:val="24"/>
          <w:szCs w:val="24"/>
        </w:rPr>
        <w:t xml:space="preserve">The constant gift of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="00B73CD7" w:rsidRPr="003409CF">
        <w:rPr>
          <w:rFonts w:asciiTheme="minorBidi" w:hAnsiTheme="minorBidi"/>
          <w:sz w:val="24"/>
          <w:szCs w:val="24"/>
        </w:rPr>
        <w:t xml:space="preserve"> requires the constant connection that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="00F44B47">
        <w:rPr>
          <w:rFonts w:asciiTheme="minorBidi" w:hAnsiTheme="minorBidi"/>
          <w:sz w:val="24"/>
          <w:szCs w:val="24"/>
        </w:rPr>
        <w:t xml:space="preserve"> provides. In fact, the L</w:t>
      </w:r>
      <w:r w:rsidR="00B73CD7" w:rsidRPr="003409CF">
        <w:rPr>
          <w:rFonts w:asciiTheme="minorBidi" w:hAnsiTheme="minorBidi"/>
          <w:sz w:val="24"/>
          <w:szCs w:val="24"/>
        </w:rPr>
        <w:t xml:space="preserve">and is only </w:t>
      </w:r>
      <w:r w:rsidRPr="003409CF">
        <w:rPr>
          <w:rFonts w:asciiTheme="minorBidi" w:hAnsiTheme="minorBidi"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>ranted</w:t>
      </w:r>
      <w:r w:rsidR="00F44B47">
        <w:rPr>
          <w:rFonts w:asciiTheme="minorBidi" w:hAnsiTheme="minorBidi"/>
          <w:sz w:val="24"/>
          <w:szCs w:val="24"/>
        </w:rPr>
        <w:t xml:space="preserve"> to us</w:t>
      </w:r>
      <w:r w:rsidR="00B73CD7" w:rsidRPr="003409CF">
        <w:rPr>
          <w:rFonts w:asciiTheme="minorBidi" w:hAnsiTheme="minorBidi"/>
          <w:sz w:val="24"/>
          <w:szCs w:val="24"/>
        </w:rPr>
        <w:t xml:space="preserve"> until the following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="00F44B47">
        <w:rPr>
          <w:rFonts w:asciiTheme="minorBidi" w:hAnsiTheme="minorBidi"/>
          <w:sz w:val="24"/>
          <w:szCs w:val="24"/>
        </w:rPr>
        <w:t>;</w:t>
      </w:r>
      <w:r w:rsidR="00B73CD7" w:rsidRPr="003409CF">
        <w:rPr>
          <w:rFonts w:asciiTheme="minorBidi" w:hAnsiTheme="minorBidi"/>
          <w:sz w:val="24"/>
          <w:szCs w:val="24"/>
        </w:rPr>
        <w:t xml:space="preserve"> at that point, the observance of the mitzva entitles the people to a renewed gift of seven years on the land. Failure to observe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="00B73CD7" w:rsidRPr="003409CF">
        <w:rPr>
          <w:rFonts w:asciiTheme="minorBidi" w:hAnsiTheme="minorBidi"/>
          <w:sz w:val="24"/>
          <w:szCs w:val="24"/>
        </w:rPr>
        <w:t xml:space="preserve"> is almost tanta</w:t>
      </w:r>
      <w:r w:rsidR="00F44B47">
        <w:rPr>
          <w:rFonts w:asciiTheme="minorBidi" w:hAnsiTheme="minorBidi"/>
          <w:sz w:val="24"/>
          <w:szCs w:val="24"/>
        </w:rPr>
        <w:t>mount to a refusal of the gift and thus entails exile.</w:t>
      </w:r>
      <w:r w:rsidR="00B73CD7" w:rsidRPr="003409CF">
        <w:rPr>
          <w:rFonts w:asciiTheme="minorBidi" w:hAnsiTheme="minorBidi"/>
          <w:sz w:val="24"/>
          <w:szCs w:val="24"/>
        </w:rPr>
        <w:t xml:space="preserve"> </w:t>
      </w:r>
    </w:p>
    <w:p w:rsidR="009C018A" w:rsidRPr="003409CF" w:rsidRDefault="009C018A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7B2B28" w:rsidRPr="003409CF" w:rsidRDefault="00B73CD7" w:rsidP="00170764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>With t</w:t>
      </w:r>
      <w:r w:rsidR="00F44B47">
        <w:rPr>
          <w:rFonts w:asciiTheme="minorBidi" w:hAnsiTheme="minorBidi"/>
          <w:sz w:val="24"/>
          <w:szCs w:val="24"/>
        </w:rPr>
        <w:t xml:space="preserve">his in mind, we can appreciate the work of </w:t>
      </w:r>
      <w:r w:rsidR="00645C7E">
        <w:rPr>
          <w:rFonts w:asciiTheme="minorBidi" w:hAnsiTheme="minorBidi"/>
          <w:sz w:val="24"/>
          <w:szCs w:val="24"/>
        </w:rPr>
        <w:t>Rav Avraham Yitzchak Ha-Kohe</w:t>
      </w:r>
      <w:r w:rsidR="00F460A8">
        <w:rPr>
          <w:rFonts w:asciiTheme="minorBidi" w:hAnsiTheme="minorBidi"/>
          <w:sz w:val="24"/>
          <w:szCs w:val="24"/>
        </w:rPr>
        <w:t>n Kook</w:t>
      </w:r>
      <w:r w:rsidR="007B2B28" w:rsidRPr="003409CF">
        <w:rPr>
          <w:rFonts w:asciiTheme="minorBidi" w:hAnsiTheme="minorBidi"/>
          <w:sz w:val="24"/>
          <w:szCs w:val="24"/>
        </w:rPr>
        <w:t xml:space="preserve"> (</w:t>
      </w:r>
      <w:r w:rsidR="006E704A" w:rsidRPr="003409CF">
        <w:rPr>
          <w:rFonts w:asciiTheme="minorBidi" w:hAnsiTheme="minorBidi"/>
          <w:sz w:val="24"/>
          <w:szCs w:val="24"/>
        </w:rPr>
        <w:t>1865-1935)</w:t>
      </w:r>
      <w:r w:rsidR="00F44B47">
        <w:rPr>
          <w:rFonts w:asciiTheme="minorBidi" w:hAnsiTheme="minorBidi"/>
          <w:sz w:val="24"/>
          <w:szCs w:val="24"/>
        </w:rPr>
        <w:t>.</w:t>
      </w:r>
      <w:r w:rsidR="007B2B28" w:rsidRPr="003409CF">
        <w:rPr>
          <w:rFonts w:asciiTheme="minorBidi" w:hAnsiTheme="minorBidi"/>
          <w:sz w:val="24"/>
          <w:szCs w:val="24"/>
        </w:rPr>
        <w:t xml:space="preserve"> </w:t>
      </w:r>
      <w:r w:rsidR="00F44B47">
        <w:rPr>
          <w:rFonts w:asciiTheme="minorBidi" w:hAnsiTheme="minorBidi"/>
          <w:sz w:val="24"/>
          <w:szCs w:val="24"/>
        </w:rPr>
        <w:t xml:space="preserve">He witnessed </w:t>
      </w:r>
      <w:r w:rsidR="007B2B28" w:rsidRPr="003409CF">
        <w:rPr>
          <w:rFonts w:asciiTheme="minorBidi" w:hAnsiTheme="minorBidi"/>
          <w:sz w:val="24"/>
          <w:szCs w:val="24"/>
        </w:rPr>
        <w:t xml:space="preserve">the ingathering of exiles into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="007B2B28" w:rsidRPr="003409CF">
        <w:rPr>
          <w:rFonts w:asciiTheme="minorBidi" w:hAnsiTheme="minorBidi"/>
          <w:sz w:val="24"/>
          <w:szCs w:val="24"/>
        </w:rPr>
        <w:t xml:space="preserve"> in his lifetime, and his broad vision for the future of the land and the nation</w:t>
      </w:r>
      <w:r w:rsidR="00F44B47">
        <w:rPr>
          <w:rFonts w:asciiTheme="minorBidi" w:hAnsiTheme="minorBidi"/>
          <w:sz w:val="24"/>
          <w:szCs w:val="24"/>
        </w:rPr>
        <w:t xml:space="preserve"> was expressed</w:t>
      </w:r>
      <w:r w:rsidR="006E704A" w:rsidRPr="003409CF">
        <w:rPr>
          <w:rFonts w:asciiTheme="minorBidi" w:hAnsiTheme="minorBidi"/>
          <w:sz w:val="24"/>
          <w:szCs w:val="24"/>
        </w:rPr>
        <w:t xml:space="preserve"> in the context of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="00847201" w:rsidRPr="003409CF">
        <w:rPr>
          <w:rFonts w:asciiTheme="minorBidi" w:hAnsiTheme="minorBidi"/>
          <w:sz w:val="24"/>
          <w:szCs w:val="24"/>
        </w:rPr>
        <w:t xml:space="preserve">. In his introduction to his work </w:t>
      </w:r>
      <w:r w:rsidR="00F44B47">
        <w:rPr>
          <w:rFonts w:asciiTheme="minorBidi" w:hAnsiTheme="minorBidi"/>
          <w:i/>
          <w:iCs/>
          <w:sz w:val="24"/>
          <w:szCs w:val="24"/>
        </w:rPr>
        <w:t>Shabbat H</w:t>
      </w:r>
      <w:r w:rsidR="00F44B47" w:rsidRPr="00F44B47">
        <w:rPr>
          <w:rFonts w:asciiTheme="minorBidi" w:hAnsiTheme="minorBidi"/>
          <w:i/>
          <w:iCs/>
          <w:sz w:val="24"/>
          <w:szCs w:val="24"/>
        </w:rPr>
        <w:t>a-aretz</w:t>
      </w:r>
      <w:r w:rsidR="00847201" w:rsidRPr="003409CF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847201" w:rsidRPr="003409CF">
        <w:rPr>
          <w:rFonts w:asciiTheme="minorBidi" w:hAnsiTheme="minorBidi"/>
          <w:sz w:val="24"/>
          <w:szCs w:val="24"/>
        </w:rPr>
        <w:t xml:space="preserve">he discusses </w:t>
      </w:r>
      <w:r w:rsidR="00F44B47">
        <w:rPr>
          <w:rFonts w:asciiTheme="minorBidi" w:hAnsiTheme="minorBidi"/>
          <w:sz w:val="24"/>
          <w:szCs w:val="24"/>
        </w:rPr>
        <w:t>the concept</w:t>
      </w:r>
      <w:r w:rsidR="00847201" w:rsidRPr="003409CF">
        <w:rPr>
          <w:rFonts w:asciiTheme="minorBidi" w:hAnsiTheme="minorBidi"/>
          <w:sz w:val="24"/>
          <w:szCs w:val="24"/>
        </w:rPr>
        <w:t>,</w:t>
      </w:r>
      <w:r w:rsidR="006E704A" w:rsidRPr="003409CF">
        <w:rPr>
          <w:rFonts w:asciiTheme="minorBidi" w:hAnsiTheme="minorBidi"/>
          <w:sz w:val="24"/>
          <w:szCs w:val="24"/>
        </w:rPr>
        <w:t xml:space="preserve"> its goals, </w:t>
      </w:r>
      <w:r w:rsidR="00170764">
        <w:rPr>
          <w:rFonts w:asciiTheme="minorBidi" w:hAnsiTheme="minorBidi"/>
          <w:sz w:val="24"/>
          <w:szCs w:val="24"/>
        </w:rPr>
        <w:t>its challenges and its implications</w:t>
      </w:r>
      <w:r w:rsidR="006E704A" w:rsidRPr="003409CF">
        <w:rPr>
          <w:rFonts w:asciiTheme="minorBidi" w:hAnsiTheme="minorBidi"/>
          <w:sz w:val="24"/>
          <w:szCs w:val="24"/>
        </w:rPr>
        <w:t xml:space="preserve">. To understand his words, we must take a moment to review some of the philosophical underpinnings of his approach to </w:t>
      </w:r>
      <w:r w:rsidR="009D4955" w:rsidRPr="009D4955">
        <w:rPr>
          <w:rFonts w:asciiTheme="minorBidi" w:hAnsiTheme="minorBidi"/>
          <w:i/>
          <w:sz w:val="24"/>
          <w:szCs w:val="24"/>
        </w:rPr>
        <w:t>Eretz Yisrael</w:t>
      </w:r>
      <w:r w:rsidR="006E704A" w:rsidRPr="003409CF">
        <w:rPr>
          <w:rFonts w:asciiTheme="minorBidi" w:hAnsiTheme="minorBidi"/>
          <w:sz w:val="24"/>
          <w:szCs w:val="24"/>
        </w:rPr>
        <w:t xml:space="preserve">, </w:t>
      </w:r>
      <w:r w:rsidR="00170764">
        <w:rPr>
          <w:rFonts w:asciiTheme="minorBidi" w:hAnsiTheme="minorBidi"/>
          <w:sz w:val="24"/>
          <w:szCs w:val="24"/>
        </w:rPr>
        <w:t xml:space="preserve">based on </w:t>
      </w:r>
      <w:r w:rsidR="006E704A" w:rsidRPr="003409CF">
        <w:rPr>
          <w:rFonts w:asciiTheme="minorBidi" w:hAnsiTheme="minorBidi"/>
          <w:sz w:val="24"/>
          <w:szCs w:val="24"/>
        </w:rPr>
        <w:t>Rav Yehuda Ha</w:t>
      </w:r>
      <w:r w:rsidR="00F460A8">
        <w:rPr>
          <w:rFonts w:asciiTheme="minorBidi" w:hAnsiTheme="minorBidi"/>
          <w:sz w:val="24"/>
          <w:szCs w:val="24"/>
        </w:rPr>
        <w:t xml:space="preserve">-Levi's </w:t>
      </w:r>
      <w:r w:rsidR="00F44B47" w:rsidRPr="00F44B47">
        <w:rPr>
          <w:rFonts w:asciiTheme="minorBidi" w:hAnsiTheme="minorBidi"/>
          <w:i/>
          <w:sz w:val="24"/>
          <w:szCs w:val="24"/>
        </w:rPr>
        <w:t>Kuzari</w:t>
      </w:r>
      <w:r w:rsidR="006E704A" w:rsidRPr="003409CF">
        <w:rPr>
          <w:rFonts w:asciiTheme="minorBidi" w:hAnsiTheme="minorBidi"/>
          <w:sz w:val="24"/>
          <w:szCs w:val="24"/>
        </w:rPr>
        <w:t>.</w:t>
      </w:r>
    </w:p>
    <w:p w:rsidR="007B2B28" w:rsidRPr="003409CF" w:rsidRDefault="007B2B28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F87B0D" w:rsidRPr="003409CF" w:rsidRDefault="00170764" w:rsidP="003409CF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170764">
        <w:rPr>
          <w:rFonts w:asciiTheme="minorBidi" w:hAnsiTheme="minorBidi"/>
          <w:b/>
          <w:sz w:val="24"/>
          <w:szCs w:val="24"/>
        </w:rPr>
        <w:t>Rav Yehuda</w:t>
      </w:r>
      <w:r w:rsidR="00F87B0D" w:rsidRPr="003409CF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460A8">
        <w:rPr>
          <w:rFonts w:asciiTheme="minorBidi" w:hAnsiTheme="minorBidi"/>
          <w:b/>
          <w:bCs/>
          <w:sz w:val="24"/>
          <w:szCs w:val="24"/>
        </w:rPr>
        <w:t>Ha-Levi</w:t>
      </w:r>
      <w:r w:rsidR="00F87B0D" w:rsidRPr="003409CF">
        <w:rPr>
          <w:rFonts w:asciiTheme="minorBidi" w:hAnsiTheme="minorBidi"/>
          <w:b/>
          <w:bCs/>
          <w:sz w:val="24"/>
          <w:szCs w:val="24"/>
        </w:rPr>
        <w:t>'s Outlook on the Land</w:t>
      </w:r>
    </w:p>
    <w:p w:rsidR="00F87B0D" w:rsidRPr="003409CF" w:rsidRDefault="00F87B0D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D54E14" w:rsidRPr="003409CF" w:rsidRDefault="00A27700" w:rsidP="00170764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252525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>The uniqueness of the</w:t>
      </w:r>
      <w:r w:rsidR="00170764">
        <w:rPr>
          <w:rFonts w:asciiTheme="minorBidi" w:hAnsiTheme="minorBidi"/>
          <w:sz w:val="24"/>
          <w:szCs w:val="24"/>
        </w:rPr>
        <w:t xml:space="preserve"> land and its special character</w:t>
      </w:r>
      <w:r w:rsidR="002C1783" w:rsidRPr="003409CF">
        <w:rPr>
          <w:rFonts w:asciiTheme="minorBidi" w:hAnsiTheme="minorBidi"/>
          <w:sz w:val="24"/>
          <w:szCs w:val="24"/>
        </w:rPr>
        <w:t xml:space="preserve"> appears th</w:t>
      </w:r>
      <w:r w:rsidR="00645C7E">
        <w:rPr>
          <w:rFonts w:asciiTheme="minorBidi" w:hAnsiTheme="minorBidi"/>
          <w:sz w:val="24"/>
          <w:szCs w:val="24"/>
        </w:rPr>
        <w:t>r</w:t>
      </w:r>
      <w:r w:rsidR="002C1783" w:rsidRPr="003409CF">
        <w:rPr>
          <w:rFonts w:asciiTheme="minorBidi" w:hAnsiTheme="minorBidi"/>
          <w:sz w:val="24"/>
          <w:szCs w:val="24"/>
        </w:rPr>
        <w:t>oughout</w:t>
      </w:r>
      <w:r w:rsidR="00A06286" w:rsidRPr="003409CF">
        <w:rPr>
          <w:rFonts w:asciiTheme="minorBidi" w:hAnsiTheme="minorBidi"/>
          <w:sz w:val="24"/>
          <w:szCs w:val="24"/>
        </w:rPr>
        <w:t xml:space="preserve"> the </w:t>
      </w:r>
      <w:r w:rsidR="00F44B47" w:rsidRPr="00F44B47">
        <w:rPr>
          <w:rFonts w:asciiTheme="minorBidi" w:hAnsiTheme="minorBidi"/>
          <w:i/>
          <w:sz w:val="24"/>
          <w:szCs w:val="24"/>
        </w:rPr>
        <w:t>Kuzari</w:t>
      </w:r>
      <w:r w:rsidR="00A06286" w:rsidRPr="003409CF">
        <w:rPr>
          <w:rFonts w:asciiTheme="minorBidi" w:hAnsiTheme="minorBidi"/>
          <w:sz w:val="24"/>
          <w:szCs w:val="24"/>
        </w:rPr>
        <w:t xml:space="preserve">. There </w:t>
      </w:r>
      <w:r w:rsidR="00170764" w:rsidRPr="00170764">
        <w:rPr>
          <w:rFonts w:asciiTheme="minorBidi" w:hAnsiTheme="minorBidi"/>
          <w:sz w:val="24"/>
          <w:szCs w:val="24"/>
        </w:rPr>
        <w:t>Rav Yehuda</w:t>
      </w:r>
      <w:r w:rsidR="00A06286" w:rsidRPr="003409CF">
        <w:rPr>
          <w:rFonts w:asciiTheme="minorBidi" w:hAnsiTheme="minorBidi"/>
          <w:sz w:val="24"/>
          <w:szCs w:val="24"/>
        </w:rPr>
        <w:t xml:space="preserve"> </w:t>
      </w:r>
      <w:r w:rsidR="00F460A8">
        <w:rPr>
          <w:rFonts w:asciiTheme="minorBidi" w:hAnsiTheme="minorBidi"/>
          <w:sz w:val="24"/>
          <w:szCs w:val="24"/>
        </w:rPr>
        <w:t>Ha-Levi</w:t>
      </w:r>
      <w:r w:rsidR="00A06286" w:rsidRPr="003409CF">
        <w:rPr>
          <w:rFonts w:asciiTheme="minorBidi" w:hAnsiTheme="minorBidi"/>
          <w:sz w:val="24"/>
          <w:szCs w:val="24"/>
        </w:rPr>
        <w:t xml:space="preserve"> </w:t>
      </w:r>
      <w:r w:rsidR="00E9569F" w:rsidRPr="003409CF">
        <w:rPr>
          <w:rFonts w:asciiTheme="minorBidi" w:hAnsiTheme="minorBidi"/>
          <w:sz w:val="24"/>
          <w:szCs w:val="24"/>
        </w:rPr>
        <w:t xml:space="preserve">discusses the unique nature of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="00170764">
        <w:rPr>
          <w:rFonts w:asciiTheme="minorBidi" w:hAnsiTheme="minorBidi"/>
          <w:sz w:val="24"/>
          <w:szCs w:val="24"/>
        </w:rPr>
        <w:t xml:space="preserve">, </w:t>
      </w:r>
      <w:r w:rsidR="00E9569F" w:rsidRPr="003409CF">
        <w:rPr>
          <w:rFonts w:asciiTheme="minorBidi" w:hAnsiTheme="minorBidi"/>
          <w:sz w:val="24"/>
          <w:szCs w:val="24"/>
        </w:rPr>
        <w:t xml:space="preserve">in response to the </w:t>
      </w:r>
      <w:r w:rsidR="00645C7E" w:rsidRPr="003409CF">
        <w:rPr>
          <w:rFonts w:asciiTheme="minorBidi" w:hAnsiTheme="minorBidi"/>
          <w:sz w:val="24"/>
          <w:szCs w:val="24"/>
        </w:rPr>
        <w:t>queries</w:t>
      </w:r>
      <w:r w:rsidR="00E9569F" w:rsidRPr="003409CF">
        <w:rPr>
          <w:rFonts w:asciiTheme="minorBidi" w:hAnsiTheme="minorBidi"/>
          <w:sz w:val="24"/>
          <w:szCs w:val="24"/>
        </w:rPr>
        <w:t xml:space="preserve"> of the Khazar king regarding the </w:t>
      </w:r>
      <w:r w:rsidR="00A06286" w:rsidRPr="003409CF">
        <w:rPr>
          <w:rFonts w:asciiTheme="minorBidi" w:eastAsia="Times New Roman" w:hAnsiTheme="minorBidi"/>
          <w:color w:val="252525"/>
          <w:sz w:val="24"/>
          <w:szCs w:val="24"/>
        </w:rPr>
        <w:t xml:space="preserve">special advantages of </w:t>
      </w:r>
      <w:r w:rsidR="00F05B46" w:rsidRPr="00F05B46">
        <w:rPr>
          <w:rFonts w:asciiTheme="minorBidi" w:eastAsia="Times New Roman" w:hAnsiTheme="minorBidi"/>
          <w:i/>
          <w:color w:val="252525"/>
          <w:sz w:val="24"/>
          <w:szCs w:val="24"/>
        </w:rPr>
        <w:t>Eretz Yisrael</w:t>
      </w:r>
      <w:r w:rsidR="00A06286" w:rsidRPr="003409CF">
        <w:rPr>
          <w:rFonts w:asciiTheme="minorBidi" w:eastAsia="Times New Roman" w:hAnsiTheme="minorBidi"/>
          <w:color w:val="252525"/>
          <w:sz w:val="24"/>
          <w:szCs w:val="24"/>
        </w:rPr>
        <w:t>.</w:t>
      </w:r>
      <w:r w:rsidR="00D54E14" w:rsidRPr="003409CF">
        <w:rPr>
          <w:rFonts w:asciiTheme="minorBidi" w:hAnsiTheme="minorBidi"/>
          <w:sz w:val="24"/>
          <w:szCs w:val="24"/>
        </w:rPr>
        <w:t xml:space="preserve"> </w:t>
      </w:r>
      <w:r w:rsidR="00170764">
        <w:rPr>
          <w:rFonts w:asciiTheme="minorBidi" w:hAnsiTheme="minorBidi"/>
          <w:sz w:val="24"/>
          <w:szCs w:val="24"/>
        </w:rPr>
        <w:t>His interlocutor, t</w:t>
      </w:r>
      <w:r w:rsidR="00D54E14" w:rsidRPr="003409CF">
        <w:rPr>
          <w:rFonts w:asciiTheme="minorBidi" w:hAnsiTheme="minorBidi"/>
          <w:sz w:val="24"/>
          <w:szCs w:val="24"/>
        </w:rPr>
        <w:t xml:space="preserve">he </w:t>
      </w:r>
      <w:r w:rsidR="00F05B46" w:rsidRPr="00F05B46">
        <w:rPr>
          <w:rFonts w:asciiTheme="minorBidi" w:hAnsiTheme="minorBidi"/>
          <w:i/>
          <w:sz w:val="24"/>
          <w:szCs w:val="24"/>
        </w:rPr>
        <w:t>Chaver</w:t>
      </w:r>
      <w:r w:rsidR="00170764">
        <w:rPr>
          <w:rFonts w:asciiTheme="minorBidi" w:hAnsiTheme="minorBidi"/>
          <w:i/>
          <w:sz w:val="24"/>
          <w:szCs w:val="24"/>
        </w:rPr>
        <w:t>,</w:t>
      </w:r>
      <w:r w:rsidR="00D54E14" w:rsidRPr="003409CF">
        <w:rPr>
          <w:rFonts w:asciiTheme="minorBidi" w:hAnsiTheme="minorBidi"/>
          <w:sz w:val="24"/>
          <w:szCs w:val="24"/>
        </w:rPr>
        <w:t xml:space="preserve"> explains that </w:t>
      </w:r>
      <w:r w:rsidR="00170764">
        <w:rPr>
          <w:rFonts w:asciiTheme="minorBidi" w:hAnsiTheme="minorBidi"/>
          <w:sz w:val="24"/>
          <w:szCs w:val="24"/>
        </w:rPr>
        <w:t>Israel’s uniqueness</w:t>
      </w:r>
      <w:r w:rsidR="00D54E14" w:rsidRPr="003409CF">
        <w:rPr>
          <w:rFonts w:asciiTheme="minorBidi" w:hAnsiTheme="minorBidi"/>
          <w:sz w:val="24"/>
          <w:szCs w:val="24"/>
        </w:rPr>
        <w:t xml:space="preserve"> is expressed in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="00170764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70764" w:rsidRPr="003409CF">
        <w:rPr>
          <w:rFonts w:asciiTheme="minorBidi" w:eastAsia="Times New Roman" w:hAnsiTheme="minorBidi"/>
          <w:color w:val="252525"/>
          <w:sz w:val="24"/>
          <w:szCs w:val="24"/>
        </w:rPr>
        <w:t>(II, 17)</w:t>
      </w:r>
      <w:r w:rsidR="00D54E14" w:rsidRPr="003409CF">
        <w:rPr>
          <w:rFonts w:asciiTheme="minorBidi" w:hAnsiTheme="minorBidi"/>
          <w:sz w:val="24"/>
          <w:szCs w:val="24"/>
        </w:rPr>
        <w:t>.</w:t>
      </w:r>
    </w:p>
    <w:p w:rsidR="00D54E14" w:rsidRPr="003409CF" w:rsidRDefault="00D54E14" w:rsidP="003409CF">
      <w:pPr>
        <w:pStyle w:val="NoSpacing"/>
        <w:bidi w:val="0"/>
        <w:jc w:val="both"/>
        <w:rPr>
          <w:rFonts w:asciiTheme="minorBidi" w:eastAsia="Times New Roman" w:hAnsiTheme="minorBidi"/>
          <w:color w:val="252525"/>
          <w:sz w:val="24"/>
          <w:szCs w:val="24"/>
        </w:rPr>
      </w:pPr>
    </w:p>
    <w:p w:rsidR="00A06286" w:rsidRPr="003409CF" w:rsidRDefault="00D54E14" w:rsidP="00170764">
      <w:pPr>
        <w:pStyle w:val="NoSpacing"/>
        <w:bidi w:val="0"/>
        <w:ind w:left="720"/>
        <w:jc w:val="both"/>
        <w:rPr>
          <w:rFonts w:asciiTheme="minorBidi" w:eastAsia="Times New Roman" w:hAnsiTheme="minorBidi"/>
          <w:color w:val="252525"/>
          <w:sz w:val="24"/>
          <w:szCs w:val="24"/>
        </w:rPr>
      </w:pPr>
      <w:r w:rsidRPr="003409CF">
        <w:rPr>
          <w:rFonts w:asciiTheme="minorBidi" w:eastAsia="Times New Roman" w:hAnsiTheme="minorBidi"/>
          <w:color w:val="252525"/>
          <w:sz w:val="24"/>
          <w:szCs w:val="24"/>
        </w:rPr>
        <w:t xml:space="preserve">Do you not </w:t>
      </w:r>
      <w:r w:rsidR="00A06286" w:rsidRPr="003409CF">
        <w:rPr>
          <w:rFonts w:asciiTheme="minorBidi" w:eastAsia="Times New Roman" w:hAnsiTheme="minorBidi"/>
          <w:color w:val="252525"/>
          <w:sz w:val="24"/>
          <w:szCs w:val="24"/>
        </w:rPr>
        <w:t xml:space="preserve">see that even the land was given its Sabbaths, as it is said: </w:t>
      </w:r>
      <w:r w:rsidR="00170764">
        <w:rPr>
          <w:rFonts w:asciiTheme="minorBidi" w:eastAsia="Times New Roman" w:hAnsiTheme="minorBidi"/>
          <w:color w:val="252525"/>
          <w:sz w:val="24"/>
          <w:szCs w:val="24"/>
        </w:rPr>
        <w:t>“Sabbath of the land” (</w:t>
      </w:r>
      <w:r w:rsidR="00170764" w:rsidRPr="00170764">
        <w:rPr>
          <w:rFonts w:asciiTheme="minorBidi" w:eastAsia="Times New Roman" w:hAnsiTheme="minorBidi"/>
          <w:i/>
          <w:iCs/>
          <w:color w:val="252525"/>
          <w:sz w:val="24"/>
          <w:szCs w:val="24"/>
        </w:rPr>
        <w:t>Vayikra</w:t>
      </w:r>
      <w:r w:rsidR="00170764">
        <w:rPr>
          <w:rFonts w:asciiTheme="minorBidi" w:eastAsia="Times New Roman" w:hAnsiTheme="minorBidi"/>
          <w:color w:val="252525"/>
          <w:sz w:val="24"/>
          <w:szCs w:val="24"/>
        </w:rPr>
        <w:t xml:space="preserve"> 25:</w:t>
      </w:r>
      <w:r w:rsidR="00A06286" w:rsidRPr="003409CF">
        <w:rPr>
          <w:rFonts w:asciiTheme="minorBidi" w:eastAsia="Times New Roman" w:hAnsiTheme="minorBidi"/>
          <w:color w:val="252525"/>
          <w:sz w:val="24"/>
          <w:szCs w:val="24"/>
        </w:rPr>
        <w:t xml:space="preserve">6), and </w:t>
      </w:r>
      <w:r w:rsidR="00170764">
        <w:rPr>
          <w:rFonts w:asciiTheme="minorBidi" w:eastAsia="Times New Roman" w:hAnsiTheme="minorBidi"/>
          <w:color w:val="252525"/>
          <w:sz w:val="24"/>
          <w:szCs w:val="24"/>
        </w:rPr>
        <w:t>“</w:t>
      </w:r>
      <w:r w:rsidR="00170764" w:rsidRPr="00C5198E">
        <w:rPr>
          <w:rFonts w:ascii="Arial" w:hAnsi="Arial"/>
          <w:sz w:val="24"/>
          <w:szCs w:val="24"/>
        </w:rPr>
        <w:t xml:space="preserve">When you come to the land </w:t>
      </w:r>
      <w:r w:rsidR="00170764">
        <w:rPr>
          <w:rFonts w:ascii="Arial" w:hAnsi="Arial"/>
          <w:sz w:val="24"/>
          <w:szCs w:val="24"/>
        </w:rPr>
        <w:t>which I am giving</w:t>
      </w:r>
      <w:r w:rsidR="00170764" w:rsidRPr="00C5198E">
        <w:rPr>
          <w:rFonts w:ascii="Arial" w:hAnsi="Arial"/>
          <w:sz w:val="24"/>
          <w:szCs w:val="24"/>
        </w:rPr>
        <w:t xml:space="preserve"> </w:t>
      </w:r>
      <w:r w:rsidR="00170764">
        <w:rPr>
          <w:rFonts w:ascii="Arial" w:hAnsi="Arial"/>
          <w:sz w:val="24"/>
          <w:szCs w:val="24"/>
        </w:rPr>
        <w:t>you, the land shall rest a Sabbath to God</w:t>
      </w:r>
      <w:r w:rsidR="00170764" w:rsidRPr="00C5198E">
        <w:rPr>
          <w:rFonts w:ascii="Arial" w:hAnsi="Arial"/>
          <w:sz w:val="24"/>
          <w:szCs w:val="24"/>
        </w:rPr>
        <w:t>.</w:t>
      </w:r>
      <w:r w:rsidR="00170764">
        <w:rPr>
          <w:rFonts w:asciiTheme="minorBidi" w:eastAsia="Times New Roman" w:hAnsiTheme="minorBidi"/>
          <w:color w:val="252525"/>
          <w:sz w:val="24"/>
          <w:szCs w:val="24"/>
        </w:rPr>
        <w:t>”</w:t>
      </w:r>
      <w:r w:rsidR="00A06286" w:rsidRPr="003409CF">
        <w:rPr>
          <w:rFonts w:asciiTheme="minorBidi" w:eastAsia="Times New Roman" w:hAnsiTheme="minorBidi"/>
          <w:color w:val="252525"/>
          <w:sz w:val="24"/>
          <w:szCs w:val="24"/>
        </w:rPr>
        <w:t xml:space="preserve"> (ibid. </w:t>
      </w:r>
      <w:r w:rsidR="00170764">
        <w:rPr>
          <w:rFonts w:asciiTheme="minorBidi" w:eastAsia="Times New Roman" w:hAnsiTheme="minorBidi"/>
          <w:color w:val="252525"/>
          <w:sz w:val="24"/>
          <w:szCs w:val="24"/>
        </w:rPr>
        <w:t xml:space="preserve">v. </w:t>
      </w:r>
      <w:r w:rsidR="00A06286" w:rsidRPr="003409CF">
        <w:rPr>
          <w:rFonts w:asciiTheme="minorBidi" w:eastAsia="Times New Roman" w:hAnsiTheme="minorBidi"/>
          <w:color w:val="252525"/>
          <w:sz w:val="24"/>
          <w:szCs w:val="24"/>
        </w:rPr>
        <w:t>2).</w:t>
      </w:r>
      <w:r w:rsidR="00170764">
        <w:rPr>
          <w:rFonts w:asciiTheme="minorBidi" w:eastAsia="Times New Roman" w:hAnsiTheme="minorBidi"/>
          <w:color w:val="252525"/>
          <w:sz w:val="24"/>
          <w:szCs w:val="24"/>
        </w:rPr>
        <w:t xml:space="preserve"> It is forbidden to sell it for</w:t>
      </w:r>
      <w:r w:rsidR="00A06286" w:rsidRPr="003409CF">
        <w:rPr>
          <w:rFonts w:asciiTheme="minorBidi" w:eastAsia="Times New Roman" w:hAnsiTheme="minorBidi"/>
          <w:color w:val="252525"/>
          <w:sz w:val="24"/>
          <w:szCs w:val="24"/>
        </w:rPr>
        <w:t>ever, as it is s</w:t>
      </w:r>
      <w:r w:rsidR="00170764">
        <w:rPr>
          <w:rFonts w:asciiTheme="minorBidi" w:eastAsia="Times New Roman" w:hAnsiTheme="minorBidi"/>
          <w:color w:val="252525"/>
          <w:sz w:val="24"/>
          <w:szCs w:val="24"/>
        </w:rPr>
        <w:t>aid: “For Mine is the land” (v</w:t>
      </w:r>
      <w:r w:rsidR="00A06286" w:rsidRPr="003409CF">
        <w:rPr>
          <w:rFonts w:asciiTheme="minorBidi" w:eastAsia="Times New Roman" w:hAnsiTheme="minorBidi"/>
          <w:color w:val="252525"/>
          <w:sz w:val="24"/>
          <w:szCs w:val="24"/>
        </w:rPr>
        <w:t xml:space="preserve">. </w:t>
      </w:r>
      <w:r w:rsidR="00A06286" w:rsidRPr="003409CF">
        <w:rPr>
          <w:rFonts w:asciiTheme="minorBidi" w:eastAsia="Times New Roman" w:hAnsiTheme="minorBidi"/>
          <w:color w:val="252525"/>
          <w:sz w:val="24"/>
          <w:szCs w:val="24"/>
        </w:rPr>
        <w:lastRenderedPageBreak/>
        <w:t xml:space="preserve">23). Observe that the </w:t>
      </w:r>
      <w:r w:rsidR="00170764">
        <w:rPr>
          <w:rFonts w:asciiTheme="minorBidi" w:eastAsia="Times New Roman" w:hAnsiTheme="minorBidi"/>
          <w:color w:val="252525"/>
          <w:sz w:val="24"/>
          <w:szCs w:val="24"/>
        </w:rPr>
        <w:t>“feasts of God”</w:t>
      </w:r>
      <w:r w:rsidR="00A06286" w:rsidRPr="003409CF">
        <w:rPr>
          <w:rFonts w:asciiTheme="minorBidi" w:eastAsia="Times New Roman" w:hAnsiTheme="minorBidi"/>
          <w:color w:val="252525"/>
          <w:sz w:val="24"/>
          <w:szCs w:val="24"/>
        </w:rPr>
        <w:t xml:space="preserve"> and the </w:t>
      </w:r>
      <w:r w:rsidR="00170764">
        <w:rPr>
          <w:rFonts w:asciiTheme="minorBidi" w:eastAsia="Times New Roman" w:hAnsiTheme="minorBidi"/>
          <w:color w:val="252525"/>
          <w:sz w:val="24"/>
          <w:szCs w:val="24"/>
        </w:rPr>
        <w:t>“Sabbaths of the land”</w:t>
      </w:r>
      <w:r w:rsidR="00A06286" w:rsidRPr="003409CF">
        <w:rPr>
          <w:rFonts w:asciiTheme="minorBidi" w:eastAsia="Times New Roman" w:hAnsiTheme="minorBidi"/>
          <w:color w:val="252525"/>
          <w:sz w:val="24"/>
          <w:szCs w:val="24"/>
        </w:rPr>
        <w:t xml:space="preserve"> belong to the </w:t>
      </w:r>
      <w:r w:rsidR="00170764">
        <w:rPr>
          <w:rFonts w:asciiTheme="minorBidi" w:eastAsia="Times New Roman" w:hAnsiTheme="minorBidi"/>
          <w:color w:val="252525"/>
          <w:sz w:val="24"/>
          <w:szCs w:val="24"/>
        </w:rPr>
        <w:t>“land of God</w:t>
      </w:r>
      <w:r w:rsidR="00A06286" w:rsidRPr="003409CF">
        <w:rPr>
          <w:rFonts w:asciiTheme="minorBidi" w:eastAsia="Times New Roman" w:hAnsiTheme="minorBidi"/>
          <w:color w:val="252525"/>
          <w:sz w:val="24"/>
          <w:szCs w:val="24"/>
        </w:rPr>
        <w:t>.</w:t>
      </w:r>
      <w:r w:rsidR="00170764">
        <w:rPr>
          <w:rFonts w:asciiTheme="minorBidi" w:eastAsia="Times New Roman" w:hAnsiTheme="minorBidi"/>
          <w:color w:val="252525"/>
          <w:sz w:val="24"/>
          <w:szCs w:val="24"/>
        </w:rPr>
        <w:t>”</w:t>
      </w:r>
      <w:r w:rsidRPr="003409CF">
        <w:rPr>
          <w:rFonts w:asciiTheme="minorBidi" w:eastAsia="Times New Roman" w:hAnsiTheme="minorBidi"/>
          <w:color w:val="252525"/>
          <w:sz w:val="24"/>
          <w:szCs w:val="24"/>
        </w:rPr>
        <w:t xml:space="preserve"> </w:t>
      </w:r>
    </w:p>
    <w:p w:rsidR="00A06286" w:rsidRPr="003409CF" w:rsidRDefault="00A06286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D54E14" w:rsidRPr="003409CF" w:rsidRDefault="00D54E14" w:rsidP="00130CED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 xml:space="preserve">This small section of the </w:t>
      </w:r>
      <w:r w:rsidR="00F44B47" w:rsidRPr="00F44B47">
        <w:rPr>
          <w:rFonts w:asciiTheme="minorBidi" w:hAnsiTheme="minorBidi"/>
          <w:i/>
          <w:sz w:val="24"/>
          <w:szCs w:val="24"/>
        </w:rPr>
        <w:t>Kuzari</w:t>
      </w:r>
      <w:r w:rsidRPr="003409CF">
        <w:rPr>
          <w:rFonts w:asciiTheme="minorBidi" w:hAnsiTheme="minorBidi"/>
          <w:sz w:val="24"/>
          <w:szCs w:val="24"/>
        </w:rPr>
        <w:t xml:space="preserve">'s argument is found in the midst of his description of the necessity of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Pr="003409CF">
        <w:rPr>
          <w:rFonts w:asciiTheme="minorBidi" w:hAnsiTheme="minorBidi"/>
          <w:sz w:val="24"/>
          <w:szCs w:val="24"/>
        </w:rPr>
        <w:t xml:space="preserve"> for the Jewish people, both as individuals and as </w:t>
      </w:r>
      <w:r w:rsidR="00170764">
        <w:rPr>
          <w:rFonts w:asciiTheme="minorBidi" w:hAnsiTheme="minorBidi"/>
          <w:sz w:val="24"/>
          <w:szCs w:val="24"/>
        </w:rPr>
        <w:t>a collective</w:t>
      </w:r>
      <w:r w:rsidR="00DE2937" w:rsidRPr="003409CF">
        <w:rPr>
          <w:rFonts w:asciiTheme="minorBidi" w:hAnsiTheme="minorBidi"/>
          <w:sz w:val="24"/>
          <w:szCs w:val="24"/>
        </w:rPr>
        <w:t xml:space="preserve"> (an </w:t>
      </w:r>
      <w:r w:rsidR="00170764">
        <w:rPr>
          <w:rFonts w:asciiTheme="minorBidi" w:hAnsiTheme="minorBidi"/>
          <w:sz w:val="24"/>
          <w:szCs w:val="24"/>
        </w:rPr>
        <w:t xml:space="preserve">idea he alludes to in I, </w:t>
      </w:r>
      <w:r w:rsidR="00DE2937" w:rsidRPr="003409CF">
        <w:rPr>
          <w:rFonts w:asciiTheme="minorBidi" w:hAnsiTheme="minorBidi"/>
          <w:sz w:val="24"/>
          <w:szCs w:val="24"/>
        </w:rPr>
        <w:t>95)</w:t>
      </w:r>
      <w:r w:rsidRPr="003409CF">
        <w:rPr>
          <w:rFonts w:asciiTheme="minorBidi" w:hAnsiTheme="minorBidi"/>
          <w:sz w:val="24"/>
          <w:szCs w:val="24"/>
        </w:rPr>
        <w:t xml:space="preserve">. </w:t>
      </w:r>
      <w:r w:rsidR="00DE2937" w:rsidRPr="003409CF">
        <w:rPr>
          <w:rFonts w:asciiTheme="minorBidi" w:hAnsiTheme="minorBidi"/>
          <w:sz w:val="24"/>
          <w:szCs w:val="24"/>
        </w:rPr>
        <w:t xml:space="preserve">There the </w:t>
      </w:r>
      <w:r w:rsidR="00F44B47" w:rsidRPr="00F44B47">
        <w:rPr>
          <w:rFonts w:asciiTheme="minorBidi" w:hAnsiTheme="minorBidi"/>
          <w:i/>
          <w:sz w:val="24"/>
          <w:szCs w:val="24"/>
        </w:rPr>
        <w:t>Kuzari</w:t>
      </w:r>
      <w:r w:rsidR="00DE2937" w:rsidRPr="003409CF">
        <w:rPr>
          <w:rFonts w:asciiTheme="minorBidi" w:hAnsiTheme="minorBidi"/>
          <w:sz w:val="24"/>
          <w:szCs w:val="24"/>
        </w:rPr>
        <w:t xml:space="preserve"> presents a parallel to the natural world where only certain things grow. </w:t>
      </w:r>
    </w:p>
    <w:p w:rsidR="00DE2937" w:rsidRPr="003409CF" w:rsidRDefault="00DE2937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DE2937" w:rsidRPr="003409CF" w:rsidRDefault="009D4955" w:rsidP="00201D62">
      <w:pPr>
        <w:pStyle w:val="NoSpacing"/>
        <w:bidi w:val="0"/>
        <w:ind w:firstLine="720"/>
        <w:jc w:val="both"/>
        <w:rPr>
          <w:rFonts w:asciiTheme="minorBidi" w:eastAsia="Times New Roman" w:hAnsiTheme="minorBidi"/>
          <w:caps/>
          <w:color w:val="000000"/>
          <w:sz w:val="24"/>
          <w:szCs w:val="24"/>
        </w:rPr>
      </w:pPr>
      <w:r w:rsidRPr="009D4955">
        <w:rPr>
          <w:rFonts w:asciiTheme="minorBidi" w:hAnsiTheme="minorBidi"/>
          <w:i/>
          <w:sz w:val="24"/>
          <w:szCs w:val="24"/>
        </w:rPr>
        <w:t>Eretz Yisrael</w:t>
      </w:r>
      <w:r w:rsidR="00DE2937" w:rsidRPr="003409CF">
        <w:rPr>
          <w:rFonts w:asciiTheme="minorBidi" w:hAnsiTheme="minorBidi"/>
          <w:sz w:val="24"/>
          <w:szCs w:val="24"/>
        </w:rPr>
        <w:t xml:space="preserve"> is a unique land, </w:t>
      </w:r>
      <w:r w:rsidR="00130CED">
        <w:rPr>
          <w:rFonts w:asciiTheme="minorBidi" w:hAnsiTheme="minorBidi"/>
          <w:sz w:val="24"/>
          <w:szCs w:val="24"/>
        </w:rPr>
        <w:t>especially</w:t>
      </w:r>
      <w:r w:rsidR="00170764">
        <w:rPr>
          <w:rFonts w:asciiTheme="minorBidi" w:hAnsiTheme="minorBidi"/>
          <w:sz w:val="24"/>
          <w:szCs w:val="24"/>
        </w:rPr>
        <w:t xml:space="preserve"> suited to nurture the Jewish people and to allow it to </w:t>
      </w:r>
      <w:r w:rsidR="00130CED">
        <w:rPr>
          <w:rFonts w:asciiTheme="minorBidi" w:hAnsiTheme="minorBidi"/>
          <w:sz w:val="24"/>
          <w:szCs w:val="24"/>
        </w:rPr>
        <w:t>achieve</w:t>
      </w:r>
      <w:r w:rsidR="00170764">
        <w:rPr>
          <w:rFonts w:asciiTheme="minorBidi" w:hAnsiTheme="minorBidi"/>
          <w:sz w:val="24"/>
          <w:szCs w:val="24"/>
        </w:rPr>
        <w:t xml:space="preserve"> </w:t>
      </w:r>
      <w:r w:rsidR="00DE2937" w:rsidRPr="003409CF">
        <w:rPr>
          <w:rFonts w:asciiTheme="minorBidi" w:hAnsiTheme="minorBidi"/>
          <w:sz w:val="24"/>
          <w:szCs w:val="24"/>
        </w:rPr>
        <w:t xml:space="preserve">its spiritual aspirations. </w:t>
      </w:r>
      <w:r w:rsidR="005A0471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He explains </w:t>
      </w:r>
      <w:r w:rsidR="005A0471" w:rsidRPr="003409CF">
        <w:rPr>
          <w:rFonts w:asciiTheme="minorBidi" w:hAnsiTheme="minorBidi"/>
          <w:sz w:val="24"/>
          <w:szCs w:val="24"/>
        </w:rPr>
        <w:t>that</w:t>
      </w:r>
      <w:r w:rsidR="005A0471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the concept of a chosen land is very understandable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="005A0471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in that all agree that certain lands are more uniquely suited for physical growth and for the cultivation of certain crops. 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 xml:space="preserve">The same is </w:t>
      </w:r>
      <w:r w:rsidR="00130CED">
        <w:rPr>
          <w:rFonts w:asciiTheme="minorBidi" w:eastAsia="Times New Roman" w:hAnsiTheme="minorBidi"/>
          <w:color w:val="000000"/>
          <w:sz w:val="24"/>
          <w:szCs w:val="24"/>
        </w:rPr>
        <w:t>true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 xml:space="preserve"> in th</w:t>
      </w:r>
      <w:r w:rsidR="00791475" w:rsidRPr="003409CF">
        <w:rPr>
          <w:rFonts w:asciiTheme="minorBidi" w:eastAsia="Times New Roman" w:hAnsiTheme="minorBidi"/>
          <w:color w:val="000000"/>
          <w:sz w:val="24"/>
          <w:szCs w:val="24"/>
        </w:rPr>
        <w:t>e spiritual realm</w:t>
      </w:r>
      <w:r w:rsidR="00170764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70764">
        <w:rPr>
          <w:rFonts w:asciiTheme="minorBidi" w:hAnsiTheme="minorBidi"/>
          <w:sz w:val="24"/>
          <w:szCs w:val="24"/>
        </w:rPr>
        <w:t>(II</w:t>
      </w:r>
      <w:r w:rsidR="00170764" w:rsidRPr="003409CF">
        <w:rPr>
          <w:rFonts w:asciiTheme="minorBidi" w:hAnsiTheme="minorBidi"/>
          <w:sz w:val="24"/>
          <w:szCs w:val="24"/>
        </w:rPr>
        <w:t>, 10)</w:t>
      </w:r>
      <w:r w:rsidR="00791475" w:rsidRPr="003409CF">
        <w:rPr>
          <w:rFonts w:asciiTheme="minorBidi" w:eastAsia="Times New Roman" w:hAnsiTheme="minorBidi"/>
          <w:color w:val="000000"/>
          <w:sz w:val="24"/>
          <w:szCs w:val="24"/>
        </w:rPr>
        <w:t>:</w:t>
      </w:r>
    </w:p>
    <w:p w:rsidR="00791475" w:rsidRPr="003409CF" w:rsidRDefault="00791475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DE2937" w:rsidRPr="003409CF" w:rsidRDefault="00170764" w:rsidP="00201D62">
      <w:pPr>
        <w:pStyle w:val="NoSpacing"/>
        <w:bidi w:val="0"/>
        <w:ind w:left="720"/>
        <w:jc w:val="both"/>
        <w:rPr>
          <w:rFonts w:asciiTheme="minorBidi" w:hAnsiTheme="minorBidi"/>
          <w:cap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Y</w:t>
      </w:r>
      <w:r w:rsidR="00DE2937" w:rsidRPr="003409CF">
        <w:rPr>
          <w:rFonts w:asciiTheme="minorBidi" w:hAnsiTheme="minorBidi"/>
          <w:sz w:val="24"/>
          <w:szCs w:val="24"/>
        </w:rPr>
        <w:t>ou will have no difficulty in perceiving that one countr</w:t>
      </w:r>
      <w:r w:rsidR="00201D62">
        <w:rPr>
          <w:rFonts w:asciiTheme="minorBidi" w:hAnsiTheme="minorBidi"/>
          <w:sz w:val="24"/>
          <w:szCs w:val="24"/>
        </w:rPr>
        <w:t>y may have superior qualities to</w:t>
      </w:r>
      <w:r w:rsidR="00DE2937" w:rsidRPr="003409CF">
        <w:rPr>
          <w:rFonts w:asciiTheme="minorBidi" w:hAnsiTheme="minorBidi"/>
          <w:sz w:val="24"/>
          <w:szCs w:val="24"/>
        </w:rPr>
        <w:t xml:space="preserve"> others. There are places in which particular </w:t>
      </w:r>
      <w:r w:rsidR="00130CED">
        <w:rPr>
          <w:rFonts w:asciiTheme="minorBidi" w:hAnsiTheme="minorBidi"/>
          <w:sz w:val="24"/>
          <w:szCs w:val="24"/>
        </w:rPr>
        <w:t>vegetables</w:t>
      </w:r>
      <w:r w:rsidR="00DE2937" w:rsidRPr="003409CF">
        <w:rPr>
          <w:rFonts w:asciiTheme="minorBidi" w:hAnsiTheme="minorBidi"/>
          <w:sz w:val="24"/>
          <w:szCs w:val="24"/>
        </w:rPr>
        <w:t>, m</w:t>
      </w:r>
      <w:r w:rsidR="00201D62">
        <w:rPr>
          <w:rFonts w:asciiTheme="minorBidi" w:hAnsiTheme="minorBidi"/>
          <w:sz w:val="24"/>
          <w:szCs w:val="24"/>
        </w:rPr>
        <w:t>inerals</w:t>
      </w:r>
      <w:r w:rsidR="00DE2937" w:rsidRPr="003409CF">
        <w:rPr>
          <w:rFonts w:asciiTheme="minorBidi" w:hAnsiTheme="minorBidi"/>
          <w:sz w:val="24"/>
          <w:szCs w:val="24"/>
        </w:rPr>
        <w:t>, or animals are found, or where the inhabitants are distinguished by their form and character, since perfection or deficiency of the soul are produced by the min</w:t>
      </w:r>
      <w:r w:rsidR="00F460A8">
        <w:rPr>
          <w:rFonts w:asciiTheme="minorBidi" w:hAnsiTheme="minorBidi"/>
          <w:sz w:val="24"/>
          <w:szCs w:val="24"/>
        </w:rPr>
        <w:t xml:space="preserve">gling of the elements. </w:t>
      </w:r>
    </w:p>
    <w:p w:rsidR="00DE2937" w:rsidRPr="003409CF" w:rsidRDefault="00DE2937" w:rsidP="003409CF">
      <w:pPr>
        <w:pStyle w:val="NoSpacing"/>
        <w:bidi w:val="0"/>
        <w:jc w:val="both"/>
        <w:rPr>
          <w:rFonts w:asciiTheme="minorBidi" w:eastAsia="Times New Roman" w:hAnsiTheme="minorBidi"/>
          <w:caps/>
          <w:color w:val="000000"/>
          <w:sz w:val="24"/>
          <w:szCs w:val="24"/>
        </w:rPr>
      </w:pPr>
      <w:r w:rsidRPr="003409CF">
        <w:rPr>
          <w:rFonts w:asciiTheme="minorBidi" w:eastAsia="Times New Roman" w:hAnsiTheme="minorBidi"/>
          <w:color w:val="000000"/>
          <w:sz w:val="24"/>
          <w:szCs w:val="24"/>
        </w:rPr>
        <w:t> </w:t>
      </w:r>
    </w:p>
    <w:p w:rsidR="00791475" w:rsidRPr="003409CF" w:rsidRDefault="00791475" w:rsidP="00130CED">
      <w:pPr>
        <w:pStyle w:val="NoSpacing"/>
        <w:bidi w:val="0"/>
        <w:ind w:firstLine="720"/>
        <w:jc w:val="both"/>
        <w:rPr>
          <w:rFonts w:asciiTheme="minorBidi" w:eastAsia="Times New Roman" w:hAnsiTheme="minorBidi"/>
          <w:caps/>
          <w:color w:val="000000"/>
          <w:sz w:val="24"/>
          <w:szCs w:val="24"/>
        </w:rPr>
      </w:pPr>
      <w:r w:rsidRPr="003409CF">
        <w:rPr>
          <w:rFonts w:asciiTheme="minorBidi" w:eastAsia="Times New Roman" w:hAnsiTheme="minorBidi"/>
          <w:color w:val="000000"/>
          <w:sz w:val="24"/>
          <w:szCs w:val="24"/>
        </w:rPr>
        <w:t>In response to the King's wondering what unique aspects are th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>e lot of those who live in the L</w:t>
      </w:r>
      <w:r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and, the </w:t>
      </w:r>
      <w:r w:rsidR="00F05B46" w:rsidRPr="00F05B46">
        <w:rPr>
          <w:rFonts w:asciiTheme="minorBidi" w:eastAsia="Times New Roman" w:hAnsiTheme="minorBidi"/>
          <w:i/>
          <w:color w:val="000000"/>
          <w:sz w:val="24"/>
          <w:szCs w:val="24"/>
        </w:rPr>
        <w:t>Chaver</w:t>
      </w:r>
      <w:r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responds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 xml:space="preserve"> (II</w:t>
      </w:r>
      <w:r w:rsidR="00201D62" w:rsidRPr="003409CF">
        <w:rPr>
          <w:rFonts w:asciiTheme="minorBidi" w:eastAsia="Times New Roman" w:hAnsiTheme="minorBidi"/>
          <w:color w:val="000000"/>
          <w:sz w:val="24"/>
          <w:szCs w:val="24"/>
        </w:rPr>
        <w:t>, 11-12)</w:t>
      </w:r>
      <w:r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: </w:t>
      </w:r>
    </w:p>
    <w:p w:rsidR="00791475" w:rsidRPr="003409CF" w:rsidRDefault="00791475" w:rsidP="003409CF">
      <w:pPr>
        <w:pStyle w:val="NoSpacing"/>
        <w:bidi w:val="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3409CF">
        <w:rPr>
          <w:rFonts w:asciiTheme="minorBidi" w:eastAsia="Times New Roman" w:hAnsiTheme="minorBidi"/>
          <w:color w:val="000000"/>
          <w:sz w:val="24"/>
          <w:szCs w:val="24"/>
        </w:rPr>
        <w:t> </w:t>
      </w:r>
    </w:p>
    <w:p w:rsidR="00791475" w:rsidRPr="003409CF" w:rsidRDefault="00791475" w:rsidP="00201D62">
      <w:pPr>
        <w:pStyle w:val="NoSpacing"/>
        <w:bidi w:val="0"/>
        <w:ind w:left="720"/>
        <w:jc w:val="both"/>
        <w:rPr>
          <w:rFonts w:asciiTheme="minorBidi" w:eastAsia="Times New Roman" w:hAnsiTheme="minorBidi"/>
          <w:caps/>
          <w:color w:val="000000"/>
          <w:sz w:val="24"/>
          <w:szCs w:val="24"/>
        </w:rPr>
      </w:pPr>
      <w:r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In the second instance, it would belong to the country, on account of the religious acts connected with it, which </w:t>
      </w:r>
      <w:r w:rsidR="00F460A8" w:rsidRPr="003409CF">
        <w:rPr>
          <w:rFonts w:asciiTheme="minorBidi" w:eastAsia="Times New Roman" w:hAnsiTheme="minorBidi"/>
          <w:color w:val="000000"/>
          <w:sz w:val="24"/>
          <w:szCs w:val="24"/>
        </w:rPr>
        <w:t>I</w:t>
      </w:r>
      <w:r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would compare to the cultivation of the vineyard. No other place 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>may</w:t>
      </w:r>
      <w:r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share the distinction of the divine influence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 xml:space="preserve">, just as no other hill </w:t>
      </w:r>
      <w:r w:rsidR="00130CED">
        <w:rPr>
          <w:rFonts w:asciiTheme="minorBidi" w:eastAsia="Times New Roman" w:hAnsiTheme="minorBidi"/>
          <w:color w:val="000000"/>
          <w:sz w:val="24"/>
          <w:szCs w:val="24"/>
        </w:rPr>
        <w:t>country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 xml:space="preserve"> may</w:t>
      </w:r>
      <w:r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b</w:t>
      </w:r>
      <w:r w:rsidR="00F460A8">
        <w:rPr>
          <w:rFonts w:asciiTheme="minorBidi" w:eastAsia="Times New Roman" w:hAnsiTheme="minorBidi"/>
          <w:color w:val="000000"/>
          <w:sz w:val="24"/>
          <w:szCs w:val="24"/>
        </w:rPr>
        <w:t xml:space="preserve">e able to produce 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>a variety of fine</w:t>
      </w:r>
      <w:r w:rsidR="00F460A8">
        <w:rPr>
          <w:rFonts w:asciiTheme="minorBidi" w:eastAsia="Times New Roman" w:hAnsiTheme="minorBidi"/>
          <w:color w:val="000000"/>
          <w:sz w:val="24"/>
          <w:szCs w:val="24"/>
        </w:rPr>
        <w:t xml:space="preserve"> wine. </w:t>
      </w:r>
    </w:p>
    <w:p w:rsidR="00791475" w:rsidRPr="003409CF" w:rsidRDefault="00791475" w:rsidP="003409CF">
      <w:pPr>
        <w:pStyle w:val="NoSpacing"/>
        <w:bidi w:val="0"/>
        <w:jc w:val="both"/>
        <w:rPr>
          <w:rFonts w:asciiTheme="minorBidi" w:eastAsia="Times New Roman" w:hAnsiTheme="minorBidi"/>
          <w:caps/>
          <w:color w:val="000000"/>
          <w:sz w:val="24"/>
          <w:szCs w:val="24"/>
        </w:rPr>
      </w:pPr>
      <w:r w:rsidRPr="003409CF">
        <w:rPr>
          <w:rFonts w:asciiTheme="minorBidi" w:eastAsia="Times New Roman" w:hAnsiTheme="minorBidi"/>
          <w:color w:val="000000"/>
          <w:sz w:val="24"/>
          <w:szCs w:val="24"/>
        </w:rPr>
        <w:t> </w:t>
      </w:r>
    </w:p>
    <w:p w:rsidR="00791475" w:rsidRPr="003409CF" w:rsidRDefault="00210764" w:rsidP="00130CED">
      <w:pPr>
        <w:pStyle w:val="NoSpacing"/>
        <w:bidi w:val="0"/>
        <w:ind w:firstLine="720"/>
        <w:jc w:val="both"/>
        <w:rPr>
          <w:rFonts w:asciiTheme="minorBidi" w:eastAsia="Times New Roman" w:hAnsiTheme="minorBidi"/>
          <w:caps/>
          <w:color w:val="000000"/>
          <w:sz w:val="24"/>
          <w:szCs w:val="24"/>
        </w:rPr>
      </w:pPr>
      <w:r w:rsidRPr="003409CF">
        <w:rPr>
          <w:rFonts w:asciiTheme="minorBidi" w:eastAsia="Times New Roman" w:hAnsiTheme="minorBidi"/>
          <w:color w:val="000000"/>
          <w:sz w:val="24"/>
          <w:szCs w:val="24"/>
        </w:rPr>
        <w:t>The land can bring the nation to</w:t>
      </w:r>
      <w:r w:rsidR="00791475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realiz</w:t>
      </w:r>
      <w:r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e 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 xml:space="preserve">its </w:t>
      </w:r>
      <w:r w:rsidRPr="003409CF">
        <w:rPr>
          <w:rFonts w:asciiTheme="minorBidi" w:eastAsia="Times New Roman" w:hAnsiTheme="minorBidi"/>
          <w:color w:val="000000"/>
          <w:sz w:val="24"/>
          <w:szCs w:val="24"/>
        </w:rPr>
        <w:t>potential, as it is only in</w:t>
      </w:r>
      <w:r w:rsidR="00645C7E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9D4955" w:rsidRPr="009D4955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Eretz Yisrael</w:t>
      </w:r>
      <w:r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>(</w:t>
      </w:r>
      <w:r w:rsidRPr="003409CF">
        <w:rPr>
          <w:rFonts w:asciiTheme="minorBidi" w:eastAsia="Times New Roman" w:hAnsiTheme="minorBidi"/>
          <w:color w:val="000000"/>
          <w:sz w:val="24"/>
          <w:szCs w:val="24"/>
        </w:rPr>
        <w:t>or on account of it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that prophecy is attainable for mankind</w:t>
      </w:r>
      <w:r w:rsidR="00791475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. </w:t>
      </w:r>
    </w:p>
    <w:p w:rsidR="00A27700" w:rsidRPr="003409CF" w:rsidRDefault="00A27700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10764" w:rsidRPr="003409CF" w:rsidRDefault="00210764" w:rsidP="003409CF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3409CF">
        <w:rPr>
          <w:rFonts w:asciiTheme="minorBidi" w:hAnsiTheme="minorBidi"/>
          <w:b/>
          <w:bCs/>
          <w:sz w:val="24"/>
          <w:szCs w:val="24"/>
        </w:rPr>
        <w:t>Rav Kook's Outlook on the Land</w:t>
      </w:r>
    </w:p>
    <w:p w:rsidR="00210764" w:rsidRPr="003409CF" w:rsidRDefault="00210764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CE016C" w:rsidRPr="003409CF" w:rsidRDefault="00DB13F3" w:rsidP="00201D62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 xml:space="preserve">Rav Kook's outlook on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Pr="003409CF">
        <w:rPr>
          <w:rFonts w:asciiTheme="minorBidi" w:hAnsiTheme="minorBidi"/>
          <w:sz w:val="24"/>
          <w:szCs w:val="24"/>
        </w:rPr>
        <w:t xml:space="preserve"> is heavily based on the outlook of the </w:t>
      </w:r>
      <w:r w:rsidR="00F44B47" w:rsidRPr="00F44B47">
        <w:rPr>
          <w:rFonts w:asciiTheme="minorBidi" w:hAnsiTheme="minorBidi"/>
          <w:i/>
          <w:sz w:val="24"/>
          <w:szCs w:val="24"/>
        </w:rPr>
        <w:t>Kuzari</w:t>
      </w:r>
      <w:r w:rsidRPr="003409CF">
        <w:rPr>
          <w:rFonts w:asciiTheme="minorBidi" w:hAnsiTheme="minorBidi"/>
          <w:sz w:val="24"/>
          <w:szCs w:val="24"/>
        </w:rPr>
        <w:t xml:space="preserve">. In his </w:t>
      </w:r>
      <w:r w:rsidR="00A27700" w:rsidRPr="003409CF">
        <w:rPr>
          <w:rFonts w:asciiTheme="minorBidi" w:hAnsiTheme="minorBidi"/>
          <w:sz w:val="24"/>
          <w:szCs w:val="24"/>
        </w:rPr>
        <w:t>well</w:t>
      </w:r>
      <w:r w:rsidRPr="003409CF">
        <w:rPr>
          <w:rFonts w:asciiTheme="minorBidi" w:hAnsiTheme="minorBidi"/>
          <w:sz w:val="24"/>
          <w:szCs w:val="24"/>
        </w:rPr>
        <w:t>-</w:t>
      </w:r>
      <w:r w:rsidR="00A27700" w:rsidRPr="003409CF">
        <w:rPr>
          <w:rFonts w:asciiTheme="minorBidi" w:hAnsiTheme="minorBidi"/>
          <w:sz w:val="24"/>
          <w:szCs w:val="24"/>
        </w:rPr>
        <w:t xml:space="preserve">known </w:t>
      </w:r>
      <w:r w:rsidR="009B1779" w:rsidRPr="003409CF">
        <w:rPr>
          <w:rFonts w:asciiTheme="minorBidi" w:hAnsiTheme="minorBidi"/>
          <w:sz w:val="24"/>
          <w:szCs w:val="24"/>
        </w:rPr>
        <w:t>ope</w:t>
      </w:r>
      <w:r w:rsidRPr="003409CF">
        <w:rPr>
          <w:rFonts w:asciiTheme="minorBidi" w:hAnsiTheme="minorBidi"/>
          <w:sz w:val="24"/>
          <w:szCs w:val="24"/>
        </w:rPr>
        <w:t xml:space="preserve">ning </w:t>
      </w:r>
      <w:r w:rsidR="00A27700" w:rsidRPr="003409CF">
        <w:rPr>
          <w:rFonts w:asciiTheme="minorBidi" w:hAnsiTheme="minorBidi"/>
          <w:sz w:val="24"/>
          <w:szCs w:val="24"/>
        </w:rPr>
        <w:t xml:space="preserve">statement </w:t>
      </w:r>
      <w:r w:rsidR="00201D62">
        <w:rPr>
          <w:rFonts w:asciiTheme="minorBidi" w:hAnsiTheme="minorBidi"/>
          <w:sz w:val="24"/>
          <w:szCs w:val="24"/>
        </w:rPr>
        <w:t>regarding the L</w:t>
      </w:r>
      <w:r w:rsidRPr="003409CF">
        <w:rPr>
          <w:rFonts w:asciiTheme="minorBidi" w:hAnsiTheme="minorBidi"/>
          <w:sz w:val="24"/>
          <w:szCs w:val="24"/>
        </w:rPr>
        <w:t xml:space="preserve">and </w:t>
      </w:r>
      <w:r w:rsidR="00201D62" w:rsidRPr="003409CF">
        <w:rPr>
          <w:rFonts w:asciiTheme="minorBidi" w:eastAsia="Times New Roman" w:hAnsiTheme="minorBidi"/>
          <w:color w:val="000000"/>
          <w:sz w:val="24"/>
          <w:szCs w:val="24"/>
        </w:rPr>
        <w:t>(</w:t>
      </w:r>
      <w:r w:rsidR="00201D62" w:rsidRPr="00F05B46">
        <w:rPr>
          <w:rFonts w:asciiTheme="minorBidi" w:eastAsia="Times New Roman" w:hAnsiTheme="minorBidi"/>
          <w:i/>
          <w:color w:val="000000"/>
          <w:sz w:val="24"/>
          <w:szCs w:val="24"/>
        </w:rPr>
        <w:t>Orot</w:t>
      </w:r>
      <w:r w:rsidR="00201D62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, </w:t>
      </w:r>
      <w:r w:rsidR="00201D62" w:rsidRPr="009D4955">
        <w:rPr>
          <w:rFonts w:asciiTheme="minorBidi" w:eastAsia="Times New Roman" w:hAnsiTheme="minorBidi"/>
          <w:i/>
          <w:color w:val="000000"/>
          <w:sz w:val="24"/>
          <w:szCs w:val="24"/>
        </w:rPr>
        <w:t>Eretz Yisrael</w:t>
      </w:r>
      <w:r w:rsidR="00201D62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1)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 xml:space="preserve">, </w:t>
      </w:r>
      <w:r w:rsidRPr="003409CF">
        <w:rPr>
          <w:rFonts w:asciiTheme="minorBidi" w:hAnsiTheme="minorBidi"/>
          <w:sz w:val="24"/>
          <w:szCs w:val="24"/>
        </w:rPr>
        <w:t xml:space="preserve">he takes issue with two perspectives about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Pr="003409CF">
        <w:rPr>
          <w:rFonts w:asciiTheme="minorBidi" w:hAnsiTheme="minorBidi"/>
          <w:sz w:val="24"/>
          <w:szCs w:val="24"/>
        </w:rPr>
        <w:t xml:space="preserve"> which see in it primarily prac</w:t>
      </w:r>
      <w:r w:rsidR="00CE016C" w:rsidRPr="003409CF">
        <w:rPr>
          <w:rFonts w:asciiTheme="minorBidi" w:hAnsiTheme="minorBidi"/>
          <w:sz w:val="24"/>
          <w:szCs w:val="24"/>
        </w:rPr>
        <w:t>tical significance. In his rebutt</w:t>
      </w:r>
      <w:r w:rsidR="00201D62">
        <w:rPr>
          <w:rFonts w:asciiTheme="minorBidi" w:hAnsiTheme="minorBidi"/>
          <w:sz w:val="24"/>
          <w:szCs w:val="24"/>
        </w:rPr>
        <w:t>al</w:t>
      </w:r>
      <w:r w:rsidR="00CE016C" w:rsidRPr="003409CF">
        <w:rPr>
          <w:rFonts w:asciiTheme="minorBidi" w:hAnsiTheme="minorBidi"/>
          <w:sz w:val="24"/>
          <w:szCs w:val="24"/>
        </w:rPr>
        <w:t>, he</w:t>
      </w:r>
      <w:r w:rsidR="00A27700" w:rsidRPr="003409CF">
        <w:rPr>
          <w:rFonts w:asciiTheme="minorBidi" w:hAnsiTheme="minorBidi"/>
          <w:sz w:val="24"/>
          <w:szCs w:val="24"/>
        </w:rPr>
        <w:t xml:space="preserve"> echoes the</w:t>
      </w:r>
      <w:r w:rsidR="00CE016C" w:rsidRPr="003409CF">
        <w:rPr>
          <w:rFonts w:asciiTheme="minorBidi" w:hAnsiTheme="minorBidi"/>
          <w:sz w:val="24"/>
          <w:szCs w:val="24"/>
        </w:rPr>
        <w:t xml:space="preserve"> </w:t>
      </w:r>
      <w:r w:rsidR="00F44B47" w:rsidRPr="00F44B47">
        <w:rPr>
          <w:rFonts w:asciiTheme="minorBidi" w:hAnsiTheme="minorBidi"/>
          <w:i/>
          <w:sz w:val="24"/>
          <w:szCs w:val="24"/>
        </w:rPr>
        <w:t>Kuzari</w:t>
      </w:r>
      <w:r w:rsidR="00CE016C" w:rsidRPr="003409CF">
        <w:rPr>
          <w:rFonts w:asciiTheme="minorBidi" w:hAnsiTheme="minorBidi"/>
          <w:sz w:val="24"/>
          <w:szCs w:val="24"/>
        </w:rPr>
        <w:t>'s sentiments and even take</w:t>
      </w:r>
      <w:r w:rsidR="009D4955">
        <w:rPr>
          <w:rFonts w:asciiTheme="minorBidi" w:hAnsiTheme="minorBidi"/>
          <w:sz w:val="24"/>
          <w:szCs w:val="24"/>
        </w:rPr>
        <w:t>s</w:t>
      </w:r>
      <w:r w:rsidR="00CE016C" w:rsidRPr="003409CF">
        <w:rPr>
          <w:rFonts w:asciiTheme="minorBidi" w:hAnsiTheme="minorBidi"/>
          <w:sz w:val="24"/>
          <w:szCs w:val="24"/>
        </w:rPr>
        <w:t xml:space="preserve"> it a little further:</w:t>
      </w:r>
    </w:p>
    <w:p w:rsidR="00CE016C" w:rsidRPr="003409CF" w:rsidRDefault="00CE016C" w:rsidP="003409CF">
      <w:pPr>
        <w:pStyle w:val="NoSpacing"/>
        <w:bidi w:val="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CE016C" w:rsidRPr="003409CF" w:rsidRDefault="009D4955" w:rsidP="00201D62">
      <w:pPr>
        <w:pStyle w:val="NoSpacing"/>
        <w:bidi w:val="0"/>
        <w:ind w:left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9D4955">
        <w:rPr>
          <w:rFonts w:asciiTheme="minorBidi" w:eastAsia="Times New Roman" w:hAnsiTheme="minorBidi"/>
          <w:i/>
          <w:color w:val="000000"/>
          <w:sz w:val="24"/>
          <w:szCs w:val="24"/>
        </w:rPr>
        <w:t>Eretz Yisrael</w:t>
      </w:r>
      <w:r w:rsidR="00FE07C0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is not a superficial matter, a superficial asset of the nation, merely a means to achieve the objective of overall unity and materia</w:t>
      </w:r>
      <w:r w:rsidR="00645C7E">
        <w:rPr>
          <w:rFonts w:asciiTheme="minorBidi" w:eastAsia="Times New Roman" w:hAnsiTheme="minorBidi"/>
          <w:color w:val="000000"/>
          <w:sz w:val="24"/>
          <w:szCs w:val="24"/>
        </w:rPr>
        <w:t xml:space="preserve">l, or even spiritual, survival. </w:t>
      </w:r>
      <w:r w:rsidRPr="009D4955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Eretz Yisrael</w:t>
      </w:r>
      <w:r w:rsidR="00645C7E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FE07C0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is an essential element 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>bound</w:t>
      </w:r>
      <w:r w:rsidR="00FE07C0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with a li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>ving connection to the people, linked</w:t>
      </w:r>
      <w:r w:rsidR="00FE07C0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by its inner essence to the people's existence. </w:t>
      </w:r>
    </w:p>
    <w:p w:rsidR="00CE016C" w:rsidRPr="003409CF" w:rsidRDefault="00CE016C" w:rsidP="003409CF">
      <w:pPr>
        <w:pStyle w:val="NoSpacing"/>
        <w:bidi w:val="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8D0DA2" w:rsidRPr="003409CF" w:rsidRDefault="009B1779" w:rsidP="00130CED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He is very adamant that the Land is not merely </w:t>
      </w:r>
      <w:r w:rsidR="00FE07C0" w:rsidRPr="003409CF">
        <w:rPr>
          <w:rFonts w:asciiTheme="minorBidi" w:eastAsia="Times New Roman" w:hAnsiTheme="minorBidi"/>
          <w:color w:val="000000"/>
          <w:sz w:val="24"/>
          <w:szCs w:val="24"/>
        </w:rPr>
        <w:t>"a means to achieve the objective of overall unity an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>d material</w:t>
      </w:r>
      <w:r w:rsidR="00FE07C0" w:rsidRPr="003409CF">
        <w:rPr>
          <w:rFonts w:asciiTheme="minorBidi" w:eastAsia="Times New Roman" w:hAnsiTheme="minorBidi"/>
          <w:color w:val="000000"/>
          <w:sz w:val="24"/>
          <w:szCs w:val="24"/>
        </w:rPr>
        <w:t>… survival" of the nation</w:t>
      </w:r>
      <w:r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, what </w:t>
      </w:r>
      <w:r w:rsidR="008E6BC6" w:rsidRPr="003409CF">
        <w:rPr>
          <w:rFonts w:asciiTheme="minorBidi" w:eastAsia="Times New Roman" w:hAnsiTheme="minorBidi"/>
          <w:color w:val="000000"/>
          <w:sz w:val="24"/>
          <w:szCs w:val="24"/>
        </w:rPr>
        <w:t>is sometimes referr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>ed to contemporarily as a safe</w:t>
      </w:r>
      <w:r w:rsidR="00FE07C0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haven.</w:t>
      </w:r>
      <w:r w:rsidR="008E6BC6" w:rsidRPr="003409CF">
        <w:rPr>
          <w:rFonts w:asciiTheme="minorBidi" w:eastAsia="Times New Roman" w:hAnsiTheme="minorBidi"/>
          <w:caps/>
          <w:color w:val="000000"/>
          <w:sz w:val="24"/>
          <w:szCs w:val="24"/>
        </w:rPr>
        <w:t xml:space="preserve"> </w:t>
      </w:r>
      <w:r w:rsidR="008E6BC6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Additionally, it is not necessary merely for the </w:t>
      </w:r>
      <w:r w:rsidR="00FE07C0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"overall unity and… even spiritual survival" of the </w:t>
      </w:r>
      <w:r w:rsidR="00FE07C0" w:rsidRPr="003409CF">
        <w:rPr>
          <w:rFonts w:asciiTheme="minorBidi" w:eastAsia="Times New Roman" w:hAnsiTheme="minorBidi"/>
          <w:color w:val="000000"/>
          <w:sz w:val="24"/>
          <w:szCs w:val="24"/>
        </w:rPr>
        <w:lastRenderedPageBreak/>
        <w:t>nation.</w:t>
      </w:r>
      <w:r w:rsidR="008D0DA2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Rav K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 xml:space="preserve">ook </w:t>
      </w:r>
      <w:r w:rsidR="00130CED">
        <w:rPr>
          <w:rFonts w:asciiTheme="minorBidi" w:eastAsia="Times New Roman" w:hAnsiTheme="minorBidi"/>
          <w:color w:val="000000"/>
          <w:sz w:val="24"/>
          <w:szCs w:val="24"/>
        </w:rPr>
        <w:t>posits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 xml:space="preserve"> that this perspective</w:t>
      </w:r>
      <w:r w:rsidR="008D0DA2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"cannot survive, for 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>its</w:t>
      </w:r>
      <w:r w:rsidR="008D0DA2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foundation is shaky… the true adoption of the idea of </w:t>
      </w:r>
      <w:r w:rsidR="00645C7E" w:rsidRPr="003409CF">
        <w:rPr>
          <w:rFonts w:asciiTheme="minorBidi" w:eastAsia="Times New Roman" w:hAnsiTheme="minorBidi"/>
          <w:color w:val="000000"/>
          <w:sz w:val="24"/>
          <w:szCs w:val="24"/>
        </w:rPr>
        <w:t>Judaism</w:t>
      </w:r>
      <w:r w:rsidR="008D0DA2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in the </w:t>
      </w:r>
      <w:r w:rsidR="00F9176A">
        <w:rPr>
          <w:rFonts w:asciiTheme="minorBidi" w:eastAsia="Times New Roman" w:hAnsiTheme="minorBidi"/>
          <w:color w:val="000000"/>
          <w:sz w:val="24"/>
          <w:szCs w:val="24"/>
        </w:rPr>
        <w:t>Diaspora</w:t>
      </w:r>
      <w:r w:rsidR="008D0DA2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will only come from its deep implantation in </w:t>
      </w:r>
      <w:r w:rsidR="009D4955" w:rsidRPr="009D4955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Eretz Yisrael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>…</w:t>
      </w:r>
      <w:r w:rsidR="00645C7E">
        <w:rPr>
          <w:rFonts w:asciiTheme="minorBidi" w:eastAsia="Times New Roman" w:hAnsiTheme="minorBidi"/>
          <w:color w:val="000000"/>
          <w:sz w:val="24"/>
          <w:szCs w:val="24"/>
        </w:rPr>
        <w:t>”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 xml:space="preserve"> Such a </w:t>
      </w:r>
      <w:r w:rsidR="00130CED">
        <w:rPr>
          <w:rFonts w:asciiTheme="minorBidi" w:eastAsia="Times New Roman" w:hAnsiTheme="minorBidi"/>
          <w:color w:val="000000"/>
          <w:sz w:val="24"/>
          <w:szCs w:val="24"/>
        </w:rPr>
        <w:t>conception</w:t>
      </w:r>
      <w:r w:rsidR="00201D62">
        <w:rPr>
          <w:rFonts w:asciiTheme="minorBidi" w:eastAsia="Times New Roman" w:hAnsiTheme="minorBidi"/>
          <w:color w:val="000000"/>
          <w:sz w:val="24"/>
          <w:szCs w:val="24"/>
        </w:rPr>
        <w:t xml:space="preserve"> fa</w:t>
      </w:r>
      <w:r w:rsidR="00852EA2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ils to recognize how the destiny of the Jewish people is intertwined with that of the land. </w:t>
      </w:r>
    </w:p>
    <w:p w:rsidR="008D0DA2" w:rsidRPr="003409CF" w:rsidRDefault="008D0DA2" w:rsidP="003409CF">
      <w:pPr>
        <w:pStyle w:val="NoSpacing"/>
        <w:bidi w:val="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971050" w:rsidRPr="003409CF" w:rsidRDefault="00201D62" w:rsidP="00201D62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W</w:t>
      </w:r>
      <w:r w:rsidR="009D4955">
        <w:rPr>
          <w:rFonts w:asciiTheme="minorBidi" w:eastAsia="Times New Roman" w:hAnsiTheme="minorBidi"/>
          <w:color w:val="000000"/>
          <w:sz w:val="24"/>
          <w:szCs w:val="24"/>
        </w:rPr>
        <w:t>hat serves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as the source for both Rav Yehuda Ha-Levi an</w:t>
      </w:r>
      <w:r w:rsidR="002E0809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d Rav Kook regarding this </w:t>
      </w:r>
      <w:r w:rsidR="00971050" w:rsidRPr="003409CF">
        <w:rPr>
          <w:rFonts w:asciiTheme="minorBidi" w:eastAsia="Times New Roman" w:hAnsiTheme="minorBidi"/>
          <w:color w:val="000000"/>
          <w:sz w:val="24"/>
          <w:szCs w:val="24"/>
        </w:rPr>
        <w:t>level of connection between the people and the Land?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Quite simply, </w:t>
      </w:r>
      <w:r w:rsidRPr="00201D62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shemitta</w:t>
      </w:r>
      <w:r>
        <w:rPr>
          <w:rFonts w:asciiTheme="minorBidi" w:eastAsia="Times New Roman" w:hAnsiTheme="minorBidi"/>
          <w:color w:val="000000"/>
          <w:sz w:val="24"/>
          <w:szCs w:val="24"/>
        </w:rPr>
        <w:t>. T</w:t>
      </w:r>
      <w:r w:rsidR="00F97634" w:rsidRPr="003409CF">
        <w:rPr>
          <w:rFonts w:asciiTheme="minorBidi" w:eastAsia="Times New Roman" w:hAnsiTheme="minorBidi"/>
          <w:color w:val="000000"/>
          <w:sz w:val="24"/>
          <w:szCs w:val="24"/>
        </w:rPr>
        <w:t>he Torah conditions the Jewish presence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in Israel upon its observance; the terminology</w:t>
      </w:r>
      <w:r w:rsidR="00F97634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201D62">
        <w:rPr>
          <w:rFonts w:asciiTheme="minorBidi" w:eastAsia="Times New Roman" w:hAnsiTheme="minorBidi"/>
          <w:color w:val="000000"/>
          <w:sz w:val="24"/>
          <w:szCs w:val="24"/>
        </w:rPr>
        <w:t>“</w:t>
      </w:r>
      <w:r w:rsidR="009D50E6" w:rsidRPr="00201D62">
        <w:rPr>
          <w:rFonts w:asciiTheme="minorBidi" w:eastAsia="Times New Roman" w:hAnsiTheme="minorBidi"/>
          <w:color w:val="000000"/>
          <w:sz w:val="24"/>
          <w:szCs w:val="24"/>
        </w:rPr>
        <w:t>which I am giving</w:t>
      </w:r>
      <w:r w:rsidR="00F460A8" w:rsidRPr="00201D62">
        <w:rPr>
          <w:rFonts w:asciiTheme="minorBidi" w:eastAsia="Times New Roman" w:hAnsiTheme="minorBidi"/>
          <w:color w:val="000000"/>
          <w:sz w:val="24"/>
          <w:szCs w:val="24"/>
        </w:rPr>
        <w:t xml:space="preserve"> to you</w:t>
      </w:r>
      <w:r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”</w:t>
      </w:r>
      <w:r w:rsidR="00DD496C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connects 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it to the right to receive </w:t>
      </w:r>
      <w:r w:rsidR="00DD496C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the gift of </w:t>
      </w:r>
      <w:r w:rsidR="00F05B46" w:rsidRPr="00F05B46">
        <w:rPr>
          <w:rFonts w:asciiTheme="minorBidi" w:eastAsia="Times New Roman" w:hAnsiTheme="minorBidi"/>
          <w:i/>
          <w:color w:val="000000"/>
          <w:sz w:val="24"/>
          <w:szCs w:val="24"/>
        </w:rPr>
        <w:t>Eretz Yisrael</w:t>
      </w:r>
      <w:r>
        <w:rPr>
          <w:rFonts w:asciiTheme="minorBidi" w:eastAsia="Times New Roman" w:hAnsiTheme="minorBidi"/>
          <w:i/>
          <w:color w:val="000000"/>
          <w:sz w:val="24"/>
          <w:szCs w:val="24"/>
        </w:rPr>
        <w:t>;</w:t>
      </w:r>
      <w:r w:rsidR="00DD496C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and it is through the re-emergence of </w:t>
      </w:r>
      <w:r w:rsidR="00F460A8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shemitta</w:t>
      </w:r>
      <w:r w:rsidR="00DD496C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 that the Jewish peop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le's return to the land is </w:t>
      </w:r>
      <w:r w:rsidR="00DD496C" w:rsidRPr="003409CF">
        <w:rPr>
          <w:rFonts w:asciiTheme="minorBidi" w:eastAsia="Times New Roman" w:hAnsiTheme="minorBidi"/>
          <w:color w:val="000000"/>
          <w:sz w:val="24"/>
          <w:szCs w:val="24"/>
        </w:rPr>
        <w:t xml:space="preserve">manifest. </w:t>
      </w:r>
    </w:p>
    <w:p w:rsidR="008D0DA2" w:rsidRPr="003409CF" w:rsidRDefault="008D0DA2" w:rsidP="003409CF">
      <w:pPr>
        <w:pStyle w:val="NoSpacing"/>
        <w:bidi w:val="0"/>
        <w:jc w:val="both"/>
        <w:rPr>
          <w:rFonts w:asciiTheme="minorBidi" w:eastAsia="Times New Roman" w:hAnsiTheme="minorBidi"/>
          <w:caps/>
          <w:color w:val="000000"/>
          <w:sz w:val="24"/>
          <w:szCs w:val="24"/>
        </w:rPr>
      </w:pPr>
    </w:p>
    <w:p w:rsidR="00693796" w:rsidRPr="003409CF" w:rsidRDefault="00693796" w:rsidP="00201D62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 xml:space="preserve">It is therefore understandable that Rav Kook </w:t>
      </w:r>
      <w:r w:rsidR="00130CED" w:rsidRPr="003409CF">
        <w:rPr>
          <w:rFonts w:asciiTheme="minorBidi" w:hAnsiTheme="minorBidi"/>
          <w:sz w:val="24"/>
          <w:szCs w:val="24"/>
        </w:rPr>
        <w:t>cho</w:t>
      </w:r>
      <w:r w:rsidR="00130CED">
        <w:rPr>
          <w:rFonts w:asciiTheme="minorBidi" w:hAnsiTheme="minorBidi"/>
          <w:sz w:val="24"/>
          <w:szCs w:val="24"/>
        </w:rPr>
        <w:t>o</w:t>
      </w:r>
      <w:r w:rsidR="00130CED" w:rsidRPr="003409CF">
        <w:rPr>
          <w:rFonts w:asciiTheme="minorBidi" w:hAnsiTheme="minorBidi"/>
          <w:sz w:val="24"/>
          <w:szCs w:val="24"/>
        </w:rPr>
        <w:t>se</w:t>
      </w:r>
      <w:r w:rsidR="00130CED">
        <w:rPr>
          <w:rFonts w:asciiTheme="minorBidi" w:hAnsiTheme="minorBidi"/>
          <w:sz w:val="24"/>
          <w:szCs w:val="24"/>
        </w:rPr>
        <w:t>s</w:t>
      </w:r>
      <w:r w:rsidRPr="003409CF">
        <w:rPr>
          <w:rFonts w:asciiTheme="minorBidi" w:hAnsiTheme="minorBidi"/>
          <w:sz w:val="24"/>
          <w:szCs w:val="24"/>
        </w:rPr>
        <w:t xml:space="preserve"> the introduction for his work on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Pr="003409CF">
        <w:rPr>
          <w:rFonts w:asciiTheme="minorBidi" w:hAnsiTheme="minorBidi"/>
          <w:sz w:val="24"/>
          <w:szCs w:val="24"/>
        </w:rPr>
        <w:t xml:space="preserve"> to be the place where he explains </w:t>
      </w:r>
      <w:r w:rsidR="00465605" w:rsidRPr="003409CF">
        <w:rPr>
          <w:rFonts w:asciiTheme="minorBidi" w:hAnsiTheme="minorBidi"/>
          <w:sz w:val="24"/>
          <w:szCs w:val="24"/>
        </w:rPr>
        <w:t>the nature of the Jewish connection to Israel and the significance of the rebirth.</w:t>
      </w:r>
    </w:p>
    <w:p w:rsidR="00465605" w:rsidRPr="003409CF" w:rsidRDefault="00465605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  <w:rtl/>
        </w:rPr>
      </w:pPr>
    </w:p>
    <w:p w:rsidR="00DD496C" w:rsidRPr="003409CF" w:rsidRDefault="00130CED" w:rsidP="00130CED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Nevertheless</w:t>
      </w:r>
      <w:r w:rsidR="00201D62">
        <w:rPr>
          <w:rFonts w:asciiTheme="minorBidi" w:hAnsiTheme="minorBidi"/>
          <w:sz w:val="24"/>
          <w:szCs w:val="24"/>
        </w:rPr>
        <w:t xml:space="preserve">, it might seem </w:t>
      </w:r>
      <w:r w:rsidR="00465605" w:rsidRPr="003409CF">
        <w:rPr>
          <w:rFonts w:asciiTheme="minorBidi" w:hAnsiTheme="minorBidi"/>
          <w:sz w:val="24"/>
          <w:szCs w:val="24"/>
        </w:rPr>
        <w:t>strange for other reasons.</w:t>
      </w:r>
      <w:r w:rsidR="00201D62">
        <w:rPr>
          <w:rFonts w:asciiTheme="minorBidi" w:hAnsiTheme="minorBidi"/>
          <w:sz w:val="24"/>
          <w:szCs w:val="24"/>
        </w:rPr>
        <w:t xml:space="preserve"> The focus </w:t>
      </w:r>
      <w:r w:rsidR="00465605" w:rsidRPr="003409CF">
        <w:rPr>
          <w:rFonts w:asciiTheme="minorBidi" w:hAnsiTheme="minorBidi"/>
          <w:sz w:val="24"/>
          <w:szCs w:val="24"/>
        </w:rPr>
        <w:t xml:space="preserve">of </w:t>
      </w:r>
      <w:r w:rsidR="00F44B47" w:rsidRPr="00F44B47">
        <w:rPr>
          <w:rFonts w:asciiTheme="minorBidi" w:hAnsiTheme="minorBidi"/>
          <w:i/>
          <w:iCs/>
          <w:sz w:val="24"/>
          <w:szCs w:val="24"/>
        </w:rPr>
        <w:t xml:space="preserve">Shabbat </w:t>
      </w:r>
      <w:r w:rsidR="00201D62">
        <w:rPr>
          <w:rFonts w:asciiTheme="minorBidi" w:hAnsiTheme="minorBidi"/>
          <w:i/>
          <w:iCs/>
          <w:sz w:val="24"/>
          <w:szCs w:val="24"/>
        </w:rPr>
        <w:t>H</w:t>
      </w:r>
      <w:r w:rsidR="00F44B47" w:rsidRPr="00F44B47">
        <w:rPr>
          <w:rFonts w:asciiTheme="minorBidi" w:hAnsiTheme="minorBidi"/>
          <w:i/>
          <w:iCs/>
          <w:sz w:val="24"/>
          <w:szCs w:val="24"/>
        </w:rPr>
        <w:t>a-aretz</w:t>
      </w:r>
      <w:r w:rsidR="00465605" w:rsidRPr="003409CF">
        <w:rPr>
          <w:rFonts w:asciiTheme="minorBidi" w:hAnsiTheme="minorBidi"/>
          <w:sz w:val="24"/>
          <w:szCs w:val="24"/>
        </w:rPr>
        <w:t xml:space="preserve"> is </w:t>
      </w:r>
      <w:r w:rsidR="0084314A" w:rsidRPr="003409CF">
        <w:rPr>
          <w:rFonts w:asciiTheme="minorBidi" w:hAnsiTheme="minorBidi"/>
          <w:sz w:val="24"/>
          <w:szCs w:val="24"/>
        </w:rPr>
        <w:t>creating a</w:t>
      </w:r>
      <w:r w:rsidR="00465605" w:rsidRPr="003409CF">
        <w:rPr>
          <w:rFonts w:asciiTheme="minorBidi" w:hAnsiTheme="minorBidi"/>
          <w:sz w:val="24"/>
          <w:szCs w:val="24"/>
        </w:rPr>
        <w:t xml:space="preserve"> halakhic </w:t>
      </w:r>
      <w:r w:rsidR="0084314A" w:rsidRPr="003409CF">
        <w:rPr>
          <w:rFonts w:asciiTheme="minorBidi" w:hAnsiTheme="minorBidi"/>
          <w:sz w:val="24"/>
          <w:szCs w:val="24"/>
        </w:rPr>
        <w:t xml:space="preserve">basis for the </w:t>
      </w:r>
      <w:r w:rsidR="00465605" w:rsidRPr="003409CF">
        <w:rPr>
          <w:rFonts w:asciiTheme="minorBidi" w:hAnsiTheme="minorBidi"/>
          <w:sz w:val="24"/>
          <w:szCs w:val="24"/>
        </w:rPr>
        <w:t xml:space="preserve">rationale </w:t>
      </w:r>
      <w:r w:rsidR="0084314A" w:rsidRPr="003409CF">
        <w:rPr>
          <w:rFonts w:asciiTheme="minorBidi" w:hAnsiTheme="minorBidi"/>
          <w:sz w:val="24"/>
          <w:szCs w:val="24"/>
        </w:rPr>
        <w:t>of</w:t>
      </w:r>
      <w:r w:rsidR="00465605" w:rsidRPr="003409CF">
        <w:rPr>
          <w:rFonts w:asciiTheme="minorBidi" w:hAnsiTheme="minorBidi"/>
          <w:sz w:val="24"/>
          <w:szCs w:val="24"/>
        </w:rPr>
        <w:t xml:space="preserve"> the </w:t>
      </w:r>
      <w:r w:rsidR="00465605" w:rsidRPr="003409CF">
        <w:rPr>
          <w:rFonts w:asciiTheme="minorBidi" w:hAnsiTheme="minorBidi"/>
          <w:i/>
          <w:iCs/>
          <w:sz w:val="24"/>
          <w:szCs w:val="24"/>
        </w:rPr>
        <w:t>heter me</w:t>
      </w:r>
      <w:r w:rsidR="00645C7E">
        <w:rPr>
          <w:rFonts w:asciiTheme="minorBidi" w:hAnsiTheme="minorBidi"/>
          <w:i/>
          <w:iCs/>
          <w:sz w:val="24"/>
          <w:szCs w:val="24"/>
        </w:rPr>
        <w:t>k</w:t>
      </w:r>
      <w:r w:rsidR="00465605" w:rsidRPr="003409CF">
        <w:rPr>
          <w:rFonts w:asciiTheme="minorBidi" w:hAnsiTheme="minorBidi"/>
          <w:i/>
          <w:iCs/>
          <w:sz w:val="24"/>
          <w:szCs w:val="24"/>
        </w:rPr>
        <w:t>hira</w:t>
      </w:r>
      <w:r>
        <w:rPr>
          <w:rFonts w:asciiTheme="minorBidi" w:hAnsiTheme="minorBidi"/>
          <w:sz w:val="24"/>
          <w:szCs w:val="24"/>
        </w:rPr>
        <w:t>,</w:t>
      </w:r>
      <w:r w:rsidR="00201D62">
        <w:rPr>
          <w:rFonts w:asciiTheme="minorBidi" w:hAnsiTheme="minorBidi"/>
          <w:sz w:val="24"/>
          <w:szCs w:val="24"/>
        </w:rPr>
        <w:t xml:space="preserve"> the controversial </w:t>
      </w:r>
      <w:r w:rsidR="00DD496C" w:rsidRPr="003409CF">
        <w:rPr>
          <w:rFonts w:asciiTheme="minorBidi" w:hAnsiTheme="minorBidi"/>
          <w:sz w:val="24"/>
          <w:szCs w:val="24"/>
        </w:rPr>
        <w:t xml:space="preserve">means of selling </w:t>
      </w:r>
      <w:r w:rsidR="00F05B46" w:rsidRPr="00F05B46">
        <w:rPr>
          <w:rFonts w:asciiTheme="minorBidi" w:hAnsiTheme="minorBidi"/>
          <w:i/>
          <w:sz w:val="24"/>
          <w:szCs w:val="24"/>
        </w:rPr>
        <w:t>Eretz Yisrael</w:t>
      </w:r>
      <w:r w:rsidR="00DD496C" w:rsidRPr="003409CF">
        <w:rPr>
          <w:rFonts w:asciiTheme="minorBidi" w:hAnsiTheme="minorBidi"/>
          <w:sz w:val="24"/>
          <w:szCs w:val="24"/>
        </w:rPr>
        <w:t xml:space="preserve"> to </w:t>
      </w:r>
      <w:r w:rsidR="00201D62">
        <w:rPr>
          <w:rFonts w:asciiTheme="minorBidi" w:hAnsiTheme="minorBidi"/>
          <w:sz w:val="24"/>
          <w:szCs w:val="24"/>
        </w:rPr>
        <w:t xml:space="preserve">non-Jews in order to allow </w:t>
      </w:r>
      <w:r>
        <w:rPr>
          <w:rFonts w:asciiTheme="minorBidi" w:hAnsiTheme="minorBidi"/>
          <w:sz w:val="24"/>
          <w:szCs w:val="24"/>
        </w:rPr>
        <w:t>cultivation</w:t>
      </w:r>
      <w:r w:rsidR="00201D62">
        <w:rPr>
          <w:rFonts w:asciiTheme="minorBidi" w:hAnsiTheme="minorBidi"/>
          <w:sz w:val="24"/>
          <w:szCs w:val="24"/>
        </w:rPr>
        <w:t xml:space="preserve"> during </w:t>
      </w:r>
      <w:r w:rsidR="00201D62" w:rsidRPr="00201D62">
        <w:rPr>
          <w:rFonts w:asciiTheme="minorBidi" w:hAnsiTheme="minorBidi"/>
          <w:i/>
          <w:iCs/>
          <w:sz w:val="24"/>
          <w:szCs w:val="24"/>
        </w:rPr>
        <w:t>shemitta</w:t>
      </w:r>
      <w:r w:rsidR="00201D62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At first glance, this might appear to be an attempt to employ leniencies rather than </w:t>
      </w:r>
      <w:r w:rsidR="00DD496C" w:rsidRPr="003409CF">
        <w:rPr>
          <w:rFonts w:asciiTheme="minorBidi" w:hAnsiTheme="minorBidi"/>
          <w:sz w:val="24"/>
          <w:szCs w:val="24"/>
        </w:rPr>
        <w:t xml:space="preserve">rise to the challenge of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="00DD496C" w:rsidRPr="003409CF">
        <w:rPr>
          <w:rFonts w:asciiTheme="minorBidi" w:hAnsiTheme="minorBidi"/>
          <w:sz w:val="24"/>
          <w:szCs w:val="24"/>
        </w:rPr>
        <w:t xml:space="preserve"> observance. </w:t>
      </w:r>
      <w:r w:rsidR="0084314A" w:rsidRPr="003409CF">
        <w:rPr>
          <w:rFonts w:asciiTheme="minorBidi" w:hAnsiTheme="minorBidi"/>
          <w:sz w:val="24"/>
          <w:szCs w:val="24"/>
        </w:rPr>
        <w:t xml:space="preserve">Yet it is specifically </w:t>
      </w:r>
      <w:r>
        <w:rPr>
          <w:rFonts w:asciiTheme="minorBidi" w:hAnsiTheme="minorBidi"/>
          <w:sz w:val="24"/>
          <w:szCs w:val="24"/>
        </w:rPr>
        <w:t>in this context that</w:t>
      </w:r>
      <w:r w:rsidR="0084314A" w:rsidRPr="003409CF">
        <w:rPr>
          <w:rFonts w:asciiTheme="minorBidi" w:hAnsiTheme="minorBidi"/>
          <w:sz w:val="24"/>
          <w:szCs w:val="24"/>
        </w:rPr>
        <w:t xml:space="preserve"> Rav Kook expresses </w:t>
      </w:r>
      <w:r w:rsidR="00A50DD9" w:rsidRPr="003409CF">
        <w:rPr>
          <w:rFonts w:asciiTheme="minorBidi" w:hAnsiTheme="minorBidi"/>
          <w:sz w:val="24"/>
          <w:szCs w:val="24"/>
        </w:rPr>
        <w:t xml:space="preserve">his </w:t>
      </w:r>
      <w:r>
        <w:rPr>
          <w:rFonts w:asciiTheme="minorBidi" w:hAnsiTheme="minorBidi"/>
          <w:sz w:val="24"/>
          <w:szCs w:val="24"/>
        </w:rPr>
        <w:t>historical outlook on</w:t>
      </w:r>
      <w:r w:rsidR="00A50DD9" w:rsidRPr="003409CF">
        <w:rPr>
          <w:rFonts w:asciiTheme="minorBidi" w:hAnsiTheme="minorBidi"/>
          <w:sz w:val="24"/>
          <w:szCs w:val="24"/>
        </w:rPr>
        <w:t xml:space="preserve"> the people, their land, </w:t>
      </w:r>
      <w:r>
        <w:rPr>
          <w:rFonts w:asciiTheme="minorBidi" w:hAnsiTheme="minorBidi"/>
          <w:sz w:val="24"/>
          <w:szCs w:val="24"/>
        </w:rPr>
        <w:t>their exile, and their restoration — amid the challenges and opportunities</w:t>
      </w:r>
      <w:r w:rsidR="00A50DD9" w:rsidRPr="003409CF">
        <w:rPr>
          <w:rFonts w:asciiTheme="minorBidi" w:hAnsiTheme="minorBidi"/>
          <w:sz w:val="24"/>
          <w:szCs w:val="24"/>
        </w:rPr>
        <w:t xml:space="preserve"> of </w:t>
      </w:r>
      <w:r w:rsidR="00F460A8">
        <w:rPr>
          <w:rFonts w:asciiTheme="minorBidi" w:hAnsiTheme="minorBidi"/>
          <w:i/>
          <w:iCs/>
          <w:sz w:val="24"/>
          <w:szCs w:val="24"/>
        </w:rPr>
        <w:t>shemitta</w:t>
      </w:r>
      <w:r w:rsidR="00A50DD9" w:rsidRPr="003409CF">
        <w:rPr>
          <w:rFonts w:asciiTheme="minorBidi" w:hAnsiTheme="minorBidi"/>
          <w:sz w:val="24"/>
          <w:szCs w:val="24"/>
        </w:rPr>
        <w:t xml:space="preserve"> observance. </w:t>
      </w:r>
    </w:p>
    <w:p w:rsidR="00DD496C" w:rsidRPr="003409CF" w:rsidRDefault="00DD496C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816532" w:rsidRPr="003409CF" w:rsidRDefault="00816532" w:rsidP="00130CED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3409CF">
        <w:rPr>
          <w:rFonts w:asciiTheme="minorBidi" w:hAnsiTheme="minorBidi"/>
          <w:sz w:val="24"/>
          <w:szCs w:val="24"/>
        </w:rPr>
        <w:t>In next week's lesson</w:t>
      </w:r>
      <w:r w:rsidR="00130CED">
        <w:rPr>
          <w:rFonts w:asciiTheme="minorBidi" w:hAnsiTheme="minorBidi"/>
          <w:sz w:val="24"/>
          <w:szCs w:val="24"/>
        </w:rPr>
        <w:t>,</w:t>
      </w:r>
      <w:r w:rsidRPr="003409CF">
        <w:rPr>
          <w:rFonts w:asciiTheme="minorBidi" w:hAnsiTheme="minorBidi"/>
          <w:sz w:val="24"/>
          <w:szCs w:val="24"/>
        </w:rPr>
        <w:t xml:space="preserve"> we will deal with this anomaly while analyzing Rav Kook's approach, thereby gaining a fascinating perspective on the past</w:t>
      </w:r>
      <w:r w:rsidR="00130CED">
        <w:rPr>
          <w:rFonts w:asciiTheme="minorBidi" w:hAnsiTheme="minorBidi"/>
          <w:sz w:val="24"/>
          <w:szCs w:val="24"/>
        </w:rPr>
        <w:t xml:space="preserve"> and the present</w:t>
      </w:r>
      <w:r w:rsidRPr="003409CF">
        <w:rPr>
          <w:rFonts w:asciiTheme="minorBidi" w:hAnsiTheme="minorBidi"/>
          <w:sz w:val="24"/>
          <w:szCs w:val="24"/>
        </w:rPr>
        <w:t>, and hopefully some insight into the future as well.</w:t>
      </w:r>
    </w:p>
    <w:p w:rsidR="00816532" w:rsidRPr="003409CF" w:rsidRDefault="00816532" w:rsidP="003409CF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sectPr w:rsidR="00816532" w:rsidRPr="003409CF" w:rsidSect="009B0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8A" w:rsidRDefault="00CC018A" w:rsidP="004418BC">
      <w:pPr>
        <w:spacing w:after="0" w:line="240" w:lineRule="auto"/>
      </w:pPr>
      <w:r>
        <w:separator/>
      </w:r>
    </w:p>
  </w:endnote>
  <w:endnote w:type="continuationSeparator" w:id="0">
    <w:p w:rsidR="00CC018A" w:rsidRDefault="00CC018A" w:rsidP="0044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8A" w:rsidRDefault="00CC018A" w:rsidP="004418BC">
      <w:pPr>
        <w:spacing w:after="0" w:line="240" w:lineRule="auto"/>
      </w:pPr>
      <w:r>
        <w:separator/>
      </w:r>
    </w:p>
  </w:footnote>
  <w:footnote w:type="continuationSeparator" w:id="0">
    <w:p w:rsidR="00CC018A" w:rsidRDefault="00CC018A" w:rsidP="0044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35C35"/>
    <w:multiLevelType w:val="hybridMultilevel"/>
    <w:tmpl w:val="4898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F1"/>
    <w:rsid w:val="00011DD8"/>
    <w:rsid w:val="00026000"/>
    <w:rsid w:val="00056172"/>
    <w:rsid w:val="00060634"/>
    <w:rsid w:val="000A0B3F"/>
    <w:rsid w:val="000D1388"/>
    <w:rsid w:val="001177CC"/>
    <w:rsid w:val="001207E5"/>
    <w:rsid w:val="00122185"/>
    <w:rsid w:val="00123934"/>
    <w:rsid w:val="00130CED"/>
    <w:rsid w:val="00160195"/>
    <w:rsid w:val="00170764"/>
    <w:rsid w:val="001770F1"/>
    <w:rsid w:val="001F5503"/>
    <w:rsid w:val="00200BD1"/>
    <w:rsid w:val="00201D62"/>
    <w:rsid w:val="00210764"/>
    <w:rsid w:val="002416FE"/>
    <w:rsid w:val="00253A17"/>
    <w:rsid w:val="002C017F"/>
    <w:rsid w:val="002C1783"/>
    <w:rsid w:val="002E0809"/>
    <w:rsid w:val="00303406"/>
    <w:rsid w:val="00316439"/>
    <w:rsid w:val="003245BD"/>
    <w:rsid w:val="003409CF"/>
    <w:rsid w:val="003531F9"/>
    <w:rsid w:val="003C0F67"/>
    <w:rsid w:val="004418BC"/>
    <w:rsid w:val="00465605"/>
    <w:rsid w:val="00490824"/>
    <w:rsid w:val="00496F3A"/>
    <w:rsid w:val="004A1EFA"/>
    <w:rsid w:val="004F14A5"/>
    <w:rsid w:val="0051200D"/>
    <w:rsid w:val="00530BFD"/>
    <w:rsid w:val="00546DC6"/>
    <w:rsid w:val="005525D9"/>
    <w:rsid w:val="005600B4"/>
    <w:rsid w:val="005A0471"/>
    <w:rsid w:val="005A49D1"/>
    <w:rsid w:val="005B453C"/>
    <w:rsid w:val="005D2360"/>
    <w:rsid w:val="00603D8B"/>
    <w:rsid w:val="00645C7E"/>
    <w:rsid w:val="00683C11"/>
    <w:rsid w:val="00693796"/>
    <w:rsid w:val="006967B4"/>
    <w:rsid w:val="006C3FFB"/>
    <w:rsid w:val="006E704A"/>
    <w:rsid w:val="007024E0"/>
    <w:rsid w:val="00727DD7"/>
    <w:rsid w:val="007828F6"/>
    <w:rsid w:val="00791475"/>
    <w:rsid w:val="007B2B28"/>
    <w:rsid w:val="007E33CE"/>
    <w:rsid w:val="00816532"/>
    <w:rsid w:val="0084314A"/>
    <w:rsid w:val="00847201"/>
    <w:rsid w:val="008523F1"/>
    <w:rsid w:val="00852EA2"/>
    <w:rsid w:val="008607EF"/>
    <w:rsid w:val="0087308B"/>
    <w:rsid w:val="008C21E0"/>
    <w:rsid w:val="008D0DA2"/>
    <w:rsid w:val="008D4EBF"/>
    <w:rsid w:val="008E6BC6"/>
    <w:rsid w:val="008E6D42"/>
    <w:rsid w:val="008E7CCB"/>
    <w:rsid w:val="00907DFE"/>
    <w:rsid w:val="00923C26"/>
    <w:rsid w:val="00970072"/>
    <w:rsid w:val="00971050"/>
    <w:rsid w:val="009B0284"/>
    <w:rsid w:val="009B1779"/>
    <w:rsid w:val="009C018A"/>
    <w:rsid w:val="009D4955"/>
    <w:rsid w:val="009D50E6"/>
    <w:rsid w:val="00A06286"/>
    <w:rsid w:val="00A27700"/>
    <w:rsid w:val="00A50DD9"/>
    <w:rsid w:val="00A764E8"/>
    <w:rsid w:val="00AA4B49"/>
    <w:rsid w:val="00AB25CB"/>
    <w:rsid w:val="00AE19C9"/>
    <w:rsid w:val="00B405B1"/>
    <w:rsid w:val="00B73CD7"/>
    <w:rsid w:val="00B85E44"/>
    <w:rsid w:val="00B86301"/>
    <w:rsid w:val="00B9079F"/>
    <w:rsid w:val="00BB0B4C"/>
    <w:rsid w:val="00C041C3"/>
    <w:rsid w:val="00CA6021"/>
    <w:rsid w:val="00CC018A"/>
    <w:rsid w:val="00CC23AB"/>
    <w:rsid w:val="00CE016C"/>
    <w:rsid w:val="00CE648D"/>
    <w:rsid w:val="00D03A99"/>
    <w:rsid w:val="00D11C95"/>
    <w:rsid w:val="00D11CAD"/>
    <w:rsid w:val="00D13741"/>
    <w:rsid w:val="00D464C2"/>
    <w:rsid w:val="00D54E14"/>
    <w:rsid w:val="00DA5BF3"/>
    <w:rsid w:val="00DB13F3"/>
    <w:rsid w:val="00DD496C"/>
    <w:rsid w:val="00DE181E"/>
    <w:rsid w:val="00DE2937"/>
    <w:rsid w:val="00E070FE"/>
    <w:rsid w:val="00E27B5E"/>
    <w:rsid w:val="00E40B40"/>
    <w:rsid w:val="00E67A1A"/>
    <w:rsid w:val="00E72A94"/>
    <w:rsid w:val="00E812B8"/>
    <w:rsid w:val="00E90727"/>
    <w:rsid w:val="00E9569F"/>
    <w:rsid w:val="00ED0278"/>
    <w:rsid w:val="00ED509A"/>
    <w:rsid w:val="00F00ABA"/>
    <w:rsid w:val="00F05B46"/>
    <w:rsid w:val="00F17602"/>
    <w:rsid w:val="00F44B47"/>
    <w:rsid w:val="00F460A8"/>
    <w:rsid w:val="00F5272A"/>
    <w:rsid w:val="00F87B0D"/>
    <w:rsid w:val="00F9176A"/>
    <w:rsid w:val="00F97634"/>
    <w:rsid w:val="00FA25C2"/>
    <w:rsid w:val="00FB3F89"/>
    <w:rsid w:val="00FE07C0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3F1"/>
    <w:pPr>
      <w:bidi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523F1"/>
  </w:style>
  <w:style w:type="character" w:styleId="Hyperlink">
    <w:name w:val="Hyperlink"/>
    <w:basedOn w:val="DefaultParagraphFont"/>
    <w:uiPriority w:val="99"/>
    <w:unhideWhenUsed/>
    <w:rsid w:val="008523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523F1"/>
    <w:rPr>
      <w:i/>
      <w:iCs/>
    </w:rPr>
  </w:style>
  <w:style w:type="paragraph" w:styleId="NormalWeb">
    <w:name w:val="Normal (Web)"/>
    <w:basedOn w:val="Normal"/>
    <w:uiPriority w:val="99"/>
    <w:unhideWhenUsed/>
    <w:rsid w:val="008523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741"/>
    <w:pPr>
      <w:bidi w:val="0"/>
      <w:spacing w:line="240" w:lineRule="auto"/>
    </w:pPr>
    <w:rPr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741"/>
    <w:rPr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374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BC"/>
  </w:style>
  <w:style w:type="paragraph" w:styleId="Footer">
    <w:name w:val="footer"/>
    <w:basedOn w:val="Normal"/>
    <w:link w:val="FooterChar"/>
    <w:uiPriority w:val="99"/>
    <w:unhideWhenUsed/>
    <w:rsid w:val="00441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BC"/>
  </w:style>
  <w:style w:type="paragraph" w:customStyle="1" w:styleId="CC">
    <w:name w:val="CC"/>
    <w:basedOn w:val="BodyText"/>
    <w:uiPriority w:val="99"/>
    <w:rsid w:val="003409CF"/>
    <w:pPr>
      <w:keepLines/>
      <w:autoSpaceDE w:val="0"/>
      <w:autoSpaceDN w:val="0"/>
      <w:bidi w:val="0"/>
      <w:spacing w:after="160" w:line="240" w:lineRule="auto"/>
      <w:ind w:left="360" w:hanging="360"/>
    </w:pPr>
    <w:rPr>
      <w:rFonts w:ascii="Times New Roman" w:eastAsia="Times New Roman" w:hAnsi="Times New Roman" w:cs="Miriam"/>
      <w:sz w:val="20"/>
      <w:szCs w:val="32"/>
    </w:rPr>
  </w:style>
  <w:style w:type="paragraph" w:styleId="BlockText">
    <w:name w:val="Block Text"/>
    <w:basedOn w:val="Normal"/>
    <w:link w:val="BlockTextChar"/>
    <w:semiHidden/>
    <w:unhideWhenUsed/>
    <w:rsid w:val="003409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TextChar">
    <w:name w:val="Block Text Char"/>
    <w:link w:val="BlockText"/>
    <w:semiHidden/>
    <w:locked/>
    <w:rsid w:val="003409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40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3F1"/>
    <w:pPr>
      <w:bidi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523F1"/>
  </w:style>
  <w:style w:type="character" w:styleId="Hyperlink">
    <w:name w:val="Hyperlink"/>
    <w:basedOn w:val="DefaultParagraphFont"/>
    <w:uiPriority w:val="99"/>
    <w:unhideWhenUsed/>
    <w:rsid w:val="008523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523F1"/>
    <w:rPr>
      <w:i/>
      <w:iCs/>
    </w:rPr>
  </w:style>
  <w:style w:type="paragraph" w:styleId="NormalWeb">
    <w:name w:val="Normal (Web)"/>
    <w:basedOn w:val="Normal"/>
    <w:uiPriority w:val="99"/>
    <w:unhideWhenUsed/>
    <w:rsid w:val="008523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741"/>
    <w:pPr>
      <w:bidi w:val="0"/>
      <w:spacing w:line="240" w:lineRule="auto"/>
    </w:pPr>
    <w:rPr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741"/>
    <w:rPr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374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BC"/>
  </w:style>
  <w:style w:type="paragraph" w:styleId="Footer">
    <w:name w:val="footer"/>
    <w:basedOn w:val="Normal"/>
    <w:link w:val="FooterChar"/>
    <w:uiPriority w:val="99"/>
    <w:unhideWhenUsed/>
    <w:rsid w:val="00441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BC"/>
  </w:style>
  <w:style w:type="paragraph" w:customStyle="1" w:styleId="CC">
    <w:name w:val="CC"/>
    <w:basedOn w:val="BodyText"/>
    <w:uiPriority w:val="99"/>
    <w:rsid w:val="003409CF"/>
    <w:pPr>
      <w:keepLines/>
      <w:autoSpaceDE w:val="0"/>
      <w:autoSpaceDN w:val="0"/>
      <w:bidi w:val="0"/>
      <w:spacing w:after="160" w:line="240" w:lineRule="auto"/>
      <w:ind w:left="360" w:hanging="360"/>
    </w:pPr>
    <w:rPr>
      <w:rFonts w:ascii="Times New Roman" w:eastAsia="Times New Roman" w:hAnsi="Times New Roman" w:cs="Miriam"/>
      <w:sz w:val="20"/>
      <w:szCs w:val="32"/>
    </w:rPr>
  </w:style>
  <w:style w:type="paragraph" w:styleId="BlockText">
    <w:name w:val="Block Text"/>
    <w:basedOn w:val="Normal"/>
    <w:link w:val="BlockTextChar"/>
    <w:semiHidden/>
    <w:unhideWhenUsed/>
    <w:rsid w:val="003409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TextChar">
    <w:name w:val="Block Text Char"/>
    <w:link w:val="BlockText"/>
    <w:semiHidden/>
    <w:locked/>
    <w:rsid w:val="003409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40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m-torah.org/archive/shemitta75/13shemitta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Yossie%20Bloch\AppData\Local\Temp\Shiu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Yossie%20Bloch\AppData\Local\Temp\Shiu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9.74.206.98/en/shiur-12-between-man-earth-and-his-land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Binyamin</dc:creator>
  <cp:keywords/>
  <dc:description/>
  <cp:lastModifiedBy>tmpUser</cp:lastModifiedBy>
  <cp:revision>4</cp:revision>
  <dcterms:created xsi:type="dcterms:W3CDTF">2015-01-18T06:25:00Z</dcterms:created>
  <dcterms:modified xsi:type="dcterms:W3CDTF">2015-01-20T07:18:00Z</dcterms:modified>
</cp:coreProperties>
</file>