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C85F2" w14:textId="625D5FFF" w:rsidR="00680356" w:rsidRPr="00821566" w:rsidRDefault="00680356" w:rsidP="00AB39D2">
      <w:pPr>
        <w:spacing w:after="0" w:line="240" w:lineRule="auto"/>
        <w:jc w:val="center"/>
        <w:rPr>
          <w:rFonts w:asciiTheme="minorBidi" w:hAnsiTheme="minorBidi"/>
          <w:b/>
          <w:bCs/>
          <w:sz w:val="24"/>
          <w:szCs w:val="24"/>
          <w:lang w:val="en-GB"/>
        </w:rPr>
      </w:pPr>
      <w:bookmarkStart w:id="0" w:name="_Hlk42407275"/>
      <w:r w:rsidRPr="00821566">
        <w:rPr>
          <w:rFonts w:asciiTheme="minorBidi" w:hAnsiTheme="minorBidi"/>
          <w:b/>
          <w:bCs/>
          <w:sz w:val="24"/>
          <w:szCs w:val="24"/>
          <w:lang w:val="en-GB"/>
        </w:rPr>
        <w:t>YESHIVAT HAR ETZION</w:t>
      </w:r>
    </w:p>
    <w:p w14:paraId="7F6B8155" w14:textId="77777777" w:rsidR="00680356" w:rsidRPr="00821566" w:rsidRDefault="00680356" w:rsidP="00AB39D2">
      <w:pPr>
        <w:spacing w:after="0" w:line="240" w:lineRule="auto"/>
        <w:jc w:val="center"/>
        <w:rPr>
          <w:rFonts w:asciiTheme="minorBidi" w:hAnsiTheme="minorBidi"/>
          <w:b/>
          <w:bCs/>
          <w:sz w:val="24"/>
          <w:szCs w:val="24"/>
          <w:lang w:val="en-GB"/>
        </w:rPr>
      </w:pPr>
      <w:r w:rsidRPr="00821566">
        <w:rPr>
          <w:rFonts w:asciiTheme="minorBidi" w:hAnsiTheme="minorBidi"/>
          <w:b/>
          <w:bCs/>
          <w:sz w:val="24"/>
          <w:szCs w:val="24"/>
          <w:lang w:val="en-GB"/>
        </w:rPr>
        <w:t>ISRAEL KOSCHITZKY VIRTUAL BEIT MIDRASH (VBM)</w:t>
      </w:r>
    </w:p>
    <w:p w14:paraId="5A4D93C9" w14:textId="77777777" w:rsidR="00680356" w:rsidRPr="00821566" w:rsidRDefault="00680356" w:rsidP="00AB39D2">
      <w:pPr>
        <w:spacing w:after="0" w:line="240" w:lineRule="auto"/>
        <w:jc w:val="center"/>
        <w:rPr>
          <w:rFonts w:asciiTheme="minorBidi" w:hAnsiTheme="minorBidi"/>
          <w:b/>
          <w:bCs/>
          <w:sz w:val="24"/>
          <w:szCs w:val="24"/>
          <w:lang w:val="en-GB"/>
        </w:rPr>
      </w:pPr>
      <w:r w:rsidRPr="00821566">
        <w:rPr>
          <w:rFonts w:asciiTheme="minorBidi" w:hAnsiTheme="minorBidi"/>
          <w:b/>
          <w:bCs/>
          <w:sz w:val="24"/>
          <w:szCs w:val="24"/>
          <w:lang w:val="en-GB"/>
        </w:rPr>
        <w:t>*********************************************************</w:t>
      </w:r>
    </w:p>
    <w:p w14:paraId="3717296B" w14:textId="207AF315" w:rsidR="00680356" w:rsidRDefault="00680356" w:rsidP="00AB39D2">
      <w:pPr>
        <w:spacing w:after="0" w:line="240" w:lineRule="auto"/>
        <w:jc w:val="center"/>
        <w:rPr>
          <w:rFonts w:asciiTheme="minorBidi" w:hAnsiTheme="minorBidi"/>
          <w:b/>
          <w:bCs/>
          <w:sz w:val="24"/>
          <w:szCs w:val="24"/>
          <w:lang w:val="en-GB"/>
        </w:rPr>
      </w:pPr>
    </w:p>
    <w:p w14:paraId="0E9CBF06" w14:textId="77777777" w:rsidR="00680356" w:rsidRPr="00821566" w:rsidRDefault="00680356" w:rsidP="00AB39D2">
      <w:pPr>
        <w:spacing w:after="0" w:line="240" w:lineRule="auto"/>
        <w:jc w:val="center"/>
        <w:rPr>
          <w:rFonts w:asciiTheme="minorBidi" w:hAnsiTheme="minorBidi"/>
          <w:b/>
          <w:bCs/>
          <w:sz w:val="24"/>
          <w:szCs w:val="24"/>
        </w:rPr>
      </w:pPr>
      <w:r w:rsidRPr="00821566">
        <w:rPr>
          <w:rFonts w:asciiTheme="minorBidi" w:hAnsiTheme="minorBidi"/>
          <w:b/>
          <w:bCs/>
          <w:sz w:val="24"/>
          <w:szCs w:val="24"/>
        </w:rPr>
        <w:t>Halakha and Jewish History</w:t>
      </w:r>
    </w:p>
    <w:p w14:paraId="2E58F1CB" w14:textId="77777777" w:rsidR="00680356" w:rsidRPr="00821566" w:rsidRDefault="00680356" w:rsidP="00AB39D2">
      <w:pPr>
        <w:spacing w:after="0" w:line="240" w:lineRule="auto"/>
        <w:jc w:val="center"/>
        <w:rPr>
          <w:rFonts w:asciiTheme="minorBidi" w:hAnsiTheme="minorBidi"/>
          <w:b/>
          <w:bCs/>
          <w:sz w:val="24"/>
          <w:szCs w:val="24"/>
        </w:rPr>
      </w:pPr>
      <w:r w:rsidRPr="00821566">
        <w:rPr>
          <w:rFonts w:asciiTheme="minorBidi" w:hAnsiTheme="minorBidi"/>
          <w:b/>
          <w:bCs/>
          <w:sz w:val="24"/>
          <w:szCs w:val="24"/>
        </w:rPr>
        <w:t>Rav Aviad Tabory</w:t>
      </w:r>
    </w:p>
    <w:p w14:paraId="2540BD75" w14:textId="77777777" w:rsidR="00680356" w:rsidRDefault="00680356" w:rsidP="00AB39D2">
      <w:pPr>
        <w:spacing w:after="0" w:line="240" w:lineRule="auto"/>
        <w:jc w:val="center"/>
        <w:rPr>
          <w:rFonts w:asciiTheme="minorBidi" w:hAnsiTheme="minorBidi"/>
          <w:b/>
          <w:bCs/>
          <w:sz w:val="24"/>
          <w:szCs w:val="24"/>
        </w:rPr>
      </w:pPr>
    </w:p>
    <w:p w14:paraId="751D5A79" w14:textId="77777777" w:rsidR="00AB39D2" w:rsidRPr="00821566" w:rsidRDefault="00AB39D2" w:rsidP="00AB39D2">
      <w:pPr>
        <w:spacing w:after="0" w:line="240" w:lineRule="auto"/>
        <w:jc w:val="center"/>
        <w:rPr>
          <w:rFonts w:asciiTheme="minorBidi" w:hAnsiTheme="minorBidi"/>
          <w:b/>
          <w:bCs/>
          <w:sz w:val="24"/>
          <w:szCs w:val="24"/>
        </w:rPr>
      </w:pPr>
      <w:bookmarkStart w:id="1" w:name="_GoBack"/>
      <w:bookmarkEnd w:id="1"/>
    </w:p>
    <w:p w14:paraId="5C2F0E43"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w:t>
      </w:r>
    </w:p>
    <w:p w14:paraId="1442FA1B"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In memory of Esther Leah Cymbalista z"l</w:t>
      </w:r>
      <w:r w:rsidRPr="00AB177E">
        <w:rPr>
          <w:rFonts w:ascii="Arial" w:hAnsi="Arial" w:cs="Arial"/>
          <w:color w:val="000000"/>
          <w:sz w:val="21"/>
          <w:szCs w:val="21"/>
        </w:rPr>
        <w:br/>
        <w:t>Niftera 7 B'Av 5766 </w:t>
      </w:r>
      <w:r w:rsidRPr="00AB177E">
        <w:rPr>
          <w:rFonts w:ascii="Arial" w:hAnsi="Arial" w:cs="Arial"/>
          <w:color w:val="000000"/>
          <w:sz w:val="21"/>
          <w:szCs w:val="21"/>
        </w:rPr>
        <w:br/>
        <w:t>Dedicated by their family.</w:t>
      </w:r>
    </w:p>
    <w:p w14:paraId="6881A883"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w:t>
      </w:r>
    </w:p>
    <w:p w14:paraId="512A871A"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IN LOVING MEMORY OF</w:t>
      </w:r>
    </w:p>
    <w:p w14:paraId="678DBE4B"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Jeffrey Paul Friedman z"l</w:t>
      </w:r>
    </w:p>
    <w:p w14:paraId="43CA38E2"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August 15, 1968 – July 29, 2012</w:t>
      </w:r>
    </w:p>
    <w:p w14:paraId="3FF516AF"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tl/>
        </w:rPr>
        <w:t>לע"נ</w:t>
      </w:r>
    </w:p>
    <w:p w14:paraId="38741696"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tl/>
        </w:rPr>
        <w:t> ז"ל יהודה פנחס בן הרב שרגא פייוועל </w:t>
      </w:r>
    </w:p>
    <w:p w14:paraId="58933841"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tl/>
        </w:rPr>
        <w:t>כ"ב אב תשכ"ח – י' אב תשע"ב</w:t>
      </w:r>
    </w:p>
    <w:p w14:paraId="22E2058F"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tl/>
        </w:rPr>
        <w:t>ת.נ.צ.ב.ה</w:t>
      </w:r>
    </w:p>
    <w:p w14:paraId="53FC00A9" w14:textId="77777777" w:rsidR="00AB39D2" w:rsidRPr="00AB177E" w:rsidRDefault="00AB39D2" w:rsidP="00AB39D2">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w:t>
      </w:r>
    </w:p>
    <w:p w14:paraId="05B238B4" w14:textId="77777777" w:rsidR="00AB39D2" w:rsidRPr="00297C79" w:rsidRDefault="00AB39D2" w:rsidP="00AB39D2">
      <w:pPr>
        <w:widowControl w:val="0"/>
        <w:shd w:val="clear" w:color="auto" w:fill="FFFFFF"/>
        <w:spacing w:after="0" w:line="240" w:lineRule="auto"/>
        <w:jc w:val="center"/>
        <w:rPr>
          <w:rFonts w:asciiTheme="minorBidi" w:hAnsiTheme="minorBidi"/>
          <w:color w:val="222222"/>
          <w:sz w:val="24"/>
          <w:szCs w:val="24"/>
        </w:rPr>
      </w:pPr>
    </w:p>
    <w:p w14:paraId="3FB0FAA2" w14:textId="77777777" w:rsidR="00680356" w:rsidRPr="00821566" w:rsidRDefault="00680356" w:rsidP="00AB39D2">
      <w:pPr>
        <w:spacing w:after="0" w:line="240" w:lineRule="auto"/>
        <w:jc w:val="center"/>
        <w:rPr>
          <w:rFonts w:asciiTheme="minorBidi" w:hAnsiTheme="minorBidi"/>
          <w:b/>
          <w:bCs/>
          <w:sz w:val="24"/>
          <w:szCs w:val="24"/>
        </w:rPr>
      </w:pPr>
    </w:p>
    <w:p w14:paraId="038BFD7C" w14:textId="5553CD56" w:rsidR="00680356" w:rsidRPr="00821566" w:rsidRDefault="00680356" w:rsidP="00AB39D2">
      <w:pPr>
        <w:spacing w:after="0" w:line="240" w:lineRule="auto"/>
        <w:jc w:val="center"/>
        <w:rPr>
          <w:rFonts w:asciiTheme="minorBidi" w:hAnsiTheme="minorBidi"/>
          <w:b/>
          <w:bCs/>
          <w:sz w:val="24"/>
          <w:szCs w:val="24"/>
        </w:rPr>
      </w:pPr>
      <w:r w:rsidRPr="00E81FA6">
        <w:rPr>
          <w:rFonts w:asciiTheme="minorBidi" w:hAnsiTheme="minorBidi"/>
          <w:b/>
          <w:bCs/>
          <w:sz w:val="24"/>
          <w:szCs w:val="24"/>
          <w:lang w:val="en-GB"/>
        </w:rPr>
        <w:t>Shiur</w:t>
      </w:r>
      <w:r w:rsidRPr="00821566">
        <w:rPr>
          <w:rFonts w:asciiTheme="minorBidi" w:hAnsiTheme="minorBidi"/>
          <w:b/>
          <w:bCs/>
          <w:sz w:val="24"/>
          <w:szCs w:val="24"/>
          <w:lang w:val="en-GB"/>
        </w:rPr>
        <w:t xml:space="preserve"> #13</w:t>
      </w:r>
      <w:r w:rsidRPr="00821566">
        <w:rPr>
          <w:rFonts w:asciiTheme="minorBidi" w:hAnsiTheme="minorBidi"/>
          <w:b/>
          <w:bCs/>
          <w:sz w:val="24"/>
          <w:szCs w:val="24"/>
        </w:rPr>
        <w:t>:</w:t>
      </w:r>
    </w:p>
    <w:p w14:paraId="432E607A" w14:textId="1D5928FF" w:rsidR="002E5634" w:rsidRDefault="00680356" w:rsidP="00AB39D2">
      <w:pPr>
        <w:spacing w:after="0" w:line="240" w:lineRule="auto"/>
        <w:jc w:val="center"/>
        <w:rPr>
          <w:rFonts w:asciiTheme="minorBidi" w:hAnsiTheme="minorBidi"/>
          <w:b/>
          <w:bCs/>
          <w:sz w:val="24"/>
          <w:szCs w:val="24"/>
        </w:rPr>
      </w:pPr>
      <w:r w:rsidRPr="00821566">
        <w:rPr>
          <w:rFonts w:asciiTheme="minorBidi" w:hAnsiTheme="minorBidi"/>
          <w:b/>
          <w:bCs/>
          <w:sz w:val="24"/>
          <w:szCs w:val="24"/>
        </w:rPr>
        <w:t xml:space="preserve">The </w:t>
      </w:r>
      <w:r w:rsidR="005364C2" w:rsidRPr="00821566">
        <w:rPr>
          <w:rFonts w:asciiTheme="minorBidi" w:hAnsiTheme="minorBidi"/>
          <w:b/>
          <w:bCs/>
          <w:sz w:val="24"/>
          <w:szCs w:val="24"/>
        </w:rPr>
        <w:t>E</w:t>
      </w:r>
      <w:r w:rsidRPr="00821566">
        <w:rPr>
          <w:rFonts w:asciiTheme="minorBidi" w:hAnsiTheme="minorBidi"/>
          <w:b/>
          <w:bCs/>
          <w:sz w:val="24"/>
          <w:szCs w:val="24"/>
        </w:rPr>
        <w:t xml:space="preserve">xpulsion </w:t>
      </w:r>
      <w:r w:rsidR="002E5634">
        <w:rPr>
          <w:rFonts w:asciiTheme="minorBidi" w:hAnsiTheme="minorBidi"/>
          <w:b/>
          <w:bCs/>
          <w:sz w:val="24"/>
          <w:szCs w:val="24"/>
        </w:rPr>
        <w:t xml:space="preserve">from </w:t>
      </w:r>
      <w:r w:rsidRPr="00821566">
        <w:rPr>
          <w:rFonts w:asciiTheme="minorBidi" w:hAnsiTheme="minorBidi"/>
          <w:b/>
          <w:bCs/>
          <w:sz w:val="24"/>
          <w:szCs w:val="24"/>
        </w:rPr>
        <w:t>Spain</w:t>
      </w:r>
      <w:r w:rsidR="00984705">
        <w:rPr>
          <w:rFonts w:asciiTheme="minorBidi" w:hAnsiTheme="minorBidi"/>
          <w:b/>
          <w:bCs/>
          <w:sz w:val="24"/>
          <w:szCs w:val="24"/>
        </w:rPr>
        <w:t xml:space="preserve"> (1)</w:t>
      </w:r>
    </w:p>
    <w:p w14:paraId="49ECF0CE" w14:textId="4552607A" w:rsidR="00F134F7" w:rsidRPr="00821566" w:rsidRDefault="00680356" w:rsidP="00AB39D2">
      <w:pPr>
        <w:spacing w:after="0" w:line="240" w:lineRule="auto"/>
        <w:jc w:val="center"/>
        <w:rPr>
          <w:rFonts w:asciiTheme="minorBidi" w:hAnsiTheme="minorBidi"/>
          <w:b/>
          <w:bCs/>
          <w:sz w:val="24"/>
          <w:szCs w:val="24"/>
        </w:rPr>
      </w:pPr>
      <w:r w:rsidRPr="00821566">
        <w:rPr>
          <w:rFonts w:asciiTheme="minorBidi" w:hAnsiTheme="minorBidi"/>
          <w:b/>
          <w:bCs/>
          <w:sz w:val="24"/>
          <w:szCs w:val="24"/>
        </w:rPr>
        <w:t>(1492)</w:t>
      </w:r>
    </w:p>
    <w:p w14:paraId="01EBBB67" w14:textId="77777777" w:rsidR="00275741" w:rsidRPr="00821566" w:rsidRDefault="00275741" w:rsidP="00AB39D2">
      <w:pPr>
        <w:spacing w:after="0" w:line="240" w:lineRule="auto"/>
        <w:jc w:val="center"/>
        <w:rPr>
          <w:rFonts w:asciiTheme="minorBidi" w:hAnsiTheme="minorBidi"/>
          <w:b/>
          <w:bCs/>
          <w:sz w:val="24"/>
          <w:szCs w:val="24"/>
        </w:rPr>
      </w:pPr>
    </w:p>
    <w:p w14:paraId="18792522" w14:textId="77777777" w:rsidR="00275741" w:rsidRPr="00821566" w:rsidRDefault="00275741" w:rsidP="00AB39D2">
      <w:pPr>
        <w:spacing w:after="0" w:line="240" w:lineRule="auto"/>
        <w:jc w:val="center"/>
        <w:rPr>
          <w:rFonts w:asciiTheme="minorBidi" w:hAnsiTheme="minorBidi"/>
          <w:b/>
          <w:bCs/>
          <w:sz w:val="24"/>
          <w:szCs w:val="24"/>
        </w:rPr>
      </w:pPr>
    </w:p>
    <w:bookmarkEnd w:id="0"/>
    <w:p w14:paraId="7F8D5719" w14:textId="06FB659F" w:rsidR="00680356" w:rsidRPr="00821566" w:rsidRDefault="004B568C"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In the summer of the year 1492, </w:t>
      </w:r>
      <w:r w:rsidR="003F4846">
        <w:rPr>
          <w:rFonts w:asciiTheme="minorBidi" w:hAnsiTheme="minorBidi"/>
          <w:sz w:val="24"/>
          <w:szCs w:val="24"/>
        </w:rPr>
        <w:t>King Ferdinand II</w:t>
      </w:r>
      <w:r w:rsidR="003F4846" w:rsidRPr="0014499C">
        <w:rPr>
          <w:rFonts w:asciiTheme="minorBidi" w:hAnsiTheme="minorBidi"/>
          <w:sz w:val="24"/>
          <w:szCs w:val="24"/>
        </w:rPr>
        <w:t xml:space="preserve"> and Queen Isabel</w:t>
      </w:r>
      <w:r w:rsidR="00DE4709">
        <w:rPr>
          <w:rFonts w:asciiTheme="minorBidi" w:hAnsiTheme="minorBidi"/>
          <w:sz w:val="24"/>
          <w:szCs w:val="24"/>
        </w:rPr>
        <w:t>l</w:t>
      </w:r>
      <w:r w:rsidR="003F4846" w:rsidRPr="0014499C">
        <w:rPr>
          <w:rFonts w:asciiTheme="minorBidi" w:hAnsiTheme="minorBidi"/>
          <w:sz w:val="24"/>
          <w:szCs w:val="24"/>
        </w:rPr>
        <w:t xml:space="preserve">a </w:t>
      </w:r>
      <w:r w:rsidR="003F4846">
        <w:rPr>
          <w:rFonts w:asciiTheme="minorBidi" w:hAnsiTheme="minorBidi"/>
          <w:sz w:val="24"/>
          <w:szCs w:val="24"/>
        </w:rPr>
        <w:t xml:space="preserve">I </w:t>
      </w:r>
      <w:r w:rsidR="003F4846" w:rsidRPr="0014499C">
        <w:rPr>
          <w:rFonts w:asciiTheme="minorBidi" w:hAnsiTheme="minorBidi"/>
          <w:sz w:val="24"/>
          <w:szCs w:val="24"/>
        </w:rPr>
        <w:t>of Spain expelled the entire Jewish population from their country</w:t>
      </w:r>
      <w:r w:rsidR="001017FA" w:rsidRPr="00821566">
        <w:rPr>
          <w:rFonts w:asciiTheme="minorBidi" w:hAnsiTheme="minorBidi"/>
          <w:sz w:val="24"/>
          <w:szCs w:val="24"/>
        </w:rPr>
        <w:t>.</w:t>
      </w:r>
      <w:r w:rsidR="00D06869" w:rsidRPr="00821566">
        <w:rPr>
          <w:rFonts w:asciiTheme="minorBidi" w:hAnsiTheme="minorBidi"/>
          <w:sz w:val="24"/>
          <w:szCs w:val="24"/>
        </w:rPr>
        <w:t xml:space="preserve"> </w:t>
      </w:r>
      <w:r w:rsidR="00F134F7" w:rsidRPr="00821566">
        <w:rPr>
          <w:rFonts w:asciiTheme="minorBidi" w:hAnsiTheme="minorBidi"/>
          <w:sz w:val="24"/>
          <w:szCs w:val="24"/>
        </w:rPr>
        <w:t>T</w:t>
      </w:r>
      <w:r w:rsidR="00D06869" w:rsidRPr="00821566">
        <w:rPr>
          <w:rFonts w:asciiTheme="minorBidi" w:hAnsiTheme="minorBidi"/>
          <w:sz w:val="24"/>
          <w:szCs w:val="24"/>
        </w:rPr>
        <w:t xml:space="preserve">he </w:t>
      </w:r>
      <w:r w:rsidR="003F4846">
        <w:rPr>
          <w:rFonts w:asciiTheme="minorBidi" w:hAnsiTheme="minorBidi"/>
          <w:sz w:val="24"/>
          <w:szCs w:val="24"/>
        </w:rPr>
        <w:t>Grand I</w:t>
      </w:r>
      <w:r w:rsidR="00D06869" w:rsidRPr="00821566">
        <w:rPr>
          <w:rFonts w:asciiTheme="minorBidi" w:hAnsiTheme="minorBidi"/>
          <w:sz w:val="24"/>
          <w:szCs w:val="24"/>
        </w:rPr>
        <w:t>nquisitor</w:t>
      </w:r>
      <w:r w:rsidR="00F134F7" w:rsidRPr="00821566">
        <w:rPr>
          <w:rFonts w:asciiTheme="minorBidi" w:hAnsiTheme="minorBidi"/>
          <w:sz w:val="24"/>
          <w:szCs w:val="24"/>
        </w:rPr>
        <w:t>,</w:t>
      </w:r>
      <w:r w:rsidR="00D06869" w:rsidRPr="00821566">
        <w:rPr>
          <w:rFonts w:asciiTheme="minorBidi" w:hAnsiTheme="minorBidi"/>
          <w:sz w:val="24"/>
          <w:szCs w:val="24"/>
        </w:rPr>
        <w:t xml:space="preserve"> </w:t>
      </w:r>
      <w:hyperlink r:id="rId8" w:tooltip="Tomás de Torquemada" w:history="1">
        <w:r w:rsidR="00D06869" w:rsidRPr="00821566">
          <w:rPr>
            <w:rStyle w:val="Hyperlink"/>
            <w:rFonts w:asciiTheme="minorBidi" w:hAnsiTheme="minorBidi"/>
            <w:color w:val="auto"/>
            <w:sz w:val="24"/>
            <w:szCs w:val="24"/>
            <w:u w:val="none"/>
          </w:rPr>
          <w:t>Tomás de Torquemada</w:t>
        </w:r>
      </w:hyperlink>
      <w:r w:rsidR="003F4846">
        <w:rPr>
          <w:rStyle w:val="Hyperlink"/>
          <w:rFonts w:asciiTheme="minorBidi" w:hAnsiTheme="minorBidi"/>
          <w:color w:val="auto"/>
          <w:sz w:val="24"/>
          <w:szCs w:val="24"/>
          <w:u w:val="none"/>
        </w:rPr>
        <w:t>,</w:t>
      </w:r>
      <w:r w:rsidR="00D06869" w:rsidRPr="00821566">
        <w:rPr>
          <w:rFonts w:asciiTheme="minorBidi" w:hAnsiTheme="minorBidi"/>
          <w:sz w:val="24"/>
          <w:szCs w:val="24"/>
        </w:rPr>
        <w:t xml:space="preserve"> convinced </w:t>
      </w:r>
      <w:r w:rsidR="00446D41">
        <w:rPr>
          <w:rFonts w:asciiTheme="minorBidi" w:hAnsiTheme="minorBidi"/>
          <w:sz w:val="24"/>
          <w:szCs w:val="24"/>
        </w:rPr>
        <w:t xml:space="preserve">the monarchs to issue the Alhambra </w:t>
      </w:r>
      <w:r w:rsidR="00D76774">
        <w:rPr>
          <w:rFonts w:asciiTheme="minorBidi" w:hAnsiTheme="minorBidi"/>
          <w:sz w:val="24"/>
          <w:szCs w:val="24"/>
        </w:rPr>
        <w:t>Decree</w:t>
      </w:r>
      <w:r w:rsidR="00446D41">
        <w:rPr>
          <w:rFonts w:asciiTheme="minorBidi" w:hAnsiTheme="minorBidi"/>
          <w:sz w:val="24"/>
          <w:szCs w:val="24"/>
        </w:rPr>
        <w:t xml:space="preserve">, </w:t>
      </w:r>
      <w:r w:rsidR="00F134F7" w:rsidRPr="00821566">
        <w:rPr>
          <w:rFonts w:asciiTheme="minorBidi" w:hAnsiTheme="minorBidi"/>
          <w:sz w:val="24"/>
          <w:szCs w:val="24"/>
        </w:rPr>
        <w:t xml:space="preserve">bringing an end to the </w:t>
      </w:r>
      <w:r w:rsidR="00446D41">
        <w:rPr>
          <w:rFonts w:asciiTheme="minorBidi" w:hAnsiTheme="minorBidi"/>
          <w:sz w:val="24"/>
          <w:szCs w:val="24"/>
        </w:rPr>
        <w:t>G</w:t>
      </w:r>
      <w:r w:rsidR="00F134F7" w:rsidRPr="00821566">
        <w:rPr>
          <w:rFonts w:asciiTheme="minorBidi" w:hAnsiTheme="minorBidi"/>
          <w:sz w:val="24"/>
          <w:szCs w:val="24"/>
        </w:rPr>
        <w:t xml:space="preserve">olden </w:t>
      </w:r>
      <w:r w:rsidR="00446D41">
        <w:rPr>
          <w:rFonts w:asciiTheme="minorBidi" w:hAnsiTheme="minorBidi"/>
          <w:sz w:val="24"/>
          <w:szCs w:val="24"/>
        </w:rPr>
        <w:t>A</w:t>
      </w:r>
      <w:r w:rsidR="00F134F7" w:rsidRPr="00821566">
        <w:rPr>
          <w:rFonts w:asciiTheme="minorBidi" w:hAnsiTheme="minorBidi"/>
          <w:sz w:val="24"/>
          <w:szCs w:val="24"/>
        </w:rPr>
        <w:t>ge of Spanish Jewry.</w:t>
      </w:r>
    </w:p>
    <w:p w14:paraId="19A9C6CB" w14:textId="77777777" w:rsidR="00275741" w:rsidRPr="00821566" w:rsidRDefault="00275741" w:rsidP="00AB39D2">
      <w:pPr>
        <w:spacing w:after="0" w:line="240" w:lineRule="auto"/>
        <w:jc w:val="both"/>
        <w:rPr>
          <w:rFonts w:asciiTheme="minorBidi" w:hAnsiTheme="minorBidi"/>
          <w:sz w:val="24"/>
          <w:szCs w:val="24"/>
        </w:rPr>
      </w:pPr>
    </w:p>
    <w:p w14:paraId="3ECA22DC" w14:textId="20E8CA4A" w:rsidR="00D06869" w:rsidRPr="00821566" w:rsidRDefault="00D06869" w:rsidP="00AB39D2">
      <w:pPr>
        <w:spacing w:after="0" w:line="240" w:lineRule="auto"/>
        <w:jc w:val="both"/>
        <w:rPr>
          <w:rFonts w:asciiTheme="minorBidi" w:hAnsiTheme="minorBidi"/>
          <w:sz w:val="24"/>
          <w:szCs w:val="24"/>
        </w:rPr>
      </w:pPr>
      <w:r w:rsidRPr="00821566">
        <w:rPr>
          <w:rFonts w:asciiTheme="minorBidi" w:hAnsiTheme="minorBidi"/>
          <w:sz w:val="24"/>
          <w:szCs w:val="24"/>
        </w:rPr>
        <w:t>The last day</w:t>
      </w:r>
      <w:r w:rsidR="005C27A7">
        <w:rPr>
          <w:rFonts w:asciiTheme="minorBidi" w:hAnsiTheme="minorBidi"/>
          <w:sz w:val="24"/>
          <w:szCs w:val="24"/>
        </w:rPr>
        <w:t xml:space="preserve"> by</w:t>
      </w:r>
      <w:r w:rsidRPr="00821566">
        <w:rPr>
          <w:rFonts w:asciiTheme="minorBidi" w:hAnsiTheme="minorBidi"/>
          <w:sz w:val="24"/>
          <w:szCs w:val="24"/>
        </w:rPr>
        <w:t xml:space="preserve"> which the </w:t>
      </w:r>
      <w:r w:rsidR="00F134F7" w:rsidRPr="00821566">
        <w:rPr>
          <w:rFonts w:asciiTheme="minorBidi" w:hAnsiTheme="minorBidi"/>
          <w:sz w:val="24"/>
          <w:szCs w:val="24"/>
        </w:rPr>
        <w:t xml:space="preserve">Jews had to leave was Tisha </w:t>
      </w:r>
      <w:r w:rsidR="001C6173">
        <w:rPr>
          <w:rFonts w:asciiTheme="minorBidi" w:hAnsiTheme="minorBidi"/>
          <w:sz w:val="24"/>
          <w:szCs w:val="24"/>
        </w:rPr>
        <w:t>B</w:t>
      </w:r>
      <w:r w:rsidR="00821566">
        <w:rPr>
          <w:rFonts w:asciiTheme="minorBidi" w:hAnsiTheme="minorBidi"/>
          <w:sz w:val="24"/>
          <w:szCs w:val="24"/>
        </w:rPr>
        <w:t>e-</w:t>
      </w:r>
      <w:r w:rsidR="00F134F7" w:rsidRPr="00821566">
        <w:rPr>
          <w:rFonts w:asciiTheme="minorBidi" w:hAnsiTheme="minorBidi"/>
          <w:sz w:val="24"/>
          <w:szCs w:val="24"/>
        </w:rPr>
        <w:t>Av</w:t>
      </w:r>
      <w:r w:rsidR="005C27A7">
        <w:rPr>
          <w:rFonts w:asciiTheme="minorBidi" w:hAnsiTheme="minorBidi"/>
          <w:sz w:val="24"/>
          <w:szCs w:val="24"/>
        </w:rPr>
        <w:t>, 31 July.</w:t>
      </w:r>
    </w:p>
    <w:p w14:paraId="213C09B4" w14:textId="77777777" w:rsidR="00275741" w:rsidRPr="00821566" w:rsidRDefault="00275741" w:rsidP="00AB39D2">
      <w:pPr>
        <w:spacing w:after="0" w:line="240" w:lineRule="auto"/>
        <w:jc w:val="both"/>
        <w:rPr>
          <w:rFonts w:asciiTheme="minorBidi" w:hAnsiTheme="minorBidi"/>
          <w:sz w:val="24"/>
          <w:szCs w:val="24"/>
        </w:rPr>
      </w:pPr>
    </w:p>
    <w:p w14:paraId="57D89AE9" w14:textId="68E22635" w:rsidR="00F134F7" w:rsidRPr="00821566" w:rsidRDefault="005C27A7" w:rsidP="00AB39D2">
      <w:pPr>
        <w:spacing w:after="0" w:line="240" w:lineRule="auto"/>
        <w:jc w:val="both"/>
        <w:rPr>
          <w:rFonts w:asciiTheme="minorBidi" w:hAnsiTheme="minorBidi"/>
          <w:sz w:val="24"/>
          <w:szCs w:val="24"/>
        </w:rPr>
      </w:pPr>
      <w:r>
        <w:rPr>
          <w:rFonts w:asciiTheme="minorBidi" w:hAnsiTheme="minorBidi"/>
          <w:sz w:val="24"/>
          <w:szCs w:val="24"/>
        </w:rPr>
        <w:t xml:space="preserve">Rav </w:t>
      </w:r>
      <w:r w:rsidR="00F134F7" w:rsidRPr="00821566">
        <w:rPr>
          <w:rFonts w:asciiTheme="minorBidi" w:hAnsiTheme="minorBidi"/>
          <w:sz w:val="24"/>
          <w:szCs w:val="24"/>
        </w:rPr>
        <w:t>Yitzchak Abarbanel, financ</w:t>
      </w:r>
      <w:r w:rsidR="00DE1063">
        <w:rPr>
          <w:rFonts w:asciiTheme="minorBidi" w:hAnsiTheme="minorBidi"/>
          <w:sz w:val="24"/>
          <w:szCs w:val="24"/>
        </w:rPr>
        <w:t>i</w:t>
      </w:r>
      <w:r w:rsidR="00F134F7" w:rsidRPr="00821566">
        <w:rPr>
          <w:rFonts w:asciiTheme="minorBidi" w:hAnsiTheme="minorBidi"/>
          <w:sz w:val="24"/>
          <w:szCs w:val="24"/>
        </w:rPr>
        <w:t>e</w:t>
      </w:r>
      <w:r w:rsidR="00DE1063">
        <w:rPr>
          <w:rFonts w:asciiTheme="minorBidi" w:hAnsiTheme="minorBidi"/>
          <w:sz w:val="24"/>
          <w:szCs w:val="24"/>
        </w:rPr>
        <w:t>r and</w:t>
      </w:r>
      <w:r w:rsidR="00F134F7" w:rsidRPr="00821566">
        <w:rPr>
          <w:rFonts w:asciiTheme="minorBidi" w:hAnsiTheme="minorBidi"/>
          <w:sz w:val="24"/>
          <w:szCs w:val="24"/>
        </w:rPr>
        <w:t xml:space="preserve"> adviser to the Spanish monarchy, who left the country with thousands of his fellow</w:t>
      </w:r>
      <w:r w:rsidR="00DE1063">
        <w:rPr>
          <w:rFonts w:asciiTheme="minorBidi" w:hAnsiTheme="minorBidi"/>
          <w:sz w:val="24"/>
          <w:szCs w:val="24"/>
        </w:rPr>
        <w:t xml:space="preserve"> </w:t>
      </w:r>
      <w:r w:rsidR="00F134F7" w:rsidRPr="00821566">
        <w:rPr>
          <w:rFonts w:asciiTheme="minorBidi" w:hAnsiTheme="minorBidi"/>
          <w:sz w:val="24"/>
          <w:szCs w:val="24"/>
        </w:rPr>
        <w:t>Jews</w:t>
      </w:r>
      <w:r w:rsidR="00DE1063">
        <w:rPr>
          <w:rFonts w:asciiTheme="minorBidi" w:hAnsiTheme="minorBidi"/>
          <w:sz w:val="24"/>
          <w:szCs w:val="24"/>
        </w:rPr>
        <w:t>,</w:t>
      </w:r>
      <w:r w:rsidR="00F134F7" w:rsidRPr="00821566">
        <w:rPr>
          <w:rFonts w:asciiTheme="minorBidi" w:hAnsiTheme="minorBidi"/>
          <w:sz w:val="24"/>
          <w:szCs w:val="24"/>
        </w:rPr>
        <w:t xml:space="preserve"> testifie</w:t>
      </w:r>
      <w:r>
        <w:rPr>
          <w:rFonts w:asciiTheme="minorBidi" w:hAnsiTheme="minorBidi"/>
          <w:sz w:val="24"/>
          <w:szCs w:val="24"/>
        </w:rPr>
        <w:t>d</w:t>
      </w:r>
      <w:r w:rsidR="00F134F7" w:rsidRPr="00821566">
        <w:rPr>
          <w:rFonts w:asciiTheme="minorBidi" w:hAnsiTheme="minorBidi"/>
          <w:sz w:val="24"/>
          <w:szCs w:val="24"/>
        </w:rPr>
        <w:t xml:space="preserve"> that:</w:t>
      </w:r>
    </w:p>
    <w:p w14:paraId="174CFB76" w14:textId="77777777" w:rsidR="00275741" w:rsidRPr="00821566" w:rsidRDefault="00275741" w:rsidP="00AB39D2">
      <w:pPr>
        <w:spacing w:after="0" w:line="240" w:lineRule="auto"/>
        <w:jc w:val="both"/>
        <w:rPr>
          <w:rFonts w:asciiTheme="minorBidi" w:hAnsiTheme="minorBidi"/>
          <w:sz w:val="24"/>
          <w:szCs w:val="24"/>
        </w:rPr>
      </w:pPr>
    </w:p>
    <w:p w14:paraId="3021F663" w14:textId="3391660B" w:rsidR="00F134F7" w:rsidRPr="00821566" w:rsidRDefault="00F134F7" w:rsidP="00AB39D2">
      <w:pPr>
        <w:spacing w:after="0" w:line="240" w:lineRule="auto"/>
        <w:ind w:left="720"/>
        <w:jc w:val="both"/>
        <w:rPr>
          <w:rFonts w:asciiTheme="minorBidi" w:hAnsiTheme="minorBidi"/>
          <w:sz w:val="24"/>
          <w:szCs w:val="24"/>
        </w:rPr>
      </w:pPr>
      <w:r w:rsidRPr="00821566">
        <w:rPr>
          <w:rFonts w:asciiTheme="minorBidi" w:hAnsiTheme="minorBidi"/>
          <w:sz w:val="24"/>
          <w:szCs w:val="24"/>
        </w:rPr>
        <w:t xml:space="preserve">When the </w:t>
      </w:r>
      <w:r w:rsidR="0045419A" w:rsidRPr="00821566">
        <w:rPr>
          <w:rFonts w:asciiTheme="minorBidi" w:hAnsiTheme="minorBidi"/>
          <w:sz w:val="24"/>
          <w:szCs w:val="24"/>
        </w:rPr>
        <w:t>K</w:t>
      </w:r>
      <w:r w:rsidRPr="00821566">
        <w:rPr>
          <w:rFonts w:asciiTheme="minorBidi" w:hAnsiTheme="minorBidi"/>
          <w:sz w:val="24"/>
          <w:szCs w:val="24"/>
        </w:rPr>
        <w:t xml:space="preserve">ing of Spain decreed </w:t>
      </w:r>
      <w:r w:rsidR="001017FA" w:rsidRPr="00821566">
        <w:rPr>
          <w:rFonts w:asciiTheme="minorBidi" w:hAnsiTheme="minorBidi"/>
          <w:sz w:val="24"/>
          <w:szCs w:val="24"/>
        </w:rPr>
        <w:t xml:space="preserve">the </w:t>
      </w:r>
      <w:r w:rsidRPr="00821566">
        <w:rPr>
          <w:rFonts w:asciiTheme="minorBidi" w:hAnsiTheme="minorBidi"/>
          <w:sz w:val="24"/>
          <w:szCs w:val="24"/>
        </w:rPr>
        <w:t>expulsion</w:t>
      </w:r>
      <w:r w:rsidR="00545DB6" w:rsidRPr="00821566">
        <w:rPr>
          <w:rFonts w:asciiTheme="minorBidi" w:hAnsiTheme="minorBidi"/>
          <w:sz w:val="24"/>
          <w:szCs w:val="24"/>
        </w:rPr>
        <w:t xml:space="preserve"> against all the Jews in his kingdom, the date of expulsion was set at the end of three months from the day when the decree was proclaimed. It turned out that the day set for the departure</w:t>
      </w:r>
      <w:r w:rsidR="004541F8" w:rsidRPr="00821566">
        <w:rPr>
          <w:rFonts w:asciiTheme="minorBidi" w:hAnsiTheme="minorBidi"/>
          <w:sz w:val="24"/>
          <w:szCs w:val="24"/>
        </w:rPr>
        <w:t xml:space="preserve"> of the Jews from</w:t>
      </w:r>
      <w:r w:rsidR="00DE1063">
        <w:rPr>
          <w:rFonts w:asciiTheme="minorBidi" w:hAnsiTheme="minorBidi"/>
          <w:sz w:val="24"/>
          <w:szCs w:val="24"/>
        </w:rPr>
        <w:t xml:space="preserve"> </w:t>
      </w:r>
      <w:r w:rsidR="004541F8" w:rsidRPr="00821566">
        <w:rPr>
          <w:rFonts w:asciiTheme="minorBidi" w:hAnsiTheme="minorBidi"/>
          <w:sz w:val="24"/>
          <w:szCs w:val="24"/>
        </w:rPr>
        <w:t>Spain was the ninth of Av. But the King did not know the character of the day when he issued his edict.</w:t>
      </w:r>
      <w:r w:rsidR="00682621" w:rsidRPr="00821566">
        <w:rPr>
          <w:rFonts w:asciiTheme="minorBidi" w:hAnsiTheme="minorBidi"/>
          <w:sz w:val="24"/>
          <w:szCs w:val="24"/>
        </w:rPr>
        <w:t xml:space="preserve"> </w:t>
      </w:r>
      <w:r w:rsidR="00D84DE4" w:rsidRPr="00821566">
        <w:rPr>
          <w:rFonts w:asciiTheme="minorBidi" w:hAnsiTheme="minorBidi"/>
          <w:sz w:val="24"/>
          <w:szCs w:val="24"/>
        </w:rPr>
        <w:t>I</w:t>
      </w:r>
      <w:r w:rsidR="004541F8" w:rsidRPr="00821566">
        <w:rPr>
          <w:rFonts w:asciiTheme="minorBidi" w:hAnsiTheme="minorBidi"/>
          <w:sz w:val="24"/>
          <w:szCs w:val="24"/>
        </w:rPr>
        <w:t>t was as if he had been led from above to fix this time.</w:t>
      </w:r>
      <w:r w:rsidR="004541F8" w:rsidRPr="00821566">
        <w:rPr>
          <w:rStyle w:val="a5"/>
          <w:rFonts w:asciiTheme="minorBidi" w:hAnsiTheme="minorBidi"/>
          <w:sz w:val="24"/>
          <w:szCs w:val="24"/>
        </w:rPr>
        <w:footnoteReference w:id="1"/>
      </w:r>
    </w:p>
    <w:p w14:paraId="7F5792C3" w14:textId="77777777" w:rsidR="00275741" w:rsidRPr="00821566" w:rsidRDefault="00275741" w:rsidP="00AB39D2">
      <w:pPr>
        <w:spacing w:after="0" w:line="240" w:lineRule="auto"/>
        <w:ind w:left="720"/>
        <w:jc w:val="both"/>
        <w:rPr>
          <w:rFonts w:asciiTheme="minorBidi" w:hAnsiTheme="minorBidi"/>
          <w:sz w:val="24"/>
          <w:szCs w:val="24"/>
        </w:rPr>
      </w:pPr>
    </w:p>
    <w:p w14:paraId="30111E20" w14:textId="07EFE4B2" w:rsidR="00680356" w:rsidRPr="00821566" w:rsidRDefault="00EA06E4"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Throughout </w:t>
      </w:r>
      <w:r w:rsidR="001017FA" w:rsidRPr="00821566">
        <w:rPr>
          <w:rFonts w:asciiTheme="minorBidi" w:hAnsiTheme="minorBidi"/>
          <w:sz w:val="24"/>
          <w:szCs w:val="24"/>
        </w:rPr>
        <w:t xml:space="preserve">the </w:t>
      </w:r>
      <w:r w:rsidRPr="00821566">
        <w:rPr>
          <w:rFonts w:asciiTheme="minorBidi" w:hAnsiTheme="minorBidi"/>
          <w:sz w:val="24"/>
          <w:szCs w:val="24"/>
        </w:rPr>
        <w:t>centuries</w:t>
      </w:r>
      <w:r w:rsidR="0015598A">
        <w:rPr>
          <w:rFonts w:asciiTheme="minorBidi" w:hAnsiTheme="minorBidi"/>
          <w:sz w:val="24"/>
          <w:szCs w:val="24"/>
        </w:rPr>
        <w:t>,</w:t>
      </w:r>
      <w:r w:rsidRPr="00821566">
        <w:rPr>
          <w:rFonts w:asciiTheme="minorBidi" w:hAnsiTheme="minorBidi"/>
          <w:sz w:val="24"/>
          <w:szCs w:val="24"/>
        </w:rPr>
        <w:t xml:space="preserve"> Jews have been expelled from</w:t>
      </w:r>
      <w:r w:rsidR="005364C2" w:rsidRPr="00821566">
        <w:rPr>
          <w:rFonts w:asciiTheme="minorBidi" w:hAnsiTheme="minorBidi"/>
          <w:sz w:val="24"/>
          <w:szCs w:val="24"/>
        </w:rPr>
        <w:t xml:space="preserve"> dozens of </w:t>
      </w:r>
      <w:r w:rsidRPr="00821566">
        <w:rPr>
          <w:rFonts w:asciiTheme="minorBidi" w:hAnsiTheme="minorBidi"/>
          <w:sz w:val="24"/>
          <w:szCs w:val="24"/>
        </w:rPr>
        <w:t>countries</w:t>
      </w:r>
      <w:r w:rsidR="005364C2" w:rsidRPr="00821566">
        <w:rPr>
          <w:rFonts w:asciiTheme="minorBidi" w:hAnsiTheme="minorBidi"/>
          <w:sz w:val="24"/>
          <w:szCs w:val="24"/>
        </w:rPr>
        <w:t xml:space="preserve"> all over the world</w:t>
      </w:r>
      <w:r w:rsidRPr="00821566">
        <w:rPr>
          <w:rFonts w:asciiTheme="minorBidi" w:hAnsiTheme="minorBidi"/>
          <w:sz w:val="24"/>
          <w:szCs w:val="24"/>
        </w:rPr>
        <w:t>. During the 12th-16</w:t>
      </w:r>
      <w:r w:rsidRPr="00821566">
        <w:rPr>
          <w:rFonts w:asciiTheme="minorBidi" w:hAnsiTheme="minorBidi"/>
          <w:sz w:val="24"/>
          <w:szCs w:val="24"/>
          <w:vertAlign w:val="superscript"/>
        </w:rPr>
        <w:t>th</w:t>
      </w:r>
      <w:r w:rsidRPr="00821566">
        <w:rPr>
          <w:rFonts w:asciiTheme="minorBidi" w:hAnsiTheme="minorBidi"/>
          <w:sz w:val="24"/>
          <w:szCs w:val="24"/>
        </w:rPr>
        <w:t xml:space="preserve"> centuries</w:t>
      </w:r>
      <w:r w:rsidR="0015598A">
        <w:rPr>
          <w:rFonts w:asciiTheme="minorBidi" w:hAnsiTheme="minorBidi"/>
          <w:sz w:val="24"/>
          <w:szCs w:val="24"/>
        </w:rPr>
        <w:t>,</w:t>
      </w:r>
      <w:r w:rsidRPr="00821566">
        <w:rPr>
          <w:rFonts w:asciiTheme="minorBidi" w:hAnsiTheme="minorBidi"/>
          <w:sz w:val="24"/>
          <w:szCs w:val="24"/>
        </w:rPr>
        <w:t xml:space="preserve"> m</w:t>
      </w:r>
      <w:r w:rsidR="005364C2" w:rsidRPr="00821566">
        <w:rPr>
          <w:rFonts w:asciiTheme="minorBidi" w:hAnsiTheme="minorBidi"/>
          <w:sz w:val="24"/>
          <w:szCs w:val="24"/>
        </w:rPr>
        <w:t>any</w:t>
      </w:r>
      <w:r w:rsidRPr="00821566">
        <w:rPr>
          <w:rFonts w:asciiTheme="minorBidi" w:hAnsiTheme="minorBidi"/>
          <w:sz w:val="24"/>
          <w:szCs w:val="24"/>
        </w:rPr>
        <w:t xml:space="preserve"> European countries expelled their Jewish </w:t>
      </w:r>
      <w:r w:rsidRPr="00821566">
        <w:rPr>
          <w:rFonts w:asciiTheme="minorBidi" w:hAnsiTheme="minorBidi"/>
          <w:sz w:val="24"/>
          <w:szCs w:val="24"/>
        </w:rPr>
        <w:lastRenderedPageBreak/>
        <w:t>communities. France thr</w:t>
      </w:r>
      <w:r w:rsidR="001C6173">
        <w:rPr>
          <w:rFonts w:asciiTheme="minorBidi" w:hAnsiTheme="minorBidi"/>
          <w:sz w:val="24"/>
          <w:szCs w:val="24"/>
        </w:rPr>
        <w:t>e</w:t>
      </w:r>
      <w:r w:rsidRPr="00821566">
        <w:rPr>
          <w:rFonts w:asciiTheme="minorBidi" w:hAnsiTheme="minorBidi"/>
          <w:sz w:val="24"/>
          <w:szCs w:val="24"/>
        </w:rPr>
        <w:t>w them out several times</w:t>
      </w:r>
      <w:r w:rsidR="0015598A">
        <w:rPr>
          <w:rFonts w:asciiTheme="minorBidi" w:hAnsiTheme="minorBidi"/>
          <w:sz w:val="24"/>
          <w:szCs w:val="24"/>
        </w:rPr>
        <w:t xml:space="preserve"> — i</w:t>
      </w:r>
      <w:r w:rsidR="005364C2" w:rsidRPr="00821566">
        <w:rPr>
          <w:rFonts w:asciiTheme="minorBidi" w:hAnsiTheme="minorBidi"/>
          <w:sz w:val="24"/>
          <w:szCs w:val="24"/>
        </w:rPr>
        <w:t xml:space="preserve">n </w:t>
      </w:r>
      <w:r w:rsidRPr="00821566">
        <w:rPr>
          <w:rFonts w:asciiTheme="minorBidi" w:hAnsiTheme="minorBidi"/>
          <w:sz w:val="24"/>
          <w:szCs w:val="24"/>
        </w:rPr>
        <w:t xml:space="preserve">1182, 1254, 1306, 1322, 1359 and 1394. In 1290 it was the turn </w:t>
      </w:r>
      <w:r w:rsidR="005364C2" w:rsidRPr="00821566">
        <w:rPr>
          <w:rFonts w:asciiTheme="minorBidi" w:hAnsiTheme="minorBidi"/>
          <w:sz w:val="24"/>
          <w:szCs w:val="24"/>
        </w:rPr>
        <w:t>o</w:t>
      </w:r>
      <w:r w:rsidRPr="00821566">
        <w:rPr>
          <w:rFonts w:asciiTheme="minorBidi" w:hAnsiTheme="minorBidi"/>
          <w:sz w:val="24"/>
          <w:szCs w:val="24"/>
        </w:rPr>
        <w:t>f the Jews of England</w:t>
      </w:r>
      <w:r w:rsidR="005364C2" w:rsidRPr="00821566">
        <w:rPr>
          <w:rFonts w:asciiTheme="minorBidi" w:hAnsiTheme="minorBidi"/>
          <w:sz w:val="24"/>
          <w:szCs w:val="24"/>
        </w:rPr>
        <w:t xml:space="preserve"> and </w:t>
      </w:r>
      <w:r w:rsidRPr="00821566">
        <w:rPr>
          <w:rFonts w:asciiTheme="minorBidi" w:hAnsiTheme="minorBidi"/>
          <w:sz w:val="24"/>
          <w:szCs w:val="24"/>
        </w:rPr>
        <w:t xml:space="preserve">in 1360 the </w:t>
      </w:r>
      <w:r w:rsidR="005364C2" w:rsidRPr="00821566">
        <w:rPr>
          <w:rFonts w:asciiTheme="minorBidi" w:hAnsiTheme="minorBidi"/>
          <w:sz w:val="24"/>
          <w:szCs w:val="24"/>
        </w:rPr>
        <w:t>Hungarian</w:t>
      </w:r>
      <w:r w:rsidRPr="00821566">
        <w:rPr>
          <w:rFonts w:asciiTheme="minorBidi" w:hAnsiTheme="minorBidi"/>
          <w:sz w:val="24"/>
          <w:szCs w:val="24"/>
        </w:rPr>
        <w:t xml:space="preserve"> Jews. The </w:t>
      </w:r>
      <w:r w:rsidR="005364C2" w:rsidRPr="00821566">
        <w:rPr>
          <w:rFonts w:asciiTheme="minorBidi" w:hAnsiTheme="minorBidi"/>
          <w:sz w:val="24"/>
          <w:szCs w:val="24"/>
        </w:rPr>
        <w:t>l</w:t>
      </w:r>
      <w:r w:rsidRPr="00821566">
        <w:rPr>
          <w:rFonts w:asciiTheme="minorBidi" w:hAnsiTheme="minorBidi"/>
          <w:sz w:val="24"/>
          <w:szCs w:val="24"/>
        </w:rPr>
        <w:t xml:space="preserve">ist goes </w:t>
      </w:r>
      <w:r w:rsidR="005364C2" w:rsidRPr="00821566">
        <w:rPr>
          <w:rFonts w:asciiTheme="minorBidi" w:hAnsiTheme="minorBidi"/>
          <w:sz w:val="24"/>
          <w:szCs w:val="24"/>
        </w:rPr>
        <w:t>o</w:t>
      </w:r>
      <w:r w:rsidRPr="00821566">
        <w:rPr>
          <w:rFonts w:asciiTheme="minorBidi" w:hAnsiTheme="minorBidi"/>
          <w:sz w:val="24"/>
          <w:szCs w:val="24"/>
        </w:rPr>
        <w:t>n and on</w:t>
      </w:r>
      <w:r w:rsidR="001C6173">
        <w:rPr>
          <w:rFonts w:asciiTheme="minorBidi" w:hAnsiTheme="minorBidi"/>
          <w:sz w:val="24"/>
          <w:szCs w:val="24"/>
        </w:rPr>
        <w:t>,</w:t>
      </w:r>
      <w:r w:rsidR="005364C2" w:rsidRPr="00821566">
        <w:rPr>
          <w:rFonts w:asciiTheme="minorBidi" w:hAnsiTheme="minorBidi"/>
          <w:sz w:val="24"/>
          <w:szCs w:val="24"/>
        </w:rPr>
        <w:t xml:space="preserve"> and it includes Austria,</w:t>
      </w:r>
      <w:r w:rsidRPr="00821566">
        <w:rPr>
          <w:rFonts w:asciiTheme="minorBidi" w:hAnsiTheme="minorBidi"/>
          <w:sz w:val="24"/>
          <w:szCs w:val="24"/>
        </w:rPr>
        <w:t xml:space="preserve"> </w:t>
      </w:r>
      <w:r w:rsidR="005364C2" w:rsidRPr="00821566">
        <w:rPr>
          <w:rFonts w:asciiTheme="minorBidi" w:hAnsiTheme="minorBidi"/>
          <w:sz w:val="24"/>
          <w:szCs w:val="24"/>
        </w:rPr>
        <w:t>Germany</w:t>
      </w:r>
      <w:r w:rsidRPr="00821566">
        <w:rPr>
          <w:rFonts w:asciiTheme="minorBidi" w:hAnsiTheme="minorBidi"/>
          <w:sz w:val="24"/>
          <w:szCs w:val="24"/>
        </w:rPr>
        <w:t xml:space="preserve">, Switzerland </w:t>
      </w:r>
      <w:r w:rsidR="005364C2" w:rsidRPr="00821566">
        <w:rPr>
          <w:rFonts w:asciiTheme="minorBidi" w:hAnsiTheme="minorBidi"/>
          <w:sz w:val="24"/>
          <w:szCs w:val="24"/>
        </w:rPr>
        <w:t xml:space="preserve">and </w:t>
      </w:r>
      <w:r w:rsidRPr="00821566">
        <w:rPr>
          <w:rFonts w:asciiTheme="minorBidi" w:hAnsiTheme="minorBidi"/>
          <w:sz w:val="24"/>
          <w:szCs w:val="24"/>
        </w:rPr>
        <w:t>Italy</w:t>
      </w:r>
      <w:r w:rsidR="005364C2" w:rsidRPr="00821566">
        <w:rPr>
          <w:rFonts w:asciiTheme="minorBidi" w:hAnsiTheme="minorBidi"/>
          <w:sz w:val="24"/>
          <w:szCs w:val="24"/>
        </w:rPr>
        <w:t>.</w:t>
      </w:r>
    </w:p>
    <w:p w14:paraId="77CEC7B7" w14:textId="77777777" w:rsidR="00275741" w:rsidRPr="00821566" w:rsidRDefault="00275741" w:rsidP="00AB39D2">
      <w:pPr>
        <w:spacing w:after="0" w:line="240" w:lineRule="auto"/>
        <w:jc w:val="both"/>
        <w:rPr>
          <w:rFonts w:asciiTheme="minorBidi" w:hAnsiTheme="minorBidi"/>
          <w:sz w:val="24"/>
          <w:szCs w:val="24"/>
        </w:rPr>
      </w:pPr>
    </w:p>
    <w:p w14:paraId="2B97C011" w14:textId="42E92AE2" w:rsidR="00EA06E4" w:rsidRPr="00821566" w:rsidRDefault="005364C2"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However, it </w:t>
      </w:r>
      <w:r w:rsidR="0015598A">
        <w:rPr>
          <w:rFonts w:asciiTheme="minorBidi" w:hAnsiTheme="minorBidi"/>
          <w:sz w:val="24"/>
          <w:szCs w:val="24"/>
        </w:rPr>
        <w:t>i</w:t>
      </w:r>
      <w:r w:rsidRPr="00821566">
        <w:rPr>
          <w:rFonts w:asciiTheme="minorBidi" w:hAnsiTheme="minorBidi"/>
          <w:sz w:val="24"/>
          <w:szCs w:val="24"/>
        </w:rPr>
        <w:t xml:space="preserve">s the expulsion </w:t>
      </w:r>
      <w:r w:rsidR="0015598A">
        <w:rPr>
          <w:rFonts w:asciiTheme="minorBidi" w:hAnsiTheme="minorBidi"/>
          <w:sz w:val="24"/>
          <w:szCs w:val="24"/>
        </w:rPr>
        <w:t>from</w:t>
      </w:r>
      <w:r w:rsidRPr="00821566">
        <w:rPr>
          <w:rFonts w:asciiTheme="minorBidi" w:hAnsiTheme="minorBidi"/>
          <w:sz w:val="24"/>
          <w:szCs w:val="24"/>
        </w:rPr>
        <w:t xml:space="preserve"> Spain </w:t>
      </w:r>
      <w:r w:rsidR="0015598A">
        <w:rPr>
          <w:rFonts w:asciiTheme="minorBidi" w:hAnsiTheme="minorBidi"/>
          <w:sz w:val="24"/>
          <w:szCs w:val="24"/>
        </w:rPr>
        <w:t>(to be followed a few years later by</w:t>
      </w:r>
      <w:r w:rsidRPr="00821566">
        <w:rPr>
          <w:rFonts w:asciiTheme="minorBidi" w:hAnsiTheme="minorBidi"/>
          <w:sz w:val="24"/>
          <w:szCs w:val="24"/>
        </w:rPr>
        <w:t xml:space="preserve"> Portugal</w:t>
      </w:r>
      <w:r w:rsidR="0015598A">
        <w:rPr>
          <w:rFonts w:asciiTheme="minorBidi" w:hAnsiTheme="minorBidi"/>
          <w:sz w:val="24"/>
          <w:szCs w:val="24"/>
        </w:rPr>
        <w:t>)</w:t>
      </w:r>
      <w:r w:rsidRPr="00821566">
        <w:rPr>
          <w:rFonts w:asciiTheme="minorBidi" w:hAnsiTheme="minorBidi"/>
          <w:sz w:val="24"/>
          <w:szCs w:val="24"/>
        </w:rPr>
        <w:t xml:space="preserve"> which is considered </w:t>
      </w:r>
      <w:r w:rsidR="001C6173">
        <w:rPr>
          <w:rFonts w:asciiTheme="minorBidi" w:hAnsiTheme="minorBidi"/>
          <w:sz w:val="24"/>
          <w:szCs w:val="24"/>
        </w:rPr>
        <w:t>until</w:t>
      </w:r>
      <w:r w:rsidRPr="00821566">
        <w:rPr>
          <w:rFonts w:asciiTheme="minorBidi" w:hAnsiTheme="minorBidi"/>
          <w:sz w:val="24"/>
          <w:szCs w:val="24"/>
        </w:rPr>
        <w:t xml:space="preserve"> this very day the most horrific and most </w:t>
      </w:r>
      <w:r w:rsidR="0045419A" w:rsidRPr="00821566">
        <w:rPr>
          <w:rFonts w:asciiTheme="minorBidi" w:hAnsiTheme="minorBidi"/>
          <w:sz w:val="24"/>
          <w:szCs w:val="24"/>
        </w:rPr>
        <w:t>t</w:t>
      </w:r>
      <w:r w:rsidRPr="00821566">
        <w:rPr>
          <w:rFonts w:asciiTheme="minorBidi" w:hAnsiTheme="minorBidi"/>
          <w:sz w:val="24"/>
          <w:szCs w:val="24"/>
        </w:rPr>
        <w:t>ragic</w:t>
      </w:r>
      <w:r w:rsidR="00D84DE4" w:rsidRPr="00821566">
        <w:rPr>
          <w:rFonts w:asciiTheme="minorBidi" w:hAnsiTheme="minorBidi"/>
          <w:sz w:val="24"/>
          <w:szCs w:val="24"/>
        </w:rPr>
        <w:t xml:space="preserve"> of all expulsions.</w:t>
      </w:r>
      <w:r w:rsidRPr="00821566">
        <w:rPr>
          <w:rFonts w:asciiTheme="minorBidi" w:hAnsiTheme="minorBidi"/>
          <w:sz w:val="24"/>
          <w:szCs w:val="24"/>
        </w:rPr>
        <w:t xml:space="preserve"> The following passage describes some of the reasons for this </w:t>
      </w:r>
      <w:r w:rsidR="00597272" w:rsidRPr="00821566">
        <w:rPr>
          <w:rFonts w:asciiTheme="minorBidi" w:hAnsiTheme="minorBidi"/>
          <w:sz w:val="24"/>
          <w:szCs w:val="24"/>
        </w:rPr>
        <w:t>statement</w:t>
      </w:r>
      <w:r w:rsidR="004B568C" w:rsidRPr="00821566">
        <w:rPr>
          <w:rFonts w:asciiTheme="minorBidi" w:hAnsiTheme="minorBidi"/>
          <w:sz w:val="24"/>
          <w:szCs w:val="24"/>
        </w:rPr>
        <w:t>:</w:t>
      </w:r>
    </w:p>
    <w:p w14:paraId="52D0AC25" w14:textId="77777777" w:rsidR="00275741" w:rsidRPr="00821566" w:rsidRDefault="00275741" w:rsidP="00AB39D2">
      <w:pPr>
        <w:spacing w:after="0" w:line="240" w:lineRule="auto"/>
        <w:jc w:val="both"/>
        <w:rPr>
          <w:rFonts w:asciiTheme="minorBidi" w:hAnsiTheme="minorBidi"/>
          <w:sz w:val="24"/>
          <w:szCs w:val="24"/>
        </w:rPr>
      </w:pPr>
    </w:p>
    <w:p w14:paraId="32365FC3" w14:textId="5991D84B" w:rsidR="004B568C" w:rsidRPr="00821566" w:rsidRDefault="00680356" w:rsidP="00AB39D2">
      <w:pPr>
        <w:spacing w:after="0" w:line="240" w:lineRule="auto"/>
        <w:ind w:left="720"/>
        <w:jc w:val="both"/>
        <w:rPr>
          <w:rFonts w:asciiTheme="minorBidi" w:hAnsiTheme="minorBidi"/>
          <w:sz w:val="24"/>
          <w:szCs w:val="24"/>
        </w:rPr>
      </w:pPr>
      <w:r w:rsidRPr="00821566">
        <w:rPr>
          <w:rFonts w:asciiTheme="minorBidi" w:hAnsiTheme="minorBidi"/>
          <w:sz w:val="24"/>
          <w:szCs w:val="24"/>
        </w:rPr>
        <w:t>When the Jews</w:t>
      </w:r>
      <w:r w:rsidR="0015598A">
        <w:rPr>
          <w:rFonts w:asciiTheme="minorBidi" w:hAnsiTheme="minorBidi"/>
          <w:sz w:val="24"/>
          <w:szCs w:val="24"/>
        </w:rPr>
        <w:t>,</w:t>
      </w:r>
      <w:r w:rsidR="001017FA" w:rsidRPr="00821566">
        <w:rPr>
          <w:rFonts w:asciiTheme="minorBidi" w:hAnsiTheme="minorBidi"/>
          <w:sz w:val="24"/>
          <w:szCs w:val="24"/>
        </w:rPr>
        <w:t xml:space="preserve"> </w:t>
      </w:r>
      <w:r w:rsidRPr="00821566">
        <w:rPr>
          <w:rFonts w:asciiTheme="minorBidi" w:hAnsiTheme="minorBidi"/>
          <w:sz w:val="24"/>
          <w:szCs w:val="24"/>
        </w:rPr>
        <w:t>crushed and subdued, were driven out of Spain in 1492, they had been living there for over a millennium</w:t>
      </w:r>
      <w:r w:rsidR="001017FA" w:rsidRPr="00821566">
        <w:rPr>
          <w:rFonts w:asciiTheme="minorBidi" w:hAnsiTheme="minorBidi"/>
          <w:sz w:val="24"/>
          <w:szCs w:val="24"/>
        </w:rPr>
        <w:t>.</w:t>
      </w:r>
      <w:r w:rsidRPr="00821566">
        <w:rPr>
          <w:rFonts w:asciiTheme="minorBidi" w:hAnsiTheme="minorBidi"/>
          <w:sz w:val="24"/>
          <w:szCs w:val="24"/>
        </w:rPr>
        <w:t xml:space="preserve"> </w:t>
      </w:r>
      <w:r w:rsidR="001017FA" w:rsidRPr="00821566">
        <w:rPr>
          <w:rFonts w:asciiTheme="minorBidi" w:hAnsiTheme="minorBidi"/>
          <w:sz w:val="24"/>
          <w:szCs w:val="24"/>
        </w:rPr>
        <w:t>T</w:t>
      </w:r>
      <w:r w:rsidRPr="00821566">
        <w:rPr>
          <w:rFonts w:asciiTheme="minorBidi" w:hAnsiTheme="minorBidi"/>
          <w:sz w:val="24"/>
          <w:szCs w:val="24"/>
        </w:rPr>
        <w:t>he greatest, most affluent and most civilized Jewish community in the world, and certainly the proudest. The Spanish Expulsion was their direst national calamity in fourteen centuries, comparable in popular memory only to the destruction of the Temple of Jerusalem. It was the summer of 1492, the same year Columbus landed in what today we call America...</w:t>
      </w:r>
      <w:r w:rsidR="00124739" w:rsidRPr="00821566">
        <w:rPr>
          <w:rStyle w:val="a5"/>
          <w:rFonts w:asciiTheme="minorBidi" w:hAnsiTheme="minorBidi"/>
          <w:sz w:val="24"/>
          <w:szCs w:val="24"/>
        </w:rPr>
        <w:footnoteReference w:id="2"/>
      </w:r>
    </w:p>
    <w:p w14:paraId="2A68DA3D" w14:textId="77777777" w:rsidR="00275741" w:rsidRPr="00821566" w:rsidRDefault="00275741" w:rsidP="00AB39D2">
      <w:pPr>
        <w:spacing w:after="0" w:line="240" w:lineRule="auto"/>
        <w:ind w:left="720"/>
        <w:jc w:val="both"/>
        <w:rPr>
          <w:rFonts w:asciiTheme="minorBidi" w:hAnsiTheme="minorBidi"/>
          <w:sz w:val="24"/>
          <w:szCs w:val="24"/>
        </w:rPr>
      </w:pPr>
    </w:p>
    <w:p w14:paraId="203D7DFC" w14:textId="061F0795" w:rsidR="0045419A" w:rsidRPr="00821566" w:rsidRDefault="004B568C"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Those who did not convert to Christianity set out on a long and </w:t>
      </w:r>
      <w:r w:rsidR="001C6173">
        <w:rPr>
          <w:rFonts w:asciiTheme="minorBidi" w:hAnsiTheme="minorBidi"/>
          <w:sz w:val="24"/>
          <w:szCs w:val="24"/>
        </w:rPr>
        <w:t>challenging</w:t>
      </w:r>
      <w:r w:rsidRPr="00821566">
        <w:rPr>
          <w:rFonts w:asciiTheme="minorBidi" w:hAnsiTheme="minorBidi"/>
          <w:sz w:val="24"/>
          <w:szCs w:val="24"/>
        </w:rPr>
        <w:t xml:space="preserve"> journey, leaving </w:t>
      </w:r>
      <w:r w:rsidR="00597272" w:rsidRPr="00821566">
        <w:rPr>
          <w:rFonts w:asciiTheme="minorBidi" w:hAnsiTheme="minorBidi"/>
          <w:sz w:val="24"/>
          <w:szCs w:val="24"/>
        </w:rPr>
        <w:t>their homes</w:t>
      </w:r>
      <w:r w:rsidRPr="00821566">
        <w:rPr>
          <w:rFonts w:asciiTheme="minorBidi" w:hAnsiTheme="minorBidi"/>
          <w:sz w:val="24"/>
          <w:szCs w:val="24"/>
        </w:rPr>
        <w:t xml:space="preserve">, possessions </w:t>
      </w:r>
      <w:r w:rsidR="00597272" w:rsidRPr="00821566">
        <w:rPr>
          <w:rFonts w:asciiTheme="minorBidi" w:hAnsiTheme="minorBidi"/>
          <w:sz w:val="24"/>
          <w:szCs w:val="24"/>
        </w:rPr>
        <w:t>and</w:t>
      </w:r>
      <w:r w:rsidRPr="00821566">
        <w:rPr>
          <w:rFonts w:asciiTheme="minorBidi" w:hAnsiTheme="minorBidi"/>
          <w:sz w:val="24"/>
          <w:szCs w:val="24"/>
        </w:rPr>
        <w:t xml:space="preserve"> businesses behind.</w:t>
      </w:r>
      <w:r w:rsidR="0045419A" w:rsidRPr="00821566">
        <w:rPr>
          <w:rFonts w:asciiTheme="minorBidi" w:hAnsiTheme="minorBidi"/>
          <w:sz w:val="24"/>
          <w:szCs w:val="24"/>
        </w:rPr>
        <w:t xml:space="preserve"> </w:t>
      </w:r>
      <w:r w:rsidRPr="00821566">
        <w:rPr>
          <w:rFonts w:asciiTheme="minorBidi" w:hAnsiTheme="minorBidi"/>
          <w:sz w:val="24"/>
          <w:szCs w:val="24"/>
        </w:rPr>
        <w:t>Many died</w:t>
      </w:r>
      <w:r w:rsidR="0045419A" w:rsidRPr="00821566">
        <w:rPr>
          <w:rFonts w:asciiTheme="minorBidi" w:hAnsiTheme="minorBidi"/>
          <w:sz w:val="24"/>
          <w:szCs w:val="24"/>
        </w:rPr>
        <w:t xml:space="preserve"> of hunger and exhaustion.</w:t>
      </w:r>
    </w:p>
    <w:p w14:paraId="138924FD" w14:textId="77777777" w:rsidR="00275741" w:rsidRPr="00821566" w:rsidRDefault="00275741" w:rsidP="00AB39D2">
      <w:pPr>
        <w:spacing w:after="0" w:line="240" w:lineRule="auto"/>
        <w:jc w:val="both"/>
        <w:rPr>
          <w:rFonts w:asciiTheme="minorBidi" w:hAnsiTheme="minorBidi"/>
          <w:sz w:val="24"/>
          <w:szCs w:val="24"/>
        </w:rPr>
      </w:pPr>
    </w:p>
    <w:p w14:paraId="65F87418" w14:textId="6F728CAF" w:rsidR="005364C2" w:rsidRPr="00821566" w:rsidRDefault="0045419A"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The estimated numbers of this horrific tragedy </w:t>
      </w:r>
      <w:r w:rsidR="007C49E6" w:rsidRPr="00821566">
        <w:rPr>
          <w:rFonts w:asciiTheme="minorBidi" w:hAnsiTheme="minorBidi"/>
          <w:sz w:val="24"/>
          <w:szCs w:val="24"/>
        </w:rPr>
        <w:t>were</w:t>
      </w:r>
      <w:r w:rsidR="00EC567C" w:rsidRPr="00821566">
        <w:rPr>
          <w:rFonts w:asciiTheme="minorBidi" w:hAnsiTheme="minorBidi"/>
          <w:sz w:val="24"/>
          <w:szCs w:val="24"/>
        </w:rPr>
        <w:t xml:space="preserve"> high</w:t>
      </w:r>
      <w:r w:rsidRPr="00821566">
        <w:rPr>
          <w:rFonts w:asciiTheme="minorBidi" w:hAnsiTheme="minorBidi"/>
          <w:sz w:val="24"/>
          <w:szCs w:val="24"/>
        </w:rPr>
        <w:t xml:space="preserve">. Over 200,000 Jews </w:t>
      </w:r>
      <w:r w:rsidR="00682621" w:rsidRPr="00821566">
        <w:rPr>
          <w:rFonts w:asciiTheme="minorBidi" w:hAnsiTheme="minorBidi"/>
          <w:sz w:val="24"/>
          <w:szCs w:val="24"/>
        </w:rPr>
        <w:t>converted against their will to Christianity</w:t>
      </w:r>
      <w:r w:rsidRPr="00821566">
        <w:rPr>
          <w:rFonts w:asciiTheme="minorBidi" w:hAnsiTheme="minorBidi"/>
          <w:sz w:val="24"/>
          <w:szCs w:val="24"/>
        </w:rPr>
        <w:t xml:space="preserve"> and between 40,000 </w:t>
      </w:r>
      <w:r w:rsidR="0015598A">
        <w:rPr>
          <w:rFonts w:asciiTheme="minorBidi" w:hAnsiTheme="minorBidi"/>
          <w:sz w:val="24"/>
          <w:szCs w:val="24"/>
        </w:rPr>
        <w:t>and</w:t>
      </w:r>
      <w:r w:rsidRPr="00821566">
        <w:rPr>
          <w:rFonts w:asciiTheme="minorBidi" w:hAnsiTheme="minorBidi"/>
          <w:sz w:val="24"/>
          <w:szCs w:val="24"/>
        </w:rPr>
        <w:t xml:space="preserve"> 100,000 were expelled.</w:t>
      </w:r>
    </w:p>
    <w:p w14:paraId="0F5CB4B0" w14:textId="77777777" w:rsidR="00275741" w:rsidRPr="00821566" w:rsidRDefault="00275741" w:rsidP="00AB39D2">
      <w:pPr>
        <w:spacing w:after="0" w:line="240" w:lineRule="auto"/>
        <w:jc w:val="both"/>
        <w:rPr>
          <w:rFonts w:asciiTheme="minorBidi" w:hAnsiTheme="minorBidi"/>
          <w:sz w:val="24"/>
          <w:szCs w:val="24"/>
        </w:rPr>
      </w:pPr>
    </w:p>
    <w:p w14:paraId="32F3B699" w14:textId="188C0033" w:rsidR="00682621" w:rsidRDefault="00682621"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Many </w:t>
      </w:r>
      <w:r w:rsidR="0015598A">
        <w:rPr>
          <w:rFonts w:asciiTheme="minorBidi" w:hAnsiTheme="minorBidi"/>
          <w:sz w:val="24"/>
          <w:szCs w:val="24"/>
        </w:rPr>
        <w:t xml:space="preserve">of </w:t>
      </w:r>
      <w:r w:rsidRPr="00821566">
        <w:rPr>
          <w:rFonts w:asciiTheme="minorBidi" w:hAnsiTheme="minorBidi"/>
          <w:sz w:val="24"/>
          <w:szCs w:val="24"/>
        </w:rPr>
        <w:t xml:space="preserve">the Jews made their way to the neighboring country </w:t>
      </w:r>
      <w:r w:rsidR="0015598A">
        <w:rPr>
          <w:rFonts w:asciiTheme="minorBidi" w:hAnsiTheme="minorBidi"/>
          <w:sz w:val="24"/>
          <w:szCs w:val="24"/>
        </w:rPr>
        <w:t xml:space="preserve">of </w:t>
      </w:r>
      <w:r w:rsidRPr="00821566">
        <w:rPr>
          <w:rFonts w:asciiTheme="minorBidi" w:hAnsiTheme="minorBidi"/>
          <w:sz w:val="24"/>
          <w:szCs w:val="24"/>
        </w:rPr>
        <w:t>Portugal</w:t>
      </w:r>
      <w:r w:rsidR="001017FA" w:rsidRPr="00821566">
        <w:rPr>
          <w:rFonts w:asciiTheme="minorBidi" w:hAnsiTheme="minorBidi"/>
          <w:sz w:val="24"/>
          <w:szCs w:val="24"/>
        </w:rPr>
        <w:t>,</w:t>
      </w:r>
      <w:r w:rsidRPr="00821566">
        <w:rPr>
          <w:rFonts w:asciiTheme="minorBidi" w:hAnsiTheme="minorBidi"/>
          <w:sz w:val="24"/>
          <w:szCs w:val="24"/>
        </w:rPr>
        <w:t xml:space="preserve"> only to be expelled </w:t>
      </w:r>
      <w:r w:rsidR="0015598A">
        <w:rPr>
          <w:rFonts w:asciiTheme="minorBidi" w:hAnsiTheme="minorBidi"/>
          <w:sz w:val="24"/>
          <w:szCs w:val="24"/>
        </w:rPr>
        <w:t>from there</w:t>
      </w:r>
      <w:r w:rsidRPr="00821566">
        <w:rPr>
          <w:rFonts w:asciiTheme="minorBidi" w:hAnsiTheme="minorBidi"/>
          <w:sz w:val="24"/>
          <w:szCs w:val="24"/>
        </w:rPr>
        <w:t xml:space="preserve"> in 1496.</w:t>
      </w:r>
    </w:p>
    <w:p w14:paraId="23ED12BF" w14:textId="58F4DCB6" w:rsidR="002E5634" w:rsidRDefault="002E5634" w:rsidP="00AB39D2">
      <w:pPr>
        <w:spacing w:after="0" w:line="240" w:lineRule="auto"/>
        <w:jc w:val="both"/>
        <w:rPr>
          <w:rFonts w:asciiTheme="minorBidi" w:hAnsiTheme="minorBidi"/>
          <w:sz w:val="24"/>
          <w:szCs w:val="24"/>
        </w:rPr>
      </w:pPr>
    </w:p>
    <w:p w14:paraId="6F0DFB2C" w14:textId="4355096E" w:rsidR="00805ADE" w:rsidRDefault="002E5634" w:rsidP="00AB39D2">
      <w:pPr>
        <w:spacing w:after="0" w:line="240" w:lineRule="auto"/>
        <w:jc w:val="both"/>
        <w:rPr>
          <w:rFonts w:asciiTheme="minorBidi" w:hAnsiTheme="minorBidi"/>
          <w:sz w:val="24"/>
          <w:szCs w:val="24"/>
        </w:rPr>
      </w:pPr>
      <w:r>
        <w:rPr>
          <w:rFonts w:asciiTheme="minorBidi" w:hAnsiTheme="minorBidi"/>
          <w:sz w:val="24"/>
          <w:szCs w:val="24"/>
        </w:rPr>
        <w:t>This Spanish-</w:t>
      </w:r>
      <w:r w:rsidR="00805ADE">
        <w:rPr>
          <w:rFonts w:asciiTheme="minorBidi" w:hAnsiTheme="minorBidi"/>
          <w:sz w:val="24"/>
          <w:szCs w:val="24"/>
        </w:rPr>
        <w:t>Portuguese</w:t>
      </w:r>
      <w:r>
        <w:rPr>
          <w:rFonts w:asciiTheme="minorBidi" w:hAnsiTheme="minorBidi"/>
          <w:sz w:val="24"/>
          <w:szCs w:val="24"/>
        </w:rPr>
        <w:t xml:space="preserve"> community is commonly referred to as Sephardic Jewry, based on the traditional association of Spain with the biblical land of Sefarad; as distinct from Ashkenazic Jewry in the rest of Europe, based on the traditional association of Germany with the biblical land of Ashkenaz.</w:t>
      </w:r>
      <w:r w:rsidR="00805ADE">
        <w:rPr>
          <w:rFonts w:asciiTheme="minorBidi" w:hAnsiTheme="minorBidi"/>
          <w:sz w:val="24"/>
          <w:szCs w:val="24"/>
        </w:rPr>
        <w:t xml:space="preserve"> Meanwhile, the </w:t>
      </w:r>
      <w:r w:rsidR="00805ADE" w:rsidRPr="00A159CC">
        <w:rPr>
          <w:rFonts w:asciiTheme="minorBidi" w:hAnsiTheme="minorBidi"/>
          <w:i/>
          <w:iCs/>
          <w:sz w:val="24"/>
          <w:szCs w:val="24"/>
        </w:rPr>
        <w:t>Eidot Ha-</w:t>
      </w:r>
      <w:r w:rsidR="00805ADE" w:rsidRPr="00805ADE">
        <w:rPr>
          <w:rFonts w:asciiTheme="minorBidi" w:hAnsiTheme="minorBidi"/>
          <w:i/>
          <w:iCs/>
          <w:sz w:val="24"/>
          <w:szCs w:val="24"/>
        </w:rPr>
        <w:t>mizrach</w:t>
      </w:r>
      <w:r w:rsidR="00805ADE">
        <w:rPr>
          <w:rFonts w:asciiTheme="minorBidi" w:hAnsiTheme="minorBidi"/>
          <w:sz w:val="24"/>
          <w:szCs w:val="24"/>
        </w:rPr>
        <w:t xml:space="preserve"> (Communities of the East), who trace their presence in the Middle East back to biblical times, have their own traditions, customs and </w:t>
      </w:r>
      <w:r w:rsidR="00805ADE" w:rsidRPr="00A159CC">
        <w:rPr>
          <w:rFonts w:asciiTheme="minorBidi" w:hAnsiTheme="minorBidi"/>
          <w:i/>
          <w:iCs/>
          <w:sz w:val="24"/>
          <w:szCs w:val="24"/>
        </w:rPr>
        <w:t>nusach</w:t>
      </w:r>
      <w:r w:rsidR="00805ADE">
        <w:rPr>
          <w:rFonts w:asciiTheme="minorBidi" w:hAnsiTheme="minorBidi"/>
          <w:sz w:val="24"/>
          <w:szCs w:val="24"/>
        </w:rPr>
        <w:t xml:space="preserve"> (textual version) of prayer. Thus, a </w:t>
      </w:r>
      <w:r w:rsidR="00805ADE" w:rsidRPr="00A159CC">
        <w:rPr>
          <w:rFonts w:asciiTheme="minorBidi" w:hAnsiTheme="minorBidi"/>
          <w:i/>
          <w:iCs/>
          <w:sz w:val="24"/>
          <w:szCs w:val="24"/>
        </w:rPr>
        <w:t>siddur</w:t>
      </w:r>
      <w:r w:rsidR="00805ADE">
        <w:rPr>
          <w:rFonts w:asciiTheme="minorBidi" w:hAnsiTheme="minorBidi"/>
          <w:sz w:val="24"/>
          <w:szCs w:val="24"/>
        </w:rPr>
        <w:t xml:space="preserve"> in Israel will often be marked as containing the </w:t>
      </w:r>
      <w:r w:rsidR="00805ADE" w:rsidRPr="001C6173">
        <w:rPr>
          <w:rFonts w:asciiTheme="minorBidi" w:hAnsiTheme="minorBidi"/>
          <w:sz w:val="24"/>
          <w:szCs w:val="24"/>
        </w:rPr>
        <w:t>Sephardic, Ashkena</w:t>
      </w:r>
      <w:r w:rsidR="00D76774" w:rsidRPr="001C6173">
        <w:rPr>
          <w:rFonts w:asciiTheme="minorBidi" w:hAnsiTheme="minorBidi"/>
          <w:sz w:val="24"/>
          <w:szCs w:val="24"/>
        </w:rPr>
        <w:t>z</w:t>
      </w:r>
      <w:r w:rsidR="00805ADE" w:rsidRPr="001C6173">
        <w:rPr>
          <w:rFonts w:asciiTheme="minorBidi" w:hAnsiTheme="minorBidi"/>
          <w:sz w:val="24"/>
          <w:szCs w:val="24"/>
        </w:rPr>
        <w:t>ic</w:t>
      </w:r>
      <w:r w:rsidR="00805ADE" w:rsidRPr="00A159CC">
        <w:rPr>
          <w:rFonts w:asciiTheme="minorBidi" w:hAnsiTheme="minorBidi"/>
          <w:i/>
          <w:iCs/>
          <w:sz w:val="24"/>
          <w:szCs w:val="24"/>
        </w:rPr>
        <w:t xml:space="preserve"> </w:t>
      </w:r>
      <w:r w:rsidR="00805ADE" w:rsidRPr="00D76774">
        <w:rPr>
          <w:rFonts w:asciiTheme="minorBidi" w:hAnsiTheme="minorBidi"/>
          <w:sz w:val="24"/>
          <w:szCs w:val="24"/>
        </w:rPr>
        <w:t>or</w:t>
      </w:r>
      <w:r w:rsidR="00805ADE" w:rsidRPr="00A159CC">
        <w:rPr>
          <w:rFonts w:asciiTheme="minorBidi" w:hAnsiTheme="minorBidi"/>
          <w:i/>
          <w:iCs/>
          <w:sz w:val="24"/>
          <w:szCs w:val="24"/>
        </w:rPr>
        <w:t xml:space="preserve"> Eidot Ha-mizrach</w:t>
      </w:r>
      <w:r w:rsidR="00805ADE">
        <w:rPr>
          <w:rFonts w:asciiTheme="minorBidi" w:hAnsiTheme="minorBidi"/>
          <w:sz w:val="24"/>
          <w:szCs w:val="24"/>
        </w:rPr>
        <w:t xml:space="preserve"> order and arrangement of prayers.</w:t>
      </w:r>
    </w:p>
    <w:p w14:paraId="212E23A8" w14:textId="77777777" w:rsidR="00805ADE" w:rsidRDefault="00805ADE" w:rsidP="00AB39D2">
      <w:pPr>
        <w:spacing w:after="0" w:line="240" w:lineRule="auto"/>
        <w:jc w:val="both"/>
        <w:rPr>
          <w:rFonts w:asciiTheme="minorBidi" w:hAnsiTheme="minorBidi"/>
          <w:sz w:val="24"/>
          <w:szCs w:val="24"/>
        </w:rPr>
      </w:pPr>
    </w:p>
    <w:p w14:paraId="513607C5" w14:textId="77777777" w:rsidR="00805ADE" w:rsidRDefault="00805ADE" w:rsidP="00AB39D2">
      <w:pPr>
        <w:spacing w:after="0" w:line="240" w:lineRule="auto"/>
        <w:jc w:val="both"/>
        <w:rPr>
          <w:rFonts w:asciiTheme="minorBidi" w:hAnsiTheme="minorBidi"/>
          <w:sz w:val="24"/>
          <w:szCs w:val="24"/>
        </w:rPr>
      </w:pPr>
    </w:p>
    <w:p w14:paraId="44C41C37" w14:textId="553CAD25" w:rsidR="002E5634" w:rsidRPr="00821566" w:rsidRDefault="00805ADE" w:rsidP="00AB39D2">
      <w:pPr>
        <w:spacing w:after="0" w:line="240" w:lineRule="auto"/>
        <w:jc w:val="both"/>
        <w:rPr>
          <w:rFonts w:asciiTheme="minorBidi" w:hAnsiTheme="minorBidi"/>
          <w:sz w:val="24"/>
          <w:szCs w:val="24"/>
          <w:rtl/>
        </w:rPr>
      </w:pPr>
      <w:r>
        <w:rPr>
          <w:rFonts w:asciiTheme="minorBidi" w:hAnsiTheme="minorBidi"/>
          <w:b/>
          <w:bCs/>
          <w:sz w:val="24"/>
          <w:szCs w:val="24"/>
        </w:rPr>
        <w:t>Travelling to Contemporary Spain</w:t>
      </w:r>
      <w:r w:rsidR="00F4190D">
        <w:rPr>
          <w:rFonts w:asciiTheme="minorBidi" w:hAnsiTheme="minorBidi"/>
          <w:b/>
          <w:bCs/>
          <w:sz w:val="24"/>
          <w:szCs w:val="24"/>
        </w:rPr>
        <w:t xml:space="preserve"> </w:t>
      </w:r>
      <w:r w:rsidR="002E5634">
        <w:rPr>
          <w:rFonts w:asciiTheme="minorBidi" w:hAnsiTheme="minorBidi"/>
          <w:sz w:val="24"/>
          <w:szCs w:val="24"/>
        </w:rPr>
        <w:t xml:space="preserve"> </w:t>
      </w:r>
    </w:p>
    <w:p w14:paraId="728C6EF2" w14:textId="77777777" w:rsidR="00275741" w:rsidRPr="00821566" w:rsidRDefault="00275741" w:rsidP="00AB39D2">
      <w:pPr>
        <w:spacing w:after="0" w:line="240" w:lineRule="auto"/>
        <w:jc w:val="both"/>
        <w:rPr>
          <w:rFonts w:asciiTheme="minorBidi" w:hAnsiTheme="minorBidi"/>
          <w:sz w:val="24"/>
          <w:szCs w:val="24"/>
        </w:rPr>
      </w:pPr>
    </w:p>
    <w:p w14:paraId="28972BDA" w14:textId="3AA9E0C0" w:rsidR="00A1272D" w:rsidRPr="00821566" w:rsidRDefault="00535469"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The </w:t>
      </w:r>
      <w:r w:rsidR="00A1272D" w:rsidRPr="00821566">
        <w:rPr>
          <w:rFonts w:asciiTheme="minorBidi" w:hAnsiTheme="minorBidi"/>
          <w:sz w:val="24"/>
          <w:szCs w:val="24"/>
        </w:rPr>
        <w:t xml:space="preserve">traumatic effects of the </w:t>
      </w:r>
      <w:r w:rsidRPr="00821566">
        <w:rPr>
          <w:rFonts w:asciiTheme="minorBidi" w:hAnsiTheme="minorBidi"/>
          <w:sz w:val="24"/>
          <w:szCs w:val="24"/>
        </w:rPr>
        <w:t xml:space="preserve">expulsion </w:t>
      </w:r>
      <w:r w:rsidR="00A1272D" w:rsidRPr="00821566">
        <w:rPr>
          <w:rFonts w:asciiTheme="minorBidi" w:hAnsiTheme="minorBidi"/>
          <w:sz w:val="24"/>
          <w:szCs w:val="24"/>
        </w:rPr>
        <w:t xml:space="preserve">of the Jews </w:t>
      </w:r>
      <w:r w:rsidR="00F61CFD" w:rsidRPr="00821566">
        <w:rPr>
          <w:rFonts w:asciiTheme="minorBidi" w:hAnsiTheme="minorBidi"/>
          <w:sz w:val="24"/>
          <w:szCs w:val="24"/>
        </w:rPr>
        <w:t>from</w:t>
      </w:r>
      <w:r w:rsidR="00A1272D" w:rsidRPr="00821566">
        <w:rPr>
          <w:rFonts w:asciiTheme="minorBidi" w:hAnsiTheme="minorBidi"/>
          <w:sz w:val="24"/>
          <w:szCs w:val="24"/>
        </w:rPr>
        <w:t xml:space="preserve"> Spain and</w:t>
      </w:r>
      <w:r w:rsidR="001017FA" w:rsidRPr="00821566">
        <w:rPr>
          <w:rFonts w:asciiTheme="minorBidi" w:hAnsiTheme="minorBidi"/>
          <w:sz w:val="24"/>
          <w:szCs w:val="24"/>
        </w:rPr>
        <w:t xml:space="preserve"> </w:t>
      </w:r>
      <w:r w:rsidR="0015598A">
        <w:rPr>
          <w:rFonts w:asciiTheme="minorBidi" w:hAnsiTheme="minorBidi"/>
          <w:sz w:val="24"/>
          <w:szCs w:val="24"/>
        </w:rPr>
        <w:t>Portugal</w:t>
      </w:r>
      <w:r w:rsidR="00A1272D" w:rsidRPr="00821566">
        <w:rPr>
          <w:rFonts w:asciiTheme="minorBidi" w:hAnsiTheme="minorBidi"/>
          <w:sz w:val="24"/>
          <w:szCs w:val="24"/>
        </w:rPr>
        <w:t xml:space="preserve"> reverberate</w:t>
      </w:r>
      <w:r w:rsidR="001C6173">
        <w:rPr>
          <w:rFonts w:asciiTheme="minorBidi" w:hAnsiTheme="minorBidi"/>
          <w:sz w:val="24"/>
          <w:szCs w:val="24"/>
        </w:rPr>
        <w:t>d</w:t>
      </w:r>
      <w:r w:rsidR="00A1272D" w:rsidRPr="00821566">
        <w:rPr>
          <w:rFonts w:asciiTheme="minorBidi" w:hAnsiTheme="minorBidi"/>
          <w:sz w:val="24"/>
          <w:szCs w:val="24"/>
        </w:rPr>
        <w:t xml:space="preserve"> through the centuries. Following th</w:t>
      </w:r>
      <w:r w:rsidR="00F61CFD" w:rsidRPr="00821566">
        <w:rPr>
          <w:rFonts w:asciiTheme="minorBidi" w:hAnsiTheme="minorBidi"/>
          <w:sz w:val="24"/>
          <w:szCs w:val="24"/>
        </w:rPr>
        <w:t xml:space="preserve">is event, </w:t>
      </w:r>
      <w:r w:rsidR="00A1272D" w:rsidRPr="00821566">
        <w:rPr>
          <w:rFonts w:asciiTheme="minorBidi" w:hAnsiTheme="minorBidi"/>
          <w:sz w:val="24"/>
          <w:szCs w:val="24"/>
        </w:rPr>
        <w:t>many Jews refrai</w:t>
      </w:r>
      <w:r w:rsidR="0015598A">
        <w:rPr>
          <w:rFonts w:asciiTheme="minorBidi" w:hAnsiTheme="minorBidi"/>
          <w:sz w:val="24"/>
          <w:szCs w:val="24"/>
        </w:rPr>
        <w:t>n</w:t>
      </w:r>
      <w:r w:rsidR="001C6173">
        <w:rPr>
          <w:rFonts w:asciiTheme="minorBidi" w:hAnsiTheme="minorBidi"/>
          <w:sz w:val="24"/>
          <w:szCs w:val="24"/>
        </w:rPr>
        <w:t>ed</w:t>
      </w:r>
      <w:r w:rsidR="00A1272D" w:rsidRPr="00821566">
        <w:rPr>
          <w:rFonts w:asciiTheme="minorBidi" w:hAnsiTheme="minorBidi"/>
          <w:sz w:val="24"/>
          <w:szCs w:val="24"/>
        </w:rPr>
        <w:t xml:space="preserve"> from visiting Spain believing that </w:t>
      </w:r>
      <w:r w:rsidR="00DE4709">
        <w:rPr>
          <w:rFonts w:asciiTheme="minorBidi" w:hAnsiTheme="minorBidi"/>
          <w:sz w:val="24"/>
          <w:szCs w:val="24"/>
        </w:rPr>
        <w:t xml:space="preserve">a </w:t>
      </w:r>
      <w:r w:rsidR="00902FF7">
        <w:rPr>
          <w:rFonts w:asciiTheme="minorBidi" w:hAnsiTheme="minorBidi"/>
          <w:sz w:val="24"/>
          <w:szCs w:val="24"/>
        </w:rPr>
        <w:t>ban</w:t>
      </w:r>
      <w:r w:rsidR="00DE4709">
        <w:rPr>
          <w:rFonts w:asciiTheme="minorBidi" w:hAnsiTheme="minorBidi"/>
          <w:sz w:val="24"/>
          <w:szCs w:val="24"/>
        </w:rPr>
        <w:t xml:space="preserve"> had been issued by the Rabbis, </w:t>
      </w:r>
      <w:r w:rsidR="00A1272D" w:rsidRPr="00821566">
        <w:rPr>
          <w:rFonts w:asciiTheme="minorBidi" w:hAnsiTheme="minorBidi"/>
          <w:sz w:val="24"/>
          <w:szCs w:val="24"/>
        </w:rPr>
        <w:t xml:space="preserve">preventing them from </w:t>
      </w:r>
      <w:r w:rsidR="00F61CFD" w:rsidRPr="00821566">
        <w:rPr>
          <w:rFonts w:asciiTheme="minorBidi" w:hAnsiTheme="minorBidi"/>
          <w:sz w:val="24"/>
          <w:szCs w:val="24"/>
        </w:rPr>
        <w:t>visiting</w:t>
      </w:r>
      <w:r w:rsidR="00A1272D" w:rsidRPr="00821566">
        <w:rPr>
          <w:rFonts w:asciiTheme="minorBidi" w:hAnsiTheme="minorBidi"/>
          <w:sz w:val="24"/>
          <w:szCs w:val="24"/>
        </w:rPr>
        <w:t xml:space="preserve"> there</w:t>
      </w:r>
      <w:r w:rsidR="00F61CFD" w:rsidRPr="00821566">
        <w:rPr>
          <w:rFonts w:asciiTheme="minorBidi" w:hAnsiTheme="minorBidi"/>
          <w:sz w:val="24"/>
          <w:szCs w:val="24"/>
        </w:rPr>
        <w:t>.</w:t>
      </w:r>
    </w:p>
    <w:p w14:paraId="10891DCC" w14:textId="77777777" w:rsidR="00275741" w:rsidRPr="00821566" w:rsidRDefault="00275741" w:rsidP="00AB39D2">
      <w:pPr>
        <w:spacing w:after="0" w:line="240" w:lineRule="auto"/>
        <w:jc w:val="both"/>
        <w:rPr>
          <w:rFonts w:asciiTheme="minorBidi" w:hAnsiTheme="minorBidi"/>
          <w:sz w:val="24"/>
          <w:szCs w:val="24"/>
        </w:rPr>
      </w:pPr>
    </w:p>
    <w:p w14:paraId="697D4D72" w14:textId="2E200FE9" w:rsidR="00535469" w:rsidRPr="00821566" w:rsidRDefault="00F61CFD" w:rsidP="00AB39D2">
      <w:pPr>
        <w:spacing w:after="0" w:line="240" w:lineRule="auto"/>
        <w:jc w:val="both"/>
        <w:rPr>
          <w:rFonts w:asciiTheme="minorBidi" w:eastAsia="Calibri" w:hAnsiTheme="minorBidi"/>
          <w:sz w:val="24"/>
          <w:szCs w:val="24"/>
        </w:rPr>
      </w:pPr>
      <w:r w:rsidRPr="00821566">
        <w:rPr>
          <w:rFonts w:asciiTheme="minorBidi" w:eastAsia="Calibri" w:hAnsiTheme="minorBidi"/>
          <w:sz w:val="24"/>
          <w:szCs w:val="24"/>
        </w:rPr>
        <w:t>In the</w:t>
      </w:r>
      <w:r w:rsidR="0015598A">
        <w:rPr>
          <w:rFonts w:asciiTheme="minorBidi" w:eastAsia="Calibri" w:hAnsiTheme="minorBidi"/>
          <w:sz w:val="24"/>
          <w:szCs w:val="24"/>
        </w:rPr>
        <w:t xml:space="preserve"> early</w:t>
      </w:r>
      <w:r w:rsidRPr="00821566">
        <w:rPr>
          <w:rFonts w:asciiTheme="minorBidi" w:eastAsia="Calibri" w:hAnsiTheme="minorBidi"/>
          <w:sz w:val="24"/>
          <w:szCs w:val="24"/>
        </w:rPr>
        <w:t xml:space="preserve"> 20</w:t>
      </w:r>
      <w:r w:rsidRPr="00821566">
        <w:rPr>
          <w:rFonts w:asciiTheme="minorBidi" w:eastAsia="Calibri" w:hAnsiTheme="minorBidi"/>
          <w:sz w:val="24"/>
          <w:szCs w:val="24"/>
          <w:vertAlign w:val="superscript"/>
        </w:rPr>
        <w:t>th</w:t>
      </w:r>
      <w:r w:rsidRPr="00821566">
        <w:rPr>
          <w:rFonts w:asciiTheme="minorBidi" w:eastAsia="Calibri" w:hAnsiTheme="minorBidi"/>
          <w:sz w:val="24"/>
          <w:szCs w:val="24"/>
        </w:rPr>
        <w:t xml:space="preserve"> century, </w:t>
      </w:r>
      <w:r w:rsidR="001C6173">
        <w:rPr>
          <w:rFonts w:asciiTheme="minorBidi" w:eastAsia="Calibri" w:hAnsiTheme="minorBidi"/>
          <w:sz w:val="24"/>
          <w:szCs w:val="24"/>
        </w:rPr>
        <w:t>Chief Ashkenazic Rabbi</w:t>
      </w:r>
      <w:r w:rsidR="00535469" w:rsidRPr="00821566">
        <w:rPr>
          <w:rFonts w:asciiTheme="minorBidi" w:eastAsia="Calibri" w:hAnsiTheme="minorBidi"/>
          <w:sz w:val="24"/>
          <w:szCs w:val="24"/>
        </w:rPr>
        <w:t xml:space="preserve"> Avraham Yitzchak Kook was asked if it </w:t>
      </w:r>
      <w:r w:rsidRPr="00821566">
        <w:rPr>
          <w:rFonts w:asciiTheme="minorBidi" w:eastAsia="Calibri" w:hAnsiTheme="minorBidi"/>
          <w:sz w:val="24"/>
          <w:szCs w:val="24"/>
        </w:rPr>
        <w:t xml:space="preserve">was </w:t>
      </w:r>
      <w:r w:rsidR="00535469" w:rsidRPr="00821566">
        <w:rPr>
          <w:rFonts w:asciiTheme="minorBidi" w:eastAsia="Calibri" w:hAnsiTheme="minorBidi"/>
          <w:sz w:val="24"/>
          <w:szCs w:val="24"/>
        </w:rPr>
        <w:t>permitted to travel to Spain for business</w:t>
      </w:r>
      <w:r w:rsidR="00A03473" w:rsidRPr="00821566">
        <w:rPr>
          <w:rFonts w:asciiTheme="minorBidi" w:eastAsia="Calibri" w:hAnsiTheme="minorBidi"/>
          <w:sz w:val="24"/>
          <w:szCs w:val="24"/>
        </w:rPr>
        <w:t>.</w:t>
      </w:r>
      <w:r w:rsidR="00535469" w:rsidRPr="00821566">
        <w:rPr>
          <w:rFonts w:asciiTheme="minorBidi" w:eastAsia="Calibri" w:hAnsiTheme="minorBidi"/>
          <w:sz w:val="24"/>
          <w:szCs w:val="24"/>
        </w:rPr>
        <w:t xml:space="preserve"> </w:t>
      </w:r>
      <w:r w:rsidR="00A03473" w:rsidRPr="00821566">
        <w:rPr>
          <w:rFonts w:asciiTheme="minorBidi" w:eastAsia="Calibri" w:hAnsiTheme="minorBidi"/>
          <w:sz w:val="24"/>
          <w:szCs w:val="24"/>
        </w:rPr>
        <w:t>I</w:t>
      </w:r>
      <w:r w:rsidR="00535469" w:rsidRPr="00821566">
        <w:rPr>
          <w:rFonts w:asciiTheme="minorBidi" w:eastAsia="Calibri" w:hAnsiTheme="minorBidi"/>
          <w:sz w:val="24"/>
          <w:szCs w:val="24"/>
        </w:rPr>
        <w:t>n his respons</w:t>
      </w:r>
      <w:r w:rsidR="0015598A">
        <w:rPr>
          <w:rFonts w:asciiTheme="minorBidi" w:eastAsia="Calibri" w:hAnsiTheme="minorBidi"/>
          <w:sz w:val="24"/>
          <w:szCs w:val="24"/>
        </w:rPr>
        <w:t>um,</w:t>
      </w:r>
      <w:r w:rsidR="00535469" w:rsidRPr="00821566">
        <w:rPr>
          <w:rFonts w:asciiTheme="minorBidi" w:eastAsia="Calibri" w:hAnsiTheme="minorBidi"/>
          <w:sz w:val="24"/>
          <w:szCs w:val="24"/>
        </w:rPr>
        <w:t xml:space="preserve"> he admits that he d</w:t>
      </w:r>
      <w:r w:rsidR="001668EB">
        <w:rPr>
          <w:rFonts w:asciiTheme="minorBidi" w:eastAsia="Calibri" w:hAnsiTheme="minorBidi"/>
          <w:sz w:val="24"/>
          <w:szCs w:val="24"/>
        </w:rPr>
        <w:t>oes</w:t>
      </w:r>
      <w:r w:rsidR="00535469" w:rsidRPr="00821566">
        <w:rPr>
          <w:rFonts w:asciiTheme="minorBidi" w:eastAsia="Calibri" w:hAnsiTheme="minorBidi"/>
          <w:sz w:val="24"/>
          <w:szCs w:val="24"/>
        </w:rPr>
        <w:t xml:space="preserve"> find a record of th</w:t>
      </w:r>
      <w:r w:rsidR="001668EB">
        <w:rPr>
          <w:rFonts w:asciiTheme="minorBidi" w:eastAsia="Calibri" w:hAnsiTheme="minorBidi"/>
          <w:sz w:val="24"/>
          <w:szCs w:val="24"/>
        </w:rPr>
        <w:t>e</w:t>
      </w:r>
      <w:r w:rsidR="00535469" w:rsidRPr="00821566">
        <w:rPr>
          <w:rFonts w:asciiTheme="minorBidi" w:eastAsia="Calibri" w:hAnsiTheme="minorBidi"/>
          <w:sz w:val="24"/>
          <w:szCs w:val="24"/>
        </w:rPr>
        <w:t xml:space="preserve"> custom</w:t>
      </w:r>
      <w:r w:rsidR="001668EB">
        <w:rPr>
          <w:rFonts w:asciiTheme="minorBidi" w:eastAsia="Calibri" w:hAnsiTheme="minorBidi"/>
          <w:sz w:val="24"/>
          <w:szCs w:val="24"/>
        </w:rPr>
        <w:t xml:space="preserve"> to eschew </w:t>
      </w:r>
      <w:r w:rsidR="00D76774">
        <w:rPr>
          <w:rFonts w:asciiTheme="minorBidi" w:eastAsia="Calibri" w:hAnsiTheme="minorBidi"/>
          <w:sz w:val="24"/>
          <w:szCs w:val="24"/>
        </w:rPr>
        <w:t>going</w:t>
      </w:r>
      <w:r w:rsidR="001668EB">
        <w:rPr>
          <w:rFonts w:asciiTheme="minorBidi" w:eastAsia="Calibri" w:hAnsiTheme="minorBidi"/>
          <w:sz w:val="24"/>
          <w:szCs w:val="24"/>
        </w:rPr>
        <w:t xml:space="preserve"> to Spain</w:t>
      </w:r>
      <w:r w:rsidR="00535469" w:rsidRPr="00821566">
        <w:rPr>
          <w:rFonts w:asciiTheme="minorBidi" w:eastAsia="Calibri" w:hAnsiTheme="minorBidi"/>
          <w:sz w:val="24"/>
          <w:szCs w:val="24"/>
        </w:rPr>
        <w:t>, but he argue</w:t>
      </w:r>
      <w:r w:rsidR="001668EB">
        <w:rPr>
          <w:rFonts w:asciiTheme="minorBidi" w:eastAsia="Calibri" w:hAnsiTheme="minorBidi"/>
          <w:sz w:val="24"/>
          <w:szCs w:val="24"/>
        </w:rPr>
        <w:t>s</w:t>
      </w:r>
      <w:r w:rsidRPr="00821566">
        <w:rPr>
          <w:rFonts w:asciiTheme="minorBidi" w:eastAsia="Calibri" w:hAnsiTheme="minorBidi"/>
          <w:sz w:val="24"/>
          <w:szCs w:val="24"/>
        </w:rPr>
        <w:t>:</w:t>
      </w:r>
      <w:r w:rsidR="00535469" w:rsidRPr="00821566">
        <w:rPr>
          <w:rFonts w:asciiTheme="minorBidi" w:eastAsia="Calibri" w:hAnsiTheme="minorBidi"/>
          <w:sz w:val="24"/>
          <w:szCs w:val="24"/>
        </w:rPr>
        <w:t xml:space="preserve"> </w:t>
      </w:r>
    </w:p>
    <w:p w14:paraId="7748D387" w14:textId="77777777" w:rsidR="00275741" w:rsidRPr="00821566" w:rsidRDefault="00275741" w:rsidP="00AB39D2">
      <w:pPr>
        <w:spacing w:after="0" w:line="240" w:lineRule="auto"/>
        <w:jc w:val="both"/>
        <w:rPr>
          <w:rFonts w:asciiTheme="minorBidi" w:eastAsia="Calibri" w:hAnsiTheme="minorBidi"/>
          <w:sz w:val="24"/>
          <w:szCs w:val="24"/>
        </w:rPr>
      </w:pPr>
    </w:p>
    <w:p w14:paraId="0710F871" w14:textId="1F0F291A" w:rsidR="00535469" w:rsidRPr="00821566" w:rsidRDefault="00535469" w:rsidP="00AB39D2">
      <w:pPr>
        <w:spacing w:after="0" w:line="240" w:lineRule="auto"/>
        <w:ind w:left="720"/>
        <w:jc w:val="both"/>
        <w:rPr>
          <w:rFonts w:asciiTheme="minorBidi" w:eastAsia="Calibri" w:hAnsiTheme="minorBidi"/>
          <w:sz w:val="24"/>
          <w:szCs w:val="24"/>
        </w:rPr>
      </w:pPr>
      <w:r w:rsidRPr="00821566">
        <w:rPr>
          <w:rFonts w:asciiTheme="minorBidi" w:eastAsia="Calibri" w:hAnsiTheme="minorBidi"/>
          <w:sz w:val="24"/>
          <w:szCs w:val="24"/>
        </w:rPr>
        <w:t xml:space="preserve">it is probably not more stringent than </w:t>
      </w:r>
      <w:r w:rsidR="00F61CFD" w:rsidRPr="00821566">
        <w:rPr>
          <w:rFonts w:asciiTheme="minorBidi" w:eastAsia="Calibri" w:hAnsiTheme="minorBidi"/>
          <w:sz w:val="24"/>
          <w:szCs w:val="24"/>
        </w:rPr>
        <w:t xml:space="preserve">the prohibition to </w:t>
      </w:r>
      <w:r w:rsidRPr="00821566">
        <w:rPr>
          <w:rFonts w:asciiTheme="minorBidi" w:eastAsia="Calibri" w:hAnsiTheme="minorBidi"/>
          <w:sz w:val="24"/>
          <w:szCs w:val="24"/>
        </w:rPr>
        <w:t>settl</w:t>
      </w:r>
      <w:r w:rsidR="00F61CFD" w:rsidRPr="00821566">
        <w:rPr>
          <w:rFonts w:asciiTheme="minorBidi" w:eastAsia="Calibri" w:hAnsiTheme="minorBidi"/>
          <w:sz w:val="24"/>
          <w:szCs w:val="24"/>
        </w:rPr>
        <w:t>e</w:t>
      </w:r>
      <w:r w:rsidRPr="00821566">
        <w:rPr>
          <w:rFonts w:asciiTheme="minorBidi" w:eastAsia="Calibri" w:hAnsiTheme="minorBidi"/>
          <w:sz w:val="24"/>
          <w:szCs w:val="24"/>
        </w:rPr>
        <w:t xml:space="preserve"> in Egypt, which is not forbidden unless one plans to live there permanently</w:t>
      </w:r>
      <w:r w:rsidR="001C6173">
        <w:rPr>
          <w:rFonts w:asciiTheme="minorBidi" w:eastAsia="Calibri" w:hAnsiTheme="minorBidi"/>
          <w:sz w:val="24"/>
          <w:szCs w:val="24"/>
        </w:rPr>
        <w:t>,</w:t>
      </w:r>
      <w:r w:rsidRPr="00821566">
        <w:rPr>
          <w:rFonts w:asciiTheme="minorBidi" w:eastAsia="Calibri" w:hAnsiTheme="minorBidi"/>
          <w:sz w:val="24"/>
          <w:szCs w:val="24"/>
        </w:rPr>
        <w:t xml:space="preserve"> not for the purpose of commerce with the intention of returning (from whence one came).</w:t>
      </w:r>
      <w:r w:rsidR="007C49E6" w:rsidRPr="00821566">
        <w:rPr>
          <w:rStyle w:val="a5"/>
          <w:rFonts w:asciiTheme="minorBidi" w:eastAsia="Calibri" w:hAnsiTheme="minorBidi"/>
          <w:sz w:val="24"/>
          <w:szCs w:val="24"/>
        </w:rPr>
        <w:footnoteReference w:id="3"/>
      </w:r>
    </w:p>
    <w:p w14:paraId="3FE7D9A1" w14:textId="77777777" w:rsidR="00275741" w:rsidRPr="00821566" w:rsidRDefault="00275741" w:rsidP="00AB39D2">
      <w:pPr>
        <w:spacing w:after="0" w:line="240" w:lineRule="auto"/>
        <w:ind w:left="720"/>
        <w:jc w:val="both"/>
        <w:rPr>
          <w:rFonts w:asciiTheme="minorBidi" w:eastAsia="Calibri" w:hAnsiTheme="minorBidi"/>
          <w:sz w:val="24"/>
          <w:szCs w:val="24"/>
        </w:rPr>
      </w:pPr>
    </w:p>
    <w:p w14:paraId="400EFE1B" w14:textId="09AE5E28" w:rsidR="00C531DD" w:rsidRPr="00821566" w:rsidRDefault="00C531DD" w:rsidP="00AB39D2">
      <w:pPr>
        <w:spacing w:after="0" w:line="240" w:lineRule="auto"/>
        <w:jc w:val="both"/>
        <w:rPr>
          <w:rFonts w:asciiTheme="minorBidi" w:eastAsia="Calibri" w:hAnsiTheme="minorBidi"/>
          <w:sz w:val="24"/>
          <w:szCs w:val="24"/>
        </w:rPr>
      </w:pPr>
      <w:r w:rsidRPr="00821566">
        <w:rPr>
          <w:rFonts w:asciiTheme="minorBidi" w:eastAsia="Calibri" w:hAnsiTheme="minorBidi"/>
          <w:sz w:val="24"/>
          <w:szCs w:val="24"/>
        </w:rPr>
        <w:t xml:space="preserve">Rav Ovadya Yosef was invited to visit the Jewish community in Madrid. He </w:t>
      </w:r>
      <w:r w:rsidR="00DE4709">
        <w:rPr>
          <w:rFonts w:asciiTheme="minorBidi" w:eastAsia="Calibri" w:hAnsiTheme="minorBidi"/>
          <w:sz w:val="24"/>
          <w:szCs w:val="24"/>
        </w:rPr>
        <w:t xml:space="preserve">was concerned about the </w:t>
      </w:r>
      <w:r w:rsidR="00902FF7">
        <w:rPr>
          <w:rFonts w:asciiTheme="minorBidi" w:eastAsia="Calibri" w:hAnsiTheme="minorBidi"/>
          <w:sz w:val="24"/>
          <w:szCs w:val="24"/>
        </w:rPr>
        <w:t>so-called</w:t>
      </w:r>
      <w:r w:rsidR="00DE4709">
        <w:rPr>
          <w:rFonts w:asciiTheme="minorBidi" w:eastAsia="Calibri" w:hAnsiTheme="minorBidi"/>
          <w:sz w:val="24"/>
          <w:szCs w:val="24"/>
        </w:rPr>
        <w:t xml:space="preserve"> </w:t>
      </w:r>
      <w:r w:rsidR="00902FF7">
        <w:rPr>
          <w:rFonts w:asciiTheme="minorBidi" w:eastAsia="Calibri" w:hAnsiTheme="minorBidi"/>
          <w:sz w:val="24"/>
          <w:szCs w:val="24"/>
        </w:rPr>
        <w:t xml:space="preserve">ban prohibiting such a visit and after thoroughly </w:t>
      </w:r>
      <w:r w:rsidRPr="00821566">
        <w:rPr>
          <w:rFonts w:asciiTheme="minorBidi" w:eastAsia="Calibri" w:hAnsiTheme="minorBidi"/>
          <w:sz w:val="24"/>
          <w:szCs w:val="24"/>
        </w:rPr>
        <w:t xml:space="preserve">investigating the </w:t>
      </w:r>
      <w:r w:rsidR="00A8605A" w:rsidRPr="00821566">
        <w:rPr>
          <w:rFonts w:asciiTheme="minorBidi" w:eastAsia="Calibri" w:hAnsiTheme="minorBidi"/>
          <w:sz w:val="24"/>
          <w:szCs w:val="24"/>
        </w:rPr>
        <w:t>matter,</w:t>
      </w:r>
      <w:r w:rsidRPr="00821566">
        <w:rPr>
          <w:rFonts w:asciiTheme="minorBidi" w:eastAsia="Calibri" w:hAnsiTheme="minorBidi"/>
          <w:sz w:val="24"/>
          <w:szCs w:val="24"/>
        </w:rPr>
        <w:t xml:space="preserve"> he conclude</w:t>
      </w:r>
      <w:r w:rsidR="00F61CFD" w:rsidRPr="00821566">
        <w:rPr>
          <w:rFonts w:asciiTheme="minorBidi" w:eastAsia="Calibri" w:hAnsiTheme="minorBidi"/>
          <w:sz w:val="24"/>
          <w:szCs w:val="24"/>
        </w:rPr>
        <w:t>d</w:t>
      </w:r>
      <w:r w:rsidRPr="00821566">
        <w:rPr>
          <w:rFonts w:asciiTheme="minorBidi" w:eastAsia="Calibri" w:hAnsiTheme="minorBidi"/>
          <w:sz w:val="24"/>
          <w:szCs w:val="24"/>
        </w:rPr>
        <w:t xml:space="preserve"> that </w:t>
      </w:r>
      <w:r w:rsidR="00F61CFD" w:rsidRPr="00821566">
        <w:rPr>
          <w:rFonts w:asciiTheme="minorBidi" w:eastAsia="Calibri" w:hAnsiTheme="minorBidi"/>
          <w:sz w:val="24"/>
          <w:szCs w:val="24"/>
        </w:rPr>
        <w:t>there were</w:t>
      </w:r>
      <w:r w:rsidRPr="00821566">
        <w:rPr>
          <w:rFonts w:asciiTheme="minorBidi" w:eastAsia="Calibri" w:hAnsiTheme="minorBidi"/>
          <w:sz w:val="24"/>
          <w:szCs w:val="24"/>
        </w:rPr>
        <w:t xml:space="preserve"> too many questions surrounding the source of such a </w:t>
      </w:r>
      <w:r w:rsidR="00902FF7">
        <w:rPr>
          <w:rFonts w:asciiTheme="minorBidi" w:eastAsia="Calibri" w:hAnsiTheme="minorBidi"/>
          <w:sz w:val="24"/>
          <w:szCs w:val="24"/>
        </w:rPr>
        <w:t>ban,</w:t>
      </w:r>
      <w:r w:rsidRPr="00821566">
        <w:rPr>
          <w:rFonts w:asciiTheme="minorBidi" w:eastAsia="Calibri" w:hAnsiTheme="minorBidi"/>
          <w:sz w:val="24"/>
          <w:szCs w:val="24"/>
        </w:rPr>
        <w:t xml:space="preserve"> a</w:t>
      </w:r>
      <w:r w:rsidR="00A8605A" w:rsidRPr="00821566">
        <w:rPr>
          <w:rFonts w:asciiTheme="minorBidi" w:eastAsia="Calibri" w:hAnsiTheme="minorBidi"/>
          <w:sz w:val="24"/>
          <w:szCs w:val="24"/>
        </w:rPr>
        <w:t xml:space="preserve">nd therefore he </w:t>
      </w:r>
      <w:r w:rsidR="00902FF7">
        <w:rPr>
          <w:rFonts w:asciiTheme="minorBidi" w:eastAsia="Calibri" w:hAnsiTheme="minorBidi"/>
          <w:sz w:val="24"/>
          <w:szCs w:val="24"/>
        </w:rPr>
        <w:t xml:space="preserve">allowed himself to </w:t>
      </w:r>
      <w:r w:rsidR="00A8605A" w:rsidRPr="00821566">
        <w:rPr>
          <w:rFonts w:asciiTheme="minorBidi" w:eastAsia="Calibri" w:hAnsiTheme="minorBidi"/>
          <w:sz w:val="24"/>
          <w:szCs w:val="24"/>
        </w:rPr>
        <w:t>visit the country.</w:t>
      </w:r>
      <w:r w:rsidR="00A8605A" w:rsidRPr="00821566">
        <w:rPr>
          <w:rStyle w:val="a5"/>
          <w:rFonts w:asciiTheme="minorBidi" w:eastAsia="Calibri" w:hAnsiTheme="minorBidi"/>
          <w:sz w:val="24"/>
          <w:szCs w:val="24"/>
        </w:rPr>
        <w:footnoteReference w:id="4"/>
      </w:r>
      <w:r w:rsidR="00F4190D">
        <w:rPr>
          <w:rFonts w:asciiTheme="minorBidi" w:eastAsia="Calibri" w:hAnsiTheme="minorBidi"/>
          <w:sz w:val="24"/>
          <w:szCs w:val="24"/>
        </w:rPr>
        <w:t xml:space="preserve"> </w:t>
      </w:r>
    </w:p>
    <w:p w14:paraId="3C94CB6E" w14:textId="77777777" w:rsidR="00275741" w:rsidRPr="00821566" w:rsidRDefault="00275741" w:rsidP="00AB39D2">
      <w:pPr>
        <w:spacing w:after="0" w:line="240" w:lineRule="auto"/>
        <w:jc w:val="both"/>
        <w:rPr>
          <w:rFonts w:asciiTheme="minorBidi" w:eastAsia="Calibri" w:hAnsiTheme="minorBidi"/>
          <w:sz w:val="24"/>
          <w:szCs w:val="24"/>
        </w:rPr>
      </w:pPr>
    </w:p>
    <w:p w14:paraId="3117BB5A" w14:textId="30C734C4" w:rsidR="00535469" w:rsidRPr="00821566" w:rsidRDefault="007C49E6" w:rsidP="00AB39D2">
      <w:pPr>
        <w:spacing w:after="0" w:line="240" w:lineRule="auto"/>
        <w:jc w:val="both"/>
        <w:rPr>
          <w:rFonts w:asciiTheme="minorBidi" w:eastAsia="Calibri" w:hAnsiTheme="minorBidi"/>
          <w:sz w:val="24"/>
          <w:szCs w:val="24"/>
        </w:rPr>
      </w:pPr>
      <w:r w:rsidRPr="00821566">
        <w:rPr>
          <w:rFonts w:asciiTheme="minorBidi" w:eastAsia="Calibri" w:hAnsiTheme="minorBidi"/>
          <w:sz w:val="24"/>
          <w:szCs w:val="24"/>
        </w:rPr>
        <w:t xml:space="preserve">Professor </w:t>
      </w:r>
      <w:r w:rsidR="00535469" w:rsidRPr="00821566">
        <w:rPr>
          <w:rFonts w:asciiTheme="minorBidi" w:eastAsia="Calibri" w:hAnsiTheme="minorBidi"/>
          <w:sz w:val="24"/>
          <w:szCs w:val="24"/>
        </w:rPr>
        <w:t>Marc Shapiro explored the source of this “well</w:t>
      </w:r>
      <w:r w:rsidR="001668EB">
        <w:rPr>
          <w:rFonts w:asciiTheme="minorBidi" w:eastAsia="Calibri" w:hAnsiTheme="minorBidi"/>
          <w:sz w:val="24"/>
          <w:szCs w:val="24"/>
        </w:rPr>
        <w:t>-</w:t>
      </w:r>
      <w:r w:rsidR="00535469" w:rsidRPr="00821566">
        <w:rPr>
          <w:rFonts w:asciiTheme="minorBidi" w:eastAsia="Calibri" w:hAnsiTheme="minorBidi"/>
          <w:sz w:val="24"/>
          <w:szCs w:val="24"/>
        </w:rPr>
        <w:t xml:space="preserve">known </w:t>
      </w:r>
      <w:r w:rsidR="00C531DD" w:rsidRPr="00821566">
        <w:rPr>
          <w:rFonts w:asciiTheme="minorBidi" w:eastAsia="Calibri" w:hAnsiTheme="minorBidi"/>
          <w:sz w:val="24"/>
          <w:szCs w:val="24"/>
        </w:rPr>
        <w:t>prohibition” and</w:t>
      </w:r>
      <w:r w:rsidR="00535469" w:rsidRPr="00821566">
        <w:rPr>
          <w:rFonts w:asciiTheme="minorBidi" w:eastAsia="Calibri" w:hAnsiTheme="minorBidi"/>
          <w:sz w:val="24"/>
          <w:szCs w:val="24"/>
        </w:rPr>
        <w:t xml:space="preserve"> conclude</w:t>
      </w:r>
      <w:r w:rsidR="00F61CFD" w:rsidRPr="00821566">
        <w:rPr>
          <w:rFonts w:asciiTheme="minorBidi" w:eastAsia="Calibri" w:hAnsiTheme="minorBidi"/>
          <w:sz w:val="24"/>
          <w:szCs w:val="24"/>
        </w:rPr>
        <w:t>d</w:t>
      </w:r>
      <w:r w:rsidR="00535469" w:rsidRPr="00821566">
        <w:rPr>
          <w:rFonts w:asciiTheme="minorBidi" w:eastAsia="Calibri" w:hAnsiTheme="minorBidi"/>
          <w:sz w:val="24"/>
          <w:szCs w:val="24"/>
        </w:rPr>
        <w:t xml:space="preserve"> that there is no known source</w:t>
      </w:r>
      <w:r w:rsidR="001668EB">
        <w:rPr>
          <w:rFonts w:asciiTheme="minorBidi" w:eastAsia="Calibri" w:hAnsiTheme="minorBidi"/>
          <w:sz w:val="24"/>
          <w:szCs w:val="24"/>
        </w:rPr>
        <w:t xml:space="preserve"> </w:t>
      </w:r>
      <w:r w:rsidR="00535469" w:rsidRPr="00821566">
        <w:rPr>
          <w:rFonts w:asciiTheme="minorBidi" w:eastAsia="Calibri" w:hAnsiTheme="minorBidi"/>
          <w:sz w:val="24"/>
          <w:szCs w:val="24"/>
        </w:rPr>
        <w:t xml:space="preserve">prohibiting </w:t>
      </w:r>
      <w:r w:rsidR="00F61CFD" w:rsidRPr="00821566">
        <w:rPr>
          <w:rFonts w:asciiTheme="minorBidi" w:eastAsia="Calibri" w:hAnsiTheme="minorBidi"/>
          <w:sz w:val="24"/>
          <w:szCs w:val="24"/>
        </w:rPr>
        <w:t>living</w:t>
      </w:r>
      <w:r w:rsidR="00535469" w:rsidRPr="00821566">
        <w:rPr>
          <w:rFonts w:asciiTheme="minorBidi" w:eastAsia="Calibri" w:hAnsiTheme="minorBidi"/>
          <w:sz w:val="24"/>
          <w:szCs w:val="24"/>
        </w:rPr>
        <w:t xml:space="preserve"> in Spain</w:t>
      </w:r>
      <w:r w:rsidR="00275741" w:rsidRPr="00821566">
        <w:rPr>
          <w:rFonts w:asciiTheme="minorBidi" w:eastAsia="Calibri" w:hAnsiTheme="minorBidi"/>
          <w:sz w:val="24"/>
          <w:szCs w:val="24"/>
        </w:rPr>
        <w:t>.</w:t>
      </w:r>
      <w:r w:rsidR="00535469" w:rsidRPr="00821566">
        <w:rPr>
          <w:rFonts w:asciiTheme="minorBidi" w:eastAsia="Calibri" w:hAnsiTheme="minorBidi"/>
          <w:sz w:val="24"/>
          <w:szCs w:val="24"/>
          <w:vertAlign w:val="superscript"/>
        </w:rPr>
        <w:footnoteReference w:id="5"/>
      </w:r>
    </w:p>
    <w:p w14:paraId="334D21EA" w14:textId="16CA3548" w:rsidR="00275741" w:rsidRDefault="00275741" w:rsidP="00AB39D2">
      <w:pPr>
        <w:spacing w:after="0" w:line="240" w:lineRule="auto"/>
        <w:jc w:val="both"/>
        <w:rPr>
          <w:rFonts w:asciiTheme="minorBidi" w:eastAsia="Calibri" w:hAnsiTheme="minorBidi"/>
          <w:sz w:val="24"/>
          <w:szCs w:val="24"/>
        </w:rPr>
      </w:pPr>
    </w:p>
    <w:p w14:paraId="666AC7C5" w14:textId="77777777" w:rsidR="001668EB" w:rsidRDefault="001668EB" w:rsidP="00AB39D2">
      <w:pPr>
        <w:spacing w:after="0" w:line="240" w:lineRule="auto"/>
        <w:jc w:val="both"/>
        <w:rPr>
          <w:rFonts w:asciiTheme="minorBidi" w:eastAsia="Calibri" w:hAnsiTheme="minorBidi"/>
          <w:sz w:val="24"/>
          <w:szCs w:val="24"/>
        </w:rPr>
      </w:pPr>
    </w:p>
    <w:p w14:paraId="309469EF" w14:textId="4C7099D4" w:rsidR="001668EB" w:rsidRDefault="001668EB" w:rsidP="00AB39D2">
      <w:pPr>
        <w:spacing w:after="0" w:line="240" w:lineRule="auto"/>
        <w:jc w:val="both"/>
        <w:rPr>
          <w:rFonts w:asciiTheme="minorBidi" w:eastAsia="Calibri" w:hAnsiTheme="minorBidi"/>
          <w:sz w:val="24"/>
          <w:szCs w:val="24"/>
        </w:rPr>
      </w:pPr>
      <w:r w:rsidRPr="00A159CC">
        <w:rPr>
          <w:rFonts w:asciiTheme="minorBidi" w:eastAsia="Calibri" w:hAnsiTheme="minorBidi"/>
          <w:b/>
          <w:bCs/>
          <w:sz w:val="24"/>
          <w:szCs w:val="24"/>
        </w:rPr>
        <w:t>Resettlement</w:t>
      </w:r>
    </w:p>
    <w:p w14:paraId="412CE92A" w14:textId="77777777" w:rsidR="001668EB" w:rsidRPr="00821566" w:rsidRDefault="001668EB" w:rsidP="00AB39D2">
      <w:pPr>
        <w:spacing w:after="0" w:line="240" w:lineRule="auto"/>
        <w:jc w:val="both"/>
        <w:rPr>
          <w:rFonts w:asciiTheme="minorBidi" w:eastAsia="Calibri" w:hAnsiTheme="minorBidi"/>
          <w:sz w:val="24"/>
          <w:szCs w:val="24"/>
        </w:rPr>
      </w:pPr>
    </w:p>
    <w:p w14:paraId="1FD74B2B" w14:textId="3269C402" w:rsidR="0045419A" w:rsidRPr="00821566" w:rsidRDefault="0045419A" w:rsidP="00AB39D2">
      <w:pPr>
        <w:spacing w:after="0" w:line="240" w:lineRule="auto"/>
        <w:jc w:val="both"/>
        <w:rPr>
          <w:rFonts w:asciiTheme="minorBidi" w:hAnsiTheme="minorBidi"/>
          <w:sz w:val="24"/>
          <w:szCs w:val="24"/>
        </w:rPr>
      </w:pPr>
      <w:r w:rsidRPr="00821566">
        <w:rPr>
          <w:rFonts w:asciiTheme="minorBidi" w:hAnsiTheme="minorBidi"/>
          <w:sz w:val="24"/>
          <w:szCs w:val="24"/>
        </w:rPr>
        <w:t>Most of the expelled Jews settled in </w:t>
      </w:r>
      <w:hyperlink r:id="rId9" w:tooltip="North Africa" w:history="1">
        <w:r w:rsidRPr="00821566">
          <w:rPr>
            <w:rStyle w:val="Hyperlink"/>
            <w:rFonts w:asciiTheme="minorBidi" w:hAnsiTheme="minorBidi"/>
            <w:color w:val="auto"/>
            <w:sz w:val="24"/>
            <w:szCs w:val="24"/>
            <w:u w:val="none"/>
          </w:rPr>
          <w:t>North</w:t>
        </w:r>
        <w:r w:rsidR="00F22D14" w:rsidRPr="00821566">
          <w:rPr>
            <w:rStyle w:val="Hyperlink"/>
            <w:rFonts w:asciiTheme="minorBidi" w:hAnsiTheme="minorBidi"/>
            <w:color w:val="auto"/>
            <w:sz w:val="24"/>
            <w:szCs w:val="24"/>
            <w:u w:val="none"/>
          </w:rPr>
          <w:t xml:space="preserve"> </w:t>
        </w:r>
        <w:r w:rsidRPr="00821566">
          <w:rPr>
            <w:rStyle w:val="Hyperlink"/>
            <w:rFonts w:asciiTheme="minorBidi" w:hAnsiTheme="minorBidi"/>
            <w:color w:val="auto"/>
            <w:sz w:val="24"/>
            <w:szCs w:val="24"/>
            <w:u w:val="none"/>
          </w:rPr>
          <w:t>Africa</w:t>
        </w:r>
      </w:hyperlink>
      <w:r w:rsidRPr="00821566">
        <w:rPr>
          <w:rFonts w:asciiTheme="minorBidi" w:hAnsiTheme="minorBidi"/>
          <w:sz w:val="24"/>
          <w:szCs w:val="24"/>
        </w:rPr>
        <w:t> and in</w:t>
      </w:r>
      <w:r w:rsidR="00F22D14" w:rsidRPr="00821566">
        <w:rPr>
          <w:rFonts w:asciiTheme="minorBidi" w:hAnsiTheme="minorBidi"/>
          <w:sz w:val="24"/>
          <w:szCs w:val="24"/>
        </w:rPr>
        <w:t xml:space="preserve"> </w:t>
      </w:r>
      <w:r w:rsidRPr="00821566">
        <w:rPr>
          <w:rFonts w:asciiTheme="minorBidi" w:hAnsiTheme="minorBidi"/>
          <w:sz w:val="24"/>
          <w:szCs w:val="24"/>
        </w:rPr>
        <w:t>the</w:t>
      </w:r>
      <w:r w:rsidR="00275741" w:rsidRPr="00821566">
        <w:rPr>
          <w:rFonts w:asciiTheme="minorBidi" w:hAnsiTheme="minorBidi"/>
          <w:sz w:val="24"/>
          <w:szCs w:val="24"/>
        </w:rPr>
        <w:t xml:space="preserve"> </w:t>
      </w:r>
      <w:hyperlink r:id="rId10" w:tooltip="Ottoman Empire" w:history="1">
        <w:r w:rsidRPr="00821566">
          <w:rPr>
            <w:rStyle w:val="Hyperlink"/>
            <w:rFonts w:asciiTheme="minorBidi" w:hAnsiTheme="minorBidi"/>
            <w:color w:val="auto"/>
            <w:sz w:val="24"/>
            <w:szCs w:val="24"/>
            <w:u w:val="none"/>
          </w:rPr>
          <w:t>Ottoman Empire</w:t>
        </w:r>
      </w:hyperlink>
      <w:r w:rsidRPr="00821566">
        <w:rPr>
          <w:rFonts w:asciiTheme="minorBidi" w:hAnsiTheme="minorBidi"/>
          <w:sz w:val="24"/>
          <w:szCs w:val="24"/>
        </w:rPr>
        <w:t>.</w:t>
      </w:r>
      <w:r w:rsidR="00F22D14" w:rsidRPr="00821566">
        <w:rPr>
          <w:rFonts w:asciiTheme="minorBidi" w:hAnsiTheme="minorBidi"/>
          <w:sz w:val="24"/>
          <w:szCs w:val="24"/>
        </w:rPr>
        <w:t xml:space="preserve"> </w:t>
      </w:r>
      <w:r w:rsidRPr="00821566">
        <w:rPr>
          <w:rFonts w:asciiTheme="minorBidi" w:hAnsiTheme="minorBidi"/>
          <w:sz w:val="24"/>
          <w:szCs w:val="24"/>
        </w:rPr>
        <w:t>The</w:t>
      </w:r>
      <w:r w:rsidR="001668EB">
        <w:rPr>
          <w:rFonts w:asciiTheme="minorBidi" w:hAnsiTheme="minorBidi"/>
          <w:sz w:val="24"/>
          <w:szCs w:val="24"/>
        </w:rPr>
        <w:t xml:space="preserve">se </w:t>
      </w:r>
      <w:r w:rsidRPr="00821566">
        <w:rPr>
          <w:rFonts w:asciiTheme="minorBidi" w:hAnsiTheme="minorBidi"/>
          <w:sz w:val="24"/>
          <w:szCs w:val="24"/>
        </w:rPr>
        <w:t>Sephardi</w:t>
      </w:r>
      <w:r w:rsidR="001668EB">
        <w:rPr>
          <w:rFonts w:asciiTheme="minorBidi" w:hAnsiTheme="minorBidi"/>
          <w:sz w:val="24"/>
          <w:szCs w:val="24"/>
        </w:rPr>
        <w:t>c</w:t>
      </w:r>
      <w:r w:rsidR="00F22D14" w:rsidRPr="00821566">
        <w:rPr>
          <w:rFonts w:asciiTheme="minorBidi" w:hAnsiTheme="minorBidi"/>
          <w:sz w:val="24"/>
          <w:szCs w:val="24"/>
        </w:rPr>
        <w:t xml:space="preserve"> Jews established new communities around the world</w:t>
      </w:r>
      <w:r w:rsidR="001668EB">
        <w:rPr>
          <w:rFonts w:asciiTheme="minorBidi" w:hAnsiTheme="minorBidi"/>
          <w:sz w:val="24"/>
          <w:szCs w:val="24"/>
        </w:rPr>
        <w:t>,</w:t>
      </w:r>
      <w:r w:rsidR="00F22D14" w:rsidRPr="00821566">
        <w:rPr>
          <w:rFonts w:asciiTheme="minorBidi" w:hAnsiTheme="minorBidi"/>
          <w:sz w:val="24"/>
          <w:szCs w:val="24"/>
        </w:rPr>
        <w:t xml:space="preserve"> bringing with them their religious customs and prayers</w:t>
      </w:r>
      <w:r w:rsidR="00D84DE4" w:rsidRPr="00821566">
        <w:rPr>
          <w:rFonts w:asciiTheme="minorBidi" w:hAnsiTheme="minorBidi"/>
          <w:sz w:val="24"/>
          <w:szCs w:val="24"/>
        </w:rPr>
        <w:t>.</w:t>
      </w:r>
      <w:r w:rsidR="00F22D14" w:rsidRPr="00821566">
        <w:rPr>
          <w:rFonts w:asciiTheme="minorBidi" w:hAnsiTheme="minorBidi"/>
          <w:sz w:val="24"/>
          <w:szCs w:val="24"/>
        </w:rPr>
        <w:t xml:space="preserve"> </w:t>
      </w:r>
    </w:p>
    <w:p w14:paraId="11109F17" w14:textId="77777777" w:rsidR="00275741" w:rsidRPr="00821566" w:rsidRDefault="00275741" w:rsidP="00AB39D2">
      <w:pPr>
        <w:spacing w:after="0" w:line="240" w:lineRule="auto"/>
        <w:jc w:val="both"/>
        <w:rPr>
          <w:rFonts w:asciiTheme="minorBidi" w:hAnsiTheme="minorBidi"/>
          <w:sz w:val="24"/>
          <w:szCs w:val="24"/>
        </w:rPr>
      </w:pPr>
    </w:p>
    <w:p w14:paraId="606AF80D" w14:textId="0AD92C20" w:rsidR="00E67547" w:rsidRPr="00821566" w:rsidRDefault="00682621"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This great exodus created new Jewish communities in the </w:t>
      </w:r>
      <w:r w:rsidR="001668EB">
        <w:rPr>
          <w:rFonts w:asciiTheme="minorBidi" w:hAnsiTheme="minorBidi"/>
          <w:sz w:val="24"/>
          <w:szCs w:val="24"/>
        </w:rPr>
        <w:t>W</w:t>
      </w:r>
      <w:r w:rsidRPr="00821566">
        <w:rPr>
          <w:rFonts w:asciiTheme="minorBidi" w:hAnsiTheme="minorBidi"/>
          <w:sz w:val="24"/>
          <w:szCs w:val="24"/>
        </w:rPr>
        <w:t xml:space="preserve">est as well. The first community established in England </w:t>
      </w:r>
      <w:r w:rsidR="001668EB">
        <w:rPr>
          <w:rFonts w:asciiTheme="minorBidi" w:hAnsiTheme="minorBidi"/>
          <w:sz w:val="24"/>
          <w:szCs w:val="24"/>
        </w:rPr>
        <w:t>after</w:t>
      </w:r>
      <w:r w:rsidRPr="00821566">
        <w:rPr>
          <w:rFonts w:asciiTheme="minorBidi" w:hAnsiTheme="minorBidi"/>
          <w:sz w:val="24"/>
          <w:szCs w:val="24"/>
        </w:rPr>
        <w:t xml:space="preserve"> the expulsion</w:t>
      </w:r>
      <w:r w:rsidR="00F61CFD" w:rsidRPr="00821566">
        <w:rPr>
          <w:rFonts w:asciiTheme="minorBidi" w:hAnsiTheme="minorBidi"/>
          <w:sz w:val="24"/>
          <w:szCs w:val="24"/>
        </w:rPr>
        <w:t xml:space="preserve"> in</w:t>
      </w:r>
      <w:r w:rsidRPr="00821566">
        <w:rPr>
          <w:rFonts w:asciiTheme="minorBidi" w:hAnsiTheme="minorBidi"/>
          <w:sz w:val="24"/>
          <w:szCs w:val="24"/>
        </w:rPr>
        <w:t xml:space="preserve"> 1290</w:t>
      </w:r>
      <w:r w:rsidR="00C25583">
        <w:rPr>
          <w:rFonts w:asciiTheme="minorBidi" w:hAnsiTheme="minorBidi"/>
          <w:sz w:val="24"/>
          <w:szCs w:val="24"/>
        </w:rPr>
        <w:t xml:space="preserve"> of English Jews </w:t>
      </w:r>
      <w:r w:rsidRPr="00821566">
        <w:rPr>
          <w:rFonts w:asciiTheme="minorBidi" w:hAnsiTheme="minorBidi"/>
          <w:sz w:val="24"/>
          <w:szCs w:val="24"/>
        </w:rPr>
        <w:t>was by Spanish and Portug</w:t>
      </w:r>
      <w:r w:rsidR="00F61CFD" w:rsidRPr="00821566">
        <w:rPr>
          <w:rFonts w:asciiTheme="minorBidi" w:hAnsiTheme="minorBidi"/>
          <w:sz w:val="24"/>
          <w:szCs w:val="24"/>
        </w:rPr>
        <w:t>uese</w:t>
      </w:r>
      <w:r w:rsidRPr="00821566">
        <w:rPr>
          <w:rFonts w:asciiTheme="minorBidi" w:hAnsiTheme="minorBidi"/>
          <w:sz w:val="24"/>
          <w:szCs w:val="24"/>
        </w:rPr>
        <w:t xml:space="preserve"> Jews in 1655. </w:t>
      </w:r>
      <w:r w:rsidR="00184BA8" w:rsidRPr="00821566">
        <w:rPr>
          <w:rFonts w:asciiTheme="minorBidi" w:hAnsiTheme="minorBidi"/>
          <w:sz w:val="24"/>
          <w:szCs w:val="24"/>
        </w:rPr>
        <w:t>In the year 1654</w:t>
      </w:r>
      <w:r w:rsidR="001668EB">
        <w:rPr>
          <w:rFonts w:asciiTheme="minorBidi" w:hAnsiTheme="minorBidi"/>
          <w:sz w:val="24"/>
          <w:szCs w:val="24"/>
        </w:rPr>
        <w:t>,</w:t>
      </w:r>
      <w:r w:rsidR="00184BA8" w:rsidRPr="00821566">
        <w:rPr>
          <w:rFonts w:asciiTheme="minorBidi" w:hAnsiTheme="minorBidi"/>
          <w:sz w:val="24"/>
          <w:szCs w:val="24"/>
        </w:rPr>
        <w:t xml:space="preserve"> the first Jewish congregation in North America was </w:t>
      </w:r>
      <w:r w:rsidR="00F61CFD" w:rsidRPr="00821566">
        <w:rPr>
          <w:rFonts w:asciiTheme="minorBidi" w:hAnsiTheme="minorBidi"/>
          <w:sz w:val="24"/>
          <w:szCs w:val="24"/>
        </w:rPr>
        <w:t>formed</w:t>
      </w:r>
      <w:r w:rsidR="00184BA8" w:rsidRPr="00821566">
        <w:rPr>
          <w:rFonts w:asciiTheme="minorBidi" w:hAnsiTheme="minorBidi"/>
          <w:sz w:val="24"/>
          <w:szCs w:val="24"/>
        </w:rPr>
        <w:t xml:space="preserve"> in New York</w:t>
      </w:r>
      <w:r w:rsidR="001C6173">
        <w:rPr>
          <w:rFonts w:asciiTheme="minorBidi" w:hAnsiTheme="minorBidi"/>
          <w:sz w:val="24"/>
          <w:szCs w:val="24"/>
        </w:rPr>
        <w:t>,</w:t>
      </w:r>
      <w:r w:rsidR="00184BA8" w:rsidRPr="00821566">
        <w:rPr>
          <w:rFonts w:asciiTheme="minorBidi" w:hAnsiTheme="minorBidi"/>
          <w:sz w:val="24"/>
          <w:szCs w:val="24"/>
        </w:rPr>
        <w:t xml:space="preserve"> </w:t>
      </w:r>
      <w:r w:rsidR="00912D73" w:rsidRPr="00821566">
        <w:rPr>
          <w:rFonts w:asciiTheme="minorBidi" w:hAnsiTheme="minorBidi"/>
          <w:sz w:val="24"/>
          <w:szCs w:val="24"/>
        </w:rPr>
        <w:t xml:space="preserve">also </w:t>
      </w:r>
      <w:r w:rsidR="00184BA8" w:rsidRPr="00821566">
        <w:rPr>
          <w:rFonts w:asciiTheme="minorBidi" w:hAnsiTheme="minorBidi"/>
          <w:sz w:val="24"/>
          <w:szCs w:val="24"/>
        </w:rPr>
        <w:t>by the Spanish</w:t>
      </w:r>
      <w:r w:rsidR="00912D73" w:rsidRPr="00821566">
        <w:rPr>
          <w:rFonts w:asciiTheme="minorBidi" w:hAnsiTheme="minorBidi"/>
          <w:sz w:val="24"/>
          <w:szCs w:val="24"/>
        </w:rPr>
        <w:t xml:space="preserve"> and</w:t>
      </w:r>
      <w:r w:rsidR="00184BA8" w:rsidRPr="00821566">
        <w:rPr>
          <w:rFonts w:asciiTheme="minorBidi" w:hAnsiTheme="minorBidi"/>
          <w:sz w:val="24"/>
          <w:szCs w:val="24"/>
        </w:rPr>
        <w:t xml:space="preserve"> Portuguese</w:t>
      </w:r>
      <w:r w:rsidR="00912D73" w:rsidRPr="00821566">
        <w:rPr>
          <w:rFonts w:asciiTheme="minorBidi" w:hAnsiTheme="minorBidi"/>
          <w:sz w:val="24"/>
          <w:szCs w:val="24"/>
        </w:rPr>
        <w:t>.</w:t>
      </w:r>
      <w:r w:rsidR="00184BA8" w:rsidRPr="00821566">
        <w:rPr>
          <w:rFonts w:asciiTheme="minorBidi" w:hAnsiTheme="minorBidi"/>
          <w:sz w:val="24"/>
          <w:szCs w:val="24"/>
        </w:rPr>
        <w:t xml:space="preserve"> </w:t>
      </w:r>
      <w:r w:rsidR="00912D73" w:rsidRPr="00821566">
        <w:rPr>
          <w:rFonts w:asciiTheme="minorBidi" w:hAnsiTheme="minorBidi"/>
          <w:sz w:val="24"/>
          <w:szCs w:val="24"/>
        </w:rPr>
        <w:t>I</w:t>
      </w:r>
      <w:r w:rsidR="00184BA8" w:rsidRPr="00821566">
        <w:rPr>
          <w:rFonts w:asciiTheme="minorBidi" w:hAnsiTheme="minorBidi"/>
          <w:sz w:val="24"/>
          <w:szCs w:val="24"/>
        </w:rPr>
        <w:t>n Amsterdam</w:t>
      </w:r>
      <w:r w:rsidR="001668EB">
        <w:rPr>
          <w:rFonts w:asciiTheme="minorBidi" w:hAnsiTheme="minorBidi"/>
          <w:sz w:val="24"/>
          <w:szCs w:val="24"/>
        </w:rPr>
        <w:t>,</w:t>
      </w:r>
      <w:r w:rsidR="00184BA8" w:rsidRPr="00821566">
        <w:rPr>
          <w:rFonts w:asciiTheme="minorBidi" w:hAnsiTheme="minorBidi"/>
          <w:sz w:val="24"/>
          <w:szCs w:val="24"/>
        </w:rPr>
        <w:t xml:space="preserve"> a Spanish </w:t>
      </w:r>
      <w:r w:rsidR="00912D73" w:rsidRPr="00821566">
        <w:rPr>
          <w:rFonts w:asciiTheme="minorBidi" w:hAnsiTheme="minorBidi"/>
          <w:sz w:val="24"/>
          <w:szCs w:val="24"/>
        </w:rPr>
        <w:t xml:space="preserve">and </w:t>
      </w:r>
      <w:r w:rsidR="00184BA8" w:rsidRPr="00821566">
        <w:rPr>
          <w:rFonts w:asciiTheme="minorBidi" w:hAnsiTheme="minorBidi"/>
          <w:sz w:val="24"/>
          <w:szCs w:val="24"/>
        </w:rPr>
        <w:t>Portug</w:t>
      </w:r>
      <w:r w:rsidR="00912D73" w:rsidRPr="00821566">
        <w:rPr>
          <w:rFonts w:asciiTheme="minorBidi" w:hAnsiTheme="minorBidi"/>
          <w:sz w:val="24"/>
          <w:szCs w:val="24"/>
        </w:rPr>
        <w:t>uese</w:t>
      </w:r>
      <w:r w:rsidR="00184BA8" w:rsidRPr="00821566">
        <w:rPr>
          <w:rFonts w:asciiTheme="minorBidi" w:hAnsiTheme="minorBidi"/>
          <w:sz w:val="24"/>
          <w:szCs w:val="24"/>
        </w:rPr>
        <w:t xml:space="preserve"> Synagogue was built in 1675.</w:t>
      </w:r>
    </w:p>
    <w:p w14:paraId="0034483D" w14:textId="77777777" w:rsidR="00505D0F" w:rsidRDefault="00505D0F" w:rsidP="00AB39D2">
      <w:pPr>
        <w:spacing w:after="0" w:line="240" w:lineRule="auto"/>
        <w:jc w:val="both"/>
        <w:rPr>
          <w:rFonts w:asciiTheme="minorBidi" w:hAnsiTheme="minorBidi"/>
          <w:sz w:val="24"/>
          <w:szCs w:val="24"/>
        </w:rPr>
      </w:pPr>
    </w:p>
    <w:p w14:paraId="2C29EB42" w14:textId="77777777" w:rsidR="00505D0F" w:rsidRDefault="00505D0F" w:rsidP="00AB39D2">
      <w:pPr>
        <w:spacing w:after="0" w:line="240" w:lineRule="auto"/>
        <w:jc w:val="both"/>
        <w:rPr>
          <w:rFonts w:asciiTheme="minorBidi" w:hAnsiTheme="minorBidi"/>
          <w:sz w:val="24"/>
          <w:szCs w:val="24"/>
        </w:rPr>
      </w:pPr>
    </w:p>
    <w:p w14:paraId="2099F4C0" w14:textId="310F9103" w:rsidR="00505D0F" w:rsidRDefault="00D76774" w:rsidP="00AB39D2">
      <w:pPr>
        <w:spacing w:after="0" w:line="240" w:lineRule="auto"/>
        <w:jc w:val="both"/>
        <w:rPr>
          <w:rFonts w:asciiTheme="minorBidi" w:hAnsiTheme="minorBidi"/>
          <w:sz w:val="24"/>
          <w:szCs w:val="24"/>
        </w:rPr>
      </w:pPr>
      <w:r w:rsidRPr="00505D0F">
        <w:rPr>
          <w:rFonts w:asciiTheme="minorBidi" w:hAnsiTheme="minorBidi"/>
          <w:b/>
          <w:bCs/>
          <w:sz w:val="24"/>
          <w:szCs w:val="24"/>
        </w:rPr>
        <w:t>Prayer</w:t>
      </w:r>
    </w:p>
    <w:p w14:paraId="71855031" w14:textId="77777777" w:rsidR="00505D0F" w:rsidRDefault="00505D0F" w:rsidP="00AB39D2">
      <w:pPr>
        <w:spacing w:after="0" w:line="240" w:lineRule="auto"/>
        <w:jc w:val="both"/>
        <w:rPr>
          <w:rFonts w:asciiTheme="minorBidi" w:hAnsiTheme="minorBidi"/>
          <w:sz w:val="24"/>
          <w:szCs w:val="24"/>
        </w:rPr>
      </w:pPr>
    </w:p>
    <w:p w14:paraId="12E7D56D" w14:textId="13C81BB1" w:rsidR="00682621" w:rsidRPr="00821566" w:rsidRDefault="00682621" w:rsidP="00AB39D2">
      <w:pPr>
        <w:spacing w:after="0" w:line="240" w:lineRule="auto"/>
        <w:jc w:val="both"/>
        <w:rPr>
          <w:rFonts w:asciiTheme="minorBidi" w:hAnsiTheme="minorBidi"/>
          <w:sz w:val="24"/>
          <w:szCs w:val="24"/>
        </w:rPr>
      </w:pPr>
      <w:r w:rsidRPr="00821566">
        <w:rPr>
          <w:rFonts w:asciiTheme="minorBidi" w:hAnsiTheme="minorBidi"/>
          <w:sz w:val="24"/>
          <w:szCs w:val="24"/>
        </w:rPr>
        <w:t>In the North African and Middle East</w:t>
      </w:r>
      <w:r w:rsidR="001C6173">
        <w:rPr>
          <w:rFonts w:asciiTheme="minorBidi" w:hAnsiTheme="minorBidi"/>
          <w:sz w:val="24"/>
          <w:szCs w:val="24"/>
        </w:rPr>
        <w:t>ern</w:t>
      </w:r>
      <w:r w:rsidRPr="00821566">
        <w:rPr>
          <w:rFonts w:asciiTheme="minorBidi" w:hAnsiTheme="minorBidi"/>
          <w:sz w:val="24"/>
          <w:szCs w:val="24"/>
        </w:rPr>
        <w:t xml:space="preserve"> countries</w:t>
      </w:r>
      <w:r w:rsidR="001C6173">
        <w:rPr>
          <w:rFonts w:asciiTheme="minorBidi" w:hAnsiTheme="minorBidi"/>
          <w:sz w:val="24"/>
          <w:szCs w:val="24"/>
        </w:rPr>
        <w:t>,</w:t>
      </w:r>
      <w:r w:rsidRPr="00821566">
        <w:rPr>
          <w:rFonts w:asciiTheme="minorBidi" w:hAnsiTheme="minorBidi"/>
          <w:sz w:val="24"/>
          <w:szCs w:val="24"/>
        </w:rPr>
        <w:t xml:space="preserve"> the newcomers influenced the local Jewish communities to change their customs and their </w:t>
      </w:r>
      <w:r w:rsidRPr="00821566">
        <w:rPr>
          <w:rFonts w:asciiTheme="minorBidi" w:hAnsiTheme="minorBidi"/>
          <w:i/>
          <w:iCs/>
          <w:sz w:val="24"/>
          <w:szCs w:val="24"/>
        </w:rPr>
        <w:t>nusach</w:t>
      </w:r>
      <w:r w:rsidRPr="00821566">
        <w:rPr>
          <w:rFonts w:asciiTheme="minorBidi" w:hAnsiTheme="minorBidi"/>
          <w:sz w:val="24"/>
          <w:szCs w:val="24"/>
        </w:rPr>
        <w:t xml:space="preserve"> of prayer.</w:t>
      </w:r>
      <w:r w:rsidR="00FF1209" w:rsidRPr="00821566">
        <w:rPr>
          <w:rStyle w:val="a5"/>
          <w:rFonts w:asciiTheme="minorBidi" w:hAnsiTheme="minorBidi"/>
          <w:sz w:val="24"/>
          <w:szCs w:val="24"/>
        </w:rPr>
        <w:footnoteReference w:id="6"/>
      </w:r>
      <w:r w:rsidRPr="00821566">
        <w:rPr>
          <w:rFonts w:asciiTheme="minorBidi" w:hAnsiTheme="minorBidi"/>
          <w:sz w:val="24"/>
          <w:szCs w:val="24"/>
        </w:rPr>
        <w:t xml:space="preserve"> In fact, the S</w:t>
      </w:r>
      <w:r w:rsidR="00912D73" w:rsidRPr="00821566">
        <w:rPr>
          <w:rFonts w:asciiTheme="minorBidi" w:hAnsiTheme="minorBidi"/>
          <w:sz w:val="24"/>
          <w:szCs w:val="24"/>
        </w:rPr>
        <w:t>ephard</w:t>
      </w:r>
      <w:r w:rsidR="00821566">
        <w:rPr>
          <w:rFonts w:asciiTheme="minorBidi" w:hAnsiTheme="minorBidi"/>
          <w:sz w:val="24"/>
          <w:szCs w:val="24"/>
        </w:rPr>
        <w:t>ic</w:t>
      </w:r>
      <w:r w:rsidRPr="00821566">
        <w:rPr>
          <w:rFonts w:asciiTheme="minorBidi" w:hAnsiTheme="minorBidi"/>
          <w:sz w:val="24"/>
          <w:szCs w:val="24"/>
        </w:rPr>
        <w:t xml:space="preserve"> </w:t>
      </w:r>
      <w:r w:rsidRPr="00821566">
        <w:rPr>
          <w:rFonts w:asciiTheme="minorBidi" w:hAnsiTheme="minorBidi"/>
          <w:i/>
          <w:iCs/>
          <w:sz w:val="24"/>
          <w:szCs w:val="24"/>
        </w:rPr>
        <w:t>nusach</w:t>
      </w:r>
      <w:r w:rsidRPr="00821566">
        <w:rPr>
          <w:rFonts w:asciiTheme="minorBidi" w:hAnsiTheme="minorBidi"/>
          <w:sz w:val="24"/>
          <w:szCs w:val="24"/>
        </w:rPr>
        <w:t xml:space="preserve"> of prayer even spread into the</w:t>
      </w:r>
      <w:r w:rsidR="001C6173">
        <w:rPr>
          <w:rFonts w:asciiTheme="minorBidi" w:hAnsiTheme="minorBidi"/>
          <w:sz w:val="24"/>
          <w:szCs w:val="24"/>
        </w:rPr>
        <w:t xml:space="preserve"> well-</w:t>
      </w:r>
      <w:r w:rsidR="008A3707">
        <w:rPr>
          <w:rFonts w:asciiTheme="minorBidi" w:hAnsiTheme="minorBidi"/>
          <w:sz w:val="24"/>
          <w:szCs w:val="24"/>
        </w:rPr>
        <w:t>established</w:t>
      </w:r>
      <w:r w:rsidRPr="00821566">
        <w:rPr>
          <w:rFonts w:asciiTheme="minorBidi" w:hAnsiTheme="minorBidi"/>
          <w:sz w:val="24"/>
          <w:szCs w:val="24"/>
        </w:rPr>
        <w:t xml:space="preserve"> Ashkenazi</w:t>
      </w:r>
      <w:r w:rsidR="00821566">
        <w:rPr>
          <w:rFonts w:asciiTheme="minorBidi" w:hAnsiTheme="minorBidi"/>
          <w:sz w:val="24"/>
          <w:szCs w:val="24"/>
        </w:rPr>
        <w:t>c</w:t>
      </w:r>
      <w:r w:rsidRPr="00821566">
        <w:rPr>
          <w:rFonts w:asciiTheme="minorBidi" w:hAnsiTheme="minorBidi"/>
          <w:sz w:val="24"/>
          <w:szCs w:val="24"/>
        </w:rPr>
        <w:t xml:space="preserve"> communities as well.</w:t>
      </w:r>
      <w:r w:rsidR="00414769" w:rsidRPr="00821566">
        <w:rPr>
          <w:rStyle w:val="a5"/>
          <w:rFonts w:asciiTheme="minorBidi" w:hAnsiTheme="minorBidi"/>
          <w:sz w:val="24"/>
          <w:szCs w:val="24"/>
        </w:rPr>
        <w:footnoteReference w:id="7"/>
      </w:r>
    </w:p>
    <w:p w14:paraId="6731AAF7" w14:textId="77777777" w:rsidR="00275741" w:rsidRPr="00821566" w:rsidRDefault="00275741" w:rsidP="00AB39D2">
      <w:pPr>
        <w:spacing w:after="0" w:line="240" w:lineRule="auto"/>
        <w:jc w:val="both"/>
        <w:rPr>
          <w:rFonts w:asciiTheme="minorBidi" w:hAnsiTheme="minorBidi"/>
          <w:sz w:val="24"/>
          <w:szCs w:val="24"/>
        </w:rPr>
      </w:pPr>
    </w:p>
    <w:p w14:paraId="50A85AE1" w14:textId="4C2B7A05" w:rsidR="00AD50BB" w:rsidRPr="00821566" w:rsidRDefault="00391115"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During the centuries since the destruction of the </w:t>
      </w:r>
      <w:r w:rsidR="00D76774">
        <w:rPr>
          <w:rFonts w:asciiTheme="minorBidi" w:hAnsiTheme="minorBidi"/>
          <w:sz w:val="24"/>
          <w:szCs w:val="24"/>
        </w:rPr>
        <w:t>Temple,</w:t>
      </w:r>
      <w:r w:rsidRPr="00821566">
        <w:rPr>
          <w:rFonts w:asciiTheme="minorBidi" w:hAnsiTheme="minorBidi"/>
          <w:sz w:val="24"/>
          <w:szCs w:val="24"/>
        </w:rPr>
        <w:t xml:space="preserve"> Jewish communities developed different </w:t>
      </w:r>
      <w:r w:rsidRPr="00821566">
        <w:rPr>
          <w:rFonts w:asciiTheme="minorBidi" w:hAnsiTheme="minorBidi"/>
          <w:i/>
          <w:iCs/>
          <w:sz w:val="24"/>
          <w:szCs w:val="24"/>
        </w:rPr>
        <w:t>nusac</w:t>
      </w:r>
      <w:r w:rsidR="00D76774">
        <w:rPr>
          <w:rFonts w:asciiTheme="minorBidi" w:hAnsiTheme="minorBidi"/>
          <w:i/>
          <w:iCs/>
          <w:sz w:val="24"/>
          <w:szCs w:val="24"/>
        </w:rPr>
        <w:t>him</w:t>
      </w:r>
      <w:r w:rsidR="00D76774">
        <w:rPr>
          <w:rFonts w:asciiTheme="minorBidi" w:hAnsiTheme="minorBidi"/>
          <w:sz w:val="24"/>
          <w:szCs w:val="24"/>
        </w:rPr>
        <w:t xml:space="preserve"> </w:t>
      </w:r>
      <w:r w:rsidRPr="00821566">
        <w:rPr>
          <w:rFonts w:asciiTheme="minorBidi" w:hAnsiTheme="minorBidi"/>
          <w:sz w:val="24"/>
          <w:szCs w:val="24"/>
        </w:rPr>
        <w:t xml:space="preserve">of prayer. Originally there were two main </w:t>
      </w:r>
      <w:r w:rsidR="00821566">
        <w:rPr>
          <w:rFonts w:asciiTheme="minorBidi" w:hAnsiTheme="minorBidi"/>
          <w:i/>
          <w:iCs/>
          <w:sz w:val="24"/>
          <w:szCs w:val="24"/>
        </w:rPr>
        <w:t>nusachim</w:t>
      </w:r>
      <w:r w:rsidR="00D76774">
        <w:rPr>
          <w:rFonts w:asciiTheme="minorBidi" w:hAnsiTheme="minorBidi"/>
          <w:i/>
          <w:iCs/>
          <w:sz w:val="24"/>
          <w:szCs w:val="24"/>
        </w:rPr>
        <w:t>,</w:t>
      </w:r>
      <w:r w:rsidRPr="00821566">
        <w:rPr>
          <w:rFonts w:asciiTheme="minorBidi" w:hAnsiTheme="minorBidi"/>
          <w:sz w:val="24"/>
          <w:szCs w:val="24"/>
        </w:rPr>
        <w:t xml:space="preserve"> which developed </w:t>
      </w:r>
      <w:r w:rsidR="00184BA8" w:rsidRPr="00821566">
        <w:rPr>
          <w:rFonts w:asciiTheme="minorBidi" w:hAnsiTheme="minorBidi"/>
          <w:sz w:val="24"/>
          <w:szCs w:val="24"/>
        </w:rPr>
        <w:t>in</w:t>
      </w:r>
      <w:r w:rsidRPr="00821566">
        <w:rPr>
          <w:rFonts w:asciiTheme="minorBidi" w:hAnsiTheme="minorBidi"/>
          <w:sz w:val="24"/>
          <w:szCs w:val="24"/>
        </w:rPr>
        <w:t xml:space="preserve"> Eretz Yisrael and </w:t>
      </w:r>
      <w:r w:rsidR="00184BA8" w:rsidRPr="00821566">
        <w:rPr>
          <w:rFonts w:asciiTheme="minorBidi" w:hAnsiTheme="minorBidi"/>
          <w:sz w:val="24"/>
          <w:szCs w:val="24"/>
        </w:rPr>
        <w:t xml:space="preserve">in </w:t>
      </w:r>
      <w:r w:rsidRPr="00821566">
        <w:rPr>
          <w:rFonts w:asciiTheme="minorBidi" w:hAnsiTheme="minorBidi"/>
          <w:sz w:val="24"/>
          <w:szCs w:val="24"/>
        </w:rPr>
        <w:t>Ba</w:t>
      </w:r>
      <w:r w:rsidR="00184BA8" w:rsidRPr="00821566">
        <w:rPr>
          <w:rFonts w:asciiTheme="minorBidi" w:hAnsiTheme="minorBidi"/>
          <w:sz w:val="24"/>
          <w:szCs w:val="24"/>
        </w:rPr>
        <w:t>vel.</w:t>
      </w:r>
      <w:r w:rsidR="00AD50BB" w:rsidRPr="00821566">
        <w:rPr>
          <w:rFonts w:asciiTheme="minorBidi" w:hAnsiTheme="minorBidi"/>
          <w:sz w:val="24"/>
          <w:szCs w:val="24"/>
        </w:rPr>
        <w:t xml:space="preserve"> Although the primary </w:t>
      </w:r>
      <w:r w:rsidR="00AD50BB" w:rsidRPr="00821566">
        <w:rPr>
          <w:rFonts w:asciiTheme="minorBidi" w:hAnsiTheme="minorBidi"/>
          <w:i/>
          <w:iCs/>
          <w:sz w:val="24"/>
          <w:szCs w:val="24"/>
        </w:rPr>
        <w:t>nusach</w:t>
      </w:r>
      <w:r w:rsidR="00AD50BB" w:rsidRPr="00821566">
        <w:rPr>
          <w:rFonts w:asciiTheme="minorBidi" w:hAnsiTheme="minorBidi"/>
          <w:sz w:val="24"/>
          <w:szCs w:val="24"/>
        </w:rPr>
        <w:t xml:space="preserve"> was the Babylonian one, it is not clear what the original </w:t>
      </w:r>
      <w:r w:rsidR="00AD50BB" w:rsidRPr="00821566">
        <w:rPr>
          <w:rFonts w:asciiTheme="minorBidi" w:hAnsiTheme="minorBidi"/>
          <w:i/>
          <w:iCs/>
          <w:sz w:val="24"/>
          <w:szCs w:val="24"/>
        </w:rPr>
        <w:t>nusach</w:t>
      </w:r>
      <w:r w:rsidR="00AD50BB" w:rsidRPr="00821566">
        <w:rPr>
          <w:rFonts w:asciiTheme="minorBidi" w:hAnsiTheme="minorBidi"/>
          <w:sz w:val="24"/>
          <w:szCs w:val="24"/>
        </w:rPr>
        <w:t xml:space="preserve"> was </w:t>
      </w:r>
      <w:r w:rsidR="00A8605A" w:rsidRPr="00821566">
        <w:rPr>
          <w:rFonts w:asciiTheme="minorBidi" w:hAnsiTheme="minorBidi"/>
          <w:sz w:val="24"/>
          <w:szCs w:val="24"/>
        </w:rPr>
        <w:t xml:space="preserve">in those countries </w:t>
      </w:r>
      <w:r w:rsidR="001C6173">
        <w:rPr>
          <w:rFonts w:asciiTheme="minorBidi" w:hAnsiTheme="minorBidi"/>
          <w:sz w:val="24"/>
          <w:szCs w:val="24"/>
        </w:rPr>
        <w:t xml:space="preserve">which followed it </w:t>
      </w:r>
      <w:r w:rsidR="00AD50BB" w:rsidRPr="00821566">
        <w:rPr>
          <w:rFonts w:asciiTheme="minorBidi" w:hAnsiTheme="minorBidi"/>
          <w:sz w:val="24"/>
          <w:szCs w:val="24"/>
        </w:rPr>
        <w:t>before the arrival of the</w:t>
      </w:r>
      <w:r w:rsidR="00035974">
        <w:rPr>
          <w:rFonts w:asciiTheme="minorBidi" w:hAnsiTheme="minorBidi"/>
          <w:sz w:val="24"/>
          <w:szCs w:val="24"/>
        </w:rPr>
        <w:t xml:space="preserve"> Iberian</w:t>
      </w:r>
      <w:r w:rsidR="00AD50BB" w:rsidRPr="00821566">
        <w:rPr>
          <w:rFonts w:asciiTheme="minorBidi" w:hAnsiTheme="minorBidi"/>
          <w:sz w:val="24"/>
          <w:szCs w:val="24"/>
        </w:rPr>
        <w:t xml:space="preserve"> Jews.</w:t>
      </w:r>
    </w:p>
    <w:p w14:paraId="3DE6024C" w14:textId="77777777" w:rsidR="00275741" w:rsidRPr="00821566" w:rsidRDefault="00275741" w:rsidP="00AB39D2">
      <w:pPr>
        <w:spacing w:after="0" w:line="240" w:lineRule="auto"/>
        <w:jc w:val="both"/>
        <w:rPr>
          <w:rFonts w:asciiTheme="minorBidi" w:hAnsiTheme="minorBidi"/>
          <w:sz w:val="24"/>
          <w:szCs w:val="24"/>
        </w:rPr>
      </w:pPr>
    </w:p>
    <w:p w14:paraId="61546443" w14:textId="651BF0C9" w:rsidR="00682621" w:rsidRPr="00821566" w:rsidRDefault="00E05B52" w:rsidP="00AB39D2">
      <w:pPr>
        <w:spacing w:after="0" w:line="240" w:lineRule="auto"/>
        <w:jc w:val="both"/>
        <w:rPr>
          <w:rFonts w:asciiTheme="minorBidi" w:hAnsiTheme="minorBidi"/>
          <w:sz w:val="24"/>
          <w:szCs w:val="24"/>
        </w:rPr>
      </w:pPr>
      <w:r w:rsidRPr="00821566">
        <w:rPr>
          <w:rFonts w:asciiTheme="minorBidi" w:hAnsiTheme="minorBidi"/>
          <w:sz w:val="24"/>
          <w:szCs w:val="24"/>
        </w:rPr>
        <w:t>The forced exodus of</w:t>
      </w:r>
      <w:r w:rsidR="00035974">
        <w:rPr>
          <w:rFonts w:asciiTheme="minorBidi" w:hAnsiTheme="minorBidi"/>
          <w:sz w:val="24"/>
          <w:szCs w:val="24"/>
        </w:rPr>
        <w:t xml:space="preserve"> Iberian Jews</w:t>
      </w:r>
      <w:r w:rsidRPr="00821566">
        <w:rPr>
          <w:rFonts w:asciiTheme="minorBidi" w:hAnsiTheme="minorBidi"/>
          <w:sz w:val="24"/>
          <w:szCs w:val="24"/>
        </w:rPr>
        <w:t xml:space="preserve"> and their integration into existing Jewish communities raised many questions </w:t>
      </w:r>
      <w:r w:rsidR="00D76774">
        <w:rPr>
          <w:rFonts w:asciiTheme="minorBidi" w:hAnsiTheme="minorBidi"/>
          <w:sz w:val="24"/>
          <w:szCs w:val="24"/>
        </w:rPr>
        <w:t xml:space="preserve">which </w:t>
      </w:r>
      <w:r w:rsidR="00F4190D">
        <w:rPr>
          <w:rFonts w:asciiTheme="minorBidi" w:hAnsiTheme="minorBidi"/>
          <w:sz w:val="24"/>
          <w:szCs w:val="24"/>
        </w:rPr>
        <w:t>persist</w:t>
      </w:r>
      <w:r w:rsidR="00D76774">
        <w:rPr>
          <w:rFonts w:asciiTheme="minorBidi" w:hAnsiTheme="minorBidi"/>
          <w:sz w:val="24"/>
          <w:szCs w:val="24"/>
        </w:rPr>
        <w:t xml:space="preserve"> to</w:t>
      </w:r>
      <w:r w:rsidRPr="00821566">
        <w:rPr>
          <w:rFonts w:asciiTheme="minorBidi" w:hAnsiTheme="minorBidi"/>
          <w:sz w:val="24"/>
          <w:szCs w:val="24"/>
        </w:rPr>
        <w:t xml:space="preserve"> this very day, regarding which custom</w:t>
      </w:r>
      <w:r w:rsidR="00912D73" w:rsidRPr="00821566">
        <w:rPr>
          <w:rFonts w:asciiTheme="minorBidi" w:hAnsiTheme="minorBidi"/>
          <w:sz w:val="24"/>
          <w:szCs w:val="24"/>
        </w:rPr>
        <w:t>s</w:t>
      </w:r>
      <w:r w:rsidRPr="00821566">
        <w:rPr>
          <w:rFonts w:asciiTheme="minorBidi" w:hAnsiTheme="minorBidi"/>
          <w:sz w:val="24"/>
          <w:szCs w:val="24"/>
        </w:rPr>
        <w:t xml:space="preserve"> or traditions one should follow.</w:t>
      </w:r>
    </w:p>
    <w:p w14:paraId="7436BAFF" w14:textId="77777777" w:rsidR="00275741" w:rsidRPr="00821566" w:rsidRDefault="00275741" w:rsidP="00AB39D2">
      <w:pPr>
        <w:spacing w:after="0" w:line="240" w:lineRule="auto"/>
        <w:jc w:val="both"/>
        <w:rPr>
          <w:rFonts w:asciiTheme="minorBidi" w:hAnsiTheme="minorBidi"/>
          <w:sz w:val="24"/>
          <w:szCs w:val="24"/>
        </w:rPr>
      </w:pPr>
    </w:p>
    <w:p w14:paraId="3AC5A83C" w14:textId="7B43D4A3" w:rsidR="00BB38FF" w:rsidRPr="00821566" w:rsidRDefault="00E05B52"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In </w:t>
      </w:r>
      <w:r w:rsidR="00F4190D">
        <w:rPr>
          <w:rFonts w:asciiTheme="minorBidi" w:hAnsiTheme="minorBidi"/>
          <w:sz w:val="24"/>
          <w:szCs w:val="24"/>
        </w:rPr>
        <w:t xml:space="preserve">this </w:t>
      </w:r>
      <w:r w:rsidRPr="00A159CC">
        <w:rPr>
          <w:rFonts w:asciiTheme="minorBidi" w:hAnsiTheme="minorBidi"/>
          <w:i/>
          <w:iCs/>
          <w:sz w:val="24"/>
          <w:szCs w:val="24"/>
        </w:rPr>
        <w:t>shiur</w:t>
      </w:r>
      <w:r w:rsidR="00F4190D">
        <w:rPr>
          <w:rFonts w:asciiTheme="minorBidi" w:hAnsiTheme="minorBidi"/>
          <w:sz w:val="24"/>
          <w:szCs w:val="24"/>
        </w:rPr>
        <w:t xml:space="preserve"> and the next,</w:t>
      </w:r>
      <w:r w:rsidRPr="00821566">
        <w:rPr>
          <w:rFonts w:asciiTheme="minorBidi" w:hAnsiTheme="minorBidi"/>
          <w:sz w:val="24"/>
          <w:szCs w:val="24"/>
        </w:rPr>
        <w:t xml:space="preserve"> we </w:t>
      </w:r>
      <w:r w:rsidR="00EA1F47" w:rsidRPr="00821566">
        <w:rPr>
          <w:rFonts w:asciiTheme="minorBidi" w:hAnsiTheme="minorBidi"/>
          <w:sz w:val="24"/>
          <w:szCs w:val="24"/>
        </w:rPr>
        <w:t>will discuss</w:t>
      </w:r>
      <w:r w:rsidRPr="00821566">
        <w:rPr>
          <w:rFonts w:asciiTheme="minorBidi" w:hAnsiTheme="minorBidi"/>
          <w:sz w:val="24"/>
          <w:szCs w:val="24"/>
        </w:rPr>
        <w:t xml:space="preserve"> </w:t>
      </w:r>
      <w:r w:rsidR="00EA1F47" w:rsidRPr="00821566">
        <w:rPr>
          <w:rFonts w:asciiTheme="minorBidi" w:hAnsiTheme="minorBidi"/>
          <w:sz w:val="24"/>
          <w:szCs w:val="24"/>
        </w:rPr>
        <w:t>the specific questions that ar</w:t>
      </w:r>
      <w:r w:rsidR="001C6173">
        <w:rPr>
          <w:rFonts w:asciiTheme="minorBidi" w:hAnsiTheme="minorBidi"/>
          <w:sz w:val="24"/>
          <w:szCs w:val="24"/>
        </w:rPr>
        <w:t>i</w:t>
      </w:r>
      <w:r w:rsidR="00EA1F47" w:rsidRPr="00821566">
        <w:rPr>
          <w:rFonts w:asciiTheme="minorBidi" w:hAnsiTheme="minorBidi"/>
          <w:sz w:val="24"/>
          <w:szCs w:val="24"/>
        </w:rPr>
        <w:t xml:space="preserve">se within the mixed communities of Ashkenazim and Sephardim regarding the </w:t>
      </w:r>
      <w:r w:rsidR="00EA1F47" w:rsidRPr="00821566">
        <w:rPr>
          <w:rFonts w:asciiTheme="minorBidi" w:hAnsiTheme="minorBidi"/>
          <w:i/>
          <w:iCs/>
          <w:sz w:val="24"/>
          <w:szCs w:val="24"/>
        </w:rPr>
        <w:t>nusach</w:t>
      </w:r>
      <w:r w:rsidR="00EA1F47" w:rsidRPr="00821566">
        <w:rPr>
          <w:rFonts w:asciiTheme="minorBidi" w:hAnsiTheme="minorBidi"/>
          <w:sz w:val="24"/>
          <w:szCs w:val="24"/>
        </w:rPr>
        <w:t xml:space="preserve"> of prayer</w:t>
      </w:r>
      <w:r w:rsidR="00FF1209" w:rsidRPr="00821566">
        <w:rPr>
          <w:rFonts w:asciiTheme="minorBidi" w:hAnsiTheme="minorBidi"/>
          <w:sz w:val="24"/>
          <w:szCs w:val="24"/>
        </w:rPr>
        <w:t>.</w:t>
      </w:r>
      <w:r w:rsidR="00BB38FF" w:rsidRPr="00821566">
        <w:rPr>
          <w:rFonts w:asciiTheme="minorBidi" w:hAnsiTheme="minorBidi"/>
          <w:sz w:val="24"/>
          <w:szCs w:val="24"/>
        </w:rPr>
        <w:t xml:space="preserve"> </w:t>
      </w:r>
    </w:p>
    <w:p w14:paraId="145A83B7" w14:textId="77777777" w:rsidR="00275741" w:rsidRPr="00821566" w:rsidRDefault="00275741" w:rsidP="00AB39D2">
      <w:pPr>
        <w:spacing w:after="0" w:line="240" w:lineRule="auto"/>
        <w:jc w:val="both"/>
        <w:rPr>
          <w:rFonts w:asciiTheme="minorBidi" w:hAnsiTheme="minorBidi"/>
          <w:sz w:val="24"/>
          <w:szCs w:val="24"/>
        </w:rPr>
      </w:pPr>
    </w:p>
    <w:p w14:paraId="1AB5BC33" w14:textId="10E3ECF2" w:rsidR="00BB38FF" w:rsidRPr="00821566" w:rsidRDefault="00BB38FF"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There are </w:t>
      </w:r>
      <w:r w:rsidR="00C258C2" w:rsidRPr="00821566">
        <w:rPr>
          <w:rFonts w:asciiTheme="minorBidi" w:hAnsiTheme="minorBidi"/>
          <w:sz w:val="24"/>
          <w:szCs w:val="24"/>
        </w:rPr>
        <w:t>four</w:t>
      </w:r>
      <w:r w:rsidRPr="00821566">
        <w:rPr>
          <w:rFonts w:asciiTheme="minorBidi" w:hAnsiTheme="minorBidi"/>
          <w:sz w:val="24"/>
          <w:szCs w:val="24"/>
        </w:rPr>
        <w:t xml:space="preserve"> halakhic </w:t>
      </w:r>
      <w:r w:rsidR="00C25583">
        <w:rPr>
          <w:rFonts w:asciiTheme="minorBidi" w:hAnsiTheme="minorBidi"/>
          <w:sz w:val="24"/>
          <w:szCs w:val="24"/>
        </w:rPr>
        <w:t>issues</w:t>
      </w:r>
      <w:r w:rsidRPr="00821566">
        <w:rPr>
          <w:rFonts w:asciiTheme="minorBidi" w:hAnsiTheme="minorBidi"/>
          <w:sz w:val="24"/>
          <w:szCs w:val="24"/>
        </w:rPr>
        <w:t xml:space="preserve"> that must be </w:t>
      </w:r>
      <w:r w:rsidR="00912D73" w:rsidRPr="00821566">
        <w:rPr>
          <w:rFonts w:asciiTheme="minorBidi" w:hAnsiTheme="minorBidi"/>
          <w:sz w:val="24"/>
          <w:szCs w:val="24"/>
        </w:rPr>
        <w:t>considered</w:t>
      </w:r>
      <w:r w:rsidRPr="00821566">
        <w:rPr>
          <w:rFonts w:asciiTheme="minorBidi" w:hAnsiTheme="minorBidi"/>
          <w:sz w:val="24"/>
          <w:szCs w:val="24"/>
        </w:rPr>
        <w:t xml:space="preserve"> separately</w:t>
      </w:r>
      <w:r w:rsidR="00912D73" w:rsidRPr="00821566">
        <w:rPr>
          <w:rFonts w:asciiTheme="minorBidi" w:hAnsiTheme="minorBidi"/>
          <w:sz w:val="24"/>
          <w:szCs w:val="24"/>
        </w:rPr>
        <w:t>.</w:t>
      </w:r>
    </w:p>
    <w:p w14:paraId="6F7BB694" w14:textId="77777777" w:rsidR="00275741" w:rsidRPr="00821566" w:rsidRDefault="00275741" w:rsidP="00AB39D2">
      <w:pPr>
        <w:spacing w:after="0" w:line="240" w:lineRule="auto"/>
        <w:jc w:val="both"/>
        <w:rPr>
          <w:rFonts w:asciiTheme="minorBidi" w:hAnsiTheme="minorBidi"/>
          <w:sz w:val="24"/>
          <w:szCs w:val="24"/>
        </w:rPr>
      </w:pPr>
    </w:p>
    <w:p w14:paraId="41493B48" w14:textId="514D834C" w:rsidR="00FF1209" w:rsidRPr="00821566" w:rsidRDefault="00BB38FF" w:rsidP="00AB39D2">
      <w:pPr>
        <w:pStyle w:val="a8"/>
        <w:numPr>
          <w:ilvl w:val="0"/>
          <w:numId w:val="1"/>
        </w:numPr>
        <w:spacing w:after="0" w:line="240" w:lineRule="auto"/>
        <w:jc w:val="both"/>
        <w:rPr>
          <w:rFonts w:asciiTheme="minorBidi" w:hAnsiTheme="minorBidi"/>
          <w:sz w:val="24"/>
          <w:szCs w:val="24"/>
        </w:rPr>
      </w:pPr>
      <w:r w:rsidRPr="00821566">
        <w:rPr>
          <w:rFonts w:asciiTheme="minorBidi" w:hAnsiTheme="minorBidi"/>
          <w:sz w:val="24"/>
          <w:szCs w:val="24"/>
        </w:rPr>
        <w:t xml:space="preserve">The </w:t>
      </w:r>
      <w:r w:rsidR="00912D73" w:rsidRPr="00821566">
        <w:rPr>
          <w:rFonts w:asciiTheme="minorBidi" w:hAnsiTheme="minorBidi"/>
          <w:sz w:val="24"/>
          <w:szCs w:val="24"/>
        </w:rPr>
        <w:t xml:space="preserve">halakhic </w:t>
      </w:r>
      <w:r w:rsidRPr="00821566">
        <w:rPr>
          <w:rFonts w:asciiTheme="minorBidi" w:hAnsiTheme="minorBidi"/>
          <w:sz w:val="24"/>
          <w:szCs w:val="24"/>
        </w:rPr>
        <w:t>obligation to follow on</w:t>
      </w:r>
      <w:r w:rsidR="00C25583">
        <w:rPr>
          <w:rFonts w:asciiTheme="minorBidi" w:hAnsiTheme="minorBidi"/>
          <w:sz w:val="24"/>
          <w:szCs w:val="24"/>
        </w:rPr>
        <w:t>e</w:t>
      </w:r>
      <w:r w:rsidRPr="00821566">
        <w:rPr>
          <w:rFonts w:asciiTheme="minorBidi" w:hAnsiTheme="minorBidi"/>
          <w:sz w:val="24"/>
          <w:szCs w:val="24"/>
        </w:rPr>
        <w:t>s parents</w:t>
      </w:r>
      <w:r w:rsidR="001C6173">
        <w:rPr>
          <w:rFonts w:asciiTheme="minorBidi" w:hAnsiTheme="minorBidi"/>
          <w:sz w:val="24"/>
          <w:szCs w:val="24"/>
        </w:rPr>
        <w:t>’</w:t>
      </w:r>
      <w:r w:rsidRPr="00821566">
        <w:rPr>
          <w:rFonts w:asciiTheme="minorBidi" w:hAnsiTheme="minorBidi"/>
          <w:sz w:val="24"/>
          <w:szCs w:val="24"/>
        </w:rPr>
        <w:t xml:space="preserve"> customs</w:t>
      </w:r>
      <w:r w:rsidR="00C258C2" w:rsidRPr="00821566">
        <w:rPr>
          <w:rFonts w:asciiTheme="minorBidi" w:hAnsiTheme="minorBidi"/>
          <w:sz w:val="24"/>
          <w:szCs w:val="24"/>
        </w:rPr>
        <w:t>.</w:t>
      </w:r>
    </w:p>
    <w:p w14:paraId="177498D9" w14:textId="67B308F9" w:rsidR="00BB38FF" w:rsidRPr="00821566" w:rsidRDefault="00C258C2" w:rsidP="00AB39D2">
      <w:pPr>
        <w:pStyle w:val="a8"/>
        <w:numPr>
          <w:ilvl w:val="0"/>
          <w:numId w:val="1"/>
        </w:numPr>
        <w:spacing w:after="0" w:line="240" w:lineRule="auto"/>
        <w:jc w:val="both"/>
        <w:rPr>
          <w:rFonts w:asciiTheme="minorBidi" w:hAnsiTheme="minorBidi"/>
          <w:sz w:val="24"/>
          <w:szCs w:val="24"/>
        </w:rPr>
      </w:pPr>
      <w:r w:rsidRPr="00821566">
        <w:rPr>
          <w:rFonts w:asciiTheme="minorBidi" w:hAnsiTheme="minorBidi"/>
          <w:sz w:val="24"/>
          <w:szCs w:val="24"/>
        </w:rPr>
        <w:t>Changing customs when moving from place to place.</w:t>
      </w:r>
    </w:p>
    <w:p w14:paraId="0689B661" w14:textId="5BA58853" w:rsidR="00C258C2" w:rsidRPr="00821566" w:rsidRDefault="00C258C2" w:rsidP="00AB39D2">
      <w:pPr>
        <w:pStyle w:val="a8"/>
        <w:numPr>
          <w:ilvl w:val="0"/>
          <w:numId w:val="1"/>
        </w:numPr>
        <w:spacing w:after="0" w:line="240" w:lineRule="auto"/>
        <w:jc w:val="both"/>
        <w:rPr>
          <w:rFonts w:asciiTheme="minorBidi" w:hAnsiTheme="minorBidi"/>
          <w:sz w:val="24"/>
          <w:szCs w:val="24"/>
        </w:rPr>
      </w:pPr>
      <w:r w:rsidRPr="00821566">
        <w:rPr>
          <w:rFonts w:asciiTheme="minorBidi" w:hAnsiTheme="minorBidi"/>
          <w:sz w:val="24"/>
          <w:szCs w:val="24"/>
        </w:rPr>
        <w:t xml:space="preserve">The prohibition of creating </w:t>
      </w:r>
      <w:r w:rsidR="006C2202" w:rsidRPr="00821566">
        <w:rPr>
          <w:rFonts w:asciiTheme="minorBidi" w:hAnsiTheme="minorBidi"/>
          <w:sz w:val="24"/>
          <w:szCs w:val="24"/>
        </w:rPr>
        <w:t>separate</w:t>
      </w:r>
      <w:r w:rsidRPr="00821566">
        <w:rPr>
          <w:rFonts w:asciiTheme="minorBidi" w:hAnsiTheme="minorBidi"/>
          <w:sz w:val="24"/>
          <w:szCs w:val="24"/>
        </w:rPr>
        <w:t xml:space="preserve"> communities.</w:t>
      </w:r>
    </w:p>
    <w:p w14:paraId="773AD7A8" w14:textId="6FEA3EB4" w:rsidR="00C258C2" w:rsidRPr="00821566" w:rsidRDefault="00C258C2" w:rsidP="00AB39D2">
      <w:pPr>
        <w:pStyle w:val="a8"/>
        <w:numPr>
          <w:ilvl w:val="0"/>
          <w:numId w:val="1"/>
        </w:numPr>
        <w:spacing w:after="0" w:line="240" w:lineRule="auto"/>
        <w:jc w:val="both"/>
        <w:rPr>
          <w:rFonts w:asciiTheme="minorBidi" w:hAnsiTheme="minorBidi"/>
          <w:sz w:val="24"/>
          <w:szCs w:val="24"/>
        </w:rPr>
      </w:pPr>
      <w:r w:rsidRPr="00821566">
        <w:rPr>
          <w:rFonts w:asciiTheme="minorBidi" w:hAnsiTheme="minorBidi"/>
          <w:sz w:val="24"/>
          <w:szCs w:val="24"/>
        </w:rPr>
        <w:t xml:space="preserve">The importance of </w:t>
      </w:r>
      <w:r w:rsidR="00912D73" w:rsidRPr="00821566">
        <w:rPr>
          <w:rFonts w:asciiTheme="minorBidi" w:hAnsiTheme="minorBidi"/>
          <w:sz w:val="24"/>
          <w:szCs w:val="24"/>
        </w:rPr>
        <w:t xml:space="preserve">the </w:t>
      </w:r>
      <w:r w:rsidRPr="00821566">
        <w:rPr>
          <w:rFonts w:asciiTheme="minorBidi" w:hAnsiTheme="minorBidi"/>
          <w:i/>
          <w:iCs/>
          <w:sz w:val="24"/>
          <w:szCs w:val="24"/>
        </w:rPr>
        <w:t>nusach</w:t>
      </w:r>
      <w:r w:rsidRPr="00821566">
        <w:rPr>
          <w:rFonts w:asciiTheme="minorBidi" w:hAnsiTheme="minorBidi"/>
          <w:sz w:val="24"/>
          <w:szCs w:val="24"/>
        </w:rPr>
        <w:t xml:space="preserve"> of prayer.</w:t>
      </w:r>
    </w:p>
    <w:p w14:paraId="78184752" w14:textId="0C642F03" w:rsidR="00275741" w:rsidRDefault="00275741" w:rsidP="00AB39D2">
      <w:pPr>
        <w:pStyle w:val="a8"/>
        <w:spacing w:after="0" w:line="240" w:lineRule="auto"/>
        <w:jc w:val="both"/>
        <w:rPr>
          <w:rFonts w:asciiTheme="minorBidi" w:hAnsiTheme="minorBidi"/>
          <w:sz w:val="24"/>
          <w:szCs w:val="24"/>
        </w:rPr>
      </w:pPr>
    </w:p>
    <w:p w14:paraId="7A6C40FB" w14:textId="77777777" w:rsidR="00821566" w:rsidRPr="00821566" w:rsidRDefault="00821566" w:rsidP="00AB39D2">
      <w:pPr>
        <w:pStyle w:val="a8"/>
        <w:spacing w:after="0" w:line="240" w:lineRule="auto"/>
        <w:jc w:val="both"/>
        <w:rPr>
          <w:rFonts w:asciiTheme="minorBidi" w:hAnsiTheme="minorBidi"/>
          <w:sz w:val="24"/>
          <w:szCs w:val="24"/>
        </w:rPr>
      </w:pPr>
    </w:p>
    <w:p w14:paraId="7A749BA0" w14:textId="494506AA" w:rsidR="001D558F" w:rsidRPr="00821566" w:rsidRDefault="001D558F" w:rsidP="00AB39D2">
      <w:pPr>
        <w:spacing w:after="0" w:line="240" w:lineRule="auto"/>
        <w:jc w:val="both"/>
        <w:rPr>
          <w:rFonts w:asciiTheme="minorBidi" w:hAnsiTheme="minorBidi"/>
          <w:b/>
          <w:bCs/>
          <w:sz w:val="24"/>
          <w:szCs w:val="24"/>
        </w:rPr>
      </w:pPr>
      <w:r w:rsidRPr="00821566">
        <w:rPr>
          <w:rFonts w:asciiTheme="minorBidi" w:hAnsiTheme="minorBidi"/>
          <w:b/>
          <w:bCs/>
          <w:sz w:val="24"/>
          <w:szCs w:val="24"/>
        </w:rPr>
        <w:t>Maintaining famil</w:t>
      </w:r>
      <w:r w:rsidR="00D76774">
        <w:rPr>
          <w:rFonts w:asciiTheme="minorBidi" w:hAnsiTheme="minorBidi"/>
          <w:b/>
          <w:bCs/>
          <w:sz w:val="24"/>
          <w:szCs w:val="24"/>
        </w:rPr>
        <w:t>y</w:t>
      </w:r>
      <w:r w:rsidRPr="00821566">
        <w:rPr>
          <w:rFonts w:asciiTheme="minorBidi" w:hAnsiTheme="minorBidi"/>
          <w:b/>
          <w:bCs/>
          <w:sz w:val="24"/>
          <w:szCs w:val="24"/>
        </w:rPr>
        <w:t xml:space="preserve"> and </w:t>
      </w:r>
      <w:r w:rsidR="00390587" w:rsidRPr="00821566">
        <w:rPr>
          <w:rFonts w:asciiTheme="minorBidi" w:hAnsiTheme="minorBidi"/>
          <w:b/>
          <w:bCs/>
          <w:sz w:val="24"/>
          <w:szCs w:val="24"/>
        </w:rPr>
        <w:t>communit</w:t>
      </w:r>
      <w:r w:rsidR="00D76774">
        <w:rPr>
          <w:rFonts w:asciiTheme="minorBidi" w:hAnsiTheme="minorBidi"/>
          <w:b/>
          <w:bCs/>
          <w:sz w:val="24"/>
          <w:szCs w:val="24"/>
        </w:rPr>
        <w:t>y</w:t>
      </w:r>
      <w:r w:rsidRPr="00821566">
        <w:rPr>
          <w:rFonts w:asciiTheme="minorBidi" w:hAnsiTheme="minorBidi"/>
          <w:b/>
          <w:bCs/>
          <w:sz w:val="24"/>
          <w:szCs w:val="24"/>
        </w:rPr>
        <w:t xml:space="preserve"> traditions </w:t>
      </w:r>
    </w:p>
    <w:p w14:paraId="567502DC" w14:textId="77777777" w:rsidR="00275741" w:rsidRPr="00821566" w:rsidRDefault="00275741" w:rsidP="00AB39D2">
      <w:pPr>
        <w:spacing w:after="0" w:line="240" w:lineRule="auto"/>
        <w:jc w:val="both"/>
        <w:rPr>
          <w:rFonts w:asciiTheme="minorBidi" w:hAnsiTheme="minorBidi"/>
          <w:b/>
          <w:bCs/>
          <w:sz w:val="24"/>
          <w:szCs w:val="24"/>
        </w:rPr>
      </w:pPr>
    </w:p>
    <w:p w14:paraId="1C78D584" w14:textId="44BF5033" w:rsidR="00AD50BB" w:rsidRPr="00821566" w:rsidRDefault="00493B50"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As a rule of thumb, one must maintain his family’s customs. </w:t>
      </w:r>
    </w:p>
    <w:p w14:paraId="61FB8551" w14:textId="77777777" w:rsidR="00275741" w:rsidRPr="00821566" w:rsidRDefault="00275741" w:rsidP="00AB39D2">
      <w:pPr>
        <w:spacing w:after="0" w:line="240" w:lineRule="auto"/>
        <w:jc w:val="both"/>
        <w:rPr>
          <w:rFonts w:asciiTheme="minorBidi" w:hAnsiTheme="minorBidi"/>
          <w:sz w:val="24"/>
          <w:szCs w:val="24"/>
        </w:rPr>
      </w:pPr>
    </w:p>
    <w:p w14:paraId="3736E7A9" w14:textId="124AD22D" w:rsidR="00D006A1" w:rsidRPr="00821566" w:rsidRDefault="00493B50" w:rsidP="00AB39D2">
      <w:pPr>
        <w:spacing w:after="0" w:line="240" w:lineRule="auto"/>
        <w:jc w:val="both"/>
        <w:rPr>
          <w:rFonts w:asciiTheme="minorBidi" w:hAnsiTheme="minorBidi"/>
          <w:sz w:val="24"/>
          <w:szCs w:val="24"/>
        </w:rPr>
      </w:pPr>
      <w:r w:rsidRPr="00821566">
        <w:rPr>
          <w:rFonts w:asciiTheme="minorBidi" w:hAnsiTheme="minorBidi"/>
          <w:sz w:val="24"/>
          <w:szCs w:val="24"/>
        </w:rPr>
        <w:t>The</w:t>
      </w:r>
      <w:r w:rsidR="00B708CB" w:rsidRPr="00821566">
        <w:rPr>
          <w:rFonts w:asciiTheme="minorBidi" w:hAnsiTheme="minorBidi"/>
          <w:sz w:val="24"/>
          <w:szCs w:val="24"/>
        </w:rPr>
        <w:t>re</w:t>
      </w:r>
      <w:r w:rsidRPr="00821566">
        <w:rPr>
          <w:rFonts w:asciiTheme="minorBidi" w:hAnsiTheme="minorBidi"/>
          <w:sz w:val="24"/>
          <w:szCs w:val="24"/>
        </w:rPr>
        <w:t xml:space="preserve"> </w:t>
      </w:r>
      <w:r w:rsidR="00533D3D" w:rsidRPr="00821566">
        <w:rPr>
          <w:rFonts w:asciiTheme="minorBidi" w:hAnsiTheme="minorBidi"/>
          <w:sz w:val="24"/>
          <w:szCs w:val="24"/>
        </w:rPr>
        <w:t xml:space="preserve">are two possible </w:t>
      </w:r>
      <w:r w:rsidR="00B708CB" w:rsidRPr="00821566">
        <w:rPr>
          <w:rFonts w:asciiTheme="minorBidi" w:hAnsiTheme="minorBidi"/>
          <w:sz w:val="24"/>
          <w:szCs w:val="24"/>
        </w:rPr>
        <w:t>sources for</w:t>
      </w:r>
      <w:r w:rsidRPr="00821566">
        <w:rPr>
          <w:rFonts w:asciiTheme="minorBidi" w:hAnsiTheme="minorBidi"/>
          <w:sz w:val="24"/>
          <w:szCs w:val="24"/>
        </w:rPr>
        <w:t xml:space="preserve"> </w:t>
      </w:r>
      <w:r w:rsidR="00533D3D" w:rsidRPr="00821566">
        <w:rPr>
          <w:rFonts w:asciiTheme="minorBidi" w:hAnsiTheme="minorBidi"/>
          <w:sz w:val="24"/>
          <w:szCs w:val="24"/>
        </w:rPr>
        <w:t>t</w:t>
      </w:r>
      <w:r w:rsidRPr="00821566">
        <w:rPr>
          <w:rFonts w:asciiTheme="minorBidi" w:hAnsiTheme="minorBidi"/>
          <w:sz w:val="24"/>
          <w:szCs w:val="24"/>
        </w:rPr>
        <w:t>his</w:t>
      </w:r>
      <w:r w:rsidR="00533D3D" w:rsidRPr="00821566">
        <w:rPr>
          <w:rFonts w:asciiTheme="minorBidi" w:hAnsiTheme="minorBidi"/>
          <w:sz w:val="24"/>
          <w:szCs w:val="24"/>
        </w:rPr>
        <w:t xml:space="preserve"> </w:t>
      </w:r>
      <w:r w:rsidR="00533D3D" w:rsidRPr="001C6173">
        <w:rPr>
          <w:rFonts w:asciiTheme="minorBidi" w:hAnsiTheme="minorBidi"/>
          <w:sz w:val="24"/>
          <w:szCs w:val="24"/>
        </w:rPr>
        <w:t>ruling. The Gemara recalls how</w:t>
      </w:r>
      <w:r w:rsidR="005B687B" w:rsidRPr="001C6173">
        <w:rPr>
          <w:rFonts w:asciiTheme="minorBidi" w:hAnsiTheme="minorBidi"/>
          <w:sz w:val="24"/>
          <w:szCs w:val="24"/>
        </w:rPr>
        <w:t xml:space="preserve"> on Friday </w:t>
      </w:r>
      <w:r w:rsidR="00533D3D" w:rsidRPr="001C6173">
        <w:rPr>
          <w:rFonts w:asciiTheme="minorBidi" w:hAnsiTheme="minorBidi"/>
          <w:sz w:val="24"/>
          <w:szCs w:val="24"/>
        </w:rPr>
        <w:t xml:space="preserve">the </w:t>
      </w:r>
      <w:r w:rsidR="00B708CB" w:rsidRPr="001C6173">
        <w:rPr>
          <w:rFonts w:asciiTheme="minorBidi" w:hAnsiTheme="minorBidi"/>
          <w:sz w:val="24"/>
          <w:szCs w:val="24"/>
        </w:rPr>
        <w:t>residents</w:t>
      </w:r>
      <w:r w:rsidR="00533D3D" w:rsidRPr="001C6173">
        <w:rPr>
          <w:rFonts w:asciiTheme="minorBidi" w:hAnsiTheme="minorBidi"/>
          <w:sz w:val="24"/>
          <w:szCs w:val="24"/>
        </w:rPr>
        <w:t xml:space="preserve"> of the city of </w:t>
      </w:r>
      <w:r w:rsidR="006A7220" w:rsidRPr="00A159CC">
        <w:rPr>
          <w:rFonts w:ascii="Arial" w:hAnsi="Arial" w:cs="Arial"/>
          <w:color w:val="202122"/>
          <w:sz w:val="24"/>
          <w:szCs w:val="24"/>
          <w:shd w:val="clear" w:color="auto" w:fill="FFFFFF"/>
        </w:rPr>
        <w:t xml:space="preserve">Aabbassiyeh </w:t>
      </w:r>
      <w:r w:rsidR="00533D3D" w:rsidRPr="001C6173">
        <w:rPr>
          <w:rFonts w:asciiTheme="minorBidi" w:hAnsiTheme="minorBidi"/>
          <w:sz w:val="24"/>
          <w:szCs w:val="24"/>
        </w:rPr>
        <w:t xml:space="preserve">would </w:t>
      </w:r>
      <w:r w:rsidR="005B687B" w:rsidRPr="001C6173">
        <w:rPr>
          <w:rFonts w:asciiTheme="minorBidi" w:hAnsiTheme="minorBidi"/>
          <w:sz w:val="24"/>
          <w:szCs w:val="24"/>
        </w:rPr>
        <w:t xml:space="preserve">refrain from travelling between </w:t>
      </w:r>
      <w:r w:rsidR="00390587" w:rsidRPr="001C6173">
        <w:rPr>
          <w:rFonts w:asciiTheme="minorBidi" w:hAnsiTheme="minorBidi"/>
          <w:sz w:val="24"/>
          <w:szCs w:val="24"/>
        </w:rPr>
        <w:t xml:space="preserve">the </w:t>
      </w:r>
      <w:r w:rsidR="005B687B" w:rsidRPr="001C6173">
        <w:rPr>
          <w:rFonts w:asciiTheme="minorBidi" w:hAnsiTheme="minorBidi"/>
          <w:sz w:val="24"/>
          <w:szCs w:val="24"/>
        </w:rPr>
        <w:t>cities</w:t>
      </w:r>
      <w:r w:rsidR="00390587" w:rsidRPr="001C6173">
        <w:rPr>
          <w:rFonts w:asciiTheme="minorBidi" w:hAnsiTheme="minorBidi"/>
          <w:sz w:val="24"/>
          <w:szCs w:val="24"/>
        </w:rPr>
        <w:t xml:space="preserve"> of Tyre and </w:t>
      </w:r>
      <w:r w:rsidR="006A7220" w:rsidRPr="001C6173">
        <w:rPr>
          <w:rFonts w:asciiTheme="minorBidi" w:hAnsiTheme="minorBidi"/>
          <w:sz w:val="24"/>
          <w:szCs w:val="24"/>
        </w:rPr>
        <w:t>S</w:t>
      </w:r>
      <w:r w:rsidR="00390587" w:rsidRPr="001C6173">
        <w:rPr>
          <w:rFonts w:asciiTheme="minorBidi" w:hAnsiTheme="minorBidi"/>
          <w:sz w:val="24"/>
          <w:szCs w:val="24"/>
        </w:rPr>
        <w:t>idon</w:t>
      </w:r>
      <w:r w:rsidR="005B687B" w:rsidRPr="001C6173">
        <w:rPr>
          <w:rFonts w:asciiTheme="minorBidi" w:hAnsiTheme="minorBidi"/>
          <w:sz w:val="24"/>
          <w:szCs w:val="24"/>
        </w:rPr>
        <w:t xml:space="preserve">. The reason </w:t>
      </w:r>
      <w:r w:rsidR="00D76774" w:rsidRPr="001C6173">
        <w:rPr>
          <w:rFonts w:asciiTheme="minorBidi" w:hAnsiTheme="minorBidi"/>
          <w:sz w:val="24"/>
          <w:szCs w:val="24"/>
        </w:rPr>
        <w:t>given is</w:t>
      </w:r>
      <w:r w:rsidR="005B687B" w:rsidRPr="001C6173">
        <w:rPr>
          <w:rFonts w:asciiTheme="minorBidi" w:hAnsiTheme="minorBidi"/>
          <w:sz w:val="24"/>
          <w:szCs w:val="24"/>
        </w:rPr>
        <w:t xml:space="preserve"> to </w:t>
      </w:r>
      <w:r w:rsidR="00AD50BB" w:rsidRPr="001C6173">
        <w:rPr>
          <w:rFonts w:asciiTheme="minorBidi" w:hAnsiTheme="minorBidi"/>
          <w:sz w:val="24"/>
          <w:szCs w:val="24"/>
        </w:rPr>
        <w:t xml:space="preserve">ensure </w:t>
      </w:r>
      <w:r w:rsidR="001B2557" w:rsidRPr="001C6173">
        <w:rPr>
          <w:rFonts w:asciiTheme="minorBidi" w:hAnsiTheme="minorBidi"/>
          <w:sz w:val="24"/>
          <w:szCs w:val="24"/>
        </w:rPr>
        <w:t xml:space="preserve">that </w:t>
      </w:r>
      <w:r w:rsidR="00AD50BB" w:rsidRPr="001C6173">
        <w:rPr>
          <w:rFonts w:asciiTheme="minorBidi" w:hAnsiTheme="minorBidi"/>
          <w:sz w:val="24"/>
          <w:szCs w:val="24"/>
        </w:rPr>
        <w:t xml:space="preserve">proper attention </w:t>
      </w:r>
      <w:r w:rsidR="00D76774" w:rsidRPr="001C6173">
        <w:rPr>
          <w:rFonts w:asciiTheme="minorBidi" w:hAnsiTheme="minorBidi"/>
          <w:sz w:val="24"/>
          <w:szCs w:val="24"/>
        </w:rPr>
        <w:t>i</w:t>
      </w:r>
      <w:r w:rsidR="001B2557" w:rsidRPr="001C6173">
        <w:rPr>
          <w:rFonts w:asciiTheme="minorBidi" w:hAnsiTheme="minorBidi"/>
          <w:sz w:val="24"/>
          <w:szCs w:val="24"/>
        </w:rPr>
        <w:t xml:space="preserve">s given </w:t>
      </w:r>
      <w:r w:rsidR="00AD50BB" w:rsidRPr="001C6173">
        <w:rPr>
          <w:rFonts w:asciiTheme="minorBidi" w:hAnsiTheme="minorBidi"/>
          <w:sz w:val="24"/>
          <w:szCs w:val="24"/>
        </w:rPr>
        <w:t xml:space="preserve">to the </w:t>
      </w:r>
      <w:r w:rsidR="00D006A1" w:rsidRPr="001C6173">
        <w:rPr>
          <w:rFonts w:asciiTheme="minorBidi" w:hAnsiTheme="minorBidi"/>
          <w:sz w:val="24"/>
          <w:szCs w:val="24"/>
        </w:rPr>
        <w:t>preparations</w:t>
      </w:r>
      <w:r w:rsidR="00AD50BB" w:rsidRPr="001C6173">
        <w:rPr>
          <w:rFonts w:asciiTheme="minorBidi" w:hAnsiTheme="minorBidi"/>
          <w:sz w:val="24"/>
          <w:szCs w:val="24"/>
        </w:rPr>
        <w:t xml:space="preserve"> </w:t>
      </w:r>
      <w:r w:rsidR="001B2557" w:rsidRPr="001C6173">
        <w:rPr>
          <w:rFonts w:asciiTheme="minorBidi" w:hAnsiTheme="minorBidi"/>
          <w:sz w:val="24"/>
          <w:szCs w:val="24"/>
        </w:rPr>
        <w:t>for</w:t>
      </w:r>
      <w:r w:rsidR="00AD50BB" w:rsidRPr="001C6173">
        <w:rPr>
          <w:rFonts w:asciiTheme="minorBidi" w:hAnsiTheme="minorBidi"/>
          <w:sz w:val="24"/>
          <w:szCs w:val="24"/>
        </w:rPr>
        <w:t xml:space="preserve"> Shabbat. Ra</w:t>
      </w:r>
      <w:r w:rsidR="00D76774" w:rsidRPr="001C6173">
        <w:rPr>
          <w:rFonts w:asciiTheme="minorBidi" w:hAnsiTheme="minorBidi"/>
          <w:sz w:val="24"/>
          <w:szCs w:val="24"/>
        </w:rPr>
        <w:t xml:space="preserve">bbi </w:t>
      </w:r>
      <w:r w:rsidR="00AD50BB" w:rsidRPr="001C6173">
        <w:rPr>
          <w:rFonts w:asciiTheme="minorBidi" w:hAnsiTheme="minorBidi"/>
          <w:sz w:val="24"/>
          <w:szCs w:val="24"/>
        </w:rPr>
        <w:t xml:space="preserve">Yochanan </w:t>
      </w:r>
      <w:r w:rsidR="00333086">
        <w:rPr>
          <w:rFonts w:asciiTheme="minorBidi" w:hAnsiTheme="minorBidi"/>
          <w:sz w:val="24"/>
          <w:szCs w:val="24"/>
        </w:rPr>
        <w:t>was</w:t>
      </w:r>
      <w:r w:rsidR="00AD50BB" w:rsidRPr="001C6173">
        <w:rPr>
          <w:rFonts w:asciiTheme="minorBidi" w:hAnsiTheme="minorBidi"/>
          <w:sz w:val="24"/>
          <w:szCs w:val="24"/>
        </w:rPr>
        <w:t xml:space="preserve"> approached</w:t>
      </w:r>
      <w:r w:rsidR="00AD50BB" w:rsidRPr="00821566">
        <w:rPr>
          <w:rFonts w:asciiTheme="minorBidi" w:hAnsiTheme="minorBidi"/>
          <w:sz w:val="24"/>
          <w:szCs w:val="24"/>
        </w:rPr>
        <w:t xml:space="preserve"> by the</w:t>
      </w:r>
      <w:r w:rsidR="00D006A1" w:rsidRPr="00821566">
        <w:rPr>
          <w:rFonts w:asciiTheme="minorBidi" w:hAnsiTheme="minorBidi"/>
          <w:sz w:val="24"/>
          <w:szCs w:val="24"/>
        </w:rPr>
        <w:t xml:space="preserve"> next generation’s children who ask</w:t>
      </w:r>
      <w:r w:rsidR="00333086">
        <w:rPr>
          <w:rFonts w:asciiTheme="minorBidi" w:hAnsiTheme="minorBidi"/>
          <w:sz w:val="24"/>
          <w:szCs w:val="24"/>
        </w:rPr>
        <w:t>ed</w:t>
      </w:r>
      <w:r w:rsidR="00D006A1" w:rsidRPr="00821566">
        <w:rPr>
          <w:rFonts w:asciiTheme="minorBidi" w:hAnsiTheme="minorBidi"/>
          <w:sz w:val="24"/>
          <w:szCs w:val="24"/>
        </w:rPr>
        <w:t xml:space="preserve"> </w:t>
      </w:r>
      <w:r w:rsidR="001B2557" w:rsidRPr="00821566">
        <w:rPr>
          <w:rFonts w:asciiTheme="minorBidi" w:hAnsiTheme="minorBidi"/>
          <w:sz w:val="24"/>
          <w:szCs w:val="24"/>
        </w:rPr>
        <w:t xml:space="preserve">whether </w:t>
      </w:r>
      <w:r w:rsidR="00D006A1" w:rsidRPr="00821566">
        <w:rPr>
          <w:rFonts w:asciiTheme="minorBidi" w:hAnsiTheme="minorBidi"/>
          <w:sz w:val="24"/>
          <w:szCs w:val="24"/>
        </w:rPr>
        <w:t xml:space="preserve">they </w:t>
      </w:r>
      <w:r w:rsidR="001C6173">
        <w:rPr>
          <w:rFonts w:asciiTheme="minorBidi" w:hAnsiTheme="minorBidi"/>
          <w:sz w:val="24"/>
          <w:szCs w:val="24"/>
        </w:rPr>
        <w:t>a</w:t>
      </w:r>
      <w:r w:rsidR="001B2557" w:rsidRPr="00821566">
        <w:rPr>
          <w:rFonts w:asciiTheme="minorBidi" w:hAnsiTheme="minorBidi"/>
          <w:sz w:val="24"/>
          <w:szCs w:val="24"/>
        </w:rPr>
        <w:t>re</w:t>
      </w:r>
      <w:r w:rsidR="00D006A1" w:rsidRPr="00821566">
        <w:rPr>
          <w:rFonts w:asciiTheme="minorBidi" w:hAnsiTheme="minorBidi"/>
          <w:sz w:val="24"/>
          <w:szCs w:val="24"/>
        </w:rPr>
        <w:t xml:space="preserve"> obligated to maintain their parents</w:t>
      </w:r>
      <w:r w:rsidR="00D76774">
        <w:rPr>
          <w:rFonts w:asciiTheme="minorBidi" w:hAnsiTheme="minorBidi"/>
          <w:sz w:val="24"/>
          <w:szCs w:val="24"/>
        </w:rPr>
        <w:t>’</w:t>
      </w:r>
      <w:r w:rsidR="00D006A1" w:rsidRPr="00821566">
        <w:rPr>
          <w:rFonts w:asciiTheme="minorBidi" w:hAnsiTheme="minorBidi"/>
          <w:sz w:val="24"/>
          <w:szCs w:val="24"/>
        </w:rPr>
        <w:t xml:space="preserve"> practice</w:t>
      </w:r>
      <w:r w:rsidR="001D558F" w:rsidRPr="00821566">
        <w:rPr>
          <w:rFonts w:asciiTheme="minorBidi" w:hAnsiTheme="minorBidi"/>
          <w:sz w:val="24"/>
          <w:szCs w:val="24"/>
        </w:rPr>
        <w:t>.</w:t>
      </w:r>
      <w:r w:rsidR="00D006A1" w:rsidRPr="00821566">
        <w:rPr>
          <w:rFonts w:asciiTheme="minorBidi" w:hAnsiTheme="minorBidi"/>
          <w:sz w:val="24"/>
          <w:szCs w:val="24"/>
        </w:rPr>
        <w:t> </w:t>
      </w:r>
      <w:r w:rsidR="001D558F" w:rsidRPr="00821566">
        <w:rPr>
          <w:rFonts w:asciiTheme="minorBidi" w:hAnsiTheme="minorBidi"/>
          <w:sz w:val="24"/>
          <w:szCs w:val="24"/>
        </w:rPr>
        <w:t xml:space="preserve">Their argument </w:t>
      </w:r>
      <w:r w:rsidR="001C6173">
        <w:rPr>
          <w:rFonts w:asciiTheme="minorBidi" w:hAnsiTheme="minorBidi"/>
          <w:sz w:val="24"/>
          <w:szCs w:val="24"/>
        </w:rPr>
        <w:t>is as follows</w:t>
      </w:r>
      <w:r w:rsidR="001D558F" w:rsidRPr="00821566">
        <w:rPr>
          <w:rFonts w:asciiTheme="minorBidi" w:hAnsiTheme="minorBidi"/>
          <w:sz w:val="24"/>
          <w:szCs w:val="24"/>
        </w:rPr>
        <w:t xml:space="preserve">: </w:t>
      </w:r>
    </w:p>
    <w:p w14:paraId="093654A3" w14:textId="77777777" w:rsidR="00275741" w:rsidRPr="00821566" w:rsidRDefault="00275741" w:rsidP="00AB39D2">
      <w:pPr>
        <w:spacing w:after="0" w:line="240" w:lineRule="auto"/>
        <w:jc w:val="both"/>
        <w:rPr>
          <w:rFonts w:asciiTheme="minorBidi" w:hAnsiTheme="minorBidi"/>
          <w:sz w:val="24"/>
          <w:szCs w:val="24"/>
        </w:rPr>
      </w:pPr>
    </w:p>
    <w:p w14:paraId="0459AD63" w14:textId="4A68A0B4" w:rsidR="00275741" w:rsidRPr="00821566" w:rsidRDefault="00D006A1" w:rsidP="00AB39D2">
      <w:pPr>
        <w:spacing w:after="0" w:line="240" w:lineRule="auto"/>
        <w:ind w:left="720"/>
        <w:jc w:val="both"/>
        <w:rPr>
          <w:rFonts w:asciiTheme="minorBidi" w:hAnsiTheme="minorBidi"/>
          <w:sz w:val="24"/>
          <w:szCs w:val="24"/>
        </w:rPr>
      </w:pPr>
      <w:r w:rsidRPr="00821566">
        <w:rPr>
          <w:rFonts w:asciiTheme="minorBidi" w:hAnsiTheme="minorBidi"/>
          <w:sz w:val="24"/>
          <w:szCs w:val="24"/>
        </w:rPr>
        <w:t xml:space="preserve">Our fathers were able to abide </w:t>
      </w:r>
      <w:r w:rsidR="001C6173">
        <w:rPr>
          <w:rFonts w:asciiTheme="minorBidi" w:hAnsiTheme="minorBidi"/>
          <w:sz w:val="24"/>
          <w:szCs w:val="24"/>
        </w:rPr>
        <w:t>[</w:t>
      </w:r>
      <w:r w:rsidRPr="00821566">
        <w:rPr>
          <w:rFonts w:asciiTheme="minorBidi" w:hAnsiTheme="minorBidi"/>
          <w:sz w:val="24"/>
          <w:szCs w:val="24"/>
        </w:rPr>
        <w:t>by this stringent</w:t>
      </w:r>
      <w:r w:rsidR="001B2557" w:rsidRPr="00821566">
        <w:rPr>
          <w:rFonts w:asciiTheme="minorBidi" w:hAnsiTheme="minorBidi"/>
          <w:sz w:val="24"/>
          <w:szCs w:val="24"/>
        </w:rPr>
        <w:t xml:space="preserve"> custom</w:t>
      </w:r>
      <w:r w:rsidR="001C6173">
        <w:rPr>
          <w:rFonts w:asciiTheme="minorBidi" w:hAnsiTheme="minorBidi"/>
          <w:sz w:val="24"/>
          <w:szCs w:val="24"/>
        </w:rPr>
        <w:t>].</w:t>
      </w:r>
      <w:r w:rsidRPr="00821566">
        <w:rPr>
          <w:rFonts w:asciiTheme="minorBidi" w:hAnsiTheme="minorBidi"/>
          <w:sz w:val="24"/>
          <w:szCs w:val="24"/>
        </w:rPr>
        <w:t xml:space="preserve"> We, however, find it </w:t>
      </w:r>
      <w:r w:rsidR="00C8073A" w:rsidRPr="00821566">
        <w:rPr>
          <w:rFonts w:asciiTheme="minorBidi" w:hAnsiTheme="minorBidi"/>
          <w:sz w:val="24"/>
          <w:szCs w:val="24"/>
        </w:rPr>
        <w:t>difficult</w:t>
      </w:r>
      <w:r w:rsidRPr="00821566">
        <w:rPr>
          <w:rFonts w:asciiTheme="minorBidi" w:hAnsiTheme="minorBidi"/>
          <w:sz w:val="24"/>
          <w:szCs w:val="24"/>
        </w:rPr>
        <w:t xml:space="preserve"> to abide by this stringency.</w:t>
      </w:r>
    </w:p>
    <w:p w14:paraId="7C0F71B3" w14:textId="7F5D5CF8" w:rsidR="00D006A1" w:rsidRPr="00821566" w:rsidRDefault="00D006A1" w:rsidP="00AB39D2">
      <w:pPr>
        <w:spacing w:after="0" w:line="240" w:lineRule="auto"/>
        <w:ind w:left="720"/>
        <w:jc w:val="both"/>
        <w:rPr>
          <w:rFonts w:asciiTheme="minorBidi" w:hAnsiTheme="minorBidi"/>
          <w:sz w:val="24"/>
          <w:szCs w:val="24"/>
        </w:rPr>
      </w:pPr>
      <w:r w:rsidRPr="00821566">
        <w:rPr>
          <w:rFonts w:asciiTheme="minorBidi" w:hAnsiTheme="minorBidi"/>
          <w:sz w:val="24"/>
          <w:szCs w:val="24"/>
        </w:rPr>
        <w:t> </w:t>
      </w:r>
    </w:p>
    <w:p w14:paraId="155F00C4" w14:textId="6AB5D2C5" w:rsidR="00D006A1" w:rsidRPr="00821566" w:rsidRDefault="00D006A1" w:rsidP="00AB39D2">
      <w:pPr>
        <w:spacing w:after="0" w:line="240" w:lineRule="auto"/>
        <w:jc w:val="both"/>
        <w:rPr>
          <w:rFonts w:asciiTheme="minorBidi" w:hAnsiTheme="minorBidi"/>
          <w:sz w:val="24"/>
          <w:szCs w:val="24"/>
        </w:rPr>
      </w:pPr>
      <w:r w:rsidRPr="00821566">
        <w:rPr>
          <w:rFonts w:asciiTheme="minorBidi" w:hAnsiTheme="minorBidi"/>
          <w:sz w:val="24"/>
          <w:szCs w:val="24"/>
        </w:rPr>
        <w:t>Ra</w:t>
      </w:r>
      <w:r w:rsidR="00D76774">
        <w:rPr>
          <w:rFonts w:asciiTheme="minorBidi" w:hAnsiTheme="minorBidi"/>
          <w:sz w:val="24"/>
          <w:szCs w:val="24"/>
        </w:rPr>
        <w:t>bbi</w:t>
      </w:r>
      <w:r w:rsidRPr="00821566">
        <w:rPr>
          <w:rFonts w:asciiTheme="minorBidi" w:hAnsiTheme="minorBidi"/>
          <w:sz w:val="24"/>
          <w:szCs w:val="24"/>
        </w:rPr>
        <w:t xml:space="preserve"> Yochanan</w:t>
      </w:r>
      <w:r w:rsidR="001C6173">
        <w:rPr>
          <w:rFonts w:asciiTheme="minorBidi" w:hAnsiTheme="minorBidi"/>
          <w:sz w:val="24"/>
          <w:szCs w:val="24"/>
        </w:rPr>
        <w:t>,</w:t>
      </w:r>
      <w:r w:rsidRPr="00821566">
        <w:rPr>
          <w:rFonts w:asciiTheme="minorBidi" w:hAnsiTheme="minorBidi"/>
          <w:sz w:val="24"/>
          <w:szCs w:val="24"/>
        </w:rPr>
        <w:t xml:space="preserve"> quoting the verse </w:t>
      </w:r>
      <w:r w:rsidR="00493B50" w:rsidRPr="00821566">
        <w:rPr>
          <w:rFonts w:asciiTheme="minorBidi" w:hAnsiTheme="minorBidi"/>
          <w:sz w:val="24"/>
          <w:szCs w:val="24"/>
        </w:rPr>
        <w:t>"</w:t>
      </w:r>
      <w:r w:rsidRPr="00821566">
        <w:rPr>
          <w:rFonts w:asciiTheme="minorBidi" w:hAnsiTheme="minorBidi"/>
          <w:i/>
          <w:iCs/>
          <w:sz w:val="24"/>
          <w:szCs w:val="24"/>
        </w:rPr>
        <w:t>Shema beni musar avi</w:t>
      </w:r>
      <w:r w:rsidR="006A7220">
        <w:rPr>
          <w:rFonts w:asciiTheme="minorBidi" w:hAnsiTheme="minorBidi"/>
          <w:i/>
          <w:iCs/>
          <w:sz w:val="24"/>
          <w:szCs w:val="24"/>
        </w:rPr>
        <w:t>k</w:t>
      </w:r>
      <w:r w:rsidRPr="00821566">
        <w:rPr>
          <w:rFonts w:asciiTheme="minorBidi" w:hAnsiTheme="minorBidi"/>
          <w:i/>
          <w:iCs/>
          <w:sz w:val="24"/>
          <w:szCs w:val="24"/>
        </w:rPr>
        <w:t>ha v</w:t>
      </w:r>
      <w:r w:rsidR="006A7220">
        <w:rPr>
          <w:rFonts w:asciiTheme="minorBidi" w:hAnsiTheme="minorBidi"/>
          <w:i/>
          <w:iCs/>
          <w:sz w:val="24"/>
          <w:szCs w:val="24"/>
        </w:rPr>
        <w:t>e-</w:t>
      </w:r>
      <w:r w:rsidRPr="00821566">
        <w:rPr>
          <w:rFonts w:asciiTheme="minorBidi" w:hAnsiTheme="minorBidi"/>
          <w:i/>
          <w:iCs/>
          <w:sz w:val="24"/>
          <w:szCs w:val="24"/>
        </w:rPr>
        <w:t>a</w:t>
      </w:r>
      <w:r w:rsidR="00493B50" w:rsidRPr="00821566">
        <w:rPr>
          <w:rFonts w:asciiTheme="minorBidi" w:hAnsiTheme="minorBidi"/>
          <w:i/>
          <w:iCs/>
          <w:sz w:val="24"/>
          <w:szCs w:val="24"/>
        </w:rPr>
        <w:t>l titosh torat ime</w:t>
      </w:r>
      <w:r w:rsidR="006A7220">
        <w:rPr>
          <w:rFonts w:asciiTheme="minorBidi" w:hAnsiTheme="minorBidi"/>
          <w:i/>
          <w:iCs/>
          <w:sz w:val="24"/>
          <w:szCs w:val="24"/>
        </w:rPr>
        <w:t>k</w:t>
      </w:r>
      <w:r w:rsidR="00493B50" w:rsidRPr="00821566">
        <w:rPr>
          <w:rFonts w:asciiTheme="minorBidi" w:hAnsiTheme="minorBidi"/>
          <w:i/>
          <w:iCs/>
          <w:sz w:val="24"/>
          <w:szCs w:val="24"/>
        </w:rPr>
        <w:t>ha</w:t>
      </w:r>
      <w:r w:rsidR="00493B50" w:rsidRPr="00821566">
        <w:rPr>
          <w:rFonts w:asciiTheme="minorBidi" w:hAnsiTheme="minorBidi"/>
          <w:sz w:val="24"/>
          <w:szCs w:val="24"/>
        </w:rPr>
        <w:t>,"</w:t>
      </w:r>
      <w:r w:rsidR="001C6173">
        <w:rPr>
          <w:rFonts w:asciiTheme="minorBidi" w:hAnsiTheme="minorBidi"/>
          <w:sz w:val="24"/>
          <w:szCs w:val="24"/>
        </w:rPr>
        <w:t xml:space="preserve"> </w:t>
      </w:r>
      <w:r w:rsidR="00493B50" w:rsidRPr="00821566">
        <w:rPr>
          <w:rFonts w:asciiTheme="minorBidi" w:hAnsiTheme="minorBidi"/>
          <w:sz w:val="24"/>
          <w:szCs w:val="24"/>
        </w:rPr>
        <w:t>"</w:t>
      </w:r>
      <w:r w:rsidR="00C8073A" w:rsidRPr="00821566">
        <w:rPr>
          <w:rFonts w:asciiTheme="minorBidi" w:hAnsiTheme="minorBidi"/>
          <w:sz w:val="24"/>
          <w:szCs w:val="24"/>
        </w:rPr>
        <w:t xml:space="preserve">Listen, my son, to the </w:t>
      </w:r>
      <w:r w:rsidR="008A3707">
        <w:rPr>
          <w:rFonts w:asciiTheme="minorBidi" w:hAnsiTheme="minorBidi"/>
          <w:sz w:val="24"/>
          <w:szCs w:val="24"/>
        </w:rPr>
        <w:t>instruction</w:t>
      </w:r>
      <w:r w:rsidR="00C8073A" w:rsidRPr="00821566">
        <w:rPr>
          <w:rFonts w:asciiTheme="minorBidi" w:hAnsiTheme="minorBidi"/>
          <w:sz w:val="24"/>
          <w:szCs w:val="24"/>
        </w:rPr>
        <w:t xml:space="preserve"> of your father </w:t>
      </w:r>
      <w:r w:rsidR="00390587" w:rsidRPr="00821566">
        <w:rPr>
          <w:rFonts w:asciiTheme="minorBidi" w:hAnsiTheme="minorBidi"/>
          <w:sz w:val="24"/>
          <w:szCs w:val="24"/>
        </w:rPr>
        <w:t>and d</w:t>
      </w:r>
      <w:r w:rsidR="00493B50" w:rsidRPr="00821566">
        <w:rPr>
          <w:rFonts w:asciiTheme="minorBidi" w:hAnsiTheme="minorBidi"/>
          <w:sz w:val="24"/>
          <w:szCs w:val="24"/>
        </w:rPr>
        <w:t>o not abandon your mother’s teaching" (</w:t>
      </w:r>
      <w:r w:rsidRPr="00A159CC">
        <w:rPr>
          <w:rFonts w:asciiTheme="minorBidi" w:hAnsiTheme="minorBidi"/>
          <w:i/>
          <w:iCs/>
          <w:sz w:val="24"/>
          <w:szCs w:val="24"/>
        </w:rPr>
        <w:t>Mishlei</w:t>
      </w:r>
      <w:r w:rsidR="00493B50" w:rsidRPr="00821566">
        <w:rPr>
          <w:rFonts w:asciiTheme="minorBidi" w:hAnsiTheme="minorBidi"/>
          <w:sz w:val="24"/>
          <w:szCs w:val="24"/>
        </w:rPr>
        <w:t xml:space="preserve"> 1:8)</w:t>
      </w:r>
      <w:r w:rsidR="00D76774">
        <w:rPr>
          <w:rFonts w:asciiTheme="minorBidi" w:hAnsiTheme="minorBidi"/>
          <w:sz w:val="24"/>
          <w:szCs w:val="24"/>
        </w:rPr>
        <w:t>,</w:t>
      </w:r>
      <w:r w:rsidRPr="00821566">
        <w:rPr>
          <w:rFonts w:asciiTheme="minorBidi" w:hAnsiTheme="minorBidi"/>
          <w:sz w:val="24"/>
          <w:szCs w:val="24"/>
        </w:rPr>
        <w:t xml:space="preserve"> explain</w:t>
      </w:r>
      <w:r w:rsidR="00D76774">
        <w:rPr>
          <w:rFonts w:asciiTheme="minorBidi" w:hAnsiTheme="minorBidi"/>
          <w:sz w:val="24"/>
          <w:szCs w:val="24"/>
        </w:rPr>
        <w:t>s</w:t>
      </w:r>
      <w:r w:rsidRPr="00821566">
        <w:rPr>
          <w:rFonts w:asciiTheme="minorBidi" w:hAnsiTheme="minorBidi"/>
          <w:sz w:val="24"/>
          <w:szCs w:val="24"/>
        </w:rPr>
        <w:t xml:space="preserve"> that they must follow their parent</w:t>
      </w:r>
      <w:r w:rsidR="001C27B1">
        <w:rPr>
          <w:rFonts w:asciiTheme="minorBidi" w:hAnsiTheme="minorBidi"/>
          <w:sz w:val="24"/>
          <w:szCs w:val="24"/>
        </w:rPr>
        <w:t>s</w:t>
      </w:r>
      <w:r w:rsidRPr="00821566">
        <w:rPr>
          <w:rFonts w:asciiTheme="minorBidi" w:hAnsiTheme="minorBidi"/>
          <w:sz w:val="24"/>
          <w:szCs w:val="24"/>
        </w:rPr>
        <w:t>’ customs.</w:t>
      </w:r>
      <w:r w:rsidRPr="00821566">
        <w:rPr>
          <w:rStyle w:val="a5"/>
          <w:rFonts w:asciiTheme="minorBidi" w:hAnsiTheme="minorBidi"/>
          <w:sz w:val="24"/>
          <w:szCs w:val="24"/>
        </w:rPr>
        <w:footnoteReference w:id="8"/>
      </w:r>
    </w:p>
    <w:p w14:paraId="7D0F12A6" w14:textId="77777777" w:rsidR="00275741" w:rsidRPr="00821566" w:rsidRDefault="00275741" w:rsidP="00AB39D2">
      <w:pPr>
        <w:spacing w:after="0" w:line="240" w:lineRule="auto"/>
        <w:jc w:val="both"/>
        <w:rPr>
          <w:rFonts w:asciiTheme="minorBidi" w:hAnsiTheme="minorBidi"/>
          <w:sz w:val="24"/>
          <w:szCs w:val="24"/>
        </w:rPr>
      </w:pPr>
    </w:p>
    <w:p w14:paraId="03F087FA" w14:textId="4BFBFBE0" w:rsidR="0065187C" w:rsidRPr="00821566" w:rsidRDefault="001B2557" w:rsidP="00AB39D2">
      <w:pPr>
        <w:spacing w:after="0" w:line="240" w:lineRule="auto"/>
        <w:jc w:val="both"/>
        <w:rPr>
          <w:rFonts w:asciiTheme="minorBidi" w:hAnsiTheme="minorBidi"/>
          <w:sz w:val="24"/>
          <w:szCs w:val="24"/>
        </w:rPr>
      </w:pPr>
      <w:r w:rsidRPr="00821566">
        <w:rPr>
          <w:rFonts w:asciiTheme="minorBidi" w:hAnsiTheme="minorBidi"/>
          <w:sz w:val="24"/>
          <w:szCs w:val="24"/>
        </w:rPr>
        <w:t>In the second source, t</w:t>
      </w:r>
      <w:r w:rsidR="0066138F" w:rsidRPr="00821566">
        <w:rPr>
          <w:rFonts w:asciiTheme="minorBidi" w:hAnsiTheme="minorBidi"/>
          <w:sz w:val="24"/>
          <w:szCs w:val="24"/>
        </w:rPr>
        <w:t xml:space="preserve">he </w:t>
      </w:r>
      <w:r w:rsidR="0066138F" w:rsidRPr="00035974">
        <w:rPr>
          <w:rFonts w:asciiTheme="minorBidi" w:hAnsiTheme="minorBidi"/>
          <w:sz w:val="24"/>
          <w:szCs w:val="24"/>
        </w:rPr>
        <w:t>Tur quotes Rav Sh</w:t>
      </w:r>
      <w:r w:rsidR="006A7220" w:rsidRPr="00035974">
        <w:rPr>
          <w:rFonts w:asciiTheme="minorBidi" w:hAnsiTheme="minorBidi"/>
          <w:sz w:val="24"/>
          <w:szCs w:val="24"/>
        </w:rPr>
        <w:t>e</w:t>
      </w:r>
      <w:r w:rsidR="0066138F" w:rsidRPr="00035974">
        <w:rPr>
          <w:rFonts w:asciiTheme="minorBidi" w:hAnsiTheme="minorBidi"/>
          <w:sz w:val="24"/>
          <w:szCs w:val="24"/>
        </w:rPr>
        <w:t>rira Gaon</w:t>
      </w:r>
      <w:r w:rsidR="001C27B1">
        <w:rPr>
          <w:rFonts w:asciiTheme="minorBidi" w:hAnsiTheme="minorBidi"/>
          <w:sz w:val="24"/>
          <w:szCs w:val="24"/>
        </w:rPr>
        <w:t>,</w:t>
      </w:r>
      <w:r w:rsidR="0066138F" w:rsidRPr="00035974">
        <w:rPr>
          <w:rFonts w:asciiTheme="minorBidi" w:hAnsiTheme="minorBidi"/>
          <w:sz w:val="24"/>
          <w:szCs w:val="24"/>
        </w:rPr>
        <w:t xml:space="preserve"> who derive</w:t>
      </w:r>
      <w:r w:rsidR="001C27B1">
        <w:rPr>
          <w:rFonts w:asciiTheme="minorBidi" w:hAnsiTheme="minorBidi"/>
          <w:sz w:val="24"/>
          <w:szCs w:val="24"/>
        </w:rPr>
        <w:t>s</w:t>
      </w:r>
      <w:r w:rsidR="0066138F" w:rsidRPr="00035974">
        <w:rPr>
          <w:rFonts w:asciiTheme="minorBidi" w:hAnsiTheme="minorBidi"/>
          <w:sz w:val="24"/>
          <w:szCs w:val="24"/>
        </w:rPr>
        <w:t xml:space="preserve"> from the verse in the Torah</w:t>
      </w:r>
      <w:r w:rsidR="00D76774" w:rsidRPr="00035974">
        <w:rPr>
          <w:rFonts w:asciiTheme="minorBidi" w:hAnsiTheme="minorBidi"/>
          <w:sz w:val="24"/>
          <w:szCs w:val="24"/>
        </w:rPr>
        <w:t xml:space="preserve"> “</w:t>
      </w:r>
      <w:r w:rsidR="0066138F" w:rsidRPr="00035974">
        <w:rPr>
          <w:rFonts w:asciiTheme="minorBidi" w:hAnsiTheme="minorBidi"/>
          <w:i/>
          <w:iCs/>
          <w:sz w:val="24"/>
          <w:szCs w:val="24"/>
        </w:rPr>
        <w:t>Lo tasig g</w:t>
      </w:r>
      <w:r w:rsidR="006A7220" w:rsidRPr="00035974">
        <w:rPr>
          <w:rFonts w:asciiTheme="minorBidi" w:hAnsiTheme="minorBidi"/>
          <w:i/>
          <w:iCs/>
          <w:sz w:val="24"/>
          <w:szCs w:val="24"/>
        </w:rPr>
        <w:t>e</w:t>
      </w:r>
      <w:r w:rsidR="0066138F" w:rsidRPr="00035974">
        <w:rPr>
          <w:rFonts w:asciiTheme="minorBidi" w:hAnsiTheme="minorBidi"/>
          <w:i/>
          <w:iCs/>
          <w:sz w:val="24"/>
          <w:szCs w:val="24"/>
        </w:rPr>
        <w:t>vul re</w:t>
      </w:r>
      <w:r w:rsidR="006A7220" w:rsidRPr="00035974">
        <w:rPr>
          <w:rFonts w:asciiTheme="minorBidi" w:hAnsiTheme="minorBidi"/>
          <w:i/>
          <w:iCs/>
          <w:sz w:val="24"/>
          <w:szCs w:val="24"/>
        </w:rPr>
        <w:t>i</w:t>
      </w:r>
      <w:r w:rsidR="0066138F" w:rsidRPr="00035974">
        <w:rPr>
          <w:rFonts w:asciiTheme="minorBidi" w:hAnsiTheme="minorBidi"/>
          <w:i/>
          <w:iCs/>
          <w:sz w:val="24"/>
          <w:szCs w:val="24"/>
        </w:rPr>
        <w:t>a</w:t>
      </w:r>
      <w:r w:rsidR="006A7220" w:rsidRPr="00035974">
        <w:rPr>
          <w:rFonts w:asciiTheme="minorBidi" w:hAnsiTheme="minorBidi"/>
          <w:i/>
          <w:iCs/>
          <w:sz w:val="24"/>
          <w:szCs w:val="24"/>
        </w:rPr>
        <w:t>k</w:t>
      </w:r>
      <w:r w:rsidR="0066138F" w:rsidRPr="00035974">
        <w:rPr>
          <w:rFonts w:asciiTheme="minorBidi" w:hAnsiTheme="minorBidi"/>
          <w:i/>
          <w:iCs/>
          <w:sz w:val="24"/>
          <w:szCs w:val="24"/>
        </w:rPr>
        <w:t>ha asher gav</w:t>
      </w:r>
      <w:r w:rsidR="006A7220" w:rsidRPr="00035974">
        <w:rPr>
          <w:rFonts w:asciiTheme="minorBidi" w:hAnsiTheme="minorBidi"/>
          <w:i/>
          <w:iCs/>
          <w:sz w:val="24"/>
          <w:szCs w:val="24"/>
        </w:rPr>
        <w:t>e</w:t>
      </w:r>
      <w:r w:rsidR="0066138F" w:rsidRPr="00035974">
        <w:rPr>
          <w:rFonts w:asciiTheme="minorBidi" w:hAnsiTheme="minorBidi"/>
          <w:i/>
          <w:iCs/>
          <w:sz w:val="24"/>
          <w:szCs w:val="24"/>
        </w:rPr>
        <w:t>lu rishonim</w:t>
      </w:r>
      <w:r w:rsidR="00D76774" w:rsidRPr="00035974">
        <w:rPr>
          <w:rFonts w:asciiTheme="minorBidi" w:hAnsiTheme="minorBidi"/>
          <w:i/>
          <w:iCs/>
          <w:sz w:val="24"/>
          <w:szCs w:val="24"/>
        </w:rPr>
        <w:t>,”</w:t>
      </w:r>
      <w:r w:rsidR="0066138F" w:rsidRPr="00035974">
        <w:rPr>
          <w:rFonts w:asciiTheme="minorBidi" w:hAnsiTheme="minorBidi"/>
          <w:sz w:val="24"/>
          <w:szCs w:val="24"/>
        </w:rPr>
        <w:t xml:space="preserve"> </w:t>
      </w:r>
      <w:r w:rsidR="00D76774" w:rsidRPr="00035974">
        <w:rPr>
          <w:rFonts w:asciiTheme="minorBidi" w:hAnsiTheme="minorBidi"/>
          <w:sz w:val="24"/>
          <w:szCs w:val="24"/>
        </w:rPr>
        <w:t>“</w:t>
      </w:r>
      <w:r w:rsidR="00D76774" w:rsidRPr="00A159CC">
        <w:rPr>
          <w:rFonts w:ascii="Arial" w:hAnsi="Arial" w:cs="Arial"/>
          <w:color w:val="001320"/>
          <w:sz w:val="24"/>
          <w:szCs w:val="24"/>
          <w:shd w:val="clear" w:color="auto" w:fill="FFFFFF"/>
        </w:rPr>
        <w:t xml:space="preserve">You shall not remove your </w:t>
      </w:r>
      <w:r w:rsidR="001C27B1">
        <w:rPr>
          <w:rFonts w:ascii="Arial" w:hAnsi="Arial" w:cs="Arial"/>
          <w:color w:val="001320"/>
          <w:sz w:val="24"/>
          <w:szCs w:val="24"/>
          <w:shd w:val="clear" w:color="auto" w:fill="FFFFFF"/>
        </w:rPr>
        <w:t>fellow’</w:t>
      </w:r>
      <w:r w:rsidR="00D76774" w:rsidRPr="00A159CC">
        <w:rPr>
          <w:rFonts w:ascii="Arial" w:hAnsi="Arial" w:cs="Arial"/>
          <w:color w:val="001320"/>
          <w:sz w:val="24"/>
          <w:szCs w:val="24"/>
          <w:shd w:val="clear" w:color="auto" w:fill="FFFFFF"/>
        </w:rPr>
        <w:t>s landmark, which the</w:t>
      </w:r>
      <w:r w:rsidR="00035974" w:rsidRPr="00A159CC">
        <w:rPr>
          <w:rFonts w:ascii="Arial" w:hAnsi="Arial" w:cs="Arial"/>
          <w:color w:val="001320"/>
          <w:sz w:val="24"/>
          <w:szCs w:val="24"/>
          <w:shd w:val="clear" w:color="auto" w:fill="FFFFFF"/>
        </w:rPr>
        <w:t xml:space="preserve"> </w:t>
      </w:r>
      <w:r w:rsidR="001C27B1">
        <w:rPr>
          <w:rFonts w:ascii="Arial" w:hAnsi="Arial" w:cs="Arial"/>
          <w:color w:val="001320"/>
          <w:sz w:val="24"/>
          <w:szCs w:val="24"/>
          <w:shd w:val="clear" w:color="auto" w:fill="FFFFFF"/>
        </w:rPr>
        <w:t>previous ones</w:t>
      </w:r>
      <w:r w:rsidR="00D76774" w:rsidRPr="00A159CC">
        <w:rPr>
          <w:rFonts w:ascii="Arial" w:hAnsi="Arial" w:cs="Arial"/>
          <w:color w:val="001320"/>
          <w:sz w:val="24"/>
          <w:szCs w:val="24"/>
          <w:shd w:val="clear" w:color="auto" w:fill="FFFFFF"/>
        </w:rPr>
        <w:t xml:space="preserve"> have set</w:t>
      </w:r>
      <w:r w:rsidR="00035974" w:rsidRPr="00A159CC">
        <w:rPr>
          <w:rFonts w:ascii="Arial" w:hAnsi="Arial" w:cs="Arial"/>
          <w:color w:val="001320"/>
          <w:sz w:val="24"/>
          <w:szCs w:val="24"/>
          <w:shd w:val="clear" w:color="auto" w:fill="FFFFFF"/>
        </w:rPr>
        <w:t>”</w:t>
      </w:r>
      <w:r w:rsidR="00D76774" w:rsidRPr="00A159CC">
        <w:rPr>
          <w:rFonts w:ascii="Arial" w:hAnsi="Arial" w:cs="Arial"/>
          <w:color w:val="001320"/>
          <w:sz w:val="24"/>
          <w:szCs w:val="24"/>
          <w:shd w:val="clear" w:color="auto" w:fill="FFFFFF"/>
        </w:rPr>
        <w:t xml:space="preserve"> </w:t>
      </w:r>
      <w:r w:rsidR="00035974" w:rsidRPr="00035974">
        <w:rPr>
          <w:rFonts w:asciiTheme="minorBidi" w:hAnsiTheme="minorBidi"/>
          <w:i/>
          <w:iCs/>
          <w:sz w:val="24"/>
          <w:szCs w:val="24"/>
        </w:rPr>
        <w:t>(</w:t>
      </w:r>
      <w:r w:rsidR="0066138F" w:rsidRPr="00A159CC">
        <w:rPr>
          <w:rFonts w:asciiTheme="minorBidi" w:hAnsiTheme="minorBidi"/>
          <w:i/>
          <w:iCs/>
          <w:sz w:val="24"/>
          <w:szCs w:val="24"/>
        </w:rPr>
        <w:t>Devarim</w:t>
      </w:r>
      <w:r w:rsidR="0066138F" w:rsidRPr="00035974">
        <w:rPr>
          <w:rFonts w:asciiTheme="minorBidi" w:hAnsiTheme="minorBidi"/>
          <w:sz w:val="24"/>
          <w:szCs w:val="24"/>
        </w:rPr>
        <w:t xml:space="preserve"> 19:14)</w:t>
      </w:r>
      <w:r w:rsidR="00035974" w:rsidRPr="00035974">
        <w:rPr>
          <w:rFonts w:asciiTheme="minorBidi" w:hAnsiTheme="minorBidi"/>
          <w:sz w:val="24"/>
          <w:szCs w:val="24"/>
        </w:rPr>
        <w:t>,</w:t>
      </w:r>
      <w:r w:rsidR="0066138F" w:rsidRPr="00035974">
        <w:rPr>
          <w:rFonts w:asciiTheme="minorBidi" w:hAnsiTheme="minorBidi"/>
          <w:sz w:val="24"/>
          <w:szCs w:val="24"/>
        </w:rPr>
        <w:t xml:space="preserve"> that one is obligated to practice </w:t>
      </w:r>
      <w:r w:rsidR="004161E3" w:rsidRPr="00035974">
        <w:rPr>
          <w:rFonts w:asciiTheme="minorBidi" w:hAnsiTheme="minorBidi"/>
          <w:sz w:val="24"/>
          <w:szCs w:val="24"/>
        </w:rPr>
        <w:t>one’s</w:t>
      </w:r>
      <w:r w:rsidR="0066138F" w:rsidRPr="00035974">
        <w:rPr>
          <w:rFonts w:asciiTheme="minorBidi" w:hAnsiTheme="minorBidi"/>
          <w:sz w:val="24"/>
          <w:szCs w:val="24"/>
        </w:rPr>
        <w:t xml:space="preserve"> fami</w:t>
      </w:r>
      <w:r w:rsidR="001C27B1">
        <w:rPr>
          <w:rFonts w:asciiTheme="minorBidi" w:hAnsiTheme="minorBidi"/>
          <w:sz w:val="24"/>
          <w:szCs w:val="24"/>
        </w:rPr>
        <w:t>ly</w:t>
      </w:r>
      <w:r w:rsidR="0066138F" w:rsidRPr="00035974">
        <w:rPr>
          <w:rFonts w:asciiTheme="minorBidi" w:hAnsiTheme="minorBidi"/>
          <w:sz w:val="24"/>
          <w:szCs w:val="24"/>
        </w:rPr>
        <w:t xml:space="preserve"> customs.</w:t>
      </w:r>
      <w:r w:rsidR="00B502CC" w:rsidRPr="00035974">
        <w:rPr>
          <w:rStyle w:val="a5"/>
          <w:rFonts w:asciiTheme="minorBidi" w:hAnsiTheme="minorBidi"/>
          <w:sz w:val="24"/>
          <w:szCs w:val="24"/>
        </w:rPr>
        <w:footnoteReference w:id="9"/>
      </w:r>
    </w:p>
    <w:p w14:paraId="464B70E0" w14:textId="77777777" w:rsidR="00275741" w:rsidRPr="00821566" w:rsidRDefault="00275741" w:rsidP="00AB39D2">
      <w:pPr>
        <w:spacing w:after="0" w:line="240" w:lineRule="auto"/>
        <w:jc w:val="both"/>
        <w:rPr>
          <w:rFonts w:asciiTheme="minorBidi" w:hAnsiTheme="minorBidi"/>
          <w:sz w:val="24"/>
          <w:szCs w:val="24"/>
        </w:rPr>
      </w:pPr>
    </w:p>
    <w:p w14:paraId="29999DF4" w14:textId="015EE07A" w:rsidR="0066138F" w:rsidRPr="00821566" w:rsidRDefault="0066138F" w:rsidP="00AB39D2">
      <w:pPr>
        <w:spacing w:after="0" w:line="240" w:lineRule="auto"/>
        <w:jc w:val="both"/>
        <w:rPr>
          <w:rFonts w:asciiTheme="minorBidi" w:hAnsiTheme="minorBidi"/>
          <w:sz w:val="24"/>
          <w:szCs w:val="24"/>
        </w:rPr>
      </w:pPr>
      <w:r w:rsidRPr="00821566">
        <w:rPr>
          <w:rFonts w:asciiTheme="minorBidi" w:hAnsiTheme="minorBidi"/>
          <w:sz w:val="24"/>
          <w:szCs w:val="24"/>
        </w:rPr>
        <w:t>Although the lite</w:t>
      </w:r>
      <w:r w:rsidR="00B502CC" w:rsidRPr="00821566">
        <w:rPr>
          <w:rFonts w:asciiTheme="minorBidi" w:hAnsiTheme="minorBidi"/>
          <w:sz w:val="24"/>
          <w:szCs w:val="24"/>
        </w:rPr>
        <w:t>r</w:t>
      </w:r>
      <w:r w:rsidRPr="00821566">
        <w:rPr>
          <w:rFonts w:asciiTheme="minorBidi" w:hAnsiTheme="minorBidi"/>
          <w:sz w:val="24"/>
          <w:szCs w:val="24"/>
        </w:rPr>
        <w:t xml:space="preserve">al meaning of this verse </w:t>
      </w:r>
      <w:r w:rsidR="00390587" w:rsidRPr="00821566">
        <w:rPr>
          <w:rFonts w:asciiTheme="minorBidi" w:hAnsiTheme="minorBidi"/>
          <w:sz w:val="24"/>
          <w:szCs w:val="24"/>
        </w:rPr>
        <w:t>refers</w:t>
      </w:r>
      <w:r w:rsidR="00B502CC" w:rsidRPr="00821566">
        <w:rPr>
          <w:rFonts w:asciiTheme="minorBidi" w:hAnsiTheme="minorBidi"/>
          <w:sz w:val="24"/>
          <w:szCs w:val="24"/>
        </w:rPr>
        <w:t xml:space="preserve"> </w:t>
      </w:r>
      <w:r w:rsidR="00390587" w:rsidRPr="00821566">
        <w:rPr>
          <w:rFonts w:asciiTheme="minorBidi" w:hAnsiTheme="minorBidi"/>
          <w:sz w:val="24"/>
          <w:szCs w:val="24"/>
        </w:rPr>
        <w:t xml:space="preserve">to </w:t>
      </w:r>
      <w:r w:rsidRPr="00821566">
        <w:rPr>
          <w:rFonts w:asciiTheme="minorBidi" w:hAnsiTheme="minorBidi"/>
          <w:sz w:val="24"/>
          <w:szCs w:val="24"/>
        </w:rPr>
        <w:t>the prohibition to change the borders of a neighbor’s property</w:t>
      </w:r>
      <w:r w:rsidR="00B502CC" w:rsidRPr="00821566">
        <w:rPr>
          <w:rFonts w:asciiTheme="minorBidi" w:hAnsiTheme="minorBidi"/>
          <w:sz w:val="24"/>
          <w:szCs w:val="24"/>
        </w:rPr>
        <w:t xml:space="preserve">, the </w:t>
      </w:r>
      <w:r w:rsidR="00B502CC" w:rsidRPr="00821566">
        <w:rPr>
          <w:rFonts w:asciiTheme="minorBidi" w:hAnsiTheme="minorBidi"/>
          <w:i/>
          <w:iCs/>
          <w:sz w:val="24"/>
          <w:szCs w:val="24"/>
        </w:rPr>
        <w:t>derasha</w:t>
      </w:r>
      <w:r w:rsidR="00B502CC" w:rsidRPr="00821566">
        <w:rPr>
          <w:rFonts w:asciiTheme="minorBidi" w:hAnsiTheme="minorBidi"/>
          <w:sz w:val="24"/>
          <w:szCs w:val="24"/>
        </w:rPr>
        <w:t xml:space="preserve"> expands the prohibition to include changing</w:t>
      </w:r>
      <w:r w:rsidR="00035974">
        <w:rPr>
          <w:rFonts w:asciiTheme="minorBidi" w:hAnsiTheme="minorBidi"/>
          <w:sz w:val="24"/>
          <w:szCs w:val="24"/>
        </w:rPr>
        <w:t xml:space="preserve"> </w:t>
      </w:r>
      <w:r w:rsidR="00B502CC" w:rsidRPr="00821566">
        <w:rPr>
          <w:rFonts w:asciiTheme="minorBidi" w:hAnsiTheme="minorBidi"/>
          <w:sz w:val="24"/>
          <w:szCs w:val="24"/>
        </w:rPr>
        <w:t>one’s family customs.</w:t>
      </w:r>
      <w:r w:rsidRPr="00821566">
        <w:rPr>
          <w:rFonts w:asciiTheme="minorBidi" w:hAnsiTheme="minorBidi"/>
          <w:sz w:val="24"/>
          <w:szCs w:val="24"/>
        </w:rPr>
        <w:t xml:space="preserve"> </w:t>
      </w:r>
    </w:p>
    <w:p w14:paraId="2160BD00" w14:textId="77777777" w:rsidR="00275741" w:rsidRPr="00821566" w:rsidRDefault="00275741" w:rsidP="00AB39D2">
      <w:pPr>
        <w:spacing w:after="0" w:line="240" w:lineRule="auto"/>
        <w:jc w:val="both"/>
        <w:rPr>
          <w:rFonts w:asciiTheme="minorBidi" w:hAnsiTheme="minorBidi"/>
          <w:sz w:val="24"/>
          <w:szCs w:val="24"/>
        </w:rPr>
      </w:pPr>
    </w:p>
    <w:p w14:paraId="6FEF9EAE" w14:textId="436F1862" w:rsidR="00B502CC" w:rsidRDefault="00B502CC" w:rsidP="00AB39D2">
      <w:pPr>
        <w:spacing w:after="0" w:line="240" w:lineRule="auto"/>
        <w:jc w:val="both"/>
        <w:rPr>
          <w:rFonts w:asciiTheme="minorBidi" w:hAnsiTheme="minorBidi"/>
          <w:sz w:val="24"/>
          <w:szCs w:val="24"/>
        </w:rPr>
      </w:pPr>
      <w:r w:rsidRPr="00821566">
        <w:rPr>
          <w:rFonts w:asciiTheme="minorBidi" w:hAnsiTheme="minorBidi"/>
          <w:sz w:val="24"/>
          <w:szCs w:val="24"/>
        </w:rPr>
        <w:lastRenderedPageBreak/>
        <w:t xml:space="preserve">The common understanding is that the customs that </w:t>
      </w:r>
      <w:r w:rsidR="001B2557" w:rsidRPr="00821566">
        <w:rPr>
          <w:rFonts w:asciiTheme="minorBidi" w:hAnsiTheme="minorBidi"/>
          <w:sz w:val="24"/>
          <w:szCs w:val="24"/>
        </w:rPr>
        <w:t>obligate</w:t>
      </w:r>
      <w:r w:rsidRPr="00821566">
        <w:rPr>
          <w:rFonts w:asciiTheme="minorBidi" w:hAnsiTheme="minorBidi"/>
          <w:sz w:val="24"/>
          <w:szCs w:val="24"/>
        </w:rPr>
        <w:t xml:space="preserve"> the next generations are only those which </w:t>
      </w:r>
      <w:r w:rsidR="00390587" w:rsidRPr="00821566">
        <w:rPr>
          <w:rFonts w:asciiTheme="minorBidi" w:hAnsiTheme="minorBidi"/>
          <w:sz w:val="24"/>
          <w:szCs w:val="24"/>
        </w:rPr>
        <w:t xml:space="preserve">are </w:t>
      </w:r>
      <w:r w:rsidR="001B2557" w:rsidRPr="00821566">
        <w:rPr>
          <w:rFonts w:asciiTheme="minorBidi" w:hAnsiTheme="minorBidi"/>
          <w:sz w:val="24"/>
          <w:szCs w:val="24"/>
        </w:rPr>
        <w:t>practiced</w:t>
      </w:r>
      <w:r w:rsidR="00390587" w:rsidRPr="00821566">
        <w:rPr>
          <w:rFonts w:asciiTheme="minorBidi" w:hAnsiTheme="minorBidi"/>
          <w:sz w:val="24"/>
          <w:szCs w:val="24"/>
        </w:rPr>
        <w:t xml:space="preserve"> by the </w:t>
      </w:r>
      <w:r w:rsidRPr="00821566">
        <w:rPr>
          <w:rFonts w:asciiTheme="minorBidi" w:hAnsiTheme="minorBidi"/>
          <w:sz w:val="24"/>
          <w:szCs w:val="24"/>
        </w:rPr>
        <w:t>community</w:t>
      </w:r>
      <w:r w:rsidR="00035974">
        <w:rPr>
          <w:rFonts w:asciiTheme="minorBidi" w:hAnsiTheme="minorBidi"/>
          <w:sz w:val="24"/>
          <w:szCs w:val="24"/>
        </w:rPr>
        <w:t>,</w:t>
      </w:r>
      <w:r w:rsidRPr="00821566">
        <w:rPr>
          <w:rFonts w:asciiTheme="minorBidi" w:hAnsiTheme="minorBidi"/>
          <w:sz w:val="24"/>
          <w:szCs w:val="24"/>
        </w:rPr>
        <w:t xml:space="preserve"> as oppose</w:t>
      </w:r>
      <w:r w:rsidR="00390587" w:rsidRPr="00821566">
        <w:rPr>
          <w:rFonts w:asciiTheme="minorBidi" w:hAnsiTheme="minorBidi"/>
          <w:sz w:val="24"/>
          <w:szCs w:val="24"/>
        </w:rPr>
        <w:t>d</w:t>
      </w:r>
      <w:r w:rsidRPr="00821566">
        <w:rPr>
          <w:rFonts w:asciiTheme="minorBidi" w:hAnsiTheme="minorBidi"/>
          <w:sz w:val="24"/>
          <w:szCs w:val="24"/>
        </w:rPr>
        <w:t xml:space="preserve"> to stringenc</w:t>
      </w:r>
      <w:r w:rsidR="00390587" w:rsidRPr="00821566">
        <w:rPr>
          <w:rFonts w:asciiTheme="minorBidi" w:hAnsiTheme="minorBidi"/>
          <w:sz w:val="24"/>
          <w:szCs w:val="24"/>
        </w:rPr>
        <w:t>ies</w:t>
      </w:r>
      <w:r w:rsidRPr="00821566">
        <w:rPr>
          <w:rFonts w:asciiTheme="minorBidi" w:hAnsiTheme="minorBidi"/>
          <w:sz w:val="24"/>
          <w:szCs w:val="24"/>
        </w:rPr>
        <w:t xml:space="preserve"> practiced</w:t>
      </w:r>
      <w:r w:rsidR="001C27B1">
        <w:rPr>
          <w:rFonts w:asciiTheme="minorBidi" w:hAnsiTheme="minorBidi"/>
          <w:sz w:val="24"/>
          <w:szCs w:val="24"/>
        </w:rPr>
        <w:t xml:space="preserve"> by</w:t>
      </w:r>
      <w:r w:rsidRPr="00821566">
        <w:rPr>
          <w:rFonts w:asciiTheme="minorBidi" w:hAnsiTheme="minorBidi"/>
          <w:sz w:val="24"/>
          <w:szCs w:val="24"/>
        </w:rPr>
        <w:t xml:space="preserve"> individual</w:t>
      </w:r>
      <w:r w:rsidR="001B2557" w:rsidRPr="00821566">
        <w:rPr>
          <w:rFonts w:asciiTheme="minorBidi" w:hAnsiTheme="minorBidi"/>
          <w:sz w:val="24"/>
          <w:szCs w:val="24"/>
        </w:rPr>
        <w:t>s</w:t>
      </w:r>
      <w:r w:rsidRPr="00821566">
        <w:rPr>
          <w:rFonts w:asciiTheme="minorBidi" w:hAnsiTheme="minorBidi"/>
          <w:sz w:val="24"/>
          <w:szCs w:val="24"/>
        </w:rPr>
        <w:t>.</w:t>
      </w:r>
      <w:r w:rsidRPr="00821566">
        <w:rPr>
          <w:rFonts w:asciiTheme="minorBidi" w:hAnsiTheme="minorBidi"/>
          <w:sz w:val="24"/>
          <w:szCs w:val="24"/>
          <w:vertAlign w:val="superscript"/>
        </w:rPr>
        <w:footnoteReference w:id="10"/>
      </w:r>
    </w:p>
    <w:p w14:paraId="25E9ECB2" w14:textId="77777777" w:rsidR="00035974" w:rsidRPr="00821566" w:rsidRDefault="00035974" w:rsidP="00AB39D2">
      <w:pPr>
        <w:spacing w:after="0" w:line="240" w:lineRule="auto"/>
        <w:jc w:val="both"/>
        <w:rPr>
          <w:rFonts w:asciiTheme="minorBidi" w:hAnsiTheme="minorBidi"/>
          <w:sz w:val="24"/>
          <w:szCs w:val="24"/>
        </w:rPr>
      </w:pPr>
    </w:p>
    <w:p w14:paraId="56A769AD" w14:textId="5C79A8F7" w:rsidR="00B502CC" w:rsidRPr="00821566" w:rsidRDefault="00B502CC"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Although there seems to be a dispute whether it is possible to annul the “acceptance” by a </w:t>
      </w:r>
      <w:r w:rsidR="00035974">
        <w:rPr>
          <w:rFonts w:asciiTheme="minorBidi" w:hAnsiTheme="minorBidi"/>
          <w:sz w:val="24"/>
          <w:szCs w:val="24"/>
        </w:rPr>
        <w:t>Jewish court</w:t>
      </w:r>
      <w:r w:rsidRPr="00821566">
        <w:rPr>
          <w:rFonts w:asciiTheme="minorBidi" w:hAnsiTheme="minorBidi"/>
          <w:sz w:val="24"/>
          <w:szCs w:val="24"/>
        </w:rPr>
        <w:t>,</w:t>
      </w:r>
      <w:r w:rsidR="001B2557" w:rsidRPr="00821566">
        <w:rPr>
          <w:rFonts w:asciiTheme="minorBidi" w:hAnsiTheme="minorBidi"/>
          <w:sz w:val="24"/>
          <w:szCs w:val="24"/>
        </w:rPr>
        <w:t xml:space="preserve"> </w:t>
      </w:r>
      <w:r w:rsidR="00F6207F" w:rsidRPr="00821566">
        <w:rPr>
          <w:rFonts w:asciiTheme="minorBidi" w:hAnsiTheme="minorBidi"/>
          <w:sz w:val="24"/>
          <w:szCs w:val="24"/>
        </w:rPr>
        <w:t>(</w:t>
      </w:r>
      <w:r w:rsidRPr="00821566">
        <w:rPr>
          <w:rFonts w:asciiTheme="minorBidi" w:hAnsiTheme="minorBidi"/>
          <w:sz w:val="24"/>
          <w:szCs w:val="24"/>
        </w:rPr>
        <w:t xml:space="preserve">the same way one </w:t>
      </w:r>
      <w:r w:rsidR="001C27B1">
        <w:rPr>
          <w:rFonts w:asciiTheme="minorBidi" w:hAnsiTheme="minorBidi"/>
          <w:sz w:val="24"/>
          <w:szCs w:val="24"/>
        </w:rPr>
        <w:t>may</w:t>
      </w:r>
      <w:r w:rsidRPr="00821566">
        <w:rPr>
          <w:rFonts w:asciiTheme="minorBidi" w:hAnsiTheme="minorBidi"/>
          <w:sz w:val="24"/>
          <w:szCs w:val="24"/>
        </w:rPr>
        <w:t xml:space="preserve"> annul a vow</w:t>
      </w:r>
      <w:r w:rsidR="00F6207F" w:rsidRPr="00821566">
        <w:rPr>
          <w:rFonts w:asciiTheme="minorBidi" w:hAnsiTheme="minorBidi"/>
          <w:sz w:val="24"/>
          <w:szCs w:val="24"/>
        </w:rPr>
        <w:t>)</w:t>
      </w:r>
      <w:r w:rsidRPr="00821566">
        <w:rPr>
          <w:rFonts w:asciiTheme="minorBidi" w:hAnsiTheme="minorBidi"/>
          <w:sz w:val="24"/>
          <w:szCs w:val="24"/>
        </w:rPr>
        <w:t>, the practic</w:t>
      </w:r>
      <w:r w:rsidR="001B2557" w:rsidRPr="00821566">
        <w:rPr>
          <w:rFonts w:asciiTheme="minorBidi" w:hAnsiTheme="minorBidi"/>
          <w:sz w:val="24"/>
          <w:szCs w:val="24"/>
        </w:rPr>
        <w:t xml:space="preserve">e </w:t>
      </w:r>
      <w:r w:rsidRPr="00821566">
        <w:rPr>
          <w:rFonts w:asciiTheme="minorBidi" w:hAnsiTheme="minorBidi"/>
          <w:sz w:val="24"/>
          <w:szCs w:val="24"/>
        </w:rPr>
        <w:t xml:space="preserve">is not </w:t>
      </w:r>
      <w:r w:rsidR="001B2557" w:rsidRPr="00821566">
        <w:rPr>
          <w:rFonts w:asciiTheme="minorBidi" w:hAnsiTheme="minorBidi"/>
          <w:sz w:val="24"/>
          <w:szCs w:val="24"/>
        </w:rPr>
        <w:t xml:space="preserve">to </w:t>
      </w:r>
      <w:r w:rsidRPr="00821566">
        <w:rPr>
          <w:rFonts w:asciiTheme="minorBidi" w:hAnsiTheme="minorBidi"/>
          <w:sz w:val="24"/>
          <w:szCs w:val="24"/>
        </w:rPr>
        <w:t>change the custom.</w:t>
      </w:r>
      <w:r w:rsidRPr="00821566">
        <w:rPr>
          <w:rFonts w:asciiTheme="minorBidi" w:hAnsiTheme="minorBidi"/>
          <w:sz w:val="24"/>
          <w:szCs w:val="24"/>
          <w:vertAlign w:val="superscript"/>
        </w:rPr>
        <w:footnoteReference w:id="11"/>
      </w:r>
    </w:p>
    <w:p w14:paraId="173F6A91" w14:textId="77777777" w:rsidR="00275741" w:rsidRPr="00821566" w:rsidRDefault="00275741" w:rsidP="00AB39D2">
      <w:pPr>
        <w:spacing w:after="0" w:line="240" w:lineRule="auto"/>
        <w:jc w:val="both"/>
        <w:rPr>
          <w:rFonts w:asciiTheme="minorBidi" w:hAnsiTheme="minorBidi"/>
          <w:sz w:val="24"/>
          <w:szCs w:val="24"/>
        </w:rPr>
      </w:pPr>
    </w:p>
    <w:p w14:paraId="61298D0E" w14:textId="0F94D46F" w:rsidR="00EB4EB0" w:rsidRPr="00821566" w:rsidRDefault="00B502CC" w:rsidP="00AB39D2">
      <w:pPr>
        <w:spacing w:after="0" w:line="240" w:lineRule="auto"/>
        <w:jc w:val="both"/>
        <w:rPr>
          <w:rFonts w:asciiTheme="minorBidi" w:hAnsiTheme="minorBidi"/>
          <w:color w:val="202122"/>
          <w:sz w:val="24"/>
          <w:szCs w:val="24"/>
          <w:shd w:val="clear" w:color="auto" w:fill="FFFFFF"/>
        </w:rPr>
      </w:pPr>
      <w:r w:rsidRPr="00821566">
        <w:rPr>
          <w:rFonts w:asciiTheme="minorBidi" w:hAnsiTheme="minorBidi"/>
          <w:sz w:val="24"/>
          <w:szCs w:val="24"/>
        </w:rPr>
        <w:t xml:space="preserve">Accordingly, it seems that it is prohibited for one to change his family’s </w:t>
      </w:r>
      <w:r w:rsidRPr="00821566">
        <w:rPr>
          <w:rFonts w:asciiTheme="minorBidi" w:hAnsiTheme="minorBidi"/>
          <w:i/>
          <w:iCs/>
          <w:sz w:val="24"/>
          <w:szCs w:val="24"/>
        </w:rPr>
        <w:t>nusach</w:t>
      </w:r>
      <w:r w:rsidR="00EB4EB0" w:rsidRPr="00821566">
        <w:rPr>
          <w:rFonts w:asciiTheme="minorBidi" w:hAnsiTheme="minorBidi"/>
          <w:sz w:val="24"/>
          <w:szCs w:val="24"/>
        </w:rPr>
        <w:t>!</w:t>
      </w:r>
      <w:r w:rsidR="00FD29B0" w:rsidRPr="00821566">
        <w:rPr>
          <w:rFonts w:asciiTheme="minorBidi" w:hAnsiTheme="minorBidi"/>
          <w:sz w:val="24"/>
          <w:szCs w:val="24"/>
        </w:rPr>
        <w:t xml:space="preserve"> In fact</w:t>
      </w:r>
      <w:r w:rsidR="00D14AEB" w:rsidRPr="00821566">
        <w:rPr>
          <w:rFonts w:asciiTheme="minorBidi" w:hAnsiTheme="minorBidi"/>
          <w:sz w:val="24"/>
          <w:szCs w:val="24"/>
        </w:rPr>
        <w:t>,</w:t>
      </w:r>
      <w:r w:rsidR="00FD29B0" w:rsidRPr="00821566">
        <w:rPr>
          <w:rFonts w:asciiTheme="minorBidi" w:hAnsiTheme="minorBidi"/>
          <w:sz w:val="24"/>
          <w:szCs w:val="24"/>
        </w:rPr>
        <w:t xml:space="preserve"> </w:t>
      </w:r>
      <w:r w:rsidR="00D14AEB" w:rsidRPr="00821566">
        <w:rPr>
          <w:rFonts w:asciiTheme="minorBidi" w:hAnsiTheme="minorBidi"/>
          <w:sz w:val="24"/>
          <w:szCs w:val="24"/>
        </w:rPr>
        <w:t>the student of the Maharam of Rot</w:t>
      </w:r>
      <w:r w:rsidR="001C27B1">
        <w:rPr>
          <w:rFonts w:asciiTheme="minorBidi" w:hAnsiTheme="minorBidi"/>
          <w:sz w:val="24"/>
          <w:szCs w:val="24"/>
        </w:rPr>
        <w:t>h</w:t>
      </w:r>
      <w:r w:rsidR="00D14AEB" w:rsidRPr="00821566">
        <w:rPr>
          <w:rFonts w:asciiTheme="minorBidi" w:hAnsiTheme="minorBidi"/>
          <w:sz w:val="24"/>
          <w:szCs w:val="24"/>
        </w:rPr>
        <w:t>enb</w:t>
      </w:r>
      <w:r w:rsidR="001C27B1">
        <w:rPr>
          <w:rFonts w:asciiTheme="minorBidi" w:hAnsiTheme="minorBidi"/>
          <w:sz w:val="24"/>
          <w:szCs w:val="24"/>
        </w:rPr>
        <w:t>u</w:t>
      </w:r>
      <w:r w:rsidR="00D14AEB" w:rsidRPr="00821566">
        <w:rPr>
          <w:rFonts w:asciiTheme="minorBidi" w:hAnsiTheme="minorBidi"/>
          <w:sz w:val="24"/>
          <w:szCs w:val="24"/>
        </w:rPr>
        <w:t xml:space="preserve">rg, Rav </w:t>
      </w:r>
      <w:r w:rsidR="00D14AEB" w:rsidRPr="00821566">
        <w:rPr>
          <w:rFonts w:asciiTheme="minorBidi" w:hAnsiTheme="minorBidi"/>
          <w:color w:val="202122"/>
          <w:sz w:val="24"/>
          <w:szCs w:val="24"/>
          <w:shd w:val="clear" w:color="auto" w:fill="FFFFFF"/>
        </w:rPr>
        <w:t>Meir Ha</w:t>
      </w:r>
      <w:r w:rsidR="006A7220">
        <w:rPr>
          <w:rFonts w:asciiTheme="minorBidi" w:hAnsiTheme="minorBidi"/>
          <w:color w:val="202122"/>
          <w:sz w:val="24"/>
          <w:szCs w:val="24"/>
          <w:shd w:val="clear" w:color="auto" w:fill="FFFFFF"/>
        </w:rPr>
        <w:t>-k</w:t>
      </w:r>
      <w:r w:rsidR="00D14AEB" w:rsidRPr="00821566">
        <w:rPr>
          <w:rFonts w:asciiTheme="minorBidi" w:hAnsiTheme="minorBidi"/>
          <w:color w:val="202122"/>
          <w:sz w:val="24"/>
          <w:szCs w:val="24"/>
          <w:shd w:val="clear" w:color="auto" w:fill="FFFFFF"/>
        </w:rPr>
        <w:t>ohen</w:t>
      </w:r>
      <w:r w:rsidR="00F6207F" w:rsidRPr="00821566">
        <w:rPr>
          <w:rFonts w:asciiTheme="minorBidi" w:hAnsiTheme="minorBidi"/>
          <w:color w:val="202122"/>
          <w:sz w:val="24"/>
          <w:szCs w:val="24"/>
          <w:shd w:val="clear" w:color="auto" w:fill="FFFFFF"/>
        </w:rPr>
        <w:t xml:space="preserve"> </w:t>
      </w:r>
      <w:r w:rsidR="00F6207F" w:rsidRPr="00821566">
        <w:rPr>
          <w:rFonts w:asciiTheme="minorBidi" w:hAnsiTheme="minorBidi"/>
          <w:sz w:val="24"/>
          <w:szCs w:val="24"/>
          <w:shd w:val="clear" w:color="auto" w:fill="FFFFFF"/>
        </w:rPr>
        <w:t>(</w:t>
      </w:r>
      <w:hyperlink r:id="rId11" w:tooltip="1260" w:history="1">
        <w:r w:rsidR="00F6207F" w:rsidRPr="00821566">
          <w:rPr>
            <w:rStyle w:val="Hyperlink"/>
            <w:rFonts w:asciiTheme="minorBidi" w:hAnsiTheme="minorBidi"/>
            <w:color w:val="auto"/>
            <w:sz w:val="24"/>
            <w:szCs w:val="24"/>
            <w:u w:val="none"/>
            <w:shd w:val="clear" w:color="auto" w:fill="FFFFFF"/>
          </w:rPr>
          <w:t>1260</w:t>
        </w:r>
      </w:hyperlink>
      <w:r w:rsidR="00F6207F" w:rsidRPr="00821566">
        <w:rPr>
          <w:rFonts w:asciiTheme="minorBidi" w:hAnsiTheme="minorBidi"/>
          <w:sz w:val="24"/>
          <w:szCs w:val="24"/>
          <w:shd w:val="clear" w:color="auto" w:fill="FFFFFF"/>
        </w:rPr>
        <w:t>–</w:t>
      </w:r>
      <w:hyperlink r:id="rId12" w:tooltip="1298" w:history="1">
        <w:r w:rsidR="00F6207F" w:rsidRPr="00821566">
          <w:rPr>
            <w:rStyle w:val="Hyperlink"/>
            <w:rFonts w:asciiTheme="minorBidi" w:hAnsiTheme="minorBidi"/>
            <w:color w:val="auto"/>
            <w:sz w:val="24"/>
            <w:szCs w:val="24"/>
            <w:u w:val="none"/>
            <w:shd w:val="clear" w:color="auto" w:fill="FFFFFF"/>
          </w:rPr>
          <w:t>1298</w:t>
        </w:r>
      </w:hyperlink>
      <w:r w:rsidR="00F6207F" w:rsidRPr="00821566">
        <w:rPr>
          <w:rFonts w:asciiTheme="minorBidi" w:hAnsiTheme="minorBidi"/>
          <w:color w:val="202122"/>
          <w:sz w:val="24"/>
          <w:szCs w:val="24"/>
          <w:shd w:val="clear" w:color="auto" w:fill="FFFFFF"/>
        </w:rPr>
        <w:t>)</w:t>
      </w:r>
      <w:r w:rsidR="00D14AEB" w:rsidRPr="00821566">
        <w:rPr>
          <w:rFonts w:asciiTheme="minorBidi" w:hAnsiTheme="minorBidi"/>
          <w:color w:val="202122"/>
          <w:sz w:val="24"/>
          <w:szCs w:val="24"/>
          <w:shd w:val="clear" w:color="auto" w:fill="FFFFFF"/>
        </w:rPr>
        <w:t xml:space="preserve"> quotes a Talmudic opinion from the Yerushalmi that </w:t>
      </w:r>
      <w:r w:rsidR="00666F8F" w:rsidRPr="00821566">
        <w:rPr>
          <w:rFonts w:asciiTheme="minorBidi" w:hAnsiTheme="minorBidi"/>
          <w:color w:val="202122"/>
          <w:sz w:val="24"/>
          <w:szCs w:val="24"/>
          <w:shd w:val="clear" w:color="auto" w:fill="FFFFFF"/>
        </w:rPr>
        <w:t xml:space="preserve">explicitly rules that it is prohibited to change one’s </w:t>
      </w:r>
      <w:r w:rsidR="00D14AEB" w:rsidRPr="00821566">
        <w:rPr>
          <w:rFonts w:asciiTheme="minorBidi" w:hAnsiTheme="minorBidi"/>
          <w:i/>
          <w:iCs/>
          <w:color w:val="202122"/>
          <w:sz w:val="24"/>
          <w:szCs w:val="24"/>
          <w:shd w:val="clear" w:color="auto" w:fill="FFFFFF"/>
        </w:rPr>
        <w:t>nusach</w:t>
      </w:r>
      <w:r w:rsidR="00D14AEB" w:rsidRPr="00821566">
        <w:rPr>
          <w:rFonts w:asciiTheme="minorBidi" w:hAnsiTheme="minorBidi"/>
          <w:color w:val="202122"/>
          <w:sz w:val="24"/>
          <w:szCs w:val="24"/>
          <w:shd w:val="clear" w:color="auto" w:fill="FFFFFF"/>
        </w:rPr>
        <w:t xml:space="preserve"> of prayer </w:t>
      </w:r>
      <w:r w:rsidR="00666F8F" w:rsidRPr="00821566">
        <w:rPr>
          <w:rFonts w:asciiTheme="minorBidi" w:hAnsiTheme="minorBidi"/>
          <w:color w:val="202122"/>
          <w:sz w:val="24"/>
          <w:szCs w:val="24"/>
          <w:shd w:val="clear" w:color="auto" w:fill="FFFFFF"/>
        </w:rPr>
        <w:t>as it is</w:t>
      </w:r>
      <w:r w:rsidR="00D14AEB" w:rsidRPr="00821566">
        <w:rPr>
          <w:rFonts w:asciiTheme="minorBidi" w:hAnsiTheme="minorBidi"/>
          <w:color w:val="202122"/>
          <w:sz w:val="24"/>
          <w:szCs w:val="24"/>
          <w:shd w:val="clear" w:color="auto" w:fill="FFFFFF"/>
        </w:rPr>
        <w:t xml:space="preserve"> </w:t>
      </w:r>
      <w:r w:rsidR="00D14AEB" w:rsidRPr="00821566">
        <w:rPr>
          <w:rFonts w:asciiTheme="minorBidi" w:hAnsiTheme="minorBidi"/>
          <w:i/>
          <w:iCs/>
          <w:color w:val="202122"/>
          <w:sz w:val="24"/>
          <w:szCs w:val="24"/>
          <w:shd w:val="clear" w:color="auto" w:fill="FFFFFF"/>
        </w:rPr>
        <w:t xml:space="preserve">minhag </w:t>
      </w:r>
      <w:r w:rsidR="00F6207F" w:rsidRPr="00821566">
        <w:rPr>
          <w:rFonts w:asciiTheme="minorBidi" w:hAnsiTheme="minorBidi"/>
          <w:i/>
          <w:iCs/>
          <w:color w:val="202122"/>
          <w:sz w:val="24"/>
          <w:szCs w:val="24"/>
          <w:shd w:val="clear" w:color="auto" w:fill="FFFFFF"/>
        </w:rPr>
        <w:t>a</w:t>
      </w:r>
      <w:r w:rsidR="00D14AEB" w:rsidRPr="00821566">
        <w:rPr>
          <w:rFonts w:asciiTheme="minorBidi" w:hAnsiTheme="minorBidi"/>
          <w:i/>
          <w:iCs/>
          <w:color w:val="202122"/>
          <w:sz w:val="24"/>
          <w:szCs w:val="24"/>
          <w:shd w:val="clear" w:color="auto" w:fill="FFFFFF"/>
        </w:rPr>
        <w:t>vot</w:t>
      </w:r>
      <w:r w:rsidR="00035974">
        <w:rPr>
          <w:rFonts w:asciiTheme="minorBidi" w:hAnsiTheme="minorBidi"/>
          <w:color w:val="202122"/>
          <w:sz w:val="24"/>
          <w:szCs w:val="24"/>
          <w:shd w:val="clear" w:color="auto" w:fill="FFFFFF"/>
        </w:rPr>
        <w:t>, the custom of one’s ancestors</w:t>
      </w:r>
      <w:r w:rsidR="00275741" w:rsidRPr="00821566">
        <w:rPr>
          <w:rFonts w:asciiTheme="minorBidi" w:hAnsiTheme="minorBidi"/>
          <w:color w:val="202122"/>
          <w:sz w:val="24"/>
          <w:szCs w:val="24"/>
          <w:shd w:val="clear" w:color="auto" w:fill="FFFFFF"/>
        </w:rPr>
        <w:t>!</w:t>
      </w:r>
      <w:r w:rsidR="00D14AEB" w:rsidRPr="00821566">
        <w:rPr>
          <w:rStyle w:val="a5"/>
          <w:rFonts w:asciiTheme="minorBidi" w:hAnsiTheme="minorBidi"/>
          <w:color w:val="202122"/>
          <w:sz w:val="24"/>
          <w:szCs w:val="24"/>
          <w:shd w:val="clear" w:color="auto" w:fill="FFFFFF"/>
        </w:rPr>
        <w:footnoteReference w:id="12"/>
      </w:r>
    </w:p>
    <w:p w14:paraId="76E7EDAD" w14:textId="77777777" w:rsidR="00275741" w:rsidRPr="00821566" w:rsidRDefault="00275741" w:rsidP="00AB39D2">
      <w:pPr>
        <w:spacing w:after="0" w:line="240" w:lineRule="auto"/>
        <w:jc w:val="both"/>
        <w:rPr>
          <w:rFonts w:asciiTheme="minorBidi" w:hAnsiTheme="minorBidi"/>
          <w:sz w:val="24"/>
          <w:szCs w:val="24"/>
        </w:rPr>
      </w:pPr>
    </w:p>
    <w:p w14:paraId="2B40CC70" w14:textId="2BB3E76C" w:rsidR="00B502CC" w:rsidRPr="00821566" w:rsidRDefault="00390587" w:rsidP="00AB39D2">
      <w:pPr>
        <w:spacing w:after="0" w:line="240" w:lineRule="auto"/>
        <w:jc w:val="both"/>
        <w:rPr>
          <w:rFonts w:asciiTheme="minorBidi" w:hAnsiTheme="minorBidi"/>
          <w:sz w:val="24"/>
          <w:szCs w:val="24"/>
        </w:rPr>
      </w:pPr>
      <w:r w:rsidRPr="00821566">
        <w:rPr>
          <w:rFonts w:asciiTheme="minorBidi" w:hAnsiTheme="minorBidi"/>
          <w:sz w:val="24"/>
          <w:szCs w:val="24"/>
        </w:rPr>
        <w:t>However, Rav Sh</w:t>
      </w:r>
      <w:r w:rsidR="00035974">
        <w:rPr>
          <w:rFonts w:asciiTheme="minorBidi" w:hAnsiTheme="minorBidi"/>
          <w:sz w:val="24"/>
          <w:szCs w:val="24"/>
        </w:rPr>
        <w:t>e</w:t>
      </w:r>
      <w:r w:rsidRPr="00821566">
        <w:rPr>
          <w:rFonts w:asciiTheme="minorBidi" w:hAnsiTheme="minorBidi"/>
          <w:sz w:val="24"/>
          <w:szCs w:val="24"/>
        </w:rPr>
        <w:t>muel ben Mos</w:t>
      </w:r>
      <w:r w:rsidR="00035974">
        <w:rPr>
          <w:rFonts w:asciiTheme="minorBidi" w:hAnsiTheme="minorBidi"/>
          <w:sz w:val="24"/>
          <w:szCs w:val="24"/>
        </w:rPr>
        <w:t>h</w:t>
      </w:r>
      <w:r w:rsidRPr="00821566">
        <w:rPr>
          <w:rFonts w:asciiTheme="minorBidi" w:hAnsiTheme="minorBidi"/>
          <w:sz w:val="24"/>
          <w:szCs w:val="24"/>
        </w:rPr>
        <w:t>e de Medina (</w:t>
      </w:r>
      <w:r w:rsidRPr="00A159CC">
        <w:rPr>
          <w:rFonts w:asciiTheme="minorBidi" w:hAnsiTheme="minorBidi"/>
          <w:sz w:val="24"/>
          <w:szCs w:val="24"/>
        </w:rPr>
        <w:t>Maharashdam</w:t>
      </w:r>
      <w:r w:rsidR="001B2557" w:rsidRPr="00821566">
        <w:rPr>
          <w:rFonts w:asciiTheme="minorBidi" w:hAnsiTheme="minorBidi"/>
          <w:i/>
          <w:iCs/>
          <w:sz w:val="24"/>
          <w:szCs w:val="24"/>
        </w:rPr>
        <w:t>,</w:t>
      </w:r>
      <w:r w:rsidRPr="00821566">
        <w:rPr>
          <w:rFonts w:asciiTheme="minorBidi" w:hAnsiTheme="minorBidi"/>
          <w:sz w:val="24"/>
          <w:szCs w:val="24"/>
        </w:rPr>
        <w:t xml:space="preserve"> </w:t>
      </w:r>
      <w:r w:rsidR="00035974">
        <w:rPr>
          <w:rFonts w:asciiTheme="minorBidi" w:hAnsiTheme="minorBidi" w:hint="cs"/>
          <w:sz w:val="24"/>
          <w:szCs w:val="24"/>
        </w:rPr>
        <w:t>G</w:t>
      </w:r>
      <w:r w:rsidR="00035974">
        <w:rPr>
          <w:rFonts w:asciiTheme="minorBidi" w:hAnsiTheme="minorBidi"/>
          <w:sz w:val="24"/>
          <w:szCs w:val="24"/>
        </w:rPr>
        <w:t xml:space="preserve">reece, </w:t>
      </w:r>
      <w:r w:rsidRPr="00821566">
        <w:rPr>
          <w:rFonts w:asciiTheme="minorBidi" w:hAnsiTheme="minorBidi"/>
          <w:sz w:val="24"/>
          <w:szCs w:val="24"/>
        </w:rPr>
        <w:t>1505–1589)</w:t>
      </w:r>
      <w:r w:rsidR="00666F8F" w:rsidRPr="00821566">
        <w:rPr>
          <w:rFonts w:asciiTheme="minorBidi" w:hAnsiTheme="minorBidi"/>
          <w:sz w:val="24"/>
          <w:szCs w:val="24"/>
        </w:rPr>
        <w:t>,</w:t>
      </w:r>
      <w:r w:rsidRPr="00821566">
        <w:rPr>
          <w:rFonts w:asciiTheme="minorBidi" w:hAnsiTheme="minorBidi"/>
          <w:sz w:val="24"/>
          <w:szCs w:val="24"/>
        </w:rPr>
        <w:t xml:space="preserve"> ruled that the </w:t>
      </w:r>
      <w:r w:rsidR="00EB4EB0" w:rsidRPr="00821566">
        <w:rPr>
          <w:rFonts w:asciiTheme="minorBidi" w:hAnsiTheme="minorBidi"/>
          <w:sz w:val="24"/>
          <w:szCs w:val="24"/>
        </w:rPr>
        <w:t>obligation</w:t>
      </w:r>
      <w:r w:rsidRPr="00821566">
        <w:rPr>
          <w:rFonts w:asciiTheme="minorBidi" w:hAnsiTheme="minorBidi"/>
          <w:sz w:val="24"/>
          <w:szCs w:val="24"/>
        </w:rPr>
        <w:t xml:space="preserve"> to follow family customs applies only in h</w:t>
      </w:r>
      <w:r w:rsidR="00EB4EB0" w:rsidRPr="00821566">
        <w:rPr>
          <w:rFonts w:asciiTheme="minorBidi" w:hAnsiTheme="minorBidi"/>
          <w:sz w:val="24"/>
          <w:szCs w:val="24"/>
        </w:rPr>
        <w:t>a</w:t>
      </w:r>
      <w:r w:rsidRPr="00821566">
        <w:rPr>
          <w:rFonts w:asciiTheme="minorBidi" w:hAnsiTheme="minorBidi"/>
          <w:sz w:val="24"/>
          <w:szCs w:val="24"/>
        </w:rPr>
        <w:t>lakhic matters that involve prohibitions.</w:t>
      </w:r>
      <w:r w:rsidR="00EB4EB0" w:rsidRPr="00821566">
        <w:rPr>
          <w:rFonts w:asciiTheme="minorBidi" w:hAnsiTheme="minorBidi"/>
          <w:sz w:val="24"/>
          <w:szCs w:val="24"/>
        </w:rPr>
        <w:t xml:space="preserve"> Changing </w:t>
      </w:r>
      <w:r w:rsidR="00EB4EB0" w:rsidRPr="00821566">
        <w:rPr>
          <w:rFonts w:asciiTheme="minorBidi" w:hAnsiTheme="minorBidi"/>
          <w:i/>
          <w:iCs/>
          <w:sz w:val="24"/>
          <w:szCs w:val="24"/>
        </w:rPr>
        <w:t>nusach</w:t>
      </w:r>
      <w:r w:rsidR="00035974">
        <w:rPr>
          <w:rFonts w:asciiTheme="minorBidi" w:hAnsiTheme="minorBidi"/>
          <w:i/>
          <w:iCs/>
          <w:sz w:val="24"/>
          <w:szCs w:val="24"/>
        </w:rPr>
        <w:t>,</w:t>
      </w:r>
      <w:r w:rsidR="00EB4EB0" w:rsidRPr="00821566">
        <w:rPr>
          <w:rFonts w:asciiTheme="minorBidi" w:hAnsiTheme="minorBidi"/>
          <w:sz w:val="24"/>
          <w:szCs w:val="24"/>
        </w:rPr>
        <w:t xml:space="preserve"> </w:t>
      </w:r>
      <w:r w:rsidR="001663B0" w:rsidRPr="00821566">
        <w:rPr>
          <w:rFonts w:asciiTheme="minorBidi" w:hAnsiTheme="minorBidi"/>
          <w:sz w:val="24"/>
          <w:szCs w:val="24"/>
        </w:rPr>
        <w:t>he argue</w:t>
      </w:r>
      <w:r w:rsidR="00035974">
        <w:rPr>
          <w:rFonts w:asciiTheme="minorBidi" w:hAnsiTheme="minorBidi"/>
          <w:sz w:val="24"/>
          <w:szCs w:val="24"/>
        </w:rPr>
        <w:t>s</w:t>
      </w:r>
      <w:r w:rsidR="001663B0" w:rsidRPr="00821566">
        <w:rPr>
          <w:rFonts w:asciiTheme="minorBidi" w:hAnsiTheme="minorBidi"/>
          <w:sz w:val="24"/>
          <w:szCs w:val="24"/>
        </w:rPr>
        <w:t>, does not f</w:t>
      </w:r>
      <w:r w:rsidR="001C27B1">
        <w:rPr>
          <w:rFonts w:asciiTheme="minorBidi" w:hAnsiTheme="minorBidi"/>
          <w:sz w:val="24"/>
          <w:szCs w:val="24"/>
        </w:rPr>
        <w:t>all under that rubric</w:t>
      </w:r>
      <w:r w:rsidR="001663B0" w:rsidRPr="00821566">
        <w:rPr>
          <w:rFonts w:asciiTheme="minorBidi" w:hAnsiTheme="minorBidi"/>
          <w:sz w:val="24"/>
          <w:szCs w:val="24"/>
        </w:rPr>
        <w:t xml:space="preserve"> and is permitted.</w:t>
      </w:r>
    </w:p>
    <w:p w14:paraId="33A4ED8B" w14:textId="77777777" w:rsidR="00275741" w:rsidRPr="00821566" w:rsidRDefault="00275741" w:rsidP="00AB39D2">
      <w:pPr>
        <w:spacing w:after="0" w:line="240" w:lineRule="auto"/>
        <w:jc w:val="both"/>
        <w:rPr>
          <w:rFonts w:asciiTheme="minorBidi" w:hAnsiTheme="minorBidi"/>
          <w:sz w:val="24"/>
          <w:szCs w:val="24"/>
        </w:rPr>
      </w:pPr>
    </w:p>
    <w:p w14:paraId="679DAF3B" w14:textId="2FC1DAD3" w:rsidR="00C8073A" w:rsidRPr="00821566" w:rsidRDefault="001663B0" w:rsidP="00AB39D2">
      <w:pPr>
        <w:spacing w:after="0" w:line="240" w:lineRule="auto"/>
        <w:jc w:val="both"/>
        <w:rPr>
          <w:rFonts w:asciiTheme="minorBidi" w:hAnsiTheme="minorBidi"/>
          <w:sz w:val="24"/>
          <w:szCs w:val="24"/>
        </w:rPr>
      </w:pPr>
      <w:r w:rsidRPr="00821566">
        <w:rPr>
          <w:rFonts w:asciiTheme="minorBidi" w:hAnsiTheme="minorBidi"/>
          <w:sz w:val="24"/>
          <w:szCs w:val="24"/>
        </w:rPr>
        <w:t>Our discussion up until now refers to following family or community traditions</w:t>
      </w:r>
      <w:r w:rsidR="001B2557" w:rsidRPr="00821566">
        <w:rPr>
          <w:rFonts w:asciiTheme="minorBidi" w:hAnsiTheme="minorBidi"/>
          <w:sz w:val="24"/>
          <w:szCs w:val="24"/>
        </w:rPr>
        <w:t>.</w:t>
      </w:r>
      <w:r w:rsidRPr="00821566">
        <w:rPr>
          <w:rFonts w:asciiTheme="minorBidi" w:hAnsiTheme="minorBidi"/>
          <w:sz w:val="24"/>
          <w:szCs w:val="24"/>
        </w:rPr>
        <w:t xml:space="preserve"> </w:t>
      </w:r>
      <w:r w:rsidR="001B2557" w:rsidRPr="00821566">
        <w:rPr>
          <w:rFonts w:asciiTheme="minorBidi" w:hAnsiTheme="minorBidi"/>
          <w:sz w:val="24"/>
          <w:szCs w:val="24"/>
        </w:rPr>
        <w:t>H</w:t>
      </w:r>
      <w:r w:rsidRPr="00821566">
        <w:rPr>
          <w:rFonts w:asciiTheme="minorBidi" w:hAnsiTheme="minorBidi"/>
          <w:sz w:val="24"/>
          <w:szCs w:val="24"/>
        </w:rPr>
        <w:t>owever</w:t>
      </w:r>
      <w:r w:rsidR="001B2557" w:rsidRPr="00821566">
        <w:rPr>
          <w:rFonts w:asciiTheme="minorBidi" w:hAnsiTheme="minorBidi"/>
          <w:sz w:val="24"/>
          <w:szCs w:val="24"/>
        </w:rPr>
        <w:t>,</w:t>
      </w:r>
      <w:r w:rsidRPr="00821566">
        <w:rPr>
          <w:rFonts w:asciiTheme="minorBidi" w:hAnsiTheme="minorBidi"/>
          <w:sz w:val="24"/>
          <w:szCs w:val="24"/>
        </w:rPr>
        <w:t xml:space="preserve"> what should one do if </w:t>
      </w:r>
      <w:r w:rsidR="001B2557" w:rsidRPr="00821566">
        <w:rPr>
          <w:rFonts w:asciiTheme="minorBidi" w:hAnsiTheme="minorBidi"/>
          <w:sz w:val="24"/>
          <w:szCs w:val="24"/>
        </w:rPr>
        <w:t>one</w:t>
      </w:r>
      <w:r w:rsidRPr="00821566">
        <w:rPr>
          <w:rFonts w:asciiTheme="minorBidi" w:hAnsiTheme="minorBidi"/>
          <w:sz w:val="24"/>
          <w:szCs w:val="24"/>
        </w:rPr>
        <w:t xml:space="preserve"> move</w:t>
      </w:r>
      <w:r w:rsidR="001B2557" w:rsidRPr="00821566">
        <w:rPr>
          <w:rFonts w:asciiTheme="minorBidi" w:hAnsiTheme="minorBidi"/>
          <w:sz w:val="24"/>
          <w:szCs w:val="24"/>
        </w:rPr>
        <w:t xml:space="preserve">s to a different </w:t>
      </w:r>
      <w:r w:rsidRPr="00821566">
        <w:rPr>
          <w:rFonts w:asciiTheme="minorBidi" w:hAnsiTheme="minorBidi"/>
          <w:sz w:val="24"/>
          <w:szCs w:val="24"/>
        </w:rPr>
        <w:t>cit</w:t>
      </w:r>
      <w:r w:rsidR="001B2557" w:rsidRPr="00821566">
        <w:rPr>
          <w:rFonts w:asciiTheme="minorBidi" w:hAnsiTheme="minorBidi"/>
          <w:sz w:val="24"/>
          <w:szCs w:val="24"/>
        </w:rPr>
        <w:t>y</w:t>
      </w:r>
      <w:r w:rsidRPr="00821566">
        <w:rPr>
          <w:rFonts w:asciiTheme="minorBidi" w:hAnsiTheme="minorBidi"/>
          <w:sz w:val="24"/>
          <w:szCs w:val="24"/>
        </w:rPr>
        <w:t xml:space="preserve"> or </w:t>
      </w:r>
      <w:r w:rsidR="001B2557" w:rsidRPr="00821566">
        <w:rPr>
          <w:rFonts w:asciiTheme="minorBidi" w:hAnsiTheme="minorBidi"/>
          <w:sz w:val="24"/>
          <w:szCs w:val="24"/>
        </w:rPr>
        <w:t>marries into a family wh</w:t>
      </w:r>
      <w:r w:rsidR="00035974">
        <w:rPr>
          <w:rFonts w:asciiTheme="minorBidi" w:hAnsiTheme="minorBidi"/>
          <w:sz w:val="24"/>
          <w:szCs w:val="24"/>
        </w:rPr>
        <w:t>ich</w:t>
      </w:r>
      <w:r w:rsidR="001B2557" w:rsidRPr="00821566">
        <w:rPr>
          <w:rFonts w:asciiTheme="minorBidi" w:hAnsiTheme="minorBidi"/>
          <w:sz w:val="24"/>
          <w:szCs w:val="24"/>
        </w:rPr>
        <w:t xml:space="preserve"> follows different customs?</w:t>
      </w:r>
    </w:p>
    <w:p w14:paraId="5939B640" w14:textId="41412070" w:rsidR="00275741" w:rsidRDefault="00275741" w:rsidP="00AB39D2">
      <w:pPr>
        <w:spacing w:after="0" w:line="240" w:lineRule="auto"/>
        <w:jc w:val="both"/>
        <w:rPr>
          <w:rFonts w:asciiTheme="minorBidi" w:hAnsiTheme="minorBidi"/>
          <w:sz w:val="24"/>
          <w:szCs w:val="24"/>
        </w:rPr>
      </w:pPr>
    </w:p>
    <w:p w14:paraId="7A863BE4" w14:textId="77777777" w:rsidR="00035974" w:rsidRPr="00821566" w:rsidRDefault="00035974" w:rsidP="00AB39D2">
      <w:pPr>
        <w:spacing w:after="0" w:line="240" w:lineRule="auto"/>
        <w:jc w:val="both"/>
        <w:rPr>
          <w:rFonts w:asciiTheme="minorBidi" w:hAnsiTheme="minorBidi"/>
          <w:sz w:val="24"/>
          <w:szCs w:val="24"/>
        </w:rPr>
      </w:pPr>
    </w:p>
    <w:p w14:paraId="6D026020" w14:textId="39F1F3DF" w:rsidR="00B502CC" w:rsidRPr="00821566" w:rsidRDefault="00B502CC" w:rsidP="00AB39D2">
      <w:pPr>
        <w:spacing w:after="0" w:line="240" w:lineRule="auto"/>
        <w:jc w:val="both"/>
        <w:rPr>
          <w:rFonts w:asciiTheme="minorBidi" w:hAnsiTheme="minorBidi"/>
          <w:b/>
          <w:bCs/>
          <w:sz w:val="24"/>
          <w:szCs w:val="24"/>
        </w:rPr>
      </w:pPr>
      <w:r w:rsidRPr="00821566">
        <w:rPr>
          <w:rFonts w:asciiTheme="minorBidi" w:hAnsiTheme="minorBidi"/>
          <w:b/>
          <w:bCs/>
          <w:sz w:val="24"/>
          <w:szCs w:val="24"/>
        </w:rPr>
        <w:t>Mov</w:t>
      </w:r>
      <w:r w:rsidR="00B41193" w:rsidRPr="00821566">
        <w:rPr>
          <w:rFonts w:asciiTheme="minorBidi" w:hAnsiTheme="minorBidi"/>
          <w:b/>
          <w:bCs/>
          <w:sz w:val="24"/>
          <w:szCs w:val="24"/>
        </w:rPr>
        <w:t>i</w:t>
      </w:r>
      <w:r w:rsidRPr="00821566">
        <w:rPr>
          <w:rFonts w:asciiTheme="minorBidi" w:hAnsiTheme="minorBidi"/>
          <w:b/>
          <w:bCs/>
          <w:sz w:val="24"/>
          <w:szCs w:val="24"/>
        </w:rPr>
        <w:t>ng from city to city</w:t>
      </w:r>
    </w:p>
    <w:p w14:paraId="16119D67" w14:textId="77777777" w:rsidR="00275741" w:rsidRPr="00821566" w:rsidRDefault="00275741" w:rsidP="00AB39D2">
      <w:pPr>
        <w:spacing w:after="0" w:line="240" w:lineRule="auto"/>
        <w:jc w:val="both"/>
        <w:rPr>
          <w:rFonts w:asciiTheme="minorBidi" w:hAnsiTheme="minorBidi"/>
          <w:b/>
          <w:bCs/>
          <w:sz w:val="24"/>
          <w:szCs w:val="24"/>
        </w:rPr>
      </w:pPr>
    </w:p>
    <w:p w14:paraId="5D49781F" w14:textId="64086CE0" w:rsidR="00B502CC" w:rsidRPr="00821566" w:rsidRDefault="00EB335E"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The Mishna is of the opinion that one who travels </w:t>
      </w:r>
      <w:r w:rsidR="00275741" w:rsidRPr="00821566">
        <w:rPr>
          <w:rFonts w:asciiTheme="minorBidi" w:hAnsiTheme="minorBidi"/>
          <w:sz w:val="24"/>
          <w:szCs w:val="24"/>
        </w:rPr>
        <w:t>to a</w:t>
      </w:r>
      <w:r w:rsidRPr="00821566">
        <w:rPr>
          <w:rFonts w:asciiTheme="minorBidi" w:hAnsiTheme="minorBidi"/>
          <w:sz w:val="24"/>
          <w:szCs w:val="24"/>
        </w:rPr>
        <w:t xml:space="preserve"> cit</w:t>
      </w:r>
      <w:r w:rsidR="00DD5D23" w:rsidRPr="00821566">
        <w:rPr>
          <w:rFonts w:asciiTheme="minorBidi" w:hAnsiTheme="minorBidi"/>
          <w:sz w:val="24"/>
          <w:szCs w:val="24"/>
        </w:rPr>
        <w:t>y</w:t>
      </w:r>
      <w:r w:rsidRPr="00821566">
        <w:rPr>
          <w:rFonts w:asciiTheme="minorBidi" w:hAnsiTheme="minorBidi"/>
          <w:sz w:val="24"/>
          <w:szCs w:val="24"/>
        </w:rPr>
        <w:t xml:space="preserve"> </w:t>
      </w:r>
      <w:r w:rsidR="001C27B1">
        <w:rPr>
          <w:rFonts w:asciiTheme="minorBidi" w:hAnsiTheme="minorBidi"/>
          <w:sz w:val="24"/>
          <w:szCs w:val="24"/>
        </w:rPr>
        <w:t xml:space="preserve">in which </w:t>
      </w:r>
      <w:r w:rsidRPr="00821566">
        <w:rPr>
          <w:rFonts w:asciiTheme="minorBidi" w:hAnsiTheme="minorBidi"/>
          <w:sz w:val="24"/>
          <w:szCs w:val="24"/>
        </w:rPr>
        <w:t>different customs</w:t>
      </w:r>
      <w:r w:rsidR="001C27B1">
        <w:rPr>
          <w:rFonts w:asciiTheme="minorBidi" w:hAnsiTheme="minorBidi"/>
          <w:sz w:val="24"/>
          <w:szCs w:val="24"/>
        </w:rPr>
        <w:t xml:space="preserve"> are observed</w:t>
      </w:r>
      <w:r w:rsidRPr="00821566">
        <w:rPr>
          <w:rFonts w:asciiTheme="minorBidi" w:hAnsiTheme="minorBidi"/>
          <w:sz w:val="24"/>
          <w:szCs w:val="24"/>
        </w:rPr>
        <w:t xml:space="preserve"> must always follow the most stringent custom.</w:t>
      </w:r>
      <w:r w:rsidRPr="00821566">
        <w:rPr>
          <w:rStyle w:val="a5"/>
          <w:rFonts w:asciiTheme="minorBidi" w:hAnsiTheme="minorBidi"/>
          <w:sz w:val="24"/>
          <w:szCs w:val="24"/>
        </w:rPr>
        <w:footnoteReference w:id="13"/>
      </w:r>
      <w:r w:rsidRPr="00821566">
        <w:rPr>
          <w:rFonts w:asciiTheme="minorBidi" w:hAnsiTheme="minorBidi"/>
          <w:sz w:val="24"/>
          <w:szCs w:val="24"/>
        </w:rPr>
        <w:t xml:space="preserve"> Rav Ashi limits this </w:t>
      </w:r>
      <w:r w:rsidR="00EF61D7" w:rsidRPr="00821566">
        <w:rPr>
          <w:rFonts w:asciiTheme="minorBidi" w:hAnsiTheme="minorBidi"/>
          <w:sz w:val="24"/>
          <w:szCs w:val="24"/>
        </w:rPr>
        <w:t xml:space="preserve">rule </w:t>
      </w:r>
      <w:r w:rsidRPr="00821566">
        <w:rPr>
          <w:rFonts w:asciiTheme="minorBidi" w:hAnsiTheme="minorBidi"/>
          <w:sz w:val="24"/>
          <w:szCs w:val="24"/>
        </w:rPr>
        <w:t>to</w:t>
      </w:r>
      <w:r w:rsidR="00275741" w:rsidRPr="00821566">
        <w:rPr>
          <w:rFonts w:asciiTheme="minorBidi" w:hAnsiTheme="minorBidi"/>
          <w:sz w:val="24"/>
          <w:szCs w:val="24"/>
        </w:rPr>
        <w:t xml:space="preserve"> someone</w:t>
      </w:r>
      <w:r w:rsidRPr="00821566">
        <w:rPr>
          <w:rFonts w:asciiTheme="minorBidi" w:hAnsiTheme="minorBidi"/>
          <w:sz w:val="24"/>
          <w:szCs w:val="24"/>
        </w:rPr>
        <w:t xml:space="preserve"> who </w:t>
      </w:r>
      <w:r w:rsidR="00DD5D23" w:rsidRPr="00821566">
        <w:rPr>
          <w:rFonts w:asciiTheme="minorBidi" w:hAnsiTheme="minorBidi"/>
          <w:sz w:val="24"/>
          <w:szCs w:val="24"/>
        </w:rPr>
        <w:t>is making a temporary visit</w:t>
      </w:r>
      <w:r w:rsidR="00035974">
        <w:rPr>
          <w:rFonts w:asciiTheme="minorBidi" w:hAnsiTheme="minorBidi"/>
          <w:sz w:val="24"/>
          <w:szCs w:val="24"/>
        </w:rPr>
        <w:t>;</w:t>
      </w:r>
      <w:r w:rsidRPr="00821566">
        <w:rPr>
          <w:rFonts w:asciiTheme="minorBidi" w:hAnsiTheme="minorBidi"/>
          <w:sz w:val="24"/>
          <w:szCs w:val="24"/>
        </w:rPr>
        <w:t xml:space="preserve"> however</w:t>
      </w:r>
      <w:r w:rsidR="001C27B1">
        <w:rPr>
          <w:rFonts w:asciiTheme="minorBidi" w:hAnsiTheme="minorBidi"/>
          <w:sz w:val="24"/>
          <w:szCs w:val="24"/>
        </w:rPr>
        <w:t>,</w:t>
      </w:r>
      <w:r w:rsidRPr="00821566">
        <w:rPr>
          <w:rFonts w:asciiTheme="minorBidi" w:hAnsiTheme="minorBidi"/>
          <w:sz w:val="24"/>
          <w:szCs w:val="24"/>
        </w:rPr>
        <w:t xml:space="preserve"> </w:t>
      </w:r>
      <w:r w:rsidR="00035974">
        <w:rPr>
          <w:rFonts w:asciiTheme="minorBidi" w:hAnsiTheme="minorBidi"/>
          <w:sz w:val="24"/>
          <w:szCs w:val="24"/>
        </w:rPr>
        <w:t>one</w:t>
      </w:r>
      <w:r w:rsidRPr="00821566">
        <w:rPr>
          <w:rFonts w:asciiTheme="minorBidi" w:hAnsiTheme="minorBidi"/>
          <w:sz w:val="24"/>
          <w:szCs w:val="24"/>
        </w:rPr>
        <w:t xml:space="preserve"> who moves </w:t>
      </w:r>
      <w:r w:rsidR="00EF61D7" w:rsidRPr="00821566">
        <w:rPr>
          <w:rFonts w:asciiTheme="minorBidi" w:hAnsiTheme="minorBidi"/>
          <w:sz w:val="24"/>
          <w:szCs w:val="24"/>
        </w:rPr>
        <w:t>permanently</w:t>
      </w:r>
      <w:r w:rsidRPr="00821566">
        <w:rPr>
          <w:rFonts w:asciiTheme="minorBidi" w:hAnsiTheme="minorBidi"/>
          <w:sz w:val="24"/>
          <w:szCs w:val="24"/>
        </w:rPr>
        <w:t xml:space="preserve"> to a city m</w:t>
      </w:r>
      <w:r w:rsidR="00DD5D23" w:rsidRPr="00821566">
        <w:rPr>
          <w:rFonts w:asciiTheme="minorBidi" w:hAnsiTheme="minorBidi"/>
          <w:sz w:val="24"/>
          <w:szCs w:val="24"/>
        </w:rPr>
        <w:t>ust</w:t>
      </w:r>
      <w:r w:rsidR="00EF61D7" w:rsidRPr="00821566">
        <w:rPr>
          <w:rFonts w:asciiTheme="minorBidi" w:hAnsiTheme="minorBidi"/>
          <w:sz w:val="24"/>
          <w:szCs w:val="24"/>
        </w:rPr>
        <w:t xml:space="preserve"> adopt all the community’s</w:t>
      </w:r>
      <w:r w:rsidRPr="00821566">
        <w:rPr>
          <w:rFonts w:asciiTheme="minorBidi" w:hAnsiTheme="minorBidi"/>
          <w:sz w:val="24"/>
          <w:szCs w:val="24"/>
        </w:rPr>
        <w:t xml:space="preserve"> </w:t>
      </w:r>
      <w:r w:rsidR="00EF61D7" w:rsidRPr="00821566">
        <w:rPr>
          <w:rFonts w:asciiTheme="minorBidi" w:hAnsiTheme="minorBidi"/>
          <w:sz w:val="24"/>
          <w:szCs w:val="24"/>
        </w:rPr>
        <w:t>traditions</w:t>
      </w:r>
      <w:r w:rsidR="001C27B1">
        <w:rPr>
          <w:rFonts w:asciiTheme="minorBidi" w:hAnsiTheme="minorBidi"/>
          <w:sz w:val="24"/>
          <w:szCs w:val="24"/>
        </w:rPr>
        <w:t>,</w:t>
      </w:r>
      <w:r w:rsidR="00AB6B7E" w:rsidRPr="00821566">
        <w:rPr>
          <w:rFonts w:asciiTheme="minorBidi" w:hAnsiTheme="minorBidi"/>
          <w:sz w:val="24"/>
          <w:szCs w:val="24"/>
        </w:rPr>
        <w:t xml:space="preserve"> including the lenient ones as well</w:t>
      </w:r>
      <w:r w:rsidR="00EF61D7" w:rsidRPr="00821566">
        <w:rPr>
          <w:rFonts w:asciiTheme="minorBidi" w:hAnsiTheme="minorBidi"/>
          <w:sz w:val="24"/>
          <w:szCs w:val="24"/>
        </w:rPr>
        <w:t>.</w:t>
      </w:r>
      <w:r w:rsidRPr="00821566">
        <w:rPr>
          <w:rStyle w:val="a5"/>
          <w:rFonts w:asciiTheme="minorBidi" w:hAnsiTheme="minorBidi"/>
          <w:sz w:val="24"/>
          <w:szCs w:val="24"/>
        </w:rPr>
        <w:footnoteReference w:id="14"/>
      </w:r>
    </w:p>
    <w:p w14:paraId="1740CEBD" w14:textId="77777777" w:rsidR="00275741" w:rsidRPr="00821566" w:rsidRDefault="00275741" w:rsidP="00AB39D2">
      <w:pPr>
        <w:spacing w:after="0" w:line="240" w:lineRule="auto"/>
        <w:jc w:val="both"/>
        <w:rPr>
          <w:rFonts w:asciiTheme="minorBidi" w:hAnsiTheme="minorBidi"/>
          <w:sz w:val="24"/>
          <w:szCs w:val="24"/>
        </w:rPr>
      </w:pPr>
    </w:p>
    <w:p w14:paraId="3BB52E03" w14:textId="3A769DBE" w:rsidR="00EF61D7" w:rsidRPr="00821566" w:rsidRDefault="00EF61D7"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This ruling is </w:t>
      </w:r>
      <w:r w:rsidR="00DD5D23" w:rsidRPr="00821566">
        <w:rPr>
          <w:rFonts w:asciiTheme="minorBidi" w:hAnsiTheme="minorBidi"/>
          <w:sz w:val="24"/>
          <w:szCs w:val="24"/>
        </w:rPr>
        <w:t>also applied to</w:t>
      </w:r>
      <w:r w:rsidRPr="00821566">
        <w:rPr>
          <w:rFonts w:asciiTheme="minorBidi" w:hAnsiTheme="minorBidi"/>
          <w:sz w:val="24"/>
          <w:szCs w:val="24"/>
        </w:rPr>
        <w:t xml:space="preserve"> </w:t>
      </w:r>
      <w:r w:rsidR="00447DC0" w:rsidRPr="00821566">
        <w:rPr>
          <w:rFonts w:asciiTheme="minorBidi" w:hAnsiTheme="minorBidi"/>
          <w:sz w:val="24"/>
          <w:szCs w:val="24"/>
        </w:rPr>
        <w:t>marriage</w:t>
      </w:r>
      <w:r w:rsidRPr="00821566">
        <w:rPr>
          <w:rFonts w:asciiTheme="minorBidi" w:hAnsiTheme="minorBidi"/>
          <w:sz w:val="24"/>
          <w:szCs w:val="24"/>
        </w:rPr>
        <w:t xml:space="preserve">. </w:t>
      </w:r>
      <w:r w:rsidR="00947185" w:rsidRPr="00821566">
        <w:rPr>
          <w:rFonts w:asciiTheme="minorBidi" w:hAnsiTheme="minorBidi"/>
          <w:sz w:val="24"/>
          <w:szCs w:val="24"/>
        </w:rPr>
        <w:t>When a woman marries, t</w:t>
      </w:r>
      <w:r w:rsidRPr="00821566">
        <w:rPr>
          <w:rFonts w:asciiTheme="minorBidi" w:hAnsiTheme="minorBidi"/>
          <w:sz w:val="24"/>
          <w:szCs w:val="24"/>
        </w:rPr>
        <w:t xml:space="preserve">he common </w:t>
      </w:r>
      <w:r w:rsidR="006A7220" w:rsidRPr="00821566">
        <w:rPr>
          <w:rFonts w:asciiTheme="minorBidi" w:hAnsiTheme="minorBidi"/>
          <w:i/>
          <w:iCs/>
          <w:sz w:val="24"/>
          <w:szCs w:val="24"/>
        </w:rPr>
        <w:t>pesak</w:t>
      </w:r>
      <w:r w:rsidRPr="00821566">
        <w:rPr>
          <w:rFonts w:asciiTheme="minorBidi" w:hAnsiTheme="minorBidi"/>
          <w:sz w:val="24"/>
          <w:szCs w:val="24"/>
        </w:rPr>
        <w:t xml:space="preserve"> </w:t>
      </w:r>
      <w:r w:rsidR="00947185" w:rsidRPr="00821566">
        <w:rPr>
          <w:rFonts w:asciiTheme="minorBidi" w:hAnsiTheme="minorBidi"/>
          <w:sz w:val="24"/>
          <w:szCs w:val="24"/>
        </w:rPr>
        <w:t xml:space="preserve">rules that she should follow her husband’s customs. The married woman is compared to </w:t>
      </w:r>
      <w:r w:rsidR="00B45B92" w:rsidRPr="00821566">
        <w:rPr>
          <w:rFonts w:asciiTheme="minorBidi" w:hAnsiTheme="minorBidi"/>
          <w:sz w:val="24"/>
          <w:szCs w:val="24"/>
        </w:rPr>
        <w:t xml:space="preserve">someone who moves </w:t>
      </w:r>
      <w:r w:rsidR="00947185" w:rsidRPr="00821566">
        <w:rPr>
          <w:rFonts w:asciiTheme="minorBidi" w:hAnsiTheme="minorBidi"/>
          <w:sz w:val="24"/>
          <w:szCs w:val="24"/>
        </w:rPr>
        <w:t>permanently to another city</w:t>
      </w:r>
      <w:r w:rsidR="001E67D8" w:rsidRPr="00821566">
        <w:rPr>
          <w:rFonts w:asciiTheme="minorBidi" w:hAnsiTheme="minorBidi"/>
          <w:sz w:val="24"/>
          <w:szCs w:val="24"/>
        </w:rPr>
        <w:t>.</w:t>
      </w:r>
      <w:r w:rsidR="001E67D8" w:rsidRPr="00821566">
        <w:rPr>
          <w:rStyle w:val="a5"/>
          <w:rFonts w:asciiTheme="minorBidi" w:hAnsiTheme="minorBidi"/>
          <w:sz w:val="24"/>
          <w:szCs w:val="24"/>
        </w:rPr>
        <w:footnoteReference w:id="15"/>
      </w:r>
      <w:r w:rsidRPr="00821566">
        <w:rPr>
          <w:rFonts w:asciiTheme="minorBidi" w:hAnsiTheme="minorBidi"/>
          <w:sz w:val="24"/>
          <w:szCs w:val="24"/>
        </w:rPr>
        <w:t xml:space="preserve"> </w:t>
      </w:r>
      <w:r w:rsidR="00D445B0" w:rsidRPr="00821566">
        <w:rPr>
          <w:rFonts w:asciiTheme="minorBidi" w:hAnsiTheme="minorBidi"/>
          <w:sz w:val="24"/>
          <w:szCs w:val="24"/>
        </w:rPr>
        <w:t>However</w:t>
      </w:r>
      <w:r w:rsidR="00275741" w:rsidRPr="00821566">
        <w:rPr>
          <w:rFonts w:asciiTheme="minorBidi" w:hAnsiTheme="minorBidi"/>
          <w:sz w:val="24"/>
          <w:szCs w:val="24"/>
        </w:rPr>
        <w:t>,</w:t>
      </w:r>
      <w:r w:rsidR="00D445B0" w:rsidRPr="00821566">
        <w:rPr>
          <w:rFonts w:asciiTheme="minorBidi" w:hAnsiTheme="minorBidi"/>
          <w:sz w:val="24"/>
          <w:szCs w:val="24"/>
        </w:rPr>
        <w:t xml:space="preserve"> contemporary </w:t>
      </w:r>
      <w:r w:rsidR="006A7220" w:rsidRPr="00A159CC">
        <w:rPr>
          <w:rFonts w:asciiTheme="minorBidi" w:hAnsiTheme="minorBidi"/>
          <w:sz w:val="24"/>
          <w:szCs w:val="24"/>
        </w:rPr>
        <w:t>Posekim</w:t>
      </w:r>
      <w:r w:rsidR="00D445B0" w:rsidRPr="00821566">
        <w:rPr>
          <w:rFonts w:asciiTheme="minorBidi" w:hAnsiTheme="minorBidi"/>
          <w:sz w:val="24"/>
          <w:szCs w:val="24"/>
        </w:rPr>
        <w:t xml:space="preserve"> permit women to keep their</w:t>
      </w:r>
      <w:r w:rsidR="004161E3" w:rsidRPr="00821566">
        <w:rPr>
          <w:rFonts w:asciiTheme="minorBidi" w:hAnsiTheme="minorBidi"/>
          <w:sz w:val="24"/>
          <w:szCs w:val="24"/>
        </w:rPr>
        <w:t xml:space="preserve"> </w:t>
      </w:r>
      <w:r w:rsidR="00D445B0" w:rsidRPr="00821566">
        <w:rPr>
          <w:rFonts w:asciiTheme="minorBidi" w:hAnsiTheme="minorBidi"/>
          <w:sz w:val="24"/>
          <w:szCs w:val="24"/>
        </w:rPr>
        <w:t xml:space="preserve">personal customs like </w:t>
      </w:r>
      <w:r w:rsidR="00D445B0" w:rsidRPr="00821566">
        <w:rPr>
          <w:rFonts w:asciiTheme="minorBidi" w:hAnsiTheme="minorBidi"/>
          <w:i/>
          <w:iCs/>
          <w:sz w:val="24"/>
          <w:szCs w:val="24"/>
        </w:rPr>
        <w:t>nusach</w:t>
      </w:r>
      <w:r w:rsidR="00D445B0" w:rsidRPr="00821566">
        <w:rPr>
          <w:rFonts w:asciiTheme="minorBidi" w:hAnsiTheme="minorBidi"/>
          <w:sz w:val="24"/>
          <w:szCs w:val="24"/>
        </w:rPr>
        <w:t xml:space="preserve"> of prayer.</w:t>
      </w:r>
      <w:r w:rsidR="00D445B0" w:rsidRPr="00821566">
        <w:rPr>
          <w:rStyle w:val="a5"/>
          <w:rFonts w:asciiTheme="minorBidi" w:hAnsiTheme="minorBidi"/>
          <w:sz w:val="24"/>
          <w:szCs w:val="24"/>
        </w:rPr>
        <w:footnoteReference w:id="16"/>
      </w:r>
    </w:p>
    <w:p w14:paraId="2C47DB63" w14:textId="77777777" w:rsidR="00275741" w:rsidRPr="00821566" w:rsidRDefault="00275741" w:rsidP="00AB39D2">
      <w:pPr>
        <w:spacing w:after="0" w:line="240" w:lineRule="auto"/>
        <w:jc w:val="both"/>
        <w:rPr>
          <w:rFonts w:asciiTheme="minorBidi" w:hAnsiTheme="minorBidi"/>
          <w:sz w:val="24"/>
          <w:szCs w:val="24"/>
        </w:rPr>
      </w:pPr>
    </w:p>
    <w:p w14:paraId="7B387A85" w14:textId="612E1FBA" w:rsidR="00947185" w:rsidRPr="00821566" w:rsidRDefault="00AB6B7E"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Accordingly, the </w:t>
      </w:r>
      <w:r w:rsidR="001C0241" w:rsidRPr="00821566">
        <w:rPr>
          <w:rFonts w:asciiTheme="minorBidi" w:hAnsiTheme="minorBidi"/>
          <w:sz w:val="24"/>
          <w:szCs w:val="24"/>
        </w:rPr>
        <w:t>newcome</w:t>
      </w:r>
      <w:r w:rsidR="00DD5D23" w:rsidRPr="00821566">
        <w:rPr>
          <w:rFonts w:asciiTheme="minorBidi" w:hAnsiTheme="minorBidi"/>
          <w:sz w:val="24"/>
          <w:szCs w:val="24"/>
        </w:rPr>
        <w:t>rs</w:t>
      </w:r>
      <w:r w:rsidRPr="00821566">
        <w:rPr>
          <w:rFonts w:asciiTheme="minorBidi" w:hAnsiTheme="minorBidi"/>
          <w:sz w:val="24"/>
          <w:szCs w:val="24"/>
        </w:rPr>
        <w:t xml:space="preserve"> who arriv</w:t>
      </w:r>
      <w:r w:rsidR="00035974">
        <w:rPr>
          <w:rFonts w:asciiTheme="minorBidi" w:hAnsiTheme="minorBidi"/>
          <w:sz w:val="24"/>
          <w:szCs w:val="24"/>
        </w:rPr>
        <w:t xml:space="preserve">e </w:t>
      </w:r>
      <w:r w:rsidRPr="00821566">
        <w:rPr>
          <w:rFonts w:asciiTheme="minorBidi" w:hAnsiTheme="minorBidi"/>
          <w:sz w:val="24"/>
          <w:szCs w:val="24"/>
        </w:rPr>
        <w:t xml:space="preserve">in various </w:t>
      </w:r>
      <w:r w:rsidR="001C0241" w:rsidRPr="00821566">
        <w:rPr>
          <w:rFonts w:asciiTheme="minorBidi" w:hAnsiTheme="minorBidi"/>
          <w:sz w:val="24"/>
          <w:szCs w:val="24"/>
        </w:rPr>
        <w:t>communities</w:t>
      </w:r>
      <w:r w:rsidRPr="00821566">
        <w:rPr>
          <w:rFonts w:asciiTheme="minorBidi" w:hAnsiTheme="minorBidi"/>
          <w:sz w:val="24"/>
          <w:szCs w:val="24"/>
        </w:rPr>
        <w:t xml:space="preserve"> around </w:t>
      </w:r>
      <w:r w:rsidR="001C0241" w:rsidRPr="00821566">
        <w:rPr>
          <w:rFonts w:asciiTheme="minorBidi" w:hAnsiTheme="minorBidi"/>
          <w:sz w:val="24"/>
          <w:szCs w:val="24"/>
        </w:rPr>
        <w:t xml:space="preserve">the world </w:t>
      </w:r>
      <w:r w:rsidR="00035974">
        <w:rPr>
          <w:rFonts w:asciiTheme="minorBidi" w:hAnsiTheme="minorBidi"/>
          <w:sz w:val="24"/>
          <w:szCs w:val="24"/>
        </w:rPr>
        <w:t>a</w:t>
      </w:r>
      <w:r w:rsidR="001C0241" w:rsidRPr="00821566">
        <w:rPr>
          <w:rFonts w:asciiTheme="minorBidi" w:hAnsiTheme="minorBidi"/>
          <w:sz w:val="24"/>
          <w:szCs w:val="24"/>
        </w:rPr>
        <w:t xml:space="preserve">re expected to adopt the local customs. </w:t>
      </w:r>
      <w:r w:rsidR="00DD5D23" w:rsidRPr="00821566">
        <w:rPr>
          <w:rFonts w:asciiTheme="minorBidi" w:hAnsiTheme="minorBidi"/>
          <w:sz w:val="24"/>
          <w:szCs w:val="24"/>
        </w:rPr>
        <w:t>So,</w:t>
      </w:r>
      <w:r w:rsidR="005C7BD4" w:rsidRPr="00821566">
        <w:rPr>
          <w:rFonts w:asciiTheme="minorBidi" w:hAnsiTheme="minorBidi"/>
          <w:sz w:val="24"/>
          <w:szCs w:val="24"/>
        </w:rPr>
        <w:t xml:space="preserve"> </w:t>
      </w:r>
      <w:r w:rsidR="00DD5D23" w:rsidRPr="00821566">
        <w:rPr>
          <w:rFonts w:asciiTheme="minorBidi" w:hAnsiTheme="minorBidi"/>
          <w:sz w:val="24"/>
          <w:szCs w:val="24"/>
        </w:rPr>
        <w:t>w</w:t>
      </w:r>
      <w:r w:rsidR="001C0241" w:rsidRPr="00821566">
        <w:rPr>
          <w:rFonts w:asciiTheme="minorBidi" w:hAnsiTheme="minorBidi"/>
          <w:sz w:val="24"/>
          <w:szCs w:val="24"/>
        </w:rPr>
        <w:t>hy d</w:t>
      </w:r>
      <w:r w:rsidR="00035974">
        <w:rPr>
          <w:rFonts w:asciiTheme="minorBidi" w:hAnsiTheme="minorBidi"/>
          <w:sz w:val="24"/>
          <w:szCs w:val="24"/>
        </w:rPr>
        <w:t>o</w:t>
      </w:r>
      <w:r w:rsidR="001C0241" w:rsidRPr="00821566">
        <w:rPr>
          <w:rFonts w:asciiTheme="minorBidi" w:hAnsiTheme="minorBidi"/>
          <w:sz w:val="24"/>
          <w:szCs w:val="24"/>
        </w:rPr>
        <w:t xml:space="preserve"> they keep their original customs?</w:t>
      </w:r>
    </w:p>
    <w:p w14:paraId="4B6DBE41" w14:textId="77777777" w:rsidR="00275741" w:rsidRPr="00821566" w:rsidRDefault="00275741" w:rsidP="00AB39D2">
      <w:pPr>
        <w:spacing w:after="0" w:line="240" w:lineRule="auto"/>
        <w:jc w:val="both"/>
        <w:rPr>
          <w:rFonts w:asciiTheme="minorBidi" w:hAnsiTheme="minorBidi"/>
          <w:sz w:val="24"/>
          <w:szCs w:val="24"/>
        </w:rPr>
      </w:pPr>
    </w:p>
    <w:p w14:paraId="7DB6A84B" w14:textId="7599F828" w:rsidR="006B7833" w:rsidRPr="00821566" w:rsidRDefault="001C0241" w:rsidP="00AB39D2">
      <w:pPr>
        <w:spacing w:after="0" w:line="240" w:lineRule="auto"/>
        <w:jc w:val="both"/>
        <w:rPr>
          <w:rFonts w:asciiTheme="minorBidi" w:hAnsiTheme="minorBidi"/>
          <w:sz w:val="24"/>
          <w:szCs w:val="24"/>
        </w:rPr>
      </w:pPr>
      <w:r w:rsidRPr="00821566">
        <w:rPr>
          <w:rFonts w:asciiTheme="minorBidi" w:hAnsiTheme="minorBidi"/>
          <w:sz w:val="24"/>
          <w:szCs w:val="24"/>
        </w:rPr>
        <w:lastRenderedPageBreak/>
        <w:t xml:space="preserve">This question </w:t>
      </w:r>
      <w:r w:rsidR="00035974">
        <w:rPr>
          <w:rFonts w:asciiTheme="minorBidi" w:hAnsiTheme="minorBidi"/>
          <w:sz w:val="24"/>
          <w:szCs w:val="24"/>
        </w:rPr>
        <w:t>is</w:t>
      </w:r>
      <w:r w:rsidRPr="00821566">
        <w:rPr>
          <w:rFonts w:asciiTheme="minorBidi" w:hAnsiTheme="minorBidi"/>
          <w:sz w:val="24"/>
          <w:szCs w:val="24"/>
        </w:rPr>
        <w:t xml:space="preserve"> discussed </w:t>
      </w:r>
      <w:r w:rsidR="001663B0" w:rsidRPr="00821566">
        <w:rPr>
          <w:rFonts w:asciiTheme="minorBidi" w:hAnsiTheme="minorBidi"/>
          <w:sz w:val="24"/>
          <w:szCs w:val="24"/>
        </w:rPr>
        <w:t xml:space="preserve">separately </w:t>
      </w:r>
      <w:r w:rsidRPr="00821566">
        <w:rPr>
          <w:rFonts w:asciiTheme="minorBidi" w:hAnsiTheme="minorBidi"/>
          <w:sz w:val="24"/>
          <w:szCs w:val="24"/>
        </w:rPr>
        <w:t xml:space="preserve">by </w:t>
      </w:r>
      <w:r w:rsidR="001663B0" w:rsidRPr="00821566">
        <w:rPr>
          <w:rFonts w:asciiTheme="minorBidi" w:hAnsiTheme="minorBidi"/>
          <w:sz w:val="24"/>
          <w:szCs w:val="24"/>
        </w:rPr>
        <w:t xml:space="preserve">two great </w:t>
      </w:r>
      <w:r w:rsidR="006A7220" w:rsidRPr="00A159CC">
        <w:rPr>
          <w:rFonts w:asciiTheme="minorBidi" w:hAnsiTheme="minorBidi"/>
          <w:sz w:val="24"/>
          <w:szCs w:val="24"/>
        </w:rPr>
        <w:t>Posekim</w:t>
      </w:r>
      <w:r w:rsidR="001663B0" w:rsidRPr="00821566">
        <w:rPr>
          <w:rFonts w:asciiTheme="minorBidi" w:hAnsiTheme="minorBidi"/>
          <w:sz w:val="24"/>
          <w:szCs w:val="24"/>
        </w:rPr>
        <w:t xml:space="preserve"> from Greece born </w:t>
      </w:r>
      <w:r w:rsidR="006B7833" w:rsidRPr="00821566">
        <w:rPr>
          <w:rFonts w:asciiTheme="minorBidi" w:hAnsiTheme="minorBidi"/>
          <w:sz w:val="24"/>
          <w:szCs w:val="24"/>
        </w:rPr>
        <w:t>in the beginning of the 16</w:t>
      </w:r>
      <w:r w:rsidR="006B7833" w:rsidRPr="00821566">
        <w:rPr>
          <w:rFonts w:asciiTheme="minorBidi" w:hAnsiTheme="minorBidi"/>
          <w:sz w:val="24"/>
          <w:szCs w:val="24"/>
          <w:vertAlign w:val="superscript"/>
        </w:rPr>
        <w:t>th</w:t>
      </w:r>
      <w:r w:rsidR="006B7833" w:rsidRPr="00821566">
        <w:rPr>
          <w:rFonts w:asciiTheme="minorBidi" w:hAnsiTheme="minorBidi"/>
          <w:sz w:val="24"/>
          <w:szCs w:val="24"/>
        </w:rPr>
        <w:t xml:space="preserve"> century just a few years after the expulsion.</w:t>
      </w:r>
    </w:p>
    <w:p w14:paraId="4C28B295" w14:textId="77777777" w:rsidR="00275741" w:rsidRPr="00821566" w:rsidRDefault="00275741" w:rsidP="00AB39D2">
      <w:pPr>
        <w:spacing w:after="0" w:line="240" w:lineRule="auto"/>
        <w:jc w:val="both"/>
        <w:rPr>
          <w:rFonts w:asciiTheme="minorBidi" w:hAnsiTheme="minorBidi"/>
          <w:sz w:val="24"/>
          <w:szCs w:val="24"/>
        </w:rPr>
      </w:pPr>
    </w:p>
    <w:p w14:paraId="0FD2120A" w14:textId="7B3A0747" w:rsidR="001C0241" w:rsidRPr="00821566" w:rsidRDefault="006B7833" w:rsidP="00AB39D2">
      <w:pPr>
        <w:spacing w:after="0" w:line="240" w:lineRule="auto"/>
        <w:jc w:val="both"/>
        <w:rPr>
          <w:rFonts w:asciiTheme="minorBidi" w:hAnsiTheme="minorBidi"/>
          <w:sz w:val="24"/>
          <w:szCs w:val="24"/>
        </w:rPr>
      </w:pPr>
      <w:r w:rsidRPr="00821566">
        <w:rPr>
          <w:rFonts w:asciiTheme="minorBidi" w:hAnsiTheme="minorBidi"/>
          <w:sz w:val="24"/>
          <w:szCs w:val="24"/>
        </w:rPr>
        <w:t>Rav Yose</w:t>
      </w:r>
      <w:r w:rsidR="006A7220">
        <w:rPr>
          <w:rFonts w:asciiTheme="minorBidi" w:hAnsiTheme="minorBidi"/>
          <w:sz w:val="24"/>
          <w:szCs w:val="24"/>
        </w:rPr>
        <w:t>f</w:t>
      </w:r>
      <w:r w:rsidRPr="00821566">
        <w:rPr>
          <w:rFonts w:asciiTheme="minorBidi" w:hAnsiTheme="minorBidi"/>
          <w:sz w:val="24"/>
          <w:szCs w:val="24"/>
        </w:rPr>
        <w:t xml:space="preserve"> ben Lev (</w:t>
      </w:r>
      <w:r w:rsidR="00F4190D">
        <w:rPr>
          <w:rFonts w:asciiTheme="minorBidi" w:hAnsiTheme="minorBidi"/>
          <w:sz w:val="24"/>
          <w:szCs w:val="24"/>
        </w:rPr>
        <w:t xml:space="preserve">Mahari ben Lev, </w:t>
      </w:r>
      <w:r w:rsidRPr="00821566">
        <w:rPr>
          <w:rFonts w:asciiTheme="minorBidi" w:hAnsiTheme="minorBidi"/>
          <w:sz w:val="24"/>
          <w:szCs w:val="24"/>
        </w:rPr>
        <w:t xml:space="preserve">1505-1580) and </w:t>
      </w:r>
      <w:r w:rsidR="00035974">
        <w:rPr>
          <w:rFonts w:asciiTheme="minorBidi" w:hAnsiTheme="minorBidi"/>
          <w:sz w:val="24"/>
          <w:szCs w:val="24"/>
        </w:rPr>
        <w:t xml:space="preserve">the </w:t>
      </w:r>
      <w:r w:rsidR="001C0241" w:rsidRPr="00A159CC">
        <w:rPr>
          <w:rFonts w:asciiTheme="minorBidi" w:hAnsiTheme="minorBidi"/>
          <w:sz w:val="24"/>
          <w:szCs w:val="24"/>
        </w:rPr>
        <w:t>Maharashdam</w:t>
      </w:r>
      <w:r w:rsidR="001C0241" w:rsidRPr="00821566">
        <w:rPr>
          <w:rFonts w:asciiTheme="minorBidi" w:hAnsiTheme="minorBidi"/>
          <w:sz w:val="24"/>
          <w:szCs w:val="24"/>
        </w:rPr>
        <w:t xml:space="preserve"> </w:t>
      </w:r>
      <w:r w:rsidR="00DD5D23" w:rsidRPr="00821566">
        <w:rPr>
          <w:rFonts w:asciiTheme="minorBidi" w:hAnsiTheme="minorBidi"/>
          <w:sz w:val="24"/>
          <w:szCs w:val="24"/>
        </w:rPr>
        <w:t>explain</w:t>
      </w:r>
      <w:r w:rsidRPr="00821566">
        <w:rPr>
          <w:rFonts w:asciiTheme="minorBidi" w:hAnsiTheme="minorBidi"/>
          <w:sz w:val="24"/>
          <w:szCs w:val="24"/>
        </w:rPr>
        <w:t xml:space="preserve"> the different customs which </w:t>
      </w:r>
      <w:r w:rsidR="00035974">
        <w:rPr>
          <w:rFonts w:asciiTheme="minorBidi" w:hAnsiTheme="minorBidi"/>
          <w:sz w:val="24"/>
          <w:szCs w:val="24"/>
        </w:rPr>
        <w:t>Iberian</w:t>
      </w:r>
      <w:r w:rsidRPr="00821566">
        <w:rPr>
          <w:rFonts w:asciiTheme="minorBidi" w:hAnsiTheme="minorBidi"/>
          <w:sz w:val="24"/>
          <w:szCs w:val="24"/>
        </w:rPr>
        <w:t xml:space="preserve"> Jews brought with them </w:t>
      </w:r>
      <w:r w:rsidR="002C7AFF" w:rsidRPr="00821566">
        <w:rPr>
          <w:rFonts w:asciiTheme="minorBidi" w:hAnsiTheme="minorBidi"/>
          <w:sz w:val="24"/>
          <w:szCs w:val="24"/>
        </w:rPr>
        <w:t>regarding the methods of checking animal</w:t>
      </w:r>
      <w:r w:rsidR="00DD5D23" w:rsidRPr="00821566">
        <w:rPr>
          <w:rFonts w:asciiTheme="minorBidi" w:hAnsiTheme="minorBidi"/>
          <w:sz w:val="24"/>
          <w:szCs w:val="24"/>
        </w:rPr>
        <w:t>’</w:t>
      </w:r>
      <w:r w:rsidR="002C7AFF" w:rsidRPr="00821566">
        <w:rPr>
          <w:rFonts w:asciiTheme="minorBidi" w:hAnsiTheme="minorBidi"/>
          <w:sz w:val="24"/>
          <w:szCs w:val="24"/>
        </w:rPr>
        <w:t xml:space="preserve">s lungs for them to be considered </w:t>
      </w:r>
      <w:r w:rsidR="00035974">
        <w:rPr>
          <w:rFonts w:asciiTheme="minorBidi" w:hAnsiTheme="minorBidi"/>
          <w:sz w:val="24"/>
          <w:szCs w:val="24"/>
        </w:rPr>
        <w:t>ko</w:t>
      </w:r>
      <w:r w:rsidR="002C7AFF" w:rsidRPr="00821566">
        <w:rPr>
          <w:rFonts w:asciiTheme="minorBidi" w:hAnsiTheme="minorBidi"/>
          <w:sz w:val="24"/>
          <w:szCs w:val="24"/>
        </w:rPr>
        <w:t>she</w:t>
      </w:r>
      <w:r w:rsidR="00035974">
        <w:rPr>
          <w:rFonts w:asciiTheme="minorBidi" w:hAnsiTheme="minorBidi"/>
          <w:sz w:val="24"/>
          <w:szCs w:val="24"/>
        </w:rPr>
        <w:t>r.</w:t>
      </w:r>
    </w:p>
    <w:p w14:paraId="5057D858" w14:textId="77777777" w:rsidR="00275741" w:rsidRPr="00821566" w:rsidRDefault="00275741" w:rsidP="00AB39D2">
      <w:pPr>
        <w:spacing w:after="0" w:line="240" w:lineRule="auto"/>
        <w:jc w:val="both"/>
        <w:rPr>
          <w:rFonts w:asciiTheme="minorBidi" w:hAnsiTheme="minorBidi"/>
          <w:sz w:val="24"/>
          <w:szCs w:val="24"/>
        </w:rPr>
      </w:pPr>
    </w:p>
    <w:p w14:paraId="21FC0D10" w14:textId="16AC0FEF" w:rsidR="002C7AFF" w:rsidRPr="00821566" w:rsidRDefault="002C7AFF" w:rsidP="00AB39D2">
      <w:pPr>
        <w:spacing w:after="0" w:line="240" w:lineRule="auto"/>
        <w:jc w:val="both"/>
        <w:rPr>
          <w:rFonts w:asciiTheme="minorBidi" w:hAnsiTheme="minorBidi"/>
          <w:sz w:val="24"/>
          <w:szCs w:val="24"/>
        </w:rPr>
      </w:pPr>
      <w:r w:rsidRPr="00821566">
        <w:rPr>
          <w:rFonts w:asciiTheme="minorBidi" w:hAnsiTheme="minorBidi"/>
          <w:sz w:val="24"/>
          <w:szCs w:val="24"/>
        </w:rPr>
        <w:t>They both hold that the above</w:t>
      </w:r>
      <w:r w:rsidR="001C27B1">
        <w:rPr>
          <w:rFonts w:asciiTheme="minorBidi" w:hAnsiTheme="minorBidi"/>
          <w:sz w:val="24"/>
          <w:szCs w:val="24"/>
        </w:rPr>
        <w:t>mentioned ruling of the</w:t>
      </w:r>
      <w:r w:rsidRPr="00821566">
        <w:rPr>
          <w:rFonts w:asciiTheme="minorBidi" w:hAnsiTheme="minorBidi"/>
          <w:sz w:val="24"/>
          <w:szCs w:val="24"/>
        </w:rPr>
        <w:t xml:space="preserve"> Gemara</w:t>
      </w:r>
      <w:r w:rsidR="001C27B1">
        <w:rPr>
          <w:rFonts w:asciiTheme="minorBidi" w:hAnsiTheme="minorBidi"/>
          <w:sz w:val="24"/>
          <w:szCs w:val="24"/>
        </w:rPr>
        <w:t>,</w:t>
      </w:r>
      <w:r w:rsidRPr="00821566">
        <w:rPr>
          <w:rFonts w:asciiTheme="minorBidi" w:hAnsiTheme="minorBidi"/>
          <w:sz w:val="24"/>
          <w:szCs w:val="24"/>
        </w:rPr>
        <w:t xml:space="preserve"> that one must follow the custom of the community </w:t>
      </w:r>
      <w:r w:rsidR="00DD5D23" w:rsidRPr="00821566">
        <w:rPr>
          <w:rFonts w:asciiTheme="minorBidi" w:hAnsiTheme="minorBidi"/>
          <w:sz w:val="24"/>
          <w:szCs w:val="24"/>
        </w:rPr>
        <w:t>to</w:t>
      </w:r>
      <w:r w:rsidRPr="00821566">
        <w:rPr>
          <w:rFonts w:asciiTheme="minorBidi" w:hAnsiTheme="minorBidi"/>
          <w:sz w:val="24"/>
          <w:szCs w:val="24"/>
        </w:rPr>
        <w:t xml:space="preserve"> which he move</w:t>
      </w:r>
      <w:r w:rsidR="001C27B1">
        <w:rPr>
          <w:rFonts w:asciiTheme="minorBidi" w:hAnsiTheme="minorBidi"/>
          <w:sz w:val="24"/>
          <w:szCs w:val="24"/>
        </w:rPr>
        <w:t>s,</w:t>
      </w:r>
      <w:r w:rsidRPr="00821566">
        <w:rPr>
          <w:rFonts w:asciiTheme="minorBidi" w:hAnsiTheme="minorBidi"/>
          <w:sz w:val="24"/>
          <w:szCs w:val="24"/>
        </w:rPr>
        <w:t xml:space="preserve"> is only applicable to individuals moving to a new community</w:t>
      </w:r>
      <w:r w:rsidR="00F4190D">
        <w:rPr>
          <w:rFonts w:asciiTheme="minorBidi" w:hAnsiTheme="minorBidi"/>
          <w:sz w:val="24"/>
          <w:szCs w:val="24"/>
        </w:rPr>
        <w:t>;</w:t>
      </w:r>
      <w:r w:rsidRPr="00821566">
        <w:rPr>
          <w:rFonts w:asciiTheme="minorBidi" w:hAnsiTheme="minorBidi"/>
          <w:sz w:val="24"/>
          <w:szCs w:val="24"/>
        </w:rPr>
        <w:t xml:space="preserve"> however when </w:t>
      </w:r>
      <w:r w:rsidR="00F4190D" w:rsidRPr="00F4190D">
        <w:rPr>
          <w:rFonts w:asciiTheme="minorBidi" w:hAnsiTheme="minorBidi"/>
          <w:b/>
          <w:bCs/>
          <w:sz w:val="24"/>
          <w:szCs w:val="24"/>
        </w:rPr>
        <w:t>entire</w:t>
      </w:r>
      <w:r w:rsidR="00F4190D" w:rsidRPr="00821566">
        <w:rPr>
          <w:rFonts w:asciiTheme="minorBidi" w:hAnsiTheme="minorBidi"/>
          <w:sz w:val="24"/>
          <w:szCs w:val="24"/>
        </w:rPr>
        <w:t xml:space="preserve"> </w:t>
      </w:r>
      <w:r w:rsidRPr="00821566">
        <w:rPr>
          <w:rFonts w:asciiTheme="minorBidi" w:hAnsiTheme="minorBidi"/>
          <w:sz w:val="24"/>
          <w:szCs w:val="24"/>
        </w:rPr>
        <w:t xml:space="preserve">communities </w:t>
      </w:r>
      <w:r w:rsidR="004F3FD7" w:rsidRPr="00821566">
        <w:rPr>
          <w:rFonts w:asciiTheme="minorBidi" w:hAnsiTheme="minorBidi"/>
          <w:sz w:val="24"/>
          <w:szCs w:val="24"/>
        </w:rPr>
        <w:t>relocate,</w:t>
      </w:r>
      <w:r w:rsidRPr="00821566">
        <w:rPr>
          <w:rFonts w:asciiTheme="minorBidi" w:hAnsiTheme="minorBidi"/>
          <w:sz w:val="24"/>
          <w:szCs w:val="24"/>
        </w:rPr>
        <w:t xml:space="preserve"> they may continue practicing their </w:t>
      </w:r>
      <w:r w:rsidR="00DD5D23" w:rsidRPr="00821566">
        <w:rPr>
          <w:rFonts w:asciiTheme="minorBidi" w:hAnsiTheme="minorBidi"/>
          <w:sz w:val="24"/>
          <w:szCs w:val="24"/>
        </w:rPr>
        <w:t xml:space="preserve">own </w:t>
      </w:r>
      <w:r w:rsidRPr="00821566">
        <w:rPr>
          <w:rFonts w:asciiTheme="minorBidi" w:hAnsiTheme="minorBidi"/>
          <w:sz w:val="24"/>
          <w:szCs w:val="24"/>
        </w:rPr>
        <w:t>customs.</w:t>
      </w:r>
      <w:r w:rsidRPr="00821566">
        <w:rPr>
          <w:rStyle w:val="a5"/>
          <w:rFonts w:asciiTheme="minorBidi" w:hAnsiTheme="minorBidi"/>
          <w:sz w:val="24"/>
          <w:szCs w:val="24"/>
        </w:rPr>
        <w:footnoteReference w:id="17"/>
      </w:r>
    </w:p>
    <w:p w14:paraId="5513761E" w14:textId="77777777" w:rsidR="00275741" w:rsidRPr="00821566" w:rsidRDefault="00275741" w:rsidP="00AB39D2">
      <w:pPr>
        <w:spacing w:after="0" w:line="240" w:lineRule="auto"/>
        <w:jc w:val="both"/>
        <w:rPr>
          <w:rFonts w:asciiTheme="minorBidi" w:hAnsiTheme="minorBidi"/>
          <w:sz w:val="24"/>
          <w:szCs w:val="24"/>
          <w:rtl/>
        </w:rPr>
      </w:pPr>
    </w:p>
    <w:p w14:paraId="2EC1E401" w14:textId="05FCAF3E" w:rsidR="004F3FD7" w:rsidRPr="00821566" w:rsidRDefault="004F3FD7" w:rsidP="00AB39D2">
      <w:pPr>
        <w:spacing w:after="0" w:line="240" w:lineRule="auto"/>
        <w:jc w:val="both"/>
        <w:rPr>
          <w:rFonts w:asciiTheme="minorBidi" w:hAnsiTheme="minorBidi"/>
          <w:sz w:val="24"/>
          <w:szCs w:val="24"/>
        </w:rPr>
      </w:pPr>
      <w:r w:rsidRPr="00821566">
        <w:rPr>
          <w:rFonts w:asciiTheme="minorBidi" w:hAnsiTheme="minorBidi"/>
          <w:sz w:val="24"/>
          <w:szCs w:val="24"/>
        </w:rPr>
        <w:t xml:space="preserve">However, this ruling creates a new problem. </w:t>
      </w:r>
      <w:r w:rsidR="00DD5D23" w:rsidRPr="00821566">
        <w:rPr>
          <w:rFonts w:asciiTheme="minorBidi" w:hAnsiTheme="minorBidi"/>
          <w:sz w:val="24"/>
          <w:szCs w:val="24"/>
        </w:rPr>
        <w:t xml:space="preserve">As a result of this </w:t>
      </w:r>
      <w:r w:rsidR="006A7220" w:rsidRPr="00821566">
        <w:rPr>
          <w:rFonts w:asciiTheme="minorBidi" w:hAnsiTheme="minorBidi"/>
          <w:i/>
          <w:iCs/>
          <w:sz w:val="24"/>
          <w:szCs w:val="24"/>
        </w:rPr>
        <w:t>pesak</w:t>
      </w:r>
      <w:r w:rsidR="00DD5D23" w:rsidRPr="00821566">
        <w:rPr>
          <w:rFonts w:asciiTheme="minorBidi" w:hAnsiTheme="minorBidi"/>
          <w:sz w:val="24"/>
          <w:szCs w:val="24"/>
        </w:rPr>
        <w:t xml:space="preserve">, </w:t>
      </w:r>
      <w:r w:rsidR="00935AD9" w:rsidRPr="00821566">
        <w:rPr>
          <w:rFonts w:asciiTheme="minorBidi" w:hAnsiTheme="minorBidi"/>
          <w:sz w:val="24"/>
          <w:szCs w:val="24"/>
        </w:rPr>
        <w:t xml:space="preserve">host </w:t>
      </w:r>
      <w:r w:rsidR="00DD5D23" w:rsidRPr="00821566">
        <w:rPr>
          <w:rFonts w:asciiTheme="minorBidi" w:hAnsiTheme="minorBidi"/>
          <w:sz w:val="24"/>
          <w:szCs w:val="24"/>
        </w:rPr>
        <w:t>c</w:t>
      </w:r>
      <w:r w:rsidRPr="00821566">
        <w:rPr>
          <w:rFonts w:asciiTheme="minorBidi" w:hAnsiTheme="minorBidi"/>
          <w:sz w:val="24"/>
          <w:szCs w:val="24"/>
        </w:rPr>
        <w:t>ommunities w</w:t>
      </w:r>
      <w:r w:rsidR="00DD5D23" w:rsidRPr="00821566">
        <w:rPr>
          <w:rFonts w:asciiTheme="minorBidi" w:hAnsiTheme="minorBidi"/>
          <w:sz w:val="24"/>
          <w:szCs w:val="24"/>
        </w:rPr>
        <w:t>ould</w:t>
      </w:r>
      <w:r w:rsidRPr="00821566">
        <w:rPr>
          <w:rFonts w:asciiTheme="minorBidi" w:hAnsiTheme="minorBidi"/>
          <w:sz w:val="24"/>
          <w:szCs w:val="24"/>
        </w:rPr>
        <w:t xml:space="preserve"> be split by </w:t>
      </w:r>
      <w:r w:rsidR="00F4190D" w:rsidRPr="00821566">
        <w:rPr>
          <w:rFonts w:asciiTheme="minorBidi" w:hAnsiTheme="minorBidi"/>
          <w:sz w:val="24"/>
          <w:szCs w:val="24"/>
        </w:rPr>
        <w:t>the</w:t>
      </w:r>
      <w:r w:rsidR="00F4190D">
        <w:rPr>
          <w:rFonts w:asciiTheme="minorBidi" w:hAnsiTheme="minorBidi"/>
          <w:sz w:val="24"/>
          <w:szCs w:val="24"/>
        </w:rPr>
        <w:t>se</w:t>
      </w:r>
      <w:r w:rsidRPr="00821566">
        <w:rPr>
          <w:rFonts w:asciiTheme="minorBidi" w:hAnsiTheme="minorBidi"/>
          <w:sz w:val="24"/>
          <w:szCs w:val="24"/>
        </w:rPr>
        <w:t xml:space="preserve"> </w:t>
      </w:r>
      <w:r w:rsidR="00935AD9" w:rsidRPr="00821566">
        <w:rPr>
          <w:rFonts w:asciiTheme="minorBidi" w:hAnsiTheme="minorBidi"/>
          <w:sz w:val="24"/>
          <w:szCs w:val="24"/>
        </w:rPr>
        <w:t xml:space="preserve">newcomers </w:t>
      </w:r>
      <w:r w:rsidRPr="00821566">
        <w:rPr>
          <w:rFonts w:asciiTheme="minorBidi" w:hAnsiTheme="minorBidi"/>
          <w:sz w:val="24"/>
          <w:szCs w:val="24"/>
        </w:rPr>
        <w:t xml:space="preserve">into </w:t>
      </w:r>
      <w:r w:rsidR="00935AD9" w:rsidRPr="00821566">
        <w:rPr>
          <w:rFonts w:asciiTheme="minorBidi" w:hAnsiTheme="minorBidi"/>
          <w:sz w:val="24"/>
          <w:szCs w:val="24"/>
        </w:rPr>
        <w:t>separate</w:t>
      </w:r>
      <w:r w:rsidRPr="00821566">
        <w:rPr>
          <w:rFonts w:asciiTheme="minorBidi" w:hAnsiTheme="minorBidi"/>
          <w:sz w:val="24"/>
          <w:szCs w:val="24"/>
        </w:rPr>
        <w:t xml:space="preserve"> congregations. </w:t>
      </w:r>
      <w:r w:rsidR="00935AD9" w:rsidRPr="00821566">
        <w:rPr>
          <w:rFonts w:asciiTheme="minorBidi" w:hAnsiTheme="minorBidi"/>
          <w:sz w:val="24"/>
          <w:szCs w:val="24"/>
        </w:rPr>
        <w:t>T</w:t>
      </w:r>
      <w:r w:rsidRPr="00821566">
        <w:rPr>
          <w:rFonts w:asciiTheme="minorBidi" w:hAnsiTheme="minorBidi"/>
          <w:sz w:val="24"/>
          <w:szCs w:val="24"/>
        </w:rPr>
        <w:t xml:space="preserve">he Torah teaches us the </w:t>
      </w:r>
      <w:r w:rsidR="00935AD9" w:rsidRPr="00821566">
        <w:rPr>
          <w:rFonts w:asciiTheme="minorBidi" w:hAnsiTheme="minorBidi"/>
          <w:sz w:val="24"/>
          <w:szCs w:val="24"/>
        </w:rPr>
        <w:t xml:space="preserve">importance </w:t>
      </w:r>
      <w:r w:rsidRPr="00821566">
        <w:rPr>
          <w:rFonts w:asciiTheme="minorBidi" w:hAnsiTheme="minorBidi"/>
          <w:sz w:val="24"/>
          <w:szCs w:val="24"/>
        </w:rPr>
        <w:t>of unity</w:t>
      </w:r>
      <w:r w:rsidR="00935AD9" w:rsidRPr="00821566">
        <w:rPr>
          <w:rFonts w:asciiTheme="minorBidi" w:hAnsiTheme="minorBidi"/>
          <w:sz w:val="24"/>
          <w:szCs w:val="24"/>
        </w:rPr>
        <w:t>. Th</w:t>
      </w:r>
      <w:r w:rsidR="00F4190D">
        <w:rPr>
          <w:rFonts w:asciiTheme="minorBidi" w:hAnsiTheme="minorBidi"/>
          <w:sz w:val="24"/>
          <w:szCs w:val="24"/>
        </w:rPr>
        <w:t>us we must ask the following:</w:t>
      </w:r>
      <w:r w:rsidR="00935AD9" w:rsidRPr="00821566">
        <w:rPr>
          <w:rFonts w:asciiTheme="minorBidi" w:hAnsiTheme="minorBidi"/>
          <w:sz w:val="24"/>
          <w:szCs w:val="24"/>
        </w:rPr>
        <w:t xml:space="preserve"> why</w:t>
      </w:r>
      <w:r w:rsidRPr="00821566">
        <w:rPr>
          <w:rFonts w:asciiTheme="minorBidi" w:hAnsiTheme="minorBidi"/>
          <w:sz w:val="24"/>
          <w:szCs w:val="24"/>
        </w:rPr>
        <w:t xml:space="preserve"> </w:t>
      </w:r>
      <w:r w:rsidR="00F4190D">
        <w:rPr>
          <w:rFonts w:asciiTheme="minorBidi" w:hAnsiTheme="minorBidi"/>
          <w:sz w:val="24"/>
          <w:szCs w:val="24"/>
        </w:rPr>
        <w:t xml:space="preserve">would </w:t>
      </w:r>
      <w:r w:rsidRPr="00821566">
        <w:rPr>
          <w:rFonts w:asciiTheme="minorBidi" w:hAnsiTheme="minorBidi"/>
          <w:sz w:val="24"/>
          <w:szCs w:val="24"/>
        </w:rPr>
        <w:t xml:space="preserve">the division and separation of </w:t>
      </w:r>
      <w:r w:rsidR="00CE480B" w:rsidRPr="00821566">
        <w:rPr>
          <w:rFonts w:asciiTheme="minorBidi" w:hAnsiTheme="minorBidi"/>
          <w:sz w:val="24"/>
          <w:szCs w:val="24"/>
        </w:rPr>
        <w:t>communities</w:t>
      </w:r>
      <w:r w:rsidRPr="00821566">
        <w:rPr>
          <w:rFonts w:asciiTheme="minorBidi" w:hAnsiTheme="minorBidi"/>
          <w:sz w:val="24"/>
          <w:szCs w:val="24"/>
        </w:rPr>
        <w:t xml:space="preserve"> </w:t>
      </w:r>
      <w:r w:rsidR="00F4190D">
        <w:rPr>
          <w:rFonts w:asciiTheme="minorBidi" w:hAnsiTheme="minorBidi"/>
          <w:sz w:val="24"/>
          <w:szCs w:val="24"/>
        </w:rPr>
        <w:t>be</w:t>
      </w:r>
      <w:r w:rsidR="00935AD9" w:rsidRPr="00821566">
        <w:rPr>
          <w:rFonts w:asciiTheme="minorBidi" w:hAnsiTheme="minorBidi"/>
          <w:sz w:val="24"/>
          <w:szCs w:val="24"/>
        </w:rPr>
        <w:t xml:space="preserve"> </w:t>
      </w:r>
      <w:r w:rsidRPr="00821566">
        <w:rPr>
          <w:rFonts w:asciiTheme="minorBidi" w:hAnsiTheme="minorBidi"/>
          <w:sz w:val="24"/>
          <w:szCs w:val="24"/>
        </w:rPr>
        <w:t>permitted</w:t>
      </w:r>
      <w:r w:rsidR="00F4190D">
        <w:rPr>
          <w:rFonts w:asciiTheme="minorBidi" w:hAnsiTheme="minorBidi"/>
          <w:sz w:val="24"/>
          <w:szCs w:val="24"/>
        </w:rPr>
        <w:t xml:space="preserve"> in such a case</w:t>
      </w:r>
      <w:r w:rsidRPr="00821566">
        <w:rPr>
          <w:rFonts w:asciiTheme="minorBidi" w:hAnsiTheme="minorBidi"/>
          <w:sz w:val="24"/>
          <w:szCs w:val="24"/>
        </w:rPr>
        <w:t xml:space="preserve">? </w:t>
      </w:r>
    </w:p>
    <w:p w14:paraId="79A895B4" w14:textId="53841F03" w:rsidR="00987CE1" w:rsidRPr="00821566" w:rsidRDefault="00987CE1" w:rsidP="00AB39D2">
      <w:pPr>
        <w:spacing w:after="0" w:line="240" w:lineRule="auto"/>
        <w:jc w:val="both"/>
        <w:rPr>
          <w:rFonts w:asciiTheme="minorBidi" w:hAnsiTheme="minorBidi"/>
          <w:sz w:val="24"/>
          <w:szCs w:val="24"/>
        </w:rPr>
      </w:pPr>
    </w:p>
    <w:p w14:paraId="0EA6A36A" w14:textId="4F585E17" w:rsidR="00987CE1" w:rsidRPr="00821566" w:rsidRDefault="00F4190D" w:rsidP="00AB39D2">
      <w:pPr>
        <w:spacing w:after="0" w:line="240" w:lineRule="auto"/>
        <w:jc w:val="both"/>
        <w:rPr>
          <w:rFonts w:asciiTheme="minorBidi" w:hAnsiTheme="minorBidi"/>
          <w:sz w:val="24"/>
          <w:szCs w:val="24"/>
        </w:rPr>
      </w:pPr>
      <w:r>
        <w:rPr>
          <w:rFonts w:asciiTheme="minorBidi" w:hAnsiTheme="minorBidi"/>
          <w:sz w:val="24"/>
          <w:szCs w:val="24"/>
        </w:rPr>
        <w:t xml:space="preserve">We </w:t>
      </w:r>
      <w:r w:rsidR="00DB407B" w:rsidRPr="00821566">
        <w:rPr>
          <w:rFonts w:asciiTheme="minorBidi" w:hAnsiTheme="minorBidi"/>
          <w:sz w:val="24"/>
          <w:szCs w:val="24"/>
        </w:rPr>
        <w:t xml:space="preserve">will continue </w:t>
      </w:r>
      <w:r>
        <w:rPr>
          <w:rFonts w:asciiTheme="minorBidi" w:hAnsiTheme="minorBidi"/>
          <w:sz w:val="24"/>
          <w:szCs w:val="24"/>
        </w:rPr>
        <w:t xml:space="preserve">exploring this topic </w:t>
      </w:r>
      <w:r w:rsidR="00DB407B" w:rsidRPr="00821566">
        <w:rPr>
          <w:rFonts w:asciiTheme="minorBidi" w:hAnsiTheme="minorBidi"/>
          <w:sz w:val="24"/>
          <w:szCs w:val="24"/>
        </w:rPr>
        <w:t xml:space="preserve">next week </w:t>
      </w:r>
      <w:r>
        <w:rPr>
          <w:rFonts w:asciiTheme="minorBidi" w:hAnsiTheme="minorBidi"/>
          <w:sz w:val="24"/>
          <w:szCs w:val="24"/>
        </w:rPr>
        <w:t>by addressing this</w:t>
      </w:r>
      <w:r w:rsidR="00E81FA6">
        <w:rPr>
          <w:rFonts w:asciiTheme="minorBidi" w:hAnsiTheme="minorBidi"/>
          <w:sz w:val="24"/>
          <w:szCs w:val="24"/>
        </w:rPr>
        <w:t xml:space="preserve"> q</w:t>
      </w:r>
      <w:r>
        <w:rPr>
          <w:rFonts w:asciiTheme="minorBidi" w:hAnsiTheme="minorBidi"/>
          <w:sz w:val="24"/>
          <w:szCs w:val="24"/>
        </w:rPr>
        <w:t>uestion.</w:t>
      </w:r>
      <w:r w:rsidR="00DB407B" w:rsidRPr="00821566">
        <w:rPr>
          <w:rFonts w:asciiTheme="minorBidi" w:hAnsiTheme="minorBidi"/>
          <w:sz w:val="24"/>
          <w:szCs w:val="24"/>
        </w:rPr>
        <w:t xml:space="preserve"> </w:t>
      </w:r>
    </w:p>
    <w:sectPr w:rsidR="00987CE1" w:rsidRPr="0082156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BE978" w14:textId="77777777" w:rsidR="004F6118" w:rsidRDefault="004F6118" w:rsidP="00124739">
      <w:pPr>
        <w:spacing w:after="0" w:line="240" w:lineRule="auto"/>
      </w:pPr>
      <w:r>
        <w:separator/>
      </w:r>
    </w:p>
  </w:endnote>
  <w:endnote w:type="continuationSeparator" w:id="0">
    <w:p w14:paraId="1FF92A86" w14:textId="77777777" w:rsidR="004F6118" w:rsidRDefault="004F6118" w:rsidP="0012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650093"/>
      <w:docPartObj>
        <w:docPartGallery w:val="Page Numbers (Bottom of Page)"/>
        <w:docPartUnique/>
      </w:docPartObj>
    </w:sdtPr>
    <w:sdtEndPr>
      <w:rPr>
        <w:noProof/>
      </w:rPr>
    </w:sdtEndPr>
    <w:sdtContent>
      <w:p w14:paraId="5BD02A90" w14:textId="2F69CDAF" w:rsidR="00275741" w:rsidRDefault="00275741">
        <w:pPr>
          <w:pStyle w:val="ab"/>
          <w:jc w:val="center"/>
        </w:pPr>
        <w:r>
          <w:fldChar w:fldCharType="begin"/>
        </w:r>
        <w:r>
          <w:instrText xml:space="preserve"> PAGE   \* MERGEFORMAT </w:instrText>
        </w:r>
        <w:r>
          <w:fldChar w:fldCharType="separate"/>
        </w:r>
        <w:r w:rsidR="00AB39D2">
          <w:rPr>
            <w:noProof/>
          </w:rPr>
          <w:t>2</w:t>
        </w:r>
        <w:r>
          <w:rPr>
            <w:noProof/>
          </w:rPr>
          <w:fldChar w:fldCharType="end"/>
        </w:r>
      </w:p>
    </w:sdtContent>
  </w:sdt>
  <w:p w14:paraId="1480C809" w14:textId="77777777" w:rsidR="00275741" w:rsidRDefault="002757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7ED7F" w14:textId="77777777" w:rsidR="004F6118" w:rsidRDefault="004F6118" w:rsidP="00124739">
      <w:pPr>
        <w:spacing w:after="0" w:line="240" w:lineRule="auto"/>
      </w:pPr>
      <w:r>
        <w:separator/>
      </w:r>
    </w:p>
  </w:footnote>
  <w:footnote w:type="continuationSeparator" w:id="0">
    <w:p w14:paraId="3AB13344" w14:textId="77777777" w:rsidR="004F6118" w:rsidRDefault="004F6118" w:rsidP="00124739">
      <w:pPr>
        <w:spacing w:after="0" w:line="240" w:lineRule="auto"/>
      </w:pPr>
      <w:r>
        <w:continuationSeparator/>
      </w:r>
    </w:p>
  </w:footnote>
  <w:footnote w:id="1">
    <w:p w14:paraId="3113ADEB" w14:textId="02FB3A78"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Commentary to </w:t>
      </w:r>
      <w:r w:rsidRPr="00A159CC">
        <w:rPr>
          <w:rFonts w:asciiTheme="minorBidi" w:hAnsiTheme="minorBidi"/>
          <w:i/>
          <w:iCs/>
        </w:rPr>
        <w:t>Yirmeyahu</w:t>
      </w:r>
      <w:r w:rsidRPr="00821566">
        <w:rPr>
          <w:rFonts w:asciiTheme="minorBidi" w:hAnsiTheme="minorBidi"/>
        </w:rPr>
        <w:t xml:space="preserve"> 2:24</w:t>
      </w:r>
      <w:r w:rsidR="0015598A">
        <w:rPr>
          <w:rFonts w:asciiTheme="minorBidi" w:hAnsiTheme="minorBidi"/>
        </w:rPr>
        <w:t>.</w:t>
      </w:r>
    </w:p>
  </w:footnote>
  <w:footnote w:id="2">
    <w:p w14:paraId="2D2E596F" w14:textId="660B5675"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Yirm</w:t>
      </w:r>
      <w:r w:rsidR="0015598A">
        <w:rPr>
          <w:rFonts w:asciiTheme="minorBidi" w:hAnsiTheme="minorBidi"/>
        </w:rPr>
        <w:t>i</w:t>
      </w:r>
      <w:r w:rsidRPr="00821566">
        <w:rPr>
          <w:rFonts w:asciiTheme="minorBidi" w:hAnsiTheme="minorBidi"/>
        </w:rPr>
        <w:t>yahu</w:t>
      </w:r>
      <w:r w:rsidR="0015598A">
        <w:rPr>
          <w:rFonts w:asciiTheme="minorBidi" w:hAnsiTheme="minorBidi"/>
        </w:rPr>
        <w:t xml:space="preserve"> Yovel</w:t>
      </w:r>
      <w:r w:rsidRPr="00821566">
        <w:rPr>
          <w:rFonts w:asciiTheme="minorBidi" w:hAnsiTheme="minorBidi"/>
        </w:rPr>
        <w:t xml:space="preserve">, </w:t>
      </w:r>
      <w:r w:rsidRPr="00821566">
        <w:rPr>
          <w:rFonts w:asciiTheme="minorBidi" w:hAnsiTheme="minorBidi"/>
          <w:i/>
          <w:iCs/>
        </w:rPr>
        <w:t>The Other Within: The Marranos: Split Identity and Emerging Modernity</w:t>
      </w:r>
      <w:r w:rsidR="001C6173">
        <w:rPr>
          <w:rFonts w:asciiTheme="minorBidi" w:hAnsiTheme="minorBidi"/>
        </w:rPr>
        <w:t>, (</w:t>
      </w:r>
      <w:r w:rsidRPr="00821566">
        <w:rPr>
          <w:rFonts w:asciiTheme="minorBidi" w:hAnsiTheme="minorBidi"/>
        </w:rPr>
        <w:t>Princeton University Press</w:t>
      </w:r>
      <w:r w:rsidR="001C6173">
        <w:rPr>
          <w:rFonts w:asciiTheme="minorBidi" w:hAnsiTheme="minorBidi"/>
        </w:rPr>
        <w:t xml:space="preserve">), </w:t>
      </w:r>
      <w:r w:rsidR="001C6173" w:rsidRPr="00821566">
        <w:rPr>
          <w:rFonts w:asciiTheme="minorBidi" w:hAnsiTheme="minorBidi"/>
        </w:rPr>
        <w:t>pp. 3-28</w:t>
      </w:r>
      <w:r w:rsidR="001C6173">
        <w:rPr>
          <w:rFonts w:asciiTheme="minorBidi" w:hAnsiTheme="minorBidi"/>
        </w:rPr>
        <w:t>.</w:t>
      </w:r>
    </w:p>
  </w:footnote>
  <w:footnote w:id="3">
    <w:p w14:paraId="7FC56DA2" w14:textId="51AEEC2C"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w:t>
      </w:r>
      <w:r w:rsidR="006A7220" w:rsidRPr="00A159CC">
        <w:rPr>
          <w:rFonts w:asciiTheme="minorBidi" w:hAnsiTheme="minorBidi"/>
          <w:i/>
          <w:iCs/>
        </w:rPr>
        <w:t>Iggerot</w:t>
      </w:r>
      <w:r w:rsidRPr="00A159CC">
        <w:rPr>
          <w:rFonts w:asciiTheme="minorBidi" w:hAnsiTheme="minorBidi"/>
          <w:i/>
          <w:iCs/>
        </w:rPr>
        <w:t xml:space="preserve"> </w:t>
      </w:r>
      <w:r w:rsidR="00275741" w:rsidRPr="00A159CC">
        <w:rPr>
          <w:rFonts w:asciiTheme="minorBidi" w:hAnsiTheme="minorBidi"/>
          <w:i/>
          <w:iCs/>
        </w:rPr>
        <w:t>H</w:t>
      </w:r>
      <w:r w:rsidRPr="00A159CC">
        <w:rPr>
          <w:rFonts w:asciiTheme="minorBidi" w:hAnsiTheme="minorBidi"/>
          <w:i/>
          <w:iCs/>
        </w:rPr>
        <w:t>a</w:t>
      </w:r>
      <w:r w:rsidR="006A7220" w:rsidRPr="00A159CC">
        <w:rPr>
          <w:rFonts w:asciiTheme="minorBidi" w:hAnsiTheme="minorBidi"/>
          <w:i/>
          <w:iCs/>
        </w:rPr>
        <w:t>-Re’</w:t>
      </w:r>
      <w:r w:rsidRPr="00A159CC">
        <w:rPr>
          <w:rFonts w:asciiTheme="minorBidi" w:hAnsiTheme="minorBidi"/>
          <w:i/>
          <w:iCs/>
        </w:rPr>
        <w:t>aya</w:t>
      </w:r>
      <w:r w:rsidR="001668EB">
        <w:rPr>
          <w:rFonts w:asciiTheme="minorBidi" w:hAnsiTheme="minorBidi"/>
          <w:i/>
          <w:iCs/>
        </w:rPr>
        <w:t>,</w:t>
      </w:r>
      <w:r w:rsidRPr="00821566">
        <w:rPr>
          <w:rFonts w:asciiTheme="minorBidi" w:hAnsiTheme="minorBidi"/>
        </w:rPr>
        <w:t xml:space="preserve"> Vol</w:t>
      </w:r>
      <w:r w:rsidR="001C6173">
        <w:rPr>
          <w:rFonts w:asciiTheme="minorBidi" w:hAnsiTheme="minorBidi"/>
        </w:rPr>
        <w:t xml:space="preserve">. </w:t>
      </w:r>
      <w:r w:rsidRPr="00821566">
        <w:rPr>
          <w:rFonts w:asciiTheme="minorBidi" w:hAnsiTheme="minorBidi"/>
        </w:rPr>
        <w:t>2</w:t>
      </w:r>
      <w:r w:rsidR="001668EB">
        <w:rPr>
          <w:rFonts w:asciiTheme="minorBidi" w:hAnsiTheme="minorBidi"/>
        </w:rPr>
        <w:t>,</w:t>
      </w:r>
      <w:r w:rsidRPr="00821566">
        <w:rPr>
          <w:rFonts w:asciiTheme="minorBidi" w:hAnsiTheme="minorBidi"/>
        </w:rPr>
        <w:t xml:space="preserve"> 632.</w:t>
      </w:r>
    </w:p>
  </w:footnote>
  <w:footnote w:id="4">
    <w:p w14:paraId="7DC87DD6" w14:textId="22626C20"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w:t>
      </w:r>
      <w:r w:rsidRPr="00A159CC">
        <w:rPr>
          <w:rFonts w:asciiTheme="minorBidi" w:hAnsiTheme="minorBidi"/>
          <w:i/>
          <w:iCs/>
        </w:rPr>
        <w:t>Yabia Omer</w:t>
      </w:r>
      <w:r w:rsidR="001668EB" w:rsidRPr="00505D0F">
        <w:rPr>
          <w:rFonts w:asciiTheme="minorBidi" w:hAnsiTheme="minorBidi"/>
        </w:rPr>
        <w:t>,</w:t>
      </w:r>
      <w:r w:rsidRPr="00505D0F">
        <w:rPr>
          <w:rFonts w:asciiTheme="minorBidi" w:hAnsiTheme="minorBidi"/>
        </w:rPr>
        <w:t xml:space="preserve"> Vol.</w:t>
      </w:r>
      <w:r w:rsidR="001668EB" w:rsidRPr="00505D0F">
        <w:rPr>
          <w:rFonts w:asciiTheme="minorBidi" w:hAnsiTheme="minorBidi"/>
        </w:rPr>
        <w:t xml:space="preserve"> </w:t>
      </w:r>
      <w:r w:rsidRPr="00505D0F">
        <w:rPr>
          <w:rFonts w:asciiTheme="minorBidi" w:hAnsiTheme="minorBidi"/>
        </w:rPr>
        <w:t>7</w:t>
      </w:r>
      <w:r w:rsidR="001668EB" w:rsidRPr="00A159CC">
        <w:rPr>
          <w:rFonts w:asciiTheme="minorBidi" w:hAnsiTheme="minorBidi"/>
          <w:i/>
          <w:iCs/>
        </w:rPr>
        <w:t>,</w:t>
      </w:r>
      <w:r w:rsidRPr="00A159CC">
        <w:rPr>
          <w:rFonts w:asciiTheme="minorBidi" w:hAnsiTheme="minorBidi"/>
          <w:i/>
          <w:iCs/>
        </w:rPr>
        <w:t xml:space="preserve"> YD</w:t>
      </w:r>
      <w:r w:rsidRPr="00821566">
        <w:rPr>
          <w:rFonts w:asciiTheme="minorBidi" w:hAnsiTheme="minorBidi"/>
        </w:rPr>
        <w:t xml:space="preserve"> 14 </w:t>
      </w:r>
      <w:r w:rsidR="00505D0F">
        <w:rPr>
          <w:rFonts w:asciiTheme="minorBidi" w:hAnsiTheme="minorBidi"/>
        </w:rPr>
        <w:t>.</w:t>
      </w:r>
      <w:r w:rsidRPr="00821566">
        <w:rPr>
          <w:rFonts w:asciiTheme="minorBidi" w:hAnsiTheme="minorBidi"/>
        </w:rPr>
        <w:t xml:space="preserve"> </w:t>
      </w:r>
    </w:p>
  </w:footnote>
  <w:footnote w:id="5">
    <w:p w14:paraId="767B3D4A" w14:textId="78099C70"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w:t>
      </w:r>
      <w:r w:rsidR="001668EB">
        <w:rPr>
          <w:rFonts w:asciiTheme="minorBidi" w:hAnsiTheme="minorBidi"/>
        </w:rPr>
        <w:t>“</w:t>
      </w:r>
      <w:r w:rsidRPr="00821566">
        <w:rPr>
          <w:rFonts w:asciiTheme="minorBidi" w:hAnsiTheme="minorBidi"/>
        </w:rPr>
        <w:t xml:space="preserve">The </w:t>
      </w:r>
      <w:r w:rsidR="001668EB">
        <w:rPr>
          <w:rFonts w:asciiTheme="minorBidi" w:hAnsiTheme="minorBidi"/>
          <w:i/>
          <w:iCs/>
        </w:rPr>
        <w:t>H</w:t>
      </w:r>
      <w:r w:rsidRPr="00A159CC">
        <w:rPr>
          <w:rFonts w:asciiTheme="minorBidi" w:hAnsiTheme="minorBidi"/>
          <w:i/>
          <w:iCs/>
        </w:rPr>
        <w:t>erem</w:t>
      </w:r>
      <w:r w:rsidRPr="00821566">
        <w:rPr>
          <w:rFonts w:asciiTheme="minorBidi" w:hAnsiTheme="minorBidi"/>
        </w:rPr>
        <w:t xml:space="preserve"> on Spain: History and Halaka,</w:t>
      </w:r>
      <w:r w:rsidR="001668EB">
        <w:rPr>
          <w:rFonts w:asciiTheme="minorBidi" w:hAnsiTheme="minorBidi"/>
        </w:rPr>
        <w:t>”</w:t>
      </w:r>
      <w:r w:rsidRPr="00821566">
        <w:rPr>
          <w:rFonts w:asciiTheme="minorBidi" w:hAnsiTheme="minorBidi"/>
        </w:rPr>
        <w:t xml:space="preserve"> in </w:t>
      </w:r>
      <w:r w:rsidRPr="00821566">
        <w:rPr>
          <w:rFonts w:asciiTheme="minorBidi" w:hAnsiTheme="minorBidi"/>
          <w:i/>
          <w:iCs/>
        </w:rPr>
        <w:t>Sefarad</w:t>
      </w:r>
      <w:r w:rsidRPr="00821566">
        <w:rPr>
          <w:rFonts w:asciiTheme="minorBidi" w:hAnsiTheme="minorBidi"/>
        </w:rPr>
        <w:t xml:space="preserve"> 49:2 (1989). </w:t>
      </w:r>
    </w:p>
  </w:footnote>
  <w:footnote w:id="6">
    <w:p w14:paraId="3FA7ED27" w14:textId="225485CB"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See</w:t>
      </w:r>
      <w:r w:rsidR="00D76774">
        <w:rPr>
          <w:rFonts w:asciiTheme="minorBidi" w:hAnsiTheme="minorBidi"/>
        </w:rPr>
        <w:t xml:space="preserve"> the </w:t>
      </w:r>
      <w:r w:rsidRPr="00821566">
        <w:rPr>
          <w:rFonts w:asciiTheme="minorBidi" w:hAnsiTheme="minorBidi"/>
        </w:rPr>
        <w:t>article</w:t>
      </w:r>
      <w:r w:rsidR="00D76774">
        <w:rPr>
          <w:rFonts w:asciiTheme="minorBidi" w:hAnsiTheme="minorBidi"/>
        </w:rPr>
        <w:t xml:space="preserve"> by my uncle</w:t>
      </w:r>
      <w:r w:rsidRPr="00821566">
        <w:rPr>
          <w:rFonts w:asciiTheme="minorBidi" w:hAnsiTheme="minorBidi"/>
        </w:rPr>
        <w:t xml:space="preserve">, Rav Professor Yosef Tabory, </w:t>
      </w:r>
      <w:r w:rsidRPr="00821566">
        <w:rPr>
          <w:rFonts w:asciiTheme="minorBidi" w:hAnsiTheme="minorBidi"/>
          <w:i/>
          <w:iCs/>
        </w:rPr>
        <w:t>Hashpa’at Ge</w:t>
      </w:r>
      <w:r w:rsidR="00821566">
        <w:rPr>
          <w:rFonts w:asciiTheme="minorBidi" w:hAnsiTheme="minorBidi"/>
          <w:i/>
          <w:iCs/>
        </w:rPr>
        <w:t>i</w:t>
      </w:r>
      <w:r w:rsidRPr="00821566">
        <w:rPr>
          <w:rFonts w:asciiTheme="minorBidi" w:hAnsiTheme="minorBidi"/>
          <w:i/>
          <w:iCs/>
        </w:rPr>
        <w:t xml:space="preserve">rush Sefarad al Nusach </w:t>
      </w:r>
      <w:r w:rsidR="00821566">
        <w:rPr>
          <w:rFonts w:asciiTheme="minorBidi" w:hAnsiTheme="minorBidi"/>
          <w:i/>
          <w:iCs/>
        </w:rPr>
        <w:t>H</w:t>
      </w:r>
      <w:r w:rsidRPr="00821566">
        <w:rPr>
          <w:rFonts w:asciiTheme="minorBidi" w:hAnsiTheme="minorBidi"/>
          <w:i/>
          <w:iCs/>
        </w:rPr>
        <w:t>a-</w:t>
      </w:r>
      <w:r w:rsidR="00821566">
        <w:rPr>
          <w:rFonts w:asciiTheme="minorBidi" w:hAnsiTheme="minorBidi"/>
          <w:i/>
          <w:iCs/>
        </w:rPr>
        <w:t>te</w:t>
      </w:r>
      <w:r w:rsidRPr="00821566">
        <w:rPr>
          <w:rFonts w:asciiTheme="minorBidi" w:hAnsiTheme="minorBidi"/>
          <w:i/>
          <w:iCs/>
        </w:rPr>
        <w:t>fi</w:t>
      </w:r>
      <w:r w:rsidR="00821566">
        <w:rPr>
          <w:rFonts w:asciiTheme="minorBidi" w:hAnsiTheme="minorBidi"/>
          <w:i/>
          <w:iCs/>
        </w:rPr>
        <w:t>l</w:t>
      </w:r>
      <w:r w:rsidRPr="00821566">
        <w:rPr>
          <w:rFonts w:asciiTheme="minorBidi" w:hAnsiTheme="minorBidi"/>
          <w:i/>
          <w:iCs/>
        </w:rPr>
        <w:t>la</w:t>
      </w:r>
      <w:r w:rsidRPr="00821566">
        <w:rPr>
          <w:rFonts w:asciiTheme="minorBidi" w:hAnsiTheme="minorBidi"/>
        </w:rPr>
        <w:t xml:space="preserve">, in </w:t>
      </w:r>
      <w:r w:rsidRPr="00A159CC">
        <w:rPr>
          <w:rFonts w:asciiTheme="minorBidi" w:hAnsiTheme="minorBidi"/>
          <w:i/>
          <w:iCs/>
        </w:rPr>
        <w:t xml:space="preserve">Tiferet </w:t>
      </w:r>
      <w:r w:rsidR="00D76774" w:rsidRPr="00A159CC">
        <w:rPr>
          <w:rFonts w:asciiTheme="minorBidi" w:hAnsiTheme="minorBidi"/>
          <w:i/>
          <w:iCs/>
        </w:rPr>
        <w:t>L</w:t>
      </w:r>
      <w:r w:rsidRPr="00A159CC">
        <w:rPr>
          <w:rFonts w:asciiTheme="minorBidi" w:hAnsiTheme="minorBidi"/>
          <w:i/>
          <w:iCs/>
        </w:rPr>
        <w:t>e-Yisrael</w:t>
      </w:r>
      <w:r w:rsidR="00D76774">
        <w:rPr>
          <w:rFonts w:asciiTheme="minorBidi" w:hAnsiTheme="minorBidi"/>
        </w:rPr>
        <w:t xml:space="preserve"> (</w:t>
      </w:r>
      <w:r w:rsidR="00D76774" w:rsidRPr="00821566">
        <w:rPr>
          <w:rFonts w:asciiTheme="minorBidi" w:hAnsiTheme="minorBidi"/>
        </w:rPr>
        <w:t>New York</w:t>
      </w:r>
      <w:r w:rsidR="00D76774">
        <w:rPr>
          <w:rFonts w:asciiTheme="minorBidi" w:hAnsiTheme="minorBidi"/>
        </w:rPr>
        <w:t>:</w:t>
      </w:r>
      <w:r w:rsidR="00D76774" w:rsidRPr="00821566">
        <w:rPr>
          <w:rFonts w:asciiTheme="minorBidi" w:hAnsiTheme="minorBidi"/>
        </w:rPr>
        <w:t xml:space="preserve"> Jewish Theological Seminary</w:t>
      </w:r>
      <w:r w:rsidR="00D76774">
        <w:rPr>
          <w:rFonts w:asciiTheme="minorBidi" w:hAnsiTheme="minorBidi"/>
        </w:rPr>
        <w:t xml:space="preserve">), </w:t>
      </w:r>
      <w:r w:rsidRPr="00821566">
        <w:rPr>
          <w:rFonts w:asciiTheme="minorBidi" w:hAnsiTheme="minorBidi"/>
        </w:rPr>
        <w:t xml:space="preserve">pp. 289-308. </w:t>
      </w:r>
    </w:p>
  </w:footnote>
  <w:footnote w:id="7">
    <w:p w14:paraId="6EB740AF" w14:textId="60FDB267"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This was a result of the great influence of Ha</w:t>
      </w:r>
      <w:r w:rsidR="00821566">
        <w:rPr>
          <w:rFonts w:asciiTheme="minorBidi" w:hAnsiTheme="minorBidi"/>
        </w:rPr>
        <w:t>-</w:t>
      </w:r>
      <w:r w:rsidRPr="00821566">
        <w:rPr>
          <w:rFonts w:asciiTheme="minorBidi" w:hAnsiTheme="minorBidi"/>
        </w:rPr>
        <w:t xml:space="preserve">Ari Ha-kadosh, Rav Yitzchak Luria (1534– 1572) who adopted the Spanish </w:t>
      </w:r>
      <w:r w:rsidRPr="00821566">
        <w:rPr>
          <w:rFonts w:asciiTheme="minorBidi" w:hAnsiTheme="minorBidi"/>
          <w:i/>
          <w:iCs/>
        </w:rPr>
        <w:t>nusach.</w:t>
      </w:r>
      <w:r w:rsidRPr="00821566">
        <w:rPr>
          <w:rFonts w:asciiTheme="minorBidi" w:hAnsiTheme="minorBidi"/>
        </w:rPr>
        <w:t xml:space="preserve"> This will be discussed later.</w:t>
      </w:r>
      <w:r w:rsidR="001C6173">
        <w:rPr>
          <w:rFonts w:asciiTheme="minorBidi" w:hAnsiTheme="minorBidi"/>
        </w:rPr>
        <w:t xml:space="preserve"> </w:t>
      </w:r>
      <w:r w:rsidRPr="00821566">
        <w:rPr>
          <w:rFonts w:asciiTheme="minorBidi" w:hAnsiTheme="minorBidi"/>
        </w:rPr>
        <w:t xml:space="preserve">For a summary of the differences between the prayers of each </w:t>
      </w:r>
      <w:r w:rsidRPr="00821566">
        <w:rPr>
          <w:rFonts w:asciiTheme="minorBidi" w:hAnsiTheme="minorBidi"/>
          <w:i/>
          <w:iCs/>
        </w:rPr>
        <w:t>nusach</w:t>
      </w:r>
      <w:r w:rsidR="00D76774">
        <w:rPr>
          <w:rFonts w:asciiTheme="minorBidi" w:hAnsiTheme="minorBidi"/>
          <w:i/>
          <w:iCs/>
        </w:rPr>
        <w:t>,</w:t>
      </w:r>
      <w:r w:rsidRPr="00821566">
        <w:rPr>
          <w:rFonts w:asciiTheme="minorBidi" w:hAnsiTheme="minorBidi"/>
        </w:rPr>
        <w:t xml:space="preserve"> see Rav Yissa</w:t>
      </w:r>
      <w:r w:rsidR="006A7220">
        <w:rPr>
          <w:rFonts w:asciiTheme="minorBidi" w:hAnsiTheme="minorBidi"/>
        </w:rPr>
        <w:t>k</w:t>
      </w:r>
      <w:r w:rsidRPr="00821566">
        <w:rPr>
          <w:rFonts w:asciiTheme="minorBidi" w:hAnsiTheme="minorBidi"/>
        </w:rPr>
        <w:t xml:space="preserve">har </w:t>
      </w:r>
      <w:r w:rsidR="006A7220" w:rsidRPr="00821566">
        <w:rPr>
          <w:rFonts w:asciiTheme="minorBidi" w:hAnsiTheme="minorBidi"/>
        </w:rPr>
        <w:t>Jacobson</w:t>
      </w:r>
      <w:r w:rsidRPr="00821566">
        <w:rPr>
          <w:rFonts w:asciiTheme="minorBidi" w:hAnsiTheme="minorBidi"/>
        </w:rPr>
        <w:t xml:space="preserve">, </w:t>
      </w:r>
      <w:r w:rsidRPr="00A159CC">
        <w:rPr>
          <w:rFonts w:asciiTheme="minorBidi" w:hAnsiTheme="minorBidi"/>
          <w:i/>
          <w:iCs/>
        </w:rPr>
        <w:t>Netiv Bina</w:t>
      </w:r>
      <w:r w:rsidR="00D76774">
        <w:rPr>
          <w:rFonts w:asciiTheme="minorBidi" w:hAnsiTheme="minorBidi"/>
        </w:rPr>
        <w:t>,</w:t>
      </w:r>
      <w:r w:rsidRPr="00821566">
        <w:rPr>
          <w:rFonts w:asciiTheme="minorBidi" w:hAnsiTheme="minorBidi"/>
        </w:rPr>
        <w:t xml:space="preserve"> </w:t>
      </w:r>
      <w:r w:rsidR="00D76774">
        <w:rPr>
          <w:rFonts w:asciiTheme="minorBidi" w:hAnsiTheme="minorBidi"/>
        </w:rPr>
        <w:t>V</w:t>
      </w:r>
      <w:r w:rsidRPr="00821566">
        <w:rPr>
          <w:rFonts w:asciiTheme="minorBidi" w:hAnsiTheme="minorBidi"/>
        </w:rPr>
        <w:t>ol.1</w:t>
      </w:r>
      <w:r w:rsidR="00D76774">
        <w:rPr>
          <w:rFonts w:asciiTheme="minorBidi" w:hAnsiTheme="minorBidi"/>
        </w:rPr>
        <w:t>,</w:t>
      </w:r>
      <w:r w:rsidRPr="00821566">
        <w:rPr>
          <w:rFonts w:asciiTheme="minorBidi" w:hAnsiTheme="minorBidi"/>
        </w:rPr>
        <w:t xml:space="preserve"> pp.</w:t>
      </w:r>
      <w:r w:rsidR="00D76774">
        <w:rPr>
          <w:rFonts w:asciiTheme="minorBidi" w:hAnsiTheme="minorBidi"/>
        </w:rPr>
        <w:t xml:space="preserve"> </w:t>
      </w:r>
      <w:r w:rsidRPr="00821566">
        <w:rPr>
          <w:rFonts w:asciiTheme="minorBidi" w:hAnsiTheme="minorBidi"/>
        </w:rPr>
        <w:t>116-126</w:t>
      </w:r>
      <w:r w:rsidR="00D76774">
        <w:rPr>
          <w:rFonts w:asciiTheme="minorBidi" w:hAnsiTheme="minorBidi"/>
        </w:rPr>
        <w:t>.</w:t>
      </w:r>
    </w:p>
  </w:footnote>
  <w:footnote w:id="8">
    <w:p w14:paraId="20460208" w14:textId="7FB1FA4C"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B</w:t>
      </w:r>
      <w:r w:rsidR="00035974">
        <w:rPr>
          <w:rFonts w:asciiTheme="minorBidi" w:hAnsiTheme="minorBidi"/>
        </w:rPr>
        <w:t>T</w:t>
      </w:r>
      <w:r w:rsidRPr="00821566">
        <w:rPr>
          <w:rFonts w:asciiTheme="minorBidi" w:hAnsiTheme="minorBidi"/>
        </w:rPr>
        <w:t xml:space="preserve"> </w:t>
      </w:r>
      <w:r w:rsidRPr="00821566">
        <w:rPr>
          <w:rFonts w:asciiTheme="minorBidi" w:hAnsiTheme="minorBidi"/>
          <w:i/>
          <w:iCs/>
        </w:rPr>
        <w:t>Pesachim</w:t>
      </w:r>
      <w:r w:rsidRPr="00821566">
        <w:rPr>
          <w:rFonts w:asciiTheme="minorBidi" w:hAnsiTheme="minorBidi"/>
        </w:rPr>
        <w:t xml:space="preserve"> 50b</w:t>
      </w:r>
      <w:r w:rsidR="00035974">
        <w:rPr>
          <w:rFonts w:asciiTheme="minorBidi" w:hAnsiTheme="minorBidi"/>
        </w:rPr>
        <w:t>.</w:t>
      </w:r>
    </w:p>
  </w:footnote>
  <w:footnote w:id="9">
    <w:p w14:paraId="78429737" w14:textId="6F521E31"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w:t>
      </w:r>
      <w:r w:rsidRPr="00A159CC">
        <w:rPr>
          <w:rFonts w:asciiTheme="minorBidi" w:hAnsiTheme="minorBidi"/>
          <w:i/>
          <w:iCs/>
        </w:rPr>
        <w:t>Tur CM</w:t>
      </w:r>
      <w:r w:rsidRPr="00821566">
        <w:rPr>
          <w:rFonts w:asciiTheme="minorBidi" w:hAnsiTheme="minorBidi"/>
        </w:rPr>
        <w:t xml:space="preserve"> 368</w:t>
      </w:r>
      <w:r w:rsidR="00035974">
        <w:rPr>
          <w:rFonts w:asciiTheme="minorBidi" w:hAnsiTheme="minorBidi"/>
        </w:rPr>
        <w:t>.</w:t>
      </w:r>
    </w:p>
  </w:footnote>
  <w:footnote w:id="10">
    <w:p w14:paraId="6F8E0469" w14:textId="69DC307D"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See Rav Ovadya Yosef, </w:t>
      </w:r>
      <w:r w:rsidR="00821566" w:rsidRPr="00A159CC">
        <w:rPr>
          <w:rFonts w:asciiTheme="minorBidi" w:hAnsiTheme="minorBidi"/>
          <w:i/>
          <w:iCs/>
        </w:rPr>
        <w:t>Yechaveh</w:t>
      </w:r>
      <w:r w:rsidRPr="00A159CC">
        <w:rPr>
          <w:rFonts w:asciiTheme="minorBidi" w:hAnsiTheme="minorBidi"/>
          <w:i/>
          <w:iCs/>
        </w:rPr>
        <w:t xml:space="preserve"> Da’at </w:t>
      </w:r>
      <w:r w:rsidRPr="00035974">
        <w:rPr>
          <w:rFonts w:asciiTheme="minorBidi" w:hAnsiTheme="minorBidi"/>
        </w:rPr>
        <w:t xml:space="preserve">1:12 and </w:t>
      </w:r>
      <w:r w:rsidRPr="00A159CC">
        <w:rPr>
          <w:rFonts w:asciiTheme="minorBidi" w:hAnsiTheme="minorBidi"/>
          <w:i/>
          <w:iCs/>
        </w:rPr>
        <w:t>Chavot Yair</w:t>
      </w:r>
      <w:r w:rsidRPr="00821566">
        <w:rPr>
          <w:rFonts w:asciiTheme="minorBidi" w:hAnsiTheme="minorBidi"/>
        </w:rPr>
        <w:t xml:space="preserve"> 126</w:t>
      </w:r>
      <w:r w:rsidR="00035974">
        <w:rPr>
          <w:rFonts w:asciiTheme="minorBidi" w:hAnsiTheme="minorBidi"/>
        </w:rPr>
        <w:t>.</w:t>
      </w:r>
    </w:p>
  </w:footnote>
  <w:footnote w:id="11">
    <w:p w14:paraId="364C25EF" w14:textId="3F3D276B"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See </w:t>
      </w:r>
      <w:r w:rsidRPr="00A159CC">
        <w:rPr>
          <w:rFonts w:asciiTheme="minorBidi" w:hAnsiTheme="minorBidi"/>
          <w:i/>
          <w:iCs/>
        </w:rPr>
        <w:t xml:space="preserve">Teshuvot </w:t>
      </w:r>
      <w:r w:rsidR="006A7220" w:rsidRPr="00A159CC">
        <w:rPr>
          <w:rFonts w:asciiTheme="minorBidi" w:hAnsiTheme="minorBidi"/>
          <w:i/>
          <w:iCs/>
        </w:rPr>
        <w:t>Maharashdam</w:t>
      </w:r>
      <w:r w:rsidR="00035974">
        <w:rPr>
          <w:rFonts w:asciiTheme="minorBidi" w:hAnsiTheme="minorBidi"/>
          <w:i/>
          <w:iCs/>
        </w:rPr>
        <w:t>,</w:t>
      </w:r>
      <w:r w:rsidRPr="00A159CC">
        <w:rPr>
          <w:rFonts w:asciiTheme="minorBidi" w:hAnsiTheme="minorBidi"/>
          <w:i/>
          <w:iCs/>
        </w:rPr>
        <w:t xml:space="preserve"> YD</w:t>
      </w:r>
      <w:r w:rsidRPr="00821566">
        <w:rPr>
          <w:rFonts w:asciiTheme="minorBidi" w:hAnsiTheme="minorBidi"/>
        </w:rPr>
        <w:t xml:space="preserve"> 40</w:t>
      </w:r>
      <w:r w:rsidR="00035974">
        <w:rPr>
          <w:rFonts w:asciiTheme="minorBidi" w:hAnsiTheme="minorBidi"/>
        </w:rPr>
        <w:t>.</w:t>
      </w:r>
    </w:p>
  </w:footnote>
  <w:footnote w:id="12">
    <w:p w14:paraId="5F26305C" w14:textId="7227324F"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w:t>
      </w:r>
      <w:r w:rsidR="006A7220" w:rsidRPr="00821566">
        <w:rPr>
          <w:rFonts w:asciiTheme="minorBidi" w:hAnsiTheme="minorBidi"/>
          <w:i/>
          <w:iCs/>
        </w:rPr>
        <w:t>Hagahot</w:t>
      </w:r>
      <w:r w:rsidRPr="00821566">
        <w:rPr>
          <w:rFonts w:asciiTheme="minorBidi" w:hAnsiTheme="minorBidi"/>
          <w:i/>
          <w:iCs/>
        </w:rPr>
        <w:t xml:space="preserve"> </w:t>
      </w:r>
      <w:r w:rsidR="006A7220" w:rsidRPr="00821566">
        <w:rPr>
          <w:rFonts w:asciiTheme="minorBidi" w:hAnsiTheme="minorBidi"/>
          <w:i/>
          <w:iCs/>
        </w:rPr>
        <w:t>Maimoniyot</w:t>
      </w:r>
      <w:hyperlink r:id="rId1" w:anchor="cite_note-je-2" w:history="1"/>
      <w:r w:rsidRPr="00821566">
        <w:rPr>
          <w:rFonts w:asciiTheme="minorBidi" w:hAnsiTheme="minorBidi"/>
        </w:rPr>
        <w:t xml:space="preserve"> on the </w:t>
      </w:r>
      <w:r w:rsidR="00F4190D" w:rsidRPr="00035974">
        <w:rPr>
          <w:rFonts w:asciiTheme="minorBidi" w:hAnsiTheme="minorBidi"/>
          <w:i/>
          <w:iCs/>
        </w:rPr>
        <w:t>Siddur</w:t>
      </w:r>
      <w:r w:rsidR="00035974">
        <w:rPr>
          <w:rFonts w:asciiTheme="minorBidi" w:hAnsiTheme="minorBidi"/>
        </w:rPr>
        <w:t xml:space="preserve"> of the </w:t>
      </w:r>
      <w:r w:rsidRPr="00821566">
        <w:rPr>
          <w:rFonts w:asciiTheme="minorBidi" w:hAnsiTheme="minorBidi"/>
        </w:rPr>
        <w:t>Rambam</w:t>
      </w:r>
      <w:r w:rsidR="00035974">
        <w:rPr>
          <w:rFonts w:asciiTheme="minorBidi" w:hAnsiTheme="minorBidi"/>
        </w:rPr>
        <w:t>,</w:t>
      </w:r>
      <w:r w:rsidRPr="00821566">
        <w:rPr>
          <w:rFonts w:asciiTheme="minorBidi" w:hAnsiTheme="minorBidi"/>
        </w:rPr>
        <w:t xml:space="preserve"> 50</w:t>
      </w:r>
      <w:r w:rsidR="00035974">
        <w:rPr>
          <w:rFonts w:asciiTheme="minorBidi" w:hAnsiTheme="minorBidi"/>
        </w:rPr>
        <w:t>.</w:t>
      </w:r>
    </w:p>
  </w:footnote>
  <w:footnote w:id="13">
    <w:p w14:paraId="415B0537" w14:textId="64C1F835"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B</w:t>
      </w:r>
      <w:r w:rsidR="00035974">
        <w:rPr>
          <w:rFonts w:asciiTheme="minorBidi" w:hAnsiTheme="minorBidi"/>
        </w:rPr>
        <w:t>T</w:t>
      </w:r>
      <w:r w:rsidRPr="00821566">
        <w:rPr>
          <w:rFonts w:asciiTheme="minorBidi" w:hAnsiTheme="minorBidi"/>
        </w:rPr>
        <w:t xml:space="preserve"> </w:t>
      </w:r>
      <w:r w:rsidRPr="00821566">
        <w:rPr>
          <w:rFonts w:asciiTheme="minorBidi" w:hAnsiTheme="minorBidi"/>
          <w:i/>
          <w:iCs/>
        </w:rPr>
        <w:t>Pesachim</w:t>
      </w:r>
      <w:r w:rsidRPr="00821566">
        <w:rPr>
          <w:rFonts w:asciiTheme="minorBidi" w:hAnsiTheme="minorBidi"/>
        </w:rPr>
        <w:t xml:space="preserve"> 50a</w:t>
      </w:r>
      <w:r w:rsidR="00035974">
        <w:rPr>
          <w:rFonts w:asciiTheme="minorBidi" w:hAnsiTheme="minorBidi"/>
        </w:rPr>
        <w:t>.</w:t>
      </w:r>
    </w:p>
  </w:footnote>
  <w:footnote w:id="14">
    <w:p w14:paraId="1A5C6623" w14:textId="4308CD0D"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Ibid</w:t>
      </w:r>
      <w:r w:rsidR="00035974">
        <w:rPr>
          <w:rFonts w:asciiTheme="minorBidi" w:hAnsiTheme="minorBidi"/>
        </w:rPr>
        <w:t>.</w:t>
      </w:r>
      <w:r w:rsidRPr="00821566">
        <w:rPr>
          <w:rFonts w:asciiTheme="minorBidi" w:hAnsiTheme="minorBidi"/>
        </w:rPr>
        <w:t xml:space="preserve"> 51a</w:t>
      </w:r>
      <w:r w:rsidR="00035974">
        <w:rPr>
          <w:rFonts w:asciiTheme="minorBidi" w:hAnsiTheme="minorBidi"/>
        </w:rPr>
        <w:t>.</w:t>
      </w:r>
    </w:p>
  </w:footnote>
  <w:footnote w:id="15">
    <w:p w14:paraId="0E08164E" w14:textId="005BFEAC"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See </w:t>
      </w:r>
      <w:r w:rsidR="006A7220" w:rsidRPr="00A159CC">
        <w:rPr>
          <w:rFonts w:asciiTheme="minorBidi" w:hAnsiTheme="minorBidi"/>
          <w:i/>
          <w:iCs/>
        </w:rPr>
        <w:t>Responsa</w:t>
      </w:r>
      <w:r w:rsidRPr="00A159CC">
        <w:rPr>
          <w:rFonts w:asciiTheme="minorBidi" w:hAnsiTheme="minorBidi"/>
          <w:i/>
          <w:iCs/>
        </w:rPr>
        <w:t xml:space="preserve"> Tashbatz</w:t>
      </w:r>
      <w:r w:rsidRPr="00821566">
        <w:rPr>
          <w:rFonts w:asciiTheme="minorBidi" w:hAnsiTheme="minorBidi"/>
        </w:rPr>
        <w:t xml:space="preserve"> 3:179. </w:t>
      </w:r>
    </w:p>
  </w:footnote>
  <w:footnote w:id="16">
    <w:p w14:paraId="0258ECB3" w14:textId="60C2CA7B" w:rsidR="00D445B0" w:rsidRPr="00821566" w:rsidRDefault="00D445B0"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w:t>
      </w:r>
      <w:r w:rsidR="00035974">
        <w:rPr>
          <w:rFonts w:asciiTheme="minorBidi" w:hAnsiTheme="minorBidi"/>
        </w:rPr>
        <w:t>S</w:t>
      </w:r>
      <w:r w:rsidRPr="00821566">
        <w:rPr>
          <w:rFonts w:asciiTheme="minorBidi" w:hAnsiTheme="minorBidi"/>
        </w:rPr>
        <w:t>ee Rav Nachum Rabin</w:t>
      </w:r>
      <w:r w:rsidR="001C27B1">
        <w:rPr>
          <w:rFonts w:asciiTheme="minorBidi" w:hAnsiTheme="minorBidi"/>
        </w:rPr>
        <w:t>ovitch’s article, available</w:t>
      </w:r>
      <w:r w:rsidRPr="00821566">
        <w:rPr>
          <w:rFonts w:asciiTheme="minorBidi" w:hAnsiTheme="minorBidi"/>
        </w:rPr>
        <w:t xml:space="preserve"> at</w:t>
      </w:r>
      <w:r w:rsidR="008A3707">
        <w:rPr>
          <w:rFonts w:asciiTheme="minorBidi" w:hAnsiTheme="minorBidi"/>
        </w:rPr>
        <w:t xml:space="preserve">: </w:t>
      </w:r>
      <w:r w:rsidRPr="00821566">
        <w:rPr>
          <w:rFonts w:asciiTheme="minorBidi" w:hAnsiTheme="minorBidi"/>
        </w:rPr>
        <w:t xml:space="preserve"> </w:t>
      </w:r>
      <w:hyperlink r:id="rId2" w:history="1">
        <w:r w:rsidRPr="00821566">
          <w:rPr>
            <w:rStyle w:val="Hyperlink"/>
            <w:rFonts w:asciiTheme="minorBidi" w:hAnsiTheme="minorBidi"/>
          </w:rPr>
          <w:t>http://www.ybm.org.il/Admin/uploaddata/LessonsFiles/Pdf/9655.pdf</w:t>
        </w:r>
      </w:hyperlink>
    </w:p>
  </w:footnote>
  <w:footnote w:id="17">
    <w:p w14:paraId="58F58715" w14:textId="2BDEC413" w:rsidR="00D15F89" w:rsidRPr="00821566" w:rsidRDefault="00D15F89" w:rsidP="00A159CC">
      <w:pPr>
        <w:pStyle w:val="a3"/>
        <w:jc w:val="both"/>
        <w:rPr>
          <w:rFonts w:asciiTheme="minorBidi" w:hAnsiTheme="minorBidi"/>
        </w:rPr>
      </w:pPr>
      <w:r w:rsidRPr="00821566">
        <w:rPr>
          <w:rStyle w:val="a5"/>
          <w:rFonts w:asciiTheme="minorBidi" w:hAnsiTheme="minorBidi"/>
        </w:rPr>
        <w:footnoteRef/>
      </w:r>
      <w:r w:rsidRPr="00821566">
        <w:rPr>
          <w:rFonts w:asciiTheme="minorBidi" w:hAnsiTheme="minorBidi"/>
        </w:rPr>
        <w:t xml:space="preserve"> </w:t>
      </w:r>
      <w:r w:rsidRPr="00A159CC">
        <w:rPr>
          <w:rFonts w:asciiTheme="minorBidi" w:hAnsiTheme="minorBidi"/>
          <w:i/>
          <w:iCs/>
        </w:rPr>
        <w:t xml:space="preserve">Responsa Mahari Ben Lev </w:t>
      </w:r>
      <w:r w:rsidRPr="00F4190D">
        <w:rPr>
          <w:rFonts w:asciiTheme="minorBidi" w:hAnsiTheme="minorBidi"/>
        </w:rPr>
        <w:t>3:14 and</w:t>
      </w:r>
      <w:r w:rsidRPr="00A159CC">
        <w:rPr>
          <w:rFonts w:asciiTheme="minorBidi" w:hAnsiTheme="minorBidi"/>
          <w:i/>
          <w:iCs/>
        </w:rPr>
        <w:t xml:space="preserve"> Responsa </w:t>
      </w:r>
      <w:r w:rsidR="006A7220" w:rsidRPr="00A159CC">
        <w:rPr>
          <w:rFonts w:asciiTheme="minorBidi" w:hAnsiTheme="minorBidi"/>
          <w:i/>
          <w:iCs/>
        </w:rPr>
        <w:t>Maharashdam</w:t>
      </w:r>
      <w:r w:rsidR="008A3707">
        <w:rPr>
          <w:rFonts w:asciiTheme="minorBidi" w:hAnsiTheme="minorBidi"/>
          <w:i/>
          <w:iCs/>
        </w:rPr>
        <w:t>,</w:t>
      </w:r>
      <w:r w:rsidRPr="00A159CC">
        <w:rPr>
          <w:rFonts w:asciiTheme="minorBidi" w:hAnsiTheme="minorBidi"/>
          <w:i/>
          <w:iCs/>
        </w:rPr>
        <w:t xml:space="preserve"> YD</w:t>
      </w:r>
      <w:r w:rsidRPr="00821566">
        <w:rPr>
          <w:rFonts w:asciiTheme="minorBidi" w:hAnsiTheme="minorBidi"/>
        </w:rPr>
        <w:t xml:space="preserve"> 40</w:t>
      </w:r>
      <w:r w:rsidR="00F4190D">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E0928"/>
    <w:multiLevelType w:val="hybridMultilevel"/>
    <w:tmpl w:val="0E146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56"/>
    <w:rsid w:val="000014EB"/>
    <w:rsid w:val="00035974"/>
    <w:rsid w:val="000437C5"/>
    <w:rsid w:val="000C30A1"/>
    <w:rsid w:val="001017FA"/>
    <w:rsid w:val="0010703D"/>
    <w:rsid w:val="0012414C"/>
    <w:rsid w:val="00124739"/>
    <w:rsid w:val="00152A19"/>
    <w:rsid w:val="0015598A"/>
    <w:rsid w:val="001663B0"/>
    <w:rsid w:val="001668EB"/>
    <w:rsid w:val="00171143"/>
    <w:rsid w:val="00184BA8"/>
    <w:rsid w:val="001B2557"/>
    <w:rsid w:val="001B6507"/>
    <w:rsid w:val="001C0241"/>
    <w:rsid w:val="001C27B1"/>
    <w:rsid w:val="001C6173"/>
    <w:rsid w:val="001D558F"/>
    <w:rsid w:val="001E67D8"/>
    <w:rsid w:val="00213EE1"/>
    <w:rsid w:val="002673D9"/>
    <w:rsid w:val="00267F12"/>
    <w:rsid w:val="002722C7"/>
    <w:rsid w:val="00275741"/>
    <w:rsid w:val="00292781"/>
    <w:rsid w:val="002C7AFF"/>
    <w:rsid w:val="002E5634"/>
    <w:rsid w:val="0032105E"/>
    <w:rsid w:val="00333086"/>
    <w:rsid w:val="00371799"/>
    <w:rsid w:val="00390587"/>
    <w:rsid w:val="00391115"/>
    <w:rsid w:val="00394EA6"/>
    <w:rsid w:val="003C3A0F"/>
    <w:rsid w:val="003F4846"/>
    <w:rsid w:val="00414769"/>
    <w:rsid w:val="004161E3"/>
    <w:rsid w:val="00440A93"/>
    <w:rsid w:val="00446D41"/>
    <w:rsid w:val="00447DC0"/>
    <w:rsid w:val="0045419A"/>
    <w:rsid w:val="004541F8"/>
    <w:rsid w:val="004901EC"/>
    <w:rsid w:val="00493B50"/>
    <w:rsid w:val="004B568C"/>
    <w:rsid w:val="004F3FD7"/>
    <w:rsid w:val="004F6118"/>
    <w:rsid w:val="00505D0F"/>
    <w:rsid w:val="00507E9E"/>
    <w:rsid w:val="005309CD"/>
    <w:rsid w:val="00533D3D"/>
    <w:rsid w:val="00535469"/>
    <w:rsid w:val="005364C2"/>
    <w:rsid w:val="00545DB6"/>
    <w:rsid w:val="00570EFF"/>
    <w:rsid w:val="00574477"/>
    <w:rsid w:val="00586533"/>
    <w:rsid w:val="00597272"/>
    <w:rsid w:val="005B687B"/>
    <w:rsid w:val="005C27A7"/>
    <w:rsid w:val="005C7BD4"/>
    <w:rsid w:val="00615AE8"/>
    <w:rsid w:val="00626E32"/>
    <w:rsid w:val="00630F13"/>
    <w:rsid w:val="0065187C"/>
    <w:rsid w:val="00653D19"/>
    <w:rsid w:val="0066138F"/>
    <w:rsid w:val="00666F8F"/>
    <w:rsid w:val="00680356"/>
    <w:rsid w:val="00682621"/>
    <w:rsid w:val="006A7220"/>
    <w:rsid w:val="006B7833"/>
    <w:rsid w:val="006C2202"/>
    <w:rsid w:val="006D78FF"/>
    <w:rsid w:val="00703E38"/>
    <w:rsid w:val="00717E6A"/>
    <w:rsid w:val="00743A28"/>
    <w:rsid w:val="00751AF5"/>
    <w:rsid w:val="007558C5"/>
    <w:rsid w:val="00760AB2"/>
    <w:rsid w:val="0076547A"/>
    <w:rsid w:val="0078009C"/>
    <w:rsid w:val="007C49E6"/>
    <w:rsid w:val="00805ADE"/>
    <w:rsid w:val="008151FD"/>
    <w:rsid w:val="00821566"/>
    <w:rsid w:val="00846722"/>
    <w:rsid w:val="00853850"/>
    <w:rsid w:val="00877858"/>
    <w:rsid w:val="008A304A"/>
    <w:rsid w:val="008A3707"/>
    <w:rsid w:val="008C53CA"/>
    <w:rsid w:val="00902FF7"/>
    <w:rsid w:val="00912D73"/>
    <w:rsid w:val="00935AD9"/>
    <w:rsid w:val="00947185"/>
    <w:rsid w:val="00984705"/>
    <w:rsid w:val="00987CE1"/>
    <w:rsid w:val="00991D8D"/>
    <w:rsid w:val="00994497"/>
    <w:rsid w:val="009C6AE3"/>
    <w:rsid w:val="00A03473"/>
    <w:rsid w:val="00A122C1"/>
    <w:rsid w:val="00A1272D"/>
    <w:rsid w:val="00A159CC"/>
    <w:rsid w:val="00A200B5"/>
    <w:rsid w:val="00A344EE"/>
    <w:rsid w:val="00A5433A"/>
    <w:rsid w:val="00A71C2F"/>
    <w:rsid w:val="00A8605A"/>
    <w:rsid w:val="00A93BEC"/>
    <w:rsid w:val="00A9618C"/>
    <w:rsid w:val="00AB39D2"/>
    <w:rsid w:val="00AB6B7E"/>
    <w:rsid w:val="00AC271B"/>
    <w:rsid w:val="00AD50BB"/>
    <w:rsid w:val="00AE7640"/>
    <w:rsid w:val="00AF0345"/>
    <w:rsid w:val="00B41193"/>
    <w:rsid w:val="00B45B92"/>
    <w:rsid w:val="00B502CC"/>
    <w:rsid w:val="00B62E3D"/>
    <w:rsid w:val="00B708CB"/>
    <w:rsid w:val="00BA6F83"/>
    <w:rsid w:val="00BB38FF"/>
    <w:rsid w:val="00BC1C79"/>
    <w:rsid w:val="00BF37D6"/>
    <w:rsid w:val="00BF52B6"/>
    <w:rsid w:val="00C25583"/>
    <w:rsid w:val="00C258C2"/>
    <w:rsid w:val="00C32ADB"/>
    <w:rsid w:val="00C531DD"/>
    <w:rsid w:val="00C70B15"/>
    <w:rsid w:val="00C8073A"/>
    <w:rsid w:val="00C963AA"/>
    <w:rsid w:val="00CE261E"/>
    <w:rsid w:val="00CE480B"/>
    <w:rsid w:val="00D006A1"/>
    <w:rsid w:val="00D00DCD"/>
    <w:rsid w:val="00D03126"/>
    <w:rsid w:val="00D06869"/>
    <w:rsid w:val="00D14AEB"/>
    <w:rsid w:val="00D15F89"/>
    <w:rsid w:val="00D378A4"/>
    <w:rsid w:val="00D43DE5"/>
    <w:rsid w:val="00D445B0"/>
    <w:rsid w:val="00D76774"/>
    <w:rsid w:val="00D84DE4"/>
    <w:rsid w:val="00D864D1"/>
    <w:rsid w:val="00D90DCF"/>
    <w:rsid w:val="00DB407B"/>
    <w:rsid w:val="00DC4CC1"/>
    <w:rsid w:val="00DD5D23"/>
    <w:rsid w:val="00DE1063"/>
    <w:rsid w:val="00DE4709"/>
    <w:rsid w:val="00E0533D"/>
    <w:rsid w:val="00E05B52"/>
    <w:rsid w:val="00E41BB3"/>
    <w:rsid w:val="00E67547"/>
    <w:rsid w:val="00E81FA6"/>
    <w:rsid w:val="00E83B1A"/>
    <w:rsid w:val="00EA06E4"/>
    <w:rsid w:val="00EA1F47"/>
    <w:rsid w:val="00EB335E"/>
    <w:rsid w:val="00EB4EB0"/>
    <w:rsid w:val="00EC567C"/>
    <w:rsid w:val="00ED33E6"/>
    <w:rsid w:val="00ED4775"/>
    <w:rsid w:val="00EF61D7"/>
    <w:rsid w:val="00F134F7"/>
    <w:rsid w:val="00F22D14"/>
    <w:rsid w:val="00F4190D"/>
    <w:rsid w:val="00F50629"/>
    <w:rsid w:val="00F61CFD"/>
    <w:rsid w:val="00F6207F"/>
    <w:rsid w:val="00FA5D5B"/>
    <w:rsid w:val="00FB059E"/>
    <w:rsid w:val="00FC1931"/>
    <w:rsid w:val="00FC562B"/>
    <w:rsid w:val="00FC6023"/>
    <w:rsid w:val="00FD29B0"/>
    <w:rsid w:val="00FE4E39"/>
    <w:rsid w:val="00FF12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B3B0"/>
  <w15:chartTrackingRefBased/>
  <w15:docId w15:val="{F6D96B73-E8A4-4C50-AD5F-44F646EF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24739"/>
    <w:pPr>
      <w:spacing w:after="0" w:line="240" w:lineRule="auto"/>
    </w:pPr>
    <w:rPr>
      <w:sz w:val="20"/>
      <w:szCs w:val="20"/>
    </w:rPr>
  </w:style>
  <w:style w:type="character" w:customStyle="1" w:styleId="a4">
    <w:name w:val="טקסט הערת שוליים תו"/>
    <w:basedOn w:val="a0"/>
    <w:link w:val="a3"/>
    <w:uiPriority w:val="99"/>
    <w:semiHidden/>
    <w:rsid w:val="00124739"/>
    <w:rPr>
      <w:sz w:val="20"/>
      <w:szCs w:val="20"/>
    </w:rPr>
  </w:style>
  <w:style w:type="character" w:styleId="a5">
    <w:name w:val="footnote reference"/>
    <w:basedOn w:val="a0"/>
    <w:uiPriority w:val="99"/>
    <w:semiHidden/>
    <w:unhideWhenUsed/>
    <w:rsid w:val="00124739"/>
    <w:rPr>
      <w:vertAlign w:val="superscript"/>
    </w:rPr>
  </w:style>
  <w:style w:type="paragraph" w:styleId="a6">
    <w:name w:val="Balloon Text"/>
    <w:basedOn w:val="a"/>
    <w:link w:val="a7"/>
    <w:uiPriority w:val="99"/>
    <w:semiHidden/>
    <w:unhideWhenUsed/>
    <w:rsid w:val="00EA06E4"/>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EA06E4"/>
    <w:rPr>
      <w:rFonts w:ascii="Segoe UI" w:hAnsi="Segoe UI" w:cs="Segoe UI"/>
      <w:sz w:val="18"/>
      <w:szCs w:val="18"/>
    </w:rPr>
  </w:style>
  <w:style w:type="character" w:styleId="Hyperlink">
    <w:name w:val="Hyperlink"/>
    <w:basedOn w:val="a0"/>
    <w:uiPriority w:val="99"/>
    <w:unhideWhenUsed/>
    <w:rsid w:val="00EA06E4"/>
    <w:rPr>
      <w:color w:val="0563C1" w:themeColor="hyperlink"/>
      <w:u w:val="single"/>
    </w:rPr>
  </w:style>
  <w:style w:type="character" w:customStyle="1" w:styleId="UnresolvedMention1">
    <w:name w:val="Unresolved Mention1"/>
    <w:basedOn w:val="a0"/>
    <w:uiPriority w:val="99"/>
    <w:semiHidden/>
    <w:unhideWhenUsed/>
    <w:rsid w:val="00EA06E4"/>
    <w:rPr>
      <w:color w:val="605E5C"/>
      <w:shd w:val="clear" w:color="auto" w:fill="E1DFDD"/>
    </w:rPr>
  </w:style>
  <w:style w:type="paragraph" w:styleId="a8">
    <w:name w:val="List Paragraph"/>
    <w:basedOn w:val="a"/>
    <w:uiPriority w:val="34"/>
    <w:qFormat/>
    <w:rsid w:val="00BB38FF"/>
    <w:pPr>
      <w:ind w:left="720"/>
      <w:contextualSpacing/>
    </w:pPr>
  </w:style>
  <w:style w:type="paragraph" w:styleId="a9">
    <w:name w:val="header"/>
    <w:basedOn w:val="a"/>
    <w:link w:val="aa"/>
    <w:uiPriority w:val="99"/>
    <w:unhideWhenUsed/>
    <w:rsid w:val="00275741"/>
    <w:pPr>
      <w:tabs>
        <w:tab w:val="center" w:pos="4680"/>
        <w:tab w:val="right" w:pos="9360"/>
      </w:tabs>
      <w:spacing w:after="0" w:line="240" w:lineRule="auto"/>
    </w:pPr>
  </w:style>
  <w:style w:type="character" w:customStyle="1" w:styleId="aa">
    <w:name w:val="כותרת עליונה תו"/>
    <w:basedOn w:val="a0"/>
    <w:link w:val="a9"/>
    <w:uiPriority w:val="99"/>
    <w:rsid w:val="00275741"/>
  </w:style>
  <w:style w:type="paragraph" w:styleId="ab">
    <w:name w:val="footer"/>
    <w:basedOn w:val="a"/>
    <w:link w:val="ac"/>
    <w:uiPriority w:val="99"/>
    <w:unhideWhenUsed/>
    <w:rsid w:val="00275741"/>
    <w:pPr>
      <w:tabs>
        <w:tab w:val="center" w:pos="4680"/>
        <w:tab w:val="right" w:pos="9360"/>
      </w:tabs>
      <w:spacing w:after="0" w:line="240" w:lineRule="auto"/>
    </w:pPr>
  </w:style>
  <w:style w:type="character" w:customStyle="1" w:styleId="ac">
    <w:name w:val="כותרת תחתונה תו"/>
    <w:basedOn w:val="a0"/>
    <w:link w:val="ab"/>
    <w:uiPriority w:val="99"/>
    <w:rsid w:val="0027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1326">
      <w:bodyDiv w:val="1"/>
      <w:marLeft w:val="0"/>
      <w:marRight w:val="0"/>
      <w:marTop w:val="0"/>
      <w:marBottom w:val="0"/>
      <w:divBdr>
        <w:top w:val="none" w:sz="0" w:space="0" w:color="auto"/>
        <w:left w:val="none" w:sz="0" w:space="0" w:color="auto"/>
        <w:bottom w:val="none" w:sz="0" w:space="0" w:color="auto"/>
        <w:right w:val="none" w:sz="0" w:space="0" w:color="auto"/>
      </w:divBdr>
    </w:div>
    <w:div w:id="573661688">
      <w:bodyDiv w:val="1"/>
      <w:marLeft w:val="0"/>
      <w:marRight w:val="0"/>
      <w:marTop w:val="0"/>
      <w:marBottom w:val="0"/>
      <w:divBdr>
        <w:top w:val="none" w:sz="0" w:space="0" w:color="auto"/>
        <w:left w:val="none" w:sz="0" w:space="0" w:color="auto"/>
        <w:bottom w:val="none" w:sz="0" w:space="0" w:color="auto"/>
        <w:right w:val="none" w:sz="0" w:space="0" w:color="auto"/>
      </w:divBdr>
    </w:div>
    <w:div w:id="925457398">
      <w:bodyDiv w:val="1"/>
      <w:marLeft w:val="0"/>
      <w:marRight w:val="0"/>
      <w:marTop w:val="0"/>
      <w:marBottom w:val="0"/>
      <w:divBdr>
        <w:top w:val="none" w:sz="0" w:space="0" w:color="auto"/>
        <w:left w:val="none" w:sz="0" w:space="0" w:color="auto"/>
        <w:bottom w:val="none" w:sz="0" w:space="0" w:color="auto"/>
        <w:right w:val="none" w:sz="0" w:space="0" w:color="auto"/>
      </w:divBdr>
      <w:divsChild>
        <w:div w:id="1074815707">
          <w:marLeft w:val="0"/>
          <w:marRight w:val="0"/>
          <w:marTop w:val="0"/>
          <w:marBottom w:val="0"/>
          <w:divBdr>
            <w:top w:val="none" w:sz="0" w:space="0" w:color="auto"/>
            <w:left w:val="none" w:sz="0" w:space="0" w:color="auto"/>
            <w:bottom w:val="none" w:sz="0" w:space="0" w:color="auto"/>
            <w:right w:val="none" w:sz="0" w:space="0" w:color="auto"/>
          </w:divBdr>
          <w:divsChild>
            <w:div w:id="1077636078">
              <w:marLeft w:val="0"/>
              <w:marRight w:val="0"/>
              <w:marTop w:val="0"/>
              <w:marBottom w:val="0"/>
              <w:divBdr>
                <w:top w:val="none" w:sz="0" w:space="0" w:color="auto"/>
                <w:left w:val="none" w:sz="0" w:space="0" w:color="auto"/>
                <w:bottom w:val="none" w:sz="0" w:space="0" w:color="auto"/>
                <w:right w:val="none" w:sz="0" w:space="0" w:color="auto"/>
              </w:divBdr>
              <w:divsChild>
                <w:div w:id="484469449">
                  <w:marLeft w:val="0"/>
                  <w:marRight w:val="0"/>
                  <w:marTop w:val="0"/>
                  <w:marBottom w:val="0"/>
                  <w:divBdr>
                    <w:top w:val="none" w:sz="0" w:space="0" w:color="auto"/>
                    <w:left w:val="none" w:sz="0" w:space="0" w:color="auto"/>
                    <w:bottom w:val="none" w:sz="0" w:space="0" w:color="auto"/>
                    <w:right w:val="none" w:sz="0" w:space="0" w:color="auto"/>
                  </w:divBdr>
                  <w:divsChild>
                    <w:div w:id="1447891620">
                      <w:marLeft w:val="0"/>
                      <w:marRight w:val="0"/>
                      <w:marTop w:val="0"/>
                      <w:marBottom w:val="0"/>
                      <w:divBdr>
                        <w:top w:val="none" w:sz="0" w:space="0" w:color="auto"/>
                        <w:left w:val="none" w:sz="0" w:space="0" w:color="auto"/>
                        <w:bottom w:val="none" w:sz="0" w:space="0" w:color="auto"/>
                        <w:right w:val="none" w:sz="0" w:space="0" w:color="auto"/>
                      </w:divBdr>
                      <w:divsChild>
                        <w:div w:id="11083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23472">
          <w:marLeft w:val="0"/>
          <w:marRight w:val="0"/>
          <w:marTop w:val="0"/>
          <w:marBottom w:val="0"/>
          <w:divBdr>
            <w:top w:val="none" w:sz="0" w:space="0" w:color="auto"/>
            <w:left w:val="none" w:sz="0" w:space="0" w:color="auto"/>
            <w:bottom w:val="none" w:sz="0" w:space="0" w:color="auto"/>
            <w:right w:val="none" w:sz="0" w:space="0" w:color="auto"/>
          </w:divBdr>
          <w:divsChild>
            <w:div w:id="580801073">
              <w:marLeft w:val="0"/>
              <w:marRight w:val="0"/>
              <w:marTop w:val="0"/>
              <w:marBottom w:val="0"/>
              <w:divBdr>
                <w:top w:val="none" w:sz="0" w:space="0" w:color="auto"/>
                <w:left w:val="none" w:sz="0" w:space="0" w:color="auto"/>
                <w:bottom w:val="none" w:sz="0" w:space="0" w:color="auto"/>
                <w:right w:val="none" w:sz="0" w:space="0" w:color="auto"/>
              </w:divBdr>
              <w:divsChild>
                <w:div w:id="1961719861">
                  <w:marLeft w:val="0"/>
                  <w:marRight w:val="0"/>
                  <w:marTop w:val="0"/>
                  <w:marBottom w:val="0"/>
                  <w:divBdr>
                    <w:top w:val="none" w:sz="0" w:space="0" w:color="auto"/>
                    <w:left w:val="none" w:sz="0" w:space="0" w:color="auto"/>
                    <w:bottom w:val="none" w:sz="0" w:space="0" w:color="auto"/>
                    <w:right w:val="none" w:sz="0" w:space="0" w:color="auto"/>
                  </w:divBdr>
                  <w:divsChild>
                    <w:div w:id="1001004724">
                      <w:marLeft w:val="0"/>
                      <w:marRight w:val="0"/>
                      <w:marTop w:val="0"/>
                      <w:marBottom w:val="0"/>
                      <w:divBdr>
                        <w:top w:val="none" w:sz="0" w:space="0" w:color="auto"/>
                        <w:left w:val="none" w:sz="0" w:space="0" w:color="auto"/>
                        <w:bottom w:val="none" w:sz="0" w:space="0" w:color="auto"/>
                        <w:right w:val="none" w:sz="0" w:space="0" w:color="auto"/>
                      </w:divBdr>
                      <w:divsChild>
                        <w:div w:id="780301658">
                          <w:marLeft w:val="0"/>
                          <w:marRight w:val="0"/>
                          <w:marTop w:val="0"/>
                          <w:marBottom w:val="0"/>
                          <w:divBdr>
                            <w:top w:val="none" w:sz="0" w:space="0" w:color="auto"/>
                            <w:left w:val="none" w:sz="0" w:space="0" w:color="auto"/>
                            <w:bottom w:val="none" w:sz="0" w:space="0" w:color="auto"/>
                            <w:right w:val="none" w:sz="0" w:space="0" w:color="auto"/>
                          </w:divBdr>
                          <w:divsChild>
                            <w:div w:id="1284385983">
                              <w:marLeft w:val="0"/>
                              <w:marRight w:val="0"/>
                              <w:marTop w:val="0"/>
                              <w:marBottom w:val="0"/>
                              <w:divBdr>
                                <w:top w:val="none" w:sz="0" w:space="0" w:color="auto"/>
                                <w:left w:val="none" w:sz="0" w:space="0" w:color="auto"/>
                                <w:bottom w:val="none" w:sz="0" w:space="0" w:color="auto"/>
                                <w:right w:val="none" w:sz="0" w:space="0" w:color="auto"/>
                              </w:divBdr>
                              <w:divsChild>
                                <w:div w:id="88015175">
                                  <w:marLeft w:val="0"/>
                                  <w:marRight w:val="0"/>
                                  <w:marTop w:val="0"/>
                                  <w:marBottom w:val="0"/>
                                  <w:divBdr>
                                    <w:top w:val="none" w:sz="0" w:space="0" w:color="auto"/>
                                    <w:left w:val="none" w:sz="0" w:space="0" w:color="auto"/>
                                    <w:bottom w:val="none" w:sz="0" w:space="0" w:color="auto"/>
                                    <w:right w:val="none" w:sz="0" w:space="0" w:color="auto"/>
                                  </w:divBdr>
                                  <w:divsChild>
                                    <w:div w:id="561142203">
                                      <w:marLeft w:val="0"/>
                                      <w:marRight w:val="0"/>
                                      <w:marTop w:val="0"/>
                                      <w:marBottom w:val="0"/>
                                      <w:divBdr>
                                        <w:top w:val="none" w:sz="0" w:space="0" w:color="auto"/>
                                        <w:left w:val="none" w:sz="0" w:space="0" w:color="auto"/>
                                        <w:bottom w:val="none" w:sz="0" w:space="0" w:color="auto"/>
                                        <w:right w:val="none" w:sz="0" w:space="0" w:color="auto"/>
                                      </w:divBdr>
                                      <w:divsChild>
                                        <w:div w:id="2808478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90980481">
                                  <w:marLeft w:val="0"/>
                                  <w:marRight w:val="0"/>
                                  <w:marTop w:val="0"/>
                                  <w:marBottom w:val="0"/>
                                  <w:divBdr>
                                    <w:top w:val="none" w:sz="0" w:space="0" w:color="auto"/>
                                    <w:left w:val="none" w:sz="0" w:space="0" w:color="auto"/>
                                    <w:bottom w:val="none" w:sz="0" w:space="0" w:color="auto"/>
                                    <w:right w:val="none" w:sz="0" w:space="0" w:color="auto"/>
                                  </w:divBdr>
                                  <w:divsChild>
                                    <w:div w:id="326135310">
                                      <w:marLeft w:val="0"/>
                                      <w:marRight w:val="0"/>
                                      <w:marTop w:val="0"/>
                                      <w:marBottom w:val="0"/>
                                      <w:divBdr>
                                        <w:top w:val="none" w:sz="0" w:space="0" w:color="auto"/>
                                        <w:left w:val="none" w:sz="0" w:space="0" w:color="auto"/>
                                        <w:bottom w:val="none" w:sz="0" w:space="0" w:color="auto"/>
                                        <w:right w:val="none" w:sz="0" w:space="0" w:color="auto"/>
                                      </w:divBdr>
                                      <w:divsChild>
                                        <w:div w:id="20605948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271244">
      <w:bodyDiv w:val="1"/>
      <w:marLeft w:val="0"/>
      <w:marRight w:val="0"/>
      <w:marTop w:val="0"/>
      <w:marBottom w:val="0"/>
      <w:divBdr>
        <w:top w:val="none" w:sz="0" w:space="0" w:color="auto"/>
        <w:left w:val="none" w:sz="0" w:space="0" w:color="auto"/>
        <w:bottom w:val="none" w:sz="0" w:space="0" w:color="auto"/>
        <w:right w:val="none" w:sz="0" w:space="0" w:color="auto"/>
      </w:divBdr>
    </w:div>
    <w:div w:id="16800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om%C3%A1s_de_Torquemad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12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12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Ottoman_Empire" TargetMode="External"/><Relationship Id="rId4" Type="http://schemas.openxmlformats.org/officeDocument/2006/relationships/settings" Target="settings.xml"/><Relationship Id="rId9" Type="http://schemas.openxmlformats.org/officeDocument/2006/relationships/hyperlink" Target="https://en.wikipedia.org/wiki/North_Afric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ybm.org.il/Admin/uploaddata/LessonsFiles/Pdf/9655.pdf" TargetMode="External"/><Relationship Id="rId1" Type="http://schemas.openxmlformats.org/officeDocument/2006/relationships/hyperlink" Target="https://en.wikipedia.org/wiki/Meir_HaKo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3794-086E-4714-BA0D-8E957343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1770</Words>
  <Characters>10089</Characters>
  <Application>Microsoft Office Word</Application>
  <DocSecurity>0</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user</cp:lastModifiedBy>
  <cp:revision>2</cp:revision>
  <dcterms:created xsi:type="dcterms:W3CDTF">2020-07-23T08:35:00Z</dcterms:created>
  <dcterms:modified xsi:type="dcterms:W3CDTF">2020-07-23T08:35:00Z</dcterms:modified>
</cp:coreProperties>
</file>