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F7" w:rsidRPr="003A79B4" w:rsidRDefault="00D015F7" w:rsidP="00D015F7">
      <w:pPr>
        <w:spacing w:line="240" w:lineRule="auto"/>
        <w:jc w:val="center"/>
        <w:rPr>
          <w:rFonts w:asciiTheme="minorBidi" w:hAnsiTheme="minorBidi" w:cstheme="minorBidi"/>
          <w:b/>
          <w:bCs/>
          <w:sz w:val="36"/>
          <w:szCs w:val="36"/>
          <w:rtl/>
        </w:rPr>
      </w:pPr>
      <w:r w:rsidRPr="003A79B4">
        <w:rPr>
          <w:rFonts w:asciiTheme="minorBidi" w:hAnsiTheme="minorBidi" w:cstheme="minorBidi"/>
          <w:b/>
          <w:bCs/>
          <w:sz w:val="36"/>
          <w:szCs w:val="36"/>
          <w:rtl/>
        </w:rPr>
        <w:t>נביאים מול מעצמות</w:t>
      </w:r>
    </w:p>
    <w:p w:rsidR="00D015F7" w:rsidRPr="003A79B4" w:rsidRDefault="00D015F7" w:rsidP="00D015F7">
      <w:pPr>
        <w:spacing w:line="360" w:lineRule="auto"/>
        <w:jc w:val="center"/>
        <w:rPr>
          <w:rFonts w:asciiTheme="minorBidi" w:hAnsiTheme="minorBidi" w:cstheme="minorBidi"/>
          <w:b/>
          <w:bCs/>
          <w:sz w:val="32"/>
          <w:szCs w:val="32"/>
          <w:rtl/>
        </w:rPr>
      </w:pPr>
      <w:r w:rsidRPr="003A79B4">
        <w:rPr>
          <w:rFonts w:asciiTheme="minorBidi" w:hAnsiTheme="minorBidi" w:cstheme="minorBidi"/>
          <w:b/>
          <w:bCs/>
          <w:sz w:val="32"/>
          <w:szCs w:val="32"/>
          <w:rtl/>
        </w:rPr>
        <w:t>ימי ירבעם ועוזיהו – ימי פקח/אחז</w:t>
      </w:r>
      <w:r w:rsidRPr="003A79B4">
        <w:rPr>
          <w:rFonts w:asciiTheme="minorBidi" w:hAnsiTheme="minorBidi" w:cstheme="minorBidi"/>
          <w:sz w:val="32"/>
          <w:szCs w:val="32"/>
          <w:rtl/>
        </w:rPr>
        <w:t xml:space="preserve"> </w:t>
      </w:r>
      <w:r w:rsidRPr="003A79B4">
        <w:rPr>
          <w:rFonts w:asciiTheme="minorBidi" w:hAnsiTheme="minorBidi" w:cstheme="minorBidi"/>
          <w:b/>
          <w:bCs/>
          <w:sz w:val="32"/>
          <w:szCs w:val="32"/>
          <w:rtl/>
        </w:rPr>
        <w:t xml:space="preserve">חלק ב' </w:t>
      </w:r>
    </w:p>
    <w:p w:rsidR="00D015F7" w:rsidRPr="003A79B4" w:rsidRDefault="00D015F7" w:rsidP="00D015F7">
      <w:pPr>
        <w:pStyle w:val="3"/>
        <w:spacing w:line="360" w:lineRule="auto"/>
        <w:jc w:val="center"/>
        <w:rPr>
          <w:rFonts w:asciiTheme="minorBidi" w:hAnsiTheme="minorBidi" w:cstheme="minorBidi"/>
          <w:sz w:val="28"/>
          <w:szCs w:val="28"/>
        </w:rPr>
      </w:pPr>
      <w:bookmarkStart w:id="0" w:name="_Toc351265314"/>
      <w:r w:rsidRPr="003A79B4">
        <w:rPr>
          <w:rFonts w:asciiTheme="minorBidi" w:hAnsiTheme="minorBidi" w:cstheme="minorBidi"/>
          <w:sz w:val="28"/>
          <w:szCs w:val="28"/>
          <w:rtl/>
        </w:rPr>
        <w:t>קואליציית המרד של פקח בן רמליהו</w:t>
      </w:r>
      <w:bookmarkEnd w:id="0"/>
    </w:p>
    <w:p w:rsidR="00C008DA" w:rsidRDefault="00D015F7" w:rsidP="00C008DA">
      <w:pPr>
        <w:spacing w:after="0" w:line="360" w:lineRule="auto"/>
        <w:rPr>
          <w:rFonts w:ascii="Narkisim" w:hAnsi="Narkisim"/>
          <w:sz w:val="24"/>
          <w:rtl/>
        </w:rPr>
      </w:pPr>
      <w:r w:rsidRPr="003A79B4">
        <w:rPr>
          <w:rFonts w:ascii="Narkisim" w:hAnsi="Narkisim"/>
          <w:sz w:val="24"/>
          <w:rtl/>
        </w:rPr>
        <w:t>פקח ותומכיו הגלעדים שאפו כנראה לייצוב מעמדם של בעלי האחוזות בעבר הירדן המזרחי באמצעות שיתוף פעולה מדיני וכלכלי עם ארם-דמשק, שמצפון לגלעד. יש אחיזה להשערה, שפקח כבר שלט בגלעד, וניהל שם אוטונומיה '</w:t>
      </w:r>
      <w:proofErr w:type="spellStart"/>
      <w:r w:rsidRPr="003A79B4">
        <w:rPr>
          <w:rFonts w:ascii="Narkisim" w:hAnsi="Narkisim"/>
          <w:sz w:val="24"/>
          <w:rtl/>
        </w:rPr>
        <w:t>גלעדית</w:t>
      </w:r>
      <w:proofErr w:type="spellEnd"/>
      <w:r w:rsidRPr="003A79B4">
        <w:rPr>
          <w:rFonts w:ascii="Narkisim" w:hAnsi="Narkisim"/>
          <w:sz w:val="24"/>
          <w:rtl/>
        </w:rPr>
        <w:t>', עוד בימי מנחם ופקחיה,</w:t>
      </w:r>
      <w:r w:rsidRPr="003A79B4">
        <w:rPr>
          <w:rStyle w:val="a5"/>
          <w:rtl/>
        </w:rPr>
        <w:footnoteReference w:id="1"/>
      </w:r>
      <w:r w:rsidRPr="003A79B4">
        <w:rPr>
          <w:rFonts w:ascii="Narkisim" w:hAnsi="Narkisim"/>
          <w:sz w:val="24"/>
          <w:rtl/>
        </w:rPr>
        <w:t xml:space="preserve"> כי מאז המרד באשור, ועד חיסול</w:t>
      </w:r>
      <w:r w:rsidR="00705400">
        <w:rPr>
          <w:rFonts w:ascii="Narkisim" w:hAnsi="Narkisim"/>
          <w:sz w:val="24"/>
          <w:rtl/>
        </w:rPr>
        <w:t>ם של רצין ופקח, לא עברו יותר מ</w:t>
      </w:r>
      <w:r w:rsidR="00705400">
        <w:rPr>
          <w:rFonts w:ascii="Narkisim" w:hAnsi="Narkisim" w:hint="cs"/>
          <w:sz w:val="24"/>
          <w:rtl/>
        </w:rPr>
        <w:t>שלוש</w:t>
      </w:r>
      <w:r w:rsidRPr="003A79B4">
        <w:rPr>
          <w:rFonts w:ascii="Narkisim" w:hAnsi="Narkisim"/>
          <w:sz w:val="24"/>
          <w:rtl/>
        </w:rPr>
        <w:t xml:space="preserve"> שנים – הילד (השני) </w:t>
      </w:r>
      <w:r w:rsidR="00705400">
        <w:rPr>
          <w:rFonts w:ascii="Narkisim" w:hAnsi="Narkisim"/>
          <w:sz w:val="24"/>
          <w:rtl/>
        </w:rPr>
        <w:t xml:space="preserve">שנולד לישעיהו עוד </w:t>
      </w:r>
      <w:r w:rsidR="00C008DA">
        <w:rPr>
          <w:rFonts w:ascii="Narkisim" w:hAnsi="Narkisim" w:hint="cs"/>
          <w:sz w:val="24"/>
          <w:rtl/>
        </w:rPr>
        <w:t xml:space="preserve">טרם </w:t>
      </w:r>
      <w:r w:rsidR="00705400">
        <w:rPr>
          <w:rFonts w:ascii="Narkisim" w:hAnsi="Narkisim"/>
          <w:sz w:val="24"/>
          <w:rtl/>
        </w:rPr>
        <w:t xml:space="preserve">ידע לקרוא </w:t>
      </w:r>
      <w:r w:rsidR="00705400">
        <w:rPr>
          <w:rFonts w:ascii="Narkisim" w:hAnsi="Narkisim" w:hint="cs"/>
          <w:sz w:val="24"/>
          <w:rtl/>
        </w:rPr>
        <w:t xml:space="preserve">'אבי ואמי' </w:t>
      </w:r>
      <w:r w:rsidR="00C008DA">
        <w:rPr>
          <w:rFonts w:ascii="Narkisim" w:hAnsi="Narkisim" w:hint="cs"/>
          <w:sz w:val="24"/>
          <w:rtl/>
        </w:rPr>
        <w:t>כאשר</w:t>
      </w:r>
      <w:r w:rsidR="00885500" w:rsidRPr="00885500">
        <w:rPr>
          <w:rFonts w:ascii="Narkisim" w:hAnsi="Narkisim"/>
          <w:sz w:val="24"/>
          <w:rtl/>
        </w:rPr>
        <w:t xml:space="preserve"> </w:t>
      </w:r>
      <w:r w:rsidR="00705400">
        <w:rPr>
          <w:rFonts w:ascii="Narkisim" w:hAnsi="Narkisim" w:hint="cs"/>
          <w:sz w:val="24"/>
          <w:rtl/>
        </w:rPr>
        <w:t>"</w:t>
      </w:r>
      <w:proofErr w:type="spellStart"/>
      <w:r w:rsidR="00885500" w:rsidRPr="00885500">
        <w:rPr>
          <w:rFonts w:ascii="Narkisim" w:hAnsi="Narkisim"/>
          <w:sz w:val="24"/>
          <w:rtl/>
        </w:rPr>
        <w:t>יִשָּׂא</w:t>
      </w:r>
      <w:proofErr w:type="spellEnd"/>
      <w:r w:rsidR="00885500" w:rsidRPr="00885500">
        <w:rPr>
          <w:rFonts w:ascii="Narkisim" w:hAnsi="Narkisim"/>
          <w:sz w:val="24"/>
          <w:rtl/>
        </w:rPr>
        <w:t xml:space="preserve"> אֶת חֵיל דַּמֶּשֶׂק וְאֵת שְׁלַל שֹׁמ</w:t>
      </w:r>
      <w:r w:rsidR="00885500">
        <w:rPr>
          <w:rFonts w:ascii="Narkisim" w:hAnsi="Narkisim"/>
          <w:sz w:val="24"/>
          <w:rtl/>
        </w:rPr>
        <w:t>ְרוֹן לִפְנֵי מֶלֶךְ אַשּׁוּר</w:t>
      </w:r>
      <w:r w:rsidRPr="003A79B4">
        <w:rPr>
          <w:rFonts w:ascii="Narkisim" w:hAnsi="Narkisim"/>
          <w:sz w:val="24"/>
          <w:rtl/>
        </w:rPr>
        <w:t>"</w:t>
      </w:r>
      <w:r>
        <w:rPr>
          <w:rFonts w:ascii="Narkisim" w:hAnsi="Narkisim" w:hint="cs"/>
          <w:sz w:val="24"/>
          <w:rtl/>
        </w:rPr>
        <w:t>.</w:t>
      </w:r>
      <w:r>
        <w:rPr>
          <w:rStyle w:val="a5"/>
          <w:rtl/>
        </w:rPr>
        <w:footnoteReference w:id="2"/>
      </w:r>
    </w:p>
    <w:p w:rsidR="00D015F7" w:rsidRPr="003A79B4" w:rsidRDefault="00D015F7" w:rsidP="00D015F7">
      <w:pPr>
        <w:spacing w:after="0" w:line="360" w:lineRule="auto"/>
        <w:rPr>
          <w:rFonts w:ascii="Narkisim" w:hAnsi="Narkisim"/>
          <w:sz w:val="24"/>
          <w:rtl/>
        </w:rPr>
      </w:pPr>
      <w:r w:rsidRPr="003A79B4">
        <w:rPr>
          <w:rFonts w:ascii="Narkisim" w:hAnsi="Narkisim"/>
          <w:sz w:val="24"/>
          <w:rtl/>
        </w:rPr>
        <w:t xml:space="preserve">ייתכן גם שפקח נתמנה לשליש המלך, במסגרת ניסיון של פקחיה בן מנחם להשיג פשרה עם הגלעדים, אך הוא ניצל את המצב וכבש את המלוכה. הצעד הראשון שנקט פקח היה להצטרף לקואליציה עם רצין מלך ארם, בניסיון אחרון להקים חומת מגן מפני ההשתלטות האשורית.  </w:t>
      </w:r>
    </w:p>
    <w:p w:rsidR="00D015F7" w:rsidRPr="00412BA8" w:rsidRDefault="00D015F7" w:rsidP="00C008DA">
      <w:pPr>
        <w:pStyle w:val="3"/>
        <w:spacing w:line="360" w:lineRule="auto"/>
        <w:jc w:val="center"/>
        <w:rPr>
          <w:rFonts w:asciiTheme="minorBidi" w:hAnsiTheme="minorBidi" w:cstheme="minorBidi"/>
          <w:b/>
          <w:sz w:val="28"/>
          <w:szCs w:val="28"/>
          <w:rtl/>
        </w:rPr>
      </w:pPr>
      <w:r w:rsidRPr="00412BA8">
        <w:rPr>
          <w:rFonts w:asciiTheme="minorBidi" w:hAnsiTheme="minorBidi" w:cstheme="minorBidi"/>
          <w:b/>
          <w:sz w:val="28"/>
          <w:szCs w:val="28"/>
          <w:rtl/>
        </w:rPr>
        <w:t>מלחמת ישראל ביהודה</w:t>
      </w:r>
    </w:p>
    <w:p w:rsidR="00D015F7" w:rsidRPr="003A79B4" w:rsidRDefault="00D015F7" w:rsidP="00412BA8">
      <w:pPr>
        <w:spacing w:after="0" w:line="360" w:lineRule="auto"/>
        <w:rPr>
          <w:rFonts w:ascii="Narkisim" w:hAnsi="Narkisim"/>
          <w:sz w:val="24"/>
          <w:rtl/>
        </w:rPr>
      </w:pPr>
      <w:r w:rsidRPr="003A79B4">
        <w:rPr>
          <w:rFonts w:ascii="Narkisim" w:hAnsi="Narkisim"/>
          <w:sz w:val="24"/>
          <w:rtl/>
        </w:rPr>
        <w:t xml:space="preserve">רצין מלך ארם הסיע את צבאו מדמשק לאורך הגדה המזרחית של הירדן, עד לאילת. מטרתו המוצהרת הייתה להשתלט על כל עבר הירדן המזרחי (עמון, מואב ואדום) ולגייס אותם לקואליציה שבראשותו.  השתלטות על עבר הירדן המזרחי נועדה גם לשלוט בנתיבי הסחר וליצור מפגש עם מצרים – ה'משענת' הקבועה בעת צרה, בעיני שליטים רבים, גם בישראל וביהודה.  </w:t>
      </w:r>
    </w:p>
    <w:p w:rsidR="00D015F7" w:rsidRPr="003A79B4" w:rsidRDefault="00D015F7" w:rsidP="00D015F7">
      <w:pPr>
        <w:spacing w:after="0" w:line="360" w:lineRule="auto"/>
        <w:rPr>
          <w:rFonts w:ascii="Narkisim" w:hAnsi="Narkisim"/>
          <w:sz w:val="24"/>
          <w:rtl/>
        </w:rPr>
      </w:pPr>
      <w:r w:rsidRPr="003A79B4">
        <w:rPr>
          <w:rFonts w:ascii="Narkisim" w:hAnsi="Narkisim"/>
          <w:sz w:val="24"/>
          <w:rtl/>
        </w:rPr>
        <w:t xml:space="preserve">פקח מלך ישראל, מצדו, יצא גם הוא משומרון דרומה למלחמה נגד ממלכת יהודה שבהנהגת אחז, מתוך </w:t>
      </w:r>
      <w:r w:rsidRPr="003A79B4">
        <w:rPr>
          <w:rFonts w:ascii="Narkisim" w:hAnsi="Narkisim"/>
          <w:sz w:val="24"/>
          <w:rtl/>
        </w:rPr>
        <w:t xml:space="preserve">שאיפה דומה. חזונו-חלומו של פקח היה להשתלט על יהודה. </w:t>
      </w:r>
    </w:p>
    <w:p w:rsidR="00D015F7" w:rsidRPr="003A79B4" w:rsidRDefault="00D015F7" w:rsidP="00D015F7">
      <w:pPr>
        <w:spacing w:after="0" w:line="360" w:lineRule="auto"/>
        <w:rPr>
          <w:rFonts w:ascii="Narkisim" w:hAnsi="Narkisim"/>
          <w:sz w:val="24"/>
          <w:rtl/>
        </w:rPr>
      </w:pPr>
      <w:r w:rsidRPr="003A79B4">
        <w:rPr>
          <w:rFonts w:ascii="Narkisim" w:hAnsi="Narkisim"/>
          <w:sz w:val="24"/>
          <w:rtl/>
        </w:rPr>
        <w:t xml:space="preserve">החיבור בין ארם לישראל הרעיד את כל ארץ יהודה, שעד אז לא ספגה מכות כאלה. השכנים באדום </w:t>
      </w:r>
      <w:proofErr w:type="spellStart"/>
      <w:r w:rsidRPr="003A79B4">
        <w:rPr>
          <w:rFonts w:ascii="Narkisim" w:hAnsi="Narkisim"/>
          <w:sz w:val="24"/>
          <w:rtl/>
        </w:rPr>
        <w:t>ובפלשת</w:t>
      </w:r>
      <w:proofErr w:type="spellEnd"/>
      <w:r w:rsidRPr="003A79B4">
        <w:rPr>
          <w:rFonts w:ascii="Narkisim" w:hAnsi="Narkisim"/>
          <w:sz w:val="24"/>
          <w:rtl/>
        </w:rPr>
        <w:t xml:space="preserve"> לא היססו לרגע, והצטרפו לנגיסות העמוקות בדרום ובשפלת יהודה. ממלכת עוזיהו התרסקה.  </w:t>
      </w:r>
    </w:p>
    <w:p w:rsidR="00D015F7" w:rsidRDefault="00D015F7" w:rsidP="00267AB5">
      <w:pPr>
        <w:spacing w:after="0" w:line="360" w:lineRule="auto"/>
        <w:rPr>
          <w:rFonts w:ascii="Narkisim" w:hAnsi="Narkisim"/>
          <w:sz w:val="24"/>
          <w:rtl/>
        </w:rPr>
      </w:pPr>
      <w:r w:rsidRPr="003A79B4">
        <w:rPr>
          <w:rFonts w:ascii="Narkisim" w:hAnsi="Narkisim"/>
          <w:sz w:val="24"/>
          <w:rtl/>
        </w:rPr>
        <w:t xml:space="preserve">הכתוב מתאר </w:t>
      </w:r>
      <w:proofErr w:type="spellStart"/>
      <w:r w:rsidRPr="003A79B4">
        <w:rPr>
          <w:rFonts w:ascii="Narkisim" w:hAnsi="Narkisim"/>
          <w:sz w:val="24"/>
          <w:rtl/>
        </w:rPr>
        <w:t>שרצין</w:t>
      </w:r>
      <w:proofErr w:type="spellEnd"/>
      <w:r w:rsidRPr="003A79B4">
        <w:rPr>
          <w:rFonts w:ascii="Narkisim" w:hAnsi="Narkisim"/>
          <w:sz w:val="24"/>
          <w:rtl/>
        </w:rPr>
        <w:t xml:space="preserve"> ופקח עלו על ירושלים "</w:t>
      </w:r>
      <w:r w:rsidR="00F57ED1">
        <w:rPr>
          <w:rFonts w:ascii="Narkisim" w:hAnsi="Narkisim"/>
          <w:sz w:val="24"/>
          <w:rtl/>
        </w:rPr>
        <w:t xml:space="preserve">וְלֹא </w:t>
      </w:r>
      <w:proofErr w:type="spellStart"/>
      <w:r w:rsidR="00F57ED1">
        <w:rPr>
          <w:rFonts w:ascii="Narkisim" w:hAnsi="Narkisim"/>
          <w:sz w:val="24"/>
          <w:rtl/>
        </w:rPr>
        <w:t>יָכֹל</w:t>
      </w:r>
      <w:proofErr w:type="spellEnd"/>
      <w:r w:rsidR="00F57ED1">
        <w:rPr>
          <w:rFonts w:ascii="Narkisim" w:hAnsi="Narkisim"/>
          <w:sz w:val="24"/>
          <w:rtl/>
        </w:rPr>
        <w:t xml:space="preserve"> </w:t>
      </w:r>
      <w:proofErr w:type="spellStart"/>
      <w:r w:rsidR="00F57ED1">
        <w:rPr>
          <w:rFonts w:ascii="Narkisim" w:hAnsi="Narkisim"/>
          <w:sz w:val="24"/>
          <w:rtl/>
        </w:rPr>
        <w:t>לְהִלָּחֵם</w:t>
      </w:r>
      <w:proofErr w:type="spellEnd"/>
      <w:r w:rsidR="00F57ED1">
        <w:rPr>
          <w:rFonts w:ascii="Narkisim" w:hAnsi="Narkisim"/>
          <w:sz w:val="24"/>
          <w:rtl/>
        </w:rPr>
        <w:t xml:space="preserve"> עָלֶיה</w:t>
      </w:r>
      <w:r w:rsidR="00F57ED1">
        <w:rPr>
          <w:rFonts w:ascii="Narkisim" w:hAnsi="Narkisim" w:hint="cs"/>
          <w:sz w:val="24"/>
          <w:rtl/>
        </w:rPr>
        <w:t>".</w:t>
      </w:r>
      <w:r w:rsidR="00F57ED1">
        <w:rPr>
          <w:rStyle w:val="a5"/>
          <w:rtl/>
        </w:rPr>
        <w:footnoteReference w:id="3"/>
      </w:r>
      <w:r w:rsidRPr="003A79B4">
        <w:rPr>
          <w:rFonts w:ascii="Narkisim" w:hAnsi="Narkisim"/>
          <w:sz w:val="24"/>
          <w:rtl/>
        </w:rPr>
        <w:t xml:space="preserve"> כנראה שאת ירושלים לא יכלו לכבוש, אך את סביבות ירושלים יכלו גם יכלו. בספר מלכים יש רק רמז לדבר הזה, אך ספר דברי-הימים מתאר בפירוט גם את עליית ישראל על צפון יהודה, ואת המכה שספג אחז: </w:t>
      </w:r>
    </w:p>
    <w:p w:rsidR="00D015F7" w:rsidRPr="003A79B4" w:rsidRDefault="00F57ED1" w:rsidP="00267AB5">
      <w:pPr>
        <w:spacing w:after="0" w:line="360" w:lineRule="auto"/>
        <w:jc w:val="center"/>
        <w:rPr>
          <w:rFonts w:ascii="Narkisim" w:hAnsi="Narkisim"/>
          <w:sz w:val="24"/>
          <w:rtl/>
        </w:rPr>
      </w:pPr>
      <w:r>
        <w:rPr>
          <w:rFonts w:ascii="Narkisim" w:hAnsi="Narkisim" w:hint="cs"/>
          <w:sz w:val="24"/>
          <w:rtl/>
        </w:rPr>
        <w:t>"</w:t>
      </w:r>
      <w:proofErr w:type="spellStart"/>
      <w:r w:rsidR="00D015F7" w:rsidRPr="003A79B4">
        <w:rPr>
          <w:rFonts w:ascii="Narkisim" w:hAnsi="Narkisim"/>
          <w:sz w:val="24"/>
          <w:rtl/>
        </w:rPr>
        <w:t>וַיִּתְּנֵהו</w:t>
      </w:r>
      <w:proofErr w:type="spellEnd"/>
      <w:r w:rsidR="00D015F7" w:rsidRPr="003A79B4">
        <w:rPr>
          <w:rFonts w:ascii="Narkisim" w:hAnsi="Narkisim"/>
          <w:sz w:val="24"/>
          <w:rtl/>
        </w:rPr>
        <w:t xml:space="preserve">ּ ה' </w:t>
      </w:r>
      <w:proofErr w:type="spellStart"/>
      <w:r w:rsidR="00D015F7" w:rsidRPr="003A79B4">
        <w:rPr>
          <w:rFonts w:ascii="Narkisim" w:hAnsi="Narkisim"/>
          <w:sz w:val="24"/>
          <w:rtl/>
        </w:rPr>
        <w:t>אֱ</w:t>
      </w:r>
      <w:r>
        <w:rPr>
          <w:rFonts w:ascii="Narkisim" w:hAnsi="Narkisim" w:hint="cs"/>
          <w:sz w:val="24"/>
          <w:rtl/>
        </w:rPr>
        <w:t>-</w:t>
      </w:r>
      <w:r w:rsidR="00D015F7" w:rsidRPr="003A79B4">
        <w:rPr>
          <w:rFonts w:ascii="Narkisim" w:hAnsi="Narkisim"/>
          <w:sz w:val="24"/>
          <w:rtl/>
        </w:rPr>
        <w:t>לֹהָיו</w:t>
      </w:r>
      <w:proofErr w:type="spellEnd"/>
      <w:r w:rsidR="00D015F7" w:rsidRPr="003A79B4">
        <w:rPr>
          <w:rFonts w:ascii="Narkisim" w:hAnsi="Narkisim"/>
          <w:sz w:val="24"/>
          <w:rtl/>
        </w:rPr>
        <w:t xml:space="preserve"> בְּיַד מֶלֶךְ אֲרָם (=בדרום)</w:t>
      </w:r>
      <w:r>
        <w:rPr>
          <w:rFonts w:ascii="Narkisim" w:hAnsi="Narkisim"/>
          <w:sz w:val="24"/>
          <w:rtl/>
        </w:rPr>
        <w:t xml:space="preserve"> </w:t>
      </w:r>
      <w:r w:rsidR="00D015F7" w:rsidRPr="003A79B4">
        <w:rPr>
          <w:rFonts w:ascii="Narkisim" w:hAnsi="Narkisim"/>
          <w:sz w:val="24"/>
          <w:rtl/>
        </w:rPr>
        <w:t xml:space="preserve">וַיַּכּוּ בוֹ    </w:t>
      </w:r>
    </w:p>
    <w:p w:rsidR="00D015F7" w:rsidRPr="003A79B4" w:rsidRDefault="00D015F7" w:rsidP="00267AB5">
      <w:pPr>
        <w:spacing w:after="0" w:line="360" w:lineRule="auto"/>
        <w:jc w:val="center"/>
        <w:rPr>
          <w:rFonts w:ascii="Narkisim" w:hAnsi="Narkisim"/>
          <w:sz w:val="24"/>
          <w:rtl/>
        </w:rPr>
      </w:pPr>
      <w:r w:rsidRPr="003A79B4">
        <w:rPr>
          <w:rFonts w:ascii="Narkisim" w:hAnsi="Narkisim"/>
          <w:sz w:val="24"/>
          <w:rtl/>
        </w:rPr>
        <w:t xml:space="preserve">וַיִּשְׁבּוּ מִמֶּנּוּ שִׁבְיָה גְדוֹלָה וַיָּבִיאוּ </w:t>
      </w:r>
      <w:proofErr w:type="spellStart"/>
      <w:r w:rsidRPr="003A79B4">
        <w:rPr>
          <w:rFonts w:ascii="Narkisim" w:hAnsi="Narkisim"/>
          <w:sz w:val="24"/>
          <w:rtl/>
        </w:rPr>
        <w:t>דַּרְמָשֶׂק</w:t>
      </w:r>
      <w:proofErr w:type="spellEnd"/>
      <w:r w:rsidRPr="003A79B4">
        <w:rPr>
          <w:rFonts w:ascii="Narkisim" w:hAnsi="Narkisim"/>
          <w:sz w:val="24"/>
          <w:rtl/>
        </w:rPr>
        <w:t>,</w:t>
      </w:r>
    </w:p>
    <w:p w:rsidR="00D015F7" w:rsidRPr="003A79B4" w:rsidRDefault="00D015F7" w:rsidP="00267AB5">
      <w:pPr>
        <w:spacing w:after="0" w:line="360" w:lineRule="auto"/>
        <w:jc w:val="center"/>
        <w:rPr>
          <w:rFonts w:ascii="Narkisim" w:hAnsi="Narkisim"/>
          <w:sz w:val="24"/>
          <w:rtl/>
        </w:rPr>
      </w:pPr>
      <w:r w:rsidRPr="003A79B4">
        <w:rPr>
          <w:rFonts w:ascii="Narkisim" w:hAnsi="Narkisim"/>
          <w:sz w:val="24"/>
          <w:rtl/>
        </w:rPr>
        <w:t xml:space="preserve">וְגַם בְּיַד מֶלֶךְ יִשְׂרָאֵל נִתָּן (=בצפון) </w:t>
      </w:r>
      <w:proofErr w:type="spellStart"/>
      <w:r w:rsidRPr="003A79B4">
        <w:rPr>
          <w:rFonts w:ascii="Narkisim" w:hAnsi="Narkisim"/>
          <w:sz w:val="24"/>
          <w:rtl/>
        </w:rPr>
        <w:t>וַיַּך</w:t>
      </w:r>
      <w:proofErr w:type="spellEnd"/>
      <w:r w:rsidRPr="003A79B4">
        <w:rPr>
          <w:rFonts w:ascii="Narkisim" w:hAnsi="Narkisim"/>
          <w:sz w:val="24"/>
          <w:rtl/>
        </w:rPr>
        <w:t>ְ בּוֹ מַכָּה גְדוֹלָה;</w:t>
      </w:r>
    </w:p>
    <w:p w:rsidR="00D015F7" w:rsidRPr="003A79B4" w:rsidRDefault="00D015F7" w:rsidP="00267AB5">
      <w:pPr>
        <w:spacing w:after="0" w:line="360" w:lineRule="auto"/>
        <w:jc w:val="center"/>
        <w:rPr>
          <w:rFonts w:ascii="Narkisim" w:hAnsi="Narkisim"/>
          <w:sz w:val="24"/>
          <w:rtl/>
        </w:rPr>
      </w:pPr>
      <w:proofErr w:type="spellStart"/>
      <w:r w:rsidRPr="003A79B4">
        <w:rPr>
          <w:rFonts w:ascii="Narkisim" w:hAnsi="Narkisim"/>
          <w:sz w:val="24"/>
          <w:rtl/>
        </w:rPr>
        <w:t>וַיַּהֲרֹג</w:t>
      </w:r>
      <w:proofErr w:type="spellEnd"/>
      <w:r w:rsidRPr="003A79B4">
        <w:rPr>
          <w:rFonts w:ascii="Narkisim" w:hAnsi="Narkisim"/>
          <w:sz w:val="24"/>
          <w:rtl/>
        </w:rPr>
        <w:t xml:space="preserve"> פֶּקַח בֶּן רְמַלְיָהוּ בִּיהוּדָה מֵאָה וְע</w:t>
      </w:r>
      <w:r w:rsidR="009A4FFD">
        <w:rPr>
          <w:rFonts w:ascii="Narkisim" w:hAnsi="Narkisim"/>
          <w:sz w:val="24"/>
          <w:rtl/>
        </w:rPr>
        <w:t xml:space="preserve">ֶשְׂרִים אֶלֶף בְּיוֹם אֶחָד </w:t>
      </w:r>
      <w:proofErr w:type="spellStart"/>
      <w:r w:rsidRPr="003A79B4">
        <w:rPr>
          <w:rFonts w:ascii="Narkisim" w:hAnsi="Narkisim"/>
          <w:sz w:val="24"/>
          <w:rtl/>
        </w:rPr>
        <w:t>הַכֹּל</w:t>
      </w:r>
      <w:proofErr w:type="spellEnd"/>
      <w:r w:rsidRPr="003A79B4">
        <w:rPr>
          <w:rFonts w:ascii="Narkisim" w:hAnsi="Narkisim"/>
          <w:sz w:val="24"/>
          <w:rtl/>
        </w:rPr>
        <w:t xml:space="preserve"> בְּנֵי חָיִל,</w:t>
      </w:r>
    </w:p>
    <w:p w:rsidR="00D015F7" w:rsidRPr="003A79B4" w:rsidRDefault="00D015F7" w:rsidP="00267AB5">
      <w:pPr>
        <w:spacing w:after="0" w:line="360" w:lineRule="auto"/>
        <w:jc w:val="center"/>
        <w:rPr>
          <w:rFonts w:ascii="Narkisim" w:hAnsi="Narkisim"/>
          <w:sz w:val="24"/>
          <w:rtl/>
        </w:rPr>
      </w:pPr>
      <w:r w:rsidRPr="003A79B4">
        <w:rPr>
          <w:rFonts w:ascii="Narkisim" w:hAnsi="Narkisim"/>
          <w:sz w:val="24"/>
          <w:rtl/>
        </w:rPr>
        <w:t xml:space="preserve">בְּעָזְבָם אֶת ה' </w:t>
      </w:r>
      <w:proofErr w:type="spellStart"/>
      <w:r w:rsidRPr="003A79B4">
        <w:rPr>
          <w:rFonts w:ascii="Narkisim" w:hAnsi="Narkisim"/>
          <w:sz w:val="24"/>
          <w:rtl/>
        </w:rPr>
        <w:t>אֱלֹהֵי</w:t>
      </w:r>
      <w:proofErr w:type="spellEnd"/>
      <w:r w:rsidRPr="003A79B4">
        <w:rPr>
          <w:rFonts w:ascii="Narkisim" w:hAnsi="Narkisim"/>
          <w:sz w:val="24"/>
          <w:rtl/>
        </w:rPr>
        <w:t xml:space="preserve"> </w:t>
      </w:r>
      <w:proofErr w:type="spellStart"/>
      <w:r w:rsidRPr="003A79B4">
        <w:rPr>
          <w:rFonts w:ascii="Narkisim" w:hAnsi="Narkisim"/>
          <w:sz w:val="24"/>
          <w:rtl/>
        </w:rPr>
        <w:t>אֲבוֹתָם</w:t>
      </w:r>
      <w:proofErr w:type="spellEnd"/>
      <w:r w:rsidRPr="003A79B4">
        <w:rPr>
          <w:rFonts w:ascii="Narkisim" w:hAnsi="Narkisim"/>
          <w:sz w:val="24"/>
          <w:rtl/>
        </w:rPr>
        <w:t>;</w:t>
      </w:r>
    </w:p>
    <w:p w:rsidR="00D015F7" w:rsidRPr="003A79B4" w:rsidRDefault="00D015F7" w:rsidP="00267AB5">
      <w:pPr>
        <w:spacing w:after="0" w:line="360" w:lineRule="auto"/>
        <w:jc w:val="center"/>
        <w:rPr>
          <w:rFonts w:ascii="Narkisim" w:hAnsi="Narkisim"/>
          <w:sz w:val="24"/>
          <w:rtl/>
        </w:rPr>
      </w:pPr>
      <w:proofErr w:type="spellStart"/>
      <w:r w:rsidRPr="003A79B4">
        <w:rPr>
          <w:rFonts w:ascii="Narkisim" w:hAnsi="Narkisim"/>
          <w:sz w:val="24"/>
          <w:rtl/>
        </w:rPr>
        <w:t>וַיַּהֲרֹג</w:t>
      </w:r>
      <w:proofErr w:type="spellEnd"/>
      <w:r w:rsidRPr="003A79B4">
        <w:rPr>
          <w:rFonts w:ascii="Narkisim" w:hAnsi="Narkisim"/>
          <w:sz w:val="24"/>
          <w:rtl/>
        </w:rPr>
        <w:t xml:space="preserve"> זִכְרִי </w:t>
      </w:r>
      <w:proofErr w:type="spellStart"/>
      <w:r w:rsidRPr="003A79B4">
        <w:rPr>
          <w:rFonts w:ascii="Narkisim" w:hAnsi="Narkisim"/>
          <w:sz w:val="24"/>
          <w:rtl/>
        </w:rPr>
        <w:t>גִּבּוֹר</w:t>
      </w:r>
      <w:proofErr w:type="spellEnd"/>
      <w:r w:rsidRPr="003A79B4">
        <w:rPr>
          <w:rFonts w:ascii="Narkisim" w:hAnsi="Narkisim"/>
          <w:sz w:val="24"/>
          <w:rtl/>
        </w:rPr>
        <w:t xml:space="preserve"> אֶפְרַיִם אֶת מַעֲשֵׂיָהוּ בֶּן הַמֶּלֶךְ,</w:t>
      </w:r>
    </w:p>
    <w:p w:rsidR="00D015F7" w:rsidRPr="003A79B4" w:rsidRDefault="00D015F7" w:rsidP="00267AB5">
      <w:pPr>
        <w:spacing w:after="0" w:line="360" w:lineRule="auto"/>
        <w:jc w:val="center"/>
        <w:rPr>
          <w:rFonts w:ascii="Narkisim" w:hAnsi="Narkisim"/>
          <w:sz w:val="24"/>
          <w:rtl/>
        </w:rPr>
      </w:pPr>
      <w:r w:rsidRPr="003A79B4">
        <w:rPr>
          <w:rFonts w:ascii="Narkisim" w:hAnsi="Narkisim"/>
          <w:sz w:val="24"/>
          <w:rtl/>
        </w:rPr>
        <w:t>וְאֶ</w:t>
      </w:r>
      <w:r w:rsidR="009A4FFD">
        <w:rPr>
          <w:rFonts w:ascii="Narkisim" w:hAnsi="Narkisim"/>
          <w:sz w:val="24"/>
          <w:rtl/>
        </w:rPr>
        <w:t xml:space="preserve">ת </w:t>
      </w:r>
      <w:proofErr w:type="spellStart"/>
      <w:r w:rsidR="009A4FFD">
        <w:rPr>
          <w:rFonts w:ascii="Narkisim" w:hAnsi="Narkisim"/>
          <w:sz w:val="24"/>
          <w:rtl/>
        </w:rPr>
        <w:t>עַזְרִיקָם</w:t>
      </w:r>
      <w:proofErr w:type="spellEnd"/>
      <w:r w:rsidR="009A4FFD">
        <w:rPr>
          <w:rFonts w:ascii="Narkisim" w:hAnsi="Narkisim"/>
          <w:sz w:val="24"/>
          <w:rtl/>
        </w:rPr>
        <w:t xml:space="preserve"> נְגִיד הַבָּיִת </w:t>
      </w:r>
      <w:r w:rsidRPr="003A79B4">
        <w:rPr>
          <w:rFonts w:ascii="Narkisim" w:hAnsi="Narkisim"/>
          <w:sz w:val="24"/>
          <w:rtl/>
        </w:rPr>
        <w:t>וְאֶת אֶלְקָנָה מִשְׁנֵה הַמֶּלֶךְ;</w:t>
      </w:r>
    </w:p>
    <w:p w:rsidR="00D015F7" w:rsidRPr="003A79B4" w:rsidRDefault="00D015F7" w:rsidP="009A4FFD">
      <w:pPr>
        <w:spacing w:after="0" w:line="360" w:lineRule="auto"/>
        <w:jc w:val="center"/>
        <w:rPr>
          <w:rFonts w:ascii="Narkisim" w:hAnsi="Narkisim"/>
          <w:sz w:val="24"/>
          <w:rtl/>
        </w:rPr>
      </w:pPr>
      <w:r w:rsidRPr="003A79B4">
        <w:rPr>
          <w:rFonts w:ascii="Narkisim" w:hAnsi="Narkisim"/>
          <w:sz w:val="24"/>
          <w:rtl/>
        </w:rPr>
        <w:t>וַיִּשְׁבּוּ בְנֵי יִשְׂרָאֵל מֵ</w:t>
      </w:r>
      <w:r w:rsidR="009A4FFD">
        <w:rPr>
          <w:rFonts w:ascii="Narkisim" w:hAnsi="Narkisim"/>
          <w:sz w:val="24"/>
          <w:rtl/>
        </w:rPr>
        <w:t>אֲחֵיהֶם מָאתַיִם אֶלֶף נָשִׁים</w:t>
      </w:r>
      <w:r w:rsidRPr="003A79B4">
        <w:rPr>
          <w:rFonts w:ascii="Narkisim" w:hAnsi="Narkisim"/>
          <w:sz w:val="24"/>
          <w:rtl/>
        </w:rPr>
        <w:t xml:space="preserve"> בָּנִים וּבָנוֹת,</w:t>
      </w:r>
    </w:p>
    <w:p w:rsidR="00D015F7" w:rsidRDefault="00D015F7" w:rsidP="00955F8D">
      <w:pPr>
        <w:spacing w:after="0" w:line="360" w:lineRule="auto"/>
        <w:jc w:val="center"/>
        <w:rPr>
          <w:rFonts w:ascii="Narkisim" w:hAnsi="Narkisim"/>
          <w:sz w:val="24"/>
          <w:rtl/>
        </w:rPr>
      </w:pPr>
      <w:r w:rsidRPr="003A79B4">
        <w:rPr>
          <w:rFonts w:ascii="Narkisim" w:hAnsi="Narkisim"/>
          <w:sz w:val="24"/>
          <w:rtl/>
        </w:rPr>
        <w:t>וְג</w:t>
      </w:r>
      <w:r w:rsidR="009A4FFD">
        <w:rPr>
          <w:rFonts w:ascii="Narkisim" w:hAnsi="Narkisim"/>
          <w:sz w:val="24"/>
          <w:rtl/>
        </w:rPr>
        <w:t>ַם שָׁלָל רָב בָּזְזוּ מֵהֶם</w:t>
      </w:r>
      <w:r w:rsidR="009A4FFD">
        <w:rPr>
          <w:rFonts w:ascii="Narkisim" w:hAnsi="Narkisim" w:hint="cs"/>
          <w:sz w:val="24"/>
          <w:rtl/>
        </w:rPr>
        <w:t xml:space="preserve"> </w:t>
      </w:r>
      <w:r w:rsidRPr="003A79B4">
        <w:rPr>
          <w:rFonts w:ascii="Narkisim" w:hAnsi="Narkisim"/>
          <w:sz w:val="24"/>
          <w:rtl/>
        </w:rPr>
        <w:t xml:space="preserve">וַיָּבִיאוּ אֶת הַשָּׁלָל </w:t>
      </w:r>
      <w:proofErr w:type="spellStart"/>
      <w:r w:rsidRPr="003A79B4">
        <w:rPr>
          <w:rFonts w:ascii="Narkisim" w:hAnsi="Narkisim"/>
          <w:sz w:val="24"/>
          <w:rtl/>
        </w:rPr>
        <w:t>לְשֹׁמְרוֹן</w:t>
      </w:r>
      <w:proofErr w:type="spellEnd"/>
      <w:r w:rsidR="00955F8D">
        <w:rPr>
          <w:rFonts w:ascii="Narkisim" w:hAnsi="Narkisim" w:hint="cs"/>
          <w:sz w:val="24"/>
          <w:rtl/>
        </w:rPr>
        <w:t>"</w:t>
      </w:r>
      <w:r w:rsidRPr="003A79B4">
        <w:rPr>
          <w:rFonts w:ascii="Narkisim" w:hAnsi="Narkisim"/>
          <w:sz w:val="24"/>
          <w:rtl/>
        </w:rPr>
        <w:t>;</w:t>
      </w:r>
    </w:p>
    <w:p w:rsidR="00955F8D" w:rsidRPr="00955F8D" w:rsidRDefault="00955F8D" w:rsidP="00955F8D">
      <w:pPr>
        <w:spacing w:after="0" w:line="360" w:lineRule="auto"/>
        <w:jc w:val="center"/>
        <w:rPr>
          <w:rFonts w:ascii="Narkisim" w:hAnsi="Narkisim"/>
          <w:szCs w:val="20"/>
          <w:rtl/>
        </w:rPr>
      </w:pPr>
      <w:r w:rsidRPr="00955F8D">
        <w:rPr>
          <w:rFonts w:ascii="Narkisim" w:hAnsi="Narkisim" w:hint="cs"/>
          <w:szCs w:val="20"/>
          <w:rtl/>
        </w:rPr>
        <w:t>(</w:t>
      </w:r>
      <w:r w:rsidRPr="00955F8D">
        <w:rPr>
          <w:rFonts w:ascii="Narkisim" w:hAnsi="Narkisim"/>
          <w:szCs w:val="20"/>
          <w:rtl/>
        </w:rPr>
        <w:t>דברי-הימים-ב כ"ח, ה-ח)</w:t>
      </w:r>
    </w:p>
    <w:p w:rsidR="00D015F7" w:rsidRPr="00955F8D" w:rsidRDefault="00D015F7" w:rsidP="009A4FFD">
      <w:pPr>
        <w:pStyle w:val="3"/>
        <w:spacing w:line="360" w:lineRule="auto"/>
        <w:jc w:val="center"/>
        <w:rPr>
          <w:rFonts w:asciiTheme="minorBidi" w:hAnsiTheme="minorBidi" w:cstheme="minorBidi"/>
          <w:b/>
          <w:sz w:val="28"/>
          <w:szCs w:val="28"/>
          <w:rtl/>
        </w:rPr>
      </w:pPr>
      <w:bookmarkStart w:id="1" w:name="_Toc338337466"/>
      <w:bookmarkStart w:id="2" w:name="_Toc351265323"/>
      <w:r w:rsidRPr="00955F8D">
        <w:rPr>
          <w:rFonts w:asciiTheme="minorBidi" w:hAnsiTheme="minorBidi" w:cstheme="minorBidi"/>
          <w:b/>
          <w:sz w:val="28"/>
          <w:szCs w:val="28"/>
          <w:rtl/>
        </w:rPr>
        <w:t>ארם כבשה את אילת מידי יהודה</w:t>
      </w:r>
      <w:bookmarkEnd w:id="1"/>
      <w:bookmarkEnd w:id="2"/>
    </w:p>
    <w:p w:rsidR="00D015F7" w:rsidRPr="003A79B4" w:rsidRDefault="00D015F7" w:rsidP="009A4FFD">
      <w:pPr>
        <w:spacing w:after="0" w:line="360" w:lineRule="auto"/>
        <w:rPr>
          <w:rFonts w:ascii="Narkisim" w:hAnsi="Narkisim"/>
          <w:sz w:val="24"/>
          <w:rtl/>
        </w:rPr>
      </w:pPr>
      <w:r w:rsidRPr="003A79B4">
        <w:rPr>
          <w:rFonts w:ascii="Narkisim" w:hAnsi="Narkisim"/>
          <w:sz w:val="24"/>
          <w:rtl/>
        </w:rPr>
        <w:t xml:space="preserve">מאז ומעולם חלמו מלכי ארם-דמשק להשתלט על עבר הירדן המזרחי, לעבור את הגלעד, את עמון ומואב, ולהגיע לארץ אדום עד אילת כדי לפתוח לארם-דמשק (סוריה של היום) דרך לים סוף ולמצרים. שליטה צבאית ומסחרית בציר זה הייתה המפתח לעושר ולעוצמה וליצירת מעמד של מעצמה אזורית, כפי שהוכח בימי שלמה בן דוד, בימי יהושפט ובימי עוזיהו, כאשר יהודה שלטה באדום ובאילת. כעת, תוך כדי המלחמה על </w:t>
      </w:r>
      <w:r w:rsidRPr="003A79B4">
        <w:rPr>
          <w:rFonts w:ascii="Narkisim" w:hAnsi="Narkisim"/>
          <w:sz w:val="24"/>
          <w:rtl/>
        </w:rPr>
        <w:lastRenderedPageBreak/>
        <w:t xml:space="preserve">יהודה, פקח בן רמליהו מלך ישראל, שבסיס שלטונו היה בגלעד, נתן </w:t>
      </w:r>
      <w:proofErr w:type="spellStart"/>
      <w:r w:rsidRPr="003A79B4">
        <w:rPr>
          <w:rFonts w:ascii="Narkisim" w:hAnsi="Narkisim"/>
          <w:sz w:val="24"/>
          <w:rtl/>
        </w:rPr>
        <w:t>לרצין</w:t>
      </w:r>
      <w:proofErr w:type="spellEnd"/>
      <w:r w:rsidRPr="003A79B4">
        <w:rPr>
          <w:rFonts w:ascii="Narkisim" w:hAnsi="Narkisim"/>
          <w:sz w:val="24"/>
          <w:rtl/>
        </w:rPr>
        <w:t xml:space="preserve"> את המתנה הזאת, כמתואר במלכים</w:t>
      </w:r>
      <w:r w:rsidR="009A4FFD">
        <w:rPr>
          <w:rFonts w:ascii="Narkisim" w:hAnsi="Narkisim" w:hint="cs"/>
          <w:sz w:val="24"/>
          <w:rtl/>
        </w:rPr>
        <w:t>:</w:t>
      </w:r>
      <w:r w:rsidRPr="003A79B4">
        <w:rPr>
          <w:rFonts w:ascii="Narkisim" w:hAnsi="Narkisim"/>
          <w:sz w:val="24"/>
          <w:rtl/>
        </w:rPr>
        <w:t xml:space="preserve"> </w:t>
      </w:r>
    </w:p>
    <w:p w:rsidR="00AB1CED" w:rsidRPr="0036133F" w:rsidRDefault="00402122" w:rsidP="00AB1CED">
      <w:pPr>
        <w:pStyle w:val="a9"/>
        <w:rPr>
          <w:shd w:val="clear" w:color="auto" w:fill="FFFFFF"/>
          <w:rtl/>
        </w:rPr>
      </w:pPr>
      <w:r>
        <w:rPr>
          <w:rFonts w:hint="cs"/>
          <w:shd w:val="clear" w:color="auto" w:fill="FFFFFF"/>
          <w:rtl/>
        </w:rPr>
        <w:t>"</w:t>
      </w:r>
      <w:r w:rsidR="00AB1CED" w:rsidRPr="0036133F">
        <w:rPr>
          <w:rFonts w:hint="cs"/>
          <w:shd w:val="clear" w:color="auto" w:fill="FFFFFF"/>
          <w:rtl/>
        </w:rPr>
        <w:t xml:space="preserve">בָּעֵת הַהִיא הֵשִׁיב רְצִין מֶלֶךְ אֲרָם אֶת אֵילַת לַאֲרָם וַיְנַשֵּׁל אֶת הַיְּהוּדִים </w:t>
      </w:r>
      <w:proofErr w:type="spellStart"/>
      <w:r w:rsidR="00AB1CED" w:rsidRPr="0036133F">
        <w:rPr>
          <w:rFonts w:hint="cs"/>
          <w:shd w:val="clear" w:color="auto" w:fill="FFFFFF"/>
          <w:rtl/>
        </w:rPr>
        <w:t>מֵאֵילוֹת</w:t>
      </w:r>
      <w:proofErr w:type="spellEnd"/>
      <w:r w:rsidR="00AB1CED" w:rsidRPr="0036133F">
        <w:rPr>
          <w:rFonts w:hint="cs"/>
          <w:shd w:val="clear" w:color="auto" w:fill="FFFFFF"/>
          <w:rtl/>
        </w:rPr>
        <w:t xml:space="preserve">; </w:t>
      </w:r>
    </w:p>
    <w:p w:rsidR="00402122" w:rsidRDefault="00AB1CED" w:rsidP="00AB1CED">
      <w:pPr>
        <w:pStyle w:val="a9"/>
        <w:rPr>
          <w:shd w:val="clear" w:color="auto" w:fill="FFFFFF"/>
          <w:rtl/>
        </w:rPr>
      </w:pPr>
      <w:r w:rsidRPr="0036133F">
        <w:rPr>
          <w:rFonts w:hint="cs"/>
          <w:shd w:val="clear" w:color="auto" w:fill="FFFFFF"/>
          <w:rtl/>
        </w:rPr>
        <w:t>וארמים (וַאֲדֹמִים) בָּאוּ אֵילַת וַיֵּשְׁבוּ שָׁם עַד הַיּוֹם הַזֶּה</w:t>
      </w:r>
      <w:r>
        <w:rPr>
          <w:rFonts w:hint="cs"/>
          <w:shd w:val="clear" w:color="auto" w:fill="FFFFFF"/>
          <w:rtl/>
        </w:rPr>
        <w:t xml:space="preserve"> </w:t>
      </w:r>
      <w:r w:rsidR="00402122">
        <w:rPr>
          <w:rFonts w:hint="cs"/>
          <w:shd w:val="clear" w:color="auto" w:fill="FFFFFF"/>
          <w:rtl/>
        </w:rPr>
        <w:t>";</w:t>
      </w:r>
    </w:p>
    <w:p w:rsidR="009A4FFD" w:rsidRPr="00402122" w:rsidRDefault="00402122" w:rsidP="00AB1CED">
      <w:pPr>
        <w:pStyle w:val="aff"/>
        <w:rPr>
          <w:rtl/>
        </w:rPr>
      </w:pPr>
      <w:r w:rsidRPr="00402122">
        <w:rPr>
          <w:rtl/>
        </w:rPr>
        <w:t xml:space="preserve"> </w:t>
      </w:r>
      <w:r w:rsidR="009A4FFD" w:rsidRPr="00402122">
        <w:rPr>
          <w:rtl/>
        </w:rPr>
        <w:t>(</w:t>
      </w:r>
      <w:r w:rsidRPr="00402122">
        <w:rPr>
          <w:rFonts w:hint="cs"/>
          <w:rtl/>
        </w:rPr>
        <w:t>מלכים</w:t>
      </w:r>
      <w:r w:rsidRPr="00402122">
        <w:rPr>
          <w:rtl/>
        </w:rPr>
        <w:t>-ב ט"ז, ו)</w:t>
      </w:r>
      <w:r w:rsidR="009A4FFD" w:rsidRPr="00402122">
        <w:rPr>
          <w:rtl/>
        </w:rPr>
        <w:t xml:space="preserve">  </w:t>
      </w:r>
    </w:p>
    <w:p w:rsidR="00D015F7" w:rsidRPr="003A79B4" w:rsidRDefault="00D015F7" w:rsidP="00C15D5A">
      <w:pPr>
        <w:spacing w:after="0" w:line="360" w:lineRule="auto"/>
        <w:rPr>
          <w:rFonts w:ascii="Narkisim" w:hAnsi="Narkisim"/>
          <w:sz w:val="24"/>
          <w:rtl/>
        </w:rPr>
      </w:pPr>
      <w:r w:rsidRPr="003A79B4">
        <w:rPr>
          <w:rFonts w:ascii="Narkisim" w:hAnsi="Narkisim"/>
          <w:sz w:val="24"/>
          <w:rtl/>
        </w:rPr>
        <w:t>הצבא הארמי לא עלה על ירושלים ולא נראה כלל ממערב לירדן. כאשר עלה פקח על ירושלים, עבר צבא ארמי גד</w:t>
      </w:r>
      <w:r w:rsidR="00C15D5A">
        <w:rPr>
          <w:rFonts w:ascii="Narkisim" w:hAnsi="Narkisim"/>
          <w:sz w:val="24"/>
          <w:rtl/>
        </w:rPr>
        <w:t>ול דרך הגלעד המצוי בשליטת ישראל</w:t>
      </w:r>
      <w:r w:rsidRPr="003A79B4">
        <w:rPr>
          <w:rFonts w:ascii="Narkisim" w:hAnsi="Narkisim"/>
          <w:sz w:val="24"/>
          <w:rtl/>
        </w:rPr>
        <w:t xml:space="preserve"> כביטוי העיקרי לברית עם פקח, כדי לתקוף את יהודה מדרום, ליטול ממנה את השליטה באדום ולנשל את היהודים מאילת. צבאו של רצין גירש את המשמרות הצבאיים של ממלכת י</w:t>
      </w:r>
      <w:r w:rsidR="00C15D5A">
        <w:rPr>
          <w:rFonts w:ascii="Narkisim" w:hAnsi="Narkisim"/>
          <w:sz w:val="24"/>
          <w:rtl/>
        </w:rPr>
        <w:t>הודה שחנו עדיין בערי אדום ובאי</w:t>
      </w:r>
      <w:r w:rsidR="00C15D5A">
        <w:rPr>
          <w:rFonts w:ascii="Narkisim" w:hAnsi="Narkisim" w:hint="cs"/>
          <w:sz w:val="24"/>
          <w:rtl/>
        </w:rPr>
        <w:t>לת,</w:t>
      </w:r>
      <w:r w:rsidR="00C15D5A">
        <w:rPr>
          <w:rStyle w:val="a5"/>
          <w:rtl/>
        </w:rPr>
        <w:footnoteReference w:id="4"/>
      </w:r>
      <w:r w:rsidR="00C15D5A">
        <w:rPr>
          <w:rFonts w:ascii="Narkisim" w:hAnsi="Narkisim" w:hint="cs"/>
          <w:sz w:val="24"/>
          <w:rtl/>
        </w:rPr>
        <w:t xml:space="preserve"> </w:t>
      </w:r>
      <w:r w:rsidRPr="003A79B4">
        <w:rPr>
          <w:rFonts w:ascii="Narkisim" w:hAnsi="Narkisim"/>
          <w:sz w:val="24"/>
          <w:rtl/>
        </w:rPr>
        <w:t xml:space="preserve">והחזיר את האדומים המקומיים לשלוט באילת בחסותו (על פי ה"כתיב" </w:t>
      </w:r>
      <w:proofErr w:type="spellStart"/>
      <w:r w:rsidRPr="003A79B4">
        <w:rPr>
          <w:rFonts w:ascii="Narkisim" w:hAnsi="Narkisim"/>
          <w:sz w:val="24"/>
          <w:rtl/>
        </w:rPr>
        <w:t>וה"קרי</w:t>
      </w:r>
      <w:proofErr w:type="spellEnd"/>
      <w:r w:rsidRPr="003A79B4">
        <w:rPr>
          <w:rFonts w:ascii="Narkisim" w:hAnsi="Narkisim"/>
          <w:sz w:val="24"/>
          <w:rtl/>
        </w:rPr>
        <w:t xml:space="preserve">" כאחד). אחרי שנעלמו החיילים הארמיים נשארו האדומים לבדם, ויהודה לא חזרה עוד לאילת. נקל לתאר את תחושת הפחד שאחזה באחז מלך יהודה למשמע המפלה הזו. הסגת גבולה הדרומי של ממלכתו אל צפון הנגב, חסמה את נתיבי המסחר העיקריים שלה, והפכה את אחז ל'זנב אוּד עָשֵן'.  </w:t>
      </w:r>
    </w:p>
    <w:p w:rsidR="00D015F7" w:rsidRPr="007118F3" w:rsidRDefault="00D015F7" w:rsidP="007118F3">
      <w:pPr>
        <w:pStyle w:val="3"/>
        <w:spacing w:line="360" w:lineRule="auto"/>
        <w:jc w:val="center"/>
        <w:rPr>
          <w:rFonts w:asciiTheme="minorBidi" w:hAnsiTheme="minorBidi" w:cstheme="minorBidi"/>
          <w:b/>
          <w:sz w:val="28"/>
          <w:szCs w:val="28"/>
          <w:rtl/>
        </w:rPr>
      </w:pPr>
      <w:bookmarkStart w:id="3" w:name="_Toc338337467"/>
      <w:bookmarkStart w:id="4" w:name="_Toc351265324"/>
      <w:r w:rsidRPr="007118F3">
        <w:rPr>
          <w:rFonts w:asciiTheme="minorBidi" w:hAnsiTheme="minorBidi" w:cstheme="minorBidi"/>
          <w:b/>
          <w:sz w:val="28"/>
          <w:szCs w:val="28"/>
          <w:rtl/>
        </w:rPr>
        <w:t>פלשת בהתקפה</w:t>
      </w:r>
      <w:r w:rsidR="007118F3">
        <w:rPr>
          <w:rFonts w:asciiTheme="minorBidi" w:hAnsiTheme="minorBidi" w:cstheme="minorBidi" w:hint="cs"/>
          <w:b/>
          <w:sz w:val="28"/>
          <w:szCs w:val="28"/>
          <w:rtl/>
        </w:rPr>
        <w:t xml:space="preserve"> ממערב</w:t>
      </w:r>
      <w:r w:rsidRPr="007118F3">
        <w:rPr>
          <w:rFonts w:asciiTheme="minorBidi" w:hAnsiTheme="minorBidi" w:cstheme="minorBidi"/>
          <w:b/>
          <w:sz w:val="28"/>
          <w:szCs w:val="28"/>
          <w:rtl/>
        </w:rPr>
        <w:t xml:space="preserve"> על יהודה</w:t>
      </w:r>
      <w:bookmarkEnd w:id="3"/>
      <w:bookmarkEnd w:id="4"/>
    </w:p>
    <w:p w:rsidR="00D015F7" w:rsidRDefault="00D015F7" w:rsidP="007118F3">
      <w:pPr>
        <w:spacing w:after="0" w:line="360" w:lineRule="auto"/>
        <w:rPr>
          <w:rFonts w:ascii="Narkisim" w:hAnsi="Narkisim"/>
          <w:sz w:val="24"/>
          <w:rtl/>
        </w:rPr>
      </w:pPr>
      <w:r w:rsidRPr="003A79B4">
        <w:rPr>
          <w:rFonts w:ascii="Narkisim" w:hAnsi="Narkisim"/>
          <w:sz w:val="24"/>
          <w:rtl/>
        </w:rPr>
        <w:t xml:space="preserve"> מיד אחרי תיאור מלחמת פקח ביהודה מסופר בדברי-</w:t>
      </w:r>
      <w:r w:rsidR="007118F3">
        <w:rPr>
          <w:rFonts w:ascii="Narkisim" w:hAnsi="Narkisim" w:hint="cs"/>
          <w:sz w:val="24"/>
          <w:rtl/>
        </w:rPr>
        <w:t>הימים</w:t>
      </w:r>
      <w:r w:rsidRPr="003A79B4">
        <w:rPr>
          <w:rFonts w:ascii="Narkisim" w:hAnsi="Narkisim"/>
          <w:sz w:val="24"/>
          <w:rtl/>
        </w:rPr>
        <w:t xml:space="preserve"> על ניצול המצב על ידי האדומים </w:t>
      </w:r>
      <w:proofErr w:type="spellStart"/>
      <w:r w:rsidRPr="003A79B4">
        <w:rPr>
          <w:rFonts w:ascii="Narkisim" w:hAnsi="Narkisim"/>
          <w:sz w:val="24"/>
          <w:rtl/>
        </w:rPr>
        <w:t>והפלשתים</w:t>
      </w:r>
      <w:proofErr w:type="spellEnd"/>
      <w:r w:rsidRPr="003A79B4">
        <w:rPr>
          <w:rFonts w:ascii="Narkisim" w:hAnsi="Narkisim"/>
          <w:sz w:val="24"/>
          <w:rtl/>
        </w:rPr>
        <w:t xml:space="preserve"> מדרום וממערב:  </w:t>
      </w:r>
    </w:p>
    <w:p w:rsidR="00313A73" w:rsidRPr="0036133F" w:rsidRDefault="00E55A03" w:rsidP="00694A82">
      <w:pPr>
        <w:pStyle w:val="a9"/>
        <w:rPr>
          <w:rtl/>
        </w:rPr>
      </w:pPr>
      <w:r>
        <w:rPr>
          <w:rFonts w:hint="cs"/>
          <w:rtl/>
        </w:rPr>
        <w:t>"</w:t>
      </w:r>
      <w:r w:rsidR="00313A73" w:rsidRPr="0036133F">
        <w:rPr>
          <w:rFonts w:hint="cs"/>
          <w:rtl/>
        </w:rPr>
        <w:t>וְעוֹד אֲדוֹמִים בָּאוּ</w:t>
      </w:r>
      <w:r w:rsidR="00313A73">
        <w:rPr>
          <w:rFonts w:hint="cs"/>
          <w:rtl/>
        </w:rPr>
        <w:t xml:space="preserve"> </w:t>
      </w:r>
      <w:r w:rsidR="00313A73" w:rsidRPr="0036133F">
        <w:rPr>
          <w:rFonts w:hint="cs"/>
          <w:rtl/>
        </w:rPr>
        <w:t>וַיַּכּוּ בִיהוּדָה</w:t>
      </w:r>
      <w:r w:rsidR="00313A73">
        <w:rPr>
          <w:rFonts w:hint="cs"/>
          <w:rtl/>
        </w:rPr>
        <w:t xml:space="preserve"> </w:t>
      </w:r>
      <w:r w:rsidR="00313A73" w:rsidRPr="0036133F">
        <w:rPr>
          <w:rFonts w:hint="cs"/>
          <w:rtl/>
        </w:rPr>
        <w:t>וַיִּשְׁבּוּ שֶׁבִי</w:t>
      </w:r>
      <w:bookmarkStart w:id="5" w:name="18"/>
      <w:bookmarkEnd w:id="5"/>
      <w:r w:rsidR="00313A73" w:rsidRPr="0036133F">
        <w:rPr>
          <w:rFonts w:hint="cs"/>
          <w:rtl/>
        </w:rPr>
        <w:t>;</w:t>
      </w:r>
    </w:p>
    <w:p w:rsidR="00313A73" w:rsidRPr="0036133F" w:rsidRDefault="00313A73" w:rsidP="00694A82">
      <w:pPr>
        <w:pStyle w:val="a9"/>
        <w:rPr>
          <w:rtl/>
        </w:rPr>
      </w:pPr>
      <w:proofErr w:type="spellStart"/>
      <w:r w:rsidRPr="0036133F">
        <w:rPr>
          <w:rFonts w:hint="cs"/>
          <w:rtl/>
        </w:rPr>
        <w:t>וּפְלִשְׁתִּים</w:t>
      </w:r>
      <w:proofErr w:type="spellEnd"/>
      <w:r>
        <w:rPr>
          <w:rFonts w:hint="cs"/>
          <w:rtl/>
        </w:rPr>
        <w:t xml:space="preserve"> פָּשְׁטוּ בְּעָרֵי הַשְּׁפֵלָה </w:t>
      </w:r>
      <w:r w:rsidRPr="0036133F">
        <w:rPr>
          <w:rFonts w:hint="cs"/>
          <w:rtl/>
        </w:rPr>
        <w:t xml:space="preserve">וְהַנֶּגֶב לִיהוּדָה, </w:t>
      </w:r>
    </w:p>
    <w:p w:rsidR="00313A73" w:rsidRPr="0036133F" w:rsidRDefault="00313A73" w:rsidP="00694A82">
      <w:pPr>
        <w:pStyle w:val="a9"/>
        <w:rPr>
          <w:rtl/>
        </w:rPr>
      </w:pPr>
      <w:r>
        <w:rPr>
          <w:rFonts w:hint="cs"/>
          <w:rtl/>
        </w:rPr>
        <w:t>וַיִּלְכְּדוּ אֶת בֵּית שֶׁמֶשׁ</w:t>
      </w:r>
      <w:r w:rsidRPr="0036133F">
        <w:rPr>
          <w:rFonts w:hint="cs"/>
          <w:rtl/>
        </w:rPr>
        <w:t xml:space="preserve"> וְאֶת אַיָּלוֹן וְאֶת הַגְּדֵרוֹת, </w:t>
      </w:r>
    </w:p>
    <w:p w:rsidR="00313A73" w:rsidRPr="0036133F" w:rsidRDefault="00313A73" w:rsidP="00694A82">
      <w:pPr>
        <w:pStyle w:val="a9"/>
        <w:rPr>
          <w:rtl/>
        </w:rPr>
      </w:pPr>
      <w:r>
        <w:rPr>
          <w:rFonts w:hint="cs"/>
          <w:rtl/>
        </w:rPr>
        <w:t xml:space="preserve">וְאֶת </w:t>
      </w:r>
      <w:proofErr w:type="spellStart"/>
      <w:r>
        <w:rPr>
          <w:rFonts w:hint="cs"/>
          <w:rtl/>
        </w:rPr>
        <w:t>שׂוֹכו</w:t>
      </w:r>
      <w:proofErr w:type="spellEnd"/>
      <w:r>
        <w:rPr>
          <w:rFonts w:hint="cs"/>
          <w:rtl/>
        </w:rPr>
        <w:t xml:space="preserve">ֹ וּבְנוֹתֶיהָ </w:t>
      </w:r>
      <w:r w:rsidRPr="0036133F">
        <w:rPr>
          <w:rFonts w:hint="cs"/>
          <w:rtl/>
        </w:rPr>
        <w:t xml:space="preserve">וְאֶת תִּמְנָה וּבְנוֹתֶיהָ וְאֶת גִּמְזוֹ וְאֶת </w:t>
      </w:r>
      <w:proofErr w:type="spellStart"/>
      <w:r w:rsidRPr="0036133F">
        <w:rPr>
          <w:rFonts w:hint="cs"/>
          <w:rtl/>
        </w:rPr>
        <w:t>בְּנֹתֶיה</w:t>
      </w:r>
      <w:proofErr w:type="spellEnd"/>
      <w:r w:rsidRPr="0036133F">
        <w:rPr>
          <w:rFonts w:hint="cs"/>
          <w:rtl/>
        </w:rPr>
        <w:t>ָ וַיֵּשְׁבוּ שָׁם</w:t>
      </w:r>
      <w:bookmarkStart w:id="6" w:name="19"/>
      <w:bookmarkEnd w:id="6"/>
      <w:r w:rsidRPr="0036133F">
        <w:rPr>
          <w:rFonts w:hint="cs"/>
          <w:rtl/>
        </w:rPr>
        <w:t>;</w:t>
      </w:r>
    </w:p>
    <w:p w:rsidR="00313A73" w:rsidRPr="0036133F" w:rsidRDefault="00313A73" w:rsidP="00694A82">
      <w:pPr>
        <w:pStyle w:val="a9"/>
        <w:rPr>
          <w:rtl/>
        </w:rPr>
      </w:pPr>
      <w:r>
        <w:rPr>
          <w:rFonts w:hint="cs"/>
          <w:rtl/>
        </w:rPr>
        <w:t xml:space="preserve">כִּי הִכְנִיעַ ה' אֶת יְהוּדָה </w:t>
      </w:r>
      <w:r w:rsidRPr="0036133F">
        <w:rPr>
          <w:rFonts w:hint="cs"/>
          <w:rtl/>
        </w:rPr>
        <w:t xml:space="preserve">בַּעֲבוּר אָחָז מֶלֶךְ יִשְׂרָאֵל,  </w:t>
      </w:r>
    </w:p>
    <w:p w:rsidR="00313A73" w:rsidRPr="0036133F" w:rsidRDefault="00313A73" w:rsidP="00694A82">
      <w:pPr>
        <w:pStyle w:val="a9"/>
        <w:rPr>
          <w:rFonts w:hint="cs"/>
          <w:rtl/>
        </w:rPr>
      </w:pPr>
      <w:r w:rsidRPr="0036133F">
        <w:rPr>
          <w:rFonts w:hint="cs"/>
          <w:rtl/>
        </w:rPr>
        <w:t xml:space="preserve">כִּי הִפְרִיעַ </w:t>
      </w:r>
      <w:r w:rsidRPr="00EB59EC">
        <w:rPr>
          <w:rFonts w:hint="cs"/>
          <w:rtl/>
        </w:rPr>
        <w:t>(=חולל פרעות)</w:t>
      </w:r>
      <w:r w:rsidRPr="0036133F">
        <w:rPr>
          <w:rFonts w:hint="cs"/>
          <w:rtl/>
        </w:rPr>
        <w:t xml:space="preserve"> בִּיהוּדָה</w:t>
      </w:r>
      <w:r>
        <w:rPr>
          <w:rFonts w:hint="cs"/>
          <w:rtl/>
        </w:rPr>
        <w:t xml:space="preserve"> </w:t>
      </w:r>
      <w:r w:rsidRPr="0036133F">
        <w:rPr>
          <w:rFonts w:hint="cs"/>
          <w:rtl/>
        </w:rPr>
        <w:t>וּמָעוֹל מַעַל</w:t>
      </w:r>
      <w:r w:rsidRPr="0036133F">
        <w:rPr>
          <w:rStyle w:val="apple-converted-space"/>
          <w:rFonts w:cs="David" w:hint="cs"/>
          <w:sz w:val="24"/>
        </w:rPr>
        <w:t> </w:t>
      </w:r>
      <w:r w:rsidRPr="0036133F">
        <w:rPr>
          <w:rFonts w:hint="cs"/>
          <w:rtl/>
        </w:rPr>
        <w:t xml:space="preserve"> בה';</w:t>
      </w:r>
      <w:r>
        <w:rPr>
          <w:rFonts w:hint="cs"/>
          <w:rtl/>
        </w:rPr>
        <w:t>"</w:t>
      </w:r>
      <w:r w:rsidRPr="0036133F">
        <w:rPr>
          <w:rFonts w:hint="cs"/>
          <w:rtl/>
        </w:rPr>
        <w:t xml:space="preserve">  </w:t>
      </w:r>
    </w:p>
    <w:p w:rsidR="00E55A03" w:rsidRPr="003A79B4" w:rsidRDefault="00E55A03" w:rsidP="00AB1CED">
      <w:pPr>
        <w:pStyle w:val="aff"/>
        <w:rPr>
          <w:rtl/>
        </w:rPr>
      </w:pPr>
      <w:r>
        <w:rPr>
          <w:rFonts w:hint="cs"/>
          <w:rtl/>
        </w:rPr>
        <w:t xml:space="preserve">(דברי </w:t>
      </w:r>
      <w:r>
        <w:rPr>
          <w:rtl/>
        </w:rPr>
        <w:t>הימים</w:t>
      </w:r>
      <w:r w:rsidRPr="003A79B4">
        <w:rPr>
          <w:rtl/>
        </w:rPr>
        <w:t xml:space="preserve">-ב כ"ח, </w:t>
      </w:r>
      <w:proofErr w:type="spellStart"/>
      <w:r w:rsidRPr="003A79B4">
        <w:rPr>
          <w:rtl/>
        </w:rPr>
        <w:t>יז-יט</w:t>
      </w:r>
      <w:proofErr w:type="spellEnd"/>
      <w:r w:rsidRPr="003A79B4">
        <w:rPr>
          <w:rtl/>
        </w:rPr>
        <w:t>)</w:t>
      </w:r>
    </w:p>
    <w:p w:rsidR="00D015F7" w:rsidRPr="003A79B4" w:rsidRDefault="00D015F7" w:rsidP="00D015F7">
      <w:pPr>
        <w:spacing w:after="0" w:line="360" w:lineRule="auto"/>
        <w:rPr>
          <w:rFonts w:ascii="Narkisim" w:hAnsi="Narkisim"/>
          <w:rtl/>
        </w:rPr>
      </w:pPr>
      <w:r w:rsidRPr="003A79B4">
        <w:rPr>
          <w:rFonts w:ascii="Narkisim" w:hAnsi="Narkisim"/>
          <w:sz w:val="24"/>
          <w:rtl/>
        </w:rPr>
        <w:t xml:space="preserve">בכך הגיעו לשיאן ההתקפות של מדינות האזור על ממלכת יהודה, ששלטה במרחב, </w:t>
      </w:r>
      <w:r w:rsidR="00E55A03">
        <w:rPr>
          <w:rFonts w:ascii="Narkisim" w:hAnsi="Narkisim"/>
          <w:sz w:val="24"/>
          <w:rtl/>
        </w:rPr>
        <w:t>לפני כן. ממרום העוז של עוזיהו,</w:t>
      </w:r>
      <w:r w:rsidR="00E55A03">
        <w:rPr>
          <w:rFonts w:ascii="Narkisim" w:hAnsi="Narkisim" w:hint="cs"/>
          <w:sz w:val="24"/>
          <w:rtl/>
        </w:rPr>
        <w:t xml:space="preserve"> </w:t>
      </w:r>
      <w:r w:rsidRPr="003A79B4">
        <w:rPr>
          <w:rFonts w:ascii="Narkisim" w:hAnsi="Narkisim"/>
          <w:sz w:val="24"/>
          <w:rtl/>
        </w:rPr>
        <w:t>נותרה יהודה קטנה, חלשה ומוכה.</w:t>
      </w:r>
    </w:p>
    <w:p w:rsidR="00D015F7" w:rsidRPr="000E3057" w:rsidRDefault="00D015F7" w:rsidP="000E3057">
      <w:pPr>
        <w:pStyle w:val="3"/>
        <w:spacing w:line="360" w:lineRule="auto"/>
        <w:jc w:val="center"/>
        <w:rPr>
          <w:rFonts w:asciiTheme="minorBidi" w:hAnsiTheme="minorBidi" w:cstheme="minorBidi"/>
          <w:b/>
          <w:sz w:val="28"/>
          <w:szCs w:val="28"/>
          <w:rtl/>
        </w:rPr>
      </w:pPr>
      <w:bookmarkStart w:id="7" w:name="_Toc351265325"/>
      <w:r w:rsidRPr="000E3057">
        <w:rPr>
          <w:rFonts w:asciiTheme="minorBidi" w:hAnsiTheme="minorBidi" w:cstheme="minorBidi"/>
          <w:b/>
          <w:sz w:val="28"/>
          <w:szCs w:val="28"/>
          <w:rtl/>
        </w:rPr>
        <w:t>ארם, אשור וישראל: שלושה מסעות מקבילים מצפון לדרום</w:t>
      </w:r>
      <w:bookmarkEnd w:id="7"/>
    </w:p>
    <w:p w:rsidR="00D015F7" w:rsidRPr="003A79B4" w:rsidRDefault="00D015F7" w:rsidP="00D015F7">
      <w:pPr>
        <w:spacing w:after="0" w:line="360" w:lineRule="auto"/>
        <w:rPr>
          <w:rFonts w:ascii="Narkisim" w:hAnsi="Narkisim"/>
          <w:sz w:val="24"/>
          <w:rtl/>
        </w:rPr>
      </w:pPr>
      <w:r w:rsidRPr="003A79B4">
        <w:rPr>
          <w:rFonts w:ascii="Narkisim" w:hAnsi="Narkisim"/>
          <w:sz w:val="24"/>
          <w:rtl/>
        </w:rPr>
        <w:t xml:space="preserve">במקביל למסעות הכיבוש של ארם וישראל יצא גם </w:t>
      </w:r>
      <w:proofErr w:type="spellStart"/>
      <w:r w:rsidRPr="003A79B4">
        <w:rPr>
          <w:rFonts w:ascii="Narkisim" w:hAnsi="Narkisim"/>
          <w:sz w:val="24"/>
          <w:rtl/>
        </w:rPr>
        <w:t>תגלת</w:t>
      </w:r>
      <w:proofErr w:type="spellEnd"/>
      <w:r w:rsidRPr="003A79B4">
        <w:rPr>
          <w:rFonts w:ascii="Narkisim" w:hAnsi="Narkisim"/>
          <w:sz w:val="24"/>
          <w:rtl/>
        </w:rPr>
        <w:t xml:space="preserve"> </w:t>
      </w:r>
      <w:proofErr w:type="spellStart"/>
      <w:r w:rsidRPr="003A79B4">
        <w:rPr>
          <w:rFonts w:ascii="Narkisim" w:hAnsi="Narkisim"/>
          <w:sz w:val="24"/>
          <w:rtl/>
        </w:rPr>
        <w:t>פלאסר</w:t>
      </w:r>
      <w:proofErr w:type="spellEnd"/>
      <w:r w:rsidRPr="003A79B4">
        <w:rPr>
          <w:rFonts w:ascii="Narkisim" w:hAnsi="Narkisim"/>
          <w:sz w:val="24"/>
          <w:rtl/>
        </w:rPr>
        <w:t xml:space="preserve"> למסע דרומה בציר מערבי, נגד פלשת, בשנה ה-12 למלכותו (734 לפנה"ס). מאחת התעודות האשוריות אנו לומדים שהמסע נגד פלשת היה מכוון למלחמה מול חנון מלך עזה. בתעודה מתוארת בריחתו של חנון למצרים.  </w:t>
      </w:r>
    </w:p>
    <w:p w:rsidR="00D015F7" w:rsidRPr="003A79B4" w:rsidRDefault="00D015F7" w:rsidP="000E3057">
      <w:pPr>
        <w:spacing w:after="0" w:line="360" w:lineRule="auto"/>
        <w:rPr>
          <w:rFonts w:ascii="Narkisim" w:hAnsi="Narkisim"/>
          <w:sz w:val="24"/>
          <w:rtl/>
        </w:rPr>
      </w:pPr>
      <w:r w:rsidRPr="003A79B4">
        <w:rPr>
          <w:rFonts w:ascii="Narkisim" w:hAnsi="Narkisim"/>
          <w:sz w:val="24"/>
          <w:rtl/>
        </w:rPr>
        <w:t>כך נעו להם באותה השנה שלושה מסעות מלחמה בצירים מקבילים, מצפון לדרום – בציר המזרחי רצין, ראש הקואליציה החדשה נגד אשור; בציר המרכזי, משומרון אל ירושלים, פקח בן רמליהו שותפו של רצין; ובציר המערבי, מערי החוף שנכבשו בלבנון עד ערי</w:t>
      </w:r>
      <w:r w:rsidR="000E3057">
        <w:rPr>
          <w:rFonts w:ascii="Narkisim" w:hAnsi="Narkisim" w:hint="cs"/>
          <w:sz w:val="24"/>
          <w:rtl/>
        </w:rPr>
        <w:t xml:space="preserve"> פ</w:t>
      </w:r>
      <w:r w:rsidRPr="003A79B4">
        <w:rPr>
          <w:rFonts w:ascii="Narkisim" w:hAnsi="Narkisim"/>
          <w:sz w:val="24"/>
          <w:rtl/>
        </w:rPr>
        <w:t xml:space="preserve">לשת, המשיך הכובש האשורי הגדול במגמת ההשתלטות שלו.  </w:t>
      </w:r>
    </w:p>
    <w:p w:rsidR="00D015F7" w:rsidRPr="003A79B4" w:rsidRDefault="00D015F7" w:rsidP="00D015F7">
      <w:pPr>
        <w:spacing w:after="0" w:line="360" w:lineRule="auto"/>
        <w:rPr>
          <w:rFonts w:ascii="Narkisim" w:hAnsi="Narkisim"/>
          <w:sz w:val="24"/>
          <w:rtl/>
        </w:rPr>
      </w:pPr>
      <w:r w:rsidRPr="003A79B4">
        <w:rPr>
          <w:rFonts w:ascii="Narkisim" w:hAnsi="Narkisim"/>
          <w:sz w:val="24"/>
          <w:rtl/>
        </w:rPr>
        <w:t xml:space="preserve">האם אפשר היה לדעת כבר באותה שנה מי ינצח במערכה הכוללת? האם היה סיכוי כלשהו לקואליציית רצין-פקח להעמיד כוח ראוי נגד </w:t>
      </w:r>
      <w:proofErr w:type="spellStart"/>
      <w:r w:rsidRPr="003A79B4">
        <w:rPr>
          <w:rFonts w:ascii="Narkisim" w:hAnsi="Narkisim"/>
          <w:sz w:val="24"/>
          <w:rtl/>
        </w:rPr>
        <w:t>תגלת</w:t>
      </w:r>
      <w:proofErr w:type="spellEnd"/>
      <w:r w:rsidRPr="003A79B4">
        <w:rPr>
          <w:rFonts w:ascii="Narkisim" w:hAnsi="Narkisim"/>
          <w:sz w:val="24"/>
          <w:rtl/>
        </w:rPr>
        <w:t xml:space="preserve"> </w:t>
      </w:r>
      <w:proofErr w:type="spellStart"/>
      <w:r w:rsidRPr="003A79B4">
        <w:rPr>
          <w:rFonts w:ascii="Narkisim" w:hAnsi="Narkisim"/>
          <w:sz w:val="24"/>
          <w:rtl/>
        </w:rPr>
        <w:t>פלאסר</w:t>
      </w:r>
      <w:proofErr w:type="spellEnd"/>
      <w:r w:rsidRPr="003A79B4">
        <w:rPr>
          <w:rFonts w:ascii="Narkisim" w:hAnsi="Narkisim"/>
          <w:sz w:val="24"/>
          <w:rtl/>
        </w:rPr>
        <w:t xml:space="preserve">? בזמן אמת אולי התשובה לא הייתה ברורה לכל אחד, אבל ישעיהו הנביא ביטא אותה במילים נחרצות, עם שני ילדים ושמות מפתיעים, כאותות. </w:t>
      </w:r>
    </w:p>
    <w:p w:rsidR="00D015F7" w:rsidRPr="000E3057" w:rsidRDefault="00D015F7" w:rsidP="000E3057">
      <w:pPr>
        <w:pStyle w:val="3"/>
        <w:spacing w:line="360" w:lineRule="auto"/>
        <w:jc w:val="center"/>
        <w:rPr>
          <w:rFonts w:asciiTheme="minorBidi" w:hAnsiTheme="minorBidi" w:cstheme="minorBidi"/>
          <w:b/>
          <w:sz w:val="32"/>
          <w:szCs w:val="32"/>
          <w:rtl/>
        </w:rPr>
      </w:pPr>
      <w:bookmarkStart w:id="8" w:name="_Toc338337471"/>
      <w:bookmarkStart w:id="9" w:name="_Toc351265328"/>
      <w:r w:rsidRPr="000E3057">
        <w:rPr>
          <w:rFonts w:asciiTheme="minorBidi" w:hAnsiTheme="minorBidi" w:cstheme="minorBidi"/>
          <w:b/>
          <w:sz w:val="32"/>
          <w:szCs w:val="32"/>
          <w:rtl/>
        </w:rPr>
        <w:t>ישעיהו מול אחז</w:t>
      </w:r>
      <w:bookmarkEnd w:id="8"/>
      <w:bookmarkEnd w:id="9"/>
    </w:p>
    <w:p w:rsidR="00D015F7" w:rsidRPr="00694A82" w:rsidRDefault="00D015F7" w:rsidP="00694A82">
      <w:pPr>
        <w:pStyle w:val="3"/>
        <w:spacing w:line="360" w:lineRule="auto"/>
        <w:rPr>
          <w:rFonts w:asciiTheme="minorBidi" w:hAnsiTheme="minorBidi" w:cstheme="minorBidi"/>
          <w:b/>
          <w:sz w:val="26"/>
          <w:szCs w:val="26"/>
          <w:rtl/>
        </w:rPr>
      </w:pPr>
      <w:bookmarkStart w:id="10" w:name="_Toc338337474"/>
      <w:bookmarkStart w:id="11" w:name="_Toc351265330"/>
      <w:r w:rsidRPr="00694A82">
        <w:rPr>
          <w:rFonts w:asciiTheme="minorBidi" w:hAnsiTheme="minorBidi" w:cstheme="minorBidi"/>
          <w:b/>
          <w:sz w:val="26"/>
          <w:szCs w:val="26"/>
          <w:rtl/>
        </w:rPr>
        <w:t>הולדת עמנואל כאות לנפילת פקח ורצין</w:t>
      </w:r>
      <w:bookmarkEnd w:id="10"/>
      <w:bookmarkEnd w:id="11"/>
      <w:r w:rsidRPr="00694A82">
        <w:rPr>
          <w:rFonts w:asciiTheme="minorBidi" w:hAnsiTheme="minorBidi" w:cstheme="minorBidi"/>
          <w:b/>
          <w:sz w:val="26"/>
          <w:szCs w:val="26"/>
          <w:rtl/>
        </w:rPr>
        <w:t xml:space="preserve"> ביד </w:t>
      </w:r>
      <w:r w:rsidR="000E3057" w:rsidRPr="00694A82">
        <w:rPr>
          <w:rFonts w:asciiTheme="minorBidi" w:hAnsiTheme="minorBidi" w:cstheme="minorBidi" w:hint="cs"/>
          <w:b/>
          <w:sz w:val="26"/>
          <w:szCs w:val="26"/>
          <w:rtl/>
        </w:rPr>
        <w:t>אשור</w:t>
      </w:r>
    </w:p>
    <w:p w:rsidR="00D015F7" w:rsidRPr="003A79B4" w:rsidRDefault="000E3057" w:rsidP="00694A82">
      <w:pPr>
        <w:pStyle w:val="a9"/>
        <w:rPr>
          <w:rtl/>
        </w:rPr>
      </w:pPr>
      <w:r>
        <w:rPr>
          <w:rFonts w:hint="cs"/>
          <w:rtl/>
        </w:rPr>
        <w:t>"</w:t>
      </w:r>
      <w:r w:rsidR="00D015F7" w:rsidRPr="003A79B4">
        <w:rPr>
          <w:rtl/>
        </w:rPr>
        <w:t>הִנֵּה ה</w:t>
      </w:r>
      <w:r w:rsidR="00313A73">
        <w:rPr>
          <w:rtl/>
        </w:rPr>
        <w:t>ָעַלְמָה הָרָה וְיֹלֶדֶת בֵּן</w:t>
      </w:r>
      <w:r w:rsidR="00D015F7" w:rsidRPr="003A79B4">
        <w:rPr>
          <w:rtl/>
        </w:rPr>
        <w:t xml:space="preserve"> וְקָרָאת שְׁמוֹ עִמָּנוּ אֵל;</w:t>
      </w:r>
    </w:p>
    <w:p w:rsidR="00D015F7" w:rsidRPr="003A79B4" w:rsidRDefault="00313A73" w:rsidP="00694A82">
      <w:pPr>
        <w:pStyle w:val="a9"/>
        <w:rPr>
          <w:rtl/>
        </w:rPr>
      </w:pPr>
      <w:r>
        <w:rPr>
          <w:rtl/>
        </w:rPr>
        <w:t>חֶמְאָה וּדְבַשׁ יֹאכֵל</w:t>
      </w:r>
      <w:r>
        <w:rPr>
          <w:rFonts w:hint="cs"/>
          <w:rtl/>
        </w:rPr>
        <w:t xml:space="preserve"> </w:t>
      </w:r>
      <w:r>
        <w:rPr>
          <w:rtl/>
        </w:rPr>
        <w:t>לְדַעְתּוֹ (=כאשר יֵדַע)</w:t>
      </w:r>
      <w:r w:rsidR="00D015F7" w:rsidRPr="003A79B4">
        <w:rPr>
          <w:rtl/>
        </w:rPr>
        <w:t xml:space="preserve"> מָאוֹס בָּרָע וּבָחוֹר בַּטּוֹב;</w:t>
      </w:r>
    </w:p>
    <w:p w:rsidR="00D015F7" w:rsidRPr="003A79B4" w:rsidRDefault="00D015F7" w:rsidP="00694A82">
      <w:pPr>
        <w:pStyle w:val="a9"/>
        <w:rPr>
          <w:rtl/>
        </w:rPr>
      </w:pPr>
      <w:r w:rsidRPr="003A79B4">
        <w:rPr>
          <w:rtl/>
        </w:rPr>
        <w:t>כִּי בְּטֶ</w:t>
      </w:r>
      <w:r w:rsidR="00313A73">
        <w:rPr>
          <w:rtl/>
        </w:rPr>
        <w:t>רֶם יֵדַע הַנַּעַר מָאֹס בָּרָע</w:t>
      </w:r>
      <w:r w:rsidR="00313A73">
        <w:rPr>
          <w:rFonts w:hint="cs"/>
          <w:rtl/>
        </w:rPr>
        <w:t xml:space="preserve"> </w:t>
      </w:r>
      <w:r w:rsidRPr="003A79B4">
        <w:rPr>
          <w:rtl/>
        </w:rPr>
        <w:t xml:space="preserve">וּבָחֹר בַּטּוֹב (=להבדיל בין אוכל רע לאוכל טוב), </w:t>
      </w:r>
    </w:p>
    <w:p w:rsidR="00D015F7" w:rsidRPr="003A79B4" w:rsidRDefault="00D015F7" w:rsidP="00694A82">
      <w:pPr>
        <w:pStyle w:val="a9"/>
        <w:rPr>
          <w:rtl/>
        </w:rPr>
      </w:pPr>
      <w:proofErr w:type="spellStart"/>
      <w:r w:rsidRPr="003A79B4">
        <w:rPr>
          <w:rtl/>
        </w:rPr>
        <w:lastRenderedPageBreak/>
        <w:t>תֵּעָ</w:t>
      </w:r>
      <w:r w:rsidR="00313A73">
        <w:rPr>
          <w:rtl/>
        </w:rPr>
        <w:t>זֵב</w:t>
      </w:r>
      <w:proofErr w:type="spellEnd"/>
      <w:r w:rsidR="00313A73">
        <w:rPr>
          <w:rtl/>
        </w:rPr>
        <w:t xml:space="preserve"> הָאֲדָמָה אֲשֶׁר אַתָּה קָץ</w:t>
      </w:r>
      <w:r w:rsidRPr="003A79B4">
        <w:rPr>
          <w:rtl/>
        </w:rPr>
        <w:t xml:space="preserve"> (=נרתע וחרד)  מִפְּנֵי שְׁנֵי מְלָכֶיהָ; </w:t>
      </w:r>
    </w:p>
    <w:p w:rsidR="00D015F7" w:rsidRPr="003A79B4" w:rsidRDefault="00D015F7" w:rsidP="00694A82">
      <w:pPr>
        <w:pStyle w:val="a9"/>
        <w:rPr>
          <w:rtl/>
        </w:rPr>
      </w:pPr>
      <w:r w:rsidRPr="003A79B4">
        <w:rPr>
          <w:rtl/>
        </w:rPr>
        <w:t>יָבִיא ה' עָלֶיךָ וְעַל עַמְּךָ וְעַל בֵּית אָבִיךָ  יָמִים אֲשֶׁר לֹא בָאוּ (=לא היו כמותם)</w:t>
      </w:r>
      <w:r w:rsidR="00313A73">
        <w:rPr>
          <w:rFonts w:hint="cs"/>
          <w:rtl/>
        </w:rPr>
        <w:t xml:space="preserve"> </w:t>
      </w:r>
    </w:p>
    <w:p w:rsidR="00D015F7" w:rsidRPr="003A79B4" w:rsidRDefault="00D015F7" w:rsidP="00694A82">
      <w:pPr>
        <w:pStyle w:val="a9"/>
        <w:rPr>
          <w:rtl/>
        </w:rPr>
      </w:pPr>
      <w:r w:rsidRPr="003A79B4">
        <w:rPr>
          <w:rtl/>
        </w:rPr>
        <w:t xml:space="preserve">לְמִיּוֹם סוּר אֶפְרַיִם מֵעַל יְהוּדָה (=פילוג המלוכה), </w:t>
      </w:r>
    </w:p>
    <w:p w:rsidR="00D015F7" w:rsidRPr="003A79B4" w:rsidRDefault="00D015F7" w:rsidP="00694A82">
      <w:pPr>
        <w:pStyle w:val="a9"/>
        <w:rPr>
          <w:rtl/>
        </w:rPr>
      </w:pPr>
      <w:r w:rsidRPr="003A79B4">
        <w:rPr>
          <w:rtl/>
        </w:rPr>
        <w:t>אֵת מֶלֶךְ אַשּׁוּר (=</w:t>
      </w:r>
      <w:proofErr w:type="spellStart"/>
      <w:r w:rsidRPr="003A79B4">
        <w:rPr>
          <w:rtl/>
        </w:rPr>
        <w:t>תִגלַת</w:t>
      </w:r>
      <w:proofErr w:type="spellEnd"/>
      <w:r w:rsidRPr="003A79B4">
        <w:rPr>
          <w:rtl/>
        </w:rPr>
        <w:t xml:space="preserve"> </w:t>
      </w:r>
      <w:proofErr w:type="spellStart"/>
      <w:r w:rsidRPr="003A79B4">
        <w:rPr>
          <w:rtl/>
        </w:rPr>
        <w:t>פִּלאֶסֶר</w:t>
      </w:r>
      <w:proofErr w:type="spellEnd"/>
      <w:r w:rsidRPr="003A79B4">
        <w:rPr>
          <w:rtl/>
        </w:rPr>
        <w:t>);</w:t>
      </w:r>
      <w:r w:rsidR="00EE6A8A">
        <w:rPr>
          <w:rFonts w:hint="cs"/>
          <w:rtl/>
        </w:rPr>
        <w:t>"</w:t>
      </w:r>
    </w:p>
    <w:p w:rsidR="000E3057" w:rsidRDefault="000E3057" w:rsidP="00AB1CED">
      <w:pPr>
        <w:pStyle w:val="aff"/>
        <w:rPr>
          <w:rFonts w:ascii="Narkisim" w:hAnsi="Narkisim"/>
          <w:sz w:val="24"/>
          <w:rtl/>
        </w:rPr>
      </w:pPr>
      <w:r>
        <w:rPr>
          <w:rtl/>
        </w:rPr>
        <w:t>(ישעיהו ז', יד-</w:t>
      </w:r>
      <w:proofErr w:type="spellStart"/>
      <w:r>
        <w:rPr>
          <w:rtl/>
        </w:rPr>
        <w:t>יז</w:t>
      </w:r>
      <w:proofErr w:type="spellEnd"/>
      <w:r>
        <w:rPr>
          <w:rtl/>
        </w:rPr>
        <w:t>)</w:t>
      </w:r>
    </w:p>
    <w:p w:rsidR="00D015F7" w:rsidRPr="003A79B4" w:rsidRDefault="00D015F7" w:rsidP="00A734D3">
      <w:pPr>
        <w:spacing w:after="0" w:line="360" w:lineRule="auto"/>
        <w:rPr>
          <w:rFonts w:ascii="Narkisim" w:hAnsi="Narkisim"/>
          <w:sz w:val="24"/>
          <w:rtl/>
        </w:rPr>
      </w:pPr>
      <w:r w:rsidRPr="003A79B4">
        <w:rPr>
          <w:rFonts w:ascii="Narkisim" w:hAnsi="Narkisim"/>
          <w:sz w:val="24"/>
          <w:rtl/>
        </w:rPr>
        <w:t>יש הטוענים שהעלמה היא אשתו של אחז (</w:t>
      </w:r>
      <w:proofErr w:type="spellStart"/>
      <w:r w:rsidRPr="003A79B4">
        <w:rPr>
          <w:rFonts w:ascii="Narkisim" w:hAnsi="Narkisim"/>
          <w:sz w:val="24"/>
          <w:rtl/>
        </w:rPr>
        <w:t>רד"ק</w:t>
      </w:r>
      <w:proofErr w:type="spellEnd"/>
      <w:r w:rsidRPr="003A79B4">
        <w:rPr>
          <w:rFonts w:ascii="Narkisim" w:hAnsi="Narkisim"/>
          <w:sz w:val="24"/>
          <w:rtl/>
        </w:rPr>
        <w:t>), והנביא נתן אות לאחז בביתו שלו. נראה יותר כי מדובר על אשתו הצעירה של הנביא שעמדה ללדת לו בן.</w:t>
      </w:r>
      <w:r w:rsidRPr="003A79B4">
        <w:rPr>
          <w:rStyle w:val="a5"/>
          <w:rtl/>
        </w:rPr>
        <w:footnoteReference w:id="5"/>
      </w:r>
      <w:r w:rsidRPr="003A79B4">
        <w:rPr>
          <w:rFonts w:ascii="Narkisim" w:hAnsi="Narkisim"/>
          <w:sz w:val="24"/>
          <w:rtl/>
        </w:rPr>
        <w:t xml:space="preserve">  בנו הראשון, שאר ישוב, כבר הלך עם אביו לשליחות הראשונה אל אחז, בנבואה שנאמרה בקצה תעלת הברֵכה העליונה</w:t>
      </w:r>
      <w:r w:rsidR="00313A73">
        <w:rPr>
          <w:rFonts w:ascii="Narkisim" w:hAnsi="Narkisim" w:hint="cs"/>
          <w:sz w:val="24"/>
          <w:rtl/>
        </w:rPr>
        <w:t>.</w:t>
      </w:r>
      <w:r w:rsidR="00313A73">
        <w:rPr>
          <w:rStyle w:val="a5"/>
          <w:rtl/>
        </w:rPr>
        <w:footnoteReference w:id="6"/>
      </w:r>
      <w:r w:rsidRPr="003A79B4">
        <w:rPr>
          <w:rFonts w:ascii="Narkisim" w:hAnsi="Narkisim"/>
          <w:sz w:val="24"/>
          <w:rtl/>
        </w:rPr>
        <w:t xml:space="preserve">     </w:t>
      </w:r>
    </w:p>
    <w:p w:rsidR="00D015F7" w:rsidRPr="003A79B4" w:rsidRDefault="00D015F7" w:rsidP="00D015F7">
      <w:pPr>
        <w:spacing w:after="0" w:line="360" w:lineRule="auto"/>
        <w:rPr>
          <w:rFonts w:ascii="Narkisim" w:hAnsi="Narkisim"/>
          <w:sz w:val="24"/>
          <w:rtl/>
        </w:rPr>
      </w:pPr>
      <w:r w:rsidRPr="003A79B4">
        <w:rPr>
          <w:rFonts w:ascii="Narkisim" w:hAnsi="Narkisim"/>
          <w:sz w:val="24"/>
          <w:rtl/>
        </w:rPr>
        <w:t xml:space="preserve">לוח הזמנים תואם בדיוק את הידוע לנו ממקורות אשוריים, לפיהם מרד רצין באשור בשנה ה-12 למלכותו של </w:t>
      </w:r>
      <w:proofErr w:type="spellStart"/>
      <w:r w:rsidRPr="003A79B4">
        <w:rPr>
          <w:rFonts w:ascii="Narkisim" w:hAnsi="Narkisim"/>
          <w:sz w:val="24"/>
          <w:rtl/>
        </w:rPr>
        <w:t>תִגלַת</w:t>
      </w:r>
      <w:proofErr w:type="spellEnd"/>
      <w:r w:rsidRPr="003A79B4">
        <w:rPr>
          <w:rFonts w:ascii="Narkisim" w:hAnsi="Narkisim"/>
          <w:sz w:val="24"/>
          <w:rtl/>
        </w:rPr>
        <w:t xml:space="preserve"> </w:t>
      </w:r>
      <w:proofErr w:type="spellStart"/>
      <w:r w:rsidRPr="003A79B4">
        <w:rPr>
          <w:rFonts w:ascii="Narkisim" w:hAnsi="Narkisim"/>
          <w:sz w:val="24"/>
          <w:rtl/>
        </w:rPr>
        <w:t>פִּלאֶסֶר</w:t>
      </w:r>
      <w:proofErr w:type="spellEnd"/>
      <w:r w:rsidRPr="003A79B4">
        <w:rPr>
          <w:rFonts w:ascii="Narkisim" w:hAnsi="Narkisim"/>
          <w:sz w:val="24"/>
          <w:rtl/>
        </w:rPr>
        <w:t xml:space="preserve"> (734 לפנה"ס), והוכה וחוסל בשנה ה-14 למלכותו (732 לפנה"ס).</w:t>
      </w:r>
      <w:r w:rsidRPr="003A79B4">
        <w:rPr>
          <w:rStyle w:val="a5"/>
          <w:rtl/>
        </w:rPr>
        <w:footnoteReference w:id="7"/>
      </w:r>
      <w:r w:rsidRPr="003A79B4">
        <w:rPr>
          <w:rFonts w:ascii="Narkisim" w:hAnsi="Narkisim"/>
          <w:sz w:val="24"/>
          <w:rtl/>
        </w:rPr>
        <w:t xml:space="preserve">  קטע נבואה זה נאמר אפוא כבר בראשית המסע של </w:t>
      </w:r>
      <w:proofErr w:type="spellStart"/>
      <w:r w:rsidRPr="003A79B4">
        <w:rPr>
          <w:rFonts w:ascii="Narkisim" w:hAnsi="Narkisim"/>
          <w:sz w:val="24"/>
          <w:rtl/>
        </w:rPr>
        <w:t>תגלת</w:t>
      </w:r>
      <w:proofErr w:type="spellEnd"/>
      <w:r w:rsidRPr="003A79B4">
        <w:rPr>
          <w:rFonts w:ascii="Narkisim" w:hAnsi="Narkisim"/>
          <w:sz w:val="24"/>
          <w:rtl/>
        </w:rPr>
        <w:t xml:space="preserve"> </w:t>
      </w:r>
      <w:proofErr w:type="spellStart"/>
      <w:r w:rsidRPr="003A79B4">
        <w:rPr>
          <w:rFonts w:ascii="Narkisim" w:hAnsi="Narkisim"/>
          <w:sz w:val="24"/>
          <w:rtl/>
        </w:rPr>
        <w:t>פלאסר</w:t>
      </w:r>
      <w:proofErr w:type="spellEnd"/>
      <w:r w:rsidRPr="003A79B4">
        <w:rPr>
          <w:rFonts w:ascii="Narkisim" w:hAnsi="Narkisim"/>
          <w:sz w:val="24"/>
          <w:rtl/>
        </w:rPr>
        <w:t xml:space="preserve"> אל דמשק (בשנתו ה-13, 733 לפנה"ס). </w:t>
      </w:r>
    </w:p>
    <w:p w:rsidR="00D015F7" w:rsidRPr="003A79B4" w:rsidRDefault="00D015F7" w:rsidP="007E69C9">
      <w:pPr>
        <w:spacing w:after="0" w:line="360" w:lineRule="auto"/>
        <w:rPr>
          <w:rFonts w:ascii="Narkisim" w:hAnsi="Narkisim"/>
          <w:sz w:val="24"/>
          <w:rtl/>
        </w:rPr>
      </w:pPr>
      <w:r w:rsidRPr="003A79B4">
        <w:rPr>
          <w:rFonts w:ascii="Narkisim" w:hAnsi="Narkisim"/>
          <w:sz w:val="24"/>
          <w:rtl/>
        </w:rPr>
        <w:t xml:space="preserve">בשליחות הראשונה אמר ישעיהו לאחז </w:t>
      </w:r>
      <w:proofErr w:type="spellStart"/>
      <w:r w:rsidRPr="003A79B4">
        <w:rPr>
          <w:rFonts w:ascii="Narkisim" w:hAnsi="Narkisim"/>
          <w:sz w:val="24"/>
          <w:rtl/>
        </w:rPr>
        <w:t>שרצין</w:t>
      </w:r>
      <w:proofErr w:type="spellEnd"/>
      <w:r w:rsidRPr="003A79B4">
        <w:rPr>
          <w:rFonts w:ascii="Narkisim" w:hAnsi="Narkisim"/>
          <w:sz w:val="24"/>
          <w:rtl/>
        </w:rPr>
        <w:t xml:space="preserve"> ופקח, "</w:t>
      </w:r>
      <w:r w:rsidR="007E69C9" w:rsidRPr="007E69C9">
        <w:rPr>
          <w:rFonts w:ascii="Narkisim" w:hAnsi="Narkisim"/>
          <w:sz w:val="24"/>
          <w:rtl/>
        </w:rPr>
        <w:t>שְּׁנֵי זַנְבוֹת</w:t>
      </w:r>
      <w:r w:rsidR="007E69C9">
        <w:rPr>
          <w:rFonts w:ascii="Narkisim" w:hAnsi="Narkisim"/>
          <w:sz w:val="24"/>
          <w:rtl/>
        </w:rPr>
        <w:t xml:space="preserve"> הָאוּדִים </w:t>
      </w:r>
      <w:proofErr w:type="spellStart"/>
      <w:r w:rsidR="007E69C9">
        <w:rPr>
          <w:rFonts w:ascii="Narkisim" w:hAnsi="Narkisim"/>
          <w:sz w:val="24"/>
          <w:rtl/>
        </w:rPr>
        <w:t>הָעֲשֵׁנִים</w:t>
      </w:r>
      <w:proofErr w:type="spellEnd"/>
      <w:r w:rsidR="007E69C9">
        <w:rPr>
          <w:rFonts w:ascii="Narkisim" w:hAnsi="Narkisim"/>
          <w:sz w:val="24"/>
          <w:rtl/>
        </w:rPr>
        <w:t xml:space="preserve"> הָאֵלֶּה</w:t>
      </w:r>
      <w:r w:rsidRPr="003A79B4">
        <w:rPr>
          <w:rFonts w:ascii="Narkisim" w:hAnsi="Narkisim"/>
          <w:sz w:val="24"/>
          <w:rtl/>
        </w:rPr>
        <w:t>",</w:t>
      </w:r>
      <w:r w:rsidR="007E69C9">
        <w:rPr>
          <w:rStyle w:val="a5"/>
          <w:rtl/>
        </w:rPr>
        <w:footnoteReference w:id="8"/>
      </w:r>
      <w:r w:rsidRPr="003A79B4">
        <w:rPr>
          <w:rFonts w:ascii="Narkisim" w:hAnsi="Narkisim"/>
          <w:sz w:val="24"/>
          <w:rtl/>
        </w:rPr>
        <w:t xml:space="preserve"> לא יחזיקו מעמד יותר מימי שני אדם ("ששים וחמש שנה"), אך הנבואה ההיא לא עודדה את רוחו של אחז, אולי כי לא ראה את הקץ קרוב דיו. כעת קירב הנביא את מועד החורבן של רצין ופקח אויבי אחז; תוך זמן קצר מאוד הם יתמוטטו ואדמתם תיעזב, וכך פירש </w:t>
      </w:r>
      <w:proofErr w:type="spellStart"/>
      <w:r w:rsidRPr="003A79B4">
        <w:rPr>
          <w:rFonts w:ascii="Narkisim" w:hAnsi="Narkisim"/>
          <w:sz w:val="24"/>
          <w:rtl/>
        </w:rPr>
        <w:t>רד"ק</w:t>
      </w:r>
      <w:proofErr w:type="spellEnd"/>
      <w:r w:rsidRPr="003A79B4">
        <w:rPr>
          <w:rFonts w:ascii="Narkisim" w:hAnsi="Narkisim"/>
          <w:sz w:val="24"/>
          <w:rtl/>
        </w:rPr>
        <w:t xml:space="preserve"> את הפסוק:  </w:t>
      </w:r>
    </w:p>
    <w:p w:rsidR="00A734D3" w:rsidRDefault="00A734D3" w:rsidP="00694A82">
      <w:pPr>
        <w:pStyle w:val="a9"/>
        <w:rPr>
          <w:rtl/>
        </w:rPr>
      </w:pPr>
      <w:r>
        <w:rPr>
          <w:rFonts w:hint="cs"/>
          <w:rtl/>
        </w:rPr>
        <w:t>"</w:t>
      </w:r>
      <w:r w:rsidR="00D015F7" w:rsidRPr="003A79B4">
        <w:rPr>
          <w:rtl/>
        </w:rPr>
        <w:t>ואמר כי בטרם שיחל נער זה לדבר, שיהיה בעת בחירת הטוב ומאסו ברע כשאר הנערים,</w:t>
      </w:r>
      <w:r>
        <w:rPr>
          <w:rFonts w:hint="cs"/>
          <w:rtl/>
        </w:rPr>
        <w:t xml:space="preserve"> </w:t>
      </w:r>
      <w:r w:rsidR="00D015F7" w:rsidRPr="003A79B4">
        <w:rPr>
          <w:rtl/>
        </w:rPr>
        <w:t xml:space="preserve">וזה עד שלש שנים או קודם, </w:t>
      </w:r>
      <w:proofErr w:type="spellStart"/>
      <w:r w:rsidR="00D015F7" w:rsidRPr="003A79B4">
        <w:rPr>
          <w:rtl/>
        </w:rPr>
        <w:t>תֵעזב</w:t>
      </w:r>
      <w:proofErr w:type="spellEnd"/>
      <w:r w:rsidR="00D015F7" w:rsidRPr="003A79B4">
        <w:rPr>
          <w:rtl/>
        </w:rPr>
        <w:t xml:space="preserve"> אדמת שמרון, ודמשק ותהיה שממה</w:t>
      </w:r>
      <w:r>
        <w:rPr>
          <w:rFonts w:hint="cs"/>
          <w:rtl/>
        </w:rPr>
        <w:t>"</w:t>
      </w:r>
      <w:r w:rsidR="00D015F7" w:rsidRPr="003A79B4">
        <w:rPr>
          <w:rtl/>
        </w:rPr>
        <w:t xml:space="preserve">. </w:t>
      </w:r>
    </w:p>
    <w:p w:rsidR="00D015F7" w:rsidRPr="003A79B4" w:rsidRDefault="00D015F7" w:rsidP="00AB1CED">
      <w:pPr>
        <w:pStyle w:val="aff"/>
        <w:rPr>
          <w:rtl/>
        </w:rPr>
      </w:pPr>
      <w:r w:rsidRPr="003A79B4">
        <w:rPr>
          <w:rtl/>
        </w:rPr>
        <w:t xml:space="preserve">  </w:t>
      </w:r>
      <w:r w:rsidR="00A734D3">
        <w:rPr>
          <w:rFonts w:hint="cs"/>
          <w:rtl/>
        </w:rPr>
        <w:t>(</w:t>
      </w:r>
      <w:proofErr w:type="spellStart"/>
      <w:r w:rsidR="00A734D3">
        <w:rPr>
          <w:rFonts w:hint="cs"/>
          <w:rtl/>
        </w:rPr>
        <w:t>רד"ק</w:t>
      </w:r>
      <w:proofErr w:type="spellEnd"/>
      <w:r w:rsidR="00A734D3">
        <w:rPr>
          <w:rFonts w:hint="cs"/>
          <w:rtl/>
        </w:rPr>
        <w:t xml:space="preserve"> ישעיהו ז', </w:t>
      </w:r>
      <w:proofErr w:type="spellStart"/>
      <w:r w:rsidR="00A734D3">
        <w:rPr>
          <w:rFonts w:hint="cs"/>
          <w:rtl/>
        </w:rPr>
        <w:t>טז</w:t>
      </w:r>
      <w:proofErr w:type="spellEnd"/>
      <w:r w:rsidR="00A734D3">
        <w:rPr>
          <w:rFonts w:hint="cs"/>
          <w:rtl/>
        </w:rPr>
        <w:t>)</w:t>
      </w:r>
    </w:p>
    <w:p w:rsidR="00D015F7" w:rsidRPr="00694A82" w:rsidRDefault="00D015F7" w:rsidP="00694A82">
      <w:pPr>
        <w:pStyle w:val="3"/>
        <w:spacing w:line="360" w:lineRule="auto"/>
        <w:rPr>
          <w:rFonts w:asciiTheme="minorBidi" w:hAnsiTheme="minorBidi" w:cstheme="minorBidi"/>
          <w:b/>
          <w:sz w:val="26"/>
          <w:szCs w:val="26"/>
          <w:rtl/>
        </w:rPr>
      </w:pPr>
      <w:bookmarkStart w:id="12" w:name="_Toc351265333"/>
      <w:r w:rsidRPr="00694A82">
        <w:rPr>
          <w:rFonts w:asciiTheme="minorBidi" w:hAnsiTheme="minorBidi" w:cstheme="minorBidi"/>
          <w:b/>
          <w:sz w:val="26"/>
          <w:szCs w:val="26"/>
          <w:rtl/>
        </w:rPr>
        <w:t>הולדת חָש בַּז</w:t>
      </w:r>
      <w:bookmarkEnd w:id="12"/>
      <w:r w:rsidRPr="00694A82">
        <w:rPr>
          <w:rFonts w:asciiTheme="minorBidi" w:hAnsiTheme="minorBidi" w:cstheme="minorBidi"/>
          <w:b/>
          <w:sz w:val="26"/>
          <w:szCs w:val="26"/>
          <w:rtl/>
        </w:rPr>
        <w:t xml:space="preserve"> כאות </w:t>
      </w:r>
      <w:r w:rsidR="00EE6A8A" w:rsidRPr="00694A82">
        <w:rPr>
          <w:rFonts w:asciiTheme="minorBidi" w:hAnsiTheme="minorBidi" w:cstheme="minorBidi" w:hint="cs"/>
          <w:b/>
          <w:sz w:val="26"/>
          <w:szCs w:val="26"/>
          <w:rtl/>
        </w:rPr>
        <w:t>שני</w:t>
      </w:r>
    </w:p>
    <w:p w:rsidR="00D015F7" w:rsidRPr="003A79B4" w:rsidRDefault="00EE6A8A" w:rsidP="00694A82">
      <w:pPr>
        <w:pStyle w:val="a9"/>
        <w:rPr>
          <w:rFonts w:hint="cs"/>
          <w:rtl/>
        </w:rPr>
      </w:pPr>
      <w:r>
        <w:rPr>
          <w:rFonts w:hint="cs"/>
          <w:rtl/>
        </w:rPr>
        <w:t>"</w:t>
      </w:r>
      <w:r w:rsidR="00D015F7" w:rsidRPr="003A79B4">
        <w:rPr>
          <w:rtl/>
        </w:rPr>
        <w:t xml:space="preserve">וַיֹּאמֶר ה' אֵלַי: </w:t>
      </w:r>
    </w:p>
    <w:p w:rsidR="00D015F7" w:rsidRPr="003A79B4" w:rsidRDefault="00EE6A8A" w:rsidP="00694A82">
      <w:pPr>
        <w:pStyle w:val="a9"/>
        <w:rPr>
          <w:rtl/>
        </w:rPr>
      </w:pPr>
      <w:r>
        <w:rPr>
          <w:rtl/>
        </w:rPr>
        <w:t xml:space="preserve">קַח לְךָ </w:t>
      </w:r>
      <w:proofErr w:type="spellStart"/>
      <w:r>
        <w:rPr>
          <w:rtl/>
        </w:rPr>
        <w:t>גִּלָּיוֹן</w:t>
      </w:r>
      <w:proofErr w:type="spellEnd"/>
      <w:r>
        <w:rPr>
          <w:rtl/>
        </w:rPr>
        <w:t xml:space="preserve"> גָּדוֹל</w:t>
      </w:r>
      <w:r>
        <w:rPr>
          <w:rFonts w:hint="cs"/>
          <w:rtl/>
        </w:rPr>
        <w:t xml:space="preserve"> </w:t>
      </w:r>
      <w:r w:rsidR="00D015F7" w:rsidRPr="003A79B4">
        <w:rPr>
          <w:rtl/>
        </w:rPr>
        <w:t xml:space="preserve">וּכְתֹב עָלָיו בְּחֶרֶט אֱנוֹשׁ (=בכלי חריטה, שכל איש יבין),   </w:t>
      </w:r>
    </w:p>
    <w:p w:rsidR="00D015F7" w:rsidRPr="003A79B4" w:rsidRDefault="00D015F7" w:rsidP="00694A82">
      <w:pPr>
        <w:pStyle w:val="a9"/>
        <w:rPr>
          <w:rtl/>
        </w:rPr>
      </w:pPr>
      <w:r w:rsidRPr="003A79B4">
        <w:rPr>
          <w:rtl/>
        </w:rPr>
        <w:t xml:space="preserve">לְמַהֵר שָׁלָל (=) חָשׁ בַּז; </w:t>
      </w:r>
    </w:p>
    <w:p w:rsidR="00D015F7" w:rsidRPr="003A79B4" w:rsidRDefault="00D015F7" w:rsidP="00694A82">
      <w:pPr>
        <w:pStyle w:val="a9"/>
        <w:rPr>
          <w:rtl/>
        </w:rPr>
      </w:pPr>
      <w:proofErr w:type="spellStart"/>
      <w:r w:rsidRPr="003A79B4">
        <w:rPr>
          <w:rtl/>
        </w:rPr>
        <w:t>וְאָע</w:t>
      </w:r>
      <w:r w:rsidR="00EE6A8A">
        <w:rPr>
          <w:rtl/>
        </w:rPr>
        <w:t>ִידָה</w:t>
      </w:r>
      <w:proofErr w:type="spellEnd"/>
      <w:r w:rsidR="00EE6A8A">
        <w:rPr>
          <w:rtl/>
        </w:rPr>
        <w:t xml:space="preserve"> לִּי עֵדִים נֶאֱמָנִים אֵת אוּרִיָּה הַכֹּהֵן </w:t>
      </w:r>
      <w:r w:rsidRPr="003A79B4">
        <w:rPr>
          <w:rtl/>
        </w:rPr>
        <w:t xml:space="preserve">וְאֶת זְכַרְיָהוּ בֶּן </w:t>
      </w:r>
      <w:proofErr w:type="spellStart"/>
      <w:r w:rsidRPr="003A79B4">
        <w:rPr>
          <w:rtl/>
        </w:rPr>
        <w:t>יְבֶרֶכְיָהו</w:t>
      </w:r>
      <w:proofErr w:type="spellEnd"/>
      <w:r w:rsidRPr="003A79B4">
        <w:rPr>
          <w:rtl/>
        </w:rPr>
        <w:t xml:space="preserve">ּ; </w:t>
      </w:r>
    </w:p>
    <w:p w:rsidR="00D015F7" w:rsidRPr="003A79B4" w:rsidRDefault="00EE6A8A" w:rsidP="00694A82">
      <w:pPr>
        <w:pStyle w:val="a9"/>
        <w:rPr>
          <w:rtl/>
        </w:rPr>
      </w:pPr>
      <w:r>
        <w:rPr>
          <w:rtl/>
        </w:rPr>
        <w:t xml:space="preserve">וָאֶקְרַב אֶל הַנְּבִיאָה </w:t>
      </w:r>
      <w:proofErr w:type="spellStart"/>
      <w:r>
        <w:rPr>
          <w:rtl/>
        </w:rPr>
        <w:t>וַתַּהַר</w:t>
      </w:r>
      <w:proofErr w:type="spellEnd"/>
      <w:r w:rsidR="00D015F7" w:rsidRPr="003A79B4">
        <w:rPr>
          <w:rtl/>
        </w:rPr>
        <w:t xml:space="preserve"> וַתֵּלֶד בֵּן, </w:t>
      </w:r>
    </w:p>
    <w:p w:rsidR="00D015F7" w:rsidRPr="003A79B4" w:rsidRDefault="00D015F7" w:rsidP="00694A82">
      <w:pPr>
        <w:pStyle w:val="a9"/>
        <w:rPr>
          <w:rtl/>
        </w:rPr>
      </w:pPr>
      <w:r w:rsidRPr="003A79B4">
        <w:rPr>
          <w:rtl/>
        </w:rPr>
        <w:t>וַיֹּ</w:t>
      </w:r>
      <w:r w:rsidR="00EE6A8A">
        <w:rPr>
          <w:rtl/>
        </w:rPr>
        <w:t>אמֶר ה' אֵלַי: קְרָא שְׁמוֹ</w:t>
      </w:r>
      <w:r w:rsidRPr="003A79B4">
        <w:rPr>
          <w:rtl/>
        </w:rPr>
        <w:t xml:space="preserve"> מַהֵר שָׁלָל (=) חָשׁ בַּז; </w:t>
      </w:r>
    </w:p>
    <w:p w:rsidR="00D015F7" w:rsidRPr="003A79B4" w:rsidRDefault="00D015F7" w:rsidP="00694A82">
      <w:pPr>
        <w:pStyle w:val="a9"/>
        <w:rPr>
          <w:rtl/>
        </w:rPr>
      </w:pPr>
      <w:r w:rsidRPr="003A79B4">
        <w:rPr>
          <w:rtl/>
        </w:rPr>
        <w:t xml:space="preserve">כִּי בְּטֶרֶם יֵדַע הַנַּעַר קְרֹא אָבִי וְאִמִּי, </w:t>
      </w:r>
    </w:p>
    <w:p w:rsidR="00D015F7" w:rsidRDefault="00EE6A8A" w:rsidP="00694A82">
      <w:pPr>
        <w:pStyle w:val="a9"/>
        <w:rPr>
          <w:rtl/>
        </w:rPr>
      </w:pPr>
      <w:proofErr w:type="spellStart"/>
      <w:r>
        <w:rPr>
          <w:rtl/>
        </w:rPr>
        <w:t>יִשָּׂא</w:t>
      </w:r>
      <w:proofErr w:type="spellEnd"/>
      <w:r>
        <w:rPr>
          <w:rtl/>
        </w:rPr>
        <w:t xml:space="preserve"> אֶת חֵיל דַּמֶּשֶׂק וְאֵת שְׁלַל שֹׁמְרוֹן </w:t>
      </w:r>
      <w:r w:rsidR="00D015F7" w:rsidRPr="003A79B4">
        <w:rPr>
          <w:rtl/>
        </w:rPr>
        <w:t>לִפְנֵי מֶלֶךְ אַשּׁוּר;</w:t>
      </w:r>
      <w:r>
        <w:rPr>
          <w:rFonts w:hint="cs"/>
          <w:rtl/>
        </w:rPr>
        <w:t>"</w:t>
      </w:r>
      <w:r w:rsidR="00D015F7" w:rsidRPr="003A79B4">
        <w:rPr>
          <w:rtl/>
        </w:rPr>
        <w:t xml:space="preserve">  </w:t>
      </w:r>
    </w:p>
    <w:p w:rsidR="00EE6A8A" w:rsidRPr="00EE6A8A" w:rsidRDefault="00EE6A8A" w:rsidP="00AB1CED">
      <w:pPr>
        <w:pStyle w:val="aff"/>
        <w:rPr>
          <w:rtl/>
        </w:rPr>
      </w:pPr>
      <w:r>
        <w:rPr>
          <w:rtl/>
        </w:rPr>
        <w:t>(ישעיהו ח', א-ד)</w:t>
      </w:r>
    </w:p>
    <w:p w:rsidR="00D015F7" w:rsidRPr="00694A82" w:rsidRDefault="00D015F7" w:rsidP="00694A82">
      <w:pPr>
        <w:spacing w:after="0" w:line="360" w:lineRule="auto"/>
        <w:jc w:val="left"/>
        <w:rPr>
          <w:rFonts w:asciiTheme="minorBidi" w:hAnsiTheme="minorBidi" w:cstheme="minorBidi"/>
          <w:b/>
          <w:bCs/>
          <w:sz w:val="26"/>
          <w:szCs w:val="26"/>
          <w:rtl/>
        </w:rPr>
      </w:pPr>
      <w:r w:rsidRPr="00694A82">
        <w:rPr>
          <w:rFonts w:asciiTheme="minorBidi" w:hAnsiTheme="minorBidi" w:cstheme="minorBidi"/>
          <w:b/>
          <w:bCs/>
          <w:sz w:val="26"/>
          <w:szCs w:val="26"/>
          <w:rtl/>
        </w:rPr>
        <w:t>הנביא מול שתי 'מִפלַגוֹת' ביהודה</w:t>
      </w:r>
    </w:p>
    <w:p w:rsidR="00D015F7" w:rsidRPr="003A79B4" w:rsidRDefault="00D015F7" w:rsidP="00D015F7">
      <w:pPr>
        <w:spacing w:after="0" w:line="360" w:lineRule="auto"/>
        <w:rPr>
          <w:rFonts w:ascii="Narkisim" w:hAnsi="Narkisim"/>
          <w:sz w:val="24"/>
          <w:rtl/>
        </w:rPr>
      </w:pPr>
      <w:r w:rsidRPr="003A79B4">
        <w:rPr>
          <w:rFonts w:ascii="Narkisim" w:hAnsi="Narkisim"/>
          <w:sz w:val="24"/>
          <w:rtl/>
        </w:rPr>
        <w:t>החברה ביהודה הייתה שסועה בין שתי 'מפלגות'. האחת, לחצה להצטרף לקואליציה של עמי האזור (ארם וישראל, וכנראה מהכתובות האשוריות</w:t>
      </w:r>
      <w:r w:rsidR="00EE6A8A">
        <w:rPr>
          <w:rFonts w:ascii="Narkisim" w:hAnsi="Narkisim" w:hint="cs"/>
          <w:sz w:val="24"/>
          <w:rtl/>
        </w:rPr>
        <w:t>,</w:t>
      </w:r>
      <w:r w:rsidRPr="003A79B4">
        <w:rPr>
          <w:rFonts w:ascii="Narkisim" w:hAnsi="Narkisim"/>
          <w:sz w:val="24"/>
          <w:rtl/>
        </w:rPr>
        <w:t xml:space="preserve"> גם צור ועזה) כדי לבלום את עליית אשור, והאחרת, לחצה לפנות ולבקש סיוע ואף חסות מאשור נגד הקואליציה המרדנית הזו. </w:t>
      </w:r>
    </w:p>
    <w:p w:rsidR="00D015F7" w:rsidRPr="003A79B4" w:rsidRDefault="00D015F7" w:rsidP="00D015F7">
      <w:pPr>
        <w:spacing w:after="0" w:line="360" w:lineRule="auto"/>
        <w:rPr>
          <w:rFonts w:ascii="Narkisim" w:hAnsi="Narkisim"/>
          <w:sz w:val="24"/>
        </w:rPr>
      </w:pPr>
      <w:r w:rsidRPr="003A79B4">
        <w:rPr>
          <w:rFonts w:ascii="Narkisim" w:hAnsi="Narkisim"/>
          <w:sz w:val="24"/>
          <w:rtl/>
        </w:rPr>
        <w:t xml:space="preserve">מול שתי 'מפלגות' אלה עמד הנביא בהתמדה ובעקשנות ודרש שיהודה לא תהיה חלק ממשחק המלחמה הזה.    </w:t>
      </w:r>
    </w:p>
    <w:p w:rsidR="00D015F7" w:rsidRPr="003A79B4" w:rsidRDefault="00D015F7" w:rsidP="00ED7C7A">
      <w:pPr>
        <w:spacing w:after="0" w:line="360" w:lineRule="auto"/>
        <w:rPr>
          <w:rFonts w:ascii="Narkisim" w:hAnsi="Narkisim"/>
          <w:sz w:val="24"/>
          <w:rtl/>
        </w:rPr>
      </w:pPr>
      <w:r w:rsidRPr="003A79B4">
        <w:rPr>
          <w:rFonts w:ascii="Narkisim" w:hAnsi="Narkisim"/>
          <w:sz w:val="24"/>
          <w:rtl/>
        </w:rPr>
        <w:t>המפגש הראשון בין אחז לישעיהו</w:t>
      </w:r>
      <w:r w:rsidR="00ED7C7A">
        <w:rPr>
          <w:rStyle w:val="a5"/>
          <w:rtl/>
        </w:rPr>
        <w:footnoteReference w:id="9"/>
      </w:r>
      <w:r w:rsidRPr="003A79B4">
        <w:rPr>
          <w:rFonts w:ascii="Narkisim" w:hAnsi="Narkisim"/>
          <w:sz w:val="24"/>
          <w:rtl/>
        </w:rPr>
        <w:t xml:space="preserve"> התנהל ליד הברֵכה העליונה (בצפון הר הבית).</w:t>
      </w:r>
      <w:r w:rsidRPr="007E69C9">
        <w:rPr>
          <w:rStyle w:val="a5"/>
          <w:rtl/>
        </w:rPr>
        <w:footnoteReference w:id="10"/>
      </w:r>
      <w:r w:rsidRPr="007E69C9">
        <w:rPr>
          <w:rFonts w:ascii="Narkisim" w:hAnsi="Narkisim"/>
          <w:sz w:val="18"/>
          <w:szCs w:val="18"/>
          <w:rtl/>
        </w:rPr>
        <w:t xml:space="preserve"> </w:t>
      </w:r>
    </w:p>
    <w:p w:rsidR="00D015F7" w:rsidRPr="003A79B4" w:rsidRDefault="00D015F7" w:rsidP="007E69C9">
      <w:pPr>
        <w:spacing w:after="0" w:line="360" w:lineRule="auto"/>
        <w:rPr>
          <w:rFonts w:ascii="Narkisim" w:hAnsi="Narkisim"/>
          <w:sz w:val="24"/>
          <w:rtl/>
        </w:rPr>
      </w:pPr>
      <w:r w:rsidRPr="003A79B4">
        <w:rPr>
          <w:rFonts w:ascii="Narkisim" w:hAnsi="Narkisim"/>
          <w:sz w:val="24"/>
          <w:rtl/>
        </w:rPr>
        <w:lastRenderedPageBreak/>
        <w:t xml:space="preserve">שם עמד </w:t>
      </w:r>
      <w:r w:rsidR="007E69C9">
        <w:rPr>
          <w:rFonts w:ascii="Narkisim" w:hAnsi="Narkisim"/>
          <w:sz w:val="24"/>
          <w:rtl/>
        </w:rPr>
        <w:t>הנביא עם בנו הראשון "שאר ישוב",</w:t>
      </w:r>
      <w:r w:rsidRPr="003A79B4">
        <w:rPr>
          <w:rFonts w:ascii="Narkisim" w:hAnsi="Narkisim"/>
          <w:sz w:val="24"/>
          <w:rtl/>
        </w:rPr>
        <w:t xml:space="preserve"> והפציר במלך להיות יציב וחזק אל מול רצין ופקח למרות המ</w:t>
      </w:r>
      <w:r w:rsidR="00F13141">
        <w:rPr>
          <w:rFonts w:ascii="Narkisim" w:hAnsi="Narkisim"/>
          <w:sz w:val="24"/>
          <w:rtl/>
        </w:rPr>
        <w:t>צב הקשה, ולהישאר מחוץ למעגל</w:t>
      </w:r>
      <w:r w:rsidR="00F13141">
        <w:rPr>
          <w:rFonts w:ascii="Narkisim" w:hAnsi="Narkisim" w:hint="cs"/>
          <w:sz w:val="24"/>
        </w:rPr>
        <w:t xml:space="preserve"> </w:t>
      </w:r>
      <w:r w:rsidR="00F13141">
        <w:rPr>
          <w:rFonts w:ascii="Narkisim" w:hAnsi="Narkisim" w:hint="cs"/>
          <w:sz w:val="24"/>
          <w:rtl/>
        </w:rPr>
        <w:t>ה</w:t>
      </w:r>
      <w:r w:rsidRPr="003A79B4">
        <w:rPr>
          <w:rFonts w:ascii="Narkisim" w:hAnsi="Narkisim"/>
          <w:sz w:val="24"/>
          <w:rtl/>
        </w:rPr>
        <w:t>פוליטיקה הבין-לאומית. הדרישה הייתה קשה מאד לאחז, במצבו: "</w:t>
      </w:r>
      <w:r w:rsidR="007E69C9" w:rsidRPr="007E69C9">
        <w:rPr>
          <w:rFonts w:ascii="Narkisim" w:hAnsi="Narkisim"/>
          <w:sz w:val="24"/>
          <w:rtl/>
        </w:rPr>
        <w:t>אִם לֹא תַאֲמִינוּ כִּי לֹא תֵאָמֵנוּ</w:t>
      </w:r>
      <w:r w:rsidRPr="003A79B4">
        <w:rPr>
          <w:rFonts w:ascii="Narkisim" w:hAnsi="Narkisim"/>
          <w:sz w:val="24"/>
          <w:rtl/>
        </w:rPr>
        <w:t xml:space="preserve">".  </w:t>
      </w:r>
    </w:p>
    <w:p w:rsidR="00D015F7" w:rsidRPr="003A79B4" w:rsidRDefault="00D015F7" w:rsidP="00F13141">
      <w:pPr>
        <w:spacing w:after="0" w:line="360" w:lineRule="auto"/>
        <w:rPr>
          <w:rFonts w:ascii="Narkisim" w:hAnsi="Narkisim"/>
          <w:sz w:val="24"/>
          <w:rtl/>
        </w:rPr>
      </w:pPr>
      <w:r w:rsidRPr="003A79B4">
        <w:rPr>
          <w:rFonts w:ascii="Narkisim" w:hAnsi="Narkisim"/>
          <w:sz w:val="24"/>
          <w:rtl/>
        </w:rPr>
        <w:t xml:space="preserve">בשלב השני כבר התעצמה הקואליציה המורדת, יהודה הוכתה מכל עבר, וירושלים נלחצה. הקולות בעד ההצטרפות למרד באשור גברו, ומאידך התחזק גם הפיתוי בכניעה לאשור המעצמה עוד בטרם יֵצֵא </w:t>
      </w:r>
      <w:proofErr w:type="spellStart"/>
      <w:r w:rsidRPr="003A79B4">
        <w:rPr>
          <w:rFonts w:ascii="Narkisim" w:hAnsi="Narkisim"/>
          <w:sz w:val="24"/>
          <w:rtl/>
        </w:rPr>
        <w:t>תגלת</w:t>
      </w:r>
      <w:proofErr w:type="spellEnd"/>
      <w:r w:rsidRPr="003A79B4">
        <w:rPr>
          <w:rFonts w:ascii="Narkisim" w:hAnsi="Narkisim"/>
          <w:sz w:val="24"/>
          <w:rtl/>
        </w:rPr>
        <w:t xml:space="preserve"> </w:t>
      </w:r>
      <w:proofErr w:type="spellStart"/>
      <w:r w:rsidRPr="003A79B4">
        <w:rPr>
          <w:rFonts w:ascii="Narkisim" w:hAnsi="Narkisim"/>
          <w:sz w:val="24"/>
          <w:rtl/>
        </w:rPr>
        <w:t>פלאסר</w:t>
      </w:r>
      <w:proofErr w:type="spellEnd"/>
      <w:r w:rsidRPr="003A79B4">
        <w:rPr>
          <w:rFonts w:ascii="Narkisim" w:hAnsi="Narkisim"/>
          <w:sz w:val="24"/>
          <w:rtl/>
        </w:rPr>
        <w:t xml:space="preserve"> למסעו נגד רצין. אחז התנגד לק</w:t>
      </w:r>
      <w:r w:rsidR="007E69C9">
        <w:rPr>
          <w:rFonts w:ascii="Narkisim" w:hAnsi="Narkisim"/>
          <w:sz w:val="24"/>
          <w:rtl/>
        </w:rPr>
        <w:t xml:space="preserve">ואליציה המורדת, שכבר סימנה את "בֶּן </w:t>
      </w:r>
      <w:proofErr w:type="spellStart"/>
      <w:r w:rsidR="007E69C9">
        <w:rPr>
          <w:rFonts w:ascii="Narkisim" w:hAnsi="Narkisim"/>
          <w:sz w:val="24"/>
          <w:rtl/>
        </w:rPr>
        <w:t>טָבְאַל</w:t>
      </w:r>
      <w:proofErr w:type="spellEnd"/>
      <w:r w:rsidRPr="003A79B4">
        <w:rPr>
          <w:rFonts w:ascii="Narkisim" w:hAnsi="Narkisim"/>
          <w:sz w:val="24"/>
          <w:rtl/>
        </w:rPr>
        <w:t>" מועמד להחליף את "בית דוד".</w:t>
      </w:r>
      <w:r w:rsidR="007E69C9">
        <w:rPr>
          <w:rStyle w:val="a5"/>
          <w:rtl/>
        </w:rPr>
        <w:footnoteReference w:id="11"/>
      </w:r>
      <w:r w:rsidRPr="003A79B4">
        <w:rPr>
          <w:rFonts w:ascii="Narkisim" w:hAnsi="Narkisim"/>
          <w:sz w:val="24"/>
          <w:rtl/>
        </w:rPr>
        <w:t xml:space="preserve"> אולם אחז, במצב הקשה של יהודה, נטה לעבר הכניעה. </w:t>
      </w:r>
    </w:p>
    <w:p w:rsidR="00D015F7" w:rsidRPr="003A79B4" w:rsidRDefault="00D015F7" w:rsidP="00D015F7">
      <w:pPr>
        <w:spacing w:after="0" w:line="360" w:lineRule="auto"/>
        <w:rPr>
          <w:rFonts w:ascii="Narkisim" w:hAnsi="Narkisim"/>
          <w:sz w:val="24"/>
          <w:rtl/>
        </w:rPr>
      </w:pPr>
      <w:r w:rsidRPr="003A79B4">
        <w:rPr>
          <w:rFonts w:ascii="Narkisim" w:hAnsi="Narkisim"/>
          <w:sz w:val="24"/>
          <w:rtl/>
        </w:rPr>
        <w:t xml:space="preserve">ישעיהו ניסה לחזק את עמידתו של אחז כדי למנוע את הכניעה לאשור. באמרו כי בעוד זמן קצר הנראה לעין, יפלו שני המלכים המאיימים, בלי שום צורך בכניעה של יהודה.  </w:t>
      </w:r>
    </w:p>
    <w:p w:rsidR="00D015F7" w:rsidRPr="003A79B4" w:rsidRDefault="00D015F7" w:rsidP="00D015F7">
      <w:pPr>
        <w:spacing w:after="0" w:line="360" w:lineRule="auto"/>
        <w:rPr>
          <w:rFonts w:ascii="Narkisim" w:hAnsi="Narkisim"/>
          <w:sz w:val="24"/>
          <w:rtl/>
        </w:rPr>
      </w:pPr>
      <w:r w:rsidRPr="003A79B4">
        <w:rPr>
          <w:rFonts w:ascii="Narkisim" w:hAnsi="Narkisim"/>
          <w:sz w:val="24"/>
          <w:rtl/>
        </w:rPr>
        <w:t>בשלב השלישי, לקראת מסע ההכרעה האשורי נגד רצין, בא האות האחרון עם הילד השלישי,</w:t>
      </w:r>
      <w:r w:rsidRPr="007E69C9">
        <w:rPr>
          <w:rStyle w:val="a5"/>
          <w:rtl/>
        </w:rPr>
        <w:footnoteReference w:id="12"/>
      </w:r>
      <w:r w:rsidRPr="007E69C9">
        <w:rPr>
          <w:rFonts w:ascii="Narkisim" w:hAnsi="Narkisim"/>
          <w:sz w:val="18"/>
          <w:szCs w:val="18"/>
          <w:rtl/>
        </w:rPr>
        <w:t xml:space="preserve"> </w:t>
      </w:r>
      <w:r w:rsidRPr="003A79B4">
        <w:rPr>
          <w:rFonts w:ascii="Narkisim" w:hAnsi="Narkisim"/>
          <w:sz w:val="24"/>
          <w:rtl/>
        </w:rPr>
        <w:t xml:space="preserve">ששמו צעק את השלל הגדול שלקח </w:t>
      </w:r>
      <w:proofErr w:type="spellStart"/>
      <w:r w:rsidRPr="003A79B4">
        <w:rPr>
          <w:rFonts w:ascii="Narkisim" w:hAnsi="Narkisim"/>
          <w:sz w:val="24"/>
          <w:rtl/>
        </w:rPr>
        <w:t>תגלת</w:t>
      </w:r>
      <w:proofErr w:type="spellEnd"/>
      <w:r w:rsidRPr="003A79B4">
        <w:rPr>
          <w:rFonts w:ascii="Narkisim" w:hAnsi="Narkisim"/>
          <w:sz w:val="24"/>
          <w:rtl/>
        </w:rPr>
        <w:t xml:space="preserve"> </w:t>
      </w:r>
      <w:proofErr w:type="spellStart"/>
      <w:r w:rsidRPr="003A79B4">
        <w:rPr>
          <w:rFonts w:ascii="Narkisim" w:hAnsi="Narkisim"/>
          <w:sz w:val="24"/>
          <w:rtl/>
        </w:rPr>
        <w:t>פלאסר</w:t>
      </w:r>
      <w:proofErr w:type="spellEnd"/>
      <w:r w:rsidRPr="003A79B4">
        <w:rPr>
          <w:rFonts w:ascii="Narkisim" w:hAnsi="Narkisim"/>
          <w:sz w:val="24"/>
          <w:rtl/>
        </w:rPr>
        <w:t xml:space="preserve"> מדמשק, ומן הגליל והגלעד הישראליים.</w:t>
      </w:r>
    </w:p>
    <w:p w:rsidR="00D015F7" w:rsidRPr="003A79B4" w:rsidRDefault="00D015F7" w:rsidP="00D015F7">
      <w:pPr>
        <w:spacing w:after="0" w:line="360" w:lineRule="auto"/>
        <w:rPr>
          <w:rFonts w:ascii="Narkisim" w:hAnsi="Narkisim"/>
          <w:sz w:val="24"/>
          <w:rtl/>
        </w:rPr>
      </w:pPr>
      <w:r w:rsidRPr="003A79B4">
        <w:rPr>
          <w:rFonts w:ascii="Narkisim" w:hAnsi="Narkisim"/>
          <w:sz w:val="24"/>
          <w:rtl/>
        </w:rPr>
        <w:t xml:space="preserve"> לפי הסבר זה (שלושה שלבים בוויכוח, ושלושה ילדים לנביא), יש לומר, שהאחים עמנואל וחָש-בַּז נולדו בהפרש של שנה זה מזה. עמנואל לא יגיע לגיל שנתיים </w:t>
      </w:r>
      <w:r w:rsidRPr="003A79B4">
        <w:rPr>
          <w:rFonts w:ascii="Narkisim" w:hAnsi="Narkisim"/>
          <w:sz w:val="24"/>
          <w:rtl/>
        </w:rPr>
        <w:t xml:space="preserve">ולחָש-בַּז לא תמלא שנה כאשר ימית </w:t>
      </w:r>
      <w:proofErr w:type="spellStart"/>
      <w:r w:rsidRPr="003A79B4">
        <w:rPr>
          <w:rFonts w:ascii="Narkisim" w:hAnsi="Narkisim"/>
          <w:sz w:val="24"/>
          <w:rtl/>
        </w:rPr>
        <w:t>תגלת</w:t>
      </w:r>
      <w:proofErr w:type="spellEnd"/>
      <w:r w:rsidRPr="003A79B4">
        <w:rPr>
          <w:rFonts w:ascii="Narkisim" w:hAnsi="Narkisim"/>
          <w:sz w:val="24"/>
          <w:rtl/>
        </w:rPr>
        <w:t xml:space="preserve"> </w:t>
      </w:r>
      <w:proofErr w:type="spellStart"/>
      <w:r w:rsidRPr="003A79B4">
        <w:rPr>
          <w:rFonts w:ascii="Narkisim" w:hAnsi="Narkisim"/>
          <w:sz w:val="24"/>
          <w:rtl/>
        </w:rPr>
        <w:t>פלאסר</w:t>
      </w:r>
      <w:proofErr w:type="spellEnd"/>
      <w:r w:rsidRPr="003A79B4">
        <w:rPr>
          <w:rFonts w:ascii="Narkisim" w:hAnsi="Narkisim"/>
          <w:sz w:val="24"/>
          <w:rtl/>
        </w:rPr>
        <w:t xml:space="preserve"> את רצין במסעו לכיבוש דמשק (בשנת 14 למלכותו, 732 לפנה"ס). בשומרון יחסלו את פקח, ככל הנראה בהשראת הכובש האשורי, והושע בן אֵלה ימלוך תחתיו כבן חסות אשורי.</w:t>
      </w:r>
      <w:r w:rsidRPr="00B14D0E">
        <w:rPr>
          <w:rStyle w:val="a5"/>
          <w:rtl/>
        </w:rPr>
        <w:footnoteReference w:id="13"/>
      </w:r>
      <w:r w:rsidRPr="00B14D0E">
        <w:rPr>
          <w:rFonts w:ascii="Narkisim" w:hAnsi="Narkisim"/>
          <w:sz w:val="18"/>
          <w:szCs w:val="18"/>
          <w:rtl/>
        </w:rPr>
        <w:t xml:space="preserve">  </w:t>
      </w:r>
      <w:r w:rsidRPr="003A79B4">
        <w:rPr>
          <w:rFonts w:ascii="Narkisim" w:hAnsi="Narkisim"/>
          <w:sz w:val="24"/>
          <w:rtl/>
        </w:rPr>
        <w:t xml:space="preserve"> </w:t>
      </w:r>
    </w:p>
    <w:p w:rsidR="00D015F7" w:rsidRPr="003A79B4" w:rsidRDefault="00D015F7" w:rsidP="00DC182F">
      <w:pPr>
        <w:spacing w:after="0" w:line="360" w:lineRule="auto"/>
        <w:rPr>
          <w:rFonts w:ascii="Narkisim" w:hAnsi="Narkisim"/>
          <w:sz w:val="24"/>
          <w:rtl/>
        </w:rPr>
      </w:pPr>
      <w:r w:rsidRPr="003A79B4">
        <w:rPr>
          <w:rFonts w:ascii="Narkisim" w:hAnsi="Narkisim"/>
          <w:sz w:val="24"/>
          <w:rtl/>
        </w:rPr>
        <w:t>ישעיהו קיים את דבר ה', הכתוב כמו שטר עדות על "</w:t>
      </w:r>
      <w:proofErr w:type="spellStart"/>
      <w:r w:rsidRPr="003A79B4">
        <w:rPr>
          <w:rFonts w:ascii="Narkisim" w:hAnsi="Narkisim"/>
          <w:sz w:val="24"/>
          <w:rtl/>
        </w:rPr>
        <w:t>גִלָיוֹן</w:t>
      </w:r>
      <w:proofErr w:type="spellEnd"/>
      <w:r w:rsidRPr="003A79B4">
        <w:rPr>
          <w:rFonts w:ascii="Narkisim" w:hAnsi="Narkisim"/>
          <w:sz w:val="24"/>
          <w:rtl/>
        </w:rPr>
        <w:t xml:space="preserve"> גדול" בנוכחות שני עדים "נאמנים" – אוריה הכוהן וזכריהו בן </w:t>
      </w:r>
      <w:proofErr w:type="spellStart"/>
      <w:r w:rsidRPr="003A79B4">
        <w:rPr>
          <w:rFonts w:ascii="Narkisim" w:hAnsi="Narkisim"/>
          <w:sz w:val="24"/>
          <w:rtl/>
        </w:rPr>
        <w:t>יברכיהו</w:t>
      </w:r>
      <w:proofErr w:type="spellEnd"/>
      <w:r w:rsidRPr="003A79B4">
        <w:rPr>
          <w:rFonts w:ascii="Narkisim" w:hAnsi="Narkisim"/>
          <w:sz w:val="24"/>
          <w:rtl/>
        </w:rPr>
        <w:t>. נראה כי אוריה הכוהן היה הכוהן הגדול בימי אחז</w:t>
      </w:r>
      <w:r w:rsidR="00B14D0E">
        <w:rPr>
          <w:rFonts w:ascii="Narkisim" w:hAnsi="Narkisim" w:hint="cs"/>
          <w:sz w:val="24"/>
          <w:rtl/>
        </w:rPr>
        <w:t>.</w:t>
      </w:r>
      <w:r w:rsidR="00B14D0E">
        <w:rPr>
          <w:rStyle w:val="a5"/>
          <w:rtl/>
        </w:rPr>
        <w:footnoteReference w:id="14"/>
      </w:r>
      <w:r w:rsidRPr="003A79B4">
        <w:rPr>
          <w:rFonts w:ascii="Narkisim" w:hAnsi="Narkisim"/>
          <w:sz w:val="24"/>
          <w:rtl/>
        </w:rPr>
        <w:t xml:space="preserve"> זכריהו בן </w:t>
      </w:r>
      <w:proofErr w:type="spellStart"/>
      <w:r w:rsidRPr="003A79B4">
        <w:rPr>
          <w:rFonts w:ascii="Narkisim" w:hAnsi="Narkisim"/>
          <w:sz w:val="24"/>
          <w:rtl/>
        </w:rPr>
        <w:t>יברכיהו</w:t>
      </w:r>
      <w:proofErr w:type="spellEnd"/>
      <w:r w:rsidRPr="003A79B4">
        <w:rPr>
          <w:rFonts w:ascii="Narkisim" w:hAnsi="Narkisim"/>
          <w:sz w:val="24"/>
          <w:rtl/>
        </w:rPr>
        <w:t xml:space="preserve"> הוא שם מפתיע, כי הוא מופיע בראש ספר זכריה כשמו של נביא הגאולה מראשית הבית השני. מסתברת ההשערה, שהעד שבו אנו עוסקים כעת הוא מאבות אבותיו של אחד מאחרוני הנביאים, ובכך מתקשרת נבואת הפורענות של ישעיהו ("</w:t>
      </w:r>
      <w:r w:rsidR="00DC182F">
        <w:rPr>
          <w:rFonts w:ascii="Narkisim" w:hAnsi="Narkisim"/>
          <w:sz w:val="24"/>
          <w:rtl/>
        </w:rPr>
        <w:t>מַהֵר שָׁלָל</w:t>
      </w:r>
      <w:r w:rsidR="00DC182F">
        <w:rPr>
          <w:rFonts w:ascii="Narkisim" w:hAnsi="Narkisim" w:hint="cs"/>
          <w:sz w:val="24"/>
          <w:rtl/>
        </w:rPr>
        <w:t>,</w:t>
      </w:r>
      <w:r w:rsidR="00DC182F">
        <w:rPr>
          <w:rFonts w:ascii="Narkisim" w:hAnsi="Narkisim"/>
          <w:sz w:val="24"/>
          <w:rtl/>
        </w:rPr>
        <w:t xml:space="preserve"> חָשׁ בַּז</w:t>
      </w:r>
      <w:r w:rsidRPr="003A79B4">
        <w:rPr>
          <w:rFonts w:ascii="Narkisim" w:hAnsi="Narkisim"/>
          <w:sz w:val="24"/>
          <w:rtl/>
        </w:rPr>
        <w:t>"), עם הגאולה בימי הבית השני, בדרך המתאימה מאד לנבואות ישעיהו בכללן.</w:t>
      </w:r>
      <w:r w:rsidRPr="00DC182F">
        <w:rPr>
          <w:rStyle w:val="a5"/>
          <w:rtl/>
        </w:rPr>
        <w:footnoteReference w:id="15"/>
      </w:r>
      <w:r w:rsidRPr="00DC182F">
        <w:rPr>
          <w:rStyle w:val="a5"/>
          <w:rtl/>
        </w:rPr>
        <w:t xml:space="preserve"> </w:t>
      </w:r>
      <w:r w:rsidRPr="003A79B4">
        <w:rPr>
          <w:rFonts w:ascii="Narkisim" w:hAnsi="Narkisim"/>
          <w:sz w:val="24"/>
          <w:rtl/>
        </w:rPr>
        <w:t xml:space="preserve"> </w:t>
      </w:r>
    </w:p>
    <w:p w:rsidR="00D015F7" w:rsidRPr="00A14F0F" w:rsidRDefault="00D015F7" w:rsidP="00A14F0F">
      <w:pPr>
        <w:pStyle w:val="3"/>
        <w:spacing w:line="360" w:lineRule="auto"/>
        <w:rPr>
          <w:rFonts w:asciiTheme="minorBidi" w:hAnsiTheme="minorBidi" w:cstheme="minorBidi"/>
          <w:b/>
          <w:sz w:val="26"/>
          <w:szCs w:val="26"/>
          <w:rtl/>
        </w:rPr>
      </w:pPr>
      <w:bookmarkStart w:id="13" w:name="_Toc338337482"/>
      <w:bookmarkStart w:id="14" w:name="_Toc351265334"/>
      <w:r w:rsidRPr="00A14F0F">
        <w:rPr>
          <w:rFonts w:asciiTheme="minorBidi" w:hAnsiTheme="minorBidi" w:cstheme="minorBidi"/>
          <w:b/>
          <w:sz w:val="26"/>
          <w:szCs w:val="26"/>
          <w:rtl/>
        </w:rPr>
        <w:t>מי השילוח הולכים לאט</w:t>
      </w:r>
      <w:bookmarkEnd w:id="13"/>
      <w:bookmarkEnd w:id="14"/>
    </w:p>
    <w:p w:rsidR="000A06B4" w:rsidRDefault="000A06B4" w:rsidP="00F7494E">
      <w:pPr>
        <w:spacing w:after="0" w:line="360" w:lineRule="auto"/>
        <w:rPr>
          <w:rFonts w:ascii="Narkisim" w:hAnsi="Narkisim"/>
          <w:sz w:val="24"/>
          <w:rtl/>
        </w:rPr>
      </w:pPr>
      <w:r>
        <w:rPr>
          <w:rFonts w:ascii="Narkisim" w:hAnsi="Narkisim"/>
          <w:sz w:val="24"/>
          <w:rtl/>
        </w:rPr>
        <w:t>עם עיקרו</w:t>
      </w:r>
      <w:r>
        <w:rPr>
          <w:rFonts w:ascii="Narkisim" w:hAnsi="Narkisim" w:hint="cs"/>
          <w:sz w:val="24"/>
          <w:rtl/>
        </w:rPr>
        <w:t>ן</w:t>
      </w:r>
      <w:r w:rsidR="00D015F7" w:rsidRPr="003A79B4">
        <w:rPr>
          <w:rFonts w:ascii="Narkisim" w:hAnsi="Narkisim"/>
          <w:sz w:val="24"/>
          <w:rtl/>
        </w:rPr>
        <w:t xml:space="preserve"> הזרימה האיטית</w:t>
      </w:r>
      <w:r>
        <w:rPr>
          <w:rFonts w:ascii="Narkisim" w:hAnsi="Narkisim" w:hint="cs"/>
          <w:sz w:val="24"/>
          <w:rtl/>
        </w:rPr>
        <w:t>,</w:t>
      </w:r>
      <w:r w:rsidR="00D015F7" w:rsidRPr="003A79B4">
        <w:rPr>
          <w:rFonts w:ascii="Narkisim" w:hAnsi="Narkisim"/>
          <w:sz w:val="24"/>
          <w:rtl/>
        </w:rPr>
        <w:t xml:space="preserve"> הסב ישעיהו את פניו אל ה'מפלגה' הנגדית, זו ששאפה להצטרף לקואליציה המורדת, וכך התייצב חזיתית נגד שתי ה'מפלגות' בו זמנית: </w:t>
      </w:r>
    </w:p>
    <w:p w:rsidR="00D015F7" w:rsidRPr="003A79B4" w:rsidRDefault="000A06B4" w:rsidP="00694A82">
      <w:pPr>
        <w:pStyle w:val="a9"/>
        <w:rPr>
          <w:rtl/>
        </w:rPr>
      </w:pPr>
      <w:r>
        <w:rPr>
          <w:rFonts w:hint="cs"/>
          <w:rtl/>
        </w:rPr>
        <w:t>"</w:t>
      </w:r>
      <w:r w:rsidR="00D015F7" w:rsidRPr="003A79B4">
        <w:rPr>
          <w:rtl/>
        </w:rPr>
        <w:t xml:space="preserve">וַיֹּסֶף ה' דַּבֵּר אֵלַי עוֹד </w:t>
      </w:r>
      <w:proofErr w:type="spellStart"/>
      <w:r w:rsidR="00D015F7" w:rsidRPr="003A79B4">
        <w:rPr>
          <w:rtl/>
        </w:rPr>
        <w:t>לֵאמֹר</w:t>
      </w:r>
      <w:proofErr w:type="spellEnd"/>
      <w:r w:rsidR="00D015F7" w:rsidRPr="003A79B4">
        <w:rPr>
          <w:rtl/>
        </w:rPr>
        <w:t>:</w:t>
      </w:r>
    </w:p>
    <w:p w:rsidR="00D015F7" w:rsidRPr="003A79B4" w:rsidRDefault="00D015F7" w:rsidP="00694A82">
      <w:pPr>
        <w:pStyle w:val="a9"/>
        <w:rPr>
          <w:rtl/>
        </w:rPr>
      </w:pPr>
      <w:r w:rsidRPr="003A79B4">
        <w:rPr>
          <w:rtl/>
        </w:rPr>
        <w:lastRenderedPageBreak/>
        <w:t xml:space="preserve">יַעַן כִּי מָאַס הָעָם הַזֶּה אֵת מֵי הַשִּׁלֹחַ הַהֹלְכִים לְאַט, </w:t>
      </w:r>
    </w:p>
    <w:p w:rsidR="00D015F7" w:rsidRPr="003A79B4" w:rsidRDefault="00D015F7" w:rsidP="00694A82">
      <w:pPr>
        <w:pStyle w:val="a9"/>
        <w:rPr>
          <w:rtl/>
        </w:rPr>
      </w:pPr>
      <w:r w:rsidRPr="003A79B4">
        <w:rPr>
          <w:rtl/>
        </w:rPr>
        <w:t>וּמְשׂוֹשׂ אֶת רְצִין וּבֶן רְמַלְיָהוּ;</w:t>
      </w:r>
    </w:p>
    <w:p w:rsidR="00D015F7" w:rsidRPr="003A79B4" w:rsidRDefault="00D015F7" w:rsidP="00694A82">
      <w:pPr>
        <w:pStyle w:val="a9"/>
        <w:rPr>
          <w:rtl/>
        </w:rPr>
      </w:pPr>
      <w:r w:rsidRPr="003A79B4">
        <w:rPr>
          <w:rtl/>
        </w:rPr>
        <w:t xml:space="preserve">וְלָכֵן  הִנֵּה  אֲ-דֹ-נָ-י מַעֲלֶה עֲלֵיהֶם אֶת מֵי הַנָּהָר הָעֲצוּמִים וְהָרַבִּים, </w:t>
      </w:r>
    </w:p>
    <w:p w:rsidR="00D015F7" w:rsidRPr="003A79B4" w:rsidRDefault="00D015F7" w:rsidP="00694A82">
      <w:pPr>
        <w:pStyle w:val="a9"/>
        <w:rPr>
          <w:rtl/>
        </w:rPr>
      </w:pPr>
      <w:r w:rsidRPr="003A79B4">
        <w:rPr>
          <w:rtl/>
        </w:rPr>
        <w:t xml:space="preserve">אֶת מֶלֶךְ אַשּׁוּר וְאֶת כָּל כְּבוֹדוֹ, </w:t>
      </w:r>
    </w:p>
    <w:p w:rsidR="00D015F7" w:rsidRPr="003A79B4" w:rsidRDefault="00D015F7" w:rsidP="00694A82">
      <w:pPr>
        <w:pStyle w:val="a9"/>
        <w:rPr>
          <w:rtl/>
        </w:rPr>
      </w:pPr>
      <w:r w:rsidRPr="003A79B4">
        <w:rPr>
          <w:rtl/>
        </w:rPr>
        <w:t xml:space="preserve">וְעָלָה עַל כָּל אֲפִיקָיו וְהָלַךְ עַל כָּל גְּדוֹתָיו; </w:t>
      </w:r>
    </w:p>
    <w:p w:rsidR="00D015F7" w:rsidRPr="003A79B4" w:rsidRDefault="00D015F7" w:rsidP="00694A82">
      <w:pPr>
        <w:pStyle w:val="a9"/>
        <w:rPr>
          <w:rtl/>
        </w:rPr>
      </w:pPr>
      <w:r w:rsidRPr="003A79B4">
        <w:rPr>
          <w:rtl/>
        </w:rPr>
        <w:t xml:space="preserve">וְחָלַף בִּיהוּדָה שָׁטַף וְעָבַר עַד </w:t>
      </w:r>
      <w:proofErr w:type="spellStart"/>
      <w:r w:rsidRPr="003A79B4">
        <w:rPr>
          <w:rtl/>
        </w:rPr>
        <w:t>צַוָּאר</w:t>
      </w:r>
      <w:proofErr w:type="spellEnd"/>
      <w:r w:rsidRPr="003A79B4">
        <w:rPr>
          <w:rtl/>
        </w:rPr>
        <w:t xml:space="preserve"> יַגִּיעַ, </w:t>
      </w:r>
    </w:p>
    <w:p w:rsidR="00D015F7" w:rsidRDefault="00D015F7" w:rsidP="00694A82">
      <w:pPr>
        <w:pStyle w:val="a9"/>
        <w:rPr>
          <w:rtl/>
        </w:rPr>
      </w:pPr>
      <w:r w:rsidRPr="003A79B4">
        <w:rPr>
          <w:rtl/>
        </w:rPr>
        <w:t>וְהָיָה מֻטּוֹת כְּנָפָיו מְלֹא רֹחַב אַרְצְךָ עִמָּנוּ אֵ</w:t>
      </w:r>
      <w:r w:rsidR="00A83076">
        <w:rPr>
          <w:rFonts w:hint="cs"/>
          <w:rtl/>
        </w:rPr>
        <w:t>-</w:t>
      </w:r>
      <w:r w:rsidRPr="003A79B4">
        <w:rPr>
          <w:rtl/>
        </w:rPr>
        <w:t>ל</w:t>
      </w:r>
      <w:r w:rsidR="000A06B4">
        <w:rPr>
          <w:rFonts w:hint="cs"/>
          <w:rtl/>
        </w:rPr>
        <w:t>"</w:t>
      </w:r>
      <w:r w:rsidRPr="003A79B4">
        <w:rPr>
          <w:rtl/>
        </w:rPr>
        <w:t xml:space="preserve">; </w:t>
      </w:r>
    </w:p>
    <w:p w:rsidR="00F7494E" w:rsidRPr="003A79B4" w:rsidRDefault="00F7494E" w:rsidP="00A14F0F">
      <w:pPr>
        <w:pStyle w:val="aff"/>
        <w:rPr>
          <w:rtl/>
        </w:rPr>
      </w:pPr>
      <w:r>
        <w:rPr>
          <w:rFonts w:hint="cs"/>
          <w:rtl/>
        </w:rPr>
        <w:t xml:space="preserve">(ישעיהו </w:t>
      </w:r>
      <w:r w:rsidRPr="003A79B4">
        <w:rPr>
          <w:rtl/>
        </w:rPr>
        <w:t>ח', ה-ח</w:t>
      </w:r>
      <w:r>
        <w:rPr>
          <w:rFonts w:hint="cs"/>
          <w:rtl/>
        </w:rPr>
        <w:t>)</w:t>
      </w:r>
    </w:p>
    <w:p w:rsidR="00F7494E" w:rsidRDefault="00D015F7" w:rsidP="00F7494E">
      <w:pPr>
        <w:spacing w:after="0" w:line="360" w:lineRule="auto"/>
        <w:rPr>
          <w:rFonts w:ascii="Narkisim" w:hAnsi="Narkisim"/>
          <w:sz w:val="24"/>
          <w:rtl/>
        </w:rPr>
      </w:pPr>
      <w:r w:rsidRPr="003A79B4">
        <w:rPr>
          <w:rFonts w:ascii="Narkisim" w:hAnsi="Narkisim"/>
          <w:sz w:val="24"/>
          <w:rtl/>
        </w:rPr>
        <w:t>ייתכן כי נבואה זו נועדה להפיג א</w:t>
      </w:r>
      <w:r w:rsidR="00F7494E">
        <w:rPr>
          <w:rFonts w:ascii="Narkisim" w:hAnsi="Narkisim"/>
          <w:sz w:val="24"/>
          <w:rtl/>
        </w:rPr>
        <w:t>ת הלחץ הציבורי שהופעל על אחז כ</w:t>
      </w:r>
      <w:r w:rsidR="00F7494E">
        <w:rPr>
          <w:rFonts w:ascii="Narkisim" w:hAnsi="Narkisim" w:hint="cs"/>
          <w:sz w:val="24"/>
          <w:rtl/>
        </w:rPr>
        <w:t>די</w:t>
      </w:r>
      <w:r w:rsidRPr="003A79B4">
        <w:rPr>
          <w:rFonts w:ascii="Narkisim" w:hAnsi="Narkisim"/>
          <w:sz w:val="24"/>
          <w:rtl/>
        </w:rPr>
        <w:t xml:space="preserve"> שיצטרף לקואליציה של ארם וישראל נגד אשור. הנביא הציג את אנשי מפלגת המרד כמואסים בדרך הראויה לפי הנבואה, דרך של עבודה איטית המבשילה פירות בתהליך ארוך. הביטוי "</w:t>
      </w:r>
      <w:r w:rsidR="00F7494E" w:rsidRPr="003A79B4">
        <w:rPr>
          <w:rtl/>
        </w:rPr>
        <w:t>מֵי הַשִּׁלֹחַ הַהֹלְכִים לְאַט</w:t>
      </w:r>
      <w:r w:rsidRPr="003A79B4">
        <w:rPr>
          <w:rFonts w:ascii="Narkisim" w:hAnsi="Narkisim"/>
          <w:sz w:val="24"/>
          <w:rtl/>
        </w:rPr>
        <w:t>"</w:t>
      </w:r>
      <w:r w:rsidRPr="00F7494E">
        <w:rPr>
          <w:rStyle w:val="a5"/>
          <w:rtl/>
        </w:rPr>
        <w:footnoteReference w:id="16"/>
      </w:r>
      <w:r w:rsidRPr="00F7494E">
        <w:rPr>
          <w:rFonts w:ascii="Narkisim" w:hAnsi="Narkisim"/>
          <w:sz w:val="18"/>
          <w:szCs w:val="18"/>
          <w:rtl/>
        </w:rPr>
        <w:t xml:space="preserve"> </w:t>
      </w:r>
      <w:r w:rsidRPr="003A79B4">
        <w:rPr>
          <w:rFonts w:ascii="Narkisim" w:hAnsi="Narkisim"/>
          <w:sz w:val="24"/>
          <w:rtl/>
        </w:rPr>
        <w:t xml:space="preserve">מקביל במשמעותו לנבואתו הראשונה של ישעיהו מול המלך אחז: </w:t>
      </w:r>
    </w:p>
    <w:p w:rsidR="00F7494E" w:rsidRDefault="00D015F7" w:rsidP="00694A82">
      <w:pPr>
        <w:pStyle w:val="a9"/>
        <w:rPr>
          <w:rtl/>
        </w:rPr>
      </w:pPr>
      <w:r w:rsidRPr="003A79B4">
        <w:rPr>
          <w:rtl/>
        </w:rPr>
        <w:t>"</w:t>
      </w:r>
      <w:r w:rsidR="00F7494E" w:rsidRPr="00F7494E">
        <w:rPr>
          <w:rtl/>
        </w:rPr>
        <w:t xml:space="preserve"> </w:t>
      </w:r>
      <w:proofErr w:type="spellStart"/>
      <w:r w:rsidR="00F7494E" w:rsidRPr="00F7494E">
        <w:rPr>
          <w:rtl/>
        </w:rPr>
        <w:t>הִשָּׁמֵר</w:t>
      </w:r>
      <w:proofErr w:type="spellEnd"/>
      <w:r w:rsidR="00F7494E" w:rsidRPr="00F7494E">
        <w:rPr>
          <w:rtl/>
        </w:rPr>
        <w:t xml:space="preserve"> וְהַשְׁקֵט אַל תִּירָא</w:t>
      </w:r>
      <w:r w:rsidR="00F7494E">
        <w:rPr>
          <w:rFonts w:hint="cs"/>
          <w:rtl/>
        </w:rPr>
        <w:t>,</w:t>
      </w:r>
      <w:r w:rsidR="00F7494E" w:rsidRPr="00F7494E">
        <w:rPr>
          <w:rtl/>
        </w:rPr>
        <w:t xml:space="preserve"> וּלְבָבְךָ אַל יֵרַךְ</w:t>
      </w:r>
      <w:r w:rsidR="00F7494E">
        <w:rPr>
          <w:rFonts w:hint="cs"/>
          <w:rtl/>
        </w:rPr>
        <w:t xml:space="preserve"> </w:t>
      </w:r>
      <w:r w:rsidRPr="003A79B4">
        <w:rPr>
          <w:rtl/>
        </w:rPr>
        <w:t xml:space="preserve">..." </w:t>
      </w:r>
    </w:p>
    <w:p w:rsidR="00F7494E" w:rsidRDefault="00D015F7" w:rsidP="00A14F0F">
      <w:pPr>
        <w:pStyle w:val="aff"/>
        <w:rPr>
          <w:rtl/>
        </w:rPr>
      </w:pPr>
      <w:r w:rsidRPr="003A79B4">
        <w:rPr>
          <w:rtl/>
        </w:rPr>
        <w:t>(</w:t>
      </w:r>
      <w:r w:rsidR="00F7494E">
        <w:rPr>
          <w:rFonts w:hint="cs"/>
          <w:rtl/>
        </w:rPr>
        <w:t xml:space="preserve">ישעיהו </w:t>
      </w:r>
      <w:r w:rsidR="00F7494E">
        <w:rPr>
          <w:rtl/>
        </w:rPr>
        <w:t>ז', ד)</w:t>
      </w:r>
      <w:r w:rsidRPr="003A79B4">
        <w:rPr>
          <w:rtl/>
        </w:rPr>
        <w:t xml:space="preserve"> </w:t>
      </w:r>
    </w:p>
    <w:p w:rsidR="00D015F7" w:rsidRPr="003A79B4" w:rsidRDefault="00D015F7" w:rsidP="00F7494E">
      <w:pPr>
        <w:spacing w:after="0" w:line="360" w:lineRule="auto"/>
        <w:rPr>
          <w:rFonts w:ascii="Narkisim" w:hAnsi="Narkisim"/>
          <w:sz w:val="24"/>
          <w:rtl/>
        </w:rPr>
      </w:pPr>
      <w:r w:rsidRPr="003A79B4">
        <w:rPr>
          <w:rFonts w:ascii="Narkisim" w:hAnsi="Narkisim"/>
          <w:sz w:val="24"/>
          <w:rtl/>
        </w:rPr>
        <w:t xml:space="preserve">'מפלגת' המרד ששה אלי קרב עם רצין ובן-רמליהו  במקום להתרכז בחוסן הפנימי. </w:t>
      </w:r>
    </w:p>
    <w:p w:rsidR="00D015F7" w:rsidRPr="003A79B4" w:rsidRDefault="00D015F7" w:rsidP="002A448E">
      <w:pPr>
        <w:spacing w:after="0" w:line="360" w:lineRule="auto"/>
        <w:rPr>
          <w:rFonts w:ascii="Narkisim" w:hAnsi="Narkisim"/>
          <w:rtl/>
        </w:rPr>
      </w:pPr>
      <w:r w:rsidRPr="003A79B4">
        <w:rPr>
          <w:rFonts w:ascii="Narkisim" w:hAnsi="Narkisim"/>
          <w:sz w:val="24"/>
          <w:rtl/>
        </w:rPr>
        <w:t xml:space="preserve">על המורדים יבוא שטף אדיר של מים מנהר החידקל עליו ישבה </w:t>
      </w:r>
      <w:r w:rsidR="00F7494E">
        <w:rPr>
          <w:rFonts w:ascii="Narkisim" w:hAnsi="Narkisim"/>
          <w:sz w:val="24"/>
          <w:rtl/>
        </w:rPr>
        <w:t>אשור. מי הנהר העצומים והרבים הם</w:t>
      </w:r>
      <w:r w:rsidRPr="003A79B4">
        <w:rPr>
          <w:rFonts w:ascii="Narkisim" w:hAnsi="Narkisim"/>
          <w:sz w:val="24"/>
          <w:rtl/>
        </w:rPr>
        <w:t xml:space="preserve"> דימוי למלך אשור ול</w:t>
      </w:r>
      <w:r w:rsidR="00F7494E">
        <w:rPr>
          <w:rFonts w:ascii="Narkisim" w:hAnsi="Narkisim"/>
          <w:sz w:val="24"/>
          <w:rtl/>
        </w:rPr>
        <w:t>חילותיו שישטפו את כל אפיקי הארץ</w:t>
      </w:r>
      <w:r w:rsidR="00F7494E">
        <w:rPr>
          <w:rFonts w:ascii="Narkisim" w:hAnsi="Narkisim" w:hint="cs"/>
          <w:sz w:val="24"/>
          <w:rtl/>
        </w:rPr>
        <w:t xml:space="preserve"> ו</w:t>
      </w:r>
      <w:r w:rsidRPr="003A79B4">
        <w:rPr>
          <w:rFonts w:ascii="Narkisim" w:hAnsi="Narkisim"/>
          <w:sz w:val="24"/>
          <w:rtl/>
        </w:rPr>
        <w:t xml:space="preserve">יציפו את גדות הנחלים. השיטפון יגיע עד צוואר, גם  ביהודה. ישעיהו צֵרֵף לחזונו דימוי של עוף דורס עם מוּטַת כנפיים גדולה. </w:t>
      </w:r>
      <w:r w:rsidRPr="003A79B4">
        <w:rPr>
          <w:rFonts w:ascii="Narkisim" w:hAnsi="Narkisim"/>
          <w:rtl/>
        </w:rPr>
        <w:t xml:space="preserve">הארץ צרה וארוכה, </w:t>
      </w:r>
      <w:proofErr w:type="spellStart"/>
      <w:r w:rsidRPr="003A79B4">
        <w:rPr>
          <w:rFonts w:ascii="Narkisim" w:hAnsi="Narkisim"/>
          <w:rtl/>
        </w:rPr>
        <w:t>ומוּטַת</w:t>
      </w:r>
      <w:proofErr w:type="spellEnd"/>
      <w:r w:rsidRPr="003A79B4">
        <w:rPr>
          <w:rFonts w:ascii="Narkisim" w:hAnsi="Narkisim"/>
          <w:rtl/>
        </w:rPr>
        <w:t xml:space="preserve"> הכנפיים של הנשר האשורי תכסה את "</w:t>
      </w:r>
      <w:r w:rsidR="002A448E" w:rsidRPr="003A79B4">
        <w:rPr>
          <w:rtl/>
        </w:rPr>
        <w:t>מְלֹא רֹחַב אַרְצְךָ עִמָּנוּ אֵל</w:t>
      </w:r>
      <w:r w:rsidRPr="003A79B4">
        <w:rPr>
          <w:rFonts w:ascii="Narkisim" w:hAnsi="Narkisim"/>
          <w:rtl/>
        </w:rPr>
        <w:t xml:space="preserve">", הילד שיגדל אל תוך המציאות של שלטון אשורי. </w:t>
      </w:r>
    </w:p>
    <w:p w:rsidR="00D015F7" w:rsidRPr="003A79B4" w:rsidRDefault="00D015F7" w:rsidP="002A448E">
      <w:pPr>
        <w:spacing w:after="0" w:line="360" w:lineRule="auto"/>
        <w:rPr>
          <w:rFonts w:ascii="Narkisim" w:hAnsi="Narkisim"/>
          <w:sz w:val="24"/>
          <w:rtl/>
        </w:rPr>
      </w:pPr>
      <w:r w:rsidRPr="003A79B4">
        <w:rPr>
          <w:rFonts w:ascii="Narkisim" w:hAnsi="Narkisim"/>
          <w:sz w:val="24"/>
          <w:rtl/>
        </w:rPr>
        <w:t>גם כאן דרש ישעיה</w:t>
      </w:r>
      <w:r w:rsidR="002A448E">
        <w:rPr>
          <w:rFonts w:ascii="Narkisim" w:hAnsi="Narkisim"/>
          <w:sz w:val="24"/>
          <w:rtl/>
        </w:rPr>
        <w:t xml:space="preserve">ו פסוק מפרשת התוכחה בספר דברים </w:t>
      </w:r>
      <w:r w:rsidRPr="003A79B4">
        <w:rPr>
          <w:rFonts w:ascii="Narkisim" w:hAnsi="Narkisim"/>
          <w:sz w:val="24"/>
          <w:rtl/>
        </w:rPr>
        <w:t xml:space="preserve">על האויב שיבוא מִקצֵה הארץ: </w:t>
      </w:r>
    </w:p>
    <w:p w:rsidR="00D015F7" w:rsidRPr="003A79B4" w:rsidRDefault="002A448E" w:rsidP="00694A82">
      <w:pPr>
        <w:pStyle w:val="a9"/>
        <w:rPr>
          <w:rtl/>
        </w:rPr>
      </w:pPr>
      <w:r>
        <w:rPr>
          <w:rFonts w:hint="cs"/>
          <w:rtl/>
        </w:rPr>
        <w:t>"</w:t>
      </w:r>
      <w:proofErr w:type="spellStart"/>
      <w:r w:rsidR="00D015F7" w:rsidRPr="003A79B4">
        <w:rPr>
          <w:rtl/>
        </w:rPr>
        <w:t>יִשָּׂא</w:t>
      </w:r>
      <w:proofErr w:type="spellEnd"/>
      <w:r w:rsidR="00D015F7" w:rsidRPr="003A79B4">
        <w:rPr>
          <w:rtl/>
        </w:rPr>
        <w:t xml:space="preserve"> ה' עָלֶיךָ גּוֹי מֵרָחֹק מִקְצֵה הָאָרֶץ כַּאֲשֶׁר יִדְאֶה הַנָּשֶׁר גּוֹי אֲשֶׁר לֹא תִשְׁמַע לְשֹׁנוֹ;</w:t>
      </w:r>
    </w:p>
    <w:p w:rsidR="00D015F7" w:rsidRDefault="00D015F7" w:rsidP="00694A82">
      <w:pPr>
        <w:pStyle w:val="a9"/>
        <w:rPr>
          <w:rtl/>
        </w:rPr>
      </w:pPr>
      <w:r w:rsidRPr="003A79B4">
        <w:rPr>
          <w:rtl/>
        </w:rPr>
        <w:t xml:space="preserve">גּוֹי עַז פָּנִים אֲשֶׁר לֹא </w:t>
      </w:r>
      <w:proofErr w:type="spellStart"/>
      <w:r w:rsidRPr="003A79B4">
        <w:rPr>
          <w:rtl/>
        </w:rPr>
        <w:t>יִשָּׂא</w:t>
      </w:r>
      <w:proofErr w:type="spellEnd"/>
      <w:r w:rsidRPr="003A79B4">
        <w:rPr>
          <w:rtl/>
        </w:rPr>
        <w:t xml:space="preserve"> פָנִים לְזָקֵן וְנַעַר לֹא </w:t>
      </w:r>
      <w:proofErr w:type="spellStart"/>
      <w:r w:rsidRPr="003A79B4">
        <w:rPr>
          <w:rtl/>
        </w:rPr>
        <w:t>יָחֹן</w:t>
      </w:r>
      <w:proofErr w:type="spellEnd"/>
      <w:r w:rsidR="002A448E">
        <w:rPr>
          <w:rFonts w:hint="cs"/>
          <w:rtl/>
        </w:rPr>
        <w:t>"</w:t>
      </w:r>
      <w:r w:rsidRPr="003A79B4">
        <w:rPr>
          <w:rtl/>
        </w:rPr>
        <w:t xml:space="preserve">; </w:t>
      </w:r>
    </w:p>
    <w:p w:rsidR="002A448E" w:rsidRPr="003A79B4" w:rsidRDefault="002A448E" w:rsidP="00A14F0F">
      <w:pPr>
        <w:pStyle w:val="aff"/>
        <w:rPr>
          <w:rtl/>
        </w:rPr>
      </w:pPr>
      <w:r>
        <w:rPr>
          <w:rFonts w:hint="cs"/>
          <w:rtl/>
        </w:rPr>
        <w:t xml:space="preserve">(דברים </w:t>
      </w:r>
      <w:r w:rsidRPr="003A79B4">
        <w:rPr>
          <w:rtl/>
        </w:rPr>
        <w:t>כ"ח, מט-נ)</w:t>
      </w:r>
    </w:p>
    <w:p w:rsidR="00D015F7" w:rsidRPr="00A14F0F" w:rsidRDefault="002A448E" w:rsidP="00A14F0F">
      <w:pPr>
        <w:pStyle w:val="3"/>
        <w:spacing w:line="360" w:lineRule="auto"/>
        <w:rPr>
          <w:rFonts w:asciiTheme="minorBidi" w:hAnsiTheme="minorBidi" w:cstheme="minorBidi"/>
          <w:b/>
          <w:sz w:val="26"/>
          <w:szCs w:val="26"/>
          <w:rtl/>
        </w:rPr>
      </w:pPr>
      <w:bookmarkStart w:id="15" w:name="_Toc338337483"/>
      <w:bookmarkStart w:id="16" w:name="_Toc351265335"/>
      <w:r w:rsidRPr="00A14F0F">
        <w:rPr>
          <w:rFonts w:asciiTheme="minorBidi" w:hAnsiTheme="minorBidi" w:cstheme="minorBidi"/>
          <w:b/>
          <w:sz w:val="26"/>
          <w:szCs w:val="26"/>
          <w:rtl/>
        </w:rPr>
        <w:t>עֻצוּ עֵצָה וְתֻפָר</w:t>
      </w:r>
      <w:r w:rsidRPr="00A14F0F">
        <w:rPr>
          <w:rFonts w:asciiTheme="minorBidi" w:hAnsiTheme="minorBidi" w:cstheme="minorBidi" w:hint="cs"/>
          <w:b/>
          <w:sz w:val="26"/>
          <w:szCs w:val="26"/>
          <w:rtl/>
        </w:rPr>
        <w:t>:</w:t>
      </w:r>
      <w:r w:rsidR="00D015F7" w:rsidRPr="00A14F0F">
        <w:rPr>
          <w:rFonts w:asciiTheme="minorBidi" w:hAnsiTheme="minorBidi" w:cstheme="minorBidi"/>
          <w:b/>
          <w:sz w:val="26"/>
          <w:szCs w:val="26"/>
          <w:rtl/>
        </w:rPr>
        <w:t xml:space="preserve"> לעג לקואליציה נגד אשור</w:t>
      </w:r>
      <w:bookmarkEnd w:id="15"/>
      <w:bookmarkEnd w:id="16"/>
    </w:p>
    <w:p w:rsidR="00D015F7" w:rsidRPr="003A79B4" w:rsidRDefault="002A448E" w:rsidP="00694A82">
      <w:pPr>
        <w:pStyle w:val="a9"/>
        <w:rPr>
          <w:rtl/>
        </w:rPr>
      </w:pPr>
      <w:r>
        <w:rPr>
          <w:rFonts w:hint="cs"/>
          <w:rtl/>
        </w:rPr>
        <w:t>"</w:t>
      </w:r>
      <w:r>
        <w:rPr>
          <w:rtl/>
        </w:rPr>
        <w:t>רֹעוּ עַמִּים וָחֹתּוּ</w:t>
      </w:r>
      <w:r>
        <w:rPr>
          <w:rFonts w:hint="cs"/>
          <w:rtl/>
        </w:rPr>
        <w:t xml:space="preserve"> </w:t>
      </w:r>
      <w:r w:rsidR="00D015F7" w:rsidRPr="003A79B4">
        <w:rPr>
          <w:rtl/>
        </w:rPr>
        <w:t xml:space="preserve">וְהַאֲזִינוּ כֹּל מֶרְחַקֵּי אָרֶץ,  </w:t>
      </w:r>
      <w:r>
        <w:rPr>
          <w:rtl/>
        </w:rPr>
        <w:t xml:space="preserve">  הִתְאַזְּרוּ וָחֹתּוּ </w:t>
      </w:r>
      <w:r w:rsidR="00D015F7" w:rsidRPr="003A79B4">
        <w:rPr>
          <w:rtl/>
        </w:rPr>
        <w:t>הִתְאַזְּרוּ וָחֹתּוּ;</w:t>
      </w:r>
    </w:p>
    <w:p w:rsidR="00D015F7" w:rsidRDefault="002A448E" w:rsidP="00694A82">
      <w:pPr>
        <w:pStyle w:val="a9"/>
        <w:rPr>
          <w:rtl/>
        </w:rPr>
      </w:pPr>
      <w:r>
        <w:rPr>
          <w:rtl/>
        </w:rPr>
        <w:t>עֻצוּ עֵצָה וְתֻפָר דַּבְּרוּ דָבָר וְלֹא יָקוּם כִּי עִמָּנוּ אֵ</w:t>
      </w:r>
      <w:r w:rsidR="00A83076">
        <w:rPr>
          <w:rFonts w:hint="cs"/>
          <w:rtl/>
        </w:rPr>
        <w:t>-</w:t>
      </w:r>
      <w:r>
        <w:rPr>
          <w:rtl/>
        </w:rPr>
        <w:t>ל</w:t>
      </w:r>
      <w:r>
        <w:rPr>
          <w:rFonts w:hint="cs"/>
          <w:rtl/>
        </w:rPr>
        <w:t>"</w:t>
      </w:r>
      <w:r w:rsidR="00D015F7" w:rsidRPr="003A79B4">
        <w:rPr>
          <w:rtl/>
        </w:rPr>
        <w:t>;</w:t>
      </w:r>
    </w:p>
    <w:p w:rsidR="002A448E" w:rsidRPr="003A79B4" w:rsidRDefault="002A448E" w:rsidP="00A14F0F">
      <w:pPr>
        <w:pStyle w:val="aff"/>
        <w:rPr>
          <w:rtl/>
        </w:rPr>
      </w:pPr>
      <w:r>
        <w:rPr>
          <w:rtl/>
        </w:rPr>
        <w:t>(ישעיהו ח', ט-י)</w:t>
      </w:r>
    </w:p>
    <w:p w:rsidR="00D015F7" w:rsidRPr="003A79B4" w:rsidRDefault="00D015F7" w:rsidP="00A83076">
      <w:pPr>
        <w:spacing w:after="0" w:line="360" w:lineRule="auto"/>
        <w:rPr>
          <w:rFonts w:ascii="Narkisim" w:hAnsi="Narkisim"/>
          <w:sz w:val="24"/>
          <w:rtl/>
        </w:rPr>
      </w:pPr>
      <w:r w:rsidRPr="003A79B4">
        <w:rPr>
          <w:rFonts w:ascii="Narkisim" w:hAnsi="Narkisim"/>
          <w:sz w:val="24"/>
          <w:rtl/>
        </w:rPr>
        <w:t>הפסוקים הללו נכתבו בלעג כלפי העמים המריעים לקרב: "</w:t>
      </w:r>
      <w:r w:rsidR="002A448E">
        <w:rPr>
          <w:rtl/>
        </w:rPr>
        <w:t>רֹעוּ עַמִּים</w:t>
      </w:r>
      <w:r w:rsidRPr="003A79B4">
        <w:rPr>
          <w:rFonts w:ascii="Narkisim" w:hAnsi="Narkisim"/>
          <w:sz w:val="24"/>
          <w:rtl/>
        </w:rPr>
        <w:t>" – הריעו תרועת מלחמה, "וָחֹתּוּ" – תישברו (רש"י); "</w:t>
      </w:r>
      <w:r w:rsidR="00A83076">
        <w:rPr>
          <w:rtl/>
        </w:rPr>
        <w:t>הִתְאַזְּרוּ</w:t>
      </w:r>
      <w:r w:rsidRPr="003A79B4">
        <w:rPr>
          <w:rFonts w:ascii="Narkisim" w:hAnsi="Narkisim"/>
          <w:sz w:val="24"/>
          <w:rtl/>
        </w:rPr>
        <w:t>" – חגרו את בגדי הקרב, "וָחֹתּוּ"; ושוב "</w:t>
      </w:r>
      <w:r w:rsidR="00A83076">
        <w:rPr>
          <w:rtl/>
        </w:rPr>
        <w:t>הִתְאַזְּרוּ</w:t>
      </w:r>
      <w:r w:rsidRPr="003A79B4">
        <w:rPr>
          <w:rFonts w:ascii="Narkisim" w:hAnsi="Narkisim"/>
          <w:sz w:val="24"/>
          <w:rtl/>
        </w:rPr>
        <w:t xml:space="preserve"> וחֹתּו". הנביא הביט אל כל ההכנות המדוקדקות, אל הגיוס, אל לבישת החגורים ואל האווירה הציבורית המלבה את אש ה</w:t>
      </w:r>
      <w:r w:rsidR="00A83076">
        <w:rPr>
          <w:rFonts w:ascii="Narkisim" w:hAnsi="Narkisim"/>
          <w:sz w:val="24"/>
          <w:rtl/>
        </w:rPr>
        <w:t>קרב, וידע שהכול לשווא. מול כל ת</w:t>
      </w:r>
      <w:r w:rsidRPr="003A79B4">
        <w:rPr>
          <w:rFonts w:ascii="Narkisim" w:hAnsi="Narkisim"/>
          <w:sz w:val="24"/>
          <w:rtl/>
        </w:rPr>
        <w:t xml:space="preserve">כניות המלחמה קרא הנביא: "עֻצוּ עֵצה וְתֻפָר דַּבְּרוּ </w:t>
      </w:r>
      <w:r w:rsidR="00A83076">
        <w:rPr>
          <w:rtl/>
        </w:rPr>
        <w:t>דָבָר וְלֹא יָקוּם כִּי</w:t>
      </w:r>
      <w:r w:rsidR="00A83076" w:rsidRPr="003A79B4">
        <w:rPr>
          <w:rFonts w:ascii="Narkisim" w:hAnsi="Narkisim"/>
          <w:sz w:val="24"/>
          <w:rtl/>
        </w:rPr>
        <w:t xml:space="preserve"> </w:t>
      </w:r>
      <w:r w:rsidRPr="003A79B4">
        <w:rPr>
          <w:rFonts w:ascii="Narkisim" w:hAnsi="Narkisim"/>
          <w:sz w:val="24"/>
          <w:rtl/>
        </w:rPr>
        <w:t>עִמָּנוּ א</w:t>
      </w:r>
      <w:r w:rsidR="00A83076">
        <w:rPr>
          <w:rFonts w:ascii="Narkisim" w:hAnsi="Narkisim" w:hint="cs"/>
          <w:sz w:val="24"/>
          <w:rtl/>
        </w:rPr>
        <w:t>-</w:t>
      </w:r>
      <w:r w:rsidRPr="003A79B4">
        <w:rPr>
          <w:rFonts w:ascii="Narkisim" w:hAnsi="Narkisim"/>
          <w:sz w:val="24"/>
          <w:rtl/>
        </w:rPr>
        <w:t xml:space="preserve">ל", הוא הילד ששמו מעיד על עליית אשור, ברצון ה'. </w:t>
      </w:r>
    </w:p>
    <w:p w:rsidR="00D015F7" w:rsidRPr="003A79B4" w:rsidRDefault="00D015F7" w:rsidP="00D015F7">
      <w:pPr>
        <w:spacing w:after="0" w:line="360" w:lineRule="auto"/>
        <w:rPr>
          <w:rFonts w:ascii="Narkisim" w:hAnsi="Narkisim"/>
          <w:rtl/>
        </w:rPr>
      </w:pPr>
      <w:r w:rsidRPr="003A79B4">
        <w:rPr>
          <w:rFonts w:ascii="Narkisim" w:hAnsi="Narkisim"/>
          <w:sz w:val="24"/>
          <w:rtl/>
        </w:rPr>
        <w:t>בדרך כלל מצטטים את הפסוק הזה כדי לומר "אנחנו ננצח" את כל האויבים שחושבים עלינו רעה, אנחנו נחזיק מעמד, כי "עמנו א</w:t>
      </w:r>
      <w:r w:rsidR="00A83076">
        <w:rPr>
          <w:rFonts w:ascii="Narkisim" w:hAnsi="Narkisim" w:hint="cs"/>
          <w:sz w:val="24"/>
          <w:rtl/>
        </w:rPr>
        <w:t>-</w:t>
      </w:r>
      <w:r w:rsidRPr="003A79B4">
        <w:rPr>
          <w:rFonts w:ascii="Narkisim" w:hAnsi="Narkisim"/>
          <w:sz w:val="24"/>
          <w:rtl/>
        </w:rPr>
        <w:t xml:space="preserve">ל". ייתכן מאוד שגם בימי הנביא חשבו כך. הנביא בחר בניסוח זה כדי לומר את ההיפך – "ה' עמנו" אין פירושו שתמיד מנצחים. כאשר ה' רוצה להשליט בעולם את אשור (או את בבל, פרס, רומא, וכדומה), לא תועיל כל עצה של קואליציה מורדת לעצור בעדו. מובן כי ויכוח זה אינו עם אחז אלא עם יריביו, אנשי 'מפלגת' המרד.   </w:t>
      </w:r>
    </w:p>
    <w:p w:rsidR="00D015F7" w:rsidRPr="00A83076" w:rsidRDefault="00D015F7" w:rsidP="00A14F0F">
      <w:pPr>
        <w:pStyle w:val="4"/>
        <w:spacing w:line="360" w:lineRule="auto"/>
        <w:jc w:val="left"/>
        <w:rPr>
          <w:rFonts w:asciiTheme="minorBidi" w:hAnsiTheme="minorBidi" w:cstheme="minorBidi"/>
          <w:sz w:val="28"/>
          <w:szCs w:val="28"/>
          <w:rtl/>
        </w:rPr>
      </w:pPr>
      <w:bookmarkStart w:id="17" w:name="_Toc338337484"/>
      <w:r w:rsidRPr="00A83076">
        <w:rPr>
          <w:rFonts w:asciiTheme="minorBidi" w:hAnsiTheme="minorBidi" w:cstheme="minorBidi"/>
          <w:sz w:val="28"/>
          <w:szCs w:val="28"/>
          <w:rtl/>
        </w:rPr>
        <w:t xml:space="preserve">אזהרה לישעיהו </w:t>
      </w:r>
      <w:r w:rsidRPr="00A14F0F">
        <w:rPr>
          <w:rFonts w:asciiTheme="minorBidi" w:hAnsiTheme="minorBidi" w:cstheme="minorBidi"/>
          <w:sz w:val="26"/>
          <w:szCs w:val="26"/>
          <w:rtl/>
        </w:rPr>
        <w:t>להתרחק משתי ה'מפלגות'</w:t>
      </w:r>
      <w:bookmarkEnd w:id="17"/>
    </w:p>
    <w:p w:rsidR="00D015F7" w:rsidRPr="003A79B4" w:rsidRDefault="00A83076" w:rsidP="00694A82">
      <w:pPr>
        <w:pStyle w:val="a9"/>
        <w:rPr>
          <w:rtl/>
        </w:rPr>
      </w:pPr>
      <w:r>
        <w:rPr>
          <w:rFonts w:hint="cs"/>
          <w:rtl/>
        </w:rPr>
        <w:t>"</w:t>
      </w:r>
      <w:r w:rsidR="00D015F7" w:rsidRPr="003A79B4">
        <w:rPr>
          <w:rtl/>
        </w:rPr>
        <w:t>כִּי כֹה אָמַר ה'</w:t>
      </w:r>
      <w:r>
        <w:rPr>
          <w:rtl/>
        </w:rPr>
        <w:t xml:space="preserve"> אֵלַי</w:t>
      </w:r>
      <w:r>
        <w:rPr>
          <w:rFonts w:hint="cs"/>
          <w:rtl/>
        </w:rPr>
        <w:t xml:space="preserve"> </w:t>
      </w:r>
      <w:r>
        <w:rPr>
          <w:rtl/>
        </w:rPr>
        <w:t xml:space="preserve">כְּחֶזְקַת הַיָּד, </w:t>
      </w:r>
      <w:r w:rsidR="00D015F7" w:rsidRPr="003A79B4">
        <w:rPr>
          <w:rtl/>
        </w:rPr>
        <w:t>וְיִסְּרֵנִי מִלּ</w:t>
      </w:r>
      <w:r>
        <w:rPr>
          <w:rtl/>
        </w:rPr>
        <w:t xml:space="preserve">ֶכֶת בְּדֶרֶךְ הָעָם הַזֶּה, </w:t>
      </w:r>
      <w:proofErr w:type="spellStart"/>
      <w:r w:rsidR="00D015F7" w:rsidRPr="003A79B4">
        <w:rPr>
          <w:rtl/>
        </w:rPr>
        <w:t>לֵאמֹר</w:t>
      </w:r>
      <w:proofErr w:type="spellEnd"/>
      <w:r w:rsidR="00D015F7" w:rsidRPr="003A79B4">
        <w:rPr>
          <w:rtl/>
        </w:rPr>
        <w:t>:</w:t>
      </w:r>
    </w:p>
    <w:p w:rsidR="00D015F7" w:rsidRPr="003A79B4" w:rsidRDefault="00A83076" w:rsidP="00694A82">
      <w:pPr>
        <w:pStyle w:val="a9"/>
        <w:rPr>
          <w:rtl/>
        </w:rPr>
      </w:pPr>
      <w:r>
        <w:rPr>
          <w:rtl/>
        </w:rPr>
        <w:lastRenderedPageBreak/>
        <w:t>לֹא תֹאמְרוּן קֶשֶׁר</w:t>
      </w:r>
      <w:r>
        <w:rPr>
          <w:rFonts w:hint="cs"/>
          <w:rtl/>
        </w:rPr>
        <w:t xml:space="preserve"> </w:t>
      </w:r>
      <w:r w:rsidR="00D015F7" w:rsidRPr="003A79B4">
        <w:rPr>
          <w:rtl/>
        </w:rPr>
        <w:t xml:space="preserve">לְכֹל אֲשֶׁר יֹאמַר הָעָם הַזֶּה קָשֶׁר (=נגד אשור),    </w:t>
      </w:r>
    </w:p>
    <w:p w:rsidR="00D015F7" w:rsidRPr="003A79B4" w:rsidRDefault="00D015F7" w:rsidP="00694A82">
      <w:pPr>
        <w:pStyle w:val="a9"/>
        <w:rPr>
          <w:rtl/>
        </w:rPr>
      </w:pPr>
      <w:r w:rsidRPr="003A79B4">
        <w:rPr>
          <w:rtl/>
        </w:rPr>
        <w:t>וְאֶת מוֹרָאוֹ (=של אשור) לֹא תִירְאוּ</w:t>
      </w:r>
      <w:r w:rsidR="00A83076">
        <w:rPr>
          <w:rFonts w:hint="cs"/>
          <w:rtl/>
        </w:rPr>
        <w:t xml:space="preserve"> </w:t>
      </w:r>
      <w:r w:rsidRPr="003A79B4">
        <w:rPr>
          <w:rtl/>
        </w:rPr>
        <w:t xml:space="preserve">וְלֹא תַעֲרִיצוּ; </w:t>
      </w:r>
    </w:p>
    <w:p w:rsidR="00D015F7" w:rsidRDefault="00D015F7" w:rsidP="00694A82">
      <w:pPr>
        <w:pStyle w:val="a9"/>
        <w:rPr>
          <w:rtl/>
        </w:rPr>
      </w:pPr>
      <w:r w:rsidRPr="003A79B4">
        <w:rPr>
          <w:rtl/>
        </w:rPr>
        <w:t>אֶת ה' צְ</w:t>
      </w:r>
      <w:r w:rsidR="00222A39">
        <w:rPr>
          <w:rFonts w:hint="cs"/>
          <w:rtl/>
        </w:rPr>
        <w:t>-</w:t>
      </w:r>
      <w:r w:rsidRPr="003A79B4">
        <w:rPr>
          <w:rtl/>
        </w:rPr>
        <w:t>בָאוֹת אֹתוֹ תַקְדִּישׁוּ</w:t>
      </w:r>
      <w:r w:rsidR="00A83076">
        <w:rPr>
          <w:rFonts w:hint="cs"/>
          <w:rtl/>
        </w:rPr>
        <w:t xml:space="preserve"> </w:t>
      </w:r>
      <w:r w:rsidRPr="003A79B4">
        <w:rPr>
          <w:rtl/>
        </w:rPr>
        <w:t>וְהוּא מ</w:t>
      </w:r>
      <w:r w:rsidR="00A83076">
        <w:rPr>
          <w:rtl/>
        </w:rPr>
        <w:t xml:space="preserve">וֹרַאֲכֶם    וְהוּא </w:t>
      </w:r>
      <w:proofErr w:type="spellStart"/>
      <w:r w:rsidR="00A83076">
        <w:rPr>
          <w:rtl/>
        </w:rPr>
        <w:t>מַעֲרִצְכֶם</w:t>
      </w:r>
      <w:proofErr w:type="spellEnd"/>
      <w:r w:rsidRPr="003A79B4">
        <w:rPr>
          <w:rtl/>
        </w:rPr>
        <w:t>;</w:t>
      </w:r>
    </w:p>
    <w:p w:rsidR="00A83076" w:rsidRPr="00222A39" w:rsidRDefault="00A83076" w:rsidP="00FF41F2">
      <w:pPr>
        <w:jc w:val="right"/>
        <w:rPr>
          <w:rFonts w:ascii="Narkisim" w:hAnsi="Narkisim"/>
          <w:szCs w:val="20"/>
          <w:rtl/>
        </w:rPr>
      </w:pPr>
      <w:r w:rsidRPr="00222A39">
        <w:rPr>
          <w:szCs w:val="20"/>
          <w:rtl/>
        </w:rPr>
        <w:t>(</w:t>
      </w:r>
      <w:r w:rsidRPr="00222A39">
        <w:rPr>
          <w:rFonts w:hint="cs"/>
          <w:szCs w:val="20"/>
          <w:rtl/>
        </w:rPr>
        <w:t>שם</w:t>
      </w:r>
      <w:r w:rsidR="00FF41F2">
        <w:rPr>
          <w:szCs w:val="20"/>
          <w:rtl/>
        </w:rPr>
        <w:t>, יא-</w:t>
      </w:r>
      <w:proofErr w:type="spellStart"/>
      <w:r w:rsidR="00FF41F2">
        <w:rPr>
          <w:rFonts w:hint="cs"/>
          <w:szCs w:val="20"/>
          <w:rtl/>
        </w:rPr>
        <w:t>יג</w:t>
      </w:r>
      <w:proofErr w:type="spellEnd"/>
      <w:r w:rsidRPr="00222A39">
        <w:rPr>
          <w:szCs w:val="20"/>
          <w:rtl/>
        </w:rPr>
        <w:t>)</w:t>
      </w:r>
    </w:p>
    <w:p w:rsidR="00D015F7" w:rsidRPr="003A79B4" w:rsidRDefault="00D015F7" w:rsidP="00222A39">
      <w:pPr>
        <w:spacing w:after="0" w:line="360" w:lineRule="auto"/>
        <w:rPr>
          <w:rFonts w:ascii="Narkisim" w:hAnsi="Narkisim"/>
          <w:sz w:val="24"/>
          <w:rtl/>
        </w:rPr>
      </w:pPr>
      <w:r w:rsidRPr="003A79B4">
        <w:rPr>
          <w:rFonts w:ascii="Narkisim" w:hAnsi="Narkisim"/>
          <w:sz w:val="24"/>
          <w:rtl/>
        </w:rPr>
        <w:t>מן הצד האחד נאמר כאן ל'מפלגה' המורדת: "</w:t>
      </w:r>
      <w:r w:rsidR="00222A39">
        <w:rPr>
          <w:rtl/>
        </w:rPr>
        <w:t>לֹא תֹאמְרוּן קֶשֶׁר</w:t>
      </w:r>
      <w:r w:rsidR="00222A39">
        <w:rPr>
          <w:rFonts w:hint="cs"/>
          <w:rtl/>
        </w:rPr>
        <w:t xml:space="preserve"> </w:t>
      </w:r>
      <w:r w:rsidR="00222A39" w:rsidRPr="003A79B4">
        <w:rPr>
          <w:rtl/>
        </w:rPr>
        <w:t>לְכֹל אֲ</w:t>
      </w:r>
      <w:r w:rsidR="00222A39">
        <w:rPr>
          <w:rtl/>
        </w:rPr>
        <w:t>שֶׁר יֹאמַר הָעָם הַזֶּה קָשֶׁר</w:t>
      </w:r>
      <w:r w:rsidRPr="003A79B4">
        <w:rPr>
          <w:rFonts w:ascii="Narkisim" w:hAnsi="Narkisim"/>
          <w:sz w:val="24"/>
          <w:rtl/>
        </w:rPr>
        <w:t>"; מן הצד השני, נגד הנכנעים והמתרפסים לאשור (בפרט, חבורת אחז ויועציו), אמר ה' לנביא – "</w:t>
      </w:r>
      <w:r w:rsidR="00222A39" w:rsidRPr="003A79B4">
        <w:rPr>
          <w:rtl/>
        </w:rPr>
        <w:t>וְאֶת מוֹרָאוֹ</w:t>
      </w:r>
      <w:r w:rsidR="00222A39" w:rsidRPr="003A79B4">
        <w:rPr>
          <w:rFonts w:ascii="Narkisim" w:hAnsi="Narkisim"/>
          <w:sz w:val="24"/>
          <w:rtl/>
        </w:rPr>
        <w:t xml:space="preserve"> </w:t>
      </w:r>
      <w:r w:rsidR="00222A39" w:rsidRPr="003A79B4">
        <w:rPr>
          <w:rtl/>
        </w:rPr>
        <w:t>לֹא תִירְאוּ</w:t>
      </w:r>
      <w:r w:rsidR="00222A39">
        <w:rPr>
          <w:rFonts w:hint="cs"/>
          <w:rtl/>
        </w:rPr>
        <w:t xml:space="preserve"> </w:t>
      </w:r>
      <w:r w:rsidR="00222A39" w:rsidRPr="003A79B4">
        <w:rPr>
          <w:rtl/>
        </w:rPr>
        <w:t>וְלֹא תַעֲרִיצוּ</w:t>
      </w:r>
      <w:r w:rsidRPr="003A79B4">
        <w:rPr>
          <w:rFonts w:ascii="Narkisim" w:hAnsi="Narkisim"/>
          <w:sz w:val="24"/>
          <w:rtl/>
        </w:rPr>
        <w:t>" – המסר המשיך להיות אחד ויחיד:</w:t>
      </w:r>
    </w:p>
    <w:p w:rsidR="00D015F7" w:rsidRPr="003A79B4" w:rsidRDefault="00D015F7" w:rsidP="00FF41F2">
      <w:pPr>
        <w:spacing w:line="360" w:lineRule="auto"/>
        <w:rPr>
          <w:rtl/>
        </w:rPr>
      </w:pPr>
      <w:r w:rsidRPr="003A79B4">
        <w:rPr>
          <w:rtl/>
        </w:rPr>
        <w:t>רק "</w:t>
      </w:r>
      <w:r w:rsidR="00222A39" w:rsidRPr="003A79B4">
        <w:rPr>
          <w:rtl/>
        </w:rPr>
        <w:t>אֶת ה' צְ</w:t>
      </w:r>
      <w:r w:rsidR="00222A39">
        <w:rPr>
          <w:rFonts w:hint="cs"/>
          <w:rtl/>
        </w:rPr>
        <w:t>-</w:t>
      </w:r>
      <w:r w:rsidR="00222A39" w:rsidRPr="003A79B4">
        <w:rPr>
          <w:rtl/>
        </w:rPr>
        <w:t>בָאוֹת</w:t>
      </w:r>
      <w:r w:rsidR="00222A39">
        <w:rPr>
          <w:rtl/>
        </w:rPr>
        <w:t xml:space="preserve">, [רק] </w:t>
      </w:r>
      <w:r w:rsidR="00222A39" w:rsidRPr="003A79B4">
        <w:rPr>
          <w:rtl/>
        </w:rPr>
        <w:t>אֹתוֹ תַקְדִּישׁוּ</w:t>
      </w:r>
      <w:r w:rsidR="00222A39">
        <w:rPr>
          <w:rtl/>
        </w:rPr>
        <w:t xml:space="preserve">, </w:t>
      </w:r>
      <w:r w:rsidR="00222A39" w:rsidRPr="003A79B4">
        <w:rPr>
          <w:rtl/>
        </w:rPr>
        <w:t>וְהוּא</w:t>
      </w:r>
      <w:r w:rsidR="00222A39">
        <w:rPr>
          <w:rFonts w:hint="cs"/>
          <w:rtl/>
        </w:rPr>
        <w:t xml:space="preserve"> [לבדו]</w:t>
      </w:r>
      <w:r w:rsidR="00222A39" w:rsidRPr="003A79B4">
        <w:rPr>
          <w:rtl/>
        </w:rPr>
        <w:t xml:space="preserve"> מ</w:t>
      </w:r>
      <w:r w:rsidR="00222A39">
        <w:rPr>
          <w:rtl/>
        </w:rPr>
        <w:t>וֹרַאֲכֶם</w:t>
      </w:r>
      <w:r w:rsidR="00222A39">
        <w:rPr>
          <w:rFonts w:hint="cs"/>
          <w:rtl/>
        </w:rPr>
        <w:t xml:space="preserve">, </w:t>
      </w:r>
      <w:r w:rsidR="00222A39">
        <w:rPr>
          <w:rtl/>
        </w:rPr>
        <w:t>וְהוּא</w:t>
      </w:r>
      <w:r w:rsidR="00222A39">
        <w:rPr>
          <w:rFonts w:hint="cs"/>
          <w:rtl/>
        </w:rPr>
        <w:t xml:space="preserve"> [לבדו]</w:t>
      </w:r>
      <w:r w:rsidR="00222A39">
        <w:rPr>
          <w:rtl/>
        </w:rPr>
        <w:t xml:space="preserve"> </w:t>
      </w:r>
      <w:proofErr w:type="spellStart"/>
      <w:r w:rsidR="00222A39">
        <w:rPr>
          <w:rtl/>
        </w:rPr>
        <w:t>מַעֲרִצְכֶם</w:t>
      </w:r>
      <w:proofErr w:type="spellEnd"/>
      <w:r w:rsidR="00222A39" w:rsidRPr="003A79B4">
        <w:rPr>
          <w:rtl/>
        </w:rPr>
        <w:t xml:space="preserve"> </w:t>
      </w:r>
      <w:r w:rsidRPr="003A79B4">
        <w:rPr>
          <w:rtl/>
        </w:rPr>
        <w:t xml:space="preserve">". </w:t>
      </w:r>
    </w:p>
    <w:p w:rsidR="00D015F7" w:rsidRPr="003A79B4" w:rsidRDefault="00D015F7" w:rsidP="00D015F7">
      <w:pPr>
        <w:spacing w:after="0" w:line="360" w:lineRule="auto"/>
        <w:rPr>
          <w:rFonts w:ascii="Narkisim" w:hAnsi="Narkisim"/>
          <w:sz w:val="24"/>
          <w:rtl/>
        </w:rPr>
      </w:pPr>
      <w:r w:rsidRPr="003A79B4">
        <w:rPr>
          <w:rFonts w:ascii="Narkisim" w:hAnsi="Narkisim"/>
          <w:sz w:val="24"/>
          <w:rtl/>
        </w:rPr>
        <w:t xml:space="preserve">אחז ואנשיו, שלא היו מוכנים להישען על ה' ולבטוח בו, בוודאי יפלו וייכשלו – אבל גם אנשי 'מפלגת' המורדים, אלה שאוחזים בעזרת ה' בהתלהבות גדולה ובטוחים בישועתו מכף אשור, עתידים להיכשל וליפול. וכאן בא עוד רעיון מפתיע, מעין מדרש נבואי בתורה: </w:t>
      </w:r>
    </w:p>
    <w:p w:rsidR="00D015F7" w:rsidRPr="003A79B4" w:rsidRDefault="00FF41F2" w:rsidP="00694A82">
      <w:pPr>
        <w:pStyle w:val="a9"/>
        <w:rPr>
          <w:rtl/>
        </w:rPr>
      </w:pPr>
      <w:r>
        <w:rPr>
          <w:rFonts w:hint="cs"/>
          <w:rtl/>
        </w:rPr>
        <w:t>"</w:t>
      </w:r>
      <w:r w:rsidR="00D015F7" w:rsidRPr="003A79B4">
        <w:rPr>
          <w:rtl/>
        </w:rPr>
        <w:t xml:space="preserve">וְהָיָה לְמִקְדָּשׁ – וּלְאֶבֶן נֶגֶף וּלְצוּר מִכְשׁוֹל לִשְׁנֵי בָתֵּי יִשְׂרָאֵל, </w:t>
      </w:r>
    </w:p>
    <w:p w:rsidR="00D015F7" w:rsidRPr="003A79B4" w:rsidRDefault="00D015F7" w:rsidP="00694A82">
      <w:pPr>
        <w:pStyle w:val="a9"/>
        <w:rPr>
          <w:rtl/>
        </w:rPr>
      </w:pPr>
      <w:r w:rsidRPr="003A79B4">
        <w:rPr>
          <w:rtl/>
        </w:rPr>
        <w:t xml:space="preserve">לְפַח וּלְמוֹקֵשׁ לְיוֹשֵׁב יְרוּשָׁלִָם; </w:t>
      </w:r>
    </w:p>
    <w:p w:rsidR="00D015F7" w:rsidRDefault="00D015F7" w:rsidP="00694A82">
      <w:pPr>
        <w:pStyle w:val="a9"/>
        <w:rPr>
          <w:rtl/>
        </w:rPr>
      </w:pPr>
      <w:r w:rsidRPr="003A79B4">
        <w:rPr>
          <w:rtl/>
        </w:rPr>
        <w:t>וְכָשְׁלוּ בָם רַבִּים וְנָפְלוּ וְנִשְׁבָּ</w:t>
      </w:r>
      <w:r w:rsidR="00FF41F2">
        <w:rPr>
          <w:rtl/>
        </w:rPr>
        <w:t>רוּ</w:t>
      </w:r>
      <w:r w:rsidR="00FF41F2">
        <w:rPr>
          <w:rFonts w:hint="cs"/>
          <w:rtl/>
        </w:rPr>
        <w:t xml:space="preserve"> </w:t>
      </w:r>
      <w:proofErr w:type="spellStart"/>
      <w:r w:rsidR="00FF41F2">
        <w:rPr>
          <w:rtl/>
        </w:rPr>
        <w:t>וְנוֹקְשׁו</w:t>
      </w:r>
      <w:proofErr w:type="spellEnd"/>
      <w:r w:rsidR="00FF41F2">
        <w:rPr>
          <w:rtl/>
        </w:rPr>
        <w:t>ּ וְנִלְכָּדוּ</w:t>
      </w:r>
      <w:r w:rsidR="00FF41F2">
        <w:rPr>
          <w:rFonts w:hint="cs"/>
          <w:rtl/>
        </w:rPr>
        <w:t>"</w:t>
      </w:r>
      <w:r w:rsidRPr="003A79B4">
        <w:rPr>
          <w:rtl/>
        </w:rPr>
        <w:t>;</w:t>
      </w:r>
    </w:p>
    <w:p w:rsidR="00FF41F2" w:rsidRPr="00DF055D" w:rsidRDefault="00DF055D" w:rsidP="00063249">
      <w:pPr>
        <w:pStyle w:val="aff"/>
        <w:rPr>
          <w:rtl/>
        </w:rPr>
      </w:pPr>
      <w:r w:rsidRPr="00DF055D">
        <w:rPr>
          <w:rFonts w:hint="cs"/>
          <w:rtl/>
        </w:rPr>
        <w:t>(שם, יד-טו)</w:t>
      </w:r>
    </w:p>
    <w:tbl>
      <w:tblPr>
        <w:tblpPr w:leftFromText="180" w:rightFromText="180" w:vertAnchor="text" w:horzAnchor="margin" w:tblpY="1146"/>
        <w:bidiVisual/>
        <w:tblW w:w="4678" w:type="dxa"/>
        <w:tblLayout w:type="fixed"/>
        <w:tblLook w:val="0000" w:firstRow="0" w:lastRow="0" w:firstColumn="0" w:lastColumn="0" w:noHBand="0" w:noVBand="0"/>
      </w:tblPr>
      <w:tblGrid>
        <w:gridCol w:w="283"/>
        <w:gridCol w:w="4111"/>
        <w:gridCol w:w="284"/>
      </w:tblGrid>
      <w:tr w:rsidR="009B0168" w:rsidRPr="003A79B4" w:rsidTr="009B0168">
        <w:tc>
          <w:tcPr>
            <w:tcW w:w="283"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9B0168" w:rsidRPr="003A79B4" w:rsidRDefault="009B0168" w:rsidP="009B0168">
            <w:pPr>
              <w:pStyle w:val="ab"/>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w:t>
            </w:r>
          </w:p>
        </w:tc>
      </w:tr>
      <w:tr w:rsidR="009B0168" w:rsidRPr="003A79B4" w:rsidTr="009B0168">
        <w:tc>
          <w:tcPr>
            <w:tcW w:w="283"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9B0168" w:rsidRPr="003A79B4" w:rsidRDefault="009B0168" w:rsidP="009B0168">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9B0168" w:rsidRPr="003A79B4" w:rsidRDefault="009B0168" w:rsidP="009B0168">
            <w:pPr>
              <w:pStyle w:val="ab"/>
              <w:spacing w:line="276" w:lineRule="auto"/>
              <w:rPr>
                <w:rFonts w:ascii="Narkisim" w:hAnsi="Narkisim"/>
                <w:noProof w:val="0"/>
                <w:rtl/>
              </w:rPr>
            </w:pPr>
            <w:r w:rsidRPr="003A79B4">
              <w:rPr>
                <w:rFonts w:ascii="Narkisim" w:hAnsi="Narkisim"/>
                <w:noProof w:val="0"/>
                <w:rtl/>
              </w:rPr>
              <w:t>עורך: אלישע אורון, תשע"ז</w:t>
            </w:r>
          </w:p>
          <w:p w:rsidR="009B0168" w:rsidRPr="003A79B4" w:rsidRDefault="009B0168" w:rsidP="009B0168">
            <w:pPr>
              <w:pStyle w:val="ab"/>
              <w:rPr>
                <w:rFonts w:ascii="Narkisim" w:hAnsi="Narkisim"/>
                <w:noProof w:val="0"/>
                <w:rtl/>
              </w:rPr>
            </w:pPr>
            <w:r w:rsidRPr="003A79B4">
              <w:rPr>
                <w:rFonts w:ascii="Narkisim" w:hAnsi="Narkisim"/>
                <w:noProof w:val="0"/>
                <w:rtl/>
              </w:rPr>
              <w:t>*******************************************************</w:t>
            </w:r>
          </w:p>
          <w:p w:rsidR="009B0168" w:rsidRPr="003A79B4" w:rsidRDefault="009B0168" w:rsidP="009B0168">
            <w:pPr>
              <w:pStyle w:val="ab"/>
              <w:rPr>
                <w:rFonts w:ascii="Narkisim" w:hAnsi="Narkisim"/>
                <w:noProof w:val="0"/>
                <w:rtl/>
              </w:rPr>
            </w:pPr>
          </w:p>
          <w:p w:rsidR="009B0168" w:rsidRPr="003A79B4" w:rsidRDefault="009B0168" w:rsidP="009B0168">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9B0168" w:rsidRPr="003A79B4" w:rsidRDefault="009B0168" w:rsidP="009B0168">
            <w:pPr>
              <w:pStyle w:val="ab"/>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7" w:history="1">
              <w:r w:rsidRPr="003A79B4">
                <w:rPr>
                  <w:rStyle w:val="Hyperlink"/>
                  <w:rFonts w:ascii="Narkisim" w:hAnsi="Narkisim"/>
                </w:rPr>
                <w:t>http://www.etzion.org.il/vbm</w:t>
              </w:r>
            </w:hyperlink>
          </w:p>
          <w:p w:rsidR="009B0168" w:rsidRPr="003A79B4" w:rsidRDefault="009B0168" w:rsidP="009B0168">
            <w:pPr>
              <w:pStyle w:val="ab"/>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8" w:history="1">
              <w:r w:rsidRPr="003A79B4">
                <w:rPr>
                  <w:rStyle w:val="Hyperlink"/>
                  <w:rFonts w:ascii="Narkisim" w:hAnsi="Narkisim"/>
                </w:rPr>
                <w:t>http://www.vbm-torah.org</w:t>
              </w:r>
            </w:hyperlink>
          </w:p>
          <w:p w:rsidR="009B0168" w:rsidRPr="003A79B4" w:rsidRDefault="009B0168" w:rsidP="009B0168">
            <w:pPr>
              <w:pStyle w:val="ab"/>
              <w:rPr>
                <w:rFonts w:ascii="Narkisim" w:hAnsi="Narkisim"/>
                <w:noProof w:val="0"/>
                <w:rtl/>
              </w:rPr>
            </w:pPr>
          </w:p>
          <w:p w:rsidR="009B0168" w:rsidRPr="003A79B4" w:rsidRDefault="009B0168" w:rsidP="009B0168">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02-9937300 שלוחה 5 </w:t>
            </w:r>
          </w:p>
          <w:p w:rsidR="009B0168" w:rsidRPr="003A79B4" w:rsidRDefault="009B0168" w:rsidP="009B0168">
            <w:pPr>
              <w:pStyle w:val="ab"/>
              <w:rPr>
                <w:rFonts w:ascii="Narkisim" w:hAnsi="Narkisim"/>
                <w:noProof w:val="0"/>
              </w:rPr>
            </w:pPr>
            <w:r w:rsidRPr="003A79B4">
              <w:rPr>
                <w:rFonts w:ascii="Narkisim" w:hAnsi="Narkisim"/>
                <w:noProof w:val="0"/>
                <w:rtl/>
              </w:rPr>
              <w:t xml:space="preserve">דואל: </w:t>
            </w:r>
            <w:hyperlink r:id="rId9" w:history="1">
              <w:r w:rsidRPr="003A79B4">
                <w:rPr>
                  <w:rStyle w:val="Hyperlink"/>
                  <w:rFonts w:ascii="Narkisim" w:hAnsi="Narkisim"/>
                </w:rPr>
                <w:t>office@etzion.org.il</w:t>
              </w:r>
            </w:hyperlink>
          </w:p>
        </w:tc>
        <w:tc>
          <w:tcPr>
            <w:tcW w:w="284"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 xml:space="preserve">* * * * * * * * * * </w:t>
            </w:r>
          </w:p>
        </w:tc>
      </w:tr>
      <w:tr w:rsidR="009B0168" w:rsidRPr="003A79B4" w:rsidTr="009B0168">
        <w:tc>
          <w:tcPr>
            <w:tcW w:w="283"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9B0168" w:rsidRPr="003A79B4" w:rsidRDefault="009B0168" w:rsidP="009B0168">
            <w:pPr>
              <w:pStyle w:val="ab"/>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9B0168" w:rsidRPr="003A79B4" w:rsidRDefault="009B0168" w:rsidP="009B0168">
            <w:pPr>
              <w:pStyle w:val="ab"/>
              <w:rPr>
                <w:rFonts w:ascii="Narkisim" w:hAnsi="Narkisim"/>
                <w:noProof w:val="0"/>
              </w:rPr>
            </w:pPr>
            <w:r w:rsidRPr="003A79B4">
              <w:rPr>
                <w:rFonts w:ascii="Narkisim" w:hAnsi="Narkisim"/>
                <w:noProof w:val="0"/>
                <w:rtl/>
              </w:rPr>
              <w:t>*</w:t>
            </w:r>
          </w:p>
        </w:tc>
      </w:tr>
    </w:tbl>
    <w:p w:rsidR="00D015F7" w:rsidRPr="003A79B4" w:rsidRDefault="009B0168" w:rsidP="00045221">
      <w:pPr>
        <w:spacing w:after="0" w:line="360" w:lineRule="auto"/>
        <w:rPr>
          <w:rFonts w:ascii="Narkisim" w:hAnsi="Narkisim"/>
          <w:sz w:val="24"/>
          <w:rtl/>
        </w:rPr>
      </w:pPr>
      <w:r w:rsidRPr="003A79B4">
        <w:rPr>
          <w:rFonts w:ascii="Narkisim" w:hAnsi="Narkisim"/>
          <w:sz w:val="24"/>
          <w:rtl/>
        </w:rPr>
        <w:t xml:space="preserve"> </w:t>
      </w:r>
      <w:r w:rsidR="00D015F7" w:rsidRPr="003A79B4">
        <w:rPr>
          <w:rFonts w:ascii="Narkisim" w:hAnsi="Narkisim"/>
          <w:sz w:val="24"/>
          <w:rtl/>
        </w:rPr>
        <w:t>התורה מתארת בכמה מקומות את השבר הצפוי כאשר מישהו פורץ אל מעבר לתחומו. במעמד הר ס</w:t>
      </w:r>
      <w:r w:rsidR="00DF055D">
        <w:rPr>
          <w:rFonts w:ascii="Narkisim" w:hAnsi="Narkisim"/>
          <w:sz w:val="24"/>
          <w:rtl/>
        </w:rPr>
        <w:t>יני הזהיר ה' את המתקרבים אל ההר</w:t>
      </w:r>
      <w:r w:rsidR="00DF055D">
        <w:rPr>
          <w:rFonts w:ascii="Narkisim" w:hAnsi="Narkisim" w:hint="cs"/>
          <w:sz w:val="24"/>
          <w:rtl/>
        </w:rPr>
        <w:t xml:space="preserve"> </w:t>
      </w:r>
      <w:r w:rsidR="00DF055D">
        <w:rPr>
          <w:rFonts w:ascii="Narkisim" w:hAnsi="Narkisim"/>
          <w:sz w:val="24"/>
          <w:rtl/>
        </w:rPr>
        <w:t>–</w:t>
      </w:r>
      <w:r w:rsidR="00DF055D">
        <w:rPr>
          <w:rFonts w:ascii="Narkisim" w:hAnsi="Narkisim" w:hint="cs"/>
          <w:sz w:val="24"/>
          <w:rtl/>
        </w:rPr>
        <w:t xml:space="preserve"> "</w:t>
      </w:r>
      <w:r w:rsidR="00DF055D" w:rsidRPr="00DF055D">
        <w:rPr>
          <w:rFonts w:ascii="Narkisim" w:hAnsi="Narkisim"/>
          <w:sz w:val="24"/>
          <w:rtl/>
        </w:rPr>
        <w:t>כִּי סָקוֹל יִסָּקֵל אוֹ יָרֹה יִיָּרֶה</w:t>
      </w:r>
      <w:r w:rsidR="00DF055D">
        <w:rPr>
          <w:rFonts w:ascii="Narkisim" w:hAnsi="Narkisim" w:hint="cs"/>
          <w:sz w:val="24"/>
          <w:rtl/>
        </w:rPr>
        <w:t>,</w:t>
      </w:r>
      <w:r w:rsidR="00DF055D" w:rsidRPr="00DF055D">
        <w:rPr>
          <w:rFonts w:ascii="Narkisim" w:hAnsi="Narkisim"/>
          <w:sz w:val="24"/>
          <w:rtl/>
        </w:rPr>
        <w:t xml:space="preserve"> אִם</w:t>
      </w:r>
      <w:r w:rsidR="00DF055D">
        <w:rPr>
          <w:rFonts w:ascii="Narkisim" w:hAnsi="Narkisim"/>
          <w:sz w:val="24"/>
          <w:rtl/>
        </w:rPr>
        <w:t xml:space="preserve"> בְּהֵמָה אִם אִישׁ לֹא יִחְיֶה</w:t>
      </w:r>
      <w:r w:rsidR="00D015F7" w:rsidRPr="003A79B4">
        <w:rPr>
          <w:rFonts w:ascii="Narkisim" w:hAnsi="Narkisim"/>
          <w:sz w:val="24"/>
          <w:rtl/>
        </w:rPr>
        <w:t>"</w:t>
      </w:r>
      <w:r w:rsidR="00DF055D">
        <w:rPr>
          <w:rStyle w:val="a5"/>
          <w:rtl/>
        </w:rPr>
        <w:footnoteReference w:id="17"/>
      </w:r>
      <w:r w:rsidR="00DF055D">
        <w:rPr>
          <w:rFonts w:ascii="Narkisim" w:hAnsi="Narkisim" w:hint="cs"/>
          <w:sz w:val="24"/>
          <w:rtl/>
        </w:rPr>
        <w:t>;</w:t>
      </w:r>
      <w:r w:rsidR="00D015F7" w:rsidRPr="003A79B4">
        <w:rPr>
          <w:rFonts w:ascii="Narkisim" w:hAnsi="Narkisim"/>
          <w:sz w:val="24"/>
          <w:rtl/>
        </w:rPr>
        <w:t xml:space="preserve"> במשכן פרצו נדב ואביהוא באש זרה אל התחום האסור, ומתו</w:t>
      </w:r>
      <w:r w:rsidR="00DF055D">
        <w:rPr>
          <w:rFonts w:ascii="Narkisim" w:hAnsi="Narkisim" w:hint="cs"/>
          <w:sz w:val="24"/>
          <w:rtl/>
        </w:rPr>
        <w:t>;</w:t>
      </w:r>
      <w:r w:rsidR="00DF055D">
        <w:rPr>
          <w:rStyle w:val="a5"/>
          <w:rtl/>
        </w:rPr>
        <w:footnoteReference w:id="18"/>
      </w:r>
      <w:r w:rsidR="00D015F7" w:rsidRPr="003A79B4">
        <w:rPr>
          <w:rFonts w:ascii="Narkisim" w:hAnsi="Narkisim"/>
          <w:sz w:val="24"/>
          <w:rtl/>
        </w:rPr>
        <w:t xml:space="preserve"> כך אירע גם בסיפור העלאת ארון ה' לירושלים – עֻזה בן אבינדב שנגע בארון מת</w:t>
      </w:r>
      <w:r w:rsidR="00DF055D">
        <w:rPr>
          <w:rStyle w:val="a5"/>
          <w:rtl/>
        </w:rPr>
        <w:footnoteReference w:id="19"/>
      </w:r>
      <w:r w:rsidR="00D015F7" w:rsidRPr="003A79B4">
        <w:rPr>
          <w:rFonts w:ascii="Narkisim" w:hAnsi="Narkisim"/>
          <w:sz w:val="24"/>
          <w:rtl/>
        </w:rPr>
        <w:t xml:space="preserve"> – בכל המעשים האלה, המקום המקודש, או ארון הברית המקודש</w:t>
      </w:r>
      <w:r w:rsidR="00DF055D">
        <w:rPr>
          <w:rFonts w:ascii="Narkisim" w:hAnsi="Narkisim" w:hint="cs"/>
          <w:sz w:val="24"/>
          <w:rtl/>
        </w:rPr>
        <w:t>,</w:t>
      </w:r>
      <w:r w:rsidR="00D015F7" w:rsidRPr="003A79B4">
        <w:rPr>
          <w:rFonts w:ascii="Narkisim" w:hAnsi="Narkisim"/>
          <w:sz w:val="24"/>
          <w:rtl/>
        </w:rPr>
        <w:t xml:space="preserve"> טעונים שמירה וזהירות</w:t>
      </w:r>
      <w:r w:rsidR="00045221">
        <w:rPr>
          <w:rFonts w:ascii="Narkisim" w:hAnsi="Narkisim" w:hint="cs"/>
          <w:sz w:val="24"/>
          <w:rtl/>
        </w:rPr>
        <w:t>,</w:t>
      </w:r>
      <w:r w:rsidR="00D015F7" w:rsidRPr="003A79B4">
        <w:rPr>
          <w:rFonts w:ascii="Narkisim" w:hAnsi="Narkisim"/>
          <w:sz w:val="24"/>
          <w:rtl/>
        </w:rPr>
        <w:t xml:space="preserve"> כמו שנאמר למשה ב</w:t>
      </w:r>
      <w:r w:rsidR="00045221">
        <w:rPr>
          <w:rFonts w:ascii="Narkisim" w:hAnsi="Narkisim"/>
          <w:sz w:val="24"/>
          <w:rtl/>
        </w:rPr>
        <w:t xml:space="preserve">מעמד הסנה "שַׁל נְעָלֶיךָ </w:t>
      </w:r>
      <w:r w:rsidR="00045221">
        <w:rPr>
          <w:rFonts w:ascii="Narkisim" w:hAnsi="Narkisim"/>
          <w:sz w:val="24"/>
          <w:rtl/>
        </w:rPr>
        <w:t>מֵעַל רַגְלֶיךָ"</w:t>
      </w:r>
      <w:r w:rsidR="00045221">
        <w:rPr>
          <w:rFonts w:ascii="Narkisim" w:hAnsi="Narkisim" w:hint="cs"/>
          <w:sz w:val="24"/>
          <w:rtl/>
        </w:rPr>
        <w:t>.</w:t>
      </w:r>
      <w:r w:rsidR="00D015F7" w:rsidRPr="003A79B4">
        <w:rPr>
          <w:rFonts w:ascii="Narkisim" w:hAnsi="Narkisim"/>
          <w:sz w:val="24"/>
          <w:rtl/>
        </w:rPr>
        <w:t xml:space="preserve"> גם המעפילים לעל</w:t>
      </w:r>
      <w:r w:rsidR="00045221">
        <w:rPr>
          <w:rFonts w:ascii="Narkisim" w:hAnsi="Narkisim"/>
          <w:sz w:val="24"/>
          <w:rtl/>
        </w:rPr>
        <w:t>ות לארץ אחרי הגזֵרה</w:t>
      </w:r>
      <w:r w:rsidR="00D015F7" w:rsidRPr="003A79B4">
        <w:rPr>
          <w:rFonts w:ascii="Narkisim" w:hAnsi="Narkisim"/>
          <w:sz w:val="24"/>
          <w:rtl/>
        </w:rPr>
        <w:t>, נכשלו ונפלו ביד אויביהם</w:t>
      </w:r>
      <w:r w:rsidR="00045221">
        <w:rPr>
          <w:rStyle w:val="a5"/>
          <w:rtl/>
        </w:rPr>
        <w:footnoteReference w:id="20"/>
      </w:r>
      <w:r w:rsidR="00D015F7" w:rsidRPr="003A79B4">
        <w:rPr>
          <w:rFonts w:ascii="Narkisim" w:hAnsi="Narkisim"/>
          <w:sz w:val="24"/>
          <w:rtl/>
        </w:rPr>
        <w:t xml:space="preserve"> – אפילו ארון ברית ה' נפל ביד </w:t>
      </w:r>
      <w:proofErr w:type="spellStart"/>
      <w:r w:rsidR="00D015F7" w:rsidRPr="003A79B4">
        <w:rPr>
          <w:rFonts w:ascii="Narkisim" w:hAnsi="Narkisim"/>
          <w:sz w:val="24"/>
          <w:rtl/>
        </w:rPr>
        <w:t>פלשתים</w:t>
      </w:r>
      <w:proofErr w:type="spellEnd"/>
      <w:r w:rsidR="00045221">
        <w:rPr>
          <w:rFonts w:ascii="Narkisim" w:hAnsi="Narkisim" w:hint="cs"/>
          <w:sz w:val="24"/>
          <w:rtl/>
        </w:rPr>
        <w:t>,</w:t>
      </w:r>
      <w:r w:rsidR="00D015F7" w:rsidRPr="003A79B4">
        <w:rPr>
          <w:rFonts w:ascii="Narkisim" w:hAnsi="Narkisim"/>
          <w:sz w:val="24"/>
          <w:rtl/>
        </w:rPr>
        <w:t xml:space="preserve"> כשבני ישראל לא היו ראויים לניצחון.</w:t>
      </w:r>
      <w:r w:rsidR="00045221">
        <w:rPr>
          <w:rStyle w:val="a5"/>
          <w:rtl/>
        </w:rPr>
        <w:footnoteReference w:id="21"/>
      </w:r>
      <w:r w:rsidR="00D015F7" w:rsidRPr="003A79B4">
        <w:rPr>
          <w:rFonts w:ascii="Narkisim" w:hAnsi="Narkisim"/>
          <w:sz w:val="24"/>
          <w:rtl/>
        </w:rPr>
        <w:t xml:space="preserve"> </w:t>
      </w:r>
    </w:p>
    <w:p w:rsidR="00D015F7" w:rsidRPr="003A79B4" w:rsidRDefault="00D015F7" w:rsidP="00694A82">
      <w:pPr>
        <w:spacing w:after="0" w:line="360" w:lineRule="auto"/>
        <w:rPr>
          <w:rFonts w:ascii="Narkisim" w:hAnsi="Narkisim"/>
          <w:rtl/>
        </w:rPr>
      </w:pPr>
      <w:r w:rsidRPr="003A79B4">
        <w:rPr>
          <w:rFonts w:ascii="Narkisim" w:hAnsi="Narkisim"/>
          <w:sz w:val="24"/>
          <w:rtl/>
        </w:rPr>
        <w:t>כך גם נאמר למתפרצים לעלות למלחמה נגד אשור – כל אלה אשר רוממות "עמנו א</w:t>
      </w:r>
      <w:r w:rsidR="00045221">
        <w:rPr>
          <w:rFonts w:ascii="Narkisim" w:hAnsi="Narkisim" w:hint="cs"/>
          <w:sz w:val="24"/>
          <w:rtl/>
        </w:rPr>
        <w:t>-</w:t>
      </w:r>
      <w:r w:rsidRPr="003A79B4">
        <w:rPr>
          <w:rFonts w:ascii="Narkisim" w:hAnsi="Narkisim"/>
          <w:sz w:val="24"/>
          <w:rtl/>
        </w:rPr>
        <w:t xml:space="preserve">ל" בגרונם אך חרב פיפיות בידם, עלולים להיות נכשלים ונלכדים בפח, מפני שהם מנסים לאחוז בכוח </w:t>
      </w:r>
      <w:proofErr w:type="spellStart"/>
      <w:r w:rsidRPr="003A79B4">
        <w:rPr>
          <w:rFonts w:ascii="Narkisim" w:hAnsi="Narkisim"/>
          <w:sz w:val="24"/>
          <w:rtl/>
        </w:rPr>
        <w:t>בכסא</w:t>
      </w:r>
      <w:proofErr w:type="spellEnd"/>
      <w:r w:rsidRPr="003A79B4">
        <w:rPr>
          <w:rFonts w:ascii="Narkisim" w:hAnsi="Narkisim"/>
          <w:sz w:val="24"/>
          <w:rtl/>
        </w:rPr>
        <w:t xml:space="preserve"> מלכות ה' בעולם ולכוונו לפי שאיפותיהם – המקדש עצמו עלול להפוך "</w:t>
      </w:r>
      <w:r w:rsidR="00694A82" w:rsidRPr="003A79B4">
        <w:rPr>
          <w:rtl/>
        </w:rPr>
        <w:t>ל</w:t>
      </w:r>
      <w:r w:rsidR="00694A82">
        <w:rPr>
          <w:rtl/>
        </w:rPr>
        <w:t>ְאֶבֶן נֶגֶף וּלְצוּר מִכְשׁוֹל</w:t>
      </w:r>
      <w:r w:rsidRPr="003A79B4">
        <w:rPr>
          <w:rFonts w:ascii="Narkisim" w:hAnsi="Narkisim"/>
          <w:sz w:val="24"/>
          <w:rtl/>
        </w:rPr>
        <w:t xml:space="preserve">". </w:t>
      </w:r>
    </w:p>
    <w:p w:rsidR="00D015F7" w:rsidRPr="003A79B4" w:rsidRDefault="00D015F7" w:rsidP="00D015F7">
      <w:pPr>
        <w:spacing w:before="100" w:beforeAutospacing="1" w:after="100" w:afterAutospacing="1" w:line="360" w:lineRule="auto"/>
        <w:rPr>
          <w:rFonts w:ascii="Narkisim" w:hAnsi="Narkisim"/>
          <w:sz w:val="24"/>
          <w:rtl/>
        </w:rPr>
      </w:pPr>
      <w:r w:rsidRPr="003A79B4">
        <w:rPr>
          <w:rFonts w:ascii="Narkisim" w:hAnsi="Narkisim"/>
          <w:sz w:val="24"/>
          <w:rtl/>
        </w:rPr>
        <w:t xml:space="preserve">שני הפסוקים הראשונים מתארים את המאבקים הפנימיים בין "ימין ושמאול" (=דרום וצפון) בישראל. הפסוק השלישי כבר מפרט שהמאבק התחיל בין אפרים למנשה, ולבסוף הם התאחדו נגד "אויב משותף" – יהודה, במסגרת הקואליציה של רצין מלך ארם-דמשק עם פקח בן רמליהו, בשומרון. </w:t>
      </w:r>
    </w:p>
    <w:p w:rsidR="00D015F7" w:rsidRDefault="00D015F7" w:rsidP="00D015F7">
      <w:pPr>
        <w:rPr>
          <w:rFonts w:ascii="Narkisim" w:hAnsi="Narkisim"/>
          <w:rtl/>
        </w:rPr>
      </w:pPr>
    </w:p>
    <w:p w:rsidR="00694A82" w:rsidRDefault="00694A82" w:rsidP="00D015F7">
      <w:pPr>
        <w:rPr>
          <w:rFonts w:ascii="Narkisim" w:hAnsi="Narkisim"/>
          <w:rtl/>
        </w:rPr>
      </w:pPr>
    </w:p>
    <w:p w:rsidR="00694A82" w:rsidRDefault="00694A82" w:rsidP="00D015F7">
      <w:pPr>
        <w:rPr>
          <w:rFonts w:ascii="Narkisim" w:hAnsi="Narkisim"/>
          <w:rtl/>
        </w:rPr>
      </w:pPr>
    </w:p>
    <w:p w:rsidR="00694A82" w:rsidRDefault="00694A82" w:rsidP="00D015F7">
      <w:pPr>
        <w:rPr>
          <w:rFonts w:ascii="Narkisim" w:hAnsi="Narkisim"/>
          <w:rtl/>
        </w:rPr>
      </w:pPr>
    </w:p>
    <w:p w:rsidR="00694A82" w:rsidRPr="003A79B4" w:rsidRDefault="00694A82" w:rsidP="00D015F7">
      <w:pPr>
        <w:rPr>
          <w:rFonts w:ascii="Narkisim" w:hAnsi="Narkisim"/>
          <w:rtl/>
        </w:rPr>
      </w:pPr>
    </w:p>
    <w:p w:rsidR="00D015F7" w:rsidRPr="003A79B4" w:rsidRDefault="00D015F7" w:rsidP="00D015F7">
      <w:pPr>
        <w:rPr>
          <w:rFonts w:ascii="Narkisim" w:hAnsi="Narkisim"/>
          <w:rtl/>
        </w:rPr>
      </w:pPr>
    </w:p>
    <w:p w:rsidR="00D015F7" w:rsidRPr="003A79B4" w:rsidRDefault="00D015F7" w:rsidP="00D015F7">
      <w:pPr>
        <w:rPr>
          <w:rFonts w:ascii="Narkisim" w:hAnsi="Narkisim"/>
        </w:rPr>
      </w:pPr>
    </w:p>
    <w:p w:rsidR="003F4354" w:rsidRPr="00D015F7" w:rsidRDefault="003F4354" w:rsidP="00D015F7"/>
    <w:sectPr w:rsidR="003F4354" w:rsidRPr="00D015F7">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0D" w:rsidRDefault="00410F0D">
      <w:r>
        <w:separator/>
      </w:r>
    </w:p>
  </w:endnote>
  <w:endnote w:type="continuationSeparator" w:id="0">
    <w:p w:rsidR="00410F0D" w:rsidRDefault="0041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0D" w:rsidRDefault="00410F0D">
      <w:r>
        <w:separator/>
      </w:r>
    </w:p>
  </w:footnote>
  <w:footnote w:type="continuationSeparator" w:id="0">
    <w:p w:rsidR="00410F0D" w:rsidRDefault="00410F0D">
      <w:r>
        <w:continuationSeparator/>
      </w:r>
    </w:p>
  </w:footnote>
  <w:footnote w:id="1">
    <w:p w:rsidR="00D015F7" w:rsidRPr="00AF3C7C" w:rsidRDefault="00D015F7" w:rsidP="00694A82">
      <w:pPr>
        <w:pStyle w:val="a3"/>
        <w:rPr>
          <w:rtl/>
        </w:rPr>
      </w:pPr>
      <w:r w:rsidRPr="00AF3C7C">
        <w:rPr>
          <w:rStyle w:val="a5"/>
        </w:rPr>
        <w:footnoteRef/>
      </w:r>
      <w:r w:rsidRPr="00AF3C7C">
        <w:rPr>
          <w:rtl/>
        </w:rPr>
        <w:t xml:space="preserve"> בספר מלכים (-ב ט"ו, </w:t>
      </w:r>
      <w:proofErr w:type="spellStart"/>
      <w:r w:rsidRPr="00AF3C7C">
        <w:rPr>
          <w:rtl/>
        </w:rPr>
        <w:t>כז</w:t>
      </w:r>
      <w:proofErr w:type="spellEnd"/>
      <w:r w:rsidRPr="00AF3C7C">
        <w:rPr>
          <w:rtl/>
        </w:rPr>
        <w:t>) מנויות לפקח 20 שנה.</w:t>
      </w:r>
    </w:p>
  </w:footnote>
  <w:footnote w:id="2">
    <w:p w:rsidR="00D015F7" w:rsidRPr="00AF3C7C" w:rsidRDefault="00D015F7" w:rsidP="00694A82">
      <w:pPr>
        <w:pStyle w:val="a3"/>
        <w:rPr>
          <w:rFonts w:hint="cs"/>
          <w:rtl/>
        </w:rPr>
      </w:pPr>
      <w:r w:rsidRPr="00AF3C7C">
        <w:rPr>
          <w:rStyle w:val="a5"/>
        </w:rPr>
        <w:footnoteRef/>
      </w:r>
      <w:r w:rsidRPr="00AF3C7C">
        <w:rPr>
          <w:rtl/>
        </w:rPr>
        <w:t xml:space="preserve"> </w:t>
      </w:r>
      <w:r w:rsidRPr="00AF3C7C">
        <w:rPr>
          <w:rtl/>
        </w:rPr>
        <w:t>ישעיה ח', ד.</w:t>
      </w:r>
    </w:p>
  </w:footnote>
  <w:footnote w:id="3">
    <w:p w:rsidR="00F57ED1" w:rsidRDefault="00F57ED1" w:rsidP="00694A82">
      <w:pPr>
        <w:pStyle w:val="a3"/>
      </w:pPr>
      <w:r>
        <w:rPr>
          <w:rStyle w:val="a5"/>
        </w:rPr>
        <w:footnoteRef/>
      </w:r>
      <w:r>
        <w:rPr>
          <w:rFonts w:hint="cs"/>
          <w:rtl/>
        </w:rPr>
        <w:t xml:space="preserve"> </w:t>
      </w:r>
      <w:r>
        <w:rPr>
          <w:rFonts w:hint="cs"/>
          <w:rtl/>
        </w:rPr>
        <w:t>י</w:t>
      </w:r>
      <w:r w:rsidRPr="00F57ED1">
        <w:rPr>
          <w:rFonts w:hint="cs"/>
          <w:rtl/>
        </w:rPr>
        <w:t>שעיהו ז'</w:t>
      </w:r>
      <w:r w:rsidRPr="00F57ED1">
        <w:rPr>
          <w:rtl/>
        </w:rPr>
        <w:t xml:space="preserve">, </w:t>
      </w:r>
      <w:r w:rsidRPr="00F57ED1">
        <w:rPr>
          <w:rFonts w:hint="cs"/>
          <w:rtl/>
        </w:rPr>
        <w:t>א</w:t>
      </w:r>
      <w:r>
        <w:rPr>
          <w:rFonts w:hint="cs"/>
          <w:rtl/>
        </w:rPr>
        <w:t>, וראה מלכים-ב ט"ז, ה.</w:t>
      </w:r>
    </w:p>
  </w:footnote>
  <w:footnote w:id="4">
    <w:p w:rsidR="00C15D5A" w:rsidRDefault="00C15D5A" w:rsidP="00694A82">
      <w:pPr>
        <w:pStyle w:val="a3"/>
        <w:rPr>
          <w:rFonts w:hint="cs"/>
        </w:rPr>
      </w:pPr>
      <w:r>
        <w:rPr>
          <w:rStyle w:val="a5"/>
        </w:rPr>
        <w:footnoteRef/>
      </w:r>
      <w:r>
        <w:rPr>
          <w:rFonts w:hint="cs"/>
          <w:rtl/>
        </w:rPr>
        <w:t xml:space="preserve"> </w:t>
      </w:r>
      <w:r w:rsidRPr="003A79B4">
        <w:rPr>
          <w:rtl/>
        </w:rPr>
        <w:t>מאז ימי אמצי</w:t>
      </w:r>
      <w:r>
        <w:rPr>
          <w:rtl/>
        </w:rPr>
        <w:t xml:space="preserve">הו ועוזיהו, מלכים-ב י"ד, ז; </w:t>
      </w:r>
      <w:proofErr w:type="spellStart"/>
      <w:r>
        <w:rPr>
          <w:rtl/>
        </w:rPr>
        <w:t>כב</w:t>
      </w:r>
      <w:proofErr w:type="spellEnd"/>
      <w:r>
        <w:rPr>
          <w:rFonts w:hint="cs"/>
          <w:rtl/>
        </w:rPr>
        <w:t>.</w:t>
      </w:r>
    </w:p>
  </w:footnote>
  <w:footnote w:id="5">
    <w:p w:rsidR="00D015F7" w:rsidRPr="00AF3C7C" w:rsidRDefault="00D015F7" w:rsidP="00694A82">
      <w:pPr>
        <w:pStyle w:val="a3"/>
      </w:pPr>
      <w:r w:rsidRPr="00AF3C7C">
        <w:rPr>
          <w:rStyle w:val="a5"/>
        </w:rPr>
        <w:footnoteRef/>
      </w:r>
      <w:r w:rsidR="00A734D3">
        <w:rPr>
          <w:rtl/>
        </w:rPr>
        <w:t xml:space="preserve"> </w:t>
      </w:r>
      <w:r w:rsidRPr="00AF3C7C">
        <w:rPr>
          <w:rtl/>
        </w:rPr>
        <w:t xml:space="preserve">תרגום השבעים תרגם את המילה "העלמה" = הבתולה, ובכתבי הנוצרים הפכו את הנבואה הזו ל"בשורה". אולם אין שום סיבה להסיט את התרגום של המילה מפרשנותה הביולוגית (= </w:t>
      </w:r>
      <w:proofErr w:type="spellStart"/>
      <w:r w:rsidRPr="00AF3C7C">
        <w:rPr>
          <w:rtl/>
        </w:rPr>
        <w:t>אשה</w:t>
      </w:r>
      <w:proofErr w:type="spellEnd"/>
      <w:r w:rsidRPr="00AF3C7C">
        <w:rPr>
          <w:rtl/>
        </w:rPr>
        <w:t xml:space="preserve"> צעירה). </w:t>
      </w:r>
    </w:p>
  </w:footnote>
  <w:footnote w:id="6">
    <w:p w:rsidR="00313A73" w:rsidRDefault="00313A73" w:rsidP="00694A82">
      <w:pPr>
        <w:pStyle w:val="a3"/>
        <w:rPr>
          <w:rFonts w:hint="cs"/>
        </w:rPr>
      </w:pPr>
      <w:r>
        <w:rPr>
          <w:rStyle w:val="a5"/>
        </w:rPr>
        <w:footnoteRef/>
      </w:r>
      <w:r>
        <w:rPr>
          <w:rtl/>
        </w:rPr>
        <w:t xml:space="preserve"> </w:t>
      </w:r>
      <w:r w:rsidR="00A734D3">
        <w:rPr>
          <w:rFonts w:hint="cs"/>
          <w:rtl/>
        </w:rPr>
        <w:t>ישעיה ז', ג-ט.</w:t>
      </w:r>
    </w:p>
  </w:footnote>
  <w:footnote w:id="7">
    <w:p w:rsidR="00D015F7" w:rsidRPr="00AF3C7C" w:rsidRDefault="00D015F7" w:rsidP="00694A82">
      <w:pPr>
        <w:pStyle w:val="a3"/>
        <w:rPr>
          <w:rtl/>
        </w:rPr>
      </w:pPr>
      <w:r w:rsidRPr="00AF3C7C">
        <w:rPr>
          <w:rStyle w:val="a5"/>
        </w:rPr>
        <w:footnoteRef/>
      </w:r>
      <w:r w:rsidRPr="00AF3C7C">
        <w:rPr>
          <w:rtl/>
        </w:rPr>
        <w:t xml:space="preserve"> </w:t>
      </w:r>
      <w:r w:rsidR="00313A73">
        <w:rPr>
          <w:rtl/>
        </w:rPr>
        <w:t xml:space="preserve">מ' </w:t>
      </w:r>
      <w:proofErr w:type="spellStart"/>
      <w:r w:rsidR="00313A73">
        <w:rPr>
          <w:rtl/>
        </w:rPr>
        <w:t>כוגן</w:t>
      </w:r>
      <w:proofErr w:type="spellEnd"/>
      <w:r w:rsidR="00313A73">
        <w:rPr>
          <w:rtl/>
        </w:rPr>
        <w:t>, אסופת כתובות (</w:t>
      </w:r>
      <w:r w:rsidR="00313A73">
        <w:rPr>
          <w:rFonts w:hint="cs"/>
          <w:rtl/>
        </w:rPr>
        <w:t>ראה בשיעור הקודם, הערה 7</w:t>
      </w:r>
      <w:r w:rsidRPr="00AF3C7C">
        <w:rPr>
          <w:rtl/>
        </w:rPr>
        <w:t xml:space="preserve">), עמ' 56-43; א' </w:t>
      </w:r>
      <w:proofErr w:type="spellStart"/>
      <w:r w:rsidRPr="00AF3C7C">
        <w:rPr>
          <w:rtl/>
        </w:rPr>
        <w:t>מלמט</w:t>
      </w:r>
      <w:proofErr w:type="spellEnd"/>
      <w:r w:rsidRPr="00AF3C7C">
        <w:rPr>
          <w:rtl/>
        </w:rPr>
        <w:t xml:space="preserve">, "מלחמות ישראל ואשור", י' </w:t>
      </w:r>
      <w:proofErr w:type="spellStart"/>
      <w:r w:rsidRPr="00AF3C7C">
        <w:rPr>
          <w:rtl/>
        </w:rPr>
        <w:t>ליוור</w:t>
      </w:r>
      <w:proofErr w:type="spellEnd"/>
      <w:r w:rsidRPr="00AF3C7C">
        <w:rPr>
          <w:rtl/>
        </w:rPr>
        <w:t xml:space="preserve"> (עורך), היסטוריה צבאית של ארץ ישראל בימי המקרא, תל-אביב תשכ"ד, עמ' 260-241. </w:t>
      </w:r>
    </w:p>
  </w:footnote>
  <w:footnote w:id="8">
    <w:p w:rsidR="007E69C9" w:rsidRDefault="007E69C9" w:rsidP="00694A82">
      <w:pPr>
        <w:pStyle w:val="a3"/>
        <w:rPr>
          <w:rFonts w:hint="cs"/>
        </w:rPr>
      </w:pPr>
      <w:r>
        <w:rPr>
          <w:rStyle w:val="a5"/>
        </w:rPr>
        <w:footnoteRef/>
      </w:r>
      <w:r>
        <w:rPr>
          <w:rtl/>
        </w:rPr>
        <w:t xml:space="preserve"> </w:t>
      </w:r>
      <w:r>
        <w:rPr>
          <w:rFonts w:hint="cs"/>
          <w:rtl/>
        </w:rPr>
        <w:t>ישעיהו ז', ד.</w:t>
      </w:r>
    </w:p>
  </w:footnote>
  <w:footnote w:id="9">
    <w:p w:rsidR="00ED7C7A" w:rsidRDefault="00ED7C7A" w:rsidP="00694A82">
      <w:pPr>
        <w:pStyle w:val="a3"/>
        <w:rPr>
          <w:rFonts w:hint="cs"/>
          <w:rtl/>
        </w:rPr>
      </w:pPr>
      <w:r>
        <w:rPr>
          <w:rStyle w:val="a5"/>
        </w:rPr>
        <w:footnoteRef/>
      </w:r>
      <w:r>
        <w:rPr>
          <w:rtl/>
        </w:rPr>
        <w:t xml:space="preserve"> </w:t>
      </w:r>
      <w:r>
        <w:rPr>
          <w:rFonts w:hint="cs"/>
          <w:rtl/>
        </w:rPr>
        <w:t>שם, ג-ט.</w:t>
      </w:r>
    </w:p>
  </w:footnote>
  <w:footnote w:id="10">
    <w:p w:rsidR="00D015F7" w:rsidRPr="00AF3C7C" w:rsidRDefault="00D015F7" w:rsidP="00694A82">
      <w:pPr>
        <w:pStyle w:val="a3"/>
        <w:rPr>
          <w:rtl/>
        </w:rPr>
      </w:pPr>
      <w:r w:rsidRPr="00AF3C7C">
        <w:rPr>
          <w:rStyle w:val="a5"/>
        </w:rPr>
        <w:footnoteRef/>
      </w:r>
      <w:r w:rsidRPr="00AF3C7C">
        <w:rPr>
          <w:rtl/>
        </w:rPr>
        <w:t xml:space="preserve"> </w:t>
      </w:r>
      <w:r w:rsidRPr="00AF3C7C">
        <w:rPr>
          <w:rtl/>
        </w:rPr>
        <w:t>הברֵכה העליונה אספה</w:t>
      </w:r>
      <w:r w:rsidR="00ED7C7A">
        <w:rPr>
          <w:rtl/>
        </w:rPr>
        <w:t xml:space="preserve"> אליה את מי הגשמים מאגן שער שכם</w:t>
      </w:r>
      <w:r w:rsidR="00ED7C7A">
        <w:rPr>
          <w:rFonts w:hint="cs"/>
          <w:rtl/>
        </w:rPr>
        <w:t xml:space="preserve"> </w:t>
      </w:r>
      <w:r w:rsidRPr="00AF3C7C">
        <w:rPr>
          <w:rtl/>
        </w:rPr>
        <w:t>של היום, והתעל</w:t>
      </w:r>
      <w:r w:rsidR="00EE6A8A">
        <w:rPr>
          <w:rtl/>
        </w:rPr>
        <w:t>ה הכניסה את המים לצפון הר הבית;</w:t>
      </w:r>
      <w:r w:rsidR="00ED7C7A">
        <w:rPr>
          <w:rFonts w:hint="cs"/>
          <w:rtl/>
        </w:rPr>
        <w:t xml:space="preserve"> </w:t>
      </w:r>
      <w:r w:rsidR="00EE6A8A">
        <w:rPr>
          <w:rFonts w:hint="cs"/>
          <w:rtl/>
        </w:rPr>
        <w:t>ה</w:t>
      </w:r>
      <w:r w:rsidRPr="00AF3C7C">
        <w:rPr>
          <w:rtl/>
        </w:rPr>
        <w:t>תעלה והברֵכה נמצאו בחפירות מחילות הכותל; רוב</w:t>
      </w:r>
      <w:r w:rsidR="00ED7C7A">
        <w:rPr>
          <w:rFonts w:hint="cs"/>
          <w:rtl/>
        </w:rPr>
        <w:t xml:space="preserve"> </w:t>
      </w:r>
      <w:r w:rsidR="00EE6A8A">
        <w:rPr>
          <w:rFonts w:hint="cs"/>
          <w:rtl/>
        </w:rPr>
        <w:t>ה</w:t>
      </w:r>
      <w:r w:rsidRPr="00AF3C7C">
        <w:rPr>
          <w:rtl/>
        </w:rPr>
        <w:t xml:space="preserve">חוקרים סבורים שהממצא הוא מימי בית שני, אך נמצאו גם רמזים </w:t>
      </w:r>
      <w:proofErr w:type="spellStart"/>
      <w:r w:rsidRPr="00AF3C7C">
        <w:rPr>
          <w:rtl/>
        </w:rPr>
        <w:t>לתיארוך</w:t>
      </w:r>
      <w:proofErr w:type="spellEnd"/>
      <w:r w:rsidRPr="00AF3C7C">
        <w:rPr>
          <w:rtl/>
        </w:rPr>
        <w:t xml:space="preserve"> מימי בית ראשון; "</w:t>
      </w:r>
      <w:proofErr w:type="spellStart"/>
      <w:r w:rsidR="00F13141">
        <w:rPr>
          <w:rtl/>
        </w:rPr>
        <w:t>מְסִלַּת</w:t>
      </w:r>
      <w:proofErr w:type="spellEnd"/>
      <w:r w:rsidR="00F13141">
        <w:rPr>
          <w:rtl/>
        </w:rPr>
        <w:t xml:space="preserve"> שְׂדֵה כוֹבֵס</w:t>
      </w:r>
      <w:r w:rsidRPr="00AF3C7C">
        <w:rPr>
          <w:rtl/>
        </w:rPr>
        <w:t xml:space="preserve">" היא כנראה הרחוב שהוביל מזרחה אל שער האריות של היום, ונקראה כך מפני ששם היו בריכות הכביסה, שמימיהן נשפכו לעבר </w:t>
      </w:r>
      <w:proofErr w:type="spellStart"/>
      <w:r w:rsidRPr="00AF3C7C">
        <w:rPr>
          <w:rtl/>
        </w:rPr>
        <w:t>הקדרון</w:t>
      </w:r>
      <w:proofErr w:type="spellEnd"/>
      <w:r w:rsidRPr="00AF3C7C">
        <w:rPr>
          <w:rtl/>
        </w:rPr>
        <w:t>.</w:t>
      </w:r>
    </w:p>
  </w:footnote>
  <w:footnote w:id="11">
    <w:p w:rsidR="007E69C9" w:rsidRDefault="007E69C9" w:rsidP="00694A82">
      <w:pPr>
        <w:pStyle w:val="a3"/>
        <w:rPr>
          <w:rFonts w:hint="cs"/>
          <w:rtl/>
        </w:rPr>
      </w:pPr>
      <w:r>
        <w:rPr>
          <w:rStyle w:val="a5"/>
        </w:rPr>
        <w:footnoteRef/>
      </w:r>
      <w:r>
        <w:rPr>
          <w:rtl/>
        </w:rPr>
        <w:t xml:space="preserve"> </w:t>
      </w:r>
      <w:r>
        <w:rPr>
          <w:rFonts w:hint="cs"/>
          <w:rtl/>
        </w:rPr>
        <w:t>ישעיהו ז', ו.</w:t>
      </w:r>
    </w:p>
  </w:footnote>
  <w:footnote w:id="12">
    <w:p w:rsidR="00D015F7" w:rsidRPr="00AF3C7C" w:rsidRDefault="00D015F7" w:rsidP="00694A82">
      <w:pPr>
        <w:pStyle w:val="a3"/>
        <w:rPr>
          <w:rtl/>
        </w:rPr>
      </w:pPr>
      <w:r w:rsidRPr="00AF3C7C">
        <w:rPr>
          <w:rStyle w:val="a5"/>
        </w:rPr>
        <w:footnoteRef/>
      </w:r>
      <w:r w:rsidRPr="00AF3C7C">
        <w:rPr>
          <w:rtl/>
        </w:rPr>
        <w:t xml:space="preserve"> </w:t>
      </w:r>
      <w:r w:rsidRPr="00AF3C7C">
        <w:rPr>
          <w:rtl/>
        </w:rPr>
        <w:t xml:space="preserve">לפירושים אחרים ראו רש"י, ולפיו שני הילדים, "עמנואל" </w:t>
      </w:r>
      <w:proofErr w:type="spellStart"/>
      <w:r w:rsidRPr="00AF3C7C">
        <w:rPr>
          <w:rtl/>
        </w:rPr>
        <w:t>ו"חָש</w:t>
      </w:r>
      <w:proofErr w:type="spellEnd"/>
      <w:r w:rsidRPr="00AF3C7C">
        <w:rPr>
          <w:rtl/>
        </w:rPr>
        <w:t xml:space="preserve"> בַּז" הם בעצם שני שמות של ילד אחד כי שניהם נולדו באותה שנה; לפי </w:t>
      </w:r>
      <w:proofErr w:type="spellStart"/>
      <w:r w:rsidRPr="00AF3C7C">
        <w:rPr>
          <w:rtl/>
        </w:rPr>
        <w:t>רד"ק</w:t>
      </w:r>
      <w:proofErr w:type="spellEnd"/>
      <w:r w:rsidRPr="00AF3C7C">
        <w:rPr>
          <w:rtl/>
        </w:rPr>
        <w:t>, "העלמה" הייתה אשת אחז, וכך ברור איך נולדו שניהם באותה שנה.</w:t>
      </w:r>
    </w:p>
  </w:footnote>
  <w:footnote w:id="13">
    <w:p w:rsidR="00D015F7" w:rsidRPr="00AF3C7C" w:rsidRDefault="00D015F7" w:rsidP="00694A82">
      <w:pPr>
        <w:pStyle w:val="a3"/>
        <w:rPr>
          <w:rtl/>
        </w:rPr>
      </w:pPr>
      <w:r w:rsidRPr="00AF3C7C">
        <w:rPr>
          <w:rStyle w:val="a5"/>
        </w:rPr>
        <w:footnoteRef/>
      </w:r>
      <w:r w:rsidRPr="00AF3C7C">
        <w:rPr>
          <w:rtl/>
        </w:rPr>
        <w:t xml:space="preserve"> </w:t>
      </w:r>
      <w:r w:rsidRPr="00AF3C7C">
        <w:rPr>
          <w:rtl/>
        </w:rPr>
        <w:t>הקשר נגד פקח מופיע במלכים (</w:t>
      </w:r>
      <w:r w:rsidR="00B14D0E">
        <w:rPr>
          <w:rFonts w:hint="cs"/>
          <w:rtl/>
        </w:rPr>
        <w:t>מלכים</w:t>
      </w:r>
      <w:r w:rsidRPr="00AF3C7C">
        <w:rPr>
          <w:rtl/>
        </w:rPr>
        <w:t xml:space="preserve">-ב ט"ו, ל) מיד אחרי ההגליה של יושבי הגלעד והגליל על ידי </w:t>
      </w:r>
      <w:proofErr w:type="spellStart"/>
      <w:r w:rsidRPr="00AF3C7C">
        <w:rPr>
          <w:rtl/>
        </w:rPr>
        <w:t>תגלת</w:t>
      </w:r>
      <w:proofErr w:type="spellEnd"/>
      <w:r w:rsidRPr="00AF3C7C">
        <w:rPr>
          <w:rtl/>
        </w:rPr>
        <w:t xml:space="preserve"> </w:t>
      </w:r>
      <w:proofErr w:type="spellStart"/>
      <w:r w:rsidRPr="00AF3C7C">
        <w:rPr>
          <w:rtl/>
        </w:rPr>
        <w:t>פלאסר</w:t>
      </w:r>
      <w:proofErr w:type="spellEnd"/>
      <w:r w:rsidRPr="00AF3C7C">
        <w:rPr>
          <w:rtl/>
        </w:rPr>
        <w:t xml:space="preserve">, וכך עולה גם מתעודה אשורית, שבה </w:t>
      </w:r>
      <w:proofErr w:type="spellStart"/>
      <w:r w:rsidRPr="00AF3C7C">
        <w:rPr>
          <w:rtl/>
        </w:rPr>
        <w:t>תגלת</w:t>
      </w:r>
      <w:proofErr w:type="spellEnd"/>
      <w:r w:rsidRPr="00AF3C7C">
        <w:rPr>
          <w:rtl/>
        </w:rPr>
        <w:t xml:space="preserve"> </w:t>
      </w:r>
      <w:proofErr w:type="spellStart"/>
      <w:r w:rsidRPr="00AF3C7C">
        <w:rPr>
          <w:rtl/>
        </w:rPr>
        <w:t>פלאסר</w:t>
      </w:r>
      <w:proofErr w:type="spellEnd"/>
      <w:r w:rsidRPr="00AF3C7C">
        <w:rPr>
          <w:rtl/>
        </w:rPr>
        <w:t xml:space="preserve"> מתאר את ההגליה של תושבי ערים בגליל, ומיד אחריה – 'את פקח מלכם הורידו, ואת הושע הפקדתי עליהם למלוכה' (ראה ח' </w:t>
      </w:r>
      <w:proofErr w:type="spellStart"/>
      <w:r w:rsidRPr="00AF3C7C">
        <w:rPr>
          <w:rtl/>
        </w:rPr>
        <w:t>תדמור</w:t>
      </w:r>
      <w:proofErr w:type="spellEnd"/>
      <w:r w:rsidRPr="00AF3C7C">
        <w:rPr>
          <w:rtl/>
        </w:rPr>
        <w:t xml:space="preserve">, 'כיבוש הגליל בידי </w:t>
      </w:r>
      <w:proofErr w:type="spellStart"/>
      <w:r w:rsidRPr="00AF3C7C">
        <w:rPr>
          <w:rtl/>
        </w:rPr>
        <w:t>תגלת</w:t>
      </w:r>
      <w:proofErr w:type="spellEnd"/>
      <w:r w:rsidRPr="00AF3C7C">
        <w:rPr>
          <w:rtl/>
        </w:rPr>
        <w:t xml:space="preserve"> </w:t>
      </w:r>
      <w:proofErr w:type="spellStart"/>
      <w:r w:rsidRPr="00AF3C7C">
        <w:rPr>
          <w:rtl/>
        </w:rPr>
        <w:t>פלאסר</w:t>
      </w:r>
      <w:proofErr w:type="spellEnd"/>
      <w:r w:rsidRPr="00AF3C7C">
        <w:rPr>
          <w:rtl/>
        </w:rPr>
        <w:t xml:space="preserve"> ה-3 מלך אשור', כל ארץ נפתלי, ירושלים תשכ"ח, עמ' 67-62;</w:t>
      </w:r>
      <w:r w:rsidR="00B14D0E">
        <w:rPr>
          <w:rtl/>
        </w:rPr>
        <w:t xml:space="preserve"> מ' </w:t>
      </w:r>
      <w:proofErr w:type="spellStart"/>
      <w:r w:rsidR="00B14D0E">
        <w:rPr>
          <w:rtl/>
        </w:rPr>
        <w:t>כוגן</w:t>
      </w:r>
      <w:proofErr w:type="spellEnd"/>
      <w:r w:rsidR="00B14D0E">
        <w:rPr>
          <w:rtl/>
        </w:rPr>
        <w:t>, אסופת כתובות (</w:t>
      </w:r>
      <w:r w:rsidR="00B14D0E">
        <w:rPr>
          <w:rFonts w:hint="cs"/>
          <w:rtl/>
        </w:rPr>
        <w:t>ראה בשיעור הקודם, הערה 7</w:t>
      </w:r>
      <w:r w:rsidR="000A06B4">
        <w:rPr>
          <w:rFonts w:hint="cs"/>
          <w:rtl/>
        </w:rPr>
        <w:t>)</w:t>
      </w:r>
      <w:r w:rsidRPr="00AF3C7C">
        <w:rPr>
          <w:rtl/>
        </w:rPr>
        <w:t xml:space="preserve">, עמ' </w:t>
      </w:r>
      <w:r w:rsidR="000A06B4">
        <w:rPr>
          <w:rFonts w:hint="cs"/>
          <w:rtl/>
        </w:rPr>
        <w:t>48-44)</w:t>
      </w:r>
      <w:r w:rsidRPr="00AF3C7C">
        <w:rPr>
          <w:rtl/>
        </w:rPr>
        <w:t xml:space="preserve">. </w:t>
      </w:r>
    </w:p>
  </w:footnote>
  <w:footnote w:id="14">
    <w:p w:rsidR="00B14D0E" w:rsidRDefault="00B14D0E" w:rsidP="00694A82">
      <w:pPr>
        <w:pStyle w:val="a3"/>
        <w:rPr>
          <w:rFonts w:hint="cs"/>
        </w:rPr>
      </w:pPr>
      <w:r>
        <w:rPr>
          <w:rStyle w:val="a5"/>
        </w:rPr>
        <w:footnoteRef/>
      </w:r>
      <w:r>
        <w:rPr>
          <w:rtl/>
        </w:rPr>
        <w:t xml:space="preserve"> </w:t>
      </w:r>
      <w:r w:rsidRPr="003A79B4">
        <w:rPr>
          <w:rtl/>
        </w:rPr>
        <w:t>מלכים-ב ט"ז, י-יא</w:t>
      </w:r>
      <w:r>
        <w:rPr>
          <w:rFonts w:hint="cs"/>
          <w:rtl/>
        </w:rPr>
        <w:t>.</w:t>
      </w:r>
    </w:p>
  </w:footnote>
  <w:footnote w:id="15">
    <w:p w:rsidR="00D015F7" w:rsidRPr="00AF3C7C" w:rsidRDefault="00D015F7" w:rsidP="00694A82">
      <w:pPr>
        <w:pStyle w:val="a3"/>
        <w:rPr>
          <w:rtl/>
        </w:rPr>
      </w:pPr>
      <w:r w:rsidRPr="00AF3C7C">
        <w:rPr>
          <w:rStyle w:val="a5"/>
        </w:rPr>
        <w:footnoteRef/>
      </w:r>
      <w:r w:rsidRPr="00AF3C7C">
        <w:rPr>
          <w:rtl/>
        </w:rPr>
        <w:t xml:space="preserve"> </w:t>
      </w:r>
      <w:r w:rsidRPr="00AF3C7C">
        <w:rPr>
          <w:rtl/>
        </w:rPr>
        <w:t xml:space="preserve">רבי עקיבא (בבלי מכות כד ע"ב) דרש את השמות של העדים בניתוק </w:t>
      </w:r>
      <w:proofErr w:type="spellStart"/>
      <w:r w:rsidRPr="00AF3C7C">
        <w:rPr>
          <w:rtl/>
        </w:rPr>
        <w:t>מהריאליה</w:t>
      </w:r>
      <w:proofErr w:type="spellEnd"/>
      <w:r w:rsidRPr="00AF3C7C">
        <w:rPr>
          <w:rtl/>
        </w:rPr>
        <w:t xml:space="preserve"> של ימי ישעיהו, ובחזון מרהיב הרחיק את הנבואה הזו אל ימי </w:t>
      </w:r>
      <w:proofErr w:type="spellStart"/>
      <w:r w:rsidRPr="00AF3C7C">
        <w:rPr>
          <w:rtl/>
        </w:rPr>
        <w:t>אוריהו</w:t>
      </w:r>
      <w:proofErr w:type="spellEnd"/>
      <w:r w:rsidRPr="00AF3C7C">
        <w:rPr>
          <w:rtl/>
        </w:rPr>
        <w:t xml:space="preserve"> בן שמעיהו מקרית יערים (ירמיהו כ"ו, כ-</w:t>
      </w:r>
      <w:proofErr w:type="spellStart"/>
      <w:r w:rsidRPr="00AF3C7C">
        <w:rPr>
          <w:rtl/>
        </w:rPr>
        <w:t>כג</w:t>
      </w:r>
      <w:proofErr w:type="spellEnd"/>
      <w:r w:rsidRPr="00AF3C7C">
        <w:rPr>
          <w:rtl/>
        </w:rPr>
        <w:t xml:space="preserve">), שנהרג על ידי יהויקים, ועד ימי זכריהו בן </w:t>
      </w:r>
      <w:proofErr w:type="spellStart"/>
      <w:r w:rsidRPr="00AF3C7C">
        <w:rPr>
          <w:rtl/>
        </w:rPr>
        <w:t>יברכיהו</w:t>
      </w:r>
      <w:proofErr w:type="spellEnd"/>
      <w:r w:rsidRPr="00AF3C7C">
        <w:rPr>
          <w:rtl/>
        </w:rPr>
        <w:t xml:space="preserve"> של עליית זרובבל ויהושע הכהן הגדול; נבואת </w:t>
      </w:r>
      <w:proofErr w:type="spellStart"/>
      <w:r w:rsidRPr="00AF3C7C">
        <w:rPr>
          <w:rtl/>
        </w:rPr>
        <w:t>אוריהו</w:t>
      </w:r>
      <w:proofErr w:type="spellEnd"/>
      <w:r w:rsidRPr="00AF3C7C">
        <w:rPr>
          <w:rtl/>
        </w:rPr>
        <w:t xml:space="preserve"> קדמה לירמיהו בבשורת החורבן, ולכן דרש רבי עקיבא, שמרגע שנתקיימה נבואת החורבן של </w:t>
      </w:r>
      <w:proofErr w:type="spellStart"/>
      <w:r w:rsidRPr="00AF3C7C">
        <w:rPr>
          <w:rtl/>
        </w:rPr>
        <w:t>אוריהו</w:t>
      </w:r>
      <w:proofErr w:type="spellEnd"/>
      <w:r w:rsidRPr="00AF3C7C">
        <w:rPr>
          <w:rtl/>
        </w:rPr>
        <w:t xml:space="preserve">, בידוע שתתקיים נבואת הגאולה של זכריהו המתארת את בניין הבית (השני). הקישור של רבי עקיבא בין נבואת החורבן לנבואת הבניין, נמצא כבר בפשט של נבואת ישעיהו, כי בכל נבואת חורבן, שמר ישעיהו על בשורת הגאולה, ובנבואה זו הדבר ניכר בשם בנו "שאר ישוב" (י', </w:t>
      </w:r>
      <w:proofErr w:type="spellStart"/>
      <w:r w:rsidRPr="00AF3C7C">
        <w:rPr>
          <w:rtl/>
        </w:rPr>
        <w:t>כא-כב</w:t>
      </w:r>
      <w:proofErr w:type="spellEnd"/>
      <w:r w:rsidRPr="00AF3C7C">
        <w:rPr>
          <w:rtl/>
        </w:rPr>
        <w:t>).</w:t>
      </w:r>
    </w:p>
  </w:footnote>
  <w:footnote w:id="16">
    <w:p w:rsidR="00D015F7" w:rsidRPr="00AF3C7C" w:rsidRDefault="00D015F7" w:rsidP="00694A82">
      <w:pPr>
        <w:pStyle w:val="a3"/>
        <w:rPr>
          <w:rtl/>
        </w:rPr>
      </w:pPr>
      <w:r w:rsidRPr="00AF3C7C">
        <w:rPr>
          <w:rStyle w:val="a5"/>
        </w:rPr>
        <w:footnoteRef/>
      </w:r>
      <w:r w:rsidRPr="00AF3C7C">
        <w:rPr>
          <w:rtl/>
        </w:rPr>
        <w:t xml:space="preserve"> </w:t>
      </w:r>
      <w:r w:rsidRPr="00AF3C7C">
        <w:rPr>
          <w:rtl/>
        </w:rPr>
        <w:t xml:space="preserve">נראה כי הכוונה למפעל ההשקיה של עמק </w:t>
      </w:r>
      <w:proofErr w:type="spellStart"/>
      <w:r w:rsidRPr="00AF3C7C">
        <w:rPr>
          <w:rtl/>
        </w:rPr>
        <w:t>קדרון</w:t>
      </w:r>
      <w:proofErr w:type="spellEnd"/>
      <w:r w:rsidRPr="00AF3C7C">
        <w:rPr>
          <w:rtl/>
        </w:rPr>
        <w:t xml:space="preserve"> באמצעות התעלה החיצונית (הקדומה לנקבת חזקיהו), ונחשפו בה פתחי השקיה. מי השילוח הם מי מעיין הגיחון, שהשקו את חלקות </w:t>
      </w:r>
      <w:proofErr w:type="spellStart"/>
      <w:r w:rsidRPr="00AF3C7C">
        <w:rPr>
          <w:rtl/>
        </w:rPr>
        <w:t>השלחין</w:t>
      </w:r>
      <w:proofErr w:type="spellEnd"/>
      <w:r w:rsidRPr="00AF3C7C">
        <w:rPr>
          <w:rtl/>
        </w:rPr>
        <w:t xml:space="preserve"> בעמק </w:t>
      </w:r>
      <w:proofErr w:type="spellStart"/>
      <w:r w:rsidRPr="00AF3C7C">
        <w:rPr>
          <w:rtl/>
        </w:rPr>
        <w:t>קדרון</w:t>
      </w:r>
      <w:proofErr w:type="spellEnd"/>
      <w:r w:rsidRPr="00AF3C7C">
        <w:rPr>
          <w:rtl/>
        </w:rPr>
        <w:t>. כל זה השתנה לגמרי כאשר נחצבה נקבת ההטיה מהגיחון, וכל החלק העליון של מפעל ההשקיה התייבש עם התעלה. הנקבה נחצבה להגנת ירושלים מפני מצור אשורי, כהכנה למרד באשור בימי חזקיהו. בהמשך לדבקות בעיקרון ובדוגמה של "</w:t>
      </w:r>
      <w:r w:rsidR="00A83076" w:rsidRPr="003A79B4">
        <w:rPr>
          <w:rtl/>
        </w:rPr>
        <w:t>מֵי הַשִּׁלֹחַ הַהֹלְכִים לְאַט</w:t>
      </w:r>
      <w:r w:rsidRPr="00AF3C7C">
        <w:rPr>
          <w:rtl/>
        </w:rPr>
        <w:t xml:space="preserve">", לא נתפלא לגלות כי ישעיהו התנגד גם להטיית הגיחון בשל התנגדותו להכנות למרד (כ"ב, יא). ראו מאמרי "ולא יוֹרֶה שם חֵץ – הברֵכה והתעלה", על אתר, יא (טבת תשס"ג), עמ' 43-29.   </w:t>
      </w:r>
    </w:p>
  </w:footnote>
  <w:footnote w:id="17">
    <w:p w:rsidR="00DF055D" w:rsidRDefault="00DF055D" w:rsidP="00694A82">
      <w:pPr>
        <w:pStyle w:val="a3"/>
        <w:rPr>
          <w:rFonts w:hint="cs"/>
        </w:rPr>
      </w:pPr>
      <w:r>
        <w:t xml:space="preserve"> </w:t>
      </w:r>
      <w:r>
        <w:rPr>
          <w:rStyle w:val="a5"/>
        </w:rPr>
        <w:footnoteRef/>
      </w:r>
      <w:r w:rsidRPr="003A79B4">
        <w:rPr>
          <w:rtl/>
        </w:rPr>
        <w:t xml:space="preserve">שמות י"ט, </w:t>
      </w:r>
      <w:proofErr w:type="spellStart"/>
      <w:r w:rsidRPr="003A79B4">
        <w:rPr>
          <w:rtl/>
        </w:rPr>
        <w:t>יב-יג</w:t>
      </w:r>
      <w:proofErr w:type="spellEnd"/>
      <w:r>
        <w:rPr>
          <w:rtl/>
        </w:rPr>
        <w:t xml:space="preserve"> </w:t>
      </w:r>
    </w:p>
  </w:footnote>
  <w:footnote w:id="18">
    <w:p w:rsidR="00DF055D" w:rsidRDefault="00DF055D" w:rsidP="00694A82">
      <w:pPr>
        <w:pStyle w:val="a3"/>
        <w:rPr>
          <w:rFonts w:hint="cs"/>
        </w:rPr>
      </w:pPr>
      <w:r>
        <w:rPr>
          <w:rStyle w:val="a5"/>
        </w:rPr>
        <w:footnoteRef/>
      </w:r>
      <w:r>
        <w:rPr>
          <w:rtl/>
        </w:rPr>
        <w:t xml:space="preserve"> </w:t>
      </w:r>
      <w:r>
        <w:rPr>
          <w:rFonts w:hint="cs"/>
          <w:rtl/>
        </w:rPr>
        <w:t>ויקרא י', א-ג.</w:t>
      </w:r>
    </w:p>
  </w:footnote>
  <w:footnote w:id="19">
    <w:p w:rsidR="00DF055D" w:rsidRDefault="00DF055D" w:rsidP="00694A82">
      <w:pPr>
        <w:pStyle w:val="a3"/>
        <w:rPr>
          <w:rFonts w:hint="cs"/>
          <w:rtl/>
        </w:rPr>
      </w:pPr>
      <w:r>
        <w:rPr>
          <w:rStyle w:val="a5"/>
        </w:rPr>
        <w:footnoteRef/>
      </w:r>
      <w:r>
        <w:rPr>
          <w:rtl/>
        </w:rPr>
        <w:t xml:space="preserve"> </w:t>
      </w:r>
      <w:r>
        <w:rPr>
          <w:rFonts w:hint="cs"/>
          <w:rtl/>
        </w:rPr>
        <w:t>שמואל-ב ו', ו-ח.</w:t>
      </w:r>
      <w:bookmarkStart w:id="18" w:name="_GoBack"/>
      <w:bookmarkEnd w:id="18"/>
    </w:p>
  </w:footnote>
  <w:footnote w:id="20">
    <w:p w:rsidR="00045221" w:rsidRDefault="00045221" w:rsidP="00694A82">
      <w:pPr>
        <w:pStyle w:val="a3"/>
        <w:rPr>
          <w:rFonts w:hint="cs"/>
        </w:rPr>
      </w:pPr>
      <w:r>
        <w:rPr>
          <w:rStyle w:val="a5"/>
        </w:rPr>
        <w:footnoteRef/>
      </w:r>
      <w:r>
        <w:rPr>
          <w:rtl/>
        </w:rPr>
        <w:t xml:space="preserve"> </w:t>
      </w:r>
      <w:r>
        <w:rPr>
          <w:rFonts w:hint="cs"/>
          <w:rtl/>
        </w:rPr>
        <w:t>במדבר י"ד, מ-מה.</w:t>
      </w:r>
    </w:p>
  </w:footnote>
  <w:footnote w:id="21">
    <w:p w:rsidR="00045221" w:rsidRDefault="00045221" w:rsidP="00694A82">
      <w:pPr>
        <w:pStyle w:val="a3"/>
        <w:rPr>
          <w:rFonts w:hint="cs"/>
        </w:rPr>
      </w:pPr>
      <w:r>
        <w:rPr>
          <w:rStyle w:val="a5"/>
        </w:rPr>
        <w:footnoteRef/>
      </w:r>
      <w:r>
        <w:rPr>
          <w:rtl/>
        </w:rPr>
        <w:t xml:space="preserve"> </w:t>
      </w:r>
      <w:r>
        <w:rPr>
          <w:rtl/>
        </w:rPr>
        <w:t>שמואל-א ד', י-יא</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658" w:rsidRDefault="0002265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B0168">
      <w:rPr>
        <w:b/>
        <w:bCs/>
        <w:noProof/>
        <w:sz w:val="21"/>
        <w:rtl/>
      </w:rPr>
      <w:t>6</w:t>
    </w:r>
    <w:r>
      <w:rPr>
        <w:b/>
        <w:bCs/>
        <w:sz w:val="21"/>
        <w:rtl/>
      </w:rPr>
      <w:fldChar w:fldCharType="end"/>
    </w:r>
    <w:r>
      <w:rPr>
        <w:b/>
        <w:bCs/>
        <w:sz w:val="21"/>
        <w:rtl/>
      </w:rPr>
      <w:t xml:space="preserve"> -</w:t>
    </w:r>
  </w:p>
  <w:p w:rsidR="00022658" w:rsidRDefault="000226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2658">
      <w:tc>
        <w:tcPr>
          <w:tcW w:w="4927" w:type="dxa"/>
          <w:tcBorders>
            <w:top w:val="nil"/>
            <w:left w:val="nil"/>
            <w:bottom w:val="double" w:sz="4" w:space="0" w:color="auto"/>
            <w:right w:val="nil"/>
          </w:tcBorders>
        </w:tcPr>
        <w:p w:rsidR="00022658" w:rsidRDefault="00022658">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022658" w:rsidRDefault="00022658">
          <w:pPr>
            <w:pStyle w:val="a6"/>
            <w:tabs>
              <w:tab w:val="clear" w:pos="4153"/>
              <w:tab w:val="clear" w:pos="8306"/>
              <w:tab w:val="center" w:pos="4818"/>
              <w:tab w:val="right" w:pos="8220"/>
            </w:tabs>
            <w:spacing w:after="0"/>
            <w:rPr>
              <w:sz w:val="21"/>
              <w:rtl/>
            </w:rPr>
          </w:pPr>
          <w:r>
            <w:rPr>
              <w:sz w:val="21"/>
              <w:rtl/>
            </w:rPr>
            <w:t>שליד ישיבת הר עציון</w:t>
          </w:r>
        </w:p>
        <w:p w:rsidR="00022658" w:rsidRDefault="00FE72A8">
          <w:pPr>
            <w:pStyle w:val="a6"/>
            <w:tabs>
              <w:tab w:val="clear" w:pos="4153"/>
              <w:tab w:val="clear" w:pos="8306"/>
              <w:tab w:val="center" w:pos="4818"/>
              <w:tab w:val="right" w:pos="8220"/>
            </w:tabs>
            <w:spacing w:after="0"/>
            <w:rPr>
              <w:sz w:val="21"/>
            </w:rPr>
          </w:pPr>
          <w:r>
            <w:rPr>
              <w:rFonts w:hint="cs"/>
              <w:sz w:val="21"/>
              <w:rtl/>
            </w:rPr>
            <w:t xml:space="preserve">נביאים מול </w:t>
          </w:r>
          <w:r w:rsidR="00022658">
            <w:rPr>
              <w:rFonts w:hint="cs"/>
              <w:sz w:val="21"/>
              <w:rtl/>
            </w:rPr>
            <w:t>מעצמות מאת הרב יואל בן-נון</w:t>
          </w:r>
        </w:p>
      </w:tc>
      <w:tc>
        <w:tcPr>
          <w:tcW w:w="4927" w:type="dxa"/>
          <w:tcBorders>
            <w:top w:val="nil"/>
            <w:left w:val="nil"/>
            <w:bottom w:val="double" w:sz="4" w:space="0" w:color="auto"/>
            <w:right w:val="nil"/>
          </w:tcBorders>
          <w:vAlign w:val="center"/>
        </w:tcPr>
        <w:p w:rsidR="00022658" w:rsidRDefault="00022658">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022658" w:rsidRDefault="00022658">
    <w:pPr>
      <w:pStyle w:val="a6"/>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105FB"/>
    <w:rsid w:val="00015C4E"/>
    <w:rsid w:val="00021ED7"/>
    <w:rsid w:val="00022658"/>
    <w:rsid w:val="00040A95"/>
    <w:rsid w:val="00042973"/>
    <w:rsid w:val="00045221"/>
    <w:rsid w:val="0005777D"/>
    <w:rsid w:val="00062C83"/>
    <w:rsid w:val="0006305C"/>
    <w:rsid w:val="00063249"/>
    <w:rsid w:val="00066F65"/>
    <w:rsid w:val="00070291"/>
    <w:rsid w:val="000773F4"/>
    <w:rsid w:val="00082272"/>
    <w:rsid w:val="00083214"/>
    <w:rsid w:val="000A06B4"/>
    <w:rsid w:val="000A5D16"/>
    <w:rsid w:val="000C1FC8"/>
    <w:rsid w:val="000E2C8F"/>
    <w:rsid w:val="000E3057"/>
    <w:rsid w:val="000F0142"/>
    <w:rsid w:val="000F0878"/>
    <w:rsid w:val="001051EE"/>
    <w:rsid w:val="00121995"/>
    <w:rsid w:val="00130F07"/>
    <w:rsid w:val="001339D9"/>
    <w:rsid w:val="00144BE6"/>
    <w:rsid w:val="001615CD"/>
    <w:rsid w:val="001703EB"/>
    <w:rsid w:val="00186714"/>
    <w:rsid w:val="001952A0"/>
    <w:rsid w:val="0019552D"/>
    <w:rsid w:val="00197AAE"/>
    <w:rsid w:val="001B44E6"/>
    <w:rsid w:val="001B7AE8"/>
    <w:rsid w:val="001C1CAA"/>
    <w:rsid w:val="001C2F5F"/>
    <w:rsid w:val="001C4E63"/>
    <w:rsid w:val="001E3883"/>
    <w:rsid w:val="001F4089"/>
    <w:rsid w:val="001F655C"/>
    <w:rsid w:val="00207092"/>
    <w:rsid w:val="00222718"/>
    <w:rsid w:val="00222A39"/>
    <w:rsid w:val="00224D9B"/>
    <w:rsid w:val="00264B72"/>
    <w:rsid w:val="00267532"/>
    <w:rsid w:val="00267AB5"/>
    <w:rsid w:val="00276314"/>
    <w:rsid w:val="0028575C"/>
    <w:rsid w:val="00293BED"/>
    <w:rsid w:val="002A448E"/>
    <w:rsid w:val="002B517A"/>
    <w:rsid w:val="002D22C4"/>
    <w:rsid w:val="002D5EDF"/>
    <w:rsid w:val="002E0D3F"/>
    <w:rsid w:val="002E6990"/>
    <w:rsid w:val="00306BE8"/>
    <w:rsid w:val="00307245"/>
    <w:rsid w:val="003128B3"/>
    <w:rsid w:val="00312A7F"/>
    <w:rsid w:val="00313A73"/>
    <w:rsid w:val="003403F3"/>
    <w:rsid w:val="00351974"/>
    <w:rsid w:val="003572FF"/>
    <w:rsid w:val="00370C5A"/>
    <w:rsid w:val="00375295"/>
    <w:rsid w:val="0037776B"/>
    <w:rsid w:val="00383BEA"/>
    <w:rsid w:val="00384064"/>
    <w:rsid w:val="00387FDF"/>
    <w:rsid w:val="0039430C"/>
    <w:rsid w:val="003A79B4"/>
    <w:rsid w:val="003B10E1"/>
    <w:rsid w:val="003B3D09"/>
    <w:rsid w:val="003B53DD"/>
    <w:rsid w:val="003C07F9"/>
    <w:rsid w:val="003E3654"/>
    <w:rsid w:val="003F37FA"/>
    <w:rsid w:val="003F4354"/>
    <w:rsid w:val="00402122"/>
    <w:rsid w:val="00410F0D"/>
    <w:rsid w:val="00412BA8"/>
    <w:rsid w:val="004148C3"/>
    <w:rsid w:val="00420A7D"/>
    <w:rsid w:val="00431FA5"/>
    <w:rsid w:val="00444194"/>
    <w:rsid w:val="00460922"/>
    <w:rsid w:val="00461E1B"/>
    <w:rsid w:val="004663E3"/>
    <w:rsid w:val="00475741"/>
    <w:rsid w:val="0049788A"/>
    <w:rsid w:val="004A4313"/>
    <w:rsid w:val="004A7438"/>
    <w:rsid w:val="004B307F"/>
    <w:rsid w:val="004B7076"/>
    <w:rsid w:val="004C36DA"/>
    <w:rsid w:val="004D2532"/>
    <w:rsid w:val="004E3B62"/>
    <w:rsid w:val="004E613C"/>
    <w:rsid w:val="004F00B6"/>
    <w:rsid w:val="004F49E4"/>
    <w:rsid w:val="004F5BEE"/>
    <w:rsid w:val="004F7707"/>
    <w:rsid w:val="00521AA6"/>
    <w:rsid w:val="005250D6"/>
    <w:rsid w:val="0054316C"/>
    <w:rsid w:val="005565BE"/>
    <w:rsid w:val="00563CAD"/>
    <w:rsid w:val="00570547"/>
    <w:rsid w:val="00573692"/>
    <w:rsid w:val="0057732C"/>
    <w:rsid w:val="0059033A"/>
    <w:rsid w:val="005C41BF"/>
    <w:rsid w:val="005C532B"/>
    <w:rsid w:val="005E2DBE"/>
    <w:rsid w:val="005F49C4"/>
    <w:rsid w:val="00603B7F"/>
    <w:rsid w:val="00622528"/>
    <w:rsid w:val="0062477E"/>
    <w:rsid w:val="00633D2B"/>
    <w:rsid w:val="00647729"/>
    <w:rsid w:val="00651A31"/>
    <w:rsid w:val="00651F0E"/>
    <w:rsid w:val="00653AC6"/>
    <w:rsid w:val="00674215"/>
    <w:rsid w:val="00680CBB"/>
    <w:rsid w:val="006829B6"/>
    <w:rsid w:val="00691445"/>
    <w:rsid w:val="00694A82"/>
    <w:rsid w:val="00697520"/>
    <w:rsid w:val="006A294E"/>
    <w:rsid w:val="006C6C58"/>
    <w:rsid w:val="006D3AC2"/>
    <w:rsid w:val="00700347"/>
    <w:rsid w:val="00705400"/>
    <w:rsid w:val="0070542F"/>
    <w:rsid w:val="007118F3"/>
    <w:rsid w:val="00722370"/>
    <w:rsid w:val="00731FFA"/>
    <w:rsid w:val="00750A00"/>
    <w:rsid w:val="007518CA"/>
    <w:rsid w:val="007520D8"/>
    <w:rsid w:val="00756CED"/>
    <w:rsid w:val="00757583"/>
    <w:rsid w:val="00767AF0"/>
    <w:rsid w:val="00770DBE"/>
    <w:rsid w:val="00772F62"/>
    <w:rsid w:val="007738DC"/>
    <w:rsid w:val="0077446D"/>
    <w:rsid w:val="00787A24"/>
    <w:rsid w:val="007915D4"/>
    <w:rsid w:val="007A3EDF"/>
    <w:rsid w:val="007A5EEF"/>
    <w:rsid w:val="007A70BA"/>
    <w:rsid w:val="007A7C63"/>
    <w:rsid w:val="007C0A98"/>
    <w:rsid w:val="007C0DC9"/>
    <w:rsid w:val="007C2346"/>
    <w:rsid w:val="007E07C7"/>
    <w:rsid w:val="007E33A1"/>
    <w:rsid w:val="007E69C9"/>
    <w:rsid w:val="007F15A4"/>
    <w:rsid w:val="007F2229"/>
    <w:rsid w:val="00804038"/>
    <w:rsid w:val="00822019"/>
    <w:rsid w:val="00823A2C"/>
    <w:rsid w:val="0082725A"/>
    <w:rsid w:val="008377E6"/>
    <w:rsid w:val="00862372"/>
    <w:rsid w:val="00862A13"/>
    <w:rsid w:val="00867EDE"/>
    <w:rsid w:val="008706A9"/>
    <w:rsid w:val="008829E3"/>
    <w:rsid w:val="00885500"/>
    <w:rsid w:val="008858B2"/>
    <w:rsid w:val="00890769"/>
    <w:rsid w:val="00891486"/>
    <w:rsid w:val="00894B71"/>
    <w:rsid w:val="008A0C18"/>
    <w:rsid w:val="008B1E50"/>
    <w:rsid w:val="008B2511"/>
    <w:rsid w:val="008C1332"/>
    <w:rsid w:val="008D774B"/>
    <w:rsid w:val="008E1B98"/>
    <w:rsid w:val="008F121E"/>
    <w:rsid w:val="008F30A1"/>
    <w:rsid w:val="00900E63"/>
    <w:rsid w:val="0091659D"/>
    <w:rsid w:val="009175E2"/>
    <w:rsid w:val="0094617E"/>
    <w:rsid w:val="00953E9D"/>
    <w:rsid w:val="00955F8D"/>
    <w:rsid w:val="009565EF"/>
    <w:rsid w:val="00966D50"/>
    <w:rsid w:val="009737F2"/>
    <w:rsid w:val="009A0FB2"/>
    <w:rsid w:val="009A4FFD"/>
    <w:rsid w:val="009B0168"/>
    <w:rsid w:val="009C1793"/>
    <w:rsid w:val="009C2C8D"/>
    <w:rsid w:val="009C5E17"/>
    <w:rsid w:val="009D166C"/>
    <w:rsid w:val="009D760F"/>
    <w:rsid w:val="00A01DBD"/>
    <w:rsid w:val="00A03CAB"/>
    <w:rsid w:val="00A04A59"/>
    <w:rsid w:val="00A14F0F"/>
    <w:rsid w:val="00A20E6C"/>
    <w:rsid w:val="00A3721F"/>
    <w:rsid w:val="00A40240"/>
    <w:rsid w:val="00A442D4"/>
    <w:rsid w:val="00A47B1D"/>
    <w:rsid w:val="00A70ABB"/>
    <w:rsid w:val="00A734D3"/>
    <w:rsid w:val="00A8284F"/>
    <w:rsid w:val="00A83076"/>
    <w:rsid w:val="00A84424"/>
    <w:rsid w:val="00A91AB8"/>
    <w:rsid w:val="00A95D93"/>
    <w:rsid w:val="00AA4FCC"/>
    <w:rsid w:val="00AA5CED"/>
    <w:rsid w:val="00AB1CED"/>
    <w:rsid w:val="00AB6820"/>
    <w:rsid w:val="00AC6731"/>
    <w:rsid w:val="00AD4B11"/>
    <w:rsid w:val="00AE5145"/>
    <w:rsid w:val="00AE6D9C"/>
    <w:rsid w:val="00AE7C75"/>
    <w:rsid w:val="00AF3B8A"/>
    <w:rsid w:val="00AF3C7C"/>
    <w:rsid w:val="00B10C64"/>
    <w:rsid w:val="00B14D0E"/>
    <w:rsid w:val="00B24235"/>
    <w:rsid w:val="00B43420"/>
    <w:rsid w:val="00B54F86"/>
    <w:rsid w:val="00B74501"/>
    <w:rsid w:val="00B8009A"/>
    <w:rsid w:val="00B84AA3"/>
    <w:rsid w:val="00BA2BB9"/>
    <w:rsid w:val="00BA7552"/>
    <w:rsid w:val="00BB0832"/>
    <w:rsid w:val="00BB3B92"/>
    <w:rsid w:val="00BC134D"/>
    <w:rsid w:val="00BC4DCE"/>
    <w:rsid w:val="00BD4879"/>
    <w:rsid w:val="00BF08BD"/>
    <w:rsid w:val="00BF6F97"/>
    <w:rsid w:val="00C008DA"/>
    <w:rsid w:val="00C01926"/>
    <w:rsid w:val="00C13865"/>
    <w:rsid w:val="00C15D5A"/>
    <w:rsid w:val="00C220C7"/>
    <w:rsid w:val="00C25877"/>
    <w:rsid w:val="00C27596"/>
    <w:rsid w:val="00C5501D"/>
    <w:rsid w:val="00C55677"/>
    <w:rsid w:val="00C5614D"/>
    <w:rsid w:val="00C6382C"/>
    <w:rsid w:val="00C72129"/>
    <w:rsid w:val="00C8221B"/>
    <w:rsid w:val="00C859AE"/>
    <w:rsid w:val="00C9449C"/>
    <w:rsid w:val="00CB2FAC"/>
    <w:rsid w:val="00CC25D2"/>
    <w:rsid w:val="00CC5E77"/>
    <w:rsid w:val="00CD0F16"/>
    <w:rsid w:val="00CD20C7"/>
    <w:rsid w:val="00CD36CB"/>
    <w:rsid w:val="00CD6476"/>
    <w:rsid w:val="00CD7181"/>
    <w:rsid w:val="00CE08FA"/>
    <w:rsid w:val="00CE268C"/>
    <w:rsid w:val="00D015F7"/>
    <w:rsid w:val="00D067BA"/>
    <w:rsid w:val="00D0716C"/>
    <w:rsid w:val="00D1709C"/>
    <w:rsid w:val="00D2135D"/>
    <w:rsid w:val="00D23060"/>
    <w:rsid w:val="00D232AA"/>
    <w:rsid w:val="00D23708"/>
    <w:rsid w:val="00D4253C"/>
    <w:rsid w:val="00D469BB"/>
    <w:rsid w:val="00D503EB"/>
    <w:rsid w:val="00D6215F"/>
    <w:rsid w:val="00D702B2"/>
    <w:rsid w:val="00D73B06"/>
    <w:rsid w:val="00D774DD"/>
    <w:rsid w:val="00D83492"/>
    <w:rsid w:val="00D932FA"/>
    <w:rsid w:val="00DA0136"/>
    <w:rsid w:val="00DB6772"/>
    <w:rsid w:val="00DC0791"/>
    <w:rsid w:val="00DC182F"/>
    <w:rsid w:val="00DC7661"/>
    <w:rsid w:val="00DD1A71"/>
    <w:rsid w:val="00DD4848"/>
    <w:rsid w:val="00DE0A58"/>
    <w:rsid w:val="00DF055D"/>
    <w:rsid w:val="00E031C8"/>
    <w:rsid w:val="00E339ED"/>
    <w:rsid w:val="00E55649"/>
    <w:rsid w:val="00E55A03"/>
    <w:rsid w:val="00E56468"/>
    <w:rsid w:val="00E6422A"/>
    <w:rsid w:val="00E83678"/>
    <w:rsid w:val="00E84C14"/>
    <w:rsid w:val="00E87086"/>
    <w:rsid w:val="00E87838"/>
    <w:rsid w:val="00E9025E"/>
    <w:rsid w:val="00EB4697"/>
    <w:rsid w:val="00ED7C7A"/>
    <w:rsid w:val="00ED7E69"/>
    <w:rsid w:val="00EE07E4"/>
    <w:rsid w:val="00EE2098"/>
    <w:rsid w:val="00EE6A8A"/>
    <w:rsid w:val="00EF296C"/>
    <w:rsid w:val="00EF4850"/>
    <w:rsid w:val="00EF501E"/>
    <w:rsid w:val="00F04BA8"/>
    <w:rsid w:val="00F13141"/>
    <w:rsid w:val="00F13AD6"/>
    <w:rsid w:val="00F3664E"/>
    <w:rsid w:val="00F36FFD"/>
    <w:rsid w:val="00F47979"/>
    <w:rsid w:val="00F57159"/>
    <w:rsid w:val="00F57ED1"/>
    <w:rsid w:val="00F64068"/>
    <w:rsid w:val="00F65FA8"/>
    <w:rsid w:val="00F7494E"/>
    <w:rsid w:val="00F76F1B"/>
    <w:rsid w:val="00F81ED0"/>
    <w:rsid w:val="00F90046"/>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
    <w:qFormat/>
    <w:pPr>
      <w:spacing w:after="80"/>
      <w:outlineLvl w:val="1"/>
    </w:pPr>
    <w:rPr>
      <w:b/>
      <w:sz w:val="24"/>
      <w:szCs w:val="28"/>
    </w:rPr>
  </w:style>
  <w:style w:type="paragraph" w:styleId="3">
    <w:name w:val="heading 3"/>
    <w:basedOn w:val="2"/>
    <w:next w:val="a"/>
    <w:link w:val="30"/>
    <w:uiPriority w:val="9"/>
    <w:qFormat/>
    <w:pPr>
      <w:spacing w:line="280" w:lineRule="exact"/>
      <w:jc w:val="left"/>
      <w:outlineLvl w:val="2"/>
    </w:pPr>
    <w:rPr>
      <w:b w:val="0"/>
      <w:szCs w:val="22"/>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Pr>
      <w:rFonts w:ascii="Cambria" w:eastAsia="Times New Roman" w:hAnsi="Cambria" w:cs="Times New Roman"/>
      <w:b/>
      <w:bCs/>
      <w:i/>
      <w:iCs/>
      <w:sz w:val="28"/>
      <w:szCs w:val="28"/>
    </w:rPr>
  </w:style>
  <w:style w:type="character" w:customStyle="1" w:styleId="30">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
    <w:basedOn w:val="a"/>
    <w:link w:val="a4"/>
    <w:autoRedefine/>
    <w:qFormat/>
    <w:rsid w:val="00694A82"/>
    <w:pPr>
      <w:spacing w:before="160" w:line="360" w:lineRule="auto"/>
      <w:ind w:left="284" w:hanging="284"/>
    </w:pPr>
    <w:rPr>
      <w:position w:val="6"/>
      <w:szCs w:val="20"/>
    </w:rPr>
  </w:style>
  <w:style w:type="character" w:customStyle="1" w:styleId="a4">
    <w:name w:val="טקסט הערת שוליים תו"/>
    <w:aliases w:val="פומבה תו"/>
    <w:link w:val="a3"/>
    <w:rsid w:val="00694A82"/>
    <w:rPr>
      <w:rFonts w:cs="Narkisim"/>
      <w:position w:val="6"/>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694A82"/>
    <w:pPr>
      <w:tabs>
        <w:tab w:val="right" w:pos="4620"/>
      </w:tabs>
      <w:spacing w:before="160" w:after="160" w:line="276" w:lineRule="auto"/>
      <w:ind w:left="680"/>
    </w:pPr>
  </w:style>
  <w:style w:type="character" w:customStyle="1" w:styleId="aa">
    <w:name w:val="ציטוט תו"/>
    <w:link w:val="a9"/>
    <w:uiPriority w:val="29"/>
    <w:rsid w:val="00694A82"/>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694A82"/>
    <w:pPr>
      <w:jc w:val="right"/>
    </w:pPr>
    <w:rPr>
      <w:szCs w:val="20"/>
    </w:rPr>
  </w:style>
  <w:style w:type="character" w:customStyle="1" w:styleId="aff0">
    <w:name w:val="טימון תו"/>
    <w:basedOn w:val="aa"/>
    <w:link w:val="aff"/>
    <w:rsid w:val="00694A82"/>
    <w:rPr>
      <w:rFonts w:cs="Narkisi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66B8-2589-438D-BD34-04B0AC58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6</Pages>
  <Words>2541</Words>
  <Characters>12710</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15221</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7</cp:revision>
  <cp:lastPrinted>2001-10-24T11:13:00Z</cp:lastPrinted>
  <dcterms:created xsi:type="dcterms:W3CDTF">2017-01-29T08:47:00Z</dcterms:created>
  <dcterms:modified xsi:type="dcterms:W3CDTF">2017-02-04T20:00:00Z</dcterms:modified>
</cp:coreProperties>
</file>