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91" w:rsidRDefault="00FA7791" w:rsidP="007F0083">
      <w:pPr>
        <w:pStyle w:val="a"/>
      </w:pPr>
      <w:r>
        <w:rPr>
          <w:rtl/>
        </w:rPr>
        <w:t xml:space="preserve">הרב </w:t>
      </w:r>
      <w:r w:rsidR="00B93D86">
        <w:rPr>
          <w:rFonts w:hint="cs"/>
          <w:rtl/>
        </w:rPr>
        <w:t xml:space="preserve">ברוך </w:t>
      </w:r>
      <w:proofErr w:type="spellStart"/>
      <w:r w:rsidR="00B93D86">
        <w:rPr>
          <w:rFonts w:hint="cs"/>
          <w:rtl/>
        </w:rPr>
        <w:t>גיגי</w:t>
      </w:r>
      <w:proofErr w:type="spellEnd"/>
      <w:r w:rsidR="00B93D86">
        <w:rPr>
          <w:rFonts w:hint="cs"/>
          <w:rtl/>
        </w:rPr>
        <w:t xml:space="preserve"> </w:t>
      </w:r>
      <w:proofErr w:type="spellStart"/>
      <w:r w:rsidR="00B93D86">
        <w:rPr>
          <w:rFonts w:hint="cs"/>
          <w:rtl/>
        </w:rPr>
        <w:t>שליט"א</w:t>
      </w:r>
      <w:proofErr w:type="spellEnd"/>
    </w:p>
    <w:p w:rsidR="00FA7791" w:rsidRDefault="00FA7791" w:rsidP="00031EDA">
      <w:pPr>
        <w:pStyle w:val="a"/>
        <w:rPr>
          <w:rtl/>
        </w:rPr>
      </w:pPr>
      <w:r>
        <w:rPr>
          <w:rtl/>
        </w:rPr>
        <w:t xml:space="preserve">שיחה </w:t>
      </w:r>
      <w:r w:rsidR="00D92B75">
        <w:rPr>
          <w:rFonts w:hint="cs"/>
          <w:rtl/>
        </w:rPr>
        <w:t xml:space="preserve">לפרשת </w:t>
      </w:r>
      <w:r w:rsidR="00B93D86">
        <w:rPr>
          <w:rFonts w:hint="cs"/>
          <w:rtl/>
        </w:rPr>
        <w:t>וישב</w:t>
      </w:r>
    </w:p>
    <w:p w:rsidR="00FA7791" w:rsidRDefault="00B93D86" w:rsidP="00896230">
      <w:pPr>
        <w:pStyle w:val="Heading1"/>
        <w:rPr>
          <w:rtl/>
        </w:rPr>
      </w:pPr>
      <w:bookmarkStart w:id="0" w:name="OLE_LINK1"/>
      <w:r>
        <w:rPr>
          <w:rFonts w:hint="cs"/>
          <w:rtl/>
        </w:rPr>
        <w:t>אלה תולדות יעקב</w:t>
      </w:r>
      <w:r w:rsidR="00896230" w:rsidRPr="00835E24">
        <w:rPr>
          <w:rStyle w:val="FootnoteReference"/>
          <w:rtl/>
        </w:rPr>
        <w:t xml:space="preserve"> </w:t>
      </w:r>
      <w:r w:rsidR="00FA7791" w:rsidRPr="00835E24">
        <w:rPr>
          <w:rStyle w:val="FootnoteReference"/>
          <w:rtl/>
        </w:rPr>
        <w:footnoteReference w:customMarkFollows="1" w:id="1"/>
        <w:t>*</w:t>
      </w:r>
    </w:p>
    <w:bookmarkEnd w:id="0"/>
    <w:p w:rsidR="00B93D86" w:rsidRDefault="00B93D86" w:rsidP="00B93D86">
      <w:pPr>
        <w:rPr>
          <w:sz w:val="24"/>
          <w:rtl/>
        </w:rPr>
      </w:pPr>
      <w:r>
        <w:rPr>
          <w:rFonts w:hint="cs"/>
          <w:sz w:val="24"/>
          <w:rtl/>
        </w:rPr>
        <w:t>בספר בראשית מופיעות רשימות תולדות שונות כדוגמת: תולדות אדם, תולדות נוח, תולדות שם, ישמעאל, יצחק ועשו. גם פרשתנו פותחת בתולדותיו של יעקב אבינו:</w:t>
      </w:r>
    </w:p>
    <w:p w:rsidR="001F67D9" w:rsidRDefault="001F67D9" w:rsidP="00B93D86">
      <w:pPr>
        <w:pStyle w:val="Quote"/>
        <w:rPr>
          <w:rtl/>
        </w:rPr>
      </w:pPr>
      <w:r>
        <w:rPr>
          <w:rFonts w:hint="cs"/>
          <w:rtl/>
        </w:rPr>
        <w:t>"</w:t>
      </w:r>
      <w:r w:rsidRPr="001F67D9">
        <w:rPr>
          <w:rtl/>
        </w:rPr>
        <w:t xml:space="preserve">וַיֵּשֶׁב יַעֲקֹב בְּאֶרֶץ מְגוּרֵי אָבִיו בְּאֶרֶץ כְּנָעַן: אֵלֶּה </w:t>
      </w:r>
      <w:proofErr w:type="spellStart"/>
      <w:r w:rsidRPr="001F67D9">
        <w:rPr>
          <w:rtl/>
        </w:rPr>
        <w:t>תֹּלְדוֹת</w:t>
      </w:r>
      <w:proofErr w:type="spellEnd"/>
      <w:r w:rsidRPr="001F67D9">
        <w:rPr>
          <w:rtl/>
        </w:rPr>
        <w:t xml:space="preserve"> יַעֲקֹב </w:t>
      </w:r>
      <w:r>
        <w:rPr>
          <w:rFonts w:hint="cs"/>
          <w:rtl/>
        </w:rPr>
        <w:t xml:space="preserve">..." </w:t>
      </w:r>
    </w:p>
    <w:p w:rsidR="00B93D86" w:rsidRDefault="00B93D86" w:rsidP="00B93D86">
      <w:pPr>
        <w:pStyle w:val="ListParagraph"/>
        <w:bidi/>
        <w:rPr>
          <w:rtl/>
        </w:rPr>
      </w:pPr>
      <w:r>
        <w:rPr>
          <w:rFonts w:hint="cs"/>
          <w:rtl/>
        </w:rPr>
        <w:t xml:space="preserve">   </w:t>
      </w:r>
      <w:r w:rsidRPr="00F37F3D">
        <w:rPr>
          <w:rtl/>
        </w:rPr>
        <w:t>(</w:t>
      </w:r>
      <w:r w:rsidRPr="00F37F3D">
        <w:rPr>
          <w:rFonts w:hint="cs"/>
          <w:rtl/>
        </w:rPr>
        <w:t>בראשית</w:t>
      </w:r>
      <w:r w:rsidRPr="00F37F3D">
        <w:rPr>
          <w:rtl/>
        </w:rPr>
        <w:t xml:space="preserve"> </w:t>
      </w:r>
      <w:r w:rsidRPr="00F37F3D">
        <w:rPr>
          <w:rFonts w:hint="cs"/>
          <w:rtl/>
        </w:rPr>
        <w:t>ל</w:t>
      </w:r>
      <w:r w:rsidRPr="00F37F3D">
        <w:rPr>
          <w:rtl/>
        </w:rPr>
        <w:t>"</w:t>
      </w:r>
      <w:r w:rsidRPr="00F37F3D">
        <w:rPr>
          <w:rFonts w:hint="cs"/>
          <w:rtl/>
        </w:rPr>
        <w:t>ז</w:t>
      </w:r>
      <w:r w:rsidRPr="00F37F3D">
        <w:rPr>
          <w:rtl/>
        </w:rPr>
        <w:t xml:space="preserve">, </w:t>
      </w:r>
      <w:r w:rsidRPr="00F37F3D">
        <w:rPr>
          <w:rFonts w:hint="cs"/>
          <w:rtl/>
        </w:rPr>
        <w:t>א</w:t>
      </w:r>
      <w:r w:rsidRPr="00F37F3D">
        <w:rPr>
          <w:rtl/>
        </w:rPr>
        <w:t>-</w:t>
      </w:r>
      <w:r w:rsidRPr="00F37F3D">
        <w:rPr>
          <w:rFonts w:hint="cs"/>
          <w:rtl/>
        </w:rPr>
        <w:t>ב</w:t>
      </w:r>
      <w:r w:rsidRPr="00F37F3D">
        <w:rPr>
          <w:rtl/>
        </w:rPr>
        <w:t>)</w:t>
      </w:r>
    </w:p>
    <w:p w:rsidR="00B93D86" w:rsidRDefault="00B93D86" w:rsidP="00B93D86">
      <w:pPr>
        <w:rPr>
          <w:sz w:val="24"/>
          <w:rtl/>
        </w:rPr>
      </w:pPr>
      <w:r>
        <w:rPr>
          <w:rFonts w:hint="cs"/>
          <w:sz w:val="24"/>
          <w:rtl/>
        </w:rPr>
        <w:t xml:space="preserve">אולם, במקום לתאר את צאצאיו של יעקב כפי שנעשה בספרי התולדות הקודמים, מתארת התורה את סיפור מכירת יוסף והשלכותיו, ובנוסף, באמצע סיפור מכירת יוסף, מופיע פרק המתאר את נשואי יהודה ואת הולדת בניו של יהודה. רק בהמשך, בפרשת </w:t>
      </w:r>
      <w:proofErr w:type="spellStart"/>
      <w:r>
        <w:rPr>
          <w:rFonts w:hint="cs"/>
          <w:sz w:val="24"/>
          <w:rtl/>
        </w:rPr>
        <w:t>ויגש</w:t>
      </w:r>
      <w:proofErr w:type="spellEnd"/>
      <w:r>
        <w:rPr>
          <w:rFonts w:hint="cs"/>
          <w:sz w:val="24"/>
          <w:rtl/>
        </w:rPr>
        <w:t>, מופיעה רשימת היחס של משפחת יעקב אבינו.</w:t>
      </w:r>
    </w:p>
    <w:p w:rsidR="00B93D86" w:rsidRDefault="00B93D86" w:rsidP="00B93D86">
      <w:pPr>
        <w:rPr>
          <w:sz w:val="24"/>
          <w:rtl/>
        </w:rPr>
      </w:pPr>
      <w:r>
        <w:rPr>
          <w:rFonts w:hint="cs"/>
          <w:sz w:val="24"/>
          <w:rtl/>
        </w:rPr>
        <w:t>נראה שהס</w:t>
      </w:r>
      <w:r>
        <w:rPr>
          <w:rFonts w:asciiTheme="minorBidi" w:hAnsiTheme="minorBidi"/>
          <w:sz w:val="24"/>
          <w:rtl/>
        </w:rPr>
        <w:t>ִ</w:t>
      </w:r>
      <w:r>
        <w:rPr>
          <w:rFonts w:hint="cs"/>
          <w:sz w:val="24"/>
          <w:rtl/>
        </w:rPr>
        <w:t xml:space="preserve">בה למבנה חריג זה קשורה </w:t>
      </w:r>
      <w:proofErr w:type="spellStart"/>
      <w:r>
        <w:rPr>
          <w:rFonts w:hint="cs"/>
          <w:sz w:val="24"/>
          <w:rtl/>
        </w:rPr>
        <w:t>לארועים</w:t>
      </w:r>
      <w:proofErr w:type="spellEnd"/>
      <w:r>
        <w:rPr>
          <w:rFonts w:hint="cs"/>
          <w:sz w:val="24"/>
          <w:rtl/>
        </w:rPr>
        <w:t xml:space="preserve"> קודמים. נפרט: אברהם ויצחק בחרו מבין בניהם את היורש שימשיך את מורשתם, ושאר הבנים נדחו; כך קרה לישמעאל, לבני קטורה ולעשו. אולם, על יעקב אבינו אמרו חז"ל ש"מטתו שלמה", דהיינו, כל שנים עשר בניו המשיכו את דרכו ואף אחד לא נדחה ממשפחת יעקב. אולם קביעה זו של חז"ל אודות המיטה</w:t>
      </w:r>
      <w:r w:rsidR="001F67D9">
        <w:rPr>
          <w:rFonts w:hint="cs"/>
          <w:sz w:val="24"/>
          <w:rtl/>
        </w:rPr>
        <w:t xml:space="preserve"> השלמה, אינה פשוטה לשחקנים עצמם.</w:t>
      </w:r>
      <w:r>
        <w:rPr>
          <w:rFonts w:hint="cs"/>
          <w:sz w:val="24"/>
          <w:rtl/>
        </w:rPr>
        <w:t xml:space="preserve"> מרגע זה ועד שיעקב ישכב על ערש דו</w:t>
      </w:r>
      <w:r w:rsidR="001F67D9">
        <w:rPr>
          <w:rFonts w:hint="cs"/>
          <w:sz w:val="24"/>
          <w:rtl/>
        </w:rPr>
        <w:t>ו</w:t>
      </w:r>
      <w:r>
        <w:rPr>
          <w:rFonts w:hint="cs"/>
          <w:sz w:val="24"/>
          <w:rtl/>
        </w:rPr>
        <w:t>י, מתחולל מאבק על זהותם של תולדות יעקב ועל מעמדם.</w:t>
      </w:r>
    </w:p>
    <w:p w:rsidR="00B93D86" w:rsidRDefault="00B93D86" w:rsidP="00B93D86">
      <w:pPr>
        <w:rPr>
          <w:sz w:val="24"/>
          <w:rtl/>
        </w:rPr>
      </w:pPr>
      <w:r>
        <w:rPr>
          <w:rFonts w:hint="cs"/>
          <w:sz w:val="24"/>
          <w:rtl/>
        </w:rPr>
        <w:t>בפרשתנו ובפרשיות הבאות מתואר תהליך התעצבות משפחת יעקב המורכבת משנים עשר שבטים. לאורך התהליך ניתן לראות שני מאבקים מרכזיים: המאבק בין בני לאה ובני רחל על ההנהגה, והמאבק בין ארבעת בני לאה הראשונים על ההנהגה בינם לבין עצמם.</w:t>
      </w:r>
    </w:p>
    <w:p w:rsidR="00B93D86" w:rsidRDefault="00B93D86" w:rsidP="00B93D86">
      <w:pPr>
        <w:rPr>
          <w:sz w:val="24"/>
          <w:rtl/>
        </w:rPr>
      </w:pPr>
      <w:r>
        <w:rPr>
          <w:rFonts w:hint="cs"/>
          <w:sz w:val="24"/>
          <w:rtl/>
        </w:rPr>
        <w:t xml:space="preserve">מאבקים אלו לא היו רק על ההנהגה כפי שנראה ממבט ראשון; הם נגעו גם לשאלה הבסיסית של זהות ממשיכי בית יעקב ומתוך כך, מי יידחו מהמשפחה. אמנם, אנו יודעים שלבסוף זכה יעקב אבינו </w:t>
      </w:r>
      <w:proofErr w:type="spellStart"/>
      <w:r>
        <w:rPr>
          <w:rFonts w:hint="cs"/>
          <w:sz w:val="24"/>
          <w:rtl/>
        </w:rPr>
        <w:t>ומטתו</w:t>
      </w:r>
      <w:proofErr w:type="spellEnd"/>
      <w:r>
        <w:rPr>
          <w:rFonts w:hint="cs"/>
          <w:sz w:val="24"/>
          <w:rtl/>
        </w:rPr>
        <w:t xml:space="preserve"> </w:t>
      </w:r>
      <w:proofErr w:type="spellStart"/>
      <w:r>
        <w:rPr>
          <w:rFonts w:hint="cs"/>
          <w:sz w:val="24"/>
          <w:rtl/>
        </w:rPr>
        <w:t>היתה</w:t>
      </w:r>
      <w:proofErr w:type="spellEnd"/>
      <w:r>
        <w:rPr>
          <w:rFonts w:hint="cs"/>
          <w:sz w:val="24"/>
          <w:rtl/>
        </w:rPr>
        <w:t xml:space="preserve"> שלמה, אולם לאורך הדרך עניין זה לא היה פשוט כלל וכלל: כך, במכירת יוסף האחים לא רק חשבו שהדיחו את יוסף מהנהגה, אלא גם שדחו אותו מן המשפחה.</w:t>
      </w:r>
    </w:p>
    <w:p w:rsidR="00B93D86" w:rsidRDefault="00B93D86" w:rsidP="00B93D86">
      <w:pPr>
        <w:rPr>
          <w:sz w:val="24"/>
          <w:rtl/>
        </w:rPr>
      </w:pPr>
      <w:r>
        <w:rPr>
          <w:rFonts w:hint="cs"/>
          <w:sz w:val="24"/>
          <w:rtl/>
        </w:rPr>
        <w:t xml:space="preserve">מעבר למאבק על ההנהגה ועל עצם ההיכללות בבית יעקב, התרחש תהליך משלים שבו מצא כל אח את מקומו בין </w:t>
      </w:r>
      <w:r>
        <w:rPr>
          <w:rFonts w:hint="cs"/>
          <w:sz w:val="24"/>
          <w:rtl/>
        </w:rPr>
        <w:lastRenderedPageBreak/>
        <w:t>האחים. נראה שניתן לראות רמזים מקדימים לכך בקריאת השמות לבני יעקב, וכן התייחסויות לכך בברכותיו של יעקב לבסוף. נדגים זאת על כמה מבני לאה:</w:t>
      </w:r>
    </w:p>
    <w:p w:rsidR="00B93D86" w:rsidRDefault="00B93D86" w:rsidP="00B93D86">
      <w:pPr>
        <w:rPr>
          <w:sz w:val="24"/>
          <w:rtl/>
        </w:rPr>
      </w:pPr>
      <w:r>
        <w:rPr>
          <w:rFonts w:hint="cs"/>
          <w:sz w:val="24"/>
          <w:rtl/>
        </w:rPr>
        <w:t>הנימוק לקריאת שמו של בכור לאה ראובן מתואר כך:</w:t>
      </w:r>
    </w:p>
    <w:p w:rsidR="00C6089C" w:rsidRDefault="00C6089C" w:rsidP="00C6089C">
      <w:pPr>
        <w:pStyle w:val="Quote"/>
        <w:rPr>
          <w:rtl/>
        </w:rPr>
      </w:pPr>
      <w:r>
        <w:rPr>
          <w:rFonts w:eastAsiaTheme="minorHAnsi" w:hint="cs"/>
          <w:rtl/>
        </w:rPr>
        <w:t>"</w:t>
      </w:r>
      <w:proofErr w:type="spellStart"/>
      <w:r w:rsidRPr="00C6089C">
        <w:rPr>
          <w:rFonts w:eastAsiaTheme="minorHAnsi"/>
          <w:rtl/>
        </w:rPr>
        <w:t>וַתַּהַר</w:t>
      </w:r>
      <w:proofErr w:type="spellEnd"/>
      <w:r w:rsidRPr="00C6089C">
        <w:rPr>
          <w:rFonts w:eastAsiaTheme="minorHAnsi"/>
          <w:rtl/>
        </w:rPr>
        <w:t xml:space="preserve"> לֵאָה וַתֵּלֶד בֵּן וַתִּקְרָא שְׁמוֹ רְאוּבֵן כִּי אָמְרָה כִּי רָאָה ה' בְּעָנְיִי </w:t>
      </w:r>
      <w:r>
        <w:rPr>
          <w:rFonts w:eastAsiaTheme="minorHAnsi"/>
          <w:rtl/>
        </w:rPr>
        <w:t>כִּי עַתָּה יֶאֱהָבַנִי אִישִׁי</w:t>
      </w:r>
      <w:r>
        <w:rPr>
          <w:rFonts w:eastAsiaTheme="minorHAnsi" w:hint="cs"/>
          <w:rtl/>
        </w:rPr>
        <w:t>."</w:t>
      </w:r>
      <w:r w:rsidRPr="00C6089C">
        <w:rPr>
          <w:rFonts w:eastAsiaTheme="minorHAnsi"/>
          <w:rtl/>
        </w:rPr>
        <w:t xml:space="preserve"> </w:t>
      </w:r>
    </w:p>
    <w:p w:rsidR="00B93D86" w:rsidRDefault="00B93D86" w:rsidP="00C6089C">
      <w:pPr>
        <w:pStyle w:val="ListParagraph"/>
        <w:bidi/>
        <w:rPr>
          <w:rtl/>
        </w:rPr>
      </w:pPr>
      <w:r w:rsidRPr="001A56DB">
        <w:rPr>
          <w:rtl/>
        </w:rPr>
        <w:t>(</w:t>
      </w:r>
      <w:r w:rsidRPr="001A56DB">
        <w:rPr>
          <w:rFonts w:hint="cs"/>
          <w:rtl/>
        </w:rPr>
        <w:t>בראשית</w:t>
      </w:r>
      <w:r w:rsidRPr="001A56DB">
        <w:rPr>
          <w:rtl/>
        </w:rPr>
        <w:t xml:space="preserve"> </w:t>
      </w:r>
      <w:r w:rsidRPr="001A56DB">
        <w:rPr>
          <w:rFonts w:hint="cs"/>
          <w:rtl/>
        </w:rPr>
        <w:t>כ</w:t>
      </w:r>
      <w:r w:rsidRPr="001A56DB">
        <w:rPr>
          <w:rtl/>
        </w:rPr>
        <w:t>"</w:t>
      </w:r>
      <w:r w:rsidRPr="001A56DB">
        <w:rPr>
          <w:rFonts w:hint="cs"/>
          <w:rtl/>
        </w:rPr>
        <w:t>ט</w:t>
      </w:r>
      <w:r w:rsidRPr="001A56DB">
        <w:rPr>
          <w:rtl/>
        </w:rPr>
        <w:t xml:space="preserve">, </w:t>
      </w:r>
      <w:r w:rsidRPr="001A56DB">
        <w:rPr>
          <w:rFonts w:hint="cs"/>
          <w:rtl/>
        </w:rPr>
        <w:t>לב</w:t>
      </w:r>
      <w:r w:rsidRPr="001A56DB">
        <w:rPr>
          <w:rtl/>
        </w:rPr>
        <w:t>)</w:t>
      </w:r>
    </w:p>
    <w:p w:rsidR="00B93D86" w:rsidRDefault="00B93D86" w:rsidP="00B93D86">
      <w:pPr>
        <w:rPr>
          <w:sz w:val="24"/>
          <w:rtl/>
        </w:rPr>
      </w:pPr>
      <w:r>
        <w:rPr>
          <w:rFonts w:hint="cs"/>
          <w:sz w:val="24"/>
          <w:rtl/>
        </w:rPr>
        <w:t>ראובן נקרא כך משום שלאה קיוותה ויחלה לכך שהוא שיגרום ליעקב לאהוב אותה סוף סוף. אכן, בהמשך חייו ראובן פועל להשגת את אהבת יעקב עבור אמו: כך במעשה הדודאים וכך במעשה בלהה. כך, יעקב אינו מברך אותו וזוכר לו עד סוף ימיו את אותם המעשים:</w:t>
      </w:r>
    </w:p>
    <w:p w:rsidR="00C6089C" w:rsidRDefault="00C6089C" w:rsidP="00C6089C">
      <w:pPr>
        <w:pStyle w:val="Quote"/>
        <w:rPr>
          <w:rtl/>
        </w:rPr>
      </w:pPr>
      <w:r>
        <w:rPr>
          <w:rFonts w:hint="cs"/>
          <w:rtl/>
        </w:rPr>
        <w:t>"</w:t>
      </w:r>
      <w:r w:rsidRPr="00C6089C">
        <w:rPr>
          <w:rtl/>
        </w:rPr>
        <w:t xml:space="preserve">פַּחַז כַּמַּיִם אַל תּוֹתַר כִּי עָלִיתָ מִשְׁכְּבֵי אָבִיךָ </w:t>
      </w:r>
      <w:r>
        <w:rPr>
          <w:rtl/>
        </w:rPr>
        <w:t xml:space="preserve">אָז </w:t>
      </w:r>
      <w:proofErr w:type="spellStart"/>
      <w:r>
        <w:rPr>
          <w:rtl/>
        </w:rPr>
        <w:t>חִלַּלְת</w:t>
      </w:r>
      <w:proofErr w:type="spellEnd"/>
      <w:r>
        <w:rPr>
          <w:rtl/>
        </w:rPr>
        <w:t>ָּ יְצוּעִי</w:t>
      </w:r>
      <w:r>
        <w:rPr>
          <w:rFonts w:hint="cs"/>
          <w:rtl/>
        </w:rPr>
        <w:t xml:space="preserve"> </w:t>
      </w:r>
      <w:r>
        <w:rPr>
          <w:rtl/>
        </w:rPr>
        <w:t>עָלָה</w:t>
      </w:r>
      <w:r>
        <w:rPr>
          <w:rFonts w:hint="cs"/>
          <w:rtl/>
        </w:rPr>
        <w:t>."</w:t>
      </w:r>
    </w:p>
    <w:p w:rsidR="00B93D86" w:rsidRDefault="00B93D86" w:rsidP="00C6089C">
      <w:pPr>
        <w:pStyle w:val="ListParagraph"/>
        <w:bidi/>
        <w:rPr>
          <w:rtl/>
        </w:rPr>
      </w:pPr>
      <w:r>
        <w:rPr>
          <w:rFonts w:hint="cs"/>
          <w:rtl/>
        </w:rPr>
        <w:t xml:space="preserve">       </w:t>
      </w:r>
      <w:r w:rsidRPr="00922518">
        <w:rPr>
          <w:rtl/>
        </w:rPr>
        <w:t>(</w:t>
      </w:r>
      <w:r w:rsidRPr="00922518">
        <w:rPr>
          <w:rFonts w:hint="cs"/>
          <w:rtl/>
        </w:rPr>
        <w:t>בראשית</w:t>
      </w:r>
      <w:r w:rsidRPr="00922518">
        <w:rPr>
          <w:rtl/>
        </w:rPr>
        <w:t xml:space="preserve"> </w:t>
      </w:r>
      <w:r w:rsidRPr="00922518">
        <w:rPr>
          <w:rFonts w:hint="cs"/>
          <w:rtl/>
        </w:rPr>
        <w:t>מ</w:t>
      </w:r>
      <w:r w:rsidRPr="00922518">
        <w:rPr>
          <w:rtl/>
        </w:rPr>
        <w:t>"</w:t>
      </w:r>
      <w:r w:rsidRPr="00922518">
        <w:rPr>
          <w:rFonts w:hint="cs"/>
          <w:rtl/>
        </w:rPr>
        <w:t>ט</w:t>
      </w:r>
      <w:r w:rsidRPr="00922518">
        <w:rPr>
          <w:rtl/>
        </w:rPr>
        <w:t xml:space="preserve">, </w:t>
      </w:r>
      <w:r w:rsidRPr="00922518">
        <w:rPr>
          <w:rFonts w:hint="cs"/>
          <w:rtl/>
        </w:rPr>
        <w:t>ד</w:t>
      </w:r>
      <w:r w:rsidRPr="00922518">
        <w:rPr>
          <w:rtl/>
        </w:rPr>
        <w:t>)</w:t>
      </w:r>
    </w:p>
    <w:p w:rsidR="00B93D86" w:rsidRDefault="00B93D86" w:rsidP="00B93D86">
      <w:pPr>
        <w:rPr>
          <w:sz w:val="24"/>
          <w:rtl/>
        </w:rPr>
      </w:pPr>
      <w:r>
        <w:rPr>
          <w:rFonts w:hint="cs"/>
          <w:sz w:val="24"/>
          <w:rtl/>
        </w:rPr>
        <w:t>שמעון נקרא כך מהסבה הבאה:</w:t>
      </w:r>
    </w:p>
    <w:p w:rsidR="00C6089C" w:rsidRDefault="00C6089C" w:rsidP="00C6089C">
      <w:pPr>
        <w:pStyle w:val="Quote"/>
        <w:rPr>
          <w:rtl/>
        </w:rPr>
      </w:pPr>
      <w:r>
        <w:rPr>
          <w:rFonts w:hint="cs"/>
          <w:rtl/>
        </w:rPr>
        <w:t>"</w:t>
      </w:r>
      <w:proofErr w:type="spellStart"/>
      <w:r w:rsidRPr="00C6089C">
        <w:rPr>
          <w:rtl/>
        </w:rPr>
        <w:t>וַתַּהַר</w:t>
      </w:r>
      <w:proofErr w:type="spellEnd"/>
      <w:r w:rsidRPr="00C6089C">
        <w:rPr>
          <w:rtl/>
        </w:rPr>
        <w:t xml:space="preserve"> עוֹד וַתֵּלֶד בֵּן וַתֹּאמֶר כִּי שָׁמַע ה' כִּי שְׂנוּאָה אָנֹכִי </w:t>
      </w:r>
      <w:proofErr w:type="spellStart"/>
      <w:r w:rsidRPr="00C6089C">
        <w:rPr>
          <w:rtl/>
        </w:rPr>
        <w:t>וַיִּתֶּן</w:t>
      </w:r>
      <w:proofErr w:type="spellEnd"/>
      <w:r w:rsidRPr="00C6089C">
        <w:rPr>
          <w:rtl/>
        </w:rPr>
        <w:t xml:space="preserve"> לִי גַּם אֶת זֶה וַתִּקְרָא שְׁמוֹ שִׁמְע</w:t>
      </w:r>
      <w:r>
        <w:rPr>
          <w:rtl/>
        </w:rPr>
        <w:t>וֹן</w:t>
      </w:r>
      <w:r>
        <w:rPr>
          <w:rFonts w:hint="cs"/>
          <w:rtl/>
        </w:rPr>
        <w:t>."</w:t>
      </w:r>
    </w:p>
    <w:p w:rsidR="00B93D86" w:rsidRDefault="00B93D86" w:rsidP="00C6089C">
      <w:pPr>
        <w:pStyle w:val="Quote"/>
        <w:rPr>
          <w:rtl/>
        </w:rPr>
      </w:pPr>
      <w:r>
        <w:rPr>
          <w:rtl/>
        </w:rPr>
        <w:tab/>
      </w:r>
      <w:r>
        <w:rPr>
          <w:rFonts w:hint="cs"/>
          <w:rtl/>
        </w:rPr>
        <w:t xml:space="preserve">        </w:t>
      </w:r>
      <w:r w:rsidRPr="00472FBC">
        <w:rPr>
          <w:rtl/>
        </w:rPr>
        <w:t>(</w:t>
      </w:r>
      <w:r w:rsidRPr="00472FBC">
        <w:rPr>
          <w:rFonts w:hint="cs"/>
          <w:rtl/>
        </w:rPr>
        <w:t>בראשית</w:t>
      </w:r>
      <w:r w:rsidRPr="00472FBC">
        <w:rPr>
          <w:rtl/>
        </w:rPr>
        <w:t xml:space="preserve"> </w:t>
      </w:r>
      <w:r w:rsidRPr="00472FBC">
        <w:rPr>
          <w:rFonts w:hint="cs"/>
          <w:rtl/>
        </w:rPr>
        <w:t>כ</w:t>
      </w:r>
      <w:r w:rsidRPr="00472FBC">
        <w:rPr>
          <w:rtl/>
        </w:rPr>
        <w:t>"</w:t>
      </w:r>
      <w:r w:rsidRPr="00472FBC">
        <w:rPr>
          <w:rFonts w:hint="cs"/>
          <w:rtl/>
        </w:rPr>
        <w:t>ט</w:t>
      </w:r>
      <w:r w:rsidRPr="00472FBC">
        <w:rPr>
          <w:rtl/>
        </w:rPr>
        <w:t xml:space="preserve">, </w:t>
      </w:r>
      <w:r w:rsidRPr="00472FBC">
        <w:rPr>
          <w:rFonts w:hint="cs"/>
          <w:rtl/>
        </w:rPr>
        <w:t>לג</w:t>
      </w:r>
      <w:r w:rsidRPr="00472FBC">
        <w:rPr>
          <w:rtl/>
        </w:rPr>
        <w:t>)</w:t>
      </w:r>
    </w:p>
    <w:p w:rsidR="00B93D86" w:rsidRDefault="00B93D86" w:rsidP="00B93D86">
      <w:pPr>
        <w:rPr>
          <w:sz w:val="24"/>
          <w:rtl/>
        </w:rPr>
      </w:pPr>
      <w:r>
        <w:rPr>
          <w:rFonts w:hint="cs"/>
          <w:sz w:val="24"/>
          <w:rtl/>
        </w:rPr>
        <w:t xml:space="preserve">שמעון מייצג את השנאה שחשה לאה כלפיה ואת </w:t>
      </w:r>
      <w:proofErr w:type="spellStart"/>
      <w:r>
        <w:rPr>
          <w:rFonts w:hint="cs"/>
          <w:sz w:val="24"/>
          <w:rtl/>
        </w:rPr>
        <w:t>יאושה</w:t>
      </w:r>
      <w:proofErr w:type="spellEnd"/>
      <w:r>
        <w:rPr>
          <w:rFonts w:hint="cs"/>
          <w:sz w:val="24"/>
          <w:rtl/>
        </w:rPr>
        <w:t xml:space="preserve"> ממצבה. היא לא מבקשת עוד להשיג את אהבתו של יעקב ורוצה שבנה </w:t>
      </w:r>
      <w:proofErr w:type="spellStart"/>
      <w:r>
        <w:rPr>
          <w:rFonts w:hint="cs"/>
          <w:sz w:val="24"/>
          <w:rtl/>
        </w:rPr>
        <w:t>ישא</w:t>
      </w:r>
      <w:proofErr w:type="spellEnd"/>
      <w:r>
        <w:rPr>
          <w:rFonts w:hint="cs"/>
          <w:sz w:val="24"/>
          <w:rtl/>
        </w:rPr>
        <w:t xml:space="preserve"> את זעקתה החרישית. גם בהמשך, שמעון פועל </w:t>
      </w:r>
      <w:proofErr w:type="spellStart"/>
      <w:r>
        <w:rPr>
          <w:rFonts w:hint="cs"/>
          <w:sz w:val="24"/>
          <w:rtl/>
        </w:rPr>
        <w:t>בארועים</w:t>
      </w:r>
      <w:proofErr w:type="spellEnd"/>
      <w:r>
        <w:rPr>
          <w:rFonts w:hint="cs"/>
          <w:sz w:val="24"/>
          <w:rtl/>
        </w:rPr>
        <w:t xml:space="preserve"> שקשורים לשנאה:</w:t>
      </w:r>
      <w:r>
        <w:rPr>
          <w:rFonts w:hint="cs"/>
          <w:sz w:val="24"/>
        </w:rPr>
        <w:t xml:space="preserve"> </w:t>
      </w:r>
      <w:r>
        <w:rPr>
          <w:rFonts w:hint="cs"/>
          <w:sz w:val="24"/>
          <w:rtl/>
        </w:rPr>
        <w:t xml:space="preserve">הוא ולוי הורגים את אנשי שכם, ועל פי מדרש חז"ל שמבוסס על רמזים ברורים מאד בכתוב, שמעון הוא שהציע להרוג את יוסף. גם ברכת יעקב לשמעון משלימה את התמונה, שכן היא לא </w:t>
      </w:r>
      <w:proofErr w:type="spellStart"/>
      <w:r>
        <w:rPr>
          <w:rFonts w:hint="cs"/>
          <w:sz w:val="24"/>
          <w:rtl/>
        </w:rPr>
        <w:t>היתה</w:t>
      </w:r>
      <w:proofErr w:type="spellEnd"/>
      <w:r>
        <w:rPr>
          <w:rFonts w:hint="cs"/>
          <w:sz w:val="24"/>
          <w:rtl/>
        </w:rPr>
        <w:t xml:space="preserve"> ברכה כלל:</w:t>
      </w:r>
    </w:p>
    <w:p w:rsidR="009B04AB" w:rsidRDefault="009B04AB" w:rsidP="009B04AB">
      <w:pPr>
        <w:pStyle w:val="Quote"/>
        <w:rPr>
          <w:rtl/>
        </w:rPr>
      </w:pPr>
      <w:r>
        <w:rPr>
          <w:rFonts w:hint="cs"/>
          <w:rtl/>
        </w:rPr>
        <w:t>"</w:t>
      </w:r>
      <w:r w:rsidR="00B93D86" w:rsidRPr="005B52DF">
        <w:rPr>
          <w:rFonts w:hint="cs"/>
          <w:rtl/>
        </w:rPr>
        <w:t>ש</w:t>
      </w:r>
      <w:r w:rsidRPr="009B04AB">
        <w:rPr>
          <w:rtl/>
        </w:rPr>
        <w:t xml:space="preserve"> שִׁמְעוֹן וְלֵוִי אַחִים כְּלֵי חָמָס </w:t>
      </w:r>
      <w:proofErr w:type="spellStart"/>
      <w:r w:rsidRPr="009B04AB">
        <w:rPr>
          <w:rtl/>
        </w:rPr>
        <w:t>מְכֵרֹתֵיהֶם</w:t>
      </w:r>
      <w:proofErr w:type="spellEnd"/>
      <w:r w:rsidRPr="009B04AB">
        <w:rPr>
          <w:rtl/>
        </w:rPr>
        <w:t xml:space="preserve">: בְּסֹדָם אַל </w:t>
      </w:r>
      <w:proofErr w:type="spellStart"/>
      <w:r w:rsidRPr="009B04AB">
        <w:rPr>
          <w:rtl/>
        </w:rPr>
        <w:t>תָּבֹא</w:t>
      </w:r>
      <w:proofErr w:type="spellEnd"/>
      <w:r w:rsidRPr="009B04AB">
        <w:rPr>
          <w:rtl/>
        </w:rPr>
        <w:t xml:space="preserve"> נַפְשִׁי בִּקְהָלָם אַל </w:t>
      </w:r>
      <w:proofErr w:type="spellStart"/>
      <w:r w:rsidRPr="009B04AB">
        <w:rPr>
          <w:rtl/>
        </w:rPr>
        <w:t>תֵּחַד</w:t>
      </w:r>
      <w:proofErr w:type="spellEnd"/>
      <w:r w:rsidRPr="009B04AB">
        <w:rPr>
          <w:rtl/>
        </w:rPr>
        <w:t xml:space="preserve"> כְּבֹדִי כִּי בְאַפָּם הָרְגוּ אִישׁ </w:t>
      </w:r>
      <w:proofErr w:type="spellStart"/>
      <w:r w:rsidRPr="009B04AB">
        <w:rPr>
          <w:rtl/>
        </w:rPr>
        <w:t>וּבִרְצֹנָם</w:t>
      </w:r>
      <w:proofErr w:type="spellEnd"/>
      <w:r w:rsidRPr="009B04AB">
        <w:rPr>
          <w:rtl/>
        </w:rPr>
        <w:t xml:space="preserve"> עִקְּרוּ שׁוֹר: אָרוּר אַפָּם כִּי עָז וְעֶבְרָתָם כִּי קָשָׁתָה אֲחַלְּקֵם בְּיַעֲקֹב </w:t>
      </w:r>
      <w:proofErr w:type="spellStart"/>
      <w:r w:rsidRPr="009B04AB">
        <w:rPr>
          <w:rtl/>
        </w:rPr>
        <w:t>וַאֲפִיצֵם</w:t>
      </w:r>
      <w:proofErr w:type="spellEnd"/>
      <w:r w:rsidRPr="009B04AB">
        <w:rPr>
          <w:rtl/>
        </w:rPr>
        <w:t xml:space="preserve"> בְּיִשְׂרָאֵל</w:t>
      </w:r>
      <w:r>
        <w:rPr>
          <w:rFonts w:hint="cs"/>
          <w:rtl/>
        </w:rPr>
        <w:t>."</w:t>
      </w:r>
      <w:r w:rsidR="00B93D86">
        <w:rPr>
          <w:rtl/>
        </w:rPr>
        <w:tab/>
      </w:r>
      <w:r w:rsidR="00B93D86">
        <w:rPr>
          <w:rFonts w:hint="cs"/>
          <w:rtl/>
        </w:rPr>
        <w:t xml:space="preserve">     </w:t>
      </w:r>
    </w:p>
    <w:p w:rsidR="00B93D86" w:rsidRDefault="00B93D86" w:rsidP="009B04AB">
      <w:pPr>
        <w:pStyle w:val="ListParagraph"/>
        <w:bidi/>
        <w:rPr>
          <w:rtl/>
        </w:rPr>
      </w:pPr>
      <w:r w:rsidRPr="005B52DF">
        <w:rPr>
          <w:rtl/>
        </w:rPr>
        <w:t>(</w:t>
      </w:r>
      <w:r w:rsidRPr="005B52DF">
        <w:rPr>
          <w:rFonts w:hint="cs"/>
          <w:rtl/>
        </w:rPr>
        <w:t>בראשית</w:t>
      </w:r>
      <w:r w:rsidRPr="005B52DF">
        <w:rPr>
          <w:rtl/>
        </w:rPr>
        <w:t xml:space="preserve"> </w:t>
      </w:r>
      <w:r w:rsidRPr="005B52DF">
        <w:rPr>
          <w:rFonts w:hint="cs"/>
          <w:rtl/>
        </w:rPr>
        <w:t>מ</w:t>
      </w:r>
      <w:r w:rsidRPr="005B52DF">
        <w:rPr>
          <w:rtl/>
        </w:rPr>
        <w:t>"</w:t>
      </w:r>
      <w:r w:rsidRPr="005B52DF">
        <w:rPr>
          <w:rFonts w:hint="cs"/>
          <w:rtl/>
        </w:rPr>
        <w:t>ט</w:t>
      </w:r>
      <w:r w:rsidRPr="005B52DF">
        <w:rPr>
          <w:rtl/>
        </w:rPr>
        <w:t xml:space="preserve">, </w:t>
      </w:r>
      <w:r w:rsidRPr="005B52DF">
        <w:rPr>
          <w:rFonts w:hint="cs"/>
          <w:rtl/>
        </w:rPr>
        <w:t>ה</w:t>
      </w:r>
      <w:r w:rsidRPr="005B52DF">
        <w:rPr>
          <w:rtl/>
        </w:rPr>
        <w:t>-</w:t>
      </w:r>
      <w:r w:rsidRPr="005B52DF">
        <w:rPr>
          <w:rFonts w:hint="cs"/>
          <w:rtl/>
        </w:rPr>
        <w:t>ז</w:t>
      </w:r>
      <w:r w:rsidRPr="005B52DF">
        <w:rPr>
          <w:rtl/>
        </w:rPr>
        <w:t>)</w:t>
      </w:r>
    </w:p>
    <w:p w:rsidR="00B93D86" w:rsidRDefault="00B93D86" w:rsidP="00B93D86">
      <w:pPr>
        <w:rPr>
          <w:rtl/>
        </w:rPr>
      </w:pPr>
      <w:r>
        <w:rPr>
          <w:rFonts w:hint="cs"/>
          <w:rtl/>
        </w:rPr>
        <w:lastRenderedPageBreak/>
        <w:t>לוי יוצא דופן ופחות שייך למהלך זה.</w:t>
      </w:r>
      <w:r>
        <w:rPr>
          <w:rStyle w:val="FootnoteReference"/>
        </w:rPr>
        <w:footnoteReference w:id="2"/>
      </w:r>
    </w:p>
    <w:p w:rsidR="00B93D86" w:rsidRDefault="00B93D86" w:rsidP="00B93D86">
      <w:pPr>
        <w:rPr>
          <w:rtl/>
        </w:rPr>
      </w:pPr>
      <w:r>
        <w:rPr>
          <w:rFonts w:hint="cs"/>
          <w:rtl/>
        </w:rPr>
        <w:t>הרביעי מבני לאה הוא יהודה שהולדתו מתוארת כך:</w:t>
      </w:r>
    </w:p>
    <w:p w:rsidR="00C27937" w:rsidRDefault="00C27937" w:rsidP="00C27937">
      <w:pPr>
        <w:pStyle w:val="Quote"/>
        <w:rPr>
          <w:rtl/>
        </w:rPr>
      </w:pPr>
      <w:r>
        <w:rPr>
          <w:rFonts w:hint="cs"/>
          <w:rtl/>
        </w:rPr>
        <w:t>"</w:t>
      </w:r>
      <w:proofErr w:type="spellStart"/>
      <w:r w:rsidRPr="00C27937">
        <w:rPr>
          <w:rtl/>
        </w:rPr>
        <w:t>וַתַּהַר</w:t>
      </w:r>
      <w:proofErr w:type="spellEnd"/>
      <w:r w:rsidRPr="00C27937">
        <w:rPr>
          <w:rtl/>
        </w:rPr>
        <w:t xml:space="preserve"> עוֹד וַתֵּלֶד בֵּן וַתֹּאמֶר הַפַּעַם אוֹדֶה אֶת ה' עַל כֵּן קָרְאָה שְׁמוֹ יְהוּדָה וַתַּע</w:t>
      </w:r>
      <w:r>
        <w:rPr>
          <w:rtl/>
        </w:rPr>
        <w:t>ֲמֹד מִלֶּדֶת</w:t>
      </w:r>
      <w:r>
        <w:rPr>
          <w:rFonts w:hint="cs"/>
          <w:rtl/>
        </w:rPr>
        <w:t>."</w:t>
      </w:r>
      <w:r w:rsidRPr="00C27937">
        <w:rPr>
          <w:rtl/>
        </w:rPr>
        <w:t xml:space="preserve"> </w:t>
      </w:r>
      <w:r w:rsidR="00B93D86">
        <w:rPr>
          <w:rFonts w:hint="cs"/>
          <w:rtl/>
        </w:rPr>
        <w:t xml:space="preserve">      </w:t>
      </w:r>
    </w:p>
    <w:p w:rsidR="00B93D86" w:rsidRDefault="00B93D86" w:rsidP="00C27937">
      <w:pPr>
        <w:pStyle w:val="ListParagraph"/>
        <w:bidi/>
        <w:rPr>
          <w:rtl/>
        </w:rPr>
      </w:pPr>
      <w:r>
        <w:rPr>
          <w:rFonts w:hint="cs"/>
          <w:rtl/>
        </w:rPr>
        <w:t xml:space="preserve"> </w:t>
      </w:r>
      <w:r w:rsidRPr="008F009E">
        <w:rPr>
          <w:rtl/>
        </w:rPr>
        <w:t>(</w:t>
      </w:r>
      <w:r w:rsidRPr="008F009E">
        <w:rPr>
          <w:rFonts w:hint="cs"/>
          <w:rtl/>
        </w:rPr>
        <w:t>בראשית</w:t>
      </w:r>
      <w:r w:rsidRPr="008F009E">
        <w:rPr>
          <w:rtl/>
        </w:rPr>
        <w:t xml:space="preserve"> </w:t>
      </w:r>
      <w:r w:rsidRPr="008F009E">
        <w:rPr>
          <w:rFonts w:hint="cs"/>
          <w:rtl/>
        </w:rPr>
        <w:t>כ</w:t>
      </w:r>
      <w:r w:rsidRPr="008F009E">
        <w:rPr>
          <w:rtl/>
        </w:rPr>
        <w:t>"</w:t>
      </w:r>
      <w:r w:rsidRPr="008F009E">
        <w:rPr>
          <w:rFonts w:hint="cs"/>
          <w:rtl/>
        </w:rPr>
        <w:t>ט</w:t>
      </w:r>
      <w:r w:rsidRPr="008F009E">
        <w:rPr>
          <w:rtl/>
        </w:rPr>
        <w:t xml:space="preserve">, </w:t>
      </w:r>
      <w:r w:rsidRPr="008F009E">
        <w:rPr>
          <w:rFonts w:hint="cs"/>
          <w:rtl/>
        </w:rPr>
        <w:t>לה</w:t>
      </w:r>
      <w:r w:rsidRPr="008F009E">
        <w:rPr>
          <w:rtl/>
        </w:rPr>
        <w:t>)</w:t>
      </w:r>
    </w:p>
    <w:p w:rsidR="00B93D86" w:rsidRDefault="00B93D86" w:rsidP="00B93D86">
      <w:pPr>
        <w:rPr>
          <w:rtl/>
        </w:rPr>
      </w:pPr>
      <w:r>
        <w:rPr>
          <w:rFonts w:hint="cs"/>
          <w:rtl/>
        </w:rPr>
        <w:t>כאן הנימוק שונה מהנימוקים הקודמים; בעוד שהקודמים בטאו שאיפות שונות או מרירו</w:t>
      </w:r>
      <w:r>
        <w:rPr>
          <w:rFonts w:asciiTheme="minorBidi" w:hAnsiTheme="minorBidi"/>
          <w:rtl/>
        </w:rPr>
        <w:t>ּ</w:t>
      </w:r>
      <w:r>
        <w:rPr>
          <w:rFonts w:hint="cs"/>
          <w:rtl/>
        </w:rPr>
        <w:t>ת, יהודה מבטא כבר מעין השלמה והודאה מלאה לקב"ה:</w:t>
      </w:r>
      <w:r>
        <w:rPr>
          <w:rFonts w:hint="cs"/>
        </w:rPr>
        <w:t xml:space="preserve"> </w:t>
      </w:r>
      <w:r>
        <w:rPr>
          <w:rFonts w:hint="cs"/>
          <w:rtl/>
        </w:rPr>
        <w:t>"הפעם אודה את ה'". אכן, בהמשך חייו יהודה מציל את יוסף ומודה לתמר ובשיאו של תהליך התשובה שלו הוא עומד איתן מול יוסף ומגן כארי על בנימין.</w:t>
      </w:r>
    </w:p>
    <w:p w:rsidR="00B93D86" w:rsidRDefault="00B93D86" w:rsidP="00B93D86">
      <w:pPr>
        <w:rPr>
          <w:rtl/>
        </w:rPr>
      </w:pPr>
      <w:r>
        <w:rPr>
          <w:rFonts w:hint="cs"/>
          <w:rtl/>
        </w:rPr>
        <w:t>בגלל לקיחת האחריות הזו יהודה זכה להיות הראשון שמקבל ברכה ממש ובנוסף, להנהגה:</w:t>
      </w:r>
    </w:p>
    <w:p w:rsidR="00B93D86" w:rsidRDefault="00C27937" w:rsidP="00C27937">
      <w:pPr>
        <w:pStyle w:val="Quote"/>
        <w:rPr>
          <w:rtl/>
        </w:rPr>
      </w:pPr>
      <w:r>
        <w:rPr>
          <w:rFonts w:hint="cs"/>
          <w:rtl/>
        </w:rPr>
        <w:t>"</w:t>
      </w:r>
      <w:r w:rsidRPr="00C27937">
        <w:rPr>
          <w:rtl/>
        </w:rPr>
        <w:t xml:space="preserve">יְהוּדָה אַתָּה </w:t>
      </w:r>
      <w:proofErr w:type="spellStart"/>
      <w:r w:rsidRPr="00C27937">
        <w:rPr>
          <w:rtl/>
        </w:rPr>
        <w:t>יוֹדוּך</w:t>
      </w:r>
      <w:proofErr w:type="spellEnd"/>
      <w:r w:rsidRPr="00C27937">
        <w:rPr>
          <w:rtl/>
        </w:rPr>
        <w:t xml:space="preserve">ָ אַחֶיךָ יָדְךָ </w:t>
      </w:r>
      <w:proofErr w:type="spellStart"/>
      <w:r w:rsidRPr="00C27937">
        <w:rPr>
          <w:rtl/>
        </w:rPr>
        <w:t>בְּעֹרֶף</w:t>
      </w:r>
      <w:proofErr w:type="spellEnd"/>
      <w:r w:rsidRPr="00C27937">
        <w:rPr>
          <w:rtl/>
        </w:rPr>
        <w:t xml:space="preserve"> </w:t>
      </w:r>
      <w:proofErr w:type="spellStart"/>
      <w:r w:rsidRPr="00C27937">
        <w:rPr>
          <w:rtl/>
        </w:rPr>
        <w:t>אֹיְבֶיך</w:t>
      </w:r>
      <w:proofErr w:type="spellEnd"/>
      <w:r w:rsidRPr="00C27937">
        <w:rPr>
          <w:rtl/>
        </w:rPr>
        <w:t xml:space="preserve">ָ יִשְׁתַּחֲווּ לְךָ בְּנֵי אָבִיךָ: גּוּר אַרְיֵה יְהוּדָה מִטֶּרֶף בְּנִי עָלִיתָ כָּרַע רָבַץ כְּאַרְיֵה וּכְלָבִיא מִי יְקִימֶנּוּ: לֹא יָסוּר שֵׁבֶט מִיהוּדָה </w:t>
      </w:r>
      <w:proofErr w:type="spellStart"/>
      <w:r w:rsidRPr="00C27937">
        <w:rPr>
          <w:rtl/>
        </w:rPr>
        <w:t>וּמְחֹקֵק</w:t>
      </w:r>
      <w:proofErr w:type="spellEnd"/>
      <w:r w:rsidRPr="00C27937">
        <w:rPr>
          <w:rtl/>
        </w:rPr>
        <w:t xml:space="preserve"> מִבֵּין רַגְלָיו עַד כִּי יָבֹא שילה</w:t>
      </w:r>
      <w:r>
        <w:rPr>
          <w:rtl/>
        </w:rPr>
        <w:t xml:space="preserve"> </w:t>
      </w:r>
      <w:proofErr w:type="spellStart"/>
      <w:r>
        <w:rPr>
          <w:rtl/>
        </w:rPr>
        <w:t>שִׁילו</w:t>
      </w:r>
      <w:proofErr w:type="spellEnd"/>
      <w:r>
        <w:rPr>
          <w:rtl/>
        </w:rPr>
        <w:t xml:space="preserve">ֹ וְלוֹ </w:t>
      </w:r>
      <w:proofErr w:type="spellStart"/>
      <w:r>
        <w:rPr>
          <w:rtl/>
        </w:rPr>
        <w:t>יִקְּהַת</w:t>
      </w:r>
      <w:proofErr w:type="spellEnd"/>
      <w:r>
        <w:rPr>
          <w:rtl/>
        </w:rPr>
        <w:t xml:space="preserve"> עַמִּים</w:t>
      </w:r>
      <w:r>
        <w:rPr>
          <w:rFonts w:hint="cs"/>
          <w:rtl/>
        </w:rPr>
        <w:t>."</w:t>
      </w:r>
      <w:r w:rsidR="00B93D86">
        <w:rPr>
          <w:rtl/>
        </w:rPr>
        <w:tab/>
      </w:r>
      <w:r w:rsidR="00B93D86">
        <w:rPr>
          <w:rtl/>
        </w:rPr>
        <w:tab/>
      </w:r>
      <w:r w:rsidR="00B93D86">
        <w:rPr>
          <w:rFonts w:hint="cs"/>
          <w:rtl/>
        </w:rPr>
        <w:t xml:space="preserve">     (</w:t>
      </w:r>
      <w:r w:rsidR="00B93D86" w:rsidRPr="00AB7EE3">
        <w:rPr>
          <w:rFonts w:hint="cs"/>
          <w:rtl/>
        </w:rPr>
        <w:t>בראשית</w:t>
      </w:r>
      <w:r w:rsidR="00B93D86" w:rsidRPr="00AB7EE3">
        <w:rPr>
          <w:rtl/>
        </w:rPr>
        <w:t xml:space="preserve"> </w:t>
      </w:r>
      <w:r w:rsidR="00B93D86" w:rsidRPr="00AB7EE3">
        <w:rPr>
          <w:rFonts w:hint="cs"/>
          <w:rtl/>
        </w:rPr>
        <w:t>מ</w:t>
      </w:r>
      <w:r w:rsidR="00B93D86" w:rsidRPr="00AB7EE3">
        <w:rPr>
          <w:rtl/>
        </w:rPr>
        <w:t>"</w:t>
      </w:r>
      <w:r w:rsidR="00B93D86" w:rsidRPr="00AB7EE3">
        <w:rPr>
          <w:rFonts w:hint="cs"/>
          <w:rtl/>
        </w:rPr>
        <w:t>ט</w:t>
      </w:r>
      <w:r w:rsidR="00B93D86" w:rsidRPr="00AB7EE3">
        <w:rPr>
          <w:rtl/>
        </w:rPr>
        <w:t xml:space="preserve">, </w:t>
      </w:r>
      <w:r w:rsidR="00B93D86" w:rsidRPr="00AB7EE3">
        <w:rPr>
          <w:rFonts w:hint="cs"/>
          <w:rtl/>
        </w:rPr>
        <w:t>ח</w:t>
      </w:r>
      <w:r w:rsidR="00B93D86" w:rsidRPr="00AB7EE3">
        <w:rPr>
          <w:rtl/>
        </w:rPr>
        <w:t>-</w:t>
      </w:r>
      <w:r w:rsidR="00B93D86" w:rsidRPr="00AB7EE3">
        <w:rPr>
          <w:rFonts w:hint="cs"/>
          <w:rtl/>
        </w:rPr>
        <w:t>י</w:t>
      </w:r>
      <w:r w:rsidR="00B93D86" w:rsidRPr="00AB7EE3">
        <w:rPr>
          <w:rtl/>
        </w:rPr>
        <w:t>)</w:t>
      </w:r>
    </w:p>
    <w:p w:rsidR="00B93D86" w:rsidRDefault="00C27937" w:rsidP="00C27937">
      <w:pPr>
        <w:pStyle w:val="Quote"/>
        <w:rPr>
          <w:rtl/>
        </w:rPr>
      </w:pPr>
      <w:r>
        <w:rPr>
          <w:rFonts w:hint="cs"/>
          <w:rtl/>
        </w:rPr>
        <w:t>"</w:t>
      </w:r>
      <w:r w:rsidRPr="00C27937">
        <w:rPr>
          <w:rtl/>
        </w:rPr>
        <w:t>כִּי יְהוּדָה גָּבַר בְּאֶחָיו וּלְנָגִיד מִ</w:t>
      </w:r>
      <w:r>
        <w:rPr>
          <w:rtl/>
        </w:rPr>
        <w:t>מֶּנּוּ וְהַבְּכֹרָה לְיוֹסֵף</w:t>
      </w:r>
      <w:r>
        <w:rPr>
          <w:rFonts w:hint="cs"/>
          <w:rtl/>
        </w:rPr>
        <w:t>."</w:t>
      </w:r>
      <w:r w:rsidR="00B93D86">
        <w:rPr>
          <w:rtl/>
        </w:rPr>
        <w:tab/>
      </w:r>
      <w:r w:rsidR="00B93D86">
        <w:rPr>
          <w:rtl/>
        </w:rPr>
        <w:tab/>
      </w:r>
      <w:r w:rsidR="00B93D86">
        <w:rPr>
          <w:rFonts w:hint="cs"/>
          <w:rtl/>
        </w:rPr>
        <w:t xml:space="preserve">  </w:t>
      </w:r>
      <w:r w:rsidR="00B93D86" w:rsidRPr="007E55A0">
        <w:rPr>
          <w:rtl/>
        </w:rPr>
        <w:t>(</w:t>
      </w:r>
      <w:r w:rsidR="00B93D86" w:rsidRPr="007E55A0">
        <w:rPr>
          <w:rFonts w:hint="cs"/>
          <w:rtl/>
        </w:rPr>
        <w:t>דהי</w:t>
      </w:r>
      <w:r w:rsidR="00B93D86" w:rsidRPr="007E55A0">
        <w:rPr>
          <w:rtl/>
        </w:rPr>
        <w:t>"</w:t>
      </w:r>
      <w:r w:rsidR="00B93D86" w:rsidRPr="007E55A0">
        <w:rPr>
          <w:rFonts w:hint="cs"/>
          <w:rtl/>
        </w:rPr>
        <w:t>א</w:t>
      </w:r>
      <w:r w:rsidR="00B93D86" w:rsidRPr="007E55A0">
        <w:rPr>
          <w:rtl/>
        </w:rPr>
        <w:t xml:space="preserve"> </w:t>
      </w:r>
      <w:r w:rsidR="00B93D86" w:rsidRPr="007E55A0">
        <w:rPr>
          <w:rFonts w:hint="cs"/>
          <w:rtl/>
        </w:rPr>
        <w:t>ה</w:t>
      </w:r>
      <w:r w:rsidR="00B93D86" w:rsidRPr="007E55A0">
        <w:rPr>
          <w:rtl/>
        </w:rPr>
        <w:t xml:space="preserve">', </w:t>
      </w:r>
      <w:r w:rsidR="00B93D86" w:rsidRPr="007E55A0">
        <w:rPr>
          <w:rFonts w:hint="cs"/>
          <w:rtl/>
        </w:rPr>
        <w:t>ב</w:t>
      </w:r>
      <w:r w:rsidR="00B93D86" w:rsidRPr="007E55A0">
        <w:rPr>
          <w:rtl/>
        </w:rPr>
        <w:t>)</w:t>
      </w:r>
    </w:p>
    <w:p w:rsidR="00B93D86" w:rsidRDefault="00B93D86" w:rsidP="00B93D86">
      <w:pPr>
        <w:rPr>
          <w:rtl/>
        </w:rPr>
      </w:pPr>
      <w:r>
        <w:rPr>
          <w:rFonts w:hint="cs"/>
          <w:rtl/>
        </w:rPr>
        <w:t>אנו רואים שתהליכים אלו, של מציאת כל אח את מקומו במארג המשפחתי, הם בעלי אופי כפול:</w:t>
      </w:r>
    </w:p>
    <w:p w:rsidR="00B93D86" w:rsidRDefault="00B93D86" w:rsidP="00B93D86">
      <w:pPr>
        <w:rPr>
          <w:rtl/>
        </w:rPr>
      </w:pPr>
      <w:r>
        <w:rPr>
          <w:rFonts w:hint="cs"/>
          <w:rtl/>
        </w:rPr>
        <w:t xml:space="preserve">ראשית, כפי שנאמר לעיל, בפרשתנו ובבאות אחריה מתוארת שרשרת </w:t>
      </w:r>
      <w:proofErr w:type="spellStart"/>
      <w:r>
        <w:rPr>
          <w:rFonts w:hint="cs"/>
          <w:rtl/>
        </w:rPr>
        <w:t>הארועים</w:t>
      </w:r>
      <w:proofErr w:type="spellEnd"/>
      <w:r>
        <w:rPr>
          <w:rFonts w:hint="cs"/>
          <w:rtl/>
        </w:rPr>
        <w:t xml:space="preserve"> שהחלה במכירת יוסף. מאורעות אלו מתנהלים בגלוי ללא התערבות או יד מכוונת, והדמויות פועלות בצורה ארצית-אנושית לחלוטין.</w:t>
      </w:r>
    </w:p>
    <w:p w:rsidR="00B93D86" w:rsidRDefault="00B93D86" w:rsidP="00B93D86">
      <w:pPr>
        <w:rPr>
          <w:rtl/>
        </w:rPr>
      </w:pPr>
      <w:r>
        <w:rPr>
          <w:rFonts w:hint="cs"/>
          <w:rtl/>
        </w:rPr>
        <w:t xml:space="preserve">אולם, מדי פעם ישנם רמזים לכך שהמישור האנושי אינו חזות </w:t>
      </w:r>
      <w:proofErr w:type="spellStart"/>
      <w:r>
        <w:rPr>
          <w:rFonts w:hint="cs"/>
          <w:rtl/>
        </w:rPr>
        <w:t>הכל</w:t>
      </w:r>
      <w:proofErr w:type="spellEnd"/>
      <w:r>
        <w:rPr>
          <w:rFonts w:hint="cs"/>
          <w:rtl/>
        </w:rPr>
        <w:t xml:space="preserve">; ישנו מישור נוסף, מישור ההשגחה הא-להית. כל </w:t>
      </w:r>
      <w:proofErr w:type="spellStart"/>
      <w:r>
        <w:rPr>
          <w:rFonts w:hint="cs"/>
          <w:rtl/>
        </w:rPr>
        <w:t>הארועים</w:t>
      </w:r>
      <w:proofErr w:type="spellEnd"/>
      <w:r>
        <w:rPr>
          <w:rFonts w:hint="cs"/>
          <w:rtl/>
        </w:rPr>
        <w:t xml:space="preserve"> הללו שנראים כאוסף מקרי של מעשים שונים במבט לאחור, ברור לחלוטין. הקב"ה סיבב את </w:t>
      </w:r>
      <w:bookmarkStart w:id="2" w:name="_GoBack"/>
      <w:r>
        <w:rPr>
          <w:rFonts w:hint="cs"/>
          <w:rtl/>
        </w:rPr>
        <w:t>ה</w:t>
      </w:r>
      <w:bookmarkEnd w:id="2"/>
      <w:r>
        <w:rPr>
          <w:rFonts w:hint="cs"/>
          <w:rtl/>
        </w:rPr>
        <w:t>סבות בסתר כדי שמשפחת יעקב תתעצב לאופי הנכון לה גם אם בגלוי הדברים לא נראו כך.</w:t>
      </w:r>
    </w:p>
    <w:p w:rsidR="00B93D86" w:rsidRDefault="00B93D86" w:rsidP="00B93D86">
      <w:pPr>
        <w:rPr>
          <w:rtl/>
        </w:rPr>
      </w:pPr>
      <w:r>
        <w:rPr>
          <w:rtl/>
        </w:rPr>
        <w:t xml:space="preserve"> </w:t>
      </w:r>
      <w:r>
        <w:rPr>
          <w:rFonts w:hint="cs"/>
          <w:rtl/>
        </w:rPr>
        <w:t>מצב זה, כפי שהראינו, נרמז כבר בקריאת השמות של בני יעקב, ולבסוף, יעקב מתייחס לכך בברכותיו. בית יעקב מתפתח בדרכים עקלקלות למראית עין, אך בדיעבד, משמעות המאורעות ברורה, או כדברי המדרש:</w:t>
      </w:r>
    </w:p>
    <w:p w:rsidR="00121C99" w:rsidRDefault="00C27937" w:rsidP="00C27937">
      <w:pPr>
        <w:pStyle w:val="Quote"/>
        <w:rPr>
          <w:rtl/>
        </w:rPr>
      </w:pPr>
      <w:r>
        <w:rPr>
          <w:rFonts w:hint="cs"/>
          <w:rtl/>
        </w:rPr>
        <w:lastRenderedPageBreak/>
        <w:t>"</w:t>
      </w:r>
      <w:r w:rsidR="00B93D86" w:rsidRPr="000E26E4">
        <w:rPr>
          <w:rFonts w:hint="cs"/>
          <w:rtl/>
        </w:rPr>
        <w:t>ר</w:t>
      </w:r>
      <w:r w:rsidR="00B93D86" w:rsidRPr="000E26E4">
        <w:rPr>
          <w:rtl/>
        </w:rPr>
        <w:t xml:space="preserve">' </w:t>
      </w:r>
      <w:r w:rsidR="00B93D86" w:rsidRPr="000E26E4">
        <w:rPr>
          <w:rFonts w:hint="cs"/>
          <w:rtl/>
        </w:rPr>
        <w:t>שמואל</w:t>
      </w:r>
      <w:r w:rsidR="00B93D86" w:rsidRPr="000E26E4">
        <w:rPr>
          <w:rtl/>
        </w:rPr>
        <w:t xml:space="preserve"> </w:t>
      </w:r>
      <w:r w:rsidR="00B93D86" w:rsidRPr="000E26E4">
        <w:rPr>
          <w:rFonts w:hint="cs"/>
          <w:rtl/>
        </w:rPr>
        <w:t>בר</w:t>
      </w:r>
      <w:r w:rsidR="00B93D86" w:rsidRPr="000E26E4">
        <w:rPr>
          <w:rtl/>
        </w:rPr>
        <w:t xml:space="preserve"> </w:t>
      </w:r>
      <w:r w:rsidR="00B93D86" w:rsidRPr="000E26E4">
        <w:rPr>
          <w:rFonts w:hint="cs"/>
          <w:rtl/>
        </w:rPr>
        <w:t>נחמן</w:t>
      </w:r>
      <w:r w:rsidR="00B93D86" w:rsidRPr="000E26E4">
        <w:rPr>
          <w:rtl/>
        </w:rPr>
        <w:t xml:space="preserve"> </w:t>
      </w:r>
      <w:r w:rsidR="00B93D86" w:rsidRPr="000E26E4">
        <w:rPr>
          <w:rFonts w:hint="cs"/>
          <w:rtl/>
        </w:rPr>
        <w:t>פתח</w:t>
      </w:r>
      <w:r w:rsidR="00B93D86" w:rsidRPr="000E26E4">
        <w:rPr>
          <w:rtl/>
        </w:rPr>
        <w:t xml:space="preserve"> </w:t>
      </w:r>
      <w:r w:rsidR="00B93D86" w:rsidRPr="000E26E4">
        <w:rPr>
          <w:rFonts w:hint="cs"/>
          <w:rtl/>
        </w:rPr>
        <w:t>כי</w:t>
      </w:r>
      <w:r w:rsidR="00B93D86" w:rsidRPr="000E26E4">
        <w:rPr>
          <w:rtl/>
        </w:rPr>
        <w:t xml:space="preserve"> </w:t>
      </w:r>
      <w:r w:rsidR="00B93D86" w:rsidRPr="000E26E4">
        <w:rPr>
          <w:rFonts w:hint="cs"/>
          <w:rtl/>
        </w:rPr>
        <w:t>אנכי</w:t>
      </w:r>
      <w:r w:rsidR="00B93D86" w:rsidRPr="000E26E4">
        <w:rPr>
          <w:rtl/>
        </w:rPr>
        <w:t xml:space="preserve"> </w:t>
      </w:r>
      <w:r w:rsidR="00B93D86" w:rsidRPr="000E26E4">
        <w:rPr>
          <w:rFonts w:hint="cs"/>
          <w:rtl/>
        </w:rPr>
        <w:t>ידעתי</w:t>
      </w:r>
      <w:r w:rsidR="00B93D86" w:rsidRPr="000E26E4">
        <w:rPr>
          <w:rtl/>
        </w:rPr>
        <w:t xml:space="preserve"> </w:t>
      </w:r>
      <w:r w:rsidR="00B93D86" w:rsidRPr="000E26E4">
        <w:rPr>
          <w:rFonts w:hint="cs"/>
          <w:rtl/>
        </w:rPr>
        <w:t>את</w:t>
      </w:r>
      <w:r w:rsidR="00B93D86" w:rsidRPr="000E26E4">
        <w:rPr>
          <w:rtl/>
        </w:rPr>
        <w:t xml:space="preserve"> </w:t>
      </w:r>
      <w:r w:rsidR="00B93D86" w:rsidRPr="000E26E4">
        <w:rPr>
          <w:rFonts w:hint="cs"/>
          <w:rtl/>
        </w:rPr>
        <w:t>המחשבות</w:t>
      </w:r>
      <w:r w:rsidR="00B93D86" w:rsidRPr="000E26E4">
        <w:rPr>
          <w:rtl/>
        </w:rPr>
        <w:t xml:space="preserve"> </w:t>
      </w:r>
      <w:r w:rsidR="00B93D86" w:rsidRPr="000E26E4">
        <w:rPr>
          <w:rFonts w:hint="cs"/>
          <w:rtl/>
        </w:rPr>
        <w:t>וגו</w:t>
      </w:r>
      <w:r w:rsidR="00B93D86" w:rsidRPr="000E26E4">
        <w:rPr>
          <w:rtl/>
        </w:rPr>
        <w:t>' (</w:t>
      </w:r>
      <w:r w:rsidR="00B93D86" w:rsidRPr="000E26E4">
        <w:rPr>
          <w:rFonts w:hint="cs"/>
          <w:rtl/>
        </w:rPr>
        <w:t>ירמיה</w:t>
      </w:r>
      <w:r w:rsidR="00B93D86" w:rsidRPr="000E26E4">
        <w:rPr>
          <w:rtl/>
        </w:rPr>
        <w:t xml:space="preserve"> </w:t>
      </w:r>
      <w:proofErr w:type="spellStart"/>
      <w:r w:rsidR="00B93D86" w:rsidRPr="000E26E4">
        <w:rPr>
          <w:rFonts w:hint="cs"/>
          <w:rtl/>
        </w:rPr>
        <w:t>כט</w:t>
      </w:r>
      <w:proofErr w:type="spellEnd"/>
      <w:r w:rsidR="00B93D86" w:rsidRPr="000E26E4">
        <w:rPr>
          <w:rtl/>
        </w:rPr>
        <w:t xml:space="preserve"> </w:t>
      </w:r>
      <w:r w:rsidR="00B93D86" w:rsidRPr="000E26E4">
        <w:rPr>
          <w:rFonts w:hint="cs"/>
          <w:rtl/>
        </w:rPr>
        <w:t>יא</w:t>
      </w:r>
      <w:r w:rsidR="00B93D86" w:rsidRPr="000E26E4">
        <w:rPr>
          <w:rtl/>
        </w:rPr>
        <w:t xml:space="preserve">) </w:t>
      </w:r>
      <w:r w:rsidR="00B93D86" w:rsidRPr="000E26E4">
        <w:rPr>
          <w:rFonts w:hint="cs"/>
          <w:rtl/>
        </w:rPr>
        <w:t>שבטים</w:t>
      </w:r>
      <w:r w:rsidR="00B93D86" w:rsidRPr="000E26E4">
        <w:rPr>
          <w:rtl/>
        </w:rPr>
        <w:t xml:space="preserve"> </w:t>
      </w:r>
      <w:r w:rsidR="00B93D86" w:rsidRPr="000E26E4">
        <w:rPr>
          <w:rFonts w:hint="cs"/>
          <w:rtl/>
        </w:rPr>
        <w:t>היו</w:t>
      </w:r>
      <w:r w:rsidR="00B93D86" w:rsidRPr="000E26E4">
        <w:rPr>
          <w:rtl/>
        </w:rPr>
        <w:t xml:space="preserve"> </w:t>
      </w:r>
      <w:r w:rsidR="00B93D86" w:rsidRPr="000E26E4">
        <w:rPr>
          <w:rFonts w:hint="cs"/>
          <w:rtl/>
        </w:rPr>
        <w:t>עוסקים</w:t>
      </w:r>
      <w:r w:rsidR="00B93D86" w:rsidRPr="000E26E4">
        <w:rPr>
          <w:rtl/>
        </w:rPr>
        <w:t xml:space="preserve"> </w:t>
      </w:r>
      <w:r w:rsidR="00B93D86" w:rsidRPr="000E26E4">
        <w:rPr>
          <w:rFonts w:hint="cs"/>
          <w:rtl/>
        </w:rPr>
        <w:t>במכירתו</w:t>
      </w:r>
      <w:r w:rsidR="00B93D86" w:rsidRPr="000E26E4">
        <w:rPr>
          <w:rtl/>
        </w:rPr>
        <w:t xml:space="preserve"> </w:t>
      </w:r>
      <w:r w:rsidR="00B93D86" w:rsidRPr="000E26E4">
        <w:rPr>
          <w:rFonts w:hint="cs"/>
          <w:rtl/>
        </w:rPr>
        <w:t>שליוסף</w:t>
      </w:r>
      <w:r w:rsidR="00B93D86" w:rsidRPr="000E26E4">
        <w:rPr>
          <w:rtl/>
        </w:rPr>
        <w:t xml:space="preserve"> </w:t>
      </w:r>
      <w:r w:rsidR="00B93D86" w:rsidRPr="000E26E4">
        <w:rPr>
          <w:rFonts w:hint="cs"/>
          <w:rtl/>
        </w:rPr>
        <w:t>ויעקב</w:t>
      </w:r>
      <w:r w:rsidR="00B93D86" w:rsidRPr="000E26E4">
        <w:rPr>
          <w:rtl/>
        </w:rPr>
        <w:t xml:space="preserve"> </w:t>
      </w:r>
      <w:r w:rsidR="00B93D86" w:rsidRPr="000E26E4">
        <w:rPr>
          <w:rFonts w:hint="cs"/>
          <w:rtl/>
        </w:rPr>
        <w:t>היה</w:t>
      </w:r>
      <w:r w:rsidR="00B93D86" w:rsidRPr="000E26E4">
        <w:rPr>
          <w:rtl/>
        </w:rPr>
        <w:t xml:space="preserve"> </w:t>
      </w:r>
      <w:r w:rsidR="00B93D86" w:rsidRPr="000E26E4">
        <w:rPr>
          <w:rFonts w:hint="cs"/>
          <w:rtl/>
        </w:rPr>
        <w:t>עוסק</w:t>
      </w:r>
      <w:r w:rsidR="00B93D86" w:rsidRPr="000E26E4">
        <w:rPr>
          <w:rtl/>
        </w:rPr>
        <w:t xml:space="preserve"> </w:t>
      </w:r>
      <w:r w:rsidR="00B93D86" w:rsidRPr="000E26E4">
        <w:rPr>
          <w:rFonts w:hint="cs"/>
          <w:rtl/>
        </w:rPr>
        <w:t>בשקו</w:t>
      </w:r>
      <w:r w:rsidR="00B93D86" w:rsidRPr="000E26E4">
        <w:rPr>
          <w:rtl/>
        </w:rPr>
        <w:t xml:space="preserve"> </w:t>
      </w:r>
      <w:r w:rsidR="00B93D86" w:rsidRPr="000E26E4">
        <w:rPr>
          <w:rFonts w:hint="cs"/>
          <w:rtl/>
        </w:rPr>
        <w:t>ובתעניתו</w:t>
      </w:r>
      <w:r w:rsidR="00B93D86" w:rsidRPr="000E26E4">
        <w:rPr>
          <w:rtl/>
        </w:rPr>
        <w:t xml:space="preserve"> </w:t>
      </w:r>
      <w:r w:rsidR="00B93D86" w:rsidRPr="000E26E4">
        <w:rPr>
          <w:rFonts w:hint="cs"/>
          <w:rtl/>
        </w:rPr>
        <w:t>ויהודה</w:t>
      </w:r>
      <w:r w:rsidR="00B93D86" w:rsidRPr="000E26E4">
        <w:rPr>
          <w:rtl/>
        </w:rPr>
        <w:t xml:space="preserve"> </w:t>
      </w:r>
      <w:r w:rsidR="00B93D86" w:rsidRPr="000E26E4">
        <w:rPr>
          <w:rFonts w:hint="cs"/>
          <w:rtl/>
        </w:rPr>
        <w:t>עוסק</w:t>
      </w:r>
      <w:r w:rsidR="00B93D86" w:rsidRPr="000E26E4">
        <w:rPr>
          <w:rtl/>
        </w:rPr>
        <w:t xml:space="preserve"> </w:t>
      </w:r>
      <w:r w:rsidR="00B93D86" w:rsidRPr="000E26E4">
        <w:rPr>
          <w:rFonts w:hint="cs"/>
          <w:rtl/>
        </w:rPr>
        <w:t>לקחת</w:t>
      </w:r>
      <w:r w:rsidR="00B93D86" w:rsidRPr="000E26E4">
        <w:rPr>
          <w:rtl/>
        </w:rPr>
        <w:t xml:space="preserve"> </w:t>
      </w:r>
      <w:proofErr w:type="spellStart"/>
      <w:r w:rsidR="00B93D86" w:rsidRPr="000E26E4">
        <w:rPr>
          <w:rFonts w:hint="cs"/>
          <w:rtl/>
        </w:rPr>
        <w:t>אשה</w:t>
      </w:r>
      <w:proofErr w:type="spellEnd"/>
      <w:r w:rsidR="00B93D86" w:rsidRPr="000E26E4">
        <w:rPr>
          <w:rtl/>
        </w:rPr>
        <w:t xml:space="preserve"> </w:t>
      </w:r>
      <w:r w:rsidR="00B93D86" w:rsidRPr="000E26E4">
        <w:rPr>
          <w:rFonts w:hint="cs"/>
          <w:rtl/>
        </w:rPr>
        <w:t>והקב</w:t>
      </w:r>
      <w:r w:rsidR="00B93D86" w:rsidRPr="000E26E4">
        <w:rPr>
          <w:rtl/>
        </w:rPr>
        <w:t>"</w:t>
      </w:r>
      <w:r w:rsidR="00B93D86" w:rsidRPr="000E26E4">
        <w:rPr>
          <w:rFonts w:hint="cs"/>
          <w:rtl/>
        </w:rPr>
        <w:t>ה</w:t>
      </w:r>
      <w:r w:rsidR="00B93D86" w:rsidRPr="000E26E4">
        <w:rPr>
          <w:rtl/>
        </w:rPr>
        <w:t xml:space="preserve"> </w:t>
      </w:r>
      <w:r w:rsidR="00B93D86" w:rsidRPr="000E26E4">
        <w:rPr>
          <w:rFonts w:hint="cs"/>
          <w:rtl/>
        </w:rPr>
        <w:t>בורא</w:t>
      </w:r>
      <w:r w:rsidR="00B93D86" w:rsidRPr="000E26E4">
        <w:rPr>
          <w:rtl/>
        </w:rPr>
        <w:t xml:space="preserve"> </w:t>
      </w:r>
      <w:r w:rsidR="00B93D86" w:rsidRPr="000E26E4">
        <w:rPr>
          <w:rFonts w:hint="cs"/>
          <w:rtl/>
        </w:rPr>
        <w:t>אורו</w:t>
      </w:r>
      <w:r w:rsidR="00B93D86" w:rsidRPr="000E26E4">
        <w:rPr>
          <w:rtl/>
        </w:rPr>
        <w:t xml:space="preserve"> </w:t>
      </w:r>
      <w:r w:rsidR="00B93D86" w:rsidRPr="000E26E4">
        <w:rPr>
          <w:rFonts w:hint="cs"/>
          <w:rtl/>
        </w:rPr>
        <w:t>של</w:t>
      </w:r>
      <w:r w:rsidR="00B93D86" w:rsidRPr="000E26E4">
        <w:rPr>
          <w:rtl/>
        </w:rPr>
        <w:t xml:space="preserve"> </w:t>
      </w:r>
      <w:r w:rsidR="00B93D86" w:rsidRPr="000E26E4">
        <w:rPr>
          <w:rFonts w:hint="cs"/>
          <w:rtl/>
        </w:rPr>
        <w:t>מלך</w:t>
      </w:r>
      <w:r w:rsidR="00B93D86" w:rsidRPr="000E26E4">
        <w:rPr>
          <w:rtl/>
        </w:rPr>
        <w:t xml:space="preserve"> </w:t>
      </w:r>
      <w:r w:rsidR="00B93D86" w:rsidRPr="000E26E4">
        <w:rPr>
          <w:rFonts w:hint="cs"/>
          <w:rtl/>
        </w:rPr>
        <w:t>המשיח</w:t>
      </w:r>
      <w:r w:rsidR="00B93D86" w:rsidRPr="000E26E4">
        <w:rPr>
          <w:rtl/>
        </w:rPr>
        <w:t xml:space="preserve"> </w:t>
      </w:r>
      <w:r w:rsidR="00B93D86" w:rsidRPr="000E26E4">
        <w:rPr>
          <w:rFonts w:hint="cs"/>
          <w:rtl/>
        </w:rPr>
        <w:t>ויהי</w:t>
      </w:r>
      <w:r w:rsidR="00B93D86" w:rsidRPr="000E26E4">
        <w:rPr>
          <w:rtl/>
        </w:rPr>
        <w:t xml:space="preserve"> </w:t>
      </w:r>
      <w:r w:rsidR="00B93D86" w:rsidRPr="000E26E4">
        <w:rPr>
          <w:rFonts w:hint="cs"/>
          <w:rtl/>
        </w:rPr>
        <w:t>בעת</w:t>
      </w:r>
      <w:r w:rsidR="00B93D86" w:rsidRPr="000E26E4">
        <w:rPr>
          <w:rtl/>
        </w:rPr>
        <w:t xml:space="preserve"> </w:t>
      </w:r>
      <w:r w:rsidR="00B93D86" w:rsidRPr="000E26E4">
        <w:rPr>
          <w:rFonts w:hint="cs"/>
          <w:rtl/>
        </w:rPr>
        <w:t>ההיא</w:t>
      </w:r>
      <w:r w:rsidR="00B93D86" w:rsidRPr="000E26E4">
        <w:rPr>
          <w:rtl/>
        </w:rPr>
        <w:t xml:space="preserve"> </w:t>
      </w:r>
      <w:r w:rsidR="00B93D86" w:rsidRPr="000E26E4">
        <w:rPr>
          <w:rFonts w:hint="cs"/>
          <w:rtl/>
        </w:rPr>
        <w:t>וגו</w:t>
      </w:r>
      <w:r w:rsidR="00B93D86" w:rsidRPr="000E26E4">
        <w:rPr>
          <w:rtl/>
        </w:rPr>
        <w:t>'.</w:t>
      </w:r>
      <w:r w:rsidR="00121C99">
        <w:rPr>
          <w:rFonts w:hint="cs"/>
          <w:rtl/>
        </w:rPr>
        <w:t>"</w:t>
      </w:r>
    </w:p>
    <w:p w:rsidR="00B93D86" w:rsidRDefault="00B93D86" w:rsidP="00121C99">
      <w:pPr>
        <w:pStyle w:val="ListParagraph"/>
        <w:bidi/>
        <w:rPr>
          <w:rtl/>
        </w:rPr>
      </w:pPr>
      <w:r w:rsidRPr="000E26E4">
        <w:rPr>
          <w:rtl/>
        </w:rPr>
        <w:t>(</w:t>
      </w:r>
      <w:r w:rsidRPr="000E26E4">
        <w:rPr>
          <w:rFonts w:hint="cs"/>
          <w:rtl/>
        </w:rPr>
        <w:t>בראשית</w:t>
      </w:r>
      <w:r w:rsidRPr="000E26E4">
        <w:rPr>
          <w:rtl/>
        </w:rPr>
        <w:t xml:space="preserve"> </w:t>
      </w:r>
      <w:r w:rsidRPr="000E26E4">
        <w:rPr>
          <w:rFonts w:hint="cs"/>
          <w:rtl/>
        </w:rPr>
        <w:t>רבה</w:t>
      </w:r>
      <w:r w:rsidRPr="000E26E4">
        <w:rPr>
          <w:rtl/>
        </w:rPr>
        <w:t xml:space="preserve"> (</w:t>
      </w:r>
      <w:r w:rsidRPr="000E26E4">
        <w:rPr>
          <w:rFonts w:hint="cs"/>
          <w:rtl/>
        </w:rPr>
        <w:t>תיאודור</w:t>
      </w:r>
      <w:r w:rsidRPr="000E26E4">
        <w:rPr>
          <w:rtl/>
        </w:rPr>
        <w:t>-</w:t>
      </w:r>
      <w:proofErr w:type="spellStart"/>
      <w:r w:rsidRPr="000E26E4">
        <w:rPr>
          <w:rFonts w:hint="cs"/>
          <w:rtl/>
        </w:rPr>
        <w:t>אלבק</w:t>
      </w:r>
      <w:proofErr w:type="spellEnd"/>
      <w:r w:rsidR="00121C99">
        <w:rPr>
          <w:rtl/>
        </w:rPr>
        <w:t>)</w:t>
      </w:r>
      <w:r w:rsidRPr="000E26E4">
        <w:rPr>
          <w:rtl/>
        </w:rPr>
        <w:t xml:space="preserve"> </w:t>
      </w:r>
      <w:r w:rsidRPr="000E26E4">
        <w:rPr>
          <w:rFonts w:hint="cs"/>
          <w:rtl/>
        </w:rPr>
        <w:t>וישב</w:t>
      </w:r>
      <w:r w:rsidRPr="000E26E4">
        <w:rPr>
          <w:rtl/>
        </w:rPr>
        <w:t xml:space="preserve"> </w:t>
      </w:r>
      <w:r w:rsidRPr="000E26E4">
        <w:rPr>
          <w:rFonts w:hint="cs"/>
          <w:rtl/>
        </w:rPr>
        <w:t>פרשה</w:t>
      </w:r>
      <w:r w:rsidRPr="000E26E4">
        <w:rPr>
          <w:rtl/>
        </w:rPr>
        <w:t xml:space="preserve"> </w:t>
      </w:r>
      <w:r w:rsidRPr="000E26E4">
        <w:rPr>
          <w:rFonts w:hint="cs"/>
          <w:rtl/>
        </w:rPr>
        <w:t>פה</w:t>
      </w:r>
      <w:r w:rsidRPr="000E26E4">
        <w:rPr>
          <w:rtl/>
        </w:rPr>
        <w:t>)</w:t>
      </w:r>
    </w:p>
    <w:p w:rsidR="00B93D86" w:rsidRPr="002D149F" w:rsidRDefault="00B93D86" w:rsidP="00B93D86">
      <w:pPr>
        <w:rPr>
          <w:rtl/>
        </w:rPr>
      </w:pPr>
      <w:r w:rsidRPr="002D149F">
        <w:rPr>
          <w:rFonts w:hint="cs"/>
          <w:rtl/>
        </w:rPr>
        <w:t>תולדות יעקב, אם כן, אינן</w:t>
      </w:r>
      <w:r w:rsidRPr="002D149F">
        <w:rPr>
          <w:rtl/>
        </w:rPr>
        <w:t xml:space="preserve"> </w:t>
      </w:r>
      <w:r w:rsidRPr="002D149F">
        <w:rPr>
          <w:rFonts w:hint="cs"/>
          <w:rtl/>
        </w:rPr>
        <w:t>רק</w:t>
      </w:r>
      <w:r w:rsidRPr="002D149F">
        <w:rPr>
          <w:rtl/>
        </w:rPr>
        <w:t xml:space="preserve"> </w:t>
      </w:r>
      <w:r w:rsidRPr="002D149F">
        <w:rPr>
          <w:rFonts w:hint="cs"/>
          <w:rtl/>
        </w:rPr>
        <w:t>גנטיקה</w:t>
      </w:r>
      <w:r w:rsidRPr="002D149F">
        <w:rPr>
          <w:rtl/>
        </w:rPr>
        <w:t xml:space="preserve"> </w:t>
      </w:r>
      <w:r w:rsidRPr="002D149F">
        <w:rPr>
          <w:rFonts w:hint="cs"/>
          <w:rtl/>
        </w:rPr>
        <w:t>ופיזיקה</w:t>
      </w:r>
      <w:r w:rsidRPr="002D149F">
        <w:rPr>
          <w:rtl/>
        </w:rPr>
        <w:t>.</w:t>
      </w:r>
      <w:r w:rsidRPr="002D149F">
        <w:rPr>
          <w:rFonts w:hint="cs"/>
          <w:rtl/>
        </w:rPr>
        <w:t xml:space="preserve"> תולדות</w:t>
      </w:r>
      <w:r w:rsidRPr="002D149F">
        <w:rPr>
          <w:rtl/>
        </w:rPr>
        <w:t xml:space="preserve"> </w:t>
      </w:r>
      <w:r w:rsidRPr="002D149F">
        <w:rPr>
          <w:rFonts w:hint="cs"/>
          <w:rtl/>
        </w:rPr>
        <w:t>יעקב</w:t>
      </w:r>
      <w:r w:rsidRPr="002D149F">
        <w:rPr>
          <w:rtl/>
        </w:rPr>
        <w:t xml:space="preserve"> </w:t>
      </w:r>
      <w:r w:rsidRPr="002D149F">
        <w:rPr>
          <w:rFonts w:hint="cs"/>
          <w:rtl/>
        </w:rPr>
        <w:t>כוללות</w:t>
      </w:r>
      <w:r w:rsidRPr="002D149F">
        <w:rPr>
          <w:rtl/>
        </w:rPr>
        <w:t xml:space="preserve"> </w:t>
      </w:r>
      <w:r w:rsidRPr="002D149F">
        <w:rPr>
          <w:rFonts w:hint="cs"/>
          <w:rtl/>
        </w:rPr>
        <w:t>התמודדות</w:t>
      </w:r>
      <w:r w:rsidRPr="002D149F">
        <w:rPr>
          <w:rtl/>
        </w:rPr>
        <w:t xml:space="preserve"> </w:t>
      </w:r>
      <w:r w:rsidRPr="002D149F">
        <w:rPr>
          <w:rFonts w:hint="cs"/>
          <w:rtl/>
        </w:rPr>
        <w:t>פנימית</w:t>
      </w:r>
      <w:r w:rsidRPr="002D149F">
        <w:rPr>
          <w:rtl/>
        </w:rPr>
        <w:t xml:space="preserve"> </w:t>
      </w:r>
      <w:r w:rsidRPr="002D149F">
        <w:rPr>
          <w:rFonts w:hint="cs"/>
          <w:rtl/>
        </w:rPr>
        <w:t>על</w:t>
      </w:r>
      <w:r w:rsidRPr="002D149F">
        <w:rPr>
          <w:rtl/>
        </w:rPr>
        <w:t xml:space="preserve"> </w:t>
      </w:r>
      <w:r w:rsidRPr="002D149F">
        <w:rPr>
          <w:rFonts w:hint="cs"/>
          <w:rtl/>
        </w:rPr>
        <w:t>הנהגה</w:t>
      </w:r>
      <w:r w:rsidRPr="002D149F">
        <w:rPr>
          <w:rtl/>
        </w:rPr>
        <w:t xml:space="preserve"> </w:t>
      </w:r>
      <w:r w:rsidRPr="002D149F">
        <w:rPr>
          <w:rFonts w:hint="cs"/>
          <w:rtl/>
        </w:rPr>
        <w:t>ועל</w:t>
      </w:r>
      <w:r w:rsidRPr="002D149F">
        <w:rPr>
          <w:rtl/>
        </w:rPr>
        <w:t xml:space="preserve"> </w:t>
      </w:r>
      <w:r w:rsidRPr="002D149F">
        <w:rPr>
          <w:rFonts w:hint="cs"/>
          <w:rtl/>
        </w:rPr>
        <w:t>המקום</w:t>
      </w:r>
      <w:r w:rsidRPr="002D149F">
        <w:rPr>
          <w:rtl/>
        </w:rPr>
        <w:t xml:space="preserve"> </w:t>
      </w:r>
      <w:r w:rsidRPr="002D149F">
        <w:rPr>
          <w:rFonts w:hint="cs"/>
          <w:rtl/>
        </w:rPr>
        <w:t>שכל</w:t>
      </w:r>
      <w:r w:rsidRPr="002D149F">
        <w:rPr>
          <w:rtl/>
        </w:rPr>
        <w:t xml:space="preserve"> </w:t>
      </w:r>
      <w:r w:rsidRPr="002D149F">
        <w:rPr>
          <w:rFonts w:hint="cs"/>
          <w:rtl/>
        </w:rPr>
        <w:t>אחד</w:t>
      </w:r>
      <w:r w:rsidRPr="002D149F">
        <w:rPr>
          <w:rtl/>
        </w:rPr>
        <w:t xml:space="preserve"> </w:t>
      </w:r>
      <w:r w:rsidRPr="002D149F">
        <w:rPr>
          <w:rFonts w:hint="cs"/>
          <w:rtl/>
        </w:rPr>
        <w:t>יתפוס, כשההצלחה תלויה</w:t>
      </w:r>
      <w:r w:rsidRPr="002D149F">
        <w:rPr>
          <w:rtl/>
        </w:rPr>
        <w:t xml:space="preserve"> </w:t>
      </w:r>
      <w:r w:rsidRPr="002D149F">
        <w:rPr>
          <w:rFonts w:hint="cs"/>
          <w:rtl/>
        </w:rPr>
        <w:t>במעשים</w:t>
      </w:r>
      <w:r w:rsidRPr="002D149F">
        <w:rPr>
          <w:rtl/>
        </w:rPr>
        <w:t xml:space="preserve"> </w:t>
      </w:r>
      <w:r w:rsidRPr="002D149F">
        <w:rPr>
          <w:rFonts w:hint="cs"/>
          <w:rtl/>
        </w:rPr>
        <w:t>ובהנהגה</w:t>
      </w:r>
      <w:r w:rsidRPr="002D149F">
        <w:rPr>
          <w:rtl/>
        </w:rPr>
        <w:t xml:space="preserve">, </w:t>
      </w:r>
      <w:r w:rsidRPr="002D149F">
        <w:rPr>
          <w:rFonts w:hint="cs"/>
          <w:rtl/>
        </w:rPr>
        <w:t>בהובלה</w:t>
      </w:r>
      <w:r w:rsidRPr="002D149F">
        <w:rPr>
          <w:rtl/>
        </w:rPr>
        <w:t xml:space="preserve"> </w:t>
      </w:r>
      <w:r w:rsidRPr="002D149F">
        <w:rPr>
          <w:rFonts w:hint="cs"/>
          <w:rtl/>
        </w:rPr>
        <w:t>ובנטילת</w:t>
      </w:r>
      <w:r w:rsidRPr="002D149F">
        <w:rPr>
          <w:rtl/>
        </w:rPr>
        <w:t xml:space="preserve"> </w:t>
      </w:r>
      <w:r w:rsidRPr="002D149F">
        <w:rPr>
          <w:rFonts w:hint="cs"/>
          <w:rtl/>
        </w:rPr>
        <w:t>אחריות.</w:t>
      </w:r>
    </w:p>
    <w:p w:rsidR="00B93D86" w:rsidRPr="002D149F" w:rsidRDefault="00B93D86" w:rsidP="00B93D86">
      <w:pPr>
        <w:rPr>
          <w:rtl/>
        </w:rPr>
      </w:pPr>
      <w:r>
        <w:rPr>
          <w:rFonts w:hint="cs"/>
          <w:rtl/>
        </w:rPr>
        <w:t>ל</w:t>
      </w:r>
      <w:r w:rsidRPr="002D149F">
        <w:rPr>
          <w:rFonts w:hint="cs"/>
          <w:rtl/>
        </w:rPr>
        <w:t>צד</w:t>
      </w:r>
      <w:r w:rsidRPr="002D149F">
        <w:rPr>
          <w:rtl/>
        </w:rPr>
        <w:t xml:space="preserve"> </w:t>
      </w:r>
      <w:proofErr w:type="spellStart"/>
      <w:r w:rsidRPr="002D149F">
        <w:rPr>
          <w:rFonts w:hint="cs"/>
          <w:rtl/>
        </w:rPr>
        <w:t>סיעתא</w:t>
      </w:r>
      <w:proofErr w:type="spellEnd"/>
      <w:r w:rsidRPr="002D149F">
        <w:rPr>
          <w:rtl/>
        </w:rPr>
        <w:t xml:space="preserve"> </w:t>
      </w:r>
      <w:r w:rsidRPr="002D149F">
        <w:rPr>
          <w:rFonts w:hint="cs"/>
          <w:rtl/>
        </w:rPr>
        <w:t>דשמיא</w:t>
      </w:r>
      <w:r w:rsidRPr="002D149F">
        <w:rPr>
          <w:rtl/>
        </w:rPr>
        <w:t xml:space="preserve"> </w:t>
      </w:r>
      <w:r w:rsidRPr="002D149F">
        <w:rPr>
          <w:rFonts w:hint="cs"/>
          <w:rtl/>
        </w:rPr>
        <w:t>ורצון</w:t>
      </w:r>
      <w:r w:rsidRPr="002D149F">
        <w:rPr>
          <w:rtl/>
        </w:rPr>
        <w:t xml:space="preserve"> </w:t>
      </w:r>
      <w:r w:rsidRPr="002D149F">
        <w:rPr>
          <w:rFonts w:hint="cs"/>
          <w:rtl/>
        </w:rPr>
        <w:t>ה</w:t>
      </w:r>
      <w:r w:rsidRPr="002D149F">
        <w:rPr>
          <w:rtl/>
        </w:rPr>
        <w:t>'</w:t>
      </w:r>
      <w:r>
        <w:rPr>
          <w:rFonts w:hint="cs"/>
          <w:rtl/>
        </w:rPr>
        <w:t>, הקב"ה</w:t>
      </w:r>
      <w:r w:rsidRPr="002D149F">
        <w:rPr>
          <w:rtl/>
        </w:rPr>
        <w:t xml:space="preserve"> </w:t>
      </w:r>
      <w:r w:rsidRPr="002D149F">
        <w:rPr>
          <w:rFonts w:hint="cs"/>
          <w:rtl/>
        </w:rPr>
        <w:t>מסבב</w:t>
      </w:r>
      <w:r w:rsidRPr="002D149F">
        <w:rPr>
          <w:rtl/>
        </w:rPr>
        <w:t xml:space="preserve"> </w:t>
      </w:r>
      <w:r w:rsidRPr="002D149F">
        <w:rPr>
          <w:rFonts w:hint="cs"/>
          <w:rtl/>
        </w:rPr>
        <w:t>כל</w:t>
      </w:r>
      <w:r w:rsidRPr="002D149F">
        <w:rPr>
          <w:rtl/>
        </w:rPr>
        <w:t xml:space="preserve"> </w:t>
      </w:r>
      <w:r w:rsidRPr="002D149F">
        <w:rPr>
          <w:rFonts w:hint="cs"/>
          <w:rtl/>
        </w:rPr>
        <w:t>הסיבות</w:t>
      </w:r>
      <w:r w:rsidRPr="002D149F">
        <w:rPr>
          <w:rtl/>
        </w:rPr>
        <w:t xml:space="preserve"> </w:t>
      </w:r>
      <w:r>
        <w:rPr>
          <w:rFonts w:hint="cs"/>
          <w:rtl/>
        </w:rPr>
        <w:t>ו</w:t>
      </w:r>
      <w:r w:rsidRPr="002D149F">
        <w:rPr>
          <w:rFonts w:hint="cs"/>
          <w:rtl/>
        </w:rPr>
        <w:t>כשם</w:t>
      </w:r>
      <w:r w:rsidRPr="002D149F">
        <w:rPr>
          <w:rtl/>
        </w:rPr>
        <w:t xml:space="preserve"> </w:t>
      </w:r>
      <w:r w:rsidRPr="002D149F">
        <w:rPr>
          <w:rFonts w:hint="cs"/>
          <w:rtl/>
        </w:rPr>
        <w:t>ש</w:t>
      </w:r>
      <w:r>
        <w:rPr>
          <w:rFonts w:hint="cs"/>
          <w:rtl/>
        </w:rPr>
        <w:t xml:space="preserve">הוא </w:t>
      </w:r>
      <w:r w:rsidRPr="002D149F">
        <w:rPr>
          <w:rFonts w:hint="cs"/>
          <w:rtl/>
        </w:rPr>
        <w:t>יושב</w:t>
      </w:r>
      <w:r w:rsidRPr="002D149F">
        <w:rPr>
          <w:rtl/>
        </w:rPr>
        <w:t xml:space="preserve"> </w:t>
      </w:r>
      <w:r w:rsidRPr="002D149F">
        <w:rPr>
          <w:rFonts w:hint="cs"/>
          <w:rtl/>
        </w:rPr>
        <w:t>ובורא</w:t>
      </w:r>
      <w:r w:rsidRPr="002D149F">
        <w:rPr>
          <w:rtl/>
        </w:rPr>
        <w:t xml:space="preserve"> </w:t>
      </w:r>
      <w:r w:rsidRPr="002D149F">
        <w:rPr>
          <w:rFonts w:hint="cs"/>
          <w:rtl/>
        </w:rPr>
        <w:t>אורו</w:t>
      </w:r>
      <w:r w:rsidRPr="002D149F">
        <w:rPr>
          <w:rtl/>
        </w:rPr>
        <w:t xml:space="preserve"> </w:t>
      </w:r>
      <w:r w:rsidRPr="002D149F">
        <w:rPr>
          <w:rFonts w:hint="cs"/>
          <w:rtl/>
        </w:rPr>
        <w:t>של</w:t>
      </w:r>
      <w:r w:rsidRPr="002D149F">
        <w:rPr>
          <w:rtl/>
        </w:rPr>
        <w:t xml:space="preserve"> </w:t>
      </w:r>
      <w:r w:rsidRPr="002D149F">
        <w:rPr>
          <w:rFonts w:hint="cs"/>
          <w:rtl/>
        </w:rPr>
        <w:t>משיח</w:t>
      </w:r>
      <w:r w:rsidRPr="002D149F">
        <w:rPr>
          <w:rtl/>
        </w:rPr>
        <w:t xml:space="preserve">, </w:t>
      </w:r>
      <w:r w:rsidRPr="002D149F">
        <w:rPr>
          <w:rFonts w:hint="cs"/>
          <w:rtl/>
        </w:rPr>
        <w:t>כן</w:t>
      </w:r>
      <w:r w:rsidRPr="002D149F">
        <w:rPr>
          <w:rtl/>
        </w:rPr>
        <w:t xml:space="preserve"> </w:t>
      </w:r>
      <w:r w:rsidRPr="002D149F">
        <w:rPr>
          <w:rFonts w:hint="cs"/>
          <w:rtl/>
        </w:rPr>
        <w:t>הוא</w:t>
      </w:r>
      <w:r w:rsidRPr="002D149F">
        <w:rPr>
          <w:rtl/>
        </w:rPr>
        <w:t xml:space="preserve"> </w:t>
      </w:r>
      <w:r w:rsidRPr="002D149F">
        <w:rPr>
          <w:rFonts w:hint="cs"/>
          <w:rtl/>
        </w:rPr>
        <w:t>מסבב</w:t>
      </w:r>
      <w:r w:rsidRPr="002D149F">
        <w:rPr>
          <w:rtl/>
        </w:rPr>
        <w:t xml:space="preserve"> </w:t>
      </w:r>
      <w:r w:rsidRPr="002D149F">
        <w:rPr>
          <w:rFonts w:hint="cs"/>
          <w:rtl/>
        </w:rPr>
        <w:t>את</w:t>
      </w:r>
      <w:r w:rsidRPr="002D149F">
        <w:rPr>
          <w:rtl/>
        </w:rPr>
        <w:t xml:space="preserve"> </w:t>
      </w:r>
      <w:r w:rsidRPr="002D149F">
        <w:rPr>
          <w:rFonts w:hint="cs"/>
          <w:rtl/>
        </w:rPr>
        <w:t>כל</w:t>
      </w:r>
      <w:r w:rsidRPr="002D149F">
        <w:rPr>
          <w:rtl/>
        </w:rPr>
        <w:t xml:space="preserve"> </w:t>
      </w:r>
      <w:r w:rsidRPr="002D149F">
        <w:rPr>
          <w:rFonts w:hint="cs"/>
          <w:rtl/>
        </w:rPr>
        <w:t>אחד</w:t>
      </w:r>
      <w:r w:rsidRPr="002D149F">
        <w:rPr>
          <w:rtl/>
        </w:rPr>
        <w:t xml:space="preserve"> </w:t>
      </w:r>
      <w:r w:rsidRPr="002D149F">
        <w:rPr>
          <w:rFonts w:hint="cs"/>
          <w:rtl/>
        </w:rPr>
        <w:t>מן</w:t>
      </w:r>
      <w:r w:rsidRPr="002D149F">
        <w:rPr>
          <w:rtl/>
        </w:rPr>
        <w:t xml:space="preserve"> </w:t>
      </w:r>
      <w:r w:rsidRPr="002D149F">
        <w:rPr>
          <w:rFonts w:hint="cs"/>
          <w:rtl/>
        </w:rPr>
        <w:t>הבנים</w:t>
      </w:r>
      <w:r w:rsidRPr="002D149F">
        <w:rPr>
          <w:rtl/>
        </w:rPr>
        <w:t xml:space="preserve"> </w:t>
      </w:r>
      <w:r w:rsidRPr="002D149F">
        <w:rPr>
          <w:rFonts w:hint="cs"/>
          <w:rtl/>
        </w:rPr>
        <w:t>לפי</w:t>
      </w:r>
      <w:r w:rsidRPr="002D149F">
        <w:rPr>
          <w:rtl/>
        </w:rPr>
        <w:t xml:space="preserve"> </w:t>
      </w:r>
      <w:r w:rsidRPr="002D149F">
        <w:rPr>
          <w:rFonts w:hint="cs"/>
          <w:rtl/>
        </w:rPr>
        <w:t>מקומו</w:t>
      </w:r>
      <w:r w:rsidRPr="002D149F">
        <w:rPr>
          <w:rtl/>
        </w:rPr>
        <w:t xml:space="preserve"> </w:t>
      </w:r>
      <w:r w:rsidRPr="002D149F">
        <w:rPr>
          <w:rFonts w:hint="cs"/>
          <w:rtl/>
        </w:rPr>
        <w:t>ולפי</w:t>
      </w:r>
      <w:r w:rsidRPr="002D149F">
        <w:rPr>
          <w:rtl/>
        </w:rPr>
        <w:t xml:space="preserve"> </w:t>
      </w:r>
      <w:r w:rsidRPr="002D149F">
        <w:rPr>
          <w:rFonts w:hint="cs"/>
          <w:rtl/>
        </w:rPr>
        <w:t>ערכו</w:t>
      </w:r>
      <w:r w:rsidRPr="002D149F">
        <w:rPr>
          <w:rtl/>
        </w:rPr>
        <w:t xml:space="preserve">, </w:t>
      </w:r>
      <w:r w:rsidRPr="002D149F">
        <w:rPr>
          <w:rFonts w:hint="cs"/>
          <w:rtl/>
        </w:rPr>
        <w:t>איש</w:t>
      </w:r>
      <w:r w:rsidRPr="002D149F">
        <w:rPr>
          <w:rtl/>
        </w:rPr>
        <w:t xml:space="preserve"> </w:t>
      </w:r>
      <w:r w:rsidRPr="002D149F">
        <w:rPr>
          <w:rFonts w:hint="cs"/>
          <w:rtl/>
        </w:rPr>
        <w:t>אשר</w:t>
      </w:r>
      <w:r w:rsidRPr="002D149F">
        <w:rPr>
          <w:rtl/>
        </w:rPr>
        <w:t xml:space="preserve"> </w:t>
      </w:r>
      <w:r w:rsidRPr="002D149F">
        <w:rPr>
          <w:rFonts w:hint="cs"/>
          <w:rtl/>
        </w:rPr>
        <w:t>כברכתו</w:t>
      </w:r>
      <w:r w:rsidRPr="002D149F">
        <w:rPr>
          <w:rtl/>
        </w:rPr>
        <w:t xml:space="preserve"> </w:t>
      </w:r>
      <w:r w:rsidRPr="002D149F">
        <w:rPr>
          <w:rFonts w:hint="cs"/>
          <w:rtl/>
        </w:rPr>
        <w:t>בסוף</w:t>
      </w:r>
      <w:r w:rsidRPr="002D149F">
        <w:rPr>
          <w:rtl/>
        </w:rPr>
        <w:t xml:space="preserve"> </w:t>
      </w:r>
      <w:r w:rsidRPr="002D149F">
        <w:rPr>
          <w:rFonts w:hint="cs"/>
          <w:rtl/>
        </w:rPr>
        <w:t>ובמחשבה</w:t>
      </w:r>
      <w:r w:rsidRPr="002D149F">
        <w:rPr>
          <w:rtl/>
        </w:rPr>
        <w:t xml:space="preserve"> </w:t>
      </w:r>
      <w:r w:rsidRPr="002D149F">
        <w:rPr>
          <w:rFonts w:hint="cs"/>
          <w:rtl/>
        </w:rPr>
        <w:t>תחילה</w:t>
      </w:r>
      <w:r w:rsidRPr="002D149F">
        <w:rPr>
          <w:rtl/>
        </w:rPr>
        <w:t xml:space="preserve"> </w:t>
      </w:r>
      <w:r w:rsidRPr="002D149F">
        <w:rPr>
          <w:rFonts w:hint="cs"/>
          <w:rtl/>
        </w:rPr>
        <w:t>בשמות</w:t>
      </w:r>
      <w:r w:rsidRPr="002D149F">
        <w:rPr>
          <w:rtl/>
        </w:rPr>
        <w:t xml:space="preserve"> </w:t>
      </w:r>
      <w:r w:rsidRPr="002D149F">
        <w:rPr>
          <w:rFonts w:hint="cs"/>
          <w:rtl/>
        </w:rPr>
        <w:t>שקראה</w:t>
      </w:r>
      <w:r w:rsidRPr="002D149F">
        <w:rPr>
          <w:rtl/>
        </w:rPr>
        <w:t xml:space="preserve"> </w:t>
      </w:r>
      <w:r w:rsidRPr="002D149F">
        <w:rPr>
          <w:rFonts w:hint="cs"/>
          <w:rtl/>
        </w:rPr>
        <w:t>להם</w:t>
      </w:r>
      <w:r w:rsidRPr="002D149F">
        <w:rPr>
          <w:rtl/>
        </w:rPr>
        <w:t xml:space="preserve"> </w:t>
      </w:r>
      <w:r w:rsidRPr="002D149F">
        <w:rPr>
          <w:rFonts w:hint="cs"/>
          <w:rtl/>
        </w:rPr>
        <w:t>אמם</w:t>
      </w:r>
      <w:r>
        <w:rPr>
          <w:rFonts w:hint="cs"/>
          <w:rtl/>
        </w:rPr>
        <w:t>.</w:t>
      </w:r>
    </w:p>
    <w:p w:rsidR="00B93D86" w:rsidRDefault="00B93D86" w:rsidP="00B93D86">
      <w:pPr>
        <w:rPr>
          <w:rtl/>
        </w:rPr>
      </w:pPr>
      <w:r>
        <w:rPr>
          <w:rFonts w:hint="cs"/>
          <w:rtl/>
        </w:rPr>
        <w:t>גם מתתיהו ובניו בשעתם, לא נכנעו להלוך הרוחות, והובילו מהלך של קריאה בשם ה' וזכו לעצב בכך את דמותו של עם ישראל לדורות עולם.</w:t>
      </w:r>
    </w:p>
    <w:p w:rsidR="00B93D86" w:rsidRPr="00E1751E" w:rsidRDefault="00B93D86" w:rsidP="00B93D86">
      <w:r>
        <w:rPr>
          <w:rFonts w:hint="cs"/>
          <w:rtl/>
        </w:rPr>
        <w:t>גם אנו בפעלנו, כממשיכיהם של בני יעקב והחשמונאים, צריכים לזכור שבמקביל למאמצינו יש השגחה א-</w:t>
      </w:r>
      <w:proofErr w:type="spellStart"/>
      <w:r>
        <w:rPr>
          <w:rFonts w:hint="cs"/>
          <w:rtl/>
        </w:rPr>
        <w:t>לוהית</w:t>
      </w:r>
      <w:proofErr w:type="spellEnd"/>
      <w:r>
        <w:rPr>
          <w:rFonts w:hint="cs"/>
          <w:rtl/>
        </w:rPr>
        <w:t xml:space="preserve">, המלווה את ההיסטוריה של עם ישראל; יחד עם זאת, אסור לנו להרפות מהמאמץ ומהעשייה האנושית, כדי לבנות את עם ישראל ולהמשיך להתקדם. ולעצב את דמותו של העם לדורות הבאים.  </w:t>
      </w:r>
    </w:p>
    <w:p w:rsidR="00FA7791" w:rsidRPr="00B93D86" w:rsidRDefault="00FA7791" w:rsidP="00FA7791">
      <w:pPr>
        <w:rPr>
          <w:sz w:val="21"/>
          <w:rtl/>
        </w:rPr>
      </w:pPr>
    </w:p>
    <w:tbl>
      <w:tblPr>
        <w:tblpPr w:leftFromText="180" w:rightFromText="180" w:vertAnchor="text" w:horzAnchor="margin" w:tblpY="1"/>
        <w:bidiVisual/>
        <w:tblW w:w="4678" w:type="dxa"/>
        <w:tblLayout w:type="fixed"/>
        <w:tblLook w:val="0000" w:firstRow="0" w:lastRow="0" w:firstColumn="0" w:lastColumn="0" w:noHBand="0" w:noVBand="0"/>
      </w:tblPr>
      <w:tblGrid>
        <w:gridCol w:w="283"/>
        <w:gridCol w:w="4111"/>
        <w:gridCol w:w="284"/>
      </w:tblGrid>
      <w:tr w:rsidR="00DA1151" w:rsidTr="00DA1151">
        <w:trPr>
          <w:cantSplit/>
        </w:trPr>
        <w:tc>
          <w:tcPr>
            <w:tcW w:w="283" w:type="dxa"/>
            <w:tcBorders>
              <w:top w:val="nil"/>
              <w:left w:val="nil"/>
              <w:bottom w:val="nil"/>
              <w:right w:val="nil"/>
            </w:tcBorders>
          </w:tcPr>
          <w:p w:rsidR="00DA1151" w:rsidRDefault="00DA1151" w:rsidP="00DA1151">
            <w:pPr>
              <w:pStyle w:val="a0"/>
              <w:rPr>
                <w:noProof w:val="0"/>
              </w:rPr>
            </w:pPr>
            <w:r>
              <w:rPr>
                <w:noProof w:val="0"/>
                <w:rtl/>
              </w:rPr>
              <w:t>*</w:t>
            </w:r>
          </w:p>
        </w:tc>
        <w:tc>
          <w:tcPr>
            <w:tcW w:w="4111" w:type="dxa"/>
            <w:tcBorders>
              <w:top w:val="nil"/>
              <w:left w:val="nil"/>
              <w:bottom w:val="nil"/>
              <w:right w:val="nil"/>
            </w:tcBorders>
          </w:tcPr>
          <w:p w:rsidR="00DA1151" w:rsidRDefault="00DA1151" w:rsidP="00DA1151">
            <w:pPr>
              <w:pStyle w:val="a0"/>
              <w:rPr>
                <w:noProof w:val="0"/>
              </w:rPr>
            </w:pPr>
            <w:r>
              <w:rPr>
                <w:noProof w:val="0"/>
                <w:rtl/>
              </w:rPr>
              <w:t>**********************************************************</w:t>
            </w:r>
          </w:p>
        </w:tc>
        <w:tc>
          <w:tcPr>
            <w:tcW w:w="284" w:type="dxa"/>
            <w:tcBorders>
              <w:top w:val="nil"/>
              <w:left w:val="nil"/>
              <w:bottom w:val="nil"/>
              <w:right w:val="nil"/>
            </w:tcBorders>
          </w:tcPr>
          <w:p w:rsidR="00DA1151" w:rsidRDefault="00DA1151" w:rsidP="00DA1151">
            <w:pPr>
              <w:pStyle w:val="a0"/>
              <w:rPr>
                <w:noProof w:val="0"/>
              </w:rPr>
            </w:pPr>
            <w:r>
              <w:rPr>
                <w:noProof w:val="0"/>
                <w:rtl/>
              </w:rPr>
              <w:t>*</w:t>
            </w:r>
          </w:p>
        </w:tc>
      </w:tr>
      <w:tr w:rsidR="00DA1151" w:rsidTr="00DA1151">
        <w:trPr>
          <w:cantSplit/>
        </w:trPr>
        <w:tc>
          <w:tcPr>
            <w:tcW w:w="283" w:type="dxa"/>
            <w:tcBorders>
              <w:top w:val="nil"/>
              <w:left w:val="nil"/>
              <w:bottom w:val="nil"/>
              <w:right w:val="nil"/>
            </w:tcBorders>
          </w:tcPr>
          <w:p w:rsidR="00DA1151" w:rsidRDefault="00DA1151" w:rsidP="00DA1151">
            <w:pPr>
              <w:pStyle w:val="a0"/>
              <w:rPr>
                <w:noProof w:val="0"/>
              </w:rPr>
            </w:pPr>
            <w:r>
              <w:rPr>
                <w:noProof w:val="0"/>
                <w:rtl/>
              </w:rPr>
              <w:t xml:space="preserve">* * * * * * * </w:t>
            </w:r>
          </w:p>
        </w:tc>
        <w:tc>
          <w:tcPr>
            <w:tcW w:w="4111" w:type="dxa"/>
            <w:tcBorders>
              <w:top w:val="nil"/>
              <w:left w:val="nil"/>
              <w:bottom w:val="nil"/>
              <w:right w:val="nil"/>
            </w:tcBorders>
          </w:tcPr>
          <w:p w:rsidR="00DA1151" w:rsidRDefault="00DA1151" w:rsidP="00121C99">
            <w:pPr>
              <w:pStyle w:val="a0"/>
              <w:rPr>
                <w:noProof w:val="0"/>
                <w:rtl/>
              </w:rPr>
            </w:pPr>
            <w:r>
              <w:rPr>
                <w:noProof w:val="0"/>
                <w:rtl/>
              </w:rPr>
              <w:t>כל הזכויות שמורות לישיבת הר עציון</w:t>
            </w:r>
            <w:r>
              <w:rPr>
                <w:rFonts w:hint="cs"/>
                <w:noProof w:val="0"/>
                <w:rtl/>
              </w:rPr>
              <w:t xml:space="preserve"> ו</w:t>
            </w:r>
            <w:r w:rsidR="00121C99">
              <w:rPr>
                <w:rFonts w:hint="cs"/>
                <w:noProof w:val="0"/>
                <w:rtl/>
              </w:rPr>
              <w:t xml:space="preserve">לרב ברוך </w:t>
            </w:r>
            <w:proofErr w:type="spellStart"/>
            <w:r w:rsidR="00121C99">
              <w:rPr>
                <w:rFonts w:hint="cs"/>
                <w:noProof w:val="0"/>
                <w:rtl/>
              </w:rPr>
              <w:t>גיגי</w:t>
            </w:r>
            <w:proofErr w:type="spellEnd"/>
          </w:p>
          <w:p w:rsidR="00DA1151" w:rsidRDefault="00DA1151" w:rsidP="00DA1151">
            <w:pPr>
              <w:pStyle w:val="a0"/>
              <w:rPr>
                <w:noProof w:val="0"/>
                <w:rtl/>
              </w:rPr>
            </w:pPr>
            <w:r>
              <w:rPr>
                <w:noProof w:val="0"/>
                <w:rtl/>
              </w:rPr>
              <w:t xml:space="preserve">עורך: </w:t>
            </w:r>
            <w:r>
              <w:rPr>
                <w:rFonts w:hint="cs"/>
                <w:noProof w:val="0"/>
                <w:rtl/>
              </w:rPr>
              <w:t>אלישע אורון, תשע"ט</w:t>
            </w:r>
          </w:p>
          <w:p w:rsidR="00DA1151" w:rsidRDefault="00DA1151" w:rsidP="00DA1151">
            <w:pPr>
              <w:pStyle w:val="a0"/>
              <w:rPr>
                <w:noProof w:val="0"/>
                <w:rtl/>
              </w:rPr>
            </w:pPr>
            <w:r>
              <w:rPr>
                <w:noProof w:val="0"/>
                <w:rtl/>
              </w:rPr>
              <w:t>*******************************************************</w:t>
            </w:r>
          </w:p>
          <w:p w:rsidR="00DA1151" w:rsidRDefault="00DA1151" w:rsidP="00DA1151">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DA1151" w:rsidRPr="005734F1" w:rsidRDefault="00DA1151" w:rsidP="00DA1151">
            <w:pPr>
              <w:pStyle w:val="a0"/>
              <w:rPr>
                <w:noProof w:val="0"/>
                <w:rtl/>
              </w:rPr>
            </w:pPr>
            <w:r w:rsidRPr="005734F1">
              <w:rPr>
                <w:noProof w:val="0"/>
                <w:rtl/>
              </w:rPr>
              <w:t xml:space="preserve">מיסודו של </w:t>
            </w:r>
          </w:p>
          <w:p w:rsidR="00DA1151" w:rsidRPr="005734F1" w:rsidRDefault="00DA1151" w:rsidP="00DA1151">
            <w:pPr>
              <w:pStyle w:val="a0"/>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w:t>
            </w:r>
            <w:proofErr w:type="spellStart"/>
            <w:r w:rsidRPr="005734F1">
              <w:rPr>
                <w:noProof w:val="0"/>
              </w:rPr>
              <w:t>Beit</w:t>
            </w:r>
            <w:proofErr w:type="spellEnd"/>
            <w:r w:rsidRPr="005734F1">
              <w:rPr>
                <w:noProof w:val="0"/>
              </w:rPr>
              <w:t xml:space="preserve"> Midrash</w:t>
            </w:r>
          </w:p>
          <w:p w:rsidR="00DA1151" w:rsidRDefault="00DA1151" w:rsidP="00DA1151">
            <w:pPr>
              <w:pStyle w:val="a0"/>
              <w:rPr>
                <w:noProof w:val="0"/>
                <w:rtl/>
              </w:rPr>
            </w:pPr>
            <w:r>
              <w:rPr>
                <w:noProof w:val="0"/>
                <w:rtl/>
              </w:rPr>
              <w:t>האתר בעברית:</w:t>
            </w:r>
            <w:r>
              <w:rPr>
                <w:noProof w:val="0"/>
                <w:rtl/>
              </w:rPr>
              <w:tab/>
            </w:r>
            <w:hyperlink r:id="rId9" w:history="1">
              <w:r w:rsidR="00707C73">
                <w:rPr>
                  <w:rStyle w:val="Hyperlink"/>
                </w:rPr>
                <w:t>http://etzion.org.il</w:t>
              </w:r>
            </w:hyperlink>
          </w:p>
          <w:p w:rsidR="00DA1151" w:rsidRDefault="00DA1151" w:rsidP="00DA1151">
            <w:pPr>
              <w:pStyle w:val="a0"/>
              <w:rPr>
                <w:noProof w:val="0"/>
                <w:rtl/>
              </w:rPr>
            </w:pPr>
            <w:r>
              <w:rPr>
                <w:noProof w:val="0"/>
                <w:rtl/>
              </w:rPr>
              <w:t>האתר באנגלית:</w:t>
            </w:r>
            <w:r>
              <w:rPr>
                <w:noProof w:val="0"/>
                <w:rtl/>
              </w:rPr>
              <w:tab/>
            </w:r>
            <w:hyperlink r:id="rId10" w:history="1">
              <w:r>
                <w:rPr>
                  <w:rStyle w:val="Hyperlink"/>
                </w:rPr>
                <w:t>http://www.vbm-torah.org</w:t>
              </w:r>
            </w:hyperlink>
          </w:p>
          <w:p w:rsidR="00DA1151" w:rsidRDefault="00DA1151" w:rsidP="00DA1151">
            <w:pPr>
              <w:pStyle w:val="a0"/>
              <w:rPr>
                <w:noProof w:val="0"/>
                <w:rtl/>
              </w:rPr>
            </w:pPr>
          </w:p>
          <w:p w:rsidR="00DA1151" w:rsidRDefault="00DA1151" w:rsidP="00DA1151">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DA1151" w:rsidRDefault="00DA1151" w:rsidP="00DA1151">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rsidR="00DA1151" w:rsidRDefault="00DA1151" w:rsidP="00DA1151">
            <w:pPr>
              <w:pStyle w:val="a0"/>
              <w:rPr>
                <w:noProof w:val="0"/>
              </w:rPr>
            </w:pPr>
          </w:p>
        </w:tc>
        <w:tc>
          <w:tcPr>
            <w:tcW w:w="284" w:type="dxa"/>
            <w:tcBorders>
              <w:top w:val="nil"/>
              <w:left w:val="nil"/>
              <w:bottom w:val="nil"/>
              <w:right w:val="nil"/>
            </w:tcBorders>
          </w:tcPr>
          <w:p w:rsidR="00DA1151" w:rsidRDefault="00DA1151" w:rsidP="00DA1151">
            <w:pPr>
              <w:pStyle w:val="a0"/>
              <w:rPr>
                <w:noProof w:val="0"/>
              </w:rPr>
            </w:pPr>
            <w:r>
              <w:rPr>
                <w:noProof w:val="0"/>
                <w:rtl/>
              </w:rPr>
              <w:t xml:space="preserve">* * * * * * * </w:t>
            </w:r>
          </w:p>
        </w:tc>
      </w:tr>
    </w:tbl>
    <w:p w:rsidR="007769B1" w:rsidRPr="00FA7791" w:rsidRDefault="007769B1" w:rsidP="00FA7791">
      <w:pPr>
        <w:rPr>
          <w:szCs w:val="20"/>
          <w:rtl/>
        </w:rPr>
      </w:pPr>
    </w:p>
    <w:p w:rsidR="0080258A" w:rsidRPr="00FA7791" w:rsidRDefault="0080258A">
      <w:pPr>
        <w:rPr>
          <w:szCs w:val="20"/>
        </w:rPr>
      </w:pPr>
    </w:p>
    <w:sectPr w:rsidR="0080258A" w:rsidRPr="00FA7791">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E56" w:rsidRDefault="00B44E56">
      <w:r>
        <w:separator/>
      </w:r>
    </w:p>
  </w:endnote>
  <w:endnote w:type="continuationSeparator" w:id="0">
    <w:p w:rsidR="00B44E56" w:rsidRDefault="00B4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E56" w:rsidRDefault="00B44E56">
      <w:r>
        <w:separator/>
      </w:r>
    </w:p>
  </w:footnote>
  <w:footnote w:type="continuationSeparator" w:id="0">
    <w:p w:rsidR="00B44E56" w:rsidRDefault="00B44E56">
      <w:r>
        <w:continuationSeparator/>
      </w:r>
    </w:p>
  </w:footnote>
  <w:footnote w:id="1">
    <w:p w:rsidR="007739A2" w:rsidRPr="009B04AB" w:rsidRDefault="00FA7791" w:rsidP="00707C73">
      <w:pPr>
        <w:pStyle w:val="FootnoteText"/>
        <w:jc w:val="both"/>
        <w:rPr>
          <w:rFonts w:ascii="Narkisim" w:hAnsi="Narkisim"/>
        </w:rPr>
      </w:pPr>
      <w:r w:rsidRPr="009B04AB">
        <w:rPr>
          <w:rStyle w:val="FootnoteReference"/>
          <w:rtl/>
        </w:rPr>
        <w:t>*</w:t>
      </w:r>
      <w:r w:rsidRPr="009B04AB">
        <w:rPr>
          <w:rFonts w:ascii="Narkisim" w:hAnsi="Narkisim"/>
          <w:rtl/>
        </w:rPr>
        <w:t xml:space="preserve"> </w:t>
      </w:r>
      <w:bookmarkStart w:id="1" w:name="_ftn1"/>
      <w:bookmarkEnd w:id="1"/>
      <w:r w:rsidRPr="009B04AB">
        <w:rPr>
          <w:rFonts w:ascii="Narkisim" w:hAnsi="Narkisim"/>
          <w:rtl/>
        </w:rPr>
        <w:tab/>
      </w:r>
      <w:r w:rsidR="00B93D86" w:rsidRPr="009B04AB">
        <w:rPr>
          <w:rFonts w:ascii="Narkisim" w:hAnsi="Narkisim"/>
          <w:rtl/>
        </w:rPr>
        <w:t xml:space="preserve">השיחה נאמרה בליל שבת קודש פרשת וישב ה'תשע"ח, וסוכמה על ידי אביעד </w:t>
      </w:r>
      <w:proofErr w:type="spellStart"/>
      <w:r w:rsidR="00B93D86" w:rsidRPr="009B04AB">
        <w:rPr>
          <w:rFonts w:ascii="Narkisim" w:hAnsi="Narkisim"/>
          <w:rtl/>
        </w:rPr>
        <w:t>ברסטל</w:t>
      </w:r>
      <w:proofErr w:type="spellEnd"/>
      <w:r w:rsidR="00B93D86" w:rsidRPr="009B04AB">
        <w:rPr>
          <w:rFonts w:ascii="Narkisim" w:hAnsi="Narkisim"/>
          <w:rtl/>
        </w:rPr>
        <w:t>. סיכום השיחה עבר את ביקורת הרב.</w:t>
      </w:r>
    </w:p>
    <w:p w:rsidR="00FA7791" w:rsidRPr="009B04AB" w:rsidRDefault="00FA7791" w:rsidP="00707C73">
      <w:pPr>
        <w:pStyle w:val="FootnoteText"/>
        <w:jc w:val="both"/>
        <w:rPr>
          <w:rFonts w:ascii="Narkisim" w:hAnsi="Narkisim"/>
          <w:rtl/>
        </w:rPr>
      </w:pPr>
    </w:p>
  </w:footnote>
  <w:footnote w:id="2">
    <w:p w:rsidR="00B93D86" w:rsidRPr="009B04AB" w:rsidRDefault="00B93D86" w:rsidP="00707C73">
      <w:pPr>
        <w:pStyle w:val="FootnoteText"/>
        <w:jc w:val="both"/>
        <w:rPr>
          <w:rFonts w:ascii="Narkisim" w:hAnsi="Narkisim"/>
          <w:rtl/>
        </w:rPr>
      </w:pPr>
      <w:r w:rsidRPr="009B04AB">
        <w:rPr>
          <w:rStyle w:val="FootnoteReference"/>
          <w:szCs w:val="20"/>
        </w:rPr>
        <w:footnoteRef/>
      </w:r>
      <w:r w:rsidRPr="009B04AB">
        <w:rPr>
          <w:rFonts w:ascii="Narkisim" w:hAnsi="Narkisim"/>
          <w:sz w:val="18"/>
          <w:szCs w:val="20"/>
          <w:rtl/>
        </w:rPr>
        <w:t xml:space="preserve"> </w:t>
      </w:r>
      <w:r w:rsidRPr="009B04AB">
        <w:rPr>
          <w:rFonts w:ascii="Narkisim" w:hAnsi="Narkisim"/>
          <w:sz w:val="18"/>
          <w:rtl/>
        </w:rPr>
        <w:t xml:space="preserve">על לוי נאמר כך: </w:t>
      </w:r>
      <w:r w:rsidR="009B04AB" w:rsidRPr="009B04AB">
        <w:rPr>
          <w:rFonts w:ascii="Narkisim" w:hAnsi="Narkisim"/>
          <w:sz w:val="18"/>
          <w:rtl/>
        </w:rPr>
        <w:t>"</w:t>
      </w:r>
      <w:proofErr w:type="spellStart"/>
      <w:r w:rsidR="009B04AB" w:rsidRPr="009B04AB">
        <w:rPr>
          <w:rStyle w:val="101"/>
          <w:rFonts w:ascii="Narkisim" w:hAnsi="Narkisim" w:cs="Narkisim"/>
          <w:sz w:val="18"/>
          <w:rtl/>
        </w:rPr>
        <w:t>וַתַּהַר</w:t>
      </w:r>
      <w:proofErr w:type="spellEnd"/>
      <w:r w:rsidR="009B04AB" w:rsidRPr="009B04AB">
        <w:rPr>
          <w:rStyle w:val="101"/>
          <w:rFonts w:ascii="Narkisim" w:hAnsi="Narkisim" w:cs="Narkisim"/>
          <w:sz w:val="18"/>
          <w:rtl/>
        </w:rPr>
        <w:t xml:space="preserve"> עוֹד וַתֵּלֶד בֵּן וַתֹּאמֶר עַתָּה הַפַּעַם </w:t>
      </w:r>
      <w:proofErr w:type="spellStart"/>
      <w:r w:rsidR="009B04AB" w:rsidRPr="009B04AB">
        <w:rPr>
          <w:rStyle w:val="101"/>
          <w:rFonts w:ascii="Narkisim" w:hAnsi="Narkisim" w:cs="Narkisim"/>
          <w:sz w:val="18"/>
          <w:rtl/>
        </w:rPr>
        <w:t>יִלָּוֶה</w:t>
      </w:r>
      <w:proofErr w:type="spellEnd"/>
      <w:r w:rsidR="009B04AB" w:rsidRPr="009B04AB">
        <w:rPr>
          <w:rStyle w:val="101"/>
          <w:rFonts w:ascii="Narkisim" w:hAnsi="Narkisim" w:cs="Narkisim"/>
          <w:sz w:val="18"/>
          <w:rtl/>
        </w:rPr>
        <w:t xml:space="preserve"> אִישִׁי אֵלַי כִּי יָלַדְתִּי לוֹ שְׁלֹשָׁה בָנִים עַל כֵּן קָרָא שְׁמוֹ לֵוִי"</w:t>
      </w:r>
      <w:r w:rsidR="009B04AB" w:rsidRPr="009B04AB">
        <w:rPr>
          <w:rStyle w:val="101"/>
          <w:rFonts w:ascii="Narkisim" w:hAnsi="Narkisim" w:cs="Narkisim"/>
          <w:sz w:val="16"/>
          <w:szCs w:val="16"/>
          <w:rtl/>
        </w:rPr>
        <w:t xml:space="preserve"> </w:t>
      </w:r>
      <w:r w:rsidR="00C27937">
        <w:rPr>
          <w:rStyle w:val="101"/>
          <w:rFonts w:ascii="Narkisim" w:hAnsi="Narkisim" w:cs="Narkisim"/>
          <w:sz w:val="16"/>
          <w:szCs w:val="16"/>
          <w:rtl/>
        </w:rPr>
        <w:t>(</w:t>
      </w:r>
      <w:proofErr w:type="spellStart"/>
      <w:r w:rsidR="00C27937">
        <w:rPr>
          <w:rStyle w:val="101"/>
          <w:rFonts w:ascii="Narkisim" w:hAnsi="Narkisim" w:cs="Narkisim"/>
          <w:sz w:val="16"/>
          <w:szCs w:val="16"/>
          <w:rtl/>
        </w:rPr>
        <w:t>בראשיתת</w:t>
      </w:r>
      <w:proofErr w:type="spellEnd"/>
      <w:r w:rsidR="00C27937">
        <w:rPr>
          <w:rStyle w:val="101"/>
          <w:rFonts w:ascii="Narkisim" w:hAnsi="Narkisim" w:cs="Narkisim"/>
          <w:sz w:val="16"/>
          <w:szCs w:val="16"/>
          <w:rtl/>
        </w:rPr>
        <w:t xml:space="preserve"> כ"ט, לד)</w:t>
      </w:r>
      <w:r w:rsidR="00C27937">
        <w:rPr>
          <w:rFonts w:ascii="Narkisim" w:hAnsi="Narkisim" w:hint="cs"/>
          <w:sz w:val="18"/>
          <w:szCs w:val="20"/>
          <w:rtl/>
        </w:rPr>
        <w:t xml:space="preserve">. </w:t>
      </w:r>
      <w:r w:rsidR="00C27937">
        <w:rPr>
          <w:rFonts w:ascii="Narkisim" w:hAnsi="Narkisim" w:hint="cs"/>
          <w:sz w:val="18"/>
          <w:rtl/>
        </w:rPr>
        <w:t>לוי נקרא כך בגלל תקוותה של לאה שיעקב ילווה אליה ושהיא תזכה ממנו ליחס. כאן נאמר ש"</w:t>
      </w:r>
      <w:r w:rsidR="00C27937" w:rsidRPr="00C27937">
        <w:rPr>
          <w:rFonts w:ascii="Narkisim" w:hAnsi="Narkisim" w:hint="cs"/>
          <w:rtl/>
        </w:rPr>
        <w:t xml:space="preserve"> </w:t>
      </w:r>
      <w:r w:rsidR="00C27937" w:rsidRPr="00C27937">
        <w:rPr>
          <w:rFonts w:ascii="Narkisim" w:hAnsi="Narkisim" w:hint="cs"/>
          <w:sz w:val="18"/>
          <w:rtl/>
        </w:rPr>
        <w:t>קרא שמו לוי" ולא "קראה" כבקודמים. יתכן שזהו יעקב שהסכים לנימוקה של לאה; חז"ל דורשים שקראו</w:t>
      </w:r>
      <w:r w:rsidR="00C27937">
        <w:rPr>
          <w:rFonts w:ascii="Narkisim" w:hAnsi="Narkisim" w:hint="cs"/>
          <w:sz w:val="18"/>
          <w:rtl/>
        </w:rPr>
        <w:t xml:space="preserve"> </w:t>
      </w:r>
      <w:r w:rsidR="00C27937" w:rsidRPr="009B04AB">
        <w:rPr>
          <w:rFonts w:ascii="Narkisim" w:hAnsi="Narkisim"/>
          <w:rtl/>
        </w:rPr>
        <w:t xml:space="preserve">יתכן שזהו יעקב שהסכים לנימוקה של לאה; חז"ל דורשים שקראו המלאך גבריאל. מכל מקום, ברור שקריאת שמו היא </w:t>
      </w:r>
      <w:proofErr w:type="spellStart"/>
      <w:r w:rsidR="00C27937" w:rsidRPr="009B04AB">
        <w:rPr>
          <w:rFonts w:ascii="Narkisim" w:hAnsi="Narkisim"/>
          <w:rtl/>
        </w:rPr>
        <w:t>יחודית</w:t>
      </w:r>
      <w:proofErr w:type="spellEnd"/>
      <w:r w:rsidR="00C27937" w:rsidRPr="009B04AB">
        <w:rPr>
          <w:rFonts w:ascii="Narkisim" w:hAnsi="Narkisim"/>
          <w:rtl/>
        </w:rPr>
        <w:t xml:space="preserve"> וקשורה בהתערבות חיצונית.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BB" w:rsidRDefault="00680CBB">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707C73">
      <w:rPr>
        <w:b/>
        <w:bCs/>
        <w:noProof/>
        <w:sz w:val="21"/>
        <w:rtl/>
      </w:rPr>
      <w:t>2</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Tr="006556BA">
      <w:tc>
        <w:tcPr>
          <w:tcW w:w="6506" w:type="dxa"/>
          <w:tcBorders>
            <w:bottom w:val="double" w:sz="4" w:space="0" w:color="auto"/>
          </w:tcBorders>
        </w:tcPr>
        <w:p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7769B1" w:rsidRDefault="00707C73" w:rsidP="00707C73">
          <w:pPr>
            <w:tabs>
              <w:tab w:val="right" w:pos="8220"/>
            </w:tabs>
            <w:bidi w:val="0"/>
            <w:spacing w:after="0" w:line="240" w:lineRule="auto"/>
            <w:jc w:val="left"/>
            <w:rPr>
              <w:sz w:val="28"/>
              <w:szCs w:val="24"/>
            </w:rPr>
          </w:pPr>
          <w:r>
            <w:rPr>
              <w:b/>
              <w:bCs/>
              <w:sz w:val="28"/>
              <w:szCs w:val="24"/>
            </w:rPr>
            <w:t>www</w:t>
          </w:r>
          <w:r w:rsidR="007769B1">
            <w:rPr>
              <w:b/>
              <w:bCs/>
              <w:sz w:val="28"/>
              <w:szCs w:val="24"/>
            </w:rPr>
            <w:t>.etzion.org.il</w:t>
          </w:r>
        </w:p>
      </w:tc>
    </w:tr>
  </w:tbl>
  <w:p w:rsidR="007769B1" w:rsidRPr="00AC2922" w:rsidRDefault="007769B1" w:rsidP="007769B1">
    <w:pPr>
      <w:pStyle w:val="Header"/>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63F"/>
    <w:rsid w:val="000125F3"/>
    <w:rsid w:val="00015C4E"/>
    <w:rsid w:val="00020ACF"/>
    <w:rsid w:val="00031EDA"/>
    <w:rsid w:val="00056413"/>
    <w:rsid w:val="00062C83"/>
    <w:rsid w:val="0006305C"/>
    <w:rsid w:val="00074142"/>
    <w:rsid w:val="000773F4"/>
    <w:rsid w:val="00082088"/>
    <w:rsid w:val="00096A24"/>
    <w:rsid w:val="000A1BE6"/>
    <w:rsid w:val="000A56FC"/>
    <w:rsid w:val="000A5D16"/>
    <w:rsid w:val="000C2221"/>
    <w:rsid w:val="000C4B79"/>
    <w:rsid w:val="000D3CEA"/>
    <w:rsid w:val="001051EE"/>
    <w:rsid w:val="001162A4"/>
    <w:rsid w:val="00121C99"/>
    <w:rsid w:val="00130F07"/>
    <w:rsid w:val="001316F0"/>
    <w:rsid w:val="0015035C"/>
    <w:rsid w:val="001571DB"/>
    <w:rsid w:val="001615CD"/>
    <w:rsid w:val="00163EE5"/>
    <w:rsid w:val="001B7F24"/>
    <w:rsid w:val="001C1CAA"/>
    <w:rsid w:val="001C4E63"/>
    <w:rsid w:val="001E3883"/>
    <w:rsid w:val="001F67D9"/>
    <w:rsid w:val="00281070"/>
    <w:rsid w:val="00287EED"/>
    <w:rsid w:val="00293BE6"/>
    <w:rsid w:val="00293BED"/>
    <w:rsid w:val="002A14A5"/>
    <w:rsid w:val="002B4D51"/>
    <w:rsid w:val="002B6A17"/>
    <w:rsid w:val="002D22C4"/>
    <w:rsid w:val="002E0D3F"/>
    <w:rsid w:val="00307245"/>
    <w:rsid w:val="003128B3"/>
    <w:rsid w:val="003225EE"/>
    <w:rsid w:val="003403F3"/>
    <w:rsid w:val="00351974"/>
    <w:rsid w:val="00354C60"/>
    <w:rsid w:val="0036479B"/>
    <w:rsid w:val="0037776B"/>
    <w:rsid w:val="00383BEA"/>
    <w:rsid w:val="003B10E1"/>
    <w:rsid w:val="003B38FF"/>
    <w:rsid w:val="003B5490"/>
    <w:rsid w:val="003C07F9"/>
    <w:rsid w:val="003E3654"/>
    <w:rsid w:val="00400C97"/>
    <w:rsid w:val="004148C3"/>
    <w:rsid w:val="00431FA5"/>
    <w:rsid w:val="004641CF"/>
    <w:rsid w:val="00474705"/>
    <w:rsid w:val="00475741"/>
    <w:rsid w:val="0047604A"/>
    <w:rsid w:val="00477C74"/>
    <w:rsid w:val="004D0C20"/>
    <w:rsid w:val="004F0216"/>
    <w:rsid w:val="004F4F5F"/>
    <w:rsid w:val="004F7707"/>
    <w:rsid w:val="0057194E"/>
    <w:rsid w:val="00582970"/>
    <w:rsid w:val="005D4972"/>
    <w:rsid w:val="005D5DBD"/>
    <w:rsid w:val="005E5629"/>
    <w:rsid w:val="00612081"/>
    <w:rsid w:val="00612A40"/>
    <w:rsid w:val="00622528"/>
    <w:rsid w:val="0062477E"/>
    <w:rsid w:val="00625DC3"/>
    <w:rsid w:val="006642B9"/>
    <w:rsid w:val="00664FE2"/>
    <w:rsid w:val="00665AB8"/>
    <w:rsid w:val="00666CEB"/>
    <w:rsid w:val="00680CBB"/>
    <w:rsid w:val="006C1C74"/>
    <w:rsid w:val="006F400F"/>
    <w:rsid w:val="00707C73"/>
    <w:rsid w:val="0072125D"/>
    <w:rsid w:val="00721939"/>
    <w:rsid w:val="00721953"/>
    <w:rsid w:val="00725631"/>
    <w:rsid w:val="00731FFA"/>
    <w:rsid w:val="00737519"/>
    <w:rsid w:val="00755B2B"/>
    <w:rsid w:val="007650F9"/>
    <w:rsid w:val="007738DC"/>
    <w:rsid w:val="007739A2"/>
    <w:rsid w:val="007769B1"/>
    <w:rsid w:val="007915D4"/>
    <w:rsid w:val="00796F64"/>
    <w:rsid w:val="007A3EDF"/>
    <w:rsid w:val="007A5F86"/>
    <w:rsid w:val="007C0DC9"/>
    <w:rsid w:val="007C2346"/>
    <w:rsid w:val="007D5680"/>
    <w:rsid w:val="007F0083"/>
    <w:rsid w:val="007F2116"/>
    <w:rsid w:val="0080258A"/>
    <w:rsid w:val="00826B46"/>
    <w:rsid w:val="008309A4"/>
    <w:rsid w:val="008853D0"/>
    <w:rsid w:val="00890769"/>
    <w:rsid w:val="00896230"/>
    <w:rsid w:val="008A0C18"/>
    <w:rsid w:val="008C169E"/>
    <w:rsid w:val="008E2357"/>
    <w:rsid w:val="00903190"/>
    <w:rsid w:val="0094617E"/>
    <w:rsid w:val="009565EF"/>
    <w:rsid w:val="009737F2"/>
    <w:rsid w:val="00991E47"/>
    <w:rsid w:val="009A0FB2"/>
    <w:rsid w:val="009B04AB"/>
    <w:rsid w:val="009B58F1"/>
    <w:rsid w:val="00A11992"/>
    <w:rsid w:val="00A47B1D"/>
    <w:rsid w:val="00A54CCF"/>
    <w:rsid w:val="00A70ABB"/>
    <w:rsid w:val="00A95105"/>
    <w:rsid w:val="00AA4FCC"/>
    <w:rsid w:val="00AB39B7"/>
    <w:rsid w:val="00AB6820"/>
    <w:rsid w:val="00AD10A8"/>
    <w:rsid w:val="00B01E31"/>
    <w:rsid w:val="00B06009"/>
    <w:rsid w:val="00B16F98"/>
    <w:rsid w:val="00B27E08"/>
    <w:rsid w:val="00B44E56"/>
    <w:rsid w:val="00B54C6C"/>
    <w:rsid w:val="00B74501"/>
    <w:rsid w:val="00B93D86"/>
    <w:rsid w:val="00BB1BB6"/>
    <w:rsid w:val="00BB3B92"/>
    <w:rsid w:val="00BD5546"/>
    <w:rsid w:val="00BF08BD"/>
    <w:rsid w:val="00C1023C"/>
    <w:rsid w:val="00C20987"/>
    <w:rsid w:val="00C27937"/>
    <w:rsid w:val="00C403C9"/>
    <w:rsid w:val="00C5501D"/>
    <w:rsid w:val="00C55677"/>
    <w:rsid w:val="00C5614D"/>
    <w:rsid w:val="00C6089C"/>
    <w:rsid w:val="00C72129"/>
    <w:rsid w:val="00C73F12"/>
    <w:rsid w:val="00C865DA"/>
    <w:rsid w:val="00CB2FAC"/>
    <w:rsid w:val="00CD7181"/>
    <w:rsid w:val="00CD7418"/>
    <w:rsid w:val="00D0716C"/>
    <w:rsid w:val="00D139EF"/>
    <w:rsid w:val="00D149AE"/>
    <w:rsid w:val="00D668CF"/>
    <w:rsid w:val="00D73A0A"/>
    <w:rsid w:val="00D774DD"/>
    <w:rsid w:val="00D92B75"/>
    <w:rsid w:val="00D956CC"/>
    <w:rsid w:val="00D95E9E"/>
    <w:rsid w:val="00D9715D"/>
    <w:rsid w:val="00DA0136"/>
    <w:rsid w:val="00DA1151"/>
    <w:rsid w:val="00DA1F9F"/>
    <w:rsid w:val="00E72351"/>
    <w:rsid w:val="00E741CF"/>
    <w:rsid w:val="00E837BF"/>
    <w:rsid w:val="00E84C14"/>
    <w:rsid w:val="00ED7E69"/>
    <w:rsid w:val="00F15687"/>
    <w:rsid w:val="00F203CC"/>
    <w:rsid w:val="00F3187A"/>
    <w:rsid w:val="00F3664E"/>
    <w:rsid w:val="00F57159"/>
    <w:rsid w:val="00F74013"/>
    <w:rsid w:val="00F920C3"/>
    <w:rsid w:val="00FA7791"/>
    <w:rsid w:val="00FB50F6"/>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36479B"/>
    <w:pPr>
      <w:spacing w:before="200" w:line="360" w:lineRule="auto"/>
      <w:ind w:left="284" w:hanging="284"/>
      <w:jc w:val="right"/>
    </w:pPr>
    <w:rPr>
      <w:position w:val="6"/>
      <w:szCs w:val="18"/>
    </w:rPr>
  </w:style>
  <w:style w:type="character" w:customStyle="1" w:styleId="FootnoteTextChar">
    <w:name w:val="Footnote Text Char"/>
    <w:link w:val="FootnoteText"/>
    <w:uiPriority w:val="99"/>
    <w:rsid w:val="0036479B"/>
    <w:rPr>
      <w:rFonts w:cs="Narkisim"/>
      <w:position w:val="6"/>
      <w:szCs w:val="18"/>
    </w:rPr>
  </w:style>
  <w:style w:type="character" w:styleId="FootnoteReference">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uiPriority w:val="29"/>
    <w:qFormat/>
    <w:pPr>
      <w:tabs>
        <w:tab w:val="right" w:pos="4620"/>
      </w:tabs>
      <w:ind w:left="567"/>
    </w:pPr>
  </w:style>
  <w:style w:type="character" w:customStyle="1" w:styleId="QuoteChar">
    <w:name w:val="Quote Char"/>
    <w:link w:val="Quote"/>
    <w:uiPriority w:val="29"/>
    <w:rPr>
      <w:rFonts w:cs="Narkisim"/>
      <w:i/>
      <w:iCs/>
      <w:color w:val="000000"/>
      <w:sz w:val="20"/>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character" w:styleId="PageNumber">
    <w:name w:val="page number"/>
    <w:uiPriority w:val="99"/>
    <w:rPr>
      <w:rFonts w:cs="Narkisim"/>
      <w:sz w:val="16"/>
      <w:szCs w:val="16"/>
      <w:lang w:bidi="he-IL"/>
    </w:rPr>
  </w:style>
  <w:style w:type="paragraph" w:customStyle="1" w:styleId="NormalPar">
    <w:name w:val="NormalPar"/>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rsid w:val="00B93D86"/>
    <w:pPr>
      <w:autoSpaceDE/>
      <w:autoSpaceDN/>
      <w:bidi w:val="0"/>
      <w:spacing w:before="120" w:after="200" w:line="360" w:lineRule="auto"/>
      <w:jc w:val="right"/>
    </w:pPr>
    <w:rPr>
      <w:sz w:val="24"/>
      <w:szCs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szCs w:val="24"/>
    </w:r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customStyle="1" w:styleId="h1">
    <w:name w:val="h1"/>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h2">
    <w:name w:val="h2"/>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10">
    <w:name w:val="ציטוט1"/>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11">
    <w:name w:val="רגיל1"/>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footnote">
    <w:name w:val="footnote"/>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styleId="NormalWeb">
    <w:name w:val="Normal (Web)"/>
    <w:basedOn w:val="Normal"/>
    <w:uiPriority w:val="99"/>
    <w:semiHidden/>
    <w:unhideWhenUsed/>
    <w:rsid w:val="00B01E31"/>
    <w:pPr>
      <w:autoSpaceDE/>
      <w:autoSpaceDN/>
      <w:bidi w:val="0"/>
      <w:spacing w:before="100" w:beforeAutospacing="1" w:after="100" w:afterAutospacing="1" w:line="240" w:lineRule="auto"/>
      <w:jc w:val="left"/>
    </w:pPr>
    <w:rPr>
      <w:rFonts w:eastAsiaTheme="minorEastAsia" w:cs="Times New Roman"/>
      <w:sz w:val="24"/>
      <w:szCs w:val="24"/>
    </w:rPr>
  </w:style>
  <w:style w:type="paragraph" w:styleId="IntenseQuote">
    <w:name w:val="Intense Quote"/>
    <w:basedOn w:val="Normal"/>
    <w:next w:val="Normal"/>
    <w:link w:val="IntenseQuoteChar"/>
    <w:uiPriority w:val="30"/>
    <w:qFormat/>
    <w:rsid w:val="003225EE"/>
    <w:pPr>
      <w:pBdr>
        <w:bottom w:val="single" w:sz="4" w:space="4" w:color="5B9BD5" w:themeColor="accent1"/>
      </w:pBdr>
      <w:autoSpaceDE/>
      <w:autoSpaceDN/>
      <w:spacing w:before="200" w:after="280" w:line="276" w:lineRule="auto"/>
      <w:ind w:left="936" w:right="936"/>
    </w:pPr>
    <w:rPr>
      <w:rFonts w:asciiTheme="minorHAnsi" w:eastAsiaTheme="minorHAnsi" w:hAnsiTheme="minorHAnsi" w:cstheme="minorBidi"/>
      <w:b/>
      <w:bCs/>
      <w:i/>
      <w:iCs/>
      <w:color w:val="5B9BD5" w:themeColor="accent1"/>
      <w:sz w:val="22"/>
      <w:szCs w:val="24"/>
    </w:rPr>
  </w:style>
  <w:style w:type="character" w:customStyle="1" w:styleId="IntenseQuoteChar">
    <w:name w:val="Intense Quote Char"/>
    <w:basedOn w:val="DefaultParagraphFont"/>
    <w:link w:val="IntenseQuote"/>
    <w:uiPriority w:val="30"/>
    <w:rsid w:val="003225EE"/>
    <w:rPr>
      <w:rFonts w:asciiTheme="minorHAnsi" w:eastAsiaTheme="minorHAnsi" w:hAnsiTheme="minorHAnsi" w:cstheme="minorBidi"/>
      <w:b/>
      <w:bCs/>
      <w:i/>
      <w:iCs/>
      <w:color w:val="5B9BD5" w:themeColor="accent1"/>
      <w:sz w:val="22"/>
      <w:szCs w:val="24"/>
    </w:rPr>
  </w:style>
  <w:style w:type="paragraph" w:customStyle="1" w:styleId="100">
    <w:name w:val="ציטוט קרן 10"/>
    <w:basedOn w:val="Normal"/>
    <w:link w:val="101"/>
    <w:qFormat/>
    <w:rsid w:val="003225EE"/>
    <w:pPr>
      <w:autoSpaceDE/>
      <w:autoSpaceDN/>
      <w:spacing w:after="200" w:line="276" w:lineRule="auto"/>
    </w:pPr>
    <w:rPr>
      <w:rFonts w:asciiTheme="minorHAnsi" w:eastAsiaTheme="minorHAnsi" w:hAnsiTheme="minorHAnsi" w:cs="Guttman Keren"/>
      <w:szCs w:val="20"/>
    </w:rPr>
  </w:style>
  <w:style w:type="character" w:customStyle="1" w:styleId="101">
    <w:name w:val="ציטוט קרן 10 תו"/>
    <w:basedOn w:val="DefaultParagraphFont"/>
    <w:link w:val="100"/>
    <w:rsid w:val="003225EE"/>
    <w:rPr>
      <w:rFonts w:asciiTheme="minorHAnsi" w:eastAsiaTheme="minorHAnsi" w:hAnsiTheme="minorHAnsi" w:cs="Guttman Keren"/>
    </w:rPr>
  </w:style>
  <w:style w:type="character" w:styleId="SubtleReference">
    <w:name w:val="Subtle Reference"/>
    <w:basedOn w:val="DefaultParagraphFont"/>
    <w:uiPriority w:val="31"/>
    <w:qFormat/>
    <w:rsid w:val="00B93D86"/>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36479B"/>
    <w:pPr>
      <w:spacing w:before="200" w:line="360" w:lineRule="auto"/>
      <w:ind w:left="284" w:hanging="284"/>
      <w:jc w:val="right"/>
    </w:pPr>
    <w:rPr>
      <w:position w:val="6"/>
      <w:szCs w:val="18"/>
    </w:rPr>
  </w:style>
  <w:style w:type="character" w:customStyle="1" w:styleId="FootnoteTextChar">
    <w:name w:val="Footnote Text Char"/>
    <w:link w:val="FootnoteText"/>
    <w:uiPriority w:val="99"/>
    <w:rsid w:val="0036479B"/>
    <w:rPr>
      <w:rFonts w:cs="Narkisim"/>
      <w:position w:val="6"/>
      <w:szCs w:val="18"/>
    </w:rPr>
  </w:style>
  <w:style w:type="character" w:styleId="FootnoteReference">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uiPriority w:val="29"/>
    <w:qFormat/>
    <w:pPr>
      <w:tabs>
        <w:tab w:val="right" w:pos="4620"/>
      </w:tabs>
      <w:ind w:left="567"/>
    </w:pPr>
  </w:style>
  <w:style w:type="character" w:customStyle="1" w:styleId="QuoteChar">
    <w:name w:val="Quote Char"/>
    <w:link w:val="Quote"/>
    <w:uiPriority w:val="29"/>
    <w:rPr>
      <w:rFonts w:cs="Narkisim"/>
      <w:i/>
      <w:iCs/>
      <w:color w:val="000000"/>
      <w:sz w:val="20"/>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character" w:styleId="PageNumber">
    <w:name w:val="page number"/>
    <w:uiPriority w:val="99"/>
    <w:rPr>
      <w:rFonts w:cs="Narkisim"/>
      <w:sz w:val="16"/>
      <w:szCs w:val="16"/>
      <w:lang w:bidi="he-IL"/>
    </w:rPr>
  </w:style>
  <w:style w:type="paragraph" w:customStyle="1" w:styleId="NormalPar">
    <w:name w:val="NormalPar"/>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rsid w:val="00B93D86"/>
    <w:pPr>
      <w:autoSpaceDE/>
      <w:autoSpaceDN/>
      <w:bidi w:val="0"/>
      <w:spacing w:before="120" w:after="200" w:line="360" w:lineRule="auto"/>
      <w:jc w:val="right"/>
    </w:pPr>
    <w:rPr>
      <w:sz w:val="24"/>
      <w:szCs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szCs w:val="24"/>
    </w:r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customStyle="1" w:styleId="h1">
    <w:name w:val="h1"/>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h2">
    <w:name w:val="h2"/>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10">
    <w:name w:val="ציטוט1"/>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11">
    <w:name w:val="רגיל1"/>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footnote">
    <w:name w:val="footnote"/>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styleId="NormalWeb">
    <w:name w:val="Normal (Web)"/>
    <w:basedOn w:val="Normal"/>
    <w:uiPriority w:val="99"/>
    <w:semiHidden/>
    <w:unhideWhenUsed/>
    <w:rsid w:val="00B01E31"/>
    <w:pPr>
      <w:autoSpaceDE/>
      <w:autoSpaceDN/>
      <w:bidi w:val="0"/>
      <w:spacing w:before="100" w:beforeAutospacing="1" w:after="100" w:afterAutospacing="1" w:line="240" w:lineRule="auto"/>
      <w:jc w:val="left"/>
    </w:pPr>
    <w:rPr>
      <w:rFonts w:eastAsiaTheme="minorEastAsia" w:cs="Times New Roman"/>
      <w:sz w:val="24"/>
      <w:szCs w:val="24"/>
    </w:rPr>
  </w:style>
  <w:style w:type="paragraph" w:styleId="IntenseQuote">
    <w:name w:val="Intense Quote"/>
    <w:basedOn w:val="Normal"/>
    <w:next w:val="Normal"/>
    <w:link w:val="IntenseQuoteChar"/>
    <w:uiPriority w:val="30"/>
    <w:qFormat/>
    <w:rsid w:val="003225EE"/>
    <w:pPr>
      <w:pBdr>
        <w:bottom w:val="single" w:sz="4" w:space="4" w:color="5B9BD5" w:themeColor="accent1"/>
      </w:pBdr>
      <w:autoSpaceDE/>
      <w:autoSpaceDN/>
      <w:spacing w:before="200" w:after="280" w:line="276" w:lineRule="auto"/>
      <w:ind w:left="936" w:right="936"/>
    </w:pPr>
    <w:rPr>
      <w:rFonts w:asciiTheme="minorHAnsi" w:eastAsiaTheme="minorHAnsi" w:hAnsiTheme="minorHAnsi" w:cstheme="minorBidi"/>
      <w:b/>
      <w:bCs/>
      <w:i/>
      <w:iCs/>
      <w:color w:val="5B9BD5" w:themeColor="accent1"/>
      <w:sz w:val="22"/>
      <w:szCs w:val="24"/>
    </w:rPr>
  </w:style>
  <w:style w:type="character" w:customStyle="1" w:styleId="IntenseQuoteChar">
    <w:name w:val="Intense Quote Char"/>
    <w:basedOn w:val="DefaultParagraphFont"/>
    <w:link w:val="IntenseQuote"/>
    <w:uiPriority w:val="30"/>
    <w:rsid w:val="003225EE"/>
    <w:rPr>
      <w:rFonts w:asciiTheme="minorHAnsi" w:eastAsiaTheme="minorHAnsi" w:hAnsiTheme="minorHAnsi" w:cstheme="minorBidi"/>
      <w:b/>
      <w:bCs/>
      <w:i/>
      <w:iCs/>
      <w:color w:val="5B9BD5" w:themeColor="accent1"/>
      <w:sz w:val="22"/>
      <w:szCs w:val="24"/>
    </w:rPr>
  </w:style>
  <w:style w:type="paragraph" w:customStyle="1" w:styleId="100">
    <w:name w:val="ציטוט קרן 10"/>
    <w:basedOn w:val="Normal"/>
    <w:link w:val="101"/>
    <w:qFormat/>
    <w:rsid w:val="003225EE"/>
    <w:pPr>
      <w:autoSpaceDE/>
      <w:autoSpaceDN/>
      <w:spacing w:after="200" w:line="276" w:lineRule="auto"/>
    </w:pPr>
    <w:rPr>
      <w:rFonts w:asciiTheme="minorHAnsi" w:eastAsiaTheme="minorHAnsi" w:hAnsiTheme="minorHAnsi" w:cs="Guttman Keren"/>
      <w:szCs w:val="20"/>
    </w:rPr>
  </w:style>
  <w:style w:type="character" w:customStyle="1" w:styleId="101">
    <w:name w:val="ציטוט קרן 10 תו"/>
    <w:basedOn w:val="DefaultParagraphFont"/>
    <w:link w:val="100"/>
    <w:rsid w:val="003225EE"/>
    <w:rPr>
      <w:rFonts w:asciiTheme="minorHAnsi" w:eastAsiaTheme="minorHAnsi" w:hAnsiTheme="minorHAnsi" w:cs="Guttman Keren"/>
    </w:rPr>
  </w:style>
  <w:style w:type="character" w:styleId="SubtleReference">
    <w:name w:val="Subtle Reference"/>
    <w:basedOn w:val="DefaultParagraphFont"/>
    <w:uiPriority w:val="31"/>
    <w:qFormat/>
    <w:rsid w:val="00B93D8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8274">
      <w:bodyDiv w:val="1"/>
      <w:marLeft w:val="0"/>
      <w:marRight w:val="0"/>
      <w:marTop w:val="0"/>
      <w:marBottom w:val="0"/>
      <w:divBdr>
        <w:top w:val="none" w:sz="0" w:space="0" w:color="auto"/>
        <w:left w:val="none" w:sz="0" w:space="0" w:color="auto"/>
        <w:bottom w:val="none" w:sz="0" w:space="0" w:color="auto"/>
        <w:right w:val="none" w:sz="0" w:space="0" w:color="auto"/>
      </w:divBdr>
    </w:div>
    <w:div w:id="569848364">
      <w:bodyDiv w:val="1"/>
      <w:marLeft w:val="0"/>
      <w:marRight w:val="0"/>
      <w:marTop w:val="0"/>
      <w:marBottom w:val="0"/>
      <w:divBdr>
        <w:top w:val="none" w:sz="0" w:space="0" w:color="auto"/>
        <w:left w:val="none" w:sz="0" w:space="0" w:color="auto"/>
        <w:bottom w:val="none" w:sz="0" w:space="0" w:color="auto"/>
        <w:right w:val="none" w:sz="0" w:space="0" w:color="auto"/>
      </w:divBdr>
      <w:divsChild>
        <w:div w:id="1278950612">
          <w:marLeft w:val="0"/>
          <w:marRight w:val="0"/>
          <w:marTop w:val="0"/>
          <w:marBottom w:val="0"/>
          <w:divBdr>
            <w:top w:val="none" w:sz="0" w:space="0" w:color="auto"/>
            <w:left w:val="none" w:sz="0" w:space="0" w:color="auto"/>
            <w:bottom w:val="none" w:sz="0" w:space="0" w:color="auto"/>
            <w:right w:val="none" w:sz="0" w:space="0" w:color="auto"/>
          </w:divBdr>
        </w:div>
        <w:div w:id="517086374">
          <w:marLeft w:val="0"/>
          <w:marRight w:val="0"/>
          <w:marTop w:val="0"/>
          <w:marBottom w:val="0"/>
          <w:divBdr>
            <w:top w:val="none" w:sz="0" w:space="0" w:color="auto"/>
            <w:left w:val="none" w:sz="0" w:space="0" w:color="auto"/>
            <w:bottom w:val="none" w:sz="0" w:space="0" w:color="auto"/>
            <w:right w:val="none" w:sz="0" w:space="0" w:color="auto"/>
          </w:divBdr>
          <w:divsChild>
            <w:div w:id="541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1767">
      <w:bodyDiv w:val="1"/>
      <w:marLeft w:val="0"/>
      <w:marRight w:val="0"/>
      <w:marTop w:val="0"/>
      <w:marBottom w:val="0"/>
      <w:divBdr>
        <w:top w:val="none" w:sz="0" w:space="0" w:color="auto"/>
        <w:left w:val="none" w:sz="0" w:space="0" w:color="auto"/>
        <w:bottom w:val="none" w:sz="0" w:space="0" w:color="auto"/>
        <w:right w:val="none" w:sz="0" w:space="0" w:color="auto"/>
      </w:divBdr>
      <w:divsChild>
        <w:div w:id="251814600">
          <w:marLeft w:val="0"/>
          <w:marRight w:val="0"/>
          <w:marTop w:val="0"/>
          <w:marBottom w:val="0"/>
          <w:divBdr>
            <w:top w:val="none" w:sz="0" w:space="0" w:color="auto"/>
            <w:left w:val="none" w:sz="0" w:space="0" w:color="auto"/>
            <w:bottom w:val="none" w:sz="0" w:space="0" w:color="auto"/>
            <w:right w:val="none" w:sz="0" w:space="0" w:color="auto"/>
          </w:divBdr>
        </w:div>
        <w:div w:id="74713877">
          <w:marLeft w:val="0"/>
          <w:marRight w:val="0"/>
          <w:marTop w:val="0"/>
          <w:marBottom w:val="0"/>
          <w:divBdr>
            <w:top w:val="none" w:sz="0" w:space="0" w:color="auto"/>
            <w:left w:val="none" w:sz="0" w:space="0" w:color="auto"/>
            <w:bottom w:val="none" w:sz="0" w:space="0" w:color="auto"/>
            <w:right w:val="none" w:sz="0" w:space="0" w:color="auto"/>
          </w:divBdr>
          <w:divsChild>
            <w:div w:id="8701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3925710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27E2-8BAF-420A-B7C1-F168722F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2</Pages>
  <Words>1039</Words>
  <Characters>5331</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6358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tmpUser</cp:lastModifiedBy>
  <cp:revision>4</cp:revision>
  <cp:lastPrinted>2001-10-24T10:13:00Z</cp:lastPrinted>
  <dcterms:created xsi:type="dcterms:W3CDTF">2018-11-25T10:43:00Z</dcterms:created>
  <dcterms:modified xsi:type="dcterms:W3CDTF">2018-11-27T08:59:00Z</dcterms:modified>
</cp:coreProperties>
</file>