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A" w:rsidRPr="000656CE" w:rsidRDefault="00745F5A" w:rsidP="00175910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</w:t>
      </w:r>
      <w:bookmarkStart w:id="0" w:name="_GoBack"/>
      <w:bookmarkEnd w:id="0"/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 xml:space="preserve"> ETZION</w:t>
      </w:r>
    </w:p>
    <w:p w:rsidR="00745F5A" w:rsidRPr="000656CE" w:rsidRDefault="00745F5A" w:rsidP="00175910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745F5A" w:rsidRPr="000656CE" w:rsidRDefault="00745F5A" w:rsidP="00175910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745F5A" w:rsidRPr="000656CE" w:rsidRDefault="00745F5A" w:rsidP="00175910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45F5A" w:rsidRPr="000656CE" w:rsidRDefault="00745F5A" w:rsidP="00175910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745F5A" w:rsidRPr="000656CE" w:rsidRDefault="00745F5A" w:rsidP="00175910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745F5A" w:rsidRDefault="00745F5A" w:rsidP="00175910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45F5A" w:rsidRDefault="00745F5A" w:rsidP="00175910">
      <w:pPr>
        <w:bidi w:val="0"/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A77C3E" w:rsidRPr="00745F5A" w:rsidRDefault="00745F5A" w:rsidP="00091D6D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46CE4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745F5A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#06: </w:t>
      </w:r>
      <w:r w:rsidR="00A77C3E" w:rsidRPr="00175910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Peh </w:t>
      </w:r>
      <w:r w:rsidR="00091D6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She-A</w:t>
      </w:r>
      <w:r w:rsidR="00A77C3E" w:rsidRPr="00175910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sar </w:t>
      </w:r>
      <w:r w:rsidR="00091D6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P</w:t>
      </w:r>
      <w:r w:rsidR="00A77C3E" w:rsidRPr="00175910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eh </w:t>
      </w:r>
      <w:r w:rsidR="00091D6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She-H</w:t>
      </w:r>
      <w:r w:rsidR="00A77C3E" w:rsidRPr="00175910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itir</w:t>
      </w:r>
    </w:p>
    <w:p w:rsidR="00A77C3E" w:rsidRDefault="00A77C3E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45F5A" w:rsidRPr="00745F5A" w:rsidRDefault="00745F5A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568DC" w:rsidRPr="00745F5A" w:rsidRDefault="00091D6D" w:rsidP="009F76D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One of the most useful and u</w:t>
      </w:r>
      <w:r w:rsidR="00F1299B" w:rsidRPr="00745F5A">
        <w:rPr>
          <w:rFonts w:asciiTheme="minorBidi" w:hAnsiTheme="minorBidi"/>
          <w:sz w:val="24"/>
          <w:szCs w:val="24"/>
        </w:rPr>
        <w:t xml:space="preserve">biquitous legal tools is the institution of </w:t>
      </w:r>
      <w:r>
        <w:rPr>
          <w:rFonts w:asciiTheme="minorBidi" w:hAnsiTheme="minorBidi"/>
          <w:sz w:val="24"/>
          <w:szCs w:val="24"/>
        </w:rPr>
        <w:t>“</w:t>
      </w:r>
      <w:r w:rsidR="00F1299B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F1299B" w:rsidRPr="00745F5A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”</w:t>
      </w:r>
      <w:r w:rsidR="00F1299B" w:rsidRPr="00745F5A">
        <w:rPr>
          <w:rFonts w:asciiTheme="minorBidi" w:hAnsiTheme="minorBidi"/>
          <w:sz w:val="24"/>
          <w:szCs w:val="24"/>
        </w:rPr>
        <w:t xml:space="preserve"> If a litigant possesses the ability to tr</w:t>
      </w:r>
      <w:r w:rsidR="00745F5A">
        <w:rPr>
          <w:rFonts w:asciiTheme="minorBidi" w:hAnsiTheme="minorBidi"/>
          <w:sz w:val="24"/>
          <w:szCs w:val="24"/>
        </w:rPr>
        <w:t xml:space="preserve">iumph with the employment of a </w:t>
      </w:r>
      <w:r w:rsidR="00F1299B" w:rsidRPr="00745F5A">
        <w:rPr>
          <w:rFonts w:asciiTheme="minorBidi" w:hAnsiTheme="minorBidi"/>
          <w:sz w:val="24"/>
          <w:szCs w:val="24"/>
        </w:rPr>
        <w:t xml:space="preserve">particular claim </w:t>
      </w:r>
      <w:r>
        <w:rPr>
          <w:rFonts w:asciiTheme="minorBidi" w:hAnsiTheme="minorBidi"/>
          <w:sz w:val="24"/>
          <w:szCs w:val="24"/>
        </w:rPr>
        <w:t>(</w:t>
      </w:r>
      <w:r w:rsidR="00F1299B" w:rsidRPr="00745F5A">
        <w:rPr>
          <w:rFonts w:asciiTheme="minorBidi" w:hAnsiTheme="minorBidi"/>
          <w:i/>
          <w:iCs/>
          <w:sz w:val="24"/>
          <w:szCs w:val="24"/>
        </w:rPr>
        <w:t>ta'anah</w:t>
      </w:r>
      <w:r>
        <w:rPr>
          <w:rFonts w:asciiTheme="minorBidi" w:hAnsiTheme="minorBidi"/>
          <w:sz w:val="24"/>
          <w:szCs w:val="24"/>
        </w:rPr>
        <w:t>)</w:t>
      </w:r>
      <w:r w:rsidR="009F76D1">
        <w:rPr>
          <w:rFonts w:asciiTheme="minorBidi" w:hAnsiTheme="minorBidi"/>
          <w:sz w:val="24"/>
          <w:szCs w:val="24"/>
        </w:rPr>
        <w:t>,</w:t>
      </w:r>
      <w:r w:rsidR="00F1299B" w:rsidRPr="00745F5A">
        <w:rPr>
          <w:rFonts w:asciiTheme="minorBidi" w:hAnsiTheme="minorBidi"/>
          <w:sz w:val="24"/>
          <w:szCs w:val="24"/>
        </w:rPr>
        <w:t xml:space="preserve"> he may similarly win the case by lodging ANY claim. Several </w:t>
      </w:r>
      <w:r w:rsidR="00F1299B" w:rsidRPr="00745F5A">
        <w:rPr>
          <w:rFonts w:asciiTheme="minorBidi" w:hAnsiTheme="minorBidi"/>
          <w:i/>
          <w:iCs/>
          <w:sz w:val="24"/>
          <w:szCs w:val="24"/>
        </w:rPr>
        <w:t>gemarot</w:t>
      </w:r>
      <w:r w:rsidR="00F1299B" w:rsidRPr="00745F5A">
        <w:rPr>
          <w:rFonts w:asciiTheme="minorBidi" w:hAnsiTheme="minorBidi"/>
          <w:sz w:val="24"/>
          <w:szCs w:val="24"/>
        </w:rPr>
        <w:t xml:space="preserve"> relate to a unique form of </w:t>
      </w:r>
      <w:r w:rsidR="00F1299B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745F5A">
        <w:rPr>
          <w:rFonts w:asciiTheme="minorBidi" w:hAnsiTheme="minorBidi"/>
          <w:sz w:val="24"/>
          <w:szCs w:val="24"/>
        </w:rPr>
        <w:t xml:space="preserve"> known as</w:t>
      </w:r>
      <w:r w:rsidR="009F76D1">
        <w:rPr>
          <w:rFonts w:asciiTheme="minorBidi" w:hAnsiTheme="minorBidi"/>
          <w:sz w:val="24"/>
          <w:szCs w:val="24"/>
        </w:rPr>
        <w:t xml:space="preserve"> “</w:t>
      </w:r>
      <w:r w:rsidR="009F76D1">
        <w:rPr>
          <w:rFonts w:asciiTheme="minorBidi" w:hAnsiTheme="minorBidi"/>
          <w:i/>
          <w:iCs/>
          <w:sz w:val="24"/>
          <w:szCs w:val="24"/>
        </w:rPr>
        <w:t>peh she-asar peh she-hitir</w:t>
      </w:r>
      <w:r w:rsidR="009F76D1">
        <w:rPr>
          <w:rFonts w:asciiTheme="minorBidi" w:hAnsiTheme="minorBidi"/>
          <w:sz w:val="24"/>
          <w:szCs w:val="24"/>
        </w:rPr>
        <w:t>.”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 w:rsidR="009F76D1">
        <w:rPr>
          <w:rFonts w:asciiTheme="minorBidi" w:hAnsiTheme="minorBidi"/>
          <w:sz w:val="24"/>
          <w:szCs w:val="24"/>
        </w:rPr>
        <w:t xml:space="preserve">If a litigant could have remained silent, the fact that he did not assures us of the truthfulness of his claim. </w:t>
      </w:r>
    </w:p>
    <w:p w:rsidR="00F1299B" w:rsidRPr="00745F5A" w:rsidRDefault="00F1299B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F76D1" w:rsidRDefault="00F1299B" w:rsidP="00846CE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 xml:space="preserve">The first three </w:t>
      </w:r>
      <w:r w:rsidRPr="00745F5A">
        <w:rPr>
          <w:rFonts w:asciiTheme="minorBidi" w:hAnsiTheme="minorBidi"/>
          <w:i/>
          <w:iCs/>
          <w:sz w:val="24"/>
          <w:szCs w:val="24"/>
        </w:rPr>
        <w:t>mishnayot</w:t>
      </w:r>
      <w:r w:rsidRPr="00745F5A">
        <w:rPr>
          <w:rFonts w:asciiTheme="minorBidi" w:hAnsiTheme="minorBidi"/>
          <w:sz w:val="24"/>
          <w:szCs w:val="24"/>
        </w:rPr>
        <w:t xml:space="preserve"> in the </w:t>
      </w:r>
      <w:r w:rsidR="00846CE4">
        <w:rPr>
          <w:rFonts w:asciiTheme="minorBidi" w:hAnsiTheme="minorBidi"/>
          <w:sz w:val="24"/>
          <w:szCs w:val="24"/>
        </w:rPr>
        <w:t>second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i/>
          <w:iCs/>
          <w:sz w:val="24"/>
          <w:szCs w:val="24"/>
        </w:rPr>
        <w:t>perek</w:t>
      </w:r>
      <w:r w:rsidRPr="00745F5A">
        <w:rPr>
          <w:rFonts w:asciiTheme="minorBidi" w:hAnsiTheme="minorBidi"/>
          <w:sz w:val="24"/>
          <w:szCs w:val="24"/>
        </w:rPr>
        <w:t xml:space="preserve"> of </w:t>
      </w:r>
      <w:r w:rsidRPr="00745F5A">
        <w:rPr>
          <w:rFonts w:asciiTheme="minorBidi" w:hAnsiTheme="minorBidi"/>
          <w:i/>
          <w:iCs/>
          <w:sz w:val="24"/>
          <w:szCs w:val="24"/>
        </w:rPr>
        <w:t>Ketuvot</w:t>
      </w:r>
      <w:r w:rsidRPr="00745F5A">
        <w:rPr>
          <w:rFonts w:asciiTheme="minorBidi" w:hAnsiTheme="minorBidi"/>
          <w:sz w:val="24"/>
          <w:szCs w:val="24"/>
        </w:rPr>
        <w:t xml:space="preserve"> list three different cases of 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peh she'asar peh she'hitir</w:t>
      </w:r>
      <w:r w:rsidRPr="00745F5A">
        <w:rPr>
          <w:rFonts w:asciiTheme="minorBidi" w:hAnsiTheme="minorBidi"/>
          <w:sz w:val="24"/>
          <w:szCs w:val="24"/>
        </w:rPr>
        <w:t>. In the first instance</w:t>
      </w:r>
      <w:r w:rsidR="009F76D1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a squatter on land approaches an unsuspecting person and confesses that the land belonged to that person's </w:t>
      </w:r>
      <w:r w:rsidR="00745F5A" w:rsidRPr="00745F5A">
        <w:rPr>
          <w:rFonts w:asciiTheme="minorBidi" w:hAnsiTheme="minorBidi"/>
          <w:sz w:val="24"/>
          <w:szCs w:val="24"/>
        </w:rPr>
        <w:t>ancestors</w:t>
      </w:r>
      <w:r w:rsidRPr="00745F5A">
        <w:rPr>
          <w:rFonts w:asciiTheme="minorBidi" w:hAnsiTheme="minorBidi"/>
          <w:sz w:val="24"/>
          <w:szCs w:val="24"/>
        </w:rPr>
        <w:t>. However</w:t>
      </w:r>
      <w:r w:rsidR="009F76D1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he claims to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sz w:val="24"/>
          <w:szCs w:val="24"/>
        </w:rPr>
        <w:t xml:space="preserve">have purchased the land. </w:t>
      </w:r>
      <w:r w:rsidR="009F76D1">
        <w:rPr>
          <w:rFonts w:asciiTheme="minorBidi" w:hAnsiTheme="minorBidi"/>
          <w:sz w:val="24"/>
          <w:szCs w:val="24"/>
        </w:rPr>
        <w:t>The squatter</w:t>
      </w:r>
      <w:r w:rsidRPr="00745F5A">
        <w:rPr>
          <w:rFonts w:asciiTheme="minorBidi" w:hAnsiTheme="minorBidi"/>
          <w:sz w:val="24"/>
          <w:szCs w:val="24"/>
        </w:rPr>
        <w:t xml:space="preserve"> is believed to have </w:t>
      </w:r>
      <w:r w:rsidR="009F76D1">
        <w:rPr>
          <w:rFonts w:asciiTheme="minorBidi" w:hAnsiTheme="minorBidi"/>
          <w:sz w:val="24"/>
          <w:szCs w:val="24"/>
        </w:rPr>
        <w:t xml:space="preserve">indeed </w:t>
      </w:r>
      <w:r w:rsidRPr="00745F5A">
        <w:rPr>
          <w:rFonts w:asciiTheme="minorBidi" w:hAnsiTheme="minorBidi"/>
          <w:sz w:val="24"/>
          <w:szCs w:val="24"/>
        </w:rPr>
        <w:t xml:space="preserve">purchased </w:t>
      </w:r>
      <w:r w:rsidR="009F76D1">
        <w:rPr>
          <w:rFonts w:asciiTheme="minorBidi" w:hAnsiTheme="minorBidi"/>
          <w:sz w:val="24"/>
          <w:szCs w:val="24"/>
        </w:rPr>
        <w:t>the land because</w:t>
      </w:r>
      <w:r w:rsidRPr="00745F5A">
        <w:rPr>
          <w:rFonts w:asciiTheme="minorBidi" w:hAnsiTheme="minorBidi"/>
          <w:sz w:val="24"/>
          <w:szCs w:val="24"/>
        </w:rPr>
        <w:t xml:space="preserve"> he could have remained silent</w:t>
      </w:r>
      <w:r w:rsidR="009F76D1">
        <w:rPr>
          <w:rFonts w:asciiTheme="minorBidi" w:hAnsiTheme="minorBidi"/>
          <w:sz w:val="24"/>
          <w:szCs w:val="24"/>
        </w:rPr>
        <w:t>;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9F76D1">
        <w:rPr>
          <w:rFonts w:asciiTheme="minorBidi" w:hAnsiTheme="minorBidi"/>
          <w:sz w:val="24"/>
          <w:szCs w:val="24"/>
        </w:rPr>
        <w:t>since the other party was un</w:t>
      </w:r>
      <w:r w:rsidR="00846CE4">
        <w:rPr>
          <w:rFonts w:asciiTheme="minorBidi" w:hAnsiTheme="minorBidi"/>
          <w:sz w:val="24"/>
          <w:szCs w:val="24"/>
        </w:rPr>
        <w:t>suspecting, the squatter could</w:t>
      </w:r>
      <w:r w:rsidR="009F76D1">
        <w:rPr>
          <w:rFonts w:asciiTheme="minorBidi" w:hAnsiTheme="minorBidi"/>
          <w:sz w:val="24"/>
          <w:szCs w:val="24"/>
        </w:rPr>
        <w:t xml:space="preserve"> have remained on the land without any opposition.</w:t>
      </w:r>
      <w:r w:rsidRPr="00745F5A">
        <w:rPr>
          <w:rFonts w:asciiTheme="minorBidi" w:hAnsiTheme="minorBidi"/>
          <w:sz w:val="24"/>
          <w:szCs w:val="24"/>
        </w:rPr>
        <w:t xml:space="preserve"> </w:t>
      </w:r>
    </w:p>
    <w:p w:rsidR="009F76D1" w:rsidRDefault="009F76D1" w:rsidP="009F76D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F76D1" w:rsidRDefault="00F1299B" w:rsidP="00846CE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>I</w:t>
      </w:r>
      <w:r w:rsidR="00745F5A">
        <w:rPr>
          <w:rFonts w:asciiTheme="minorBidi" w:hAnsiTheme="minorBidi"/>
          <w:sz w:val="24"/>
          <w:szCs w:val="24"/>
        </w:rPr>
        <w:t>n</w:t>
      </w:r>
      <w:r w:rsidR="009F76D1">
        <w:rPr>
          <w:rFonts w:asciiTheme="minorBidi" w:hAnsiTheme="minorBidi"/>
          <w:sz w:val="24"/>
          <w:szCs w:val="24"/>
        </w:rPr>
        <w:t xml:space="preserve"> the second instance, </w:t>
      </w:r>
      <w:r w:rsidRPr="00745F5A">
        <w:rPr>
          <w:rFonts w:asciiTheme="minorBidi" w:hAnsiTheme="minorBidi"/>
          <w:sz w:val="24"/>
          <w:szCs w:val="24"/>
        </w:rPr>
        <w:t xml:space="preserve">witnesses who are summoned to notarize </w:t>
      </w:r>
      <w:r w:rsidR="009F76D1">
        <w:rPr>
          <w:rFonts w:asciiTheme="minorBidi" w:hAnsiTheme="minorBidi"/>
          <w:sz w:val="24"/>
          <w:szCs w:val="24"/>
        </w:rPr>
        <w:t>a</w:t>
      </w:r>
      <w:r w:rsidRPr="00745F5A">
        <w:rPr>
          <w:rFonts w:asciiTheme="minorBidi" w:hAnsiTheme="minorBidi"/>
          <w:sz w:val="24"/>
          <w:szCs w:val="24"/>
        </w:rPr>
        <w:t xml:space="preserve"> contract</w:t>
      </w:r>
      <w:r w:rsidR="009F76D1">
        <w:rPr>
          <w:rFonts w:asciiTheme="minorBidi" w:hAnsiTheme="minorBidi"/>
          <w:sz w:val="24"/>
          <w:szCs w:val="24"/>
        </w:rPr>
        <w:t xml:space="preserve"> upon which their signatures appear</w:t>
      </w:r>
      <w:r w:rsidRPr="00745F5A">
        <w:rPr>
          <w:rFonts w:asciiTheme="minorBidi" w:hAnsiTheme="minorBidi"/>
          <w:sz w:val="24"/>
          <w:szCs w:val="24"/>
        </w:rPr>
        <w:t xml:space="preserve"> testify that they were coerced</w:t>
      </w:r>
      <w:r w:rsidR="009F76D1">
        <w:rPr>
          <w:rFonts w:asciiTheme="minorBidi" w:hAnsiTheme="minorBidi"/>
          <w:sz w:val="24"/>
          <w:szCs w:val="24"/>
        </w:rPr>
        <w:t xml:space="preserve"> to sign the document. These witnesses</w:t>
      </w:r>
      <w:r w:rsidRPr="00745F5A">
        <w:rPr>
          <w:rFonts w:asciiTheme="minorBidi" w:hAnsiTheme="minorBidi"/>
          <w:sz w:val="24"/>
          <w:szCs w:val="24"/>
        </w:rPr>
        <w:t xml:space="preserve"> are believed </w:t>
      </w:r>
      <w:r w:rsidR="009F76D1">
        <w:rPr>
          <w:rFonts w:asciiTheme="minorBidi" w:hAnsiTheme="minorBidi"/>
          <w:sz w:val="24"/>
          <w:szCs w:val="24"/>
        </w:rPr>
        <w:t>because</w:t>
      </w:r>
      <w:r w:rsidRPr="00745F5A">
        <w:rPr>
          <w:rFonts w:asciiTheme="minorBidi" w:hAnsiTheme="minorBidi"/>
          <w:sz w:val="24"/>
          <w:szCs w:val="24"/>
        </w:rPr>
        <w:t xml:space="preserve"> they could have </w:t>
      </w:r>
      <w:r w:rsidR="009F76D1">
        <w:rPr>
          <w:rFonts w:asciiTheme="minorBidi" w:hAnsiTheme="minorBidi"/>
          <w:sz w:val="24"/>
          <w:szCs w:val="24"/>
        </w:rPr>
        <w:t>invalidated</w:t>
      </w:r>
      <w:r w:rsidRPr="00745F5A">
        <w:rPr>
          <w:rFonts w:asciiTheme="minorBidi" w:hAnsiTheme="minorBidi"/>
          <w:sz w:val="24"/>
          <w:szCs w:val="24"/>
        </w:rPr>
        <w:t xml:space="preserve"> the </w:t>
      </w:r>
      <w:r w:rsidRPr="00745F5A">
        <w:rPr>
          <w:rFonts w:asciiTheme="minorBidi" w:hAnsiTheme="minorBidi"/>
          <w:i/>
          <w:iCs/>
          <w:sz w:val="24"/>
          <w:szCs w:val="24"/>
        </w:rPr>
        <w:t>shetar</w:t>
      </w:r>
      <w:r w:rsidRPr="00745F5A">
        <w:rPr>
          <w:rFonts w:asciiTheme="minorBidi" w:hAnsiTheme="minorBidi"/>
          <w:sz w:val="24"/>
          <w:szCs w:val="24"/>
        </w:rPr>
        <w:t xml:space="preserve"> by </w:t>
      </w:r>
      <w:r w:rsidR="009F76D1">
        <w:rPr>
          <w:rFonts w:asciiTheme="minorBidi" w:hAnsiTheme="minorBidi"/>
          <w:sz w:val="24"/>
          <w:szCs w:val="24"/>
        </w:rPr>
        <w:t xml:space="preserve">simply </w:t>
      </w:r>
      <w:r w:rsidR="00745F5A" w:rsidRPr="00745F5A">
        <w:rPr>
          <w:rFonts w:asciiTheme="minorBidi" w:hAnsiTheme="minorBidi"/>
          <w:sz w:val="24"/>
          <w:szCs w:val="24"/>
        </w:rPr>
        <w:t>withholding</w:t>
      </w:r>
      <w:r w:rsidRPr="00745F5A">
        <w:rPr>
          <w:rFonts w:asciiTheme="minorBidi" w:hAnsiTheme="minorBidi"/>
          <w:sz w:val="24"/>
          <w:szCs w:val="24"/>
        </w:rPr>
        <w:t xml:space="preserve"> their testimony</w:t>
      </w:r>
      <w:r w:rsidR="009F76D1">
        <w:rPr>
          <w:rFonts w:asciiTheme="minorBidi" w:hAnsiTheme="minorBidi"/>
          <w:sz w:val="24"/>
          <w:szCs w:val="24"/>
        </w:rPr>
        <w:t>;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D57EDE" w:rsidRPr="00745F5A">
        <w:rPr>
          <w:rFonts w:asciiTheme="minorBidi" w:hAnsiTheme="minorBidi"/>
          <w:sz w:val="24"/>
          <w:szCs w:val="24"/>
        </w:rPr>
        <w:t>the</w:t>
      </w:r>
      <w:r w:rsidR="009F76D1">
        <w:rPr>
          <w:rFonts w:asciiTheme="minorBidi" w:hAnsiTheme="minorBidi"/>
          <w:sz w:val="24"/>
          <w:szCs w:val="24"/>
        </w:rPr>
        <w:t xml:space="preserve"> un-notarized</w:t>
      </w:r>
      <w:r w:rsidR="00D57EDE" w:rsidRPr="00745F5A">
        <w:rPr>
          <w:rFonts w:asciiTheme="minorBidi" w:hAnsiTheme="minorBidi"/>
          <w:sz w:val="24"/>
          <w:szCs w:val="24"/>
        </w:rPr>
        <w:t xml:space="preserve"> </w:t>
      </w:r>
      <w:r w:rsidR="00D57EDE" w:rsidRPr="00745F5A">
        <w:rPr>
          <w:rFonts w:asciiTheme="minorBidi" w:hAnsiTheme="minorBidi"/>
          <w:i/>
          <w:iCs/>
          <w:sz w:val="24"/>
          <w:szCs w:val="24"/>
        </w:rPr>
        <w:t>shetar</w:t>
      </w:r>
      <w:r w:rsidR="00D57EDE" w:rsidRPr="00745F5A">
        <w:rPr>
          <w:rFonts w:asciiTheme="minorBidi" w:hAnsiTheme="minorBidi"/>
          <w:sz w:val="24"/>
          <w:szCs w:val="24"/>
        </w:rPr>
        <w:t xml:space="preserve"> </w:t>
      </w:r>
      <w:r w:rsidR="009F76D1">
        <w:rPr>
          <w:rFonts w:asciiTheme="minorBidi" w:hAnsiTheme="minorBidi"/>
          <w:sz w:val="24"/>
          <w:szCs w:val="24"/>
        </w:rPr>
        <w:t xml:space="preserve">would then be </w:t>
      </w:r>
      <w:r w:rsidR="00846CE4">
        <w:rPr>
          <w:rFonts w:asciiTheme="minorBidi" w:hAnsiTheme="minorBidi"/>
          <w:sz w:val="24"/>
          <w:szCs w:val="24"/>
        </w:rPr>
        <w:t>unactionable</w:t>
      </w:r>
      <w:r w:rsidR="00D57EDE" w:rsidRPr="00745F5A">
        <w:rPr>
          <w:rFonts w:asciiTheme="minorBidi" w:hAnsiTheme="minorBidi"/>
          <w:sz w:val="24"/>
          <w:szCs w:val="24"/>
        </w:rPr>
        <w:t xml:space="preserve">. </w:t>
      </w:r>
    </w:p>
    <w:p w:rsidR="009F76D1" w:rsidRDefault="009F76D1" w:rsidP="009F76D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45F5A" w:rsidRDefault="00D57EDE" w:rsidP="00846CE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>In the final instance</w:t>
      </w:r>
      <w:r w:rsidR="009F76D1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a woman who</w:t>
      </w:r>
      <w:r w:rsidR="003562EA">
        <w:rPr>
          <w:rFonts w:asciiTheme="minorBidi" w:hAnsiTheme="minorBidi"/>
          <w:sz w:val="24"/>
          <w:szCs w:val="24"/>
        </w:rPr>
        <w:t>m</w:t>
      </w:r>
      <w:r w:rsidRPr="00745F5A">
        <w:rPr>
          <w:rFonts w:asciiTheme="minorBidi" w:hAnsiTheme="minorBidi"/>
          <w:sz w:val="24"/>
          <w:szCs w:val="24"/>
        </w:rPr>
        <w:t xml:space="preserve"> we don’t know ever</w:t>
      </w:r>
      <w:r w:rsidR="00846CE4">
        <w:rPr>
          <w:rFonts w:asciiTheme="minorBidi" w:hAnsiTheme="minorBidi"/>
          <w:sz w:val="24"/>
          <w:szCs w:val="24"/>
        </w:rPr>
        <w:t xml:space="preserve"> to be</w:t>
      </w:r>
      <w:r w:rsidRPr="00745F5A">
        <w:rPr>
          <w:rFonts w:asciiTheme="minorBidi" w:hAnsiTheme="minorBidi"/>
          <w:sz w:val="24"/>
          <w:szCs w:val="24"/>
        </w:rPr>
        <w:t xml:space="preserve"> married</w:t>
      </w:r>
      <w:r w:rsidR="00745F5A">
        <w:rPr>
          <w:rFonts w:asciiTheme="minorBidi" w:hAnsiTheme="minorBidi"/>
          <w:sz w:val="24"/>
          <w:szCs w:val="24"/>
        </w:rPr>
        <w:t xml:space="preserve"> claims </w:t>
      </w:r>
      <w:r w:rsidR="009F76D1">
        <w:rPr>
          <w:rFonts w:asciiTheme="minorBidi" w:hAnsiTheme="minorBidi"/>
          <w:sz w:val="24"/>
          <w:szCs w:val="24"/>
        </w:rPr>
        <w:t xml:space="preserve">that </w:t>
      </w:r>
      <w:r w:rsidR="00745F5A">
        <w:rPr>
          <w:rFonts w:asciiTheme="minorBidi" w:hAnsiTheme="minorBidi"/>
          <w:sz w:val="24"/>
          <w:szCs w:val="24"/>
        </w:rPr>
        <w:t xml:space="preserve">she was divorced </w:t>
      </w:r>
      <w:r w:rsidRPr="00745F5A">
        <w:rPr>
          <w:rFonts w:asciiTheme="minorBidi" w:hAnsiTheme="minorBidi"/>
          <w:sz w:val="24"/>
          <w:szCs w:val="24"/>
        </w:rPr>
        <w:t xml:space="preserve">and </w:t>
      </w:r>
      <w:r w:rsidR="009F76D1">
        <w:rPr>
          <w:rFonts w:asciiTheme="minorBidi" w:hAnsiTheme="minorBidi"/>
          <w:sz w:val="24"/>
          <w:szCs w:val="24"/>
        </w:rPr>
        <w:t xml:space="preserve">can therefore be </w:t>
      </w:r>
      <w:r w:rsidRPr="00745F5A">
        <w:rPr>
          <w:rFonts w:asciiTheme="minorBidi" w:hAnsiTheme="minorBidi"/>
          <w:sz w:val="24"/>
          <w:szCs w:val="24"/>
        </w:rPr>
        <w:t>permitted to remarry</w:t>
      </w:r>
      <w:r w:rsidR="009F76D1">
        <w:rPr>
          <w:rFonts w:asciiTheme="minorBidi" w:hAnsiTheme="minorBidi"/>
          <w:sz w:val="24"/>
          <w:szCs w:val="24"/>
        </w:rPr>
        <w:t>. This woman</w:t>
      </w:r>
      <w:r w:rsidRPr="00745F5A">
        <w:rPr>
          <w:rFonts w:asciiTheme="minorBidi" w:hAnsiTheme="minorBidi"/>
          <w:sz w:val="24"/>
          <w:szCs w:val="24"/>
        </w:rPr>
        <w:t xml:space="preserve"> is believed </w:t>
      </w:r>
      <w:r w:rsidR="009F76D1">
        <w:rPr>
          <w:rFonts w:asciiTheme="minorBidi" w:hAnsiTheme="minorBidi"/>
          <w:sz w:val="24"/>
          <w:szCs w:val="24"/>
        </w:rPr>
        <w:t>because if</w:t>
      </w:r>
      <w:r w:rsidRPr="00745F5A">
        <w:rPr>
          <w:rFonts w:asciiTheme="minorBidi" w:hAnsiTheme="minorBidi"/>
          <w:sz w:val="24"/>
          <w:szCs w:val="24"/>
        </w:rPr>
        <w:t xml:space="preserve"> she </w:t>
      </w:r>
      <w:r w:rsidR="009F76D1">
        <w:rPr>
          <w:rFonts w:asciiTheme="minorBidi" w:hAnsiTheme="minorBidi"/>
          <w:sz w:val="24"/>
          <w:szCs w:val="24"/>
        </w:rPr>
        <w:t xml:space="preserve">had </w:t>
      </w:r>
      <w:r w:rsidRPr="00745F5A">
        <w:rPr>
          <w:rFonts w:asciiTheme="minorBidi" w:hAnsiTheme="minorBidi"/>
          <w:sz w:val="24"/>
          <w:szCs w:val="24"/>
        </w:rPr>
        <w:t xml:space="preserve">never </w:t>
      </w:r>
      <w:r w:rsidR="009F76D1">
        <w:rPr>
          <w:rFonts w:asciiTheme="minorBidi" w:hAnsiTheme="minorBidi"/>
          <w:sz w:val="24"/>
          <w:szCs w:val="24"/>
        </w:rPr>
        <w:t>admitted</w:t>
      </w:r>
      <w:r w:rsidRPr="00745F5A">
        <w:rPr>
          <w:rFonts w:asciiTheme="minorBidi" w:hAnsiTheme="minorBidi"/>
          <w:sz w:val="24"/>
          <w:szCs w:val="24"/>
        </w:rPr>
        <w:t xml:space="preserve"> to </w:t>
      </w:r>
      <w:r w:rsidR="009F76D1">
        <w:rPr>
          <w:rFonts w:asciiTheme="minorBidi" w:hAnsiTheme="minorBidi"/>
          <w:sz w:val="24"/>
          <w:szCs w:val="24"/>
        </w:rPr>
        <w:t xml:space="preserve">her </w:t>
      </w:r>
      <w:r w:rsidRPr="00745F5A">
        <w:rPr>
          <w:rFonts w:asciiTheme="minorBidi" w:hAnsiTheme="minorBidi"/>
          <w:sz w:val="24"/>
          <w:szCs w:val="24"/>
        </w:rPr>
        <w:t>marriage</w:t>
      </w:r>
      <w:r w:rsidR="009F76D1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we would have assumed she was single</w:t>
      </w:r>
      <w:r w:rsidR="009F76D1">
        <w:rPr>
          <w:rFonts w:asciiTheme="minorBidi" w:hAnsiTheme="minorBidi"/>
          <w:sz w:val="24"/>
          <w:szCs w:val="24"/>
        </w:rPr>
        <w:t xml:space="preserve"> and that there was no problem with a subsequent marriage</w:t>
      </w:r>
      <w:r w:rsidRPr="00745F5A">
        <w:rPr>
          <w:rFonts w:asciiTheme="minorBidi" w:hAnsiTheme="minorBidi"/>
          <w:sz w:val="24"/>
          <w:szCs w:val="24"/>
        </w:rPr>
        <w:t xml:space="preserve">. </w:t>
      </w:r>
    </w:p>
    <w:p w:rsidR="00745F5A" w:rsidRDefault="00745F5A" w:rsidP="0017591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36C96" w:rsidRPr="00745F5A" w:rsidRDefault="009F76D1" w:rsidP="009F76D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745F5A">
        <w:rPr>
          <w:rFonts w:asciiTheme="minorBidi" w:hAnsiTheme="minorBidi"/>
          <w:sz w:val="24"/>
          <w:szCs w:val="24"/>
        </w:rPr>
        <w:t xml:space="preserve">he </w:t>
      </w:r>
      <w:r w:rsidR="00745F5A" w:rsidRPr="009F76D1">
        <w:rPr>
          <w:rFonts w:asciiTheme="minorBidi" w:hAnsiTheme="minorBidi"/>
          <w:i/>
          <w:iCs/>
          <w:sz w:val="24"/>
          <w:szCs w:val="24"/>
        </w:rPr>
        <w:t>gemara</w:t>
      </w:r>
      <w:r w:rsidR="00745F5A">
        <w:rPr>
          <w:rFonts w:asciiTheme="minorBidi" w:hAnsiTheme="minorBidi"/>
          <w:sz w:val="24"/>
          <w:szCs w:val="24"/>
        </w:rPr>
        <w:t xml:space="preserve"> (</w:t>
      </w:r>
      <w:r w:rsidR="00A36C96" w:rsidRPr="00745F5A">
        <w:rPr>
          <w:rFonts w:asciiTheme="minorBidi" w:hAnsiTheme="minorBidi"/>
          <w:i/>
          <w:iCs/>
          <w:sz w:val="24"/>
          <w:szCs w:val="24"/>
        </w:rPr>
        <w:t>Ketuvot</w:t>
      </w:r>
      <w:r w:rsidR="00A36C96" w:rsidRPr="00745F5A">
        <w:rPr>
          <w:rFonts w:asciiTheme="minorBidi" w:hAnsiTheme="minorBidi"/>
          <w:sz w:val="24"/>
          <w:szCs w:val="24"/>
        </w:rPr>
        <w:t xml:space="preserve"> 22a) attempts to derive</w:t>
      </w:r>
      <w:r>
        <w:rPr>
          <w:rFonts w:asciiTheme="minorBidi" w:hAnsiTheme="minorBidi"/>
          <w:sz w:val="24"/>
          <w:szCs w:val="24"/>
        </w:rPr>
        <w:t xml:space="preserve"> the principle of</w:t>
      </w:r>
      <w:r w:rsidR="00A36C96" w:rsidRPr="00745F5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asar peh</w:t>
      </w:r>
      <w:r w:rsidR="00E70046" w:rsidRPr="00745F5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A36C96" w:rsidRPr="00745F5A">
        <w:rPr>
          <w:rFonts w:asciiTheme="minorBidi" w:hAnsiTheme="minorBidi"/>
          <w:sz w:val="24"/>
          <w:szCs w:val="24"/>
        </w:rPr>
        <w:t xml:space="preserve"> from a </w:t>
      </w:r>
      <w:r w:rsidR="00A36C96" w:rsidRPr="00745F5A">
        <w:rPr>
          <w:rFonts w:asciiTheme="minorBidi" w:hAnsiTheme="minorBidi"/>
          <w:i/>
          <w:iCs/>
          <w:sz w:val="24"/>
          <w:szCs w:val="24"/>
        </w:rPr>
        <w:t>pasuk</w:t>
      </w:r>
      <w:r>
        <w:rPr>
          <w:rFonts w:asciiTheme="minorBidi" w:hAnsiTheme="minorBidi"/>
          <w:sz w:val="24"/>
          <w:szCs w:val="24"/>
        </w:rPr>
        <w:t xml:space="preserve"> that</w:t>
      </w:r>
      <w:r w:rsidR="00A36C96" w:rsidRPr="00745F5A">
        <w:rPr>
          <w:rFonts w:asciiTheme="minorBidi" w:hAnsiTheme="minorBidi"/>
          <w:sz w:val="24"/>
          <w:szCs w:val="24"/>
        </w:rPr>
        <w:t xml:space="preserve"> suggest</w:t>
      </w:r>
      <w:r>
        <w:rPr>
          <w:rFonts w:asciiTheme="minorBidi" w:hAnsiTheme="minorBidi"/>
          <w:sz w:val="24"/>
          <w:szCs w:val="24"/>
        </w:rPr>
        <w:t>s</w:t>
      </w:r>
      <w:r w:rsidR="00A36C96" w:rsidRPr="00745F5A">
        <w:rPr>
          <w:rFonts w:asciiTheme="minorBidi" w:hAnsiTheme="minorBidi"/>
          <w:sz w:val="24"/>
          <w:szCs w:val="24"/>
        </w:rPr>
        <w:t xml:space="preserve"> instead that its logic is so compelling that it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A36C96" w:rsidRPr="00745F5A">
        <w:rPr>
          <w:rFonts w:asciiTheme="minorBidi" w:hAnsiTheme="minorBidi"/>
          <w:sz w:val="24"/>
          <w:szCs w:val="24"/>
        </w:rPr>
        <w:t xml:space="preserve">t even require a </w:t>
      </w:r>
      <w:r w:rsidR="00A36C96" w:rsidRPr="00745F5A">
        <w:rPr>
          <w:rFonts w:asciiTheme="minorBidi" w:hAnsiTheme="minorBidi"/>
          <w:i/>
          <w:iCs/>
          <w:sz w:val="24"/>
          <w:szCs w:val="24"/>
        </w:rPr>
        <w:t>pasuk</w:t>
      </w:r>
      <w:r>
        <w:rPr>
          <w:rFonts w:asciiTheme="minorBidi" w:hAnsiTheme="minorBidi"/>
          <w:sz w:val="24"/>
          <w:szCs w:val="24"/>
        </w:rPr>
        <w:t xml:space="preserve"> as support</w:t>
      </w:r>
      <w:r w:rsidR="00A36C96" w:rsidRPr="00745F5A">
        <w:rPr>
          <w:rFonts w:asciiTheme="minorBidi" w:hAnsiTheme="minorBidi"/>
          <w:sz w:val="24"/>
          <w:szCs w:val="24"/>
        </w:rPr>
        <w:t xml:space="preserve">. It is clear that 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peh she'asar peh she'hitir</w:t>
      </w:r>
      <w:r w:rsidR="00A36C96" w:rsidRPr="00745F5A">
        <w:rPr>
          <w:rFonts w:asciiTheme="minorBidi" w:hAnsiTheme="minorBidi"/>
          <w:sz w:val="24"/>
          <w:szCs w:val="24"/>
        </w:rPr>
        <w:t xml:space="preserve"> operates at a Biblical level based on the systemic logic of Hala</w:t>
      </w:r>
      <w:r w:rsidR="00745F5A">
        <w:rPr>
          <w:rFonts w:asciiTheme="minorBidi" w:hAnsiTheme="minorBidi"/>
          <w:sz w:val="24"/>
          <w:szCs w:val="24"/>
        </w:rPr>
        <w:t>k</w:t>
      </w:r>
      <w:r w:rsidR="00A36C96" w:rsidRPr="00745F5A">
        <w:rPr>
          <w:rFonts w:asciiTheme="minorBidi" w:hAnsiTheme="minorBidi"/>
          <w:sz w:val="24"/>
          <w:szCs w:val="24"/>
        </w:rPr>
        <w:t>ha</w:t>
      </w:r>
      <w:r>
        <w:rPr>
          <w:rFonts w:asciiTheme="minorBidi" w:hAnsiTheme="minorBidi"/>
          <w:sz w:val="24"/>
          <w:szCs w:val="24"/>
        </w:rPr>
        <w:t>;</w:t>
      </w:r>
      <w:r w:rsidR="00A36C96" w:rsidRPr="00745F5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no</w:t>
      </w:r>
      <w:r w:rsidR="00A36C96" w:rsidRPr="00745F5A">
        <w:rPr>
          <w:rFonts w:asciiTheme="minorBidi" w:hAnsiTheme="minorBidi"/>
          <w:sz w:val="24"/>
          <w:szCs w:val="24"/>
        </w:rPr>
        <w:t xml:space="preserve"> specific </w:t>
      </w:r>
      <w:r w:rsidR="00A36C96" w:rsidRPr="00745F5A">
        <w:rPr>
          <w:rFonts w:asciiTheme="minorBidi" w:hAnsiTheme="minorBidi"/>
          <w:i/>
          <w:iCs/>
          <w:sz w:val="24"/>
          <w:szCs w:val="24"/>
        </w:rPr>
        <w:t>pasuk</w:t>
      </w:r>
      <w:r>
        <w:rPr>
          <w:rFonts w:asciiTheme="minorBidi" w:hAnsiTheme="minorBidi"/>
          <w:sz w:val="24"/>
          <w:szCs w:val="24"/>
        </w:rPr>
        <w:t xml:space="preserve"> is necessary</w:t>
      </w:r>
      <w:r w:rsidR="00A36C96" w:rsidRPr="00745F5A">
        <w:rPr>
          <w:rFonts w:asciiTheme="minorBidi" w:hAnsiTheme="minorBidi"/>
          <w:sz w:val="24"/>
          <w:szCs w:val="24"/>
        </w:rPr>
        <w:t>.</w:t>
      </w:r>
    </w:p>
    <w:p w:rsidR="00745F5A" w:rsidRDefault="00745F5A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36C96" w:rsidRPr="00745F5A" w:rsidRDefault="00A36C96" w:rsidP="009F76D1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>Intere</w:t>
      </w:r>
      <w:r w:rsidR="00745F5A">
        <w:rPr>
          <w:rFonts w:asciiTheme="minorBidi" w:hAnsiTheme="minorBidi"/>
          <w:sz w:val="24"/>
          <w:szCs w:val="24"/>
        </w:rPr>
        <w:t>stingly</w:t>
      </w:r>
      <w:r w:rsidR="009F76D1">
        <w:rPr>
          <w:rFonts w:asciiTheme="minorBidi" w:hAnsiTheme="minorBidi"/>
          <w:sz w:val="24"/>
          <w:szCs w:val="24"/>
        </w:rPr>
        <w:t>,</w:t>
      </w:r>
      <w:r w:rsidR="00745F5A">
        <w:rPr>
          <w:rFonts w:asciiTheme="minorBidi" w:hAnsiTheme="minorBidi"/>
          <w:sz w:val="24"/>
          <w:szCs w:val="24"/>
        </w:rPr>
        <w:t xml:space="preserve"> many leading </w:t>
      </w:r>
      <w:r w:rsidR="00745F5A" w:rsidRPr="009F76D1">
        <w:rPr>
          <w:rFonts w:asciiTheme="minorBidi" w:hAnsiTheme="minorBidi"/>
          <w:i/>
          <w:iCs/>
          <w:sz w:val="24"/>
          <w:szCs w:val="24"/>
        </w:rPr>
        <w:t>Rishonim</w:t>
      </w:r>
      <w:r w:rsidR="00745F5A">
        <w:rPr>
          <w:rFonts w:asciiTheme="minorBidi" w:hAnsiTheme="minorBidi"/>
          <w:sz w:val="24"/>
          <w:szCs w:val="24"/>
        </w:rPr>
        <w:t xml:space="preserve"> (</w:t>
      </w:r>
      <w:r w:rsidRPr="00745F5A">
        <w:rPr>
          <w:rFonts w:asciiTheme="minorBidi" w:hAnsiTheme="minorBidi"/>
          <w:sz w:val="24"/>
          <w:szCs w:val="24"/>
        </w:rPr>
        <w:t>Tosafot</w:t>
      </w:r>
      <w:r w:rsidR="009F76D1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i/>
          <w:iCs/>
          <w:sz w:val="24"/>
          <w:szCs w:val="24"/>
        </w:rPr>
        <w:t>Ketuvot</w:t>
      </w:r>
      <w:r w:rsidR="009F76D1">
        <w:rPr>
          <w:rFonts w:asciiTheme="minorBidi" w:hAnsiTheme="minorBidi"/>
          <w:sz w:val="24"/>
          <w:szCs w:val="24"/>
        </w:rPr>
        <w:t xml:space="preserve"> 22a;</w:t>
      </w:r>
      <w:r w:rsidRPr="00745F5A">
        <w:rPr>
          <w:rFonts w:asciiTheme="minorBidi" w:hAnsiTheme="minorBidi"/>
          <w:sz w:val="24"/>
          <w:szCs w:val="24"/>
        </w:rPr>
        <w:t xml:space="preserve"> Ritva</w:t>
      </w:r>
      <w:r w:rsidR="009F76D1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i/>
          <w:iCs/>
          <w:sz w:val="24"/>
          <w:szCs w:val="24"/>
        </w:rPr>
        <w:t>Ketuvot</w:t>
      </w:r>
      <w:r w:rsidRPr="00745F5A">
        <w:rPr>
          <w:rFonts w:asciiTheme="minorBidi" w:hAnsiTheme="minorBidi"/>
          <w:sz w:val="24"/>
          <w:szCs w:val="24"/>
        </w:rPr>
        <w:t xml:space="preserve"> 16) assume that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 is also a Biblical device based on the </w:t>
      </w:r>
      <w:r w:rsidRPr="00745F5A">
        <w:rPr>
          <w:rFonts w:asciiTheme="minorBidi" w:hAnsiTheme="minorBidi"/>
          <w:i/>
          <w:iCs/>
          <w:sz w:val="24"/>
          <w:szCs w:val="24"/>
        </w:rPr>
        <w:t>pasuk</w:t>
      </w:r>
      <w:r w:rsidRPr="00745F5A">
        <w:rPr>
          <w:rFonts w:asciiTheme="minorBidi" w:hAnsiTheme="minorBidi"/>
          <w:sz w:val="24"/>
          <w:szCs w:val="24"/>
        </w:rPr>
        <w:t xml:space="preserve"> cited by the aforementioned </w:t>
      </w:r>
      <w:r w:rsidRPr="009F76D1">
        <w:rPr>
          <w:rFonts w:asciiTheme="minorBidi" w:hAnsiTheme="minorBidi"/>
          <w:i/>
          <w:iCs/>
          <w:sz w:val="24"/>
          <w:szCs w:val="24"/>
        </w:rPr>
        <w:t>gemara</w:t>
      </w:r>
      <w:r w:rsidRPr="00745F5A">
        <w:rPr>
          <w:rFonts w:asciiTheme="minorBidi" w:hAnsiTheme="minorBidi"/>
          <w:sz w:val="24"/>
          <w:szCs w:val="24"/>
        </w:rPr>
        <w:t xml:space="preserve"> regarding </w:t>
      </w:r>
      <w:r w:rsidR="009F76D1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Pr="00745F5A">
        <w:rPr>
          <w:rFonts w:asciiTheme="minorBidi" w:hAnsiTheme="minorBidi"/>
          <w:sz w:val="24"/>
          <w:szCs w:val="24"/>
        </w:rPr>
        <w:t>. Implicit in th</w:t>
      </w:r>
      <w:r w:rsidR="009F76D1">
        <w:rPr>
          <w:rFonts w:asciiTheme="minorBidi" w:hAnsiTheme="minorBidi"/>
          <w:sz w:val="24"/>
          <w:szCs w:val="24"/>
        </w:rPr>
        <w:t>is</w:t>
      </w:r>
      <w:r w:rsidRPr="00745F5A">
        <w:rPr>
          <w:rFonts w:asciiTheme="minorBidi" w:hAnsiTheme="minorBidi"/>
          <w:sz w:val="24"/>
          <w:szCs w:val="24"/>
        </w:rPr>
        <w:t xml:space="preserve"> assertion is the parity between </w:t>
      </w:r>
      <w:r w:rsidR="009F76D1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9F76D1">
        <w:rPr>
          <w:rFonts w:asciiTheme="minorBidi" w:hAnsiTheme="minorBidi"/>
          <w:i/>
          <w:iCs/>
          <w:sz w:val="24"/>
          <w:szCs w:val="24"/>
        </w:rPr>
        <w:t>hitir</w:t>
      </w:r>
      <w:r w:rsidRPr="00745F5A">
        <w:rPr>
          <w:rFonts w:asciiTheme="minorBidi" w:hAnsiTheme="minorBidi"/>
          <w:sz w:val="24"/>
          <w:szCs w:val="24"/>
        </w:rPr>
        <w:t xml:space="preserve"> and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>.</w:t>
      </w:r>
      <w:r w:rsidR="009F76D1">
        <w:rPr>
          <w:rFonts w:asciiTheme="minorBidi" w:hAnsiTheme="minorBidi"/>
          <w:sz w:val="24"/>
          <w:szCs w:val="24"/>
        </w:rPr>
        <w:t xml:space="preserve"> However, there are a number of indications that the two legal principles are quite different.</w:t>
      </w:r>
    </w:p>
    <w:p w:rsidR="00745F5A" w:rsidRDefault="00745F5A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1299B" w:rsidRPr="00745F5A" w:rsidRDefault="008B0AF1" w:rsidP="009127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 xml:space="preserve">The first indication that 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peh she'asar peh she'hitir</w:t>
      </w:r>
      <w:r w:rsidRPr="00745F5A">
        <w:rPr>
          <w:rFonts w:asciiTheme="minorBidi" w:hAnsiTheme="minorBidi"/>
          <w:sz w:val="24"/>
          <w:szCs w:val="24"/>
        </w:rPr>
        <w:t xml:space="preserve"> is qualitatively different from a classic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 is the fact that it is unanimously adopted even by R</w:t>
      </w:r>
      <w:r w:rsidR="009F76D1">
        <w:rPr>
          <w:rFonts w:asciiTheme="minorBidi" w:hAnsiTheme="minorBidi"/>
          <w:sz w:val="24"/>
          <w:szCs w:val="24"/>
        </w:rPr>
        <w:t>.</w:t>
      </w:r>
      <w:r w:rsidRPr="00745F5A">
        <w:rPr>
          <w:rFonts w:asciiTheme="minorBidi" w:hAnsiTheme="minorBidi"/>
          <w:sz w:val="24"/>
          <w:szCs w:val="24"/>
        </w:rPr>
        <w:t xml:space="preserve"> Yehoshua</w:t>
      </w:r>
      <w:r w:rsidR="009F76D1">
        <w:rPr>
          <w:rFonts w:asciiTheme="minorBidi" w:hAnsiTheme="minorBidi"/>
          <w:sz w:val="24"/>
          <w:szCs w:val="24"/>
        </w:rPr>
        <w:t xml:space="preserve">. Throughout the first </w:t>
      </w:r>
      <w:r w:rsidR="009F76D1">
        <w:rPr>
          <w:rFonts w:asciiTheme="minorBidi" w:hAnsiTheme="minorBidi"/>
          <w:i/>
          <w:iCs/>
          <w:sz w:val="24"/>
          <w:szCs w:val="24"/>
        </w:rPr>
        <w:t>perek</w:t>
      </w:r>
      <w:r w:rsidR="009F76D1">
        <w:rPr>
          <w:rFonts w:asciiTheme="minorBidi" w:hAnsiTheme="minorBidi"/>
          <w:sz w:val="24"/>
          <w:szCs w:val="24"/>
        </w:rPr>
        <w:t xml:space="preserve"> of </w:t>
      </w:r>
      <w:r w:rsidR="009F76D1">
        <w:rPr>
          <w:rFonts w:asciiTheme="minorBidi" w:hAnsiTheme="minorBidi"/>
          <w:i/>
          <w:iCs/>
          <w:sz w:val="24"/>
          <w:szCs w:val="24"/>
        </w:rPr>
        <w:t>Ketuvot</w:t>
      </w:r>
      <w:r w:rsidR="009F76D1">
        <w:rPr>
          <w:rFonts w:asciiTheme="minorBidi" w:hAnsiTheme="minorBidi"/>
          <w:sz w:val="24"/>
          <w:szCs w:val="24"/>
        </w:rPr>
        <w:t xml:space="preserve"> (primarily 12-15), R. Yehoshua denies the application of </w:t>
      </w:r>
      <w:r w:rsidR="009F76D1">
        <w:rPr>
          <w:rFonts w:asciiTheme="minorBidi" w:hAnsiTheme="minorBidi"/>
          <w:i/>
          <w:iCs/>
          <w:sz w:val="24"/>
          <w:szCs w:val="24"/>
        </w:rPr>
        <w:t>migu</w:t>
      </w:r>
      <w:r w:rsidR="00527E2D">
        <w:rPr>
          <w:rFonts w:asciiTheme="minorBidi" w:hAnsiTheme="minorBidi"/>
          <w:i/>
          <w:iCs/>
          <w:sz w:val="24"/>
          <w:szCs w:val="24"/>
        </w:rPr>
        <w:t>.</w:t>
      </w:r>
      <w:r w:rsidR="00527E2D">
        <w:rPr>
          <w:rFonts w:asciiTheme="minorBidi" w:hAnsiTheme="minorBidi"/>
          <w:sz w:val="24"/>
          <w:szCs w:val="24"/>
        </w:rPr>
        <w:t xml:space="preserve"> Yet</w:t>
      </w:r>
      <w:r w:rsidR="00A36C96" w:rsidRPr="00745F5A">
        <w:rPr>
          <w:rFonts w:asciiTheme="minorBidi" w:hAnsiTheme="minorBidi"/>
          <w:sz w:val="24"/>
          <w:szCs w:val="24"/>
        </w:rPr>
        <w:t xml:space="preserve"> he acknowledges the </w:t>
      </w:r>
      <w:r w:rsidR="00527E2D">
        <w:rPr>
          <w:rFonts w:asciiTheme="minorBidi" w:hAnsiTheme="minorBidi"/>
          <w:sz w:val="24"/>
          <w:szCs w:val="24"/>
        </w:rPr>
        <w:t>acceptability</w:t>
      </w:r>
      <w:r w:rsidR="00A36C96" w:rsidRPr="00745F5A">
        <w:rPr>
          <w:rFonts w:asciiTheme="minorBidi" w:hAnsiTheme="minorBidi"/>
          <w:sz w:val="24"/>
          <w:szCs w:val="24"/>
        </w:rPr>
        <w:t xml:space="preserve"> of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527E2D">
        <w:rPr>
          <w:rFonts w:asciiTheme="minorBidi" w:hAnsiTheme="minorBidi"/>
          <w:sz w:val="24"/>
          <w:szCs w:val="24"/>
        </w:rPr>
        <w:t>,</w:t>
      </w:r>
      <w:r w:rsidR="00A36C96" w:rsidRPr="00745F5A">
        <w:rPr>
          <w:rFonts w:asciiTheme="minorBidi" w:hAnsiTheme="minorBidi"/>
          <w:sz w:val="24"/>
          <w:szCs w:val="24"/>
        </w:rPr>
        <w:t xml:space="preserve"> suggesting that he view</w:t>
      </w:r>
      <w:r w:rsidR="00527E2D">
        <w:rPr>
          <w:rFonts w:asciiTheme="minorBidi" w:hAnsiTheme="minorBidi"/>
          <w:sz w:val="24"/>
          <w:szCs w:val="24"/>
        </w:rPr>
        <w:t>s</w:t>
      </w:r>
      <w:r w:rsidR="00A36C96" w:rsidRPr="00745F5A">
        <w:rPr>
          <w:rFonts w:asciiTheme="minorBidi" w:hAnsiTheme="minorBidi"/>
          <w:sz w:val="24"/>
          <w:szCs w:val="24"/>
        </w:rPr>
        <w:t xml:space="preserve"> it as </w:t>
      </w:r>
      <w:r w:rsidR="00846CE4">
        <w:rPr>
          <w:rFonts w:asciiTheme="minorBidi" w:hAnsiTheme="minorBidi"/>
          <w:sz w:val="24"/>
          <w:szCs w:val="24"/>
        </w:rPr>
        <w:t>FUNDAMENTALLY</w:t>
      </w:r>
      <w:r w:rsidR="00A36C96" w:rsidRPr="00745F5A">
        <w:rPr>
          <w:rFonts w:asciiTheme="minorBidi" w:hAnsiTheme="minorBidi"/>
          <w:sz w:val="24"/>
          <w:szCs w:val="24"/>
        </w:rPr>
        <w:t xml:space="preserve"> different</w:t>
      </w:r>
      <w:r w:rsidR="00527E2D">
        <w:rPr>
          <w:rFonts w:asciiTheme="minorBidi" w:hAnsiTheme="minorBidi"/>
          <w:sz w:val="24"/>
          <w:szCs w:val="24"/>
        </w:rPr>
        <w:t xml:space="preserve"> and</w:t>
      </w:r>
      <w:r w:rsidR="00A36C96" w:rsidRPr="00745F5A">
        <w:rPr>
          <w:rFonts w:asciiTheme="minorBidi" w:hAnsiTheme="minorBidi"/>
          <w:sz w:val="24"/>
          <w:szCs w:val="24"/>
        </w:rPr>
        <w:t xml:space="preserve"> not merely </w:t>
      </w:r>
      <w:r w:rsidR="00846CE4">
        <w:rPr>
          <w:rFonts w:asciiTheme="minorBidi" w:hAnsiTheme="minorBidi"/>
          <w:sz w:val="24"/>
          <w:szCs w:val="24"/>
        </w:rPr>
        <w:t>QUANTITAV</w:t>
      </w:r>
      <w:r w:rsidR="00912748">
        <w:rPr>
          <w:rFonts w:asciiTheme="minorBidi" w:hAnsiTheme="minorBidi"/>
          <w:sz w:val="24"/>
          <w:szCs w:val="24"/>
        </w:rPr>
        <w:t>TIVELY</w:t>
      </w:r>
      <w:r w:rsidR="00A36C96" w:rsidRPr="00745F5A">
        <w:rPr>
          <w:rFonts w:asciiTheme="minorBidi" w:hAnsiTheme="minorBidi"/>
          <w:sz w:val="24"/>
          <w:szCs w:val="24"/>
        </w:rPr>
        <w:t xml:space="preserve"> more powerful. This indeed</w:t>
      </w:r>
      <w:r w:rsidR="00912748">
        <w:rPr>
          <w:rFonts w:asciiTheme="minorBidi" w:hAnsiTheme="minorBidi"/>
          <w:sz w:val="24"/>
          <w:szCs w:val="24"/>
        </w:rPr>
        <w:t xml:space="preserve"> IS</w:t>
      </w:r>
      <w:r w:rsidR="00A36C96" w:rsidRPr="00745F5A">
        <w:rPr>
          <w:rFonts w:asciiTheme="minorBidi" w:hAnsiTheme="minorBidi"/>
          <w:sz w:val="24"/>
          <w:szCs w:val="24"/>
        </w:rPr>
        <w:t xml:space="preserve"> how Rashi interprets R</w:t>
      </w:r>
      <w:r w:rsidR="00527E2D">
        <w:rPr>
          <w:rFonts w:asciiTheme="minorBidi" w:hAnsiTheme="minorBidi"/>
          <w:sz w:val="24"/>
          <w:szCs w:val="24"/>
        </w:rPr>
        <w:t>.</w:t>
      </w:r>
      <w:r w:rsidR="00A36C96" w:rsidRPr="00745F5A">
        <w:rPr>
          <w:rFonts w:asciiTheme="minorBidi" w:hAnsiTheme="minorBidi"/>
          <w:sz w:val="24"/>
          <w:szCs w:val="24"/>
        </w:rPr>
        <w:t xml:space="preserve"> Yehoshua's differentiation between </w:t>
      </w:r>
      <w:r w:rsidR="00A36C96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A36C96" w:rsidRPr="00745F5A">
        <w:rPr>
          <w:rFonts w:asciiTheme="minorBidi" w:hAnsiTheme="minorBidi"/>
          <w:sz w:val="24"/>
          <w:szCs w:val="24"/>
        </w:rPr>
        <w:t xml:space="preserve"> and 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peh</w:t>
      </w:r>
      <w:r w:rsidR="00E70046"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i/>
          <w:iCs/>
          <w:sz w:val="24"/>
          <w:szCs w:val="24"/>
        </w:rPr>
        <w:t>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A36C96" w:rsidRPr="00745F5A">
        <w:rPr>
          <w:rFonts w:asciiTheme="minorBidi" w:hAnsiTheme="minorBidi"/>
          <w:sz w:val="24"/>
          <w:szCs w:val="24"/>
        </w:rPr>
        <w:t xml:space="preserve">. </w:t>
      </w:r>
    </w:p>
    <w:p w:rsidR="00A36C96" w:rsidRPr="00745F5A" w:rsidRDefault="00A36C96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36C96" w:rsidRPr="00745F5A" w:rsidRDefault="00A36C96" w:rsidP="009127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>Perhaps the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sz w:val="24"/>
          <w:szCs w:val="24"/>
        </w:rPr>
        <w:t xml:space="preserve">most </w:t>
      </w:r>
      <w:r w:rsidR="00745F5A" w:rsidRPr="00745F5A">
        <w:rPr>
          <w:rFonts w:asciiTheme="minorBidi" w:hAnsiTheme="minorBidi"/>
          <w:sz w:val="24"/>
          <w:szCs w:val="24"/>
        </w:rPr>
        <w:t>well-known</w:t>
      </w:r>
      <w:r w:rsidRPr="00745F5A">
        <w:rPr>
          <w:rFonts w:asciiTheme="minorBidi" w:hAnsiTheme="minorBidi"/>
          <w:sz w:val="24"/>
          <w:szCs w:val="24"/>
        </w:rPr>
        <w:t xml:space="preserve"> consequence of viewing </w:t>
      </w:r>
      <w:r w:rsidR="00527E2D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asar</w:t>
      </w:r>
      <w:r w:rsidR="00E70046"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Pr="00745F5A">
        <w:rPr>
          <w:rFonts w:asciiTheme="minorBidi" w:hAnsiTheme="minorBidi"/>
          <w:sz w:val="24"/>
          <w:szCs w:val="24"/>
        </w:rPr>
        <w:t xml:space="preserve"> as autonomous </w:t>
      </w:r>
      <w:r w:rsidR="00912748">
        <w:rPr>
          <w:rFonts w:asciiTheme="minorBidi" w:hAnsiTheme="minorBidi"/>
          <w:sz w:val="24"/>
          <w:szCs w:val="24"/>
        </w:rPr>
        <w:t>from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 surrounds the question of a 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peh</w:t>
      </w:r>
      <w:r w:rsidR="00E70046"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i/>
          <w:iCs/>
          <w:sz w:val="24"/>
          <w:szCs w:val="24"/>
        </w:rPr>
        <w:t>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asar</w:t>
      </w:r>
      <w:r w:rsidR="00527E2D">
        <w:rPr>
          <w:rFonts w:asciiTheme="minorBidi" w:hAnsiTheme="minorBidi"/>
          <w:i/>
          <w:iCs/>
          <w:sz w:val="24"/>
          <w:szCs w:val="24"/>
        </w:rPr>
        <w:t xml:space="preserve">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527E2D">
        <w:rPr>
          <w:rFonts w:asciiTheme="minorBidi" w:hAnsiTheme="minorBidi"/>
          <w:i/>
          <w:iCs/>
          <w:sz w:val="24"/>
          <w:szCs w:val="24"/>
        </w:rPr>
        <w:t xml:space="preserve"> le-</w:t>
      </w:r>
      <w:r w:rsidRPr="00745F5A">
        <w:rPr>
          <w:rFonts w:asciiTheme="minorBidi" w:hAnsiTheme="minorBidi"/>
          <w:i/>
          <w:iCs/>
          <w:sz w:val="24"/>
          <w:szCs w:val="24"/>
        </w:rPr>
        <w:t>mafrei'a</w:t>
      </w:r>
      <w:r w:rsidRPr="00745F5A">
        <w:rPr>
          <w:rFonts w:asciiTheme="minorBidi" w:hAnsiTheme="minorBidi"/>
          <w:sz w:val="24"/>
          <w:szCs w:val="24"/>
        </w:rPr>
        <w:t>. Can a litigant assert a claim based on t</w:t>
      </w:r>
      <w:r w:rsidR="00745F5A">
        <w:rPr>
          <w:rFonts w:asciiTheme="minorBidi" w:hAnsiTheme="minorBidi"/>
          <w:sz w:val="24"/>
          <w:szCs w:val="24"/>
        </w:rPr>
        <w:t>he option</w:t>
      </w:r>
      <w:r w:rsidR="00527E2D">
        <w:rPr>
          <w:rFonts w:asciiTheme="minorBidi" w:hAnsiTheme="minorBidi"/>
          <w:sz w:val="24"/>
          <w:szCs w:val="24"/>
        </w:rPr>
        <w:t xml:space="preserve"> that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 w:rsidR="003562EA">
        <w:rPr>
          <w:rFonts w:asciiTheme="minorBidi" w:hAnsiTheme="minorBidi"/>
          <w:sz w:val="24"/>
          <w:szCs w:val="24"/>
        </w:rPr>
        <w:t>he</w:t>
      </w:r>
      <w:r w:rsidR="00745F5A">
        <w:rPr>
          <w:rFonts w:asciiTheme="minorBidi" w:hAnsiTheme="minorBidi"/>
          <w:sz w:val="24"/>
          <w:szCs w:val="24"/>
        </w:rPr>
        <w:t xml:space="preserve"> ONCE possessed (</w:t>
      </w:r>
      <w:r w:rsidRPr="00745F5A">
        <w:rPr>
          <w:rFonts w:asciiTheme="minorBidi" w:hAnsiTheme="minorBidi"/>
          <w:sz w:val="24"/>
          <w:szCs w:val="24"/>
        </w:rPr>
        <w:t xml:space="preserve">but </w:t>
      </w:r>
      <w:r w:rsidR="00527E2D">
        <w:rPr>
          <w:rFonts w:asciiTheme="minorBidi" w:hAnsiTheme="minorBidi"/>
          <w:sz w:val="24"/>
          <w:szCs w:val="24"/>
        </w:rPr>
        <w:t>ha</w:t>
      </w:r>
      <w:r w:rsidR="003562EA">
        <w:rPr>
          <w:rFonts w:asciiTheme="minorBidi" w:hAnsiTheme="minorBidi"/>
          <w:sz w:val="24"/>
          <w:szCs w:val="24"/>
        </w:rPr>
        <w:t>s</w:t>
      </w:r>
      <w:r w:rsidR="00527E2D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sz w:val="24"/>
          <w:szCs w:val="24"/>
        </w:rPr>
        <w:t>since forfeited) to remain silent</w:t>
      </w:r>
      <w:r w:rsidR="00527E2D">
        <w:rPr>
          <w:rFonts w:asciiTheme="minorBidi" w:hAnsiTheme="minorBidi"/>
          <w:sz w:val="24"/>
          <w:szCs w:val="24"/>
        </w:rPr>
        <w:t>?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C</w:t>
      </w:r>
      <w:r w:rsidRPr="00745F5A">
        <w:rPr>
          <w:rFonts w:asciiTheme="minorBidi" w:hAnsiTheme="minorBidi"/>
          <w:sz w:val="24"/>
          <w:szCs w:val="24"/>
        </w:rPr>
        <w:t>an a woman who already informed us of her married status SUBSEQUENTLY</w:t>
      </w:r>
      <w:r w:rsidR="00527E2D">
        <w:rPr>
          <w:rFonts w:asciiTheme="minorBidi" w:hAnsiTheme="minorBidi"/>
          <w:sz w:val="24"/>
          <w:szCs w:val="24"/>
        </w:rPr>
        <w:t xml:space="preserve"> –</w:t>
      </w:r>
      <w:r w:rsidRPr="00745F5A">
        <w:rPr>
          <w:rFonts w:asciiTheme="minorBidi" w:hAnsiTheme="minorBidi"/>
          <w:sz w:val="24"/>
          <w:szCs w:val="24"/>
        </w:rPr>
        <w:t xml:space="preserve"> and after a significant interval</w:t>
      </w:r>
      <w:r w:rsidR="00527E2D">
        <w:rPr>
          <w:rFonts w:asciiTheme="minorBidi" w:hAnsiTheme="minorBidi"/>
          <w:sz w:val="24"/>
          <w:szCs w:val="24"/>
        </w:rPr>
        <w:t xml:space="preserve"> – claim that she was divorced?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Is</w:t>
      </w:r>
      <w:r w:rsidRPr="00745F5A">
        <w:rPr>
          <w:rFonts w:asciiTheme="minorBidi" w:hAnsiTheme="minorBidi"/>
          <w:sz w:val="24"/>
          <w:szCs w:val="24"/>
        </w:rPr>
        <w:t xml:space="preserve"> her final cl</w:t>
      </w:r>
      <w:r w:rsidR="00912748">
        <w:rPr>
          <w:rFonts w:asciiTheme="minorBidi" w:hAnsiTheme="minorBidi"/>
          <w:sz w:val="24"/>
          <w:szCs w:val="24"/>
        </w:rPr>
        <w:t>aim accepted because in the PAST</w:t>
      </w:r>
      <w:r w:rsidRPr="00745F5A">
        <w:rPr>
          <w:rFonts w:asciiTheme="minorBidi" w:hAnsiTheme="minorBidi"/>
          <w:sz w:val="24"/>
          <w:szCs w:val="24"/>
        </w:rPr>
        <w:t xml:space="preserve"> she could have accomplished her legal goal of asserting marr</w:t>
      </w:r>
      <w:r w:rsidR="00527E2D">
        <w:rPr>
          <w:rFonts w:asciiTheme="minorBidi" w:hAnsiTheme="minorBidi"/>
          <w:sz w:val="24"/>
          <w:szCs w:val="24"/>
        </w:rPr>
        <w:t>iageability by remaining silent?</w:t>
      </w:r>
      <w:r w:rsidRPr="00745F5A">
        <w:rPr>
          <w:rFonts w:asciiTheme="minorBidi" w:hAnsiTheme="minorBidi"/>
          <w:sz w:val="24"/>
          <w:szCs w:val="24"/>
        </w:rPr>
        <w:t xml:space="preserve"> Typical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 applications may not allow this retroactive </w:t>
      </w:r>
      <w:r w:rsidR="00745F5A" w:rsidRPr="00745F5A">
        <w:rPr>
          <w:rFonts w:asciiTheme="minorBidi" w:hAnsiTheme="minorBidi"/>
          <w:sz w:val="24"/>
          <w:szCs w:val="24"/>
        </w:rPr>
        <w:t>employment</w:t>
      </w:r>
      <w:r w:rsidR="00527E2D">
        <w:rPr>
          <w:rFonts w:asciiTheme="minorBidi" w:hAnsiTheme="minorBidi"/>
          <w:sz w:val="24"/>
          <w:szCs w:val="24"/>
        </w:rPr>
        <w:t>;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a</w:t>
      </w:r>
      <w:r w:rsidRPr="00745F5A">
        <w:rPr>
          <w:rFonts w:asciiTheme="minorBidi" w:hAnsiTheme="minorBidi"/>
          <w:sz w:val="24"/>
          <w:szCs w:val="24"/>
        </w:rPr>
        <w:t xml:space="preserve">ccording to many </w:t>
      </w:r>
      <w:r w:rsidRPr="00527E2D">
        <w:rPr>
          <w:rFonts w:asciiTheme="minorBidi" w:hAnsiTheme="minorBidi"/>
          <w:i/>
          <w:iCs/>
          <w:sz w:val="24"/>
          <w:szCs w:val="24"/>
        </w:rPr>
        <w:t>R</w:t>
      </w:r>
      <w:r w:rsidR="00745F5A" w:rsidRPr="00527E2D">
        <w:rPr>
          <w:rFonts w:asciiTheme="minorBidi" w:hAnsiTheme="minorBidi"/>
          <w:i/>
          <w:iCs/>
          <w:sz w:val="24"/>
          <w:szCs w:val="24"/>
        </w:rPr>
        <w:t>i</w:t>
      </w:r>
      <w:r w:rsidRPr="00527E2D">
        <w:rPr>
          <w:rFonts w:asciiTheme="minorBidi" w:hAnsiTheme="minorBidi"/>
          <w:i/>
          <w:iCs/>
          <w:sz w:val="24"/>
          <w:szCs w:val="24"/>
        </w:rPr>
        <w:t>shonim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“</w:t>
      </w:r>
      <w:r w:rsidRPr="00745F5A">
        <w:rPr>
          <w:rFonts w:asciiTheme="minorBidi" w:hAnsiTheme="minorBidi"/>
          <w:i/>
          <w:iCs/>
          <w:sz w:val="24"/>
          <w:szCs w:val="24"/>
        </w:rPr>
        <w:t>migu l'mafrei'a</w:t>
      </w:r>
      <w:r w:rsidR="00527E2D">
        <w:rPr>
          <w:rFonts w:asciiTheme="minorBidi" w:hAnsiTheme="minorBidi"/>
          <w:sz w:val="24"/>
          <w:szCs w:val="24"/>
        </w:rPr>
        <w:t>”</w:t>
      </w:r>
      <w:r w:rsidRPr="00745F5A">
        <w:rPr>
          <w:rFonts w:asciiTheme="minorBidi" w:hAnsiTheme="minorBidi"/>
          <w:sz w:val="24"/>
          <w:szCs w:val="24"/>
        </w:rPr>
        <w:t xml:space="preserve"> is unacceptable. </w:t>
      </w:r>
      <w:r w:rsidR="00527E2D">
        <w:rPr>
          <w:rFonts w:asciiTheme="minorBidi" w:hAnsiTheme="minorBidi"/>
          <w:sz w:val="24"/>
          <w:szCs w:val="24"/>
        </w:rPr>
        <w:t>However,</w:t>
      </w:r>
      <w:r w:rsidRPr="00745F5A">
        <w:rPr>
          <w:rFonts w:asciiTheme="minorBidi" w:hAnsiTheme="minorBidi"/>
          <w:sz w:val="24"/>
          <w:szCs w:val="24"/>
        </w:rPr>
        <w:t xml:space="preserve"> the </w:t>
      </w:r>
      <w:r w:rsidR="00385B9C" w:rsidRPr="00745F5A">
        <w:rPr>
          <w:rFonts w:asciiTheme="minorBidi" w:hAnsiTheme="minorBidi"/>
          <w:sz w:val="24"/>
          <w:szCs w:val="24"/>
        </w:rPr>
        <w:t xml:space="preserve">Me'iri </w:t>
      </w:r>
      <w:r w:rsidR="00912748" w:rsidRPr="00912748">
        <w:rPr>
          <w:rFonts w:asciiTheme="minorBidi" w:hAnsiTheme="minorBidi"/>
          <w:i/>
          <w:iCs/>
          <w:sz w:val="24"/>
          <w:szCs w:val="24"/>
        </w:rPr>
        <w:t>Ketuvot</w:t>
      </w:r>
      <w:r w:rsidR="00912748">
        <w:rPr>
          <w:rFonts w:asciiTheme="minorBidi" w:hAnsiTheme="minorBidi"/>
          <w:sz w:val="24"/>
          <w:szCs w:val="24"/>
        </w:rPr>
        <w:t xml:space="preserve"> (22a) </w:t>
      </w:r>
      <w:r w:rsidRPr="00745F5A">
        <w:rPr>
          <w:rFonts w:asciiTheme="minorBidi" w:hAnsiTheme="minorBidi"/>
          <w:sz w:val="24"/>
          <w:szCs w:val="24"/>
        </w:rPr>
        <w:t>allow</w:t>
      </w:r>
      <w:r w:rsidR="00385B9C" w:rsidRPr="00745F5A">
        <w:rPr>
          <w:rFonts w:asciiTheme="minorBidi" w:hAnsiTheme="minorBidi"/>
          <w:sz w:val="24"/>
          <w:szCs w:val="24"/>
        </w:rPr>
        <w:t>s</w:t>
      </w:r>
      <w:r w:rsidRPr="00745F5A">
        <w:rPr>
          <w:rFonts w:asciiTheme="minorBidi" w:hAnsiTheme="minorBidi"/>
          <w:sz w:val="24"/>
          <w:szCs w:val="24"/>
        </w:rPr>
        <w:t xml:space="preserve"> a 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peh</w:t>
      </w:r>
      <w:r w:rsidR="00E70046"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i/>
          <w:iCs/>
          <w:sz w:val="24"/>
          <w:szCs w:val="24"/>
        </w:rPr>
        <w:t>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527E2D">
        <w:rPr>
          <w:rFonts w:asciiTheme="minorBidi" w:hAnsiTheme="minorBidi"/>
          <w:sz w:val="24"/>
          <w:szCs w:val="24"/>
        </w:rPr>
        <w:t xml:space="preserve"> retroactively, implying </w:t>
      </w:r>
      <w:r w:rsidRPr="00745F5A">
        <w:rPr>
          <w:rFonts w:asciiTheme="minorBidi" w:hAnsiTheme="minorBidi"/>
          <w:sz w:val="24"/>
          <w:szCs w:val="24"/>
        </w:rPr>
        <w:t xml:space="preserve">that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745F5A">
        <w:rPr>
          <w:rFonts w:asciiTheme="minorBidi" w:hAnsiTheme="minorBidi"/>
          <w:sz w:val="24"/>
          <w:szCs w:val="24"/>
        </w:rPr>
        <w:t xml:space="preserve"> operates </w:t>
      </w:r>
      <w:r w:rsidRPr="00745F5A">
        <w:rPr>
          <w:rFonts w:asciiTheme="minorBidi" w:hAnsiTheme="minorBidi"/>
          <w:sz w:val="24"/>
          <w:szCs w:val="24"/>
        </w:rPr>
        <w:t xml:space="preserve">differently from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. </w:t>
      </w:r>
    </w:p>
    <w:p w:rsidR="00745F5A" w:rsidRDefault="00745F5A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36C96" w:rsidRPr="00745F5A" w:rsidRDefault="00385B9C" w:rsidP="009127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 xml:space="preserve">A different proof that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Pr="00745F5A">
        <w:rPr>
          <w:rFonts w:asciiTheme="minorBidi" w:hAnsiTheme="minorBidi"/>
          <w:sz w:val="24"/>
          <w:szCs w:val="24"/>
        </w:rPr>
        <w:t xml:space="preserve"> is fundamentally different </w:t>
      </w:r>
      <w:r w:rsidR="00912748">
        <w:rPr>
          <w:rFonts w:asciiTheme="minorBidi" w:hAnsiTheme="minorBidi"/>
          <w:sz w:val="24"/>
          <w:szCs w:val="24"/>
        </w:rPr>
        <w:t>from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527E2D">
        <w:rPr>
          <w:rFonts w:asciiTheme="minorBidi" w:hAnsiTheme="minorBidi"/>
          <w:sz w:val="24"/>
          <w:szCs w:val="24"/>
        </w:rPr>
        <w:t xml:space="preserve"> stems from the above cited </w:t>
      </w:r>
      <w:r w:rsidR="00527E2D" w:rsidRPr="00527E2D">
        <w:rPr>
          <w:rFonts w:asciiTheme="minorBidi" w:hAnsiTheme="minorBidi"/>
          <w:i/>
          <w:iCs/>
          <w:sz w:val="24"/>
          <w:szCs w:val="24"/>
        </w:rPr>
        <w:t>m</w:t>
      </w:r>
      <w:r w:rsidRPr="00527E2D">
        <w:rPr>
          <w:rFonts w:asciiTheme="minorBidi" w:hAnsiTheme="minorBidi"/>
          <w:i/>
          <w:iCs/>
          <w:sz w:val="24"/>
          <w:szCs w:val="24"/>
        </w:rPr>
        <w:t>ishna</w:t>
      </w:r>
      <w:r w:rsidRPr="00745F5A">
        <w:rPr>
          <w:rFonts w:asciiTheme="minorBidi" w:hAnsiTheme="minorBidi"/>
          <w:sz w:val="24"/>
          <w:szCs w:val="24"/>
        </w:rPr>
        <w:t xml:space="preserve"> in </w:t>
      </w:r>
      <w:r w:rsidRPr="00745F5A">
        <w:rPr>
          <w:rFonts w:asciiTheme="minorBidi" w:hAnsiTheme="minorBidi"/>
          <w:i/>
          <w:iCs/>
          <w:sz w:val="24"/>
          <w:szCs w:val="24"/>
        </w:rPr>
        <w:t>Ketuvot</w:t>
      </w:r>
      <w:r w:rsidR="0091274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12748" w:rsidRPr="00912748">
        <w:rPr>
          <w:rFonts w:asciiTheme="minorBidi" w:hAnsiTheme="minorBidi"/>
          <w:sz w:val="24"/>
          <w:szCs w:val="24"/>
        </w:rPr>
        <w:t>(18b)</w:t>
      </w:r>
      <w:r w:rsidRPr="00912748">
        <w:rPr>
          <w:rFonts w:asciiTheme="minorBidi" w:hAnsiTheme="minorBidi"/>
          <w:sz w:val="24"/>
          <w:szCs w:val="24"/>
        </w:rPr>
        <w:t>.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 is generally limited when it oppose</w:t>
      </w:r>
      <w:r w:rsidR="00527E2D">
        <w:rPr>
          <w:rFonts w:asciiTheme="minorBidi" w:hAnsiTheme="minorBidi"/>
          <w:sz w:val="24"/>
          <w:szCs w:val="24"/>
        </w:rPr>
        <w:t>s</w:t>
      </w:r>
      <w:r w:rsidRPr="00745F5A">
        <w:rPr>
          <w:rFonts w:asciiTheme="minorBidi" w:hAnsiTheme="minorBidi"/>
          <w:sz w:val="24"/>
          <w:szCs w:val="24"/>
        </w:rPr>
        <w:t xml:space="preserve"> witnesses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or even the equivalent of witnesses. For example</w:t>
      </w:r>
      <w:r w:rsidR="00527E2D">
        <w:rPr>
          <w:rFonts w:asciiTheme="minorBidi" w:hAnsiTheme="minorBidi"/>
          <w:sz w:val="24"/>
          <w:szCs w:val="24"/>
        </w:rPr>
        <w:t>, if a person claims a</w:t>
      </w:r>
      <w:r w:rsidRPr="00745F5A">
        <w:rPr>
          <w:rFonts w:asciiTheme="minorBidi" w:hAnsiTheme="minorBidi"/>
          <w:sz w:val="24"/>
          <w:szCs w:val="24"/>
        </w:rPr>
        <w:t xml:space="preserve"> scenario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that</w:t>
      </w:r>
      <w:r w:rsidR="00745F5A">
        <w:rPr>
          <w:rFonts w:asciiTheme="minorBidi" w:hAnsiTheme="minorBidi"/>
          <w:sz w:val="24"/>
          <w:szCs w:val="24"/>
        </w:rPr>
        <w:t xml:space="preserve"> opposes general trends (</w:t>
      </w:r>
      <w:r w:rsidRPr="00745F5A">
        <w:rPr>
          <w:rFonts w:asciiTheme="minorBidi" w:hAnsiTheme="minorBidi"/>
          <w:sz w:val="24"/>
          <w:szCs w:val="24"/>
        </w:rPr>
        <w:t xml:space="preserve">known as </w:t>
      </w:r>
      <w:r w:rsidRPr="00745F5A">
        <w:rPr>
          <w:rFonts w:asciiTheme="minorBidi" w:hAnsiTheme="minorBidi"/>
          <w:i/>
          <w:iCs/>
          <w:sz w:val="24"/>
          <w:szCs w:val="24"/>
        </w:rPr>
        <w:t>anan sahadi</w:t>
      </w:r>
      <w:r w:rsidRPr="00745F5A">
        <w:rPr>
          <w:rFonts w:asciiTheme="minorBidi" w:hAnsiTheme="minorBidi"/>
          <w:sz w:val="24"/>
          <w:szCs w:val="24"/>
        </w:rPr>
        <w:t>)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the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745F5A">
        <w:rPr>
          <w:rFonts w:asciiTheme="minorBidi" w:hAnsiTheme="minorBidi"/>
          <w:sz w:val="24"/>
          <w:szCs w:val="24"/>
        </w:rPr>
        <w:t xml:space="preserve"> is possibly ineffective (</w:t>
      </w:r>
      <w:r w:rsidRPr="00745F5A">
        <w:rPr>
          <w:rFonts w:asciiTheme="minorBidi" w:hAnsiTheme="minorBidi"/>
          <w:sz w:val="24"/>
          <w:szCs w:val="24"/>
        </w:rPr>
        <w:t xml:space="preserve">see </w:t>
      </w:r>
      <w:r w:rsidRPr="00745F5A">
        <w:rPr>
          <w:rFonts w:asciiTheme="minorBidi" w:hAnsiTheme="minorBidi"/>
          <w:i/>
          <w:iCs/>
          <w:sz w:val="24"/>
          <w:szCs w:val="24"/>
        </w:rPr>
        <w:t>Bava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i/>
          <w:iCs/>
          <w:sz w:val="24"/>
          <w:szCs w:val="24"/>
        </w:rPr>
        <w:t>Batra</w:t>
      </w:r>
      <w:r w:rsidRPr="00745F5A">
        <w:rPr>
          <w:rFonts w:asciiTheme="minorBidi" w:hAnsiTheme="minorBidi"/>
          <w:sz w:val="24"/>
          <w:szCs w:val="24"/>
        </w:rPr>
        <w:t xml:space="preserve"> 5b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where the </w:t>
      </w:r>
      <w:r w:rsidRPr="00527E2D">
        <w:rPr>
          <w:rFonts w:asciiTheme="minorBidi" w:hAnsiTheme="minorBidi"/>
          <w:i/>
          <w:iCs/>
          <w:sz w:val="24"/>
          <w:szCs w:val="24"/>
        </w:rPr>
        <w:t>gemara</w:t>
      </w:r>
      <w:r w:rsidRPr="00745F5A">
        <w:rPr>
          <w:rFonts w:asciiTheme="minorBidi" w:hAnsiTheme="minorBidi"/>
          <w:sz w:val="24"/>
          <w:szCs w:val="24"/>
        </w:rPr>
        <w:t xml:space="preserve"> is unsure). Yet witnesses who testify that their signatures were coerced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they are believed despite the fact that every </w:t>
      </w:r>
      <w:r w:rsidRPr="00745F5A">
        <w:rPr>
          <w:rFonts w:asciiTheme="minorBidi" w:hAnsiTheme="minorBidi"/>
          <w:i/>
          <w:iCs/>
          <w:sz w:val="24"/>
          <w:szCs w:val="24"/>
        </w:rPr>
        <w:t>shetar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“</w:t>
      </w:r>
      <w:r w:rsidRPr="00745F5A">
        <w:rPr>
          <w:rFonts w:asciiTheme="minorBidi" w:hAnsiTheme="minorBidi"/>
          <w:sz w:val="24"/>
          <w:szCs w:val="24"/>
        </w:rPr>
        <w:t>testifies</w:t>
      </w:r>
      <w:r w:rsidR="00527E2D">
        <w:rPr>
          <w:rFonts w:asciiTheme="minorBidi" w:hAnsiTheme="minorBidi"/>
          <w:sz w:val="24"/>
          <w:szCs w:val="24"/>
        </w:rPr>
        <w:t>”</w:t>
      </w:r>
      <w:r w:rsidRPr="00745F5A">
        <w:rPr>
          <w:rFonts w:asciiTheme="minorBidi" w:hAnsiTheme="minorBidi"/>
          <w:sz w:val="24"/>
          <w:szCs w:val="24"/>
        </w:rPr>
        <w:t xml:space="preserve"> to its own validity. When a contract is produced in court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the actual document testifies that the </w:t>
      </w:r>
      <w:r w:rsidR="00745F5A" w:rsidRPr="00745F5A">
        <w:rPr>
          <w:rFonts w:asciiTheme="minorBidi" w:hAnsiTheme="minorBidi"/>
          <w:sz w:val="24"/>
          <w:szCs w:val="24"/>
        </w:rPr>
        <w:t>signatures</w:t>
      </w:r>
      <w:r w:rsidRPr="00745F5A">
        <w:rPr>
          <w:rFonts w:asciiTheme="minorBidi" w:hAnsiTheme="minorBidi"/>
          <w:sz w:val="24"/>
          <w:szCs w:val="24"/>
        </w:rPr>
        <w:t xml:space="preserve"> were processed legally. By </w:t>
      </w:r>
      <w:r w:rsidR="00745F5A" w:rsidRPr="00745F5A">
        <w:rPr>
          <w:rFonts w:asciiTheme="minorBidi" w:hAnsiTheme="minorBidi"/>
          <w:sz w:val="24"/>
          <w:szCs w:val="24"/>
        </w:rPr>
        <w:t>asserting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745F5A" w:rsidRPr="00745F5A">
        <w:rPr>
          <w:rFonts w:asciiTheme="minorBidi" w:hAnsiTheme="minorBidi"/>
          <w:sz w:val="24"/>
          <w:szCs w:val="24"/>
        </w:rPr>
        <w:t>otherwise</w:t>
      </w:r>
      <w:r w:rsidRPr="00745F5A">
        <w:rPr>
          <w:rFonts w:asciiTheme="minorBidi" w:hAnsiTheme="minorBidi"/>
          <w:sz w:val="24"/>
          <w:szCs w:val="24"/>
        </w:rPr>
        <w:t xml:space="preserve"> and testifying that they were coerced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the witnesses are contradicting the implicit testimony of the contract. </w:t>
      </w:r>
      <w:r w:rsidR="00527E2D">
        <w:rPr>
          <w:rFonts w:asciiTheme="minorBidi" w:hAnsiTheme="minorBidi"/>
          <w:sz w:val="24"/>
          <w:szCs w:val="24"/>
        </w:rPr>
        <w:t>It would seem that a</w:t>
      </w:r>
      <w:r w:rsidRPr="00745F5A">
        <w:rPr>
          <w:rFonts w:asciiTheme="minorBidi" w:hAnsiTheme="minorBidi"/>
          <w:sz w:val="24"/>
          <w:szCs w:val="24"/>
        </w:rPr>
        <w:t>t the very least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we can ASSUME that contracts are </w:t>
      </w:r>
      <w:r w:rsidR="00527E2D">
        <w:rPr>
          <w:rFonts w:asciiTheme="minorBidi" w:hAnsiTheme="minorBidi"/>
          <w:sz w:val="24"/>
          <w:szCs w:val="24"/>
        </w:rPr>
        <w:t xml:space="preserve">generally </w:t>
      </w:r>
      <w:r w:rsidRPr="00745F5A">
        <w:rPr>
          <w:rFonts w:asciiTheme="minorBidi" w:hAnsiTheme="minorBidi"/>
          <w:sz w:val="24"/>
          <w:szCs w:val="24"/>
        </w:rPr>
        <w:t>signed validly</w:t>
      </w:r>
      <w:r w:rsidR="00527E2D">
        <w:rPr>
          <w:rFonts w:asciiTheme="minorBidi" w:hAnsiTheme="minorBidi"/>
          <w:sz w:val="24"/>
          <w:szCs w:val="24"/>
        </w:rPr>
        <w:t>;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the witnesses’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912748" w:rsidRPr="00912748">
        <w:rPr>
          <w:rFonts w:asciiTheme="minorBidi" w:hAnsiTheme="minorBidi"/>
          <w:sz w:val="24"/>
          <w:szCs w:val="24"/>
        </w:rPr>
        <w:t>statements about their coercion</w:t>
      </w:r>
      <w:r w:rsidR="00527E2D">
        <w:rPr>
          <w:rFonts w:asciiTheme="minorBidi" w:hAnsiTheme="minorBidi"/>
          <w:sz w:val="24"/>
          <w:szCs w:val="24"/>
        </w:rPr>
        <w:t xml:space="preserve"> seem to oppose </w:t>
      </w:r>
      <w:r w:rsidRPr="00745F5A">
        <w:rPr>
          <w:rFonts w:asciiTheme="minorBidi" w:hAnsiTheme="minorBidi"/>
          <w:sz w:val="24"/>
          <w:szCs w:val="24"/>
        </w:rPr>
        <w:t xml:space="preserve">an </w:t>
      </w:r>
      <w:r w:rsidRPr="00745F5A">
        <w:rPr>
          <w:rFonts w:asciiTheme="minorBidi" w:hAnsiTheme="minorBidi"/>
          <w:i/>
          <w:iCs/>
          <w:sz w:val="24"/>
          <w:szCs w:val="24"/>
        </w:rPr>
        <w:t>ana</w:t>
      </w:r>
      <w:r w:rsidR="00527E2D">
        <w:rPr>
          <w:rFonts w:asciiTheme="minorBidi" w:hAnsiTheme="minorBidi"/>
          <w:i/>
          <w:iCs/>
          <w:sz w:val="24"/>
          <w:szCs w:val="24"/>
        </w:rPr>
        <w:t>n</w:t>
      </w:r>
      <w:r w:rsidRPr="00745F5A">
        <w:rPr>
          <w:rFonts w:asciiTheme="minorBidi" w:hAnsiTheme="minorBidi"/>
          <w:i/>
          <w:iCs/>
          <w:sz w:val="24"/>
          <w:szCs w:val="24"/>
        </w:rPr>
        <w:t xml:space="preserve"> sahadi</w:t>
      </w:r>
      <w:r w:rsidRPr="00745F5A">
        <w:rPr>
          <w:rFonts w:asciiTheme="minorBidi" w:hAnsiTheme="minorBidi"/>
          <w:sz w:val="24"/>
          <w:szCs w:val="24"/>
        </w:rPr>
        <w:t xml:space="preserve">. </w:t>
      </w:r>
      <w:r w:rsidR="00527E2D">
        <w:rPr>
          <w:rFonts w:asciiTheme="minorBidi" w:hAnsiTheme="minorBidi"/>
          <w:sz w:val="24"/>
          <w:szCs w:val="24"/>
        </w:rPr>
        <w:t xml:space="preserve">Nevertheless, the </w:t>
      </w:r>
      <w:r w:rsidR="00527E2D" w:rsidRPr="00527E2D">
        <w:rPr>
          <w:rFonts w:asciiTheme="minorBidi" w:hAnsiTheme="minorBidi"/>
          <w:i/>
          <w:iCs/>
          <w:sz w:val="24"/>
          <w:szCs w:val="24"/>
        </w:rPr>
        <w:t>m</w:t>
      </w:r>
      <w:r w:rsidRPr="00527E2D">
        <w:rPr>
          <w:rFonts w:asciiTheme="minorBidi" w:hAnsiTheme="minorBidi"/>
          <w:i/>
          <w:iCs/>
          <w:sz w:val="24"/>
          <w:szCs w:val="24"/>
        </w:rPr>
        <w:t>ishna</w:t>
      </w:r>
      <w:r w:rsidRPr="00745F5A">
        <w:rPr>
          <w:rFonts w:asciiTheme="minorBidi" w:hAnsiTheme="minorBidi"/>
          <w:sz w:val="24"/>
          <w:szCs w:val="24"/>
        </w:rPr>
        <w:t xml:space="preserve"> sides with the </w:t>
      </w:r>
      <w:r w:rsidRPr="00745F5A">
        <w:rPr>
          <w:rFonts w:asciiTheme="minorBidi" w:hAnsiTheme="minorBidi"/>
          <w:i/>
          <w:iCs/>
          <w:sz w:val="24"/>
          <w:szCs w:val="24"/>
        </w:rPr>
        <w:t>eidim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whose testimony is accepted. This is a strong indication that </w:t>
      </w:r>
      <w:r w:rsidR="00527E2D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asar peh</w:t>
      </w:r>
      <w:r w:rsidR="00E70046"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i/>
          <w:iCs/>
          <w:sz w:val="24"/>
          <w:szCs w:val="24"/>
        </w:rPr>
        <w:t>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527E2D">
        <w:rPr>
          <w:rFonts w:asciiTheme="minorBidi" w:hAnsiTheme="minorBidi"/>
          <w:sz w:val="24"/>
          <w:szCs w:val="24"/>
        </w:rPr>
        <w:t xml:space="preserve"> is very different f</w:t>
      </w:r>
      <w:r w:rsidRPr="00745F5A">
        <w:rPr>
          <w:rFonts w:asciiTheme="minorBidi" w:hAnsiTheme="minorBidi"/>
          <w:sz w:val="24"/>
          <w:szCs w:val="24"/>
        </w:rPr>
        <w:t>r</w:t>
      </w:r>
      <w:r w:rsidR="00527E2D">
        <w:rPr>
          <w:rFonts w:asciiTheme="minorBidi" w:hAnsiTheme="minorBidi"/>
          <w:sz w:val="24"/>
          <w:szCs w:val="24"/>
        </w:rPr>
        <w:t>o</w:t>
      </w:r>
      <w:r w:rsidRPr="00745F5A">
        <w:rPr>
          <w:rFonts w:asciiTheme="minorBidi" w:hAnsiTheme="minorBidi"/>
          <w:sz w:val="24"/>
          <w:szCs w:val="24"/>
        </w:rPr>
        <w:t xml:space="preserve">m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overpowering</w:t>
      </w:r>
      <w:r w:rsidRPr="00745F5A">
        <w:rPr>
          <w:rFonts w:asciiTheme="minorBidi" w:hAnsiTheme="minorBidi"/>
          <w:sz w:val="24"/>
          <w:szCs w:val="24"/>
        </w:rPr>
        <w:t xml:space="preserve"> contradictory testimony in a </w:t>
      </w:r>
      <w:r w:rsidR="00527E2D">
        <w:rPr>
          <w:rFonts w:asciiTheme="minorBidi" w:hAnsiTheme="minorBidi"/>
          <w:sz w:val="24"/>
          <w:szCs w:val="24"/>
        </w:rPr>
        <w:t>manner</w:t>
      </w:r>
      <w:r w:rsidRPr="00745F5A">
        <w:rPr>
          <w:rFonts w:asciiTheme="minorBidi" w:hAnsiTheme="minorBidi"/>
          <w:sz w:val="24"/>
          <w:szCs w:val="24"/>
        </w:rPr>
        <w:t xml:space="preserve"> that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 cannot. </w:t>
      </w:r>
      <w:r w:rsidR="00527E2D">
        <w:rPr>
          <w:rFonts w:asciiTheme="minorBidi" w:hAnsiTheme="minorBidi"/>
          <w:sz w:val="24"/>
          <w:szCs w:val="24"/>
        </w:rPr>
        <w:t>(</w:t>
      </w:r>
      <w:r w:rsidRPr="00745F5A">
        <w:rPr>
          <w:rFonts w:asciiTheme="minorBidi" w:hAnsiTheme="minorBidi"/>
          <w:sz w:val="24"/>
          <w:szCs w:val="24"/>
        </w:rPr>
        <w:t xml:space="preserve">See </w:t>
      </w:r>
      <w:r w:rsidR="00745F5A">
        <w:rPr>
          <w:rFonts w:asciiTheme="minorBidi" w:hAnsiTheme="minorBidi"/>
          <w:sz w:val="24"/>
          <w:szCs w:val="24"/>
        </w:rPr>
        <w:t>especially Tosafot</w:t>
      </w:r>
      <w:r w:rsidR="00527E2D">
        <w:rPr>
          <w:rFonts w:asciiTheme="minorBidi" w:hAnsiTheme="minorBidi"/>
          <w:sz w:val="24"/>
          <w:szCs w:val="24"/>
        </w:rPr>
        <w:t>,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 w:rsidR="00745F5A" w:rsidRPr="00745F5A">
        <w:rPr>
          <w:rFonts w:asciiTheme="minorBidi" w:hAnsiTheme="minorBidi"/>
          <w:i/>
          <w:iCs/>
          <w:sz w:val="24"/>
          <w:szCs w:val="24"/>
        </w:rPr>
        <w:t>Bava Kama</w:t>
      </w:r>
      <w:r w:rsidR="00527E2D">
        <w:rPr>
          <w:rFonts w:asciiTheme="minorBidi" w:hAnsiTheme="minorBidi"/>
          <w:sz w:val="24"/>
          <w:szCs w:val="24"/>
        </w:rPr>
        <w:t xml:space="preserve"> 72b,</w:t>
      </w:r>
      <w:r w:rsidRPr="00745F5A">
        <w:rPr>
          <w:rFonts w:asciiTheme="minorBidi" w:hAnsiTheme="minorBidi"/>
          <w:sz w:val="24"/>
          <w:szCs w:val="24"/>
        </w:rPr>
        <w:t xml:space="preserve"> and the Ritva</w:t>
      </w:r>
      <w:r w:rsidR="00527E2D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i/>
          <w:iCs/>
          <w:sz w:val="24"/>
          <w:szCs w:val="24"/>
        </w:rPr>
        <w:t>Makkot</w:t>
      </w:r>
      <w:r w:rsidR="00527E2D">
        <w:rPr>
          <w:rFonts w:asciiTheme="minorBidi" w:hAnsiTheme="minorBidi"/>
          <w:sz w:val="24"/>
          <w:szCs w:val="24"/>
        </w:rPr>
        <w:t xml:space="preserve"> 3b,</w:t>
      </w:r>
      <w:r w:rsidRPr="00745F5A">
        <w:rPr>
          <w:rFonts w:asciiTheme="minorBidi" w:hAnsiTheme="minorBidi"/>
          <w:sz w:val="24"/>
          <w:szCs w:val="24"/>
        </w:rPr>
        <w:t xml:space="preserve"> who lodge this claim that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Pr="00745F5A">
        <w:rPr>
          <w:rFonts w:asciiTheme="minorBidi" w:hAnsiTheme="minorBidi"/>
          <w:sz w:val="24"/>
          <w:szCs w:val="24"/>
        </w:rPr>
        <w:t xml:space="preserve"> can defeat opposing testimony.</w:t>
      </w:r>
      <w:r w:rsidR="00527E2D">
        <w:rPr>
          <w:rFonts w:asciiTheme="minorBidi" w:hAnsiTheme="minorBidi"/>
          <w:sz w:val="24"/>
          <w:szCs w:val="24"/>
        </w:rPr>
        <w:t>)</w:t>
      </w:r>
    </w:p>
    <w:p w:rsidR="00385B9C" w:rsidRPr="00745F5A" w:rsidRDefault="00385B9C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85B9C" w:rsidRPr="00745F5A" w:rsidRDefault="00527E2D" w:rsidP="00527E2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Another</w:t>
      </w:r>
      <w:r w:rsidR="00385B9C" w:rsidRPr="00745F5A">
        <w:rPr>
          <w:rFonts w:asciiTheme="minorBidi" w:hAnsiTheme="minorBidi"/>
          <w:sz w:val="24"/>
          <w:szCs w:val="24"/>
        </w:rPr>
        <w:t xml:space="preserve"> example of </w:t>
      </w:r>
      <w:r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 xml:space="preserve">asar peh </w:t>
      </w:r>
      <w:r>
        <w:rPr>
          <w:rFonts w:asciiTheme="minorBidi" w:hAnsiTheme="minorBidi"/>
          <w:i/>
          <w:iCs/>
          <w:sz w:val="24"/>
          <w:szCs w:val="24"/>
        </w:rPr>
        <w:t>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385B9C" w:rsidRPr="00745F5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45F5A" w:rsidRPr="00745F5A">
        <w:rPr>
          <w:rFonts w:asciiTheme="minorBidi" w:hAnsiTheme="minorBidi"/>
          <w:sz w:val="24"/>
          <w:szCs w:val="24"/>
        </w:rPr>
        <w:t>operating</w:t>
      </w:r>
      <w:r w:rsidR="00385B9C" w:rsidRPr="00745F5A">
        <w:rPr>
          <w:rFonts w:asciiTheme="minorBidi" w:hAnsiTheme="minorBidi"/>
          <w:sz w:val="24"/>
          <w:szCs w:val="24"/>
        </w:rPr>
        <w:t xml:space="preserve"> beyond the scope of </w:t>
      </w:r>
      <w:r w:rsidR="00385B9C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 found in</w:t>
      </w:r>
      <w:r w:rsidR="00385B9C" w:rsidRPr="00745F5A">
        <w:rPr>
          <w:rFonts w:asciiTheme="minorBidi" w:hAnsiTheme="minorBidi"/>
          <w:sz w:val="24"/>
          <w:szCs w:val="24"/>
        </w:rPr>
        <w:t xml:space="preserve"> its ability to extract money. Many </w:t>
      </w:r>
      <w:r w:rsidR="00385B9C" w:rsidRPr="00527E2D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>,</w:t>
      </w:r>
      <w:r w:rsidR="00385B9C" w:rsidRPr="00745F5A">
        <w:rPr>
          <w:rFonts w:asciiTheme="minorBidi" w:hAnsiTheme="minorBidi"/>
          <w:sz w:val="24"/>
          <w:szCs w:val="24"/>
        </w:rPr>
        <w:t xml:space="preserve"> including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 w:rsidR="00385B9C" w:rsidRPr="00745F5A">
        <w:rPr>
          <w:rFonts w:asciiTheme="minorBidi" w:hAnsiTheme="minorBidi"/>
          <w:sz w:val="24"/>
          <w:szCs w:val="24"/>
        </w:rPr>
        <w:t>the majority of Tosafists</w:t>
      </w:r>
      <w:r>
        <w:rPr>
          <w:rFonts w:asciiTheme="minorBidi" w:hAnsiTheme="minorBidi"/>
          <w:sz w:val="24"/>
          <w:szCs w:val="24"/>
        </w:rPr>
        <w:t>,</w:t>
      </w:r>
      <w:r w:rsidR="00385B9C" w:rsidRPr="00745F5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maintain</w:t>
      </w:r>
      <w:r w:rsidR="00385B9C" w:rsidRPr="00745F5A">
        <w:rPr>
          <w:rFonts w:asciiTheme="minorBidi" w:hAnsiTheme="minorBidi"/>
          <w:sz w:val="24"/>
          <w:szCs w:val="24"/>
        </w:rPr>
        <w:t xml:space="preserve"> that a </w:t>
      </w:r>
      <w:r w:rsidR="00385B9C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385B9C" w:rsidRPr="00745F5A">
        <w:rPr>
          <w:rFonts w:asciiTheme="minorBidi" w:hAnsiTheme="minorBidi"/>
          <w:sz w:val="24"/>
          <w:szCs w:val="24"/>
        </w:rPr>
        <w:t xml:space="preserve"> can only be employed to defend against a plaintiff</w:t>
      </w:r>
      <w:r>
        <w:rPr>
          <w:rFonts w:asciiTheme="minorBidi" w:hAnsiTheme="minorBidi"/>
          <w:sz w:val="24"/>
          <w:szCs w:val="24"/>
        </w:rPr>
        <w:t>;</w:t>
      </w:r>
      <w:r w:rsidR="00385B9C" w:rsidRPr="00745F5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it cannot</w:t>
      </w:r>
      <w:r w:rsidR="00385B9C" w:rsidRPr="00745F5A">
        <w:rPr>
          <w:rFonts w:asciiTheme="minorBidi" w:hAnsiTheme="minorBidi"/>
          <w:sz w:val="24"/>
          <w:szCs w:val="24"/>
        </w:rPr>
        <w:t xml:space="preserve"> be employed to extrac</w:t>
      </w:r>
      <w:r w:rsidR="00745F5A">
        <w:rPr>
          <w:rFonts w:asciiTheme="minorBidi" w:hAnsiTheme="minorBidi"/>
          <w:sz w:val="24"/>
          <w:szCs w:val="24"/>
        </w:rPr>
        <w:t xml:space="preserve">t money. </w:t>
      </w:r>
      <w:r>
        <w:rPr>
          <w:rFonts w:asciiTheme="minorBidi" w:hAnsiTheme="minorBidi"/>
          <w:sz w:val="24"/>
          <w:szCs w:val="24"/>
        </w:rPr>
        <w:t>However,</w:t>
      </w:r>
      <w:r w:rsidR="00745F5A">
        <w:rPr>
          <w:rFonts w:asciiTheme="minorBidi" w:hAnsiTheme="minorBidi"/>
          <w:sz w:val="24"/>
          <w:szCs w:val="24"/>
        </w:rPr>
        <w:t xml:space="preserve"> several </w:t>
      </w:r>
      <w:r w:rsidR="00745F5A" w:rsidRPr="00527E2D">
        <w:rPr>
          <w:rFonts w:asciiTheme="minorBidi" w:hAnsiTheme="minorBidi"/>
          <w:i/>
          <w:iCs/>
          <w:sz w:val="24"/>
          <w:szCs w:val="24"/>
        </w:rPr>
        <w:t>Rishonim</w:t>
      </w:r>
      <w:r w:rsidR="00745F5A">
        <w:rPr>
          <w:rFonts w:asciiTheme="minorBidi" w:hAnsiTheme="minorBidi"/>
          <w:sz w:val="24"/>
          <w:szCs w:val="24"/>
        </w:rPr>
        <w:t xml:space="preserve"> (</w:t>
      </w:r>
      <w:r w:rsidR="00385B9C" w:rsidRPr="00745F5A">
        <w:rPr>
          <w:rFonts w:asciiTheme="minorBidi" w:hAnsiTheme="minorBidi"/>
          <w:sz w:val="24"/>
          <w:szCs w:val="24"/>
        </w:rPr>
        <w:t>see the Me'iri</w:t>
      </w:r>
      <w:r>
        <w:rPr>
          <w:rFonts w:asciiTheme="minorBidi" w:hAnsiTheme="minorBidi"/>
          <w:sz w:val="24"/>
          <w:szCs w:val="24"/>
        </w:rPr>
        <w:t>,</w:t>
      </w:r>
      <w:r w:rsidR="00745F5A">
        <w:rPr>
          <w:rFonts w:asciiTheme="minorBidi" w:hAnsiTheme="minorBidi"/>
          <w:sz w:val="24"/>
          <w:szCs w:val="24"/>
          <w:rtl/>
        </w:rPr>
        <w:t xml:space="preserve"> </w:t>
      </w:r>
      <w:r w:rsidR="00385B9C" w:rsidRPr="00745F5A">
        <w:rPr>
          <w:rFonts w:asciiTheme="minorBidi" w:hAnsiTheme="minorBidi"/>
          <w:i/>
          <w:iCs/>
          <w:sz w:val="24"/>
          <w:szCs w:val="24"/>
        </w:rPr>
        <w:t>Ketuvot</w:t>
      </w:r>
      <w:r w:rsidR="00385B9C" w:rsidRPr="00745F5A">
        <w:rPr>
          <w:rFonts w:asciiTheme="minorBidi" w:hAnsiTheme="minorBidi"/>
          <w:sz w:val="24"/>
          <w:szCs w:val="24"/>
        </w:rPr>
        <w:t xml:space="preserve"> 18b) claim that a </w:t>
      </w:r>
      <w:r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385B9C" w:rsidRPr="00745F5A">
        <w:rPr>
          <w:rFonts w:asciiTheme="minorBidi" w:hAnsiTheme="minorBidi"/>
          <w:sz w:val="24"/>
          <w:szCs w:val="24"/>
        </w:rPr>
        <w:t xml:space="preserve"> CAN be utilized to extract money. This serve</w:t>
      </w:r>
      <w:r>
        <w:rPr>
          <w:rFonts w:asciiTheme="minorBidi" w:hAnsiTheme="minorBidi"/>
          <w:sz w:val="24"/>
          <w:szCs w:val="24"/>
        </w:rPr>
        <w:t>s</w:t>
      </w:r>
      <w:r w:rsidR="00385B9C" w:rsidRPr="00745F5A">
        <w:rPr>
          <w:rFonts w:asciiTheme="minorBidi" w:hAnsiTheme="minorBidi"/>
          <w:sz w:val="24"/>
          <w:szCs w:val="24"/>
        </w:rPr>
        <w:t xml:space="preserve"> as further </w:t>
      </w:r>
      <w:r w:rsidR="00385B9C" w:rsidRPr="00745F5A">
        <w:rPr>
          <w:rFonts w:asciiTheme="minorBidi" w:hAnsiTheme="minorBidi"/>
          <w:sz w:val="24"/>
          <w:szCs w:val="24"/>
        </w:rPr>
        <w:lastRenderedPageBreak/>
        <w:t xml:space="preserve">indication that </w:t>
      </w:r>
      <w:r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385B9C" w:rsidRPr="00745F5A">
        <w:rPr>
          <w:rFonts w:asciiTheme="minorBidi" w:hAnsiTheme="minorBidi"/>
          <w:sz w:val="24"/>
          <w:szCs w:val="24"/>
        </w:rPr>
        <w:t xml:space="preserve"> is premised </w:t>
      </w:r>
      <w:r w:rsidR="00745F5A">
        <w:rPr>
          <w:rFonts w:asciiTheme="minorBidi" w:hAnsiTheme="minorBidi"/>
          <w:sz w:val="24"/>
          <w:szCs w:val="24"/>
        </w:rPr>
        <w:t>u</w:t>
      </w:r>
      <w:r w:rsidR="00385B9C" w:rsidRPr="00745F5A">
        <w:rPr>
          <w:rFonts w:asciiTheme="minorBidi" w:hAnsiTheme="minorBidi"/>
          <w:sz w:val="24"/>
          <w:szCs w:val="24"/>
        </w:rPr>
        <w:t xml:space="preserve">pon a totally different mechanism from </w:t>
      </w:r>
      <w:r w:rsidR="00385B9C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385B9C" w:rsidRPr="00745F5A">
        <w:rPr>
          <w:rFonts w:asciiTheme="minorBidi" w:hAnsiTheme="minorBidi"/>
          <w:sz w:val="24"/>
          <w:szCs w:val="24"/>
        </w:rPr>
        <w:t>.</w:t>
      </w:r>
    </w:p>
    <w:p w:rsidR="00385B9C" w:rsidRPr="00745F5A" w:rsidRDefault="00385B9C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36C96" w:rsidRPr="00745F5A" w:rsidRDefault="00385B9C" w:rsidP="000C276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 xml:space="preserve">The above examples all suggest that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Pr="00745F5A">
        <w:rPr>
          <w:rFonts w:asciiTheme="minorBidi" w:hAnsiTheme="minorBidi"/>
          <w:sz w:val="24"/>
          <w:szCs w:val="24"/>
        </w:rPr>
        <w:t xml:space="preserve"> is d</w:t>
      </w:r>
      <w:r w:rsidR="00745F5A">
        <w:rPr>
          <w:rFonts w:asciiTheme="minorBidi" w:hAnsiTheme="minorBidi"/>
          <w:sz w:val="24"/>
          <w:szCs w:val="24"/>
        </w:rPr>
        <w:t>i</w:t>
      </w:r>
      <w:r w:rsidRPr="00745F5A">
        <w:rPr>
          <w:rFonts w:asciiTheme="minorBidi" w:hAnsiTheme="minorBidi"/>
          <w:sz w:val="24"/>
          <w:szCs w:val="24"/>
        </w:rPr>
        <w:t xml:space="preserve">fferent from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 and therefore more powerful.</w:t>
      </w:r>
      <w:r w:rsidR="00527E2D">
        <w:rPr>
          <w:rFonts w:asciiTheme="minorBidi" w:hAnsiTheme="minorBidi"/>
          <w:sz w:val="24"/>
          <w:szCs w:val="24"/>
        </w:rPr>
        <w:t xml:space="preserve"> Presumably</w:t>
      </w:r>
      <w:r w:rsidR="00527E2D" w:rsidRPr="00745F5A">
        <w:rPr>
          <w:rFonts w:asciiTheme="minorBidi" w:hAnsiTheme="minorBidi"/>
          <w:sz w:val="24"/>
          <w:szCs w:val="24"/>
        </w:rPr>
        <w:t xml:space="preserve">, </w:t>
      </w:r>
      <w:r w:rsidR="00527E2D">
        <w:rPr>
          <w:rFonts w:asciiTheme="minorBidi" w:hAnsiTheme="minorBidi"/>
          <w:sz w:val="24"/>
          <w:szCs w:val="24"/>
        </w:rPr>
        <w:t xml:space="preserve">however, </w:t>
      </w:r>
      <w:r w:rsidR="00527E2D" w:rsidRPr="00745F5A">
        <w:rPr>
          <w:rFonts w:asciiTheme="minorBidi" w:hAnsiTheme="minorBidi"/>
          <w:sz w:val="24"/>
          <w:szCs w:val="24"/>
        </w:rPr>
        <w:t xml:space="preserve">if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527E2D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527E2D" w:rsidRPr="00745F5A">
        <w:rPr>
          <w:rFonts w:asciiTheme="minorBidi" w:hAnsiTheme="minorBidi"/>
          <w:sz w:val="24"/>
          <w:szCs w:val="24"/>
        </w:rPr>
        <w:t xml:space="preserve"> operates differently from </w:t>
      </w:r>
      <w:r w:rsidR="00527E2D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527E2D">
        <w:rPr>
          <w:rFonts w:asciiTheme="minorBidi" w:hAnsiTheme="minorBidi"/>
          <w:sz w:val="24"/>
          <w:szCs w:val="24"/>
        </w:rPr>
        <w:t>,</w:t>
      </w:r>
      <w:r w:rsidR="00527E2D" w:rsidRPr="00745F5A">
        <w:rPr>
          <w:rFonts w:asciiTheme="minorBidi" w:hAnsiTheme="minorBidi"/>
          <w:sz w:val="24"/>
          <w:szCs w:val="24"/>
        </w:rPr>
        <w:t xml:space="preserve"> it may also exhibit </w:t>
      </w:r>
      <w:r w:rsidR="000C276D">
        <w:rPr>
          <w:rFonts w:asciiTheme="minorBidi" w:hAnsiTheme="minorBidi"/>
          <w:sz w:val="24"/>
          <w:szCs w:val="24"/>
        </w:rPr>
        <w:t>limitations</w:t>
      </w:r>
      <w:r w:rsidR="00527E2D"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that</w:t>
      </w:r>
      <w:r w:rsidR="00527E2D" w:rsidRPr="00745F5A">
        <w:rPr>
          <w:rFonts w:asciiTheme="minorBidi" w:hAnsiTheme="minorBidi"/>
          <w:sz w:val="24"/>
          <w:szCs w:val="24"/>
        </w:rPr>
        <w:t xml:space="preserve"> </w:t>
      </w:r>
      <w:r w:rsidR="00527E2D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527E2D" w:rsidRPr="00745F5A">
        <w:rPr>
          <w:rFonts w:asciiTheme="minorBidi" w:hAnsiTheme="minorBidi"/>
          <w:sz w:val="24"/>
          <w:szCs w:val="24"/>
        </w:rPr>
        <w:t xml:space="preserve"> does</w:t>
      </w:r>
      <w:r w:rsidR="00527E2D">
        <w:rPr>
          <w:rFonts w:asciiTheme="minorBidi" w:hAnsiTheme="minorBidi"/>
          <w:sz w:val="24"/>
          <w:szCs w:val="24"/>
        </w:rPr>
        <w:t xml:space="preserve"> no</w:t>
      </w:r>
      <w:r w:rsidR="00527E2D" w:rsidRPr="00745F5A">
        <w:rPr>
          <w:rFonts w:asciiTheme="minorBidi" w:hAnsiTheme="minorBidi"/>
          <w:sz w:val="24"/>
          <w:szCs w:val="24"/>
        </w:rPr>
        <w:t>t suffer.</w:t>
      </w:r>
      <w:r w:rsidRPr="00745F5A">
        <w:rPr>
          <w:rFonts w:asciiTheme="minorBidi" w:hAnsiTheme="minorBidi"/>
          <w:sz w:val="24"/>
          <w:szCs w:val="24"/>
        </w:rPr>
        <w:t xml:space="preserve"> Most </w:t>
      </w:r>
      <w:r w:rsidR="00D17C6F" w:rsidRPr="00745F5A">
        <w:rPr>
          <w:rFonts w:asciiTheme="minorBidi" w:hAnsiTheme="minorBidi"/>
          <w:sz w:val="24"/>
          <w:szCs w:val="24"/>
        </w:rPr>
        <w:t xml:space="preserve">striking is a situation of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D17C6F" w:rsidRPr="00745F5A">
        <w:rPr>
          <w:rFonts w:asciiTheme="minorBidi" w:hAnsiTheme="minorBidi"/>
          <w:sz w:val="24"/>
          <w:szCs w:val="24"/>
        </w:rPr>
        <w:t xml:space="preserve"> followed by </w:t>
      </w:r>
      <w:r w:rsidR="000C276D">
        <w:rPr>
          <w:rFonts w:asciiTheme="minorBidi" w:hAnsiTheme="minorBidi"/>
          <w:sz w:val="24"/>
          <w:szCs w:val="24"/>
        </w:rPr>
        <w:t xml:space="preserve">the arrival of </w:t>
      </w:r>
      <w:r w:rsidR="00D17C6F" w:rsidRPr="00745F5A">
        <w:rPr>
          <w:rFonts w:asciiTheme="minorBidi" w:hAnsiTheme="minorBidi"/>
          <w:sz w:val="24"/>
          <w:szCs w:val="24"/>
        </w:rPr>
        <w:t xml:space="preserve">witnesses who eliminate the premise of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527E2D">
        <w:rPr>
          <w:rFonts w:asciiTheme="minorBidi" w:hAnsiTheme="minorBidi"/>
          <w:i/>
          <w:iCs/>
          <w:sz w:val="24"/>
          <w:szCs w:val="24"/>
        </w:rPr>
        <w:t>hitir</w:t>
      </w:r>
      <w:r w:rsidR="00D17C6F" w:rsidRPr="00745F5A">
        <w:rPr>
          <w:rFonts w:asciiTheme="minorBidi" w:hAnsiTheme="minorBidi"/>
          <w:sz w:val="24"/>
          <w:szCs w:val="24"/>
        </w:rPr>
        <w:t>. The entire foundational a</w:t>
      </w:r>
      <w:r w:rsidR="00745F5A">
        <w:rPr>
          <w:rFonts w:asciiTheme="minorBidi" w:hAnsiTheme="minorBidi"/>
          <w:sz w:val="24"/>
          <w:szCs w:val="24"/>
        </w:rPr>
        <w:t xml:space="preserve">dvantage </w:t>
      </w:r>
      <w:r w:rsidR="00D17C6F" w:rsidRPr="00745F5A">
        <w:rPr>
          <w:rFonts w:asciiTheme="minorBidi" w:hAnsiTheme="minorBidi"/>
          <w:sz w:val="24"/>
          <w:szCs w:val="24"/>
        </w:rPr>
        <w:t xml:space="preserve">of </w:t>
      </w:r>
      <w:r w:rsidR="00527E2D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D17C6F" w:rsidRPr="00745F5A">
        <w:rPr>
          <w:rFonts w:asciiTheme="minorBidi" w:hAnsiTheme="minorBidi"/>
          <w:sz w:val="24"/>
          <w:szCs w:val="24"/>
        </w:rPr>
        <w:t xml:space="preserve"> is the absolute lack of information beyond the assertions of the litigant. Without his or her information</w:t>
      </w:r>
      <w:r w:rsidR="00527E2D">
        <w:rPr>
          <w:rFonts w:asciiTheme="minorBidi" w:hAnsiTheme="minorBidi"/>
          <w:sz w:val="24"/>
          <w:szCs w:val="24"/>
        </w:rPr>
        <w:t>,</w:t>
      </w:r>
      <w:r w:rsidR="00D17C6F" w:rsidRPr="00745F5A">
        <w:rPr>
          <w:rFonts w:asciiTheme="minorBidi" w:hAnsiTheme="minorBidi"/>
          <w:sz w:val="24"/>
          <w:szCs w:val="24"/>
        </w:rPr>
        <w:t xml:space="preserve"> the case </w:t>
      </w:r>
      <w:r w:rsidR="00527E2D">
        <w:rPr>
          <w:rFonts w:asciiTheme="minorBidi" w:hAnsiTheme="minorBidi"/>
          <w:sz w:val="24"/>
          <w:szCs w:val="24"/>
        </w:rPr>
        <w:t>canno</w:t>
      </w:r>
      <w:r w:rsidR="00745F5A" w:rsidRPr="00745F5A">
        <w:rPr>
          <w:rFonts w:asciiTheme="minorBidi" w:hAnsiTheme="minorBidi"/>
          <w:sz w:val="24"/>
          <w:szCs w:val="24"/>
        </w:rPr>
        <w:t>t</w:t>
      </w:r>
      <w:r w:rsidR="00527E2D">
        <w:rPr>
          <w:rFonts w:asciiTheme="minorBidi" w:hAnsiTheme="minorBidi"/>
          <w:sz w:val="24"/>
          <w:szCs w:val="24"/>
        </w:rPr>
        <w:t xml:space="preserve"> even begin.</w:t>
      </w:r>
      <w:r w:rsidR="00D17C6F"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T</w:t>
      </w:r>
      <w:r w:rsidR="00D17C6F" w:rsidRPr="00745F5A">
        <w:rPr>
          <w:rFonts w:asciiTheme="minorBidi" w:hAnsiTheme="minorBidi"/>
          <w:sz w:val="24"/>
          <w:szCs w:val="24"/>
        </w:rPr>
        <w:t>he litigant's silence could have achieved vic</w:t>
      </w:r>
      <w:r w:rsidR="00527E2D">
        <w:rPr>
          <w:rFonts w:asciiTheme="minorBidi" w:hAnsiTheme="minorBidi"/>
          <w:sz w:val="24"/>
          <w:szCs w:val="24"/>
        </w:rPr>
        <w:t>tory, and</w:t>
      </w:r>
      <w:r w:rsidR="00D17C6F" w:rsidRPr="00745F5A">
        <w:rPr>
          <w:rFonts w:asciiTheme="minorBidi" w:hAnsiTheme="minorBidi"/>
          <w:sz w:val="24"/>
          <w:szCs w:val="24"/>
        </w:rPr>
        <w:t xml:space="preserve"> </w:t>
      </w:r>
      <w:r w:rsidR="00527E2D">
        <w:rPr>
          <w:rFonts w:asciiTheme="minorBidi" w:hAnsiTheme="minorBidi"/>
          <w:sz w:val="24"/>
          <w:szCs w:val="24"/>
        </w:rPr>
        <w:t>b</w:t>
      </w:r>
      <w:r w:rsidR="00D17C6F" w:rsidRPr="00745F5A">
        <w:rPr>
          <w:rFonts w:asciiTheme="minorBidi" w:hAnsiTheme="minorBidi"/>
          <w:sz w:val="24"/>
          <w:szCs w:val="24"/>
        </w:rPr>
        <w:t>ased on this</w:t>
      </w:r>
      <w:r w:rsidR="00527E2D">
        <w:rPr>
          <w:rFonts w:asciiTheme="minorBidi" w:hAnsiTheme="minorBidi"/>
          <w:sz w:val="24"/>
          <w:szCs w:val="24"/>
        </w:rPr>
        <w:t>,</w:t>
      </w:r>
      <w:r w:rsidR="00D17C6F" w:rsidRPr="00745F5A">
        <w:rPr>
          <w:rFonts w:asciiTheme="minorBidi" w:hAnsiTheme="minorBidi"/>
          <w:sz w:val="24"/>
          <w:szCs w:val="24"/>
        </w:rPr>
        <w:t xml:space="preserve"> ANY claim asserted will similarly triumph.</w:t>
      </w:r>
      <w:r w:rsidR="00673251">
        <w:rPr>
          <w:rFonts w:asciiTheme="minorBidi" w:hAnsiTheme="minorBidi"/>
          <w:sz w:val="24"/>
          <w:szCs w:val="24"/>
        </w:rPr>
        <w:t xml:space="preserve"> Because an</w:t>
      </w:r>
      <w:r w:rsidR="00D17C6F" w:rsidRPr="00745F5A">
        <w:rPr>
          <w:rFonts w:asciiTheme="minorBidi" w:hAnsiTheme="minorBidi"/>
          <w:sz w:val="24"/>
          <w:szCs w:val="24"/>
        </w:rPr>
        <w:t xml:space="preserve"> unknown woman is assumed to be single and could have </w:t>
      </w:r>
      <w:r w:rsidR="00745F5A" w:rsidRPr="00745F5A">
        <w:rPr>
          <w:rFonts w:asciiTheme="minorBidi" w:hAnsiTheme="minorBidi"/>
          <w:sz w:val="24"/>
          <w:szCs w:val="24"/>
        </w:rPr>
        <w:t>maintained</w:t>
      </w:r>
      <w:r w:rsidR="00D17C6F" w:rsidRPr="00745F5A">
        <w:rPr>
          <w:rFonts w:asciiTheme="minorBidi" w:hAnsiTheme="minorBidi"/>
          <w:sz w:val="24"/>
          <w:szCs w:val="24"/>
        </w:rPr>
        <w:t xml:space="preserve"> </w:t>
      </w:r>
      <w:r w:rsidR="00673251">
        <w:rPr>
          <w:rFonts w:asciiTheme="minorBidi" w:hAnsiTheme="minorBidi"/>
          <w:sz w:val="24"/>
          <w:szCs w:val="24"/>
        </w:rPr>
        <w:t xml:space="preserve">that status by remaining silent, she is believed if she claims that she was </w:t>
      </w:r>
      <w:r w:rsidR="00D17C6F" w:rsidRPr="00745F5A">
        <w:rPr>
          <w:rFonts w:asciiTheme="minorBidi" w:hAnsiTheme="minorBidi"/>
          <w:sz w:val="24"/>
          <w:szCs w:val="24"/>
        </w:rPr>
        <w:t>married and subsequently divorced. What happens i</w:t>
      </w:r>
      <w:r w:rsidR="00673251">
        <w:rPr>
          <w:rFonts w:asciiTheme="minorBidi" w:hAnsiTheme="minorBidi"/>
          <w:sz w:val="24"/>
          <w:szCs w:val="24"/>
        </w:rPr>
        <w:t>f</w:t>
      </w:r>
      <w:r w:rsidR="00D17C6F" w:rsidRPr="00745F5A">
        <w:rPr>
          <w:rFonts w:asciiTheme="minorBidi" w:hAnsiTheme="minorBidi"/>
          <w:sz w:val="24"/>
          <w:szCs w:val="24"/>
        </w:rPr>
        <w:t xml:space="preserve"> af</w:t>
      </w:r>
      <w:r w:rsidR="00673251">
        <w:rPr>
          <w:rFonts w:asciiTheme="minorBidi" w:hAnsiTheme="minorBidi"/>
          <w:sz w:val="24"/>
          <w:szCs w:val="24"/>
        </w:rPr>
        <w:t>ter these claims are registered,</w:t>
      </w:r>
      <w:r w:rsidR="00D17C6F" w:rsidRPr="00745F5A">
        <w:rPr>
          <w:rFonts w:asciiTheme="minorBidi" w:hAnsiTheme="minorBidi"/>
          <w:sz w:val="24"/>
          <w:szCs w:val="24"/>
        </w:rPr>
        <w:t xml:space="preserve"> witnesses arrive wh</w:t>
      </w:r>
      <w:r w:rsidR="00745F5A">
        <w:rPr>
          <w:rFonts w:asciiTheme="minorBidi" w:hAnsiTheme="minorBidi"/>
          <w:sz w:val="24"/>
          <w:szCs w:val="24"/>
        </w:rPr>
        <w:t xml:space="preserve">o affirm her alleged marriage </w:t>
      </w:r>
      <w:r w:rsidR="00D17C6F" w:rsidRPr="00745F5A">
        <w:rPr>
          <w:rFonts w:asciiTheme="minorBidi" w:hAnsiTheme="minorBidi"/>
          <w:sz w:val="24"/>
          <w:szCs w:val="24"/>
        </w:rPr>
        <w:t>but do</w:t>
      </w:r>
      <w:r w:rsidR="00673251">
        <w:rPr>
          <w:rFonts w:asciiTheme="minorBidi" w:hAnsiTheme="minorBidi"/>
          <w:sz w:val="24"/>
          <w:szCs w:val="24"/>
        </w:rPr>
        <w:t xml:space="preserve"> not testify about any divorce?</w:t>
      </w:r>
      <w:r w:rsidR="00D17C6F" w:rsidRPr="00745F5A">
        <w:rPr>
          <w:rFonts w:asciiTheme="minorBidi" w:hAnsiTheme="minorBidi"/>
          <w:sz w:val="24"/>
          <w:szCs w:val="24"/>
        </w:rPr>
        <w:t xml:space="preserve"> The dyna</w:t>
      </w:r>
      <w:r w:rsidR="00745F5A">
        <w:rPr>
          <w:rFonts w:asciiTheme="minorBidi" w:hAnsiTheme="minorBidi"/>
          <w:sz w:val="24"/>
          <w:szCs w:val="24"/>
        </w:rPr>
        <w:t>mics of the case have changed r</w:t>
      </w:r>
      <w:r w:rsidR="00D17C6F" w:rsidRPr="00745F5A">
        <w:rPr>
          <w:rFonts w:asciiTheme="minorBidi" w:hAnsiTheme="minorBidi"/>
          <w:sz w:val="24"/>
          <w:szCs w:val="24"/>
        </w:rPr>
        <w:t>adically</w:t>
      </w:r>
      <w:r w:rsidR="00673251">
        <w:rPr>
          <w:rFonts w:asciiTheme="minorBidi" w:hAnsiTheme="minorBidi"/>
          <w:sz w:val="24"/>
          <w:szCs w:val="24"/>
        </w:rPr>
        <w:t>.</w:t>
      </w:r>
      <w:r w:rsidR="00D17C6F" w:rsidRPr="00745F5A">
        <w:rPr>
          <w:rFonts w:asciiTheme="minorBidi" w:hAnsiTheme="minorBidi"/>
          <w:sz w:val="24"/>
          <w:szCs w:val="24"/>
        </w:rPr>
        <w:t xml:space="preserve"> </w:t>
      </w:r>
      <w:r w:rsidR="00673251">
        <w:rPr>
          <w:rFonts w:asciiTheme="minorBidi" w:hAnsiTheme="minorBidi"/>
          <w:sz w:val="24"/>
          <w:szCs w:val="24"/>
        </w:rPr>
        <w:t>W</w:t>
      </w:r>
      <w:r w:rsidR="00D17C6F" w:rsidRPr="00745F5A">
        <w:rPr>
          <w:rFonts w:asciiTheme="minorBidi" w:hAnsiTheme="minorBidi"/>
          <w:sz w:val="24"/>
          <w:szCs w:val="24"/>
        </w:rPr>
        <w:t xml:space="preserve">e now have INDPENDENT information about her marriage. It appears that the </w:t>
      </w:r>
      <w:r w:rsidR="00D17C6F" w:rsidRPr="00673251">
        <w:rPr>
          <w:rFonts w:asciiTheme="minorBidi" w:hAnsiTheme="minorBidi"/>
          <w:i/>
          <w:iCs/>
          <w:sz w:val="24"/>
          <w:szCs w:val="24"/>
        </w:rPr>
        <w:t>Amora</w:t>
      </w:r>
      <w:r w:rsidR="00673251">
        <w:rPr>
          <w:rFonts w:asciiTheme="minorBidi" w:hAnsiTheme="minorBidi"/>
          <w:i/>
          <w:iCs/>
          <w:sz w:val="24"/>
          <w:szCs w:val="24"/>
        </w:rPr>
        <w:t>’</w:t>
      </w:r>
      <w:r w:rsidR="00D17C6F" w:rsidRPr="00673251">
        <w:rPr>
          <w:rFonts w:asciiTheme="minorBidi" w:hAnsiTheme="minorBidi"/>
          <w:i/>
          <w:iCs/>
          <w:sz w:val="24"/>
          <w:szCs w:val="24"/>
        </w:rPr>
        <w:t>im</w:t>
      </w:r>
      <w:r w:rsidR="00D17C6F" w:rsidRPr="00745F5A">
        <w:rPr>
          <w:rFonts w:asciiTheme="minorBidi" w:hAnsiTheme="minorBidi"/>
          <w:sz w:val="24"/>
          <w:szCs w:val="24"/>
        </w:rPr>
        <w:t xml:space="preserve"> debate this issue in </w:t>
      </w:r>
      <w:r w:rsidR="00745F5A">
        <w:rPr>
          <w:rFonts w:asciiTheme="minorBidi" w:hAnsiTheme="minorBidi"/>
          <w:i/>
          <w:iCs/>
          <w:sz w:val="24"/>
          <w:szCs w:val="24"/>
        </w:rPr>
        <w:t>K</w:t>
      </w:r>
      <w:r w:rsidR="00D17C6F" w:rsidRPr="00745F5A">
        <w:rPr>
          <w:rFonts w:asciiTheme="minorBidi" w:hAnsiTheme="minorBidi"/>
          <w:i/>
          <w:iCs/>
          <w:sz w:val="24"/>
          <w:szCs w:val="24"/>
        </w:rPr>
        <w:t>etuvot</w:t>
      </w:r>
      <w:r w:rsidR="00D17C6F" w:rsidRPr="00745F5A">
        <w:rPr>
          <w:rFonts w:asciiTheme="minorBidi" w:hAnsiTheme="minorBidi"/>
          <w:sz w:val="24"/>
          <w:szCs w:val="24"/>
        </w:rPr>
        <w:t xml:space="preserve"> (23b). </w:t>
      </w:r>
    </w:p>
    <w:p w:rsidR="00D17C6F" w:rsidRPr="00745F5A" w:rsidRDefault="00D17C6F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17C6F" w:rsidRPr="00745F5A" w:rsidRDefault="00D17C6F" w:rsidP="000C276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 xml:space="preserve">If </w:t>
      </w:r>
      <w:r w:rsidR="00673251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Pr="00745F5A">
        <w:rPr>
          <w:rFonts w:asciiTheme="minorBidi" w:hAnsiTheme="minorBidi"/>
          <w:sz w:val="24"/>
          <w:szCs w:val="24"/>
        </w:rPr>
        <w:t xml:space="preserve"> operates </w:t>
      </w:r>
      <w:r w:rsidR="00673251">
        <w:rPr>
          <w:rFonts w:asciiTheme="minorBidi" w:hAnsiTheme="minorBidi"/>
          <w:sz w:val="24"/>
          <w:szCs w:val="24"/>
        </w:rPr>
        <w:t xml:space="preserve">in an </w:t>
      </w:r>
      <w:r w:rsidRPr="00745F5A">
        <w:rPr>
          <w:rFonts w:asciiTheme="minorBidi" w:hAnsiTheme="minorBidi"/>
          <w:sz w:val="24"/>
          <w:szCs w:val="24"/>
        </w:rPr>
        <w:t xml:space="preserve">identical </w:t>
      </w:r>
      <w:r w:rsidR="00673251">
        <w:rPr>
          <w:rFonts w:asciiTheme="minorBidi" w:hAnsiTheme="minorBidi"/>
          <w:sz w:val="24"/>
          <w:szCs w:val="24"/>
        </w:rPr>
        <w:t xml:space="preserve">manner </w:t>
      </w:r>
      <w:r w:rsidRPr="00745F5A">
        <w:rPr>
          <w:rFonts w:asciiTheme="minorBidi" w:hAnsiTheme="minorBidi"/>
          <w:sz w:val="24"/>
          <w:szCs w:val="24"/>
        </w:rPr>
        <w:t xml:space="preserve">to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673251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the subsequent arrival of </w:t>
      </w:r>
      <w:r w:rsidRPr="00745F5A">
        <w:rPr>
          <w:rFonts w:asciiTheme="minorBidi" w:hAnsiTheme="minorBidi"/>
          <w:i/>
          <w:iCs/>
          <w:sz w:val="24"/>
          <w:szCs w:val="24"/>
        </w:rPr>
        <w:t>eidim</w:t>
      </w:r>
      <w:r w:rsidRPr="00745F5A">
        <w:rPr>
          <w:rFonts w:asciiTheme="minorBidi" w:hAnsiTheme="minorBidi"/>
          <w:sz w:val="24"/>
          <w:szCs w:val="24"/>
        </w:rPr>
        <w:t xml:space="preserve"> should not affect </w:t>
      </w:r>
      <w:r w:rsidR="00673251">
        <w:rPr>
          <w:rFonts w:asciiTheme="minorBidi" w:hAnsiTheme="minorBidi"/>
          <w:sz w:val="24"/>
          <w:szCs w:val="24"/>
        </w:rPr>
        <w:t>the woman’s</w:t>
      </w:r>
      <w:r w:rsidRPr="00745F5A">
        <w:rPr>
          <w:rFonts w:asciiTheme="minorBidi" w:hAnsiTheme="minorBidi"/>
          <w:sz w:val="24"/>
          <w:szCs w:val="24"/>
        </w:rPr>
        <w:t xml:space="preserve"> believability. </w:t>
      </w:r>
      <w:r w:rsidR="00673251">
        <w:rPr>
          <w:rFonts w:asciiTheme="minorBidi" w:hAnsiTheme="minorBidi"/>
          <w:sz w:val="24"/>
          <w:szCs w:val="24"/>
        </w:rPr>
        <w:t>H</w:t>
      </w:r>
      <w:r w:rsidRPr="00745F5A">
        <w:rPr>
          <w:rFonts w:asciiTheme="minorBidi" w:hAnsiTheme="minorBidi"/>
          <w:sz w:val="24"/>
          <w:szCs w:val="24"/>
        </w:rPr>
        <w:t xml:space="preserve">er testimony was originally believed through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Pr="00745F5A">
        <w:rPr>
          <w:rFonts w:asciiTheme="minorBidi" w:hAnsiTheme="minorBidi"/>
          <w:sz w:val="24"/>
          <w:szCs w:val="24"/>
        </w:rPr>
        <w:t xml:space="preserve"> or </w:t>
      </w:r>
      <w:r w:rsidR="00673251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673251">
        <w:rPr>
          <w:rFonts w:asciiTheme="minorBidi" w:hAnsiTheme="minorBidi"/>
          <w:sz w:val="24"/>
          <w:szCs w:val="24"/>
        </w:rPr>
        <w:t>;</w:t>
      </w:r>
      <w:r w:rsidRPr="00745F5A">
        <w:rPr>
          <w:rFonts w:asciiTheme="minorBidi" w:hAnsiTheme="minorBidi"/>
          <w:sz w:val="24"/>
          <w:szCs w:val="24"/>
        </w:rPr>
        <w:t xml:space="preserve"> subsequent legal changes cannot affect that fact that at the moment of her testimony she was trusted</w:t>
      </w:r>
      <w:r w:rsidR="000C276D">
        <w:rPr>
          <w:rFonts w:asciiTheme="minorBidi" w:hAnsiTheme="minorBidi"/>
          <w:sz w:val="24"/>
          <w:szCs w:val="24"/>
        </w:rPr>
        <w:t>.</w:t>
      </w:r>
      <w:r w:rsidRPr="00745F5A">
        <w:rPr>
          <w:rFonts w:asciiTheme="minorBidi" w:hAnsiTheme="minorBidi"/>
          <w:sz w:val="24"/>
          <w:szCs w:val="24"/>
        </w:rPr>
        <w:t xml:space="preserve"> </w:t>
      </w:r>
      <w:r w:rsidR="000C276D">
        <w:rPr>
          <w:rFonts w:asciiTheme="minorBidi" w:hAnsiTheme="minorBidi"/>
          <w:sz w:val="24"/>
          <w:szCs w:val="24"/>
        </w:rPr>
        <w:t>H</w:t>
      </w:r>
      <w:r w:rsidRPr="00745F5A">
        <w:rPr>
          <w:rFonts w:asciiTheme="minorBidi" w:hAnsiTheme="minorBidi"/>
          <w:sz w:val="24"/>
          <w:szCs w:val="24"/>
        </w:rPr>
        <w:t xml:space="preserve">er statements about </w:t>
      </w:r>
      <w:r w:rsidR="00673251">
        <w:rPr>
          <w:rFonts w:asciiTheme="minorBidi" w:hAnsiTheme="minorBidi"/>
          <w:sz w:val="24"/>
          <w:szCs w:val="24"/>
        </w:rPr>
        <w:t xml:space="preserve">her divorce </w:t>
      </w:r>
      <w:r w:rsidR="000C276D">
        <w:rPr>
          <w:rFonts w:asciiTheme="minorBidi" w:hAnsiTheme="minorBidi"/>
          <w:sz w:val="24"/>
          <w:szCs w:val="24"/>
        </w:rPr>
        <w:t xml:space="preserve">were </w:t>
      </w:r>
      <w:r w:rsidR="00673251">
        <w:rPr>
          <w:rFonts w:asciiTheme="minorBidi" w:hAnsiTheme="minorBidi"/>
          <w:sz w:val="24"/>
          <w:szCs w:val="24"/>
        </w:rPr>
        <w:t xml:space="preserve">registered as true </w:t>
      </w:r>
      <w:r w:rsidRPr="00745F5A">
        <w:rPr>
          <w:rFonts w:asciiTheme="minorBidi" w:hAnsiTheme="minorBidi"/>
          <w:sz w:val="24"/>
          <w:szCs w:val="24"/>
        </w:rPr>
        <w:t xml:space="preserve">based on her </w:t>
      </w:r>
      <w:r w:rsidR="000C276D">
        <w:rPr>
          <w:rFonts w:asciiTheme="minorBidi" w:hAnsiTheme="minorBidi"/>
          <w:sz w:val="24"/>
          <w:szCs w:val="24"/>
        </w:rPr>
        <w:t>(</w:t>
      </w:r>
      <w:r w:rsidR="00673251">
        <w:rPr>
          <w:rFonts w:asciiTheme="minorBidi" w:hAnsiTheme="minorBidi"/>
          <w:sz w:val="24"/>
          <w:szCs w:val="24"/>
        </w:rPr>
        <w:t>then</w:t>
      </w:r>
      <w:r w:rsidR="000C276D">
        <w:rPr>
          <w:rFonts w:asciiTheme="minorBidi" w:hAnsiTheme="minorBidi"/>
          <w:sz w:val="24"/>
          <w:szCs w:val="24"/>
        </w:rPr>
        <w:t>)</w:t>
      </w:r>
      <w:r w:rsidR="00673251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sz w:val="24"/>
          <w:szCs w:val="24"/>
        </w:rPr>
        <w:t xml:space="preserve">current ability to achieve </w:t>
      </w:r>
      <w:r w:rsidR="00673251">
        <w:rPr>
          <w:rFonts w:asciiTheme="minorBidi" w:hAnsiTheme="minorBidi"/>
          <w:sz w:val="24"/>
          <w:szCs w:val="24"/>
        </w:rPr>
        <w:t>marriageability through silence</w:t>
      </w:r>
      <w:r w:rsidRPr="00745F5A">
        <w:rPr>
          <w:rFonts w:asciiTheme="minorBidi" w:hAnsiTheme="minorBidi"/>
          <w:sz w:val="24"/>
          <w:szCs w:val="24"/>
        </w:rPr>
        <w:t xml:space="preserve">. </w:t>
      </w:r>
      <w:r w:rsidR="00AD321A" w:rsidRPr="00745F5A">
        <w:rPr>
          <w:rFonts w:asciiTheme="minorBidi" w:hAnsiTheme="minorBidi"/>
          <w:sz w:val="24"/>
          <w:szCs w:val="24"/>
        </w:rPr>
        <w:t>If</w:t>
      </w:r>
      <w:r w:rsidR="00673251">
        <w:rPr>
          <w:rFonts w:asciiTheme="minorBidi" w:hAnsiTheme="minorBidi"/>
          <w:sz w:val="24"/>
          <w:szCs w:val="24"/>
        </w:rPr>
        <w:t>,</w:t>
      </w:r>
      <w:r w:rsidR="00AD321A" w:rsidRPr="00745F5A">
        <w:rPr>
          <w:rFonts w:asciiTheme="minorBidi" w:hAnsiTheme="minorBidi"/>
          <w:sz w:val="24"/>
          <w:szCs w:val="24"/>
        </w:rPr>
        <w:t xml:space="preserve"> however</w:t>
      </w:r>
      <w:r w:rsidR="00673251">
        <w:rPr>
          <w:rFonts w:asciiTheme="minorBidi" w:hAnsiTheme="minorBidi"/>
          <w:sz w:val="24"/>
          <w:szCs w:val="24"/>
        </w:rPr>
        <w:t>,</w:t>
      </w:r>
      <w:r w:rsidR="00AD321A" w:rsidRPr="00745F5A">
        <w:rPr>
          <w:rFonts w:asciiTheme="minorBidi" w:hAnsiTheme="minorBidi"/>
          <w:sz w:val="24"/>
          <w:szCs w:val="24"/>
        </w:rPr>
        <w:t xml:space="preserve"> </w:t>
      </w:r>
      <w:r w:rsidR="00673251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AD321A" w:rsidRPr="00745F5A">
        <w:rPr>
          <w:rFonts w:asciiTheme="minorBidi" w:hAnsiTheme="minorBidi"/>
          <w:sz w:val="24"/>
          <w:szCs w:val="24"/>
        </w:rPr>
        <w:t xml:space="preserve"> operates differently</w:t>
      </w:r>
      <w:r w:rsidR="00673251">
        <w:rPr>
          <w:rFonts w:asciiTheme="minorBidi" w:hAnsiTheme="minorBidi"/>
          <w:sz w:val="24"/>
          <w:szCs w:val="24"/>
        </w:rPr>
        <w:t>,</w:t>
      </w:r>
      <w:r w:rsidR="00AD321A" w:rsidRPr="00745F5A">
        <w:rPr>
          <w:rFonts w:asciiTheme="minorBidi" w:hAnsiTheme="minorBidi"/>
          <w:sz w:val="24"/>
          <w:szCs w:val="24"/>
        </w:rPr>
        <w:t xml:space="preserve"> perhaps the </w:t>
      </w:r>
      <w:r w:rsidR="000C276D">
        <w:rPr>
          <w:rFonts w:asciiTheme="minorBidi" w:hAnsiTheme="minorBidi"/>
          <w:sz w:val="24"/>
          <w:szCs w:val="24"/>
        </w:rPr>
        <w:t>new evidence</w:t>
      </w:r>
      <w:r w:rsidR="00AD321A" w:rsidRPr="00745F5A">
        <w:rPr>
          <w:rFonts w:asciiTheme="minorBidi" w:hAnsiTheme="minorBidi"/>
          <w:sz w:val="24"/>
          <w:szCs w:val="24"/>
        </w:rPr>
        <w:t xml:space="preserve"> would subvert the application of </w:t>
      </w:r>
      <w:r w:rsidR="00673251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AD321A" w:rsidRPr="00745F5A">
        <w:rPr>
          <w:rFonts w:asciiTheme="minorBidi" w:hAnsiTheme="minorBidi"/>
          <w:sz w:val="24"/>
          <w:szCs w:val="24"/>
        </w:rPr>
        <w:t xml:space="preserve">. This would require a more precise definition of how exactly </w:t>
      </w:r>
      <w:r w:rsidR="00673251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asa</w:t>
      </w:r>
      <w:r w:rsidR="00673251">
        <w:rPr>
          <w:rFonts w:asciiTheme="minorBidi" w:hAnsiTheme="minorBidi"/>
          <w:i/>
          <w:iCs/>
          <w:sz w:val="24"/>
          <w:szCs w:val="24"/>
        </w:rPr>
        <w:t>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AD321A" w:rsidRPr="00745F5A">
        <w:rPr>
          <w:rFonts w:asciiTheme="minorBidi" w:hAnsiTheme="minorBidi"/>
          <w:sz w:val="24"/>
          <w:szCs w:val="24"/>
        </w:rPr>
        <w:t xml:space="preserve"> operates independent of </w:t>
      </w:r>
      <w:r w:rsidR="00AD321A"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AD321A" w:rsidRPr="00745F5A">
        <w:rPr>
          <w:rFonts w:asciiTheme="minorBidi" w:hAnsiTheme="minorBidi"/>
          <w:sz w:val="24"/>
          <w:szCs w:val="24"/>
        </w:rPr>
        <w:t xml:space="preserve">. </w:t>
      </w:r>
    </w:p>
    <w:p w:rsidR="00AD321A" w:rsidRPr="00745F5A" w:rsidRDefault="00AD321A" w:rsidP="0017591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75910" w:rsidRDefault="00AD321A" w:rsidP="000C276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45F5A">
        <w:rPr>
          <w:rFonts w:asciiTheme="minorBidi" w:hAnsiTheme="minorBidi"/>
          <w:sz w:val="24"/>
          <w:szCs w:val="24"/>
        </w:rPr>
        <w:t>Until this stage</w:t>
      </w:r>
      <w:r w:rsidR="003562EA">
        <w:rPr>
          <w:rFonts w:asciiTheme="minorBidi" w:hAnsiTheme="minorBidi"/>
          <w:sz w:val="24"/>
          <w:szCs w:val="24"/>
        </w:rPr>
        <w:t>,</w:t>
      </w:r>
      <w:r w:rsidRPr="00745F5A">
        <w:rPr>
          <w:rFonts w:asciiTheme="minorBidi" w:hAnsiTheme="minorBidi"/>
          <w:sz w:val="24"/>
          <w:szCs w:val="24"/>
        </w:rPr>
        <w:t xml:space="preserve"> we have</w:t>
      </w:r>
      <w:r w:rsidR="00673251">
        <w:rPr>
          <w:rFonts w:asciiTheme="minorBidi" w:hAnsiTheme="minorBidi"/>
          <w:sz w:val="24"/>
          <w:szCs w:val="24"/>
        </w:rPr>
        <w:t xml:space="preserve"> no</w:t>
      </w:r>
      <w:r w:rsidRPr="00745F5A">
        <w:rPr>
          <w:rFonts w:asciiTheme="minorBidi" w:hAnsiTheme="minorBidi"/>
          <w:sz w:val="24"/>
          <w:szCs w:val="24"/>
        </w:rPr>
        <w:t xml:space="preserve">t defined the MANNER in which </w:t>
      </w:r>
      <w:r w:rsidR="00673251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asar</w:t>
      </w:r>
      <w:r w:rsidR="00E70046" w:rsidRPr="00745F5A">
        <w:rPr>
          <w:rFonts w:asciiTheme="minorBidi" w:hAnsiTheme="minorBidi"/>
          <w:sz w:val="24"/>
          <w:szCs w:val="24"/>
        </w:rPr>
        <w:t xml:space="preserve"> </w:t>
      </w:r>
      <w:r w:rsidR="00673251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Pr="00745F5A">
        <w:rPr>
          <w:rFonts w:asciiTheme="minorBidi" w:hAnsiTheme="minorBidi"/>
          <w:sz w:val="24"/>
          <w:szCs w:val="24"/>
        </w:rPr>
        <w:t xml:space="preserve"> operates differently from </w:t>
      </w:r>
      <w:r w:rsidRPr="00745F5A">
        <w:rPr>
          <w:rFonts w:asciiTheme="minorBidi" w:hAnsiTheme="minorBidi"/>
          <w:i/>
          <w:iCs/>
          <w:sz w:val="24"/>
          <w:szCs w:val="24"/>
        </w:rPr>
        <w:t>migu</w:t>
      </w:r>
      <w:r w:rsidR="000C276D">
        <w:rPr>
          <w:rFonts w:asciiTheme="minorBidi" w:hAnsiTheme="minorBidi"/>
          <w:sz w:val="24"/>
          <w:szCs w:val="24"/>
        </w:rPr>
        <w:t xml:space="preserve"> -</w:t>
      </w:r>
      <w:r w:rsidR="00745F5A">
        <w:rPr>
          <w:rFonts w:asciiTheme="minorBidi" w:hAnsiTheme="minorBidi"/>
          <w:sz w:val="24"/>
          <w:szCs w:val="24"/>
        </w:rPr>
        <w:t xml:space="preserve"> </w:t>
      </w:r>
      <w:r w:rsidRPr="00745F5A">
        <w:rPr>
          <w:rFonts w:asciiTheme="minorBidi" w:hAnsiTheme="minorBidi"/>
          <w:sz w:val="24"/>
          <w:szCs w:val="24"/>
        </w:rPr>
        <w:t xml:space="preserve">if </w:t>
      </w:r>
      <w:r w:rsidR="00673251">
        <w:rPr>
          <w:rFonts w:asciiTheme="minorBidi" w:hAnsiTheme="minorBidi"/>
          <w:sz w:val="24"/>
          <w:szCs w:val="24"/>
        </w:rPr>
        <w:t xml:space="preserve">it is </w:t>
      </w:r>
      <w:r w:rsidRPr="00745F5A">
        <w:rPr>
          <w:rFonts w:asciiTheme="minorBidi" w:hAnsiTheme="minorBidi"/>
          <w:sz w:val="24"/>
          <w:szCs w:val="24"/>
        </w:rPr>
        <w:t xml:space="preserve">indeed a different device. </w:t>
      </w:r>
      <w:r w:rsidR="00673251">
        <w:rPr>
          <w:rFonts w:asciiTheme="minorBidi" w:hAnsiTheme="minorBidi"/>
          <w:sz w:val="24"/>
          <w:szCs w:val="24"/>
        </w:rPr>
        <w:t xml:space="preserve">According to </w:t>
      </w:r>
      <w:r w:rsidR="00673251">
        <w:rPr>
          <w:rFonts w:asciiTheme="minorBidi" w:hAnsiTheme="minorBidi"/>
          <w:i/>
          <w:iCs/>
          <w:sz w:val="24"/>
          <w:szCs w:val="24"/>
        </w:rPr>
        <w:t xml:space="preserve">migu </w:t>
      </w:r>
      <w:r w:rsidR="00673251">
        <w:rPr>
          <w:rFonts w:asciiTheme="minorBidi" w:hAnsiTheme="minorBidi"/>
          <w:sz w:val="24"/>
          <w:szCs w:val="24"/>
        </w:rPr>
        <w:t xml:space="preserve">logic, </w:t>
      </w:r>
      <w:r w:rsidR="00673251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533D9B" w:rsidRPr="00745F5A">
        <w:rPr>
          <w:rFonts w:asciiTheme="minorBidi" w:hAnsiTheme="minorBidi"/>
          <w:sz w:val="24"/>
          <w:szCs w:val="24"/>
        </w:rPr>
        <w:t xml:space="preserve"> grant</w:t>
      </w:r>
      <w:r w:rsidR="00673251">
        <w:rPr>
          <w:rFonts w:asciiTheme="minorBidi" w:hAnsiTheme="minorBidi"/>
          <w:sz w:val="24"/>
          <w:szCs w:val="24"/>
        </w:rPr>
        <w:t>s</w:t>
      </w:r>
      <w:r w:rsidR="00533D9B" w:rsidRPr="00745F5A">
        <w:rPr>
          <w:rFonts w:asciiTheme="minorBidi" w:hAnsiTheme="minorBidi"/>
          <w:sz w:val="24"/>
          <w:szCs w:val="24"/>
        </w:rPr>
        <w:t xml:space="preserve"> the litigant greater reliability due to alternate legal options of victory. </w:t>
      </w:r>
      <w:r w:rsidR="00673251">
        <w:rPr>
          <w:rFonts w:asciiTheme="minorBidi" w:hAnsiTheme="minorBidi"/>
          <w:sz w:val="24"/>
          <w:szCs w:val="24"/>
        </w:rPr>
        <w:t>But p</w:t>
      </w:r>
      <w:r w:rsidR="00533D9B" w:rsidRPr="00745F5A">
        <w:rPr>
          <w:rFonts w:asciiTheme="minorBidi" w:hAnsiTheme="minorBidi"/>
          <w:sz w:val="24"/>
          <w:szCs w:val="24"/>
        </w:rPr>
        <w:t xml:space="preserve">erhaps </w:t>
      </w:r>
      <w:r w:rsidR="00673251">
        <w:rPr>
          <w:rFonts w:asciiTheme="minorBidi" w:hAnsiTheme="minorBidi"/>
          <w:i/>
          <w:iCs/>
          <w:sz w:val="24"/>
          <w:szCs w:val="24"/>
        </w:rPr>
        <w:t>peh she-asar peh she-</w:t>
      </w:r>
      <w:r w:rsidR="00E70046" w:rsidRPr="00745F5A">
        <w:rPr>
          <w:rFonts w:asciiTheme="minorBidi" w:hAnsiTheme="minorBidi"/>
          <w:i/>
          <w:iCs/>
          <w:sz w:val="24"/>
          <w:szCs w:val="24"/>
        </w:rPr>
        <w:t>hitir</w:t>
      </w:r>
      <w:r w:rsidR="00533D9B" w:rsidRPr="00745F5A">
        <w:rPr>
          <w:rFonts w:asciiTheme="minorBidi" w:hAnsiTheme="minorBidi"/>
          <w:sz w:val="24"/>
          <w:szCs w:val="24"/>
        </w:rPr>
        <w:t xml:space="preserve"> </w:t>
      </w:r>
      <w:r w:rsidR="00673251">
        <w:rPr>
          <w:rFonts w:asciiTheme="minorBidi" w:hAnsiTheme="minorBidi"/>
          <w:sz w:val="24"/>
          <w:szCs w:val="24"/>
        </w:rPr>
        <w:t xml:space="preserve">actually </w:t>
      </w:r>
      <w:r w:rsidR="00533D9B" w:rsidRPr="00745F5A">
        <w:rPr>
          <w:rFonts w:asciiTheme="minorBidi" w:hAnsiTheme="minorBidi"/>
          <w:sz w:val="24"/>
          <w:szCs w:val="24"/>
        </w:rPr>
        <w:t xml:space="preserve">empowers the litigant to </w:t>
      </w:r>
      <w:r w:rsidR="000C276D">
        <w:rPr>
          <w:rFonts w:asciiTheme="minorBidi" w:hAnsiTheme="minorBidi"/>
          <w:sz w:val="24"/>
          <w:szCs w:val="24"/>
        </w:rPr>
        <w:t>DICTATE</w:t>
      </w:r>
      <w:r w:rsidR="00533D9B" w:rsidRPr="00745F5A">
        <w:rPr>
          <w:rFonts w:asciiTheme="minorBidi" w:hAnsiTheme="minorBidi"/>
          <w:sz w:val="24"/>
          <w:szCs w:val="24"/>
        </w:rPr>
        <w:t xml:space="preserve"> the verdict. Since ALL information about this litigation stems from the possessor </w:t>
      </w:r>
      <w:r w:rsidR="00175910" w:rsidRPr="00745F5A">
        <w:rPr>
          <w:rFonts w:asciiTheme="minorBidi" w:hAnsiTheme="minorBidi"/>
          <w:sz w:val="24"/>
          <w:szCs w:val="24"/>
        </w:rPr>
        <w:t>of</w:t>
      </w:r>
      <w:r w:rsidR="00533D9B" w:rsidRPr="00745F5A">
        <w:rPr>
          <w:rFonts w:asciiTheme="minorBidi" w:hAnsiTheme="minorBidi"/>
          <w:sz w:val="24"/>
          <w:szCs w:val="24"/>
        </w:rPr>
        <w:t xml:space="preserve"> the </w:t>
      </w:r>
      <w:r w:rsidR="00673251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175910">
        <w:rPr>
          <w:rFonts w:asciiTheme="minorBidi" w:hAnsiTheme="minorBidi"/>
          <w:i/>
          <w:iCs/>
          <w:sz w:val="24"/>
          <w:szCs w:val="24"/>
        </w:rPr>
        <w:t>asar</w:t>
      </w:r>
      <w:r w:rsidR="00E70046" w:rsidRPr="00745F5A">
        <w:rPr>
          <w:rFonts w:asciiTheme="minorBidi" w:hAnsiTheme="minorBidi"/>
          <w:sz w:val="24"/>
          <w:szCs w:val="24"/>
        </w:rPr>
        <w:t xml:space="preserve"> </w:t>
      </w:r>
      <w:r w:rsidR="00673251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175910">
        <w:rPr>
          <w:rFonts w:asciiTheme="minorBidi" w:hAnsiTheme="minorBidi"/>
          <w:i/>
          <w:iCs/>
          <w:sz w:val="24"/>
          <w:szCs w:val="24"/>
        </w:rPr>
        <w:t>hitir</w:t>
      </w:r>
      <w:r w:rsidR="00673251">
        <w:rPr>
          <w:rFonts w:asciiTheme="minorBidi" w:hAnsiTheme="minorBidi"/>
          <w:sz w:val="24"/>
          <w:szCs w:val="24"/>
        </w:rPr>
        <w:t>,</w:t>
      </w:r>
      <w:r w:rsidR="00533D9B" w:rsidRPr="00745F5A">
        <w:rPr>
          <w:rFonts w:asciiTheme="minorBidi" w:hAnsiTheme="minorBidi"/>
          <w:sz w:val="24"/>
          <w:szCs w:val="24"/>
        </w:rPr>
        <w:t xml:space="preserve"> </w:t>
      </w:r>
      <w:r w:rsidR="003562EA">
        <w:rPr>
          <w:rFonts w:asciiTheme="minorBidi" w:hAnsiTheme="minorBidi"/>
          <w:sz w:val="24"/>
          <w:szCs w:val="24"/>
        </w:rPr>
        <w:t>he is</w:t>
      </w:r>
      <w:r w:rsidR="00533D9B" w:rsidRPr="00745F5A">
        <w:rPr>
          <w:rFonts w:asciiTheme="minorBidi" w:hAnsiTheme="minorBidi"/>
          <w:sz w:val="24"/>
          <w:szCs w:val="24"/>
        </w:rPr>
        <w:t xml:space="preserve"> allowed to arbitrarily determine the outcome of the litigation. </w:t>
      </w:r>
      <w:r w:rsidR="003562EA">
        <w:rPr>
          <w:rFonts w:asciiTheme="minorBidi" w:hAnsiTheme="minorBidi"/>
          <w:sz w:val="24"/>
          <w:szCs w:val="24"/>
        </w:rPr>
        <w:t>He is</w:t>
      </w:r>
      <w:r w:rsidR="000C276D">
        <w:rPr>
          <w:rFonts w:asciiTheme="minorBidi" w:hAnsiTheme="minorBidi"/>
          <w:sz w:val="24"/>
          <w:szCs w:val="24"/>
        </w:rPr>
        <w:t xml:space="preserve"> not</w:t>
      </w:r>
      <w:r w:rsidR="00533D9B" w:rsidRPr="00745F5A">
        <w:rPr>
          <w:rFonts w:asciiTheme="minorBidi" w:hAnsiTheme="minorBidi"/>
          <w:sz w:val="24"/>
          <w:szCs w:val="24"/>
        </w:rPr>
        <w:t xml:space="preserve"> BELIEVED to </w:t>
      </w:r>
      <w:r w:rsidR="000C276D">
        <w:rPr>
          <w:rFonts w:asciiTheme="minorBidi" w:hAnsiTheme="minorBidi"/>
          <w:sz w:val="24"/>
          <w:szCs w:val="24"/>
        </w:rPr>
        <w:t xml:space="preserve">lodge a </w:t>
      </w:r>
      <w:r w:rsidR="00533D9B" w:rsidRPr="00745F5A">
        <w:rPr>
          <w:rFonts w:asciiTheme="minorBidi" w:hAnsiTheme="minorBidi"/>
          <w:sz w:val="24"/>
          <w:szCs w:val="24"/>
        </w:rPr>
        <w:t xml:space="preserve">CLAIM </w:t>
      </w:r>
      <w:r w:rsidR="000C276D">
        <w:rPr>
          <w:rFonts w:asciiTheme="minorBidi" w:hAnsiTheme="minorBidi"/>
          <w:sz w:val="24"/>
          <w:szCs w:val="24"/>
        </w:rPr>
        <w:t xml:space="preserve">but rather </w:t>
      </w:r>
      <w:r w:rsidR="003562EA">
        <w:rPr>
          <w:rFonts w:asciiTheme="minorBidi" w:hAnsiTheme="minorBidi"/>
          <w:sz w:val="24"/>
          <w:szCs w:val="24"/>
        </w:rPr>
        <w:t>he is</w:t>
      </w:r>
      <w:r w:rsidR="00533D9B" w:rsidRPr="00745F5A">
        <w:rPr>
          <w:rFonts w:asciiTheme="minorBidi" w:hAnsiTheme="minorBidi"/>
          <w:sz w:val="24"/>
          <w:szCs w:val="24"/>
        </w:rPr>
        <w:t xml:space="preserve"> equipped with legal capacity to CIRCUMVENT the process of claims and testimony</w:t>
      </w:r>
      <w:r w:rsidR="000C276D">
        <w:rPr>
          <w:rFonts w:asciiTheme="minorBidi" w:hAnsiTheme="minorBidi"/>
          <w:sz w:val="24"/>
          <w:szCs w:val="24"/>
        </w:rPr>
        <w:t>:</w:t>
      </w:r>
      <w:r w:rsidR="00533D9B" w:rsidRPr="00745F5A">
        <w:rPr>
          <w:rFonts w:asciiTheme="minorBidi" w:hAnsiTheme="minorBidi"/>
          <w:sz w:val="24"/>
          <w:szCs w:val="24"/>
        </w:rPr>
        <w:t xml:space="preserve"> </w:t>
      </w:r>
      <w:r w:rsidR="003562EA">
        <w:rPr>
          <w:rFonts w:asciiTheme="minorBidi" w:hAnsiTheme="minorBidi"/>
          <w:sz w:val="24"/>
          <w:szCs w:val="24"/>
        </w:rPr>
        <w:t>he</w:t>
      </w:r>
      <w:r w:rsidR="00673251">
        <w:rPr>
          <w:rFonts w:asciiTheme="minorBidi" w:hAnsiTheme="minorBidi"/>
          <w:sz w:val="24"/>
          <w:szCs w:val="24"/>
        </w:rPr>
        <w:t xml:space="preserve"> </w:t>
      </w:r>
      <w:r w:rsidR="00533D9B" w:rsidRPr="00745F5A">
        <w:rPr>
          <w:rFonts w:asciiTheme="minorBidi" w:hAnsiTheme="minorBidi"/>
          <w:sz w:val="24"/>
          <w:szCs w:val="24"/>
        </w:rPr>
        <w:t xml:space="preserve">can independently </w:t>
      </w:r>
      <w:r w:rsidR="000C276D">
        <w:rPr>
          <w:rFonts w:asciiTheme="minorBidi" w:hAnsiTheme="minorBidi"/>
          <w:sz w:val="24"/>
          <w:szCs w:val="24"/>
        </w:rPr>
        <w:t>DETERMINE</w:t>
      </w:r>
      <w:r w:rsidR="00533D9B" w:rsidRPr="00745F5A">
        <w:rPr>
          <w:rFonts w:asciiTheme="minorBidi" w:hAnsiTheme="minorBidi"/>
          <w:sz w:val="24"/>
          <w:szCs w:val="24"/>
        </w:rPr>
        <w:t xml:space="preserve"> the verdict. This is often referred to as </w:t>
      </w:r>
      <w:r w:rsidR="00673251">
        <w:rPr>
          <w:rFonts w:asciiTheme="minorBidi" w:hAnsiTheme="minorBidi"/>
          <w:sz w:val="24"/>
          <w:szCs w:val="24"/>
        </w:rPr>
        <w:t>“</w:t>
      </w:r>
      <w:r w:rsidR="00533D9B" w:rsidRPr="00175910">
        <w:rPr>
          <w:rFonts w:asciiTheme="minorBidi" w:hAnsiTheme="minorBidi"/>
          <w:i/>
          <w:iCs/>
          <w:sz w:val="24"/>
          <w:szCs w:val="24"/>
        </w:rPr>
        <w:t>ba'alut</w:t>
      </w:r>
      <w:r w:rsidR="00673251">
        <w:rPr>
          <w:rFonts w:asciiTheme="minorBidi" w:hAnsiTheme="minorBidi"/>
          <w:sz w:val="24"/>
          <w:szCs w:val="24"/>
        </w:rPr>
        <w:t>,” control,</w:t>
      </w:r>
      <w:r w:rsidR="00533D9B" w:rsidRPr="00745F5A">
        <w:rPr>
          <w:rFonts w:asciiTheme="minorBidi" w:hAnsiTheme="minorBidi"/>
          <w:sz w:val="24"/>
          <w:szCs w:val="24"/>
        </w:rPr>
        <w:t xml:space="preserve"> suggesting empowerment and not reliability. The entire litigation would not have occurred had the </w:t>
      </w:r>
      <w:r w:rsidR="00673251">
        <w:rPr>
          <w:rFonts w:asciiTheme="minorBidi" w:hAnsiTheme="minorBidi"/>
          <w:i/>
          <w:iCs/>
          <w:sz w:val="24"/>
          <w:szCs w:val="24"/>
        </w:rPr>
        <w:t>peh she-</w:t>
      </w:r>
      <w:r w:rsidR="00E70046" w:rsidRPr="00175910">
        <w:rPr>
          <w:rFonts w:asciiTheme="minorBidi" w:hAnsiTheme="minorBidi"/>
          <w:i/>
          <w:iCs/>
          <w:sz w:val="24"/>
          <w:szCs w:val="24"/>
        </w:rPr>
        <w:t>asar peh</w:t>
      </w:r>
      <w:r w:rsidR="00673251">
        <w:rPr>
          <w:rFonts w:asciiTheme="minorBidi" w:hAnsiTheme="minorBidi"/>
          <w:i/>
          <w:iCs/>
          <w:sz w:val="24"/>
          <w:szCs w:val="24"/>
        </w:rPr>
        <w:t xml:space="preserve"> she-</w:t>
      </w:r>
      <w:r w:rsidR="00E70046" w:rsidRPr="00175910">
        <w:rPr>
          <w:rFonts w:asciiTheme="minorBidi" w:hAnsiTheme="minorBidi"/>
          <w:i/>
          <w:iCs/>
          <w:sz w:val="24"/>
          <w:szCs w:val="24"/>
        </w:rPr>
        <w:t>hitir</w:t>
      </w:r>
      <w:r w:rsidR="00533D9B" w:rsidRPr="00745F5A">
        <w:rPr>
          <w:rFonts w:asciiTheme="minorBidi" w:hAnsiTheme="minorBidi"/>
          <w:sz w:val="24"/>
          <w:szCs w:val="24"/>
        </w:rPr>
        <w:t xml:space="preserve"> possessor not </w:t>
      </w:r>
      <w:r w:rsidR="00175910">
        <w:rPr>
          <w:rFonts w:asciiTheme="minorBidi" w:hAnsiTheme="minorBidi"/>
          <w:sz w:val="24"/>
          <w:szCs w:val="24"/>
        </w:rPr>
        <w:t>offered the initial information</w:t>
      </w:r>
      <w:r w:rsidR="00673251">
        <w:rPr>
          <w:rFonts w:asciiTheme="minorBidi" w:hAnsiTheme="minorBidi"/>
          <w:sz w:val="24"/>
          <w:szCs w:val="24"/>
        </w:rPr>
        <w:t>.</w:t>
      </w:r>
      <w:r w:rsidR="00533D9B" w:rsidRPr="00745F5A">
        <w:rPr>
          <w:rFonts w:asciiTheme="minorBidi" w:hAnsiTheme="minorBidi"/>
          <w:sz w:val="24"/>
          <w:szCs w:val="24"/>
        </w:rPr>
        <w:t xml:space="preserve"> </w:t>
      </w:r>
    </w:p>
    <w:p w:rsidR="00175910" w:rsidRDefault="00175910" w:rsidP="0017591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D321A" w:rsidRPr="00745F5A" w:rsidRDefault="003562EA" w:rsidP="000C276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Viewed in this light,</w:t>
      </w:r>
      <w:r w:rsidR="00533D9B" w:rsidRPr="00745F5A">
        <w:rPr>
          <w:rFonts w:asciiTheme="minorBidi" w:hAnsiTheme="minorBidi"/>
          <w:sz w:val="24"/>
          <w:szCs w:val="24"/>
        </w:rPr>
        <w:t xml:space="preserve"> the subsequent arrival of </w:t>
      </w:r>
      <w:r w:rsidR="00533D9B" w:rsidRPr="00175910">
        <w:rPr>
          <w:rFonts w:asciiTheme="minorBidi" w:hAnsiTheme="minorBidi"/>
          <w:i/>
          <w:iCs/>
          <w:sz w:val="24"/>
          <w:szCs w:val="24"/>
        </w:rPr>
        <w:t>eidim</w:t>
      </w:r>
      <w:r w:rsidR="00533D9B" w:rsidRPr="00745F5A">
        <w:rPr>
          <w:rFonts w:asciiTheme="minorBidi" w:hAnsiTheme="minorBidi"/>
          <w:sz w:val="24"/>
          <w:szCs w:val="24"/>
        </w:rPr>
        <w:t xml:space="preserve"> who provide independent information may strip the </w:t>
      </w:r>
      <w:r w:rsidR="00E70046" w:rsidRPr="00175910">
        <w:rPr>
          <w:rFonts w:asciiTheme="minorBidi" w:hAnsiTheme="minorBidi"/>
          <w:i/>
          <w:iCs/>
          <w:sz w:val="24"/>
          <w:szCs w:val="24"/>
        </w:rPr>
        <w:t>peh she'asar peh she'hitir</w:t>
      </w:r>
      <w:r w:rsidR="00533D9B" w:rsidRPr="00745F5A">
        <w:rPr>
          <w:rFonts w:asciiTheme="minorBidi" w:hAnsiTheme="minorBidi"/>
          <w:sz w:val="24"/>
          <w:szCs w:val="24"/>
        </w:rPr>
        <w:t xml:space="preserve"> capacity. The woman </w:t>
      </w:r>
      <w:r w:rsidR="000C276D">
        <w:rPr>
          <w:rFonts w:asciiTheme="minorBidi" w:hAnsiTheme="minorBidi"/>
          <w:sz w:val="24"/>
          <w:szCs w:val="24"/>
        </w:rPr>
        <w:t>was never</w:t>
      </w:r>
      <w:r>
        <w:rPr>
          <w:rFonts w:asciiTheme="minorBidi" w:hAnsiTheme="minorBidi"/>
          <w:sz w:val="24"/>
          <w:szCs w:val="24"/>
        </w:rPr>
        <w:t xml:space="preserve"> believed</w:t>
      </w:r>
      <w:r w:rsidR="00533D9B" w:rsidRPr="00745F5A">
        <w:rPr>
          <w:rFonts w:asciiTheme="minorBidi" w:hAnsiTheme="minorBidi"/>
          <w:sz w:val="24"/>
          <w:szCs w:val="24"/>
        </w:rPr>
        <w:t xml:space="preserve"> to assert that she was divorced. Rather</w:t>
      </w:r>
      <w:r>
        <w:rPr>
          <w:rFonts w:asciiTheme="minorBidi" w:hAnsiTheme="minorBidi"/>
          <w:sz w:val="24"/>
          <w:szCs w:val="24"/>
        </w:rPr>
        <w:t>,</w:t>
      </w:r>
      <w:r w:rsidR="00533D9B" w:rsidRPr="00745F5A">
        <w:rPr>
          <w:rFonts w:asciiTheme="minorBidi" w:hAnsiTheme="minorBidi"/>
          <w:sz w:val="24"/>
          <w:szCs w:val="24"/>
        </w:rPr>
        <w:t xml:space="preserve"> in a vacuum of information</w:t>
      </w:r>
      <w:r>
        <w:rPr>
          <w:rFonts w:asciiTheme="minorBidi" w:hAnsiTheme="minorBidi"/>
          <w:sz w:val="24"/>
          <w:szCs w:val="24"/>
        </w:rPr>
        <w:t>,</w:t>
      </w:r>
      <w:r w:rsidR="00533D9B" w:rsidRPr="00745F5A">
        <w:rPr>
          <w:rFonts w:asciiTheme="minorBidi" w:hAnsiTheme="minorBidi"/>
          <w:sz w:val="24"/>
          <w:szCs w:val="24"/>
        </w:rPr>
        <w:t xml:space="preserve"> she can unilaterally </w:t>
      </w:r>
      <w:r w:rsidR="000C276D">
        <w:rPr>
          <w:rFonts w:asciiTheme="minorBidi" w:hAnsiTheme="minorBidi"/>
          <w:sz w:val="24"/>
          <w:szCs w:val="24"/>
        </w:rPr>
        <w:t>DETERMINE</w:t>
      </w:r>
      <w:r w:rsidR="00533D9B" w:rsidRPr="00745F5A">
        <w:rPr>
          <w:rFonts w:asciiTheme="minorBidi" w:hAnsiTheme="minorBidi"/>
          <w:sz w:val="24"/>
          <w:szCs w:val="24"/>
        </w:rPr>
        <w:t xml:space="preserve"> her marriageability. </w:t>
      </w:r>
      <w:r w:rsidR="00533D9B" w:rsidRPr="00745F5A">
        <w:rPr>
          <w:rFonts w:asciiTheme="minorBidi" w:hAnsiTheme="minorBidi"/>
          <w:sz w:val="24"/>
          <w:szCs w:val="24"/>
        </w:rPr>
        <w:lastRenderedPageBreak/>
        <w:t>Since we had no information to begin with</w:t>
      </w:r>
      <w:r>
        <w:rPr>
          <w:rFonts w:asciiTheme="minorBidi" w:hAnsiTheme="minorBidi"/>
          <w:sz w:val="24"/>
          <w:szCs w:val="24"/>
        </w:rPr>
        <w:t>,</w:t>
      </w:r>
      <w:r w:rsidR="00533D9B" w:rsidRPr="00745F5A">
        <w:rPr>
          <w:rFonts w:asciiTheme="minorBidi" w:hAnsiTheme="minorBidi"/>
          <w:sz w:val="24"/>
          <w:szCs w:val="24"/>
        </w:rPr>
        <w:t xml:space="preserve"> she can dictate her status. It is almost as if we ignore he</w:t>
      </w:r>
      <w:r>
        <w:rPr>
          <w:rFonts w:asciiTheme="minorBidi" w:hAnsiTheme="minorBidi"/>
          <w:sz w:val="24"/>
          <w:szCs w:val="24"/>
        </w:rPr>
        <w:t>r</w:t>
      </w:r>
      <w:r w:rsidR="00533D9B" w:rsidRPr="00745F5A">
        <w:rPr>
          <w:rFonts w:asciiTheme="minorBidi" w:hAnsiTheme="minorBidi"/>
          <w:sz w:val="24"/>
          <w:szCs w:val="24"/>
        </w:rPr>
        <w:t xml:space="preserve"> stat</w:t>
      </w:r>
      <w:r w:rsidR="00175910">
        <w:rPr>
          <w:rFonts w:asciiTheme="minorBidi" w:hAnsiTheme="minorBidi"/>
          <w:sz w:val="24"/>
          <w:szCs w:val="24"/>
        </w:rPr>
        <w:t xml:space="preserve">ement </w:t>
      </w:r>
      <w:r>
        <w:rPr>
          <w:rFonts w:asciiTheme="minorBidi" w:hAnsiTheme="minorBidi"/>
          <w:sz w:val="24"/>
          <w:szCs w:val="24"/>
        </w:rPr>
        <w:t>regarding that</w:t>
      </w:r>
      <w:r w:rsidR="00175910">
        <w:rPr>
          <w:rFonts w:asciiTheme="minorBidi" w:hAnsiTheme="minorBidi"/>
          <w:sz w:val="24"/>
          <w:szCs w:val="24"/>
        </w:rPr>
        <w:t xml:space="preserve"> she is single (</w:t>
      </w:r>
      <w:r w:rsidR="00533D9B" w:rsidRPr="00745F5A">
        <w:rPr>
          <w:rFonts w:asciiTheme="minorBidi" w:hAnsiTheme="minorBidi"/>
          <w:sz w:val="24"/>
          <w:szCs w:val="24"/>
        </w:rPr>
        <w:t>she was previously mar</w:t>
      </w:r>
      <w:r w:rsidR="00175910">
        <w:rPr>
          <w:rFonts w:asciiTheme="minorBidi" w:hAnsiTheme="minorBidi"/>
          <w:sz w:val="24"/>
          <w:szCs w:val="24"/>
        </w:rPr>
        <w:t>ried and subsequently divorced)</w:t>
      </w:r>
      <w:r w:rsidR="00533D9B" w:rsidRPr="00745F5A">
        <w:rPr>
          <w:rFonts w:asciiTheme="minorBidi" w:hAnsiTheme="minorBidi"/>
          <w:sz w:val="24"/>
          <w:szCs w:val="24"/>
        </w:rPr>
        <w:t xml:space="preserve">. We allow her to "set" her status. Once </w:t>
      </w:r>
      <w:r w:rsidR="00533D9B" w:rsidRPr="00175910">
        <w:rPr>
          <w:rFonts w:asciiTheme="minorBidi" w:hAnsiTheme="minorBidi"/>
          <w:i/>
          <w:iCs/>
          <w:sz w:val="24"/>
          <w:szCs w:val="24"/>
        </w:rPr>
        <w:t>eidim</w:t>
      </w:r>
      <w:r w:rsidR="00533D9B" w:rsidRPr="00745F5A">
        <w:rPr>
          <w:rFonts w:asciiTheme="minorBidi" w:hAnsiTheme="minorBidi"/>
          <w:sz w:val="24"/>
          <w:szCs w:val="24"/>
        </w:rPr>
        <w:t xml:space="preserve"> arrive and assert that she was married</w:t>
      </w:r>
      <w:r>
        <w:rPr>
          <w:rFonts w:asciiTheme="minorBidi" w:hAnsiTheme="minorBidi"/>
          <w:sz w:val="24"/>
          <w:szCs w:val="24"/>
        </w:rPr>
        <w:t>, however, we may open</w:t>
      </w:r>
      <w:r w:rsidR="00533D9B" w:rsidRPr="00745F5A">
        <w:rPr>
          <w:rFonts w:asciiTheme="minorBidi" w:hAnsiTheme="minorBidi"/>
          <w:sz w:val="24"/>
          <w:szCs w:val="24"/>
        </w:rPr>
        <w:t xml:space="preserve"> a court case without her enjoying this unique empowerment. If </w:t>
      </w:r>
      <w:r w:rsidR="00E70046" w:rsidRPr="00175910">
        <w:rPr>
          <w:rFonts w:asciiTheme="minorBidi" w:hAnsiTheme="minorBidi"/>
          <w:i/>
          <w:iCs/>
          <w:sz w:val="24"/>
          <w:szCs w:val="24"/>
        </w:rPr>
        <w:t>peh she'asar peh she'hitir</w:t>
      </w:r>
      <w:r w:rsidR="0017591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175910">
        <w:rPr>
          <w:rFonts w:asciiTheme="minorBidi" w:hAnsiTheme="minorBidi"/>
          <w:sz w:val="24"/>
          <w:szCs w:val="24"/>
        </w:rPr>
        <w:t xml:space="preserve"> akin</w:t>
      </w:r>
      <w:r w:rsidR="00533D9B" w:rsidRPr="00745F5A">
        <w:rPr>
          <w:rFonts w:asciiTheme="minorBidi" w:hAnsiTheme="minorBidi"/>
          <w:sz w:val="24"/>
          <w:szCs w:val="24"/>
        </w:rPr>
        <w:t xml:space="preserve"> to </w:t>
      </w:r>
      <w:r w:rsidR="00533D9B" w:rsidRPr="00175910">
        <w:rPr>
          <w:rFonts w:asciiTheme="minorBidi" w:hAnsiTheme="minorBidi"/>
          <w:i/>
          <w:iCs/>
          <w:sz w:val="24"/>
          <w:szCs w:val="24"/>
        </w:rPr>
        <w:t>migu</w:t>
      </w:r>
      <w:r w:rsidR="00533D9B" w:rsidRPr="00745F5A">
        <w:rPr>
          <w:rFonts w:asciiTheme="minorBidi" w:hAnsiTheme="minorBidi"/>
          <w:sz w:val="24"/>
          <w:szCs w:val="24"/>
        </w:rPr>
        <w:t xml:space="preserve">, once </w:t>
      </w:r>
      <w:r>
        <w:rPr>
          <w:rFonts w:asciiTheme="minorBidi" w:hAnsiTheme="minorBidi"/>
          <w:sz w:val="24"/>
          <w:szCs w:val="24"/>
        </w:rPr>
        <w:t xml:space="preserve">the woman is </w:t>
      </w:r>
      <w:r w:rsidR="00533D9B" w:rsidRPr="00745F5A">
        <w:rPr>
          <w:rFonts w:asciiTheme="minorBidi" w:hAnsiTheme="minorBidi"/>
          <w:sz w:val="24"/>
          <w:szCs w:val="24"/>
        </w:rPr>
        <w:t>believed in her statement about her divorce</w:t>
      </w:r>
      <w:r>
        <w:rPr>
          <w:rFonts w:asciiTheme="minorBidi" w:hAnsiTheme="minorBidi"/>
          <w:sz w:val="24"/>
          <w:szCs w:val="24"/>
        </w:rPr>
        <w:t>,</w:t>
      </w:r>
      <w:r w:rsidR="00533D9B" w:rsidRPr="00745F5A">
        <w:rPr>
          <w:rFonts w:asciiTheme="minorBidi" w:hAnsiTheme="minorBidi"/>
          <w:sz w:val="24"/>
          <w:szCs w:val="24"/>
        </w:rPr>
        <w:t xml:space="preserve"> she attains hala</w:t>
      </w:r>
      <w:r w:rsidR="00175910">
        <w:rPr>
          <w:rFonts w:asciiTheme="minorBidi" w:hAnsiTheme="minorBidi"/>
          <w:sz w:val="24"/>
          <w:szCs w:val="24"/>
        </w:rPr>
        <w:t>k</w:t>
      </w:r>
      <w:r w:rsidR="00533D9B" w:rsidRPr="00745F5A">
        <w:rPr>
          <w:rFonts w:asciiTheme="minorBidi" w:hAnsiTheme="minorBidi"/>
          <w:sz w:val="24"/>
          <w:szCs w:val="24"/>
        </w:rPr>
        <w:t>hi</w:t>
      </w:r>
      <w:r w:rsidR="00175910">
        <w:rPr>
          <w:rFonts w:asciiTheme="minorBidi" w:hAnsiTheme="minorBidi"/>
          <w:sz w:val="24"/>
          <w:szCs w:val="24"/>
        </w:rPr>
        <w:t>c</w:t>
      </w:r>
      <w:r w:rsidR="00533D9B" w:rsidRPr="00745F5A">
        <w:rPr>
          <w:rFonts w:asciiTheme="minorBidi" w:hAnsiTheme="minorBidi"/>
          <w:sz w:val="24"/>
          <w:szCs w:val="24"/>
        </w:rPr>
        <w:t xml:space="preserve"> marriageability. If </w:t>
      </w:r>
      <w:r w:rsidR="00E70046" w:rsidRPr="00175910">
        <w:rPr>
          <w:rFonts w:asciiTheme="minorBidi" w:hAnsiTheme="minorBidi"/>
          <w:i/>
          <w:iCs/>
          <w:sz w:val="24"/>
          <w:szCs w:val="24"/>
        </w:rPr>
        <w:t>peh she'asar peh she'hitir</w:t>
      </w:r>
      <w:r w:rsidR="00533D9B" w:rsidRPr="00745F5A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533D9B" w:rsidRPr="00745F5A">
        <w:rPr>
          <w:rFonts w:asciiTheme="minorBidi" w:hAnsiTheme="minorBidi"/>
          <w:sz w:val="24"/>
          <w:szCs w:val="24"/>
        </w:rPr>
        <w:t>t grant her believab</w:t>
      </w:r>
      <w:r w:rsidR="00175910">
        <w:rPr>
          <w:rFonts w:asciiTheme="minorBidi" w:hAnsiTheme="minorBidi"/>
          <w:sz w:val="24"/>
          <w:szCs w:val="24"/>
        </w:rPr>
        <w:t>ility but rather empowerment</w:t>
      </w:r>
      <w:r w:rsidR="00533D9B" w:rsidRPr="00745F5A">
        <w:rPr>
          <w:rFonts w:asciiTheme="minorBidi" w:hAnsiTheme="minorBidi"/>
          <w:sz w:val="24"/>
          <w:szCs w:val="24"/>
        </w:rPr>
        <w:t xml:space="preserve">, that can be altered as the dynamics of the case change. </w:t>
      </w:r>
    </w:p>
    <w:sectPr w:rsidR="00AD321A" w:rsidRPr="00745F5A" w:rsidSect="00745F5A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99B"/>
    <w:rsid w:val="00091D6D"/>
    <w:rsid w:val="000C276D"/>
    <w:rsid w:val="00155AEB"/>
    <w:rsid w:val="00175910"/>
    <w:rsid w:val="003562EA"/>
    <w:rsid w:val="00385B9C"/>
    <w:rsid w:val="005076E1"/>
    <w:rsid w:val="00527E2D"/>
    <w:rsid w:val="00533D9B"/>
    <w:rsid w:val="00591029"/>
    <w:rsid w:val="00673251"/>
    <w:rsid w:val="00745F5A"/>
    <w:rsid w:val="00846CE4"/>
    <w:rsid w:val="008B0AF1"/>
    <w:rsid w:val="0090355C"/>
    <w:rsid w:val="00912748"/>
    <w:rsid w:val="009A504F"/>
    <w:rsid w:val="009F76D1"/>
    <w:rsid w:val="00A36C96"/>
    <w:rsid w:val="00A77C3E"/>
    <w:rsid w:val="00AD321A"/>
    <w:rsid w:val="00D17C6F"/>
    <w:rsid w:val="00D57EDE"/>
    <w:rsid w:val="00E568DC"/>
    <w:rsid w:val="00E70046"/>
    <w:rsid w:val="00F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745F5A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745F5A"/>
    <w:rPr>
      <w:rFonts w:ascii="CG Times" w:eastAsia="Calibri" w:hAnsi="CG Times" w:cs="Arial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745F5A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745F5A"/>
    <w:rPr>
      <w:rFonts w:ascii="CG Times" w:eastAsia="Calibri" w:hAnsi="CG Times" w:cs="Arial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8</cp:revision>
  <dcterms:created xsi:type="dcterms:W3CDTF">2015-05-07T06:55:00Z</dcterms:created>
  <dcterms:modified xsi:type="dcterms:W3CDTF">2015-05-17T08:02:00Z</dcterms:modified>
</cp:coreProperties>
</file>