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C95D0" w14:textId="77777777" w:rsidR="008B162F" w:rsidRPr="00963DCC" w:rsidRDefault="008B162F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215C95D1" w14:textId="77777777" w:rsidR="008B162F" w:rsidRPr="00963DCC" w:rsidRDefault="008B162F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963DCC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62DD285B" w14:textId="4764CFC1" w:rsidR="00B77F6F" w:rsidRPr="00963DCC" w:rsidRDefault="008B162F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387AD0F4" w14:textId="762600F1" w:rsidR="009D067E" w:rsidRPr="00963DCC" w:rsidRDefault="009D067E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3DCC">
        <w:rPr>
          <w:rFonts w:asciiTheme="minorBidi" w:hAnsiTheme="minorBidi" w:cstheme="minorBidi"/>
          <w:b/>
          <w:bCs/>
          <w:caps/>
          <w:sz w:val="24"/>
          <w:szCs w:val="24"/>
        </w:rPr>
        <w:t>S</w:t>
      </w:r>
      <w:r w:rsidR="00CC1036">
        <w:rPr>
          <w:rFonts w:asciiTheme="minorBidi" w:hAnsiTheme="minorBidi" w:cstheme="minorBidi"/>
          <w:b/>
          <w:bCs/>
          <w:caps/>
          <w:sz w:val="24"/>
          <w:szCs w:val="24"/>
        </w:rPr>
        <w:t>tudent summaries of s</w:t>
      </w:r>
      <w:r w:rsidRPr="00963DCC">
        <w:rPr>
          <w:rFonts w:asciiTheme="minorBidi" w:hAnsiTheme="minorBidi" w:cstheme="minorBidi"/>
          <w:b/>
          <w:bCs/>
          <w:caps/>
          <w:sz w:val="24"/>
          <w:szCs w:val="24"/>
        </w:rPr>
        <w:t>ichot of the Roshei Yeshiva</w:t>
      </w:r>
    </w:p>
    <w:p w14:paraId="7AB5C835" w14:textId="77777777" w:rsidR="00C80412" w:rsidRDefault="00C80412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2E4EF089" w14:textId="52D66FC4" w:rsidR="00AD7CDD" w:rsidRPr="00963DCC" w:rsidRDefault="009B3EB8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3DCC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 w:rsidR="00C80412">
        <w:rPr>
          <w:rFonts w:asciiTheme="minorBidi" w:hAnsiTheme="minorBidi" w:cstheme="minorBidi"/>
          <w:b/>
          <w:bCs/>
          <w:caps/>
          <w:sz w:val="24"/>
          <w:szCs w:val="24"/>
        </w:rPr>
        <w:t>CHa</w:t>
      </w:r>
      <w:r w:rsidR="00CA7D6E" w:rsidRPr="00963DCC">
        <w:rPr>
          <w:rFonts w:asciiTheme="minorBidi" w:hAnsiTheme="minorBidi" w:cstheme="minorBidi"/>
          <w:b/>
          <w:bCs/>
          <w:caps/>
          <w:sz w:val="24"/>
          <w:szCs w:val="24"/>
        </w:rPr>
        <w:t>yei Sara</w:t>
      </w:r>
    </w:p>
    <w:p w14:paraId="2099178B" w14:textId="77777777" w:rsidR="00C80412" w:rsidRDefault="00C80412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963DCC">
        <w:rPr>
          <w:rFonts w:asciiTheme="minorBidi" w:hAnsiTheme="minorBidi" w:cstheme="minorBidi"/>
          <w:b/>
          <w:bCs/>
          <w:caps/>
          <w:sz w:val="24"/>
          <w:szCs w:val="24"/>
        </w:rPr>
        <w:t>Sicha of HarAV Yaakov Medan</w:t>
      </w:r>
    </w:p>
    <w:p w14:paraId="255F95BC" w14:textId="77777777" w:rsidR="00E15565" w:rsidRDefault="00E15565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14:paraId="70852BDC" w14:textId="77777777" w:rsidR="00E15565" w:rsidRPr="007D5CAC" w:rsidRDefault="00E15565" w:rsidP="00E15565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7D5CAC">
        <w:rPr>
          <w:rFonts w:asciiTheme="minorBidi" w:hAnsiTheme="minorBidi" w:cstheme="minorBidi"/>
          <w:sz w:val="24"/>
          <w:szCs w:val="24"/>
        </w:rPr>
        <w:t>*********************************************************</w:t>
      </w:r>
    </w:p>
    <w:p w14:paraId="3FF08EA8" w14:textId="77777777" w:rsidR="00E15565" w:rsidRPr="007D5CAC" w:rsidRDefault="00E15565" w:rsidP="00E15565">
      <w:pPr>
        <w:pStyle w:val="afb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D5CAC">
        <w:rPr>
          <w:rFonts w:asciiTheme="minorBidi" w:hAnsiTheme="minorBidi" w:cstheme="minorBidi"/>
          <w:b w:val="0"/>
          <w:bCs w:val="0"/>
          <w:sz w:val="24"/>
          <w:szCs w:val="24"/>
        </w:rPr>
        <w:t>This shiur is dedicated in memory of</w:t>
      </w:r>
    </w:p>
    <w:p w14:paraId="0A9DA710" w14:textId="77777777" w:rsidR="00E15565" w:rsidRPr="007D5CAC" w:rsidRDefault="00E15565" w:rsidP="00E15565">
      <w:pPr>
        <w:pStyle w:val="afb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D5CAC">
        <w:rPr>
          <w:rFonts w:asciiTheme="minorBidi" w:hAnsiTheme="minorBidi" w:cstheme="minorBidi"/>
          <w:b w:val="0"/>
          <w:bCs w:val="0"/>
          <w:sz w:val="24"/>
          <w:szCs w:val="24"/>
        </w:rPr>
        <w:t>Alexander Sender Dishkin z"l</w:t>
      </w:r>
    </w:p>
    <w:p w14:paraId="5D1ED718" w14:textId="77777777" w:rsidR="00E15565" w:rsidRPr="007D5CAC" w:rsidRDefault="00E15565" w:rsidP="00E15565">
      <w:pPr>
        <w:pStyle w:val="afb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  <w:proofErr w:type="gramStart"/>
      <w:r w:rsidRPr="007D5CAC">
        <w:rPr>
          <w:rFonts w:asciiTheme="minorBidi" w:hAnsiTheme="minorBidi" w:cstheme="minorBidi"/>
          <w:b w:val="0"/>
          <w:bCs w:val="0"/>
          <w:sz w:val="24"/>
          <w:szCs w:val="24"/>
        </w:rPr>
        <w:t>whose</w:t>
      </w:r>
      <w:proofErr w:type="gramEnd"/>
      <w:r w:rsidRPr="007D5CAC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yahrzeit falls on the twenty-third of Cheshvan,</w:t>
      </w:r>
    </w:p>
    <w:p w14:paraId="032E9C19" w14:textId="77777777" w:rsidR="00E15565" w:rsidRPr="007D5CAC" w:rsidRDefault="00E15565" w:rsidP="00E15565">
      <w:pPr>
        <w:pStyle w:val="afb"/>
        <w:keepNext w:val="0"/>
        <w:widowControl w:val="0"/>
        <w:bidi w:val="0"/>
        <w:spacing w:before="0" w:after="0"/>
        <w:rPr>
          <w:rFonts w:asciiTheme="minorBidi" w:hAnsiTheme="minorBidi" w:cstheme="minorBidi"/>
          <w:b w:val="0"/>
          <w:bCs w:val="0"/>
          <w:sz w:val="24"/>
          <w:szCs w:val="24"/>
        </w:rPr>
      </w:pPr>
      <w:proofErr w:type="gramStart"/>
      <w:r w:rsidRPr="007D5CAC">
        <w:rPr>
          <w:rFonts w:asciiTheme="minorBidi" w:hAnsiTheme="minorBidi" w:cstheme="minorBidi"/>
          <w:b w:val="0"/>
          <w:bCs w:val="0"/>
          <w:sz w:val="24"/>
          <w:szCs w:val="24"/>
        </w:rPr>
        <w:t>by</w:t>
      </w:r>
      <w:proofErr w:type="gramEnd"/>
      <w:r w:rsidRPr="007D5CAC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his great-granddaughter, Vivian Singer.</w:t>
      </w:r>
    </w:p>
    <w:p w14:paraId="2E271F89" w14:textId="77777777" w:rsidR="00E15565" w:rsidRPr="007D5CAC" w:rsidRDefault="00E15565" w:rsidP="00E15565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r w:rsidRPr="007D5CAC">
        <w:rPr>
          <w:rFonts w:asciiTheme="minorBidi" w:hAnsiTheme="minorBidi" w:cstheme="minorBidi"/>
          <w:sz w:val="24"/>
          <w:szCs w:val="24"/>
        </w:rPr>
        <w:t>*********************************************************</w:t>
      </w:r>
    </w:p>
    <w:p w14:paraId="2DF183F2" w14:textId="77777777" w:rsidR="00E15565" w:rsidRPr="00841611" w:rsidRDefault="00E15565" w:rsidP="00E15565">
      <w:pPr>
        <w:pStyle w:val="CC"/>
        <w:keepLines w:val="0"/>
        <w:tabs>
          <w:tab w:val="left" w:pos="720"/>
        </w:tabs>
        <w:spacing w:after="0" w:line="240" w:lineRule="auto"/>
        <w:ind w:left="0" w:firstLine="0"/>
        <w:rPr>
          <w:rFonts w:asciiTheme="minorBidi" w:hAnsiTheme="minorBidi" w:cstheme="minorBidi"/>
          <w:sz w:val="24"/>
          <w:szCs w:val="24"/>
        </w:rPr>
      </w:pPr>
    </w:p>
    <w:p w14:paraId="0C7DC055" w14:textId="77777777" w:rsidR="00C80412" w:rsidRDefault="00C80412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</w:p>
    <w:p w14:paraId="571DC9E0" w14:textId="2AFF0793" w:rsidR="00CA7D6E" w:rsidRDefault="00C80412" w:rsidP="00CC1036">
      <w:pPr>
        <w:pStyle w:val="a3"/>
        <w:spacing w:line="240" w:lineRule="auto"/>
        <w:ind w:left="0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C80412">
        <w:rPr>
          <w:rFonts w:asciiTheme="minorBidi" w:hAnsiTheme="minorBidi" w:cstheme="minorBidi"/>
          <w:b/>
          <w:bCs/>
          <w:sz w:val="24"/>
          <w:szCs w:val="24"/>
        </w:rPr>
        <w:t>“And to My Family”</w:t>
      </w:r>
    </w:p>
    <w:p w14:paraId="2F08C7DE" w14:textId="404D38C4" w:rsidR="00C80412" w:rsidRPr="00C80412" w:rsidRDefault="00C80412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C80412">
        <w:rPr>
          <w:rFonts w:asciiTheme="minorBidi" w:hAnsiTheme="minorBidi" w:cstheme="minorBidi"/>
          <w:sz w:val="24"/>
          <w:szCs w:val="24"/>
        </w:rPr>
        <w:t>Summarized by Yair Oster</w:t>
      </w:r>
    </w:p>
    <w:p w14:paraId="071F3A04" w14:textId="7A0D48D3" w:rsidR="00CA0FAD" w:rsidRPr="00963DCC" w:rsidRDefault="00C80412" w:rsidP="00CC1036">
      <w:pPr>
        <w:pStyle w:val="a3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CA0FAD" w:rsidRPr="00963DCC">
        <w:rPr>
          <w:rFonts w:asciiTheme="minorBidi" w:hAnsiTheme="minorBidi" w:cstheme="minorBidi"/>
          <w:sz w:val="24"/>
          <w:szCs w:val="24"/>
        </w:rPr>
        <w:t>ranslated by David Strauss</w:t>
      </w:r>
    </w:p>
    <w:p w14:paraId="631118BC" w14:textId="77777777" w:rsidR="008C6C2D" w:rsidRDefault="008C6C2D" w:rsidP="00CC1036">
      <w:pPr>
        <w:spacing w:line="240" w:lineRule="auto"/>
        <w:ind w:firstLine="720"/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</w:pPr>
    </w:p>
    <w:p w14:paraId="79FD0500" w14:textId="77777777" w:rsidR="00C80412" w:rsidRPr="00963DCC" w:rsidRDefault="00C80412" w:rsidP="00CC1036">
      <w:pPr>
        <w:spacing w:line="240" w:lineRule="auto"/>
        <w:ind w:firstLine="720"/>
        <w:rPr>
          <w:rFonts w:asciiTheme="minorBidi" w:hAnsiTheme="minorBidi" w:cstheme="minorBidi"/>
          <w:b/>
          <w:bCs/>
          <w:color w:val="000000"/>
          <w:sz w:val="24"/>
          <w:szCs w:val="24"/>
          <w:shd w:val="clear" w:color="auto" w:fill="FFFFFF"/>
        </w:rPr>
      </w:pPr>
    </w:p>
    <w:p w14:paraId="59376902" w14:textId="5E1A7E61" w:rsidR="00645EDB" w:rsidRPr="00963DCC" w:rsidRDefault="000F7C33" w:rsidP="00CC1036">
      <w:pPr>
        <w:pStyle w:val="a3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</w:rPr>
        <w:t>And my master made me swear, saying: You shal</w:t>
      </w:r>
      <w:r w:rsidR="00963DCC">
        <w:rPr>
          <w:rFonts w:asciiTheme="minorBidi" w:hAnsiTheme="minorBidi" w:cstheme="minorBidi"/>
          <w:sz w:val="24"/>
          <w:szCs w:val="24"/>
        </w:rPr>
        <w:t>l</w:t>
      </w:r>
      <w:r w:rsidRPr="00963DCC">
        <w:rPr>
          <w:rFonts w:asciiTheme="minorBidi" w:hAnsiTheme="minorBidi" w:cstheme="minorBidi"/>
          <w:sz w:val="24"/>
          <w:szCs w:val="24"/>
        </w:rPr>
        <w:t xml:space="preserve"> not take a wife for my son of the daughters of the Canaanites, in whose land I dwell. </w:t>
      </w:r>
      <w:bookmarkStart w:id="1" w:name="38"/>
      <w:bookmarkEnd w:id="1"/>
      <w:r w:rsidRPr="00963DCC">
        <w:rPr>
          <w:rFonts w:asciiTheme="minorBidi" w:hAnsiTheme="minorBidi" w:cstheme="minorBidi"/>
          <w:sz w:val="24"/>
          <w:szCs w:val="24"/>
        </w:rPr>
        <w:t>But you shal</w:t>
      </w:r>
      <w:r w:rsidR="00963DCC">
        <w:rPr>
          <w:rFonts w:asciiTheme="minorBidi" w:hAnsiTheme="minorBidi" w:cstheme="minorBidi"/>
          <w:sz w:val="24"/>
          <w:szCs w:val="24"/>
        </w:rPr>
        <w:t xml:space="preserve">l go </w:t>
      </w:r>
      <w:r w:rsidRPr="00963DCC">
        <w:rPr>
          <w:rFonts w:asciiTheme="minorBidi" w:hAnsiTheme="minorBidi" w:cstheme="minorBidi"/>
          <w:sz w:val="24"/>
          <w:szCs w:val="24"/>
        </w:rPr>
        <w:t>to my father's house, and to my family, and take a wife for my son. (</w:t>
      </w:r>
      <w:r w:rsidRPr="00963DCC">
        <w:rPr>
          <w:rFonts w:asciiTheme="minorBidi" w:hAnsiTheme="minorBidi" w:cstheme="minorBidi"/>
          <w:i/>
          <w:iCs/>
          <w:sz w:val="24"/>
          <w:szCs w:val="24"/>
        </w:rPr>
        <w:t xml:space="preserve">Bereishit </w:t>
      </w:r>
      <w:r w:rsidRPr="00963DCC">
        <w:rPr>
          <w:rFonts w:asciiTheme="minorBidi" w:hAnsiTheme="minorBidi" w:cstheme="minorBidi"/>
          <w:sz w:val="24"/>
          <w:szCs w:val="24"/>
        </w:rPr>
        <w:t>24:37-38)</w:t>
      </w:r>
    </w:p>
    <w:p w14:paraId="0FFE0503" w14:textId="77777777" w:rsidR="000F7C33" w:rsidRPr="00963DCC" w:rsidRDefault="000F7C33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5F094A7" w14:textId="1097C754" w:rsidR="000F7C33" w:rsidRPr="00963DCC" w:rsidRDefault="000F7C33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</w:rPr>
        <w:t>Eliezer speaks of</w:t>
      </w:r>
      <w:r w:rsidR="00963DCC">
        <w:rPr>
          <w:rFonts w:asciiTheme="minorBidi" w:hAnsiTheme="minorBidi" w:cstheme="minorBidi"/>
          <w:sz w:val="24"/>
          <w:szCs w:val="24"/>
        </w:rPr>
        <w:t xml:space="preserve"> Avraham's </w:t>
      </w:r>
      <w:r w:rsidRPr="00963DCC">
        <w:rPr>
          <w:rFonts w:asciiTheme="minorBidi" w:hAnsiTheme="minorBidi" w:cstheme="minorBidi"/>
          <w:sz w:val="24"/>
          <w:szCs w:val="24"/>
        </w:rPr>
        <w:t>only requirement regarding the bride that would b</w:t>
      </w:r>
      <w:r w:rsidR="009E0096">
        <w:rPr>
          <w:rFonts w:asciiTheme="minorBidi" w:hAnsiTheme="minorBidi" w:cstheme="minorBidi"/>
          <w:sz w:val="24"/>
          <w:szCs w:val="24"/>
        </w:rPr>
        <w:t>e selected for his son Yitzchak.</w:t>
      </w:r>
      <w:r w:rsidRPr="00963DCC">
        <w:rPr>
          <w:rFonts w:asciiTheme="minorBidi" w:hAnsiTheme="minorBidi" w:cstheme="minorBidi"/>
          <w:sz w:val="24"/>
          <w:szCs w:val="24"/>
        </w:rPr>
        <w:t xml:space="preserve"> Not wealth, not beauty and n</w:t>
      </w:r>
      <w:r w:rsidR="009E0096">
        <w:rPr>
          <w:rFonts w:asciiTheme="minorBidi" w:hAnsiTheme="minorBidi" w:cstheme="minorBidi"/>
          <w:sz w:val="24"/>
          <w:szCs w:val="24"/>
        </w:rPr>
        <w:t>ot even an upstanding character – t</w:t>
      </w:r>
      <w:r w:rsidRPr="00963DCC">
        <w:rPr>
          <w:rFonts w:asciiTheme="minorBidi" w:hAnsiTheme="minorBidi" w:cstheme="minorBidi"/>
          <w:sz w:val="24"/>
          <w:szCs w:val="24"/>
        </w:rPr>
        <w:t xml:space="preserve">he only thing that was important to Avraham was family. From here, as from many other stories, we learn about the value of family in Judaism. </w:t>
      </w:r>
    </w:p>
    <w:p w14:paraId="37443277" w14:textId="77777777" w:rsidR="000F7C33" w:rsidRPr="00963DCC" w:rsidRDefault="000F7C33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9837AC6" w14:textId="37618BD2" w:rsidR="000F7C33" w:rsidRPr="00963DCC" w:rsidRDefault="000F7C33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</w:rPr>
        <w:t xml:space="preserve">Many studies have shown that, statistically, the lives of children born to </w:t>
      </w:r>
      <w:r w:rsidR="00D84F4B" w:rsidRPr="00963DCC">
        <w:rPr>
          <w:rFonts w:asciiTheme="minorBidi" w:hAnsiTheme="minorBidi" w:cstheme="minorBidi"/>
          <w:sz w:val="24"/>
          <w:szCs w:val="24"/>
        </w:rPr>
        <w:t xml:space="preserve">all kinds of </w:t>
      </w:r>
      <w:r w:rsidRPr="00963DCC">
        <w:rPr>
          <w:rFonts w:asciiTheme="minorBidi" w:hAnsiTheme="minorBidi" w:cstheme="minorBidi"/>
          <w:sz w:val="24"/>
          <w:szCs w:val="24"/>
        </w:rPr>
        <w:t>special families are more difficult</w:t>
      </w:r>
      <w:r w:rsidR="00963DCC">
        <w:rPr>
          <w:rFonts w:asciiTheme="minorBidi" w:hAnsiTheme="minorBidi" w:cstheme="minorBidi"/>
          <w:sz w:val="24"/>
          <w:szCs w:val="24"/>
        </w:rPr>
        <w:t xml:space="preserve"> in numerous ways</w:t>
      </w:r>
      <w:r w:rsidRPr="00963DCC">
        <w:rPr>
          <w:rFonts w:asciiTheme="minorBidi" w:hAnsiTheme="minorBidi" w:cstheme="minorBidi"/>
          <w:sz w:val="24"/>
          <w:szCs w:val="24"/>
        </w:rPr>
        <w:t>. Judaism has always believed in the importance of the natural family structure, and today it seems</w:t>
      </w:r>
      <w:r w:rsidR="00D84F4B" w:rsidRPr="00963DCC">
        <w:rPr>
          <w:rFonts w:asciiTheme="minorBidi" w:hAnsiTheme="minorBidi" w:cstheme="minorBidi"/>
          <w:sz w:val="24"/>
          <w:szCs w:val="24"/>
        </w:rPr>
        <w:t xml:space="preserve"> that this is proving itself to be true. </w:t>
      </w:r>
      <w:r w:rsidRPr="00963DCC">
        <w:rPr>
          <w:rFonts w:asciiTheme="minorBidi" w:hAnsiTheme="minorBidi" w:cstheme="minorBidi"/>
          <w:sz w:val="24"/>
          <w:szCs w:val="24"/>
        </w:rPr>
        <w:t>Even within Judaism one can find different approaches regarding the importance of the family,</w:t>
      </w:r>
      <w:r w:rsidR="00D84F4B" w:rsidRPr="00963DCC">
        <w:rPr>
          <w:rFonts w:asciiTheme="minorBidi" w:hAnsiTheme="minorBidi" w:cstheme="minorBidi"/>
          <w:sz w:val="24"/>
          <w:szCs w:val="24"/>
        </w:rPr>
        <w:t xml:space="preserve"> and it seems that our yeshiva belongs to the stream that emphasizes how important the family is. </w:t>
      </w:r>
      <w:r w:rsidRPr="00963DCC">
        <w:rPr>
          <w:rFonts w:asciiTheme="minorBidi" w:hAnsiTheme="minorBidi" w:cstheme="minorBidi"/>
          <w:sz w:val="24"/>
          <w:szCs w:val="24"/>
        </w:rPr>
        <w:t xml:space="preserve">This emphasis is reflected in the educational approach of the yeshiva, which perceives itself as a second stage in the educational process that the student received at home, in </w:t>
      </w:r>
      <w:r w:rsidR="00D84F4B" w:rsidRPr="00963DCC">
        <w:rPr>
          <w:rFonts w:asciiTheme="minorBidi" w:hAnsiTheme="minorBidi" w:cstheme="minorBidi"/>
          <w:sz w:val="24"/>
          <w:szCs w:val="24"/>
        </w:rPr>
        <w:t xml:space="preserve">context of his </w:t>
      </w:r>
      <w:r w:rsidRPr="00963DCC">
        <w:rPr>
          <w:rFonts w:asciiTheme="minorBidi" w:hAnsiTheme="minorBidi" w:cstheme="minorBidi"/>
          <w:sz w:val="24"/>
          <w:szCs w:val="24"/>
        </w:rPr>
        <w:t>family, and not as</w:t>
      </w:r>
      <w:r w:rsidR="00D84F4B" w:rsidRPr="00963DCC">
        <w:rPr>
          <w:rFonts w:asciiTheme="minorBidi" w:hAnsiTheme="minorBidi" w:cstheme="minorBidi"/>
          <w:sz w:val="24"/>
          <w:szCs w:val="24"/>
        </w:rPr>
        <w:t xml:space="preserve"> an attempt to educate him in an entirely </w:t>
      </w:r>
      <w:r w:rsidRPr="00963DCC">
        <w:rPr>
          <w:rFonts w:asciiTheme="minorBidi" w:hAnsiTheme="minorBidi" w:cstheme="minorBidi"/>
          <w:sz w:val="24"/>
          <w:szCs w:val="24"/>
        </w:rPr>
        <w:t>new way.</w:t>
      </w:r>
    </w:p>
    <w:p w14:paraId="3A1B6419" w14:textId="77777777" w:rsidR="00D84F4B" w:rsidRPr="00963DCC" w:rsidRDefault="00D84F4B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409C8EF" w14:textId="796A3F22" w:rsidR="000F7C33" w:rsidRPr="00963DCC" w:rsidRDefault="009E0096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Western </w:t>
      </w:r>
      <w:r>
        <w:rPr>
          <w:rFonts w:asciiTheme="minorBidi" w:hAnsiTheme="minorBidi" w:cstheme="minorBidi"/>
          <w:sz w:val="24"/>
          <w:szCs w:val="24"/>
        </w:rPr>
        <w:t xml:space="preserve">culture in which we live misleads us into thinking that we are </w:t>
      </w:r>
      <w:r w:rsidR="00D84F4B" w:rsidRPr="00963DCC">
        <w:rPr>
          <w:rFonts w:asciiTheme="minorBidi" w:hAnsiTheme="minorBidi" w:cstheme="minorBidi"/>
          <w:sz w:val="24"/>
          <w:szCs w:val="24"/>
        </w:rPr>
        <w:t xml:space="preserve">as </w:t>
      </w:r>
      <w:r>
        <w:rPr>
          <w:rFonts w:asciiTheme="minorBidi" w:hAnsiTheme="minorBidi" w:cstheme="minorBidi"/>
          <w:sz w:val="24"/>
          <w:szCs w:val="24"/>
        </w:rPr>
        <w:t>powerful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as God</w:t>
      </w:r>
      <w:r>
        <w:rPr>
          <w:rFonts w:asciiTheme="minorBidi" w:hAnsiTheme="minorBidi" w:cstheme="minorBidi"/>
          <w:sz w:val="24"/>
          <w:szCs w:val="24"/>
        </w:rPr>
        <w:t>, that we are capable of running our lives any way that we wish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. </w:t>
      </w:r>
      <w:r w:rsidR="00D84F4B" w:rsidRPr="00963DCC">
        <w:rPr>
          <w:rFonts w:asciiTheme="minorBidi" w:hAnsiTheme="minorBidi" w:cstheme="minorBidi"/>
          <w:sz w:val="24"/>
          <w:szCs w:val="24"/>
        </w:rPr>
        <w:t xml:space="preserve">The prophet Yechezkel comes out strongly against such a perception:  </w:t>
      </w:r>
    </w:p>
    <w:p w14:paraId="0CB39DAB" w14:textId="77777777" w:rsidR="00D84F4B" w:rsidRPr="00963DCC" w:rsidRDefault="00D84F4B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FE6A487" w14:textId="1ACB26AD" w:rsidR="00D84F4B" w:rsidRPr="00963DCC" w:rsidRDefault="00D84F4B" w:rsidP="00CC1036">
      <w:pPr>
        <w:pStyle w:val="a3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Son of man, say to the prince of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Tzor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: Thus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says the Lord God</w:t>
      </w:r>
      <w:r w:rsidR="009E0096">
        <w:rPr>
          <w:rFonts w:asciiTheme="minorBidi" w:hAnsiTheme="minorBidi" w:cstheme="minorBidi"/>
          <w:sz w:val="24"/>
          <w:szCs w:val="24"/>
          <w:shd w:val="clear" w:color="auto" w:fill="FFFFFF"/>
        </w:rPr>
        <w:t>: B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ecause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your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heart is lifted up, and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you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have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said: I am a god, I sit in 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lastRenderedPageBreak/>
        <w:t xml:space="preserve">the seat of God, in the heart of the seas; yet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you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are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man, and not God, though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you did set 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y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our</w:t>
      </w:r>
      <w:r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heart as the heart of God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. (</w:t>
      </w:r>
      <w:r w:rsidR="009A1F69" w:rsidRPr="00963DCC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Yechezkel </w:t>
      </w:r>
      <w:r w:rsidR="009A1F69" w:rsidRPr="00963DCC">
        <w:rPr>
          <w:rFonts w:asciiTheme="minorBidi" w:hAnsiTheme="minorBidi" w:cstheme="minorBidi"/>
          <w:sz w:val="24"/>
          <w:szCs w:val="24"/>
          <w:shd w:val="clear" w:color="auto" w:fill="FFFFFF"/>
        </w:rPr>
        <w:t>28:2)</w:t>
      </w:r>
    </w:p>
    <w:p w14:paraId="411149A9" w14:textId="77777777" w:rsidR="009A1F69" w:rsidRPr="00963DCC" w:rsidRDefault="009A1F69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E38DFEA" w14:textId="77777777" w:rsidR="004D7E4F" w:rsidRDefault="000F7C33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</w:rPr>
        <w:t xml:space="preserve">Many try to argue that just as we </w:t>
      </w:r>
      <w:r w:rsidR="009A1F69" w:rsidRPr="00963DCC">
        <w:rPr>
          <w:rFonts w:asciiTheme="minorBidi" w:hAnsiTheme="minorBidi" w:cstheme="minorBidi"/>
          <w:sz w:val="24"/>
          <w:szCs w:val="24"/>
        </w:rPr>
        <w:t>can control the hours of light</w:t>
      </w:r>
      <w:r w:rsidRPr="00963DCC">
        <w:rPr>
          <w:rFonts w:asciiTheme="minorBidi" w:hAnsiTheme="minorBidi" w:cstheme="minorBidi"/>
          <w:sz w:val="24"/>
          <w:szCs w:val="24"/>
        </w:rPr>
        <w:t xml:space="preserve"> and darkness without being dependent on nature, </w:t>
      </w:r>
      <w:r w:rsidR="009A1F69" w:rsidRPr="00963DCC">
        <w:rPr>
          <w:rFonts w:asciiTheme="minorBidi" w:hAnsiTheme="minorBidi" w:cstheme="minorBidi"/>
          <w:sz w:val="24"/>
          <w:szCs w:val="24"/>
        </w:rPr>
        <w:t xml:space="preserve">so can we, </w:t>
      </w:r>
      <w:r w:rsidRPr="00963DCC">
        <w:rPr>
          <w:rFonts w:asciiTheme="minorBidi" w:hAnsiTheme="minorBidi" w:cstheme="minorBidi"/>
          <w:sz w:val="24"/>
          <w:szCs w:val="24"/>
        </w:rPr>
        <w:t>in their view, control human identity</w:t>
      </w:r>
      <w:r w:rsidR="009A1F69" w:rsidRPr="00963DCC">
        <w:rPr>
          <w:rFonts w:asciiTheme="minorBidi" w:hAnsiTheme="minorBidi" w:cstheme="minorBidi"/>
          <w:sz w:val="24"/>
          <w:szCs w:val="24"/>
        </w:rPr>
        <w:t xml:space="preserve"> – redefining </w:t>
      </w:r>
      <w:r w:rsidRPr="00963DCC">
        <w:rPr>
          <w:rFonts w:asciiTheme="minorBidi" w:hAnsiTheme="minorBidi" w:cstheme="minorBidi"/>
          <w:sz w:val="24"/>
          <w:szCs w:val="24"/>
        </w:rPr>
        <w:t xml:space="preserve">the concept of </w:t>
      </w:r>
      <w:r w:rsidR="009A1F69" w:rsidRPr="00963DCC">
        <w:rPr>
          <w:rFonts w:asciiTheme="minorBidi" w:hAnsiTheme="minorBidi" w:cstheme="minorBidi"/>
          <w:sz w:val="24"/>
          <w:szCs w:val="24"/>
        </w:rPr>
        <w:t>gender</w:t>
      </w:r>
      <w:r w:rsidRPr="00963DCC">
        <w:rPr>
          <w:rFonts w:asciiTheme="minorBidi" w:hAnsiTheme="minorBidi" w:cstheme="minorBidi"/>
          <w:sz w:val="24"/>
          <w:szCs w:val="24"/>
        </w:rPr>
        <w:t xml:space="preserve"> and other concepts without any dependence on nature.</w:t>
      </w:r>
      <w:r w:rsidR="009E0096">
        <w:rPr>
          <w:rFonts w:asciiTheme="minorBidi" w:hAnsiTheme="minorBidi" w:cstheme="minorBidi"/>
          <w:sz w:val="24"/>
          <w:szCs w:val="24"/>
        </w:rPr>
        <w:t xml:space="preserve"> </w:t>
      </w:r>
    </w:p>
    <w:p w14:paraId="15E8328A" w14:textId="77777777" w:rsidR="004D7E4F" w:rsidRDefault="004D7E4F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2BBA2E9" w14:textId="5897B61B" w:rsidR="000F7C33" w:rsidRPr="00963DCC" w:rsidRDefault="004D7E4F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But a</w:t>
      </w:r>
      <w:r w:rsidR="009E0096">
        <w:rPr>
          <w:rFonts w:asciiTheme="minorBidi" w:hAnsiTheme="minorBidi" w:cstheme="minorBidi"/>
          <w:sz w:val="24"/>
          <w:szCs w:val="24"/>
        </w:rPr>
        <w:t>lthough t</w:t>
      </w:r>
      <w:r w:rsidR="009A1F69" w:rsidRPr="00963DCC">
        <w:rPr>
          <w:rFonts w:asciiTheme="minorBidi" w:hAnsiTheme="minorBidi" w:cstheme="minorBidi"/>
          <w:sz w:val="24"/>
          <w:szCs w:val="24"/>
        </w:rPr>
        <w:t xml:space="preserve">his approach stems 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in part from </w:t>
      </w:r>
      <w:r w:rsidR="009A1F69" w:rsidRPr="00963DCC">
        <w:rPr>
          <w:rFonts w:asciiTheme="minorBidi" w:hAnsiTheme="minorBidi" w:cstheme="minorBidi"/>
          <w:sz w:val="24"/>
          <w:szCs w:val="24"/>
        </w:rPr>
        <w:t xml:space="preserve">our 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technological advances, </w:t>
      </w:r>
      <w:r>
        <w:rPr>
          <w:rFonts w:asciiTheme="minorBidi" w:hAnsiTheme="minorBidi" w:cstheme="minorBidi"/>
          <w:sz w:val="24"/>
          <w:szCs w:val="24"/>
        </w:rPr>
        <w:t xml:space="preserve">it is also rooted in </w:t>
      </w:r>
      <w:r w:rsidR="000F7C33" w:rsidRPr="00963DCC">
        <w:rPr>
          <w:rFonts w:asciiTheme="minorBidi" w:hAnsiTheme="minorBidi" w:cstheme="minorBidi"/>
          <w:sz w:val="24"/>
          <w:szCs w:val="24"/>
        </w:rPr>
        <w:t>Western culture</w:t>
      </w:r>
      <w:r>
        <w:rPr>
          <w:rFonts w:asciiTheme="minorBidi" w:hAnsiTheme="minorBidi" w:cstheme="minorBidi"/>
          <w:sz w:val="24"/>
          <w:szCs w:val="24"/>
        </w:rPr>
        <w:t>’s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emphasis on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rights</w:t>
      </w:r>
      <w:r>
        <w:rPr>
          <w:rFonts w:asciiTheme="minorBidi" w:hAnsiTheme="minorBidi" w:cstheme="minorBidi"/>
          <w:sz w:val="24"/>
          <w:szCs w:val="24"/>
        </w:rPr>
        <w:t>,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rather than duties. 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One of the chief representatives of this current of thought was </w:t>
      </w:r>
      <w:r w:rsidR="000F7C33" w:rsidRPr="00963DCC">
        <w:rPr>
          <w:rFonts w:asciiTheme="minorBidi" w:hAnsiTheme="minorBidi" w:cstheme="minorBidi"/>
          <w:sz w:val="24"/>
          <w:szCs w:val="24"/>
        </w:rPr>
        <w:t>the philosopher John Locke</w:t>
      </w:r>
      <w:r w:rsidR="009E0096">
        <w:rPr>
          <w:rFonts w:asciiTheme="minorBidi" w:hAnsiTheme="minorBidi" w:cstheme="minorBidi"/>
          <w:sz w:val="24"/>
          <w:szCs w:val="24"/>
        </w:rPr>
        <w:t>,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who </w:t>
      </w:r>
      <w:r>
        <w:rPr>
          <w:rFonts w:asciiTheme="minorBidi" w:hAnsiTheme="minorBidi" w:cstheme="minorBidi"/>
          <w:sz w:val="24"/>
          <w:szCs w:val="24"/>
        </w:rPr>
        <w:t xml:space="preserve">discussed the </w:t>
      </w:r>
      <w:r w:rsidR="000F7C33" w:rsidRPr="00963DCC">
        <w:rPr>
          <w:rFonts w:asciiTheme="minorBidi" w:hAnsiTheme="minorBidi" w:cstheme="minorBidi"/>
          <w:sz w:val="24"/>
          <w:szCs w:val="24"/>
        </w:rPr>
        <w:t>liberties and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 the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rights of the individual. </w:t>
      </w:r>
      <w:r>
        <w:rPr>
          <w:rFonts w:asciiTheme="minorBidi" w:hAnsiTheme="minorBidi" w:cstheme="minorBidi"/>
          <w:sz w:val="24"/>
          <w:szCs w:val="24"/>
        </w:rPr>
        <w:t>But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Judaism believe</w:t>
      </w:r>
      <w:r>
        <w:rPr>
          <w:rFonts w:asciiTheme="minorBidi" w:hAnsiTheme="minorBidi" w:cstheme="minorBidi"/>
          <w:sz w:val="24"/>
          <w:szCs w:val="24"/>
        </w:rPr>
        <w:t>s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not only in the individual and his rights</w:t>
      </w:r>
      <w:r w:rsidR="00F01839" w:rsidRPr="00963DCC">
        <w:rPr>
          <w:rFonts w:asciiTheme="minorBidi" w:hAnsiTheme="minorBidi" w:cstheme="minorBidi"/>
          <w:sz w:val="24"/>
          <w:szCs w:val="24"/>
        </w:rPr>
        <w:t>,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but also in his </w:t>
      </w:r>
      <w:r>
        <w:rPr>
          <w:rFonts w:asciiTheme="minorBidi" w:hAnsiTheme="minorBidi" w:cstheme="minorBidi"/>
          <w:sz w:val="24"/>
          <w:szCs w:val="24"/>
        </w:rPr>
        <w:t>obligations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. When we rejoice 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at a wedding, it is not because of the ancillary rights that </w:t>
      </w:r>
      <w:r>
        <w:rPr>
          <w:rFonts w:asciiTheme="minorBidi" w:hAnsiTheme="minorBidi" w:cstheme="minorBidi"/>
          <w:sz w:val="24"/>
          <w:szCs w:val="24"/>
        </w:rPr>
        <w:t>marriage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 adds, but </w:t>
      </w:r>
      <w:r w:rsidR="000F7C33" w:rsidRPr="00963DCC">
        <w:rPr>
          <w:rFonts w:asciiTheme="minorBidi" w:hAnsiTheme="minorBidi" w:cstheme="minorBidi"/>
          <w:sz w:val="24"/>
          <w:szCs w:val="24"/>
        </w:rPr>
        <w:t>rather because of the responsibility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 that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it entails</w:t>
      </w:r>
      <w:r>
        <w:rPr>
          <w:rFonts w:asciiTheme="minorBidi" w:hAnsiTheme="minorBidi" w:cstheme="minorBidi"/>
          <w:sz w:val="24"/>
          <w:szCs w:val="24"/>
        </w:rPr>
        <w:t xml:space="preserve"> on both sides, as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reflected in the </w:t>
      </w:r>
      <w:r w:rsidR="000F7C33" w:rsidRPr="00963DCC">
        <w:rPr>
          <w:rFonts w:asciiTheme="minorBidi" w:hAnsiTheme="minorBidi" w:cstheme="minorBidi"/>
          <w:i/>
          <w:iCs/>
          <w:sz w:val="24"/>
          <w:szCs w:val="24"/>
        </w:rPr>
        <w:t>ketuba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, which is a promissory note on the part of the husband, and in the wife's 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oral </w:t>
      </w:r>
      <w:r w:rsidR="000F7C33" w:rsidRPr="00963DCC">
        <w:rPr>
          <w:rFonts w:asciiTheme="minorBidi" w:hAnsiTheme="minorBidi" w:cstheme="minorBidi"/>
          <w:sz w:val="24"/>
          <w:szCs w:val="24"/>
        </w:rPr>
        <w:t>obligation</w:t>
      </w:r>
      <w:r w:rsidR="00F01839" w:rsidRPr="00963DCC">
        <w:rPr>
          <w:rFonts w:asciiTheme="minorBidi" w:hAnsiTheme="minorBidi" w:cstheme="minorBidi"/>
          <w:sz w:val="24"/>
          <w:szCs w:val="24"/>
        </w:rPr>
        <w:t>s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to </w:t>
      </w:r>
      <w:r w:rsidR="00F01839" w:rsidRPr="00963DCC">
        <w:rPr>
          <w:rFonts w:asciiTheme="minorBidi" w:hAnsiTheme="minorBidi" w:cstheme="minorBidi"/>
          <w:sz w:val="24"/>
          <w:szCs w:val="24"/>
        </w:rPr>
        <w:t>her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husband. 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Even a mother's love for her child does not stem from privileges that she enjoys following </w:t>
      </w:r>
      <w:r w:rsidR="004C3A24" w:rsidRPr="00963DCC">
        <w:rPr>
          <w:rFonts w:asciiTheme="minorBidi" w:hAnsiTheme="minorBidi" w:cstheme="minorBidi"/>
          <w:sz w:val="24"/>
          <w:szCs w:val="24"/>
        </w:rPr>
        <w:t xml:space="preserve">childbirth, </w:t>
      </w:r>
      <w:r w:rsidR="00F01839" w:rsidRPr="00963DCC">
        <w:rPr>
          <w:rFonts w:asciiTheme="minorBidi" w:hAnsiTheme="minorBidi" w:cstheme="minorBidi"/>
          <w:sz w:val="24"/>
          <w:szCs w:val="24"/>
        </w:rPr>
        <w:t>but rather from the additional obligations</w:t>
      </w:r>
      <w:r w:rsidR="004C3A24" w:rsidRPr="00963DCC">
        <w:rPr>
          <w:rFonts w:asciiTheme="minorBidi" w:hAnsiTheme="minorBidi" w:cstheme="minorBidi"/>
          <w:sz w:val="24"/>
          <w:szCs w:val="24"/>
        </w:rPr>
        <w:t xml:space="preserve"> that</w:t>
      </w:r>
      <w:r w:rsidR="00F01839" w:rsidRPr="00963DCC">
        <w:rPr>
          <w:rFonts w:asciiTheme="minorBidi" w:hAnsiTheme="minorBidi" w:cstheme="minorBidi"/>
          <w:sz w:val="24"/>
          <w:szCs w:val="24"/>
        </w:rPr>
        <w:t xml:space="preserve"> she has towards him.</w:t>
      </w:r>
      <w:r>
        <w:rPr>
          <w:rFonts w:asciiTheme="minorBidi" w:hAnsiTheme="minorBidi" w:cstheme="minorBidi"/>
          <w:sz w:val="24"/>
          <w:szCs w:val="24"/>
        </w:rPr>
        <w:t xml:space="preserve"> Indeed, it is not at all clear that</w:t>
      </w:r>
      <w:r w:rsidR="004C3A24" w:rsidRPr="00963DC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those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who get married nowadays are well</w:t>
      </w:r>
      <w:r w:rsidR="004C3A24" w:rsidRPr="00963DCC">
        <w:rPr>
          <w:rFonts w:asciiTheme="minorBidi" w:hAnsiTheme="minorBidi" w:cstheme="minorBidi"/>
          <w:sz w:val="24"/>
          <w:szCs w:val="24"/>
        </w:rPr>
        <w:t xml:space="preserve"> enough prepared for married l</w:t>
      </w:r>
      <w:r w:rsidR="000F7C33" w:rsidRPr="00963DCC">
        <w:rPr>
          <w:rFonts w:asciiTheme="minorBidi" w:hAnsiTheme="minorBidi" w:cstheme="minorBidi"/>
          <w:sz w:val="24"/>
          <w:szCs w:val="24"/>
        </w:rPr>
        <w:t>ife</w:t>
      </w:r>
      <w:r>
        <w:rPr>
          <w:rFonts w:asciiTheme="minorBidi" w:hAnsiTheme="minorBidi" w:cstheme="minorBidi"/>
          <w:sz w:val="24"/>
          <w:szCs w:val="24"/>
        </w:rPr>
        <w:t>; most</w:t>
      </w:r>
      <w:r w:rsidR="000F7C33" w:rsidRPr="00963DCC">
        <w:rPr>
          <w:rFonts w:asciiTheme="minorBidi" w:hAnsiTheme="minorBidi" w:cstheme="minorBidi"/>
          <w:sz w:val="24"/>
          <w:szCs w:val="24"/>
        </w:rPr>
        <w:t xml:space="preserve"> are not aware </w:t>
      </w:r>
      <w:r w:rsidR="004C3A24" w:rsidRPr="00963DCC">
        <w:rPr>
          <w:rFonts w:asciiTheme="minorBidi" w:hAnsiTheme="minorBidi" w:cstheme="minorBidi"/>
          <w:sz w:val="24"/>
          <w:szCs w:val="24"/>
        </w:rPr>
        <w:t xml:space="preserve">of the fact </w:t>
      </w:r>
      <w:r w:rsidR="000F7C33" w:rsidRPr="00963DCC">
        <w:rPr>
          <w:rFonts w:asciiTheme="minorBidi" w:hAnsiTheme="minorBidi" w:cstheme="minorBidi"/>
          <w:sz w:val="24"/>
          <w:szCs w:val="24"/>
        </w:rPr>
        <w:t>that</w:t>
      </w:r>
      <w:r w:rsidR="004C3A24" w:rsidRPr="00963DCC">
        <w:rPr>
          <w:rFonts w:asciiTheme="minorBidi" w:hAnsiTheme="minorBidi" w:cstheme="minorBidi"/>
          <w:sz w:val="24"/>
          <w:szCs w:val="24"/>
        </w:rPr>
        <w:t xml:space="preserve"> marital life is mostly a matter of obligations, rather than rights. </w:t>
      </w:r>
    </w:p>
    <w:p w14:paraId="687A9DB2" w14:textId="77777777" w:rsidR="00B5616A" w:rsidRPr="00963DCC" w:rsidRDefault="00B5616A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3658BE7" w14:textId="51A635D3" w:rsidR="000F7C33" w:rsidRPr="00963DCC" w:rsidRDefault="000F7C33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</w:rPr>
        <w:t>Another major factor</w:t>
      </w:r>
      <w:r w:rsidR="004D7E4F">
        <w:rPr>
          <w:rFonts w:asciiTheme="minorBidi" w:hAnsiTheme="minorBidi" w:cstheme="minorBidi"/>
          <w:sz w:val="24"/>
          <w:szCs w:val="24"/>
        </w:rPr>
        <w:t xml:space="preserve"> in the approach</w:t>
      </w:r>
      <w:r w:rsidRPr="00963DCC">
        <w:rPr>
          <w:rFonts w:asciiTheme="minorBidi" w:hAnsiTheme="minorBidi" w:cstheme="minorBidi"/>
          <w:sz w:val="24"/>
          <w:szCs w:val="24"/>
        </w:rPr>
        <w:t xml:space="preserve"> </w:t>
      </w:r>
      <w:r w:rsidR="004D7E4F">
        <w:rPr>
          <w:rFonts w:asciiTheme="minorBidi" w:hAnsiTheme="minorBidi" w:cstheme="minorBidi"/>
          <w:sz w:val="24"/>
          <w:szCs w:val="24"/>
        </w:rPr>
        <w:t xml:space="preserve">we are bemoaning </w:t>
      </w:r>
      <w:r w:rsidRPr="00963DCC">
        <w:rPr>
          <w:rFonts w:asciiTheme="minorBidi" w:hAnsiTheme="minorBidi" w:cstheme="minorBidi"/>
          <w:sz w:val="24"/>
          <w:szCs w:val="24"/>
        </w:rPr>
        <w:t>is</w:t>
      </w:r>
      <w:r w:rsidR="00963DCC" w:rsidRPr="00963DCC">
        <w:rPr>
          <w:rFonts w:asciiTheme="minorBidi" w:hAnsiTheme="minorBidi" w:cstheme="minorBidi"/>
          <w:sz w:val="24"/>
          <w:szCs w:val="24"/>
        </w:rPr>
        <w:t xml:space="preserve"> the</w:t>
      </w:r>
      <w:r w:rsidRPr="00963DCC">
        <w:rPr>
          <w:rFonts w:asciiTheme="minorBidi" w:hAnsiTheme="minorBidi" w:cstheme="minorBidi"/>
          <w:sz w:val="24"/>
          <w:szCs w:val="24"/>
        </w:rPr>
        <w:t xml:space="preserve"> hedonism</w:t>
      </w:r>
      <w:r w:rsidR="00963DCC" w:rsidRPr="00963DCC">
        <w:rPr>
          <w:rFonts w:asciiTheme="minorBidi" w:hAnsiTheme="minorBidi" w:cstheme="minorBidi"/>
          <w:sz w:val="24"/>
          <w:szCs w:val="24"/>
        </w:rPr>
        <w:t xml:space="preserve"> and pursuit of pleasure that is so rampant in the Western world. According to Judaism, one </w:t>
      </w:r>
      <w:r w:rsidRPr="00963DCC">
        <w:rPr>
          <w:rFonts w:asciiTheme="minorBidi" w:hAnsiTheme="minorBidi" w:cstheme="minorBidi"/>
          <w:sz w:val="24"/>
          <w:szCs w:val="24"/>
        </w:rPr>
        <w:t>must enter under the yoke despite the difficulty, and not just enjoy this world.</w:t>
      </w:r>
    </w:p>
    <w:p w14:paraId="0B88A1A8" w14:textId="77777777" w:rsidR="00963DCC" w:rsidRPr="00963DCC" w:rsidRDefault="00963DCC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44C4D89" w14:textId="13AE5E1C" w:rsidR="00F225D3" w:rsidRDefault="000F7C33" w:rsidP="00CC103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963DCC">
        <w:rPr>
          <w:rFonts w:asciiTheme="minorBidi" w:hAnsiTheme="minorBidi" w:cstheme="minorBidi"/>
          <w:sz w:val="24"/>
          <w:szCs w:val="24"/>
        </w:rPr>
        <w:t xml:space="preserve">We must fight against </w:t>
      </w:r>
      <w:r w:rsidR="00963DCC" w:rsidRPr="00963DCC">
        <w:rPr>
          <w:rFonts w:asciiTheme="minorBidi" w:hAnsiTheme="minorBidi" w:cstheme="minorBidi"/>
          <w:sz w:val="24"/>
          <w:szCs w:val="24"/>
        </w:rPr>
        <w:t xml:space="preserve">those </w:t>
      </w:r>
      <w:r w:rsidRPr="00963DCC">
        <w:rPr>
          <w:rFonts w:asciiTheme="minorBidi" w:hAnsiTheme="minorBidi" w:cstheme="minorBidi"/>
          <w:sz w:val="24"/>
          <w:szCs w:val="24"/>
        </w:rPr>
        <w:t>perceptions that seek to abolish family values, as they challenge our very existence as Jews.</w:t>
      </w:r>
    </w:p>
    <w:p w14:paraId="0364353A" w14:textId="77777777" w:rsidR="00C80412" w:rsidRDefault="00C80412" w:rsidP="00CC103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65A9BA8" w14:textId="10E8B658" w:rsidR="00C80412" w:rsidRPr="00C80412" w:rsidRDefault="00C80412" w:rsidP="00CC103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(</w:t>
      </w:r>
      <w:r w:rsidRPr="00C80412">
        <w:rPr>
          <w:rFonts w:asciiTheme="minorBidi" w:hAnsiTheme="minorBidi" w:cstheme="minorBidi"/>
          <w:sz w:val="24"/>
          <w:szCs w:val="24"/>
        </w:rPr>
        <w:t xml:space="preserve">This </w:t>
      </w:r>
      <w:r w:rsidRPr="00C80412">
        <w:rPr>
          <w:rFonts w:asciiTheme="minorBidi" w:hAnsiTheme="minorBidi" w:cstheme="minorBidi"/>
          <w:i/>
          <w:iCs/>
          <w:sz w:val="24"/>
          <w:szCs w:val="24"/>
        </w:rPr>
        <w:t>sicha</w:t>
      </w:r>
      <w:r w:rsidRPr="00C80412">
        <w:rPr>
          <w:rFonts w:asciiTheme="minorBidi" w:hAnsiTheme="minorBidi" w:cstheme="minorBidi"/>
          <w:sz w:val="24"/>
          <w:szCs w:val="24"/>
        </w:rPr>
        <w:t xml:space="preserve"> was delivered </w:t>
      </w:r>
      <w:r w:rsidR="00CC1036">
        <w:rPr>
          <w:rFonts w:asciiTheme="minorBidi" w:hAnsiTheme="minorBidi" w:cstheme="minorBidi"/>
          <w:sz w:val="24"/>
          <w:szCs w:val="24"/>
        </w:rPr>
        <w:t xml:space="preserve">at </w:t>
      </w:r>
      <w:r w:rsidR="00CC1036" w:rsidRPr="00CC1036">
        <w:rPr>
          <w:rFonts w:asciiTheme="minorBidi" w:hAnsiTheme="minorBidi" w:cstheme="minorBidi"/>
          <w:i/>
          <w:iCs/>
          <w:sz w:val="24"/>
          <w:szCs w:val="24"/>
        </w:rPr>
        <w:t>seuda shelishit</w:t>
      </w:r>
      <w:r w:rsidR="00CC1036">
        <w:rPr>
          <w:rFonts w:asciiTheme="minorBidi" w:hAnsiTheme="minorBidi" w:cstheme="minorBidi"/>
          <w:sz w:val="24"/>
          <w:szCs w:val="24"/>
        </w:rPr>
        <w:t xml:space="preserve"> </w:t>
      </w:r>
      <w:r w:rsidRPr="00C80412">
        <w:rPr>
          <w:rFonts w:asciiTheme="minorBidi" w:hAnsiTheme="minorBidi" w:cstheme="minorBidi"/>
          <w:sz w:val="24"/>
          <w:szCs w:val="24"/>
        </w:rPr>
        <w:t xml:space="preserve">on Shabbat </w:t>
      </w:r>
      <w:r>
        <w:rPr>
          <w:rFonts w:asciiTheme="minorBidi" w:hAnsiTheme="minorBidi" w:cstheme="minorBidi"/>
          <w:i/>
          <w:iCs/>
          <w:sz w:val="24"/>
          <w:szCs w:val="24"/>
        </w:rPr>
        <w:t>Parashat Cha</w:t>
      </w:r>
      <w:r w:rsidRPr="00C80412">
        <w:rPr>
          <w:rFonts w:asciiTheme="minorBidi" w:hAnsiTheme="minorBidi" w:cstheme="minorBidi"/>
          <w:i/>
          <w:iCs/>
          <w:sz w:val="24"/>
          <w:szCs w:val="24"/>
        </w:rPr>
        <w:t>yei Sara</w:t>
      </w:r>
      <w:r w:rsidRPr="00C80412">
        <w:rPr>
          <w:rFonts w:asciiTheme="minorBidi" w:hAnsiTheme="minorBidi" w:cstheme="minorBidi"/>
          <w:sz w:val="24"/>
          <w:szCs w:val="24"/>
        </w:rPr>
        <w:t>, 5777</w:t>
      </w:r>
      <w:r w:rsidR="00CC1036">
        <w:rPr>
          <w:rFonts w:asciiTheme="minorBidi" w:hAnsiTheme="minorBidi" w:cstheme="minorBidi"/>
          <w:sz w:val="24"/>
          <w:szCs w:val="24"/>
        </w:rPr>
        <w:t xml:space="preserve"> [2016]</w:t>
      </w:r>
      <w:r>
        <w:rPr>
          <w:rFonts w:asciiTheme="minorBidi" w:hAnsiTheme="minorBidi" w:cstheme="minorBidi"/>
          <w:sz w:val="24"/>
          <w:szCs w:val="24"/>
        </w:rPr>
        <w:t>.)</w:t>
      </w:r>
    </w:p>
    <w:sectPr w:rsidR="00C80412" w:rsidRPr="00C80412"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F34E5" w14:textId="77777777" w:rsidR="00813DBE" w:rsidRDefault="00813DBE">
      <w:r>
        <w:separator/>
      </w:r>
    </w:p>
  </w:endnote>
  <w:endnote w:type="continuationSeparator" w:id="0">
    <w:p w14:paraId="047C5CC2" w14:textId="77777777" w:rsidR="00813DBE" w:rsidRDefault="008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7EA12" w14:textId="77777777" w:rsidR="00813DBE" w:rsidRDefault="00813DBE">
      <w:r>
        <w:separator/>
      </w:r>
    </w:p>
  </w:footnote>
  <w:footnote w:type="continuationSeparator" w:id="0">
    <w:p w14:paraId="11C28219" w14:textId="77777777" w:rsidR="00813DBE" w:rsidRDefault="008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CF6F22"/>
    <w:multiLevelType w:val="singleLevel"/>
    <w:tmpl w:val="3586BBC6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EF4"/>
    <w:rsid w:val="000208C3"/>
    <w:rsid w:val="00020B76"/>
    <w:rsid w:val="00021134"/>
    <w:rsid w:val="00021A41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F4F"/>
    <w:rsid w:val="000B03A6"/>
    <w:rsid w:val="000B113B"/>
    <w:rsid w:val="000B1E3D"/>
    <w:rsid w:val="000B2369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0F7C33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EF5"/>
    <w:rsid w:val="00126882"/>
    <w:rsid w:val="00126A6E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1384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749"/>
    <w:rsid w:val="00166A9B"/>
    <w:rsid w:val="00166E09"/>
    <w:rsid w:val="00167990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2C5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707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401"/>
    <w:rsid w:val="001C1583"/>
    <w:rsid w:val="001C1729"/>
    <w:rsid w:val="001C340C"/>
    <w:rsid w:val="001C354E"/>
    <w:rsid w:val="001C3D6D"/>
    <w:rsid w:val="001C4416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6871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1F1"/>
    <w:rsid w:val="002228B6"/>
    <w:rsid w:val="00223450"/>
    <w:rsid w:val="00223C21"/>
    <w:rsid w:val="00223CB8"/>
    <w:rsid w:val="00223E15"/>
    <w:rsid w:val="0022425F"/>
    <w:rsid w:val="002255AB"/>
    <w:rsid w:val="002256E7"/>
    <w:rsid w:val="00225E54"/>
    <w:rsid w:val="00227464"/>
    <w:rsid w:val="0023035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195C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03A1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E5F"/>
    <w:rsid w:val="00330424"/>
    <w:rsid w:val="00330504"/>
    <w:rsid w:val="003307A3"/>
    <w:rsid w:val="0033081B"/>
    <w:rsid w:val="00330A43"/>
    <w:rsid w:val="00330D48"/>
    <w:rsid w:val="00330E40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6DD8"/>
    <w:rsid w:val="0034714E"/>
    <w:rsid w:val="003472D8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0D4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28B3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65CE"/>
    <w:rsid w:val="0043729C"/>
    <w:rsid w:val="0043799C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E11"/>
    <w:rsid w:val="00471372"/>
    <w:rsid w:val="004713DB"/>
    <w:rsid w:val="00472544"/>
    <w:rsid w:val="00474071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3DC4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3A24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D7E4F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6CED"/>
    <w:rsid w:val="004E750B"/>
    <w:rsid w:val="004E7CEE"/>
    <w:rsid w:val="004E7E5B"/>
    <w:rsid w:val="004F03C3"/>
    <w:rsid w:val="004F0530"/>
    <w:rsid w:val="004F0EB5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6050"/>
    <w:rsid w:val="0057750B"/>
    <w:rsid w:val="00577A87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1E7"/>
    <w:rsid w:val="005B37D4"/>
    <w:rsid w:val="005B3F1A"/>
    <w:rsid w:val="005B4677"/>
    <w:rsid w:val="005B49F4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1D5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EDB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3AF7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D2F"/>
    <w:rsid w:val="006D52A5"/>
    <w:rsid w:val="006D5340"/>
    <w:rsid w:val="006D5370"/>
    <w:rsid w:val="006D592E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2BD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90E"/>
    <w:rsid w:val="00776630"/>
    <w:rsid w:val="007767E7"/>
    <w:rsid w:val="00776C26"/>
    <w:rsid w:val="00776C6D"/>
    <w:rsid w:val="00776E5F"/>
    <w:rsid w:val="00777AE6"/>
    <w:rsid w:val="00777BCA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F7"/>
    <w:rsid w:val="007D2F35"/>
    <w:rsid w:val="007D41F2"/>
    <w:rsid w:val="007D4B6B"/>
    <w:rsid w:val="007D5C3B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40FB"/>
    <w:rsid w:val="007F4E12"/>
    <w:rsid w:val="007F50B3"/>
    <w:rsid w:val="007F50C3"/>
    <w:rsid w:val="007F6BFC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DBE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343"/>
    <w:rsid w:val="0086384E"/>
    <w:rsid w:val="00863F71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45CF"/>
    <w:rsid w:val="008B49DE"/>
    <w:rsid w:val="008B5168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C2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A81"/>
    <w:rsid w:val="00915E4F"/>
    <w:rsid w:val="0091726D"/>
    <w:rsid w:val="00917568"/>
    <w:rsid w:val="009177D0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5669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3DCC"/>
    <w:rsid w:val="009651D1"/>
    <w:rsid w:val="00965A34"/>
    <w:rsid w:val="00965B03"/>
    <w:rsid w:val="00965C15"/>
    <w:rsid w:val="00966301"/>
    <w:rsid w:val="00966A25"/>
    <w:rsid w:val="0096705B"/>
    <w:rsid w:val="00967171"/>
    <w:rsid w:val="00967414"/>
    <w:rsid w:val="009675B2"/>
    <w:rsid w:val="0097063F"/>
    <w:rsid w:val="00970655"/>
    <w:rsid w:val="0097089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3663"/>
    <w:rsid w:val="00983A38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99B"/>
    <w:rsid w:val="00986B2C"/>
    <w:rsid w:val="0098773B"/>
    <w:rsid w:val="00987A31"/>
    <w:rsid w:val="00987ECE"/>
    <w:rsid w:val="00990230"/>
    <w:rsid w:val="00990862"/>
    <w:rsid w:val="0099099F"/>
    <w:rsid w:val="00990EE0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312"/>
    <w:rsid w:val="00995478"/>
    <w:rsid w:val="00996129"/>
    <w:rsid w:val="009966AA"/>
    <w:rsid w:val="00996B90"/>
    <w:rsid w:val="00997405"/>
    <w:rsid w:val="0099764B"/>
    <w:rsid w:val="009A09BA"/>
    <w:rsid w:val="009A0BA4"/>
    <w:rsid w:val="009A0C22"/>
    <w:rsid w:val="009A1556"/>
    <w:rsid w:val="009A1E31"/>
    <w:rsid w:val="009A1F69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48F"/>
    <w:rsid w:val="009A5A6C"/>
    <w:rsid w:val="009A68FF"/>
    <w:rsid w:val="009A6C47"/>
    <w:rsid w:val="009A71E6"/>
    <w:rsid w:val="009A765B"/>
    <w:rsid w:val="009B0654"/>
    <w:rsid w:val="009B0671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3D2C"/>
    <w:rsid w:val="009C49B6"/>
    <w:rsid w:val="009C6222"/>
    <w:rsid w:val="009C62E7"/>
    <w:rsid w:val="009C64BE"/>
    <w:rsid w:val="009C650D"/>
    <w:rsid w:val="009C6C27"/>
    <w:rsid w:val="009C77E2"/>
    <w:rsid w:val="009C7C3A"/>
    <w:rsid w:val="009C7D1A"/>
    <w:rsid w:val="009D015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096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30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58B"/>
    <w:rsid w:val="00A16871"/>
    <w:rsid w:val="00A16AF9"/>
    <w:rsid w:val="00A16DE5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624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17C9B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71F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455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16A"/>
    <w:rsid w:val="00B56F91"/>
    <w:rsid w:val="00B57078"/>
    <w:rsid w:val="00B57237"/>
    <w:rsid w:val="00B57895"/>
    <w:rsid w:val="00B57C84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825"/>
    <w:rsid w:val="00B81884"/>
    <w:rsid w:val="00B81A2A"/>
    <w:rsid w:val="00B81C7C"/>
    <w:rsid w:val="00B81D03"/>
    <w:rsid w:val="00B82580"/>
    <w:rsid w:val="00B82B66"/>
    <w:rsid w:val="00B83239"/>
    <w:rsid w:val="00B832AF"/>
    <w:rsid w:val="00B83BC4"/>
    <w:rsid w:val="00B83C3A"/>
    <w:rsid w:val="00B843A6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B5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5969"/>
    <w:rsid w:val="00BC6352"/>
    <w:rsid w:val="00BC6657"/>
    <w:rsid w:val="00BC66BC"/>
    <w:rsid w:val="00BC6A0D"/>
    <w:rsid w:val="00BC6A92"/>
    <w:rsid w:val="00BC6C19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75A"/>
    <w:rsid w:val="00BF3CFB"/>
    <w:rsid w:val="00BF55F0"/>
    <w:rsid w:val="00BF5CC6"/>
    <w:rsid w:val="00BF5DFF"/>
    <w:rsid w:val="00BF6636"/>
    <w:rsid w:val="00BF6C75"/>
    <w:rsid w:val="00BF6DAF"/>
    <w:rsid w:val="00BF73E7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4956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5EA3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82A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12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A77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A7D6E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C01B5"/>
    <w:rsid w:val="00CC0B91"/>
    <w:rsid w:val="00CC0DC7"/>
    <w:rsid w:val="00CC1036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3175"/>
    <w:rsid w:val="00D031F9"/>
    <w:rsid w:val="00D0361B"/>
    <w:rsid w:val="00D0435F"/>
    <w:rsid w:val="00D0491C"/>
    <w:rsid w:val="00D054F6"/>
    <w:rsid w:val="00D05AD0"/>
    <w:rsid w:val="00D06DBF"/>
    <w:rsid w:val="00D100EF"/>
    <w:rsid w:val="00D1068C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5B6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CF6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4F4B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22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553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565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395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2FE2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839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57E8F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52A"/>
    <w:rsid w:val="00F65B6A"/>
    <w:rsid w:val="00F66ADF"/>
    <w:rsid w:val="00F6749C"/>
    <w:rsid w:val="00F67585"/>
    <w:rsid w:val="00F67F2F"/>
    <w:rsid w:val="00F7055C"/>
    <w:rsid w:val="00F70C39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7CF"/>
    <w:rsid w:val="00F82AAE"/>
    <w:rsid w:val="00F82CF8"/>
    <w:rsid w:val="00F833E4"/>
    <w:rsid w:val="00F839AC"/>
    <w:rsid w:val="00F839E8"/>
    <w:rsid w:val="00F83BE7"/>
    <w:rsid w:val="00F83C12"/>
    <w:rsid w:val="00F83CFD"/>
    <w:rsid w:val="00F845FE"/>
    <w:rsid w:val="00F84D53"/>
    <w:rsid w:val="00F84ECD"/>
    <w:rsid w:val="00F8515D"/>
    <w:rsid w:val="00F853CF"/>
    <w:rsid w:val="00F85508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302F"/>
    <w:rsid w:val="00FC3BB5"/>
    <w:rsid w:val="00FC3DDA"/>
    <w:rsid w:val="00FC415F"/>
    <w:rsid w:val="00FC4647"/>
    <w:rsid w:val="00FC4A66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14CF"/>
    <w:rsid w:val="00FF2E5F"/>
    <w:rsid w:val="00FF2F84"/>
    <w:rsid w:val="00FF3057"/>
    <w:rsid w:val="00FF3660"/>
    <w:rsid w:val="00FF4068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  <w15:docId w15:val="{30E084E7-8BD3-4A94-A077-85864728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iCs/>
      <w:caps/>
      <w:szCs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caps/>
      <w:szCs w:val="22"/>
      <w:u w:val="single"/>
    </w:rPr>
  </w:style>
  <w:style w:type="paragraph" w:styleId="3">
    <w:name w:val="heading 3"/>
    <w:basedOn w:val="a"/>
    <w:next w:val="a"/>
    <w:link w:val="30"/>
    <w:qFormat/>
    <w:pPr>
      <w:keepNext/>
      <w:jc w:val="left"/>
      <w:outlineLvl w:val="2"/>
    </w:pPr>
    <w:rPr>
      <w:b/>
      <w:bCs/>
      <w:caps/>
      <w:szCs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ap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caps/>
      <w:szCs w:val="2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caps/>
      <w:szCs w:val="22"/>
    </w:rPr>
  </w:style>
  <w:style w:type="paragraph" w:styleId="7">
    <w:name w:val="heading 7"/>
    <w:basedOn w:val="a"/>
    <w:next w:val="a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pPr>
      <w:ind w:firstLine="720"/>
    </w:pPr>
    <w:rPr>
      <w:rFonts w:cs="Courier New"/>
      <w:szCs w:val="22"/>
    </w:rPr>
  </w:style>
  <w:style w:type="paragraph" w:styleId="a3">
    <w:name w:val="Block Text"/>
    <w:basedOn w:val="a"/>
    <w:link w:val="a4"/>
    <w:pPr>
      <w:ind w:left="567"/>
    </w:pPr>
  </w:style>
  <w:style w:type="paragraph" w:styleId="20">
    <w:name w:val="Body Text 2"/>
    <w:basedOn w:val="a"/>
    <w:rPr>
      <w:szCs w:val="22"/>
    </w:rPr>
  </w:style>
  <w:style w:type="paragraph" w:customStyle="1" w:styleId="CC">
    <w:name w:val="CC"/>
    <w:basedOn w:val="a5"/>
    <w:pPr>
      <w:keepLines/>
      <w:widowControl w:val="0"/>
      <w:spacing w:after="160"/>
      <w:ind w:left="360" w:hanging="360"/>
    </w:pPr>
    <w:rPr>
      <w:sz w:val="20"/>
    </w:rPr>
  </w:style>
  <w:style w:type="paragraph" w:styleId="a5">
    <w:name w:val="Body Text"/>
    <w:basedOn w:val="a"/>
    <w:pPr>
      <w:spacing w:after="120"/>
    </w:pPr>
  </w:style>
  <w:style w:type="paragraph" w:styleId="21">
    <w:name w:val="Body Text Indent 2"/>
    <w:basedOn w:val="a"/>
    <w:pPr>
      <w:ind w:firstLine="720"/>
    </w:pPr>
  </w:style>
  <w:style w:type="paragraph" w:customStyle="1" w:styleId="10">
    <w:name w:val="ציטוט1"/>
    <w:basedOn w:val="a"/>
    <w:link w:val="a6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31">
    <w:name w:val="Body Text Indent 3"/>
    <w:basedOn w:val="a"/>
    <w:pPr>
      <w:ind w:firstLine="709"/>
    </w:pPr>
  </w:style>
  <w:style w:type="paragraph" w:styleId="NormalWeb">
    <w:name w:val="Normal (Web)"/>
    <w:basedOn w:val="a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a7">
    <w:name w:val="footnote text"/>
    <w:basedOn w:val="a"/>
    <w:link w:val="a8"/>
    <w:rPr>
      <w:noProof/>
      <w:sz w:val="20"/>
    </w:rPr>
  </w:style>
  <w:style w:type="character" w:styleId="a9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a">
    <w:name w:val="טקסט הערות שוליים תו"/>
    <w:rPr>
      <w:rFonts w:cs="Narkisim"/>
      <w:sz w:val="18"/>
      <w:szCs w:val="18"/>
      <w:lang w:val="en-US" w:bidi="he-IL"/>
    </w:rPr>
  </w:style>
  <w:style w:type="paragraph" w:styleId="32">
    <w:name w:val="Body Text 3"/>
    <w:basedOn w:val="a"/>
    <w:rPr>
      <w:b/>
      <w:bCs/>
      <w:caps/>
      <w:szCs w:val="22"/>
    </w:rPr>
  </w:style>
  <w:style w:type="character" w:styleId="ab">
    <w:name w:val="Emphasis"/>
    <w:qFormat/>
    <w:rPr>
      <w:rFonts w:cs="Miriam"/>
      <w:i/>
      <w:iCs/>
      <w:lang w:bidi="he-IL"/>
    </w:rPr>
  </w:style>
  <w:style w:type="character" w:customStyle="1" w:styleId="a4">
    <w:name w:val="טקסט בלוק תו"/>
    <w:link w:val="a3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a0"/>
    <w:rsid w:val="00BC4267"/>
  </w:style>
  <w:style w:type="character" w:customStyle="1" w:styleId="a6">
    <w:name w:val="ציטוט תו"/>
    <w:link w:val="10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a8">
    <w:name w:val="טקסט הערת שוליים תו"/>
    <w:link w:val="a7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ac">
    <w:name w:val="endnote text"/>
    <w:basedOn w:val="a"/>
    <w:semiHidden/>
    <w:rsid w:val="008C740E"/>
    <w:rPr>
      <w:sz w:val="20"/>
    </w:rPr>
  </w:style>
  <w:style w:type="character" w:styleId="ad">
    <w:name w:val="endnote reference"/>
    <w:semiHidden/>
    <w:rsid w:val="008C740E"/>
    <w:rPr>
      <w:vertAlign w:val="superscript"/>
    </w:rPr>
  </w:style>
  <w:style w:type="table" w:styleId="ae">
    <w:name w:val="Table Grid"/>
    <w:basedOn w:val="a1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2051A"/>
  </w:style>
  <w:style w:type="character" w:customStyle="1" w:styleId="30">
    <w:name w:val="כותרת 3 תו"/>
    <w:link w:val="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af">
    <w:name w:val="List Paragraph"/>
    <w:basedOn w:val="a"/>
    <w:uiPriority w:val="34"/>
    <w:qFormat/>
    <w:rsid w:val="008F2ECE"/>
    <w:pPr>
      <w:ind w:left="720"/>
    </w:pPr>
  </w:style>
  <w:style w:type="paragraph" w:styleId="af0">
    <w:name w:val="header"/>
    <w:basedOn w:val="a"/>
    <w:link w:val="af1"/>
    <w:rsid w:val="007B10B3"/>
    <w:pPr>
      <w:tabs>
        <w:tab w:val="center" w:pos="4153"/>
        <w:tab w:val="right" w:pos="8306"/>
      </w:tabs>
    </w:pPr>
  </w:style>
  <w:style w:type="character" w:customStyle="1" w:styleId="af1">
    <w:name w:val="כותרת עליונה תו"/>
    <w:link w:val="af0"/>
    <w:rsid w:val="007B10B3"/>
    <w:rPr>
      <w:rFonts w:ascii="Courier New" w:hAnsi="Courier New" w:cs="Miriam"/>
      <w:sz w:val="22"/>
    </w:rPr>
  </w:style>
  <w:style w:type="paragraph" w:styleId="af2">
    <w:name w:val="footer"/>
    <w:basedOn w:val="a"/>
    <w:link w:val="af3"/>
    <w:rsid w:val="007B10B3"/>
    <w:pPr>
      <w:tabs>
        <w:tab w:val="center" w:pos="4153"/>
        <w:tab w:val="right" w:pos="8306"/>
      </w:tabs>
    </w:pPr>
  </w:style>
  <w:style w:type="character" w:customStyle="1" w:styleId="af3">
    <w:name w:val="כותרת תחתונה תו"/>
    <w:link w:val="af2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a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basedOn w:val="a0"/>
    <w:rsid w:val="00214866"/>
    <w:rPr>
      <w:sz w:val="16"/>
      <w:szCs w:val="16"/>
    </w:rPr>
  </w:style>
  <w:style w:type="paragraph" w:styleId="af5">
    <w:name w:val="annotation text"/>
    <w:basedOn w:val="a"/>
    <w:link w:val="af6"/>
    <w:rsid w:val="00214866"/>
    <w:pPr>
      <w:spacing w:line="240" w:lineRule="auto"/>
    </w:pPr>
    <w:rPr>
      <w:sz w:val="20"/>
    </w:rPr>
  </w:style>
  <w:style w:type="character" w:customStyle="1" w:styleId="af6">
    <w:name w:val="טקסט הערה תו"/>
    <w:basedOn w:val="a0"/>
    <w:link w:val="af5"/>
    <w:rsid w:val="00214866"/>
    <w:rPr>
      <w:rFonts w:ascii="Courier New" w:hAnsi="Courier New" w:cs="Miriam"/>
    </w:rPr>
  </w:style>
  <w:style w:type="paragraph" w:styleId="af7">
    <w:name w:val="annotation subject"/>
    <w:basedOn w:val="af5"/>
    <w:next w:val="af5"/>
    <w:link w:val="af8"/>
    <w:rsid w:val="00214866"/>
    <w:rPr>
      <w:b/>
      <w:bCs/>
    </w:rPr>
  </w:style>
  <w:style w:type="character" w:customStyle="1" w:styleId="af8">
    <w:name w:val="נושא הערה תו"/>
    <w:basedOn w:val="af6"/>
    <w:link w:val="af7"/>
    <w:rsid w:val="00214866"/>
    <w:rPr>
      <w:rFonts w:ascii="Courier New" w:hAnsi="Courier New" w:cs="Miriam"/>
      <w:b/>
      <w:bCs/>
    </w:rPr>
  </w:style>
  <w:style w:type="paragraph" w:styleId="af9">
    <w:name w:val="Balloon Text"/>
    <w:basedOn w:val="a"/>
    <w:link w:val="afa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a">
    <w:name w:val="טקסט בלונים תו"/>
    <w:basedOn w:val="a0"/>
    <w:link w:val="af9"/>
    <w:rsid w:val="00214866"/>
    <w:rPr>
      <w:rFonts w:ascii="Tahoma" w:hAnsi="Tahoma" w:cs="Tahoma"/>
      <w:sz w:val="18"/>
      <w:szCs w:val="18"/>
    </w:rPr>
  </w:style>
  <w:style w:type="paragraph" w:customStyle="1" w:styleId="en">
    <w:name w:val="en"/>
    <w:basedOn w:val="a"/>
    <w:rsid w:val="00151384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פרשה"/>
    <w:basedOn w:val="1"/>
    <w:rsid w:val="00E15565"/>
    <w:pPr>
      <w:bidi/>
      <w:spacing w:before="120" w:after="240" w:line="240" w:lineRule="auto"/>
    </w:pPr>
    <w:rPr>
      <w:rFonts w:ascii="Times New Roman" w:hAnsi="Times New Roman" w:cs="Arial"/>
      <w:b/>
      <w:bCs/>
      <w:i w:val="0"/>
      <w:iCs w:val="0"/>
      <w:caps w:val="0"/>
      <w:sz w:val="4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D12E-0157-48C8-AF81-21EA11DD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user</cp:lastModifiedBy>
  <cp:revision>2</cp:revision>
  <dcterms:created xsi:type="dcterms:W3CDTF">2020-11-11T09:28:00Z</dcterms:created>
  <dcterms:modified xsi:type="dcterms:W3CDTF">2020-11-11T09:28:00Z</dcterms:modified>
</cp:coreProperties>
</file>