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EAA" w:rsidRDefault="00C87EAA" w:rsidP="00C06DA1">
      <w:pPr>
        <w:bidi w:val="0"/>
        <w:spacing w:line="240" w:lineRule="auto"/>
        <w:ind w:firstLine="0"/>
        <w:jc w:val="center"/>
        <w:rPr>
          <w:rFonts w:ascii="Arial" w:hAnsi="Arial" w:cs="Arial"/>
          <w:b/>
          <w:bCs/>
          <w:sz w:val="24"/>
          <w:szCs w:val="24"/>
        </w:rPr>
      </w:pPr>
      <w:bookmarkStart w:id="0" w:name="_Toc264756457"/>
      <w:bookmarkStart w:id="1" w:name="_Toc273905002"/>
      <w:r>
        <w:rPr>
          <w:rFonts w:ascii="Arial" w:hAnsi="Arial" w:cs="Arial"/>
          <w:b/>
          <w:bCs/>
          <w:sz w:val="24"/>
          <w:szCs w:val="24"/>
        </w:rPr>
        <w:t>“Jewish Sovereignty Was Restored”</w:t>
      </w:r>
    </w:p>
    <w:p w:rsidR="00C87EAA" w:rsidRPr="00C06DA1" w:rsidRDefault="00C87EAA" w:rsidP="00C06DA1">
      <w:pPr>
        <w:bidi w:val="0"/>
        <w:spacing w:line="240" w:lineRule="auto"/>
        <w:ind w:firstLine="0"/>
        <w:jc w:val="center"/>
        <w:rPr>
          <w:rFonts w:ascii="Arial" w:hAnsi="Arial" w:cs="Arial"/>
          <w:b/>
          <w:bCs/>
          <w:noProof w:val="0"/>
          <w:sz w:val="24"/>
          <w:szCs w:val="24"/>
        </w:rPr>
      </w:pPr>
    </w:p>
    <w:p w:rsidR="00C87EAA" w:rsidRDefault="00C87EAA" w:rsidP="00C06DA1">
      <w:pPr>
        <w:bidi w:val="0"/>
        <w:spacing w:line="240" w:lineRule="auto"/>
        <w:ind w:firstLine="0"/>
        <w:jc w:val="center"/>
        <w:rPr>
          <w:rFonts w:ascii="Arial" w:hAnsi="Arial" w:cs="Arial"/>
          <w:b/>
          <w:bCs/>
          <w:noProof w:val="0"/>
          <w:sz w:val="24"/>
          <w:szCs w:val="24"/>
        </w:rPr>
      </w:pPr>
      <w:r>
        <w:rPr>
          <w:rFonts w:ascii="Arial" w:hAnsi="Arial" w:cs="Arial"/>
          <w:b/>
          <w:bCs/>
          <w:noProof w:val="0"/>
          <w:sz w:val="24"/>
          <w:szCs w:val="24"/>
        </w:rPr>
        <w:t xml:space="preserve">Based on a </w:t>
      </w:r>
      <w:proofErr w:type="spellStart"/>
      <w:r w:rsidRPr="00C06DA1">
        <w:rPr>
          <w:rFonts w:ascii="Arial" w:hAnsi="Arial" w:cs="Arial"/>
          <w:b/>
          <w:bCs/>
          <w:i/>
          <w:iCs/>
          <w:noProof w:val="0"/>
          <w:sz w:val="24"/>
          <w:szCs w:val="24"/>
        </w:rPr>
        <w:t>sicha</w:t>
      </w:r>
      <w:proofErr w:type="spellEnd"/>
      <w:r>
        <w:rPr>
          <w:rFonts w:ascii="Arial" w:hAnsi="Arial" w:cs="Arial"/>
          <w:b/>
          <w:bCs/>
          <w:noProof w:val="0"/>
          <w:sz w:val="24"/>
          <w:szCs w:val="24"/>
        </w:rPr>
        <w:t xml:space="preserve"> by</w:t>
      </w:r>
    </w:p>
    <w:p w:rsidR="00C87EAA" w:rsidRDefault="00C87EAA" w:rsidP="00C06DA1">
      <w:pPr>
        <w:bidi w:val="0"/>
        <w:spacing w:line="240" w:lineRule="auto"/>
        <w:ind w:firstLine="0"/>
        <w:jc w:val="center"/>
        <w:rPr>
          <w:rFonts w:ascii="Arial" w:hAnsi="Arial" w:cs="Arial"/>
          <w:b/>
          <w:bCs/>
          <w:i/>
          <w:iCs/>
          <w:noProof w:val="0"/>
          <w:sz w:val="24"/>
          <w:szCs w:val="24"/>
        </w:rPr>
      </w:pPr>
      <w:proofErr w:type="spellStart"/>
      <w:r>
        <w:rPr>
          <w:rFonts w:ascii="Arial" w:hAnsi="Arial" w:cs="Arial"/>
          <w:b/>
          <w:bCs/>
          <w:noProof w:val="0"/>
          <w:sz w:val="24"/>
          <w:szCs w:val="24"/>
        </w:rPr>
        <w:t>Har</w:t>
      </w:r>
      <w:r w:rsidRPr="004963ED">
        <w:rPr>
          <w:rFonts w:ascii="Arial" w:hAnsi="Arial" w:cs="Arial"/>
          <w:b/>
          <w:bCs/>
          <w:noProof w:val="0"/>
          <w:sz w:val="24"/>
          <w:szCs w:val="24"/>
        </w:rPr>
        <w:t>av</w:t>
      </w:r>
      <w:proofErr w:type="spellEnd"/>
      <w:r w:rsidRPr="004963ED">
        <w:rPr>
          <w:rFonts w:ascii="Arial" w:hAnsi="Arial" w:cs="Arial"/>
          <w:b/>
          <w:bCs/>
          <w:noProof w:val="0"/>
          <w:sz w:val="24"/>
          <w:szCs w:val="24"/>
        </w:rPr>
        <w:t xml:space="preserve"> </w:t>
      </w:r>
      <w:smartTag w:uri="urn:schemas-microsoft-com:office:smarttags" w:element="PersonName">
        <w:smartTagPr>
          <w:attr w:name="ProductID" w:val="Kaeren Fish"/>
        </w:smartTagPr>
        <w:r w:rsidRPr="004963ED">
          <w:rPr>
            <w:rFonts w:ascii="Arial" w:hAnsi="Arial" w:cs="Arial"/>
            <w:b/>
            <w:bCs/>
            <w:noProof w:val="0"/>
            <w:sz w:val="24"/>
            <w:szCs w:val="24"/>
          </w:rPr>
          <w:t xml:space="preserve">Yehuda </w:t>
        </w:r>
        <w:proofErr w:type="spellStart"/>
        <w:r w:rsidRPr="004963ED">
          <w:rPr>
            <w:rFonts w:ascii="Arial" w:hAnsi="Arial" w:cs="Arial"/>
            <w:b/>
            <w:bCs/>
            <w:noProof w:val="0"/>
            <w:sz w:val="24"/>
            <w:szCs w:val="24"/>
          </w:rPr>
          <w:t>Amital</w:t>
        </w:r>
      </w:smartTag>
      <w:proofErr w:type="spellEnd"/>
      <w:r>
        <w:rPr>
          <w:rFonts w:ascii="Arial" w:hAnsi="Arial" w:cs="Arial"/>
          <w:b/>
          <w:bCs/>
          <w:noProof w:val="0"/>
          <w:sz w:val="24"/>
          <w:szCs w:val="24"/>
        </w:rPr>
        <w:t xml:space="preserve"> </w:t>
      </w:r>
      <w:r w:rsidRPr="00C06DA1">
        <w:rPr>
          <w:rFonts w:ascii="Arial" w:hAnsi="Arial" w:cs="Arial"/>
          <w:b/>
          <w:bCs/>
          <w:i/>
          <w:iCs/>
          <w:noProof w:val="0"/>
          <w:sz w:val="24"/>
          <w:szCs w:val="24"/>
        </w:rPr>
        <w:t>zt”l</w:t>
      </w:r>
    </w:p>
    <w:p w:rsidR="00C87EAA" w:rsidRDefault="00C87EAA" w:rsidP="00C06DA1">
      <w:pPr>
        <w:bidi w:val="0"/>
        <w:spacing w:line="240" w:lineRule="auto"/>
        <w:ind w:firstLine="0"/>
        <w:jc w:val="center"/>
        <w:rPr>
          <w:rFonts w:ascii="Arial" w:hAnsi="Arial" w:cs="Arial"/>
          <w:noProof w:val="0"/>
          <w:sz w:val="24"/>
          <w:szCs w:val="24"/>
        </w:rPr>
      </w:pPr>
    </w:p>
    <w:p w:rsidR="00C87EAA" w:rsidRPr="00C06DA1" w:rsidRDefault="00C87EAA" w:rsidP="00C06DA1">
      <w:pPr>
        <w:bidi w:val="0"/>
        <w:spacing w:line="240" w:lineRule="auto"/>
        <w:ind w:firstLine="0"/>
        <w:jc w:val="center"/>
        <w:rPr>
          <w:rFonts w:ascii="Arial" w:hAnsi="Arial" w:cs="Arial"/>
          <w:sz w:val="24"/>
          <w:szCs w:val="24"/>
        </w:rPr>
      </w:pPr>
      <w:r>
        <w:rPr>
          <w:rFonts w:ascii="Arial" w:hAnsi="Arial" w:cs="Arial"/>
          <w:noProof w:val="0"/>
          <w:sz w:val="24"/>
          <w:szCs w:val="24"/>
        </w:rPr>
        <w:t xml:space="preserve">Translated by </w:t>
      </w:r>
      <w:proofErr w:type="spellStart"/>
      <w:smartTag w:uri="urn:schemas-microsoft-com:office:smarttags" w:element="PersonName">
        <w:smartTagPr>
          <w:attr w:name="ProductID" w:val="Kaeren Fish"/>
        </w:smartTagPr>
        <w:r>
          <w:rPr>
            <w:rFonts w:ascii="Arial" w:hAnsi="Arial" w:cs="Arial"/>
            <w:noProof w:val="0"/>
            <w:sz w:val="24"/>
            <w:szCs w:val="24"/>
          </w:rPr>
          <w:t>Kaeren</w:t>
        </w:r>
        <w:proofErr w:type="spellEnd"/>
        <w:r>
          <w:rPr>
            <w:rFonts w:ascii="Arial" w:hAnsi="Arial" w:cs="Arial"/>
            <w:noProof w:val="0"/>
            <w:sz w:val="24"/>
            <w:szCs w:val="24"/>
          </w:rPr>
          <w:t xml:space="preserve"> Fish</w:t>
        </w:r>
      </w:smartTag>
    </w:p>
    <w:p w:rsidR="00C87EAA" w:rsidRPr="004963ED" w:rsidRDefault="00C87EAA" w:rsidP="004963ED">
      <w:pPr>
        <w:bidi w:val="0"/>
        <w:spacing w:line="240" w:lineRule="auto"/>
        <w:ind w:firstLine="426"/>
        <w:rPr>
          <w:rFonts w:ascii="Arial" w:hAnsi="Arial" w:cs="Arial"/>
          <w:sz w:val="24"/>
          <w:szCs w:val="24"/>
        </w:rPr>
      </w:pPr>
    </w:p>
    <w:p w:rsidR="00C87EAA" w:rsidRDefault="00C87EAA" w:rsidP="004963ED">
      <w:pPr>
        <w:bidi w:val="0"/>
        <w:spacing w:line="240" w:lineRule="auto"/>
        <w:ind w:firstLine="426"/>
        <w:rPr>
          <w:rFonts w:ascii="Arial" w:hAnsi="Arial" w:cs="Arial"/>
          <w:sz w:val="24"/>
          <w:szCs w:val="24"/>
        </w:rPr>
      </w:pPr>
      <w:r w:rsidRPr="004963ED">
        <w:rPr>
          <w:rFonts w:ascii="Arial" w:hAnsi="Arial" w:cs="Arial"/>
          <w:sz w:val="24"/>
          <w:szCs w:val="24"/>
        </w:rPr>
        <w:t xml:space="preserve">During the days of </w:t>
      </w:r>
      <w:r>
        <w:rPr>
          <w:rFonts w:ascii="Arial" w:hAnsi="Arial" w:cs="Arial"/>
          <w:sz w:val="24"/>
          <w:szCs w:val="24"/>
        </w:rPr>
        <w:t>Chanuka</w:t>
      </w:r>
      <w:r w:rsidRPr="004963ED">
        <w:rPr>
          <w:rFonts w:ascii="Arial" w:hAnsi="Arial" w:cs="Arial"/>
          <w:sz w:val="24"/>
          <w:szCs w:val="24"/>
        </w:rPr>
        <w:t>, we add into our prayers the words:</w:t>
      </w:r>
    </w:p>
    <w:p w:rsidR="00C87EAA" w:rsidRDefault="00C87EAA" w:rsidP="004963ED">
      <w:pPr>
        <w:bidi w:val="0"/>
        <w:spacing w:line="240" w:lineRule="auto"/>
        <w:ind w:firstLine="426"/>
        <w:rPr>
          <w:rFonts w:ascii="Arial" w:hAnsi="Arial" w:cs="Arial"/>
          <w:sz w:val="24"/>
          <w:szCs w:val="24"/>
        </w:rPr>
      </w:pPr>
    </w:p>
    <w:p w:rsidR="00C87EAA" w:rsidRDefault="00C87EAA" w:rsidP="00A553D4">
      <w:pPr>
        <w:bidi w:val="0"/>
        <w:spacing w:line="240" w:lineRule="auto"/>
        <w:ind w:left="720" w:hanging="11"/>
        <w:rPr>
          <w:rFonts w:ascii="Arial" w:hAnsi="Arial" w:cs="Arial"/>
          <w:sz w:val="24"/>
          <w:szCs w:val="24"/>
        </w:rPr>
      </w:pPr>
      <w:r w:rsidRPr="004963ED">
        <w:rPr>
          <w:rFonts w:ascii="Arial" w:hAnsi="Arial" w:cs="Arial"/>
          <w:sz w:val="24"/>
          <w:szCs w:val="24"/>
        </w:rPr>
        <w:t xml:space="preserve">Your children came to the Holy of Holies of Your </w:t>
      </w:r>
      <w:r>
        <w:rPr>
          <w:rFonts w:ascii="Arial" w:hAnsi="Arial" w:cs="Arial"/>
          <w:sz w:val="24"/>
          <w:szCs w:val="24"/>
        </w:rPr>
        <w:t>H</w:t>
      </w:r>
      <w:r w:rsidRPr="004963ED">
        <w:rPr>
          <w:rFonts w:ascii="Arial" w:hAnsi="Arial" w:cs="Arial"/>
          <w:sz w:val="24"/>
          <w:szCs w:val="24"/>
        </w:rPr>
        <w:t>ouse, and cleared Your Sanctuary, and purified Your Temple, and kindled lights in the courtyards of Your Sanctuary…</w:t>
      </w:r>
    </w:p>
    <w:p w:rsidR="00C87EAA" w:rsidRDefault="00C87EAA" w:rsidP="004963ED">
      <w:pPr>
        <w:bidi w:val="0"/>
        <w:spacing w:line="240" w:lineRule="auto"/>
        <w:ind w:left="720" w:hanging="11"/>
        <w:rPr>
          <w:rFonts w:ascii="Arial" w:hAnsi="Arial" w:cs="Arial"/>
          <w:sz w:val="24"/>
          <w:szCs w:val="24"/>
        </w:rPr>
      </w:pPr>
    </w:p>
    <w:p w:rsidR="00C87EAA" w:rsidRDefault="00C87EAA" w:rsidP="004963ED">
      <w:pPr>
        <w:bidi w:val="0"/>
        <w:spacing w:line="240" w:lineRule="auto"/>
        <w:ind w:firstLine="426"/>
        <w:rPr>
          <w:rFonts w:ascii="Arial" w:hAnsi="Arial" w:cs="Arial"/>
          <w:sz w:val="24"/>
          <w:szCs w:val="24"/>
        </w:rPr>
      </w:pPr>
      <w:r w:rsidRPr="004963ED">
        <w:rPr>
          <w:rFonts w:ascii="Arial" w:hAnsi="Arial" w:cs="Arial"/>
          <w:sz w:val="24"/>
          <w:szCs w:val="24"/>
        </w:rPr>
        <w:t xml:space="preserve">An interesting question arises in the wake of this historical episode: what happened next? What happened after the purification and rededication of the </w:t>
      </w:r>
      <w:smartTag w:uri="urn:schemas-microsoft-com:office:smarttags" w:element="PersonName">
        <w:smartTagPr>
          <w:attr w:name="ProductID" w:val="Kaeren Fish"/>
        </w:smartTagPr>
        <w:smartTag w:uri="urn:schemas-microsoft-com:office:smarttags" w:element="place">
          <w:smartTag w:uri="urn:schemas-microsoft-com:office:smarttags" w:element="City">
            <w:r w:rsidRPr="004963ED">
              <w:rPr>
                <w:rFonts w:ascii="Arial" w:hAnsi="Arial" w:cs="Arial"/>
                <w:sz w:val="24"/>
                <w:szCs w:val="24"/>
              </w:rPr>
              <w:t>Temple</w:t>
            </w:r>
          </w:smartTag>
        </w:smartTag>
      </w:smartTag>
      <w:r w:rsidRPr="004963ED">
        <w:rPr>
          <w:rFonts w:ascii="Arial" w:hAnsi="Arial" w:cs="Arial"/>
          <w:sz w:val="24"/>
          <w:szCs w:val="24"/>
        </w:rPr>
        <w:t xml:space="preserve"> and the miracle of the cruse of oil that lasted for eight days?</w:t>
      </w:r>
    </w:p>
    <w:p w:rsidR="00C87EAA" w:rsidRDefault="00C87EAA" w:rsidP="004963ED">
      <w:pPr>
        <w:bidi w:val="0"/>
        <w:spacing w:line="240" w:lineRule="auto"/>
        <w:ind w:firstLine="426"/>
        <w:rPr>
          <w:rFonts w:ascii="Arial" w:hAnsi="Arial" w:cs="Arial"/>
          <w:sz w:val="24"/>
          <w:szCs w:val="24"/>
        </w:rPr>
      </w:pPr>
    </w:p>
    <w:p w:rsidR="00C87EAA" w:rsidRDefault="00C87EAA" w:rsidP="004963ED">
      <w:pPr>
        <w:bidi w:val="0"/>
        <w:spacing w:line="240" w:lineRule="auto"/>
        <w:ind w:firstLine="426"/>
        <w:rPr>
          <w:rFonts w:ascii="Arial" w:hAnsi="Arial" w:cs="Arial"/>
          <w:sz w:val="24"/>
          <w:szCs w:val="24"/>
        </w:rPr>
      </w:pPr>
      <w:r w:rsidRPr="004963ED">
        <w:rPr>
          <w:rFonts w:ascii="Arial" w:hAnsi="Arial" w:cs="Arial"/>
          <w:sz w:val="24"/>
          <w:szCs w:val="24"/>
        </w:rPr>
        <w:t xml:space="preserve">The answer is to be found in </w:t>
      </w:r>
      <w:r w:rsidRPr="004963ED">
        <w:rPr>
          <w:rFonts w:ascii="Arial" w:hAnsi="Arial" w:cs="Arial"/>
          <w:i/>
          <w:iCs/>
          <w:sz w:val="24"/>
          <w:szCs w:val="24"/>
        </w:rPr>
        <w:t>Sefer Chashmonaim</w:t>
      </w:r>
      <w:r w:rsidRPr="004963ED">
        <w:rPr>
          <w:rFonts w:ascii="Arial" w:hAnsi="Arial" w:cs="Arial"/>
          <w:sz w:val="24"/>
          <w:szCs w:val="24"/>
        </w:rPr>
        <w:t>:</w:t>
      </w:r>
    </w:p>
    <w:p w:rsidR="00C87EAA" w:rsidRDefault="00C87EAA" w:rsidP="004963ED">
      <w:pPr>
        <w:bidi w:val="0"/>
        <w:spacing w:line="240" w:lineRule="auto"/>
        <w:ind w:firstLine="426"/>
        <w:rPr>
          <w:rFonts w:ascii="Arial" w:hAnsi="Arial" w:cs="Arial"/>
          <w:sz w:val="24"/>
          <w:szCs w:val="24"/>
        </w:rPr>
      </w:pPr>
    </w:p>
    <w:p w:rsidR="00C87EAA" w:rsidRDefault="00C87EAA" w:rsidP="004963ED">
      <w:pPr>
        <w:bidi w:val="0"/>
        <w:spacing w:line="240" w:lineRule="auto"/>
        <w:ind w:left="720" w:hanging="11"/>
        <w:rPr>
          <w:rFonts w:ascii="Arial" w:hAnsi="Arial" w:cs="Arial"/>
          <w:sz w:val="24"/>
          <w:szCs w:val="24"/>
        </w:rPr>
      </w:pPr>
      <w:r w:rsidRPr="004963ED">
        <w:rPr>
          <w:rFonts w:ascii="Arial" w:hAnsi="Arial" w:cs="Arial"/>
          <w:sz w:val="24"/>
          <w:szCs w:val="24"/>
        </w:rPr>
        <w:t xml:space="preserve">And it was, when the nations around about heard that the altar had been rebuilt and that the </w:t>
      </w:r>
      <w:smartTag w:uri="urn:schemas-microsoft-com:office:smarttags" w:element="PersonName">
        <w:smartTagPr>
          <w:attr w:name="ProductID" w:val="Kaeren Fish"/>
        </w:smartTagPr>
        <w:smartTag w:uri="urn:schemas-microsoft-com:office:smarttags" w:element="place">
          <w:smartTag w:uri="urn:schemas-microsoft-com:office:smarttags" w:element="City">
            <w:r w:rsidRPr="004963ED">
              <w:rPr>
                <w:rFonts w:ascii="Arial" w:hAnsi="Arial" w:cs="Arial"/>
                <w:sz w:val="24"/>
                <w:szCs w:val="24"/>
              </w:rPr>
              <w:t>Temple</w:t>
            </w:r>
          </w:smartTag>
        </w:smartTag>
      </w:smartTag>
      <w:r w:rsidRPr="004963ED">
        <w:rPr>
          <w:rFonts w:ascii="Arial" w:hAnsi="Arial" w:cs="Arial"/>
          <w:sz w:val="24"/>
          <w:szCs w:val="24"/>
        </w:rPr>
        <w:t xml:space="preserve"> had been re-dedicated as before, they were incensed. And they conspired to annihilate the descendants of Yaakov who were in their midst, and began putting Jews to death and killing them… A</w:t>
      </w:r>
      <w:r>
        <w:rPr>
          <w:rFonts w:ascii="Arial" w:hAnsi="Arial" w:cs="Arial"/>
          <w:sz w:val="24"/>
          <w:szCs w:val="24"/>
        </w:rPr>
        <w:t>nd the nations that were in Gil</w:t>
      </w:r>
      <w:r w:rsidRPr="004963ED">
        <w:rPr>
          <w:rFonts w:ascii="Arial" w:hAnsi="Arial" w:cs="Arial"/>
          <w:sz w:val="24"/>
          <w:szCs w:val="24"/>
        </w:rPr>
        <w:t xml:space="preserve">ad were gathered against </w:t>
      </w:r>
      <w:smartTag w:uri="urn:schemas-microsoft-com:office:smarttags" w:element="place">
        <w:smartTag w:uri="urn:schemas-microsoft-com:office:smarttags" w:element="country-region">
          <w:r w:rsidRPr="004963ED">
            <w:rPr>
              <w:rFonts w:ascii="Arial" w:hAnsi="Arial" w:cs="Arial"/>
              <w:sz w:val="24"/>
              <w:szCs w:val="24"/>
            </w:rPr>
            <w:t>Israel</w:t>
          </w:r>
        </w:smartTag>
      </w:smartTag>
      <w:r w:rsidRPr="004963ED">
        <w:rPr>
          <w:rFonts w:ascii="Arial" w:hAnsi="Arial" w:cs="Arial"/>
          <w:sz w:val="24"/>
          <w:szCs w:val="24"/>
        </w:rPr>
        <w:t xml:space="preserve"> who were on their border, to wipe them out, and they fled to the fortress of Datima… And they put about a thousand men to death there… They gathered against them from Acre and from </w:t>
      </w:r>
      <w:smartTag w:uri="urn:schemas-microsoft-com:office:smarttags" w:element="City">
        <w:r w:rsidRPr="004963ED">
          <w:rPr>
            <w:rFonts w:ascii="Arial" w:hAnsi="Arial" w:cs="Arial"/>
            <w:sz w:val="24"/>
            <w:szCs w:val="24"/>
          </w:rPr>
          <w:t>Tyre</w:t>
        </w:r>
      </w:smartTag>
      <w:r w:rsidRPr="004963ED">
        <w:rPr>
          <w:rFonts w:ascii="Arial" w:hAnsi="Arial" w:cs="Arial"/>
          <w:sz w:val="24"/>
          <w:szCs w:val="24"/>
        </w:rPr>
        <w:t xml:space="preserve"> and from </w:t>
      </w:r>
      <w:smartTag w:uri="urn:schemas-microsoft-com:office:smarttags" w:element="City">
        <w:r w:rsidRPr="004963ED">
          <w:rPr>
            <w:rFonts w:ascii="Arial" w:hAnsi="Arial" w:cs="Arial"/>
            <w:sz w:val="24"/>
            <w:szCs w:val="24"/>
          </w:rPr>
          <w:t>Sidon</w:t>
        </w:r>
      </w:smartTag>
      <w:r w:rsidRPr="004963ED">
        <w:rPr>
          <w:rFonts w:ascii="Arial" w:hAnsi="Arial" w:cs="Arial"/>
          <w:sz w:val="24"/>
          <w:szCs w:val="24"/>
        </w:rPr>
        <w:t xml:space="preserve">, and the entire </w:t>
      </w:r>
      <w:smartTag w:uri="urn:schemas-microsoft-com:office:smarttags" w:element="place">
        <w:r w:rsidRPr="004963ED">
          <w:rPr>
            <w:rFonts w:ascii="Arial" w:hAnsi="Arial" w:cs="Arial"/>
            <w:sz w:val="24"/>
            <w:szCs w:val="24"/>
          </w:rPr>
          <w:t>Galilee</w:t>
        </w:r>
      </w:smartTag>
      <w:r w:rsidRPr="004963ED">
        <w:rPr>
          <w:rFonts w:ascii="Arial" w:hAnsi="Arial" w:cs="Arial"/>
          <w:sz w:val="24"/>
          <w:szCs w:val="24"/>
        </w:rPr>
        <w:t xml:space="preserve"> o</w:t>
      </w:r>
      <w:r>
        <w:rPr>
          <w:rFonts w:ascii="Arial" w:hAnsi="Arial" w:cs="Arial"/>
          <w:sz w:val="24"/>
          <w:szCs w:val="24"/>
        </w:rPr>
        <w:t>f the gentiles, to wipe us out…</w:t>
      </w:r>
      <w:r w:rsidRPr="004963ED">
        <w:rPr>
          <w:rFonts w:ascii="Arial" w:hAnsi="Arial" w:cs="Arial"/>
          <w:sz w:val="24"/>
          <w:szCs w:val="24"/>
        </w:rPr>
        <w:t xml:space="preserve"> (</w:t>
      </w:r>
      <w:r w:rsidRPr="004963ED">
        <w:rPr>
          <w:rFonts w:ascii="Arial" w:hAnsi="Arial" w:cs="Arial"/>
          <w:i/>
          <w:iCs/>
          <w:sz w:val="24"/>
          <w:szCs w:val="24"/>
        </w:rPr>
        <w:t>Chashmonaim</w:t>
      </w:r>
      <w:r w:rsidRPr="004963ED">
        <w:rPr>
          <w:rFonts w:ascii="Arial" w:hAnsi="Arial" w:cs="Arial"/>
          <w:sz w:val="24"/>
          <w:szCs w:val="24"/>
        </w:rPr>
        <w:t xml:space="preserve"> 1:5)</w:t>
      </w:r>
    </w:p>
    <w:p w:rsidR="00C87EAA" w:rsidRDefault="00C87EAA" w:rsidP="004963ED">
      <w:pPr>
        <w:bidi w:val="0"/>
        <w:spacing w:line="240" w:lineRule="auto"/>
        <w:ind w:left="720" w:hanging="11"/>
        <w:rPr>
          <w:rFonts w:ascii="Arial" w:hAnsi="Arial" w:cs="Arial"/>
          <w:sz w:val="24"/>
          <w:szCs w:val="24"/>
        </w:rPr>
      </w:pPr>
    </w:p>
    <w:p w:rsidR="00C87EAA" w:rsidRDefault="00C87EAA" w:rsidP="00A553D4">
      <w:pPr>
        <w:bidi w:val="0"/>
        <w:spacing w:line="240" w:lineRule="auto"/>
        <w:ind w:firstLine="426"/>
        <w:rPr>
          <w:rFonts w:ascii="Arial" w:hAnsi="Arial" w:cs="Arial"/>
          <w:sz w:val="24"/>
          <w:szCs w:val="24"/>
        </w:rPr>
      </w:pPr>
      <w:r w:rsidRPr="004963ED">
        <w:rPr>
          <w:rFonts w:ascii="Arial" w:hAnsi="Arial" w:cs="Arial"/>
          <w:sz w:val="24"/>
          <w:szCs w:val="24"/>
        </w:rPr>
        <w:t xml:space="preserve">The situation, both in </w:t>
      </w:r>
      <w:r w:rsidRPr="004963ED">
        <w:rPr>
          <w:rFonts w:ascii="Arial" w:hAnsi="Arial" w:cs="Arial"/>
          <w:i/>
          <w:iCs/>
          <w:sz w:val="24"/>
          <w:szCs w:val="24"/>
        </w:rPr>
        <w:t>Eretz Yisrael</w:t>
      </w:r>
      <w:r w:rsidRPr="004963ED">
        <w:rPr>
          <w:rFonts w:ascii="Arial" w:hAnsi="Arial" w:cs="Arial"/>
          <w:sz w:val="24"/>
          <w:szCs w:val="24"/>
        </w:rPr>
        <w:t xml:space="preserve"> and outside of the land, was very difficult. The war continued. </w:t>
      </w:r>
      <w:r>
        <w:rPr>
          <w:rFonts w:ascii="Arial" w:hAnsi="Arial" w:cs="Arial"/>
          <w:sz w:val="24"/>
          <w:szCs w:val="24"/>
        </w:rPr>
        <w:t>F</w:t>
      </w:r>
      <w:r w:rsidRPr="004963ED">
        <w:rPr>
          <w:rFonts w:ascii="Arial" w:hAnsi="Arial" w:cs="Arial"/>
          <w:sz w:val="24"/>
          <w:szCs w:val="24"/>
        </w:rPr>
        <w:t>our of Matityahu</w:t>
      </w:r>
      <w:r>
        <w:rPr>
          <w:rFonts w:ascii="Arial" w:hAnsi="Arial" w:cs="Arial"/>
          <w:sz w:val="24"/>
          <w:szCs w:val="24"/>
        </w:rPr>
        <w:t>’s sons</w:t>
      </w:r>
      <w:r w:rsidRPr="004963ED">
        <w:rPr>
          <w:rFonts w:ascii="Arial" w:hAnsi="Arial" w:cs="Arial"/>
          <w:sz w:val="24"/>
          <w:szCs w:val="24"/>
        </w:rPr>
        <w:t xml:space="preserve"> were killed in battle. </w:t>
      </w:r>
      <w:r>
        <w:rPr>
          <w:rFonts w:ascii="Arial" w:hAnsi="Arial" w:cs="Arial"/>
          <w:sz w:val="24"/>
          <w:szCs w:val="24"/>
        </w:rPr>
        <w:t xml:space="preserve">It was hard for them to exercise </w:t>
      </w:r>
      <w:r w:rsidRPr="004963ED">
        <w:rPr>
          <w:rFonts w:ascii="Arial" w:hAnsi="Arial" w:cs="Arial"/>
          <w:sz w:val="24"/>
          <w:szCs w:val="24"/>
        </w:rPr>
        <w:t xml:space="preserve">sovereignty. </w:t>
      </w:r>
    </w:p>
    <w:p w:rsidR="00C87EAA" w:rsidRDefault="00C87EAA" w:rsidP="004963ED">
      <w:pPr>
        <w:bidi w:val="0"/>
        <w:spacing w:line="240" w:lineRule="auto"/>
        <w:ind w:firstLine="426"/>
        <w:rPr>
          <w:rFonts w:ascii="Arial" w:hAnsi="Arial" w:cs="Arial"/>
          <w:sz w:val="24"/>
          <w:szCs w:val="24"/>
        </w:rPr>
      </w:pPr>
    </w:p>
    <w:p w:rsidR="00C87EAA" w:rsidRDefault="00C87EAA" w:rsidP="00A92204">
      <w:pPr>
        <w:bidi w:val="0"/>
        <w:spacing w:line="240" w:lineRule="auto"/>
        <w:ind w:firstLine="426"/>
        <w:rPr>
          <w:rFonts w:ascii="Arial" w:hAnsi="Arial" w:cs="Arial"/>
          <w:sz w:val="24"/>
          <w:szCs w:val="24"/>
        </w:rPr>
      </w:pPr>
      <w:r w:rsidRPr="004963ED">
        <w:rPr>
          <w:rFonts w:ascii="Arial" w:hAnsi="Arial" w:cs="Arial"/>
          <w:sz w:val="24"/>
          <w:szCs w:val="24"/>
        </w:rPr>
        <w:t xml:space="preserve">The reason for this is clear, as we find in the Rambam's ruling that </w:t>
      </w:r>
      <w:r w:rsidRPr="004963ED">
        <w:rPr>
          <w:rFonts w:ascii="Arial" w:hAnsi="Arial" w:cs="Arial"/>
          <w:i/>
          <w:iCs/>
          <w:sz w:val="24"/>
          <w:szCs w:val="24"/>
        </w:rPr>
        <w:t>kohanim</w:t>
      </w:r>
      <w:r w:rsidRPr="004963ED">
        <w:rPr>
          <w:rFonts w:ascii="Arial" w:hAnsi="Arial" w:cs="Arial"/>
          <w:sz w:val="24"/>
          <w:szCs w:val="24"/>
        </w:rPr>
        <w:t xml:space="preserve"> may not rule</w:t>
      </w:r>
      <w:r>
        <w:rPr>
          <w:rFonts w:ascii="Arial" w:hAnsi="Arial" w:cs="Arial"/>
          <w:sz w:val="24"/>
          <w:szCs w:val="24"/>
        </w:rPr>
        <w:t xml:space="preserve"> as kings</w:t>
      </w:r>
      <w:r w:rsidRPr="004963ED">
        <w:rPr>
          <w:rFonts w:ascii="Arial" w:hAnsi="Arial" w:cs="Arial"/>
          <w:sz w:val="24"/>
          <w:szCs w:val="24"/>
        </w:rPr>
        <w:t>. Their "realm" is limited to the priesthood alone. Moreover, there is an established principle: "Anyone who claims, 'I am a descendant of the Chashmonaim</w:t>
      </w:r>
      <w:r>
        <w:rPr>
          <w:rFonts w:ascii="Arial" w:hAnsi="Arial" w:cs="Arial"/>
          <w:sz w:val="24"/>
          <w:szCs w:val="24"/>
        </w:rPr>
        <w:t>,</w:t>
      </w:r>
      <w:r w:rsidRPr="004963ED">
        <w:rPr>
          <w:rFonts w:ascii="Arial" w:hAnsi="Arial" w:cs="Arial"/>
          <w:sz w:val="24"/>
          <w:szCs w:val="24"/>
        </w:rPr>
        <w:t>' is known with certainty to be a</w:t>
      </w:r>
      <w:r>
        <w:rPr>
          <w:rFonts w:ascii="Arial" w:hAnsi="Arial" w:cs="Arial"/>
          <w:sz w:val="24"/>
          <w:szCs w:val="24"/>
        </w:rPr>
        <w:t xml:space="preserve"> slave, for none of them remained other than one child, and he perished</w:t>
      </w:r>
      <w:r w:rsidRPr="004963ED">
        <w:rPr>
          <w:rFonts w:ascii="Arial" w:hAnsi="Arial" w:cs="Arial"/>
          <w:sz w:val="24"/>
          <w:szCs w:val="24"/>
        </w:rPr>
        <w:t>"</w:t>
      </w:r>
      <w:r>
        <w:rPr>
          <w:rFonts w:ascii="Arial" w:hAnsi="Arial" w:cs="Arial"/>
          <w:sz w:val="24"/>
          <w:szCs w:val="24"/>
        </w:rPr>
        <w:t xml:space="preserve"> (</w:t>
      </w:r>
      <w:r w:rsidRPr="00A92204">
        <w:rPr>
          <w:rFonts w:ascii="Arial" w:hAnsi="Arial" w:cs="Arial"/>
          <w:i/>
          <w:sz w:val="24"/>
          <w:szCs w:val="24"/>
        </w:rPr>
        <w:t>Bava Batra</w:t>
      </w:r>
      <w:r>
        <w:rPr>
          <w:rFonts w:ascii="Arial" w:hAnsi="Arial" w:cs="Arial"/>
          <w:sz w:val="24"/>
          <w:szCs w:val="24"/>
        </w:rPr>
        <w:t xml:space="preserve"> 3b).</w:t>
      </w:r>
      <w:r w:rsidRPr="004963ED">
        <w:rPr>
          <w:rFonts w:ascii="Arial" w:hAnsi="Arial" w:cs="Arial"/>
          <w:sz w:val="24"/>
          <w:szCs w:val="24"/>
        </w:rPr>
        <w:t xml:space="preserve"> </w:t>
      </w:r>
    </w:p>
    <w:p w:rsidR="00C87EAA" w:rsidRDefault="00C87EAA" w:rsidP="004963ED">
      <w:pPr>
        <w:bidi w:val="0"/>
        <w:spacing w:line="240" w:lineRule="auto"/>
        <w:ind w:firstLine="426"/>
        <w:rPr>
          <w:rFonts w:ascii="Arial" w:hAnsi="Arial" w:cs="Arial"/>
          <w:sz w:val="24"/>
          <w:szCs w:val="24"/>
        </w:rPr>
      </w:pPr>
    </w:p>
    <w:p w:rsidR="00C87EAA" w:rsidRDefault="00C87EAA" w:rsidP="00770B33">
      <w:pPr>
        <w:bidi w:val="0"/>
        <w:spacing w:line="240" w:lineRule="auto"/>
        <w:ind w:firstLine="426"/>
        <w:rPr>
          <w:rFonts w:ascii="Arial" w:hAnsi="Arial" w:cs="Arial"/>
          <w:sz w:val="24"/>
          <w:szCs w:val="24"/>
        </w:rPr>
      </w:pPr>
      <w:r w:rsidRPr="004963ED">
        <w:rPr>
          <w:rFonts w:ascii="Arial" w:hAnsi="Arial" w:cs="Arial"/>
          <w:sz w:val="24"/>
          <w:szCs w:val="24"/>
        </w:rPr>
        <w:t xml:space="preserve">Already in the days of Yehuda Maccabee, there were some ugly practices in </w:t>
      </w:r>
      <w:r w:rsidRPr="004963ED">
        <w:rPr>
          <w:rFonts w:ascii="Arial" w:hAnsi="Arial" w:cs="Arial"/>
          <w:i/>
          <w:iCs/>
          <w:sz w:val="24"/>
          <w:szCs w:val="24"/>
        </w:rPr>
        <w:t>Eretz Yisrael</w:t>
      </w:r>
      <w:r w:rsidRPr="004963ED">
        <w:rPr>
          <w:rFonts w:ascii="Arial" w:hAnsi="Arial" w:cs="Arial"/>
          <w:sz w:val="24"/>
          <w:szCs w:val="24"/>
        </w:rPr>
        <w:t xml:space="preserve">. Already then, the </w:t>
      </w:r>
      <w:r w:rsidR="00770B33" w:rsidRPr="00770B33">
        <w:rPr>
          <w:rFonts w:ascii="Arial" w:hAnsi="Arial" w:cs="Arial"/>
          <w:color w:val="222222"/>
          <w:sz w:val="24"/>
          <w:szCs w:val="24"/>
          <w:shd w:val="clear" w:color="auto" w:fill="FFFFFF"/>
        </w:rPr>
        <w:t>internecine</w:t>
      </w:r>
      <w:r w:rsidRPr="004963ED">
        <w:rPr>
          <w:rFonts w:ascii="Arial" w:hAnsi="Arial" w:cs="Arial"/>
          <w:sz w:val="24"/>
          <w:szCs w:val="24"/>
        </w:rPr>
        <w:t xml:space="preserve"> battles, which ultimately led to the destruction of the Temple, were evident. The clear impression arising from the historical facts that are known to us (including from Greek works dating to this period) is that </w:t>
      </w:r>
      <w:r w:rsidRPr="004963ED">
        <w:rPr>
          <w:rFonts w:ascii="Arial" w:hAnsi="Arial" w:cs="Arial"/>
          <w:i/>
          <w:iCs/>
          <w:sz w:val="24"/>
          <w:szCs w:val="24"/>
        </w:rPr>
        <w:t>Am Yisrael</w:t>
      </w:r>
      <w:r w:rsidRPr="004963ED">
        <w:rPr>
          <w:rFonts w:ascii="Arial" w:hAnsi="Arial" w:cs="Arial"/>
          <w:sz w:val="24"/>
          <w:szCs w:val="24"/>
        </w:rPr>
        <w:t xml:space="preserve"> had nothing to be proud of </w:t>
      </w:r>
      <w:r>
        <w:rPr>
          <w:rFonts w:ascii="Arial" w:hAnsi="Arial" w:cs="Arial"/>
          <w:sz w:val="24"/>
          <w:szCs w:val="24"/>
        </w:rPr>
        <w:t xml:space="preserve">during the period </w:t>
      </w:r>
      <w:r w:rsidRPr="004963ED">
        <w:rPr>
          <w:rFonts w:ascii="Arial" w:hAnsi="Arial" w:cs="Arial"/>
          <w:sz w:val="24"/>
          <w:szCs w:val="24"/>
        </w:rPr>
        <w:t xml:space="preserve">following the </w:t>
      </w:r>
      <w:r>
        <w:rPr>
          <w:rFonts w:ascii="Arial" w:hAnsi="Arial" w:cs="Arial"/>
          <w:sz w:val="24"/>
          <w:szCs w:val="24"/>
        </w:rPr>
        <w:t>victory</w:t>
      </w:r>
      <w:r w:rsidRPr="004963ED">
        <w:rPr>
          <w:rFonts w:ascii="Arial" w:hAnsi="Arial" w:cs="Arial"/>
          <w:sz w:val="24"/>
          <w:szCs w:val="24"/>
        </w:rPr>
        <w:t xml:space="preserve"> of the Chashmonaim. On the contrary - the great light that came about </w:t>
      </w:r>
      <w:r w:rsidRPr="004963ED">
        <w:rPr>
          <w:rFonts w:ascii="Arial" w:hAnsi="Arial" w:cs="Arial"/>
          <w:sz w:val="24"/>
          <w:szCs w:val="24"/>
        </w:rPr>
        <w:lastRenderedPageBreak/>
        <w:t>through the Chashmonaim, which we mention every year at this time, was only temporary. Hence, we must ask, why the great celebration?</w:t>
      </w:r>
    </w:p>
    <w:p w:rsidR="00C87EAA" w:rsidRDefault="00C87EAA" w:rsidP="004963ED">
      <w:pPr>
        <w:bidi w:val="0"/>
        <w:spacing w:line="240" w:lineRule="auto"/>
        <w:ind w:firstLine="426"/>
        <w:rPr>
          <w:rFonts w:ascii="Arial" w:hAnsi="Arial" w:cs="Arial"/>
          <w:sz w:val="24"/>
          <w:szCs w:val="24"/>
        </w:rPr>
      </w:pPr>
    </w:p>
    <w:p w:rsidR="00C87EAA" w:rsidRDefault="00C87EAA" w:rsidP="00A92204">
      <w:pPr>
        <w:bidi w:val="0"/>
        <w:spacing w:line="240" w:lineRule="auto"/>
        <w:ind w:firstLine="426"/>
        <w:rPr>
          <w:rFonts w:ascii="Arial" w:hAnsi="Arial" w:cs="Arial"/>
          <w:sz w:val="24"/>
          <w:szCs w:val="24"/>
        </w:rPr>
      </w:pPr>
      <w:r w:rsidRPr="004963ED">
        <w:rPr>
          <w:rFonts w:ascii="Arial" w:hAnsi="Arial" w:cs="Arial"/>
          <w:sz w:val="24"/>
          <w:szCs w:val="24"/>
        </w:rPr>
        <w:t>The Rambam seems to understand the situation differently. I would like to emphasize his interpretation, with its special significan</w:t>
      </w:r>
      <w:r>
        <w:rPr>
          <w:rFonts w:ascii="Arial" w:hAnsi="Arial" w:cs="Arial"/>
          <w:sz w:val="24"/>
          <w:szCs w:val="24"/>
        </w:rPr>
        <w:t>ce</w:t>
      </w:r>
      <w:r w:rsidRPr="004963ED">
        <w:rPr>
          <w:rFonts w:ascii="Arial" w:hAnsi="Arial" w:cs="Arial"/>
          <w:sz w:val="24"/>
          <w:szCs w:val="24"/>
        </w:rPr>
        <w:t xml:space="preserve"> for our own era:</w:t>
      </w:r>
    </w:p>
    <w:p w:rsidR="00C87EAA" w:rsidRDefault="00C87EAA" w:rsidP="004963ED">
      <w:pPr>
        <w:bidi w:val="0"/>
        <w:spacing w:line="240" w:lineRule="auto"/>
        <w:ind w:firstLine="426"/>
        <w:rPr>
          <w:rFonts w:ascii="Arial" w:hAnsi="Arial" w:cs="Arial"/>
          <w:sz w:val="24"/>
          <w:szCs w:val="24"/>
        </w:rPr>
      </w:pPr>
    </w:p>
    <w:p w:rsidR="00C87EAA" w:rsidRDefault="00C87EAA" w:rsidP="004963ED">
      <w:pPr>
        <w:bidi w:val="0"/>
        <w:spacing w:line="240" w:lineRule="auto"/>
        <w:ind w:left="720" w:hanging="11"/>
        <w:rPr>
          <w:rFonts w:ascii="Arial" w:hAnsi="Arial" w:cs="Arial"/>
          <w:sz w:val="24"/>
          <w:szCs w:val="24"/>
        </w:rPr>
      </w:pPr>
      <w:r w:rsidRPr="004963ED">
        <w:rPr>
          <w:rFonts w:ascii="Arial" w:hAnsi="Arial" w:cs="Arial"/>
          <w:sz w:val="24"/>
          <w:szCs w:val="24"/>
        </w:rPr>
        <w:t xml:space="preserve">During the Second Temple Period, when the Greeks ruled, they issued decrees against the Jews, denying their faith, and did not permit them to engage in Torah and the commandments. And they appropriated their money and their daughters, and they entered the </w:t>
      </w:r>
      <w:smartTag w:uri="urn:schemas-microsoft-com:office:smarttags" w:element="PersonName">
        <w:smartTagPr>
          <w:attr w:name="ProductID" w:val="Kaeren Fish"/>
        </w:smartTagPr>
        <w:smartTag w:uri="urn:schemas-microsoft-com:office:smarttags" w:element="place">
          <w:smartTag w:uri="urn:schemas-microsoft-com:office:smarttags" w:element="City">
            <w:r w:rsidRPr="004963ED">
              <w:rPr>
                <w:rFonts w:ascii="Arial" w:hAnsi="Arial" w:cs="Arial"/>
                <w:sz w:val="24"/>
                <w:szCs w:val="24"/>
              </w:rPr>
              <w:t>Temple</w:t>
            </w:r>
          </w:smartTag>
        </w:smartTag>
      </w:smartTag>
      <w:r w:rsidRPr="004963ED">
        <w:rPr>
          <w:rFonts w:ascii="Arial" w:hAnsi="Arial" w:cs="Arial"/>
          <w:sz w:val="24"/>
          <w:szCs w:val="24"/>
        </w:rPr>
        <w:t xml:space="preserve"> and broke in, and defiled the holy things, and caused the Jews great anguish. And they subjected them to harsh oppression, until the God of our fathers had mercy on them, and delivered them from their hands, and saved them. And the sons of Chashmonai, the </w:t>
      </w:r>
      <w:r w:rsidRPr="004963ED">
        <w:rPr>
          <w:rFonts w:ascii="Arial" w:hAnsi="Arial" w:cs="Arial"/>
          <w:i/>
          <w:iCs/>
          <w:sz w:val="24"/>
          <w:szCs w:val="24"/>
        </w:rPr>
        <w:t>Kohanim Gedolim</w:t>
      </w:r>
      <w:r w:rsidRPr="004963ED">
        <w:rPr>
          <w:rFonts w:ascii="Arial" w:hAnsi="Arial" w:cs="Arial"/>
          <w:sz w:val="24"/>
          <w:szCs w:val="24"/>
        </w:rPr>
        <w:t xml:space="preserve">, prevailed, and killed them, and saved </w:t>
      </w:r>
      <w:smartTag w:uri="urn:schemas-microsoft-com:office:smarttags" w:element="PersonName">
        <w:smartTagPr>
          <w:attr w:name="ProductID" w:val="Kaeren Fish"/>
        </w:smartTagPr>
        <w:smartTag w:uri="urn:schemas-microsoft-com:office:smarttags" w:element="place">
          <w:smartTag w:uri="urn:schemas-microsoft-com:office:smarttags" w:element="country-region">
            <w:r w:rsidRPr="004963ED">
              <w:rPr>
                <w:rFonts w:ascii="Arial" w:hAnsi="Arial" w:cs="Arial"/>
                <w:sz w:val="24"/>
                <w:szCs w:val="24"/>
              </w:rPr>
              <w:t>Israel</w:t>
            </w:r>
          </w:smartTag>
        </w:smartTag>
      </w:smartTag>
      <w:r w:rsidRPr="004963ED">
        <w:rPr>
          <w:rFonts w:ascii="Arial" w:hAnsi="Arial" w:cs="Arial"/>
          <w:sz w:val="24"/>
          <w:szCs w:val="24"/>
        </w:rPr>
        <w:t xml:space="preserve"> from them, and appointed a king from among the </w:t>
      </w:r>
      <w:r w:rsidRPr="004963ED">
        <w:rPr>
          <w:rFonts w:ascii="Arial" w:hAnsi="Arial" w:cs="Arial"/>
          <w:i/>
          <w:iCs/>
          <w:sz w:val="24"/>
          <w:szCs w:val="24"/>
        </w:rPr>
        <w:t>kohanim</w:t>
      </w:r>
      <w:r w:rsidRPr="004963ED">
        <w:rPr>
          <w:rFonts w:ascii="Arial" w:hAnsi="Arial" w:cs="Arial"/>
          <w:sz w:val="24"/>
          <w:szCs w:val="24"/>
        </w:rPr>
        <w:t xml:space="preserve">. And </w:t>
      </w:r>
      <w:r w:rsidRPr="00A92204">
        <w:rPr>
          <w:rFonts w:ascii="Arial" w:hAnsi="Arial" w:cs="Arial"/>
          <w:b/>
          <w:bCs/>
          <w:sz w:val="24"/>
          <w:szCs w:val="24"/>
        </w:rPr>
        <w:t>Jewish sovereignty was restored for more than two hundred years</w:t>
      </w:r>
      <w:r w:rsidRPr="004963ED">
        <w:rPr>
          <w:rFonts w:ascii="Arial" w:hAnsi="Arial" w:cs="Arial"/>
          <w:sz w:val="24"/>
          <w:szCs w:val="24"/>
        </w:rPr>
        <w:t xml:space="preserve">, until the destruction of the </w:t>
      </w:r>
      <w:smartTag w:uri="urn:schemas-microsoft-com:office:smarttags" w:element="PersonName">
        <w:smartTagPr>
          <w:attr w:name="ProductID" w:val="Kaeren Fish"/>
        </w:smartTagPr>
        <w:smartTag w:uri="urn:schemas-microsoft-com:office:smarttags" w:element="PlaceName">
          <w:smartTag w:uri="urn:schemas-microsoft-com:office:smarttags" w:element="place">
            <w:r w:rsidRPr="004963ED">
              <w:rPr>
                <w:rFonts w:ascii="Arial" w:hAnsi="Arial" w:cs="Arial"/>
                <w:sz w:val="24"/>
                <w:szCs w:val="24"/>
              </w:rPr>
              <w:t>Second</w:t>
            </w:r>
          </w:smartTag>
        </w:smartTag>
        <w:r w:rsidRPr="004963ED">
          <w:rPr>
            <w:rFonts w:ascii="Arial" w:hAnsi="Arial" w:cs="Arial"/>
            <w:sz w:val="24"/>
            <w:szCs w:val="24"/>
          </w:rPr>
          <w:t xml:space="preserve"> </w:t>
        </w:r>
        <w:smartTag w:uri="urn:schemas-microsoft-com:office:smarttags" w:element="PersonName">
          <w:smartTagPr>
            <w:attr w:name="ProductID" w:val="Kaeren Fish"/>
          </w:smartTagPr>
          <w:smartTag w:uri="urn:schemas-microsoft-com:office:smarttags" w:element="PlaceType">
            <w:r w:rsidRPr="004963ED">
              <w:rPr>
                <w:rFonts w:ascii="Arial" w:hAnsi="Arial" w:cs="Arial"/>
                <w:sz w:val="24"/>
                <w:szCs w:val="24"/>
              </w:rPr>
              <w:t>Temple</w:t>
            </w:r>
          </w:smartTag>
        </w:smartTag>
      </w:smartTag>
      <w:r w:rsidRPr="004963ED">
        <w:rPr>
          <w:rFonts w:ascii="Arial" w:hAnsi="Arial" w:cs="Arial"/>
          <w:sz w:val="24"/>
          <w:szCs w:val="24"/>
        </w:rPr>
        <w:t>. (</w:t>
      </w:r>
      <w:r w:rsidRPr="004963ED">
        <w:rPr>
          <w:rFonts w:ascii="Arial" w:hAnsi="Arial" w:cs="Arial"/>
          <w:i/>
          <w:iCs/>
          <w:sz w:val="24"/>
          <w:szCs w:val="24"/>
        </w:rPr>
        <w:t>Hilkhot</w:t>
      </w:r>
      <w:r w:rsidRPr="004963ED">
        <w:rPr>
          <w:rFonts w:ascii="Arial" w:hAnsi="Arial" w:cs="Arial"/>
          <w:sz w:val="24"/>
          <w:szCs w:val="24"/>
        </w:rPr>
        <w:t xml:space="preserve"> </w:t>
      </w:r>
      <w:r w:rsidRPr="004963ED">
        <w:rPr>
          <w:rFonts w:ascii="Arial" w:hAnsi="Arial" w:cs="Arial"/>
          <w:i/>
          <w:iCs/>
          <w:sz w:val="24"/>
          <w:szCs w:val="24"/>
        </w:rPr>
        <w:t>Chanuka</w:t>
      </w:r>
      <w:r w:rsidRPr="004963ED">
        <w:rPr>
          <w:rFonts w:ascii="Arial" w:hAnsi="Arial" w:cs="Arial"/>
          <w:sz w:val="24"/>
          <w:szCs w:val="24"/>
        </w:rPr>
        <w:t xml:space="preserve"> 3:1)</w:t>
      </w:r>
    </w:p>
    <w:p w:rsidR="00C87EAA" w:rsidRDefault="00C87EAA" w:rsidP="004963ED">
      <w:pPr>
        <w:bidi w:val="0"/>
        <w:spacing w:line="240" w:lineRule="auto"/>
        <w:ind w:left="720" w:hanging="11"/>
        <w:rPr>
          <w:rFonts w:ascii="Arial" w:hAnsi="Arial" w:cs="Arial"/>
          <w:sz w:val="24"/>
          <w:szCs w:val="24"/>
        </w:rPr>
      </w:pPr>
    </w:p>
    <w:p w:rsidR="00C87EAA" w:rsidRDefault="00C87EAA" w:rsidP="004963ED">
      <w:pPr>
        <w:bidi w:val="0"/>
        <w:spacing w:line="240" w:lineRule="auto"/>
        <w:ind w:firstLine="426"/>
        <w:rPr>
          <w:rFonts w:ascii="Arial" w:hAnsi="Arial" w:cs="Arial"/>
          <w:sz w:val="24"/>
          <w:szCs w:val="24"/>
        </w:rPr>
      </w:pPr>
      <w:r w:rsidRPr="004963ED">
        <w:rPr>
          <w:rFonts w:ascii="Arial" w:hAnsi="Arial" w:cs="Arial"/>
          <w:sz w:val="24"/>
          <w:szCs w:val="24"/>
        </w:rPr>
        <w:t xml:space="preserve">The Rambam views the great achievement of the Chashmonaim as the very fact that Jewish sovereignty was restored until the time of the destruction. To his view, </w:t>
      </w:r>
      <w:r>
        <w:rPr>
          <w:rFonts w:ascii="Arial" w:hAnsi="Arial" w:cs="Arial"/>
          <w:sz w:val="24"/>
          <w:szCs w:val="24"/>
        </w:rPr>
        <w:t>Chanuka</w:t>
      </w:r>
      <w:r w:rsidRPr="004963ED">
        <w:rPr>
          <w:rFonts w:ascii="Arial" w:hAnsi="Arial" w:cs="Arial"/>
          <w:sz w:val="24"/>
          <w:szCs w:val="24"/>
        </w:rPr>
        <w:t xml:space="preserve"> is celebrated not only to commemorate the miracle concerning the oil, but also to commemorate the appointment of a Jewish king and the restoration of Jewish sovereignty for two more centuries. And this, despite the fact that the Jewish state that was thus established was extremely limited in its independence and its leaders were very far removed from Torah. </w:t>
      </w:r>
    </w:p>
    <w:p w:rsidR="00C87EAA" w:rsidRDefault="00C87EAA" w:rsidP="004963ED">
      <w:pPr>
        <w:bidi w:val="0"/>
        <w:spacing w:line="240" w:lineRule="auto"/>
        <w:ind w:firstLine="426"/>
        <w:rPr>
          <w:rFonts w:ascii="Arial" w:hAnsi="Arial" w:cs="Arial"/>
          <w:sz w:val="24"/>
          <w:szCs w:val="24"/>
        </w:rPr>
      </w:pPr>
    </w:p>
    <w:p w:rsidR="00C87EAA" w:rsidRDefault="00C87EAA" w:rsidP="00F34C1B">
      <w:pPr>
        <w:bidi w:val="0"/>
        <w:spacing w:line="240" w:lineRule="auto"/>
        <w:ind w:firstLine="426"/>
        <w:rPr>
          <w:rFonts w:ascii="Arial" w:hAnsi="Arial" w:cs="Arial"/>
          <w:sz w:val="24"/>
          <w:szCs w:val="24"/>
        </w:rPr>
      </w:pPr>
      <w:r>
        <w:rPr>
          <w:rFonts w:ascii="Arial" w:hAnsi="Arial" w:cs="Arial"/>
          <w:sz w:val="24"/>
          <w:szCs w:val="24"/>
        </w:rPr>
        <w:t xml:space="preserve">In our day, there is a growing number of people who value </w:t>
      </w:r>
      <w:r w:rsidRPr="004963ED">
        <w:rPr>
          <w:rFonts w:ascii="Arial" w:hAnsi="Arial" w:cs="Arial"/>
          <w:sz w:val="24"/>
          <w:szCs w:val="24"/>
        </w:rPr>
        <w:t xml:space="preserve">settling the </w:t>
      </w:r>
      <w:smartTag w:uri="urn:schemas-microsoft-com:office:smarttags" w:element="place">
        <w:smartTag w:uri="urn:schemas-microsoft-com:office:smarttags" w:element="PlaceType">
          <w:r w:rsidRPr="004963ED">
            <w:rPr>
              <w:rFonts w:ascii="Arial" w:hAnsi="Arial" w:cs="Arial"/>
              <w:sz w:val="24"/>
              <w:szCs w:val="24"/>
            </w:rPr>
            <w:t>Land</w:t>
          </w:r>
        </w:smartTag>
        <w:r w:rsidRPr="004963ED">
          <w:rPr>
            <w:rFonts w:ascii="Arial" w:hAnsi="Arial" w:cs="Arial"/>
            <w:sz w:val="24"/>
            <w:szCs w:val="24"/>
          </w:rPr>
          <w:t xml:space="preserve"> of </w:t>
        </w:r>
        <w:smartTag w:uri="urn:schemas-microsoft-com:office:smarttags" w:element="PlaceName">
          <w:r w:rsidRPr="004963ED">
            <w:rPr>
              <w:rFonts w:ascii="Arial" w:hAnsi="Arial" w:cs="Arial"/>
              <w:sz w:val="24"/>
              <w:szCs w:val="24"/>
            </w:rPr>
            <w:t>Israel</w:t>
          </w:r>
        </w:smartTag>
      </w:smartTag>
      <w:r w:rsidRPr="004963ED">
        <w:rPr>
          <w:rFonts w:ascii="Arial" w:hAnsi="Arial" w:cs="Arial"/>
          <w:sz w:val="24"/>
          <w:szCs w:val="24"/>
        </w:rPr>
        <w:t xml:space="preserve"> </w:t>
      </w:r>
      <w:r>
        <w:rPr>
          <w:rFonts w:ascii="Arial" w:hAnsi="Arial" w:cs="Arial"/>
          <w:sz w:val="24"/>
          <w:szCs w:val="24"/>
        </w:rPr>
        <w:t>more than they value</w:t>
      </w:r>
      <w:r w:rsidRPr="004963ED">
        <w:rPr>
          <w:rFonts w:ascii="Arial" w:hAnsi="Arial" w:cs="Arial"/>
          <w:sz w:val="24"/>
          <w:szCs w:val="24"/>
        </w:rPr>
        <w:t xml:space="preserve"> Jewish sovereignty</w:t>
      </w:r>
      <w:r>
        <w:rPr>
          <w:rFonts w:ascii="Arial" w:hAnsi="Arial" w:cs="Arial"/>
          <w:sz w:val="24"/>
          <w:szCs w:val="24"/>
        </w:rPr>
        <w:t xml:space="preserve">. I once heard about a conversation between </w:t>
      </w:r>
      <w:r w:rsidRPr="004963ED">
        <w:rPr>
          <w:rFonts w:ascii="Arial" w:hAnsi="Arial" w:cs="Arial"/>
          <w:sz w:val="24"/>
          <w:szCs w:val="24"/>
        </w:rPr>
        <w:t xml:space="preserve">two of the leaders of the struggle </w:t>
      </w:r>
      <w:r>
        <w:rPr>
          <w:rFonts w:ascii="Arial" w:hAnsi="Arial" w:cs="Arial"/>
          <w:sz w:val="24"/>
          <w:szCs w:val="24"/>
        </w:rPr>
        <w:t>against the evacuation of</w:t>
      </w:r>
      <w:r w:rsidRPr="004963ED">
        <w:rPr>
          <w:rFonts w:ascii="Arial" w:hAnsi="Arial" w:cs="Arial"/>
          <w:sz w:val="24"/>
          <w:szCs w:val="24"/>
        </w:rPr>
        <w:t xml:space="preserve"> Yamit. One asked the other, "What would you have done if, in 1948, you had </w:t>
      </w:r>
      <w:r>
        <w:rPr>
          <w:rFonts w:ascii="Arial" w:hAnsi="Arial" w:cs="Arial"/>
          <w:sz w:val="24"/>
          <w:szCs w:val="24"/>
        </w:rPr>
        <w:t>been given the</w:t>
      </w:r>
      <w:r w:rsidRPr="004963ED">
        <w:rPr>
          <w:rFonts w:ascii="Arial" w:hAnsi="Arial" w:cs="Arial"/>
          <w:sz w:val="24"/>
          <w:szCs w:val="24"/>
        </w:rPr>
        <w:t xml:space="preserve"> choice of remaining in </w:t>
      </w:r>
      <w:smartTag w:uri="urn:schemas-microsoft-com:office:smarttags" w:element="PersonName">
        <w:smartTagPr>
          <w:attr w:name="ProductID" w:val="Gush Etzion"/>
        </w:smartTagPr>
        <w:r w:rsidRPr="004963ED">
          <w:rPr>
            <w:rFonts w:ascii="Arial" w:hAnsi="Arial" w:cs="Arial"/>
            <w:sz w:val="24"/>
            <w:szCs w:val="24"/>
          </w:rPr>
          <w:t>Gush Etzion</w:t>
        </w:r>
      </w:smartTag>
      <w:r w:rsidRPr="004963ED">
        <w:rPr>
          <w:rFonts w:ascii="Arial" w:hAnsi="Arial" w:cs="Arial"/>
          <w:sz w:val="24"/>
          <w:szCs w:val="24"/>
        </w:rPr>
        <w:t xml:space="preserve"> under Jordanian rule, or leaving in order to live within the sovereign territory of the State of Israel, under Israeli rule?" The other replied, "I would not have achieved such a high level that I could decide to remain; I would have left, to live in the State of Israel."</w:t>
      </w:r>
      <w:r>
        <w:rPr>
          <w:rFonts w:ascii="Arial" w:hAnsi="Arial" w:cs="Arial"/>
          <w:sz w:val="24"/>
          <w:szCs w:val="24"/>
        </w:rPr>
        <w:t xml:space="preserve"> </w:t>
      </w:r>
      <w:r w:rsidRPr="004963ED">
        <w:rPr>
          <w:rFonts w:ascii="Arial" w:hAnsi="Arial" w:cs="Arial"/>
          <w:sz w:val="24"/>
          <w:szCs w:val="24"/>
        </w:rPr>
        <w:t xml:space="preserve">When I heard this I </w:t>
      </w:r>
      <w:r>
        <w:rPr>
          <w:rFonts w:ascii="Arial" w:hAnsi="Arial" w:cs="Arial"/>
          <w:sz w:val="24"/>
          <w:szCs w:val="24"/>
        </w:rPr>
        <w:t>was shocked and saddened</w:t>
      </w:r>
      <w:r w:rsidRPr="004963ED">
        <w:rPr>
          <w:rFonts w:ascii="Arial" w:hAnsi="Arial" w:cs="Arial"/>
          <w:sz w:val="24"/>
          <w:szCs w:val="24"/>
        </w:rPr>
        <w:t>. For two thousand years Jews have dreamed of Jewish sovereignty, and now that it finally comes, there is someone who argues that if he was "worthy," if he had achieved a sufficiently "high level," he w</w:t>
      </w:r>
      <w:r>
        <w:rPr>
          <w:rFonts w:ascii="Arial" w:hAnsi="Arial" w:cs="Arial"/>
          <w:sz w:val="24"/>
          <w:szCs w:val="24"/>
        </w:rPr>
        <w:t>ould choose to remain outside</w:t>
      </w:r>
      <w:r w:rsidRPr="004963ED">
        <w:rPr>
          <w:rFonts w:ascii="Arial" w:hAnsi="Arial" w:cs="Arial"/>
          <w:sz w:val="24"/>
          <w:szCs w:val="24"/>
        </w:rPr>
        <w:t xml:space="preserve"> its borders!</w:t>
      </w:r>
    </w:p>
    <w:p w:rsidR="00C87EAA" w:rsidRDefault="00C87EAA" w:rsidP="004963ED">
      <w:pPr>
        <w:bidi w:val="0"/>
        <w:spacing w:line="240" w:lineRule="auto"/>
        <w:ind w:firstLine="426"/>
        <w:rPr>
          <w:rFonts w:ascii="Arial" w:hAnsi="Arial" w:cs="Arial"/>
          <w:sz w:val="24"/>
          <w:szCs w:val="24"/>
        </w:rPr>
      </w:pPr>
    </w:p>
    <w:p w:rsidR="00C87EAA" w:rsidRDefault="00C87EAA" w:rsidP="00542A0E">
      <w:pPr>
        <w:bidi w:val="0"/>
        <w:spacing w:line="240" w:lineRule="auto"/>
        <w:ind w:firstLine="426"/>
        <w:rPr>
          <w:rFonts w:ascii="Arial" w:hAnsi="Arial" w:cs="Arial"/>
          <w:sz w:val="24"/>
          <w:szCs w:val="24"/>
        </w:rPr>
      </w:pPr>
      <w:r w:rsidRPr="004963ED">
        <w:rPr>
          <w:rFonts w:ascii="Arial" w:hAnsi="Arial" w:cs="Arial"/>
          <w:sz w:val="24"/>
          <w:szCs w:val="24"/>
        </w:rPr>
        <w:t xml:space="preserve">I </w:t>
      </w:r>
      <w:r>
        <w:rPr>
          <w:rFonts w:ascii="Arial" w:hAnsi="Arial" w:cs="Arial"/>
          <w:sz w:val="24"/>
          <w:szCs w:val="24"/>
        </w:rPr>
        <w:t xml:space="preserve">have </w:t>
      </w:r>
      <w:r w:rsidRPr="004963ED">
        <w:rPr>
          <w:rFonts w:ascii="Arial" w:hAnsi="Arial" w:cs="Arial"/>
          <w:sz w:val="24"/>
          <w:szCs w:val="24"/>
        </w:rPr>
        <w:t xml:space="preserve">heard </w:t>
      </w:r>
      <w:r>
        <w:rPr>
          <w:rFonts w:ascii="Arial" w:hAnsi="Arial" w:cs="Arial"/>
          <w:sz w:val="24"/>
          <w:szCs w:val="24"/>
        </w:rPr>
        <w:t>Religious Zionists claim</w:t>
      </w:r>
      <w:r w:rsidRPr="004963ED">
        <w:rPr>
          <w:rFonts w:ascii="Arial" w:hAnsi="Arial" w:cs="Arial"/>
          <w:sz w:val="24"/>
          <w:szCs w:val="24"/>
        </w:rPr>
        <w:t xml:space="preserve"> that the State of Israel is </w:t>
      </w:r>
      <w:r>
        <w:rPr>
          <w:rFonts w:ascii="Arial" w:hAnsi="Arial" w:cs="Arial"/>
          <w:sz w:val="24"/>
          <w:szCs w:val="24"/>
        </w:rPr>
        <w:t xml:space="preserve">merely </w:t>
      </w:r>
      <w:r w:rsidRPr="004963ED">
        <w:rPr>
          <w:rFonts w:ascii="Arial" w:hAnsi="Arial" w:cs="Arial"/>
          <w:sz w:val="24"/>
          <w:szCs w:val="24"/>
        </w:rPr>
        <w:t xml:space="preserve">a means to fulfill the commandment of settling </w:t>
      </w:r>
      <w:r w:rsidRPr="004963ED">
        <w:rPr>
          <w:rFonts w:ascii="Arial" w:hAnsi="Arial" w:cs="Arial"/>
          <w:i/>
          <w:iCs/>
          <w:sz w:val="24"/>
          <w:szCs w:val="24"/>
        </w:rPr>
        <w:t>Eretz Yisrael</w:t>
      </w:r>
      <w:r w:rsidRPr="004963ED">
        <w:rPr>
          <w:rFonts w:ascii="Arial" w:hAnsi="Arial" w:cs="Arial"/>
          <w:sz w:val="24"/>
          <w:szCs w:val="24"/>
        </w:rPr>
        <w:t xml:space="preserve">. I was astounded. Religious Zionism means one thing: God is bringing </w:t>
      </w:r>
      <w:r w:rsidRPr="004963ED">
        <w:rPr>
          <w:rFonts w:ascii="Arial" w:hAnsi="Arial" w:cs="Arial"/>
          <w:i/>
          <w:iCs/>
          <w:sz w:val="24"/>
          <w:szCs w:val="24"/>
        </w:rPr>
        <w:t>Am Yisrael</w:t>
      </w:r>
      <w:r w:rsidRPr="004963ED">
        <w:rPr>
          <w:rFonts w:ascii="Arial" w:hAnsi="Arial" w:cs="Arial"/>
          <w:sz w:val="24"/>
          <w:szCs w:val="24"/>
        </w:rPr>
        <w:t xml:space="preserve"> back to their land. What differentiates our path from that of R. Shakh, for example, is the view that Jewish sovereignty is important and significant in and of itself.</w:t>
      </w:r>
      <w:r>
        <w:rPr>
          <w:rFonts w:ascii="Arial" w:hAnsi="Arial" w:cs="Arial"/>
          <w:sz w:val="24"/>
          <w:szCs w:val="24"/>
        </w:rPr>
        <w:t xml:space="preserve"> And this is doubly true after the Holocaust.</w:t>
      </w:r>
    </w:p>
    <w:p w:rsidR="00C87EAA" w:rsidRDefault="00C87EAA" w:rsidP="004963ED">
      <w:pPr>
        <w:bidi w:val="0"/>
        <w:spacing w:line="240" w:lineRule="auto"/>
        <w:ind w:firstLine="426"/>
        <w:rPr>
          <w:rFonts w:ascii="Arial" w:hAnsi="Arial" w:cs="Arial"/>
          <w:sz w:val="24"/>
          <w:szCs w:val="24"/>
        </w:rPr>
      </w:pPr>
      <w:bookmarkStart w:id="2" w:name="_GoBack"/>
      <w:bookmarkEnd w:id="2"/>
    </w:p>
    <w:p w:rsidR="00C87EAA" w:rsidRDefault="00C87EAA" w:rsidP="004963ED">
      <w:pPr>
        <w:bidi w:val="0"/>
        <w:spacing w:line="240" w:lineRule="auto"/>
        <w:ind w:firstLine="426"/>
        <w:rPr>
          <w:rFonts w:ascii="Arial" w:hAnsi="Arial" w:cs="Arial"/>
          <w:sz w:val="24"/>
          <w:szCs w:val="24"/>
        </w:rPr>
      </w:pPr>
      <w:r w:rsidRPr="004963ED">
        <w:rPr>
          <w:rFonts w:ascii="Arial" w:hAnsi="Arial" w:cs="Arial"/>
          <w:sz w:val="24"/>
          <w:szCs w:val="24"/>
        </w:rPr>
        <w:t>What better authority could we seek than the Rambam, who views the fact that Jews achieved some level of independence in their own country as one of the rea</w:t>
      </w:r>
      <w:r>
        <w:rPr>
          <w:rFonts w:ascii="Arial" w:hAnsi="Arial" w:cs="Arial"/>
          <w:sz w:val="24"/>
          <w:szCs w:val="24"/>
        </w:rPr>
        <w:t>sons for the holiday of Chanuka</w:t>
      </w:r>
      <w:r w:rsidRPr="004963ED">
        <w:rPr>
          <w:rFonts w:ascii="Arial" w:hAnsi="Arial" w:cs="Arial"/>
          <w:sz w:val="24"/>
          <w:szCs w:val="24"/>
        </w:rPr>
        <w:t>? We must guard ourselves against the anti-Zionist trends that are developing specifically within the extreme Zionist Jewish public.</w:t>
      </w:r>
    </w:p>
    <w:p w:rsidR="00C87EAA" w:rsidRDefault="00C87EAA" w:rsidP="004963ED">
      <w:pPr>
        <w:bidi w:val="0"/>
        <w:spacing w:line="240" w:lineRule="auto"/>
        <w:ind w:firstLine="426"/>
        <w:rPr>
          <w:rFonts w:ascii="Arial" w:hAnsi="Arial" w:cs="Arial"/>
          <w:sz w:val="24"/>
          <w:szCs w:val="24"/>
        </w:rPr>
      </w:pPr>
    </w:p>
    <w:p w:rsidR="00C87EAA" w:rsidRDefault="00C87EAA" w:rsidP="00770B33">
      <w:pPr>
        <w:bidi w:val="0"/>
        <w:spacing w:line="240" w:lineRule="auto"/>
        <w:ind w:firstLine="426"/>
        <w:rPr>
          <w:rFonts w:ascii="Arial" w:hAnsi="Arial" w:cs="Arial"/>
          <w:sz w:val="24"/>
          <w:szCs w:val="24"/>
        </w:rPr>
      </w:pPr>
      <w:r w:rsidRPr="004963ED">
        <w:rPr>
          <w:rFonts w:ascii="Arial" w:hAnsi="Arial" w:cs="Arial"/>
          <w:sz w:val="24"/>
          <w:szCs w:val="24"/>
        </w:rPr>
        <w:t xml:space="preserve"> It is true that we have great differences of opinion in many realms within </w:t>
      </w:r>
      <w:r>
        <w:rPr>
          <w:rFonts w:ascii="Arial" w:hAnsi="Arial" w:cs="Arial"/>
          <w:sz w:val="24"/>
          <w:szCs w:val="24"/>
        </w:rPr>
        <w:t>our</w:t>
      </w:r>
      <w:r w:rsidRPr="004963ED">
        <w:rPr>
          <w:rFonts w:ascii="Arial" w:hAnsi="Arial" w:cs="Arial"/>
          <w:sz w:val="24"/>
          <w:szCs w:val="24"/>
        </w:rPr>
        <w:t xml:space="preserve"> small sovereign kingdom. Everything that exists in the western world makes its way here very quickly and finds its way onto the streets and into popular culture. The </w:t>
      </w:r>
      <w:r>
        <w:rPr>
          <w:rFonts w:ascii="Arial" w:hAnsi="Arial" w:cs="Arial"/>
          <w:sz w:val="24"/>
          <w:szCs w:val="24"/>
        </w:rPr>
        <w:t xml:space="preserve">secular public has increasing difficulty with the idea of </w:t>
      </w:r>
      <w:r w:rsidRPr="004963ED">
        <w:rPr>
          <w:rFonts w:ascii="Arial" w:hAnsi="Arial" w:cs="Arial"/>
          <w:sz w:val="24"/>
          <w:szCs w:val="24"/>
        </w:rPr>
        <w:t xml:space="preserve">Jewish </w:t>
      </w:r>
      <w:r w:rsidR="00770B33" w:rsidRPr="00770B33">
        <w:rPr>
          <w:rFonts w:ascii="Arial" w:hAnsi="Arial" w:cs="Arial"/>
          <w:color w:val="000000"/>
          <w:sz w:val="24"/>
          <w:szCs w:val="24"/>
          <w:shd w:val="clear" w:color="auto" w:fill="FCFDFE"/>
        </w:rPr>
        <w:t>sovereignty</w:t>
      </w:r>
      <w:r w:rsidRPr="004963ED">
        <w:rPr>
          <w:rFonts w:ascii="Arial" w:hAnsi="Arial" w:cs="Arial"/>
          <w:sz w:val="24"/>
          <w:szCs w:val="24"/>
        </w:rPr>
        <w:t>. We, who recognize the value of Jewish freedom and sovereignty, and who recognize the significance of God's compassion towards us, must grant each value its proper weight.</w:t>
      </w:r>
    </w:p>
    <w:p w:rsidR="00C87EAA" w:rsidRDefault="00C87EAA" w:rsidP="004963ED">
      <w:pPr>
        <w:bidi w:val="0"/>
        <w:spacing w:line="240" w:lineRule="auto"/>
        <w:ind w:firstLine="426"/>
        <w:rPr>
          <w:rFonts w:ascii="Arial" w:hAnsi="Arial" w:cs="Arial"/>
          <w:sz w:val="24"/>
          <w:szCs w:val="24"/>
        </w:rPr>
      </w:pPr>
    </w:p>
    <w:p w:rsidR="00C87EAA" w:rsidRDefault="00C87EAA" w:rsidP="00542A0E">
      <w:pPr>
        <w:bidi w:val="0"/>
        <w:spacing w:line="240" w:lineRule="auto"/>
        <w:ind w:firstLine="426"/>
        <w:rPr>
          <w:rFonts w:ascii="Arial" w:hAnsi="Arial" w:cs="Arial"/>
          <w:sz w:val="24"/>
          <w:szCs w:val="24"/>
        </w:rPr>
      </w:pPr>
      <w:r w:rsidRPr="004963ED">
        <w:rPr>
          <w:rFonts w:ascii="Arial" w:hAnsi="Arial" w:cs="Arial"/>
          <w:sz w:val="24"/>
          <w:szCs w:val="24"/>
        </w:rPr>
        <w:t xml:space="preserve">If those two hundred years of Jewish sovereignty </w:t>
      </w:r>
      <w:r>
        <w:rPr>
          <w:rFonts w:ascii="Arial" w:hAnsi="Arial" w:cs="Arial"/>
          <w:sz w:val="24"/>
          <w:szCs w:val="24"/>
        </w:rPr>
        <w:t>give added</w:t>
      </w:r>
      <w:r w:rsidRPr="004963ED">
        <w:rPr>
          <w:rFonts w:ascii="Arial" w:hAnsi="Arial" w:cs="Arial"/>
          <w:sz w:val="24"/>
          <w:szCs w:val="24"/>
        </w:rPr>
        <w:t xml:space="preserve"> significan</w:t>
      </w:r>
      <w:r>
        <w:rPr>
          <w:rFonts w:ascii="Arial" w:hAnsi="Arial" w:cs="Arial"/>
          <w:sz w:val="24"/>
          <w:szCs w:val="24"/>
        </w:rPr>
        <w:t>ce</w:t>
      </w:r>
      <w:r w:rsidRPr="004963ED">
        <w:rPr>
          <w:rFonts w:ascii="Arial" w:hAnsi="Arial" w:cs="Arial"/>
          <w:sz w:val="24"/>
          <w:szCs w:val="24"/>
        </w:rPr>
        <w:t xml:space="preserve"> </w:t>
      </w:r>
      <w:r>
        <w:rPr>
          <w:rFonts w:ascii="Arial" w:hAnsi="Arial" w:cs="Arial"/>
          <w:sz w:val="24"/>
          <w:szCs w:val="24"/>
        </w:rPr>
        <w:t>to the miracle of Chanuka</w:t>
      </w:r>
      <w:r w:rsidRPr="004963ED">
        <w:rPr>
          <w:rFonts w:ascii="Arial" w:hAnsi="Arial" w:cs="Arial"/>
          <w:sz w:val="24"/>
          <w:szCs w:val="24"/>
        </w:rPr>
        <w:t>, then the ingathering of the exiles, which is taking place before our eyes, is surely of no less significance</w:t>
      </w:r>
      <w:r>
        <w:rPr>
          <w:rFonts w:ascii="Arial" w:hAnsi="Arial" w:cs="Arial"/>
          <w:sz w:val="24"/>
          <w:szCs w:val="24"/>
        </w:rPr>
        <w:t>!</w:t>
      </w:r>
    </w:p>
    <w:bookmarkEnd w:id="0"/>
    <w:bookmarkEnd w:id="1"/>
    <w:p w:rsidR="00C87EAA" w:rsidRPr="004963ED" w:rsidRDefault="00C87EAA" w:rsidP="00542A0E">
      <w:pPr>
        <w:spacing w:line="240" w:lineRule="auto"/>
        <w:ind w:firstLine="0"/>
        <w:rPr>
          <w:rFonts w:ascii="Arial" w:hAnsi="Arial" w:cs="Arial"/>
          <w:sz w:val="24"/>
          <w:szCs w:val="24"/>
        </w:rPr>
      </w:pPr>
    </w:p>
    <w:sectPr w:rsidR="00C87EAA" w:rsidRPr="004963ED" w:rsidSect="00DB2AC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FC"/>
    <w:rsid w:val="00021322"/>
    <w:rsid w:val="000C2C75"/>
    <w:rsid w:val="000D6904"/>
    <w:rsid w:val="00104316"/>
    <w:rsid w:val="00111ECA"/>
    <w:rsid w:val="001F1A9C"/>
    <w:rsid w:val="00244D9B"/>
    <w:rsid w:val="002763FC"/>
    <w:rsid w:val="00371AF5"/>
    <w:rsid w:val="004963ED"/>
    <w:rsid w:val="00542A0E"/>
    <w:rsid w:val="0057416F"/>
    <w:rsid w:val="00581965"/>
    <w:rsid w:val="005F1FDE"/>
    <w:rsid w:val="00657497"/>
    <w:rsid w:val="006713EE"/>
    <w:rsid w:val="006D2014"/>
    <w:rsid w:val="006D6C6D"/>
    <w:rsid w:val="00770B33"/>
    <w:rsid w:val="00794C69"/>
    <w:rsid w:val="00862993"/>
    <w:rsid w:val="00A553D4"/>
    <w:rsid w:val="00A83C2E"/>
    <w:rsid w:val="00A92204"/>
    <w:rsid w:val="00B60589"/>
    <w:rsid w:val="00BB73C8"/>
    <w:rsid w:val="00BE1CCF"/>
    <w:rsid w:val="00C04AFD"/>
    <w:rsid w:val="00C06DA1"/>
    <w:rsid w:val="00C71819"/>
    <w:rsid w:val="00C75D61"/>
    <w:rsid w:val="00C87EAA"/>
    <w:rsid w:val="00CC005F"/>
    <w:rsid w:val="00D83E90"/>
    <w:rsid w:val="00DB2AC5"/>
    <w:rsid w:val="00DF09FC"/>
    <w:rsid w:val="00EC12EC"/>
    <w:rsid w:val="00EE478D"/>
    <w:rsid w:val="00F34C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FC"/>
    <w:pPr>
      <w:bidi/>
      <w:spacing w:line="312" w:lineRule="exact"/>
      <w:ind w:firstLine="357"/>
      <w:jc w:val="both"/>
    </w:pPr>
    <w:rPr>
      <w:rFonts w:ascii="Cambria" w:eastAsia="Times New Roman" w:hAnsi="Cambria" w:cs="Narkisim"/>
      <w:noProof/>
      <w:sz w:val="21"/>
      <w:szCs w:val="23"/>
      <w:lang w:eastAsia="he-IL"/>
    </w:rPr>
  </w:style>
  <w:style w:type="paragraph" w:styleId="Heading2">
    <w:name w:val="heading 2"/>
    <w:basedOn w:val="Normal"/>
    <w:next w:val="Normal"/>
    <w:link w:val="Heading2Char"/>
    <w:uiPriority w:val="99"/>
    <w:qFormat/>
    <w:rsid w:val="002763FC"/>
    <w:pPr>
      <w:keepNext/>
      <w:spacing w:before="480" w:after="100"/>
      <w:ind w:firstLine="0"/>
      <w:jc w:val="center"/>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763FC"/>
    <w:rPr>
      <w:rFonts w:ascii="Cambria" w:hAnsi="Cambria" w:cs="Narkisim"/>
      <w:b/>
      <w:bCs/>
      <w:noProof/>
      <w:sz w:val="28"/>
      <w:szCs w:val="28"/>
      <w:lang w:eastAsia="he-IL" w:bidi="he-IL"/>
    </w:rPr>
  </w:style>
  <w:style w:type="paragraph" w:customStyle="1" w:styleId="a">
    <w:name w:val="ציטוט"/>
    <w:basedOn w:val="Normal"/>
    <w:next w:val="Normal"/>
    <w:link w:val="1"/>
    <w:uiPriority w:val="99"/>
    <w:rsid w:val="002763FC"/>
    <w:pPr>
      <w:tabs>
        <w:tab w:val="right" w:pos="6407"/>
      </w:tabs>
      <w:spacing w:before="120" w:after="120" w:line="288" w:lineRule="exact"/>
      <w:ind w:left="567" w:right="567" w:firstLine="0"/>
    </w:pPr>
    <w:rPr>
      <w:rFonts w:eastAsia="Calibri" w:cs="Times New Roman"/>
      <w:szCs w:val="20"/>
    </w:rPr>
  </w:style>
  <w:style w:type="character" w:customStyle="1" w:styleId="1">
    <w:name w:val="ציטוט תו1"/>
    <w:link w:val="a"/>
    <w:uiPriority w:val="99"/>
    <w:locked/>
    <w:rsid w:val="002763FC"/>
    <w:rPr>
      <w:rFonts w:ascii="Cambria" w:hAnsi="Cambria"/>
      <w:noProof/>
      <w:sz w:val="21"/>
      <w:lang w:eastAsia="he-IL"/>
    </w:rPr>
  </w:style>
  <w:style w:type="character" w:styleId="CommentReference">
    <w:name w:val="annotation reference"/>
    <w:basedOn w:val="DefaultParagraphFont"/>
    <w:uiPriority w:val="99"/>
    <w:semiHidden/>
    <w:rsid w:val="002763FC"/>
    <w:rPr>
      <w:rFonts w:cs="Times New Roman"/>
      <w:sz w:val="16"/>
    </w:rPr>
  </w:style>
  <w:style w:type="paragraph" w:styleId="CommentText">
    <w:name w:val="annotation text"/>
    <w:basedOn w:val="Normal"/>
    <w:link w:val="CommentTextChar"/>
    <w:uiPriority w:val="99"/>
    <w:semiHidden/>
    <w:rsid w:val="002763FC"/>
    <w:rPr>
      <w:sz w:val="20"/>
      <w:szCs w:val="20"/>
    </w:rPr>
  </w:style>
  <w:style w:type="character" w:customStyle="1" w:styleId="CommentTextChar">
    <w:name w:val="Comment Text Char"/>
    <w:basedOn w:val="DefaultParagraphFont"/>
    <w:link w:val="CommentText"/>
    <w:uiPriority w:val="99"/>
    <w:semiHidden/>
    <w:locked/>
    <w:rsid w:val="002763FC"/>
    <w:rPr>
      <w:rFonts w:ascii="Cambria" w:hAnsi="Cambria" w:cs="Narkisim"/>
      <w:noProof/>
      <w:sz w:val="20"/>
      <w:szCs w:val="20"/>
      <w:lang w:eastAsia="he-IL" w:bidi="he-IL"/>
    </w:rPr>
  </w:style>
  <w:style w:type="paragraph" w:styleId="BalloonText">
    <w:name w:val="Balloon Text"/>
    <w:basedOn w:val="Normal"/>
    <w:link w:val="BalloonTextChar"/>
    <w:uiPriority w:val="99"/>
    <w:semiHidden/>
    <w:rsid w:val="002763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3FC"/>
    <w:rPr>
      <w:rFonts w:ascii="Tahoma" w:hAnsi="Tahoma" w:cs="Tahoma"/>
      <w:noProof/>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FC"/>
    <w:pPr>
      <w:bidi/>
      <w:spacing w:line="312" w:lineRule="exact"/>
      <w:ind w:firstLine="357"/>
      <w:jc w:val="both"/>
    </w:pPr>
    <w:rPr>
      <w:rFonts w:ascii="Cambria" w:eastAsia="Times New Roman" w:hAnsi="Cambria" w:cs="Narkisim"/>
      <w:noProof/>
      <w:sz w:val="21"/>
      <w:szCs w:val="23"/>
      <w:lang w:eastAsia="he-IL"/>
    </w:rPr>
  </w:style>
  <w:style w:type="paragraph" w:styleId="Heading2">
    <w:name w:val="heading 2"/>
    <w:basedOn w:val="Normal"/>
    <w:next w:val="Normal"/>
    <w:link w:val="Heading2Char"/>
    <w:uiPriority w:val="99"/>
    <w:qFormat/>
    <w:rsid w:val="002763FC"/>
    <w:pPr>
      <w:keepNext/>
      <w:spacing w:before="480" w:after="100"/>
      <w:ind w:firstLine="0"/>
      <w:jc w:val="center"/>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763FC"/>
    <w:rPr>
      <w:rFonts w:ascii="Cambria" w:hAnsi="Cambria" w:cs="Narkisim"/>
      <w:b/>
      <w:bCs/>
      <w:noProof/>
      <w:sz w:val="28"/>
      <w:szCs w:val="28"/>
      <w:lang w:eastAsia="he-IL" w:bidi="he-IL"/>
    </w:rPr>
  </w:style>
  <w:style w:type="paragraph" w:customStyle="1" w:styleId="a">
    <w:name w:val="ציטוט"/>
    <w:basedOn w:val="Normal"/>
    <w:next w:val="Normal"/>
    <w:link w:val="1"/>
    <w:uiPriority w:val="99"/>
    <w:rsid w:val="002763FC"/>
    <w:pPr>
      <w:tabs>
        <w:tab w:val="right" w:pos="6407"/>
      </w:tabs>
      <w:spacing w:before="120" w:after="120" w:line="288" w:lineRule="exact"/>
      <w:ind w:left="567" w:right="567" w:firstLine="0"/>
    </w:pPr>
    <w:rPr>
      <w:rFonts w:eastAsia="Calibri" w:cs="Times New Roman"/>
      <w:szCs w:val="20"/>
    </w:rPr>
  </w:style>
  <w:style w:type="character" w:customStyle="1" w:styleId="1">
    <w:name w:val="ציטוט תו1"/>
    <w:link w:val="a"/>
    <w:uiPriority w:val="99"/>
    <w:locked/>
    <w:rsid w:val="002763FC"/>
    <w:rPr>
      <w:rFonts w:ascii="Cambria" w:hAnsi="Cambria"/>
      <w:noProof/>
      <w:sz w:val="21"/>
      <w:lang w:eastAsia="he-IL"/>
    </w:rPr>
  </w:style>
  <w:style w:type="character" w:styleId="CommentReference">
    <w:name w:val="annotation reference"/>
    <w:basedOn w:val="DefaultParagraphFont"/>
    <w:uiPriority w:val="99"/>
    <w:semiHidden/>
    <w:rsid w:val="002763FC"/>
    <w:rPr>
      <w:rFonts w:cs="Times New Roman"/>
      <w:sz w:val="16"/>
    </w:rPr>
  </w:style>
  <w:style w:type="paragraph" w:styleId="CommentText">
    <w:name w:val="annotation text"/>
    <w:basedOn w:val="Normal"/>
    <w:link w:val="CommentTextChar"/>
    <w:uiPriority w:val="99"/>
    <w:semiHidden/>
    <w:rsid w:val="002763FC"/>
    <w:rPr>
      <w:sz w:val="20"/>
      <w:szCs w:val="20"/>
    </w:rPr>
  </w:style>
  <w:style w:type="character" w:customStyle="1" w:styleId="CommentTextChar">
    <w:name w:val="Comment Text Char"/>
    <w:basedOn w:val="DefaultParagraphFont"/>
    <w:link w:val="CommentText"/>
    <w:uiPriority w:val="99"/>
    <w:semiHidden/>
    <w:locked/>
    <w:rsid w:val="002763FC"/>
    <w:rPr>
      <w:rFonts w:ascii="Cambria" w:hAnsi="Cambria" w:cs="Narkisim"/>
      <w:noProof/>
      <w:sz w:val="20"/>
      <w:szCs w:val="20"/>
      <w:lang w:eastAsia="he-IL" w:bidi="he-IL"/>
    </w:rPr>
  </w:style>
  <w:style w:type="paragraph" w:styleId="BalloonText">
    <w:name w:val="Balloon Text"/>
    <w:basedOn w:val="Normal"/>
    <w:link w:val="BalloonTextChar"/>
    <w:uiPriority w:val="99"/>
    <w:semiHidden/>
    <w:rsid w:val="002763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3FC"/>
    <w:rPr>
      <w:rFonts w:ascii="Tahoma" w:hAnsi="Tahoma" w:cs="Tahoma"/>
      <w:noProof/>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Hasmonean State</vt:lpstr>
    </vt:vector>
  </TitlesOfParts>
  <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Hasmonean State</dc:title>
  <dc:creator>tmpUser</dc:creator>
  <cp:lastModifiedBy>tmpUser</cp:lastModifiedBy>
  <cp:revision>2</cp:revision>
  <dcterms:created xsi:type="dcterms:W3CDTF">2018-11-25T09:32:00Z</dcterms:created>
  <dcterms:modified xsi:type="dcterms:W3CDTF">2018-11-25T09:32:00Z</dcterms:modified>
</cp:coreProperties>
</file>