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224894" w:rsidRDefault="00431FA5" w:rsidP="00986721">
      <w:pPr>
        <w:pStyle w:val="a8"/>
        <w:rPr>
          <w:rtl/>
        </w:rPr>
      </w:pPr>
      <w:r w:rsidRPr="00224894">
        <w:rPr>
          <w:rtl/>
        </w:rPr>
        <w:t xml:space="preserve">הרב </w:t>
      </w:r>
      <w:r w:rsidR="00986721" w:rsidRPr="00224894">
        <w:rPr>
          <w:rFonts w:hint="cs"/>
          <w:rtl/>
        </w:rPr>
        <w:t>דן האוזר</w:t>
      </w:r>
    </w:p>
    <w:p w14:paraId="203037C4" w14:textId="31182EC1" w:rsidR="00177718" w:rsidRPr="00224894" w:rsidRDefault="00807CF4" w:rsidP="00807CF4">
      <w:pPr>
        <w:pStyle w:val="1"/>
        <w:rPr>
          <w:sz w:val="44"/>
          <w:rtl/>
        </w:rPr>
      </w:pPr>
      <w:bookmarkStart w:id="0" w:name="OLE_LINK1"/>
      <w:r w:rsidRPr="00224894">
        <w:rPr>
          <w:rFonts w:hint="cs"/>
          <w:rtl/>
        </w:rPr>
        <w:t xml:space="preserve">תורה </w:t>
      </w:r>
      <w:r w:rsidR="00CC4663" w:rsidRPr="00224894">
        <w:rPr>
          <w:rFonts w:hint="cs"/>
          <w:rtl/>
        </w:rPr>
        <w:t>ל, סעיף ו'</w:t>
      </w:r>
      <w:r w:rsidRPr="00224894">
        <w:rPr>
          <w:rFonts w:hint="cs"/>
          <w:rtl/>
        </w:rPr>
        <w:t xml:space="preserve"> </w:t>
      </w:r>
      <w:r w:rsidRPr="00224894">
        <w:rPr>
          <w:rtl/>
        </w:rPr>
        <w:t>–</w:t>
      </w:r>
      <w:r w:rsidRPr="00224894">
        <w:rPr>
          <w:rFonts w:hint="cs"/>
          <w:rtl/>
        </w:rPr>
        <w:t xml:space="preserve"> </w:t>
      </w:r>
      <w:r w:rsidR="00CC4663" w:rsidRPr="00224894">
        <w:rPr>
          <w:rFonts w:hint="cs"/>
          <w:rtl/>
        </w:rPr>
        <w:t xml:space="preserve">ארבע גלויות </w:t>
      </w:r>
      <w:r w:rsidR="00CC4663" w:rsidRPr="00224894">
        <w:rPr>
          <w:rtl/>
        </w:rPr>
        <w:t>–</w:t>
      </w:r>
      <w:r w:rsidR="00CC4663" w:rsidRPr="00224894">
        <w:rPr>
          <w:rFonts w:hint="cs"/>
          <w:rtl/>
        </w:rPr>
        <w:t xml:space="preserve"> חלק א' </w:t>
      </w:r>
      <w:r w:rsidRPr="00224894">
        <w:rPr>
          <w:rFonts w:hint="cs"/>
          <w:rtl/>
        </w:rPr>
        <w:t xml:space="preserve"> </w:t>
      </w:r>
      <w:bookmarkEnd w:id="0"/>
    </w:p>
    <w:p w14:paraId="4FF12653" w14:textId="77777777" w:rsidR="001A70CD" w:rsidRPr="00224894" w:rsidRDefault="001A70CD" w:rsidP="001A70CD">
      <w:pPr>
        <w:rPr>
          <w:rtl/>
        </w:rPr>
      </w:pPr>
    </w:p>
    <w:p w14:paraId="382A4AE5" w14:textId="66A98128" w:rsidR="00085448" w:rsidRPr="00224894" w:rsidRDefault="00085448" w:rsidP="001272AD">
      <w:pPr>
        <w:spacing w:line="276" w:lineRule="auto"/>
        <w:ind w:left="509" w:right="709"/>
        <w:rPr>
          <w:rFonts w:asciiTheme="minorHAnsi" w:hAnsiTheme="minorHAnsi" w:cstheme="minorBidi"/>
          <w:sz w:val="22"/>
          <w:szCs w:val="22"/>
        </w:rPr>
      </w:pPr>
      <w:bookmarkStart w:id="1" w:name="_GoBack"/>
      <w:r w:rsidRPr="00224894">
        <w:rPr>
          <w:rtl/>
        </w:rPr>
        <w:t xml:space="preserve">וְלִפְעָמִים שֶׁנּוֹפֵל חַס וְשָׁלוֹם בְּחִינוֹת הַמַּלְכוּת </w:t>
      </w:r>
      <w:proofErr w:type="spellStart"/>
      <w:r w:rsidRPr="00224894">
        <w:rPr>
          <w:rtl/>
        </w:rPr>
        <w:t>דִּקְדֻשָּׁה</w:t>
      </w:r>
      <w:proofErr w:type="spellEnd"/>
      <w:r w:rsidR="00CC4663" w:rsidRPr="00224894">
        <w:rPr>
          <w:rFonts w:hint="cs"/>
          <w:rtl/>
        </w:rPr>
        <w:t>,</w:t>
      </w:r>
      <w:r w:rsidRPr="00224894">
        <w:rPr>
          <w:rtl/>
        </w:rPr>
        <w:t xml:space="preserve"> בְּחִינוֹת חָכְמָה </w:t>
      </w:r>
      <w:proofErr w:type="spellStart"/>
      <w:r w:rsidRPr="00224894">
        <w:rPr>
          <w:rtl/>
        </w:rPr>
        <w:t>תַּתָּאָה</w:t>
      </w:r>
      <w:proofErr w:type="spellEnd"/>
      <w:r w:rsidR="00CC4663" w:rsidRPr="00224894">
        <w:rPr>
          <w:rFonts w:hint="cs"/>
          <w:rtl/>
        </w:rPr>
        <w:t xml:space="preserve">, </w:t>
      </w:r>
      <w:r w:rsidRPr="00224894">
        <w:rPr>
          <w:rtl/>
        </w:rPr>
        <w:t xml:space="preserve">לַגָּלוּת שֶׁל אַרְבַּע </w:t>
      </w:r>
      <w:proofErr w:type="spellStart"/>
      <w:r w:rsidRPr="00224894">
        <w:rPr>
          <w:rtl/>
        </w:rPr>
        <w:t>מַלְכֻיּוֹת</w:t>
      </w:r>
      <w:proofErr w:type="spellEnd"/>
      <w:r w:rsidR="00CC4663" w:rsidRPr="00224894">
        <w:rPr>
          <w:rFonts w:hint="cs"/>
          <w:rtl/>
        </w:rPr>
        <w:t>,</w:t>
      </w:r>
      <w:r w:rsidRPr="00224894">
        <w:rPr>
          <w:rtl/>
        </w:rPr>
        <w:t xml:space="preserve"> כִּי הַמַּלְכוּת הוּא בְּחִינוֹת דָּלֶ</w:t>
      </w:r>
      <w:r w:rsidR="00DF50C7" w:rsidRPr="00224894">
        <w:rPr>
          <w:rtl/>
        </w:rPr>
        <w:t>"</w:t>
      </w:r>
      <w:r w:rsidRPr="00224894">
        <w:rPr>
          <w:rtl/>
        </w:rPr>
        <w:t>ת</w:t>
      </w:r>
      <w:r w:rsidR="00CC4663" w:rsidRPr="00224894">
        <w:rPr>
          <w:rFonts w:hint="cs"/>
          <w:rtl/>
        </w:rPr>
        <w:t>,</w:t>
      </w:r>
      <w:r w:rsidRPr="00224894">
        <w:rPr>
          <w:rtl/>
        </w:rPr>
        <w:t xml:space="preserve"> בְּגִין דְּלֵית לָהּ מִגַּרְמַהּ כְּלוּם (זוהר ויחי רל</w:t>
      </w:r>
      <w:r w:rsidR="00DF50C7" w:rsidRPr="00224894">
        <w:rPr>
          <w:rtl/>
        </w:rPr>
        <w:t>"</w:t>
      </w:r>
      <w:r w:rsidRPr="00224894">
        <w:rPr>
          <w:rtl/>
        </w:rPr>
        <w:t xml:space="preserve">ח </w:t>
      </w:r>
      <w:proofErr w:type="spellStart"/>
      <w:r w:rsidRPr="00224894">
        <w:rPr>
          <w:rtl/>
        </w:rPr>
        <w:t>ורמ</w:t>
      </w:r>
      <w:r w:rsidR="00DF50C7" w:rsidRPr="00224894">
        <w:rPr>
          <w:rtl/>
        </w:rPr>
        <w:t>"</w:t>
      </w:r>
      <w:r w:rsidRPr="00224894">
        <w:rPr>
          <w:rtl/>
        </w:rPr>
        <w:t>ט</w:t>
      </w:r>
      <w:proofErr w:type="spellEnd"/>
      <w:r w:rsidR="00CC4663" w:rsidRPr="00224894">
        <w:rPr>
          <w:rFonts w:hint="cs"/>
          <w:rtl/>
        </w:rPr>
        <w:t xml:space="preserve"> ע"ב</w:t>
      </w:r>
      <w:r w:rsidRPr="00224894">
        <w:rPr>
          <w:rtl/>
        </w:rPr>
        <w:t xml:space="preserve">) כִּי אִם עַל יְדֵי עַנְפֵי הַשֵּׂכֶל הָעֶלְיוֹן </w:t>
      </w:r>
      <w:proofErr w:type="spellStart"/>
      <w:r w:rsidRPr="00224894">
        <w:rPr>
          <w:rtl/>
        </w:rPr>
        <w:t>הַמִּתְפַּשְּׁטִין</w:t>
      </w:r>
      <w:proofErr w:type="spellEnd"/>
      <w:r w:rsidRPr="00224894">
        <w:rPr>
          <w:rtl/>
        </w:rPr>
        <w:t xml:space="preserve"> לְשָׁם</w:t>
      </w:r>
      <w:r w:rsidR="00CC4663" w:rsidRPr="00224894">
        <w:rPr>
          <w:rFonts w:hint="cs"/>
          <w:rtl/>
        </w:rPr>
        <w:t xml:space="preserve">, </w:t>
      </w:r>
      <w:r w:rsidRPr="00224894">
        <w:rPr>
          <w:rtl/>
        </w:rPr>
        <w:t>וְגַם הִיא כְּלוּלָה מֵאַרְבָּעָה עוֹלָמוֹת</w:t>
      </w:r>
      <w:r w:rsidR="00CC4663" w:rsidRPr="00224894">
        <w:rPr>
          <w:rFonts w:hint="cs"/>
          <w:rtl/>
        </w:rPr>
        <w:t>.</w:t>
      </w:r>
      <w:r w:rsidRPr="00224894">
        <w:rPr>
          <w:rtl/>
        </w:rPr>
        <w:t xml:space="preserve"> כִּי בְּכָל עוֹלָם וְעוֹלָם יֵשׁ בְּחִינוֹת הַמַּלְכוּת</w:t>
      </w:r>
      <w:r w:rsidR="00CC4663" w:rsidRPr="00224894">
        <w:rPr>
          <w:rFonts w:hint="cs"/>
          <w:rtl/>
        </w:rPr>
        <w:t>,</w:t>
      </w:r>
      <w:r w:rsidRPr="00224894">
        <w:rPr>
          <w:rtl/>
        </w:rPr>
        <w:t xml:space="preserve"> בְּחִינוֹת חָכְמָה </w:t>
      </w:r>
      <w:proofErr w:type="spellStart"/>
      <w:r w:rsidRPr="00224894">
        <w:rPr>
          <w:rtl/>
        </w:rPr>
        <w:t>תַּתָּאָה</w:t>
      </w:r>
      <w:proofErr w:type="spellEnd"/>
      <w:r w:rsidR="00CC4663" w:rsidRPr="00224894">
        <w:rPr>
          <w:rFonts w:hint="cs"/>
          <w:rtl/>
        </w:rPr>
        <w:t>,</w:t>
      </w:r>
      <w:r w:rsidRPr="00224894">
        <w:rPr>
          <w:rtl/>
        </w:rPr>
        <w:t xml:space="preserve"> שֶׁהִיא בְּחִינוֹת הַחָכְמָה </w:t>
      </w:r>
      <w:proofErr w:type="spellStart"/>
      <w:r w:rsidRPr="00224894">
        <w:rPr>
          <w:rtl/>
        </w:rPr>
        <w:t>הַמַּנְהֶגֶת</w:t>
      </w:r>
      <w:proofErr w:type="spellEnd"/>
      <w:r w:rsidRPr="00224894">
        <w:rPr>
          <w:rtl/>
        </w:rPr>
        <w:t xml:space="preserve"> אֶת הָעוֹלָם כַּנַּ</w:t>
      </w:r>
      <w:r w:rsidR="00DF50C7" w:rsidRPr="00224894">
        <w:rPr>
          <w:rtl/>
        </w:rPr>
        <w:t>"</w:t>
      </w:r>
      <w:r w:rsidRPr="00224894">
        <w:rPr>
          <w:rtl/>
        </w:rPr>
        <w:t>ל</w:t>
      </w:r>
      <w:r w:rsidR="00CC4663" w:rsidRPr="00224894">
        <w:rPr>
          <w:rFonts w:hint="cs"/>
          <w:rtl/>
        </w:rPr>
        <w:t>,</w:t>
      </w:r>
      <w:r w:rsidRPr="00224894">
        <w:rPr>
          <w:rtl/>
        </w:rPr>
        <w:t xml:space="preserve"> וְכָל הַחָכְמוֹת שֶׁל </w:t>
      </w:r>
      <w:proofErr w:type="spellStart"/>
      <w:r w:rsidRPr="00224894">
        <w:rPr>
          <w:rtl/>
        </w:rPr>
        <w:t>הָעַכּו</w:t>
      </w:r>
      <w:proofErr w:type="spellEnd"/>
      <w:r w:rsidRPr="00224894">
        <w:rPr>
          <w:rtl/>
        </w:rPr>
        <w:t>ּ</w:t>
      </w:r>
      <w:r w:rsidR="00DF50C7" w:rsidRPr="00224894">
        <w:rPr>
          <w:rtl/>
        </w:rPr>
        <w:t>"</w:t>
      </w:r>
      <w:r w:rsidRPr="00224894">
        <w:rPr>
          <w:rtl/>
        </w:rPr>
        <w:t xml:space="preserve">ם כֻּלָּם הֵם תַּחַת הַחָכְמָה </w:t>
      </w:r>
      <w:proofErr w:type="spellStart"/>
      <w:r w:rsidRPr="00224894">
        <w:rPr>
          <w:rtl/>
        </w:rPr>
        <w:t>תַּתָּאָה</w:t>
      </w:r>
      <w:proofErr w:type="spellEnd"/>
      <w:r w:rsidRPr="00224894">
        <w:rPr>
          <w:rtl/>
        </w:rPr>
        <w:t xml:space="preserve"> הַנַּ</w:t>
      </w:r>
      <w:r w:rsidR="00DF50C7" w:rsidRPr="00224894">
        <w:rPr>
          <w:rtl/>
        </w:rPr>
        <w:t>"</w:t>
      </w:r>
      <w:r w:rsidRPr="00224894">
        <w:rPr>
          <w:rtl/>
        </w:rPr>
        <w:t>ל</w:t>
      </w:r>
      <w:r w:rsidR="00CC4663" w:rsidRPr="00224894">
        <w:rPr>
          <w:rFonts w:hint="cs"/>
          <w:rtl/>
        </w:rPr>
        <w:t>,</w:t>
      </w:r>
      <w:r w:rsidRPr="00224894">
        <w:rPr>
          <w:rtl/>
        </w:rPr>
        <w:t xml:space="preserve"> וּמִשָּׁם יוֹנֵק חָכְמָתָם</w:t>
      </w:r>
      <w:r w:rsidR="00CC4663" w:rsidRPr="00224894">
        <w:rPr>
          <w:rFonts w:hint="cs"/>
          <w:rtl/>
        </w:rPr>
        <w:t>.</w:t>
      </w:r>
      <w:r w:rsidRPr="00224894">
        <w:rPr>
          <w:rtl/>
        </w:rPr>
        <w:t xml:space="preserve"> וּכְשֶׁיּוֹנְקִים חַס וְשָׁלוֹם יוֹתֵר מֵהָרָאוּי לָהֶם אֲזַי מִתְגַּבְּרִים חַס וְשָׁלוֹם וְנַעֲשֶׂה מֶמְשֶׁלֶת הָאַרְבַּע </w:t>
      </w:r>
      <w:proofErr w:type="spellStart"/>
      <w:r w:rsidRPr="00224894">
        <w:rPr>
          <w:rtl/>
        </w:rPr>
        <w:t>מַלְכֻיּוֹת</w:t>
      </w:r>
      <w:proofErr w:type="spellEnd"/>
      <w:r w:rsidRPr="00224894">
        <w:rPr>
          <w:rtl/>
        </w:rPr>
        <w:t xml:space="preserve">, שֶׁהֵם אַרְבַּע גָּלֻיּוֹת וּמִי יָכוֹל לִסְבּל אֶת קוֹל הַצְּעָקָה וְהַזְּעָקָה הַגְּדוֹלָה כְּשֶׁנּוֹפֵל בְּחִינוֹת הַמַּלְכוּת בְּחִינוֹת הַחָכְמָה </w:t>
      </w:r>
      <w:proofErr w:type="spellStart"/>
      <w:r w:rsidRPr="00224894">
        <w:rPr>
          <w:rtl/>
        </w:rPr>
        <w:t>תַּתָּאָה</w:t>
      </w:r>
      <w:proofErr w:type="spellEnd"/>
      <w:r w:rsidRPr="00224894">
        <w:rPr>
          <w:rtl/>
        </w:rPr>
        <w:t xml:space="preserve">, בֵּינֵיהֶם, חַס וְשָׁלוֹם בִּבְחִינוֹת: </w:t>
      </w:r>
      <w:r w:rsidR="00DF50C7" w:rsidRPr="00224894">
        <w:rPr>
          <w:rtl/>
        </w:rPr>
        <w:t>"</w:t>
      </w:r>
      <w:r w:rsidRPr="00224894">
        <w:rPr>
          <w:rtl/>
        </w:rPr>
        <w:t>זַעֲקַת מוֹשֵׁל בִּכְסִילִים</w:t>
      </w:r>
      <w:r w:rsidR="00DF50C7" w:rsidRPr="00224894">
        <w:rPr>
          <w:rtl/>
        </w:rPr>
        <w:t>"</w:t>
      </w:r>
      <w:r w:rsidR="00DF50C7" w:rsidRPr="00224894">
        <w:rPr>
          <w:rFonts w:hint="cs"/>
          <w:rtl/>
        </w:rPr>
        <w:t xml:space="preserve"> </w:t>
      </w:r>
      <w:r w:rsidR="00DF50C7" w:rsidRPr="00224894">
        <w:rPr>
          <w:rtl/>
        </w:rPr>
        <w:t>(קהֶלֶת ט</w:t>
      </w:r>
      <w:r w:rsidR="00DF50C7" w:rsidRPr="00224894">
        <w:rPr>
          <w:rFonts w:hint="cs"/>
          <w:rtl/>
        </w:rPr>
        <w:t xml:space="preserve">, </w:t>
      </w:r>
      <w:proofErr w:type="spellStart"/>
      <w:r w:rsidR="00DF50C7" w:rsidRPr="00224894">
        <w:rPr>
          <w:rFonts w:hint="cs"/>
          <w:rtl/>
        </w:rPr>
        <w:t>יז</w:t>
      </w:r>
      <w:proofErr w:type="spellEnd"/>
      <w:r w:rsidR="00DF50C7" w:rsidRPr="00224894">
        <w:rPr>
          <w:rtl/>
        </w:rPr>
        <w:t>)</w:t>
      </w:r>
      <w:r w:rsidR="00DF50C7" w:rsidRPr="00224894">
        <w:rPr>
          <w:rFonts w:hint="cs"/>
          <w:rtl/>
        </w:rPr>
        <w:t xml:space="preserve"> </w:t>
      </w:r>
      <w:proofErr w:type="spellStart"/>
      <w:r w:rsidRPr="00224894">
        <w:rPr>
          <w:rtl/>
        </w:rPr>
        <w:t>דְּהַיְנו</w:t>
      </w:r>
      <w:proofErr w:type="spellEnd"/>
      <w:r w:rsidRPr="00224894">
        <w:rPr>
          <w:rtl/>
        </w:rPr>
        <w:t>ּ הַזְּעָקָה</w:t>
      </w:r>
      <w:r w:rsidR="00DF50C7" w:rsidRPr="00224894">
        <w:rPr>
          <w:rFonts w:hint="cs"/>
          <w:rtl/>
        </w:rPr>
        <w:t>,</w:t>
      </w:r>
      <w:r w:rsidRPr="00224894">
        <w:rPr>
          <w:rtl/>
        </w:rPr>
        <w:t xml:space="preserve"> כְּשֶׁנּוֹפֵל הַמֶּמְשָׁלָה בְּחִינוֹת הַמַּלְכוּת, בְּחִינוֹת חָכְמָה </w:t>
      </w:r>
      <w:proofErr w:type="spellStart"/>
      <w:r w:rsidRPr="00224894">
        <w:rPr>
          <w:rtl/>
        </w:rPr>
        <w:t>תַּתָּאָה</w:t>
      </w:r>
      <w:proofErr w:type="spellEnd"/>
      <w:r w:rsidRPr="00224894">
        <w:rPr>
          <w:rtl/>
        </w:rPr>
        <w:t>, בֵּין הַכְּסִילִים</w:t>
      </w:r>
      <w:r w:rsidR="00DF50C7" w:rsidRPr="00224894">
        <w:rPr>
          <w:rFonts w:hint="cs"/>
          <w:rtl/>
        </w:rPr>
        <w:t>,</w:t>
      </w:r>
      <w:r w:rsidRPr="00224894">
        <w:rPr>
          <w:rtl/>
        </w:rPr>
        <w:t xml:space="preserve"> שֶׁהַכְּסִיל רוֹצֶה לְהִתְחַכֵּם</w:t>
      </w:r>
      <w:r w:rsidR="00DF50C7" w:rsidRPr="00224894">
        <w:rPr>
          <w:rFonts w:hint="cs"/>
          <w:rtl/>
        </w:rPr>
        <w:t>,</w:t>
      </w:r>
      <w:r w:rsidRPr="00224894">
        <w:rPr>
          <w:rtl/>
        </w:rPr>
        <w:t xml:space="preserve"> שֶׁרוֹצִים לִינק וּלְהַמְשִׁיךְ לְתוֹךְ הַחָכְמוֹת שֶׁלָּהֶם שֶׁהֵם כְּסִילוּת בֶּאֱמֶת אֶת בְּחִינוֹת הַחָכְמָה הָאֲמִתִּיּוֹת</w:t>
      </w:r>
      <w:r w:rsidR="00DF50C7" w:rsidRPr="00224894">
        <w:rPr>
          <w:rFonts w:hint="cs"/>
          <w:rtl/>
        </w:rPr>
        <w:t>,</w:t>
      </w:r>
      <w:r w:rsidRPr="00224894">
        <w:rPr>
          <w:rtl/>
        </w:rPr>
        <w:t xml:space="preserve"> בְּחִינוֹת חָכְמָה </w:t>
      </w:r>
      <w:proofErr w:type="spellStart"/>
      <w:r w:rsidRPr="00224894">
        <w:rPr>
          <w:rtl/>
        </w:rPr>
        <w:t>תַּתָּאָה</w:t>
      </w:r>
      <w:proofErr w:type="spellEnd"/>
      <w:r w:rsidRPr="00224894">
        <w:rPr>
          <w:rtl/>
        </w:rPr>
        <w:t xml:space="preserve"> הַנַּ</w:t>
      </w:r>
      <w:r w:rsidR="00DF50C7" w:rsidRPr="00224894">
        <w:rPr>
          <w:rtl/>
        </w:rPr>
        <w:t>"</w:t>
      </w:r>
      <w:r w:rsidRPr="00224894">
        <w:rPr>
          <w:rtl/>
        </w:rPr>
        <w:t>ל</w:t>
      </w:r>
      <w:r w:rsidR="00DF50C7" w:rsidRPr="00224894">
        <w:rPr>
          <w:rFonts w:hint="cs"/>
          <w:rtl/>
        </w:rPr>
        <w:t>.</w:t>
      </w:r>
      <w:r w:rsidRPr="00224894">
        <w:rPr>
          <w:rtl/>
        </w:rPr>
        <w:t xml:space="preserve"> וְגַם יֵשׁ עוֹד צְעָקָה גְּדוֹלָה מִזֶּה </w:t>
      </w:r>
      <w:proofErr w:type="spellStart"/>
      <w:r w:rsidRPr="00224894">
        <w:rPr>
          <w:rtl/>
        </w:rPr>
        <w:t>דְּהַיְנו</w:t>
      </w:r>
      <w:proofErr w:type="spellEnd"/>
      <w:r w:rsidRPr="00224894">
        <w:rPr>
          <w:rtl/>
        </w:rPr>
        <w:t>ּ שֶׁהַשֵּׁם יִתְבָּרַךְ כִּבְיָכוֹל בְּעַצְמוֹ שׁוֹאֵג</w:t>
      </w:r>
      <w:r w:rsidR="00DF50C7" w:rsidRPr="00224894">
        <w:rPr>
          <w:rFonts w:hint="cs"/>
          <w:rtl/>
        </w:rPr>
        <w:t>,</w:t>
      </w:r>
      <w:r w:rsidRPr="00224894">
        <w:rPr>
          <w:rtl/>
        </w:rPr>
        <w:t xml:space="preserve"> בִּבְחִינוֹת: </w:t>
      </w:r>
      <w:r w:rsidR="00DF50C7" w:rsidRPr="00224894">
        <w:rPr>
          <w:rtl/>
        </w:rPr>
        <w:t>"</w:t>
      </w:r>
      <w:r w:rsidRPr="00224894">
        <w:rPr>
          <w:rtl/>
        </w:rPr>
        <w:t xml:space="preserve">שָׁאג יִשְׁאַג עַל </w:t>
      </w:r>
      <w:proofErr w:type="spellStart"/>
      <w:r w:rsidRPr="00224894">
        <w:rPr>
          <w:rtl/>
        </w:rPr>
        <w:t>נָוֵהו</w:t>
      </w:r>
      <w:proofErr w:type="spellEnd"/>
      <w:r w:rsidRPr="00224894">
        <w:rPr>
          <w:rtl/>
        </w:rPr>
        <w:t>ּ</w:t>
      </w:r>
      <w:r w:rsidR="00DF50C7" w:rsidRPr="00224894">
        <w:rPr>
          <w:rtl/>
        </w:rPr>
        <w:t>"</w:t>
      </w:r>
      <w:r w:rsidR="00DF50C7" w:rsidRPr="00224894">
        <w:rPr>
          <w:rFonts w:hint="cs"/>
          <w:rtl/>
        </w:rPr>
        <w:t xml:space="preserve"> </w:t>
      </w:r>
      <w:r w:rsidR="00DF50C7" w:rsidRPr="00224894">
        <w:rPr>
          <w:rtl/>
        </w:rPr>
        <w:t>(יִרְמְיָה כה</w:t>
      </w:r>
      <w:r w:rsidR="00DF50C7" w:rsidRPr="00224894">
        <w:rPr>
          <w:rFonts w:hint="cs"/>
          <w:rtl/>
        </w:rPr>
        <w:t>, ל</w:t>
      </w:r>
      <w:r w:rsidR="00DF50C7" w:rsidRPr="00224894">
        <w:rPr>
          <w:rtl/>
        </w:rPr>
        <w:t>)</w:t>
      </w:r>
      <w:r w:rsidR="00A871D7" w:rsidRPr="00224894">
        <w:rPr>
          <w:rFonts w:hint="cs"/>
          <w:rtl/>
        </w:rPr>
        <w:t>,</w:t>
      </w:r>
      <w:r w:rsidRPr="00224894">
        <w:rPr>
          <w:rtl/>
        </w:rPr>
        <w:t xml:space="preserve"> עַל </w:t>
      </w:r>
      <w:proofErr w:type="spellStart"/>
      <w:r w:rsidRPr="00224894">
        <w:rPr>
          <w:rtl/>
        </w:rPr>
        <w:t>נָוֶה</w:t>
      </w:r>
      <w:proofErr w:type="spellEnd"/>
      <w:r w:rsidRPr="00224894">
        <w:rPr>
          <w:rtl/>
        </w:rPr>
        <w:t xml:space="preserve"> </w:t>
      </w:r>
      <w:proofErr w:type="spellStart"/>
      <w:r w:rsidRPr="00224894">
        <w:rPr>
          <w:rtl/>
        </w:rPr>
        <w:t>דִּילֵה</w:t>
      </w:r>
      <w:proofErr w:type="spellEnd"/>
      <w:r w:rsidRPr="00224894">
        <w:rPr>
          <w:rtl/>
        </w:rPr>
        <w:t>ּ (זוהר אחרי ע</w:t>
      </w:r>
      <w:r w:rsidR="00DF50C7" w:rsidRPr="00224894">
        <w:rPr>
          <w:rtl/>
        </w:rPr>
        <w:t>"</w:t>
      </w:r>
      <w:r w:rsidRPr="00224894">
        <w:rPr>
          <w:rtl/>
        </w:rPr>
        <w:t>ד ע</w:t>
      </w:r>
      <w:r w:rsidR="00DF50C7" w:rsidRPr="00224894">
        <w:rPr>
          <w:rtl/>
        </w:rPr>
        <w:t>"</w:t>
      </w:r>
      <w:r w:rsidRPr="00224894">
        <w:rPr>
          <w:rtl/>
        </w:rPr>
        <w:t xml:space="preserve">ב) שֶׁהוּא בְּחִינוֹת הַמַּלְכוּת שֶׁנּוֹפֵל בַּגָּלֻיּוֹת שֶׁל אַרְבַּע </w:t>
      </w:r>
      <w:proofErr w:type="spellStart"/>
      <w:r w:rsidRPr="00224894">
        <w:rPr>
          <w:rtl/>
        </w:rPr>
        <w:t>מַלְכֻיּוֹת</w:t>
      </w:r>
      <w:proofErr w:type="spellEnd"/>
      <w:r w:rsidRPr="00224894">
        <w:rPr>
          <w:rtl/>
        </w:rPr>
        <w:t>.</w:t>
      </w:r>
    </w:p>
    <w:p w14:paraId="498800BE" w14:textId="2FF9783D" w:rsidR="00085448" w:rsidRPr="00224894" w:rsidRDefault="00085448" w:rsidP="001272AD">
      <w:pPr>
        <w:spacing w:line="276" w:lineRule="auto"/>
        <w:ind w:left="509" w:right="709"/>
        <w:rPr>
          <w:rtl/>
        </w:rPr>
      </w:pPr>
      <w:r w:rsidRPr="00224894">
        <w:rPr>
          <w:rtl/>
        </w:rPr>
        <w:t>וְצָרִיךְ לִרְאוֹת לַחֲתֹךְ וּלְהַבְדִּיל אֶת בְּחִינוֹת הַמַּלְכוּת הַנַּ</w:t>
      </w:r>
      <w:r w:rsidR="00DF50C7" w:rsidRPr="00224894">
        <w:rPr>
          <w:rtl/>
        </w:rPr>
        <w:t>"</w:t>
      </w:r>
      <w:r w:rsidRPr="00224894">
        <w:rPr>
          <w:rtl/>
        </w:rPr>
        <w:t>ל</w:t>
      </w:r>
      <w:r w:rsidR="006145AB" w:rsidRPr="00224894">
        <w:rPr>
          <w:rFonts w:hint="cs"/>
          <w:rtl/>
        </w:rPr>
        <w:t>,</w:t>
      </w:r>
      <w:r w:rsidRPr="00224894">
        <w:rPr>
          <w:rtl/>
        </w:rPr>
        <w:t xml:space="preserve"> מִבֵּין הָאַרְבַּע גָּלֻיּוֹת, וּלְהַעֲלוֹתָהּ מִשָּׁם</w:t>
      </w:r>
      <w:r w:rsidR="006145AB" w:rsidRPr="00224894">
        <w:rPr>
          <w:rFonts w:hint="cs"/>
          <w:rtl/>
        </w:rPr>
        <w:t>.</w:t>
      </w:r>
      <w:r w:rsidRPr="00224894">
        <w:rPr>
          <w:rtl/>
        </w:rPr>
        <w:t xml:space="preserve"> וְעִקַּר </w:t>
      </w:r>
      <w:proofErr w:type="spellStart"/>
      <w:r w:rsidRPr="00224894">
        <w:rPr>
          <w:rtl/>
        </w:rPr>
        <w:t>עֲלִיָּתָה</w:t>
      </w:r>
      <w:proofErr w:type="spellEnd"/>
      <w:r w:rsidRPr="00224894">
        <w:rPr>
          <w:rtl/>
        </w:rPr>
        <w:t xml:space="preserve">ּ עַל יְדֵי בְּחִינוֹת הַחֶסֶד בִּבְחִינַת: </w:t>
      </w:r>
      <w:r w:rsidR="00DF50C7" w:rsidRPr="00224894">
        <w:rPr>
          <w:rtl/>
        </w:rPr>
        <w:t>"</w:t>
      </w:r>
      <w:r w:rsidRPr="00224894">
        <w:rPr>
          <w:rtl/>
        </w:rPr>
        <w:t xml:space="preserve">וְהוּכַן בְּחֶסֶד </w:t>
      </w:r>
      <w:proofErr w:type="spellStart"/>
      <w:r w:rsidRPr="00224894">
        <w:rPr>
          <w:rtl/>
        </w:rPr>
        <w:t>כִּסֵּא</w:t>
      </w:r>
      <w:proofErr w:type="spellEnd"/>
      <w:r w:rsidR="00DF50C7" w:rsidRPr="00224894">
        <w:rPr>
          <w:rtl/>
        </w:rPr>
        <w:t>"</w:t>
      </w:r>
      <w:r w:rsidRPr="00224894">
        <w:rPr>
          <w:rtl/>
        </w:rPr>
        <w:t xml:space="preserve"> </w:t>
      </w:r>
      <w:r w:rsidR="006145AB" w:rsidRPr="00224894">
        <w:rPr>
          <w:rtl/>
        </w:rPr>
        <w:t xml:space="preserve">(יְשַׁעְיָה </w:t>
      </w:r>
      <w:proofErr w:type="spellStart"/>
      <w:r w:rsidR="006145AB" w:rsidRPr="00224894">
        <w:rPr>
          <w:rtl/>
        </w:rPr>
        <w:t>טז</w:t>
      </w:r>
      <w:proofErr w:type="spellEnd"/>
      <w:r w:rsidR="006145AB" w:rsidRPr="00224894">
        <w:rPr>
          <w:rFonts w:hint="cs"/>
          <w:rtl/>
        </w:rPr>
        <w:t>, ה</w:t>
      </w:r>
      <w:r w:rsidR="006145AB" w:rsidRPr="00224894">
        <w:rPr>
          <w:rtl/>
        </w:rPr>
        <w:t>)</w:t>
      </w:r>
      <w:r w:rsidR="006145AB" w:rsidRPr="00224894">
        <w:rPr>
          <w:rFonts w:hint="cs"/>
          <w:rtl/>
        </w:rPr>
        <w:t>, בחינת</w:t>
      </w:r>
      <w:r w:rsidRPr="00224894">
        <w:rPr>
          <w:rtl/>
        </w:rPr>
        <w:t xml:space="preserve">: </w:t>
      </w:r>
      <w:r w:rsidR="00DF50C7" w:rsidRPr="00224894">
        <w:rPr>
          <w:rtl/>
        </w:rPr>
        <w:t>"</w:t>
      </w:r>
      <w:r w:rsidRPr="00224894">
        <w:rPr>
          <w:rtl/>
        </w:rPr>
        <w:t>קִצְרוּ לְפִי חָסֶד</w:t>
      </w:r>
      <w:r w:rsidR="00DF50C7" w:rsidRPr="00224894">
        <w:rPr>
          <w:rtl/>
        </w:rPr>
        <w:t>"</w:t>
      </w:r>
      <w:r w:rsidRPr="00224894">
        <w:rPr>
          <w:rtl/>
        </w:rPr>
        <w:t xml:space="preserve"> </w:t>
      </w:r>
      <w:r w:rsidR="006145AB" w:rsidRPr="00224894">
        <w:rPr>
          <w:rFonts w:hint="cs"/>
          <w:rtl/>
        </w:rPr>
        <w:t>(</w:t>
      </w:r>
      <w:r w:rsidR="006145AB" w:rsidRPr="00224894">
        <w:rPr>
          <w:rtl/>
        </w:rPr>
        <w:t>הוֹשֵׁעַ י</w:t>
      </w:r>
      <w:r w:rsidR="006145AB" w:rsidRPr="00224894">
        <w:rPr>
          <w:rFonts w:hint="cs"/>
          <w:rtl/>
        </w:rPr>
        <w:t xml:space="preserve">, </w:t>
      </w:r>
      <w:proofErr w:type="spellStart"/>
      <w:r w:rsidR="006145AB" w:rsidRPr="00224894">
        <w:rPr>
          <w:rFonts w:hint="cs"/>
          <w:rtl/>
        </w:rPr>
        <w:t>יב</w:t>
      </w:r>
      <w:proofErr w:type="spellEnd"/>
      <w:r w:rsidR="006145AB" w:rsidRPr="00224894">
        <w:rPr>
          <w:rtl/>
        </w:rPr>
        <w:t>)</w:t>
      </w:r>
      <w:r w:rsidR="006145AB" w:rsidRPr="00224894">
        <w:rPr>
          <w:rFonts w:hint="cs"/>
          <w:rtl/>
        </w:rPr>
        <w:t xml:space="preserve">. </w:t>
      </w:r>
      <w:r w:rsidRPr="00224894">
        <w:rPr>
          <w:rtl/>
        </w:rPr>
        <w:t xml:space="preserve">שֶׁעַל יְדֵי הַחֶסֶד </w:t>
      </w:r>
      <w:proofErr w:type="spellStart"/>
      <w:r w:rsidRPr="00224894">
        <w:rPr>
          <w:rtl/>
        </w:rPr>
        <w:t>קוֹצְרִין</w:t>
      </w:r>
      <w:proofErr w:type="spellEnd"/>
      <w:r w:rsidRPr="00224894">
        <w:rPr>
          <w:rtl/>
        </w:rPr>
        <w:t xml:space="preserve"> </w:t>
      </w:r>
      <w:proofErr w:type="spellStart"/>
      <w:r w:rsidRPr="00224894">
        <w:rPr>
          <w:rtl/>
        </w:rPr>
        <w:t>וְחוֹתְכִין</w:t>
      </w:r>
      <w:proofErr w:type="spellEnd"/>
      <w:r w:rsidRPr="00224894">
        <w:rPr>
          <w:rtl/>
        </w:rPr>
        <w:t xml:space="preserve"> אֶת הַדָּלֶת</w:t>
      </w:r>
      <w:r w:rsidR="006145AB" w:rsidRPr="00224894">
        <w:rPr>
          <w:rFonts w:hint="cs"/>
          <w:rtl/>
        </w:rPr>
        <w:t>,</w:t>
      </w:r>
      <w:r w:rsidRPr="00224894">
        <w:rPr>
          <w:rtl/>
        </w:rPr>
        <w:t xml:space="preserve"> בְּחִינַת הַמַּלְכוּת</w:t>
      </w:r>
      <w:r w:rsidR="006145AB" w:rsidRPr="00224894">
        <w:rPr>
          <w:rFonts w:hint="cs"/>
          <w:rtl/>
        </w:rPr>
        <w:t>,</w:t>
      </w:r>
      <w:r w:rsidRPr="00224894">
        <w:rPr>
          <w:rtl/>
        </w:rPr>
        <w:t xml:space="preserve"> </w:t>
      </w:r>
      <w:proofErr w:type="spellStart"/>
      <w:r w:rsidRPr="00224894">
        <w:rPr>
          <w:rtl/>
        </w:rPr>
        <w:t>וּמַבְדִּילִין</w:t>
      </w:r>
      <w:proofErr w:type="spellEnd"/>
      <w:r w:rsidRPr="00224894">
        <w:rPr>
          <w:rtl/>
        </w:rPr>
        <w:t xml:space="preserve"> אוֹתָהּ מֵהֶם </w:t>
      </w:r>
      <w:proofErr w:type="spellStart"/>
      <w:r w:rsidRPr="00224894">
        <w:rPr>
          <w:rtl/>
        </w:rPr>
        <w:t>וּמַעֲלִין</w:t>
      </w:r>
      <w:proofErr w:type="spellEnd"/>
      <w:r w:rsidRPr="00224894">
        <w:rPr>
          <w:rtl/>
        </w:rPr>
        <w:t xml:space="preserve"> אוֹתָהּ אֶל אוֹר הַפָּנִים. וְעַל כֵּן אַבְרָהָם הָיָה אִישׁ הַחֶסֶד וְהָיָה מִשְׁתַּדֵּל תָּמִיד </w:t>
      </w:r>
      <w:r w:rsidRPr="00224894">
        <w:rPr>
          <w:rtl/>
        </w:rPr>
        <w:t>לַעֲשׂוֹת חֶסֶד כְּדֵי לְהַעֲלוֹת בְּחִינַת הַמַּלְכוּת מֵהֶם</w:t>
      </w:r>
      <w:r w:rsidR="006145AB" w:rsidRPr="00224894">
        <w:rPr>
          <w:rFonts w:hint="cs"/>
          <w:rtl/>
        </w:rPr>
        <w:t>,</w:t>
      </w:r>
      <w:r w:rsidRPr="00224894">
        <w:rPr>
          <w:rtl/>
        </w:rPr>
        <w:t xml:space="preserve"> וְעַל כֵּן רָדַף אַבְרָהָם אַחַר הָאַרְבָּעָה מְלָכִים כְּדֵי לְהַכְנִיעָם שֶׁהֵן בְּחִינַת הָאַרְבַּע </w:t>
      </w:r>
      <w:proofErr w:type="spellStart"/>
      <w:r w:rsidRPr="00224894">
        <w:rPr>
          <w:rtl/>
        </w:rPr>
        <w:t>מַלְכֻיּוֹת</w:t>
      </w:r>
      <w:proofErr w:type="spellEnd"/>
      <w:r w:rsidRPr="00224894">
        <w:rPr>
          <w:rtl/>
        </w:rPr>
        <w:t xml:space="preserve"> </w:t>
      </w:r>
      <w:proofErr w:type="spellStart"/>
      <w:r w:rsidRPr="00224894">
        <w:rPr>
          <w:rtl/>
        </w:rPr>
        <w:t>דְּסִטְרָא</w:t>
      </w:r>
      <w:proofErr w:type="spellEnd"/>
      <w:r w:rsidRPr="00224894">
        <w:rPr>
          <w:rtl/>
        </w:rPr>
        <w:t xml:space="preserve"> אָחֳרָא</w:t>
      </w:r>
      <w:r w:rsidR="006145AB" w:rsidRPr="00224894">
        <w:rPr>
          <w:rFonts w:hint="cs"/>
          <w:rtl/>
        </w:rPr>
        <w:t>.</w:t>
      </w:r>
      <w:r w:rsidRPr="00224894">
        <w:rPr>
          <w:rtl/>
        </w:rPr>
        <w:t xml:space="preserve"> כִּי אַבְרָהָם הָיָה שׂוֹנֵא מָמוֹן כִּי מָאַס מָמוֹן סְדוֹם כנו שכתוב: </w:t>
      </w:r>
      <w:r w:rsidR="00DF50C7" w:rsidRPr="00224894">
        <w:rPr>
          <w:rtl/>
        </w:rPr>
        <w:t>"</w:t>
      </w:r>
      <w:r w:rsidRPr="00224894">
        <w:rPr>
          <w:rtl/>
        </w:rPr>
        <w:t>אִם מִחוּט וְעַד שְׂרוֹךְ וְכוּ</w:t>
      </w:r>
      <w:r w:rsidR="006145AB" w:rsidRPr="00224894">
        <w:rPr>
          <w:rFonts w:hint="cs"/>
          <w:rtl/>
        </w:rPr>
        <w:t>'</w:t>
      </w:r>
      <w:r w:rsidRPr="00224894">
        <w:rPr>
          <w:rtl/>
        </w:rPr>
        <w:t xml:space="preserve"> וְלא תֹאמַר אֲנִי הֶעֱשַׁרְתִּי אֶת אַבְרָם</w:t>
      </w:r>
      <w:r w:rsidR="00DF50C7" w:rsidRPr="00224894">
        <w:rPr>
          <w:rtl/>
        </w:rPr>
        <w:t>"</w:t>
      </w:r>
      <w:r w:rsidRPr="00224894">
        <w:rPr>
          <w:rtl/>
        </w:rPr>
        <w:t xml:space="preserve"> </w:t>
      </w:r>
      <w:r w:rsidR="006145AB" w:rsidRPr="00224894">
        <w:rPr>
          <w:rtl/>
        </w:rPr>
        <w:t>(בְּרֵאשִׁית יד</w:t>
      </w:r>
      <w:r w:rsidR="006145AB" w:rsidRPr="00224894">
        <w:rPr>
          <w:rFonts w:hint="cs"/>
          <w:rtl/>
        </w:rPr>
        <w:t xml:space="preserve">, </w:t>
      </w:r>
      <w:proofErr w:type="spellStart"/>
      <w:r w:rsidR="006145AB" w:rsidRPr="00224894">
        <w:rPr>
          <w:rFonts w:hint="cs"/>
          <w:rtl/>
        </w:rPr>
        <w:t>כג</w:t>
      </w:r>
      <w:proofErr w:type="spellEnd"/>
      <w:r w:rsidR="006145AB" w:rsidRPr="00224894">
        <w:rPr>
          <w:rtl/>
        </w:rPr>
        <w:t>)</w:t>
      </w:r>
      <w:r w:rsidR="006145AB" w:rsidRPr="00224894">
        <w:rPr>
          <w:rFonts w:hint="cs"/>
          <w:rtl/>
        </w:rPr>
        <w:t xml:space="preserve">. </w:t>
      </w:r>
      <w:r w:rsidRPr="00224894">
        <w:rPr>
          <w:rtl/>
        </w:rPr>
        <w:t>כִּי אַבְרָהָם תִּקֵּן שַׁחֲרִית (בְּרָכוֹת כ</w:t>
      </w:r>
      <w:r w:rsidR="00DF50C7" w:rsidRPr="00224894">
        <w:rPr>
          <w:rtl/>
        </w:rPr>
        <w:t>"</w:t>
      </w:r>
      <w:r w:rsidRPr="00224894">
        <w:rPr>
          <w:rtl/>
        </w:rPr>
        <w:t>ו</w:t>
      </w:r>
      <w:r w:rsidR="006145AB" w:rsidRPr="00224894">
        <w:rPr>
          <w:rFonts w:hint="cs"/>
          <w:rtl/>
        </w:rPr>
        <w:t xml:space="preserve"> ע"ב</w:t>
      </w:r>
      <w:r w:rsidRPr="00224894">
        <w:rPr>
          <w:rtl/>
        </w:rPr>
        <w:t>) בְּחִינַת שַׁחֲרוּת הַנַּ</w:t>
      </w:r>
      <w:r w:rsidR="00DF50C7" w:rsidRPr="00224894">
        <w:rPr>
          <w:rtl/>
        </w:rPr>
        <w:t>"</w:t>
      </w:r>
      <w:r w:rsidRPr="00224894">
        <w:rPr>
          <w:rtl/>
        </w:rPr>
        <w:t>ל</w:t>
      </w:r>
      <w:r w:rsidR="006145AB" w:rsidRPr="00224894">
        <w:rPr>
          <w:rFonts w:hint="cs"/>
          <w:rtl/>
        </w:rPr>
        <w:t>,</w:t>
      </w:r>
      <w:r w:rsidRPr="00224894">
        <w:rPr>
          <w:rtl/>
        </w:rPr>
        <w:t xml:space="preserve"> שֶׁהוּא בְּחִינַת הַשֵּׂכֶל הַתַּחְתּוֹן הַנַּ</w:t>
      </w:r>
      <w:r w:rsidR="00DF50C7" w:rsidRPr="00224894">
        <w:rPr>
          <w:rtl/>
        </w:rPr>
        <w:t>"</w:t>
      </w:r>
      <w:r w:rsidRPr="00224894">
        <w:rPr>
          <w:rtl/>
        </w:rPr>
        <w:t>ל</w:t>
      </w:r>
      <w:r w:rsidR="006145AB" w:rsidRPr="00224894">
        <w:rPr>
          <w:rFonts w:hint="cs"/>
          <w:rtl/>
        </w:rPr>
        <w:t xml:space="preserve">, </w:t>
      </w:r>
      <w:r w:rsidRPr="00224894">
        <w:rPr>
          <w:rtl/>
        </w:rPr>
        <w:t xml:space="preserve">בְּחִינַת חָכְמָה </w:t>
      </w:r>
      <w:proofErr w:type="spellStart"/>
      <w:r w:rsidRPr="00224894">
        <w:rPr>
          <w:rtl/>
        </w:rPr>
        <w:t>תַּתָּאָה</w:t>
      </w:r>
      <w:proofErr w:type="spellEnd"/>
      <w:r w:rsidRPr="00224894">
        <w:rPr>
          <w:rtl/>
        </w:rPr>
        <w:t xml:space="preserve"> שֶׁהוּא בְּחִינַת שַׁחֲרוּת כַּנַּ</w:t>
      </w:r>
      <w:r w:rsidR="00DF50C7" w:rsidRPr="00224894">
        <w:rPr>
          <w:rtl/>
        </w:rPr>
        <w:t>"</w:t>
      </w:r>
      <w:r w:rsidRPr="00224894">
        <w:rPr>
          <w:rtl/>
        </w:rPr>
        <w:t>ל</w:t>
      </w:r>
      <w:r w:rsidR="006145AB" w:rsidRPr="00224894">
        <w:rPr>
          <w:rFonts w:hint="cs"/>
          <w:rtl/>
        </w:rPr>
        <w:t>,</w:t>
      </w:r>
      <w:r w:rsidRPr="00224894">
        <w:rPr>
          <w:rtl/>
        </w:rPr>
        <w:t xml:space="preserve"> </w:t>
      </w:r>
      <w:proofErr w:type="spellStart"/>
      <w:r w:rsidRPr="00224894">
        <w:rPr>
          <w:rtl/>
        </w:rPr>
        <w:t>שֶׁזּוֹכִין</w:t>
      </w:r>
      <w:proofErr w:type="spellEnd"/>
      <w:r w:rsidRPr="00224894">
        <w:rPr>
          <w:rtl/>
        </w:rPr>
        <w:t xml:space="preserve"> לְתַקֵּן בְּחִינַת זאת עַל יְדֵי שׂוֹנֵא בֶצַע כַּנַּ</w:t>
      </w:r>
      <w:r w:rsidR="00DF50C7" w:rsidRPr="00224894">
        <w:rPr>
          <w:rtl/>
        </w:rPr>
        <w:t>"</w:t>
      </w:r>
      <w:r w:rsidRPr="00224894">
        <w:rPr>
          <w:rtl/>
        </w:rPr>
        <w:t>ל.</w:t>
      </w:r>
    </w:p>
    <w:p w14:paraId="0B9B3D2E" w14:textId="18E1CA04" w:rsidR="00085448" w:rsidRPr="00224894" w:rsidRDefault="00085448" w:rsidP="001272AD">
      <w:pPr>
        <w:spacing w:line="276" w:lineRule="auto"/>
        <w:rPr>
          <w:sz w:val="22"/>
          <w:szCs w:val="22"/>
          <w:rtl/>
        </w:rPr>
      </w:pPr>
      <w:r w:rsidRPr="00224894">
        <w:rPr>
          <w:rtl/>
        </w:rPr>
        <w:t xml:space="preserve">המלכות מיוצגת על ידי האות דל"ת </w:t>
      </w:r>
      <w:r w:rsidR="00305A2D" w:rsidRPr="00224894">
        <w:rPr>
          <w:rFonts w:hint="cs"/>
          <w:rtl/>
        </w:rPr>
        <w:t>משום</w:t>
      </w:r>
      <w:r w:rsidRPr="00224894">
        <w:rPr>
          <w:rtl/>
        </w:rPr>
        <w:t xml:space="preserve"> "דלית ליה מגרמה כלום". המילה "דלית"</w:t>
      </w:r>
      <w:r w:rsidR="00305A2D" w:rsidRPr="00224894">
        <w:rPr>
          <w:rFonts w:hint="cs"/>
          <w:rtl/>
        </w:rPr>
        <w:t>,</w:t>
      </w:r>
      <w:r w:rsidRPr="00224894">
        <w:rPr>
          <w:rtl/>
        </w:rPr>
        <w:t xml:space="preserve"> שמשמעה</w:t>
      </w:r>
      <w:r w:rsidR="00305A2D" w:rsidRPr="00224894">
        <w:rPr>
          <w:rFonts w:hint="cs"/>
          <w:rtl/>
        </w:rPr>
        <w:t xml:space="preserve"> בארמית</w:t>
      </w:r>
      <w:r w:rsidRPr="00224894">
        <w:rPr>
          <w:rtl/>
        </w:rPr>
        <w:t xml:space="preserve"> "שאין"</w:t>
      </w:r>
      <w:r w:rsidR="00305A2D" w:rsidRPr="00224894">
        <w:rPr>
          <w:rFonts w:hint="cs"/>
          <w:rtl/>
        </w:rPr>
        <w:t>,</w:t>
      </w:r>
      <w:r w:rsidRPr="00224894">
        <w:rPr>
          <w:rtl/>
        </w:rPr>
        <w:t xml:space="preserve"> היא המאפיינת את המלכות. ה"מלכות אין לה מעצמה כלום" (תרגום)</w:t>
      </w:r>
      <w:r w:rsidR="00305A2D" w:rsidRPr="00224894">
        <w:rPr>
          <w:rFonts w:hint="cs"/>
          <w:rtl/>
        </w:rPr>
        <w:t>,</w:t>
      </w:r>
      <w:r w:rsidRPr="00224894">
        <w:rPr>
          <w:rtl/>
        </w:rPr>
        <w:t xml:space="preserve"> כיוון ש"אין מלך בלא עם" והמלכות תלויה בהכרה של העם שמחוצה לה</w:t>
      </w:r>
      <w:r w:rsidR="00305A2D" w:rsidRPr="00224894">
        <w:rPr>
          <w:rFonts w:hint="cs"/>
          <w:rtl/>
        </w:rPr>
        <w:t xml:space="preserve">. </w:t>
      </w:r>
      <w:r w:rsidRPr="00224894">
        <w:rPr>
          <w:rtl/>
        </w:rPr>
        <w:t xml:space="preserve">במובן זה </w:t>
      </w:r>
      <w:r w:rsidR="00305A2D" w:rsidRPr="00224894">
        <w:rPr>
          <w:rFonts w:hint="cs"/>
          <w:rtl/>
        </w:rPr>
        <w:t xml:space="preserve">המלכות </w:t>
      </w:r>
      <w:r w:rsidRPr="00224894">
        <w:rPr>
          <w:rtl/>
        </w:rPr>
        <w:t xml:space="preserve">היא חסרת בסיס עצמי. התלות הזו משאירה אותה חסרה, </w:t>
      </w:r>
      <w:proofErr w:type="spellStart"/>
      <w:r w:rsidRPr="00224894">
        <w:rPr>
          <w:rtl/>
        </w:rPr>
        <w:t>ד"לית</w:t>
      </w:r>
      <w:proofErr w:type="spellEnd"/>
      <w:r w:rsidRPr="00224894">
        <w:rPr>
          <w:rtl/>
        </w:rPr>
        <w:t xml:space="preserve">", בלא משען ממשי. תחושת חוסר המשען הזו אמורה להביא את המלך ואת האדם בכלל, להישענות על ה'. הישענות אשר רק היא מקבלת את האדם כפי שהוא, ללא צורך </w:t>
      </w:r>
      <w:r w:rsidR="00305A2D" w:rsidRPr="00224894">
        <w:rPr>
          <w:rFonts w:hint="cs"/>
          <w:rtl/>
        </w:rPr>
        <w:t>ב</w:t>
      </w:r>
      <w:r w:rsidRPr="00224894">
        <w:rPr>
          <w:rtl/>
        </w:rPr>
        <w:t>משען חיצוני. מסתבר שרק ההישענות על ה' היא המאפשרת לאדם להיות עצמו באשר הוא</w:t>
      </w:r>
      <w:r w:rsidR="00305A2D" w:rsidRPr="00224894">
        <w:rPr>
          <w:rFonts w:hint="cs"/>
          <w:rtl/>
        </w:rPr>
        <w:t>,</w:t>
      </w:r>
      <w:r w:rsidRPr="00224894">
        <w:rPr>
          <w:rtl/>
        </w:rPr>
        <w:t xml:space="preserve"> להיות "אני". וכך </w:t>
      </w:r>
      <w:r w:rsidR="00305A2D" w:rsidRPr="00224894">
        <w:rPr>
          <w:rFonts w:hint="cs"/>
          <w:rtl/>
        </w:rPr>
        <w:t xml:space="preserve">אכן </w:t>
      </w:r>
      <w:r w:rsidRPr="00224894">
        <w:rPr>
          <w:rtl/>
        </w:rPr>
        <w:t xml:space="preserve">מכונה המלכות בקבלה – "אני". ה"אני" אותיות </w:t>
      </w:r>
      <w:proofErr w:type="spellStart"/>
      <w:r w:rsidRPr="00224894">
        <w:rPr>
          <w:rtl/>
        </w:rPr>
        <w:t>אי"ן</w:t>
      </w:r>
      <w:proofErr w:type="spellEnd"/>
      <w:r w:rsidRPr="00224894">
        <w:rPr>
          <w:rtl/>
        </w:rPr>
        <w:t xml:space="preserve"> שכן </w:t>
      </w:r>
      <w:proofErr w:type="spellStart"/>
      <w:r w:rsidRPr="00224894">
        <w:rPr>
          <w:rtl/>
        </w:rPr>
        <w:t>הוויותו</w:t>
      </w:r>
      <w:proofErr w:type="spellEnd"/>
      <w:r w:rsidRPr="00224894">
        <w:rPr>
          <w:rtl/>
        </w:rPr>
        <w:t xml:space="preserve"> נעלמת, נסתרת, חסרת ממשות פיזית</w:t>
      </w:r>
      <w:r w:rsidR="00305A2D" w:rsidRPr="00224894">
        <w:rPr>
          <w:rFonts w:hint="cs"/>
          <w:rtl/>
        </w:rPr>
        <w:t xml:space="preserve"> </w:t>
      </w:r>
      <w:r w:rsidR="00305A2D" w:rsidRPr="00224894">
        <w:rPr>
          <w:rtl/>
        </w:rPr>
        <w:t>–</w:t>
      </w:r>
      <w:r w:rsidR="00305A2D" w:rsidRPr="00224894">
        <w:rPr>
          <w:rFonts w:hint="cs"/>
          <w:rtl/>
        </w:rPr>
        <w:t xml:space="preserve"> </w:t>
      </w:r>
      <w:r w:rsidRPr="00224894">
        <w:rPr>
          <w:rtl/>
        </w:rPr>
        <w:t xml:space="preserve">"דלית" ואף על פי כן ישנה וקיימת. ה"אני" מורגש ביותר על ידי האדם עצמו ואילו לגבי זולתו הינו נעלם ונסתר, "אין" בלבד. דבר המדגיש את מערכת היחסים הבריאה של המלכות, ש"אין" בה תלות במשהו חיצוני אלא רק בה'. </w:t>
      </w:r>
    </w:p>
    <w:p w14:paraId="5D86D4F7" w14:textId="33E057D3" w:rsidR="00085448" w:rsidRPr="00224894" w:rsidRDefault="00085448" w:rsidP="001272AD">
      <w:pPr>
        <w:spacing w:line="276" w:lineRule="auto"/>
        <w:rPr>
          <w:rtl/>
        </w:rPr>
      </w:pPr>
      <w:r w:rsidRPr="00224894">
        <w:rPr>
          <w:rtl/>
        </w:rPr>
        <w:t>מלכות שכזו צריכה ללכת זקופה, בהרגשה</w:t>
      </w:r>
      <w:r w:rsidRPr="00224894">
        <w:rPr>
          <w:rFonts w:hint="cs"/>
        </w:rPr>
        <w:t xml:space="preserve"> </w:t>
      </w:r>
      <w:r w:rsidRPr="00224894">
        <w:rPr>
          <w:rtl/>
        </w:rPr>
        <w:t xml:space="preserve"> של תלות רק בה' שבשמיים. אולם, כמו שר' נחמן פותח את דבריו: "לפעמים כשנופל בחינת המלכות </w:t>
      </w:r>
      <w:proofErr w:type="spellStart"/>
      <w:r w:rsidR="00A36EA3" w:rsidRPr="00224894">
        <w:rPr>
          <w:rFonts w:hint="cs"/>
          <w:rtl/>
        </w:rPr>
        <w:t>ד</w:t>
      </w:r>
      <w:r w:rsidRPr="00224894">
        <w:rPr>
          <w:rtl/>
        </w:rPr>
        <w:t>קדושה</w:t>
      </w:r>
      <w:proofErr w:type="spellEnd"/>
      <w:r w:rsidRPr="00224894">
        <w:rPr>
          <w:rtl/>
        </w:rPr>
        <w:t>"</w:t>
      </w:r>
      <w:r w:rsidR="00305A2D" w:rsidRPr="00224894">
        <w:rPr>
          <w:rFonts w:hint="cs"/>
          <w:rtl/>
        </w:rPr>
        <w:t xml:space="preserve"> </w:t>
      </w:r>
      <w:r w:rsidR="00305A2D" w:rsidRPr="00224894">
        <w:rPr>
          <w:rtl/>
        </w:rPr>
        <w:t>–</w:t>
      </w:r>
      <w:r w:rsidR="00305A2D" w:rsidRPr="00224894">
        <w:rPr>
          <w:rFonts w:hint="cs"/>
          <w:rtl/>
        </w:rPr>
        <w:t xml:space="preserve"> </w:t>
      </w:r>
      <w:r w:rsidRPr="00224894">
        <w:rPr>
          <w:rtl/>
        </w:rPr>
        <w:t xml:space="preserve">לא תמיד יש לאדם מספיק ביטחון להישען אך על ה', </w:t>
      </w:r>
      <w:r w:rsidR="00305A2D" w:rsidRPr="00224894">
        <w:rPr>
          <w:rFonts w:hint="cs"/>
          <w:rtl/>
        </w:rPr>
        <w:t>ו</w:t>
      </w:r>
      <w:r w:rsidRPr="00224894">
        <w:rPr>
          <w:rtl/>
        </w:rPr>
        <w:t>להיות</w:t>
      </w:r>
      <w:r w:rsidR="00305A2D" w:rsidRPr="00224894">
        <w:rPr>
          <w:rFonts w:hint="cs"/>
          <w:rtl/>
        </w:rPr>
        <w:t xml:space="preserve"> הוא</w:t>
      </w:r>
      <w:r w:rsidRPr="00224894">
        <w:rPr>
          <w:rtl/>
        </w:rPr>
        <w:t xml:space="preserve"> עצמו ללא שום תלות. או אז נשען האדם על העולם ובעצם מבטל בכך </w:t>
      </w:r>
      <w:r w:rsidR="00305A2D" w:rsidRPr="00224894">
        <w:rPr>
          <w:rFonts w:hint="cs"/>
          <w:rtl/>
        </w:rPr>
        <w:t>את</w:t>
      </w:r>
      <w:r w:rsidRPr="00224894">
        <w:rPr>
          <w:rtl/>
        </w:rPr>
        <w:t xml:space="preserve"> </w:t>
      </w:r>
      <w:proofErr w:type="spellStart"/>
      <w:r w:rsidRPr="00224894">
        <w:rPr>
          <w:rtl/>
        </w:rPr>
        <w:t>הוויתו</w:t>
      </w:r>
      <w:proofErr w:type="spellEnd"/>
      <w:r w:rsidRPr="00224894">
        <w:rPr>
          <w:rtl/>
        </w:rPr>
        <w:t xml:space="preserve"> העצמית. מלך ללא "אני" רוקם מערכת יחסית תלותית בעולם. זקוק הוא למשענת חיצונית על מנת למלא את החלל ש"לית לה מגרמה כלום" של מלכותו, על מנת לתקף את מלכותו. כל אדם "נופל</w:t>
      </w:r>
      <w:r w:rsidR="001272AD" w:rsidRPr="00224894">
        <w:rPr>
          <w:rFonts w:hint="cs"/>
          <w:rtl/>
        </w:rPr>
        <w:t xml:space="preserve">... </w:t>
      </w:r>
      <w:r w:rsidRPr="00224894">
        <w:rPr>
          <w:rtl/>
        </w:rPr>
        <w:t>לפעמים"</w:t>
      </w:r>
      <w:r w:rsidR="00A36EA3" w:rsidRPr="00224894">
        <w:rPr>
          <w:rFonts w:hint="cs"/>
          <w:rtl/>
        </w:rPr>
        <w:t>, כפי שפותח ר' נחמן את דבריו,</w:t>
      </w:r>
      <w:r w:rsidRPr="00224894">
        <w:rPr>
          <w:rtl/>
        </w:rPr>
        <w:t xml:space="preserve"> בצורך לקבל את בטחונו בעולם שמחוצה לו, בנסותו לבנות לו עולם יציב עליו יוכל להישען. מבלי משים, מוותר הוא מתוך כך, הן על עצמו והן על אלוקיו.</w:t>
      </w:r>
    </w:p>
    <w:p w14:paraId="18A4FDF8" w14:textId="2791207D" w:rsidR="00085448" w:rsidRPr="00224894" w:rsidRDefault="00085448" w:rsidP="001272AD">
      <w:pPr>
        <w:spacing w:line="276" w:lineRule="auto"/>
        <w:rPr>
          <w:rtl/>
        </w:rPr>
      </w:pPr>
      <w:r w:rsidRPr="00224894">
        <w:rPr>
          <w:rtl/>
        </w:rPr>
        <w:t>טול את האדם החופשי, העצמי, המנהיג את עצמו בחופש וללא תלות, מתוך קשב לאמת, לנכון ולישר – לצו ה'</w:t>
      </w:r>
      <w:r w:rsidR="00305A2D" w:rsidRPr="00224894">
        <w:rPr>
          <w:rFonts w:hint="cs"/>
          <w:rtl/>
        </w:rPr>
        <w:t>;</w:t>
      </w:r>
      <w:r w:rsidRPr="00224894">
        <w:rPr>
          <w:rtl/>
        </w:rPr>
        <w:t xml:space="preserve"> טול את כל אלו</w:t>
      </w:r>
      <w:r w:rsidR="00305A2D" w:rsidRPr="00224894">
        <w:rPr>
          <w:rFonts w:hint="cs"/>
          <w:rtl/>
        </w:rPr>
        <w:t>,</w:t>
      </w:r>
      <w:r w:rsidRPr="00224894">
        <w:rPr>
          <w:rtl/>
        </w:rPr>
        <w:t xml:space="preserve"> ותישאר עם תמונת עולם בעלת ד' קצוות</w:t>
      </w:r>
      <w:r w:rsidR="00305A2D" w:rsidRPr="00224894">
        <w:rPr>
          <w:rFonts w:hint="cs"/>
          <w:rtl/>
        </w:rPr>
        <w:t>.</w:t>
      </w:r>
      <w:r w:rsidRPr="00224894">
        <w:rPr>
          <w:rtl/>
        </w:rPr>
        <w:t xml:space="preserve"> ארבעה כיוונים עליהם יכול להישען </w:t>
      </w:r>
      <w:r w:rsidRPr="00224894">
        <w:rPr>
          <w:rtl/>
        </w:rPr>
        <w:lastRenderedPageBreak/>
        <w:t xml:space="preserve">האדם </w:t>
      </w:r>
      <w:r w:rsidR="00305A2D" w:rsidRPr="00224894">
        <w:rPr>
          <w:rFonts w:hint="cs"/>
          <w:rtl/>
        </w:rPr>
        <w:t>כשהוא מוותר</w:t>
      </w:r>
      <w:r w:rsidRPr="00224894">
        <w:rPr>
          <w:rtl/>
        </w:rPr>
        <w:t xml:space="preserve"> על מידתו הזקופה והמאמינה: ימין, שמאל, קדימה ואחורה. כל אחד מהכיוונים הללו מייצג השקפת עולם</w:t>
      </w:r>
      <w:r w:rsidR="00305A2D" w:rsidRPr="00224894">
        <w:rPr>
          <w:rFonts w:hint="cs"/>
          <w:rtl/>
        </w:rPr>
        <w:t xml:space="preserve"> ו</w:t>
      </w:r>
      <w:r w:rsidRPr="00224894">
        <w:rPr>
          <w:rtl/>
        </w:rPr>
        <w:t>דרך פעולה וכיוון במציאות.</w:t>
      </w:r>
      <w:r w:rsidR="00A36EA3" w:rsidRPr="00224894">
        <w:rPr>
          <w:rFonts w:hint="cs"/>
          <w:rtl/>
        </w:rPr>
        <w:t xml:space="preserve"> (מהר"ל התחלת נר מצווה)</w:t>
      </w:r>
      <w:r w:rsidRPr="00224894">
        <w:rPr>
          <w:rtl/>
        </w:rPr>
        <w:t xml:space="preserve"> הימין חותר אל החסד, מבקש את הטוב ושואף אל השפע. השמאל, לעומתו, חותר </w:t>
      </w:r>
      <w:r w:rsidR="00305A2D" w:rsidRPr="00224894">
        <w:rPr>
          <w:rFonts w:hint="cs"/>
          <w:rtl/>
        </w:rPr>
        <w:t>א</w:t>
      </w:r>
      <w:r w:rsidRPr="00224894">
        <w:rPr>
          <w:rtl/>
        </w:rPr>
        <w:t>ל</w:t>
      </w:r>
      <w:r w:rsidR="00305A2D" w:rsidRPr="00224894">
        <w:rPr>
          <w:rFonts w:hint="cs"/>
          <w:rtl/>
        </w:rPr>
        <w:t xml:space="preserve"> ה</w:t>
      </w:r>
      <w:r w:rsidRPr="00224894">
        <w:rPr>
          <w:rtl/>
        </w:rPr>
        <w:t>גבורה ומבקש את הפנימיות המסתגלת את המציאות ומתגברת בשבילה. הקדימה, חותר אל העתיד, לתכנן אותו ולצפות אליו ומבקש את האפשרויות הגלומות בו, ופועל מתוך חופש לבחור ביניהן. האחור נשען על הנתון, מחטט</w:t>
      </w:r>
      <w:r w:rsidR="00A36EA3" w:rsidRPr="00224894">
        <w:rPr>
          <w:rFonts w:hint="cs"/>
          <w:rtl/>
        </w:rPr>
        <w:t xml:space="preserve"> </w:t>
      </w:r>
      <w:proofErr w:type="spellStart"/>
      <w:r w:rsidR="00A36EA3" w:rsidRPr="00224894">
        <w:rPr>
          <w:rFonts w:hint="cs"/>
          <w:rtl/>
        </w:rPr>
        <w:t>בישנו</w:t>
      </w:r>
      <w:proofErr w:type="spellEnd"/>
      <w:r w:rsidR="00A36EA3" w:rsidRPr="00224894">
        <w:rPr>
          <w:rFonts w:hint="cs"/>
          <w:rtl/>
        </w:rPr>
        <w:t xml:space="preserve"> כבר וקיים</w:t>
      </w:r>
      <w:r w:rsidR="001272AD" w:rsidRPr="00224894">
        <w:rPr>
          <w:rFonts w:hint="cs"/>
          <w:rtl/>
        </w:rPr>
        <w:t>,</w:t>
      </w:r>
      <w:r w:rsidRPr="00224894">
        <w:rPr>
          <w:rtl/>
        </w:rPr>
        <w:t xml:space="preserve"> נובר בהיסטוריה ובעבר על מנת למצוא בהם את התובנות שינחו אותו גם בעתיד. כל ארבעת הכיוונים הללו יעילים מאוד לאדם שיש לו מלכות. במלכותו יודע </w:t>
      </w:r>
      <w:r w:rsidR="00305A2D" w:rsidRPr="00224894">
        <w:rPr>
          <w:rFonts w:hint="cs"/>
          <w:rtl/>
        </w:rPr>
        <w:t>האדם</w:t>
      </w:r>
      <w:r w:rsidRPr="00224894">
        <w:rPr>
          <w:rtl/>
        </w:rPr>
        <w:t xml:space="preserve"> להנהיג את עצמו, </w:t>
      </w:r>
      <w:r w:rsidR="00305A2D" w:rsidRPr="00224894">
        <w:rPr>
          <w:rFonts w:hint="cs"/>
          <w:rtl/>
        </w:rPr>
        <w:t>ו</w:t>
      </w:r>
      <w:r w:rsidRPr="00224894">
        <w:rPr>
          <w:rtl/>
        </w:rPr>
        <w:t xml:space="preserve">מתי </w:t>
      </w:r>
      <w:r w:rsidR="00305A2D" w:rsidRPr="00224894">
        <w:rPr>
          <w:rFonts w:hint="cs"/>
          <w:rtl/>
        </w:rPr>
        <w:t xml:space="preserve">וכיצד עליו </w:t>
      </w:r>
      <w:r w:rsidRPr="00224894">
        <w:rPr>
          <w:rtl/>
        </w:rPr>
        <w:t xml:space="preserve">להשתמש בכל כיוון. אולם משעה שהאדם נשען רק </w:t>
      </w:r>
      <w:r w:rsidR="00305A2D" w:rsidRPr="00224894">
        <w:rPr>
          <w:rFonts w:hint="cs"/>
          <w:rtl/>
        </w:rPr>
        <w:t>על אותם ארבעה כיוונים</w:t>
      </w:r>
      <w:r w:rsidRPr="00224894">
        <w:rPr>
          <w:rtl/>
        </w:rPr>
        <w:t>, הוא מוותר על מלכותו ועל הווייתו העצמית</w:t>
      </w:r>
      <w:r w:rsidR="00305A2D" w:rsidRPr="00224894">
        <w:rPr>
          <w:rFonts w:hint="cs"/>
          <w:rtl/>
        </w:rPr>
        <w:t>. הוא מוצא</w:t>
      </w:r>
      <w:r w:rsidRPr="00224894">
        <w:rPr>
          <w:rtl/>
        </w:rPr>
        <w:t xml:space="preserve"> את עצמו נתון בתמונת עולם קבועה </w:t>
      </w:r>
      <w:r w:rsidR="00305A2D" w:rsidRPr="00224894">
        <w:rPr>
          <w:rFonts w:hint="cs"/>
          <w:rtl/>
        </w:rPr>
        <w:t>ו</w:t>
      </w:r>
      <w:r w:rsidRPr="00224894">
        <w:rPr>
          <w:rtl/>
        </w:rPr>
        <w:t>מוחלטת</w:t>
      </w:r>
      <w:r w:rsidR="00305A2D" w:rsidRPr="00224894">
        <w:rPr>
          <w:rFonts w:hint="cs"/>
          <w:rtl/>
        </w:rPr>
        <w:t>,</w:t>
      </w:r>
      <w:r w:rsidRPr="00224894">
        <w:rPr>
          <w:rtl/>
        </w:rPr>
        <w:t xml:space="preserve"> בעלת כללים נוקשים שהוא משועבד להם </w:t>
      </w:r>
      <w:r w:rsidR="00305A2D" w:rsidRPr="00224894">
        <w:rPr>
          <w:rFonts w:hint="cs"/>
          <w:rtl/>
        </w:rPr>
        <w:t>ו</w:t>
      </w:r>
      <w:r w:rsidRPr="00224894">
        <w:rPr>
          <w:rtl/>
        </w:rPr>
        <w:t>ללא יכולת לצאת</w:t>
      </w:r>
      <w:r w:rsidR="00305A2D" w:rsidRPr="00224894">
        <w:rPr>
          <w:rFonts w:hint="cs"/>
          <w:rtl/>
        </w:rPr>
        <w:t>. ובקיצור</w:t>
      </w:r>
      <w:r w:rsidRPr="00224894">
        <w:rPr>
          <w:rtl/>
        </w:rPr>
        <w:t xml:space="preserve"> – ארבע גלויות. </w:t>
      </w:r>
    </w:p>
    <w:p w14:paraId="0CAFDEB3" w14:textId="70973457" w:rsidR="00085448" w:rsidRPr="00224894" w:rsidRDefault="00085448" w:rsidP="001272AD">
      <w:pPr>
        <w:spacing w:line="276" w:lineRule="auto"/>
        <w:rPr>
          <w:rtl/>
        </w:rPr>
      </w:pPr>
      <w:r w:rsidRPr="00224894">
        <w:rPr>
          <w:rtl/>
        </w:rPr>
        <w:t>ניתן לסווג את ארבע הגלויות שעברו עם ישראל לארבע</w:t>
      </w:r>
      <w:r w:rsidR="008F1299" w:rsidRPr="00224894">
        <w:rPr>
          <w:rFonts w:hint="cs"/>
          <w:rtl/>
        </w:rPr>
        <w:t>ת</w:t>
      </w:r>
      <w:r w:rsidRPr="00224894">
        <w:rPr>
          <w:rtl/>
        </w:rPr>
        <w:t xml:space="preserve"> כיוונים אלו. גלות מצרים </w:t>
      </w:r>
      <w:r w:rsidR="008F1299" w:rsidRPr="00224894">
        <w:rPr>
          <w:rFonts w:hint="cs"/>
          <w:rtl/>
        </w:rPr>
        <w:t>היא</w:t>
      </w:r>
      <w:r w:rsidRPr="00224894">
        <w:rPr>
          <w:rtl/>
        </w:rPr>
        <w:t xml:space="preserve"> הגלות של השמאל, המשועבד אל הכוח – בית עבדים. גלות פרס ומדי </w:t>
      </w:r>
      <w:r w:rsidR="008F1299" w:rsidRPr="00224894">
        <w:rPr>
          <w:rFonts w:hint="cs"/>
          <w:rtl/>
        </w:rPr>
        <w:t>היא</w:t>
      </w:r>
      <w:r w:rsidR="008F1299" w:rsidRPr="00224894">
        <w:rPr>
          <w:rtl/>
        </w:rPr>
        <w:t xml:space="preserve"> </w:t>
      </w:r>
      <w:r w:rsidRPr="00224894">
        <w:rPr>
          <w:rtl/>
        </w:rPr>
        <w:t xml:space="preserve">הגלות של הימין, המשועבדת אל השפע, רודפת תענוגים, חיה בין משתה למשתה ורודפת כבוד ובצע. גלות יוון </w:t>
      </w:r>
      <w:r w:rsidR="008F1299" w:rsidRPr="00224894">
        <w:rPr>
          <w:rFonts w:hint="cs"/>
          <w:rtl/>
        </w:rPr>
        <w:t>מייצגת את</w:t>
      </w:r>
      <w:r w:rsidR="008F1299" w:rsidRPr="00224894">
        <w:rPr>
          <w:rtl/>
        </w:rPr>
        <w:t xml:space="preserve"> </w:t>
      </w:r>
      <w:r w:rsidRPr="00224894">
        <w:rPr>
          <w:rtl/>
        </w:rPr>
        <w:t xml:space="preserve">הגלות של האחור, המחפשת את החוק הקבוע והידוע מראש ומנסה לשוות לתמונת העתיד את אותה בהירות כמו שיש במה שכבר עבר. ולבסוף, גלות רומא </w:t>
      </w:r>
      <w:r w:rsidR="008F1299" w:rsidRPr="00224894">
        <w:rPr>
          <w:rFonts w:hint="cs"/>
          <w:rtl/>
        </w:rPr>
        <w:t>הינה</w:t>
      </w:r>
      <w:r w:rsidR="008F1299" w:rsidRPr="00224894">
        <w:rPr>
          <w:rtl/>
        </w:rPr>
        <w:t xml:space="preserve"> </w:t>
      </w:r>
      <w:r w:rsidRPr="00224894">
        <w:rPr>
          <w:rtl/>
        </w:rPr>
        <w:t>הגלות של העתיד, תרבות ניהיליסטית המחפשת את החופש, מבקשת דווקא לפרק את המבנים של המובן, להסתפק במציאות, ולהשאירה פתוחה ככל האפשר</w:t>
      </w:r>
      <w:r w:rsidR="00A36EA3" w:rsidRPr="00224894">
        <w:rPr>
          <w:rFonts w:hint="cs"/>
          <w:rtl/>
        </w:rPr>
        <w:t xml:space="preserve"> (מהר"ל שם)</w:t>
      </w:r>
      <w:r w:rsidR="001272AD" w:rsidRPr="00224894">
        <w:rPr>
          <w:rFonts w:hint="cs"/>
          <w:rtl/>
        </w:rPr>
        <w:t>.</w:t>
      </w:r>
      <w:r w:rsidRPr="00224894">
        <w:rPr>
          <w:rtl/>
        </w:rPr>
        <w:t xml:space="preserve"> </w:t>
      </w:r>
    </w:p>
    <w:p w14:paraId="6EE12835" w14:textId="19E6685E" w:rsidR="00A36EA3" w:rsidRPr="00224894" w:rsidRDefault="00DF50C7" w:rsidP="00224894">
      <w:pPr>
        <w:spacing w:line="276" w:lineRule="auto"/>
        <w:rPr>
          <w:rtl/>
        </w:rPr>
      </w:pPr>
      <w:r w:rsidRPr="00224894">
        <w:rPr>
          <w:rtl/>
        </w:rPr>
        <w:t>ר' נח</w:t>
      </w:r>
      <w:r w:rsidR="00085448" w:rsidRPr="00224894">
        <w:rPr>
          <w:rtl/>
        </w:rPr>
        <w:t>מן מביט אל ארבע הגלויות הללו, על ארבע כיוני החשיבה וההתנהלות במציאות, כשהם חסרי מלכות, נטולי הנהגה, בלא "אני" וללא אישיות</w:t>
      </w:r>
      <w:r w:rsidR="008F1299" w:rsidRPr="00224894">
        <w:rPr>
          <w:rFonts w:hint="cs"/>
          <w:rtl/>
        </w:rPr>
        <w:t>. הוא</w:t>
      </w:r>
      <w:r w:rsidR="001272AD" w:rsidRPr="00224894">
        <w:rPr>
          <w:rFonts w:hint="cs"/>
          <w:rtl/>
        </w:rPr>
        <w:t xml:space="preserve"> </w:t>
      </w:r>
      <w:r w:rsidR="00085448" w:rsidRPr="00224894">
        <w:rPr>
          <w:rtl/>
        </w:rPr>
        <w:t xml:space="preserve">שומע את הצעקה החנוקה של ה"אני" </w:t>
      </w:r>
      <w:r w:rsidR="008F1299" w:rsidRPr="00224894">
        <w:rPr>
          <w:rFonts w:hint="cs"/>
          <w:rtl/>
        </w:rPr>
        <w:t xml:space="preserve">שלהן, </w:t>
      </w:r>
      <w:r w:rsidR="00085448" w:rsidRPr="00224894">
        <w:rPr>
          <w:rtl/>
        </w:rPr>
        <w:t>שלא נתנו לו מקום בעולם</w:t>
      </w:r>
      <w:r w:rsidR="008F1299" w:rsidRPr="00224894">
        <w:rPr>
          <w:rFonts w:hint="cs"/>
          <w:rtl/>
        </w:rPr>
        <w:t xml:space="preserve"> ו</w:t>
      </w:r>
      <w:r w:rsidR="00085448" w:rsidRPr="00224894">
        <w:rPr>
          <w:rtl/>
        </w:rPr>
        <w:t>שהכניסו אותו לתוך תבניות ידועות מראש על מנת לשרוד</w:t>
      </w:r>
      <w:r w:rsidR="008F1299" w:rsidRPr="00224894">
        <w:rPr>
          <w:rFonts w:hint="cs"/>
          <w:rtl/>
        </w:rPr>
        <w:t>.</w:t>
      </w:r>
      <w:r w:rsidR="00085448" w:rsidRPr="00224894">
        <w:rPr>
          <w:rtl/>
        </w:rPr>
        <w:t xml:space="preserve"> שלא הצליחו להבחין בקיומו מבעד ל"אין" שמאחוריו הוא מסתתר</w:t>
      </w:r>
      <w:r w:rsidR="008F1299" w:rsidRPr="00224894">
        <w:rPr>
          <w:rFonts w:hint="cs"/>
          <w:rtl/>
        </w:rPr>
        <w:t>;</w:t>
      </w:r>
      <w:r w:rsidR="00085448" w:rsidRPr="00224894">
        <w:rPr>
          <w:rtl/>
        </w:rPr>
        <w:t xml:space="preserve"> שקיצצו את כנפיו ונטלו ממנו את המעוף שהיה יכול להיות מנת חלקו של כל אחד ואחד מארבעה הכיוונים הללו, לו רק היה בו מלכות</w:t>
      </w:r>
      <w:r w:rsidR="008F1299" w:rsidRPr="00224894">
        <w:rPr>
          <w:rFonts w:hint="cs"/>
          <w:rtl/>
        </w:rPr>
        <w:t xml:space="preserve"> </w:t>
      </w:r>
      <w:r w:rsidR="008F1299" w:rsidRPr="00224894">
        <w:rPr>
          <w:rtl/>
        </w:rPr>
        <w:t>–</w:t>
      </w:r>
      <w:r w:rsidR="008F1299" w:rsidRPr="00224894">
        <w:rPr>
          <w:rFonts w:hint="cs"/>
          <w:rtl/>
        </w:rPr>
        <w:t xml:space="preserve"> </w:t>
      </w:r>
      <w:r w:rsidR="00085448" w:rsidRPr="00224894">
        <w:rPr>
          <w:rtl/>
        </w:rPr>
        <w:t>מלכות האדם הנשענת על מלכות ה'.</w:t>
      </w:r>
      <w:r w:rsidR="00A36EA3" w:rsidRPr="00224894">
        <w:rPr>
          <w:rFonts w:hint="cs"/>
          <w:rtl/>
        </w:rPr>
        <w:t xml:space="preserve"> </w:t>
      </w:r>
    </w:p>
    <w:p w14:paraId="51FF3711" w14:textId="6A7168A1" w:rsidR="00085448" w:rsidRPr="00224894" w:rsidRDefault="00085448" w:rsidP="001272AD">
      <w:pPr>
        <w:spacing w:line="276" w:lineRule="auto"/>
        <w:rPr>
          <w:rtl/>
        </w:rPr>
      </w:pPr>
      <w:r w:rsidRPr="00224894">
        <w:rPr>
          <w:rtl/>
        </w:rPr>
        <w:t>ייתכן שארבעת כנפי הציצית אינם אלא אות</w:t>
      </w:r>
      <w:r w:rsidR="008F1299" w:rsidRPr="00224894">
        <w:rPr>
          <w:rFonts w:hint="cs"/>
          <w:rtl/>
        </w:rPr>
        <w:t>ן</w:t>
      </w:r>
      <w:r w:rsidRPr="00224894">
        <w:rPr>
          <w:rtl/>
        </w:rPr>
        <w:t xml:space="preserve"> </w:t>
      </w:r>
      <w:r w:rsidR="00224894" w:rsidRPr="00224894">
        <w:rPr>
          <w:rFonts w:hint="cs"/>
          <w:rtl/>
        </w:rPr>
        <w:t>ה</w:t>
      </w:r>
      <w:r w:rsidRPr="00224894">
        <w:rPr>
          <w:rtl/>
        </w:rPr>
        <w:t>כנפיים שקיצצו הגלויות משעה ש</w:t>
      </w:r>
      <w:r w:rsidR="00224894" w:rsidRPr="00224894">
        <w:rPr>
          <w:rFonts w:hint="cs"/>
          <w:rtl/>
        </w:rPr>
        <w:t xml:space="preserve">ישראל </w:t>
      </w:r>
      <w:r w:rsidRPr="00224894">
        <w:rPr>
          <w:rtl/>
        </w:rPr>
        <w:t>סירבו להישען על ה"אין",</w:t>
      </w:r>
      <w:r w:rsidR="00A36EA3" w:rsidRPr="00224894">
        <w:rPr>
          <w:rFonts w:hint="cs"/>
          <w:rtl/>
        </w:rPr>
        <w:t xml:space="preserve"> נמנעו</w:t>
      </w:r>
      <w:r w:rsidRPr="00224894">
        <w:rPr>
          <w:rtl/>
        </w:rPr>
        <w:t xml:space="preserve"> </w:t>
      </w:r>
      <w:r w:rsidR="00A36EA3" w:rsidRPr="00224894">
        <w:rPr>
          <w:rFonts w:hint="cs"/>
          <w:rtl/>
        </w:rPr>
        <w:t>מ</w:t>
      </w:r>
      <w:r w:rsidRPr="00224894">
        <w:rPr>
          <w:rtl/>
        </w:rPr>
        <w:t>לשים עליו בגד, ולהיות מוכן</w:t>
      </w:r>
      <w:r w:rsidR="00A36EA3" w:rsidRPr="00224894">
        <w:rPr>
          <w:rFonts w:hint="cs"/>
          <w:rtl/>
        </w:rPr>
        <w:t>, על ידי כך,</w:t>
      </w:r>
      <w:r w:rsidRPr="00224894">
        <w:rPr>
          <w:rtl/>
        </w:rPr>
        <w:t xml:space="preserve"> להסתופף בתוך הנסתר. ר' נחמן שומע את זעקתו הבלתי נשמעת</w:t>
      </w:r>
      <w:r w:rsidR="00A36EA3" w:rsidRPr="00224894">
        <w:rPr>
          <w:rtl/>
        </w:rPr>
        <w:t xml:space="preserve"> של ה"אני"</w:t>
      </w:r>
      <w:r w:rsidR="00A36EA3" w:rsidRPr="00224894">
        <w:rPr>
          <w:rFonts w:hint="cs"/>
          <w:rtl/>
        </w:rPr>
        <w:t>,</w:t>
      </w:r>
      <w:r w:rsidRPr="00224894">
        <w:rPr>
          <w:rtl/>
        </w:rPr>
        <w:t xml:space="preserve"> הנסתרת ב"אין". בד </w:t>
      </w:r>
      <w:r w:rsidR="00224894" w:rsidRPr="00224894">
        <w:rPr>
          <w:rFonts w:hint="cs"/>
          <w:rtl/>
        </w:rPr>
        <w:t>ב</w:t>
      </w:r>
      <w:r w:rsidRPr="00224894">
        <w:rPr>
          <w:rtl/>
        </w:rPr>
        <w:t xml:space="preserve">בד שומע ר' נחמן גם את צעקתו של הקב"ה </w:t>
      </w:r>
      <w:r w:rsidR="008F1299" w:rsidRPr="00224894">
        <w:rPr>
          <w:rFonts w:hint="cs"/>
          <w:rtl/>
        </w:rPr>
        <w:t>הבאה</w:t>
      </w:r>
      <w:r w:rsidR="00A36EA3" w:rsidRPr="00224894">
        <w:rPr>
          <w:rFonts w:hint="cs"/>
          <w:rtl/>
        </w:rPr>
        <w:t xml:space="preserve"> בעקבות</w:t>
      </w:r>
      <w:r w:rsidR="008F1299" w:rsidRPr="00224894">
        <w:rPr>
          <w:rFonts w:hint="cs"/>
          <w:rtl/>
        </w:rPr>
        <w:t xml:space="preserve"> </w:t>
      </w:r>
      <w:r w:rsidRPr="00224894">
        <w:rPr>
          <w:rtl/>
        </w:rPr>
        <w:t xml:space="preserve">צמצום זה. גם שאגה זו נבלעת באין </w:t>
      </w:r>
      <w:r w:rsidRPr="00224894">
        <w:rPr>
          <w:rtl/>
        </w:rPr>
        <w:t>שמאחוריו מסתתר ה</w:t>
      </w:r>
      <w:r w:rsidR="00224894" w:rsidRPr="00224894">
        <w:rPr>
          <w:rFonts w:hint="cs"/>
          <w:rtl/>
        </w:rPr>
        <w:t>קב"ה</w:t>
      </w:r>
      <w:r w:rsidRPr="00224894">
        <w:rPr>
          <w:rtl/>
        </w:rPr>
        <w:t xml:space="preserve">. גם היא מצרה על התבניות המצומצמת שהאדם הכניס את עצמו אליהם, על מנת להימנע מהזכות </w:t>
      </w:r>
      <w:r w:rsidR="008F1299" w:rsidRPr="00224894">
        <w:rPr>
          <w:rFonts w:hint="cs"/>
          <w:rtl/>
        </w:rPr>
        <w:t>"</w:t>
      </w:r>
      <w:r w:rsidRPr="00224894">
        <w:rPr>
          <w:rtl/>
        </w:rPr>
        <w:t>להיות</w:t>
      </w:r>
      <w:r w:rsidR="008F1299" w:rsidRPr="00224894">
        <w:rPr>
          <w:rFonts w:hint="cs"/>
          <w:rtl/>
        </w:rPr>
        <w:t>",</w:t>
      </w:r>
      <w:r w:rsidRPr="00224894">
        <w:rPr>
          <w:rtl/>
        </w:rPr>
        <w:t xml:space="preserve"> ומהסיכון להישען רק על ה' בשביל הוויה זו. כל כך  הרבה מעוף, תקווה וחופש יכולים היו להיות מנת חלקה של ההוויה, לו היו מוכנים להכניס את הקב"ה לתמונה. כל כך הרבה טוב, מוסר וצדק היו יכולים לשרור במשא ומתן בין האנשים לו היו זוכרים את ה' ולא נופלים לקטנות המצמצמת את עינם מראות. </w:t>
      </w:r>
    </w:p>
    <w:p w14:paraId="46F0704D" w14:textId="5BB5C852" w:rsidR="00085448" w:rsidRPr="00224894" w:rsidRDefault="00085448" w:rsidP="001272AD">
      <w:pPr>
        <w:spacing w:line="276" w:lineRule="auto"/>
        <w:rPr>
          <w:rtl/>
        </w:rPr>
      </w:pPr>
      <w:r w:rsidRPr="00224894">
        <w:rPr>
          <w:rtl/>
        </w:rPr>
        <w:t>ר' נחמן מתאר את הגלות כזעקה כדי לתת ביטוי לנשמה, אשר מצמצמים את מרחב החיים שלה</w:t>
      </w:r>
      <w:r w:rsidR="008F1299" w:rsidRPr="00224894">
        <w:rPr>
          <w:rFonts w:hint="cs"/>
          <w:rtl/>
        </w:rPr>
        <w:t>. על מנת</w:t>
      </w:r>
      <w:r w:rsidRPr="00224894">
        <w:rPr>
          <w:rtl/>
        </w:rPr>
        <w:t xml:space="preserve"> ולהשמיע את קולה של השכינה, אשר מצרים את דרכיה. קול זעקה זו מביא לידי ביטוי את חוסר היכולת להכחיד את ה"אני" ואת ה' על אף </w:t>
      </w:r>
      <w:r w:rsidR="008F1299" w:rsidRPr="00224894">
        <w:rPr>
          <w:rFonts w:hint="cs"/>
          <w:rtl/>
        </w:rPr>
        <w:t>שהם</w:t>
      </w:r>
      <w:r w:rsidRPr="00224894">
        <w:rPr>
          <w:rtl/>
        </w:rPr>
        <w:t xml:space="preserve"> מסתתרים מאחורי ה"אין". בסופו של דבר יזעקו הם את זעקתם. למרות כל זאת, אף אחד לא מוכן לשמוע קול זעקה זו, כיוון שהיא חותרת תחת הקיום הבטוח של האדם, המנסה להישען על העולם ובכך לקבל וודאות. אף אחד לא "יכול לסבול את קול הצעקה והזעקה הגדולה" הזו, כיוון שהיא קוראת לאדם להרפות מאחיזתה האימתנית בעולם ולשחרר את מה שנותן לה ביטחון. </w:t>
      </w:r>
    </w:p>
    <w:p w14:paraId="11110DBF" w14:textId="3E136157" w:rsidR="00085448" w:rsidRPr="00224894" w:rsidRDefault="00085448" w:rsidP="001272AD">
      <w:pPr>
        <w:spacing w:line="276" w:lineRule="auto"/>
        <w:rPr>
          <w:rtl/>
        </w:rPr>
      </w:pPr>
      <w:r w:rsidRPr="00224894">
        <w:rPr>
          <w:rtl/>
        </w:rPr>
        <w:t>מי שבכל זאת רוצה להשתחרר מן התלות בעולם ולהחזיר לה' את המלכות ולאדם את הנהגת עצמו מוכרח להיענות לזעקתה של הנשמה ולהרפות מאחיזה זו. ר'</w:t>
      </w:r>
      <w:r w:rsidR="00A36EA3" w:rsidRPr="00224894">
        <w:rPr>
          <w:rFonts w:hint="cs"/>
          <w:rtl/>
        </w:rPr>
        <w:t xml:space="preserve"> נחמן</w:t>
      </w:r>
      <w:r w:rsidRPr="00224894">
        <w:rPr>
          <w:rtl/>
        </w:rPr>
        <w:t xml:space="preserve"> נותן לשם כך עצה: עשיית חסד. החסד משחרר את האדם מהעיסוק בעצמו</w:t>
      </w:r>
      <w:r w:rsidR="008F1299" w:rsidRPr="00224894">
        <w:rPr>
          <w:rFonts w:hint="cs"/>
          <w:rtl/>
        </w:rPr>
        <w:t>. הוא</w:t>
      </w:r>
      <w:r w:rsidRPr="00224894">
        <w:rPr>
          <w:rtl/>
        </w:rPr>
        <w:t xml:space="preserve"> מנתק את האדם מן הרצון לאגור ולקחת ומכריח את המתהלך במרחבים משוחררים </w:t>
      </w:r>
      <w:r w:rsidR="008F1299" w:rsidRPr="00224894">
        <w:rPr>
          <w:rFonts w:hint="cs"/>
          <w:rtl/>
        </w:rPr>
        <w:t>אלו</w:t>
      </w:r>
      <w:r w:rsidRPr="00224894">
        <w:rPr>
          <w:rtl/>
        </w:rPr>
        <w:t xml:space="preserve"> להשתמש בכוח ההנהגה המקורי שלו, שאיננו פועל מתוך שיקולי אינטרס וחנופה. תהליך זו הינו תהליך כואב של פרידה מביטחונות האדם</w:t>
      </w:r>
      <w:r w:rsidR="008F1299" w:rsidRPr="00224894">
        <w:rPr>
          <w:rFonts w:hint="cs"/>
          <w:rtl/>
        </w:rPr>
        <w:t>,</w:t>
      </w:r>
      <w:r w:rsidRPr="00224894">
        <w:rPr>
          <w:rtl/>
        </w:rPr>
        <w:t xml:space="preserve"> ומתואר </w:t>
      </w:r>
      <w:r w:rsidR="008F1299" w:rsidRPr="00224894">
        <w:rPr>
          <w:rFonts w:hint="cs"/>
          <w:rtl/>
        </w:rPr>
        <w:t xml:space="preserve">כאן על ידי ר' נחמן </w:t>
      </w:r>
      <w:r w:rsidRPr="00224894">
        <w:rPr>
          <w:rtl/>
        </w:rPr>
        <w:t>כ"חיתוך" ואפילו</w:t>
      </w:r>
      <w:r w:rsidR="00A36EA3" w:rsidRPr="00224894">
        <w:rPr>
          <w:rFonts w:hint="cs"/>
          <w:rtl/>
        </w:rPr>
        <w:t>, בהמשך דבריו,</w:t>
      </w:r>
      <w:r w:rsidRPr="00224894">
        <w:rPr>
          <w:rtl/>
        </w:rPr>
        <w:t xml:space="preserve"> כ"שיסוף" של חרב חדה. אולם בעומק זהו תהליך של הבשלה וצמיחה של הכוחות הפנימיים של האדם, תהליך המכונה אצל ר' נחמן כ"קציר". סופו הטוב של תהליך</w:t>
      </w:r>
      <w:r w:rsidR="00A36EA3" w:rsidRPr="00224894">
        <w:rPr>
          <w:rFonts w:hint="cs"/>
          <w:rtl/>
        </w:rPr>
        <w:t xml:space="preserve"> קשה</w:t>
      </w:r>
      <w:r w:rsidRPr="00224894">
        <w:rPr>
          <w:rtl/>
        </w:rPr>
        <w:t xml:space="preserve"> ומאומץ המגלה את אשר היה טמון בו כל הזמן. </w:t>
      </w:r>
      <w:r w:rsidR="00A36EA3" w:rsidRPr="00224894">
        <w:rPr>
          <w:rFonts w:hint="cs"/>
          <w:rtl/>
        </w:rPr>
        <w:t>תהליך ה</w:t>
      </w:r>
      <w:r w:rsidRPr="00224894">
        <w:rPr>
          <w:rtl/>
        </w:rPr>
        <w:t>מנתק את התלות שלו בהזנה המתמדת של הקרקע ומשחרר אותו להיות אך עצמו, ללא שום משען חיצוני. מחזיר את האדם להווייתו המקורית שאיננה מסתכלת על עצמה בראי,</w:t>
      </w:r>
      <w:r w:rsidR="00A36EA3" w:rsidRPr="00224894">
        <w:rPr>
          <w:rFonts w:hint="cs"/>
          <w:rtl/>
        </w:rPr>
        <w:t xml:space="preserve"> ועל כן פניה </w:t>
      </w:r>
      <w:proofErr w:type="spellStart"/>
      <w:r w:rsidR="00A36EA3" w:rsidRPr="00224894">
        <w:rPr>
          <w:rFonts w:hint="cs"/>
          <w:rtl/>
        </w:rPr>
        <w:t>ע</w:t>
      </w:r>
      <w:r w:rsidR="00224894" w:rsidRPr="00224894">
        <w:rPr>
          <w:rFonts w:hint="cs"/>
          <w:rtl/>
        </w:rPr>
        <w:t>י</w:t>
      </w:r>
      <w:r w:rsidR="00A36EA3" w:rsidRPr="00224894">
        <w:rPr>
          <w:rFonts w:hint="cs"/>
          <w:rtl/>
        </w:rPr>
        <w:t>מה</w:t>
      </w:r>
      <w:proofErr w:type="spellEnd"/>
      <w:r w:rsidR="00A36EA3" w:rsidRPr="00224894">
        <w:rPr>
          <w:rFonts w:hint="cs"/>
          <w:rtl/>
        </w:rPr>
        <w:t>, פונות בלי חשש לאן שפנימיותה מכוונת.</w:t>
      </w:r>
      <w:r w:rsidRPr="00224894">
        <w:rPr>
          <w:rtl/>
        </w:rPr>
        <w:t xml:space="preserve"> איננה פוזלת לתוצאות על מנת שיכתיבו את האינטרסים שלה, אלא פועלת מתוך פנימיות בוטחת ומאמינה, </w:t>
      </w:r>
      <w:r w:rsidR="008F1299" w:rsidRPr="00224894">
        <w:rPr>
          <w:rFonts w:hint="cs"/>
          <w:rtl/>
        </w:rPr>
        <w:t>ו</w:t>
      </w:r>
      <w:r w:rsidRPr="00224894">
        <w:rPr>
          <w:rtl/>
        </w:rPr>
        <w:t>מתוך הנהגה וביטחון בה'. מי שפועל מתוך פנימיות גמורה כזו,</w:t>
      </w:r>
      <w:r w:rsidR="00A36EA3" w:rsidRPr="00224894">
        <w:rPr>
          <w:rFonts w:hint="cs"/>
          <w:rtl/>
        </w:rPr>
        <w:t xml:space="preserve"> פניו עימו,</w:t>
      </w:r>
      <w:r w:rsidRPr="00224894">
        <w:rPr>
          <w:rtl/>
        </w:rPr>
        <w:t xml:space="preserve"> יש לו "אור על הפנים". </w:t>
      </w:r>
    </w:p>
    <w:bookmarkEnd w:id="1"/>
    <w:p w14:paraId="49227A83" w14:textId="785C9C77" w:rsidR="007769B1" w:rsidRPr="00224894" w:rsidRDefault="007769B1" w:rsidP="001272AD">
      <w:pPr>
        <w:spacing w:line="276" w:lineRule="auto"/>
      </w:pPr>
    </w:p>
    <w:sectPr w:rsidR="007769B1" w:rsidRPr="00224894"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EA8AC" w14:textId="77777777" w:rsidR="00D36420" w:rsidRDefault="00D36420" w:rsidP="00405665">
      <w:r>
        <w:separator/>
      </w:r>
    </w:p>
  </w:endnote>
  <w:endnote w:type="continuationSeparator" w:id="0">
    <w:p w14:paraId="1B5D417E" w14:textId="77777777" w:rsidR="00D36420" w:rsidRDefault="00D3642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04F9" w14:textId="77777777" w:rsidR="00D36420" w:rsidRDefault="00D36420" w:rsidP="00405665">
      <w:r>
        <w:separator/>
      </w:r>
    </w:p>
  </w:footnote>
  <w:footnote w:type="continuationSeparator" w:id="0">
    <w:p w14:paraId="36EBBA7D" w14:textId="77777777" w:rsidR="00D36420" w:rsidRDefault="00D3642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5ADDD41" w:rsidR="009F226F" w:rsidRDefault="009F226F" w:rsidP="00405665">
    <w:pPr>
      <w:pStyle w:val="a6"/>
      <w:rPr>
        <w:rtl/>
      </w:rPr>
    </w:pPr>
    <w:r>
      <w:rPr>
        <w:rtl/>
      </w:rPr>
      <w:t xml:space="preserve"> – </w:t>
    </w:r>
    <w:r>
      <w:rPr>
        <w:rtl/>
      </w:rPr>
      <w:fldChar w:fldCharType="begin"/>
    </w:r>
    <w:r>
      <w:instrText>PAGE</w:instrText>
    </w:r>
    <w:r>
      <w:rPr>
        <w:rtl/>
      </w:rPr>
      <w:fldChar w:fldCharType="separate"/>
    </w:r>
    <w:r w:rsidR="00A36EA3">
      <w:rPr>
        <w:noProof/>
        <w:rtl/>
      </w:rPr>
      <w:t>4</w:t>
    </w:r>
    <w:r>
      <w:rPr>
        <w:rtl/>
      </w:rPr>
      <w:fldChar w:fldCharType="end"/>
    </w:r>
    <w:r>
      <w:rPr>
        <w:rtl/>
      </w:rPr>
      <w:t xml:space="preserve"> – </w:t>
    </w:r>
  </w:p>
  <w:p w14:paraId="6B9036E3" w14:textId="77777777" w:rsidR="009F226F" w:rsidRDefault="009F226F"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F226F" w:rsidRPr="006216C9" w14:paraId="2B9D6F8E" w14:textId="77777777" w:rsidTr="00E0133B">
      <w:tc>
        <w:tcPr>
          <w:tcW w:w="6506" w:type="dxa"/>
          <w:tcBorders>
            <w:bottom w:val="double" w:sz="4" w:space="0" w:color="auto"/>
          </w:tcBorders>
        </w:tcPr>
        <w:p w14:paraId="26D52687" w14:textId="77777777" w:rsidR="009F226F" w:rsidRPr="006216C9" w:rsidRDefault="009F226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9F226F" w:rsidRPr="006216C9" w:rsidRDefault="009F226F"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9F226F" w:rsidRPr="006216C9" w:rsidRDefault="009F226F" w:rsidP="006216C9">
          <w:pPr>
            <w:bidi w:val="0"/>
            <w:spacing w:after="0"/>
            <w:rPr>
              <w:sz w:val="22"/>
              <w:szCs w:val="22"/>
            </w:rPr>
          </w:pPr>
          <w:r w:rsidRPr="006216C9">
            <w:rPr>
              <w:sz w:val="22"/>
              <w:szCs w:val="22"/>
            </w:rPr>
            <w:t>www.vbm.etzion.org.il</w:t>
          </w:r>
        </w:p>
      </w:tc>
    </w:tr>
  </w:tbl>
  <w:p w14:paraId="51CD6B6F" w14:textId="77777777" w:rsidR="009F226F" w:rsidRPr="00AC2922" w:rsidRDefault="009F226F"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2016E"/>
    <w:rsid w:val="000268DE"/>
    <w:rsid w:val="00027306"/>
    <w:rsid w:val="0003139C"/>
    <w:rsid w:val="00031CEE"/>
    <w:rsid w:val="00032580"/>
    <w:rsid w:val="00035089"/>
    <w:rsid w:val="000501C2"/>
    <w:rsid w:val="0005202C"/>
    <w:rsid w:val="00056413"/>
    <w:rsid w:val="00062C83"/>
    <w:rsid w:val="0006305C"/>
    <w:rsid w:val="00074142"/>
    <w:rsid w:val="000773F4"/>
    <w:rsid w:val="0007779E"/>
    <w:rsid w:val="0008217B"/>
    <w:rsid w:val="000834CE"/>
    <w:rsid w:val="00083726"/>
    <w:rsid w:val="00084672"/>
    <w:rsid w:val="00085448"/>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126D"/>
    <w:rsid w:val="000D4260"/>
    <w:rsid w:val="000D47DC"/>
    <w:rsid w:val="000E2980"/>
    <w:rsid w:val="000E3B5A"/>
    <w:rsid w:val="000F7514"/>
    <w:rsid w:val="00102446"/>
    <w:rsid w:val="00103109"/>
    <w:rsid w:val="00103DD2"/>
    <w:rsid w:val="001048AF"/>
    <w:rsid w:val="001051EE"/>
    <w:rsid w:val="00106143"/>
    <w:rsid w:val="00112EC1"/>
    <w:rsid w:val="001162A4"/>
    <w:rsid w:val="00120498"/>
    <w:rsid w:val="00121D36"/>
    <w:rsid w:val="001240A2"/>
    <w:rsid w:val="001272AD"/>
    <w:rsid w:val="0013091D"/>
    <w:rsid w:val="00130F07"/>
    <w:rsid w:val="00134DC0"/>
    <w:rsid w:val="0013515B"/>
    <w:rsid w:val="001353E4"/>
    <w:rsid w:val="00135A76"/>
    <w:rsid w:val="00135FF8"/>
    <w:rsid w:val="0014535B"/>
    <w:rsid w:val="00147AD3"/>
    <w:rsid w:val="00150F75"/>
    <w:rsid w:val="00151388"/>
    <w:rsid w:val="001571DB"/>
    <w:rsid w:val="00157E2A"/>
    <w:rsid w:val="00160B72"/>
    <w:rsid w:val="001615CD"/>
    <w:rsid w:val="00161A0E"/>
    <w:rsid w:val="0016396E"/>
    <w:rsid w:val="00163EE5"/>
    <w:rsid w:val="00165782"/>
    <w:rsid w:val="00177718"/>
    <w:rsid w:val="001820F1"/>
    <w:rsid w:val="0018696D"/>
    <w:rsid w:val="001910C5"/>
    <w:rsid w:val="0019476E"/>
    <w:rsid w:val="001A172D"/>
    <w:rsid w:val="001A1CEC"/>
    <w:rsid w:val="001A2210"/>
    <w:rsid w:val="001A70CD"/>
    <w:rsid w:val="001B0D3D"/>
    <w:rsid w:val="001B35B8"/>
    <w:rsid w:val="001B3721"/>
    <w:rsid w:val="001B7F24"/>
    <w:rsid w:val="001C1CAA"/>
    <w:rsid w:val="001C4E63"/>
    <w:rsid w:val="001C74D1"/>
    <w:rsid w:val="001D20CC"/>
    <w:rsid w:val="001D4C0E"/>
    <w:rsid w:val="001E0A5E"/>
    <w:rsid w:val="001E3883"/>
    <w:rsid w:val="001E3DF3"/>
    <w:rsid w:val="001E4816"/>
    <w:rsid w:val="001F2C84"/>
    <w:rsid w:val="001F72FB"/>
    <w:rsid w:val="001F789B"/>
    <w:rsid w:val="002117AB"/>
    <w:rsid w:val="002134FA"/>
    <w:rsid w:val="00224894"/>
    <w:rsid w:val="00232724"/>
    <w:rsid w:val="00240E86"/>
    <w:rsid w:val="002422EB"/>
    <w:rsid w:val="00246005"/>
    <w:rsid w:val="0025415B"/>
    <w:rsid w:val="00257CCB"/>
    <w:rsid w:val="00260716"/>
    <w:rsid w:val="00261F9C"/>
    <w:rsid w:val="002709E3"/>
    <w:rsid w:val="002757A7"/>
    <w:rsid w:val="00275B16"/>
    <w:rsid w:val="00277BEE"/>
    <w:rsid w:val="00281070"/>
    <w:rsid w:val="00283CF2"/>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3696"/>
    <w:rsid w:val="002F57D9"/>
    <w:rsid w:val="00301F51"/>
    <w:rsid w:val="00305A2D"/>
    <w:rsid w:val="00307245"/>
    <w:rsid w:val="0030798A"/>
    <w:rsid w:val="00307C8D"/>
    <w:rsid w:val="003128B3"/>
    <w:rsid w:val="00313F5F"/>
    <w:rsid w:val="00317598"/>
    <w:rsid w:val="00317CDF"/>
    <w:rsid w:val="00320B6A"/>
    <w:rsid w:val="003247B8"/>
    <w:rsid w:val="00326884"/>
    <w:rsid w:val="0032794E"/>
    <w:rsid w:val="00334712"/>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B5FBE"/>
    <w:rsid w:val="003B634E"/>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02C7"/>
    <w:rsid w:val="003F58B8"/>
    <w:rsid w:val="00401328"/>
    <w:rsid w:val="004037D9"/>
    <w:rsid w:val="00405665"/>
    <w:rsid w:val="0040764C"/>
    <w:rsid w:val="00413028"/>
    <w:rsid w:val="00414395"/>
    <w:rsid w:val="004148C3"/>
    <w:rsid w:val="0042206B"/>
    <w:rsid w:val="00427857"/>
    <w:rsid w:val="00431FA5"/>
    <w:rsid w:val="00434A1B"/>
    <w:rsid w:val="00434E52"/>
    <w:rsid w:val="00435233"/>
    <w:rsid w:val="004366D5"/>
    <w:rsid w:val="00444709"/>
    <w:rsid w:val="00447AA4"/>
    <w:rsid w:val="004526B2"/>
    <w:rsid w:val="00453B59"/>
    <w:rsid w:val="00475741"/>
    <w:rsid w:val="00477C74"/>
    <w:rsid w:val="00480558"/>
    <w:rsid w:val="004A14C0"/>
    <w:rsid w:val="004A73DA"/>
    <w:rsid w:val="004A7602"/>
    <w:rsid w:val="004B69CF"/>
    <w:rsid w:val="004B72D9"/>
    <w:rsid w:val="004C5D70"/>
    <w:rsid w:val="004D0C20"/>
    <w:rsid w:val="004D7702"/>
    <w:rsid w:val="004F1E0E"/>
    <w:rsid w:val="004F2997"/>
    <w:rsid w:val="004F7707"/>
    <w:rsid w:val="005004B7"/>
    <w:rsid w:val="00504A8C"/>
    <w:rsid w:val="0051064E"/>
    <w:rsid w:val="00521426"/>
    <w:rsid w:val="00525563"/>
    <w:rsid w:val="005261BE"/>
    <w:rsid w:val="00532930"/>
    <w:rsid w:val="005434F0"/>
    <w:rsid w:val="00543CA9"/>
    <w:rsid w:val="005478BE"/>
    <w:rsid w:val="00562294"/>
    <w:rsid w:val="005643CC"/>
    <w:rsid w:val="005668FE"/>
    <w:rsid w:val="0057194E"/>
    <w:rsid w:val="00580CB6"/>
    <w:rsid w:val="0058145F"/>
    <w:rsid w:val="00590F90"/>
    <w:rsid w:val="00592D77"/>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C7"/>
    <w:rsid w:val="005F7954"/>
    <w:rsid w:val="005F7D7A"/>
    <w:rsid w:val="00601C49"/>
    <w:rsid w:val="006126F5"/>
    <w:rsid w:val="00612A40"/>
    <w:rsid w:val="006145AB"/>
    <w:rsid w:val="006146B7"/>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879EF"/>
    <w:rsid w:val="00691B92"/>
    <w:rsid w:val="00694E67"/>
    <w:rsid w:val="006A46F3"/>
    <w:rsid w:val="006A4F72"/>
    <w:rsid w:val="006A533E"/>
    <w:rsid w:val="006C1C74"/>
    <w:rsid w:val="006C3D1A"/>
    <w:rsid w:val="006C3F9E"/>
    <w:rsid w:val="006C5F90"/>
    <w:rsid w:val="006D1069"/>
    <w:rsid w:val="006D7F8E"/>
    <w:rsid w:val="006E31B6"/>
    <w:rsid w:val="006F14B3"/>
    <w:rsid w:val="006F3FBB"/>
    <w:rsid w:val="00702F80"/>
    <w:rsid w:val="0071305E"/>
    <w:rsid w:val="007161FE"/>
    <w:rsid w:val="00720F3B"/>
    <w:rsid w:val="0072125D"/>
    <w:rsid w:val="007219A8"/>
    <w:rsid w:val="00727189"/>
    <w:rsid w:val="00731FFA"/>
    <w:rsid w:val="00732D12"/>
    <w:rsid w:val="00733B93"/>
    <w:rsid w:val="00737519"/>
    <w:rsid w:val="007375D9"/>
    <w:rsid w:val="00742D16"/>
    <w:rsid w:val="00751910"/>
    <w:rsid w:val="007537A0"/>
    <w:rsid w:val="00755860"/>
    <w:rsid w:val="007565F6"/>
    <w:rsid w:val="00760C49"/>
    <w:rsid w:val="007738DC"/>
    <w:rsid w:val="007753B9"/>
    <w:rsid w:val="007769B1"/>
    <w:rsid w:val="007777FA"/>
    <w:rsid w:val="007836F9"/>
    <w:rsid w:val="007915D4"/>
    <w:rsid w:val="00793C6C"/>
    <w:rsid w:val="00793E78"/>
    <w:rsid w:val="00796255"/>
    <w:rsid w:val="007A192B"/>
    <w:rsid w:val="007A33D0"/>
    <w:rsid w:val="007A3691"/>
    <w:rsid w:val="007A3832"/>
    <w:rsid w:val="007A3EDF"/>
    <w:rsid w:val="007B118B"/>
    <w:rsid w:val="007B5646"/>
    <w:rsid w:val="007C0DC9"/>
    <w:rsid w:val="007C2346"/>
    <w:rsid w:val="007C7074"/>
    <w:rsid w:val="007D5680"/>
    <w:rsid w:val="007E1C10"/>
    <w:rsid w:val="007F2116"/>
    <w:rsid w:val="007F4276"/>
    <w:rsid w:val="007F64D1"/>
    <w:rsid w:val="00804DFC"/>
    <w:rsid w:val="00807CF4"/>
    <w:rsid w:val="00807D71"/>
    <w:rsid w:val="00811ECD"/>
    <w:rsid w:val="00823AF3"/>
    <w:rsid w:val="00827227"/>
    <w:rsid w:val="008309A4"/>
    <w:rsid w:val="0083294E"/>
    <w:rsid w:val="00835A56"/>
    <w:rsid w:val="008363DA"/>
    <w:rsid w:val="00840A77"/>
    <w:rsid w:val="00840EA6"/>
    <w:rsid w:val="0084273D"/>
    <w:rsid w:val="0084436F"/>
    <w:rsid w:val="00845E95"/>
    <w:rsid w:val="0085007A"/>
    <w:rsid w:val="008615FF"/>
    <w:rsid w:val="00862D65"/>
    <w:rsid w:val="00875EA2"/>
    <w:rsid w:val="008760D3"/>
    <w:rsid w:val="00880F6C"/>
    <w:rsid w:val="00883423"/>
    <w:rsid w:val="00883F5A"/>
    <w:rsid w:val="00890769"/>
    <w:rsid w:val="00890DFB"/>
    <w:rsid w:val="00892372"/>
    <w:rsid w:val="00896063"/>
    <w:rsid w:val="008A044D"/>
    <w:rsid w:val="008A0C18"/>
    <w:rsid w:val="008A6CAE"/>
    <w:rsid w:val="008B2A84"/>
    <w:rsid w:val="008C169E"/>
    <w:rsid w:val="008C5B10"/>
    <w:rsid w:val="008D2800"/>
    <w:rsid w:val="008E2357"/>
    <w:rsid w:val="008F1299"/>
    <w:rsid w:val="009005C9"/>
    <w:rsid w:val="009029BB"/>
    <w:rsid w:val="009048C9"/>
    <w:rsid w:val="009077A1"/>
    <w:rsid w:val="00914668"/>
    <w:rsid w:val="00914A98"/>
    <w:rsid w:val="00915068"/>
    <w:rsid w:val="00922523"/>
    <w:rsid w:val="00923FAE"/>
    <w:rsid w:val="009254EA"/>
    <w:rsid w:val="009262FE"/>
    <w:rsid w:val="00935123"/>
    <w:rsid w:val="0094617E"/>
    <w:rsid w:val="009537B0"/>
    <w:rsid w:val="009565EF"/>
    <w:rsid w:val="00957392"/>
    <w:rsid w:val="00957749"/>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E"/>
    <w:rsid w:val="009E17D4"/>
    <w:rsid w:val="009E25FF"/>
    <w:rsid w:val="009E6123"/>
    <w:rsid w:val="009E6BE6"/>
    <w:rsid w:val="009F226F"/>
    <w:rsid w:val="00A058B1"/>
    <w:rsid w:val="00A06142"/>
    <w:rsid w:val="00A11992"/>
    <w:rsid w:val="00A1510C"/>
    <w:rsid w:val="00A20AF9"/>
    <w:rsid w:val="00A2319E"/>
    <w:rsid w:val="00A23C62"/>
    <w:rsid w:val="00A26326"/>
    <w:rsid w:val="00A366F0"/>
    <w:rsid w:val="00A36EA3"/>
    <w:rsid w:val="00A37E25"/>
    <w:rsid w:val="00A42409"/>
    <w:rsid w:val="00A44432"/>
    <w:rsid w:val="00A47B1D"/>
    <w:rsid w:val="00A513F2"/>
    <w:rsid w:val="00A5551F"/>
    <w:rsid w:val="00A62568"/>
    <w:rsid w:val="00A631B8"/>
    <w:rsid w:val="00A6789A"/>
    <w:rsid w:val="00A67B93"/>
    <w:rsid w:val="00A70ABB"/>
    <w:rsid w:val="00A719B4"/>
    <w:rsid w:val="00A719E5"/>
    <w:rsid w:val="00A72AD8"/>
    <w:rsid w:val="00A75A38"/>
    <w:rsid w:val="00A871D7"/>
    <w:rsid w:val="00A904FB"/>
    <w:rsid w:val="00A91033"/>
    <w:rsid w:val="00A95FAF"/>
    <w:rsid w:val="00A96891"/>
    <w:rsid w:val="00AA4FCC"/>
    <w:rsid w:val="00AB009B"/>
    <w:rsid w:val="00AB046B"/>
    <w:rsid w:val="00AB1C45"/>
    <w:rsid w:val="00AB2732"/>
    <w:rsid w:val="00AB39B7"/>
    <w:rsid w:val="00AB43AB"/>
    <w:rsid w:val="00AB5402"/>
    <w:rsid w:val="00AB6820"/>
    <w:rsid w:val="00AC10F4"/>
    <w:rsid w:val="00AC1588"/>
    <w:rsid w:val="00AC2C20"/>
    <w:rsid w:val="00AC7B9A"/>
    <w:rsid w:val="00AD10A8"/>
    <w:rsid w:val="00AD18D4"/>
    <w:rsid w:val="00AD6413"/>
    <w:rsid w:val="00AE207B"/>
    <w:rsid w:val="00AE5BB3"/>
    <w:rsid w:val="00AE5D46"/>
    <w:rsid w:val="00AE7968"/>
    <w:rsid w:val="00AF231C"/>
    <w:rsid w:val="00B011B6"/>
    <w:rsid w:val="00B01AB0"/>
    <w:rsid w:val="00B04639"/>
    <w:rsid w:val="00B055B1"/>
    <w:rsid w:val="00B06009"/>
    <w:rsid w:val="00B108A4"/>
    <w:rsid w:val="00B11CEF"/>
    <w:rsid w:val="00B16F98"/>
    <w:rsid w:val="00B24F3C"/>
    <w:rsid w:val="00B265C9"/>
    <w:rsid w:val="00B33568"/>
    <w:rsid w:val="00B363A4"/>
    <w:rsid w:val="00B3694F"/>
    <w:rsid w:val="00B36CBB"/>
    <w:rsid w:val="00B531B7"/>
    <w:rsid w:val="00B54C6C"/>
    <w:rsid w:val="00B61738"/>
    <w:rsid w:val="00B62698"/>
    <w:rsid w:val="00B62B81"/>
    <w:rsid w:val="00B74064"/>
    <w:rsid w:val="00B7418B"/>
    <w:rsid w:val="00B74501"/>
    <w:rsid w:val="00B81271"/>
    <w:rsid w:val="00B851A6"/>
    <w:rsid w:val="00BA06DA"/>
    <w:rsid w:val="00BB1BB6"/>
    <w:rsid w:val="00BB3B92"/>
    <w:rsid w:val="00BC38A5"/>
    <w:rsid w:val="00BD0F4B"/>
    <w:rsid w:val="00BD1DA2"/>
    <w:rsid w:val="00BD5546"/>
    <w:rsid w:val="00BE0E97"/>
    <w:rsid w:val="00BE3BF2"/>
    <w:rsid w:val="00BE41AC"/>
    <w:rsid w:val="00BF08BD"/>
    <w:rsid w:val="00BF0BE4"/>
    <w:rsid w:val="00C1023C"/>
    <w:rsid w:val="00C149E0"/>
    <w:rsid w:val="00C1696E"/>
    <w:rsid w:val="00C20987"/>
    <w:rsid w:val="00C23877"/>
    <w:rsid w:val="00C25325"/>
    <w:rsid w:val="00C32465"/>
    <w:rsid w:val="00C41C90"/>
    <w:rsid w:val="00C52E12"/>
    <w:rsid w:val="00C531F8"/>
    <w:rsid w:val="00C5501D"/>
    <w:rsid w:val="00C55677"/>
    <w:rsid w:val="00C5614D"/>
    <w:rsid w:val="00C568B6"/>
    <w:rsid w:val="00C60B10"/>
    <w:rsid w:val="00C70802"/>
    <w:rsid w:val="00C71A69"/>
    <w:rsid w:val="00C72129"/>
    <w:rsid w:val="00C74265"/>
    <w:rsid w:val="00C77BB7"/>
    <w:rsid w:val="00C83561"/>
    <w:rsid w:val="00C87670"/>
    <w:rsid w:val="00C966AE"/>
    <w:rsid w:val="00CA2798"/>
    <w:rsid w:val="00CA437A"/>
    <w:rsid w:val="00CB0042"/>
    <w:rsid w:val="00CB1308"/>
    <w:rsid w:val="00CB2FAC"/>
    <w:rsid w:val="00CC4663"/>
    <w:rsid w:val="00CC62A8"/>
    <w:rsid w:val="00CD7181"/>
    <w:rsid w:val="00CD7B09"/>
    <w:rsid w:val="00CF2391"/>
    <w:rsid w:val="00CF2397"/>
    <w:rsid w:val="00CF3274"/>
    <w:rsid w:val="00CF521B"/>
    <w:rsid w:val="00D004DA"/>
    <w:rsid w:val="00D04C54"/>
    <w:rsid w:val="00D0716C"/>
    <w:rsid w:val="00D11F0E"/>
    <w:rsid w:val="00D139EF"/>
    <w:rsid w:val="00D2325D"/>
    <w:rsid w:val="00D35854"/>
    <w:rsid w:val="00D36420"/>
    <w:rsid w:val="00D37BF3"/>
    <w:rsid w:val="00D45B3D"/>
    <w:rsid w:val="00D4624F"/>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792E"/>
    <w:rsid w:val="00DD2BBD"/>
    <w:rsid w:val="00DD7F9E"/>
    <w:rsid w:val="00DE1653"/>
    <w:rsid w:val="00DE4F61"/>
    <w:rsid w:val="00DE5F78"/>
    <w:rsid w:val="00DF4215"/>
    <w:rsid w:val="00DF50C7"/>
    <w:rsid w:val="00DF5AF8"/>
    <w:rsid w:val="00DF6A1D"/>
    <w:rsid w:val="00DF6F5A"/>
    <w:rsid w:val="00DF71FB"/>
    <w:rsid w:val="00E0133B"/>
    <w:rsid w:val="00E0558A"/>
    <w:rsid w:val="00E06D13"/>
    <w:rsid w:val="00E10724"/>
    <w:rsid w:val="00E141AD"/>
    <w:rsid w:val="00E16255"/>
    <w:rsid w:val="00E17783"/>
    <w:rsid w:val="00E308F4"/>
    <w:rsid w:val="00E35466"/>
    <w:rsid w:val="00E36419"/>
    <w:rsid w:val="00E36BAD"/>
    <w:rsid w:val="00E413D7"/>
    <w:rsid w:val="00E45028"/>
    <w:rsid w:val="00E456BA"/>
    <w:rsid w:val="00E4787B"/>
    <w:rsid w:val="00E5716B"/>
    <w:rsid w:val="00E573F9"/>
    <w:rsid w:val="00E57D28"/>
    <w:rsid w:val="00E60CCD"/>
    <w:rsid w:val="00E6524B"/>
    <w:rsid w:val="00E67015"/>
    <w:rsid w:val="00E7083B"/>
    <w:rsid w:val="00E72351"/>
    <w:rsid w:val="00E73CED"/>
    <w:rsid w:val="00E761EE"/>
    <w:rsid w:val="00E771EA"/>
    <w:rsid w:val="00E80EFC"/>
    <w:rsid w:val="00E84C14"/>
    <w:rsid w:val="00E86601"/>
    <w:rsid w:val="00E95908"/>
    <w:rsid w:val="00E96C11"/>
    <w:rsid w:val="00EA10D0"/>
    <w:rsid w:val="00EA1796"/>
    <w:rsid w:val="00EA3D1D"/>
    <w:rsid w:val="00EA6194"/>
    <w:rsid w:val="00EB60FD"/>
    <w:rsid w:val="00EC0DA8"/>
    <w:rsid w:val="00EC7C5E"/>
    <w:rsid w:val="00ED1978"/>
    <w:rsid w:val="00ED2619"/>
    <w:rsid w:val="00ED2C8E"/>
    <w:rsid w:val="00ED7E69"/>
    <w:rsid w:val="00ED7E8E"/>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4487"/>
    <w:rsid w:val="00FC3088"/>
    <w:rsid w:val="00FC7488"/>
    <w:rsid w:val="00FD16C5"/>
    <w:rsid w:val="00FD5F09"/>
    <w:rsid w:val="00FD6E62"/>
    <w:rsid w:val="00FD7FCE"/>
    <w:rsid w:val="00FE33EB"/>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923991C0-C1A3-4889-9200-EB291441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3673">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0D01-FC6A-4D58-ACAB-8D149F4D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1418</Words>
  <Characters>7090</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8492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2018-03-18T18:44:00Z</cp:lastPrinted>
  <dcterms:created xsi:type="dcterms:W3CDTF">2018-03-19T09:20:00Z</dcterms:created>
  <dcterms:modified xsi:type="dcterms:W3CDTF">2018-03-19T09:20:00Z</dcterms:modified>
</cp:coreProperties>
</file>