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87252" w14:textId="77777777" w:rsidR="00282694" w:rsidRPr="00282694" w:rsidRDefault="00282694" w:rsidP="00282694">
      <w:pPr>
        <w:pStyle w:val="CC"/>
        <w:keepLines w:val="0"/>
        <w:spacing w:after="0" w:line="240" w:lineRule="auto"/>
        <w:ind w:left="0" w:firstLine="0"/>
        <w:jc w:val="center"/>
        <w:rPr>
          <w:rFonts w:asciiTheme="minorBidi" w:hAnsiTheme="minorBidi" w:cstheme="minorBidi"/>
          <w:sz w:val="24"/>
          <w:szCs w:val="24"/>
          <w:lang w:val="de-DE"/>
        </w:rPr>
      </w:pPr>
      <w:r w:rsidRPr="00282694">
        <w:rPr>
          <w:rFonts w:asciiTheme="minorBidi" w:hAnsiTheme="minorBidi" w:cstheme="minorBidi"/>
          <w:sz w:val="24"/>
          <w:szCs w:val="24"/>
          <w:lang w:val="de-DE"/>
        </w:rPr>
        <w:t>YESHIVAT HAR ETZION</w:t>
      </w:r>
    </w:p>
    <w:p w14:paraId="6D5691D2" w14:textId="77777777" w:rsidR="00282694" w:rsidRPr="00282694" w:rsidRDefault="00282694" w:rsidP="00282694">
      <w:pPr>
        <w:pStyle w:val="CC"/>
        <w:keepLines w:val="0"/>
        <w:spacing w:after="0" w:line="240" w:lineRule="auto"/>
        <w:ind w:left="0" w:firstLine="0"/>
        <w:jc w:val="center"/>
        <w:rPr>
          <w:rFonts w:asciiTheme="minorBidi" w:hAnsiTheme="minorBidi" w:cstheme="minorBidi"/>
          <w:sz w:val="24"/>
          <w:szCs w:val="24"/>
          <w:lang w:val="de-DE"/>
        </w:rPr>
      </w:pPr>
      <w:r w:rsidRPr="00282694">
        <w:rPr>
          <w:rFonts w:asciiTheme="minorBidi" w:hAnsiTheme="minorBidi" w:cstheme="minorBidi"/>
          <w:sz w:val="24"/>
          <w:szCs w:val="24"/>
          <w:lang w:val="de-DE"/>
        </w:rPr>
        <w:t>ISRAEL KOSCHITZKY VIRTUAL BEIT MIDRASH (VBM)</w:t>
      </w:r>
    </w:p>
    <w:p w14:paraId="2D2523EB" w14:textId="77777777" w:rsidR="00282694" w:rsidRPr="00282694" w:rsidRDefault="00282694" w:rsidP="00282694">
      <w:pPr>
        <w:pStyle w:val="CC"/>
        <w:keepLines w:val="0"/>
        <w:spacing w:after="0" w:line="240" w:lineRule="auto"/>
        <w:ind w:left="0" w:firstLine="0"/>
        <w:jc w:val="center"/>
        <w:rPr>
          <w:rFonts w:asciiTheme="minorBidi" w:hAnsiTheme="minorBidi" w:cstheme="minorBidi"/>
          <w:sz w:val="24"/>
          <w:szCs w:val="24"/>
          <w:lang w:val="en-GB"/>
        </w:rPr>
      </w:pPr>
      <w:r w:rsidRPr="00282694">
        <w:rPr>
          <w:rFonts w:asciiTheme="minorBidi" w:hAnsiTheme="minorBidi" w:cstheme="minorBidi"/>
          <w:sz w:val="24"/>
          <w:szCs w:val="24"/>
          <w:lang w:val="en-GB"/>
        </w:rPr>
        <w:t>*********************************************************</w:t>
      </w:r>
    </w:p>
    <w:p w14:paraId="04DFC751" w14:textId="77777777" w:rsidR="00282694" w:rsidRPr="00282694" w:rsidRDefault="00282694" w:rsidP="00282694">
      <w:pPr>
        <w:pStyle w:val="CC"/>
        <w:keepLines w:val="0"/>
        <w:spacing w:after="0" w:line="240" w:lineRule="auto"/>
        <w:ind w:left="0" w:firstLine="0"/>
        <w:jc w:val="center"/>
        <w:rPr>
          <w:rFonts w:asciiTheme="minorBidi" w:hAnsiTheme="minorBidi" w:cstheme="minorBidi"/>
          <w:sz w:val="24"/>
          <w:szCs w:val="24"/>
          <w:lang w:val="en-GB"/>
        </w:rPr>
      </w:pPr>
    </w:p>
    <w:p w14:paraId="17EE12D8" w14:textId="77777777" w:rsidR="00282694" w:rsidRPr="00282694" w:rsidRDefault="00282694" w:rsidP="00282694">
      <w:pPr>
        <w:pStyle w:val="af"/>
        <w:keepNext w:val="0"/>
        <w:bidi w:val="0"/>
        <w:spacing w:before="0"/>
        <w:jc w:val="center"/>
        <w:rPr>
          <w:rFonts w:asciiTheme="minorBidi" w:hAnsiTheme="minorBidi" w:cstheme="minorBidi"/>
          <w:sz w:val="24"/>
          <w:szCs w:val="24"/>
        </w:rPr>
      </w:pPr>
      <w:r w:rsidRPr="00282694">
        <w:rPr>
          <w:rFonts w:asciiTheme="minorBidi" w:hAnsiTheme="minorBidi" w:cstheme="minorBidi"/>
          <w:i/>
          <w:iCs/>
          <w:sz w:val="24"/>
          <w:szCs w:val="24"/>
        </w:rPr>
        <w:t>EIKHA</w:t>
      </w:r>
      <w:r w:rsidRPr="00282694">
        <w:rPr>
          <w:rFonts w:asciiTheme="minorBidi" w:hAnsiTheme="minorBidi" w:cstheme="minorBidi"/>
          <w:sz w:val="24"/>
          <w:szCs w:val="24"/>
        </w:rPr>
        <w:t>: THE BOOK OF LAMENTATIONS</w:t>
      </w:r>
    </w:p>
    <w:p w14:paraId="2355A696" w14:textId="77777777" w:rsidR="00282694" w:rsidRPr="00282694" w:rsidRDefault="00282694" w:rsidP="00282694">
      <w:pPr>
        <w:pStyle w:val="af"/>
        <w:keepNext w:val="0"/>
        <w:bidi w:val="0"/>
        <w:spacing w:before="0"/>
        <w:jc w:val="center"/>
        <w:rPr>
          <w:rFonts w:asciiTheme="minorBidi" w:hAnsiTheme="minorBidi" w:cstheme="minorBidi"/>
          <w:sz w:val="24"/>
          <w:szCs w:val="24"/>
        </w:rPr>
      </w:pPr>
    </w:p>
    <w:p w14:paraId="27E49239" w14:textId="77777777" w:rsidR="00282694" w:rsidRDefault="00282694" w:rsidP="00282694">
      <w:pPr>
        <w:pStyle w:val="af"/>
        <w:keepNext w:val="0"/>
        <w:bidi w:val="0"/>
        <w:spacing w:before="0"/>
        <w:jc w:val="center"/>
        <w:rPr>
          <w:rFonts w:asciiTheme="minorBidi" w:hAnsiTheme="minorBidi" w:cstheme="minorBidi"/>
          <w:sz w:val="24"/>
          <w:szCs w:val="24"/>
        </w:rPr>
      </w:pPr>
      <w:r w:rsidRPr="00282694">
        <w:rPr>
          <w:rFonts w:asciiTheme="minorBidi" w:hAnsiTheme="minorBidi" w:cstheme="minorBidi"/>
          <w:sz w:val="24"/>
          <w:szCs w:val="24"/>
        </w:rPr>
        <w:t>By Dr. Yael Ziegler</w:t>
      </w:r>
    </w:p>
    <w:p w14:paraId="52372F40" w14:textId="77777777" w:rsidR="00282694" w:rsidRDefault="00282694" w:rsidP="00282694">
      <w:pPr>
        <w:pStyle w:val="af"/>
        <w:keepNext w:val="0"/>
        <w:bidi w:val="0"/>
        <w:spacing w:before="0"/>
        <w:jc w:val="center"/>
        <w:rPr>
          <w:rFonts w:asciiTheme="minorBidi" w:hAnsiTheme="minorBidi" w:cstheme="minorBidi"/>
          <w:sz w:val="24"/>
          <w:szCs w:val="24"/>
        </w:rPr>
      </w:pPr>
    </w:p>
    <w:p w14:paraId="2A1C8A29" w14:textId="77777777" w:rsidR="00282694" w:rsidRPr="00282694" w:rsidRDefault="00282694" w:rsidP="00282694">
      <w:pPr>
        <w:pStyle w:val="af"/>
        <w:keepNext w:val="0"/>
        <w:bidi w:val="0"/>
        <w:spacing w:before="0"/>
        <w:jc w:val="center"/>
        <w:rPr>
          <w:rFonts w:asciiTheme="minorBidi" w:hAnsiTheme="minorBidi" w:cstheme="minorBidi"/>
          <w:sz w:val="24"/>
          <w:szCs w:val="24"/>
        </w:rPr>
      </w:pPr>
    </w:p>
    <w:p w14:paraId="06CA645C" w14:textId="59726B00" w:rsidR="00282694" w:rsidRDefault="00282694" w:rsidP="00282694">
      <w:pPr>
        <w:spacing w:after="0" w:line="240" w:lineRule="auto"/>
        <w:jc w:val="center"/>
        <w:rPr>
          <w:rFonts w:asciiTheme="minorBidi" w:hAnsiTheme="minorBidi"/>
          <w:b/>
          <w:bCs/>
          <w:sz w:val="24"/>
          <w:szCs w:val="24"/>
        </w:rPr>
      </w:pPr>
      <w:r w:rsidRPr="00282694">
        <w:rPr>
          <w:rFonts w:asciiTheme="minorBidi" w:hAnsiTheme="minorBidi"/>
          <w:sz w:val="24"/>
          <w:szCs w:val="24"/>
          <w:lang w:val="en-GB"/>
        </w:rPr>
        <w:t>*********************************************************</w:t>
      </w:r>
      <w:r>
        <w:rPr>
          <w:rFonts w:asciiTheme="minorBidi" w:hAnsiTheme="minorBidi"/>
          <w:b/>
          <w:bCs/>
          <w:sz w:val="24"/>
          <w:szCs w:val="24"/>
        </w:rPr>
        <w:br/>
        <w:t>Dedicated in memory of our alumnus</w:t>
      </w:r>
      <w:r>
        <w:rPr>
          <w:rFonts w:asciiTheme="minorBidi" w:hAnsiTheme="minorBidi"/>
          <w:b/>
          <w:bCs/>
          <w:sz w:val="24"/>
          <w:szCs w:val="24"/>
        </w:rPr>
        <w:br/>
      </w:r>
      <w:proofErr w:type="spellStart"/>
      <w:r>
        <w:rPr>
          <w:rFonts w:asciiTheme="minorBidi" w:hAnsiTheme="minorBidi"/>
          <w:b/>
          <w:bCs/>
          <w:sz w:val="24"/>
          <w:szCs w:val="24"/>
        </w:rPr>
        <w:t>Rav</w:t>
      </w:r>
      <w:proofErr w:type="spellEnd"/>
      <w:r>
        <w:rPr>
          <w:rFonts w:asciiTheme="minorBidi" w:hAnsiTheme="minorBidi"/>
          <w:b/>
          <w:bCs/>
          <w:sz w:val="24"/>
          <w:szCs w:val="24"/>
        </w:rPr>
        <w:t xml:space="preserve"> </w:t>
      </w:r>
      <w:proofErr w:type="spellStart"/>
      <w:r>
        <w:rPr>
          <w:rFonts w:asciiTheme="minorBidi" w:hAnsiTheme="minorBidi"/>
          <w:b/>
          <w:bCs/>
          <w:sz w:val="24"/>
          <w:szCs w:val="24"/>
        </w:rPr>
        <w:t>Elyashiv</w:t>
      </w:r>
      <w:proofErr w:type="spellEnd"/>
      <w:r>
        <w:rPr>
          <w:rFonts w:asciiTheme="minorBidi" w:hAnsiTheme="minorBidi"/>
          <w:b/>
          <w:bCs/>
          <w:sz w:val="24"/>
          <w:szCs w:val="24"/>
        </w:rPr>
        <w:t xml:space="preserve"> Mordechai </w:t>
      </w:r>
      <w:proofErr w:type="spellStart"/>
      <w:r>
        <w:rPr>
          <w:rFonts w:asciiTheme="minorBidi" w:hAnsiTheme="minorBidi"/>
          <w:b/>
          <w:bCs/>
          <w:sz w:val="24"/>
          <w:szCs w:val="24"/>
        </w:rPr>
        <w:t>Knohl</w:t>
      </w:r>
      <w:proofErr w:type="spellEnd"/>
      <w:r>
        <w:rPr>
          <w:rFonts w:asciiTheme="minorBidi" w:hAnsiTheme="minorBidi"/>
          <w:b/>
          <w:bCs/>
          <w:sz w:val="24"/>
          <w:szCs w:val="24"/>
        </w:rPr>
        <w:t>,</w:t>
      </w:r>
    </w:p>
    <w:p w14:paraId="51C04DB8" w14:textId="45497160" w:rsidR="00282694" w:rsidRPr="00282694" w:rsidRDefault="00282694" w:rsidP="00282694">
      <w:pPr>
        <w:spacing w:after="0" w:line="240" w:lineRule="auto"/>
        <w:jc w:val="center"/>
        <w:rPr>
          <w:rFonts w:asciiTheme="minorBidi" w:hAnsiTheme="minorBidi"/>
          <w:b/>
          <w:bCs/>
          <w:sz w:val="24"/>
          <w:szCs w:val="24"/>
        </w:rPr>
      </w:pPr>
      <w:r>
        <w:rPr>
          <w:rFonts w:asciiTheme="minorBidi" w:hAnsiTheme="minorBidi"/>
          <w:b/>
          <w:bCs/>
          <w:sz w:val="24"/>
          <w:szCs w:val="24"/>
        </w:rPr>
        <w:t xml:space="preserve">The </w:t>
      </w:r>
      <w:proofErr w:type="spellStart"/>
      <w:r>
        <w:rPr>
          <w:rFonts w:asciiTheme="minorBidi" w:hAnsiTheme="minorBidi"/>
          <w:b/>
          <w:bCs/>
          <w:sz w:val="24"/>
          <w:szCs w:val="24"/>
        </w:rPr>
        <w:t>Rav</w:t>
      </w:r>
      <w:proofErr w:type="spellEnd"/>
      <w:r>
        <w:rPr>
          <w:rFonts w:asciiTheme="minorBidi" w:hAnsiTheme="minorBidi"/>
          <w:b/>
          <w:bCs/>
          <w:sz w:val="24"/>
          <w:szCs w:val="24"/>
        </w:rPr>
        <w:t xml:space="preserve"> of Kibbutz </w:t>
      </w:r>
      <w:proofErr w:type="spellStart"/>
      <w:r>
        <w:rPr>
          <w:rFonts w:asciiTheme="minorBidi" w:hAnsiTheme="minorBidi"/>
          <w:b/>
          <w:bCs/>
          <w:sz w:val="24"/>
          <w:szCs w:val="24"/>
        </w:rPr>
        <w:t>Kfar</w:t>
      </w:r>
      <w:proofErr w:type="spellEnd"/>
      <w:r>
        <w:rPr>
          <w:rFonts w:asciiTheme="minorBidi" w:hAnsiTheme="minorBidi"/>
          <w:b/>
          <w:bCs/>
          <w:sz w:val="24"/>
          <w:szCs w:val="24"/>
        </w:rPr>
        <w:t xml:space="preserve"> </w:t>
      </w:r>
      <w:proofErr w:type="spellStart"/>
      <w:r>
        <w:rPr>
          <w:rFonts w:asciiTheme="minorBidi" w:hAnsiTheme="minorBidi"/>
          <w:b/>
          <w:bCs/>
          <w:sz w:val="24"/>
          <w:szCs w:val="24"/>
        </w:rPr>
        <w:t>Etzion</w:t>
      </w:r>
      <w:proofErr w:type="spellEnd"/>
      <w:r>
        <w:rPr>
          <w:rFonts w:asciiTheme="minorBidi" w:hAnsiTheme="minorBidi"/>
          <w:b/>
          <w:bCs/>
          <w:sz w:val="24"/>
          <w:szCs w:val="24"/>
        </w:rPr>
        <w:t xml:space="preserve"> and one of its founders.</w:t>
      </w:r>
      <w:r>
        <w:rPr>
          <w:rFonts w:asciiTheme="minorBidi" w:hAnsiTheme="minorBidi"/>
          <w:b/>
          <w:bCs/>
          <w:sz w:val="24"/>
          <w:szCs w:val="24"/>
        </w:rPr>
        <w:br/>
      </w:r>
      <w:proofErr w:type="spellStart"/>
      <w:r>
        <w:rPr>
          <w:rFonts w:asciiTheme="minorBidi" w:hAnsiTheme="minorBidi"/>
          <w:b/>
          <w:bCs/>
          <w:sz w:val="24"/>
          <w:szCs w:val="24"/>
        </w:rPr>
        <w:t>Yehi</w:t>
      </w:r>
      <w:proofErr w:type="spellEnd"/>
      <w:r>
        <w:rPr>
          <w:rFonts w:asciiTheme="minorBidi" w:hAnsiTheme="minorBidi"/>
          <w:b/>
          <w:bCs/>
          <w:sz w:val="24"/>
          <w:szCs w:val="24"/>
        </w:rPr>
        <w:t xml:space="preserve"> </w:t>
      </w:r>
      <w:proofErr w:type="spellStart"/>
      <w:r>
        <w:rPr>
          <w:rFonts w:asciiTheme="minorBidi" w:hAnsiTheme="minorBidi"/>
          <w:b/>
          <w:bCs/>
          <w:sz w:val="24"/>
          <w:szCs w:val="24"/>
        </w:rPr>
        <w:t>zikhro</w:t>
      </w:r>
      <w:proofErr w:type="spellEnd"/>
      <w:r>
        <w:rPr>
          <w:rFonts w:asciiTheme="minorBidi" w:hAnsiTheme="minorBidi"/>
          <w:b/>
          <w:bCs/>
          <w:sz w:val="24"/>
          <w:szCs w:val="24"/>
        </w:rPr>
        <w:t xml:space="preserve"> </w:t>
      </w:r>
      <w:proofErr w:type="spellStart"/>
      <w:r>
        <w:rPr>
          <w:rFonts w:asciiTheme="minorBidi" w:hAnsiTheme="minorBidi"/>
          <w:b/>
          <w:bCs/>
          <w:sz w:val="24"/>
          <w:szCs w:val="24"/>
        </w:rPr>
        <w:t>barukh</w:t>
      </w:r>
      <w:proofErr w:type="spellEnd"/>
      <w:r>
        <w:rPr>
          <w:rFonts w:asciiTheme="minorBidi" w:hAnsiTheme="minorBidi"/>
          <w:b/>
          <w:bCs/>
          <w:sz w:val="24"/>
          <w:szCs w:val="24"/>
        </w:rPr>
        <w:t>.</w:t>
      </w:r>
      <w:r>
        <w:rPr>
          <w:rFonts w:asciiTheme="minorBidi" w:hAnsiTheme="minorBidi"/>
          <w:b/>
          <w:bCs/>
          <w:sz w:val="24"/>
          <w:szCs w:val="24"/>
        </w:rPr>
        <w:br/>
      </w:r>
      <w:r w:rsidRPr="00282694">
        <w:rPr>
          <w:rFonts w:asciiTheme="minorBidi" w:hAnsiTheme="minorBidi"/>
          <w:sz w:val="24"/>
          <w:szCs w:val="24"/>
          <w:lang w:val="en-GB"/>
        </w:rPr>
        <w:t>*********************************************************</w:t>
      </w:r>
      <w:bookmarkStart w:id="0" w:name="_GoBack"/>
      <w:bookmarkEnd w:id="0"/>
    </w:p>
    <w:p w14:paraId="1D78D41F" w14:textId="77777777" w:rsidR="00282694" w:rsidRPr="00282694" w:rsidRDefault="00282694" w:rsidP="00282694">
      <w:pPr>
        <w:widowControl w:val="0"/>
        <w:autoSpaceDE w:val="0"/>
        <w:autoSpaceDN w:val="0"/>
        <w:adjustRightInd w:val="0"/>
        <w:spacing w:after="0" w:line="240" w:lineRule="auto"/>
        <w:jc w:val="center"/>
        <w:rPr>
          <w:rFonts w:asciiTheme="minorBidi" w:hAnsiTheme="minorBidi"/>
          <w:b/>
          <w:sz w:val="24"/>
          <w:szCs w:val="24"/>
        </w:rPr>
      </w:pPr>
    </w:p>
    <w:p w14:paraId="0CE611C5" w14:textId="6B1F7EE9" w:rsidR="007F0724" w:rsidRPr="00282694" w:rsidRDefault="00282694" w:rsidP="00282694">
      <w:pPr>
        <w:widowControl w:val="0"/>
        <w:autoSpaceDE w:val="0"/>
        <w:autoSpaceDN w:val="0"/>
        <w:adjustRightInd w:val="0"/>
        <w:spacing w:after="0" w:line="240" w:lineRule="auto"/>
        <w:jc w:val="center"/>
        <w:rPr>
          <w:rFonts w:asciiTheme="minorBidi" w:hAnsiTheme="minorBidi"/>
          <w:b/>
          <w:sz w:val="24"/>
          <w:szCs w:val="24"/>
        </w:rPr>
      </w:pPr>
      <w:r w:rsidRPr="00282694">
        <w:rPr>
          <w:rFonts w:asciiTheme="minorBidi" w:hAnsiTheme="minorBidi"/>
          <w:b/>
          <w:sz w:val="24"/>
          <w:szCs w:val="24"/>
        </w:rPr>
        <w:t>Shiur #2</w:t>
      </w:r>
      <w:r w:rsidRPr="00282694">
        <w:rPr>
          <w:rFonts w:asciiTheme="minorBidi" w:hAnsiTheme="minorBidi"/>
          <w:b/>
          <w:sz w:val="24"/>
          <w:szCs w:val="24"/>
        </w:rPr>
        <w:t>3</w:t>
      </w:r>
      <w:r w:rsidRPr="00282694">
        <w:rPr>
          <w:rFonts w:asciiTheme="minorBidi" w:hAnsiTheme="minorBidi"/>
          <w:b/>
          <w:sz w:val="24"/>
          <w:szCs w:val="24"/>
        </w:rPr>
        <w:t>:</w:t>
      </w:r>
      <w:r w:rsidRPr="00282694">
        <w:rPr>
          <w:rFonts w:asciiTheme="minorBidi" w:hAnsiTheme="minorBidi"/>
          <w:b/>
          <w:sz w:val="24"/>
          <w:szCs w:val="24"/>
        </w:rPr>
        <w:t xml:space="preserve"> </w:t>
      </w:r>
      <w:proofErr w:type="spellStart"/>
      <w:r w:rsidR="007F0724" w:rsidRPr="00282694">
        <w:rPr>
          <w:rFonts w:asciiTheme="minorBidi" w:hAnsiTheme="minorBidi"/>
          <w:b/>
          <w:sz w:val="24"/>
          <w:szCs w:val="24"/>
        </w:rPr>
        <w:t>Eikha</w:t>
      </w:r>
      <w:proofErr w:type="spellEnd"/>
      <w:r w:rsidR="007F0724" w:rsidRPr="00282694">
        <w:rPr>
          <w:rFonts w:asciiTheme="minorBidi" w:hAnsiTheme="minorBidi"/>
          <w:b/>
          <w:sz w:val="24"/>
          <w:szCs w:val="24"/>
        </w:rPr>
        <w:t xml:space="preserve"> 2:2</w:t>
      </w:r>
    </w:p>
    <w:p w14:paraId="32549559" w14:textId="77777777" w:rsidR="00282694" w:rsidRPr="00282694" w:rsidRDefault="00282694" w:rsidP="00282694">
      <w:pPr>
        <w:widowControl w:val="0"/>
        <w:autoSpaceDE w:val="0"/>
        <w:autoSpaceDN w:val="0"/>
        <w:adjustRightInd w:val="0"/>
        <w:spacing w:after="0" w:line="240" w:lineRule="auto"/>
        <w:jc w:val="center"/>
        <w:rPr>
          <w:rFonts w:asciiTheme="minorBidi" w:hAnsiTheme="minorBidi"/>
          <w:b/>
          <w:sz w:val="24"/>
          <w:szCs w:val="24"/>
          <w:rtl/>
        </w:rPr>
      </w:pPr>
    </w:p>
    <w:p w14:paraId="71447121"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r w:rsidRPr="00282694">
        <w:rPr>
          <w:rFonts w:asciiTheme="minorBidi" w:hAnsiTheme="minorBidi"/>
          <w:b/>
          <w:sz w:val="24"/>
          <w:szCs w:val="24"/>
          <w:rtl/>
        </w:rPr>
        <w:t>בִּלַּ֨ע אֲדֹנָ֜י [לא] וְלֹ֣א חָמַ֗ל</w:t>
      </w:r>
    </w:p>
    <w:p w14:paraId="69B4F287"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r w:rsidRPr="00282694">
        <w:rPr>
          <w:rFonts w:asciiTheme="minorBidi" w:hAnsiTheme="minorBidi"/>
          <w:b/>
          <w:sz w:val="24"/>
          <w:szCs w:val="24"/>
          <w:rtl/>
        </w:rPr>
        <w:t xml:space="preserve"> אֵ֚ת </w:t>
      </w:r>
      <w:proofErr w:type="spellStart"/>
      <w:r w:rsidRPr="00282694">
        <w:rPr>
          <w:rFonts w:asciiTheme="minorBidi" w:hAnsiTheme="minorBidi"/>
          <w:b/>
          <w:sz w:val="24"/>
          <w:szCs w:val="24"/>
          <w:rtl/>
        </w:rPr>
        <w:t>כָּל־נְא֣וֹת</w:t>
      </w:r>
      <w:proofErr w:type="spellEnd"/>
      <w:r w:rsidRPr="00282694">
        <w:rPr>
          <w:rFonts w:asciiTheme="minorBidi" w:hAnsiTheme="minorBidi"/>
          <w:b/>
          <w:sz w:val="24"/>
          <w:szCs w:val="24"/>
          <w:rtl/>
        </w:rPr>
        <w:t xml:space="preserve"> יַעֲקֹ֔ב</w:t>
      </w:r>
    </w:p>
    <w:p w14:paraId="5DC9027A"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p>
    <w:p w14:paraId="0370EF92"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r w:rsidRPr="00282694">
        <w:rPr>
          <w:rFonts w:asciiTheme="minorBidi" w:hAnsiTheme="minorBidi"/>
          <w:b/>
          <w:sz w:val="24"/>
          <w:szCs w:val="24"/>
          <w:rtl/>
        </w:rPr>
        <w:t xml:space="preserve"> הָרַ֧ס בְּעֶבְרָת֛וֹ</w:t>
      </w:r>
    </w:p>
    <w:p w14:paraId="1EA36113"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r w:rsidRPr="00282694">
        <w:rPr>
          <w:rFonts w:asciiTheme="minorBidi" w:hAnsiTheme="minorBidi"/>
          <w:b/>
          <w:sz w:val="24"/>
          <w:szCs w:val="24"/>
          <w:rtl/>
        </w:rPr>
        <w:t xml:space="preserve"> מִבְצְרֵ֥י </w:t>
      </w:r>
      <w:proofErr w:type="spellStart"/>
      <w:r w:rsidRPr="00282694">
        <w:rPr>
          <w:rFonts w:asciiTheme="minorBidi" w:hAnsiTheme="minorBidi"/>
          <w:b/>
          <w:sz w:val="24"/>
          <w:szCs w:val="24"/>
          <w:rtl/>
        </w:rPr>
        <w:t>בַת־יְהוּדָ֖ה</w:t>
      </w:r>
      <w:proofErr w:type="spellEnd"/>
    </w:p>
    <w:p w14:paraId="7CCFCFBE"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p>
    <w:p w14:paraId="4B61B4EB" w14:textId="77777777" w:rsidR="00980CC3" w:rsidRPr="00282694" w:rsidRDefault="00980CC3" w:rsidP="00980CC3">
      <w:pPr>
        <w:widowControl w:val="0"/>
        <w:autoSpaceDE w:val="0"/>
        <w:autoSpaceDN w:val="0"/>
        <w:bidi/>
        <w:adjustRightInd w:val="0"/>
        <w:spacing w:after="0"/>
        <w:jc w:val="center"/>
        <w:rPr>
          <w:rFonts w:asciiTheme="minorBidi" w:hAnsiTheme="minorBidi" w:hint="cs"/>
          <w:b/>
          <w:sz w:val="24"/>
          <w:szCs w:val="24"/>
          <w:rtl/>
        </w:rPr>
      </w:pPr>
      <w:r w:rsidRPr="00282694">
        <w:rPr>
          <w:rFonts w:asciiTheme="minorBidi" w:hAnsiTheme="minorBidi"/>
          <w:b/>
          <w:sz w:val="24"/>
          <w:szCs w:val="24"/>
          <w:rtl/>
        </w:rPr>
        <w:t xml:space="preserve"> הִגִּ֣יעַ לָאָ֑רֶץ</w:t>
      </w:r>
    </w:p>
    <w:p w14:paraId="7E666FD0" w14:textId="77777777" w:rsidR="007F0724" w:rsidRPr="00282694" w:rsidRDefault="00980CC3" w:rsidP="00980CC3">
      <w:pPr>
        <w:widowControl w:val="0"/>
        <w:autoSpaceDE w:val="0"/>
        <w:autoSpaceDN w:val="0"/>
        <w:bidi/>
        <w:adjustRightInd w:val="0"/>
        <w:spacing w:after="0"/>
        <w:jc w:val="center"/>
        <w:rPr>
          <w:rFonts w:asciiTheme="minorBidi" w:hAnsiTheme="minorBidi"/>
          <w:b/>
          <w:sz w:val="24"/>
          <w:szCs w:val="24"/>
          <w:rtl/>
        </w:rPr>
      </w:pPr>
      <w:r w:rsidRPr="00282694">
        <w:rPr>
          <w:rFonts w:asciiTheme="minorBidi" w:hAnsiTheme="minorBidi"/>
          <w:b/>
          <w:sz w:val="24"/>
          <w:szCs w:val="24"/>
          <w:rtl/>
        </w:rPr>
        <w:t xml:space="preserve"> חִלֵּ֥ל מַמְלָכָ֖ה וְשָׂרֶֽיהָ</w:t>
      </w:r>
    </w:p>
    <w:p w14:paraId="3ADC739A" w14:textId="77777777" w:rsidR="00980CC3" w:rsidRPr="00282694" w:rsidRDefault="00980CC3" w:rsidP="007F0724">
      <w:pPr>
        <w:widowControl w:val="0"/>
        <w:autoSpaceDE w:val="0"/>
        <w:autoSpaceDN w:val="0"/>
        <w:adjustRightInd w:val="0"/>
        <w:spacing w:after="0"/>
        <w:jc w:val="center"/>
        <w:rPr>
          <w:rFonts w:asciiTheme="minorBidi" w:hAnsiTheme="minorBidi"/>
          <w:b/>
          <w:sz w:val="24"/>
          <w:szCs w:val="24"/>
        </w:rPr>
      </w:pPr>
    </w:p>
    <w:p w14:paraId="364BAA4C"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God swallowed up; He did not pity</w:t>
      </w:r>
    </w:p>
    <w:p w14:paraId="0FD0E6CD"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All of the habitations of Jacob</w:t>
      </w:r>
    </w:p>
    <w:p w14:paraId="5C32FAFF"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p>
    <w:p w14:paraId="2AD3EF24"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He demolished in his rage</w:t>
      </w:r>
    </w:p>
    <w:p w14:paraId="1F89FE23"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The fortresses of the daughter of Judah</w:t>
      </w:r>
    </w:p>
    <w:p w14:paraId="0BE75830"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p>
    <w:p w14:paraId="452EEA40" w14:textId="77777777" w:rsidR="007F0724" w:rsidRPr="00282694" w:rsidRDefault="007F0724" w:rsidP="00A46DF8">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 xml:space="preserve">He </w:t>
      </w:r>
      <w:r w:rsidR="00A46DF8" w:rsidRPr="00282694">
        <w:rPr>
          <w:rFonts w:asciiTheme="minorBidi" w:hAnsiTheme="minorBidi"/>
          <w:b/>
          <w:sz w:val="24"/>
          <w:szCs w:val="24"/>
        </w:rPr>
        <w:t>thrusts</w:t>
      </w:r>
      <w:r w:rsidR="001F6613" w:rsidRPr="00282694">
        <w:rPr>
          <w:rFonts w:asciiTheme="minorBidi" w:hAnsiTheme="minorBidi"/>
          <w:b/>
          <w:sz w:val="24"/>
          <w:szCs w:val="24"/>
        </w:rPr>
        <w:t xml:space="preserve"> it down to</w:t>
      </w:r>
      <w:r w:rsidRPr="00282694">
        <w:rPr>
          <w:rFonts w:asciiTheme="minorBidi" w:hAnsiTheme="minorBidi"/>
          <w:b/>
          <w:sz w:val="24"/>
          <w:szCs w:val="24"/>
        </w:rPr>
        <w:t xml:space="preserve"> the earth</w:t>
      </w:r>
    </w:p>
    <w:p w14:paraId="33DD77A9"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 xml:space="preserve">He profaned the kingdom and her officers </w:t>
      </w:r>
    </w:p>
    <w:p w14:paraId="52446323" w14:textId="77777777" w:rsidR="007F0724" w:rsidRPr="00282694" w:rsidRDefault="007F0724" w:rsidP="007F0724">
      <w:pPr>
        <w:widowControl w:val="0"/>
        <w:autoSpaceDE w:val="0"/>
        <w:autoSpaceDN w:val="0"/>
        <w:adjustRightInd w:val="0"/>
        <w:spacing w:after="0"/>
        <w:jc w:val="both"/>
        <w:rPr>
          <w:rFonts w:asciiTheme="minorBidi" w:hAnsiTheme="minorBidi"/>
          <w:sz w:val="24"/>
          <w:szCs w:val="24"/>
        </w:rPr>
      </w:pPr>
    </w:p>
    <w:p w14:paraId="249C2044" w14:textId="77777777" w:rsidR="007F0724" w:rsidRPr="00282694" w:rsidRDefault="007F0724" w:rsidP="00D14D19">
      <w:pPr>
        <w:widowControl w:val="0"/>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While the previous ve</w:t>
      </w:r>
      <w:r w:rsidR="004400A5" w:rsidRPr="00282694">
        <w:rPr>
          <w:rFonts w:asciiTheme="minorBidi" w:hAnsiTheme="minorBidi"/>
          <w:sz w:val="24"/>
          <w:szCs w:val="24"/>
        </w:rPr>
        <w:t xml:space="preserve">rse had a vertical movement, </w:t>
      </w:r>
      <w:r w:rsidRPr="00282694">
        <w:rPr>
          <w:rFonts w:asciiTheme="minorBidi" w:hAnsiTheme="minorBidi"/>
          <w:sz w:val="24"/>
          <w:szCs w:val="24"/>
        </w:rPr>
        <w:t xml:space="preserve">which </w:t>
      </w:r>
      <w:r w:rsidR="004400A5" w:rsidRPr="00282694">
        <w:rPr>
          <w:rFonts w:asciiTheme="minorBidi" w:hAnsiTheme="minorBidi"/>
          <w:sz w:val="24"/>
          <w:szCs w:val="24"/>
        </w:rPr>
        <w:t xml:space="preserve">directs </w:t>
      </w:r>
      <w:r w:rsidRPr="00282694">
        <w:rPr>
          <w:rFonts w:asciiTheme="minorBidi" w:hAnsiTheme="minorBidi"/>
          <w:sz w:val="24"/>
          <w:szCs w:val="24"/>
        </w:rPr>
        <w:t>the reader’s gaze up (clouds, heaven, God) and down (Zion, earth, God’s footstool)</w:t>
      </w:r>
      <w:r w:rsidR="006D3EE1" w:rsidRPr="00282694">
        <w:rPr>
          <w:rFonts w:asciiTheme="minorBidi" w:hAnsiTheme="minorBidi"/>
          <w:sz w:val="24"/>
          <w:szCs w:val="24"/>
        </w:rPr>
        <w:t>,</w:t>
      </w:r>
      <w:r w:rsidRPr="00282694">
        <w:rPr>
          <w:rFonts w:asciiTheme="minorBidi" w:hAnsiTheme="minorBidi"/>
          <w:sz w:val="24"/>
          <w:szCs w:val="24"/>
        </w:rPr>
        <w:t xml:space="preserve"> this verse offers us</w:t>
      </w:r>
      <w:r w:rsidR="009D3879" w:rsidRPr="00282694">
        <w:rPr>
          <w:rFonts w:asciiTheme="minorBidi" w:hAnsiTheme="minorBidi"/>
          <w:sz w:val="24"/>
          <w:szCs w:val="24"/>
        </w:rPr>
        <w:t xml:space="preserve"> a horizontal</w:t>
      </w:r>
      <w:r w:rsidRPr="00282694">
        <w:rPr>
          <w:rFonts w:asciiTheme="minorBidi" w:hAnsiTheme="minorBidi"/>
          <w:sz w:val="24"/>
          <w:szCs w:val="24"/>
        </w:rPr>
        <w:t xml:space="preserve"> </w:t>
      </w:r>
      <w:r w:rsidR="009D3879" w:rsidRPr="00282694">
        <w:rPr>
          <w:rFonts w:asciiTheme="minorBidi" w:hAnsiTheme="minorBidi"/>
          <w:sz w:val="24"/>
          <w:szCs w:val="24"/>
        </w:rPr>
        <w:t>landscape</w:t>
      </w:r>
      <w:r w:rsidRPr="00282694">
        <w:rPr>
          <w:rFonts w:asciiTheme="minorBidi" w:hAnsiTheme="minorBidi"/>
          <w:sz w:val="24"/>
          <w:szCs w:val="24"/>
        </w:rPr>
        <w:t xml:space="preserve"> of destruction. God swallows, demolishes</w:t>
      </w:r>
      <w:r w:rsidR="006D3EE1" w:rsidRPr="00282694">
        <w:rPr>
          <w:rFonts w:asciiTheme="minorBidi" w:hAnsiTheme="minorBidi"/>
          <w:sz w:val="24"/>
          <w:szCs w:val="24"/>
        </w:rPr>
        <w:t>,</w:t>
      </w:r>
      <w:r w:rsidRPr="00282694">
        <w:rPr>
          <w:rFonts w:asciiTheme="minorBidi" w:hAnsiTheme="minorBidi"/>
          <w:sz w:val="24"/>
          <w:szCs w:val="24"/>
        </w:rPr>
        <w:t xml:space="preserve"> and profanes a broad swathe of Judah: h</w:t>
      </w:r>
      <w:r w:rsidR="006C45E2" w:rsidRPr="00282694">
        <w:rPr>
          <w:rFonts w:asciiTheme="minorBidi" w:hAnsiTheme="minorBidi"/>
          <w:sz w:val="24"/>
          <w:szCs w:val="24"/>
        </w:rPr>
        <w:t>ouse</w:t>
      </w:r>
      <w:r w:rsidRPr="00282694">
        <w:rPr>
          <w:rFonts w:asciiTheme="minorBidi" w:hAnsiTheme="minorBidi"/>
          <w:sz w:val="24"/>
          <w:szCs w:val="24"/>
        </w:rPr>
        <w:t>s and fortresses, kingdom</w:t>
      </w:r>
      <w:r w:rsidR="006D3EE1" w:rsidRPr="00282694">
        <w:rPr>
          <w:rFonts w:asciiTheme="minorBidi" w:hAnsiTheme="minorBidi"/>
          <w:sz w:val="24"/>
          <w:szCs w:val="24"/>
        </w:rPr>
        <w:t>,</w:t>
      </w:r>
      <w:r w:rsidRPr="00282694">
        <w:rPr>
          <w:rFonts w:asciiTheme="minorBidi" w:hAnsiTheme="minorBidi"/>
          <w:sz w:val="24"/>
          <w:szCs w:val="24"/>
        </w:rPr>
        <w:t xml:space="preserve"> and officers. </w:t>
      </w:r>
      <w:r w:rsidR="006C45E2" w:rsidRPr="00282694">
        <w:rPr>
          <w:rFonts w:asciiTheme="minorBidi" w:hAnsiTheme="minorBidi"/>
          <w:sz w:val="24"/>
          <w:szCs w:val="24"/>
        </w:rPr>
        <w:t>The verse</w:t>
      </w:r>
      <w:r w:rsidRPr="00282694">
        <w:rPr>
          <w:rFonts w:asciiTheme="minorBidi" w:hAnsiTheme="minorBidi"/>
          <w:sz w:val="24"/>
          <w:szCs w:val="24"/>
        </w:rPr>
        <w:t xml:space="preserve"> move</w:t>
      </w:r>
      <w:r w:rsidR="006C45E2" w:rsidRPr="00282694">
        <w:rPr>
          <w:rFonts w:asciiTheme="minorBidi" w:hAnsiTheme="minorBidi"/>
          <w:sz w:val="24"/>
          <w:szCs w:val="24"/>
        </w:rPr>
        <w:t>s</w:t>
      </w:r>
      <w:r w:rsidRPr="00282694">
        <w:rPr>
          <w:rFonts w:asciiTheme="minorBidi" w:hAnsiTheme="minorBidi"/>
          <w:sz w:val="24"/>
          <w:szCs w:val="24"/>
        </w:rPr>
        <w:t xml:space="preserve"> from the common h</w:t>
      </w:r>
      <w:r w:rsidR="006C45E2" w:rsidRPr="00282694">
        <w:rPr>
          <w:rFonts w:asciiTheme="minorBidi" w:hAnsiTheme="minorBidi"/>
          <w:sz w:val="24"/>
          <w:szCs w:val="24"/>
        </w:rPr>
        <w:t>abitation</w:t>
      </w:r>
      <w:r w:rsidRPr="00282694">
        <w:rPr>
          <w:rFonts w:asciiTheme="minorBidi" w:hAnsiTheme="minorBidi"/>
          <w:sz w:val="24"/>
          <w:szCs w:val="24"/>
        </w:rPr>
        <w:t>s (possibly in the countryside</w:t>
      </w:r>
      <w:r w:rsidRPr="00282694">
        <w:rPr>
          <w:rStyle w:val="a5"/>
          <w:rFonts w:asciiTheme="minorBidi" w:hAnsiTheme="minorBidi"/>
          <w:sz w:val="24"/>
          <w:szCs w:val="24"/>
        </w:rPr>
        <w:footnoteReference w:id="1"/>
      </w:r>
      <w:r w:rsidRPr="00282694">
        <w:rPr>
          <w:rFonts w:asciiTheme="minorBidi" w:hAnsiTheme="minorBidi"/>
          <w:sz w:val="24"/>
          <w:szCs w:val="24"/>
        </w:rPr>
        <w:t xml:space="preserve">) to those protected by fortresses. </w:t>
      </w:r>
      <w:r w:rsidR="00D14D19" w:rsidRPr="00282694">
        <w:rPr>
          <w:rFonts w:asciiTheme="minorBidi" w:hAnsiTheme="minorBidi"/>
          <w:sz w:val="24"/>
          <w:szCs w:val="24"/>
        </w:rPr>
        <w:t xml:space="preserve">It </w:t>
      </w:r>
      <w:r w:rsidR="00D14D19" w:rsidRPr="00282694">
        <w:rPr>
          <w:rFonts w:asciiTheme="minorBidi" w:hAnsiTheme="minorBidi"/>
          <w:sz w:val="24"/>
          <w:szCs w:val="24"/>
        </w:rPr>
        <w:lastRenderedPageBreak/>
        <w:t>also</w:t>
      </w:r>
      <w:r w:rsidR="006C45E2" w:rsidRPr="00282694">
        <w:rPr>
          <w:rFonts w:asciiTheme="minorBidi" w:hAnsiTheme="minorBidi"/>
          <w:sz w:val="24"/>
          <w:szCs w:val="24"/>
        </w:rPr>
        <w:t xml:space="preserve"> contains</w:t>
      </w:r>
      <w:r w:rsidRPr="00282694">
        <w:rPr>
          <w:rFonts w:asciiTheme="minorBidi" w:hAnsiTheme="minorBidi"/>
          <w:sz w:val="24"/>
          <w:szCs w:val="24"/>
        </w:rPr>
        <w:t xml:space="preserve"> the first indication of the </w:t>
      </w:r>
      <w:r w:rsidR="006C45E2" w:rsidRPr="00282694">
        <w:rPr>
          <w:rFonts w:asciiTheme="minorBidi" w:hAnsiTheme="minorBidi"/>
          <w:sz w:val="24"/>
          <w:szCs w:val="24"/>
        </w:rPr>
        <w:t xml:space="preserve">special </w:t>
      </w:r>
      <w:r w:rsidR="00130A5A" w:rsidRPr="00282694">
        <w:rPr>
          <w:rFonts w:asciiTheme="minorBidi" w:hAnsiTheme="minorBidi"/>
          <w:sz w:val="24"/>
          <w:szCs w:val="24"/>
        </w:rPr>
        <w:t xml:space="preserve">attention that this </w:t>
      </w:r>
      <w:r w:rsidRPr="00282694">
        <w:rPr>
          <w:rFonts w:asciiTheme="minorBidi" w:hAnsiTheme="minorBidi"/>
          <w:sz w:val="24"/>
          <w:szCs w:val="24"/>
        </w:rPr>
        <w:t xml:space="preserve">chapter </w:t>
      </w:r>
      <w:r w:rsidR="00130A5A" w:rsidRPr="00282694">
        <w:rPr>
          <w:rFonts w:asciiTheme="minorBidi" w:hAnsiTheme="minorBidi"/>
          <w:sz w:val="24"/>
          <w:szCs w:val="24"/>
        </w:rPr>
        <w:t>gives to</w:t>
      </w:r>
      <w:r w:rsidRPr="00282694">
        <w:rPr>
          <w:rFonts w:asciiTheme="minorBidi" w:hAnsiTheme="minorBidi"/>
          <w:sz w:val="24"/>
          <w:szCs w:val="24"/>
        </w:rPr>
        <w:t xml:space="preserve"> the destruction of the royal elite</w:t>
      </w:r>
      <w:r w:rsidR="006C45E2" w:rsidRPr="00282694">
        <w:rPr>
          <w:rFonts w:asciiTheme="minorBidi" w:hAnsiTheme="minorBidi"/>
          <w:sz w:val="24"/>
          <w:szCs w:val="24"/>
        </w:rPr>
        <w:t xml:space="preserve"> of the city</w:t>
      </w:r>
      <w:r w:rsidR="00D14D19" w:rsidRPr="00282694">
        <w:rPr>
          <w:rFonts w:asciiTheme="minorBidi" w:hAnsiTheme="minorBidi"/>
          <w:sz w:val="24"/>
          <w:szCs w:val="24"/>
        </w:rPr>
        <w:t>:</w:t>
      </w:r>
      <w:r w:rsidRPr="00282694">
        <w:rPr>
          <w:rFonts w:asciiTheme="minorBidi" w:hAnsiTheme="minorBidi"/>
          <w:sz w:val="24"/>
          <w:szCs w:val="24"/>
        </w:rPr>
        <w:t xml:space="preserve"> “</w:t>
      </w:r>
      <w:r w:rsidR="00D14D19" w:rsidRPr="00282694">
        <w:rPr>
          <w:rFonts w:asciiTheme="minorBidi" w:hAnsiTheme="minorBidi"/>
          <w:sz w:val="24"/>
          <w:szCs w:val="24"/>
        </w:rPr>
        <w:t xml:space="preserve">[God] profaned </w:t>
      </w:r>
      <w:r w:rsidRPr="00282694">
        <w:rPr>
          <w:rFonts w:asciiTheme="minorBidi" w:hAnsiTheme="minorBidi"/>
          <w:sz w:val="24"/>
          <w:szCs w:val="24"/>
        </w:rPr>
        <w:t>the kingdom and her officers.”</w:t>
      </w:r>
    </w:p>
    <w:p w14:paraId="148E8F6C" w14:textId="77777777" w:rsidR="007F0724" w:rsidRPr="00282694" w:rsidRDefault="007F0724" w:rsidP="007F0724">
      <w:pPr>
        <w:widowControl w:val="0"/>
        <w:autoSpaceDE w:val="0"/>
        <w:autoSpaceDN w:val="0"/>
        <w:adjustRightInd w:val="0"/>
        <w:spacing w:after="0"/>
        <w:jc w:val="both"/>
        <w:rPr>
          <w:rFonts w:asciiTheme="minorBidi" w:hAnsiTheme="minorBidi"/>
          <w:sz w:val="24"/>
          <w:szCs w:val="24"/>
        </w:rPr>
      </w:pPr>
    </w:p>
    <w:p w14:paraId="3C20D6FC" w14:textId="77777777" w:rsidR="007F0724" w:rsidRPr="00282694" w:rsidRDefault="007F0724" w:rsidP="007F0724">
      <w:pPr>
        <w:autoSpaceDE w:val="0"/>
        <w:autoSpaceDN w:val="0"/>
        <w:adjustRightInd w:val="0"/>
        <w:spacing w:after="0"/>
        <w:rPr>
          <w:rFonts w:asciiTheme="minorBidi" w:hAnsiTheme="minorBidi"/>
          <w:i/>
          <w:iCs/>
          <w:sz w:val="24"/>
          <w:szCs w:val="24"/>
        </w:rPr>
      </w:pPr>
      <w:r w:rsidRPr="00282694">
        <w:rPr>
          <w:rFonts w:asciiTheme="minorBidi" w:hAnsiTheme="minorBidi"/>
          <w:i/>
          <w:iCs/>
          <w:sz w:val="24"/>
          <w:szCs w:val="24"/>
        </w:rPr>
        <w:t xml:space="preserve">Verbs: </w:t>
      </w:r>
      <w:proofErr w:type="spellStart"/>
      <w:r w:rsidRPr="00282694">
        <w:rPr>
          <w:rFonts w:asciiTheme="minorBidi" w:hAnsiTheme="minorBidi"/>
          <w:i/>
          <w:iCs/>
          <w:sz w:val="24"/>
          <w:szCs w:val="24"/>
        </w:rPr>
        <w:t>Bila</w:t>
      </w:r>
      <w:proofErr w:type="spellEnd"/>
      <w:r w:rsidRPr="00282694">
        <w:rPr>
          <w:rFonts w:asciiTheme="minorBidi" w:hAnsiTheme="minorBidi"/>
          <w:i/>
          <w:iCs/>
          <w:sz w:val="24"/>
          <w:szCs w:val="24"/>
        </w:rPr>
        <w:t xml:space="preserve">, lo </w:t>
      </w:r>
      <w:proofErr w:type="spellStart"/>
      <w:r w:rsidRPr="00282694">
        <w:rPr>
          <w:rFonts w:asciiTheme="minorBidi" w:hAnsiTheme="minorBidi"/>
          <w:i/>
          <w:iCs/>
          <w:sz w:val="24"/>
          <w:szCs w:val="24"/>
        </w:rPr>
        <w:t>chamal</w:t>
      </w:r>
      <w:proofErr w:type="spellEnd"/>
      <w:r w:rsidRPr="00282694">
        <w:rPr>
          <w:rFonts w:asciiTheme="minorBidi" w:hAnsiTheme="minorBidi"/>
          <w:i/>
          <w:iCs/>
          <w:sz w:val="24"/>
          <w:szCs w:val="24"/>
        </w:rPr>
        <w:t xml:space="preserve">, </w:t>
      </w:r>
      <w:proofErr w:type="spellStart"/>
      <w:r w:rsidRPr="00282694">
        <w:rPr>
          <w:rFonts w:asciiTheme="minorBidi" w:hAnsiTheme="minorBidi"/>
          <w:i/>
          <w:iCs/>
          <w:sz w:val="24"/>
          <w:szCs w:val="24"/>
        </w:rPr>
        <w:t>haras</w:t>
      </w:r>
      <w:proofErr w:type="spellEnd"/>
      <w:r w:rsidRPr="00282694">
        <w:rPr>
          <w:rFonts w:asciiTheme="minorBidi" w:hAnsiTheme="minorBidi"/>
          <w:i/>
          <w:iCs/>
          <w:sz w:val="24"/>
          <w:szCs w:val="24"/>
        </w:rPr>
        <w:t xml:space="preserve">, </w:t>
      </w:r>
      <w:proofErr w:type="spellStart"/>
      <w:r w:rsidRPr="00282694">
        <w:rPr>
          <w:rFonts w:asciiTheme="minorBidi" w:hAnsiTheme="minorBidi"/>
          <w:i/>
          <w:iCs/>
          <w:sz w:val="24"/>
          <w:szCs w:val="24"/>
        </w:rPr>
        <w:t>higi’a</w:t>
      </w:r>
      <w:proofErr w:type="spellEnd"/>
      <w:r w:rsidRPr="00282694">
        <w:rPr>
          <w:rFonts w:asciiTheme="minorBidi" w:hAnsiTheme="minorBidi"/>
          <w:i/>
          <w:iCs/>
          <w:sz w:val="24"/>
          <w:szCs w:val="24"/>
        </w:rPr>
        <w:t xml:space="preserve">, </w:t>
      </w:r>
      <w:proofErr w:type="spellStart"/>
      <w:r w:rsidRPr="00282694">
        <w:rPr>
          <w:rFonts w:asciiTheme="minorBidi" w:hAnsiTheme="minorBidi"/>
          <w:i/>
          <w:iCs/>
          <w:sz w:val="24"/>
          <w:szCs w:val="24"/>
        </w:rPr>
        <w:t>chillel</w:t>
      </w:r>
      <w:proofErr w:type="spellEnd"/>
    </w:p>
    <w:p w14:paraId="52E45697" w14:textId="77777777" w:rsidR="007F0724" w:rsidRPr="00282694" w:rsidRDefault="007F0724" w:rsidP="007F0724">
      <w:pPr>
        <w:autoSpaceDE w:val="0"/>
        <w:autoSpaceDN w:val="0"/>
        <w:adjustRightInd w:val="0"/>
        <w:spacing w:after="0"/>
        <w:rPr>
          <w:rFonts w:asciiTheme="minorBidi" w:hAnsiTheme="minorBidi"/>
          <w:sz w:val="24"/>
          <w:szCs w:val="24"/>
        </w:rPr>
      </w:pPr>
    </w:p>
    <w:p w14:paraId="1CDABEEA" w14:textId="77777777" w:rsidR="007F0724" w:rsidRPr="00282694" w:rsidRDefault="00F96468" w:rsidP="00A46DF8">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F</w:t>
      </w:r>
      <w:r w:rsidR="007F0724" w:rsidRPr="00282694">
        <w:rPr>
          <w:rFonts w:asciiTheme="minorBidi" w:hAnsiTheme="minorBidi"/>
          <w:sz w:val="24"/>
          <w:szCs w:val="24"/>
        </w:rPr>
        <w:t xml:space="preserve">ive verbs </w:t>
      </w:r>
      <w:r w:rsidRPr="00282694">
        <w:rPr>
          <w:rFonts w:asciiTheme="minorBidi" w:hAnsiTheme="minorBidi"/>
          <w:sz w:val="24"/>
          <w:szCs w:val="24"/>
        </w:rPr>
        <w:t>portray</w:t>
      </w:r>
      <w:r w:rsidR="007F0724" w:rsidRPr="00282694">
        <w:rPr>
          <w:rFonts w:asciiTheme="minorBidi" w:hAnsiTheme="minorBidi"/>
          <w:sz w:val="24"/>
          <w:szCs w:val="24"/>
        </w:rPr>
        <w:t xml:space="preserve"> the active destruction in this verse. God is the subject </w:t>
      </w:r>
      <w:r w:rsidR="00A46DF8" w:rsidRPr="00282694">
        <w:rPr>
          <w:rFonts w:asciiTheme="minorBidi" w:hAnsiTheme="minorBidi"/>
          <w:sz w:val="24"/>
          <w:szCs w:val="24"/>
        </w:rPr>
        <w:t>of each of the verbs</w:t>
      </w:r>
      <w:r w:rsidR="007F0724" w:rsidRPr="00282694">
        <w:rPr>
          <w:rFonts w:asciiTheme="minorBidi" w:hAnsiTheme="minorBidi"/>
          <w:sz w:val="24"/>
          <w:szCs w:val="24"/>
        </w:rPr>
        <w:t>: He swallows, does not pity, demolishes, thrusts to the ground</w:t>
      </w:r>
      <w:r w:rsidR="006D3EE1" w:rsidRPr="00282694">
        <w:rPr>
          <w:rFonts w:asciiTheme="minorBidi" w:hAnsiTheme="minorBidi"/>
          <w:sz w:val="24"/>
          <w:szCs w:val="24"/>
        </w:rPr>
        <w:t>,</w:t>
      </w:r>
      <w:r w:rsidR="007F0724" w:rsidRPr="00282694">
        <w:rPr>
          <w:rFonts w:asciiTheme="minorBidi" w:hAnsiTheme="minorBidi"/>
          <w:sz w:val="24"/>
          <w:szCs w:val="24"/>
        </w:rPr>
        <w:t xml:space="preserve"> and desecrates His nation.</w:t>
      </w:r>
    </w:p>
    <w:p w14:paraId="0EDAEB9B" w14:textId="77777777" w:rsidR="007F0724" w:rsidRPr="00282694" w:rsidRDefault="007F0724" w:rsidP="007F0724">
      <w:pPr>
        <w:autoSpaceDE w:val="0"/>
        <w:autoSpaceDN w:val="0"/>
        <w:adjustRightInd w:val="0"/>
        <w:spacing w:after="0"/>
        <w:rPr>
          <w:rFonts w:asciiTheme="minorBidi" w:hAnsiTheme="minorBidi"/>
          <w:sz w:val="24"/>
          <w:szCs w:val="24"/>
        </w:rPr>
      </w:pPr>
    </w:p>
    <w:p w14:paraId="7F8D4F8E" w14:textId="0D26D8CC" w:rsidR="007F0724" w:rsidRPr="00282694" w:rsidRDefault="007F0724" w:rsidP="006D3EE1">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 xml:space="preserve">Frequently employed as a verb of destruction, </w:t>
      </w:r>
      <w:proofErr w:type="spellStart"/>
      <w:r w:rsidRPr="00282694">
        <w:rPr>
          <w:rFonts w:asciiTheme="minorBidi" w:hAnsiTheme="minorBidi"/>
          <w:i/>
          <w:iCs/>
          <w:sz w:val="24"/>
          <w:szCs w:val="24"/>
        </w:rPr>
        <w:t>bila</w:t>
      </w:r>
      <w:proofErr w:type="spellEnd"/>
      <w:r w:rsidRPr="00282694">
        <w:rPr>
          <w:rFonts w:asciiTheme="minorBidi" w:hAnsiTheme="minorBidi"/>
          <w:sz w:val="24"/>
          <w:szCs w:val="24"/>
        </w:rPr>
        <w:t xml:space="preserve"> literally means to swallow. A verb that </w:t>
      </w:r>
      <w:r w:rsidR="00D14D19" w:rsidRPr="00282694">
        <w:rPr>
          <w:rFonts w:asciiTheme="minorBidi" w:hAnsiTheme="minorBidi"/>
          <w:sz w:val="24"/>
          <w:szCs w:val="24"/>
        </w:rPr>
        <w:t>can describe the behavior of</w:t>
      </w:r>
      <w:r w:rsidRPr="00282694">
        <w:rPr>
          <w:rFonts w:asciiTheme="minorBidi" w:hAnsiTheme="minorBidi"/>
          <w:sz w:val="24"/>
          <w:szCs w:val="24"/>
        </w:rPr>
        <w:t xml:space="preserve"> mindless animals (</w:t>
      </w:r>
      <w:r w:rsidRPr="00282694">
        <w:rPr>
          <w:rFonts w:asciiTheme="minorBidi" w:hAnsiTheme="minorBidi"/>
          <w:i/>
          <w:iCs/>
          <w:sz w:val="24"/>
          <w:szCs w:val="24"/>
        </w:rPr>
        <w:t>Jonah</w:t>
      </w:r>
      <w:r w:rsidRPr="00282694">
        <w:rPr>
          <w:rFonts w:asciiTheme="minorBidi" w:hAnsiTheme="minorBidi"/>
          <w:sz w:val="24"/>
          <w:szCs w:val="24"/>
        </w:rPr>
        <w:t xml:space="preserve"> 2:1) and wicked people (</w:t>
      </w:r>
      <w:proofErr w:type="spellStart"/>
      <w:r w:rsidRPr="00282694">
        <w:rPr>
          <w:rFonts w:asciiTheme="minorBidi" w:hAnsiTheme="minorBidi"/>
          <w:i/>
          <w:iCs/>
          <w:sz w:val="24"/>
          <w:szCs w:val="24"/>
        </w:rPr>
        <w:t>Habbakuk</w:t>
      </w:r>
      <w:proofErr w:type="spellEnd"/>
      <w:r w:rsidRPr="00282694">
        <w:rPr>
          <w:rFonts w:asciiTheme="minorBidi" w:hAnsiTheme="minorBidi"/>
          <w:sz w:val="24"/>
          <w:szCs w:val="24"/>
        </w:rPr>
        <w:t xml:space="preserve"> 1:13), “swallowing” is an all-consuming act, one that engulfs and </w:t>
      </w:r>
      <w:r w:rsidR="008D2BEF" w:rsidRPr="00282694">
        <w:rPr>
          <w:rFonts w:asciiTheme="minorBidi" w:hAnsiTheme="minorBidi"/>
          <w:sz w:val="24"/>
          <w:szCs w:val="24"/>
        </w:rPr>
        <w:t>overpowers</w:t>
      </w:r>
      <w:r w:rsidRPr="00282694">
        <w:rPr>
          <w:rFonts w:asciiTheme="minorBidi" w:hAnsiTheme="minorBidi"/>
          <w:sz w:val="24"/>
          <w:szCs w:val="24"/>
        </w:rPr>
        <w:t xml:space="preserve">, leaving behind no remnant. </w:t>
      </w:r>
      <w:r w:rsidR="00F96468" w:rsidRPr="00282694">
        <w:rPr>
          <w:rFonts w:asciiTheme="minorBidi" w:hAnsiTheme="minorBidi"/>
          <w:sz w:val="24"/>
          <w:szCs w:val="24"/>
        </w:rPr>
        <w:t xml:space="preserve">Often used to describe the hostile act of an enemy (e.g. </w:t>
      </w:r>
      <w:r w:rsidR="00F96468" w:rsidRPr="00282694">
        <w:rPr>
          <w:rFonts w:asciiTheme="minorBidi" w:hAnsiTheme="minorBidi"/>
          <w:i/>
          <w:iCs/>
          <w:sz w:val="24"/>
          <w:szCs w:val="24"/>
        </w:rPr>
        <w:t>Hosea</w:t>
      </w:r>
      <w:r w:rsidR="00F96468" w:rsidRPr="00282694">
        <w:rPr>
          <w:rFonts w:asciiTheme="minorBidi" w:hAnsiTheme="minorBidi"/>
          <w:sz w:val="24"/>
          <w:szCs w:val="24"/>
        </w:rPr>
        <w:t xml:space="preserve"> 8:7-8), t</w:t>
      </w:r>
      <w:r w:rsidRPr="00282694">
        <w:rPr>
          <w:rFonts w:asciiTheme="minorBidi" w:hAnsiTheme="minorBidi"/>
          <w:sz w:val="24"/>
          <w:szCs w:val="24"/>
        </w:rPr>
        <w:t xml:space="preserve">his is how God </w:t>
      </w:r>
      <w:r w:rsidR="00F96468" w:rsidRPr="00282694">
        <w:rPr>
          <w:rFonts w:asciiTheme="minorBidi" w:hAnsiTheme="minorBidi"/>
          <w:sz w:val="24"/>
          <w:szCs w:val="24"/>
        </w:rPr>
        <w:t>presents the actions of</w:t>
      </w:r>
      <w:r w:rsidRPr="00282694">
        <w:rPr>
          <w:rFonts w:asciiTheme="minorBidi" w:hAnsiTheme="minorBidi"/>
          <w:sz w:val="24"/>
          <w:szCs w:val="24"/>
        </w:rPr>
        <w:t xml:space="preserve"> Job’s adversary, the Satan, who induces God to torment Job for no good reason (</w:t>
      </w:r>
      <w:r w:rsidRPr="00282694">
        <w:rPr>
          <w:rFonts w:asciiTheme="minorBidi" w:hAnsiTheme="minorBidi"/>
          <w:i/>
          <w:iCs/>
          <w:sz w:val="24"/>
          <w:szCs w:val="24"/>
        </w:rPr>
        <w:t>Job</w:t>
      </w:r>
      <w:r w:rsidRPr="00282694">
        <w:rPr>
          <w:rFonts w:asciiTheme="minorBidi" w:hAnsiTheme="minorBidi"/>
          <w:sz w:val="24"/>
          <w:szCs w:val="24"/>
        </w:rPr>
        <w:t xml:space="preserve"> 2:3). Jeremiah depicts the Babylonian king, Nebuchadnezzar, swallowing Jerusalem in a serpent-like act of rapacious hunger</w:t>
      </w:r>
      <w:r w:rsidR="00F96468" w:rsidRPr="00282694">
        <w:rPr>
          <w:rFonts w:asciiTheme="minorBidi" w:hAnsiTheme="minorBidi"/>
          <w:sz w:val="24"/>
          <w:szCs w:val="24"/>
        </w:rPr>
        <w:t xml:space="preserve"> (</w:t>
      </w:r>
      <w:r w:rsidR="00F96468" w:rsidRPr="00282694">
        <w:rPr>
          <w:rFonts w:asciiTheme="minorBidi" w:hAnsiTheme="minorBidi"/>
          <w:i/>
          <w:iCs/>
          <w:sz w:val="24"/>
          <w:szCs w:val="24"/>
        </w:rPr>
        <w:t>Jeremiah</w:t>
      </w:r>
      <w:r w:rsidR="00F96468" w:rsidRPr="00282694">
        <w:rPr>
          <w:rFonts w:asciiTheme="minorBidi" w:hAnsiTheme="minorBidi"/>
          <w:sz w:val="24"/>
          <w:szCs w:val="24"/>
        </w:rPr>
        <w:t xml:space="preserve"> 51:34)</w:t>
      </w:r>
      <w:r w:rsidRPr="00282694">
        <w:rPr>
          <w:rFonts w:asciiTheme="minorBidi" w:hAnsiTheme="minorBidi"/>
          <w:sz w:val="24"/>
          <w:szCs w:val="24"/>
        </w:rPr>
        <w:t>. In our verse, the Babylonian enemy recedes into the background</w:t>
      </w:r>
      <w:r w:rsidR="006D3EE1" w:rsidRPr="00282694">
        <w:rPr>
          <w:rFonts w:asciiTheme="minorBidi" w:hAnsiTheme="minorBidi"/>
          <w:sz w:val="24"/>
          <w:szCs w:val="24"/>
        </w:rPr>
        <w:t>;</w:t>
      </w:r>
      <w:r w:rsidRPr="00282694">
        <w:rPr>
          <w:rFonts w:asciiTheme="minorBidi" w:hAnsiTheme="minorBidi"/>
          <w:sz w:val="24"/>
          <w:szCs w:val="24"/>
        </w:rPr>
        <w:t xml:space="preserve"> it is God Who swallows the city. </w:t>
      </w:r>
      <w:r w:rsidR="00D14D19" w:rsidRPr="00282694">
        <w:rPr>
          <w:rFonts w:asciiTheme="minorBidi" w:hAnsiTheme="minorBidi"/>
          <w:sz w:val="24"/>
          <w:szCs w:val="24"/>
        </w:rPr>
        <w:t>T</w:t>
      </w:r>
      <w:r w:rsidRPr="00282694">
        <w:rPr>
          <w:rFonts w:asciiTheme="minorBidi" w:hAnsiTheme="minorBidi"/>
          <w:sz w:val="24"/>
          <w:szCs w:val="24"/>
        </w:rPr>
        <w:t>his verb wi</w:t>
      </w:r>
      <w:r w:rsidR="00D14D19" w:rsidRPr="00282694">
        <w:rPr>
          <w:rFonts w:asciiTheme="minorBidi" w:hAnsiTheme="minorBidi"/>
          <w:sz w:val="24"/>
          <w:szCs w:val="24"/>
        </w:rPr>
        <w:t>ll appear twice more in verse 5 as part of a terrifying portrait of God’s enmity.</w:t>
      </w:r>
      <w:r w:rsidRPr="00282694">
        <w:rPr>
          <w:rFonts w:asciiTheme="minorBidi" w:hAnsiTheme="minorBidi"/>
          <w:sz w:val="24"/>
          <w:szCs w:val="24"/>
        </w:rPr>
        <w:t xml:space="preserve"> The final appearance of this verb in </w:t>
      </w:r>
      <w:proofErr w:type="spellStart"/>
      <w:r w:rsidR="00F96468" w:rsidRPr="00282694">
        <w:rPr>
          <w:rFonts w:asciiTheme="minorBidi" w:hAnsiTheme="minorBidi"/>
          <w:i/>
          <w:iCs/>
          <w:sz w:val="24"/>
          <w:szCs w:val="24"/>
        </w:rPr>
        <w:t>Eikha</w:t>
      </w:r>
      <w:proofErr w:type="spellEnd"/>
      <w:r w:rsidRPr="00282694">
        <w:rPr>
          <w:rFonts w:asciiTheme="minorBidi" w:hAnsiTheme="minorBidi"/>
          <w:sz w:val="24"/>
          <w:szCs w:val="24"/>
        </w:rPr>
        <w:t xml:space="preserve"> reverts to the enem</w:t>
      </w:r>
      <w:r w:rsidR="00D14D19" w:rsidRPr="00282694">
        <w:rPr>
          <w:rFonts w:asciiTheme="minorBidi" w:hAnsiTheme="minorBidi"/>
          <w:sz w:val="24"/>
          <w:szCs w:val="24"/>
        </w:rPr>
        <w:t>ies</w:t>
      </w:r>
      <w:r w:rsidRPr="00282694">
        <w:rPr>
          <w:rFonts w:asciiTheme="minorBidi" w:hAnsiTheme="minorBidi"/>
          <w:sz w:val="24"/>
          <w:szCs w:val="24"/>
        </w:rPr>
        <w:t xml:space="preserve">, who gleefully proclaim (in 2:16), “We have swallowed!” The dual usage of this verb to </w:t>
      </w:r>
      <w:r w:rsidR="00D14D19" w:rsidRPr="00282694">
        <w:rPr>
          <w:rFonts w:asciiTheme="minorBidi" w:hAnsiTheme="minorBidi"/>
          <w:sz w:val="24"/>
          <w:szCs w:val="24"/>
        </w:rPr>
        <w:t>portray</w:t>
      </w:r>
      <w:r w:rsidRPr="00282694">
        <w:rPr>
          <w:rFonts w:asciiTheme="minorBidi" w:hAnsiTheme="minorBidi"/>
          <w:sz w:val="24"/>
          <w:szCs w:val="24"/>
        </w:rPr>
        <w:t xml:space="preserve"> both God </w:t>
      </w:r>
      <w:r w:rsidR="00223CCD" w:rsidRPr="00282694">
        <w:rPr>
          <w:rFonts w:asciiTheme="minorBidi" w:hAnsiTheme="minorBidi"/>
          <w:sz w:val="24"/>
          <w:szCs w:val="24"/>
        </w:rPr>
        <w:t>and enemies illustrates how the chapter blurs between them, as they</w:t>
      </w:r>
      <w:r w:rsidRPr="00282694">
        <w:rPr>
          <w:rFonts w:asciiTheme="minorBidi" w:hAnsiTheme="minorBidi"/>
          <w:sz w:val="24"/>
          <w:szCs w:val="24"/>
        </w:rPr>
        <w:t xml:space="preserve"> collaborate to devour Jerusalem.</w:t>
      </w:r>
    </w:p>
    <w:p w14:paraId="6B31E7E7" w14:textId="77777777" w:rsidR="007F0724" w:rsidRPr="00282694" w:rsidRDefault="007F0724" w:rsidP="007F0724">
      <w:pPr>
        <w:autoSpaceDE w:val="0"/>
        <w:autoSpaceDN w:val="0"/>
        <w:adjustRightInd w:val="0"/>
        <w:spacing w:after="0"/>
        <w:jc w:val="both"/>
        <w:rPr>
          <w:rFonts w:asciiTheme="minorBidi" w:hAnsiTheme="minorBidi"/>
          <w:sz w:val="24"/>
          <w:szCs w:val="24"/>
        </w:rPr>
      </w:pPr>
    </w:p>
    <w:p w14:paraId="749A89B8" w14:textId="77777777" w:rsidR="007F0724" w:rsidRPr="00282694" w:rsidRDefault="007F0724" w:rsidP="00E27F3C">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 xml:space="preserve">For the second verse in a row, a verbal clause begins with the negative </w:t>
      </w:r>
      <w:r w:rsidRPr="00282694">
        <w:rPr>
          <w:rFonts w:asciiTheme="minorBidi" w:hAnsiTheme="minorBidi"/>
          <w:i/>
          <w:iCs/>
          <w:sz w:val="24"/>
          <w:szCs w:val="24"/>
        </w:rPr>
        <w:t>lo</w:t>
      </w:r>
      <w:r w:rsidRPr="00282694">
        <w:rPr>
          <w:rFonts w:asciiTheme="minorBidi" w:hAnsiTheme="minorBidi"/>
          <w:sz w:val="24"/>
          <w:szCs w:val="24"/>
        </w:rPr>
        <w:t>, highlighting what God does not do. In this case, God does not exhibit compassion (</w:t>
      </w:r>
      <w:r w:rsidRPr="00282694">
        <w:rPr>
          <w:rFonts w:asciiTheme="minorBidi" w:hAnsiTheme="minorBidi"/>
          <w:i/>
          <w:iCs/>
          <w:sz w:val="24"/>
          <w:szCs w:val="24"/>
        </w:rPr>
        <w:t>lo</w:t>
      </w:r>
      <w:r w:rsidRPr="00282694">
        <w:rPr>
          <w:rFonts w:asciiTheme="minorBidi" w:hAnsiTheme="minorBidi"/>
          <w:sz w:val="24"/>
          <w:szCs w:val="24"/>
        </w:rPr>
        <w:t xml:space="preserve"> </w:t>
      </w:r>
      <w:proofErr w:type="spellStart"/>
      <w:r w:rsidRPr="00282694">
        <w:rPr>
          <w:rFonts w:asciiTheme="minorBidi" w:hAnsiTheme="minorBidi"/>
          <w:i/>
          <w:iCs/>
          <w:sz w:val="24"/>
          <w:szCs w:val="24"/>
        </w:rPr>
        <w:t>chamal</w:t>
      </w:r>
      <w:proofErr w:type="spellEnd"/>
      <w:r w:rsidRPr="00282694">
        <w:rPr>
          <w:rFonts w:asciiTheme="minorBidi" w:hAnsiTheme="minorBidi"/>
          <w:sz w:val="24"/>
          <w:szCs w:val="24"/>
        </w:rPr>
        <w:t>), a p</w:t>
      </w:r>
      <w:r w:rsidR="008D2BEF" w:rsidRPr="00282694">
        <w:rPr>
          <w:rFonts w:asciiTheme="minorBidi" w:hAnsiTheme="minorBidi"/>
          <w:sz w:val="24"/>
          <w:szCs w:val="24"/>
        </w:rPr>
        <w:t>hrase that will re</w:t>
      </w:r>
      <w:r w:rsidR="00E27F3C" w:rsidRPr="00282694">
        <w:rPr>
          <w:rFonts w:asciiTheme="minorBidi" w:hAnsiTheme="minorBidi"/>
          <w:sz w:val="24"/>
          <w:szCs w:val="24"/>
        </w:rPr>
        <w:t>cur</w:t>
      </w:r>
      <w:r w:rsidR="008D2BEF" w:rsidRPr="00282694">
        <w:rPr>
          <w:rFonts w:asciiTheme="minorBidi" w:hAnsiTheme="minorBidi"/>
          <w:sz w:val="24"/>
          <w:szCs w:val="24"/>
        </w:rPr>
        <w:t xml:space="preserve"> twice more </w:t>
      </w:r>
      <w:r w:rsidRPr="00282694">
        <w:rPr>
          <w:rFonts w:asciiTheme="minorBidi" w:hAnsiTheme="minorBidi"/>
          <w:sz w:val="24"/>
          <w:szCs w:val="24"/>
        </w:rPr>
        <w:t>in this chapter</w:t>
      </w:r>
      <w:r w:rsidR="008D2BEF" w:rsidRPr="00282694">
        <w:rPr>
          <w:rFonts w:asciiTheme="minorBidi" w:hAnsiTheme="minorBidi"/>
          <w:sz w:val="24"/>
          <w:szCs w:val="24"/>
        </w:rPr>
        <w:t xml:space="preserve"> (verses 17 and 21)</w:t>
      </w:r>
      <w:r w:rsidRPr="00282694">
        <w:rPr>
          <w:rFonts w:asciiTheme="minorBidi" w:hAnsiTheme="minorBidi"/>
          <w:sz w:val="24"/>
          <w:szCs w:val="24"/>
        </w:rPr>
        <w:t xml:space="preserve">. </w:t>
      </w:r>
      <w:r w:rsidR="008D2BEF" w:rsidRPr="00282694">
        <w:rPr>
          <w:rFonts w:asciiTheme="minorBidi" w:hAnsiTheme="minorBidi"/>
          <w:sz w:val="24"/>
          <w:szCs w:val="24"/>
        </w:rPr>
        <w:t>T</w:t>
      </w:r>
      <w:r w:rsidRPr="00282694">
        <w:rPr>
          <w:rFonts w:asciiTheme="minorBidi" w:hAnsiTheme="minorBidi"/>
          <w:sz w:val="24"/>
          <w:szCs w:val="24"/>
        </w:rPr>
        <w:t xml:space="preserve">he word </w:t>
      </w:r>
      <w:r w:rsidRPr="00282694">
        <w:rPr>
          <w:rFonts w:asciiTheme="minorBidi" w:hAnsiTheme="minorBidi"/>
          <w:i/>
          <w:iCs/>
          <w:sz w:val="24"/>
          <w:szCs w:val="24"/>
        </w:rPr>
        <w:t>lo</w:t>
      </w:r>
      <w:r w:rsidRPr="00282694">
        <w:rPr>
          <w:rFonts w:asciiTheme="minorBidi" w:hAnsiTheme="minorBidi"/>
          <w:sz w:val="24"/>
          <w:szCs w:val="24"/>
        </w:rPr>
        <w:t xml:space="preserve"> suggests purposeful withholding, rather than passivity. God’s compassion for His nation is commonplace (e.g. </w:t>
      </w:r>
      <w:r w:rsidRPr="00282694">
        <w:rPr>
          <w:rFonts w:asciiTheme="minorBidi" w:hAnsiTheme="minorBidi"/>
          <w:i/>
          <w:iCs/>
          <w:sz w:val="24"/>
          <w:szCs w:val="24"/>
        </w:rPr>
        <w:t>Isaiah</w:t>
      </w:r>
      <w:r w:rsidRPr="00282694">
        <w:rPr>
          <w:rFonts w:asciiTheme="minorBidi" w:hAnsiTheme="minorBidi"/>
          <w:sz w:val="24"/>
          <w:szCs w:val="24"/>
        </w:rPr>
        <w:t xml:space="preserve"> 63:9; </w:t>
      </w:r>
      <w:r w:rsidRPr="00282694">
        <w:rPr>
          <w:rFonts w:asciiTheme="minorBidi" w:hAnsiTheme="minorBidi"/>
          <w:i/>
          <w:iCs/>
          <w:sz w:val="24"/>
          <w:szCs w:val="24"/>
        </w:rPr>
        <w:t>Joel</w:t>
      </w:r>
      <w:r w:rsidRPr="00282694">
        <w:rPr>
          <w:rFonts w:asciiTheme="minorBidi" w:hAnsiTheme="minorBidi"/>
          <w:sz w:val="24"/>
          <w:szCs w:val="24"/>
        </w:rPr>
        <w:t xml:space="preserve"> 2:18; </w:t>
      </w:r>
      <w:r w:rsidRPr="00282694">
        <w:rPr>
          <w:rFonts w:asciiTheme="minorBidi" w:hAnsiTheme="minorBidi"/>
          <w:i/>
          <w:iCs/>
          <w:sz w:val="24"/>
          <w:szCs w:val="24"/>
        </w:rPr>
        <w:t>Malachi</w:t>
      </w:r>
      <w:r w:rsidR="00783210" w:rsidRPr="00282694">
        <w:rPr>
          <w:rFonts w:asciiTheme="minorBidi" w:hAnsiTheme="minorBidi"/>
          <w:sz w:val="24"/>
          <w:szCs w:val="24"/>
        </w:rPr>
        <w:t xml:space="preserve"> 3:17)</w:t>
      </w:r>
      <w:r w:rsidR="00E27F3C" w:rsidRPr="00282694">
        <w:rPr>
          <w:rFonts w:asciiTheme="minorBidi" w:hAnsiTheme="minorBidi"/>
          <w:sz w:val="24"/>
          <w:szCs w:val="24"/>
        </w:rPr>
        <w:t>;</w:t>
      </w:r>
      <w:r w:rsidRPr="00282694">
        <w:rPr>
          <w:rFonts w:asciiTheme="minorBidi" w:hAnsiTheme="minorBidi"/>
          <w:sz w:val="24"/>
          <w:szCs w:val="24"/>
        </w:rPr>
        <w:t xml:space="preserve"> one has the impression that God suppress</w:t>
      </w:r>
      <w:r w:rsidR="008D2BEF" w:rsidRPr="00282694">
        <w:rPr>
          <w:rFonts w:asciiTheme="minorBidi" w:hAnsiTheme="minorBidi"/>
          <w:sz w:val="24"/>
          <w:szCs w:val="24"/>
        </w:rPr>
        <w:t>es</w:t>
      </w:r>
      <w:r w:rsidRPr="00282694">
        <w:rPr>
          <w:rFonts w:asciiTheme="minorBidi" w:hAnsiTheme="minorBidi"/>
          <w:sz w:val="24"/>
          <w:szCs w:val="24"/>
        </w:rPr>
        <w:t xml:space="preserve"> His natural instinct. </w:t>
      </w:r>
    </w:p>
    <w:p w14:paraId="67A23AF9" w14:textId="77777777" w:rsidR="007F0724" w:rsidRPr="00282694" w:rsidRDefault="007F0724" w:rsidP="007F0724">
      <w:pPr>
        <w:autoSpaceDE w:val="0"/>
        <w:autoSpaceDN w:val="0"/>
        <w:adjustRightInd w:val="0"/>
        <w:spacing w:after="0"/>
        <w:jc w:val="both"/>
        <w:rPr>
          <w:rFonts w:asciiTheme="minorBidi" w:hAnsiTheme="minorBidi"/>
          <w:sz w:val="24"/>
          <w:szCs w:val="24"/>
        </w:rPr>
      </w:pPr>
    </w:p>
    <w:p w14:paraId="55BD4849" w14:textId="77777777" w:rsidR="00E27F3C" w:rsidRPr="00282694" w:rsidRDefault="007F0724" w:rsidP="00E27F3C">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 xml:space="preserve">Often used within a ritual, sacred context, the word </w:t>
      </w:r>
      <w:proofErr w:type="spellStart"/>
      <w:r w:rsidRPr="00282694">
        <w:rPr>
          <w:rFonts w:asciiTheme="minorBidi" w:hAnsiTheme="minorBidi"/>
          <w:i/>
          <w:iCs/>
          <w:sz w:val="24"/>
          <w:szCs w:val="24"/>
        </w:rPr>
        <w:t>chillel</w:t>
      </w:r>
      <w:proofErr w:type="spellEnd"/>
      <w:r w:rsidRPr="00282694">
        <w:rPr>
          <w:rFonts w:asciiTheme="minorBidi" w:hAnsiTheme="minorBidi"/>
          <w:sz w:val="24"/>
          <w:szCs w:val="24"/>
        </w:rPr>
        <w:t xml:space="preserve"> means to profane something, or remove its sacredness. </w:t>
      </w:r>
      <w:r w:rsidR="008D2BEF" w:rsidRPr="00282694">
        <w:rPr>
          <w:rFonts w:asciiTheme="minorBidi" w:hAnsiTheme="minorBidi"/>
          <w:sz w:val="24"/>
          <w:szCs w:val="24"/>
        </w:rPr>
        <w:t>T</w:t>
      </w:r>
      <w:r w:rsidRPr="00282694">
        <w:rPr>
          <w:rFonts w:asciiTheme="minorBidi" w:hAnsiTheme="minorBidi"/>
          <w:sz w:val="24"/>
          <w:szCs w:val="24"/>
        </w:rPr>
        <w:t xml:space="preserve">his verb </w:t>
      </w:r>
      <w:r w:rsidR="008D2BEF" w:rsidRPr="00282694">
        <w:rPr>
          <w:rFonts w:asciiTheme="minorBidi" w:hAnsiTheme="minorBidi"/>
          <w:sz w:val="24"/>
          <w:szCs w:val="24"/>
        </w:rPr>
        <w:t>can</w:t>
      </w:r>
      <w:r w:rsidRPr="00282694">
        <w:rPr>
          <w:rFonts w:asciiTheme="minorBidi" w:hAnsiTheme="minorBidi"/>
          <w:sz w:val="24"/>
          <w:szCs w:val="24"/>
        </w:rPr>
        <w:t xml:space="preserve"> denote </w:t>
      </w:r>
      <w:r w:rsidR="008D2BEF" w:rsidRPr="00282694">
        <w:rPr>
          <w:rFonts w:asciiTheme="minorBidi" w:hAnsiTheme="minorBidi"/>
          <w:sz w:val="24"/>
          <w:szCs w:val="24"/>
        </w:rPr>
        <w:t>either</w:t>
      </w:r>
      <w:r w:rsidRPr="00282694">
        <w:rPr>
          <w:rFonts w:asciiTheme="minorBidi" w:hAnsiTheme="minorBidi"/>
          <w:sz w:val="24"/>
          <w:szCs w:val="24"/>
        </w:rPr>
        <w:t xml:space="preserve"> sinfulness (e.g. </w:t>
      </w:r>
      <w:r w:rsidRPr="00282694">
        <w:rPr>
          <w:rFonts w:asciiTheme="minorBidi" w:hAnsiTheme="minorBidi"/>
          <w:i/>
          <w:iCs/>
          <w:sz w:val="24"/>
          <w:szCs w:val="24"/>
        </w:rPr>
        <w:t>Jeremiah</w:t>
      </w:r>
      <w:r w:rsidRPr="00282694">
        <w:rPr>
          <w:rFonts w:asciiTheme="minorBidi" w:hAnsiTheme="minorBidi"/>
          <w:sz w:val="24"/>
          <w:szCs w:val="24"/>
        </w:rPr>
        <w:t xml:space="preserve"> 16:18) </w:t>
      </w:r>
      <w:r w:rsidR="008D2BEF" w:rsidRPr="00282694">
        <w:rPr>
          <w:rFonts w:asciiTheme="minorBidi" w:hAnsiTheme="minorBidi"/>
          <w:sz w:val="24"/>
          <w:szCs w:val="24"/>
        </w:rPr>
        <w:t>or</w:t>
      </w:r>
      <w:r w:rsidRPr="00282694">
        <w:rPr>
          <w:rFonts w:asciiTheme="minorBidi" w:hAnsiTheme="minorBidi"/>
          <w:sz w:val="24"/>
          <w:szCs w:val="24"/>
        </w:rPr>
        <w:t xml:space="preserve"> punishment for sins (e.g. </w:t>
      </w:r>
      <w:r w:rsidRPr="00282694">
        <w:rPr>
          <w:rFonts w:asciiTheme="minorBidi" w:hAnsiTheme="minorBidi"/>
          <w:i/>
          <w:iCs/>
          <w:sz w:val="24"/>
          <w:szCs w:val="24"/>
        </w:rPr>
        <w:t>Isaiah</w:t>
      </w:r>
      <w:r w:rsidRPr="00282694">
        <w:rPr>
          <w:rFonts w:asciiTheme="minorBidi" w:hAnsiTheme="minorBidi"/>
          <w:sz w:val="24"/>
          <w:szCs w:val="24"/>
        </w:rPr>
        <w:t xml:space="preserve"> 47:6), as in our verse. The desecration of the kingdom and her officers hints to their former consecrated status.</w:t>
      </w:r>
      <w:r w:rsidRPr="00282694">
        <w:rPr>
          <w:rStyle w:val="a5"/>
          <w:rFonts w:asciiTheme="minorBidi" w:hAnsiTheme="minorBidi"/>
          <w:sz w:val="24"/>
          <w:szCs w:val="24"/>
        </w:rPr>
        <w:footnoteReference w:id="2"/>
      </w:r>
      <w:r w:rsidR="008D561E" w:rsidRPr="00282694">
        <w:rPr>
          <w:rFonts w:asciiTheme="minorBidi" w:hAnsiTheme="minorBidi"/>
          <w:sz w:val="24"/>
          <w:szCs w:val="24"/>
        </w:rPr>
        <w:t xml:space="preserve"> Finally, the orthography of the verb</w:t>
      </w:r>
      <w:r w:rsidRPr="00282694">
        <w:rPr>
          <w:rFonts w:asciiTheme="minorBidi" w:hAnsiTheme="minorBidi"/>
          <w:sz w:val="24"/>
          <w:szCs w:val="24"/>
        </w:rPr>
        <w:t xml:space="preserve"> </w:t>
      </w:r>
      <w:proofErr w:type="spellStart"/>
      <w:r w:rsidRPr="00282694">
        <w:rPr>
          <w:rFonts w:asciiTheme="minorBidi" w:hAnsiTheme="minorBidi"/>
          <w:i/>
          <w:iCs/>
          <w:sz w:val="24"/>
          <w:szCs w:val="24"/>
        </w:rPr>
        <w:t>chillel</w:t>
      </w:r>
      <w:proofErr w:type="spellEnd"/>
      <w:r w:rsidRPr="00282694">
        <w:rPr>
          <w:rFonts w:asciiTheme="minorBidi" w:hAnsiTheme="minorBidi"/>
          <w:sz w:val="24"/>
          <w:szCs w:val="24"/>
        </w:rPr>
        <w:t xml:space="preserve"> parallels the nominal </w:t>
      </w:r>
      <w:proofErr w:type="spellStart"/>
      <w:r w:rsidRPr="00282694">
        <w:rPr>
          <w:rFonts w:asciiTheme="minorBidi" w:hAnsiTheme="minorBidi"/>
          <w:i/>
          <w:iCs/>
          <w:sz w:val="24"/>
          <w:szCs w:val="24"/>
        </w:rPr>
        <w:t>challal</w:t>
      </w:r>
      <w:proofErr w:type="spellEnd"/>
      <w:r w:rsidRPr="00282694">
        <w:rPr>
          <w:rFonts w:asciiTheme="minorBidi" w:hAnsiTheme="minorBidi"/>
          <w:sz w:val="24"/>
          <w:szCs w:val="24"/>
        </w:rPr>
        <w:t xml:space="preserve">, </w:t>
      </w:r>
      <w:r w:rsidR="008D561E" w:rsidRPr="00282694">
        <w:rPr>
          <w:rFonts w:asciiTheme="minorBidi" w:hAnsiTheme="minorBidi"/>
          <w:sz w:val="24"/>
          <w:szCs w:val="24"/>
        </w:rPr>
        <w:t xml:space="preserve">designating </w:t>
      </w:r>
      <w:r w:rsidRPr="00282694">
        <w:rPr>
          <w:rFonts w:asciiTheme="minorBidi" w:hAnsiTheme="minorBidi"/>
          <w:sz w:val="24"/>
          <w:szCs w:val="24"/>
        </w:rPr>
        <w:t xml:space="preserve">the corpses that languish on Jerusalem’s streets in </w:t>
      </w:r>
      <w:proofErr w:type="spellStart"/>
      <w:r w:rsidRPr="00282694">
        <w:rPr>
          <w:rFonts w:asciiTheme="minorBidi" w:hAnsiTheme="minorBidi"/>
          <w:i/>
          <w:iCs/>
          <w:sz w:val="24"/>
          <w:szCs w:val="24"/>
        </w:rPr>
        <w:t>Eikha</w:t>
      </w:r>
      <w:proofErr w:type="spellEnd"/>
      <w:r w:rsidRPr="00282694">
        <w:rPr>
          <w:rFonts w:asciiTheme="minorBidi" w:hAnsiTheme="minorBidi"/>
          <w:sz w:val="24"/>
          <w:szCs w:val="24"/>
        </w:rPr>
        <w:t xml:space="preserve"> 2:12. This apt wordplay illustrates the defilement of the formerly pure city, now sullied by the corpses strewn in its midst.</w:t>
      </w:r>
    </w:p>
    <w:p w14:paraId="598AEC96" w14:textId="77777777" w:rsidR="00E27F3C" w:rsidRPr="00282694" w:rsidRDefault="00E27F3C" w:rsidP="00E27F3C">
      <w:pPr>
        <w:autoSpaceDE w:val="0"/>
        <w:autoSpaceDN w:val="0"/>
        <w:adjustRightInd w:val="0"/>
        <w:spacing w:after="0"/>
        <w:jc w:val="both"/>
        <w:rPr>
          <w:rFonts w:asciiTheme="minorBidi" w:hAnsiTheme="minorBidi"/>
          <w:sz w:val="24"/>
          <w:szCs w:val="24"/>
        </w:rPr>
      </w:pPr>
    </w:p>
    <w:p w14:paraId="41A32F0D" w14:textId="77777777" w:rsidR="007F0724" w:rsidRPr="00282694" w:rsidRDefault="00E27F3C" w:rsidP="00E27F3C">
      <w:pPr>
        <w:autoSpaceDE w:val="0"/>
        <w:autoSpaceDN w:val="0"/>
        <w:adjustRightInd w:val="0"/>
        <w:spacing w:after="0"/>
        <w:jc w:val="both"/>
        <w:rPr>
          <w:rFonts w:asciiTheme="minorBidi" w:hAnsiTheme="minorBidi"/>
          <w:sz w:val="24"/>
          <w:szCs w:val="24"/>
        </w:rPr>
      </w:pPr>
      <w:r w:rsidRPr="00282694">
        <w:rPr>
          <w:rFonts w:asciiTheme="minorBidi" w:hAnsiTheme="minorBidi"/>
          <w:b/>
          <w:bCs/>
          <w:sz w:val="24"/>
          <w:szCs w:val="24"/>
        </w:rPr>
        <w:lastRenderedPageBreak/>
        <w:t>The</w:t>
      </w:r>
      <w:r w:rsidR="00507FE8" w:rsidRPr="00282694">
        <w:rPr>
          <w:rFonts w:asciiTheme="minorBidi" w:hAnsiTheme="minorBidi"/>
          <w:b/>
          <w:bCs/>
          <w:sz w:val="24"/>
          <w:szCs w:val="24"/>
        </w:rPr>
        <w:t xml:space="preserve"> Use of Language</w:t>
      </w:r>
      <w:r w:rsidRPr="00282694">
        <w:rPr>
          <w:rFonts w:asciiTheme="minorBidi" w:hAnsiTheme="minorBidi"/>
          <w:b/>
          <w:bCs/>
          <w:sz w:val="24"/>
          <w:szCs w:val="24"/>
        </w:rPr>
        <w:t xml:space="preserve"> in </w:t>
      </w:r>
      <w:proofErr w:type="spellStart"/>
      <w:r w:rsidRPr="00282694">
        <w:rPr>
          <w:rFonts w:asciiTheme="minorBidi" w:hAnsiTheme="minorBidi"/>
          <w:b/>
          <w:bCs/>
          <w:i/>
          <w:iCs/>
          <w:sz w:val="24"/>
          <w:szCs w:val="24"/>
        </w:rPr>
        <w:t>Eikha</w:t>
      </w:r>
      <w:proofErr w:type="spellEnd"/>
      <w:r w:rsidRPr="00282694">
        <w:rPr>
          <w:rFonts w:asciiTheme="minorBidi" w:hAnsiTheme="minorBidi"/>
          <w:b/>
          <w:bCs/>
          <w:sz w:val="24"/>
          <w:szCs w:val="24"/>
        </w:rPr>
        <w:t xml:space="preserve"> 2:2</w:t>
      </w:r>
    </w:p>
    <w:p w14:paraId="2C50E987" w14:textId="77777777" w:rsidR="00507FE8" w:rsidRPr="00282694" w:rsidRDefault="00507FE8" w:rsidP="00D90A70">
      <w:pPr>
        <w:autoSpaceDE w:val="0"/>
        <w:autoSpaceDN w:val="0"/>
        <w:adjustRightInd w:val="0"/>
        <w:spacing w:after="0"/>
        <w:jc w:val="both"/>
        <w:rPr>
          <w:rFonts w:asciiTheme="minorBidi" w:hAnsiTheme="minorBidi"/>
          <w:sz w:val="24"/>
          <w:szCs w:val="24"/>
        </w:rPr>
      </w:pPr>
    </w:p>
    <w:p w14:paraId="371BB7C9" w14:textId="77777777" w:rsidR="007F0724" w:rsidRPr="00282694" w:rsidRDefault="007F0724" w:rsidP="00E27F3C">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 xml:space="preserve">Language conveys meaning in many ways. Within the context of the </w:t>
      </w:r>
      <w:r w:rsidR="00D11CEF" w:rsidRPr="00282694">
        <w:rPr>
          <w:rFonts w:asciiTheme="minorBidi" w:hAnsiTheme="minorBidi"/>
          <w:sz w:val="24"/>
          <w:szCs w:val="24"/>
        </w:rPr>
        <w:t>biblical canon</w:t>
      </w:r>
      <w:r w:rsidRPr="00282694">
        <w:rPr>
          <w:rFonts w:asciiTheme="minorBidi" w:hAnsiTheme="minorBidi"/>
          <w:sz w:val="24"/>
          <w:szCs w:val="24"/>
        </w:rPr>
        <w:t xml:space="preserve">, words </w:t>
      </w:r>
      <w:r w:rsidR="008D561E" w:rsidRPr="00282694">
        <w:rPr>
          <w:rFonts w:asciiTheme="minorBidi" w:hAnsiTheme="minorBidi"/>
          <w:sz w:val="24"/>
          <w:szCs w:val="24"/>
        </w:rPr>
        <w:t xml:space="preserve">tend to </w:t>
      </w:r>
      <w:r w:rsidRPr="00282694">
        <w:rPr>
          <w:rFonts w:asciiTheme="minorBidi" w:hAnsiTheme="minorBidi"/>
          <w:sz w:val="24"/>
          <w:szCs w:val="24"/>
        </w:rPr>
        <w:t xml:space="preserve">echo each other </w:t>
      </w:r>
      <w:r w:rsidR="008D561E" w:rsidRPr="00282694">
        <w:rPr>
          <w:rFonts w:asciiTheme="minorBidi" w:hAnsiTheme="minorBidi"/>
          <w:sz w:val="24"/>
          <w:szCs w:val="24"/>
        </w:rPr>
        <w:t>in a significant manner</w:t>
      </w:r>
      <w:r w:rsidRPr="00282694">
        <w:rPr>
          <w:rFonts w:asciiTheme="minorBidi" w:hAnsiTheme="minorBidi"/>
          <w:sz w:val="24"/>
          <w:szCs w:val="24"/>
        </w:rPr>
        <w:t xml:space="preserve">. </w:t>
      </w:r>
      <w:r w:rsidR="00D11CEF" w:rsidRPr="00282694">
        <w:rPr>
          <w:rFonts w:asciiTheme="minorBidi" w:hAnsiTheme="minorBidi"/>
          <w:sz w:val="24"/>
          <w:szCs w:val="24"/>
        </w:rPr>
        <w:t>When a word</w:t>
      </w:r>
      <w:r w:rsidRPr="00282694">
        <w:rPr>
          <w:rFonts w:asciiTheme="minorBidi" w:hAnsiTheme="minorBidi"/>
          <w:sz w:val="24"/>
          <w:szCs w:val="24"/>
        </w:rPr>
        <w:t xml:space="preserve"> </w:t>
      </w:r>
      <w:r w:rsidR="00D90A70" w:rsidRPr="00282694">
        <w:rPr>
          <w:rFonts w:asciiTheme="minorBidi" w:hAnsiTheme="minorBidi"/>
          <w:sz w:val="24"/>
          <w:szCs w:val="24"/>
        </w:rPr>
        <w:t xml:space="preserve">or phrase </w:t>
      </w:r>
      <w:r w:rsidRPr="00282694">
        <w:rPr>
          <w:rFonts w:asciiTheme="minorBidi" w:hAnsiTheme="minorBidi"/>
          <w:sz w:val="24"/>
          <w:szCs w:val="24"/>
        </w:rPr>
        <w:t>evok</w:t>
      </w:r>
      <w:r w:rsidR="00D11CEF" w:rsidRPr="00282694">
        <w:rPr>
          <w:rFonts w:asciiTheme="minorBidi" w:hAnsiTheme="minorBidi"/>
          <w:sz w:val="24"/>
          <w:szCs w:val="24"/>
        </w:rPr>
        <w:t>es</w:t>
      </w:r>
      <w:r w:rsidRPr="00282694">
        <w:rPr>
          <w:rFonts w:asciiTheme="minorBidi" w:hAnsiTheme="minorBidi"/>
          <w:sz w:val="24"/>
          <w:szCs w:val="24"/>
        </w:rPr>
        <w:t xml:space="preserve"> </w:t>
      </w:r>
      <w:r w:rsidR="00D11CEF" w:rsidRPr="00282694">
        <w:rPr>
          <w:rFonts w:asciiTheme="minorBidi" w:hAnsiTheme="minorBidi"/>
          <w:sz w:val="24"/>
          <w:szCs w:val="24"/>
        </w:rPr>
        <w:t>another</w:t>
      </w:r>
      <w:r w:rsidRPr="00282694">
        <w:rPr>
          <w:rFonts w:asciiTheme="minorBidi" w:hAnsiTheme="minorBidi"/>
          <w:sz w:val="24"/>
          <w:szCs w:val="24"/>
        </w:rPr>
        <w:t xml:space="preserve"> biblical </w:t>
      </w:r>
      <w:r w:rsidR="00D11CEF" w:rsidRPr="00282694">
        <w:rPr>
          <w:rFonts w:asciiTheme="minorBidi" w:hAnsiTheme="minorBidi"/>
          <w:sz w:val="24"/>
          <w:szCs w:val="24"/>
        </w:rPr>
        <w:t>passage, it</w:t>
      </w:r>
      <w:r w:rsidRPr="00282694">
        <w:rPr>
          <w:rFonts w:asciiTheme="minorBidi" w:hAnsiTheme="minorBidi"/>
          <w:sz w:val="24"/>
          <w:szCs w:val="24"/>
        </w:rPr>
        <w:t xml:space="preserve"> </w:t>
      </w:r>
      <w:r w:rsidR="00D90A70" w:rsidRPr="00282694">
        <w:rPr>
          <w:rFonts w:asciiTheme="minorBidi" w:hAnsiTheme="minorBidi"/>
          <w:sz w:val="24"/>
          <w:szCs w:val="24"/>
        </w:rPr>
        <w:t>hints to</w:t>
      </w:r>
      <w:r w:rsidR="00D11CEF" w:rsidRPr="00282694">
        <w:rPr>
          <w:rFonts w:asciiTheme="minorBidi" w:hAnsiTheme="minorBidi"/>
          <w:sz w:val="24"/>
          <w:szCs w:val="24"/>
        </w:rPr>
        <w:t xml:space="preserve"> </w:t>
      </w:r>
      <w:r w:rsidR="00D90A70" w:rsidRPr="00282694">
        <w:rPr>
          <w:rFonts w:asciiTheme="minorBidi" w:hAnsiTheme="minorBidi"/>
          <w:sz w:val="24"/>
          <w:szCs w:val="24"/>
        </w:rPr>
        <w:t>an inter-textual relationship that can offer a richer</w:t>
      </w:r>
      <w:r w:rsidRPr="00282694">
        <w:rPr>
          <w:rFonts w:asciiTheme="minorBidi" w:hAnsiTheme="minorBidi"/>
          <w:sz w:val="24"/>
          <w:szCs w:val="24"/>
        </w:rPr>
        <w:t xml:space="preserve"> understanding </w:t>
      </w:r>
      <w:r w:rsidR="00D90A70" w:rsidRPr="00282694">
        <w:rPr>
          <w:rFonts w:asciiTheme="minorBidi" w:hAnsiTheme="minorBidi"/>
          <w:sz w:val="24"/>
          <w:szCs w:val="24"/>
        </w:rPr>
        <w:t>of both passages</w:t>
      </w:r>
      <w:r w:rsidRPr="00282694">
        <w:rPr>
          <w:rFonts w:asciiTheme="minorBidi" w:hAnsiTheme="minorBidi"/>
          <w:sz w:val="24"/>
          <w:szCs w:val="24"/>
        </w:rPr>
        <w:t>.</w:t>
      </w:r>
      <w:r w:rsidR="003A7884" w:rsidRPr="00282694">
        <w:rPr>
          <w:rFonts w:asciiTheme="minorBidi" w:hAnsiTheme="minorBidi"/>
          <w:sz w:val="24"/>
          <w:szCs w:val="24"/>
        </w:rPr>
        <w:t xml:space="preserve"> In the following section, we will use </w:t>
      </w:r>
      <w:proofErr w:type="spellStart"/>
      <w:r w:rsidR="003A7884" w:rsidRPr="00282694">
        <w:rPr>
          <w:rFonts w:asciiTheme="minorBidi" w:hAnsiTheme="minorBidi"/>
          <w:i/>
          <w:iCs/>
          <w:sz w:val="24"/>
          <w:szCs w:val="24"/>
        </w:rPr>
        <w:t>Eikha</w:t>
      </w:r>
      <w:proofErr w:type="spellEnd"/>
      <w:r w:rsidR="003A7884" w:rsidRPr="00282694">
        <w:rPr>
          <w:rFonts w:asciiTheme="minorBidi" w:hAnsiTheme="minorBidi"/>
          <w:sz w:val="24"/>
          <w:szCs w:val="24"/>
        </w:rPr>
        <w:t xml:space="preserve"> 2:2 as an example to illustrate these linguistic flourishes.</w:t>
      </w:r>
    </w:p>
    <w:p w14:paraId="3D666865" w14:textId="77777777" w:rsidR="00507FE8" w:rsidRPr="00282694" w:rsidRDefault="00507FE8" w:rsidP="00507FE8">
      <w:pPr>
        <w:autoSpaceDE w:val="0"/>
        <w:autoSpaceDN w:val="0"/>
        <w:adjustRightInd w:val="0"/>
        <w:spacing w:after="0"/>
        <w:jc w:val="both"/>
        <w:rPr>
          <w:rFonts w:asciiTheme="minorBidi" w:hAnsiTheme="minorBidi"/>
          <w:i/>
          <w:iCs/>
          <w:sz w:val="24"/>
          <w:szCs w:val="24"/>
        </w:rPr>
      </w:pPr>
    </w:p>
    <w:p w14:paraId="1CBFC462" w14:textId="77777777" w:rsidR="00507FE8" w:rsidRPr="00282694" w:rsidRDefault="00507FE8" w:rsidP="00507FE8">
      <w:pPr>
        <w:autoSpaceDE w:val="0"/>
        <w:autoSpaceDN w:val="0"/>
        <w:adjustRightInd w:val="0"/>
        <w:spacing w:after="0"/>
        <w:jc w:val="both"/>
        <w:rPr>
          <w:rFonts w:asciiTheme="minorBidi" w:hAnsiTheme="minorBidi"/>
          <w:i/>
          <w:iCs/>
          <w:sz w:val="24"/>
          <w:szCs w:val="24"/>
        </w:rPr>
      </w:pPr>
      <w:r w:rsidRPr="00282694">
        <w:rPr>
          <w:rFonts w:asciiTheme="minorBidi" w:hAnsiTheme="minorBidi"/>
          <w:i/>
          <w:iCs/>
          <w:sz w:val="24"/>
          <w:szCs w:val="24"/>
        </w:rPr>
        <w:t>Actualizing Prophecies of Admonition</w:t>
      </w:r>
    </w:p>
    <w:p w14:paraId="03DDA757" w14:textId="77777777" w:rsidR="00507FE8" w:rsidRPr="00282694" w:rsidRDefault="00507FE8" w:rsidP="007F0724">
      <w:pPr>
        <w:autoSpaceDE w:val="0"/>
        <w:autoSpaceDN w:val="0"/>
        <w:adjustRightInd w:val="0"/>
        <w:spacing w:after="0"/>
        <w:jc w:val="both"/>
        <w:rPr>
          <w:rFonts w:asciiTheme="minorBidi" w:hAnsiTheme="minorBidi"/>
          <w:sz w:val="24"/>
          <w:szCs w:val="24"/>
        </w:rPr>
      </w:pPr>
    </w:p>
    <w:p w14:paraId="69696FDF" w14:textId="77777777" w:rsidR="007F0724" w:rsidRPr="00282694" w:rsidRDefault="007F0724" w:rsidP="00021991">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 xml:space="preserve">The language of destruction in this </w:t>
      </w:r>
      <w:r w:rsidR="00591007" w:rsidRPr="00282694">
        <w:rPr>
          <w:rFonts w:asciiTheme="minorBidi" w:hAnsiTheme="minorBidi"/>
          <w:sz w:val="24"/>
          <w:szCs w:val="24"/>
        </w:rPr>
        <w:t xml:space="preserve">verse (and throughout </w:t>
      </w:r>
      <w:proofErr w:type="spellStart"/>
      <w:r w:rsidR="00591007" w:rsidRPr="00282694">
        <w:rPr>
          <w:rFonts w:asciiTheme="minorBidi" w:hAnsiTheme="minorBidi"/>
          <w:i/>
          <w:iCs/>
          <w:sz w:val="24"/>
          <w:szCs w:val="24"/>
        </w:rPr>
        <w:t>Eikha</w:t>
      </w:r>
      <w:proofErr w:type="spellEnd"/>
      <w:r w:rsidR="00591007" w:rsidRPr="00282694">
        <w:rPr>
          <w:rFonts w:asciiTheme="minorBidi" w:hAnsiTheme="minorBidi"/>
          <w:sz w:val="24"/>
          <w:szCs w:val="24"/>
        </w:rPr>
        <w:t>)</w:t>
      </w:r>
      <w:r w:rsidRPr="00282694">
        <w:rPr>
          <w:rFonts w:asciiTheme="minorBidi" w:hAnsiTheme="minorBidi"/>
          <w:sz w:val="24"/>
          <w:szCs w:val="24"/>
        </w:rPr>
        <w:t xml:space="preserve"> frequen</w:t>
      </w:r>
      <w:r w:rsidR="00021991" w:rsidRPr="00282694">
        <w:rPr>
          <w:rFonts w:asciiTheme="minorBidi" w:hAnsiTheme="minorBidi"/>
          <w:sz w:val="24"/>
          <w:szCs w:val="24"/>
        </w:rPr>
        <w:t>tly evokes prophetic admonitions, indicating that their fulfillment has arrived</w:t>
      </w:r>
      <w:r w:rsidRPr="00282694">
        <w:rPr>
          <w:rFonts w:asciiTheme="minorBidi" w:hAnsiTheme="minorBidi"/>
          <w:sz w:val="24"/>
          <w:szCs w:val="24"/>
        </w:rPr>
        <w:t xml:space="preserve">. </w:t>
      </w:r>
      <w:r w:rsidR="00021991" w:rsidRPr="00282694">
        <w:rPr>
          <w:rFonts w:asciiTheme="minorBidi" w:hAnsiTheme="minorBidi"/>
          <w:sz w:val="24"/>
          <w:szCs w:val="24"/>
        </w:rPr>
        <w:t>For example, b</w:t>
      </w:r>
      <w:r w:rsidRPr="00282694">
        <w:rPr>
          <w:rFonts w:asciiTheme="minorBidi" w:hAnsiTheme="minorBidi"/>
          <w:sz w:val="24"/>
          <w:szCs w:val="24"/>
        </w:rPr>
        <w:t>oth Jeremiah and Ezekiel inform Judah of the possibility that God will withhold compassion from His people:</w:t>
      </w:r>
    </w:p>
    <w:p w14:paraId="0CF5B1DB" w14:textId="77777777" w:rsidR="00021991" w:rsidRPr="00282694" w:rsidRDefault="00021991" w:rsidP="00591007">
      <w:pPr>
        <w:autoSpaceDE w:val="0"/>
        <w:autoSpaceDN w:val="0"/>
        <w:adjustRightInd w:val="0"/>
        <w:spacing w:after="0"/>
        <w:jc w:val="both"/>
        <w:rPr>
          <w:rFonts w:asciiTheme="minorBidi" w:hAnsiTheme="minorBidi"/>
          <w:sz w:val="24"/>
          <w:szCs w:val="24"/>
        </w:rPr>
      </w:pPr>
    </w:p>
    <w:p w14:paraId="48B4CAFE" w14:textId="2657B066" w:rsidR="007F0724" w:rsidRPr="00282694" w:rsidRDefault="007F0724" w:rsidP="00021991">
      <w:pPr>
        <w:autoSpaceDE w:val="0"/>
        <w:autoSpaceDN w:val="0"/>
        <w:adjustRightInd w:val="0"/>
        <w:spacing w:after="0"/>
        <w:ind w:left="720" w:right="720"/>
        <w:jc w:val="both"/>
        <w:rPr>
          <w:rFonts w:asciiTheme="minorBidi" w:hAnsiTheme="minorBidi"/>
          <w:sz w:val="24"/>
          <w:szCs w:val="24"/>
        </w:rPr>
      </w:pPr>
      <w:r w:rsidRPr="00282694">
        <w:rPr>
          <w:rFonts w:asciiTheme="minorBidi" w:hAnsiTheme="minorBidi"/>
          <w:sz w:val="24"/>
          <w:szCs w:val="24"/>
        </w:rPr>
        <w:t xml:space="preserve">And I will </w:t>
      </w:r>
      <w:r w:rsidR="00021991" w:rsidRPr="00282694">
        <w:rPr>
          <w:rFonts w:asciiTheme="minorBidi" w:hAnsiTheme="minorBidi"/>
          <w:sz w:val="24"/>
          <w:szCs w:val="24"/>
        </w:rPr>
        <w:t xml:space="preserve">also </w:t>
      </w:r>
      <w:r w:rsidRPr="00282694">
        <w:rPr>
          <w:rFonts w:asciiTheme="minorBidi" w:hAnsiTheme="minorBidi"/>
          <w:sz w:val="24"/>
          <w:szCs w:val="24"/>
        </w:rPr>
        <w:t>act in anger: My eyes will not have compassion and I will not pity (</w:t>
      </w:r>
      <w:proofErr w:type="spellStart"/>
      <w:r w:rsidRPr="00282694">
        <w:rPr>
          <w:rFonts w:asciiTheme="minorBidi" w:hAnsiTheme="minorBidi"/>
          <w:i/>
          <w:iCs/>
          <w:sz w:val="24"/>
          <w:szCs w:val="24"/>
        </w:rPr>
        <w:t>ve</w:t>
      </w:r>
      <w:proofErr w:type="spellEnd"/>
      <w:r w:rsidR="006D3EE1" w:rsidRPr="00282694">
        <w:rPr>
          <w:rFonts w:asciiTheme="minorBidi" w:hAnsiTheme="minorBidi"/>
          <w:i/>
          <w:iCs/>
          <w:sz w:val="24"/>
          <w:szCs w:val="24"/>
        </w:rPr>
        <w:t>-</w:t>
      </w:r>
      <w:r w:rsidRPr="00282694">
        <w:rPr>
          <w:rFonts w:asciiTheme="minorBidi" w:hAnsiTheme="minorBidi"/>
          <w:i/>
          <w:iCs/>
          <w:sz w:val="24"/>
          <w:szCs w:val="24"/>
        </w:rPr>
        <w:t>lo</w:t>
      </w:r>
      <w:r w:rsidRPr="00282694">
        <w:rPr>
          <w:rFonts w:asciiTheme="minorBidi" w:hAnsiTheme="minorBidi"/>
          <w:sz w:val="24"/>
          <w:szCs w:val="24"/>
        </w:rPr>
        <w:t xml:space="preserve"> </w:t>
      </w:r>
      <w:proofErr w:type="spellStart"/>
      <w:r w:rsidRPr="00282694">
        <w:rPr>
          <w:rFonts w:asciiTheme="minorBidi" w:hAnsiTheme="minorBidi"/>
          <w:i/>
          <w:iCs/>
          <w:sz w:val="24"/>
          <w:szCs w:val="24"/>
        </w:rPr>
        <w:t>echmol</w:t>
      </w:r>
      <w:proofErr w:type="spellEnd"/>
      <w:r w:rsidRPr="00282694">
        <w:rPr>
          <w:rFonts w:asciiTheme="minorBidi" w:hAnsiTheme="minorBidi"/>
          <w:sz w:val="24"/>
          <w:szCs w:val="24"/>
        </w:rPr>
        <w:t>), and they will call out in my ears with a great shout, but I will not listen to them. (</w:t>
      </w:r>
      <w:r w:rsidRPr="00282694">
        <w:rPr>
          <w:rFonts w:asciiTheme="minorBidi" w:hAnsiTheme="minorBidi"/>
          <w:i/>
          <w:iCs/>
          <w:sz w:val="24"/>
          <w:szCs w:val="24"/>
        </w:rPr>
        <w:t>Ezekiel</w:t>
      </w:r>
      <w:r w:rsidRPr="00282694">
        <w:rPr>
          <w:rFonts w:asciiTheme="minorBidi" w:hAnsiTheme="minorBidi"/>
          <w:sz w:val="24"/>
          <w:szCs w:val="24"/>
        </w:rPr>
        <w:t xml:space="preserve"> 8:18)</w:t>
      </w:r>
      <w:r w:rsidR="008D561E" w:rsidRPr="00282694">
        <w:rPr>
          <w:rStyle w:val="a5"/>
          <w:rFonts w:asciiTheme="minorBidi" w:hAnsiTheme="minorBidi"/>
          <w:sz w:val="24"/>
          <w:szCs w:val="24"/>
        </w:rPr>
        <w:t xml:space="preserve"> </w:t>
      </w:r>
      <w:r w:rsidR="008D561E" w:rsidRPr="00282694">
        <w:rPr>
          <w:rStyle w:val="a5"/>
          <w:rFonts w:asciiTheme="minorBidi" w:hAnsiTheme="minorBidi"/>
          <w:sz w:val="24"/>
          <w:szCs w:val="24"/>
        </w:rPr>
        <w:footnoteReference w:id="3"/>
      </w:r>
    </w:p>
    <w:p w14:paraId="5ADC4119" w14:textId="77777777" w:rsidR="007F0724" w:rsidRPr="00282694" w:rsidRDefault="007F0724" w:rsidP="007F0724">
      <w:pPr>
        <w:autoSpaceDE w:val="0"/>
        <w:autoSpaceDN w:val="0"/>
        <w:adjustRightInd w:val="0"/>
        <w:spacing w:after="0"/>
        <w:jc w:val="both"/>
        <w:rPr>
          <w:rFonts w:asciiTheme="minorBidi" w:hAnsiTheme="minorBidi"/>
          <w:sz w:val="24"/>
          <w:szCs w:val="24"/>
        </w:rPr>
      </w:pPr>
    </w:p>
    <w:p w14:paraId="4EBA3938" w14:textId="77777777" w:rsidR="007F0724" w:rsidRPr="00282694" w:rsidRDefault="007F0724" w:rsidP="007F0724">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 xml:space="preserve">The destructive verb </w:t>
      </w:r>
      <w:proofErr w:type="spellStart"/>
      <w:r w:rsidRPr="00282694">
        <w:rPr>
          <w:rFonts w:asciiTheme="minorBidi" w:hAnsiTheme="minorBidi"/>
          <w:i/>
          <w:iCs/>
          <w:sz w:val="24"/>
          <w:szCs w:val="24"/>
        </w:rPr>
        <w:t>haras</w:t>
      </w:r>
      <w:proofErr w:type="spellEnd"/>
      <w:r w:rsidRPr="00282694">
        <w:rPr>
          <w:rFonts w:asciiTheme="minorBidi" w:hAnsiTheme="minorBidi"/>
          <w:sz w:val="24"/>
          <w:szCs w:val="24"/>
        </w:rPr>
        <w:t xml:space="preserve"> likewise evokes Jeremiah’s stern admonitions:</w:t>
      </w:r>
    </w:p>
    <w:p w14:paraId="5931EAB7" w14:textId="77777777" w:rsidR="00021991" w:rsidRPr="00282694" w:rsidRDefault="00021991" w:rsidP="007F0724">
      <w:pPr>
        <w:autoSpaceDE w:val="0"/>
        <w:autoSpaceDN w:val="0"/>
        <w:adjustRightInd w:val="0"/>
        <w:spacing w:after="0"/>
        <w:jc w:val="both"/>
        <w:rPr>
          <w:rFonts w:asciiTheme="minorBidi" w:hAnsiTheme="minorBidi"/>
          <w:sz w:val="24"/>
          <w:szCs w:val="24"/>
        </w:rPr>
      </w:pPr>
    </w:p>
    <w:p w14:paraId="6B06525C" w14:textId="0D170BEE" w:rsidR="007F0724" w:rsidRPr="00282694" w:rsidRDefault="007F0724" w:rsidP="007F0724">
      <w:pPr>
        <w:autoSpaceDE w:val="0"/>
        <w:autoSpaceDN w:val="0"/>
        <w:adjustRightInd w:val="0"/>
        <w:spacing w:after="0"/>
        <w:ind w:left="720" w:right="720"/>
        <w:jc w:val="both"/>
        <w:rPr>
          <w:rFonts w:asciiTheme="minorBidi" w:hAnsiTheme="minorBidi"/>
          <w:sz w:val="24"/>
          <w:szCs w:val="24"/>
        </w:rPr>
      </w:pPr>
      <w:r w:rsidRPr="00282694">
        <w:rPr>
          <w:rFonts w:asciiTheme="minorBidi" w:hAnsiTheme="minorBidi"/>
          <w:sz w:val="24"/>
          <w:szCs w:val="24"/>
        </w:rPr>
        <w:t>So shall you say to him, “So says God, Behold that which I built, I will destroy (</w:t>
      </w:r>
      <w:proofErr w:type="spellStart"/>
      <w:r w:rsidRPr="00282694">
        <w:rPr>
          <w:rFonts w:asciiTheme="minorBidi" w:hAnsiTheme="minorBidi"/>
          <w:i/>
          <w:iCs/>
          <w:sz w:val="24"/>
          <w:szCs w:val="24"/>
        </w:rPr>
        <w:t>hor</w:t>
      </w:r>
      <w:r w:rsidR="006D3EE1" w:rsidRPr="00282694">
        <w:rPr>
          <w:rFonts w:asciiTheme="minorBidi" w:hAnsiTheme="minorBidi"/>
          <w:i/>
          <w:iCs/>
          <w:sz w:val="24"/>
          <w:szCs w:val="24"/>
        </w:rPr>
        <w:t>e</w:t>
      </w:r>
      <w:r w:rsidRPr="00282694">
        <w:rPr>
          <w:rFonts w:asciiTheme="minorBidi" w:hAnsiTheme="minorBidi"/>
          <w:i/>
          <w:iCs/>
          <w:sz w:val="24"/>
          <w:szCs w:val="24"/>
        </w:rPr>
        <w:t>s</w:t>
      </w:r>
      <w:proofErr w:type="spellEnd"/>
      <w:r w:rsidRPr="00282694">
        <w:rPr>
          <w:rFonts w:asciiTheme="minorBidi" w:hAnsiTheme="minorBidi"/>
          <w:sz w:val="24"/>
          <w:szCs w:val="24"/>
        </w:rPr>
        <w:t>) and that which I plante</w:t>
      </w:r>
      <w:r w:rsidR="0094384E" w:rsidRPr="00282694">
        <w:rPr>
          <w:rFonts w:asciiTheme="minorBidi" w:hAnsiTheme="minorBidi"/>
          <w:sz w:val="24"/>
          <w:szCs w:val="24"/>
        </w:rPr>
        <w:t>d, I will uproot, along with</w:t>
      </w:r>
      <w:r w:rsidRPr="00282694">
        <w:rPr>
          <w:rFonts w:asciiTheme="minorBidi" w:hAnsiTheme="minorBidi"/>
          <w:sz w:val="24"/>
          <w:szCs w:val="24"/>
        </w:rPr>
        <w:t xml:space="preserve"> all of this land” (</w:t>
      </w:r>
      <w:r w:rsidRPr="00282694">
        <w:rPr>
          <w:rFonts w:asciiTheme="minorBidi" w:hAnsiTheme="minorBidi"/>
          <w:i/>
          <w:iCs/>
          <w:sz w:val="24"/>
          <w:szCs w:val="24"/>
        </w:rPr>
        <w:t>Jeremiah</w:t>
      </w:r>
      <w:r w:rsidRPr="00282694">
        <w:rPr>
          <w:rFonts w:asciiTheme="minorBidi" w:hAnsiTheme="minorBidi"/>
          <w:sz w:val="24"/>
          <w:szCs w:val="24"/>
        </w:rPr>
        <w:t xml:space="preserve"> 45:4).</w:t>
      </w:r>
      <w:r w:rsidRPr="00282694">
        <w:rPr>
          <w:rStyle w:val="a5"/>
          <w:rFonts w:asciiTheme="minorBidi" w:hAnsiTheme="minorBidi"/>
          <w:sz w:val="24"/>
          <w:szCs w:val="24"/>
        </w:rPr>
        <w:footnoteReference w:id="4"/>
      </w:r>
    </w:p>
    <w:p w14:paraId="6C927221" w14:textId="77777777" w:rsidR="007F0724" w:rsidRPr="00282694" w:rsidRDefault="007F0724" w:rsidP="007F0724">
      <w:pPr>
        <w:autoSpaceDE w:val="0"/>
        <w:autoSpaceDN w:val="0"/>
        <w:adjustRightInd w:val="0"/>
        <w:spacing w:after="0"/>
        <w:ind w:left="720" w:right="720"/>
        <w:jc w:val="both"/>
        <w:rPr>
          <w:rFonts w:asciiTheme="minorBidi" w:hAnsiTheme="minorBidi"/>
          <w:sz w:val="24"/>
          <w:szCs w:val="24"/>
        </w:rPr>
      </w:pPr>
    </w:p>
    <w:p w14:paraId="49314C9B" w14:textId="7776A156" w:rsidR="007F0724" w:rsidRPr="00282694" w:rsidRDefault="00021991" w:rsidP="00021991">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Similarly, t</w:t>
      </w:r>
      <w:r w:rsidR="007F0724" w:rsidRPr="00282694">
        <w:rPr>
          <w:rFonts w:asciiTheme="minorBidi" w:hAnsiTheme="minorBidi"/>
          <w:sz w:val="24"/>
          <w:szCs w:val="24"/>
        </w:rPr>
        <w:t xml:space="preserve">he unusual phrase </w:t>
      </w:r>
      <w:proofErr w:type="spellStart"/>
      <w:r w:rsidR="007F0724" w:rsidRPr="00282694">
        <w:rPr>
          <w:rFonts w:asciiTheme="minorBidi" w:hAnsiTheme="minorBidi"/>
          <w:i/>
          <w:iCs/>
          <w:sz w:val="24"/>
          <w:szCs w:val="24"/>
        </w:rPr>
        <w:t>higi’a</w:t>
      </w:r>
      <w:proofErr w:type="spellEnd"/>
      <w:r w:rsidR="007F0724" w:rsidRPr="00282694">
        <w:rPr>
          <w:rFonts w:asciiTheme="minorBidi" w:hAnsiTheme="minorBidi"/>
          <w:sz w:val="24"/>
          <w:szCs w:val="24"/>
        </w:rPr>
        <w:t xml:space="preserve"> </w:t>
      </w:r>
      <w:r w:rsidR="007F0724" w:rsidRPr="00282694">
        <w:rPr>
          <w:rFonts w:asciiTheme="minorBidi" w:hAnsiTheme="minorBidi"/>
          <w:i/>
          <w:iCs/>
          <w:sz w:val="24"/>
          <w:szCs w:val="24"/>
        </w:rPr>
        <w:t>la</w:t>
      </w:r>
      <w:r w:rsidR="006D3EE1" w:rsidRPr="00282694">
        <w:rPr>
          <w:rFonts w:asciiTheme="minorBidi" w:hAnsiTheme="minorBidi"/>
          <w:i/>
          <w:iCs/>
          <w:sz w:val="24"/>
          <w:szCs w:val="24"/>
        </w:rPr>
        <w:t>-</w:t>
      </w:r>
      <w:proofErr w:type="spellStart"/>
      <w:r w:rsidR="007F0724" w:rsidRPr="00282694">
        <w:rPr>
          <w:rFonts w:asciiTheme="minorBidi" w:hAnsiTheme="minorBidi"/>
          <w:i/>
          <w:iCs/>
          <w:sz w:val="24"/>
          <w:szCs w:val="24"/>
        </w:rPr>
        <w:t>aretz</w:t>
      </w:r>
      <w:proofErr w:type="spellEnd"/>
      <w:r w:rsidRPr="00282694">
        <w:rPr>
          <w:rFonts w:asciiTheme="minorBidi" w:hAnsiTheme="minorBidi"/>
          <w:sz w:val="24"/>
          <w:szCs w:val="24"/>
        </w:rPr>
        <w:t xml:space="preserve"> appears in </w:t>
      </w:r>
      <w:r w:rsidR="007F0724" w:rsidRPr="00282694">
        <w:rPr>
          <w:rFonts w:asciiTheme="minorBidi" w:hAnsiTheme="minorBidi"/>
          <w:i/>
          <w:iCs/>
          <w:sz w:val="24"/>
          <w:szCs w:val="24"/>
        </w:rPr>
        <w:t>Ezekiel</w:t>
      </w:r>
      <w:r w:rsidR="00F42380" w:rsidRPr="00282694">
        <w:rPr>
          <w:rFonts w:asciiTheme="minorBidi" w:hAnsiTheme="minorBidi"/>
          <w:sz w:val="24"/>
          <w:szCs w:val="24"/>
        </w:rPr>
        <w:t xml:space="preserve"> 13:14 </w:t>
      </w:r>
      <w:r w:rsidRPr="00282694">
        <w:rPr>
          <w:rFonts w:asciiTheme="minorBidi" w:hAnsiTheme="minorBidi"/>
          <w:sz w:val="24"/>
          <w:szCs w:val="24"/>
        </w:rPr>
        <w:t>alongside another</w:t>
      </w:r>
      <w:r w:rsidR="007F0724" w:rsidRPr="00282694">
        <w:rPr>
          <w:rFonts w:asciiTheme="minorBidi" w:hAnsiTheme="minorBidi"/>
          <w:sz w:val="24"/>
          <w:szCs w:val="24"/>
        </w:rPr>
        <w:t xml:space="preserve"> </w:t>
      </w:r>
      <w:r w:rsidR="0094384E" w:rsidRPr="00282694">
        <w:rPr>
          <w:rFonts w:asciiTheme="minorBidi" w:hAnsiTheme="minorBidi"/>
          <w:sz w:val="24"/>
          <w:szCs w:val="24"/>
        </w:rPr>
        <w:t>linguistic association</w:t>
      </w:r>
      <w:r w:rsidR="007F0724" w:rsidRPr="00282694">
        <w:rPr>
          <w:rFonts w:asciiTheme="minorBidi" w:hAnsiTheme="minorBidi"/>
          <w:sz w:val="24"/>
          <w:szCs w:val="24"/>
        </w:rPr>
        <w:t xml:space="preserve"> with </w:t>
      </w:r>
      <w:proofErr w:type="spellStart"/>
      <w:r w:rsidR="007F0724" w:rsidRPr="00282694">
        <w:rPr>
          <w:rFonts w:asciiTheme="minorBidi" w:hAnsiTheme="minorBidi"/>
          <w:i/>
          <w:iCs/>
          <w:sz w:val="24"/>
          <w:szCs w:val="24"/>
        </w:rPr>
        <w:t>Eikha</w:t>
      </w:r>
      <w:proofErr w:type="spellEnd"/>
      <w:r w:rsidR="007F0724" w:rsidRPr="00282694">
        <w:rPr>
          <w:rFonts w:asciiTheme="minorBidi" w:hAnsiTheme="minorBidi"/>
          <w:sz w:val="24"/>
          <w:szCs w:val="24"/>
        </w:rPr>
        <w:t xml:space="preserve"> 2:2</w:t>
      </w:r>
      <w:r w:rsidRPr="00282694">
        <w:rPr>
          <w:rFonts w:asciiTheme="minorBidi" w:hAnsiTheme="minorBidi"/>
          <w:sz w:val="24"/>
          <w:szCs w:val="24"/>
        </w:rPr>
        <w:t xml:space="preserve"> (</w:t>
      </w:r>
      <w:proofErr w:type="spellStart"/>
      <w:r w:rsidRPr="00282694">
        <w:rPr>
          <w:rFonts w:asciiTheme="minorBidi" w:hAnsiTheme="minorBidi"/>
          <w:i/>
          <w:iCs/>
          <w:sz w:val="24"/>
          <w:szCs w:val="24"/>
        </w:rPr>
        <w:t>haras</w:t>
      </w:r>
      <w:proofErr w:type="spellEnd"/>
      <w:r w:rsidRPr="00282694">
        <w:rPr>
          <w:rFonts w:asciiTheme="minorBidi" w:hAnsiTheme="minorBidi"/>
          <w:sz w:val="24"/>
          <w:szCs w:val="24"/>
        </w:rPr>
        <w:t>)</w:t>
      </w:r>
      <w:r w:rsidR="007F0724" w:rsidRPr="00282694">
        <w:rPr>
          <w:rFonts w:asciiTheme="minorBidi" w:hAnsiTheme="minorBidi"/>
          <w:sz w:val="24"/>
          <w:szCs w:val="24"/>
        </w:rPr>
        <w:t>:</w:t>
      </w:r>
    </w:p>
    <w:p w14:paraId="0354B074" w14:textId="77777777" w:rsidR="00021991" w:rsidRPr="00282694" w:rsidRDefault="00021991" w:rsidP="00021991">
      <w:pPr>
        <w:autoSpaceDE w:val="0"/>
        <w:autoSpaceDN w:val="0"/>
        <w:adjustRightInd w:val="0"/>
        <w:spacing w:after="0"/>
        <w:jc w:val="both"/>
        <w:rPr>
          <w:rFonts w:asciiTheme="minorBidi" w:hAnsiTheme="minorBidi"/>
          <w:sz w:val="24"/>
          <w:szCs w:val="24"/>
        </w:rPr>
      </w:pPr>
    </w:p>
    <w:p w14:paraId="6301F2F5" w14:textId="48DD2252" w:rsidR="007F0724" w:rsidRPr="00282694" w:rsidRDefault="007F0724" w:rsidP="007F0724">
      <w:pPr>
        <w:autoSpaceDE w:val="0"/>
        <w:autoSpaceDN w:val="0"/>
        <w:adjustRightInd w:val="0"/>
        <w:spacing w:after="0"/>
        <w:ind w:left="720" w:right="720"/>
        <w:jc w:val="both"/>
        <w:rPr>
          <w:rFonts w:asciiTheme="minorBidi" w:hAnsiTheme="minorBidi"/>
          <w:sz w:val="24"/>
          <w:szCs w:val="24"/>
        </w:rPr>
      </w:pPr>
      <w:r w:rsidRPr="00282694">
        <w:rPr>
          <w:rFonts w:asciiTheme="minorBidi" w:hAnsiTheme="minorBidi"/>
          <w:sz w:val="24"/>
          <w:szCs w:val="24"/>
        </w:rPr>
        <w:t>And I will demolish (</w:t>
      </w:r>
      <w:proofErr w:type="spellStart"/>
      <w:r w:rsidRPr="00282694">
        <w:rPr>
          <w:rFonts w:asciiTheme="minorBidi" w:hAnsiTheme="minorBidi"/>
          <w:i/>
          <w:iCs/>
          <w:sz w:val="24"/>
          <w:szCs w:val="24"/>
        </w:rPr>
        <w:t>harasti</w:t>
      </w:r>
      <w:proofErr w:type="spellEnd"/>
      <w:r w:rsidRPr="00282694">
        <w:rPr>
          <w:rFonts w:asciiTheme="minorBidi" w:hAnsiTheme="minorBidi"/>
          <w:sz w:val="24"/>
          <w:szCs w:val="24"/>
        </w:rPr>
        <w:t>) the wall that you covered with plaster, and I will make it reach the ground (</w:t>
      </w:r>
      <w:proofErr w:type="spellStart"/>
      <w:r w:rsidRPr="00282694">
        <w:rPr>
          <w:rFonts w:asciiTheme="minorBidi" w:hAnsiTheme="minorBidi"/>
          <w:i/>
          <w:iCs/>
          <w:sz w:val="24"/>
          <w:szCs w:val="24"/>
        </w:rPr>
        <w:t>ve</w:t>
      </w:r>
      <w:r w:rsidR="006D3EE1" w:rsidRPr="00282694">
        <w:rPr>
          <w:rFonts w:asciiTheme="minorBidi" w:hAnsiTheme="minorBidi"/>
          <w:i/>
          <w:iCs/>
          <w:sz w:val="24"/>
          <w:szCs w:val="24"/>
        </w:rPr>
        <w:t>-</w:t>
      </w:r>
      <w:r w:rsidRPr="00282694">
        <w:rPr>
          <w:rFonts w:asciiTheme="minorBidi" w:hAnsiTheme="minorBidi"/>
          <w:i/>
          <w:iCs/>
          <w:sz w:val="24"/>
          <w:szCs w:val="24"/>
        </w:rPr>
        <w:t>higa’atihu</w:t>
      </w:r>
      <w:proofErr w:type="spellEnd"/>
      <w:r w:rsidRPr="00282694">
        <w:rPr>
          <w:rFonts w:asciiTheme="minorBidi" w:hAnsiTheme="minorBidi"/>
          <w:sz w:val="24"/>
          <w:szCs w:val="24"/>
        </w:rPr>
        <w:t xml:space="preserve"> </w:t>
      </w:r>
      <w:r w:rsidRPr="00282694">
        <w:rPr>
          <w:rFonts w:asciiTheme="minorBidi" w:hAnsiTheme="minorBidi"/>
          <w:i/>
          <w:iCs/>
          <w:sz w:val="24"/>
          <w:szCs w:val="24"/>
        </w:rPr>
        <w:t>el</w:t>
      </w:r>
      <w:r w:rsidRPr="00282694">
        <w:rPr>
          <w:rFonts w:asciiTheme="minorBidi" w:hAnsiTheme="minorBidi"/>
          <w:sz w:val="24"/>
          <w:szCs w:val="24"/>
        </w:rPr>
        <w:t xml:space="preserve"> </w:t>
      </w:r>
      <w:r w:rsidRPr="00282694">
        <w:rPr>
          <w:rFonts w:asciiTheme="minorBidi" w:hAnsiTheme="minorBidi"/>
          <w:i/>
          <w:iCs/>
          <w:sz w:val="24"/>
          <w:szCs w:val="24"/>
        </w:rPr>
        <w:t>ha</w:t>
      </w:r>
      <w:r w:rsidR="006D3EE1" w:rsidRPr="00282694">
        <w:rPr>
          <w:rFonts w:asciiTheme="minorBidi" w:hAnsiTheme="minorBidi"/>
          <w:i/>
          <w:iCs/>
          <w:sz w:val="24"/>
          <w:szCs w:val="24"/>
        </w:rPr>
        <w:t>-</w:t>
      </w:r>
      <w:proofErr w:type="spellStart"/>
      <w:r w:rsidRPr="00282694">
        <w:rPr>
          <w:rFonts w:asciiTheme="minorBidi" w:hAnsiTheme="minorBidi"/>
          <w:i/>
          <w:iCs/>
          <w:sz w:val="24"/>
          <w:szCs w:val="24"/>
        </w:rPr>
        <w:t>aretz</w:t>
      </w:r>
      <w:proofErr w:type="spellEnd"/>
      <w:r w:rsidRPr="00282694">
        <w:rPr>
          <w:rFonts w:asciiTheme="minorBidi" w:hAnsiTheme="minorBidi"/>
          <w:sz w:val="24"/>
          <w:szCs w:val="24"/>
        </w:rPr>
        <w:t>) and its foundations will be exposed and it will fall, and you will perish within it and you will know that I am God. (</w:t>
      </w:r>
      <w:r w:rsidRPr="00282694">
        <w:rPr>
          <w:rFonts w:asciiTheme="minorBidi" w:hAnsiTheme="minorBidi"/>
          <w:i/>
          <w:iCs/>
          <w:sz w:val="24"/>
          <w:szCs w:val="24"/>
        </w:rPr>
        <w:t>Ezekiel</w:t>
      </w:r>
      <w:r w:rsidRPr="00282694">
        <w:rPr>
          <w:rFonts w:asciiTheme="minorBidi" w:hAnsiTheme="minorBidi"/>
          <w:sz w:val="24"/>
          <w:szCs w:val="24"/>
        </w:rPr>
        <w:t xml:space="preserve"> 13:14)</w:t>
      </w:r>
    </w:p>
    <w:p w14:paraId="5CD29046" w14:textId="77777777" w:rsidR="00021991" w:rsidRPr="00282694" w:rsidRDefault="00021991" w:rsidP="007F0724">
      <w:pPr>
        <w:autoSpaceDE w:val="0"/>
        <w:autoSpaceDN w:val="0"/>
        <w:adjustRightInd w:val="0"/>
        <w:spacing w:after="0"/>
        <w:ind w:left="720" w:right="720"/>
        <w:jc w:val="both"/>
        <w:rPr>
          <w:rFonts w:asciiTheme="minorBidi" w:hAnsiTheme="minorBidi"/>
          <w:sz w:val="24"/>
          <w:szCs w:val="24"/>
        </w:rPr>
      </w:pPr>
    </w:p>
    <w:p w14:paraId="14F5B429" w14:textId="77777777" w:rsidR="007F0724" w:rsidRPr="00282694" w:rsidRDefault="00F42380" w:rsidP="00F42380">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 xml:space="preserve">By employing words that recall prophetic admonitions, </w:t>
      </w:r>
      <w:proofErr w:type="spellStart"/>
      <w:r w:rsidRPr="00282694">
        <w:rPr>
          <w:rFonts w:asciiTheme="minorBidi" w:hAnsiTheme="minorBidi"/>
          <w:i/>
          <w:iCs/>
          <w:sz w:val="24"/>
          <w:szCs w:val="24"/>
        </w:rPr>
        <w:t>Eikha</w:t>
      </w:r>
      <w:proofErr w:type="spellEnd"/>
      <w:r w:rsidRPr="00282694">
        <w:rPr>
          <w:rFonts w:asciiTheme="minorBidi" w:hAnsiTheme="minorBidi"/>
          <w:sz w:val="24"/>
          <w:szCs w:val="24"/>
        </w:rPr>
        <w:t xml:space="preserve"> suggests</w:t>
      </w:r>
      <w:r w:rsidR="007F0724" w:rsidRPr="00282694">
        <w:rPr>
          <w:rFonts w:asciiTheme="minorBidi" w:hAnsiTheme="minorBidi"/>
          <w:sz w:val="24"/>
          <w:szCs w:val="24"/>
        </w:rPr>
        <w:t xml:space="preserve"> that no part of this catastrophe is unforeseen. While this may be small comfort for those suffering in Jerusalem, it places these events within the broader biblical theology of destruction, making it clear that these catastrophic events are part of the divine order. </w:t>
      </w:r>
    </w:p>
    <w:p w14:paraId="310D3D7F" w14:textId="77777777" w:rsidR="007F0724" w:rsidRPr="00282694" w:rsidRDefault="007F0724" w:rsidP="007F0724">
      <w:pPr>
        <w:autoSpaceDE w:val="0"/>
        <w:autoSpaceDN w:val="0"/>
        <w:adjustRightInd w:val="0"/>
        <w:spacing w:after="0"/>
        <w:jc w:val="both"/>
        <w:rPr>
          <w:rFonts w:asciiTheme="minorBidi" w:hAnsiTheme="minorBidi"/>
          <w:sz w:val="24"/>
          <w:szCs w:val="24"/>
        </w:rPr>
      </w:pPr>
    </w:p>
    <w:p w14:paraId="63FCF83E" w14:textId="77777777" w:rsidR="007F0724" w:rsidRPr="00282694" w:rsidRDefault="007F0724" w:rsidP="007F0724">
      <w:pPr>
        <w:autoSpaceDE w:val="0"/>
        <w:autoSpaceDN w:val="0"/>
        <w:adjustRightInd w:val="0"/>
        <w:spacing w:after="0"/>
        <w:jc w:val="both"/>
        <w:rPr>
          <w:rFonts w:asciiTheme="minorBidi" w:hAnsiTheme="minorBidi"/>
          <w:i/>
          <w:iCs/>
          <w:sz w:val="24"/>
          <w:szCs w:val="24"/>
        </w:rPr>
      </w:pPr>
      <w:r w:rsidRPr="00282694">
        <w:rPr>
          <w:rFonts w:asciiTheme="minorBidi" w:hAnsiTheme="minorBidi"/>
          <w:i/>
          <w:iCs/>
          <w:sz w:val="24"/>
          <w:szCs w:val="24"/>
        </w:rPr>
        <w:t>Reversing Prophecies of Doom</w:t>
      </w:r>
    </w:p>
    <w:p w14:paraId="7ACC4AD2" w14:textId="77777777" w:rsidR="00507FE8" w:rsidRPr="00282694" w:rsidRDefault="00507FE8" w:rsidP="00507FE8">
      <w:pPr>
        <w:autoSpaceDE w:val="0"/>
        <w:autoSpaceDN w:val="0"/>
        <w:adjustRightInd w:val="0"/>
        <w:spacing w:after="0"/>
        <w:jc w:val="both"/>
        <w:rPr>
          <w:rFonts w:asciiTheme="minorBidi" w:hAnsiTheme="minorBidi"/>
          <w:sz w:val="24"/>
          <w:szCs w:val="24"/>
        </w:rPr>
      </w:pPr>
    </w:p>
    <w:p w14:paraId="0A5F5480" w14:textId="77777777" w:rsidR="007F0724" w:rsidRPr="00282694" w:rsidRDefault="003A7884" w:rsidP="003220BE">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P</w:t>
      </w:r>
      <w:r w:rsidR="007F0724" w:rsidRPr="00282694">
        <w:rPr>
          <w:rFonts w:asciiTheme="minorBidi" w:hAnsiTheme="minorBidi"/>
          <w:sz w:val="24"/>
          <w:szCs w:val="24"/>
        </w:rPr>
        <w:t>rophetic texts of co</w:t>
      </w:r>
      <w:r w:rsidR="00507FE8" w:rsidRPr="00282694">
        <w:rPr>
          <w:rFonts w:asciiTheme="minorBidi" w:hAnsiTheme="minorBidi"/>
          <w:sz w:val="24"/>
          <w:szCs w:val="24"/>
        </w:rPr>
        <w:t>nsolation</w:t>
      </w:r>
      <w:r w:rsidRPr="00282694">
        <w:rPr>
          <w:rFonts w:asciiTheme="minorBidi" w:hAnsiTheme="minorBidi"/>
          <w:sz w:val="24"/>
          <w:szCs w:val="24"/>
        </w:rPr>
        <w:t xml:space="preserve"> </w:t>
      </w:r>
      <w:r w:rsidR="003220BE" w:rsidRPr="00282694">
        <w:rPr>
          <w:rFonts w:asciiTheme="minorBidi" w:hAnsiTheme="minorBidi"/>
          <w:sz w:val="24"/>
          <w:szCs w:val="24"/>
        </w:rPr>
        <w:t xml:space="preserve">are </w:t>
      </w:r>
      <w:r w:rsidRPr="00282694">
        <w:rPr>
          <w:rFonts w:asciiTheme="minorBidi" w:hAnsiTheme="minorBidi"/>
          <w:sz w:val="24"/>
          <w:szCs w:val="24"/>
        </w:rPr>
        <w:t>also</w:t>
      </w:r>
      <w:r w:rsidR="003220BE" w:rsidRPr="00282694">
        <w:rPr>
          <w:rFonts w:asciiTheme="minorBidi" w:hAnsiTheme="minorBidi"/>
          <w:sz w:val="24"/>
          <w:szCs w:val="24"/>
        </w:rPr>
        <w:t xml:space="preserve"> in</w:t>
      </w:r>
      <w:r w:rsidRPr="00282694">
        <w:rPr>
          <w:rFonts w:asciiTheme="minorBidi" w:hAnsiTheme="minorBidi"/>
          <w:sz w:val="24"/>
          <w:szCs w:val="24"/>
        </w:rPr>
        <w:t xml:space="preserve"> dialogue with </w:t>
      </w:r>
      <w:proofErr w:type="spellStart"/>
      <w:r w:rsidR="003220BE" w:rsidRPr="00282694">
        <w:rPr>
          <w:rFonts w:asciiTheme="minorBidi" w:hAnsiTheme="minorBidi"/>
          <w:i/>
          <w:iCs/>
          <w:sz w:val="24"/>
          <w:szCs w:val="24"/>
        </w:rPr>
        <w:t>Eikha</w:t>
      </w:r>
      <w:proofErr w:type="spellEnd"/>
      <w:r w:rsidR="003220BE" w:rsidRPr="00282694">
        <w:rPr>
          <w:rFonts w:asciiTheme="minorBidi" w:hAnsiTheme="minorBidi"/>
          <w:sz w:val="24"/>
          <w:szCs w:val="24"/>
        </w:rPr>
        <w:t>.</w:t>
      </w:r>
      <w:r w:rsidR="00507FE8" w:rsidRPr="00282694">
        <w:rPr>
          <w:rFonts w:asciiTheme="minorBidi" w:hAnsiTheme="minorBidi"/>
          <w:sz w:val="24"/>
          <w:szCs w:val="24"/>
        </w:rPr>
        <w:t xml:space="preserve"> </w:t>
      </w:r>
      <w:r w:rsidR="003220BE" w:rsidRPr="00282694">
        <w:rPr>
          <w:rFonts w:asciiTheme="minorBidi" w:hAnsiTheme="minorBidi"/>
          <w:sz w:val="24"/>
          <w:szCs w:val="24"/>
        </w:rPr>
        <w:t>Several</w:t>
      </w:r>
      <w:r w:rsidRPr="00282694">
        <w:rPr>
          <w:rFonts w:asciiTheme="minorBidi" w:hAnsiTheme="minorBidi"/>
          <w:sz w:val="24"/>
          <w:szCs w:val="24"/>
        </w:rPr>
        <w:t xml:space="preserve"> passages spin</w:t>
      </w:r>
      <w:r w:rsidR="00507FE8" w:rsidRPr="00282694">
        <w:rPr>
          <w:rFonts w:asciiTheme="minorBidi" w:hAnsiTheme="minorBidi"/>
          <w:sz w:val="24"/>
          <w:szCs w:val="24"/>
        </w:rPr>
        <w:t xml:space="preserve"> </w:t>
      </w:r>
      <w:proofErr w:type="spellStart"/>
      <w:r w:rsidR="00507FE8" w:rsidRPr="00282694">
        <w:rPr>
          <w:rFonts w:asciiTheme="minorBidi" w:hAnsiTheme="minorBidi"/>
          <w:i/>
          <w:iCs/>
          <w:sz w:val="24"/>
          <w:szCs w:val="24"/>
        </w:rPr>
        <w:t>Eikha’s</w:t>
      </w:r>
      <w:proofErr w:type="spellEnd"/>
      <w:r w:rsidR="00507FE8" w:rsidRPr="00282694">
        <w:rPr>
          <w:rFonts w:asciiTheme="minorBidi" w:hAnsiTheme="minorBidi"/>
          <w:sz w:val="24"/>
          <w:szCs w:val="24"/>
        </w:rPr>
        <w:t xml:space="preserve"> language of destruction into language of redemption</w:t>
      </w:r>
      <w:r w:rsidR="003220BE" w:rsidRPr="00282694">
        <w:rPr>
          <w:rFonts w:asciiTheme="minorBidi" w:hAnsiTheme="minorBidi"/>
          <w:sz w:val="24"/>
          <w:szCs w:val="24"/>
        </w:rPr>
        <w:t xml:space="preserve"> in a linguistic flourish designed to offer solace and hope</w:t>
      </w:r>
      <w:r w:rsidR="0067548E" w:rsidRPr="00282694">
        <w:rPr>
          <w:rFonts w:asciiTheme="minorBidi" w:hAnsiTheme="minorBidi"/>
          <w:sz w:val="24"/>
          <w:szCs w:val="24"/>
        </w:rPr>
        <w:t xml:space="preserve">. </w:t>
      </w:r>
      <w:r w:rsidR="007F0724" w:rsidRPr="00282694">
        <w:rPr>
          <w:rFonts w:asciiTheme="minorBidi" w:hAnsiTheme="minorBidi"/>
          <w:sz w:val="24"/>
          <w:szCs w:val="24"/>
        </w:rPr>
        <w:t xml:space="preserve">For example, </w:t>
      </w:r>
      <w:r w:rsidR="007F0724" w:rsidRPr="00282694">
        <w:rPr>
          <w:rFonts w:asciiTheme="minorBidi" w:hAnsiTheme="minorBidi"/>
          <w:i/>
          <w:iCs/>
          <w:sz w:val="24"/>
          <w:szCs w:val="24"/>
        </w:rPr>
        <w:t>Isaiah</w:t>
      </w:r>
      <w:r w:rsidR="007F0724" w:rsidRPr="00282694">
        <w:rPr>
          <w:rFonts w:asciiTheme="minorBidi" w:hAnsiTheme="minorBidi"/>
          <w:sz w:val="24"/>
          <w:szCs w:val="24"/>
        </w:rPr>
        <w:t xml:space="preserve"> 49:19 </w:t>
      </w:r>
      <w:r w:rsidRPr="00282694">
        <w:rPr>
          <w:rFonts w:asciiTheme="minorBidi" w:hAnsiTheme="minorBidi"/>
          <w:sz w:val="24"/>
          <w:szCs w:val="24"/>
        </w:rPr>
        <w:t>alludes to</w:t>
      </w:r>
      <w:r w:rsidR="00507FE8" w:rsidRPr="00282694">
        <w:rPr>
          <w:rFonts w:asciiTheme="minorBidi" w:hAnsiTheme="minorBidi"/>
          <w:sz w:val="24"/>
          <w:szCs w:val="24"/>
        </w:rPr>
        <w:t xml:space="preserve"> the </w:t>
      </w:r>
      <w:r w:rsidR="007F0724" w:rsidRPr="00282694">
        <w:rPr>
          <w:rFonts w:asciiTheme="minorBidi" w:hAnsiTheme="minorBidi"/>
          <w:sz w:val="24"/>
          <w:szCs w:val="24"/>
        </w:rPr>
        <w:t xml:space="preserve">destruction </w:t>
      </w:r>
      <w:r w:rsidRPr="00282694">
        <w:rPr>
          <w:rFonts w:asciiTheme="minorBidi" w:hAnsiTheme="minorBidi"/>
          <w:sz w:val="24"/>
          <w:szCs w:val="24"/>
        </w:rPr>
        <w:t>described in</w:t>
      </w:r>
      <w:r w:rsidR="007F0724" w:rsidRPr="00282694">
        <w:rPr>
          <w:rFonts w:asciiTheme="minorBidi" w:hAnsiTheme="minorBidi"/>
          <w:sz w:val="24"/>
          <w:szCs w:val="24"/>
        </w:rPr>
        <w:t xml:space="preserve"> </w:t>
      </w:r>
      <w:proofErr w:type="spellStart"/>
      <w:r w:rsidR="007F0724" w:rsidRPr="00282694">
        <w:rPr>
          <w:rFonts w:asciiTheme="minorBidi" w:hAnsiTheme="minorBidi"/>
          <w:i/>
          <w:iCs/>
          <w:sz w:val="24"/>
          <w:szCs w:val="24"/>
        </w:rPr>
        <w:t>Eikha</w:t>
      </w:r>
      <w:proofErr w:type="spellEnd"/>
      <w:r w:rsidR="007F0724" w:rsidRPr="00282694">
        <w:rPr>
          <w:rFonts w:asciiTheme="minorBidi" w:hAnsiTheme="minorBidi"/>
          <w:sz w:val="24"/>
          <w:szCs w:val="24"/>
        </w:rPr>
        <w:t xml:space="preserve"> 2:2</w:t>
      </w:r>
      <w:r w:rsidR="00507FE8" w:rsidRPr="00282694">
        <w:rPr>
          <w:rFonts w:asciiTheme="minorBidi" w:hAnsiTheme="minorBidi"/>
          <w:sz w:val="24"/>
          <w:szCs w:val="24"/>
        </w:rPr>
        <w:t>, using its harsh words</w:t>
      </w:r>
      <w:r w:rsidR="00A933B1" w:rsidRPr="00282694">
        <w:rPr>
          <w:rFonts w:asciiTheme="minorBidi" w:hAnsiTheme="minorBidi"/>
          <w:sz w:val="24"/>
          <w:szCs w:val="24"/>
        </w:rPr>
        <w:t xml:space="preserve"> (</w:t>
      </w:r>
      <w:proofErr w:type="spellStart"/>
      <w:r w:rsidR="00A933B1" w:rsidRPr="00282694">
        <w:rPr>
          <w:rFonts w:asciiTheme="minorBidi" w:hAnsiTheme="minorBidi"/>
          <w:i/>
          <w:iCs/>
          <w:sz w:val="24"/>
          <w:szCs w:val="24"/>
        </w:rPr>
        <w:t>haras</w:t>
      </w:r>
      <w:proofErr w:type="spellEnd"/>
      <w:r w:rsidR="00A933B1" w:rsidRPr="00282694">
        <w:rPr>
          <w:rFonts w:asciiTheme="minorBidi" w:hAnsiTheme="minorBidi"/>
          <w:sz w:val="24"/>
          <w:szCs w:val="24"/>
        </w:rPr>
        <w:t xml:space="preserve"> and </w:t>
      </w:r>
      <w:proofErr w:type="spellStart"/>
      <w:r w:rsidR="00A933B1" w:rsidRPr="00282694">
        <w:rPr>
          <w:rFonts w:asciiTheme="minorBidi" w:hAnsiTheme="minorBidi"/>
          <w:i/>
          <w:iCs/>
          <w:sz w:val="24"/>
          <w:szCs w:val="24"/>
        </w:rPr>
        <w:t>bila</w:t>
      </w:r>
      <w:proofErr w:type="spellEnd"/>
      <w:r w:rsidR="00A933B1" w:rsidRPr="00282694">
        <w:rPr>
          <w:rFonts w:asciiTheme="minorBidi" w:hAnsiTheme="minorBidi"/>
          <w:sz w:val="24"/>
          <w:szCs w:val="24"/>
        </w:rPr>
        <w:t>)</w:t>
      </w:r>
      <w:r w:rsidR="00507FE8" w:rsidRPr="00282694">
        <w:rPr>
          <w:rFonts w:asciiTheme="minorBidi" w:hAnsiTheme="minorBidi"/>
          <w:sz w:val="24"/>
          <w:szCs w:val="24"/>
        </w:rPr>
        <w:t xml:space="preserve"> to describe Israel’s reconstruction</w:t>
      </w:r>
      <w:r w:rsidR="007F0724" w:rsidRPr="00282694">
        <w:rPr>
          <w:rFonts w:asciiTheme="minorBidi" w:hAnsiTheme="minorBidi"/>
          <w:sz w:val="24"/>
          <w:szCs w:val="24"/>
        </w:rPr>
        <w:t>:</w:t>
      </w:r>
      <w:r w:rsidRPr="00282694">
        <w:rPr>
          <w:rStyle w:val="a5"/>
          <w:rFonts w:asciiTheme="minorBidi" w:hAnsiTheme="minorBidi"/>
          <w:sz w:val="24"/>
          <w:szCs w:val="24"/>
        </w:rPr>
        <w:footnoteReference w:id="5"/>
      </w:r>
    </w:p>
    <w:p w14:paraId="06396FDF" w14:textId="77777777" w:rsidR="003A7884" w:rsidRPr="00282694" w:rsidRDefault="003A7884" w:rsidP="003A7884">
      <w:pPr>
        <w:autoSpaceDE w:val="0"/>
        <w:autoSpaceDN w:val="0"/>
        <w:adjustRightInd w:val="0"/>
        <w:spacing w:after="0"/>
        <w:jc w:val="both"/>
        <w:rPr>
          <w:rFonts w:asciiTheme="minorBidi" w:hAnsiTheme="minorBidi"/>
          <w:sz w:val="24"/>
          <w:szCs w:val="24"/>
        </w:rPr>
      </w:pPr>
    </w:p>
    <w:p w14:paraId="6485686B" w14:textId="667A7336" w:rsidR="007F0724" w:rsidRPr="00282694" w:rsidRDefault="007F0724" w:rsidP="006D3EE1">
      <w:pPr>
        <w:ind w:left="720" w:right="720"/>
        <w:jc w:val="both"/>
        <w:rPr>
          <w:rFonts w:asciiTheme="minorBidi" w:hAnsiTheme="minorBidi"/>
          <w:sz w:val="24"/>
          <w:szCs w:val="24"/>
        </w:rPr>
      </w:pPr>
      <w:r w:rsidRPr="00282694">
        <w:rPr>
          <w:rFonts w:asciiTheme="minorBidi" w:hAnsiTheme="minorBidi"/>
          <w:sz w:val="24"/>
          <w:szCs w:val="24"/>
        </w:rPr>
        <w:t>For your ruins and your desolate places and your destroyed land (</w:t>
      </w:r>
      <w:proofErr w:type="spellStart"/>
      <w:r w:rsidRPr="00282694">
        <w:rPr>
          <w:rFonts w:asciiTheme="minorBidi" w:hAnsiTheme="minorBidi"/>
          <w:i/>
          <w:iCs/>
          <w:sz w:val="24"/>
          <w:szCs w:val="24"/>
        </w:rPr>
        <w:t>eretz</w:t>
      </w:r>
      <w:proofErr w:type="spellEnd"/>
      <w:r w:rsidRPr="00282694">
        <w:rPr>
          <w:rFonts w:asciiTheme="minorBidi" w:hAnsiTheme="minorBidi"/>
          <w:sz w:val="24"/>
          <w:szCs w:val="24"/>
        </w:rPr>
        <w:t xml:space="preserve"> </w:t>
      </w:r>
      <w:proofErr w:type="spellStart"/>
      <w:r w:rsidRPr="00282694">
        <w:rPr>
          <w:rFonts w:asciiTheme="minorBidi" w:hAnsiTheme="minorBidi"/>
          <w:i/>
          <w:iCs/>
          <w:sz w:val="24"/>
          <w:szCs w:val="24"/>
        </w:rPr>
        <w:t>harisut</w:t>
      </w:r>
      <w:r w:rsidR="006D3EE1" w:rsidRPr="00282694">
        <w:rPr>
          <w:rFonts w:asciiTheme="minorBidi" w:hAnsiTheme="minorBidi"/>
          <w:i/>
          <w:iCs/>
          <w:sz w:val="24"/>
          <w:szCs w:val="24"/>
        </w:rPr>
        <w:t>e</w:t>
      </w:r>
      <w:r w:rsidRPr="00282694">
        <w:rPr>
          <w:rFonts w:asciiTheme="minorBidi" w:hAnsiTheme="minorBidi"/>
          <w:i/>
          <w:iCs/>
          <w:sz w:val="24"/>
          <w:szCs w:val="24"/>
        </w:rPr>
        <w:t>ikh</w:t>
      </w:r>
      <w:proofErr w:type="spellEnd"/>
      <w:r w:rsidRPr="00282694">
        <w:rPr>
          <w:rFonts w:asciiTheme="minorBidi" w:hAnsiTheme="minorBidi"/>
          <w:sz w:val="24"/>
          <w:szCs w:val="24"/>
        </w:rPr>
        <w:t>) will now be bursting with inhabitants, and those who consumed you (</w:t>
      </w:r>
      <w:proofErr w:type="spellStart"/>
      <w:r w:rsidRPr="00282694">
        <w:rPr>
          <w:rFonts w:asciiTheme="minorBidi" w:hAnsiTheme="minorBidi"/>
          <w:i/>
          <w:iCs/>
          <w:sz w:val="24"/>
          <w:szCs w:val="24"/>
        </w:rPr>
        <w:t>mivale’ayikh</w:t>
      </w:r>
      <w:proofErr w:type="spellEnd"/>
      <w:r w:rsidRPr="00282694">
        <w:rPr>
          <w:rFonts w:asciiTheme="minorBidi" w:hAnsiTheme="minorBidi"/>
          <w:sz w:val="24"/>
          <w:szCs w:val="24"/>
        </w:rPr>
        <w:t>) will be distanced.</w:t>
      </w:r>
      <w:r w:rsidR="003A7884" w:rsidRPr="00282694">
        <w:rPr>
          <w:rFonts w:asciiTheme="minorBidi" w:hAnsiTheme="minorBidi"/>
          <w:sz w:val="24"/>
          <w:szCs w:val="24"/>
        </w:rPr>
        <w:t xml:space="preserve"> (</w:t>
      </w:r>
      <w:r w:rsidR="003A7884" w:rsidRPr="00282694">
        <w:rPr>
          <w:rFonts w:asciiTheme="minorBidi" w:hAnsiTheme="minorBidi"/>
          <w:i/>
          <w:iCs/>
          <w:sz w:val="24"/>
          <w:szCs w:val="24"/>
        </w:rPr>
        <w:t>Isaiah</w:t>
      </w:r>
      <w:r w:rsidR="003A7884" w:rsidRPr="00282694">
        <w:rPr>
          <w:rFonts w:asciiTheme="minorBidi" w:hAnsiTheme="minorBidi"/>
          <w:sz w:val="24"/>
          <w:szCs w:val="24"/>
        </w:rPr>
        <w:t xml:space="preserve"> 49:19)</w:t>
      </w:r>
    </w:p>
    <w:p w14:paraId="6D03C9BA" w14:textId="77777777" w:rsidR="007F0724" w:rsidRPr="00282694" w:rsidRDefault="007F0724" w:rsidP="00556DBF">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By employing the same words used to convey the ruin in order to re</w:t>
      </w:r>
      <w:r w:rsidR="00556DBF" w:rsidRPr="00282694">
        <w:rPr>
          <w:rFonts w:asciiTheme="minorBidi" w:hAnsiTheme="minorBidi"/>
          <w:sz w:val="24"/>
          <w:szCs w:val="24"/>
        </w:rPr>
        <w:t>verse</w:t>
      </w:r>
      <w:r w:rsidRPr="00282694">
        <w:rPr>
          <w:rFonts w:asciiTheme="minorBidi" w:hAnsiTheme="minorBidi"/>
          <w:sz w:val="24"/>
          <w:szCs w:val="24"/>
        </w:rPr>
        <w:t xml:space="preserve"> it,</w:t>
      </w:r>
      <w:r w:rsidR="00F41E71" w:rsidRPr="00282694">
        <w:rPr>
          <w:rFonts w:asciiTheme="minorBidi" w:hAnsiTheme="minorBidi"/>
          <w:sz w:val="24"/>
          <w:szCs w:val="24"/>
        </w:rPr>
        <w:t xml:space="preserve"> the prophet offers hope for a full rehabilitation of Jerusalem and the nation.</w:t>
      </w:r>
      <w:r w:rsidRPr="00282694">
        <w:rPr>
          <w:rFonts w:asciiTheme="minorBidi" w:hAnsiTheme="minorBidi"/>
          <w:sz w:val="24"/>
          <w:szCs w:val="24"/>
        </w:rPr>
        <w:t xml:space="preserve"> The broader picture offers an assurance of </w:t>
      </w:r>
      <w:r w:rsidR="00F41E71" w:rsidRPr="00282694">
        <w:rPr>
          <w:rFonts w:asciiTheme="minorBidi" w:hAnsiTheme="minorBidi"/>
          <w:sz w:val="24"/>
          <w:szCs w:val="24"/>
        </w:rPr>
        <w:t xml:space="preserve">perfect </w:t>
      </w:r>
      <w:r w:rsidRPr="00282694">
        <w:rPr>
          <w:rFonts w:asciiTheme="minorBidi" w:hAnsiTheme="minorBidi"/>
          <w:sz w:val="24"/>
          <w:szCs w:val="24"/>
        </w:rPr>
        <w:t xml:space="preserve">reconstruction, </w:t>
      </w:r>
      <w:r w:rsidR="00F41E71" w:rsidRPr="00282694">
        <w:rPr>
          <w:rFonts w:asciiTheme="minorBidi" w:hAnsiTheme="minorBidi"/>
          <w:sz w:val="24"/>
          <w:szCs w:val="24"/>
        </w:rPr>
        <w:t>using the</w:t>
      </w:r>
      <w:r w:rsidRPr="00282694">
        <w:rPr>
          <w:rFonts w:asciiTheme="minorBidi" w:hAnsiTheme="minorBidi"/>
          <w:sz w:val="24"/>
          <w:szCs w:val="24"/>
        </w:rPr>
        <w:t xml:space="preserve"> very same </w:t>
      </w:r>
      <w:r w:rsidR="00F41E71" w:rsidRPr="00282694">
        <w:rPr>
          <w:rFonts w:asciiTheme="minorBidi" w:hAnsiTheme="minorBidi"/>
          <w:sz w:val="24"/>
          <w:szCs w:val="24"/>
        </w:rPr>
        <w:t>language</w:t>
      </w:r>
      <w:r w:rsidRPr="00282694">
        <w:rPr>
          <w:rFonts w:asciiTheme="minorBidi" w:hAnsiTheme="minorBidi"/>
          <w:sz w:val="24"/>
          <w:szCs w:val="24"/>
        </w:rPr>
        <w:t xml:space="preserve"> that conveyed a terrible portrait of devastation.</w:t>
      </w:r>
    </w:p>
    <w:p w14:paraId="455EE440" w14:textId="77777777" w:rsidR="007F0724" w:rsidRPr="00282694" w:rsidRDefault="007F0724" w:rsidP="007F0724">
      <w:pPr>
        <w:autoSpaceDE w:val="0"/>
        <w:autoSpaceDN w:val="0"/>
        <w:adjustRightInd w:val="0"/>
        <w:spacing w:after="0"/>
        <w:jc w:val="both"/>
        <w:rPr>
          <w:rFonts w:asciiTheme="minorBidi" w:hAnsiTheme="minorBidi"/>
          <w:sz w:val="24"/>
          <w:szCs w:val="24"/>
        </w:rPr>
      </w:pPr>
    </w:p>
    <w:p w14:paraId="64673281" w14:textId="77777777" w:rsidR="00F41E71" w:rsidRPr="00282694" w:rsidRDefault="00F41E71" w:rsidP="00F41E71">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 xml:space="preserve">In referring to </w:t>
      </w:r>
      <w:proofErr w:type="spellStart"/>
      <w:r w:rsidRPr="00282694">
        <w:rPr>
          <w:rFonts w:asciiTheme="minorBidi" w:hAnsiTheme="minorBidi"/>
          <w:i/>
          <w:iCs/>
          <w:sz w:val="24"/>
          <w:szCs w:val="24"/>
        </w:rPr>
        <w:t>Eikha</w:t>
      </w:r>
      <w:proofErr w:type="spellEnd"/>
      <w:r w:rsidRPr="00282694">
        <w:rPr>
          <w:rFonts w:asciiTheme="minorBidi" w:hAnsiTheme="minorBidi"/>
          <w:sz w:val="24"/>
          <w:szCs w:val="24"/>
        </w:rPr>
        <w:t xml:space="preserve">, these prophets also imply that the destruction is only one stage in God’s plan for His nation. Jerusalem’s destruction is not the end of her story. When the circumstances allow, God will surely reverse Jerusalem’s calamity, returning her to her former status and glory. Therefore, embedded within destruction are the means for her restoration; Jerusalem’s calamity is part of the ongoing relationship between God and His nation. </w:t>
      </w:r>
    </w:p>
    <w:p w14:paraId="66097519" w14:textId="77777777" w:rsidR="00F41E71" w:rsidRPr="00282694" w:rsidRDefault="00F41E71" w:rsidP="00F41E71">
      <w:pPr>
        <w:autoSpaceDE w:val="0"/>
        <w:autoSpaceDN w:val="0"/>
        <w:adjustRightInd w:val="0"/>
        <w:spacing w:after="0"/>
        <w:jc w:val="both"/>
        <w:rPr>
          <w:rFonts w:asciiTheme="minorBidi" w:hAnsiTheme="minorBidi"/>
          <w:sz w:val="24"/>
          <w:szCs w:val="24"/>
        </w:rPr>
      </w:pPr>
    </w:p>
    <w:p w14:paraId="13DE320D" w14:textId="02A2CD24" w:rsidR="005955E9" w:rsidRPr="00282694" w:rsidRDefault="007F0724" w:rsidP="006D3EE1">
      <w:pPr>
        <w:autoSpaceDE w:val="0"/>
        <w:autoSpaceDN w:val="0"/>
        <w:adjustRightInd w:val="0"/>
        <w:spacing w:after="0"/>
        <w:jc w:val="both"/>
        <w:rPr>
          <w:rFonts w:asciiTheme="minorBidi" w:hAnsiTheme="minorBidi"/>
          <w:i/>
          <w:iCs/>
          <w:sz w:val="24"/>
          <w:szCs w:val="24"/>
          <w:rtl/>
        </w:rPr>
      </w:pPr>
      <w:r w:rsidRPr="00282694">
        <w:rPr>
          <w:rFonts w:asciiTheme="minorBidi" w:hAnsiTheme="minorBidi"/>
          <w:sz w:val="24"/>
          <w:szCs w:val="24"/>
        </w:rPr>
        <w:t xml:space="preserve">This is the message of </w:t>
      </w:r>
      <w:r w:rsidR="006D3EE1" w:rsidRPr="00282694">
        <w:rPr>
          <w:rFonts w:asciiTheme="minorBidi" w:hAnsiTheme="minorBidi"/>
          <w:sz w:val="24"/>
          <w:szCs w:val="24"/>
        </w:rPr>
        <w:t xml:space="preserve">R. </w:t>
      </w:r>
      <w:proofErr w:type="spellStart"/>
      <w:r w:rsidRPr="00282694">
        <w:rPr>
          <w:rFonts w:asciiTheme="minorBidi" w:hAnsiTheme="minorBidi"/>
          <w:sz w:val="24"/>
          <w:szCs w:val="24"/>
        </w:rPr>
        <w:t>Akiva</w:t>
      </w:r>
      <w:proofErr w:type="spellEnd"/>
      <w:r w:rsidRPr="00282694">
        <w:rPr>
          <w:rFonts w:asciiTheme="minorBidi" w:hAnsiTheme="minorBidi"/>
          <w:sz w:val="24"/>
          <w:szCs w:val="24"/>
        </w:rPr>
        <w:t xml:space="preserve">, who, in a celebrated </w:t>
      </w:r>
      <w:proofErr w:type="spellStart"/>
      <w:r w:rsidRPr="00282694">
        <w:rPr>
          <w:rFonts w:asciiTheme="minorBidi" w:hAnsiTheme="minorBidi"/>
          <w:sz w:val="24"/>
          <w:szCs w:val="24"/>
        </w:rPr>
        <w:t>aggadic</w:t>
      </w:r>
      <w:proofErr w:type="spellEnd"/>
      <w:r w:rsidRPr="00282694">
        <w:rPr>
          <w:rFonts w:asciiTheme="minorBidi" w:hAnsiTheme="minorBidi"/>
          <w:sz w:val="24"/>
          <w:szCs w:val="24"/>
        </w:rPr>
        <w:t xml:space="preserve"> account</w:t>
      </w:r>
      <w:r w:rsidR="005955E9" w:rsidRPr="00282694">
        <w:rPr>
          <w:rFonts w:asciiTheme="minorBidi" w:hAnsiTheme="minorBidi"/>
          <w:sz w:val="24"/>
          <w:szCs w:val="24"/>
        </w:rPr>
        <w:t xml:space="preserve"> in </w:t>
      </w:r>
      <w:proofErr w:type="spellStart"/>
      <w:r w:rsidR="005955E9" w:rsidRPr="00282694">
        <w:rPr>
          <w:rFonts w:asciiTheme="minorBidi" w:hAnsiTheme="minorBidi"/>
          <w:i/>
          <w:iCs/>
          <w:sz w:val="24"/>
          <w:szCs w:val="24"/>
        </w:rPr>
        <w:t>Makkot</w:t>
      </w:r>
      <w:proofErr w:type="spellEnd"/>
      <w:r w:rsidR="005955E9" w:rsidRPr="00282694">
        <w:rPr>
          <w:rFonts w:asciiTheme="minorBidi" w:hAnsiTheme="minorBidi"/>
          <w:sz w:val="24"/>
          <w:szCs w:val="24"/>
        </w:rPr>
        <w:t xml:space="preserve"> 24b</w:t>
      </w:r>
      <w:r w:rsidRPr="00282694">
        <w:rPr>
          <w:rFonts w:asciiTheme="minorBidi" w:hAnsiTheme="minorBidi"/>
          <w:sz w:val="24"/>
          <w:szCs w:val="24"/>
        </w:rPr>
        <w:t>, expresses his</w:t>
      </w:r>
      <w:r w:rsidR="00F41E71" w:rsidRPr="00282694">
        <w:rPr>
          <w:rFonts w:asciiTheme="minorBidi" w:hAnsiTheme="minorBidi"/>
          <w:sz w:val="24"/>
          <w:szCs w:val="24"/>
        </w:rPr>
        <w:t xml:space="preserve"> stalwart</w:t>
      </w:r>
      <w:r w:rsidRPr="00282694">
        <w:rPr>
          <w:rFonts w:asciiTheme="minorBidi" w:hAnsiTheme="minorBidi"/>
          <w:sz w:val="24"/>
          <w:szCs w:val="24"/>
        </w:rPr>
        <w:t xml:space="preserve"> faith in the future, even as he witnesses the collapse of the pre</w:t>
      </w:r>
      <w:r w:rsidR="00556DBF" w:rsidRPr="00282694">
        <w:rPr>
          <w:rFonts w:asciiTheme="minorBidi" w:hAnsiTheme="minorBidi"/>
          <w:sz w:val="24"/>
          <w:szCs w:val="24"/>
        </w:rPr>
        <w:t>sent.</w:t>
      </w:r>
      <w:r w:rsidR="005955E9" w:rsidRPr="00282694">
        <w:rPr>
          <w:rStyle w:val="a5"/>
          <w:rFonts w:asciiTheme="minorBidi" w:hAnsiTheme="minorBidi"/>
          <w:sz w:val="24"/>
          <w:szCs w:val="24"/>
        </w:rPr>
        <w:footnoteReference w:id="6"/>
      </w:r>
      <w:r w:rsidR="005955E9" w:rsidRPr="00282694">
        <w:rPr>
          <w:rFonts w:asciiTheme="minorBidi" w:hAnsiTheme="minorBidi"/>
          <w:sz w:val="24"/>
          <w:szCs w:val="24"/>
        </w:rPr>
        <w:t xml:space="preserve"> In this anecdote, R. </w:t>
      </w:r>
      <w:proofErr w:type="spellStart"/>
      <w:r w:rsidR="005955E9" w:rsidRPr="00282694">
        <w:rPr>
          <w:rFonts w:asciiTheme="minorBidi" w:hAnsiTheme="minorBidi"/>
          <w:sz w:val="24"/>
          <w:szCs w:val="24"/>
        </w:rPr>
        <w:t>Akiva</w:t>
      </w:r>
      <w:proofErr w:type="spellEnd"/>
      <w:r w:rsidR="005955E9" w:rsidRPr="00282694">
        <w:rPr>
          <w:rFonts w:asciiTheme="minorBidi" w:hAnsiTheme="minorBidi"/>
          <w:sz w:val="24"/>
          <w:szCs w:val="24"/>
        </w:rPr>
        <w:t xml:space="preserve"> expresses joy in the fulfillment of the prophets’ threat of destruction, inasmuch as it confirms the veracity of the prophets’ messages of rejuvenation. This consoles his forlorn friends, who begin to see the catastrophe as part of a broader historical plan, conceived by God, foretold by prophets</w:t>
      </w:r>
      <w:r w:rsidR="006D3EE1" w:rsidRPr="00282694">
        <w:rPr>
          <w:rFonts w:asciiTheme="minorBidi" w:hAnsiTheme="minorBidi"/>
          <w:sz w:val="24"/>
          <w:szCs w:val="24"/>
        </w:rPr>
        <w:t>,</w:t>
      </w:r>
      <w:r w:rsidR="005955E9" w:rsidRPr="00282694">
        <w:rPr>
          <w:rFonts w:asciiTheme="minorBidi" w:hAnsiTheme="minorBidi"/>
          <w:sz w:val="24"/>
          <w:szCs w:val="24"/>
        </w:rPr>
        <w:t xml:space="preserve"> and experienced by the nation of Israel over the course of the long span of Jewish history.</w:t>
      </w:r>
    </w:p>
    <w:p w14:paraId="4E32DAC3" w14:textId="77777777" w:rsidR="007F0724" w:rsidRPr="00282694" w:rsidRDefault="007F0724" w:rsidP="007F0724">
      <w:pPr>
        <w:autoSpaceDE w:val="0"/>
        <w:autoSpaceDN w:val="0"/>
        <w:adjustRightInd w:val="0"/>
        <w:spacing w:after="0"/>
        <w:jc w:val="both"/>
        <w:rPr>
          <w:rFonts w:asciiTheme="minorBidi" w:hAnsiTheme="minorBidi"/>
          <w:sz w:val="24"/>
          <w:szCs w:val="24"/>
        </w:rPr>
      </w:pPr>
    </w:p>
    <w:p w14:paraId="0FFF53F8" w14:textId="77777777" w:rsidR="005955E9" w:rsidRPr="00282694" w:rsidRDefault="005955E9">
      <w:pPr>
        <w:rPr>
          <w:rFonts w:asciiTheme="minorBidi" w:hAnsiTheme="minorBidi"/>
          <w:b/>
          <w:sz w:val="24"/>
          <w:szCs w:val="24"/>
        </w:rPr>
      </w:pPr>
      <w:r w:rsidRPr="00282694">
        <w:rPr>
          <w:rFonts w:asciiTheme="minorBidi" w:hAnsiTheme="minorBidi"/>
          <w:b/>
          <w:sz w:val="24"/>
          <w:szCs w:val="24"/>
        </w:rPr>
        <w:br w:type="page"/>
      </w:r>
    </w:p>
    <w:p w14:paraId="5144FE80" w14:textId="77777777" w:rsidR="007F0724" w:rsidRPr="00282694" w:rsidRDefault="007F0724" w:rsidP="007F0724">
      <w:pPr>
        <w:widowControl w:val="0"/>
        <w:autoSpaceDE w:val="0"/>
        <w:autoSpaceDN w:val="0"/>
        <w:adjustRightInd w:val="0"/>
        <w:jc w:val="center"/>
        <w:rPr>
          <w:rFonts w:asciiTheme="minorBidi" w:hAnsiTheme="minorBidi"/>
          <w:b/>
          <w:sz w:val="24"/>
          <w:szCs w:val="24"/>
        </w:rPr>
      </w:pPr>
      <w:proofErr w:type="spellStart"/>
      <w:r w:rsidRPr="00282694">
        <w:rPr>
          <w:rFonts w:asciiTheme="minorBidi" w:hAnsiTheme="minorBidi"/>
          <w:b/>
          <w:i/>
          <w:iCs/>
          <w:sz w:val="24"/>
          <w:szCs w:val="24"/>
        </w:rPr>
        <w:lastRenderedPageBreak/>
        <w:t>Eikha</w:t>
      </w:r>
      <w:proofErr w:type="spellEnd"/>
      <w:r w:rsidRPr="00282694">
        <w:rPr>
          <w:rFonts w:asciiTheme="minorBidi" w:hAnsiTheme="minorBidi"/>
          <w:b/>
          <w:sz w:val="24"/>
          <w:szCs w:val="24"/>
        </w:rPr>
        <w:t xml:space="preserve"> 2:3</w:t>
      </w:r>
    </w:p>
    <w:p w14:paraId="5EE4512F"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r w:rsidRPr="00282694">
        <w:rPr>
          <w:rFonts w:asciiTheme="minorBidi" w:hAnsiTheme="minorBidi"/>
          <w:b/>
          <w:sz w:val="24"/>
          <w:szCs w:val="24"/>
          <w:rtl/>
        </w:rPr>
        <w:t xml:space="preserve">גָּדַ֣ע </w:t>
      </w:r>
      <w:proofErr w:type="spellStart"/>
      <w:r w:rsidRPr="00282694">
        <w:rPr>
          <w:rFonts w:asciiTheme="minorBidi" w:hAnsiTheme="minorBidi"/>
          <w:b/>
          <w:sz w:val="24"/>
          <w:szCs w:val="24"/>
          <w:rtl/>
        </w:rPr>
        <w:t>בָּֽחֳרִי־אַ֗ף</w:t>
      </w:r>
      <w:proofErr w:type="spellEnd"/>
    </w:p>
    <w:p w14:paraId="780B6C5C"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r w:rsidRPr="00282694">
        <w:rPr>
          <w:rFonts w:asciiTheme="minorBidi" w:hAnsiTheme="minorBidi"/>
          <w:b/>
          <w:sz w:val="24"/>
          <w:szCs w:val="24"/>
          <w:rtl/>
        </w:rPr>
        <w:t xml:space="preserve"> כֹּ֚ל קֶ֣רֶן יִשְׂרָאֵ֔ל</w:t>
      </w:r>
    </w:p>
    <w:p w14:paraId="69490207"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p>
    <w:p w14:paraId="30DFA315"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r w:rsidRPr="00282694">
        <w:rPr>
          <w:rFonts w:asciiTheme="minorBidi" w:hAnsiTheme="minorBidi"/>
          <w:b/>
          <w:sz w:val="24"/>
          <w:szCs w:val="24"/>
          <w:rtl/>
        </w:rPr>
        <w:t xml:space="preserve"> הֵשִׁ֥יב אָח֛וֹר יְמִינ֖וֹ</w:t>
      </w:r>
    </w:p>
    <w:p w14:paraId="0E801C9F"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r w:rsidRPr="00282694">
        <w:rPr>
          <w:rFonts w:asciiTheme="minorBidi" w:hAnsiTheme="minorBidi"/>
          <w:b/>
          <w:sz w:val="24"/>
          <w:szCs w:val="24"/>
          <w:rtl/>
        </w:rPr>
        <w:t xml:space="preserve"> מִפְּנֵ֣י אוֹיֵ֑ב</w:t>
      </w:r>
    </w:p>
    <w:p w14:paraId="63D6B7E2"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p>
    <w:p w14:paraId="3F5934D0"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tl/>
        </w:rPr>
      </w:pPr>
      <w:r w:rsidRPr="00282694">
        <w:rPr>
          <w:rFonts w:asciiTheme="minorBidi" w:hAnsiTheme="minorBidi"/>
          <w:b/>
          <w:sz w:val="24"/>
          <w:szCs w:val="24"/>
          <w:rtl/>
        </w:rPr>
        <w:t xml:space="preserve"> וַיִּבְעַ֤ר בְּיַעֲקֹב֙ כְּאֵ֣שׁ לֶֽהָבָ֔ה</w:t>
      </w:r>
    </w:p>
    <w:p w14:paraId="5C4BF5FD" w14:textId="77777777" w:rsidR="007F0724" w:rsidRPr="00282694" w:rsidRDefault="00980CC3" w:rsidP="00980CC3">
      <w:pPr>
        <w:widowControl w:val="0"/>
        <w:autoSpaceDE w:val="0"/>
        <w:autoSpaceDN w:val="0"/>
        <w:bidi/>
        <w:adjustRightInd w:val="0"/>
        <w:spacing w:after="0"/>
        <w:jc w:val="center"/>
        <w:rPr>
          <w:rFonts w:asciiTheme="minorBidi" w:hAnsiTheme="minorBidi"/>
          <w:b/>
          <w:sz w:val="24"/>
          <w:szCs w:val="24"/>
          <w:rtl/>
        </w:rPr>
      </w:pPr>
      <w:r w:rsidRPr="00282694">
        <w:rPr>
          <w:rFonts w:asciiTheme="minorBidi" w:hAnsiTheme="minorBidi"/>
          <w:b/>
          <w:sz w:val="24"/>
          <w:szCs w:val="24"/>
          <w:rtl/>
        </w:rPr>
        <w:t xml:space="preserve"> אָכְלָ֖ה סָבִֽיב</w:t>
      </w:r>
    </w:p>
    <w:p w14:paraId="6928D05C" w14:textId="77777777" w:rsidR="00980CC3" w:rsidRPr="00282694" w:rsidRDefault="00980CC3" w:rsidP="00980CC3">
      <w:pPr>
        <w:widowControl w:val="0"/>
        <w:autoSpaceDE w:val="0"/>
        <w:autoSpaceDN w:val="0"/>
        <w:bidi/>
        <w:adjustRightInd w:val="0"/>
        <w:spacing w:after="0"/>
        <w:jc w:val="center"/>
        <w:rPr>
          <w:rFonts w:asciiTheme="minorBidi" w:hAnsiTheme="minorBidi"/>
          <w:b/>
          <w:sz w:val="24"/>
          <w:szCs w:val="24"/>
        </w:rPr>
      </w:pPr>
    </w:p>
    <w:p w14:paraId="5DCE5760"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He hewed down in his smoking anger</w:t>
      </w:r>
    </w:p>
    <w:p w14:paraId="4FFAE4AD"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All the horns of Israel</w:t>
      </w:r>
    </w:p>
    <w:p w14:paraId="6723A2C7"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p>
    <w:p w14:paraId="5D2895A4"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He withdrew His right hand backward</w:t>
      </w:r>
    </w:p>
    <w:p w14:paraId="79019D40"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In the face of the enemy</w:t>
      </w:r>
    </w:p>
    <w:p w14:paraId="4DFA96F0"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p>
    <w:p w14:paraId="217D443D"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And he burned in Jacob as a flaming fire</w:t>
      </w:r>
    </w:p>
    <w:p w14:paraId="5DAFA3D6" w14:textId="77777777" w:rsidR="007F0724" w:rsidRPr="00282694" w:rsidRDefault="007F0724" w:rsidP="007F0724">
      <w:pPr>
        <w:widowControl w:val="0"/>
        <w:autoSpaceDE w:val="0"/>
        <w:autoSpaceDN w:val="0"/>
        <w:adjustRightInd w:val="0"/>
        <w:spacing w:after="0"/>
        <w:jc w:val="center"/>
        <w:rPr>
          <w:rFonts w:asciiTheme="minorBidi" w:hAnsiTheme="minorBidi"/>
          <w:b/>
          <w:sz w:val="24"/>
          <w:szCs w:val="24"/>
        </w:rPr>
      </w:pPr>
      <w:r w:rsidRPr="00282694">
        <w:rPr>
          <w:rFonts w:asciiTheme="minorBidi" w:hAnsiTheme="minorBidi"/>
          <w:b/>
          <w:sz w:val="24"/>
          <w:szCs w:val="24"/>
        </w:rPr>
        <w:t>That consumes its surroundings</w:t>
      </w:r>
    </w:p>
    <w:p w14:paraId="362D341E" w14:textId="77777777" w:rsidR="007F0724" w:rsidRPr="00282694" w:rsidRDefault="007F0724" w:rsidP="007F0724">
      <w:pPr>
        <w:autoSpaceDE w:val="0"/>
        <w:autoSpaceDN w:val="0"/>
        <w:adjustRightInd w:val="0"/>
        <w:spacing w:after="0"/>
        <w:rPr>
          <w:rFonts w:asciiTheme="minorBidi" w:hAnsiTheme="minorBidi"/>
          <w:sz w:val="24"/>
          <w:szCs w:val="24"/>
        </w:rPr>
      </w:pPr>
    </w:p>
    <w:p w14:paraId="7F352189" w14:textId="77777777" w:rsidR="007F0724" w:rsidRPr="00282694" w:rsidRDefault="007F0724" w:rsidP="007F0724">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God’s anger continues to smolder in the fourth mention of divine wrath in the chapter’s three initial verses. God’s anger causes Him to becloud the city, purposefully not to remember her, and to destroy her fortresses. In our verse, God’s anger bursts into lethal flames, consuming everything in its environs. In the next verse, that same anger will surface as a fire that</w:t>
      </w:r>
      <w:r w:rsidR="00F41E71" w:rsidRPr="00282694">
        <w:rPr>
          <w:rFonts w:asciiTheme="minorBidi" w:hAnsiTheme="minorBidi"/>
          <w:sz w:val="24"/>
          <w:szCs w:val="24"/>
        </w:rPr>
        <w:t xml:space="preserve"> spills over from God,</w:t>
      </w:r>
      <w:r w:rsidRPr="00282694">
        <w:rPr>
          <w:rFonts w:asciiTheme="minorBidi" w:hAnsiTheme="minorBidi"/>
          <w:sz w:val="24"/>
          <w:szCs w:val="24"/>
        </w:rPr>
        <w:t xml:space="preserve"> surging forward to obliterate the tent of the daughter of Zion.</w:t>
      </w:r>
    </w:p>
    <w:p w14:paraId="34547F47" w14:textId="77777777" w:rsidR="007F0724" w:rsidRPr="00282694" w:rsidRDefault="007F0724" w:rsidP="007F0724">
      <w:pPr>
        <w:autoSpaceDE w:val="0"/>
        <w:autoSpaceDN w:val="0"/>
        <w:adjustRightInd w:val="0"/>
        <w:spacing w:after="0"/>
        <w:rPr>
          <w:rFonts w:asciiTheme="minorBidi" w:hAnsiTheme="minorBidi"/>
          <w:sz w:val="24"/>
          <w:szCs w:val="24"/>
        </w:rPr>
      </w:pPr>
    </w:p>
    <w:p w14:paraId="28A3A009" w14:textId="3AA48E7C" w:rsidR="007F0724" w:rsidRPr="00282694" w:rsidRDefault="007F0724" w:rsidP="00086931">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The first and third sentences</w:t>
      </w:r>
      <w:r w:rsidR="00086931" w:rsidRPr="00282694">
        <w:rPr>
          <w:rFonts w:asciiTheme="minorBidi" w:hAnsiTheme="minorBidi"/>
          <w:sz w:val="24"/>
          <w:szCs w:val="24"/>
        </w:rPr>
        <w:t xml:space="preserve"> in this verse</w:t>
      </w:r>
      <w:r w:rsidRPr="00282694">
        <w:rPr>
          <w:rFonts w:asciiTheme="minorBidi" w:hAnsiTheme="minorBidi"/>
          <w:sz w:val="24"/>
          <w:szCs w:val="24"/>
        </w:rPr>
        <w:t xml:space="preserve"> conform to the general pattern of destruction. They each contain a verb denoting destruction (</w:t>
      </w:r>
      <w:proofErr w:type="spellStart"/>
      <w:r w:rsidRPr="00282694">
        <w:rPr>
          <w:rFonts w:asciiTheme="minorBidi" w:hAnsiTheme="minorBidi"/>
          <w:i/>
          <w:iCs/>
          <w:sz w:val="24"/>
          <w:szCs w:val="24"/>
        </w:rPr>
        <w:t>gada</w:t>
      </w:r>
      <w:proofErr w:type="spellEnd"/>
      <w:r w:rsidRPr="00282694">
        <w:rPr>
          <w:rFonts w:asciiTheme="minorBidi" w:hAnsiTheme="minorBidi"/>
          <w:sz w:val="24"/>
          <w:szCs w:val="24"/>
        </w:rPr>
        <w:t xml:space="preserve">, </w:t>
      </w:r>
      <w:proofErr w:type="spellStart"/>
      <w:r w:rsidRPr="00282694">
        <w:rPr>
          <w:rFonts w:asciiTheme="minorBidi" w:hAnsiTheme="minorBidi"/>
          <w:i/>
          <w:iCs/>
          <w:sz w:val="24"/>
          <w:szCs w:val="24"/>
        </w:rPr>
        <w:t>va</w:t>
      </w:r>
      <w:r w:rsidR="006D3EE1" w:rsidRPr="00282694">
        <w:rPr>
          <w:rFonts w:asciiTheme="minorBidi" w:hAnsiTheme="minorBidi"/>
          <w:i/>
          <w:iCs/>
          <w:sz w:val="24"/>
          <w:szCs w:val="24"/>
        </w:rPr>
        <w:t>-</w:t>
      </w:r>
      <w:r w:rsidRPr="00282694">
        <w:rPr>
          <w:rFonts w:asciiTheme="minorBidi" w:hAnsiTheme="minorBidi"/>
          <w:i/>
          <w:iCs/>
          <w:sz w:val="24"/>
          <w:szCs w:val="24"/>
        </w:rPr>
        <w:t>yiv’ar</w:t>
      </w:r>
      <w:proofErr w:type="spellEnd"/>
      <w:r w:rsidRPr="00282694">
        <w:rPr>
          <w:rFonts w:asciiTheme="minorBidi" w:hAnsiTheme="minorBidi"/>
          <w:sz w:val="24"/>
          <w:szCs w:val="24"/>
        </w:rPr>
        <w:t>) as well as the object that is destroyed (</w:t>
      </w:r>
      <w:proofErr w:type="spellStart"/>
      <w:r w:rsidRPr="00282694">
        <w:rPr>
          <w:rFonts w:asciiTheme="minorBidi" w:hAnsiTheme="minorBidi"/>
          <w:i/>
          <w:iCs/>
          <w:sz w:val="24"/>
          <w:szCs w:val="24"/>
        </w:rPr>
        <w:t>keren</w:t>
      </w:r>
      <w:proofErr w:type="spellEnd"/>
      <w:r w:rsidRPr="00282694">
        <w:rPr>
          <w:rFonts w:asciiTheme="minorBidi" w:hAnsiTheme="minorBidi"/>
          <w:sz w:val="24"/>
          <w:szCs w:val="24"/>
        </w:rPr>
        <w:t xml:space="preserve"> </w:t>
      </w:r>
      <w:proofErr w:type="spellStart"/>
      <w:r w:rsidRPr="00282694">
        <w:rPr>
          <w:rFonts w:asciiTheme="minorBidi" w:hAnsiTheme="minorBidi"/>
          <w:i/>
          <w:iCs/>
          <w:sz w:val="24"/>
          <w:szCs w:val="24"/>
        </w:rPr>
        <w:t>Yisrael</w:t>
      </w:r>
      <w:proofErr w:type="spellEnd"/>
      <w:r w:rsidRPr="00282694">
        <w:rPr>
          <w:rFonts w:asciiTheme="minorBidi" w:hAnsiTheme="minorBidi"/>
          <w:sz w:val="24"/>
          <w:szCs w:val="24"/>
        </w:rPr>
        <w:t xml:space="preserve">, </w:t>
      </w:r>
      <w:proofErr w:type="spellStart"/>
      <w:r w:rsidRPr="00282694">
        <w:rPr>
          <w:rFonts w:asciiTheme="minorBidi" w:hAnsiTheme="minorBidi"/>
          <w:i/>
          <w:iCs/>
          <w:sz w:val="24"/>
          <w:szCs w:val="24"/>
        </w:rPr>
        <w:t>Ya’akov</w:t>
      </w:r>
      <w:proofErr w:type="spellEnd"/>
      <w:r w:rsidRPr="00282694">
        <w:rPr>
          <w:rFonts w:asciiTheme="minorBidi" w:hAnsiTheme="minorBidi"/>
          <w:sz w:val="24"/>
          <w:szCs w:val="24"/>
        </w:rPr>
        <w:t>).</w:t>
      </w:r>
      <w:r w:rsidRPr="00282694">
        <w:rPr>
          <w:rStyle w:val="a5"/>
          <w:rFonts w:asciiTheme="minorBidi" w:hAnsiTheme="minorBidi"/>
          <w:sz w:val="24"/>
          <w:szCs w:val="24"/>
        </w:rPr>
        <w:footnoteReference w:id="7"/>
      </w:r>
      <w:r w:rsidRPr="00282694">
        <w:rPr>
          <w:rFonts w:asciiTheme="minorBidi" w:hAnsiTheme="minorBidi"/>
          <w:sz w:val="24"/>
          <w:szCs w:val="24"/>
        </w:rPr>
        <w:t xml:space="preserve"> The third sentence describes the burning fire in more detail than in most sentences, focusing upon the central theme of the conflagration of Jerusalem.</w:t>
      </w:r>
    </w:p>
    <w:p w14:paraId="283F398F" w14:textId="77777777" w:rsidR="007F0724" w:rsidRPr="00282694" w:rsidRDefault="007F0724" w:rsidP="007F0724">
      <w:pPr>
        <w:autoSpaceDE w:val="0"/>
        <w:autoSpaceDN w:val="0"/>
        <w:adjustRightInd w:val="0"/>
        <w:spacing w:after="0"/>
        <w:jc w:val="both"/>
        <w:rPr>
          <w:rFonts w:asciiTheme="minorBidi" w:hAnsiTheme="minorBidi"/>
          <w:sz w:val="24"/>
          <w:szCs w:val="24"/>
        </w:rPr>
      </w:pPr>
    </w:p>
    <w:p w14:paraId="1C8FF6F2" w14:textId="162BCCDB" w:rsidR="007F0724" w:rsidRPr="00282694" w:rsidRDefault="007F0724" w:rsidP="00BC1D2F">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 xml:space="preserve">Unlike the </w:t>
      </w:r>
      <w:r w:rsidR="00A17E72" w:rsidRPr="00282694">
        <w:rPr>
          <w:rFonts w:asciiTheme="minorBidi" w:hAnsiTheme="minorBidi"/>
          <w:sz w:val="24"/>
          <w:szCs w:val="24"/>
        </w:rPr>
        <w:t>surrounding sentences</w:t>
      </w:r>
      <w:r w:rsidRPr="00282694">
        <w:rPr>
          <w:rFonts w:asciiTheme="minorBidi" w:hAnsiTheme="minorBidi"/>
          <w:sz w:val="24"/>
          <w:szCs w:val="24"/>
        </w:rPr>
        <w:t>, the middle sentence of this verse does not have a direct object</w:t>
      </w:r>
      <w:r w:rsidR="006D3EE1" w:rsidRPr="00282694">
        <w:rPr>
          <w:rFonts w:asciiTheme="minorBidi" w:hAnsiTheme="minorBidi"/>
          <w:sz w:val="24"/>
          <w:szCs w:val="24"/>
        </w:rPr>
        <w:t>,</w:t>
      </w:r>
      <w:r w:rsidRPr="00282694">
        <w:rPr>
          <w:rFonts w:asciiTheme="minorBidi" w:hAnsiTheme="minorBidi"/>
          <w:sz w:val="24"/>
          <w:szCs w:val="24"/>
        </w:rPr>
        <w:t xml:space="preserve"> </w:t>
      </w:r>
      <w:r w:rsidR="006D3EE1" w:rsidRPr="00282694">
        <w:rPr>
          <w:rFonts w:asciiTheme="minorBidi" w:hAnsiTheme="minorBidi"/>
          <w:sz w:val="24"/>
          <w:szCs w:val="24"/>
        </w:rPr>
        <w:t xml:space="preserve">nor </w:t>
      </w:r>
      <w:r w:rsidRPr="00282694">
        <w:rPr>
          <w:rFonts w:asciiTheme="minorBidi" w:hAnsiTheme="minorBidi"/>
          <w:sz w:val="24"/>
          <w:szCs w:val="24"/>
        </w:rPr>
        <w:t>does it contain an active verb of destruction; God merely withdraws</w:t>
      </w:r>
      <w:r w:rsidR="00A17E72" w:rsidRPr="00282694">
        <w:rPr>
          <w:rFonts w:asciiTheme="minorBidi" w:hAnsiTheme="minorBidi"/>
          <w:sz w:val="24"/>
          <w:szCs w:val="24"/>
        </w:rPr>
        <w:t xml:space="preserve"> His right hand</w:t>
      </w:r>
      <w:r w:rsidRPr="00282694">
        <w:rPr>
          <w:rFonts w:asciiTheme="minorBidi" w:hAnsiTheme="minorBidi"/>
          <w:sz w:val="24"/>
          <w:szCs w:val="24"/>
        </w:rPr>
        <w:t xml:space="preserve">, allowing the enemy </w:t>
      </w:r>
      <w:r w:rsidR="00A17E72" w:rsidRPr="00282694">
        <w:rPr>
          <w:rFonts w:asciiTheme="minorBidi" w:hAnsiTheme="minorBidi"/>
          <w:sz w:val="24"/>
          <w:szCs w:val="24"/>
        </w:rPr>
        <w:t xml:space="preserve">unfettered </w:t>
      </w:r>
      <w:r w:rsidRPr="00282694">
        <w:rPr>
          <w:rFonts w:asciiTheme="minorBidi" w:hAnsiTheme="minorBidi"/>
          <w:sz w:val="24"/>
          <w:szCs w:val="24"/>
        </w:rPr>
        <w:t>entrance. Instead of featuring Jerusalem or some part of it, this middle sentence highlights the enemy, whose terrifying appearance in place of God’s protective right hand suggests imminent ruination.</w:t>
      </w:r>
    </w:p>
    <w:p w14:paraId="5A016D24" w14:textId="77777777" w:rsidR="007F0724" w:rsidRPr="00282694" w:rsidRDefault="007F0724" w:rsidP="007F0724">
      <w:pPr>
        <w:autoSpaceDE w:val="0"/>
        <w:autoSpaceDN w:val="0"/>
        <w:adjustRightInd w:val="0"/>
        <w:spacing w:after="0"/>
        <w:rPr>
          <w:rFonts w:asciiTheme="minorBidi" w:hAnsiTheme="minorBidi"/>
          <w:sz w:val="24"/>
          <w:szCs w:val="24"/>
        </w:rPr>
      </w:pPr>
    </w:p>
    <w:p w14:paraId="03C4E602" w14:textId="77777777" w:rsidR="007F0724" w:rsidRPr="00282694" w:rsidRDefault="007F0724" w:rsidP="007F0724">
      <w:pPr>
        <w:autoSpaceDE w:val="0"/>
        <w:autoSpaceDN w:val="0"/>
        <w:adjustRightInd w:val="0"/>
        <w:spacing w:after="0"/>
        <w:rPr>
          <w:rFonts w:asciiTheme="minorBidi" w:hAnsiTheme="minorBidi"/>
          <w:i/>
          <w:iCs/>
          <w:sz w:val="24"/>
          <w:szCs w:val="24"/>
        </w:rPr>
      </w:pPr>
      <w:proofErr w:type="spellStart"/>
      <w:r w:rsidRPr="00282694">
        <w:rPr>
          <w:rFonts w:asciiTheme="minorBidi" w:hAnsiTheme="minorBidi"/>
          <w:i/>
          <w:iCs/>
          <w:sz w:val="24"/>
          <w:szCs w:val="24"/>
        </w:rPr>
        <w:t>Gada</w:t>
      </w:r>
      <w:proofErr w:type="spellEnd"/>
      <w:r w:rsidRPr="00282694">
        <w:rPr>
          <w:rFonts w:asciiTheme="minorBidi" w:hAnsiTheme="minorBidi"/>
          <w:i/>
          <w:iCs/>
          <w:sz w:val="24"/>
          <w:szCs w:val="24"/>
        </w:rPr>
        <w:t xml:space="preserve">… </w:t>
      </w:r>
      <w:proofErr w:type="spellStart"/>
      <w:r w:rsidRPr="00282694">
        <w:rPr>
          <w:rFonts w:asciiTheme="minorBidi" w:hAnsiTheme="minorBidi"/>
          <w:i/>
          <w:iCs/>
          <w:sz w:val="24"/>
          <w:szCs w:val="24"/>
        </w:rPr>
        <w:t>kol</w:t>
      </w:r>
      <w:proofErr w:type="spellEnd"/>
      <w:r w:rsidRPr="00282694">
        <w:rPr>
          <w:rFonts w:asciiTheme="minorBidi" w:hAnsiTheme="minorBidi"/>
          <w:i/>
          <w:iCs/>
          <w:sz w:val="24"/>
          <w:szCs w:val="24"/>
        </w:rPr>
        <w:t xml:space="preserve"> </w:t>
      </w:r>
      <w:proofErr w:type="spellStart"/>
      <w:r w:rsidRPr="00282694">
        <w:rPr>
          <w:rFonts w:asciiTheme="minorBidi" w:hAnsiTheme="minorBidi"/>
          <w:i/>
          <w:iCs/>
          <w:sz w:val="24"/>
          <w:szCs w:val="24"/>
        </w:rPr>
        <w:t>keren</w:t>
      </w:r>
      <w:proofErr w:type="spellEnd"/>
      <w:r w:rsidRPr="00282694">
        <w:rPr>
          <w:rFonts w:asciiTheme="minorBidi" w:hAnsiTheme="minorBidi"/>
          <w:i/>
          <w:iCs/>
          <w:sz w:val="24"/>
          <w:szCs w:val="24"/>
        </w:rPr>
        <w:t xml:space="preserve"> </w:t>
      </w:r>
      <w:proofErr w:type="spellStart"/>
      <w:r w:rsidRPr="00282694">
        <w:rPr>
          <w:rFonts w:asciiTheme="minorBidi" w:hAnsiTheme="minorBidi"/>
          <w:i/>
          <w:iCs/>
          <w:sz w:val="24"/>
          <w:szCs w:val="24"/>
        </w:rPr>
        <w:t>Yisrael</w:t>
      </w:r>
      <w:proofErr w:type="spellEnd"/>
    </w:p>
    <w:p w14:paraId="33B88BBB" w14:textId="77777777" w:rsidR="007F0724" w:rsidRPr="00282694" w:rsidRDefault="007F0724" w:rsidP="007F0724">
      <w:pPr>
        <w:autoSpaceDE w:val="0"/>
        <w:autoSpaceDN w:val="0"/>
        <w:adjustRightInd w:val="0"/>
        <w:spacing w:after="0"/>
        <w:rPr>
          <w:rFonts w:asciiTheme="minorBidi" w:hAnsiTheme="minorBidi"/>
          <w:i/>
          <w:iCs/>
          <w:sz w:val="24"/>
          <w:szCs w:val="24"/>
        </w:rPr>
      </w:pPr>
    </w:p>
    <w:p w14:paraId="49D556D4" w14:textId="77777777" w:rsidR="007F0724" w:rsidRPr="00282694" w:rsidRDefault="007F0724" w:rsidP="00A17E72">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 xml:space="preserve">The word </w:t>
      </w:r>
      <w:proofErr w:type="spellStart"/>
      <w:r w:rsidRPr="00282694">
        <w:rPr>
          <w:rFonts w:asciiTheme="minorBidi" w:hAnsiTheme="minorBidi"/>
          <w:i/>
          <w:iCs/>
          <w:sz w:val="24"/>
          <w:szCs w:val="24"/>
        </w:rPr>
        <w:t>gada</w:t>
      </w:r>
      <w:proofErr w:type="spellEnd"/>
      <w:r w:rsidRPr="00282694">
        <w:rPr>
          <w:rFonts w:asciiTheme="minorBidi" w:hAnsiTheme="minorBidi"/>
          <w:sz w:val="24"/>
          <w:szCs w:val="24"/>
        </w:rPr>
        <w:t xml:space="preserve"> means to hew down </w:t>
      </w:r>
      <w:r w:rsidR="00A17E72" w:rsidRPr="00282694">
        <w:rPr>
          <w:rFonts w:asciiTheme="minorBidi" w:hAnsiTheme="minorBidi"/>
          <w:sz w:val="24"/>
          <w:szCs w:val="24"/>
        </w:rPr>
        <w:t>an object</w:t>
      </w:r>
      <w:r w:rsidRPr="00282694">
        <w:rPr>
          <w:rFonts w:asciiTheme="minorBidi" w:hAnsiTheme="minorBidi"/>
          <w:sz w:val="24"/>
          <w:szCs w:val="24"/>
        </w:rPr>
        <w:t xml:space="preserve">, thereby detaching it from its tight connection, often a biological one. </w:t>
      </w:r>
      <w:proofErr w:type="spellStart"/>
      <w:r w:rsidR="00A17E72" w:rsidRPr="00282694">
        <w:rPr>
          <w:rFonts w:asciiTheme="minorBidi" w:hAnsiTheme="minorBidi"/>
          <w:i/>
          <w:iCs/>
          <w:sz w:val="24"/>
          <w:szCs w:val="24"/>
        </w:rPr>
        <w:t>Gada</w:t>
      </w:r>
      <w:proofErr w:type="spellEnd"/>
      <w:r w:rsidRPr="00282694">
        <w:rPr>
          <w:rFonts w:asciiTheme="minorBidi" w:hAnsiTheme="minorBidi"/>
          <w:sz w:val="24"/>
          <w:szCs w:val="24"/>
        </w:rPr>
        <w:t xml:space="preserve"> can refer to the hewing down of trees, which, once separated from their roots, fall and crash (e.g. </w:t>
      </w:r>
      <w:r w:rsidRPr="00282694">
        <w:rPr>
          <w:rFonts w:asciiTheme="minorBidi" w:hAnsiTheme="minorBidi"/>
          <w:i/>
          <w:iCs/>
          <w:sz w:val="24"/>
          <w:szCs w:val="24"/>
        </w:rPr>
        <w:t>Isaiah</w:t>
      </w:r>
      <w:r w:rsidRPr="00282694">
        <w:rPr>
          <w:rFonts w:asciiTheme="minorBidi" w:hAnsiTheme="minorBidi"/>
          <w:sz w:val="24"/>
          <w:szCs w:val="24"/>
        </w:rPr>
        <w:t xml:space="preserve"> 9:9). By extension, this verb sometimes describes the felling of humans (</w:t>
      </w:r>
      <w:r w:rsidRPr="00282694">
        <w:rPr>
          <w:rFonts w:asciiTheme="minorBidi" w:hAnsiTheme="minorBidi"/>
          <w:i/>
          <w:iCs/>
          <w:sz w:val="24"/>
          <w:szCs w:val="24"/>
        </w:rPr>
        <w:t>Isaiah</w:t>
      </w:r>
      <w:r w:rsidRPr="00282694">
        <w:rPr>
          <w:rFonts w:asciiTheme="minorBidi" w:hAnsiTheme="minorBidi"/>
          <w:sz w:val="24"/>
          <w:szCs w:val="24"/>
        </w:rPr>
        <w:t xml:space="preserve"> 10:33), whose height, grandeur</w:t>
      </w:r>
      <w:r w:rsidR="006D3EE1" w:rsidRPr="00282694">
        <w:rPr>
          <w:rFonts w:asciiTheme="minorBidi" w:hAnsiTheme="minorBidi"/>
          <w:sz w:val="24"/>
          <w:szCs w:val="24"/>
        </w:rPr>
        <w:t>,</w:t>
      </w:r>
      <w:r w:rsidRPr="00282694">
        <w:rPr>
          <w:rFonts w:asciiTheme="minorBidi" w:hAnsiTheme="minorBidi"/>
          <w:sz w:val="24"/>
          <w:szCs w:val="24"/>
        </w:rPr>
        <w:t xml:space="preserve"> and immutability are likened to majestic trees,</w:t>
      </w:r>
      <w:r w:rsidRPr="00282694">
        <w:rPr>
          <w:rStyle w:val="a5"/>
          <w:rFonts w:asciiTheme="minorBidi" w:hAnsiTheme="minorBidi"/>
          <w:sz w:val="24"/>
          <w:szCs w:val="24"/>
        </w:rPr>
        <w:footnoteReference w:id="8"/>
      </w:r>
      <w:r w:rsidRPr="00282694">
        <w:rPr>
          <w:rFonts w:asciiTheme="minorBidi" w:hAnsiTheme="minorBidi"/>
          <w:sz w:val="24"/>
          <w:szCs w:val="24"/>
        </w:rPr>
        <w:t xml:space="preserve"> planted deep in the earth. </w:t>
      </w:r>
    </w:p>
    <w:p w14:paraId="1870F150" w14:textId="77777777" w:rsidR="007F0724" w:rsidRPr="00282694" w:rsidRDefault="007F0724" w:rsidP="007F0724">
      <w:pPr>
        <w:autoSpaceDE w:val="0"/>
        <w:autoSpaceDN w:val="0"/>
        <w:adjustRightInd w:val="0"/>
        <w:spacing w:after="0"/>
        <w:jc w:val="both"/>
        <w:rPr>
          <w:rFonts w:asciiTheme="minorBidi" w:hAnsiTheme="minorBidi"/>
          <w:sz w:val="24"/>
          <w:szCs w:val="24"/>
        </w:rPr>
      </w:pPr>
    </w:p>
    <w:p w14:paraId="3FE64BED" w14:textId="77777777" w:rsidR="007F0724" w:rsidRPr="00282694" w:rsidRDefault="007F0724" w:rsidP="007A59F5">
      <w:pPr>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 xml:space="preserve">In this verse, the word </w:t>
      </w:r>
      <w:proofErr w:type="spellStart"/>
      <w:r w:rsidRPr="00282694">
        <w:rPr>
          <w:rFonts w:asciiTheme="minorBidi" w:hAnsiTheme="minorBidi"/>
          <w:i/>
          <w:iCs/>
          <w:sz w:val="24"/>
          <w:szCs w:val="24"/>
        </w:rPr>
        <w:t>gada</w:t>
      </w:r>
      <w:proofErr w:type="spellEnd"/>
      <w:r w:rsidRPr="00282694">
        <w:rPr>
          <w:rFonts w:asciiTheme="minorBidi" w:hAnsiTheme="minorBidi"/>
          <w:sz w:val="24"/>
          <w:szCs w:val="24"/>
        </w:rPr>
        <w:t xml:space="preserve"> modifies the “horn of Israel.” This phrase recalls the magnificent horns of an animal, which serve as a symbol of their strength, glory</w:t>
      </w:r>
      <w:r w:rsidR="007A59F5" w:rsidRPr="00282694">
        <w:rPr>
          <w:rFonts w:asciiTheme="minorBidi" w:hAnsiTheme="minorBidi"/>
          <w:sz w:val="24"/>
          <w:szCs w:val="24"/>
        </w:rPr>
        <w:t>,</w:t>
      </w:r>
      <w:r w:rsidRPr="00282694">
        <w:rPr>
          <w:rFonts w:asciiTheme="minorBidi" w:hAnsiTheme="minorBidi"/>
          <w:sz w:val="24"/>
          <w:szCs w:val="24"/>
        </w:rPr>
        <w:t xml:space="preserve"> and beauty. Hewing off Israel’s horn may metaphorically connote the removal of Israel’s </w:t>
      </w:r>
      <w:r w:rsidR="007A59F5" w:rsidRPr="00282694">
        <w:rPr>
          <w:rFonts w:asciiTheme="minorBidi" w:hAnsiTheme="minorBidi"/>
          <w:sz w:val="24"/>
          <w:szCs w:val="24"/>
        </w:rPr>
        <w:t>might</w:t>
      </w:r>
      <w:r w:rsidRPr="00282694">
        <w:rPr>
          <w:rFonts w:asciiTheme="minorBidi" w:hAnsiTheme="minorBidi"/>
          <w:sz w:val="24"/>
          <w:szCs w:val="24"/>
        </w:rPr>
        <w:t xml:space="preserve"> and splendor,</w:t>
      </w:r>
      <w:r w:rsidRPr="00282694">
        <w:rPr>
          <w:rStyle w:val="a5"/>
          <w:rFonts w:asciiTheme="minorBidi" w:hAnsiTheme="minorBidi"/>
          <w:sz w:val="24"/>
          <w:szCs w:val="24"/>
        </w:rPr>
        <w:footnoteReference w:id="9"/>
      </w:r>
      <w:r w:rsidRPr="00282694">
        <w:rPr>
          <w:rFonts w:asciiTheme="minorBidi" w:hAnsiTheme="minorBidi"/>
          <w:sz w:val="24"/>
          <w:szCs w:val="24"/>
        </w:rPr>
        <w:t xml:space="preserve"> leaving it defenseless and deformed.</w:t>
      </w:r>
      <w:r w:rsidRPr="00282694">
        <w:rPr>
          <w:rStyle w:val="a5"/>
          <w:rFonts w:asciiTheme="minorBidi" w:hAnsiTheme="minorBidi"/>
          <w:sz w:val="24"/>
          <w:szCs w:val="24"/>
        </w:rPr>
        <w:footnoteReference w:id="10"/>
      </w:r>
    </w:p>
    <w:p w14:paraId="00FB8FFA" w14:textId="77777777" w:rsidR="007F0724" w:rsidRPr="00282694" w:rsidRDefault="007F0724" w:rsidP="007F0724">
      <w:pPr>
        <w:autoSpaceDE w:val="0"/>
        <w:autoSpaceDN w:val="0"/>
        <w:adjustRightInd w:val="0"/>
        <w:spacing w:after="0"/>
        <w:jc w:val="both"/>
        <w:rPr>
          <w:rFonts w:asciiTheme="minorBidi" w:hAnsiTheme="minorBidi"/>
          <w:sz w:val="24"/>
          <w:szCs w:val="24"/>
        </w:rPr>
      </w:pPr>
    </w:p>
    <w:p w14:paraId="4DCF2B3B" w14:textId="77777777" w:rsidR="007F0724" w:rsidRPr="00282694" w:rsidRDefault="007F0724" w:rsidP="00B42B81">
      <w:pPr>
        <w:autoSpaceDE w:val="0"/>
        <w:autoSpaceDN w:val="0"/>
        <w:adjustRightInd w:val="0"/>
        <w:spacing w:after="0"/>
        <w:jc w:val="both"/>
        <w:rPr>
          <w:rFonts w:asciiTheme="minorBidi" w:hAnsiTheme="minorBidi"/>
          <w:sz w:val="24"/>
          <w:szCs w:val="24"/>
        </w:rPr>
      </w:pPr>
      <w:r w:rsidRPr="00282694">
        <w:rPr>
          <w:rFonts w:asciiTheme="minorBidi" w:hAnsiTheme="minorBidi"/>
          <w:i/>
          <w:iCs/>
          <w:sz w:val="24"/>
          <w:szCs w:val="24"/>
        </w:rPr>
        <w:t>Keren</w:t>
      </w:r>
      <w:r w:rsidRPr="00282694">
        <w:rPr>
          <w:rFonts w:asciiTheme="minorBidi" w:hAnsiTheme="minorBidi"/>
          <w:sz w:val="24"/>
          <w:szCs w:val="24"/>
        </w:rPr>
        <w:t xml:space="preserve"> </w:t>
      </w:r>
      <w:proofErr w:type="spellStart"/>
      <w:r w:rsidRPr="00282694">
        <w:rPr>
          <w:rFonts w:asciiTheme="minorBidi" w:hAnsiTheme="minorBidi"/>
          <w:i/>
          <w:iCs/>
          <w:sz w:val="24"/>
          <w:szCs w:val="24"/>
        </w:rPr>
        <w:t>Yisrael</w:t>
      </w:r>
      <w:proofErr w:type="spellEnd"/>
      <w:r w:rsidRPr="00282694">
        <w:rPr>
          <w:rFonts w:asciiTheme="minorBidi" w:hAnsiTheme="minorBidi"/>
          <w:i/>
          <w:iCs/>
          <w:sz w:val="24"/>
          <w:szCs w:val="24"/>
        </w:rPr>
        <w:t xml:space="preserve"> </w:t>
      </w:r>
      <w:r w:rsidR="00B870BB" w:rsidRPr="00282694">
        <w:rPr>
          <w:rFonts w:asciiTheme="minorBidi" w:hAnsiTheme="minorBidi"/>
          <w:sz w:val="24"/>
          <w:szCs w:val="24"/>
        </w:rPr>
        <w:t>can</w:t>
      </w:r>
      <w:r w:rsidRPr="00282694">
        <w:rPr>
          <w:rFonts w:asciiTheme="minorBidi" w:hAnsiTheme="minorBidi"/>
          <w:sz w:val="24"/>
          <w:szCs w:val="24"/>
        </w:rPr>
        <w:t xml:space="preserve"> refer metonymically to those anointed by oil poured from a horn, namely the kings.</w:t>
      </w:r>
      <w:r w:rsidRPr="00282694">
        <w:rPr>
          <w:rStyle w:val="a5"/>
          <w:rFonts w:asciiTheme="minorBidi" w:hAnsiTheme="minorBidi"/>
          <w:sz w:val="24"/>
          <w:szCs w:val="24"/>
        </w:rPr>
        <w:footnoteReference w:id="11"/>
      </w:r>
      <w:r w:rsidRPr="00282694">
        <w:rPr>
          <w:rFonts w:asciiTheme="minorBidi" w:hAnsiTheme="minorBidi"/>
          <w:sz w:val="24"/>
          <w:szCs w:val="24"/>
        </w:rPr>
        <w:t xml:space="preserve"> This continues the end of the previous verse, which referenced the desecration of the kingship. God instructs Samuel to anoint David with a </w:t>
      </w:r>
      <w:proofErr w:type="spellStart"/>
      <w:r w:rsidRPr="00282694">
        <w:rPr>
          <w:rFonts w:asciiTheme="minorBidi" w:hAnsiTheme="minorBidi"/>
          <w:i/>
          <w:iCs/>
          <w:sz w:val="24"/>
          <w:szCs w:val="24"/>
        </w:rPr>
        <w:t>keren</w:t>
      </w:r>
      <w:proofErr w:type="spellEnd"/>
      <w:r w:rsidRPr="00282694">
        <w:rPr>
          <w:rFonts w:asciiTheme="minorBidi" w:hAnsiTheme="minorBidi"/>
          <w:sz w:val="24"/>
          <w:szCs w:val="24"/>
        </w:rPr>
        <w:t xml:space="preserve"> (</w:t>
      </w:r>
      <w:r w:rsidRPr="00282694">
        <w:rPr>
          <w:rFonts w:asciiTheme="minorBidi" w:hAnsiTheme="minorBidi"/>
          <w:i/>
          <w:iCs/>
          <w:sz w:val="24"/>
          <w:szCs w:val="24"/>
        </w:rPr>
        <w:t>I Samuel</w:t>
      </w:r>
      <w:r w:rsidRPr="00282694">
        <w:rPr>
          <w:rFonts w:asciiTheme="minorBidi" w:hAnsiTheme="minorBidi"/>
          <w:sz w:val="24"/>
          <w:szCs w:val="24"/>
        </w:rPr>
        <w:t xml:space="preserve"> 16:2), and this becomes the accepted mode for anointing those kings whose reign is designed to endure (see also </w:t>
      </w:r>
      <w:r w:rsidRPr="00282694">
        <w:rPr>
          <w:rFonts w:asciiTheme="minorBidi" w:hAnsiTheme="minorBidi"/>
          <w:i/>
          <w:iCs/>
          <w:sz w:val="24"/>
          <w:szCs w:val="24"/>
        </w:rPr>
        <w:t>I Kings</w:t>
      </w:r>
      <w:r w:rsidRPr="00282694">
        <w:rPr>
          <w:rFonts w:asciiTheme="minorBidi" w:hAnsiTheme="minorBidi"/>
          <w:sz w:val="24"/>
          <w:szCs w:val="24"/>
        </w:rPr>
        <w:t xml:space="preserve"> 1:39).</w:t>
      </w:r>
      <w:r w:rsidRPr="00282694">
        <w:rPr>
          <w:rStyle w:val="a5"/>
          <w:rFonts w:asciiTheme="minorBidi" w:hAnsiTheme="minorBidi"/>
          <w:sz w:val="24"/>
          <w:szCs w:val="24"/>
        </w:rPr>
        <w:footnoteReference w:id="12"/>
      </w:r>
      <w:r w:rsidRPr="00282694">
        <w:rPr>
          <w:rFonts w:asciiTheme="minorBidi" w:hAnsiTheme="minorBidi"/>
          <w:sz w:val="24"/>
          <w:szCs w:val="24"/>
        </w:rPr>
        <w:t xml:space="preserve"> Thus, the verse’s testimony that God cut off the horn of </w:t>
      </w:r>
      <w:r w:rsidR="00B42B81" w:rsidRPr="00282694">
        <w:rPr>
          <w:rFonts w:asciiTheme="minorBidi" w:hAnsiTheme="minorBidi"/>
          <w:sz w:val="24"/>
          <w:szCs w:val="24"/>
        </w:rPr>
        <w:t>Israel may allude</w:t>
      </w:r>
      <w:r w:rsidRPr="00282694">
        <w:rPr>
          <w:rFonts w:asciiTheme="minorBidi" w:hAnsiTheme="minorBidi"/>
          <w:sz w:val="24"/>
          <w:szCs w:val="24"/>
        </w:rPr>
        <w:t xml:space="preserve"> to the termination of the Davidic dynasty, in spite of God’s promise that it shall be eternal.</w:t>
      </w:r>
      <w:r w:rsidRPr="00282694">
        <w:rPr>
          <w:rStyle w:val="a5"/>
          <w:rFonts w:asciiTheme="minorBidi" w:hAnsiTheme="minorBidi"/>
          <w:sz w:val="24"/>
          <w:szCs w:val="24"/>
        </w:rPr>
        <w:footnoteReference w:id="13"/>
      </w:r>
      <w:r w:rsidRPr="00282694">
        <w:rPr>
          <w:rFonts w:asciiTheme="minorBidi" w:hAnsiTheme="minorBidi"/>
          <w:sz w:val="24"/>
          <w:szCs w:val="24"/>
        </w:rPr>
        <w:t xml:space="preserve"> </w:t>
      </w:r>
    </w:p>
    <w:p w14:paraId="1FBA663B" w14:textId="77777777" w:rsidR="007F0724" w:rsidRPr="00282694" w:rsidRDefault="007F0724" w:rsidP="007F0724">
      <w:pPr>
        <w:widowControl w:val="0"/>
        <w:autoSpaceDE w:val="0"/>
        <w:autoSpaceDN w:val="0"/>
        <w:adjustRightInd w:val="0"/>
        <w:spacing w:after="0"/>
        <w:jc w:val="both"/>
        <w:rPr>
          <w:rFonts w:asciiTheme="minorBidi" w:hAnsiTheme="minorBidi"/>
          <w:sz w:val="24"/>
          <w:szCs w:val="24"/>
        </w:rPr>
      </w:pPr>
    </w:p>
    <w:p w14:paraId="4CF0A4AC" w14:textId="77777777" w:rsidR="007F0724" w:rsidRPr="00282694" w:rsidRDefault="007F0724" w:rsidP="00B42B81">
      <w:pPr>
        <w:widowControl w:val="0"/>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This phrase (</w:t>
      </w:r>
      <w:proofErr w:type="spellStart"/>
      <w:r w:rsidRPr="00282694">
        <w:rPr>
          <w:rFonts w:asciiTheme="minorBidi" w:hAnsiTheme="minorBidi"/>
          <w:i/>
          <w:iCs/>
          <w:sz w:val="24"/>
          <w:szCs w:val="24"/>
        </w:rPr>
        <w:t>gada</w:t>
      </w:r>
      <w:proofErr w:type="spellEnd"/>
      <w:r w:rsidRPr="00282694">
        <w:rPr>
          <w:rFonts w:asciiTheme="minorBidi" w:hAnsiTheme="minorBidi"/>
          <w:sz w:val="24"/>
          <w:szCs w:val="24"/>
        </w:rPr>
        <w:t xml:space="preserve">… </w:t>
      </w:r>
      <w:proofErr w:type="spellStart"/>
      <w:r w:rsidRPr="00282694">
        <w:rPr>
          <w:rFonts w:asciiTheme="minorBidi" w:hAnsiTheme="minorBidi"/>
          <w:i/>
          <w:iCs/>
          <w:sz w:val="24"/>
          <w:szCs w:val="24"/>
        </w:rPr>
        <w:t>keren</w:t>
      </w:r>
      <w:proofErr w:type="spellEnd"/>
      <w:r w:rsidR="00B42B81" w:rsidRPr="00282694">
        <w:rPr>
          <w:rFonts w:asciiTheme="minorBidi" w:hAnsiTheme="minorBidi"/>
          <w:sz w:val="24"/>
          <w:szCs w:val="24"/>
        </w:rPr>
        <w:t>) may also hint</w:t>
      </w:r>
      <w:r w:rsidRPr="00282694">
        <w:rPr>
          <w:rFonts w:asciiTheme="minorBidi" w:hAnsiTheme="minorBidi"/>
          <w:sz w:val="24"/>
          <w:szCs w:val="24"/>
        </w:rPr>
        <w:t xml:space="preserve"> to the sins that </w:t>
      </w:r>
      <w:r w:rsidR="00B42B81" w:rsidRPr="00282694">
        <w:rPr>
          <w:rFonts w:asciiTheme="minorBidi" w:hAnsiTheme="minorBidi"/>
          <w:sz w:val="24"/>
          <w:szCs w:val="24"/>
        </w:rPr>
        <w:t>provoke</w:t>
      </w:r>
      <w:r w:rsidRPr="00282694">
        <w:rPr>
          <w:rFonts w:asciiTheme="minorBidi" w:hAnsiTheme="minorBidi"/>
          <w:sz w:val="24"/>
          <w:szCs w:val="24"/>
        </w:rPr>
        <w:t xml:space="preserve"> </w:t>
      </w:r>
      <w:r w:rsidR="00B42B81" w:rsidRPr="00282694">
        <w:rPr>
          <w:rFonts w:asciiTheme="minorBidi" w:hAnsiTheme="minorBidi"/>
          <w:sz w:val="24"/>
          <w:szCs w:val="24"/>
        </w:rPr>
        <w:t>this punishment</w:t>
      </w:r>
      <w:r w:rsidRPr="00282694">
        <w:rPr>
          <w:rFonts w:asciiTheme="minorBidi" w:hAnsiTheme="minorBidi"/>
          <w:sz w:val="24"/>
          <w:szCs w:val="24"/>
        </w:rPr>
        <w:t xml:space="preserve">. Biblical texts employ the word </w:t>
      </w:r>
      <w:proofErr w:type="spellStart"/>
      <w:r w:rsidRPr="00282694">
        <w:rPr>
          <w:rFonts w:asciiTheme="minorBidi" w:hAnsiTheme="minorBidi"/>
          <w:i/>
          <w:iCs/>
          <w:sz w:val="24"/>
          <w:szCs w:val="24"/>
        </w:rPr>
        <w:t>gada</w:t>
      </w:r>
      <w:proofErr w:type="spellEnd"/>
      <w:r w:rsidRPr="00282694">
        <w:rPr>
          <w:rFonts w:asciiTheme="minorBidi" w:hAnsiTheme="minorBidi"/>
          <w:sz w:val="24"/>
          <w:szCs w:val="24"/>
        </w:rPr>
        <w:t xml:space="preserve"> to instruct Israelites to hew down idolatry (e.g. </w:t>
      </w:r>
      <w:proofErr w:type="spellStart"/>
      <w:r w:rsidRPr="00282694">
        <w:rPr>
          <w:rFonts w:asciiTheme="minorBidi" w:hAnsiTheme="minorBidi"/>
          <w:i/>
          <w:iCs/>
          <w:sz w:val="24"/>
          <w:szCs w:val="24"/>
        </w:rPr>
        <w:t>Devarim</w:t>
      </w:r>
      <w:proofErr w:type="spellEnd"/>
      <w:r w:rsidR="00B870BB" w:rsidRPr="00282694">
        <w:rPr>
          <w:rFonts w:asciiTheme="minorBidi" w:hAnsiTheme="minorBidi"/>
          <w:sz w:val="24"/>
          <w:szCs w:val="24"/>
        </w:rPr>
        <w:t xml:space="preserve"> 7:5; 12:3), and sometimes</w:t>
      </w:r>
      <w:r w:rsidRPr="00282694">
        <w:rPr>
          <w:rFonts w:asciiTheme="minorBidi" w:hAnsiTheme="minorBidi"/>
          <w:sz w:val="24"/>
          <w:szCs w:val="24"/>
        </w:rPr>
        <w:t xml:space="preserve"> specifically the corners (literally, the horns) of the idolatrous alters </w:t>
      </w:r>
      <w:r w:rsidRPr="00282694">
        <w:rPr>
          <w:rFonts w:asciiTheme="minorBidi" w:hAnsiTheme="minorBidi"/>
          <w:sz w:val="24"/>
          <w:szCs w:val="24"/>
        </w:rPr>
        <w:lastRenderedPageBreak/>
        <w:t>(</w:t>
      </w:r>
      <w:proofErr w:type="spellStart"/>
      <w:r w:rsidRPr="00282694">
        <w:rPr>
          <w:rFonts w:asciiTheme="minorBidi" w:hAnsiTheme="minorBidi"/>
          <w:i/>
          <w:iCs/>
          <w:sz w:val="24"/>
          <w:szCs w:val="24"/>
        </w:rPr>
        <w:t>karnei</w:t>
      </w:r>
      <w:proofErr w:type="spellEnd"/>
      <w:r w:rsidRPr="00282694">
        <w:rPr>
          <w:rFonts w:asciiTheme="minorBidi" w:hAnsiTheme="minorBidi"/>
          <w:sz w:val="24"/>
          <w:szCs w:val="24"/>
        </w:rPr>
        <w:t xml:space="preserve"> </w:t>
      </w:r>
      <w:r w:rsidRPr="00282694">
        <w:rPr>
          <w:rFonts w:asciiTheme="minorBidi" w:hAnsiTheme="minorBidi"/>
          <w:i/>
          <w:iCs/>
          <w:sz w:val="24"/>
          <w:szCs w:val="24"/>
        </w:rPr>
        <w:t>ha</w:t>
      </w:r>
      <w:r w:rsidR="006D3EE1" w:rsidRPr="00282694">
        <w:rPr>
          <w:rFonts w:asciiTheme="minorBidi" w:hAnsiTheme="minorBidi"/>
          <w:i/>
          <w:iCs/>
          <w:sz w:val="24"/>
          <w:szCs w:val="24"/>
        </w:rPr>
        <w:t>-</w:t>
      </w:r>
      <w:proofErr w:type="spellStart"/>
      <w:r w:rsidRPr="00282694">
        <w:rPr>
          <w:rFonts w:asciiTheme="minorBidi" w:hAnsiTheme="minorBidi"/>
          <w:i/>
          <w:iCs/>
          <w:sz w:val="24"/>
          <w:szCs w:val="24"/>
        </w:rPr>
        <w:t>mizbeach</w:t>
      </w:r>
      <w:proofErr w:type="spellEnd"/>
      <w:r w:rsidRPr="00282694">
        <w:rPr>
          <w:rFonts w:asciiTheme="minorBidi" w:hAnsiTheme="minorBidi"/>
          <w:sz w:val="24"/>
          <w:szCs w:val="24"/>
        </w:rPr>
        <w:t>) (</w:t>
      </w:r>
      <w:r w:rsidRPr="00282694">
        <w:rPr>
          <w:rFonts w:asciiTheme="minorBidi" w:hAnsiTheme="minorBidi"/>
          <w:i/>
          <w:iCs/>
          <w:sz w:val="24"/>
          <w:szCs w:val="24"/>
        </w:rPr>
        <w:t>Amos</w:t>
      </w:r>
      <w:r w:rsidRPr="00282694">
        <w:rPr>
          <w:rFonts w:asciiTheme="minorBidi" w:hAnsiTheme="minorBidi"/>
          <w:sz w:val="24"/>
          <w:szCs w:val="24"/>
        </w:rPr>
        <w:t xml:space="preserve"> 3:14). </w:t>
      </w:r>
      <w:r w:rsidR="00B42B81" w:rsidRPr="00282694">
        <w:rPr>
          <w:rFonts w:asciiTheme="minorBidi" w:hAnsiTheme="minorBidi"/>
          <w:sz w:val="24"/>
          <w:szCs w:val="24"/>
        </w:rPr>
        <w:t>This suggests that</w:t>
      </w:r>
      <w:r w:rsidRPr="00282694">
        <w:rPr>
          <w:rFonts w:asciiTheme="minorBidi" w:hAnsiTheme="minorBidi"/>
          <w:sz w:val="24"/>
          <w:szCs w:val="24"/>
        </w:rPr>
        <w:t xml:space="preserve"> the failure to obliterate idolatry entangles Israel in a situation of sinfulness that concludes with their own destruction.</w:t>
      </w:r>
    </w:p>
    <w:p w14:paraId="46EA4003" w14:textId="77777777" w:rsidR="007F0724" w:rsidRPr="00282694" w:rsidRDefault="007F0724" w:rsidP="007F0724">
      <w:pPr>
        <w:autoSpaceDE w:val="0"/>
        <w:autoSpaceDN w:val="0"/>
        <w:adjustRightInd w:val="0"/>
        <w:spacing w:after="0"/>
        <w:jc w:val="both"/>
        <w:rPr>
          <w:rFonts w:asciiTheme="minorBidi" w:hAnsiTheme="minorBidi"/>
          <w:sz w:val="24"/>
          <w:szCs w:val="24"/>
        </w:rPr>
      </w:pPr>
    </w:p>
    <w:p w14:paraId="23A691A7" w14:textId="77777777" w:rsidR="007F0724" w:rsidRPr="00282694" w:rsidRDefault="007F0724" w:rsidP="007F0724">
      <w:pPr>
        <w:widowControl w:val="0"/>
        <w:autoSpaceDE w:val="0"/>
        <w:autoSpaceDN w:val="0"/>
        <w:adjustRightInd w:val="0"/>
        <w:spacing w:after="0"/>
        <w:jc w:val="both"/>
        <w:rPr>
          <w:rFonts w:asciiTheme="minorBidi" w:hAnsiTheme="minorBidi"/>
          <w:i/>
          <w:iCs/>
          <w:sz w:val="24"/>
          <w:szCs w:val="24"/>
        </w:rPr>
      </w:pPr>
      <w:proofErr w:type="spellStart"/>
      <w:r w:rsidRPr="00282694">
        <w:rPr>
          <w:rFonts w:asciiTheme="minorBidi" w:hAnsiTheme="minorBidi"/>
          <w:i/>
          <w:iCs/>
          <w:sz w:val="24"/>
          <w:szCs w:val="24"/>
        </w:rPr>
        <w:t>Heshiv</w:t>
      </w:r>
      <w:proofErr w:type="spellEnd"/>
      <w:r w:rsidRPr="00282694">
        <w:rPr>
          <w:rFonts w:asciiTheme="minorBidi" w:hAnsiTheme="minorBidi"/>
          <w:i/>
          <w:iCs/>
          <w:sz w:val="24"/>
          <w:szCs w:val="24"/>
        </w:rPr>
        <w:t xml:space="preserve"> </w:t>
      </w:r>
      <w:proofErr w:type="spellStart"/>
      <w:r w:rsidRPr="00282694">
        <w:rPr>
          <w:rFonts w:asciiTheme="minorBidi" w:hAnsiTheme="minorBidi"/>
          <w:i/>
          <w:iCs/>
          <w:sz w:val="24"/>
          <w:szCs w:val="24"/>
        </w:rPr>
        <w:t>yemino</w:t>
      </w:r>
      <w:proofErr w:type="spellEnd"/>
    </w:p>
    <w:p w14:paraId="482E6FFC" w14:textId="77777777" w:rsidR="007F0724" w:rsidRPr="00282694" w:rsidRDefault="007F0724" w:rsidP="007F0724">
      <w:pPr>
        <w:widowControl w:val="0"/>
        <w:autoSpaceDE w:val="0"/>
        <w:autoSpaceDN w:val="0"/>
        <w:adjustRightInd w:val="0"/>
        <w:spacing w:after="0"/>
        <w:jc w:val="both"/>
        <w:rPr>
          <w:rFonts w:asciiTheme="minorBidi" w:hAnsiTheme="minorBidi"/>
          <w:sz w:val="24"/>
          <w:szCs w:val="24"/>
        </w:rPr>
      </w:pPr>
    </w:p>
    <w:p w14:paraId="388AF8DB" w14:textId="295EA35C" w:rsidR="007F0724" w:rsidRPr="00282694" w:rsidRDefault="007F0724" w:rsidP="00B42B81">
      <w:pPr>
        <w:widowControl w:val="0"/>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God’s right hand is “glorious in power” and “shatters the enemies” as it protects Israel at the Sea (</w:t>
      </w:r>
      <w:proofErr w:type="spellStart"/>
      <w:r w:rsidRPr="00282694">
        <w:rPr>
          <w:rFonts w:asciiTheme="minorBidi" w:hAnsiTheme="minorBidi"/>
          <w:i/>
          <w:iCs/>
          <w:sz w:val="24"/>
          <w:szCs w:val="24"/>
        </w:rPr>
        <w:t>Shemot</w:t>
      </w:r>
      <w:proofErr w:type="spellEnd"/>
      <w:r w:rsidRPr="00282694">
        <w:rPr>
          <w:rFonts w:asciiTheme="minorBidi" w:hAnsiTheme="minorBidi"/>
          <w:sz w:val="24"/>
          <w:szCs w:val="24"/>
        </w:rPr>
        <w:t xml:space="preserve"> 15:6).</w:t>
      </w:r>
      <w:r w:rsidRPr="00282694">
        <w:rPr>
          <w:rStyle w:val="a5"/>
          <w:rFonts w:asciiTheme="minorBidi" w:hAnsiTheme="minorBidi"/>
          <w:sz w:val="24"/>
          <w:szCs w:val="24"/>
        </w:rPr>
        <w:footnoteReference w:id="14"/>
      </w:r>
      <w:r w:rsidRPr="00282694">
        <w:rPr>
          <w:rFonts w:asciiTheme="minorBidi" w:hAnsiTheme="minorBidi"/>
          <w:sz w:val="24"/>
          <w:szCs w:val="24"/>
        </w:rPr>
        <w:t xml:space="preserve"> After the incident at the Sea, Israel continues to benefit from God’s might, frequently depicted </w:t>
      </w:r>
      <w:r w:rsidR="00B870BB" w:rsidRPr="00282694">
        <w:rPr>
          <w:rFonts w:asciiTheme="minorBidi" w:hAnsiTheme="minorBidi"/>
          <w:sz w:val="24"/>
          <w:szCs w:val="24"/>
        </w:rPr>
        <w:t xml:space="preserve">simply </w:t>
      </w:r>
      <w:r w:rsidRPr="00282694">
        <w:rPr>
          <w:rFonts w:asciiTheme="minorBidi" w:hAnsiTheme="minorBidi"/>
          <w:sz w:val="24"/>
          <w:szCs w:val="24"/>
        </w:rPr>
        <w:t xml:space="preserve">as God’s right hand (e.g. </w:t>
      </w:r>
      <w:proofErr w:type="spellStart"/>
      <w:r w:rsidRPr="00282694">
        <w:rPr>
          <w:rFonts w:asciiTheme="minorBidi" w:hAnsiTheme="minorBidi"/>
          <w:i/>
          <w:iCs/>
          <w:sz w:val="24"/>
          <w:szCs w:val="24"/>
        </w:rPr>
        <w:t>Tehillim</w:t>
      </w:r>
      <w:proofErr w:type="spellEnd"/>
      <w:r w:rsidRPr="00282694">
        <w:rPr>
          <w:rFonts w:asciiTheme="minorBidi" w:hAnsiTheme="minorBidi"/>
          <w:sz w:val="24"/>
          <w:szCs w:val="24"/>
        </w:rPr>
        <w:t xml:space="preserve"> 21:9; 44:4; 60:7). In our verse, God withdraws His right hand, deliberately leaving Jerusalem defenseless and exposed. The absence of God’s protective power enables the enemy to enter.</w:t>
      </w:r>
      <w:r w:rsidRPr="00282694">
        <w:rPr>
          <w:rStyle w:val="a5"/>
          <w:rFonts w:asciiTheme="minorBidi" w:hAnsiTheme="minorBidi"/>
          <w:sz w:val="24"/>
          <w:szCs w:val="24"/>
        </w:rPr>
        <w:footnoteReference w:id="15"/>
      </w:r>
      <w:r w:rsidRPr="00282694">
        <w:rPr>
          <w:rFonts w:asciiTheme="minorBidi" w:hAnsiTheme="minorBidi"/>
          <w:sz w:val="24"/>
          <w:szCs w:val="24"/>
        </w:rPr>
        <w:t xml:space="preserve"> </w:t>
      </w:r>
      <w:r w:rsidR="00B42B81" w:rsidRPr="00282694">
        <w:rPr>
          <w:rFonts w:asciiTheme="minorBidi" w:hAnsiTheme="minorBidi"/>
          <w:sz w:val="24"/>
          <w:szCs w:val="24"/>
        </w:rPr>
        <w:t>Nevertheless</w:t>
      </w:r>
      <w:r w:rsidRPr="00282694">
        <w:rPr>
          <w:rFonts w:asciiTheme="minorBidi" w:hAnsiTheme="minorBidi"/>
          <w:sz w:val="24"/>
          <w:szCs w:val="24"/>
        </w:rPr>
        <w:t xml:space="preserve">, the enemy does not assume </w:t>
      </w:r>
      <w:r w:rsidR="00B42B81" w:rsidRPr="00282694">
        <w:rPr>
          <w:rFonts w:asciiTheme="minorBidi" w:hAnsiTheme="minorBidi"/>
          <w:sz w:val="24"/>
          <w:szCs w:val="24"/>
        </w:rPr>
        <w:t>the pivotal</w:t>
      </w:r>
      <w:r w:rsidRPr="00282694">
        <w:rPr>
          <w:rFonts w:asciiTheme="minorBidi" w:hAnsiTheme="minorBidi"/>
          <w:sz w:val="24"/>
          <w:szCs w:val="24"/>
        </w:rPr>
        <w:t xml:space="preserve"> role in Jerusalem’s destruction in this chapter. Even in this verse, the human foe emerges</w:t>
      </w:r>
      <w:r w:rsidR="00B870BB" w:rsidRPr="00282694">
        <w:rPr>
          <w:rFonts w:asciiTheme="minorBidi" w:hAnsiTheme="minorBidi"/>
          <w:sz w:val="24"/>
          <w:szCs w:val="24"/>
        </w:rPr>
        <w:t xml:space="preserve"> briefly</w:t>
      </w:r>
      <w:r w:rsidRPr="00282694">
        <w:rPr>
          <w:rFonts w:asciiTheme="minorBidi" w:hAnsiTheme="minorBidi"/>
          <w:sz w:val="24"/>
          <w:szCs w:val="24"/>
        </w:rPr>
        <w:t>, only to fade quickly into the background, making way for G</w:t>
      </w:r>
      <w:r w:rsidR="00B42B81" w:rsidRPr="00282694">
        <w:rPr>
          <w:rFonts w:asciiTheme="minorBidi" w:hAnsiTheme="minorBidi"/>
          <w:sz w:val="24"/>
          <w:szCs w:val="24"/>
        </w:rPr>
        <w:t>od to resume His</w:t>
      </w:r>
      <w:r w:rsidRPr="00282694">
        <w:rPr>
          <w:rFonts w:asciiTheme="minorBidi" w:hAnsiTheme="minorBidi"/>
          <w:sz w:val="24"/>
          <w:szCs w:val="24"/>
        </w:rPr>
        <w:t xml:space="preserve"> assault on Jerusalem.</w:t>
      </w:r>
    </w:p>
    <w:p w14:paraId="4679A906" w14:textId="77777777" w:rsidR="007F0724" w:rsidRPr="00282694" w:rsidRDefault="007F0724" w:rsidP="007F0724">
      <w:pPr>
        <w:widowControl w:val="0"/>
        <w:autoSpaceDE w:val="0"/>
        <w:autoSpaceDN w:val="0"/>
        <w:adjustRightInd w:val="0"/>
        <w:spacing w:after="0"/>
        <w:jc w:val="both"/>
        <w:rPr>
          <w:rFonts w:asciiTheme="minorBidi" w:hAnsiTheme="minorBidi"/>
          <w:i/>
          <w:iCs/>
          <w:sz w:val="24"/>
          <w:szCs w:val="24"/>
        </w:rPr>
      </w:pPr>
    </w:p>
    <w:p w14:paraId="44561F40" w14:textId="24BE9EF2" w:rsidR="007F0724" w:rsidRPr="00282694" w:rsidRDefault="007F0724" w:rsidP="00BC1D2F">
      <w:pPr>
        <w:widowControl w:val="0"/>
        <w:autoSpaceDE w:val="0"/>
        <w:autoSpaceDN w:val="0"/>
        <w:adjustRightInd w:val="0"/>
        <w:spacing w:after="0"/>
        <w:jc w:val="both"/>
        <w:rPr>
          <w:rFonts w:asciiTheme="minorBidi" w:hAnsiTheme="minorBidi"/>
          <w:i/>
          <w:iCs/>
          <w:sz w:val="24"/>
          <w:szCs w:val="24"/>
        </w:rPr>
      </w:pPr>
      <w:proofErr w:type="spellStart"/>
      <w:r w:rsidRPr="00282694">
        <w:rPr>
          <w:rFonts w:asciiTheme="minorBidi" w:hAnsiTheme="minorBidi"/>
          <w:i/>
          <w:iCs/>
          <w:sz w:val="24"/>
          <w:szCs w:val="24"/>
        </w:rPr>
        <w:t>Va</w:t>
      </w:r>
      <w:r w:rsidR="00BC1D2F" w:rsidRPr="00282694">
        <w:rPr>
          <w:rFonts w:asciiTheme="minorBidi" w:hAnsiTheme="minorBidi"/>
          <w:i/>
          <w:iCs/>
          <w:sz w:val="24"/>
          <w:szCs w:val="24"/>
        </w:rPr>
        <w:t>-Y</w:t>
      </w:r>
      <w:r w:rsidRPr="00282694">
        <w:rPr>
          <w:rFonts w:asciiTheme="minorBidi" w:hAnsiTheme="minorBidi"/>
          <w:i/>
          <w:iCs/>
          <w:sz w:val="24"/>
          <w:szCs w:val="24"/>
        </w:rPr>
        <w:t>iv’ar</w:t>
      </w:r>
      <w:proofErr w:type="spellEnd"/>
      <w:r w:rsidRPr="00282694">
        <w:rPr>
          <w:rFonts w:asciiTheme="minorBidi" w:hAnsiTheme="minorBidi"/>
          <w:i/>
          <w:iCs/>
          <w:sz w:val="24"/>
          <w:szCs w:val="24"/>
        </w:rPr>
        <w:t xml:space="preserve"> Be</w:t>
      </w:r>
      <w:r w:rsidR="00BC1D2F" w:rsidRPr="00282694">
        <w:rPr>
          <w:rFonts w:asciiTheme="minorBidi" w:hAnsiTheme="minorBidi"/>
          <w:i/>
          <w:iCs/>
          <w:sz w:val="24"/>
          <w:szCs w:val="24"/>
        </w:rPr>
        <w:t>-</w:t>
      </w:r>
      <w:proofErr w:type="spellStart"/>
      <w:r w:rsidR="00BC1D2F" w:rsidRPr="00282694">
        <w:rPr>
          <w:rFonts w:asciiTheme="minorBidi" w:hAnsiTheme="minorBidi"/>
          <w:i/>
          <w:iCs/>
          <w:sz w:val="24"/>
          <w:szCs w:val="24"/>
        </w:rPr>
        <w:t>Y</w:t>
      </w:r>
      <w:r w:rsidRPr="00282694">
        <w:rPr>
          <w:rFonts w:asciiTheme="minorBidi" w:hAnsiTheme="minorBidi"/>
          <w:i/>
          <w:iCs/>
          <w:sz w:val="24"/>
          <w:szCs w:val="24"/>
        </w:rPr>
        <w:t>a</w:t>
      </w:r>
      <w:r w:rsidR="00BC1D2F" w:rsidRPr="00282694">
        <w:rPr>
          <w:rFonts w:asciiTheme="minorBidi" w:hAnsiTheme="minorBidi"/>
          <w:i/>
          <w:iCs/>
          <w:sz w:val="24"/>
          <w:szCs w:val="24"/>
        </w:rPr>
        <w:t>’</w:t>
      </w:r>
      <w:r w:rsidRPr="00282694">
        <w:rPr>
          <w:rFonts w:asciiTheme="minorBidi" w:hAnsiTheme="minorBidi"/>
          <w:i/>
          <w:iCs/>
          <w:sz w:val="24"/>
          <w:szCs w:val="24"/>
        </w:rPr>
        <w:t>akov</w:t>
      </w:r>
      <w:proofErr w:type="spellEnd"/>
    </w:p>
    <w:p w14:paraId="36F9AC72" w14:textId="77777777" w:rsidR="007F0724" w:rsidRPr="00282694" w:rsidRDefault="007F0724" w:rsidP="007F0724">
      <w:pPr>
        <w:widowControl w:val="0"/>
        <w:autoSpaceDE w:val="0"/>
        <w:autoSpaceDN w:val="0"/>
        <w:adjustRightInd w:val="0"/>
        <w:spacing w:after="0"/>
        <w:jc w:val="both"/>
        <w:rPr>
          <w:rFonts w:asciiTheme="minorBidi" w:hAnsiTheme="minorBidi"/>
          <w:sz w:val="24"/>
          <w:szCs w:val="24"/>
        </w:rPr>
      </w:pPr>
    </w:p>
    <w:p w14:paraId="23597538" w14:textId="3FE47358" w:rsidR="007F0724" w:rsidRPr="00282694" w:rsidRDefault="007F0724" w:rsidP="00B870BB">
      <w:pPr>
        <w:widowControl w:val="0"/>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The subject of the burning fire is either God (</w:t>
      </w:r>
      <w:r w:rsidR="00B870BB" w:rsidRPr="00282694">
        <w:rPr>
          <w:rFonts w:asciiTheme="minorBidi" w:hAnsiTheme="minorBidi"/>
          <w:sz w:val="24"/>
          <w:szCs w:val="24"/>
        </w:rPr>
        <w:t>w</w:t>
      </w:r>
      <w:r w:rsidRPr="00282694">
        <w:rPr>
          <w:rFonts w:asciiTheme="minorBidi" w:hAnsiTheme="minorBidi"/>
          <w:sz w:val="24"/>
          <w:szCs w:val="24"/>
        </w:rPr>
        <w:t xml:space="preserve">ho is the subject of every other sentence in this verse) or </w:t>
      </w:r>
      <w:r w:rsidR="00B42B81" w:rsidRPr="00282694">
        <w:rPr>
          <w:rFonts w:asciiTheme="minorBidi" w:hAnsiTheme="minorBidi"/>
          <w:sz w:val="24"/>
          <w:szCs w:val="24"/>
        </w:rPr>
        <w:t>God’</w:t>
      </w:r>
      <w:r w:rsidRPr="00282694">
        <w:rPr>
          <w:rFonts w:asciiTheme="minorBidi" w:hAnsiTheme="minorBidi"/>
          <w:sz w:val="24"/>
          <w:szCs w:val="24"/>
        </w:rPr>
        <w:t>s anger (God spills his wrath out like fire in the next verse). Fire is a c</w:t>
      </w:r>
      <w:r w:rsidR="00B42B81" w:rsidRPr="00282694">
        <w:rPr>
          <w:rFonts w:asciiTheme="minorBidi" w:hAnsiTheme="minorBidi"/>
          <w:sz w:val="24"/>
          <w:szCs w:val="24"/>
        </w:rPr>
        <w:t>ommon depiction both of divine revelation</w:t>
      </w:r>
      <w:r w:rsidRPr="00282694">
        <w:rPr>
          <w:rFonts w:asciiTheme="minorBidi" w:hAnsiTheme="minorBidi"/>
          <w:sz w:val="24"/>
          <w:szCs w:val="24"/>
        </w:rPr>
        <w:t xml:space="preserve"> (</w:t>
      </w:r>
      <w:proofErr w:type="spellStart"/>
      <w:r w:rsidRPr="00282694">
        <w:rPr>
          <w:rFonts w:asciiTheme="minorBidi" w:hAnsiTheme="minorBidi"/>
          <w:i/>
          <w:iCs/>
          <w:sz w:val="24"/>
          <w:szCs w:val="24"/>
        </w:rPr>
        <w:t>Shemot</w:t>
      </w:r>
      <w:proofErr w:type="spellEnd"/>
      <w:r w:rsidRPr="00282694">
        <w:rPr>
          <w:rFonts w:asciiTheme="minorBidi" w:hAnsiTheme="minorBidi"/>
          <w:sz w:val="24"/>
          <w:szCs w:val="24"/>
        </w:rPr>
        <w:t xml:space="preserve"> 24:17; </w:t>
      </w:r>
      <w:proofErr w:type="spellStart"/>
      <w:r w:rsidRPr="00282694">
        <w:rPr>
          <w:rFonts w:asciiTheme="minorBidi" w:hAnsiTheme="minorBidi"/>
          <w:i/>
          <w:iCs/>
          <w:sz w:val="24"/>
          <w:szCs w:val="24"/>
        </w:rPr>
        <w:t>Tehillim</w:t>
      </w:r>
      <w:proofErr w:type="spellEnd"/>
      <w:r w:rsidRPr="00282694">
        <w:rPr>
          <w:rFonts w:asciiTheme="minorBidi" w:hAnsiTheme="minorBidi"/>
          <w:sz w:val="24"/>
          <w:szCs w:val="24"/>
        </w:rPr>
        <w:t xml:space="preserve"> 18:13-14) and of God’s anger (e.g. </w:t>
      </w:r>
      <w:r w:rsidRPr="00282694">
        <w:rPr>
          <w:rFonts w:asciiTheme="minorBidi" w:hAnsiTheme="minorBidi"/>
          <w:i/>
          <w:iCs/>
          <w:sz w:val="24"/>
          <w:szCs w:val="24"/>
        </w:rPr>
        <w:t>Isaiah</w:t>
      </w:r>
      <w:r w:rsidRPr="00282694">
        <w:rPr>
          <w:rFonts w:asciiTheme="minorBidi" w:hAnsiTheme="minorBidi"/>
          <w:sz w:val="24"/>
          <w:szCs w:val="24"/>
        </w:rPr>
        <w:t xml:space="preserve"> 66:15; </w:t>
      </w:r>
      <w:r w:rsidRPr="00282694">
        <w:rPr>
          <w:rFonts w:asciiTheme="minorBidi" w:hAnsiTheme="minorBidi"/>
          <w:i/>
          <w:iCs/>
          <w:sz w:val="24"/>
          <w:szCs w:val="24"/>
        </w:rPr>
        <w:t>Jeremiah</w:t>
      </w:r>
      <w:r w:rsidRPr="00282694">
        <w:rPr>
          <w:rFonts w:asciiTheme="minorBidi" w:hAnsiTheme="minorBidi"/>
          <w:sz w:val="24"/>
          <w:szCs w:val="24"/>
        </w:rPr>
        <w:t xml:space="preserve"> 4:4) and punishment (</w:t>
      </w:r>
      <w:proofErr w:type="spellStart"/>
      <w:r w:rsidRPr="00282694">
        <w:rPr>
          <w:rFonts w:asciiTheme="minorBidi" w:hAnsiTheme="minorBidi"/>
          <w:i/>
          <w:iCs/>
          <w:sz w:val="24"/>
          <w:szCs w:val="24"/>
        </w:rPr>
        <w:t>Devarim</w:t>
      </w:r>
      <w:proofErr w:type="spellEnd"/>
      <w:r w:rsidRPr="00282694">
        <w:rPr>
          <w:rFonts w:asciiTheme="minorBidi" w:hAnsiTheme="minorBidi"/>
          <w:sz w:val="24"/>
          <w:szCs w:val="24"/>
        </w:rPr>
        <w:t xml:space="preserve"> 32:22). S</w:t>
      </w:r>
      <w:r w:rsidR="00B42B81" w:rsidRPr="00282694">
        <w:rPr>
          <w:rFonts w:asciiTheme="minorBidi" w:hAnsiTheme="minorBidi"/>
          <w:sz w:val="24"/>
          <w:szCs w:val="24"/>
        </w:rPr>
        <w:t>hapeless and intangible, fire offer</w:t>
      </w:r>
      <w:r w:rsidRPr="00282694">
        <w:rPr>
          <w:rFonts w:asciiTheme="minorBidi" w:hAnsiTheme="minorBidi"/>
          <w:sz w:val="24"/>
          <w:szCs w:val="24"/>
        </w:rPr>
        <w:t xml:space="preserve">s an apt metaphor for God’s rage, which burns and incinerates offenders (e.g. </w:t>
      </w:r>
      <w:r w:rsidRPr="00282694">
        <w:rPr>
          <w:rFonts w:asciiTheme="minorBidi" w:hAnsiTheme="minorBidi"/>
          <w:i/>
          <w:iCs/>
          <w:sz w:val="24"/>
          <w:szCs w:val="24"/>
        </w:rPr>
        <w:t>Vayikra</w:t>
      </w:r>
      <w:r w:rsidRPr="00282694">
        <w:rPr>
          <w:rFonts w:asciiTheme="minorBidi" w:hAnsiTheme="minorBidi"/>
          <w:sz w:val="24"/>
          <w:szCs w:val="24"/>
        </w:rPr>
        <w:t xml:space="preserve"> 10:2; </w:t>
      </w:r>
      <w:proofErr w:type="spellStart"/>
      <w:r w:rsidRPr="00282694">
        <w:rPr>
          <w:rFonts w:asciiTheme="minorBidi" w:hAnsiTheme="minorBidi"/>
          <w:i/>
          <w:iCs/>
          <w:sz w:val="24"/>
          <w:szCs w:val="24"/>
        </w:rPr>
        <w:t>B</w:t>
      </w:r>
      <w:r w:rsidR="00BC1D2F" w:rsidRPr="00282694">
        <w:rPr>
          <w:rFonts w:asciiTheme="minorBidi" w:hAnsiTheme="minorBidi"/>
          <w:i/>
          <w:iCs/>
          <w:sz w:val="24"/>
          <w:szCs w:val="24"/>
        </w:rPr>
        <w:t>a</w:t>
      </w:r>
      <w:r w:rsidRPr="00282694">
        <w:rPr>
          <w:rFonts w:asciiTheme="minorBidi" w:hAnsiTheme="minorBidi"/>
          <w:i/>
          <w:iCs/>
          <w:sz w:val="24"/>
          <w:szCs w:val="24"/>
        </w:rPr>
        <w:t>midbar</w:t>
      </w:r>
      <w:proofErr w:type="spellEnd"/>
      <w:r w:rsidRPr="00282694">
        <w:rPr>
          <w:rFonts w:asciiTheme="minorBidi" w:hAnsiTheme="minorBidi"/>
          <w:sz w:val="24"/>
          <w:szCs w:val="24"/>
        </w:rPr>
        <w:t xml:space="preserve"> 16:35; </w:t>
      </w:r>
      <w:r w:rsidRPr="00282694">
        <w:rPr>
          <w:rFonts w:asciiTheme="minorBidi" w:hAnsiTheme="minorBidi"/>
          <w:i/>
          <w:iCs/>
          <w:sz w:val="24"/>
          <w:szCs w:val="24"/>
        </w:rPr>
        <w:t>II Kings</w:t>
      </w:r>
      <w:r w:rsidRPr="00282694">
        <w:rPr>
          <w:rFonts w:asciiTheme="minorBidi" w:hAnsiTheme="minorBidi"/>
          <w:sz w:val="24"/>
          <w:szCs w:val="24"/>
        </w:rPr>
        <w:t xml:space="preserve"> 1:9-14). This verse describes a frightening destructive fire, </w:t>
      </w:r>
      <w:r w:rsidR="00B42B81" w:rsidRPr="00282694">
        <w:rPr>
          <w:rFonts w:asciiTheme="minorBidi" w:hAnsiTheme="minorBidi"/>
          <w:sz w:val="24"/>
          <w:szCs w:val="24"/>
        </w:rPr>
        <w:t>a</w:t>
      </w:r>
      <w:r w:rsidRPr="00282694">
        <w:rPr>
          <w:rFonts w:asciiTheme="minorBidi" w:hAnsiTheme="minorBidi"/>
          <w:sz w:val="24"/>
          <w:szCs w:val="24"/>
        </w:rPr>
        <w:t xml:space="preserve"> terrible conflagration that envelops Jerusalem, consuming everything in its environs. </w:t>
      </w:r>
    </w:p>
    <w:p w14:paraId="39F2BD16" w14:textId="77777777" w:rsidR="007F0724" w:rsidRPr="00282694" w:rsidRDefault="007F0724" w:rsidP="007F0724">
      <w:pPr>
        <w:widowControl w:val="0"/>
        <w:autoSpaceDE w:val="0"/>
        <w:autoSpaceDN w:val="0"/>
        <w:adjustRightInd w:val="0"/>
        <w:spacing w:after="0"/>
        <w:jc w:val="both"/>
        <w:rPr>
          <w:rFonts w:asciiTheme="minorBidi" w:hAnsiTheme="minorBidi"/>
          <w:sz w:val="24"/>
          <w:szCs w:val="24"/>
        </w:rPr>
      </w:pPr>
    </w:p>
    <w:p w14:paraId="304CC35E" w14:textId="3A29D11C" w:rsidR="007F0724" w:rsidRPr="00282694" w:rsidRDefault="007F0724" w:rsidP="00BC1D2F">
      <w:pPr>
        <w:widowControl w:val="0"/>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Nevertheless, fire maintains beneficial qualities as well, offering warmth and light. Metaphorically, this conveys the favorab</w:t>
      </w:r>
      <w:r w:rsidR="00B42B81" w:rsidRPr="00282694">
        <w:rPr>
          <w:rFonts w:asciiTheme="minorBidi" w:hAnsiTheme="minorBidi"/>
          <w:sz w:val="24"/>
          <w:szCs w:val="24"/>
        </w:rPr>
        <w:t>le aspects of divine revelation</w:t>
      </w:r>
      <w:r w:rsidR="00BC1D2F" w:rsidRPr="00282694">
        <w:rPr>
          <w:rFonts w:asciiTheme="minorBidi" w:hAnsiTheme="minorBidi"/>
          <w:sz w:val="24"/>
          <w:szCs w:val="24"/>
        </w:rPr>
        <w:t xml:space="preserve"> –</w:t>
      </w:r>
      <w:r w:rsidRPr="00282694">
        <w:rPr>
          <w:rFonts w:asciiTheme="minorBidi" w:hAnsiTheme="minorBidi"/>
          <w:sz w:val="24"/>
          <w:szCs w:val="24"/>
        </w:rPr>
        <w:t xml:space="preserve"> its clarity, protection</w:t>
      </w:r>
      <w:r w:rsidR="00BC1D2F" w:rsidRPr="00282694">
        <w:rPr>
          <w:rFonts w:asciiTheme="minorBidi" w:hAnsiTheme="minorBidi"/>
          <w:sz w:val="24"/>
          <w:szCs w:val="24"/>
        </w:rPr>
        <w:t>,</w:t>
      </w:r>
      <w:r w:rsidRPr="00282694">
        <w:rPr>
          <w:rFonts w:asciiTheme="minorBidi" w:hAnsiTheme="minorBidi"/>
          <w:sz w:val="24"/>
          <w:szCs w:val="24"/>
        </w:rPr>
        <w:t xml:space="preserve"> and mysterious splendor. Humans seeking spirituality and divine radiance sometimes encounter this fire. Thus, Moses veers from his path to contemplate the burning bush (</w:t>
      </w:r>
      <w:proofErr w:type="spellStart"/>
      <w:r w:rsidRPr="00282694">
        <w:rPr>
          <w:rFonts w:asciiTheme="minorBidi" w:hAnsiTheme="minorBidi"/>
          <w:i/>
          <w:iCs/>
          <w:sz w:val="24"/>
          <w:szCs w:val="24"/>
        </w:rPr>
        <w:t>Shemot</w:t>
      </w:r>
      <w:proofErr w:type="spellEnd"/>
      <w:r w:rsidRPr="00282694">
        <w:rPr>
          <w:rFonts w:asciiTheme="minorBidi" w:hAnsiTheme="minorBidi"/>
          <w:sz w:val="24"/>
          <w:szCs w:val="24"/>
        </w:rPr>
        <w:t xml:space="preserve"> 3:2-3), Elijah is spirited heavenward amidst flaming chariots and horses (</w:t>
      </w:r>
      <w:r w:rsidRPr="00282694">
        <w:rPr>
          <w:rFonts w:asciiTheme="minorBidi" w:hAnsiTheme="minorBidi"/>
          <w:i/>
          <w:iCs/>
          <w:sz w:val="24"/>
          <w:szCs w:val="24"/>
        </w:rPr>
        <w:t>II</w:t>
      </w:r>
      <w:r w:rsidRPr="00282694">
        <w:rPr>
          <w:rFonts w:asciiTheme="minorBidi" w:hAnsiTheme="minorBidi"/>
          <w:sz w:val="24"/>
          <w:szCs w:val="24"/>
        </w:rPr>
        <w:t xml:space="preserve"> </w:t>
      </w:r>
      <w:r w:rsidRPr="00282694">
        <w:rPr>
          <w:rFonts w:asciiTheme="minorBidi" w:hAnsiTheme="minorBidi"/>
          <w:i/>
          <w:iCs/>
          <w:sz w:val="24"/>
          <w:szCs w:val="24"/>
        </w:rPr>
        <w:t>Kings</w:t>
      </w:r>
      <w:r w:rsidRPr="00282694">
        <w:rPr>
          <w:rFonts w:asciiTheme="minorBidi" w:hAnsiTheme="minorBidi"/>
          <w:sz w:val="24"/>
          <w:szCs w:val="24"/>
        </w:rPr>
        <w:t xml:space="preserve"> 2:11), and Elisha perceives similar fiery cavalry that surrounds and protects him (</w:t>
      </w:r>
      <w:r w:rsidRPr="00282694">
        <w:rPr>
          <w:rFonts w:asciiTheme="minorBidi" w:hAnsiTheme="minorBidi"/>
          <w:i/>
          <w:iCs/>
          <w:sz w:val="24"/>
          <w:szCs w:val="24"/>
        </w:rPr>
        <w:t>II</w:t>
      </w:r>
      <w:r w:rsidRPr="00282694">
        <w:rPr>
          <w:rFonts w:asciiTheme="minorBidi" w:hAnsiTheme="minorBidi"/>
          <w:sz w:val="24"/>
          <w:szCs w:val="24"/>
        </w:rPr>
        <w:t xml:space="preserve"> </w:t>
      </w:r>
      <w:r w:rsidRPr="00282694">
        <w:rPr>
          <w:rFonts w:asciiTheme="minorBidi" w:hAnsiTheme="minorBidi"/>
          <w:i/>
          <w:iCs/>
          <w:sz w:val="24"/>
          <w:szCs w:val="24"/>
        </w:rPr>
        <w:t>Kings</w:t>
      </w:r>
      <w:r w:rsidRPr="00282694">
        <w:rPr>
          <w:rFonts w:asciiTheme="minorBidi" w:hAnsiTheme="minorBidi"/>
          <w:sz w:val="24"/>
          <w:szCs w:val="24"/>
        </w:rPr>
        <w:t xml:space="preserve"> 6:17). A fire that signifies God’s glory burns at the top of Sinai (e.g. </w:t>
      </w:r>
      <w:proofErr w:type="spellStart"/>
      <w:r w:rsidRPr="00282694">
        <w:rPr>
          <w:rFonts w:asciiTheme="minorBidi" w:hAnsiTheme="minorBidi"/>
          <w:i/>
          <w:iCs/>
          <w:sz w:val="24"/>
          <w:szCs w:val="24"/>
        </w:rPr>
        <w:t>Shemot</w:t>
      </w:r>
      <w:proofErr w:type="spellEnd"/>
      <w:r w:rsidRPr="00282694">
        <w:rPr>
          <w:rFonts w:asciiTheme="minorBidi" w:hAnsiTheme="minorBidi"/>
          <w:sz w:val="24"/>
          <w:szCs w:val="24"/>
        </w:rPr>
        <w:t xml:space="preserve"> 24:17) and on the </w:t>
      </w:r>
      <w:proofErr w:type="spellStart"/>
      <w:r w:rsidRPr="00282694">
        <w:rPr>
          <w:rFonts w:asciiTheme="minorBidi" w:hAnsiTheme="minorBidi"/>
          <w:i/>
          <w:iCs/>
          <w:sz w:val="24"/>
          <w:szCs w:val="24"/>
        </w:rPr>
        <w:t>Mishkan</w:t>
      </w:r>
      <w:proofErr w:type="spellEnd"/>
      <w:r w:rsidRPr="00282694">
        <w:rPr>
          <w:rFonts w:asciiTheme="minorBidi" w:hAnsiTheme="minorBidi"/>
          <w:sz w:val="24"/>
          <w:szCs w:val="24"/>
        </w:rPr>
        <w:t xml:space="preserve"> at night (</w:t>
      </w:r>
      <w:proofErr w:type="spellStart"/>
      <w:r w:rsidRPr="00282694">
        <w:rPr>
          <w:rFonts w:asciiTheme="minorBidi" w:hAnsiTheme="minorBidi"/>
          <w:i/>
          <w:iCs/>
          <w:sz w:val="24"/>
          <w:szCs w:val="24"/>
        </w:rPr>
        <w:t>Shemot</w:t>
      </w:r>
      <w:proofErr w:type="spellEnd"/>
      <w:r w:rsidRPr="00282694">
        <w:rPr>
          <w:rFonts w:asciiTheme="minorBidi" w:hAnsiTheme="minorBidi"/>
          <w:sz w:val="24"/>
          <w:szCs w:val="24"/>
        </w:rPr>
        <w:t xml:space="preserve"> 40:38). In Zechariah’s vision of the ideal state of Jerusalem, he describes God as a ring of fire around Israel, providing glory and protection:</w:t>
      </w:r>
    </w:p>
    <w:p w14:paraId="0BEFC6D7" w14:textId="77777777" w:rsidR="00B870BB" w:rsidRPr="00282694" w:rsidRDefault="00B870BB" w:rsidP="007F0724">
      <w:pPr>
        <w:widowControl w:val="0"/>
        <w:autoSpaceDE w:val="0"/>
        <w:autoSpaceDN w:val="0"/>
        <w:adjustRightInd w:val="0"/>
        <w:spacing w:after="0"/>
        <w:jc w:val="both"/>
        <w:rPr>
          <w:rFonts w:asciiTheme="minorBidi" w:hAnsiTheme="minorBidi"/>
          <w:sz w:val="24"/>
          <w:szCs w:val="24"/>
        </w:rPr>
      </w:pPr>
    </w:p>
    <w:p w14:paraId="08ABE9D8" w14:textId="7147E65A" w:rsidR="007F0724" w:rsidRPr="00282694" w:rsidRDefault="007F0724" w:rsidP="007F0724">
      <w:pPr>
        <w:widowControl w:val="0"/>
        <w:autoSpaceDE w:val="0"/>
        <w:autoSpaceDN w:val="0"/>
        <w:adjustRightInd w:val="0"/>
        <w:spacing w:after="0"/>
        <w:ind w:left="720" w:right="720"/>
        <w:jc w:val="both"/>
        <w:rPr>
          <w:rFonts w:asciiTheme="minorBidi" w:hAnsiTheme="minorBidi"/>
          <w:sz w:val="24"/>
          <w:szCs w:val="24"/>
        </w:rPr>
      </w:pPr>
      <w:r w:rsidRPr="00282694">
        <w:rPr>
          <w:rFonts w:asciiTheme="minorBidi" w:hAnsiTheme="minorBidi"/>
          <w:sz w:val="24"/>
          <w:szCs w:val="24"/>
        </w:rPr>
        <w:t xml:space="preserve">Jerusalem will be an </w:t>
      </w:r>
      <w:proofErr w:type="spellStart"/>
      <w:r w:rsidRPr="00282694">
        <w:rPr>
          <w:rFonts w:asciiTheme="minorBidi" w:hAnsiTheme="minorBidi"/>
          <w:sz w:val="24"/>
          <w:szCs w:val="24"/>
        </w:rPr>
        <w:t>unwalled</w:t>
      </w:r>
      <w:proofErr w:type="spellEnd"/>
      <w:r w:rsidRPr="00282694">
        <w:rPr>
          <w:rFonts w:asciiTheme="minorBidi" w:hAnsiTheme="minorBidi"/>
          <w:sz w:val="24"/>
          <w:szCs w:val="24"/>
        </w:rPr>
        <w:t xml:space="preserve"> city, [continually growing] from the multitude of people and animals in its midst. And I will be for her, says God, a wall of </w:t>
      </w:r>
      <w:r w:rsidRPr="00282694">
        <w:rPr>
          <w:rFonts w:asciiTheme="minorBidi" w:hAnsiTheme="minorBidi"/>
          <w:sz w:val="24"/>
          <w:szCs w:val="24"/>
        </w:rPr>
        <w:lastRenderedPageBreak/>
        <w:t>surrounding fire</w:t>
      </w:r>
      <w:r w:rsidR="00BC1D2F" w:rsidRPr="00282694">
        <w:rPr>
          <w:rFonts w:asciiTheme="minorBidi" w:hAnsiTheme="minorBidi"/>
          <w:sz w:val="24"/>
          <w:szCs w:val="24"/>
        </w:rPr>
        <w:t>;</w:t>
      </w:r>
      <w:r w:rsidRPr="00282694">
        <w:rPr>
          <w:rFonts w:asciiTheme="minorBidi" w:hAnsiTheme="minorBidi"/>
          <w:sz w:val="24"/>
          <w:szCs w:val="24"/>
        </w:rPr>
        <w:t xml:space="preserve"> I will be a glory in her midst. (</w:t>
      </w:r>
      <w:r w:rsidRPr="00282694">
        <w:rPr>
          <w:rFonts w:asciiTheme="minorBidi" w:hAnsiTheme="minorBidi"/>
          <w:i/>
          <w:iCs/>
          <w:sz w:val="24"/>
          <w:szCs w:val="24"/>
        </w:rPr>
        <w:t>Zechariah</w:t>
      </w:r>
      <w:r w:rsidRPr="00282694">
        <w:rPr>
          <w:rFonts w:asciiTheme="minorBidi" w:hAnsiTheme="minorBidi"/>
          <w:sz w:val="24"/>
          <w:szCs w:val="24"/>
        </w:rPr>
        <w:t xml:space="preserve"> 2:8-9)</w:t>
      </w:r>
    </w:p>
    <w:p w14:paraId="4636BEBD" w14:textId="77777777" w:rsidR="00DC3E8D" w:rsidRPr="00282694" w:rsidRDefault="00DC3E8D" w:rsidP="007F0724">
      <w:pPr>
        <w:widowControl w:val="0"/>
        <w:autoSpaceDE w:val="0"/>
        <w:autoSpaceDN w:val="0"/>
        <w:adjustRightInd w:val="0"/>
        <w:spacing w:after="0"/>
        <w:ind w:left="720" w:right="720"/>
        <w:jc w:val="both"/>
        <w:rPr>
          <w:rFonts w:asciiTheme="minorBidi" w:hAnsiTheme="minorBidi"/>
          <w:sz w:val="24"/>
          <w:szCs w:val="24"/>
          <w:rtl/>
        </w:rPr>
      </w:pPr>
    </w:p>
    <w:p w14:paraId="3D402623" w14:textId="77777777" w:rsidR="007F0724" w:rsidRPr="00282694" w:rsidRDefault="00DC3E8D" w:rsidP="007F0724">
      <w:pPr>
        <w:widowControl w:val="0"/>
        <w:autoSpaceDE w:val="0"/>
        <w:autoSpaceDN w:val="0"/>
        <w:adjustRightInd w:val="0"/>
        <w:spacing w:after="0"/>
        <w:jc w:val="both"/>
        <w:rPr>
          <w:rFonts w:asciiTheme="minorBidi" w:hAnsiTheme="minorBidi"/>
          <w:b/>
          <w:bCs/>
          <w:sz w:val="24"/>
          <w:szCs w:val="24"/>
        </w:rPr>
      </w:pPr>
      <w:r w:rsidRPr="00282694">
        <w:rPr>
          <w:rFonts w:asciiTheme="minorBidi" w:hAnsiTheme="minorBidi"/>
          <w:b/>
          <w:bCs/>
          <w:sz w:val="24"/>
          <w:szCs w:val="24"/>
        </w:rPr>
        <w:t>Language of Destruction and Redemption</w:t>
      </w:r>
    </w:p>
    <w:p w14:paraId="6103DF82" w14:textId="77777777" w:rsidR="00DC3E8D" w:rsidRPr="00282694" w:rsidRDefault="00DC3E8D" w:rsidP="007F0724">
      <w:pPr>
        <w:widowControl w:val="0"/>
        <w:autoSpaceDE w:val="0"/>
        <w:autoSpaceDN w:val="0"/>
        <w:adjustRightInd w:val="0"/>
        <w:spacing w:after="0"/>
        <w:jc w:val="both"/>
        <w:rPr>
          <w:rFonts w:asciiTheme="minorBidi" w:hAnsiTheme="minorBidi"/>
          <w:sz w:val="24"/>
          <w:szCs w:val="24"/>
        </w:rPr>
      </w:pPr>
    </w:p>
    <w:p w14:paraId="6CA27369" w14:textId="6E5CF9F6" w:rsidR="00BC1D2F" w:rsidRPr="00282694" w:rsidRDefault="00DC3E8D" w:rsidP="00BC1D2F">
      <w:pPr>
        <w:widowControl w:val="0"/>
        <w:autoSpaceDE w:val="0"/>
        <w:autoSpaceDN w:val="0"/>
        <w:adjustRightInd w:val="0"/>
        <w:spacing w:after="0"/>
        <w:jc w:val="both"/>
        <w:rPr>
          <w:rFonts w:asciiTheme="minorBidi" w:hAnsiTheme="minorBidi"/>
          <w:sz w:val="24"/>
          <w:szCs w:val="24"/>
        </w:rPr>
      </w:pPr>
      <w:r w:rsidRPr="00282694">
        <w:rPr>
          <w:rFonts w:asciiTheme="minorBidi" w:hAnsiTheme="minorBidi"/>
          <w:sz w:val="24"/>
          <w:szCs w:val="24"/>
        </w:rPr>
        <w:t>Despite its debilitating message, t</w:t>
      </w:r>
      <w:r w:rsidR="007F0724" w:rsidRPr="00282694">
        <w:rPr>
          <w:rFonts w:asciiTheme="minorBidi" w:hAnsiTheme="minorBidi"/>
          <w:sz w:val="24"/>
          <w:szCs w:val="24"/>
        </w:rPr>
        <w:t xml:space="preserve">he </w:t>
      </w:r>
      <w:r w:rsidRPr="00282694">
        <w:rPr>
          <w:rFonts w:asciiTheme="minorBidi" w:hAnsiTheme="minorBidi"/>
          <w:sz w:val="24"/>
          <w:szCs w:val="24"/>
        </w:rPr>
        <w:t>language used to depict Judah’s</w:t>
      </w:r>
      <w:r w:rsidR="007F0724" w:rsidRPr="00282694">
        <w:rPr>
          <w:rFonts w:asciiTheme="minorBidi" w:hAnsiTheme="minorBidi"/>
          <w:sz w:val="24"/>
          <w:szCs w:val="24"/>
        </w:rPr>
        <w:t xml:space="preserve"> destruction </w:t>
      </w:r>
      <w:r w:rsidRPr="00282694">
        <w:rPr>
          <w:rFonts w:asciiTheme="minorBidi" w:hAnsiTheme="minorBidi"/>
          <w:sz w:val="24"/>
          <w:szCs w:val="24"/>
        </w:rPr>
        <w:t>evok</w:t>
      </w:r>
      <w:r w:rsidR="007F0724" w:rsidRPr="00282694">
        <w:rPr>
          <w:rFonts w:asciiTheme="minorBidi" w:hAnsiTheme="minorBidi"/>
          <w:sz w:val="24"/>
          <w:szCs w:val="24"/>
        </w:rPr>
        <w:t xml:space="preserve">es redemption. The hewing down of the horns of Israel </w:t>
      </w:r>
      <w:r w:rsidRPr="00282694">
        <w:rPr>
          <w:rFonts w:asciiTheme="minorBidi" w:hAnsiTheme="minorBidi"/>
          <w:sz w:val="24"/>
          <w:szCs w:val="24"/>
        </w:rPr>
        <w:t>recall</w:t>
      </w:r>
      <w:r w:rsidR="007F0724" w:rsidRPr="00282694">
        <w:rPr>
          <w:rFonts w:asciiTheme="minorBidi" w:hAnsiTheme="minorBidi"/>
          <w:sz w:val="24"/>
          <w:szCs w:val="24"/>
        </w:rPr>
        <w:t xml:space="preserve">s biblical passages that promise the cleaving of the enemy’s horn, indicating </w:t>
      </w:r>
      <w:r w:rsidRPr="00282694">
        <w:rPr>
          <w:rFonts w:asciiTheme="minorBidi" w:hAnsiTheme="minorBidi"/>
          <w:sz w:val="24"/>
          <w:szCs w:val="24"/>
        </w:rPr>
        <w:t xml:space="preserve">Israel’s </w:t>
      </w:r>
      <w:r w:rsidR="007F0724" w:rsidRPr="00282694">
        <w:rPr>
          <w:rFonts w:asciiTheme="minorBidi" w:hAnsiTheme="minorBidi"/>
          <w:sz w:val="24"/>
          <w:szCs w:val="24"/>
        </w:rPr>
        <w:t xml:space="preserve">salvation (e.g. </w:t>
      </w:r>
      <w:r w:rsidR="007F0724" w:rsidRPr="00282694">
        <w:rPr>
          <w:rFonts w:asciiTheme="minorBidi" w:hAnsiTheme="minorBidi"/>
          <w:i/>
          <w:iCs/>
          <w:sz w:val="24"/>
          <w:szCs w:val="24"/>
        </w:rPr>
        <w:t>Jeremiah</w:t>
      </w:r>
      <w:r w:rsidR="007F0724" w:rsidRPr="00282694">
        <w:rPr>
          <w:rFonts w:asciiTheme="minorBidi" w:hAnsiTheme="minorBidi"/>
          <w:sz w:val="24"/>
          <w:szCs w:val="24"/>
        </w:rPr>
        <w:t xml:space="preserve"> 48:25; </w:t>
      </w:r>
      <w:proofErr w:type="spellStart"/>
      <w:r w:rsidR="007F0724" w:rsidRPr="00282694">
        <w:rPr>
          <w:rFonts w:asciiTheme="minorBidi" w:hAnsiTheme="minorBidi"/>
          <w:i/>
          <w:iCs/>
          <w:sz w:val="24"/>
          <w:szCs w:val="24"/>
        </w:rPr>
        <w:t>Tehillim</w:t>
      </w:r>
      <w:proofErr w:type="spellEnd"/>
      <w:r w:rsidR="007F0724" w:rsidRPr="00282694">
        <w:rPr>
          <w:rFonts w:asciiTheme="minorBidi" w:hAnsiTheme="minorBidi"/>
          <w:sz w:val="24"/>
          <w:szCs w:val="24"/>
        </w:rPr>
        <w:t xml:space="preserve"> 75:11). </w:t>
      </w:r>
      <w:r w:rsidRPr="00282694">
        <w:rPr>
          <w:rFonts w:asciiTheme="minorBidi" w:hAnsiTheme="minorBidi"/>
          <w:sz w:val="24"/>
          <w:szCs w:val="24"/>
        </w:rPr>
        <w:t xml:space="preserve">The horn also anticipates </w:t>
      </w:r>
      <w:r w:rsidR="007F0724" w:rsidRPr="00282694">
        <w:rPr>
          <w:rFonts w:asciiTheme="minorBidi" w:hAnsiTheme="minorBidi"/>
          <w:sz w:val="24"/>
          <w:szCs w:val="24"/>
        </w:rPr>
        <w:t>the raising of Israel’s horn, implying the restoration of her fortunes (</w:t>
      </w:r>
      <w:proofErr w:type="spellStart"/>
      <w:r w:rsidR="007F0724" w:rsidRPr="00282694">
        <w:rPr>
          <w:rFonts w:asciiTheme="minorBidi" w:hAnsiTheme="minorBidi"/>
          <w:i/>
          <w:iCs/>
          <w:sz w:val="24"/>
          <w:szCs w:val="24"/>
        </w:rPr>
        <w:t>Tehillim</w:t>
      </w:r>
      <w:proofErr w:type="spellEnd"/>
      <w:r w:rsidR="007F0724" w:rsidRPr="00282694">
        <w:rPr>
          <w:rFonts w:asciiTheme="minorBidi" w:hAnsiTheme="minorBidi"/>
          <w:sz w:val="24"/>
          <w:szCs w:val="24"/>
        </w:rPr>
        <w:t xml:space="preserve"> 112:9).</w:t>
      </w:r>
      <w:r w:rsidR="007F0724" w:rsidRPr="00282694">
        <w:rPr>
          <w:rStyle w:val="a5"/>
          <w:rFonts w:asciiTheme="minorBidi" w:hAnsiTheme="minorBidi"/>
          <w:sz w:val="24"/>
          <w:szCs w:val="24"/>
        </w:rPr>
        <w:footnoteReference w:id="16"/>
      </w:r>
      <w:r w:rsidR="007F0724" w:rsidRPr="00282694">
        <w:rPr>
          <w:rFonts w:asciiTheme="minorBidi" w:hAnsiTheme="minorBidi"/>
          <w:sz w:val="24"/>
          <w:szCs w:val="24"/>
        </w:rPr>
        <w:t xml:space="preserve"> God’s right hand appears elsewhere in biblical passages to strengthen and support Israel and deliver them from their enemies (</w:t>
      </w:r>
      <w:r w:rsidR="007F0724" w:rsidRPr="00282694">
        <w:rPr>
          <w:rFonts w:asciiTheme="minorBidi" w:hAnsiTheme="minorBidi"/>
          <w:i/>
          <w:iCs/>
          <w:sz w:val="24"/>
          <w:szCs w:val="24"/>
        </w:rPr>
        <w:t>Isaiah</w:t>
      </w:r>
      <w:r w:rsidR="007F0724" w:rsidRPr="00282694">
        <w:rPr>
          <w:rFonts w:asciiTheme="minorBidi" w:hAnsiTheme="minorBidi"/>
          <w:sz w:val="24"/>
          <w:szCs w:val="24"/>
        </w:rPr>
        <w:t xml:space="preserve"> 41:10-11). As noted, the fire of destruction can easily transform into a protective fire, reflecting God’s resplendence and His defense of Israel. </w:t>
      </w:r>
    </w:p>
    <w:p w14:paraId="2F3286A5" w14:textId="77777777" w:rsidR="00BC1D2F" w:rsidRPr="00282694" w:rsidRDefault="00BC1D2F" w:rsidP="00BC1D2F">
      <w:pPr>
        <w:widowControl w:val="0"/>
        <w:autoSpaceDE w:val="0"/>
        <w:autoSpaceDN w:val="0"/>
        <w:adjustRightInd w:val="0"/>
        <w:spacing w:after="0"/>
        <w:jc w:val="both"/>
        <w:rPr>
          <w:rFonts w:asciiTheme="minorBidi" w:hAnsiTheme="minorBidi"/>
          <w:sz w:val="24"/>
          <w:szCs w:val="24"/>
        </w:rPr>
      </w:pPr>
    </w:p>
    <w:p w14:paraId="40643964" w14:textId="7FEE4887" w:rsidR="004B17C0" w:rsidRPr="00282694" w:rsidRDefault="007F0724" w:rsidP="00E86066">
      <w:pPr>
        <w:widowControl w:val="0"/>
        <w:autoSpaceDE w:val="0"/>
        <w:autoSpaceDN w:val="0"/>
        <w:adjustRightInd w:val="0"/>
        <w:spacing w:after="0"/>
        <w:ind w:firstLine="720"/>
        <w:jc w:val="both"/>
        <w:rPr>
          <w:rFonts w:asciiTheme="minorBidi" w:hAnsiTheme="minorBidi"/>
          <w:sz w:val="24"/>
          <w:szCs w:val="24"/>
        </w:rPr>
      </w:pPr>
      <w:r w:rsidRPr="00282694">
        <w:rPr>
          <w:rFonts w:asciiTheme="minorBidi" w:hAnsiTheme="minorBidi"/>
          <w:sz w:val="24"/>
          <w:szCs w:val="24"/>
        </w:rPr>
        <w:t xml:space="preserve">The verses in chapter </w:t>
      </w:r>
      <w:r w:rsidR="00BC1D2F" w:rsidRPr="00282694">
        <w:rPr>
          <w:rFonts w:asciiTheme="minorBidi" w:hAnsiTheme="minorBidi"/>
          <w:sz w:val="24"/>
          <w:szCs w:val="24"/>
        </w:rPr>
        <w:t xml:space="preserve">2 </w:t>
      </w:r>
      <w:r w:rsidRPr="00282694">
        <w:rPr>
          <w:rFonts w:asciiTheme="minorBidi" w:hAnsiTheme="minorBidi"/>
          <w:sz w:val="24"/>
          <w:szCs w:val="24"/>
        </w:rPr>
        <w:t xml:space="preserve">that describe the downfall of Jerusalem do not represent the conclusion of the tale of Israel’s fortune. Downtrodden and demoralized, Judah undergoes a crushing blow. Nevertheless, </w:t>
      </w:r>
      <w:proofErr w:type="spellStart"/>
      <w:r w:rsidRPr="00282694">
        <w:rPr>
          <w:rFonts w:asciiTheme="minorBidi" w:hAnsiTheme="minorBidi"/>
          <w:i/>
          <w:iCs/>
          <w:sz w:val="24"/>
          <w:szCs w:val="24"/>
        </w:rPr>
        <w:t>Eikha</w:t>
      </w:r>
      <w:proofErr w:type="spellEnd"/>
      <w:r w:rsidRPr="00282694">
        <w:rPr>
          <w:rFonts w:asciiTheme="minorBidi" w:hAnsiTheme="minorBidi"/>
          <w:sz w:val="24"/>
          <w:szCs w:val="24"/>
        </w:rPr>
        <w:t xml:space="preserve"> weaves language of redemption into her language of destruction, t</w:t>
      </w:r>
      <w:r w:rsidR="0060220E" w:rsidRPr="00282694">
        <w:rPr>
          <w:rFonts w:asciiTheme="minorBidi" w:hAnsiTheme="minorBidi"/>
          <w:sz w:val="24"/>
          <w:szCs w:val="24"/>
        </w:rPr>
        <w:t>hereby retaining a core of hope</w:t>
      </w:r>
      <w:r w:rsidR="00E338A5" w:rsidRPr="00282694">
        <w:rPr>
          <w:rFonts w:asciiTheme="minorBidi" w:hAnsiTheme="minorBidi"/>
          <w:sz w:val="24"/>
          <w:szCs w:val="24"/>
        </w:rPr>
        <w:t>,</w:t>
      </w:r>
      <w:r w:rsidR="0060220E" w:rsidRPr="00282694">
        <w:rPr>
          <w:rFonts w:asciiTheme="minorBidi" w:hAnsiTheme="minorBidi"/>
          <w:sz w:val="24"/>
          <w:szCs w:val="24"/>
        </w:rPr>
        <w:t xml:space="preserve"> </w:t>
      </w:r>
      <w:r w:rsidR="00E338A5" w:rsidRPr="00282694">
        <w:rPr>
          <w:rFonts w:asciiTheme="minorBidi" w:hAnsiTheme="minorBidi"/>
          <w:sz w:val="24"/>
          <w:szCs w:val="24"/>
        </w:rPr>
        <w:t>which</w:t>
      </w:r>
      <w:r w:rsidRPr="00282694">
        <w:rPr>
          <w:rFonts w:asciiTheme="minorBidi" w:hAnsiTheme="minorBidi"/>
          <w:sz w:val="24"/>
          <w:szCs w:val="24"/>
        </w:rPr>
        <w:t xml:space="preserve"> </w:t>
      </w:r>
      <w:r w:rsidR="0060220E" w:rsidRPr="00282694">
        <w:rPr>
          <w:rFonts w:asciiTheme="minorBidi" w:hAnsiTheme="minorBidi"/>
          <w:sz w:val="24"/>
          <w:szCs w:val="24"/>
        </w:rPr>
        <w:t>flutters</w:t>
      </w:r>
      <w:r w:rsidRPr="00282694">
        <w:rPr>
          <w:rFonts w:asciiTheme="minorBidi" w:hAnsiTheme="minorBidi"/>
          <w:sz w:val="24"/>
          <w:szCs w:val="24"/>
        </w:rPr>
        <w:t xml:space="preserve"> </w:t>
      </w:r>
      <w:r w:rsidR="00E338A5" w:rsidRPr="00282694">
        <w:rPr>
          <w:rFonts w:asciiTheme="minorBidi" w:hAnsiTheme="minorBidi"/>
          <w:sz w:val="24"/>
          <w:szCs w:val="24"/>
        </w:rPr>
        <w:t>softly</w:t>
      </w:r>
      <w:r w:rsidRPr="00282694">
        <w:rPr>
          <w:rFonts w:asciiTheme="minorBidi" w:hAnsiTheme="minorBidi"/>
          <w:sz w:val="24"/>
          <w:szCs w:val="24"/>
        </w:rPr>
        <w:t xml:space="preserve"> within the </w:t>
      </w:r>
      <w:r w:rsidR="0060220E" w:rsidRPr="00282694">
        <w:rPr>
          <w:rFonts w:asciiTheme="minorBidi" w:hAnsiTheme="minorBidi"/>
          <w:sz w:val="24"/>
          <w:szCs w:val="24"/>
        </w:rPr>
        <w:t>portrait of gloom</w:t>
      </w:r>
      <w:r w:rsidRPr="00282694">
        <w:rPr>
          <w:rFonts w:asciiTheme="minorBidi" w:hAnsiTheme="minorBidi"/>
          <w:sz w:val="24"/>
          <w:szCs w:val="24"/>
        </w:rPr>
        <w:t>.</w:t>
      </w:r>
    </w:p>
    <w:sectPr w:rsidR="004B17C0" w:rsidRPr="002826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6DE74" w14:textId="77777777" w:rsidR="00C11827" w:rsidRDefault="00C11827" w:rsidP="007F0724">
      <w:pPr>
        <w:spacing w:after="0" w:line="240" w:lineRule="auto"/>
      </w:pPr>
      <w:r>
        <w:separator/>
      </w:r>
    </w:p>
  </w:endnote>
  <w:endnote w:type="continuationSeparator" w:id="0">
    <w:p w14:paraId="7644BCFB" w14:textId="77777777" w:rsidR="00C11827" w:rsidRDefault="00C11827" w:rsidP="007F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48684" w14:textId="77777777" w:rsidR="00C11827" w:rsidRDefault="00C11827" w:rsidP="007F0724">
      <w:pPr>
        <w:spacing w:after="0" w:line="240" w:lineRule="auto"/>
      </w:pPr>
      <w:r>
        <w:separator/>
      </w:r>
    </w:p>
  </w:footnote>
  <w:footnote w:type="continuationSeparator" w:id="0">
    <w:p w14:paraId="40C431A8" w14:textId="77777777" w:rsidR="00C11827" w:rsidRDefault="00C11827" w:rsidP="007F0724">
      <w:pPr>
        <w:spacing w:after="0" w:line="240" w:lineRule="auto"/>
      </w:pPr>
      <w:r>
        <w:continuationSeparator/>
      </w:r>
    </w:p>
  </w:footnote>
  <w:footnote w:id="1">
    <w:p w14:paraId="5A55C91F" w14:textId="77777777" w:rsidR="007F0724" w:rsidRPr="00282694" w:rsidRDefault="007F0724" w:rsidP="00D14D19">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The term </w:t>
      </w:r>
      <w:proofErr w:type="spellStart"/>
      <w:r w:rsidRPr="00282694">
        <w:rPr>
          <w:rFonts w:asciiTheme="minorBidi" w:hAnsiTheme="minorBidi"/>
          <w:i/>
          <w:iCs/>
          <w:szCs w:val="24"/>
        </w:rPr>
        <w:t>naot</w:t>
      </w:r>
      <w:proofErr w:type="spellEnd"/>
      <w:r w:rsidRPr="00282694">
        <w:rPr>
          <w:rFonts w:asciiTheme="minorBidi" w:hAnsiTheme="minorBidi"/>
          <w:szCs w:val="24"/>
        </w:rPr>
        <w:t xml:space="preserve"> (from the root </w:t>
      </w:r>
      <w:proofErr w:type="spellStart"/>
      <w:r w:rsidRPr="00282694">
        <w:rPr>
          <w:rFonts w:asciiTheme="minorBidi" w:hAnsiTheme="minorBidi"/>
          <w:szCs w:val="24"/>
        </w:rPr>
        <w:t>n.v.h</w:t>
      </w:r>
      <w:proofErr w:type="spellEnd"/>
      <w:r w:rsidRPr="00282694">
        <w:rPr>
          <w:rFonts w:asciiTheme="minorBidi" w:hAnsiTheme="minorBidi"/>
          <w:szCs w:val="24"/>
        </w:rPr>
        <w:t xml:space="preserve">.) can mean either habitations (e.g. see the parallelism with the word </w:t>
      </w:r>
      <w:proofErr w:type="spellStart"/>
      <w:r w:rsidRPr="00282694">
        <w:rPr>
          <w:rFonts w:asciiTheme="minorBidi" w:hAnsiTheme="minorBidi"/>
          <w:i/>
          <w:iCs/>
          <w:szCs w:val="24"/>
        </w:rPr>
        <w:t>bayit</w:t>
      </w:r>
      <w:proofErr w:type="spellEnd"/>
      <w:r w:rsidRPr="00282694">
        <w:rPr>
          <w:rFonts w:asciiTheme="minorBidi" w:hAnsiTheme="minorBidi"/>
          <w:szCs w:val="24"/>
        </w:rPr>
        <w:t xml:space="preserve"> in </w:t>
      </w:r>
      <w:proofErr w:type="spellStart"/>
      <w:r w:rsidRPr="00282694">
        <w:rPr>
          <w:rFonts w:asciiTheme="minorBidi" w:hAnsiTheme="minorBidi"/>
          <w:i/>
          <w:iCs/>
          <w:szCs w:val="24"/>
        </w:rPr>
        <w:t>Mishlei</w:t>
      </w:r>
      <w:proofErr w:type="spellEnd"/>
      <w:r w:rsidRPr="00282694">
        <w:rPr>
          <w:rFonts w:asciiTheme="minorBidi" w:hAnsiTheme="minorBidi"/>
          <w:szCs w:val="24"/>
        </w:rPr>
        <w:t xml:space="preserve"> 3:33) or meadows (namely, dwelling places for animals: see e.g.</w:t>
      </w:r>
      <w:r w:rsidR="00130A5A" w:rsidRPr="00282694">
        <w:rPr>
          <w:rFonts w:asciiTheme="minorBidi" w:hAnsiTheme="minorBidi"/>
          <w:szCs w:val="24"/>
        </w:rPr>
        <w:t xml:space="preserve"> </w:t>
      </w:r>
      <w:r w:rsidRPr="00282694">
        <w:rPr>
          <w:rFonts w:asciiTheme="minorBidi" w:hAnsiTheme="minorBidi"/>
          <w:szCs w:val="24"/>
        </w:rPr>
        <w:t xml:space="preserve">Targum </w:t>
      </w:r>
      <w:proofErr w:type="spellStart"/>
      <w:r w:rsidRPr="00282694">
        <w:rPr>
          <w:rFonts w:asciiTheme="minorBidi" w:hAnsiTheme="minorBidi"/>
          <w:i/>
          <w:iCs/>
          <w:szCs w:val="24"/>
        </w:rPr>
        <w:t>Eikha</w:t>
      </w:r>
      <w:proofErr w:type="spellEnd"/>
      <w:r w:rsidRPr="00282694">
        <w:rPr>
          <w:rFonts w:asciiTheme="minorBidi" w:hAnsiTheme="minorBidi"/>
          <w:szCs w:val="24"/>
        </w:rPr>
        <w:t xml:space="preserve"> 2:2; </w:t>
      </w:r>
      <w:proofErr w:type="spellStart"/>
      <w:r w:rsidRPr="00282694">
        <w:rPr>
          <w:rFonts w:asciiTheme="minorBidi" w:hAnsiTheme="minorBidi"/>
          <w:i/>
          <w:iCs/>
          <w:szCs w:val="24"/>
        </w:rPr>
        <w:t>Tehillim</w:t>
      </w:r>
      <w:proofErr w:type="spellEnd"/>
      <w:r w:rsidRPr="00282694">
        <w:rPr>
          <w:rFonts w:asciiTheme="minorBidi" w:hAnsiTheme="minorBidi"/>
          <w:szCs w:val="24"/>
        </w:rPr>
        <w:t xml:space="preserve"> 23:2; </w:t>
      </w:r>
      <w:r w:rsidRPr="00282694">
        <w:rPr>
          <w:rFonts w:asciiTheme="minorBidi" w:hAnsiTheme="minorBidi"/>
          <w:i/>
          <w:iCs/>
          <w:szCs w:val="24"/>
        </w:rPr>
        <w:t>Jeremiah</w:t>
      </w:r>
      <w:r w:rsidRPr="00282694">
        <w:rPr>
          <w:rFonts w:asciiTheme="minorBidi" w:hAnsiTheme="minorBidi"/>
          <w:szCs w:val="24"/>
        </w:rPr>
        <w:t xml:space="preserve"> 9:9). </w:t>
      </w:r>
      <w:r w:rsidR="00D14D19" w:rsidRPr="00282694">
        <w:rPr>
          <w:rFonts w:asciiTheme="minorBidi" w:hAnsiTheme="minorBidi"/>
          <w:szCs w:val="24"/>
        </w:rPr>
        <w:t>S</w:t>
      </w:r>
      <w:r w:rsidRPr="00282694">
        <w:rPr>
          <w:rFonts w:asciiTheme="minorBidi" w:hAnsiTheme="minorBidi"/>
          <w:szCs w:val="24"/>
        </w:rPr>
        <w:t>ome translators</w:t>
      </w:r>
      <w:r w:rsidR="00130A5A" w:rsidRPr="00282694">
        <w:rPr>
          <w:rFonts w:asciiTheme="minorBidi" w:hAnsiTheme="minorBidi"/>
          <w:szCs w:val="24"/>
        </w:rPr>
        <w:t xml:space="preserve"> </w:t>
      </w:r>
      <w:r w:rsidRPr="00282694">
        <w:rPr>
          <w:rFonts w:asciiTheme="minorBidi" w:hAnsiTheme="minorBidi"/>
          <w:szCs w:val="24"/>
        </w:rPr>
        <w:t xml:space="preserve">use the term habitations (e.g. NJPS), while others translate pastures (e.g. </w:t>
      </w:r>
      <w:proofErr w:type="spellStart"/>
      <w:r w:rsidRPr="00282694">
        <w:rPr>
          <w:rFonts w:asciiTheme="minorBidi" w:hAnsiTheme="minorBidi"/>
          <w:szCs w:val="24"/>
        </w:rPr>
        <w:t>Westermann</w:t>
      </w:r>
      <w:proofErr w:type="spellEnd"/>
      <w:r w:rsidRPr="00282694">
        <w:rPr>
          <w:rFonts w:asciiTheme="minorBidi" w:hAnsiTheme="minorBidi"/>
          <w:szCs w:val="24"/>
        </w:rPr>
        <w:t xml:space="preserve">, </w:t>
      </w:r>
      <w:r w:rsidRPr="00282694">
        <w:rPr>
          <w:rFonts w:asciiTheme="minorBidi" w:hAnsiTheme="minorBidi"/>
          <w:i/>
          <w:iCs/>
          <w:szCs w:val="24"/>
        </w:rPr>
        <w:t>Lamentations</w:t>
      </w:r>
      <w:r w:rsidRPr="00282694">
        <w:rPr>
          <w:rFonts w:asciiTheme="minorBidi" w:hAnsiTheme="minorBidi"/>
          <w:szCs w:val="24"/>
        </w:rPr>
        <w:t>, p. 141).</w:t>
      </w:r>
    </w:p>
  </w:footnote>
  <w:footnote w:id="2">
    <w:p w14:paraId="28119975" w14:textId="73614E1D" w:rsidR="007F0724" w:rsidRPr="00282694" w:rsidRDefault="007F0724" w:rsidP="008D561E">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For a similar description of the manner in which God punishes the Davidic dynasty by desecrating their royal symbols</w:t>
      </w:r>
      <w:r w:rsidR="008D561E" w:rsidRPr="00282694">
        <w:rPr>
          <w:rFonts w:asciiTheme="minorBidi" w:hAnsiTheme="minorBidi"/>
          <w:szCs w:val="24"/>
        </w:rPr>
        <w:t>,</w:t>
      </w:r>
      <w:r w:rsidRPr="00282694">
        <w:rPr>
          <w:rFonts w:asciiTheme="minorBidi" w:hAnsiTheme="minorBidi"/>
          <w:szCs w:val="24"/>
        </w:rPr>
        <w:t xml:space="preserve"> see </w:t>
      </w:r>
      <w:proofErr w:type="spellStart"/>
      <w:r w:rsidR="008D561E" w:rsidRPr="00282694">
        <w:rPr>
          <w:rFonts w:asciiTheme="minorBidi" w:hAnsiTheme="minorBidi"/>
          <w:i/>
          <w:iCs/>
          <w:szCs w:val="24"/>
        </w:rPr>
        <w:t>Tehillim</w:t>
      </w:r>
      <w:proofErr w:type="spellEnd"/>
      <w:r w:rsidRPr="00282694">
        <w:rPr>
          <w:rFonts w:asciiTheme="minorBidi" w:hAnsiTheme="minorBidi"/>
          <w:szCs w:val="24"/>
        </w:rPr>
        <w:t xml:space="preserve"> 89:39</w:t>
      </w:r>
      <w:r w:rsidR="006D3EE1" w:rsidRPr="00282694">
        <w:rPr>
          <w:rFonts w:asciiTheme="minorBidi" w:hAnsiTheme="minorBidi"/>
          <w:szCs w:val="24"/>
        </w:rPr>
        <w:t>.</w:t>
      </w:r>
    </w:p>
  </w:footnote>
  <w:footnote w:id="3">
    <w:p w14:paraId="4638E642" w14:textId="77777777" w:rsidR="008D561E" w:rsidRPr="00282694" w:rsidRDefault="008D561E" w:rsidP="008D561E">
      <w:pPr>
        <w:spacing w:after="0"/>
        <w:jc w:val="both"/>
        <w:rPr>
          <w:rFonts w:asciiTheme="minorBidi" w:hAnsiTheme="minorBidi"/>
          <w:sz w:val="24"/>
          <w:szCs w:val="24"/>
        </w:rPr>
      </w:pPr>
      <w:r w:rsidRPr="00282694">
        <w:rPr>
          <w:rStyle w:val="a5"/>
          <w:rFonts w:asciiTheme="minorBidi" w:hAnsiTheme="minorBidi"/>
          <w:sz w:val="24"/>
          <w:szCs w:val="24"/>
        </w:rPr>
        <w:footnoteRef/>
      </w:r>
      <w:r w:rsidRPr="00282694">
        <w:rPr>
          <w:rFonts w:asciiTheme="minorBidi" w:hAnsiTheme="minorBidi"/>
          <w:sz w:val="24"/>
          <w:szCs w:val="24"/>
        </w:rPr>
        <w:t xml:space="preserve"> See also e.g. </w:t>
      </w:r>
      <w:r w:rsidRPr="00282694">
        <w:rPr>
          <w:rFonts w:asciiTheme="minorBidi" w:hAnsiTheme="minorBidi"/>
          <w:i/>
          <w:iCs/>
          <w:sz w:val="24"/>
          <w:szCs w:val="24"/>
        </w:rPr>
        <w:t>Jeremiah</w:t>
      </w:r>
      <w:r w:rsidRPr="00282694">
        <w:rPr>
          <w:rFonts w:asciiTheme="minorBidi" w:hAnsiTheme="minorBidi"/>
          <w:sz w:val="24"/>
          <w:szCs w:val="24"/>
        </w:rPr>
        <w:t xml:space="preserve"> 13:14; </w:t>
      </w:r>
      <w:r w:rsidRPr="00282694">
        <w:rPr>
          <w:rFonts w:asciiTheme="minorBidi" w:hAnsiTheme="minorBidi"/>
          <w:i/>
          <w:iCs/>
          <w:sz w:val="24"/>
          <w:szCs w:val="24"/>
        </w:rPr>
        <w:t>Ezekiel</w:t>
      </w:r>
      <w:r w:rsidRPr="00282694">
        <w:rPr>
          <w:rFonts w:asciiTheme="minorBidi" w:hAnsiTheme="minorBidi"/>
          <w:sz w:val="24"/>
          <w:szCs w:val="24"/>
        </w:rPr>
        <w:t xml:space="preserve"> 5:11; 7:4, 9.</w:t>
      </w:r>
    </w:p>
  </w:footnote>
  <w:footnote w:id="4">
    <w:p w14:paraId="0FE65A21" w14:textId="2104371F" w:rsidR="007F0724" w:rsidRPr="00282694" w:rsidRDefault="007F0724" w:rsidP="006D3EE1">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Jeremiah’s opening prophecy </w:t>
      </w:r>
      <w:r w:rsidR="0094384E" w:rsidRPr="00282694">
        <w:rPr>
          <w:rFonts w:asciiTheme="minorBidi" w:hAnsiTheme="minorBidi"/>
          <w:szCs w:val="24"/>
        </w:rPr>
        <w:t xml:space="preserve">also </w:t>
      </w:r>
      <w:r w:rsidRPr="00282694">
        <w:rPr>
          <w:rFonts w:asciiTheme="minorBidi" w:hAnsiTheme="minorBidi"/>
          <w:szCs w:val="24"/>
        </w:rPr>
        <w:t xml:space="preserve">employs the word </w:t>
      </w:r>
      <w:proofErr w:type="spellStart"/>
      <w:r w:rsidRPr="00282694">
        <w:rPr>
          <w:rFonts w:asciiTheme="minorBidi" w:hAnsiTheme="minorBidi"/>
          <w:i/>
          <w:iCs/>
          <w:szCs w:val="24"/>
        </w:rPr>
        <w:t>haras</w:t>
      </w:r>
      <w:proofErr w:type="spellEnd"/>
      <w:r w:rsidRPr="00282694">
        <w:rPr>
          <w:rFonts w:asciiTheme="minorBidi" w:hAnsiTheme="minorBidi"/>
          <w:szCs w:val="24"/>
        </w:rPr>
        <w:t xml:space="preserve"> to caution of upcoming catastrophe</w:t>
      </w:r>
      <w:r w:rsidR="006D3EE1" w:rsidRPr="00282694">
        <w:rPr>
          <w:rFonts w:asciiTheme="minorBidi" w:hAnsiTheme="minorBidi"/>
          <w:szCs w:val="24"/>
        </w:rPr>
        <w:t>;</w:t>
      </w:r>
      <w:r w:rsidRPr="00282694">
        <w:rPr>
          <w:rFonts w:asciiTheme="minorBidi" w:hAnsiTheme="minorBidi"/>
          <w:szCs w:val="24"/>
        </w:rPr>
        <w:t xml:space="preserve"> </w:t>
      </w:r>
      <w:r w:rsidR="006D3EE1" w:rsidRPr="00282694">
        <w:rPr>
          <w:rFonts w:asciiTheme="minorBidi" w:hAnsiTheme="minorBidi"/>
          <w:szCs w:val="24"/>
        </w:rPr>
        <w:t xml:space="preserve">see </w:t>
      </w:r>
      <w:r w:rsidRPr="00282694">
        <w:rPr>
          <w:rFonts w:asciiTheme="minorBidi" w:hAnsiTheme="minorBidi"/>
          <w:i/>
          <w:iCs/>
          <w:szCs w:val="24"/>
        </w:rPr>
        <w:t>Jeremiah</w:t>
      </w:r>
      <w:r w:rsidRPr="00282694">
        <w:rPr>
          <w:rFonts w:asciiTheme="minorBidi" w:hAnsiTheme="minorBidi"/>
          <w:szCs w:val="24"/>
        </w:rPr>
        <w:t xml:space="preserve"> 1:10.</w:t>
      </w:r>
    </w:p>
  </w:footnote>
  <w:footnote w:id="5">
    <w:p w14:paraId="131C69E6" w14:textId="39C3547D" w:rsidR="003A7884" w:rsidRPr="00282694" w:rsidRDefault="003A7884" w:rsidP="003220BE">
      <w:pPr>
        <w:pStyle w:val="a3"/>
        <w:jc w:val="both"/>
        <w:rPr>
          <w:rFonts w:asciiTheme="minorBidi" w:hAnsiTheme="minorBidi"/>
        </w:rPr>
      </w:pPr>
      <w:r w:rsidRPr="00282694">
        <w:rPr>
          <w:rStyle w:val="a5"/>
          <w:rFonts w:asciiTheme="minorBidi" w:hAnsiTheme="minorBidi"/>
        </w:rPr>
        <w:footnoteRef/>
      </w:r>
      <w:r w:rsidRPr="00282694">
        <w:rPr>
          <w:rFonts w:asciiTheme="minorBidi" w:hAnsiTheme="minorBidi"/>
        </w:rPr>
        <w:t xml:space="preserve"> While I will not discuss the controversial question of the dating of</w:t>
      </w:r>
      <w:r w:rsidR="003220BE" w:rsidRPr="00282694">
        <w:rPr>
          <w:rFonts w:asciiTheme="minorBidi" w:hAnsiTheme="minorBidi"/>
        </w:rPr>
        <w:t xml:space="preserve"> the composition of</w:t>
      </w:r>
      <w:r w:rsidRPr="00282694">
        <w:rPr>
          <w:rFonts w:asciiTheme="minorBidi" w:hAnsiTheme="minorBidi"/>
        </w:rPr>
        <w:t xml:space="preserve"> </w:t>
      </w:r>
      <w:r w:rsidRPr="00282694">
        <w:rPr>
          <w:rFonts w:asciiTheme="minorBidi" w:hAnsiTheme="minorBidi"/>
          <w:i/>
          <w:iCs/>
        </w:rPr>
        <w:t>Isaiah</w:t>
      </w:r>
      <w:r w:rsidRPr="00282694">
        <w:rPr>
          <w:rFonts w:asciiTheme="minorBidi" w:hAnsiTheme="minorBidi"/>
        </w:rPr>
        <w:t xml:space="preserve"> 40-66, </w:t>
      </w:r>
      <w:r w:rsidR="003220BE" w:rsidRPr="00282694">
        <w:rPr>
          <w:rFonts w:asciiTheme="minorBidi" w:hAnsiTheme="minorBidi"/>
        </w:rPr>
        <w:t>these chapters explicitly offer</w:t>
      </w:r>
      <w:r w:rsidRPr="00282694">
        <w:rPr>
          <w:rFonts w:asciiTheme="minorBidi" w:hAnsiTheme="minorBidi"/>
        </w:rPr>
        <w:t xml:space="preserve"> consolation and promises of redemption</w:t>
      </w:r>
      <w:r w:rsidR="003220BE" w:rsidRPr="00282694">
        <w:rPr>
          <w:rFonts w:asciiTheme="minorBidi" w:hAnsiTheme="minorBidi"/>
        </w:rPr>
        <w:t xml:space="preserve"> that</w:t>
      </w:r>
      <w:r w:rsidRPr="00282694">
        <w:rPr>
          <w:rFonts w:asciiTheme="minorBidi" w:hAnsiTheme="minorBidi"/>
        </w:rPr>
        <w:t xml:space="preserve"> follow the destruction of Jerusalem </w:t>
      </w:r>
      <w:r w:rsidR="003220BE" w:rsidRPr="00282694">
        <w:rPr>
          <w:rFonts w:asciiTheme="minorBidi" w:hAnsiTheme="minorBidi"/>
        </w:rPr>
        <w:t>described</w:t>
      </w:r>
      <w:r w:rsidRPr="00282694">
        <w:rPr>
          <w:rFonts w:asciiTheme="minorBidi" w:hAnsiTheme="minorBidi"/>
        </w:rPr>
        <w:t xml:space="preserve"> in </w:t>
      </w:r>
      <w:proofErr w:type="spellStart"/>
      <w:r w:rsidRPr="00282694">
        <w:rPr>
          <w:rFonts w:asciiTheme="minorBidi" w:hAnsiTheme="minorBidi"/>
          <w:i/>
          <w:iCs/>
        </w:rPr>
        <w:t>Eikha</w:t>
      </w:r>
      <w:proofErr w:type="spellEnd"/>
      <w:r w:rsidR="006D3EE1" w:rsidRPr="00282694">
        <w:rPr>
          <w:rFonts w:asciiTheme="minorBidi" w:hAnsiTheme="minorBidi"/>
          <w:i/>
          <w:iCs/>
        </w:rPr>
        <w:t>.</w:t>
      </w:r>
      <w:r w:rsidR="003220BE" w:rsidRPr="00282694">
        <w:rPr>
          <w:rFonts w:asciiTheme="minorBidi" w:hAnsiTheme="minorBidi"/>
        </w:rPr>
        <w:t xml:space="preserve"> (</w:t>
      </w:r>
      <w:r w:rsidR="006D3EE1" w:rsidRPr="00282694">
        <w:rPr>
          <w:rFonts w:asciiTheme="minorBidi" w:hAnsiTheme="minorBidi"/>
        </w:rPr>
        <w:t>S</w:t>
      </w:r>
      <w:r w:rsidR="003220BE" w:rsidRPr="00282694">
        <w:rPr>
          <w:rFonts w:asciiTheme="minorBidi" w:hAnsiTheme="minorBidi"/>
        </w:rPr>
        <w:t xml:space="preserve">ee e.g. </w:t>
      </w:r>
      <w:r w:rsidR="003220BE" w:rsidRPr="00282694">
        <w:rPr>
          <w:rFonts w:asciiTheme="minorBidi" w:hAnsiTheme="minorBidi"/>
          <w:i/>
          <w:iCs/>
        </w:rPr>
        <w:t>Isaiah</w:t>
      </w:r>
      <w:r w:rsidR="003220BE" w:rsidRPr="00282694">
        <w:rPr>
          <w:rFonts w:asciiTheme="minorBidi" w:hAnsiTheme="minorBidi"/>
        </w:rPr>
        <w:t xml:space="preserve"> 48:20; 52:9-10. Note also the explicit reference to Cyrus in </w:t>
      </w:r>
      <w:r w:rsidR="003220BE" w:rsidRPr="00282694">
        <w:rPr>
          <w:rFonts w:asciiTheme="minorBidi" w:hAnsiTheme="minorBidi"/>
          <w:i/>
          <w:iCs/>
        </w:rPr>
        <w:t>Isaiah</w:t>
      </w:r>
      <w:r w:rsidR="003220BE" w:rsidRPr="00282694">
        <w:rPr>
          <w:rFonts w:asciiTheme="minorBidi" w:hAnsiTheme="minorBidi"/>
        </w:rPr>
        <w:t xml:space="preserve"> 44:28-45:1.)</w:t>
      </w:r>
      <w:r w:rsidRPr="00282694">
        <w:rPr>
          <w:rFonts w:asciiTheme="minorBidi" w:hAnsiTheme="minorBidi"/>
        </w:rPr>
        <w:t xml:space="preserve"> These chapters often </w:t>
      </w:r>
      <w:r w:rsidR="003220BE" w:rsidRPr="00282694">
        <w:rPr>
          <w:rFonts w:asciiTheme="minorBidi" w:hAnsiTheme="minorBidi"/>
        </w:rPr>
        <w:t>linguistically reverse</w:t>
      </w:r>
      <w:r w:rsidRPr="00282694">
        <w:rPr>
          <w:rFonts w:asciiTheme="minorBidi" w:hAnsiTheme="minorBidi"/>
        </w:rPr>
        <w:t xml:space="preserve"> the bo</w:t>
      </w:r>
      <w:r w:rsidR="003220BE" w:rsidRPr="00282694">
        <w:rPr>
          <w:rFonts w:asciiTheme="minorBidi" w:hAnsiTheme="minorBidi"/>
        </w:rPr>
        <w:t xml:space="preserve">ok of </w:t>
      </w:r>
      <w:proofErr w:type="spellStart"/>
      <w:r w:rsidR="003220BE" w:rsidRPr="00282694">
        <w:rPr>
          <w:rFonts w:asciiTheme="minorBidi" w:hAnsiTheme="minorBidi"/>
          <w:i/>
          <w:iCs/>
        </w:rPr>
        <w:t>Eikha</w:t>
      </w:r>
      <w:proofErr w:type="spellEnd"/>
      <w:r w:rsidR="003220BE" w:rsidRPr="00282694">
        <w:rPr>
          <w:rFonts w:asciiTheme="minorBidi" w:hAnsiTheme="minorBidi"/>
        </w:rPr>
        <w:t>, as we will continue to note throughout our commentary.</w:t>
      </w:r>
    </w:p>
  </w:footnote>
  <w:footnote w:id="6">
    <w:p w14:paraId="44176217" w14:textId="77777777" w:rsidR="005955E9" w:rsidRPr="00282694" w:rsidRDefault="005955E9">
      <w:pPr>
        <w:pStyle w:val="a3"/>
        <w:rPr>
          <w:rFonts w:asciiTheme="minorBidi" w:hAnsiTheme="minorBidi"/>
        </w:rPr>
      </w:pPr>
      <w:r w:rsidRPr="00282694">
        <w:rPr>
          <w:rStyle w:val="a5"/>
          <w:rFonts w:asciiTheme="minorBidi" w:hAnsiTheme="minorBidi"/>
        </w:rPr>
        <w:footnoteRef/>
      </w:r>
      <w:r w:rsidRPr="00282694">
        <w:rPr>
          <w:rFonts w:asciiTheme="minorBidi" w:hAnsiTheme="minorBidi"/>
        </w:rPr>
        <w:t xml:space="preserve"> See </w:t>
      </w:r>
      <w:r w:rsidRPr="00282694">
        <w:rPr>
          <w:rFonts w:asciiTheme="minorBidi" w:hAnsiTheme="minorBidi"/>
          <w:i/>
          <w:iCs/>
        </w:rPr>
        <w:t>shiur</w:t>
      </w:r>
      <w:r w:rsidRPr="00282694">
        <w:rPr>
          <w:rFonts w:asciiTheme="minorBidi" w:hAnsiTheme="minorBidi"/>
        </w:rPr>
        <w:t xml:space="preserve"> #8, where I bring the full text of the </w:t>
      </w:r>
      <w:proofErr w:type="spellStart"/>
      <w:r w:rsidRPr="00282694">
        <w:rPr>
          <w:rFonts w:asciiTheme="minorBidi" w:hAnsiTheme="minorBidi"/>
        </w:rPr>
        <w:t>aggada</w:t>
      </w:r>
      <w:proofErr w:type="spellEnd"/>
      <w:r w:rsidRPr="00282694">
        <w:rPr>
          <w:rFonts w:asciiTheme="minorBidi" w:hAnsiTheme="minorBidi"/>
        </w:rPr>
        <w:t>.</w:t>
      </w:r>
    </w:p>
  </w:footnote>
  <w:footnote w:id="7">
    <w:p w14:paraId="501AD569" w14:textId="77777777" w:rsidR="007F0724" w:rsidRPr="00282694" w:rsidRDefault="007F0724" w:rsidP="00086931">
      <w:pPr>
        <w:pStyle w:val="a3"/>
        <w:jc w:val="both"/>
        <w:rPr>
          <w:rFonts w:asciiTheme="minorBidi" w:hAnsiTheme="minorBidi"/>
          <w:szCs w:val="24"/>
        </w:rPr>
      </w:pPr>
      <w:r w:rsidRPr="00282694">
        <w:rPr>
          <w:rStyle w:val="a5"/>
          <w:rFonts w:asciiTheme="minorBidi" w:hAnsiTheme="minorBidi"/>
          <w:szCs w:val="24"/>
        </w:rPr>
        <w:footnoteRef/>
      </w:r>
      <w:r w:rsidR="00086931" w:rsidRPr="00282694">
        <w:rPr>
          <w:rFonts w:asciiTheme="minorBidi" w:hAnsiTheme="minorBidi"/>
          <w:szCs w:val="24"/>
        </w:rPr>
        <w:t xml:space="preserve"> </w:t>
      </w:r>
      <w:r w:rsidRPr="00282694">
        <w:rPr>
          <w:rFonts w:asciiTheme="minorBidi" w:hAnsiTheme="minorBidi"/>
          <w:szCs w:val="24"/>
        </w:rPr>
        <w:t xml:space="preserve">The object that is burned </w:t>
      </w:r>
      <w:r w:rsidR="00457DF9" w:rsidRPr="00282694">
        <w:rPr>
          <w:rFonts w:asciiTheme="minorBidi" w:hAnsiTheme="minorBidi"/>
          <w:szCs w:val="24"/>
        </w:rPr>
        <w:t xml:space="preserve">in the third sentence </w:t>
      </w:r>
      <w:r w:rsidRPr="00282694">
        <w:rPr>
          <w:rFonts w:asciiTheme="minorBidi" w:hAnsiTheme="minorBidi"/>
          <w:szCs w:val="24"/>
        </w:rPr>
        <w:t xml:space="preserve">is framed as part of a prepositional phrase, “and he burned </w:t>
      </w:r>
      <w:r w:rsidRPr="00282694">
        <w:rPr>
          <w:rFonts w:asciiTheme="minorBidi" w:hAnsiTheme="minorBidi"/>
          <w:i/>
          <w:iCs/>
          <w:szCs w:val="24"/>
        </w:rPr>
        <w:t>in</w:t>
      </w:r>
      <w:r w:rsidRPr="00282694">
        <w:rPr>
          <w:rFonts w:asciiTheme="minorBidi" w:hAnsiTheme="minorBidi"/>
          <w:szCs w:val="24"/>
        </w:rPr>
        <w:t xml:space="preserve"> </w:t>
      </w:r>
      <w:r w:rsidRPr="00282694">
        <w:rPr>
          <w:rFonts w:asciiTheme="minorBidi" w:hAnsiTheme="minorBidi"/>
          <w:i/>
          <w:iCs/>
          <w:szCs w:val="24"/>
        </w:rPr>
        <w:t>Jacob</w:t>
      </w:r>
      <w:r w:rsidRPr="00282694">
        <w:rPr>
          <w:rFonts w:asciiTheme="minorBidi" w:hAnsiTheme="minorBidi"/>
          <w:szCs w:val="24"/>
        </w:rPr>
        <w:t xml:space="preserve">.” </w:t>
      </w:r>
      <w:r w:rsidR="00086931" w:rsidRPr="00282694">
        <w:rPr>
          <w:rFonts w:asciiTheme="minorBidi" w:hAnsiTheme="minorBidi"/>
          <w:szCs w:val="24"/>
        </w:rPr>
        <w:t>Nevertheless, it appears that Jacob is the object destroyed by the fire. Alternatively, the object destroyed by the fire is the unspecific environs (</w:t>
      </w:r>
      <w:proofErr w:type="spellStart"/>
      <w:r w:rsidR="00086931" w:rsidRPr="00282694">
        <w:rPr>
          <w:rFonts w:asciiTheme="minorBidi" w:hAnsiTheme="minorBidi"/>
          <w:i/>
          <w:iCs/>
          <w:szCs w:val="24"/>
        </w:rPr>
        <w:t>saviv</w:t>
      </w:r>
      <w:proofErr w:type="spellEnd"/>
      <w:r w:rsidR="00086931" w:rsidRPr="00282694">
        <w:rPr>
          <w:rFonts w:asciiTheme="minorBidi" w:hAnsiTheme="minorBidi"/>
          <w:szCs w:val="24"/>
        </w:rPr>
        <w:t>).</w:t>
      </w:r>
    </w:p>
  </w:footnote>
  <w:footnote w:id="8">
    <w:p w14:paraId="3079FACE" w14:textId="77777777" w:rsidR="007F0724" w:rsidRPr="00282694" w:rsidRDefault="007F0724" w:rsidP="007F0724">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w:t>
      </w:r>
      <w:r w:rsidR="00A17E72" w:rsidRPr="00282694">
        <w:rPr>
          <w:rFonts w:asciiTheme="minorBidi" w:hAnsiTheme="minorBidi"/>
          <w:szCs w:val="24"/>
        </w:rPr>
        <w:t xml:space="preserve">See e.g. </w:t>
      </w:r>
      <w:r w:rsidR="00A17E72" w:rsidRPr="00282694">
        <w:rPr>
          <w:rFonts w:asciiTheme="minorBidi" w:hAnsiTheme="minorBidi"/>
          <w:i/>
          <w:iCs/>
          <w:szCs w:val="24"/>
        </w:rPr>
        <w:t>Amos</w:t>
      </w:r>
      <w:r w:rsidR="00A17E72" w:rsidRPr="00282694">
        <w:rPr>
          <w:rFonts w:asciiTheme="minorBidi" w:hAnsiTheme="minorBidi"/>
          <w:szCs w:val="24"/>
        </w:rPr>
        <w:t xml:space="preserve"> 2:9.</w:t>
      </w:r>
    </w:p>
  </w:footnote>
  <w:footnote w:id="9">
    <w:p w14:paraId="52978C9F" w14:textId="77777777" w:rsidR="007F0724" w:rsidRPr="00282694" w:rsidRDefault="007F0724" w:rsidP="007F0724">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See </w:t>
      </w:r>
      <w:proofErr w:type="spellStart"/>
      <w:r w:rsidRPr="00282694">
        <w:rPr>
          <w:rFonts w:asciiTheme="minorBidi" w:hAnsiTheme="minorBidi"/>
          <w:szCs w:val="24"/>
        </w:rPr>
        <w:t>Rasag</w:t>
      </w:r>
      <w:proofErr w:type="spellEnd"/>
      <w:r w:rsidRPr="00282694">
        <w:rPr>
          <w:rFonts w:asciiTheme="minorBidi" w:hAnsiTheme="minorBidi"/>
          <w:szCs w:val="24"/>
        </w:rPr>
        <w:t xml:space="preserve"> on </w:t>
      </w:r>
      <w:proofErr w:type="spellStart"/>
      <w:r w:rsidRPr="00282694">
        <w:rPr>
          <w:rFonts w:asciiTheme="minorBidi" w:hAnsiTheme="minorBidi"/>
          <w:i/>
          <w:iCs/>
          <w:szCs w:val="24"/>
        </w:rPr>
        <w:t>Eikha</w:t>
      </w:r>
      <w:proofErr w:type="spellEnd"/>
      <w:r w:rsidRPr="00282694">
        <w:rPr>
          <w:rFonts w:asciiTheme="minorBidi" w:hAnsiTheme="minorBidi"/>
          <w:szCs w:val="24"/>
        </w:rPr>
        <w:t xml:space="preserve"> 2:3.</w:t>
      </w:r>
    </w:p>
  </w:footnote>
  <w:footnote w:id="10">
    <w:p w14:paraId="1AFA9D29" w14:textId="77777777" w:rsidR="007F0724" w:rsidRPr="00282694" w:rsidRDefault="007F0724" w:rsidP="007A59F5">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Drawing from various appearances of the word </w:t>
      </w:r>
      <w:proofErr w:type="spellStart"/>
      <w:r w:rsidRPr="00282694">
        <w:rPr>
          <w:rFonts w:asciiTheme="minorBidi" w:hAnsiTheme="minorBidi"/>
          <w:i/>
          <w:iCs/>
          <w:szCs w:val="24"/>
        </w:rPr>
        <w:t>keren</w:t>
      </w:r>
      <w:proofErr w:type="spellEnd"/>
      <w:r w:rsidRPr="00282694">
        <w:rPr>
          <w:rFonts w:asciiTheme="minorBidi" w:hAnsiTheme="minorBidi"/>
          <w:szCs w:val="24"/>
        </w:rPr>
        <w:t xml:space="preserve"> in the Bible, an evocative </w:t>
      </w:r>
      <w:proofErr w:type="gramStart"/>
      <w:r w:rsidRPr="00282694">
        <w:rPr>
          <w:rFonts w:asciiTheme="minorBidi" w:hAnsiTheme="minorBidi"/>
          <w:i/>
          <w:iCs/>
          <w:szCs w:val="24"/>
        </w:rPr>
        <w:t>midrash</w:t>
      </w:r>
      <w:proofErr w:type="gramEnd"/>
      <w:r w:rsidRPr="00282694">
        <w:rPr>
          <w:rFonts w:asciiTheme="minorBidi" w:hAnsiTheme="minorBidi"/>
          <w:szCs w:val="24"/>
        </w:rPr>
        <w:t xml:space="preserve"> (</w:t>
      </w:r>
      <w:proofErr w:type="spellStart"/>
      <w:r w:rsidRPr="00282694">
        <w:rPr>
          <w:rFonts w:asciiTheme="minorBidi" w:hAnsiTheme="minorBidi"/>
          <w:i/>
          <w:iCs/>
          <w:szCs w:val="24"/>
        </w:rPr>
        <w:t>Yalkut</w:t>
      </w:r>
      <w:proofErr w:type="spellEnd"/>
      <w:r w:rsidRPr="00282694">
        <w:rPr>
          <w:rFonts w:asciiTheme="minorBidi" w:hAnsiTheme="minorBidi"/>
          <w:i/>
          <w:iCs/>
          <w:szCs w:val="24"/>
        </w:rPr>
        <w:t xml:space="preserve"> </w:t>
      </w:r>
      <w:proofErr w:type="spellStart"/>
      <w:r w:rsidRPr="00282694">
        <w:rPr>
          <w:rFonts w:asciiTheme="minorBidi" w:hAnsiTheme="minorBidi"/>
          <w:i/>
          <w:iCs/>
          <w:szCs w:val="24"/>
        </w:rPr>
        <w:t>Shimoni</w:t>
      </w:r>
      <w:proofErr w:type="spellEnd"/>
      <w:r w:rsidR="006D3EE1" w:rsidRPr="00282694">
        <w:rPr>
          <w:rFonts w:asciiTheme="minorBidi" w:hAnsiTheme="minorBidi"/>
          <w:szCs w:val="24"/>
        </w:rPr>
        <w:t>,</w:t>
      </w:r>
      <w:r w:rsidRPr="00282694">
        <w:rPr>
          <w:rFonts w:asciiTheme="minorBidi" w:hAnsiTheme="minorBidi"/>
          <w:szCs w:val="24"/>
        </w:rPr>
        <w:t xml:space="preserve"> </w:t>
      </w:r>
      <w:r w:rsidRPr="00282694">
        <w:rPr>
          <w:rFonts w:asciiTheme="minorBidi" w:hAnsiTheme="minorBidi"/>
          <w:i/>
          <w:iCs/>
          <w:szCs w:val="24"/>
        </w:rPr>
        <w:t>I Samuel</w:t>
      </w:r>
      <w:r w:rsidRPr="00282694">
        <w:rPr>
          <w:rFonts w:asciiTheme="minorBidi" w:hAnsiTheme="minorBidi"/>
          <w:szCs w:val="24"/>
        </w:rPr>
        <w:t xml:space="preserve"> 81) describes Israel as possessing ten horns. These ten horns include righteous people (Abraham, Isaac, Joseph, Moshe, </w:t>
      </w:r>
      <w:proofErr w:type="gramStart"/>
      <w:r w:rsidRPr="00282694">
        <w:rPr>
          <w:rFonts w:asciiTheme="minorBidi" w:hAnsiTheme="minorBidi"/>
          <w:szCs w:val="24"/>
        </w:rPr>
        <w:t>Messiah</w:t>
      </w:r>
      <w:proofErr w:type="gramEnd"/>
      <w:r w:rsidRPr="00282694">
        <w:rPr>
          <w:rFonts w:asciiTheme="minorBidi" w:hAnsiTheme="minorBidi"/>
          <w:szCs w:val="24"/>
        </w:rPr>
        <w:t xml:space="preserve">) and religious institutions (priests, Levites, Temple, prophecy, Torah). This </w:t>
      </w:r>
      <w:proofErr w:type="gramStart"/>
      <w:r w:rsidRPr="00282694">
        <w:rPr>
          <w:rFonts w:asciiTheme="minorBidi" w:hAnsiTheme="minorBidi"/>
          <w:i/>
          <w:iCs/>
          <w:szCs w:val="24"/>
        </w:rPr>
        <w:t>midrash</w:t>
      </w:r>
      <w:proofErr w:type="gramEnd"/>
      <w:r w:rsidRPr="00282694">
        <w:rPr>
          <w:rFonts w:asciiTheme="minorBidi" w:hAnsiTheme="minorBidi"/>
          <w:szCs w:val="24"/>
        </w:rPr>
        <w:t xml:space="preserve"> seems to suggest that these functioned both as Israel’s </w:t>
      </w:r>
      <w:r w:rsidR="007A59F5" w:rsidRPr="00282694">
        <w:rPr>
          <w:rFonts w:asciiTheme="minorBidi" w:hAnsiTheme="minorBidi"/>
          <w:szCs w:val="24"/>
        </w:rPr>
        <w:t>splendor</w:t>
      </w:r>
      <w:r w:rsidRPr="00282694">
        <w:rPr>
          <w:rFonts w:asciiTheme="minorBidi" w:hAnsiTheme="minorBidi"/>
          <w:szCs w:val="24"/>
        </w:rPr>
        <w:t xml:space="preserve"> and their fortification, beautifying them and protecting them from harm. The decisive removal of these horns means that Israel no longer deserves </w:t>
      </w:r>
      <w:r w:rsidR="006D10AE" w:rsidRPr="00282694">
        <w:rPr>
          <w:rFonts w:asciiTheme="minorBidi" w:hAnsiTheme="minorBidi"/>
          <w:szCs w:val="24"/>
        </w:rPr>
        <w:t>its horns</w:t>
      </w:r>
      <w:r w:rsidRPr="00282694">
        <w:rPr>
          <w:rFonts w:asciiTheme="minorBidi" w:hAnsiTheme="minorBidi"/>
          <w:szCs w:val="24"/>
        </w:rPr>
        <w:t xml:space="preserve">, no longer adheres to the ideals that they represent, and is therefore no longer glorified or protected. Intriguingly, the </w:t>
      </w:r>
      <w:proofErr w:type="gramStart"/>
      <w:r w:rsidRPr="00282694">
        <w:rPr>
          <w:rFonts w:asciiTheme="minorBidi" w:hAnsiTheme="minorBidi"/>
          <w:i/>
          <w:iCs/>
          <w:szCs w:val="24"/>
        </w:rPr>
        <w:t>midrash</w:t>
      </w:r>
      <w:proofErr w:type="gramEnd"/>
      <w:r w:rsidRPr="00282694">
        <w:rPr>
          <w:rFonts w:asciiTheme="minorBidi" w:hAnsiTheme="minorBidi"/>
          <w:szCs w:val="24"/>
        </w:rPr>
        <w:t xml:space="preserve"> avers that once Israel sins, the horns are taken from them and given to the idolatrous nations. </w:t>
      </w:r>
      <w:r w:rsidR="006D10AE" w:rsidRPr="00282694">
        <w:rPr>
          <w:rFonts w:asciiTheme="minorBidi" w:hAnsiTheme="minorBidi"/>
          <w:szCs w:val="24"/>
        </w:rPr>
        <w:t xml:space="preserve">In spite of the harshness of transferring Israel’s horns to its enemies, this notion allows for the </w:t>
      </w:r>
      <w:r w:rsidRPr="00282694">
        <w:rPr>
          <w:rFonts w:asciiTheme="minorBidi" w:hAnsiTheme="minorBidi"/>
          <w:szCs w:val="24"/>
        </w:rPr>
        <w:t>preserv</w:t>
      </w:r>
      <w:r w:rsidR="006D10AE" w:rsidRPr="00282694">
        <w:rPr>
          <w:rFonts w:asciiTheme="minorBidi" w:hAnsiTheme="minorBidi"/>
          <w:szCs w:val="24"/>
        </w:rPr>
        <w:t>ation of</w:t>
      </w:r>
      <w:r w:rsidRPr="00282694">
        <w:rPr>
          <w:rFonts w:asciiTheme="minorBidi" w:hAnsiTheme="minorBidi"/>
          <w:szCs w:val="24"/>
        </w:rPr>
        <w:t xml:space="preserve"> the glorious horns</w:t>
      </w:r>
      <w:r w:rsidR="007A59F5" w:rsidRPr="00282694">
        <w:rPr>
          <w:rFonts w:asciiTheme="minorBidi" w:hAnsiTheme="minorBidi"/>
          <w:szCs w:val="24"/>
        </w:rPr>
        <w:t>, which can</w:t>
      </w:r>
      <w:r w:rsidR="006D10AE" w:rsidRPr="00282694">
        <w:rPr>
          <w:rFonts w:asciiTheme="minorBidi" w:hAnsiTheme="minorBidi"/>
          <w:szCs w:val="24"/>
        </w:rPr>
        <w:t xml:space="preserve"> be returned to Israel when </w:t>
      </w:r>
      <w:r w:rsidRPr="00282694">
        <w:rPr>
          <w:rFonts w:asciiTheme="minorBidi" w:hAnsiTheme="minorBidi"/>
          <w:szCs w:val="24"/>
        </w:rPr>
        <w:t>Israel repents.</w:t>
      </w:r>
    </w:p>
  </w:footnote>
  <w:footnote w:id="11">
    <w:p w14:paraId="1B6BE8DE" w14:textId="2FE520B1" w:rsidR="007F0724" w:rsidRPr="00282694" w:rsidRDefault="007F0724" w:rsidP="00BC1D2F">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Note the parallelism in </w:t>
      </w:r>
      <w:r w:rsidRPr="00282694">
        <w:rPr>
          <w:rFonts w:asciiTheme="minorBidi" w:hAnsiTheme="minorBidi"/>
          <w:i/>
          <w:iCs/>
          <w:szCs w:val="24"/>
        </w:rPr>
        <w:t>I Samuel</w:t>
      </w:r>
      <w:r w:rsidRPr="00282694">
        <w:rPr>
          <w:rFonts w:asciiTheme="minorBidi" w:hAnsiTheme="minorBidi"/>
          <w:szCs w:val="24"/>
        </w:rPr>
        <w:t xml:space="preserve"> 2:10: “And He shall give strength to his king and raise the horn of His anointed.” See also e.g. </w:t>
      </w:r>
      <w:proofErr w:type="spellStart"/>
      <w:r w:rsidRPr="00282694">
        <w:rPr>
          <w:rFonts w:asciiTheme="minorBidi" w:hAnsiTheme="minorBidi"/>
          <w:szCs w:val="24"/>
        </w:rPr>
        <w:t>Radak</w:t>
      </w:r>
      <w:proofErr w:type="spellEnd"/>
      <w:r w:rsidRPr="00282694">
        <w:rPr>
          <w:rFonts w:asciiTheme="minorBidi" w:hAnsiTheme="minorBidi"/>
          <w:szCs w:val="24"/>
        </w:rPr>
        <w:t xml:space="preserve"> on </w:t>
      </w:r>
      <w:r w:rsidRPr="00282694">
        <w:rPr>
          <w:rFonts w:asciiTheme="minorBidi" w:hAnsiTheme="minorBidi"/>
          <w:i/>
          <w:iCs/>
          <w:szCs w:val="24"/>
        </w:rPr>
        <w:t>II</w:t>
      </w:r>
      <w:r w:rsidRPr="00282694">
        <w:rPr>
          <w:rFonts w:asciiTheme="minorBidi" w:hAnsiTheme="minorBidi"/>
          <w:szCs w:val="24"/>
        </w:rPr>
        <w:t xml:space="preserve"> </w:t>
      </w:r>
      <w:r w:rsidRPr="00282694">
        <w:rPr>
          <w:rFonts w:asciiTheme="minorBidi" w:hAnsiTheme="minorBidi"/>
          <w:i/>
          <w:iCs/>
          <w:szCs w:val="24"/>
        </w:rPr>
        <w:t>Samuel</w:t>
      </w:r>
      <w:r w:rsidRPr="00282694">
        <w:rPr>
          <w:rFonts w:asciiTheme="minorBidi" w:hAnsiTheme="minorBidi"/>
          <w:szCs w:val="24"/>
        </w:rPr>
        <w:t xml:space="preserve"> 22:3 and </w:t>
      </w:r>
      <w:proofErr w:type="spellStart"/>
      <w:r w:rsidR="00BC1D2F" w:rsidRPr="00282694">
        <w:rPr>
          <w:rFonts w:asciiTheme="minorBidi" w:hAnsiTheme="minorBidi"/>
          <w:i/>
          <w:iCs/>
          <w:szCs w:val="24"/>
        </w:rPr>
        <w:t>Tehillim</w:t>
      </w:r>
      <w:proofErr w:type="spellEnd"/>
      <w:r w:rsidR="00BC1D2F" w:rsidRPr="00282694">
        <w:rPr>
          <w:rFonts w:asciiTheme="minorBidi" w:hAnsiTheme="minorBidi"/>
          <w:szCs w:val="24"/>
        </w:rPr>
        <w:t xml:space="preserve"> </w:t>
      </w:r>
      <w:r w:rsidRPr="00282694">
        <w:rPr>
          <w:rFonts w:asciiTheme="minorBidi" w:hAnsiTheme="minorBidi"/>
          <w:szCs w:val="24"/>
        </w:rPr>
        <w:t xml:space="preserve">132:17; </w:t>
      </w:r>
      <w:proofErr w:type="spellStart"/>
      <w:r w:rsidRPr="00282694">
        <w:rPr>
          <w:rFonts w:asciiTheme="minorBidi" w:hAnsiTheme="minorBidi"/>
          <w:szCs w:val="24"/>
        </w:rPr>
        <w:t>Malbim</w:t>
      </w:r>
      <w:proofErr w:type="spellEnd"/>
      <w:r w:rsidRPr="00282694">
        <w:rPr>
          <w:rFonts w:asciiTheme="minorBidi" w:hAnsiTheme="minorBidi"/>
          <w:szCs w:val="24"/>
        </w:rPr>
        <w:t xml:space="preserve"> on </w:t>
      </w:r>
      <w:proofErr w:type="spellStart"/>
      <w:r w:rsidR="00BC1D2F" w:rsidRPr="00282694">
        <w:rPr>
          <w:rFonts w:asciiTheme="minorBidi" w:hAnsiTheme="minorBidi"/>
          <w:i/>
          <w:iCs/>
          <w:szCs w:val="24"/>
        </w:rPr>
        <w:t>Tehillim</w:t>
      </w:r>
      <w:proofErr w:type="spellEnd"/>
      <w:r w:rsidR="00BC1D2F" w:rsidRPr="00282694">
        <w:rPr>
          <w:rFonts w:asciiTheme="minorBidi" w:hAnsiTheme="minorBidi"/>
          <w:szCs w:val="24"/>
        </w:rPr>
        <w:t xml:space="preserve"> </w:t>
      </w:r>
      <w:r w:rsidRPr="00282694">
        <w:rPr>
          <w:rFonts w:asciiTheme="minorBidi" w:hAnsiTheme="minorBidi"/>
          <w:szCs w:val="24"/>
        </w:rPr>
        <w:t>89:25. Ibn Ezra (</w:t>
      </w:r>
      <w:proofErr w:type="spellStart"/>
      <w:r w:rsidRPr="00282694">
        <w:rPr>
          <w:rFonts w:asciiTheme="minorBidi" w:hAnsiTheme="minorBidi"/>
          <w:i/>
          <w:iCs/>
          <w:szCs w:val="24"/>
        </w:rPr>
        <w:t>Eikha</w:t>
      </w:r>
      <w:proofErr w:type="spellEnd"/>
      <w:r w:rsidRPr="00282694">
        <w:rPr>
          <w:rFonts w:asciiTheme="minorBidi" w:hAnsiTheme="minorBidi"/>
          <w:szCs w:val="24"/>
        </w:rPr>
        <w:t xml:space="preserve"> 2:3) suggests that this refers to both kingdoms (the northern kingdom of Israel destroyed by Assyria and the current destruction of the southern, Judean kingdom)</w:t>
      </w:r>
    </w:p>
  </w:footnote>
  <w:footnote w:id="12">
    <w:p w14:paraId="15D13E41" w14:textId="77777777" w:rsidR="007F0724" w:rsidRPr="00282694" w:rsidRDefault="007F0724" w:rsidP="007F0724">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w:t>
      </w:r>
      <w:proofErr w:type="spellStart"/>
      <w:r w:rsidRPr="00282694">
        <w:rPr>
          <w:rFonts w:asciiTheme="minorBidi" w:hAnsiTheme="minorBidi"/>
          <w:i/>
          <w:iCs/>
          <w:szCs w:val="24"/>
        </w:rPr>
        <w:t>Yerushalmi</w:t>
      </w:r>
      <w:proofErr w:type="spellEnd"/>
      <w:r w:rsidRPr="00282694">
        <w:rPr>
          <w:rFonts w:asciiTheme="minorBidi" w:hAnsiTheme="minorBidi"/>
          <w:i/>
          <w:iCs/>
          <w:szCs w:val="24"/>
        </w:rPr>
        <w:t xml:space="preserve"> </w:t>
      </w:r>
      <w:proofErr w:type="spellStart"/>
      <w:r w:rsidRPr="00282694">
        <w:rPr>
          <w:rFonts w:asciiTheme="minorBidi" w:hAnsiTheme="minorBidi"/>
          <w:i/>
          <w:iCs/>
          <w:szCs w:val="24"/>
        </w:rPr>
        <w:t>Shekalim</w:t>
      </w:r>
      <w:proofErr w:type="spellEnd"/>
      <w:r w:rsidRPr="00282694">
        <w:rPr>
          <w:rFonts w:asciiTheme="minorBidi" w:hAnsiTheme="minorBidi"/>
          <w:szCs w:val="24"/>
        </w:rPr>
        <w:t xml:space="preserve"> 6:1.</w:t>
      </w:r>
    </w:p>
  </w:footnote>
  <w:footnote w:id="13">
    <w:p w14:paraId="174E0088" w14:textId="77777777" w:rsidR="007F0724" w:rsidRPr="00282694" w:rsidRDefault="007F0724" w:rsidP="007F0724">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w:t>
      </w:r>
      <w:proofErr w:type="spellStart"/>
      <w:r w:rsidRPr="00282694">
        <w:rPr>
          <w:rFonts w:asciiTheme="minorBidi" w:hAnsiTheme="minorBidi"/>
          <w:i/>
          <w:iCs/>
          <w:szCs w:val="24"/>
        </w:rPr>
        <w:t>Tehillim</w:t>
      </w:r>
      <w:proofErr w:type="spellEnd"/>
      <w:r w:rsidRPr="00282694">
        <w:rPr>
          <w:rFonts w:asciiTheme="minorBidi" w:hAnsiTheme="minorBidi"/>
          <w:szCs w:val="24"/>
        </w:rPr>
        <w:t xml:space="preserve"> 89 contends with the pressing theological problem of the abrogation of God’s promise of eternal reign to David.</w:t>
      </w:r>
    </w:p>
  </w:footnote>
  <w:footnote w:id="14">
    <w:p w14:paraId="26772EBC" w14:textId="0137F2BE" w:rsidR="007F0724" w:rsidRPr="00282694" w:rsidRDefault="007F0724" w:rsidP="00E86066">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w:t>
      </w:r>
      <w:r w:rsidR="00E86066" w:rsidRPr="00282694">
        <w:rPr>
          <w:rFonts w:asciiTheme="minorBidi" w:hAnsiTheme="minorBidi"/>
          <w:szCs w:val="24"/>
        </w:rPr>
        <w:t xml:space="preserve">See </w:t>
      </w:r>
      <w:r w:rsidRPr="00282694">
        <w:rPr>
          <w:rFonts w:asciiTheme="minorBidi" w:hAnsiTheme="minorBidi"/>
          <w:szCs w:val="24"/>
        </w:rPr>
        <w:t>R. Yosef Kara</w:t>
      </w:r>
      <w:r w:rsidR="00E86066" w:rsidRPr="00282694">
        <w:rPr>
          <w:rFonts w:asciiTheme="minorBidi" w:hAnsiTheme="minorBidi"/>
          <w:szCs w:val="24"/>
        </w:rPr>
        <w:t xml:space="preserve"> on</w:t>
      </w:r>
      <w:r w:rsidRPr="00282694">
        <w:rPr>
          <w:rFonts w:asciiTheme="minorBidi" w:hAnsiTheme="minorBidi"/>
          <w:szCs w:val="24"/>
        </w:rPr>
        <w:t xml:space="preserve"> </w:t>
      </w:r>
      <w:proofErr w:type="spellStart"/>
      <w:r w:rsidRPr="00282694">
        <w:rPr>
          <w:rFonts w:asciiTheme="minorBidi" w:hAnsiTheme="minorBidi"/>
          <w:i/>
          <w:iCs/>
          <w:szCs w:val="24"/>
        </w:rPr>
        <w:t>Eikha</w:t>
      </w:r>
      <w:proofErr w:type="spellEnd"/>
      <w:r w:rsidRPr="00282694">
        <w:rPr>
          <w:rFonts w:asciiTheme="minorBidi" w:hAnsiTheme="minorBidi"/>
          <w:szCs w:val="24"/>
        </w:rPr>
        <w:t xml:space="preserve"> 2:3</w:t>
      </w:r>
      <w:r w:rsidR="00E86066" w:rsidRPr="00282694">
        <w:rPr>
          <w:rFonts w:asciiTheme="minorBidi" w:hAnsiTheme="minorBidi"/>
          <w:szCs w:val="24"/>
        </w:rPr>
        <w:t>.</w:t>
      </w:r>
    </w:p>
  </w:footnote>
  <w:footnote w:id="15">
    <w:p w14:paraId="4548A728" w14:textId="0423E40C" w:rsidR="007F0724" w:rsidRPr="00282694" w:rsidRDefault="007F0724" w:rsidP="00BC1D2F">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The Targum on this verse explains that God withdraws His right hand (</w:t>
      </w:r>
      <w:r w:rsidR="00BC1D2F" w:rsidRPr="00282694">
        <w:rPr>
          <w:rFonts w:asciiTheme="minorBidi" w:hAnsiTheme="minorBidi"/>
          <w:szCs w:val="24"/>
        </w:rPr>
        <w:t xml:space="preserve">which </w:t>
      </w:r>
      <w:r w:rsidRPr="00282694">
        <w:rPr>
          <w:rFonts w:asciiTheme="minorBidi" w:hAnsiTheme="minorBidi"/>
          <w:szCs w:val="24"/>
        </w:rPr>
        <w:t xml:space="preserve">customarily gave assistance to Israel in the face of the enemy) so as not to give aid to His nation: “He drew back His right hand, and did not help His nation from the enemy.” </w:t>
      </w:r>
    </w:p>
  </w:footnote>
  <w:footnote w:id="16">
    <w:p w14:paraId="0F41809A" w14:textId="77777777" w:rsidR="007F0724" w:rsidRPr="00282694" w:rsidRDefault="007F0724" w:rsidP="007F0724">
      <w:pPr>
        <w:pStyle w:val="a3"/>
        <w:jc w:val="both"/>
        <w:rPr>
          <w:rFonts w:asciiTheme="minorBidi" w:hAnsiTheme="minorBidi"/>
          <w:szCs w:val="24"/>
        </w:rPr>
      </w:pPr>
      <w:r w:rsidRPr="00282694">
        <w:rPr>
          <w:rStyle w:val="a5"/>
          <w:rFonts w:asciiTheme="minorBidi" w:hAnsiTheme="minorBidi"/>
          <w:szCs w:val="24"/>
        </w:rPr>
        <w:footnoteRef/>
      </w:r>
      <w:r w:rsidRPr="00282694">
        <w:rPr>
          <w:rFonts w:asciiTheme="minorBidi" w:hAnsiTheme="minorBidi"/>
          <w:szCs w:val="24"/>
        </w:rPr>
        <w:t xml:space="preserve"> Both of these ideas appear in the </w:t>
      </w:r>
      <w:proofErr w:type="gramStart"/>
      <w:r w:rsidRPr="00282694">
        <w:rPr>
          <w:rFonts w:asciiTheme="minorBidi" w:hAnsiTheme="minorBidi"/>
          <w:i/>
          <w:iCs/>
          <w:szCs w:val="24"/>
        </w:rPr>
        <w:t>midrash</w:t>
      </w:r>
      <w:proofErr w:type="gramEnd"/>
      <w:r w:rsidRPr="00282694">
        <w:rPr>
          <w:rFonts w:asciiTheme="minorBidi" w:hAnsiTheme="minorBidi"/>
          <w:szCs w:val="24"/>
        </w:rPr>
        <w:t xml:space="preserve"> cited above (</w:t>
      </w:r>
      <w:proofErr w:type="spellStart"/>
      <w:r w:rsidRPr="00282694">
        <w:rPr>
          <w:rFonts w:asciiTheme="minorBidi" w:hAnsiTheme="minorBidi"/>
          <w:i/>
          <w:iCs/>
          <w:szCs w:val="24"/>
        </w:rPr>
        <w:t>Yalkut</w:t>
      </w:r>
      <w:proofErr w:type="spellEnd"/>
      <w:r w:rsidRPr="00282694">
        <w:rPr>
          <w:rFonts w:asciiTheme="minorBidi" w:hAnsiTheme="minorBidi"/>
          <w:i/>
          <w:iCs/>
          <w:szCs w:val="24"/>
        </w:rPr>
        <w:t xml:space="preserve"> </w:t>
      </w:r>
      <w:proofErr w:type="spellStart"/>
      <w:r w:rsidRPr="00282694">
        <w:rPr>
          <w:rFonts w:asciiTheme="minorBidi" w:hAnsiTheme="minorBidi"/>
          <w:i/>
          <w:iCs/>
          <w:szCs w:val="24"/>
        </w:rPr>
        <w:t>Shimoni</w:t>
      </w:r>
      <w:proofErr w:type="spellEnd"/>
      <w:r w:rsidR="00BC1D2F" w:rsidRPr="00282694">
        <w:rPr>
          <w:rFonts w:asciiTheme="minorBidi" w:hAnsiTheme="minorBidi"/>
          <w:szCs w:val="24"/>
        </w:rPr>
        <w:t>,</w:t>
      </w:r>
      <w:r w:rsidRPr="00282694">
        <w:rPr>
          <w:rFonts w:asciiTheme="minorBidi" w:hAnsiTheme="minorBidi"/>
          <w:i/>
          <w:iCs/>
          <w:szCs w:val="24"/>
        </w:rPr>
        <w:t xml:space="preserve"> I Samuel</w:t>
      </w:r>
      <w:r w:rsidRPr="00282694">
        <w:rPr>
          <w:rFonts w:asciiTheme="minorBidi" w:hAnsiTheme="minorBidi"/>
          <w:szCs w:val="24"/>
        </w:rPr>
        <w:t xml:space="preserve"> 81), which concludes with the removal of the horns from the enemy and the return of the horns to the messianic figure who will restore Israel’s fortunes.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34"/>
    <w:rsid w:val="00021991"/>
    <w:rsid w:val="00032147"/>
    <w:rsid w:val="00053FA1"/>
    <w:rsid w:val="00073CC2"/>
    <w:rsid w:val="00086931"/>
    <w:rsid w:val="00130A5A"/>
    <w:rsid w:val="001F6613"/>
    <w:rsid w:val="00223CCD"/>
    <w:rsid w:val="00282694"/>
    <w:rsid w:val="00285E04"/>
    <w:rsid w:val="002C1FD9"/>
    <w:rsid w:val="002C7D24"/>
    <w:rsid w:val="003220BE"/>
    <w:rsid w:val="003A7884"/>
    <w:rsid w:val="004400A5"/>
    <w:rsid w:val="00457DF9"/>
    <w:rsid w:val="00507FE8"/>
    <w:rsid w:val="00556DBF"/>
    <w:rsid w:val="00591007"/>
    <w:rsid w:val="005955E9"/>
    <w:rsid w:val="0060220E"/>
    <w:rsid w:val="0067548E"/>
    <w:rsid w:val="006C45E2"/>
    <w:rsid w:val="006C5915"/>
    <w:rsid w:val="006D10AE"/>
    <w:rsid w:val="006D3EE1"/>
    <w:rsid w:val="007133C4"/>
    <w:rsid w:val="00783210"/>
    <w:rsid w:val="007A59F5"/>
    <w:rsid w:val="007F0724"/>
    <w:rsid w:val="008D2BEF"/>
    <w:rsid w:val="008D561E"/>
    <w:rsid w:val="0094384E"/>
    <w:rsid w:val="00980CC3"/>
    <w:rsid w:val="009D3879"/>
    <w:rsid w:val="00A17E72"/>
    <w:rsid w:val="00A46DF8"/>
    <w:rsid w:val="00A933B1"/>
    <w:rsid w:val="00B42B81"/>
    <w:rsid w:val="00B870BB"/>
    <w:rsid w:val="00BC1D2F"/>
    <w:rsid w:val="00C11827"/>
    <w:rsid w:val="00D11CEF"/>
    <w:rsid w:val="00D14D19"/>
    <w:rsid w:val="00D71851"/>
    <w:rsid w:val="00D90A70"/>
    <w:rsid w:val="00DC3E8D"/>
    <w:rsid w:val="00E27F3C"/>
    <w:rsid w:val="00E338A5"/>
    <w:rsid w:val="00E86066"/>
    <w:rsid w:val="00F41E71"/>
    <w:rsid w:val="00F42380"/>
    <w:rsid w:val="00F70A34"/>
    <w:rsid w:val="00F9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5589"/>
  <w15:chartTrackingRefBased/>
  <w15:docId w15:val="{9D982BD5-9E2A-489B-A35D-61B5FD0F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7F0724"/>
    <w:pPr>
      <w:spacing w:after="0" w:line="240" w:lineRule="auto"/>
    </w:pPr>
    <w:rPr>
      <w:rFonts w:ascii="Arial" w:hAnsi="Arial"/>
      <w:sz w:val="24"/>
      <w:szCs w:val="20"/>
    </w:rPr>
  </w:style>
  <w:style w:type="character" w:customStyle="1" w:styleId="a4">
    <w:name w:val="טקסט הערת שוליים תו"/>
    <w:basedOn w:val="a0"/>
    <w:link w:val="a3"/>
    <w:rsid w:val="007F0724"/>
    <w:rPr>
      <w:rFonts w:ascii="Arial" w:hAnsi="Arial"/>
      <w:sz w:val="24"/>
      <w:szCs w:val="20"/>
    </w:rPr>
  </w:style>
  <w:style w:type="character" w:styleId="a5">
    <w:name w:val="footnote reference"/>
    <w:basedOn w:val="a0"/>
    <w:unhideWhenUsed/>
    <w:rsid w:val="007F0724"/>
    <w:rPr>
      <w:vertAlign w:val="superscript"/>
    </w:rPr>
  </w:style>
  <w:style w:type="paragraph" w:styleId="a6">
    <w:name w:val="Balloon Text"/>
    <w:basedOn w:val="a"/>
    <w:link w:val="a7"/>
    <w:uiPriority w:val="99"/>
    <w:semiHidden/>
    <w:unhideWhenUsed/>
    <w:rsid w:val="006D3EE1"/>
    <w:pPr>
      <w:spacing w:after="0" w:line="240" w:lineRule="auto"/>
    </w:pPr>
    <w:rPr>
      <w:rFonts w:ascii="Segoe UI" w:hAnsi="Segoe UI" w:cs="Segoe UI"/>
      <w:sz w:val="18"/>
      <w:szCs w:val="18"/>
    </w:rPr>
  </w:style>
  <w:style w:type="character" w:customStyle="1" w:styleId="a7">
    <w:name w:val="טקסט בלונים תו"/>
    <w:basedOn w:val="a0"/>
    <w:link w:val="a6"/>
    <w:uiPriority w:val="99"/>
    <w:semiHidden/>
    <w:rsid w:val="006D3EE1"/>
    <w:rPr>
      <w:rFonts w:ascii="Segoe UI" w:hAnsi="Segoe UI" w:cs="Segoe UI"/>
      <w:sz w:val="18"/>
      <w:szCs w:val="18"/>
    </w:rPr>
  </w:style>
  <w:style w:type="character" w:styleId="a8">
    <w:name w:val="annotation reference"/>
    <w:basedOn w:val="a0"/>
    <w:uiPriority w:val="99"/>
    <w:semiHidden/>
    <w:unhideWhenUsed/>
    <w:rsid w:val="00BC1D2F"/>
    <w:rPr>
      <w:sz w:val="16"/>
      <w:szCs w:val="16"/>
    </w:rPr>
  </w:style>
  <w:style w:type="paragraph" w:styleId="a9">
    <w:name w:val="annotation text"/>
    <w:basedOn w:val="a"/>
    <w:link w:val="aa"/>
    <w:uiPriority w:val="99"/>
    <w:semiHidden/>
    <w:unhideWhenUsed/>
    <w:rsid w:val="00BC1D2F"/>
    <w:pPr>
      <w:spacing w:line="240" w:lineRule="auto"/>
    </w:pPr>
    <w:rPr>
      <w:sz w:val="20"/>
      <w:szCs w:val="20"/>
    </w:rPr>
  </w:style>
  <w:style w:type="character" w:customStyle="1" w:styleId="aa">
    <w:name w:val="טקסט הערה תו"/>
    <w:basedOn w:val="a0"/>
    <w:link w:val="a9"/>
    <w:uiPriority w:val="99"/>
    <w:semiHidden/>
    <w:rsid w:val="00BC1D2F"/>
    <w:rPr>
      <w:sz w:val="20"/>
      <w:szCs w:val="20"/>
    </w:rPr>
  </w:style>
  <w:style w:type="paragraph" w:styleId="ab">
    <w:name w:val="annotation subject"/>
    <w:basedOn w:val="a9"/>
    <w:next w:val="a9"/>
    <w:link w:val="ac"/>
    <w:uiPriority w:val="99"/>
    <w:semiHidden/>
    <w:unhideWhenUsed/>
    <w:rsid w:val="00BC1D2F"/>
    <w:rPr>
      <w:b/>
      <w:bCs/>
    </w:rPr>
  </w:style>
  <w:style w:type="character" w:customStyle="1" w:styleId="ac">
    <w:name w:val="נושא הערה תו"/>
    <w:basedOn w:val="aa"/>
    <w:link w:val="ab"/>
    <w:uiPriority w:val="99"/>
    <w:semiHidden/>
    <w:rsid w:val="00BC1D2F"/>
    <w:rPr>
      <w:b/>
      <w:bCs/>
      <w:sz w:val="20"/>
      <w:szCs w:val="20"/>
    </w:rPr>
  </w:style>
  <w:style w:type="paragraph" w:styleId="ad">
    <w:name w:val="Revision"/>
    <w:hidden/>
    <w:uiPriority w:val="99"/>
    <w:semiHidden/>
    <w:rsid w:val="00BC1D2F"/>
    <w:pPr>
      <w:spacing w:after="0" w:line="240" w:lineRule="auto"/>
    </w:pPr>
  </w:style>
  <w:style w:type="paragraph" w:customStyle="1" w:styleId="CC">
    <w:name w:val="CC"/>
    <w:basedOn w:val="ae"/>
    <w:rsid w:val="00282694"/>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f">
    <w:name w:val="מחבר"/>
    <w:basedOn w:val="a"/>
    <w:rsid w:val="00282694"/>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ae">
    <w:name w:val="Body Text"/>
    <w:basedOn w:val="a"/>
    <w:link w:val="af0"/>
    <w:uiPriority w:val="99"/>
    <w:semiHidden/>
    <w:unhideWhenUsed/>
    <w:rsid w:val="00282694"/>
    <w:pPr>
      <w:spacing w:after="120"/>
    </w:pPr>
  </w:style>
  <w:style w:type="character" w:customStyle="1" w:styleId="af0">
    <w:name w:val="גוף טקסט תו"/>
    <w:basedOn w:val="a0"/>
    <w:link w:val="ae"/>
    <w:uiPriority w:val="99"/>
    <w:semiHidden/>
    <w:rsid w:val="0028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0E0A-6E70-4961-8B78-8A3FC642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12169</Characters>
  <Application>Microsoft Office Word</Application>
  <DocSecurity>0</DocSecurity>
  <Lines>101</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Ziegler</dc:creator>
  <cp:keywords/>
  <dc:description/>
  <cp:lastModifiedBy>aam</cp:lastModifiedBy>
  <cp:revision>2</cp:revision>
  <dcterms:created xsi:type="dcterms:W3CDTF">2018-04-20T06:27:00Z</dcterms:created>
  <dcterms:modified xsi:type="dcterms:W3CDTF">2018-04-20T06:27:00Z</dcterms:modified>
</cp:coreProperties>
</file>