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EF8C" w14:textId="04AF1C7B" w:rsidR="00EE66DB" w:rsidRPr="002E1E73" w:rsidRDefault="00706AD2" w:rsidP="00301AB4">
      <w:pPr>
        <w:spacing w:after="120"/>
        <w:rPr>
          <w:rFonts w:ascii="Narkisim" w:hAnsi="Narkisim"/>
          <w:b/>
          <w:bCs/>
          <w:sz w:val="28"/>
          <w:szCs w:val="28"/>
          <w:rtl/>
        </w:rPr>
      </w:pPr>
      <w:r w:rsidRPr="002E1E73">
        <w:rPr>
          <w:rFonts w:ascii="Narkisim" w:hAnsi="Narkisim" w:hint="cs"/>
          <w:b/>
          <w:bCs/>
          <w:sz w:val="28"/>
          <w:szCs w:val="28"/>
          <w:rtl/>
        </w:rPr>
        <w:t xml:space="preserve">בבא </w:t>
      </w:r>
      <w:r w:rsidR="00A54831" w:rsidRPr="002E1E73">
        <w:rPr>
          <w:rFonts w:ascii="Narkisim" w:hAnsi="Narkisim" w:hint="cs"/>
          <w:b/>
          <w:bCs/>
          <w:sz w:val="28"/>
          <w:szCs w:val="28"/>
          <w:rtl/>
        </w:rPr>
        <w:t>מציעא</w:t>
      </w:r>
      <w:r w:rsidRPr="002E1E73">
        <w:rPr>
          <w:rFonts w:ascii="Narkisim" w:hAnsi="Narkisim" w:hint="cs"/>
          <w:b/>
          <w:bCs/>
          <w:sz w:val="28"/>
          <w:szCs w:val="28"/>
          <w:rtl/>
        </w:rPr>
        <w:t xml:space="preserve"> </w:t>
      </w:r>
      <w:r w:rsidR="00837457">
        <w:rPr>
          <w:rFonts w:ascii="Narkisim" w:hAnsi="Narkisim" w:hint="cs"/>
          <w:b/>
          <w:bCs/>
          <w:sz w:val="28"/>
          <w:szCs w:val="28"/>
          <w:rtl/>
        </w:rPr>
        <w:t>נב:</w:t>
      </w:r>
    </w:p>
    <w:p w14:paraId="21C6C473" w14:textId="7404EC1B" w:rsidR="001302B7" w:rsidRDefault="00837457" w:rsidP="00301AB4">
      <w:pPr>
        <w:spacing w:after="120" w:line="288" w:lineRule="exact"/>
        <w:rPr>
          <w:rFonts w:ascii="Narkisim" w:hAnsi="Narkisim"/>
          <w:b/>
          <w:bCs/>
          <w:sz w:val="28"/>
          <w:szCs w:val="28"/>
          <w:rtl/>
        </w:rPr>
      </w:pPr>
      <w:r w:rsidRPr="00837457">
        <w:rPr>
          <w:rFonts w:ascii="Narkisim" w:hAnsi="Narkisim"/>
          <w:b/>
          <w:bCs/>
          <w:sz w:val="28"/>
          <w:szCs w:val="28"/>
          <w:rtl/>
        </w:rPr>
        <w:t>בדין מעשר שני שאין בו שווה פרוטה</w:t>
      </w:r>
    </w:p>
    <w:p w14:paraId="7BE2D01A" w14:textId="47565EDF" w:rsidR="00837457" w:rsidRDefault="00837457" w:rsidP="00301AB4">
      <w:pPr>
        <w:spacing w:after="120" w:line="288" w:lineRule="exact"/>
        <w:rPr>
          <w:rFonts w:ascii="Narkisim" w:hAnsi="Narkisim"/>
          <w:b/>
          <w:bCs/>
          <w:sz w:val="28"/>
          <w:szCs w:val="28"/>
          <w:rtl/>
        </w:rPr>
      </w:pPr>
    </w:p>
    <w:p w14:paraId="629ECB16" w14:textId="77777777" w:rsidR="00837457" w:rsidRDefault="00837457" w:rsidP="00837457">
      <w:pPr>
        <w:spacing w:after="120" w:line="288" w:lineRule="exact"/>
        <w:rPr>
          <w:rFonts w:ascii="Narkisim" w:hAnsi="Narkisim"/>
          <w:sz w:val="24"/>
          <w:szCs w:val="24"/>
          <w:rtl/>
        </w:rPr>
      </w:pPr>
      <w:proofErr w:type="spellStart"/>
      <w:r w:rsidRPr="000F5BF1">
        <w:rPr>
          <w:rFonts w:ascii="Narkisim" w:hAnsi="Narkisim"/>
          <w:sz w:val="24"/>
          <w:szCs w:val="24"/>
          <w:rtl/>
        </w:rPr>
        <w:t>גרסינן</w:t>
      </w:r>
      <w:proofErr w:type="spellEnd"/>
      <w:r w:rsidRPr="000F5BF1">
        <w:rPr>
          <w:rFonts w:ascii="Narkisim" w:hAnsi="Narkisim"/>
          <w:sz w:val="24"/>
          <w:szCs w:val="24"/>
          <w:rtl/>
        </w:rPr>
        <w:t xml:space="preserve"> </w:t>
      </w:r>
      <w:proofErr w:type="spellStart"/>
      <w:r w:rsidRPr="000F5BF1">
        <w:rPr>
          <w:rFonts w:ascii="Narkisim" w:hAnsi="Narkisim"/>
          <w:sz w:val="24"/>
          <w:szCs w:val="24"/>
          <w:rtl/>
        </w:rPr>
        <w:t>ב"מ</w:t>
      </w:r>
      <w:proofErr w:type="spellEnd"/>
      <w:r w:rsidRPr="000F5BF1">
        <w:rPr>
          <w:rFonts w:ascii="Narkisim" w:hAnsi="Narkisim"/>
          <w:sz w:val="24"/>
          <w:szCs w:val="24"/>
          <w:rtl/>
        </w:rPr>
        <w:t xml:space="preserve"> </w:t>
      </w:r>
      <w:proofErr w:type="spellStart"/>
      <w:r w:rsidRPr="000F5BF1">
        <w:rPr>
          <w:rFonts w:ascii="Narkisim" w:hAnsi="Narkisim"/>
          <w:sz w:val="24"/>
          <w:szCs w:val="24"/>
          <w:rtl/>
        </w:rPr>
        <w:t>נב,ב</w:t>
      </w:r>
      <w:proofErr w:type="spellEnd"/>
      <w:r w:rsidRPr="000F5BF1">
        <w:rPr>
          <w:rFonts w:ascii="Narkisim" w:hAnsi="Narkisim"/>
          <w:sz w:val="24"/>
          <w:szCs w:val="24"/>
          <w:rtl/>
        </w:rPr>
        <w:t xml:space="preserve"> - אמר חזקיה: מעשר שני שאין בו </w:t>
      </w:r>
      <w:proofErr w:type="spellStart"/>
      <w:r w:rsidRPr="000F5BF1">
        <w:rPr>
          <w:rFonts w:ascii="Narkisim" w:hAnsi="Narkisim"/>
          <w:sz w:val="24"/>
          <w:szCs w:val="24"/>
          <w:rtl/>
        </w:rPr>
        <w:t>שוה</w:t>
      </w:r>
      <w:proofErr w:type="spellEnd"/>
      <w:r w:rsidRPr="000F5BF1">
        <w:rPr>
          <w:rFonts w:ascii="Narkisim" w:hAnsi="Narkisim"/>
          <w:sz w:val="24"/>
          <w:szCs w:val="24"/>
          <w:rtl/>
        </w:rPr>
        <w:t xml:space="preserve"> פרוטה, אומר: הוא וחומשו מחולל על מעות הראשונות, לפי שאי אפשר לו לאדם לצמצם מעותיו.</w:t>
      </w:r>
    </w:p>
    <w:p w14:paraId="00E1F073"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tl/>
        </w:rPr>
      </w:pPr>
    </w:p>
    <w:p w14:paraId="76D21D01" w14:textId="77777777" w:rsidR="00837457" w:rsidRPr="000F5BF1" w:rsidRDefault="00837457" w:rsidP="00837457">
      <w:pPr>
        <w:spacing w:after="120" w:line="288" w:lineRule="exact"/>
        <w:rPr>
          <w:rFonts w:ascii="Narkisim" w:hAnsi="Narkisim"/>
          <w:sz w:val="24"/>
          <w:szCs w:val="24"/>
          <w:rtl/>
        </w:rPr>
      </w:pPr>
      <w:r w:rsidRPr="000F5BF1">
        <w:rPr>
          <w:rFonts w:ascii="Narkisim" w:hAnsi="Narkisim"/>
          <w:sz w:val="24"/>
          <w:szCs w:val="24"/>
          <w:rtl/>
        </w:rPr>
        <w:t>1.</w:t>
      </w:r>
    </w:p>
    <w:p w14:paraId="75AF962A" w14:textId="77777777" w:rsidR="00837457" w:rsidRPr="000F5BF1" w:rsidRDefault="00837457" w:rsidP="00837457">
      <w:pPr>
        <w:spacing w:after="120" w:line="288" w:lineRule="exact"/>
        <w:rPr>
          <w:rFonts w:ascii="Narkisim" w:hAnsi="Narkisim"/>
          <w:sz w:val="24"/>
          <w:szCs w:val="24"/>
        </w:rPr>
      </w:pPr>
      <w:r w:rsidRPr="000F5BF1">
        <w:rPr>
          <w:rFonts w:ascii="Narkisim" w:hAnsi="Narkisim"/>
          <w:sz w:val="24"/>
          <w:szCs w:val="24"/>
          <w:rtl/>
        </w:rPr>
        <w:t xml:space="preserve">מפורש בסוגיה שאי אפשר לחלל מעשר שני שאין בו שווה פרוטה על מטבע רגיל, מפני שאין החילול נתפס בפחות משווה פרוטה, ולפיכך אמר חזקיה שיכול לחללו על מעות הראשונות, דהיינו על מטבעות שחילל עליהם בעבר, כיוון שאנשים לא נוהגים לדקדק </w:t>
      </w:r>
      <w:proofErr w:type="spellStart"/>
      <w:r w:rsidRPr="000F5BF1">
        <w:rPr>
          <w:rFonts w:ascii="Narkisim" w:hAnsi="Narkisim"/>
          <w:sz w:val="24"/>
          <w:szCs w:val="24"/>
          <w:rtl/>
        </w:rPr>
        <w:t>בחילוליהם</w:t>
      </w:r>
      <w:proofErr w:type="spellEnd"/>
      <w:r w:rsidRPr="000F5BF1">
        <w:rPr>
          <w:rFonts w:ascii="Narkisim" w:hAnsi="Narkisim"/>
          <w:sz w:val="24"/>
          <w:szCs w:val="24"/>
          <w:rtl/>
        </w:rPr>
        <w:t xml:space="preserve"> על הערך המדויק, ומן הסתם  בכל מטבע שחיללו עליה יש עודף שלא נוצל, וניתן לחלל על העודף הזה את המעשר שני הזה שאין בו שווה פרוטה. ההנחה היא שאי אפשר </w:t>
      </w:r>
      <w:proofErr w:type="spellStart"/>
      <w:r w:rsidRPr="000F5BF1">
        <w:rPr>
          <w:rFonts w:ascii="Narkisim" w:hAnsi="Narkisim"/>
          <w:sz w:val="24"/>
          <w:szCs w:val="24"/>
          <w:rtl/>
        </w:rPr>
        <w:t>להתפיס</w:t>
      </w:r>
      <w:proofErr w:type="spellEnd"/>
      <w:r w:rsidRPr="000F5BF1">
        <w:rPr>
          <w:rFonts w:ascii="Narkisim" w:hAnsi="Narkisim"/>
          <w:sz w:val="24"/>
          <w:szCs w:val="24"/>
          <w:rtl/>
        </w:rPr>
        <w:t xml:space="preserve"> פחות </w:t>
      </w:r>
      <w:proofErr w:type="spellStart"/>
      <w:r w:rsidRPr="000F5BF1">
        <w:rPr>
          <w:rFonts w:ascii="Narkisim" w:hAnsi="Narkisim"/>
          <w:sz w:val="24"/>
          <w:szCs w:val="24"/>
          <w:rtl/>
        </w:rPr>
        <w:t>משוו"פ</w:t>
      </w:r>
      <w:proofErr w:type="spellEnd"/>
      <w:r w:rsidRPr="000F5BF1">
        <w:rPr>
          <w:rFonts w:ascii="Narkisim" w:hAnsi="Narkisim"/>
          <w:sz w:val="24"/>
          <w:szCs w:val="24"/>
          <w:rtl/>
        </w:rPr>
        <w:t xml:space="preserve"> במטבע חדשה, אבל אם יש כבר מטבע שחיללו עליה מעשר בעבר, ניתן לצרף לה חילול נוסף </w:t>
      </w:r>
      <w:proofErr w:type="spellStart"/>
      <w:r w:rsidRPr="000F5BF1">
        <w:rPr>
          <w:rFonts w:ascii="Narkisim" w:hAnsi="Narkisim"/>
          <w:sz w:val="24"/>
          <w:szCs w:val="24"/>
          <w:rtl/>
        </w:rPr>
        <w:t>בפמש"פ</w:t>
      </w:r>
      <w:proofErr w:type="spellEnd"/>
      <w:r w:rsidRPr="000F5BF1">
        <w:rPr>
          <w:rFonts w:ascii="Narkisim" w:hAnsi="Narkisim"/>
          <w:sz w:val="24"/>
          <w:szCs w:val="24"/>
          <w:rtl/>
        </w:rPr>
        <w:t>.</w:t>
      </w:r>
    </w:p>
    <w:p w14:paraId="6C20B6BA"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tl/>
        </w:rPr>
      </w:pPr>
      <w:r w:rsidRPr="000F5BF1">
        <w:rPr>
          <w:rFonts w:ascii="Narkisim" w:hAnsi="Narkisim" w:cs="Narkisim"/>
          <w:sz w:val="24"/>
          <w:szCs w:val="24"/>
          <w:rtl/>
        </w:rPr>
        <w:t xml:space="preserve">דין זה שאי אפשר לחלל מעשר שני שאין בו שווה פרוטה נלמד מן </w:t>
      </w:r>
      <w:proofErr w:type="spellStart"/>
      <w:r w:rsidRPr="000F5BF1">
        <w:rPr>
          <w:rFonts w:ascii="Narkisim" w:hAnsi="Narkisim" w:cs="Narkisim"/>
          <w:sz w:val="24"/>
          <w:szCs w:val="24"/>
          <w:rtl/>
        </w:rPr>
        <w:t>הברייתא</w:t>
      </w:r>
      <w:proofErr w:type="spellEnd"/>
      <w:r w:rsidRPr="000F5BF1">
        <w:rPr>
          <w:rFonts w:ascii="Narkisim" w:hAnsi="Narkisim" w:cs="Narkisim"/>
          <w:sz w:val="24"/>
          <w:szCs w:val="24"/>
          <w:rtl/>
        </w:rPr>
        <w:t xml:space="preserve"> המובאת שם </w:t>
      </w:r>
      <w:proofErr w:type="spellStart"/>
      <w:r w:rsidRPr="000F5BF1">
        <w:rPr>
          <w:rFonts w:ascii="Narkisim" w:hAnsi="Narkisim" w:cs="Narkisim"/>
          <w:sz w:val="24"/>
          <w:szCs w:val="24"/>
          <w:rtl/>
        </w:rPr>
        <w:t>נג</w:t>
      </w:r>
      <w:proofErr w:type="spellEnd"/>
      <w:r w:rsidRPr="000F5BF1">
        <w:rPr>
          <w:rFonts w:ascii="Narkisim" w:hAnsi="Narkisim" w:cs="Narkisim"/>
          <w:sz w:val="24"/>
          <w:szCs w:val="24"/>
          <w:rtl/>
        </w:rPr>
        <w:t xml:space="preserve">:  - ת"ר אם גאל יגאל איש  ממעשרו </w:t>
      </w:r>
      <w:proofErr w:type="spellStart"/>
      <w:r w:rsidRPr="000F5BF1">
        <w:rPr>
          <w:rFonts w:ascii="Narkisim" w:hAnsi="Narkisim" w:cs="Narkisim"/>
          <w:sz w:val="24"/>
          <w:szCs w:val="24"/>
          <w:rtl/>
        </w:rPr>
        <w:t>ממעשרו</w:t>
      </w:r>
      <w:proofErr w:type="spellEnd"/>
      <w:r w:rsidRPr="000F5BF1">
        <w:rPr>
          <w:rFonts w:ascii="Narkisim" w:hAnsi="Narkisim" w:cs="Narkisim"/>
          <w:sz w:val="24"/>
          <w:szCs w:val="24"/>
          <w:rtl/>
        </w:rPr>
        <w:t xml:space="preserve"> ולא כל מעשרו פרט למעשר שני שאין בו שווה פרוטה. </w:t>
      </w:r>
    </w:p>
    <w:p w14:paraId="3E0EE5F2"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tl/>
        </w:rPr>
      </w:pPr>
    </w:p>
    <w:p w14:paraId="5C984FCD"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Pr>
      </w:pPr>
      <w:r w:rsidRPr="000F5BF1">
        <w:rPr>
          <w:rFonts w:ascii="Narkisim" w:hAnsi="Narkisim" w:cs="Narkisim"/>
          <w:sz w:val="24"/>
          <w:szCs w:val="24"/>
          <w:rtl/>
        </w:rPr>
        <w:t>2.</w:t>
      </w:r>
    </w:p>
    <w:p w14:paraId="5A3A51F9" w14:textId="77777777" w:rsidR="00837457" w:rsidRPr="000F5BF1" w:rsidRDefault="00837457" w:rsidP="00837457">
      <w:pPr>
        <w:spacing w:after="120" w:line="288" w:lineRule="exact"/>
        <w:rPr>
          <w:rFonts w:ascii="Narkisim" w:hAnsi="Narkisim"/>
          <w:sz w:val="24"/>
          <w:szCs w:val="24"/>
        </w:rPr>
      </w:pPr>
      <w:r w:rsidRPr="000F5BF1">
        <w:rPr>
          <w:rFonts w:ascii="Narkisim" w:hAnsi="Narkisim"/>
          <w:sz w:val="24"/>
          <w:szCs w:val="24"/>
          <w:rtl/>
        </w:rPr>
        <w:t xml:space="preserve">והנה נחלקו הראשונים אם מעשר שני כזה שאין לפדותו, אם הוא מותר מן התורה בלא פדיון, או שמא מן התורה יש לצרפו עם פירות אחרים עד שיגיע לכדי פרוטה ויחללנו. כתב </w:t>
      </w:r>
      <w:proofErr w:type="spellStart"/>
      <w:r w:rsidRPr="000F5BF1">
        <w:rPr>
          <w:rFonts w:ascii="Narkisim" w:hAnsi="Narkisim"/>
          <w:sz w:val="24"/>
          <w:szCs w:val="24"/>
          <w:rtl/>
        </w:rPr>
        <w:t>הראב"ד</w:t>
      </w:r>
      <w:proofErr w:type="spellEnd"/>
      <w:r w:rsidRPr="000F5BF1">
        <w:rPr>
          <w:rFonts w:ascii="Narkisim" w:hAnsi="Narkisim"/>
          <w:sz w:val="24"/>
          <w:szCs w:val="24"/>
          <w:rtl/>
        </w:rPr>
        <w:t xml:space="preserve"> [מובא </w:t>
      </w:r>
      <w:proofErr w:type="spellStart"/>
      <w:r w:rsidRPr="000F5BF1">
        <w:rPr>
          <w:rFonts w:ascii="Narkisim" w:hAnsi="Narkisim"/>
          <w:sz w:val="24"/>
          <w:szCs w:val="24"/>
          <w:rtl/>
        </w:rPr>
        <w:t>בשטמ"ק</w:t>
      </w:r>
      <w:proofErr w:type="spellEnd"/>
      <w:r w:rsidRPr="000F5BF1">
        <w:rPr>
          <w:rFonts w:ascii="Narkisim" w:hAnsi="Narkisim"/>
          <w:sz w:val="24"/>
          <w:szCs w:val="24"/>
          <w:rtl/>
        </w:rPr>
        <w:t xml:space="preserve"> כאן] - פירוש מעשר שני שאין בו </w:t>
      </w:r>
      <w:proofErr w:type="spellStart"/>
      <w:r w:rsidRPr="000F5BF1">
        <w:rPr>
          <w:rFonts w:ascii="Narkisim" w:hAnsi="Narkisim"/>
          <w:sz w:val="24"/>
          <w:szCs w:val="24"/>
          <w:rtl/>
        </w:rPr>
        <w:t>שוה</w:t>
      </w:r>
      <w:proofErr w:type="spellEnd"/>
      <w:r w:rsidRPr="000F5BF1">
        <w:rPr>
          <w:rFonts w:ascii="Narkisim" w:hAnsi="Narkisim"/>
          <w:sz w:val="24"/>
          <w:szCs w:val="24"/>
          <w:rtl/>
        </w:rPr>
        <w:t xml:space="preserve"> פרוטה מן התורה אינו צריך פדיון ויכול לאכול חוץ לחומה לפי שאין לו כסף וכתיב וצרת הכסף'. ודברי חזקיה שמחללו על מעות הראשונות, הוא מדרבנן בלבד, אבל </w:t>
      </w:r>
      <w:proofErr w:type="spellStart"/>
      <w:r w:rsidRPr="000F5BF1">
        <w:rPr>
          <w:rFonts w:ascii="Narkisim" w:hAnsi="Narkisim"/>
          <w:sz w:val="24"/>
          <w:szCs w:val="24"/>
          <w:rtl/>
        </w:rPr>
        <w:t>יעויין</w:t>
      </w:r>
      <w:proofErr w:type="spellEnd"/>
      <w:r w:rsidRPr="000F5BF1">
        <w:rPr>
          <w:rFonts w:ascii="Narkisim" w:hAnsi="Narkisim"/>
          <w:sz w:val="24"/>
          <w:szCs w:val="24"/>
          <w:rtl/>
        </w:rPr>
        <w:t xml:space="preserve"> ברש"י שם בסוגיה [</w:t>
      </w:r>
      <w:proofErr w:type="spellStart"/>
      <w:r w:rsidRPr="000F5BF1">
        <w:rPr>
          <w:rFonts w:ascii="Narkisim" w:hAnsi="Narkisim"/>
          <w:sz w:val="24"/>
          <w:szCs w:val="24"/>
          <w:rtl/>
        </w:rPr>
        <w:t>נג</w:t>
      </w:r>
      <w:proofErr w:type="spellEnd"/>
      <w:r w:rsidRPr="000F5BF1">
        <w:rPr>
          <w:rFonts w:ascii="Narkisim" w:hAnsi="Narkisim"/>
          <w:sz w:val="24"/>
          <w:szCs w:val="24"/>
          <w:rtl/>
        </w:rPr>
        <w:t xml:space="preserve">. ד"ה דאורייתא], שמשמע שאינו נחשב מדרבנן רק מפני שהוא בתערובת, </w:t>
      </w:r>
      <w:proofErr w:type="spellStart"/>
      <w:r w:rsidRPr="000F5BF1">
        <w:rPr>
          <w:rFonts w:ascii="Narkisim" w:hAnsi="Narkisim"/>
          <w:sz w:val="24"/>
          <w:szCs w:val="24"/>
          <w:rtl/>
        </w:rPr>
        <w:t>דמדאורייתא</w:t>
      </w:r>
      <w:proofErr w:type="spellEnd"/>
      <w:r w:rsidRPr="000F5BF1">
        <w:rPr>
          <w:rFonts w:ascii="Narkisim" w:hAnsi="Narkisim"/>
          <w:sz w:val="24"/>
          <w:szCs w:val="24"/>
          <w:rtl/>
        </w:rPr>
        <w:t xml:space="preserve"> בטל </w:t>
      </w:r>
      <w:proofErr w:type="spellStart"/>
      <w:r w:rsidRPr="000F5BF1">
        <w:rPr>
          <w:rFonts w:ascii="Narkisim" w:hAnsi="Narkisim"/>
          <w:sz w:val="24"/>
          <w:szCs w:val="24"/>
          <w:rtl/>
        </w:rPr>
        <w:t>ברובא</w:t>
      </w:r>
      <w:proofErr w:type="spellEnd"/>
      <w:r w:rsidRPr="000F5BF1">
        <w:rPr>
          <w:rFonts w:ascii="Narkisim" w:hAnsi="Narkisim"/>
          <w:sz w:val="24"/>
          <w:szCs w:val="24"/>
          <w:rtl/>
        </w:rPr>
        <w:t xml:space="preserve">, ואם כן נראה שהוא סבור שמעשר שני שאין בו שווה פרוטה חייב בפדיון מן התורה. גם מן </w:t>
      </w:r>
      <w:proofErr w:type="spellStart"/>
      <w:r w:rsidRPr="000F5BF1">
        <w:rPr>
          <w:rFonts w:ascii="Narkisim" w:hAnsi="Narkisim"/>
          <w:sz w:val="24"/>
          <w:szCs w:val="24"/>
          <w:rtl/>
        </w:rPr>
        <w:t>הריטב"א</w:t>
      </w:r>
      <w:proofErr w:type="spellEnd"/>
      <w:r w:rsidRPr="000F5BF1">
        <w:rPr>
          <w:rFonts w:ascii="Narkisim" w:hAnsi="Narkisim"/>
          <w:sz w:val="24"/>
          <w:szCs w:val="24"/>
          <w:rtl/>
        </w:rPr>
        <w:t xml:space="preserve"> נראה שהוא סבור שיש לו קדושה מן התורה, אלא שיש סוברים שהצעתו של חזקיה לחללו על מעות הראשונות מועילה רק מדרבנן, </w:t>
      </w:r>
      <w:proofErr w:type="spellStart"/>
      <w:r w:rsidRPr="000F5BF1">
        <w:rPr>
          <w:rFonts w:ascii="Narkisim" w:hAnsi="Narkisim"/>
          <w:sz w:val="24"/>
          <w:szCs w:val="24"/>
          <w:rtl/>
        </w:rPr>
        <w:t>והריטב"א</w:t>
      </w:r>
      <w:proofErr w:type="spellEnd"/>
      <w:r w:rsidRPr="000F5BF1">
        <w:rPr>
          <w:rFonts w:ascii="Narkisim" w:hAnsi="Narkisim"/>
          <w:sz w:val="24"/>
          <w:szCs w:val="24"/>
          <w:rtl/>
        </w:rPr>
        <w:t xml:space="preserve"> תקף שיטה זו </w:t>
      </w:r>
      <w:proofErr w:type="spellStart"/>
      <w:r w:rsidRPr="000F5BF1">
        <w:rPr>
          <w:rFonts w:ascii="Narkisim" w:hAnsi="Narkisim"/>
          <w:sz w:val="24"/>
          <w:szCs w:val="24"/>
          <w:rtl/>
        </w:rPr>
        <w:t>שאיך</w:t>
      </w:r>
      <w:proofErr w:type="spellEnd"/>
      <w:r w:rsidRPr="000F5BF1">
        <w:rPr>
          <w:rFonts w:ascii="Narkisim" w:hAnsi="Narkisim"/>
          <w:sz w:val="24"/>
          <w:szCs w:val="24"/>
          <w:rtl/>
        </w:rPr>
        <w:t xml:space="preserve"> ייתכן </w:t>
      </w:r>
      <w:proofErr w:type="spellStart"/>
      <w:r w:rsidRPr="000F5BF1">
        <w:rPr>
          <w:rFonts w:ascii="Narkisim" w:hAnsi="Narkisim"/>
          <w:sz w:val="24"/>
          <w:szCs w:val="24"/>
          <w:rtl/>
        </w:rPr>
        <w:t>שמדאורייתא</w:t>
      </w:r>
      <w:proofErr w:type="spellEnd"/>
      <w:r w:rsidRPr="000F5BF1">
        <w:rPr>
          <w:rFonts w:ascii="Narkisim" w:hAnsi="Narkisim"/>
          <w:sz w:val="24"/>
          <w:szCs w:val="24"/>
          <w:rtl/>
        </w:rPr>
        <w:t xml:space="preserve"> נשאר המעשר בקדושתו וחכמים יתקנו להפקיעו מקדושתו, ולכן קבע שדינו של חזקיה מדאורייתא הוא, מה שנאמר בתורה הוא שאי אפשר לחללו בפני עצמו, אבל ניתן לחללו על מטבע שכבר חיללו עליה. לשיטת </w:t>
      </w:r>
      <w:proofErr w:type="spellStart"/>
      <w:r w:rsidRPr="000F5BF1">
        <w:rPr>
          <w:rFonts w:ascii="Narkisim" w:hAnsi="Narkisim"/>
          <w:sz w:val="24"/>
          <w:szCs w:val="24"/>
          <w:rtl/>
        </w:rPr>
        <w:t>הריטב"א</w:t>
      </w:r>
      <w:proofErr w:type="spellEnd"/>
      <w:r w:rsidRPr="000F5BF1">
        <w:rPr>
          <w:rFonts w:ascii="Narkisim" w:hAnsi="Narkisim"/>
          <w:sz w:val="24"/>
          <w:szCs w:val="24"/>
          <w:rtl/>
        </w:rPr>
        <w:t xml:space="preserve"> מע"ש שאין בו שווה </w:t>
      </w:r>
      <w:r w:rsidRPr="000F5BF1">
        <w:rPr>
          <w:rFonts w:ascii="Narkisim" w:hAnsi="Narkisim"/>
          <w:sz w:val="24"/>
          <w:szCs w:val="24"/>
          <w:rtl/>
        </w:rPr>
        <w:t xml:space="preserve">פרוטה קדוש מדאורייתא לגמרי, אלא שאינו יכול לפדותו, אך אינו יכול לאוכלו חוץ לחומה, ויניחנו שיירקב או אם יזדמן לו לעלות לירושלים, או שיחללו </w:t>
      </w:r>
      <w:proofErr w:type="spellStart"/>
      <w:r w:rsidRPr="000F5BF1">
        <w:rPr>
          <w:rFonts w:ascii="Narkisim" w:hAnsi="Narkisim"/>
          <w:sz w:val="24"/>
          <w:szCs w:val="24"/>
          <w:rtl/>
        </w:rPr>
        <w:t>כדחזקיה</w:t>
      </w:r>
      <w:proofErr w:type="spellEnd"/>
      <w:r w:rsidRPr="000F5BF1">
        <w:rPr>
          <w:rFonts w:ascii="Narkisim" w:hAnsi="Narkisim"/>
          <w:sz w:val="24"/>
          <w:szCs w:val="24"/>
          <w:rtl/>
        </w:rPr>
        <w:t xml:space="preserve">  על מעות הראשונות, ומהני מדאורייתא, אבל רק חכמים חייבוהו לעשות כן. [ראה נב: ד"ה גופא]</w:t>
      </w:r>
    </w:p>
    <w:p w14:paraId="0A67A9E2"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tl/>
        </w:rPr>
      </w:pPr>
      <w:r w:rsidRPr="000F5BF1">
        <w:rPr>
          <w:rFonts w:ascii="Narkisim" w:hAnsi="Narkisim" w:cs="Narkisim"/>
          <w:sz w:val="24"/>
          <w:szCs w:val="24"/>
          <w:rtl/>
        </w:rPr>
        <w:t xml:space="preserve">אמנם לשיטת </w:t>
      </w:r>
      <w:proofErr w:type="spellStart"/>
      <w:r w:rsidRPr="000F5BF1">
        <w:rPr>
          <w:rFonts w:ascii="Narkisim" w:hAnsi="Narkisim" w:cs="Narkisim"/>
          <w:sz w:val="24"/>
          <w:szCs w:val="24"/>
          <w:rtl/>
        </w:rPr>
        <w:t>הראב"ד</w:t>
      </w:r>
      <w:proofErr w:type="spellEnd"/>
      <w:r w:rsidRPr="000F5BF1">
        <w:rPr>
          <w:rFonts w:ascii="Narkisim" w:hAnsi="Narkisim" w:cs="Narkisim"/>
          <w:sz w:val="24"/>
          <w:szCs w:val="24"/>
          <w:rtl/>
        </w:rPr>
        <w:t xml:space="preserve"> שמעשר שני זה אין בו קדושה מן התורה ומותר הוא בלא פדיון, ניתן לומר שמדרבנן חייבוהו בפדיון, ודינו של חזקיה שחילולו של מע"ש שאין בו שווה פרוטה על מעות הראשונות הוא מדרבנן, ולא תיקשי קושיית </w:t>
      </w:r>
      <w:proofErr w:type="spellStart"/>
      <w:r w:rsidRPr="000F5BF1">
        <w:rPr>
          <w:rFonts w:ascii="Narkisim" w:hAnsi="Narkisim" w:cs="Narkisim"/>
          <w:sz w:val="24"/>
          <w:szCs w:val="24"/>
          <w:rtl/>
        </w:rPr>
        <w:t>הריטב"א</w:t>
      </w:r>
      <w:proofErr w:type="spellEnd"/>
      <w:r w:rsidRPr="000F5BF1">
        <w:rPr>
          <w:rFonts w:ascii="Narkisim" w:hAnsi="Narkisim" w:cs="Narkisim"/>
          <w:sz w:val="24"/>
          <w:szCs w:val="24"/>
          <w:rtl/>
        </w:rPr>
        <w:t xml:space="preserve">, כי לשיטת </w:t>
      </w:r>
      <w:proofErr w:type="spellStart"/>
      <w:r w:rsidRPr="000F5BF1">
        <w:rPr>
          <w:rFonts w:ascii="Narkisim" w:hAnsi="Narkisim" w:cs="Narkisim"/>
          <w:sz w:val="24"/>
          <w:szCs w:val="24"/>
          <w:rtl/>
        </w:rPr>
        <w:t>הראב"ד</w:t>
      </w:r>
      <w:proofErr w:type="spellEnd"/>
      <w:r w:rsidRPr="000F5BF1">
        <w:rPr>
          <w:rFonts w:ascii="Narkisim" w:hAnsi="Narkisim" w:cs="Narkisim"/>
          <w:sz w:val="24"/>
          <w:szCs w:val="24"/>
          <w:rtl/>
        </w:rPr>
        <w:t xml:space="preserve"> כל חובת פדיונו מדרבנן, והם אמרו לפדותו, והם חידשו לאפשר פדיונו על מעות הראשונות.</w:t>
      </w:r>
    </w:p>
    <w:p w14:paraId="45ECF035"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tl/>
        </w:rPr>
      </w:pPr>
    </w:p>
    <w:p w14:paraId="2DC8086E"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tl/>
        </w:rPr>
      </w:pPr>
      <w:r w:rsidRPr="000F5BF1">
        <w:rPr>
          <w:rFonts w:ascii="Narkisim" w:hAnsi="Narkisim" w:cs="Narkisim"/>
          <w:sz w:val="24"/>
          <w:szCs w:val="24"/>
          <w:rtl/>
        </w:rPr>
        <w:t>3.</w:t>
      </w:r>
    </w:p>
    <w:p w14:paraId="6DF8425E" w14:textId="77777777" w:rsidR="00837457" w:rsidRPr="000F5BF1" w:rsidRDefault="00837457" w:rsidP="00837457">
      <w:pPr>
        <w:spacing w:after="120" w:line="288" w:lineRule="exact"/>
        <w:rPr>
          <w:rFonts w:ascii="Narkisim" w:hAnsi="Narkisim"/>
          <w:sz w:val="24"/>
          <w:szCs w:val="24"/>
        </w:rPr>
      </w:pPr>
      <w:r w:rsidRPr="000F5BF1">
        <w:rPr>
          <w:rFonts w:ascii="Narkisim" w:hAnsi="Narkisim"/>
          <w:sz w:val="24"/>
          <w:szCs w:val="24"/>
          <w:rtl/>
        </w:rPr>
        <w:t xml:space="preserve">מדברי </w:t>
      </w:r>
      <w:proofErr w:type="spellStart"/>
      <w:r w:rsidRPr="000F5BF1">
        <w:rPr>
          <w:rFonts w:ascii="Narkisim" w:hAnsi="Narkisim"/>
          <w:sz w:val="24"/>
          <w:szCs w:val="24"/>
          <w:rtl/>
        </w:rPr>
        <w:t>הראב"ד</w:t>
      </w:r>
      <w:proofErr w:type="spellEnd"/>
      <w:r w:rsidRPr="000F5BF1">
        <w:rPr>
          <w:rFonts w:ascii="Narkisim" w:hAnsi="Narkisim"/>
          <w:sz w:val="24"/>
          <w:szCs w:val="24"/>
          <w:rtl/>
        </w:rPr>
        <w:t xml:space="preserve"> נראה שהבעיה היא </w:t>
      </w:r>
      <w:r w:rsidRPr="000F5BF1">
        <w:rPr>
          <w:rFonts w:ascii="Narkisim" w:hAnsi="Narkisim"/>
          <w:b/>
          <w:bCs/>
          <w:sz w:val="24"/>
          <w:szCs w:val="24"/>
          <w:rtl/>
        </w:rPr>
        <w:t>במעשר עצמו</w:t>
      </w:r>
      <w:r w:rsidRPr="000F5BF1">
        <w:rPr>
          <w:rFonts w:ascii="Narkisim" w:hAnsi="Narkisim"/>
          <w:sz w:val="24"/>
          <w:szCs w:val="24"/>
          <w:rtl/>
        </w:rPr>
        <w:t xml:space="preserve"> שכיוון שאין בו שווה פרוטה אין בו מצוות פדיון מן התורה, ויש לדון לשיטתו האם אין בו קדושה כלל, או רק שאין בו דין פדיון ודין אכילה לפני ה'. אולם, </w:t>
      </w:r>
      <w:proofErr w:type="spellStart"/>
      <w:r w:rsidRPr="000F5BF1">
        <w:rPr>
          <w:rFonts w:ascii="Narkisim" w:hAnsi="Narkisim"/>
          <w:sz w:val="24"/>
          <w:szCs w:val="24"/>
          <w:rtl/>
        </w:rPr>
        <w:t>בתוס</w:t>
      </w:r>
      <w:proofErr w:type="spellEnd"/>
      <w:r w:rsidRPr="000F5BF1">
        <w:rPr>
          <w:rFonts w:ascii="Narkisim" w:hAnsi="Narkisim"/>
          <w:sz w:val="24"/>
          <w:szCs w:val="24"/>
          <w:rtl/>
        </w:rPr>
        <w:t xml:space="preserve">' </w:t>
      </w:r>
      <w:proofErr w:type="spellStart"/>
      <w:r w:rsidRPr="000F5BF1">
        <w:rPr>
          <w:rFonts w:ascii="Narkisim" w:hAnsi="Narkisim"/>
          <w:sz w:val="24"/>
          <w:szCs w:val="24"/>
          <w:rtl/>
        </w:rPr>
        <w:t>הרא"ש</w:t>
      </w:r>
      <w:proofErr w:type="spellEnd"/>
      <w:r w:rsidRPr="000F5BF1">
        <w:rPr>
          <w:rFonts w:ascii="Narkisim" w:hAnsi="Narkisim"/>
          <w:sz w:val="24"/>
          <w:szCs w:val="24"/>
          <w:rtl/>
        </w:rPr>
        <w:t xml:space="preserve"> מבואר שמצד המעשר, הרי הוא בקדושת מעשר לכל דבר ועניין, והבעיה היא </w:t>
      </w:r>
      <w:r w:rsidRPr="000F5BF1">
        <w:rPr>
          <w:rFonts w:ascii="Narkisim" w:hAnsi="Narkisim"/>
          <w:b/>
          <w:bCs/>
          <w:sz w:val="24"/>
          <w:szCs w:val="24"/>
          <w:rtl/>
        </w:rPr>
        <w:t xml:space="preserve">בפדיון </w:t>
      </w:r>
      <w:r w:rsidRPr="000F5BF1">
        <w:rPr>
          <w:rFonts w:ascii="Narkisim" w:hAnsi="Narkisim"/>
          <w:sz w:val="24"/>
          <w:szCs w:val="24"/>
          <w:rtl/>
        </w:rPr>
        <w:t xml:space="preserve">שאין קדושת מעשר עוברת אלא לפרוטה שהוא היחידה הממונית המינימאלית, ולפיכך אין קדושתו של המעשר יכולה להיות מועתקת אל פחות מפרוטה.  </w:t>
      </w:r>
      <w:proofErr w:type="spellStart"/>
      <w:r w:rsidRPr="000F5BF1">
        <w:rPr>
          <w:rFonts w:ascii="Narkisim" w:hAnsi="Narkisim"/>
          <w:sz w:val="24"/>
          <w:szCs w:val="24"/>
          <w:rtl/>
        </w:rPr>
        <w:t>הרא"ש</w:t>
      </w:r>
      <w:proofErr w:type="spellEnd"/>
      <w:r w:rsidRPr="000F5BF1">
        <w:rPr>
          <w:rFonts w:ascii="Narkisim" w:hAnsi="Narkisim"/>
          <w:sz w:val="24"/>
          <w:szCs w:val="24"/>
          <w:rtl/>
        </w:rPr>
        <w:t xml:space="preserve"> התקשה בדין </w:t>
      </w:r>
      <w:proofErr w:type="spellStart"/>
      <w:r w:rsidRPr="000F5BF1">
        <w:rPr>
          <w:rFonts w:ascii="Narkisim" w:hAnsi="Narkisim"/>
          <w:sz w:val="24"/>
          <w:szCs w:val="24"/>
          <w:rtl/>
        </w:rPr>
        <w:t>הסוגיה</w:t>
      </w:r>
      <w:proofErr w:type="spellEnd"/>
      <w:r w:rsidRPr="000F5BF1">
        <w:rPr>
          <w:rFonts w:ascii="Narkisim" w:hAnsi="Narkisim"/>
          <w:sz w:val="24"/>
          <w:szCs w:val="24"/>
          <w:rtl/>
        </w:rPr>
        <w:t>, שמצד אחד משמע שיש הלכה בדין ה</w:t>
      </w:r>
      <w:r w:rsidRPr="000F5BF1">
        <w:rPr>
          <w:rFonts w:ascii="Narkisim" w:hAnsi="Narkisim"/>
          <w:b/>
          <w:bCs/>
          <w:sz w:val="24"/>
          <w:szCs w:val="24"/>
          <w:highlight w:val="magenta"/>
          <w:rtl/>
        </w:rPr>
        <w:t>מעשר</w:t>
      </w:r>
      <w:r w:rsidRPr="000F5BF1">
        <w:rPr>
          <w:rFonts w:ascii="Narkisim" w:hAnsi="Narkisim"/>
          <w:sz w:val="24"/>
          <w:szCs w:val="24"/>
          <w:rtl/>
        </w:rPr>
        <w:t xml:space="preserve"> שאינו   בר פדיון, ומאידך חזקיה מחדש שניתן לפדותו על מעות הראשונות, ומזה נראה </w:t>
      </w:r>
      <w:r w:rsidRPr="000F5BF1">
        <w:rPr>
          <w:rFonts w:ascii="Narkisim" w:hAnsi="Narkisim"/>
          <w:b/>
          <w:bCs/>
          <w:sz w:val="24"/>
          <w:szCs w:val="24"/>
          <w:highlight w:val="magenta"/>
          <w:rtl/>
        </w:rPr>
        <w:t>שאינו בעיה מצד המעשר</w:t>
      </w:r>
      <w:r w:rsidRPr="000F5BF1">
        <w:rPr>
          <w:rFonts w:ascii="Narkisim" w:hAnsi="Narkisim"/>
          <w:sz w:val="24"/>
          <w:szCs w:val="24"/>
          <w:rtl/>
        </w:rPr>
        <w:t xml:space="preserve">, ולפיכך כתב לחדש,  וז"ל נב: בד"ה הוא: </w:t>
      </w:r>
    </w:p>
    <w:p w14:paraId="68170B41" w14:textId="77777777" w:rsidR="00837457" w:rsidRPr="000F5BF1" w:rsidRDefault="00837457" w:rsidP="00680F79">
      <w:pPr>
        <w:pStyle w:val="ListParagraph"/>
        <w:spacing w:after="120" w:line="288" w:lineRule="exact"/>
        <w:contextualSpacing w:val="0"/>
        <w:jc w:val="both"/>
        <w:rPr>
          <w:rFonts w:ascii="Narkisim" w:hAnsi="Narkisim" w:cs="Narkisim"/>
          <w:sz w:val="24"/>
          <w:szCs w:val="24"/>
          <w:rtl/>
        </w:rPr>
      </w:pPr>
      <w:r w:rsidRPr="000F5BF1">
        <w:rPr>
          <w:rFonts w:ascii="Narkisim" w:hAnsi="Narkisim" w:cs="Narkisim"/>
          <w:sz w:val="24"/>
          <w:szCs w:val="24"/>
          <w:rtl/>
        </w:rPr>
        <w:t xml:space="preserve">'הוא וחומשו מחולל על מעות הראשונות. </w:t>
      </w:r>
      <w:proofErr w:type="spellStart"/>
      <w:r w:rsidRPr="000F5BF1">
        <w:rPr>
          <w:rFonts w:ascii="Narkisim" w:hAnsi="Narkisim" w:cs="Narkisim"/>
          <w:sz w:val="24"/>
          <w:szCs w:val="24"/>
          <w:rtl/>
        </w:rPr>
        <w:t>כדדרשינן</w:t>
      </w:r>
      <w:proofErr w:type="spellEnd"/>
      <w:r w:rsidRPr="000F5BF1">
        <w:rPr>
          <w:rFonts w:ascii="Narkisim" w:hAnsi="Narkisim" w:cs="Narkisim"/>
          <w:sz w:val="24"/>
          <w:szCs w:val="24"/>
          <w:rtl/>
        </w:rPr>
        <w:t xml:space="preserve"> לקמן אם גאל יגאל איש ממעשרו ולא כל מעשרו פרט למעשר שני שאין בו </w:t>
      </w:r>
      <w:proofErr w:type="spellStart"/>
      <w:r w:rsidRPr="000F5BF1">
        <w:rPr>
          <w:rFonts w:ascii="Narkisim" w:hAnsi="Narkisim" w:cs="Narkisim"/>
          <w:sz w:val="24"/>
          <w:szCs w:val="24"/>
          <w:rtl/>
        </w:rPr>
        <w:t>שוה</w:t>
      </w:r>
      <w:proofErr w:type="spellEnd"/>
      <w:r w:rsidRPr="000F5BF1">
        <w:rPr>
          <w:rFonts w:ascii="Narkisim" w:hAnsi="Narkisim" w:cs="Narkisim"/>
          <w:sz w:val="24"/>
          <w:szCs w:val="24"/>
          <w:rtl/>
        </w:rPr>
        <w:t xml:space="preserve"> פרוטה. </w:t>
      </w:r>
      <w:proofErr w:type="spellStart"/>
      <w:r w:rsidRPr="000F5BF1">
        <w:rPr>
          <w:rFonts w:ascii="Narkisim" w:hAnsi="Narkisim" w:cs="Narkisim"/>
          <w:sz w:val="24"/>
          <w:szCs w:val="24"/>
          <w:rtl/>
        </w:rPr>
        <w:t>תימה</w:t>
      </w:r>
      <w:proofErr w:type="spellEnd"/>
      <w:r w:rsidRPr="000F5BF1">
        <w:rPr>
          <w:rFonts w:ascii="Narkisim" w:hAnsi="Narkisim" w:cs="Narkisim"/>
          <w:sz w:val="24"/>
          <w:szCs w:val="24"/>
          <w:rtl/>
        </w:rPr>
        <w:t xml:space="preserve"> מנא לן חלוק זה </w:t>
      </w:r>
      <w:proofErr w:type="spellStart"/>
      <w:r w:rsidRPr="000F5BF1">
        <w:rPr>
          <w:rFonts w:ascii="Narkisim" w:hAnsi="Narkisim" w:cs="Narkisim"/>
          <w:sz w:val="24"/>
          <w:szCs w:val="24"/>
          <w:rtl/>
        </w:rPr>
        <w:t>דמתחלל</w:t>
      </w:r>
      <w:proofErr w:type="spellEnd"/>
      <w:r w:rsidRPr="000F5BF1">
        <w:rPr>
          <w:rFonts w:ascii="Narkisim" w:hAnsi="Narkisim" w:cs="Narkisim"/>
          <w:sz w:val="24"/>
          <w:szCs w:val="24"/>
          <w:rtl/>
        </w:rPr>
        <w:t xml:space="preserve"> על מעות הראשונות </w:t>
      </w:r>
      <w:proofErr w:type="spellStart"/>
      <w:r w:rsidRPr="000F5BF1">
        <w:rPr>
          <w:rFonts w:ascii="Narkisim" w:hAnsi="Narkisim" w:cs="Narkisim"/>
          <w:sz w:val="24"/>
          <w:szCs w:val="24"/>
          <w:rtl/>
        </w:rPr>
        <w:t>דפשט</w:t>
      </w:r>
      <w:proofErr w:type="spellEnd"/>
      <w:r w:rsidRPr="000F5BF1">
        <w:rPr>
          <w:rFonts w:ascii="Narkisim" w:hAnsi="Narkisim" w:cs="Narkisim"/>
          <w:sz w:val="24"/>
          <w:szCs w:val="24"/>
          <w:rtl/>
        </w:rPr>
        <w:t xml:space="preserve"> הפסוק </w:t>
      </w:r>
      <w:r w:rsidRPr="000F5BF1">
        <w:rPr>
          <w:rFonts w:ascii="Narkisim" w:hAnsi="Narkisim" w:cs="Narkisim"/>
          <w:b/>
          <w:bCs/>
          <w:sz w:val="24"/>
          <w:szCs w:val="24"/>
          <w:rtl/>
        </w:rPr>
        <w:t>משמע שהדבר תלוי במעשר</w:t>
      </w:r>
      <w:r w:rsidRPr="000F5BF1">
        <w:rPr>
          <w:rFonts w:ascii="Narkisim" w:hAnsi="Narkisim" w:cs="Narkisim"/>
          <w:sz w:val="24"/>
          <w:szCs w:val="24"/>
          <w:rtl/>
        </w:rPr>
        <w:t xml:space="preserve"> אם יש במעשר </w:t>
      </w:r>
      <w:proofErr w:type="spellStart"/>
      <w:r w:rsidRPr="000F5BF1">
        <w:rPr>
          <w:rFonts w:ascii="Narkisim" w:hAnsi="Narkisim" w:cs="Narkisim"/>
          <w:sz w:val="24"/>
          <w:szCs w:val="24"/>
          <w:rtl/>
        </w:rPr>
        <w:t>שוה</w:t>
      </w:r>
      <w:proofErr w:type="spellEnd"/>
      <w:r w:rsidRPr="000F5BF1">
        <w:rPr>
          <w:rFonts w:ascii="Narkisim" w:hAnsi="Narkisim" w:cs="Narkisim"/>
          <w:sz w:val="24"/>
          <w:szCs w:val="24"/>
          <w:rtl/>
        </w:rPr>
        <w:t xml:space="preserve"> פרוטה מתחלל ואם לאו אינו מתחלל ואם יש בו </w:t>
      </w:r>
      <w:proofErr w:type="spellStart"/>
      <w:r w:rsidRPr="000F5BF1">
        <w:rPr>
          <w:rFonts w:ascii="Narkisim" w:hAnsi="Narkisim" w:cs="Narkisim"/>
          <w:sz w:val="24"/>
          <w:szCs w:val="24"/>
          <w:rtl/>
        </w:rPr>
        <w:t>שוה</w:t>
      </w:r>
      <w:proofErr w:type="spellEnd"/>
      <w:r w:rsidRPr="000F5BF1">
        <w:rPr>
          <w:rFonts w:ascii="Narkisim" w:hAnsi="Narkisim" w:cs="Narkisim"/>
          <w:sz w:val="24"/>
          <w:szCs w:val="24"/>
          <w:rtl/>
        </w:rPr>
        <w:t xml:space="preserve"> פרוטה ומחצה מתחלל על שתי פרוטות כיון דיש במעשר </w:t>
      </w:r>
      <w:proofErr w:type="spellStart"/>
      <w:r w:rsidRPr="000F5BF1">
        <w:rPr>
          <w:rFonts w:ascii="Narkisim" w:hAnsi="Narkisim" w:cs="Narkisim"/>
          <w:sz w:val="24"/>
          <w:szCs w:val="24"/>
          <w:rtl/>
        </w:rPr>
        <w:t>שוה</w:t>
      </w:r>
      <w:proofErr w:type="spellEnd"/>
      <w:r w:rsidRPr="000F5BF1">
        <w:rPr>
          <w:rFonts w:ascii="Narkisim" w:hAnsi="Narkisim" w:cs="Narkisim"/>
          <w:sz w:val="24"/>
          <w:szCs w:val="24"/>
          <w:rtl/>
        </w:rPr>
        <w:t xml:space="preserve"> פרוטה ויותר, ובכולה שמעתין משמע שהדבר תלוי ב</w:t>
      </w:r>
      <w:r w:rsidRPr="000F5BF1">
        <w:rPr>
          <w:rFonts w:ascii="Narkisim" w:hAnsi="Narkisim" w:cs="Narkisim"/>
          <w:b/>
          <w:bCs/>
          <w:sz w:val="24"/>
          <w:szCs w:val="24"/>
          <w:rtl/>
        </w:rPr>
        <w:t>כסף</w:t>
      </w:r>
      <w:r w:rsidRPr="000F5BF1">
        <w:rPr>
          <w:rFonts w:ascii="Narkisim" w:hAnsi="Narkisim" w:cs="Narkisim"/>
          <w:sz w:val="24"/>
          <w:szCs w:val="24"/>
          <w:rtl/>
        </w:rPr>
        <w:t xml:space="preserve"> אם הוא סלע או איסר וכבר נתפס מקצתו בקדושת מעשר יכול לחלל עליו פחות משוה פרוטה, ואם בא לחלל </w:t>
      </w:r>
      <w:proofErr w:type="spellStart"/>
      <w:r w:rsidRPr="000F5BF1">
        <w:rPr>
          <w:rFonts w:ascii="Narkisim" w:hAnsi="Narkisim" w:cs="Narkisim"/>
          <w:sz w:val="24"/>
          <w:szCs w:val="24"/>
          <w:rtl/>
        </w:rPr>
        <w:t>שוה</w:t>
      </w:r>
      <w:proofErr w:type="spellEnd"/>
      <w:r w:rsidRPr="000F5BF1">
        <w:rPr>
          <w:rFonts w:ascii="Narkisim" w:hAnsi="Narkisim" w:cs="Narkisim"/>
          <w:sz w:val="24"/>
          <w:szCs w:val="24"/>
          <w:rtl/>
        </w:rPr>
        <w:t xml:space="preserve"> פרוטה ומחצה על שני פרוטות </w:t>
      </w:r>
      <w:proofErr w:type="spellStart"/>
      <w:r w:rsidRPr="000F5BF1">
        <w:rPr>
          <w:rFonts w:ascii="Narkisim" w:hAnsi="Narkisim" w:cs="Narkisim"/>
          <w:sz w:val="24"/>
          <w:szCs w:val="24"/>
          <w:rtl/>
        </w:rPr>
        <w:t>אמרינן</w:t>
      </w:r>
      <w:proofErr w:type="spellEnd"/>
      <w:r w:rsidRPr="000F5BF1">
        <w:rPr>
          <w:rFonts w:ascii="Narkisim" w:hAnsi="Narkisim" w:cs="Narkisim"/>
          <w:sz w:val="24"/>
          <w:szCs w:val="24"/>
          <w:rtl/>
        </w:rPr>
        <w:t xml:space="preserve"> לקמן </w:t>
      </w:r>
      <w:proofErr w:type="spellStart"/>
      <w:r w:rsidRPr="000F5BF1">
        <w:rPr>
          <w:rFonts w:ascii="Narkisim" w:hAnsi="Narkisim" w:cs="Narkisim"/>
          <w:sz w:val="24"/>
          <w:szCs w:val="24"/>
          <w:rtl/>
        </w:rPr>
        <w:t>דחצי</w:t>
      </w:r>
      <w:proofErr w:type="spellEnd"/>
      <w:r w:rsidRPr="000F5BF1">
        <w:rPr>
          <w:rFonts w:ascii="Narkisim" w:hAnsi="Narkisim" w:cs="Narkisim"/>
          <w:sz w:val="24"/>
          <w:szCs w:val="24"/>
          <w:rtl/>
        </w:rPr>
        <w:t xml:space="preserve"> פרוטה לא תפסה, מנא לן זה החילוק, וי"ל </w:t>
      </w:r>
      <w:proofErr w:type="spellStart"/>
      <w:r w:rsidRPr="000F5BF1">
        <w:rPr>
          <w:rFonts w:ascii="Narkisim" w:hAnsi="Narkisim" w:cs="Narkisim"/>
          <w:sz w:val="24"/>
          <w:szCs w:val="24"/>
          <w:rtl/>
        </w:rPr>
        <w:t>דהכי</w:t>
      </w:r>
      <w:proofErr w:type="spellEnd"/>
      <w:r w:rsidRPr="000F5BF1">
        <w:rPr>
          <w:rFonts w:ascii="Narkisim" w:hAnsi="Narkisim" w:cs="Narkisim"/>
          <w:sz w:val="24"/>
          <w:szCs w:val="24"/>
          <w:rtl/>
        </w:rPr>
        <w:t xml:space="preserve"> משמע ליה </w:t>
      </w:r>
      <w:proofErr w:type="spellStart"/>
      <w:r w:rsidRPr="000F5BF1">
        <w:rPr>
          <w:rFonts w:ascii="Narkisim" w:hAnsi="Narkisim" w:cs="Narkisim"/>
          <w:sz w:val="24"/>
          <w:szCs w:val="24"/>
          <w:rtl/>
        </w:rPr>
        <w:t>דרשא</w:t>
      </w:r>
      <w:proofErr w:type="spellEnd"/>
      <w:r w:rsidRPr="000F5BF1">
        <w:rPr>
          <w:rFonts w:ascii="Narkisim" w:hAnsi="Narkisim" w:cs="Narkisim"/>
          <w:sz w:val="24"/>
          <w:szCs w:val="24"/>
          <w:rtl/>
        </w:rPr>
        <w:t xml:space="preserve"> </w:t>
      </w:r>
      <w:proofErr w:type="spellStart"/>
      <w:r w:rsidRPr="000F5BF1">
        <w:rPr>
          <w:rFonts w:ascii="Narkisim" w:hAnsi="Narkisim" w:cs="Narkisim"/>
          <w:sz w:val="24"/>
          <w:szCs w:val="24"/>
          <w:rtl/>
        </w:rPr>
        <w:t>דקרא</w:t>
      </w:r>
      <w:proofErr w:type="spellEnd"/>
      <w:r w:rsidRPr="000F5BF1">
        <w:rPr>
          <w:rFonts w:ascii="Narkisim" w:hAnsi="Narkisim" w:cs="Narkisim"/>
          <w:sz w:val="24"/>
          <w:szCs w:val="24"/>
          <w:rtl/>
        </w:rPr>
        <w:t xml:space="preserve"> אם גאל יגאל איש ממעשרו כלומר פעמים כשגואל מעשרו שמקצתו נגאל ולא כלו והיכי דמי כגון שחלל </w:t>
      </w:r>
      <w:proofErr w:type="spellStart"/>
      <w:r w:rsidRPr="000F5BF1">
        <w:rPr>
          <w:rFonts w:ascii="Narkisim" w:hAnsi="Narkisim" w:cs="Narkisim"/>
          <w:sz w:val="24"/>
          <w:szCs w:val="24"/>
          <w:rtl/>
        </w:rPr>
        <w:t>שוה</w:t>
      </w:r>
      <w:proofErr w:type="spellEnd"/>
      <w:r w:rsidRPr="000F5BF1">
        <w:rPr>
          <w:rFonts w:ascii="Narkisim" w:hAnsi="Narkisim" w:cs="Narkisim"/>
          <w:sz w:val="24"/>
          <w:szCs w:val="24"/>
          <w:rtl/>
        </w:rPr>
        <w:t xml:space="preserve"> פרוטה ומחצה על שתי פרוטות </w:t>
      </w:r>
      <w:proofErr w:type="spellStart"/>
      <w:r w:rsidRPr="000F5BF1">
        <w:rPr>
          <w:rFonts w:ascii="Narkisim" w:hAnsi="Narkisim" w:cs="Narkisim"/>
          <w:sz w:val="24"/>
          <w:szCs w:val="24"/>
          <w:rtl/>
        </w:rPr>
        <w:t>דפרוטה</w:t>
      </w:r>
      <w:proofErr w:type="spellEnd"/>
      <w:r w:rsidRPr="000F5BF1">
        <w:rPr>
          <w:rFonts w:ascii="Narkisim" w:hAnsi="Narkisim" w:cs="Narkisim"/>
          <w:sz w:val="24"/>
          <w:szCs w:val="24"/>
          <w:rtl/>
        </w:rPr>
        <w:t xml:space="preserve"> תפסה פרוטה וחצי פרוטה לא תפסה, </w:t>
      </w:r>
      <w:r w:rsidRPr="000F5BF1">
        <w:rPr>
          <w:rFonts w:ascii="Narkisim" w:hAnsi="Narkisim" w:cs="Narkisim"/>
          <w:b/>
          <w:bCs/>
          <w:sz w:val="24"/>
          <w:szCs w:val="24"/>
          <w:rtl/>
        </w:rPr>
        <w:t xml:space="preserve">וזה מוכיח </w:t>
      </w:r>
      <w:proofErr w:type="spellStart"/>
      <w:r w:rsidRPr="000F5BF1">
        <w:rPr>
          <w:rFonts w:ascii="Narkisim" w:hAnsi="Narkisim" w:cs="Narkisim"/>
          <w:b/>
          <w:bCs/>
          <w:sz w:val="24"/>
          <w:szCs w:val="24"/>
          <w:rtl/>
        </w:rPr>
        <w:t>שהכל</w:t>
      </w:r>
      <w:proofErr w:type="spellEnd"/>
      <w:r w:rsidRPr="000F5BF1">
        <w:rPr>
          <w:rFonts w:ascii="Narkisim" w:hAnsi="Narkisim" w:cs="Narkisim"/>
          <w:b/>
          <w:bCs/>
          <w:sz w:val="24"/>
          <w:szCs w:val="24"/>
          <w:rtl/>
        </w:rPr>
        <w:t xml:space="preserve"> תלוי בכסף </w:t>
      </w:r>
      <w:r w:rsidRPr="000F5BF1">
        <w:rPr>
          <w:rFonts w:ascii="Narkisim" w:hAnsi="Narkisim" w:cs="Narkisim"/>
          <w:b/>
          <w:bCs/>
          <w:sz w:val="24"/>
          <w:szCs w:val="24"/>
          <w:rtl/>
        </w:rPr>
        <w:lastRenderedPageBreak/>
        <w:t xml:space="preserve">שאם היה תלוי במעשר הרי חלל </w:t>
      </w:r>
      <w:proofErr w:type="spellStart"/>
      <w:r w:rsidRPr="000F5BF1">
        <w:rPr>
          <w:rFonts w:ascii="Narkisim" w:hAnsi="Narkisim" w:cs="Narkisim"/>
          <w:b/>
          <w:bCs/>
          <w:sz w:val="24"/>
          <w:szCs w:val="24"/>
          <w:rtl/>
        </w:rPr>
        <w:t>שוה</w:t>
      </w:r>
      <w:proofErr w:type="spellEnd"/>
      <w:r w:rsidRPr="000F5BF1">
        <w:rPr>
          <w:rFonts w:ascii="Narkisim" w:hAnsi="Narkisim" w:cs="Narkisim"/>
          <w:b/>
          <w:bCs/>
          <w:sz w:val="24"/>
          <w:szCs w:val="24"/>
          <w:rtl/>
        </w:rPr>
        <w:t xml:space="preserve"> פרוטה ויותר בבת אחת והיו </w:t>
      </w:r>
      <w:proofErr w:type="spellStart"/>
      <w:r w:rsidRPr="000F5BF1">
        <w:rPr>
          <w:rFonts w:ascii="Narkisim" w:hAnsi="Narkisim" w:cs="Narkisim"/>
          <w:b/>
          <w:bCs/>
          <w:sz w:val="24"/>
          <w:szCs w:val="24"/>
          <w:rtl/>
        </w:rPr>
        <w:t>נתפסין</w:t>
      </w:r>
      <w:proofErr w:type="spellEnd"/>
      <w:r w:rsidRPr="000F5BF1">
        <w:rPr>
          <w:rFonts w:ascii="Narkisim" w:hAnsi="Narkisim" w:cs="Narkisim"/>
          <w:b/>
          <w:bCs/>
          <w:sz w:val="24"/>
          <w:szCs w:val="24"/>
          <w:rtl/>
        </w:rPr>
        <w:t xml:space="preserve"> שתי הפרוטות בקדושת מעשר אלא ש"מ </w:t>
      </w:r>
      <w:proofErr w:type="spellStart"/>
      <w:r w:rsidRPr="000F5BF1">
        <w:rPr>
          <w:rFonts w:ascii="Narkisim" w:hAnsi="Narkisim" w:cs="Narkisim"/>
          <w:b/>
          <w:bCs/>
          <w:sz w:val="24"/>
          <w:szCs w:val="24"/>
          <w:rtl/>
        </w:rPr>
        <w:t>שהכל</w:t>
      </w:r>
      <w:proofErr w:type="spellEnd"/>
      <w:r w:rsidRPr="000F5BF1">
        <w:rPr>
          <w:rFonts w:ascii="Narkisim" w:hAnsi="Narkisim" w:cs="Narkisim"/>
          <w:b/>
          <w:bCs/>
          <w:sz w:val="24"/>
          <w:szCs w:val="24"/>
          <w:rtl/>
        </w:rPr>
        <w:t xml:space="preserve"> תלוי בכסף </w:t>
      </w:r>
      <w:proofErr w:type="spellStart"/>
      <w:r w:rsidRPr="000F5BF1">
        <w:rPr>
          <w:rFonts w:ascii="Narkisim" w:hAnsi="Narkisim" w:cs="Narkisim"/>
          <w:b/>
          <w:bCs/>
          <w:sz w:val="24"/>
          <w:szCs w:val="24"/>
          <w:rtl/>
        </w:rPr>
        <w:t>דמשום</w:t>
      </w:r>
      <w:proofErr w:type="spellEnd"/>
      <w:r w:rsidRPr="000F5BF1">
        <w:rPr>
          <w:rFonts w:ascii="Narkisim" w:hAnsi="Narkisim" w:cs="Narkisim"/>
          <w:b/>
          <w:bCs/>
          <w:sz w:val="24"/>
          <w:szCs w:val="24"/>
          <w:rtl/>
        </w:rPr>
        <w:t xml:space="preserve"> מטבע לא יהא נתפס בקדושת מעשר אם לא יתקדש ממנו פרוטה אחת אבל אם כבר קדוש מקצתו יכול לחלל עליו אפילו פחות משוה פרוטה</w:t>
      </w:r>
      <w:r w:rsidRPr="000F5BF1">
        <w:rPr>
          <w:rFonts w:ascii="Narkisim" w:hAnsi="Narkisim" w:cs="Narkisim"/>
          <w:sz w:val="24"/>
          <w:szCs w:val="24"/>
          <w:rtl/>
        </w:rPr>
        <w:t xml:space="preserve">'. </w:t>
      </w:r>
    </w:p>
    <w:p w14:paraId="5717A73C"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tl/>
        </w:rPr>
      </w:pPr>
      <w:r w:rsidRPr="000F5BF1">
        <w:rPr>
          <w:rFonts w:ascii="Narkisim" w:hAnsi="Narkisim" w:cs="Narkisim"/>
          <w:sz w:val="24"/>
          <w:szCs w:val="24"/>
          <w:rtl/>
        </w:rPr>
        <w:t xml:space="preserve">והיינו </w:t>
      </w:r>
      <w:proofErr w:type="spellStart"/>
      <w:r w:rsidRPr="000F5BF1">
        <w:rPr>
          <w:rFonts w:ascii="Narkisim" w:hAnsi="Narkisim" w:cs="Narkisim"/>
          <w:sz w:val="24"/>
          <w:szCs w:val="24"/>
          <w:rtl/>
        </w:rPr>
        <w:t>דפחות</w:t>
      </w:r>
      <w:proofErr w:type="spellEnd"/>
      <w:r w:rsidRPr="000F5BF1">
        <w:rPr>
          <w:rFonts w:ascii="Narkisim" w:hAnsi="Narkisim" w:cs="Narkisim"/>
          <w:sz w:val="24"/>
          <w:szCs w:val="24"/>
          <w:rtl/>
        </w:rPr>
        <w:t xml:space="preserve"> מפרוטה אינה ממון ואין קדושת מעשר מועתקת אלא לממון, ולכאורה מוכח מכאן שאי אפשר לפדות מעשר ביותר משוויו, ולעולם אינו נתפס אלא בשוויו.</w:t>
      </w:r>
    </w:p>
    <w:p w14:paraId="417794D8"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tl/>
        </w:rPr>
      </w:pPr>
    </w:p>
    <w:p w14:paraId="2395F976"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Pr>
      </w:pPr>
      <w:r w:rsidRPr="000F5BF1">
        <w:rPr>
          <w:rFonts w:ascii="Narkisim" w:hAnsi="Narkisim" w:cs="Narkisim"/>
          <w:sz w:val="24"/>
          <w:szCs w:val="24"/>
          <w:rtl/>
        </w:rPr>
        <w:t>4.</w:t>
      </w:r>
    </w:p>
    <w:p w14:paraId="4B8FF949" w14:textId="77777777" w:rsidR="00837457" w:rsidRPr="000F5BF1" w:rsidRDefault="00837457" w:rsidP="00837457">
      <w:pPr>
        <w:spacing w:after="120" w:line="288" w:lineRule="exact"/>
        <w:rPr>
          <w:rFonts w:ascii="Narkisim" w:hAnsi="Narkisim"/>
          <w:sz w:val="24"/>
          <w:szCs w:val="24"/>
        </w:rPr>
      </w:pPr>
      <w:r w:rsidRPr="000F5BF1">
        <w:rPr>
          <w:rFonts w:ascii="Narkisim" w:hAnsi="Narkisim"/>
          <w:sz w:val="24"/>
          <w:szCs w:val="24"/>
          <w:rtl/>
        </w:rPr>
        <w:t xml:space="preserve">נשוב לשיטת </w:t>
      </w:r>
      <w:proofErr w:type="spellStart"/>
      <w:r w:rsidRPr="000F5BF1">
        <w:rPr>
          <w:rFonts w:ascii="Narkisim" w:hAnsi="Narkisim"/>
          <w:sz w:val="24"/>
          <w:szCs w:val="24"/>
          <w:rtl/>
        </w:rPr>
        <w:t>הראב"ד</w:t>
      </w:r>
      <w:proofErr w:type="spellEnd"/>
      <w:r w:rsidRPr="000F5BF1">
        <w:rPr>
          <w:rFonts w:ascii="Narkisim" w:hAnsi="Narkisim"/>
          <w:sz w:val="24"/>
          <w:szCs w:val="24"/>
          <w:rtl/>
        </w:rPr>
        <w:t xml:space="preserve"> שסבור שהבעיה היא בהלכות מעשר שאם אין בו שווה פרוטה אינו בר פדיון, אבל גם לפי דבריו יש בעיה נוספת והיא שאין פדיון נתפס בפחות מפרוטה, וזוהי הסיבה שכשיש לו מעשר בפרוטה וחצי, </w:t>
      </w:r>
      <w:proofErr w:type="spellStart"/>
      <w:r w:rsidRPr="000F5BF1">
        <w:rPr>
          <w:rFonts w:ascii="Narkisim" w:hAnsi="Narkisim"/>
          <w:sz w:val="24"/>
          <w:szCs w:val="24"/>
          <w:rtl/>
        </w:rPr>
        <w:t>ופודהו</w:t>
      </w:r>
      <w:proofErr w:type="spellEnd"/>
      <w:r w:rsidRPr="000F5BF1">
        <w:rPr>
          <w:rFonts w:ascii="Narkisim" w:hAnsi="Narkisim"/>
          <w:sz w:val="24"/>
          <w:szCs w:val="24"/>
          <w:rtl/>
        </w:rPr>
        <w:t xml:space="preserve"> בשתי פרוטות, שהחצי פרוטה לא נתפס בקדושה. ויש לעיין בשיטתו אם באמת שתי הלכות </w:t>
      </w:r>
      <w:proofErr w:type="spellStart"/>
      <w:r w:rsidRPr="000F5BF1">
        <w:rPr>
          <w:rFonts w:ascii="Narkisim" w:hAnsi="Narkisim"/>
          <w:sz w:val="24"/>
          <w:szCs w:val="24"/>
          <w:rtl/>
        </w:rPr>
        <w:t>נתחדשו</w:t>
      </w:r>
      <w:proofErr w:type="spellEnd"/>
      <w:r w:rsidRPr="000F5BF1">
        <w:rPr>
          <w:rFonts w:ascii="Narkisim" w:hAnsi="Narkisim"/>
          <w:sz w:val="24"/>
          <w:szCs w:val="24"/>
          <w:rtl/>
        </w:rPr>
        <w:t xml:space="preserve"> כאן, או שמא כיוון שאין קדושת מעשר יכולה להיות מועתקת אלא לממון [וזו הלכה פשוטה לפי הבנתו, וידועה </w:t>
      </w:r>
      <w:proofErr w:type="spellStart"/>
      <w:r w:rsidRPr="000F5BF1">
        <w:rPr>
          <w:rFonts w:ascii="Narkisim" w:hAnsi="Narkisim"/>
          <w:sz w:val="24"/>
          <w:szCs w:val="24"/>
          <w:rtl/>
        </w:rPr>
        <w:t>מסברא</w:t>
      </w:r>
      <w:proofErr w:type="spellEnd"/>
      <w:r w:rsidRPr="000F5BF1">
        <w:rPr>
          <w:rFonts w:ascii="Narkisim" w:hAnsi="Narkisim"/>
          <w:sz w:val="24"/>
          <w:szCs w:val="24"/>
          <w:rtl/>
        </w:rPr>
        <w:t xml:space="preserve"> בעלמא, אך מדברי </w:t>
      </w:r>
      <w:proofErr w:type="spellStart"/>
      <w:r w:rsidRPr="000F5BF1">
        <w:rPr>
          <w:rFonts w:ascii="Narkisim" w:hAnsi="Narkisim"/>
          <w:sz w:val="24"/>
          <w:szCs w:val="24"/>
          <w:rtl/>
        </w:rPr>
        <w:t>הרא"ש</w:t>
      </w:r>
      <w:proofErr w:type="spellEnd"/>
      <w:r w:rsidRPr="000F5BF1">
        <w:rPr>
          <w:rFonts w:ascii="Narkisim" w:hAnsi="Narkisim"/>
          <w:sz w:val="24"/>
          <w:szCs w:val="24"/>
          <w:rtl/>
        </w:rPr>
        <w:t xml:space="preserve"> הנ"ל נראה שזהו עצם הדין שלמדו מן הפסוק], ממילא למדו חז"ל שאם יש לך מעשר כזה אינך צריך לפדותו.</w:t>
      </w:r>
    </w:p>
    <w:p w14:paraId="6D5B420E"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tl/>
        </w:rPr>
      </w:pPr>
      <w:r w:rsidRPr="000F5BF1">
        <w:rPr>
          <w:rFonts w:ascii="Narkisim" w:hAnsi="Narkisim" w:cs="Narkisim"/>
          <w:sz w:val="24"/>
          <w:szCs w:val="24"/>
          <w:rtl/>
        </w:rPr>
        <w:t xml:space="preserve">להבנת יסודות מחלוקת זו אם מה שאין קדושת מעשר יכולה להיות מועתקת אלא לממון היא מסברה או היא בעצמה החידוש של הכתוב – יש להציע שהדבר תלוי ביסוד הדין </w:t>
      </w:r>
      <w:proofErr w:type="spellStart"/>
      <w:r w:rsidRPr="000F5BF1">
        <w:rPr>
          <w:rFonts w:ascii="Narkisim" w:hAnsi="Narkisim" w:cs="Narkisim"/>
          <w:sz w:val="24"/>
          <w:szCs w:val="24"/>
          <w:rtl/>
        </w:rPr>
        <w:t>דפדיון</w:t>
      </w:r>
      <w:proofErr w:type="spellEnd"/>
      <w:r w:rsidRPr="000F5BF1">
        <w:rPr>
          <w:rFonts w:ascii="Narkisim" w:hAnsi="Narkisim" w:cs="Narkisim"/>
          <w:sz w:val="24"/>
          <w:szCs w:val="24"/>
          <w:rtl/>
        </w:rPr>
        <w:t xml:space="preserve"> מעשר שני, אם הוא  דין חילול והעתקת הקדושה גרידא או שהוא דין קניין מן ההקדש, אם הוא כדין קניין כסף, בעינן פרוטה דווקא, ואם הוא חילול, אפשר שזהו עצמו דרישת הכתוב שגם חילול לא יהיה אלא על ממון, ומפני שכל עיקר חילולו הוא כדי לאכול המעות בקדושה בירושלים בהבאת המקום וממילא אין טעם לחללו אם אינו שווה פרוטה.</w:t>
      </w:r>
    </w:p>
    <w:p w14:paraId="6101F970"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tl/>
        </w:rPr>
      </w:pPr>
    </w:p>
    <w:p w14:paraId="23CB1C53"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Pr>
      </w:pPr>
      <w:r w:rsidRPr="000F5BF1">
        <w:rPr>
          <w:rFonts w:ascii="Narkisim" w:hAnsi="Narkisim" w:cs="Narkisim"/>
          <w:sz w:val="24"/>
          <w:szCs w:val="24"/>
          <w:rtl/>
        </w:rPr>
        <w:t>5.</w:t>
      </w:r>
    </w:p>
    <w:p w14:paraId="420A5F70" w14:textId="77777777" w:rsidR="00837457" w:rsidRPr="000F5BF1" w:rsidRDefault="00837457" w:rsidP="00837457">
      <w:pPr>
        <w:spacing w:after="120" w:line="288" w:lineRule="exact"/>
        <w:rPr>
          <w:rFonts w:ascii="Narkisim" w:hAnsi="Narkisim"/>
          <w:sz w:val="24"/>
          <w:szCs w:val="24"/>
        </w:rPr>
      </w:pPr>
      <w:r w:rsidRPr="000F5BF1">
        <w:rPr>
          <w:rFonts w:ascii="Narkisim" w:hAnsi="Narkisim"/>
          <w:sz w:val="24"/>
          <w:szCs w:val="24"/>
          <w:rtl/>
        </w:rPr>
        <w:t xml:space="preserve">שוב ראיתי </w:t>
      </w:r>
      <w:proofErr w:type="spellStart"/>
      <w:r w:rsidRPr="000F5BF1">
        <w:rPr>
          <w:rFonts w:ascii="Narkisim" w:hAnsi="Narkisim"/>
          <w:sz w:val="24"/>
          <w:szCs w:val="24"/>
          <w:rtl/>
        </w:rPr>
        <w:t>שהתוס</w:t>
      </w:r>
      <w:proofErr w:type="spellEnd"/>
      <w:r w:rsidRPr="000F5BF1">
        <w:rPr>
          <w:rFonts w:ascii="Narkisim" w:hAnsi="Narkisim"/>
          <w:sz w:val="24"/>
          <w:szCs w:val="24"/>
          <w:rtl/>
        </w:rPr>
        <w:t xml:space="preserve">' </w:t>
      </w:r>
      <w:proofErr w:type="spellStart"/>
      <w:r w:rsidRPr="000F5BF1">
        <w:rPr>
          <w:rFonts w:ascii="Narkisim" w:hAnsi="Narkisim"/>
          <w:sz w:val="24"/>
          <w:szCs w:val="24"/>
          <w:rtl/>
        </w:rPr>
        <w:t>הרא"ש</w:t>
      </w:r>
      <w:proofErr w:type="spellEnd"/>
      <w:r w:rsidRPr="000F5BF1">
        <w:rPr>
          <w:rFonts w:ascii="Narkisim" w:hAnsi="Narkisim"/>
          <w:sz w:val="24"/>
          <w:szCs w:val="24"/>
          <w:rtl/>
        </w:rPr>
        <w:t xml:space="preserve"> בסוף </w:t>
      </w:r>
      <w:proofErr w:type="spellStart"/>
      <w:r w:rsidRPr="000F5BF1">
        <w:rPr>
          <w:rFonts w:ascii="Narkisim" w:hAnsi="Narkisim"/>
          <w:sz w:val="24"/>
          <w:szCs w:val="24"/>
          <w:rtl/>
        </w:rPr>
        <w:t>הסוגיה</w:t>
      </w:r>
      <w:proofErr w:type="spellEnd"/>
      <w:r w:rsidRPr="000F5BF1">
        <w:rPr>
          <w:rFonts w:ascii="Narkisim" w:hAnsi="Narkisim"/>
          <w:sz w:val="24"/>
          <w:szCs w:val="24"/>
          <w:rtl/>
        </w:rPr>
        <w:t xml:space="preserve"> </w:t>
      </w:r>
      <w:proofErr w:type="spellStart"/>
      <w:r w:rsidRPr="000F5BF1">
        <w:rPr>
          <w:rFonts w:ascii="Narkisim" w:hAnsi="Narkisim"/>
          <w:sz w:val="24"/>
          <w:szCs w:val="24"/>
          <w:rtl/>
        </w:rPr>
        <w:t>נג</w:t>
      </w:r>
      <w:proofErr w:type="spellEnd"/>
      <w:r w:rsidRPr="000F5BF1">
        <w:rPr>
          <w:rFonts w:ascii="Narkisim" w:hAnsi="Narkisim"/>
          <w:sz w:val="24"/>
          <w:szCs w:val="24"/>
          <w:rtl/>
        </w:rPr>
        <w:t xml:space="preserve">: חזר והסכים לשיטת </w:t>
      </w:r>
      <w:proofErr w:type="spellStart"/>
      <w:r w:rsidRPr="000F5BF1">
        <w:rPr>
          <w:rFonts w:ascii="Narkisim" w:hAnsi="Narkisim"/>
          <w:sz w:val="24"/>
          <w:szCs w:val="24"/>
          <w:rtl/>
        </w:rPr>
        <w:t>הראב"ד</w:t>
      </w:r>
      <w:proofErr w:type="spellEnd"/>
      <w:r w:rsidRPr="000F5BF1">
        <w:rPr>
          <w:rFonts w:ascii="Narkisim" w:hAnsi="Narkisim"/>
          <w:sz w:val="24"/>
          <w:szCs w:val="24"/>
          <w:rtl/>
        </w:rPr>
        <w:t xml:space="preserve">. לדבריו במסקנתו, אכן שתי הלכות לפנינו – דין אי חלות פדיון בפחות מפרוטה – שלפי </w:t>
      </w:r>
      <w:proofErr w:type="spellStart"/>
      <w:r w:rsidRPr="000F5BF1">
        <w:rPr>
          <w:rFonts w:ascii="Narkisim" w:hAnsi="Narkisim"/>
          <w:sz w:val="24"/>
          <w:szCs w:val="24"/>
          <w:rtl/>
        </w:rPr>
        <w:t>הרא"ש</w:t>
      </w:r>
      <w:proofErr w:type="spellEnd"/>
      <w:r w:rsidRPr="000F5BF1">
        <w:rPr>
          <w:rFonts w:ascii="Narkisim" w:hAnsi="Narkisim"/>
          <w:sz w:val="24"/>
          <w:szCs w:val="24"/>
          <w:rtl/>
        </w:rPr>
        <w:t xml:space="preserve"> נדרש מן הכתוב, והלכה שנייה הנדרשת ממנו היא גם פטור מצוות פדיון במעשר שאין בו שווה פרוטה, וז"ל שם בד"ה לא: </w:t>
      </w:r>
    </w:p>
    <w:p w14:paraId="22FC29E0" w14:textId="77777777" w:rsidR="00837457" w:rsidRPr="000F5BF1" w:rsidRDefault="00837457" w:rsidP="00837457">
      <w:pPr>
        <w:pStyle w:val="ListParagraph"/>
        <w:spacing w:after="120" w:line="288" w:lineRule="exact"/>
        <w:contextualSpacing w:val="0"/>
        <w:jc w:val="both"/>
        <w:rPr>
          <w:rFonts w:ascii="Narkisim" w:hAnsi="Narkisim" w:cs="Narkisim"/>
          <w:sz w:val="24"/>
          <w:szCs w:val="24"/>
          <w:rtl/>
        </w:rPr>
      </w:pPr>
      <w:r w:rsidRPr="000F5BF1">
        <w:rPr>
          <w:rFonts w:ascii="Narkisim" w:hAnsi="Narkisim" w:cs="Narkisim"/>
          <w:sz w:val="24"/>
          <w:szCs w:val="24"/>
          <w:rtl/>
        </w:rPr>
        <w:t xml:space="preserve">לא </w:t>
      </w:r>
      <w:proofErr w:type="spellStart"/>
      <w:r w:rsidRPr="000F5BF1">
        <w:rPr>
          <w:rFonts w:ascii="Narkisim" w:hAnsi="Narkisim" w:cs="Narkisim"/>
          <w:sz w:val="24"/>
          <w:szCs w:val="24"/>
          <w:rtl/>
        </w:rPr>
        <w:t>מבעיא</w:t>
      </w:r>
      <w:proofErr w:type="spellEnd"/>
      <w:r w:rsidRPr="000F5BF1">
        <w:rPr>
          <w:rFonts w:ascii="Narkisim" w:hAnsi="Narkisim" w:cs="Narkisim"/>
          <w:sz w:val="24"/>
          <w:szCs w:val="24"/>
          <w:rtl/>
        </w:rPr>
        <w:t xml:space="preserve"> יש בו דאורייתא קלטו ליה מחיצות אבל אין בו דרבנן </w:t>
      </w:r>
      <w:proofErr w:type="spellStart"/>
      <w:r w:rsidRPr="000F5BF1">
        <w:rPr>
          <w:rFonts w:ascii="Narkisim" w:hAnsi="Narkisim" w:cs="Narkisim"/>
          <w:sz w:val="24"/>
          <w:szCs w:val="24"/>
          <w:rtl/>
        </w:rPr>
        <w:t>וכו</w:t>
      </w:r>
      <w:proofErr w:type="spellEnd"/>
      <w:r w:rsidRPr="000F5BF1">
        <w:rPr>
          <w:rFonts w:ascii="Narkisim" w:hAnsi="Narkisim" w:cs="Narkisim"/>
          <w:sz w:val="24"/>
          <w:szCs w:val="24"/>
          <w:rtl/>
        </w:rPr>
        <w:t xml:space="preserve">'. </w:t>
      </w:r>
      <w:r w:rsidRPr="000F5BF1">
        <w:rPr>
          <w:rFonts w:ascii="Narkisim" w:hAnsi="Narkisim" w:cs="Narkisim"/>
          <w:b/>
          <w:bCs/>
          <w:sz w:val="24"/>
          <w:szCs w:val="24"/>
          <w:rtl/>
        </w:rPr>
        <w:t xml:space="preserve">משמע </w:t>
      </w:r>
      <w:proofErr w:type="spellStart"/>
      <w:r w:rsidRPr="000F5BF1">
        <w:rPr>
          <w:rFonts w:ascii="Narkisim" w:hAnsi="Narkisim" w:cs="Narkisim"/>
          <w:b/>
          <w:bCs/>
          <w:sz w:val="24"/>
          <w:szCs w:val="24"/>
          <w:rtl/>
        </w:rPr>
        <w:t>דכשאין</w:t>
      </w:r>
      <w:proofErr w:type="spellEnd"/>
      <w:r w:rsidRPr="000F5BF1">
        <w:rPr>
          <w:rFonts w:ascii="Narkisim" w:hAnsi="Narkisim" w:cs="Narkisim"/>
          <w:b/>
          <w:bCs/>
          <w:sz w:val="24"/>
          <w:szCs w:val="24"/>
          <w:rtl/>
        </w:rPr>
        <w:t xml:space="preserve"> בו פרוטה אין לו פדייה אלא מדרבנן וחזקיה מדרבנן </w:t>
      </w:r>
      <w:proofErr w:type="spellStart"/>
      <w:r w:rsidRPr="000F5BF1">
        <w:rPr>
          <w:rFonts w:ascii="Narkisim" w:hAnsi="Narkisim" w:cs="Narkisim"/>
          <w:b/>
          <w:bCs/>
          <w:sz w:val="24"/>
          <w:szCs w:val="24"/>
          <w:rtl/>
        </w:rPr>
        <w:t>קאמר</w:t>
      </w:r>
      <w:proofErr w:type="spellEnd"/>
      <w:r w:rsidRPr="000F5BF1">
        <w:rPr>
          <w:rFonts w:ascii="Narkisim" w:hAnsi="Narkisim" w:cs="Narkisim"/>
          <w:sz w:val="24"/>
          <w:szCs w:val="24"/>
          <w:rtl/>
        </w:rPr>
        <w:t xml:space="preserve"> </w:t>
      </w:r>
      <w:r w:rsidRPr="000F5BF1">
        <w:rPr>
          <w:rFonts w:ascii="Narkisim" w:hAnsi="Narkisim" w:cs="Narkisim"/>
          <w:b/>
          <w:bCs/>
          <w:sz w:val="24"/>
          <w:szCs w:val="24"/>
          <w:highlight w:val="yellow"/>
          <w:rtl/>
        </w:rPr>
        <w:t xml:space="preserve">ואף על גב דלפי מאי </w:t>
      </w:r>
      <w:proofErr w:type="spellStart"/>
      <w:r w:rsidRPr="000F5BF1">
        <w:rPr>
          <w:rFonts w:ascii="Narkisim" w:hAnsi="Narkisim" w:cs="Narkisim"/>
          <w:b/>
          <w:bCs/>
          <w:sz w:val="24"/>
          <w:szCs w:val="24"/>
          <w:highlight w:val="yellow"/>
          <w:rtl/>
        </w:rPr>
        <w:t>דפרישית</w:t>
      </w:r>
      <w:proofErr w:type="spellEnd"/>
      <w:r w:rsidRPr="000F5BF1">
        <w:rPr>
          <w:rFonts w:ascii="Narkisim" w:hAnsi="Narkisim" w:cs="Narkisim"/>
          <w:b/>
          <w:bCs/>
          <w:sz w:val="24"/>
          <w:szCs w:val="24"/>
          <w:highlight w:val="yellow"/>
          <w:rtl/>
        </w:rPr>
        <w:t xml:space="preserve"> לעיל </w:t>
      </w:r>
      <w:proofErr w:type="spellStart"/>
      <w:r w:rsidRPr="000F5BF1">
        <w:rPr>
          <w:rFonts w:ascii="Narkisim" w:hAnsi="Narkisim" w:cs="Narkisim"/>
          <w:b/>
          <w:bCs/>
          <w:sz w:val="24"/>
          <w:szCs w:val="24"/>
          <w:highlight w:val="yellow"/>
          <w:rtl/>
        </w:rPr>
        <w:t>דהכל</w:t>
      </w:r>
      <w:proofErr w:type="spellEnd"/>
      <w:r w:rsidRPr="000F5BF1">
        <w:rPr>
          <w:rFonts w:ascii="Narkisim" w:hAnsi="Narkisim" w:cs="Narkisim"/>
          <w:b/>
          <w:bCs/>
          <w:sz w:val="24"/>
          <w:szCs w:val="24"/>
          <w:highlight w:val="yellow"/>
          <w:rtl/>
        </w:rPr>
        <w:t xml:space="preserve"> תלוי בכסף אפשר לפרש </w:t>
      </w:r>
      <w:proofErr w:type="spellStart"/>
      <w:r w:rsidRPr="000F5BF1">
        <w:rPr>
          <w:rFonts w:ascii="Narkisim" w:hAnsi="Narkisim" w:cs="Narkisim"/>
          <w:b/>
          <w:bCs/>
          <w:sz w:val="24"/>
          <w:szCs w:val="24"/>
          <w:highlight w:val="yellow"/>
          <w:rtl/>
        </w:rPr>
        <w:t>דמדאורייתא</w:t>
      </w:r>
      <w:proofErr w:type="spellEnd"/>
      <w:r w:rsidRPr="000F5BF1">
        <w:rPr>
          <w:rFonts w:ascii="Narkisim" w:hAnsi="Narkisim" w:cs="Narkisim"/>
          <w:b/>
          <w:bCs/>
          <w:sz w:val="24"/>
          <w:szCs w:val="24"/>
          <w:highlight w:val="yellow"/>
          <w:rtl/>
        </w:rPr>
        <w:t xml:space="preserve"> </w:t>
      </w:r>
      <w:proofErr w:type="spellStart"/>
      <w:r w:rsidRPr="000F5BF1">
        <w:rPr>
          <w:rFonts w:ascii="Narkisim" w:hAnsi="Narkisim" w:cs="Narkisim"/>
          <w:b/>
          <w:bCs/>
          <w:sz w:val="24"/>
          <w:szCs w:val="24"/>
          <w:highlight w:val="yellow"/>
          <w:rtl/>
        </w:rPr>
        <w:t>אית</w:t>
      </w:r>
      <w:proofErr w:type="spellEnd"/>
      <w:r w:rsidRPr="000F5BF1">
        <w:rPr>
          <w:rFonts w:ascii="Narkisim" w:hAnsi="Narkisim" w:cs="Narkisim"/>
          <w:b/>
          <w:bCs/>
          <w:sz w:val="24"/>
          <w:szCs w:val="24"/>
          <w:highlight w:val="yellow"/>
          <w:rtl/>
        </w:rPr>
        <w:t xml:space="preserve"> ליה פדייה על מעות הראשונים,</w:t>
      </w:r>
      <w:r w:rsidRPr="000F5BF1">
        <w:rPr>
          <w:rFonts w:ascii="Narkisim" w:hAnsi="Narkisim" w:cs="Narkisim"/>
          <w:sz w:val="24"/>
          <w:szCs w:val="24"/>
          <w:rtl/>
        </w:rPr>
        <w:t xml:space="preserve"> </w:t>
      </w:r>
      <w:r w:rsidRPr="000F5BF1">
        <w:rPr>
          <w:rFonts w:ascii="Narkisim" w:hAnsi="Narkisim" w:cs="Narkisim"/>
          <w:b/>
          <w:bCs/>
          <w:sz w:val="24"/>
          <w:szCs w:val="24"/>
          <w:u w:val="single"/>
          <w:rtl/>
        </w:rPr>
        <w:t xml:space="preserve">מ"מ פשטיה </w:t>
      </w:r>
      <w:proofErr w:type="spellStart"/>
      <w:r w:rsidRPr="000F5BF1">
        <w:rPr>
          <w:rFonts w:ascii="Narkisim" w:hAnsi="Narkisim" w:cs="Narkisim"/>
          <w:b/>
          <w:bCs/>
          <w:sz w:val="24"/>
          <w:szCs w:val="24"/>
          <w:u w:val="single"/>
          <w:rtl/>
        </w:rPr>
        <w:t>דקרא</w:t>
      </w:r>
      <w:proofErr w:type="spellEnd"/>
      <w:r w:rsidRPr="000F5BF1">
        <w:rPr>
          <w:rFonts w:ascii="Narkisim" w:hAnsi="Narkisim" w:cs="Narkisim"/>
          <w:b/>
          <w:bCs/>
          <w:sz w:val="24"/>
          <w:szCs w:val="24"/>
          <w:u w:val="single"/>
          <w:rtl/>
        </w:rPr>
        <w:t xml:space="preserve"> משמע ממעשרו ולא כל מעשרו פרט למעשר שאין בו </w:t>
      </w:r>
      <w:proofErr w:type="spellStart"/>
      <w:r w:rsidRPr="000F5BF1">
        <w:rPr>
          <w:rFonts w:ascii="Narkisim" w:hAnsi="Narkisim" w:cs="Narkisim"/>
          <w:b/>
          <w:bCs/>
          <w:sz w:val="24"/>
          <w:szCs w:val="24"/>
          <w:u w:val="single"/>
          <w:rtl/>
        </w:rPr>
        <w:t>שוה</w:t>
      </w:r>
      <w:proofErr w:type="spellEnd"/>
      <w:r w:rsidRPr="000F5BF1">
        <w:rPr>
          <w:rFonts w:ascii="Narkisim" w:hAnsi="Narkisim" w:cs="Narkisim"/>
          <w:b/>
          <w:bCs/>
          <w:sz w:val="24"/>
          <w:szCs w:val="24"/>
          <w:u w:val="single"/>
          <w:rtl/>
        </w:rPr>
        <w:t xml:space="preserve"> פרוטה שאינו בר פדייה</w:t>
      </w:r>
      <w:r w:rsidRPr="000F5BF1">
        <w:rPr>
          <w:rFonts w:ascii="Narkisim" w:hAnsi="Narkisim" w:cs="Narkisim"/>
          <w:sz w:val="24"/>
          <w:szCs w:val="24"/>
          <w:rtl/>
        </w:rPr>
        <w:t xml:space="preserve">, אלא שלפי שיטת התלמוד </w:t>
      </w:r>
      <w:proofErr w:type="spellStart"/>
      <w:r w:rsidRPr="000F5BF1">
        <w:rPr>
          <w:rFonts w:ascii="Narkisim" w:hAnsi="Narkisim" w:cs="Narkisim"/>
          <w:sz w:val="24"/>
          <w:szCs w:val="24"/>
          <w:rtl/>
        </w:rPr>
        <w:t>דקאמר</w:t>
      </w:r>
      <w:proofErr w:type="spellEnd"/>
      <w:r w:rsidRPr="000F5BF1">
        <w:rPr>
          <w:rFonts w:ascii="Narkisim" w:hAnsi="Narkisim" w:cs="Narkisim"/>
          <w:sz w:val="24"/>
          <w:szCs w:val="24"/>
          <w:rtl/>
        </w:rPr>
        <w:t xml:space="preserve"> </w:t>
      </w:r>
      <w:proofErr w:type="spellStart"/>
      <w:r w:rsidRPr="000F5BF1">
        <w:rPr>
          <w:rFonts w:ascii="Narkisim" w:hAnsi="Narkisim" w:cs="Narkisim"/>
          <w:sz w:val="24"/>
          <w:szCs w:val="24"/>
          <w:rtl/>
        </w:rPr>
        <w:t>דפרוטה</w:t>
      </w:r>
      <w:proofErr w:type="spellEnd"/>
      <w:r w:rsidRPr="000F5BF1">
        <w:rPr>
          <w:rFonts w:ascii="Narkisim" w:hAnsi="Narkisim" w:cs="Narkisim"/>
          <w:sz w:val="24"/>
          <w:szCs w:val="24"/>
          <w:rtl/>
        </w:rPr>
        <w:t xml:space="preserve"> ומחצה לא תפשה ב' פרוטות </w:t>
      </w:r>
      <w:r w:rsidRPr="000F5BF1">
        <w:rPr>
          <w:rFonts w:ascii="Narkisim" w:hAnsi="Narkisim" w:cs="Narkisim"/>
          <w:b/>
          <w:bCs/>
          <w:sz w:val="24"/>
          <w:szCs w:val="24"/>
          <w:highlight w:val="green"/>
          <w:rtl/>
        </w:rPr>
        <w:t xml:space="preserve">אנו </w:t>
      </w:r>
      <w:proofErr w:type="spellStart"/>
      <w:r w:rsidRPr="000F5BF1">
        <w:rPr>
          <w:rFonts w:ascii="Narkisim" w:hAnsi="Narkisim" w:cs="Narkisim"/>
          <w:b/>
          <w:bCs/>
          <w:sz w:val="24"/>
          <w:szCs w:val="24"/>
          <w:highlight w:val="green"/>
          <w:rtl/>
        </w:rPr>
        <w:t>צריכין</w:t>
      </w:r>
      <w:proofErr w:type="spellEnd"/>
      <w:r w:rsidRPr="000F5BF1">
        <w:rPr>
          <w:rFonts w:ascii="Narkisim" w:hAnsi="Narkisim" w:cs="Narkisim"/>
          <w:b/>
          <w:bCs/>
          <w:sz w:val="24"/>
          <w:szCs w:val="24"/>
          <w:highlight w:val="green"/>
          <w:rtl/>
        </w:rPr>
        <w:t xml:space="preserve"> לפרש שתלוי בכסף </w:t>
      </w:r>
      <w:proofErr w:type="spellStart"/>
      <w:r w:rsidRPr="000F5BF1">
        <w:rPr>
          <w:rFonts w:ascii="Narkisim" w:hAnsi="Narkisim" w:cs="Narkisim"/>
          <w:b/>
          <w:bCs/>
          <w:sz w:val="24"/>
          <w:szCs w:val="24"/>
          <w:highlight w:val="green"/>
          <w:rtl/>
        </w:rPr>
        <w:t>כדפרישית</w:t>
      </w:r>
      <w:proofErr w:type="spellEnd"/>
      <w:r w:rsidRPr="000F5BF1">
        <w:rPr>
          <w:rFonts w:ascii="Narkisim" w:hAnsi="Narkisim" w:cs="Narkisim"/>
          <w:b/>
          <w:bCs/>
          <w:sz w:val="24"/>
          <w:szCs w:val="24"/>
          <w:highlight w:val="green"/>
          <w:rtl/>
        </w:rPr>
        <w:t xml:space="preserve"> לעיל</w:t>
      </w:r>
      <w:r w:rsidRPr="000F5BF1">
        <w:rPr>
          <w:rFonts w:ascii="Narkisim" w:hAnsi="Narkisim" w:cs="Narkisim"/>
          <w:sz w:val="24"/>
          <w:szCs w:val="24"/>
          <w:rtl/>
        </w:rPr>
        <w:t xml:space="preserve">, מ"מ </w:t>
      </w:r>
      <w:r w:rsidRPr="000F5BF1">
        <w:rPr>
          <w:rFonts w:ascii="Narkisim" w:hAnsi="Narkisim" w:cs="Narkisim"/>
          <w:b/>
          <w:bCs/>
          <w:sz w:val="24"/>
          <w:szCs w:val="24"/>
          <w:highlight w:val="cyan"/>
          <w:rtl/>
        </w:rPr>
        <w:t xml:space="preserve">גם </w:t>
      </w:r>
      <w:proofErr w:type="spellStart"/>
      <w:r w:rsidRPr="000F5BF1">
        <w:rPr>
          <w:rFonts w:ascii="Narkisim" w:hAnsi="Narkisim" w:cs="Narkisim"/>
          <w:b/>
          <w:bCs/>
          <w:sz w:val="24"/>
          <w:szCs w:val="24"/>
          <w:highlight w:val="cyan"/>
          <w:rtl/>
        </w:rPr>
        <w:t>צריכין</w:t>
      </w:r>
      <w:proofErr w:type="spellEnd"/>
      <w:r w:rsidRPr="000F5BF1">
        <w:rPr>
          <w:rFonts w:ascii="Narkisim" w:hAnsi="Narkisim" w:cs="Narkisim"/>
          <w:b/>
          <w:bCs/>
          <w:sz w:val="24"/>
          <w:szCs w:val="24"/>
          <w:highlight w:val="cyan"/>
          <w:rtl/>
        </w:rPr>
        <w:t xml:space="preserve"> לומר </w:t>
      </w:r>
      <w:proofErr w:type="spellStart"/>
      <w:r w:rsidRPr="000F5BF1">
        <w:rPr>
          <w:rFonts w:ascii="Narkisim" w:hAnsi="Narkisim" w:cs="Narkisim"/>
          <w:b/>
          <w:bCs/>
          <w:sz w:val="24"/>
          <w:szCs w:val="24"/>
          <w:highlight w:val="cyan"/>
          <w:rtl/>
        </w:rPr>
        <w:t>דפחות</w:t>
      </w:r>
      <w:proofErr w:type="spellEnd"/>
      <w:r w:rsidRPr="000F5BF1">
        <w:rPr>
          <w:rFonts w:ascii="Narkisim" w:hAnsi="Narkisim" w:cs="Narkisim"/>
          <w:b/>
          <w:bCs/>
          <w:sz w:val="24"/>
          <w:szCs w:val="24"/>
          <w:highlight w:val="cyan"/>
          <w:rtl/>
        </w:rPr>
        <w:t xml:space="preserve"> משוה פרוטה לאו בר פדייה הוא מדאורייתא</w:t>
      </w:r>
      <w:r w:rsidRPr="000F5BF1">
        <w:rPr>
          <w:rFonts w:ascii="Narkisim" w:hAnsi="Narkisim" w:cs="Narkisim"/>
          <w:sz w:val="24"/>
          <w:szCs w:val="24"/>
          <w:rtl/>
        </w:rPr>
        <w:t xml:space="preserve"> דאי איתיה בפדייה לא מסתבר להחמיר בכסף שלא יהא נתפס אם לא שתקדש בו </w:t>
      </w:r>
      <w:proofErr w:type="spellStart"/>
      <w:r w:rsidRPr="000F5BF1">
        <w:rPr>
          <w:rFonts w:ascii="Narkisim" w:hAnsi="Narkisim" w:cs="Narkisim"/>
          <w:sz w:val="24"/>
          <w:szCs w:val="24"/>
          <w:rtl/>
        </w:rPr>
        <w:t>שוה</w:t>
      </w:r>
      <w:proofErr w:type="spellEnd"/>
      <w:r w:rsidRPr="000F5BF1">
        <w:rPr>
          <w:rFonts w:ascii="Narkisim" w:hAnsi="Narkisim" w:cs="Narkisim"/>
          <w:sz w:val="24"/>
          <w:szCs w:val="24"/>
          <w:rtl/>
        </w:rPr>
        <w:t xml:space="preserve"> פרוטה מאחר שהמעשר עצמו מתחלל בפחות משוה פרוטה, וגם אין מקרא יוצא מידי פשוטו, והאי </w:t>
      </w:r>
      <w:proofErr w:type="spellStart"/>
      <w:r w:rsidRPr="000F5BF1">
        <w:rPr>
          <w:rFonts w:ascii="Narkisim" w:hAnsi="Narkisim" w:cs="Narkisim"/>
          <w:b/>
          <w:bCs/>
          <w:sz w:val="24"/>
          <w:szCs w:val="24"/>
          <w:highlight w:val="yellow"/>
          <w:rtl/>
        </w:rPr>
        <w:t>דקאמר</w:t>
      </w:r>
      <w:proofErr w:type="spellEnd"/>
      <w:r w:rsidRPr="000F5BF1">
        <w:rPr>
          <w:rFonts w:ascii="Narkisim" w:hAnsi="Narkisim" w:cs="Narkisim"/>
          <w:b/>
          <w:bCs/>
          <w:sz w:val="24"/>
          <w:szCs w:val="24"/>
          <w:highlight w:val="yellow"/>
          <w:rtl/>
        </w:rPr>
        <w:t xml:space="preserve"> לעיל ודאורייתא ודרבנן לא מצטרפי לחצי פרוטה שאינה מעורבת קרי דאורייתא לפי </w:t>
      </w:r>
      <w:proofErr w:type="spellStart"/>
      <w:r w:rsidRPr="000F5BF1">
        <w:rPr>
          <w:rFonts w:ascii="Narkisim" w:hAnsi="Narkisim" w:cs="Narkisim"/>
          <w:b/>
          <w:bCs/>
          <w:sz w:val="24"/>
          <w:szCs w:val="24"/>
          <w:highlight w:val="yellow"/>
          <w:rtl/>
        </w:rPr>
        <w:t>שראוייה</w:t>
      </w:r>
      <w:proofErr w:type="spellEnd"/>
      <w:r w:rsidRPr="000F5BF1">
        <w:rPr>
          <w:rFonts w:ascii="Narkisim" w:hAnsi="Narkisim" w:cs="Narkisim"/>
          <w:b/>
          <w:bCs/>
          <w:sz w:val="24"/>
          <w:szCs w:val="24"/>
          <w:highlight w:val="yellow"/>
          <w:rtl/>
        </w:rPr>
        <w:t xml:space="preserve"> להצטרף עם שאר מעשר</w:t>
      </w:r>
      <w:r w:rsidRPr="000F5BF1">
        <w:rPr>
          <w:rFonts w:ascii="Narkisim" w:hAnsi="Narkisim" w:cs="Narkisim"/>
          <w:sz w:val="24"/>
          <w:szCs w:val="24"/>
          <w:rtl/>
        </w:rPr>
        <w:t>. כן נראה לי.</w:t>
      </w:r>
    </w:p>
    <w:p w14:paraId="3EDF3637" w14:textId="77777777" w:rsidR="00837457" w:rsidRPr="000F5BF1" w:rsidRDefault="00837457" w:rsidP="00837457">
      <w:pPr>
        <w:pStyle w:val="ListParagraph"/>
        <w:spacing w:after="120" w:line="288" w:lineRule="exact"/>
        <w:contextualSpacing w:val="0"/>
        <w:jc w:val="both"/>
        <w:rPr>
          <w:rFonts w:ascii="Narkisim" w:hAnsi="Narkisim" w:cs="Narkisim"/>
          <w:sz w:val="24"/>
          <w:szCs w:val="24"/>
          <w:rtl/>
        </w:rPr>
      </w:pPr>
    </w:p>
    <w:p w14:paraId="142FAC88"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Pr>
      </w:pPr>
      <w:r w:rsidRPr="000F5BF1">
        <w:rPr>
          <w:rFonts w:ascii="Narkisim" w:hAnsi="Narkisim" w:cs="Narkisim"/>
          <w:sz w:val="24"/>
          <w:szCs w:val="24"/>
          <w:rtl/>
        </w:rPr>
        <w:t>6.</w:t>
      </w:r>
    </w:p>
    <w:p w14:paraId="03FA9B00" w14:textId="77777777" w:rsidR="00837457" w:rsidRPr="000F5BF1" w:rsidRDefault="00837457" w:rsidP="00837457">
      <w:pPr>
        <w:spacing w:after="120" w:line="288" w:lineRule="exact"/>
        <w:rPr>
          <w:rFonts w:ascii="Narkisim" w:hAnsi="Narkisim"/>
          <w:sz w:val="24"/>
          <w:szCs w:val="24"/>
          <w:rtl/>
        </w:rPr>
      </w:pPr>
      <w:r w:rsidRPr="000F5BF1">
        <w:rPr>
          <w:rFonts w:ascii="Narkisim" w:hAnsi="Narkisim"/>
          <w:sz w:val="24"/>
          <w:szCs w:val="24"/>
          <w:rtl/>
        </w:rPr>
        <w:t xml:space="preserve">נחלקו הפוסקים  בשיטת </w:t>
      </w:r>
      <w:proofErr w:type="spellStart"/>
      <w:r w:rsidRPr="000F5BF1">
        <w:rPr>
          <w:rFonts w:ascii="Narkisim" w:hAnsi="Narkisim"/>
          <w:sz w:val="24"/>
          <w:szCs w:val="24"/>
          <w:rtl/>
        </w:rPr>
        <w:t>הראב"ד</w:t>
      </w:r>
      <w:proofErr w:type="spellEnd"/>
      <w:r w:rsidRPr="000F5BF1">
        <w:rPr>
          <w:rFonts w:ascii="Narkisim" w:hAnsi="Narkisim"/>
          <w:sz w:val="24"/>
          <w:szCs w:val="24"/>
          <w:rtl/>
        </w:rPr>
        <w:t xml:space="preserve">. </w:t>
      </w:r>
      <w:proofErr w:type="spellStart"/>
      <w:r w:rsidRPr="000F5BF1">
        <w:rPr>
          <w:rFonts w:ascii="Narkisim" w:hAnsi="Narkisim"/>
          <w:sz w:val="24"/>
          <w:szCs w:val="24"/>
          <w:rtl/>
        </w:rPr>
        <w:t>הגרש"ז</w:t>
      </w:r>
      <w:proofErr w:type="spellEnd"/>
      <w:r w:rsidRPr="000F5BF1">
        <w:rPr>
          <w:rFonts w:ascii="Narkisim" w:hAnsi="Narkisim"/>
          <w:sz w:val="24"/>
          <w:szCs w:val="24"/>
          <w:rtl/>
        </w:rPr>
        <w:t xml:space="preserve"> </w:t>
      </w:r>
      <w:proofErr w:type="spellStart"/>
      <w:r w:rsidRPr="000F5BF1">
        <w:rPr>
          <w:rFonts w:ascii="Narkisim" w:hAnsi="Narkisim"/>
          <w:sz w:val="24"/>
          <w:szCs w:val="24"/>
          <w:rtl/>
        </w:rPr>
        <w:t>אויערבך</w:t>
      </w:r>
      <w:proofErr w:type="spellEnd"/>
      <w:r w:rsidRPr="000F5BF1">
        <w:rPr>
          <w:rFonts w:ascii="Narkisim" w:hAnsi="Narkisim"/>
          <w:sz w:val="24"/>
          <w:szCs w:val="24"/>
          <w:rtl/>
        </w:rPr>
        <w:t xml:space="preserve"> זצ"ל הביא שיטות הסוברות בדעת </w:t>
      </w:r>
      <w:proofErr w:type="spellStart"/>
      <w:r w:rsidRPr="000F5BF1">
        <w:rPr>
          <w:rFonts w:ascii="Narkisim" w:hAnsi="Narkisim"/>
          <w:sz w:val="24"/>
          <w:szCs w:val="24"/>
          <w:rtl/>
        </w:rPr>
        <w:t>הראב"ד</w:t>
      </w:r>
      <w:proofErr w:type="spellEnd"/>
      <w:r w:rsidRPr="000F5BF1">
        <w:rPr>
          <w:rFonts w:ascii="Narkisim" w:hAnsi="Narkisim"/>
          <w:sz w:val="24"/>
          <w:szCs w:val="24"/>
          <w:rtl/>
        </w:rPr>
        <w:t xml:space="preserve"> שטמא ואונן אסורים באכילת מעשר זה מדאורייתא, מפני שיש בו קדושת מעשר אך אין בו דין הבאת מקום ופדיון. אבל בעל "תורת זרעים" סבר בשיטת </w:t>
      </w:r>
      <w:proofErr w:type="spellStart"/>
      <w:r w:rsidRPr="000F5BF1">
        <w:rPr>
          <w:rFonts w:ascii="Narkisim" w:hAnsi="Narkisim"/>
          <w:sz w:val="24"/>
          <w:szCs w:val="24"/>
          <w:rtl/>
        </w:rPr>
        <w:t>הראב"ד</w:t>
      </w:r>
      <w:proofErr w:type="spellEnd"/>
      <w:r w:rsidRPr="000F5BF1">
        <w:rPr>
          <w:rFonts w:ascii="Narkisim" w:hAnsi="Narkisim"/>
          <w:sz w:val="24"/>
          <w:szCs w:val="24"/>
          <w:rtl/>
        </w:rPr>
        <w:t xml:space="preserve"> שאין בו קדושה כלל, מפני שקדושתו נובעת מן החובה לאוכלו לפני ה'. אמנם, גם הוא מודה שכדי להפקיע איסור טבל חל כאן דין מעשר שני אך לא קדושת מעשר שני, וצ"ע.</w:t>
      </w:r>
    </w:p>
    <w:p w14:paraId="40190E51" w14:textId="77777777" w:rsidR="00837457" w:rsidRPr="000F5BF1" w:rsidRDefault="00837457" w:rsidP="00837457">
      <w:pPr>
        <w:pStyle w:val="ListParagraph"/>
        <w:spacing w:after="120" w:line="288" w:lineRule="exact"/>
        <w:ind w:left="0"/>
        <w:contextualSpacing w:val="0"/>
        <w:jc w:val="both"/>
        <w:rPr>
          <w:rFonts w:ascii="Narkisim" w:hAnsi="Narkisim" w:cs="Narkisim"/>
          <w:sz w:val="24"/>
          <w:szCs w:val="24"/>
          <w:rtl/>
        </w:rPr>
      </w:pPr>
      <w:r w:rsidRPr="000F5BF1">
        <w:rPr>
          <w:rFonts w:ascii="Narkisim" w:hAnsi="Narkisim" w:cs="Narkisim"/>
          <w:sz w:val="24"/>
          <w:szCs w:val="24"/>
          <w:rtl/>
        </w:rPr>
        <w:t xml:space="preserve">ואחרי שכתבתי כל זה, ראיתי </w:t>
      </w:r>
      <w:proofErr w:type="spellStart"/>
      <w:r w:rsidRPr="000F5BF1">
        <w:rPr>
          <w:rFonts w:ascii="Narkisim" w:hAnsi="Narkisim" w:cs="Narkisim"/>
          <w:sz w:val="24"/>
          <w:szCs w:val="24"/>
          <w:rtl/>
        </w:rPr>
        <w:t>שהראב"ד</w:t>
      </w:r>
      <w:proofErr w:type="spellEnd"/>
      <w:r w:rsidRPr="000F5BF1">
        <w:rPr>
          <w:rFonts w:ascii="Narkisim" w:hAnsi="Narkisim" w:cs="Narkisim"/>
          <w:sz w:val="24"/>
          <w:szCs w:val="24"/>
          <w:rtl/>
        </w:rPr>
        <w:t xml:space="preserve"> מובא </w:t>
      </w:r>
      <w:proofErr w:type="spellStart"/>
      <w:r w:rsidRPr="000F5BF1">
        <w:rPr>
          <w:rFonts w:ascii="Narkisim" w:hAnsi="Narkisim" w:cs="Narkisim"/>
          <w:sz w:val="24"/>
          <w:szCs w:val="24"/>
          <w:rtl/>
        </w:rPr>
        <w:t>בשטמ"ק</w:t>
      </w:r>
      <w:proofErr w:type="spellEnd"/>
      <w:r w:rsidRPr="000F5BF1">
        <w:rPr>
          <w:rFonts w:ascii="Narkisim" w:hAnsi="Narkisim" w:cs="Narkisim"/>
          <w:sz w:val="24"/>
          <w:szCs w:val="24"/>
          <w:rtl/>
        </w:rPr>
        <w:t xml:space="preserve"> </w:t>
      </w:r>
      <w:proofErr w:type="spellStart"/>
      <w:r w:rsidRPr="000F5BF1">
        <w:rPr>
          <w:rFonts w:ascii="Narkisim" w:hAnsi="Narkisim" w:cs="Narkisim"/>
          <w:sz w:val="24"/>
          <w:szCs w:val="24"/>
          <w:rtl/>
        </w:rPr>
        <w:t>ב"מ</w:t>
      </w:r>
      <w:proofErr w:type="spellEnd"/>
      <w:r w:rsidRPr="000F5BF1">
        <w:rPr>
          <w:rFonts w:ascii="Narkisim" w:hAnsi="Narkisim" w:cs="Narkisim"/>
          <w:sz w:val="24"/>
          <w:szCs w:val="24"/>
          <w:rtl/>
        </w:rPr>
        <w:t xml:space="preserve"> </w:t>
      </w:r>
      <w:proofErr w:type="spellStart"/>
      <w:r w:rsidRPr="000F5BF1">
        <w:rPr>
          <w:rFonts w:ascii="Narkisim" w:hAnsi="Narkisim" w:cs="Narkisim"/>
          <w:sz w:val="24"/>
          <w:szCs w:val="24"/>
          <w:rtl/>
        </w:rPr>
        <w:t>נג</w:t>
      </w:r>
      <w:proofErr w:type="spellEnd"/>
      <w:r w:rsidRPr="000F5BF1">
        <w:rPr>
          <w:rFonts w:ascii="Narkisim" w:hAnsi="Narkisim" w:cs="Narkisim"/>
          <w:sz w:val="24"/>
          <w:szCs w:val="24"/>
          <w:rtl/>
        </w:rPr>
        <w:t xml:space="preserve">: כותב  - </w:t>
      </w:r>
    </w:p>
    <w:p w14:paraId="1C46FF90" w14:textId="77777777" w:rsidR="00837457" w:rsidRPr="000F5BF1" w:rsidRDefault="00837457" w:rsidP="00837457">
      <w:pPr>
        <w:pStyle w:val="ListParagraph"/>
        <w:spacing w:after="120" w:line="288" w:lineRule="exact"/>
        <w:contextualSpacing w:val="0"/>
        <w:jc w:val="both"/>
        <w:rPr>
          <w:rFonts w:ascii="Narkisim" w:hAnsi="Narkisim" w:cs="Narkisim"/>
          <w:sz w:val="24"/>
          <w:szCs w:val="24"/>
          <w:rtl/>
        </w:rPr>
      </w:pPr>
      <w:r w:rsidRPr="000F5BF1">
        <w:rPr>
          <w:rFonts w:ascii="Narkisim" w:hAnsi="Narkisim" w:cs="Narkisim"/>
          <w:sz w:val="24"/>
          <w:szCs w:val="24"/>
          <w:rtl/>
        </w:rPr>
        <w:t xml:space="preserve">וכתב </w:t>
      </w:r>
      <w:proofErr w:type="spellStart"/>
      <w:r w:rsidRPr="000F5BF1">
        <w:rPr>
          <w:rFonts w:ascii="Narkisim" w:hAnsi="Narkisim" w:cs="Narkisim"/>
          <w:sz w:val="24"/>
          <w:szCs w:val="24"/>
          <w:rtl/>
        </w:rPr>
        <w:t>הראב"ד</w:t>
      </w:r>
      <w:proofErr w:type="spellEnd"/>
      <w:r w:rsidRPr="000F5BF1">
        <w:rPr>
          <w:rFonts w:ascii="Narkisim" w:hAnsi="Narkisim" w:cs="Narkisim"/>
          <w:sz w:val="24"/>
          <w:szCs w:val="24"/>
          <w:rtl/>
        </w:rPr>
        <w:t xml:space="preserve"> וזה לשונו: ממעשרו ולא כל מעשרו פרט למעשר שני שאין בו </w:t>
      </w:r>
      <w:proofErr w:type="spellStart"/>
      <w:r w:rsidRPr="000F5BF1">
        <w:rPr>
          <w:rFonts w:ascii="Narkisim" w:hAnsi="Narkisim" w:cs="Narkisim"/>
          <w:sz w:val="24"/>
          <w:szCs w:val="24"/>
          <w:rtl/>
        </w:rPr>
        <w:t>שוה</w:t>
      </w:r>
      <w:proofErr w:type="spellEnd"/>
      <w:r w:rsidRPr="000F5BF1">
        <w:rPr>
          <w:rFonts w:ascii="Narkisim" w:hAnsi="Narkisim" w:cs="Narkisim"/>
          <w:sz w:val="24"/>
          <w:szCs w:val="24"/>
          <w:rtl/>
        </w:rPr>
        <w:t xml:space="preserve"> פרוטה שאינו צריך פדיון ואם יפדה אותו אין לו חומש מן התורה אבל מדרבנן יפדה ויש לו חומש – </w:t>
      </w:r>
    </w:p>
    <w:p w14:paraId="6AC6EB63" w14:textId="4B92D225" w:rsidR="00837457" w:rsidRDefault="00837457" w:rsidP="00837457">
      <w:pPr>
        <w:pStyle w:val="ListParagraph"/>
        <w:spacing w:after="120" w:line="288" w:lineRule="exact"/>
        <w:ind w:left="0"/>
        <w:contextualSpacing w:val="0"/>
        <w:jc w:val="both"/>
        <w:rPr>
          <w:rFonts w:ascii="Narkisim" w:hAnsi="Narkisim" w:cs="Narkisim"/>
          <w:sz w:val="24"/>
          <w:szCs w:val="24"/>
          <w:rtl/>
        </w:rPr>
      </w:pPr>
      <w:r w:rsidRPr="000F5BF1">
        <w:rPr>
          <w:rFonts w:ascii="Narkisim" w:hAnsi="Narkisim" w:cs="Narkisim"/>
          <w:sz w:val="24"/>
          <w:szCs w:val="24"/>
          <w:rtl/>
        </w:rPr>
        <w:t xml:space="preserve">ונראים הדברים שהוא סבור שהפטור של מעשר שאין בו </w:t>
      </w:r>
      <w:proofErr w:type="spellStart"/>
      <w:r w:rsidRPr="000F5BF1">
        <w:rPr>
          <w:rFonts w:ascii="Narkisim" w:hAnsi="Narkisim" w:cs="Narkisim"/>
          <w:sz w:val="24"/>
          <w:szCs w:val="24"/>
          <w:rtl/>
        </w:rPr>
        <w:t>שוו"פ</w:t>
      </w:r>
      <w:proofErr w:type="spellEnd"/>
      <w:r w:rsidRPr="000F5BF1">
        <w:rPr>
          <w:rFonts w:ascii="Narkisim" w:hAnsi="Narkisim" w:cs="Narkisim"/>
          <w:sz w:val="24"/>
          <w:szCs w:val="24"/>
          <w:rtl/>
        </w:rPr>
        <w:t xml:space="preserve"> אינו הפקעת הקדושה בכלל, אלא שיש קדושה אלא שאינו טעון הבאת מקום וממילא מותר לאוכלו חוץ לחומה, אבל אם ירצה לפדותו רשאי הוא לפדותו, ואינו צריך להוסיף חומש. מדברים אלה נראה לי ברור שחייבים לקבל את השיטה שיש חובת הפרשה גם בפחות </w:t>
      </w:r>
      <w:proofErr w:type="spellStart"/>
      <w:r w:rsidRPr="000F5BF1">
        <w:rPr>
          <w:rFonts w:ascii="Narkisim" w:hAnsi="Narkisim" w:cs="Narkisim"/>
          <w:sz w:val="24"/>
          <w:szCs w:val="24"/>
          <w:rtl/>
        </w:rPr>
        <w:t>משו"פ</w:t>
      </w:r>
      <w:proofErr w:type="spellEnd"/>
      <w:r w:rsidRPr="000F5BF1">
        <w:rPr>
          <w:rFonts w:ascii="Narkisim" w:hAnsi="Narkisim" w:cs="Narkisim"/>
          <w:sz w:val="24"/>
          <w:szCs w:val="24"/>
          <w:rtl/>
        </w:rPr>
        <w:t xml:space="preserve"> וגם יש קדושה, וצ"ע בדעת הסוברים לא כן.</w:t>
      </w:r>
    </w:p>
    <w:p w14:paraId="5A94BB45" w14:textId="16E11A24" w:rsidR="00AD24E7" w:rsidRDefault="00AD24E7" w:rsidP="00837457">
      <w:pPr>
        <w:pStyle w:val="ListParagraph"/>
        <w:spacing w:after="120" w:line="288" w:lineRule="exact"/>
        <w:ind w:left="0"/>
        <w:contextualSpacing w:val="0"/>
        <w:jc w:val="both"/>
        <w:rPr>
          <w:rFonts w:ascii="Narkisim" w:hAnsi="Narkisim" w:cs="Narkisim"/>
          <w:sz w:val="24"/>
          <w:szCs w:val="24"/>
          <w:rtl/>
        </w:rPr>
      </w:pPr>
    </w:p>
    <w:p w14:paraId="54B482E9" w14:textId="04987ACC" w:rsidR="00AD24E7" w:rsidRPr="000F5BF1" w:rsidRDefault="00AD24E7" w:rsidP="00AD24E7">
      <w:pPr>
        <w:pStyle w:val="ListParagraph"/>
        <w:spacing w:after="120" w:line="288" w:lineRule="exact"/>
        <w:ind w:left="0"/>
        <w:contextualSpacing w:val="0"/>
        <w:rPr>
          <w:rFonts w:ascii="Narkisim" w:hAnsi="Narkisim" w:cs="Narkisim"/>
          <w:sz w:val="24"/>
          <w:szCs w:val="24"/>
          <w:rtl/>
        </w:rPr>
      </w:pPr>
      <w:r>
        <w:rPr>
          <w:rtl/>
        </w:rPr>
        <w:t>כל הזכויות שמורות לישיבת הר עציון</w:t>
      </w:r>
      <w:r>
        <w:rPr>
          <w:rFonts w:hint="cs"/>
          <w:rtl/>
        </w:rPr>
        <w:t xml:space="preserve"> ולרב ברוך </w:t>
      </w:r>
      <w:proofErr w:type="spellStart"/>
      <w:r>
        <w:rPr>
          <w:rFonts w:hint="cs"/>
          <w:rtl/>
        </w:rPr>
        <w:t>גיגי</w:t>
      </w:r>
      <w:proofErr w:type="spellEnd"/>
      <w:r>
        <w:rPr>
          <w:rFonts w:hint="cs"/>
          <w:rtl/>
        </w:rPr>
        <w:t xml:space="preserve"> תשפ"ד</w:t>
      </w:r>
    </w:p>
    <w:p w14:paraId="46B46873" w14:textId="77777777" w:rsidR="00EE66DB" w:rsidRPr="003F102A" w:rsidRDefault="00EE66DB" w:rsidP="00837457">
      <w:pPr>
        <w:spacing w:after="120" w:line="288" w:lineRule="exact"/>
        <w:rPr>
          <w:rFonts w:ascii="Narkisim" w:hAnsi="Narkisim"/>
          <w:sz w:val="24"/>
          <w:szCs w:val="24"/>
        </w:rPr>
      </w:pPr>
    </w:p>
    <w:sectPr w:rsidR="00EE66DB" w:rsidRPr="003F102A">
      <w:headerReference w:type="default" r:id="rId7"/>
      <w:headerReference w:type="first" r:id="rId8"/>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BD53" w14:textId="77777777" w:rsidR="004577BB" w:rsidRDefault="004577BB">
      <w:pPr>
        <w:spacing w:after="0" w:line="240" w:lineRule="auto"/>
      </w:pPr>
      <w:r>
        <w:separator/>
      </w:r>
    </w:p>
  </w:endnote>
  <w:endnote w:type="continuationSeparator" w:id="0">
    <w:p w14:paraId="42D82102" w14:textId="77777777" w:rsidR="004577BB" w:rsidRDefault="0045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A61C" w14:textId="77777777" w:rsidR="004577BB" w:rsidRDefault="004577BB">
      <w:pPr>
        <w:spacing w:after="0" w:line="240" w:lineRule="auto"/>
      </w:pPr>
      <w:r>
        <w:separator/>
      </w:r>
    </w:p>
  </w:footnote>
  <w:footnote w:type="continuationSeparator" w:id="0">
    <w:p w14:paraId="5AE50648" w14:textId="77777777" w:rsidR="004577BB" w:rsidRDefault="0045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4634" w14:textId="77777777" w:rsidR="00EE66DB" w:rsidRDefault="00EE66DB">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A10ED">
      <w:rPr>
        <w:b/>
        <w:bCs/>
        <w:noProof/>
        <w:rtl/>
      </w:rPr>
      <w:t>3</w:t>
    </w:r>
    <w:r>
      <w:rPr>
        <w:b/>
        <w:bCs/>
        <w:rtl/>
      </w:rPr>
      <w:fldChar w:fldCharType="end"/>
    </w:r>
    <w:r>
      <w:rPr>
        <w:b/>
        <w:b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EE66DB" w:rsidRPr="00EE66DB" w14:paraId="74D574C1" w14:textId="77777777">
      <w:tc>
        <w:tcPr>
          <w:tcW w:w="4927" w:type="dxa"/>
          <w:tcBorders>
            <w:top w:val="nil"/>
            <w:left w:val="nil"/>
            <w:bottom w:val="double" w:sz="4" w:space="0" w:color="auto"/>
            <w:right w:val="nil"/>
          </w:tcBorders>
        </w:tcPr>
        <w:p w14:paraId="16B2BE1F" w14:textId="77777777" w:rsidR="00EE66DB" w:rsidRPr="00EE66DB" w:rsidRDefault="00EE66DB">
          <w:pPr>
            <w:pStyle w:val="Header"/>
            <w:tabs>
              <w:tab w:val="clear" w:pos="4153"/>
              <w:tab w:val="clear" w:pos="8306"/>
              <w:tab w:val="center" w:pos="4818"/>
              <w:tab w:val="right" w:pos="8220"/>
            </w:tabs>
            <w:spacing w:after="0"/>
            <w:rPr>
              <w:rtl/>
            </w:rPr>
          </w:pPr>
          <w:r w:rsidRPr="00EE66DB">
            <w:rPr>
              <w:rtl/>
            </w:rPr>
            <w:t xml:space="preserve">בית המדרש </w:t>
          </w:r>
          <w:proofErr w:type="spellStart"/>
          <w:r w:rsidRPr="00EE66DB">
            <w:rPr>
              <w:rtl/>
            </w:rPr>
            <w:t>הוירטואלי</w:t>
          </w:r>
          <w:proofErr w:type="spellEnd"/>
          <w:r w:rsidRPr="00EE66DB">
            <w:rPr>
              <w:rtl/>
            </w:rPr>
            <w:t xml:space="preserve"> (</w:t>
          </w:r>
          <w:r w:rsidRPr="00EE66DB">
            <w:t>V.B.M</w:t>
          </w:r>
          <w:r w:rsidRPr="00EE66DB">
            <w:rPr>
              <w:rtl/>
            </w:rPr>
            <w:t>) שליד ישיבת הר עציון</w:t>
          </w:r>
        </w:p>
        <w:p w14:paraId="62346541" w14:textId="68411A71" w:rsidR="00EE66DB" w:rsidRPr="00EE66DB" w:rsidRDefault="00EE66DB">
          <w:pPr>
            <w:pStyle w:val="Header"/>
            <w:tabs>
              <w:tab w:val="clear" w:pos="4153"/>
              <w:tab w:val="clear" w:pos="8306"/>
              <w:tab w:val="center" w:pos="4818"/>
              <w:tab w:val="right" w:pos="8220"/>
            </w:tabs>
            <w:spacing w:after="0"/>
            <w:rPr>
              <w:rtl/>
            </w:rPr>
          </w:pPr>
          <w:r w:rsidRPr="00EE66DB">
            <w:rPr>
              <w:rtl/>
            </w:rPr>
            <w:t>שיעורים ב</w:t>
          </w:r>
          <w:r w:rsidR="008B4F28">
            <w:rPr>
              <w:rFonts w:hint="cs"/>
              <w:rtl/>
            </w:rPr>
            <w:t>דף יומי</w:t>
          </w:r>
          <w:r w:rsidRPr="00EE66DB">
            <w:rPr>
              <w:rtl/>
            </w:rPr>
            <w:t xml:space="preserve"> (מסכת </w:t>
          </w:r>
          <w:r w:rsidR="00A54831">
            <w:rPr>
              <w:rFonts w:hint="cs"/>
              <w:rtl/>
            </w:rPr>
            <w:t>בבא מציעא</w:t>
          </w:r>
          <w:r w:rsidRPr="00EE66DB">
            <w:rPr>
              <w:rtl/>
            </w:rPr>
            <w:t xml:space="preserve">) מאת הרב </w:t>
          </w:r>
          <w:r w:rsidR="008B4F28">
            <w:rPr>
              <w:rFonts w:hint="cs"/>
              <w:rtl/>
            </w:rPr>
            <w:t xml:space="preserve">ברוך </w:t>
          </w:r>
          <w:proofErr w:type="spellStart"/>
          <w:r w:rsidR="008B4F28">
            <w:rPr>
              <w:rFonts w:hint="cs"/>
              <w:rtl/>
            </w:rPr>
            <w:t>גיגי</w:t>
          </w:r>
          <w:proofErr w:type="spellEnd"/>
        </w:p>
      </w:tc>
      <w:tc>
        <w:tcPr>
          <w:tcW w:w="4927" w:type="dxa"/>
          <w:tcBorders>
            <w:top w:val="nil"/>
            <w:left w:val="nil"/>
            <w:bottom w:val="double" w:sz="4" w:space="0" w:color="auto"/>
            <w:right w:val="nil"/>
          </w:tcBorders>
          <w:vAlign w:val="center"/>
        </w:tcPr>
        <w:p w14:paraId="0F1D5F15" w14:textId="77777777" w:rsidR="00EE66DB" w:rsidRPr="00EE66DB" w:rsidRDefault="00EE66DB" w:rsidP="005A10ED">
          <w:pPr>
            <w:pStyle w:val="Header"/>
            <w:tabs>
              <w:tab w:val="clear" w:pos="4153"/>
              <w:tab w:val="clear" w:pos="8306"/>
              <w:tab w:val="right" w:pos="8220"/>
            </w:tabs>
            <w:bidi w:val="0"/>
            <w:spacing w:after="0" w:line="240" w:lineRule="auto"/>
            <w:jc w:val="left"/>
            <w:rPr>
              <w:sz w:val="28"/>
              <w:szCs w:val="24"/>
              <w:rtl/>
            </w:rPr>
          </w:pPr>
          <w:r w:rsidRPr="00EE66DB">
            <w:rPr>
              <w:b/>
              <w:bCs/>
              <w:sz w:val="28"/>
              <w:szCs w:val="24"/>
            </w:rPr>
            <w:t>www.</w:t>
          </w:r>
          <w:r w:rsidR="005A10ED" w:rsidRPr="00EE66DB">
            <w:rPr>
              <w:b/>
              <w:bCs/>
              <w:sz w:val="28"/>
              <w:szCs w:val="24"/>
            </w:rPr>
            <w:t>etzion.org.il</w:t>
          </w:r>
        </w:p>
      </w:tc>
    </w:tr>
  </w:tbl>
  <w:p w14:paraId="3BECFEEF" w14:textId="77777777" w:rsidR="00EE66DB" w:rsidRDefault="00EE66DB">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1" w15:restartNumberingAfterBreak="0">
    <w:nsid w:val="044D2B3C"/>
    <w:multiLevelType w:val="singleLevel"/>
    <w:tmpl w:val="A9C8D444"/>
    <w:lvl w:ilvl="0">
      <w:start w:val="1"/>
      <w:numFmt w:val="hebrew1"/>
      <w:lvlText w:val="%1)"/>
      <w:lvlJc w:val="left"/>
      <w:pPr>
        <w:tabs>
          <w:tab w:val="num" w:pos="720"/>
        </w:tabs>
        <w:ind w:hanging="720"/>
      </w:pPr>
      <w:rPr>
        <w:rFonts w:cs="Narkisim" w:hint="default"/>
        <w:sz w:val="24"/>
      </w:rPr>
    </w:lvl>
  </w:abstractNum>
  <w:abstractNum w:abstractNumId="2" w15:restartNumberingAfterBreak="0">
    <w:nsid w:val="05FE1D7B"/>
    <w:multiLevelType w:val="hybridMultilevel"/>
    <w:tmpl w:val="17BCCB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7C40EC5"/>
    <w:multiLevelType w:val="hybridMultilevel"/>
    <w:tmpl w:val="53380F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A84039"/>
    <w:multiLevelType w:val="hybridMultilevel"/>
    <w:tmpl w:val="6FA8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01BE"/>
    <w:multiLevelType w:val="hybridMultilevel"/>
    <w:tmpl w:val="4BAC99E8"/>
    <w:lvl w:ilvl="0" w:tplc="341A3D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4F785D"/>
    <w:multiLevelType w:val="singleLevel"/>
    <w:tmpl w:val="DA6C0DCC"/>
    <w:lvl w:ilvl="0">
      <w:start w:val="3"/>
      <w:numFmt w:val="hebrew1"/>
      <w:lvlText w:val="%1 "/>
      <w:lvlJc w:val="left"/>
      <w:pPr>
        <w:tabs>
          <w:tab w:val="num" w:pos="360"/>
        </w:tabs>
        <w:ind w:hanging="360"/>
      </w:pPr>
      <w:rPr>
        <w:rFonts w:cs="Narkisim" w:hint="default"/>
        <w:b/>
        <w:sz w:val="24"/>
        <w:u w:val="single"/>
      </w:rPr>
    </w:lvl>
  </w:abstractNum>
  <w:abstractNum w:abstractNumId="7" w15:restartNumberingAfterBreak="0">
    <w:nsid w:val="12EB00E0"/>
    <w:multiLevelType w:val="singleLevel"/>
    <w:tmpl w:val="636ED04E"/>
    <w:lvl w:ilvl="0">
      <w:start w:val="1"/>
      <w:numFmt w:val="decimal"/>
      <w:lvlText w:val="%1."/>
      <w:lvlJc w:val="left"/>
      <w:pPr>
        <w:tabs>
          <w:tab w:val="num" w:pos="360"/>
        </w:tabs>
        <w:ind w:hanging="360"/>
      </w:pPr>
      <w:rPr>
        <w:rFonts w:cs="Miriam" w:hint="default"/>
        <w:sz w:val="24"/>
      </w:rPr>
    </w:lvl>
  </w:abstractNum>
  <w:abstractNum w:abstractNumId="8"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9" w15:restartNumberingAfterBreak="0">
    <w:nsid w:val="1B3B69AC"/>
    <w:multiLevelType w:val="singleLevel"/>
    <w:tmpl w:val="91247FF4"/>
    <w:lvl w:ilvl="0">
      <w:start w:val="1"/>
      <w:numFmt w:val="hebrew1"/>
      <w:lvlText w:val="%1."/>
      <w:lvlJc w:val="left"/>
      <w:pPr>
        <w:tabs>
          <w:tab w:val="num" w:pos="360"/>
        </w:tabs>
        <w:ind w:hanging="360"/>
      </w:pPr>
      <w:rPr>
        <w:rFonts w:cs="Narkisim" w:hint="default"/>
        <w:sz w:val="24"/>
      </w:rPr>
    </w:lvl>
  </w:abstractNum>
  <w:abstractNum w:abstractNumId="10"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11" w15:restartNumberingAfterBreak="0">
    <w:nsid w:val="26083BE4"/>
    <w:multiLevelType w:val="singleLevel"/>
    <w:tmpl w:val="9950FA82"/>
    <w:lvl w:ilvl="0">
      <w:start w:val="1"/>
      <w:numFmt w:val="hebrew1"/>
      <w:lvlText w:val="%1."/>
      <w:lvlJc w:val="left"/>
      <w:pPr>
        <w:tabs>
          <w:tab w:val="num" w:pos="722"/>
        </w:tabs>
        <w:ind w:hanging="495"/>
      </w:pPr>
      <w:rPr>
        <w:rFonts w:cs="Narkisim" w:hint="default"/>
        <w:sz w:val="22"/>
      </w:rPr>
    </w:lvl>
  </w:abstractNum>
  <w:abstractNum w:abstractNumId="12"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3" w15:restartNumberingAfterBreak="0">
    <w:nsid w:val="27BB6DAB"/>
    <w:multiLevelType w:val="hybridMultilevel"/>
    <w:tmpl w:val="BBDC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B61B2"/>
    <w:multiLevelType w:val="singleLevel"/>
    <w:tmpl w:val="6A0EF23A"/>
    <w:lvl w:ilvl="0">
      <w:start w:val="1"/>
      <w:numFmt w:val="decimal"/>
      <w:lvlText w:val="%1."/>
      <w:lvlJc w:val="left"/>
      <w:pPr>
        <w:tabs>
          <w:tab w:val="num" w:pos="360"/>
        </w:tabs>
        <w:ind w:hanging="360"/>
      </w:pPr>
      <w:rPr>
        <w:rFonts w:cs="Narkisim" w:hint="default"/>
        <w:sz w:val="24"/>
      </w:rPr>
    </w:lvl>
  </w:abstractNum>
  <w:abstractNum w:abstractNumId="15" w15:restartNumberingAfterBreak="0">
    <w:nsid w:val="2E1E0347"/>
    <w:multiLevelType w:val="singleLevel"/>
    <w:tmpl w:val="F5E620F4"/>
    <w:lvl w:ilvl="0">
      <w:start w:val="2"/>
      <w:numFmt w:val="decimal"/>
      <w:lvlText w:val="%1)"/>
      <w:lvlJc w:val="left"/>
      <w:pPr>
        <w:tabs>
          <w:tab w:val="num" w:pos="1110"/>
        </w:tabs>
        <w:ind w:hanging="390"/>
      </w:pPr>
      <w:rPr>
        <w:rFonts w:cs="Narkisim" w:hint="default"/>
        <w:sz w:val="24"/>
      </w:rPr>
    </w:lvl>
  </w:abstractNum>
  <w:abstractNum w:abstractNumId="16" w15:restartNumberingAfterBreak="0">
    <w:nsid w:val="317939F0"/>
    <w:multiLevelType w:val="hybridMultilevel"/>
    <w:tmpl w:val="01BA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806FC"/>
    <w:multiLevelType w:val="singleLevel"/>
    <w:tmpl w:val="5A501D24"/>
    <w:lvl w:ilvl="0">
      <w:start w:val="1"/>
      <w:numFmt w:val="hebrew1"/>
      <w:lvlText w:val="%1."/>
      <w:lvlJc w:val="left"/>
      <w:pPr>
        <w:tabs>
          <w:tab w:val="num" w:pos="722"/>
        </w:tabs>
        <w:ind w:hanging="495"/>
      </w:pPr>
      <w:rPr>
        <w:rFonts w:cs="Narkisim" w:hint="default"/>
        <w:sz w:val="22"/>
      </w:rPr>
    </w:lvl>
  </w:abstractNum>
  <w:abstractNum w:abstractNumId="18"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9" w15:restartNumberingAfterBreak="0">
    <w:nsid w:val="398B4605"/>
    <w:multiLevelType w:val="hybridMultilevel"/>
    <w:tmpl w:val="4FCE116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1"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2" w15:restartNumberingAfterBreak="0">
    <w:nsid w:val="43D337BC"/>
    <w:multiLevelType w:val="multilevel"/>
    <w:tmpl w:val="B5389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6524A5"/>
    <w:multiLevelType w:val="singleLevel"/>
    <w:tmpl w:val="09207BEA"/>
    <w:lvl w:ilvl="0">
      <w:start w:val="1"/>
      <w:numFmt w:val="hebrew1"/>
      <w:lvlText w:val="%1."/>
      <w:lvlJc w:val="center"/>
      <w:pPr>
        <w:tabs>
          <w:tab w:val="num" w:pos="360"/>
        </w:tabs>
      </w:pPr>
      <w:rPr>
        <w:rFonts w:cs="David" w:hint="default"/>
        <w:bCs w:val="0"/>
        <w:iCs w:val="0"/>
        <w:color w:val="auto"/>
        <w:szCs w:val="16"/>
      </w:rPr>
    </w:lvl>
  </w:abstractNum>
  <w:abstractNum w:abstractNumId="24" w15:restartNumberingAfterBreak="0">
    <w:nsid w:val="4550549F"/>
    <w:multiLevelType w:val="singleLevel"/>
    <w:tmpl w:val="4BBCB8CA"/>
    <w:lvl w:ilvl="0">
      <w:start w:val="1"/>
      <w:numFmt w:val="decimal"/>
      <w:lvlText w:val="%1."/>
      <w:lvlJc w:val="left"/>
      <w:pPr>
        <w:tabs>
          <w:tab w:val="num" w:pos="360"/>
        </w:tabs>
        <w:ind w:hanging="360"/>
      </w:pPr>
      <w:rPr>
        <w:rFonts w:cs="Narkisim" w:hint="default"/>
        <w:sz w:val="24"/>
      </w:rPr>
    </w:lvl>
  </w:abstractNum>
  <w:abstractNum w:abstractNumId="25" w15:restartNumberingAfterBreak="0">
    <w:nsid w:val="45A63635"/>
    <w:multiLevelType w:val="hybridMultilevel"/>
    <w:tmpl w:val="7F320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7" w15:restartNumberingAfterBreak="0">
    <w:nsid w:val="5C1C7036"/>
    <w:multiLevelType w:val="singleLevel"/>
    <w:tmpl w:val="23FA9F34"/>
    <w:lvl w:ilvl="0">
      <w:start w:val="5"/>
      <w:numFmt w:val="hebrew1"/>
      <w:lvlText w:val="%1)"/>
      <w:lvlJc w:val="left"/>
      <w:pPr>
        <w:tabs>
          <w:tab w:val="num" w:pos="720"/>
        </w:tabs>
        <w:ind w:hanging="720"/>
      </w:pPr>
      <w:rPr>
        <w:rFonts w:cs="Narkisim" w:hint="default"/>
        <w:sz w:val="24"/>
      </w:rPr>
    </w:lvl>
  </w:abstractNum>
  <w:abstractNum w:abstractNumId="28" w15:restartNumberingAfterBreak="0">
    <w:nsid w:val="5D2F134F"/>
    <w:multiLevelType w:val="singleLevel"/>
    <w:tmpl w:val="C0DE8746"/>
    <w:lvl w:ilvl="0">
      <w:start w:val="1"/>
      <w:numFmt w:val="hebrew1"/>
      <w:lvlText w:val="%1."/>
      <w:lvlJc w:val="left"/>
      <w:pPr>
        <w:tabs>
          <w:tab w:val="num" w:pos="360"/>
        </w:tabs>
        <w:ind w:hanging="360"/>
      </w:pPr>
      <w:rPr>
        <w:rFonts w:cs="Narkisim" w:hint="default"/>
        <w:sz w:val="24"/>
      </w:rPr>
    </w:lvl>
  </w:abstractNum>
  <w:abstractNum w:abstractNumId="29"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30" w15:restartNumberingAfterBreak="0">
    <w:nsid w:val="62133015"/>
    <w:multiLevelType w:val="singleLevel"/>
    <w:tmpl w:val="BBFEB616"/>
    <w:lvl w:ilvl="0">
      <w:start w:val="1"/>
      <w:numFmt w:val="hebrew1"/>
      <w:lvlText w:val="%1."/>
      <w:lvlJc w:val="left"/>
      <w:pPr>
        <w:tabs>
          <w:tab w:val="num" w:pos="360"/>
        </w:tabs>
        <w:ind w:hanging="360"/>
      </w:pPr>
      <w:rPr>
        <w:rFonts w:cs="Narkisim" w:hint="default"/>
      </w:rPr>
    </w:lvl>
  </w:abstractNum>
  <w:abstractNum w:abstractNumId="31" w15:restartNumberingAfterBreak="0">
    <w:nsid w:val="629D6F2B"/>
    <w:multiLevelType w:val="singleLevel"/>
    <w:tmpl w:val="13EE13D6"/>
    <w:lvl w:ilvl="0">
      <w:start w:val="1"/>
      <w:numFmt w:val="decimal"/>
      <w:lvlText w:val="%1."/>
      <w:lvlJc w:val="left"/>
      <w:pPr>
        <w:tabs>
          <w:tab w:val="num" w:pos="360"/>
        </w:tabs>
        <w:ind w:hanging="360"/>
      </w:pPr>
      <w:rPr>
        <w:rFonts w:cs="Miriam" w:hint="default"/>
        <w:sz w:val="24"/>
      </w:rPr>
    </w:lvl>
  </w:abstractNum>
  <w:abstractNum w:abstractNumId="32"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33" w15:restartNumberingAfterBreak="0">
    <w:nsid w:val="65541BDD"/>
    <w:multiLevelType w:val="hybridMultilevel"/>
    <w:tmpl w:val="55D2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5" w15:restartNumberingAfterBreak="0">
    <w:nsid w:val="6BC36226"/>
    <w:multiLevelType w:val="singleLevel"/>
    <w:tmpl w:val="449CA95E"/>
    <w:lvl w:ilvl="0">
      <w:start w:val="1"/>
      <w:numFmt w:val="decimal"/>
      <w:lvlText w:val="%1."/>
      <w:lvlJc w:val="right"/>
      <w:pPr>
        <w:tabs>
          <w:tab w:val="num" w:pos="397"/>
        </w:tabs>
        <w:ind w:hanging="113"/>
      </w:pPr>
      <w:rPr>
        <w:rFonts w:cs="David" w:hint="default"/>
        <w:bCs/>
        <w:iCs w:val="0"/>
        <w:color w:val="auto"/>
        <w:sz w:val="24"/>
        <w:szCs w:val="22"/>
      </w:rPr>
    </w:lvl>
  </w:abstractNum>
  <w:abstractNum w:abstractNumId="36" w15:restartNumberingAfterBreak="0">
    <w:nsid w:val="72F4459E"/>
    <w:multiLevelType w:val="hybridMultilevel"/>
    <w:tmpl w:val="E9BA2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C0203"/>
    <w:multiLevelType w:val="singleLevel"/>
    <w:tmpl w:val="C2F2764A"/>
    <w:lvl w:ilvl="0">
      <w:start w:val="2"/>
      <w:numFmt w:val="decimal"/>
      <w:lvlText w:val="%1)"/>
      <w:lvlJc w:val="left"/>
      <w:pPr>
        <w:tabs>
          <w:tab w:val="num" w:pos="1440"/>
        </w:tabs>
        <w:ind w:hanging="720"/>
      </w:pPr>
      <w:rPr>
        <w:rFonts w:cs="Narkisim" w:hint="default"/>
        <w:sz w:val="24"/>
      </w:rPr>
    </w:lvl>
  </w:abstractNum>
  <w:abstractNum w:abstractNumId="38" w15:restartNumberingAfterBreak="0">
    <w:nsid w:val="79823145"/>
    <w:multiLevelType w:val="hybridMultilevel"/>
    <w:tmpl w:val="5FA835C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A6412F9"/>
    <w:multiLevelType w:val="singleLevel"/>
    <w:tmpl w:val="20AA8074"/>
    <w:lvl w:ilvl="0">
      <w:start w:val="1"/>
      <w:numFmt w:val="decimal"/>
      <w:lvlText w:val="%1."/>
      <w:lvlJc w:val="left"/>
      <w:pPr>
        <w:tabs>
          <w:tab w:val="num" w:pos="360"/>
        </w:tabs>
        <w:ind w:hanging="360"/>
      </w:pPr>
      <w:rPr>
        <w:rFonts w:cs="Narkisim" w:hint="default"/>
        <w:sz w:val="24"/>
      </w:rPr>
    </w:lvl>
  </w:abstractNum>
  <w:abstractNum w:abstractNumId="40"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41"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35"/>
  </w:num>
  <w:num w:numId="2">
    <w:abstractNumId w:val="29"/>
  </w:num>
  <w:num w:numId="3">
    <w:abstractNumId w:val="41"/>
  </w:num>
  <w:num w:numId="4">
    <w:abstractNumId w:val="21"/>
  </w:num>
  <w:num w:numId="5">
    <w:abstractNumId w:val="8"/>
  </w:num>
  <w:num w:numId="6">
    <w:abstractNumId w:val="32"/>
  </w:num>
  <w:num w:numId="7">
    <w:abstractNumId w:val="18"/>
  </w:num>
  <w:num w:numId="8">
    <w:abstractNumId w:val="40"/>
  </w:num>
  <w:num w:numId="9">
    <w:abstractNumId w:val="0"/>
  </w:num>
  <w:num w:numId="10">
    <w:abstractNumId w:val="10"/>
  </w:num>
  <w:num w:numId="11">
    <w:abstractNumId w:val="34"/>
  </w:num>
  <w:num w:numId="12">
    <w:abstractNumId w:val="12"/>
  </w:num>
  <w:num w:numId="13">
    <w:abstractNumId w:val="26"/>
  </w:num>
  <w:num w:numId="14">
    <w:abstractNumId w:val="23"/>
  </w:num>
  <w:num w:numId="15">
    <w:abstractNumId w:val="28"/>
  </w:num>
  <w:num w:numId="16">
    <w:abstractNumId w:val="11"/>
  </w:num>
  <w:num w:numId="17">
    <w:abstractNumId w:val="17"/>
  </w:num>
  <w:num w:numId="18">
    <w:abstractNumId w:val="20"/>
  </w:num>
  <w:num w:numId="19">
    <w:abstractNumId w:val="31"/>
  </w:num>
  <w:num w:numId="20">
    <w:abstractNumId w:val="7"/>
  </w:num>
  <w:num w:numId="21">
    <w:abstractNumId w:val="30"/>
  </w:num>
  <w:num w:numId="22">
    <w:abstractNumId w:val="9"/>
  </w:num>
  <w:num w:numId="23">
    <w:abstractNumId w:val="14"/>
  </w:num>
  <w:num w:numId="24">
    <w:abstractNumId w:val="6"/>
  </w:num>
  <w:num w:numId="25">
    <w:abstractNumId w:val="24"/>
  </w:num>
  <w:num w:numId="26">
    <w:abstractNumId w:val="39"/>
  </w:num>
  <w:num w:numId="27">
    <w:abstractNumId w:val="1"/>
  </w:num>
  <w:num w:numId="28">
    <w:abstractNumId w:val="37"/>
  </w:num>
  <w:num w:numId="29">
    <w:abstractNumId w:val="15"/>
  </w:num>
  <w:num w:numId="30">
    <w:abstractNumId w:val="27"/>
  </w:num>
  <w:num w:numId="31">
    <w:abstractNumId w:val="22"/>
  </w:num>
  <w:num w:numId="32">
    <w:abstractNumId w:val="16"/>
  </w:num>
  <w:num w:numId="33">
    <w:abstractNumId w:val="2"/>
  </w:num>
  <w:num w:numId="34">
    <w:abstractNumId w:val="19"/>
  </w:num>
  <w:num w:numId="35">
    <w:abstractNumId w:val="3"/>
  </w:num>
  <w:num w:numId="36">
    <w:abstractNumId w:val="38"/>
  </w:num>
  <w:num w:numId="37">
    <w:abstractNumId w:val="33"/>
  </w:num>
  <w:num w:numId="38">
    <w:abstractNumId w:val="13"/>
  </w:num>
  <w:num w:numId="39">
    <w:abstractNumId w:val="25"/>
  </w:num>
  <w:num w:numId="40">
    <w:abstractNumId w:val="4"/>
  </w:num>
  <w:num w:numId="41">
    <w:abstractNumId w:val="3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ED"/>
    <w:rsid w:val="00001BEF"/>
    <w:rsid w:val="001302B7"/>
    <w:rsid w:val="00177FA9"/>
    <w:rsid w:val="001939A0"/>
    <w:rsid w:val="001C5B24"/>
    <w:rsid w:val="001D09AA"/>
    <w:rsid w:val="001F2CC2"/>
    <w:rsid w:val="00224331"/>
    <w:rsid w:val="002C2B60"/>
    <w:rsid w:val="002E1E73"/>
    <w:rsid w:val="00301AB4"/>
    <w:rsid w:val="00353CD3"/>
    <w:rsid w:val="003F102A"/>
    <w:rsid w:val="004577BB"/>
    <w:rsid w:val="00473E5D"/>
    <w:rsid w:val="004A0D6E"/>
    <w:rsid w:val="004D4323"/>
    <w:rsid w:val="00516517"/>
    <w:rsid w:val="005242C1"/>
    <w:rsid w:val="0058332D"/>
    <w:rsid w:val="005A071E"/>
    <w:rsid w:val="005A10ED"/>
    <w:rsid w:val="00680F79"/>
    <w:rsid w:val="00683114"/>
    <w:rsid w:val="00706AD2"/>
    <w:rsid w:val="00745A0E"/>
    <w:rsid w:val="00774A68"/>
    <w:rsid w:val="007E6F0F"/>
    <w:rsid w:val="00817AF9"/>
    <w:rsid w:val="00837457"/>
    <w:rsid w:val="00843382"/>
    <w:rsid w:val="008658A1"/>
    <w:rsid w:val="00883136"/>
    <w:rsid w:val="008B4F28"/>
    <w:rsid w:val="0097715A"/>
    <w:rsid w:val="009F6DF7"/>
    <w:rsid w:val="00A021AE"/>
    <w:rsid w:val="00A54831"/>
    <w:rsid w:val="00AD24E7"/>
    <w:rsid w:val="00B369CE"/>
    <w:rsid w:val="00B531EA"/>
    <w:rsid w:val="00B82823"/>
    <w:rsid w:val="00CA2C4D"/>
    <w:rsid w:val="00DD75A9"/>
    <w:rsid w:val="00E66855"/>
    <w:rsid w:val="00EE6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88F3A"/>
  <w14:defaultImageDpi w14:val="0"/>
  <w15:docId w15:val="{3D1C3BA4-9E41-4384-84B3-4FF7AA77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80" w:line="280" w:lineRule="exact"/>
      <w:jc w:val="both"/>
    </w:pPr>
    <w:rPr>
      <w:rFonts w:ascii="Times New Roman" w:hAnsi="Times New Roman" w:cs="Narkisim"/>
      <w:szCs w:val="21"/>
    </w:rPr>
  </w:style>
  <w:style w:type="paragraph" w:styleId="Heading1">
    <w:name w:val="heading 1"/>
    <w:basedOn w:val="Normal"/>
    <w:next w:val="Normal"/>
    <w:link w:val="Heading1Char"/>
    <w:uiPriority w:val="99"/>
    <w:qFormat/>
    <w:pPr>
      <w:keepNext/>
      <w:outlineLvl w:val="0"/>
    </w:pPr>
    <w:rPr>
      <w:rFonts w:cs="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rFonts w:cs="Miriam"/>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styleId="FootnoteText">
    <w:name w:val="footnote text"/>
    <w:aliases w:val="הערות שוליים דוקטורט"/>
    <w:basedOn w:val="Normal"/>
    <w:link w:val="FootnoteTextChar"/>
    <w:uiPriority w:val="99"/>
    <w:pPr>
      <w:spacing w:line="240" w:lineRule="auto"/>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szCs w:val="21"/>
    </w:rPr>
  </w:style>
  <w:style w:type="paragraph" w:customStyle="1" w:styleId="a">
    <w:name w:val="פרשה"/>
    <w:basedOn w:val="Heading1"/>
    <w:uiPriority w:val="99"/>
    <w:pPr>
      <w:spacing w:before="240" w:after="240" w:line="240" w:lineRule="auto"/>
      <w:jc w:val="center"/>
    </w:pPr>
    <w:rPr>
      <w:rFonts w:cs="Narkisim"/>
      <w:b/>
      <w:bCs/>
      <w:sz w:val="46"/>
      <w:szCs w:val="50"/>
    </w:rPr>
  </w:style>
  <w:style w:type="paragraph" w:styleId="Quote">
    <w:name w:val="Quote"/>
    <w:basedOn w:val="Normal"/>
    <w:link w:val="QuoteChar"/>
    <w:uiPriority w:val="99"/>
    <w:qFormat/>
    <w:pPr>
      <w:tabs>
        <w:tab w:val="right" w:pos="4620"/>
      </w:tabs>
      <w:ind w:right="567"/>
    </w:pPr>
  </w:style>
  <w:style w:type="character" w:customStyle="1" w:styleId="QuoteChar">
    <w:name w:val="Quote Char"/>
    <w:link w:val="Quote"/>
    <w:uiPriority w:val="29"/>
    <w:rPr>
      <w:rFonts w:ascii="Times New Roman" w:hAnsi="Times New Roman" w:cs="Narkisim"/>
      <w:i/>
      <w:iCs/>
      <w:color w:val="404040"/>
      <w:sz w:val="20"/>
      <w:szCs w:val="21"/>
    </w:rPr>
  </w:style>
  <w:style w:type="paragraph" w:customStyle="1" w:styleId="a0">
    <w:name w:val="כותרת"/>
    <w:basedOn w:val="Normal"/>
    <w:uiPriority w:val="99"/>
    <w:pPr>
      <w:keepNext/>
      <w:spacing w:before="240" w:after="120" w:line="240" w:lineRule="auto"/>
      <w:jc w:val="center"/>
      <w:outlineLvl w:val="1"/>
    </w:pPr>
    <w:rPr>
      <w:b/>
      <w:bCs/>
      <w:sz w:val="42"/>
      <w:szCs w:val="44"/>
    </w:rPr>
  </w:style>
  <w:style w:type="paragraph" w:customStyle="1" w:styleId="2">
    <w:name w:val="כותרת2"/>
    <w:basedOn w:val="a0"/>
    <w:uiPriority w:val="99"/>
    <w:pPr>
      <w:spacing w:before="120" w:after="60"/>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szCs w:val="21"/>
    </w:rPr>
  </w:style>
  <w:style w:type="paragraph" w:styleId="BodyText">
    <w:name w:val="Body Text"/>
    <w:basedOn w:val="Normal"/>
    <w:link w:val="BodyTextChar"/>
    <w:uiPriority w:val="99"/>
    <w:pPr>
      <w:spacing w:after="120" w:line="360" w:lineRule="auto"/>
    </w:pPr>
    <w:rPr>
      <w:rFonts w:cs="David"/>
      <w:sz w:val="24"/>
      <w:szCs w:val="24"/>
    </w:rPr>
  </w:style>
  <w:style w:type="character" w:customStyle="1" w:styleId="BodyTextChar">
    <w:name w:val="Body Text Char"/>
    <w:link w:val="BodyText"/>
    <w:uiPriority w:val="99"/>
    <w:semiHidden/>
    <w:rPr>
      <w:rFonts w:ascii="Times New Roman" w:hAnsi="Times New Roman" w:cs="Narkisim"/>
      <w:sz w:val="20"/>
      <w:szCs w:val="21"/>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link w:val="BodyText2"/>
    <w:uiPriority w:val="99"/>
    <w:semiHidden/>
    <w:rPr>
      <w:rFonts w:ascii="Times New Roman" w:hAnsi="Times New Roman" w:cs="Narkisim"/>
      <w:sz w:val="20"/>
      <w:szCs w:val="21"/>
    </w:rPr>
  </w:style>
  <w:style w:type="paragraph" w:customStyle="1" w:styleId="3">
    <w:name w:val="כותרת3"/>
    <w:basedOn w:val="Normal"/>
    <w:uiPriority w:val="99"/>
    <w:pPr>
      <w:spacing w:before="120"/>
    </w:pPr>
    <w:rPr>
      <w:rFonts w:cs="Arial"/>
      <w:b/>
      <w:bCs/>
    </w:rPr>
  </w:style>
  <w:style w:type="paragraph" w:styleId="BodyText3">
    <w:name w:val="Body Text 3"/>
    <w:basedOn w:val="Normal"/>
    <w:link w:val="BodyText3Char"/>
    <w:uiPriority w:val="99"/>
    <w:pPr>
      <w:spacing w:after="0" w:line="360" w:lineRule="auto"/>
    </w:pPr>
    <w:rPr>
      <w:rFonts w:cs="David"/>
      <w:szCs w:val="22"/>
    </w:rPr>
  </w:style>
  <w:style w:type="character" w:customStyle="1" w:styleId="BodyText3Char">
    <w:name w:val="Body Text 3 Char"/>
    <w:link w:val="BodyText3"/>
    <w:uiPriority w:val="99"/>
    <w:semiHidden/>
    <w:rPr>
      <w:rFonts w:ascii="Times New Roman" w:hAnsi="Times New Roman" w:cs="Narkisim"/>
      <w:sz w:val="16"/>
      <w:szCs w:val="16"/>
    </w:rPr>
  </w:style>
  <w:style w:type="paragraph" w:styleId="BodyTextIndent2">
    <w:name w:val="Body Text Indent 2"/>
    <w:basedOn w:val="Normal"/>
    <w:link w:val="BodyTextIndent2Char"/>
    <w:uiPriority w:val="99"/>
    <w:pPr>
      <w:spacing w:after="0" w:line="360" w:lineRule="auto"/>
      <w:ind w:firstLine="720"/>
    </w:pPr>
    <w:rPr>
      <w:rFonts w:cs="David"/>
      <w:b/>
      <w:bCs/>
      <w:sz w:val="24"/>
      <w:szCs w:val="22"/>
    </w:rPr>
  </w:style>
  <w:style w:type="character" w:customStyle="1" w:styleId="BodyTextIndent2Char">
    <w:name w:val="Body Text Indent 2 Char"/>
    <w:link w:val="BodyTextIndent2"/>
    <w:uiPriority w:val="99"/>
    <w:semiHidden/>
    <w:rPr>
      <w:rFonts w:ascii="Times New Roman" w:hAnsi="Times New Roman" w:cs="Narkisim"/>
      <w:sz w:val="20"/>
      <w:szCs w:val="21"/>
    </w:rPr>
  </w:style>
  <w:style w:type="character" w:styleId="PageNumber">
    <w:name w:val="page number"/>
    <w:uiPriority w:val="99"/>
    <w:rPr>
      <w:rFonts w:cs="Narkisim"/>
      <w:sz w:val="16"/>
      <w:szCs w:val="16"/>
      <w:lang w:bidi="he-IL"/>
    </w:rPr>
  </w:style>
  <w:style w:type="paragraph" w:styleId="BlockText">
    <w:name w:val="Block Text"/>
    <w:basedOn w:val="Normal"/>
    <w:uiPriority w:val="99"/>
    <w:pPr>
      <w:spacing w:after="0" w:line="240" w:lineRule="auto"/>
      <w:ind w:right="720"/>
    </w:pPr>
    <w:rPr>
      <w:rFonts w:cs="Arial"/>
      <w:sz w:val="24"/>
      <w:szCs w:val="24"/>
    </w:rPr>
  </w:style>
  <w:style w:type="paragraph" w:customStyle="1" w:styleId="Char">
    <w:name w:val="ראש Char"/>
    <w:basedOn w:val="Normal"/>
    <w:uiPriority w:val="99"/>
    <w:pPr>
      <w:spacing w:after="0" w:line="240" w:lineRule="auto"/>
      <w:jc w:val="center"/>
    </w:pPr>
    <w:rPr>
      <w:rFonts w:cs="David"/>
      <w:b/>
      <w:bCs/>
      <w:i/>
      <w:color w:val="FF00FF"/>
      <w:sz w:val="24"/>
      <w:szCs w:val="36"/>
      <w:u w:val="thick"/>
    </w:rPr>
  </w:style>
  <w:style w:type="paragraph" w:customStyle="1" w:styleId="1">
    <w:name w:val="רגיל1"/>
    <w:basedOn w:val="Normal"/>
    <w:rsid w:val="001D09AA"/>
    <w:pPr>
      <w:autoSpaceDE/>
      <w:autoSpaceDN/>
      <w:bidi w:val="0"/>
      <w:spacing w:before="100" w:beforeAutospacing="1" w:after="100" w:afterAutospacing="1" w:line="240" w:lineRule="auto"/>
    </w:pPr>
    <w:rPr>
      <w:rFonts w:ascii="Narkisim" w:hAnsi="Narkisim"/>
      <w:color w:val="000000"/>
      <w:sz w:val="22"/>
      <w:szCs w:val="22"/>
    </w:rPr>
  </w:style>
  <w:style w:type="paragraph" w:styleId="ListParagraph">
    <w:name w:val="List Paragraph"/>
    <w:basedOn w:val="Normal"/>
    <w:uiPriority w:val="34"/>
    <w:qFormat/>
    <w:rsid w:val="00DD75A9"/>
    <w:pPr>
      <w:autoSpaceDE/>
      <w:autoSpaceDN/>
      <w:spacing w:after="160" w:line="259" w:lineRule="auto"/>
      <w:ind w:left="720"/>
      <w:contextualSpacing/>
      <w:jc w:val="left"/>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פרשת שבוע.dot</Template>
  <TotalTime>7</TotalTime>
  <Pages>2</Pages>
  <Words>1034</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Michael Berkowitz</cp:lastModifiedBy>
  <cp:revision>4</cp:revision>
  <cp:lastPrinted>2001-10-24T11:13:00Z</cp:lastPrinted>
  <dcterms:created xsi:type="dcterms:W3CDTF">2024-04-17T09:00:00Z</dcterms:created>
  <dcterms:modified xsi:type="dcterms:W3CDTF">2024-04-17T09:07:00Z</dcterms:modified>
</cp:coreProperties>
</file>