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53" w:rsidRDefault="003E1553" w:rsidP="003E1553">
      <w:pPr>
        <w:pStyle w:val="a1"/>
        <w:rPr>
          <w:rtl/>
        </w:rPr>
      </w:pPr>
    </w:p>
    <w:p w:rsidR="003E1553" w:rsidRDefault="003E1553" w:rsidP="003E1553">
      <w:pPr>
        <w:pStyle w:val="a1"/>
        <w:rPr>
          <w:rFonts w:hint="cs"/>
          <w:rtl/>
        </w:rPr>
      </w:pPr>
    </w:p>
    <w:p w:rsidR="003E1553" w:rsidRDefault="003E1553" w:rsidP="003E1553">
      <w:pPr>
        <w:pStyle w:val="a0"/>
        <w:rPr>
          <w:rtl/>
        </w:rPr>
      </w:pPr>
      <w:r>
        <w:rPr>
          <w:rFonts w:hint="cs"/>
          <w:rtl/>
        </w:rPr>
        <w:t>נריה קליין</w:t>
      </w:r>
    </w:p>
    <w:p w:rsidR="003E1553" w:rsidRDefault="003E1553" w:rsidP="003E1553">
      <w:pPr>
        <w:pStyle w:val="a1"/>
        <w:rPr>
          <w:rFonts w:hint="cs"/>
          <w:rtl/>
        </w:rPr>
      </w:pPr>
    </w:p>
    <w:p w:rsidR="003E1553" w:rsidRDefault="003E1553" w:rsidP="003E1553">
      <w:pPr>
        <w:pStyle w:val="ad"/>
        <w:rPr>
          <w:rtl/>
        </w:rPr>
      </w:pPr>
      <w:r>
        <w:rPr>
          <w:rFonts w:hint="cs"/>
          <w:rtl/>
        </w:rPr>
        <w:t>"לה'</w:t>
      </w:r>
      <w:r>
        <w:rPr>
          <w:rtl/>
        </w:rPr>
        <w:t xml:space="preserve"> –</w:t>
      </w:r>
      <w:r>
        <w:rPr>
          <w:rFonts w:hint="cs"/>
          <w:rtl/>
        </w:rPr>
        <w:t xml:space="preserve"> ולגדעון"</w:t>
      </w:r>
    </w:p>
    <w:p w:rsidR="003E1553" w:rsidRDefault="003E1553" w:rsidP="003E1553">
      <w:pPr>
        <w:pStyle w:val="af6"/>
        <w:rPr>
          <w:rFonts w:hint="cs"/>
          <w:rtl/>
        </w:rPr>
      </w:pPr>
      <w:r>
        <w:rPr>
          <w:rFonts w:hint="cs"/>
          <w:rtl/>
        </w:rPr>
        <w:t>קריאה בסיפור גדעון (שופטים ו'-ח')</w:t>
      </w:r>
    </w:p>
    <w:p w:rsidR="003E1553" w:rsidRDefault="003E1553" w:rsidP="003E1553">
      <w:pPr>
        <w:pStyle w:val="a1"/>
        <w:rPr>
          <w:rFonts w:hint="cs"/>
          <w:rtl/>
        </w:rPr>
      </w:pPr>
    </w:p>
    <w:p w:rsidR="003E1553" w:rsidRDefault="003E1553" w:rsidP="003E1553">
      <w:pPr>
        <w:pStyle w:val="a1"/>
        <w:ind w:firstLine="0"/>
        <w:rPr>
          <w:rtl/>
        </w:rPr>
      </w:pPr>
      <w:r>
        <w:rPr>
          <w:rFonts w:hint="cs"/>
          <w:rtl/>
        </w:rPr>
        <w:t xml:space="preserve">במאמר זה ברצוננו להציע קריאה ספרותית לפרקים ו'-ח' בספר שופטים </w:t>
      </w:r>
      <w:r>
        <w:rPr>
          <w:rtl/>
        </w:rPr>
        <w:t>–</w:t>
      </w:r>
      <w:r>
        <w:rPr>
          <w:rFonts w:hint="cs"/>
          <w:rtl/>
        </w:rPr>
        <w:t xml:space="preserve"> סיפור גדעון. מספר קריאות ספרותיות רחבות הוצעו לסיפור גדעון,</w:t>
      </w:r>
      <w:bookmarkStart w:id="0" w:name="_Ref309281330"/>
      <w:r>
        <w:rPr>
          <w:rStyle w:val="aa"/>
          <w:rtl/>
        </w:rPr>
        <w:footnoteReference w:id="1"/>
      </w:r>
      <w:bookmarkEnd w:id="0"/>
      <w:r>
        <w:rPr>
          <w:rFonts w:hint="cs"/>
          <w:rtl/>
        </w:rPr>
        <w:t xml:space="preserve"> וחלק מן הדברים שנציג כבר הוזכרו; אך נדמה כי עד עתה לא הוצעה הצעה הרמוניסטית, המפרשת את כל היחידה לאורה של תֵמה אחת, המניעה את העלילה מתחילתה ועד סופה.</w:t>
      </w:r>
      <w:bookmarkStart w:id="1" w:name="_Ref309306805"/>
      <w:r>
        <w:rPr>
          <w:rStyle w:val="aa"/>
          <w:rtl/>
        </w:rPr>
        <w:footnoteReference w:id="2"/>
      </w:r>
      <w:bookmarkEnd w:id="1"/>
      <w:r>
        <w:rPr>
          <w:rFonts w:hint="cs"/>
          <w:rtl/>
        </w:rPr>
        <w:t xml:space="preserve"> בשל אריכותו של סיפור גדעון, קשייו הרבים ומורכבותו הספרותית, מדובר במשימה שקשה לעמוד בה, ולא עלינו המלאכה לגמור. תרומתו של מאמר זה תהיה בין השאר במתן תשומת לב רבה לפרטים ולתופעות שיכולים להוסיף להבנת הסיפור. בסיכום הדברים נעסוק במקומו של סיפור גדעון בספר שופטים ונאיר את מרכזיותו כנקודת מפנה בספר.</w:t>
      </w:r>
    </w:p>
    <w:p w:rsidR="003E1553" w:rsidRDefault="003E1553" w:rsidP="003E1553">
      <w:pPr>
        <w:pStyle w:val="1"/>
        <w:rPr>
          <w:rtl/>
        </w:rPr>
      </w:pPr>
      <w:r>
        <w:rPr>
          <w:rFonts w:hint="cs"/>
          <w:rtl/>
        </w:rPr>
        <w:t>א. פתיחה (ו', א-י)</w:t>
      </w:r>
    </w:p>
    <w:p w:rsidR="003E1553" w:rsidRDefault="003E1553" w:rsidP="003E1553">
      <w:pPr>
        <w:pStyle w:val="a1"/>
        <w:widowControl w:val="0"/>
        <w:ind w:firstLine="0"/>
        <w:rPr>
          <w:rtl/>
        </w:rPr>
      </w:pPr>
      <w:r>
        <w:rPr>
          <w:rFonts w:hint="cs"/>
          <w:rtl/>
        </w:rPr>
        <w:t>סיפור גדעון פותח בתיאור נתינת ישראל ביד מדיין בעקבות חטאיהם. שישה פסוקים מפורטים הוקדשו לכך, והדבר מבליט את קושי השעבוד. הפסוק "</w:t>
      </w:r>
      <w:r>
        <w:rPr>
          <w:rFonts w:hint="cs"/>
          <w:b/>
          <w:bCs/>
          <w:rtl/>
        </w:rPr>
        <w:t>ותעז</w:t>
      </w:r>
      <w:r>
        <w:rPr>
          <w:b/>
          <w:bCs/>
          <w:rtl/>
        </w:rPr>
        <w:t xml:space="preserve"> </w:t>
      </w:r>
      <w:r>
        <w:rPr>
          <w:rFonts w:hint="cs"/>
          <w:b/>
          <w:bCs/>
          <w:rtl/>
        </w:rPr>
        <w:t>יד</w:t>
      </w:r>
      <w:r>
        <w:rPr>
          <w:rtl/>
        </w:rPr>
        <w:t xml:space="preserve"> </w:t>
      </w:r>
      <w:r>
        <w:rPr>
          <w:rFonts w:hint="cs"/>
          <w:rtl/>
        </w:rPr>
        <w:t>מדין</w:t>
      </w:r>
      <w:r>
        <w:rPr>
          <w:rtl/>
        </w:rPr>
        <w:t xml:space="preserve"> </w:t>
      </w:r>
      <w:r>
        <w:rPr>
          <w:rFonts w:hint="cs"/>
          <w:b/>
          <w:bCs/>
          <w:rtl/>
        </w:rPr>
        <w:t>על</w:t>
      </w:r>
      <w:r>
        <w:rPr>
          <w:rtl/>
        </w:rPr>
        <w:t xml:space="preserve"> </w:t>
      </w:r>
      <w:r>
        <w:rPr>
          <w:rFonts w:hint="cs"/>
          <w:rtl/>
        </w:rPr>
        <w:t>ישראל" (ו', ב)</w:t>
      </w:r>
      <w:r>
        <w:rPr>
          <w:rtl/>
        </w:rPr>
        <w:t xml:space="preserve"> </w:t>
      </w:r>
      <w:r>
        <w:rPr>
          <w:rFonts w:hint="cs"/>
          <w:rtl/>
        </w:rPr>
        <w:t>מזכיר את הצלחתו של עתניאל: "</w:t>
      </w:r>
      <w:r>
        <w:rPr>
          <w:rFonts w:hint="cs"/>
          <w:b/>
          <w:bCs/>
          <w:rtl/>
        </w:rPr>
        <w:t>ותעז</w:t>
      </w:r>
      <w:r>
        <w:rPr>
          <w:b/>
          <w:bCs/>
          <w:rtl/>
        </w:rPr>
        <w:t xml:space="preserve"> </w:t>
      </w:r>
      <w:r>
        <w:rPr>
          <w:rFonts w:hint="cs"/>
          <w:b/>
          <w:bCs/>
          <w:rtl/>
        </w:rPr>
        <w:t>ידו</w:t>
      </w:r>
      <w:r>
        <w:rPr>
          <w:b/>
          <w:bCs/>
          <w:rtl/>
        </w:rPr>
        <w:t xml:space="preserve"> </w:t>
      </w:r>
      <w:r>
        <w:rPr>
          <w:rFonts w:hint="cs"/>
          <w:b/>
          <w:bCs/>
          <w:rtl/>
        </w:rPr>
        <w:t>על</w:t>
      </w:r>
      <w:r>
        <w:rPr>
          <w:b/>
          <w:bCs/>
          <w:rtl/>
        </w:rPr>
        <w:t xml:space="preserve"> </w:t>
      </w:r>
      <w:r>
        <w:rPr>
          <w:rFonts w:hint="cs"/>
          <w:rtl/>
        </w:rPr>
        <w:t>כושן</w:t>
      </w:r>
      <w:r>
        <w:rPr>
          <w:rtl/>
        </w:rPr>
        <w:t xml:space="preserve"> </w:t>
      </w:r>
      <w:r>
        <w:rPr>
          <w:rFonts w:hint="cs"/>
          <w:rtl/>
        </w:rPr>
        <w:t>רשעתים" (ג', י), והדבר מדגיש את ההיפוך שחל בישראל, ממנצחים למנוצחים.</w:t>
      </w:r>
      <w:r>
        <w:rPr>
          <w:rStyle w:val="aa"/>
          <w:rtl/>
        </w:rPr>
        <w:footnoteReference w:id="3"/>
      </w:r>
    </w:p>
    <w:p w:rsidR="003E1553" w:rsidRDefault="003E1553" w:rsidP="003E1553">
      <w:pPr>
        <w:pStyle w:val="a1"/>
        <w:rPr>
          <w:rtl/>
        </w:rPr>
      </w:pPr>
      <w:r>
        <w:rPr>
          <w:rFonts w:hint="cs"/>
          <w:rtl/>
        </w:rPr>
        <w:t>תיאור השעבוד מסתיים, כבסיפורי השופטים הקודמים, בזעקת ישראל לישועה, וזו נכפלת בפסוק הבא, הפותח את דברי האיש הנביא:</w:t>
      </w:r>
    </w:p>
    <w:p w:rsidR="003E1553" w:rsidRDefault="003E1553" w:rsidP="003E1553">
      <w:pPr>
        <w:pStyle w:val="af"/>
        <w:rPr>
          <w:rtl/>
        </w:rPr>
      </w:pPr>
      <w:r>
        <w:rPr>
          <w:rFonts w:hint="cs"/>
          <w:rtl/>
        </w:rPr>
        <w:t>וַיִּזְעֲקוּ</w:t>
      </w:r>
      <w:r>
        <w:rPr>
          <w:rtl/>
        </w:rPr>
        <w:t xml:space="preserve"> </w:t>
      </w:r>
      <w:r>
        <w:rPr>
          <w:rFonts w:hint="cs"/>
          <w:rtl/>
        </w:rPr>
        <w:t>בְנֵי</w:t>
      </w:r>
      <w:r>
        <w:rPr>
          <w:rtl/>
        </w:rPr>
        <w:t xml:space="preserve"> </w:t>
      </w:r>
      <w:r>
        <w:rPr>
          <w:rFonts w:hint="cs"/>
          <w:rtl/>
        </w:rPr>
        <w:t>יִשְׂרָאֵל</w:t>
      </w:r>
      <w:r>
        <w:rPr>
          <w:rtl/>
        </w:rPr>
        <w:t xml:space="preserve"> </w:t>
      </w:r>
      <w:r>
        <w:rPr>
          <w:rFonts w:hint="cs"/>
          <w:rtl/>
        </w:rPr>
        <w:t>אֶל</w:t>
      </w:r>
      <w:r>
        <w:rPr>
          <w:rtl/>
        </w:rPr>
        <w:t xml:space="preserve"> </w:t>
      </w:r>
      <w:r>
        <w:rPr>
          <w:rFonts w:hint="cs"/>
          <w:rtl/>
        </w:rPr>
        <w:t>ה'. וַיְהִי</w:t>
      </w:r>
      <w:r>
        <w:rPr>
          <w:rtl/>
        </w:rPr>
        <w:t xml:space="preserve"> </w:t>
      </w:r>
      <w:r>
        <w:rPr>
          <w:rFonts w:hint="cs"/>
          <w:rtl/>
        </w:rPr>
        <w:t>כִּי</w:t>
      </w:r>
      <w:r>
        <w:rPr>
          <w:rtl/>
        </w:rPr>
        <w:t xml:space="preserve"> </w:t>
      </w:r>
      <w:r>
        <w:rPr>
          <w:rFonts w:hint="cs"/>
          <w:rtl/>
        </w:rPr>
        <w:t>זָעֲקוּ</w:t>
      </w:r>
      <w:r>
        <w:rPr>
          <w:rtl/>
        </w:rPr>
        <w:t xml:space="preserve"> </w:t>
      </w:r>
      <w:r>
        <w:rPr>
          <w:rFonts w:hint="cs"/>
          <w:rtl/>
        </w:rPr>
        <w:t>בְנֵי</w:t>
      </w:r>
      <w:r>
        <w:rPr>
          <w:rtl/>
        </w:rPr>
        <w:t xml:space="preserve"> </w:t>
      </w:r>
      <w:r>
        <w:rPr>
          <w:rFonts w:hint="cs"/>
          <w:rtl/>
        </w:rPr>
        <w:t>יִשְׂרָאֵל</w:t>
      </w:r>
      <w:r>
        <w:rPr>
          <w:rtl/>
        </w:rPr>
        <w:t xml:space="preserve"> </w:t>
      </w:r>
      <w:r>
        <w:rPr>
          <w:rFonts w:hint="cs"/>
          <w:rtl/>
        </w:rPr>
        <w:t>אֶל</w:t>
      </w:r>
      <w:r>
        <w:rPr>
          <w:rtl/>
        </w:rPr>
        <w:t xml:space="preserve"> </w:t>
      </w:r>
      <w:r>
        <w:rPr>
          <w:rFonts w:hint="cs"/>
          <w:rtl/>
        </w:rPr>
        <w:t>ה' עַל</w:t>
      </w:r>
      <w:r>
        <w:rPr>
          <w:rtl/>
        </w:rPr>
        <w:t xml:space="preserve"> </w:t>
      </w:r>
      <w:r>
        <w:rPr>
          <w:rFonts w:hint="cs"/>
          <w:rtl/>
        </w:rPr>
        <w:t>אֹדוֹת</w:t>
      </w:r>
      <w:r>
        <w:rPr>
          <w:rtl/>
        </w:rPr>
        <w:t xml:space="preserve"> </w:t>
      </w:r>
      <w:r>
        <w:rPr>
          <w:rFonts w:hint="cs"/>
          <w:rtl/>
        </w:rPr>
        <w:t>מִדְיָן...</w:t>
      </w:r>
      <w:r>
        <w:rPr>
          <w:rFonts w:hint="cs"/>
          <w:rtl/>
        </w:rPr>
        <w:tab/>
        <w:t>(ו', ו-ז).</w:t>
      </w:r>
    </w:p>
    <w:p w:rsidR="003E1553" w:rsidRDefault="003E1553" w:rsidP="003E1553">
      <w:pPr>
        <w:pStyle w:val="a1"/>
        <w:ind w:firstLine="0"/>
        <w:rPr>
          <w:rtl/>
        </w:rPr>
      </w:pPr>
      <w:r>
        <w:rPr>
          <w:rFonts w:hint="cs"/>
          <w:rtl/>
        </w:rPr>
        <w:t xml:space="preserve">החזרה מגבירה את המתח לקראת הבאות. מתוך השוואה לסיפורים הקודמים ידוע לקורא שלאחר הזעקה אמורה לבוא ישועה, והנה ה' שולח </w:t>
      </w:r>
      <w:r>
        <w:rPr>
          <w:rFonts w:hint="cs"/>
          <w:b/>
          <w:bCs/>
          <w:rtl/>
        </w:rPr>
        <w:t>איש נביא</w:t>
      </w:r>
      <w:r>
        <w:rPr>
          <w:rFonts w:hint="cs"/>
          <w:rtl/>
        </w:rPr>
        <w:t xml:space="preserve"> אל בני ישראל (פס' ח). ביאת האיש הנביא מחזקת את הציפייה להופעת המושיע, כפי שבסיפור דבורה וברק </w:t>
      </w:r>
      <w:r>
        <w:rPr>
          <w:rtl/>
        </w:rPr>
        <w:t>–</w:t>
      </w:r>
      <w:r>
        <w:rPr>
          <w:rFonts w:hint="cs"/>
          <w:rtl/>
        </w:rPr>
        <w:t xml:space="preserve"> לאחר תיאור הזעקה </w:t>
      </w:r>
      <w:r>
        <w:rPr>
          <w:rtl/>
        </w:rPr>
        <w:t>–</w:t>
      </w:r>
      <w:r>
        <w:rPr>
          <w:rFonts w:hint="cs"/>
          <w:rtl/>
        </w:rPr>
        <w:t xml:space="preserve"> הופיעה </w:t>
      </w:r>
      <w:r>
        <w:rPr>
          <w:rFonts w:hint="cs"/>
          <w:b/>
          <w:bCs/>
          <w:rtl/>
        </w:rPr>
        <w:t>אישה נביאה</w:t>
      </w:r>
      <w:r>
        <w:rPr>
          <w:rFonts w:hint="cs"/>
          <w:rtl/>
        </w:rPr>
        <w:t>, שהקימה מושיע בשליחות ה'. מפתיע אפוא לגלות, כי האיש הנביא אינו מקים מושיע לישראל, אלא רק מוכיח אותם:</w:t>
      </w:r>
    </w:p>
    <w:p w:rsidR="003E1553" w:rsidRDefault="003E1553" w:rsidP="003E1553">
      <w:pPr>
        <w:pStyle w:val="af"/>
        <w:rPr>
          <w:rtl/>
        </w:rPr>
      </w:pPr>
      <w:r>
        <w:rPr>
          <w:rFonts w:hint="cs"/>
          <w:rtl/>
        </w:rPr>
        <w:lastRenderedPageBreak/>
        <w:t>כֹּה</w:t>
      </w:r>
      <w:r>
        <w:rPr>
          <w:rtl/>
        </w:rPr>
        <w:t xml:space="preserve"> </w:t>
      </w:r>
      <w:r>
        <w:rPr>
          <w:rFonts w:hint="cs"/>
          <w:rtl/>
        </w:rPr>
        <w:t>אָמַר</w:t>
      </w:r>
      <w:r>
        <w:rPr>
          <w:rtl/>
        </w:rPr>
        <w:t xml:space="preserve"> </w:t>
      </w:r>
      <w:r>
        <w:rPr>
          <w:rFonts w:hint="cs"/>
          <w:rtl/>
        </w:rPr>
        <w:t>ה'</w:t>
      </w:r>
      <w:r>
        <w:rPr>
          <w:rtl/>
        </w:rPr>
        <w:t xml:space="preserve"> </w:t>
      </w:r>
      <w:r>
        <w:rPr>
          <w:rFonts w:hint="cs"/>
          <w:rtl/>
        </w:rPr>
        <w:t>אֱלֹהֵי</w:t>
      </w:r>
      <w:r>
        <w:rPr>
          <w:rtl/>
        </w:rPr>
        <w:t xml:space="preserve"> </w:t>
      </w:r>
      <w:r>
        <w:rPr>
          <w:rFonts w:hint="cs"/>
          <w:rtl/>
        </w:rPr>
        <w:t>יִשְׂרָאֵל</w:t>
      </w:r>
      <w:r>
        <w:rPr>
          <w:rtl/>
        </w:rPr>
        <w:t xml:space="preserve"> </w:t>
      </w:r>
      <w:r>
        <w:rPr>
          <w:rFonts w:hint="cs"/>
          <w:rtl/>
        </w:rPr>
        <w:t>אָנֹכִי</w:t>
      </w:r>
      <w:r>
        <w:rPr>
          <w:rtl/>
        </w:rPr>
        <w:t xml:space="preserve"> </w:t>
      </w:r>
      <w:r>
        <w:rPr>
          <w:rFonts w:hint="cs"/>
          <w:rtl/>
        </w:rPr>
        <w:t>הֶעֱלֵיתִי</w:t>
      </w:r>
      <w:r>
        <w:rPr>
          <w:rtl/>
        </w:rPr>
        <w:t xml:space="preserve"> </w:t>
      </w:r>
      <w:r>
        <w:rPr>
          <w:rFonts w:hint="cs"/>
          <w:rtl/>
        </w:rPr>
        <w:t>אֶתְכֶם</w:t>
      </w:r>
      <w:r>
        <w:rPr>
          <w:rtl/>
        </w:rPr>
        <w:t xml:space="preserve"> </w:t>
      </w:r>
      <w:r>
        <w:rPr>
          <w:rFonts w:hint="cs"/>
          <w:rtl/>
        </w:rPr>
        <w:t>מִמִּצְרַיִם</w:t>
      </w:r>
      <w:r>
        <w:rPr>
          <w:rtl/>
        </w:rPr>
        <w:t xml:space="preserve"> </w:t>
      </w:r>
      <w:r>
        <w:rPr>
          <w:rFonts w:hint="cs"/>
          <w:rtl/>
        </w:rPr>
        <w:t>וָאֹצִיא</w:t>
      </w:r>
      <w:r>
        <w:rPr>
          <w:rtl/>
        </w:rPr>
        <w:t xml:space="preserve"> </w:t>
      </w:r>
      <w:r>
        <w:rPr>
          <w:rFonts w:hint="cs"/>
          <w:rtl/>
        </w:rPr>
        <w:t>אֶתְכֶם</w:t>
      </w:r>
      <w:r>
        <w:rPr>
          <w:rtl/>
        </w:rPr>
        <w:t xml:space="preserve"> </w:t>
      </w:r>
      <w:r>
        <w:rPr>
          <w:rFonts w:hint="cs"/>
          <w:rtl/>
        </w:rPr>
        <w:t>מִבֵּית</w:t>
      </w:r>
      <w:r>
        <w:rPr>
          <w:rtl/>
        </w:rPr>
        <w:t xml:space="preserve"> </w:t>
      </w:r>
      <w:r>
        <w:rPr>
          <w:rFonts w:hint="cs"/>
          <w:rtl/>
        </w:rPr>
        <w:t>עֲבָדִים. וָאַצִּל</w:t>
      </w:r>
      <w:r>
        <w:rPr>
          <w:rtl/>
        </w:rPr>
        <w:t xml:space="preserve"> </w:t>
      </w:r>
      <w:r>
        <w:rPr>
          <w:rFonts w:hint="cs"/>
          <w:rtl/>
        </w:rPr>
        <w:t>אֶתְכֶם</w:t>
      </w:r>
      <w:r>
        <w:rPr>
          <w:rtl/>
        </w:rPr>
        <w:t xml:space="preserve"> </w:t>
      </w:r>
      <w:r>
        <w:rPr>
          <w:rFonts w:hint="cs"/>
          <w:rtl/>
        </w:rPr>
        <w:t>מִיַּד</w:t>
      </w:r>
      <w:r>
        <w:rPr>
          <w:rtl/>
        </w:rPr>
        <w:t xml:space="preserve"> </w:t>
      </w:r>
      <w:r>
        <w:rPr>
          <w:rFonts w:hint="cs"/>
          <w:rtl/>
        </w:rPr>
        <w:t>מִצְרַיִם</w:t>
      </w:r>
      <w:r>
        <w:rPr>
          <w:rtl/>
        </w:rPr>
        <w:t xml:space="preserve"> </w:t>
      </w:r>
      <w:r>
        <w:rPr>
          <w:rFonts w:hint="cs"/>
          <w:rtl/>
        </w:rPr>
        <w:t>וּמִיַּד</w:t>
      </w:r>
      <w:r>
        <w:rPr>
          <w:rtl/>
        </w:rPr>
        <w:t xml:space="preserve"> </w:t>
      </w:r>
      <w:r>
        <w:rPr>
          <w:rFonts w:hint="cs"/>
          <w:rtl/>
        </w:rPr>
        <w:t>כָּל</w:t>
      </w:r>
      <w:r>
        <w:rPr>
          <w:rtl/>
        </w:rPr>
        <w:t xml:space="preserve"> </w:t>
      </w:r>
      <w:r>
        <w:rPr>
          <w:rFonts w:hint="cs"/>
          <w:rtl/>
        </w:rPr>
        <w:t>לֹחֲצֵיכֶם</w:t>
      </w:r>
      <w:r>
        <w:rPr>
          <w:rtl/>
        </w:rPr>
        <w:t xml:space="preserve"> </w:t>
      </w:r>
      <w:r>
        <w:rPr>
          <w:rFonts w:hint="cs"/>
          <w:rtl/>
        </w:rPr>
        <w:t>וָאֲגָרֵשׁ</w:t>
      </w:r>
      <w:r>
        <w:rPr>
          <w:rtl/>
        </w:rPr>
        <w:t xml:space="preserve"> </w:t>
      </w:r>
      <w:r>
        <w:rPr>
          <w:rFonts w:hint="cs"/>
          <w:rtl/>
        </w:rPr>
        <w:t>אוֹתָם</w:t>
      </w:r>
      <w:r>
        <w:rPr>
          <w:rtl/>
        </w:rPr>
        <w:t xml:space="preserve"> </w:t>
      </w:r>
      <w:r>
        <w:rPr>
          <w:rFonts w:hint="cs"/>
          <w:rtl/>
        </w:rPr>
        <w:t>מִפְּנֵיכֶם</w:t>
      </w:r>
      <w:r>
        <w:rPr>
          <w:rtl/>
        </w:rPr>
        <w:t xml:space="preserve"> </w:t>
      </w:r>
      <w:r>
        <w:rPr>
          <w:rFonts w:hint="cs"/>
          <w:rtl/>
        </w:rPr>
        <w:t>וָאֶתְּנָה</w:t>
      </w:r>
      <w:r>
        <w:rPr>
          <w:rtl/>
        </w:rPr>
        <w:t xml:space="preserve"> </w:t>
      </w:r>
      <w:r>
        <w:rPr>
          <w:rFonts w:hint="cs"/>
          <w:rtl/>
        </w:rPr>
        <w:t>לָכֶם</w:t>
      </w:r>
      <w:r>
        <w:rPr>
          <w:rtl/>
        </w:rPr>
        <w:t xml:space="preserve"> </w:t>
      </w:r>
      <w:r>
        <w:rPr>
          <w:rFonts w:hint="cs"/>
          <w:rtl/>
        </w:rPr>
        <w:t>אֶת</w:t>
      </w:r>
      <w:r>
        <w:rPr>
          <w:rtl/>
        </w:rPr>
        <w:t xml:space="preserve"> </w:t>
      </w:r>
      <w:r>
        <w:rPr>
          <w:rFonts w:hint="cs"/>
          <w:rtl/>
        </w:rPr>
        <w:t>אַרְצָם. וָאֹמְרָה</w:t>
      </w:r>
      <w:r>
        <w:rPr>
          <w:rtl/>
        </w:rPr>
        <w:t xml:space="preserve"> </w:t>
      </w:r>
      <w:r>
        <w:rPr>
          <w:rFonts w:hint="cs"/>
          <w:rtl/>
        </w:rPr>
        <w:t>לָכֶם אֲנִי</w:t>
      </w:r>
      <w:r>
        <w:rPr>
          <w:rtl/>
        </w:rPr>
        <w:t xml:space="preserve"> </w:t>
      </w:r>
      <w:r>
        <w:rPr>
          <w:rFonts w:hint="cs"/>
          <w:rtl/>
        </w:rPr>
        <w:t>ה' אֱלֹהֵיכֶם</w:t>
      </w:r>
      <w:r>
        <w:rPr>
          <w:rtl/>
        </w:rPr>
        <w:t xml:space="preserve"> </w:t>
      </w:r>
      <w:r>
        <w:rPr>
          <w:rFonts w:hint="cs"/>
          <w:rtl/>
        </w:rPr>
        <w:t>לֹא</w:t>
      </w:r>
      <w:r>
        <w:rPr>
          <w:rtl/>
        </w:rPr>
        <w:t xml:space="preserve"> </w:t>
      </w:r>
      <w:r>
        <w:rPr>
          <w:rFonts w:hint="cs"/>
          <w:rtl/>
        </w:rPr>
        <w:t>תִירְאוּ</w:t>
      </w:r>
      <w:r>
        <w:rPr>
          <w:rtl/>
        </w:rPr>
        <w:t xml:space="preserve"> </w:t>
      </w:r>
      <w:r>
        <w:rPr>
          <w:rFonts w:hint="cs"/>
          <w:rtl/>
        </w:rPr>
        <w:t>אֶת</w:t>
      </w:r>
      <w:r>
        <w:rPr>
          <w:rtl/>
        </w:rPr>
        <w:t xml:space="preserve"> </w:t>
      </w:r>
      <w:r>
        <w:rPr>
          <w:rFonts w:hint="cs"/>
          <w:rtl/>
        </w:rPr>
        <w:t>אֱלֹהֵי</w:t>
      </w:r>
      <w:r>
        <w:rPr>
          <w:rtl/>
        </w:rPr>
        <w:t xml:space="preserve"> </w:t>
      </w:r>
      <w:r>
        <w:rPr>
          <w:rFonts w:hint="cs"/>
          <w:rtl/>
        </w:rPr>
        <w:t>הָאֱמֹרִי</w:t>
      </w:r>
      <w:r>
        <w:rPr>
          <w:rtl/>
        </w:rPr>
        <w:t xml:space="preserve"> </w:t>
      </w:r>
      <w:r>
        <w:rPr>
          <w:rFonts w:hint="cs"/>
          <w:rtl/>
        </w:rPr>
        <w:t>אֲשֶׁר</w:t>
      </w:r>
      <w:r>
        <w:rPr>
          <w:rtl/>
        </w:rPr>
        <w:t xml:space="preserve"> </w:t>
      </w:r>
      <w:r>
        <w:rPr>
          <w:rFonts w:hint="cs"/>
          <w:rtl/>
        </w:rPr>
        <w:t>אַתֶּם</w:t>
      </w:r>
      <w:r>
        <w:rPr>
          <w:rtl/>
        </w:rPr>
        <w:t xml:space="preserve"> </w:t>
      </w:r>
      <w:r>
        <w:rPr>
          <w:rFonts w:hint="cs"/>
          <w:rtl/>
        </w:rPr>
        <w:t>יוֹשְׁבִים</w:t>
      </w:r>
      <w:r>
        <w:rPr>
          <w:rtl/>
        </w:rPr>
        <w:t xml:space="preserve"> </w:t>
      </w:r>
      <w:r>
        <w:rPr>
          <w:rFonts w:hint="cs"/>
          <w:rtl/>
        </w:rPr>
        <w:t>בְּאַרְצָם וְלֹא</w:t>
      </w:r>
      <w:r>
        <w:rPr>
          <w:rtl/>
        </w:rPr>
        <w:t xml:space="preserve"> </w:t>
      </w:r>
      <w:r>
        <w:rPr>
          <w:rFonts w:hint="cs"/>
          <w:rtl/>
        </w:rPr>
        <w:t>שְׁמַעְתֶּם</w:t>
      </w:r>
      <w:r>
        <w:rPr>
          <w:rtl/>
        </w:rPr>
        <w:t xml:space="preserve"> </w:t>
      </w:r>
      <w:r>
        <w:rPr>
          <w:rFonts w:hint="cs"/>
          <w:rtl/>
        </w:rPr>
        <w:t>בְּקוֹלִי</w:t>
      </w:r>
      <w:r>
        <w:rPr>
          <w:rFonts w:hint="cs"/>
          <w:rtl/>
        </w:rPr>
        <w:tab/>
        <w:t>(ו', ח-י).</w:t>
      </w:r>
      <w:r>
        <w:rPr>
          <w:rStyle w:val="aa"/>
          <w:rtl/>
        </w:rPr>
        <w:footnoteReference w:id="4"/>
      </w:r>
    </w:p>
    <w:p w:rsidR="003E1553" w:rsidRDefault="003E1553" w:rsidP="003E1553">
      <w:pPr>
        <w:pStyle w:val="a1"/>
        <w:ind w:firstLine="0"/>
        <w:rPr>
          <w:rtl/>
        </w:rPr>
      </w:pPr>
      <w:r>
        <w:rPr>
          <w:rFonts w:hint="cs"/>
          <w:rtl/>
        </w:rPr>
        <w:t xml:space="preserve">הנביא מזכיר לעם את ישועות ה' ביציאת מצרים ובנתינת ארץ כנען לבני ישראל, ובהמשך לכך את דרישת ה' מהעם לא לירא את אלוהי האמורי </w:t>
      </w:r>
      <w:r>
        <w:rPr>
          <w:rtl/>
        </w:rPr>
        <w:t>–</w:t>
      </w:r>
      <w:r>
        <w:rPr>
          <w:rFonts w:hint="cs"/>
          <w:rtl/>
        </w:rPr>
        <w:t xml:space="preserve"> דרישה שלא בוצעה בפועל. נראה כי דברי הנביא בהקשרם </w:t>
      </w:r>
      <w:r>
        <w:rPr>
          <w:rtl/>
        </w:rPr>
        <w:t>–</w:t>
      </w:r>
      <w:r>
        <w:rPr>
          <w:rFonts w:hint="cs"/>
          <w:rtl/>
        </w:rPr>
        <w:t xml:space="preserve"> לאחר זעקת ישראל לישועה </w:t>
      </w:r>
      <w:r>
        <w:rPr>
          <w:rtl/>
        </w:rPr>
        <w:t>–</w:t>
      </w:r>
      <w:r>
        <w:rPr>
          <w:rFonts w:hint="cs"/>
          <w:rtl/>
        </w:rPr>
        <w:t xml:space="preserve"> הם בעצם תגובתו של ה' לזעקה, ונועדו דווקא להבהיר לישראל מדוע ה' </w:t>
      </w:r>
      <w:r>
        <w:rPr>
          <w:rFonts w:hint="cs"/>
          <w:b/>
          <w:bCs/>
          <w:rtl/>
        </w:rPr>
        <w:t>לא</w:t>
      </w:r>
      <w:r>
        <w:rPr>
          <w:rFonts w:hint="cs"/>
          <w:rtl/>
        </w:rPr>
        <w:t xml:space="preserve"> </w:t>
      </w:r>
      <w:r>
        <w:rPr>
          <w:rFonts w:hint="cs"/>
          <w:b/>
          <w:bCs/>
          <w:rtl/>
        </w:rPr>
        <w:t>יושיע</w:t>
      </w:r>
      <w:r>
        <w:rPr>
          <w:rFonts w:hint="cs"/>
          <w:rtl/>
        </w:rPr>
        <w:t>. ה' דרש מישראל שלא לעבוד אלוהים אחרים, ומשדרישה זו לא התקיימה, מדוע יושיעם? נראה אם כן שזעקת ישראל נענית בשלילה. עם זאת, ניתן אולי למצוא בדברי הנביא רמז לעם: אם יחזרו בתשובה ולא ייראו את אלוהי האמורי, או אז ה' יושיעם!</w:t>
      </w:r>
    </w:p>
    <w:p w:rsidR="003E1553" w:rsidRDefault="003E1553" w:rsidP="003E1553">
      <w:pPr>
        <w:pStyle w:val="a1"/>
        <w:rPr>
          <w:rtl/>
        </w:rPr>
      </w:pPr>
      <w:r>
        <w:rPr>
          <w:rFonts w:hint="cs"/>
          <w:rtl/>
        </w:rPr>
        <w:t>בניגוד לסיפורי השופטים הקודמים (עתניאל, אהוד ודבורה), אשר התמקדו רק בתיאור ישועת ה' הגדולה, סיפור גדעון פותח בדיון על חטאי ישראל, ודיון זה ימשיך לאורך הסיפור, כפי שיוצג להלן. זו הפעם הראשונה בסיפורי השופטים שבני ישראל נדרשים לחזור בתשובה כתנאי מקדים לישועה. אך דא עקא, הדרישה לחזרה בתשובה כתנאי מקדים לישועה עומדת לכאורה בסתירה לפסוקים הבאים, שבהם ה' דווקא שולח מושיע לישראל בדמותו של גדעון, אף שישראל לא עזבו את הבעלים! כדי לענות על הקושי הזה, יש לעיין בסיפור הקדשת גדעון.</w:t>
      </w:r>
    </w:p>
    <w:p w:rsidR="003E1553" w:rsidRDefault="003E1553" w:rsidP="003E1553">
      <w:pPr>
        <w:pStyle w:val="1"/>
        <w:rPr>
          <w:rtl/>
        </w:rPr>
      </w:pPr>
      <w:r>
        <w:rPr>
          <w:rFonts w:hint="cs"/>
          <w:rtl/>
        </w:rPr>
        <w:t>ב. תגובת גדעון ושליחותו (ו', יא-כד)</w:t>
      </w:r>
    </w:p>
    <w:p w:rsidR="003E1553" w:rsidRDefault="003E1553" w:rsidP="003E1553">
      <w:pPr>
        <w:pStyle w:val="a1"/>
        <w:ind w:firstLine="0"/>
        <w:rPr>
          <w:rtl/>
        </w:rPr>
      </w:pPr>
      <w:r>
        <w:rPr>
          <w:rFonts w:hint="cs"/>
          <w:rtl/>
        </w:rPr>
        <w:t>תיאור המפגש בין מלאך ה' לגדעון פותח בתיאור ישיבתו של המלאך "</w:t>
      </w:r>
      <w:r>
        <w:rPr>
          <w:rFonts w:hint="eastAsia"/>
          <w:rtl/>
        </w:rPr>
        <w:t>תחת</w:t>
      </w:r>
      <w:r>
        <w:rPr>
          <w:rtl/>
        </w:rPr>
        <w:t xml:space="preserve"> </w:t>
      </w:r>
      <w:r>
        <w:rPr>
          <w:rFonts w:hint="eastAsia"/>
          <w:rtl/>
        </w:rPr>
        <w:t>האלה</w:t>
      </w:r>
      <w:r>
        <w:rPr>
          <w:rtl/>
        </w:rPr>
        <w:t xml:space="preserve"> </w:t>
      </w:r>
      <w:r>
        <w:rPr>
          <w:rFonts w:hint="eastAsia"/>
          <w:rtl/>
        </w:rPr>
        <w:t>אשר</w:t>
      </w:r>
      <w:r>
        <w:rPr>
          <w:rtl/>
        </w:rPr>
        <w:t xml:space="preserve"> </w:t>
      </w:r>
      <w:r>
        <w:rPr>
          <w:rFonts w:hint="eastAsia"/>
          <w:rtl/>
        </w:rPr>
        <w:t>בעפרה</w:t>
      </w:r>
      <w:r>
        <w:rPr>
          <w:rtl/>
        </w:rPr>
        <w:t xml:space="preserve"> </w:t>
      </w:r>
      <w:r>
        <w:rPr>
          <w:rFonts w:hint="eastAsia"/>
          <w:rtl/>
        </w:rPr>
        <w:t>אשר</w:t>
      </w:r>
      <w:r>
        <w:rPr>
          <w:rtl/>
        </w:rPr>
        <w:t xml:space="preserve"> </w:t>
      </w:r>
      <w:r>
        <w:rPr>
          <w:rFonts w:hint="eastAsia"/>
          <w:rtl/>
        </w:rPr>
        <w:t>ליואש</w:t>
      </w:r>
      <w:r>
        <w:rPr>
          <w:rtl/>
        </w:rPr>
        <w:t xml:space="preserve"> </w:t>
      </w:r>
      <w:r>
        <w:rPr>
          <w:rFonts w:hint="eastAsia"/>
          <w:rtl/>
        </w:rPr>
        <w:t>אבי</w:t>
      </w:r>
      <w:r>
        <w:rPr>
          <w:rtl/>
        </w:rPr>
        <w:t xml:space="preserve"> </w:t>
      </w:r>
      <w:r>
        <w:rPr>
          <w:rFonts w:hint="eastAsia"/>
          <w:rtl/>
        </w:rPr>
        <w:t>העזרי</w:t>
      </w:r>
      <w:r>
        <w:rPr>
          <w:rFonts w:hint="cs"/>
          <w:rtl/>
        </w:rPr>
        <w:t>" (ו', א).</w:t>
      </w:r>
      <w:r>
        <w:rPr>
          <w:rStyle w:val="aa"/>
          <w:rtl/>
        </w:rPr>
        <w:footnoteReference w:id="5"/>
      </w:r>
      <w:r>
        <w:rPr>
          <w:rFonts w:hint="cs"/>
          <w:rtl/>
        </w:rPr>
        <w:t xml:space="preserve"> כפי שהעירו רבים,</w:t>
      </w:r>
      <w:r>
        <w:rPr>
          <w:rStyle w:val="aa"/>
          <w:rtl/>
        </w:rPr>
        <w:footnoteReference w:id="6"/>
      </w:r>
      <w:r>
        <w:rPr>
          <w:rFonts w:hint="cs"/>
          <w:rtl/>
        </w:rPr>
        <w:t xml:space="preserve"> אֵלה מתוארת במקרא כעץ שתחתיו מקריבים לעבודה זרה (יחזקאל ו', יג; הושע ד', יג). האם גם האלה בעפרה שימשה למטרה זו? הדבר תלוי בהבנת המילים "</w:t>
      </w:r>
      <w:r>
        <w:rPr>
          <w:rFonts w:hint="eastAsia"/>
          <w:rtl/>
        </w:rPr>
        <w:t>אשר</w:t>
      </w:r>
      <w:r>
        <w:rPr>
          <w:rtl/>
        </w:rPr>
        <w:t xml:space="preserve"> </w:t>
      </w:r>
      <w:r>
        <w:rPr>
          <w:rFonts w:hint="eastAsia"/>
          <w:rtl/>
        </w:rPr>
        <w:t>ליואש</w:t>
      </w:r>
      <w:r>
        <w:rPr>
          <w:rtl/>
        </w:rPr>
        <w:t xml:space="preserve"> </w:t>
      </w:r>
      <w:r>
        <w:rPr>
          <w:rFonts w:hint="eastAsia"/>
          <w:rtl/>
        </w:rPr>
        <w:t>אבי</w:t>
      </w:r>
      <w:r>
        <w:rPr>
          <w:rtl/>
        </w:rPr>
        <w:t xml:space="preserve"> </w:t>
      </w:r>
      <w:r>
        <w:rPr>
          <w:rFonts w:hint="eastAsia"/>
          <w:rtl/>
        </w:rPr>
        <w:t>העזרי</w:t>
      </w:r>
      <w:r>
        <w:rPr>
          <w:rFonts w:hint="cs"/>
          <w:rtl/>
        </w:rPr>
        <w:t xml:space="preserve">". רד"ק פירשן כמוסבות על עפרה: העיר עפרה שייכת ליואש אבי העזרי. הוא מחזק את פירושו בעזרת פסוק כד בפרקנו, המכנה את העיר 'עפרת אבי העזרי'. ברם ניתן לערער על פירוש זה דווקא מתוך הפסוק הבא להוכיח אותו: עפרה היא 'עפרת </w:t>
      </w:r>
      <w:r>
        <w:rPr>
          <w:rFonts w:hint="cs"/>
          <w:b/>
          <w:bCs/>
          <w:rtl/>
        </w:rPr>
        <w:t>אבי</w:t>
      </w:r>
      <w:r>
        <w:rPr>
          <w:b/>
          <w:bCs/>
          <w:rtl/>
        </w:rPr>
        <w:t xml:space="preserve"> </w:t>
      </w:r>
      <w:r>
        <w:rPr>
          <w:rFonts w:hint="cs"/>
          <w:b/>
          <w:bCs/>
          <w:rtl/>
        </w:rPr>
        <w:t>העזרי</w:t>
      </w:r>
      <w:r>
        <w:rPr>
          <w:rFonts w:hint="cs"/>
          <w:rtl/>
        </w:rPr>
        <w:t>', היא שייכת ל</w:t>
      </w:r>
      <w:r>
        <w:rPr>
          <w:rFonts w:hint="cs"/>
          <w:b/>
          <w:bCs/>
          <w:rtl/>
        </w:rPr>
        <w:t>משפחת</w:t>
      </w:r>
      <w:r>
        <w:rPr>
          <w:rFonts w:hint="cs"/>
          <w:rtl/>
        </w:rPr>
        <w:t xml:space="preserve"> אביעזר </w:t>
      </w:r>
      <w:r>
        <w:rPr>
          <w:rtl/>
        </w:rPr>
        <w:t>–</w:t>
      </w:r>
      <w:r>
        <w:rPr>
          <w:rFonts w:hint="cs"/>
          <w:rtl/>
        </w:rPr>
        <w:t xml:space="preserve"> אך לא ליואש עצמו! באמת, כפי שעפרה היא 'עפרת אבי העזרי', כך גם יואש עצמו הוא 'יואש אבי העזרי'. בפסוק יא, לטענתנו, </w:t>
      </w:r>
      <w:r>
        <w:rPr>
          <w:rFonts w:hint="cs"/>
          <w:b/>
          <w:bCs/>
          <w:rtl/>
        </w:rPr>
        <w:t>האלה</w:t>
      </w:r>
      <w:r>
        <w:rPr>
          <w:rFonts w:hint="cs"/>
          <w:rtl/>
        </w:rPr>
        <w:t xml:space="preserve"> היא זו המיוחסת ליואש. לפיכך יש לקרוא את שני ההיגדים ("אשר... אשר...") כמוסבים שניהם על האלה. את טענתנו ניתן לחזק מתוך השוואה לפסוקים ביחידה הבאה, העוסקת בהריסת מזבח הבעל: "</w:t>
      </w:r>
      <w:r>
        <w:rPr>
          <w:rFonts w:hint="eastAsia"/>
          <w:rtl/>
        </w:rPr>
        <w:t>ויהי</w:t>
      </w:r>
      <w:r>
        <w:rPr>
          <w:rtl/>
        </w:rPr>
        <w:t xml:space="preserve"> </w:t>
      </w:r>
      <w:r>
        <w:rPr>
          <w:rFonts w:hint="eastAsia"/>
          <w:rtl/>
        </w:rPr>
        <w:t>בלילה</w:t>
      </w:r>
      <w:r>
        <w:rPr>
          <w:rtl/>
        </w:rPr>
        <w:t xml:space="preserve"> </w:t>
      </w:r>
      <w:r>
        <w:rPr>
          <w:rFonts w:hint="eastAsia"/>
          <w:rtl/>
        </w:rPr>
        <w:t>ההוא</w:t>
      </w:r>
      <w:r>
        <w:rPr>
          <w:rtl/>
        </w:rPr>
        <w:t xml:space="preserve"> </w:t>
      </w:r>
      <w:r>
        <w:rPr>
          <w:rFonts w:hint="eastAsia"/>
          <w:rtl/>
        </w:rPr>
        <w:t>ויאמר</w:t>
      </w:r>
      <w:r>
        <w:rPr>
          <w:rtl/>
        </w:rPr>
        <w:t xml:space="preserve"> </w:t>
      </w:r>
      <w:r>
        <w:rPr>
          <w:rFonts w:hint="eastAsia"/>
          <w:rtl/>
        </w:rPr>
        <w:t>לו</w:t>
      </w:r>
      <w:r>
        <w:rPr>
          <w:rtl/>
        </w:rPr>
        <w:t xml:space="preserve"> </w:t>
      </w:r>
      <w:r>
        <w:rPr>
          <w:rFonts w:hint="cs"/>
          <w:rtl/>
        </w:rPr>
        <w:t>ה'</w:t>
      </w:r>
      <w:r>
        <w:rPr>
          <w:rtl/>
        </w:rPr>
        <w:t xml:space="preserve"> </w:t>
      </w:r>
      <w:r>
        <w:rPr>
          <w:rFonts w:hint="eastAsia"/>
          <w:rtl/>
        </w:rPr>
        <w:t>קח</w:t>
      </w:r>
      <w:r>
        <w:rPr>
          <w:rtl/>
        </w:rPr>
        <w:t xml:space="preserve"> </w:t>
      </w:r>
      <w:r>
        <w:rPr>
          <w:rFonts w:hint="eastAsia"/>
          <w:rtl/>
        </w:rPr>
        <w:t>את</w:t>
      </w:r>
      <w:r>
        <w:rPr>
          <w:rtl/>
        </w:rPr>
        <w:t xml:space="preserve"> </w:t>
      </w:r>
      <w:r>
        <w:rPr>
          <w:rFonts w:hint="eastAsia"/>
          <w:rtl/>
        </w:rPr>
        <w:t>פר</w:t>
      </w:r>
      <w:r>
        <w:rPr>
          <w:rtl/>
        </w:rPr>
        <w:t xml:space="preserve"> </w:t>
      </w:r>
      <w:r>
        <w:rPr>
          <w:rFonts w:hint="eastAsia"/>
          <w:rtl/>
        </w:rPr>
        <w:t>השור</w:t>
      </w:r>
      <w:r>
        <w:rPr>
          <w:rtl/>
        </w:rPr>
        <w:t xml:space="preserve"> </w:t>
      </w:r>
      <w:r>
        <w:rPr>
          <w:rFonts w:hint="eastAsia"/>
          <w:b/>
          <w:bCs/>
          <w:rtl/>
        </w:rPr>
        <w:t>אשר</w:t>
      </w:r>
      <w:r>
        <w:rPr>
          <w:b/>
          <w:bCs/>
          <w:rtl/>
        </w:rPr>
        <w:t xml:space="preserve"> </w:t>
      </w:r>
      <w:r>
        <w:rPr>
          <w:rFonts w:hint="eastAsia"/>
          <w:b/>
          <w:bCs/>
          <w:rtl/>
        </w:rPr>
        <w:t>לאביך</w:t>
      </w:r>
      <w:r>
        <w:rPr>
          <w:rtl/>
        </w:rPr>
        <w:t xml:space="preserve"> </w:t>
      </w:r>
      <w:r>
        <w:rPr>
          <w:rFonts w:hint="eastAsia"/>
          <w:rtl/>
        </w:rPr>
        <w:t>ופר</w:t>
      </w:r>
      <w:r>
        <w:rPr>
          <w:rtl/>
        </w:rPr>
        <w:t xml:space="preserve"> </w:t>
      </w:r>
      <w:r>
        <w:rPr>
          <w:rFonts w:hint="eastAsia"/>
          <w:rtl/>
        </w:rPr>
        <w:t>השני</w:t>
      </w:r>
      <w:r>
        <w:rPr>
          <w:rtl/>
        </w:rPr>
        <w:t xml:space="preserve"> </w:t>
      </w:r>
      <w:r>
        <w:rPr>
          <w:rFonts w:hint="eastAsia"/>
          <w:rtl/>
        </w:rPr>
        <w:t>שבע</w:t>
      </w:r>
      <w:r>
        <w:rPr>
          <w:rtl/>
        </w:rPr>
        <w:t xml:space="preserve"> </w:t>
      </w:r>
      <w:r>
        <w:rPr>
          <w:rFonts w:hint="eastAsia"/>
          <w:rtl/>
        </w:rPr>
        <w:t>שנים</w:t>
      </w:r>
      <w:r>
        <w:rPr>
          <w:rtl/>
        </w:rPr>
        <w:t xml:space="preserve"> </w:t>
      </w:r>
      <w:r>
        <w:rPr>
          <w:rFonts w:hint="eastAsia"/>
          <w:rtl/>
        </w:rPr>
        <w:t>והרסת</w:t>
      </w:r>
      <w:r>
        <w:rPr>
          <w:rtl/>
        </w:rPr>
        <w:t xml:space="preserve"> </w:t>
      </w:r>
      <w:r>
        <w:rPr>
          <w:rFonts w:hint="eastAsia"/>
          <w:rtl/>
        </w:rPr>
        <w:t>את</w:t>
      </w:r>
      <w:r>
        <w:rPr>
          <w:rtl/>
        </w:rPr>
        <w:t xml:space="preserve"> </w:t>
      </w:r>
      <w:r>
        <w:rPr>
          <w:rFonts w:hint="eastAsia"/>
          <w:rtl/>
        </w:rPr>
        <w:t>מזבח</w:t>
      </w:r>
      <w:r>
        <w:rPr>
          <w:rtl/>
        </w:rPr>
        <w:t xml:space="preserve"> </w:t>
      </w:r>
      <w:r>
        <w:rPr>
          <w:rFonts w:hint="eastAsia"/>
          <w:rtl/>
        </w:rPr>
        <w:t>הבעל</w:t>
      </w:r>
      <w:r>
        <w:rPr>
          <w:rtl/>
        </w:rPr>
        <w:t xml:space="preserve"> </w:t>
      </w:r>
      <w:r>
        <w:rPr>
          <w:rFonts w:hint="eastAsia"/>
          <w:b/>
          <w:bCs/>
          <w:rtl/>
        </w:rPr>
        <w:t>אשר</w:t>
      </w:r>
      <w:r>
        <w:rPr>
          <w:b/>
          <w:bCs/>
          <w:rtl/>
        </w:rPr>
        <w:t xml:space="preserve"> </w:t>
      </w:r>
      <w:r>
        <w:rPr>
          <w:rFonts w:hint="eastAsia"/>
          <w:b/>
          <w:bCs/>
          <w:rtl/>
        </w:rPr>
        <w:t>לאביך</w:t>
      </w:r>
      <w:r>
        <w:rPr>
          <w:rFonts w:hint="cs"/>
          <w:rtl/>
        </w:rPr>
        <w:t xml:space="preserve">..." (ו', כה). פר השור </w:t>
      </w:r>
      <w:r>
        <w:rPr>
          <w:rtl/>
        </w:rPr>
        <w:t>–</w:t>
      </w:r>
      <w:r>
        <w:rPr>
          <w:rFonts w:hint="cs"/>
          <w:rtl/>
        </w:rPr>
        <w:t xml:space="preserve"> שיועד אל נכון לעבודה זרה </w:t>
      </w:r>
      <w:r>
        <w:rPr>
          <w:rtl/>
        </w:rPr>
        <w:t>–</w:t>
      </w:r>
      <w:r>
        <w:rPr>
          <w:rFonts w:hint="cs"/>
          <w:rtl/>
        </w:rPr>
        <w:t xml:space="preserve"> הוא "</w:t>
      </w:r>
      <w:r>
        <w:rPr>
          <w:rFonts w:hint="cs"/>
          <w:b/>
          <w:bCs/>
          <w:rtl/>
        </w:rPr>
        <w:t>אשר</w:t>
      </w:r>
      <w:r>
        <w:rPr>
          <w:b/>
          <w:bCs/>
          <w:rtl/>
        </w:rPr>
        <w:t xml:space="preserve"> </w:t>
      </w:r>
      <w:r>
        <w:rPr>
          <w:rFonts w:hint="cs"/>
          <w:b/>
          <w:bCs/>
          <w:rtl/>
        </w:rPr>
        <w:t>ל</w:t>
      </w:r>
      <w:r>
        <w:rPr>
          <w:rFonts w:hint="cs"/>
          <w:rtl/>
        </w:rPr>
        <w:t xml:space="preserve">אביך"; מזבח הבעל </w:t>
      </w:r>
      <w:r>
        <w:rPr>
          <w:rtl/>
        </w:rPr>
        <w:t>–</w:t>
      </w:r>
      <w:r>
        <w:rPr>
          <w:rFonts w:hint="cs"/>
          <w:rtl/>
        </w:rPr>
        <w:t xml:space="preserve"> שנועד לעבודה זרה, ללא ספק </w:t>
      </w:r>
      <w:r>
        <w:rPr>
          <w:rtl/>
        </w:rPr>
        <w:t>–</w:t>
      </w:r>
      <w:r>
        <w:rPr>
          <w:rFonts w:hint="cs"/>
          <w:rtl/>
        </w:rPr>
        <w:t xml:space="preserve"> הוא "</w:t>
      </w:r>
      <w:r>
        <w:rPr>
          <w:rFonts w:hint="cs"/>
          <w:b/>
          <w:bCs/>
          <w:rtl/>
        </w:rPr>
        <w:t>אשר</w:t>
      </w:r>
      <w:r>
        <w:rPr>
          <w:b/>
          <w:bCs/>
          <w:rtl/>
        </w:rPr>
        <w:t xml:space="preserve"> </w:t>
      </w:r>
      <w:r>
        <w:rPr>
          <w:rFonts w:hint="cs"/>
          <w:b/>
          <w:bCs/>
          <w:rtl/>
        </w:rPr>
        <w:t>ל</w:t>
      </w:r>
      <w:r>
        <w:rPr>
          <w:rFonts w:hint="cs"/>
          <w:rtl/>
        </w:rPr>
        <w:t>אביך"; והאלה גם היא "</w:t>
      </w:r>
      <w:r>
        <w:rPr>
          <w:rFonts w:hint="cs"/>
          <w:b/>
          <w:bCs/>
          <w:rtl/>
        </w:rPr>
        <w:t>אשר</w:t>
      </w:r>
      <w:r>
        <w:rPr>
          <w:b/>
          <w:bCs/>
          <w:rtl/>
        </w:rPr>
        <w:t xml:space="preserve"> </w:t>
      </w:r>
      <w:r>
        <w:rPr>
          <w:rFonts w:hint="cs"/>
          <w:b/>
          <w:bCs/>
          <w:rtl/>
        </w:rPr>
        <w:t>ל</w:t>
      </w:r>
      <w:r>
        <w:rPr>
          <w:rFonts w:hint="cs"/>
          <w:rtl/>
        </w:rPr>
        <w:t>יואש". הדבר מעמיד את האלה בהקשר פולחני, בדומה לחפצים הנוספים השייכים ליואש. רוזנסון טוען שהמלאך מנסה לסמן לגדעון את הבעיה העומדת ברקע הסיפור: בני ישראל נמצאים 'בצִלה' של עבודת הבעל.</w:t>
      </w:r>
      <w:r>
        <w:rPr>
          <w:rStyle w:val="aa"/>
          <w:rtl/>
        </w:rPr>
        <w:footnoteReference w:id="7"/>
      </w:r>
      <w:r>
        <w:rPr>
          <w:rFonts w:hint="cs"/>
          <w:rtl/>
        </w:rPr>
        <w:t xml:space="preserve"> כדי לזכות לישועת ה', יש להסיר אותה. לפי דברינו עד כה, זו גם האמירה שנמסרה בפי האיש הנביא בפסוקים הקודמים.</w:t>
      </w:r>
    </w:p>
    <w:p w:rsidR="003E1553" w:rsidRDefault="003E1553" w:rsidP="003E1553">
      <w:pPr>
        <w:pStyle w:val="a1"/>
        <w:rPr>
          <w:rtl/>
        </w:rPr>
      </w:pPr>
      <w:r>
        <w:rPr>
          <w:rFonts w:hint="cs"/>
          <w:rtl/>
        </w:rPr>
        <w:t xml:space="preserve">לקריאת המלאך "ה' </w:t>
      </w:r>
      <w:r>
        <w:rPr>
          <w:rFonts w:hint="eastAsia"/>
          <w:rtl/>
        </w:rPr>
        <w:t>עמך</w:t>
      </w:r>
      <w:r>
        <w:rPr>
          <w:rtl/>
        </w:rPr>
        <w:t xml:space="preserve"> </w:t>
      </w:r>
      <w:r>
        <w:rPr>
          <w:rFonts w:hint="eastAsia"/>
          <w:rtl/>
        </w:rPr>
        <w:t>גבור</w:t>
      </w:r>
      <w:r>
        <w:rPr>
          <w:rtl/>
        </w:rPr>
        <w:t xml:space="preserve"> </w:t>
      </w:r>
      <w:r>
        <w:rPr>
          <w:rFonts w:hint="eastAsia"/>
          <w:rtl/>
        </w:rPr>
        <w:t>החיל</w:t>
      </w:r>
      <w:r>
        <w:rPr>
          <w:rFonts w:hint="cs"/>
          <w:rtl/>
        </w:rPr>
        <w:t>" (ו', יב), מגיב גדעון בנחרצות: "</w:t>
      </w:r>
      <w:r>
        <w:rPr>
          <w:rFonts w:hint="eastAsia"/>
          <w:rtl/>
        </w:rPr>
        <w:t>בי</w:t>
      </w:r>
      <w:r>
        <w:rPr>
          <w:rtl/>
        </w:rPr>
        <w:t xml:space="preserve"> </w:t>
      </w:r>
      <w:r>
        <w:rPr>
          <w:rFonts w:hint="eastAsia"/>
          <w:rtl/>
        </w:rPr>
        <w:t>אד</w:t>
      </w:r>
      <w:r>
        <w:rPr>
          <w:rFonts w:hint="cs"/>
          <w:rtl/>
        </w:rPr>
        <w:t>ֹ</w:t>
      </w:r>
      <w:r>
        <w:rPr>
          <w:rFonts w:hint="eastAsia"/>
          <w:rtl/>
        </w:rPr>
        <w:t>נ</w:t>
      </w:r>
      <w:r>
        <w:rPr>
          <w:rFonts w:hint="cs"/>
          <w:rtl/>
        </w:rPr>
        <w:t>ִ</w:t>
      </w:r>
      <w:r>
        <w:rPr>
          <w:rFonts w:hint="eastAsia"/>
          <w:rtl/>
        </w:rPr>
        <w:t>י</w:t>
      </w:r>
      <w:r>
        <w:rPr>
          <w:rtl/>
        </w:rPr>
        <w:t xml:space="preserve"> </w:t>
      </w:r>
      <w:r>
        <w:rPr>
          <w:rFonts w:hint="eastAsia"/>
          <w:rtl/>
        </w:rPr>
        <w:t>ויש</w:t>
      </w:r>
      <w:r>
        <w:rPr>
          <w:rtl/>
        </w:rPr>
        <w:t xml:space="preserve"> </w:t>
      </w:r>
      <w:r>
        <w:rPr>
          <w:rFonts w:hint="cs"/>
          <w:rtl/>
        </w:rPr>
        <w:t>ה'</w:t>
      </w:r>
      <w:r>
        <w:rPr>
          <w:rtl/>
        </w:rPr>
        <w:t xml:space="preserve"> </w:t>
      </w:r>
      <w:r>
        <w:rPr>
          <w:rFonts w:hint="eastAsia"/>
          <w:rtl/>
        </w:rPr>
        <w:t>עמנו</w:t>
      </w:r>
      <w:r>
        <w:rPr>
          <w:rtl/>
        </w:rPr>
        <w:t xml:space="preserve"> </w:t>
      </w:r>
      <w:r>
        <w:rPr>
          <w:rFonts w:hint="eastAsia"/>
          <w:rtl/>
        </w:rPr>
        <w:t>ולמה</w:t>
      </w:r>
      <w:r>
        <w:rPr>
          <w:rtl/>
        </w:rPr>
        <w:t xml:space="preserve"> </w:t>
      </w:r>
      <w:r>
        <w:rPr>
          <w:rFonts w:hint="eastAsia"/>
          <w:rtl/>
        </w:rPr>
        <w:t>מצאתנו</w:t>
      </w:r>
      <w:r>
        <w:rPr>
          <w:rtl/>
        </w:rPr>
        <w:t xml:space="preserve"> </w:t>
      </w:r>
      <w:r>
        <w:rPr>
          <w:rFonts w:hint="eastAsia"/>
          <w:rtl/>
        </w:rPr>
        <w:t>כל</w:t>
      </w:r>
      <w:r>
        <w:rPr>
          <w:rtl/>
        </w:rPr>
        <w:t xml:space="preserve"> </w:t>
      </w:r>
      <w:r>
        <w:rPr>
          <w:rFonts w:hint="eastAsia"/>
          <w:rtl/>
        </w:rPr>
        <w:t>זאת</w:t>
      </w:r>
      <w:r>
        <w:rPr>
          <w:rtl/>
        </w:rPr>
        <w:t xml:space="preserve"> </w:t>
      </w:r>
      <w:r>
        <w:rPr>
          <w:rFonts w:hint="eastAsia"/>
          <w:rtl/>
        </w:rPr>
        <w:t>ואיה</w:t>
      </w:r>
      <w:r>
        <w:rPr>
          <w:rtl/>
        </w:rPr>
        <w:t xml:space="preserve"> </w:t>
      </w:r>
      <w:r>
        <w:rPr>
          <w:rFonts w:hint="eastAsia"/>
          <w:rtl/>
        </w:rPr>
        <w:t>כל</w:t>
      </w:r>
      <w:r>
        <w:rPr>
          <w:rtl/>
        </w:rPr>
        <w:t xml:space="preserve"> </w:t>
      </w:r>
      <w:r>
        <w:rPr>
          <w:rFonts w:hint="eastAsia"/>
          <w:rtl/>
        </w:rPr>
        <w:t>נפלאתיו</w:t>
      </w:r>
      <w:r>
        <w:rPr>
          <w:rtl/>
        </w:rPr>
        <w:t xml:space="preserve"> </w:t>
      </w:r>
      <w:r>
        <w:rPr>
          <w:rFonts w:hint="eastAsia"/>
          <w:rtl/>
        </w:rPr>
        <w:t>אשר</w:t>
      </w:r>
      <w:r>
        <w:rPr>
          <w:rtl/>
        </w:rPr>
        <w:t xml:space="preserve"> </w:t>
      </w:r>
      <w:r>
        <w:rPr>
          <w:rFonts w:hint="eastAsia"/>
          <w:rtl/>
        </w:rPr>
        <w:t>ספרו</w:t>
      </w:r>
      <w:r>
        <w:rPr>
          <w:rtl/>
        </w:rPr>
        <w:t xml:space="preserve"> </w:t>
      </w:r>
      <w:r>
        <w:rPr>
          <w:rFonts w:hint="eastAsia"/>
          <w:rtl/>
        </w:rPr>
        <w:t>לנו</w:t>
      </w:r>
      <w:r>
        <w:rPr>
          <w:rtl/>
        </w:rPr>
        <w:t xml:space="preserve"> </w:t>
      </w:r>
      <w:r>
        <w:rPr>
          <w:rFonts w:hint="eastAsia"/>
          <w:rtl/>
        </w:rPr>
        <w:t>אבותינו</w:t>
      </w:r>
      <w:r>
        <w:rPr>
          <w:rtl/>
        </w:rPr>
        <w:t xml:space="preserve"> </w:t>
      </w:r>
      <w:r>
        <w:rPr>
          <w:rFonts w:hint="eastAsia"/>
          <w:rtl/>
        </w:rPr>
        <w:t>לאמר</w:t>
      </w:r>
      <w:r>
        <w:rPr>
          <w:rtl/>
        </w:rPr>
        <w:t xml:space="preserve"> </w:t>
      </w:r>
      <w:r>
        <w:rPr>
          <w:rFonts w:hint="eastAsia"/>
          <w:rtl/>
        </w:rPr>
        <w:t>הלא</w:t>
      </w:r>
      <w:r>
        <w:rPr>
          <w:rtl/>
        </w:rPr>
        <w:t xml:space="preserve"> </w:t>
      </w:r>
      <w:r>
        <w:rPr>
          <w:rFonts w:hint="eastAsia"/>
          <w:rtl/>
        </w:rPr>
        <w:t>ממצרים</w:t>
      </w:r>
      <w:r>
        <w:rPr>
          <w:rtl/>
        </w:rPr>
        <w:t xml:space="preserve"> </w:t>
      </w:r>
      <w:r>
        <w:rPr>
          <w:rFonts w:hint="eastAsia"/>
          <w:rtl/>
        </w:rPr>
        <w:t>העלנו</w:t>
      </w:r>
      <w:r>
        <w:rPr>
          <w:rtl/>
        </w:rPr>
        <w:t xml:space="preserve"> </w:t>
      </w:r>
      <w:r>
        <w:rPr>
          <w:rFonts w:hint="cs"/>
          <w:rtl/>
        </w:rPr>
        <w:t>ה'</w:t>
      </w:r>
      <w:r>
        <w:rPr>
          <w:rtl/>
        </w:rPr>
        <w:t xml:space="preserve"> </w:t>
      </w:r>
      <w:r>
        <w:rPr>
          <w:rFonts w:hint="eastAsia"/>
          <w:rtl/>
        </w:rPr>
        <w:t>ועתה</w:t>
      </w:r>
      <w:r>
        <w:rPr>
          <w:rtl/>
        </w:rPr>
        <w:t xml:space="preserve"> </w:t>
      </w:r>
      <w:r>
        <w:rPr>
          <w:rFonts w:hint="eastAsia"/>
          <w:rtl/>
        </w:rPr>
        <w:t>נטשנו</w:t>
      </w:r>
      <w:r>
        <w:rPr>
          <w:rtl/>
        </w:rPr>
        <w:t xml:space="preserve"> </w:t>
      </w:r>
      <w:r>
        <w:rPr>
          <w:rFonts w:hint="cs"/>
          <w:rtl/>
        </w:rPr>
        <w:t>ה'</w:t>
      </w:r>
      <w:r>
        <w:rPr>
          <w:rtl/>
        </w:rPr>
        <w:t xml:space="preserve"> </w:t>
      </w:r>
      <w:r>
        <w:rPr>
          <w:rFonts w:hint="eastAsia"/>
          <w:rtl/>
        </w:rPr>
        <w:t>ויתננו</w:t>
      </w:r>
      <w:r>
        <w:rPr>
          <w:rtl/>
        </w:rPr>
        <w:t xml:space="preserve"> </w:t>
      </w:r>
      <w:r>
        <w:rPr>
          <w:rFonts w:hint="eastAsia"/>
          <w:rtl/>
        </w:rPr>
        <w:t>בכף</w:t>
      </w:r>
      <w:r>
        <w:rPr>
          <w:rtl/>
        </w:rPr>
        <w:t xml:space="preserve"> </w:t>
      </w:r>
      <w:r>
        <w:rPr>
          <w:rFonts w:hint="eastAsia"/>
          <w:rtl/>
        </w:rPr>
        <w:t>מדין</w:t>
      </w:r>
      <w:r>
        <w:rPr>
          <w:rFonts w:hint="cs"/>
          <w:rtl/>
        </w:rPr>
        <w:t>" (ו', יג). גדעון תמה היכן ה' ונפלאותיו, ומסכם כי עתה ה' נטש את ישראל. לכאורה תמיהתו של גדעון מקוממת: "ולמה מצאתנו כל זאת?!"</w:t>
      </w:r>
      <w:r>
        <w:rPr>
          <w:rtl/>
        </w:rPr>
        <w:t xml:space="preserve"> </w:t>
      </w:r>
      <w:r>
        <w:rPr>
          <w:rFonts w:hint="cs"/>
          <w:rtl/>
        </w:rPr>
        <w:t>–</w:t>
      </w:r>
      <w:r>
        <w:rPr>
          <w:rtl/>
        </w:rPr>
        <w:t xml:space="preserve"> </w:t>
      </w:r>
      <w:r>
        <w:rPr>
          <w:rFonts w:hint="cs"/>
          <w:rtl/>
        </w:rPr>
        <w:t>שהרי התשובה לתמיהתו כבר ניתנה בדברי האיש הנביא: ה' נתן את ישראל ביד מדיין מפני ש</w:t>
      </w:r>
      <w:r>
        <w:rPr>
          <w:rFonts w:hint="cs"/>
          <w:b/>
          <w:bCs/>
          <w:rtl/>
        </w:rPr>
        <w:t>הם</w:t>
      </w:r>
      <w:r>
        <w:rPr>
          <w:rFonts w:hint="cs"/>
          <w:rtl/>
        </w:rPr>
        <w:t xml:space="preserve"> נטשוהו ועבדו את אלוהי האמורי! בנוסף, אזכור העלייה ממצרים מופיע גם בדברי הנביא וגם בדברי גדעון, והדבר מעמיד את שתי האמירות זו לעומת זו ומעמת ביניהן,</w:t>
      </w:r>
      <w:r>
        <w:rPr>
          <w:rStyle w:val="aa"/>
          <w:rtl/>
        </w:rPr>
        <w:footnoteReference w:id="8"/>
      </w:r>
      <w:r>
        <w:rPr>
          <w:rFonts w:hint="cs"/>
          <w:rtl/>
        </w:rPr>
        <w:t xml:space="preserve"> כך שנראה כי דבריו של גדעון מהווים במידה מסוימת תגובה לדברי הנביא. בעוד שה' טוען </w:t>
      </w:r>
      <w:r>
        <w:rPr>
          <w:rtl/>
        </w:rPr>
        <w:t>–</w:t>
      </w:r>
      <w:r>
        <w:rPr>
          <w:rFonts w:hint="cs"/>
          <w:rtl/>
        </w:rPr>
        <w:t xml:space="preserve"> בפי הנביא </w:t>
      </w:r>
      <w:r>
        <w:rPr>
          <w:rtl/>
        </w:rPr>
        <w:t>–</w:t>
      </w:r>
      <w:r>
        <w:rPr>
          <w:rFonts w:hint="cs"/>
          <w:rtl/>
        </w:rPr>
        <w:t xml:space="preserve"> כי הוא העלה את ישראל ממצרים ו</w:t>
      </w:r>
      <w:r>
        <w:rPr>
          <w:rFonts w:hint="cs"/>
          <w:b/>
          <w:bCs/>
          <w:rtl/>
        </w:rPr>
        <w:t>הם</w:t>
      </w:r>
      <w:r>
        <w:rPr>
          <w:rFonts w:hint="cs"/>
          <w:rtl/>
        </w:rPr>
        <w:t xml:space="preserve"> עזבו אותו, בא גדעון וטוען את ההפך: ה' אמנם העלה אותנו ממצרים, אך </w:t>
      </w:r>
      <w:r>
        <w:rPr>
          <w:rFonts w:hint="cs"/>
          <w:b/>
          <w:bCs/>
          <w:rtl/>
        </w:rPr>
        <w:t>הוא</w:t>
      </w:r>
      <w:r>
        <w:rPr>
          <w:rFonts w:hint="cs"/>
          <w:rtl/>
        </w:rPr>
        <w:t xml:space="preserve"> אשר נטש אותנו!</w:t>
      </w:r>
      <w:r>
        <w:rPr>
          <w:rStyle w:val="aa"/>
          <w:rtl/>
        </w:rPr>
        <w:footnoteReference w:id="9"/>
      </w:r>
    </w:p>
    <w:p w:rsidR="003E1553" w:rsidRDefault="003E1553" w:rsidP="003E1553">
      <w:pPr>
        <w:pStyle w:val="a1"/>
        <w:rPr>
          <w:rtl/>
        </w:rPr>
      </w:pPr>
      <w:r>
        <w:rPr>
          <w:rFonts w:hint="cs"/>
          <w:rtl/>
        </w:rPr>
        <w:t xml:space="preserve">בעצם גדעון חולק על דברי הנביא, שהישועה מותנית בחזרתם של ישראל בתשובה, ולפיכך דבריו מנוסחים כהיפוכם של דברי המלאך. לדברי גדעון, על ה' להושיע את ישראל </w:t>
      </w:r>
      <w:r>
        <w:rPr>
          <w:rFonts w:hint="cs"/>
          <w:b/>
          <w:bCs/>
          <w:rtl/>
        </w:rPr>
        <w:t>למרות</w:t>
      </w:r>
      <w:r>
        <w:rPr>
          <w:rFonts w:hint="cs"/>
          <w:rtl/>
        </w:rPr>
        <w:t xml:space="preserve"> חטאיהם, ולפיכך יכול עדיין גדעון לתהות היכן הוא ה' ואיה נפלאותיו.</w:t>
      </w:r>
      <w:r>
        <w:rPr>
          <w:rStyle w:val="aa"/>
          <w:rtl/>
        </w:rPr>
        <w:footnoteReference w:id="10"/>
      </w:r>
      <w:r>
        <w:rPr>
          <w:rFonts w:hint="cs"/>
          <w:rtl/>
        </w:rPr>
        <w:t xml:space="preserve"> גדעון 'חולק' על דרישתו של ה', והדבר המפתיע הוא תגובת ה' לדבריו: "</w:t>
      </w:r>
      <w:r>
        <w:rPr>
          <w:rFonts w:hint="eastAsia"/>
          <w:rtl/>
        </w:rPr>
        <w:t>ויפן</w:t>
      </w:r>
      <w:r>
        <w:rPr>
          <w:rtl/>
        </w:rPr>
        <w:t xml:space="preserve"> </w:t>
      </w:r>
      <w:r>
        <w:rPr>
          <w:rFonts w:hint="eastAsia"/>
          <w:rtl/>
        </w:rPr>
        <w:t>אליו</w:t>
      </w:r>
      <w:r>
        <w:rPr>
          <w:rtl/>
        </w:rPr>
        <w:t xml:space="preserve"> </w:t>
      </w:r>
      <w:r>
        <w:rPr>
          <w:rFonts w:hint="cs"/>
          <w:rtl/>
        </w:rPr>
        <w:t>ה'</w:t>
      </w:r>
      <w:r>
        <w:rPr>
          <w:rtl/>
        </w:rPr>
        <w:t xml:space="preserve"> </w:t>
      </w:r>
      <w:r>
        <w:rPr>
          <w:rFonts w:hint="eastAsia"/>
          <w:rtl/>
        </w:rPr>
        <w:t>ויאמר</w:t>
      </w:r>
      <w:r>
        <w:rPr>
          <w:rtl/>
        </w:rPr>
        <w:t xml:space="preserve"> </w:t>
      </w:r>
      <w:r>
        <w:rPr>
          <w:rFonts w:hint="eastAsia"/>
          <w:rtl/>
        </w:rPr>
        <w:t>לך</w:t>
      </w:r>
      <w:r>
        <w:rPr>
          <w:rtl/>
        </w:rPr>
        <w:t xml:space="preserve"> </w:t>
      </w:r>
      <w:r>
        <w:rPr>
          <w:rFonts w:hint="eastAsia"/>
          <w:rtl/>
        </w:rPr>
        <w:t>בכ</w:t>
      </w:r>
      <w:r>
        <w:rPr>
          <w:rFonts w:hint="cs"/>
          <w:rtl/>
        </w:rPr>
        <w:t>ֹ</w:t>
      </w:r>
      <w:r>
        <w:rPr>
          <w:rFonts w:hint="eastAsia"/>
          <w:rtl/>
        </w:rPr>
        <w:t>חך</w:t>
      </w:r>
      <w:r>
        <w:rPr>
          <w:rtl/>
        </w:rPr>
        <w:t xml:space="preserve"> </w:t>
      </w:r>
      <w:r>
        <w:rPr>
          <w:rFonts w:hint="eastAsia"/>
          <w:rtl/>
        </w:rPr>
        <w:t>זה</w:t>
      </w:r>
      <w:r>
        <w:rPr>
          <w:rtl/>
        </w:rPr>
        <w:t xml:space="preserve"> </w:t>
      </w:r>
      <w:r>
        <w:rPr>
          <w:rFonts w:hint="eastAsia"/>
          <w:rtl/>
        </w:rPr>
        <w:t>והושעת</w:t>
      </w:r>
      <w:r>
        <w:rPr>
          <w:rtl/>
        </w:rPr>
        <w:t xml:space="preserve"> </w:t>
      </w:r>
      <w:r>
        <w:rPr>
          <w:rFonts w:hint="eastAsia"/>
          <w:rtl/>
        </w:rPr>
        <w:t>את</w:t>
      </w:r>
      <w:r>
        <w:rPr>
          <w:rtl/>
        </w:rPr>
        <w:t xml:space="preserve"> </w:t>
      </w:r>
      <w:r>
        <w:rPr>
          <w:rFonts w:hint="eastAsia"/>
          <w:rtl/>
        </w:rPr>
        <w:t>ישראל</w:t>
      </w:r>
      <w:r>
        <w:rPr>
          <w:rtl/>
        </w:rPr>
        <w:t xml:space="preserve"> </w:t>
      </w:r>
      <w:r>
        <w:rPr>
          <w:rFonts w:hint="eastAsia"/>
          <w:rtl/>
        </w:rPr>
        <w:t>מכף</w:t>
      </w:r>
      <w:r>
        <w:rPr>
          <w:rtl/>
        </w:rPr>
        <w:t xml:space="preserve"> </w:t>
      </w:r>
      <w:r>
        <w:rPr>
          <w:rFonts w:hint="eastAsia"/>
          <w:rtl/>
        </w:rPr>
        <w:t>מדין</w:t>
      </w:r>
      <w:r>
        <w:rPr>
          <w:rtl/>
        </w:rPr>
        <w:t xml:space="preserve"> </w:t>
      </w:r>
      <w:r>
        <w:rPr>
          <w:rFonts w:hint="eastAsia"/>
          <w:rtl/>
        </w:rPr>
        <w:t>הלא</w:t>
      </w:r>
      <w:r>
        <w:rPr>
          <w:rtl/>
        </w:rPr>
        <w:t xml:space="preserve"> </w:t>
      </w:r>
      <w:r>
        <w:rPr>
          <w:rFonts w:hint="eastAsia"/>
          <w:rtl/>
        </w:rPr>
        <w:t>שלחתיך</w:t>
      </w:r>
      <w:r>
        <w:rPr>
          <w:rFonts w:hint="cs"/>
          <w:rtl/>
        </w:rPr>
        <w:t>" (ו', יד).</w:t>
      </w:r>
      <w:r>
        <w:rPr>
          <w:rtl/>
        </w:rPr>
        <w:t xml:space="preserve"> </w:t>
      </w:r>
      <w:r>
        <w:rPr>
          <w:rFonts w:hint="cs"/>
          <w:rtl/>
        </w:rPr>
        <w:t>למרות דברי הנביא, אשר מהם נובע כי ה' לא יושיע את ישראל, ה' כביכול משנה את דעתו ושולח את גדעון להושעת ישראל. ייתכן אף שהמילים "לך בכֹחך זה" מכוונות ל'כוח הטענה' של גדעון, אשר כביכול גרמה לה' לשנות את דעתו.</w:t>
      </w:r>
      <w:r>
        <w:rPr>
          <w:rStyle w:val="aa"/>
          <w:rtl/>
        </w:rPr>
        <w:footnoteReference w:id="11"/>
      </w:r>
    </w:p>
    <w:p w:rsidR="003E1553" w:rsidRDefault="003E1553" w:rsidP="003E1553">
      <w:pPr>
        <w:pStyle w:val="a1"/>
        <w:rPr>
          <w:rtl/>
        </w:rPr>
      </w:pPr>
      <w:r>
        <w:rPr>
          <w:rFonts w:hint="cs"/>
          <w:rtl/>
        </w:rPr>
        <w:t>האומנם ה' שינה את דעתו? האם חזרתם של ישראל בתשובה אינה מהווה עוד תנאי מקדים לישועתם? בעוד מספר פסוקים יישלח גדעון להרוס את מזבח הבעל בעפרה, ונראה מכך כי דרישה לחזרה בתשובה עדיין קיימת. יש להבין את שליחותו של גדעון בצורה מורכבת יותר: כשהוא נשלח להושיע את ישראל, הדבר כולל לשם כך גם את החזרתם בתשובה. ה' לא 'ויתר' כביכול על הדרישה לחזרה בתשובה; ה' אמנם כבר בחר מושיע, אך מושיע זה יצוּוֶה בצורה מפורשת להרוס את פולחן הבעל, לפני שיוכל לצאת למלחמה.</w:t>
      </w:r>
    </w:p>
    <w:p w:rsidR="003E1553" w:rsidRDefault="003E1553" w:rsidP="003E1553">
      <w:pPr>
        <w:pStyle w:val="a1"/>
        <w:rPr>
          <w:rtl/>
        </w:rPr>
      </w:pPr>
      <w:r>
        <w:rPr>
          <w:rFonts w:hint="cs"/>
          <w:rtl/>
        </w:rPr>
        <w:t xml:space="preserve">למעשה, ייתכן שה' רומז לגדעון עוד לפני סיפור הריסת מזבח הבעל, שהדרישה להסרת פולחן הבעל עדיין קיימת, וזאת בעזרת האות שמבצע המלאך במנחה שהגיש גדעון. תיאור האות מפורט ביותר </w:t>
      </w:r>
      <w:r>
        <w:rPr>
          <w:rtl/>
        </w:rPr>
        <w:t>–</w:t>
      </w:r>
      <w:r>
        <w:rPr>
          <w:rFonts w:hint="cs"/>
          <w:rtl/>
        </w:rPr>
        <w:t xml:space="preserve"> חמישה פסוקים שלמים (יז-כא), ויש להבין מהי מטרת הפירוט. ההקשר הפולחני של האות ניכר. גדעון מביא גדי עזים ואיפת קמח מצות, והוא 'מגיש' </w:t>
      </w:r>
      <w:r>
        <w:rPr>
          <w:rFonts w:hint="cs"/>
          <w:b/>
          <w:bCs/>
          <w:rtl/>
        </w:rPr>
        <w:t>מנחה</w:t>
      </w:r>
      <w:r>
        <w:rPr>
          <w:rFonts w:hint="cs"/>
          <w:rtl/>
        </w:rPr>
        <w:t>. בפסוק מודגש היכן מגיש גדעון את המנחה: "</w:t>
      </w:r>
      <w:r>
        <w:rPr>
          <w:rFonts w:hint="eastAsia"/>
          <w:rtl/>
        </w:rPr>
        <w:t>ויוצא</w:t>
      </w:r>
      <w:r>
        <w:rPr>
          <w:rtl/>
        </w:rPr>
        <w:t xml:space="preserve"> </w:t>
      </w:r>
      <w:r>
        <w:rPr>
          <w:rFonts w:hint="eastAsia"/>
          <w:rtl/>
        </w:rPr>
        <w:t>אליו</w:t>
      </w:r>
      <w:r>
        <w:rPr>
          <w:rtl/>
        </w:rPr>
        <w:t xml:space="preserve"> </w:t>
      </w:r>
      <w:r>
        <w:rPr>
          <w:rFonts w:hint="eastAsia"/>
          <w:b/>
          <w:bCs/>
          <w:rtl/>
        </w:rPr>
        <w:t>אל</w:t>
      </w:r>
      <w:r>
        <w:rPr>
          <w:b/>
          <w:bCs/>
          <w:rtl/>
        </w:rPr>
        <w:t xml:space="preserve"> </w:t>
      </w:r>
      <w:r>
        <w:rPr>
          <w:rFonts w:hint="eastAsia"/>
          <w:b/>
          <w:bCs/>
          <w:rtl/>
        </w:rPr>
        <w:t>תחת</w:t>
      </w:r>
      <w:r>
        <w:rPr>
          <w:b/>
          <w:bCs/>
          <w:rtl/>
        </w:rPr>
        <w:t xml:space="preserve"> </w:t>
      </w:r>
      <w:r>
        <w:rPr>
          <w:rFonts w:hint="eastAsia"/>
          <w:b/>
          <w:bCs/>
          <w:rtl/>
        </w:rPr>
        <w:t>האלה</w:t>
      </w:r>
      <w:r>
        <w:rPr>
          <w:rtl/>
        </w:rPr>
        <w:t xml:space="preserve"> </w:t>
      </w:r>
      <w:r>
        <w:rPr>
          <w:rFonts w:hint="eastAsia"/>
          <w:rtl/>
        </w:rPr>
        <w:t>ויגש</w:t>
      </w:r>
      <w:r>
        <w:rPr>
          <w:rFonts w:hint="cs"/>
          <w:rtl/>
        </w:rPr>
        <w:t xml:space="preserve">" (ו', יט), והמיקום שבו הוגשה הוא משמעותי </w:t>
      </w:r>
      <w:r>
        <w:rPr>
          <w:rtl/>
        </w:rPr>
        <w:t>–</w:t>
      </w:r>
      <w:r>
        <w:rPr>
          <w:rFonts w:hint="cs"/>
          <w:rtl/>
        </w:rPr>
        <w:t xml:space="preserve"> שכן המלאך מגיב מיד בדרישה לקחת את המנחה ולהניחה במקום אחר, "אל הסלע הלז" (ו', כ). ייתכן שכינוי הסלע 'הלז' מעיד על הריחוק מן המקום שבו עומד המלאך, כביכול אומר הוא לגדעון: 'הרחק את המנחה הזו ממקום זה'.</w:t>
      </w:r>
      <w:r>
        <w:rPr>
          <w:rStyle w:val="aa"/>
          <w:rtl/>
        </w:rPr>
        <w:footnoteReference w:id="12"/>
      </w:r>
      <w:r>
        <w:rPr>
          <w:rFonts w:hint="cs"/>
          <w:rtl/>
        </w:rPr>
        <w:t xml:space="preserve"> גדעון מן הסתם התכוון בפשטות לתת למלאך מנחה, ולא הגיש אותה תחת האלה אלא רק משום ששם עמד המלאך; אך המלאך מנצל זאת כדי להבהיר לגדעון בצורה סמלית נקודה חשובה: בכך שהוא אינו מוכן לקבל את המנחה תחת האלה </w:t>
      </w:r>
      <w:r>
        <w:rPr>
          <w:rtl/>
        </w:rPr>
        <w:t>–</w:t>
      </w:r>
      <w:r>
        <w:rPr>
          <w:rFonts w:hint="cs"/>
          <w:rtl/>
        </w:rPr>
        <w:t xml:space="preserve"> מקום שבו נוהגים להקריב לבעל, נרמז לגדעון כי למרות העובדה שה' שלחו להושיע את ישראל, אין הוא מוכן לוותר על דרישתו העקרונית שישראל יחזרו בתשובה. המלאך דורש מגדעון לקחת את המנחה שהגיש, להרחיק אותה מן האלה הפולחנית ולהניחה על הסלע. רק אז עולה האש מן הצור ואוכלת את המנחה </w:t>
      </w:r>
      <w:r>
        <w:rPr>
          <w:rtl/>
        </w:rPr>
        <w:t>–</w:t>
      </w:r>
      <w:r>
        <w:rPr>
          <w:rFonts w:hint="cs"/>
          <w:rtl/>
        </w:rPr>
        <w:t xml:space="preserve"> ביטוי מקובל במקרא לקבלת הקרבן ולהירצותו בעיני ה'.</w:t>
      </w:r>
    </w:p>
    <w:p w:rsidR="003E1553" w:rsidRDefault="003E1553" w:rsidP="003E1553">
      <w:pPr>
        <w:pStyle w:val="a1"/>
        <w:rPr>
          <w:rtl/>
        </w:rPr>
      </w:pPr>
      <w:r>
        <w:rPr>
          <w:rFonts w:hint="cs"/>
          <w:rtl/>
        </w:rPr>
        <w:t>אם נכונים דברינו עד כה, ייתכן שיש בהם כדי להסביר חילוף תמוה בשמות ה' ביחידה זו. לאורך היחידה שולט שם הוי"ה, והמלאך מכונה "מלאך ה'</w:t>
      </w:r>
      <w:r>
        <w:rPr>
          <w:rFonts w:hint="cs"/>
          <w:spacing w:val="40"/>
          <w:rtl/>
        </w:rPr>
        <w:t>"</w:t>
      </w:r>
      <w:r>
        <w:rPr>
          <w:rFonts w:hint="cs"/>
          <w:rtl/>
        </w:rPr>
        <w:t xml:space="preserve">; אך כשהמלאך מגיב להגשת המנחה תחת האלה, הוא מכונה לפתע "מלאך האלהים" (ו', כ). לדעתנו, הגשת המנחה "תחת האלה" מבטאת ריחוק רעיוני מה', ולפיכך המלאך מכונה "מלאך האלהים" </w:t>
      </w:r>
      <w:r>
        <w:rPr>
          <w:rtl/>
        </w:rPr>
        <w:t>–</w:t>
      </w:r>
      <w:r>
        <w:rPr>
          <w:rFonts w:hint="cs"/>
          <w:rtl/>
        </w:rPr>
        <w:t xml:space="preserve"> שמו הכללי של האל, ביטוי המבטא ריחוק. לאחר שגדעון יגיש את המנחה במקום ובדרך הרצויים, המלאך ישוב להיות "מלאך ה'</w:t>
      </w:r>
      <w:r>
        <w:rPr>
          <w:rFonts w:hint="cs"/>
          <w:spacing w:val="40"/>
          <w:rtl/>
        </w:rPr>
        <w:t>"</w:t>
      </w:r>
      <w:r>
        <w:rPr>
          <w:rFonts w:hint="cs"/>
          <w:rtl/>
        </w:rPr>
        <w:t xml:space="preserve"> (ו', כא-כב).</w:t>
      </w:r>
    </w:p>
    <w:p w:rsidR="003E1553" w:rsidRDefault="003E1553" w:rsidP="003E1553">
      <w:pPr>
        <w:pStyle w:val="a1"/>
        <w:rPr>
          <w:rtl/>
        </w:rPr>
      </w:pPr>
      <w:r>
        <w:rPr>
          <w:rFonts w:hint="cs"/>
          <w:rtl/>
        </w:rPr>
        <w:t>היחידה מסתיימת בכך שגדעון בונה מזבח לה' וקורא לו על שם המאורע, ובכך מקים דרך ראויה לעבודת ה', כתחליף לקודמתה.</w:t>
      </w:r>
    </w:p>
    <w:p w:rsidR="003E1553" w:rsidRDefault="003E1553" w:rsidP="003E1553">
      <w:pPr>
        <w:pStyle w:val="1"/>
        <w:rPr>
          <w:rtl/>
        </w:rPr>
      </w:pPr>
      <w:r>
        <w:rPr>
          <w:rFonts w:hint="cs"/>
          <w:rtl/>
        </w:rPr>
        <w:t>ג. נתיצת מזבח הבעל (ו', כה-לב)</w:t>
      </w:r>
    </w:p>
    <w:p w:rsidR="003E1553" w:rsidRDefault="003E1553" w:rsidP="003E1553">
      <w:pPr>
        <w:pStyle w:val="a1"/>
        <w:ind w:firstLine="0"/>
        <w:rPr>
          <w:rtl/>
        </w:rPr>
      </w:pPr>
      <w:r>
        <w:rPr>
          <w:rFonts w:hint="cs"/>
          <w:rtl/>
        </w:rPr>
        <w:t>ה' שולח את גדעון למשימה חשאית, להרוס את מזבח הבעל ואשרתו.</w:t>
      </w:r>
      <w:r>
        <w:rPr>
          <w:rStyle w:val="aa"/>
          <w:rtl/>
        </w:rPr>
        <w:footnoteReference w:id="13"/>
      </w:r>
      <w:r>
        <w:rPr>
          <w:rFonts w:hint="cs"/>
          <w:rtl/>
        </w:rPr>
        <w:t xml:space="preserve"> הקשר בין ניתוץ המזבח לניצחון על מדיין מרומז בפר השני, המכונה '</w:t>
      </w:r>
      <w:r>
        <w:rPr>
          <w:rFonts w:hint="cs"/>
          <w:b/>
          <w:bCs/>
          <w:rtl/>
        </w:rPr>
        <w:t>שבע שנים</w:t>
      </w:r>
      <w:r>
        <w:rPr>
          <w:rFonts w:hint="cs"/>
          <w:rtl/>
        </w:rPr>
        <w:t xml:space="preserve">' </w:t>
      </w:r>
      <w:r>
        <w:rPr>
          <w:rtl/>
        </w:rPr>
        <w:t>–</w:t>
      </w:r>
      <w:r>
        <w:rPr>
          <w:rFonts w:hint="cs"/>
          <w:rtl/>
        </w:rPr>
        <w:t xml:space="preserve"> מספר השווה למספר השנים שהיו ישראל תחת מדיין (ו', א), וכן בציווי לבנות את המזבח לה' "</w:t>
      </w:r>
      <w:r>
        <w:rPr>
          <w:rFonts w:hint="eastAsia"/>
          <w:rtl/>
        </w:rPr>
        <w:t>על</w:t>
      </w:r>
      <w:r>
        <w:rPr>
          <w:rtl/>
        </w:rPr>
        <w:t xml:space="preserve"> </w:t>
      </w:r>
      <w:r>
        <w:rPr>
          <w:rFonts w:hint="eastAsia"/>
          <w:rtl/>
        </w:rPr>
        <w:t>ראש</w:t>
      </w:r>
      <w:r>
        <w:rPr>
          <w:rtl/>
        </w:rPr>
        <w:t xml:space="preserve"> </w:t>
      </w:r>
      <w:r>
        <w:rPr>
          <w:rFonts w:hint="eastAsia"/>
          <w:b/>
          <w:bCs/>
          <w:rtl/>
        </w:rPr>
        <w:t>המעוז</w:t>
      </w:r>
      <w:r>
        <w:rPr>
          <w:rtl/>
        </w:rPr>
        <w:t xml:space="preserve"> </w:t>
      </w:r>
      <w:r>
        <w:rPr>
          <w:rFonts w:hint="eastAsia"/>
          <w:rtl/>
        </w:rPr>
        <w:t>הזה</w:t>
      </w:r>
      <w:r>
        <w:rPr>
          <w:rtl/>
        </w:rPr>
        <w:t xml:space="preserve"> </w:t>
      </w:r>
      <w:r>
        <w:rPr>
          <w:rFonts w:hint="eastAsia"/>
          <w:b/>
          <w:bCs/>
          <w:rtl/>
        </w:rPr>
        <w:t>במערכה</w:t>
      </w:r>
      <w:r>
        <w:rPr>
          <w:rFonts w:hint="cs"/>
          <w:rtl/>
        </w:rPr>
        <w:t xml:space="preserve">" (ו', כו) </w:t>
      </w:r>
      <w:r>
        <w:rPr>
          <w:rtl/>
        </w:rPr>
        <w:t>–</w:t>
      </w:r>
      <w:r>
        <w:rPr>
          <w:rFonts w:hint="cs"/>
          <w:rtl/>
        </w:rPr>
        <w:t xml:space="preserve"> ביטויים המעלים קונוטציה של מלחמה ומקשרים את המעשה עם המלחמה הקרבה. כמובן, הציווי לנתוץ את מזבח הבעל ניתן מיד </w:t>
      </w:r>
      <w:r>
        <w:rPr>
          <w:rFonts w:hint="cs"/>
          <w:b/>
          <w:bCs/>
          <w:rtl/>
        </w:rPr>
        <w:t>לאחר</w:t>
      </w:r>
      <w:r>
        <w:rPr>
          <w:rFonts w:hint="cs"/>
          <w:rtl/>
        </w:rPr>
        <w:t xml:space="preserve"> שה' שלח את גדעון להושיע את ישראל, ומיד </w:t>
      </w:r>
      <w:r>
        <w:rPr>
          <w:rFonts w:hint="cs"/>
          <w:b/>
          <w:bCs/>
          <w:rtl/>
        </w:rPr>
        <w:t>לפני</w:t>
      </w:r>
      <w:r>
        <w:rPr>
          <w:rFonts w:hint="cs"/>
          <w:rtl/>
        </w:rPr>
        <w:t xml:space="preserve"> שגדעון יתחיל בביצוע שליחותו הצבאית. עובדה זו רומזת כי נתיצת מזבח הבעל נדרשת לשם הניצחון במלחמה.</w:t>
      </w:r>
    </w:p>
    <w:p w:rsidR="003E1553" w:rsidRDefault="003E1553" w:rsidP="003E1553">
      <w:pPr>
        <w:pStyle w:val="a1"/>
        <w:rPr>
          <w:rtl/>
        </w:rPr>
      </w:pPr>
      <w:r>
        <w:rPr>
          <w:rFonts w:hint="cs"/>
          <w:rtl/>
        </w:rPr>
        <w:t xml:space="preserve">ישנן מספר זיקות בין שליחת גדעון להושיע את ישראל ובין שליחתו להרוס את מזבח הבעל. בשתי היחידות גדעון בונה מזבח לה', ובשתיהן גדעון מקריב לה' קרבן: בראשונה </w:t>
      </w:r>
      <w:r>
        <w:rPr>
          <w:rtl/>
        </w:rPr>
        <w:t>–</w:t>
      </w:r>
      <w:r>
        <w:rPr>
          <w:rFonts w:hint="cs"/>
          <w:rtl/>
        </w:rPr>
        <w:t xml:space="preserve"> מנחה, ובשנייה </w:t>
      </w:r>
      <w:r>
        <w:rPr>
          <w:rtl/>
        </w:rPr>
        <w:t>–</w:t>
      </w:r>
      <w:r>
        <w:rPr>
          <w:rFonts w:hint="cs"/>
          <w:rtl/>
        </w:rPr>
        <w:t xml:space="preserve"> עולה. סיומן של שתי היחידות דומה: שתיהן מסתיימות בקריאת שם ("</w:t>
      </w:r>
      <w:r>
        <w:rPr>
          <w:rFonts w:hint="eastAsia"/>
          <w:b/>
          <w:bCs/>
          <w:rtl/>
        </w:rPr>
        <w:t>ויקרא</w:t>
      </w:r>
      <w:r>
        <w:rPr>
          <w:b/>
          <w:bCs/>
          <w:rtl/>
        </w:rPr>
        <w:t xml:space="preserve"> </w:t>
      </w:r>
      <w:r>
        <w:rPr>
          <w:rFonts w:hint="eastAsia"/>
          <w:b/>
          <w:bCs/>
          <w:rtl/>
        </w:rPr>
        <w:t>לו</w:t>
      </w:r>
      <w:r>
        <w:rPr>
          <w:rtl/>
        </w:rPr>
        <w:t xml:space="preserve"> </w:t>
      </w:r>
      <w:r>
        <w:rPr>
          <w:rFonts w:hint="cs"/>
          <w:rtl/>
        </w:rPr>
        <w:t>ה'</w:t>
      </w:r>
      <w:r>
        <w:rPr>
          <w:rtl/>
        </w:rPr>
        <w:t xml:space="preserve"> </w:t>
      </w:r>
      <w:r>
        <w:rPr>
          <w:rFonts w:hint="eastAsia"/>
          <w:rtl/>
        </w:rPr>
        <w:t>שלום</w:t>
      </w:r>
      <w:r>
        <w:rPr>
          <w:rFonts w:hint="cs"/>
          <w:rtl/>
        </w:rPr>
        <w:t xml:space="preserve">" </w:t>
      </w:r>
      <w:r>
        <w:rPr>
          <w:rtl/>
        </w:rPr>
        <w:t>–</w:t>
      </w:r>
      <w:r>
        <w:rPr>
          <w:rFonts w:hint="cs"/>
          <w:rtl/>
        </w:rPr>
        <w:t xml:space="preserve"> ו', כד;</w:t>
      </w:r>
      <w:r>
        <w:rPr>
          <w:rtl/>
        </w:rPr>
        <w:t xml:space="preserve"> </w:t>
      </w:r>
      <w:r>
        <w:rPr>
          <w:rFonts w:hint="cs"/>
          <w:rtl/>
        </w:rPr>
        <w:t>"</w:t>
      </w:r>
      <w:r>
        <w:rPr>
          <w:rFonts w:hint="eastAsia"/>
          <w:b/>
          <w:bCs/>
          <w:rtl/>
        </w:rPr>
        <w:t>ויקרא</w:t>
      </w:r>
      <w:r>
        <w:rPr>
          <w:b/>
          <w:bCs/>
          <w:rtl/>
        </w:rPr>
        <w:t xml:space="preserve"> </w:t>
      </w:r>
      <w:r>
        <w:rPr>
          <w:rFonts w:hint="eastAsia"/>
          <w:b/>
          <w:bCs/>
          <w:rtl/>
        </w:rPr>
        <w:t>לו</w:t>
      </w:r>
      <w:r>
        <w:rPr>
          <w:rtl/>
        </w:rPr>
        <w:t xml:space="preserve"> </w:t>
      </w:r>
      <w:r>
        <w:rPr>
          <w:rFonts w:hint="eastAsia"/>
          <w:rtl/>
        </w:rPr>
        <w:t>ביום</w:t>
      </w:r>
      <w:r>
        <w:rPr>
          <w:rtl/>
        </w:rPr>
        <w:t xml:space="preserve"> </w:t>
      </w:r>
      <w:r>
        <w:rPr>
          <w:rFonts w:hint="eastAsia"/>
          <w:rtl/>
        </w:rPr>
        <w:t>ההוא</w:t>
      </w:r>
      <w:r>
        <w:rPr>
          <w:rtl/>
        </w:rPr>
        <w:t xml:space="preserve"> </w:t>
      </w:r>
      <w:r>
        <w:rPr>
          <w:rFonts w:hint="eastAsia"/>
          <w:rtl/>
        </w:rPr>
        <w:t>יר</w:t>
      </w:r>
      <w:r>
        <w:rPr>
          <w:rFonts w:hint="cs"/>
          <w:rtl/>
        </w:rPr>
        <w:t>ֻ</w:t>
      </w:r>
      <w:r>
        <w:rPr>
          <w:rFonts w:hint="eastAsia"/>
          <w:rtl/>
        </w:rPr>
        <w:t>בעל</w:t>
      </w:r>
      <w:r>
        <w:rPr>
          <w:rFonts w:hint="cs"/>
          <w:rtl/>
        </w:rPr>
        <w:t>..."</w:t>
      </w:r>
      <w:r>
        <w:rPr>
          <w:rtl/>
        </w:rPr>
        <w:t xml:space="preserve"> –</w:t>
      </w:r>
      <w:r>
        <w:rPr>
          <w:rFonts w:hint="cs"/>
          <w:rtl/>
        </w:rPr>
        <w:t xml:space="preserve"> ו', לב), ומשמעות השמות השונים הפוכה </w:t>
      </w:r>
      <w:r>
        <w:rPr>
          <w:rtl/>
        </w:rPr>
        <w:t>–</w:t>
      </w:r>
      <w:r>
        <w:rPr>
          <w:rFonts w:hint="cs"/>
          <w:rtl/>
        </w:rPr>
        <w:t xml:space="preserve"> 'ה' שלום' מול 'ירובעל': עם ה' בא שלום, ואילו עם הבעל </w:t>
      </w:r>
      <w:r>
        <w:rPr>
          <w:rtl/>
        </w:rPr>
        <w:t>–</w:t>
      </w:r>
      <w:r>
        <w:rPr>
          <w:rFonts w:hint="cs"/>
          <w:rtl/>
        </w:rPr>
        <w:t xml:space="preserve"> ריב! ההשוואות הללו, המדגישות את הפן התאולוגי</w:t>
      </w:r>
      <w:r>
        <w:rPr>
          <w:position w:val="4"/>
          <w:rtl/>
        </w:rPr>
        <w:t>-</w:t>
      </w:r>
      <w:r>
        <w:rPr>
          <w:rFonts w:hint="cs"/>
          <w:rtl/>
        </w:rPr>
        <w:t>דתי בסיפור, מחזקות את ההרגשה שהנושא הנידון בעלילת סיפור גדעון הוא אמוני</w:t>
      </w:r>
      <w:r>
        <w:rPr>
          <w:position w:val="4"/>
          <w:rtl/>
        </w:rPr>
        <w:t>-</w:t>
      </w:r>
      <w:r>
        <w:rPr>
          <w:rFonts w:hint="cs"/>
          <w:rtl/>
        </w:rPr>
        <w:t>דתי ביסודו.</w:t>
      </w:r>
    </w:p>
    <w:p w:rsidR="003E1553" w:rsidRDefault="003E1553" w:rsidP="003E1553">
      <w:pPr>
        <w:pStyle w:val="a1"/>
        <w:rPr>
          <w:rtl/>
        </w:rPr>
      </w:pPr>
      <w:r>
        <w:rPr>
          <w:rFonts w:hint="cs"/>
          <w:rtl/>
        </w:rPr>
        <w:t>ה'החזרה בתשובה' לא הצליחה. אנשי עפרה, האדוקים בפולחן הבעל, פועלים למציאת ה'כופר' מנתץ המזבח. החזרה האפיפורית על הביטוי "עשה הדבר הזה" בחקירתם של אנשי עפרה ובמסקנתם (ו', כט) מבליטה את מהירות הפעולה של אנשי עפרה ובכך גם את אדיקותם. האדיקות בעבודת הבעל משתמעת גם מדברי יואש, אף הוא מאנשי עפרה, המציע אפשרות 'אדוקה' אף יותר מאשר הריגת גדעון: אם הבעל הוא אלוהים, הוא אמור לריב לעצמו, ומי שרב עבורו הוא הוא הכופר!</w:t>
      </w:r>
      <w:r>
        <w:rPr>
          <w:rStyle w:val="aa"/>
          <w:rtl/>
        </w:rPr>
        <w:footnoteReference w:id="14"/>
      </w:r>
    </w:p>
    <w:p w:rsidR="003E1553" w:rsidRDefault="003E1553" w:rsidP="003E1553">
      <w:pPr>
        <w:pStyle w:val="a1"/>
        <w:rPr>
          <w:rtl/>
        </w:rPr>
      </w:pPr>
      <w:r>
        <w:rPr>
          <w:rFonts w:hint="cs"/>
          <w:rtl/>
        </w:rPr>
        <w:t xml:space="preserve">תיאורם של אנשי עפרה בדרך זו מובילה את הקורא להבין כי בני ישראל </w:t>
      </w:r>
      <w:r>
        <w:rPr>
          <w:rtl/>
        </w:rPr>
        <w:t>–</w:t>
      </w:r>
      <w:r>
        <w:rPr>
          <w:rFonts w:hint="cs"/>
          <w:rtl/>
        </w:rPr>
        <w:t xml:space="preserve"> המיוצגים כאן על ידי אנשי עפרה </w:t>
      </w:r>
      <w:r>
        <w:rPr>
          <w:rtl/>
        </w:rPr>
        <w:t>–</w:t>
      </w:r>
      <w:r>
        <w:rPr>
          <w:rFonts w:hint="cs"/>
          <w:rtl/>
        </w:rPr>
        <w:t xml:space="preserve"> אינם ראויים לישועה. ייתכן שהכתוב מדגיש זאת על ידי השוואתם של אנשי עפרה לאנשי סדום. בשני המקרים מתכנסים אנשי העיר אל בית תושב מקומי ודורשים להסגיר את הנמצאים בביתו כדי לפגוע בהם, והתושב יוצא אליהם ומשכנעם בדברים לסגת מרעתם. אנשי סדום נסבו על בית לוט ודרשו ממנו: "</w:t>
      </w:r>
      <w:r>
        <w:rPr>
          <w:rFonts w:hint="eastAsia"/>
          <w:rtl/>
        </w:rPr>
        <w:t>איה</w:t>
      </w:r>
      <w:r>
        <w:rPr>
          <w:rtl/>
        </w:rPr>
        <w:t xml:space="preserve"> </w:t>
      </w:r>
      <w:r>
        <w:rPr>
          <w:rFonts w:hint="eastAsia"/>
          <w:rtl/>
        </w:rPr>
        <w:t>האנשים</w:t>
      </w:r>
      <w:r>
        <w:rPr>
          <w:rtl/>
        </w:rPr>
        <w:t xml:space="preserve"> </w:t>
      </w:r>
      <w:r>
        <w:rPr>
          <w:rFonts w:hint="eastAsia"/>
          <w:rtl/>
        </w:rPr>
        <w:t>אשר</w:t>
      </w:r>
      <w:r>
        <w:rPr>
          <w:rtl/>
        </w:rPr>
        <w:t xml:space="preserve"> </w:t>
      </w:r>
      <w:r>
        <w:rPr>
          <w:rFonts w:hint="eastAsia"/>
          <w:rtl/>
        </w:rPr>
        <w:t>באו</w:t>
      </w:r>
      <w:r>
        <w:rPr>
          <w:rtl/>
        </w:rPr>
        <w:t xml:space="preserve"> </w:t>
      </w:r>
      <w:r>
        <w:rPr>
          <w:rFonts w:hint="eastAsia"/>
          <w:rtl/>
        </w:rPr>
        <w:t>אליך</w:t>
      </w:r>
      <w:r>
        <w:rPr>
          <w:rtl/>
        </w:rPr>
        <w:t xml:space="preserve"> </w:t>
      </w:r>
      <w:r>
        <w:rPr>
          <w:rFonts w:hint="eastAsia"/>
          <w:rtl/>
        </w:rPr>
        <w:t>הלילה</w:t>
      </w:r>
      <w:r>
        <w:rPr>
          <w:rtl/>
        </w:rPr>
        <w:t xml:space="preserve"> </w:t>
      </w:r>
      <w:r>
        <w:rPr>
          <w:rFonts w:hint="eastAsia"/>
          <w:rtl/>
        </w:rPr>
        <w:t>הוציאם</w:t>
      </w:r>
      <w:r>
        <w:rPr>
          <w:rtl/>
        </w:rPr>
        <w:t xml:space="preserve"> </w:t>
      </w:r>
      <w:r>
        <w:rPr>
          <w:rFonts w:hint="eastAsia"/>
          <w:rtl/>
        </w:rPr>
        <w:t>אלינו</w:t>
      </w:r>
      <w:r>
        <w:rPr>
          <w:rFonts w:hint="cs"/>
          <w:rtl/>
        </w:rPr>
        <w:t>..." (בראשית י"ט, ה), ולוט יוצא אליהם ומנסה לשכנעם לסגת, כדי להגן על האנשים שבביתו. בדומה לכך, אנשי עפרה דורשים מיואש להוציא את גדעון אליהם כדי להרגו, ויואש מנסה לשכנעם בדברים לחדול מהצעתם.</w:t>
      </w:r>
      <w:r>
        <w:rPr>
          <w:rStyle w:val="aa"/>
          <w:rtl/>
        </w:rPr>
        <w:footnoteReference w:id="15"/>
      </w:r>
      <w:r>
        <w:rPr>
          <w:rFonts w:hint="cs"/>
          <w:rtl/>
        </w:rPr>
        <w:t xml:space="preserve"> כפי שמעשה אנשי סדום הוכיח כי אינם ראויים לרחמים, ולפיכך השחית ה' את העיר, כך מעשה אנשי עפרה מוכיח כי אינם ראויים לישועה.</w:t>
      </w:r>
    </w:p>
    <w:p w:rsidR="003E1553" w:rsidRDefault="003E1553" w:rsidP="003E1553">
      <w:pPr>
        <w:pStyle w:val="a1"/>
        <w:rPr>
          <w:rtl/>
        </w:rPr>
      </w:pPr>
      <w:r>
        <w:rPr>
          <w:rFonts w:hint="cs"/>
          <w:rtl/>
        </w:rPr>
        <w:t xml:space="preserve">מובן כעת שפעולתו של גדעון לטיהור פולחן הבעל לא צלחה, ומכיוון שכך שליחותו להושעת ישראל מוטלת בספק; שכן ה' דרש כתנאי לכך את עזיבת פולחן הבעל, ואדיקותם של תושבי עפרה </w:t>
      </w:r>
      <w:r>
        <w:rPr>
          <w:rtl/>
        </w:rPr>
        <w:t>–</w:t>
      </w:r>
      <w:r>
        <w:rPr>
          <w:rFonts w:hint="cs"/>
          <w:rtl/>
        </w:rPr>
        <w:t xml:space="preserve"> כדוגמה וכמשל לבני ישראל כולם </w:t>
      </w:r>
      <w:r>
        <w:rPr>
          <w:rtl/>
        </w:rPr>
        <w:t>–</w:t>
      </w:r>
      <w:r>
        <w:rPr>
          <w:rFonts w:hint="cs"/>
          <w:rtl/>
        </w:rPr>
        <w:t xml:space="preserve"> מעידה כי אין בכוונתם לעשות זאת. הבנתנו זו יכולה לפתור קושי מסוים. בפסוקים הבאים יאסוף גדעון צבא ויבקש מה' אותות נוספים שיוכיחו לו שה' אתו. גדעון יפנה לה' במילים: "</w:t>
      </w:r>
      <w:r>
        <w:rPr>
          <w:rFonts w:hint="eastAsia"/>
          <w:rtl/>
        </w:rPr>
        <w:t>אם</w:t>
      </w:r>
      <w:r>
        <w:rPr>
          <w:rtl/>
        </w:rPr>
        <w:t xml:space="preserve"> </w:t>
      </w:r>
      <w:r>
        <w:rPr>
          <w:rFonts w:hint="eastAsia"/>
          <w:rtl/>
        </w:rPr>
        <w:t>ישך</w:t>
      </w:r>
      <w:r>
        <w:rPr>
          <w:rtl/>
        </w:rPr>
        <w:t xml:space="preserve"> </w:t>
      </w:r>
      <w:r>
        <w:rPr>
          <w:rFonts w:hint="eastAsia"/>
          <w:rtl/>
        </w:rPr>
        <w:t>מושיע</w:t>
      </w:r>
      <w:r>
        <w:rPr>
          <w:rtl/>
        </w:rPr>
        <w:t xml:space="preserve"> </w:t>
      </w:r>
      <w:r>
        <w:rPr>
          <w:rFonts w:hint="eastAsia"/>
          <w:rtl/>
        </w:rPr>
        <w:t>בידי</w:t>
      </w:r>
      <w:r>
        <w:rPr>
          <w:rtl/>
        </w:rPr>
        <w:t xml:space="preserve"> </w:t>
      </w:r>
      <w:r>
        <w:rPr>
          <w:rFonts w:hint="eastAsia"/>
          <w:rtl/>
        </w:rPr>
        <w:t>את</w:t>
      </w:r>
      <w:r>
        <w:rPr>
          <w:rtl/>
        </w:rPr>
        <w:t xml:space="preserve"> </w:t>
      </w:r>
      <w:r>
        <w:rPr>
          <w:rFonts w:hint="eastAsia"/>
          <w:rtl/>
        </w:rPr>
        <w:t>ישראל</w:t>
      </w:r>
      <w:r>
        <w:rPr>
          <w:rtl/>
        </w:rPr>
        <w:t xml:space="preserve"> </w:t>
      </w:r>
      <w:r>
        <w:rPr>
          <w:rFonts w:hint="eastAsia"/>
          <w:b/>
          <w:bCs/>
          <w:rtl/>
        </w:rPr>
        <w:t>כאשר</w:t>
      </w:r>
      <w:r>
        <w:rPr>
          <w:b/>
          <w:bCs/>
          <w:rtl/>
        </w:rPr>
        <w:t xml:space="preserve"> </w:t>
      </w:r>
      <w:r>
        <w:rPr>
          <w:rFonts w:hint="eastAsia"/>
          <w:b/>
          <w:bCs/>
          <w:rtl/>
        </w:rPr>
        <w:t>דברת</w:t>
      </w:r>
      <w:r>
        <w:rPr>
          <w:rFonts w:hint="cs"/>
          <w:rtl/>
        </w:rPr>
        <w:t>" (ו', לו). מה צורך יש לגדעון באותות נוספים? מה גורם לגדעון לחשוש שה' לא יעמוד בדיבורו?</w:t>
      </w:r>
      <w:r>
        <w:rPr>
          <w:rtl/>
        </w:rPr>
        <w:t xml:space="preserve"> </w:t>
      </w:r>
      <w:r>
        <w:rPr>
          <w:rFonts w:hint="cs"/>
          <w:rtl/>
        </w:rPr>
        <w:t>מה השתנה בין האות שעשה מלאך ה' לבין בקשת אותות הגיזה, שגרם לגדעון לחשוש שה' לא יושיע את ישראל בידו כאשר דיבר? אמית, למשל, טוענת כי "שינוי התנאים בעקבות מירווח הזמן מנמק את הצורך של גדעון באותות נוספים",</w:t>
      </w:r>
      <w:bookmarkStart w:id="2" w:name="_Ref309734758"/>
      <w:r>
        <w:rPr>
          <w:rStyle w:val="aa"/>
          <w:rtl/>
        </w:rPr>
        <w:footnoteReference w:id="16"/>
      </w:r>
      <w:bookmarkEnd w:id="2"/>
      <w:r>
        <w:rPr>
          <w:rFonts w:hint="cs"/>
          <w:rtl/>
        </w:rPr>
        <w:t xml:space="preserve"> אך לא ברור אלו תנאים השתנו. אחרים טוענים כי לא קרה דבר שאמור לגרום לגדעון לפקפק שוב, והדבר נועד להציג את דמותו של גדעון כהפכפכה וספקנית מטבעה.</w:t>
      </w:r>
      <w:r>
        <w:rPr>
          <w:rStyle w:val="aa"/>
          <w:rtl/>
        </w:rPr>
        <w:footnoteReference w:id="17"/>
      </w:r>
      <w:r>
        <w:rPr>
          <w:rFonts w:hint="cs"/>
          <w:rtl/>
        </w:rPr>
        <w:t xml:space="preserve"> לדברינו התשובה פשוטה יותר. גדעון מבין שהשלב הראשון (ביטול עבודת הבעל) נכשל, ולפיכך ישנו חשש שה' לא יושיע את ישראל. לפיכך מבקש גדעון אותות לכך שה' יושיע את ישראל למרות חטאיהם, כפי שטען בפני המלאך בגת.</w:t>
      </w:r>
      <w:bookmarkStart w:id="3" w:name="_Ref309298364"/>
      <w:r>
        <w:rPr>
          <w:rStyle w:val="aa"/>
          <w:rtl/>
        </w:rPr>
        <w:footnoteReference w:id="18"/>
      </w:r>
      <w:bookmarkEnd w:id="3"/>
    </w:p>
    <w:p w:rsidR="003E1553" w:rsidRDefault="003E1553" w:rsidP="003E1553">
      <w:pPr>
        <w:pStyle w:val="1"/>
        <w:rPr>
          <w:rtl/>
        </w:rPr>
      </w:pPr>
      <w:r>
        <w:rPr>
          <w:rFonts w:hint="cs"/>
          <w:rtl/>
        </w:rPr>
        <w:t>ד. אות הגיזה הכפול (ו', לג-מ)</w:t>
      </w:r>
    </w:p>
    <w:p w:rsidR="003E1553" w:rsidRDefault="003E1553" w:rsidP="003E1553">
      <w:pPr>
        <w:pStyle w:val="a1"/>
        <w:spacing w:after="120"/>
        <w:ind w:firstLine="0"/>
        <w:rPr>
          <w:rtl/>
        </w:rPr>
      </w:pPr>
      <w:r>
        <w:rPr>
          <w:rFonts w:hint="cs"/>
          <w:rtl/>
        </w:rPr>
        <w:t>מדיין, עמלק ובני קדם נאספים יחדיו</w:t>
      </w:r>
      <w:r>
        <w:rPr>
          <w:rStyle w:val="aa"/>
          <w:rtl/>
        </w:rPr>
        <w:footnoteReference w:id="19"/>
      </w:r>
      <w:r>
        <w:rPr>
          <w:rFonts w:hint="cs"/>
          <w:rtl/>
        </w:rPr>
        <w:t xml:space="preserve"> וחונים בעמק יזרעאל.</w:t>
      </w:r>
      <w:r>
        <w:rPr>
          <w:rStyle w:val="aa"/>
          <w:rtl/>
        </w:rPr>
        <w:footnoteReference w:id="20"/>
      </w:r>
      <w:r>
        <w:rPr>
          <w:rFonts w:hint="cs"/>
          <w:rtl/>
        </w:rPr>
        <w:t xml:space="preserve"> לעומת עלייתם יחדיו בפעם אחת, אסיפת הצבא הישראלי מתוארת בשלבים:</w:t>
      </w:r>
      <w:r>
        <w:rPr>
          <w:rStyle w:val="aa"/>
          <w:rtl/>
        </w:rPr>
        <w:footnoteReference w:id="21"/>
      </w:r>
    </w:p>
    <w:p w:rsidR="003E1553" w:rsidRDefault="003E1553" w:rsidP="003E1553">
      <w:pPr>
        <w:pStyle w:val="af3"/>
        <w:spacing w:line="288" w:lineRule="exact"/>
        <w:rPr>
          <w:sz w:val="21"/>
          <w:szCs w:val="21"/>
        </w:rPr>
      </w:pPr>
      <w:r>
        <w:rPr>
          <w:rFonts w:hint="cs"/>
          <w:sz w:val="21"/>
          <w:szCs w:val="21"/>
          <w:rtl/>
        </w:rPr>
        <w:t>1.</w:t>
      </w:r>
      <w:r>
        <w:rPr>
          <w:rFonts w:hint="cs"/>
          <w:sz w:val="21"/>
          <w:szCs w:val="21"/>
          <w:rtl/>
        </w:rPr>
        <w:tab/>
        <w:t>וְרוּחַ</w:t>
      </w:r>
      <w:r>
        <w:rPr>
          <w:sz w:val="21"/>
          <w:szCs w:val="21"/>
          <w:rtl/>
        </w:rPr>
        <w:t xml:space="preserve"> </w:t>
      </w:r>
      <w:r>
        <w:rPr>
          <w:rFonts w:hint="cs"/>
          <w:sz w:val="21"/>
          <w:szCs w:val="21"/>
          <w:rtl/>
        </w:rPr>
        <w:t>ה'</w:t>
      </w:r>
      <w:r>
        <w:rPr>
          <w:sz w:val="21"/>
          <w:szCs w:val="21"/>
          <w:rtl/>
        </w:rPr>
        <w:t xml:space="preserve"> </w:t>
      </w:r>
      <w:r>
        <w:rPr>
          <w:rFonts w:hint="cs"/>
          <w:sz w:val="21"/>
          <w:szCs w:val="21"/>
          <w:rtl/>
        </w:rPr>
        <w:t>לָבְשָׁה</w:t>
      </w:r>
      <w:r>
        <w:rPr>
          <w:sz w:val="21"/>
          <w:szCs w:val="21"/>
          <w:rtl/>
        </w:rPr>
        <w:t xml:space="preserve"> </w:t>
      </w:r>
      <w:r>
        <w:rPr>
          <w:rFonts w:hint="cs"/>
          <w:sz w:val="21"/>
          <w:szCs w:val="21"/>
          <w:rtl/>
        </w:rPr>
        <w:t>אֶת</w:t>
      </w:r>
      <w:r>
        <w:rPr>
          <w:sz w:val="21"/>
          <w:szCs w:val="21"/>
          <w:rtl/>
        </w:rPr>
        <w:t xml:space="preserve"> </w:t>
      </w:r>
      <w:r>
        <w:rPr>
          <w:rFonts w:hint="cs"/>
          <w:sz w:val="21"/>
          <w:szCs w:val="21"/>
          <w:rtl/>
        </w:rPr>
        <w:t>גִּדְעוֹן</w:t>
      </w:r>
      <w:r>
        <w:rPr>
          <w:sz w:val="21"/>
          <w:szCs w:val="21"/>
          <w:rtl/>
        </w:rPr>
        <w:t xml:space="preserve"> </w:t>
      </w:r>
      <w:r>
        <w:rPr>
          <w:rFonts w:hint="cs"/>
          <w:sz w:val="21"/>
          <w:szCs w:val="21"/>
          <w:rtl/>
        </w:rPr>
        <w:t>וַיִּתְקַע</w:t>
      </w:r>
      <w:r>
        <w:rPr>
          <w:sz w:val="21"/>
          <w:szCs w:val="21"/>
          <w:rtl/>
        </w:rPr>
        <w:t xml:space="preserve"> </w:t>
      </w:r>
      <w:r>
        <w:rPr>
          <w:rFonts w:hint="cs"/>
          <w:sz w:val="21"/>
          <w:szCs w:val="21"/>
          <w:rtl/>
        </w:rPr>
        <w:t>בַּשּׁוֹפָר</w:t>
      </w:r>
      <w:r>
        <w:rPr>
          <w:sz w:val="21"/>
          <w:szCs w:val="21"/>
          <w:rtl/>
        </w:rPr>
        <w:t xml:space="preserve"> </w:t>
      </w:r>
      <w:r>
        <w:rPr>
          <w:rFonts w:hint="cs"/>
          <w:sz w:val="21"/>
          <w:szCs w:val="21"/>
          <w:rtl/>
        </w:rPr>
        <w:t>וַיִּזָּעֵק</w:t>
      </w:r>
      <w:r>
        <w:rPr>
          <w:sz w:val="21"/>
          <w:szCs w:val="21"/>
          <w:rtl/>
        </w:rPr>
        <w:t xml:space="preserve"> </w:t>
      </w:r>
      <w:r>
        <w:rPr>
          <w:rFonts w:hint="cs"/>
          <w:sz w:val="21"/>
          <w:szCs w:val="21"/>
          <w:rtl/>
        </w:rPr>
        <w:t>אֲבִיעֶזֶר</w:t>
      </w:r>
      <w:r>
        <w:rPr>
          <w:sz w:val="21"/>
          <w:szCs w:val="21"/>
          <w:rtl/>
        </w:rPr>
        <w:t xml:space="preserve"> </w:t>
      </w:r>
      <w:r>
        <w:rPr>
          <w:rFonts w:hint="cs"/>
          <w:sz w:val="21"/>
          <w:szCs w:val="21"/>
          <w:rtl/>
        </w:rPr>
        <w:t>אַחֲרָיו</w:t>
      </w:r>
    </w:p>
    <w:p w:rsidR="003E1553" w:rsidRDefault="003E1553" w:rsidP="003E1553">
      <w:pPr>
        <w:pStyle w:val="af3"/>
        <w:spacing w:line="288" w:lineRule="exact"/>
        <w:rPr>
          <w:sz w:val="21"/>
          <w:szCs w:val="21"/>
        </w:rPr>
      </w:pPr>
      <w:r>
        <w:rPr>
          <w:rFonts w:hint="cs"/>
          <w:sz w:val="21"/>
          <w:szCs w:val="21"/>
          <w:rtl/>
        </w:rPr>
        <w:t>2.</w:t>
      </w:r>
      <w:r>
        <w:rPr>
          <w:rFonts w:hint="cs"/>
          <w:sz w:val="21"/>
          <w:szCs w:val="21"/>
          <w:rtl/>
        </w:rPr>
        <w:tab/>
        <w:t>וּמַלְאָכִים</w:t>
      </w:r>
      <w:r>
        <w:rPr>
          <w:sz w:val="21"/>
          <w:szCs w:val="21"/>
          <w:rtl/>
        </w:rPr>
        <w:t xml:space="preserve"> </w:t>
      </w:r>
      <w:r>
        <w:rPr>
          <w:rFonts w:hint="cs"/>
          <w:sz w:val="21"/>
          <w:szCs w:val="21"/>
          <w:rtl/>
        </w:rPr>
        <w:t>שָׁלַח</w:t>
      </w:r>
      <w:r>
        <w:rPr>
          <w:sz w:val="21"/>
          <w:szCs w:val="21"/>
          <w:rtl/>
        </w:rPr>
        <w:t xml:space="preserve"> </w:t>
      </w:r>
      <w:r>
        <w:rPr>
          <w:rFonts w:hint="cs"/>
          <w:sz w:val="21"/>
          <w:szCs w:val="21"/>
          <w:rtl/>
        </w:rPr>
        <w:t>בְּכָל</w:t>
      </w:r>
      <w:r>
        <w:rPr>
          <w:sz w:val="21"/>
          <w:szCs w:val="21"/>
          <w:rtl/>
        </w:rPr>
        <w:t xml:space="preserve"> </w:t>
      </w:r>
      <w:r>
        <w:rPr>
          <w:rFonts w:hint="cs"/>
          <w:sz w:val="21"/>
          <w:szCs w:val="21"/>
          <w:rtl/>
        </w:rPr>
        <w:t>מְנַשֶּׁה</w:t>
      </w:r>
      <w:r>
        <w:rPr>
          <w:sz w:val="21"/>
          <w:szCs w:val="21"/>
          <w:rtl/>
        </w:rPr>
        <w:t xml:space="preserve"> </w:t>
      </w:r>
      <w:r>
        <w:rPr>
          <w:rFonts w:hint="cs"/>
          <w:sz w:val="21"/>
          <w:szCs w:val="21"/>
          <w:rtl/>
        </w:rPr>
        <w:t>וַיִּזָּעֵק</w:t>
      </w:r>
      <w:r>
        <w:rPr>
          <w:sz w:val="21"/>
          <w:szCs w:val="21"/>
          <w:rtl/>
        </w:rPr>
        <w:t xml:space="preserve"> </w:t>
      </w:r>
      <w:r>
        <w:rPr>
          <w:rFonts w:hint="cs"/>
          <w:sz w:val="21"/>
          <w:szCs w:val="21"/>
          <w:rtl/>
        </w:rPr>
        <w:t>גַּם</w:t>
      </w:r>
      <w:r>
        <w:rPr>
          <w:sz w:val="21"/>
          <w:szCs w:val="21"/>
          <w:rtl/>
        </w:rPr>
        <w:t xml:space="preserve"> </w:t>
      </w:r>
      <w:r>
        <w:rPr>
          <w:rFonts w:hint="cs"/>
          <w:sz w:val="21"/>
          <w:szCs w:val="21"/>
          <w:rtl/>
        </w:rPr>
        <w:t>הוּא</w:t>
      </w:r>
      <w:r>
        <w:rPr>
          <w:sz w:val="21"/>
          <w:szCs w:val="21"/>
          <w:rtl/>
        </w:rPr>
        <w:t xml:space="preserve"> </w:t>
      </w:r>
      <w:r>
        <w:rPr>
          <w:rFonts w:hint="cs"/>
          <w:sz w:val="21"/>
          <w:szCs w:val="21"/>
          <w:rtl/>
        </w:rPr>
        <w:t>אַחֲרָיו</w:t>
      </w:r>
    </w:p>
    <w:p w:rsidR="003E1553" w:rsidRDefault="003E1553" w:rsidP="003E1553">
      <w:pPr>
        <w:pStyle w:val="af3"/>
        <w:tabs>
          <w:tab w:val="right" w:pos="6861"/>
        </w:tabs>
        <w:spacing w:after="120" w:line="288" w:lineRule="exact"/>
        <w:rPr>
          <w:sz w:val="21"/>
          <w:szCs w:val="21"/>
          <w:rtl/>
        </w:rPr>
      </w:pPr>
      <w:r>
        <w:rPr>
          <w:rFonts w:hint="cs"/>
          <w:sz w:val="21"/>
          <w:szCs w:val="21"/>
          <w:rtl/>
        </w:rPr>
        <w:t>3.</w:t>
      </w:r>
      <w:r>
        <w:rPr>
          <w:rFonts w:hint="cs"/>
          <w:sz w:val="21"/>
          <w:szCs w:val="21"/>
          <w:rtl/>
        </w:rPr>
        <w:tab/>
        <w:t>וּמַלְאָכִים</w:t>
      </w:r>
      <w:r>
        <w:rPr>
          <w:sz w:val="21"/>
          <w:szCs w:val="21"/>
          <w:rtl/>
        </w:rPr>
        <w:t xml:space="preserve"> </w:t>
      </w:r>
      <w:r>
        <w:rPr>
          <w:rFonts w:hint="cs"/>
          <w:sz w:val="21"/>
          <w:szCs w:val="21"/>
          <w:rtl/>
        </w:rPr>
        <w:t>שָׁלַח</w:t>
      </w:r>
      <w:r>
        <w:rPr>
          <w:sz w:val="21"/>
          <w:szCs w:val="21"/>
          <w:rtl/>
        </w:rPr>
        <w:t xml:space="preserve"> </w:t>
      </w:r>
      <w:r>
        <w:rPr>
          <w:rFonts w:hint="cs"/>
          <w:sz w:val="21"/>
          <w:szCs w:val="21"/>
          <w:rtl/>
        </w:rPr>
        <w:t>בְּאָשֵׁר</w:t>
      </w:r>
      <w:r>
        <w:rPr>
          <w:sz w:val="21"/>
          <w:szCs w:val="21"/>
          <w:rtl/>
        </w:rPr>
        <w:t xml:space="preserve"> </w:t>
      </w:r>
      <w:r>
        <w:rPr>
          <w:rFonts w:hint="cs"/>
          <w:sz w:val="21"/>
          <w:szCs w:val="21"/>
          <w:rtl/>
        </w:rPr>
        <w:t>וּבִזְבֻלוּן</w:t>
      </w:r>
      <w:r>
        <w:rPr>
          <w:sz w:val="21"/>
          <w:szCs w:val="21"/>
          <w:rtl/>
        </w:rPr>
        <w:t xml:space="preserve"> </w:t>
      </w:r>
      <w:r>
        <w:rPr>
          <w:rFonts w:hint="cs"/>
          <w:sz w:val="21"/>
          <w:szCs w:val="21"/>
          <w:rtl/>
        </w:rPr>
        <w:t>וּבְנַפְתָּלִי</w:t>
      </w:r>
      <w:r>
        <w:rPr>
          <w:sz w:val="21"/>
          <w:szCs w:val="21"/>
          <w:rtl/>
        </w:rPr>
        <w:t xml:space="preserve"> </w:t>
      </w:r>
      <w:r>
        <w:rPr>
          <w:rFonts w:hint="cs"/>
          <w:sz w:val="21"/>
          <w:szCs w:val="21"/>
          <w:rtl/>
        </w:rPr>
        <w:t>וַיַּעֲלוּ</w:t>
      </w:r>
      <w:r>
        <w:rPr>
          <w:sz w:val="21"/>
          <w:szCs w:val="21"/>
          <w:rtl/>
        </w:rPr>
        <w:t xml:space="preserve"> </w:t>
      </w:r>
      <w:r>
        <w:rPr>
          <w:rFonts w:hint="cs"/>
          <w:sz w:val="21"/>
          <w:szCs w:val="21"/>
          <w:rtl/>
        </w:rPr>
        <w:t>לִקְרָאתָם</w:t>
      </w:r>
      <w:r>
        <w:rPr>
          <w:rFonts w:hint="cs"/>
          <w:sz w:val="21"/>
          <w:szCs w:val="21"/>
          <w:rtl/>
        </w:rPr>
        <w:tab/>
        <w:t>(ו', לד-לה).</w:t>
      </w:r>
    </w:p>
    <w:p w:rsidR="003E1553" w:rsidRDefault="003E1553" w:rsidP="003E1553">
      <w:pPr>
        <w:pStyle w:val="a1"/>
        <w:ind w:firstLine="0"/>
        <w:rPr>
          <w:rtl/>
        </w:rPr>
      </w:pPr>
      <w:r>
        <w:rPr>
          <w:rFonts w:hint="cs"/>
          <w:rtl/>
        </w:rPr>
        <w:t>הצבא גדל והולך: אביעזר היא משפחה אחת במנשה; אחריה מצטרפים 'כל מנשה', ואחריהם עוד שלושה שבטים. עובדה זו תהיה בעלת חשיבות בהמשך.</w:t>
      </w:r>
    </w:p>
    <w:p w:rsidR="003E1553" w:rsidRDefault="003E1553" w:rsidP="003E1553">
      <w:pPr>
        <w:pStyle w:val="a1"/>
        <w:rPr>
          <w:rtl/>
        </w:rPr>
      </w:pPr>
      <w:r>
        <w:rPr>
          <w:rFonts w:hint="cs"/>
          <w:rtl/>
        </w:rPr>
        <w:t>כאמור, מיד לאחר מכן פונה גדעון לה' בבקשה לאות שיוכיח כי ה' אכן יושיע בידו את ישראל 'כאשר דיבר': טל על הגיזה לבדה, בעוד שעל כל הארץ יהיה חורב. משבקשה זו נתמלאה, גדעון מבקש את האות ההפוך: חורב על הגיזה לבדה, בעוד שעל כל הארץ יהיה טל. לפני בקשתו השנייה, מוסיף גדעון תחינה:</w:t>
      </w:r>
      <w:r>
        <w:rPr>
          <w:rFonts w:hint="cs"/>
          <w:b/>
          <w:bCs/>
          <w:rtl/>
        </w:rPr>
        <w:t xml:space="preserve"> </w:t>
      </w:r>
      <w:r>
        <w:rPr>
          <w:rFonts w:hint="cs"/>
          <w:rtl/>
        </w:rPr>
        <w:t>"</w:t>
      </w:r>
      <w:r>
        <w:rPr>
          <w:rFonts w:hint="eastAsia"/>
          <w:b/>
          <w:bCs/>
          <w:rtl/>
        </w:rPr>
        <w:t>אל</w:t>
      </w:r>
      <w:r>
        <w:rPr>
          <w:b/>
          <w:bCs/>
          <w:rtl/>
        </w:rPr>
        <w:t xml:space="preserve"> </w:t>
      </w:r>
      <w:r>
        <w:rPr>
          <w:rFonts w:hint="eastAsia"/>
          <w:b/>
          <w:bCs/>
          <w:rtl/>
        </w:rPr>
        <w:t>יחר</w:t>
      </w:r>
      <w:r>
        <w:rPr>
          <w:rtl/>
        </w:rPr>
        <w:t xml:space="preserve"> </w:t>
      </w:r>
      <w:r>
        <w:rPr>
          <w:rFonts w:hint="eastAsia"/>
          <w:rtl/>
        </w:rPr>
        <w:t>אפך</w:t>
      </w:r>
      <w:r>
        <w:rPr>
          <w:rtl/>
        </w:rPr>
        <w:t xml:space="preserve"> </w:t>
      </w:r>
      <w:r>
        <w:rPr>
          <w:rFonts w:hint="eastAsia"/>
          <w:rtl/>
        </w:rPr>
        <w:t>בי</w:t>
      </w:r>
      <w:r>
        <w:rPr>
          <w:rtl/>
        </w:rPr>
        <w:t xml:space="preserve"> </w:t>
      </w:r>
      <w:r>
        <w:rPr>
          <w:rFonts w:hint="eastAsia"/>
          <w:b/>
          <w:bCs/>
          <w:rtl/>
        </w:rPr>
        <w:t>ואדברה</w:t>
      </w:r>
      <w:r>
        <w:rPr>
          <w:b/>
          <w:bCs/>
          <w:rtl/>
        </w:rPr>
        <w:t xml:space="preserve"> </w:t>
      </w:r>
      <w:r>
        <w:rPr>
          <w:rFonts w:hint="eastAsia"/>
          <w:b/>
          <w:bCs/>
          <w:rtl/>
        </w:rPr>
        <w:t>אך</w:t>
      </w:r>
      <w:r>
        <w:rPr>
          <w:b/>
          <w:bCs/>
          <w:rtl/>
        </w:rPr>
        <w:t xml:space="preserve"> </w:t>
      </w:r>
      <w:r>
        <w:rPr>
          <w:rFonts w:hint="eastAsia"/>
          <w:b/>
          <w:bCs/>
          <w:rtl/>
        </w:rPr>
        <w:t>הפעם</w:t>
      </w:r>
      <w:r>
        <w:rPr>
          <w:rFonts w:hint="cs"/>
          <w:rtl/>
        </w:rPr>
        <w:t>" (ו', לט). פנייה זו רומזת לדברי אברהם לה' במשא ומתן על גורלה של סדום: "</w:t>
      </w:r>
      <w:r>
        <w:rPr>
          <w:rFonts w:hint="eastAsia"/>
          <w:b/>
          <w:bCs/>
          <w:rtl/>
        </w:rPr>
        <w:t>אל</w:t>
      </w:r>
      <w:r>
        <w:rPr>
          <w:b/>
          <w:bCs/>
          <w:rtl/>
        </w:rPr>
        <w:t xml:space="preserve"> </w:t>
      </w:r>
      <w:r>
        <w:rPr>
          <w:rFonts w:hint="eastAsia"/>
          <w:b/>
          <w:bCs/>
          <w:rtl/>
        </w:rPr>
        <w:t>נא</w:t>
      </w:r>
      <w:r>
        <w:rPr>
          <w:b/>
          <w:bCs/>
          <w:rtl/>
        </w:rPr>
        <w:t xml:space="preserve"> </w:t>
      </w:r>
      <w:r>
        <w:rPr>
          <w:rFonts w:hint="eastAsia"/>
          <w:b/>
          <w:bCs/>
          <w:rtl/>
        </w:rPr>
        <w:t>יחר</w:t>
      </w:r>
      <w:r>
        <w:rPr>
          <w:rtl/>
        </w:rPr>
        <w:t xml:space="preserve"> </w:t>
      </w:r>
      <w:r>
        <w:rPr>
          <w:rFonts w:hint="eastAsia"/>
          <w:rtl/>
        </w:rPr>
        <w:t>לאדני</w:t>
      </w:r>
      <w:r>
        <w:rPr>
          <w:rtl/>
        </w:rPr>
        <w:t xml:space="preserve"> </w:t>
      </w:r>
      <w:r>
        <w:rPr>
          <w:rFonts w:hint="eastAsia"/>
          <w:b/>
          <w:bCs/>
          <w:rtl/>
        </w:rPr>
        <w:t>ואדברה</w:t>
      </w:r>
      <w:r>
        <w:rPr>
          <w:b/>
          <w:bCs/>
          <w:rtl/>
        </w:rPr>
        <w:t xml:space="preserve"> </w:t>
      </w:r>
      <w:r>
        <w:rPr>
          <w:rFonts w:hint="eastAsia"/>
          <w:b/>
          <w:bCs/>
          <w:rtl/>
        </w:rPr>
        <w:t>אך</w:t>
      </w:r>
      <w:r>
        <w:rPr>
          <w:b/>
          <w:bCs/>
          <w:rtl/>
        </w:rPr>
        <w:t xml:space="preserve"> </w:t>
      </w:r>
      <w:r>
        <w:rPr>
          <w:rFonts w:hint="eastAsia"/>
          <w:b/>
          <w:bCs/>
          <w:rtl/>
        </w:rPr>
        <w:t>הפעם</w:t>
      </w:r>
      <w:r>
        <w:rPr>
          <w:rFonts w:hint="cs"/>
          <w:rtl/>
        </w:rPr>
        <w:t>" (בראשית י"ח, לב).</w:t>
      </w:r>
      <w:r>
        <w:rPr>
          <w:rStyle w:val="aa"/>
          <w:rtl/>
        </w:rPr>
        <w:footnoteReference w:id="22"/>
      </w:r>
      <w:r>
        <w:rPr>
          <w:rFonts w:hint="cs"/>
          <w:rtl/>
        </w:rPr>
        <w:t xml:space="preserve"> נראה שהפסוק בסיפור גדעון מכוון את הקורא לקרוא את הסיפור כשברקע עומד סיפור אברהם.</w:t>
      </w:r>
    </w:p>
    <w:p w:rsidR="003E1553" w:rsidRDefault="003E1553" w:rsidP="003E1553">
      <w:pPr>
        <w:pStyle w:val="a1"/>
        <w:rPr>
          <w:rtl/>
        </w:rPr>
      </w:pPr>
      <w:r>
        <w:rPr>
          <w:rFonts w:hint="cs"/>
          <w:rtl/>
        </w:rPr>
        <w:t xml:space="preserve">על פי קריאתנו עד כה, גדעון חושש שמא ישראל אינם זכאים לישועת ה' בעקבות ניסיונו עם אנשי עפרה בסיפור הריסת מזבח הבעל. לפיכך מבקש גדעון אותות נוספים שיוכיחו לו שה' עדיין מתכנן להושיע את ישראל, אף שלא חזרו בתשובה. בהקשר זה, העלאת זכר דיונו של אברהם עם ה' על עתידה של סדום מתבקש: גם אברהם עמד </w:t>
      </w:r>
      <w:r>
        <w:rPr>
          <w:rtl/>
        </w:rPr>
        <w:t>–</w:t>
      </w:r>
      <w:r>
        <w:rPr>
          <w:rFonts w:hint="cs"/>
          <w:rtl/>
        </w:rPr>
        <w:t xml:space="preserve"> כגדעון </w:t>
      </w:r>
      <w:r>
        <w:rPr>
          <w:rtl/>
        </w:rPr>
        <w:t>–</w:t>
      </w:r>
      <w:r>
        <w:rPr>
          <w:rFonts w:hint="cs"/>
          <w:rtl/>
        </w:rPr>
        <w:t xml:space="preserve"> מול ה', ודרש מה' שלא להפוך את סדום למרות רשעות אנשיה, אפילו אם יימצאו שם מעט צדיקים. כזכור, אנשי עפרה תוארו ביחידה הקודמת כאנשי סדום. גדעון עושה שימוש ב'תקדים אברהם' כדי לומר, שגם אם ישראל נוהגים כאנשי סדום, יש להושיעם.</w:t>
      </w:r>
    </w:p>
    <w:p w:rsidR="003E1553" w:rsidRDefault="003E1553" w:rsidP="003E1553">
      <w:pPr>
        <w:pStyle w:val="a1"/>
        <w:rPr>
          <w:rtl/>
        </w:rPr>
      </w:pPr>
      <w:r>
        <w:rPr>
          <w:rFonts w:hint="cs"/>
          <w:rtl/>
        </w:rPr>
        <w:t>ייתכן שניתן לצרף פרט נוסף לטענתנו. כפי שניתן לראות בדברי אברהם בבראשית, אברהם אומר "</w:t>
      </w:r>
      <w:r>
        <w:rPr>
          <w:rFonts w:hint="eastAsia"/>
          <w:rtl/>
        </w:rPr>
        <w:t>אל</w:t>
      </w:r>
      <w:r>
        <w:rPr>
          <w:rtl/>
        </w:rPr>
        <w:t xml:space="preserve"> </w:t>
      </w:r>
      <w:r>
        <w:rPr>
          <w:rFonts w:hint="eastAsia"/>
          <w:rtl/>
        </w:rPr>
        <w:t>נא</w:t>
      </w:r>
      <w:r>
        <w:rPr>
          <w:rtl/>
        </w:rPr>
        <w:t xml:space="preserve"> </w:t>
      </w:r>
      <w:r>
        <w:rPr>
          <w:rFonts w:hint="eastAsia"/>
          <w:rtl/>
        </w:rPr>
        <w:t>יחר</w:t>
      </w:r>
      <w:r>
        <w:rPr>
          <w:rtl/>
        </w:rPr>
        <w:t xml:space="preserve"> </w:t>
      </w:r>
      <w:r>
        <w:rPr>
          <w:rFonts w:hint="eastAsia"/>
          <w:rtl/>
        </w:rPr>
        <w:t>לאדני</w:t>
      </w:r>
      <w:r>
        <w:rPr>
          <w:rtl/>
        </w:rPr>
        <w:t xml:space="preserve"> </w:t>
      </w:r>
      <w:r>
        <w:rPr>
          <w:rFonts w:hint="eastAsia"/>
          <w:rtl/>
        </w:rPr>
        <w:t>ואדברה</w:t>
      </w:r>
      <w:r>
        <w:rPr>
          <w:rtl/>
        </w:rPr>
        <w:t xml:space="preserve"> </w:t>
      </w:r>
      <w:r>
        <w:rPr>
          <w:rFonts w:hint="eastAsia"/>
          <w:rtl/>
        </w:rPr>
        <w:t>אך</w:t>
      </w:r>
      <w:r>
        <w:rPr>
          <w:rtl/>
        </w:rPr>
        <w:t xml:space="preserve"> </w:t>
      </w:r>
      <w:r>
        <w:rPr>
          <w:rFonts w:hint="eastAsia"/>
          <w:rtl/>
        </w:rPr>
        <w:t>הפעם</w:t>
      </w:r>
      <w:r>
        <w:rPr>
          <w:rFonts w:hint="cs"/>
          <w:rtl/>
        </w:rPr>
        <w:t xml:space="preserve">" רק </w:t>
      </w:r>
      <w:r>
        <w:rPr>
          <w:rFonts w:hint="cs"/>
          <w:b/>
          <w:bCs/>
          <w:rtl/>
        </w:rPr>
        <w:t>בשלב</w:t>
      </w:r>
      <w:r>
        <w:rPr>
          <w:b/>
          <w:bCs/>
          <w:rtl/>
        </w:rPr>
        <w:t xml:space="preserve"> </w:t>
      </w:r>
      <w:r>
        <w:rPr>
          <w:rFonts w:hint="cs"/>
          <w:b/>
          <w:bCs/>
          <w:rtl/>
        </w:rPr>
        <w:t>האחרון</w:t>
      </w:r>
      <w:r>
        <w:rPr>
          <w:rFonts w:hint="cs"/>
          <w:rtl/>
        </w:rPr>
        <w:t xml:space="preserve"> של דיונו, כשהוא שואל: "</w:t>
      </w:r>
      <w:r>
        <w:rPr>
          <w:rFonts w:hint="eastAsia"/>
          <w:rtl/>
        </w:rPr>
        <w:t>אולי</w:t>
      </w:r>
      <w:r>
        <w:rPr>
          <w:rtl/>
        </w:rPr>
        <w:t xml:space="preserve"> </w:t>
      </w:r>
      <w:r>
        <w:rPr>
          <w:rFonts w:hint="eastAsia"/>
          <w:rtl/>
        </w:rPr>
        <w:t>ימצאון</w:t>
      </w:r>
      <w:r>
        <w:rPr>
          <w:rtl/>
        </w:rPr>
        <w:t xml:space="preserve"> </w:t>
      </w:r>
      <w:r>
        <w:rPr>
          <w:rFonts w:hint="eastAsia"/>
          <w:rtl/>
        </w:rPr>
        <w:t>שם</w:t>
      </w:r>
      <w:r>
        <w:rPr>
          <w:rtl/>
        </w:rPr>
        <w:t xml:space="preserve"> </w:t>
      </w:r>
      <w:r>
        <w:rPr>
          <w:rFonts w:hint="eastAsia"/>
          <w:rtl/>
        </w:rPr>
        <w:t>עשרה</w:t>
      </w:r>
      <w:r>
        <w:rPr>
          <w:rFonts w:hint="cs"/>
          <w:rtl/>
        </w:rPr>
        <w:t xml:space="preserve">". אמנם בסדום לבסוף לא היו עשרה צדיקים, ולכן נהפכה; אך הנה בעפרה </w:t>
      </w:r>
      <w:r>
        <w:rPr>
          <w:rtl/>
        </w:rPr>
        <w:t>–</w:t>
      </w:r>
      <w:r>
        <w:rPr>
          <w:rFonts w:hint="cs"/>
          <w:rtl/>
        </w:rPr>
        <w:t xml:space="preserve"> בין אנשי העיר המושווים לאנשי סדום </w:t>
      </w:r>
      <w:r>
        <w:rPr>
          <w:rtl/>
        </w:rPr>
        <w:t>–</w:t>
      </w:r>
      <w:r>
        <w:rPr>
          <w:rFonts w:hint="cs"/>
          <w:rtl/>
        </w:rPr>
        <w:t xml:space="preserve"> ישנם עשרה צדיקים בדיוק, כזכור: "</w:t>
      </w:r>
      <w:r>
        <w:rPr>
          <w:rFonts w:hint="eastAsia"/>
          <w:rtl/>
        </w:rPr>
        <w:t>ויקח</w:t>
      </w:r>
      <w:r>
        <w:rPr>
          <w:rtl/>
        </w:rPr>
        <w:t xml:space="preserve"> </w:t>
      </w:r>
      <w:r>
        <w:rPr>
          <w:rFonts w:hint="eastAsia"/>
          <w:rtl/>
        </w:rPr>
        <w:t>גדעון</w:t>
      </w:r>
      <w:r>
        <w:rPr>
          <w:rtl/>
        </w:rPr>
        <w:t xml:space="preserve"> </w:t>
      </w:r>
      <w:r>
        <w:rPr>
          <w:rFonts w:hint="eastAsia"/>
          <w:b/>
          <w:bCs/>
          <w:rtl/>
        </w:rPr>
        <w:t>עשרה</w:t>
      </w:r>
      <w:r>
        <w:rPr>
          <w:b/>
          <w:bCs/>
          <w:rtl/>
        </w:rPr>
        <w:t xml:space="preserve"> </w:t>
      </w:r>
      <w:r>
        <w:rPr>
          <w:rFonts w:hint="eastAsia"/>
          <w:b/>
          <w:bCs/>
          <w:rtl/>
        </w:rPr>
        <w:t>אנשים</w:t>
      </w:r>
      <w:r>
        <w:rPr>
          <w:rtl/>
        </w:rPr>
        <w:t xml:space="preserve"> </w:t>
      </w:r>
      <w:r>
        <w:rPr>
          <w:rFonts w:hint="eastAsia"/>
          <w:rtl/>
        </w:rPr>
        <w:t>מעבדיו</w:t>
      </w:r>
      <w:r>
        <w:rPr>
          <w:rtl/>
        </w:rPr>
        <w:t xml:space="preserve"> </w:t>
      </w:r>
      <w:r>
        <w:rPr>
          <w:rFonts w:hint="eastAsia"/>
          <w:rtl/>
        </w:rPr>
        <w:t>ויעש</w:t>
      </w:r>
      <w:r>
        <w:rPr>
          <w:rtl/>
        </w:rPr>
        <w:t xml:space="preserve"> </w:t>
      </w:r>
      <w:r>
        <w:rPr>
          <w:rFonts w:hint="eastAsia"/>
          <w:rtl/>
        </w:rPr>
        <w:t>כאשר</w:t>
      </w:r>
      <w:r>
        <w:rPr>
          <w:rtl/>
        </w:rPr>
        <w:t xml:space="preserve"> </w:t>
      </w:r>
      <w:r>
        <w:rPr>
          <w:rFonts w:hint="eastAsia"/>
          <w:rtl/>
        </w:rPr>
        <w:t>דבר</w:t>
      </w:r>
      <w:r>
        <w:rPr>
          <w:rtl/>
        </w:rPr>
        <w:t xml:space="preserve"> </w:t>
      </w:r>
      <w:r>
        <w:rPr>
          <w:rFonts w:hint="eastAsia"/>
          <w:rtl/>
        </w:rPr>
        <w:t>אליו</w:t>
      </w:r>
      <w:r>
        <w:rPr>
          <w:rFonts w:hint="cs"/>
          <w:rtl/>
        </w:rPr>
        <w:t xml:space="preserve"> ה'..." (ו', כז)! גדעון אינו מנתץ את מזבח הבעל בעצמו; מתלווים אליו עשרה 'צדיקים', הפועלים יחד אתו בשם ה'. רמז ספרותי זה מבהיר את טענת גדעון: על פי התקדים שיצר אברהם, עשרה עובדי ה' מספיקים כדי שה' יושיע, הגם שכל ישראל עובדים את הבעל.</w:t>
      </w:r>
      <w:r>
        <w:rPr>
          <w:rStyle w:val="aa"/>
          <w:rtl/>
        </w:rPr>
        <w:footnoteReference w:id="23"/>
      </w:r>
    </w:p>
    <w:p w:rsidR="003E1553" w:rsidRDefault="003E1553" w:rsidP="003E1553">
      <w:pPr>
        <w:pStyle w:val="a1"/>
        <w:spacing w:after="120"/>
        <w:ind w:firstLine="0"/>
        <w:rPr>
          <w:rtl/>
        </w:rPr>
      </w:pPr>
      <w:r>
        <w:rPr>
          <w:rFonts w:hint="cs"/>
          <w:rtl/>
        </w:rPr>
        <w:t>השוואת תגובות גדעון לשני אותות הגיזה מעידה על שוני ביניהן:</w:t>
      </w:r>
    </w:p>
    <w:tbl>
      <w:tblPr>
        <w:bidiVisual/>
        <w:tblW w:w="0" w:type="auto"/>
        <w:jc w:val="center"/>
        <w:tblLook w:val="04A0" w:firstRow="1" w:lastRow="0" w:firstColumn="1" w:lastColumn="0" w:noHBand="0" w:noVBand="1"/>
      </w:tblPr>
      <w:tblGrid>
        <w:gridCol w:w="3459"/>
        <w:gridCol w:w="3402"/>
      </w:tblGrid>
      <w:tr w:rsidR="003E1553" w:rsidTr="00DB5838">
        <w:trPr>
          <w:jc w:val="center"/>
        </w:trPr>
        <w:tc>
          <w:tcPr>
            <w:tcW w:w="3459" w:type="dxa"/>
          </w:tcPr>
          <w:p w:rsidR="003E1553" w:rsidRDefault="003E1553" w:rsidP="00DB5838">
            <w:pPr>
              <w:pStyle w:val="af"/>
              <w:spacing w:before="0" w:after="0"/>
              <w:ind w:left="0"/>
              <w:jc w:val="center"/>
              <w:rPr>
                <w:b/>
                <w:bCs/>
                <w:rtl/>
              </w:rPr>
            </w:pPr>
            <w:r>
              <w:rPr>
                <w:rFonts w:hint="cs"/>
                <w:b/>
                <w:bCs/>
                <w:rtl/>
              </w:rPr>
              <w:t>לאחר האות הראשון (ו', לח)</w:t>
            </w:r>
          </w:p>
        </w:tc>
        <w:tc>
          <w:tcPr>
            <w:tcW w:w="3402" w:type="dxa"/>
          </w:tcPr>
          <w:p w:rsidR="003E1553" w:rsidRDefault="003E1553" w:rsidP="00DB5838">
            <w:pPr>
              <w:pStyle w:val="af"/>
              <w:spacing w:before="0" w:after="0"/>
              <w:ind w:left="0"/>
              <w:jc w:val="center"/>
              <w:rPr>
                <w:b/>
                <w:bCs/>
                <w:rtl/>
              </w:rPr>
            </w:pPr>
            <w:r>
              <w:rPr>
                <w:rFonts w:hint="cs"/>
                <w:b/>
                <w:bCs/>
                <w:rtl/>
              </w:rPr>
              <w:t>לאחר האות השני (ו', מ - ז', א)</w:t>
            </w:r>
          </w:p>
        </w:tc>
      </w:tr>
      <w:tr w:rsidR="003E1553" w:rsidTr="00DB5838">
        <w:trPr>
          <w:jc w:val="center"/>
        </w:trPr>
        <w:tc>
          <w:tcPr>
            <w:tcW w:w="3459" w:type="dxa"/>
          </w:tcPr>
          <w:p w:rsidR="003E1553" w:rsidRDefault="003E1553" w:rsidP="00DB5838">
            <w:pPr>
              <w:pStyle w:val="af"/>
              <w:spacing w:before="0" w:after="0"/>
              <w:ind w:left="0"/>
              <w:jc w:val="left"/>
              <w:rPr>
                <w:rtl/>
              </w:rPr>
            </w:pPr>
            <w:r>
              <w:rPr>
                <w:rFonts w:hint="cs"/>
                <w:rtl/>
              </w:rPr>
              <w:t>וַיְהִי</w:t>
            </w:r>
            <w:r>
              <w:rPr>
                <w:rtl/>
              </w:rPr>
              <w:t xml:space="preserve"> </w:t>
            </w:r>
            <w:r>
              <w:rPr>
                <w:rFonts w:hint="cs"/>
                <w:rtl/>
              </w:rPr>
              <w:t>כֵן</w:t>
            </w:r>
          </w:p>
        </w:tc>
        <w:tc>
          <w:tcPr>
            <w:tcW w:w="3402" w:type="dxa"/>
          </w:tcPr>
          <w:p w:rsidR="003E1553" w:rsidRDefault="003E1553" w:rsidP="00DB5838">
            <w:pPr>
              <w:pStyle w:val="af"/>
              <w:spacing w:before="0" w:after="0"/>
              <w:ind w:left="0"/>
              <w:jc w:val="left"/>
              <w:rPr>
                <w:rtl/>
              </w:rPr>
            </w:pPr>
            <w:r>
              <w:rPr>
                <w:rFonts w:hint="cs"/>
                <w:rtl/>
              </w:rPr>
              <w:t>וַיַּעַשׂ</w:t>
            </w:r>
            <w:r>
              <w:rPr>
                <w:rtl/>
              </w:rPr>
              <w:t xml:space="preserve"> </w:t>
            </w:r>
            <w:r>
              <w:rPr>
                <w:rFonts w:hint="cs"/>
                <w:rtl/>
              </w:rPr>
              <w:t>אֱלֹהִים</w:t>
            </w:r>
            <w:r>
              <w:rPr>
                <w:rtl/>
              </w:rPr>
              <w:t xml:space="preserve"> </w:t>
            </w:r>
            <w:r>
              <w:rPr>
                <w:rFonts w:hint="cs"/>
                <w:rtl/>
              </w:rPr>
              <w:t>כֵּן</w:t>
            </w:r>
            <w:r>
              <w:rPr>
                <w:rtl/>
              </w:rPr>
              <w:t xml:space="preserve"> </w:t>
            </w:r>
            <w:r>
              <w:rPr>
                <w:rFonts w:hint="cs"/>
                <w:rtl/>
              </w:rPr>
              <w:t>בַּלַּיְלָה</w:t>
            </w:r>
            <w:r>
              <w:rPr>
                <w:rtl/>
              </w:rPr>
              <w:t xml:space="preserve"> </w:t>
            </w:r>
            <w:r>
              <w:rPr>
                <w:rFonts w:hint="cs"/>
                <w:rtl/>
              </w:rPr>
              <w:t>הַהוּא...</w:t>
            </w:r>
          </w:p>
        </w:tc>
      </w:tr>
      <w:tr w:rsidR="003E1553" w:rsidTr="00DB5838">
        <w:trPr>
          <w:jc w:val="center"/>
        </w:trPr>
        <w:tc>
          <w:tcPr>
            <w:tcW w:w="3459" w:type="dxa"/>
          </w:tcPr>
          <w:p w:rsidR="003E1553" w:rsidRDefault="003E1553" w:rsidP="00DB5838">
            <w:pPr>
              <w:pStyle w:val="af"/>
              <w:spacing w:before="0" w:after="0"/>
              <w:ind w:left="0"/>
              <w:jc w:val="left"/>
              <w:rPr>
                <w:rtl/>
              </w:rPr>
            </w:pPr>
            <w:r>
              <w:rPr>
                <w:rFonts w:hint="cs"/>
                <w:b/>
                <w:bCs/>
                <w:rtl/>
              </w:rPr>
              <w:t>וַיַּשְׁכֵּם</w:t>
            </w:r>
            <w:r>
              <w:rPr>
                <w:rtl/>
              </w:rPr>
              <w:t xml:space="preserve"> </w:t>
            </w:r>
            <w:r>
              <w:rPr>
                <w:rFonts w:hint="cs"/>
                <w:rtl/>
              </w:rPr>
              <w:t>מִמָּחֳרָת</w:t>
            </w:r>
            <w:r>
              <w:rPr>
                <w:rtl/>
              </w:rPr>
              <w:t xml:space="preserve"> </w:t>
            </w:r>
            <w:r>
              <w:rPr>
                <w:rFonts w:hint="cs"/>
                <w:rtl/>
              </w:rPr>
              <w:t>וַיָּזַר</w:t>
            </w:r>
            <w:r>
              <w:rPr>
                <w:rtl/>
              </w:rPr>
              <w:t xml:space="preserve"> </w:t>
            </w:r>
            <w:r>
              <w:rPr>
                <w:rFonts w:hint="cs"/>
                <w:rtl/>
              </w:rPr>
              <w:t>אֶת</w:t>
            </w:r>
            <w:r>
              <w:rPr>
                <w:rtl/>
              </w:rPr>
              <w:t xml:space="preserve"> </w:t>
            </w:r>
            <w:r>
              <w:rPr>
                <w:rFonts w:hint="cs"/>
                <w:rtl/>
              </w:rPr>
              <w:t>הַגִּזָּה</w:t>
            </w:r>
            <w:r>
              <w:rPr>
                <w:rtl/>
              </w:rPr>
              <w:t xml:space="preserve"> </w:t>
            </w:r>
            <w:r>
              <w:rPr>
                <w:rFonts w:hint="cs"/>
                <w:rtl/>
              </w:rPr>
              <w:t>וַיִּמֶץ</w:t>
            </w:r>
            <w:r>
              <w:rPr>
                <w:rtl/>
              </w:rPr>
              <w:t xml:space="preserve"> </w:t>
            </w:r>
            <w:r>
              <w:rPr>
                <w:rFonts w:hint="cs"/>
                <w:rtl/>
              </w:rPr>
              <w:t>טַל</w:t>
            </w:r>
            <w:r>
              <w:rPr>
                <w:rtl/>
              </w:rPr>
              <w:t xml:space="preserve"> </w:t>
            </w:r>
            <w:r>
              <w:rPr>
                <w:rFonts w:hint="cs"/>
                <w:rtl/>
              </w:rPr>
              <w:t>מִן</w:t>
            </w:r>
            <w:r>
              <w:rPr>
                <w:rtl/>
              </w:rPr>
              <w:t xml:space="preserve"> </w:t>
            </w:r>
            <w:r>
              <w:rPr>
                <w:rFonts w:hint="cs"/>
                <w:rtl/>
              </w:rPr>
              <w:t>הַגִּזָּה</w:t>
            </w:r>
            <w:r>
              <w:rPr>
                <w:rtl/>
              </w:rPr>
              <w:t xml:space="preserve"> </w:t>
            </w:r>
            <w:r>
              <w:rPr>
                <w:rFonts w:hint="cs"/>
                <w:rtl/>
              </w:rPr>
              <w:t>מְלוֹא</w:t>
            </w:r>
            <w:r>
              <w:rPr>
                <w:rtl/>
              </w:rPr>
              <w:t xml:space="preserve"> </w:t>
            </w:r>
            <w:r>
              <w:rPr>
                <w:rFonts w:hint="cs"/>
                <w:rtl/>
              </w:rPr>
              <w:t>הַסֵּפֶל</w:t>
            </w:r>
            <w:r>
              <w:rPr>
                <w:rtl/>
              </w:rPr>
              <w:t xml:space="preserve"> </w:t>
            </w:r>
            <w:r>
              <w:rPr>
                <w:rFonts w:hint="cs"/>
                <w:rtl/>
              </w:rPr>
              <w:t>מָיִם</w:t>
            </w:r>
          </w:p>
        </w:tc>
        <w:tc>
          <w:tcPr>
            <w:tcW w:w="3402" w:type="dxa"/>
          </w:tcPr>
          <w:p w:rsidR="003E1553" w:rsidRDefault="003E1553" w:rsidP="00DB5838">
            <w:pPr>
              <w:pStyle w:val="af"/>
              <w:spacing w:before="0" w:after="0"/>
              <w:ind w:left="0"/>
              <w:jc w:val="left"/>
              <w:rPr>
                <w:rtl/>
              </w:rPr>
            </w:pPr>
            <w:r>
              <w:rPr>
                <w:rFonts w:hint="cs"/>
                <w:b/>
                <w:bCs/>
                <w:rtl/>
              </w:rPr>
              <w:t>וַיַּשְׁכֵּם</w:t>
            </w:r>
            <w:r>
              <w:rPr>
                <w:rtl/>
              </w:rPr>
              <w:t xml:space="preserve"> </w:t>
            </w:r>
            <w:r>
              <w:rPr>
                <w:rFonts w:hint="cs"/>
                <w:rtl/>
              </w:rPr>
              <w:t>יְרֻבַּעַל</w:t>
            </w:r>
            <w:r>
              <w:rPr>
                <w:rtl/>
              </w:rPr>
              <w:t xml:space="preserve"> </w:t>
            </w:r>
            <w:r>
              <w:rPr>
                <w:rFonts w:hint="cs"/>
                <w:rtl/>
              </w:rPr>
              <w:t>הוּא</w:t>
            </w:r>
            <w:r>
              <w:rPr>
                <w:rtl/>
              </w:rPr>
              <w:t xml:space="preserve"> </w:t>
            </w:r>
            <w:r>
              <w:rPr>
                <w:rFonts w:hint="cs"/>
                <w:rtl/>
              </w:rPr>
              <w:t>גִדְעוֹן</w:t>
            </w:r>
            <w:r>
              <w:rPr>
                <w:rtl/>
              </w:rPr>
              <w:t xml:space="preserve"> </w:t>
            </w:r>
            <w:r>
              <w:rPr>
                <w:rFonts w:hint="cs"/>
                <w:rtl/>
              </w:rPr>
              <w:t>וְכָל</w:t>
            </w:r>
            <w:r>
              <w:rPr>
                <w:rtl/>
              </w:rPr>
              <w:t xml:space="preserve"> </w:t>
            </w:r>
            <w:r>
              <w:rPr>
                <w:rFonts w:hint="cs"/>
                <w:rtl/>
              </w:rPr>
              <w:t>הָעָם</w:t>
            </w:r>
            <w:r>
              <w:rPr>
                <w:rtl/>
              </w:rPr>
              <w:t xml:space="preserve"> </w:t>
            </w:r>
            <w:r>
              <w:rPr>
                <w:rFonts w:hint="cs"/>
                <w:rtl/>
              </w:rPr>
              <w:t>אֲשֶׁר</w:t>
            </w:r>
            <w:r>
              <w:rPr>
                <w:rtl/>
              </w:rPr>
              <w:t xml:space="preserve"> </w:t>
            </w:r>
            <w:r>
              <w:rPr>
                <w:rFonts w:hint="cs"/>
                <w:rtl/>
              </w:rPr>
              <w:t>אִתּוֹ</w:t>
            </w:r>
            <w:r>
              <w:rPr>
                <w:rtl/>
              </w:rPr>
              <w:t xml:space="preserve"> </w:t>
            </w:r>
            <w:r>
              <w:rPr>
                <w:rFonts w:hint="cs"/>
                <w:rtl/>
              </w:rPr>
              <w:t>וַיַּחֲנוּ</w:t>
            </w:r>
            <w:r>
              <w:rPr>
                <w:rtl/>
              </w:rPr>
              <w:t xml:space="preserve"> </w:t>
            </w:r>
            <w:r>
              <w:rPr>
                <w:rFonts w:hint="cs"/>
                <w:rtl/>
              </w:rPr>
              <w:t>עַל</w:t>
            </w:r>
            <w:r>
              <w:rPr>
                <w:rtl/>
              </w:rPr>
              <w:t xml:space="preserve"> </w:t>
            </w:r>
            <w:r>
              <w:rPr>
                <w:rFonts w:hint="cs"/>
                <w:rtl/>
              </w:rPr>
              <w:t>עֵין</w:t>
            </w:r>
            <w:r>
              <w:rPr>
                <w:rtl/>
              </w:rPr>
              <w:t xml:space="preserve"> </w:t>
            </w:r>
            <w:r>
              <w:rPr>
                <w:rFonts w:hint="cs"/>
                <w:rtl/>
              </w:rPr>
              <w:t>חֲרֹד</w:t>
            </w:r>
          </w:p>
        </w:tc>
      </w:tr>
    </w:tbl>
    <w:p w:rsidR="003E1553" w:rsidRDefault="003E1553" w:rsidP="003E1553">
      <w:pPr>
        <w:pStyle w:val="a1"/>
        <w:spacing w:before="120"/>
        <w:ind w:firstLine="0"/>
        <w:rPr>
          <w:rtl/>
        </w:rPr>
      </w:pPr>
      <w:r>
        <w:rPr>
          <w:rFonts w:hint="cs"/>
          <w:rtl/>
        </w:rPr>
        <w:t>לאחר ביצוע כל אחד מן האותות, גדעון משכים בבוקר. לאחר האות הראשון גדעון משכים בבוקר ובוחן אם האות נעשה. הפתיחה 'וישכם' החוזרת לאחר האות השני מעוררת אצל הקורא את הציפייה כי שוב גדעון ישכים ויבדוק אם האות נעשה. ציפיותיו של הקורא מתבדות, וגדעון מיד עובר לשלב המעשה. עובדה זו מחזקת את הרושם שגדעון כבר בטוח בה', ואינו רואה צורך לבדוק שוב אם הנס אכן נעשה.</w:t>
      </w:r>
      <w:r>
        <w:rPr>
          <w:rStyle w:val="aa"/>
          <w:rtl/>
        </w:rPr>
        <w:footnoteReference w:id="24"/>
      </w:r>
    </w:p>
    <w:p w:rsidR="003E1553" w:rsidRDefault="003E1553" w:rsidP="003E1553">
      <w:pPr>
        <w:pStyle w:val="1"/>
        <w:rPr>
          <w:rtl/>
        </w:rPr>
      </w:pPr>
      <w:r>
        <w:rPr>
          <w:rFonts w:hint="cs"/>
          <w:rtl/>
        </w:rPr>
        <w:t>ה. סינון הלוחמים הכפול (ז', א-ח)</w:t>
      </w:r>
    </w:p>
    <w:p w:rsidR="003E1553" w:rsidRDefault="003E1553" w:rsidP="003E1553">
      <w:pPr>
        <w:pStyle w:val="a1"/>
        <w:ind w:firstLine="0"/>
        <w:rPr>
          <w:rtl/>
        </w:rPr>
      </w:pPr>
      <w:r>
        <w:rPr>
          <w:rFonts w:hint="cs"/>
          <w:rtl/>
        </w:rPr>
        <w:t xml:space="preserve">לעומת גדעון המתחיל בהכנות אחרונות למלחמה, לה' יש דרישה מוקדמת להקטנת צבא גדעון. ישראל חונים עתה על עין </w:t>
      </w:r>
      <w:r>
        <w:rPr>
          <w:rFonts w:hint="cs"/>
          <w:b/>
          <w:bCs/>
          <w:rtl/>
        </w:rPr>
        <w:t>חרוד</w:t>
      </w:r>
      <w:r>
        <w:rPr>
          <w:rFonts w:hint="cs"/>
          <w:rtl/>
        </w:rPr>
        <w:t xml:space="preserve"> (ז', א), שם הרומז לשלב הראשון של סינון הלוחמים שיתואר מיד, הנפתח בקריאה "</w:t>
      </w:r>
      <w:r>
        <w:rPr>
          <w:rFonts w:hint="eastAsia"/>
          <w:rtl/>
        </w:rPr>
        <w:t>מי</w:t>
      </w:r>
      <w:r>
        <w:rPr>
          <w:rtl/>
        </w:rPr>
        <w:t xml:space="preserve"> </w:t>
      </w:r>
      <w:r>
        <w:rPr>
          <w:rFonts w:hint="eastAsia"/>
          <w:rtl/>
        </w:rPr>
        <w:t>ירא</w:t>
      </w:r>
      <w:r>
        <w:rPr>
          <w:rtl/>
        </w:rPr>
        <w:t xml:space="preserve"> </w:t>
      </w:r>
      <w:r>
        <w:rPr>
          <w:rFonts w:hint="eastAsia"/>
          <w:b/>
          <w:bCs/>
          <w:rtl/>
        </w:rPr>
        <w:t>וחרד</w:t>
      </w:r>
      <w:r>
        <w:rPr>
          <w:rFonts w:hint="cs"/>
          <w:rtl/>
        </w:rPr>
        <w:t>" (ז', ג).</w:t>
      </w:r>
      <w:r>
        <w:rPr>
          <w:rStyle w:val="aa"/>
          <w:rtl/>
        </w:rPr>
        <w:footnoteReference w:id="25"/>
      </w:r>
      <w:r>
        <w:rPr>
          <w:rFonts w:hint="cs"/>
          <w:rtl/>
        </w:rPr>
        <w:t xml:space="preserve"> בסינון זה עוזבים את הצבא 22000 איש, והכתוב טורח ומדגיש כי 10000 נשארו. זהו מספר הלוחמים שה' בעצמו ציווה לקחת במלחמה הקודמת נגד סיסרא. לפיכך עשוי הקורא לחשוב שהגענו למספר הרצוי; אך לא: "</w:t>
      </w:r>
      <w:r>
        <w:rPr>
          <w:rFonts w:hint="eastAsia"/>
          <w:rtl/>
        </w:rPr>
        <w:t>עוד</w:t>
      </w:r>
      <w:r>
        <w:rPr>
          <w:rtl/>
        </w:rPr>
        <w:t xml:space="preserve"> </w:t>
      </w:r>
      <w:r>
        <w:rPr>
          <w:rFonts w:hint="eastAsia"/>
          <w:rtl/>
        </w:rPr>
        <w:t>העם</w:t>
      </w:r>
      <w:r>
        <w:rPr>
          <w:rtl/>
        </w:rPr>
        <w:t xml:space="preserve"> </w:t>
      </w:r>
      <w:r>
        <w:rPr>
          <w:rFonts w:hint="eastAsia"/>
          <w:rtl/>
        </w:rPr>
        <w:t>רב</w:t>
      </w:r>
      <w:r>
        <w:rPr>
          <w:rFonts w:hint="cs"/>
          <w:rtl/>
        </w:rPr>
        <w:t>" (ז', ד). בכך מדגיש הכתוב את הייחוד בשלב השני של הקטנת הצבא.</w:t>
      </w:r>
      <w:r>
        <w:rPr>
          <w:rStyle w:val="aa"/>
          <w:rtl/>
        </w:rPr>
        <w:footnoteReference w:id="26"/>
      </w:r>
    </w:p>
    <w:p w:rsidR="003E1553" w:rsidRDefault="003E1553" w:rsidP="003E1553">
      <w:pPr>
        <w:pStyle w:val="a1"/>
        <w:spacing w:after="120"/>
        <w:rPr>
          <w:rtl/>
        </w:rPr>
      </w:pPr>
      <w:r>
        <w:rPr>
          <w:rFonts w:hint="cs"/>
          <w:rtl/>
        </w:rPr>
        <w:t>מהי מטרת סינון הלוחמים? בלודורן</w:t>
      </w:r>
      <w:r>
        <w:rPr>
          <w:rStyle w:val="aa"/>
          <w:rtl/>
        </w:rPr>
        <w:footnoteReference w:id="27"/>
      </w:r>
      <w:r>
        <w:rPr>
          <w:rFonts w:hint="cs"/>
          <w:rtl/>
        </w:rPr>
        <w:t xml:space="preserve"> עומד בהרחבה על כך שתיאור סינון הלוחמים מקביל ליחידה הקודמת, העוסקת באותות הגיזה, והדבר רומז לדעתו לכך שסינון הלוחמים הוא תגובת ה' לבקשת האותות של גדעון:</w:t>
      </w:r>
    </w:p>
    <w:p w:rsidR="003E1553" w:rsidRDefault="003E1553" w:rsidP="003E1553">
      <w:pPr>
        <w:pStyle w:val="af3"/>
      </w:pPr>
      <w:r>
        <w:rPr>
          <w:rFonts w:hint="cs"/>
          <w:rtl/>
        </w:rPr>
        <w:t>1.</w:t>
      </w:r>
      <w:r>
        <w:rPr>
          <w:rFonts w:hint="cs"/>
          <w:rtl/>
        </w:rPr>
        <w:tab/>
        <w:t>מבנה היחידות דומה. ביחידה הראשונה גדעון מבקש מה' אות פעמיים, והפתיחה זהה: "</w:t>
      </w:r>
      <w:r>
        <w:rPr>
          <w:rFonts w:hint="eastAsia"/>
          <w:b/>
          <w:bCs/>
          <w:rtl/>
        </w:rPr>
        <w:t>ויאמר</w:t>
      </w:r>
      <w:r>
        <w:rPr>
          <w:rtl/>
        </w:rPr>
        <w:t xml:space="preserve"> </w:t>
      </w:r>
      <w:r>
        <w:rPr>
          <w:rFonts w:hint="eastAsia"/>
          <w:rtl/>
        </w:rPr>
        <w:t>גדעון</w:t>
      </w:r>
      <w:r>
        <w:rPr>
          <w:rtl/>
        </w:rPr>
        <w:t xml:space="preserve"> </w:t>
      </w:r>
      <w:r>
        <w:rPr>
          <w:rFonts w:hint="eastAsia"/>
          <w:b/>
          <w:bCs/>
          <w:rtl/>
        </w:rPr>
        <w:t>אל</w:t>
      </w:r>
      <w:r>
        <w:rPr>
          <w:rtl/>
        </w:rPr>
        <w:t xml:space="preserve"> </w:t>
      </w:r>
      <w:r>
        <w:rPr>
          <w:rFonts w:hint="eastAsia"/>
          <w:rtl/>
        </w:rPr>
        <w:t>האלהים</w:t>
      </w:r>
      <w:r>
        <w:rPr>
          <w:rFonts w:hint="cs"/>
          <w:rtl/>
        </w:rPr>
        <w:t>" (ו', לו, לט). ה' דורש 'בתמורה' את סינון הלוחמים פעמיים, והפתיחה זהה בשתיהן: "</w:t>
      </w:r>
      <w:r>
        <w:rPr>
          <w:rFonts w:hint="cs"/>
          <w:b/>
          <w:bCs/>
          <w:rtl/>
        </w:rPr>
        <w:t>ויאמר</w:t>
      </w:r>
      <w:r>
        <w:rPr>
          <w:rtl/>
        </w:rPr>
        <w:t xml:space="preserve"> </w:t>
      </w:r>
      <w:r>
        <w:rPr>
          <w:rFonts w:hint="cs"/>
          <w:rtl/>
        </w:rPr>
        <w:t>ה'</w:t>
      </w:r>
      <w:r>
        <w:rPr>
          <w:rtl/>
        </w:rPr>
        <w:t xml:space="preserve"> </w:t>
      </w:r>
      <w:r>
        <w:rPr>
          <w:rFonts w:hint="cs"/>
          <w:b/>
          <w:bCs/>
          <w:rtl/>
        </w:rPr>
        <w:t>אל</w:t>
      </w:r>
      <w:r>
        <w:rPr>
          <w:rtl/>
        </w:rPr>
        <w:t xml:space="preserve"> </w:t>
      </w:r>
      <w:r>
        <w:rPr>
          <w:rFonts w:hint="cs"/>
          <w:rtl/>
        </w:rPr>
        <w:t>גדעון" (ארבע פעמים: ז', ב, ד, ה, ז).</w:t>
      </w:r>
    </w:p>
    <w:p w:rsidR="003E1553" w:rsidRDefault="003E1553" w:rsidP="003E1553">
      <w:pPr>
        <w:pStyle w:val="af3"/>
        <w:spacing w:after="120"/>
      </w:pPr>
      <w:r>
        <w:rPr>
          <w:rFonts w:hint="cs"/>
          <w:rtl/>
        </w:rPr>
        <w:t>2.</w:t>
      </w:r>
      <w:r>
        <w:rPr>
          <w:rFonts w:hint="cs"/>
          <w:rtl/>
        </w:rPr>
        <w:tab/>
        <w:t>בשתי היחידות יש צורך בשלב נוסף כדי להשלים את המטרה: גדעון דורש אות נוסף בגיזה, וה' דורש סינון נוסף של הלוחמים.</w:t>
      </w:r>
      <w:r>
        <w:rPr>
          <w:rStyle w:val="aa"/>
          <w:rtl/>
        </w:rPr>
        <w:footnoteReference w:id="28"/>
      </w:r>
    </w:p>
    <w:p w:rsidR="003E1553" w:rsidRDefault="003E1553" w:rsidP="003E1553">
      <w:pPr>
        <w:pStyle w:val="a1"/>
        <w:ind w:firstLine="0"/>
        <w:rPr>
          <w:rtl/>
        </w:rPr>
      </w:pPr>
      <w:r>
        <w:rPr>
          <w:rFonts w:hint="cs"/>
          <w:rtl/>
        </w:rPr>
        <w:t>בין הקבלות נוספות שמציג בלודורן, ישנה גם הקבלה לשונית אחת. בדברי גדעון באות הגיזה נאמר: "</w:t>
      </w:r>
      <w:r>
        <w:rPr>
          <w:rFonts w:hint="eastAsia"/>
          <w:rtl/>
        </w:rPr>
        <w:t>הנה</w:t>
      </w:r>
      <w:r>
        <w:rPr>
          <w:rtl/>
        </w:rPr>
        <w:t xml:space="preserve"> </w:t>
      </w:r>
      <w:r>
        <w:rPr>
          <w:rFonts w:hint="eastAsia"/>
          <w:rtl/>
        </w:rPr>
        <w:t>אנכי</w:t>
      </w:r>
      <w:r>
        <w:rPr>
          <w:rtl/>
        </w:rPr>
        <w:t xml:space="preserve"> </w:t>
      </w:r>
      <w:r>
        <w:rPr>
          <w:rFonts w:hint="eastAsia"/>
          <w:b/>
          <w:bCs/>
          <w:rtl/>
        </w:rPr>
        <w:t>מציג</w:t>
      </w:r>
      <w:r>
        <w:rPr>
          <w:rtl/>
        </w:rPr>
        <w:t xml:space="preserve"> </w:t>
      </w:r>
      <w:r>
        <w:rPr>
          <w:rFonts w:hint="eastAsia"/>
          <w:rtl/>
        </w:rPr>
        <w:t>את</w:t>
      </w:r>
      <w:r>
        <w:rPr>
          <w:rtl/>
        </w:rPr>
        <w:t xml:space="preserve"> </w:t>
      </w:r>
      <w:r>
        <w:rPr>
          <w:rFonts w:hint="eastAsia"/>
          <w:rtl/>
        </w:rPr>
        <w:t>ג</w:t>
      </w:r>
      <w:r>
        <w:rPr>
          <w:rFonts w:hint="cs"/>
          <w:rtl/>
        </w:rPr>
        <w:t>ִ</w:t>
      </w:r>
      <w:r>
        <w:rPr>
          <w:rFonts w:hint="eastAsia"/>
          <w:rtl/>
        </w:rPr>
        <w:t>זת</w:t>
      </w:r>
      <w:r>
        <w:rPr>
          <w:rtl/>
        </w:rPr>
        <w:t xml:space="preserve"> </w:t>
      </w:r>
      <w:r>
        <w:rPr>
          <w:rFonts w:hint="eastAsia"/>
          <w:rtl/>
        </w:rPr>
        <w:t>הצמר</w:t>
      </w:r>
      <w:r>
        <w:rPr>
          <w:rtl/>
        </w:rPr>
        <w:t xml:space="preserve"> </w:t>
      </w:r>
      <w:r>
        <w:rPr>
          <w:rFonts w:hint="eastAsia"/>
          <w:rtl/>
        </w:rPr>
        <w:t>בג</w:t>
      </w:r>
      <w:r>
        <w:rPr>
          <w:rFonts w:hint="cs"/>
          <w:rtl/>
        </w:rPr>
        <w:t>ֹ</w:t>
      </w:r>
      <w:r>
        <w:rPr>
          <w:rFonts w:hint="eastAsia"/>
          <w:rtl/>
        </w:rPr>
        <w:t>רן</w:t>
      </w:r>
      <w:r>
        <w:rPr>
          <w:rtl/>
        </w:rPr>
        <w:t xml:space="preserve"> </w:t>
      </w:r>
      <w:r>
        <w:rPr>
          <w:rFonts w:hint="eastAsia"/>
          <w:rtl/>
        </w:rPr>
        <w:t>אם</w:t>
      </w:r>
      <w:r>
        <w:rPr>
          <w:rtl/>
        </w:rPr>
        <w:t xml:space="preserve"> </w:t>
      </w:r>
      <w:r>
        <w:rPr>
          <w:rFonts w:hint="eastAsia"/>
          <w:rtl/>
        </w:rPr>
        <w:t>טל</w:t>
      </w:r>
      <w:r>
        <w:rPr>
          <w:rtl/>
        </w:rPr>
        <w:t xml:space="preserve"> </w:t>
      </w:r>
      <w:r>
        <w:rPr>
          <w:rFonts w:hint="eastAsia"/>
          <w:rtl/>
        </w:rPr>
        <w:t>יהיה</w:t>
      </w:r>
      <w:r>
        <w:rPr>
          <w:rtl/>
        </w:rPr>
        <w:t xml:space="preserve"> </w:t>
      </w:r>
      <w:r>
        <w:rPr>
          <w:rFonts w:hint="eastAsia"/>
          <w:rtl/>
        </w:rPr>
        <w:t>על</w:t>
      </w:r>
      <w:r>
        <w:rPr>
          <w:rtl/>
        </w:rPr>
        <w:t xml:space="preserve"> </w:t>
      </w:r>
      <w:r>
        <w:rPr>
          <w:rFonts w:hint="eastAsia"/>
          <w:rtl/>
        </w:rPr>
        <w:t>הגזה</w:t>
      </w:r>
      <w:r>
        <w:rPr>
          <w:rtl/>
        </w:rPr>
        <w:t xml:space="preserve"> </w:t>
      </w:r>
      <w:r>
        <w:rPr>
          <w:rFonts w:hint="eastAsia"/>
          <w:b/>
          <w:bCs/>
          <w:rtl/>
        </w:rPr>
        <w:t>לבדה</w:t>
      </w:r>
      <w:r>
        <w:rPr>
          <w:rFonts w:hint="cs"/>
          <w:rtl/>
        </w:rPr>
        <w:t>..." (ו', לז). במקביל, בדברי ה' לגדעון נאמר: "</w:t>
      </w:r>
      <w:r>
        <w:rPr>
          <w:rFonts w:hint="eastAsia"/>
          <w:rtl/>
        </w:rPr>
        <w:t>כל</w:t>
      </w:r>
      <w:r>
        <w:rPr>
          <w:rtl/>
        </w:rPr>
        <w:t xml:space="preserve"> </w:t>
      </w:r>
      <w:r>
        <w:rPr>
          <w:rFonts w:hint="eastAsia"/>
          <w:rtl/>
        </w:rPr>
        <w:t>אשר</w:t>
      </w:r>
      <w:r>
        <w:rPr>
          <w:rtl/>
        </w:rPr>
        <w:t xml:space="preserve"> </w:t>
      </w:r>
      <w:r>
        <w:rPr>
          <w:rFonts w:hint="eastAsia"/>
          <w:rtl/>
        </w:rPr>
        <w:t>יל</w:t>
      </w:r>
      <w:r>
        <w:rPr>
          <w:rFonts w:hint="cs"/>
          <w:rtl/>
        </w:rPr>
        <w:t>ֹ</w:t>
      </w:r>
      <w:r>
        <w:rPr>
          <w:rFonts w:hint="eastAsia"/>
          <w:rtl/>
        </w:rPr>
        <w:t>ק</w:t>
      </w:r>
      <w:r>
        <w:rPr>
          <w:rtl/>
        </w:rPr>
        <w:t xml:space="preserve"> </w:t>
      </w:r>
      <w:r>
        <w:rPr>
          <w:rFonts w:hint="eastAsia"/>
          <w:rtl/>
        </w:rPr>
        <w:t>בלשונו</w:t>
      </w:r>
      <w:r>
        <w:rPr>
          <w:rtl/>
        </w:rPr>
        <w:t xml:space="preserve"> </w:t>
      </w:r>
      <w:r>
        <w:rPr>
          <w:rFonts w:hint="eastAsia"/>
          <w:rtl/>
        </w:rPr>
        <w:t>מן</w:t>
      </w:r>
      <w:r>
        <w:rPr>
          <w:rtl/>
        </w:rPr>
        <w:t xml:space="preserve"> </w:t>
      </w:r>
      <w:r>
        <w:rPr>
          <w:rFonts w:hint="eastAsia"/>
          <w:rtl/>
        </w:rPr>
        <w:t>המים</w:t>
      </w:r>
      <w:r>
        <w:rPr>
          <w:rtl/>
        </w:rPr>
        <w:t xml:space="preserve"> </w:t>
      </w:r>
      <w:r>
        <w:rPr>
          <w:rFonts w:hint="eastAsia"/>
          <w:rtl/>
        </w:rPr>
        <w:t>כאשר</w:t>
      </w:r>
      <w:r>
        <w:rPr>
          <w:rtl/>
        </w:rPr>
        <w:t xml:space="preserve"> </w:t>
      </w:r>
      <w:r>
        <w:rPr>
          <w:rFonts w:hint="eastAsia"/>
          <w:rtl/>
        </w:rPr>
        <w:t>יל</w:t>
      </w:r>
      <w:r>
        <w:rPr>
          <w:rFonts w:hint="cs"/>
          <w:rtl/>
        </w:rPr>
        <w:t>ֹ</w:t>
      </w:r>
      <w:r>
        <w:rPr>
          <w:rFonts w:hint="eastAsia"/>
          <w:rtl/>
        </w:rPr>
        <w:t>ק</w:t>
      </w:r>
      <w:r>
        <w:rPr>
          <w:rtl/>
        </w:rPr>
        <w:t xml:space="preserve"> </w:t>
      </w:r>
      <w:r>
        <w:rPr>
          <w:rFonts w:hint="eastAsia"/>
          <w:rtl/>
        </w:rPr>
        <w:t>הכלב</w:t>
      </w:r>
      <w:r>
        <w:rPr>
          <w:rtl/>
        </w:rPr>
        <w:t xml:space="preserve"> </w:t>
      </w:r>
      <w:r>
        <w:rPr>
          <w:rFonts w:hint="eastAsia"/>
          <w:b/>
          <w:bCs/>
          <w:rtl/>
        </w:rPr>
        <w:t>תציג</w:t>
      </w:r>
      <w:r>
        <w:rPr>
          <w:rtl/>
        </w:rPr>
        <w:t xml:space="preserve"> </w:t>
      </w:r>
      <w:r>
        <w:rPr>
          <w:rFonts w:hint="eastAsia"/>
          <w:rtl/>
        </w:rPr>
        <w:t>אותו</w:t>
      </w:r>
      <w:r>
        <w:rPr>
          <w:rtl/>
        </w:rPr>
        <w:t xml:space="preserve"> </w:t>
      </w:r>
      <w:r>
        <w:rPr>
          <w:rFonts w:hint="eastAsia"/>
          <w:b/>
          <w:bCs/>
          <w:rtl/>
        </w:rPr>
        <w:t>לבד</w:t>
      </w:r>
      <w:r>
        <w:rPr>
          <w:rFonts w:hint="cs"/>
          <w:rtl/>
        </w:rPr>
        <w:t xml:space="preserve"> " (ז', ה).</w:t>
      </w:r>
    </w:p>
    <w:p w:rsidR="003E1553" w:rsidRDefault="003E1553" w:rsidP="003E1553">
      <w:pPr>
        <w:pStyle w:val="a1"/>
        <w:spacing w:after="120"/>
        <w:rPr>
          <w:rFonts w:eastAsia="Calibri"/>
          <w:rtl/>
        </w:rPr>
      </w:pPr>
      <w:r>
        <w:rPr>
          <w:rFonts w:eastAsia="Calibri" w:hint="cs"/>
          <w:rtl/>
        </w:rPr>
        <w:t xml:space="preserve">הזיקה בין שתי היחידות מחוזקת על ידי המסגרת המשותפת. שתי היחידות מתוחמות על ידי תיאורי מצב הכוחות הלוחמים </w:t>
      </w:r>
      <w:r>
        <w:rPr>
          <w:rFonts w:eastAsia="Calibri"/>
          <w:rtl/>
        </w:rPr>
        <w:t>–</w:t>
      </w:r>
      <w:r>
        <w:rPr>
          <w:rFonts w:eastAsia="Calibri" w:hint="cs"/>
          <w:rtl/>
        </w:rPr>
        <w:t xml:space="preserve"> מחנה ישראל ומחנה מדיין, כך שנוצר המבנה הבא:</w:t>
      </w:r>
    </w:p>
    <w:p w:rsidR="003E1553" w:rsidRDefault="003E1553" w:rsidP="003E1553">
      <w:pPr>
        <w:pStyle w:val="af"/>
        <w:spacing w:before="0" w:after="0"/>
        <w:rPr>
          <w:rFonts w:eastAsia="Calibri"/>
          <w:rtl/>
        </w:rPr>
      </w:pPr>
      <w:r>
        <w:rPr>
          <w:rFonts w:eastAsia="Calibri" w:hint="cs"/>
          <w:b/>
          <w:bCs/>
          <w:rtl/>
        </w:rPr>
        <w:t>תיאור מצב</w:t>
      </w:r>
      <w:r>
        <w:rPr>
          <w:rFonts w:eastAsia="Calibri" w:hint="cs"/>
          <w:rtl/>
        </w:rPr>
        <w:t>: וְכָל</w:t>
      </w:r>
      <w:r>
        <w:rPr>
          <w:rFonts w:eastAsia="Calibri"/>
          <w:rtl/>
        </w:rPr>
        <w:t xml:space="preserve"> </w:t>
      </w:r>
      <w:r>
        <w:rPr>
          <w:rFonts w:eastAsia="Calibri" w:hint="cs"/>
          <w:rtl/>
        </w:rPr>
        <w:t>מִדְיָן</w:t>
      </w:r>
      <w:r>
        <w:rPr>
          <w:rFonts w:eastAsia="Calibri"/>
          <w:rtl/>
        </w:rPr>
        <w:t xml:space="preserve"> </w:t>
      </w:r>
      <w:r>
        <w:rPr>
          <w:rFonts w:eastAsia="Calibri" w:hint="cs"/>
          <w:rtl/>
        </w:rPr>
        <w:t>וַעֲמָלֵק</w:t>
      </w:r>
      <w:r>
        <w:rPr>
          <w:rFonts w:eastAsia="Calibri"/>
          <w:rtl/>
        </w:rPr>
        <w:t xml:space="preserve"> </w:t>
      </w:r>
      <w:r>
        <w:rPr>
          <w:rFonts w:eastAsia="Calibri" w:hint="cs"/>
          <w:rtl/>
        </w:rPr>
        <w:t>וּבְנֵי</w:t>
      </w:r>
      <w:r>
        <w:rPr>
          <w:rFonts w:eastAsia="Calibri"/>
          <w:rtl/>
        </w:rPr>
        <w:t xml:space="preserve"> </w:t>
      </w:r>
      <w:r>
        <w:rPr>
          <w:rFonts w:eastAsia="Calibri" w:hint="cs"/>
          <w:rtl/>
        </w:rPr>
        <w:t>קֶדֶם</w:t>
      </w:r>
      <w:r>
        <w:rPr>
          <w:rFonts w:eastAsia="Calibri"/>
          <w:rtl/>
        </w:rPr>
        <w:t xml:space="preserve"> </w:t>
      </w:r>
      <w:r>
        <w:rPr>
          <w:rFonts w:eastAsia="Calibri" w:hint="cs"/>
          <w:rtl/>
        </w:rPr>
        <w:t>נֶאֶסְפוּ</w:t>
      </w:r>
      <w:r>
        <w:rPr>
          <w:rFonts w:eastAsia="Calibri"/>
          <w:rtl/>
        </w:rPr>
        <w:t xml:space="preserve"> </w:t>
      </w:r>
      <w:r>
        <w:rPr>
          <w:rFonts w:eastAsia="Calibri" w:hint="cs"/>
          <w:rtl/>
        </w:rPr>
        <w:t>יַחְדָּו...</w:t>
      </w:r>
      <w:r>
        <w:rPr>
          <w:rFonts w:eastAsia="Calibri"/>
          <w:rtl/>
        </w:rPr>
        <w:t xml:space="preserve"> </w:t>
      </w:r>
      <w:r>
        <w:rPr>
          <w:rFonts w:eastAsia="Calibri" w:hint="cs"/>
          <w:rtl/>
        </w:rPr>
        <w:t>וְרוּחַ</w:t>
      </w:r>
      <w:r>
        <w:rPr>
          <w:rFonts w:eastAsia="Calibri"/>
          <w:rtl/>
        </w:rPr>
        <w:t xml:space="preserve"> </w:t>
      </w:r>
      <w:r>
        <w:rPr>
          <w:rFonts w:eastAsia="Calibri" w:hint="cs"/>
          <w:rtl/>
        </w:rPr>
        <w:t>ה'</w:t>
      </w:r>
      <w:r>
        <w:rPr>
          <w:rFonts w:eastAsia="Calibri"/>
          <w:rtl/>
        </w:rPr>
        <w:t xml:space="preserve"> </w:t>
      </w:r>
      <w:r>
        <w:rPr>
          <w:rFonts w:eastAsia="Calibri" w:hint="cs"/>
          <w:rtl/>
        </w:rPr>
        <w:t>לָבְשָׁה</w:t>
      </w:r>
      <w:r>
        <w:rPr>
          <w:rFonts w:eastAsia="Calibri"/>
          <w:rtl/>
        </w:rPr>
        <w:t xml:space="preserve"> </w:t>
      </w:r>
      <w:r>
        <w:rPr>
          <w:rFonts w:eastAsia="Calibri" w:hint="cs"/>
          <w:rtl/>
        </w:rPr>
        <w:t>אֶת</w:t>
      </w:r>
      <w:r>
        <w:rPr>
          <w:rFonts w:eastAsia="Calibri"/>
          <w:rtl/>
        </w:rPr>
        <w:t xml:space="preserve"> </w:t>
      </w:r>
      <w:r>
        <w:rPr>
          <w:rFonts w:eastAsia="Calibri" w:hint="cs"/>
          <w:rtl/>
        </w:rPr>
        <w:t>גִּדְעוֹן</w:t>
      </w:r>
      <w:r>
        <w:rPr>
          <w:rFonts w:eastAsia="Calibri"/>
          <w:rtl/>
        </w:rPr>
        <w:t xml:space="preserve"> </w:t>
      </w:r>
      <w:r>
        <w:rPr>
          <w:rFonts w:eastAsia="Calibri" w:hint="cs"/>
          <w:rtl/>
        </w:rPr>
        <w:t>וַיִּתְקַע</w:t>
      </w:r>
      <w:r>
        <w:rPr>
          <w:rFonts w:eastAsia="Calibri"/>
          <w:rtl/>
        </w:rPr>
        <w:t xml:space="preserve"> </w:t>
      </w:r>
      <w:r>
        <w:rPr>
          <w:rFonts w:eastAsia="Calibri" w:hint="cs"/>
          <w:rtl/>
        </w:rPr>
        <w:t>בַּשּׁוֹפָר...</w:t>
      </w:r>
      <w:r>
        <w:rPr>
          <w:rFonts w:eastAsia="Calibri"/>
          <w:rtl/>
        </w:rPr>
        <w:t xml:space="preserve"> </w:t>
      </w:r>
      <w:r>
        <w:rPr>
          <w:rFonts w:eastAsia="Calibri" w:hint="cs"/>
          <w:rtl/>
        </w:rPr>
        <w:t>וּמַלְאָכִים</w:t>
      </w:r>
      <w:r>
        <w:rPr>
          <w:rFonts w:eastAsia="Calibri"/>
          <w:rtl/>
        </w:rPr>
        <w:t xml:space="preserve"> </w:t>
      </w:r>
      <w:r>
        <w:rPr>
          <w:rFonts w:eastAsia="Calibri" w:hint="cs"/>
          <w:rtl/>
        </w:rPr>
        <w:t>שָׁלַח...</w:t>
      </w:r>
      <w:r>
        <w:rPr>
          <w:rFonts w:eastAsia="Calibri"/>
          <w:rtl/>
        </w:rPr>
        <w:t xml:space="preserve"> </w:t>
      </w:r>
      <w:r>
        <w:rPr>
          <w:rFonts w:eastAsia="Calibri" w:hint="cs"/>
          <w:rtl/>
        </w:rPr>
        <w:t>וּמַלְאָכִים</w:t>
      </w:r>
      <w:r>
        <w:rPr>
          <w:rFonts w:eastAsia="Calibri"/>
          <w:rtl/>
        </w:rPr>
        <w:t xml:space="preserve"> </w:t>
      </w:r>
      <w:r>
        <w:rPr>
          <w:rFonts w:eastAsia="Calibri" w:hint="cs"/>
          <w:rtl/>
        </w:rPr>
        <w:t>שָׁלַח...</w:t>
      </w:r>
      <w:r>
        <w:rPr>
          <w:rFonts w:eastAsia="Calibri"/>
          <w:rtl/>
        </w:rPr>
        <w:t xml:space="preserve"> </w:t>
      </w:r>
      <w:r>
        <w:rPr>
          <w:rFonts w:eastAsia="Calibri" w:hint="cs"/>
          <w:rtl/>
        </w:rPr>
        <w:t>וַיַּעֲלוּ</w:t>
      </w:r>
      <w:r>
        <w:rPr>
          <w:rFonts w:eastAsia="Calibri"/>
          <w:rtl/>
        </w:rPr>
        <w:t xml:space="preserve"> </w:t>
      </w:r>
      <w:r>
        <w:rPr>
          <w:rFonts w:eastAsia="Calibri" w:hint="cs"/>
          <w:rtl/>
        </w:rPr>
        <w:t>לִקְרָאתָם (ו', לג-לה).</w:t>
      </w:r>
    </w:p>
    <w:p w:rsidR="003E1553" w:rsidRDefault="003E1553" w:rsidP="003E1553">
      <w:pPr>
        <w:pStyle w:val="af"/>
        <w:spacing w:after="0"/>
        <w:rPr>
          <w:rFonts w:eastAsia="Calibri"/>
          <w:b/>
          <w:bCs/>
        </w:rPr>
      </w:pPr>
      <w:r>
        <w:rPr>
          <w:rFonts w:eastAsia="Calibri" w:hint="cs"/>
          <w:b/>
          <w:bCs/>
          <w:rtl/>
        </w:rPr>
        <w:t>אותות הגיזה</w:t>
      </w:r>
    </w:p>
    <w:p w:rsidR="003E1553" w:rsidRDefault="003E1553" w:rsidP="003E1553">
      <w:pPr>
        <w:pStyle w:val="af"/>
        <w:rPr>
          <w:rFonts w:eastAsia="Calibri"/>
          <w:rtl/>
        </w:rPr>
      </w:pPr>
      <w:r>
        <w:rPr>
          <w:rFonts w:eastAsia="Calibri" w:hint="cs"/>
          <w:b/>
          <w:bCs/>
          <w:rtl/>
        </w:rPr>
        <w:t>תיאור מצב</w:t>
      </w:r>
      <w:r>
        <w:rPr>
          <w:rFonts w:eastAsia="Calibri" w:hint="cs"/>
          <w:rtl/>
        </w:rPr>
        <w:t>: וַיַּשְׁכֵּם</w:t>
      </w:r>
      <w:r>
        <w:rPr>
          <w:rFonts w:eastAsia="Calibri"/>
          <w:rtl/>
        </w:rPr>
        <w:t xml:space="preserve"> </w:t>
      </w:r>
      <w:r>
        <w:rPr>
          <w:rFonts w:eastAsia="Calibri" w:hint="cs"/>
          <w:rtl/>
        </w:rPr>
        <w:t>יְרֻבַּעַל</w:t>
      </w:r>
      <w:r>
        <w:rPr>
          <w:rFonts w:eastAsia="Calibri"/>
          <w:rtl/>
        </w:rPr>
        <w:t xml:space="preserve"> </w:t>
      </w:r>
      <w:r>
        <w:rPr>
          <w:rFonts w:eastAsia="Calibri" w:hint="cs"/>
          <w:rtl/>
        </w:rPr>
        <w:t>הוּא</w:t>
      </w:r>
      <w:r>
        <w:rPr>
          <w:rFonts w:eastAsia="Calibri"/>
          <w:rtl/>
        </w:rPr>
        <w:t xml:space="preserve"> </w:t>
      </w:r>
      <w:r>
        <w:rPr>
          <w:rFonts w:eastAsia="Calibri" w:hint="cs"/>
          <w:rtl/>
        </w:rPr>
        <w:t>גִדְעוֹן</w:t>
      </w:r>
      <w:r>
        <w:rPr>
          <w:rFonts w:eastAsia="Calibri"/>
          <w:rtl/>
        </w:rPr>
        <w:t xml:space="preserve"> </w:t>
      </w:r>
      <w:r>
        <w:rPr>
          <w:rFonts w:eastAsia="Calibri" w:hint="cs"/>
          <w:rtl/>
        </w:rPr>
        <w:t>וְכָל</w:t>
      </w:r>
      <w:r>
        <w:rPr>
          <w:rFonts w:eastAsia="Calibri"/>
          <w:rtl/>
        </w:rPr>
        <w:t xml:space="preserve"> </w:t>
      </w:r>
      <w:r>
        <w:rPr>
          <w:rFonts w:eastAsia="Calibri" w:hint="cs"/>
          <w:rtl/>
        </w:rPr>
        <w:t>הָעָם</w:t>
      </w:r>
      <w:r>
        <w:rPr>
          <w:rFonts w:eastAsia="Calibri"/>
          <w:rtl/>
        </w:rPr>
        <w:t xml:space="preserve"> </w:t>
      </w:r>
      <w:r>
        <w:rPr>
          <w:rFonts w:eastAsia="Calibri" w:hint="cs"/>
          <w:rtl/>
        </w:rPr>
        <w:t>אֲשֶׁר</w:t>
      </w:r>
      <w:r>
        <w:rPr>
          <w:rFonts w:eastAsia="Calibri"/>
          <w:rtl/>
        </w:rPr>
        <w:t xml:space="preserve"> </w:t>
      </w:r>
      <w:r>
        <w:rPr>
          <w:rFonts w:eastAsia="Calibri" w:hint="cs"/>
          <w:rtl/>
        </w:rPr>
        <w:t>אִתּוֹ</w:t>
      </w:r>
      <w:r>
        <w:rPr>
          <w:rFonts w:eastAsia="Calibri"/>
          <w:rtl/>
        </w:rPr>
        <w:t xml:space="preserve"> </w:t>
      </w:r>
      <w:r>
        <w:rPr>
          <w:rFonts w:eastAsia="Calibri" w:hint="cs"/>
          <w:rtl/>
        </w:rPr>
        <w:t>וַיַּחֲנוּ</w:t>
      </w:r>
      <w:r>
        <w:rPr>
          <w:rFonts w:eastAsia="Calibri"/>
          <w:rtl/>
        </w:rPr>
        <w:t xml:space="preserve"> </w:t>
      </w:r>
      <w:r>
        <w:rPr>
          <w:rFonts w:eastAsia="Calibri" w:hint="cs"/>
          <w:rtl/>
        </w:rPr>
        <w:t>עַל</w:t>
      </w:r>
      <w:r>
        <w:rPr>
          <w:rFonts w:eastAsia="Calibri"/>
          <w:rtl/>
        </w:rPr>
        <w:t xml:space="preserve"> </w:t>
      </w:r>
      <w:r>
        <w:rPr>
          <w:rFonts w:eastAsia="Calibri" w:hint="cs"/>
          <w:rtl/>
        </w:rPr>
        <w:t>עֵין</w:t>
      </w:r>
      <w:r>
        <w:rPr>
          <w:rFonts w:eastAsia="Calibri"/>
          <w:rtl/>
        </w:rPr>
        <w:t xml:space="preserve"> </w:t>
      </w:r>
      <w:r>
        <w:rPr>
          <w:rFonts w:eastAsia="Calibri" w:hint="cs"/>
          <w:rtl/>
        </w:rPr>
        <w:t>חֲרֹד</w:t>
      </w:r>
      <w:r>
        <w:rPr>
          <w:rFonts w:eastAsia="Calibri"/>
          <w:rtl/>
        </w:rPr>
        <w:t xml:space="preserve"> </w:t>
      </w:r>
      <w:r>
        <w:rPr>
          <w:rFonts w:eastAsia="Calibri" w:hint="cs"/>
          <w:rtl/>
        </w:rPr>
        <w:t>וּמַחֲנֵה</w:t>
      </w:r>
      <w:r>
        <w:rPr>
          <w:rFonts w:eastAsia="Calibri"/>
          <w:rtl/>
        </w:rPr>
        <w:t xml:space="preserve"> </w:t>
      </w:r>
      <w:r>
        <w:rPr>
          <w:rFonts w:eastAsia="Calibri" w:hint="cs"/>
          <w:rtl/>
        </w:rPr>
        <w:t>מִדְיָן</w:t>
      </w:r>
      <w:r>
        <w:rPr>
          <w:rFonts w:eastAsia="Calibri"/>
          <w:rtl/>
        </w:rPr>
        <w:t xml:space="preserve"> </w:t>
      </w:r>
      <w:r>
        <w:rPr>
          <w:rFonts w:eastAsia="Calibri" w:hint="cs"/>
          <w:rtl/>
        </w:rPr>
        <w:t>הָיָה</w:t>
      </w:r>
      <w:r>
        <w:rPr>
          <w:rFonts w:eastAsia="Calibri"/>
          <w:rtl/>
        </w:rPr>
        <w:t xml:space="preserve"> </w:t>
      </w:r>
      <w:r>
        <w:rPr>
          <w:rFonts w:eastAsia="Calibri" w:hint="cs"/>
          <w:rtl/>
        </w:rPr>
        <w:t>לוֹ</w:t>
      </w:r>
      <w:r>
        <w:rPr>
          <w:rFonts w:eastAsia="Calibri"/>
          <w:rtl/>
        </w:rPr>
        <w:t xml:space="preserve"> </w:t>
      </w:r>
      <w:r>
        <w:rPr>
          <w:rFonts w:eastAsia="Calibri" w:hint="cs"/>
          <w:rtl/>
        </w:rPr>
        <w:t>מִצָּפוֹן</w:t>
      </w:r>
      <w:r>
        <w:rPr>
          <w:rFonts w:eastAsia="Calibri"/>
          <w:rtl/>
        </w:rPr>
        <w:t xml:space="preserve"> </w:t>
      </w:r>
      <w:r>
        <w:rPr>
          <w:rFonts w:eastAsia="Calibri" w:hint="cs"/>
          <w:rtl/>
        </w:rPr>
        <w:t>מִגִּבְעַת</w:t>
      </w:r>
      <w:r>
        <w:rPr>
          <w:rFonts w:eastAsia="Calibri"/>
          <w:rtl/>
        </w:rPr>
        <w:t xml:space="preserve"> </w:t>
      </w:r>
      <w:r>
        <w:rPr>
          <w:rFonts w:eastAsia="Calibri" w:hint="cs"/>
          <w:rtl/>
        </w:rPr>
        <w:t>הַמּוֹרֶה</w:t>
      </w:r>
      <w:r>
        <w:rPr>
          <w:rFonts w:eastAsia="Calibri"/>
          <w:rtl/>
        </w:rPr>
        <w:t xml:space="preserve"> </w:t>
      </w:r>
      <w:r>
        <w:rPr>
          <w:rFonts w:eastAsia="Calibri" w:hint="cs"/>
          <w:rtl/>
        </w:rPr>
        <w:t>בָּעֵמֶק (ז', א).</w:t>
      </w:r>
    </w:p>
    <w:p w:rsidR="003E1553" w:rsidRDefault="003E1553" w:rsidP="003E1553">
      <w:pPr>
        <w:pStyle w:val="af"/>
        <w:spacing w:before="0" w:after="0"/>
        <w:rPr>
          <w:rFonts w:eastAsia="Calibri"/>
          <w:b/>
          <w:bCs/>
          <w:rtl/>
        </w:rPr>
      </w:pPr>
      <w:r>
        <w:rPr>
          <w:rFonts w:eastAsia="Calibri" w:hint="cs"/>
          <w:b/>
          <w:bCs/>
          <w:rtl/>
        </w:rPr>
        <w:t>סינון הלוחמים</w:t>
      </w:r>
    </w:p>
    <w:p w:rsidR="003E1553" w:rsidRDefault="003E1553" w:rsidP="003E1553">
      <w:pPr>
        <w:pStyle w:val="af"/>
        <w:spacing w:after="0"/>
        <w:rPr>
          <w:rFonts w:eastAsia="Calibri"/>
          <w:rtl/>
        </w:rPr>
      </w:pPr>
      <w:r>
        <w:rPr>
          <w:rFonts w:eastAsia="Calibri" w:hint="cs"/>
          <w:b/>
          <w:bCs/>
          <w:rtl/>
        </w:rPr>
        <w:t>תיאור מצב</w:t>
      </w:r>
      <w:r>
        <w:rPr>
          <w:rFonts w:eastAsia="Calibri" w:hint="cs"/>
          <w:rtl/>
        </w:rPr>
        <w:t>: וַיִּקְחוּ</w:t>
      </w:r>
      <w:r>
        <w:rPr>
          <w:rFonts w:eastAsia="Calibri"/>
          <w:rtl/>
        </w:rPr>
        <w:t xml:space="preserve"> </w:t>
      </w:r>
      <w:r>
        <w:rPr>
          <w:rFonts w:eastAsia="Calibri" w:hint="cs"/>
          <w:rtl/>
        </w:rPr>
        <w:t>אֶת</w:t>
      </w:r>
      <w:r>
        <w:rPr>
          <w:rFonts w:eastAsia="Calibri"/>
          <w:rtl/>
        </w:rPr>
        <w:t xml:space="preserve"> </w:t>
      </w:r>
      <w:r>
        <w:rPr>
          <w:rFonts w:eastAsia="Calibri" w:hint="cs"/>
          <w:rtl/>
        </w:rPr>
        <w:t>צֵדָה</w:t>
      </w:r>
      <w:r>
        <w:rPr>
          <w:rFonts w:eastAsia="Calibri"/>
          <w:rtl/>
        </w:rPr>
        <w:t xml:space="preserve"> </w:t>
      </w:r>
      <w:r>
        <w:rPr>
          <w:rFonts w:eastAsia="Calibri" w:hint="cs"/>
          <w:rtl/>
        </w:rPr>
        <w:t>הָעָם</w:t>
      </w:r>
      <w:r>
        <w:rPr>
          <w:rFonts w:eastAsia="Calibri"/>
          <w:rtl/>
        </w:rPr>
        <w:t xml:space="preserve"> </w:t>
      </w:r>
      <w:r>
        <w:rPr>
          <w:rFonts w:eastAsia="Calibri" w:hint="cs"/>
          <w:rtl/>
        </w:rPr>
        <w:t>בְּיָדָם</w:t>
      </w:r>
      <w:r>
        <w:rPr>
          <w:rFonts w:eastAsia="Calibri"/>
          <w:rtl/>
        </w:rPr>
        <w:t xml:space="preserve"> </w:t>
      </w:r>
      <w:r>
        <w:rPr>
          <w:rFonts w:eastAsia="Calibri" w:hint="cs"/>
          <w:rtl/>
        </w:rPr>
        <w:t>וְאֵת</w:t>
      </w:r>
      <w:r>
        <w:rPr>
          <w:rFonts w:eastAsia="Calibri"/>
          <w:rtl/>
        </w:rPr>
        <w:t xml:space="preserve"> </w:t>
      </w:r>
      <w:r>
        <w:rPr>
          <w:rFonts w:eastAsia="Calibri" w:hint="cs"/>
          <w:rtl/>
        </w:rPr>
        <w:t>שׁוֹפְרֹתֵיהֶם...</w:t>
      </w:r>
      <w:r>
        <w:rPr>
          <w:rFonts w:eastAsia="Calibri"/>
          <w:rtl/>
        </w:rPr>
        <w:t xml:space="preserve"> </w:t>
      </w:r>
      <w:r>
        <w:rPr>
          <w:rFonts w:eastAsia="Calibri" w:hint="cs"/>
          <w:rtl/>
        </w:rPr>
        <w:t>וּמַחֲנֵה</w:t>
      </w:r>
      <w:r>
        <w:rPr>
          <w:rFonts w:eastAsia="Calibri"/>
          <w:rtl/>
        </w:rPr>
        <w:t xml:space="preserve"> </w:t>
      </w:r>
      <w:r>
        <w:rPr>
          <w:rFonts w:eastAsia="Calibri" w:hint="cs"/>
          <w:rtl/>
        </w:rPr>
        <w:t>מִדְיָן</w:t>
      </w:r>
      <w:r>
        <w:rPr>
          <w:rFonts w:eastAsia="Calibri"/>
          <w:rtl/>
        </w:rPr>
        <w:t xml:space="preserve"> </w:t>
      </w:r>
      <w:r>
        <w:rPr>
          <w:rFonts w:eastAsia="Calibri" w:hint="cs"/>
          <w:rtl/>
        </w:rPr>
        <w:t>הָיָה</w:t>
      </w:r>
      <w:r>
        <w:rPr>
          <w:rFonts w:eastAsia="Calibri"/>
          <w:rtl/>
        </w:rPr>
        <w:t xml:space="preserve"> </w:t>
      </w:r>
      <w:r>
        <w:rPr>
          <w:rFonts w:eastAsia="Calibri" w:hint="cs"/>
          <w:rtl/>
        </w:rPr>
        <w:t>לוֹ</w:t>
      </w:r>
      <w:r>
        <w:rPr>
          <w:rFonts w:eastAsia="Calibri"/>
          <w:rtl/>
        </w:rPr>
        <w:t xml:space="preserve"> </w:t>
      </w:r>
      <w:r>
        <w:rPr>
          <w:rFonts w:eastAsia="Calibri" w:hint="cs"/>
          <w:rtl/>
        </w:rPr>
        <w:t>מִתַּחַת</w:t>
      </w:r>
      <w:r>
        <w:rPr>
          <w:rFonts w:eastAsia="Calibri"/>
          <w:rtl/>
        </w:rPr>
        <w:t xml:space="preserve"> </w:t>
      </w:r>
      <w:r>
        <w:rPr>
          <w:rFonts w:eastAsia="Calibri" w:hint="cs"/>
          <w:rtl/>
        </w:rPr>
        <w:t>בָּעֵמֶק (ז', ח).</w:t>
      </w:r>
    </w:p>
    <w:p w:rsidR="003E1553" w:rsidRDefault="003E1553" w:rsidP="003E1553">
      <w:pPr>
        <w:pStyle w:val="a1"/>
        <w:spacing w:before="120"/>
        <w:ind w:firstLine="0"/>
        <w:rPr>
          <w:rFonts w:eastAsia="Calibri"/>
        </w:rPr>
      </w:pPr>
      <w:r>
        <w:rPr>
          <w:rFonts w:eastAsia="Calibri" w:hint="cs"/>
          <w:rtl/>
        </w:rPr>
        <w:t>המסגרת המקיפה את שתי היחידות מעמידה אותן כיחידה אחת; החזרה על המסגרת במעבר בין שתי היחידות מעמידה אותן זו כנגד זו ומכוונת את הקורא להשוות ביניהן.</w:t>
      </w:r>
      <w:r>
        <w:rPr>
          <w:rStyle w:val="aa"/>
          <w:rFonts w:eastAsia="Calibri"/>
        </w:rPr>
        <w:footnoteReference w:id="29"/>
      </w:r>
    </w:p>
    <w:p w:rsidR="003E1553" w:rsidRDefault="003E1553" w:rsidP="003E1553">
      <w:pPr>
        <w:pStyle w:val="a1"/>
        <w:widowControl w:val="0"/>
        <w:rPr>
          <w:rFonts w:eastAsia="Calibri"/>
          <w:rtl/>
        </w:rPr>
      </w:pPr>
      <w:r>
        <w:rPr>
          <w:rFonts w:eastAsia="Calibri" w:hint="cs"/>
          <w:rtl/>
        </w:rPr>
        <w:t>כעת ניתן להבין בצורה עמוקה יותר את סינון הלוחמים: מדובר בעצם בהמשכו של המשא והמתן בין ה' וגדעון, שהחל כבר בדבריו של האיש הנביא ותגובת גדעון אליהם, וחרז את כל היחידות עד כה. גדעון, כזכור, ביקש מה' שני אותות, שנועדו להוכיח כי ה' יושיע את ישראל גם אם לא יחזרו בתשובה. ה' הסכים, אך לא הסתפק בהסכמה לישועה גרדא, כזו שלא תשנה את תפיסתם האמונית של ישראל. כנגד שני אותות שביקש גדעון, כדי לדעת "</w:t>
      </w:r>
      <w:r>
        <w:rPr>
          <w:rFonts w:eastAsia="Calibri" w:hint="eastAsia"/>
          <w:rtl/>
        </w:rPr>
        <w:t>אם</w:t>
      </w:r>
      <w:r>
        <w:rPr>
          <w:rFonts w:eastAsia="Calibri"/>
          <w:rtl/>
        </w:rPr>
        <w:t xml:space="preserve"> </w:t>
      </w:r>
      <w:r>
        <w:rPr>
          <w:rFonts w:eastAsia="Calibri" w:hint="eastAsia"/>
          <w:rtl/>
        </w:rPr>
        <w:t>ישך</w:t>
      </w:r>
      <w:r>
        <w:rPr>
          <w:rFonts w:eastAsia="Calibri"/>
          <w:rtl/>
        </w:rPr>
        <w:t xml:space="preserve"> </w:t>
      </w:r>
      <w:r>
        <w:rPr>
          <w:rFonts w:eastAsia="Calibri" w:hint="eastAsia"/>
          <w:rtl/>
        </w:rPr>
        <w:t>מושיע</w:t>
      </w:r>
      <w:r>
        <w:rPr>
          <w:rFonts w:eastAsia="Calibri"/>
          <w:rtl/>
        </w:rPr>
        <w:t xml:space="preserve"> </w:t>
      </w:r>
      <w:r>
        <w:rPr>
          <w:rFonts w:eastAsia="Calibri" w:hint="eastAsia"/>
          <w:rtl/>
        </w:rPr>
        <w:t>בידי</w:t>
      </w:r>
      <w:r>
        <w:rPr>
          <w:rFonts w:eastAsia="Calibri"/>
          <w:rtl/>
        </w:rPr>
        <w:t xml:space="preserve"> </w:t>
      </w:r>
      <w:r>
        <w:rPr>
          <w:rFonts w:eastAsia="Calibri" w:hint="eastAsia"/>
          <w:rtl/>
        </w:rPr>
        <w:t>את</w:t>
      </w:r>
      <w:r>
        <w:rPr>
          <w:rFonts w:eastAsia="Calibri"/>
          <w:rtl/>
        </w:rPr>
        <w:t xml:space="preserve"> </w:t>
      </w:r>
      <w:r>
        <w:rPr>
          <w:rFonts w:eastAsia="Calibri" w:hint="eastAsia"/>
          <w:rtl/>
        </w:rPr>
        <w:t>ישראל</w:t>
      </w:r>
      <w:r>
        <w:rPr>
          <w:rFonts w:eastAsia="Calibri"/>
          <w:rtl/>
        </w:rPr>
        <w:t xml:space="preserve"> </w:t>
      </w:r>
      <w:r>
        <w:rPr>
          <w:rFonts w:eastAsia="Calibri" w:hint="eastAsia"/>
          <w:rtl/>
        </w:rPr>
        <w:t>כאשר</w:t>
      </w:r>
      <w:r>
        <w:rPr>
          <w:rFonts w:eastAsia="Calibri"/>
          <w:rtl/>
        </w:rPr>
        <w:t xml:space="preserve"> </w:t>
      </w:r>
      <w:r>
        <w:rPr>
          <w:rFonts w:eastAsia="Calibri" w:hint="eastAsia"/>
          <w:rtl/>
        </w:rPr>
        <w:t>דברת</w:t>
      </w:r>
      <w:r>
        <w:rPr>
          <w:rFonts w:eastAsia="Calibri" w:hint="cs"/>
          <w:rtl/>
        </w:rPr>
        <w:t>" (ו', לו), דורש ה' שני סינונים של הצבא, "</w:t>
      </w:r>
      <w:r>
        <w:rPr>
          <w:rFonts w:eastAsia="Calibri" w:hint="eastAsia"/>
          <w:rtl/>
        </w:rPr>
        <w:t>פן</w:t>
      </w:r>
      <w:r>
        <w:rPr>
          <w:rFonts w:eastAsia="Calibri"/>
          <w:rtl/>
        </w:rPr>
        <w:t xml:space="preserve"> </w:t>
      </w:r>
      <w:r>
        <w:rPr>
          <w:rFonts w:eastAsia="Calibri" w:hint="eastAsia"/>
          <w:rtl/>
        </w:rPr>
        <w:t>יתפאר</w:t>
      </w:r>
      <w:r>
        <w:rPr>
          <w:rFonts w:eastAsia="Calibri"/>
          <w:rtl/>
        </w:rPr>
        <w:t xml:space="preserve"> </w:t>
      </w:r>
      <w:r>
        <w:rPr>
          <w:rFonts w:eastAsia="Calibri" w:hint="eastAsia"/>
          <w:rtl/>
        </w:rPr>
        <w:t>עלי</w:t>
      </w:r>
      <w:r>
        <w:rPr>
          <w:rFonts w:eastAsia="Calibri"/>
          <w:rtl/>
        </w:rPr>
        <w:t xml:space="preserve"> </w:t>
      </w:r>
      <w:r>
        <w:rPr>
          <w:rFonts w:eastAsia="Calibri" w:hint="eastAsia"/>
          <w:rtl/>
        </w:rPr>
        <w:t>ישראל</w:t>
      </w:r>
      <w:r>
        <w:rPr>
          <w:rFonts w:eastAsia="Calibri"/>
          <w:rtl/>
        </w:rPr>
        <w:t xml:space="preserve"> </w:t>
      </w:r>
      <w:r>
        <w:rPr>
          <w:rFonts w:eastAsia="Calibri" w:hint="eastAsia"/>
          <w:rtl/>
        </w:rPr>
        <w:t>לאמר</w:t>
      </w:r>
      <w:r>
        <w:rPr>
          <w:rFonts w:eastAsia="Calibri"/>
          <w:rtl/>
        </w:rPr>
        <w:t xml:space="preserve"> </w:t>
      </w:r>
      <w:r>
        <w:rPr>
          <w:rFonts w:eastAsia="Calibri" w:hint="eastAsia"/>
          <w:rtl/>
        </w:rPr>
        <w:t>ידי</w:t>
      </w:r>
      <w:r>
        <w:rPr>
          <w:rFonts w:eastAsia="Calibri"/>
          <w:rtl/>
        </w:rPr>
        <w:t xml:space="preserve"> </w:t>
      </w:r>
      <w:r>
        <w:rPr>
          <w:rFonts w:eastAsia="Calibri" w:hint="eastAsia"/>
          <w:rtl/>
        </w:rPr>
        <w:t>הושיעה</w:t>
      </w:r>
      <w:r>
        <w:rPr>
          <w:rFonts w:eastAsia="Calibri"/>
          <w:rtl/>
        </w:rPr>
        <w:t xml:space="preserve"> </w:t>
      </w:r>
      <w:r>
        <w:rPr>
          <w:rFonts w:eastAsia="Calibri" w:hint="eastAsia"/>
          <w:rtl/>
        </w:rPr>
        <w:t>לי</w:t>
      </w:r>
      <w:r>
        <w:rPr>
          <w:rFonts w:eastAsia="Calibri" w:hint="cs"/>
          <w:rtl/>
        </w:rPr>
        <w:t>" (ז', ב).</w:t>
      </w:r>
      <w:r>
        <w:rPr>
          <w:rStyle w:val="aa"/>
          <w:rFonts w:eastAsia="Calibri"/>
          <w:rtl/>
        </w:rPr>
        <w:footnoteReference w:id="30"/>
      </w:r>
      <w:r>
        <w:rPr>
          <w:rFonts w:eastAsia="Calibri" w:hint="cs"/>
          <w:rtl/>
        </w:rPr>
        <w:t xml:space="preserve"> לעומת גדעון, המבקש אישור שה' יושיע את ישראל בידו כאשר דיבר, דורש ה' ליצור סיטואציה שבה יהיה ברור שהוא אשר הושיע בידו את ישראל כאשר דיבר.</w:t>
      </w:r>
      <w:r>
        <w:rPr>
          <w:rStyle w:val="aa"/>
          <w:rFonts w:eastAsia="Calibri"/>
          <w:rtl/>
        </w:rPr>
        <w:footnoteReference w:id="31"/>
      </w:r>
    </w:p>
    <w:p w:rsidR="003E1553" w:rsidRDefault="003E1553" w:rsidP="003E1553">
      <w:pPr>
        <w:pStyle w:val="a1"/>
        <w:rPr>
          <w:rtl/>
        </w:rPr>
      </w:pPr>
      <w:r>
        <w:rPr>
          <w:rFonts w:hint="cs"/>
          <w:rtl/>
        </w:rPr>
        <w:t xml:space="preserve">בנוגע לסינון הצבא יש לעמוד על פרט נוסף. הסינון הראשון הפחית את רוב צבא גדעון, והשני </w:t>
      </w:r>
      <w:r>
        <w:rPr>
          <w:rtl/>
        </w:rPr>
        <w:t>–</w:t>
      </w:r>
      <w:r>
        <w:rPr>
          <w:rFonts w:hint="cs"/>
          <w:rtl/>
        </w:rPr>
        <w:t xml:space="preserve"> את רוב הנשארים. שני שלבים אלו עומדים מול שני שלבי גיוס הצבא על ידי גדעון (ו', לה), הפותחים שניהם במילים "ומלאכים שלח": ראשית נוספו לגרעין הצבאי של משפחת אביעזר גם '</w:t>
      </w:r>
      <w:r>
        <w:rPr>
          <w:rFonts w:hint="cs"/>
          <w:b/>
          <w:bCs/>
          <w:rtl/>
        </w:rPr>
        <w:t>כל</w:t>
      </w:r>
      <w:r>
        <w:rPr>
          <w:b/>
          <w:bCs/>
          <w:rtl/>
        </w:rPr>
        <w:t xml:space="preserve"> </w:t>
      </w:r>
      <w:r>
        <w:rPr>
          <w:rFonts w:hint="cs"/>
          <w:b/>
          <w:bCs/>
          <w:rtl/>
        </w:rPr>
        <w:t>מנשה</w:t>
      </w:r>
      <w:r>
        <w:rPr>
          <w:rFonts w:hint="cs"/>
          <w:rtl/>
        </w:rPr>
        <w:t xml:space="preserve">' (ו', לה), ולאחר מכן גם </w:t>
      </w:r>
      <w:r>
        <w:rPr>
          <w:rFonts w:hint="cs"/>
          <w:b/>
          <w:bCs/>
          <w:rtl/>
        </w:rPr>
        <w:t>אשר</w:t>
      </w:r>
      <w:r>
        <w:rPr>
          <w:b/>
          <w:bCs/>
          <w:rtl/>
        </w:rPr>
        <w:t xml:space="preserve">, </w:t>
      </w:r>
      <w:r>
        <w:rPr>
          <w:rFonts w:hint="cs"/>
          <w:b/>
          <w:bCs/>
          <w:rtl/>
        </w:rPr>
        <w:t>זבולון</w:t>
      </w:r>
      <w:r>
        <w:rPr>
          <w:b/>
          <w:bCs/>
          <w:rtl/>
        </w:rPr>
        <w:t xml:space="preserve"> </w:t>
      </w:r>
      <w:r>
        <w:rPr>
          <w:rFonts w:hint="cs"/>
          <w:b/>
          <w:bCs/>
          <w:rtl/>
        </w:rPr>
        <w:t>ונפתלי</w:t>
      </w:r>
      <w:r>
        <w:rPr>
          <w:rFonts w:hint="cs"/>
          <w:rtl/>
        </w:rPr>
        <w:t xml:space="preserve">. כביכול אלו שנוספו על ידי גדעון, הם אלו ש'סוננו' בציווי ה'. לדברינו, 300 האנשים שנותרו עם גדעון מזוהים </w:t>
      </w:r>
      <w:r>
        <w:rPr>
          <w:rtl/>
        </w:rPr>
        <w:t>–</w:t>
      </w:r>
      <w:r>
        <w:rPr>
          <w:rFonts w:hint="cs"/>
          <w:rtl/>
        </w:rPr>
        <w:t xml:space="preserve"> לפחות מבחינה ספרותית </w:t>
      </w:r>
      <w:r>
        <w:rPr>
          <w:rtl/>
        </w:rPr>
        <w:t>–</w:t>
      </w:r>
      <w:r>
        <w:rPr>
          <w:rFonts w:hint="cs"/>
          <w:rtl/>
        </w:rPr>
        <w:t xml:space="preserve"> עם בני </w:t>
      </w:r>
      <w:r>
        <w:rPr>
          <w:rFonts w:hint="cs"/>
          <w:b/>
          <w:bCs/>
          <w:rtl/>
        </w:rPr>
        <w:t>אביעזר</w:t>
      </w:r>
      <w:r>
        <w:rPr>
          <w:rFonts w:hint="cs"/>
          <w:rtl/>
        </w:rPr>
        <w:t xml:space="preserve">. את זאת ניתן להוכיח מן ההמשך. את </w:t>
      </w:r>
      <w:r>
        <w:rPr>
          <w:rFonts w:hint="cs"/>
          <w:b/>
          <w:bCs/>
          <w:rtl/>
        </w:rPr>
        <w:t>איש ישראל</w:t>
      </w:r>
      <w:r>
        <w:rPr>
          <w:rFonts w:hint="cs"/>
          <w:rtl/>
        </w:rPr>
        <w:t xml:space="preserve"> שה' סינן שילח גדעון לאוהליו (ז', ח), אך לאחר המכה הראשונה במחנה מדיין הוזעק </w:t>
      </w:r>
      <w:r>
        <w:rPr>
          <w:rFonts w:hint="cs"/>
          <w:b/>
          <w:bCs/>
          <w:rtl/>
        </w:rPr>
        <w:t>איש ישראל</w:t>
      </w:r>
      <w:r>
        <w:rPr>
          <w:rFonts w:hint="cs"/>
          <w:rtl/>
        </w:rPr>
        <w:t xml:space="preserve"> שוב; והנה, השבטים המופיעים שם הם </w:t>
      </w:r>
      <w:r>
        <w:rPr>
          <w:rFonts w:hint="cs"/>
          <w:b/>
          <w:bCs/>
          <w:rtl/>
        </w:rPr>
        <w:t>נפתלי</w:t>
      </w:r>
      <w:r>
        <w:rPr>
          <w:rFonts w:hint="cs"/>
          <w:rtl/>
        </w:rPr>
        <w:t>,</w:t>
      </w:r>
      <w:r>
        <w:rPr>
          <w:rFonts w:hint="cs"/>
          <w:b/>
          <w:bCs/>
          <w:rtl/>
        </w:rPr>
        <w:t xml:space="preserve"> אשר</w:t>
      </w:r>
      <w:r>
        <w:rPr>
          <w:rFonts w:hint="cs"/>
          <w:rtl/>
        </w:rPr>
        <w:t xml:space="preserve"> ו'</w:t>
      </w:r>
      <w:r>
        <w:rPr>
          <w:rFonts w:hint="cs"/>
          <w:b/>
          <w:bCs/>
          <w:rtl/>
        </w:rPr>
        <w:t>כל מנשה</w:t>
      </w:r>
      <w:r>
        <w:rPr>
          <w:rFonts w:hint="cs"/>
          <w:rtl/>
        </w:rPr>
        <w:t>' (ז', כג),</w:t>
      </w:r>
      <w:r>
        <w:rPr>
          <w:rStyle w:val="aa"/>
          <w:rtl/>
        </w:rPr>
        <w:footnoteReference w:id="32"/>
      </w:r>
      <w:r>
        <w:rPr>
          <w:rFonts w:hint="cs"/>
          <w:rtl/>
        </w:rPr>
        <w:t xml:space="preserve"> בהקבלה כיאסטית לשני שלבי הגיוס: '</w:t>
      </w:r>
      <w:r>
        <w:rPr>
          <w:rFonts w:hint="cs"/>
          <w:b/>
          <w:bCs/>
          <w:rtl/>
        </w:rPr>
        <w:t>כל מנשה</w:t>
      </w:r>
      <w:r>
        <w:rPr>
          <w:rFonts w:hint="cs"/>
          <w:rtl/>
        </w:rPr>
        <w:t>',</w:t>
      </w:r>
      <w:r>
        <w:rPr>
          <w:rFonts w:hint="cs"/>
          <w:b/>
          <w:bCs/>
          <w:rtl/>
        </w:rPr>
        <w:t xml:space="preserve"> אשר</w:t>
      </w:r>
      <w:r>
        <w:rPr>
          <w:rFonts w:hint="cs"/>
          <w:rtl/>
        </w:rPr>
        <w:t xml:space="preserve"> ו</w:t>
      </w:r>
      <w:r>
        <w:rPr>
          <w:rFonts w:hint="cs"/>
          <w:b/>
          <w:bCs/>
          <w:rtl/>
        </w:rPr>
        <w:t>נפתלי</w:t>
      </w:r>
      <w:r>
        <w:rPr>
          <w:rFonts w:hint="cs"/>
          <w:rtl/>
        </w:rPr>
        <w:t>.</w:t>
      </w:r>
      <w:r>
        <w:rPr>
          <w:rStyle w:val="aa"/>
          <w:rtl/>
        </w:rPr>
        <w:footnoteReference w:id="33"/>
      </w:r>
      <w:r>
        <w:rPr>
          <w:rFonts w:hint="cs"/>
          <w:rtl/>
        </w:rPr>
        <w:t xml:space="preserve"> מכאן ברור שנפתלי, אשר וכל מנשה הם אלו שסוננו מצבא גדעון קודם לכן. רמז נוסף לזיהוים של 300 הנבחרים עם בני אביעזר הוא דבריו של גדעון לבני אפרים בהמשך הסיפור: "</w:t>
      </w:r>
      <w:r>
        <w:rPr>
          <w:rFonts w:hint="eastAsia"/>
          <w:rtl/>
        </w:rPr>
        <w:t>הלוא</w:t>
      </w:r>
      <w:r>
        <w:rPr>
          <w:rtl/>
        </w:rPr>
        <w:t xml:space="preserve"> </w:t>
      </w:r>
      <w:r>
        <w:rPr>
          <w:rFonts w:hint="eastAsia"/>
          <w:rtl/>
        </w:rPr>
        <w:t>טוב</w:t>
      </w:r>
      <w:r>
        <w:rPr>
          <w:rtl/>
        </w:rPr>
        <w:t xml:space="preserve"> </w:t>
      </w:r>
      <w:r>
        <w:rPr>
          <w:rFonts w:hint="eastAsia"/>
          <w:rtl/>
        </w:rPr>
        <w:t>עללות</w:t>
      </w:r>
      <w:r>
        <w:rPr>
          <w:rtl/>
        </w:rPr>
        <w:t xml:space="preserve"> </w:t>
      </w:r>
      <w:r>
        <w:rPr>
          <w:rFonts w:hint="eastAsia"/>
          <w:rtl/>
        </w:rPr>
        <w:t>אפרים</w:t>
      </w:r>
      <w:r>
        <w:rPr>
          <w:rtl/>
        </w:rPr>
        <w:t xml:space="preserve"> </w:t>
      </w:r>
      <w:r>
        <w:rPr>
          <w:rFonts w:hint="eastAsia"/>
          <w:rtl/>
        </w:rPr>
        <w:t>מבציר</w:t>
      </w:r>
      <w:r>
        <w:rPr>
          <w:rtl/>
        </w:rPr>
        <w:t xml:space="preserve"> </w:t>
      </w:r>
      <w:r>
        <w:rPr>
          <w:rFonts w:hint="eastAsia"/>
          <w:b/>
          <w:bCs/>
          <w:rtl/>
        </w:rPr>
        <w:t>אביעזר</w:t>
      </w:r>
      <w:r>
        <w:rPr>
          <w:rFonts w:hint="cs"/>
          <w:rtl/>
        </w:rPr>
        <w:t>"</w:t>
      </w:r>
      <w:r>
        <w:rPr>
          <w:rStyle w:val="aa"/>
          <w:rtl/>
        </w:rPr>
        <w:footnoteReference w:id="34"/>
      </w:r>
      <w:r>
        <w:rPr>
          <w:rFonts w:hint="cs"/>
          <w:rtl/>
        </w:rPr>
        <w:t xml:space="preserve"> (ח', ב).</w:t>
      </w:r>
      <w:r>
        <w:rPr>
          <w:rtl/>
        </w:rPr>
        <w:t xml:space="preserve"> </w:t>
      </w:r>
      <w:r>
        <w:rPr>
          <w:rFonts w:hint="cs"/>
          <w:rtl/>
        </w:rPr>
        <w:t>פעולת בני אפרים מעומתת בדברי גדעון עם פעולתם של 300 הלוחמים בראשות גדעון בקרב הפתיחה של המלחמה, ומעשיהם של גדעון ו</w:t>
      </w:r>
      <w:r>
        <w:rPr>
          <w:position w:val="4"/>
          <w:rtl/>
        </w:rPr>
        <w:t>-</w:t>
      </w:r>
      <w:r>
        <w:rPr>
          <w:rFonts w:hint="cs"/>
          <w:rtl/>
        </w:rPr>
        <w:t xml:space="preserve">300 לוחמיו מתוארים כבציר </w:t>
      </w:r>
      <w:r>
        <w:rPr>
          <w:rFonts w:hint="cs"/>
          <w:b/>
          <w:bCs/>
          <w:rtl/>
        </w:rPr>
        <w:t>אביעזר</w:t>
      </w:r>
      <w:r>
        <w:rPr>
          <w:rFonts w:hint="cs"/>
          <w:rtl/>
        </w:rPr>
        <w:t>.</w:t>
      </w:r>
      <w:r>
        <w:rPr>
          <w:rStyle w:val="aa"/>
          <w:rtl/>
        </w:rPr>
        <w:footnoteReference w:id="35"/>
      </w:r>
    </w:p>
    <w:p w:rsidR="003E1553" w:rsidRDefault="003E1553" w:rsidP="003E1553">
      <w:pPr>
        <w:pStyle w:val="a1"/>
        <w:rPr>
          <w:rtl/>
        </w:rPr>
      </w:pPr>
      <w:r>
        <w:rPr>
          <w:rFonts w:hint="cs"/>
          <w:rtl/>
        </w:rPr>
        <w:t>סינון הלוחמים מהווה, אם כן, את תגובתו של ה' הן לאיסוף הצבא בשלבים על ידי גדעון, הן לבקשת אותות הגיזה.</w:t>
      </w:r>
    </w:p>
    <w:p w:rsidR="003E1553" w:rsidRDefault="003E1553" w:rsidP="003E1553">
      <w:pPr>
        <w:pStyle w:val="1"/>
        <w:rPr>
          <w:rtl/>
        </w:rPr>
      </w:pPr>
      <w:r>
        <w:rPr>
          <w:rFonts w:hint="cs"/>
          <w:rtl/>
        </w:rPr>
        <w:t xml:space="preserve">ו. חלום המדייני ושברו (ז', ט-טו) </w:t>
      </w:r>
    </w:p>
    <w:p w:rsidR="003E1553" w:rsidRDefault="003E1553" w:rsidP="003E1553">
      <w:pPr>
        <w:pStyle w:val="a1"/>
        <w:spacing w:after="120"/>
        <w:ind w:firstLine="0"/>
        <w:rPr>
          <w:rtl/>
        </w:rPr>
      </w:pPr>
      <w:r>
        <w:rPr>
          <w:rFonts w:hint="cs"/>
          <w:rtl/>
        </w:rPr>
        <w:t>לאחר סינון הלוחמים, היחידה הבאה נפתחת במילים:</w:t>
      </w:r>
      <w:r>
        <w:rPr>
          <w:rFonts w:hint="cs"/>
          <w:b/>
          <w:bCs/>
          <w:rtl/>
        </w:rPr>
        <w:t xml:space="preserve"> </w:t>
      </w:r>
      <w:r>
        <w:rPr>
          <w:rFonts w:hint="cs"/>
          <w:rtl/>
        </w:rPr>
        <w:t>"</w:t>
      </w:r>
      <w:r>
        <w:rPr>
          <w:rFonts w:hint="eastAsia"/>
          <w:b/>
          <w:bCs/>
          <w:rtl/>
        </w:rPr>
        <w:t>ויהי</w:t>
      </w:r>
      <w:r>
        <w:rPr>
          <w:b/>
          <w:bCs/>
          <w:rtl/>
        </w:rPr>
        <w:t xml:space="preserve"> </w:t>
      </w:r>
      <w:r>
        <w:rPr>
          <w:rFonts w:hint="eastAsia"/>
          <w:b/>
          <w:bCs/>
          <w:rtl/>
        </w:rPr>
        <w:t>בלילה</w:t>
      </w:r>
      <w:r>
        <w:rPr>
          <w:b/>
          <w:bCs/>
          <w:rtl/>
        </w:rPr>
        <w:t xml:space="preserve"> </w:t>
      </w:r>
      <w:r>
        <w:rPr>
          <w:rFonts w:hint="eastAsia"/>
          <w:b/>
          <w:bCs/>
          <w:rtl/>
        </w:rPr>
        <w:t>ההוא</w:t>
      </w:r>
      <w:r>
        <w:rPr>
          <w:b/>
          <w:bCs/>
          <w:rtl/>
        </w:rPr>
        <w:t xml:space="preserve"> </w:t>
      </w:r>
      <w:r>
        <w:rPr>
          <w:rFonts w:hint="eastAsia"/>
          <w:b/>
          <w:bCs/>
          <w:rtl/>
        </w:rPr>
        <w:t>ויאמר</w:t>
      </w:r>
      <w:r>
        <w:rPr>
          <w:rtl/>
        </w:rPr>
        <w:t xml:space="preserve"> </w:t>
      </w:r>
      <w:r>
        <w:rPr>
          <w:rFonts w:hint="eastAsia"/>
          <w:rtl/>
        </w:rPr>
        <w:t>אליו</w:t>
      </w:r>
      <w:r>
        <w:rPr>
          <w:rtl/>
        </w:rPr>
        <w:t xml:space="preserve"> </w:t>
      </w:r>
      <w:r>
        <w:rPr>
          <w:rFonts w:hint="cs"/>
          <w:b/>
          <w:bCs/>
          <w:rtl/>
        </w:rPr>
        <w:t>ה'</w:t>
      </w:r>
      <w:r>
        <w:rPr>
          <w:rFonts w:hint="cs"/>
          <w:rtl/>
        </w:rPr>
        <w:t>..." (ז', ט). פתיחה זו זהה לפתיחת סיפור ניתוץ מזבח הבעל: "</w:t>
      </w:r>
      <w:r>
        <w:rPr>
          <w:rFonts w:hint="eastAsia"/>
          <w:b/>
          <w:bCs/>
          <w:rtl/>
        </w:rPr>
        <w:t>ויהי</w:t>
      </w:r>
      <w:r>
        <w:rPr>
          <w:b/>
          <w:bCs/>
          <w:rtl/>
        </w:rPr>
        <w:t xml:space="preserve"> </w:t>
      </w:r>
      <w:r>
        <w:rPr>
          <w:rFonts w:hint="eastAsia"/>
          <w:b/>
          <w:bCs/>
          <w:rtl/>
        </w:rPr>
        <w:t>בלילה</w:t>
      </w:r>
      <w:r>
        <w:rPr>
          <w:b/>
          <w:bCs/>
          <w:rtl/>
        </w:rPr>
        <w:t xml:space="preserve"> </w:t>
      </w:r>
      <w:r>
        <w:rPr>
          <w:rFonts w:hint="eastAsia"/>
          <w:b/>
          <w:bCs/>
          <w:rtl/>
        </w:rPr>
        <w:t>ההוא</w:t>
      </w:r>
      <w:r>
        <w:rPr>
          <w:b/>
          <w:bCs/>
          <w:rtl/>
        </w:rPr>
        <w:t xml:space="preserve"> </w:t>
      </w:r>
      <w:r>
        <w:rPr>
          <w:rFonts w:hint="eastAsia"/>
          <w:b/>
          <w:bCs/>
          <w:rtl/>
        </w:rPr>
        <w:t>ויאמר</w:t>
      </w:r>
      <w:r>
        <w:rPr>
          <w:rtl/>
        </w:rPr>
        <w:t xml:space="preserve"> </w:t>
      </w:r>
      <w:r>
        <w:rPr>
          <w:rFonts w:hint="eastAsia"/>
          <w:rtl/>
        </w:rPr>
        <w:t>לו</w:t>
      </w:r>
      <w:r>
        <w:rPr>
          <w:rFonts w:hint="cs"/>
          <w:rtl/>
        </w:rPr>
        <w:t xml:space="preserve"> </w:t>
      </w:r>
      <w:r>
        <w:rPr>
          <w:rFonts w:hint="cs"/>
          <w:b/>
          <w:bCs/>
          <w:rtl/>
        </w:rPr>
        <w:t>ה'</w:t>
      </w:r>
      <w:r>
        <w:rPr>
          <w:rFonts w:hint="cs"/>
          <w:rtl/>
        </w:rPr>
        <w:t>..." (ו', כה). החזרה המילולית מכוונת להשוואה בין שתי היחידות, וזו מעלה זיקות נוספות ביניהן:</w:t>
      </w:r>
    </w:p>
    <w:p w:rsidR="003E1553" w:rsidRDefault="003E1553" w:rsidP="003E1553">
      <w:pPr>
        <w:pStyle w:val="af3"/>
      </w:pPr>
      <w:r>
        <w:rPr>
          <w:rFonts w:hint="cs"/>
          <w:rtl/>
        </w:rPr>
        <w:t>1.</w:t>
      </w:r>
      <w:r>
        <w:rPr>
          <w:rFonts w:hint="cs"/>
          <w:rtl/>
        </w:rPr>
        <w:tab/>
        <w:t>בשתי היחידות גדעון נדרש בלילה לבצע משימה מסוכנת, אך מבצעה 'בשינוי' בשל יראתו: גדעון הורס את מזבח הבעל בלילה, כי "</w:t>
      </w:r>
      <w:r>
        <w:rPr>
          <w:rFonts w:hint="eastAsia"/>
          <w:b/>
          <w:bCs/>
          <w:rtl/>
        </w:rPr>
        <w:t>ירא</w:t>
      </w:r>
      <w:r>
        <w:rPr>
          <w:rtl/>
        </w:rPr>
        <w:t xml:space="preserve"> </w:t>
      </w:r>
      <w:r>
        <w:rPr>
          <w:rFonts w:hint="eastAsia"/>
          <w:rtl/>
        </w:rPr>
        <w:t>את</w:t>
      </w:r>
      <w:r>
        <w:rPr>
          <w:rtl/>
        </w:rPr>
        <w:t xml:space="preserve"> </w:t>
      </w:r>
      <w:r>
        <w:rPr>
          <w:rFonts w:hint="eastAsia"/>
          <w:rtl/>
        </w:rPr>
        <w:t>בית</w:t>
      </w:r>
      <w:r>
        <w:rPr>
          <w:rtl/>
        </w:rPr>
        <w:t xml:space="preserve"> </w:t>
      </w:r>
      <w:r>
        <w:rPr>
          <w:rFonts w:hint="eastAsia"/>
          <w:rtl/>
        </w:rPr>
        <w:t>אביו</w:t>
      </w:r>
      <w:r>
        <w:rPr>
          <w:rtl/>
        </w:rPr>
        <w:t xml:space="preserve"> </w:t>
      </w:r>
      <w:r>
        <w:rPr>
          <w:rFonts w:hint="eastAsia"/>
          <w:rtl/>
        </w:rPr>
        <w:t>ואת</w:t>
      </w:r>
      <w:r>
        <w:rPr>
          <w:rtl/>
        </w:rPr>
        <w:t xml:space="preserve"> </w:t>
      </w:r>
      <w:r>
        <w:rPr>
          <w:rFonts w:hint="eastAsia"/>
          <w:rtl/>
        </w:rPr>
        <w:t>אנשי</w:t>
      </w:r>
      <w:r>
        <w:rPr>
          <w:rtl/>
        </w:rPr>
        <w:t xml:space="preserve"> </w:t>
      </w:r>
      <w:r>
        <w:rPr>
          <w:rFonts w:hint="eastAsia"/>
          <w:rtl/>
        </w:rPr>
        <w:t>העיר</w:t>
      </w:r>
      <w:r>
        <w:rPr>
          <w:rtl/>
        </w:rPr>
        <w:t xml:space="preserve"> </w:t>
      </w:r>
      <w:r>
        <w:rPr>
          <w:rFonts w:hint="eastAsia"/>
          <w:rtl/>
        </w:rPr>
        <w:t>מעשות</w:t>
      </w:r>
      <w:r>
        <w:rPr>
          <w:rtl/>
        </w:rPr>
        <w:t xml:space="preserve"> </w:t>
      </w:r>
      <w:r>
        <w:rPr>
          <w:rFonts w:hint="eastAsia"/>
          <w:rtl/>
        </w:rPr>
        <w:t>יומם</w:t>
      </w:r>
      <w:r>
        <w:rPr>
          <w:rFonts w:hint="cs"/>
          <w:rtl/>
        </w:rPr>
        <w:t xml:space="preserve">" (ו', כז); והוא יורד עם פורה נערו לשמוע את חלום המדייני </w:t>
      </w:r>
      <w:r>
        <w:rPr>
          <w:rtl/>
        </w:rPr>
        <w:t>–</w:t>
      </w:r>
      <w:r>
        <w:rPr>
          <w:rFonts w:hint="cs"/>
          <w:rtl/>
        </w:rPr>
        <w:t xml:space="preserve"> אפשרות אלטרנטיבית ליציאה מיידית לקרב, שהוצעה לגדעון אם "</w:t>
      </w:r>
      <w:r>
        <w:rPr>
          <w:rFonts w:hint="eastAsia"/>
          <w:b/>
          <w:bCs/>
          <w:rtl/>
        </w:rPr>
        <w:t>ירא</w:t>
      </w:r>
      <w:r>
        <w:rPr>
          <w:rtl/>
        </w:rPr>
        <w:t xml:space="preserve"> </w:t>
      </w:r>
      <w:r>
        <w:rPr>
          <w:rFonts w:hint="eastAsia"/>
          <w:rtl/>
        </w:rPr>
        <w:t>אתה</w:t>
      </w:r>
      <w:r>
        <w:rPr>
          <w:rtl/>
        </w:rPr>
        <w:t xml:space="preserve"> </w:t>
      </w:r>
      <w:r>
        <w:rPr>
          <w:rFonts w:hint="eastAsia"/>
          <w:rtl/>
        </w:rPr>
        <w:t>לרדת</w:t>
      </w:r>
      <w:r>
        <w:rPr>
          <w:rFonts w:hint="cs"/>
          <w:rtl/>
        </w:rPr>
        <w:t>" (ז', י).</w:t>
      </w:r>
    </w:p>
    <w:p w:rsidR="003E1553" w:rsidRDefault="003E1553" w:rsidP="003E1553">
      <w:pPr>
        <w:pStyle w:val="af3"/>
      </w:pPr>
      <w:r>
        <w:rPr>
          <w:rFonts w:hint="cs"/>
          <w:rtl/>
        </w:rPr>
        <w:t>2.</w:t>
      </w:r>
      <w:r>
        <w:rPr>
          <w:rFonts w:hint="cs"/>
          <w:rtl/>
        </w:rPr>
        <w:tab/>
        <w:t>לשתי הפעולות גדעון לוקח אתו מאנשיו הקרובים. הוא לוקח עשרה אנשים מעבדיו לנתיצת המזבח, והוא לוקח את פורה נערו למחנה מדיין.</w:t>
      </w:r>
    </w:p>
    <w:p w:rsidR="003E1553" w:rsidRDefault="003E1553" w:rsidP="003E1553">
      <w:pPr>
        <w:pStyle w:val="af3"/>
      </w:pPr>
      <w:r>
        <w:rPr>
          <w:rFonts w:hint="cs"/>
          <w:rtl/>
        </w:rPr>
        <w:t>3.</w:t>
      </w:r>
      <w:r>
        <w:rPr>
          <w:rFonts w:hint="cs"/>
          <w:rtl/>
        </w:rPr>
        <w:tab/>
        <w:t>בשני המקרים, 'איש' ו'רעהו' דנים בהסברה של תופעה ("</w:t>
      </w:r>
      <w:r>
        <w:rPr>
          <w:rFonts w:hint="eastAsia"/>
          <w:rtl/>
        </w:rPr>
        <w:t>ויאמרו</w:t>
      </w:r>
      <w:r>
        <w:rPr>
          <w:rtl/>
        </w:rPr>
        <w:t xml:space="preserve"> </w:t>
      </w:r>
      <w:r>
        <w:rPr>
          <w:rFonts w:hint="eastAsia"/>
          <w:b/>
          <w:bCs/>
          <w:rtl/>
        </w:rPr>
        <w:t>איש</w:t>
      </w:r>
      <w:r>
        <w:rPr>
          <w:rtl/>
        </w:rPr>
        <w:t xml:space="preserve"> </w:t>
      </w:r>
      <w:r>
        <w:rPr>
          <w:rFonts w:hint="eastAsia"/>
          <w:rtl/>
        </w:rPr>
        <w:t>אל</w:t>
      </w:r>
      <w:r>
        <w:rPr>
          <w:rtl/>
        </w:rPr>
        <w:t xml:space="preserve"> </w:t>
      </w:r>
      <w:r>
        <w:rPr>
          <w:rFonts w:hint="eastAsia"/>
          <w:b/>
          <w:bCs/>
          <w:rtl/>
        </w:rPr>
        <w:t>רעהו</w:t>
      </w:r>
      <w:r>
        <w:rPr>
          <w:rtl/>
        </w:rPr>
        <w:t xml:space="preserve"> </w:t>
      </w:r>
      <w:r>
        <w:rPr>
          <w:rFonts w:hint="eastAsia"/>
          <w:rtl/>
        </w:rPr>
        <w:t>מי</w:t>
      </w:r>
      <w:r>
        <w:rPr>
          <w:rtl/>
        </w:rPr>
        <w:t xml:space="preserve"> </w:t>
      </w:r>
      <w:r>
        <w:rPr>
          <w:rFonts w:hint="eastAsia"/>
          <w:rtl/>
        </w:rPr>
        <w:t>עשה</w:t>
      </w:r>
      <w:r>
        <w:rPr>
          <w:rtl/>
        </w:rPr>
        <w:t xml:space="preserve"> </w:t>
      </w:r>
      <w:r>
        <w:rPr>
          <w:rFonts w:hint="eastAsia"/>
          <w:rtl/>
        </w:rPr>
        <w:t>הדבר</w:t>
      </w:r>
      <w:r>
        <w:rPr>
          <w:rtl/>
        </w:rPr>
        <w:t xml:space="preserve"> </w:t>
      </w:r>
      <w:r>
        <w:rPr>
          <w:rFonts w:hint="eastAsia"/>
          <w:rtl/>
        </w:rPr>
        <w:t>הזה</w:t>
      </w:r>
      <w:r>
        <w:rPr>
          <w:rFonts w:hint="cs"/>
          <w:rtl/>
        </w:rPr>
        <w:t xml:space="preserve">" </w:t>
      </w:r>
      <w:r>
        <w:rPr>
          <w:rtl/>
        </w:rPr>
        <w:t>–</w:t>
      </w:r>
      <w:r>
        <w:rPr>
          <w:rFonts w:hint="cs"/>
          <w:rtl/>
        </w:rPr>
        <w:t xml:space="preserve"> ו', כט; "</w:t>
      </w:r>
      <w:r>
        <w:rPr>
          <w:rFonts w:hint="eastAsia"/>
          <w:rtl/>
        </w:rPr>
        <w:t>והנה</w:t>
      </w:r>
      <w:r>
        <w:rPr>
          <w:rtl/>
        </w:rPr>
        <w:t xml:space="preserve"> </w:t>
      </w:r>
      <w:r>
        <w:rPr>
          <w:rFonts w:hint="eastAsia"/>
          <w:b/>
          <w:bCs/>
          <w:rtl/>
        </w:rPr>
        <w:t>איש</w:t>
      </w:r>
      <w:r>
        <w:rPr>
          <w:rtl/>
        </w:rPr>
        <w:t xml:space="preserve"> </w:t>
      </w:r>
      <w:r>
        <w:rPr>
          <w:rFonts w:hint="eastAsia"/>
          <w:rtl/>
        </w:rPr>
        <w:t>מספר</w:t>
      </w:r>
      <w:r>
        <w:rPr>
          <w:rtl/>
        </w:rPr>
        <w:t xml:space="preserve"> </w:t>
      </w:r>
      <w:r>
        <w:rPr>
          <w:rFonts w:hint="eastAsia"/>
          <w:b/>
          <w:bCs/>
          <w:rtl/>
        </w:rPr>
        <w:t>לרעהו</w:t>
      </w:r>
      <w:r>
        <w:rPr>
          <w:rtl/>
        </w:rPr>
        <w:t xml:space="preserve"> </w:t>
      </w:r>
      <w:r>
        <w:rPr>
          <w:rFonts w:hint="eastAsia"/>
          <w:rtl/>
        </w:rPr>
        <w:t>חלום</w:t>
      </w:r>
      <w:r>
        <w:rPr>
          <w:rFonts w:hint="cs"/>
          <w:rtl/>
        </w:rPr>
        <w:t xml:space="preserve">" </w:t>
      </w:r>
      <w:r>
        <w:rPr>
          <w:rtl/>
        </w:rPr>
        <w:t>–</w:t>
      </w:r>
      <w:r>
        <w:rPr>
          <w:rFonts w:hint="cs"/>
          <w:rtl/>
        </w:rPr>
        <w:t xml:space="preserve"> ז', יג), והמסקנה בשני הדיונים היא כי 'גדעון</w:t>
      </w:r>
      <w:r>
        <w:rPr>
          <w:rtl/>
        </w:rPr>
        <w:t xml:space="preserve"> </w:t>
      </w:r>
      <w:r>
        <w:rPr>
          <w:rFonts w:hint="cs"/>
          <w:rtl/>
        </w:rPr>
        <w:t>בן</w:t>
      </w:r>
      <w:r>
        <w:rPr>
          <w:rtl/>
        </w:rPr>
        <w:t xml:space="preserve"> </w:t>
      </w:r>
      <w:r>
        <w:rPr>
          <w:rFonts w:hint="cs"/>
          <w:rtl/>
        </w:rPr>
        <w:t>יואש' עומד מאחורי הדברים.</w:t>
      </w:r>
    </w:p>
    <w:p w:rsidR="003E1553" w:rsidRDefault="003E1553" w:rsidP="003E1553">
      <w:pPr>
        <w:pStyle w:val="a1"/>
        <w:spacing w:before="120"/>
        <w:ind w:firstLine="0"/>
        <w:rPr>
          <w:rtl/>
        </w:rPr>
      </w:pPr>
      <w:r>
        <w:rPr>
          <w:rFonts w:hint="cs"/>
          <w:rtl/>
        </w:rPr>
        <w:t>מה פשר הדמיון?</w:t>
      </w:r>
    </w:p>
    <w:p w:rsidR="003E1553" w:rsidRDefault="003E1553" w:rsidP="003E1553">
      <w:pPr>
        <w:pStyle w:val="a1"/>
        <w:rPr>
          <w:rtl/>
        </w:rPr>
      </w:pPr>
      <w:r>
        <w:rPr>
          <w:rFonts w:hint="cs"/>
          <w:rtl/>
        </w:rPr>
        <w:t xml:space="preserve">אמית מעירה שהסיפור על ניתוץ מזבח הבעל 'שובר' את ציפיותיו של הקורא. לאחר שנשלח גדעון להושיע את ישראל, הציפייה היא שגדעון יקום ויילחם במדיין כפי שציווהו המלאך, והנה </w:t>
      </w:r>
      <w:r>
        <w:rPr>
          <w:rtl/>
        </w:rPr>
        <w:t>–</w:t>
      </w:r>
      <w:r>
        <w:rPr>
          <w:rFonts w:hint="cs"/>
          <w:rtl/>
        </w:rPr>
        <w:t xml:space="preserve"> 'בלילה ההוא' ה' שולח אותו למלחמה בפולחן הבעל.</w:t>
      </w:r>
      <w:r>
        <w:rPr>
          <w:rStyle w:val="aa"/>
          <w:rtl/>
        </w:rPr>
        <w:footnoteReference w:id="36"/>
      </w:r>
      <w:r>
        <w:rPr>
          <w:rFonts w:hint="cs"/>
          <w:rtl/>
        </w:rPr>
        <w:t xml:space="preserve"> 'סיבוך' זה בעלילה בא כעת על פתרונו, לאחר שהדיון בין גדעון וה' על ישועת ישראל הגיע לסיומו. הרצף העלילתי שב עתה לנקודה שבה הסתבך: 'ויהי בלילה ההוא ויאמר לו/אליו ה'...'. כעת סוף סוף מגיעה קריאתו של ה' ליציאה למלחמה, קריאה שהייתה אמורה לבוא כבר אז: "</w:t>
      </w:r>
      <w:r>
        <w:rPr>
          <w:rFonts w:hint="eastAsia"/>
          <w:rtl/>
        </w:rPr>
        <w:t>קום</w:t>
      </w:r>
      <w:r>
        <w:rPr>
          <w:rtl/>
        </w:rPr>
        <w:t xml:space="preserve"> </w:t>
      </w:r>
      <w:r>
        <w:rPr>
          <w:rFonts w:hint="eastAsia"/>
          <w:rtl/>
        </w:rPr>
        <w:t>רד</w:t>
      </w:r>
      <w:r>
        <w:rPr>
          <w:rtl/>
        </w:rPr>
        <w:t xml:space="preserve"> </w:t>
      </w:r>
      <w:r>
        <w:rPr>
          <w:rFonts w:hint="eastAsia"/>
          <w:rtl/>
        </w:rPr>
        <w:t>במחנה</w:t>
      </w:r>
      <w:r>
        <w:rPr>
          <w:rtl/>
        </w:rPr>
        <w:t xml:space="preserve"> </w:t>
      </w:r>
      <w:r>
        <w:rPr>
          <w:rFonts w:hint="eastAsia"/>
          <w:rtl/>
        </w:rPr>
        <w:t>כי</w:t>
      </w:r>
      <w:r>
        <w:rPr>
          <w:rtl/>
        </w:rPr>
        <w:t xml:space="preserve"> </w:t>
      </w:r>
      <w:r>
        <w:rPr>
          <w:rFonts w:hint="eastAsia"/>
          <w:rtl/>
        </w:rPr>
        <w:t>נתתיו</w:t>
      </w:r>
      <w:r>
        <w:rPr>
          <w:rtl/>
        </w:rPr>
        <w:t xml:space="preserve"> </w:t>
      </w:r>
      <w:r>
        <w:rPr>
          <w:rFonts w:hint="eastAsia"/>
          <w:rtl/>
        </w:rPr>
        <w:t>בידך</w:t>
      </w:r>
      <w:r>
        <w:rPr>
          <w:rFonts w:hint="cs"/>
          <w:rtl/>
        </w:rPr>
        <w:t>"</w:t>
      </w:r>
      <w:r>
        <w:rPr>
          <w:rtl/>
        </w:rPr>
        <w:t xml:space="preserve"> </w:t>
      </w:r>
      <w:r>
        <w:rPr>
          <w:rFonts w:hint="cs"/>
          <w:rtl/>
        </w:rPr>
        <w:t>(ז', ט).</w:t>
      </w:r>
    </w:p>
    <w:p w:rsidR="003E1553" w:rsidRDefault="003E1553" w:rsidP="003E1553">
      <w:pPr>
        <w:pStyle w:val="a1"/>
        <w:rPr>
          <w:rtl/>
        </w:rPr>
      </w:pPr>
      <w:r>
        <w:rPr>
          <w:rFonts w:hint="cs"/>
          <w:rtl/>
        </w:rPr>
        <w:t>הדמיון הספרותי בין סיפור חלום המדייני לסיפור ניתוץ מזבח הבעל מעיד, אם כן, על סגירת המעגל וחתימת הדיון בין גדעון וה'. ניתן עתה לצאת למלחמה, וה' אכן יושיע את ישראל. אם בתחילה הובילה משימתו הלילית של גדעון בעפרה לחששותיו המחודשים בנוגע לישועת ה', הרי שמשימתו החדשה במחנה האויב היא זו שתסיר את חששותיו לעד. גילויו של 'גדעון בן יואש' על ידי אנשי עפרה הוביל לסכנת נפשות מוחשית לגדעון, ואילו כאן גילויו של 'גדעון בן יואש' כפתרונו של החלום מרגיע את גדעון ומחזקו.</w:t>
      </w:r>
    </w:p>
    <w:p w:rsidR="003E1553" w:rsidRDefault="003E1553" w:rsidP="003E1553">
      <w:pPr>
        <w:pStyle w:val="a1"/>
        <w:rPr>
          <w:rtl/>
        </w:rPr>
      </w:pPr>
      <w:r>
        <w:rPr>
          <w:rFonts w:hint="cs"/>
          <w:rtl/>
        </w:rPr>
        <w:t xml:space="preserve">עם זאת, העובדה שחלום המדייני מסיר את פחדיו של גדעון מתמיהה. לגדעון ניתנו עד כה שלושה אותות נִסיים המשנים סדרי בראשית (עליית האש במזבח על ידי מלאך ה' וצמד אותות הגיזה), ובכל זאת הוא עדיין ירא לרדת במחנה. מדוע אם כן גדעון כה מתחזק משמיעת חלום ופתרונו </w:t>
      </w:r>
      <w:r>
        <w:rPr>
          <w:rtl/>
        </w:rPr>
        <w:t>–</w:t>
      </w:r>
      <w:r>
        <w:rPr>
          <w:rFonts w:hint="cs"/>
          <w:rtl/>
        </w:rPr>
        <w:t xml:space="preserve"> בלי שיהיה בדבר נס יוצא מגדר הרגיל?!</w:t>
      </w:r>
      <w:r>
        <w:rPr>
          <w:rStyle w:val="aa"/>
          <w:rtl/>
        </w:rPr>
        <w:footnoteReference w:id="37"/>
      </w:r>
    </w:p>
    <w:p w:rsidR="003E1553" w:rsidRDefault="003E1553" w:rsidP="003E1553">
      <w:pPr>
        <w:pStyle w:val="a1"/>
        <w:rPr>
          <w:rtl/>
        </w:rPr>
      </w:pPr>
      <w:r>
        <w:rPr>
          <w:rFonts w:hint="cs"/>
          <w:rtl/>
        </w:rPr>
        <w:t>בחלומו רואה המדייני צליל לחם שעורים המתהפך במחנה מדיין ומכה את האוהל שבו יושב המספר, דבר הגורם לנפילתו. לכאורה פרשנותו של רעהו מתבקשת: לחם השעורים הוא גדעון וצבאו, שכן ישראל הם 'לחמם' של מדיין, כי הם הרי אוכלים את תבואתם.</w:t>
      </w:r>
      <w:r>
        <w:rPr>
          <w:rStyle w:val="aa"/>
          <w:rtl/>
        </w:rPr>
        <w:footnoteReference w:id="38"/>
      </w:r>
      <w:r>
        <w:rPr>
          <w:rFonts w:hint="cs"/>
          <w:rtl/>
        </w:rPr>
        <w:t xml:space="preserve"> גדעון וצבאו יכו את מחנה מדיין, המיוצג על ידי האוהל, וזה ייפול בידם. זו הפרשנות המקובלת, אך לדעתנו טמון בה קושי מסוים: אין לומר שהאוהל מייצג את מחנה מדיין, שכן למחנה מדיין יש כבר ייצוג מפורש בחלום: לחם השעורים מתהפך </w:t>
      </w:r>
      <w:r>
        <w:rPr>
          <w:rtl/>
        </w:rPr>
        <w:t>–</w:t>
      </w:r>
      <w:r>
        <w:rPr>
          <w:rFonts w:hint="cs"/>
          <w:rtl/>
        </w:rPr>
        <w:t xml:space="preserve"> כזכור </w:t>
      </w:r>
      <w:r>
        <w:rPr>
          <w:rtl/>
        </w:rPr>
        <w:t>–</w:t>
      </w:r>
      <w:r>
        <w:rPr>
          <w:rFonts w:hint="cs"/>
          <w:rtl/>
        </w:rPr>
        <w:t xml:space="preserve"> ב</w:t>
      </w:r>
      <w:r>
        <w:rPr>
          <w:rFonts w:hint="cs"/>
          <w:b/>
          <w:bCs/>
          <w:rtl/>
        </w:rPr>
        <w:t>מחנה מדיין</w:t>
      </w:r>
      <w:r>
        <w:rPr>
          <w:rFonts w:hint="cs"/>
          <w:rtl/>
        </w:rPr>
        <w:t>! מצוידים בהבנה זו, יש בידינו להסביר את פתרון החלום בצורה אחרת: המדייני יושב באוהלו, וחולם על לחם השעורים המתגלגל במחנה מדיין כולו, אך מפיל דווקא את אוהלו שלו.</w:t>
      </w:r>
      <w:r>
        <w:rPr>
          <w:rStyle w:val="aa"/>
          <w:rtl/>
        </w:rPr>
        <w:footnoteReference w:id="39"/>
      </w:r>
      <w:r>
        <w:rPr>
          <w:rFonts w:hint="cs"/>
          <w:rtl/>
        </w:rPr>
        <w:t xml:space="preserve"> ההפתעה גלומה בפתרונו של רעהו: אכן, מדובר בחרב גדעון בן יואש, אך לא רק האוהל הזה ייפול: "</w:t>
      </w:r>
      <w:r>
        <w:rPr>
          <w:rFonts w:hint="eastAsia"/>
          <w:rtl/>
        </w:rPr>
        <w:t>נתן</w:t>
      </w:r>
      <w:r>
        <w:rPr>
          <w:rtl/>
        </w:rPr>
        <w:t xml:space="preserve"> </w:t>
      </w:r>
      <w:r>
        <w:rPr>
          <w:rFonts w:hint="eastAsia"/>
          <w:rtl/>
        </w:rPr>
        <w:t>האלהים</w:t>
      </w:r>
      <w:r>
        <w:rPr>
          <w:rtl/>
        </w:rPr>
        <w:t xml:space="preserve"> </w:t>
      </w:r>
      <w:r>
        <w:rPr>
          <w:rFonts w:hint="eastAsia"/>
          <w:rtl/>
        </w:rPr>
        <w:t>בידו</w:t>
      </w:r>
      <w:r>
        <w:rPr>
          <w:rtl/>
        </w:rPr>
        <w:t xml:space="preserve"> </w:t>
      </w:r>
      <w:r>
        <w:rPr>
          <w:rFonts w:hint="eastAsia"/>
          <w:rtl/>
        </w:rPr>
        <w:t>את</w:t>
      </w:r>
      <w:r>
        <w:rPr>
          <w:rtl/>
        </w:rPr>
        <w:t xml:space="preserve"> </w:t>
      </w:r>
      <w:r>
        <w:rPr>
          <w:rFonts w:hint="eastAsia"/>
          <w:rtl/>
        </w:rPr>
        <w:t>מדין</w:t>
      </w:r>
      <w:r>
        <w:rPr>
          <w:rtl/>
        </w:rPr>
        <w:t xml:space="preserve"> </w:t>
      </w:r>
      <w:r>
        <w:rPr>
          <w:rFonts w:hint="eastAsia"/>
          <w:b/>
          <w:bCs/>
          <w:rtl/>
        </w:rPr>
        <w:t>ואת</w:t>
      </w:r>
      <w:r>
        <w:rPr>
          <w:b/>
          <w:bCs/>
          <w:rtl/>
        </w:rPr>
        <w:t xml:space="preserve"> </w:t>
      </w:r>
      <w:r>
        <w:rPr>
          <w:rFonts w:hint="eastAsia"/>
          <w:b/>
          <w:bCs/>
          <w:rtl/>
        </w:rPr>
        <w:t>כל</w:t>
      </w:r>
      <w:r>
        <w:rPr>
          <w:b/>
          <w:bCs/>
          <w:rtl/>
        </w:rPr>
        <w:t xml:space="preserve"> </w:t>
      </w:r>
      <w:r>
        <w:rPr>
          <w:rFonts w:hint="eastAsia"/>
          <w:b/>
          <w:bCs/>
          <w:rtl/>
        </w:rPr>
        <w:t>המחנה</w:t>
      </w:r>
      <w:r>
        <w:rPr>
          <w:rFonts w:hint="cs"/>
          <w:rtl/>
        </w:rPr>
        <w:t>" (ז', יד).</w:t>
      </w:r>
      <w:r>
        <w:rPr>
          <w:rStyle w:val="aa"/>
          <w:rtl/>
        </w:rPr>
        <w:footnoteReference w:id="40"/>
      </w:r>
    </w:p>
    <w:p w:rsidR="003E1553" w:rsidRDefault="003E1553" w:rsidP="003E1553">
      <w:pPr>
        <w:pStyle w:val="a1"/>
        <w:rPr>
          <w:rtl/>
        </w:rPr>
      </w:pPr>
      <w:r>
        <w:rPr>
          <w:rFonts w:hint="cs"/>
          <w:rtl/>
        </w:rPr>
        <w:t xml:space="preserve">העובדה שהפותר פתר מרצונו החופשי את נפילת כל המחנה </w:t>
      </w:r>
      <w:r>
        <w:rPr>
          <w:rtl/>
        </w:rPr>
        <w:t>–</w:t>
      </w:r>
      <w:r>
        <w:rPr>
          <w:rFonts w:hint="cs"/>
          <w:rtl/>
        </w:rPr>
        <w:t xml:space="preserve"> בחלום העוסק אך באוהל אחד </w:t>
      </w:r>
      <w:r>
        <w:rPr>
          <w:rtl/>
        </w:rPr>
        <w:t>–</w:t>
      </w:r>
      <w:r>
        <w:rPr>
          <w:rFonts w:hint="cs"/>
          <w:rtl/>
        </w:rPr>
        <w:t xml:space="preserve"> מראה עד כמה מרגיש המדייני את האיום הקרב על כל המחנה. הדבר מראה לגדעון עד כמה המדיינים מפחדים ממנו, וחמוש בידיעה זו הוא יודע כיצד ניתן לנצחם בעזרת 300 איש.</w:t>
      </w:r>
    </w:p>
    <w:p w:rsidR="003E1553" w:rsidRDefault="003E1553" w:rsidP="003E1553">
      <w:pPr>
        <w:pStyle w:val="a1"/>
        <w:rPr>
          <w:rtl/>
        </w:rPr>
      </w:pPr>
      <w:r>
        <w:rPr>
          <w:rFonts w:hint="cs"/>
          <w:rtl/>
        </w:rPr>
        <w:t>חיזוק לעמדה כי יש פער בין החלום ופתרונו ניתן לראות בתגובת גדעון: "</w:t>
      </w:r>
      <w:r>
        <w:rPr>
          <w:rFonts w:hint="eastAsia"/>
          <w:rtl/>
        </w:rPr>
        <w:t>ויהי</w:t>
      </w:r>
      <w:r>
        <w:rPr>
          <w:rtl/>
        </w:rPr>
        <w:t xml:space="preserve"> </w:t>
      </w:r>
      <w:r>
        <w:rPr>
          <w:rFonts w:hint="eastAsia"/>
          <w:rtl/>
        </w:rPr>
        <w:t>כשמע</w:t>
      </w:r>
      <w:r>
        <w:rPr>
          <w:rtl/>
        </w:rPr>
        <w:t xml:space="preserve"> </w:t>
      </w:r>
      <w:r>
        <w:rPr>
          <w:rFonts w:hint="eastAsia"/>
          <w:rtl/>
        </w:rPr>
        <w:t>גדעון</w:t>
      </w:r>
      <w:r>
        <w:rPr>
          <w:rtl/>
        </w:rPr>
        <w:t xml:space="preserve"> </w:t>
      </w:r>
      <w:r>
        <w:rPr>
          <w:rFonts w:hint="eastAsia"/>
          <w:b/>
          <w:bCs/>
          <w:rtl/>
        </w:rPr>
        <w:t>את</w:t>
      </w:r>
      <w:r>
        <w:rPr>
          <w:b/>
          <w:bCs/>
          <w:rtl/>
        </w:rPr>
        <w:t xml:space="preserve"> </w:t>
      </w:r>
      <w:r>
        <w:rPr>
          <w:rFonts w:hint="eastAsia"/>
          <w:b/>
          <w:bCs/>
          <w:rtl/>
        </w:rPr>
        <w:t>מספר</w:t>
      </w:r>
      <w:r>
        <w:rPr>
          <w:b/>
          <w:bCs/>
          <w:rtl/>
        </w:rPr>
        <w:t xml:space="preserve"> </w:t>
      </w:r>
      <w:r>
        <w:rPr>
          <w:rFonts w:hint="eastAsia"/>
          <w:b/>
          <w:bCs/>
          <w:rtl/>
        </w:rPr>
        <w:t>החלום</w:t>
      </w:r>
      <w:r>
        <w:rPr>
          <w:b/>
          <w:bCs/>
          <w:rtl/>
        </w:rPr>
        <w:t xml:space="preserve"> </w:t>
      </w:r>
      <w:r>
        <w:rPr>
          <w:rFonts w:hint="eastAsia"/>
          <w:b/>
          <w:bCs/>
          <w:rtl/>
        </w:rPr>
        <w:t>ואת</w:t>
      </w:r>
      <w:r>
        <w:rPr>
          <w:b/>
          <w:bCs/>
          <w:rtl/>
        </w:rPr>
        <w:t xml:space="preserve"> </w:t>
      </w:r>
      <w:r>
        <w:rPr>
          <w:rFonts w:hint="eastAsia"/>
          <w:b/>
          <w:bCs/>
          <w:rtl/>
        </w:rPr>
        <w:t>שברו</w:t>
      </w:r>
      <w:r>
        <w:rPr>
          <w:rtl/>
        </w:rPr>
        <w:t xml:space="preserve"> </w:t>
      </w:r>
      <w:r>
        <w:rPr>
          <w:rFonts w:hint="eastAsia"/>
          <w:rtl/>
        </w:rPr>
        <w:t>וישתחו</w:t>
      </w:r>
      <w:r>
        <w:rPr>
          <w:rFonts w:hint="cs"/>
          <w:rtl/>
        </w:rPr>
        <w:t xml:space="preserve">" (ז', טו). על פי ההבנה הקלסית, יכול היה גדעון להסתפק בשמיעת שברו של החלום; אך הכתוב מדגיש כי גדעון משתחווה לה' רק לאור שמיעת שני החלקים: החלום ושברו. רק שילוב של שניהם </w:t>
      </w:r>
      <w:r>
        <w:rPr>
          <w:rtl/>
        </w:rPr>
        <w:t>–</w:t>
      </w:r>
      <w:r>
        <w:rPr>
          <w:rFonts w:hint="cs"/>
          <w:rtl/>
        </w:rPr>
        <w:t xml:space="preserve"> והבנת הפער ביניהם </w:t>
      </w:r>
      <w:r>
        <w:rPr>
          <w:rtl/>
        </w:rPr>
        <w:t>–</w:t>
      </w:r>
      <w:r>
        <w:rPr>
          <w:rFonts w:hint="cs"/>
          <w:rtl/>
        </w:rPr>
        <w:t xml:space="preserve"> הובילה את גדעון להבנת עומק פחדם של המדיינים.</w:t>
      </w:r>
    </w:p>
    <w:p w:rsidR="003E1553" w:rsidRDefault="003E1553" w:rsidP="003E1553">
      <w:pPr>
        <w:pStyle w:val="a1"/>
        <w:rPr>
          <w:rtl/>
        </w:rPr>
      </w:pPr>
      <w:r>
        <w:rPr>
          <w:rFonts w:hint="cs"/>
          <w:rtl/>
        </w:rPr>
        <w:t xml:space="preserve">ניתן כעת לשוב לתמיהה שהעלינו: אם נסים גדולים לא חיזקו את גדעון, כיצד ידיעה על אודות פחדם של המדיינים מספיקה לכך? ניתן אולי להשיב באופן זה: לגדעון כבר הוכח שה' </w:t>
      </w:r>
      <w:r>
        <w:rPr>
          <w:rFonts w:hint="cs"/>
          <w:b/>
          <w:bCs/>
          <w:rtl/>
        </w:rPr>
        <w:t>הבטיח</w:t>
      </w:r>
      <w:r>
        <w:rPr>
          <w:rFonts w:hint="cs"/>
          <w:rtl/>
        </w:rPr>
        <w:t xml:space="preserve"> להושיע, אך אירועים מסוימים כבר גרמו לו לחשוש בעבר שה' לא יושיע 'כאשר דיבר'. בעמדו במחנה מדיין, ובראותו את הפחד הרב במחנה העצום, מבין גדעון שישועת ה' </w:t>
      </w:r>
      <w:r>
        <w:rPr>
          <w:rFonts w:hint="cs"/>
          <w:b/>
          <w:bCs/>
          <w:rtl/>
        </w:rPr>
        <w:t>כבר החלה</w:t>
      </w:r>
      <w:r>
        <w:rPr>
          <w:rFonts w:hint="cs"/>
          <w:rtl/>
        </w:rPr>
        <w:t xml:space="preserve"> </w:t>
      </w:r>
      <w:r>
        <w:rPr>
          <w:rtl/>
        </w:rPr>
        <w:t>–</w:t>
      </w:r>
      <w:r>
        <w:rPr>
          <w:rFonts w:hint="cs"/>
          <w:rtl/>
        </w:rPr>
        <w:t xml:space="preserve"> בהמסת לב המדיינים </w:t>
      </w:r>
      <w:r>
        <w:rPr>
          <w:rtl/>
        </w:rPr>
        <w:t>–</w:t>
      </w:r>
      <w:r>
        <w:rPr>
          <w:rFonts w:hint="cs"/>
          <w:rtl/>
        </w:rPr>
        <w:t xml:space="preserve"> והדיון בינו לבין ה' נחתם סופית בהסכמה לישועת ישראל. כשהוא רואה ש'ה' יצא לפניו', והוא חוזה עתה בישועת ה' המתרחשת, או אז גדעון משתחווה.</w:t>
      </w:r>
    </w:p>
    <w:p w:rsidR="003E1553" w:rsidRDefault="003E1553" w:rsidP="003E1553">
      <w:pPr>
        <w:pStyle w:val="a1"/>
        <w:rPr>
          <w:rtl/>
        </w:rPr>
      </w:pPr>
      <w:r>
        <w:rPr>
          <w:rFonts w:hint="cs"/>
          <w:rtl/>
        </w:rPr>
        <w:t>מתוך הבנה שה' כבר החל את הישועה, יכול גדעון לעלות אל מחנה ישראל ולדרבנם באמירה "</w:t>
      </w:r>
      <w:r>
        <w:rPr>
          <w:rFonts w:hint="eastAsia"/>
          <w:b/>
          <w:bCs/>
          <w:rtl/>
        </w:rPr>
        <w:t>קומו</w:t>
      </w:r>
      <w:r>
        <w:rPr>
          <w:b/>
          <w:bCs/>
          <w:rtl/>
        </w:rPr>
        <w:t xml:space="preserve"> </w:t>
      </w:r>
      <w:r>
        <w:rPr>
          <w:rFonts w:hint="eastAsia"/>
          <w:b/>
          <w:bCs/>
          <w:rtl/>
        </w:rPr>
        <w:t>כי</w:t>
      </w:r>
      <w:r>
        <w:rPr>
          <w:b/>
          <w:bCs/>
          <w:rtl/>
        </w:rPr>
        <w:t xml:space="preserve"> </w:t>
      </w:r>
      <w:r>
        <w:rPr>
          <w:rFonts w:hint="eastAsia"/>
          <w:b/>
          <w:bCs/>
          <w:rtl/>
        </w:rPr>
        <w:t>נתן</w:t>
      </w:r>
      <w:r>
        <w:rPr>
          <w:rtl/>
        </w:rPr>
        <w:t xml:space="preserve"> </w:t>
      </w:r>
      <w:r>
        <w:rPr>
          <w:rFonts w:hint="cs"/>
          <w:rtl/>
        </w:rPr>
        <w:t>ה'</w:t>
      </w:r>
      <w:r>
        <w:rPr>
          <w:rtl/>
        </w:rPr>
        <w:t xml:space="preserve"> </w:t>
      </w:r>
      <w:r>
        <w:rPr>
          <w:rFonts w:hint="eastAsia"/>
          <w:b/>
          <w:bCs/>
          <w:rtl/>
        </w:rPr>
        <w:t>בידכם</w:t>
      </w:r>
      <w:r>
        <w:rPr>
          <w:rtl/>
        </w:rPr>
        <w:t xml:space="preserve"> </w:t>
      </w:r>
      <w:r>
        <w:rPr>
          <w:rFonts w:hint="eastAsia"/>
          <w:rtl/>
        </w:rPr>
        <w:t>את</w:t>
      </w:r>
      <w:r>
        <w:rPr>
          <w:rtl/>
        </w:rPr>
        <w:t xml:space="preserve"> </w:t>
      </w:r>
      <w:r>
        <w:rPr>
          <w:rFonts w:hint="eastAsia"/>
          <w:b/>
          <w:bCs/>
          <w:rtl/>
        </w:rPr>
        <w:t>מחנה</w:t>
      </w:r>
      <w:r>
        <w:rPr>
          <w:rtl/>
        </w:rPr>
        <w:t xml:space="preserve"> </w:t>
      </w:r>
      <w:r>
        <w:rPr>
          <w:rFonts w:hint="eastAsia"/>
          <w:rtl/>
        </w:rPr>
        <w:t>מדין</w:t>
      </w:r>
      <w:r>
        <w:rPr>
          <w:rFonts w:hint="cs"/>
          <w:rtl/>
        </w:rPr>
        <w:t xml:space="preserve">" (ז', טו) </w:t>
      </w:r>
      <w:r>
        <w:rPr>
          <w:rtl/>
        </w:rPr>
        <w:t>–</w:t>
      </w:r>
      <w:r>
        <w:rPr>
          <w:rFonts w:hint="cs"/>
          <w:rtl/>
        </w:rPr>
        <w:t xml:space="preserve"> כפי שנפתחה היחידה: "</w:t>
      </w:r>
      <w:r>
        <w:rPr>
          <w:rFonts w:hint="eastAsia"/>
          <w:b/>
          <w:bCs/>
          <w:rtl/>
        </w:rPr>
        <w:t>קום</w:t>
      </w:r>
      <w:r>
        <w:rPr>
          <w:rtl/>
        </w:rPr>
        <w:t xml:space="preserve"> </w:t>
      </w:r>
      <w:r>
        <w:rPr>
          <w:rFonts w:hint="eastAsia"/>
          <w:rtl/>
        </w:rPr>
        <w:t>רד</w:t>
      </w:r>
      <w:r>
        <w:rPr>
          <w:rtl/>
        </w:rPr>
        <w:t xml:space="preserve"> </w:t>
      </w:r>
      <w:r>
        <w:rPr>
          <w:rFonts w:hint="eastAsia"/>
          <w:b/>
          <w:bCs/>
          <w:rtl/>
        </w:rPr>
        <w:t>במחנה</w:t>
      </w:r>
      <w:r>
        <w:rPr>
          <w:b/>
          <w:bCs/>
          <w:rtl/>
        </w:rPr>
        <w:t xml:space="preserve"> </w:t>
      </w:r>
      <w:r>
        <w:rPr>
          <w:rFonts w:hint="eastAsia"/>
          <w:b/>
          <w:bCs/>
          <w:rtl/>
        </w:rPr>
        <w:t>כי</w:t>
      </w:r>
      <w:r>
        <w:rPr>
          <w:b/>
          <w:bCs/>
          <w:rtl/>
        </w:rPr>
        <w:t xml:space="preserve"> </w:t>
      </w:r>
      <w:r>
        <w:rPr>
          <w:rFonts w:hint="eastAsia"/>
          <w:b/>
          <w:bCs/>
          <w:rtl/>
        </w:rPr>
        <w:t>נתתיו</w:t>
      </w:r>
      <w:r>
        <w:rPr>
          <w:b/>
          <w:bCs/>
          <w:rtl/>
        </w:rPr>
        <w:t xml:space="preserve"> </w:t>
      </w:r>
      <w:r>
        <w:rPr>
          <w:rFonts w:hint="eastAsia"/>
          <w:b/>
          <w:bCs/>
          <w:rtl/>
        </w:rPr>
        <w:t>בידך</w:t>
      </w:r>
      <w:r>
        <w:rPr>
          <w:rFonts w:hint="cs"/>
          <w:rtl/>
        </w:rPr>
        <w:t>" (ז', ט).</w:t>
      </w:r>
    </w:p>
    <w:p w:rsidR="003E1553" w:rsidRDefault="003E1553" w:rsidP="003E1553">
      <w:pPr>
        <w:pStyle w:val="1"/>
        <w:rPr>
          <w:rtl/>
        </w:rPr>
      </w:pPr>
      <w:r>
        <w:rPr>
          <w:rFonts w:hint="cs"/>
          <w:rtl/>
        </w:rPr>
        <w:t>סיכום ביניים</w:t>
      </w:r>
    </w:p>
    <w:p w:rsidR="003E1553" w:rsidRDefault="003E1553" w:rsidP="003E1553">
      <w:pPr>
        <w:pStyle w:val="a1"/>
        <w:ind w:firstLine="0"/>
        <w:rPr>
          <w:rtl/>
        </w:rPr>
      </w:pPr>
      <w:r>
        <w:rPr>
          <w:rFonts w:hint="cs"/>
          <w:rtl/>
        </w:rPr>
        <w:t>סיפור גדעון נפתח בעימות בין ה' (המיוצג על ידי האיש הנביא) ובין גדעון. ה' דורש מישראל לעזוב את אלוהי האמורי אם הם רוצים שה' יושיעם, ואילו גדעון טוען כי על ה' להושיעם למרות חטאיהם. בתחילה שולח ה' את גדעון להרוס את מזבח הבעל, ולאחר שפעולה זו אינה משפיעה על העם, גדעון מבקש מה' את אותות הגיזה, כדי לדעת שה' יושיע את ישראל גם כעת. הסכמתו של ה' מתבררת כפשרה: אמנם ה' יושיע את ישראל ביד גדעון, אך המלחמה צריכה לשמש כלי להשבת ישראל אל ה'. החשש המובע בדברי ה': "</w:t>
      </w:r>
      <w:r>
        <w:rPr>
          <w:rFonts w:hint="eastAsia"/>
          <w:rtl/>
        </w:rPr>
        <w:t>פן</w:t>
      </w:r>
      <w:r>
        <w:rPr>
          <w:rtl/>
        </w:rPr>
        <w:t xml:space="preserve"> </w:t>
      </w:r>
      <w:r>
        <w:rPr>
          <w:rFonts w:hint="eastAsia"/>
          <w:rtl/>
        </w:rPr>
        <w:t>יתפאר</w:t>
      </w:r>
      <w:r>
        <w:rPr>
          <w:rtl/>
        </w:rPr>
        <w:t xml:space="preserve"> </w:t>
      </w:r>
      <w:r>
        <w:rPr>
          <w:rFonts w:hint="eastAsia"/>
          <w:rtl/>
        </w:rPr>
        <w:t>עלי</w:t>
      </w:r>
      <w:r>
        <w:rPr>
          <w:rtl/>
        </w:rPr>
        <w:t xml:space="preserve"> </w:t>
      </w:r>
      <w:r>
        <w:rPr>
          <w:rFonts w:hint="eastAsia"/>
          <w:rtl/>
        </w:rPr>
        <w:t>ישראל</w:t>
      </w:r>
      <w:r>
        <w:rPr>
          <w:rtl/>
        </w:rPr>
        <w:t xml:space="preserve"> </w:t>
      </w:r>
      <w:r>
        <w:rPr>
          <w:rFonts w:hint="eastAsia"/>
          <w:rtl/>
        </w:rPr>
        <w:t>לאמר</w:t>
      </w:r>
      <w:r>
        <w:rPr>
          <w:rtl/>
        </w:rPr>
        <w:t xml:space="preserve"> </w:t>
      </w:r>
      <w:r>
        <w:rPr>
          <w:rFonts w:hint="eastAsia"/>
          <w:rtl/>
        </w:rPr>
        <w:t>ידי</w:t>
      </w:r>
      <w:r>
        <w:rPr>
          <w:rtl/>
        </w:rPr>
        <w:t xml:space="preserve"> </w:t>
      </w:r>
      <w:r>
        <w:rPr>
          <w:rFonts w:hint="eastAsia"/>
          <w:rtl/>
        </w:rPr>
        <w:t>הושיעה</w:t>
      </w:r>
      <w:r>
        <w:rPr>
          <w:rtl/>
        </w:rPr>
        <w:t xml:space="preserve"> </w:t>
      </w:r>
      <w:r>
        <w:rPr>
          <w:rFonts w:hint="eastAsia"/>
          <w:rtl/>
        </w:rPr>
        <w:t>לי</w:t>
      </w:r>
      <w:r>
        <w:rPr>
          <w:rFonts w:hint="cs"/>
          <w:rtl/>
        </w:rPr>
        <w:t>"</w:t>
      </w:r>
      <w:r>
        <w:rPr>
          <w:rtl/>
        </w:rPr>
        <w:t xml:space="preserve"> </w:t>
      </w:r>
      <w:r>
        <w:rPr>
          <w:rFonts w:hint="cs"/>
          <w:rtl/>
        </w:rPr>
        <w:t xml:space="preserve">(ז', ב), מוביל להפחתת צבאו של גדעון עד למינימום של 300 לוחמים </w:t>
      </w:r>
      <w:r>
        <w:rPr>
          <w:rtl/>
        </w:rPr>
        <w:t>–</w:t>
      </w:r>
      <w:r>
        <w:rPr>
          <w:rFonts w:hint="cs"/>
          <w:rtl/>
        </w:rPr>
        <w:t xml:space="preserve"> המיוצגים על ידי בני אביעזר. לאחר שהמשא ומתן בין ה' ובין גדעון נחתם, גדעון מצוּוה לרדת להילחם במחנה מדיין. חלום המדייני מאשר לגדעון כי ישועת ה' כבר החלה לנגד עיניו, והוא מתכונן למלחמה.</w:t>
      </w:r>
    </w:p>
    <w:p w:rsidR="003E1553" w:rsidRDefault="003E1553" w:rsidP="003E1553">
      <w:pPr>
        <w:pStyle w:val="a1"/>
        <w:rPr>
          <w:rtl/>
        </w:rPr>
      </w:pPr>
      <w:r>
        <w:rPr>
          <w:rFonts w:hint="cs"/>
          <w:rtl/>
        </w:rPr>
        <w:t xml:space="preserve">לאור התקדמות העלילה עד כה, מצפה עתה הקורא לשמוע מה יתרחש בסופה של המלחמה: האם ישראל יראו בה את יד ה' </w:t>
      </w:r>
      <w:r>
        <w:rPr>
          <w:rtl/>
        </w:rPr>
        <w:t>–</w:t>
      </w:r>
      <w:r>
        <w:rPr>
          <w:rFonts w:hint="cs"/>
          <w:rtl/>
        </w:rPr>
        <w:t xml:space="preserve"> כפי התכנון האלוהי </w:t>
      </w:r>
      <w:r>
        <w:rPr>
          <w:rtl/>
        </w:rPr>
        <w:t>–</w:t>
      </w:r>
      <w:r>
        <w:rPr>
          <w:rFonts w:hint="cs"/>
          <w:rtl/>
        </w:rPr>
        <w:t xml:space="preserve"> או שיאמרו "ידי הושיעה לי"? עד לנקודה זו, הסיפור תיאר כיצד נוצרה הסיטואציה המדוברת. מעתה תעסוק עלילת הסיפור בשאלה זו: האם </w:t>
      </w:r>
      <w:r>
        <w:rPr>
          <w:rtl/>
        </w:rPr>
        <w:t>–</w:t>
      </w:r>
      <w:r>
        <w:rPr>
          <w:rFonts w:hint="cs"/>
          <w:rtl/>
        </w:rPr>
        <w:t xml:space="preserve"> למרות כל התכנונים וההכנות </w:t>
      </w:r>
      <w:r>
        <w:rPr>
          <w:rtl/>
        </w:rPr>
        <w:t>–</w:t>
      </w:r>
      <w:r>
        <w:rPr>
          <w:rFonts w:hint="cs"/>
          <w:rtl/>
        </w:rPr>
        <w:t xml:space="preserve"> ישראל לא יחזרו בתשובה?</w:t>
      </w:r>
    </w:p>
    <w:p w:rsidR="003E1553" w:rsidRDefault="003E1553" w:rsidP="003E1553">
      <w:pPr>
        <w:pStyle w:val="1"/>
        <w:rPr>
          <w:rtl/>
        </w:rPr>
      </w:pPr>
      <w:r>
        <w:rPr>
          <w:rFonts w:hint="cs"/>
          <w:rtl/>
        </w:rPr>
        <w:t>ז. הקרב הראשון (ז', טז-כב)</w:t>
      </w:r>
    </w:p>
    <w:p w:rsidR="003E1553" w:rsidRDefault="003E1553" w:rsidP="003E1553">
      <w:pPr>
        <w:pStyle w:val="a1"/>
        <w:ind w:firstLine="0"/>
        <w:rPr>
          <w:rtl/>
        </w:rPr>
      </w:pPr>
      <w:r>
        <w:rPr>
          <w:rFonts w:hint="cs"/>
          <w:rtl/>
        </w:rPr>
        <w:t>גדעון מכין את צבאו למתקפה:</w:t>
      </w:r>
    </w:p>
    <w:p w:rsidR="003E1553" w:rsidRDefault="003E1553" w:rsidP="003E1553">
      <w:pPr>
        <w:pStyle w:val="af"/>
        <w:widowControl w:val="0"/>
        <w:rPr>
          <w:rtl/>
        </w:rPr>
      </w:pPr>
      <w:r>
        <w:rPr>
          <w:rFonts w:hint="cs"/>
          <w:rtl/>
        </w:rPr>
        <w:t>וַיֹּאמֶר</w:t>
      </w:r>
      <w:r>
        <w:rPr>
          <w:rtl/>
        </w:rPr>
        <w:t xml:space="preserve"> </w:t>
      </w:r>
      <w:r>
        <w:rPr>
          <w:rFonts w:hint="cs"/>
          <w:rtl/>
        </w:rPr>
        <w:t>אֲלֵיהֶם</w:t>
      </w:r>
      <w:r>
        <w:rPr>
          <w:rtl/>
        </w:rPr>
        <w:t xml:space="preserve"> </w:t>
      </w:r>
      <w:r>
        <w:rPr>
          <w:rFonts w:hint="cs"/>
          <w:b/>
          <w:bCs/>
          <w:rtl/>
        </w:rPr>
        <w:t>מִמֶּנִּי</w:t>
      </w:r>
      <w:r>
        <w:rPr>
          <w:rtl/>
        </w:rPr>
        <w:t xml:space="preserve"> </w:t>
      </w:r>
      <w:r>
        <w:rPr>
          <w:rFonts w:hint="cs"/>
          <w:rtl/>
        </w:rPr>
        <w:t>תִרְאוּ</w:t>
      </w:r>
      <w:r>
        <w:rPr>
          <w:rtl/>
        </w:rPr>
        <w:t xml:space="preserve"> </w:t>
      </w:r>
      <w:r>
        <w:rPr>
          <w:rFonts w:hint="cs"/>
          <w:rtl/>
        </w:rPr>
        <w:t>וְכֵן</w:t>
      </w:r>
      <w:r>
        <w:rPr>
          <w:rtl/>
        </w:rPr>
        <w:t xml:space="preserve"> </w:t>
      </w:r>
      <w:r>
        <w:rPr>
          <w:rFonts w:hint="cs"/>
          <w:rtl/>
        </w:rPr>
        <w:t>תַּעֲשׂוּ</w:t>
      </w:r>
      <w:r>
        <w:rPr>
          <w:rtl/>
        </w:rPr>
        <w:t xml:space="preserve"> </w:t>
      </w:r>
      <w:r>
        <w:rPr>
          <w:rFonts w:hint="cs"/>
          <w:rtl/>
        </w:rPr>
        <w:t>וְהִנֵּה</w:t>
      </w:r>
      <w:r>
        <w:rPr>
          <w:rtl/>
        </w:rPr>
        <w:t xml:space="preserve"> </w:t>
      </w:r>
      <w:r>
        <w:rPr>
          <w:rFonts w:hint="cs"/>
          <w:b/>
          <w:bCs/>
          <w:rtl/>
        </w:rPr>
        <w:t>אָנ</w:t>
      </w:r>
      <w:r>
        <w:rPr>
          <w:rFonts w:hint="cs"/>
          <w:rtl/>
        </w:rPr>
        <w:t>ֹ</w:t>
      </w:r>
      <w:r>
        <w:rPr>
          <w:rFonts w:hint="cs"/>
          <w:b/>
          <w:bCs/>
          <w:rtl/>
        </w:rPr>
        <w:t>כִי</w:t>
      </w:r>
      <w:r>
        <w:rPr>
          <w:rtl/>
        </w:rPr>
        <w:t xml:space="preserve"> </w:t>
      </w:r>
      <w:r>
        <w:rPr>
          <w:rFonts w:hint="cs"/>
          <w:rtl/>
        </w:rPr>
        <w:t>בָא</w:t>
      </w:r>
      <w:r>
        <w:rPr>
          <w:rtl/>
        </w:rPr>
        <w:t xml:space="preserve"> </w:t>
      </w:r>
      <w:r>
        <w:rPr>
          <w:rFonts w:hint="cs"/>
          <w:rtl/>
        </w:rPr>
        <w:t>בִּקְצֵה</w:t>
      </w:r>
      <w:r>
        <w:rPr>
          <w:rtl/>
        </w:rPr>
        <w:t xml:space="preserve"> </w:t>
      </w:r>
      <w:r>
        <w:rPr>
          <w:rFonts w:hint="cs"/>
          <w:rtl/>
        </w:rPr>
        <w:t>הַמַּחֲנֶה</w:t>
      </w:r>
      <w:r>
        <w:rPr>
          <w:rtl/>
        </w:rPr>
        <w:t xml:space="preserve"> </w:t>
      </w:r>
      <w:r>
        <w:rPr>
          <w:rFonts w:hint="cs"/>
          <w:rtl/>
        </w:rPr>
        <w:t>וְהָיָה</w:t>
      </w:r>
      <w:r>
        <w:rPr>
          <w:rtl/>
        </w:rPr>
        <w:t xml:space="preserve"> </w:t>
      </w:r>
      <w:r>
        <w:rPr>
          <w:rFonts w:hint="cs"/>
          <w:rtl/>
        </w:rPr>
        <w:t>כַאֲשֶׁר</w:t>
      </w:r>
      <w:r>
        <w:rPr>
          <w:rtl/>
        </w:rPr>
        <w:t xml:space="preserve"> </w:t>
      </w:r>
      <w:r>
        <w:rPr>
          <w:rFonts w:hint="cs"/>
          <w:b/>
          <w:bCs/>
          <w:rtl/>
        </w:rPr>
        <w:t>אֶעֱשֶׂה</w:t>
      </w:r>
      <w:r>
        <w:rPr>
          <w:rtl/>
        </w:rPr>
        <w:t xml:space="preserve"> </w:t>
      </w:r>
      <w:r>
        <w:rPr>
          <w:rFonts w:hint="cs"/>
          <w:rtl/>
        </w:rPr>
        <w:t>כֵּן</w:t>
      </w:r>
      <w:r>
        <w:rPr>
          <w:rtl/>
        </w:rPr>
        <w:t xml:space="preserve"> </w:t>
      </w:r>
      <w:r>
        <w:rPr>
          <w:rFonts w:hint="cs"/>
          <w:rtl/>
        </w:rPr>
        <w:t xml:space="preserve">תַּעֲשׂוּן. </w:t>
      </w:r>
      <w:r>
        <w:rPr>
          <w:rFonts w:hint="cs"/>
          <w:b/>
          <w:bCs/>
          <w:rtl/>
        </w:rPr>
        <w:t>וְתָקַעְתִּי</w:t>
      </w:r>
      <w:r>
        <w:rPr>
          <w:rtl/>
        </w:rPr>
        <w:t xml:space="preserve"> </w:t>
      </w:r>
      <w:r>
        <w:rPr>
          <w:rFonts w:hint="cs"/>
          <w:rtl/>
        </w:rPr>
        <w:t>בַּשּׁוֹפָר</w:t>
      </w:r>
      <w:r>
        <w:rPr>
          <w:rtl/>
        </w:rPr>
        <w:t xml:space="preserve"> </w:t>
      </w:r>
      <w:r>
        <w:rPr>
          <w:rFonts w:hint="cs"/>
          <w:rtl/>
        </w:rPr>
        <w:t>אָנֹכִי</w:t>
      </w:r>
      <w:r>
        <w:rPr>
          <w:rtl/>
        </w:rPr>
        <w:t xml:space="preserve"> </w:t>
      </w:r>
      <w:r>
        <w:rPr>
          <w:rFonts w:hint="cs"/>
          <w:rtl/>
        </w:rPr>
        <w:t>וְכָל</w:t>
      </w:r>
      <w:r>
        <w:rPr>
          <w:rtl/>
        </w:rPr>
        <w:t xml:space="preserve"> </w:t>
      </w:r>
      <w:r>
        <w:rPr>
          <w:rFonts w:hint="cs"/>
          <w:rtl/>
        </w:rPr>
        <w:t>אֲשֶׁר</w:t>
      </w:r>
      <w:r>
        <w:rPr>
          <w:rtl/>
        </w:rPr>
        <w:t xml:space="preserve"> </w:t>
      </w:r>
      <w:r>
        <w:rPr>
          <w:rFonts w:hint="cs"/>
          <w:rtl/>
        </w:rPr>
        <w:t>אִתִּי</w:t>
      </w:r>
      <w:r>
        <w:rPr>
          <w:rtl/>
        </w:rPr>
        <w:t xml:space="preserve"> </w:t>
      </w:r>
      <w:r>
        <w:rPr>
          <w:rFonts w:hint="cs"/>
          <w:rtl/>
        </w:rPr>
        <w:t>וּתְקַעְתֶּם</w:t>
      </w:r>
      <w:r>
        <w:rPr>
          <w:rtl/>
        </w:rPr>
        <w:t xml:space="preserve"> </w:t>
      </w:r>
      <w:r>
        <w:rPr>
          <w:rFonts w:hint="cs"/>
          <w:rtl/>
        </w:rPr>
        <w:t>בַּשּׁוֹפָרוֹת</w:t>
      </w:r>
      <w:r>
        <w:rPr>
          <w:rtl/>
        </w:rPr>
        <w:t xml:space="preserve"> </w:t>
      </w:r>
      <w:r>
        <w:rPr>
          <w:rFonts w:hint="cs"/>
          <w:rtl/>
        </w:rPr>
        <w:t>גַּם</w:t>
      </w:r>
      <w:r>
        <w:rPr>
          <w:rtl/>
        </w:rPr>
        <w:t xml:space="preserve"> </w:t>
      </w:r>
      <w:r>
        <w:rPr>
          <w:rFonts w:hint="cs"/>
          <w:rtl/>
        </w:rPr>
        <w:t>אַתֶּם</w:t>
      </w:r>
      <w:r>
        <w:rPr>
          <w:rtl/>
        </w:rPr>
        <w:t xml:space="preserve"> </w:t>
      </w:r>
      <w:r>
        <w:rPr>
          <w:rFonts w:hint="cs"/>
          <w:rtl/>
        </w:rPr>
        <w:t>סְבִיבוֹת</w:t>
      </w:r>
      <w:r>
        <w:rPr>
          <w:rtl/>
        </w:rPr>
        <w:t xml:space="preserve"> </w:t>
      </w:r>
      <w:r>
        <w:rPr>
          <w:rFonts w:hint="cs"/>
          <w:rtl/>
        </w:rPr>
        <w:t>כָּל</w:t>
      </w:r>
      <w:r>
        <w:rPr>
          <w:rtl/>
        </w:rPr>
        <w:t xml:space="preserve"> </w:t>
      </w:r>
      <w:r>
        <w:rPr>
          <w:rFonts w:hint="cs"/>
          <w:rtl/>
        </w:rPr>
        <w:t>הַמַּחֲנֶה</w:t>
      </w:r>
      <w:r>
        <w:rPr>
          <w:rtl/>
        </w:rPr>
        <w:t xml:space="preserve"> </w:t>
      </w:r>
      <w:r>
        <w:rPr>
          <w:rFonts w:hint="cs"/>
          <w:rtl/>
        </w:rPr>
        <w:t>וַאֲמַרְתֶּם</w:t>
      </w:r>
      <w:r>
        <w:rPr>
          <w:rtl/>
        </w:rPr>
        <w:t xml:space="preserve"> </w:t>
      </w:r>
      <w:r>
        <w:rPr>
          <w:rFonts w:hint="cs"/>
          <w:rtl/>
        </w:rPr>
        <w:t>לַה'</w:t>
      </w:r>
      <w:r>
        <w:rPr>
          <w:rtl/>
        </w:rPr>
        <w:t xml:space="preserve"> </w:t>
      </w:r>
      <w:r>
        <w:rPr>
          <w:rFonts w:hint="cs"/>
          <w:rtl/>
        </w:rPr>
        <w:t>וּלְגִדְעוֹן</w:t>
      </w:r>
      <w:r>
        <w:rPr>
          <w:rFonts w:hint="cs"/>
          <w:rtl/>
        </w:rPr>
        <w:tab/>
        <w:t>(ז', יז-יח).</w:t>
      </w:r>
    </w:p>
    <w:p w:rsidR="003E1553" w:rsidRDefault="003E1553" w:rsidP="003E1553">
      <w:pPr>
        <w:pStyle w:val="a1"/>
        <w:ind w:firstLine="0"/>
        <w:rPr>
          <w:rtl/>
        </w:rPr>
      </w:pPr>
      <w:r>
        <w:rPr>
          <w:rFonts w:hint="cs"/>
          <w:rtl/>
        </w:rPr>
        <w:t>ניכר כי גדעון מדגיש בדבריו את תפקידו החשוב במערכה, והדבר בולט בשימוש הרב יחסית בלשון יחיד מדבר. באמת, הפסוק הראשון בדבריו נועד כולו רק כדי להדגיש ללוחמים כי הם יעשו בדיוק את מה שגדעון יעשה. מפתיעה במיוחד דרישת גדעון מצבאו לומר "לה'</w:t>
      </w:r>
      <w:r>
        <w:rPr>
          <w:rtl/>
        </w:rPr>
        <w:t xml:space="preserve"> </w:t>
      </w:r>
      <w:r>
        <w:rPr>
          <w:rFonts w:hint="cs"/>
          <w:b/>
          <w:bCs/>
          <w:rtl/>
        </w:rPr>
        <w:t>ולגדעון</w:t>
      </w:r>
      <w:r>
        <w:rPr>
          <w:rFonts w:hint="cs"/>
          <w:rtl/>
        </w:rPr>
        <w:t>!". אזכור שמו של גדעון בחדא מחתא עם ה' כמי שהמלחמה 'מוקדשת' לו יוצר תחושת אי</w:t>
      </w:r>
      <w:r>
        <w:rPr>
          <w:position w:val="4"/>
          <w:rtl/>
        </w:rPr>
        <w:t>-</w:t>
      </w:r>
      <w:r>
        <w:rPr>
          <w:rFonts w:hint="cs"/>
          <w:rtl/>
        </w:rPr>
        <w:t xml:space="preserve">נוחות. האם גדעון חפץ לזכות בכבוד ויקר ממלחמה זו? בהקשר התמטי שאנו מציעים במאמר זה, מדובר בבעיה חמורה: אם גדעון יזכה בכבוד כמושיע, עלולים ישראל שלא לראות בה' את המושיע </w:t>
      </w:r>
      <w:r>
        <w:rPr>
          <w:rtl/>
        </w:rPr>
        <w:t>–</w:t>
      </w:r>
      <w:r>
        <w:rPr>
          <w:rFonts w:hint="cs"/>
          <w:rtl/>
        </w:rPr>
        <w:t xml:space="preserve"> כי אם בגדעון, ומטרת הישועה תרד לטמיון. אמנם, ניתן להסביר את הקריאה "לה' ולגדעון" בצורה תמימה יותר, אולי בדומה לפסוק "ויאמינו</w:t>
      </w:r>
      <w:r>
        <w:rPr>
          <w:rtl/>
        </w:rPr>
        <w:t xml:space="preserve"> </w:t>
      </w:r>
      <w:r>
        <w:rPr>
          <w:rFonts w:hint="cs"/>
          <w:rtl/>
        </w:rPr>
        <w:t>בה' ובמשה</w:t>
      </w:r>
      <w:r>
        <w:rPr>
          <w:rtl/>
        </w:rPr>
        <w:t xml:space="preserve"> </w:t>
      </w:r>
      <w:r>
        <w:rPr>
          <w:rFonts w:hint="cs"/>
          <w:b/>
          <w:bCs/>
          <w:rtl/>
        </w:rPr>
        <w:t>עבדו</w:t>
      </w:r>
      <w:r>
        <w:rPr>
          <w:rFonts w:hint="cs"/>
          <w:rtl/>
        </w:rPr>
        <w:t xml:space="preserve">" (שמות י"ד, לא). לפי זה, כוונת האמירה הזו היא קבלת העובדה שגדעון פועל בשליחות ה', ולכן יש להאמין בו </w:t>
      </w:r>
      <w:r>
        <w:rPr>
          <w:rtl/>
        </w:rPr>
        <w:t>–</w:t>
      </w:r>
      <w:r>
        <w:rPr>
          <w:rFonts w:hint="cs"/>
          <w:rtl/>
        </w:rPr>
        <w:t xml:space="preserve"> כחלק מן האמונה בה'. האפשרות ה'נכונה יותר' תוכל להתברר רק על פי התנהגותו של גדעון בהמשך.</w:t>
      </w:r>
    </w:p>
    <w:p w:rsidR="003E1553" w:rsidRDefault="003E1553" w:rsidP="003E1553">
      <w:pPr>
        <w:pStyle w:val="a1"/>
        <w:spacing w:after="120"/>
        <w:rPr>
          <w:rFonts w:hint="cs"/>
          <w:rtl/>
        </w:rPr>
      </w:pPr>
      <w:r>
        <w:rPr>
          <w:rFonts w:hint="cs"/>
          <w:rtl/>
        </w:rPr>
        <w:t>כפי שהראה עסיס,</w:t>
      </w:r>
      <w:r>
        <w:rPr>
          <w:rStyle w:val="aa"/>
          <w:rtl/>
        </w:rPr>
        <w:footnoteReference w:id="41"/>
      </w:r>
      <w:r>
        <w:rPr>
          <w:rFonts w:hint="cs"/>
          <w:rtl/>
        </w:rPr>
        <w:t xml:space="preserve"> לאחר התקיעה בשופר וניפוץ הכדים על ידי גדעון ומאה האנשים שאתו, מתוארת המלחמה פעמיים:</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3155"/>
      </w:tblGrid>
      <w:tr w:rsidR="003E1553" w:rsidTr="00DB5838">
        <w:trPr>
          <w:jc w:val="center"/>
        </w:trPr>
        <w:tc>
          <w:tcPr>
            <w:tcW w:w="3706" w:type="dxa"/>
            <w:tcBorders>
              <w:top w:val="nil"/>
              <w:left w:val="nil"/>
              <w:bottom w:val="nil"/>
              <w:right w:val="nil"/>
            </w:tcBorders>
          </w:tcPr>
          <w:p w:rsidR="003E1553" w:rsidRDefault="003E1553" w:rsidP="00DB5838">
            <w:pPr>
              <w:pStyle w:val="af"/>
              <w:spacing w:before="0" w:after="0"/>
              <w:ind w:left="0"/>
              <w:jc w:val="center"/>
              <w:rPr>
                <w:rFonts w:hint="cs"/>
                <w:b/>
                <w:bCs/>
                <w:rtl/>
              </w:rPr>
            </w:pPr>
            <w:r>
              <w:rPr>
                <w:rFonts w:hint="cs"/>
                <w:b/>
                <w:bCs/>
                <w:rtl/>
              </w:rPr>
              <w:t>ז', כ-כא</w:t>
            </w:r>
          </w:p>
        </w:tc>
        <w:tc>
          <w:tcPr>
            <w:tcW w:w="3155" w:type="dxa"/>
            <w:tcBorders>
              <w:top w:val="nil"/>
              <w:left w:val="nil"/>
              <w:bottom w:val="nil"/>
              <w:right w:val="nil"/>
            </w:tcBorders>
          </w:tcPr>
          <w:p w:rsidR="003E1553" w:rsidRDefault="003E1553" w:rsidP="00DB5838">
            <w:pPr>
              <w:pStyle w:val="af"/>
              <w:spacing w:before="0" w:after="0"/>
              <w:ind w:left="0"/>
              <w:jc w:val="center"/>
              <w:rPr>
                <w:rFonts w:hint="cs"/>
                <w:b/>
                <w:bCs/>
                <w:rtl/>
              </w:rPr>
            </w:pPr>
            <w:r>
              <w:rPr>
                <w:rFonts w:hint="cs"/>
                <w:b/>
                <w:bCs/>
                <w:rtl/>
              </w:rPr>
              <w:t>ז', יב</w:t>
            </w:r>
          </w:p>
        </w:tc>
      </w:tr>
      <w:tr w:rsidR="003E1553" w:rsidTr="00DB5838">
        <w:trPr>
          <w:jc w:val="center"/>
        </w:trPr>
        <w:tc>
          <w:tcPr>
            <w:tcW w:w="3706" w:type="dxa"/>
            <w:tcBorders>
              <w:top w:val="nil"/>
              <w:left w:val="nil"/>
              <w:bottom w:val="nil"/>
              <w:right w:val="nil"/>
            </w:tcBorders>
          </w:tcPr>
          <w:p w:rsidR="003E1553" w:rsidRDefault="003E1553" w:rsidP="00DB5838">
            <w:pPr>
              <w:pStyle w:val="af"/>
              <w:spacing w:before="0" w:after="0"/>
              <w:ind w:left="0"/>
              <w:jc w:val="left"/>
              <w:rPr>
                <w:rtl/>
              </w:rPr>
            </w:pPr>
            <w:r>
              <w:rPr>
                <w:rFonts w:hint="cs"/>
                <w:b/>
                <w:bCs/>
                <w:rtl/>
              </w:rPr>
              <w:t>וַיִּתְקְעוּ</w:t>
            </w:r>
            <w:r>
              <w:rPr>
                <w:rtl/>
              </w:rPr>
              <w:t xml:space="preserve"> </w:t>
            </w:r>
            <w:r>
              <w:rPr>
                <w:rFonts w:hint="cs"/>
                <w:rtl/>
              </w:rPr>
              <w:t>שְׁלֹשֶׁת</w:t>
            </w:r>
            <w:r>
              <w:rPr>
                <w:rtl/>
              </w:rPr>
              <w:t xml:space="preserve"> </w:t>
            </w:r>
            <w:r>
              <w:rPr>
                <w:rFonts w:hint="cs"/>
                <w:rtl/>
              </w:rPr>
              <w:t>הָרָאשִׁים</w:t>
            </w:r>
            <w:r>
              <w:rPr>
                <w:rtl/>
              </w:rPr>
              <w:t xml:space="preserve"> </w:t>
            </w:r>
            <w:r>
              <w:rPr>
                <w:rFonts w:hint="cs"/>
                <w:b/>
                <w:bCs/>
                <w:rtl/>
              </w:rPr>
              <w:t>בַּשּׁו</w:t>
            </w:r>
            <w:r>
              <w:rPr>
                <w:rFonts w:hint="cs"/>
                <w:spacing w:val="-40"/>
                <w:rtl/>
              </w:rPr>
              <w:t>ֹ</w:t>
            </w:r>
            <w:r>
              <w:rPr>
                <w:rFonts w:hint="cs"/>
                <w:b/>
                <w:bCs/>
                <w:rtl/>
              </w:rPr>
              <w:t>פָרו</w:t>
            </w:r>
            <w:r>
              <w:rPr>
                <w:rFonts w:hint="cs"/>
                <w:spacing w:val="-40"/>
                <w:rtl/>
              </w:rPr>
              <w:t>ֹ</w:t>
            </w:r>
            <w:r>
              <w:rPr>
                <w:rFonts w:hint="cs"/>
                <w:b/>
                <w:bCs/>
                <w:rtl/>
              </w:rPr>
              <w:t>ת</w:t>
            </w:r>
            <w:r>
              <w:rPr>
                <w:rtl/>
              </w:rPr>
              <w:t xml:space="preserve"> </w:t>
            </w:r>
            <w:r>
              <w:rPr>
                <w:rFonts w:hint="cs"/>
                <w:rtl/>
              </w:rPr>
              <w:t>וַיִּשְׁבְּרוּ</w:t>
            </w:r>
            <w:r>
              <w:rPr>
                <w:rtl/>
              </w:rPr>
              <w:t xml:space="preserve"> </w:t>
            </w:r>
            <w:r>
              <w:rPr>
                <w:rFonts w:hint="cs"/>
                <w:rtl/>
              </w:rPr>
              <w:t>הַכַּדִּים</w:t>
            </w:r>
            <w:r>
              <w:rPr>
                <w:rtl/>
              </w:rPr>
              <w:t xml:space="preserve"> </w:t>
            </w:r>
            <w:r>
              <w:rPr>
                <w:rFonts w:hint="cs"/>
                <w:rtl/>
              </w:rPr>
              <w:t>וַיַּחֲזִיקוּ</w:t>
            </w:r>
            <w:r>
              <w:rPr>
                <w:rtl/>
              </w:rPr>
              <w:t xml:space="preserve"> </w:t>
            </w:r>
            <w:r>
              <w:rPr>
                <w:rFonts w:hint="cs"/>
                <w:rtl/>
              </w:rPr>
              <w:t>בְיַד</w:t>
            </w:r>
            <w:r>
              <w:rPr>
                <w:rtl/>
              </w:rPr>
              <w:t xml:space="preserve"> </w:t>
            </w:r>
            <w:r>
              <w:rPr>
                <w:rFonts w:hint="cs"/>
                <w:rtl/>
              </w:rPr>
              <w:t>שְׂמֹאולָם</w:t>
            </w:r>
            <w:r>
              <w:rPr>
                <w:rtl/>
              </w:rPr>
              <w:t xml:space="preserve"> </w:t>
            </w:r>
            <w:r>
              <w:rPr>
                <w:rFonts w:hint="cs"/>
                <w:rtl/>
              </w:rPr>
              <w:t>בַּלַּפִּדִים</w:t>
            </w:r>
            <w:r>
              <w:rPr>
                <w:rtl/>
              </w:rPr>
              <w:t xml:space="preserve"> </w:t>
            </w:r>
            <w:r>
              <w:rPr>
                <w:rFonts w:hint="cs"/>
                <w:rtl/>
              </w:rPr>
              <w:t>וּבְיַד</w:t>
            </w:r>
            <w:r>
              <w:rPr>
                <w:rtl/>
              </w:rPr>
              <w:t xml:space="preserve"> </w:t>
            </w:r>
            <w:r>
              <w:rPr>
                <w:rFonts w:hint="cs"/>
                <w:rtl/>
              </w:rPr>
              <w:t>יְמִינָם</w:t>
            </w:r>
            <w:r>
              <w:rPr>
                <w:rtl/>
              </w:rPr>
              <w:t xml:space="preserve"> </w:t>
            </w:r>
            <w:r>
              <w:rPr>
                <w:rFonts w:hint="cs"/>
                <w:rtl/>
              </w:rPr>
              <w:t>הַשּׁוֹפָרוֹת</w:t>
            </w:r>
            <w:r>
              <w:rPr>
                <w:rtl/>
              </w:rPr>
              <w:t xml:space="preserve"> </w:t>
            </w:r>
            <w:r>
              <w:rPr>
                <w:rFonts w:hint="cs"/>
                <w:rtl/>
              </w:rPr>
              <w:t>לִתְקוֹעַ</w:t>
            </w:r>
            <w:r>
              <w:rPr>
                <w:rtl/>
              </w:rPr>
              <w:t xml:space="preserve"> </w:t>
            </w:r>
            <w:r>
              <w:rPr>
                <w:rFonts w:hint="cs"/>
                <w:rtl/>
              </w:rPr>
              <w:t>וַיִּקְרְאוּ</w:t>
            </w:r>
            <w:r>
              <w:rPr>
                <w:rtl/>
              </w:rPr>
              <w:t xml:space="preserve"> </w:t>
            </w:r>
            <w:r>
              <w:rPr>
                <w:rFonts w:hint="cs"/>
                <w:rtl/>
              </w:rPr>
              <w:t>חֶרֶב</w:t>
            </w:r>
            <w:r>
              <w:rPr>
                <w:rtl/>
              </w:rPr>
              <w:t xml:space="preserve"> </w:t>
            </w:r>
            <w:r>
              <w:rPr>
                <w:rFonts w:hint="cs"/>
                <w:rtl/>
              </w:rPr>
              <w:t>לַה'</w:t>
            </w:r>
            <w:r>
              <w:rPr>
                <w:rtl/>
              </w:rPr>
              <w:t xml:space="preserve"> </w:t>
            </w:r>
            <w:r>
              <w:rPr>
                <w:rFonts w:hint="cs"/>
                <w:rtl/>
              </w:rPr>
              <w:t>וּלְגִדְעוֹן. וַיַּעַמְדוּ</w:t>
            </w:r>
            <w:r>
              <w:rPr>
                <w:rtl/>
              </w:rPr>
              <w:t xml:space="preserve"> </w:t>
            </w:r>
            <w:r>
              <w:rPr>
                <w:rFonts w:hint="cs"/>
                <w:rtl/>
              </w:rPr>
              <w:t>אִישׁ</w:t>
            </w:r>
            <w:r>
              <w:rPr>
                <w:rtl/>
              </w:rPr>
              <w:t xml:space="preserve"> </w:t>
            </w:r>
            <w:r>
              <w:rPr>
                <w:rFonts w:hint="cs"/>
                <w:rtl/>
              </w:rPr>
              <w:t>תַּחְתָּיו</w:t>
            </w:r>
            <w:r>
              <w:rPr>
                <w:rtl/>
              </w:rPr>
              <w:t xml:space="preserve"> </w:t>
            </w:r>
            <w:r>
              <w:rPr>
                <w:rFonts w:hint="cs"/>
                <w:rtl/>
              </w:rPr>
              <w:t>סָבִיב</w:t>
            </w:r>
            <w:r>
              <w:rPr>
                <w:rtl/>
              </w:rPr>
              <w:t xml:space="preserve"> </w:t>
            </w:r>
            <w:r>
              <w:rPr>
                <w:rFonts w:hint="cs"/>
                <w:rtl/>
              </w:rPr>
              <w:t>לַמַּחֲנֶה</w:t>
            </w:r>
          </w:p>
          <w:p w:rsidR="003E1553" w:rsidRDefault="003E1553" w:rsidP="00DB5838">
            <w:pPr>
              <w:pStyle w:val="af"/>
              <w:spacing w:before="0" w:after="0"/>
              <w:ind w:left="0"/>
              <w:jc w:val="left"/>
              <w:rPr>
                <w:rtl/>
              </w:rPr>
            </w:pPr>
          </w:p>
          <w:p w:rsidR="003E1553" w:rsidRDefault="003E1553" w:rsidP="00DB5838">
            <w:pPr>
              <w:pStyle w:val="af"/>
              <w:spacing w:before="0" w:after="0"/>
              <w:ind w:left="0"/>
              <w:jc w:val="left"/>
              <w:rPr>
                <w:rtl/>
              </w:rPr>
            </w:pPr>
            <w:r>
              <w:rPr>
                <w:rFonts w:hint="cs"/>
                <w:rtl/>
              </w:rPr>
              <w:t>וַיָּרָץ</w:t>
            </w:r>
            <w:r>
              <w:rPr>
                <w:rtl/>
              </w:rPr>
              <w:t xml:space="preserve"> </w:t>
            </w:r>
            <w:r>
              <w:rPr>
                <w:rFonts w:hint="cs"/>
                <w:rtl/>
              </w:rPr>
              <w:t>כָּל</w:t>
            </w:r>
            <w:r>
              <w:rPr>
                <w:rtl/>
              </w:rPr>
              <w:t xml:space="preserve"> </w:t>
            </w:r>
            <w:r>
              <w:rPr>
                <w:rFonts w:hint="cs"/>
                <w:b/>
                <w:bCs/>
                <w:rtl/>
              </w:rPr>
              <w:t>הַמַּחֲנֶה</w:t>
            </w:r>
            <w:r>
              <w:rPr>
                <w:rtl/>
              </w:rPr>
              <w:t xml:space="preserve"> </w:t>
            </w:r>
            <w:r>
              <w:rPr>
                <w:rFonts w:hint="cs"/>
                <w:rtl/>
              </w:rPr>
              <w:t>וַיָּרִיעוּ</w:t>
            </w:r>
            <w:r>
              <w:rPr>
                <w:rtl/>
              </w:rPr>
              <w:t xml:space="preserve"> </w:t>
            </w:r>
            <w:r>
              <w:rPr>
                <w:rFonts w:hint="cs"/>
                <w:rtl/>
              </w:rPr>
              <w:t>ויניסו [</w:t>
            </w:r>
            <w:r>
              <w:rPr>
                <w:rFonts w:hint="cs"/>
                <w:b/>
                <w:bCs/>
                <w:rtl/>
              </w:rPr>
              <w:t>וַיָּנוּסוּ</w:t>
            </w:r>
            <w:r>
              <w:rPr>
                <w:rFonts w:hint="cs"/>
                <w:rtl/>
              </w:rPr>
              <w:t xml:space="preserve"> קרי].</w:t>
            </w:r>
          </w:p>
        </w:tc>
        <w:tc>
          <w:tcPr>
            <w:tcW w:w="3155" w:type="dxa"/>
            <w:tcBorders>
              <w:top w:val="nil"/>
              <w:left w:val="nil"/>
              <w:bottom w:val="nil"/>
              <w:right w:val="nil"/>
            </w:tcBorders>
          </w:tcPr>
          <w:p w:rsidR="003E1553" w:rsidRDefault="003E1553" w:rsidP="00DB5838">
            <w:pPr>
              <w:pStyle w:val="af"/>
              <w:spacing w:before="0" w:after="0"/>
              <w:ind w:left="0"/>
              <w:rPr>
                <w:rtl/>
              </w:rPr>
            </w:pPr>
            <w:r>
              <w:rPr>
                <w:rFonts w:hint="cs"/>
                <w:b/>
                <w:bCs/>
                <w:rtl/>
              </w:rPr>
              <w:t>וַיִּתְקְעוּ</w:t>
            </w:r>
            <w:r>
              <w:rPr>
                <w:rtl/>
              </w:rPr>
              <w:t xml:space="preserve"> </w:t>
            </w:r>
            <w:r>
              <w:rPr>
                <w:rFonts w:hint="cs"/>
                <w:rtl/>
              </w:rPr>
              <w:t>שְׁלֹשׁ</w:t>
            </w:r>
            <w:r>
              <w:rPr>
                <w:rtl/>
              </w:rPr>
              <w:t xml:space="preserve"> </w:t>
            </w:r>
            <w:r>
              <w:rPr>
                <w:rFonts w:hint="cs"/>
                <w:rtl/>
              </w:rPr>
              <w:t>מֵאוֹת</w:t>
            </w:r>
            <w:r>
              <w:rPr>
                <w:rtl/>
              </w:rPr>
              <w:t xml:space="preserve"> </w:t>
            </w:r>
            <w:r>
              <w:rPr>
                <w:rFonts w:hint="cs"/>
                <w:b/>
                <w:bCs/>
                <w:rtl/>
              </w:rPr>
              <w:t>הַשּׁו</w:t>
            </w:r>
            <w:r>
              <w:rPr>
                <w:rFonts w:hint="cs"/>
                <w:spacing w:val="-40"/>
                <w:rtl/>
              </w:rPr>
              <w:t>ֹ</w:t>
            </w:r>
            <w:r>
              <w:rPr>
                <w:rFonts w:hint="cs"/>
                <w:b/>
                <w:bCs/>
                <w:rtl/>
              </w:rPr>
              <w:t>פָרו</w:t>
            </w:r>
            <w:r>
              <w:rPr>
                <w:rFonts w:hint="cs"/>
                <w:spacing w:val="-40"/>
                <w:rtl/>
              </w:rPr>
              <w:t>ֹ</w:t>
            </w:r>
            <w:r>
              <w:rPr>
                <w:rFonts w:hint="cs"/>
                <w:b/>
                <w:bCs/>
                <w:rtl/>
              </w:rPr>
              <w:t>ת</w:t>
            </w:r>
          </w:p>
          <w:p w:rsidR="003E1553" w:rsidRDefault="003E1553" w:rsidP="00DB5838">
            <w:pPr>
              <w:pStyle w:val="af"/>
              <w:spacing w:before="0" w:after="0"/>
              <w:ind w:left="0"/>
              <w:rPr>
                <w:rtl/>
              </w:rPr>
            </w:pPr>
          </w:p>
          <w:p w:rsidR="003E1553" w:rsidRDefault="003E1553" w:rsidP="00DB5838">
            <w:pPr>
              <w:pStyle w:val="af"/>
              <w:spacing w:before="0" w:after="0"/>
              <w:ind w:left="0"/>
              <w:rPr>
                <w:rtl/>
              </w:rPr>
            </w:pPr>
          </w:p>
          <w:p w:rsidR="003E1553" w:rsidRDefault="003E1553" w:rsidP="00DB5838">
            <w:pPr>
              <w:pStyle w:val="af"/>
              <w:spacing w:before="0" w:after="0"/>
              <w:ind w:left="0"/>
              <w:rPr>
                <w:rFonts w:hint="cs"/>
                <w:rtl/>
              </w:rPr>
            </w:pPr>
          </w:p>
          <w:p w:rsidR="003E1553" w:rsidRDefault="003E1553" w:rsidP="00DB5838">
            <w:pPr>
              <w:pStyle w:val="af"/>
              <w:spacing w:before="0" w:after="0"/>
              <w:ind w:left="0"/>
              <w:jc w:val="left"/>
              <w:rPr>
                <w:rtl/>
              </w:rPr>
            </w:pPr>
            <w:r>
              <w:rPr>
                <w:rFonts w:hint="cs"/>
                <w:rtl/>
              </w:rPr>
              <w:t>וַיָּשֶׂם</w:t>
            </w:r>
            <w:r>
              <w:rPr>
                <w:rtl/>
              </w:rPr>
              <w:t xml:space="preserve"> </w:t>
            </w:r>
            <w:r>
              <w:rPr>
                <w:rFonts w:hint="cs"/>
                <w:rtl/>
              </w:rPr>
              <w:t>ה' אֵת</w:t>
            </w:r>
            <w:r>
              <w:rPr>
                <w:rtl/>
              </w:rPr>
              <w:t xml:space="preserve"> </w:t>
            </w:r>
            <w:r>
              <w:rPr>
                <w:rFonts w:hint="cs"/>
                <w:rtl/>
              </w:rPr>
              <w:t>חֶרֶב</w:t>
            </w:r>
            <w:r>
              <w:rPr>
                <w:rtl/>
              </w:rPr>
              <w:t xml:space="preserve"> </w:t>
            </w:r>
            <w:r>
              <w:rPr>
                <w:rFonts w:hint="cs"/>
                <w:rtl/>
              </w:rPr>
              <w:t>אִישׁ</w:t>
            </w:r>
            <w:r>
              <w:rPr>
                <w:rtl/>
              </w:rPr>
              <w:t xml:space="preserve"> </w:t>
            </w:r>
            <w:r>
              <w:rPr>
                <w:rFonts w:hint="cs"/>
                <w:rtl/>
              </w:rPr>
              <w:t>בְּרֵעֵהוּ</w:t>
            </w:r>
            <w:r>
              <w:rPr>
                <w:rtl/>
              </w:rPr>
              <w:t xml:space="preserve"> </w:t>
            </w:r>
            <w:r>
              <w:rPr>
                <w:rFonts w:hint="cs"/>
                <w:rtl/>
              </w:rPr>
              <w:t>וּבְכָל</w:t>
            </w:r>
            <w:r>
              <w:rPr>
                <w:rtl/>
              </w:rPr>
              <w:t xml:space="preserve"> </w:t>
            </w:r>
            <w:r>
              <w:rPr>
                <w:rFonts w:hint="cs"/>
                <w:rtl/>
              </w:rPr>
              <w:t>הַמַּחֲנֶה</w:t>
            </w:r>
            <w:r>
              <w:rPr>
                <w:rStyle w:val="aa"/>
                <w:rtl/>
              </w:rPr>
              <w:footnoteReference w:id="42"/>
            </w:r>
            <w:r>
              <w:rPr>
                <w:rtl/>
              </w:rPr>
              <w:t xml:space="preserve"> </w:t>
            </w:r>
            <w:r>
              <w:rPr>
                <w:rFonts w:hint="cs"/>
                <w:b/>
                <w:bCs/>
                <w:rtl/>
              </w:rPr>
              <w:t>וַיָּנָס</w:t>
            </w:r>
            <w:r>
              <w:rPr>
                <w:b/>
                <w:bCs/>
                <w:rtl/>
              </w:rPr>
              <w:t xml:space="preserve"> </w:t>
            </w:r>
            <w:r>
              <w:rPr>
                <w:rFonts w:hint="cs"/>
                <w:b/>
                <w:bCs/>
                <w:rtl/>
              </w:rPr>
              <w:t>הַמַּחֲנֶה</w:t>
            </w:r>
            <w:r>
              <w:rPr>
                <w:rtl/>
              </w:rPr>
              <w:t xml:space="preserve"> </w:t>
            </w:r>
            <w:r>
              <w:rPr>
                <w:rFonts w:hint="cs"/>
                <w:rtl/>
              </w:rPr>
              <w:t>עַד</w:t>
            </w:r>
            <w:r>
              <w:rPr>
                <w:rtl/>
              </w:rPr>
              <w:t xml:space="preserve"> </w:t>
            </w:r>
            <w:r>
              <w:rPr>
                <w:rFonts w:hint="cs"/>
                <w:rtl/>
              </w:rPr>
              <w:t>בֵּית</w:t>
            </w:r>
            <w:r>
              <w:rPr>
                <w:rtl/>
              </w:rPr>
              <w:t xml:space="preserve"> </w:t>
            </w:r>
            <w:r>
              <w:rPr>
                <w:rFonts w:hint="cs"/>
                <w:rtl/>
              </w:rPr>
              <w:t>הַשִּׁטָּה</w:t>
            </w:r>
            <w:r>
              <w:rPr>
                <w:rtl/>
              </w:rPr>
              <w:t xml:space="preserve"> </w:t>
            </w:r>
            <w:r>
              <w:rPr>
                <w:rFonts w:hint="cs"/>
                <w:rtl/>
              </w:rPr>
              <w:t>צְרֵרָתָה</w:t>
            </w:r>
            <w:r>
              <w:rPr>
                <w:rtl/>
              </w:rPr>
              <w:t xml:space="preserve"> </w:t>
            </w:r>
            <w:r>
              <w:rPr>
                <w:rFonts w:hint="cs"/>
                <w:rtl/>
              </w:rPr>
              <w:t>עַד</w:t>
            </w:r>
            <w:r>
              <w:rPr>
                <w:rtl/>
              </w:rPr>
              <w:t xml:space="preserve"> </w:t>
            </w:r>
            <w:r>
              <w:rPr>
                <w:rFonts w:hint="cs"/>
                <w:rtl/>
              </w:rPr>
              <w:t>שְׂפַת</w:t>
            </w:r>
            <w:r>
              <w:rPr>
                <w:rtl/>
              </w:rPr>
              <w:t xml:space="preserve"> </w:t>
            </w:r>
            <w:r>
              <w:rPr>
                <w:rFonts w:hint="cs"/>
                <w:rtl/>
              </w:rPr>
              <w:t>אָבֵל</w:t>
            </w:r>
            <w:r>
              <w:rPr>
                <w:rtl/>
              </w:rPr>
              <w:t xml:space="preserve"> </w:t>
            </w:r>
            <w:r>
              <w:rPr>
                <w:rFonts w:hint="cs"/>
                <w:rtl/>
              </w:rPr>
              <w:t>מְחוֹלָה</w:t>
            </w:r>
            <w:r>
              <w:rPr>
                <w:rtl/>
              </w:rPr>
              <w:t xml:space="preserve"> </w:t>
            </w:r>
            <w:r>
              <w:rPr>
                <w:rFonts w:hint="cs"/>
                <w:rtl/>
              </w:rPr>
              <w:t>עַל</w:t>
            </w:r>
            <w:r>
              <w:rPr>
                <w:rtl/>
              </w:rPr>
              <w:t xml:space="preserve"> </w:t>
            </w:r>
            <w:r>
              <w:rPr>
                <w:rFonts w:hint="cs"/>
                <w:rtl/>
              </w:rPr>
              <w:t>טַבָּת.</w:t>
            </w:r>
          </w:p>
        </w:tc>
      </w:tr>
    </w:tbl>
    <w:p w:rsidR="003E1553" w:rsidRDefault="003E1553" w:rsidP="003E1553">
      <w:pPr>
        <w:pStyle w:val="a1"/>
        <w:spacing w:before="120"/>
        <w:ind w:firstLine="0"/>
        <w:rPr>
          <w:rtl/>
        </w:rPr>
      </w:pPr>
      <w:r>
        <w:rPr>
          <w:rFonts w:hint="cs"/>
          <w:rtl/>
        </w:rPr>
        <w:t xml:space="preserve">בשני התיאורים אותה הפתיחה </w:t>
      </w:r>
      <w:r>
        <w:rPr>
          <w:rtl/>
        </w:rPr>
        <w:t>–</w:t>
      </w:r>
      <w:r>
        <w:rPr>
          <w:rFonts w:hint="cs"/>
          <w:rtl/>
        </w:rPr>
        <w:t xml:space="preserve"> התקיעה בשופרות; ואותו הסיום </w:t>
      </w:r>
      <w:r>
        <w:rPr>
          <w:rtl/>
        </w:rPr>
        <w:t>–</w:t>
      </w:r>
      <w:r>
        <w:rPr>
          <w:rFonts w:hint="cs"/>
          <w:rtl/>
        </w:rPr>
        <w:t xml:space="preserve"> מנוסת המחנה. הכתיבה הכפולה נועדה, כפי שמעיר עסיס, לתאר את המלחמה משתי נקודות מבט שונות. הפעם הראשונה מתארת ניצחון טבעי: מנוסת המחנה נגרמה בשל הפחדת המדיינים בעזרת הכדים המנופצים והשופרות, ואולי גם בשל הקריאה המזכירה גם את גדעון </w:t>
      </w:r>
      <w:r>
        <w:rPr>
          <w:rtl/>
        </w:rPr>
        <w:t>–</w:t>
      </w:r>
      <w:r>
        <w:rPr>
          <w:rFonts w:hint="cs"/>
          <w:rtl/>
        </w:rPr>
        <w:t xml:space="preserve"> אשר כה פחדו ממנו (על פי חלום המדייני ושברו). הפעם השנייה מתארת ישועה נסית, אשר בה שם ה' את חרב איש ברעהו. לפיכך, בנקודת מבט זו </w:t>
      </w:r>
      <w:r>
        <w:rPr>
          <w:rtl/>
        </w:rPr>
        <w:t>–</w:t>
      </w:r>
      <w:r>
        <w:rPr>
          <w:rFonts w:hint="cs"/>
          <w:rtl/>
        </w:rPr>
        <w:t xml:space="preserve"> בניגוד לקודמתה </w:t>
      </w:r>
      <w:r>
        <w:rPr>
          <w:rtl/>
        </w:rPr>
        <w:t>–</w:t>
      </w:r>
      <w:r>
        <w:rPr>
          <w:rFonts w:hint="cs"/>
          <w:rtl/>
        </w:rPr>
        <w:t xml:space="preserve"> השופרות מתוארים כביכול כתוקעים מעצמם: "ויתקעו</w:t>
      </w:r>
      <w:r>
        <w:rPr>
          <w:rtl/>
        </w:rPr>
        <w:t xml:space="preserve"> </w:t>
      </w:r>
      <w:r>
        <w:rPr>
          <w:rFonts w:hint="cs"/>
          <w:rtl/>
        </w:rPr>
        <w:t>שלשׁ</w:t>
      </w:r>
      <w:r>
        <w:rPr>
          <w:rtl/>
        </w:rPr>
        <w:t xml:space="preserve"> </w:t>
      </w:r>
      <w:r>
        <w:rPr>
          <w:rFonts w:hint="cs"/>
          <w:rtl/>
        </w:rPr>
        <w:t>מאות</w:t>
      </w:r>
      <w:r>
        <w:rPr>
          <w:rtl/>
        </w:rPr>
        <w:t xml:space="preserve"> </w:t>
      </w:r>
      <w:r>
        <w:rPr>
          <w:rFonts w:hint="cs"/>
          <w:rtl/>
        </w:rPr>
        <w:t>השופרות". בתיאור הראשון, הטבעי, מעשי האדם מתוארים באריכות רבה, ואילו התוצאה מתומצתת לחמש מילים בלבד: "</w:t>
      </w:r>
      <w:r>
        <w:rPr>
          <w:rFonts w:hint="eastAsia"/>
          <w:rtl/>
        </w:rPr>
        <w:t>וירץ</w:t>
      </w:r>
      <w:r>
        <w:rPr>
          <w:rtl/>
        </w:rPr>
        <w:t xml:space="preserve"> </w:t>
      </w:r>
      <w:r>
        <w:rPr>
          <w:rFonts w:hint="eastAsia"/>
          <w:rtl/>
        </w:rPr>
        <w:t>כל</w:t>
      </w:r>
      <w:r>
        <w:rPr>
          <w:rtl/>
        </w:rPr>
        <w:t xml:space="preserve"> </w:t>
      </w:r>
      <w:r>
        <w:rPr>
          <w:rFonts w:hint="eastAsia"/>
          <w:rtl/>
        </w:rPr>
        <w:t>המחנה</w:t>
      </w:r>
      <w:r>
        <w:rPr>
          <w:rtl/>
        </w:rPr>
        <w:t xml:space="preserve"> </w:t>
      </w:r>
      <w:r>
        <w:rPr>
          <w:rFonts w:hint="eastAsia"/>
          <w:rtl/>
        </w:rPr>
        <w:t>ויריעו</w:t>
      </w:r>
      <w:r>
        <w:rPr>
          <w:rtl/>
        </w:rPr>
        <w:t xml:space="preserve"> </w:t>
      </w:r>
      <w:r>
        <w:rPr>
          <w:rFonts w:hint="eastAsia"/>
          <w:rtl/>
        </w:rPr>
        <w:t>ויניסו</w:t>
      </w:r>
      <w:r>
        <w:rPr>
          <w:rtl/>
        </w:rPr>
        <w:t xml:space="preserve"> </w:t>
      </w:r>
      <w:r>
        <w:rPr>
          <w:rFonts w:hint="cs"/>
          <w:rtl/>
        </w:rPr>
        <w:t>[</w:t>
      </w:r>
      <w:r>
        <w:rPr>
          <w:rFonts w:hint="eastAsia"/>
          <w:rtl/>
        </w:rPr>
        <w:t>וינוסו</w:t>
      </w:r>
      <w:r>
        <w:rPr>
          <w:rFonts w:hint="cs"/>
          <w:rtl/>
        </w:rPr>
        <w:t xml:space="preserve"> קרי]" (ז', כא); בתיאור השני, הנסי, מעשי האדם מתומצתים לכדי ארבע מילים בלבד: "</w:t>
      </w:r>
      <w:r>
        <w:rPr>
          <w:rFonts w:hint="eastAsia"/>
          <w:rtl/>
        </w:rPr>
        <w:t>ויתקעו</w:t>
      </w:r>
      <w:r>
        <w:rPr>
          <w:rtl/>
        </w:rPr>
        <w:t xml:space="preserve"> </w:t>
      </w:r>
      <w:r>
        <w:rPr>
          <w:rFonts w:hint="eastAsia"/>
          <w:rtl/>
        </w:rPr>
        <w:t>שלש</w:t>
      </w:r>
      <w:r>
        <w:rPr>
          <w:rtl/>
        </w:rPr>
        <w:t xml:space="preserve"> </w:t>
      </w:r>
      <w:r>
        <w:rPr>
          <w:rFonts w:hint="eastAsia"/>
          <w:rtl/>
        </w:rPr>
        <w:t>מאות</w:t>
      </w:r>
      <w:r>
        <w:rPr>
          <w:rtl/>
        </w:rPr>
        <w:t xml:space="preserve"> </w:t>
      </w:r>
      <w:r>
        <w:rPr>
          <w:rFonts w:hint="eastAsia"/>
          <w:rtl/>
        </w:rPr>
        <w:t>השופרות</w:t>
      </w:r>
      <w:r>
        <w:rPr>
          <w:rFonts w:hint="cs"/>
          <w:rtl/>
        </w:rPr>
        <w:t>" (ז', כב),</w:t>
      </w:r>
      <w:r>
        <w:rPr>
          <w:rStyle w:val="aa"/>
          <w:rtl/>
        </w:rPr>
        <w:footnoteReference w:id="43"/>
      </w:r>
      <w:r>
        <w:rPr>
          <w:rFonts w:hint="cs"/>
          <w:rtl/>
        </w:rPr>
        <w:t xml:space="preserve"> בעוד שהתוצאה הנסית מתוארת באריכות.</w:t>
      </w:r>
    </w:p>
    <w:p w:rsidR="003E1553" w:rsidRDefault="003E1553" w:rsidP="003E1553">
      <w:pPr>
        <w:pStyle w:val="a1"/>
        <w:rPr>
          <w:rtl/>
        </w:rPr>
      </w:pPr>
      <w:r>
        <w:rPr>
          <w:rFonts w:hint="cs"/>
          <w:rtl/>
        </w:rPr>
        <w:t xml:space="preserve">התיאור הכפול של המלחמה מבליט את הספק העומד ברקע חציו השני של סיפור גדעון: האם ישראל יראו במלחמה תוצאה של יד ה' וישובו בתשובה? את אותה המלחמה ניתן עדיין לפרש כישועה נסית של ה', וכן להפך </w:t>
      </w:r>
      <w:r>
        <w:rPr>
          <w:rtl/>
        </w:rPr>
        <w:t>–</w:t>
      </w:r>
      <w:r>
        <w:rPr>
          <w:rFonts w:hint="cs"/>
          <w:rtl/>
        </w:rPr>
        <w:t xml:space="preserve"> כתחבולה מתוחכמת ומבריקה של גדעון, אשר מתוך חלום המדייני הבין </w:t>
      </w:r>
      <w:r>
        <w:rPr>
          <w:rtl/>
        </w:rPr>
        <w:t>–</w:t>
      </w:r>
      <w:r>
        <w:rPr>
          <w:rFonts w:hint="cs"/>
          <w:rtl/>
        </w:rPr>
        <w:t xml:space="preserve"> למרבה האירוניה </w:t>
      </w:r>
      <w:r>
        <w:rPr>
          <w:rtl/>
        </w:rPr>
        <w:t>–</w:t>
      </w:r>
      <w:r>
        <w:rPr>
          <w:rFonts w:hint="cs"/>
          <w:rtl/>
        </w:rPr>
        <w:t xml:space="preserve"> כיצד הוא יכול להסתדר לבד... התיאור הכפול מחדד את השאלה המרכזית: האם כל ההכנות האמוניות למלחמה היו לשווא? האם ישראל יראו בה' את המושיע, או שיתלו זאת בגדעון ואנשיו? מעתה יעבור הסיפור לעקוב אחר מעשיו של גדעון, שיפגמו </w:t>
      </w:r>
      <w:r>
        <w:rPr>
          <w:rtl/>
        </w:rPr>
        <w:t>–</w:t>
      </w:r>
      <w:r>
        <w:rPr>
          <w:rFonts w:hint="cs"/>
          <w:rtl/>
        </w:rPr>
        <w:t xml:space="preserve"> במתכוון או לא </w:t>
      </w:r>
      <w:r>
        <w:rPr>
          <w:rtl/>
        </w:rPr>
        <w:t>–</w:t>
      </w:r>
      <w:r>
        <w:rPr>
          <w:rFonts w:hint="cs"/>
          <w:rtl/>
        </w:rPr>
        <w:t xml:space="preserve"> באפשרות לראות במלחמה תוצאה של ישועת ה'.</w:t>
      </w:r>
    </w:p>
    <w:p w:rsidR="003E1553" w:rsidRDefault="003E1553" w:rsidP="003E1553">
      <w:pPr>
        <w:pStyle w:val="1"/>
        <w:rPr>
          <w:rtl/>
        </w:rPr>
      </w:pPr>
      <w:r>
        <w:rPr>
          <w:rFonts w:hint="cs"/>
          <w:rtl/>
        </w:rPr>
        <w:t>ח. איסוף הצבא מחדש והריב עם איש אפרים (ז', כג - ח', ג)</w:t>
      </w:r>
    </w:p>
    <w:p w:rsidR="003E1553" w:rsidRDefault="003E1553" w:rsidP="003E1553">
      <w:pPr>
        <w:pStyle w:val="a1"/>
        <w:ind w:firstLine="0"/>
        <w:rPr>
          <w:rtl/>
        </w:rPr>
      </w:pPr>
      <w:r>
        <w:rPr>
          <w:rFonts w:hint="cs"/>
          <w:rtl/>
        </w:rPr>
        <w:t>לאחר מנוסת מחנה מדיין נכונה לקורא הפתעה: כל השבטים שנדרשו לעזוב לפני כן את המחנה ("איש ישראל") חוזרים ורודפים אחרי מדיין. הדבר סותר את ציוויו הקודם של ה' להחזירם, כדי שלא יגידו ישראל "ידי הושיעה לי". עם מספר כה גדול של רודפים, כיצד לא יאמרו ישראל שידם הושיעה להם?!</w:t>
      </w:r>
      <w:r>
        <w:rPr>
          <w:rStyle w:val="aa"/>
          <w:rtl/>
        </w:rPr>
        <w:footnoteReference w:id="44"/>
      </w:r>
    </w:p>
    <w:p w:rsidR="003E1553" w:rsidRDefault="003E1553" w:rsidP="003E1553">
      <w:pPr>
        <w:pStyle w:val="a1"/>
        <w:rPr>
          <w:rtl/>
        </w:rPr>
      </w:pPr>
      <w:r>
        <w:rPr>
          <w:rFonts w:hint="cs"/>
          <w:rtl/>
        </w:rPr>
        <w:t>גדעון אף מוסיף ומזעיק את איש אפרים ללכוד את המים אשר למדיין. לאחר לכידת עורב וזאב והבאת ראשיהם לגדעון, פותחים בני אפרים בריב עם גדעון, על כך שלא קרא להם מוקדם יותר למלחמה. תשובתו של גדעון משמעותית ביותר לענייננו:</w:t>
      </w:r>
    </w:p>
    <w:p w:rsidR="003E1553" w:rsidRDefault="003E1553" w:rsidP="003E1553">
      <w:pPr>
        <w:pStyle w:val="af"/>
        <w:rPr>
          <w:rtl/>
        </w:rPr>
      </w:pPr>
      <w:r>
        <w:rPr>
          <w:rFonts w:hint="cs"/>
          <w:rtl/>
        </w:rPr>
        <w:t>וַיֹּאמֶר</w:t>
      </w:r>
      <w:r>
        <w:rPr>
          <w:rtl/>
        </w:rPr>
        <w:t xml:space="preserve"> </w:t>
      </w:r>
      <w:r>
        <w:rPr>
          <w:rFonts w:hint="cs"/>
          <w:rtl/>
        </w:rPr>
        <w:t>אֲלֵיהֶם מֶה</w:t>
      </w:r>
      <w:r>
        <w:rPr>
          <w:rtl/>
        </w:rPr>
        <w:t xml:space="preserve"> </w:t>
      </w:r>
      <w:r>
        <w:rPr>
          <w:rFonts w:hint="cs"/>
          <w:rtl/>
        </w:rPr>
        <w:t>עָשִׂיתִי</w:t>
      </w:r>
      <w:r>
        <w:rPr>
          <w:rtl/>
        </w:rPr>
        <w:t xml:space="preserve"> </w:t>
      </w:r>
      <w:r>
        <w:rPr>
          <w:rFonts w:hint="cs"/>
          <w:rtl/>
        </w:rPr>
        <w:t>עַתָּה</w:t>
      </w:r>
      <w:r>
        <w:rPr>
          <w:rtl/>
        </w:rPr>
        <w:t xml:space="preserve"> </w:t>
      </w:r>
      <w:r>
        <w:rPr>
          <w:rFonts w:hint="cs"/>
          <w:rtl/>
        </w:rPr>
        <w:t>כָּכֶם</w:t>
      </w:r>
      <w:r>
        <w:rPr>
          <w:rtl/>
        </w:rPr>
        <w:t xml:space="preserve"> </w:t>
      </w:r>
      <w:r>
        <w:rPr>
          <w:rFonts w:hint="cs"/>
          <w:rtl/>
        </w:rPr>
        <w:t>הֲלוֹא</w:t>
      </w:r>
      <w:r>
        <w:rPr>
          <w:rtl/>
        </w:rPr>
        <w:t xml:space="preserve"> </w:t>
      </w:r>
      <w:r>
        <w:rPr>
          <w:rFonts w:hint="cs"/>
          <w:rtl/>
        </w:rPr>
        <w:t>טוֹב</w:t>
      </w:r>
      <w:r>
        <w:rPr>
          <w:rtl/>
        </w:rPr>
        <w:t xml:space="preserve"> </w:t>
      </w:r>
      <w:r>
        <w:rPr>
          <w:rFonts w:hint="cs"/>
          <w:rtl/>
        </w:rPr>
        <w:t>עֹלְלוֹת</w:t>
      </w:r>
      <w:r>
        <w:rPr>
          <w:rtl/>
        </w:rPr>
        <w:t xml:space="preserve"> </w:t>
      </w:r>
      <w:r>
        <w:rPr>
          <w:rFonts w:hint="cs"/>
          <w:rtl/>
        </w:rPr>
        <w:t>אֶפְרַיִם</w:t>
      </w:r>
      <w:r>
        <w:rPr>
          <w:rtl/>
        </w:rPr>
        <w:t xml:space="preserve"> </w:t>
      </w:r>
      <w:r>
        <w:rPr>
          <w:rFonts w:hint="cs"/>
          <w:rtl/>
        </w:rPr>
        <w:t>מִבְצִיר</w:t>
      </w:r>
      <w:r>
        <w:rPr>
          <w:rtl/>
        </w:rPr>
        <w:t xml:space="preserve"> </w:t>
      </w:r>
      <w:r>
        <w:rPr>
          <w:rFonts w:hint="cs"/>
          <w:rtl/>
        </w:rPr>
        <w:t>אֲבִיעֶזֶר. בְּיֶדְכֶם</w:t>
      </w:r>
      <w:r>
        <w:rPr>
          <w:rtl/>
        </w:rPr>
        <w:t xml:space="preserve"> </w:t>
      </w:r>
      <w:r>
        <w:rPr>
          <w:rFonts w:hint="cs"/>
          <w:rtl/>
        </w:rPr>
        <w:t>נָתַן</w:t>
      </w:r>
      <w:r>
        <w:rPr>
          <w:rtl/>
        </w:rPr>
        <w:t xml:space="preserve"> </w:t>
      </w:r>
      <w:r>
        <w:rPr>
          <w:rFonts w:hint="cs"/>
          <w:rtl/>
        </w:rPr>
        <w:t>אֱלֹהִים</w:t>
      </w:r>
      <w:r>
        <w:rPr>
          <w:rtl/>
        </w:rPr>
        <w:t xml:space="preserve"> </w:t>
      </w:r>
      <w:r>
        <w:rPr>
          <w:rFonts w:hint="cs"/>
          <w:rtl/>
        </w:rPr>
        <w:t>אֶת</w:t>
      </w:r>
      <w:r>
        <w:rPr>
          <w:rtl/>
        </w:rPr>
        <w:t xml:space="preserve"> </w:t>
      </w:r>
      <w:r>
        <w:rPr>
          <w:rFonts w:hint="cs"/>
          <w:rtl/>
        </w:rPr>
        <w:t>שָׂרֵי</w:t>
      </w:r>
      <w:r>
        <w:rPr>
          <w:rtl/>
        </w:rPr>
        <w:t xml:space="preserve"> </w:t>
      </w:r>
      <w:r>
        <w:rPr>
          <w:rFonts w:hint="cs"/>
          <w:rtl/>
        </w:rPr>
        <w:t>מִדְיָן</w:t>
      </w:r>
      <w:r>
        <w:rPr>
          <w:rtl/>
        </w:rPr>
        <w:t xml:space="preserve"> </w:t>
      </w:r>
      <w:r>
        <w:rPr>
          <w:rFonts w:hint="cs"/>
          <w:rtl/>
        </w:rPr>
        <w:t>אֶת</w:t>
      </w:r>
      <w:r>
        <w:rPr>
          <w:rtl/>
        </w:rPr>
        <w:t xml:space="preserve"> </w:t>
      </w:r>
      <w:r>
        <w:rPr>
          <w:rFonts w:hint="cs"/>
          <w:rtl/>
        </w:rPr>
        <w:t>עֹרֵב</w:t>
      </w:r>
      <w:r>
        <w:rPr>
          <w:rtl/>
        </w:rPr>
        <w:t xml:space="preserve"> </w:t>
      </w:r>
      <w:r>
        <w:rPr>
          <w:rFonts w:hint="cs"/>
          <w:rtl/>
        </w:rPr>
        <w:t>וְאֶת</w:t>
      </w:r>
      <w:r>
        <w:rPr>
          <w:rtl/>
        </w:rPr>
        <w:t xml:space="preserve"> </w:t>
      </w:r>
      <w:r>
        <w:rPr>
          <w:rFonts w:hint="cs"/>
          <w:rtl/>
        </w:rPr>
        <w:t>זְאֵב</w:t>
      </w:r>
      <w:r>
        <w:rPr>
          <w:rtl/>
        </w:rPr>
        <w:t xml:space="preserve"> </w:t>
      </w:r>
      <w:r>
        <w:rPr>
          <w:rFonts w:hint="cs"/>
          <w:rtl/>
        </w:rPr>
        <w:t>וּמַה</w:t>
      </w:r>
      <w:r>
        <w:rPr>
          <w:rtl/>
        </w:rPr>
        <w:t xml:space="preserve"> </w:t>
      </w:r>
      <w:r>
        <w:rPr>
          <w:rFonts w:hint="cs"/>
          <w:rtl/>
        </w:rPr>
        <w:t>יָּכֹלְתִּי</w:t>
      </w:r>
      <w:r>
        <w:rPr>
          <w:rtl/>
        </w:rPr>
        <w:t xml:space="preserve"> </w:t>
      </w:r>
      <w:r>
        <w:rPr>
          <w:rFonts w:hint="cs"/>
          <w:rtl/>
        </w:rPr>
        <w:t>עֲשׂוֹת</w:t>
      </w:r>
      <w:r>
        <w:rPr>
          <w:rtl/>
        </w:rPr>
        <w:t xml:space="preserve"> </w:t>
      </w:r>
      <w:r>
        <w:rPr>
          <w:rFonts w:hint="cs"/>
          <w:rtl/>
        </w:rPr>
        <w:t>כָּכֶם</w:t>
      </w:r>
      <w:r>
        <w:rPr>
          <w:rFonts w:hint="cs"/>
          <w:rtl/>
        </w:rPr>
        <w:tab/>
        <w:t>(ח', ב-ג).</w:t>
      </w:r>
    </w:p>
    <w:p w:rsidR="003E1553" w:rsidRDefault="003E1553" w:rsidP="003E1553">
      <w:pPr>
        <w:pStyle w:val="a1"/>
        <w:ind w:firstLine="0"/>
        <w:rPr>
          <w:rtl/>
        </w:rPr>
      </w:pPr>
      <w:r>
        <w:rPr>
          <w:rFonts w:hint="cs"/>
          <w:rtl/>
        </w:rPr>
        <w:t>תשובתו של גדעון מעידה לכאורה על צניעות, ואף על חכמה דיפלומטית רבה. אך קריאתה בהקשר העלילתי שלנו, כשהשאלה העומדת ברקע הדברים היא האם ישראל יראו את ישועת ה' במלחמה, אינה נטולת פגמים. בלודורן</w:t>
      </w:r>
      <w:r>
        <w:rPr>
          <w:rStyle w:val="aa"/>
          <w:rtl/>
        </w:rPr>
        <w:footnoteReference w:id="45"/>
      </w:r>
      <w:r>
        <w:rPr>
          <w:rFonts w:hint="cs"/>
          <w:rtl/>
        </w:rPr>
        <w:t xml:space="preserve"> עומד על כך, שגדעון מפחית מאוד בדבריו מערכה של מתקפת הפתע על מחנה מדיין, באמרו שלכידת שרי מדיין טובה יותר ממה ש</w:t>
      </w:r>
      <w:r>
        <w:rPr>
          <w:rFonts w:hint="cs"/>
          <w:b/>
          <w:bCs/>
          <w:rtl/>
        </w:rPr>
        <w:t>הוא</w:t>
      </w:r>
      <w:r>
        <w:rPr>
          <w:rFonts w:hint="cs"/>
          <w:rtl/>
        </w:rPr>
        <w:t xml:space="preserve"> עשה. שתי בעיות בכך: ראשית, הוא מתאר את מעשי אפרים בהריגת עורב וזאב כטובים יותר מן ההתקפה הראשונית, שהיא </w:t>
      </w:r>
      <w:r>
        <w:rPr>
          <w:rtl/>
        </w:rPr>
        <w:t>–</w:t>
      </w:r>
      <w:r>
        <w:rPr>
          <w:rFonts w:hint="cs"/>
          <w:rtl/>
        </w:rPr>
        <w:t xml:space="preserve"> את זאת הקורא כבר יודע </w:t>
      </w:r>
      <w:r>
        <w:rPr>
          <w:rtl/>
        </w:rPr>
        <w:t>–</w:t>
      </w:r>
      <w:r>
        <w:rPr>
          <w:rFonts w:hint="cs"/>
          <w:rtl/>
        </w:rPr>
        <w:t xml:space="preserve"> מעשי ה'. כביכול, פעולתם של אפרים גברה על פעולת ה'. שנית, גם ישועת ה' מתוארת בפיו כמעשה ידיו!</w:t>
      </w:r>
      <w:r>
        <w:rPr>
          <w:rStyle w:val="aa"/>
          <w:rtl/>
        </w:rPr>
        <w:footnoteReference w:id="46"/>
      </w:r>
    </w:p>
    <w:p w:rsidR="003E1553" w:rsidRDefault="003E1553" w:rsidP="003E1553">
      <w:pPr>
        <w:pStyle w:val="a1"/>
        <w:spacing w:after="120"/>
        <w:ind w:firstLine="0"/>
        <w:rPr>
          <w:rtl/>
        </w:rPr>
      </w:pPr>
      <w:r>
        <w:rPr>
          <w:rFonts w:hint="cs"/>
          <w:rtl/>
        </w:rPr>
        <w:t>לסיפור הריב עם בני אפרים יש מספר ארמזים לסיפור הריסת מזבח הבעל:</w:t>
      </w:r>
    </w:p>
    <w:p w:rsidR="003E1553" w:rsidRDefault="003E1553" w:rsidP="003E1553">
      <w:pPr>
        <w:pStyle w:val="af3"/>
      </w:pPr>
      <w:r>
        <w:rPr>
          <w:rFonts w:hint="cs"/>
          <w:rtl/>
        </w:rPr>
        <w:t>1.</w:t>
      </w:r>
      <w:r>
        <w:rPr>
          <w:rFonts w:hint="cs"/>
          <w:rtl/>
        </w:rPr>
        <w:tab/>
        <w:t xml:space="preserve">השורש </w:t>
      </w:r>
      <w:r>
        <w:rPr>
          <w:rFonts w:hint="cs"/>
          <w:b/>
          <w:bCs/>
          <w:rtl/>
        </w:rPr>
        <w:t>רי"ב</w:t>
      </w:r>
      <w:r>
        <w:rPr>
          <w:rFonts w:hint="cs"/>
          <w:rtl/>
        </w:rPr>
        <w:t xml:space="preserve"> מרכזי בשני הסיפורים. בסיפור הריסת המזבח: "</w:t>
      </w:r>
      <w:r>
        <w:rPr>
          <w:rFonts w:hint="eastAsia"/>
          <w:rtl/>
        </w:rPr>
        <w:t>ויאמר</w:t>
      </w:r>
      <w:r>
        <w:rPr>
          <w:rtl/>
        </w:rPr>
        <w:t xml:space="preserve"> </w:t>
      </w:r>
      <w:r>
        <w:rPr>
          <w:rFonts w:hint="eastAsia"/>
          <w:rtl/>
        </w:rPr>
        <w:t>יואש</w:t>
      </w:r>
      <w:r>
        <w:rPr>
          <w:rtl/>
        </w:rPr>
        <w:t xml:space="preserve"> </w:t>
      </w:r>
      <w:r>
        <w:rPr>
          <w:rFonts w:hint="eastAsia"/>
          <w:rtl/>
        </w:rPr>
        <w:t>לכל</w:t>
      </w:r>
      <w:r>
        <w:rPr>
          <w:rtl/>
        </w:rPr>
        <w:t xml:space="preserve"> </w:t>
      </w:r>
      <w:r>
        <w:rPr>
          <w:rFonts w:hint="eastAsia"/>
          <w:rtl/>
        </w:rPr>
        <w:t>אשר</w:t>
      </w:r>
      <w:r>
        <w:rPr>
          <w:rtl/>
        </w:rPr>
        <w:t xml:space="preserve"> </w:t>
      </w:r>
      <w:r>
        <w:rPr>
          <w:rFonts w:hint="eastAsia"/>
          <w:rtl/>
        </w:rPr>
        <w:t>עמדו</w:t>
      </w:r>
      <w:r>
        <w:rPr>
          <w:rtl/>
        </w:rPr>
        <w:t xml:space="preserve"> </w:t>
      </w:r>
      <w:r>
        <w:rPr>
          <w:rFonts w:hint="eastAsia"/>
          <w:rtl/>
        </w:rPr>
        <w:t>עליו</w:t>
      </w:r>
      <w:r>
        <w:rPr>
          <w:rtl/>
        </w:rPr>
        <w:t xml:space="preserve"> </w:t>
      </w:r>
      <w:r>
        <w:rPr>
          <w:rFonts w:hint="eastAsia"/>
          <w:rtl/>
        </w:rPr>
        <w:t>האתם</w:t>
      </w:r>
      <w:r>
        <w:rPr>
          <w:rtl/>
        </w:rPr>
        <w:t xml:space="preserve"> </w:t>
      </w:r>
      <w:r>
        <w:rPr>
          <w:rFonts w:hint="eastAsia"/>
          <w:b/>
          <w:bCs/>
          <w:rtl/>
        </w:rPr>
        <w:t>תריבון</w:t>
      </w:r>
      <w:r>
        <w:rPr>
          <w:rtl/>
        </w:rPr>
        <w:t xml:space="preserve"> </w:t>
      </w:r>
      <w:r>
        <w:rPr>
          <w:rFonts w:hint="eastAsia"/>
          <w:rtl/>
        </w:rPr>
        <w:t>לבעל</w:t>
      </w:r>
      <w:r>
        <w:rPr>
          <w:rFonts w:hint="cs"/>
          <w:rtl/>
        </w:rPr>
        <w:t>...</w:t>
      </w:r>
      <w:r>
        <w:rPr>
          <w:rtl/>
        </w:rPr>
        <w:t xml:space="preserve"> </w:t>
      </w:r>
      <w:r>
        <w:rPr>
          <w:rFonts w:hint="eastAsia"/>
          <w:rtl/>
        </w:rPr>
        <w:t>אשר</w:t>
      </w:r>
      <w:r>
        <w:rPr>
          <w:rtl/>
        </w:rPr>
        <w:t xml:space="preserve"> </w:t>
      </w:r>
      <w:r>
        <w:rPr>
          <w:rFonts w:hint="eastAsia"/>
          <w:b/>
          <w:bCs/>
          <w:rtl/>
        </w:rPr>
        <w:t>יריב</w:t>
      </w:r>
      <w:r>
        <w:rPr>
          <w:rtl/>
        </w:rPr>
        <w:t xml:space="preserve"> </w:t>
      </w:r>
      <w:r>
        <w:rPr>
          <w:rFonts w:hint="eastAsia"/>
          <w:rtl/>
        </w:rPr>
        <w:t>לו</w:t>
      </w:r>
      <w:r>
        <w:rPr>
          <w:rtl/>
        </w:rPr>
        <w:t xml:space="preserve"> </w:t>
      </w:r>
      <w:r>
        <w:rPr>
          <w:rFonts w:hint="eastAsia"/>
          <w:rtl/>
        </w:rPr>
        <w:t>יומת</w:t>
      </w:r>
      <w:r>
        <w:rPr>
          <w:rtl/>
        </w:rPr>
        <w:t xml:space="preserve"> </w:t>
      </w:r>
      <w:r>
        <w:rPr>
          <w:rFonts w:hint="eastAsia"/>
          <w:rtl/>
        </w:rPr>
        <w:t>עד</w:t>
      </w:r>
      <w:r>
        <w:rPr>
          <w:rtl/>
        </w:rPr>
        <w:t xml:space="preserve"> </w:t>
      </w:r>
      <w:r>
        <w:rPr>
          <w:rFonts w:hint="eastAsia"/>
          <w:rtl/>
        </w:rPr>
        <w:t>הב</w:t>
      </w:r>
      <w:r>
        <w:rPr>
          <w:rFonts w:hint="cs"/>
          <w:rtl/>
        </w:rPr>
        <w:t>ֹּ</w:t>
      </w:r>
      <w:r>
        <w:rPr>
          <w:rFonts w:hint="eastAsia"/>
          <w:rtl/>
        </w:rPr>
        <w:t>קר</w:t>
      </w:r>
      <w:r>
        <w:rPr>
          <w:rtl/>
        </w:rPr>
        <w:t xml:space="preserve"> </w:t>
      </w:r>
      <w:r>
        <w:rPr>
          <w:rFonts w:hint="eastAsia"/>
          <w:rtl/>
        </w:rPr>
        <w:t>אם</w:t>
      </w:r>
      <w:r>
        <w:rPr>
          <w:rtl/>
        </w:rPr>
        <w:t xml:space="preserve"> </w:t>
      </w:r>
      <w:r>
        <w:rPr>
          <w:rFonts w:hint="eastAsia"/>
          <w:rtl/>
        </w:rPr>
        <w:t>אלהים</w:t>
      </w:r>
      <w:r>
        <w:rPr>
          <w:rtl/>
        </w:rPr>
        <w:t xml:space="preserve"> </w:t>
      </w:r>
      <w:r>
        <w:rPr>
          <w:rFonts w:hint="eastAsia"/>
          <w:rtl/>
        </w:rPr>
        <w:t>הוא</w:t>
      </w:r>
      <w:r>
        <w:rPr>
          <w:rtl/>
        </w:rPr>
        <w:t xml:space="preserve"> </w:t>
      </w:r>
      <w:r>
        <w:rPr>
          <w:rFonts w:hint="eastAsia"/>
          <w:b/>
          <w:bCs/>
          <w:rtl/>
        </w:rPr>
        <w:t>ירב</w:t>
      </w:r>
      <w:r>
        <w:rPr>
          <w:rtl/>
        </w:rPr>
        <w:t xml:space="preserve"> </w:t>
      </w:r>
      <w:r>
        <w:rPr>
          <w:rFonts w:hint="eastAsia"/>
          <w:rtl/>
        </w:rPr>
        <w:t>לו</w:t>
      </w:r>
      <w:r>
        <w:rPr>
          <w:rtl/>
        </w:rPr>
        <w:t xml:space="preserve"> </w:t>
      </w:r>
      <w:r>
        <w:rPr>
          <w:rFonts w:hint="eastAsia"/>
          <w:rtl/>
        </w:rPr>
        <w:t>כי</w:t>
      </w:r>
      <w:r>
        <w:rPr>
          <w:rtl/>
        </w:rPr>
        <w:t xml:space="preserve"> </w:t>
      </w:r>
      <w:r>
        <w:rPr>
          <w:rFonts w:hint="eastAsia"/>
          <w:rtl/>
        </w:rPr>
        <w:t>נתץ</w:t>
      </w:r>
      <w:r>
        <w:rPr>
          <w:rtl/>
        </w:rPr>
        <w:t xml:space="preserve"> </w:t>
      </w:r>
      <w:r>
        <w:rPr>
          <w:rFonts w:hint="eastAsia"/>
          <w:rtl/>
        </w:rPr>
        <w:t>את</w:t>
      </w:r>
      <w:r>
        <w:rPr>
          <w:rtl/>
        </w:rPr>
        <w:t xml:space="preserve"> </w:t>
      </w:r>
      <w:r>
        <w:rPr>
          <w:rFonts w:hint="eastAsia"/>
          <w:rtl/>
        </w:rPr>
        <w:t>מזבחו</w:t>
      </w:r>
      <w:r>
        <w:rPr>
          <w:rFonts w:hint="cs"/>
          <w:rtl/>
        </w:rPr>
        <w:t xml:space="preserve">. </w:t>
      </w:r>
      <w:r>
        <w:rPr>
          <w:rFonts w:hint="eastAsia"/>
          <w:rtl/>
        </w:rPr>
        <w:t>ויקרא</w:t>
      </w:r>
      <w:r>
        <w:rPr>
          <w:rtl/>
        </w:rPr>
        <w:t xml:space="preserve"> </w:t>
      </w:r>
      <w:r>
        <w:rPr>
          <w:rFonts w:hint="eastAsia"/>
          <w:rtl/>
        </w:rPr>
        <w:t>לו</w:t>
      </w:r>
      <w:r>
        <w:rPr>
          <w:rtl/>
        </w:rPr>
        <w:t xml:space="preserve"> </w:t>
      </w:r>
      <w:r>
        <w:rPr>
          <w:rFonts w:hint="eastAsia"/>
          <w:rtl/>
        </w:rPr>
        <w:t>ביום</w:t>
      </w:r>
      <w:r>
        <w:rPr>
          <w:rtl/>
        </w:rPr>
        <w:t xml:space="preserve"> </w:t>
      </w:r>
      <w:r>
        <w:rPr>
          <w:rFonts w:hint="eastAsia"/>
          <w:rtl/>
        </w:rPr>
        <w:t>ההוא</w:t>
      </w:r>
      <w:r>
        <w:rPr>
          <w:rtl/>
        </w:rPr>
        <w:t xml:space="preserve"> </w:t>
      </w:r>
      <w:r>
        <w:rPr>
          <w:rFonts w:hint="eastAsia"/>
          <w:b/>
          <w:bCs/>
          <w:rtl/>
        </w:rPr>
        <w:t>יר</w:t>
      </w:r>
      <w:r>
        <w:rPr>
          <w:rFonts w:hint="cs"/>
          <w:b/>
          <w:bCs/>
          <w:rtl/>
        </w:rPr>
        <w:t>ֻ</w:t>
      </w:r>
      <w:r>
        <w:rPr>
          <w:rFonts w:hint="eastAsia"/>
          <w:b/>
          <w:bCs/>
          <w:rtl/>
        </w:rPr>
        <w:t>בעל</w:t>
      </w:r>
      <w:r>
        <w:rPr>
          <w:rtl/>
        </w:rPr>
        <w:t xml:space="preserve"> </w:t>
      </w:r>
      <w:r>
        <w:rPr>
          <w:rFonts w:hint="eastAsia"/>
          <w:rtl/>
        </w:rPr>
        <w:t>לאמר</w:t>
      </w:r>
      <w:r>
        <w:rPr>
          <w:rtl/>
        </w:rPr>
        <w:t xml:space="preserve"> </w:t>
      </w:r>
      <w:r>
        <w:rPr>
          <w:rFonts w:hint="eastAsia"/>
          <w:b/>
          <w:bCs/>
          <w:rtl/>
        </w:rPr>
        <w:t>ירב</w:t>
      </w:r>
      <w:r>
        <w:rPr>
          <w:rtl/>
        </w:rPr>
        <w:t xml:space="preserve"> </w:t>
      </w:r>
      <w:r>
        <w:rPr>
          <w:rFonts w:hint="eastAsia"/>
          <w:rtl/>
        </w:rPr>
        <w:t>בו</w:t>
      </w:r>
      <w:r>
        <w:rPr>
          <w:rtl/>
        </w:rPr>
        <w:t xml:space="preserve"> </w:t>
      </w:r>
      <w:r>
        <w:rPr>
          <w:rFonts w:hint="eastAsia"/>
          <w:rtl/>
        </w:rPr>
        <w:t>הבעל</w:t>
      </w:r>
      <w:r>
        <w:rPr>
          <w:rtl/>
        </w:rPr>
        <w:t xml:space="preserve"> </w:t>
      </w:r>
      <w:r>
        <w:rPr>
          <w:rFonts w:hint="eastAsia"/>
          <w:rtl/>
        </w:rPr>
        <w:t>כי</w:t>
      </w:r>
      <w:r>
        <w:rPr>
          <w:rtl/>
        </w:rPr>
        <w:t xml:space="preserve"> </w:t>
      </w:r>
      <w:r>
        <w:rPr>
          <w:rFonts w:hint="eastAsia"/>
          <w:rtl/>
        </w:rPr>
        <w:t>נתץ</w:t>
      </w:r>
      <w:r>
        <w:rPr>
          <w:rtl/>
        </w:rPr>
        <w:t xml:space="preserve"> </w:t>
      </w:r>
      <w:r>
        <w:rPr>
          <w:rFonts w:hint="eastAsia"/>
          <w:rtl/>
        </w:rPr>
        <w:t>את</w:t>
      </w:r>
      <w:r>
        <w:rPr>
          <w:rtl/>
        </w:rPr>
        <w:t xml:space="preserve"> </w:t>
      </w:r>
      <w:r>
        <w:rPr>
          <w:rFonts w:hint="eastAsia"/>
          <w:rtl/>
        </w:rPr>
        <w:t>מזבחו</w:t>
      </w:r>
      <w:r>
        <w:rPr>
          <w:rFonts w:hint="cs"/>
          <w:rtl/>
        </w:rPr>
        <w:t>" (ו', לא-לב). במקביל, גם הוויכוח עם בני אפרים מוצג כריב: "</w:t>
      </w:r>
      <w:r>
        <w:rPr>
          <w:rFonts w:hint="cs"/>
          <w:b/>
          <w:bCs/>
          <w:rtl/>
        </w:rPr>
        <w:t>ויריבון</w:t>
      </w:r>
      <w:r>
        <w:rPr>
          <w:rtl/>
        </w:rPr>
        <w:t xml:space="preserve"> </w:t>
      </w:r>
      <w:r>
        <w:rPr>
          <w:rFonts w:hint="cs"/>
          <w:rtl/>
        </w:rPr>
        <w:t>אתו</w:t>
      </w:r>
      <w:r>
        <w:rPr>
          <w:rtl/>
        </w:rPr>
        <w:t xml:space="preserve"> </w:t>
      </w:r>
      <w:r>
        <w:rPr>
          <w:rFonts w:hint="cs"/>
          <w:rtl/>
        </w:rPr>
        <w:t>בחזקה" (ח', א). אלו הן שתי ההופעות היחידות של שורש זה בסיפור גדעון.</w:t>
      </w:r>
    </w:p>
    <w:p w:rsidR="003E1553" w:rsidRDefault="003E1553" w:rsidP="003E1553">
      <w:pPr>
        <w:pStyle w:val="af3"/>
      </w:pPr>
      <w:r>
        <w:rPr>
          <w:rFonts w:hint="cs"/>
          <w:rtl/>
        </w:rPr>
        <w:t>2.</w:t>
      </w:r>
      <w:r>
        <w:rPr>
          <w:rFonts w:hint="cs"/>
          <w:rtl/>
        </w:rPr>
        <w:tab/>
        <w:t>בשני הסיפורים באים אנשים מישראל בטענות אל גדעון על כך שעשה את 'הדבר הזה'. אנשי עפרה תמהים: "</w:t>
      </w:r>
      <w:r>
        <w:rPr>
          <w:rFonts w:hint="eastAsia"/>
          <w:rtl/>
        </w:rPr>
        <w:t>מי</w:t>
      </w:r>
      <w:r>
        <w:rPr>
          <w:rtl/>
        </w:rPr>
        <w:t xml:space="preserve"> </w:t>
      </w:r>
      <w:r>
        <w:rPr>
          <w:rFonts w:hint="eastAsia"/>
          <w:b/>
          <w:bCs/>
          <w:rtl/>
        </w:rPr>
        <w:t>עשה</w:t>
      </w:r>
      <w:r>
        <w:rPr>
          <w:b/>
          <w:bCs/>
          <w:rtl/>
        </w:rPr>
        <w:t xml:space="preserve"> </w:t>
      </w:r>
      <w:r>
        <w:rPr>
          <w:rFonts w:hint="eastAsia"/>
          <w:b/>
          <w:bCs/>
          <w:rtl/>
        </w:rPr>
        <w:t>הדבר</w:t>
      </w:r>
      <w:r>
        <w:rPr>
          <w:b/>
          <w:bCs/>
          <w:rtl/>
        </w:rPr>
        <w:t xml:space="preserve"> </w:t>
      </w:r>
      <w:r>
        <w:rPr>
          <w:rFonts w:hint="eastAsia"/>
          <w:b/>
          <w:bCs/>
          <w:rtl/>
        </w:rPr>
        <w:t>הזה</w:t>
      </w:r>
      <w:r>
        <w:rPr>
          <w:rFonts w:hint="cs"/>
          <w:rtl/>
        </w:rPr>
        <w:t>...</w:t>
      </w:r>
      <w:r>
        <w:rPr>
          <w:rtl/>
        </w:rPr>
        <w:t xml:space="preserve"> </w:t>
      </w:r>
      <w:r>
        <w:rPr>
          <w:rFonts w:hint="eastAsia"/>
          <w:rtl/>
        </w:rPr>
        <w:t>גדעון</w:t>
      </w:r>
      <w:r>
        <w:rPr>
          <w:rtl/>
        </w:rPr>
        <w:t xml:space="preserve"> </w:t>
      </w:r>
      <w:r>
        <w:rPr>
          <w:rFonts w:hint="eastAsia"/>
          <w:rtl/>
        </w:rPr>
        <w:t>בן</w:t>
      </w:r>
      <w:r>
        <w:rPr>
          <w:rtl/>
        </w:rPr>
        <w:t xml:space="preserve"> </w:t>
      </w:r>
      <w:r>
        <w:rPr>
          <w:rFonts w:hint="eastAsia"/>
          <w:rtl/>
        </w:rPr>
        <w:t>יואש</w:t>
      </w:r>
      <w:r>
        <w:rPr>
          <w:rtl/>
        </w:rPr>
        <w:t xml:space="preserve"> </w:t>
      </w:r>
      <w:r>
        <w:rPr>
          <w:rFonts w:hint="eastAsia"/>
          <w:b/>
          <w:bCs/>
          <w:rtl/>
        </w:rPr>
        <w:t>עשה</w:t>
      </w:r>
      <w:r>
        <w:rPr>
          <w:b/>
          <w:bCs/>
          <w:rtl/>
        </w:rPr>
        <w:t xml:space="preserve"> </w:t>
      </w:r>
      <w:r>
        <w:rPr>
          <w:rFonts w:hint="eastAsia"/>
          <w:b/>
          <w:bCs/>
          <w:rtl/>
        </w:rPr>
        <w:t>הדבר</w:t>
      </w:r>
      <w:r>
        <w:rPr>
          <w:b/>
          <w:bCs/>
          <w:rtl/>
        </w:rPr>
        <w:t xml:space="preserve"> </w:t>
      </w:r>
      <w:r>
        <w:rPr>
          <w:rFonts w:hint="eastAsia"/>
          <w:b/>
          <w:bCs/>
          <w:rtl/>
        </w:rPr>
        <w:t>הזה</w:t>
      </w:r>
      <w:r>
        <w:rPr>
          <w:rFonts w:hint="cs"/>
          <w:rtl/>
        </w:rPr>
        <w:t>" (ו', כט); ובני אפרים אומרים: "מה</w:t>
      </w:r>
      <w:r>
        <w:rPr>
          <w:rtl/>
        </w:rPr>
        <w:t xml:space="preserve"> </w:t>
      </w:r>
      <w:r>
        <w:rPr>
          <w:rFonts w:hint="cs"/>
          <w:b/>
          <w:bCs/>
          <w:rtl/>
        </w:rPr>
        <w:t>הדבר</w:t>
      </w:r>
      <w:r>
        <w:rPr>
          <w:b/>
          <w:bCs/>
          <w:rtl/>
        </w:rPr>
        <w:t xml:space="preserve"> </w:t>
      </w:r>
      <w:r>
        <w:rPr>
          <w:rFonts w:hint="cs"/>
          <w:b/>
          <w:bCs/>
          <w:rtl/>
        </w:rPr>
        <w:t>הזה</w:t>
      </w:r>
      <w:r>
        <w:rPr>
          <w:b/>
          <w:bCs/>
          <w:rtl/>
        </w:rPr>
        <w:t xml:space="preserve"> </w:t>
      </w:r>
      <w:r>
        <w:rPr>
          <w:rFonts w:hint="cs"/>
          <w:b/>
          <w:bCs/>
          <w:rtl/>
        </w:rPr>
        <w:t>עשית</w:t>
      </w:r>
      <w:r>
        <w:rPr>
          <w:rtl/>
        </w:rPr>
        <w:t xml:space="preserve"> </w:t>
      </w:r>
      <w:r>
        <w:rPr>
          <w:rFonts w:hint="cs"/>
          <w:rtl/>
        </w:rPr>
        <w:t>לנו..." (ח', א). גדעון אף מרגיע את בני אפרים בלשון דומה: "</w:t>
      </w:r>
      <w:r>
        <w:rPr>
          <w:rFonts w:hint="eastAsia"/>
          <w:rtl/>
        </w:rPr>
        <w:t>אז</w:t>
      </w:r>
      <w:r>
        <w:rPr>
          <w:rFonts w:hint="cs"/>
          <w:rtl/>
        </w:rPr>
        <w:t xml:space="preserve"> </w:t>
      </w:r>
      <w:r>
        <w:rPr>
          <w:rFonts w:hint="eastAsia"/>
          <w:rtl/>
        </w:rPr>
        <w:t>רפתה</w:t>
      </w:r>
      <w:r>
        <w:rPr>
          <w:rtl/>
        </w:rPr>
        <w:t xml:space="preserve"> </w:t>
      </w:r>
      <w:r>
        <w:rPr>
          <w:rFonts w:hint="eastAsia"/>
          <w:rtl/>
        </w:rPr>
        <w:t>רוחם</w:t>
      </w:r>
      <w:r>
        <w:rPr>
          <w:rtl/>
        </w:rPr>
        <w:t xml:space="preserve"> </w:t>
      </w:r>
      <w:r>
        <w:rPr>
          <w:rFonts w:hint="eastAsia"/>
          <w:rtl/>
        </w:rPr>
        <w:t>מעליו</w:t>
      </w:r>
      <w:r>
        <w:rPr>
          <w:rtl/>
        </w:rPr>
        <w:t xml:space="preserve"> </w:t>
      </w:r>
      <w:r>
        <w:rPr>
          <w:rFonts w:hint="eastAsia"/>
          <w:rtl/>
        </w:rPr>
        <w:t>בדברו</w:t>
      </w:r>
      <w:r>
        <w:rPr>
          <w:rtl/>
        </w:rPr>
        <w:t xml:space="preserve"> </w:t>
      </w:r>
      <w:r>
        <w:rPr>
          <w:rFonts w:hint="eastAsia"/>
          <w:b/>
          <w:bCs/>
          <w:rtl/>
        </w:rPr>
        <w:t>הדבר</w:t>
      </w:r>
      <w:r>
        <w:rPr>
          <w:b/>
          <w:bCs/>
          <w:rtl/>
        </w:rPr>
        <w:t xml:space="preserve"> </w:t>
      </w:r>
      <w:r>
        <w:rPr>
          <w:rFonts w:hint="eastAsia"/>
          <w:b/>
          <w:bCs/>
          <w:rtl/>
        </w:rPr>
        <w:t>הזה</w:t>
      </w:r>
      <w:r>
        <w:rPr>
          <w:rFonts w:hint="cs"/>
          <w:rtl/>
        </w:rPr>
        <w:t>" (ח', ג).</w:t>
      </w:r>
      <w:r>
        <w:rPr>
          <w:rStyle w:val="aa"/>
          <w:rtl/>
        </w:rPr>
        <w:footnoteReference w:id="47"/>
      </w:r>
    </w:p>
    <w:p w:rsidR="003E1553" w:rsidRDefault="003E1553" w:rsidP="003E1553">
      <w:pPr>
        <w:pStyle w:val="af3"/>
        <w:spacing w:after="120"/>
      </w:pPr>
      <w:r>
        <w:rPr>
          <w:rFonts w:hint="cs"/>
          <w:rtl/>
        </w:rPr>
        <w:t>3.</w:t>
      </w:r>
      <w:r>
        <w:rPr>
          <w:rFonts w:hint="cs"/>
          <w:rtl/>
        </w:rPr>
        <w:tab/>
        <w:t>אנשי עפרה, כמו גם איש אפרים, מתפייסים בעזרת טיעון הגיוני: תאולוגי ("האתם</w:t>
      </w:r>
      <w:r>
        <w:rPr>
          <w:rtl/>
        </w:rPr>
        <w:t xml:space="preserve"> </w:t>
      </w:r>
      <w:r>
        <w:rPr>
          <w:rFonts w:hint="cs"/>
          <w:rtl/>
        </w:rPr>
        <w:t>תריבון</w:t>
      </w:r>
      <w:r>
        <w:rPr>
          <w:rtl/>
        </w:rPr>
        <w:t xml:space="preserve"> </w:t>
      </w:r>
      <w:r>
        <w:rPr>
          <w:rFonts w:hint="cs"/>
          <w:rtl/>
        </w:rPr>
        <w:t>לבעל") או דיפלומטי ("הלוא</w:t>
      </w:r>
      <w:r>
        <w:rPr>
          <w:rtl/>
        </w:rPr>
        <w:t xml:space="preserve"> </w:t>
      </w:r>
      <w:r>
        <w:rPr>
          <w:rFonts w:hint="cs"/>
          <w:rtl/>
        </w:rPr>
        <w:t>טוב</w:t>
      </w:r>
      <w:r>
        <w:rPr>
          <w:rtl/>
        </w:rPr>
        <w:t xml:space="preserve"> </w:t>
      </w:r>
      <w:r>
        <w:rPr>
          <w:rFonts w:hint="cs"/>
          <w:rtl/>
        </w:rPr>
        <w:t>עֹללות</w:t>
      </w:r>
      <w:r>
        <w:rPr>
          <w:rtl/>
        </w:rPr>
        <w:t xml:space="preserve"> </w:t>
      </w:r>
      <w:r>
        <w:rPr>
          <w:rFonts w:hint="cs"/>
          <w:rtl/>
        </w:rPr>
        <w:t>אפרים</w:t>
      </w:r>
      <w:r>
        <w:rPr>
          <w:rtl/>
        </w:rPr>
        <w:t xml:space="preserve"> </w:t>
      </w:r>
      <w:r>
        <w:rPr>
          <w:rFonts w:hint="cs"/>
          <w:rtl/>
        </w:rPr>
        <w:t>מבציר</w:t>
      </w:r>
      <w:r>
        <w:rPr>
          <w:rtl/>
        </w:rPr>
        <w:t xml:space="preserve"> </w:t>
      </w:r>
      <w:r>
        <w:rPr>
          <w:rFonts w:hint="cs"/>
          <w:rtl/>
        </w:rPr>
        <w:t>אביעזר").</w:t>
      </w:r>
    </w:p>
    <w:p w:rsidR="003E1553" w:rsidRDefault="003E1553" w:rsidP="003E1553">
      <w:pPr>
        <w:pStyle w:val="a1"/>
        <w:ind w:firstLine="0"/>
        <w:rPr>
          <w:rtl/>
        </w:rPr>
      </w:pPr>
      <w:r>
        <w:rPr>
          <w:rFonts w:hint="cs"/>
          <w:rtl/>
        </w:rPr>
        <w:t xml:space="preserve">ההשוואה מציגה את בני אפרים כעומדים לצדם של בני עפרה, עובדי העבודה הזרה, בתקיפת מעשיו של גדעון. למעשה, הדעת נותנת שכמו כל ישראל גם בני אפרים </w:t>
      </w:r>
      <w:r>
        <w:rPr>
          <w:rtl/>
        </w:rPr>
        <w:t>–</w:t>
      </w:r>
      <w:r>
        <w:rPr>
          <w:rFonts w:hint="cs"/>
          <w:rtl/>
        </w:rPr>
        <w:t xml:space="preserve"> במציאות </w:t>
      </w:r>
      <w:r>
        <w:rPr>
          <w:rtl/>
        </w:rPr>
        <w:t>–</w:t>
      </w:r>
      <w:r>
        <w:rPr>
          <w:rFonts w:hint="cs"/>
          <w:rtl/>
        </w:rPr>
        <w:t xml:space="preserve"> אכן עבדו את הבעל. לאור זאת, מעניין לשים לב לכך שאת מעשי אפרים מייחס גדעון ל'אלהים': "</w:t>
      </w:r>
      <w:r>
        <w:rPr>
          <w:rFonts w:hint="eastAsia"/>
          <w:rtl/>
        </w:rPr>
        <w:t>בידכם</w:t>
      </w:r>
      <w:r>
        <w:rPr>
          <w:rtl/>
        </w:rPr>
        <w:t xml:space="preserve"> </w:t>
      </w:r>
      <w:r>
        <w:rPr>
          <w:rFonts w:hint="eastAsia"/>
          <w:rtl/>
        </w:rPr>
        <w:t>נתן</w:t>
      </w:r>
      <w:r>
        <w:rPr>
          <w:rtl/>
        </w:rPr>
        <w:t xml:space="preserve"> </w:t>
      </w:r>
      <w:r>
        <w:rPr>
          <w:rFonts w:hint="eastAsia"/>
          <w:b/>
          <w:bCs/>
          <w:rtl/>
        </w:rPr>
        <w:t>אלהים</w:t>
      </w:r>
      <w:r>
        <w:rPr>
          <w:rtl/>
        </w:rPr>
        <w:t xml:space="preserve"> </w:t>
      </w:r>
      <w:r>
        <w:rPr>
          <w:rFonts w:hint="eastAsia"/>
          <w:rtl/>
        </w:rPr>
        <w:t>את</w:t>
      </w:r>
      <w:r>
        <w:rPr>
          <w:rtl/>
        </w:rPr>
        <w:t xml:space="preserve"> </w:t>
      </w:r>
      <w:r>
        <w:rPr>
          <w:rFonts w:hint="eastAsia"/>
          <w:rtl/>
        </w:rPr>
        <w:t>שרי</w:t>
      </w:r>
      <w:r>
        <w:rPr>
          <w:rtl/>
        </w:rPr>
        <w:t xml:space="preserve"> </w:t>
      </w:r>
      <w:r>
        <w:rPr>
          <w:rFonts w:hint="eastAsia"/>
          <w:rtl/>
        </w:rPr>
        <w:t>מדין</w:t>
      </w:r>
      <w:r>
        <w:rPr>
          <w:rtl/>
        </w:rPr>
        <w:t xml:space="preserve"> </w:t>
      </w:r>
      <w:r>
        <w:rPr>
          <w:rFonts w:hint="eastAsia"/>
          <w:rtl/>
        </w:rPr>
        <w:t>את</w:t>
      </w:r>
      <w:r>
        <w:rPr>
          <w:rtl/>
        </w:rPr>
        <w:t xml:space="preserve"> </w:t>
      </w:r>
      <w:r>
        <w:rPr>
          <w:rFonts w:hint="eastAsia"/>
          <w:rtl/>
        </w:rPr>
        <w:t>ע</w:t>
      </w:r>
      <w:r>
        <w:rPr>
          <w:rFonts w:hint="cs"/>
          <w:rtl/>
        </w:rPr>
        <w:t>ֹ</w:t>
      </w:r>
      <w:r>
        <w:rPr>
          <w:rFonts w:hint="eastAsia"/>
          <w:rtl/>
        </w:rPr>
        <w:t>רב</w:t>
      </w:r>
      <w:r>
        <w:rPr>
          <w:rtl/>
        </w:rPr>
        <w:t xml:space="preserve"> </w:t>
      </w:r>
      <w:r>
        <w:rPr>
          <w:rFonts w:hint="eastAsia"/>
          <w:rtl/>
        </w:rPr>
        <w:t>ואת</w:t>
      </w:r>
      <w:r>
        <w:rPr>
          <w:rtl/>
        </w:rPr>
        <w:t xml:space="preserve"> </w:t>
      </w:r>
      <w:r>
        <w:rPr>
          <w:rFonts w:hint="eastAsia"/>
          <w:rtl/>
        </w:rPr>
        <w:t>זאב</w:t>
      </w:r>
      <w:r>
        <w:rPr>
          <w:rtl/>
        </w:rPr>
        <w:t xml:space="preserve"> </w:t>
      </w:r>
      <w:r>
        <w:rPr>
          <w:rFonts w:hint="eastAsia"/>
          <w:rtl/>
        </w:rPr>
        <w:t>ומה</w:t>
      </w:r>
      <w:r>
        <w:rPr>
          <w:rtl/>
        </w:rPr>
        <w:t xml:space="preserve"> </w:t>
      </w:r>
      <w:r>
        <w:rPr>
          <w:rFonts w:hint="eastAsia"/>
          <w:rtl/>
        </w:rPr>
        <w:t>יכ</w:t>
      </w:r>
      <w:r>
        <w:rPr>
          <w:rFonts w:hint="cs"/>
          <w:rtl/>
        </w:rPr>
        <w:t>ֹ</w:t>
      </w:r>
      <w:r>
        <w:rPr>
          <w:rFonts w:hint="eastAsia"/>
          <w:rtl/>
        </w:rPr>
        <w:t>לתי</w:t>
      </w:r>
      <w:r>
        <w:rPr>
          <w:rtl/>
        </w:rPr>
        <w:t xml:space="preserve"> </w:t>
      </w:r>
      <w:r>
        <w:rPr>
          <w:rFonts w:hint="eastAsia"/>
          <w:rtl/>
        </w:rPr>
        <w:t>עשות</w:t>
      </w:r>
      <w:r>
        <w:rPr>
          <w:rtl/>
        </w:rPr>
        <w:t xml:space="preserve"> </w:t>
      </w:r>
      <w:r>
        <w:rPr>
          <w:rFonts w:hint="eastAsia"/>
          <w:rtl/>
        </w:rPr>
        <w:t>ככם</w:t>
      </w:r>
      <w:r>
        <w:rPr>
          <w:rFonts w:hint="cs"/>
          <w:rtl/>
        </w:rPr>
        <w:t>" (ח', ג). השימוש בשם 'אלהים' בפי גדעון הוא חריג בסיפור,</w:t>
      </w:r>
      <w:r>
        <w:rPr>
          <w:rStyle w:val="aa"/>
          <w:rtl/>
        </w:rPr>
        <w:footnoteReference w:id="48"/>
      </w:r>
      <w:r>
        <w:rPr>
          <w:rFonts w:hint="cs"/>
          <w:rtl/>
        </w:rPr>
        <w:t xml:space="preserve"> והוא מופיע דווקא כשפונה גדעון לאנשי אפרים, העובדים את הבעל. לדעת בלודורן,</w:t>
      </w:r>
      <w:r>
        <w:rPr>
          <w:rStyle w:val="aa"/>
          <w:rtl/>
        </w:rPr>
        <w:footnoteReference w:id="49"/>
      </w:r>
      <w:r>
        <w:rPr>
          <w:rFonts w:hint="cs"/>
          <w:rtl/>
        </w:rPr>
        <w:t xml:space="preserve"> ישנה גם בכך ביקורת מסוימת על גדעון. אמנם גדעון ללא ספק מתכוון לאלוהיו שלו, וכוונת דבריו היא ש</w:t>
      </w:r>
      <w:r>
        <w:rPr>
          <w:rFonts w:hint="cs"/>
          <w:b/>
          <w:bCs/>
          <w:rtl/>
        </w:rPr>
        <w:t>ה'</w:t>
      </w:r>
      <w:r>
        <w:rPr>
          <w:rFonts w:hint="cs"/>
          <w:rtl/>
        </w:rPr>
        <w:t xml:space="preserve"> נתן ביד בני אפרים את עורב וזאב, אך דבריו מותירים פתח להבנה כי 'אלהים' שלהם </w:t>
      </w:r>
      <w:r>
        <w:rPr>
          <w:rtl/>
        </w:rPr>
        <w:t>–</w:t>
      </w:r>
      <w:r>
        <w:rPr>
          <w:rFonts w:hint="cs"/>
          <w:rtl/>
        </w:rPr>
        <w:t xml:space="preserve"> הבעל </w:t>
      </w:r>
      <w:r>
        <w:rPr>
          <w:rtl/>
        </w:rPr>
        <w:t>–</w:t>
      </w:r>
      <w:r>
        <w:rPr>
          <w:rFonts w:hint="cs"/>
          <w:rtl/>
        </w:rPr>
        <w:t xml:space="preserve"> הוא שנתן אותם בידם. ההשוואה לסיפור הריסת המזבח, שבו השם 'אלהים' יוחס בפועל לבעל ("אם</w:t>
      </w:r>
      <w:r>
        <w:rPr>
          <w:rtl/>
        </w:rPr>
        <w:t xml:space="preserve"> </w:t>
      </w:r>
      <w:r>
        <w:rPr>
          <w:rFonts w:hint="cs"/>
          <w:b/>
          <w:bCs/>
          <w:rtl/>
        </w:rPr>
        <w:t>אלהים</w:t>
      </w:r>
      <w:r>
        <w:rPr>
          <w:rtl/>
        </w:rPr>
        <w:t xml:space="preserve"> </w:t>
      </w:r>
      <w:r>
        <w:rPr>
          <w:rFonts w:hint="cs"/>
          <w:rtl/>
        </w:rPr>
        <w:t>הוא</w:t>
      </w:r>
      <w:r>
        <w:rPr>
          <w:rtl/>
        </w:rPr>
        <w:t xml:space="preserve"> </w:t>
      </w:r>
      <w:r>
        <w:rPr>
          <w:rFonts w:hint="cs"/>
          <w:rtl/>
        </w:rPr>
        <w:t>ירב</w:t>
      </w:r>
      <w:r>
        <w:rPr>
          <w:rtl/>
        </w:rPr>
        <w:t xml:space="preserve"> </w:t>
      </w:r>
      <w:r>
        <w:rPr>
          <w:rFonts w:hint="cs"/>
          <w:rtl/>
        </w:rPr>
        <w:t xml:space="preserve">לו" </w:t>
      </w:r>
      <w:r>
        <w:rPr>
          <w:rtl/>
        </w:rPr>
        <w:t>–</w:t>
      </w:r>
      <w:r>
        <w:rPr>
          <w:rFonts w:hint="cs"/>
          <w:rtl/>
        </w:rPr>
        <w:t xml:space="preserve"> ו', לא), מחזקת את ההבנה הזו. דברי גדעון מובנים עתה באופן אחר. כביכול אומר גדעון: 'אלהיכם נתן בידכם, בני אפרים, את עורב וזאב; והדבר גדול יותר ממה שאני עשיתי בקרב הראשון, שלמעשה נוצח על ידי ה'!'.</w:t>
      </w:r>
    </w:p>
    <w:p w:rsidR="003E1553" w:rsidRDefault="003E1553" w:rsidP="003E1553">
      <w:pPr>
        <w:pStyle w:val="a1"/>
        <w:rPr>
          <w:rtl/>
        </w:rPr>
      </w:pPr>
      <w:r>
        <w:rPr>
          <w:rFonts w:hint="cs"/>
          <w:rtl/>
        </w:rPr>
        <w:t>לסיכום: דבריו של גדעון, המפחיתים מעצמתה של ישועת ה', מובילים למחשבה השלילית "ידי הושיעה לי". הוויכוח עם בני אפרים נחתם במילים: "אז</w:t>
      </w:r>
      <w:r>
        <w:rPr>
          <w:rtl/>
        </w:rPr>
        <w:t xml:space="preserve"> </w:t>
      </w:r>
      <w:r>
        <w:rPr>
          <w:rFonts w:hint="cs"/>
          <w:rtl/>
        </w:rPr>
        <w:t>רפתה</w:t>
      </w:r>
      <w:r>
        <w:rPr>
          <w:rtl/>
        </w:rPr>
        <w:t xml:space="preserve"> </w:t>
      </w:r>
      <w:r>
        <w:rPr>
          <w:rFonts w:hint="cs"/>
          <w:b/>
          <w:bCs/>
          <w:rtl/>
        </w:rPr>
        <w:t>רוחם</w:t>
      </w:r>
      <w:r>
        <w:rPr>
          <w:rtl/>
        </w:rPr>
        <w:t xml:space="preserve"> </w:t>
      </w:r>
      <w:r>
        <w:rPr>
          <w:rFonts w:hint="cs"/>
          <w:rtl/>
        </w:rPr>
        <w:t>מעליו</w:t>
      </w:r>
      <w:r>
        <w:rPr>
          <w:rtl/>
        </w:rPr>
        <w:t xml:space="preserve"> </w:t>
      </w:r>
      <w:r>
        <w:rPr>
          <w:rFonts w:hint="cs"/>
          <w:rtl/>
        </w:rPr>
        <w:t>בדברו</w:t>
      </w:r>
      <w:r>
        <w:rPr>
          <w:rtl/>
        </w:rPr>
        <w:t xml:space="preserve"> </w:t>
      </w:r>
      <w:r>
        <w:rPr>
          <w:rFonts w:hint="cs"/>
          <w:rtl/>
        </w:rPr>
        <w:t>הדבר</w:t>
      </w:r>
      <w:r>
        <w:rPr>
          <w:rtl/>
        </w:rPr>
        <w:t xml:space="preserve"> </w:t>
      </w:r>
      <w:r>
        <w:rPr>
          <w:rFonts w:hint="cs"/>
          <w:rtl/>
        </w:rPr>
        <w:t>הזה" (ח', ג). רוחם של בני אפרים רפתה מעל גדעון, אך מכאן ואילך, ה'רוח' הנוספת שהופיעה בסיפור גדעון, זו שלבשה את גדעון בתחילת המלחמה, תרפה מעליו גם היא. ה' לא יתואר שוב כדמות פועלת בסיפור, עד סוף ימי גדעון.</w:t>
      </w:r>
      <w:r>
        <w:rPr>
          <w:rStyle w:val="aa"/>
          <w:rtl/>
        </w:rPr>
        <w:footnoteReference w:id="50"/>
      </w:r>
    </w:p>
    <w:p w:rsidR="003E1553" w:rsidRDefault="003E1553" w:rsidP="003E1553">
      <w:pPr>
        <w:pStyle w:val="1"/>
        <w:rPr>
          <w:rtl/>
        </w:rPr>
      </w:pPr>
      <w:r>
        <w:rPr>
          <w:rFonts w:hint="cs"/>
          <w:rtl/>
        </w:rPr>
        <w:t>ט. המרדף אחר זבח וצלמונע (ח', ד-כא)</w:t>
      </w:r>
    </w:p>
    <w:p w:rsidR="003E1553" w:rsidRDefault="003E1553" w:rsidP="003E1553">
      <w:pPr>
        <w:pStyle w:val="a1"/>
        <w:ind w:firstLine="0"/>
        <w:rPr>
          <w:rtl/>
        </w:rPr>
      </w:pPr>
      <w:r>
        <w:rPr>
          <w:rFonts w:hint="cs"/>
          <w:rtl/>
        </w:rPr>
        <w:t>תיאור הקרב במחנה מדיין נפתח במילים: "</w:t>
      </w:r>
      <w:r>
        <w:rPr>
          <w:rFonts w:hint="eastAsia"/>
          <w:b/>
          <w:bCs/>
          <w:rtl/>
        </w:rPr>
        <w:t>ויבא</w:t>
      </w:r>
      <w:r>
        <w:rPr>
          <w:b/>
          <w:bCs/>
          <w:rtl/>
        </w:rPr>
        <w:t xml:space="preserve"> </w:t>
      </w:r>
      <w:r>
        <w:rPr>
          <w:rFonts w:hint="eastAsia"/>
          <w:b/>
          <w:bCs/>
          <w:rtl/>
        </w:rPr>
        <w:t>גדעון</w:t>
      </w:r>
      <w:r>
        <w:rPr>
          <w:rtl/>
        </w:rPr>
        <w:t xml:space="preserve"> </w:t>
      </w:r>
      <w:r>
        <w:rPr>
          <w:rFonts w:hint="eastAsia"/>
          <w:rtl/>
        </w:rPr>
        <w:t>ומאה</w:t>
      </w:r>
      <w:r>
        <w:rPr>
          <w:rtl/>
        </w:rPr>
        <w:t xml:space="preserve"> </w:t>
      </w:r>
      <w:r>
        <w:rPr>
          <w:rFonts w:hint="eastAsia"/>
          <w:b/>
          <w:bCs/>
          <w:rtl/>
        </w:rPr>
        <w:t>איש</w:t>
      </w:r>
      <w:r>
        <w:rPr>
          <w:b/>
          <w:bCs/>
          <w:rtl/>
        </w:rPr>
        <w:t xml:space="preserve"> </w:t>
      </w:r>
      <w:r>
        <w:rPr>
          <w:rFonts w:hint="eastAsia"/>
          <w:b/>
          <w:bCs/>
          <w:rtl/>
        </w:rPr>
        <w:t>אשר</w:t>
      </w:r>
      <w:r>
        <w:rPr>
          <w:b/>
          <w:bCs/>
          <w:rtl/>
        </w:rPr>
        <w:t xml:space="preserve"> </w:t>
      </w:r>
      <w:r>
        <w:rPr>
          <w:rFonts w:hint="eastAsia"/>
          <w:b/>
          <w:bCs/>
          <w:rtl/>
        </w:rPr>
        <w:t>אתו</w:t>
      </w:r>
      <w:r>
        <w:rPr>
          <w:rFonts w:hint="cs"/>
          <w:rtl/>
        </w:rPr>
        <w:t>..." (ז', יט). פתיחה דומה נמצאת כאן, עם חידוש המרדף בעבר הירדן: "</w:t>
      </w:r>
      <w:r>
        <w:rPr>
          <w:rFonts w:hint="eastAsia"/>
          <w:b/>
          <w:bCs/>
          <w:rtl/>
        </w:rPr>
        <w:t>ויבא</w:t>
      </w:r>
      <w:r>
        <w:rPr>
          <w:b/>
          <w:bCs/>
          <w:rtl/>
        </w:rPr>
        <w:t xml:space="preserve"> </w:t>
      </w:r>
      <w:r>
        <w:rPr>
          <w:rFonts w:hint="eastAsia"/>
          <w:b/>
          <w:bCs/>
          <w:rtl/>
        </w:rPr>
        <w:t>גדעון</w:t>
      </w:r>
      <w:r>
        <w:rPr>
          <w:rtl/>
        </w:rPr>
        <w:t xml:space="preserve"> </w:t>
      </w:r>
      <w:r>
        <w:rPr>
          <w:rFonts w:hint="eastAsia"/>
          <w:rtl/>
        </w:rPr>
        <w:t>הירדנה</w:t>
      </w:r>
      <w:r>
        <w:rPr>
          <w:rtl/>
        </w:rPr>
        <w:t xml:space="preserve"> </w:t>
      </w:r>
      <w:r>
        <w:rPr>
          <w:rFonts w:hint="eastAsia"/>
          <w:rtl/>
        </w:rPr>
        <w:t>עבר</w:t>
      </w:r>
      <w:r>
        <w:rPr>
          <w:rtl/>
        </w:rPr>
        <w:t xml:space="preserve"> </w:t>
      </w:r>
      <w:r>
        <w:rPr>
          <w:rFonts w:hint="eastAsia"/>
          <w:rtl/>
        </w:rPr>
        <w:t>הוא</w:t>
      </w:r>
      <w:r>
        <w:rPr>
          <w:rtl/>
        </w:rPr>
        <w:t xml:space="preserve"> </w:t>
      </w:r>
      <w:r>
        <w:rPr>
          <w:rFonts w:hint="eastAsia"/>
          <w:rtl/>
        </w:rPr>
        <w:t>ושלש</w:t>
      </w:r>
      <w:r>
        <w:rPr>
          <w:rtl/>
        </w:rPr>
        <w:t xml:space="preserve"> </w:t>
      </w:r>
      <w:r>
        <w:rPr>
          <w:rFonts w:hint="eastAsia"/>
          <w:rtl/>
        </w:rPr>
        <w:t>מאות</w:t>
      </w:r>
      <w:r>
        <w:rPr>
          <w:rtl/>
        </w:rPr>
        <w:t xml:space="preserve"> </w:t>
      </w:r>
      <w:r>
        <w:rPr>
          <w:rFonts w:hint="eastAsia"/>
          <w:rtl/>
        </w:rPr>
        <w:t>ה</w:t>
      </w:r>
      <w:r>
        <w:rPr>
          <w:rFonts w:hint="eastAsia"/>
          <w:b/>
          <w:bCs/>
          <w:rtl/>
        </w:rPr>
        <w:t>איש</w:t>
      </w:r>
      <w:r>
        <w:rPr>
          <w:b/>
          <w:bCs/>
          <w:rtl/>
        </w:rPr>
        <w:t xml:space="preserve"> </w:t>
      </w:r>
      <w:r>
        <w:rPr>
          <w:rFonts w:hint="eastAsia"/>
          <w:b/>
          <w:bCs/>
          <w:rtl/>
        </w:rPr>
        <w:t>אשר</w:t>
      </w:r>
      <w:r>
        <w:rPr>
          <w:b/>
          <w:bCs/>
          <w:rtl/>
        </w:rPr>
        <w:t xml:space="preserve"> </w:t>
      </w:r>
      <w:r>
        <w:rPr>
          <w:rFonts w:hint="eastAsia"/>
          <w:b/>
          <w:bCs/>
          <w:rtl/>
        </w:rPr>
        <w:t>אתו</w:t>
      </w:r>
      <w:r>
        <w:rPr>
          <w:rFonts w:hint="cs"/>
          <w:rtl/>
        </w:rPr>
        <w:t xml:space="preserve">" (ח', ד). הפתיחה הזהה קוראת להשוואה בין שני שלבי המלחמה: מתקפת הפתע </w:t>
      </w:r>
      <w:r>
        <w:rPr>
          <w:rtl/>
        </w:rPr>
        <w:t>–</w:t>
      </w:r>
      <w:r>
        <w:rPr>
          <w:rFonts w:hint="cs"/>
          <w:rtl/>
        </w:rPr>
        <w:t xml:space="preserve"> שיסודה בפעולת ה' וסיועו, והמרדף בעבר הירדן </w:t>
      </w:r>
      <w:r>
        <w:rPr>
          <w:rtl/>
        </w:rPr>
        <w:t>–</w:t>
      </w:r>
      <w:r>
        <w:rPr>
          <w:rFonts w:hint="cs"/>
          <w:rtl/>
        </w:rPr>
        <w:t xml:space="preserve"> שעליו אחראי גדעון בלבד.</w:t>
      </w:r>
    </w:p>
    <w:p w:rsidR="003E1553" w:rsidRDefault="003E1553" w:rsidP="003E1553">
      <w:pPr>
        <w:pStyle w:val="a1"/>
        <w:spacing w:after="120"/>
        <w:rPr>
          <w:rtl/>
        </w:rPr>
      </w:pPr>
      <w:r>
        <w:rPr>
          <w:rFonts w:hint="cs"/>
          <w:rtl/>
        </w:rPr>
        <w:t xml:space="preserve">עיון בפרטי המרדף אחר מדיין בעבר הירדן מעלה מספר קשיים, הנוגעים לסיבת המרדף ונחיצותו. ראשית, המרדף מתרחש </w:t>
      </w:r>
      <w:r>
        <w:rPr>
          <w:rtl/>
        </w:rPr>
        <w:t>–</w:t>
      </w:r>
      <w:r>
        <w:rPr>
          <w:rFonts w:hint="cs"/>
          <w:rtl/>
        </w:rPr>
        <w:t xml:space="preserve"> מבחינת הרצף העלילתי</w:t>
      </w:r>
      <w:r>
        <w:rPr>
          <w:rStyle w:val="aa"/>
          <w:rtl/>
        </w:rPr>
        <w:footnoteReference w:id="51"/>
      </w:r>
      <w:r>
        <w:rPr>
          <w:rFonts w:hint="cs"/>
          <w:rtl/>
        </w:rPr>
        <w:t xml:space="preserve"> </w:t>
      </w:r>
      <w:r>
        <w:rPr>
          <w:rtl/>
        </w:rPr>
        <w:t>–</w:t>
      </w:r>
      <w:r>
        <w:rPr>
          <w:rFonts w:hint="cs"/>
          <w:rtl/>
        </w:rPr>
        <w:t xml:space="preserve"> לאחר 'דין ודברים' עם בני אפרים, שניתן לקיימו רק בסיומה של המלחמה. כאמור, גדעון משווה את מעשיו להצלחתם של בני אפרים; אך מסקנתו מתוך השוואה זו </w:t>
      </w:r>
      <w:r>
        <w:rPr>
          <w:rtl/>
        </w:rPr>
        <w:t>–</w:t>
      </w:r>
      <w:r>
        <w:rPr>
          <w:rFonts w:hint="cs"/>
          <w:rtl/>
        </w:rPr>
        <w:t xml:space="preserve"> "ומה</w:t>
      </w:r>
      <w:r>
        <w:rPr>
          <w:rtl/>
        </w:rPr>
        <w:t xml:space="preserve"> </w:t>
      </w:r>
      <w:r>
        <w:rPr>
          <w:rFonts w:hint="cs"/>
          <w:rtl/>
        </w:rPr>
        <w:t>יכלתי</w:t>
      </w:r>
      <w:r>
        <w:rPr>
          <w:rtl/>
        </w:rPr>
        <w:t xml:space="preserve"> </w:t>
      </w:r>
      <w:r>
        <w:rPr>
          <w:rFonts w:hint="cs"/>
          <w:rtl/>
        </w:rPr>
        <w:t>עשות</w:t>
      </w:r>
      <w:r>
        <w:rPr>
          <w:rtl/>
        </w:rPr>
        <w:t xml:space="preserve"> </w:t>
      </w:r>
      <w:r>
        <w:rPr>
          <w:rFonts w:hint="cs"/>
          <w:rtl/>
        </w:rPr>
        <w:t xml:space="preserve">ככם?!" </w:t>
      </w:r>
      <w:r>
        <w:rPr>
          <w:rtl/>
        </w:rPr>
        <w:t>–</w:t>
      </w:r>
      <w:r>
        <w:rPr>
          <w:rFonts w:hint="cs"/>
          <w:rtl/>
        </w:rPr>
        <w:t xml:space="preserve"> אמורה הייתה לכאורה להעלות גיחוך בפי אנשי אפרים; שכן גדעון טוען שלא יכול היה לעשות יותר מלכידת שני</w:t>
      </w:r>
      <w:r>
        <w:rPr>
          <w:rFonts w:hint="cs"/>
          <w:b/>
          <w:bCs/>
          <w:rtl/>
        </w:rPr>
        <w:t xml:space="preserve"> שרי </w:t>
      </w:r>
      <w:r>
        <w:rPr>
          <w:rFonts w:hint="cs"/>
          <w:rtl/>
        </w:rPr>
        <w:t>מדיין, אך עתה הוא רודף את שני</w:t>
      </w:r>
      <w:r>
        <w:rPr>
          <w:rFonts w:hint="cs"/>
          <w:b/>
          <w:bCs/>
          <w:rtl/>
        </w:rPr>
        <w:t xml:space="preserve"> מלכי </w:t>
      </w:r>
      <w:r>
        <w:rPr>
          <w:rFonts w:hint="cs"/>
          <w:rtl/>
        </w:rPr>
        <w:t>מדיין! הכתוב אף רומז להשוואה בין שתי הלכידות, על ידי תיאורן בתבנית זהה:</w:t>
      </w:r>
    </w:p>
    <w:p w:rsidR="003E1553" w:rsidRDefault="003E1553" w:rsidP="003E1553">
      <w:pPr>
        <w:pStyle w:val="af"/>
        <w:tabs>
          <w:tab w:val="clear" w:pos="6861"/>
          <w:tab w:val="left" w:pos="1756"/>
          <w:tab w:val="left" w:pos="3031"/>
          <w:tab w:val="left" w:pos="3740"/>
        </w:tabs>
        <w:spacing w:before="0" w:after="0"/>
        <w:rPr>
          <w:rtl/>
        </w:rPr>
      </w:pPr>
      <w:r>
        <w:rPr>
          <w:rFonts w:hint="cs"/>
          <w:b/>
          <w:bCs/>
          <w:rtl/>
        </w:rPr>
        <w:t>וַיִּלְכְּדוּ</w:t>
      </w:r>
      <w:r>
        <w:rPr>
          <w:rFonts w:hint="cs"/>
          <w:rtl/>
        </w:rPr>
        <w:tab/>
      </w:r>
      <w:r>
        <w:rPr>
          <w:rFonts w:hint="cs"/>
          <w:b/>
          <w:bCs/>
          <w:rtl/>
        </w:rPr>
        <w:t>שְׁנֵי</w:t>
      </w:r>
      <w:r>
        <w:rPr>
          <w:rtl/>
        </w:rPr>
        <w:t xml:space="preserve"> </w:t>
      </w:r>
      <w:r>
        <w:rPr>
          <w:rFonts w:hint="cs"/>
          <w:rtl/>
        </w:rPr>
        <w:t>שָׂרֵי</w:t>
      </w:r>
      <w:r>
        <w:rPr>
          <w:rtl/>
        </w:rPr>
        <w:t xml:space="preserve"> </w:t>
      </w:r>
      <w:r>
        <w:rPr>
          <w:rFonts w:hint="cs"/>
          <w:b/>
          <w:bCs/>
          <w:rtl/>
        </w:rPr>
        <w:t>מִדְיָן</w:t>
      </w:r>
      <w:r>
        <w:rPr>
          <w:rFonts w:hint="cs"/>
          <w:rtl/>
        </w:rPr>
        <w:tab/>
      </w:r>
      <w:r>
        <w:rPr>
          <w:rFonts w:hint="cs"/>
          <w:b/>
          <w:bCs/>
          <w:rtl/>
        </w:rPr>
        <w:t>אֶת</w:t>
      </w:r>
      <w:r>
        <w:rPr>
          <w:rtl/>
        </w:rPr>
        <w:t xml:space="preserve"> </w:t>
      </w:r>
      <w:r>
        <w:rPr>
          <w:rFonts w:hint="cs"/>
          <w:rtl/>
        </w:rPr>
        <w:t>עֹרֵב</w:t>
      </w:r>
      <w:r>
        <w:rPr>
          <w:rFonts w:hint="cs"/>
          <w:rtl/>
        </w:rPr>
        <w:tab/>
      </w:r>
      <w:r>
        <w:rPr>
          <w:rFonts w:hint="cs"/>
          <w:b/>
          <w:bCs/>
          <w:rtl/>
        </w:rPr>
        <w:t>וְאֶת</w:t>
      </w:r>
      <w:r>
        <w:rPr>
          <w:rtl/>
        </w:rPr>
        <w:t xml:space="preserve"> </w:t>
      </w:r>
      <w:r>
        <w:rPr>
          <w:rFonts w:hint="cs"/>
          <w:rtl/>
        </w:rPr>
        <w:t>זְאֵב (ז', כה).</w:t>
      </w:r>
    </w:p>
    <w:p w:rsidR="003E1553" w:rsidRDefault="003E1553" w:rsidP="003E1553">
      <w:pPr>
        <w:pStyle w:val="af"/>
        <w:tabs>
          <w:tab w:val="clear" w:pos="6861"/>
          <w:tab w:val="left" w:pos="1756"/>
          <w:tab w:val="left" w:pos="3031"/>
          <w:tab w:val="left" w:pos="3740"/>
        </w:tabs>
        <w:spacing w:before="0" w:after="0"/>
        <w:rPr>
          <w:rtl/>
        </w:rPr>
      </w:pPr>
      <w:r>
        <w:rPr>
          <w:rFonts w:hint="cs"/>
          <w:b/>
          <w:bCs/>
          <w:rtl/>
        </w:rPr>
        <w:t>וַיִּלְכּ</w:t>
      </w:r>
      <w:r>
        <w:rPr>
          <w:rFonts w:hint="cs"/>
          <w:rtl/>
        </w:rPr>
        <w:t>ֹ</w:t>
      </w:r>
      <w:r>
        <w:rPr>
          <w:rFonts w:hint="cs"/>
          <w:b/>
          <w:bCs/>
          <w:rtl/>
        </w:rPr>
        <w:t>ד</w:t>
      </w:r>
      <w:r>
        <w:rPr>
          <w:rtl/>
        </w:rPr>
        <w:t xml:space="preserve"> </w:t>
      </w:r>
      <w:r>
        <w:rPr>
          <w:rFonts w:hint="cs"/>
          <w:rtl/>
        </w:rPr>
        <w:t>אֶת</w:t>
      </w:r>
      <w:r>
        <w:rPr>
          <w:rFonts w:hint="cs"/>
          <w:rtl/>
        </w:rPr>
        <w:tab/>
      </w:r>
      <w:r>
        <w:rPr>
          <w:rFonts w:hint="cs"/>
          <w:b/>
          <w:bCs/>
          <w:rtl/>
        </w:rPr>
        <w:t>שְׁנֵי</w:t>
      </w:r>
      <w:r>
        <w:rPr>
          <w:rtl/>
        </w:rPr>
        <w:t xml:space="preserve"> </w:t>
      </w:r>
      <w:r>
        <w:rPr>
          <w:rFonts w:hint="cs"/>
          <w:rtl/>
        </w:rPr>
        <w:t>מַלְכֵי</w:t>
      </w:r>
      <w:r>
        <w:rPr>
          <w:rtl/>
        </w:rPr>
        <w:t xml:space="preserve"> </w:t>
      </w:r>
      <w:r>
        <w:rPr>
          <w:rFonts w:hint="cs"/>
          <w:b/>
          <w:bCs/>
          <w:rtl/>
        </w:rPr>
        <w:t>מִדְיָן</w:t>
      </w:r>
      <w:r>
        <w:rPr>
          <w:rFonts w:hint="cs"/>
          <w:rtl/>
        </w:rPr>
        <w:tab/>
      </w:r>
      <w:r>
        <w:rPr>
          <w:rFonts w:hint="cs"/>
          <w:b/>
          <w:bCs/>
          <w:rtl/>
        </w:rPr>
        <w:t>אֶת</w:t>
      </w:r>
      <w:r>
        <w:rPr>
          <w:rtl/>
        </w:rPr>
        <w:t xml:space="preserve"> </w:t>
      </w:r>
      <w:r>
        <w:rPr>
          <w:rFonts w:hint="cs"/>
          <w:rtl/>
        </w:rPr>
        <w:t>זֶבַח</w:t>
      </w:r>
      <w:r>
        <w:rPr>
          <w:rFonts w:hint="cs"/>
          <w:rtl/>
        </w:rPr>
        <w:tab/>
      </w:r>
      <w:r>
        <w:rPr>
          <w:rFonts w:hint="cs"/>
          <w:b/>
          <w:bCs/>
          <w:rtl/>
        </w:rPr>
        <w:t>וְאֶת</w:t>
      </w:r>
      <w:r>
        <w:rPr>
          <w:rtl/>
        </w:rPr>
        <w:t xml:space="preserve"> </w:t>
      </w:r>
      <w:r>
        <w:rPr>
          <w:rFonts w:hint="cs"/>
          <w:rtl/>
        </w:rPr>
        <w:t>צַלְמֻנָּע (ח', יב).</w:t>
      </w:r>
    </w:p>
    <w:p w:rsidR="003E1553" w:rsidRDefault="003E1553" w:rsidP="003E1553">
      <w:pPr>
        <w:pStyle w:val="a1"/>
        <w:spacing w:before="120"/>
        <w:ind w:firstLine="0"/>
        <w:rPr>
          <w:rtl/>
        </w:rPr>
      </w:pPr>
      <w:r>
        <w:rPr>
          <w:rFonts w:hint="cs"/>
          <w:rtl/>
        </w:rPr>
        <w:t>התפייסותם של בני אפרים מובנת רק אם מבחינתם הניצחון כבר הושלם, ומלכי מדיין כבר אינם מהווים איום. גם אם גדעון ילכוד את מלכי מדיין הנמלטים, הדבר לא ייחשב כמו מעשי בני אפרים, ולכידתם לא הייתה מוסיפה להם כבוד רב. כאמור, עצם העובדה שבני אפרים מרשים לעצמם לעצור את מרדפו של גדעון כדי להתריס נגדו, מוכיחה אף היא שהם לא ראו בהמשך המרדף דבר נחוץ.</w:t>
      </w:r>
      <w:r>
        <w:rPr>
          <w:rStyle w:val="aa"/>
          <w:rtl/>
        </w:rPr>
        <w:footnoteReference w:id="52"/>
      </w:r>
    </w:p>
    <w:p w:rsidR="003E1553" w:rsidRDefault="003E1553" w:rsidP="003E1553">
      <w:pPr>
        <w:pStyle w:val="a1"/>
        <w:rPr>
          <w:rtl/>
        </w:rPr>
      </w:pPr>
      <w:r>
        <w:rPr>
          <w:rFonts w:hint="cs"/>
          <w:rtl/>
        </w:rPr>
        <w:t>שנית</w:t>
      </w:r>
      <w:r>
        <w:rPr>
          <w:rtl/>
          <w:lang w:eastAsia="en-US"/>
        </w:rPr>
        <w:t xml:space="preserve"> –</w:t>
      </w:r>
      <w:r>
        <w:rPr>
          <w:rFonts w:hint="cs"/>
          <w:rtl/>
          <w:lang w:eastAsia="en-US"/>
        </w:rPr>
        <w:t xml:space="preserve"> </w:t>
      </w:r>
      <w:r>
        <w:rPr>
          <w:rFonts w:hint="cs"/>
          <w:rtl/>
        </w:rPr>
        <w:t>בסיפור מלחמת אהוד במואב לכדו ישראל את מעברות הירדן למואב, ולא ראו צורך בהמשך המרדף אל ארץ מואב. לפיכך נראה שגם עתה, בסיפור גדעון, עם לכידת מעברות הירדן על ידי בני אפרים הסתיימה המלחמה. המשך המרדף הוא מפתיע.</w:t>
      </w:r>
      <w:r>
        <w:rPr>
          <w:rStyle w:val="aa"/>
          <w:rtl/>
        </w:rPr>
        <w:footnoteReference w:id="53"/>
      </w:r>
    </w:p>
    <w:p w:rsidR="003E1553" w:rsidRDefault="003E1553" w:rsidP="003E1553">
      <w:pPr>
        <w:pStyle w:val="a1"/>
        <w:rPr>
          <w:rtl/>
        </w:rPr>
      </w:pPr>
      <w:r>
        <w:rPr>
          <w:rFonts w:hint="cs"/>
          <w:rtl/>
        </w:rPr>
        <w:t xml:space="preserve">שלישית </w:t>
      </w:r>
      <w:r>
        <w:rPr>
          <w:rtl/>
        </w:rPr>
        <w:t>–</w:t>
      </w:r>
      <w:r>
        <w:rPr>
          <w:rFonts w:hint="cs"/>
          <w:rtl/>
        </w:rPr>
        <w:t xml:space="preserve"> 'איש ישראל' שהצטרפו למרדף נעלמים לפתע, ושוב מוצא גדעון את עצמו בראש 300 לוחמים בלבד. 'איש ישראל' ישובו ויופיעו לאחר סיום המרדף (ח', כב). בכך נרמז שגם כל איש ישראל לא ראו בהמשך המרדף חלק חשוב בניצחון.</w:t>
      </w:r>
    </w:p>
    <w:p w:rsidR="003E1553" w:rsidRDefault="003E1553" w:rsidP="003E1553">
      <w:pPr>
        <w:pStyle w:val="a1"/>
        <w:rPr>
          <w:rtl/>
        </w:rPr>
      </w:pPr>
      <w:r>
        <w:rPr>
          <w:rFonts w:hint="cs"/>
          <w:rtl/>
        </w:rPr>
        <w:t xml:space="preserve">רביעית </w:t>
      </w:r>
      <w:r>
        <w:rPr>
          <w:rtl/>
        </w:rPr>
        <w:t>–</w:t>
      </w:r>
      <w:r>
        <w:rPr>
          <w:rFonts w:hint="cs"/>
          <w:rtl/>
        </w:rPr>
        <w:t xml:space="preserve"> זבח וצלמונע מלכי מדיין כלל לא הופיעו קודם לכן בסיפור גדעון,</w:t>
      </w:r>
      <w:r>
        <w:rPr>
          <w:rStyle w:val="aa"/>
          <w:rtl/>
        </w:rPr>
        <w:footnoteReference w:id="54"/>
      </w:r>
      <w:r>
        <w:rPr>
          <w:rFonts w:hint="cs"/>
          <w:rtl/>
        </w:rPr>
        <w:t xml:space="preserve"> ואין לקורא סיבה לחשוד שלאחר הריגת עורב וזאב נותרה עוד הנהגה למדיין. זבח וצלמונע 'מתחדשים' בסיפור יחד עם המרדף, והדבר אומר דרשני.</w:t>
      </w:r>
    </w:p>
    <w:p w:rsidR="003E1553" w:rsidRDefault="003E1553" w:rsidP="003E1553">
      <w:pPr>
        <w:pStyle w:val="a1"/>
        <w:rPr>
          <w:rtl/>
        </w:rPr>
      </w:pPr>
      <w:r>
        <w:rPr>
          <w:rFonts w:hint="cs"/>
          <w:rtl/>
        </w:rPr>
        <w:t xml:space="preserve">חמישית </w:t>
      </w:r>
      <w:r>
        <w:rPr>
          <w:rtl/>
        </w:rPr>
        <w:t>–</w:t>
      </w:r>
      <w:r>
        <w:rPr>
          <w:rFonts w:hint="cs"/>
          <w:rtl/>
        </w:rPr>
        <w:t xml:space="preserve"> בהמשך מובא סיכום הנופלים מול הנותרים במחנה מדיין: "</w:t>
      </w:r>
      <w:r>
        <w:rPr>
          <w:rFonts w:hint="eastAsia"/>
          <w:rtl/>
        </w:rPr>
        <w:t>וזבח</w:t>
      </w:r>
      <w:r>
        <w:rPr>
          <w:rtl/>
        </w:rPr>
        <w:t xml:space="preserve"> </w:t>
      </w:r>
      <w:r>
        <w:rPr>
          <w:rFonts w:hint="eastAsia"/>
          <w:rtl/>
        </w:rPr>
        <w:t>וצלמנע</w:t>
      </w:r>
      <w:r>
        <w:rPr>
          <w:rtl/>
        </w:rPr>
        <w:t xml:space="preserve"> </w:t>
      </w:r>
      <w:r>
        <w:rPr>
          <w:rFonts w:hint="eastAsia"/>
          <w:rtl/>
        </w:rPr>
        <w:t>בקרק</w:t>
      </w:r>
      <w:r>
        <w:rPr>
          <w:rFonts w:hint="cs"/>
          <w:rtl/>
        </w:rPr>
        <w:t>ֹ</w:t>
      </w:r>
      <w:r>
        <w:rPr>
          <w:rFonts w:hint="eastAsia"/>
          <w:rtl/>
        </w:rPr>
        <w:t>ר</w:t>
      </w:r>
      <w:r>
        <w:rPr>
          <w:rtl/>
        </w:rPr>
        <w:t xml:space="preserve"> </w:t>
      </w:r>
      <w:r>
        <w:rPr>
          <w:rFonts w:hint="eastAsia"/>
          <w:rtl/>
        </w:rPr>
        <w:t>ומחניהם</w:t>
      </w:r>
      <w:r>
        <w:rPr>
          <w:rtl/>
        </w:rPr>
        <w:t xml:space="preserve"> </w:t>
      </w:r>
      <w:r>
        <w:rPr>
          <w:rFonts w:hint="eastAsia"/>
          <w:rtl/>
        </w:rPr>
        <w:t>עמם</w:t>
      </w:r>
      <w:r>
        <w:rPr>
          <w:rtl/>
        </w:rPr>
        <w:t xml:space="preserve"> </w:t>
      </w:r>
      <w:r>
        <w:rPr>
          <w:rFonts w:hint="eastAsia"/>
          <w:rtl/>
        </w:rPr>
        <w:t>כחמשת</w:t>
      </w:r>
      <w:r>
        <w:rPr>
          <w:rtl/>
        </w:rPr>
        <w:t xml:space="preserve"> </w:t>
      </w:r>
      <w:r>
        <w:rPr>
          <w:rFonts w:hint="eastAsia"/>
          <w:rtl/>
        </w:rPr>
        <w:t>עשר</w:t>
      </w:r>
      <w:r>
        <w:rPr>
          <w:rtl/>
        </w:rPr>
        <w:t xml:space="preserve"> </w:t>
      </w:r>
      <w:r>
        <w:rPr>
          <w:rFonts w:hint="eastAsia"/>
          <w:rtl/>
        </w:rPr>
        <w:t>אלף</w:t>
      </w:r>
      <w:r>
        <w:rPr>
          <w:rtl/>
        </w:rPr>
        <w:t xml:space="preserve"> </w:t>
      </w:r>
      <w:r>
        <w:rPr>
          <w:rFonts w:hint="eastAsia"/>
          <w:rtl/>
        </w:rPr>
        <w:t>כל</w:t>
      </w:r>
      <w:r>
        <w:rPr>
          <w:rtl/>
        </w:rPr>
        <w:t xml:space="preserve"> </w:t>
      </w:r>
      <w:r>
        <w:rPr>
          <w:rFonts w:hint="eastAsia"/>
          <w:rtl/>
        </w:rPr>
        <w:t>הנותרים</w:t>
      </w:r>
      <w:r>
        <w:rPr>
          <w:rtl/>
        </w:rPr>
        <w:t xml:space="preserve"> </w:t>
      </w:r>
      <w:r>
        <w:rPr>
          <w:rFonts w:hint="eastAsia"/>
          <w:rtl/>
        </w:rPr>
        <w:t>מכל</w:t>
      </w:r>
      <w:r>
        <w:rPr>
          <w:rtl/>
        </w:rPr>
        <w:t xml:space="preserve"> </w:t>
      </w:r>
      <w:r>
        <w:rPr>
          <w:rFonts w:hint="eastAsia"/>
          <w:rtl/>
        </w:rPr>
        <w:t>מחנה</w:t>
      </w:r>
      <w:r>
        <w:rPr>
          <w:rtl/>
        </w:rPr>
        <w:t xml:space="preserve"> </w:t>
      </w:r>
      <w:r>
        <w:rPr>
          <w:rFonts w:hint="eastAsia"/>
          <w:rtl/>
        </w:rPr>
        <w:t>בני</w:t>
      </w:r>
      <w:r>
        <w:rPr>
          <w:rtl/>
        </w:rPr>
        <w:t xml:space="preserve"> </w:t>
      </w:r>
      <w:r>
        <w:rPr>
          <w:rFonts w:hint="eastAsia"/>
          <w:rtl/>
        </w:rPr>
        <w:t>קדם</w:t>
      </w:r>
      <w:r>
        <w:rPr>
          <w:rtl/>
        </w:rPr>
        <w:t xml:space="preserve"> </w:t>
      </w:r>
      <w:r>
        <w:rPr>
          <w:rFonts w:hint="eastAsia"/>
          <w:rtl/>
        </w:rPr>
        <w:t>והנ</w:t>
      </w:r>
      <w:r>
        <w:rPr>
          <w:rFonts w:hint="cs"/>
          <w:rtl/>
        </w:rPr>
        <w:t>ֹ</w:t>
      </w:r>
      <w:r>
        <w:rPr>
          <w:rFonts w:hint="eastAsia"/>
          <w:rtl/>
        </w:rPr>
        <w:t>פלים</w:t>
      </w:r>
      <w:r>
        <w:rPr>
          <w:rtl/>
        </w:rPr>
        <w:t xml:space="preserve"> </w:t>
      </w:r>
      <w:r>
        <w:rPr>
          <w:rFonts w:hint="eastAsia"/>
          <w:rtl/>
        </w:rPr>
        <w:t>מאה</w:t>
      </w:r>
      <w:r>
        <w:rPr>
          <w:rtl/>
        </w:rPr>
        <w:t xml:space="preserve"> </w:t>
      </w:r>
      <w:r>
        <w:rPr>
          <w:rFonts w:hint="eastAsia"/>
          <w:rtl/>
        </w:rPr>
        <w:t>ועשרים</w:t>
      </w:r>
      <w:r>
        <w:rPr>
          <w:rtl/>
        </w:rPr>
        <w:t xml:space="preserve"> </w:t>
      </w:r>
      <w:r>
        <w:rPr>
          <w:rFonts w:hint="eastAsia"/>
          <w:rtl/>
        </w:rPr>
        <w:t>אלף</w:t>
      </w:r>
      <w:r>
        <w:rPr>
          <w:rtl/>
        </w:rPr>
        <w:t xml:space="preserve"> </w:t>
      </w:r>
      <w:r>
        <w:rPr>
          <w:rFonts w:hint="eastAsia"/>
          <w:rtl/>
        </w:rPr>
        <w:t>איש</w:t>
      </w:r>
      <w:r>
        <w:rPr>
          <w:rtl/>
        </w:rPr>
        <w:t xml:space="preserve"> </w:t>
      </w:r>
      <w:r>
        <w:rPr>
          <w:rFonts w:hint="eastAsia"/>
          <w:rtl/>
        </w:rPr>
        <w:t>ש</w:t>
      </w:r>
      <w:r>
        <w:rPr>
          <w:rFonts w:hint="cs"/>
          <w:rtl/>
        </w:rPr>
        <w:t>ֹ</w:t>
      </w:r>
      <w:r>
        <w:rPr>
          <w:rFonts w:hint="eastAsia"/>
          <w:rtl/>
        </w:rPr>
        <w:t>לף</w:t>
      </w:r>
      <w:r>
        <w:rPr>
          <w:rtl/>
        </w:rPr>
        <w:t xml:space="preserve"> </w:t>
      </w:r>
      <w:r>
        <w:rPr>
          <w:rFonts w:hint="eastAsia"/>
          <w:rtl/>
        </w:rPr>
        <w:t>חרב</w:t>
      </w:r>
      <w:r>
        <w:rPr>
          <w:rFonts w:hint="cs"/>
          <w:rtl/>
        </w:rPr>
        <w:t>" (ח', י). מסיכום זה ברור שרובו המוחלט של מחנה מדיין חוסל, והנותרים הם פחות מחצי מספר הלוחמים שהיו ב</w:t>
      </w:r>
      <w:r>
        <w:rPr>
          <w:rFonts w:hint="cs"/>
          <w:b/>
          <w:bCs/>
          <w:rtl/>
        </w:rPr>
        <w:t>מחנה גדעון</w:t>
      </w:r>
      <w:r>
        <w:rPr>
          <w:rFonts w:hint="cs"/>
          <w:rtl/>
        </w:rPr>
        <w:t xml:space="preserve"> הראשוני (לפני סינון הלוחמים). הדבר מעיד על כך שמדובר במרדף אחרי מספר מועט יחסית של מדיינים, שכבר אינם מהווים איום.</w:t>
      </w:r>
    </w:p>
    <w:p w:rsidR="003E1553" w:rsidRDefault="003E1553" w:rsidP="003E1553">
      <w:pPr>
        <w:pStyle w:val="a1"/>
        <w:rPr>
          <w:rtl/>
        </w:rPr>
      </w:pPr>
      <w:r>
        <w:rPr>
          <w:rFonts w:hint="cs"/>
          <w:rtl/>
        </w:rPr>
        <w:t>ייתכן שאפילו מדיין בטוחים שהמלחמה כבר נגמרה בהפסדם, ושאין סיבה הגיונית בעולם לבצע מרדף שכזה אחריהם. כשגדעון מתקיף את המחנה בקרקור, נאמר: "ויך</w:t>
      </w:r>
      <w:r>
        <w:rPr>
          <w:rtl/>
        </w:rPr>
        <w:t xml:space="preserve"> </w:t>
      </w:r>
      <w:r>
        <w:rPr>
          <w:rFonts w:hint="cs"/>
          <w:rtl/>
        </w:rPr>
        <w:t>את</w:t>
      </w:r>
      <w:r>
        <w:rPr>
          <w:rtl/>
        </w:rPr>
        <w:t xml:space="preserve"> </w:t>
      </w:r>
      <w:r>
        <w:rPr>
          <w:rFonts w:hint="cs"/>
          <w:rtl/>
        </w:rPr>
        <w:t>המחנה</w:t>
      </w:r>
      <w:r>
        <w:rPr>
          <w:rtl/>
        </w:rPr>
        <w:t xml:space="preserve"> </w:t>
      </w:r>
      <w:r>
        <w:rPr>
          <w:rFonts w:hint="cs"/>
          <w:b/>
          <w:bCs/>
          <w:rtl/>
        </w:rPr>
        <w:t>והמחנה</w:t>
      </w:r>
      <w:r>
        <w:rPr>
          <w:b/>
          <w:bCs/>
          <w:rtl/>
        </w:rPr>
        <w:t xml:space="preserve"> </w:t>
      </w:r>
      <w:r>
        <w:rPr>
          <w:rFonts w:hint="cs"/>
          <w:b/>
          <w:bCs/>
          <w:rtl/>
        </w:rPr>
        <w:t>היה</w:t>
      </w:r>
      <w:r>
        <w:rPr>
          <w:b/>
          <w:bCs/>
          <w:rtl/>
        </w:rPr>
        <w:t xml:space="preserve"> </w:t>
      </w:r>
      <w:r>
        <w:rPr>
          <w:rFonts w:hint="cs"/>
          <w:b/>
          <w:bCs/>
          <w:rtl/>
        </w:rPr>
        <w:t>בטח</w:t>
      </w:r>
      <w:r>
        <w:rPr>
          <w:rFonts w:hint="cs"/>
          <w:rtl/>
        </w:rPr>
        <w:t>" (ח', יא). ביטחונם המופרז של מדיין למרות הפסדם מובן יותר לאור הנחה זו.</w:t>
      </w:r>
      <w:r>
        <w:rPr>
          <w:rStyle w:val="aa"/>
          <w:rtl/>
        </w:rPr>
        <w:footnoteReference w:id="55"/>
      </w:r>
    </w:p>
    <w:p w:rsidR="003E1553" w:rsidRDefault="003E1553" w:rsidP="003E1553">
      <w:pPr>
        <w:pStyle w:val="a1"/>
        <w:rPr>
          <w:rtl/>
        </w:rPr>
      </w:pPr>
      <w:r>
        <w:rPr>
          <w:rFonts w:hint="cs"/>
          <w:rtl/>
        </w:rPr>
        <w:t>אם אכן המרדף לקרקור לא היה נחוץ בהכרח, מדוע גדעון עשה זאת? התשובה ניתנת בסוף היחידה, כשגדעון מברר מה אירע לאחיו בני אמו. קריאתו לא משאירה מקום לספק: "</w:t>
      </w:r>
      <w:r>
        <w:rPr>
          <w:rFonts w:hint="eastAsia"/>
          <w:rtl/>
        </w:rPr>
        <w:t>ויאמר</w:t>
      </w:r>
      <w:r>
        <w:rPr>
          <w:rtl/>
        </w:rPr>
        <w:t xml:space="preserve"> </w:t>
      </w:r>
      <w:r>
        <w:rPr>
          <w:rFonts w:hint="eastAsia"/>
          <w:rtl/>
        </w:rPr>
        <w:t>אחי</w:t>
      </w:r>
      <w:r>
        <w:rPr>
          <w:rtl/>
        </w:rPr>
        <w:t xml:space="preserve"> </w:t>
      </w:r>
      <w:r>
        <w:rPr>
          <w:rFonts w:hint="eastAsia"/>
          <w:rtl/>
        </w:rPr>
        <w:t>בני</w:t>
      </w:r>
      <w:r>
        <w:rPr>
          <w:rtl/>
        </w:rPr>
        <w:t xml:space="preserve"> </w:t>
      </w:r>
      <w:r>
        <w:rPr>
          <w:rFonts w:hint="eastAsia"/>
          <w:rtl/>
        </w:rPr>
        <w:t>אמי</w:t>
      </w:r>
      <w:r>
        <w:rPr>
          <w:rtl/>
        </w:rPr>
        <w:t xml:space="preserve"> </w:t>
      </w:r>
      <w:r>
        <w:rPr>
          <w:rFonts w:hint="eastAsia"/>
          <w:rtl/>
        </w:rPr>
        <w:t>הם</w:t>
      </w:r>
      <w:r>
        <w:rPr>
          <w:rtl/>
        </w:rPr>
        <w:t xml:space="preserve"> </w:t>
      </w:r>
      <w:r>
        <w:rPr>
          <w:rFonts w:hint="eastAsia"/>
          <w:rtl/>
        </w:rPr>
        <w:t>חי</w:t>
      </w:r>
      <w:r>
        <w:rPr>
          <w:rtl/>
        </w:rPr>
        <w:t xml:space="preserve"> </w:t>
      </w:r>
      <w:r>
        <w:rPr>
          <w:rFonts w:hint="cs"/>
          <w:rtl/>
        </w:rPr>
        <w:t>ה'</w:t>
      </w:r>
      <w:r>
        <w:rPr>
          <w:rtl/>
        </w:rPr>
        <w:t xml:space="preserve"> </w:t>
      </w:r>
      <w:r>
        <w:rPr>
          <w:rFonts w:hint="eastAsia"/>
          <w:rtl/>
        </w:rPr>
        <w:t>לו</w:t>
      </w:r>
      <w:r>
        <w:rPr>
          <w:rtl/>
        </w:rPr>
        <w:t xml:space="preserve"> </w:t>
      </w:r>
      <w:r>
        <w:rPr>
          <w:rFonts w:hint="eastAsia"/>
          <w:rtl/>
        </w:rPr>
        <w:t>החיתם</w:t>
      </w:r>
      <w:r>
        <w:rPr>
          <w:rtl/>
        </w:rPr>
        <w:t xml:space="preserve"> </w:t>
      </w:r>
      <w:r>
        <w:rPr>
          <w:rFonts w:hint="eastAsia"/>
          <w:rtl/>
        </w:rPr>
        <w:t>אותם</w:t>
      </w:r>
      <w:r>
        <w:rPr>
          <w:rtl/>
        </w:rPr>
        <w:t xml:space="preserve"> </w:t>
      </w:r>
      <w:r>
        <w:rPr>
          <w:rFonts w:hint="eastAsia"/>
          <w:rtl/>
        </w:rPr>
        <w:t>לא</w:t>
      </w:r>
      <w:r>
        <w:rPr>
          <w:rtl/>
        </w:rPr>
        <w:t xml:space="preserve"> </w:t>
      </w:r>
      <w:r>
        <w:rPr>
          <w:rFonts w:hint="eastAsia"/>
          <w:rtl/>
        </w:rPr>
        <w:t>הרגתי</w:t>
      </w:r>
      <w:r>
        <w:rPr>
          <w:rtl/>
        </w:rPr>
        <w:t xml:space="preserve"> </w:t>
      </w:r>
      <w:r>
        <w:rPr>
          <w:rFonts w:hint="eastAsia"/>
          <w:rtl/>
        </w:rPr>
        <w:t>אתכם</w:t>
      </w:r>
      <w:r>
        <w:rPr>
          <w:rFonts w:hint="cs"/>
          <w:rtl/>
        </w:rPr>
        <w:t xml:space="preserve">" (ח', יט). גדעון נשבע </w:t>
      </w:r>
      <w:r>
        <w:rPr>
          <w:rtl/>
        </w:rPr>
        <w:t>–</w:t>
      </w:r>
      <w:r>
        <w:rPr>
          <w:rFonts w:hint="cs"/>
          <w:rtl/>
        </w:rPr>
        <w:t xml:space="preserve"> בשם ה' </w:t>
      </w:r>
      <w:r>
        <w:rPr>
          <w:rtl/>
        </w:rPr>
        <w:t>–</w:t>
      </w:r>
      <w:r>
        <w:rPr>
          <w:rFonts w:hint="cs"/>
          <w:rtl/>
        </w:rPr>
        <w:t xml:space="preserve"> שאילו מלכי מדיין לא היו הורגים את אחיו, לא היה הורג אותם! המרדף בעבר הירדן המזרחי נועד לפיכך למטרה אחת: לכידת זבח וצלמונע ונקמה בהם. הדבר מודגש בדברי גדעון לאנשי סוכות: "</w:t>
      </w:r>
      <w:r>
        <w:rPr>
          <w:rFonts w:hint="eastAsia"/>
          <w:rtl/>
        </w:rPr>
        <w:t>ואנכי</w:t>
      </w:r>
      <w:r>
        <w:rPr>
          <w:rtl/>
        </w:rPr>
        <w:t xml:space="preserve"> </w:t>
      </w:r>
      <w:r>
        <w:rPr>
          <w:rFonts w:hint="eastAsia"/>
          <w:rtl/>
        </w:rPr>
        <w:t>ר</w:t>
      </w:r>
      <w:r>
        <w:rPr>
          <w:rFonts w:hint="cs"/>
          <w:rtl/>
        </w:rPr>
        <w:t>ֹ</w:t>
      </w:r>
      <w:r>
        <w:rPr>
          <w:rFonts w:hint="eastAsia"/>
          <w:rtl/>
        </w:rPr>
        <w:t>דף</w:t>
      </w:r>
      <w:r>
        <w:rPr>
          <w:rtl/>
        </w:rPr>
        <w:t xml:space="preserve"> </w:t>
      </w:r>
      <w:r>
        <w:rPr>
          <w:rFonts w:hint="eastAsia"/>
          <w:b/>
          <w:bCs/>
          <w:rtl/>
        </w:rPr>
        <w:t>אחרי</w:t>
      </w:r>
      <w:r>
        <w:rPr>
          <w:b/>
          <w:bCs/>
          <w:rtl/>
        </w:rPr>
        <w:t xml:space="preserve"> </w:t>
      </w:r>
      <w:r>
        <w:rPr>
          <w:rFonts w:hint="eastAsia"/>
          <w:b/>
          <w:bCs/>
          <w:rtl/>
        </w:rPr>
        <w:t>זבח</w:t>
      </w:r>
      <w:r>
        <w:rPr>
          <w:b/>
          <w:bCs/>
          <w:rtl/>
        </w:rPr>
        <w:t xml:space="preserve"> </w:t>
      </w:r>
      <w:r>
        <w:rPr>
          <w:rFonts w:hint="eastAsia"/>
          <w:b/>
          <w:bCs/>
          <w:rtl/>
        </w:rPr>
        <w:t>וצלמנע</w:t>
      </w:r>
      <w:r>
        <w:rPr>
          <w:rtl/>
        </w:rPr>
        <w:t xml:space="preserve"> </w:t>
      </w:r>
      <w:r>
        <w:rPr>
          <w:rFonts w:hint="eastAsia"/>
          <w:rtl/>
        </w:rPr>
        <w:t>מלכי</w:t>
      </w:r>
      <w:r>
        <w:rPr>
          <w:rtl/>
        </w:rPr>
        <w:t xml:space="preserve"> </w:t>
      </w:r>
      <w:r>
        <w:rPr>
          <w:rFonts w:hint="eastAsia"/>
          <w:rtl/>
        </w:rPr>
        <w:t>מדין</w:t>
      </w:r>
      <w:r>
        <w:rPr>
          <w:rFonts w:hint="cs"/>
          <w:rtl/>
        </w:rPr>
        <w:t>" (ח', ה). בנוסף, המרדף מסתיים בכך שגדעון לוכד את זבח וצלמונע, אך את כל המחנה רק "החריד" (ח', יב); מכאן שהכאת המחנה לא הייתה בראש מעייניו. הצטרפותם של 300 הלוחמים לגדעון, בעוד שכל איש ישראל עזבוהו, משתלבת עם טענתנו שהכתוב מזהה אותם עם בני אביעזר, משפחתם של גדעון ואחיו, ועל כן הם מצטרפים למסע הנקמה.</w:t>
      </w:r>
    </w:p>
    <w:p w:rsidR="003E1553" w:rsidRDefault="003E1553" w:rsidP="003E1553">
      <w:pPr>
        <w:pStyle w:val="a1"/>
        <w:rPr>
          <w:rtl/>
        </w:rPr>
      </w:pPr>
      <w:r>
        <w:rPr>
          <w:rFonts w:hint="cs"/>
          <w:rtl/>
        </w:rPr>
        <w:t>העובדה שמדובר בנקמת אישית מודגשת גם על ידי המעבר מלשון רבים ללשון יחיד בין שני חלקי המלחמה. בהתקפת הפתע, גדעון ואנשיו מתוארים בלשון רבים:</w:t>
      </w:r>
    </w:p>
    <w:p w:rsidR="003E1553" w:rsidRDefault="003E1553" w:rsidP="003E1553">
      <w:pPr>
        <w:pStyle w:val="af"/>
        <w:rPr>
          <w:rtl/>
        </w:rPr>
      </w:pPr>
      <w:r>
        <w:rPr>
          <w:rFonts w:hint="cs"/>
          <w:b/>
          <w:bCs/>
          <w:rtl/>
        </w:rPr>
        <w:t>וַיִּתְקְעוּ</w:t>
      </w:r>
      <w:r>
        <w:rPr>
          <w:rtl/>
        </w:rPr>
        <w:t xml:space="preserve"> </w:t>
      </w:r>
      <w:r>
        <w:rPr>
          <w:rFonts w:hint="cs"/>
          <w:rtl/>
        </w:rPr>
        <w:t>בַּשּׁוֹפָרוֹת...</w:t>
      </w:r>
      <w:r>
        <w:rPr>
          <w:rtl/>
        </w:rPr>
        <w:t xml:space="preserve"> </w:t>
      </w:r>
      <w:r>
        <w:rPr>
          <w:rFonts w:hint="cs"/>
          <w:b/>
          <w:bCs/>
          <w:rtl/>
        </w:rPr>
        <w:t>וַיִּתְקְעוּ</w:t>
      </w:r>
      <w:r>
        <w:rPr>
          <w:rtl/>
        </w:rPr>
        <w:t xml:space="preserve"> </w:t>
      </w:r>
      <w:r>
        <w:rPr>
          <w:rFonts w:hint="cs"/>
          <w:rtl/>
        </w:rPr>
        <w:t>שְׁלֹשֶׁת</w:t>
      </w:r>
      <w:r>
        <w:rPr>
          <w:rtl/>
        </w:rPr>
        <w:t xml:space="preserve"> </w:t>
      </w:r>
      <w:r>
        <w:rPr>
          <w:rFonts w:hint="cs"/>
          <w:rtl/>
        </w:rPr>
        <w:t>הָרָאשִׁים</w:t>
      </w:r>
      <w:r>
        <w:rPr>
          <w:rtl/>
        </w:rPr>
        <w:t xml:space="preserve"> </w:t>
      </w:r>
      <w:r>
        <w:rPr>
          <w:rFonts w:hint="cs"/>
          <w:rtl/>
        </w:rPr>
        <w:t>בַּשּׁוֹפָרוֹת</w:t>
      </w:r>
      <w:r>
        <w:rPr>
          <w:rtl/>
        </w:rPr>
        <w:t xml:space="preserve"> </w:t>
      </w:r>
      <w:r>
        <w:rPr>
          <w:rFonts w:hint="cs"/>
          <w:b/>
          <w:bCs/>
          <w:rtl/>
        </w:rPr>
        <w:t>וַיִּשְׁבְּרוּ</w:t>
      </w:r>
      <w:r>
        <w:rPr>
          <w:rtl/>
        </w:rPr>
        <w:t xml:space="preserve"> </w:t>
      </w:r>
      <w:r>
        <w:rPr>
          <w:rFonts w:hint="cs"/>
          <w:rtl/>
        </w:rPr>
        <w:t>הַכַּדִּים</w:t>
      </w:r>
      <w:r>
        <w:rPr>
          <w:rtl/>
        </w:rPr>
        <w:t xml:space="preserve"> </w:t>
      </w:r>
      <w:r>
        <w:rPr>
          <w:rFonts w:hint="cs"/>
          <w:b/>
          <w:bCs/>
          <w:rtl/>
        </w:rPr>
        <w:t>וַיַּחֲזִיקוּ</w:t>
      </w:r>
      <w:r>
        <w:rPr>
          <w:rtl/>
        </w:rPr>
        <w:t xml:space="preserve"> </w:t>
      </w:r>
      <w:r>
        <w:rPr>
          <w:rFonts w:hint="cs"/>
          <w:rtl/>
        </w:rPr>
        <w:t>בְיַד</w:t>
      </w:r>
      <w:r>
        <w:rPr>
          <w:rtl/>
        </w:rPr>
        <w:t xml:space="preserve"> </w:t>
      </w:r>
      <w:r>
        <w:rPr>
          <w:rFonts w:hint="cs"/>
          <w:rtl/>
        </w:rPr>
        <w:t>שְׂמֹאולָם</w:t>
      </w:r>
      <w:r>
        <w:rPr>
          <w:rtl/>
        </w:rPr>
        <w:t xml:space="preserve"> </w:t>
      </w:r>
      <w:r>
        <w:rPr>
          <w:rFonts w:hint="cs"/>
          <w:rtl/>
        </w:rPr>
        <w:t>בַּלַּפִּדִים...</w:t>
      </w:r>
      <w:r>
        <w:rPr>
          <w:rtl/>
        </w:rPr>
        <w:t xml:space="preserve"> </w:t>
      </w:r>
      <w:r>
        <w:rPr>
          <w:rFonts w:hint="cs"/>
          <w:b/>
          <w:bCs/>
          <w:rtl/>
        </w:rPr>
        <w:t>וַיִּקְרְאוּ</w:t>
      </w:r>
      <w:r>
        <w:rPr>
          <w:rtl/>
        </w:rPr>
        <w:t xml:space="preserve"> </w:t>
      </w:r>
      <w:r>
        <w:rPr>
          <w:rFonts w:hint="cs"/>
          <w:rtl/>
        </w:rPr>
        <w:t>חֶרֶב</w:t>
      </w:r>
      <w:r>
        <w:rPr>
          <w:rtl/>
        </w:rPr>
        <w:t xml:space="preserve"> </w:t>
      </w:r>
      <w:r>
        <w:rPr>
          <w:rFonts w:hint="cs"/>
          <w:rtl/>
        </w:rPr>
        <w:t>לַה'</w:t>
      </w:r>
      <w:r>
        <w:rPr>
          <w:rtl/>
        </w:rPr>
        <w:t xml:space="preserve"> </w:t>
      </w:r>
      <w:r>
        <w:rPr>
          <w:rFonts w:hint="cs"/>
          <w:rtl/>
        </w:rPr>
        <w:t>וּלְגִדְעוֹן.</w:t>
      </w:r>
      <w:r>
        <w:rPr>
          <w:rtl/>
        </w:rPr>
        <w:t xml:space="preserve"> </w:t>
      </w:r>
      <w:r>
        <w:rPr>
          <w:rFonts w:hint="cs"/>
          <w:b/>
          <w:bCs/>
          <w:rtl/>
        </w:rPr>
        <w:t>וַיַּעַמְדוּ</w:t>
      </w:r>
      <w:r>
        <w:rPr>
          <w:rtl/>
        </w:rPr>
        <w:t xml:space="preserve"> </w:t>
      </w:r>
      <w:r>
        <w:rPr>
          <w:rFonts w:hint="cs"/>
          <w:rtl/>
        </w:rPr>
        <w:t>אִישׁ</w:t>
      </w:r>
      <w:r>
        <w:rPr>
          <w:rtl/>
        </w:rPr>
        <w:t xml:space="preserve"> </w:t>
      </w:r>
      <w:r>
        <w:rPr>
          <w:rFonts w:hint="cs"/>
          <w:rtl/>
        </w:rPr>
        <w:t>תַּחְתָּיו</w:t>
      </w:r>
      <w:r>
        <w:rPr>
          <w:rtl/>
        </w:rPr>
        <w:t xml:space="preserve"> </w:t>
      </w:r>
      <w:r>
        <w:rPr>
          <w:rFonts w:hint="cs"/>
          <w:rtl/>
        </w:rPr>
        <w:t>סָבִיב</w:t>
      </w:r>
      <w:r>
        <w:rPr>
          <w:rtl/>
        </w:rPr>
        <w:t xml:space="preserve"> </w:t>
      </w:r>
      <w:r>
        <w:rPr>
          <w:rFonts w:hint="cs"/>
          <w:rtl/>
        </w:rPr>
        <w:t>לַמַּחֲנֶה...</w:t>
      </w:r>
      <w:r>
        <w:rPr>
          <w:rFonts w:hint="cs"/>
          <w:rtl/>
        </w:rPr>
        <w:tab/>
      </w:r>
      <w:r>
        <w:rPr>
          <w:rtl/>
        </w:rPr>
        <w:br/>
      </w:r>
      <w:r>
        <w:rPr>
          <w:rFonts w:hint="cs"/>
          <w:rtl/>
        </w:rPr>
        <w:tab/>
        <w:t>(ז', יט-כא).</w:t>
      </w:r>
    </w:p>
    <w:p w:rsidR="003E1553" w:rsidRDefault="003E1553" w:rsidP="003E1553">
      <w:pPr>
        <w:pStyle w:val="a1"/>
        <w:ind w:firstLine="0"/>
        <w:rPr>
          <w:rtl/>
        </w:rPr>
      </w:pPr>
      <w:r>
        <w:rPr>
          <w:rFonts w:hint="cs"/>
          <w:rtl/>
        </w:rPr>
        <w:t>במרדף האישי גדעון מתואר שוב ושוב בלשון יחיד בלבד, ואף שהוא רודף יחד עם אותם 300 איש:</w:t>
      </w:r>
    </w:p>
    <w:p w:rsidR="003E1553" w:rsidRDefault="003E1553" w:rsidP="003E1553">
      <w:pPr>
        <w:pStyle w:val="af"/>
        <w:rPr>
          <w:rtl/>
        </w:rPr>
      </w:pPr>
      <w:r>
        <w:rPr>
          <w:rFonts w:hint="cs"/>
          <w:b/>
          <w:bCs/>
          <w:rtl/>
        </w:rPr>
        <w:t>וְאָנ</w:t>
      </w:r>
      <w:r>
        <w:rPr>
          <w:rFonts w:hint="cs"/>
          <w:rtl/>
        </w:rPr>
        <w:t>ֹ</w:t>
      </w:r>
      <w:r>
        <w:rPr>
          <w:rFonts w:hint="cs"/>
          <w:b/>
          <w:bCs/>
          <w:rtl/>
        </w:rPr>
        <w:t>כִי</w:t>
      </w:r>
      <w:r>
        <w:rPr>
          <w:b/>
          <w:bCs/>
          <w:rtl/>
        </w:rPr>
        <w:t xml:space="preserve"> </w:t>
      </w:r>
      <w:r>
        <w:rPr>
          <w:rFonts w:hint="cs"/>
          <w:b/>
          <w:bCs/>
          <w:rtl/>
        </w:rPr>
        <w:t>ר</w:t>
      </w:r>
      <w:r>
        <w:rPr>
          <w:rFonts w:hint="cs"/>
          <w:rtl/>
        </w:rPr>
        <w:t>ֹ</w:t>
      </w:r>
      <w:r>
        <w:rPr>
          <w:rFonts w:hint="cs"/>
          <w:b/>
          <w:bCs/>
          <w:rtl/>
        </w:rPr>
        <w:t>דֵף</w:t>
      </w:r>
      <w:r>
        <w:rPr>
          <w:rtl/>
        </w:rPr>
        <w:t xml:space="preserve"> </w:t>
      </w:r>
      <w:r>
        <w:rPr>
          <w:rFonts w:hint="cs"/>
          <w:rtl/>
        </w:rPr>
        <w:t>אַחֲרֵי</w:t>
      </w:r>
      <w:r>
        <w:rPr>
          <w:rtl/>
        </w:rPr>
        <w:t xml:space="preserve"> </w:t>
      </w:r>
      <w:r>
        <w:rPr>
          <w:rFonts w:hint="cs"/>
          <w:rtl/>
        </w:rPr>
        <w:t>זֶבַח</w:t>
      </w:r>
      <w:r>
        <w:rPr>
          <w:rtl/>
        </w:rPr>
        <w:t xml:space="preserve"> </w:t>
      </w:r>
      <w:r>
        <w:rPr>
          <w:rFonts w:hint="cs"/>
          <w:rtl/>
        </w:rPr>
        <w:t>וְצַלְמֻנָּע...</w:t>
      </w:r>
      <w:r>
        <w:rPr>
          <w:rtl/>
        </w:rPr>
        <w:t xml:space="preserve"> </w:t>
      </w:r>
      <w:r>
        <w:rPr>
          <w:rFonts w:hint="cs"/>
          <w:rtl/>
        </w:rPr>
        <w:t>לָכֵן</w:t>
      </w:r>
      <w:r>
        <w:rPr>
          <w:rtl/>
        </w:rPr>
        <w:t xml:space="preserve"> </w:t>
      </w:r>
      <w:r>
        <w:rPr>
          <w:rFonts w:hint="cs"/>
          <w:rtl/>
        </w:rPr>
        <w:t>בְּתֵת</w:t>
      </w:r>
      <w:r>
        <w:rPr>
          <w:rtl/>
        </w:rPr>
        <w:t xml:space="preserve"> </w:t>
      </w:r>
      <w:r>
        <w:rPr>
          <w:rFonts w:hint="cs"/>
          <w:rtl/>
        </w:rPr>
        <w:t>ה'</w:t>
      </w:r>
      <w:r>
        <w:rPr>
          <w:rtl/>
        </w:rPr>
        <w:t xml:space="preserve"> </w:t>
      </w:r>
      <w:r>
        <w:rPr>
          <w:rFonts w:hint="cs"/>
          <w:rtl/>
        </w:rPr>
        <w:t>אֶת</w:t>
      </w:r>
      <w:r>
        <w:rPr>
          <w:rtl/>
        </w:rPr>
        <w:t xml:space="preserve"> </w:t>
      </w:r>
      <w:r>
        <w:rPr>
          <w:rFonts w:hint="cs"/>
          <w:rtl/>
        </w:rPr>
        <w:t>זֶבַח</w:t>
      </w:r>
      <w:r>
        <w:rPr>
          <w:rtl/>
        </w:rPr>
        <w:t xml:space="preserve"> </w:t>
      </w:r>
      <w:r>
        <w:rPr>
          <w:rFonts w:hint="cs"/>
          <w:rtl/>
        </w:rPr>
        <w:t>וְאֶת</w:t>
      </w:r>
      <w:r>
        <w:rPr>
          <w:rtl/>
        </w:rPr>
        <w:t xml:space="preserve"> </w:t>
      </w:r>
      <w:r>
        <w:rPr>
          <w:rFonts w:hint="cs"/>
          <w:rtl/>
        </w:rPr>
        <w:t>צַלְמֻנָּע</w:t>
      </w:r>
      <w:r>
        <w:rPr>
          <w:rtl/>
        </w:rPr>
        <w:t xml:space="preserve"> </w:t>
      </w:r>
      <w:r>
        <w:rPr>
          <w:rFonts w:hint="cs"/>
          <w:rtl/>
        </w:rPr>
        <w:t>בְּיָדִי</w:t>
      </w:r>
      <w:r>
        <w:rPr>
          <w:rtl/>
        </w:rPr>
        <w:t xml:space="preserve"> </w:t>
      </w:r>
      <w:r>
        <w:rPr>
          <w:rFonts w:hint="cs"/>
          <w:b/>
          <w:bCs/>
          <w:rtl/>
        </w:rPr>
        <w:t>וְדַשְׁתִּי</w:t>
      </w:r>
      <w:r>
        <w:rPr>
          <w:rtl/>
        </w:rPr>
        <w:t xml:space="preserve"> </w:t>
      </w:r>
      <w:r>
        <w:rPr>
          <w:rFonts w:hint="cs"/>
          <w:rtl/>
        </w:rPr>
        <w:t>אֶת</w:t>
      </w:r>
      <w:r>
        <w:rPr>
          <w:rtl/>
        </w:rPr>
        <w:t xml:space="preserve"> </w:t>
      </w:r>
      <w:r>
        <w:rPr>
          <w:rFonts w:hint="cs"/>
          <w:rtl/>
        </w:rPr>
        <w:t>בְּשַׂרְכֶם...</w:t>
      </w:r>
      <w:r>
        <w:rPr>
          <w:rtl/>
        </w:rPr>
        <w:t xml:space="preserve"> </w:t>
      </w:r>
      <w:r>
        <w:rPr>
          <w:rFonts w:hint="cs"/>
          <w:b/>
          <w:bCs/>
          <w:rtl/>
        </w:rPr>
        <w:t>וַיַּעַל</w:t>
      </w:r>
      <w:r>
        <w:rPr>
          <w:rtl/>
        </w:rPr>
        <w:t xml:space="preserve"> </w:t>
      </w:r>
      <w:r>
        <w:rPr>
          <w:rFonts w:hint="cs"/>
          <w:rtl/>
        </w:rPr>
        <w:t>מִשָּׁם</w:t>
      </w:r>
      <w:r>
        <w:rPr>
          <w:rtl/>
        </w:rPr>
        <w:t xml:space="preserve"> </w:t>
      </w:r>
      <w:r>
        <w:rPr>
          <w:rFonts w:hint="cs"/>
          <w:rtl/>
        </w:rPr>
        <w:t>פְּנוּאֵל</w:t>
      </w:r>
      <w:r>
        <w:rPr>
          <w:rtl/>
        </w:rPr>
        <w:t xml:space="preserve"> </w:t>
      </w:r>
      <w:r>
        <w:rPr>
          <w:rFonts w:hint="cs"/>
          <w:b/>
          <w:bCs/>
          <w:rtl/>
        </w:rPr>
        <w:t>וַיְדַבֵּר</w:t>
      </w:r>
      <w:r>
        <w:rPr>
          <w:rtl/>
        </w:rPr>
        <w:t xml:space="preserve"> </w:t>
      </w:r>
      <w:r>
        <w:rPr>
          <w:rFonts w:hint="cs"/>
          <w:rtl/>
        </w:rPr>
        <w:t>אֲלֵיהֶם</w:t>
      </w:r>
      <w:r>
        <w:rPr>
          <w:rtl/>
        </w:rPr>
        <w:t xml:space="preserve"> </w:t>
      </w:r>
      <w:r>
        <w:rPr>
          <w:rFonts w:hint="cs"/>
          <w:rtl/>
        </w:rPr>
        <w:t>כָּזֹאת...</w:t>
      </w:r>
      <w:r>
        <w:rPr>
          <w:rtl/>
        </w:rPr>
        <w:t xml:space="preserve"> </w:t>
      </w:r>
      <w:r>
        <w:rPr>
          <w:rFonts w:hint="cs"/>
          <w:b/>
          <w:bCs/>
          <w:rtl/>
        </w:rPr>
        <w:t>וַיּ</w:t>
      </w:r>
      <w:r>
        <w:rPr>
          <w:rFonts w:hint="cs"/>
          <w:rtl/>
        </w:rPr>
        <w:t>ֹ</w:t>
      </w:r>
      <w:r>
        <w:rPr>
          <w:rFonts w:hint="cs"/>
          <w:b/>
          <w:bCs/>
          <w:rtl/>
        </w:rPr>
        <w:t>אמֶר</w:t>
      </w:r>
      <w:r>
        <w:rPr>
          <w:rtl/>
        </w:rPr>
        <w:t xml:space="preserve"> </w:t>
      </w:r>
      <w:r>
        <w:rPr>
          <w:rFonts w:hint="cs"/>
          <w:rtl/>
        </w:rPr>
        <w:t>גַּם</w:t>
      </w:r>
      <w:r>
        <w:rPr>
          <w:rtl/>
        </w:rPr>
        <w:t xml:space="preserve"> </w:t>
      </w:r>
      <w:r>
        <w:rPr>
          <w:rFonts w:hint="cs"/>
          <w:rtl/>
        </w:rPr>
        <w:t>לְאַנְשֵׁי</w:t>
      </w:r>
      <w:r>
        <w:rPr>
          <w:rtl/>
        </w:rPr>
        <w:t xml:space="preserve"> </w:t>
      </w:r>
      <w:r>
        <w:rPr>
          <w:rFonts w:hint="cs"/>
          <w:rtl/>
        </w:rPr>
        <w:t>פְנוּאֵל</w:t>
      </w:r>
      <w:r>
        <w:rPr>
          <w:rtl/>
        </w:rPr>
        <w:t xml:space="preserve"> </w:t>
      </w:r>
      <w:r>
        <w:rPr>
          <w:rFonts w:hint="cs"/>
          <w:rtl/>
        </w:rPr>
        <w:t>לֵאמֹר</w:t>
      </w:r>
      <w:r>
        <w:rPr>
          <w:rtl/>
        </w:rPr>
        <w:t xml:space="preserve"> </w:t>
      </w:r>
      <w:r>
        <w:rPr>
          <w:rFonts w:hint="cs"/>
          <w:b/>
          <w:bCs/>
          <w:rtl/>
        </w:rPr>
        <w:t>בְּשׁוּבִי</w:t>
      </w:r>
      <w:r>
        <w:rPr>
          <w:rtl/>
        </w:rPr>
        <w:t xml:space="preserve"> </w:t>
      </w:r>
      <w:r>
        <w:rPr>
          <w:rFonts w:hint="cs"/>
          <w:rtl/>
        </w:rPr>
        <w:t>בְשָׁלוֹם</w:t>
      </w:r>
      <w:r>
        <w:rPr>
          <w:rtl/>
        </w:rPr>
        <w:t xml:space="preserve"> </w:t>
      </w:r>
      <w:r>
        <w:rPr>
          <w:rFonts w:hint="cs"/>
          <w:b/>
          <w:bCs/>
          <w:rtl/>
        </w:rPr>
        <w:t>אֶתּ</w:t>
      </w:r>
      <w:r>
        <w:rPr>
          <w:rFonts w:hint="cs"/>
          <w:rtl/>
        </w:rPr>
        <w:t>ֹ</w:t>
      </w:r>
      <w:r>
        <w:rPr>
          <w:rFonts w:hint="cs"/>
          <w:b/>
          <w:bCs/>
          <w:rtl/>
        </w:rPr>
        <w:t>ץ</w:t>
      </w:r>
      <w:r>
        <w:rPr>
          <w:rtl/>
        </w:rPr>
        <w:t xml:space="preserve"> </w:t>
      </w:r>
      <w:r>
        <w:rPr>
          <w:rFonts w:hint="cs"/>
          <w:rtl/>
        </w:rPr>
        <w:t>אֶת</w:t>
      </w:r>
      <w:r>
        <w:rPr>
          <w:rtl/>
        </w:rPr>
        <w:t xml:space="preserve"> </w:t>
      </w:r>
      <w:r>
        <w:rPr>
          <w:rFonts w:hint="cs"/>
          <w:rtl/>
        </w:rPr>
        <w:t>הַמִּגְדָּל</w:t>
      </w:r>
      <w:r>
        <w:rPr>
          <w:rtl/>
        </w:rPr>
        <w:t xml:space="preserve"> </w:t>
      </w:r>
      <w:r>
        <w:rPr>
          <w:rFonts w:hint="cs"/>
          <w:rtl/>
        </w:rPr>
        <w:t>הַזֶּה</w:t>
      </w:r>
      <w:r>
        <w:rPr>
          <w:rtl/>
        </w:rPr>
        <w:t xml:space="preserve">: </w:t>
      </w:r>
      <w:r>
        <w:rPr>
          <w:rFonts w:hint="cs"/>
          <w:b/>
          <w:bCs/>
          <w:rtl/>
        </w:rPr>
        <w:t>וַיַּעַל</w:t>
      </w:r>
      <w:r>
        <w:rPr>
          <w:rtl/>
        </w:rPr>
        <w:t xml:space="preserve"> </w:t>
      </w:r>
      <w:r>
        <w:rPr>
          <w:rFonts w:hint="cs"/>
          <w:rtl/>
        </w:rPr>
        <w:t>גִּדְעוֹן</w:t>
      </w:r>
      <w:r>
        <w:rPr>
          <w:rtl/>
        </w:rPr>
        <w:t xml:space="preserve"> </w:t>
      </w:r>
      <w:r>
        <w:rPr>
          <w:rFonts w:hint="cs"/>
          <w:rtl/>
        </w:rPr>
        <w:t>דֶּרֶךְ</w:t>
      </w:r>
      <w:r>
        <w:rPr>
          <w:rtl/>
        </w:rPr>
        <w:t xml:space="preserve"> </w:t>
      </w:r>
      <w:r>
        <w:rPr>
          <w:rFonts w:hint="cs"/>
          <w:rtl/>
        </w:rPr>
        <w:t>הַשְּׁכוּנֵי</w:t>
      </w:r>
      <w:r>
        <w:rPr>
          <w:rtl/>
        </w:rPr>
        <w:t xml:space="preserve"> </w:t>
      </w:r>
      <w:r>
        <w:rPr>
          <w:rFonts w:hint="cs"/>
          <w:rtl/>
        </w:rPr>
        <w:t>בָאֳהָלִים...</w:t>
      </w:r>
      <w:r>
        <w:rPr>
          <w:rtl/>
        </w:rPr>
        <w:t xml:space="preserve"> </w:t>
      </w:r>
      <w:r>
        <w:rPr>
          <w:rFonts w:hint="cs"/>
          <w:b/>
          <w:bCs/>
          <w:rtl/>
        </w:rPr>
        <w:t>וַיַּךְ</w:t>
      </w:r>
      <w:r>
        <w:rPr>
          <w:rtl/>
        </w:rPr>
        <w:t xml:space="preserve"> </w:t>
      </w:r>
      <w:r>
        <w:rPr>
          <w:rFonts w:hint="cs"/>
          <w:rtl/>
        </w:rPr>
        <w:t>אֶת</w:t>
      </w:r>
      <w:r>
        <w:rPr>
          <w:rtl/>
        </w:rPr>
        <w:t xml:space="preserve"> </w:t>
      </w:r>
      <w:r>
        <w:rPr>
          <w:rFonts w:hint="cs"/>
          <w:rtl/>
        </w:rPr>
        <w:t>הַמַּחֲנֶה...</w:t>
      </w:r>
      <w:r>
        <w:rPr>
          <w:rtl/>
        </w:rPr>
        <w:t xml:space="preserve"> </w:t>
      </w:r>
      <w:r>
        <w:rPr>
          <w:rFonts w:hint="cs"/>
          <w:rtl/>
        </w:rPr>
        <w:t>וַיָּנוּסוּ</w:t>
      </w:r>
      <w:r>
        <w:rPr>
          <w:rtl/>
        </w:rPr>
        <w:t xml:space="preserve"> </w:t>
      </w:r>
      <w:r>
        <w:rPr>
          <w:rFonts w:hint="cs"/>
          <w:rtl/>
        </w:rPr>
        <w:t>זֶבַח</w:t>
      </w:r>
      <w:r>
        <w:rPr>
          <w:rtl/>
        </w:rPr>
        <w:t xml:space="preserve"> </w:t>
      </w:r>
      <w:r>
        <w:rPr>
          <w:rFonts w:hint="cs"/>
          <w:rtl/>
        </w:rPr>
        <w:t>וְצַלְמֻנָּע</w:t>
      </w:r>
      <w:r>
        <w:rPr>
          <w:rtl/>
        </w:rPr>
        <w:t xml:space="preserve"> </w:t>
      </w:r>
      <w:r>
        <w:rPr>
          <w:rFonts w:hint="cs"/>
          <w:b/>
          <w:bCs/>
          <w:rtl/>
        </w:rPr>
        <w:t>וַיִּרְדּ</w:t>
      </w:r>
      <w:r>
        <w:rPr>
          <w:rFonts w:hint="cs"/>
          <w:rtl/>
        </w:rPr>
        <w:t>ֹ</w:t>
      </w:r>
      <w:r>
        <w:rPr>
          <w:rFonts w:hint="cs"/>
          <w:b/>
          <w:bCs/>
          <w:rtl/>
        </w:rPr>
        <w:t>ף</w:t>
      </w:r>
      <w:r>
        <w:rPr>
          <w:rtl/>
        </w:rPr>
        <w:t xml:space="preserve"> </w:t>
      </w:r>
      <w:r>
        <w:rPr>
          <w:rFonts w:hint="cs"/>
          <w:rtl/>
        </w:rPr>
        <w:t>אַחֲרֵיהֶם</w:t>
      </w:r>
      <w:r>
        <w:rPr>
          <w:rtl/>
        </w:rPr>
        <w:t xml:space="preserve"> </w:t>
      </w:r>
      <w:r>
        <w:rPr>
          <w:rFonts w:hint="cs"/>
          <w:b/>
          <w:bCs/>
          <w:rtl/>
        </w:rPr>
        <w:t>וַיִּלְכּ</w:t>
      </w:r>
      <w:r>
        <w:rPr>
          <w:rFonts w:hint="cs"/>
          <w:rtl/>
        </w:rPr>
        <w:t>ֹ</w:t>
      </w:r>
      <w:r>
        <w:rPr>
          <w:rFonts w:hint="cs"/>
          <w:b/>
          <w:bCs/>
          <w:rtl/>
        </w:rPr>
        <w:t>ד</w:t>
      </w:r>
      <w:r>
        <w:rPr>
          <w:rtl/>
        </w:rPr>
        <w:t xml:space="preserve"> </w:t>
      </w:r>
      <w:r>
        <w:rPr>
          <w:rFonts w:hint="cs"/>
          <w:rtl/>
        </w:rPr>
        <w:t>אֶת</w:t>
      </w:r>
      <w:r>
        <w:rPr>
          <w:rtl/>
        </w:rPr>
        <w:t xml:space="preserve"> </w:t>
      </w:r>
      <w:r>
        <w:rPr>
          <w:rFonts w:hint="cs"/>
          <w:rtl/>
        </w:rPr>
        <w:t>שְׁנֵי</w:t>
      </w:r>
      <w:r>
        <w:rPr>
          <w:rtl/>
        </w:rPr>
        <w:t xml:space="preserve"> </w:t>
      </w:r>
      <w:r>
        <w:rPr>
          <w:rFonts w:hint="cs"/>
          <w:rtl/>
        </w:rPr>
        <w:t>מַלְכֵי</w:t>
      </w:r>
      <w:r>
        <w:rPr>
          <w:rtl/>
        </w:rPr>
        <w:t xml:space="preserve"> </w:t>
      </w:r>
      <w:r>
        <w:rPr>
          <w:rFonts w:hint="cs"/>
          <w:rtl/>
        </w:rPr>
        <w:t>מִדְיָן...</w:t>
      </w:r>
      <w:r>
        <w:rPr>
          <w:rtl/>
        </w:rPr>
        <w:t xml:space="preserve"> </w:t>
      </w:r>
      <w:r>
        <w:rPr>
          <w:rFonts w:hint="cs"/>
          <w:rtl/>
        </w:rPr>
        <w:t>וְכָל</w:t>
      </w:r>
      <w:r>
        <w:rPr>
          <w:rtl/>
        </w:rPr>
        <w:t xml:space="preserve"> </w:t>
      </w:r>
      <w:r>
        <w:rPr>
          <w:rFonts w:hint="cs"/>
          <w:rtl/>
        </w:rPr>
        <w:t>הַמַּחֲנֶה</w:t>
      </w:r>
      <w:r>
        <w:rPr>
          <w:rtl/>
        </w:rPr>
        <w:t xml:space="preserve"> </w:t>
      </w:r>
      <w:r>
        <w:rPr>
          <w:rFonts w:hint="cs"/>
          <w:b/>
          <w:bCs/>
          <w:rtl/>
        </w:rPr>
        <w:t>הֶחֱרִיד</w:t>
      </w:r>
      <w:r>
        <w:rPr>
          <w:rFonts w:hint="cs"/>
          <w:rtl/>
        </w:rPr>
        <w:t>.</w:t>
      </w:r>
      <w:r>
        <w:rPr>
          <w:rtl/>
        </w:rPr>
        <w:t xml:space="preserve"> </w:t>
      </w:r>
      <w:r>
        <w:rPr>
          <w:rFonts w:hint="cs"/>
          <w:b/>
          <w:bCs/>
          <w:rtl/>
        </w:rPr>
        <w:t>וַיָּשָׁב</w:t>
      </w:r>
      <w:r>
        <w:rPr>
          <w:rtl/>
        </w:rPr>
        <w:t xml:space="preserve"> </w:t>
      </w:r>
      <w:r>
        <w:rPr>
          <w:rFonts w:hint="cs"/>
          <w:rtl/>
        </w:rPr>
        <w:t>גִּדְעוֹן</w:t>
      </w:r>
      <w:r>
        <w:rPr>
          <w:rtl/>
        </w:rPr>
        <w:t xml:space="preserve"> </w:t>
      </w:r>
      <w:r>
        <w:rPr>
          <w:rFonts w:hint="cs"/>
          <w:rtl/>
        </w:rPr>
        <w:t>בֶּן</w:t>
      </w:r>
      <w:r>
        <w:rPr>
          <w:rtl/>
        </w:rPr>
        <w:t xml:space="preserve"> </w:t>
      </w:r>
      <w:r>
        <w:rPr>
          <w:rFonts w:hint="cs"/>
          <w:rtl/>
        </w:rPr>
        <w:t>יוֹאָשׁ</w:t>
      </w:r>
      <w:r>
        <w:rPr>
          <w:rtl/>
        </w:rPr>
        <w:t xml:space="preserve"> </w:t>
      </w:r>
      <w:r>
        <w:rPr>
          <w:rFonts w:hint="cs"/>
          <w:rtl/>
        </w:rPr>
        <w:t>מִן</w:t>
      </w:r>
      <w:r>
        <w:rPr>
          <w:rtl/>
        </w:rPr>
        <w:t xml:space="preserve"> </w:t>
      </w:r>
      <w:r>
        <w:rPr>
          <w:rFonts w:hint="cs"/>
          <w:rtl/>
        </w:rPr>
        <w:t>הַמִּלְחָמָה...</w:t>
      </w:r>
      <w:r>
        <w:rPr>
          <w:rFonts w:hint="cs"/>
          <w:rtl/>
        </w:rPr>
        <w:tab/>
        <w:t>(ח', ה-יג).</w:t>
      </w:r>
    </w:p>
    <w:p w:rsidR="003E1553" w:rsidRDefault="003E1553" w:rsidP="003E1553">
      <w:pPr>
        <w:pStyle w:val="a1"/>
        <w:ind w:firstLine="0"/>
      </w:pPr>
      <w:r>
        <w:rPr>
          <w:rFonts w:hint="cs"/>
          <w:rtl/>
        </w:rPr>
        <w:t>וכך הלאה.</w:t>
      </w:r>
      <w:r>
        <w:rPr>
          <w:rStyle w:val="aa"/>
        </w:rPr>
        <w:footnoteReference w:id="56"/>
      </w:r>
    </w:p>
    <w:p w:rsidR="003E1553" w:rsidRDefault="003E1553" w:rsidP="003E1553">
      <w:pPr>
        <w:pStyle w:val="a1"/>
        <w:rPr>
          <w:rtl/>
        </w:rPr>
      </w:pPr>
      <w:r>
        <w:rPr>
          <w:rFonts w:hint="cs"/>
          <w:rtl/>
        </w:rPr>
        <w:t xml:space="preserve">לאור כל הנאמר לעיל, ניתן להסיק שהעלילה מתארת שני שלבים מנוגדים במלחמה, הנפתחים בלשון זהה: האחד מלחמת הישועה, שבה ה' אקטיבי ובולט; והשני הוא המרדף בעבר הירדן, מרדף לשם נקמה אישית, אשר נתפס כמיותר מבחינה צבאית, ואשר מראשיתו ה' אינו מופיע. שני שלבים מנוגדים: לה' </w:t>
      </w:r>
      <w:r>
        <w:rPr>
          <w:rtl/>
        </w:rPr>
        <w:t>–</w:t>
      </w:r>
      <w:r>
        <w:rPr>
          <w:rFonts w:hint="cs"/>
          <w:rtl/>
        </w:rPr>
        <w:t xml:space="preserve"> ולגדעון.</w:t>
      </w:r>
    </w:p>
    <w:p w:rsidR="003E1553" w:rsidRDefault="003E1553" w:rsidP="003E1553">
      <w:pPr>
        <w:pStyle w:val="a1"/>
      </w:pPr>
      <w:r>
        <w:rPr>
          <w:rFonts w:hint="cs"/>
          <w:rtl/>
        </w:rPr>
        <w:t>העובדה שגדעון ואנשיו מתוארים כבר בפתיחת המרדף כ'עייפים ורודפים' (ח', ד) מראה על סיבוך במהלך המלחמה. גדעון מתואר כנזקק וצריך לבקש אוכל ועזרה מאנשי סוכות ופנואל, והוא אינו מקבל אותה. התחושה היא שגדעון נטול סיוע אלוהי, ואף ישראל אינם מסכימים לעזור לו. גם כאשר גדעון מכה את מחנה מדיין הבוטח, הכתוב מתאר את ניסיונו הכפול ללכוד אותם: "</w:t>
      </w:r>
      <w:r>
        <w:rPr>
          <w:rFonts w:hint="eastAsia"/>
          <w:rtl/>
        </w:rPr>
        <w:t>ויך</w:t>
      </w:r>
      <w:r>
        <w:rPr>
          <w:rtl/>
        </w:rPr>
        <w:t xml:space="preserve"> </w:t>
      </w:r>
      <w:r>
        <w:rPr>
          <w:rFonts w:hint="eastAsia"/>
          <w:rtl/>
        </w:rPr>
        <w:t>את</w:t>
      </w:r>
      <w:r>
        <w:rPr>
          <w:rtl/>
        </w:rPr>
        <w:t xml:space="preserve"> </w:t>
      </w:r>
      <w:r>
        <w:rPr>
          <w:rFonts w:hint="eastAsia"/>
          <w:rtl/>
        </w:rPr>
        <w:t>המחנה</w:t>
      </w:r>
      <w:r>
        <w:rPr>
          <w:rtl/>
        </w:rPr>
        <w:t xml:space="preserve"> </w:t>
      </w:r>
      <w:r>
        <w:rPr>
          <w:rFonts w:hint="eastAsia"/>
          <w:rtl/>
        </w:rPr>
        <w:t>והמחנה</w:t>
      </w:r>
      <w:r>
        <w:rPr>
          <w:rtl/>
        </w:rPr>
        <w:t xml:space="preserve"> </w:t>
      </w:r>
      <w:r>
        <w:rPr>
          <w:rFonts w:hint="eastAsia"/>
          <w:rtl/>
        </w:rPr>
        <w:t>היה</w:t>
      </w:r>
      <w:r>
        <w:rPr>
          <w:rtl/>
        </w:rPr>
        <w:t xml:space="preserve"> </w:t>
      </w:r>
      <w:r>
        <w:rPr>
          <w:rFonts w:hint="eastAsia"/>
          <w:rtl/>
        </w:rPr>
        <w:t>בטח</w:t>
      </w:r>
      <w:r>
        <w:rPr>
          <w:rFonts w:hint="cs"/>
          <w:rtl/>
        </w:rPr>
        <w:t xml:space="preserve">. </w:t>
      </w:r>
      <w:r>
        <w:rPr>
          <w:rFonts w:hint="eastAsia"/>
          <w:rtl/>
        </w:rPr>
        <w:t>וינ</w:t>
      </w:r>
      <w:r>
        <w:rPr>
          <w:rFonts w:hint="cs"/>
          <w:rtl/>
        </w:rPr>
        <w:t>ֻ</w:t>
      </w:r>
      <w:r>
        <w:rPr>
          <w:rFonts w:hint="eastAsia"/>
          <w:rtl/>
        </w:rPr>
        <w:t>סו</w:t>
      </w:r>
      <w:r>
        <w:rPr>
          <w:rtl/>
        </w:rPr>
        <w:t xml:space="preserve"> </w:t>
      </w:r>
      <w:r>
        <w:rPr>
          <w:rFonts w:hint="eastAsia"/>
          <w:rtl/>
        </w:rPr>
        <w:t>זבח</w:t>
      </w:r>
      <w:r>
        <w:rPr>
          <w:rtl/>
        </w:rPr>
        <w:t xml:space="preserve"> </w:t>
      </w:r>
      <w:r>
        <w:rPr>
          <w:rFonts w:hint="eastAsia"/>
          <w:rtl/>
        </w:rPr>
        <w:t>וצלמנע</w:t>
      </w:r>
      <w:r>
        <w:rPr>
          <w:rtl/>
        </w:rPr>
        <w:t xml:space="preserve"> </w:t>
      </w:r>
      <w:r>
        <w:rPr>
          <w:rFonts w:hint="eastAsia"/>
          <w:rtl/>
        </w:rPr>
        <w:t>וירד</w:t>
      </w:r>
      <w:r>
        <w:rPr>
          <w:rFonts w:hint="cs"/>
          <w:rtl/>
        </w:rPr>
        <w:t>ֹ</w:t>
      </w:r>
      <w:r>
        <w:rPr>
          <w:rFonts w:hint="eastAsia"/>
          <w:rtl/>
        </w:rPr>
        <w:t>ף</w:t>
      </w:r>
      <w:r>
        <w:rPr>
          <w:rtl/>
        </w:rPr>
        <w:t xml:space="preserve"> </w:t>
      </w:r>
      <w:r>
        <w:rPr>
          <w:rFonts w:hint="eastAsia"/>
          <w:rtl/>
        </w:rPr>
        <w:t>אחריהם</w:t>
      </w:r>
      <w:r>
        <w:rPr>
          <w:rtl/>
        </w:rPr>
        <w:t xml:space="preserve"> </w:t>
      </w:r>
      <w:r>
        <w:rPr>
          <w:rFonts w:hint="eastAsia"/>
          <w:rtl/>
        </w:rPr>
        <w:t>וילכ</w:t>
      </w:r>
      <w:r>
        <w:rPr>
          <w:rFonts w:hint="cs"/>
          <w:rtl/>
        </w:rPr>
        <w:t>ֹּ</w:t>
      </w:r>
      <w:r>
        <w:rPr>
          <w:rFonts w:hint="eastAsia"/>
          <w:rtl/>
        </w:rPr>
        <w:t>ד</w:t>
      </w:r>
      <w:r>
        <w:rPr>
          <w:rtl/>
        </w:rPr>
        <w:t xml:space="preserve"> </w:t>
      </w:r>
      <w:r>
        <w:rPr>
          <w:rFonts w:hint="eastAsia"/>
          <w:rtl/>
        </w:rPr>
        <w:t>את</w:t>
      </w:r>
      <w:r>
        <w:rPr>
          <w:rtl/>
        </w:rPr>
        <w:t xml:space="preserve"> </w:t>
      </w:r>
      <w:r>
        <w:rPr>
          <w:rFonts w:hint="eastAsia"/>
          <w:rtl/>
        </w:rPr>
        <w:t>שני</w:t>
      </w:r>
      <w:r>
        <w:rPr>
          <w:rtl/>
        </w:rPr>
        <w:t xml:space="preserve"> </w:t>
      </w:r>
      <w:r>
        <w:rPr>
          <w:rFonts w:hint="eastAsia"/>
          <w:rtl/>
        </w:rPr>
        <w:t>מלכי</w:t>
      </w:r>
      <w:r>
        <w:rPr>
          <w:rtl/>
        </w:rPr>
        <w:t xml:space="preserve"> </w:t>
      </w:r>
      <w:r>
        <w:rPr>
          <w:rFonts w:hint="eastAsia"/>
          <w:rtl/>
        </w:rPr>
        <w:t>מדין</w:t>
      </w:r>
      <w:r>
        <w:rPr>
          <w:rFonts w:hint="cs"/>
          <w:rtl/>
        </w:rPr>
        <w:t xml:space="preserve">..." (ח', יא-יב). גדעון מכה את המחנה, אך </w:t>
      </w:r>
      <w:r>
        <w:rPr>
          <w:rFonts w:hint="cs"/>
          <w:b/>
          <w:bCs/>
          <w:rtl/>
        </w:rPr>
        <w:t>שוב</w:t>
      </w:r>
      <w:r>
        <w:rPr>
          <w:rFonts w:hint="cs"/>
          <w:rtl/>
        </w:rPr>
        <w:t xml:space="preserve"> צריך לרדוף, ורק לאחר מכן מצליח ללכוד את זבח וצלמונע.</w:t>
      </w:r>
      <w:r>
        <w:rPr>
          <w:rStyle w:val="aa"/>
          <w:rtl/>
        </w:rPr>
        <w:footnoteReference w:id="57"/>
      </w:r>
      <w:r>
        <w:rPr>
          <w:rFonts w:hint="cs"/>
          <w:rtl/>
        </w:rPr>
        <w:t xml:space="preserve"> ראוי לציין כי קרב זה חריג בקרב מלחמות הישועה בספר שופטים, בכך שה' אינו מוזכר כפועל בו ישירות.</w:t>
      </w:r>
      <w:r>
        <w:rPr>
          <w:rStyle w:val="aa"/>
          <w:rtl/>
        </w:rPr>
        <w:footnoteReference w:id="58"/>
      </w:r>
    </w:p>
    <w:p w:rsidR="003E1553" w:rsidRDefault="003E1553" w:rsidP="003E1553">
      <w:pPr>
        <w:pStyle w:val="a1"/>
        <w:rPr>
          <w:rtl/>
        </w:rPr>
      </w:pPr>
      <w:r>
        <w:rPr>
          <w:rFonts w:hint="cs"/>
          <w:rtl/>
        </w:rPr>
        <w:t>עד כאן ראינו כי גדעון נוהג שלא כשורה בהמשיכו את המרדף. אך הביקורת על מעשיו של גדעון מומחשת במיוחד בהתנהלותו מול אנשי סוכות ופנואל. הענשת אנשי סוכות ופנואל על כך שלא סייעו לגדעון במלחמתו אינה מוצדקת, לאור העובדה שמדובר במסע נקמה פרטי של גדעון על הריגת אחיו.</w:t>
      </w:r>
    </w:p>
    <w:p w:rsidR="003E1553" w:rsidRDefault="003E1553" w:rsidP="003E1553">
      <w:pPr>
        <w:pStyle w:val="a1"/>
        <w:rPr>
          <w:rtl/>
        </w:rPr>
      </w:pPr>
      <w:r>
        <w:rPr>
          <w:rFonts w:hint="cs"/>
          <w:rtl/>
        </w:rPr>
        <w:t xml:space="preserve">הענשת אנשי סוכות ופנואל רצופה בסימבוליקה, המרמזת כי מעשי גדעון מנוגדים למטרת שליחותו המקורית. את אנשי סוכות דש גדעון עם קוצי המדבר והברקנים. הדישה </w:t>
      </w:r>
      <w:r>
        <w:rPr>
          <w:rtl/>
        </w:rPr>
        <w:t>–</w:t>
      </w:r>
      <w:r>
        <w:rPr>
          <w:rFonts w:hint="cs"/>
          <w:rtl/>
        </w:rPr>
        <w:t xml:space="preserve"> פעולה המקבילה במקרא לחביטה</w:t>
      </w:r>
      <w:r>
        <w:rPr>
          <w:rStyle w:val="aa"/>
          <w:rtl/>
        </w:rPr>
        <w:footnoteReference w:id="59"/>
      </w:r>
      <w:r>
        <w:rPr>
          <w:rFonts w:hint="cs"/>
          <w:rtl/>
        </w:rPr>
        <w:t xml:space="preserve"> </w:t>
      </w:r>
      <w:r>
        <w:rPr>
          <w:rtl/>
        </w:rPr>
        <w:t>–</w:t>
      </w:r>
      <w:r>
        <w:rPr>
          <w:rFonts w:hint="cs"/>
          <w:rtl/>
        </w:rPr>
        <w:t xml:space="preserve"> מזכירה את פעולתו הראשונה של גדעון, חביטת החיטים בגת להניס מפני מדיין. פעולתו הראשונה, עוד לפני שנשלח להושיע את ישראל, נועדה להציל את האוכל מיד מדיין </w:t>
      </w:r>
      <w:r>
        <w:rPr>
          <w:rtl/>
        </w:rPr>
        <w:t>–</w:t>
      </w:r>
      <w:r>
        <w:rPr>
          <w:rFonts w:hint="cs"/>
          <w:rtl/>
        </w:rPr>
        <w:t xml:space="preserve"> לטובת ישראל, ואילו דישת אנשי סוכות בקוצים נעשתה למטרה ההפוכה </w:t>
      </w:r>
      <w:r>
        <w:rPr>
          <w:rtl/>
        </w:rPr>
        <w:t>–</w:t>
      </w:r>
      <w:r>
        <w:rPr>
          <w:rFonts w:hint="cs"/>
          <w:rtl/>
        </w:rPr>
        <w:t xml:space="preserve"> הענשת אנשים מישראל. סמיכות הפסוקים המדברים על הריגת אנשי פנואל והריגת אחי גדעון מבליטה את הדמיון בין מעשי מדיין למעשיו של גדעון: "</w:t>
      </w:r>
      <w:r>
        <w:rPr>
          <w:rFonts w:hint="eastAsia"/>
          <w:b/>
          <w:bCs/>
          <w:rtl/>
        </w:rPr>
        <w:t>ויהר</w:t>
      </w:r>
      <w:r>
        <w:rPr>
          <w:rFonts w:hint="cs"/>
          <w:rtl/>
        </w:rPr>
        <w:t>ֹ</w:t>
      </w:r>
      <w:r>
        <w:rPr>
          <w:rFonts w:hint="eastAsia"/>
          <w:b/>
          <w:bCs/>
          <w:rtl/>
        </w:rPr>
        <w:t>ג</w:t>
      </w:r>
      <w:r>
        <w:rPr>
          <w:rtl/>
        </w:rPr>
        <w:t xml:space="preserve"> </w:t>
      </w:r>
      <w:r>
        <w:rPr>
          <w:rFonts w:hint="eastAsia"/>
          <w:rtl/>
        </w:rPr>
        <w:t>את</w:t>
      </w:r>
      <w:r>
        <w:rPr>
          <w:rtl/>
        </w:rPr>
        <w:t xml:space="preserve"> </w:t>
      </w:r>
      <w:r>
        <w:rPr>
          <w:rFonts w:hint="eastAsia"/>
          <w:b/>
          <w:bCs/>
          <w:rtl/>
        </w:rPr>
        <w:t>אנשי</w:t>
      </w:r>
      <w:r>
        <w:rPr>
          <w:rtl/>
        </w:rPr>
        <w:t xml:space="preserve"> </w:t>
      </w:r>
      <w:r>
        <w:rPr>
          <w:rFonts w:hint="eastAsia"/>
          <w:rtl/>
        </w:rPr>
        <w:t>העיר</w:t>
      </w:r>
      <w:r>
        <w:rPr>
          <w:rFonts w:hint="cs"/>
          <w:rtl/>
        </w:rPr>
        <w:t xml:space="preserve">. </w:t>
      </w:r>
      <w:r>
        <w:rPr>
          <w:rFonts w:hint="eastAsia"/>
          <w:rtl/>
        </w:rPr>
        <w:t>ויאמר</w:t>
      </w:r>
      <w:r>
        <w:rPr>
          <w:rtl/>
        </w:rPr>
        <w:t xml:space="preserve"> </w:t>
      </w:r>
      <w:r>
        <w:rPr>
          <w:rFonts w:hint="eastAsia"/>
          <w:rtl/>
        </w:rPr>
        <w:t>אל</w:t>
      </w:r>
      <w:r>
        <w:rPr>
          <w:rtl/>
        </w:rPr>
        <w:t xml:space="preserve"> </w:t>
      </w:r>
      <w:r>
        <w:rPr>
          <w:rFonts w:hint="eastAsia"/>
          <w:rtl/>
        </w:rPr>
        <w:t>זבח</w:t>
      </w:r>
      <w:r>
        <w:rPr>
          <w:rtl/>
        </w:rPr>
        <w:t xml:space="preserve"> </w:t>
      </w:r>
      <w:r>
        <w:rPr>
          <w:rFonts w:hint="eastAsia"/>
          <w:rtl/>
        </w:rPr>
        <w:t>ואל</w:t>
      </w:r>
      <w:r>
        <w:rPr>
          <w:rtl/>
        </w:rPr>
        <w:t xml:space="preserve"> </w:t>
      </w:r>
      <w:r>
        <w:rPr>
          <w:rFonts w:hint="eastAsia"/>
          <w:rtl/>
        </w:rPr>
        <w:t>צלמנע</w:t>
      </w:r>
      <w:r>
        <w:rPr>
          <w:rtl/>
        </w:rPr>
        <w:t xml:space="preserve"> </w:t>
      </w:r>
      <w:r>
        <w:rPr>
          <w:rFonts w:hint="eastAsia"/>
          <w:rtl/>
        </w:rPr>
        <w:t>איפה</w:t>
      </w:r>
      <w:r>
        <w:rPr>
          <w:rtl/>
        </w:rPr>
        <w:t xml:space="preserve"> </w:t>
      </w:r>
      <w:r>
        <w:rPr>
          <w:rFonts w:hint="eastAsia"/>
          <w:b/>
          <w:bCs/>
          <w:rtl/>
        </w:rPr>
        <w:t>האנשים</w:t>
      </w:r>
      <w:r>
        <w:rPr>
          <w:rtl/>
        </w:rPr>
        <w:t xml:space="preserve"> </w:t>
      </w:r>
      <w:r>
        <w:rPr>
          <w:rFonts w:hint="eastAsia"/>
          <w:rtl/>
        </w:rPr>
        <w:t>אשר</w:t>
      </w:r>
      <w:r>
        <w:rPr>
          <w:rtl/>
        </w:rPr>
        <w:t xml:space="preserve"> </w:t>
      </w:r>
      <w:r>
        <w:rPr>
          <w:rFonts w:hint="eastAsia"/>
          <w:b/>
          <w:bCs/>
          <w:rtl/>
        </w:rPr>
        <w:t>הרגתם</w:t>
      </w:r>
      <w:r>
        <w:rPr>
          <w:rtl/>
        </w:rPr>
        <w:t xml:space="preserve"> </w:t>
      </w:r>
      <w:r>
        <w:rPr>
          <w:rFonts w:hint="eastAsia"/>
          <w:rtl/>
        </w:rPr>
        <w:t>בתבור</w:t>
      </w:r>
      <w:r>
        <w:rPr>
          <w:rFonts w:hint="cs"/>
          <w:rtl/>
        </w:rPr>
        <w:t>" (ח', יז-יח). גדעון הורג אנשים מישראל, כפי שמלכי מדיין הרגו אנשים מישראל.</w:t>
      </w:r>
      <w:r>
        <w:rPr>
          <w:rStyle w:val="aa"/>
          <w:rtl/>
        </w:rPr>
        <w:footnoteReference w:id="60"/>
      </w:r>
      <w:r>
        <w:rPr>
          <w:rFonts w:hint="cs"/>
          <w:rtl/>
        </w:rPr>
        <w:t xml:space="preserve"> בכל אלו גדעון </w:t>
      </w:r>
      <w:r>
        <w:rPr>
          <w:rtl/>
        </w:rPr>
        <w:t>–</w:t>
      </w:r>
      <w:r>
        <w:rPr>
          <w:rFonts w:hint="cs"/>
          <w:rtl/>
        </w:rPr>
        <w:t xml:space="preserve"> שנשלח להושיע את ישראל </w:t>
      </w:r>
      <w:r>
        <w:rPr>
          <w:rtl/>
        </w:rPr>
        <w:t>–</w:t>
      </w:r>
      <w:r>
        <w:rPr>
          <w:rFonts w:hint="cs"/>
          <w:rtl/>
        </w:rPr>
        <w:t xml:space="preserve"> מצטייר כדמות הפועלת בדיוק להפך, ופוגעת בישראל.</w:t>
      </w:r>
      <w:r>
        <w:rPr>
          <w:rStyle w:val="aa"/>
          <w:rtl/>
        </w:rPr>
        <w:footnoteReference w:id="61"/>
      </w:r>
    </w:p>
    <w:p w:rsidR="003E1553" w:rsidRDefault="003E1553" w:rsidP="003E1553">
      <w:pPr>
        <w:pStyle w:val="a1"/>
        <w:rPr>
          <w:rtl/>
        </w:rPr>
      </w:pPr>
      <w:r>
        <w:rPr>
          <w:rFonts w:hint="cs"/>
          <w:rtl/>
        </w:rPr>
        <w:t xml:space="preserve">בפנואל גדעון מנתץ את המגדל ואף הורג את אנשי העיר. הדבר מסמל את כשלון משימתו להחזיר את העם בתשובה בעזרת הניצחון במלחמה. בתחילה נשלח גדעון </w:t>
      </w:r>
      <w:r>
        <w:rPr>
          <w:rFonts w:hint="cs"/>
          <w:b/>
          <w:bCs/>
          <w:rtl/>
        </w:rPr>
        <w:t>לנתץ</w:t>
      </w:r>
      <w:r>
        <w:rPr>
          <w:rFonts w:hint="cs"/>
          <w:rtl/>
        </w:rPr>
        <w:t xml:space="preserve"> את מזבח הבעל של אביו, ושם '</w:t>
      </w:r>
      <w:r>
        <w:rPr>
          <w:rFonts w:hint="cs"/>
          <w:b/>
          <w:bCs/>
          <w:rtl/>
        </w:rPr>
        <w:t>אנשי העיר</w:t>
      </w:r>
      <w:r>
        <w:rPr>
          <w:rFonts w:hint="cs"/>
          <w:rtl/>
        </w:rPr>
        <w:t xml:space="preserve">' הם אויבי ה', עובדי הבעל; כעת גדעון </w:t>
      </w:r>
      <w:r>
        <w:rPr>
          <w:rFonts w:hint="cs"/>
          <w:b/>
          <w:bCs/>
          <w:rtl/>
        </w:rPr>
        <w:t>מנתץ</w:t>
      </w:r>
      <w:r>
        <w:rPr>
          <w:rFonts w:hint="cs"/>
          <w:rtl/>
        </w:rPr>
        <w:t xml:space="preserve"> את מגדל פנואל והורג את '</w:t>
      </w:r>
      <w:r>
        <w:rPr>
          <w:rFonts w:hint="cs"/>
          <w:b/>
          <w:bCs/>
          <w:rtl/>
        </w:rPr>
        <w:t>אנשי העיר</w:t>
      </w:r>
      <w:r>
        <w:rPr>
          <w:rFonts w:hint="cs"/>
          <w:rtl/>
        </w:rPr>
        <w:t xml:space="preserve">' </w:t>
      </w:r>
      <w:r>
        <w:rPr>
          <w:rtl/>
        </w:rPr>
        <w:t>–</w:t>
      </w:r>
      <w:r>
        <w:rPr>
          <w:rFonts w:hint="cs"/>
          <w:rtl/>
        </w:rPr>
        <w:t xml:space="preserve"> אויביו האישיים, שמיאנו לעזור לו במרדף.</w:t>
      </w:r>
      <w:r>
        <w:rPr>
          <w:rStyle w:val="aa"/>
          <w:rtl/>
        </w:rPr>
        <w:footnoteReference w:id="62"/>
      </w:r>
    </w:p>
    <w:p w:rsidR="003E1553" w:rsidRDefault="003E1553" w:rsidP="003E1553">
      <w:pPr>
        <w:pStyle w:val="a1"/>
      </w:pPr>
      <w:r>
        <w:rPr>
          <w:rFonts w:hint="cs"/>
          <w:rtl/>
        </w:rPr>
        <w:t>יתרה מכך: העיר פנואל מוכרת מסיפורי יעקב, שאף נתן לה את שמה: "</w:t>
      </w:r>
      <w:r>
        <w:rPr>
          <w:rFonts w:hint="eastAsia"/>
          <w:rtl/>
        </w:rPr>
        <w:t>ויקרא</w:t>
      </w:r>
      <w:r>
        <w:rPr>
          <w:rtl/>
        </w:rPr>
        <w:t xml:space="preserve"> </w:t>
      </w:r>
      <w:r>
        <w:rPr>
          <w:rFonts w:hint="eastAsia"/>
          <w:rtl/>
        </w:rPr>
        <w:t>יעקב</w:t>
      </w:r>
      <w:r>
        <w:rPr>
          <w:rtl/>
        </w:rPr>
        <w:t xml:space="preserve"> </w:t>
      </w:r>
      <w:r>
        <w:rPr>
          <w:rFonts w:hint="eastAsia"/>
          <w:rtl/>
        </w:rPr>
        <w:t>שם</w:t>
      </w:r>
      <w:r>
        <w:rPr>
          <w:rtl/>
        </w:rPr>
        <w:t xml:space="preserve"> </w:t>
      </w:r>
      <w:r>
        <w:rPr>
          <w:rFonts w:hint="eastAsia"/>
          <w:rtl/>
        </w:rPr>
        <w:t>המקום</w:t>
      </w:r>
      <w:r>
        <w:rPr>
          <w:rtl/>
        </w:rPr>
        <w:t xml:space="preserve"> </w:t>
      </w:r>
      <w:r>
        <w:rPr>
          <w:rFonts w:hint="eastAsia"/>
          <w:b/>
          <w:bCs/>
          <w:rtl/>
        </w:rPr>
        <w:t>פניאל</w:t>
      </w:r>
      <w:r>
        <w:rPr>
          <w:b/>
          <w:bCs/>
          <w:rtl/>
        </w:rPr>
        <w:t xml:space="preserve"> </w:t>
      </w:r>
      <w:r>
        <w:rPr>
          <w:rFonts w:hint="eastAsia"/>
          <w:b/>
          <w:bCs/>
          <w:rtl/>
        </w:rPr>
        <w:t>כי</w:t>
      </w:r>
      <w:r>
        <w:rPr>
          <w:b/>
          <w:bCs/>
          <w:rtl/>
        </w:rPr>
        <w:t xml:space="preserve"> </w:t>
      </w:r>
      <w:r>
        <w:rPr>
          <w:rFonts w:hint="eastAsia"/>
          <w:b/>
          <w:bCs/>
          <w:rtl/>
        </w:rPr>
        <w:t>ראיתי</w:t>
      </w:r>
      <w:r>
        <w:rPr>
          <w:rtl/>
        </w:rPr>
        <w:t xml:space="preserve"> </w:t>
      </w:r>
      <w:r>
        <w:rPr>
          <w:rFonts w:hint="eastAsia"/>
          <w:rtl/>
        </w:rPr>
        <w:t>אלהים</w:t>
      </w:r>
      <w:r>
        <w:rPr>
          <w:rtl/>
        </w:rPr>
        <w:t xml:space="preserve"> </w:t>
      </w:r>
      <w:r>
        <w:rPr>
          <w:rFonts w:hint="eastAsia"/>
          <w:b/>
          <w:bCs/>
          <w:rtl/>
        </w:rPr>
        <w:t>פנים</w:t>
      </w:r>
      <w:r>
        <w:rPr>
          <w:b/>
          <w:bCs/>
          <w:rtl/>
        </w:rPr>
        <w:t xml:space="preserve"> </w:t>
      </w:r>
      <w:r>
        <w:rPr>
          <w:rFonts w:hint="eastAsia"/>
          <w:b/>
          <w:bCs/>
          <w:rtl/>
        </w:rPr>
        <w:t>אל</w:t>
      </w:r>
      <w:r>
        <w:rPr>
          <w:b/>
          <w:bCs/>
          <w:rtl/>
        </w:rPr>
        <w:t xml:space="preserve"> </w:t>
      </w:r>
      <w:r>
        <w:rPr>
          <w:rFonts w:hint="eastAsia"/>
          <w:b/>
          <w:bCs/>
          <w:rtl/>
        </w:rPr>
        <w:t>פנים</w:t>
      </w:r>
      <w:r>
        <w:rPr>
          <w:rtl/>
        </w:rPr>
        <w:t xml:space="preserve"> </w:t>
      </w:r>
      <w:r>
        <w:rPr>
          <w:rFonts w:hint="eastAsia"/>
          <w:rtl/>
        </w:rPr>
        <w:t>ותנצל</w:t>
      </w:r>
      <w:r>
        <w:rPr>
          <w:rtl/>
        </w:rPr>
        <w:t xml:space="preserve"> </w:t>
      </w:r>
      <w:r>
        <w:rPr>
          <w:rFonts w:hint="eastAsia"/>
          <w:rtl/>
        </w:rPr>
        <w:t>נפשי</w:t>
      </w:r>
      <w:r>
        <w:rPr>
          <w:rFonts w:hint="cs"/>
          <w:rtl/>
        </w:rPr>
        <w:t>" (בראשית ל"ב, ל). גדעון, בהקדשתו לשליחות, ציטט את דבריו של יעקב כמעט מילה במילה: "</w:t>
      </w:r>
      <w:r>
        <w:rPr>
          <w:rFonts w:hint="eastAsia"/>
          <w:rtl/>
        </w:rPr>
        <w:t>ויאמר</w:t>
      </w:r>
      <w:r>
        <w:rPr>
          <w:rtl/>
        </w:rPr>
        <w:t xml:space="preserve"> </w:t>
      </w:r>
      <w:r>
        <w:rPr>
          <w:rFonts w:hint="eastAsia"/>
          <w:rtl/>
        </w:rPr>
        <w:t>גדעון</w:t>
      </w:r>
      <w:r>
        <w:rPr>
          <w:rtl/>
        </w:rPr>
        <w:t xml:space="preserve"> </w:t>
      </w:r>
      <w:r>
        <w:rPr>
          <w:rFonts w:hint="eastAsia"/>
          <w:rtl/>
        </w:rPr>
        <w:t>אהה</w:t>
      </w:r>
      <w:r>
        <w:rPr>
          <w:rtl/>
        </w:rPr>
        <w:t xml:space="preserve"> </w:t>
      </w:r>
      <w:r>
        <w:rPr>
          <w:rFonts w:hint="eastAsia"/>
          <w:rtl/>
        </w:rPr>
        <w:t>אדני</w:t>
      </w:r>
      <w:r>
        <w:rPr>
          <w:rtl/>
        </w:rPr>
        <w:t xml:space="preserve"> </w:t>
      </w:r>
      <w:r>
        <w:rPr>
          <w:rFonts w:hint="cs"/>
          <w:rtl/>
        </w:rPr>
        <w:t>ה'</w:t>
      </w:r>
      <w:r>
        <w:rPr>
          <w:rtl/>
        </w:rPr>
        <w:t xml:space="preserve"> </w:t>
      </w:r>
      <w:r>
        <w:rPr>
          <w:rFonts w:hint="eastAsia"/>
          <w:b/>
          <w:bCs/>
          <w:rtl/>
        </w:rPr>
        <w:t>כי</w:t>
      </w:r>
      <w:r>
        <w:rPr>
          <w:rtl/>
        </w:rPr>
        <w:t xml:space="preserve"> </w:t>
      </w:r>
      <w:r>
        <w:rPr>
          <w:rFonts w:hint="eastAsia"/>
          <w:rtl/>
        </w:rPr>
        <w:t>על</w:t>
      </w:r>
      <w:r>
        <w:rPr>
          <w:rtl/>
        </w:rPr>
        <w:t xml:space="preserve"> </w:t>
      </w:r>
      <w:r>
        <w:rPr>
          <w:rFonts w:hint="eastAsia"/>
          <w:rtl/>
        </w:rPr>
        <w:t>כן</w:t>
      </w:r>
      <w:r>
        <w:rPr>
          <w:rtl/>
        </w:rPr>
        <w:t xml:space="preserve"> </w:t>
      </w:r>
      <w:r>
        <w:rPr>
          <w:rFonts w:hint="eastAsia"/>
          <w:b/>
          <w:bCs/>
          <w:rtl/>
        </w:rPr>
        <w:t>ראיתי</w:t>
      </w:r>
      <w:r>
        <w:rPr>
          <w:rtl/>
        </w:rPr>
        <w:t xml:space="preserve"> </w:t>
      </w:r>
      <w:r>
        <w:rPr>
          <w:rFonts w:hint="eastAsia"/>
          <w:rtl/>
        </w:rPr>
        <w:t>מלאך</w:t>
      </w:r>
      <w:r>
        <w:rPr>
          <w:rtl/>
        </w:rPr>
        <w:t xml:space="preserve"> </w:t>
      </w:r>
      <w:r>
        <w:rPr>
          <w:rFonts w:hint="cs"/>
          <w:rtl/>
        </w:rPr>
        <w:t>ה'</w:t>
      </w:r>
      <w:r>
        <w:rPr>
          <w:rtl/>
        </w:rPr>
        <w:t xml:space="preserve"> </w:t>
      </w:r>
      <w:r>
        <w:rPr>
          <w:rFonts w:hint="eastAsia"/>
          <w:b/>
          <w:bCs/>
          <w:rtl/>
        </w:rPr>
        <w:t>פנים</w:t>
      </w:r>
      <w:r>
        <w:rPr>
          <w:b/>
          <w:bCs/>
          <w:rtl/>
        </w:rPr>
        <w:t xml:space="preserve"> </w:t>
      </w:r>
      <w:r>
        <w:rPr>
          <w:rFonts w:hint="eastAsia"/>
          <w:b/>
          <w:bCs/>
          <w:rtl/>
        </w:rPr>
        <w:t>אל</w:t>
      </w:r>
      <w:r>
        <w:rPr>
          <w:b/>
          <w:bCs/>
          <w:rtl/>
        </w:rPr>
        <w:t xml:space="preserve"> </w:t>
      </w:r>
      <w:r>
        <w:rPr>
          <w:rFonts w:hint="eastAsia"/>
          <w:b/>
          <w:bCs/>
          <w:rtl/>
        </w:rPr>
        <w:t>פנים</w:t>
      </w:r>
      <w:r>
        <w:rPr>
          <w:rFonts w:hint="cs"/>
          <w:rtl/>
        </w:rPr>
        <w:t>" (ו', כב).</w:t>
      </w:r>
      <w:r>
        <w:rPr>
          <w:rtl/>
        </w:rPr>
        <w:t xml:space="preserve"> </w:t>
      </w:r>
      <w:r>
        <w:rPr>
          <w:rFonts w:hint="cs"/>
          <w:rtl/>
        </w:rPr>
        <w:t>ההשתלחות בעיר פנואל (= 'ראיית פני האל') מסמלת את שיבוש אותה שליחות, שבה ראה גדעון מלאך ה' פנים אל פנים. אם בעבר ניתץ את מזבח הבעל, הרי שעתה גדעון מנתץ את מגדלה של העיר, המסמלת בשמה את שליחותו של גדעון בשם ה'. הדבר נעשה "בשובי</w:t>
      </w:r>
      <w:r>
        <w:rPr>
          <w:rtl/>
        </w:rPr>
        <w:t xml:space="preserve"> </w:t>
      </w:r>
      <w:r>
        <w:rPr>
          <w:rFonts w:hint="cs"/>
          <w:rtl/>
        </w:rPr>
        <w:t>בשלום" (ח', ט), דבר המזכיר אף הוא את דבריו לאחר ראיית המלאך, שלאחריהם אמר לו ה' "שלום</w:t>
      </w:r>
      <w:r>
        <w:rPr>
          <w:rtl/>
        </w:rPr>
        <w:t xml:space="preserve"> </w:t>
      </w:r>
      <w:r>
        <w:rPr>
          <w:rFonts w:hint="cs"/>
          <w:rtl/>
        </w:rPr>
        <w:t>לך" (ו', כג).</w:t>
      </w:r>
      <w:r>
        <w:rPr>
          <w:rStyle w:val="aa"/>
        </w:rPr>
        <w:footnoteReference w:id="63"/>
      </w:r>
    </w:p>
    <w:p w:rsidR="003E1553" w:rsidRDefault="003E1553" w:rsidP="003E1553">
      <w:pPr>
        <w:pStyle w:val="a1"/>
        <w:rPr>
          <w:rtl/>
        </w:rPr>
      </w:pPr>
      <w:r>
        <w:rPr>
          <w:rFonts w:hint="cs"/>
          <w:rtl/>
        </w:rPr>
        <w:t>היחידה מסתיימת בהריגת זבח וצלמונע על ידי גדעון, לאחר שאלה דורשים שהוא זה שיהרוג אותם</w:t>
      </w:r>
      <w:r>
        <w:rPr>
          <w:rtl/>
        </w:rPr>
        <w:t xml:space="preserve"> </w:t>
      </w:r>
      <w:r>
        <w:rPr>
          <w:rFonts w:hint="cs"/>
          <w:rtl/>
        </w:rPr>
        <w:t>– "</w:t>
      </w:r>
      <w:r>
        <w:rPr>
          <w:rFonts w:hint="eastAsia"/>
          <w:rtl/>
        </w:rPr>
        <w:t>קום</w:t>
      </w:r>
      <w:r>
        <w:rPr>
          <w:rtl/>
        </w:rPr>
        <w:t xml:space="preserve"> </w:t>
      </w:r>
      <w:r>
        <w:rPr>
          <w:rFonts w:hint="eastAsia"/>
          <w:rtl/>
        </w:rPr>
        <w:t>אתה</w:t>
      </w:r>
      <w:r>
        <w:rPr>
          <w:rtl/>
        </w:rPr>
        <w:t xml:space="preserve"> </w:t>
      </w:r>
      <w:r>
        <w:rPr>
          <w:rFonts w:hint="eastAsia"/>
          <w:rtl/>
        </w:rPr>
        <w:t>ופגע</w:t>
      </w:r>
      <w:r>
        <w:rPr>
          <w:rtl/>
        </w:rPr>
        <w:t xml:space="preserve"> </w:t>
      </w:r>
      <w:r>
        <w:rPr>
          <w:rFonts w:hint="eastAsia"/>
          <w:rtl/>
        </w:rPr>
        <w:t>בנו</w:t>
      </w:r>
      <w:r>
        <w:rPr>
          <w:rtl/>
        </w:rPr>
        <w:t xml:space="preserve"> </w:t>
      </w:r>
      <w:r>
        <w:rPr>
          <w:rFonts w:hint="eastAsia"/>
          <w:b/>
          <w:bCs/>
          <w:rtl/>
        </w:rPr>
        <w:t>כי</w:t>
      </w:r>
      <w:r>
        <w:rPr>
          <w:b/>
          <w:bCs/>
          <w:rtl/>
        </w:rPr>
        <w:t xml:space="preserve"> </w:t>
      </w:r>
      <w:r>
        <w:rPr>
          <w:rFonts w:hint="eastAsia"/>
          <w:b/>
          <w:bCs/>
          <w:rtl/>
        </w:rPr>
        <w:t>כאיש</w:t>
      </w:r>
      <w:r>
        <w:rPr>
          <w:b/>
          <w:bCs/>
          <w:rtl/>
        </w:rPr>
        <w:t xml:space="preserve"> </w:t>
      </w:r>
      <w:r>
        <w:rPr>
          <w:rFonts w:hint="eastAsia"/>
          <w:b/>
          <w:bCs/>
          <w:rtl/>
        </w:rPr>
        <w:t>גבורתו</w:t>
      </w:r>
      <w:r>
        <w:rPr>
          <w:rFonts w:hint="cs"/>
          <w:rtl/>
        </w:rPr>
        <w:t>" (ח', כא). גבורתו של גדעון פתחה את סיפור גדעון, כשהמלאך קרא אליו: "ה'</w:t>
      </w:r>
      <w:r>
        <w:rPr>
          <w:rtl/>
        </w:rPr>
        <w:t xml:space="preserve"> </w:t>
      </w:r>
      <w:r>
        <w:rPr>
          <w:rFonts w:hint="cs"/>
          <w:rtl/>
        </w:rPr>
        <w:t>עִמְּךָ</w:t>
      </w:r>
      <w:r>
        <w:rPr>
          <w:rtl/>
        </w:rPr>
        <w:t xml:space="preserve"> </w:t>
      </w:r>
      <w:r>
        <w:rPr>
          <w:rFonts w:hint="cs"/>
          <w:b/>
          <w:bCs/>
          <w:rtl/>
        </w:rPr>
        <w:t>גבור</w:t>
      </w:r>
      <w:r>
        <w:rPr>
          <w:b/>
          <w:bCs/>
          <w:rtl/>
        </w:rPr>
        <w:t xml:space="preserve"> </w:t>
      </w:r>
      <w:r>
        <w:rPr>
          <w:rFonts w:hint="cs"/>
          <w:b/>
          <w:bCs/>
          <w:rtl/>
        </w:rPr>
        <w:t>החיל</w:t>
      </w:r>
      <w:r>
        <w:rPr>
          <w:rFonts w:hint="cs"/>
          <w:rtl/>
        </w:rPr>
        <w:t>" (ו', יב). גדעון, שנשלח להושיע את ישראל בכוחו ובגבורתו ("לך בכֹחך זה"), משתמש בגבורתו דווקא לשם הנקמה האישית.</w:t>
      </w:r>
    </w:p>
    <w:p w:rsidR="003E1553" w:rsidRDefault="003E1553" w:rsidP="003E1553">
      <w:pPr>
        <w:pStyle w:val="a1"/>
        <w:rPr>
          <w:rtl/>
        </w:rPr>
      </w:pPr>
      <w:r>
        <w:rPr>
          <w:rFonts w:hint="cs"/>
          <w:rtl/>
        </w:rPr>
        <w:t>החתימה בגדעון הלוקח כשלל את השהרונים שעל צווארי הגמלים המלכותיים, משתלבת בהבנה ההולכת ונבנית שגדעון רואה עצמו כמנהיג מוצהר של ישראל.</w:t>
      </w:r>
    </w:p>
    <w:p w:rsidR="003E1553" w:rsidRDefault="003E1553" w:rsidP="003E1553">
      <w:pPr>
        <w:pStyle w:val="a1"/>
        <w:rPr>
          <w:rtl/>
        </w:rPr>
      </w:pPr>
      <w:r>
        <w:rPr>
          <w:rFonts w:hint="cs"/>
          <w:rtl/>
        </w:rPr>
        <w:t xml:space="preserve">לסיכום, נראה כי הכתובים מדגישים צדדים מעט פחות חיוביים במרדף אחרי זבח וצלמונע ובהתנהלות מול אנשי סוכות ופנואל. נראה לנו כי מטרת הביקורת היא לרמוז לבעיה העומדת במרכז הסיפור: גדעון מיוצג כביכול כמי שהושיע, ולכן הוא מרשה לעצמו לנהוג כמנהיג מול אנשי סוכות ופנואל ולדרוש מהם עזרה במרדף אחרי מלכי מדיין לשם מטרה אישית </w:t>
      </w:r>
      <w:r>
        <w:rPr>
          <w:rtl/>
        </w:rPr>
        <w:t>–</w:t>
      </w:r>
      <w:r>
        <w:rPr>
          <w:rFonts w:hint="cs"/>
          <w:rtl/>
        </w:rPr>
        <w:t xml:space="preserve"> הנקמה על מות אחיו. כשדמותו של גדעון מודגשת ומרכזית, הקורא מרגיש כי ההכרה בישועתו של ה' נדחקת הצידה. ניתן כבר להבין שישראל הגיעו למסקנה "ידי הושיעה לי".</w:t>
      </w:r>
      <w:r>
        <w:rPr>
          <w:rStyle w:val="aa"/>
          <w:rtl/>
        </w:rPr>
        <w:footnoteReference w:id="64"/>
      </w:r>
    </w:p>
    <w:p w:rsidR="003E1553" w:rsidRDefault="003E1553" w:rsidP="003E1553">
      <w:pPr>
        <w:pStyle w:val="1"/>
        <w:rPr>
          <w:rtl/>
        </w:rPr>
      </w:pPr>
      <w:r>
        <w:rPr>
          <w:rFonts w:hint="cs"/>
          <w:rtl/>
        </w:rPr>
        <w:t>י. שלילת המלוכה ושלילת השלל (ח', כב-כח)</w:t>
      </w:r>
    </w:p>
    <w:p w:rsidR="003E1553" w:rsidRDefault="003E1553" w:rsidP="003E1553">
      <w:pPr>
        <w:pStyle w:val="a1"/>
        <w:ind w:firstLine="0"/>
        <w:rPr>
          <w:rtl/>
        </w:rPr>
      </w:pPr>
      <w:r>
        <w:rPr>
          <w:rFonts w:hint="cs"/>
          <w:rtl/>
        </w:rPr>
        <w:t>הביקורת על מעשיו של גדעון ממשיכה גם בסופה של העלילה, כשגדעון מציג את האפוד בעפרה, דבר אשר היה לו ולביתו למוקש. אך לפני כן מופיעים שני פסוקים המעידים על כך שגדעון מבין את מקומו בישועה: "</w:t>
      </w:r>
      <w:r>
        <w:rPr>
          <w:rFonts w:hint="eastAsia"/>
          <w:rtl/>
        </w:rPr>
        <w:t>ויאמרו</w:t>
      </w:r>
      <w:r>
        <w:rPr>
          <w:rtl/>
        </w:rPr>
        <w:t xml:space="preserve"> </w:t>
      </w:r>
      <w:r>
        <w:rPr>
          <w:rFonts w:hint="eastAsia"/>
          <w:rtl/>
        </w:rPr>
        <w:t>איש</w:t>
      </w:r>
      <w:r>
        <w:rPr>
          <w:rtl/>
        </w:rPr>
        <w:t xml:space="preserve"> </w:t>
      </w:r>
      <w:r>
        <w:rPr>
          <w:rFonts w:hint="eastAsia"/>
          <w:rtl/>
        </w:rPr>
        <w:t>ישראל</w:t>
      </w:r>
      <w:r>
        <w:rPr>
          <w:rtl/>
        </w:rPr>
        <w:t xml:space="preserve"> </w:t>
      </w:r>
      <w:r>
        <w:rPr>
          <w:rFonts w:hint="eastAsia"/>
          <w:rtl/>
        </w:rPr>
        <w:t>אל</w:t>
      </w:r>
      <w:r>
        <w:rPr>
          <w:rtl/>
        </w:rPr>
        <w:t xml:space="preserve"> </w:t>
      </w:r>
      <w:r>
        <w:rPr>
          <w:rFonts w:hint="eastAsia"/>
          <w:rtl/>
        </w:rPr>
        <w:t>גדעון</w:t>
      </w:r>
      <w:r>
        <w:rPr>
          <w:rtl/>
        </w:rPr>
        <w:t xml:space="preserve"> </w:t>
      </w:r>
      <w:r>
        <w:rPr>
          <w:rFonts w:hint="eastAsia"/>
          <w:rtl/>
        </w:rPr>
        <w:t>משל</w:t>
      </w:r>
      <w:r>
        <w:rPr>
          <w:rtl/>
        </w:rPr>
        <w:t xml:space="preserve"> </w:t>
      </w:r>
      <w:r>
        <w:rPr>
          <w:rFonts w:hint="eastAsia"/>
          <w:rtl/>
        </w:rPr>
        <w:t>בנו</w:t>
      </w:r>
      <w:r>
        <w:rPr>
          <w:rtl/>
        </w:rPr>
        <w:t xml:space="preserve"> </w:t>
      </w:r>
      <w:r>
        <w:rPr>
          <w:rFonts w:hint="eastAsia"/>
          <w:rtl/>
        </w:rPr>
        <w:t>גם</w:t>
      </w:r>
      <w:r>
        <w:rPr>
          <w:rtl/>
        </w:rPr>
        <w:t xml:space="preserve"> </w:t>
      </w:r>
      <w:r>
        <w:rPr>
          <w:rFonts w:hint="eastAsia"/>
          <w:rtl/>
        </w:rPr>
        <w:t>אתה</w:t>
      </w:r>
      <w:r>
        <w:rPr>
          <w:rtl/>
        </w:rPr>
        <w:t xml:space="preserve"> </w:t>
      </w:r>
      <w:r>
        <w:rPr>
          <w:rFonts w:hint="eastAsia"/>
          <w:rtl/>
        </w:rPr>
        <w:t>גם</w:t>
      </w:r>
      <w:r>
        <w:rPr>
          <w:rtl/>
        </w:rPr>
        <w:t xml:space="preserve"> </w:t>
      </w:r>
      <w:r>
        <w:rPr>
          <w:rFonts w:hint="eastAsia"/>
          <w:rtl/>
        </w:rPr>
        <w:t>בנך</w:t>
      </w:r>
      <w:r>
        <w:rPr>
          <w:rtl/>
        </w:rPr>
        <w:t xml:space="preserve"> </w:t>
      </w:r>
      <w:r>
        <w:rPr>
          <w:rFonts w:hint="eastAsia"/>
          <w:rtl/>
        </w:rPr>
        <w:t>גם</w:t>
      </w:r>
      <w:r>
        <w:rPr>
          <w:rtl/>
        </w:rPr>
        <w:t xml:space="preserve"> </w:t>
      </w:r>
      <w:r>
        <w:rPr>
          <w:rFonts w:hint="eastAsia"/>
          <w:rtl/>
        </w:rPr>
        <w:t>בן</w:t>
      </w:r>
      <w:r>
        <w:rPr>
          <w:rtl/>
        </w:rPr>
        <w:t xml:space="preserve"> </w:t>
      </w:r>
      <w:r>
        <w:rPr>
          <w:rFonts w:hint="eastAsia"/>
          <w:rtl/>
        </w:rPr>
        <w:t>בנך</w:t>
      </w:r>
      <w:r>
        <w:rPr>
          <w:rtl/>
        </w:rPr>
        <w:t xml:space="preserve"> </w:t>
      </w:r>
      <w:r>
        <w:rPr>
          <w:rFonts w:hint="eastAsia"/>
          <w:rtl/>
        </w:rPr>
        <w:t>כי</w:t>
      </w:r>
      <w:r>
        <w:rPr>
          <w:rtl/>
        </w:rPr>
        <w:t xml:space="preserve"> </w:t>
      </w:r>
      <w:r>
        <w:rPr>
          <w:rFonts w:hint="eastAsia"/>
          <w:rtl/>
        </w:rPr>
        <w:t>הושעתנו</w:t>
      </w:r>
      <w:r>
        <w:rPr>
          <w:rtl/>
        </w:rPr>
        <w:t xml:space="preserve"> </w:t>
      </w:r>
      <w:r>
        <w:rPr>
          <w:rFonts w:hint="eastAsia"/>
          <w:rtl/>
        </w:rPr>
        <w:t>מיד</w:t>
      </w:r>
      <w:r>
        <w:rPr>
          <w:rtl/>
        </w:rPr>
        <w:t xml:space="preserve"> </w:t>
      </w:r>
      <w:r>
        <w:rPr>
          <w:rFonts w:hint="eastAsia"/>
          <w:rtl/>
        </w:rPr>
        <w:t>מדין</w:t>
      </w:r>
      <w:r>
        <w:rPr>
          <w:rFonts w:hint="cs"/>
          <w:rtl/>
        </w:rPr>
        <w:t xml:space="preserve">. </w:t>
      </w:r>
      <w:r>
        <w:rPr>
          <w:rFonts w:hint="eastAsia"/>
          <w:rtl/>
        </w:rPr>
        <w:t>ויאמר</w:t>
      </w:r>
      <w:r>
        <w:rPr>
          <w:rtl/>
        </w:rPr>
        <w:t xml:space="preserve"> </w:t>
      </w:r>
      <w:r>
        <w:rPr>
          <w:rFonts w:hint="eastAsia"/>
          <w:rtl/>
        </w:rPr>
        <w:t>אלהם</w:t>
      </w:r>
      <w:r>
        <w:rPr>
          <w:rtl/>
        </w:rPr>
        <w:t xml:space="preserve"> </w:t>
      </w:r>
      <w:r>
        <w:rPr>
          <w:rFonts w:hint="eastAsia"/>
          <w:rtl/>
        </w:rPr>
        <w:t>גדעון</w:t>
      </w:r>
      <w:r>
        <w:rPr>
          <w:rtl/>
        </w:rPr>
        <w:t xml:space="preserve"> </w:t>
      </w:r>
      <w:r>
        <w:rPr>
          <w:rFonts w:hint="eastAsia"/>
          <w:rtl/>
        </w:rPr>
        <w:t>לא</w:t>
      </w:r>
      <w:r>
        <w:rPr>
          <w:rtl/>
        </w:rPr>
        <w:t xml:space="preserve"> </w:t>
      </w:r>
      <w:r>
        <w:rPr>
          <w:rFonts w:hint="eastAsia"/>
          <w:rtl/>
        </w:rPr>
        <w:t>אמש</w:t>
      </w:r>
      <w:r>
        <w:rPr>
          <w:rFonts w:hint="cs"/>
          <w:rtl/>
        </w:rPr>
        <w:t>ֹ</w:t>
      </w:r>
      <w:r>
        <w:rPr>
          <w:rFonts w:hint="eastAsia"/>
          <w:rtl/>
        </w:rPr>
        <w:t>ל</w:t>
      </w:r>
      <w:r>
        <w:rPr>
          <w:rtl/>
        </w:rPr>
        <w:t xml:space="preserve"> </w:t>
      </w:r>
      <w:r>
        <w:rPr>
          <w:rFonts w:hint="eastAsia"/>
          <w:rtl/>
        </w:rPr>
        <w:t>אני</w:t>
      </w:r>
      <w:r>
        <w:rPr>
          <w:rtl/>
        </w:rPr>
        <w:t xml:space="preserve"> </w:t>
      </w:r>
      <w:r>
        <w:rPr>
          <w:rFonts w:hint="eastAsia"/>
          <w:rtl/>
        </w:rPr>
        <w:t>בכם</w:t>
      </w:r>
      <w:r>
        <w:rPr>
          <w:rtl/>
        </w:rPr>
        <w:t xml:space="preserve"> </w:t>
      </w:r>
      <w:r>
        <w:rPr>
          <w:rFonts w:hint="eastAsia"/>
          <w:rtl/>
        </w:rPr>
        <w:t>ולא</w:t>
      </w:r>
      <w:r>
        <w:rPr>
          <w:rtl/>
        </w:rPr>
        <w:t xml:space="preserve"> </w:t>
      </w:r>
      <w:r>
        <w:rPr>
          <w:rFonts w:hint="eastAsia"/>
          <w:rtl/>
        </w:rPr>
        <w:t>ימש</w:t>
      </w:r>
      <w:r>
        <w:rPr>
          <w:rFonts w:hint="cs"/>
          <w:rtl/>
        </w:rPr>
        <w:t>ֹ</w:t>
      </w:r>
      <w:r>
        <w:rPr>
          <w:rFonts w:hint="eastAsia"/>
          <w:rtl/>
        </w:rPr>
        <w:t>ל</w:t>
      </w:r>
      <w:r>
        <w:rPr>
          <w:rtl/>
        </w:rPr>
        <w:t xml:space="preserve"> </w:t>
      </w:r>
      <w:r>
        <w:rPr>
          <w:rFonts w:hint="eastAsia"/>
          <w:rtl/>
        </w:rPr>
        <w:t>בני</w:t>
      </w:r>
      <w:r>
        <w:rPr>
          <w:rtl/>
        </w:rPr>
        <w:t xml:space="preserve"> </w:t>
      </w:r>
      <w:r>
        <w:rPr>
          <w:rFonts w:hint="eastAsia"/>
          <w:rtl/>
        </w:rPr>
        <w:t>בכם</w:t>
      </w:r>
      <w:r>
        <w:rPr>
          <w:rtl/>
        </w:rPr>
        <w:t xml:space="preserve"> </w:t>
      </w:r>
      <w:r>
        <w:rPr>
          <w:rFonts w:hint="cs"/>
          <w:b/>
          <w:bCs/>
          <w:rtl/>
        </w:rPr>
        <w:t>ה'</w:t>
      </w:r>
      <w:r>
        <w:rPr>
          <w:b/>
          <w:bCs/>
          <w:rtl/>
        </w:rPr>
        <w:t xml:space="preserve"> </w:t>
      </w:r>
      <w:r>
        <w:rPr>
          <w:rFonts w:hint="eastAsia"/>
          <w:b/>
          <w:bCs/>
          <w:rtl/>
        </w:rPr>
        <w:t>ימש</w:t>
      </w:r>
      <w:r>
        <w:rPr>
          <w:rFonts w:hint="cs"/>
          <w:rtl/>
        </w:rPr>
        <w:t>ֹ</w:t>
      </w:r>
      <w:r>
        <w:rPr>
          <w:rFonts w:hint="eastAsia"/>
          <w:b/>
          <w:bCs/>
          <w:rtl/>
        </w:rPr>
        <w:t>ל</w:t>
      </w:r>
      <w:r>
        <w:rPr>
          <w:b/>
          <w:bCs/>
          <w:rtl/>
        </w:rPr>
        <w:t xml:space="preserve"> </w:t>
      </w:r>
      <w:r>
        <w:rPr>
          <w:rFonts w:hint="eastAsia"/>
          <w:b/>
          <w:bCs/>
          <w:rtl/>
        </w:rPr>
        <w:t>בכם</w:t>
      </w:r>
      <w:r>
        <w:rPr>
          <w:rFonts w:hint="cs"/>
          <w:rtl/>
        </w:rPr>
        <w:t xml:space="preserve">" (ח', כב-כג). הדבר מעיד כי הרמזים הספרותיים שהצגנו, המבקרים את מעשיו של גדעון, לא באו להציג את גדעון כרודף שררה וכבוד, שהרי הנה הוכח שהוא מכיר בחשיבות עזרתו של ה' במלחמה. הביקורת באה בעיקר כנגד </w:t>
      </w:r>
      <w:r>
        <w:rPr>
          <w:rFonts w:hint="cs"/>
          <w:b/>
          <w:bCs/>
          <w:rtl/>
        </w:rPr>
        <w:t>התוצאה</w:t>
      </w:r>
      <w:r>
        <w:rPr>
          <w:rFonts w:hint="cs"/>
          <w:rtl/>
        </w:rPr>
        <w:t xml:space="preserve"> של מעשי גדעון, שבעקבותיהם ראו בו ישראל את המושיע. לדבריהם, גדעון הוא זה שהושיעם מיד מדיין, ולכן הוא צריך למשול.</w:t>
      </w:r>
    </w:p>
    <w:p w:rsidR="003E1553" w:rsidRDefault="003E1553" w:rsidP="003E1553">
      <w:pPr>
        <w:pStyle w:val="a1"/>
        <w:spacing w:after="120"/>
        <w:rPr>
          <w:rtl/>
        </w:rPr>
      </w:pPr>
      <w:r>
        <w:rPr>
          <w:rFonts w:hint="cs"/>
          <w:rtl/>
        </w:rPr>
        <w:t>עם זאת, השוואה בין דברי איש ישראל לתשובת גדעון מעידה על חיסרון מסוים בדבריו:</w:t>
      </w:r>
    </w:p>
    <w:p w:rsidR="003E1553" w:rsidRDefault="003E1553" w:rsidP="003E1553">
      <w:pPr>
        <w:pStyle w:val="af"/>
        <w:tabs>
          <w:tab w:val="left" w:pos="1756"/>
        </w:tabs>
        <w:spacing w:before="0" w:after="0"/>
        <w:rPr>
          <w:rFonts w:hint="cs"/>
          <w:rtl/>
        </w:rPr>
      </w:pPr>
      <w:r>
        <w:rPr>
          <w:rFonts w:hint="cs"/>
          <w:rtl/>
        </w:rPr>
        <w:t>איש ישראל:</w:t>
      </w:r>
      <w:r>
        <w:rPr>
          <w:rFonts w:hint="cs"/>
          <w:rtl/>
        </w:rPr>
        <w:tab/>
        <w:t>מְשָׁל</w:t>
      </w:r>
      <w:r>
        <w:rPr>
          <w:rtl/>
        </w:rPr>
        <w:t xml:space="preserve"> </w:t>
      </w:r>
      <w:r>
        <w:rPr>
          <w:rFonts w:hint="cs"/>
          <w:rtl/>
        </w:rPr>
        <w:t>בָּנוּ</w:t>
      </w:r>
      <w:r>
        <w:rPr>
          <w:rtl/>
        </w:rPr>
        <w:t xml:space="preserve"> </w:t>
      </w:r>
      <w:r>
        <w:rPr>
          <w:rFonts w:hint="cs"/>
          <w:rtl/>
        </w:rPr>
        <w:t>גַּם</w:t>
      </w:r>
      <w:r>
        <w:rPr>
          <w:rtl/>
        </w:rPr>
        <w:t xml:space="preserve"> </w:t>
      </w:r>
      <w:r>
        <w:rPr>
          <w:rFonts w:hint="cs"/>
          <w:rtl/>
        </w:rPr>
        <w:t>אַתָּה</w:t>
      </w:r>
      <w:r>
        <w:rPr>
          <w:rtl/>
        </w:rPr>
        <w:t xml:space="preserve"> </w:t>
      </w:r>
      <w:r>
        <w:rPr>
          <w:rFonts w:hint="cs"/>
          <w:rtl/>
        </w:rPr>
        <w:t>גַּם</w:t>
      </w:r>
      <w:r>
        <w:rPr>
          <w:rtl/>
        </w:rPr>
        <w:t xml:space="preserve"> </w:t>
      </w:r>
      <w:r>
        <w:rPr>
          <w:rFonts w:hint="cs"/>
          <w:rtl/>
        </w:rPr>
        <w:t>בִּנְךָ</w:t>
      </w:r>
      <w:r>
        <w:rPr>
          <w:rtl/>
        </w:rPr>
        <w:t xml:space="preserve"> </w:t>
      </w:r>
      <w:r>
        <w:rPr>
          <w:rFonts w:hint="cs"/>
          <w:rtl/>
        </w:rPr>
        <w:t>גַּם</w:t>
      </w:r>
      <w:r>
        <w:rPr>
          <w:rtl/>
        </w:rPr>
        <w:t xml:space="preserve"> </w:t>
      </w:r>
      <w:r>
        <w:rPr>
          <w:rFonts w:hint="cs"/>
          <w:rtl/>
        </w:rPr>
        <w:t>בֶּן</w:t>
      </w:r>
      <w:r>
        <w:rPr>
          <w:rtl/>
        </w:rPr>
        <w:t xml:space="preserve"> </w:t>
      </w:r>
      <w:r>
        <w:rPr>
          <w:rFonts w:hint="cs"/>
          <w:rtl/>
        </w:rPr>
        <w:t>בְּנֶךָ</w:t>
      </w:r>
      <w:r>
        <w:rPr>
          <w:rtl/>
        </w:rPr>
        <w:t xml:space="preserve"> </w:t>
      </w:r>
      <w:r>
        <w:rPr>
          <w:rFonts w:hint="cs"/>
          <w:b/>
          <w:bCs/>
          <w:rtl/>
        </w:rPr>
        <w:t>כִּי</w:t>
      </w:r>
      <w:r>
        <w:rPr>
          <w:b/>
          <w:bCs/>
          <w:rtl/>
        </w:rPr>
        <w:t xml:space="preserve"> </w:t>
      </w:r>
      <w:r>
        <w:rPr>
          <w:rFonts w:hint="cs"/>
          <w:b/>
          <w:bCs/>
          <w:rtl/>
        </w:rPr>
        <w:t>הו</w:t>
      </w:r>
      <w:r>
        <w:rPr>
          <w:rFonts w:hint="cs"/>
          <w:spacing w:val="-40"/>
          <w:rtl/>
        </w:rPr>
        <w:t>ֹ</w:t>
      </w:r>
      <w:r>
        <w:rPr>
          <w:rFonts w:hint="cs"/>
          <w:b/>
          <w:bCs/>
          <w:rtl/>
        </w:rPr>
        <w:t>שַׁעְתָּנוּ</w:t>
      </w:r>
      <w:r>
        <w:rPr>
          <w:b/>
          <w:bCs/>
          <w:rtl/>
        </w:rPr>
        <w:t xml:space="preserve"> </w:t>
      </w:r>
      <w:r>
        <w:rPr>
          <w:rFonts w:hint="cs"/>
          <w:b/>
          <w:bCs/>
          <w:rtl/>
        </w:rPr>
        <w:t>מִיַּד</w:t>
      </w:r>
      <w:r>
        <w:rPr>
          <w:b/>
          <w:bCs/>
          <w:rtl/>
        </w:rPr>
        <w:t xml:space="preserve"> </w:t>
      </w:r>
      <w:r>
        <w:rPr>
          <w:rFonts w:hint="cs"/>
          <w:b/>
          <w:bCs/>
          <w:rtl/>
        </w:rPr>
        <w:t>מִדְיָן</w:t>
      </w:r>
      <w:r>
        <w:rPr>
          <w:rFonts w:hint="cs"/>
          <w:rtl/>
        </w:rPr>
        <w:t>.</w:t>
      </w:r>
    </w:p>
    <w:p w:rsidR="003E1553" w:rsidRDefault="003E1553" w:rsidP="003E1553">
      <w:pPr>
        <w:pStyle w:val="af"/>
        <w:tabs>
          <w:tab w:val="left" w:pos="1756"/>
        </w:tabs>
        <w:spacing w:before="0"/>
        <w:rPr>
          <w:rtl/>
        </w:rPr>
      </w:pPr>
      <w:r>
        <w:rPr>
          <w:rFonts w:hint="cs"/>
          <w:rtl/>
        </w:rPr>
        <w:t>גדעון:</w:t>
      </w:r>
      <w:r>
        <w:rPr>
          <w:rFonts w:hint="cs"/>
          <w:rtl/>
        </w:rPr>
        <w:tab/>
        <w:t>לֹא</w:t>
      </w:r>
      <w:r>
        <w:rPr>
          <w:rtl/>
        </w:rPr>
        <w:t xml:space="preserve"> </w:t>
      </w:r>
      <w:r>
        <w:rPr>
          <w:rFonts w:hint="cs"/>
          <w:rtl/>
        </w:rPr>
        <w:t>אֶמְשֹׁל</w:t>
      </w:r>
      <w:r>
        <w:rPr>
          <w:rtl/>
        </w:rPr>
        <w:t xml:space="preserve"> </w:t>
      </w:r>
      <w:r>
        <w:rPr>
          <w:rFonts w:hint="cs"/>
          <w:rtl/>
        </w:rPr>
        <w:t>אֲנִי</w:t>
      </w:r>
      <w:r>
        <w:rPr>
          <w:rtl/>
        </w:rPr>
        <w:t xml:space="preserve"> </w:t>
      </w:r>
      <w:r>
        <w:rPr>
          <w:rFonts w:hint="cs"/>
          <w:rtl/>
        </w:rPr>
        <w:t>בָּכֶם</w:t>
      </w:r>
      <w:r>
        <w:rPr>
          <w:rtl/>
        </w:rPr>
        <w:t xml:space="preserve"> </w:t>
      </w:r>
      <w:r>
        <w:rPr>
          <w:rFonts w:hint="cs"/>
          <w:rtl/>
        </w:rPr>
        <w:t>וְלֹא</w:t>
      </w:r>
      <w:r>
        <w:rPr>
          <w:rtl/>
        </w:rPr>
        <w:t xml:space="preserve"> </w:t>
      </w:r>
      <w:r>
        <w:rPr>
          <w:rFonts w:hint="cs"/>
          <w:rtl/>
        </w:rPr>
        <w:t>יִמְשֹׁל</w:t>
      </w:r>
      <w:r>
        <w:rPr>
          <w:rtl/>
        </w:rPr>
        <w:t xml:space="preserve"> </w:t>
      </w:r>
      <w:r>
        <w:rPr>
          <w:rFonts w:hint="cs"/>
          <w:rtl/>
        </w:rPr>
        <w:t>בְּנִי</w:t>
      </w:r>
      <w:r>
        <w:rPr>
          <w:rtl/>
        </w:rPr>
        <w:t xml:space="preserve"> </w:t>
      </w:r>
      <w:r>
        <w:rPr>
          <w:rFonts w:hint="cs"/>
          <w:rtl/>
        </w:rPr>
        <w:t>בָּכֶם</w:t>
      </w:r>
      <w:r>
        <w:rPr>
          <w:rtl/>
        </w:rPr>
        <w:t xml:space="preserve"> </w:t>
      </w:r>
      <w:r>
        <w:rPr>
          <w:rFonts w:hint="cs"/>
          <w:rtl/>
        </w:rPr>
        <w:t>ה' יִמְשֹׁל</w:t>
      </w:r>
      <w:r>
        <w:rPr>
          <w:rtl/>
        </w:rPr>
        <w:t xml:space="preserve"> </w:t>
      </w:r>
      <w:r>
        <w:rPr>
          <w:rFonts w:hint="cs"/>
          <w:rtl/>
        </w:rPr>
        <w:t>בָּכֶם.</w:t>
      </w:r>
    </w:p>
    <w:p w:rsidR="003E1553" w:rsidRDefault="003E1553" w:rsidP="003E1553">
      <w:pPr>
        <w:pStyle w:val="a1"/>
        <w:ind w:firstLine="0"/>
        <w:rPr>
          <w:rtl/>
        </w:rPr>
      </w:pPr>
      <w:r>
        <w:rPr>
          <w:rFonts w:hint="cs"/>
          <w:rtl/>
        </w:rPr>
        <w:t>כפי שראינו, השאלה אם ישראל יראו בה' את המושיע, או שמא יחשבו שהמלחמה נוצחה בידי אדם, היא שאלה מרכזית בסיפור גדעון. שאלה זו זוכה לתשובה ברורה בדברי איש ישראל: "כי</w:t>
      </w:r>
      <w:r>
        <w:rPr>
          <w:rtl/>
        </w:rPr>
        <w:t xml:space="preserve"> </w:t>
      </w:r>
      <w:r>
        <w:rPr>
          <w:rFonts w:hint="cs"/>
          <w:rtl/>
        </w:rPr>
        <w:t>הושעתנו</w:t>
      </w:r>
      <w:r>
        <w:rPr>
          <w:rtl/>
        </w:rPr>
        <w:t xml:space="preserve"> </w:t>
      </w:r>
      <w:r>
        <w:rPr>
          <w:rFonts w:hint="cs"/>
          <w:rtl/>
        </w:rPr>
        <w:t>מיד</w:t>
      </w:r>
      <w:r>
        <w:rPr>
          <w:rtl/>
        </w:rPr>
        <w:t xml:space="preserve"> </w:t>
      </w:r>
      <w:r>
        <w:rPr>
          <w:rFonts w:hint="cs"/>
          <w:rtl/>
        </w:rPr>
        <w:t xml:space="preserve">מדין". דבריהם מוכיחים כי אכן ישראל אינם מבינים שה' הושיעם. והנה, גדעון בתגובתו אינו מתייחס לחלק זה של דבריהם, אלא רק שולל את הצעתם בלי הסבר לסירובו. הקורא רשאי לתמוה מדוע אין הוא מתקן את איש ישראל על אמירתם הצורמת ביותר; מדוע גדעון אינו מנמק את סירובו בטיעון שלו אנו מחכים: 'כי </w:t>
      </w:r>
      <w:r>
        <w:rPr>
          <w:rFonts w:hint="cs"/>
          <w:b/>
          <w:bCs/>
          <w:rtl/>
        </w:rPr>
        <w:t>ה'</w:t>
      </w:r>
      <w:r>
        <w:rPr>
          <w:rFonts w:hint="cs"/>
          <w:rtl/>
        </w:rPr>
        <w:t xml:space="preserve"> הושיעכם מיד מדין'?! אין לשלול את האפשרות שסירובו של גדעון נובע ממניע אחר (ענווה, שנאת הכבוד וכדומה), ולא מכך שהוא חולק על טענתם של ישראל כי הוא </w:t>
      </w:r>
      <w:r>
        <w:rPr>
          <w:rtl/>
        </w:rPr>
        <w:t>–</w:t>
      </w:r>
      <w:r>
        <w:rPr>
          <w:rFonts w:hint="cs"/>
          <w:rtl/>
        </w:rPr>
        <w:t xml:space="preserve"> גדעון </w:t>
      </w:r>
      <w:r>
        <w:rPr>
          <w:rtl/>
        </w:rPr>
        <w:t>–</w:t>
      </w:r>
      <w:r>
        <w:rPr>
          <w:rFonts w:hint="cs"/>
          <w:rtl/>
        </w:rPr>
        <w:t xml:space="preserve"> הושיעם.</w:t>
      </w:r>
    </w:p>
    <w:p w:rsidR="003E1553" w:rsidRDefault="003E1553" w:rsidP="003E1553">
      <w:pPr>
        <w:pStyle w:val="a1"/>
        <w:rPr>
          <w:rtl/>
        </w:rPr>
      </w:pPr>
      <w:r>
        <w:rPr>
          <w:rFonts w:hint="cs"/>
          <w:rtl/>
        </w:rPr>
        <w:t>בין אם יש אמת בדקדוק המוצע ובין אם לאו, איש ישראל עדיין רואים בגדעון את המושיע, ולפיכך גם את דמות המנהיג. גדעון עצמו, לאחר סירובו למשול, פונה לישראל שוב, והפעם מבקש מהם את נזמי הזהב ששללו. שתי אמירותיו נפתחות באותה הלשון: "ויאמר</w:t>
      </w:r>
      <w:r>
        <w:rPr>
          <w:rtl/>
        </w:rPr>
        <w:t xml:space="preserve"> </w:t>
      </w:r>
      <w:r>
        <w:rPr>
          <w:rFonts w:hint="cs"/>
          <w:rtl/>
        </w:rPr>
        <w:t>אלהם</w:t>
      </w:r>
      <w:r>
        <w:rPr>
          <w:rtl/>
        </w:rPr>
        <w:t xml:space="preserve"> </w:t>
      </w:r>
      <w:r>
        <w:rPr>
          <w:rFonts w:hint="cs"/>
          <w:rtl/>
        </w:rPr>
        <w:t>גדעון", וההשוואה ביניהן מראה כי אמנם גדעון שלל את המלוכה, אך ממשיך הוא לנהוג מנהג שררה: הוא מבקש מהעם את 'חלקו' בשלל.</w:t>
      </w:r>
      <w:r>
        <w:rPr>
          <w:rStyle w:val="aa"/>
          <w:rtl/>
        </w:rPr>
        <w:footnoteReference w:id="65"/>
      </w:r>
      <w:r>
        <w:rPr>
          <w:rFonts w:hint="cs"/>
          <w:rtl/>
        </w:rPr>
        <w:t xml:space="preserve"> הפסוק הבא מסכם למעשה את שללו של גדעון, תוך שהכתוב מחלק בין נזמי הזהב שניתנו לו לבין השלל שכבר לקח מהמלכים ומגמליהם. מנהגי שררה נוספים יוצגו בהמשך: הוא ירבה לו נשים (ח', ל), הוא יתחתן בנישואים 'דיפלומטיים' עם אישה משכם, ואחרי מותו ניתן יהיה לחוש באווירה שבה ברור שבניו אמורים למשול אחריו, למרות שלילתו המפורשת של גדעון את האפשרות הזו (ט', ב).</w:t>
      </w:r>
    </w:p>
    <w:p w:rsidR="003E1553" w:rsidRDefault="003E1553" w:rsidP="003E1553">
      <w:pPr>
        <w:pStyle w:val="a1"/>
        <w:rPr>
          <w:rtl/>
        </w:rPr>
      </w:pPr>
      <w:r>
        <w:rPr>
          <w:rFonts w:hint="cs"/>
          <w:rtl/>
        </w:rPr>
        <w:t xml:space="preserve">מן השלל שקיבל עושה גדעון אפוד. לאור קביעת גדעון כי ה' ימשול בישראל, נראה כי האפוד נועד לשאלה בה'. אך העובדה שנעשה מן השלל שביקש גדעון לעצמו, והעובדה שהציג אותו </w:t>
      </w:r>
      <w:r>
        <w:rPr>
          <w:rFonts w:hint="cs"/>
          <w:b/>
          <w:bCs/>
          <w:rtl/>
        </w:rPr>
        <w:t>בעירו</w:t>
      </w:r>
      <w:r>
        <w:rPr>
          <w:b/>
          <w:bCs/>
          <w:rtl/>
        </w:rPr>
        <w:t xml:space="preserve"> </w:t>
      </w:r>
      <w:r>
        <w:rPr>
          <w:rFonts w:hint="cs"/>
          <w:b/>
          <w:bCs/>
          <w:rtl/>
        </w:rPr>
        <w:t>בעפרה</w:t>
      </w:r>
      <w:r>
        <w:rPr>
          <w:rFonts w:hint="cs"/>
          <w:rtl/>
        </w:rPr>
        <w:t xml:space="preserve"> (והכפילות מדגישה כי ישנה חשיבות רבה לעובדה שמדובר ב</w:t>
      </w:r>
      <w:r>
        <w:rPr>
          <w:rFonts w:hint="cs"/>
          <w:b/>
          <w:bCs/>
          <w:rtl/>
        </w:rPr>
        <w:t>עירו של גדעון</w:t>
      </w:r>
      <w:r>
        <w:rPr>
          <w:rFonts w:hint="cs"/>
          <w:rtl/>
        </w:rPr>
        <w:t xml:space="preserve">), מדגישות את תפקידו המרכזי של גדעון בפולחן החדש. האפוד עשוי משלל המלחמה, ובכך גם נועד להזכיר את הניצחון </w:t>
      </w:r>
      <w:r>
        <w:rPr>
          <w:rtl/>
        </w:rPr>
        <w:t>–</w:t>
      </w:r>
      <w:r>
        <w:rPr>
          <w:rFonts w:hint="cs"/>
          <w:rtl/>
        </w:rPr>
        <w:t xml:space="preserve"> שנתפס על ידי ישראל, כאמור, כניצחונו של </w:t>
      </w:r>
      <w:r>
        <w:rPr>
          <w:rFonts w:hint="cs"/>
          <w:b/>
          <w:bCs/>
          <w:rtl/>
        </w:rPr>
        <w:t>גדעון</w:t>
      </w:r>
      <w:r>
        <w:rPr>
          <w:rFonts w:hint="cs"/>
          <w:rtl/>
        </w:rPr>
        <w:t>.</w:t>
      </w:r>
    </w:p>
    <w:p w:rsidR="003E1553" w:rsidRDefault="003E1553" w:rsidP="003E1553">
      <w:pPr>
        <w:pStyle w:val="a1"/>
        <w:rPr>
          <w:rtl/>
        </w:rPr>
      </w:pPr>
      <w:r>
        <w:rPr>
          <w:rFonts w:hint="cs"/>
          <w:rtl/>
        </w:rPr>
        <w:t xml:space="preserve">ברצוננו לטעון כי ישראל אינם עובדים </w:t>
      </w:r>
      <w:r>
        <w:rPr>
          <w:rFonts w:hint="cs"/>
          <w:b/>
          <w:bCs/>
          <w:rtl/>
        </w:rPr>
        <w:t>את ה'</w:t>
      </w:r>
      <w:r>
        <w:rPr>
          <w:rFonts w:hint="cs"/>
          <w:rtl/>
        </w:rPr>
        <w:t xml:space="preserve"> דרך האפוד, כי אם </w:t>
      </w:r>
      <w:r>
        <w:rPr>
          <w:rFonts w:hint="cs"/>
          <w:b/>
          <w:bCs/>
          <w:rtl/>
        </w:rPr>
        <w:t>את גדעון</w:t>
      </w:r>
      <w:r>
        <w:rPr>
          <w:rFonts w:hint="cs"/>
          <w:rtl/>
        </w:rPr>
        <w:t xml:space="preserve">. את דברי גדעון "ה' ימשול בכם" הם אמנם מבצעים </w:t>
      </w:r>
      <w:r>
        <w:rPr>
          <w:rtl/>
        </w:rPr>
        <w:t>–</w:t>
      </w:r>
      <w:r>
        <w:rPr>
          <w:rFonts w:hint="cs"/>
          <w:rtl/>
        </w:rPr>
        <w:t xml:space="preserve"> בדרכם הבעייתית (האפוד) </w:t>
      </w:r>
      <w:r>
        <w:rPr>
          <w:rtl/>
        </w:rPr>
        <w:t>–</w:t>
      </w:r>
      <w:r>
        <w:rPr>
          <w:rFonts w:hint="cs"/>
          <w:rtl/>
        </w:rPr>
        <w:t xml:space="preserve"> אך לא משום שה' הושיעם, אלא משום שגדעון הושיעם, והוא פקד עליהם </w:t>
      </w:r>
      <w:r>
        <w:rPr>
          <w:rtl/>
        </w:rPr>
        <w:t>–</w:t>
      </w:r>
      <w:r>
        <w:rPr>
          <w:rFonts w:hint="cs"/>
          <w:rtl/>
        </w:rPr>
        <w:t xml:space="preserve"> כמנהיגם ומושלם </w:t>
      </w:r>
      <w:r>
        <w:rPr>
          <w:rtl/>
        </w:rPr>
        <w:t>–</w:t>
      </w:r>
      <w:r>
        <w:rPr>
          <w:rFonts w:hint="cs"/>
          <w:rtl/>
        </w:rPr>
        <w:t xml:space="preserve"> כי ה' ימשול בהם! לדעתנו, הדבר מדויק מן ההמשך: "</w:t>
      </w:r>
      <w:r>
        <w:rPr>
          <w:rFonts w:hint="eastAsia"/>
          <w:rtl/>
        </w:rPr>
        <w:t>ויהי</w:t>
      </w:r>
      <w:r>
        <w:rPr>
          <w:rtl/>
        </w:rPr>
        <w:t xml:space="preserve"> </w:t>
      </w:r>
      <w:r>
        <w:rPr>
          <w:rFonts w:hint="eastAsia"/>
          <w:b/>
          <w:bCs/>
          <w:rtl/>
        </w:rPr>
        <w:t>כאשר</w:t>
      </w:r>
      <w:r>
        <w:rPr>
          <w:rtl/>
        </w:rPr>
        <w:t xml:space="preserve"> </w:t>
      </w:r>
      <w:r>
        <w:rPr>
          <w:rFonts w:hint="eastAsia"/>
          <w:rtl/>
        </w:rPr>
        <w:t>מת</w:t>
      </w:r>
      <w:r>
        <w:rPr>
          <w:rtl/>
        </w:rPr>
        <w:t xml:space="preserve"> </w:t>
      </w:r>
      <w:r>
        <w:rPr>
          <w:rFonts w:hint="eastAsia"/>
          <w:rtl/>
        </w:rPr>
        <w:t>גדעון</w:t>
      </w:r>
      <w:r>
        <w:rPr>
          <w:rtl/>
        </w:rPr>
        <w:t xml:space="preserve"> </w:t>
      </w:r>
      <w:r>
        <w:rPr>
          <w:rFonts w:hint="eastAsia"/>
          <w:rtl/>
        </w:rPr>
        <w:t>וישובו</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ויזנו</w:t>
      </w:r>
      <w:r>
        <w:rPr>
          <w:rtl/>
        </w:rPr>
        <w:t xml:space="preserve"> </w:t>
      </w:r>
      <w:r>
        <w:rPr>
          <w:rFonts w:hint="eastAsia"/>
          <w:rtl/>
        </w:rPr>
        <w:t>אחרי</w:t>
      </w:r>
      <w:r>
        <w:rPr>
          <w:rtl/>
        </w:rPr>
        <w:t xml:space="preserve"> </w:t>
      </w:r>
      <w:r>
        <w:rPr>
          <w:rFonts w:hint="eastAsia"/>
          <w:rtl/>
        </w:rPr>
        <w:t>הבעלים</w:t>
      </w:r>
      <w:r>
        <w:rPr>
          <w:rtl/>
        </w:rPr>
        <w:t xml:space="preserve"> </w:t>
      </w:r>
      <w:r>
        <w:rPr>
          <w:rFonts w:hint="eastAsia"/>
          <w:rtl/>
        </w:rPr>
        <w:t>וישימו</w:t>
      </w:r>
      <w:r>
        <w:rPr>
          <w:rtl/>
        </w:rPr>
        <w:t xml:space="preserve"> </w:t>
      </w:r>
      <w:r>
        <w:rPr>
          <w:rFonts w:hint="eastAsia"/>
          <w:rtl/>
        </w:rPr>
        <w:t>להם</w:t>
      </w:r>
      <w:r>
        <w:rPr>
          <w:rtl/>
        </w:rPr>
        <w:t xml:space="preserve"> </w:t>
      </w:r>
      <w:r>
        <w:rPr>
          <w:rFonts w:hint="eastAsia"/>
          <w:rtl/>
        </w:rPr>
        <w:t>בעל</w:t>
      </w:r>
      <w:r>
        <w:rPr>
          <w:rtl/>
        </w:rPr>
        <w:t xml:space="preserve"> </w:t>
      </w:r>
      <w:r>
        <w:rPr>
          <w:rFonts w:hint="eastAsia"/>
          <w:rtl/>
        </w:rPr>
        <w:t>ברית</w:t>
      </w:r>
      <w:r>
        <w:rPr>
          <w:rtl/>
        </w:rPr>
        <w:t xml:space="preserve"> </w:t>
      </w:r>
      <w:r>
        <w:rPr>
          <w:rFonts w:hint="eastAsia"/>
          <w:rtl/>
        </w:rPr>
        <w:t>לאלהים</w:t>
      </w:r>
      <w:r>
        <w:rPr>
          <w:rFonts w:hint="cs"/>
          <w:rtl/>
        </w:rPr>
        <w:t xml:space="preserve">" (ח', לג). אילו היה כתוב 'ויהי </w:t>
      </w:r>
      <w:r>
        <w:rPr>
          <w:rFonts w:hint="cs"/>
          <w:b/>
          <w:bCs/>
          <w:rtl/>
        </w:rPr>
        <w:t>אחרי</w:t>
      </w:r>
      <w:r>
        <w:rPr>
          <w:rFonts w:hint="cs"/>
          <w:rtl/>
        </w:rPr>
        <w:t xml:space="preserve"> מות גדעון' </w:t>
      </w:r>
      <w:r>
        <w:rPr>
          <w:rtl/>
        </w:rPr>
        <w:t>–</w:t>
      </w:r>
      <w:r>
        <w:rPr>
          <w:rFonts w:hint="cs"/>
          <w:rtl/>
        </w:rPr>
        <w:t xml:space="preserve"> כנהוג במקרא, ניתן היה להבין כי עבר זמן עד שהשפעתו של גדעון ותמיכתו בעבודת ה' עברו, ואז חזרו ישראל לסורם, כרגיל בסיפורי השופטים. אך תיאור הזמן "</w:t>
      </w:r>
      <w:r>
        <w:rPr>
          <w:rFonts w:hint="cs"/>
          <w:b/>
          <w:bCs/>
          <w:rtl/>
        </w:rPr>
        <w:t>כאשר</w:t>
      </w:r>
      <w:r>
        <w:rPr>
          <w:rFonts w:hint="cs"/>
          <w:rtl/>
        </w:rPr>
        <w:t xml:space="preserve"> מת גדעון" מלמד על מידיות: מיד עם מות גדעון עזבו בני ישראל את ה'.</w:t>
      </w:r>
      <w:r>
        <w:rPr>
          <w:rStyle w:val="aa"/>
          <w:rtl/>
        </w:rPr>
        <w:footnoteReference w:id="66"/>
      </w:r>
      <w:r>
        <w:rPr>
          <w:rFonts w:hint="cs"/>
          <w:rtl/>
        </w:rPr>
        <w:t xml:space="preserve"> הדבר מלמד כי עבודת ה' הייתה תלויה בדבר: ישראל עבדו את ה' אך ורק בשל ראייתם את גדעון כמושיעם, כמנהיגם וכמושלם, ומיד עם מותו </w:t>
      </w:r>
      <w:r>
        <w:rPr>
          <w:rtl/>
        </w:rPr>
        <w:t>–</w:t>
      </w:r>
      <w:r>
        <w:rPr>
          <w:rFonts w:hint="cs"/>
          <w:rtl/>
        </w:rPr>
        <w:t xml:space="preserve"> 'בטל הטעם </w:t>
      </w:r>
      <w:r>
        <w:rPr>
          <w:rtl/>
        </w:rPr>
        <w:t>–</w:t>
      </w:r>
      <w:r>
        <w:rPr>
          <w:rFonts w:hint="cs"/>
          <w:rtl/>
        </w:rPr>
        <w:t xml:space="preserve"> בטל המנהג', וישראל שבו לעבודת הבעל.</w:t>
      </w:r>
    </w:p>
    <w:p w:rsidR="003E1553" w:rsidRDefault="003E1553" w:rsidP="003E1553">
      <w:pPr>
        <w:pStyle w:val="a1"/>
        <w:rPr>
          <w:rtl/>
        </w:rPr>
      </w:pPr>
      <w:r>
        <w:rPr>
          <w:rFonts w:hint="cs"/>
          <w:rtl/>
        </w:rPr>
        <w:t xml:space="preserve">דימוי האפוד העשוי מנזמי הזהב כעבודה זרה, אף שמן הסתם נועד מראשיתו לעבודת ה', מתבקש מן ההשוואה לעגל </w:t>
      </w:r>
      <w:r>
        <w:rPr>
          <w:rtl/>
        </w:rPr>
        <w:t>–</w:t>
      </w:r>
      <w:r>
        <w:rPr>
          <w:rFonts w:hint="cs"/>
          <w:rtl/>
        </w:rPr>
        <w:t xml:space="preserve"> העשוי אף הוא מנזמי זהב,</w:t>
      </w:r>
      <w:r>
        <w:rPr>
          <w:rStyle w:val="aa"/>
          <w:rtl/>
        </w:rPr>
        <w:footnoteReference w:id="67"/>
      </w:r>
      <w:r>
        <w:rPr>
          <w:rFonts w:hint="cs"/>
          <w:rtl/>
        </w:rPr>
        <w:t xml:space="preserve"> אך גם מהשוואה למאורע אחר, בחיי יעקב. לאחר סיפור דינה, יעקב מבקש מבני ביתו להסיר את אלוהי הנכר שברשותם, ושם נאמר: "</w:t>
      </w:r>
      <w:r>
        <w:rPr>
          <w:rFonts w:hint="eastAsia"/>
          <w:rtl/>
        </w:rPr>
        <w:t>ויתנו</w:t>
      </w:r>
      <w:r>
        <w:rPr>
          <w:rtl/>
        </w:rPr>
        <w:t xml:space="preserve"> </w:t>
      </w:r>
      <w:r>
        <w:rPr>
          <w:rFonts w:hint="eastAsia"/>
          <w:rtl/>
        </w:rPr>
        <w:t>אל</w:t>
      </w:r>
      <w:r>
        <w:rPr>
          <w:rtl/>
        </w:rPr>
        <w:t xml:space="preserve"> </w:t>
      </w:r>
      <w:r>
        <w:rPr>
          <w:rFonts w:hint="eastAsia"/>
          <w:rtl/>
        </w:rPr>
        <w:t>יעקב</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אלהי</w:t>
      </w:r>
      <w:r>
        <w:rPr>
          <w:rtl/>
        </w:rPr>
        <w:t xml:space="preserve"> </w:t>
      </w:r>
      <w:r>
        <w:rPr>
          <w:rFonts w:hint="eastAsia"/>
          <w:rtl/>
        </w:rPr>
        <w:t>הנכר</w:t>
      </w:r>
      <w:r>
        <w:rPr>
          <w:rtl/>
        </w:rPr>
        <w:t xml:space="preserve"> </w:t>
      </w:r>
      <w:r>
        <w:rPr>
          <w:rFonts w:hint="eastAsia"/>
          <w:rtl/>
        </w:rPr>
        <w:t>אשר</w:t>
      </w:r>
      <w:r>
        <w:rPr>
          <w:rtl/>
        </w:rPr>
        <w:t xml:space="preserve"> </w:t>
      </w:r>
      <w:r>
        <w:rPr>
          <w:rFonts w:hint="eastAsia"/>
          <w:rtl/>
        </w:rPr>
        <w:t>בידם</w:t>
      </w:r>
      <w:r>
        <w:rPr>
          <w:rtl/>
        </w:rPr>
        <w:t xml:space="preserve"> </w:t>
      </w:r>
      <w:r>
        <w:rPr>
          <w:rFonts w:hint="eastAsia"/>
          <w:rtl/>
        </w:rPr>
        <w:t>ואת</w:t>
      </w:r>
      <w:r>
        <w:rPr>
          <w:rtl/>
        </w:rPr>
        <w:t xml:space="preserve"> </w:t>
      </w:r>
      <w:r>
        <w:rPr>
          <w:rFonts w:hint="eastAsia"/>
          <w:b/>
          <w:bCs/>
          <w:rtl/>
        </w:rPr>
        <w:t>הנזמים</w:t>
      </w:r>
      <w:r>
        <w:rPr>
          <w:rtl/>
        </w:rPr>
        <w:t xml:space="preserve"> </w:t>
      </w:r>
      <w:r>
        <w:rPr>
          <w:rFonts w:hint="eastAsia"/>
          <w:rtl/>
        </w:rPr>
        <w:t>אשר</w:t>
      </w:r>
      <w:r>
        <w:rPr>
          <w:rtl/>
        </w:rPr>
        <w:t xml:space="preserve"> </w:t>
      </w:r>
      <w:r>
        <w:rPr>
          <w:rFonts w:hint="eastAsia"/>
          <w:rtl/>
        </w:rPr>
        <w:t>באזניהם</w:t>
      </w:r>
      <w:r>
        <w:rPr>
          <w:rtl/>
        </w:rPr>
        <w:t xml:space="preserve"> </w:t>
      </w:r>
      <w:r>
        <w:rPr>
          <w:rFonts w:hint="eastAsia"/>
          <w:rtl/>
        </w:rPr>
        <w:t>ויטמ</w:t>
      </w:r>
      <w:r>
        <w:rPr>
          <w:rFonts w:hint="cs"/>
          <w:rtl/>
        </w:rPr>
        <w:t>ֹ</w:t>
      </w:r>
      <w:r>
        <w:rPr>
          <w:rFonts w:hint="eastAsia"/>
          <w:rtl/>
        </w:rPr>
        <w:t>ן</w:t>
      </w:r>
      <w:r>
        <w:rPr>
          <w:rtl/>
        </w:rPr>
        <w:t xml:space="preserve"> </w:t>
      </w:r>
      <w:r>
        <w:rPr>
          <w:rFonts w:hint="eastAsia"/>
          <w:rtl/>
        </w:rPr>
        <w:t>אתם</w:t>
      </w:r>
      <w:r>
        <w:rPr>
          <w:rtl/>
        </w:rPr>
        <w:t xml:space="preserve"> </w:t>
      </w:r>
      <w:r>
        <w:rPr>
          <w:rFonts w:hint="eastAsia"/>
          <w:rtl/>
        </w:rPr>
        <w:t>יעקב</w:t>
      </w:r>
      <w:r>
        <w:rPr>
          <w:rtl/>
        </w:rPr>
        <w:t xml:space="preserve"> </w:t>
      </w:r>
      <w:r>
        <w:rPr>
          <w:rFonts w:hint="eastAsia"/>
          <w:b/>
          <w:bCs/>
          <w:rtl/>
        </w:rPr>
        <w:t>תחת</w:t>
      </w:r>
      <w:r>
        <w:rPr>
          <w:b/>
          <w:bCs/>
          <w:rtl/>
        </w:rPr>
        <w:t xml:space="preserve"> </w:t>
      </w:r>
      <w:r>
        <w:rPr>
          <w:rFonts w:hint="eastAsia"/>
          <w:b/>
          <w:bCs/>
          <w:rtl/>
        </w:rPr>
        <w:t>האלה</w:t>
      </w:r>
      <w:r>
        <w:rPr>
          <w:rtl/>
        </w:rPr>
        <w:t xml:space="preserve"> </w:t>
      </w:r>
      <w:r>
        <w:rPr>
          <w:rFonts w:hint="eastAsia"/>
          <w:rtl/>
        </w:rPr>
        <w:t>אשר</w:t>
      </w:r>
      <w:r>
        <w:rPr>
          <w:rtl/>
        </w:rPr>
        <w:t xml:space="preserve"> </w:t>
      </w:r>
      <w:r>
        <w:rPr>
          <w:rFonts w:hint="eastAsia"/>
          <w:rtl/>
        </w:rPr>
        <w:t>עם</w:t>
      </w:r>
      <w:r>
        <w:rPr>
          <w:rtl/>
        </w:rPr>
        <w:t xml:space="preserve"> </w:t>
      </w:r>
      <w:r>
        <w:rPr>
          <w:rFonts w:hint="eastAsia"/>
          <w:rtl/>
        </w:rPr>
        <w:t>שכם</w:t>
      </w:r>
      <w:r>
        <w:rPr>
          <w:rFonts w:hint="cs"/>
          <w:rtl/>
        </w:rPr>
        <w:t>" (בראשית ל"ה, ד).</w:t>
      </w:r>
      <w:r>
        <w:rPr>
          <w:rtl/>
        </w:rPr>
        <w:t xml:space="preserve"> </w:t>
      </w:r>
      <w:r>
        <w:rPr>
          <w:rFonts w:hint="cs"/>
          <w:rtl/>
        </w:rPr>
        <w:t>בקשתו של גדעון מהעם לתת לו את הנזמים מזכירה את דברי יעקב, ושם הרי מדובר באלוהי נכר!</w:t>
      </w:r>
    </w:p>
    <w:p w:rsidR="003E1553" w:rsidRDefault="003E1553" w:rsidP="003E1553">
      <w:pPr>
        <w:pStyle w:val="a1"/>
        <w:rPr>
          <w:rtl/>
        </w:rPr>
      </w:pPr>
      <w:r>
        <w:rPr>
          <w:rFonts w:hint="cs"/>
          <w:rtl/>
        </w:rPr>
        <w:t xml:space="preserve">אם הארמז ליעקב מכוון, הרי שישנה כאן שוב סגירת מעגל עם תחילת סיפור גדעון. בתחילת הסיפור פגש גדעון במלאך היושב 'תחת האלה' </w:t>
      </w:r>
      <w:r>
        <w:rPr>
          <w:rtl/>
        </w:rPr>
        <w:t>–</w:t>
      </w:r>
      <w:r>
        <w:rPr>
          <w:rFonts w:hint="cs"/>
          <w:rtl/>
        </w:rPr>
        <w:t xml:space="preserve"> כמקום שבו טמן יעקב את אלוהי הנכר והנזמים. סופו של הסיפור הוא בכך, שגדעון עצמו יוצר מהנזמים אפוד, ובכך פועל את הפעולה ההפוכה מזו של יעקב, המטמין את העבודה הזרה. למעשה, ישנה אפילו החמרה: אם בתחילת הסיפור ישנו בעפרה מרכז מקומי לפולחן הבעל, סופו של הסיפור הוא בהקמת האפוד באותה העיר, עפרה, אלא שעתה היא משמשת כמוקד פולחן ארצי.</w:t>
      </w:r>
      <w:r>
        <w:rPr>
          <w:rStyle w:val="aa"/>
          <w:rtl/>
        </w:rPr>
        <w:footnoteReference w:id="68"/>
      </w:r>
    </w:p>
    <w:p w:rsidR="003E1553" w:rsidRDefault="003E1553" w:rsidP="003E1553">
      <w:pPr>
        <w:pStyle w:val="1"/>
        <w:rPr>
          <w:rtl/>
        </w:rPr>
      </w:pPr>
      <w:r>
        <w:rPr>
          <w:rFonts w:hint="cs"/>
          <w:rtl/>
        </w:rPr>
        <w:t>סיכום: מלכות גדעון כנגד ישועת ה'</w:t>
      </w:r>
    </w:p>
    <w:p w:rsidR="003E1553" w:rsidRDefault="003E1553" w:rsidP="003E1553">
      <w:pPr>
        <w:pStyle w:val="a1"/>
        <w:ind w:firstLine="0"/>
        <w:rPr>
          <w:rtl/>
        </w:rPr>
      </w:pPr>
      <w:r>
        <w:rPr>
          <w:rFonts w:hint="cs"/>
          <w:rtl/>
        </w:rPr>
        <w:t>במאמר זה ניסינו להציג תמונה שלמה של עלילת סיפור גדעון. כפי שהודגש בפתיחה, מדובר בהצעה, המבוססת על ההנחה שלסיפור כולו יש תמה מרכזית אחת. על אף ההסתייגות, נדמה כי הנחה זו מוצאת את ביטויה בכתובים, במרקם המילים ובתוכן; אך גם אם הקריאה המוצעת כאן לוקה בחסר, אנו מקווים שהקורא יראה חשיבות בחלק מן הנתונים שהצגנו.</w:t>
      </w:r>
    </w:p>
    <w:p w:rsidR="003E1553" w:rsidRDefault="003E1553" w:rsidP="003E1553">
      <w:pPr>
        <w:pStyle w:val="a1"/>
        <w:rPr>
          <w:rtl/>
        </w:rPr>
      </w:pPr>
      <w:r>
        <w:rPr>
          <w:rFonts w:hint="cs"/>
          <w:rtl/>
        </w:rPr>
        <w:t xml:space="preserve">הסיפור מתחלק לשניים: לפני המלחמה, ואחריה; ושני החלקים שלובים זה בזה מבחינה תמטית. החלק הראשון פותח בתיאור השעבוד למדיין, ובסופו עומד האיש הנביא ואומר לעם, כי ה' לא יושיעם אם לא יחזרו בתשובה. מיד לאחר מכן עומד גדעון ומציג דעה משלו: ה' צריך להושיע את ישראל גם אם לא יחזרו בתשובה. המשכו של החלק הראשון הוא בהתפתחות הדיון, שמסקנתו היא שה' אכן יושיע, אך ראשית יש ליצור סיטואציה שבה ישראל לא יוכלו עוד להתכחש לה' לאחר הישועה, ויראו בו את מושיעם ואלוהיהם. חציו השני של הסיפור בוחן אם הניסוי הצליח: אם ישראל הבינו כי ה' הושיעם, או טענו "ידי הושיעה לי" </w:t>
      </w:r>
      <w:r>
        <w:rPr>
          <w:rtl/>
        </w:rPr>
        <w:t>–</w:t>
      </w:r>
      <w:r>
        <w:rPr>
          <w:rFonts w:hint="cs"/>
          <w:rtl/>
        </w:rPr>
        <w:t xml:space="preserve"> כחשש המתואר בדברי ה'. חלק זה של הסיפור פותח בניסוח אמביוולנטי של המלחמה, והדבר מעמיד זו מול זו את שתי הפרשנויות האפשריות לניצחון. לאחר המלחמה, מעשי גדעון מובילים את העם </w:t>
      </w:r>
      <w:r>
        <w:rPr>
          <w:rtl/>
        </w:rPr>
        <w:t>–</w:t>
      </w:r>
      <w:r>
        <w:rPr>
          <w:rFonts w:hint="cs"/>
          <w:rtl/>
        </w:rPr>
        <w:t xml:space="preserve"> ברצונו או שלא ברצונו </w:t>
      </w:r>
      <w:r>
        <w:rPr>
          <w:rtl/>
        </w:rPr>
        <w:t>–</w:t>
      </w:r>
      <w:r>
        <w:rPr>
          <w:rFonts w:hint="cs"/>
          <w:rtl/>
        </w:rPr>
        <w:t xml:space="preserve"> מהכרה בישועת ה' להכרה כי גדעון הושיעם.</w:t>
      </w:r>
      <w:r>
        <w:rPr>
          <w:rStyle w:val="aa"/>
          <w:rtl/>
        </w:rPr>
        <w:footnoteReference w:id="69"/>
      </w:r>
      <w:r>
        <w:rPr>
          <w:rFonts w:hint="cs"/>
          <w:rtl/>
        </w:rPr>
        <w:t xml:space="preserve"> אף שגדעון קורא לבסוף "ה' ימשול בכם", ישראל רואים בו את המושיע. האפוד שיצר מתואר כעבודה זרה, והדבר מחזיר את הקוראים אל תחילת הסיפור, המתאר את פולחן הבעל בעפרה, וקובע: גדעון לא פתר את הבעיה, אלא החריף אותה. על רקע זה, סיפור אבימלך הוא המשך ישיר למגמת הירידה בסיפור: שם לא יופיע שם הוי"ה כלל, והסיפור כולו יהיה בסימן עבודת הבעל.</w:t>
      </w:r>
    </w:p>
    <w:p w:rsidR="003E1553" w:rsidRDefault="003E1553" w:rsidP="003E1553">
      <w:pPr>
        <w:pStyle w:val="a1"/>
        <w:rPr>
          <w:rtl/>
        </w:rPr>
      </w:pPr>
      <w:r>
        <w:rPr>
          <w:rFonts w:hint="cs"/>
          <w:rtl/>
        </w:rPr>
        <w:t xml:space="preserve">את ישועת ה' החליפה ישועתו של גדעון. כמתואר בסיפור, איש ישראל מציע לגדעון להקים שושלת מלוכה, ומעתה ואילך בני ישראל רואים במלוכה את הפתרון לצרותיהם. ניתן לראות בסיפור גדעון נקודת מעבר בספר שופטים: עד סיפור גדעון לא ראינו שופט המתמנה למושל על ישראל; השופט היה מושיע </w:t>
      </w:r>
      <w:r>
        <w:rPr>
          <w:rtl/>
        </w:rPr>
        <w:t>–</w:t>
      </w:r>
      <w:r>
        <w:rPr>
          <w:rFonts w:hint="cs"/>
          <w:rtl/>
        </w:rPr>
        <w:t xml:space="preserve"> וחזר לביתו. מעתה, ישראל אינם מסתפקים בשופט הקם להושיע רק בעת צרה, אלא מקימים עליהם שופט אחר שופט. שופטים כמו יאיר הגלעדי, אבצן, אילון ועבדון, מתוארים כמי שקמו על ישראל רק לצורך מילוי תפקידי שררה ושלטון, ולא כמושיעים מטעם ה'. סיפור גדעון הוא גם הסיפור האחרון בספר, המסיים בחתימה הקבועה: "ותשקֹט הארץ... שנה" (ח', כח). מעתה ועד סוף ימי השופטים, הנוסחה תכיל את מספר שנות השפיטה של השופטים השונים: "וישפֹט את ישראל... שנה" (י', ב, ג; י"ב, ז, ט, יא, יד; ט"ו, כ). החתימה "ותשקֹט הארץ" מעלה את זכר ניצחונותיו של יהושע </w:t>
      </w:r>
      <w:r>
        <w:rPr>
          <w:rtl/>
        </w:rPr>
        <w:t>–</w:t>
      </w:r>
      <w:r>
        <w:rPr>
          <w:rFonts w:hint="cs"/>
          <w:rtl/>
        </w:rPr>
        <w:t xml:space="preserve"> המסתיימים במילים "והארץ</w:t>
      </w:r>
      <w:r>
        <w:rPr>
          <w:rtl/>
        </w:rPr>
        <w:t xml:space="preserve"> </w:t>
      </w:r>
      <w:r>
        <w:rPr>
          <w:rFonts w:hint="cs"/>
          <w:rtl/>
        </w:rPr>
        <w:t>שקטה</w:t>
      </w:r>
      <w:r>
        <w:rPr>
          <w:rtl/>
        </w:rPr>
        <w:t xml:space="preserve"> </w:t>
      </w:r>
      <w:r>
        <w:rPr>
          <w:rFonts w:hint="cs"/>
          <w:rtl/>
        </w:rPr>
        <w:t>ממלחמה" (יהושע י"א, כג; י"ד טו). חתימה נשגבת זו מפנה את מקומה לחתימה המסכמת את שנות 'מלכותם' של השופטים, ובכך ניכר כי המלוכה מחליפה בעיני העם את ישועת ה'. כך מובן מקומו המרכזי של סיפור גדעון ברצף סיפורי השופטים כנקודת מפנה ביחס שבין העם ואלוהיו.</w:t>
      </w:r>
    </w:p>
    <w:p w:rsidR="00621E46" w:rsidRDefault="00621E46">
      <w:bookmarkStart w:id="4" w:name="_GoBack"/>
      <w:bookmarkEnd w:id="4"/>
    </w:p>
    <w:sectPr w:rsidR="00621E46"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57" w:rsidRDefault="00E37857" w:rsidP="003E1553">
      <w:r>
        <w:separator/>
      </w:r>
    </w:p>
  </w:endnote>
  <w:endnote w:type="continuationSeparator" w:id="0">
    <w:p w:rsidR="00E37857" w:rsidRDefault="00E37857" w:rsidP="003E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57" w:rsidRDefault="00E37857" w:rsidP="003E1553">
      <w:r>
        <w:separator/>
      </w:r>
    </w:p>
  </w:footnote>
  <w:footnote w:type="continuationSeparator" w:id="0">
    <w:p w:rsidR="00E37857" w:rsidRDefault="00E37857" w:rsidP="003E1553">
      <w:r>
        <w:continuationSeparator/>
      </w:r>
    </w:p>
  </w:footnote>
  <w:footnote w:id="1">
    <w:p w:rsidR="003E1553" w:rsidRDefault="003E1553" w:rsidP="003E1553">
      <w:pPr>
        <w:pStyle w:val="ab"/>
        <w:rPr>
          <w:rtl/>
        </w:rPr>
      </w:pPr>
      <w:r>
        <w:rPr>
          <w:rFonts w:hint="cs"/>
          <w:rtl/>
        </w:rPr>
        <w:t>*</w:t>
      </w:r>
      <w:r>
        <w:rPr>
          <w:rFonts w:hint="cs"/>
          <w:rtl/>
        </w:rPr>
        <w:tab/>
        <w:t>ברצוני להודות לחברי, ר' עמנואל מאייר, שעשה ימים כלילות בליבון הסוגיות עמי; מאמר זה הוא פרי לימודנו המשותף. מטעמי קיצור לא נתאר קריאה צמודה של המקראות ונשתדל להדגיש רק את הטעון הדגשה לשם ביסוס טענותינו. מובאה סתמית במאמר זה מתייחסת לספר שופטים.</w:t>
      </w:r>
    </w:p>
    <w:p w:rsidR="003E1553" w:rsidRDefault="003E1553" w:rsidP="003E1553">
      <w:pPr>
        <w:pStyle w:val="ab"/>
        <w:rPr>
          <w:rtl/>
        </w:rPr>
      </w:pPr>
      <w:r>
        <w:rPr>
          <w:rtl/>
        </w:rPr>
        <w:footnoteRef/>
      </w:r>
      <w:r>
        <w:rPr>
          <w:rFonts w:hint="cs"/>
          <w:rtl/>
        </w:rPr>
        <w:t>.</w:t>
      </w:r>
      <w:r>
        <w:rPr>
          <w:rFonts w:hint="cs"/>
          <w:rtl/>
        </w:rPr>
        <w:tab/>
        <w:t xml:space="preserve">לדוגמה: א' עסיס, </w:t>
      </w:r>
      <w:r>
        <w:rPr>
          <w:rFonts w:hint="cs"/>
          <w:b/>
          <w:bCs/>
          <w:rtl/>
        </w:rPr>
        <w:t>למען עמו ולמען עצמו</w:t>
      </w:r>
      <w:r>
        <w:rPr>
          <w:rFonts w:hint="cs"/>
          <w:rtl/>
        </w:rPr>
        <w:t xml:space="preserve">, תל אביב 2006, עמ' 19-106; י' רוזנסון, </w:t>
      </w:r>
      <w:r>
        <w:rPr>
          <w:rFonts w:hint="cs"/>
          <w:b/>
          <w:bCs/>
          <w:rtl/>
        </w:rPr>
        <w:t xml:space="preserve">שפוט השופטים </w:t>
      </w:r>
      <w:r>
        <w:rPr>
          <w:b/>
          <w:bCs/>
          <w:rtl/>
        </w:rPr>
        <w:t>–</w:t>
      </w:r>
      <w:r>
        <w:rPr>
          <w:rFonts w:hint="cs"/>
          <w:b/>
          <w:bCs/>
          <w:rtl/>
        </w:rPr>
        <w:t xml:space="preserve"> עיונים פרשניים בספר שופטים</w:t>
      </w:r>
      <w:r>
        <w:rPr>
          <w:rFonts w:hint="cs"/>
          <w:rtl/>
        </w:rPr>
        <w:t>, אלון שבות תשס"ג, עמ' 102-131. בנוסף יש לציין את:</w:t>
      </w:r>
      <w:r>
        <w:t xml:space="preserve">W. Bluedorn, </w:t>
      </w:r>
      <w:r>
        <w:rPr>
          <w:i/>
          <w:iCs/>
        </w:rPr>
        <w:t>Yahweh Versus Baalism – A Theological Reading of the Gideon- Abimelech Narrative</w:t>
      </w:r>
      <w:r>
        <w:t>, Sheffield 2001, pp. 57-181</w:t>
      </w:r>
      <w:r>
        <w:rPr>
          <w:rFonts w:hint="cs"/>
          <w:rtl/>
        </w:rPr>
        <w:t>, שאף שאיננו מסכימים עם המסקנה הכללית של דבריו, עמד על מספר נתונים שתרמו לטענתנו. בלודורן עצמו, כמונו, טוען כי תֵמה אחת חורזת את כל סיפור גדעון, ואליו הוא מצרף גם את סיפור אבימלך (שופטים ט').</w:t>
      </w:r>
    </w:p>
  </w:footnote>
  <w:footnote w:id="2">
    <w:p w:rsidR="003E1553" w:rsidRDefault="003E1553" w:rsidP="003E1553">
      <w:pPr>
        <w:pStyle w:val="ab"/>
      </w:pPr>
      <w:r>
        <w:rPr>
          <w:rtl/>
        </w:rPr>
        <w:footnoteRef/>
      </w:r>
      <w:r>
        <w:rPr>
          <w:rFonts w:hint="cs"/>
          <w:rtl/>
        </w:rPr>
        <w:t>.</w:t>
      </w:r>
      <w:r>
        <w:rPr>
          <w:rFonts w:hint="cs"/>
          <w:rtl/>
        </w:rPr>
        <w:tab/>
        <w:t xml:space="preserve">במחקר הביקורתי הקלסי מקובל היה לראות בחטיבה המתחילה לאחר הדיון עם בני אפרים (ח', ד ואילך) 'מקור' נפרד, המתאר את מלחמת גדעון כקרב נקמה משפחתי ולא כסיפור ישועה, ואשר חלקו הראשון חסר. להרחבה ולהתמודדות עם טענות הביקורת עיינו: י' קויפמן, </w:t>
      </w:r>
      <w:r>
        <w:rPr>
          <w:rFonts w:hint="cs"/>
          <w:b/>
          <w:bCs/>
          <w:rtl/>
        </w:rPr>
        <w:t>ספר שופטים</w:t>
      </w:r>
      <w:r>
        <w:rPr>
          <w:rFonts w:hint="cs"/>
          <w:rtl/>
        </w:rPr>
        <w:t xml:space="preserve">, ירושלים 1962, עמ' 147-151; י' אמית, </w:t>
      </w:r>
      <w:r>
        <w:rPr>
          <w:rFonts w:hint="cs"/>
          <w:b/>
          <w:bCs/>
          <w:rtl/>
        </w:rPr>
        <w:t xml:space="preserve">שופטים </w:t>
      </w:r>
      <w:r>
        <w:rPr>
          <w:b/>
          <w:bCs/>
          <w:rtl/>
        </w:rPr>
        <w:t>–</w:t>
      </w:r>
      <w:r>
        <w:rPr>
          <w:rFonts w:hint="cs"/>
          <w:b/>
          <w:bCs/>
          <w:rtl/>
        </w:rPr>
        <w:t xml:space="preserve"> מקרא לישראל</w:t>
      </w:r>
      <w:r>
        <w:rPr>
          <w:rFonts w:hint="cs"/>
          <w:rtl/>
        </w:rPr>
        <w:t>, תל אביב תשנ"ט, עמ' 156-157. מסקנתם הקיצונית של החוקרים הללו מבליטה את הקושי ביצירת קו אחדותי החורז את שני חלקי הסיפור, הנראים כעוסקים בנושאים שונים, ולכאורה אף סותרים זה את זה במספר נקודות.</w:t>
      </w:r>
    </w:p>
  </w:footnote>
  <w:footnote w:id="3">
    <w:p w:rsidR="003E1553" w:rsidRDefault="003E1553" w:rsidP="003E1553">
      <w:pPr>
        <w:pStyle w:val="ab"/>
        <w:rPr>
          <w:rtl/>
        </w:rPr>
      </w:pPr>
      <w:r>
        <w:rPr>
          <w:rtl/>
        </w:rPr>
        <w:footnoteRef/>
      </w:r>
      <w:r>
        <w:rPr>
          <w:rFonts w:hint="cs"/>
          <w:rtl/>
        </w:rPr>
        <w:t>.</w:t>
      </w:r>
      <w:r>
        <w:rPr>
          <w:rFonts w:hint="cs"/>
          <w:rtl/>
        </w:rPr>
        <w:tab/>
        <w:t>ייתכן שאזכור 'עזה' כקצה תחום שליטת מדיין ("עד</w:t>
      </w:r>
      <w:r>
        <w:rPr>
          <w:rtl/>
        </w:rPr>
        <w:t xml:space="preserve"> </w:t>
      </w:r>
      <w:r>
        <w:rPr>
          <w:rFonts w:hint="cs"/>
          <w:rtl/>
        </w:rPr>
        <w:t>בואך</w:t>
      </w:r>
      <w:r>
        <w:rPr>
          <w:rtl/>
        </w:rPr>
        <w:t xml:space="preserve"> </w:t>
      </w:r>
      <w:r>
        <w:rPr>
          <w:rFonts w:hint="cs"/>
          <w:rtl/>
        </w:rPr>
        <w:t>עזה"</w:t>
      </w:r>
      <w:r>
        <w:rPr>
          <w:rtl/>
        </w:rPr>
        <w:t xml:space="preserve"> </w:t>
      </w:r>
      <w:r>
        <w:rPr>
          <w:rFonts w:hint="cs"/>
          <w:rtl/>
        </w:rPr>
        <w:t>–</w:t>
      </w:r>
      <w:r>
        <w:rPr>
          <w:rtl/>
        </w:rPr>
        <w:t xml:space="preserve"> </w:t>
      </w:r>
      <w:r>
        <w:rPr>
          <w:rFonts w:hint="cs"/>
          <w:rtl/>
        </w:rPr>
        <w:t>ו', ד) משמש כמשחק מילים עם הביטוי "ותעז יד מדין..." (ו', ב).</w:t>
      </w:r>
    </w:p>
  </w:footnote>
  <w:footnote w:id="4">
    <w:p w:rsidR="003E1553" w:rsidRDefault="003E1553" w:rsidP="003E1553">
      <w:pPr>
        <w:pStyle w:val="ab"/>
        <w:rPr>
          <w:rtl/>
        </w:rPr>
      </w:pPr>
      <w:r>
        <w:rPr>
          <w:rtl/>
        </w:rPr>
        <w:footnoteRef/>
      </w:r>
      <w:r>
        <w:rPr>
          <w:rFonts w:hint="cs"/>
          <w:rtl/>
        </w:rPr>
        <w:t>.</w:t>
      </w:r>
      <w:r>
        <w:rPr>
          <w:rFonts w:hint="cs"/>
          <w:rtl/>
        </w:rPr>
        <w:tab/>
        <w:t>העובדה שדברי ה' אינם מסתיימים במסקנה יכולה להיות מוסברת גם כציפייתו של ה' לתגובה של העם, שתבוא בהמשך בפיו של גדעון.</w:t>
      </w:r>
    </w:p>
  </w:footnote>
  <w:footnote w:id="5">
    <w:p w:rsidR="003E1553" w:rsidRDefault="003E1553" w:rsidP="003E1553">
      <w:pPr>
        <w:pStyle w:val="ab"/>
        <w:rPr>
          <w:rtl/>
        </w:rPr>
      </w:pPr>
      <w:r>
        <w:rPr>
          <w:rtl/>
        </w:rPr>
        <w:footnoteRef/>
      </w:r>
      <w:r>
        <w:rPr>
          <w:rFonts w:hint="cs"/>
          <w:rtl/>
        </w:rPr>
        <w:t>.</w:t>
      </w:r>
      <w:r>
        <w:rPr>
          <w:rFonts w:hint="cs"/>
          <w:rtl/>
        </w:rPr>
        <w:tab/>
        <w:t xml:space="preserve">ייתכן שכינויו של יואש 'אבי העזרי' טומן בחובו </w:t>
      </w:r>
      <w:r>
        <w:rPr>
          <w:rtl/>
        </w:rPr>
        <w:t>–</w:t>
      </w:r>
      <w:r>
        <w:rPr>
          <w:rFonts w:hint="cs"/>
          <w:rtl/>
        </w:rPr>
        <w:t xml:space="preserve"> מלבד ייחוס למשפחת אביעזר </w:t>
      </w:r>
      <w:r>
        <w:rPr>
          <w:rtl/>
        </w:rPr>
        <w:t>–</w:t>
      </w:r>
      <w:r>
        <w:rPr>
          <w:rFonts w:hint="cs"/>
          <w:rtl/>
        </w:rPr>
        <w:t xml:space="preserve"> גם רמז לכך שבנו עומד להיות 'העזרי' = המושיע. בלודורן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72, מעיר שהשם 'אבי העזרי' מופיע בהמשך רק בחתימת פרשיות, דבר המדגיש את הביטוי ומוביל את הקורא לתת לו משמעות סמלית.</w:t>
      </w:r>
    </w:p>
  </w:footnote>
  <w:footnote w:id="6">
    <w:p w:rsidR="003E1553" w:rsidRDefault="003E1553" w:rsidP="003E1553">
      <w:pPr>
        <w:pStyle w:val="ab"/>
      </w:pPr>
      <w:r>
        <w:rPr>
          <w:rtl/>
        </w:rPr>
        <w:footnoteRef/>
      </w:r>
      <w:r>
        <w:rPr>
          <w:rFonts w:hint="cs"/>
          <w:rtl/>
        </w:rPr>
        <w:t>.</w:t>
      </w:r>
      <w:r>
        <w:rPr>
          <w:rFonts w:hint="cs"/>
          <w:rtl/>
        </w:rPr>
        <w:tab/>
        <w:t xml:space="preserve">ראו למשל: רוזנסון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xml:space="preserve">), עמ' 106; בלודורן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71.</w:t>
      </w:r>
    </w:p>
  </w:footnote>
  <w:footnote w:id="7">
    <w:p w:rsidR="003E1553" w:rsidRDefault="003E1553" w:rsidP="003E1553">
      <w:pPr>
        <w:pStyle w:val="ab"/>
        <w:rPr>
          <w:rtl/>
        </w:rPr>
      </w:pPr>
      <w:r>
        <w:rPr>
          <w:rtl/>
        </w:rPr>
        <w:footnoteRef/>
      </w:r>
      <w:r>
        <w:rPr>
          <w:rFonts w:hint="cs"/>
          <w:rtl/>
        </w:rPr>
        <w:t>.</w:t>
      </w:r>
      <w:r>
        <w:rPr>
          <w:rFonts w:hint="cs"/>
          <w:rtl/>
        </w:rPr>
        <w:tab/>
        <w:t xml:space="preserve">רוזנסון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106.</w:t>
      </w:r>
    </w:p>
  </w:footnote>
  <w:footnote w:id="8">
    <w:p w:rsidR="003E1553" w:rsidRDefault="003E1553" w:rsidP="003E1553">
      <w:pPr>
        <w:pStyle w:val="ab"/>
        <w:rPr>
          <w:rtl/>
        </w:rPr>
      </w:pPr>
      <w:r>
        <w:rPr>
          <w:rtl/>
        </w:rPr>
        <w:footnoteRef/>
      </w:r>
      <w:r>
        <w:rPr>
          <w:rFonts w:hint="cs"/>
          <w:rtl/>
        </w:rPr>
        <w:t>.</w:t>
      </w:r>
      <w:r>
        <w:rPr>
          <w:rFonts w:hint="cs"/>
          <w:rtl/>
        </w:rPr>
        <w:tab/>
        <w:t xml:space="preserve">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32-33.</w:t>
      </w:r>
    </w:p>
  </w:footnote>
  <w:footnote w:id="9">
    <w:p w:rsidR="003E1553" w:rsidRDefault="003E1553" w:rsidP="003E1553">
      <w:pPr>
        <w:pStyle w:val="ab"/>
      </w:pPr>
      <w:r>
        <w:rPr>
          <w:rtl/>
        </w:rPr>
        <w:footnoteRef/>
      </w:r>
      <w:r>
        <w:rPr>
          <w:rFonts w:hint="cs"/>
          <w:rtl/>
        </w:rPr>
        <w:t>.</w:t>
      </w:r>
      <w:r>
        <w:rPr>
          <w:rFonts w:hint="cs"/>
          <w:rtl/>
        </w:rPr>
        <w:tab/>
        <w:t xml:space="preserve">חוקרים רבים התעלמו מן האמירה הזו שבדברי גדעון והתמקדו ברגשותיו המתפרצים של גדעון בדברים אלו או בהצגת גדעון את עצמו כחלק מכלל ישראל (בהפיכת לשון היחיד בדברי המלאך, "עמך", ללשון רבים </w:t>
      </w:r>
      <w:r>
        <w:rPr>
          <w:rtl/>
        </w:rPr>
        <w:t>–</w:t>
      </w:r>
      <w:r>
        <w:rPr>
          <w:rFonts w:hint="cs"/>
          <w:rtl/>
        </w:rPr>
        <w:t xml:space="preserve"> "עמנו... מצאתנו..."). בכך לעניות דעתנו התעלמו מהדיון המניע את כל העלילה העומדת להתרחש, כפי שיפורט להלן. בלודורן (לעיל, הערה </w:t>
      </w:r>
      <w:r>
        <w:rPr>
          <w:rtl/>
        </w:rPr>
        <w:br/>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xml:space="preserve">), עמ' 80, התייחס אמנם לפער בין דברי הנביא לדברי גדעון, אך סבר שמכאן משמע שדברי הנביא לא הגיעו לאוזניו של גדעון, ולכן יכול היה גדעון להעלות טיעון שהנביא בדבריו כבר הגיב אליו. לעניות דעתנו, אפשרות זו לא מסתברת מבחינה פרשנית. גם אם במציאות תיתכן האפשרות כי גדעון לא שמע את דברי הנביא, הרי הדבר מתואר בפסוקים כנאמר לכל העם </w:t>
      </w:r>
      <w:r>
        <w:rPr>
          <w:rtl/>
        </w:rPr>
        <w:t>–</w:t>
      </w:r>
      <w:r>
        <w:rPr>
          <w:rFonts w:hint="cs"/>
          <w:rtl/>
        </w:rPr>
        <w:t xml:space="preserve"> וגדעון בכללו.</w:t>
      </w:r>
    </w:p>
  </w:footnote>
  <w:footnote w:id="10">
    <w:p w:rsidR="003E1553" w:rsidRDefault="003E1553" w:rsidP="003E1553">
      <w:pPr>
        <w:pStyle w:val="ab"/>
        <w:rPr>
          <w:rtl/>
        </w:rPr>
      </w:pPr>
      <w:r>
        <w:rPr>
          <w:rtl/>
        </w:rPr>
        <w:footnoteRef/>
      </w:r>
      <w:r>
        <w:rPr>
          <w:rFonts w:hint="cs"/>
          <w:rtl/>
        </w:rPr>
        <w:t>.</w:t>
      </w:r>
      <w:r>
        <w:rPr>
          <w:rFonts w:hint="cs"/>
          <w:rtl/>
        </w:rPr>
        <w:tab/>
        <w:t xml:space="preserve">מן הפסוקים ניתן להבין שזוהי טענת גדעון, אך לא ברור על מה אמירתו מתבססת. מדוע על ה' להושיע את עמו גם אם הם לא עמדו בהתחייבויותיהם? ייתכן אולי שאזכור יציאת מצרים נועד להציג תקדים: גם במצרים עבדו בני ישראל עבודה זרה, ובכל זאת ה' הושיעם (עיינו יחזקאל כ', ה-י). כך פירש למשל ר' יעקב פידנקי (בתוך: </w:t>
      </w:r>
      <w:r>
        <w:rPr>
          <w:rFonts w:hint="cs"/>
          <w:b/>
          <w:bCs/>
          <w:rtl/>
        </w:rPr>
        <w:t>פירוש על נביאים ראשונים לאברבנאל</w:t>
      </w:r>
      <w:r>
        <w:rPr>
          <w:rFonts w:hint="cs"/>
          <w:rtl/>
        </w:rPr>
        <w:t xml:space="preserve">, ירושלים תשט"ו, עמ' קטז): "ואיה כל נפלאותיו וגו' הלא ממצרים העלנו. חז"ל אומרים שפסח היה ומשום זה זוכר יציאת מצרים. </w:t>
      </w:r>
      <w:r>
        <w:rPr>
          <w:rFonts w:hint="cs"/>
          <w:b/>
          <w:bCs/>
          <w:rtl/>
        </w:rPr>
        <w:t>ונראה</w:t>
      </w:r>
      <w:r>
        <w:rPr>
          <w:b/>
          <w:bCs/>
          <w:rtl/>
        </w:rPr>
        <w:t xml:space="preserve"> </w:t>
      </w:r>
      <w:r>
        <w:rPr>
          <w:rFonts w:hint="cs"/>
          <w:b/>
          <w:bCs/>
          <w:rtl/>
        </w:rPr>
        <w:t>דטעם</w:t>
      </w:r>
      <w:r>
        <w:rPr>
          <w:b/>
          <w:bCs/>
          <w:rtl/>
        </w:rPr>
        <w:t xml:space="preserve"> </w:t>
      </w:r>
      <w:r>
        <w:rPr>
          <w:rFonts w:hint="cs"/>
          <w:b/>
          <w:bCs/>
          <w:rtl/>
        </w:rPr>
        <w:t>זכירת</w:t>
      </w:r>
      <w:r>
        <w:rPr>
          <w:b/>
          <w:bCs/>
          <w:rtl/>
        </w:rPr>
        <w:t xml:space="preserve"> </w:t>
      </w:r>
      <w:r>
        <w:rPr>
          <w:rFonts w:hint="cs"/>
          <w:b/>
          <w:bCs/>
          <w:rtl/>
        </w:rPr>
        <w:t>מצרים</w:t>
      </w:r>
      <w:r>
        <w:rPr>
          <w:b/>
          <w:bCs/>
          <w:rtl/>
        </w:rPr>
        <w:t xml:space="preserve"> </w:t>
      </w:r>
      <w:r>
        <w:rPr>
          <w:rFonts w:hint="cs"/>
          <w:b/>
          <w:bCs/>
          <w:rtl/>
        </w:rPr>
        <w:t>הוא</w:t>
      </w:r>
      <w:r>
        <w:rPr>
          <w:b/>
          <w:bCs/>
          <w:rtl/>
        </w:rPr>
        <w:t xml:space="preserve"> </w:t>
      </w:r>
      <w:r>
        <w:rPr>
          <w:rFonts w:hint="cs"/>
          <w:b/>
          <w:bCs/>
          <w:rtl/>
        </w:rPr>
        <w:t>לומר</w:t>
      </w:r>
      <w:r>
        <w:rPr>
          <w:b/>
          <w:bCs/>
          <w:rtl/>
        </w:rPr>
        <w:t xml:space="preserve"> </w:t>
      </w:r>
      <w:r>
        <w:rPr>
          <w:rFonts w:hint="cs"/>
          <w:b/>
          <w:bCs/>
          <w:rtl/>
        </w:rPr>
        <w:t>דבאותו</w:t>
      </w:r>
      <w:r>
        <w:rPr>
          <w:b/>
          <w:bCs/>
          <w:rtl/>
        </w:rPr>
        <w:t xml:space="preserve"> </w:t>
      </w:r>
      <w:r>
        <w:rPr>
          <w:rFonts w:hint="cs"/>
          <w:b/>
          <w:bCs/>
          <w:rtl/>
        </w:rPr>
        <w:t>זמן</w:t>
      </w:r>
      <w:r>
        <w:rPr>
          <w:b/>
          <w:bCs/>
          <w:rtl/>
        </w:rPr>
        <w:t xml:space="preserve"> </w:t>
      </w:r>
      <w:r>
        <w:rPr>
          <w:rFonts w:hint="cs"/>
          <w:b/>
          <w:bCs/>
          <w:rtl/>
        </w:rPr>
        <w:t>היו</w:t>
      </w:r>
      <w:r>
        <w:rPr>
          <w:b/>
          <w:bCs/>
          <w:rtl/>
        </w:rPr>
        <w:t xml:space="preserve"> </w:t>
      </w:r>
      <w:r>
        <w:rPr>
          <w:rFonts w:hint="cs"/>
          <w:b/>
          <w:bCs/>
          <w:rtl/>
        </w:rPr>
        <w:t>ישראל</w:t>
      </w:r>
      <w:r>
        <w:rPr>
          <w:b/>
          <w:bCs/>
          <w:rtl/>
        </w:rPr>
        <w:t xml:space="preserve"> </w:t>
      </w:r>
      <w:r>
        <w:rPr>
          <w:rFonts w:hint="cs"/>
          <w:b/>
          <w:bCs/>
          <w:rtl/>
        </w:rPr>
        <w:t>גוי</w:t>
      </w:r>
      <w:r>
        <w:rPr>
          <w:b/>
          <w:bCs/>
          <w:rtl/>
        </w:rPr>
        <w:t xml:space="preserve"> </w:t>
      </w:r>
      <w:r>
        <w:rPr>
          <w:rFonts w:hint="cs"/>
          <w:b/>
          <w:bCs/>
          <w:rtl/>
        </w:rPr>
        <w:t>מקרב</w:t>
      </w:r>
      <w:r>
        <w:rPr>
          <w:b/>
          <w:bCs/>
          <w:rtl/>
        </w:rPr>
        <w:t xml:space="preserve"> </w:t>
      </w:r>
      <w:r>
        <w:rPr>
          <w:rFonts w:hint="cs"/>
          <w:b/>
          <w:bCs/>
          <w:rtl/>
        </w:rPr>
        <w:t>גוי</w:t>
      </w:r>
      <w:r>
        <w:rPr>
          <w:rFonts w:hint="cs"/>
          <w:rtl/>
        </w:rPr>
        <w:t xml:space="preserve"> </w:t>
      </w:r>
      <w:r>
        <w:rPr>
          <w:rFonts w:hint="cs"/>
          <w:b/>
          <w:bCs/>
          <w:rtl/>
        </w:rPr>
        <w:t>ולא</w:t>
      </w:r>
      <w:r>
        <w:rPr>
          <w:b/>
          <w:bCs/>
          <w:rtl/>
        </w:rPr>
        <w:t xml:space="preserve"> </w:t>
      </w:r>
      <w:r>
        <w:rPr>
          <w:rFonts w:hint="cs"/>
          <w:b/>
          <w:bCs/>
          <w:rtl/>
        </w:rPr>
        <w:t>היו</w:t>
      </w:r>
      <w:r>
        <w:rPr>
          <w:b/>
          <w:bCs/>
          <w:rtl/>
        </w:rPr>
        <w:t xml:space="preserve"> </w:t>
      </w:r>
      <w:r>
        <w:rPr>
          <w:rFonts w:hint="cs"/>
          <w:b/>
          <w:bCs/>
          <w:rtl/>
        </w:rPr>
        <w:t>כדאי</w:t>
      </w:r>
      <w:r>
        <w:rPr>
          <w:b/>
          <w:bCs/>
          <w:rtl/>
        </w:rPr>
        <w:t xml:space="preserve"> </w:t>
      </w:r>
      <w:r>
        <w:rPr>
          <w:rFonts w:hint="cs"/>
          <w:b/>
          <w:bCs/>
          <w:rtl/>
        </w:rPr>
        <w:t>לעשות</w:t>
      </w:r>
      <w:r>
        <w:rPr>
          <w:b/>
          <w:bCs/>
          <w:rtl/>
        </w:rPr>
        <w:t xml:space="preserve"> </w:t>
      </w:r>
      <w:r>
        <w:rPr>
          <w:rFonts w:hint="cs"/>
          <w:b/>
          <w:bCs/>
          <w:rtl/>
        </w:rPr>
        <w:t>להם</w:t>
      </w:r>
      <w:r>
        <w:rPr>
          <w:b/>
          <w:bCs/>
          <w:rtl/>
        </w:rPr>
        <w:t xml:space="preserve"> </w:t>
      </w:r>
      <w:r>
        <w:rPr>
          <w:rFonts w:hint="cs"/>
          <w:b/>
          <w:bCs/>
          <w:rtl/>
        </w:rPr>
        <w:t>נסים</w:t>
      </w:r>
      <w:r>
        <w:rPr>
          <w:b/>
          <w:bCs/>
          <w:rtl/>
        </w:rPr>
        <w:t xml:space="preserve"> </w:t>
      </w:r>
      <w:r>
        <w:rPr>
          <w:rFonts w:hint="cs"/>
          <w:b/>
          <w:bCs/>
          <w:rtl/>
        </w:rPr>
        <w:t>ונפלאות,</w:t>
      </w:r>
      <w:r>
        <w:rPr>
          <w:b/>
          <w:bCs/>
          <w:rtl/>
        </w:rPr>
        <w:t xml:space="preserve"> </w:t>
      </w:r>
      <w:r>
        <w:rPr>
          <w:rFonts w:hint="cs"/>
          <w:b/>
          <w:bCs/>
          <w:rtl/>
        </w:rPr>
        <w:t>ועם</w:t>
      </w:r>
      <w:r>
        <w:rPr>
          <w:b/>
          <w:bCs/>
          <w:rtl/>
        </w:rPr>
        <w:t xml:space="preserve"> </w:t>
      </w:r>
      <w:r>
        <w:rPr>
          <w:rFonts w:hint="cs"/>
          <w:b/>
          <w:bCs/>
          <w:rtl/>
        </w:rPr>
        <w:t>כל</w:t>
      </w:r>
      <w:r>
        <w:rPr>
          <w:b/>
          <w:bCs/>
          <w:rtl/>
        </w:rPr>
        <w:t xml:space="preserve"> </w:t>
      </w:r>
      <w:r>
        <w:rPr>
          <w:rFonts w:hint="cs"/>
          <w:b/>
          <w:bCs/>
          <w:rtl/>
        </w:rPr>
        <w:t>זה</w:t>
      </w:r>
      <w:r>
        <w:rPr>
          <w:b/>
          <w:bCs/>
          <w:rtl/>
        </w:rPr>
        <w:t xml:space="preserve"> </w:t>
      </w:r>
      <w:r>
        <w:rPr>
          <w:rFonts w:hint="cs"/>
          <w:b/>
          <w:bCs/>
          <w:rtl/>
        </w:rPr>
        <w:t>הוציאם</w:t>
      </w:r>
      <w:r>
        <w:rPr>
          <w:b/>
          <w:bCs/>
          <w:rtl/>
        </w:rPr>
        <w:t xml:space="preserve"> </w:t>
      </w:r>
      <w:r>
        <w:rPr>
          <w:rFonts w:hint="cs"/>
          <w:b/>
          <w:bCs/>
          <w:rtl/>
        </w:rPr>
        <w:t>משם,</w:t>
      </w:r>
      <w:r>
        <w:rPr>
          <w:b/>
          <w:bCs/>
          <w:rtl/>
        </w:rPr>
        <w:t xml:space="preserve"> </w:t>
      </w:r>
      <w:r>
        <w:rPr>
          <w:rFonts w:hint="cs"/>
          <w:b/>
          <w:bCs/>
          <w:rtl/>
        </w:rPr>
        <w:t>א</w:t>
      </w:r>
      <w:r>
        <w:rPr>
          <w:b/>
          <w:bCs/>
          <w:rtl/>
        </w:rPr>
        <w:t>"</w:t>
      </w:r>
      <w:r>
        <w:rPr>
          <w:rFonts w:hint="cs"/>
          <w:b/>
          <w:bCs/>
          <w:rtl/>
        </w:rPr>
        <w:t>כ</w:t>
      </w:r>
      <w:r>
        <w:rPr>
          <w:b/>
          <w:bCs/>
          <w:rtl/>
        </w:rPr>
        <w:t xml:space="preserve"> </w:t>
      </w:r>
      <w:r>
        <w:rPr>
          <w:rFonts w:hint="cs"/>
          <w:b/>
          <w:bCs/>
          <w:rtl/>
        </w:rPr>
        <w:t>למה</w:t>
      </w:r>
      <w:r>
        <w:rPr>
          <w:b/>
          <w:bCs/>
          <w:rtl/>
        </w:rPr>
        <w:t xml:space="preserve"> </w:t>
      </w:r>
      <w:r>
        <w:rPr>
          <w:rFonts w:hint="cs"/>
          <w:b/>
          <w:bCs/>
          <w:rtl/>
        </w:rPr>
        <w:t>נטשנו</w:t>
      </w:r>
      <w:r>
        <w:rPr>
          <w:b/>
          <w:bCs/>
          <w:rtl/>
        </w:rPr>
        <w:t xml:space="preserve"> </w:t>
      </w:r>
      <w:r>
        <w:rPr>
          <w:rFonts w:hint="cs"/>
          <w:b/>
          <w:bCs/>
          <w:rtl/>
        </w:rPr>
        <w:t>ה</w:t>
      </w:r>
      <w:r>
        <w:rPr>
          <w:b/>
          <w:bCs/>
          <w:rtl/>
        </w:rPr>
        <w:t xml:space="preserve">' </w:t>
      </w:r>
      <w:r>
        <w:rPr>
          <w:rFonts w:hint="cs"/>
          <w:b/>
          <w:bCs/>
          <w:rtl/>
        </w:rPr>
        <w:t>עכשיו</w:t>
      </w:r>
      <w:r>
        <w:rPr>
          <w:b/>
          <w:bCs/>
          <w:rtl/>
        </w:rPr>
        <w:t xml:space="preserve"> </w:t>
      </w:r>
      <w:r>
        <w:rPr>
          <w:rFonts w:hint="cs"/>
          <w:b/>
          <w:bCs/>
          <w:rtl/>
        </w:rPr>
        <w:t>ביד</w:t>
      </w:r>
      <w:r>
        <w:rPr>
          <w:b/>
          <w:bCs/>
          <w:rtl/>
        </w:rPr>
        <w:t xml:space="preserve"> </w:t>
      </w:r>
      <w:r>
        <w:rPr>
          <w:rFonts w:hint="cs"/>
          <w:b/>
          <w:bCs/>
          <w:rtl/>
        </w:rPr>
        <w:t>מדין</w:t>
      </w:r>
      <w:r>
        <w:rPr>
          <w:rFonts w:hint="cs"/>
          <w:rtl/>
        </w:rPr>
        <w:t xml:space="preserve">". הזיקה ליציאת מצרים מתחזקת לאור ההשוואה המוכרת בין סיפור הקדשת גדעון לסיפור משה בסנה (ראו למשל: רוזנסון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110), שבו נשלח משה להושיע את ישראל ממצרים. הרמיזות הרבות לסיפור זה מחדדות את הרצון להזכיר לקורא את תקדים יציאת מצרים כרקע להבנת סיפורנו.</w:t>
      </w:r>
    </w:p>
  </w:footnote>
  <w:footnote w:id="11">
    <w:p w:rsidR="003E1553" w:rsidRDefault="003E1553" w:rsidP="003E1553">
      <w:pPr>
        <w:pStyle w:val="ab"/>
        <w:widowControl w:val="0"/>
        <w:rPr>
          <w:rtl/>
        </w:rPr>
      </w:pPr>
      <w:r>
        <w:rPr>
          <w:rtl/>
        </w:rPr>
        <w:footnoteRef/>
      </w:r>
      <w:r>
        <w:rPr>
          <w:rFonts w:hint="cs"/>
          <w:rtl/>
        </w:rPr>
        <w:t>.</w:t>
      </w:r>
      <w:r>
        <w:rPr>
          <w:rFonts w:hint="cs"/>
          <w:rtl/>
        </w:rPr>
        <w:tab/>
        <w:t xml:space="preserve">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34, מעיר כי "הפירוש המתקבל ביותר על הדעת הוא שכוחו 'זה' מתייחס לדברים שאמר גדעון למלאך". עסיס הסביר את הקשר בצורה שונה משלנו, אך קביעתו העקרונית נראית לנו, על פי הרצף ההקשרי של הפסוקים.</w:t>
      </w:r>
    </w:p>
  </w:footnote>
  <w:footnote w:id="12">
    <w:p w:rsidR="003E1553" w:rsidRDefault="003E1553" w:rsidP="003E1553">
      <w:pPr>
        <w:pStyle w:val="ab"/>
      </w:pPr>
      <w:r>
        <w:rPr>
          <w:rtl/>
        </w:rPr>
        <w:footnoteRef/>
      </w:r>
      <w:r>
        <w:rPr>
          <w:rFonts w:hint="cs"/>
          <w:rtl/>
        </w:rPr>
        <w:t>.</w:t>
      </w:r>
      <w:r>
        <w:rPr>
          <w:rFonts w:hint="cs"/>
          <w:rtl/>
        </w:rPr>
        <w:tab/>
        <w:t>שפיכת המרק יכולה אף היא להתפרש כביטוי של זלזול במנחה זו, דבר המתיישב עם הפרשנות המוצגת כאן.</w:t>
      </w:r>
    </w:p>
  </w:footnote>
  <w:footnote w:id="13">
    <w:p w:rsidR="003E1553" w:rsidRDefault="003E1553" w:rsidP="003E1553">
      <w:pPr>
        <w:pStyle w:val="ab"/>
      </w:pPr>
      <w:r>
        <w:rPr>
          <w:rtl/>
        </w:rPr>
        <w:footnoteRef/>
      </w:r>
      <w:r>
        <w:rPr>
          <w:rFonts w:hint="cs"/>
          <w:rtl/>
        </w:rPr>
        <w:t>.</w:t>
      </w:r>
      <w:r>
        <w:rPr>
          <w:rFonts w:hint="cs"/>
          <w:rtl/>
        </w:rPr>
        <w:tab/>
        <w:t>תחושת החשאיות מורגשת אולי גם בחזרה על העיצור ש', היוצרת מעין לחישה: "</w:t>
      </w:r>
      <w:r>
        <w:rPr>
          <w:rFonts w:hint="eastAsia"/>
          <w:rtl/>
        </w:rPr>
        <w:t>קח</w:t>
      </w:r>
      <w:r>
        <w:rPr>
          <w:rtl/>
        </w:rPr>
        <w:t xml:space="preserve"> </w:t>
      </w:r>
      <w:r>
        <w:rPr>
          <w:rFonts w:hint="eastAsia"/>
          <w:rtl/>
        </w:rPr>
        <w:t>את</w:t>
      </w:r>
      <w:r>
        <w:rPr>
          <w:rtl/>
        </w:rPr>
        <w:t xml:space="preserve"> </w:t>
      </w:r>
      <w:r>
        <w:rPr>
          <w:rFonts w:hint="eastAsia"/>
          <w:rtl/>
        </w:rPr>
        <w:t>פר</w:t>
      </w:r>
      <w:r>
        <w:rPr>
          <w:rtl/>
        </w:rPr>
        <w:t xml:space="preserve"> </w:t>
      </w:r>
      <w:r>
        <w:rPr>
          <w:rFonts w:hint="eastAsia"/>
          <w:rtl/>
        </w:rPr>
        <w:t>ה</w:t>
      </w:r>
      <w:r>
        <w:rPr>
          <w:rFonts w:hint="eastAsia"/>
          <w:b/>
          <w:bCs/>
          <w:rtl/>
        </w:rPr>
        <w:t>ש</w:t>
      </w:r>
      <w:r>
        <w:rPr>
          <w:rFonts w:hint="eastAsia"/>
          <w:rtl/>
        </w:rPr>
        <w:t>ור</w:t>
      </w:r>
      <w:r>
        <w:rPr>
          <w:rtl/>
        </w:rPr>
        <w:t xml:space="preserve"> </w:t>
      </w:r>
      <w:r>
        <w:rPr>
          <w:rFonts w:hint="eastAsia"/>
          <w:rtl/>
        </w:rPr>
        <w:t>א</w:t>
      </w:r>
      <w:r>
        <w:rPr>
          <w:rFonts w:hint="eastAsia"/>
          <w:b/>
          <w:bCs/>
          <w:rtl/>
        </w:rPr>
        <w:t>ש</w:t>
      </w:r>
      <w:r>
        <w:rPr>
          <w:rFonts w:hint="eastAsia"/>
          <w:rtl/>
        </w:rPr>
        <w:t>ר</w:t>
      </w:r>
      <w:r>
        <w:rPr>
          <w:rtl/>
        </w:rPr>
        <w:t xml:space="preserve"> </w:t>
      </w:r>
      <w:r>
        <w:rPr>
          <w:rFonts w:hint="eastAsia"/>
          <w:rtl/>
        </w:rPr>
        <w:t>לאביך</w:t>
      </w:r>
      <w:r>
        <w:rPr>
          <w:rtl/>
        </w:rPr>
        <w:t xml:space="preserve"> </w:t>
      </w:r>
      <w:r>
        <w:rPr>
          <w:rFonts w:hint="eastAsia"/>
          <w:rtl/>
        </w:rPr>
        <w:t>ופר</w:t>
      </w:r>
      <w:r>
        <w:rPr>
          <w:rtl/>
        </w:rPr>
        <w:t xml:space="preserve"> </w:t>
      </w:r>
      <w:r>
        <w:rPr>
          <w:rFonts w:hint="eastAsia"/>
          <w:rtl/>
        </w:rPr>
        <w:t>ה</w:t>
      </w:r>
      <w:r>
        <w:rPr>
          <w:rFonts w:hint="eastAsia"/>
          <w:b/>
          <w:bCs/>
          <w:rtl/>
        </w:rPr>
        <w:t>ש</w:t>
      </w:r>
      <w:r>
        <w:rPr>
          <w:rFonts w:hint="eastAsia"/>
          <w:rtl/>
        </w:rPr>
        <w:t>ני</w:t>
      </w:r>
      <w:r>
        <w:rPr>
          <w:rtl/>
        </w:rPr>
        <w:t xml:space="preserve"> </w:t>
      </w:r>
      <w:r>
        <w:rPr>
          <w:rFonts w:hint="eastAsia"/>
          <w:b/>
          <w:bCs/>
          <w:rtl/>
        </w:rPr>
        <w:t>ש</w:t>
      </w:r>
      <w:r>
        <w:rPr>
          <w:rFonts w:hint="eastAsia"/>
          <w:rtl/>
        </w:rPr>
        <w:t>בע</w:t>
      </w:r>
      <w:r>
        <w:rPr>
          <w:rtl/>
        </w:rPr>
        <w:t xml:space="preserve"> </w:t>
      </w:r>
      <w:r>
        <w:rPr>
          <w:rFonts w:hint="eastAsia"/>
          <w:b/>
          <w:bCs/>
          <w:rtl/>
        </w:rPr>
        <w:t>ש</w:t>
      </w:r>
      <w:r>
        <w:rPr>
          <w:rFonts w:hint="eastAsia"/>
          <w:rtl/>
        </w:rPr>
        <w:t>נים</w:t>
      </w:r>
      <w:r>
        <w:rPr>
          <w:rtl/>
        </w:rPr>
        <w:t xml:space="preserve"> </w:t>
      </w:r>
      <w:r>
        <w:rPr>
          <w:rFonts w:hint="eastAsia"/>
          <w:rtl/>
        </w:rPr>
        <w:t>והרסת</w:t>
      </w:r>
      <w:r>
        <w:rPr>
          <w:rtl/>
        </w:rPr>
        <w:t xml:space="preserve"> </w:t>
      </w:r>
      <w:r>
        <w:rPr>
          <w:rFonts w:hint="eastAsia"/>
          <w:rtl/>
        </w:rPr>
        <w:t>את</w:t>
      </w:r>
      <w:r>
        <w:rPr>
          <w:rtl/>
        </w:rPr>
        <w:t xml:space="preserve"> </w:t>
      </w:r>
      <w:r>
        <w:rPr>
          <w:rFonts w:hint="eastAsia"/>
          <w:rtl/>
        </w:rPr>
        <w:t>מזבח</w:t>
      </w:r>
      <w:r>
        <w:rPr>
          <w:rtl/>
        </w:rPr>
        <w:t xml:space="preserve"> </w:t>
      </w:r>
      <w:r>
        <w:rPr>
          <w:rFonts w:hint="eastAsia"/>
          <w:rtl/>
        </w:rPr>
        <w:t>הבעל</w:t>
      </w:r>
      <w:r>
        <w:rPr>
          <w:rtl/>
        </w:rPr>
        <w:t xml:space="preserve"> </w:t>
      </w:r>
      <w:r>
        <w:rPr>
          <w:rFonts w:hint="eastAsia"/>
          <w:rtl/>
        </w:rPr>
        <w:t>א</w:t>
      </w:r>
      <w:r>
        <w:rPr>
          <w:rFonts w:hint="eastAsia"/>
          <w:b/>
          <w:bCs/>
          <w:rtl/>
        </w:rPr>
        <w:t>ש</w:t>
      </w:r>
      <w:r>
        <w:rPr>
          <w:rFonts w:hint="eastAsia"/>
          <w:rtl/>
        </w:rPr>
        <w:t>ר</w:t>
      </w:r>
      <w:r>
        <w:rPr>
          <w:rtl/>
        </w:rPr>
        <w:t xml:space="preserve"> </w:t>
      </w:r>
      <w:r>
        <w:rPr>
          <w:rFonts w:hint="eastAsia"/>
          <w:rtl/>
        </w:rPr>
        <w:t>לאביך</w:t>
      </w:r>
      <w:r>
        <w:rPr>
          <w:rtl/>
        </w:rPr>
        <w:t xml:space="preserve"> </w:t>
      </w:r>
      <w:r>
        <w:rPr>
          <w:rFonts w:hint="eastAsia"/>
          <w:rtl/>
        </w:rPr>
        <w:t>ואת</w:t>
      </w:r>
      <w:r>
        <w:rPr>
          <w:rtl/>
        </w:rPr>
        <w:t xml:space="preserve"> </w:t>
      </w:r>
      <w:r>
        <w:rPr>
          <w:rFonts w:hint="eastAsia"/>
          <w:rtl/>
        </w:rPr>
        <w:t>הא</w:t>
      </w:r>
      <w:r>
        <w:rPr>
          <w:rFonts w:hint="eastAsia"/>
          <w:b/>
          <w:bCs/>
          <w:rtl/>
        </w:rPr>
        <w:t>ש</w:t>
      </w:r>
      <w:r>
        <w:rPr>
          <w:rFonts w:hint="eastAsia"/>
          <w:rtl/>
        </w:rPr>
        <w:t>רה</w:t>
      </w:r>
      <w:r>
        <w:rPr>
          <w:rtl/>
        </w:rPr>
        <w:t xml:space="preserve"> </w:t>
      </w:r>
      <w:r>
        <w:rPr>
          <w:rFonts w:hint="eastAsia"/>
          <w:rtl/>
        </w:rPr>
        <w:t>א</w:t>
      </w:r>
      <w:r>
        <w:rPr>
          <w:rFonts w:hint="eastAsia"/>
          <w:b/>
          <w:bCs/>
          <w:rtl/>
        </w:rPr>
        <w:t>ש</w:t>
      </w:r>
      <w:r>
        <w:rPr>
          <w:rFonts w:hint="eastAsia"/>
          <w:rtl/>
        </w:rPr>
        <w:t>ר</w:t>
      </w:r>
      <w:r>
        <w:rPr>
          <w:rtl/>
        </w:rPr>
        <w:t xml:space="preserve"> </w:t>
      </w:r>
      <w:r>
        <w:rPr>
          <w:rFonts w:hint="eastAsia"/>
          <w:rtl/>
        </w:rPr>
        <w:t>עליו</w:t>
      </w:r>
      <w:r>
        <w:rPr>
          <w:rtl/>
        </w:rPr>
        <w:t xml:space="preserve"> </w:t>
      </w:r>
      <w:r>
        <w:rPr>
          <w:rFonts w:hint="eastAsia"/>
          <w:rtl/>
        </w:rPr>
        <w:t>תכר</w:t>
      </w:r>
      <w:r>
        <w:rPr>
          <w:rFonts w:hint="cs"/>
          <w:rtl/>
        </w:rPr>
        <w:t>ֹ</w:t>
      </w:r>
      <w:r>
        <w:rPr>
          <w:rFonts w:hint="eastAsia"/>
          <w:rtl/>
        </w:rPr>
        <w:t>ת</w:t>
      </w:r>
      <w:r>
        <w:rPr>
          <w:rFonts w:hint="cs"/>
          <w:rtl/>
        </w:rPr>
        <w:t>" (ו', כה).</w:t>
      </w:r>
    </w:p>
  </w:footnote>
  <w:footnote w:id="14">
    <w:p w:rsidR="003E1553" w:rsidRDefault="003E1553" w:rsidP="003E1553">
      <w:pPr>
        <w:pStyle w:val="ab"/>
      </w:pPr>
      <w:r>
        <w:rPr>
          <w:rtl/>
        </w:rPr>
        <w:footnoteRef/>
      </w:r>
      <w:r>
        <w:rPr>
          <w:rFonts w:hint="cs"/>
          <w:rtl/>
        </w:rPr>
        <w:t>.</w:t>
      </w:r>
      <w:r>
        <w:rPr>
          <w:rFonts w:hint="cs"/>
          <w:rtl/>
        </w:rPr>
        <w:tab/>
        <w:t xml:space="preserve">בזאת אנו מסכימים עם 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220, הערה 28. לטענתו, אי</w:t>
      </w:r>
      <w:r>
        <w:rPr>
          <w:rFonts w:hint="cs"/>
          <w:position w:val="9"/>
          <w:rtl/>
        </w:rPr>
        <w:t>-</w:t>
      </w:r>
      <w:r>
        <w:rPr>
          <w:rFonts w:hint="cs"/>
          <w:rtl/>
        </w:rPr>
        <w:t>אפשר לומר שיואש משתמש בסרקזם בדבריו ומלגלג על אנשי עפרה, שכן דבריו פועלים את פעולתם והם לא הורגים את גדעון. אילו היו מבינים את דבריו כלגלוג על האמונה בבעל, הם מן הסתם היו הורגים גם את יואש.</w:t>
      </w:r>
    </w:p>
  </w:footnote>
  <w:footnote w:id="15">
    <w:p w:rsidR="003E1553" w:rsidRDefault="003E1553" w:rsidP="003E1553">
      <w:pPr>
        <w:pStyle w:val="ab"/>
        <w:rPr>
          <w:rtl/>
        </w:rPr>
      </w:pPr>
      <w:r>
        <w:rPr>
          <w:rtl/>
        </w:rPr>
        <w:footnoteRef/>
      </w:r>
      <w:r>
        <w:rPr>
          <w:rFonts w:hint="cs"/>
          <w:rtl/>
        </w:rPr>
        <w:t>.</w:t>
      </w:r>
      <w:r>
        <w:rPr>
          <w:rFonts w:hint="cs"/>
          <w:rtl/>
        </w:rPr>
        <w:tab/>
        <w:t xml:space="preserve">על ההקבלה לסיפור סדום ראו: ח' פייגנבוים בן איון, 'הטיהור הדתי בעפרה', </w:t>
      </w:r>
      <w:r>
        <w:rPr>
          <w:rFonts w:hint="cs"/>
          <w:b/>
          <w:bCs/>
          <w:rtl/>
        </w:rPr>
        <w:t>בית</w:t>
      </w:r>
      <w:r>
        <w:rPr>
          <w:b/>
          <w:bCs/>
          <w:rtl/>
        </w:rPr>
        <w:t xml:space="preserve"> </w:t>
      </w:r>
      <w:r>
        <w:rPr>
          <w:rFonts w:hint="cs"/>
          <w:b/>
          <w:bCs/>
          <w:rtl/>
        </w:rPr>
        <w:t>מקרא</w:t>
      </w:r>
      <w:r>
        <w:rPr>
          <w:rFonts w:hint="cs"/>
          <w:rtl/>
        </w:rPr>
        <w:t xml:space="preserve"> 46 א, תשס"א, עמ' 85-86. יש להוסיף כי בשני המקומות מכונים האנשים 'אנשי העיר'. ייתכן שמדובר בביטוי רגיל בלשון המקרא; אך עם זאת, ראוי לציין שמלבד סיפור גדעון, הביטוי מופיע בספר שופטים גם במעשה פילגש בגבעה, ושם הוא משמש במפורש לשם השוואה לסיפור סדום. בהמשך המאמר נידון גם ארמז מפורש ביותר לסיפור סדום. בהמשך הסיפור, כשגדעון יבקש אות נוסף, הוא ישתמש בביטוי: "</w:t>
      </w:r>
      <w:r>
        <w:rPr>
          <w:rFonts w:hint="eastAsia"/>
          <w:rtl/>
        </w:rPr>
        <w:t>אל</w:t>
      </w:r>
      <w:r>
        <w:rPr>
          <w:rtl/>
        </w:rPr>
        <w:t xml:space="preserve"> </w:t>
      </w:r>
      <w:r>
        <w:rPr>
          <w:rFonts w:hint="eastAsia"/>
          <w:rtl/>
        </w:rPr>
        <w:t>יחר</w:t>
      </w:r>
      <w:r>
        <w:rPr>
          <w:rtl/>
        </w:rPr>
        <w:t xml:space="preserve"> </w:t>
      </w:r>
      <w:r>
        <w:rPr>
          <w:rFonts w:hint="eastAsia"/>
          <w:rtl/>
        </w:rPr>
        <w:t>אפך</w:t>
      </w:r>
      <w:r>
        <w:rPr>
          <w:rtl/>
        </w:rPr>
        <w:t xml:space="preserve"> </w:t>
      </w:r>
      <w:r>
        <w:rPr>
          <w:rFonts w:hint="eastAsia"/>
          <w:rtl/>
        </w:rPr>
        <w:t>בי</w:t>
      </w:r>
      <w:r>
        <w:rPr>
          <w:rtl/>
        </w:rPr>
        <w:t xml:space="preserve"> </w:t>
      </w:r>
      <w:r>
        <w:rPr>
          <w:rFonts w:hint="eastAsia"/>
          <w:rtl/>
        </w:rPr>
        <w:t>ואדברה</w:t>
      </w:r>
      <w:r>
        <w:rPr>
          <w:rtl/>
        </w:rPr>
        <w:t xml:space="preserve"> </w:t>
      </w:r>
      <w:r>
        <w:rPr>
          <w:rFonts w:hint="eastAsia"/>
          <w:rtl/>
        </w:rPr>
        <w:t>אך</w:t>
      </w:r>
      <w:r>
        <w:rPr>
          <w:rtl/>
        </w:rPr>
        <w:t xml:space="preserve"> </w:t>
      </w:r>
      <w:r>
        <w:rPr>
          <w:rFonts w:hint="eastAsia"/>
          <w:rtl/>
        </w:rPr>
        <w:t>הפעם</w:t>
      </w:r>
      <w:r>
        <w:rPr>
          <w:rFonts w:hint="cs"/>
          <w:rtl/>
        </w:rPr>
        <w:t>" (ו', לט), ביטוי השאול מבקשתו של אברהם על הצלת סדום. שימוש שאול זה יש בו כדי לחזק את ההקבלה המוצעת כאן.</w:t>
      </w:r>
    </w:p>
  </w:footnote>
  <w:footnote w:id="16">
    <w:p w:rsidR="003E1553" w:rsidRDefault="003E1553" w:rsidP="003E1553">
      <w:pPr>
        <w:pStyle w:val="ab"/>
        <w:rPr>
          <w:rtl/>
        </w:rPr>
      </w:pPr>
      <w:r>
        <w:rPr>
          <w:rtl/>
        </w:rPr>
        <w:footnoteRef/>
      </w:r>
      <w:r>
        <w:rPr>
          <w:rFonts w:hint="cs"/>
          <w:rtl/>
        </w:rPr>
        <w:t>.</w:t>
      </w:r>
      <w:r>
        <w:rPr>
          <w:rFonts w:hint="cs"/>
          <w:rtl/>
        </w:rPr>
        <w:tab/>
        <w:t xml:space="preserve">י' אמית, </w:t>
      </w:r>
      <w:r>
        <w:rPr>
          <w:rFonts w:hint="cs"/>
          <w:b/>
          <w:bCs/>
          <w:rtl/>
        </w:rPr>
        <w:t xml:space="preserve">ספר שופטים </w:t>
      </w:r>
      <w:r>
        <w:rPr>
          <w:b/>
          <w:bCs/>
          <w:rtl/>
        </w:rPr>
        <w:t>–</w:t>
      </w:r>
      <w:r>
        <w:rPr>
          <w:rFonts w:hint="cs"/>
          <w:b/>
          <w:bCs/>
          <w:rtl/>
        </w:rPr>
        <w:t xml:space="preserve"> אמנות העריכה</w:t>
      </w:r>
      <w:r>
        <w:rPr>
          <w:rFonts w:hint="cs"/>
          <w:rtl/>
        </w:rPr>
        <w:t>, ירושלים תשנ"ב, עמ' 212.</w:t>
      </w:r>
    </w:p>
  </w:footnote>
  <w:footnote w:id="17">
    <w:p w:rsidR="003E1553" w:rsidRDefault="003E1553" w:rsidP="003E1553">
      <w:pPr>
        <w:pStyle w:val="ab"/>
        <w:rPr>
          <w:rtl/>
        </w:rPr>
      </w:pPr>
      <w:r>
        <w:rPr>
          <w:rtl/>
        </w:rPr>
        <w:footnoteRef/>
      </w:r>
      <w:r>
        <w:rPr>
          <w:rFonts w:hint="cs"/>
          <w:rtl/>
        </w:rPr>
        <w:t>.</w:t>
      </w:r>
      <w:r>
        <w:rPr>
          <w:rFonts w:hint="cs"/>
          <w:rtl/>
        </w:rPr>
        <w:tab/>
        <w:t xml:space="preserve">למשל: 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xml:space="preserve">), עמ' 48-49. טיעון זה מתבסס על כך שגדעון ביקש אות מהמלאך, ולאחר מכן עוד שני אותות בגורן, ולאחר מכן ה' בעצמו מציע לו אות אם הוא ירא לרדת במחנה, ושולח אותו לשמוע את חלומו של המדייני. לעומת דעה זו, המתמקדת במצב הנפשי של גדעון, אנו סוברים שפקפוקו של גדעון דורש הסבר הגיוני. לדעתנו, כשגדעון מבקש אותות שיוכיחו לו שה' אכן יושיע, הקורא אמור להבין שיש סיבה וטעם לחשש זה, ואין לפטור שאלה שכזו בתשובה פשטנית שגדעון היה הססן. ראוי להעיר על כך מספר הערות: 1. ישנו הבדל עקרוני בין סיפור חלום המדייני שיבוא בהמשך, שבו גדעון אינו מבקש אות (וזה מוצע על ידי ה'), לבין הסיפורים הקודמים על ספקותיו של גדעון (בקשת האות מהמלאך ובקשת אותות הגיזה), שבהם גדעון בעצמו מבקש אות. הסיבה לכך פשוטה: לגדעון אין קושי לדרוש מה' אישורים להבטחותיו, כאשר יש לו </w:t>
      </w:r>
      <w:r>
        <w:rPr>
          <w:rFonts w:hint="cs"/>
          <w:b/>
          <w:bCs/>
          <w:rtl/>
        </w:rPr>
        <w:t>סיבה</w:t>
      </w:r>
      <w:r>
        <w:rPr>
          <w:b/>
          <w:bCs/>
          <w:rtl/>
        </w:rPr>
        <w:t xml:space="preserve"> </w:t>
      </w:r>
      <w:r>
        <w:rPr>
          <w:rFonts w:hint="cs"/>
          <w:b/>
          <w:bCs/>
          <w:rtl/>
        </w:rPr>
        <w:t>טובה</w:t>
      </w:r>
      <w:r>
        <w:rPr>
          <w:rFonts w:hint="cs"/>
          <w:rtl/>
        </w:rPr>
        <w:t xml:space="preserve"> לחשוש שהן לא תתקיימנה. כך הוא באות שביקש מהמלאך </w:t>
      </w:r>
      <w:r>
        <w:rPr>
          <w:rtl/>
        </w:rPr>
        <w:t>–</w:t>
      </w:r>
      <w:r>
        <w:rPr>
          <w:rFonts w:hint="cs"/>
          <w:rtl/>
        </w:rPr>
        <w:t xml:space="preserve"> שכן עד אז עוד לא הוכח לו שאכן ה' הוא ששלח אותו, וכך באותות הגיזה, כפי שנידון במאמר. </w:t>
      </w:r>
      <w:r>
        <w:rPr>
          <w:rFonts w:hint="cs"/>
          <w:b/>
          <w:bCs/>
          <w:rtl/>
        </w:rPr>
        <w:t>בסיפור</w:t>
      </w:r>
      <w:r>
        <w:rPr>
          <w:b/>
          <w:bCs/>
          <w:rtl/>
        </w:rPr>
        <w:t xml:space="preserve"> </w:t>
      </w:r>
      <w:r>
        <w:rPr>
          <w:rFonts w:hint="cs"/>
          <w:b/>
          <w:bCs/>
          <w:rtl/>
        </w:rPr>
        <w:t>החלום</w:t>
      </w:r>
      <w:r>
        <w:rPr>
          <w:rFonts w:hint="cs"/>
          <w:rtl/>
        </w:rPr>
        <w:t>, לעומת זאת, ניתן לומר שחששו נובע רק מן ההיבט הפסיכולוגי (הוא '</w:t>
      </w:r>
      <w:r>
        <w:rPr>
          <w:rFonts w:hint="cs"/>
          <w:b/>
          <w:bCs/>
          <w:rtl/>
        </w:rPr>
        <w:t>ירא</w:t>
      </w:r>
      <w:r>
        <w:rPr>
          <w:rFonts w:hint="cs"/>
          <w:rtl/>
        </w:rPr>
        <w:t xml:space="preserve"> לרדת'), ולאו דווקא מסיבה הגיונית ושכלית. כך מובן מדוע </w:t>
      </w:r>
      <w:r>
        <w:rPr>
          <w:rFonts w:hint="cs"/>
          <w:b/>
          <w:bCs/>
          <w:rtl/>
        </w:rPr>
        <w:t>דווקא</w:t>
      </w:r>
      <w:r>
        <w:rPr>
          <w:b/>
          <w:bCs/>
          <w:rtl/>
        </w:rPr>
        <w:t xml:space="preserve"> </w:t>
      </w:r>
      <w:r>
        <w:rPr>
          <w:rFonts w:hint="cs"/>
          <w:b/>
          <w:bCs/>
          <w:rtl/>
        </w:rPr>
        <w:t>אז</w:t>
      </w:r>
      <w:r>
        <w:rPr>
          <w:rFonts w:hint="cs"/>
          <w:rtl/>
        </w:rPr>
        <w:t xml:space="preserve"> הוא אינו מעז לבקש מה' אות </w:t>
      </w:r>
      <w:r>
        <w:rPr>
          <w:rtl/>
        </w:rPr>
        <w:t>–</w:t>
      </w:r>
      <w:r>
        <w:rPr>
          <w:rFonts w:hint="cs"/>
          <w:rtl/>
        </w:rPr>
        <w:t xml:space="preserve"> שכן הוא מודע לכך שהדבר אינו מוצדק; 2. דומה שיש להבחין בין ספקנות והססנות לבין</w:t>
      </w:r>
      <w:r>
        <w:rPr>
          <w:b/>
          <w:bCs/>
          <w:rtl/>
        </w:rPr>
        <w:t xml:space="preserve"> </w:t>
      </w:r>
      <w:r>
        <w:rPr>
          <w:rFonts w:hint="cs"/>
          <w:b/>
          <w:bCs/>
          <w:rtl/>
        </w:rPr>
        <w:t>יראה</w:t>
      </w:r>
      <w:r>
        <w:rPr>
          <w:rFonts w:hint="cs"/>
          <w:rtl/>
        </w:rPr>
        <w:t>, ובפרט בסיפור גדעון. ניתן לראות בשורש יר"א מוטיב מנחה בסיפור. גדעון ירא שמא ימות במפגש עם המלאך, וה' אומר לו "אל</w:t>
      </w:r>
      <w:r>
        <w:rPr>
          <w:b/>
          <w:bCs/>
          <w:rtl/>
        </w:rPr>
        <w:t xml:space="preserve"> </w:t>
      </w:r>
      <w:r>
        <w:rPr>
          <w:rFonts w:hint="cs"/>
          <w:b/>
          <w:bCs/>
          <w:rtl/>
        </w:rPr>
        <w:t>תירא</w:t>
      </w:r>
      <w:r>
        <w:rPr>
          <w:rFonts w:hint="cs"/>
          <w:rtl/>
        </w:rPr>
        <w:t xml:space="preserve"> לא תמות" (ו', כג); גדעון</w:t>
      </w:r>
      <w:r>
        <w:rPr>
          <w:b/>
          <w:bCs/>
          <w:rtl/>
        </w:rPr>
        <w:t xml:space="preserve"> </w:t>
      </w:r>
      <w:r>
        <w:rPr>
          <w:rFonts w:hint="cs"/>
          <w:b/>
          <w:bCs/>
          <w:rtl/>
        </w:rPr>
        <w:t>ירא</w:t>
      </w:r>
      <w:r>
        <w:rPr>
          <w:rFonts w:hint="cs"/>
          <w:rtl/>
        </w:rPr>
        <w:t xml:space="preserve"> את בית אביו ואת אנשי העיר, ולכן מנתץ את מזבח הבעל בלילה (ו', כז); ה' מצווה את גדעון להסיר מהעם את מי ש"</w:t>
      </w:r>
      <w:r>
        <w:rPr>
          <w:rFonts w:hint="cs"/>
          <w:b/>
          <w:bCs/>
          <w:rtl/>
        </w:rPr>
        <w:t>ירא</w:t>
      </w:r>
      <w:r>
        <w:rPr>
          <w:rFonts w:hint="cs"/>
          <w:rtl/>
        </w:rPr>
        <w:t xml:space="preserve"> וחרד" (ז', ג); מאוחר יותר גדעון מקבל מה' את ההצעה: "ואם</w:t>
      </w:r>
      <w:r>
        <w:rPr>
          <w:b/>
          <w:bCs/>
          <w:rtl/>
        </w:rPr>
        <w:t xml:space="preserve"> </w:t>
      </w:r>
      <w:r>
        <w:rPr>
          <w:rFonts w:hint="cs"/>
          <w:b/>
          <w:bCs/>
          <w:rtl/>
        </w:rPr>
        <w:t>ירא</w:t>
      </w:r>
      <w:r>
        <w:rPr>
          <w:rFonts w:hint="cs"/>
          <w:rtl/>
        </w:rPr>
        <w:t xml:space="preserve"> אתה לרדת רד אתה..." (ז', י); ובהריגת זבח וצלמונע מציע גדעון ליתר בכורו להרגם, אך לא שלף הנער חרבו "כי</w:t>
      </w:r>
      <w:r>
        <w:rPr>
          <w:b/>
          <w:bCs/>
          <w:rtl/>
        </w:rPr>
        <w:t xml:space="preserve"> </w:t>
      </w:r>
      <w:r>
        <w:rPr>
          <w:rFonts w:hint="cs"/>
          <w:b/>
          <w:bCs/>
          <w:rtl/>
        </w:rPr>
        <w:t>ירא</w:t>
      </w:r>
      <w:r>
        <w:rPr>
          <w:rFonts w:hint="cs"/>
          <w:rtl/>
        </w:rPr>
        <w:t>" (ח', כ). לדעתנו הדבר קשור באזכור הראשון של השורש בסיפור גדעון: "לא</w:t>
      </w:r>
      <w:r>
        <w:rPr>
          <w:b/>
          <w:bCs/>
          <w:rtl/>
        </w:rPr>
        <w:t xml:space="preserve"> </w:t>
      </w:r>
      <w:r>
        <w:rPr>
          <w:rFonts w:hint="cs"/>
          <w:b/>
          <w:bCs/>
          <w:rtl/>
        </w:rPr>
        <w:t>תיראו</w:t>
      </w:r>
      <w:r>
        <w:rPr>
          <w:rFonts w:hint="cs"/>
          <w:rtl/>
        </w:rPr>
        <w:t xml:space="preserve"> את אלהי האמֹרי... ולא שמעתם בקולי" (ו', י). כלומר </w:t>
      </w:r>
      <w:r>
        <w:rPr>
          <w:rtl/>
        </w:rPr>
        <w:t>–</w:t>
      </w:r>
      <w:r>
        <w:rPr>
          <w:rFonts w:hint="cs"/>
          <w:rtl/>
        </w:rPr>
        <w:t xml:space="preserve"> גם מוטיב היראה קשור בצורה כלשהי לנושא עבודת הבעל, נושא שאנו מנסים לחדד בסיפור גדעון. לא נרחיב בנושא זה במאמרנו, אך יש כאן ודאי מקום להאריך; 3. אילו היה מדובר בספקנות טבעית פשוטה, הנובעת מיראה או מחשש פסיכולוגי אחר, היינו מצפים לראות כיצד האותות המאוחרים נעשים מרשימים יותר ויותר, כדי לגרום לגדעון להשתכנע בוודאות רבה יותר מן האותות הקודמים בכך שה' יושיע את ישראל. רק לאחר סיפור החלום גדעון מתואר כבעל ביטחון מוחלט בניצחונו, אך האם החלום היה משכנע יותר מכל האותות הנסיים שקדמו לו? לדעתנו ברור כשמש שחלום המדייני (שיכול בקלות רבה להיות מובן כצירוף מקרים, וודאי שאין בו דבר היוצא מגדר הטבע) מרשים הרבה פחות מאש העולה מן הצור או מאותות הגיזה.</w:t>
      </w:r>
    </w:p>
  </w:footnote>
  <w:footnote w:id="18">
    <w:p w:rsidR="003E1553" w:rsidRDefault="003E1553" w:rsidP="003E1553">
      <w:pPr>
        <w:pStyle w:val="ab"/>
      </w:pPr>
      <w:r>
        <w:rPr>
          <w:rtl/>
        </w:rPr>
        <w:footnoteRef/>
      </w:r>
      <w:r>
        <w:rPr>
          <w:rFonts w:hint="cs"/>
          <w:rtl/>
        </w:rPr>
        <w:t>.</w:t>
      </w:r>
      <w:r>
        <w:rPr>
          <w:rFonts w:hint="cs"/>
          <w:rtl/>
        </w:rPr>
        <w:tab/>
      </w:r>
      <w:r>
        <w:rPr>
          <w:rFonts w:hint="cs"/>
          <w:sz w:val="20"/>
          <w:rtl/>
        </w:rPr>
        <w:t>האם</w:t>
      </w:r>
      <w:r>
        <w:rPr>
          <w:sz w:val="20"/>
          <w:rtl/>
        </w:rPr>
        <w:t xml:space="preserve"> </w:t>
      </w:r>
      <w:r>
        <w:rPr>
          <w:rFonts w:hint="cs"/>
          <w:sz w:val="20"/>
          <w:rtl/>
        </w:rPr>
        <w:t>אכן</w:t>
      </w:r>
      <w:r>
        <w:rPr>
          <w:sz w:val="20"/>
          <w:rtl/>
        </w:rPr>
        <w:t xml:space="preserve"> </w:t>
      </w:r>
      <w:r>
        <w:rPr>
          <w:rFonts w:hint="cs"/>
          <w:sz w:val="20"/>
          <w:rtl/>
        </w:rPr>
        <w:t>שלח</w:t>
      </w:r>
      <w:r>
        <w:rPr>
          <w:sz w:val="20"/>
          <w:rtl/>
        </w:rPr>
        <w:t xml:space="preserve"> </w:t>
      </w:r>
      <w:r>
        <w:rPr>
          <w:rFonts w:hint="cs"/>
          <w:sz w:val="20"/>
          <w:rtl/>
        </w:rPr>
        <w:t>ה</w:t>
      </w:r>
      <w:r>
        <w:rPr>
          <w:sz w:val="20"/>
          <w:rtl/>
        </w:rPr>
        <w:t xml:space="preserve">' </w:t>
      </w:r>
      <w:r>
        <w:rPr>
          <w:rFonts w:hint="cs"/>
          <w:sz w:val="20"/>
          <w:rtl/>
        </w:rPr>
        <w:t>את</w:t>
      </w:r>
      <w:r>
        <w:rPr>
          <w:sz w:val="20"/>
          <w:rtl/>
        </w:rPr>
        <w:t xml:space="preserve"> </w:t>
      </w:r>
      <w:r>
        <w:rPr>
          <w:rFonts w:hint="cs"/>
          <w:sz w:val="20"/>
          <w:rtl/>
        </w:rPr>
        <w:t>גדעון</w:t>
      </w:r>
      <w:r>
        <w:rPr>
          <w:sz w:val="20"/>
          <w:rtl/>
        </w:rPr>
        <w:t xml:space="preserve"> </w:t>
      </w:r>
      <w:r>
        <w:rPr>
          <w:rFonts w:hint="cs"/>
          <w:sz w:val="20"/>
          <w:rtl/>
        </w:rPr>
        <w:t>להרוס</w:t>
      </w:r>
      <w:r>
        <w:rPr>
          <w:sz w:val="20"/>
          <w:rtl/>
        </w:rPr>
        <w:t xml:space="preserve"> </w:t>
      </w:r>
      <w:r>
        <w:rPr>
          <w:rFonts w:hint="cs"/>
          <w:sz w:val="20"/>
          <w:rtl/>
        </w:rPr>
        <w:t>את</w:t>
      </w:r>
      <w:r>
        <w:rPr>
          <w:sz w:val="20"/>
          <w:rtl/>
        </w:rPr>
        <w:t xml:space="preserve"> </w:t>
      </w:r>
      <w:r>
        <w:rPr>
          <w:rFonts w:hint="cs"/>
          <w:sz w:val="20"/>
          <w:rtl/>
        </w:rPr>
        <w:t>מזבח</w:t>
      </w:r>
      <w:r>
        <w:rPr>
          <w:sz w:val="20"/>
          <w:rtl/>
        </w:rPr>
        <w:t xml:space="preserve"> </w:t>
      </w:r>
      <w:r>
        <w:rPr>
          <w:rFonts w:hint="cs"/>
          <w:sz w:val="20"/>
          <w:rtl/>
        </w:rPr>
        <w:t>הבעל</w:t>
      </w:r>
      <w:r>
        <w:rPr>
          <w:sz w:val="20"/>
          <w:rtl/>
        </w:rPr>
        <w:t xml:space="preserve">, </w:t>
      </w:r>
      <w:r>
        <w:rPr>
          <w:rFonts w:hint="cs"/>
          <w:sz w:val="20"/>
          <w:rtl/>
        </w:rPr>
        <w:t>במחשבה</w:t>
      </w:r>
      <w:r>
        <w:rPr>
          <w:sz w:val="20"/>
          <w:rtl/>
        </w:rPr>
        <w:t xml:space="preserve"> </w:t>
      </w:r>
      <w:r>
        <w:rPr>
          <w:rFonts w:hint="cs"/>
          <w:sz w:val="20"/>
          <w:rtl/>
        </w:rPr>
        <w:t>שמעשה</w:t>
      </w:r>
      <w:r>
        <w:rPr>
          <w:sz w:val="20"/>
          <w:rtl/>
        </w:rPr>
        <w:t xml:space="preserve"> </w:t>
      </w:r>
      <w:r>
        <w:rPr>
          <w:rFonts w:hint="cs"/>
          <w:sz w:val="20"/>
          <w:rtl/>
        </w:rPr>
        <w:t>זה</w:t>
      </w:r>
      <w:r>
        <w:rPr>
          <w:sz w:val="20"/>
          <w:rtl/>
        </w:rPr>
        <w:t xml:space="preserve"> </w:t>
      </w:r>
      <w:r>
        <w:rPr>
          <w:rFonts w:hint="cs"/>
          <w:sz w:val="20"/>
          <w:rtl/>
        </w:rPr>
        <w:t>יחזיר</w:t>
      </w:r>
      <w:r>
        <w:rPr>
          <w:sz w:val="20"/>
          <w:rtl/>
        </w:rPr>
        <w:t xml:space="preserve"> </w:t>
      </w:r>
      <w:r>
        <w:rPr>
          <w:rFonts w:hint="cs"/>
          <w:sz w:val="20"/>
          <w:rtl/>
        </w:rPr>
        <w:t>את</w:t>
      </w:r>
      <w:r>
        <w:rPr>
          <w:sz w:val="20"/>
          <w:rtl/>
        </w:rPr>
        <w:t xml:space="preserve"> </w:t>
      </w:r>
      <w:r>
        <w:rPr>
          <w:rFonts w:hint="cs"/>
          <w:sz w:val="20"/>
          <w:rtl/>
        </w:rPr>
        <w:t>העם</w:t>
      </w:r>
      <w:r>
        <w:rPr>
          <w:sz w:val="20"/>
          <w:rtl/>
        </w:rPr>
        <w:t xml:space="preserve"> </w:t>
      </w:r>
      <w:r>
        <w:rPr>
          <w:rFonts w:hint="cs"/>
          <w:sz w:val="20"/>
          <w:rtl/>
        </w:rPr>
        <w:t>בתשובה</w:t>
      </w:r>
      <w:r>
        <w:rPr>
          <w:sz w:val="20"/>
          <w:rtl/>
        </w:rPr>
        <w:t xml:space="preserve">? </w:t>
      </w:r>
      <w:r>
        <w:rPr>
          <w:rFonts w:hint="cs"/>
          <w:sz w:val="20"/>
          <w:rtl/>
        </w:rPr>
        <w:t>קשה</w:t>
      </w:r>
      <w:r>
        <w:rPr>
          <w:sz w:val="20"/>
          <w:rtl/>
        </w:rPr>
        <w:t xml:space="preserve"> </w:t>
      </w:r>
      <w:r>
        <w:rPr>
          <w:rFonts w:hint="cs"/>
          <w:sz w:val="20"/>
          <w:rtl/>
        </w:rPr>
        <w:t>להכריע בדבר. הצעתו של עסיס</w:t>
      </w:r>
      <w:r>
        <w:rPr>
          <w:sz w:val="20"/>
          <w:rtl/>
        </w:rPr>
        <w:t xml:space="preserve"> (</w:t>
      </w:r>
      <w:r>
        <w:rPr>
          <w:rFonts w:hint="cs"/>
          <w:sz w:val="20"/>
          <w:rtl/>
        </w:rPr>
        <w:t>לעיל</w:t>
      </w:r>
      <w:r>
        <w:rPr>
          <w:sz w:val="20"/>
          <w:rtl/>
        </w:rPr>
        <w:t xml:space="preserve">, </w:t>
      </w:r>
      <w:r>
        <w:rPr>
          <w:rFonts w:hint="cs"/>
          <w:sz w:val="20"/>
          <w:rtl/>
        </w:rPr>
        <w:t xml:space="preserve">הערה </w:t>
      </w:r>
      <w:r>
        <w:rPr>
          <w:sz w:val="20"/>
          <w:rtl/>
        </w:rPr>
        <w:fldChar w:fldCharType="begin"/>
      </w:r>
      <w:r>
        <w:rPr>
          <w:sz w:val="20"/>
          <w:rtl/>
        </w:rPr>
        <w:instrText xml:space="preserve"> </w:instrText>
      </w:r>
      <w:r>
        <w:rPr>
          <w:sz w:val="20"/>
        </w:rPr>
        <w:instrText xml:space="preserve">NOTEREF </w:instrText>
      </w:r>
      <w:r>
        <w:rPr>
          <w:sz w:val="20"/>
          <w:rtl/>
        </w:rPr>
        <w:instrText>_</w:instrText>
      </w:r>
      <w:r>
        <w:rPr>
          <w:sz w:val="20"/>
        </w:rPr>
        <w:instrText>Ref309281330 \h</w:instrText>
      </w:r>
      <w:r>
        <w:rPr>
          <w:sz w:val="20"/>
          <w:rtl/>
        </w:rPr>
        <w:instrText xml:space="preserve"> </w:instrText>
      </w:r>
      <w:r>
        <w:rPr>
          <w:sz w:val="20"/>
        </w:rPr>
      </w:r>
      <w:r>
        <w:rPr>
          <w:sz w:val="20"/>
          <w:rtl/>
        </w:rPr>
        <w:fldChar w:fldCharType="separate"/>
      </w:r>
      <w:r>
        <w:rPr>
          <w:sz w:val="20"/>
          <w:rtl/>
        </w:rPr>
        <w:t>1</w:t>
      </w:r>
      <w:r>
        <w:rPr>
          <w:sz w:val="20"/>
          <w:rtl/>
        </w:rPr>
        <w:fldChar w:fldCharType="end"/>
      </w:r>
      <w:r>
        <w:rPr>
          <w:sz w:val="20"/>
          <w:rtl/>
        </w:rPr>
        <w:t xml:space="preserve">, </w:t>
      </w:r>
      <w:r>
        <w:rPr>
          <w:rFonts w:hint="cs"/>
          <w:sz w:val="20"/>
          <w:rtl/>
        </w:rPr>
        <w:t>עמ</w:t>
      </w:r>
      <w:r>
        <w:rPr>
          <w:sz w:val="20"/>
          <w:rtl/>
        </w:rPr>
        <w:t>' 4</w:t>
      </w:r>
      <w:r>
        <w:rPr>
          <w:rFonts w:hint="cs"/>
          <w:sz w:val="20"/>
          <w:rtl/>
        </w:rPr>
        <w:t>5</w:t>
      </w:r>
      <w:r>
        <w:rPr>
          <w:sz w:val="20"/>
          <w:rtl/>
        </w:rPr>
        <w:t>-4</w:t>
      </w:r>
      <w:r>
        <w:rPr>
          <w:rFonts w:hint="cs"/>
          <w:sz w:val="20"/>
          <w:rtl/>
        </w:rPr>
        <w:t>6</w:t>
      </w:r>
      <w:r>
        <w:rPr>
          <w:sz w:val="20"/>
          <w:rtl/>
        </w:rPr>
        <w:t>)</w:t>
      </w:r>
      <w:r>
        <w:rPr>
          <w:rFonts w:hint="cs"/>
          <w:sz w:val="20"/>
          <w:rtl/>
        </w:rPr>
        <w:t xml:space="preserve"> היא,</w:t>
      </w:r>
      <w:r>
        <w:rPr>
          <w:sz w:val="20"/>
          <w:rtl/>
        </w:rPr>
        <w:t xml:space="preserve"> </w:t>
      </w:r>
      <w:r>
        <w:rPr>
          <w:rFonts w:hint="cs"/>
          <w:sz w:val="20"/>
          <w:rtl/>
        </w:rPr>
        <w:t>שה</w:t>
      </w:r>
      <w:r>
        <w:rPr>
          <w:sz w:val="20"/>
          <w:rtl/>
        </w:rPr>
        <w:t xml:space="preserve">' </w:t>
      </w:r>
      <w:r>
        <w:rPr>
          <w:rFonts w:hint="cs"/>
          <w:sz w:val="20"/>
          <w:rtl/>
        </w:rPr>
        <w:t>אכן</w:t>
      </w:r>
      <w:r>
        <w:rPr>
          <w:sz w:val="20"/>
          <w:rtl/>
        </w:rPr>
        <w:t xml:space="preserve"> </w:t>
      </w:r>
      <w:r>
        <w:rPr>
          <w:rFonts w:hint="cs"/>
          <w:sz w:val="20"/>
          <w:rtl/>
        </w:rPr>
        <w:t>התכוון</w:t>
      </w:r>
      <w:r>
        <w:rPr>
          <w:sz w:val="20"/>
          <w:rtl/>
        </w:rPr>
        <w:t xml:space="preserve"> </w:t>
      </w:r>
      <w:r>
        <w:rPr>
          <w:rFonts w:hint="cs"/>
          <w:sz w:val="20"/>
          <w:rtl/>
        </w:rPr>
        <w:t>להושיע</w:t>
      </w:r>
      <w:r>
        <w:rPr>
          <w:sz w:val="20"/>
          <w:rtl/>
        </w:rPr>
        <w:t xml:space="preserve"> </w:t>
      </w:r>
      <w:r>
        <w:rPr>
          <w:rFonts w:hint="cs"/>
          <w:sz w:val="20"/>
          <w:rtl/>
        </w:rPr>
        <w:t>את</w:t>
      </w:r>
      <w:r>
        <w:rPr>
          <w:sz w:val="20"/>
          <w:rtl/>
        </w:rPr>
        <w:t xml:space="preserve"> </w:t>
      </w:r>
      <w:r>
        <w:rPr>
          <w:rFonts w:hint="cs"/>
          <w:sz w:val="20"/>
          <w:rtl/>
        </w:rPr>
        <w:t>ישראל</w:t>
      </w:r>
      <w:r>
        <w:rPr>
          <w:sz w:val="20"/>
          <w:rtl/>
        </w:rPr>
        <w:t xml:space="preserve"> </w:t>
      </w:r>
      <w:r>
        <w:rPr>
          <w:rFonts w:hint="cs"/>
          <w:sz w:val="20"/>
          <w:rtl/>
        </w:rPr>
        <w:t>ביד</w:t>
      </w:r>
      <w:r>
        <w:rPr>
          <w:sz w:val="20"/>
          <w:rtl/>
        </w:rPr>
        <w:t xml:space="preserve"> </w:t>
      </w:r>
      <w:r>
        <w:rPr>
          <w:rFonts w:hint="cs"/>
          <w:sz w:val="20"/>
          <w:rtl/>
        </w:rPr>
        <w:t>גדעון</w:t>
      </w:r>
      <w:r>
        <w:rPr>
          <w:sz w:val="20"/>
          <w:rtl/>
        </w:rPr>
        <w:t xml:space="preserve">, </w:t>
      </w:r>
      <w:r>
        <w:rPr>
          <w:rFonts w:hint="cs"/>
          <w:sz w:val="20"/>
          <w:rtl/>
        </w:rPr>
        <w:t>כפי</w:t>
      </w:r>
      <w:r>
        <w:rPr>
          <w:sz w:val="20"/>
          <w:rtl/>
        </w:rPr>
        <w:t xml:space="preserve"> </w:t>
      </w:r>
      <w:r>
        <w:rPr>
          <w:rFonts w:hint="cs"/>
          <w:sz w:val="20"/>
          <w:rtl/>
        </w:rPr>
        <w:t>שכבר</w:t>
      </w:r>
      <w:r>
        <w:rPr>
          <w:sz w:val="20"/>
          <w:rtl/>
        </w:rPr>
        <w:t xml:space="preserve"> </w:t>
      </w:r>
      <w:r>
        <w:rPr>
          <w:rFonts w:hint="cs"/>
          <w:sz w:val="20"/>
          <w:rtl/>
        </w:rPr>
        <w:t>הסכים</w:t>
      </w:r>
      <w:r>
        <w:rPr>
          <w:sz w:val="20"/>
          <w:rtl/>
        </w:rPr>
        <w:t xml:space="preserve"> </w:t>
      </w:r>
      <w:r>
        <w:rPr>
          <w:rFonts w:hint="cs"/>
          <w:sz w:val="20"/>
          <w:rtl/>
        </w:rPr>
        <w:t>לאחר</w:t>
      </w:r>
      <w:r>
        <w:rPr>
          <w:sz w:val="20"/>
          <w:rtl/>
        </w:rPr>
        <w:t xml:space="preserve"> </w:t>
      </w:r>
      <w:r>
        <w:rPr>
          <w:rFonts w:hint="cs"/>
          <w:sz w:val="20"/>
          <w:rtl/>
        </w:rPr>
        <w:t>דברי</w:t>
      </w:r>
      <w:r>
        <w:rPr>
          <w:sz w:val="20"/>
          <w:rtl/>
        </w:rPr>
        <w:t xml:space="preserve"> </w:t>
      </w:r>
      <w:r>
        <w:rPr>
          <w:rFonts w:hint="cs"/>
          <w:sz w:val="20"/>
          <w:rtl/>
        </w:rPr>
        <w:t>גדעון</w:t>
      </w:r>
      <w:r>
        <w:rPr>
          <w:sz w:val="20"/>
          <w:rtl/>
        </w:rPr>
        <w:t xml:space="preserve"> </w:t>
      </w:r>
      <w:r>
        <w:rPr>
          <w:rFonts w:hint="cs"/>
          <w:sz w:val="20"/>
          <w:rtl/>
        </w:rPr>
        <w:t>הראשונים</w:t>
      </w:r>
      <w:r>
        <w:rPr>
          <w:sz w:val="20"/>
          <w:rtl/>
        </w:rPr>
        <w:t xml:space="preserve">. </w:t>
      </w:r>
      <w:r>
        <w:rPr>
          <w:rFonts w:hint="cs"/>
          <w:sz w:val="20"/>
          <w:rtl/>
        </w:rPr>
        <w:t>הריסת</w:t>
      </w:r>
      <w:r>
        <w:rPr>
          <w:sz w:val="20"/>
          <w:rtl/>
        </w:rPr>
        <w:t xml:space="preserve"> </w:t>
      </w:r>
      <w:r>
        <w:rPr>
          <w:rFonts w:hint="cs"/>
          <w:sz w:val="20"/>
          <w:rtl/>
        </w:rPr>
        <w:t>מזבח</w:t>
      </w:r>
      <w:r>
        <w:rPr>
          <w:sz w:val="20"/>
          <w:rtl/>
        </w:rPr>
        <w:t xml:space="preserve"> </w:t>
      </w:r>
      <w:r>
        <w:rPr>
          <w:rFonts w:hint="cs"/>
          <w:sz w:val="20"/>
          <w:rtl/>
        </w:rPr>
        <w:t>הבעל</w:t>
      </w:r>
      <w:r>
        <w:rPr>
          <w:sz w:val="20"/>
          <w:rtl/>
        </w:rPr>
        <w:t xml:space="preserve"> </w:t>
      </w:r>
      <w:r>
        <w:rPr>
          <w:rFonts w:hint="cs"/>
          <w:sz w:val="20"/>
          <w:rtl/>
        </w:rPr>
        <w:t>נועדה</w:t>
      </w:r>
      <w:r>
        <w:rPr>
          <w:sz w:val="20"/>
          <w:rtl/>
        </w:rPr>
        <w:t xml:space="preserve"> </w:t>
      </w:r>
      <w:r>
        <w:rPr>
          <w:rFonts w:hint="cs"/>
          <w:sz w:val="20"/>
          <w:rtl/>
        </w:rPr>
        <w:t>להוביל</w:t>
      </w:r>
      <w:r>
        <w:rPr>
          <w:sz w:val="20"/>
          <w:rtl/>
        </w:rPr>
        <w:t xml:space="preserve"> </w:t>
      </w:r>
      <w:r>
        <w:rPr>
          <w:rFonts w:hint="cs"/>
          <w:sz w:val="20"/>
          <w:rtl/>
        </w:rPr>
        <w:t>לאירוע</w:t>
      </w:r>
      <w:r>
        <w:rPr>
          <w:sz w:val="20"/>
          <w:rtl/>
        </w:rPr>
        <w:t xml:space="preserve"> </w:t>
      </w:r>
      <w:r>
        <w:rPr>
          <w:rFonts w:hint="cs"/>
          <w:sz w:val="20"/>
          <w:rtl/>
        </w:rPr>
        <w:t>שהתרחש</w:t>
      </w:r>
      <w:r>
        <w:rPr>
          <w:sz w:val="20"/>
          <w:rtl/>
        </w:rPr>
        <w:t xml:space="preserve"> </w:t>
      </w:r>
      <w:r>
        <w:rPr>
          <w:rFonts w:hint="cs"/>
          <w:sz w:val="20"/>
          <w:rtl/>
        </w:rPr>
        <w:t>בעקבותיה</w:t>
      </w:r>
      <w:r>
        <w:rPr>
          <w:sz w:val="20"/>
          <w:rtl/>
        </w:rPr>
        <w:t xml:space="preserve">: </w:t>
      </w:r>
      <w:r>
        <w:rPr>
          <w:rFonts w:hint="cs"/>
          <w:sz w:val="20"/>
          <w:rtl/>
        </w:rPr>
        <w:t>יואש</w:t>
      </w:r>
      <w:r>
        <w:rPr>
          <w:sz w:val="20"/>
          <w:rtl/>
        </w:rPr>
        <w:t xml:space="preserve"> </w:t>
      </w:r>
      <w:r>
        <w:rPr>
          <w:rFonts w:hint="cs"/>
          <w:sz w:val="20"/>
          <w:rtl/>
        </w:rPr>
        <w:t>קם</w:t>
      </w:r>
      <w:r>
        <w:rPr>
          <w:sz w:val="20"/>
          <w:rtl/>
        </w:rPr>
        <w:t xml:space="preserve"> </w:t>
      </w:r>
      <w:r>
        <w:rPr>
          <w:rFonts w:hint="cs"/>
          <w:sz w:val="20"/>
          <w:rtl/>
        </w:rPr>
        <w:t>והדגיש</w:t>
      </w:r>
      <w:r>
        <w:rPr>
          <w:sz w:val="20"/>
          <w:rtl/>
        </w:rPr>
        <w:t xml:space="preserve"> </w:t>
      </w:r>
      <w:r>
        <w:rPr>
          <w:rFonts w:hint="cs"/>
          <w:sz w:val="20"/>
          <w:rtl/>
        </w:rPr>
        <w:t>כי</w:t>
      </w:r>
      <w:r>
        <w:rPr>
          <w:sz w:val="20"/>
          <w:rtl/>
        </w:rPr>
        <w:t xml:space="preserve"> </w:t>
      </w:r>
      <w:r>
        <w:rPr>
          <w:rFonts w:hint="cs"/>
          <w:sz w:val="20"/>
          <w:rtl/>
        </w:rPr>
        <w:t>אם</w:t>
      </w:r>
      <w:r>
        <w:rPr>
          <w:sz w:val="20"/>
          <w:rtl/>
        </w:rPr>
        <w:t xml:space="preserve"> </w:t>
      </w:r>
      <w:r>
        <w:rPr>
          <w:rFonts w:hint="cs"/>
          <w:sz w:val="20"/>
          <w:rtl/>
        </w:rPr>
        <w:t>הבעל</w:t>
      </w:r>
      <w:r>
        <w:rPr>
          <w:sz w:val="20"/>
          <w:rtl/>
        </w:rPr>
        <w:t xml:space="preserve"> </w:t>
      </w:r>
      <w:r>
        <w:rPr>
          <w:rFonts w:hint="cs"/>
          <w:sz w:val="20"/>
          <w:rtl/>
        </w:rPr>
        <w:t>הוא</w:t>
      </w:r>
      <w:r>
        <w:rPr>
          <w:sz w:val="20"/>
          <w:rtl/>
        </w:rPr>
        <w:t xml:space="preserve"> </w:t>
      </w:r>
      <w:r>
        <w:rPr>
          <w:rFonts w:hint="cs"/>
          <w:sz w:val="20"/>
          <w:rtl/>
        </w:rPr>
        <w:t>אלוהים</w:t>
      </w:r>
      <w:r>
        <w:rPr>
          <w:sz w:val="20"/>
          <w:rtl/>
        </w:rPr>
        <w:t xml:space="preserve">, </w:t>
      </w:r>
      <w:r>
        <w:rPr>
          <w:rFonts w:hint="cs"/>
          <w:sz w:val="20"/>
          <w:rtl/>
        </w:rPr>
        <w:t>הוא</w:t>
      </w:r>
      <w:r>
        <w:rPr>
          <w:sz w:val="20"/>
          <w:rtl/>
        </w:rPr>
        <w:t xml:space="preserve"> </w:t>
      </w:r>
      <w:r>
        <w:rPr>
          <w:rFonts w:hint="cs"/>
          <w:sz w:val="20"/>
          <w:rtl/>
        </w:rPr>
        <w:t>ירב</w:t>
      </w:r>
      <w:r>
        <w:rPr>
          <w:sz w:val="20"/>
          <w:rtl/>
        </w:rPr>
        <w:t xml:space="preserve"> </w:t>
      </w:r>
      <w:r>
        <w:rPr>
          <w:rFonts w:hint="cs"/>
          <w:sz w:val="20"/>
          <w:rtl/>
        </w:rPr>
        <w:t>לו</w:t>
      </w:r>
      <w:r>
        <w:rPr>
          <w:sz w:val="20"/>
          <w:rtl/>
        </w:rPr>
        <w:t xml:space="preserve">. </w:t>
      </w:r>
      <w:r>
        <w:rPr>
          <w:rFonts w:hint="cs"/>
          <w:sz w:val="20"/>
          <w:rtl/>
        </w:rPr>
        <w:t>קריאת</w:t>
      </w:r>
      <w:r>
        <w:rPr>
          <w:sz w:val="20"/>
          <w:rtl/>
        </w:rPr>
        <w:t xml:space="preserve"> </w:t>
      </w:r>
      <w:r>
        <w:rPr>
          <w:rFonts w:hint="cs"/>
          <w:sz w:val="20"/>
          <w:rtl/>
        </w:rPr>
        <w:t>השם</w:t>
      </w:r>
      <w:r>
        <w:rPr>
          <w:sz w:val="20"/>
          <w:rtl/>
        </w:rPr>
        <w:t xml:space="preserve"> '</w:t>
      </w:r>
      <w:r>
        <w:rPr>
          <w:rFonts w:hint="cs"/>
          <w:sz w:val="20"/>
          <w:rtl/>
        </w:rPr>
        <w:t>ירובעל</w:t>
      </w:r>
      <w:r>
        <w:rPr>
          <w:sz w:val="20"/>
          <w:rtl/>
        </w:rPr>
        <w:t xml:space="preserve">' </w:t>
      </w:r>
      <w:r>
        <w:rPr>
          <w:rFonts w:hint="cs"/>
          <w:sz w:val="20"/>
          <w:rtl/>
        </w:rPr>
        <w:t>לגדעון</w:t>
      </w:r>
      <w:r>
        <w:rPr>
          <w:sz w:val="20"/>
          <w:rtl/>
        </w:rPr>
        <w:t xml:space="preserve"> </w:t>
      </w:r>
      <w:r>
        <w:rPr>
          <w:rFonts w:hint="cs"/>
          <w:sz w:val="20"/>
          <w:rtl/>
        </w:rPr>
        <w:t>מעידה</w:t>
      </w:r>
      <w:r>
        <w:rPr>
          <w:sz w:val="20"/>
          <w:rtl/>
        </w:rPr>
        <w:t xml:space="preserve"> </w:t>
      </w:r>
      <w:r>
        <w:rPr>
          <w:rFonts w:hint="cs"/>
          <w:sz w:val="20"/>
          <w:rtl/>
        </w:rPr>
        <w:t>על</w:t>
      </w:r>
      <w:r>
        <w:rPr>
          <w:sz w:val="20"/>
          <w:rtl/>
        </w:rPr>
        <w:t xml:space="preserve"> </w:t>
      </w:r>
      <w:r>
        <w:rPr>
          <w:rFonts w:hint="cs"/>
          <w:sz w:val="20"/>
          <w:rtl/>
        </w:rPr>
        <w:t>תקוותם</w:t>
      </w:r>
      <w:r>
        <w:rPr>
          <w:sz w:val="20"/>
          <w:rtl/>
        </w:rPr>
        <w:t xml:space="preserve"> </w:t>
      </w:r>
      <w:r>
        <w:rPr>
          <w:rFonts w:hint="cs"/>
          <w:sz w:val="20"/>
          <w:rtl/>
        </w:rPr>
        <w:t>של</w:t>
      </w:r>
      <w:r>
        <w:rPr>
          <w:sz w:val="20"/>
          <w:rtl/>
        </w:rPr>
        <w:t xml:space="preserve"> </w:t>
      </w:r>
      <w:r>
        <w:rPr>
          <w:rFonts w:hint="cs"/>
          <w:sz w:val="20"/>
          <w:rtl/>
        </w:rPr>
        <w:t>עובדי</w:t>
      </w:r>
      <w:r>
        <w:rPr>
          <w:sz w:val="20"/>
          <w:rtl/>
        </w:rPr>
        <w:t xml:space="preserve"> </w:t>
      </w:r>
      <w:r>
        <w:rPr>
          <w:rFonts w:hint="cs"/>
          <w:sz w:val="20"/>
          <w:rtl/>
        </w:rPr>
        <w:t>הבעל</w:t>
      </w:r>
      <w:r>
        <w:rPr>
          <w:sz w:val="20"/>
          <w:rtl/>
        </w:rPr>
        <w:t>: "</w:t>
      </w:r>
      <w:r>
        <w:rPr>
          <w:rFonts w:hint="eastAsia"/>
          <w:sz w:val="20"/>
          <w:rtl/>
        </w:rPr>
        <w:t>ויקרא</w:t>
      </w:r>
      <w:r>
        <w:rPr>
          <w:sz w:val="20"/>
          <w:rtl/>
        </w:rPr>
        <w:t xml:space="preserve"> </w:t>
      </w:r>
      <w:r>
        <w:rPr>
          <w:rFonts w:hint="eastAsia"/>
          <w:sz w:val="20"/>
          <w:rtl/>
        </w:rPr>
        <w:t>לו</w:t>
      </w:r>
      <w:r>
        <w:rPr>
          <w:sz w:val="20"/>
          <w:rtl/>
        </w:rPr>
        <w:t xml:space="preserve"> </w:t>
      </w:r>
      <w:r>
        <w:rPr>
          <w:rFonts w:hint="eastAsia"/>
          <w:sz w:val="20"/>
          <w:rtl/>
        </w:rPr>
        <w:t>ביום</w:t>
      </w:r>
      <w:r>
        <w:rPr>
          <w:sz w:val="20"/>
          <w:rtl/>
        </w:rPr>
        <w:t xml:space="preserve"> </w:t>
      </w:r>
      <w:r>
        <w:rPr>
          <w:rFonts w:hint="eastAsia"/>
          <w:sz w:val="20"/>
          <w:rtl/>
        </w:rPr>
        <w:t>ההוא</w:t>
      </w:r>
      <w:r>
        <w:rPr>
          <w:sz w:val="20"/>
          <w:rtl/>
        </w:rPr>
        <w:t xml:space="preserve"> </w:t>
      </w:r>
      <w:r>
        <w:rPr>
          <w:rFonts w:hint="eastAsia"/>
          <w:sz w:val="20"/>
          <w:rtl/>
        </w:rPr>
        <w:t>יר</w:t>
      </w:r>
      <w:r>
        <w:rPr>
          <w:rFonts w:hint="cs"/>
          <w:sz w:val="20"/>
          <w:rtl/>
        </w:rPr>
        <w:t>ֻ</w:t>
      </w:r>
      <w:r>
        <w:rPr>
          <w:rFonts w:hint="eastAsia"/>
          <w:sz w:val="20"/>
          <w:rtl/>
        </w:rPr>
        <w:t>בעל</w:t>
      </w:r>
      <w:r>
        <w:rPr>
          <w:sz w:val="20"/>
          <w:rtl/>
        </w:rPr>
        <w:t xml:space="preserve"> </w:t>
      </w:r>
      <w:r>
        <w:rPr>
          <w:rFonts w:hint="eastAsia"/>
          <w:sz w:val="20"/>
          <w:rtl/>
        </w:rPr>
        <w:t>לאמר</w:t>
      </w:r>
      <w:r>
        <w:rPr>
          <w:sz w:val="20"/>
          <w:rtl/>
        </w:rPr>
        <w:t xml:space="preserve"> </w:t>
      </w:r>
      <w:r>
        <w:rPr>
          <w:rFonts w:hint="eastAsia"/>
          <w:sz w:val="20"/>
          <w:rtl/>
        </w:rPr>
        <w:t>ירב</w:t>
      </w:r>
      <w:r>
        <w:rPr>
          <w:sz w:val="20"/>
          <w:rtl/>
        </w:rPr>
        <w:t xml:space="preserve"> </w:t>
      </w:r>
      <w:r>
        <w:rPr>
          <w:rFonts w:hint="eastAsia"/>
          <w:sz w:val="20"/>
          <w:rtl/>
        </w:rPr>
        <w:t>בו</w:t>
      </w:r>
      <w:r>
        <w:rPr>
          <w:sz w:val="20"/>
          <w:rtl/>
        </w:rPr>
        <w:t xml:space="preserve"> </w:t>
      </w:r>
      <w:r>
        <w:rPr>
          <w:rFonts w:hint="eastAsia"/>
          <w:sz w:val="20"/>
          <w:rtl/>
        </w:rPr>
        <w:t>הבעל</w:t>
      </w:r>
      <w:r>
        <w:rPr>
          <w:sz w:val="20"/>
          <w:rtl/>
        </w:rPr>
        <w:t xml:space="preserve"> </w:t>
      </w:r>
      <w:r>
        <w:rPr>
          <w:rFonts w:hint="eastAsia"/>
          <w:sz w:val="20"/>
          <w:rtl/>
        </w:rPr>
        <w:t>כי</w:t>
      </w:r>
      <w:r>
        <w:rPr>
          <w:sz w:val="20"/>
          <w:rtl/>
        </w:rPr>
        <w:t xml:space="preserve"> </w:t>
      </w:r>
      <w:r>
        <w:rPr>
          <w:rFonts w:hint="eastAsia"/>
          <w:sz w:val="20"/>
          <w:rtl/>
        </w:rPr>
        <w:t>נתץ</w:t>
      </w:r>
      <w:r>
        <w:rPr>
          <w:sz w:val="20"/>
          <w:rtl/>
        </w:rPr>
        <w:t xml:space="preserve"> </w:t>
      </w:r>
      <w:r>
        <w:rPr>
          <w:rFonts w:hint="eastAsia"/>
          <w:sz w:val="20"/>
          <w:rtl/>
        </w:rPr>
        <w:t>את</w:t>
      </w:r>
      <w:r>
        <w:rPr>
          <w:sz w:val="20"/>
          <w:rtl/>
        </w:rPr>
        <w:t xml:space="preserve"> </w:t>
      </w:r>
      <w:r>
        <w:rPr>
          <w:rFonts w:hint="eastAsia"/>
          <w:sz w:val="20"/>
          <w:rtl/>
        </w:rPr>
        <w:t>מזבחו</w:t>
      </w:r>
      <w:r>
        <w:rPr>
          <w:rFonts w:hint="cs"/>
          <w:sz w:val="20"/>
          <w:rtl/>
        </w:rPr>
        <w:t>"</w:t>
      </w:r>
      <w:r>
        <w:rPr>
          <w:sz w:val="20"/>
          <w:rtl/>
        </w:rPr>
        <w:t xml:space="preserve"> (</w:t>
      </w:r>
      <w:r>
        <w:rPr>
          <w:rFonts w:hint="cs"/>
          <w:sz w:val="20"/>
          <w:rtl/>
        </w:rPr>
        <w:t>ו</w:t>
      </w:r>
      <w:r>
        <w:rPr>
          <w:sz w:val="20"/>
          <w:rtl/>
        </w:rPr>
        <w:t xml:space="preserve">', </w:t>
      </w:r>
      <w:r>
        <w:rPr>
          <w:rFonts w:hint="cs"/>
          <w:sz w:val="20"/>
          <w:rtl/>
        </w:rPr>
        <w:t>לב</w:t>
      </w:r>
      <w:r>
        <w:rPr>
          <w:sz w:val="20"/>
          <w:rtl/>
        </w:rPr>
        <w:t xml:space="preserve">). </w:t>
      </w:r>
      <w:r>
        <w:rPr>
          <w:rFonts w:hint="cs"/>
          <w:sz w:val="20"/>
          <w:rtl/>
        </w:rPr>
        <w:t>עובדי</w:t>
      </w:r>
      <w:r>
        <w:rPr>
          <w:sz w:val="20"/>
          <w:rtl/>
        </w:rPr>
        <w:t xml:space="preserve"> </w:t>
      </w:r>
      <w:r>
        <w:rPr>
          <w:rFonts w:hint="cs"/>
          <w:sz w:val="20"/>
          <w:rtl/>
        </w:rPr>
        <w:t>הבעל</w:t>
      </w:r>
      <w:r>
        <w:rPr>
          <w:sz w:val="20"/>
          <w:rtl/>
        </w:rPr>
        <w:t xml:space="preserve"> </w:t>
      </w:r>
      <w:r>
        <w:rPr>
          <w:rFonts w:hint="cs"/>
          <w:sz w:val="20"/>
          <w:rtl/>
        </w:rPr>
        <w:t>מקווים</w:t>
      </w:r>
      <w:r>
        <w:rPr>
          <w:sz w:val="20"/>
          <w:rtl/>
        </w:rPr>
        <w:t xml:space="preserve"> </w:t>
      </w:r>
      <w:r>
        <w:rPr>
          <w:rFonts w:hint="cs"/>
          <w:sz w:val="20"/>
          <w:rtl/>
        </w:rPr>
        <w:t>עתה</w:t>
      </w:r>
      <w:r>
        <w:rPr>
          <w:sz w:val="20"/>
          <w:rtl/>
        </w:rPr>
        <w:t xml:space="preserve"> </w:t>
      </w:r>
      <w:r>
        <w:rPr>
          <w:rFonts w:hint="cs"/>
          <w:sz w:val="20"/>
          <w:rtl/>
        </w:rPr>
        <w:t>לראות</w:t>
      </w:r>
      <w:r>
        <w:rPr>
          <w:sz w:val="20"/>
          <w:rtl/>
        </w:rPr>
        <w:t xml:space="preserve"> </w:t>
      </w:r>
      <w:r>
        <w:rPr>
          <w:rFonts w:hint="cs"/>
          <w:sz w:val="20"/>
          <w:rtl/>
        </w:rPr>
        <w:t>כיצד</w:t>
      </w:r>
      <w:r>
        <w:rPr>
          <w:sz w:val="20"/>
          <w:rtl/>
        </w:rPr>
        <w:t xml:space="preserve"> </w:t>
      </w:r>
      <w:r>
        <w:rPr>
          <w:rFonts w:hint="cs"/>
          <w:sz w:val="20"/>
          <w:rtl/>
        </w:rPr>
        <w:t>בעתיד</w:t>
      </w:r>
      <w:r>
        <w:rPr>
          <w:sz w:val="20"/>
          <w:rtl/>
        </w:rPr>
        <w:t xml:space="preserve"> </w:t>
      </w:r>
      <w:r>
        <w:rPr>
          <w:rFonts w:hint="cs"/>
          <w:sz w:val="20"/>
          <w:rtl/>
        </w:rPr>
        <w:t>הקרוב הבעל</w:t>
      </w:r>
      <w:r>
        <w:rPr>
          <w:sz w:val="20"/>
          <w:rtl/>
        </w:rPr>
        <w:t xml:space="preserve"> </w:t>
      </w:r>
      <w:r>
        <w:rPr>
          <w:rFonts w:hint="cs"/>
          <w:sz w:val="20"/>
          <w:rtl/>
        </w:rPr>
        <w:t>יריב</w:t>
      </w:r>
      <w:r>
        <w:rPr>
          <w:sz w:val="20"/>
          <w:rtl/>
        </w:rPr>
        <w:t xml:space="preserve"> </w:t>
      </w:r>
      <w:r>
        <w:rPr>
          <w:rFonts w:hint="cs"/>
          <w:sz w:val="20"/>
          <w:rtl/>
        </w:rPr>
        <w:t>בגדעון</w:t>
      </w:r>
      <w:r>
        <w:rPr>
          <w:sz w:val="20"/>
          <w:rtl/>
        </w:rPr>
        <w:t xml:space="preserve">, </w:t>
      </w:r>
      <w:r>
        <w:rPr>
          <w:rFonts w:hint="cs"/>
          <w:sz w:val="20"/>
          <w:rtl/>
        </w:rPr>
        <w:t>ואין</w:t>
      </w:r>
      <w:r>
        <w:rPr>
          <w:sz w:val="20"/>
          <w:rtl/>
        </w:rPr>
        <w:t xml:space="preserve"> </w:t>
      </w:r>
      <w:r>
        <w:rPr>
          <w:rFonts w:hint="cs"/>
          <w:sz w:val="20"/>
          <w:rtl/>
        </w:rPr>
        <w:t>הזדמנות</w:t>
      </w:r>
      <w:r>
        <w:rPr>
          <w:sz w:val="20"/>
          <w:rtl/>
        </w:rPr>
        <w:t xml:space="preserve"> </w:t>
      </w:r>
      <w:r>
        <w:rPr>
          <w:rFonts w:hint="cs"/>
          <w:sz w:val="20"/>
          <w:rtl/>
        </w:rPr>
        <w:t>טובה</w:t>
      </w:r>
      <w:r>
        <w:rPr>
          <w:sz w:val="20"/>
          <w:rtl/>
        </w:rPr>
        <w:t xml:space="preserve"> </w:t>
      </w:r>
      <w:r>
        <w:rPr>
          <w:rFonts w:hint="cs"/>
          <w:sz w:val="20"/>
          <w:rtl/>
        </w:rPr>
        <w:t>לעשות</w:t>
      </w:r>
      <w:r>
        <w:rPr>
          <w:sz w:val="20"/>
          <w:rtl/>
        </w:rPr>
        <w:t xml:space="preserve"> </w:t>
      </w:r>
      <w:r>
        <w:rPr>
          <w:rFonts w:hint="cs"/>
          <w:sz w:val="20"/>
          <w:rtl/>
        </w:rPr>
        <w:t>זאת</w:t>
      </w:r>
      <w:r>
        <w:rPr>
          <w:sz w:val="20"/>
          <w:rtl/>
        </w:rPr>
        <w:t xml:space="preserve"> </w:t>
      </w:r>
      <w:r>
        <w:rPr>
          <w:rFonts w:hint="cs"/>
          <w:sz w:val="20"/>
          <w:rtl/>
        </w:rPr>
        <w:t>מאשר</w:t>
      </w:r>
      <w:r>
        <w:rPr>
          <w:sz w:val="20"/>
          <w:rtl/>
        </w:rPr>
        <w:t xml:space="preserve"> </w:t>
      </w:r>
      <w:r>
        <w:rPr>
          <w:rFonts w:hint="cs"/>
          <w:sz w:val="20"/>
          <w:rtl/>
        </w:rPr>
        <w:t>במלחמה</w:t>
      </w:r>
      <w:r>
        <w:rPr>
          <w:sz w:val="20"/>
          <w:rtl/>
        </w:rPr>
        <w:t xml:space="preserve"> </w:t>
      </w:r>
      <w:r>
        <w:rPr>
          <w:rFonts w:hint="cs"/>
          <w:sz w:val="20"/>
          <w:rtl/>
        </w:rPr>
        <w:t>הקרובה</w:t>
      </w:r>
      <w:r>
        <w:rPr>
          <w:sz w:val="20"/>
          <w:rtl/>
        </w:rPr>
        <w:t>!</w:t>
      </w:r>
      <w:r>
        <w:rPr>
          <w:rFonts w:hint="cs"/>
          <w:sz w:val="20"/>
          <w:rtl/>
        </w:rPr>
        <w:t xml:space="preserve"> אם כך הם פני הדברים, הרי שבשליחת</w:t>
      </w:r>
      <w:r>
        <w:rPr>
          <w:sz w:val="20"/>
          <w:rtl/>
        </w:rPr>
        <w:t xml:space="preserve"> </w:t>
      </w:r>
      <w:r>
        <w:rPr>
          <w:rFonts w:hint="cs"/>
          <w:sz w:val="20"/>
          <w:rtl/>
        </w:rPr>
        <w:t>גדעון</w:t>
      </w:r>
      <w:r>
        <w:rPr>
          <w:sz w:val="20"/>
          <w:rtl/>
        </w:rPr>
        <w:t xml:space="preserve"> </w:t>
      </w:r>
      <w:r>
        <w:rPr>
          <w:rFonts w:hint="cs"/>
          <w:sz w:val="20"/>
          <w:rtl/>
        </w:rPr>
        <w:t>להרוס</w:t>
      </w:r>
      <w:r>
        <w:rPr>
          <w:sz w:val="20"/>
          <w:rtl/>
        </w:rPr>
        <w:t xml:space="preserve"> </w:t>
      </w:r>
      <w:r>
        <w:rPr>
          <w:rFonts w:hint="cs"/>
          <w:sz w:val="20"/>
          <w:rtl/>
        </w:rPr>
        <w:t>את</w:t>
      </w:r>
      <w:r>
        <w:rPr>
          <w:sz w:val="20"/>
          <w:rtl/>
        </w:rPr>
        <w:t xml:space="preserve"> </w:t>
      </w:r>
      <w:r>
        <w:rPr>
          <w:rFonts w:hint="cs"/>
          <w:sz w:val="20"/>
          <w:rtl/>
        </w:rPr>
        <w:t>מזבח</w:t>
      </w:r>
      <w:r>
        <w:rPr>
          <w:sz w:val="20"/>
          <w:rtl/>
        </w:rPr>
        <w:t xml:space="preserve"> </w:t>
      </w:r>
      <w:r>
        <w:rPr>
          <w:rFonts w:hint="cs"/>
          <w:sz w:val="20"/>
          <w:rtl/>
        </w:rPr>
        <w:t>הבעל</w:t>
      </w:r>
      <w:r>
        <w:rPr>
          <w:sz w:val="20"/>
          <w:rtl/>
        </w:rPr>
        <w:t xml:space="preserve">, </w:t>
      </w:r>
      <w:r>
        <w:rPr>
          <w:rFonts w:hint="cs"/>
          <w:sz w:val="20"/>
          <w:rtl/>
        </w:rPr>
        <w:t>ה</w:t>
      </w:r>
      <w:r>
        <w:rPr>
          <w:sz w:val="20"/>
          <w:rtl/>
        </w:rPr>
        <w:t xml:space="preserve">' </w:t>
      </w:r>
      <w:r>
        <w:rPr>
          <w:rFonts w:hint="cs"/>
          <w:sz w:val="20"/>
          <w:rtl/>
        </w:rPr>
        <w:t>למעשה</w:t>
      </w:r>
      <w:r>
        <w:rPr>
          <w:sz w:val="20"/>
          <w:rtl/>
        </w:rPr>
        <w:t xml:space="preserve"> '</w:t>
      </w:r>
      <w:r>
        <w:rPr>
          <w:rFonts w:hint="cs"/>
          <w:sz w:val="20"/>
          <w:rtl/>
        </w:rPr>
        <w:t>מוותר</w:t>
      </w:r>
      <w:r>
        <w:rPr>
          <w:sz w:val="20"/>
          <w:rtl/>
        </w:rPr>
        <w:t xml:space="preserve">' </w:t>
      </w:r>
      <w:r>
        <w:rPr>
          <w:rFonts w:hint="cs"/>
          <w:sz w:val="20"/>
          <w:rtl/>
        </w:rPr>
        <w:t>מעט</w:t>
      </w:r>
      <w:r>
        <w:rPr>
          <w:sz w:val="20"/>
          <w:rtl/>
        </w:rPr>
        <w:t xml:space="preserve"> </w:t>
      </w:r>
      <w:r>
        <w:rPr>
          <w:rFonts w:hint="cs"/>
          <w:sz w:val="20"/>
          <w:rtl/>
        </w:rPr>
        <w:t>לגדעון</w:t>
      </w:r>
      <w:r>
        <w:rPr>
          <w:sz w:val="20"/>
          <w:rtl/>
        </w:rPr>
        <w:t xml:space="preserve"> </w:t>
      </w:r>
      <w:r>
        <w:rPr>
          <w:rFonts w:hint="cs"/>
          <w:sz w:val="20"/>
          <w:rtl/>
        </w:rPr>
        <w:t>ב</w:t>
      </w:r>
      <w:r>
        <w:rPr>
          <w:sz w:val="20"/>
          <w:rtl/>
        </w:rPr>
        <w:t>'</w:t>
      </w:r>
      <w:r>
        <w:rPr>
          <w:rFonts w:hint="cs"/>
          <w:sz w:val="20"/>
          <w:rtl/>
        </w:rPr>
        <w:t>משא</w:t>
      </w:r>
      <w:r>
        <w:rPr>
          <w:sz w:val="20"/>
          <w:rtl/>
        </w:rPr>
        <w:t xml:space="preserve"> </w:t>
      </w:r>
      <w:r>
        <w:rPr>
          <w:rFonts w:hint="cs"/>
          <w:sz w:val="20"/>
          <w:rtl/>
        </w:rPr>
        <w:t>ומתן</w:t>
      </w:r>
      <w:r>
        <w:rPr>
          <w:sz w:val="20"/>
          <w:rtl/>
        </w:rPr>
        <w:t xml:space="preserve">' </w:t>
      </w:r>
      <w:r>
        <w:rPr>
          <w:rFonts w:hint="cs"/>
          <w:sz w:val="20"/>
          <w:rtl/>
        </w:rPr>
        <w:t>ביניהם.</w:t>
      </w:r>
      <w:r>
        <w:rPr>
          <w:sz w:val="20"/>
          <w:rtl/>
        </w:rPr>
        <w:t xml:space="preserve"> </w:t>
      </w:r>
      <w:r>
        <w:rPr>
          <w:rFonts w:hint="cs"/>
          <w:sz w:val="20"/>
          <w:rtl/>
        </w:rPr>
        <w:t>הוא</w:t>
      </w:r>
      <w:r>
        <w:rPr>
          <w:sz w:val="20"/>
          <w:rtl/>
        </w:rPr>
        <w:t xml:space="preserve"> </w:t>
      </w:r>
      <w:r>
        <w:rPr>
          <w:rFonts w:hint="cs"/>
          <w:sz w:val="20"/>
          <w:rtl/>
        </w:rPr>
        <w:t>מסכים</w:t>
      </w:r>
      <w:r>
        <w:rPr>
          <w:sz w:val="20"/>
          <w:rtl/>
        </w:rPr>
        <w:t xml:space="preserve"> </w:t>
      </w:r>
      <w:r>
        <w:rPr>
          <w:rFonts w:hint="cs"/>
          <w:sz w:val="20"/>
          <w:rtl/>
        </w:rPr>
        <w:t>להושיע</w:t>
      </w:r>
      <w:r>
        <w:rPr>
          <w:sz w:val="20"/>
          <w:rtl/>
        </w:rPr>
        <w:t xml:space="preserve"> </w:t>
      </w:r>
      <w:r>
        <w:rPr>
          <w:rFonts w:hint="cs"/>
          <w:sz w:val="20"/>
          <w:rtl/>
        </w:rPr>
        <w:t>את</w:t>
      </w:r>
      <w:r>
        <w:rPr>
          <w:sz w:val="20"/>
          <w:rtl/>
        </w:rPr>
        <w:t xml:space="preserve"> </w:t>
      </w:r>
      <w:r>
        <w:rPr>
          <w:rFonts w:hint="cs"/>
          <w:sz w:val="20"/>
          <w:rtl/>
        </w:rPr>
        <w:t>ישראל</w:t>
      </w:r>
      <w:r>
        <w:rPr>
          <w:sz w:val="20"/>
          <w:rtl/>
        </w:rPr>
        <w:t xml:space="preserve"> </w:t>
      </w:r>
      <w:r>
        <w:rPr>
          <w:rFonts w:hint="cs"/>
          <w:sz w:val="20"/>
          <w:rtl/>
        </w:rPr>
        <w:t>גם</w:t>
      </w:r>
      <w:r>
        <w:rPr>
          <w:sz w:val="20"/>
          <w:rtl/>
        </w:rPr>
        <w:t xml:space="preserve"> </w:t>
      </w:r>
      <w:r>
        <w:rPr>
          <w:rFonts w:hint="cs"/>
          <w:sz w:val="20"/>
          <w:rtl/>
        </w:rPr>
        <w:t>אם</w:t>
      </w:r>
      <w:r>
        <w:rPr>
          <w:sz w:val="20"/>
          <w:rtl/>
        </w:rPr>
        <w:t xml:space="preserve"> </w:t>
      </w:r>
      <w:r>
        <w:rPr>
          <w:rFonts w:hint="cs"/>
          <w:sz w:val="20"/>
          <w:rtl/>
        </w:rPr>
        <w:t>לא</w:t>
      </w:r>
      <w:r>
        <w:rPr>
          <w:sz w:val="20"/>
          <w:rtl/>
        </w:rPr>
        <w:t xml:space="preserve"> </w:t>
      </w:r>
      <w:r>
        <w:rPr>
          <w:rFonts w:hint="cs"/>
          <w:sz w:val="20"/>
          <w:rtl/>
        </w:rPr>
        <w:t>יחזרו</w:t>
      </w:r>
      <w:r>
        <w:rPr>
          <w:sz w:val="20"/>
          <w:rtl/>
        </w:rPr>
        <w:t xml:space="preserve"> </w:t>
      </w:r>
      <w:r>
        <w:rPr>
          <w:rFonts w:hint="cs"/>
          <w:sz w:val="20"/>
          <w:rtl/>
        </w:rPr>
        <w:t>בתשובה</w:t>
      </w:r>
      <w:r>
        <w:rPr>
          <w:sz w:val="20"/>
          <w:rtl/>
        </w:rPr>
        <w:t xml:space="preserve">, </w:t>
      </w:r>
      <w:r>
        <w:rPr>
          <w:rFonts w:hint="cs"/>
          <w:sz w:val="20"/>
          <w:rtl/>
        </w:rPr>
        <w:t>אך</w:t>
      </w:r>
      <w:r>
        <w:rPr>
          <w:sz w:val="20"/>
          <w:rtl/>
        </w:rPr>
        <w:t xml:space="preserve"> </w:t>
      </w:r>
      <w:r>
        <w:rPr>
          <w:rFonts w:hint="cs"/>
          <w:sz w:val="20"/>
          <w:rtl/>
        </w:rPr>
        <w:t>עם</w:t>
      </w:r>
      <w:r>
        <w:rPr>
          <w:sz w:val="20"/>
          <w:rtl/>
        </w:rPr>
        <w:t xml:space="preserve"> </w:t>
      </w:r>
      <w:r>
        <w:rPr>
          <w:rFonts w:hint="cs"/>
          <w:sz w:val="20"/>
          <w:rtl/>
        </w:rPr>
        <w:t>זאת</w:t>
      </w:r>
      <w:r>
        <w:rPr>
          <w:sz w:val="20"/>
          <w:rtl/>
        </w:rPr>
        <w:t xml:space="preserve"> </w:t>
      </w:r>
      <w:r>
        <w:rPr>
          <w:rFonts w:hint="cs"/>
          <w:sz w:val="20"/>
          <w:rtl/>
        </w:rPr>
        <w:t>הוא</w:t>
      </w:r>
      <w:r>
        <w:rPr>
          <w:sz w:val="20"/>
          <w:rtl/>
        </w:rPr>
        <w:t xml:space="preserve"> </w:t>
      </w:r>
      <w:r>
        <w:rPr>
          <w:rFonts w:hint="cs"/>
          <w:sz w:val="20"/>
          <w:rtl/>
        </w:rPr>
        <w:t>יוצר</w:t>
      </w:r>
      <w:r>
        <w:rPr>
          <w:sz w:val="20"/>
          <w:rtl/>
        </w:rPr>
        <w:t xml:space="preserve"> </w:t>
      </w:r>
      <w:r>
        <w:rPr>
          <w:rFonts w:hint="cs"/>
          <w:sz w:val="20"/>
          <w:rtl/>
        </w:rPr>
        <w:t>סיטואציה</w:t>
      </w:r>
      <w:r>
        <w:rPr>
          <w:sz w:val="20"/>
          <w:rtl/>
        </w:rPr>
        <w:t xml:space="preserve"> </w:t>
      </w:r>
      <w:r>
        <w:rPr>
          <w:rFonts w:hint="cs"/>
          <w:sz w:val="20"/>
          <w:rtl/>
        </w:rPr>
        <w:t>שבה</w:t>
      </w:r>
      <w:r>
        <w:rPr>
          <w:sz w:val="20"/>
          <w:rtl/>
        </w:rPr>
        <w:t xml:space="preserve"> </w:t>
      </w:r>
      <w:r>
        <w:rPr>
          <w:rFonts w:hint="cs"/>
          <w:sz w:val="20"/>
          <w:rtl/>
        </w:rPr>
        <w:t>הניצחון</w:t>
      </w:r>
      <w:r>
        <w:rPr>
          <w:sz w:val="20"/>
          <w:rtl/>
        </w:rPr>
        <w:t xml:space="preserve"> </w:t>
      </w:r>
      <w:r>
        <w:rPr>
          <w:rFonts w:hint="cs"/>
          <w:sz w:val="20"/>
          <w:rtl/>
        </w:rPr>
        <w:t>במלחמה</w:t>
      </w:r>
      <w:r>
        <w:rPr>
          <w:sz w:val="20"/>
          <w:rtl/>
        </w:rPr>
        <w:t xml:space="preserve"> </w:t>
      </w:r>
      <w:r>
        <w:rPr>
          <w:rFonts w:hint="cs"/>
          <w:sz w:val="20"/>
          <w:rtl/>
        </w:rPr>
        <w:t>גם</w:t>
      </w:r>
      <w:r>
        <w:rPr>
          <w:sz w:val="20"/>
          <w:rtl/>
        </w:rPr>
        <w:t xml:space="preserve"> </w:t>
      </w:r>
      <w:r>
        <w:rPr>
          <w:rFonts w:hint="cs"/>
          <w:sz w:val="20"/>
          <w:rtl/>
        </w:rPr>
        <w:t>יוכיח</w:t>
      </w:r>
      <w:r>
        <w:rPr>
          <w:sz w:val="20"/>
          <w:rtl/>
        </w:rPr>
        <w:t xml:space="preserve"> </w:t>
      </w:r>
      <w:r>
        <w:rPr>
          <w:rFonts w:hint="cs"/>
          <w:sz w:val="20"/>
          <w:rtl/>
        </w:rPr>
        <w:t>את</w:t>
      </w:r>
      <w:r>
        <w:rPr>
          <w:sz w:val="20"/>
          <w:rtl/>
        </w:rPr>
        <w:t xml:space="preserve"> </w:t>
      </w:r>
      <w:r>
        <w:rPr>
          <w:rFonts w:hint="cs"/>
          <w:sz w:val="20"/>
          <w:rtl/>
        </w:rPr>
        <w:t>אפסותו</w:t>
      </w:r>
      <w:r>
        <w:rPr>
          <w:sz w:val="20"/>
          <w:rtl/>
        </w:rPr>
        <w:t xml:space="preserve"> </w:t>
      </w:r>
      <w:r>
        <w:rPr>
          <w:rFonts w:hint="cs"/>
          <w:sz w:val="20"/>
          <w:rtl/>
        </w:rPr>
        <w:t>של</w:t>
      </w:r>
      <w:r>
        <w:rPr>
          <w:sz w:val="20"/>
          <w:rtl/>
        </w:rPr>
        <w:t xml:space="preserve"> </w:t>
      </w:r>
      <w:r>
        <w:rPr>
          <w:rFonts w:hint="cs"/>
          <w:sz w:val="20"/>
          <w:rtl/>
        </w:rPr>
        <w:t>הבעל</w:t>
      </w:r>
      <w:r>
        <w:rPr>
          <w:sz w:val="20"/>
          <w:rtl/>
        </w:rPr>
        <w:t xml:space="preserve">, </w:t>
      </w:r>
      <w:r>
        <w:rPr>
          <w:rFonts w:hint="cs"/>
          <w:sz w:val="20"/>
          <w:rtl/>
        </w:rPr>
        <w:t>דבר</w:t>
      </w:r>
      <w:r>
        <w:rPr>
          <w:sz w:val="20"/>
          <w:rtl/>
        </w:rPr>
        <w:t xml:space="preserve"> </w:t>
      </w:r>
      <w:r>
        <w:rPr>
          <w:rFonts w:hint="cs"/>
          <w:sz w:val="20"/>
          <w:rtl/>
        </w:rPr>
        <w:t>שאמור</w:t>
      </w:r>
      <w:r>
        <w:rPr>
          <w:sz w:val="20"/>
          <w:rtl/>
        </w:rPr>
        <w:t xml:space="preserve"> </w:t>
      </w:r>
      <w:r>
        <w:rPr>
          <w:rFonts w:hint="cs"/>
          <w:sz w:val="20"/>
          <w:rtl/>
        </w:rPr>
        <w:t>להוביל</w:t>
      </w:r>
      <w:r>
        <w:rPr>
          <w:sz w:val="20"/>
          <w:rtl/>
        </w:rPr>
        <w:t xml:space="preserve"> </w:t>
      </w:r>
      <w:r>
        <w:rPr>
          <w:rFonts w:hint="cs"/>
          <w:sz w:val="20"/>
          <w:rtl/>
        </w:rPr>
        <w:t>מעצמו</w:t>
      </w:r>
      <w:r>
        <w:rPr>
          <w:sz w:val="20"/>
          <w:rtl/>
        </w:rPr>
        <w:t xml:space="preserve"> </w:t>
      </w:r>
      <w:r>
        <w:rPr>
          <w:rFonts w:hint="cs"/>
          <w:sz w:val="20"/>
          <w:rtl/>
        </w:rPr>
        <w:t>לעזיבת</w:t>
      </w:r>
      <w:r>
        <w:rPr>
          <w:sz w:val="20"/>
          <w:rtl/>
        </w:rPr>
        <w:t xml:space="preserve"> </w:t>
      </w:r>
      <w:r>
        <w:rPr>
          <w:rFonts w:hint="cs"/>
          <w:sz w:val="20"/>
          <w:rtl/>
        </w:rPr>
        <w:t>הבעל</w:t>
      </w:r>
      <w:r>
        <w:rPr>
          <w:sz w:val="20"/>
          <w:rtl/>
        </w:rPr>
        <w:t>.</w:t>
      </w:r>
      <w:r>
        <w:rPr>
          <w:rFonts w:hint="cs"/>
          <w:sz w:val="20"/>
          <w:rtl/>
        </w:rPr>
        <w:t xml:space="preserve"> לשיטה זו יוצא שאת</w:t>
      </w:r>
      <w:r>
        <w:rPr>
          <w:sz w:val="20"/>
          <w:rtl/>
        </w:rPr>
        <w:t xml:space="preserve"> </w:t>
      </w:r>
      <w:r>
        <w:rPr>
          <w:rFonts w:hint="cs"/>
          <w:sz w:val="20"/>
          <w:rtl/>
        </w:rPr>
        <w:t>כל</w:t>
      </w:r>
      <w:r>
        <w:rPr>
          <w:sz w:val="20"/>
          <w:rtl/>
        </w:rPr>
        <w:t xml:space="preserve"> </w:t>
      </w:r>
      <w:r>
        <w:rPr>
          <w:rFonts w:hint="cs"/>
          <w:sz w:val="20"/>
          <w:rtl/>
        </w:rPr>
        <w:t>זאת גדעון</w:t>
      </w:r>
      <w:r>
        <w:rPr>
          <w:sz w:val="20"/>
          <w:rtl/>
        </w:rPr>
        <w:t xml:space="preserve"> </w:t>
      </w:r>
      <w:r>
        <w:rPr>
          <w:rFonts w:hint="cs"/>
          <w:sz w:val="20"/>
          <w:rtl/>
        </w:rPr>
        <w:t>אינו יודע, והוא חושב שהמטרה הייתה החזרת ישראל בתשובה, שאם לא כן לא ברור מדוע הוא חושש מיד לאחר מכן שה' לא יושיע. אך יש לפקפק בקריאה זו על אף קסמה, שכן התוצאה שנגרמה על ידי נתיצת המזבח לא הייתה צפויה מראש, והיא תלויה בבחירה החופשית של הדמויות בסיפור. תכניתו של ה' להפוך את המלחמה להוכחה לאפסותו של הבעל לא הייתה יוצאת לפועל אלמלא דרשו אנשי עפרה להרוג את גדעון, אלמלא גדעון התחבא בבית יואש, אילו יואש היה בוחר להוציא את גדעון אל אנשי העיר, או אילו יואש היה בוחר בדרכים אחרות לשכנע את אנשי עפרה שלא להרוג את גדעון. השימוש של יואש בטיעון התאולוגי המסוים שבו השתמש הוא תרחיש אפשרי אך בשום אופן לא ודאי. האפשרות השנייה, שנתיצת המזבח אכן נועדה להחזיר את העם בתשובה כפי שהבין גדעון, קשה מבחינה מציאותית</w:t>
      </w:r>
      <w:r>
        <w:rPr>
          <w:rtl/>
        </w:rPr>
        <w:t xml:space="preserve"> </w:t>
      </w:r>
      <w:r>
        <w:rPr>
          <w:rFonts w:hint="cs"/>
          <w:rtl/>
        </w:rPr>
        <w:t>–</w:t>
      </w:r>
      <w:r>
        <w:rPr>
          <w:rtl/>
        </w:rPr>
        <w:t xml:space="preserve"> </w:t>
      </w:r>
      <w:r>
        <w:rPr>
          <w:rFonts w:hint="cs"/>
          <w:sz w:val="20"/>
          <w:rtl/>
        </w:rPr>
        <w:t xml:space="preserve">לא ברור כיצד ניתוץ מזבח הבעל ישפיע על מי מישראל. הסוגיה עדיין צריכה עיון, אך אנו נוטים לאפשרות זו, השנייה, הנראית כמתיישבת עם מהלך העניינים בסיפור. </w:t>
      </w:r>
      <w:r>
        <w:rPr>
          <w:rFonts w:hint="cs"/>
          <w:rtl/>
        </w:rPr>
        <w:t>בלוק (</w:t>
      </w:r>
      <w:r>
        <w:t>D.I. Block, ‘Will the real Gideon please stand up? –</w:t>
      </w:r>
      <w:r>
        <w:br/>
        <w:t xml:space="preserve">Narrative style and intention in Judges 6-9’, </w:t>
      </w:r>
      <w:r>
        <w:rPr>
          <w:rFonts w:hint="cs"/>
          <w:i/>
          <w:iCs/>
        </w:rPr>
        <w:t>JETS</w:t>
      </w:r>
      <w:r>
        <w:t xml:space="preserve"> 40/3 1997, pp. 353-366</w:t>
      </w:r>
      <w:r>
        <w:rPr>
          <w:rFonts w:hint="cs"/>
          <w:rtl/>
        </w:rPr>
        <w:t xml:space="preserve">) טוען שלמעשה סיומו של סיפור גדעון הוא טרגי לא רק משום שאבימלך הורג את שבעים בני גדעון, אלא גם מכיוון שהקרב בין ה' לפולחן הבעל, שנפתח כאן </w:t>
      </w:r>
      <w:r>
        <w:rPr>
          <w:rtl/>
        </w:rPr>
        <w:t>–</w:t>
      </w:r>
      <w:r>
        <w:rPr>
          <w:rFonts w:hint="cs"/>
          <w:rtl/>
        </w:rPr>
        <w:t xml:space="preserve"> נגמר בניצחונו של הבעל. בסיפור אבימלך (שופטים ט') גדעון יכונה אך ורק 'ירובעל' </w:t>
      </w:r>
      <w:r>
        <w:rPr>
          <w:rtl/>
        </w:rPr>
        <w:t>–</w:t>
      </w:r>
      <w:r>
        <w:rPr>
          <w:rFonts w:hint="cs"/>
          <w:rtl/>
        </w:rPr>
        <w:t xml:space="preserve"> דבר המעלה את זכר קריאת שם זה בפי אנשי עפרה, וישראל יחזרו לעבודת הבעל. </w:t>
      </w:r>
      <w:r>
        <w:rPr>
          <w:rFonts w:hint="cs"/>
          <w:b/>
          <w:bCs/>
          <w:rtl/>
        </w:rPr>
        <w:t>הבעל</w:t>
      </w:r>
      <w:r>
        <w:rPr>
          <w:rFonts w:hint="cs"/>
          <w:rtl/>
        </w:rPr>
        <w:t xml:space="preserve"> כביכול 'סוגר חשבון' עם גדעון בהריגת 70 בני </w:t>
      </w:r>
      <w:r>
        <w:rPr>
          <w:rFonts w:hint="cs"/>
          <w:b/>
          <w:bCs/>
          <w:rtl/>
        </w:rPr>
        <w:t>ירובעל</w:t>
      </w:r>
      <w:r>
        <w:rPr>
          <w:rFonts w:hint="cs"/>
          <w:rtl/>
        </w:rPr>
        <w:t xml:space="preserve"> (בעזרת אנשים ריקים שנשכרו בכספו של </w:t>
      </w:r>
      <w:r>
        <w:rPr>
          <w:rFonts w:hint="cs"/>
          <w:b/>
          <w:bCs/>
          <w:rtl/>
        </w:rPr>
        <w:t>בית</w:t>
      </w:r>
      <w:r>
        <w:rPr>
          <w:b/>
          <w:bCs/>
          <w:rtl/>
        </w:rPr>
        <w:t xml:space="preserve"> </w:t>
      </w:r>
      <w:r>
        <w:rPr>
          <w:rFonts w:hint="cs"/>
          <w:b/>
          <w:bCs/>
          <w:rtl/>
        </w:rPr>
        <w:t>הבעל</w:t>
      </w:r>
      <w:r>
        <w:rPr>
          <w:rFonts w:hint="cs"/>
          <w:rtl/>
        </w:rPr>
        <w:t xml:space="preserve">!), וכל זה נעשה בשליחותם ועידודם של </w:t>
      </w:r>
      <w:r>
        <w:rPr>
          <w:rFonts w:hint="cs"/>
          <w:b/>
          <w:bCs/>
          <w:rtl/>
        </w:rPr>
        <w:t>בעלי</w:t>
      </w:r>
      <w:r>
        <w:rPr>
          <w:rFonts w:hint="cs"/>
          <w:rtl/>
        </w:rPr>
        <w:t xml:space="preserve"> שכם. טענתו קיצונית למדיי, אך קשה להתעלם מהסיום הלא מוצלח של סיפור גדעון, כפי שהוא מוצג בסיפור אבימלך. מעניין לציין כי חילופי השמות גדעון/ירובעל מודגשים בדרך נוספת: המילה האחרונה בסיפור אבימלך היא 'ירובעל' (ט', נז: "</w:t>
      </w:r>
      <w:r>
        <w:rPr>
          <w:rFonts w:hint="eastAsia"/>
          <w:rtl/>
        </w:rPr>
        <w:t>ותבא</w:t>
      </w:r>
      <w:r>
        <w:rPr>
          <w:rtl/>
        </w:rPr>
        <w:t xml:space="preserve"> </w:t>
      </w:r>
      <w:r>
        <w:rPr>
          <w:rFonts w:hint="eastAsia"/>
          <w:rtl/>
        </w:rPr>
        <w:t>אליהם</w:t>
      </w:r>
      <w:r>
        <w:rPr>
          <w:rtl/>
        </w:rPr>
        <w:t xml:space="preserve"> </w:t>
      </w:r>
      <w:r>
        <w:rPr>
          <w:rFonts w:hint="eastAsia"/>
          <w:rtl/>
        </w:rPr>
        <w:t>קללת</w:t>
      </w:r>
      <w:r>
        <w:rPr>
          <w:rtl/>
        </w:rPr>
        <w:t xml:space="preserve"> </w:t>
      </w:r>
      <w:r>
        <w:rPr>
          <w:rFonts w:hint="eastAsia"/>
          <w:rtl/>
        </w:rPr>
        <w:t>יותם</w:t>
      </w:r>
      <w:r>
        <w:rPr>
          <w:rtl/>
        </w:rPr>
        <w:t xml:space="preserve"> </w:t>
      </w:r>
      <w:r>
        <w:rPr>
          <w:rFonts w:hint="eastAsia"/>
          <w:rtl/>
        </w:rPr>
        <w:t>בן</w:t>
      </w:r>
      <w:r>
        <w:rPr>
          <w:rtl/>
        </w:rPr>
        <w:t xml:space="preserve"> </w:t>
      </w:r>
      <w:r>
        <w:rPr>
          <w:rFonts w:hint="eastAsia"/>
          <w:b/>
          <w:bCs/>
          <w:rtl/>
        </w:rPr>
        <w:t>יר</w:t>
      </w:r>
      <w:r>
        <w:rPr>
          <w:rFonts w:hint="cs"/>
          <w:b/>
          <w:bCs/>
          <w:rtl/>
        </w:rPr>
        <w:t>ֻ</w:t>
      </w:r>
      <w:r>
        <w:rPr>
          <w:rFonts w:hint="eastAsia"/>
          <w:b/>
          <w:bCs/>
          <w:rtl/>
        </w:rPr>
        <w:t>בעל</w:t>
      </w:r>
      <w:r>
        <w:rPr>
          <w:rFonts w:hint="cs"/>
          <w:rtl/>
        </w:rPr>
        <w:t>"), בניגוד למילה החותמת את סיפור גדעון: "</w:t>
      </w:r>
      <w:r>
        <w:rPr>
          <w:rFonts w:hint="eastAsia"/>
          <w:rtl/>
        </w:rPr>
        <w:t>ותשק</w:t>
      </w:r>
      <w:r>
        <w:rPr>
          <w:rFonts w:hint="cs"/>
          <w:rtl/>
        </w:rPr>
        <w:t>ֹ</w:t>
      </w:r>
      <w:r>
        <w:rPr>
          <w:rFonts w:hint="eastAsia"/>
          <w:rtl/>
        </w:rPr>
        <w:t>ט</w:t>
      </w:r>
      <w:r>
        <w:rPr>
          <w:rtl/>
        </w:rPr>
        <w:t xml:space="preserve"> </w:t>
      </w:r>
      <w:r>
        <w:rPr>
          <w:rFonts w:hint="eastAsia"/>
          <w:rtl/>
        </w:rPr>
        <w:t>הארץ</w:t>
      </w:r>
      <w:r>
        <w:rPr>
          <w:rtl/>
        </w:rPr>
        <w:t xml:space="preserve"> </w:t>
      </w:r>
      <w:r>
        <w:rPr>
          <w:rFonts w:hint="eastAsia"/>
          <w:rtl/>
        </w:rPr>
        <w:t>ארבעים</w:t>
      </w:r>
      <w:r>
        <w:rPr>
          <w:rtl/>
        </w:rPr>
        <w:t xml:space="preserve"> </w:t>
      </w:r>
      <w:r>
        <w:rPr>
          <w:rFonts w:hint="eastAsia"/>
          <w:rtl/>
        </w:rPr>
        <w:t>שנה</w:t>
      </w:r>
      <w:r>
        <w:rPr>
          <w:rtl/>
        </w:rPr>
        <w:t xml:space="preserve"> </w:t>
      </w:r>
      <w:r>
        <w:rPr>
          <w:rFonts w:hint="eastAsia"/>
          <w:rtl/>
        </w:rPr>
        <w:t>בימי</w:t>
      </w:r>
      <w:r>
        <w:rPr>
          <w:rtl/>
        </w:rPr>
        <w:t xml:space="preserve"> </w:t>
      </w:r>
      <w:r>
        <w:rPr>
          <w:rFonts w:hint="eastAsia"/>
          <w:b/>
          <w:bCs/>
          <w:rtl/>
        </w:rPr>
        <w:t>גדעון</w:t>
      </w:r>
      <w:r>
        <w:rPr>
          <w:rFonts w:hint="cs"/>
          <w:rtl/>
        </w:rPr>
        <w:t>" (ח', כח).</w:t>
      </w:r>
    </w:p>
  </w:footnote>
  <w:footnote w:id="19">
    <w:p w:rsidR="003E1553" w:rsidRDefault="003E1553" w:rsidP="003E1553">
      <w:pPr>
        <w:pStyle w:val="ab"/>
        <w:rPr>
          <w:rtl/>
        </w:rPr>
      </w:pPr>
      <w:r>
        <w:rPr>
          <w:rtl/>
        </w:rPr>
        <w:footnoteRef/>
      </w:r>
      <w:r>
        <w:rPr>
          <w:rFonts w:hint="cs"/>
          <w:rtl/>
        </w:rPr>
        <w:t>.</w:t>
      </w:r>
      <w:r>
        <w:rPr>
          <w:rFonts w:hint="cs"/>
          <w:rtl/>
        </w:rPr>
        <w:tab/>
        <w:t>נראה כי באמת ישנה כאן הבטה לאחור, והפסוק "</w:t>
      </w:r>
      <w:r>
        <w:rPr>
          <w:rFonts w:hint="eastAsia"/>
          <w:rtl/>
        </w:rPr>
        <w:t>וכל</w:t>
      </w:r>
      <w:r>
        <w:rPr>
          <w:rtl/>
        </w:rPr>
        <w:t xml:space="preserve"> </w:t>
      </w:r>
      <w:r>
        <w:rPr>
          <w:rFonts w:hint="eastAsia"/>
          <w:rtl/>
        </w:rPr>
        <w:t>מדין</w:t>
      </w:r>
      <w:r>
        <w:rPr>
          <w:rtl/>
        </w:rPr>
        <w:t xml:space="preserve"> </w:t>
      </w:r>
      <w:r>
        <w:rPr>
          <w:rFonts w:hint="eastAsia"/>
          <w:rtl/>
        </w:rPr>
        <w:t>ועמלק</w:t>
      </w:r>
      <w:r>
        <w:rPr>
          <w:rtl/>
        </w:rPr>
        <w:t xml:space="preserve"> </w:t>
      </w:r>
      <w:r>
        <w:rPr>
          <w:rFonts w:hint="eastAsia"/>
          <w:rtl/>
        </w:rPr>
        <w:t>ובני</w:t>
      </w:r>
      <w:r>
        <w:rPr>
          <w:rtl/>
        </w:rPr>
        <w:t xml:space="preserve"> </w:t>
      </w:r>
      <w:r>
        <w:rPr>
          <w:rFonts w:hint="eastAsia"/>
          <w:rtl/>
        </w:rPr>
        <w:t>קדם</w:t>
      </w:r>
      <w:r>
        <w:rPr>
          <w:rtl/>
        </w:rPr>
        <w:t xml:space="preserve"> </w:t>
      </w:r>
      <w:r>
        <w:rPr>
          <w:rFonts w:hint="eastAsia"/>
          <w:b/>
          <w:bCs/>
          <w:rtl/>
        </w:rPr>
        <w:t>נאספו</w:t>
      </w:r>
      <w:r>
        <w:rPr>
          <w:rtl/>
        </w:rPr>
        <w:t xml:space="preserve"> </w:t>
      </w:r>
      <w:r>
        <w:rPr>
          <w:rFonts w:hint="eastAsia"/>
          <w:rtl/>
        </w:rPr>
        <w:t>יחדו</w:t>
      </w:r>
      <w:r>
        <w:rPr>
          <w:rFonts w:hint="cs"/>
          <w:rtl/>
        </w:rPr>
        <w:t>..." (ו', לג) מתאר אירועים שהתרחשו עוד לפני היכרותנו עם גדעון. תיאור גדעון החובט חיטים בגת "להניס מפני מדין" (ו', יא) אינו מובן אלא אם מדיין כבר נמצאים באזור ועלולים להופיע בעפרה בכל רגע, שהרי אם מדיין רחוקים, אין סיבה לחבוט את החיטים בגת, וניתן לעשות זאת בגורן, כנהוג. הדבר מוביל למחשבה שהיחידות העוסקות במפגש גדעון עם המלאך ובהריסת מזבח הבעל משמשות פתיחה לסיפור גדעון, ורק לאחריהן מגיע הפסוק המתאר את תחילת אירועי המלחמה. יחידות אלו הן מעין הקדמה, המציגה לקורא את ה'מחלוקת' העקרונית בין ה' וגדעון בנוגע לישועת ישראל, וכן את המצב האמוני הקשה שבו נתונים ישראל (המיוצגים על ידי אנשי עפרה).</w:t>
      </w:r>
    </w:p>
  </w:footnote>
  <w:footnote w:id="20">
    <w:p w:rsidR="003E1553" w:rsidRDefault="003E1553" w:rsidP="003E1553">
      <w:pPr>
        <w:pStyle w:val="ab"/>
      </w:pPr>
      <w:r>
        <w:rPr>
          <w:rtl/>
        </w:rPr>
        <w:footnoteRef/>
      </w:r>
      <w:r>
        <w:rPr>
          <w:rFonts w:hint="cs"/>
          <w:rtl/>
        </w:rPr>
        <w:t>.</w:t>
      </w:r>
      <w:r>
        <w:rPr>
          <w:rFonts w:hint="cs"/>
          <w:rtl/>
        </w:rPr>
        <w:tab/>
        <w:t xml:space="preserve">אולי במיקום 'עמק </w:t>
      </w:r>
      <w:r>
        <w:rPr>
          <w:rFonts w:hint="cs"/>
          <w:b/>
          <w:bCs/>
          <w:rtl/>
        </w:rPr>
        <w:t>יזרעאל</w:t>
      </w:r>
      <w:r>
        <w:rPr>
          <w:rFonts w:hint="cs"/>
          <w:rtl/>
        </w:rPr>
        <w:t xml:space="preserve">' ישנו משחק מילים עם זמן עלייתם של מדיין, על פי המתואר בתחילת הסיפור: "והיה אם </w:t>
      </w:r>
      <w:r>
        <w:rPr>
          <w:rFonts w:hint="cs"/>
          <w:b/>
          <w:bCs/>
          <w:rtl/>
        </w:rPr>
        <w:t>זרע</w:t>
      </w:r>
      <w:r>
        <w:rPr>
          <w:rFonts w:hint="cs"/>
          <w:rtl/>
        </w:rPr>
        <w:t xml:space="preserve"> יש</w:t>
      </w:r>
      <w:r>
        <w:rPr>
          <w:rFonts w:hint="cs"/>
          <w:b/>
          <w:bCs/>
          <w:rtl/>
        </w:rPr>
        <w:t>ראל</w:t>
      </w:r>
      <w:r>
        <w:rPr>
          <w:rFonts w:hint="cs"/>
          <w:rtl/>
        </w:rPr>
        <w:t>..." (ו', ג).</w:t>
      </w:r>
    </w:p>
  </w:footnote>
  <w:footnote w:id="21">
    <w:p w:rsidR="003E1553" w:rsidRDefault="003E1553" w:rsidP="003E1553">
      <w:pPr>
        <w:pStyle w:val="ab"/>
        <w:rPr>
          <w:rtl/>
        </w:rPr>
      </w:pPr>
      <w:r>
        <w:rPr>
          <w:rtl/>
        </w:rPr>
        <w:footnoteRef/>
      </w:r>
      <w:r>
        <w:rPr>
          <w:rFonts w:hint="cs"/>
          <w:rtl/>
        </w:rPr>
        <w:t>.</w:t>
      </w:r>
      <w:r>
        <w:rPr>
          <w:rFonts w:hint="cs"/>
          <w:rtl/>
        </w:rPr>
        <w:tab/>
        <w:t xml:space="preserve">ראו למשל: 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xml:space="preserve">), עמ' 48; רוזנסון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113-114.</w:t>
      </w:r>
    </w:p>
  </w:footnote>
  <w:footnote w:id="22">
    <w:p w:rsidR="003E1553" w:rsidRDefault="003E1553" w:rsidP="003E1553">
      <w:pPr>
        <w:pStyle w:val="ab"/>
        <w:rPr>
          <w:rtl/>
        </w:rPr>
      </w:pPr>
      <w:r>
        <w:rPr>
          <w:rtl/>
        </w:rPr>
        <w:footnoteRef/>
      </w:r>
      <w:r>
        <w:rPr>
          <w:rFonts w:hint="cs"/>
          <w:rtl/>
        </w:rPr>
        <w:t>.</w:t>
      </w:r>
      <w:r>
        <w:rPr>
          <w:rFonts w:hint="cs"/>
          <w:rtl/>
        </w:rPr>
        <w:tab/>
        <w:t xml:space="preserve">הביטוי "ואדברה </w:t>
      </w:r>
      <w:r>
        <w:rPr>
          <w:rFonts w:hint="cs"/>
          <w:b/>
          <w:bCs/>
          <w:rtl/>
        </w:rPr>
        <w:t>אך</w:t>
      </w:r>
      <w:r>
        <w:rPr>
          <w:b/>
          <w:bCs/>
          <w:rtl/>
        </w:rPr>
        <w:t xml:space="preserve"> </w:t>
      </w:r>
      <w:r>
        <w:rPr>
          <w:rFonts w:hint="cs"/>
          <w:b/>
          <w:bCs/>
          <w:rtl/>
        </w:rPr>
        <w:t>הפעם</w:t>
      </w:r>
      <w:r>
        <w:rPr>
          <w:rFonts w:hint="cs"/>
          <w:rtl/>
        </w:rPr>
        <w:t xml:space="preserve">" מחזק את הטענה שאכן כוונת הכתוב היא לרמוז לדברי אברהם אלו, שכן מיד חוזר גדעון ואומר "אנסה נא </w:t>
      </w:r>
      <w:r>
        <w:rPr>
          <w:rFonts w:hint="cs"/>
          <w:b/>
          <w:bCs/>
          <w:rtl/>
        </w:rPr>
        <w:t>רק הפעם</w:t>
      </w:r>
      <w:r>
        <w:rPr>
          <w:rFonts w:hint="cs"/>
          <w:rtl/>
        </w:rPr>
        <w:t xml:space="preserve">" </w:t>
      </w:r>
      <w:r>
        <w:rPr>
          <w:rtl/>
        </w:rPr>
        <w:t>–</w:t>
      </w:r>
      <w:r>
        <w:rPr>
          <w:rFonts w:hint="cs"/>
          <w:rtl/>
        </w:rPr>
        <w:t xml:space="preserve"> והחזרה "אך הפעם... רק הפעם" נראית מיותרת.</w:t>
      </w:r>
    </w:p>
  </w:footnote>
  <w:footnote w:id="23">
    <w:p w:rsidR="003E1553" w:rsidRDefault="003E1553" w:rsidP="003E1553">
      <w:pPr>
        <w:pStyle w:val="ab"/>
        <w:rPr>
          <w:rtl/>
        </w:rPr>
      </w:pPr>
      <w:r>
        <w:rPr>
          <w:rtl/>
        </w:rPr>
        <w:footnoteRef/>
      </w:r>
      <w:r>
        <w:rPr>
          <w:rFonts w:hint="cs"/>
          <w:rtl/>
        </w:rPr>
        <w:t>.</w:t>
      </w:r>
      <w:r>
        <w:rPr>
          <w:rFonts w:hint="cs"/>
          <w:rtl/>
        </w:rPr>
        <w:tab/>
        <w:t xml:space="preserve">פרטי אות הגיזה אינם ברורים, ומפרשים שונים ניסו לראות בהם רמזים וסמלים. רוזנסון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115) למשל, מציע לראות בגיזה סמל לאנשי מדיין רועי הצאן, ואת הגורן כמסמל את ישראל החקלאים; הטל מסמל את הפריון והחיים, והימצאותו על כל הארץ בעוד שהגיזה נותרת חרבה רומז ליובש שיהיה מנת חלקם של מדיין. הבעיה בהסבר זה ובהסברים רבים שהוצעו היא, שכל הסבר המיישב את פרטי האות הראשון, יובן בדיוק להפך באות השני, וכך גם בכיוון ההפוך. לפיכך נראה כי ניסיונות פרשניים כאלה נועדו לכישלון. קושי נוסף טמון בדברי גדעון באות הראשון: "</w:t>
      </w:r>
      <w:r>
        <w:rPr>
          <w:rFonts w:hint="eastAsia"/>
          <w:rtl/>
        </w:rPr>
        <w:t>אם</w:t>
      </w:r>
      <w:r>
        <w:rPr>
          <w:rtl/>
        </w:rPr>
        <w:t xml:space="preserve"> </w:t>
      </w:r>
      <w:r>
        <w:rPr>
          <w:rFonts w:hint="eastAsia"/>
          <w:rtl/>
        </w:rPr>
        <w:t>טל</w:t>
      </w:r>
      <w:r>
        <w:rPr>
          <w:rtl/>
        </w:rPr>
        <w:t xml:space="preserve"> </w:t>
      </w:r>
      <w:r>
        <w:rPr>
          <w:rFonts w:hint="eastAsia"/>
          <w:rtl/>
        </w:rPr>
        <w:t>יהיה</w:t>
      </w:r>
      <w:r>
        <w:rPr>
          <w:rtl/>
        </w:rPr>
        <w:t xml:space="preserve"> </w:t>
      </w:r>
      <w:r>
        <w:rPr>
          <w:rFonts w:hint="eastAsia"/>
          <w:rtl/>
        </w:rPr>
        <w:t>על</w:t>
      </w:r>
      <w:r>
        <w:rPr>
          <w:rtl/>
        </w:rPr>
        <w:t xml:space="preserve"> </w:t>
      </w:r>
      <w:r>
        <w:rPr>
          <w:rFonts w:hint="eastAsia"/>
          <w:rtl/>
        </w:rPr>
        <w:t>הגזה</w:t>
      </w:r>
      <w:r>
        <w:rPr>
          <w:rtl/>
        </w:rPr>
        <w:t xml:space="preserve"> </w:t>
      </w:r>
      <w:r>
        <w:rPr>
          <w:rFonts w:hint="eastAsia"/>
          <w:rtl/>
        </w:rPr>
        <w:t>לבדה</w:t>
      </w:r>
      <w:r>
        <w:rPr>
          <w:rtl/>
        </w:rPr>
        <w:t xml:space="preserve"> </w:t>
      </w:r>
      <w:r>
        <w:rPr>
          <w:rFonts w:hint="eastAsia"/>
          <w:rtl/>
        </w:rPr>
        <w:t>ועל</w:t>
      </w:r>
      <w:r>
        <w:rPr>
          <w:rtl/>
        </w:rPr>
        <w:t xml:space="preserve"> </w:t>
      </w:r>
      <w:r>
        <w:rPr>
          <w:rFonts w:hint="eastAsia"/>
          <w:rtl/>
        </w:rPr>
        <w:t>כל</w:t>
      </w:r>
      <w:r>
        <w:rPr>
          <w:rtl/>
        </w:rPr>
        <w:t xml:space="preserve"> </w:t>
      </w:r>
      <w:r>
        <w:rPr>
          <w:rFonts w:hint="eastAsia"/>
          <w:rtl/>
        </w:rPr>
        <w:t>הארץ</w:t>
      </w:r>
      <w:r>
        <w:rPr>
          <w:rtl/>
        </w:rPr>
        <w:t xml:space="preserve"> </w:t>
      </w:r>
      <w:r>
        <w:rPr>
          <w:rFonts w:hint="eastAsia"/>
          <w:rtl/>
        </w:rPr>
        <w:t>ח</w:t>
      </w:r>
      <w:r>
        <w:rPr>
          <w:rFonts w:hint="cs"/>
          <w:rtl/>
        </w:rPr>
        <w:t>ֹ</w:t>
      </w:r>
      <w:r>
        <w:rPr>
          <w:rFonts w:hint="eastAsia"/>
          <w:rtl/>
        </w:rPr>
        <w:t>רב</w:t>
      </w:r>
      <w:r>
        <w:rPr>
          <w:rtl/>
        </w:rPr>
        <w:t xml:space="preserve"> </w:t>
      </w:r>
      <w:r>
        <w:rPr>
          <w:rFonts w:hint="eastAsia"/>
          <w:b/>
          <w:bCs/>
          <w:rtl/>
        </w:rPr>
        <w:t>וידעתי</w:t>
      </w:r>
      <w:r>
        <w:rPr>
          <w:b/>
          <w:bCs/>
          <w:rtl/>
        </w:rPr>
        <w:t xml:space="preserve"> </w:t>
      </w:r>
      <w:r>
        <w:rPr>
          <w:rFonts w:hint="eastAsia"/>
          <w:b/>
          <w:bCs/>
          <w:rtl/>
        </w:rPr>
        <w:t>כי</w:t>
      </w:r>
      <w:r>
        <w:rPr>
          <w:b/>
          <w:bCs/>
          <w:rtl/>
        </w:rPr>
        <w:t xml:space="preserve"> </w:t>
      </w:r>
      <w:r>
        <w:rPr>
          <w:rFonts w:hint="eastAsia"/>
          <w:b/>
          <w:bCs/>
          <w:rtl/>
        </w:rPr>
        <w:t>תושיע</w:t>
      </w:r>
      <w:r>
        <w:rPr>
          <w:b/>
          <w:bCs/>
          <w:rtl/>
        </w:rPr>
        <w:t xml:space="preserve"> </w:t>
      </w:r>
      <w:r>
        <w:rPr>
          <w:rFonts w:hint="eastAsia"/>
          <w:b/>
          <w:bCs/>
          <w:rtl/>
        </w:rPr>
        <w:t>בידי</w:t>
      </w:r>
      <w:r>
        <w:rPr>
          <w:b/>
          <w:bCs/>
          <w:rtl/>
        </w:rPr>
        <w:t xml:space="preserve"> </w:t>
      </w:r>
      <w:r>
        <w:rPr>
          <w:rFonts w:hint="eastAsia"/>
          <w:b/>
          <w:bCs/>
          <w:rtl/>
        </w:rPr>
        <w:t>את</w:t>
      </w:r>
      <w:r>
        <w:rPr>
          <w:b/>
          <w:bCs/>
          <w:rtl/>
        </w:rPr>
        <w:t xml:space="preserve"> </w:t>
      </w:r>
      <w:r>
        <w:rPr>
          <w:rFonts w:hint="eastAsia"/>
          <w:b/>
          <w:bCs/>
          <w:rtl/>
        </w:rPr>
        <w:t>ישראל</w:t>
      </w:r>
      <w:r>
        <w:rPr>
          <w:b/>
          <w:bCs/>
          <w:rtl/>
        </w:rPr>
        <w:t xml:space="preserve"> </w:t>
      </w:r>
      <w:r>
        <w:rPr>
          <w:rFonts w:hint="eastAsia"/>
          <w:b/>
          <w:bCs/>
          <w:rtl/>
        </w:rPr>
        <w:t>כאשר</w:t>
      </w:r>
      <w:r>
        <w:rPr>
          <w:b/>
          <w:bCs/>
          <w:rtl/>
        </w:rPr>
        <w:t xml:space="preserve"> </w:t>
      </w:r>
      <w:r>
        <w:rPr>
          <w:rFonts w:hint="eastAsia"/>
          <w:b/>
          <w:bCs/>
          <w:rtl/>
        </w:rPr>
        <w:t>דברת</w:t>
      </w:r>
      <w:r>
        <w:rPr>
          <w:rFonts w:hint="cs"/>
          <w:rtl/>
        </w:rPr>
        <w:t>" (ו', לז). לדבריו, כשיראה שהאות הראשון נעשה, ידע גדעון שה' אכן יושיע, ולפיכך אין צורך באות נוסף. חיזוק נוסף לכך עולה מן העובדה, שבבקשת האות השני לא אומר גדעון כי בכך הוא ידע שה' יושיע. מכאן שהאות השני לא נועד כלל להוכיח שה' יושיע; לשם כך הספיק</w:t>
      </w:r>
      <w:r>
        <w:rPr>
          <w:rtl/>
        </w:rPr>
        <w:t xml:space="preserve"> </w:t>
      </w:r>
      <w:r>
        <w:rPr>
          <w:rFonts w:hint="cs"/>
          <w:rtl/>
        </w:rPr>
        <w:t xml:space="preserve">האות הראשון, כפי שגדעון הצהיר בו במפורש. לעניות דעתנו לא הוצע עד עתה הסבר ראוי לצורך באות השני. ניתן אולי להציע, שמשמעותם האמתית של האותות ההפוכים היא בעצם היפוכם (המודגש בלשון הפסוקים) </w:t>
      </w:r>
      <w:r>
        <w:rPr>
          <w:rtl/>
        </w:rPr>
        <w:t>–</w:t>
      </w:r>
      <w:r>
        <w:rPr>
          <w:rFonts w:hint="cs"/>
          <w:rtl/>
        </w:rPr>
        <w:t xml:space="preserve"> ולמטרה זו אין זה משנה אם מדובר בגיזה וגורן או בכל אות אחר. לאור המהלך המוצע במאמר זה, ניתן להציע כי שני האותות ההפוכים זה מזה רומזים לטענתו של גדעון </w:t>
      </w:r>
      <w:r>
        <w:rPr>
          <w:rtl/>
        </w:rPr>
        <w:t>–</w:t>
      </w:r>
      <w:r>
        <w:rPr>
          <w:rFonts w:hint="cs"/>
          <w:rtl/>
        </w:rPr>
        <w:t xml:space="preserve"> המוכרת לנו כבר </w:t>
      </w:r>
      <w:r>
        <w:rPr>
          <w:rtl/>
        </w:rPr>
        <w:t>–</w:t>
      </w:r>
      <w:r>
        <w:rPr>
          <w:rFonts w:hint="cs"/>
          <w:rtl/>
        </w:rPr>
        <w:t xml:space="preserve"> שעל ה' להושיע את ישראל בשני המקרים ההפוכים זה מזה: בין אם חזרו בתשובה ובין אם לאו. יתרה מכך, ייתכן שדווקא הצהרתו של גדעון באות הראשון מלמדת על כך שהאות הראשון לא הספיק, אם נדייק במילים "כאשר דברת". לאחר האות הראשון גדעון יודע שה' יושיע כאשר דיבר, אך כפי שכבר עמדנו על כך לעיל </w:t>
      </w:r>
      <w:r>
        <w:rPr>
          <w:rtl/>
        </w:rPr>
        <w:t>–</w:t>
      </w:r>
      <w:r>
        <w:rPr>
          <w:rFonts w:hint="cs"/>
          <w:rtl/>
        </w:rPr>
        <w:t xml:space="preserve"> ה' דיבר קודם לכן על ישועה רק לאחר חזרה בתשובה! האות השני נועד לתת אישור לכך שה' יושיע גם אם המצב לא יהיה כאשר דיבר ה'. ועדיין צריך עיון רב.</w:t>
      </w:r>
    </w:p>
  </w:footnote>
  <w:footnote w:id="24">
    <w:p w:rsidR="003E1553" w:rsidRDefault="003E1553" w:rsidP="003E1553">
      <w:pPr>
        <w:pStyle w:val="ab"/>
      </w:pPr>
      <w:r>
        <w:rPr>
          <w:rtl/>
        </w:rPr>
        <w:footnoteRef/>
      </w:r>
      <w:r>
        <w:rPr>
          <w:rFonts w:hint="cs"/>
          <w:rtl/>
        </w:rPr>
        <w:t>.</w:t>
      </w:r>
      <w:r>
        <w:rPr>
          <w:rFonts w:hint="cs"/>
          <w:rtl/>
        </w:rPr>
        <w:tab/>
        <w:t>מן הסתם, במציאות גדעון אכן בדק את הגיזה והגורן, אך ההתעלמות הספרותית המכוונת מעבירה את המסר הנ"ל. הדבר מחזק את הטענה כי גדעון אינו מתואר כספקן מטבעו, ויש היגיון מאחורי דרישותיו התמוהות לכאורה מה' להוכחות על ישועתו העתידה.</w:t>
      </w:r>
    </w:p>
  </w:footnote>
  <w:footnote w:id="25">
    <w:p w:rsidR="003E1553" w:rsidRDefault="003E1553" w:rsidP="003E1553">
      <w:pPr>
        <w:pStyle w:val="ab"/>
        <w:rPr>
          <w:rtl/>
        </w:rPr>
      </w:pPr>
      <w:r>
        <w:rPr>
          <w:rtl/>
        </w:rPr>
        <w:footnoteRef/>
      </w:r>
      <w:r>
        <w:rPr>
          <w:rFonts w:hint="cs"/>
          <w:rtl/>
        </w:rPr>
        <w:t>.</w:t>
      </w:r>
      <w:r>
        <w:rPr>
          <w:rFonts w:hint="cs"/>
          <w:rtl/>
        </w:rPr>
        <w:tab/>
        <w:t xml:space="preserve">בפסוק המקביל בדברים נאמר הביטוי "הירא </w:t>
      </w:r>
      <w:r>
        <w:rPr>
          <w:rFonts w:hint="cs"/>
          <w:b/>
          <w:bCs/>
          <w:rtl/>
        </w:rPr>
        <w:t>ורך הלבב</w:t>
      </w:r>
      <w:r>
        <w:rPr>
          <w:rFonts w:hint="cs"/>
          <w:rtl/>
        </w:rPr>
        <w:t>" (דברים כ', ח), כך שהשימוש ב'חרד' נראה כשינוי מכוון.</w:t>
      </w:r>
    </w:p>
  </w:footnote>
  <w:footnote w:id="26">
    <w:p w:rsidR="003E1553" w:rsidRDefault="003E1553" w:rsidP="003E1553">
      <w:pPr>
        <w:pStyle w:val="ab"/>
        <w:rPr>
          <w:rFonts w:hint="cs"/>
          <w:rtl/>
        </w:rPr>
      </w:pPr>
      <w:r>
        <w:rPr>
          <w:rtl/>
        </w:rPr>
        <w:footnoteRef/>
      </w:r>
      <w:r>
        <w:rPr>
          <w:rFonts w:hint="cs"/>
          <w:rtl/>
        </w:rPr>
        <w:t>.</w:t>
      </w:r>
      <w:r>
        <w:rPr>
          <w:rFonts w:hint="cs"/>
          <w:rtl/>
        </w:rPr>
        <w:tab/>
        <w:t>בסינון</w:t>
      </w:r>
      <w:r>
        <w:rPr>
          <w:rtl/>
        </w:rPr>
        <w:t xml:space="preserve"> </w:t>
      </w:r>
      <w:r>
        <w:rPr>
          <w:rFonts w:hint="cs"/>
          <w:rtl/>
        </w:rPr>
        <w:t>הלוחמים</w:t>
      </w:r>
      <w:r>
        <w:rPr>
          <w:rtl/>
        </w:rPr>
        <w:t xml:space="preserve"> </w:t>
      </w:r>
      <w:r>
        <w:rPr>
          <w:rFonts w:hint="cs"/>
          <w:rtl/>
        </w:rPr>
        <w:t>השני,</w:t>
      </w:r>
      <w:r>
        <w:rPr>
          <w:rtl/>
        </w:rPr>
        <w:t xml:space="preserve"> </w:t>
      </w:r>
      <w:r>
        <w:rPr>
          <w:rFonts w:hint="cs"/>
          <w:rtl/>
        </w:rPr>
        <w:t>אנו</w:t>
      </w:r>
      <w:r>
        <w:rPr>
          <w:rtl/>
        </w:rPr>
        <w:t xml:space="preserve"> </w:t>
      </w:r>
      <w:r>
        <w:rPr>
          <w:rFonts w:hint="cs"/>
          <w:rtl/>
        </w:rPr>
        <w:t>שומעים</w:t>
      </w:r>
      <w:r>
        <w:rPr>
          <w:rtl/>
        </w:rPr>
        <w:t xml:space="preserve"> </w:t>
      </w:r>
      <w:r>
        <w:rPr>
          <w:rFonts w:hint="cs"/>
          <w:rtl/>
        </w:rPr>
        <w:t>מספר</w:t>
      </w:r>
      <w:r>
        <w:rPr>
          <w:rtl/>
        </w:rPr>
        <w:t xml:space="preserve"> </w:t>
      </w:r>
      <w:r>
        <w:rPr>
          <w:rFonts w:hint="cs"/>
          <w:rtl/>
        </w:rPr>
        <w:t>פעמים</w:t>
      </w:r>
      <w:r>
        <w:rPr>
          <w:rtl/>
        </w:rPr>
        <w:t xml:space="preserve"> </w:t>
      </w:r>
      <w:r>
        <w:rPr>
          <w:rFonts w:hint="cs"/>
          <w:rtl/>
        </w:rPr>
        <w:t>על</w:t>
      </w:r>
      <w:r>
        <w:rPr>
          <w:rtl/>
        </w:rPr>
        <w:t xml:space="preserve"> </w:t>
      </w:r>
      <w:r>
        <w:rPr>
          <w:rFonts w:hint="cs"/>
          <w:rtl/>
        </w:rPr>
        <w:t>החלוקה</w:t>
      </w:r>
      <w:r>
        <w:rPr>
          <w:rtl/>
        </w:rPr>
        <w:t xml:space="preserve"> </w:t>
      </w:r>
      <w:r>
        <w:rPr>
          <w:rFonts w:hint="cs"/>
          <w:rtl/>
        </w:rPr>
        <w:t>בין</w:t>
      </w:r>
      <w:r>
        <w:rPr>
          <w:rtl/>
        </w:rPr>
        <w:t xml:space="preserve"> </w:t>
      </w:r>
      <w:r>
        <w:rPr>
          <w:rFonts w:hint="cs"/>
          <w:rtl/>
        </w:rPr>
        <w:t>מי</w:t>
      </w:r>
      <w:r>
        <w:rPr>
          <w:rtl/>
        </w:rPr>
        <w:t xml:space="preserve"> </w:t>
      </w:r>
      <w:r>
        <w:rPr>
          <w:rFonts w:hint="cs"/>
          <w:rtl/>
        </w:rPr>
        <w:t>שילכו</w:t>
      </w:r>
      <w:r>
        <w:rPr>
          <w:rtl/>
        </w:rPr>
        <w:t xml:space="preserve"> </w:t>
      </w:r>
      <w:r>
        <w:rPr>
          <w:rFonts w:hint="cs"/>
          <w:rtl/>
        </w:rPr>
        <w:t>עם</w:t>
      </w:r>
      <w:r>
        <w:rPr>
          <w:rtl/>
        </w:rPr>
        <w:t xml:space="preserve"> </w:t>
      </w:r>
      <w:r>
        <w:rPr>
          <w:rFonts w:hint="cs"/>
          <w:rtl/>
        </w:rPr>
        <w:t>גדעון,</w:t>
      </w:r>
      <w:r>
        <w:rPr>
          <w:rtl/>
        </w:rPr>
        <w:t xml:space="preserve"> </w:t>
      </w:r>
      <w:r>
        <w:rPr>
          <w:rFonts w:hint="cs"/>
          <w:rtl/>
        </w:rPr>
        <w:t>לבין</w:t>
      </w:r>
      <w:r>
        <w:rPr>
          <w:rtl/>
        </w:rPr>
        <w:t xml:space="preserve"> </w:t>
      </w:r>
      <w:r>
        <w:rPr>
          <w:rFonts w:hint="cs"/>
          <w:rtl/>
        </w:rPr>
        <w:t>אלו</w:t>
      </w:r>
      <w:r>
        <w:rPr>
          <w:rtl/>
        </w:rPr>
        <w:t xml:space="preserve"> </w:t>
      </w:r>
      <w:r>
        <w:rPr>
          <w:rFonts w:hint="cs"/>
          <w:rtl/>
        </w:rPr>
        <w:t>שלא ילכו עמו</w:t>
      </w:r>
      <w:r>
        <w:rPr>
          <w:rtl/>
        </w:rPr>
        <w:t>:</w:t>
      </w:r>
    </w:p>
    <w:p w:rsidR="003E1553" w:rsidRDefault="003E1553" w:rsidP="003E1553">
      <w:pPr>
        <w:pStyle w:val="ab"/>
        <w:tabs>
          <w:tab w:val="left" w:pos="340"/>
          <w:tab w:val="left" w:pos="680"/>
        </w:tabs>
        <w:ind w:left="0" w:firstLine="0"/>
        <w:rPr>
          <w:rFonts w:hint="cs"/>
          <w:rtl/>
        </w:rPr>
      </w:pPr>
      <w:r>
        <w:rPr>
          <w:rFonts w:hint="cs"/>
          <w:rtl/>
        </w:rPr>
        <w:tab/>
        <w:t>א.</w:t>
      </w:r>
      <w:r>
        <w:rPr>
          <w:rFonts w:hint="cs"/>
          <w:rtl/>
        </w:rPr>
        <w:tab/>
        <w:t>"</w:t>
      </w:r>
      <w:r>
        <w:rPr>
          <w:rFonts w:hint="eastAsia"/>
          <w:rtl/>
        </w:rPr>
        <w:t>והיה</w:t>
      </w:r>
      <w:r>
        <w:rPr>
          <w:rtl/>
        </w:rPr>
        <w:t xml:space="preserve"> </w:t>
      </w:r>
      <w:r>
        <w:rPr>
          <w:rFonts w:hint="eastAsia"/>
          <w:rtl/>
        </w:rPr>
        <w:t>אשר</w:t>
      </w:r>
      <w:r>
        <w:rPr>
          <w:rtl/>
        </w:rPr>
        <w:t xml:space="preserve"> </w:t>
      </w:r>
      <w:r>
        <w:rPr>
          <w:rFonts w:hint="eastAsia"/>
          <w:rtl/>
        </w:rPr>
        <w:t>א</w:t>
      </w:r>
      <w:r>
        <w:rPr>
          <w:rFonts w:hint="cs"/>
          <w:rtl/>
        </w:rPr>
        <w:t>ֹ</w:t>
      </w:r>
      <w:r>
        <w:rPr>
          <w:rFonts w:hint="eastAsia"/>
          <w:rtl/>
        </w:rPr>
        <w:t>מר</w:t>
      </w:r>
      <w:r>
        <w:rPr>
          <w:rtl/>
        </w:rPr>
        <w:t xml:space="preserve"> </w:t>
      </w:r>
      <w:r>
        <w:rPr>
          <w:rFonts w:hint="eastAsia"/>
          <w:rtl/>
        </w:rPr>
        <w:t>אליך</w:t>
      </w:r>
      <w:r>
        <w:rPr>
          <w:rtl/>
        </w:rPr>
        <w:t xml:space="preserve"> </w:t>
      </w:r>
      <w:r>
        <w:rPr>
          <w:rFonts w:hint="eastAsia"/>
          <w:rtl/>
        </w:rPr>
        <w:t>זה</w:t>
      </w:r>
      <w:r>
        <w:rPr>
          <w:rtl/>
        </w:rPr>
        <w:t xml:space="preserve"> </w:t>
      </w:r>
      <w:r>
        <w:rPr>
          <w:rFonts w:hint="eastAsia"/>
          <w:rtl/>
        </w:rPr>
        <w:t>ילך</w:t>
      </w:r>
      <w:r>
        <w:rPr>
          <w:rtl/>
        </w:rPr>
        <w:t xml:space="preserve"> </w:t>
      </w:r>
      <w:r>
        <w:rPr>
          <w:rFonts w:hint="eastAsia"/>
          <w:rtl/>
        </w:rPr>
        <w:t>אתך</w:t>
      </w:r>
      <w:r>
        <w:rPr>
          <w:rtl/>
        </w:rPr>
        <w:t xml:space="preserve"> </w:t>
      </w:r>
      <w:r>
        <w:rPr>
          <w:rFonts w:hint="eastAsia"/>
          <w:rtl/>
        </w:rPr>
        <w:t>הוא</w:t>
      </w:r>
      <w:r>
        <w:rPr>
          <w:rtl/>
        </w:rPr>
        <w:t xml:space="preserve"> </w:t>
      </w:r>
      <w:r>
        <w:rPr>
          <w:rFonts w:hint="eastAsia"/>
          <w:rtl/>
        </w:rPr>
        <w:t>ילך</w:t>
      </w:r>
      <w:r>
        <w:rPr>
          <w:rtl/>
        </w:rPr>
        <w:t xml:space="preserve"> </w:t>
      </w:r>
      <w:r>
        <w:rPr>
          <w:rFonts w:hint="eastAsia"/>
          <w:rtl/>
        </w:rPr>
        <w:t>אתך</w:t>
      </w:r>
    </w:p>
    <w:p w:rsidR="003E1553" w:rsidRDefault="003E1553" w:rsidP="003E1553">
      <w:pPr>
        <w:pStyle w:val="ab"/>
        <w:tabs>
          <w:tab w:val="left" w:pos="340"/>
          <w:tab w:val="left" w:pos="680"/>
        </w:tabs>
        <w:ind w:left="0" w:firstLine="0"/>
        <w:rPr>
          <w:rFonts w:hint="cs"/>
        </w:rPr>
      </w:pPr>
      <w:r>
        <w:rPr>
          <w:rFonts w:hint="cs"/>
          <w:rtl/>
        </w:rPr>
        <w:tab/>
      </w:r>
      <w:r>
        <w:rPr>
          <w:rFonts w:hint="cs"/>
          <w:rtl/>
        </w:rPr>
        <w:tab/>
      </w:r>
      <w:r>
        <w:rPr>
          <w:rFonts w:hint="eastAsia"/>
          <w:b/>
          <w:bCs/>
          <w:rtl/>
        </w:rPr>
        <w:t>וכל</w:t>
      </w:r>
      <w:r>
        <w:rPr>
          <w:rtl/>
        </w:rPr>
        <w:t xml:space="preserve"> </w:t>
      </w:r>
      <w:r>
        <w:rPr>
          <w:rFonts w:hint="eastAsia"/>
          <w:rtl/>
        </w:rPr>
        <w:t>אשר</w:t>
      </w:r>
      <w:r>
        <w:rPr>
          <w:rtl/>
        </w:rPr>
        <w:t xml:space="preserve"> </w:t>
      </w:r>
      <w:r>
        <w:rPr>
          <w:rFonts w:hint="eastAsia"/>
          <w:rtl/>
        </w:rPr>
        <w:t>א</w:t>
      </w:r>
      <w:r>
        <w:rPr>
          <w:rFonts w:hint="cs"/>
          <w:rtl/>
        </w:rPr>
        <w:t>ֹ</w:t>
      </w:r>
      <w:r>
        <w:rPr>
          <w:rFonts w:hint="eastAsia"/>
          <w:rtl/>
        </w:rPr>
        <w:t>מר</w:t>
      </w:r>
      <w:r>
        <w:rPr>
          <w:rtl/>
        </w:rPr>
        <w:t xml:space="preserve"> </w:t>
      </w:r>
      <w:r>
        <w:rPr>
          <w:rFonts w:hint="eastAsia"/>
          <w:rtl/>
        </w:rPr>
        <w:t>אליך</w:t>
      </w:r>
      <w:r>
        <w:rPr>
          <w:rtl/>
        </w:rPr>
        <w:t xml:space="preserve"> </w:t>
      </w:r>
      <w:r>
        <w:rPr>
          <w:rFonts w:hint="eastAsia"/>
          <w:rtl/>
        </w:rPr>
        <w:t>זה</w:t>
      </w:r>
      <w:r>
        <w:rPr>
          <w:rtl/>
        </w:rPr>
        <w:t xml:space="preserve"> </w:t>
      </w:r>
      <w:r>
        <w:rPr>
          <w:rFonts w:hint="eastAsia"/>
          <w:rtl/>
        </w:rPr>
        <w:t>לא</w:t>
      </w:r>
      <w:r>
        <w:rPr>
          <w:rtl/>
        </w:rPr>
        <w:t xml:space="preserve"> </w:t>
      </w:r>
      <w:r>
        <w:rPr>
          <w:rFonts w:hint="eastAsia"/>
          <w:rtl/>
        </w:rPr>
        <w:t>ילך</w:t>
      </w:r>
      <w:r>
        <w:rPr>
          <w:rtl/>
        </w:rPr>
        <w:t xml:space="preserve"> </w:t>
      </w:r>
      <w:r>
        <w:rPr>
          <w:rFonts w:hint="eastAsia"/>
          <w:rtl/>
        </w:rPr>
        <w:t>עמך</w:t>
      </w:r>
      <w:r>
        <w:rPr>
          <w:rtl/>
        </w:rPr>
        <w:t xml:space="preserve"> </w:t>
      </w:r>
      <w:r>
        <w:rPr>
          <w:rFonts w:hint="eastAsia"/>
          <w:rtl/>
        </w:rPr>
        <w:t>הוא</w:t>
      </w:r>
      <w:r>
        <w:rPr>
          <w:rtl/>
        </w:rPr>
        <w:t xml:space="preserve"> </w:t>
      </w:r>
      <w:r>
        <w:rPr>
          <w:rFonts w:hint="eastAsia"/>
          <w:rtl/>
        </w:rPr>
        <w:t>לא</w:t>
      </w:r>
      <w:r>
        <w:rPr>
          <w:rtl/>
        </w:rPr>
        <w:t xml:space="preserve"> </w:t>
      </w:r>
      <w:r>
        <w:rPr>
          <w:rFonts w:hint="eastAsia"/>
          <w:rtl/>
        </w:rPr>
        <w:t>ילך</w:t>
      </w:r>
      <w:r>
        <w:rPr>
          <w:rFonts w:hint="cs"/>
          <w:rtl/>
        </w:rPr>
        <w:t>"</w:t>
      </w:r>
      <w:r>
        <w:rPr>
          <w:rtl/>
        </w:rPr>
        <w:t xml:space="preserve"> (</w:t>
      </w:r>
      <w:r>
        <w:rPr>
          <w:rFonts w:hint="cs"/>
          <w:rtl/>
        </w:rPr>
        <w:t>ז</w:t>
      </w:r>
      <w:r>
        <w:rPr>
          <w:rtl/>
        </w:rPr>
        <w:t xml:space="preserve">', </w:t>
      </w:r>
      <w:r>
        <w:rPr>
          <w:rFonts w:hint="cs"/>
          <w:rtl/>
        </w:rPr>
        <w:t>ד</w:t>
      </w:r>
      <w:r>
        <w:rPr>
          <w:rtl/>
        </w:rPr>
        <w:t>)</w:t>
      </w:r>
      <w:r>
        <w:rPr>
          <w:rFonts w:hint="cs"/>
          <w:rtl/>
        </w:rPr>
        <w:t>.</w:t>
      </w:r>
    </w:p>
    <w:p w:rsidR="003E1553" w:rsidRDefault="003E1553" w:rsidP="003E1553">
      <w:pPr>
        <w:pStyle w:val="ab"/>
        <w:tabs>
          <w:tab w:val="left" w:pos="340"/>
          <w:tab w:val="left" w:pos="680"/>
        </w:tabs>
        <w:ind w:left="0" w:firstLine="0"/>
        <w:rPr>
          <w:rFonts w:hint="cs"/>
          <w:rtl/>
        </w:rPr>
      </w:pPr>
      <w:r>
        <w:rPr>
          <w:rFonts w:hint="cs"/>
          <w:rtl/>
        </w:rPr>
        <w:tab/>
        <w:t>ב.</w:t>
      </w:r>
      <w:r>
        <w:rPr>
          <w:rFonts w:hint="cs"/>
          <w:rtl/>
        </w:rPr>
        <w:tab/>
        <w:t>"</w:t>
      </w:r>
      <w:r>
        <w:rPr>
          <w:rFonts w:hint="eastAsia"/>
          <w:b/>
          <w:bCs/>
          <w:rtl/>
        </w:rPr>
        <w:t>כל</w:t>
      </w:r>
      <w:r>
        <w:rPr>
          <w:rtl/>
        </w:rPr>
        <w:t xml:space="preserve"> </w:t>
      </w:r>
      <w:r>
        <w:rPr>
          <w:rFonts w:hint="eastAsia"/>
          <w:rtl/>
        </w:rPr>
        <w:t>אשר</w:t>
      </w:r>
      <w:r>
        <w:rPr>
          <w:rtl/>
        </w:rPr>
        <w:t xml:space="preserve"> </w:t>
      </w:r>
      <w:r>
        <w:rPr>
          <w:rFonts w:hint="eastAsia"/>
          <w:rtl/>
        </w:rPr>
        <w:t>יל</w:t>
      </w:r>
      <w:r>
        <w:rPr>
          <w:rFonts w:hint="cs"/>
          <w:rtl/>
        </w:rPr>
        <w:t>ֹ</w:t>
      </w:r>
      <w:r>
        <w:rPr>
          <w:rFonts w:hint="eastAsia"/>
          <w:rtl/>
        </w:rPr>
        <w:t>ק</w:t>
      </w:r>
      <w:r>
        <w:rPr>
          <w:rtl/>
        </w:rPr>
        <w:t xml:space="preserve"> </w:t>
      </w:r>
      <w:r>
        <w:rPr>
          <w:rFonts w:hint="eastAsia"/>
          <w:rtl/>
        </w:rPr>
        <w:t>בלשונו</w:t>
      </w:r>
      <w:r>
        <w:rPr>
          <w:rtl/>
        </w:rPr>
        <w:t xml:space="preserve"> </w:t>
      </w:r>
      <w:r>
        <w:rPr>
          <w:rFonts w:hint="eastAsia"/>
          <w:rtl/>
        </w:rPr>
        <w:t>מן</w:t>
      </w:r>
      <w:r>
        <w:rPr>
          <w:rtl/>
        </w:rPr>
        <w:t xml:space="preserve"> </w:t>
      </w:r>
      <w:r>
        <w:rPr>
          <w:rFonts w:hint="eastAsia"/>
          <w:rtl/>
        </w:rPr>
        <w:t>המים</w:t>
      </w:r>
      <w:r>
        <w:rPr>
          <w:rtl/>
        </w:rPr>
        <w:t xml:space="preserve"> </w:t>
      </w:r>
      <w:r>
        <w:rPr>
          <w:rFonts w:hint="eastAsia"/>
          <w:rtl/>
        </w:rPr>
        <w:t>כאשר</w:t>
      </w:r>
      <w:r>
        <w:rPr>
          <w:rtl/>
        </w:rPr>
        <w:t xml:space="preserve"> </w:t>
      </w:r>
      <w:r>
        <w:rPr>
          <w:rFonts w:hint="eastAsia"/>
          <w:rtl/>
        </w:rPr>
        <w:t>יל</w:t>
      </w:r>
      <w:r>
        <w:rPr>
          <w:rFonts w:hint="cs"/>
          <w:rtl/>
        </w:rPr>
        <w:t>ֹ</w:t>
      </w:r>
      <w:r>
        <w:rPr>
          <w:rFonts w:hint="eastAsia"/>
          <w:rtl/>
        </w:rPr>
        <w:t>ק</w:t>
      </w:r>
      <w:r>
        <w:rPr>
          <w:rtl/>
        </w:rPr>
        <w:t xml:space="preserve"> </w:t>
      </w:r>
      <w:r>
        <w:rPr>
          <w:rFonts w:hint="eastAsia"/>
          <w:rtl/>
        </w:rPr>
        <w:t>הכלב</w:t>
      </w:r>
      <w:r>
        <w:rPr>
          <w:rtl/>
        </w:rPr>
        <w:t xml:space="preserve"> </w:t>
      </w:r>
      <w:r>
        <w:rPr>
          <w:rFonts w:hint="eastAsia"/>
          <w:rtl/>
        </w:rPr>
        <w:t>תציג</w:t>
      </w:r>
      <w:r>
        <w:rPr>
          <w:rtl/>
        </w:rPr>
        <w:t xml:space="preserve"> </w:t>
      </w:r>
      <w:r>
        <w:rPr>
          <w:rFonts w:hint="eastAsia"/>
          <w:rtl/>
        </w:rPr>
        <w:t>אותו</w:t>
      </w:r>
      <w:r>
        <w:rPr>
          <w:rtl/>
        </w:rPr>
        <w:t xml:space="preserve"> </w:t>
      </w:r>
      <w:r>
        <w:rPr>
          <w:rFonts w:hint="eastAsia"/>
          <w:rtl/>
        </w:rPr>
        <w:t>לבד</w:t>
      </w:r>
    </w:p>
    <w:p w:rsidR="003E1553" w:rsidRDefault="003E1553" w:rsidP="003E1553">
      <w:pPr>
        <w:pStyle w:val="ab"/>
        <w:tabs>
          <w:tab w:val="left" w:pos="340"/>
          <w:tab w:val="left" w:pos="680"/>
        </w:tabs>
        <w:ind w:left="0" w:firstLine="0"/>
        <w:rPr>
          <w:rFonts w:hint="cs"/>
          <w:rtl/>
        </w:rPr>
      </w:pPr>
      <w:r>
        <w:rPr>
          <w:rFonts w:hint="cs"/>
          <w:rtl/>
        </w:rPr>
        <w:tab/>
      </w:r>
      <w:r>
        <w:rPr>
          <w:rFonts w:hint="cs"/>
          <w:rtl/>
        </w:rPr>
        <w:tab/>
      </w:r>
      <w:r>
        <w:rPr>
          <w:rFonts w:hint="eastAsia"/>
          <w:b/>
          <w:bCs/>
          <w:rtl/>
        </w:rPr>
        <w:t>וכל</w:t>
      </w:r>
      <w:r>
        <w:rPr>
          <w:rtl/>
        </w:rPr>
        <w:t xml:space="preserve"> </w:t>
      </w:r>
      <w:r>
        <w:rPr>
          <w:rFonts w:hint="eastAsia"/>
          <w:rtl/>
        </w:rPr>
        <w:t>אשר</w:t>
      </w:r>
      <w:r>
        <w:rPr>
          <w:rtl/>
        </w:rPr>
        <w:t xml:space="preserve"> </w:t>
      </w:r>
      <w:r>
        <w:rPr>
          <w:rFonts w:hint="eastAsia"/>
          <w:rtl/>
        </w:rPr>
        <w:t>יכרע</w:t>
      </w:r>
      <w:r>
        <w:rPr>
          <w:rtl/>
        </w:rPr>
        <w:t xml:space="preserve"> </w:t>
      </w:r>
      <w:r>
        <w:rPr>
          <w:rFonts w:hint="eastAsia"/>
          <w:rtl/>
        </w:rPr>
        <w:t>על</w:t>
      </w:r>
      <w:r>
        <w:rPr>
          <w:rtl/>
        </w:rPr>
        <w:t xml:space="preserve"> </w:t>
      </w:r>
      <w:r>
        <w:rPr>
          <w:rFonts w:hint="eastAsia"/>
          <w:rtl/>
        </w:rPr>
        <w:t>ברכיו</w:t>
      </w:r>
      <w:r>
        <w:rPr>
          <w:rtl/>
        </w:rPr>
        <w:t xml:space="preserve"> </w:t>
      </w:r>
      <w:r>
        <w:rPr>
          <w:rFonts w:hint="eastAsia"/>
          <w:rtl/>
        </w:rPr>
        <w:t>לשתות</w:t>
      </w:r>
      <w:r>
        <w:rPr>
          <w:rFonts w:hint="cs"/>
          <w:rtl/>
        </w:rPr>
        <w:t xml:space="preserve">" </w:t>
      </w:r>
      <w:r>
        <w:rPr>
          <w:rtl/>
        </w:rPr>
        <w:t>(</w:t>
      </w:r>
      <w:r>
        <w:rPr>
          <w:rFonts w:hint="cs"/>
          <w:rtl/>
        </w:rPr>
        <w:t>ז</w:t>
      </w:r>
      <w:r>
        <w:rPr>
          <w:rtl/>
        </w:rPr>
        <w:t xml:space="preserve">', </w:t>
      </w:r>
      <w:r>
        <w:rPr>
          <w:rFonts w:hint="cs"/>
          <w:rtl/>
        </w:rPr>
        <w:t>ה</w:t>
      </w:r>
      <w:r>
        <w:rPr>
          <w:rtl/>
        </w:rPr>
        <w:t>)</w:t>
      </w:r>
      <w:r>
        <w:rPr>
          <w:rFonts w:hint="cs"/>
          <w:rtl/>
        </w:rPr>
        <w:t>.</w:t>
      </w:r>
    </w:p>
    <w:p w:rsidR="003E1553" w:rsidRDefault="003E1553" w:rsidP="003E1553">
      <w:pPr>
        <w:pStyle w:val="ab"/>
        <w:tabs>
          <w:tab w:val="left" w:pos="340"/>
          <w:tab w:val="left" w:pos="680"/>
        </w:tabs>
        <w:ind w:left="0" w:firstLine="0"/>
        <w:rPr>
          <w:rFonts w:hint="cs"/>
          <w:rtl/>
        </w:rPr>
      </w:pPr>
      <w:r>
        <w:rPr>
          <w:rFonts w:hint="cs"/>
          <w:rtl/>
        </w:rPr>
        <w:tab/>
        <w:t>ג.</w:t>
      </w:r>
      <w:r>
        <w:rPr>
          <w:rFonts w:hint="cs"/>
          <w:rtl/>
        </w:rPr>
        <w:tab/>
        <w:t>"</w:t>
      </w:r>
      <w:r>
        <w:rPr>
          <w:rFonts w:hint="eastAsia"/>
          <w:rtl/>
        </w:rPr>
        <w:t>ויהי</w:t>
      </w:r>
      <w:r>
        <w:rPr>
          <w:rtl/>
        </w:rPr>
        <w:t xml:space="preserve"> </w:t>
      </w:r>
      <w:r>
        <w:rPr>
          <w:rFonts w:hint="eastAsia"/>
          <w:rtl/>
        </w:rPr>
        <w:t>מספר</w:t>
      </w:r>
      <w:r>
        <w:rPr>
          <w:rtl/>
        </w:rPr>
        <w:t xml:space="preserve"> </w:t>
      </w:r>
      <w:r>
        <w:rPr>
          <w:rFonts w:hint="eastAsia"/>
          <w:rtl/>
        </w:rPr>
        <w:t>המלקקים</w:t>
      </w:r>
      <w:r>
        <w:rPr>
          <w:rtl/>
        </w:rPr>
        <w:t xml:space="preserve"> </w:t>
      </w:r>
      <w:r>
        <w:rPr>
          <w:rFonts w:hint="eastAsia"/>
          <w:rtl/>
        </w:rPr>
        <w:t>בידם</w:t>
      </w:r>
      <w:r>
        <w:rPr>
          <w:rtl/>
        </w:rPr>
        <w:t xml:space="preserve"> </w:t>
      </w:r>
      <w:r>
        <w:rPr>
          <w:rFonts w:hint="eastAsia"/>
          <w:rtl/>
        </w:rPr>
        <w:t>אל</w:t>
      </w:r>
      <w:r>
        <w:rPr>
          <w:rtl/>
        </w:rPr>
        <w:t xml:space="preserve"> </w:t>
      </w:r>
      <w:r>
        <w:rPr>
          <w:rFonts w:hint="eastAsia"/>
          <w:rtl/>
        </w:rPr>
        <w:t>פיהם</w:t>
      </w:r>
      <w:r>
        <w:rPr>
          <w:rtl/>
        </w:rPr>
        <w:t xml:space="preserve"> </w:t>
      </w:r>
      <w:r>
        <w:rPr>
          <w:rFonts w:hint="eastAsia"/>
          <w:rtl/>
        </w:rPr>
        <w:t>של</w:t>
      </w:r>
      <w:r>
        <w:rPr>
          <w:rFonts w:hint="cs"/>
          <w:rtl/>
        </w:rPr>
        <w:t>ֹ</w:t>
      </w:r>
      <w:r>
        <w:rPr>
          <w:rFonts w:hint="eastAsia"/>
          <w:rtl/>
        </w:rPr>
        <w:t>ש</w:t>
      </w:r>
      <w:r>
        <w:rPr>
          <w:rtl/>
        </w:rPr>
        <w:t xml:space="preserve"> </w:t>
      </w:r>
      <w:r>
        <w:rPr>
          <w:rFonts w:hint="eastAsia"/>
          <w:rtl/>
        </w:rPr>
        <w:t>מאות</w:t>
      </w:r>
      <w:r>
        <w:rPr>
          <w:rtl/>
        </w:rPr>
        <w:t xml:space="preserve"> </w:t>
      </w:r>
      <w:r>
        <w:rPr>
          <w:rFonts w:hint="eastAsia"/>
          <w:rtl/>
        </w:rPr>
        <w:t>איש</w:t>
      </w:r>
    </w:p>
    <w:p w:rsidR="003E1553" w:rsidRDefault="003E1553" w:rsidP="003E1553">
      <w:pPr>
        <w:pStyle w:val="ab"/>
        <w:tabs>
          <w:tab w:val="left" w:pos="340"/>
          <w:tab w:val="left" w:pos="680"/>
        </w:tabs>
        <w:ind w:left="0" w:firstLine="0"/>
        <w:rPr>
          <w:rFonts w:hint="cs"/>
          <w:rtl/>
        </w:rPr>
      </w:pPr>
      <w:r>
        <w:rPr>
          <w:rFonts w:hint="cs"/>
          <w:rtl/>
        </w:rPr>
        <w:tab/>
      </w:r>
      <w:r>
        <w:rPr>
          <w:rFonts w:hint="cs"/>
          <w:rtl/>
        </w:rPr>
        <w:tab/>
      </w:r>
      <w:r>
        <w:rPr>
          <w:rFonts w:hint="eastAsia"/>
          <w:b/>
          <w:bCs/>
          <w:rtl/>
        </w:rPr>
        <w:t>וכל</w:t>
      </w:r>
      <w:r>
        <w:rPr>
          <w:rtl/>
        </w:rPr>
        <w:t xml:space="preserve"> </w:t>
      </w:r>
      <w:r>
        <w:rPr>
          <w:rFonts w:hint="eastAsia"/>
          <w:rtl/>
        </w:rPr>
        <w:t>יתר</w:t>
      </w:r>
      <w:r>
        <w:rPr>
          <w:rtl/>
        </w:rPr>
        <w:t xml:space="preserve"> </w:t>
      </w:r>
      <w:r>
        <w:rPr>
          <w:rFonts w:hint="eastAsia"/>
          <w:rtl/>
        </w:rPr>
        <w:t>העם</w:t>
      </w:r>
      <w:r>
        <w:rPr>
          <w:rtl/>
        </w:rPr>
        <w:t xml:space="preserve"> </w:t>
      </w:r>
      <w:r>
        <w:rPr>
          <w:rFonts w:hint="eastAsia"/>
          <w:rtl/>
        </w:rPr>
        <w:t>כרעו</w:t>
      </w:r>
      <w:r>
        <w:rPr>
          <w:rtl/>
        </w:rPr>
        <w:t xml:space="preserve"> </w:t>
      </w:r>
      <w:r>
        <w:rPr>
          <w:rFonts w:hint="eastAsia"/>
          <w:rtl/>
        </w:rPr>
        <w:t>על</w:t>
      </w:r>
      <w:r>
        <w:rPr>
          <w:rtl/>
        </w:rPr>
        <w:t xml:space="preserve"> </w:t>
      </w:r>
      <w:r>
        <w:rPr>
          <w:rFonts w:hint="eastAsia"/>
          <w:rtl/>
        </w:rPr>
        <w:t>ברכיהם</w:t>
      </w:r>
      <w:r>
        <w:rPr>
          <w:rtl/>
        </w:rPr>
        <w:t xml:space="preserve"> </w:t>
      </w:r>
      <w:r>
        <w:rPr>
          <w:rFonts w:hint="eastAsia"/>
          <w:rtl/>
        </w:rPr>
        <w:t>לשתות</w:t>
      </w:r>
      <w:r>
        <w:rPr>
          <w:rtl/>
        </w:rPr>
        <w:t xml:space="preserve"> </w:t>
      </w:r>
      <w:r>
        <w:rPr>
          <w:rFonts w:hint="eastAsia"/>
          <w:rtl/>
        </w:rPr>
        <w:t>מים</w:t>
      </w:r>
      <w:r>
        <w:rPr>
          <w:rFonts w:hint="cs"/>
          <w:rtl/>
        </w:rPr>
        <w:t>"</w:t>
      </w:r>
      <w:r>
        <w:rPr>
          <w:rtl/>
        </w:rPr>
        <w:t xml:space="preserve"> (</w:t>
      </w:r>
      <w:r>
        <w:rPr>
          <w:rFonts w:hint="cs"/>
          <w:rtl/>
        </w:rPr>
        <w:t>ז</w:t>
      </w:r>
      <w:r>
        <w:rPr>
          <w:rtl/>
        </w:rPr>
        <w:t xml:space="preserve">', </w:t>
      </w:r>
      <w:r>
        <w:rPr>
          <w:rFonts w:hint="cs"/>
          <w:rtl/>
        </w:rPr>
        <w:t>ו</w:t>
      </w:r>
      <w:r>
        <w:rPr>
          <w:rtl/>
        </w:rPr>
        <w:t>)</w:t>
      </w:r>
      <w:r>
        <w:rPr>
          <w:rFonts w:hint="cs"/>
          <w:rtl/>
        </w:rPr>
        <w:t>.</w:t>
      </w:r>
    </w:p>
    <w:p w:rsidR="003E1553" w:rsidRDefault="003E1553" w:rsidP="003E1553">
      <w:pPr>
        <w:pStyle w:val="ab"/>
        <w:tabs>
          <w:tab w:val="left" w:pos="340"/>
          <w:tab w:val="left" w:pos="680"/>
        </w:tabs>
        <w:ind w:left="0" w:firstLine="0"/>
        <w:rPr>
          <w:rFonts w:hint="cs"/>
          <w:rtl/>
        </w:rPr>
      </w:pPr>
      <w:r>
        <w:rPr>
          <w:rFonts w:hint="cs"/>
          <w:rtl/>
        </w:rPr>
        <w:tab/>
        <w:t>ד.</w:t>
      </w:r>
      <w:r>
        <w:rPr>
          <w:rFonts w:hint="cs"/>
          <w:rtl/>
        </w:rPr>
        <w:tab/>
        <w:t>"</w:t>
      </w:r>
      <w:r>
        <w:rPr>
          <w:rFonts w:hint="eastAsia"/>
          <w:rtl/>
        </w:rPr>
        <w:t>בשל</w:t>
      </w:r>
      <w:r>
        <w:rPr>
          <w:rFonts w:hint="cs"/>
          <w:rtl/>
        </w:rPr>
        <w:t>ֹ</w:t>
      </w:r>
      <w:r>
        <w:rPr>
          <w:rFonts w:hint="eastAsia"/>
          <w:rtl/>
        </w:rPr>
        <w:t>ש</w:t>
      </w:r>
      <w:r>
        <w:rPr>
          <w:rtl/>
        </w:rPr>
        <w:t xml:space="preserve"> </w:t>
      </w:r>
      <w:r>
        <w:rPr>
          <w:rFonts w:hint="eastAsia"/>
          <w:rtl/>
        </w:rPr>
        <w:t>מאות</w:t>
      </w:r>
      <w:r>
        <w:rPr>
          <w:rtl/>
        </w:rPr>
        <w:t xml:space="preserve"> </w:t>
      </w:r>
      <w:r>
        <w:rPr>
          <w:rFonts w:hint="eastAsia"/>
          <w:rtl/>
        </w:rPr>
        <w:t>האיש</w:t>
      </w:r>
      <w:r>
        <w:rPr>
          <w:rtl/>
        </w:rPr>
        <w:t xml:space="preserve"> </w:t>
      </w:r>
      <w:r>
        <w:rPr>
          <w:rFonts w:hint="eastAsia"/>
          <w:rtl/>
        </w:rPr>
        <w:t>המלקקים</w:t>
      </w:r>
      <w:r>
        <w:rPr>
          <w:rtl/>
        </w:rPr>
        <w:t xml:space="preserve"> </w:t>
      </w:r>
      <w:r>
        <w:rPr>
          <w:rFonts w:hint="eastAsia"/>
          <w:rtl/>
        </w:rPr>
        <w:t>אושיע</w:t>
      </w:r>
      <w:r>
        <w:rPr>
          <w:rtl/>
        </w:rPr>
        <w:t xml:space="preserve"> </w:t>
      </w:r>
      <w:r>
        <w:rPr>
          <w:rFonts w:hint="eastAsia"/>
          <w:rtl/>
        </w:rPr>
        <w:t>אתכם</w:t>
      </w:r>
      <w:r>
        <w:rPr>
          <w:rtl/>
        </w:rPr>
        <w:t xml:space="preserve"> </w:t>
      </w:r>
      <w:r>
        <w:rPr>
          <w:rFonts w:hint="eastAsia"/>
          <w:rtl/>
        </w:rPr>
        <w:t>ונתתי</w:t>
      </w:r>
      <w:r>
        <w:rPr>
          <w:rtl/>
        </w:rPr>
        <w:t xml:space="preserve"> </w:t>
      </w:r>
      <w:r>
        <w:rPr>
          <w:rFonts w:hint="eastAsia"/>
          <w:rtl/>
        </w:rPr>
        <w:t>את</w:t>
      </w:r>
      <w:r>
        <w:rPr>
          <w:rtl/>
        </w:rPr>
        <w:t xml:space="preserve"> </w:t>
      </w:r>
      <w:r>
        <w:rPr>
          <w:rFonts w:hint="eastAsia"/>
          <w:rtl/>
        </w:rPr>
        <w:t>מדין</w:t>
      </w:r>
      <w:r>
        <w:rPr>
          <w:rtl/>
        </w:rPr>
        <w:t xml:space="preserve"> </w:t>
      </w:r>
      <w:r>
        <w:rPr>
          <w:rFonts w:hint="eastAsia"/>
          <w:rtl/>
        </w:rPr>
        <w:t>בידך</w:t>
      </w:r>
    </w:p>
    <w:p w:rsidR="003E1553" w:rsidRDefault="003E1553" w:rsidP="003E1553">
      <w:pPr>
        <w:pStyle w:val="ab"/>
        <w:tabs>
          <w:tab w:val="left" w:pos="340"/>
          <w:tab w:val="left" w:pos="680"/>
        </w:tabs>
        <w:ind w:left="0" w:firstLine="0"/>
        <w:rPr>
          <w:rFonts w:hint="cs"/>
          <w:rtl/>
        </w:rPr>
      </w:pPr>
      <w:r>
        <w:rPr>
          <w:rFonts w:hint="cs"/>
          <w:rtl/>
        </w:rPr>
        <w:tab/>
      </w:r>
      <w:r>
        <w:rPr>
          <w:rFonts w:hint="cs"/>
          <w:rtl/>
        </w:rPr>
        <w:tab/>
      </w:r>
      <w:r>
        <w:rPr>
          <w:rFonts w:hint="eastAsia"/>
          <w:b/>
          <w:bCs/>
          <w:rtl/>
        </w:rPr>
        <w:t>וכל</w:t>
      </w:r>
      <w:r>
        <w:rPr>
          <w:rtl/>
        </w:rPr>
        <w:t xml:space="preserve"> </w:t>
      </w:r>
      <w:r>
        <w:rPr>
          <w:rFonts w:hint="eastAsia"/>
          <w:rtl/>
        </w:rPr>
        <w:t>העם</w:t>
      </w:r>
      <w:r>
        <w:rPr>
          <w:rtl/>
        </w:rPr>
        <w:t xml:space="preserve"> </w:t>
      </w:r>
      <w:r>
        <w:rPr>
          <w:rFonts w:hint="eastAsia"/>
          <w:rtl/>
        </w:rPr>
        <w:t>ילכו</w:t>
      </w:r>
      <w:r>
        <w:rPr>
          <w:rtl/>
        </w:rPr>
        <w:t xml:space="preserve"> </w:t>
      </w:r>
      <w:r>
        <w:rPr>
          <w:rFonts w:hint="eastAsia"/>
          <w:rtl/>
        </w:rPr>
        <w:t>איש</w:t>
      </w:r>
      <w:r>
        <w:rPr>
          <w:rtl/>
        </w:rPr>
        <w:t xml:space="preserve"> </w:t>
      </w:r>
      <w:r>
        <w:rPr>
          <w:rFonts w:hint="eastAsia"/>
          <w:rtl/>
        </w:rPr>
        <w:t>למק</w:t>
      </w:r>
      <w:r>
        <w:rPr>
          <w:rFonts w:hint="cs"/>
          <w:rtl/>
        </w:rPr>
        <w:t>ֹ</w:t>
      </w:r>
      <w:r>
        <w:rPr>
          <w:rFonts w:hint="eastAsia"/>
          <w:rtl/>
        </w:rPr>
        <w:t>מו</w:t>
      </w:r>
      <w:r>
        <w:rPr>
          <w:rFonts w:hint="cs"/>
          <w:rtl/>
        </w:rPr>
        <w:t xml:space="preserve">" </w:t>
      </w:r>
      <w:r>
        <w:rPr>
          <w:rtl/>
        </w:rPr>
        <w:t>(</w:t>
      </w:r>
      <w:r>
        <w:rPr>
          <w:rFonts w:hint="cs"/>
          <w:rtl/>
        </w:rPr>
        <w:t>ז</w:t>
      </w:r>
      <w:r>
        <w:rPr>
          <w:rtl/>
        </w:rPr>
        <w:t xml:space="preserve">', </w:t>
      </w:r>
      <w:r>
        <w:rPr>
          <w:rFonts w:hint="cs"/>
          <w:rtl/>
        </w:rPr>
        <w:t>ז</w:t>
      </w:r>
      <w:r>
        <w:rPr>
          <w:rtl/>
        </w:rPr>
        <w:t>)</w:t>
      </w:r>
      <w:r>
        <w:rPr>
          <w:rFonts w:hint="cs"/>
          <w:rtl/>
        </w:rPr>
        <w:t>.</w:t>
      </w:r>
    </w:p>
    <w:p w:rsidR="003E1553" w:rsidRDefault="003E1553" w:rsidP="003E1553">
      <w:pPr>
        <w:pStyle w:val="ab"/>
        <w:ind w:firstLine="0"/>
        <w:rPr>
          <w:rtl/>
        </w:rPr>
      </w:pPr>
      <w:r>
        <w:rPr>
          <w:rFonts w:hint="cs"/>
          <w:rtl/>
        </w:rPr>
        <w:t xml:space="preserve">בפסוקים ד, ו-ז מופיעה חלוקה זו: החלק הראשון מציג את מי שילך עם גדעון, והשני </w:t>
      </w:r>
      <w:r>
        <w:rPr>
          <w:rtl/>
        </w:rPr>
        <w:t>–</w:t>
      </w:r>
      <w:r>
        <w:rPr>
          <w:rFonts w:hint="cs"/>
          <w:rtl/>
        </w:rPr>
        <w:t xml:space="preserve"> את מי שלא</w:t>
      </w:r>
      <w:r>
        <w:rPr>
          <w:rtl/>
        </w:rPr>
        <w:t xml:space="preserve"> </w:t>
      </w:r>
      <w:r>
        <w:rPr>
          <w:rFonts w:hint="cs"/>
          <w:rtl/>
        </w:rPr>
        <w:t xml:space="preserve">ילך. החלק השני פותח בכל הפעמים במילה 'וכל', והדבר רומז לכך שהקבוצה שלא תלך עם גדעון היא ככל הנראה הגדולה והכוללת יותר. ייתכן שהדבר מקדם פתרון לבעיה פרשנית בנוגע למלקקים 'כאשר ילֹק הכלב' והמלקקים 'בידם אל פיהם'. המפרשים חלוקים ביניהם בשאלה אם מדובר בשתי קבוצות נפרדות או שישנה זהות ביניהן. פסוק ה שונה מחבריו, ושתי הקבוצות המופיעות בו (המלקקים ככלב והכורעים על ברכיהם) פותחות ב'כל' </w:t>
      </w:r>
      <w:r>
        <w:rPr>
          <w:rtl/>
        </w:rPr>
        <w:t>–</w:t>
      </w:r>
      <w:r>
        <w:rPr>
          <w:rFonts w:hint="cs"/>
          <w:rtl/>
        </w:rPr>
        <w:t xml:space="preserve"> המילה המשמשת בשאר הפסוקים לתיאור העם שלא ילך עם גדעון. מכאן חיזוק לסברה ששתי הקבוצות הללו הן שהוסרו מצבא גדעון, וכי קבוצת המלקקים בידם אל פיהם אינה זהה לקבוצת המלקקים ככלב.</w:t>
      </w:r>
    </w:p>
  </w:footnote>
  <w:footnote w:id="27">
    <w:p w:rsidR="003E1553" w:rsidRDefault="003E1553" w:rsidP="003E1553">
      <w:pPr>
        <w:pStyle w:val="ab"/>
        <w:rPr>
          <w:rtl/>
        </w:rPr>
      </w:pPr>
      <w:r>
        <w:rPr>
          <w:rtl/>
        </w:rPr>
        <w:footnoteRef/>
      </w:r>
      <w:r>
        <w:rPr>
          <w:rFonts w:hint="cs"/>
          <w:rtl/>
        </w:rPr>
        <w:t>.</w:t>
      </w:r>
      <w:r>
        <w:rPr>
          <w:rFonts w:hint="cs"/>
          <w:rtl/>
        </w:rPr>
        <w:tab/>
        <w:t xml:space="preserve">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113-119.</w:t>
      </w:r>
    </w:p>
  </w:footnote>
  <w:footnote w:id="28">
    <w:p w:rsidR="003E1553" w:rsidRDefault="003E1553" w:rsidP="003E1553">
      <w:pPr>
        <w:pStyle w:val="ab"/>
      </w:pPr>
      <w:r>
        <w:rPr>
          <w:rtl/>
        </w:rPr>
        <w:footnoteRef/>
      </w:r>
      <w:r>
        <w:rPr>
          <w:rFonts w:hint="cs"/>
          <w:rtl/>
        </w:rPr>
        <w:t>.</w:t>
      </w:r>
      <w:r>
        <w:rPr>
          <w:rFonts w:hint="cs"/>
          <w:rtl/>
        </w:rPr>
        <w:tab/>
        <w:t xml:space="preserve">ייתכן שיש דמיון גם באופי הדרישות: הדרישה הראשונה טבעית יותר, והשנייה יוצאת מגדר הטבע. הטבעיות בסינון הלוחמים הראשון ניכרת גם בצורת הסינון המתבקשת מאליה </w:t>
      </w:r>
      <w:r>
        <w:rPr>
          <w:rtl/>
        </w:rPr>
        <w:t>–</w:t>
      </w:r>
      <w:r>
        <w:rPr>
          <w:rFonts w:hint="cs"/>
          <w:rtl/>
        </w:rPr>
        <w:t xml:space="preserve"> הסרת הירא ורך הלבב </w:t>
      </w:r>
      <w:r>
        <w:rPr>
          <w:rtl/>
        </w:rPr>
        <w:t>–</w:t>
      </w:r>
      <w:r>
        <w:rPr>
          <w:rFonts w:hint="cs"/>
          <w:rtl/>
        </w:rPr>
        <w:t xml:space="preserve"> אשר מלבד הציווי המפורש בתורה לעשות זאת, הדבר הגיוני גם מבחינה צבאית. מלבד זאת, המספר 10000, שאותו כבר ביקש ה' במלחמה בסיסרא, מוביל את הקורא לחשוב כי אך טבעי הוא שה' יחפוץ במספר זה. הטבעיות באות הגיזה הראשון היא בכך שגיזה סופחת מים בקלות, ולפיכך טבעי שיישאר בה טל גם כשעל הארץ ישנו חורב.</w:t>
      </w:r>
    </w:p>
  </w:footnote>
  <w:footnote w:id="29">
    <w:p w:rsidR="003E1553" w:rsidRDefault="003E1553" w:rsidP="003E1553">
      <w:pPr>
        <w:pStyle w:val="ab"/>
        <w:rPr>
          <w:rtl/>
        </w:rPr>
      </w:pPr>
      <w:r>
        <w:rPr>
          <w:rtl/>
        </w:rPr>
        <w:footnoteRef/>
      </w:r>
      <w:r>
        <w:rPr>
          <w:rFonts w:hint="cs"/>
          <w:rtl/>
        </w:rPr>
        <w:t>.</w:t>
      </w:r>
      <w:r>
        <w:rPr>
          <w:rFonts w:hint="cs"/>
          <w:rtl/>
        </w:rPr>
        <w:tab/>
        <w:t xml:space="preserve">דברים דומים כתב 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xml:space="preserve">), עמ' 58-59. ייתכן שניתן להרחיב את המבנה: סביב המבנה המוצע כאן נמצאות שתי יחידות המקבילות ביניהן (ראה להלן) </w:t>
      </w:r>
      <w:r>
        <w:rPr>
          <w:rtl/>
        </w:rPr>
        <w:t>–</w:t>
      </w:r>
      <w:r>
        <w:rPr>
          <w:rFonts w:hint="cs"/>
          <w:rtl/>
        </w:rPr>
        <w:t xml:space="preserve"> סיפור ניתוץ מזבח הבעל וסיפור חלום המדייני </w:t>
      </w:r>
      <w:r>
        <w:rPr>
          <w:rtl/>
        </w:rPr>
        <w:t>–</w:t>
      </w:r>
      <w:r>
        <w:rPr>
          <w:rFonts w:hint="cs"/>
          <w:rtl/>
        </w:rPr>
        <w:t xml:space="preserve"> הפותחות בלשון זהה ("ויהי בלילה ההוא..." </w:t>
      </w:r>
      <w:r>
        <w:rPr>
          <w:rtl/>
        </w:rPr>
        <w:t>–</w:t>
      </w:r>
      <w:r>
        <w:rPr>
          <w:rFonts w:hint="cs"/>
          <w:rtl/>
        </w:rPr>
        <w:t xml:space="preserve"> ו', כה; ז', ט). שליחתו של גדעון להושיע את ישראל </w:t>
      </w:r>
      <w:r>
        <w:rPr>
          <w:rtl/>
        </w:rPr>
        <w:t>–</w:t>
      </w:r>
      <w:r>
        <w:rPr>
          <w:rFonts w:hint="cs"/>
          <w:rtl/>
        </w:rPr>
        <w:t xml:space="preserve"> המופיעה לפני סיפור ניתוץ המזבח </w:t>
      </w:r>
      <w:r>
        <w:rPr>
          <w:rtl/>
        </w:rPr>
        <w:t>–</w:t>
      </w:r>
      <w:r>
        <w:rPr>
          <w:rFonts w:hint="cs"/>
          <w:rtl/>
        </w:rPr>
        <w:t xml:space="preserve"> מגיעה לידי יישום וביצוע מיד לאחר חלום המדייני. אם אכן כך הם פני הדברים, ייתכן שסיפור גדעון </w:t>
      </w:r>
      <w:r>
        <w:rPr>
          <w:rtl/>
        </w:rPr>
        <w:t>–</w:t>
      </w:r>
      <w:r>
        <w:rPr>
          <w:rFonts w:hint="cs"/>
          <w:rtl/>
        </w:rPr>
        <w:t xml:space="preserve"> משליחתו על ידי המלאך ועד לניצחון על מחנה מדיין </w:t>
      </w:r>
      <w:r>
        <w:rPr>
          <w:rtl/>
        </w:rPr>
        <w:t>–</w:t>
      </w:r>
      <w:r>
        <w:rPr>
          <w:rFonts w:hint="cs"/>
          <w:rtl/>
        </w:rPr>
        <w:t xml:space="preserve"> בנוי במבנה כיאסטי. למרות זאת, מבנה זה ומשמעותו צריכים עוד ביסוס ושכלול, וצריך עיון.</w:t>
      </w:r>
    </w:p>
  </w:footnote>
  <w:footnote w:id="30">
    <w:p w:rsidR="003E1553" w:rsidRDefault="003E1553" w:rsidP="003E1553">
      <w:pPr>
        <w:pStyle w:val="ab"/>
        <w:widowControl w:val="0"/>
        <w:rPr>
          <w:rtl/>
        </w:rPr>
      </w:pPr>
      <w:r>
        <w:rPr>
          <w:rtl/>
        </w:rPr>
        <w:footnoteRef/>
      </w:r>
      <w:r>
        <w:rPr>
          <w:rFonts w:hint="cs"/>
          <w:rtl/>
        </w:rPr>
        <w:t>.</w:t>
      </w:r>
      <w:r>
        <w:rPr>
          <w:rFonts w:hint="cs"/>
          <w:rtl/>
        </w:rPr>
        <w:tab/>
        <w:t>ייתכן שהדברים מיישבים גם את הקושיה, מדוע ה' מחליט דווקא עכשיו לסנן את צבא גדעון, ולא אמר לגדעון מראש לקחת מספר מועט של לוחמים.</w:t>
      </w:r>
    </w:p>
  </w:footnote>
  <w:footnote w:id="31">
    <w:p w:rsidR="003E1553" w:rsidRDefault="003E1553" w:rsidP="003E1553">
      <w:pPr>
        <w:pStyle w:val="ab"/>
        <w:rPr>
          <w:rFonts w:eastAsia="Calibri"/>
          <w:rtl/>
        </w:rPr>
      </w:pPr>
      <w:r>
        <w:rPr>
          <w:rtl/>
        </w:rPr>
        <w:footnoteRef/>
      </w:r>
      <w:r>
        <w:rPr>
          <w:rFonts w:hint="cs"/>
          <w:rtl/>
        </w:rPr>
        <w:t>.</w:t>
      </w:r>
      <w:r>
        <w:rPr>
          <w:rFonts w:hint="cs"/>
          <w:rtl/>
        </w:rPr>
        <w:tab/>
      </w:r>
      <w:r>
        <w:rPr>
          <w:rFonts w:eastAsia="Calibri" w:hint="cs"/>
          <w:rtl/>
        </w:rPr>
        <w:t xml:space="preserve">בלודורן עצמו טוען (לעיל, הערה </w:t>
      </w:r>
      <w:r>
        <w:rPr>
          <w:rFonts w:eastAsia="Calibri"/>
          <w:rtl/>
        </w:rPr>
        <w:fldChar w:fldCharType="begin"/>
      </w:r>
      <w:r>
        <w:rPr>
          <w:rFonts w:eastAsia="Calibri"/>
          <w:rtl/>
        </w:rPr>
        <w:instrText xml:space="preserve"> </w:instrText>
      </w:r>
      <w:r>
        <w:rPr>
          <w:rFonts w:eastAsia="Calibri"/>
        </w:rPr>
        <w:instrText xml:space="preserve">NOTEREF </w:instrText>
      </w:r>
      <w:r>
        <w:rPr>
          <w:rFonts w:eastAsia="Calibri"/>
          <w:rtl/>
        </w:rPr>
        <w:instrText>_</w:instrText>
      </w:r>
      <w:r>
        <w:rPr>
          <w:rFonts w:eastAsia="Calibri"/>
        </w:rPr>
        <w:instrText>Ref309281330 \h</w:instrText>
      </w:r>
      <w:r>
        <w:rPr>
          <w:rFonts w:eastAsia="Calibri"/>
          <w:rtl/>
        </w:rPr>
        <w:instrText xml:space="preserve"> </w:instrText>
      </w:r>
      <w:r>
        <w:rPr>
          <w:rFonts w:eastAsia="Calibri"/>
        </w:rPr>
      </w:r>
      <w:r>
        <w:rPr>
          <w:rFonts w:eastAsia="Calibri"/>
          <w:rtl/>
        </w:rPr>
        <w:fldChar w:fldCharType="separate"/>
      </w:r>
      <w:r>
        <w:rPr>
          <w:rFonts w:eastAsia="Calibri"/>
          <w:rtl/>
        </w:rPr>
        <w:t>1</w:t>
      </w:r>
      <w:r>
        <w:rPr>
          <w:rFonts w:eastAsia="Calibri"/>
          <w:rtl/>
        </w:rPr>
        <w:fldChar w:fldCharType="end"/>
      </w:r>
      <w:r>
        <w:rPr>
          <w:rFonts w:eastAsia="Calibri" w:hint="cs"/>
          <w:rtl/>
        </w:rPr>
        <w:t xml:space="preserve">, עמ' 116), שמטרת גדעון בגיזה היא לוודא שה' ייתן את מדיין בידו </w:t>
      </w:r>
      <w:r>
        <w:rPr>
          <w:rFonts w:eastAsia="Calibri"/>
          <w:rtl/>
        </w:rPr>
        <w:t>–</w:t>
      </w:r>
      <w:r>
        <w:rPr>
          <w:rFonts w:eastAsia="Calibri" w:hint="cs"/>
          <w:rtl/>
        </w:rPr>
        <w:t xml:space="preserve"> וכך יקבל גדעון את הכבוד כמנצח במלחמה, ולפיכך ה' ממעיט את לוחמיו, כך שיהיה ברור שלא גדעון ניצח, אלא ה'. המחלוקת בין גדעון לה', לדעתו, היא 'מי המושיע'. אנו לא בטוחים שזו הקריאה הפשוטה, אך אולי יש אמת בהדגשה של הביטוי המנחה 'יד'. אמנם לדעתנו הדיון בין ה' וגדעון נסב על זכותם של ישראל להיוושע, אך בדרך אגב עולה כאן רמז לבאות. גדעון רצה אות שה' יושיע את ישראל בידו, וה' סינן את לוחמיו כדי שלא יגידו ישראל "ידי הושיעה לי" (ז', ב). מובן שלאחר שה' אמר שהוא ייתן את מדיין ביד גדעון, החשש הוא שישראל יחשבו שידו של גדעון היא שהושיעה להם. הדבר מעלה למודעות את האפשרות שישראל יראו את גדעון </w:t>
      </w:r>
      <w:r>
        <w:rPr>
          <w:rFonts w:eastAsia="Calibri"/>
          <w:rtl/>
        </w:rPr>
        <w:t>–</w:t>
      </w:r>
      <w:r>
        <w:rPr>
          <w:rFonts w:eastAsia="Calibri" w:hint="cs"/>
          <w:rtl/>
        </w:rPr>
        <w:t xml:space="preserve"> ולא את ה' </w:t>
      </w:r>
      <w:r>
        <w:rPr>
          <w:rFonts w:eastAsia="Calibri"/>
          <w:rtl/>
        </w:rPr>
        <w:t>–</w:t>
      </w:r>
      <w:r>
        <w:rPr>
          <w:rFonts w:eastAsia="Calibri" w:hint="cs"/>
          <w:rtl/>
        </w:rPr>
        <w:t xml:space="preserve"> כמושיע, חשש שיפותח ויובן בהמשך העלילה.</w:t>
      </w:r>
    </w:p>
  </w:footnote>
  <w:footnote w:id="32">
    <w:p w:rsidR="003E1553" w:rsidRDefault="003E1553" w:rsidP="003E1553">
      <w:pPr>
        <w:pStyle w:val="ab"/>
        <w:rPr>
          <w:rtl/>
        </w:rPr>
      </w:pPr>
      <w:r>
        <w:rPr>
          <w:rtl/>
        </w:rPr>
        <w:footnoteRef/>
      </w:r>
      <w:r>
        <w:rPr>
          <w:rFonts w:hint="cs"/>
          <w:rtl/>
        </w:rPr>
        <w:t>.</w:t>
      </w:r>
      <w:r>
        <w:rPr>
          <w:rFonts w:hint="cs"/>
          <w:rtl/>
        </w:rPr>
        <w:tab/>
        <w:t>הכינוי 'כל מנשה' מופיע במקרא כולו רק בשתי פעמים אלו בלבד.</w:t>
      </w:r>
    </w:p>
  </w:footnote>
  <w:footnote w:id="33">
    <w:p w:rsidR="003E1553" w:rsidRDefault="003E1553" w:rsidP="003E1553">
      <w:pPr>
        <w:pStyle w:val="ab"/>
      </w:pPr>
      <w:r>
        <w:rPr>
          <w:rtl/>
        </w:rPr>
        <w:footnoteRef/>
      </w:r>
      <w:r>
        <w:rPr>
          <w:rFonts w:hint="cs"/>
          <w:rtl/>
        </w:rPr>
        <w:t>.</w:t>
      </w:r>
      <w:r>
        <w:rPr>
          <w:rFonts w:hint="cs"/>
          <w:rtl/>
        </w:rPr>
        <w:tab/>
        <w:t>היעלמותו של שבט זבולון מרשימת השבטים המוזעקים מפתיעה, לאור הופעתו ביניהם באיסוף הצבא הראשון. יש שרצו למצוא בה רמז למאורע בתבור שבו נהרגו אחי גדעון על ידי המדיינים.</w:t>
      </w:r>
    </w:p>
  </w:footnote>
  <w:footnote w:id="34">
    <w:p w:rsidR="003E1553" w:rsidRDefault="003E1553" w:rsidP="003E1553">
      <w:pPr>
        <w:pStyle w:val="ab"/>
      </w:pPr>
      <w:r>
        <w:rPr>
          <w:rtl/>
        </w:rPr>
        <w:footnoteRef/>
      </w:r>
      <w:r>
        <w:rPr>
          <w:rFonts w:hint="cs"/>
          <w:rtl/>
        </w:rPr>
        <w:t>.</w:t>
      </w:r>
      <w:r>
        <w:rPr>
          <w:rFonts w:hint="cs"/>
          <w:rtl/>
        </w:rPr>
        <w:tab/>
        <w:t>ייתכן שהשם 'אביעזר' רומז לעזרתו של ה' במלחמה, כמשמעות השם: 'אבי [= ה'] הוא עזר', ולפיכך העלילה מדגישה כי הישועה נעשתה על ידי משפחת אביעזר דווקא.</w:t>
      </w:r>
    </w:p>
  </w:footnote>
  <w:footnote w:id="35">
    <w:p w:rsidR="003E1553" w:rsidRDefault="003E1553" w:rsidP="003E1553">
      <w:pPr>
        <w:pStyle w:val="ab"/>
      </w:pPr>
      <w:r>
        <w:rPr>
          <w:rtl/>
        </w:rPr>
        <w:footnoteRef/>
      </w:r>
      <w:r>
        <w:rPr>
          <w:rFonts w:hint="cs"/>
          <w:rtl/>
        </w:rPr>
        <w:t>.</w:t>
      </w:r>
      <w:r>
        <w:rPr>
          <w:rFonts w:hint="cs"/>
          <w:rtl/>
        </w:rPr>
        <w:tab/>
        <w:t xml:space="preserve">רמז נוסף יופיע בהמשך, כאשר המרדף המיותר אחר זבח וצלמונע </w:t>
      </w:r>
      <w:r>
        <w:rPr>
          <w:rtl/>
        </w:rPr>
        <w:t>–</w:t>
      </w:r>
      <w:r>
        <w:rPr>
          <w:rFonts w:hint="cs"/>
          <w:rtl/>
        </w:rPr>
        <w:t xml:space="preserve"> שכל כולו נבע מנקמת דם אחי גדעון </w:t>
      </w:r>
      <w:r>
        <w:rPr>
          <w:rtl/>
        </w:rPr>
        <w:t>–</w:t>
      </w:r>
      <w:r>
        <w:rPr>
          <w:rFonts w:hint="cs"/>
          <w:rtl/>
        </w:rPr>
        <w:t xml:space="preserve"> מבוצע על ידי גדעון ו</w:t>
      </w:r>
      <w:r>
        <w:rPr>
          <w:rFonts w:hint="cs"/>
          <w:position w:val="9"/>
          <w:rtl/>
        </w:rPr>
        <w:t>-</w:t>
      </w:r>
      <w:r>
        <w:rPr>
          <w:rFonts w:hint="cs"/>
          <w:rtl/>
        </w:rPr>
        <w:t>300 לוחמיו, בעוד ששאר הצבא אינו ממשיך במרדף. אם לוחמי גדעון הם בני אביעזר, מובן מדוע הם מצטרפים אליו לנקמת בני משפחתו. על כך נרחיב בהמשך.</w:t>
      </w:r>
    </w:p>
  </w:footnote>
  <w:footnote w:id="36">
    <w:p w:rsidR="003E1553" w:rsidRDefault="003E1553" w:rsidP="003E1553">
      <w:pPr>
        <w:pStyle w:val="ab"/>
        <w:rPr>
          <w:rtl/>
        </w:rPr>
      </w:pPr>
      <w:r>
        <w:rPr>
          <w:rtl/>
        </w:rPr>
        <w:footnoteRef/>
      </w:r>
      <w:r>
        <w:rPr>
          <w:rFonts w:hint="cs"/>
          <w:rtl/>
        </w:rPr>
        <w:t>.</w:t>
      </w:r>
      <w:r>
        <w:rPr>
          <w:rFonts w:hint="cs"/>
          <w:rtl/>
        </w:rPr>
        <w:tab/>
        <w:t xml:space="preserve">אמית (לעיל, הערה </w:t>
      </w:r>
      <w:r>
        <w:rPr>
          <w:rtl/>
        </w:rPr>
        <w:fldChar w:fldCharType="begin"/>
      </w:r>
      <w:r>
        <w:rPr>
          <w:rtl/>
        </w:rPr>
        <w:instrText xml:space="preserve"> </w:instrText>
      </w:r>
      <w:r>
        <w:instrText xml:space="preserve">NOTEREF </w:instrText>
      </w:r>
      <w:r>
        <w:rPr>
          <w:rtl/>
        </w:rPr>
        <w:instrText>_</w:instrText>
      </w:r>
      <w:r>
        <w:instrText>Ref309734758 \h</w:instrText>
      </w:r>
      <w:r>
        <w:rPr>
          <w:rtl/>
        </w:rPr>
        <w:instrText xml:space="preserve"> </w:instrText>
      </w:r>
      <w:r>
        <w:rPr>
          <w:rtl/>
        </w:rPr>
        <w:fldChar w:fldCharType="separate"/>
      </w:r>
      <w:r>
        <w:rPr>
          <w:rtl/>
        </w:rPr>
        <w:t>16</w:t>
      </w:r>
      <w:r>
        <w:rPr>
          <w:rtl/>
        </w:rPr>
        <w:fldChar w:fldCharType="end"/>
      </w:r>
      <w:r>
        <w:rPr>
          <w:rFonts w:hint="cs"/>
          <w:rtl/>
        </w:rPr>
        <w:t>), עמ' 211.</w:t>
      </w:r>
    </w:p>
  </w:footnote>
  <w:footnote w:id="37">
    <w:p w:rsidR="003E1553" w:rsidRDefault="003E1553" w:rsidP="003E1553">
      <w:pPr>
        <w:pStyle w:val="ab"/>
      </w:pPr>
      <w:r>
        <w:rPr>
          <w:rtl/>
        </w:rPr>
        <w:footnoteRef/>
      </w:r>
      <w:r>
        <w:rPr>
          <w:rFonts w:hint="cs"/>
          <w:rtl/>
        </w:rPr>
        <w:t>.</w:t>
      </w:r>
      <w:r>
        <w:rPr>
          <w:rFonts w:hint="cs"/>
          <w:rtl/>
        </w:rPr>
        <w:tab/>
        <w:t>אמנם העובדה שה' אמר לגדעון לרדת, ובדיוק אז הוא שמע את השיחה הזו, יוצרת צירוף מקרים שיכול להעיד על יד ה' המכוונת את המאורעות; אך הדבר אינו מתקרב בנסיותו לעליית אש מן הצור או לאותות הגיזה.</w:t>
      </w:r>
    </w:p>
  </w:footnote>
  <w:footnote w:id="38">
    <w:p w:rsidR="003E1553" w:rsidRDefault="003E1553" w:rsidP="003E1553">
      <w:pPr>
        <w:pStyle w:val="ab"/>
        <w:rPr>
          <w:rtl/>
        </w:rPr>
      </w:pPr>
      <w:r>
        <w:rPr>
          <w:rtl/>
        </w:rPr>
        <w:footnoteRef/>
      </w:r>
      <w:r>
        <w:rPr>
          <w:rFonts w:hint="cs"/>
          <w:rtl/>
        </w:rPr>
        <w:t>.</w:t>
      </w:r>
      <w:r>
        <w:rPr>
          <w:rFonts w:hint="cs"/>
          <w:rtl/>
        </w:rPr>
        <w:tab/>
        <w:t>בנוסף, ייתכן שהשימוש ב'לחם' נועד לרמוז ל'מלחמה', וכך ישנו ערך מוסף לביטוי. ייתכן שניתן לחזק הצעה זו. בשירת דבורה מוזכר הביטוי "לחם שערים", כששם הניקוד מעיד על משמעות ה'מלחמה'. הדמיון בין הביטויים, וקרבתם הספרותית (שני סיפורים עוקבים) מחזקים אפשרות זו.</w:t>
      </w:r>
    </w:p>
  </w:footnote>
  <w:footnote w:id="39">
    <w:p w:rsidR="003E1553" w:rsidRDefault="003E1553" w:rsidP="003E1553">
      <w:pPr>
        <w:pStyle w:val="ab"/>
      </w:pPr>
      <w:r>
        <w:rPr>
          <w:rtl/>
        </w:rPr>
        <w:footnoteRef/>
      </w:r>
      <w:r>
        <w:rPr>
          <w:rFonts w:hint="cs"/>
          <w:rtl/>
        </w:rPr>
        <w:t>.</w:t>
      </w:r>
      <w:r>
        <w:rPr>
          <w:rFonts w:hint="cs"/>
          <w:rtl/>
        </w:rPr>
        <w:tab/>
        <w:t>וזה אך הגיוני שחלומו של המדייני יהיה אישי, שכן למה לו לחלום חלום לאומי המדבר על המדיינים כולם? הוא רק פוחד לחייו, המיוצגים על ידי אוהלו שלו. בנוסף, ייתכן שהשימוש ב'לחם' נועד לרמוז ל'מלחמה', ורק ישנו ערך מוסף לביטוי. ייתכן שניתן לחזק הצעה זו. בשירת דבורה מוזכר הביטוי "לחם שערים", כששם הניקוד מעיד על משמעות ה'מלחמה'. הדמיון בין הביטויים, וקרבתם הספרותית (שני סיפורים עוקבים) מחזקים אפשרות זו.</w:t>
      </w:r>
    </w:p>
  </w:footnote>
  <w:footnote w:id="40">
    <w:p w:rsidR="003E1553" w:rsidRDefault="003E1553" w:rsidP="003E1553">
      <w:pPr>
        <w:pStyle w:val="ab"/>
      </w:pPr>
      <w:r>
        <w:rPr>
          <w:rtl/>
        </w:rPr>
        <w:footnoteRef/>
      </w:r>
      <w:r>
        <w:rPr>
          <w:rFonts w:hint="cs"/>
          <w:rtl/>
        </w:rPr>
        <w:t>.</w:t>
      </w:r>
      <w:r>
        <w:rPr>
          <w:rFonts w:hint="cs"/>
          <w:rtl/>
        </w:rPr>
        <w:tab/>
        <w:t>הכפילות "את מדין ואת כל המחנה" מחזקת את התחושה שפותר החלום מפריז בפתרונו מעבר למה שהחלום עצמו הציג.</w:t>
      </w:r>
    </w:p>
  </w:footnote>
  <w:footnote w:id="41">
    <w:p w:rsidR="003E1553" w:rsidRDefault="003E1553" w:rsidP="003E1553">
      <w:pPr>
        <w:pStyle w:val="ab"/>
        <w:rPr>
          <w:rtl/>
        </w:rPr>
      </w:pPr>
      <w:r>
        <w:rPr>
          <w:rtl/>
        </w:rPr>
        <w:footnoteRef/>
      </w:r>
      <w:r>
        <w:rPr>
          <w:rFonts w:hint="cs"/>
          <w:rtl/>
        </w:rPr>
        <w:t>.</w:t>
      </w:r>
      <w:r>
        <w:rPr>
          <w:rFonts w:hint="cs"/>
          <w:rtl/>
        </w:rPr>
        <w:tab/>
        <w:t xml:space="preserve">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68-70.</w:t>
      </w:r>
    </w:p>
  </w:footnote>
  <w:footnote w:id="42">
    <w:p w:rsidR="003E1553" w:rsidRDefault="003E1553" w:rsidP="003E1553">
      <w:pPr>
        <w:pStyle w:val="ab"/>
        <w:rPr>
          <w:rtl/>
        </w:rPr>
      </w:pPr>
      <w:r>
        <w:rPr>
          <w:rtl/>
        </w:rPr>
        <w:footnoteRef/>
      </w:r>
      <w:r>
        <w:rPr>
          <w:rFonts w:hint="cs"/>
          <w:rtl/>
        </w:rPr>
        <w:t>.</w:t>
      </w:r>
      <w:r>
        <w:rPr>
          <w:rFonts w:hint="cs"/>
          <w:rtl/>
        </w:rPr>
        <w:tab/>
        <w:t xml:space="preserve">ייתכן שהתחביר המוזר "חרב איש ברעהו </w:t>
      </w:r>
      <w:r>
        <w:rPr>
          <w:rFonts w:hint="cs"/>
          <w:b/>
          <w:bCs/>
          <w:rtl/>
        </w:rPr>
        <w:t>ו</w:t>
      </w:r>
      <w:r>
        <w:rPr>
          <w:rFonts w:hint="cs"/>
          <w:rtl/>
        </w:rPr>
        <w:t xml:space="preserve">בכל המחנה", במקום 'חרב איש ברעהו בכל המחנה', נועד לרמוז לאותם 'איש' ו'רעהו' מהחלום ולחשש </w:t>
      </w:r>
      <w:r>
        <w:rPr>
          <w:rFonts w:hint="cs"/>
          <w:b/>
          <w:bCs/>
          <w:rtl/>
        </w:rPr>
        <w:t>האישי</w:t>
      </w:r>
      <w:r>
        <w:rPr>
          <w:rFonts w:hint="cs"/>
          <w:rtl/>
        </w:rPr>
        <w:t xml:space="preserve"> בחלום, ההופך בפתרונו לחשש ל'כל המחנה'. כך בביצוע ה'נמשל', ה' מבצע את הנאמר בחלום: "איש ברעהו", ובפתרונו: "ובכל המחנה". </w:t>
      </w:r>
    </w:p>
  </w:footnote>
  <w:footnote w:id="43">
    <w:p w:rsidR="003E1553" w:rsidRDefault="003E1553" w:rsidP="003E1553">
      <w:pPr>
        <w:pStyle w:val="ab"/>
      </w:pPr>
      <w:r>
        <w:rPr>
          <w:rtl/>
        </w:rPr>
        <w:footnoteRef/>
      </w:r>
      <w:r>
        <w:rPr>
          <w:rFonts w:hint="cs"/>
          <w:rtl/>
        </w:rPr>
        <w:t>.</w:t>
      </w:r>
      <w:r>
        <w:rPr>
          <w:rFonts w:hint="cs"/>
          <w:rtl/>
        </w:rPr>
        <w:tab/>
        <w:t>ואף מעט מילים אלו שוללות מהתוקעים בשופר את פעולתם ומנכסות אותה לשופרות עצמם, כפי שהערנו לעיל.</w:t>
      </w:r>
    </w:p>
  </w:footnote>
  <w:footnote w:id="44">
    <w:p w:rsidR="003E1553" w:rsidRDefault="003E1553" w:rsidP="003E1553">
      <w:pPr>
        <w:pStyle w:val="ab"/>
        <w:rPr>
          <w:rtl/>
        </w:rPr>
      </w:pPr>
      <w:r>
        <w:rPr>
          <w:rtl/>
        </w:rPr>
        <w:footnoteRef/>
      </w:r>
      <w:r>
        <w:rPr>
          <w:rFonts w:hint="cs"/>
          <w:rtl/>
        </w:rPr>
        <w:t>.</w:t>
      </w:r>
      <w:r>
        <w:rPr>
          <w:rFonts w:hint="cs"/>
          <w:rtl/>
        </w:rPr>
        <w:tab/>
        <w:t>לכאורה ניתן לטעון כי המכה הראשונה במחנה מדיין היא זו שהכריעה את הכף, ולפיכך כמות הרודפים אינה משנה דבר, ובני ישראל יראו זאת עדיין כישועת ה'. הדבר יופרך בהמשך בפיו של גדעון עצמו, שיטען באוזני איש אפרים כי "טוב עֹללות אפרים מבציר אביעזר" (ח', ב). הטענה הגלומה בדבריו תישמע כאמירה צינית, אם אכן המשך המרדף נתפס בעיני העם כפחות בחשיבותו.</w:t>
      </w:r>
    </w:p>
  </w:footnote>
  <w:footnote w:id="45">
    <w:p w:rsidR="003E1553" w:rsidRDefault="003E1553" w:rsidP="003E1553">
      <w:pPr>
        <w:pStyle w:val="ab"/>
        <w:rPr>
          <w:rtl/>
        </w:rPr>
      </w:pPr>
      <w:r>
        <w:rPr>
          <w:rtl/>
        </w:rPr>
        <w:footnoteRef/>
      </w:r>
      <w:r>
        <w:rPr>
          <w:rFonts w:hint="cs"/>
          <w:rtl/>
        </w:rPr>
        <w:t>.</w:t>
      </w:r>
      <w:r>
        <w:rPr>
          <w:rFonts w:hint="cs"/>
          <w:rtl/>
        </w:rPr>
        <w:tab/>
        <w:t xml:space="preserve">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150-151.</w:t>
      </w:r>
    </w:p>
  </w:footnote>
  <w:footnote w:id="46">
    <w:p w:rsidR="003E1553" w:rsidRDefault="003E1553" w:rsidP="003E1553">
      <w:pPr>
        <w:pStyle w:val="ab"/>
      </w:pPr>
      <w:r>
        <w:rPr>
          <w:rtl/>
        </w:rPr>
        <w:footnoteRef/>
      </w:r>
      <w:r>
        <w:rPr>
          <w:rFonts w:hint="cs"/>
          <w:rtl/>
        </w:rPr>
        <w:t>.</w:t>
      </w:r>
      <w:r>
        <w:rPr>
          <w:rFonts w:hint="cs"/>
          <w:rtl/>
        </w:rPr>
        <w:tab/>
        <w:t xml:space="preserve">בכך גדעון בוחר להציג את הקרב </w:t>
      </w:r>
      <w:r>
        <w:rPr>
          <w:rtl/>
        </w:rPr>
        <w:t>–</w:t>
      </w:r>
      <w:r>
        <w:rPr>
          <w:rFonts w:hint="cs"/>
          <w:rtl/>
        </w:rPr>
        <w:t xml:space="preserve"> שתואר, כזכור, משתי נקודות מבט </w:t>
      </w:r>
      <w:r>
        <w:rPr>
          <w:rtl/>
        </w:rPr>
        <w:t>–</w:t>
      </w:r>
      <w:r>
        <w:rPr>
          <w:rFonts w:hint="cs"/>
          <w:rtl/>
        </w:rPr>
        <w:t xml:space="preserve"> בצורה הטבעית, ולא הנסית.</w:t>
      </w:r>
    </w:p>
  </w:footnote>
  <w:footnote w:id="47">
    <w:p w:rsidR="003E1553" w:rsidRDefault="003E1553" w:rsidP="003E1553">
      <w:pPr>
        <w:pStyle w:val="ab"/>
        <w:rPr>
          <w:rtl/>
        </w:rPr>
      </w:pPr>
      <w:r>
        <w:rPr>
          <w:rtl/>
        </w:rPr>
        <w:footnoteRef/>
      </w:r>
      <w:r>
        <w:rPr>
          <w:rFonts w:hint="cs"/>
          <w:rtl/>
        </w:rPr>
        <w:t>.</w:t>
      </w:r>
      <w:r>
        <w:rPr>
          <w:rFonts w:hint="cs"/>
          <w:rtl/>
        </w:rPr>
        <w:tab/>
        <w:t>"הדבר הזה" מופיע בספר שופטים רק עוד פעם אחת, בדברי בת יפתח לאביה: "</w:t>
      </w:r>
      <w:r>
        <w:rPr>
          <w:rFonts w:hint="eastAsia"/>
          <w:rtl/>
        </w:rPr>
        <w:t>ותאמר</w:t>
      </w:r>
      <w:r>
        <w:rPr>
          <w:rtl/>
        </w:rPr>
        <w:t xml:space="preserve"> </w:t>
      </w:r>
      <w:r>
        <w:rPr>
          <w:rFonts w:hint="eastAsia"/>
          <w:rtl/>
        </w:rPr>
        <w:t>אל</w:t>
      </w:r>
      <w:r>
        <w:rPr>
          <w:rtl/>
        </w:rPr>
        <w:t xml:space="preserve"> </w:t>
      </w:r>
      <w:r>
        <w:rPr>
          <w:rFonts w:hint="eastAsia"/>
          <w:rtl/>
        </w:rPr>
        <w:t>אביה</w:t>
      </w:r>
      <w:r>
        <w:rPr>
          <w:rtl/>
        </w:rPr>
        <w:t xml:space="preserve"> </w:t>
      </w:r>
      <w:r>
        <w:rPr>
          <w:rFonts w:hint="eastAsia"/>
          <w:b/>
          <w:bCs/>
          <w:rtl/>
        </w:rPr>
        <w:t>יעשה</w:t>
      </w:r>
      <w:r>
        <w:rPr>
          <w:rtl/>
        </w:rPr>
        <w:t xml:space="preserve"> </w:t>
      </w:r>
      <w:r>
        <w:rPr>
          <w:rFonts w:hint="eastAsia"/>
          <w:rtl/>
        </w:rPr>
        <w:t>לי</w:t>
      </w:r>
      <w:r>
        <w:rPr>
          <w:rtl/>
        </w:rPr>
        <w:t xml:space="preserve"> </w:t>
      </w:r>
      <w:r>
        <w:rPr>
          <w:rFonts w:hint="eastAsia"/>
          <w:b/>
          <w:bCs/>
          <w:rtl/>
        </w:rPr>
        <w:t>הדבר</w:t>
      </w:r>
      <w:r>
        <w:rPr>
          <w:b/>
          <w:bCs/>
          <w:rtl/>
        </w:rPr>
        <w:t xml:space="preserve"> </w:t>
      </w:r>
      <w:r>
        <w:rPr>
          <w:rFonts w:hint="eastAsia"/>
          <w:b/>
          <w:bCs/>
          <w:rtl/>
        </w:rPr>
        <w:t>הזה</w:t>
      </w:r>
      <w:r>
        <w:rPr>
          <w:rFonts w:hint="cs"/>
          <w:rtl/>
        </w:rPr>
        <w:t>..." (י"א, לז).</w:t>
      </w:r>
    </w:p>
  </w:footnote>
  <w:footnote w:id="48">
    <w:p w:rsidR="003E1553" w:rsidRDefault="003E1553" w:rsidP="003E1553">
      <w:pPr>
        <w:pStyle w:val="ab"/>
      </w:pPr>
      <w:r>
        <w:rPr>
          <w:rtl/>
        </w:rPr>
        <w:footnoteRef/>
      </w:r>
      <w:r>
        <w:rPr>
          <w:rFonts w:hint="cs"/>
          <w:rtl/>
        </w:rPr>
        <w:t>.</w:t>
      </w:r>
      <w:r>
        <w:rPr>
          <w:rFonts w:hint="cs"/>
          <w:rtl/>
        </w:rPr>
        <w:tab/>
        <w:t xml:space="preserve">שם 'אלהים' (בזיקה לה') מופיע מספר פעמים בסיפור גדעון: לראשון מביניהם, תיאור מלאך ה' כ'מלאך </w:t>
      </w:r>
      <w:r>
        <w:rPr>
          <w:rFonts w:hint="cs"/>
          <w:b/>
          <w:bCs/>
          <w:rtl/>
        </w:rPr>
        <w:t>האלהים</w:t>
      </w:r>
      <w:r>
        <w:rPr>
          <w:rFonts w:hint="cs"/>
          <w:rtl/>
        </w:rPr>
        <w:t xml:space="preserve">' (ו', כ), כבר הצענו הסבר. לאחריו מופיע הכינוי בסיפור אותות הגיזה (ו', לו-מ), ומפרשים שונים (עיינו למשל: 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49) העירו, שהדבר רומז לריחוק מסוים בין ה' לגדעון. הפעם השלישית היא בדברי המדייני: "נתן</w:t>
      </w:r>
      <w:r>
        <w:rPr>
          <w:rtl/>
        </w:rPr>
        <w:t xml:space="preserve"> </w:t>
      </w:r>
      <w:r>
        <w:rPr>
          <w:rFonts w:hint="cs"/>
          <w:b/>
          <w:bCs/>
          <w:rtl/>
        </w:rPr>
        <w:t>האלהים</w:t>
      </w:r>
      <w:r>
        <w:rPr>
          <w:rtl/>
        </w:rPr>
        <w:t xml:space="preserve"> </w:t>
      </w:r>
      <w:r>
        <w:rPr>
          <w:rFonts w:hint="cs"/>
          <w:rtl/>
        </w:rPr>
        <w:t>בידו</w:t>
      </w:r>
      <w:r>
        <w:rPr>
          <w:rtl/>
        </w:rPr>
        <w:t xml:space="preserve"> </w:t>
      </w:r>
      <w:r>
        <w:rPr>
          <w:rFonts w:hint="cs"/>
          <w:rtl/>
        </w:rPr>
        <w:t>את</w:t>
      </w:r>
      <w:r>
        <w:rPr>
          <w:rtl/>
        </w:rPr>
        <w:t xml:space="preserve"> </w:t>
      </w:r>
      <w:r>
        <w:rPr>
          <w:rFonts w:hint="cs"/>
          <w:rtl/>
        </w:rPr>
        <w:t>מדין..." (ז', יד), והדבר מוסבר בפשטות בשל העובדה שמדובר בנכרי, שאינו מכיר את ה' (בפי גויים במקרא, שמו של ה' הוא לרוב 'אלהים'). לאור זאת נראה, שהבחירה בשם 'אלהים' במקומות מסוימים בסיפור גדעון היא מכוונת, והדבר מוביל את הקורא לצקת לתופעה משמעות ספרותית.</w:t>
      </w:r>
    </w:p>
  </w:footnote>
  <w:footnote w:id="49">
    <w:p w:rsidR="003E1553" w:rsidRDefault="003E1553" w:rsidP="003E1553">
      <w:pPr>
        <w:pStyle w:val="ab"/>
      </w:pPr>
      <w:r>
        <w:rPr>
          <w:rtl/>
        </w:rPr>
        <w:footnoteRef/>
      </w:r>
      <w:r>
        <w:rPr>
          <w:rFonts w:hint="cs"/>
          <w:rtl/>
        </w:rPr>
        <w:t>.</w:t>
      </w:r>
      <w:r>
        <w:rPr>
          <w:rFonts w:hint="cs"/>
          <w:rtl/>
        </w:rPr>
        <w:tab/>
        <w:t xml:space="preserve">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151.</w:t>
      </w:r>
    </w:p>
  </w:footnote>
  <w:footnote w:id="50">
    <w:p w:rsidR="003E1553" w:rsidRDefault="003E1553" w:rsidP="003E1553">
      <w:pPr>
        <w:pStyle w:val="ab"/>
      </w:pPr>
      <w:r>
        <w:rPr>
          <w:rtl/>
        </w:rPr>
        <w:footnoteRef/>
      </w:r>
      <w:r>
        <w:rPr>
          <w:rFonts w:hint="cs"/>
          <w:rtl/>
        </w:rPr>
        <w:t>.</w:t>
      </w:r>
      <w:r>
        <w:rPr>
          <w:rFonts w:hint="cs"/>
          <w:rtl/>
        </w:rPr>
        <w:tab/>
        <w:t xml:space="preserve">באמת, כבר לפני כן ה' אינו מתואר כדמות פועלת בסיפור </w:t>
      </w:r>
      <w:r>
        <w:rPr>
          <w:rtl/>
        </w:rPr>
        <w:t>–</w:t>
      </w:r>
      <w:r>
        <w:rPr>
          <w:rFonts w:hint="cs"/>
          <w:rtl/>
        </w:rPr>
        <w:t xml:space="preserve"> מרגע שגדעון מצרף לצבאו שוב את אותם אנשים שה' ציווה להשיב לביתם. הדברים מצטרפים זה לזה: לאחר המעשים הפוגמים באפשרות לראות במלחמה את יד ה' הפועלת, ה' אכן כבר אינו מופיע.</w:t>
      </w:r>
    </w:p>
  </w:footnote>
  <w:footnote w:id="51">
    <w:p w:rsidR="003E1553" w:rsidRDefault="003E1553" w:rsidP="003E1553">
      <w:pPr>
        <w:pStyle w:val="ab"/>
        <w:rPr>
          <w:rtl/>
        </w:rPr>
      </w:pPr>
      <w:r>
        <w:rPr>
          <w:rtl/>
        </w:rPr>
        <w:footnoteRef/>
      </w:r>
      <w:r>
        <w:rPr>
          <w:rFonts w:hint="cs"/>
          <w:rtl/>
        </w:rPr>
        <w:t>.</w:t>
      </w:r>
      <w:r>
        <w:rPr>
          <w:rFonts w:hint="cs"/>
          <w:rtl/>
        </w:rPr>
        <w:tab/>
        <w:t xml:space="preserve">חוקרים שונים הגיעו למסקנה, שהדיון עם בני אפרים נמצא שלא במקומו בעלילה, והוא למעשה התרחש לאחר שגדעון חזר מהמרדף (ראו למשל: אמית, לעיל, הערה </w:t>
      </w:r>
      <w:r>
        <w:rPr>
          <w:rtl/>
        </w:rPr>
        <w:fldChar w:fldCharType="begin"/>
      </w:r>
      <w:r>
        <w:rPr>
          <w:rtl/>
        </w:rPr>
        <w:instrText xml:space="preserve"> </w:instrText>
      </w:r>
      <w:r>
        <w:instrText xml:space="preserve">NOTEREF </w:instrText>
      </w:r>
      <w:r>
        <w:rPr>
          <w:rtl/>
        </w:rPr>
        <w:instrText>_</w:instrText>
      </w:r>
      <w:r>
        <w:instrText>Ref309306805 \h</w:instrText>
      </w:r>
      <w:r>
        <w:rPr>
          <w:rtl/>
        </w:rPr>
        <w:instrText xml:space="preserve"> </w:instrText>
      </w:r>
      <w:r>
        <w:rPr>
          <w:rtl/>
        </w:rPr>
        <w:fldChar w:fldCharType="separate"/>
      </w:r>
      <w:r>
        <w:rPr>
          <w:rtl/>
        </w:rPr>
        <w:t>2</w:t>
      </w:r>
      <w:r>
        <w:rPr>
          <w:rtl/>
        </w:rPr>
        <w:fldChar w:fldCharType="end"/>
      </w:r>
      <w:r>
        <w:rPr>
          <w:rFonts w:hint="cs"/>
          <w:rtl/>
        </w:rPr>
        <w:t xml:space="preserve">, עמ' 146, </w:t>
      </w:r>
      <w:r>
        <w:rPr>
          <w:rtl/>
        </w:rPr>
        <w:br/>
      </w:r>
      <w:r>
        <w:rPr>
          <w:rFonts w:hint="cs"/>
          <w:rtl/>
        </w:rPr>
        <w:t xml:space="preserve">148). אם אכן כך הוא, הדבר אך מחזק את טענתנו, משום שלפי זה סיפור בני אפרים הוכנס בכוונת מכוון למקומו הנוכחי, כדי ליצור את התחושה שהמלחמה כבר הסתיימה ואין צורך במרדף נוסף. עם זאת, בשיטה זו ישנו קושי, שכן דברי גדעון על כך שהוא עצמו לא יכול היה לעשות יותר מלכידת שני שרי מדיין ("ומה יכולתי עשות ככם?") </w:t>
      </w:r>
      <w:r>
        <w:rPr>
          <w:rtl/>
        </w:rPr>
        <w:t>–</w:t>
      </w:r>
      <w:r>
        <w:rPr>
          <w:rFonts w:hint="cs"/>
          <w:rtl/>
        </w:rPr>
        <w:t xml:space="preserve"> לא ייתכנו לאחר שלכד את שני מלכי מדיין.</w:t>
      </w:r>
    </w:p>
  </w:footnote>
  <w:footnote w:id="52">
    <w:p w:rsidR="003E1553" w:rsidRDefault="003E1553" w:rsidP="003E1553">
      <w:pPr>
        <w:pStyle w:val="ab"/>
        <w:rPr>
          <w:rtl/>
        </w:rPr>
      </w:pPr>
      <w:r>
        <w:rPr>
          <w:rtl/>
        </w:rPr>
        <w:footnoteRef/>
      </w:r>
      <w:r>
        <w:rPr>
          <w:rFonts w:hint="cs"/>
          <w:rtl/>
        </w:rPr>
        <w:t>.</w:t>
      </w:r>
      <w:r>
        <w:rPr>
          <w:rFonts w:hint="cs"/>
          <w:rtl/>
        </w:rPr>
        <w:tab/>
        <w:t>אמנם, ייתכן שבני אפרים לא ראו צורך במרדף מפני שישבו בעבר המערבי של הירדן, בעוד שאנשי עבר הירדן המזרחי הבינו את חשיבותו. עם זאת, לדברינו ישנן גם ראיות נוספות כדלהלן.</w:t>
      </w:r>
    </w:p>
  </w:footnote>
  <w:footnote w:id="53">
    <w:p w:rsidR="003E1553" w:rsidRDefault="003E1553" w:rsidP="003E1553">
      <w:pPr>
        <w:pStyle w:val="ab"/>
        <w:rPr>
          <w:rtl/>
        </w:rPr>
      </w:pPr>
      <w:r>
        <w:rPr>
          <w:rtl/>
        </w:rPr>
        <w:footnoteRef/>
      </w:r>
      <w:r>
        <w:rPr>
          <w:rFonts w:hint="cs"/>
          <w:rtl/>
        </w:rPr>
        <w:t>.</w:t>
      </w:r>
      <w:r>
        <w:rPr>
          <w:rFonts w:hint="cs"/>
          <w:rtl/>
        </w:rPr>
        <w:tab/>
        <w:t xml:space="preserve">ניתן אולי להציע רמז נוסף לכך שהמלחמה כבר הסתיימה. הצור והיקב המוזכרים בהריגת שרי מדיין מזכירים אולי את הגת והצור בסיפור הקדשת גדעון. אם כך, הדבר מקנה תחושה של סגירת מעגל </w:t>
      </w:r>
      <w:r>
        <w:rPr>
          <w:rtl/>
        </w:rPr>
        <w:t>–</w:t>
      </w:r>
      <w:r>
        <w:rPr>
          <w:rFonts w:hint="cs"/>
          <w:rtl/>
        </w:rPr>
        <w:t xml:space="preserve"> חתימה מעין הפתיחה. </w:t>
      </w:r>
    </w:p>
  </w:footnote>
  <w:footnote w:id="54">
    <w:p w:rsidR="003E1553" w:rsidRDefault="003E1553" w:rsidP="003E1553">
      <w:pPr>
        <w:pStyle w:val="ab"/>
        <w:rPr>
          <w:rtl/>
        </w:rPr>
      </w:pPr>
      <w:r>
        <w:rPr>
          <w:rtl/>
        </w:rPr>
        <w:footnoteRef/>
      </w:r>
      <w:r>
        <w:rPr>
          <w:rFonts w:hint="cs"/>
          <w:rtl/>
        </w:rPr>
        <w:t>.</w:t>
      </w:r>
      <w:r>
        <w:rPr>
          <w:rFonts w:hint="cs"/>
          <w:rtl/>
        </w:rPr>
        <w:tab/>
        <w:t>זאת בניגוד למנהיגים עגלון וסיסרא, שחיסולם מרומז מראש על ידי הזכרתם כבר בתחילת הסיפור.</w:t>
      </w:r>
    </w:p>
  </w:footnote>
  <w:footnote w:id="55">
    <w:p w:rsidR="003E1553" w:rsidRDefault="003E1553" w:rsidP="003E1553">
      <w:pPr>
        <w:pStyle w:val="ab"/>
        <w:rPr>
          <w:rtl/>
        </w:rPr>
      </w:pPr>
      <w:r>
        <w:rPr>
          <w:rtl/>
        </w:rPr>
        <w:footnoteRef/>
      </w:r>
      <w:r>
        <w:rPr>
          <w:rFonts w:hint="cs"/>
          <w:rtl/>
        </w:rPr>
        <w:t>.</w:t>
      </w:r>
      <w:r>
        <w:rPr>
          <w:rFonts w:hint="cs"/>
          <w:rtl/>
        </w:rPr>
        <w:tab/>
        <w:t xml:space="preserve">בדרכי המלחמה המקובלות במקרא נהוג לרדוף אחר האויב לאחר המכה הראשונה בשדה הקרב; על כך אין חולק. אכן, גם בסיפור גדעון התבצע מרדף לאחר הקרב הראשון, והצטרפו אליו שבטי נפתלי, אשר ומנשה. מרדף זה היה עיקר הקרב, ובו הוכו עשרות אלפי המדיינים. טענתנו היא רק שהמרדף </w:t>
      </w:r>
      <w:r>
        <w:rPr>
          <w:rFonts w:hint="cs"/>
          <w:b/>
          <w:bCs/>
          <w:rtl/>
        </w:rPr>
        <w:t>אל</w:t>
      </w:r>
      <w:r>
        <w:rPr>
          <w:b/>
          <w:bCs/>
          <w:rtl/>
        </w:rPr>
        <w:t xml:space="preserve"> </w:t>
      </w:r>
      <w:r>
        <w:rPr>
          <w:rFonts w:hint="cs"/>
          <w:b/>
          <w:bCs/>
          <w:rtl/>
        </w:rPr>
        <w:t>מעבר</w:t>
      </w:r>
      <w:r>
        <w:rPr>
          <w:b/>
          <w:bCs/>
          <w:rtl/>
        </w:rPr>
        <w:t xml:space="preserve"> </w:t>
      </w:r>
      <w:r>
        <w:rPr>
          <w:rFonts w:hint="cs"/>
          <w:b/>
          <w:bCs/>
          <w:rtl/>
        </w:rPr>
        <w:t>לירדן</w:t>
      </w:r>
      <w:r>
        <w:rPr>
          <w:rFonts w:hint="cs"/>
          <w:rtl/>
        </w:rPr>
        <w:t xml:space="preserve"> היה פחות נחוץ. כפי שנאמר למעלה, אהוד לדוגמה לא ראה צורך במרדף אל עורף האויב. אין אנו מומחים לתורת המלחמה, אך נדמה כי לאחר שרוב מוחלט של הצבא הוכה במרדף, יש צורך לרדפו אל תוך ארצו רק כשהמטרה היא כיבושו המוחלט ושעבודו. במקרה של עם נודד כמדיין, לא נראה לנו שכך הדבר. כמובן, קיום מרדף שכזה </w:t>
      </w:r>
      <w:r>
        <w:rPr>
          <w:rtl/>
        </w:rPr>
        <w:t>–</w:t>
      </w:r>
      <w:r>
        <w:rPr>
          <w:rFonts w:hint="cs"/>
          <w:rtl/>
        </w:rPr>
        <w:t xml:space="preserve"> גם כשאינו מהווה הכרח </w:t>
      </w:r>
      <w:r>
        <w:rPr>
          <w:rtl/>
        </w:rPr>
        <w:t>–</w:t>
      </w:r>
      <w:r>
        <w:rPr>
          <w:rFonts w:hint="cs"/>
          <w:rtl/>
        </w:rPr>
        <w:t xml:space="preserve"> אינו דבר מגונה כשלעצמו במקרא; הבעיה היא רק במקרה דנן, שהדבר מתנגש עם רצון ה' שישראל ידעו כי ידו הושיעה להם. טענה נוספת שניתן להעלות כנגד דברינו היא, שהיה צורך בקיום המרדף כדי להושיע את תושבי סוכות ופנואל, החוששים עדיין מידם של זבח וצלמונע. דבריהם של אנשי סוכות: "הכף זבח וצלמֻנע עתה בידך כי נִתן לצבאך לחם" (ח', א) מתפרשים לשיטה זו כמבטאים את אימתם של אנשי סוכות ממלכי מדיין, שעדיין יכולים לנקום בהם. אין הכרח בקריאה זו, אך מספר בעיות מטרידות אותנו בה: כיצד זבח וצלמונע </w:t>
      </w:r>
      <w:r>
        <w:rPr>
          <w:rtl/>
        </w:rPr>
        <w:t>–</w:t>
      </w:r>
      <w:r>
        <w:rPr>
          <w:rFonts w:hint="cs"/>
          <w:rtl/>
        </w:rPr>
        <w:t xml:space="preserve"> העסוקים כעת בניסה מהירה מזרחה </w:t>
      </w:r>
      <w:r>
        <w:rPr>
          <w:rtl/>
        </w:rPr>
        <w:t>–</w:t>
      </w:r>
      <w:r>
        <w:rPr>
          <w:rFonts w:hint="cs"/>
          <w:rtl/>
        </w:rPr>
        <w:t xml:space="preserve"> ידעו שהרחק מאחוריהם דווקא אנשי סוכות החליטו לתת לגדעון לחם ויענישו אותם על כך? מדוע שיחשדו בהם? ואם אכן טענתם של אנשי סוכות כה הגיונית, ונובעת מפחדם המוצדק מהאויב העריץ, מה חלף במחשבותיו של גדעון שבחר להענישם על כך? איזו הצדקה מצא לעצמו, שתשקיט את מצפונו שלו? הרי גם אם בסופו של דבר החליט גדעון כמה החלטות שהתבררו כשגויות, עדיין מדובר באדם ראוי שה' בחר בו, ולא מתאים לו לנהוג </w:t>
      </w:r>
      <w:r>
        <w:rPr>
          <w:rtl/>
        </w:rPr>
        <w:t>–</w:t>
      </w:r>
      <w:r>
        <w:rPr>
          <w:rFonts w:hint="cs"/>
          <w:rtl/>
        </w:rPr>
        <w:t xml:space="preserve"> כבנו אבימלך </w:t>
      </w:r>
      <w:r>
        <w:rPr>
          <w:rtl/>
        </w:rPr>
        <w:t>–</w:t>
      </w:r>
      <w:r>
        <w:rPr>
          <w:rFonts w:hint="cs"/>
          <w:rtl/>
        </w:rPr>
        <w:t xml:space="preserve"> בעריצות יוצאת דופן באכזריותה. לנו נשמעת טענתם של אנשי סוכות כהתנשאות ולא כחשש לחייהם (וראה ברש"י על אתר), והיא לא נובעת מפחדם אלא מחוסר רצונם לעזור לאנשי גדעון. אנשי סוכות, שראו את מחנה מדיין בורח כל עוד נפשו בו, אינם אמורים לחשוש לחייהם, לפחות לא בתקופה הקרובה. עם זאת ולמרות הכול, קשה למצוא הסבר מניח את הדעת לדין ולדברים עם אנשי סוכות, וצריך עיון.</w:t>
      </w:r>
    </w:p>
  </w:footnote>
  <w:footnote w:id="56">
    <w:p w:rsidR="003E1553" w:rsidRDefault="003E1553" w:rsidP="003E1553">
      <w:pPr>
        <w:pStyle w:val="ab"/>
        <w:rPr>
          <w:rtl/>
        </w:rPr>
      </w:pPr>
      <w:r>
        <w:rPr>
          <w:rtl/>
        </w:rPr>
        <w:footnoteRef/>
      </w:r>
      <w:r>
        <w:rPr>
          <w:rFonts w:hint="cs"/>
          <w:rtl/>
        </w:rPr>
        <w:t>.</w:t>
      </w:r>
      <w:r>
        <w:rPr>
          <w:rFonts w:hint="cs"/>
          <w:rtl/>
        </w:rPr>
        <w:tab/>
        <w:t>בסיפורים אחרים בספר שופטים ניתן לראות שימוש מעורב בלשונות יחיד ורבים: כך למשל בסיפור אהוד (ג', כז-ל), בסיפור אבימלך (ט', לד-לה, מג-מה) ובסיפור יפתח (י"א, לב-לג). ממצא דומה ישנו בספר יהושע: בכיבוש יריחו (יהושע ו', כ-כה) נמצא לשון רבים, אולם בניצחון על העי (שם ח') נמצא לשון יחיד ורבים מעורבים יחד. במלחמת מלכי הדרום נמצא שוב מגמה מעורבת (שם י', ז-יא, כח-מג), וכך גם במלחמת מלכי הצפון (שם י"א, ו-כג). גם במלחמות שאול בספר שמואל ניתן למצוא תופעה דומה. יתרה מכך: במלחמת נחש העמוני, שבה לכאורה היה צורך להדגיש את מנהיגותו של שאול (שהרי במלחמה הזו הוכח ששאול הוא מלך ראוי), המלחמה מתוארת ברובה בלשון רבים. לאור הנתונים הללו, ניתן לראות שסיפור גדעון בהחלט יוצא דופן, שכן יש בו דיכוטומיה ברורה בין לשון רבים ללשון יחיד: בקרב המרכזי ישנו שימוש בלשון רבים בלבד (מלבד ח', יט: "</w:t>
      </w:r>
      <w:r>
        <w:rPr>
          <w:rFonts w:hint="cs"/>
          <w:b/>
          <w:bCs/>
          <w:rtl/>
        </w:rPr>
        <w:t>ויב</w:t>
      </w:r>
      <w:r>
        <w:rPr>
          <w:rFonts w:hint="cs"/>
          <w:rtl/>
        </w:rPr>
        <w:t>ֹ</w:t>
      </w:r>
      <w:r>
        <w:rPr>
          <w:rFonts w:hint="cs"/>
          <w:b/>
          <w:bCs/>
          <w:rtl/>
        </w:rPr>
        <w:t>א</w:t>
      </w:r>
      <w:r>
        <w:rPr>
          <w:rFonts w:hint="cs"/>
          <w:rtl/>
        </w:rPr>
        <w:t xml:space="preserve"> גדעון ומאה איש אשר אתו..."; אך גם שם מדובר ברבים, גדעון ואנשיו), ואילו במרדף יש שימוש בלשון יחיד בלבד. לפיכך, תחושתנו היא שהכתוב משתדל לשמור על הלשונות הללו במכוון.</w:t>
      </w:r>
    </w:p>
  </w:footnote>
  <w:footnote w:id="57">
    <w:p w:rsidR="003E1553" w:rsidRDefault="003E1553" w:rsidP="003E1553">
      <w:pPr>
        <w:pStyle w:val="ab"/>
      </w:pPr>
      <w:r>
        <w:rPr>
          <w:rtl/>
        </w:rPr>
        <w:footnoteRef/>
      </w:r>
      <w:r>
        <w:rPr>
          <w:rFonts w:hint="cs"/>
          <w:rtl/>
        </w:rPr>
        <w:t>.</w:t>
      </w:r>
      <w:r>
        <w:rPr>
          <w:rFonts w:hint="cs"/>
          <w:rtl/>
        </w:rPr>
        <w:tab/>
        <w:t xml:space="preserve">מבחינה צבאית, העובדה שלאחר הכאת המחנה מלכי מדיין נסים, ויש צורך לרדוף אחריהם שוב, מובנת וסבירה; אך בתיאור המתומצת של הקרב ניתן היה בקלות לדלג על כך ולספר כי גדעון הִכה את המחנה ולכד את שני מלכי מדיין. העובדה שהכתוב טורח לפרט את שני השלבים מחזקת את טענתנו. עצם הניצחון על 15000 איש בידי 300 איש יכול להיתפס גם הוא כהתערבות ה' במלחמה, וזאת על סמך התפיסה המקובלת לראות בניצחון 'מעטים מול רבים' התגלמות מפורשת של יד ה'. אין ברצוננו לדון בשאלה אם אכן ניצחון שכזה מהווה התגלמות יד ה' בהיסטוריה, אך שוב </w:t>
      </w:r>
      <w:r>
        <w:rPr>
          <w:rtl/>
        </w:rPr>
        <w:t>–</w:t>
      </w:r>
      <w:r>
        <w:rPr>
          <w:rFonts w:hint="cs"/>
          <w:rtl/>
        </w:rPr>
        <w:t xml:space="preserve"> נראה כי הכתובים מעבירים מסר אחר. בתיאור הקרב הראשון, כשה' שם את חרב איש ברעהו במחנה מדיין, התערבות ה' במלחמה הוזכרה במפורש. כך הדבר גם במקומות רבים נוספים (למשל: מלחמות יהושע, דבורה וברק, יפתח ועוד). כאמור, גם הקרב הראשון של גדעון תואר פעמיים, כמלחמה טבעית וכמלחמה ניסית, והדבר מוכיח שאפילו כש</w:t>
      </w:r>
      <w:r>
        <w:rPr>
          <w:rFonts w:hint="cs"/>
          <w:position w:val="9"/>
          <w:rtl/>
        </w:rPr>
        <w:t>-</w:t>
      </w:r>
      <w:r>
        <w:rPr>
          <w:rFonts w:hint="cs"/>
          <w:rtl/>
        </w:rPr>
        <w:t>300 איש נלחמו מול 135,000 מדיינים, ניתן היה לראות בכך תוצאה של טקטיקה אנושית נבונה, היכולה להילמד בבתי ספר צבאיים, ולאו דווקא נס שאין לשחזרו. בקרב בקרקור, שבו אנו עוסקים כעת, הכתוב אינו רומז על התערבות ה'. לפיכך (ומהסיבות הנוספות המפורטות בגוף המאמר), מסקנתנו היא שהתיאור מכוון להבנה שה' כבר אינו משגיח על גדעון בהשגחה הצמודה שלה זכה לפני כן.</w:t>
      </w:r>
    </w:p>
  </w:footnote>
  <w:footnote w:id="58">
    <w:p w:rsidR="003E1553" w:rsidRDefault="003E1553" w:rsidP="003E1553">
      <w:pPr>
        <w:pStyle w:val="ab"/>
      </w:pPr>
      <w:r>
        <w:rPr>
          <w:rtl/>
        </w:rPr>
        <w:footnoteRef/>
      </w:r>
      <w:r>
        <w:rPr>
          <w:rFonts w:hint="cs"/>
          <w:rtl/>
        </w:rPr>
        <w:t>.</w:t>
      </w:r>
      <w:r>
        <w:rPr>
          <w:rFonts w:hint="cs"/>
          <w:rtl/>
        </w:rPr>
        <w:tab/>
        <w:t>דומה לו רק מלחמת אהוד במואב, אך לה קדמה קריאתו של אהוד: "</w:t>
      </w:r>
      <w:r>
        <w:rPr>
          <w:rFonts w:hint="eastAsia"/>
          <w:rtl/>
        </w:rPr>
        <w:t>רדפו</w:t>
      </w:r>
      <w:r>
        <w:rPr>
          <w:rtl/>
        </w:rPr>
        <w:t xml:space="preserve"> </w:t>
      </w:r>
      <w:r>
        <w:rPr>
          <w:rFonts w:hint="eastAsia"/>
          <w:rtl/>
        </w:rPr>
        <w:t>אחרי</w:t>
      </w:r>
      <w:r>
        <w:rPr>
          <w:rtl/>
        </w:rPr>
        <w:t xml:space="preserve"> </w:t>
      </w:r>
      <w:r>
        <w:rPr>
          <w:rFonts w:hint="eastAsia"/>
          <w:rtl/>
        </w:rPr>
        <w:t>כי</w:t>
      </w:r>
      <w:r>
        <w:rPr>
          <w:rtl/>
        </w:rPr>
        <w:t xml:space="preserve"> </w:t>
      </w:r>
      <w:r>
        <w:rPr>
          <w:rFonts w:hint="eastAsia"/>
          <w:b/>
          <w:bCs/>
          <w:rtl/>
        </w:rPr>
        <w:t>נתן</w:t>
      </w:r>
      <w:r>
        <w:rPr>
          <w:b/>
          <w:bCs/>
          <w:rtl/>
        </w:rPr>
        <w:t xml:space="preserve"> </w:t>
      </w:r>
      <w:r>
        <w:rPr>
          <w:rFonts w:hint="cs"/>
          <w:b/>
          <w:bCs/>
          <w:rtl/>
        </w:rPr>
        <w:t>ה'</w:t>
      </w:r>
      <w:r>
        <w:rPr>
          <w:rtl/>
        </w:rPr>
        <w:t xml:space="preserve"> </w:t>
      </w:r>
      <w:r>
        <w:rPr>
          <w:rFonts w:hint="eastAsia"/>
          <w:rtl/>
        </w:rPr>
        <w:t>את</w:t>
      </w:r>
      <w:r>
        <w:rPr>
          <w:rtl/>
        </w:rPr>
        <w:t xml:space="preserve"> </w:t>
      </w:r>
      <w:r>
        <w:rPr>
          <w:rFonts w:hint="eastAsia"/>
          <w:rtl/>
        </w:rPr>
        <w:t>א</w:t>
      </w:r>
      <w:r>
        <w:rPr>
          <w:rFonts w:hint="cs"/>
          <w:rtl/>
        </w:rPr>
        <w:t>ֹ</w:t>
      </w:r>
      <w:r>
        <w:rPr>
          <w:rFonts w:hint="eastAsia"/>
          <w:rtl/>
        </w:rPr>
        <w:t>יביכם</w:t>
      </w:r>
      <w:r>
        <w:rPr>
          <w:rtl/>
        </w:rPr>
        <w:t xml:space="preserve"> </w:t>
      </w:r>
      <w:r>
        <w:rPr>
          <w:rFonts w:hint="eastAsia"/>
          <w:rtl/>
        </w:rPr>
        <w:t>את</w:t>
      </w:r>
      <w:r>
        <w:rPr>
          <w:rtl/>
        </w:rPr>
        <w:t xml:space="preserve"> </w:t>
      </w:r>
      <w:r>
        <w:rPr>
          <w:rFonts w:hint="eastAsia"/>
          <w:rtl/>
        </w:rPr>
        <w:t>מואב</w:t>
      </w:r>
      <w:r>
        <w:rPr>
          <w:rtl/>
        </w:rPr>
        <w:t xml:space="preserve"> </w:t>
      </w:r>
      <w:r>
        <w:rPr>
          <w:rFonts w:hint="eastAsia"/>
          <w:rtl/>
        </w:rPr>
        <w:t>בידכם</w:t>
      </w:r>
      <w:r>
        <w:rPr>
          <w:rFonts w:hint="cs"/>
          <w:rtl/>
        </w:rPr>
        <w:t>" (ג', כח).</w:t>
      </w:r>
    </w:p>
  </w:footnote>
  <w:footnote w:id="59">
    <w:p w:rsidR="003E1553" w:rsidRDefault="003E1553" w:rsidP="003E1553">
      <w:pPr>
        <w:pStyle w:val="ab"/>
        <w:rPr>
          <w:rtl/>
        </w:rPr>
      </w:pPr>
      <w:r>
        <w:rPr>
          <w:rtl/>
        </w:rPr>
        <w:footnoteRef/>
      </w:r>
      <w:r>
        <w:rPr>
          <w:rFonts w:hint="cs"/>
          <w:rtl/>
        </w:rPr>
        <w:t>.</w:t>
      </w:r>
      <w:r>
        <w:rPr>
          <w:rFonts w:hint="cs"/>
          <w:rtl/>
        </w:rPr>
        <w:tab/>
        <w:t>ראו: ישעיהו כ"ח, כז.</w:t>
      </w:r>
    </w:p>
  </w:footnote>
  <w:footnote w:id="60">
    <w:p w:rsidR="003E1553" w:rsidRDefault="003E1553" w:rsidP="003E1553">
      <w:pPr>
        <w:pStyle w:val="ab"/>
      </w:pPr>
      <w:r>
        <w:rPr>
          <w:rtl/>
        </w:rPr>
        <w:footnoteRef/>
      </w:r>
      <w:r>
        <w:rPr>
          <w:rFonts w:hint="cs"/>
          <w:rtl/>
        </w:rPr>
        <w:t>.</w:t>
      </w:r>
      <w:r>
        <w:rPr>
          <w:rFonts w:hint="cs"/>
          <w:rtl/>
        </w:rPr>
        <w:tab/>
        <w:t>ייתכן שגם הכיאסטיות בחזרה על מילים אלו ("</w:t>
      </w:r>
      <w:r>
        <w:rPr>
          <w:rFonts w:hint="cs"/>
          <w:b/>
          <w:bCs/>
          <w:rtl/>
        </w:rPr>
        <w:t>ויהר</w:t>
      </w:r>
      <w:r>
        <w:rPr>
          <w:rFonts w:hint="cs"/>
          <w:rtl/>
        </w:rPr>
        <w:t>ֹ</w:t>
      </w:r>
      <w:r>
        <w:rPr>
          <w:rFonts w:hint="cs"/>
          <w:b/>
          <w:bCs/>
          <w:rtl/>
        </w:rPr>
        <w:t>ג</w:t>
      </w:r>
      <w:r>
        <w:rPr>
          <w:rFonts w:hint="cs"/>
          <w:rtl/>
        </w:rPr>
        <w:t xml:space="preserve"> את </w:t>
      </w:r>
      <w:r>
        <w:rPr>
          <w:rFonts w:hint="cs"/>
          <w:b/>
          <w:bCs/>
          <w:rtl/>
        </w:rPr>
        <w:t>אנשי</w:t>
      </w:r>
      <w:r>
        <w:rPr>
          <w:rFonts w:hint="cs"/>
          <w:rtl/>
        </w:rPr>
        <w:t xml:space="preserve"> העיר... איפה </w:t>
      </w:r>
      <w:r>
        <w:rPr>
          <w:rFonts w:hint="cs"/>
          <w:b/>
          <w:bCs/>
          <w:rtl/>
        </w:rPr>
        <w:t xml:space="preserve">האנשים </w:t>
      </w:r>
      <w:r>
        <w:rPr>
          <w:rFonts w:hint="cs"/>
          <w:rtl/>
        </w:rPr>
        <w:t>אשר</w:t>
      </w:r>
      <w:r>
        <w:rPr>
          <w:rFonts w:hint="cs"/>
          <w:b/>
          <w:bCs/>
          <w:rtl/>
        </w:rPr>
        <w:t xml:space="preserve"> הרגתם</w:t>
      </w:r>
      <w:r>
        <w:rPr>
          <w:rFonts w:hint="cs"/>
          <w:rtl/>
        </w:rPr>
        <w:t>"), יש בה כדי להבליט את ההשוואה.</w:t>
      </w:r>
    </w:p>
  </w:footnote>
  <w:footnote w:id="61">
    <w:p w:rsidR="003E1553" w:rsidRDefault="003E1553" w:rsidP="003E1553">
      <w:pPr>
        <w:pStyle w:val="ab"/>
      </w:pPr>
      <w:r>
        <w:rPr>
          <w:rtl/>
        </w:rPr>
        <w:footnoteRef/>
      </w:r>
      <w:r>
        <w:rPr>
          <w:rFonts w:hint="cs"/>
          <w:rtl/>
        </w:rPr>
        <w:t>.</w:t>
      </w:r>
      <w:r>
        <w:rPr>
          <w:rFonts w:hint="cs"/>
          <w:rtl/>
        </w:rPr>
        <w:tab/>
        <w:t>ייתכן שהפסוק: "וישב</w:t>
      </w:r>
      <w:r>
        <w:rPr>
          <w:rtl/>
        </w:rPr>
        <w:t xml:space="preserve"> </w:t>
      </w:r>
      <w:r>
        <w:rPr>
          <w:rFonts w:hint="cs"/>
          <w:rtl/>
        </w:rPr>
        <w:t>גדעון</w:t>
      </w:r>
      <w:r>
        <w:rPr>
          <w:rtl/>
        </w:rPr>
        <w:t xml:space="preserve"> </w:t>
      </w:r>
      <w:r>
        <w:rPr>
          <w:rFonts w:hint="cs"/>
          <w:rtl/>
        </w:rPr>
        <w:t>בן</w:t>
      </w:r>
      <w:r>
        <w:rPr>
          <w:rtl/>
        </w:rPr>
        <w:t xml:space="preserve"> </w:t>
      </w:r>
      <w:r>
        <w:rPr>
          <w:rFonts w:hint="cs"/>
          <w:rtl/>
        </w:rPr>
        <w:t>יואש</w:t>
      </w:r>
      <w:r>
        <w:rPr>
          <w:rtl/>
        </w:rPr>
        <w:t xml:space="preserve"> </w:t>
      </w:r>
      <w:r>
        <w:rPr>
          <w:rFonts w:hint="cs"/>
          <w:rtl/>
        </w:rPr>
        <w:t>מן</w:t>
      </w:r>
      <w:r>
        <w:rPr>
          <w:rtl/>
        </w:rPr>
        <w:t xml:space="preserve"> </w:t>
      </w:r>
      <w:r>
        <w:rPr>
          <w:rFonts w:hint="cs"/>
          <w:rtl/>
        </w:rPr>
        <w:t>המלחמה</w:t>
      </w:r>
      <w:r>
        <w:rPr>
          <w:rtl/>
        </w:rPr>
        <w:t xml:space="preserve"> </w:t>
      </w:r>
      <w:r>
        <w:rPr>
          <w:rFonts w:hint="cs"/>
          <w:b/>
          <w:bCs/>
          <w:rtl/>
        </w:rPr>
        <w:t>מלמעלה</w:t>
      </w:r>
      <w:r>
        <w:rPr>
          <w:b/>
          <w:bCs/>
          <w:rtl/>
        </w:rPr>
        <w:t xml:space="preserve"> </w:t>
      </w:r>
      <w:r>
        <w:rPr>
          <w:rFonts w:hint="cs"/>
          <w:b/>
          <w:bCs/>
          <w:rtl/>
        </w:rPr>
        <w:t>החרס</w:t>
      </w:r>
      <w:r>
        <w:rPr>
          <w:rFonts w:hint="cs"/>
          <w:rtl/>
        </w:rPr>
        <w:t xml:space="preserve">" (ח', יג) רומז לכך שגדעון חזר מכיווּן שונה מזה שבא בו. הדבר מסביר כיצד נתקל גדעון תחילה באנשי סוכות ורק לאחר מכן באנשי פנואל, בעוד שגם בדרכו הלוך פגש בהם באותו הסדר. ייתכן לפי זה שגדעון ביצע עיקוף כדי להפתיע את אנשי סוכות, ואם כך הוא, הרי שהוא משתמש בטכסיסי מלחמה כנגד אנשים מישראל, כפי שעשה כנגד מדיין </w:t>
      </w:r>
      <w:r>
        <w:rPr>
          <w:rtl/>
        </w:rPr>
        <w:t>–</w:t>
      </w:r>
      <w:r>
        <w:rPr>
          <w:rFonts w:hint="cs"/>
          <w:rtl/>
        </w:rPr>
        <w:t xml:space="preserve"> דבר המחדד את הביקורת נגדו.</w:t>
      </w:r>
    </w:p>
  </w:footnote>
  <w:footnote w:id="62">
    <w:p w:rsidR="003E1553" w:rsidRDefault="003E1553" w:rsidP="003E1553">
      <w:pPr>
        <w:pStyle w:val="ab"/>
        <w:rPr>
          <w:rtl/>
        </w:rPr>
      </w:pPr>
      <w:r>
        <w:rPr>
          <w:rtl/>
        </w:rPr>
        <w:footnoteRef/>
      </w:r>
      <w:r>
        <w:rPr>
          <w:rFonts w:hint="cs"/>
          <w:rtl/>
        </w:rPr>
        <w:t>.</w:t>
      </w:r>
      <w:r>
        <w:rPr>
          <w:rFonts w:hint="cs"/>
          <w:rtl/>
        </w:rPr>
        <w:tab/>
        <w:t>השורש נת"ץ מופיע בספר שופטים אך ורק בדברי המלאך בבוכים (כ', כ), ובסיפורי גדעון-אבימלך.</w:t>
      </w:r>
    </w:p>
  </w:footnote>
  <w:footnote w:id="63">
    <w:p w:rsidR="003E1553" w:rsidRDefault="003E1553" w:rsidP="003E1553">
      <w:pPr>
        <w:pStyle w:val="ab"/>
        <w:rPr>
          <w:rtl/>
        </w:rPr>
      </w:pPr>
      <w:r>
        <w:rPr>
          <w:rtl/>
        </w:rPr>
        <w:footnoteRef/>
      </w:r>
      <w:r>
        <w:rPr>
          <w:rFonts w:hint="cs"/>
          <w:rtl/>
        </w:rPr>
        <w:t>.</w:t>
      </w:r>
      <w:r>
        <w:rPr>
          <w:rFonts w:hint="cs"/>
          <w:rtl/>
        </w:rPr>
        <w:tab/>
      </w:r>
      <w:r>
        <w:t xml:space="preserve">L.R. Klein, </w:t>
      </w:r>
      <w:r>
        <w:rPr>
          <w:i/>
          <w:iCs/>
        </w:rPr>
        <w:t>The Triumph of Irony in the Book of Judges</w:t>
      </w:r>
      <w:r>
        <w:t xml:space="preserve">, </w:t>
      </w:r>
      <w:r>
        <w:rPr>
          <w:rFonts w:hint="cs"/>
        </w:rPr>
        <w:t>S</w:t>
      </w:r>
      <w:r>
        <w:t>heffield 1988, p. 68</w:t>
      </w:r>
      <w:r>
        <w:rPr>
          <w:rFonts w:hint="cs"/>
          <w:rtl/>
        </w:rPr>
        <w:t>.</w:t>
      </w:r>
    </w:p>
  </w:footnote>
  <w:footnote w:id="64">
    <w:p w:rsidR="003E1553" w:rsidRDefault="003E1553" w:rsidP="003E1553">
      <w:pPr>
        <w:pStyle w:val="ab"/>
        <w:rPr>
          <w:rtl/>
        </w:rPr>
      </w:pPr>
      <w:r>
        <w:rPr>
          <w:rtl/>
        </w:rPr>
        <w:footnoteRef/>
      </w:r>
      <w:r>
        <w:rPr>
          <w:rFonts w:hint="cs"/>
          <w:rtl/>
        </w:rPr>
        <w:t>.</w:t>
      </w:r>
      <w:r>
        <w:rPr>
          <w:rFonts w:hint="cs"/>
          <w:rtl/>
        </w:rPr>
        <w:tab/>
        <w:t xml:space="preserve">כאמור, הביקורת על גדעון רומזת לכך שהבעיה שבה נפתח הסיפור לא נפתרה, וישראל עדיין לא הבינו שה' הוא המושיע. לפיכך גם הבעיה השנייה שפתחה את הסיפור </w:t>
      </w:r>
      <w:r>
        <w:rPr>
          <w:rtl/>
        </w:rPr>
        <w:t>–</w:t>
      </w:r>
      <w:r>
        <w:rPr>
          <w:rFonts w:hint="cs"/>
          <w:rtl/>
        </w:rPr>
        <w:t xml:space="preserve"> השעבוד למדיין </w:t>
      </w:r>
      <w:r>
        <w:rPr>
          <w:rtl/>
        </w:rPr>
        <w:t>–</w:t>
      </w:r>
      <w:r>
        <w:rPr>
          <w:rFonts w:hint="cs"/>
          <w:rtl/>
        </w:rPr>
        <w:t xml:space="preserve"> כביכול לא נפתרה, ואחרי מדיין חווים אנשי סוכות ופנואל יד קשה גם מגדעון.</w:t>
      </w:r>
    </w:p>
  </w:footnote>
  <w:footnote w:id="65">
    <w:p w:rsidR="003E1553" w:rsidRDefault="003E1553" w:rsidP="003E1553">
      <w:pPr>
        <w:pStyle w:val="ab"/>
        <w:rPr>
          <w:rtl/>
        </w:rPr>
      </w:pPr>
      <w:r>
        <w:rPr>
          <w:rtl/>
        </w:rPr>
        <w:footnoteRef/>
      </w:r>
      <w:r>
        <w:rPr>
          <w:rFonts w:hint="cs"/>
          <w:rtl/>
        </w:rPr>
        <w:t>.</w:t>
      </w:r>
      <w:r>
        <w:rPr>
          <w:rFonts w:hint="cs"/>
          <w:rtl/>
        </w:rPr>
        <w:tab/>
        <w:t>אנו מציגים את בקשת הנזמים כרמז למנהג שררה</w:t>
      </w:r>
      <w:r>
        <w:rPr>
          <w:rtl/>
        </w:rPr>
        <w:t xml:space="preserve"> </w:t>
      </w:r>
      <w:r>
        <w:rPr>
          <w:rFonts w:hint="cs"/>
          <w:rtl/>
        </w:rPr>
        <w:t>–</w:t>
      </w:r>
      <w:r>
        <w:rPr>
          <w:rtl/>
        </w:rPr>
        <w:t xml:space="preserve"> </w:t>
      </w:r>
      <w:r>
        <w:rPr>
          <w:rFonts w:hint="cs"/>
          <w:rtl/>
        </w:rPr>
        <w:t>נתינת חלק מן השלל למלך. יש מי שהבינו שגדעון ביקש את הנזמים למטרת הכנת האפוד לשם ה', ולא למטרת שררה. לשיטה זו קשה להסביר את מטרתו של פסוק כו: "</w:t>
      </w:r>
      <w:r>
        <w:rPr>
          <w:rFonts w:hint="eastAsia"/>
          <w:rtl/>
        </w:rPr>
        <w:t>ויהי</w:t>
      </w:r>
      <w:r>
        <w:rPr>
          <w:rtl/>
        </w:rPr>
        <w:t xml:space="preserve"> </w:t>
      </w:r>
      <w:r>
        <w:rPr>
          <w:rFonts w:hint="eastAsia"/>
          <w:rtl/>
        </w:rPr>
        <w:t>משקל</w:t>
      </w:r>
      <w:r>
        <w:rPr>
          <w:rtl/>
        </w:rPr>
        <w:t xml:space="preserve"> </w:t>
      </w:r>
      <w:r>
        <w:rPr>
          <w:rFonts w:hint="eastAsia"/>
          <w:rtl/>
        </w:rPr>
        <w:t>נזמי</w:t>
      </w:r>
      <w:r>
        <w:rPr>
          <w:rtl/>
        </w:rPr>
        <w:t xml:space="preserve"> </w:t>
      </w:r>
      <w:r>
        <w:rPr>
          <w:rFonts w:hint="eastAsia"/>
          <w:rtl/>
        </w:rPr>
        <w:t>הזהב</w:t>
      </w:r>
      <w:r>
        <w:rPr>
          <w:rtl/>
        </w:rPr>
        <w:t xml:space="preserve"> </w:t>
      </w:r>
      <w:r>
        <w:rPr>
          <w:rFonts w:hint="eastAsia"/>
          <w:rtl/>
        </w:rPr>
        <w:t>אשר</w:t>
      </w:r>
      <w:r>
        <w:rPr>
          <w:rtl/>
        </w:rPr>
        <w:t xml:space="preserve"> </w:t>
      </w:r>
      <w:r>
        <w:rPr>
          <w:rFonts w:hint="eastAsia"/>
          <w:rtl/>
        </w:rPr>
        <w:t>שאל</w:t>
      </w:r>
      <w:r>
        <w:rPr>
          <w:rtl/>
        </w:rPr>
        <w:t xml:space="preserve"> </w:t>
      </w:r>
      <w:r>
        <w:rPr>
          <w:rFonts w:hint="eastAsia"/>
          <w:rtl/>
        </w:rPr>
        <w:t>אלף</w:t>
      </w:r>
      <w:r>
        <w:rPr>
          <w:rtl/>
        </w:rPr>
        <w:t xml:space="preserve"> </w:t>
      </w:r>
      <w:r>
        <w:rPr>
          <w:rFonts w:hint="eastAsia"/>
          <w:rtl/>
        </w:rPr>
        <w:t>ושבע</w:t>
      </w:r>
      <w:r>
        <w:rPr>
          <w:rtl/>
        </w:rPr>
        <w:t xml:space="preserve"> </w:t>
      </w:r>
      <w:r>
        <w:rPr>
          <w:rFonts w:hint="eastAsia"/>
          <w:rtl/>
        </w:rPr>
        <w:t>מאות</w:t>
      </w:r>
      <w:r>
        <w:rPr>
          <w:rtl/>
        </w:rPr>
        <w:t xml:space="preserve"> </w:t>
      </w:r>
      <w:r>
        <w:rPr>
          <w:rFonts w:hint="eastAsia"/>
          <w:rtl/>
        </w:rPr>
        <w:t>זהב</w:t>
      </w:r>
      <w:r>
        <w:rPr>
          <w:rtl/>
        </w:rPr>
        <w:t xml:space="preserve"> </w:t>
      </w:r>
      <w:r>
        <w:rPr>
          <w:rFonts w:hint="eastAsia"/>
          <w:rtl/>
        </w:rPr>
        <w:t>לבד</w:t>
      </w:r>
      <w:r>
        <w:rPr>
          <w:rtl/>
        </w:rPr>
        <w:t xml:space="preserve"> </w:t>
      </w:r>
      <w:r>
        <w:rPr>
          <w:rFonts w:hint="eastAsia"/>
          <w:rtl/>
        </w:rPr>
        <w:t>מן</w:t>
      </w:r>
      <w:r>
        <w:rPr>
          <w:rtl/>
        </w:rPr>
        <w:t xml:space="preserve"> </w:t>
      </w:r>
      <w:r>
        <w:rPr>
          <w:rFonts w:hint="eastAsia"/>
          <w:rtl/>
        </w:rPr>
        <w:t>השהר</w:t>
      </w:r>
      <w:r>
        <w:rPr>
          <w:rFonts w:hint="cs"/>
          <w:rtl/>
        </w:rPr>
        <w:t>ֹ</w:t>
      </w:r>
      <w:r>
        <w:rPr>
          <w:rFonts w:hint="eastAsia"/>
          <w:rtl/>
        </w:rPr>
        <w:t>נים</w:t>
      </w:r>
      <w:r>
        <w:rPr>
          <w:rtl/>
        </w:rPr>
        <w:t xml:space="preserve"> </w:t>
      </w:r>
      <w:r>
        <w:rPr>
          <w:rFonts w:hint="eastAsia"/>
          <w:rtl/>
        </w:rPr>
        <w:t>והנט</w:t>
      </w:r>
      <w:r>
        <w:rPr>
          <w:rFonts w:hint="cs"/>
          <w:rtl/>
        </w:rPr>
        <w:t>ִ</w:t>
      </w:r>
      <w:r>
        <w:rPr>
          <w:rFonts w:hint="eastAsia"/>
          <w:rtl/>
        </w:rPr>
        <w:t>פות</w:t>
      </w:r>
      <w:r>
        <w:rPr>
          <w:rtl/>
        </w:rPr>
        <w:t xml:space="preserve"> </w:t>
      </w:r>
      <w:r>
        <w:rPr>
          <w:rFonts w:hint="eastAsia"/>
          <w:rtl/>
        </w:rPr>
        <w:t>ובגדי</w:t>
      </w:r>
      <w:r>
        <w:rPr>
          <w:rtl/>
        </w:rPr>
        <w:t xml:space="preserve"> </w:t>
      </w:r>
      <w:r>
        <w:rPr>
          <w:rFonts w:hint="eastAsia"/>
          <w:rtl/>
        </w:rPr>
        <w:t>הארגמן</w:t>
      </w:r>
      <w:r>
        <w:rPr>
          <w:rtl/>
        </w:rPr>
        <w:t xml:space="preserve"> </w:t>
      </w:r>
      <w:r>
        <w:rPr>
          <w:rFonts w:hint="eastAsia"/>
          <w:rtl/>
        </w:rPr>
        <w:t>שעל</w:t>
      </w:r>
      <w:r>
        <w:rPr>
          <w:rtl/>
        </w:rPr>
        <w:t xml:space="preserve"> </w:t>
      </w:r>
      <w:r>
        <w:rPr>
          <w:rFonts w:hint="eastAsia"/>
          <w:rtl/>
        </w:rPr>
        <w:t>מלכי</w:t>
      </w:r>
      <w:r>
        <w:rPr>
          <w:rtl/>
        </w:rPr>
        <w:t xml:space="preserve"> </w:t>
      </w:r>
      <w:r>
        <w:rPr>
          <w:rFonts w:hint="eastAsia"/>
          <w:rtl/>
        </w:rPr>
        <w:t>מדין</w:t>
      </w:r>
      <w:r>
        <w:rPr>
          <w:rtl/>
        </w:rPr>
        <w:t xml:space="preserve"> </w:t>
      </w:r>
      <w:r>
        <w:rPr>
          <w:rFonts w:hint="eastAsia"/>
          <w:rtl/>
        </w:rPr>
        <w:t>ולבד</w:t>
      </w:r>
      <w:r>
        <w:rPr>
          <w:rtl/>
        </w:rPr>
        <w:t xml:space="preserve"> </w:t>
      </w:r>
      <w:r>
        <w:rPr>
          <w:rFonts w:hint="eastAsia"/>
          <w:rtl/>
        </w:rPr>
        <w:t>מן</w:t>
      </w:r>
      <w:r>
        <w:rPr>
          <w:rtl/>
        </w:rPr>
        <w:t xml:space="preserve"> </w:t>
      </w:r>
      <w:r>
        <w:rPr>
          <w:rFonts w:hint="eastAsia"/>
          <w:rtl/>
        </w:rPr>
        <w:t>הענקות</w:t>
      </w:r>
      <w:r>
        <w:rPr>
          <w:rtl/>
        </w:rPr>
        <w:t xml:space="preserve"> </w:t>
      </w:r>
      <w:r>
        <w:rPr>
          <w:rFonts w:hint="eastAsia"/>
          <w:rtl/>
        </w:rPr>
        <w:t>אשר</w:t>
      </w:r>
      <w:r>
        <w:rPr>
          <w:rtl/>
        </w:rPr>
        <w:t xml:space="preserve"> </w:t>
      </w:r>
      <w:r>
        <w:rPr>
          <w:rFonts w:hint="eastAsia"/>
          <w:rtl/>
        </w:rPr>
        <w:t>בצוארי</w:t>
      </w:r>
      <w:r>
        <w:rPr>
          <w:rtl/>
        </w:rPr>
        <w:t xml:space="preserve"> </w:t>
      </w:r>
      <w:r>
        <w:rPr>
          <w:rFonts w:hint="eastAsia"/>
          <w:rtl/>
        </w:rPr>
        <w:t>גמליהם</w:t>
      </w:r>
      <w:r>
        <w:rPr>
          <w:rFonts w:hint="cs"/>
          <w:rtl/>
        </w:rPr>
        <w:t>". נזמי הזהב נמנים כאן בחדא מחתא יחד עם תכשיטיהם ובגדיהם של מלכי מדיין ועם הענקות שבצווארי גמליהם. אלו, כזכור, נלקחו על ידי גדעון עם הריגת זבח וצלמונע: "ויקם</w:t>
      </w:r>
      <w:r>
        <w:rPr>
          <w:rtl/>
        </w:rPr>
        <w:t xml:space="preserve"> </w:t>
      </w:r>
      <w:r>
        <w:rPr>
          <w:rFonts w:hint="cs"/>
          <w:rtl/>
        </w:rPr>
        <w:t>גדעון</w:t>
      </w:r>
      <w:r>
        <w:rPr>
          <w:rtl/>
        </w:rPr>
        <w:t xml:space="preserve"> </w:t>
      </w:r>
      <w:r>
        <w:rPr>
          <w:rFonts w:hint="cs"/>
          <w:rtl/>
        </w:rPr>
        <w:t>ויהרֹג</w:t>
      </w:r>
      <w:r>
        <w:rPr>
          <w:rtl/>
        </w:rPr>
        <w:t xml:space="preserve"> </w:t>
      </w:r>
      <w:r>
        <w:rPr>
          <w:rFonts w:hint="cs"/>
          <w:rtl/>
        </w:rPr>
        <w:t>את</w:t>
      </w:r>
      <w:r>
        <w:rPr>
          <w:rtl/>
        </w:rPr>
        <w:t xml:space="preserve"> </w:t>
      </w:r>
      <w:r>
        <w:rPr>
          <w:rFonts w:hint="cs"/>
          <w:rtl/>
        </w:rPr>
        <w:t>זבח</w:t>
      </w:r>
      <w:r>
        <w:rPr>
          <w:rtl/>
        </w:rPr>
        <w:t xml:space="preserve"> </w:t>
      </w:r>
      <w:r>
        <w:rPr>
          <w:rFonts w:hint="cs"/>
          <w:rtl/>
        </w:rPr>
        <w:t>ואת</w:t>
      </w:r>
      <w:r>
        <w:rPr>
          <w:rtl/>
        </w:rPr>
        <w:t xml:space="preserve"> </w:t>
      </w:r>
      <w:r>
        <w:rPr>
          <w:rFonts w:hint="cs"/>
          <w:rtl/>
        </w:rPr>
        <w:t>צלמנע</w:t>
      </w:r>
      <w:r>
        <w:rPr>
          <w:rtl/>
        </w:rPr>
        <w:t xml:space="preserve"> </w:t>
      </w:r>
      <w:r>
        <w:rPr>
          <w:rFonts w:hint="cs"/>
          <w:rtl/>
        </w:rPr>
        <w:t>ויקח</w:t>
      </w:r>
      <w:r>
        <w:rPr>
          <w:rtl/>
        </w:rPr>
        <w:t xml:space="preserve"> </w:t>
      </w:r>
      <w:r>
        <w:rPr>
          <w:rFonts w:hint="cs"/>
          <w:rtl/>
        </w:rPr>
        <w:t>את</w:t>
      </w:r>
      <w:r>
        <w:rPr>
          <w:rtl/>
        </w:rPr>
        <w:t xml:space="preserve"> </w:t>
      </w:r>
      <w:r>
        <w:rPr>
          <w:rFonts w:hint="cs"/>
          <w:rtl/>
        </w:rPr>
        <w:t>השהרֹנים</w:t>
      </w:r>
      <w:r>
        <w:rPr>
          <w:rtl/>
        </w:rPr>
        <w:t xml:space="preserve"> </w:t>
      </w:r>
      <w:r>
        <w:rPr>
          <w:rFonts w:hint="cs"/>
          <w:rtl/>
        </w:rPr>
        <w:t>אשר</w:t>
      </w:r>
      <w:r>
        <w:rPr>
          <w:rtl/>
        </w:rPr>
        <w:t xml:space="preserve"> </w:t>
      </w:r>
      <w:r>
        <w:rPr>
          <w:rFonts w:hint="cs"/>
          <w:rtl/>
        </w:rPr>
        <w:t>בצוארי</w:t>
      </w:r>
      <w:r>
        <w:rPr>
          <w:rtl/>
        </w:rPr>
        <w:t xml:space="preserve"> </w:t>
      </w:r>
      <w:r>
        <w:rPr>
          <w:rFonts w:hint="cs"/>
          <w:rtl/>
        </w:rPr>
        <w:t xml:space="preserve">גמליהם" (ח', כא; יש הבדל מסוים בין הפסוקים, שכן בפסוק כא מדובר על השהרונים שעל הגמלים, ואילו בפסוק כו מדובר על ענקות בצווארי הגמלים, ואילו השהרונים הם על מלכי מדיין; לפער בין הפסוקים ניתנו מספר הסברים, אך לכולי עלמא ניכר שמדובר בדברים דומים או זהים). לפיכך נראה שפסוק כו מסכם למעשה את כל השלל </w:t>
      </w:r>
      <w:r>
        <w:rPr>
          <w:rFonts w:hint="cs"/>
          <w:b/>
          <w:bCs/>
          <w:rtl/>
        </w:rPr>
        <w:t>שקיבל</w:t>
      </w:r>
      <w:r>
        <w:rPr>
          <w:b/>
          <w:bCs/>
          <w:rtl/>
        </w:rPr>
        <w:t xml:space="preserve"> </w:t>
      </w:r>
      <w:r>
        <w:rPr>
          <w:rFonts w:hint="cs"/>
          <w:b/>
          <w:bCs/>
          <w:rtl/>
        </w:rPr>
        <w:t>גדעון</w:t>
      </w:r>
      <w:r>
        <w:rPr>
          <w:rFonts w:hint="cs"/>
          <w:rtl/>
        </w:rPr>
        <w:t>. זאת ועוד אחרת: אם אכן כוונתו של גדעון הייתה לבקש תרומה להקמת אפוד לה', מדוע הציג זאת כ</w:t>
      </w:r>
      <w:r>
        <w:rPr>
          <w:rFonts w:hint="cs"/>
          <w:b/>
          <w:bCs/>
          <w:rtl/>
        </w:rPr>
        <w:t>שאלה</w:t>
      </w:r>
      <w:r>
        <w:rPr>
          <w:rFonts w:hint="cs"/>
          <w:rtl/>
        </w:rPr>
        <w:t xml:space="preserve"> שהוא שואל מהם שיתנו </w:t>
      </w:r>
      <w:r>
        <w:rPr>
          <w:rFonts w:hint="cs"/>
          <w:b/>
          <w:bCs/>
          <w:rtl/>
        </w:rPr>
        <w:t>לו</w:t>
      </w:r>
      <w:r>
        <w:rPr>
          <w:rFonts w:hint="cs"/>
          <w:rtl/>
        </w:rPr>
        <w:t>, ככתוב: "אשאלה</w:t>
      </w:r>
      <w:r>
        <w:rPr>
          <w:rtl/>
        </w:rPr>
        <w:t xml:space="preserve"> </w:t>
      </w:r>
      <w:r>
        <w:rPr>
          <w:rFonts w:hint="cs"/>
          <w:rtl/>
        </w:rPr>
        <w:t>מכם</w:t>
      </w:r>
      <w:r>
        <w:rPr>
          <w:rtl/>
        </w:rPr>
        <w:t xml:space="preserve"> </w:t>
      </w:r>
      <w:r>
        <w:rPr>
          <w:rFonts w:hint="cs"/>
          <w:rtl/>
        </w:rPr>
        <w:t>שאלה</w:t>
      </w:r>
      <w:r>
        <w:rPr>
          <w:rtl/>
        </w:rPr>
        <w:t xml:space="preserve"> </w:t>
      </w:r>
      <w:r>
        <w:rPr>
          <w:rFonts w:hint="cs"/>
          <w:rtl/>
        </w:rPr>
        <w:t>ותנו</w:t>
      </w:r>
      <w:r>
        <w:rPr>
          <w:rtl/>
        </w:rPr>
        <w:t xml:space="preserve"> </w:t>
      </w:r>
      <w:r>
        <w:rPr>
          <w:rFonts w:hint="cs"/>
          <w:rtl/>
        </w:rPr>
        <w:t>לי</w:t>
      </w:r>
      <w:r>
        <w:rPr>
          <w:rtl/>
        </w:rPr>
        <w:t xml:space="preserve"> </w:t>
      </w:r>
      <w:r>
        <w:rPr>
          <w:rFonts w:hint="cs"/>
          <w:rtl/>
        </w:rPr>
        <w:t>איש</w:t>
      </w:r>
      <w:r>
        <w:rPr>
          <w:rtl/>
        </w:rPr>
        <w:t xml:space="preserve"> </w:t>
      </w:r>
      <w:r>
        <w:rPr>
          <w:rFonts w:hint="cs"/>
          <w:rtl/>
        </w:rPr>
        <w:t>נזם</w:t>
      </w:r>
      <w:r>
        <w:rPr>
          <w:rtl/>
        </w:rPr>
        <w:t xml:space="preserve"> </w:t>
      </w:r>
      <w:r>
        <w:rPr>
          <w:rFonts w:hint="cs"/>
          <w:rtl/>
        </w:rPr>
        <w:t>שללו"? ובנוסף, מדוע לא מפורש בדברי גדעון כי הוא מתכוון לשם ה'? ניתן בהחלט להבין מן הכתוב שגדעון מבקש מהעם חלק בשלל כמנהיגם. החלטת גדעון להקים מהזהב אפוד (ודוק: דווקא מהזהב, ולא משאר השלל, שמן הסתם נשאר לגדעון) תתרחש מאוחר יותר.</w:t>
      </w:r>
    </w:p>
  </w:footnote>
  <w:footnote w:id="66">
    <w:p w:rsidR="003E1553" w:rsidRDefault="003E1553" w:rsidP="003E1553">
      <w:pPr>
        <w:pStyle w:val="ab"/>
        <w:rPr>
          <w:rtl/>
        </w:rPr>
      </w:pPr>
      <w:r>
        <w:rPr>
          <w:rtl/>
        </w:rPr>
        <w:footnoteRef/>
      </w:r>
      <w:r>
        <w:rPr>
          <w:rFonts w:hint="cs"/>
          <w:rtl/>
        </w:rPr>
        <w:t>.</w:t>
      </w:r>
      <w:r>
        <w:rPr>
          <w:rFonts w:hint="cs"/>
          <w:rtl/>
        </w:rPr>
        <w:tab/>
        <w:t>ככל הידוע לנו, ישנו רק כתוב אחד נוסף המכיל את הנוסחה 'כאשר + מו"ת': "</w:t>
      </w:r>
      <w:r>
        <w:rPr>
          <w:rFonts w:hint="eastAsia"/>
          <w:rtl/>
        </w:rPr>
        <w:t>ויאמרו</w:t>
      </w:r>
      <w:r>
        <w:rPr>
          <w:rtl/>
        </w:rPr>
        <w:t xml:space="preserve"> </w:t>
      </w:r>
      <w:r>
        <w:rPr>
          <w:rFonts w:hint="eastAsia"/>
          <w:rtl/>
        </w:rPr>
        <w:t>עבדיו</w:t>
      </w:r>
      <w:r>
        <w:rPr>
          <w:rtl/>
        </w:rPr>
        <w:t xml:space="preserve"> </w:t>
      </w:r>
      <w:r>
        <w:rPr>
          <w:rFonts w:hint="eastAsia"/>
          <w:rtl/>
        </w:rPr>
        <w:t>אליו</w:t>
      </w:r>
      <w:r>
        <w:rPr>
          <w:rtl/>
        </w:rPr>
        <w:t xml:space="preserve"> </w:t>
      </w:r>
      <w:r>
        <w:rPr>
          <w:rFonts w:hint="eastAsia"/>
          <w:rtl/>
        </w:rPr>
        <w:t>מה</w:t>
      </w:r>
      <w:r>
        <w:rPr>
          <w:rtl/>
        </w:rPr>
        <w:t xml:space="preserve"> </w:t>
      </w:r>
      <w:r>
        <w:rPr>
          <w:rFonts w:hint="eastAsia"/>
          <w:rtl/>
        </w:rPr>
        <w:t>הדבר</w:t>
      </w:r>
      <w:r>
        <w:rPr>
          <w:rtl/>
        </w:rPr>
        <w:t xml:space="preserve"> </w:t>
      </w:r>
      <w:r>
        <w:rPr>
          <w:rFonts w:hint="eastAsia"/>
          <w:rtl/>
        </w:rPr>
        <w:t>הזה</w:t>
      </w:r>
      <w:r>
        <w:rPr>
          <w:rtl/>
        </w:rPr>
        <w:t xml:space="preserve"> </w:t>
      </w:r>
      <w:r>
        <w:rPr>
          <w:rFonts w:hint="eastAsia"/>
          <w:rtl/>
        </w:rPr>
        <w:t>אשר</w:t>
      </w:r>
      <w:r>
        <w:rPr>
          <w:rtl/>
        </w:rPr>
        <w:t xml:space="preserve"> </w:t>
      </w:r>
      <w:r>
        <w:rPr>
          <w:rFonts w:hint="eastAsia"/>
          <w:rtl/>
        </w:rPr>
        <w:t>עשיתה</w:t>
      </w:r>
      <w:r>
        <w:rPr>
          <w:rtl/>
        </w:rPr>
        <w:t xml:space="preserve"> </w:t>
      </w:r>
      <w:r>
        <w:rPr>
          <w:rFonts w:hint="eastAsia"/>
          <w:rtl/>
        </w:rPr>
        <w:t>בעבור</w:t>
      </w:r>
      <w:r>
        <w:rPr>
          <w:rtl/>
        </w:rPr>
        <w:t xml:space="preserve"> </w:t>
      </w:r>
      <w:r>
        <w:rPr>
          <w:rFonts w:hint="eastAsia"/>
          <w:rtl/>
        </w:rPr>
        <w:t>הילד</w:t>
      </w:r>
      <w:r>
        <w:rPr>
          <w:rtl/>
        </w:rPr>
        <w:t xml:space="preserve"> </w:t>
      </w:r>
      <w:r>
        <w:rPr>
          <w:rFonts w:hint="eastAsia"/>
          <w:rtl/>
        </w:rPr>
        <w:t>חי</w:t>
      </w:r>
      <w:r>
        <w:rPr>
          <w:rtl/>
        </w:rPr>
        <w:t xml:space="preserve"> </w:t>
      </w:r>
      <w:r>
        <w:rPr>
          <w:rFonts w:hint="eastAsia"/>
          <w:rtl/>
        </w:rPr>
        <w:t>צמת</w:t>
      </w:r>
      <w:r>
        <w:rPr>
          <w:rtl/>
        </w:rPr>
        <w:t xml:space="preserve"> </w:t>
      </w:r>
      <w:r>
        <w:rPr>
          <w:rFonts w:hint="eastAsia"/>
          <w:rtl/>
        </w:rPr>
        <w:t>ותבך</w:t>
      </w:r>
      <w:r>
        <w:rPr>
          <w:rtl/>
        </w:rPr>
        <w:t xml:space="preserve"> </w:t>
      </w:r>
      <w:r>
        <w:rPr>
          <w:rFonts w:hint="eastAsia"/>
          <w:b/>
          <w:bCs/>
          <w:rtl/>
        </w:rPr>
        <w:t>וכאשר</w:t>
      </w:r>
      <w:r>
        <w:rPr>
          <w:b/>
          <w:bCs/>
          <w:rtl/>
        </w:rPr>
        <w:t xml:space="preserve"> </w:t>
      </w:r>
      <w:r>
        <w:rPr>
          <w:rFonts w:hint="eastAsia"/>
          <w:b/>
          <w:bCs/>
          <w:rtl/>
        </w:rPr>
        <w:t>מת</w:t>
      </w:r>
      <w:r>
        <w:rPr>
          <w:rtl/>
        </w:rPr>
        <w:t xml:space="preserve"> </w:t>
      </w:r>
      <w:r>
        <w:rPr>
          <w:rFonts w:hint="eastAsia"/>
          <w:rtl/>
        </w:rPr>
        <w:t>הילד</w:t>
      </w:r>
      <w:r>
        <w:rPr>
          <w:rtl/>
        </w:rPr>
        <w:t xml:space="preserve"> </w:t>
      </w:r>
      <w:r>
        <w:rPr>
          <w:rFonts w:hint="eastAsia"/>
          <w:rtl/>
        </w:rPr>
        <w:t>קמת</w:t>
      </w:r>
      <w:r>
        <w:rPr>
          <w:rtl/>
        </w:rPr>
        <w:t xml:space="preserve"> </w:t>
      </w:r>
      <w:r>
        <w:rPr>
          <w:rFonts w:hint="eastAsia"/>
          <w:rtl/>
        </w:rPr>
        <w:t>ותאכל</w:t>
      </w:r>
      <w:r>
        <w:rPr>
          <w:rtl/>
        </w:rPr>
        <w:t xml:space="preserve"> </w:t>
      </w:r>
      <w:r>
        <w:rPr>
          <w:rFonts w:hint="eastAsia"/>
          <w:rtl/>
        </w:rPr>
        <w:t>לחם</w:t>
      </w:r>
      <w:r>
        <w:rPr>
          <w:rFonts w:hint="cs"/>
          <w:rtl/>
        </w:rPr>
        <w:t>" (שמ"ב י"ב, כא). גם שם מדובר במעשה מידי כפי שמסופר שם, שמיד לאחר שאמרו עבדי דוד אליו שהילד מת, הוא קם ואכל לחם, והמידיות במעשיו היא שגרמה לתמיהתם של עבדיו.</w:t>
      </w:r>
    </w:p>
  </w:footnote>
  <w:footnote w:id="67">
    <w:p w:rsidR="003E1553" w:rsidRDefault="003E1553" w:rsidP="003E1553">
      <w:pPr>
        <w:pStyle w:val="ab"/>
      </w:pPr>
      <w:r>
        <w:rPr>
          <w:rtl/>
        </w:rPr>
        <w:footnoteRef/>
      </w:r>
      <w:r>
        <w:rPr>
          <w:rFonts w:hint="cs"/>
          <w:rtl/>
        </w:rPr>
        <w:t>.</w:t>
      </w:r>
      <w:r>
        <w:rPr>
          <w:rFonts w:hint="cs"/>
          <w:rtl/>
        </w:rPr>
        <w:tab/>
        <w:t xml:space="preserve">ראו למשל: עסיס (לעיל, הערה </w:t>
      </w:r>
      <w:r>
        <w:rPr>
          <w:rtl/>
        </w:rPr>
        <w:fldChar w:fldCharType="begin"/>
      </w:r>
      <w:r>
        <w:rPr>
          <w:rtl/>
        </w:rPr>
        <w:instrText xml:space="preserve"> </w:instrText>
      </w:r>
      <w:r>
        <w:instrText xml:space="preserve">NOTEREF </w:instrText>
      </w:r>
      <w:r>
        <w:rPr>
          <w:rtl/>
        </w:rPr>
        <w:instrText>_</w:instrText>
      </w:r>
      <w:r>
        <w:instrText>Ref309281330 \h</w:instrText>
      </w:r>
      <w:r>
        <w:rPr>
          <w:rtl/>
        </w:rPr>
        <w:instrText xml:space="preserve"> </w:instrText>
      </w:r>
      <w:r>
        <w:rPr>
          <w:rtl/>
        </w:rPr>
        <w:fldChar w:fldCharType="separate"/>
      </w:r>
      <w:r>
        <w:rPr>
          <w:rtl/>
        </w:rPr>
        <w:t>1</w:t>
      </w:r>
      <w:r>
        <w:rPr>
          <w:rtl/>
        </w:rPr>
        <w:fldChar w:fldCharType="end"/>
      </w:r>
      <w:r>
        <w:rPr>
          <w:rFonts w:hint="cs"/>
          <w:rtl/>
        </w:rPr>
        <w:t>), עמ' 88; ח' שלום</w:t>
      </w:r>
      <w:r>
        <w:rPr>
          <w:rFonts w:hint="cs"/>
          <w:position w:val="9"/>
          <w:rtl/>
        </w:rPr>
        <w:t>-</w:t>
      </w:r>
      <w:r>
        <w:rPr>
          <w:rFonts w:hint="cs"/>
          <w:rtl/>
        </w:rPr>
        <w:t xml:space="preserve">גיא, 'בין סיפור הקמת האפוד (שופטים ח, כד-כז) לסיפור הקמת העגל (שמות לב)', </w:t>
      </w:r>
      <w:r>
        <w:rPr>
          <w:rFonts w:hint="cs"/>
          <w:b/>
          <w:bCs/>
          <w:rtl/>
        </w:rPr>
        <w:t>שנתון לחקר המקרא והמזרח הקדום</w:t>
      </w:r>
      <w:r>
        <w:rPr>
          <w:rFonts w:hint="cs"/>
          <w:rtl/>
        </w:rPr>
        <w:t xml:space="preserve"> יז, תשס"ז, עמ' 21-41.</w:t>
      </w:r>
    </w:p>
  </w:footnote>
  <w:footnote w:id="68">
    <w:p w:rsidR="003E1553" w:rsidRDefault="003E1553" w:rsidP="003E1553">
      <w:pPr>
        <w:pStyle w:val="ab"/>
      </w:pPr>
      <w:r>
        <w:rPr>
          <w:rtl/>
        </w:rPr>
        <w:footnoteRef/>
      </w:r>
      <w:r>
        <w:rPr>
          <w:rFonts w:hint="cs"/>
          <w:rtl/>
        </w:rPr>
        <w:t>.</w:t>
      </w:r>
      <w:r>
        <w:rPr>
          <w:rFonts w:hint="cs"/>
          <w:rtl/>
        </w:rPr>
        <w:tab/>
      </w:r>
      <w:r>
        <w:t xml:space="preserve">T. Butler, </w:t>
      </w:r>
      <w:r>
        <w:rPr>
          <w:i/>
          <w:iCs/>
        </w:rPr>
        <w:t>Judges (WBC)</w:t>
      </w:r>
      <w:r>
        <w:t>, Colombia 2009, p. 222</w:t>
      </w:r>
      <w:r>
        <w:rPr>
          <w:rFonts w:hint="cs"/>
          <w:rtl/>
        </w:rPr>
        <w:t>.</w:t>
      </w:r>
    </w:p>
  </w:footnote>
  <w:footnote w:id="69">
    <w:p w:rsidR="003E1553" w:rsidRDefault="003E1553" w:rsidP="003E1553">
      <w:pPr>
        <w:pStyle w:val="ab"/>
        <w:rPr>
          <w:rtl/>
        </w:rPr>
      </w:pPr>
      <w:r>
        <w:rPr>
          <w:rtl/>
        </w:rPr>
        <w:footnoteRef/>
      </w:r>
      <w:r>
        <w:rPr>
          <w:rFonts w:hint="cs"/>
          <w:rtl/>
        </w:rPr>
        <w:t>.</w:t>
      </w:r>
      <w:r>
        <w:rPr>
          <w:rFonts w:hint="cs"/>
          <w:rtl/>
        </w:rPr>
        <w:tab/>
        <w:t>שוב רואים אנו צורך לציין, כי גדעון עצמו ראה בה' את המושיע. הביקורת העולה מן הפסוקים היא בעיקר על כך שמעשיו הובילו בסופו של דבר לכך ש</w:t>
      </w:r>
      <w:r>
        <w:rPr>
          <w:rFonts w:hint="cs"/>
          <w:b/>
          <w:bCs/>
          <w:rtl/>
        </w:rPr>
        <w:t>ישראל</w:t>
      </w:r>
      <w:r>
        <w:rPr>
          <w:rFonts w:hint="cs"/>
          <w:rtl/>
        </w:rPr>
        <w:t xml:space="preserve"> ראו בו </w:t>
      </w:r>
      <w:r>
        <w:rPr>
          <w:rtl/>
        </w:rPr>
        <w:t>–</w:t>
      </w:r>
      <w:r>
        <w:rPr>
          <w:rFonts w:hint="cs"/>
          <w:rtl/>
        </w:rPr>
        <w:t xml:space="preserve"> ולא בה' </w:t>
      </w:r>
      <w:r>
        <w:rPr>
          <w:rtl/>
        </w:rPr>
        <w:t>–</w:t>
      </w:r>
      <w:r>
        <w:rPr>
          <w:rFonts w:hint="cs"/>
          <w:rtl/>
        </w:rPr>
        <w:t xml:space="preserve"> את המושיע.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F5641"/>
    <w:multiLevelType w:val="hybridMultilevel"/>
    <w:tmpl w:val="896A1F80"/>
    <w:lvl w:ilvl="0" w:tplc="D60E62D4">
      <w:start w:val="1"/>
      <w:numFmt w:val="hebrew1"/>
      <w:pStyle w:val="-"/>
      <w:lvlText w:val="%1."/>
      <w:lvlJc w:val="left"/>
      <w:pPr>
        <w:ind w:left="720" w:right="720" w:hanging="360"/>
      </w:pPr>
      <w:rPr>
        <w:rFonts w:cs="Narkisim" w:hint="cs"/>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 w15:restartNumberingAfterBreak="0">
    <w:nsid w:val="6FEF6BAE"/>
    <w:multiLevelType w:val="hybridMultilevel"/>
    <w:tmpl w:val="3450390A"/>
    <w:lvl w:ilvl="0" w:tplc="EAD47EFA">
      <w:start w:val="1"/>
      <w:numFmt w:val="bullet"/>
      <w:pStyle w:val="Bullet2"/>
      <w:lvlText w:val=""/>
      <w:lvlJc w:val="left"/>
      <w:pPr>
        <w:tabs>
          <w:tab w:val="num" w:pos="576"/>
        </w:tabs>
        <w:ind w:left="576" w:right="576" w:hanging="288"/>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776B0FE3"/>
    <w:multiLevelType w:val="hybridMultilevel"/>
    <w:tmpl w:val="014AAAEE"/>
    <w:lvl w:ilvl="0" w:tplc="F9A0F332">
      <w:start w:val="1"/>
      <w:numFmt w:val="bullet"/>
      <w:pStyle w:val="Style1"/>
      <w:lvlText w:val=""/>
      <w:lvlJc w:val="left"/>
      <w:pPr>
        <w:tabs>
          <w:tab w:val="num" w:pos="576"/>
        </w:tabs>
        <w:ind w:left="576" w:right="576" w:hanging="288"/>
      </w:pPr>
      <w:rPr>
        <w:rFonts w:ascii="Symbol" w:hAnsi="Symbol" w:hint="default"/>
        <w:color w:val="auto"/>
        <w:sz w:val="20"/>
      </w:rPr>
    </w:lvl>
    <w:lvl w:ilvl="1" w:tplc="04090003">
      <w:start w:val="1"/>
      <w:numFmt w:val="bullet"/>
      <w:lvlText w:val="o"/>
      <w:lvlJc w:val="left"/>
      <w:pPr>
        <w:tabs>
          <w:tab w:val="num" w:pos="864"/>
        </w:tabs>
        <w:ind w:left="864" w:right="864" w:hanging="360"/>
      </w:pPr>
      <w:rPr>
        <w:rFonts w:ascii="Courier New" w:hAnsi="Courier New" w:cs="Courier New" w:hint="default"/>
      </w:rPr>
    </w:lvl>
    <w:lvl w:ilvl="2" w:tplc="04090005" w:tentative="1">
      <w:start w:val="1"/>
      <w:numFmt w:val="bullet"/>
      <w:lvlText w:val=""/>
      <w:lvlJc w:val="left"/>
      <w:pPr>
        <w:tabs>
          <w:tab w:val="num" w:pos="1584"/>
        </w:tabs>
        <w:ind w:left="1584" w:right="1584" w:hanging="360"/>
      </w:pPr>
      <w:rPr>
        <w:rFonts w:ascii="Wingdings" w:hAnsi="Wingdings" w:hint="default"/>
      </w:rPr>
    </w:lvl>
    <w:lvl w:ilvl="3" w:tplc="04090001" w:tentative="1">
      <w:start w:val="1"/>
      <w:numFmt w:val="bullet"/>
      <w:lvlText w:val=""/>
      <w:lvlJc w:val="left"/>
      <w:pPr>
        <w:tabs>
          <w:tab w:val="num" w:pos="2304"/>
        </w:tabs>
        <w:ind w:left="2304" w:right="2304" w:hanging="360"/>
      </w:pPr>
      <w:rPr>
        <w:rFonts w:ascii="Symbol" w:hAnsi="Symbol" w:hint="default"/>
      </w:rPr>
    </w:lvl>
    <w:lvl w:ilvl="4" w:tplc="04090003" w:tentative="1">
      <w:start w:val="1"/>
      <w:numFmt w:val="bullet"/>
      <w:lvlText w:val="o"/>
      <w:lvlJc w:val="left"/>
      <w:pPr>
        <w:tabs>
          <w:tab w:val="num" w:pos="3024"/>
        </w:tabs>
        <w:ind w:left="3024" w:right="3024" w:hanging="360"/>
      </w:pPr>
      <w:rPr>
        <w:rFonts w:ascii="Courier New" w:hAnsi="Courier New" w:cs="Courier New" w:hint="default"/>
      </w:rPr>
    </w:lvl>
    <w:lvl w:ilvl="5" w:tplc="04090005" w:tentative="1">
      <w:start w:val="1"/>
      <w:numFmt w:val="bullet"/>
      <w:lvlText w:val=""/>
      <w:lvlJc w:val="left"/>
      <w:pPr>
        <w:tabs>
          <w:tab w:val="num" w:pos="3744"/>
        </w:tabs>
        <w:ind w:left="3744" w:right="3744" w:hanging="360"/>
      </w:pPr>
      <w:rPr>
        <w:rFonts w:ascii="Wingdings" w:hAnsi="Wingdings" w:hint="default"/>
      </w:rPr>
    </w:lvl>
    <w:lvl w:ilvl="6" w:tplc="04090001" w:tentative="1">
      <w:start w:val="1"/>
      <w:numFmt w:val="bullet"/>
      <w:lvlText w:val=""/>
      <w:lvlJc w:val="left"/>
      <w:pPr>
        <w:tabs>
          <w:tab w:val="num" w:pos="4464"/>
        </w:tabs>
        <w:ind w:left="4464" w:right="4464" w:hanging="360"/>
      </w:pPr>
      <w:rPr>
        <w:rFonts w:ascii="Symbol" w:hAnsi="Symbol" w:hint="default"/>
      </w:rPr>
    </w:lvl>
    <w:lvl w:ilvl="7" w:tplc="04090003" w:tentative="1">
      <w:start w:val="1"/>
      <w:numFmt w:val="bullet"/>
      <w:lvlText w:val="o"/>
      <w:lvlJc w:val="left"/>
      <w:pPr>
        <w:tabs>
          <w:tab w:val="num" w:pos="5184"/>
        </w:tabs>
        <w:ind w:left="5184" w:right="5184" w:hanging="360"/>
      </w:pPr>
      <w:rPr>
        <w:rFonts w:ascii="Courier New" w:hAnsi="Courier New" w:cs="Courier New" w:hint="default"/>
      </w:rPr>
    </w:lvl>
    <w:lvl w:ilvl="8" w:tplc="04090005" w:tentative="1">
      <w:start w:val="1"/>
      <w:numFmt w:val="bullet"/>
      <w:lvlText w:val=""/>
      <w:lvlJc w:val="left"/>
      <w:pPr>
        <w:tabs>
          <w:tab w:val="num" w:pos="5904"/>
        </w:tabs>
        <w:ind w:left="5904" w:right="5904" w:hanging="360"/>
      </w:pPr>
      <w:rPr>
        <w:rFonts w:ascii="Wingdings" w:hAnsi="Wingdings" w:hint="default"/>
      </w:rPr>
    </w:lvl>
  </w:abstractNum>
  <w:abstractNum w:abstractNumId="3" w15:restartNumberingAfterBreak="0">
    <w:nsid w:val="7AA14DB9"/>
    <w:multiLevelType w:val="hybridMultilevel"/>
    <w:tmpl w:val="0D2C9378"/>
    <w:lvl w:ilvl="0" w:tplc="DF067B94">
      <w:start w:val="1"/>
      <w:numFmt w:val="bullet"/>
      <w:pStyle w:val="Bullet1"/>
      <w:lvlText w:val=""/>
      <w:lvlJc w:val="left"/>
      <w:pPr>
        <w:tabs>
          <w:tab w:val="num" w:pos="288"/>
        </w:tabs>
        <w:ind w:left="288" w:right="288" w:hanging="288"/>
      </w:pPr>
      <w:rPr>
        <w:rFonts w:ascii="Symbol" w:hAnsi="Symbol" w:hint="default"/>
        <w:color w:val="auto"/>
        <w:lang w:bidi="he-IL"/>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53"/>
    <w:rsid w:val="003E1553"/>
    <w:rsid w:val="00503F0B"/>
    <w:rsid w:val="00621E46"/>
    <w:rsid w:val="00E37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E5A42-4A04-45B4-9E75-EA0589B8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553"/>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3E1553"/>
    <w:pPr>
      <w:keepNext/>
      <w:spacing w:before="240"/>
      <w:outlineLvl w:val="0"/>
    </w:pPr>
    <w:rPr>
      <w:sz w:val="22"/>
      <w:szCs w:val="23"/>
    </w:rPr>
  </w:style>
  <w:style w:type="paragraph" w:styleId="2">
    <w:name w:val="heading 2"/>
    <w:basedOn w:val="a"/>
    <w:next w:val="a"/>
    <w:link w:val="20"/>
    <w:qFormat/>
    <w:rsid w:val="003E1553"/>
    <w:pPr>
      <w:spacing w:before="120" w:line="312" w:lineRule="atLeast"/>
      <w:jc w:val="left"/>
      <w:outlineLvl w:val="1"/>
    </w:pPr>
    <w:rPr>
      <w:rFonts w:ascii="Arial" w:hAnsi="Arial" w:cs="Miriam"/>
      <w:b/>
      <w:bCs/>
      <w:sz w:val="24"/>
    </w:rPr>
  </w:style>
  <w:style w:type="paragraph" w:styleId="3">
    <w:name w:val="heading 3"/>
    <w:basedOn w:val="a"/>
    <w:next w:val="a2"/>
    <w:link w:val="30"/>
    <w:qFormat/>
    <w:rsid w:val="003E1553"/>
    <w:pPr>
      <w:spacing w:before="168" w:line="312" w:lineRule="atLeast"/>
      <w:ind w:left="360"/>
      <w:jc w:val="left"/>
      <w:outlineLvl w:val="2"/>
    </w:pPr>
    <w:rPr>
      <w:rFonts w:ascii="Times New Roman" w:hAnsi="Times New Roman" w:cs="Miriam"/>
      <w:b/>
      <w:bCs/>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כותרת 2 תו"/>
    <w:basedOn w:val="a3"/>
    <w:link w:val="2"/>
    <w:rsid w:val="003E1553"/>
    <w:rPr>
      <w:rFonts w:ascii="Arial" w:eastAsia="Times New Roman" w:hAnsi="Arial" w:cs="Miriam"/>
      <w:b/>
      <w:bCs/>
      <w:sz w:val="24"/>
      <w:szCs w:val="24"/>
      <w:lang w:eastAsia="he-IL"/>
    </w:rPr>
  </w:style>
  <w:style w:type="character" w:customStyle="1" w:styleId="30">
    <w:name w:val="כותרת 3 תו"/>
    <w:basedOn w:val="a3"/>
    <w:link w:val="3"/>
    <w:rsid w:val="003E1553"/>
    <w:rPr>
      <w:rFonts w:ascii="Times New Roman" w:eastAsia="Times New Roman" w:hAnsi="Times New Roman" w:cs="Miriam"/>
      <w:b/>
      <w:bCs/>
      <w:sz w:val="24"/>
      <w:szCs w:val="24"/>
      <w:lang w:eastAsia="he-IL"/>
    </w:rPr>
  </w:style>
  <w:style w:type="paragraph" w:styleId="a2">
    <w:name w:val="Normal Indent"/>
    <w:basedOn w:val="a"/>
    <w:semiHidden/>
    <w:rsid w:val="003E1553"/>
    <w:pPr>
      <w:ind w:left="720"/>
    </w:pPr>
    <w:rPr>
      <w:rFonts w:ascii="Times New Roman" w:hAnsi="Times New Roman"/>
      <w:sz w:val="22"/>
      <w:szCs w:val="23"/>
    </w:rPr>
  </w:style>
  <w:style w:type="paragraph" w:styleId="a6">
    <w:name w:val="footer"/>
    <w:link w:val="a7"/>
    <w:semiHidden/>
    <w:rsid w:val="003E1553"/>
    <w:pPr>
      <w:tabs>
        <w:tab w:val="center" w:pos="3402"/>
        <w:tab w:val="left" w:pos="6861"/>
      </w:tabs>
      <w:overflowPunct w:val="0"/>
      <w:autoSpaceDE w:val="0"/>
      <w:autoSpaceDN w:val="0"/>
      <w:bidi/>
      <w:adjustRightInd w:val="0"/>
      <w:spacing w:after="0" w:line="240" w:lineRule="auto"/>
      <w:jc w:val="both"/>
      <w:textAlignment w:val="baseline"/>
    </w:pPr>
    <w:rPr>
      <w:rFonts w:ascii="Arial" w:eastAsia="Times New Roman" w:hAnsi="Arial" w:cs="Narkisim"/>
      <w:sz w:val="24"/>
      <w:szCs w:val="16"/>
      <w:lang w:eastAsia="he-IL"/>
    </w:rPr>
  </w:style>
  <w:style w:type="character" w:customStyle="1" w:styleId="a7">
    <w:name w:val="כותרת תחתונה תו"/>
    <w:basedOn w:val="a3"/>
    <w:link w:val="a6"/>
    <w:semiHidden/>
    <w:rsid w:val="003E1553"/>
    <w:rPr>
      <w:rFonts w:ascii="Arial" w:eastAsia="Times New Roman" w:hAnsi="Arial" w:cs="Narkisim"/>
      <w:sz w:val="24"/>
      <w:szCs w:val="16"/>
      <w:lang w:eastAsia="he-IL"/>
    </w:rPr>
  </w:style>
  <w:style w:type="paragraph" w:styleId="a8">
    <w:name w:val="header"/>
    <w:basedOn w:val="a"/>
    <w:link w:val="a9"/>
    <w:semiHidden/>
    <w:rsid w:val="003E1553"/>
    <w:rPr>
      <w:sz w:val="18"/>
      <w:szCs w:val="20"/>
    </w:rPr>
  </w:style>
  <w:style w:type="character" w:customStyle="1" w:styleId="a9">
    <w:name w:val="כותרת עליונה תו"/>
    <w:basedOn w:val="a3"/>
    <w:link w:val="a8"/>
    <w:semiHidden/>
    <w:rsid w:val="003E1553"/>
    <w:rPr>
      <w:rFonts w:ascii="CG Times" w:eastAsia="Times New Roman" w:hAnsi="CG Times" w:cs="Narkisim"/>
      <w:sz w:val="18"/>
      <w:szCs w:val="20"/>
      <w:lang w:eastAsia="he-IL"/>
    </w:rPr>
  </w:style>
  <w:style w:type="character" w:styleId="aa">
    <w:name w:val="footnote reference"/>
    <w:aliases w:val="אות הערה"/>
    <w:basedOn w:val="a3"/>
    <w:semiHidden/>
    <w:rsid w:val="003E1553"/>
    <w:rPr>
      <w:rFonts w:ascii=".Narkisim" w:hAnsi=".Narkisim" w:cs="Narkisim"/>
      <w:position w:val="6"/>
      <w:sz w:val="16"/>
      <w:szCs w:val="16"/>
    </w:rPr>
  </w:style>
  <w:style w:type="paragraph" w:styleId="ab">
    <w:name w:val="footnote text"/>
    <w:aliases w:val="הערת שולים,הערה"/>
    <w:basedOn w:val="a"/>
    <w:link w:val="ac"/>
    <w:semiHidden/>
    <w:rsid w:val="003E1553"/>
    <w:pPr>
      <w:spacing w:line="264" w:lineRule="exact"/>
      <w:ind w:left="340" w:hanging="340"/>
    </w:pPr>
    <w:rPr>
      <w:position w:val="6"/>
      <w:sz w:val="18"/>
      <w:szCs w:val="20"/>
    </w:rPr>
  </w:style>
  <w:style w:type="character" w:customStyle="1" w:styleId="ac">
    <w:name w:val="טקסט הערת שוליים תו"/>
    <w:basedOn w:val="a3"/>
    <w:link w:val="ab"/>
    <w:semiHidden/>
    <w:rsid w:val="003E1553"/>
    <w:rPr>
      <w:rFonts w:ascii="CG Times" w:eastAsia="Times New Roman" w:hAnsi="CG Times" w:cs="Narkisim"/>
      <w:position w:val="6"/>
      <w:sz w:val="18"/>
      <w:szCs w:val="20"/>
      <w:lang w:eastAsia="he-IL"/>
    </w:rPr>
  </w:style>
  <w:style w:type="paragraph" w:customStyle="1" w:styleId="a1">
    <w:name w:val="מגדים"/>
    <w:basedOn w:val="a"/>
    <w:rsid w:val="003E1553"/>
    <w:pPr>
      <w:tabs>
        <w:tab w:val="left" w:pos="340"/>
      </w:tabs>
      <w:spacing w:line="312" w:lineRule="exact"/>
      <w:ind w:firstLine="340"/>
    </w:pPr>
    <w:rPr>
      <w:szCs w:val="23"/>
    </w:rPr>
  </w:style>
  <w:style w:type="paragraph" w:customStyle="1" w:styleId="ad">
    <w:name w:val="כותרת"/>
    <w:basedOn w:val="a"/>
    <w:rsid w:val="003E1553"/>
    <w:pPr>
      <w:tabs>
        <w:tab w:val="left" w:pos="335"/>
      </w:tabs>
      <w:spacing w:after="120" w:line="312" w:lineRule="exact"/>
      <w:jc w:val="center"/>
    </w:pPr>
    <w:rPr>
      <w:b/>
      <w:bCs/>
      <w:sz w:val="30"/>
      <w:szCs w:val="32"/>
    </w:rPr>
  </w:style>
  <w:style w:type="paragraph" w:customStyle="1" w:styleId="a0">
    <w:name w:val="מחבר"/>
    <w:basedOn w:val="a"/>
    <w:rsid w:val="003E1553"/>
    <w:pPr>
      <w:tabs>
        <w:tab w:val="left" w:pos="335"/>
      </w:tabs>
      <w:spacing w:after="120" w:line="312" w:lineRule="exact"/>
    </w:pPr>
    <w:rPr>
      <w:b/>
      <w:bCs/>
      <w:sz w:val="24"/>
      <w:szCs w:val="26"/>
    </w:rPr>
  </w:style>
  <w:style w:type="paragraph" w:customStyle="1" w:styleId="ae">
    <w:name w:val=".סיעוף"/>
    <w:basedOn w:val="a1"/>
    <w:rsid w:val="003E1553"/>
    <w:pPr>
      <w:ind w:left="340" w:hanging="340"/>
    </w:pPr>
  </w:style>
  <w:style w:type="paragraph" w:styleId="af">
    <w:name w:val="Quote"/>
    <w:basedOn w:val="a1"/>
    <w:link w:val="af0"/>
    <w:qFormat/>
    <w:rsid w:val="003E1553"/>
    <w:pPr>
      <w:tabs>
        <w:tab w:val="clear" w:pos="340"/>
        <w:tab w:val="right" w:pos="6861"/>
      </w:tabs>
      <w:spacing w:before="120" w:after="120" w:line="288" w:lineRule="exact"/>
      <w:ind w:left="567" w:firstLine="0"/>
    </w:pPr>
    <w:rPr>
      <w:sz w:val="18"/>
      <w:szCs w:val="21"/>
    </w:rPr>
  </w:style>
  <w:style w:type="character" w:customStyle="1" w:styleId="af0">
    <w:name w:val="ציטוט תו"/>
    <w:basedOn w:val="a3"/>
    <w:link w:val="af"/>
    <w:rsid w:val="003E1553"/>
    <w:rPr>
      <w:rFonts w:ascii="CG Times" w:eastAsia="Times New Roman" w:hAnsi="CG Times" w:cs="Narkisim"/>
      <w:sz w:val="18"/>
      <w:szCs w:val="21"/>
      <w:lang w:eastAsia="he-IL"/>
    </w:rPr>
  </w:style>
  <w:style w:type="paragraph" w:customStyle="1" w:styleId="21">
    <w:name w:val="כותרת2"/>
    <w:basedOn w:val="a1"/>
    <w:next w:val="a1"/>
    <w:rsid w:val="003E1553"/>
    <w:pPr>
      <w:keepNext/>
      <w:spacing w:before="360" w:after="120"/>
      <w:ind w:firstLine="0"/>
      <w:jc w:val="center"/>
    </w:pPr>
    <w:rPr>
      <w:rFonts w:ascii="Courier" w:hAnsi="Courier"/>
      <w:b/>
      <w:bCs/>
    </w:rPr>
  </w:style>
  <w:style w:type="paragraph" w:customStyle="1" w:styleId="af1">
    <w:name w:val="הערות"/>
    <w:basedOn w:val="a1"/>
    <w:rsid w:val="003E1553"/>
    <w:pPr>
      <w:spacing w:line="264" w:lineRule="atLeast"/>
      <w:ind w:left="284" w:hanging="340"/>
    </w:pPr>
    <w:rPr>
      <w:position w:val="6"/>
      <w:szCs w:val="20"/>
    </w:rPr>
  </w:style>
  <w:style w:type="paragraph" w:customStyle="1" w:styleId="af2">
    <w:name w:val="ציטוטים"/>
    <w:basedOn w:val="a1"/>
    <w:rsid w:val="003E1553"/>
    <w:pPr>
      <w:spacing w:before="120" w:line="288" w:lineRule="exact"/>
      <w:ind w:left="567" w:firstLine="0"/>
    </w:pPr>
    <w:rPr>
      <w:szCs w:val="21"/>
    </w:rPr>
  </w:style>
  <w:style w:type="character" w:customStyle="1" w:styleId="10">
    <w:name w:val="כותרת 1 תו"/>
    <w:basedOn w:val="a3"/>
    <w:link w:val="1"/>
    <w:rsid w:val="003E1553"/>
    <w:rPr>
      <w:rFonts w:ascii="CG Times" w:eastAsia="Times New Roman" w:hAnsi="CG Times" w:cs="Narkisim"/>
      <w:b/>
      <w:bCs/>
      <w:szCs w:val="23"/>
      <w:lang w:eastAsia="he-IL"/>
    </w:rPr>
  </w:style>
  <w:style w:type="paragraph" w:customStyle="1" w:styleId="31">
    <w:name w:val="כתרת 3"/>
    <w:basedOn w:val="21"/>
    <w:rsid w:val="003E1553"/>
    <w:rPr>
      <w:rFonts w:ascii="Times New Roman" w:hAnsi="Times New Roman"/>
      <w:sz w:val="24"/>
      <w:szCs w:val="26"/>
    </w:rPr>
  </w:style>
  <w:style w:type="paragraph" w:customStyle="1" w:styleId="af3">
    <w:name w:val="סיעוף"/>
    <w:basedOn w:val="a1"/>
    <w:rsid w:val="003E1553"/>
    <w:pPr>
      <w:ind w:left="340" w:hanging="340"/>
    </w:pPr>
  </w:style>
  <w:style w:type="paragraph" w:customStyle="1" w:styleId="11">
    <w:name w:val="ציטוט1"/>
    <w:basedOn w:val="af"/>
    <w:rsid w:val="003E1553"/>
    <w:pPr>
      <w:spacing w:before="0"/>
      <w:ind w:left="680" w:hanging="340"/>
    </w:pPr>
  </w:style>
  <w:style w:type="character" w:styleId="af4">
    <w:name w:val="page number"/>
    <w:basedOn w:val="a3"/>
    <w:semiHidden/>
    <w:rsid w:val="003E1553"/>
    <w:rPr>
      <w:rFonts w:ascii=".Narkisim" w:hAnsi=".Narkisim" w:cs="Narkisim"/>
      <w:sz w:val="28"/>
      <w:szCs w:val="28"/>
    </w:rPr>
  </w:style>
  <w:style w:type="paragraph" w:customStyle="1" w:styleId="22">
    <w:name w:val="ציטוט2"/>
    <w:basedOn w:val="11"/>
    <w:rsid w:val="003E1553"/>
    <w:pPr>
      <w:ind w:left="1758" w:hanging="1418"/>
    </w:pPr>
  </w:style>
  <w:style w:type="paragraph" w:customStyle="1" w:styleId="af5">
    <w:name w:val="מוטו"/>
    <w:basedOn w:val="af"/>
    <w:next w:val="a1"/>
    <w:rsid w:val="003E1553"/>
    <w:pPr>
      <w:spacing w:before="0" w:after="0"/>
      <w:ind w:left="4253"/>
      <w:jc w:val="center"/>
    </w:pPr>
  </w:style>
  <w:style w:type="paragraph" w:styleId="af6">
    <w:name w:val="Subtitle"/>
    <w:basedOn w:val="a"/>
    <w:next w:val="a"/>
    <w:link w:val="af7"/>
    <w:qFormat/>
    <w:rsid w:val="003E1553"/>
    <w:pPr>
      <w:tabs>
        <w:tab w:val="left" w:pos="335"/>
      </w:tabs>
      <w:spacing w:after="120" w:line="312" w:lineRule="exact"/>
      <w:jc w:val="center"/>
    </w:pPr>
    <w:rPr>
      <w:b/>
      <w:bCs/>
      <w:sz w:val="30"/>
      <w:szCs w:val="28"/>
    </w:rPr>
  </w:style>
  <w:style w:type="character" w:customStyle="1" w:styleId="af7">
    <w:name w:val="כותרת משנה תו"/>
    <w:basedOn w:val="a3"/>
    <w:link w:val="af6"/>
    <w:rsid w:val="003E1553"/>
    <w:rPr>
      <w:rFonts w:ascii="CG Times" w:eastAsia="Times New Roman" w:hAnsi="CG Times" w:cs="Narkisim"/>
      <w:b/>
      <w:bCs/>
      <w:sz w:val="30"/>
      <w:szCs w:val="28"/>
      <w:lang w:eastAsia="he-IL"/>
    </w:rPr>
  </w:style>
  <w:style w:type="character" w:styleId="FollowedHyperlink">
    <w:name w:val="FollowedHyperlink"/>
    <w:basedOn w:val="a3"/>
    <w:semiHidden/>
    <w:rsid w:val="003E1553"/>
    <w:rPr>
      <w:color w:val="800080"/>
      <w:u w:val="single"/>
    </w:rPr>
  </w:style>
  <w:style w:type="character" w:styleId="af8">
    <w:name w:val="Strong"/>
    <w:basedOn w:val="a3"/>
    <w:qFormat/>
    <w:rsid w:val="003E1553"/>
    <w:rPr>
      <w:b/>
      <w:bCs/>
    </w:rPr>
  </w:style>
  <w:style w:type="paragraph" w:customStyle="1" w:styleId="Bullet1">
    <w:name w:val="Bullet1"/>
    <w:basedOn w:val="a"/>
    <w:rsid w:val="003E1553"/>
    <w:pPr>
      <w:numPr>
        <w:numId w:val="3"/>
      </w:numPr>
      <w:overflowPunct/>
      <w:autoSpaceDE/>
      <w:autoSpaceDN/>
      <w:adjustRightInd/>
      <w:spacing w:line="360" w:lineRule="auto"/>
      <w:ind w:right="0"/>
      <w:textAlignment w:val="auto"/>
    </w:pPr>
    <w:rPr>
      <w:rFonts w:ascii="Times New Roman" w:hAnsi="Times New Roman"/>
      <w:sz w:val="24"/>
      <w:lang w:eastAsia="en-US"/>
    </w:rPr>
  </w:style>
  <w:style w:type="paragraph" w:customStyle="1" w:styleId="Style1">
    <w:name w:val="Style1"/>
    <w:basedOn w:val="Bullet1"/>
    <w:rsid w:val="003E1553"/>
    <w:pPr>
      <w:numPr>
        <w:numId w:val="1"/>
      </w:numPr>
      <w:ind w:right="0"/>
    </w:pPr>
  </w:style>
  <w:style w:type="paragraph" w:customStyle="1" w:styleId="Bullet2">
    <w:name w:val="Bullet2"/>
    <w:basedOn w:val="Bullet1"/>
    <w:rsid w:val="003E1553"/>
    <w:pPr>
      <w:numPr>
        <w:numId w:val="2"/>
      </w:numPr>
      <w:tabs>
        <w:tab w:val="clear" w:pos="576"/>
        <w:tab w:val="num" w:pos="720"/>
      </w:tabs>
      <w:ind w:left="720" w:right="0" w:hanging="360"/>
    </w:pPr>
  </w:style>
  <w:style w:type="paragraph" w:customStyle="1" w:styleId="-">
    <w:name w:val="א-ב"/>
    <w:basedOn w:val="Bullet1"/>
    <w:qFormat/>
    <w:rsid w:val="003E1553"/>
    <w:pPr>
      <w:numPr>
        <w:numId w:val="4"/>
      </w:numPr>
      <w:tabs>
        <w:tab w:val="num" w:pos="360"/>
        <w:tab w:val="num" w:pos="720"/>
      </w:tabs>
      <w:ind w:left="288" w:right="0"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7387</Words>
  <Characters>36936</Characters>
  <Application>Microsoft Office Word</Application>
  <DocSecurity>0</DocSecurity>
  <Lines>307</Lines>
  <Paragraphs>88</Paragraphs>
  <ScaleCrop>false</ScaleCrop>
  <HeadingPairs>
    <vt:vector size="4" baseType="variant">
      <vt:variant>
        <vt:lpstr>שם</vt:lpstr>
      </vt:variant>
      <vt:variant>
        <vt:i4>1</vt:i4>
      </vt:variant>
      <vt:variant>
        <vt:lpstr>כותרות</vt:lpstr>
      </vt:variant>
      <vt:variant>
        <vt:i4>12</vt:i4>
      </vt:variant>
    </vt:vector>
  </HeadingPairs>
  <TitlesOfParts>
    <vt:vector size="13" baseType="lpstr">
      <vt:lpstr/>
      <vt:lpstr>א. פתיחה (ו', א-י)</vt:lpstr>
      <vt:lpstr>ב. תגובת גדעון ושליחותו (ו', יא-כד)</vt:lpstr>
      <vt:lpstr>ג. נתיצת מזבח הבעל (ו', כה-לב)</vt:lpstr>
      <vt:lpstr>ד. אות הגיזה הכפול (ו', לג-מ)</vt:lpstr>
      <vt:lpstr>ה. סינון הלוחמים הכפול (ז', א-ח)</vt:lpstr>
      <vt:lpstr>ו. חלום המדייני ושברו (ז', ט-טו) </vt:lpstr>
      <vt:lpstr>סיכום ביניים</vt:lpstr>
      <vt:lpstr>ז. הקרב הראשון (ז', טז-כב)</vt:lpstr>
      <vt:lpstr>ח. איסוף הצבא מחדש והריב עם איש אפרים (ז', כג - ח', ג)</vt:lpstr>
      <vt:lpstr>ט. המרדף אחר זבח וצלמונע (ח', ד-כא)</vt:lpstr>
      <vt:lpstr>י. שלילת המלוכה ושלילת השלל (ח', כב-כח)</vt:lpstr>
      <vt:lpstr>סיכום: מלכות גדעון כנגד ישועת ה'</vt:lpstr>
    </vt:vector>
  </TitlesOfParts>
  <Company/>
  <LinksUpToDate>false</LinksUpToDate>
  <CharactersWithSpaces>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2022-08-29T09:48:00Z</dcterms:created>
  <dcterms:modified xsi:type="dcterms:W3CDTF">2022-08-29T09:49:00Z</dcterms:modified>
</cp:coreProperties>
</file>