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35" w:rsidRPr="00BD00AA" w:rsidRDefault="006C6B35" w:rsidP="00630F22">
      <w:pPr>
        <w:pStyle w:val="CC"/>
        <w:keepLines w:val="0"/>
        <w:tabs>
          <w:tab w:val="left" w:pos="720"/>
        </w:tabs>
        <w:spacing w:after="0"/>
        <w:ind w:left="0" w:firstLine="0"/>
        <w:jc w:val="center"/>
        <w:outlineLvl w:val="0"/>
        <w:rPr>
          <w:rFonts w:ascii="Arial" w:hAnsi="Arial" w:cs="Arial"/>
          <w:sz w:val="24"/>
          <w:szCs w:val="24"/>
        </w:rPr>
      </w:pPr>
      <w:r w:rsidRPr="00BD00AA">
        <w:rPr>
          <w:rFonts w:ascii="Arial" w:hAnsi="Arial" w:cs="Arial"/>
          <w:sz w:val="24"/>
          <w:szCs w:val="24"/>
        </w:rPr>
        <w:t>YESHIVAT HAR ETZION</w:t>
      </w:r>
    </w:p>
    <w:p w:rsidR="006C6B35" w:rsidRPr="00BD00AA" w:rsidRDefault="006C6B35" w:rsidP="00630F22">
      <w:pPr>
        <w:pStyle w:val="CC"/>
        <w:keepLines w:val="0"/>
        <w:tabs>
          <w:tab w:val="left" w:pos="720"/>
        </w:tabs>
        <w:spacing w:after="0"/>
        <w:ind w:left="0" w:firstLine="0"/>
        <w:jc w:val="center"/>
        <w:rPr>
          <w:rFonts w:ascii="Arial" w:hAnsi="Arial" w:cs="Arial"/>
          <w:sz w:val="24"/>
          <w:szCs w:val="24"/>
        </w:rPr>
      </w:pPr>
      <w:r w:rsidRPr="00BD00AA">
        <w:rPr>
          <w:rFonts w:ascii="Arial" w:hAnsi="Arial" w:cs="Arial"/>
          <w:sz w:val="24"/>
          <w:szCs w:val="24"/>
        </w:rPr>
        <w:t>ISRAEL KOSCHITZKY VIRTUAL BEIT MIDRASH (VBM)</w:t>
      </w:r>
    </w:p>
    <w:p w:rsidR="006C6B35" w:rsidRPr="00BD00AA" w:rsidRDefault="006C6B35" w:rsidP="00630F22">
      <w:pPr>
        <w:pStyle w:val="CC"/>
        <w:keepLines w:val="0"/>
        <w:tabs>
          <w:tab w:val="left" w:pos="720"/>
        </w:tabs>
        <w:spacing w:after="0"/>
        <w:ind w:left="0" w:firstLine="0"/>
        <w:jc w:val="center"/>
        <w:rPr>
          <w:rFonts w:ascii="Arial" w:hAnsi="Arial" w:cs="Arial"/>
          <w:sz w:val="24"/>
          <w:szCs w:val="24"/>
        </w:rPr>
      </w:pPr>
      <w:r w:rsidRPr="00BD00AA">
        <w:rPr>
          <w:rFonts w:ascii="Arial" w:hAnsi="Arial" w:cs="Arial"/>
          <w:sz w:val="24"/>
          <w:szCs w:val="24"/>
        </w:rPr>
        <w:t>*********************************************************</w:t>
      </w:r>
    </w:p>
    <w:p w:rsidR="006C6B35" w:rsidRPr="00BD00AA" w:rsidRDefault="006C6B35" w:rsidP="00630F22">
      <w:pPr>
        <w:pStyle w:val="CC"/>
        <w:keepLines w:val="0"/>
        <w:tabs>
          <w:tab w:val="left" w:pos="720"/>
        </w:tabs>
        <w:spacing w:after="0"/>
        <w:ind w:left="0" w:firstLine="0"/>
        <w:jc w:val="center"/>
        <w:rPr>
          <w:rFonts w:ascii="Arial" w:hAnsi="Arial" w:cs="Arial"/>
          <w:sz w:val="24"/>
          <w:szCs w:val="24"/>
        </w:rPr>
      </w:pPr>
    </w:p>
    <w:p w:rsidR="009C1D01" w:rsidRPr="00BD00AA" w:rsidRDefault="009C1D01" w:rsidP="00630F22">
      <w:pPr>
        <w:pStyle w:val="CC"/>
        <w:keepLines w:val="0"/>
        <w:tabs>
          <w:tab w:val="left" w:pos="720"/>
        </w:tabs>
        <w:spacing w:after="0"/>
        <w:ind w:left="0" w:firstLine="0"/>
        <w:jc w:val="center"/>
        <w:outlineLvl w:val="0"/>
        <w:rPr>
          <w:rFonts w:ascii="Arial" w:hAnsi="Arial" w:cs="Arial"/>
          <w:sz w:val="24"/>
          <w:szCs w:val="24"/>
        </w:rPr>
      </w:pPr>
      <w:r w:rsidRPr="00BD00AA">
        <w:rPr>
          <w:rFonts w:ascii="Arial" w:hAnsi="Arial" w:cs="Arial"/>
          <w:i/>
          <w:iCs/>
          <w:sz w:val="24"/>
          <w:szCs w:val="24"/>
        </w:rPr>
        <w:t>Avodat Hashem</w:t>
      </w:r>
    </w:p>
    <w:p w:rsidR="009C1D01" w:rsidRPr="00BD00AA" w:rsidRDefault="009C1D01" w:rsidP="00630F22">
      <w:pPr>
        <w:pStyle w:val="CC"/>
        <w:keepLines w:val="0"/>
        <w:tabs>
          <w:tab w:val="left" w:pos="720"/>
        </w:tabs>
        <w:spacing w:after="0"/>
        <w:ind w:left="0" w:firstLine="0"/>
        <w:jc w:val="center"/>
        <w:outlineLvl w:val="0"/>
        <w:rPr>
          <w:rFonts w:ascii="Arial" w:hAnsi="Arial" w:cs="Arial"/>
          <w:sz w:val="24"/>
          <w:szCs w:val="24"/>
        </w:rPr>
      </w:pPr>
      <w:r w:rsidRPr="00BD00AA">
        <w:rPr>
          <w:rFonts w:ascii="Arial" w:hAnsi="Arial" w:cs="Arial"/>
          <w:sz w:val="24"/>
          <w:szCs w:val="24"/>
        </w:rPr>
        <w:t>Foundations of Divine Service</w:t>
      </w:r>
    </w:p>
    <w:p w:rsidR="009C1D01" w:rsidRPr="00BD00AA" w:rsidRDefault="009C1D01" w:rsidP="00630F22">
      <w:pPr>
        <w:spacing w:after="0" w:line="240" w:lineRule="auto"/>
        <w:jc w:val="center"/>
        <w:rPr>
          <w:b/>
          <w:bCs/>
          <w:sz w:val="24"/>
          <w:szCs w:val="24"/>
        </w:rPr>
      </w:pPr>
      <w:r w:rsidRPr="00BD00AA">
        <w:rPr>
          <w:b/>
          <w:bCs/>
          <w:sz w:val="24"/>
          <w:szCs w:val="24"/>
        </w:rPr>
        <w:t>By Harav Baruch Gigi</w:t>
      </w:r>
    </w:p>
    <w:p w:rsidR="009C1D01" w:rsidRPr="00BD00AA" w:rsidRDefault="009C1D01" w:rsidP="00630F22">
      <w:pPr>
        <w:pStyle w:val="CC"/>
        <w:keepLines w:val="0"/>
        <w:tabs>
          <w:tab w:val="left" w:pos="720"/>
        </w:tabs>
        <w:spacing w:after="0"/>
        <w:ind w:left="0" w:firstLine="0"/>
        <w:jc w:val="center"/>
        <w:rPr>
          <w:rFonts w:ascii="Arial" w:hAnsi="Arial" w:cs="Arial"/>
          <w:sz w:val="24"/>
          <w:szCs w:val="24"/>
        </w:rPr>
      </w:pPr>
    </w:p>
    <w:p w:rsidR="006C6B35" w:rsidRPr="00BD00AA" w:rsidRDefault="006C6B35" w:rsidP="00630F22">
      <w:pPr>
        <w:spacing w:after="0" w:line="240" w:lineRule="auto"/>
        <w:rPr>
          <w:i/>
          <w:iCs/>
          <w:sz w:val="24"/>
          <w:szCs w:val="24"/>
        </w:rPr>
      </w:pPr>
    </w:p>
    <w:p w:rsidR="006C6B35" w:rsidRPr="00BD00AA" w:rsidRDefault="009C1D01" w:rsidP="00630F22">
      <w:pPr>
        <w:spacing w:after="0" w:line="240" w:lineRule="auto"/>
        <w:jc w:val="center"/>
        <w:outlineLvl w:val="0"/>
        <w:rPr>
          <w:b/>
          <w:bCs/>
          <w:sz w:val="24"/>
          <w:szCs w:val="24"/>
        </w:rPr>
      </w:pPr>
      <w:r w:rsidRPr="00630F22">
        <w:rPr>
          <w:b/>
          <w:bCs/>
          <w:sz w:val="24"/>
          <w:szCs w:val="24"/>
        </w:rPr>
        <w:t>Shiur</w:t>
      </w:r>
      <w:r w:rsidRPr="00BD00AA">
        <w:rPr>
          <w:b/>
          <w:bCs/>
          <w:sz w:val="24"/>
          <w:szCs w:val="24"/>
        </w:rPr>
        <w:t xml:space="preserve"> #19: </w:t>
      </w:r>
      <w:r w:rsidR="00F47640" w:rsidRPr="00BD00AA">
        <w:rPr>
          <w:b/>
          <w:bCs/>
          <w:sz w:val="24"/>
          <w:szCs w:val="24"/>
        </w:rPr>
        <w:t>Loving God (</w:t>
      </w:r>
      <w:r w:rsidR="00E208AD" w:rsidRPr="00BD00AA">
        <w:rPr>
          <w:b/>
          <w:bCs/>
          <w:sz w:val="24"/>
          <w:szCs w:val="24"/>
        </w:rPr>
        <w:t>IX</w:t>
      </w:r>
      <w:r w:rsidR="000F7AD9" w:rsidRPr="00BD00AA">
        <w:rPr>
          <w:b/>
          <w:bCs/>
          <w:sz w:val="24"/>
          <w:szCs w:val="24"/>
        </w:rPr>
        <w:t xml:space="preserve">): </w:t>
      </w:r>
      <w:r w:rsidR="00E208AD" w:rsidRPr="00BD00AA">
        <w:rPr>
          <w:b/>
          <w:bCs/>
          <w:sz w:val="24"/>
          <w:szCs w:val="24"/>
        </w:rPr>
        <w:t>The Paths to a Complete Love of God</w:t>
      </w:r>
    </w:p>
    <w:p w:rsidR="006C6B35" w:rsidRPr="00BD00AA" w:rsidRDefault="006C6B35" w:rsidP="00630F22">
      <w:pPr>
        <w:spacing w:after="0" w:line="240" w:lineRule="auto"/>
        <w:jc w:val="both"/>
        <w:rPr>
          <w:b/>
          <w:bCs/>
          <w:sz w:val="24"/>
          <w:szCs w:val="24"/>
        </w:rPr>
      </w:pPr>
    </w:p>
    <w:p w:rsidR="006C6B35" w:rsidRPr="00BD00AA" w:rsidRDefault="00E208AD" w:rsidP="00630F22">
      <w:pPr>
        <w:spacing w:after="0" w:line="240" w:lineRule="auto"/>
        <w:jc w:val="both"/>
        <w:rPr>
          <w:b/>
          <w:bCs/>
          <w:sz w:val="24"/>
          <w:szCs w:val="24"/>
        </w:rPr>
      </w:pPr>
      <w:r w:rsidRPr="00BD00AA">
        <w:rPr>
          <w:b/>
          <w:bCs/>
          <w:sz w:val="24"/>
          <w:szCs w:val="24"/>
        </w:rPr>
        <w:t>“Take to Heart These Words”</w:t>
      </w:r>
    </w:p>
    <w:p w:rsidR="00F434F3" w:rsidRPr="00BD00AA" w:rsidRDefault="00F434F3" w:rsidP="00630F22">
      <w:pPr>
        <w:spacing w:after="0" w:line="240" w:lineRule="auto"/>
        <w:jc w:val="both"/>
        <w:rPr>
          <w:b/>
          <w:bCs/>
          <w:sz w:val="24"/>
          <w:szCs w:val="24"/>
        </w:rPr>
      </w:pPr>
    </w:p>
    <w:p w:rsidR="00080E3C" w:rsidRPr="00BD00AA" w:rsidRDefault="00080E3C" w:rsidP="00630F22">
      <w:pPr>
        <w:spacing w:after="0" w:line="240" w:lineRule="auto"/>
        <w:jc w:val="both"/>
        <w:rPr>
          <w:sz w:val="24"/>
          <w:szCs w:val="24"/>
        </w:rPr>
      </w:pPr>
      <w:r w:rsidRPr="00BD00AA">
        <w:rPr>
          <w:b/>
          <w:bCs/>
          <w:sz w:val="24"/>
          <w:szCs w:val="24"/>
        </w:rPr>
        <w:tab/>
      </w:r>
      <w:r w:rsidRPr="00BD00AA">
        <w:rPr>
          <w:sz w:val="24"/>
          <w:szCs w:val="24"/>
        </w:rPr>
        <w:t xml:space="preserve">In the previous </w:t>
      </w:r>
      <w:r w:rsidR="00630F22">
        <w:rPr>
          <w:i/>
          <w:iCs/>
          <w:sz w:val="24"/>
          <w:szCs w:val="24"/>
        </w:rPr>
        <w:t>shi</w:t>
      </w:r>
      <w:r w:rsidRPr="00BD00AA">
        <w:rPr>
          <w:i/>
          <w:iCs/>
          <w:sz w:val="24"/>
          <w:szCs w:val="24"/>
        </w:rPr>
        <w:t>urim</w:t>
      </w:r>
      <w:r w:rsidRPr="00BD00AA">
        <w:rPr>
          <w:sz w:val="24"/>
          <w:szCs w:val="24"/>
        </w:rPr>
        <w:t xml:space="preserve">, we saw that the spiritual development that a person must undergo in order to reach the love of God </w:t>
      </w:r>
      <w:r w:rsidR="00AE46E5" w:rsidRPr="00BD00AA">
        <w:rPr>
          <w:sz w:val="24"/>
          <w:szCs w:val="24"/>
        </w:rPr>
        <w:t>must be directed inward. This inward gaze penetrates to the depths of a person’s soul, listening to the voice that cries out from within the heart.</w:t>
      </w:r>
      <w:r w:rsidR="00AE46E5" w:rsidRPr="00BD00AA">
        <w:rPr>
          <w:rStyle w:val="ac"/>
          <w:sz w:val="24"/>
          <w:szCs w:val="24"/>
        </w:rPr>
        <w:footnoteReference w:id="1"/>
      </w:r>
      <w:r w:rsidR="00AE46E5" w:rsidRPr="00BD00AA">
        <w:rPr>
          <w:sz w:val="24"/>
          <w:szCs w:val="24"/>
        </w:rPr>
        <w:t xml:space="preserve"> </w:t>
      </w:r>
      <w:r w:rsidR="00A25896" w:rsidRPr="00BD00AA">
        <w:rPr>
          <w:sz w:val="24"/>
          <w:szCs w:val="24"/>
        </w:rPr>
        <w:t>It is from there that the divine call constantly beckons.</w:t>
      </w:r>
    </w:p>
    <w:p w:rsidR="00A25896" w:rsidRPr="00BD00AA" w:rsidRDefault="00A25896" w:rsidP="00630F22">
      <w:pPr>
        <w:spacing w:after="0" w:line="240" w:lineRule="auto"/>
        <w:jc w:val="both"/>
        <w:rPr>
          <w:sz w:val="24"/>
          <w:szCs w:val="24"/>
        </w:rPr>
      </w:pPr>
    </w:p>
    <w:p w:rsidR="00A25896" w:rsidRPr="00BD00AA" w:rsidRDefault="00A25896" w:rsidP="00630F22">
      <w:pPr>
        <w:spacing w:after="0" w:line="240" w:lineRule="auto"/>
        <w:jc w:val="both"/>
        <w:rPr>
          <w:sz w:val="24"/>
          <w:szCs w:val="24"/>
        </w:rPr>
      </w:pPr>
      <w:r w:rsidRPr="00BD00AA">
        <w:rPr>
          <w:sz w:val="24"/>
          <w:szCs w:val="24"/>
        </w:rPr>
        <w:tab/>
        <w:t>On the one hand, there is nothing more easily comprehensible, more naturally understood</w:t>
      </w:r>
      <w:r w:rsidR="00BE0F23" w:rsidRPr="00BD00AA">
        <w:rPr>
          <w:sz w:val="24"/>
          <w:szCs w:val="24"/>
        </w:rPr>
        <w:t>,</w:t>
      </w:r>
      <w:r w:rsidRPr="00BD00AA">
        <w:rPr>
          <w:sz w:val="24"/>
          <w:szCs w:val="24"/>
        </w:rPr>
        <w:t xml:space="preserve"> than the concept of clingi</w:t>
      </w:r>
      <w:r w:rsidR="00BE0F23" w:rsidRPr="00BD00AA">
        <w:rPr>
          <w:sz w:val="24"/>
          <w:szCs w:val="24"/>
        </w:rPr>
        <w:t>ng to God as we have defined it:</w:t>
      </w:r>
      <w:r w:rsidRPr="00BD00AA">
        <w:rPr>
          <w:sz w:val="24"/>
          <w:szCs w:val="24"/>
        </w:rPr>
        <w:t xml:space="preserve"> It is a person clinging to his own soul. The root of love is fundamentally based on the root of unity. In fact, the numerical value of the word </w:t>
      </w:r>
      <w:r w:rsidRPr="00BD00AA">
        <w:rPr>
          <w:i/>
          <w:iCs/>
          <w:sz w:val="24"/>
          <w:szCs w:val="24"/>
        </w:rPr>
        <w:t>ahava</w:t>
      </w:r>
      <w:r w:rsidRPr="00BD00AA">
        <w:rPr>
          <w:sz w:val="24"/>
          <w:szCs w:val="24"/>
        </w:rPr>
        <w:t xml:space="preserve"> (“love”) is equivalent to that of </w:t>
      </w:r>
      <w:r w:rsidRPr="00BD00AA">
        <w:rPr>
          <w:i/>
          <w:iCs/>
          <w:sz w:val="24"/>
          <w:szCs w:val="24"/>
        </w:rPr>
        <w:t>echad</w:t>
      </w:r>
      <w:r w:rsidRPr="00BD00AA">
        <w:rPr>
          <w:sz w:val="24"/>
          <w:szCs w:val="24"/>
        </w:rPr>
        <w:t xml:space="preserve"> (“one”).</w:t>
      </w:r>
      <w:r w:rsidRPr="00BD00AA">
        <w:rPr>
          <w:rStyle w:val="ac"/>
          <w:sz w:val="24"/>
          <w:szCs w:val="24"/>
        </w:rPr>
        <w:footnoteReference w:id="2"/>
      </w:r>
    </w:p>
    <w:p w:rsidR="00A25896" w:rsidRPr="00BD00AA" w:rsidRDefault="00A25896" w:rsidP="00630F22">
      <w:pPr>
        <w:spacing w:after="0" w:line="240" w:lineRule="auto"/>
        <w:jc w:val="both"/>
        <w:rPr>
          <w:sz w:val="24"/>
          <w:szCs w:val="24"/>
        </w:rPr>
      </w:pPr>
    </w:p>
    <w:p w:rsidR="00A25896" w:rsidRPr="00BD00AA" w:rsidRDefault="00A25896" w:rsidP="00630F22">
      <w:pPr>
        <w:spacing w:after="0" w:line="240" w:lineRule="auto"/>
        <w:jc w:val="both"/>
        <w:rPr>
          <w:sz w:val="24"/>
          <w:szCs w:val="24"/>
        </w:rPr>
      </w:pPr>
      <w:r w:rsidRPr="00BD00AA">
        <w:rPr>
          <w:sz w:val="24"/>
          <w:szCs w:val="24"/>
        </w:rPr>
        <w:tab/>
        <w:t>A person internalizes his union with the root of his own soul, with God Himself, the source of all life, in Whom all of existence is contained: “You, who held fast to the Lord your God, are all alive today” (</w:t>
      </w:r>
      <w:r w:rsidRPr="00BD00AA">
        <w:rPr>
          <w:i/>
          <w:iCs/>
          <w:sz w:val="24"/>
          <w:szCs w:val="24"/>
        </w:rPr>
        <w:t>Devarim</w:t>
      </w:r>
      <w:r w:rsidRPr="00BD00AA">
        <w:rPr>
          <w:sz w:val="24"/>
          <w:szCs w:val="24"/>
        </w:rPr>
        <w:t xml:space="preserve"> 4:4).</w:t>
      </w:r>
    </w:p>
    <w:p w:rsidR="00A25896" w:rsidRPr="00BD00AA" w:rsidRDefault="00A25896" w:rsidP="00630F22">
      <w:pPr>
        <w:spacing w:after="0" w:line="240" w:lineRule="auto"/>
        <w:jc w:val="both"/>
        <w:rPr>
          <w:sz w:val="24"/>
          <w:szCs w:val="24"/>
        </w:rPr>
      </w:pPr>
    </w:p>
    <w:p w:rsidR="00A25896" w:rsidRPr="00BD00AA" w:rsidRDefault="00A25896" w:rsidP="00630F22">
      <w:pPr>
        <w:spacing w:after="0" w:line="240" w:lineRule="auto"/>
        <w:jc w:val="both"/>
        <w:rPr>
          <w:sz w:val="24"/>
          <w:szCs w:val="24"/>
        </w:rPr>
      </w:pPr>
      <w:r w:rsidRPr="00BD00AA">
        <w:rPr>
          <w:sz w:val="24"/>
          <w:szCs w:val="24"/>
        </w:rPr>
        <w:tab/>
        <w:t>On the other hand, there is no more difficult task than loving God. A person lives within the limitations of time and space, with all that this entails. A person is mired in life’s hardships</w:t>
      </w:r>
      <w:r w:rsidR="00B30088" w:rsidRPr="00BD00AA">
        <w:rPr>
          <w:sz w:val="24"/>
          <w:szCs w:val="24"/>
        </w:rPr>
        <w:t>, lured by life’s seductions and pitfalls. They distract him and attempt to cause him to fixate on these things. It is like a salesman, whose sole purpose, at times, is to distract the customer and prevent him from engaging in deep, even-handed, substantive thinking about his purchase.</w:t>
      </w:r>
    </w:p>
    <w:p w:rsidR="00B30088" w:rsidRPr="00BD00AA" w:rsidRDefault="00B30088" w:rsidP="00630F22">
      <w:pPr>
        <w:spacing w:after="0" w:line="240" w:lineRule="auto"/>
        <w:jc w:val="both"/>
        <w:rPr>
          <w:sz w:val="24"/>
          <w:szCs w:val="24"/>
        </w:rPr>
      </w:pPr>
    </w:p>
    <w:p w:rsidR="00B30088" w:rsidRPr="00BD00AA" w:rsidRDefault="00B30088" w:rsidP="00630F22">
      <w:pPr>
        <w:spacing w:after="0" w:line="240" w:lineRule="auto"/>
        <w:jc w:val="both"/>
        <w:rPr>
          <w:sz w:val="24"/>
          <w:szCs w:val="24"/>
        </w:rPr>
      </w:pPr>
      <w:r w:rsidRPr="00BD00AA">
        <w:rPr>
          <w:sz w:val="24"/>
          <w:szCs w:val="24"/>
        </w:rPr>
        <w:tab/>
        <w:t>Background noise constantly accompanies all of our actions, preventing us from listening to our inner voices, which represent the divine call. This is especially true for us today as members of Western society, which is so obsessed with filling our world and our lives with noise and nonstop activity. In contrast, the divine call demands quiet, tranquility</w:t>
      </w:r>
      <w:r w:rsidR="00BE0F23" w:rsidRPr="00BD00AA">
        <w:rPr>
          <w:sz w:val="24"/>
          <w:szCs w:val="24"/>
        </w:rPr>
        <w:t>,</w:t>
      </w:r>
      <w:r w:rsidRPr="00BD00AA">
        <w:rPr>
          <w:sz w:val="24"/>
          <w:szCs w:val="24"/>
        </w:rPr>
        <w:t xml:space="preserve"> and inner focus.</w:t>
      </w:r>
    </w:p>
    <w:p w:rsidR="00B30088" w:rsidRPr="00BD00AA" w:rsidRDefault="00B30088" w:rsidP="00630F22">
      <w:pPr>
        <w:spacing w:after="0" w:line="240" w:lineRule="auto"/>
        <w:jc w:val="both"/>
        <w:rPr>
          <w:sz w:val="24"/>
          <w:szCs w:val="24"/>
        </w:rPr>
      </w:pPr>
    </w:p>
    <w:p w:rsidR="00B30088" w:rsidRPr="00BD00AA" w:rsidRDefault="00B30088" w:rsidP="00630F22">
      <w:pPr>
        <w:spacing w:after="0" w:line="240" w:lineRule="auto"/>
        <w:jc w:val="both"/>
        <w:rPr>
          <w:sz w:val="24"/>
          <w:szCs w:val="24"/>
        </w:rPr>
      </w:pPr>
      <w:r w:rsidRPr="00BD00AA">
        <w:rPr>
          <w:sz w:val="24"/>
          <w:szCs w:val="24"/>
        </w:rPr>
        <w:tab/>
        <w:t>King Shlomo, the wisest of all men, said: “He who isolates himself pursues his desires” (</w:t>
      </w:r>
      <w:r w:rsidRPr="00BD00AA">
        <w:rPr>
          <w:i/>
          <w:iCs/>
          <w:sz w:val="24"/>
          <w:szCs w:val="24"/>
        </w:rPr>
        <w:t xml:space="preserve">Mishlei </w:t>
      </w:r>
      <w:r w:rsidRPr="00BD00AA">
        <w:rPr>
          <w:sz w:val="24"/>
          <w:szCs w:val="24"/>
        </w:rPr>
        <w:t xml:space="preserve">18:1). One explanation </w:t>
      </w:r>
      <w:r w:rsidR="00BE0F23" w:rsidRPr="00BD00AA">
        <w:rPr>
          <w:sz w:val="24"/>
          <w:szCs w:val="24"/>
        </w:rPr>
        <w:t>of</w:t>
      </w:r>
      <w:r w:rsidRPr="00BD00AA">
        <w:rPr>
          <w:sz w:val="24"/>
          <w:szCs w:val="24"/>
        </w:rPr>
        <w:t xml:space="preserve"> this verse</w:t>
      </w:r>
      <w:r w:rsidR="001645E4" w:rsidRPr="00BD00AA">
        <w:rPr>
          <w:rStyle w:val="ac"/>
          <w:sz w:val="24"/>
          <w:szCs w:val="24"/>
        </w:rPr>
        <w:footnoteReference w:id="3"/>
      </w:r>
      <w:r w:rsidRPr="00BD00AA">
        <w:rPr>
          <w:sz w:val="24"/>
          <w:szCs w:val="24"/>
        </w:rPr>
        <w:t xml:space="preserve"> is that a person who </w:t>
      </w:r>
      <w:r w:rsidR="00577CE8" w:rsidRPr="00BD00AA">
        <w:rPr>
          <w:sz w:val="24"/>
          <w:szCs w:val="24"/>
        </w:rPr>
        <w:t xml:space="preserve">indulges in his </w:t>
      </w:r>
      <w:r w:rsidRPr="00BD00AA">
        <w:rPr>
          <w:sz w:val="24"/>
          <w:szCs w:val="24"/>
        </w:rPr>
        <w:t xml:space="preserve">desires and </w:t>
      </w:r>
      <w:r w:rsidR="00901B1C" w:rsidRPr="00BD00AA">
        <w:rPr>
          <w:sz w:val="24"/>
          <w:szCs w:val="24"/>
        </w:rPr>
        <w:t xml:space="preserve">who is mired in those desires </w:t>
      </w:r>
      <w:r w:rsidR="00577CE8" w:rsidRPr="00BD00AA">
        <w:rPr>
          <w:sz w:val="24"/>
          <w:szCs w:val="24"/>
        </w:rPr>
        <w:t>seeks the isolated outlook rather than the unified outlook.</w:t>
      </w:r>
    </w:p>
    <w:p w:rsidR="00F611D7" w:rsidRPr="00BD00AA" w:rsidRDefault="00F611D7" w:rsidP="00630F22">
      <w:pPr>
        <w:spacing w:after="0" w:line="240" w:lineRule="auto"/>
        <w:jc w:val="both"/>
        <w:rPr>
          <w:rFonts w:asciiTheme="minorBidi" w:hAnsiTheme="minorBidi" w:cstheme="minorBidi"/>
          <w:sz w:val="24"/>
          <w:szCs w:val="24"/>
        </w:rPr>
      </w:pPr>
    </w:p>
    <w:p w:rsidR="00F611D7" w:rsidRPr="00BD00AA" w:rsidRDefault="00935C8F"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ab/>
        <w:t>A person’s task is to strengthen the principles of recognizing the oneness of God and loving God within his mind and soul.</w:t>
      </w:r>
      <w:r w:rsidR="00F40ADB" w:rsidRPr="00BD00AA">
        <w:rPr>
          <w:rFonts w:asciiTheme="minorBidi" w:hAnsiTheme="minorBidi" w:cstheme="minorBidi"/>
          <w:sz w:val="24"/>
          <w:szCs w:val="24"/>
        </w:rPr>
        <w:t xml:space="preserve"> Even if, at a given moment, one feels that he is u</w:t>
      </w:r>
      <w:r w:rsidR="00BE0F23" w:rsidRPr="00BD00AA">
        <w:rPr>
          <w:rFonts w:asciiTheme="minorBidi" w:hAnsiTheme="minorBidi" w:cstheme="minorBidi"/>
          <w:sz w:val="24"/>
          <w:szCs w:val="24"/>
        </w:rPr>
        <w:t>nder the control of his desires</w:t>
      </w:r>
      <w:r w:rsidR="00F40ADB" w:rsidRPr="00BD00AA">
        <w:rPr>
          <w:rFonts w:asciiTheme="minorBidi" w:hAnsiTheme="minorBidi" w:cstheme="minorBidi"/>
          <w:sz w:val="24"/>
          <w:szCs w:val="24"/>
        </w:rPr>
        <w:t xml:space="preserve"> and that the forces working against him are growing stronger, it is still important for this message to remain close to one’s heart, to lie within its grasp at all times, so that when the opportunity arises it can have an impact immediately.</w:t>
      </w:r>
    </w:p>
    <w:p w:rsidR="00F40ADB" w:rsidRPr="00BD00AA" w:rsidRDefault="00F40ADB" w:rsidP="00630F22">
      <w:pPr>
        <w:spacing w:after="0" w:line="240" w:lineRule="auto"/>
        <w:jc w:val="both"/>
        <w:rPr>
          <w:rFonts w:asciiTheme="minorBidi" w:hAnsiTheme="minorBidi" w:cstheme="minorBidi"/>
          <w:sz w:val="24"/>
          <w:szCs w:val="24"/>
        </w:rPr>
      </w:pPr>
    </w:p>
    <w:p w:rsidR="00F40ADB" w:rsidRPr="00BD00AA" w:rsidRDefault="00F40ADB"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ab/>
        <w:t>There is a famous commentary attributed to R</w:t>
      </w:r>
      <w:r w:rsidR="00BE0F23" w:rsidRPr="00BD00AA">
        <w:rPr>
          <w:rFonts w:asciiTheme="minorBidi" w:hAnsiTheme="minorBidi" w:cstheme="minorBidi"/>
          <w:sz w:val="24"/>
          <w:szCs w:val="24"/>
        </w:rPr>
        <w:t>.</w:t>
      </w:r>
      <w:r w:rsidRPr="00BD00AA">
        <w:rPr>
          <w:rFonts w:asciiTheme="minorBidi" w:hAnsiTheme="minorBidi" w:cstheme="minorBidi"/>
          <w:sz w:val="24"/>
          <w:szCs w:val="24"/>
        </w:rPr>
        <w:t xml:space="preserve"> Menachem Mendel of Kotzk that has been cited in numerous sources, among them </w:t>
      </w:r>
      <w:r w:rsidR="00711598" w:rsidRPr="00BD00AA">
        <w:rPr>
          <w:rFonts w:asciiTheme="minorBidi" w:hAnsiTheme="minorBidi" w:cstheme="minorBidi"/>
          <w:sz w:val="24"/>
          <w:szCs w:val="24"/>
        </w:rPr>
        <w:t xml:space="preserve">his grandson </w:t>
      </w:r>
      <w:r w:rsidRPr="00BD00AA">
        <w:rPr>
          <w:rFonts w:asciiTheme="minorBidi" w:hAnsiTheme="minorBidi" w:cstheme="minorBidi"/>
          <w:sz w:val="24"/>
          <w:szCs w:val="24"/>
        </w:rPr>
        <w:t>R</w:t>
      </w:r>
      <w:r w:rsidR="00BE0F23" w:rsidRPr="00BD00AA">
        <w:rPr>
          <w:rFonts w:asciiTheme="minorBidi" w:hAnsiTheme="minorBidi" w:cstheme="minorBidi"/>
          <w:sz w:val="24"/>
          <w:szCs w:val="24"/>
        </w:rPr>
        <w:t>.</w:t>
      </w:r>
      <w:r w:rsidRPr="00BD00AA">
        <w:rPr>
          <w:rFonts w:asciiTheme="minorBidi" w:hAnsiTheme="minorBidi" w:cstheme="minorBidi"/>
          <w:sz w:val="24"/>
          <w:szCs w:val="24"/>
        </w:rPr>
        <w:t xml:space="preserve"> Shmuel of Sochatchov</w:t>
      </w:r>
      <w:r w:rsidR="00711598" w:rsidRPr="00BD00AA">
        <w:rPr>
          <w:rFonts w:asciiTheme="minorBidi" w:hAnsiTheme="minorBidi" w:cstheme="minorBidi"/>
          <w:sz w:val="24"/>
          <w:szCs w:val="24"/>
        </w:rPr>
        <w:t xml:space="preserve">, author of </w:t>
      </w:r>
      <w:r w:rsidR="00711598" w:rsidRPr="00BD00AA">
        <w:rPr>
          <w:rFonts w:asciiTheme="minorBidi" w:hAnsiTheme="minorBidi" w:cstheme="minorBidi"/>
          <w:i/>
          <w:iCs/>
          <w:sz w:val="24"/>
          <w:szCs w:val="24"/>
        </w:rPr>
        <w:t>Shem Mi-Shmuel</w:t>
      </w:r>
      <w:r w:rsidRPr="00BD00AA">
        <w:rPr>
          <w:rFonts w:asciiTheme="minorBidi" w:hAnsiTheme="minorBidi" w:cstheme="minorBidi"/>
          <w:sz w:val="24"/>
          <w:szCs w:val="24"/>
        </w:rPr>
        <w:t>:</w:t>
      </w:r>
    </w:p>
    <w:p w:rsidR="00F40ADB" w:rsidRPr="00BD00AA" w:rsidRDefault="00F40ADB" w:rsidP="00630F22">
      <w:pPr>
        <w:spacing w:after="0" w:line="240" w:lineRule="auto"/>
        <w:jc w:val="both"/>
        <w:rPr>
          <w:rFonts w:asciiTheme="minorBidi" w:hAnsiTheme="minorBidi" w:cstheme="minorBidi"/>
          <w:sz w:val="24"/>
          <w:szCs w:val="24"/>
        </w:rPr>
      </w:pPr>
    </w:p>
    <w:p w:rsidR="00EB665C" w:rsidRPr="00BD00AA" w:rsidRDefault="00D9062E"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 xml:space="preserve">This follows the interpretation that my grandfather, the great </w:t>
      </w:r>
      <w:r w:rsidRPr="00BD00AA">
        <w:rPr>
          <w:rFonts w:asciiTheme="minorBidi" w:hAnsiTheme="minorBidi" w:cstheme="minorBidi"/>
          <w:i/>
          <w:iCs/>
          <w:sz w:val="24"/>
          <w:szCs w:val="24"/>
        </w:rPr>
        <w:t>Admor</w:t>
      </w:r>
      <w:r w:rsidRPr="00BD00AA">
        <w:rPr>
          <w:rFonts w:asciiTheme="minorBidi" w:hAnsiTheme="minorBidi" w:cstheme="minorBidi"/>
          <w:sz w:val="24"/>
          <w:szCs w:val="24"/>
        </w:rPr>
        <w:t xml:space="preserve"> of Kotzk, provided for the verse, “Take to heart </w:t>
      </w:r>
      <w:r w:rsidR="00B960DE" w:rsidRPr="00BD00AA">
        <w:rPr>
          <w:rFonts w:asciiTheme="minorBidi" w:hAnsiTheme="minorBidi" w:cstheme="minorBidi"/>
          <w:sz w:val="24"/>
          <w:szCs w:val="24"/>
        </w:rPr>
        <w:t>(</w:t>
      </w:r>
      <w:r w:rsidR="00B960DE" w:rsidRPr="00BD00AA">
        <w:rPr>
          <w:rFonts w:asciiTheme="minorBidi" w:hAnsiTheme="minorBidi" w:cstheme="minorBidi"/>
          <w:i/>
          <w:iCs/>
          <w:sz w:val="24"/>
          <w:szCs w:val="24"/>
        </w:rPr>
        <w:t>al levavekha</w:t>
      </w:r>
      <w:r w:rsidR="00B960DE" w:rsidRPr="00BD00AA">
        <w:rPr>
          <w:rFonts w:asciiTheme="minorBidi" w:hAnsiTheme="minorBidi" w:cstheme="minorBidi"/>
          <w:sz w:val="24"/>
          <w:szCs w:val="24"/>
        </w:rPr>
        <w:t>, lit. ‘on your heart’)</w:t>
      </w:r>
      <w:r w:rsidR="00B960DE" w:rsidRPr="00BD00AA">
        <w:rPr>
          <w:rFonts w:asciiTheme="minorBidi" w:hAnsiTheme="minorBidi" w:cstheme="minorBidi"/>
          <w:i/>
          <w:iCs/>
          <w:sz w:val="24"/>
          <w:szCs w:val="24"/>
        </w:rPr>
        <w:t xml:space="preserve"> </w:t>
      </w:r>
      <w:r w:rsidRPr="00BD00AA">
        <w:rPr>
          <w:rFonts w:asciiTheme="minorBidi" w:hAnsiTheme="minorBidi" w:cstheme="minorBidi"/>
          <w:sz w:val="24"/>
          <w:szCs w:val="24"/>
        </w:rPr>
        <w:t>these words</w:t>
      </w:r>
      <w:r w:rsidR="00B960DE" w:rsidRPr="00BD00AA">
        <w:rPr>
          <w:rFonts w:asciiTheme="minorBidi" w:hAnsiTheme="minorBidi" w:cstheme="minorBidi"/>
          <w:sz w:val="24"/>
          <w:szCs w:val="24"/>
        </w:rPr>
        <w:t xml:space="preserve"> with which I charge you this day.” Seemingly</w:t>
      </w:r>
      <w:r w:rsidR="00BE0F23" w:rsidRPr="00BD00AA">
        <w:rPr>
          <w:rFonts w:asciiTheme="minorBidi" w:hAnsiTheme="minorBidi" w:cstheme="minorBidi"/>
          <w:sz w:val="24"/>
          <w:szCs w:val="24"/>
        </w:rPr>
        <w:t>,</w:t>
      </w:r>
      <w:r w:rsidR="00B960DE" w:rsidRPr="00BD00AA">
        <w:rPr>
          <w:rFonts w:asciiTheme="minorBidi" w:hAnsiTheme="minorBidi" w:cstheme="minorBidi"/>
          <w:sz w:val="24"/>
          <w:szCs w:val="24"/>
        </w:rPr>
        <w:t xml:space="preserve"> the verse should have read </w:t>
      </w:r>
      <w:r w:rsidR="00BE0F23" w:rsidRPr="00BD00AA">
        <w:rPr>
          <w:rFonts w:asciiTheme="minorBidi" w:hAnsiTheme="minorBidi" w:cstheme="minorBidi"/>
          <w:i/>
          <w:iCs/>
          <w:sz w:val="24"/>
          <w:szCs w:val="24"/>
        </w:rPr>
        <w:t>be</w:t>
      </w:r>
      <w:r w:rsidR="00B960DE" w:rsidRPr="00BD00AA">
        <w:rPr>
          <w:rFonts w:asciiTheme="minorBidi" w:hAnsiTheme="minorBidi" w:cstheme="minorBidi"/>
          <w:i/>
          <w:iCs/>
          <w:sz w:val="24"/>
          <w:szCs w:val="24"/>
        </w:rPr>
        <w:t>-levavekha</w:t>
      </w:r>
      <w:r w:rsidR="00B960DE" w:rsidRPr="00BD00AA">
        <w:rPr>
          <w:rFonts w:asciiTheme="minorBidi" w:hAnsiTheme="minorBidi" w:cstheme="minorBidi"/>
          <w:sz w:val="24"/>
          <w:szCs w:val="24"/>
        </w:rPr>
        <w:t xml:space="preserve"> (lit. “in your heart”). This indicates that the heart is sealed</w:t>
      </w:r>
      <w:r w:rsidR="003C1425" w:rsidRPr="00BD00AA">
        <w:rPr>
          <w:rFonts w:asciiTheme="minorBidi" w:hAnsiTheme="minorBidi" w:cstheme="minorBidi"/>
          <w:sz w:val="24"/>
          <w:szCs w:val="24"/>
        </w:rPr>
        <w:t>, but on special occasions it opens. And if a person places these words on his heart as if it was a stone, then when the heart opens</w:t>
      </w:r>
      <w:r w:rsidR="00BE0F23" w:rsidRPr="00BD00AA">
        <w:rPr>
          <w:rFonts w:asciiTheme="minorBidi" w:hAnsiTheme="minorBidi" w:cstheme="minorBidi"/>
          <w:sz w:val="24"/>
          <w:szCs w:val="24"/>
        </w:rPr>
        <w:t>,</w:t>
      </w:r>
      <w:r w:rsidR="003C1425" w:rsidRPr="00BD00AA">
        <w:rPr>
          <w:rFonts w:asciiTheme="minorBidi" w:hAnsiTheme="minorBidi" w:cstheme="minorBidi"/>
          <w:sz w:val="24"/>
          <w:szCs w:val="24"/>
        </w:rPr>
        <w:t xml:space="preserve"> the words will fall inside the heart.</w:t>
      </w:r>
      <w:r w:rsidR="00EB665C" w:rsidRPr="00BD00AA">
        <w:rPr>
          <w:rFonts w:asciiTheme="minorBidi" w:hAnsiTheme="minorBidi" w:cstheme="minorBidi"/>
          <w:sz w:val="24"/>
          <w:szCs w:val="24"/>
        </w:rPr>
        <w:t xml:space="preserve"> </w:t>
      </w:r>
      <w:r w:rsidR="00EB665C" w:rsidRPr="00BD00AA">
        <w:rPr>
          <w:sz w:val="24"/>
          <w:szCs w:val="24"/>
        </w:rPr>
        <w:t>(</w:t>
      </w:r>
      <w:r w:rsidR="00EB665C" w:rsidRPr="00BD00AA">
        <w:rPr>
          <w:i/>
          <w:iCs/>
          <w:sz w:val="24"/>
          <w:szCs w:val="24"/>
        </w:rPr>
        <w:t>Shem Mi-Shmuel</w:t>
      </w:r>
      <w:r w:rsidR="00EB665C" w:rsidRPr="00BD00AA">
        <w:rPr>
          <w:sz w:val="24"/>
          <w:szCs w:val="24"/>
        </w:rPr>
        <w:t xml:space="preserve">, </w:t>
      </w:r>
      <w:r w:rsidR="00EB665C" w:rsidRPr="00BD00AA">
        <w:rPr>
          <w:i/>
          <w:iCs/>
          <w:sz w:val="24"/>
          <w:szCs w:val="24"/>
        </w:rPr>
        <w:t xml:space="preserve">Vayechi </w:t>
      </w:r>
      <w:r w:rsidR="00EB665C" w:rsidRPr="00BD00AA">
        <w:rPr>
          <w:sz w:val="24"/>
          <w:szCs w:val="24"/>
        </w:rPr>
        <w:t>5674)</w:t>
      </w:r>
    </w:p>
    <w:p w:rsidR="003C1425" w:rsidRPr="00BD00AA" w:rsidRDefault="003C1425" w:rsidP="00630F22">
      <w:pPr>
        <w:spacing w:after="0" w:line="240" w:lineRule="auto"/>
        <w:jc w:val="both"/>
        <w:rPr>
          <w:rFonts w:asciiTheme="minorBidi" w:hAnsiTheme="minorBidi" w:cstheme="minorBidi"/>
          <w:sz w:val="24"/>
          <w:szCs w:val="24"/>
        </w:rPr>
      </w:pPr>
    </w:p>
    <w:p w:rsidR="003C1425" w:rsidRPr="00BD00AA" w:rsidRDefault="003C1425" w:rsidP="00630F22">
      <w:pPr>
        <w:spacing w:after="0" w:line="240" w:lineRule="auto"/>
        <w:jc w:val="both"/>
        <w:rPr>
          <w:rFonts w:asciiTheme="minorBidi" w:hAnsiTheme="minorBidi" w:cstheme="minorBidi"/>
          <w:sz w:val="24"/>
          <w:szCs w:val="24"/>
        </w:rPr>
      </w:pPr>
      <w:r w:rsidRPr="00BD00AA">
        <w:rPr>
          <w:rFonts w:asciiTheme="minorBidi" w:hAnsiTheme="minorBidi" w:cstheme="minorBidi"/>
          <w:i/>
          <w:iCs/>
          <w:sz w:val="24"/>
          <w:szCs w:val="24"/>
        </w:rPr>
        <w:t>Shem Mi-Shmuel</w:t>
      </w:r>
      <w:r w:rsidRPr="00BD00AA">
        <w:rPr>
          <w:rFonts w:asciiTheme="minorBidi" w:hAnsiTheme="minorBidi" w:cstheme="minorBidi"/>
          <w:sz w:val="24"/>
          <w:szCs w:val="24"/>
        </w:rPr>
        <w:t xml:space="preserve"> continues, explaining his grandfather’s interpretation:</w:t>
      </w:r>
    </w:p>
    <w:p w:rsidR="003C1425" w:rsidRPr="00BD00AA" w:rsidRDefault="003C1425" w:rsidP="00630F22">
      <w:pPr>
        <w:spacing w:after="0" w:line="240" w:lineRule="auto"/>
        <w:jc w:val="both"/>
        <w:rPr>
          <w:rFonts w:asciiTheme="minorBidi" w:hAnsiTheme="minorBidi" w:cstheme="minorBidi"/>
          <w:sz w:val="24"/>
          <w:szCs w:val="24"/>
        </w:rPr>
      </w:pPr>
    </w:p>
    <w:p w:rsidR="003C1425" w:rsidRPr="00BD00AA" w:rsidRDefault="003C1425"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This means that the heart is the Garden of Eden that exists within a person, and the eyes are the gates of the Garden of Eden. Just like the Garden of Eden has walls and gates so that no one who is uncircumcised or impure – nor any outsider or stranger – can enter, but only those who are fit to enter may do so,</w:t>
      </w:r>
      <w:r w:rsidR="00BE0F23" w:rsidRPr="00BD00AA">
        <w:rPr>
          <w:rFonts w:asciiTheme="minorBidi" w:hAnsiTheme="minorBidi" w:cstheme="minorBidi"/>
          <w:sz w:val="24"/>
          <w:szCs w:val="24"/>
        </w:rPr>
        <w:t xml:space="preserve"> so it is with a person’s heart.</w:t>
      </w:r>
      <w:r w:rsidRPr="00BD00AA">
        <w:rPr>
          <w:rFonts w:asciiTheme="minorBidi" w:hAnsiTheme="minorBidi" w:cstheme="minorBidi"/>
          <w:sz w:val="24"/>
          <w:szCs w:val="24"/>
        </w:rPr>
        <w:t xml:space="preserve"> </w:t>
      </w:r>
      <w:r w:rsidR="00EB665C" w:rsidRPr="00BD00AA">
        <w:rPr>
          <w:rFonts w:asciiTheme="minorBidi" w:hAnsiTheme="minorBidi" w:cstheme="minorBidi"/>
          <w:sz w:val="24"/>
          <w:szCs w:val="24"/>
        </w:rPr>
        <w:t>External</w:t>
      </w:r>
      <w:r w:rsidRPr="00BD00AA">
        <w:rPr>
          <w:rFonts w:asciiTheme="minorBidi" w:hAnsiTheme="minorBidi" w:cstheme="minorBidi"/>
          <w:sz w:val="24"/>
          <w:szCs w:val="24"/>
        </w:rPr>
        <w:t xml:space="preserve"> forces attempt to breach its walls, and thus it requires guarding….</w:t>
      </w:r>
    </w:p>
    <w:p w:rsidR="003C1425" w:rsidRPr="00BD00AA" w:rsidRDefault="003C1425" w:rsidP="00630F22">
      <w:pPr>
        <w:spacing w:after="0" w:line="240" w:lineRule="auto"/>
        <w:ind w:left="720"/>
        <w:jc w:val="both"/>
        <w:rPr>
          <w:rFonts w:asciiTheme="minorBidi" w:hAnsiTheme="minorBidi" w:cstheme="minorBidi"/>
          <w:sz w:val="24"/>
          <w:szCs w:val="24"/>
        </w:rPr>
      </w:pPr>
    </w:p>
    <w:p w:rsidR="003C1425" w:rsidRPr="00BD00AA" w:rsidRDefault="003C1425"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Just as in the material world, when a person walks through a dusty, dirty place, strong winds blow the dust upward, blinding</w:t>
      </w:r>
      <w:r w:rsidR="006F78F7" w:rsidRPr="00BD00AA">
        <w:rPr>
          <w:rFonts w:asciiTheme="minorBidi" w:hAnsiTheme="minorBidi" w:cstheme="minorBidi"/>
          <w:sz w:val="24"/>
          <w:szCs w:val="24"/>
        </w:rPr>
        <w:t xml:space="preserve"> his</w:t>
      </w:r>
      <w:r w:rsidRPr="00BD00AA">
        <w:rPr>
          <w:rFonts w:asciiTheme="minorBidi" w:hAnsiTheme="minorBidi" w:cstheme="minorBidi"/>
          <w:sz w:val="24"/>
          <w:szCs w:val="24"/>
        </w:rPr>
        <w:t xml:space="preserve"> eyes, </w:t>
      </w:r>
      <w:r w:rsidR="006F78F7" w:rsidRPr="00BD00AA">
        <w:rPr>
          <w:rFonts w:asciiTheme="minorBidi" w:hAnsiTheme="minorBidi" w:cstheme="minorBidi"/>
          <w:sz w:val="24"/>
          <w:szCs w:val="24"/>
        </w:rPr>
        <w:t xml:space="preserve">entering his body when he breathes, covering his heart and lungs </w:t>
      </w:r>
      <w:r w:rsidR="00BE0F23" w:rsidRPr="00BD00AA">
        <w:rPr>
          <w:rFonts w:asciiTheme="minorBidi" w:hAnsiTheme="minorBidi" w:cstheme="minorBidi"/>
          <w:sz w:val="24"/>
          <w:szCs w:val="24"/>
        </w:rPr>
        <w:t>and filling his mouth with grit.</w:t>
      </w:r>
      <w:r w:rsidR="006F78F7" w:rsidRPr="00BD00AA">
        <w:rPr>
          <w:rFonts w:asciiTheme="minorBidi" w:hAnsiTheme="minorBidi" w:cstheme="minorBidi"/>
          <w:sz w:val="24"/>
          <w:szCs w:val="24"/>
        </w:rPr>
        <w:t xml:space="preserve"> Such a person must close his eyes, mouth</w:t>
      </w:r>
      <w:r w:rsidR="00BE0F23" w:rsidRPr="00BD00AA">
        <w:rPr>
          <w:rFonts w:asciiTheme="minorBidi" w:hAnsiTheme="minorBidi" w:cstheme="minorBidi"/>
          <w:sz w:val="24"/>
          <w:szCs w:val="24"/>
        </w:rPr>
        <w:t>,</w:t>
      </w:r>
      <w:r w:rsidR="006F78F7" w:rsidRPr="00BD00AA">
        <w:rPr>
          <w:rFonts w:asciiTheme="minorBidi" w:hAnsiTheme="minorBidi" w:cstheme="minorBidi"/>
          <w:sz w:val="24"/>
          <w:szCs w:val="24"/>
        </w:rPr>
        <w:t xml:space="preserve"> and nose so that the dust and dirt cannot enter his body and destroy it. T</w:t>
      </w:r>
      <w:r w:rsidR="00BE0F23" w:rsidRPr="00BD00AA">
        <w:rPr>
          <w:rFonts w:asciiTheme="minorBidi" w:hAnsiTheme="minorBidi" w:cstheme="minorBidi"/>
          <w:sz w:val="24"/>
          <w:szCs w:val="24"/>
        </w:rPr>
        <w:t>he same is true in spirituality.</w:t>
      </w:r>
      <w:r w:rsidR="006F78F7" w:rsidRPr="00BD00AA">
        <w:rPr>
          <w:rFonts w:asciiTheme="minorBidi" w:hAnsiTheme="minorBidi" w:cstheme="minorBidi"/>
          <w:sz w:val="24"/>
          <w:szCs w:val="24"/>
        </w:rPr>
        <w:t xml:space="preserve"> When it is an inauspicious time and </w:t>
      </w:r>
      <w:r w:rsidR="00EB665C" w:rsidRPr="00BD00AA">
        <w:rPr>
          <w:rFonts w:asciiTheme="minorBidi" w:hAnsiTheme="minorBidi" w:cstheme="minorBidi"/>
          <w:sz w:val="24"/>
          <w:szCs w:val="24"/>
        </w:rPr>
        <w:t>external</w:t>
      </w:r>
      <w:r w:rsidR="006F78F7" w:rsidRPr="00BD00AA">
        <w:rPr>
          <w:rFonts w:asciiTheme="minorBidi" w:hAnsiTheme="minorBidi" w:cstheme="minorBidi"/>
          <w:sz w:val="24"/>
          <w:szCs w:val="24"/>
        </w:rPr>
        <w:t xml:space="preserve"> forces proliferate and attempt to spread out over a person’s soul in order to overwhelm and destroy him, it can be immensely </w:t>
      </w:r>
      <w:r w:rsidR="00EB665C" w:rsidRPr="00BD00AA">
        <w:rPr>
          <w:rFonts w:asciiTheme="minorBidi" w:hAnsiTheme="minorBidi" w:cstheme="minorBidi"/>
          <w:sz w:val="24"/>
          <w:szCs w:val="24"/>
        </w:rPr>
        <w:t>beneficial</w:t>
      </w:r>
      <w:r w:rsidR="006F78F7" w:rsidRPr="00BD00AA">
        <w:rPr>
          <w:rFonts w:asciiTheme="minorBidi" w:hAnsiTheme="minorBidi" w:cstheme="minorBidi"/>
          <w:sz w:val="24"/>
          <w:szCs w:val="24"/>
        </w:rPr>
        <w:t xml:space="preserve"> to close the eyes and heart of one’s soul. By doing this, the evil forces that have amassed and </w:t>
      </w:r>
      <w:r w:rsidR="00EB665C" w:rsidRPr="00BD00AA">
        <w:rPr>
          <w:rFonts w:asciiTheme="minorBidi" w:hAnsiTheme="minorBidi" w:cstheme="minorBidi"/>
          <w:sz w:val="24"/>
          <w:szCs w:val="24"/>
        </w:rPr>
        <w:t>are trying to draw one’s soul into their trap cannot destroy it. As long as the eyes and heart are open, it is easy for the external forces to enter into the innermost part of the soul. And even though, despite the benefit, one incurs a great loss [by closing one’s eyes and heart] in that one cannot illuminate the heart with the divine power and illumination, the benefit still outweighs the loss….</w:t>
      </w:r>
    </w:p>
    <w:p w:rsidR="00EB665C" w:rsidRPr="00BD00AA" w:rsidRDefault="00EB665C" w:rsidP="00630F22">
      <w:pPr>
        <w:spacing w:after="0" w:line="240" w:lineRule="auto"/>
        <w:ind w:left="720"/>
        <w:jc w:val="both"/>
        <w:rPr>
          <w:rFonts w:asciiTheme="minorBidi" w:hAnsiTheme="minorBidi" w:cstheme="minorBidi"/>
          <w:sz w:val="24"/>
          <w:szCs w:val="24"/>
        </w:rPr>
      </w:pPr>
    </w:p>
    <w:p w:rsidR="00711598" w:rsidRPr="00BD00AA" w:rsidRDefault="00EB665C"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 xml:space="preserve">Thus, if a person engages in Torah and divine service throughout the week, when the heart is sealed – as this is an inauspicious time, as we have said – when Shabbat arrives and the heart opens – since then there is no fear that the external forces will enter – all the Torah and prayer in which one has engaged throughout the week will automatically enter; not a bit of it is lost. </w:t>
      </w:r>
    </w:p>
    <w:p w:rsidR="00711598" w:rsidRPr="00BD00AA" w:rsidRDefault="00711598" w:rsidP="00630F22">
      <w:pPr>
        <w:spacing w:after="0" w:line="240" w:lineRule="auto"/>
        <w:jc w:val="both"/>
        <w:rPr>
          <w:sz w:val="24"/>
          <w:szCs w:val="24"/>
        </w:rPr>
      </w:pPr>
    </w:p>
    <w:p w:rsidR="00711598" w:rsidRPr="00BD00AA" w:rsidRDefault="00711598" w:rsidP="00630F22">
      <w:pPr>
        <w:spacing w:after="0" w:line="240" w:lineRule="auto"/>
        <w:jc w:val="both"/>
        <w:rPr>
          <w:sz w:val="24"/>
          <w:szCs w:val="24"/>
        </w:rPr>
      </w:pPr>
      <w:r w:rsidRPr="00BD00AA">
        <w:rPr>
          <w:sz w:val="24"/>
          <w:szCs w:val="24"/>
        </w:rPr>
        <w:t xml:space="preserve">As we have explained, despite the closeness of the love of God and the necessity of achieving it, it is extremely difficult to </w:t>
      </w:r>
      <w:r w:rsidR="00EB665C" w:rsidRPr="00BD00AA">
        <w:rPr>
          <w:sz w:val="24"/>
          <w:szCs w:val="24"/>
        </w:rPr>
        <w:t>attain</w:t>
      </w:r>
      <w:r w:rsidRPr="00BD00AA">
        <w:rPr>
          <w:sz w:val="24"/>
          <w:szCs w:val="24"/>
        </w:rPr>
        <w:t>.</w:t>
      </w:r>
    </w:p>
    <w:p w:rsidR="00711598" w:rsidRPr="00BD00AA" w:rsidRDefault="00711598" w:rsidP="00630F22">
      <w:pPr>
        <w:spacing w:after="0" w:line="240" w:lineRule="auto"/>
        <w:jc w:val="both"/>
        <w:rPr>
          <w:sz w:val="24"/>
          <w:szCs w:val="24"/>
        </w:rPr>
      </w:pPr>
    </w:p>
    <w:p w:rsidR="00711598" w:rsidRPr="00BD00AA" w:rsidRDefault="00711598" w:rsidP="00630F22">
      <w:pPr>
        <w:spacing w:after="0" w:line="240" w:lineRule="auto"/>
        <w:jc w:val="both"/>
        <w:rPr>
          <w:sz w:val="24"/>
          <w:szCs w:val="24"/>
        </w:rPr>
      </w:pPr>
      <w:r w:rsidRPr="00BD00AA">
        <w:rPr>
          <w:sz w:val="24"/>
          <w:szCs w:val="24"/>
        </w:rPr>
        <w:tab/>
        <w:t xml:space="preserve">Furthermore, it is worth noting that there are different levels within the love of God. Rambam stresses that the ability to love God fully has only been the lot of a solitary few over the course of history. In </w:t>
      </w:r>
      <w:r w:rsidRPr="00BD00AA">
        <w:rPr>
          <w:i/>
          <w:iCs/>
          <w:sz w:val="24"/>
          <w:szCs w:val="24"/>
        </w:rPr>
        <w:t>Hilkhot Teshuva</w:t>
      </w:r>
      <w:r w:rsidRPr="00BD00AA">
        <w:rPr>
          <w:sz w:val="24"/>
          <w:szCs w:val="24"/>
        </w:rPr>
        <w:t xml:space="preserve"> </w:t>
      </w:r>
      <w:r w:rsidR="00BE0F23" w:rsidRPr="00BD00AA">
        <w:rPr>
          <w:sz w:val="24"/>
          <w:szCs w:val="24"/>
        </w:rPr>
        <w:t>(</w:t>
      </w:r>
      <w:r w:rsidRPr="00BD00AA">
        <w:rPr>
          <w:sz w:val="24"/>
          <w:szCs w:val="24"/>
        </w:rPr>
        <w:t>10:4</w:t>
      </w:r>
      <w:r w:rsidR="00BE0F23" w:rsidRPr="00BD00AA">
        <w:rPr>
          <w:sz w:val="24"/>
          <w:szCs w:val="24"/>
        </w:rPr>
        <w:t>)</w:t>
      </w:r>
      <w:r w:rsidRPr="00BD00AA">
        <w:rPr>
          <w:sz w:val="24"/>
          <w:szCs w:val="24"/>
        </w:rPr>
        <w:t xml:space="preserve">, Ramam writes that this was achieved by our patriarch Avraham, whom God called </w:t>
      </w:r>
      <w:r w:rsidR="005C4D3C" w:rsidRPr="00BD00AA">
        <w:rPr>
          <w:i/>
          <w:iCs/>
          <w:sz w:val="24"/>
          <w:szCs w:val="24"/>
        </w:rPr>
        <w:t xml:space="preserve">ohavi </w:t>
      </w:r>
      <w:r w:rsidR="005C4D3C" w:rsidRPr="00BD00AA">
        <w:rPr>
          <w:sz w:val="24"/>
          <w:szCs w:val="24"/>
        </w:rPr>
        <w:t xml:space="preserve">(lit. </w:t>
      </w:r>
      <w:r w:rsidRPr="00BD00AA">
        <w:rPr>
          <w:sz w:val="24"/>
          <w:szCs w:val="24"/>
        </w:rPr>
        <w:t>“</w:t>
      </w:r>
      <w:r w:rsidR="005C4D3C" w:rsidRPr="00BD00AA">
        <w:rPr>
          <w:sz w:val="24"/>
          <w:szCs w:val="24"/>
        </w:rPr>
        <w:t>My lover</w:t>
      </w:r>
      <w:r w:rsidRPr="00BD00AA">
        <w:rPr>
          <w:sz w:val="24"/>
          <w:szCs w:val="24"/>
        </w:rPr>
        <w:t>”</w:t>
      </w:r>
      <w:r w:rsidR="005C4D3C" w:rsidRPr="00BD00AA">
        <w:rPr>
          <w:sz w:val="24"/>
          <w:szCs w:val="24"/>
        </w:rPr>
        <w:t>).</w:t>
      </w:r>
      <w:r w:rsidRPr="00BD00AA">
        <w:rPr>
          <w:rStyle w:val="ac"/>
          <w:sz w:val="24"/>
          <w:szCs w:val="24"/>
        </w:rPr>
        <w:footnoteReference w:id="4"/>
      </w:r>
      <w:r w:rsidR="005C4D3C" w:rsidRPr="00BD00AA">
        <w:rPr>
          <w:sz w:val="24"/>
          <w:szCs w:val="24"/>
        </w:rPr>
        <w:t xml:space="preserve"> In </w:t>
      </w:r>
      <w:r w:rsidR="005C4D3C" w:rsidRPr="00BD00AA">
        <w:rPr>
          <w:i/>
          <w:iCs/>
          <w:sz w:val="24"/>
          <w:szCs w:val="24"/>
        </w:rPr>
        <w:t>Moreh Nevukhim</w:t>
      </w:r>
      <w:r w:rsidR="005C4D3C" w:rsidRPr="00BD00AA">
        <w:rPr>
          <w:sz w:val="24"/>
          <w:szCs w:val="24"/>
        </w:rPr>
        <w:t xml:space="preserve"> </w:t>
      </w:r>
      <w:r w:rsidR="00BE0F23" w:rsidRPr="00BD00AA">
        <w:rPr>
          <w:sz w:val="24"/>
          <w:szCs w:val="24"/>
        </w:rPr>
        <w:t>(</w:t>
      </w:r>
      <w:r w:rsidR="005C4D3C" w:rsidRPr="00BD00AA">
        <w:rPr>
          <w:sz w:val="24"/>
          <w:szCs w:val="24"/>
        </w:rPr>
        <w:t>3:51</w:t>
      </w:r>
      <w:r w:rsidR="00BE0F23" w:rsidRPr="00BD00AA">
        <w:rPr>
          <w:sz w:val="24"/>
          <w:szCs w:val="24"/>
        </w:rPr>
        <w:t>)</w:t>
      </w:r>
      <w:r w:rsidR="005C4D3C" w:rsidRPr="00BD00AA">
        <w:rPr>
          <w:sz w:val="24"/>
          <w:szCs w:val="24"/>
        </w:rPr>
        <w:t>, Rambam writes that this level was achieved by the three patriarchs and by Moshe.</w:t>
      </w:r>
    </w:p>
    <w:p w:rsidR="005C4D3C" w:rsidRPr="00BD00AA" w:rsidRDefault="005C4D3C" w:rsidP="00630F22">
      <w:pPr>
        <w:spacing w:after="0" w:line="240" w:lineRule="auto"/>
        <w:jc w:val="both"/>
        <w:rPr>
          <w:sz w:val="24"/>
          <w:szCs w:val="24"/>
        </w:rPr>
      </w:pPr>
    </w:p>
    <w:p w:rsidR="005C4D3C" w:rsidRPr="00BD00AA" w:rsidRDefault="005C4D3C" w:rsidP="00630F22">
      <w:pPr>
        <w:spacing w:after="0" w:line="240" w:lineRule="auto"/>
        <w:jc w:val="both"/>
        <w:rPr>
          <w:sz w:val="24"/>
          <w:szCs w:val="24"/>
        </w:rPr>
      </w:pPr>
      <w:r w:rsidRPr="00BD00AA">
        <w:rPr>
          <w:sz w:val="24"/>
          <w:szCs w:val="24"/>
        </w:rPr>
        <w:tab/>
        <w:t>In these two works, Rambam points to distraction as the primary factor that prevents one from achieving a complete love of God. In addition, Rambam notes the need to employ supreme concentration and focus all one’s energy on standing befo</w:t>
      </w:r>
      <w:r w:rsidR="005A5539" w:rsidRPr="00BD00AA">
        <w:rPr>
          <w:sz w:val="24"/>
          <w:szCs w:val="24"/>
        </w:rPr>
        <w:t xml:space="preserve">re God in order to reach this love. Similarly, Rambam addresses the essence of divine service and outlines </w:t>
      </w:r>
      <w:r w:rsidR="00682DAF" w:rsidRPr="00BD00AA">
        <w:rPr>
          <w:sz w:val="24"/>
          <w:szCs w:val="24"/>
        </w:rPr>
        <w:t xml:space="preserve">ways that a human being can </w:t>
      </w:r>
      <w:r w:rsidR="005A5539" w:rsidRPr="00BD00AA">
        <w:rPr>
          <w:sz w:val="24"/>
          <w:szCs w:val="24"/>
        </w:rPr>
        <w:t>achiev</w:t>
      </w:r>
      <w:r w:rsidR="00BE0F23" w:rsidRPr="00BD00AA">
        <w:rPr>
          <w:sz w:val="24"/>
          <w:szCs w:val="24"/>
        </w:rPr>
        <w:t>e</w:t>
      </w:r>
      <w:r w:rsidR="005A5539" w:rsidRPr="00BD00AA">
        <w:rPr>
          <w:sz w:val="24"/>
          <w:szCs w:val="24"/>
        </w:rPr>
        <w:t xml:space="preserve"> it.</w:t>
      </w:r>
    </w:p>
    <w:p w:rsidR="00711598" w:rsidRPr="00BD00AA" w:rsidRDefault="00711598" w:rsidP="00630F22">
      <w:pPr>
        <w:spacing w:after="0" w:line="240" w:lineRule="auto"/>
        <w:jc w:val="both"/>
        <w:rPr>
          <w:sz w:val="24"/>
          <w:szCs w:val="24"/>
        </w:rPr>
      </w:pPr>
    </w:p>
    <w:p w:rsidR="00711598" w:rsidRPr="00BD00AA" w:rsidRDefault="001645E4" w:rsidP="00630F22">
      <w:pPr>
        <w:spacing w:after="0" w:line="240" w:lineRule="auto"/>
        <w:jc w:val="both"/>
        <w:rPr>
          <w:rFonts w:asciiTheme="minorBidi" w:hAnsiTheme="minorBidi" w:cstheme="minorBidi"/>
          <w:b/>
          <w:bCs/>
          <w:sz w:val="24"/>
          <w:szCs w:val="24"/>
        </w:rPr>
      </w:pPr>
      <w:r w:rsidRPr="00BD00AA">
        <w:rPr>
          <w:rFonts w:asciiTheme="minorBidi" w:hAnsiTheme="minorBidi" w:cstheme="minorBidi"/>
          <w:b/>
          <w:bCs/>
          <w:i/>
          <w:iCs/>
          <w:sz w:val="24"/>
          <w:szCs w:val="24"/>
        </w:rPr>
        <w:t>Moreh Nevukhim</w:t>
      </w:r>
      <w:r w:rsidRPr="00BD00AA">
        <w:rPr>
          <w:rFonts w:asciiTheme="minorBidi" w:hAnsiTheme="minorBidi" w:cstheme="minorBidi"/>
          <w:b/>
          <w:bCs/>
          <w:sz w:val="24"/>
          <w:szCs w:val="24"/>
        </w:rPr>
        <w:t>: “</w:t>
      </w:r>
      <w:r w:rsidR="00442A4E" w:rsidRPr="00BD00AA">
        <w:rPr>
          <w:rFonts w:asciiTheme="minorBidi" w:hAnsiTheme="minorBidi" w:cstheme="minorBidi"/>
          <w:b/>
          <w:bCs/>
          <w:sz w:val="24"/>
          <w:szCs w:val="24"/>
        </w:rPr>
        <w:t>Know… and Serve Him</w:t>
      </w:r>
      <w:r w:rsidRPr="00BD00AA">
        <w:rPr>
          <w:rFonts w:asciiTheme="minorBidi" w:hAnsiTheme="minorBidi" w:cstheme="minorBidi"/>
          <w:b/>
          <w:bCs/>
          <w:sz w:val="24"/>
          <w:szCs w:val="24"/>
        </w:rPr>
        <w:t>”</w:t>
      </w:r>
    </w:p>
    <w:p w:rsidR="001645E4" w:rsidRPr="00BD00AA" w:rsidRDefault="001645E4" w:rsidP="00630F22">
      <w:pPr>
        <w:spacing w:after="0" w:line="240" w:lineRule="auto"/>
        <w:jc w:val="both"/>
        <w:rPr>
          <w:rFonts w:asciiTheme="minorBidi" w:hAnsiTheme="minorBidi" w:cstheme="minorBidi"/>
          <w:b/>
          <w:bCs/>
          <w:sz w:val="24"/>
          <w:szCs w:val="24"/>
        </w:rPr>
      </w:pPr>
    </w:p>
    <w:p w:rsidR="001645E4" w:rsidRPr="00BD00AA" w:rsidRDefault="001645E4"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ab/>
        <w:t xml:space="preserve">Let us first examine </w:t>
      </w:r>
      <w:r w:rsidRPr="00BD00AA">
        <w:rPr>
          <w:rFonts w:asciiTheme="minorBidi" w:hAnsiTheme="minorBidi" w:cstheme="minorBidi"/>
          <w:i/>
          <w:iCs/>
          <w:sz w:val="24"/>
          <w:szCs w:val="24"/>
        </w:rPr>
        <w:t>Moreh Nevukhim</w:t>
      </w:r>
      <w:r w:rsidRPr="00BD00AA">
        <w:rPr>
          <w:rFonts w:asciiTheme="minorBidi" w:hAnsiTheme="minorBidi" w:cstheme="minorBidi"/>
          <w:sz w:val="24"/>
          <w:szCs w:val="24"/>
        </w:rPr>
        <w:t xml:space="preserve">. In </w:t>
      </w:r>
      <w:r w:rsidRPr="00BD00AA">
        <w:rPr>
          <w:rFonts w:asciiTheme="minorBidi" w:hAnsiTheme="minorBidi" w:cstheme="minorBidi"/>
          <w:i/>
          <w:iCs/>
          <w:sz w:val="24"/>
          <w:szCs w:val="24"/>
        </w:rPr>
        <w:t>Moreh Nevukhim</w:t>
      </w:r>
      <w:r w:rsidRPr="00BD00AA">
        <w:rPr>
          <w:rFonts w:asciiTheme="minorBidi" w:hAnsiTheme="minorBidi" w:cstheme="minorBidi"/>
          <w:sz w:val="24"/>
          <w:szCs w:val="24"/>
        </w:rPr>
        <w:t xml:space="preserve"> 3:51, Rambam sets forth the </w:t>
      </w:r>
      <w:r w:rsidR="000B7F76" w:rsidRPr="00BD00AA">
        <w:rPr>
          <w:rFonts w:asciiTheme="minorBidi" w:hAnsiTheme="minorBidi" w:cstheme="minorBidi"/>
          <w:sz w:val="24"/>
          <w:szCs w:val="24"/>
        </w:rPr>
        <w:t xml:space="preserve">purpose of divine service and the reason that a person must engage in it. Rambam </w:t>
      </w:r>
      <w:r w:rsidR="00BD00AA" w:rsidRPr="00BD00AA">
        <w:rPr>
          <w:rFonts w:asciiTheme="minorBidi" w:hAnsiTheme="minorBidi" w:cstheme="minorBidi"/>
          <w:sz w:val="24"/>
          <w:szCs w:val="24"/>
        </w:rPr>
        <w:t>explains</w:t>
      </w:r>
      <w:r w:rsidR="000B7F76" w:rsidRPr="00BD00AA">
        <w:rPr>
          <w:rFonts w:asciiTheme="minorBidi" w:hAnsiTheme="minorBidi" w:cstheme="minorBidi"/>
          <w:sz w:val="24"/>
          <w:szCs w:val="24"/>
        </w:rPr>
        <w:t xml:space="preserve"> that there are two essential stages, based on David’s </w:t>
      </w:r>
      <w:r w:rsidR="00BD00AA" w:rsidRPr="00BD00AA">
        <w:rPr>
          <w:rFonts w:asciiTheme="minorBidi" w:hAnsiTheme="minorBidi" w:cstheme="minorBidi"/>
          <w:sz w:val="24"/>
          <w:szCs w:val="24"/>
        </w:rPr>
        <w:t>dying request to his son Shlomo</w:t>
      </w:r>
      <w:r w:rsidR="000B7F76" w:rsidRPr="00BD00AA">
        <w:rPr>
          <w:rFonts w:asciiTheme="minorBidi" w:hAnsiTheme="minorBidi" w:cstheme="minorBidi"/>
          <w:sz w:val="24"/>
          <w:szCs w:val="24"/>
        </w:rPr>
        <w:t xml:space="preserve"> as it appears in </w:t>
      </w:r>
      <w:r w:rsidR="00BE0F23" w:rsidRPr="00BD00AA">
        <w:rPr>
          <w:rFonts w:asciiTheme="minorBidi" w:hAnsiTheme="minorBidi" w:cstheme="minorBidi"/>
          <w:i/>
          <w:iCs/>
          <w:sz w:val="24"/>
          <w:szCs w:val="24"/>
        </w:rPr>
        <w:t>Divrei Ha-Y</w:t>
      </w:r>
      <w:r w:rsidR="000B7F76" w:rsidRPr="00BD00AA">
        <w:rPr>
          <w:rFonts w:asciiTheme="minorBidi" w:hAnsiTheme="minorBidi" w:cstheme="minorBidi"/>
          <w:i/>
          <w:iCs/>
          <w:sz w:val="24"/>
          <w:szCs w:val="24"/>
        </w:rPr>
        <w:t>amim</w:t>
      </w:r>
      <w:r w:rsidR="000B7F76" w:rsidRPr="00BD00AA">
        <w:rPr>
          <w:rFonts w:asciiTheme="minorBidi" w:hAnsiTheme="minorBidi" w:cstheme="minorBidi"/>
          <w:sz w:val="24"/>
          <w:szCs w:val="24"/>
        </w:rPr>
        <w:t xml:space="preserve">: “And you, my son Shlomo, </w:t>
      </w:r>
      <w:r w:rsidR="000B7F76" w:rsidRPr="00BD00AA">
        <w:rPr>
          <w:rFonts w:asciiTheme="minorBidi" w:hAnsiTheme="minorBidi" w:cstheme="minorBidi"/>
          <w:b/>
          <w:bCs/>
          <w:sz w:val="24"/>
          <w:szCs w:val="24"/>
        </w:rPr>
        <w:t>know</w:t>
      </w:r>
      <w:r w:rsidR="000B7F76" w:rsidRPr="00BD00AA">
        <w:rPr>
          <w:rFonts w:asciiTheme="minorBidi" w:hAnsiTheme="minorBidi" w:cstheme="minorBidi"/>
          <w:sz w:val="24"/>
          <w:szCs w:val="24"/>
        </w:rPr>
        <w:t xml:space="preserve"> the God of your father, </w:t>
      </w:r>
      <w:r w:rsidR="000B7F76" w:rsidRPr="00BD00AA">
        <w:rPr>
          <w:rFonts w:asciiTheme="minorBidi" w:hAnsiTheme="minorBidi" w:cstheme="minorBidi"/>
          <w:b/>
          <w:bCs/>
          <w:sz w:val="24"/>
          <w:szCs w:val="24"/>
        </w:rPr>
        <w:t>and serve Him with single mind</w:t>
      </w:r>
      <w:r w:rsidR="000B7F76" w:rsidRPr="00BD00AA">
        <w:rPr>
          <w:rFonts w:asciiTheme="minorBidi" w:hAnsiTheme="minorBidi" w:cstheme="minorBidi"/>
          <w:sz w:val="24"/>
          <w:szCs w:val="24"/>
        </w:rPr>
        <w:t xml:space="preserve"> and fervent heart…” (</w:t>
      </w:r>
      <w:r w:rsidR="00BE0F23" w:rsidRPr="00BD00AA">
        <w:rPr>
          <w:rFonts w:asciiTheme="minorBidi" w:hAnsiTheme="minorBidi" w:cstheme="minorBidi"/>
          <w:i/>
          <w:iCs/>
          <w:sz w:val="24"/>
          <w:szCs w:val="24"/>
        </w:rPr>
        <w:t>Divrei Ha-Y</w:t>
      </w:r>
      <w:r w:rsidR="000B7F76" w:rsidRPr="00BD00AA">
        <w:rPr>
          <w:rFonts w:asciiTheme="minorBidi" w:hAnsiTheme="minorBidi" w:cstheme="minorBidi"/>
          <w:i/>
          <w:iCs/>
          <w:sz w:val="24"/>
          <w:szCs w:val="24"/>
        </w:rPr>
        <w:t>amim</w:t>
      </w:r>
      <w:r w:rsidR="000B7F76" w:rsidRPr="00BD00AA">
        <w:rPr>
          <w:rFonts w:asciiTheme="minorBidi" w:hAnsiTheme="minorBidi" w:cstheme="minorBidi"/>
          <w:sz w:val="24"/>
          <w:szCs w:val="24"/>
        </w:rPr>
        <w:t xml:space="preserve"> I 28:9). As we see from David’s words</w:t>
      </w:r>
      <w:r w:rsidR="00BE0F23" w:rsidRPr="00BD00AA">
        <w:rPr>
          <w:rFonts w:asciiTheme="minorBidi" w:hAnsiTheme="minorBidi" w:cstheme="minorBidi"/>
          <w:sz w:val="24"/>
          <w:szCs w:val="24"/>
        </w:rPr>
        <w:t>,</w:t>
      </w:r>
      <w:r w:rsidR="000B7F76" w:rsidRPr="00BD00AA">
        <w:rPr>
          <w:rFonts w:asciiTheme="minorBidi" w:hAnsiTheme="minorBidi" w:cstheme="minorBidi"/>
          <w:sz w:val="24"/>
          <w:szCs w:val="24"/>
        </w:rPr>
        <w:t xml:space="preserve"> there are two stages: knowing God and serving God.</w:t>
      </w:r>
    </w:p>
    <w:p w:rsidR="000B7F76" w:rsidRPr="00BD00AA" w:rsidRDefault="000B7F76" w:rsidP="00630F22">
      <w:pPr>
        <w:spacing w:after="0" w:line="240" w:lineRule="auto"/>
        <w:jc w:val="both"/>
        <w:rPr>
          <w:rFonts w:asciiTheme="minorBidi" w:hAnsiTheme="minorBidi" w:cstheme="minorBidi"/>
          <w:sz w:val="24"/>
          <w:szCs w:val="24"/>
        </w:rPr>
      </w:pPr>
    </w:p>
    <w:p w:rsidR="000B7F76" w:rsidRPr="00BD00AA" w:rsidRDefault="000B7F76"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ab/>
        <w:t xml:space="preserve">Knowing God </w:t>
      </w:r>
      <w:r w:rsidR="00BD00AA" w:rsidRPr="00BD00AA">
        <w:rPr>
          <w:rFonts w:asciiTheme="minorBidi" w:hAnsiTheme="minorBidi" w:cstheme="minorBidi"/>
          <w:sz w:val="24"/>
          <w:szCs w:val="24"/>
        </w:rPr>
        <w:t>means</w:t>
      </w:r>
      <w:r w:rsidRPr="00BD00AA">
        <w:rPr>
          <w:rFonts w:asciiTheme="minorBidi" w:hAnsiTheme="minorBidi" w:cstheme="minorBidi"/>
          <w:sz w:val="24"/>
          <w:szCs w:val="24"/>
        </w:rPr>
        <w:t xml:space="preserve"> comprehending God fully, within the limits of human ability. This is how Rambam describes the parameters of the comprehension that is expected of us, as well as the extent to which we must engage in inquiry and knowledge:</w:t>
      </w:r>
    </w:p>
    <w:p w:rsidR="000B7F76" w:rsidRPr="00BD00AA" w:rsidRDefault="000B7F76" w:rsidP="00630F22">
      <w:pPr>
        <w:spacing w:after="0" w:line="240" w:lineRule="auto"/>
        <w:jc w:val="both"/>
        <w:rPr>
          <w:rFonts w:asciiTheme="minorBidi" w:hAnsiTheme="minorBidi" w:cstheme="minorBidi"/>
          <w:sz w:val="24"/>
          <w:szCs w:val="24"/>
        </w:rPr>
      </w:pPr>
    </w:p>
    <w:p w:rsidR="009E542D" w:rsidRPr="00BD00AA" w:rsidRDefault="009E542D" w:rsidP="00630F22">
      <w:pPr>
        <w:shd w:val="clear" w:color="auto" w:fill="FFFFFF"/>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Those who undertake to investigate the principles of religion have come into the antechambers.</w:t>
      </w:r>
      <w:r w:rsidRPr="00BD00AA">
        <w:rPr>
          <w:rStyle w:val="ac"/>
          <w:rFonts w:asciiTheme="minorBidi" w:hAnsiTheme="minorBidi"/>
          <w:sz w:val="24"/>
          <w:szCs w:val="24"/>
        </w:rPr>
        <w:footnoteReference w:id="5"/>
      </w:r>
      <w:r w:rsidRPr="00BD00AA">
        <w:rPr>
          <w:rFonts w:asciiTheme="minorBidi" w:hAnsiTheme="minorBidi" w:cstheme="minorBidi"/>
          <w:sz w:val="24"/>
          <w:szCs w:val="24"/>
        </w:rPr>
        <w:t xml:space="preserve"> There is no doubt that the people there can be divided into different grades. But those who have succeeded in finding a proof for everything that can be proved, who have a true knowledge of God, so far as a true knowledge can be attained, and are near the truth, wherever an ap</w:t>
      </w:r>
      <w:r w:rsidR="00BE0F23" w:rsidRPr="00BD00AA">
        <w:rPr>
          <w:rFonts w:asciiTheme="minorBidi" w:hAnsiTheme="minorBidi" w:cstheme="minorBidi"/>
          <w:sz w:val="24"/>
          <w:szCs w:val="24"/>
        </w:rPr>
        <w:t>proach to the truth is possible –</w:t>
      </w:r>
      <w:r w:rsidRPr="00BD00AA">
        <w:rPr>
          <w:rFonts w:asciiTheme="minorBidi" w:hAnsiTheme="minorBidi" w:cstheme="minorBidi"/>
          <w:sz w:val="24"/>
          <w:szCs w:val="24"/>
        </w:rPr>
        <w:t xml:space="preserve"> they are in the palace in which the king lives.</w:t>
      </w:r>
    </w:p>
    <w:p w:rsidR="009E542D" w:rsidRPr="00BD00AA" w:rsidRDefault="009E542D" w:rsidP="00630F22">
      <w:pPr>
        <w:shd w:val="clear" w:color="auto" w:fill="FFFFFF"/>
        <w:spacing w:after="0" w:line="240" w:lineRule="auto"/>
        <w:ind w:left="720"/>
        <w:jc w:val="both"/>
        <w:rPr>
          <w:rFonts w:asciiTheme="minorBidi" w:hAnsiTheme="minorBidi" w:cstheme="minorBidi"/>
          <w:sz w:val="24"/>
          <w:szCs w:val="24"/>
        </w:rPr>
      </w:pPr>
    </w:p>
    <w:p w:rsidR="009E542D" w:rsidRPr="00BD00AA" w:rsidRDefault="009E542D" w:rsidP="00630F22">
      <w:pPr>
        <w:shd w:val="clear" w:color="auto" w:fill="FFFFFF"/>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My dear son, so long as you are engaged in studying the mathematical sciences and logic, you belong to those who go round about the palace in search of the gate</w:t>
      </w:r>
      <w:r w:rsidR="00BD00AA" w:rsidRPr="00BD00AA">
        <w:rPr>
          <w:rFonts w:asciiTheme="minorBidi" w:hAnsiTheme="minorBidi" w:cstheme="minorBidi"/>
          <w:sz w:val="24"/>
          <w:szCs w:val="24"/>
        </w:rPr>
        <w:t>…</w:t>
      </w:r>
      <w:r w:rsidRPr="00BD00AA">
        <w:rPr>
          <w:rFonts w:asciiTheme="minorBidi" w:hAnsiTheme="minorBidi" w:cstheme="minorBidi"/>
          <w:sz w:val="24"/>
          <w:szCs w:val="24"/>
        </w:rPr>
        <w:t xml:space="preserve"> When you understand physics, you have entered the hall and you walk through its antechambers. And when, after completing the study of natural philosophy, you master metaphysics, you have entered the inner court (see </w:t>
      </w:r>
      <w:r w:rsidRPr="00BD00AA">
        <w:rPr>
          <w:rFonts w:asciiTheme="minorBidi" w:hAnsiTheme="minorBidi" w:cstheme="minorBidi"/>
          <w:i/>
          <w:iCs/>
          <w:sz w:val="24"/>
          <w:szCs w:val="24"/>
        </w:rPr>
        <w:t xml:space="preserve">Yechezkel </w:t>
      </w:r>
      <w:r w:rsidRPr="00BD00AA">
        <w:rPr>
          <w:rFonts w:asciiTheme="minorBidi" w:hAnsiTheme="minorBidi" w:cstheme="minorBidi"/>
          <w:sz w:val="24"/>
          <w:szCs w:val="24"/>
        </w:rPr>
        <w:t xml:space="preserve">44:21-27) and are with the king in the same palace. You have attained the degree of the wise </w:t>
      </w:r>
      <w:r w:rsidR="00844E2F" w:rsidRPr="00BD00AA">
        <w:rPr>
          <w:rFonts w:asciiTheme="minorBidi" w:hAnsiTheme="minorBidi" w:cstheme="minorBidi"/>
          <w:sz w:val="24"/>
          <w:szCs w:val="24"/>
        </w:rPr>
        <w:t>people</w:t>
      </w:r>
      <w:r w:rsidRPr="00BD00AA">
        <w:rPr>
          <w:rFonts w:asciiTheme="minorBidi" w:hAnsiTheme="minorBidi" w:cstheme="minorBidi"/>
          <w:sz w:val="24"/>
          <w:szCs w:val="24"/>
        </w:rPr>
        <w:t>, who include men of different grades of perfection. </w:t>
      </w:r>
      <w:r w:rsidR="00B826BE" w:rsidRPr="00BD00AA">
        <w:rPr>
          <w:rFonts w:asciiTheme="minorBidi" w:hAnsiTheme="minorBidi" w:cstheme="minorBidi"/>
          <w:sz w:val="24"/>
          <w:szCs w:val="24"/>
        </w:rPr>
        <w:t>(</w:t>
      </w:r>
      <w:r w:rsidR="00B826BE" w:rsidRPr="00BD00AA">
        <w:rPr>
          <w:rFonts w:asciiTheme="minorBidi" w:hAnsiTheme="minorBidi" w:cstheme="minorBidi"/>
          <w:i/>
          <w:iCs/>
          <w:sz w:val="24"/>
          <w:szCs w:val="24"/>
        </w:rPr>
        <w:t>Moreh Nevukhim</w:t>
      </w:r>
      <w:r w:rsidR="00B826BE" w:rsidRPr="00BD00AA">
        <w:rPr>
          <w:rFonts w:asciiTheme="minorBidi" w:hAnsiTheme="minorBidi" w:cstheme="minorBidi"/>
          <w:sz w:val="24"/>
          <w:szCs w:val="24"/>
        </w:rPr>
        <w:t xml:space="preserve"> 3:51)</w:t>
      </w:r>
    </w:p>
    <w:p w:rsidR="00B826BE" w:rsidRPr="00BD00AA" w:rsidRDefault="00B826BE" w:rsidP="00630F22">
      <w:pPr>
        <w:spacing w:after="0" w:line="240" w:lineRule="auto"/>
        <w:jc w:val="both"/>
        <w:rPr>
          <w:rFonts w:asciiTheme="minorBidi" w:hAnsiTheme="minorBidi" w:cstheme="minorBidi"/>
          <w:sz w:val="24"/>
          <w:szCs w:val="24"/>
        </w:rPr>
      </w:pPr>
    </w:p>
    <w:p w:rsidR="00F611D7" w:rsidRPr="00BD00AA" w:rsidRDefault="00B826BE"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There are two areas for a person to study and examine: religious principles and theology; and science, i.e., mathematics and physics. One who studies these areas of knowledge, according to Rambam, will be able to enter the antechambers of the palace. When a person is able to integrate the various areas of knowledge that he studies and understand the meaning of all of existence and its significance, he is able to enter the palace itself.</w:t>
      </w:r>
    </w:p>
    <w:p w:rsidR="00B826BE" w:rsidRPr="00BD00AA" w:rsidRDefault="00B826BE" w:rsidP="00630F22">
      <w:pPr>
        <w:spacing w:after="0" w:line="240" w:lineRule="auto"/>
        <w:jc w:val="both"/>
        <w:rPr>
          <w:rFonts w:asciiTheme="minorBidi" w:hAnsiTheme="minorBidi" w:cstheme="minorBidi"/>
          <w:sz w:val="24"/>
          <w:szCs w:val="24"/>
        </w:rPr>
      </w:pPr>
    </w:p>
    <w:p w:rsidR="00B826BE" w:rsidRPr="00BD00AA" w:rsidRDefault="00B826BE"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ab/>
        <w:t>Rambam emphasizes the limits of human comprehension:</w:t>
      </w:r>
    </w:p>
    <w:p w:rsidR="00B826BE" w:rsidRPr="00BD00AA" w:rsidRDefault="00B826BE" w:rsidP="00630F22">
      <w:pPr>
        <w:spacing w:after="0" w:line="240" w:lineRule="auto"/>
        <w:jc w:val="both"/>
        <w:rPr>
          <w:rFonts w:asciiTheme="minorBidi" w:hAnsiTheme="minorBidi" w:cstheme="minorBidi"/>
          <w:sz w:val="24"/>
          <w:szCs w:val="24"/>
        </w:rPr>
      </w:pPr>
    </w:p>
    <w:p w:rsidR="00B826BE" w:rsidRPr="00BD00AA" w:rsidRDefault="00347DB5"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But those who have succeeded in finding a proof for everything that can be proved, who have a true knowledge of God, so far as a true knowledge can be attained, and are near the truth, wherever an approach to the truth is possible…</w:t>
      </w:r>
    </w:p>
    <w:p w:rsidR="00347DB5" w:rsidRPr="00BD00AA" w:rsidRDefault="00347DB5" w:rsidP="00630F22">
      <w:pPr>
        <w:spacing w:after="0" w:line="240" w:lineRule="auto"/>
        <w:jc w:val="both"/>
        <w:rPr>
          <w:rFonts w:asciiTheme="minorBidi" w:hAnsiTheme="minorBidi" w:cstheme="minorBidi"/>
          <w:sz w:val="24"/>
          <w:szCs w:val="24"/>
        </w:rPr>
      </w:pPr>
    </w:p>
    <w:p w:rsidR="00347DB5" w:rsidRPr="00BD00AA" w:rsidRDefault="00347DB5"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This, according to Rambam, is the purpose of “Know the God of your father.” From this point on, Rambam begins to address the second task: “And serve Him.”</w:t>
      </w:r>
    </w:p>
    <w:p w:rsidR="00347DB5" w:rsidRPr="00BD00AA" w:rsidRDefault="00347DB5" w:rsidP="00630F22">
      <w:pPr>
        <w:spacing w:after="0" w:line="240" w:lineRule="auto"/>
        <w:jc w:val="both"/>
        <w:rPr>
          <w:rFonts w:asciiTheme="minorBidi" w:hAnsiTheme="minorBidi" w:cstheme="minorBidi"/>
          <w:sz w:val="24"/>
          <w:szCs w:val="24"/>
        </w:rPr>
      </w:pPr>
    </w:p>
    <w:p w:rsidR="00347DB5" w:rsidRPr="00BD00AA" w:rsidRDefault="00347DB5"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ab/>
        <w:t xml:space="preserve">The normal divine service in which a person must engage entails following the </w:t>
      </w:r>
      <w:r w:rsidRPr="00BD00AA">
        <w:rPr>
          <w:rFonts w:asciiTheme="minorBidi" w:hAnsiTheme="minorBidi" w:cstheme="minorBidi"/>
          <w:i/>
          <w:iCs/>
          <w:sz w:val="24"/>
          <w:szCs w:val="24"/>
        </w:rPr>
        <w:t>mitzvot</w:t>
      </w:r>
      <w:r w:rsidRPr="00BD00AA">
        <w:rPr>
          <w:rFonts w:asciiTheme="minorBidi" w:hAnsiTheme="minorBidi" w:cstheme="minorBidi"/>
          <w:sz w:val="24"/>
          <w:szCs w:val="24"/>
        </w:rPr>
        <w:t xml:space="preserve">; one must fulfill the </w:t>
      </w:r>
      <w:r w:rsidRPr="00BD00AA">
        <w:rPr>
          <w:rFonts w:asciiTheme="minorBidi" w:hAnsiTheme="minorBidi" w:cstheme="minorBidi"/>
          <w:i/>
          <w:iCs/>
          <w:sz w:val="24"/>
          <w:szCs w:val="24"/>
        </w:rPr>
        <w:t>mitzvot</w:t>
      </w:r>
      <w:r w:rsidRPr="00BD00AA">
        <w:rPr>
          <w:rFonts w:asciiTheme="minorBidi" w:hAnsiTheme="minorBidi" w:cstheme="minorBidi"/>
          <w:sz w:val="24"/>
          <w:szCs w:val="24"/>
        </w:rPr>
        <w:t xml:space="preserve"> and take care to avoid transgressing the Torah’s prohibitions. The purpose of this aspect of divine service is to bring a person closer to God and to distance him from the mundane elements of the world:</w:t>
      </w:r>
    </w:p>
    <w:p w:rsidR="00347DB5" w:rsidRPr="00BD00AA" w:rsidRDefault="00347DB5" w:rsidP="00630F22">
      <w:pPr>
        <w:spacing w:after="0" w:line="240" w:lineRule="auto"/>
        <w:jc w:val="both"/>
        <w:rPr>
          <w:rFonts w:asciiTheme="minorBidi" w:hAnsiTheme="minorBidi" w:cstheme="minorBidi"/>
          <w:sz w:val="24"/>
          <w:szCs w:val="24"/>
        </w:rPr>
      </w:pPr>
    </w:p>
    <w:p w:rsidR="00347DB5" w:rsidRPr="00BD00AA" w:rsidRDefault="00347DB5"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Know that all such acts of divine service</w:t>
      </w:r>
      <w:r w:rsidR="00BD00AA" w:rsidRPr="00BD00AA">
        <w:rPr>
          <w:rFonts w:asciiTheme="minorBidi" w:hAnsiTheme="minorBidi" w:cstheme="minorBidi"/>
          <w:sz w:val="24"/>
          <w:szCs w:val="24"/>
        </w:rPr>
        <w:t>,</w:t>
      </w:r>
      <w:r w:rsidRPr="00BD00AA">
        <w:rPr>
          <w:rFonts w:asciiTheme="minorBidi" w:hAnsiTheme="minorBidi" w:cstheme="minorBidi"/>
          <w:sz w:val="24"/>
          <w:szCs w:val="24"/>
        </w:rPr>
        <w:t xml:space="preserve"> such as reading the Torah, praying, and performing other </w:t>
      </w:r>
      <w:r w:rsidRPr="00BD00AA">
        <w:rPr>
          <w:rFonts w:asciiTheme="minorBidi" w:hAnsiTheme="minorBidi" w:cstheme="minorBidi"/>
          <w:i/>
          <w:iCs/>
          <w:sz w:val="24"/>
          <w:szCs w:val="24"/>
        </w:rPr>
        <w:t>mitzvot</w:t>
      </w:r>
      <w:r w:rsidRPr="00BD00AA">
        <w:rPr>
          <w:rFonts w:asciiTheme="minorBidi" w:hAnsiTheme="minorBidi" w:cstheme="minorBidi"/>
          <w:sz w:val="24"/>
          <w:szCs w:val="24"/>
        </w:rPr>
        <w:t xml:space="preserve">, serve no other purpose than to cause us to occupy and fill our mind with God’s </w:t>
      </w:r>
      <w:r w:rsidRPr="00BD00AA">
        <w:rPr>
          <w:rFonts w:asciiTheme="minorBidi" w:hAnsiTheme="minorBidi" w:cstheme="minorBidi"/>
          <w:i/>
          <w:iCs/>
          <w:sz w:val="24"/>
          <w:szCs w:val="24"/>
        </w:rPr>
        <w:t>mitzvot</w:t>
      </w:r>
      <w:r w:rsidRPr="00BD00AA">
        <w:rPr>
          <w:rFonts w:asciiTheme="minorBidi" w:hAnsiTheme="minorBidi" w:cstheme="minorBidi"/>
          <w:sz w:val="24"/>
          <w:szCs w:val="24"/>
        </w:rPr>
        <w:t xml:space="preserve"> (may He be </w:t>
      </w:r>
      <w:r w:rsidR="008558D6" w:rsidRPr="00BD00AA">
        <w:rPr>
          <w:rFonts w:asciiTheme="minorBidi" w:hAnsiTheme="minorBidi" w:cstheme="minorBidi"/>
          <w:sz w:val="24"/>
          <w:szCs w:val="24"/>
        </w:rPr>
        <w:t>uplifted</w:t>
      </w:r>
      <w:r w:rsidRPr="00BD00AA">
        <w:rPr>
          <w:rFonts w:asciiTheme="minorBidi" w:hAnsiTheme="minorBidi" w:cstheme="minorBidi"/>
          <w:sz w:val="24"/>
          <w:szCs w:val="24"/>
        </w:rPr>
        <w:t xml:space="preserve">) and free it from worldly business; for we are thus, as it were, engaged in [the service of] God (may He be </w:t>
      </w:r>
      <w:r w:rsidR="008558D6" w:rsidRPr="00BD00AA">
        <w:rPr>
          <w:rFonts w:asciiTheme="minorBidi" w:hAnsiTheme="minorBidi" w:cstheme="minorBidi"/>
          <w:sz w:val="24"/>
          <w:szCs w:val="24"/>
        </w:rPr>
        <w:t>uplifted</w:t>
      </w:r>
      <w:r w:rsidRPr="00BD00AA">
        <w:rPr>
          <w:rFonts w:asciiTheme="minorBidi" w:hAnsiTheme="minorBidi" w:cstheme="minorBidi"/>
          <w:sz w:val="24"/>
          <w:szCs w:val="24"/>
        </w:rPr>
        <w:t>), and not in any other thing.</w:t>
      </w:r>
    </w:p>
    <w:p w:rsidR="00347DB5" w:rsidRPr="00BD00AA" w:rsidRDefault="00347DB5" w:rsidP="00630F22">
      <w:pPr>
        <w:spacing w:after="0" w:line="240" w:lineRule="auto"/>
        <w:jc w:val="both"/>
        <w:rPr>
          <w:rFonts w:asciiTheme="minorBidi" w:hAnsiTheme="minorBidi" w:cstheme="minorBidi"/>
          <w:sz w:val="24"/>
          <w:szCs w:val="24"/>
        </w:rPr>
      </w:pPr>
    </w:p>
    <w:p w:rsidR="00347DB5" w:rsidRPr="00BD00AA" w:rsidRDefault="008558D6"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Thus</w:t>
      </w:r>
      <w:r w:rsidR="00347DB5" w:rsidRPr="00BD00AA">
        <w:rPr>
          <w:rFonts w:asciiTheme="minorBidi" w:hAnsiTheme="minorBidi" w:cstheme="minorBidi"/>
          <w:sz w:val="24"/>
          <w:szCs w:val="24"/>
        </w:rPr>
        <w:t>, most human resources must be directed at the inner essence</w:t>
      </w:r>
      <w:r w:rsidRPr="00BD00AA">
        <w:rPr>
          <w:rFonts w:asciiTheme="minorBidi" w:hAnsiTheme="minorBidi" w:cstheme="minorBidi"/>
          <w:sz w:val="24"/>
          <w:szCs w:val="24"/>
        </w:rPr>
        <w:t xml:space="preserve"> of divine service. This divine service includes the act of standing before God, focusing our thoughts toward Him</w:t>
      </w:r>
      <w:r w:rsidR="00BD00AA" w:rsidRPr="00BD00AA">
        <w:rPr>
          <w:rFonts w:asciiTheme="minorBidi" w:hAnsiTheme="minorBidi" w:cstheme="minorBidi"/>
          <w:sz w:val="24"/>
          <w:szCs w:val="24"/>
        </w:rPr>
        <w:t>,</w:t>
      </w:r>
      <w:r w:rsidRPr="00BD00AA">
        <w:rPr>
          <w:rFonts w:asciiTheme="minorBidi" w:hAnsiTheme="minorBidi" w:cstheme="minorBidi"/>
          <w:sz w:val="24"/>
          <w:szCs w:val="24"/>
        </w:rPr>
        <w:t xml:space="preserve"> and expressing our constant desire to dwell in His midst:</w:t>
      </w:r>
    </w:p>
    <w:p w:rsidR="008558D6" w:rsidRPr="00BD00AA" w:rsidRDefault="008558D6" w:rsidP="00630F22">
      <w:pPr>
        <w:spacing w:after="0" w:line="240" w:lineRule="auto"/>
        <w:jc w:val="both"/>
        <w:rPr>
          <w:rFonts w:asciiTheme="minorBidi" w:hAnsiTheme="minorBidi" w:cstheme="minorBidi"/>
          <w:sz w:val="24"/>
          <w:szCs w:val="24"/>
        </w:rPr>
      </w:pPr>
    </w:p>
    <w:p w:rsidR="008558D6" w:rsidRPr="00BD00AA" w:rsidRDefault="008558D6" w:rsidP="00630F22">
      <w:pPr>
        <w:spacing w:after="0" w:line="240" w:lineRule="auto"/>
        <w:ind w:left="720"/>
        <w:jc w:val="both"/>
        <w:rPr>
          <w:rFonts w:asciiTheme="minorBidi" w:hAnsiTheme="minorBidi" w:cstheme="minorBidi"/>
          <w:sz w:val="24"/>
          <w:szCs w:val="24"/>
        </w:rPr>
      </w:pPr>
      <w:r w:rsidRPr="00BD00AA">
        <w:rPr>
          <w:rFonts w:asciiTheme="minorBidi" w:hAnsiTheme="minorBidi" w:cstheme="minorBidi"/>
          <w:sz w:val="24"/>
          <w:szCs w:val="24"/>
        </w:rPr>
        <w:t>There are some who direct all their mind toward the attainment of perfection in metaphysics, devote themselves entirely to God (may he be magnified and exalted), exclude from their thought every other thing, and employ all their intellectual faculties in the study of the universe, in order to derive from there a proof for the existence of God (may He be uplifted) and to learn in every possib</w:t>
      </w:r>
      <w:r w:rsidR="00BD00AA" w:rsidRPr="00BD00AA">
        <w:rPr>
          <w:rFonts w:asciiTheme="minorBidi" w:hAnsiTheme="minorBidi" w:cstheme="minorBidi"/>
          <w:sz w:val="24"/>
          <w:szCs w:val="24"/>
        </w:rPr>
        <w:t>le way how God rules all things.</w:t>
      </w:r>
      <w:r w:rsidRPr="00BD00AA">
        <w:rPr>
          <w:rFonts w:asciiTheme="minorBidi" w:hAnsiTheme="minorBidi" w:cstheme="minorBidi"/>
          <w:sz w:val="24"/>
          <w:szCs w:val="24"/>
        </w:rPr>
        <w:t xml:space="preserve"> </w:t>
      </w:r>
      <w:r w:rsidR="00BD00AA" w:rsidRPr="00BD00AA">
        <w:rPr>
          <w:rFonts w:asciiTheme="minorBidi" w:hAnsiTheme="minorBidi" w:cstheme="minorBidi"/>
          <w:sz w:val="24"/>
          <w:szCs w:val="24"/>
        </w:rPr>
        <w:t>T</w:t>
      </w:r>
      <w:r w:rsidRPr="00BD00AA">
        <w:rPr>
          <w:rFonts w:asciiTheme="minorBidi" w:hAnsiTheme="minorBidi" w:cstheme="minorBidi"/>
          <w:sz w:val="24"/>
          <w:szCs w:val="24"/>
        </w:rPr>
        <w:t>hey form the class of those who have entered the palace, namely, the class of prophets. One of these</w:t>
      </w:r>
      <w:r w:rsidR="00BD00AA" w:rsidRPr="00BD00AA">
        <w:rPr>
          <w:rFonts w:asciiTheme="minorBidi" w:hAnsiTheme="minorBidi" w:cstheme="minorBidi"/>
          <w:sz w:val="24"/>
          <w:szCs w:val="24"/>
        </w:rPr>
        <w:t xml:space="preserve"> attained so much knowledge</w:t>
      </w:r>
      <w:r w:rsidRPr="00BD00AA">
        <w:rPr>
          <w:rFonts w:asciiTheme="minorBidi" w:hAnsiTheme="minorBidi" w:cstheme="minorBidi"/>
          <w:sz w:val="24"/>
          <w:szCs w:val="24"/>
        </w:rPr>
        <w:t xml:space="preserve"> and concentrated his thoughts to such an extent in the idea of God</w:t>
      </w:r>
      <w:r w:rsidR="00C12469" w:rsidRPr="00BD00AA">
        <w:rPr>
          <w:rFonts w:asciiTheme="minorBidi" w:hAnsiTheme="minorBidi" w:cstheme="minorBidi"/>
          <w:sz w:val="24"/>
          <w:szCs w:val="24"/>
        </w:rPr>
        <w:t xml:space="preserve"> (may He be uplifted)</w:t>
      </w:r>
      <w:r w:rsidRPr="00BD00AA">
        <w:rPr>
          <w:rFonts w:asciiTheme="minorBidi" w:hAnsiTheme="minorBidi" w:cstheme="minorBidi"/>
          <w:sz w:val="24"/>
          <w:szCs w:val="24"/>
        </w:rPr>
        <w:t>,</w:t>
      </w:r>
      <w:r w:rsidR="00C12469" w:rsidRPr="00BD00AA">
        <w:rPr>
          <w:rFonts w:asciiTheme="minorBidi" w:hAnsiTheme="minorBidi" w:cstheme="minorBidi"/>
          <w:sz w:val="24"/>
          <w:szCs w:val="24"/>
        </w:rPr>
        <w:t xml:space="preserve"> that it could be said of him, “</w:t>
      </w:r>
      <w:r w:rsidRPr="00BD00AA">
        <w:rPr>
          <w:rFonts w:asciiTheme="minorBidi" w:hAnsiTheme="minorBidi" w:cstheme="minorBidi"/>
          <w:sz w:val="24"/>
          <w:szCs w:val="24"/>
        </w:rPr>
        <w:t xml:space="preserve">And he was </w:t>
      </w:r>
      <w:r w:rsidR="00C12469" w:rsidRPr="00BD00AA">
        <w:rPr>
          <w:rFonts w:asciiTheme="minorBidi" w:hAnsiTheme="minorBidi" w:cstheme="minorBidi"/>
          <w:sz w:val="24"/>
          <w:szCs w:val="24"/>
        </w:rPr>
        <w:t>there with the Lord forty days…”</w:t>
      </w:r>
      <w:r w:rsidRPr="00BD00AA">
        <w:rPr>
          <w:rFonts w:asciiTheme="minorBidi" w:hAnsiTheme="minorBidi" w:cstheme="minorBidi"/>
          <w:sz w:val="24"/>
          <w:szCs w:val="24"/>
        </w:rPr>
        <w:t xml:space="preserve"> (</w:t>
      </w:r>
      <w:r w:rsidR="00C12469" w:rsidRPr="00BD00AA">
        <w:rPr>
          <w:rFonts w:asciiTheme="minorBidi" w:hAnsiTheme="minorBidi" w:cstheme="minorBidi"/>
          <w:i/>
          <w:iCs/>
          <w:sz w:val="24"/>
          <w:szCs w:val="24"/>
        </w:rPr>
        <w:t>Shemot</w:t>
      </w:r>
      <w:r w:rsidR="00C12469" w:rsidRPr="00BD00AA">
        <w:rPr>
          <w:rFonts w:asciiTheme="minorBidi" w:hAnsiTheme="minorBidi" w:cstheme="minorBidi"/>
          <w:sz w:val="24"/>
          <w:szCs w:val="24"/>
        </w:rPr>
        <w:t xml:space="preserve"> 34:</w:t>
      </w:r>
      <w:r w:rsidRPr="00BD00AA">
        <w:rPr>
          <w:rFonts w:asciiTheme="minorBidi" w:hAnsiTheme="minorBidi" w:cstheme="minorBidi"/>
          <w:sz w:val="24"/>
          <w:szCs w:val="24"/>
        </w:rPr>
        <w:t xml:space="preserve">28); during that holy communion he could ask Him, answer Him, speak to Him, and be addressed by Him, enjoying </w:t>
      </w:r>
      <w:r w:rsidR="00C12469" w:rsidRPr="00BD00AA">
        <w:rPr>
          <w:rFonts w:asciiTheme="minorBidi" w:hAnsiTheme="minorBidi" w:cstheme="minorBidi"/>
          <w:sz w:val="24"/>
          <w:szCs w:val="24"/>
        </w:rPr>
        <w:t>that which he had attained to such a degree that “</w:t>
      </w:r>
      <w:r w:rsidRPr="00BD00AA">
        <w:rPr>
          <w:rFonts w:asciiTheme="minorBidi" w:hAnsiTheme="minorBidi" w:cstheme="minorBidi"/>
          <w:sz w:val="24"/>
          <w:szCs w:val="24"/>
        </w:rPr>
        <w:t xml:space="preserve">he </w:t>
      </w:r>
      <w:r w:rsidR="00C12469" w:rsidRPr="00BD00AA">
        <w:rPr>
          <w:rFonts w:asciiTheme="minorBidi" w:hAnsiTheme="minorBidi" w:cstheme="minorBidi"/>
          <w:sz w:val="24"/>
          <w:szCs w:val="24"/>
        </w:rPr>
        <w:t xml:space="preserve">ate no </w:t>
      </w:r>
      <w:r w:rsidRPr="00BD00AA">
        <w:rPr>
          <w:rFonts w:asciiTheme="minorBidi" w:hAnsiTheme="minorBidi" w:cstheme="minorBidi"/>
          <w:sz w:val="24"/>
          <w:szCs w:val="24"/>
        </w:rPr>
        <w:t xml:space="preserve">bread </w:t>
      </w:r>
      <w:r w:rsidR="00C12469" w:rsidRPr="00BD00AA">
        <w:rPr>
          <w:rFonts w:asciiTheme="minorBidi" w:hAnsiTheme="minorBidi" w:cstheme="minorBidi"/>
          <w:sz w:val="24"/>
          <w:szCs w:val="24"/>
        </w:rPr>
        <w:t>and dra</w:t>
      </w:r>
      <w:r w:rsidRPr="00BD00AA">
        <w:rPr>
          <w:rFonts w:asciiTheme="minorBidi" w:hAnsiTheme="minorBidi" w:cstheme="minorBidi"/>
          <w:sz w:val="24"/>
          <w:szCs w:val="24"/>
        </w:rPr>
        <w:t xml:space="preserve">nk </w:t>
      </w:r>
      <w:r w:rsidR="00C12469" w:rsidRPr="00BD00AA">
        <w:rPr>
          <w:rFonts w:asciiTheme="minorBidi" w:hAnsiTheme="minorBidi" w:cstheme="minorBidi"/>
          <w:sz w:val="24"/>
          <w:szCs w:val="24"/>
        </w:rPr>
        <w:t xml:space="preserve">no </w:t>
      </w:r>
      <w:r w:rsidRPr="00BD00AA">
        <w:rPr>
          <w:rFonts w:asciiTheme="minorBidi" w:hAnsiTheme="minorBidi" w:cstheme="minorBidi"/>
          <w:sz w:val="24"/>
          <w:szCs w:val="24"/>
        </w:rPr>
        <w:t>water</w:t>
      </w:r>
      <w:r w:rsidR="00BD00AA" w:rsidRPr="00BD00AA">
        <w:rPr>
          <w:rFonts w:asciiTheme="minorBidi" w:hAnsiTheme="minorBidi" w:cstheme="minorBidi"/>
          <w:sz w:val="24"/>
          <w:szCs w:val="24"/>
        </w:rPr>
        <w:t>.</w:t>
      </w:r>
      <w:r w:rsidR="00C12469" w:rsidRPr="00BD00AA">
        <w:rPr>
          <w:rFonts w:asciiTheme="minorBidi" w:hAnsiTheme="minorBidi" w:cstheme="minorBidi"/>
          <w:sz w:val="24"/>
          <w:szCs w:val="24"/>
        </w:rPr>
        <w:t>”</w:t>
      </w:r>
      <w:r w:rsidR="00BD00AA" w:rsidRPr="00BD00AA">
        <w:rPr>
          <w:rFonts w:asciiTheme="minorBidi" w:hAnsiTheme="minorBidi" w:cstheme="minorBidi"/>
          <w:sz w:val="24"/>
          <w:szCs w:val="24"/>
        </w:rPr>
        <w:t xml:space="preserve"> H</w:t>
      </w:r>
      <w:r w:rsidRPr="00BD00AA">
        <w:rPr>
          <w:rFonts w:asciiTheme="minorBidi" w:hAnsiTheme="minorBidi" w:cstheme="minorBidi"/>
          <w:sz w:val="24"/>
          <w:szCs w:val="24"/>
        </w:rPr>
        <w:t>is intellectual energy was so predominant that all coarser functions of the body, especially those connected with the sense of touch, were in abeyance. Some prophets are only able to see, and of these so</w:t>
      </w:r>
      <w:r w:rsidR="00C12469" w:rsidRPr="00BD00AA">
        <w:rPr>
          <w:rFonts w:asciiTheme="minorBidi" w:hAnsiTheme="minorBidi" w:cstheme="minorBidi"/>
          <w:sz w:val="24"/>
          <w:szCs w:val="24"/>
        </w:rPr>
        <w:t>me approach near and see, while</w:t>
      </w:r>
      <w:r w:rsidRPr="00BD00AA">
        <w:rPr>
          <w:rFonts w:asciiTheme="minorBidi" w:hAnsiTheme="minorBidi" w:cstheme="minorBidi"/>
          <w:sz w:val="24"/>
          <w:szCs w:val="24"/>
        </w:rPr>
        <w:t xml:space="preserve"> others see from a distance: </w:t>
      </w:r>
      <w:r w:rsidR="00C12469" w:rsidRPr="00BD00AA">
        <w:rPr>
          <w:rFonts w:asciiTheme="minorBidi" w:hAnsiTheme="minorBidi" w:cstheme="minorBidi"/>
          <w:sz w:val="24"/>
          <w:szCs w:val="24"/>
        </w:rPr>
        <w:t>“</w:t>
      </w:r>
      <w:r w:rsidRPr="00BD00AA">
        <w:rPr>
          <w:rFonts w:asciiTheme="minorBidi" w:hAnsiTheme="minorBidi" w:cstheme="minorBidi"/>
          <w:sz w:val="24"/>
          <w:szCs w:val="24"/>
        </w:rPr>
        <w:t xml:space="preserve">The Lord </w:t>
      </w:r>
      <w:r w:rsidR="00C12469" w:rsidRPr="00BD00AA">
        <w:rPr>
          <w:rFonts w:asciiTheme="minorBidi" w:hAnsiTheme="minorBidi" w:cstheme="minorBidi"/>
          <w:sz w:val="24"/>
          <w:szCs w:val="24"/>
        </w:rPr>
        <w:t xml:space="preserve">revealed Himself to me </w:t>
      </w:r>
      <w:r w:rsidRPr="00BD00AA">
        <w:rPr>
          <w:rFonts w:asciiTheme="minorBidi" w:hAnsiTheme="minorBidi" w:cstheme="minorBidi"/>
          <w:sz w:val="24"/>
          <w:szCs w:val="24"/>
        </w:rPr>
        <w:t>from far</w:t>
      </w:r>
      <w:r w:rsidR="00C12469" w:rsidRPr="00BD00AA">
        <w:rPr>
          <w:rFonts w:asciiTheme="minorBidi" w:hAnsiTheme="minorBidi" w:cstheme="minorBidi"/>
          <w:sz w:val="24"/>
          <w:szCs w:val="24"/>
        </w:rPr>
        <w:t>”</w:t>
      </w:r>
      <w:r w:rsidRPr="00BD00AA">
        <w:rPr>
          <w:rFonts w:asciiTheme="minorBidi" w:hAnsiTheme="minorBidi" w:cstheme="minorBidi"/>
          <w:sz w:val="24"/>
          <w:szCs w:val="24"/>
        </w:rPr>
        <w:t xml:space="preserve"> (</w:t>
      </w:r>
      <w:r w:rsidR="00C12469" w:rsidRPr="00BD00AA">
        <w:rPr>
          <w:rFonts w:asciiTheme="minorBidi" w:hAnsiTheme="minorBidi" w:cstheme="minorBidi"/>
          <w:i/>
          <w:iCs/>
          <w:sz w:val="24"/>
          <w:szCs w:val="24"/>
        </w:rPr>
        <w:t>Yirmiyahu</w:t>
      </w:r>
      <w:r w:rsidRPr="00BD00AA">
        <w:rPr>
          <w:rFonts w:asciiTheme="minorBidi" w:hAnsiTheme="minorBidi" w:cstheme="minorBidi"/>
          <w:sz w:val="24"/>
          <w:szCs w:val="24"/>
        </w:rPr>
        <w:t xml:space="preserve"> </w:t>
      </w:r>
      <w:r w:rsidR="00C12469" w:rsidRPr="00BD00AA">
        <w:rPr>
          <w:rFonts w:asciiTheme="minorBidi" w:hAnsiTheme="minorBidi" w:cstheme="minorBidi"/>
          <w:sz w:val="24"/>
          <w:szCs w:val="24"/>
        </w:rPr>
        <w:t>31:</w:t>
      </w:r>
      <w:r w:rsidRPr="00BD00AA">
        <w:rPr>
          <w:rFonts w:asciiTheme="minorBidi" w:hAnsiTheme="minorBidi" w:cstheme="minorBidi"/>
          <w:sz w:val="24"/>
          <w:szCs w:val="24"/>
        </w:rPr>
        <w:t>3). We have already spoken o</w:t>
      </w:r>
      <w:r w:rsidR="00C12469" w:rsidRPr="00BD00AA">
        <w:rPr>
          <w:rFonts w:asciiTheme="minorBidi" w:hAnsiTheme="minorBidi" w:cstheme="minorBidi"/>
          <w:sz w:val="24"/>
          <w:szCs w:val="24"/>
        </w:rPr>
        <w:t>f the various degrees of prophecy.</w:t>
      </w:r>
    </w:p>
    <w:p w:rsidR="00C12469" w:rsidRPr="00BD00AA" w:rsidRDefault="00C12469" w:rsidP="00630F22">
      <w:pPr>
        <w:spacing w:after="0" w:line="240" w:lineRule="auto"/>
        <w:jc w:val="both"/>
        <w:rPr>
          <w:rFonts w:asciiTheme="minorBidi" w:hAnsiTheme="minorBidi" w:cstheme="minorBidi"/>
          <w:sz w:val="24"/>
          <w:szCs w:val="24"/>
        </w:rPr>
      </w:pPr>
    </w:p>
    <w:p w:rsidR="00C12469" w:rsidRPr="00BD00AA" w:rsidRDefault="00C12469" w:rsidP="00630F22">
      <w:pPr>
        <w:spacing w:after="0" w:line="240" w:lineRule="auto"/>
        <w:jc w:val="both"/>
        <w:rPr>
          <w:rFonts w:asciiTheme="minorBidi" w:hAnsiTheme="minorBidi" w:cstheme="minorBidi"/>
          <w:sz w:val="24"/>
          <w:szCs w:val="24"/>
        </w:rPr>
      </w:pPr>
      <w:r w:rsidRPr="00BD00AA">
        <w:rPr>
          <w:rFonts w:asciiTheme="minorBidi" w:hAnsiTheme="minorBidi" w:cstheme="minorBidi"/>
          <w:sz w:val="24"/>
          <w:szCs w:val="24"/>
        </w:rPr>
        <w:t xml:space="preserve">In this passage, Rambam divides the ranks of those who serve God into two groups – wise </w:t>
      </w:r>
      <w:r w:rsidR="00844E2F" w:rsidRPr="00BD00AA">
        <w:rPr>
          <w:rFonts w:asciiTheme="minorBidi" w:hAnsiTheme="minorBidi" w:cstheme="minorBidi"/>
          <w:sz w:val="24"/>
          <w:szCs w:val="24"/>
        </w:rPr>
        <w:t>people</w:t>
      </w:r>
      <w:r w:rsidRPr="00BD00AA">
        <w:rPr>
          <w:rFonts w:asciiTheme="minorBidi" w:hAnsiTheme="minorBidi" w:cstheme="minorBidi"/>
          <w:sz w:val="24"/>
          <w:szCs w:val="24"/>
        </w:rPr>
        <w:t xml:space="preserve"> and prophets – </w:t>
      </w:r>
      <w:r w:rsidR="00BD00AA" w:rsidRPr="00BD00AA">
        <w:rPr>
          <w:rFonts w:asciiTheme="minorBidi" w:hAnsiTheme="minorBidi" w:cstheme="minorBidi"/>
          <w:sz w:val="24"/>
          <w:szCs w:val="24"/>
        </w:rPr>
        <w:t>and</w:t>
      </w:r>
      <w:r w:rsidRPr="00BD00AA">
        <w:rPr>
          <w:rFonts w:asciiTheme="minorBidi" w:hAnsiTheme="minorBidi" w:cstheme="minorBidi"/>
          <w:sz w:val="24"/>
          <w:szCs w:val="24"/>
        </w:rPr>
        <w:t xml:space="preserve"> each of these groups contains different levels within it.</w:t>
      </w:r>
    </w:p>
    <w:p w:rsidR="00C12469" w:rsidRPr="00BD00AA" w:rsidRDefault="00C12469" w:rsidP="00630F22">
      <w:pPr>
        <w:spacing w:after="0" w:line="240" w:lineRule="auto"/>
        <w:jc w:val="both"/>
        <w:rPr>
          <w:rFonts w:asciiTheme="minorBidi" w:hAnsiTheme="minorBidi" w:cstheme="minorBidi"/>
          <w:sz w:val="24"/>
          <w:szCs w:val="24"/>
        </w:rPr>
      </w:pPr>
    </w:p>
    <w:p w:rsidR="00C12469" w:rsidRPr="00BD00AA" w:rsidRDefault="00BD00AA" w:rsidP="00630F22">
      <w:pPr>
        <w:spacing w:after="0" w:line="240" w:lineRule="auto"/>
        <w:ind w:firstLine="720"/>
        <w:jc w:val="both"/>
        <w:rPr>
          <w:rFonts w:asciiTheme="minorBidi" w:hAnsiTheme="minorBidi" w:cstheme="minorBidi"/>
          <w:sz w:val="24"/>
          <w:szCs w:val="24"/>
        </w:rPr>
      </w:pPr>
      <w:r w:rsidRPr="00BD00AA">
        <w:rPr>
          <w:rFonts w:asciiTheme="minorBidi" w:hAnsiTheme="minorBidi" w:cstheme="minorBidi"/>
          <w:sz w:val="24"/>
          <w:szCs w:val="24"/>
        </w:rPr>
        <w:t>I</w:t>
      </w:r>
      <w:r w:rsidR="00C12469" w:rsidRPr="00BD00AA">
        <w:rPr>
          <w:rFonts w:asciiTheme="minorBidi" w:hAnsiTheme="minorBidi" w:cstheme="minorBidi"/>
          <w:sz w:val="24"/>
          <w:szCs w:val="24"/>
        </w:rPr>
        <w:t xml:space="preserve">n a note appended to the chapter, </w:t>
      </w:r>
      <w:r w:rsidRPr="00BD00AA">
        <w:rPr>
          <w:rFonts w:asciiTheme="minorBidi" w:hAnsiTheme="minorBidi" w:cstheme="minorBidi"/>
          <w:sz w:val="24"/>
          <w:szCs w:val="24"/>
        </w:rPr>
        <w:t xml:space="preserve">Rambam suggests </w:t>
      </w:r>
      <w:r w:rsidR="00C12469" w:rsidRPr="00BD00AA">
        <w:rPr>
          <w:rFonts w:asciiTheme="minorBidi" w:hAnsiTheme="minorBidi" w:cstheme="minorBidi"/>
          <w:sz w:val="24"/>
          <w:szCs w:val="24"/>
        </w:rPr>
        <w:t xml:space="preserve">guidance </w:t>
      </w:r>
      <w:r w:rsidRPr="00BD00AA">
        <w:rPr>
          <w:rFonts w:asciiTheme="minorBidi" w:hAnsiTheme="minorBidi" w:cstheme="minorBidi"/>
          <w:sz w:val="24"/>
          <w:szCs w:val="24"/>
        </w:rPr>
        <w:t>on</w:t>
      </w:r>
      <w:r w:rsidR="00C12469" w:rsidRPr="00BD00AA">
        <w:rPr>
          <w:rFonts w:asciiTheme="minorBidi" w:hAnsiTheme="minorBidi" w:cstheme="minorBidi"/>
          <w:sz w:val="24"/>
          <w:szCs w:val="24"/>
        </w:rPr>
        <w:t xml:space="preserve"> engaging in the divine service of the group of wise </w:t>
      </w:r>
      <w:r w:rsidR="00844E2F" w:rsidRPr="00BD00AA">
        <w:rPr>
          <w:rFonts w:asciiTheme="minorBidi" w:hAnsiTheme="minorBidi" w:cstheme="minorBidi"/>
          <w:sz w:val="24"/>
          <w:szCs w:val="24"/>
        </w:rPr>
        <w:t>people</w:t>
      </w:r>
      <w:r w:rsidR="00C12469" w:rsidRPr="00BD00AA">
        <w:rPr>
          <w:rFonts w:asciiTheme="minorBidi" w:hAnsiTheme="minorBidi" w:cstheme="minorBidi"/>
          <w:sz w:val="24"/>
          <w:szCs w:val="24"/>
        </w:rPr>
        <w:t>:</w:t>
      </w:r>
    </w:p>
    <w:p w:rsidR="00C12469" w:rsidRPr="00BD00AA" w:rsidRDefault="00C12469" w:rsidP="00630F22">
      <w:pPr>
        <w:spacing w:after="0" w:line="240" w:lineRule="auto"/>
        <w:jc w:val="both"/>
        <w:rPr>
          <w:rFonts w:asciiTheme="minorBidi" w:hAnsiTheme="minorBidi" w:cstheme="minorBidi"/>
          <w:sz w:val="24"/>
          <w:szCs w:val="24"/>
        </w:rPr>
      </w:pPr>
    </w:p>
    <w:p w:rsidR="00C12469" w:rsidRPr="00BD00AA" w:rsidRDefault="00C12469" w:rsidP="00630F22">
      <w:pPr>
        <w:pStyle w:val="NormalWeb"/>
        <w:shd w:val="clear" w:color="auto" w:fill="FFFFFF"/>
        <w:spacing w:before="0" w:beforeAutospacing="0" w:after="0" w:afterAutospacing="0"/>
        <w:ind w:left="720"/>
        <w:jc w:val="both"/>
        <w:rPr>
          <w:rFonts w:asciiTheme="minorBidi" w:eastAsia="Arial" w:hAnsiTheme="minorBidi" w:cstheme="minorBidi"/>
        </w:rPr>
      </w:pPr>
      <w:r w:rsidRPr="00BD00AA">
        <w:rPr>
          <w:rFonts w:asciiTheme="minorBidi" w:eastAsia="Arial" w:hAnsiTheme="minorBidi" w:cstheme="minorBidi"/>
        </w:rPr>
        <w:t>The first thing you must do is this: Turn your thoughts away from everything while you read</w:t>
      </w:r>
      <w:r w:rsidR="00442A4E" w:rsidRPr="00BD00AA">
        <w:rPr>
          <w:rFonts w:asciiTheme="minorBidi" w:eastAsia="Arial" w:hAnsiTheme="minorBidi" w:cstheme="minorBidi"/>
        </w:rPr>
        <w:t xml:space="preserve"> the</w:t>
      </w:r>
      <w:r w:rsidRPr="00BD00AA">
        <w:rPr>
          <w:rFonts w:asciiTheme="minorBidi" w:eastAsia="Arial" w:hAnsiTheme="minorBidi" w:cstheme="minorBidi"/>
        </w:rPr>
        <w:t xml:space="preserve"> </w:t>
      </w:r>
      <w:r w:rsidRPr="00BD00AA">
        <w:rPr>
          <w:rFonts w:asciiTheme="minorBidi" w:eastAsia="Arial" w:hAnsiTheme="minorBidi" w:cstheme="minorBidi"/>
          <w:i/>
          <w:iCs/>
        </w:rPr>
        <w:t>Shema</w:t>
      </w:r>
      <w:r w:rsidRPr="00BD00AA">
        <w:rPr>
          <w:rFonts w:asciiTheme="minorBidi" w:eastAsia="Arial" w:hAnsiTheme="minorBidi" w:cstheme="minorBidi"/>
        </w:rPr>
        <w:t xml:space="preserve"> or </w:t>
      </w:r>
      <w:r w:rsidR="00442A4E" w:rsidRPr="00BD00AA">
        <w:rPr>
          <w:rFonts w:asciiTheme="minorBidi" w:eastAsia="Arial" w:hAnsiTheme="minorBidi" w:cstheme="minorBidi"/>
        </w:rPr>
        <w:t>pray</w:t>
      </w:r>
      <w:r w:rsidRPr="00BD00AA">
        <w:rPr>
          <w:rFonts w:asciiTheme="minorBidi" w:eastAsia="Arial" w:hAnsiTheme="minorBidi" w:cstheme="minorBidi"/>
        </w:rPr>
        <w:t xml:space="preserve">, and do not content yourself with </w:t>
      </w:r>
      <w:r w:rsidR="00442A4E" w:rsidRPr="00BD00AA">
        <w:rPr>
          <w:rFonts w:asciiTheme="minorBidi" w:eastAsia="Arial" w:hAnsiTheme="minorBidi" w:cstheme="minorBidi"/>
        </w:rPr>
        <w:t xml:space="preserve">maintaining </w:t>
      </w:r>
      <w:r w:rsidR="00442A4E" w:rsidRPr="00BD00AA">
        <w:rPr>
          <w:rFonts w:asciiTheme="minorBidi" w:eastAsia="Arial" w:hAnsiTheme="minorBidi" w:cstheme="minorBidi"/>
          <w:i/>
          <w:iCs/>
        </w:rPr>
        <w:t xml:space="preserve">kavana </w:t>
      </w:r>
      <w:r w:rsidR="00442A4E" w:rsidRPr="00BD00AA">
        <w:rPr>
          <w:rFonts w:asciiTheme="minorBidi" w:eastAsia="Arial" w:hAnsiTheme="minorBidi" w:cstheme="minorBidi"/>
        </w:rPr>
        <w:t>(focused intent)</w:t>
      </w:r>
      <w:r w:rsidRPr="00BD00AA">
        <w:rPr>
          <w:rFonts w:asciiTheme="minorBidi" w:eastAsia="Arial" w:hAnsiTheme="minorBidi" w:cstheme="minorBidi"/>
        </w:rPr>
        <w:t xml:space="preserve"> when you read the first verse of </w:t>
      </w:r>
      <w:r w:rsidR="00442A4E" w:rsidRPr="00BD00AA">
        <w:rPr>
          <w:rFonts w:asciiTheme="minorBidi" w:eastAsia="Arial" w:hAnsiTheme="minorBidi" w:cstheme="minorBidi"/>
        </w:rPr>
        <w:t xml:space="preserve">the </w:t>
      </w:r>
      <w:r w:rsidR="00BD00AA" w:rsidRPr="00BD00AA">
        <w:rPr>
          <w:rFonts w:asciiTheme="minorBidi" w:eastAsia="Arial" w:hAnsiTheme="minorBidi" w:cstheme="minorBidi"/>
          <w:i/>
          <w:iCs/>
        </w:rPr>
        <w:t>Shema</w:t>
      </w:r>
      <w:r w:rsidRPr="00BD00AA">
        <w:rPr>
          <w:rFonts w:asciiTheme="minorBidi" w:eastAsia="Arial" w:hAnsiTheme="minorBidi" w:cstheme="minorBidi"/>
        </w:rPr>
        <w:t xml:space="preserve"> or the first </w:t>
      </w:r>
      <w:r w:rsidR="00442A4E" w:rsidRPr="00BD00AA">
        <w:rPr>
          <w:rFonts w:asciiTheme="minorBidi" w:eastAsia="Arial" w:hAnsiTheme="minorBidi" w:cstheme="minorBidi"/>
        </w:rPr>
        <w:t xml:space="preserve">blessing </w:t>
      </w:r>
      <w:r w:rsidRPr="00BD00AA">
        <w:rPr>
          <w:rFonts w:asciiTheme="minorBidi" w:eastAsia="Arial" w:hAnsiTheme="minorBidi" w:cstheme="minorBidi"/>
        </w:rPr>
        <w:t xml:space="preserve">of the </w:t>
      </w:r>
      <w:r w:rsidR="00442A4E" w:rsidRPr="00BD00AA">
        <w:rPr>
          <w:rFonts w:asciiTheme="minorBidi" w:eastAsia="Arial" w:hAnsiTheme="minorBidi" w:cstheme="minorBidi"/>
          <w:i/>
          <w:iCs/>
        </w:rPr>
        <w:t>Amida</w:t>
      </w:r>
      <w:r w:rsidRPr="00BD00AA">
        <w:rPr>
          <w:rFonts w:asciiTheme="minorBidi" w:eastAsia="Arial" w:hAnsiTheme="minorBidi" w:cstheme="minorBidi"/>
        </w:rPr>
        <w:t>. When you ha</w:t>
      </w:r>
      <w:r w:rsidR="00442A4E" w:rsidRPr="00BD00AA">
        <w:rPr>
          <w:rFonts w:asciiTheme="minorBidi" w:eastAsia="Arial" w:hAnsiTheme="minorBidi" w:cstheme="minorBidi"/>
        </w:rPr>
        <w:t>ve successfully practic</w:t>
      </w:r>
      <w:r w:rsidRPr="00BD00AA">
        <w:rPr>
          <w:rFonts w:asciiTheme="minorBidi" w:eastAsia="Arial" w:hAnsiTheme="minorBidi" w:cstheme="minorBidi"/>
        </w:rPr>
        <w:t xml:space="preserve">ed this for many years, try </w:t>
      </w:r>
      <w:r w:rsidR="00442A4E" w:rsidRPr="00BD00AA">
        <w:rPr>
          <w:rFonts w:asciiTheme="minorBidi" w:eastAsia="Arial" w:hAnsiTheme="minorBidi" w:cstheme="minorBidi"/>
        </w:rPr>
        <w:t>then, whenever you read</w:t>
      </w:r>
      <w:r w:rsidRPr="00BD00AA">
        <w:rPr>
          <w:rFonts w:asciiTheme="minorBidi" w:eastAsia="Arial" w:hAnsiTheme="minorBidi" w:cstheme="minorBidi"/>
        </w:rPr>
        <w:t xml:space="preserve"> the </w:t>
      </w:r>
      <w:r w:rsidR="00442A4E" w:rsidRPr="00BD00AA">
        <w:rPr>
          <w:rFonts w:asciiTheme="minorBidi" w:eastAsia="Arial" w:hAnsiTheme="minorBidi" w:cstheme="minorBidi"/>
        </w:rPr>
        <w:t>Torah or listen</w:t>
      </w:r>
      <w:r w:rsidRPr="00BD00AA">
        <w:rPr>
          <w:rFonts w:asciiTheme="minorBidi" w:eastAsia="Arial" w:hAnsiTheme="minorBidi" w:cstheme="minorBidi"/>
        </w:rPr>
        <w:t xml:space="preserve"> to it, to have all your heart and all your thought occupied with understanding what you read or hear. After some time when you have mastered this, accustom yourself to have your mind free from all other thoughts when you read any portion of the other books of the </w:t>
      </w:r>
      <w:r w:rsidR="00442A4E" w:rsidRPr="00BD00AA">
        <w:rPr>
          <w:rFonts w:asciiTheme="minorBidi" w:eastAsia="Arial" w:hAnsiTheme="minorBidi" w:cstheme="minorBidi"/>
        </w:rPr>
        <w:t>P</w:t>
      </w:r>
      <w:r w:rsidRPr="00BD00AA">
        <w:rPr>
          <w:rFonts w:asciiTheme="minorBidi" w:eastAsia="Arial" w:hAnsiTheme="minorBidi" w:cstheme="minorBidi"/>
        </w:rPr>
        <w:t xml:space="preserve">rophets, or when you </w:t>
      </w:r>
      <w:r w:rsidR="00442A4E" w:rsidRPr="00BD00AA">
        <w:rPr>
          <w:rFonts w:asciiTheme="minorBidi" w:eastAsia="Arial" w:hAnsiTheme="minorBidi" w:cstheme="minorBidi"/>
        </w:rPr>
        <w:t xml:space="preserve">recite </w:t>
      </w:r>
      <w:r w:rsidR="00BD00AA" w:rsidRPr="00BD00AA">
        <w:rPr>
          <w:rFonts w:asciiTheme="minorBidi" w:eastAsia="Arial" w:hAnsiTheme="minorBidi" w:cstheme="minorBidi"/>
        </w:rPr>
        <w:t>any blessing,</w:t>
      </w:r>
      <w:r w:rsidRPr="00BD00AA">
        <w:rPr>
          <w:rFonts w:asciiTheme="minorBidi" w:eastAsia="Arial" w:hAnsiTheme="minorBidi" w:cstheme="minorBidi"/>
        </w:rPr>
        <w:t xml:space="preserve"> and to have your attention directed exclusively to the perception and the understanding of what you utter. When you have succeeded in properly performing these acts of divine service, and you have your thought, during their performance, entirely abstracted from worldly affairs, take then care that your thought be not disturbed by thinking of your wants or of superfluous things. In short, think of worldly matters when you eat, drink, bathe, talk with your wife and little children, or when you converse with other people. These times, which are frequent and long, I think must suffice to you for reflecting on everything that is necessary as regards business, household, and health. But when you are engaged in the performance of religious duties, have your mind exclusively directed to what you are doing.</w:t>
      </w:r>
    </w:p>
    <w:p w:rsidR="00844E2F" w:rsidRPr="00BD00AA" w:rsidRDefault="00844E2F" w:rsidP="00630F22">
      <w:pPr>
        <w:pStyle w:val="NormalWeb"/>
        <w:shd w:val="clear" w:color="auto" w:fill="FFFFFF"/>
        <w:spacing w:before="0" w:beforeAutospacing="0" w:after="0" w:afterAutospacing="0"/>
        <w:ind w:left="720"/>
        <w:jc w:val="both"/>
        <w:rPr>
          <w:rFonts w:asciiTheme="minorBidi" w:eastAsia="Arial" w:hAnsiTheme="minorBidi" w:cstheme="minorBidi"/>
        </w:rPr>
      </w:pPr>
    </w:p>
    <w:p w:rsidR="00C12469" w:rsidRPr="00BD00AA" w:rsidRDefault="00C12469" w:rsidP="00630F22">
      <w:pPr>
        <w:pStyle w:val="NormalWeb"/>
        <w:shd w:val="clear" w:color="auto" w:fill="FFFFFF"/>
        <w:spacing w:before="0" w:beforeAutospacing="0" w:after="0" w:afterAutospacing="0"/>
        <w:ind w:left="720"/>
        <w:jc w:val="both"/>
        <w:rPr>
          <w:rFonts w:asciiTheme="minorBidi" w:eastAsia="Arial" w:hAnsiTheme="minorBidi" w:cstheme="minorBidi"/>
        </w:rPr>
      </w:pPr>
      <w:r w:rsidRPr="00BD00AA">
        <w:rPr>
          <w:rFonts w:asciiTheme="minorBidi" w:eastAsia="Arial" w:hAnsiTheme="minorBidi" w:cstheme="minorBidi"/>
        </w:rPr>
        <w:t>When you are alone by yourself, when you are awake on your couch, be careful to meditate in such prec</w:t>
      </w:r>
      <w:r w:rsidR="00844E2F" w:rsidRPr="00BD00AA">
        <w:rPr>
          <w:rFonts w:asciiTheme="minorBidi" w:eastAsia="Arial" w:hAnsiTheme="minorBidi" w:cstheme="minorBidi"/>
        </w:rPr>
        <w:t xml:space="preserve">ious moments on nothing but the </w:t>
      </w:r>
      <w:r w:rsidRPr="00BD00AA">
        <w:rPr>
          <w:rFonts w:asciiTheme="minorBidi" w:eastAsia="Arial" w:hAnsiTheme="minorBidi" w:cstheme="minorBidi"/>
        </w:rPr>
        <w:t xml:space="preserve">intellectual worship of God, </w:t>
      </w:r>
      <w:r w:rsidR="00844E2F" w:rsidRPr="00BD00AA">
        <w:rPr>
          <w:rFonts w:asciiTheme="minorBidi" w:eastAsia="Arial" w:hAnsiTheme="minorBidi" w:cstheme="minorBidi"/>
        </w:rPr>
        <w:t>i.e.</w:t>
      </w:r>
      <w:r w:rsidRPr="00BD00AA">
        <w:rPr>
          <w:rFonts w:asciiTheme="minorBidi" w:eastAsia="Arial" w:hAnsiTheme="minorBidi" w:cstheme="minorBidi"/>
        </w:rPr>
        <w:t xml:space="preserve">, to approach Him and to minister before Him in the true manner </w:t>
      </w:r>
      <w:r w:rsidR="00844E2F" w:rsidRPr="00BD00AA">
        <w:rPr>
          <w:rFonts w:asciiTheme="minorBidi" w:eastAsia="Arial" w:hAnsiTheme="minorBidi" w:cstheme="minorBidi"/>
        </w:rPr>
        <w:t xml:space="preserve">that I have described to you – </w:t>
      </w:r>
      <w:r w:rsidRPr="00BD00AA">
        <w:rPr>
          <w:rFonts w:asciiTheme="minorBidi" w:eastAsia="Arial" w:hAnsiTheme="minorBidi" w:cstheme="minorBidi"/>
        </w:rPr>
        <w:t xml:space="preserve">not in hollow emotions. This I consider as the highest perfection wise </w:t>
      </w:r>
      <w:r w:rsidR="00844E2F" w:rsidRPr="00BD00AA">
        <w:rPr>
          <w:rFonts w:asciiTheme="minorBidi" w:eastAsia="Arial" w:hAnsiTheme="minorBidi" w:cstheme="minorBidi"/>
        </w:rPr>
        <w:t>people</w:t>
      </w:r>
      <w:r w:rsidRPr="00BD00AA">
        <w:rPr>
          <w:rFonts w:asciiTheme="minorBidi" w:eastAsia="Arial" w:hAnsiTheme="minorBidi" w:cstheme="minorBidi"/>
        </w:rPr>
        <w:t xml:space="preserve"> can attain by the above training.</w:t>
      </w:r>
    </w:p>
    <w:p w:rsidR="00442A4E" w:rsidRPr="00BD00AA" w:rsidRDefault="00442A4E" w:rsidP="00630F22">
      <w:pPr>
        <w:pStyle w:val="NormalWeb"/>
        <w:shd w:val="clear" w:color="auto" w:fill="FFFFFF"/>
        <w:spacing w:before="0" w:beforeAutospacing="0" w:after="0" w:afterAutospacing="0"/>
        <w:jc w:val="both"/>
        <w:rPr>
          <w:rFonts w:asciiTheme="minorBidi" w:eastAsia="Arial" w:hAnsiTheme="minorBidi" w:cstheme="minorBidi"/>
        </w:rPr>
      </w:pPr>
    </w:p>
    <w:p w:rsidR="00844E2F" w:rsidRPr="00BD00AA" w:rsidRDefault="00844E2F" w:rsidP="00630F22">
      <w:pPr>
        <w:pStyle w:val="NormalWeb"/>
        <w:shd w:val="clear" w:color="auto" w:fill="FFFFFF"/>
        <w:spacing w:before="0" w:beforeAutospacing="0" w:after="0" w:afterAutospacing="0"/>
        <w:jc w:val="both"/>
        <w:rPr>
          <w:rFonts w:asciiTheme="minorBidi" w:eastAsia="Arial" w:hAnsiTheme="minorBidi" w:cstheme="minorBidi"/>
        </w:rPr>
      </w:pPr>
      <w:r w:rsidRPr="00BD00AA">
        <w:rPr>
          <w:rFonts w:asciiTheme="minorBidi" w:eastAsia="Arial" w:hAnsiTheme="minorBidi" w:cstheme="minorBidi"/>
        </w:rPr>
        <w:t xml:space="preserve">The fundamental distinction between one who serves God in the manner of the wise people and one who does so in the manner of the prophets relates to the question </w:t>
      </w:r>
      <w:r w:rsidR="00BD00AA" w:rsidRPr="00BD00AA">
        <w:rPr>
          <w:rFonts w:asciiTheme="minorBidi" w:eastAsia="Arial" w:hAnsiTheme="minorBidi" w:cstheme="minorBidi"/>
        </w:rPr>
        <w:t xml:space="preserve">of </w:t>
      </w:r>
      <w:r w:rsidRPr="00BD00AA">
        <w:rPr>
          <w:rFonts w:asciiTheme="minorBidi" w:eastAsia="Arial" w:hAnsiTheme="minorBidi" w:cstheme="minorBidi"/>
        </w:rPr>
        <w:t xml:space="preserve">whether one should serve God only during certain periods of time. A wise person serves God and concentrates on standing before Him only while he is performing </w:t>
      </w:r>
      <w:r w:rsidRPr="00BD00AA">
        <w:rPr>
          <w:rFonts w:asciiTheme="minorBidi" w:eastAsia="Arial" w:hAnsiTheme="minorBidi" w:cstheme="minorBidi"/>
          <w:i/>
          <w:iCs/>
        </w:rPr>
        <w:t>mitzvot</w:t>
      </w:r>
      <w:r w:rsidRPr="00BD00AA">
        <w:rPr>
          <w:rFonts w:asciiTheme="minorBidi" w:eastAsia="Arial" w:hAnsiTheme="minorBidi" w:cstheme="minorBidi"/>
        </w:rPr>
        <w:t>, studying, praying</w:t>
      </w:r>
      <w:r w:rsidR="00BD00AA" w:rsidRPr="00BD00AA">
        <w:rPr>
          <w:rFonts w:asciiTheme="minorBidi" w:eastAsia="Arial" w:hAnsiTheme="minorBidi" w:cstheme="minorBidi"/>
        </w:rPr>
        <w:t>,</w:t>
      </w:r>
      <w:r w:rsidRPr="00BD00AA">
        <w:rPr>
          <w:rFonts w:asciiTheme="minorBidi" w:eastAsia="Arial" w:hAnsiTheme="minorBidi" w:cstheme="minorBidi"/>
        </w:rPr>
        <w:t xml:space="preserve"> or reciting blessings. However, for such a wise person, there are other periods of time when he is engaged in worldly matters, such as when he eats, drinks</w:t>
      </w:r>
      <w:r w:rsidR="00BD00AA" w:rsidRPr="00BD00AA">
        <w:rPr>
          <w:rFonts w:asciiTheme="minorBidi" w:eastAsia="Arial" w:hAnsiTheme="minorBidi" w:cstheme="minorBidi"/>
        </w:rPr>
        <w:t>,</w:t>
      </w:r>
      <w:r w:rsidRPr="00BD00AA">
        <w:rPr>
          <w:rFonts w:asciiTheme="minorBidi" w:eastAsia="Arial" w:hAnsiTheme="minorBidi" w:cstheme="minorBidi"/>
        </w:rPr>
        <w:t xml:space="preserve"> and sleeps, as well as when he does business and </w:t>
      </w:r>
      <w:r w:rsidR="00BD00AA" w:rsidRPr="00BD00AA">
        <w:rPr>
          <w:rFonts w:asciiTheme="minorBidi" w:eastAsia="Arial" w:hAnsiTheme="minorBidi" w:cstheme="minorBidi"/>
        </w:rPr>
        <w:t xml:space="preserve">at </w:t>
      </w:r>
      <w:r w:rsidRPr="00BD00AA">
        <w:rPr>
          <w:rFonts w:asciiTheme="minorBidi" w:eastAsia="Arial" w:hAnsiTheme="minorBidi" w:cstheme="minorBidi"/>
        </w:rPr>
        <w:t>other times.</w:t>
      </w:r>
    </w:p>
    <w:p w:rsidR="00844E2F" w:rsidRPr="00BD00AA" w:rsidRDefault="00844E2F" w:rsidP="00630F22">
      <w:pPr>
        <w:pStyle w:val="NormalWeb"/>
        <w:shd w:val="clear" w:color="auto" w:fill="FFFFFF"/>
        <w:spacing w:before="0" w:beforeAutospacing="0" w:after="0" w:afterAutospacing="0"/>
        <w:jc w:val="both"/>
        <w:rPr>
          <w:rFonts w:asciiTheme="minorBidi" w:eastAsia="Arial" w:hAnsiTheme="minorBidi" w:cstheme="minorBidi"/>
        </w:rPr>
      </w:pPr>
    </w:p>
    <w:p w:rsidR="00844E2F" w:rsidRPr="00BD00AA" w:rsidRDefault="00844E2F" w:rsidP="00630F22">
      <w:pPr>
        <w:pStyle w:val="NormalWeb"/>
        <w:shd w:val="clear" w:color="auto" w:fill="FFFFFF"/>
        <w:spacing w:before="0" w:beforeAutospacing="0" w:after="0" w:afterAutospacing="0"/>
        <w:jc w:val="both"/>
        <w:rPr>
          <w:rFonts w:asciiTheme="minorBidi" w:eastAsia="Arial" w:hAnsiTheme="minorBidi" w:cstheme="minorBidi"/>
        </w:rPr>
      </w:pPr>
      <w:r w:rsidRPr="00BD00AA">
        <w:rPr>
          <w:rFonts w:asciiTheme="minorBidi" w:eastAsia="Arial" w:hAnsiTheme="minorBidi" w:cstheme="minorBidi"/>
        </w:rPr>
        <w:tab/>
        <w:t xml:space="preserve">Rambam’s guidance here is meant to allow such a person to concentrate his efforts </w:t>
      </w:r>
      <w:r w:rsidR="00BD00AA" w:rsidRPr="00BD00AA">
        <w:rPr>
          <w:rFonts w:asciiTheme="minorBidi" w:eastAsia="Arial" w:hAnsiTheme="minorBidi" w:cstheme="minorBidi"/>
        </w:rPr>
        <w:t>on enhancing</w:t>
      </w:r>
      <w:r w:rsidRPr="00BD00AA">
        <w:rPr>
          <w:rFonts w:asciiTheme="minorBidi" w:eastAsia="Arial" w:hAnsiTheme="minorBidi" w:cstheme="minorBidi"/>
        </w:rPr>
        <w:t xml:space="preserve"> the feeling of standing before God while he performs </w:t>
      </w:r>
      <w:r w:rsidRPr="00BD00AA">
        <w:rPr>
          <w:rFonts w:asciiTheme="minorBidi" w:eastAsia="Arial" w:hAnsiTheme="minorBidi" w:cstheme="minorBidi"/>
          <w:i/>
          <w:iCs/>
        </w:rPr>
        <w:t>mitzvot</w:t>
      </w:r>
      <w:r w:rsidRPr="00BD00AA">
        <w:rPr>
          <w:rFonts w:asciiTheme="minorBidi" w:eastAsia="Arial" w:hAnsiTheme="minorBidi" w:cstheme="minorBidi"/>
        </w:rPr>
        <w:t>, while at the same time minimizing the moments in which he is engaged in worldly matters.</w:t>
      </w:r>
    </w:p>
    <w:p w:rsidR="00844E2F" w:rsidRPr="00BD00AA" w:rsidRDefault="00844E2F" w:rsidP="00630F22">
      <w:pPr>
        <w:pStyle w:val="NormalWeb"/>
        <w:shd w:val="clear" w:color="auto" w:fill="FFFFFF"/>
        <w:spacing w:before="0" w:beforeAutospacing="0" w:after="0" w:afterAutospacing="0"/>
        <w:jc w:val="both"/>
        <w:rPr>
          <w:rFonts w:asciiTheme="minorBidi" w:eastAsia="Arial" w:hAnsiTheme="minorBidi" w:cstheme="minorBidi"/>
        </w:rPr>
      </w:pPr>
    </w:p>
    <w:p w:rsidR="00844E2F" w:rsidRPr="00BD00AA" w:rsidRDefault="00844E2F" w:rsidP="00630F22">
      <w:pPr>
        <w:pStyle w:val="NormalWeb"/>
        <w:shd w:val="clear" w:color="auto" w:fill="FFFFFF"/>
        <w:spacing w:before="0" w:beforeAutospacing="0" w:after="0" w:afterAutospacing="0"/>
        <w:jc w:val="both"/>
        <w:rPr>
          <w:rFonts w:asciiTheme="minorBidi" w:eastAsia="Arial" w:hAnsiTheme="minorBidi" w:cstheme="minorBidi"/>
        </w:rPr>
      </w:pPr>
      <w:r w:rsidRPr="00BD00AA">
        <w:rPr>
          <w:rFonts w:asciiTheme="minorBidi" w:eastAsia="Arial" w:hAnsiTheme="minorBidi" w:cstheme="minorBidi"/>
        </w:rPr>
        <w:tab/>
        <w:t xml:space="preserve">One who serves God in the manner of the prophets does not distinguish between the various activities that occupy him throughout the day. Such a person is in a constant state of preparedness, knowing that he is always standing before God. However, even this overall approach contains </w:t>
      </w:r>
      <w:r w:rsidR="002062EB" w:rsidRPr="00BD00AA">
        <w:rPr>
          <w:rFonts w:asciiTheme="minorBidi" w:eastAsia="Arial" w:hAnsiTheme="minorBidi" w:cstheme="minorBidi"/>
        </w:rPr>
        <w:t>various levels of closeness and preparedness, as Rambam relates:</w:t>
      </w:r>
    </w:p>
    <w:p w:rsidR="00442A4E" w:rsidRPr="00BD00AA" w:rsidRDefault="00442A4E" w:rsidP="00630F22">
      <w:pPr>
        <w:pStyle w:val="NormalWeb"/>
        <w:shd w:val="clear" w:color="auto" w:fill="FFFFFF"/>
        <w:spacing w:before="0" w:beforeAutospacing="0" w:after="0" w:afterAutospacing="0"/>
        <w:ind w:left="720"/>
        <w:jc w:val="both"/>
        <w:rPr>
          <w:rFonts w:asciiTheme="minorBidi" w:eastAsia="Arial" w:hAnsiTheme="minorBidi" w:cstheme="minorBidi"/>
        </w:rPr>
      </w:pPr>
    </w:p>
    <w:p w:rsidR="00442A4E" w:rsidRPr="00BD00AA" w:rsidRDefault="002062EB" w:rsidP="00630F22">
      <w:pPr>
        <w:shd w:val="clear" w:color="auto" w:fill="FFFFFF"/>
        <w:spacing w:after="0" w:line="240" w:lineRule="auto"/>
        <w:ind w:left="720"/>
        <w:jc w:val="both"/>
        <w:rPr>
          <w:rFonts w:eastAsia="Times New Roman"/>
          <w:sz w:val="24"/>
          <w:szCs w:val="24"/>
        </w:rPr>
      </w:pPr>
      <w:r w:rsidRPr="00BD00AA">
        <w:rPr>
          <w:rFonts w:eastAsia="Times New Roman"/>
          <w:sz w:val="24"/>
          <w:szCs w:val="24"/>
        </w:rPr>
        <w:t>But w</w:t>
      </w:r>
      <w:r w:rsidR="00442A4E" w:rsidRPr="00BD00AA">
        <w:rPr>
          <w:rFonts w:eastAsia="Times New Roman"/>
          <w:sz w:val="24"/>
          <w:szCs w:val="24"/>
        </w:rPr>
        <w:t xml:space="preserve">hen </w:t>
      </w:r>
      <w:r w:rsidRPr="00BD00AA">
        <w:rPr>
          <w:rFonts w:eastAsia="Times New Roman"/>
          <w:sz w:val="24"/>
          <w:szCs w:val="24"/>
        </w:rPr>
        <w:t xml:space="preserve">a human being has </w:t>
      </w:r>
      <w:r w:rsidR="00442A4E" w:rsidRPr="00BD00AA">
        <w:rPr>
          <w:rFonts w:eastAsia="Times New Roman"/>
          <w:sz w:val="24"/>
          <w:szCs w:val="24"/>
        </w:rPr>
        <w:t xml:space="preserve">acquired a true </w:t>
      </w:r>
      <w:r w:rsidRPr="00BD00AA">
        <w:rPr>
          <w:rFonts w:eastAsia="Times New Roman"/>
          <w:sz w:val="24"/>
          <w:szCs w:val="24"/>
        </w:rPr>
        <w:t xml:space="preserve">comprehension </w:t>
      </w:r>
      <w:r w:rsidR="00BD00AA">
        <w:rPr>
          <w:rFonts w:eastAsia="Times New Roman"/>
          <w:sz w:val="24"/>
          <w:szCs w:val="24"/>
        </w:rPr>
        <w:t>of God</w:t>
      </w:r>
      <w:r w:rsidR="00442A4E" w:rsidRPr="00BD00AA">
        <w:rPr>
          <w:rFonts w:eastAsia="Times New Roman"/>
          <w:sz w:val="24"/>
          <w:szCs w:val="24"/>
        </w:rPr>
        <w:t xml:space="preserve"> and rejoice</w:t>
      </w:r>
      <w:r w:rsidRPr="00BD00AA">
        <w:rPr>
          <w:rFonts w:eastAsia="Times New Roman"/>
          <w:sz w:val="24"/>
          <w:szCs w:val="24"/>
        </w:rPr>
        <w:t>s</w:t>
      </w:r>
      <w:r w:rsidR="00442A4E" w:rsidRPr="00BD00AA">
        <w:rPr>
          <w:rFonts w:eastAsia="Times New Roman"/>
          <w:sz w:val="24"/>
          <w:szCs w:val="24"/>
        </w:rPr>
        <w:t xml:space="preserve"> in </w:t>
      </w:r>
      <w:r w:rsidRPr="00BD00AA">
        <w:rPr>
          <w:rFonts w:eastAsia="Times New Roman"/>
          <w:sz w:val="24"/>
          <w:szCs w:val="24"/>
        </w:rPr>
        <w:t>what he has attained, such that while</w:t>
      </w:r>
      <w:r w:rsidR="00442A4E" w:rsidRPr="00BD00AA">
        <w:rPr>
          <w:rFonts w:eastAsia="Times New Roman"/>
          <w:sz w:val="24"/>
          <w:szCs w:val="24"/>
        </w:rPr>
        <w:t xml:space="preserve"> speaking with others or attending to </w:t>
      </w:r>
      <w:r w:rsidRPr="00BD00AA">
        <w:rPr>
          <w:rFonts w:eastAsia="Times New Roman"/>
          <w:sz w:val="24"/>
          <w:szCs w:val="24"/>
        </w:rPr>
        <w:t xml:space="preserve">his </w:t>
      </w:r>
      <w:r w:rsidR="00442A4E" w:rsidRPr="00BD00AA">
        <w:rPr>
          <w:rFonts w:eastAsia="Times New Roman"/>
          <w:sz w:val="24"/>
          <w:szCs w:val="24"/>
        </w:rPr>
        <w:t xml:space="preserve">bodily </w:t>
      </w:r>
      <w:r w:rsidRPr="00BD00AA">
        <w:rPr>
          <w:rFonts w:eastAsia="Times New Roman"/>
          <w:sz w:val="24"/>
          <w:szCs w:val="24"/>
        </w:rPr>
        <w:t>needs</w:t>
      </w:r>
      <w:r w:rsidR="00442A4E" w:rsidRPr="00BD00AA">
        <w:rPr>
          <w:rFonts w:eastAsia="Times New Roman"/>
          <w:sz w:val="24"/>
          <w:szCs w:val="24"/>
        </w:rPr>
        <w:t xml:space="preserve">, </w:t>
      </w:r>
      <w:r w:rsidRPr="00BD00AA">
        <w:rPr>
          <w:rFonts w:eastAsia="Times New Roman"/>
          <w:sz w:val="24"/>
          <w:szCs w:val="24"/>
        </w:rPr>
        <w:t>his</w:t>
      </w:r>
      <w:r w:rsidR="00442A4E" w:rsidRPr="00BD00AA">
        <w:rPr>
          <w:rFonts w:eastAsia="Times New Roman"/>
          <w:sz w:val="24"/>
          <w:szCs w:val="24"/>
        </w:rPr>
        <w:t xml:space="preserve"> mind is all that time with God</w:t>
      </w:r>
      <w:r w:rsidRPr="00BD00AA">
        <w:rPr>
          <w:rFonts w:eastAsia="Times New Roman"/>
          <w:sz w:val="24"/>
          <w:szCs w:val="24"/>
        </w:rPr>
        <w:t xml:space="preserve"> (may He be blessed)</w:t>
      </w:r>
      <w:r w:rsidR="00442A4E" w:rsidRPr="00BD00AA">
        <w:rPr>
          <w:rFonts w:eastAsia="Times New Roman"/>
          <w:sz w:val="24"/>
          <w:szCs w:val="24"/>
        </w:rPr>
        <w:t xml:space="preserve"> </w:t>
      </w:r>
      <w:r w:rsidRPr="00BD00AA">
        <w:rPr>
          <w:rFonts w:eastAsia="Times New Roman"/>
          <w:sz w:val="24"/>
          <w:szCs w:val="24"/>
        </w:rPr>
        <w:t xml:space="preserve">and he is </w:t>
      </w:r>
      <w:r w:rsidR="00442A4E" w:rsidRPr="00BD00AA">
        <w:rPr>
          <w:rFonts w:eastAsia="Times New Roman"/>
          <w:sz w:val="24"/>
          <w:szCs w:val="24"/>
        </w:rPr>
        <w:t xml:space="preserve">constantly near </w:t>
      </w:r>
      <w:r w:rsidRPr="00BD00AA">
        <w:rPr>
          <w:rFonts w:eastAsia="Times New Roman"/>
          <w:sz w:val="24"/>
          <w:szCs w:val="24"/>
        </w:rPr>
        <w:t xml:space="preserve">Him with his heart, </w:t>
      </w:r>
      <w:r w:rsidR="00442A4E" w:rsidRPr="00BD00AA">
        <w:rPr>
          <w:rFonts w:eastAsia="Times New Roman"/>
          <w:sz w:val="24"/>
          <w:szCs w:val="24"/>
        </w:rPr>
        <w:t xml:space="preserve">even </w:t>
      </w:r>
      <w:r w:rsidRPr="00BD00AA">
        <w:rPr>
          <w:rFonts w:eastAsia="Times New Roman"/>
          <w:sz w:val="24"/>
          <w:szCs w:val="24"/>
        </w:rPr>
        <w:t>though</w:t>
      </w:r>
      <w:r w:rsidR="00442A4E" w:rsidRPr="00BD00AA">
        <w:rPr>
          <w:rFonts w:eastAsia="Times New Roman"/>
          <w:sz w:val="24"/>
          <w:szCs w:val="24"/>
        </w:rPr>
        <w:t xml:space="preserve"> </w:t>
      </w:r>
      <w:r w:rsidRPr="00BD00AA">
        <w:rPr>
          <w:rFonts w:eastAsia="Times New Roman"/>
          <w:sz w:val="24"/>
          <w:szCs w:val="24"/>
        </w:rPr>
        <w:t>his</w:t>
      </w:r>
      <w:r w:rsidR="00442A4E" w:rsidRPr="00BD00AA">
        <w:rPr>
          <w:rFonts w:eastAsia="Times New Roman"/>
          <w:sz w:val="24"/>
          <w:szCs w:val="24"/>
        </w:rPr>
        <w:t xml:space="preserve"> body is </w:t>
      </w:r>
      <w:r w:rsidRPr="00BD00AA">
        <w:rPr>
          <w:rFonts w:eastAsia="Times New Roman"/>
          <w:sz w:val="24"/>
          <w:szCs w:val="24"/>
        </w:rPr>
        <w:t>with other human beings.</w:t>
      </w:r>
      <w:r w:rsidR="00442A4E" w:rsidRPr="00BD00AA">
        <w:rPr>
          <w:rFonts w:eastAsia="Times New Roman"/>
          <w:sz w:val="24"/>
          <w:szCs w:val="24"/>
        </w:rPr>
        <w:t xml:space="preserve"> </w:t>
      </w:r>
      <w:r w:rsidRPr="00BD00AA">
        <w:rPr>
          <w:rFonts w:eastAsia="Times New Roman"/>
          <w:sz w:val="24"/>
          <w:szCs w:val="24"/>
        </w:rPr>
        <w:t>As the poetic parables (</w:t>
      </w:r>
      <w:r w:rsidR="00BD00AA">
        <w:rPr>
          <w:rFonts w:eastAsia="Times New Roman"/>
          <w:i/>
          <w:iCs/>
          <w:sz w:val="24"/>
          <w:szCs w:val="24"/>
        </w:rPr>
        <w:t>Shir Ha-S</w:t>
      </w:r>
      <w:r w:rsidRPr="00BD00AA">
        <w:rPr>
          <w:rFonts w:eastAsia="Times New Roman"/>
          <w:i/>
          <w:iCs/>
          <w:sz w:val="24"/>
          <w:szCs w:val="24"/>
        </w:rPr>
        <w:t>hirim</w:t>
      </w:r>
      <w:r w:rsidRPr="00BD00AA">
        <w:rPr>
          <w:rFonts w:eastAsia="Times New Roman"/>
          <w:sz w:val="24"/>
          <w:szCs w:val="24"/>
        </w:rPr>
        <w:t>),</w:t>
      </w:r>
      <w:r w:rsidRPr="00BD00AA">
        <w:rPr>
          <w:rFonts w:eastAsia="Times New Roman"/>
          <w:i/>
          <w:iCs/>
          <w:sz w:val="24"/>
          <w:szCs w:val="24"/>
        </w:rPr>
        <w:t xml:space="preserve"> </w:t>
      </w:r>
      <w:r w:rsidRPr="00BD00AA">
        <w:rPr>
          <w:rFonts w:eastAsia="Times New Roman"/>
          <w:sz w:val="24"/>
          <w:szCs w:val="24"/>
        </w:rPr>
        <w:t>which deal with these matters, state</w:t>
      </w:r>
      <w:r w:rsidR="00442A4E" w:rsidRPr="00BD00AA">
        <w:rPr>
          <w:rFonts w:eastAsia="Times New Roman"/>
          <w:sz w:val="24"/>
          <w:szCs w:val="24"/>
        </w:rPr>
        <w:t xml:space="preserve">: </w:t>
      </w:r>
      <w:r w:rsidRPr="00BD00AA">
        <w:rPr>
          <w:rFonts w:eastAsia="Times New Roman"/>
          <w:sz w:val="24"/>
          <w:szCs w:val="24"/>
        </w:rPr>
        <w:t>“</w:t>
      </w:r>
      <w:r w:rsidR="00442A4E" w:rsidRPr="00BD00AA">
        <w:rPr>
          <w:rFonts w:eastAsia="Times New Roman"/>
          <w:sz w:val="24"/>
          <w:szCs w:val="24"/>
        </w:rPr>
        <w:t>I</w:t>
      </w:r>
      <w:r w:rsidRPr="00BD00AA">
        <w:rPr>
          <w:rFonts w:eastAsia="Times New Roman"/>
          <w:sz w:val="24"/>
          <w:szCs w:val="24"/>
        </w:rPr>
        <w:t xml:space="preserve"> was a</w:t>
      </w:r>
      <w:r w:rsidR="00442A4E" w:rsidRPr="00BD00AA">
        <w:rPr>
          <w:rFonts w:eastAsia="Times New Roman"/>
          <w:sz w:val="24"/>
          <w:szCs w:val="24"/>
        </w:rPr>
        <w:t xml:space="preserve">sleep, but my heart </w:t>
      </w:r>
      <w:r w:rsidRPr="00BD00AA">
        <w:rPr>
          <w:rFonts w:eastAsia="Times New Roman"/>
          <w:sz w:val="24"/>
          <w:szCs w:val="24"/>
        </w:rPr>
        <w:t xml:space="preserve">was </w:t>
      </w:r>
      <w:r w:rsidR="00BD00AA">
        <w:rPr>
          <w:rFonts w:eastAsia="Times New Roman"/>
          <w:sz w:val="24"/>
          <w:szCs w:val="24"/>
        </w:rPr>
        <w:t>awake</w:t>
      </w:r>
      <w:r w:rsidRPr="00BD00AA">
        <w:rPr>
          <w:rFonts w:eastAsia="Times New Roman"/>
          <w:sz w:val="24"/>
          <w:szCs w:val="24"/>
        </w:rPr>
        <w:t>. Hark,</w:t>
      </w:r>
      <w:r w:rsidR="00442A4E" w:rsidRPr="00BD00AA">
        <w:rPr>
          <w:rFonts w:eastAsia="Times New Roman"/>
          <w:sz w:val="24"/>
          <w:szCs w:val="24"/>
        </w:rPr>
        <w:t xml:space="preserve"> my beloved </w:t>
      </w:r>
      <w:r w:rsidRPr="00BD00AA">
        <w:rPr>
          <w:rFonts w:eastAsia="Times New Roman"/>
          <w:sz w:val="24"/>
          <w:szCs w:val="24"/>
        </w:rPr>
        <w:t>knocks!”</w:t>
      </w:r>
      <w:r w:rsidR="00442A4E" w:rsidRPr="00BD00AA">
        <w:rPr>
          <w:rFonts w:eastAsia="Times New Roman"/>
          <w:sz w:val="24"/>
          <w:szCs w:val="24"/>
        </w:rPr>
        <w:t xml:space="preserve"> (</w:t>
      </w:r>
      <w:r w:rsidR="00BD00AA">
        <w:rPr>
          <w:rFonts w:eastAsia="Times New Roman"/>
          <w:i/>
          <w:iCs/>
          <w:sz w:val="24"/>
          <w:szCs w:val="24"/>
        </w:rPr>
        <w:t>Shir Ha-S</w:t>
      </w:r>
      <w:r w:rsidRPr="00BD00AA">
        <w:rPr>
          <w:rFonts w:eastAsia="Times New Roman"/>
          <w:i/>
          <w:iCs/>
          <w:sz w:val="24"/>
          <w:szCs w:val="24"/>
        </w:rPr>
        <w:t>hirim</w:t>
      </w:r>
      <w:r w:rsidRPr="00BD00AA">
        <w:rPr>
          <w:rFonts w:eastAsia="Times New Roman"/>
          <w:sz w:val="24"/>
          <w:szCs w:val="24"/>
        </w:rPr>
        <w:t xml:space="preserve"> 5:</w:t>
      </w:r>
      <w:r w:rsidR="00442A4E" w:rsidRPr="00BD00AA">
        <w:rPr>
          <w:rFonts w:eastAsia="Times New Roman"/>
          <w:sz w:val="24"/>
          <w:szCs w:val="24"/>
        </w:rPr>
        <w:t>2)</w:t>
      </w:r>
      <w:r w:rsidRPr="00BD00AA">
        <w:rPr>
          <w:rFonts w:eastAsia="Times New Roman"/>
          <w:sz w:val="24"/>
          <w:szCs w:val="24"/>
        </w:rPr>
        <w:t>. I do not claim that this is the level of</w:t>
      </w:r>
      <w:r w:rsidR="00442A4E" w:rsidRPr="00BD00AA">
        <w:rPr>
          <w:rFonts w:eastAsia="Times New Roman"/>
          <w:sz w:val="24"/>
          <w:szCs w:val="24"/>
        </w:rPr>
        <w:t xml:space="preserve"> ordinary prophets, but </w:t>
      </w:r>
      <w:r w:rsidRPr="00BD00AA">
        <w:rPr>
          <w:rFonts w:eastAsia="Times New Roman"/>
          <w:sz w:val="24"/>
          <w:szCs w:val="24"/>
        </w:rPr>
        <w:t>only that it is the level of our master Moshe</w:t>
      </w:r>
      <w:r w:rsidR="00442A4E" w:rsidRPr="00BD00AA">
        <w:rPr>
          <w:rFonts w:eastAsia="Times New Roman"/>
          <w:sz w:val="24"/>
          <w:szCs w:val="24"/>
        </w:rPr>
        <w:t xml:space="preserve">, </w:t>
      </w:r>
      <w:r w:rsidRPr="00BD00AA">
        <w:rPr>
          <w:rFonts w:eastAsia="Times New Roman"/>
          <w:sz w:val="24"/>
          <w:szCs w:val="24"/>
        </w:rPr>
        <w:t xml:space="preserve">about </w:t>
      </w:r>
      <w:r w:rsidR="00442A4E" w:rsidRPr="00BD00AA">
        <w:rPr>
          <w:rFonts w:eastAsia="Times New Roman"/>
          <w:sz w:val="24"/>
          <w:szCs w:val="24"/>
        </w:rPr>
        <w:t xml:space="preserve">whom </w:t>
      </w:r>
      <w:r w:rsidRPr="00BD00AA">
        <w:rPr>
          <w:rFonts w:eastAsia="Times New Roman"/>
          <w:sz w:val="24"/>
          <w:szCs w:val="24"/>
        </w:rPr>
        <w:t>it says</w:t>
      </w:r>
      <w:r w:rsidR="00442A4E" w:rsidRPr="00BD00AA">
        <w:rPr>
          <w:rFonts w:eastAsia="Times New Roman"/>
          <w:sz w:val="24"/>
          <w:szCs w:val="24"/>
        </w:rPr>
        <w:t xml:space="preserve">: </w:t>
      </w:r>
      <w:r w:rsidRPr="00BD00AA">
        <w:rPr>
          <w:rFonts w:eastAsia="Times New Roman"/>
          <w:sz w:val="24"/>
          <w:szCs w:val="24"/>
        </w:rPr>
        <w:t xml:space="preserve">“Moshe alone shall come </w:t>
      </w:r>
      <w:r w:rsidR="00442A4E" w:rsidRPr="00BD00AA">
        <w:rPr>
          <w:rFonts w:eastAsia="Times New Roman"/>
          <w:sz w:val="24"/>
          <w:szCs w:val="24"/>
        </w:rPr>
        <w:t>near the Lord</w:t>
      </w:r>
      <w:r w:rsidRPr="00BD00AA">
        <w:rPr>
          <w:rFonts w:eastAsia="Times New Roman"/>
          <w:sz w:val="24"/>
          <w:szCs w:val="24"/>
        </w:rPr>
        <w:t>”</w:t>
      </w:r>
      <w:r w:rsidR="00442A4E" w:rsidRPr="00BD00AA">
        <w:rPr>
          <w:rFonts w:eastAsia="Times New Roman"/>
          <w:sz w:val="24"/>
          <w:szCs w:val="24"/>
        </w:rPr>
        <w:t xml:space="preserve"> (</w:t>
      </w:r>
      <w:r w:rsidRPr="00BD00AA">
        <w:rPr>
          <w:rFonts w:eastAsia="Times New Roman"/>
          <w:i/>
          <w:iCs/>
          <w:sz w:val="24"/>
          <w:szCs w:val="24"/>
        </w:rPr>
        <w:t xml:space="preserve">Shemot </w:t>
      </w:r>
      <w:r w:rsidRPr="00BD00AA">
        <w:rPr>
          <w:rFonts w:eastAsia="Times New Roman"/>
          <w:sz w:val="24"/>
          <w:szCs w:val="24"/>
        </w:rPr>
        <w:t>24:2</w:t>
      </w:r>
      <w:r w:rsidR="00442A4E" w:rsidRPr="00BD00AA">
        <w:rPr>
          <w:rFonts w:eastAsia="Times New Roman"/>
          <w:sz w:val="24"/>
          <w:szCs w:val="24"/>
        </w:rPr>
        <w:t xml:space="preserve">); </w:t>
      </w:r>
      <w:r w:rsidRPr="00BD00AA">
        <w:rPr>
          <w:rFonts w:eastAsia="Times New Roman"/>
          <w:sz w:val="24"/>
          <w:szCs w:val="24"/>
        </w:rPr>
        <w:t>and “And he was there with the Lord (</w:t>
      </w:r>
      <w:r w:rsidRPr="00BD00AA">
        <w:rPr>
          <w:rFonts w:eastAsia="Times New Roman"/>
          <w:i/>
          <w:iCs/>
          <w:sz w:val="24"/>
          <w:szCs w:val="24"/>
        </w:rPr>
        <w:t xml:space="preserve">Shemot </w:t>
      </w:r>
      <w:r w:rsidRPr="00BD00AA">
        <w:rPr>
          <w:rFonts w:eastAsia="Times New Roman"/>
          <w:sz w:val="24"/>
          <w:szCs w:val="24"/>
        </w:rPr>
        <w:t>34:28); and “</w:t>
      </w:r>
      <w:r w:rsidR="00442A4E" w:rsidRPr="00BD00AA">
        <w:rPr>
          <w:rFonts w:eastAsia="Times New Roman"/>
          <w:sz w:val="24"/>
          <w:szCs w:val="24"/>
        </w:rPr>
        <w:t>But</w:t>
      </w:r>
      <w:r w:rsidRPr="00BD00AA">
        <w:rPr>
          <w:rFonts w:eastAsia="Times New Roman"/>
          <w:sz w:val="24"/>
          <w:szCs w:val="24"/>
        </w:rPr>
        <w:t xml:space="preserve"> you remain here with me”</w:t>
      </w:r>
      <w:r w:rsidR="00442A4E" w:rsidRPr="00BD00AA">
        <w:rPr>
          <w:rFonts w:eastAsia="Times New Roman"/>
          <w:sz w:val="24"/>
          <w:szCs w:val="24"/>
        </w:rPr>
        <w:t xml:space="preserve"> (</w:t>
      </w:r>
      <w:r w:rsidRPr="00BD00AA">
        <w:rPr>
          <w:rFonts w:eastAsia="Times New Roman"/>
          <w:i/>
          <w:iCs/>
          <w:sz w:val="24"/>
          <w:szCs w:val="24"/>
        </w:rPr>
        <w:t>Devarim</w:t>
      </w:r>
      <w:r w:rsidR="00442A4E" w:rsidRPr="00BD00AA">
        <w:rPr>
          <w:rFonts w:eastAsia="Times New Roman"/>
          <w:sz w:val="24"/>
          <w:szCs w:val="24"/>
        </w:rPr>
        <w:t xml:space="preserve"> </w:t>
      </w:r>
      <w:r w:rsidRPr="00BD00AA">
        <w:rPr>
          <w:rFonts w:eastAsia="Times New Roman"/>
          <w:sz w:val="24"/>
          <w:szCs w:val="24"/>
        </w:rPr>
        <w:t>5:</w:t>
      </w:r>
      <w:r w:rsidR="00442A4E" w:rsidRPr="00BD00AA">
        <w:rPr>
          <w:rFonts w:eastAsia="Times New Roman"/>
          <w:sz w:val="24"/>
          <w:szCs w:val="24"/>
        </w:rPr>
        <w:t>28). The meaning of these verses has been explained by us.</w:t>
      </w:r>
    </w:p>
    <w:p w:rsidR="002062EB" w:rsidRPr="00BD00AA" w:rsidRDefault="002062EB" w:rsidP="00630F22">
      <w:pPr>
        <w:shd w:val="clear" w:color="auto" w:fill="FFFFFF"/>
        <w:spacing w:after="0" w:line="240" w:lineRule="auto"/>
        <w:ind w:left="720"/>
        <w:jc w:val="both"/>
        <w:rPr>
          <w:rFonts w:eastAsia="Times New Roman"/>
          <w:sz w:val="24"/>
          <w:szCs w:val="24"/>
        </w:rPr>
      </w:pPr>
    </w:p>
    <w:p w:rsidR="00442A4E" w:rsidRPr="00BD00AA" w:rsidRDefault="00442A4E" w:rsidP="00630F22">
      <w:pPr>
        <w:shd w:val="clear" w:color="auto" w:fill="FFFFFF"/>
        <w:spacing w:after="0" w:line="240" w:lineRule="auto"/>
        <w:ind w:left="720"/>
        <w:jc w:val="both"/>
        <w:rPr>
          <w:rFonts w:eastAsia="Times New Roman"/>
          <w:sz w:val="24"/>
          <w:szCs w:val="24"/>
        </w:rPr>
      </w:pPr>
      <w:r w:rsidRPr="00BD00AA">
        <w:rPr>
          <w:rFonts w:eastAsia="Times New Roman"/>
          <w:sz w:val="24"/>
          <w:szCs w:val="24"/>
        </w:rPr>
        <w:t xml:space="preserve">The </w:t>
      </w:r>
      <w:r w:rsidR="002062EB" w:rsidRPr="00BD00AA">
        <w:rPr>
          <w:rFonts w:eastAsia="Times New Roman"/>
          <w:sz w:val="24"/>
          <w:szCs w:val="24"/>
        </w:rPr>
        <w:t>p</w:t>
      </w:r>
      <w:r w:rsidRPr="00BD00AA">
        <w:rPr>
          <w:rFonts w:eastAsia="Times New Roman"/>
          <w:sz w:val="24"/>
          <w:szCs w:val="24"/>
        </w:rPr>
        <w:t xml:space="preserve">atriarchs likewise attained this degree of perfection; they approached God </w:t>
      </w:r>
      <w:r w:rsidR="002062EB" w:rsidRPr="00BD00AA">
        <w:rPr>
          <w:rFonts w:eastAsia="Times New Roman"/>
          <w:sz w:val="24"/>
          <w:szCs w:val="24"/>
        </w:rPr>
        <w:t xml:space="preserve">(may He be uplifted) </w:t>
      </w:r>
      <w:r w:rsidRPr="00BD00AA">
        <w:rPr>
          <w:rFonts w:eastAsia="Times New Roman"/>
          <w:sz w:val="24"/>
          <w:szCs w:val="24"/>
        </w:rPr>
        <w:t xml:space="preserve">in such a manner that </w:t>
      </w:r>
      <w:r w:rsidR="002062EB" w:rsidRPr="00BD00AA">
        <w:rPr>
          <w:rFonts w:eastAsia="Times New Roman"/>
          <w:sz w:val="24"/>
          <w:szCs w:val="24"/>
        </w:rPr>
        <w:t>through</w:t>
      </w:r>
      <w:r w:rsidRPr="00BD00AA">
        <w:rPr>
          <w:rFonts w:eastAsia="Times New Roman"/>
          <w:sz w:val="24"/>
          <w:szCs w:val="24"/>
        </w:rPr>
        <w:t xml:space="preserve"> them the name o</w:t>
      </w:r>
      <w:r w:rsidR="002062EB" w:rsidRPr="00BD00AA">
        <w:rPr>
          <w:rFonts w:eastAsia="Times New Roman"/>
          <w:sz w:val="24"/>
          <w:szCs w:val="24"/>
        </w:rPr>
        <w:t>f God became known in the world:</w:t>
      </w:r>
      <w:r w:rsidRPr="00BD00AA">
        <w:rPr>
          <w:rFonts w:eastAsia="Times New Roman"/>
          <w:sz w:val="24"/>
          <w:szCs w:val="24"/>
        </w:rPr>
        <w:t xml:space="preserve"> </w:t>
      </w:r>
      <w:r w:rsidR="002062EB" w:rsidRPr="00BD00AA">
        <w:rPr>
          <w:rFonts w:eastAsia="Times New Roman"/>
          <w:sz w:val="24"/>
          <w:szCs w:val="24"/>
        </w:rPr>
        <w:t>“</w:t>
      </w:r>
      <w:r w:rsidRPr="00BD00AA">
        <w:rPr>
          <w:rFonts w:eastAsia="Times New Roman"/>
          <w:sz w:val="24"/>
          <w:szCs w:val="24"/>
        </w:rPr>
        <w:t>The God</w:t>
      </w:r>
      <w:r w:rsidR="002062EB" w:rsidRPr="00BD00AA">
        <w:rPr>
          <w:rFonts w:eastAsia="Times New Roman"/>
          <w:sz w:val="24"/>
          <w:szCs w:val="24"/>
        </w:rPr>
        <w:t xml:space="preserve"> of Av</w:t>
      </w:r>
      <w:r w:rsidRPr="00BD00AA">
        <w:rPr>
          <w:rFonts w:eastAsia="Times New Roman"/>
          <w:sz w:val="24"/>
          <w:szCs w:val="24"/>
        </w:rPr>
        <w:t xml:space="preserve">raham, the God of </w:t>
      </w:r>
      <w:r w:rsidR="002062EB" w:rsidRPr="00BD00AA">
        <w:rPr>
          <w:rFonts w:eastAsia="Times New Roman"/>
          <w:sz w:val="24"/>
          <w:szCs w:val="24"/>
        </w:rPr>
        <w:t>Yitzchak</w:t>
      </w:r>
      <w:r w:rsidRPr="00BD00AA">
        <w:rPr>
          <w:rFonts w:eastAsia="Times New Roman"/>
          <w:sz w:val="24"/>
          <w:szCs w:val="24"/>
        </w:rPr>
        <w:t xml:space="preserve"> and the God of </w:t>
      </w:r>
      <w:r w:rsidR="002062EB" w:rsidRPr="00BD00AA">
        <w:rPr>
          <w:rFonts w:eastAsia="Times New Roman"/>
          <w:sz w:val="24"/>
          <w:szCs w:val="24"/>
        </w:rPr>
        <w:t>Ya’akov</w:t>
      </w:r>
      <w:r w:rsidRPr="00BD00AA">
        <w:rPr>
          <w:rFonts w:eastAsia="Times New Roman"/>
          <w:sz w:val="24"/>
          <w:szCs w:val="24"/>
        </w:rPr>
        <w:t>...</w:t>
      </w:r>
      <w:r w:rsidR="002062EB" w:rsidRPr="00BD00AA">
        <w:rPr>
          <w:rFonts w:eastAsia="Times New Roman"/>
          <w:sz w:val="24"/>
          <w:szCs w:val="24"/>
        </w:rPr>
        <w:t xml:space="preserve"> This shall be My name forever” (</w:t>
      </w:r>
      <w:r w:rsidR="002062EB" w:rsidRPr="00BD00AA">
        <w:rPr>
          <w:rFonts w:eastAsia="Times New Roman"/>
          <w:i/>
          <w:iCs/>
          <w:sz w:val="24"/>
          <w:szCs w:val="24"/>
        </w:rPr>
        <w:t>Shemot</w:t>
      </w:r>
      <w:r w:rsidR="002062EB" w:rsidRPr="00BD00AA">
        <w:rPr>
          <w:rFonts w:eastAsia="Times New Roman"/>
          <w:sz w:val="24"/>
          <w:szCs w:val="24"/>
        </w:rPr>
        <w:t xml:space="preserve"> 3:15).</w:t>
      </w:r>
      <w:r w:rsidRPr="00BD00AA">
        <w:rPr>
          <w:rFonts w:eastAsia="Times New Roman"/>
          <w:sz w:val="24"/>
          <w:szCs w:val="24"/>
        </w:rPr>
        <w:t xml:space="preserve"> Their mind</w:t>
      </w:r>
      <w:r w:rsidR="00BD00AA">
        <w:rPr>
          <w:rFonts w:eastAsia="Times New Roman"/>
          <w:sz w:val="24"/>
          <w:szCs w:val="24"/>
        </w:rPr>
        <w:t>s</w:t>
      </w:r>
      <w:r w:rsidRPr="00BD00AA">
        <w:rPr>
          <w:rFonts w:eastAsia="Times New Roman"/>
          <w:sz w:val="24"/>
          <w:szCs w:val="24"/>
        </w:rPr>
        <w:t xml:space="preserve"> </w:t>
      </w:r>
      <w:r w:rsidR="00BD00AA">
        <w:rPr>
          <w:rFonts w:eastAsia="Times New Roman"/>
          <w:sz w:val="24"/>
          <w:szCs w:val="24"/>
        </w:rPr>
        <w:t>were</w:t>
      </w:r>
      <w:r w:rsidRPr="00BD00AA">
        <w:rPr>
          <w:rFonts w:eastAsia="Times New Roman"/>
          <w:sz w:val="24"/>
          <w:szCs w:val="24"/>
        </w:rPr>
        <w:t xml:space="preserve"> so ident</w:t>
      </w:r>
      <w:r w:rsidR="002062EB" w:rsidRPr="00BD00AA">
        <w:rPr>
          <w:rFonts w:eastAsia="Times New Roman"/>
          <w:sz w:val="24"/>
          <w:szCs w:val="24"/>
        </w:rPr>
        <w:t>ified with the knowledge of God</w:t>
      </w:r>
      <w:r w:rsidRPr="00BD00AA">
        <w:rPr>
          <w:rFonts w:eastAsia="Times New Roman"/>
          <w:sz w:val="24"/>
          <w:szCs w:val="24"/>
        </w:rPr>
        <w:t xml:space="preserve"> that He made a lasti</w:t>
      </w:r>
      <w:r w:rsidR="00534328" w:rsidRPr="00BD00AA">
        <w:rPr>
          <w:rFonts w:eastAsia="Times New Roman"/>
          <w:sz w:val="24"/>
          <w:szCs w:val="24"/>
        </w:rPr>
        <w:t>ng covenant with each of them: “</w:t>
      </w:r>
      <w:r w:rsidRPr="00BD00AA">
        <w:rPr>
          <w:rFonts w:eastAsia="Times New Roman"/>
          <w:sz w:val="24"/>
          <w:szCs w:val="24"/>
        </w:rPr>
        <w:t>Then will I remember my covenant with Jacob</w:t>
      </w:r>
      <w:r w:rsidR="00534328" w:rsidRPr="00BD00AA">
        <w:rPr>
          <w:rFonts w:eastAsia="Times New Roman"/>
          <w:sz w:val="24"/>
          <w:szCs w:val="24"/>
        </w:rPr>
        <w:t>…”</w:t>
      </w:r>
      <w:r w:rsidRPr="00BD00AA">
        <w:rPr>
          <w:rFonts w:eastAsia="Times New Roman"/>
          <w:sz w:val="24"/>
          <w:szCs w:val="24"/>
        </w:rPr>
        <w:t xml:space="preserve"> (</w:t>
      </w:r>
      <w:r w:rsidR="00534328" w:rsidRPr="00BD00AA">
        <w:rPr>
          <w:rFonts w:eastAsia="Times New Roman"/>
          <w:i/>
          <w:iCs/>
          <w:sz w:val="24"/>
          <w:szCs w:val="24"/>
        </w:rPr>
        <w:t>Vayikra</w:t>
      </w:r>
      <w:r w:rsidRPr="00BD00AA">
        <w:rPr>
          <w:rFonts w:eastAsia="Times New Roman"/>
          <w:sz w:val="24"/>
          <w:szCs w:val="24"/>
        </w:rPr>
        <w:t xml:space="preserve"> </w:t>
      </w:r>
      <w:r w:rsidR="00534328" w:rsidRPr="00BD00AA">
        <w:rPr>
          <w:rFonts w:eastAsia="Times New Roman"/>
          <w:sz w:val="24"/>
          <w:szCs w:val="24"/>
        </w:rPr>
        <w:t>26:</w:t>
      </w:r>
      <w:r w:rsidRPr="00BD00AA">
        <w:rPr>
          <w:rFonts w:eastAsia="Times New Roman"/>
          <w:sz w:val="24"/>
          <w:szCs w:val="24"/>
        </w:rPr>
        <w:t xml:space="preserve">42). For it is known from statements made in Scripture that </w:t>
      </w:r>
      <w:r w:rsidR="00534328" w:rsidRPr="00BD00AA">
        <w:rPr>
          <w:rFonts w:eastAsia="Times New Roman"/>
          <w:sz w:val="24"/>
          <w:szCs w:val="24"/>
        </w:rPr>
        <w:t xml:space="preserve">the minds of </w:t>
      </w:r>
      <w:r w:rsidRPr="00BD00AA">
        <w:rPr>
          <w:rFonts w:eastAsia="Times New Roman"/>
          <w:sz w:val="24"/>
          <w:szCs w:val="24"/>
        </w:rPr>
        <w:t>these four</w:t>
      </w:r>
      <w:r w:rsidR="00534328" w:rsidRPr="00BD00AA">
        <w:rPr>
          <w:rFonts w:eastAsia="Times New Roman"/>
          <w:sz w:val="24"/>
          <w:szCs w:val="24"/>
        </w:rPr>
        <w:t xml:space="preserve"> –</w:t>
      </w:r>
      <w:r w:rsidRPr="00BD00AA">
        <w:rPr>
          <w:rFonts w:eastAsia="Times New Roman"/>
          <w:sz w:val="24"/>
          <w:szCs w:val="24"/>
        </w:rPr>
        <w:t xml:space="preserve"> the </w:t>
      </w:r>
      <w:r w:rsidR="00534328" w:rsidRPr="00BD00AA">
        <w:rPr>
          <w:rFonts w:eastAsia="Times New Roman"/>
          <w:sz w:val="24"/>
          <w:szCs w:val="24"/>
        </w:rPr>
        <w:t>p</w:t>
      </w:r>
      <w:r w:rsidRPr="00BD00AA">
        <w:rPr>
          <w:rFonts w:eastAsia="Times New Roman"/>
          <w:sz w:val="24"/>
          <w:szCs w:val="24"/>
        </w:rPr>
        <w:t xml:space="preserve">atriarchs and </w:t>
      </w:r>
      <w:r w:rsidR="00534328" w:rsidRPr="00BD00AA">
        <w:rPr>
          <w:rFonts w:eastAsia="Times New Roman"/>
          <w:sz w:val="24"/>
          <w:szCs w:val="24"/>
        </w:rPr>
        <w:t xml:space="preserve">Moshe – were </w:t>
      </w:r>
      <w:r w:rsidRPr="00BD00AA">
        <w:rPr>
          <w:rFonts w:eastAsia="Times New Roman"/>
          <w:sz w:val="24"/>
          <w:szCs w:val="24"/>
        </w:rPr>
        <w:t>exclusiv</w:t>
      </w:r>
      <w:r w:rsidR="00BD00AA">
        <w:rPr>
          <w:rFonts w:eastAsia="Times New Roman"/>
          <w:sz w:val="24"/>
          <w:szCs w:val="24"/>
        </w:rPr>
        <w:t>ely filled with the name of God;</w:t>
      </w:r>
      <w:r w:rsidRPr="00BD00AA">
        <w:rPr>
          <w:rFonts w:eastAsia="Times New Roman"/>
          <w:sz w:val="24"/>
          <w:szCs w:val="24"/>
        </w:rPr>
        <w:t xml:space="preserve"> that is, </w:t>
      </w:r>
      <w:r w:rsidR="00534328" w:rsidRPr="00BD00AA">
        <w:rPr>
          <w:rFonts w:eastAsia="Times New Roman"/>
          <w:sz w:val="24"/>
          <w:szCs w:val="24"/>
        </w:rPr>
        <w:t xml:space="preserve">they comprehended Him and </w:t>
      </w:r>
      <w:r w:rsidRPr="00BD00AA">
        <w:rPr>
          <w:rFonts w:eastAsia="Times New Roman"/>
          <w:sz w:val="24"/>
          <w:szCs w:val="24"/>
        </w:rPr>
        <w:t>love</w:t>
      </w:r>
      <w:r w:rsidR="00534328" w:rsidRPr="00BD00AA">
        <w:rPr>
          <w:rFonts w:eastAsia="Times New Roman"/>
          <w:sz w:val="24"/>
          <w:szCs w:val="24"/>
        </w:rPr>
        <w:t>d Him.</w:t>
      </w:r>
      <w:r w:rsidRPr="00BD00AA">
        <w:rPr>
          <w:rFonts w:eastAsia="Times New Roman"/>
          <w:sz w:val="24"/>
          <w:szCs w:val="24"/>
        </w:rPr>
        <w:t> </w:t>
      </w:r>
    </w:p>
    <w:p w:rsidR="00442A4E" w:rsidRPr="00BD00AA" w:rsidRDefault="00442A4E" w:rsidP="00630F22">
      <w:pPr>
        <w:pStyle w:val="NormalWeb"/>
        <w:shd w:val="clear" w:color="auto" w:fill="FFFFFF"/>
        <w:spacing w:before="0" w:beforeAutospacing="0" w:after="0" w:afterAutospacing="0"/>
        <w:jc w:val="both"/>
        <w:rPr>
          <w:rFonts w:asciiTheme="minorBidi" w:eastAsia="Arial" w:hAnsiTheme="minorBidi" w:cstheme="minorBidi"/>
        </w:rPr>
      </w:pPr>
    </w:p>
    <w:p w:rsidR="00534328" w:rsidRPr="00BD00AA" w:rsidRDefault="00534328" w:rsidP="00630F22">
      <w:pPr>
        <w:pStyle w:val="NormalWeb"/>
        <w:shd w:val="clear" w:color="auto" w:fill="FFFFFF"/>
        <w:spacing w:before="0" w:beforeAutospacing="0" w:after="0" w:afterAutospacing="0"/>
        <w:jc w:val="both"/>
        <w:rPr>
          <w:rFonts w:asciiTheme="minorBidi" w:eastAsia="Arial" w:hAnsiTheme="minorBidi" w:cstheme="minorBidi"/>
        </w:rPr>
      </w:pPr>
      <w:r w:rsidRPr="00BD00AA">
        <w:rPr>
          <w:rFonts w:asciiTheme="minorBidi" w:eastAsia="Arial" w:hAnsiTheme="minorBidi" w:cstheme="minorBidi"/>
        </w:rPr>
        <w:t xml:space="preserve">Rambam does not suggest a method of achieving the level of the group of the prophets or a means of advancing to higher levels within this group, as he relates: “But a person like myself must not imagine that he is able to lead people to this degree of perfection.” </w:t>
      </w:r>
    </w:p>
    <w:p w:rsidR="00534328" w:rsidRPr="00BD00AA" w:rsidRDefault="00534328" w:rsidP="00630F22">
      <w:pPr>
        <w:pStyle w:val="NormalWeb"/>
        <w:shd w:val="clear" w:color="auto" w:fill="FFFFFF"/>
        <w:spacing w:before="0" w:beforeAutospacing="0" w:after="0" w:afterAutospacing="0"/>
        <w:jc w:val="both"/>
        <w:rPr>
          <w:rFonts w:asciiTheme="minorBidi" w:eastAsia="Arial" w:hAnsiTheme="minorBidi" w:cstheme="minorBidi"/>
        </w:rPr>
      </w:pPr>
    </w:p>
    <w:p w:rsidR="00534328" w:rsidRPr="00BD00AA" w:rsidRDefault="00534328" w:rsidP="00630F22">
      <w:pPr>
        <w:pStyle w:val="NormalWeb"/>
        <w:shd w:val="clear" w:color="auto" w:fill="FFFFFF"/>
        <w:spacing w:before="0" w:beforeAutospacing="0" w:after="0" w:afterAutospacing="0"/>
        <w:ind w:firstLine="720"/>
        <w:jc w:val="both"/>
        <w:rPr>
          <w:rFonts w:asciiTheme="minorBidi" w:eastAsia="Arial" w:hAnsiTheme="minorBidi" w:cstheme="minorBidi"/>
        </w:rPr>
      </w:pPr>
      <w:r w:rsidRPr="00BD00AA">
        <w:rPr>
          <w:rFonts w:asciiTheme="minorBidi" w:eastAsia="Arial" w:hAnsiTheme="minorBidi" w:cstheme="minorBidi"/>
        </w:rPr>
        <w:t>One who serves God, who constantly “places” God before him and never becomes distracted from Him, is protected and shielded from all harm. As King David stated: “I am ever mindful of the Lord’s presence; He is at my right hand; I shall never be shaken” (</w:t>
      </w:r>
      <w:r w:rsidRPr="00BD00AA">
        <w:rPr>
          <w:rFonts w:asciiTheme="minorBidi" w:eastAsia="Arial" w:hAnsiTheme="minorBidi" w:cstheme="minorBidi"/>
          <w:i/>
          <w:iCs/>
        </w:rPr>
        <w:t>Tehillim</w:t>
      </w:r>
      <w:r w:rsidRPr="00BD00AA">
        <w:rPr>
          <w:rFonts w:asciiTheme="minorBidi" w:eastAsia="Arial" w:hAnsiTheme="minorBidi" w:cstheme="minorBidi"/>
        </w:rPr>
        <w:t xml:space="preserve"> 16:8). </w:t>
      </w:r>
      <w:r w:rsidR="00BD00AA">
        <w:rPr>
          <w:rFonts w:asciiTheme="minorBidi" w:eastAsia="Arial" w:hAnsiTheme="minorBidi" w:cstheme="minorBidi"/>
        </w:rPr>
        <w:t>I</w:t>
      </w:r>
      <w:r w:rsidRPr="00BD00AA">
        <w:rPr>
          <w:rFonts w:asciiTheme="minorBidi" w:eastAsia="Arial" w:hAnsiTheme="minorBidi" w:cstheme="minorBidi"/>
        </w:rPr>
        <w:t xml:space="preserve">n the Psalm of Protection, the author imagines that God states: “Because he is devoted </w:t>
      </w:r>
      <w:r w:rsidR="00CC0B76" w:rsidRPr="00BD00AA">
        <w:rPr>
          <w:rFonts w:asciiTheme="minorBidi" w:eastAsia="Arial" w:hAnsiTheme="minorBidi" w:cstheme="minorBidi"/>
        </w:rPr>
        <w:t>(</w:t>
      </w:r>
      <w:r w:rsidR="00CC0B76" w:rsidRPr="00BD00AA">
        <w:rPr>
          <w:rFonts w:asciiTheme="minorBidi" w:eastAsia="Arial" w:hAnsiTheme="minorBidi" w:cstheme="minorBidi"/>
          <w:i/>
          <w:iCs/>
        </w:rPr>
        <w:t>chashak</w:t>
      </w:r>
      <w:r w:rsidR="00CC0B76" w:rsidRPr="00BD00AA">
        <w:rPr>
          <w:rFonts w:asciiTheme="minorBidi" w:eastAsia="Arial" w:hAnsiTheme="minorBidi" w:cstheme="minorBidi"/>
        </w:rPr>
        <w:t>)</w:t>
      </w:r>
      <w:r w:rsidR="00CC0B76" w:rsidRPr="00BD00AA">
        <w:rPr>
          <w:rFonts w:asciiTheme="minorBidi" w:eastAsia="Arial" w:hAnsiTheme="minorBidi" w:cstheme="minorBidi"/>
          <w:i/>
          <w:iCs/>
        </w:rPr>
        <w:t xml:space="preserve"> </w:t>
      </w:r>
      <w:r w:rsidRPr="00BD00AA">
        <w:rPr>
          <w:rFonts w:asciiTheme="minorBidi" w:eastAsia="Arial" w:hAnsiTheme="minorBidi" w:cstheme="minorBidi"/>
        </w:rPr>
        <w:t>to Me I will deliver him; I will keep him safe, for he knows My name” (</w:t>
      </w:r>
      <w:r w:rsidRPr="00BD00AA">
        <w:rPr>
          <w:rFonts w:asciiTheme="minorBidi" w:eastAsia="Arial" w:hAnsiTheme="minorBidi" w:cstheme="minorBidi"/>
          <w:i/>
          <w:iCs/>
        </w:rPr>
        <w:t>Tehillim</w:t>
      </w:r>
      <w:r w:rsidRPr="00BD00AA">
        <w:rPr>
          <w:rFonts w:asciiTheme="minorBidi" w:eastAsia="Arial" w:hAnsiTheme="minorBidi" w:cstheme="minorBidi"/>
        </w:rPr>
        <w:t xml:space="preserve"> 91:14).</w:t>
      </w:r>
    </w:p>
    <w:p w:rsidR="00534328" w:rsidRPr="00BD00AA" w:rsidRDefault="00534328" w:rsidP="00630F22">
      <w:pPr>
        <w:pStyle w:val="NormalWeb"/>
        <w:shd w:val="clear" w:color="auto" w:fill="FFFFFF"/>
        <w:spacing w:before="0" w:beforeAutospacing="0" w:after="0" w:afterAutospacing="0"/>
        <w:jc w:val="both"/>
        <w:rPr>
          <w:rFonts w:asciiTheme="minorBidi" w:eastAsia="Arial" w:hAnsiTheme="minorBidi" w:cstheme="minorBidi"/>
        </w:rPr>
      </w:pPr>
    </w:p>
    <w:p w:rsidR="00534328" w:rsidRPr="00BD00AA" w:rsidRDefault="00534328" w:rsidP="00630F22">
      <w:pPr>
        <w:pStyle w:val="NormalWeb"/>
        <w:shd w:val="clear" w:color="auto" w:fill="FFFFFF"/>
        <w:spacing w:before="0" w:beforeAutospacing="0" w:after="0" w:afterAutospacing="0"/>
        <w:jc w:val="both"/>
        <w:rPr>
          <w:rFonts w:asciiTheme="minorBidi" w:eastAsia="Arial" w:hAnsiTheme="minorBidi" w:cstheme="minorBidi"/>
        </w:rPr>
      </w:pPr>
      <w:r w:rsidRPr="00BD00AA">
        <w:rPr>
          <w:rFonts w:asciiTheme="minorBidi" w:eastAsia="Arial" w:hAnsiTheme="minorBidi" w:cstheme="minorBidi"/>
        </w:rPr>
        <w:tab/>
        <w:t>As Rambam explains the matter</w:t>
      </w:r>
      <w:r w:rsidR="00CC0B76" w:rsidRPr="00BD00AA">
        <w:rPr>
          <w:rFonts w:asciiTheme="minorBidi" w:eastAsia="Arial" w:hAnsiTheme="minorBidi" w:cstheme="minorBidi"/>
        </w:rPr>
        <w:t>:</w:t>
      </w:r>
    </w:p>
    <w:p w:rsidR="00CC0B76" w:rsidRPr="00BD00AA" w:rsidRDefault="00CC0B76" w:rsidP="00630F22">
      <w:pPr>
        <w:pStyle w:val="NormalWeb"/>
        <w:shd w:val="clear" w:color="auto" w:fill="FFFFFF"/>
        <w:spacing w:before="0" w:beforeAutospacing="0" w:after="0" w:afterAutospacing="0"/>
        <w:jc w:val="both"/>
        <w:rPr>
          <w:rFonts w:asciiTheme="minorBidi" w:eastAsia="Arial" w:hAnsiTheme="minorBidi" w:cstheme="minorBidi"/>
        </w:rPr>
      </w:pPr>
    </w:p>
    <w:p w:rsidR="00C12469" w:rsidRPr="00BD00AA" w:rsidRDefault="00442A4E" w:rsidP="00630F22">
      <w:pPr>
        <w:spacing w:after="0" w:line="240" w:lineRule="auto"/>
        <w:ind w:left="720"/>
        <w:jc w:val="both"/>
        <w:rPr>
          <w:sz w:val="24"/>
          <w:szCs w:val="24"/>
          <w:shd w:val="clear" w:color="auto" w:fill="FFFFFF"/>
        </w:rPr>
      </w:pPr>
      <w:r w:rsidRPr="00BD00AA">
        <w:rPr>
          <w:sz w:val="24"/>
          <w:szCs w:val="24"/>
          <w:shd w:val="clear" w:color="auto" w:fill="FFFFFF"/>
        </w:rPr>
        <w:t xml:space="preserve">This man is well guarded, because he </w:t>
      </w:r>
      <w:r w:rsidR="00CC0B76" w:rsidRPr="00BD00AA">
        <w:rPr>
          <w:sz w:val="24"/>
          <w:szCs w:val="24"/>
          <w:shd w:val="clear" w:color="auto" w:fill="FFFFFF"/>
        </w:rPr>
        <w:t>has</w:t>
      </w:r>
      <w:r w:rsidRPr="00BD00AA">
        <w:rPr>
          <w:sz w:val="24"/>
          <w:szCs w:val="24"/>
          <w:shd w:val="clear" w:color="auto" w:fill="FFFFFF"/>
        </w:rPr>
        <w:t xml:space="preserve"> known </w:t>
      </w:r>
      <w:r w:rsidR="00CC0B76" w:rsidRPr="00BD00AA">
        <w:rPr>
          <w:sz w:val="24"/>
          <w:szCs w:val="24"/>
          <w:shd w:val="clear" w:color="auto" w:fill="FFFFFF"/>
        </w:rPr>
        <w:t>M</w:t>
      </w:r>
      <w:r w:rsidRPr="00BD00AA">
        <w:rPr>
          <w:sz w:val="24"/>
          <w:szCs w:val="24"/>
          <w:shd w:val="clear" w:color="auto" w:fill="FFFFFF"/>
        </w:rPr>
        <w:t xml:space="preserve">e, and then </w:t>
      </w:r>
      <w:r w:rsidR="00CC0B76" w:rsidRPr="00BD00AA">
        <w:rPr>
          <w:sz w:val="24"/>
          <w:szCs w:val="24"/>
          <w:shd w:val="clear" w:color="auto" w:fill="FFFFFF"/>
        </w:rPr>
        <w:t xml:space="preserve">was devoted </w:t>
      </w:r>
      <w:r w:rsidRPr="00BD00AA">
        <w:rPr>
          <w:sz w:val="24"/>
          <w:szCs w:val="24"/>
          <w:shd w:val="clear" w:color="auto" w:fill="FFFFFF"/>
        </w:rPr>
        <w:t>(</w:t>
      </w:r>
      <w:r w:rsidRPr="00BD00AA">
        <w:rPr>
          <w:i/>
          <w:iCs/>
          <w:sz w:val="24"/>
          <w:szCs w:val="24"/>
          <w:shd w:val="clear" w:color="auto" w:fill="FFFFFF"/>
        </w:rPr>
        <w:t>chashak</w:t>
      </w:r>
      <w:r w:rsidRPr="00BD00AA">
        <w:rPr>
          <w:sz w:val="24"/>
          <w:szCs w:val="24"/>
          <w:shd w:val="clear" w:color="auto" w:fill="FFFFFF"/>
        </w:rPr>
        <w:t xml:space="preserve">) </w:t>
      </w:r>
      <w:r w:rsidR="00CC0B76" w:rsidRPr="00BD00AA">
        <w:rPr>
          <w:sz w:val="24"/>
          <w:szCs w:val="24"/>
          <w:shd w:val="clear" w:color="auto" w:fill="FFFFFF"/>
        </w:rPr>
        <w:t>to Me.</w:t>
      </w:r>
      <w:r w:rsidRPr="00BD00AA">
        <w:rPr>
          <w:sz w:val="24"/>
          <w:szCs w:val="24"/>
          <w:shd w:val="clear" w:color="auto" w:fill="FFFFFF"/>
        </w:rPr>
        <w:t xml:space="preserve"> You know the difference between </w:t>
      </w:r>
      <w:r w:rsidR="00CC0B76" w:rsidRPr="00BD00AA">
        <w:rPr>
          <w:sz w:val="24"/>
          <w:szCs w:val="24"/>
          <w:shd w:val="clear" w:color="auto" w:fill="FFFFFF"/>
        </w:rPr>
        <w:t>loving (</w:t>
      </w:r>
      <w:r w:rsidR="00CC0B76" w:rsidRPr="00BD00AA">
        <w:rPr>
          <w:i/>
          <w:iCs/>
          <w:sz w:val="24"/>
          <w:szCs w:val="24"/>
          <w:shd w:val="clear" w:color="auto" w:fill="FFFFFF"/>
        </w:rPr>
        <w:t>ohev</w:t>
      </w:r>
      <w:r w:rsidR="00CC0B76" w:rsidRPr="00BD00AA">
        <w:rPr>
          <w:sz w:val="24"/>
          <w:szCs w:val="24"/>
          <w:shd w:val="clear" w:color="auto" w:fill="FFFFFF"/>
        </w:rPr>
        <w:t>)</w:t>
      </w:r>
      <w:r w:rsidR="00CC0B76" w:rsidRPr="00BD00AA">
        <w:rPr>
          <w:i/>
          <w:iCs/>
          <w:sz w:val="24"/>
          <w:szCs w:val="24"/>
          <w:shd w:val="clear" w:color="auto" w:fill="FFFFFF"/>
        </w:rPr>
        <w:t xml:space="preserve"> </w:t>
      </w:r>
      <w:r w:rsidR="00CC0B76" w:rsidRPr="00BD00AA">
        <w:rPr>
          <w:sz w:val="24"/>
          <w:szCs w:val="24"/>
          <w:shd w:val="clear" w:color="auto" w:fill="FFFFFF"/>
        </w:rPr>
        <w:t>and being devoted (</w:t>
      </w:r>
      <w:r w:rsidR="00CC0B76" w:rsidRPr="00BD00AA">
        <w:rPr>
          <w:i/>
          <w:iCs/>
          <w:sz w:val="24"/>
          <w:szCs w:val="24"/>
          <w:shd w:val="clear" w:color="auto" w:fill="FFFFFF"/>
        </w:rPr>
        <w:t>choshek</w:t>
      </w:r>
      <w:r w:rsidR="00CC0B76" w:rsidRPr="00BD00AA">
        <w:rPr>
          <w:sz w:val="24"/>
          <w:szCs w:val="24"/>
          <w:shd w:val="clear" w:color="auto" w:fill="FFFFFF"/>
        </w:rPr>
        <w:t>):</w:t>
      </w:r>
      <w:r w:rsidRPr="00BD00AA">
        <w:rPr>
          <w:sz w:val="24"/>
          <w:szCs w:val="24"/>
          <w:shd w:val="clear" w:color="auto" w:fill="FFFFFF"/>
        </w:rPr>
        <w:t xml:space="preserve"> When love is so intense that </w:t>
      </w:r>
      <w:r w:rsidR="00CC0B76" w:rsidRPr="00BD00AA">
        <w:rPr>
          <w:sz w:val="24"/>
          <w:szCs w:val="24"/>
          <w:shd w:val="clear" w:color="auto" w:fill="FFFFFF"/>
        </w:rPr>
        <w:t>one’s</w:t>
      </w:r>
      <w:r w:rsidRPr="00BD00AA">
        <w:rPr>
          <w:sz w:val="24"/>
          <w:szCs w:val="24"/>
          <w:shd w:val="clear" w:color="auto" w:fill="FFFFFF"/>
        </w:rPr>
        <w:t xml:space="preserve"> thought is exclusively engaged with the object of his love, </w:t>
      </w:r>
      <w:r w:rsidR="00CC0B76" w:rsidRPr="00BD00AA">
        <w:rPr>
          <w:sz w:val="24"/>
          <w:szCs w:val="24"/>
          <w:shd w:val="clear" w:color="auto" w:fill="FFFFFF"/>
        </w:rPr>
        <w:t xml:space="preserve">this </w:t>
      </w:r>
      <w:r w:rsidRPr="00BD00AA">
        <w:rPr>
          <w:sz w:val="24"/>
          <w:szCs w:val="24"/>
          <w:shd w:val="clear" w:color="auto" w:fill="FFFFFF"/>
        </w:rPr>
        <w:t xml:space="preserve">is </w:t>
      </w:r>
      <w:r w:rsidR="00CC0B76" w:rsidRPr="00BD00AA">
        <w:rPr>
          <w:sz w:val="24"/>
          <w:szCs w:val="24"/>
          <w:shd w:val="clear" w:color="auto" w:fill="FFFFFF"/>
        </w:rPr>
        <w:t>devotion</w:t>
      </w:r>
      <w:r w:rsidRPr="00BD00AA">
        <w:rPr>
          <w:sz w:val="24"/>
          <w:szCs w:val="24"/>
          <w:shd w:val="clear" w:color="auto" w:fill="FFFFFF"/>
        </w:rPr>
        <w:t>.</w:t>
      </w:r>
    </w:p>
    <w:p w:rsidR="00442A4E" w:rsidRPr="00BD00AA" w:rsidRDefault="00442A4E" w:rsidP="00630F22">
      <w:pPr>
        <w:spacing w:after="0" w:line="240" w:lineRule="auto"/>
        <w:jc w:val="both"/>
        <w:rPr>
          <w:sz w:val="24"/>
          <w:szCs w:val="24"/>
          <w:shd w:val="clear" w:color="auto" w:fill="FFFFFF"/>
        </w:rPr>
      </w:pPr>
    </w:p>
    <w:p w:rsidR="00442A4E" w:rsidRPr="00BD00AA" w:rsidRDefault="00442A4E" w:rsidP="00630F22">
      <w:pPr>
        <w:spacing w:after="0" w:line="240" w:lineRule="auto"/>
        <w:jc w:val="both"/>
        <w:rPr>
          <w:b/>
          <w:bCs/>
          <w:sz w:val="24"/>
          <w:szCs w:val="24"/>
          <w:shd w:val="clear" w:color="auto" w:fill="FFFFFF"/>
        </w:rPr>
      </w:pPr>
      <w:r w:rsidRPr="00BD00AA">
        <w:rPr>
          <w:b/>
          <w:bCs/>
          <w:i/>
          <w:iCs/>
          <w:sz w:val="24"/>
          <w:szCs w:val="24"/>
          <w:shd w:val="clear" w:color="auto" w:fill="FFFFFF"/>
        </w:rPr>
        <w:t>Hilkhot Teshuva</w:t>
      </w:r>
      <w:r w:rsidRPr="00BD00AA">
        <w:rPr>
          <w:b/>
          <w:bCs/>
          <w:sz w:val="24"/>
          <w:szCs w:val="24"/>
          <w:shd w:val="clear" w:color="auto" w:fill="FFFFFF"/>
        </w:rPr>
        <w:t>: “</w:t>
      </w:r>
      <w:r w:rsidR="00CC0B76" w:rsidRPr="00BD00AA">
        <w:rPr>
          <w:b/>
          <w:bCs/>
          <w:sz w:val="24"/>
          <w:szCs w:val="24"/>
          <w:shd w:val="clear" w:color="auto" w:fill="FFFFFF"/>
        </w:rPr>
        <w:t>Those Who Love Him and Are Obsessed with Him at All Times</w:t>
      </w:r>
      <w:r w:rsidRPr="00BD00AA">
        <w:rPr>
          <w:b/>
          <w:bCs/>
          <w:sz w:val="24"/>
          <w:szCs w:val="24"/>
          <w:shd w:val="clear" w:color="auto" w:fill="FFFFFF"/>
        </w:rPr>
        <w:t>”</w:t>
      </w:r>
    </w:p>
    <w:p w:rsidR="00CC0B76" w:rsidRPr="00BD00AA" w:rsidRDefault="00CC0B76" w:rsidP="00630F22">
      <w:pPr>
        <w:spacing w:after="0" w:line="240" w:lineRule="auto"/>
        <w:jc w:val="both"/>
        <w:rPr>
          <w:b/>
          <w:bCs/>
          <w:sz w:val="24"/>
          <w:szCs w:val="24"/>
          <w:shd w:val="clear" w:color="auto" w:fill="FFFFFF"/>
        </w:rPr>
      </w:pPr>
    </w:p>
    <w:p w:rsidR="00CC0B76" w:rsidRPr="00BD00AA" w:rsidRDefault="00CC0B76" w:rsidP="00630F22">
      <w:pPr>
        <w:spacing w:after="0" w:line="240" w:lineRule="auto"/>
        <w:jc w:val="both"/>
        <w:rPr>
          <w:sz w:val="24"/>
          <w:szCs w:val="24"/>
          <w:shd w:val="clear" w:color="auto" w:fill="FFFFFF"/>
        </w:rPr>
      </w:pPr>
      <w:r w:rsidRPr="00BD00AA">
        <w:rPr>
          <w:sz w:val="24"/>
          <w:szCs w:val="24"/>
          <w:shd w:val="clear" w:color="auto" w:fill="FFFFFF"/>
        </w:rPr>
        <w:tab/>
        <w:t xml:space="preserve">In </w:t>
      </w:r>
      <w:r w:rsidRPr="00BD00AA">
        <w:rPr>
          <w:i/>
          <w:iCs/>
          <w:sz w:val="24"/>
          <w:szCs w:val="24"/>
          <w:shd w:val="clear" w:color="auto" w:fill="FFFFFF"/>
        </w:rPr>
        <w:t>Hilkhot Teshuva</w:t>
      </w:r>
      <w:r w:rsidRPr="00BD00AA">
        <w:rPr>
          <w:sz w:val="24"/>
          <w:szCs w:val="24"/>
          <w:shd w:val="clear" w:color="auto" w:fill="FFFFFF"/>
        </w:rPr>
        <w:t>, Rambam emphasizes the supreme virtue of loving God:</w:t>
      </w:r>
    </w:p>
    <w:p w:rsidR="00CC0B76" w:rsidRPr="00BD00AA" w:rsidRDefault="00CC0B76" w:rsidP="00630F22">
      <w:pPr>
        <w:spacing w:after="0" w:line="240" w:lineRule="auto"/>
        <w:jc w:val="both"/>
        <w:rPr>
          <w:sz w:val="24"/>
          <w:szCs w:val="24"/>
          <w:shd w:val="clear" w:color="auto" w:fill="FFFFFF"/>
        </w:rPr>
      </w:pPr>
    </w:p>
    <w:p w:rsidR="00CC0B76" w:rsidRPr="00BD00AA" w:rsidRDefault="00CC0B76" w:rsidP="00630F22">
      <w:pPr>
        <w:pStyle w:val="NormalWeb"/>
        <w:spacing w:before="0" w:beforeAutospacing="0" w:after="0" w:afterAutospacing="0"/>
        <w:ind w:left="720"/>
        <w:jc w:val="both"/>
        <w:rPr>
          <w:rFonts w:ascii="Arial" w:eastAsia="Arial" w:hAnsi="Arial" w:cs="Arial"/>
          <w:shd w:val="clear" w:color="auto" w:fill="FFFFFF"/>
        </w:rPr>
      </w:pPr>
      <w:r w:rsidRPr="00BD00AA">
        <w:rPr>
          <w:rFonts w:ascii="Arial" w:eastAsia="Arial" w:hAnsi="Arial" w:cs="Arial"/>
          <w:shd w:val="clear" w:color="auto" w:fill="FFFFFF"/>
        </w:rPr>
        <w:t>What is the proper [degree of] love? That one should love God with a very great and exceeding love until his soul is bound up in the love of God. Thus, he will always be obsessed with this love as if he is lovesick. [A lovesick person’s] thoughts are never diverted from the love of that woman. He is always obsessed with her; when he sits down, when he gets up, when he eats and drinks. With an even greater [love], the love for God should be [implanted] in the hearts of those who love Him and are obsessed with Him at all times as we are commanded, “[You shall love the Lord your God] with all your heart and with all your soul” (</w:t>
      </w:r>
      <w:r w:rsidRPr="00BD00AA">
        <w:rPr>
          <w:rFonts w:ascii="Arial" w:eastAsia="Arial" w:hAnsi="Arial" w:cs="Arial"/>
          <w:i/>
          <w:iCs/>
          <w:shd w:val="clear" w:color="auto" w:fill="FFFFFF"/>
        </w:rPr>
        <w:t>Devarim</w:t>
      </w:r>
      <w:r w:rsidRPr="00BD00AA">
        <w:rPr>
          <w:rFonts w:ascii="Arial" w:eastAsia="Arial" w:hAnsi="Arial" w:cs="Arial"/>
          <w:shd w:val="clear" w:color="auto" w:fill="FFFFFF"/>
        </w:rPr>
        <w:t xml:space="preserve"> 6:5). This concept was implied by Shlomo when he stated, as a metaphor: “For I am faint with love” (</w:t>
      </w:r>
      <w:r w:rsidR="00BD00AA">
        <w:rPr>
          <w:rFonts w:ascii="Arial" w:eastAsia="Arial" w:hAnsi="Arial" w:cs="Arial"/>
          <w:i/>
          <w:iCs/>
          <w:shd w:val="clear" w:color="auto" w:fill="FFFFFF"/>
        </w:rPr>
        <w:t>Shir Ha-S</w:t>
      </w:r>
      <w:r w:rsidRPr="00BD00AA">
        <w:rPr>
          <w:rFonts w:ascii="Arial" w:eastAsia="Arial" w:hAnsi="Arial" w:cs="Arial"/>
          <w:i/>
          <w:iCs/>
          <w:shd w:val="clear" w:color="auto" w:fill="FFFFFF"/>
        </w:rPr>
        <w:t>hirim</w:t>
      </w:r>
      <w:r w:rsidRPr="00BD00AA">
        <w:rPr>
          <w:rFonts w:ascii="Arial" w:eastAsia="Arial" w:hAnsi="Arial" w:cs="Arial"/>
          <w:shd w:val="clear" w:color="auto" w:fill="FFFFFF"/>
        </w:rPr>
        <w:t xml:space="preserve"> 2:5). The totality of </w:t>
      </w:r>
      <w:r w:rsidR="00BD00AA">
        <w:rPr>
          <w:rFonts w:ascii="Arial" w:eastAsia="Arial" w:hAnsi="Arial" w:cs="Arial"/>
          <w:i/>
          <w:iCs/>
          <w:shd w:val="clear" w:color="auto" w:fill="FFFFFF"/>
        </w:rPr>
        <w:t>Shir Ha-S</w:t>
      </w:r>
      <w:r w:rsidRPr="00BD00AA">
        <w:rPr>
          <w:rFonts w:ascii="Arial" w:eastAsia="Arial" w:hAnsi="Arial" w:cs="Arial"/>
          <w:i/>
          <w:iCs/>
          <w:shd w:val="clear" w:color="auto" w:fill="FFFFFF"/>
        </w:rPr>
        <w:t>hirim</w:t>
      </w:r>
      <w:r w:rsidRPr="00BD00AA">
        <w:rPr>
          <w:rFonts w:ascii="Arial" w:eastAsia="Arial" w:hAnsi="Arial" w:cs="Arial"/>
          <w:shd w:val="clear" w:color="auto" w:fill="FFFFFF"/>
        </w:rPr>
        <w:t xml:space="preserve"> is a parable describing [this love]. (</w:t>
      </w:r>
      <w:r w:rsidRPr="00BD00AA">
        <w:rPr>
          <w:rFonts w:ascii="Arial" w:eastAsia="Arial" w:hAnsi="Arial" w:cs="Arial"/>
          <w:i/>
          <w:iCs/>
          <w:shd w:val="clear" w:color="auto" w:fill="FFFFFF"/>
        </w:rPr>
        <w:t>Hilkhot Teshuva</w:t>
      </w:r>
      <w:r w:rsidRPr="00BD00AA">
        <w:rPr>
          <w:rFonts w:ascii="Arial" w:eastAsia="Arial" w:hAnsi="Arial" w:cs="Arial"/>
          <w:shd w:val="clear" w:color="auto" w:fill="FFFFFF"/>
        </w:rPr>
        <w:t xml:space="preserve"> 10:3)</w:t>
      </w:r>
    </w:p>
    <w:p w:rsidR="00CC0B76" w:rsidRPr="00BD00AA" w:rsidRDefault="00CC0B76" w:rsidP="00630F22">
      <w:pPr>
        <w:pStyle w:val="NormalWeb"/>
        <w:spacing w:before="0" w:beforeAutospacing="0" w:after="0" w:afterAutospacing="0"/>
        <w:jc w:val="both"/>
        <w:rPr>
          <w:rFonts w:ascii="Arial" w:eastAsia="Arial" w:hAnsi="Arial" w:cs="Arial"/>
          <w:shd w:val="clear" w:color="auto" w:fill="FFFFFF"/>
        </w:rPr>
      </w:pPr>
    </w:p>
    <w:p w:rsidR="00CC0B76" w:rsidRPr="00BD00AA" w:rsidRDefault="00CC0B76" w:rsidP="00630F22">
      <w:pPr>
        <w:pStyle w:val="NormalWeb"/>
        <w:spacing w:before="0" w:beforeAutospacing="0" w:after="0" w:afterAutospacing="0"/>
        <w:jc w:val="both"/>
        <w:rPr>
          <w:rFonts w:ascii="Arial" w:eastAsia="Arial" w:hAnsi="Arial" w:cs="Arial"/>
          <w:shd w:val="clear" w:color="auto" w:fill="FFFFFF"/>
        </w:rPr>
      </w:pPr>
      <w:r w:rsidRPr="00BD00AA">
        <w:rPr>
          <w:rFonts w:ascii="Arial" w:eastAsia="Arial" w:hAnsi="Arial" w:cs="Arial"/>
          <w:shd w:val="clear" w:color="auto" w:fill="FFFFFF"/>
        </w:rPr>
        <w:t xml:space="preserve">In the final </w:t>
      </w:r>
      <w:r w:rsidRPr="00BD00AA">
        <w:rPr>
          <w:rFonts w:ascii="Arial" w:eastAsia="Arial" w:hAnsi="Arial" w:cs="Arial"/>
          <w:i/>
          <w:iCs/>
          <w:shd w:val="clear" w:color="auto" w:fill="FFFFFF"/>
        </w:rPr>
        <w:t>halakha</w:t>
      </w:r>
      <w:r w:rsidRPr="00BD00AA">
        <w:rPr>
          <w:rFonts w:ascii="Arial" w:eastAsia="Arial" w:hAnsi="Arial" w:cs="Arial"/>
          <w:shd w:val="clear" w:color="auto" w:fill="FFFFFF"/>
        </w:rPr>
        <w:t xml:space="preserve"> of </w:t>
      </w:r>
      <w:r w:rsidRPr="00BD00AA">
        <w:rPr>
          <w:rFonts w:ascii="Arial" w:eastAsia="Arial" w:hAnsi="Arial" w:cs="Arial"/>
          <w:i/>
          <w:iCs/>
          <w:shd w:val="clear" w:color="auto" w:fill="FFFFFF"/>
        </w:rPr>
        <w:t>Hilkhot Teshuva</w:t>
      </w:r>
      <w:r w:rsidRPr="00BD00AA">
        <w:rPr>
          <w:rFonts w:ascii="Arial" w:eastAsia="Arial" w:hAnsi="Arial" w:cs="Arial"/>
          <w:shd w:val="clear" w:color="auto" w:fill="FFFFFF"/>
        </w:rPr>
        <w:t>, Rambam writes:</w:t>
      </w:r>
    </w:p>
    <w:p w:rsidR="00CC0B76" w:rsidRPr="00BD00AA" w:rsidRDefault="00CC0B76" w:rsidP="00630F22">
      <w:pPr>
        <w:pStyle w:val="NormalWeb"/>
        <w:spacing w:before="0" w:beforeAutospacing="0" w:after="0" w:afterAutospacing="0"/>
        <w:jc w:val="both"/>
        <w:rPr>
          <w:rFonts w:ascii="Arial" w:eastAsia="Arial" w:hAnsi="Arial" w:cs="Arial"/>
          <w:shd w:val="clear" w:color="auto" w:fill="FFFFFF"/>
        </w:rPr>
      </w:pPr>
    </w:p>
    <w:p w:rsidR="00CC0B76" w:rsidRPr="00BD00AA" w:rsidRDefault="00CC0B76" w:rsidP="00A95F64">
      <w:pPr>
        <w:pStyle w:val="NormalWeb"/>
        <w:spacing w:before="0" w:beforeAutospacing="0" w:after="0" w:afterAutospacing="0"/>
        <w:ind w:left="720"/>
        <w:jc w:val="both"/>
        <w:rPr>
          <w:rFonts w:ascii="Arial" w:hAnsi="Arial" w:cs="Arial"/>
          <w:shd w:val="clear" w:color="auto" w:fill="FFFFFF"/>
        </w:rPr>
      </w:pPr>
      <w:r w:rsidRPr="00BD00AA">
        <w:rPr>
          <w:rFonts w:ascii="Arial" w:hAnsi="Arial" w:cs="Arial"/>
          <w:shd w:val="clear" w:color="auto" w:fill="FFFFFF"/>
        </w:rPr>
        <w:t xml:space="preserve">It is a well-known and clear matter that the love of God will not </w:t>
      </w:r>
      <w:r w:rsidR="00413DD4" w:rsidRPr="00BD00AA">
        <w:rPr>
          <w:rFonts w:ascii="Arial" w:hAnsi="Arial" w:cs="Arial"/>
          <w:shd w:val="clear" w:color="auto" w:fill="FFFFFF"/>
        </w:rPr>
        <w:t>become attached within a person’</w:t>
      </w:r>
      <w:r w:rsidRPr="00BD00AA">
        <w:rPr>
          <w:rFonts w:ascii="Arial" w:hAnsi="Arial" w:cs="Arial"/>
          <w:shd w:val="clear" w:color="auto" w:fill="FFFFFF"/>
        </w:rPr>
        <w:t>s heart until he becomes obsessed with it at all times as is fitting, leaving all things in the world except for this.</w:t>
      </w:r>
      <w:r w:rsidR="00413DD4" w:rsidRPr="00BD00AA">
        <w:rPr>
          <w:rFonts w:ascii="Arial" w:hAnsi="Arial" w:cs="Arial"/>
          <w:shd w:val="clear" w:color="auto" w:fill="FFFFFF"/>
        </w:rPr>
        <w:t xml:space="preserve"> (</w:t>
      </w:r>
      <w:r w:rsidR="00413DD4" w:rsidRPr="00BD00AA">
        <w:rPr>
          <w:rFonts w:ascii="Arial" w:hAnsi="Arial" w:cs="Arial"/>
          <w:i/>
          <w:iCs/>
          <w:shd w:val="clear" w:color="auto" w:fill="FFFFFF"/>
        </w:rPr>
        <w:t>Hilkhot Teshuva</w:t>
      </w:r>
      <w:r w:rsidR="00413DD4" w:rsidRPr="00BD00AA">
        <w:rPr>
          <w:rFonts w:ascii="Arial" w:hAnsi="Arial" w:cs="Arial"/>
          <w:shd w:val="clear" w:color="auto" w:fill="FFFFFF"/>
        </w:rPr>
        <w:t xml:space="preserve"> 10:</w:t>
      </w:r>
      <w:r w:rsidR="00A95F64">
        <w:rPr>
          <w:rFonts w:ascii="Arial" w:hAnsi="Arial" w:cs="Arial"/>
          <w:shd w:val="clear" w:color="auto" w:fill="FFFFFF"/>
        </w:rPr>
        <w:t>6</w:t>
      </w:r>
      <w:bookmarkStart w:id="0" w:name="_GoBack"/>
      <w:bookmarkEnd w:id="0"/>
      <w:r w:rsidR="00413DD4" w:rsidRPr="00BD00AA">
        <w:rPr>
          <w:rFonts w:ascii="Arial" w:hAnsi="Arial" w:cs="Arial"/>
          <w:shd w:val="clear" w:color="auto" w:fill="FFFFFF"/>
        </w:rPr>
        <w:t>)</w:t>
      </w:r>
    </w:p>
    <w:p w:rsidR="00413DD4" w:rsidRPr="00BD00AA" w:rsidRDefault="00413DD4" w:rsidP="00630F22">
      <w:pPr>
        <w:pStyle w:val="NormalWeb"/>
        <w:spacing w:before="0" w:beforeAutospacing="0" w:after="0" w:afterAutospacing="0"/>
        <w:jc w:val="both"/>
        <w:rPr>
          <w:rFonts w:ascii="Arial" w:hAnsi="Arial" w:cs="Arial"/>
          <w:shd w:val="clear" w:color="auto" w:fill="FFFFFF"/>
        </w:rPr>
      </w:pPr>
    </w:p>
    <w:p w:rsidR="00413DD4" w:rsidRPr="00BD00AA" w:rsidRDefault="00413DD4" w:rsidP="00630F22">
      <w:pPr>
        <w:pStyle w:val="NormalWeb"/>
        <w:spacing w:before="0" w:beforeAutospacing="0" w:after="0" w:afterAutospacing="0"/>
        <w:jc w:val="both"/>
        <w:rPr>
          <w:rFonts w:ascii="Arial" w:hAnsi="Arial" w:cs="Arial"/>
          <w:shd w:val="clear" w:color="auto" w:fill="FFFFFF"/>
        </w:rPr>
      </w:pPr>
      <w:r w:rsidRPr="00BD00AA">
        <w:rPr>
          <w:rFonts w:ascii="Arial" w:hAnsi="Arial" w:cs="Arial"/>
          <w:shd w:val="clear" w:color="auto" w:fill="FFFFFF"/>
        </w:rPr>
        <w:t>Rambam uses the word “obsessed</w:t>
      </w:r>
      <w:r w:rsidR="00BD00AA">
        <w:rPr>
          <w:rFonts w:ascii="Arial" w:hAnsi="Arial" w:cs="Arial"/>
          <w:shd w:val="clear" w:color="auto" w:fill="FFFFFF"/>
        </w:rPr>
        <w:t>”</w:t>
      </w:r>
      <w:r w:rsidRPr="00BD00AA">
        <w:rPr>
          <w:rFonts w:ascii="Arial" w:hAnsi="Arial" w:cs="Arial"/>
          <w:shd w:val="clear" w:color="auto" w:fill="FFFFFF"/>
        </w:rPr>
        <w:t xml:space="preserve"> (</w:t>
      </w:r>
      <w:r w:rsidRPr="00BD00AA">
        <w:rPr>
          <w:rFonts w:ascii="Arial" w:hAnsi="Arial" w:cs="Arial"/>
          <w:i/>
          <w:iCs/>
          <w:shd w:val="clear" w:color="auto" w:fill="FFFFFF"/>
        </w:rPr>
        <w:t>yishgeh</w:t>
      </w:r>
      <w:r w:rsidR="00BD00AA">
        <w:rPr>
          <w:rFonts w:ascii="Arial" w:hAnsi="Arial" w:cs="Arial"/>
          <w:shd w:val="clear" w:color="auto" w:fill="FFFFFF"/>
        </w:rPr>
        <w:t>)</w:t>
      </w:r>
      <w:r w:rsidRPr="00BD00AA">
        <w:rPr>
          <w:rFonts w:ascii="Arial" w:hAnsi="Arial" w:cs="Arial"/>
          <w:shd w:val="clear" w:color="auto" w:fill="FFFFFF"/>
        </w:rPr>
        <w:t xml:space="preserve"> in order to describe the great power of love. In his glosses on this </w:t>
      </w:r>
      <w:r w:rsidRPr="00BD00AA">
        <w:rPr>
          <w:rFonts w:ascii="Arial" w:hAnsi="Arial" w:cs="Arial"/>
          <w:i/>
          <w:iCs/>
          <w:shd w:val="clear" w:color="auto" w:fill="FFFFFF"/>
        </w:rPr>
        <w:t>halakha</w:t>
      </w:r>
      <w:r w:rsidRPr="00BD00AA">
        <w:rPr>
          <w:rFonts w:ascii="Arial" w:hAnsi="Arial" w:cs="Arial"/>
          <w:shd w:val="clear" w:color="auto" w:fill="FFFFFF"/>
        </w:rPr>
        <w:t>, Ra’avad questions Rambam’s use of this expression:</w:t>
      </w:r>
    </w:p>
    <w:p w:rsidR="00413DD4" w:rsidRPr="00BD00AA" w:rsidRDefault="00413DD4" w:rsidP="00630F22">
      <w:pPr>
        <w:pStyle w:val="NormalWeb"/>
        <w:spacing w:before="0" w:beforeAutospacing="0" w:after="0" w:afterAutospacing="0"/>
        <w:jc w:val="both"/>
        <w:rPr>
          <w:rFonts w:ascii="Arial" w:hAnsi="Arial" w:cs="Arial"/>
          <w:shd w:val="clear" w:color="auto" w:fill="FFFFFF"/>
        </w:rPr>
      </w:pPr>
    </w:p>
    <w:p w:rsidR="00413DD4" w:rsidRPr="00BD00AA" w:rsidRDefault="00413DD4" w:rsidP="00630F22">
      <w:pPr>
        <w:pStyle w:val="NormalWeb"/>
        <w:spacing w:before="0" w:beforeAutospacing="0" w:after="0" w:afterAutospacing="0"/>
        <w:ind w:left="720"/>
        <w:jc w:val="both"/>
        <w:rPr>
          <w:rFonts w:ascii="Arial" w:eastAsia="Arial" w:hAnsi="Arial" w:cs="Arial"/>
          <w:shd w:val="clear" w:color="auto" w:fill="FFFFFF"/>
        </w:rPr>
      </w:pPr>
      <w:r w:rsidRPr="00BD00AA">
        <w:rPr>
          <w:rFonts w:ascii="Arial" w:eastAsia="Arial" w:hAnsi="Arial" w:cs="Arial"/>
          <w:shd w:val="clear" w:color="auto" w:fill="FFFFFF"/>
        </w:rPr>
        <w:t>Regarding this “obsession</w:t>
      </w:r>
      <w:r w:rsidR="00BD00AA">
        <w:rPr>
          <w:rFonts w:ascii="Arial" w:eastAsia="Arial" w:hAnsi="Arial" w:cs="Arial"/>
          <w:shd w:val="clear" w:color="auto" w:fill="FFFFFF"/>
        </w:rPr>
        <w:t>”</w:t>
      </w:r>
      <w:r w:rsidRPr="00BD00AA">
        <w:rPr>
          <w:rFonts w:ascii="Arial" w:eastAsia="Arial" w:hAnsi="Arial" w:cs="Arial"/>
          <w:shd w:val="clear" w:color="auto" w:fill="FFFFFF"/>
        </w:rPr>
        <w:t xml:space="preserve"> (</w:t>
      </w:r>
      <w:r w:rsidRPr="00BD00AA">
        <w:rPr>
          <w:rFonts w:ascii="Arial" w:eastAsia="Arial" w:hAnsi="Arial" w:cs="Arial"/>
          <w:i/>
          <w:iCs/>
          <w:shd w:val="clear" w:color="auto" w:fill="FFFFFF"/>
        </w:rPr>
        <w:t>shiggayon</w:t>
      </w:r>
      <w:r w:rsidR="00BD00AA">
        <w:rPr>
          <w:rFonts w:ascii="Arial" w:eastAsia="Arial" w:hAnsi="Arial" w:cs="Arial"/>
          <w:shd w:val="clear" w:color="auto" w:fill="FFFFFF"/>
        </w:rPr>
        <w:t>),</w:t>
      </w:r>
      <w:r w:rsidRPr="00BD00AA">
        <w:rPr>
          <w:rFonts w:ascii="Arial" w:eastAsia="Arial" w:hAnsi="Arial" w:cs="Arial"/>
          <w:shd w:val="clear" w:color="auto" w:fill="FFFFFF"/>
        </w:rPr>
        <w:t xml:space="preserve"> we do not know what [Rambam] meant by this. We can interpret it in two ways: from the language of “song,” as in “A </w:t>
      </w:r>
      <w:r w:rsidRPr="00BD00AA">
        <w:rPr>
          <w:rFonts w:ascii="Arial" w:eastAsia="Arial" w:hAnsi="Arial" w:cs="Arial"/>
          <w:i/>
          <w:iCs/>
          <w:shd w:val="clear" w:color="auto" w:fill="FFFFFF"/>
        </w:rPr>
        <w:t>shiggayon</w:t>
      </w:r>
      <w:r w:rsidRPr="00BD00AA">
        <w:rPr>
          <w:rFonts w:ascii="Arial" w:eastAsia="Arial" w:hAnsi="Arial" w:cs="Arial"/>
          <w:shd w:val="clear" w:color="auto" w:fill="FFFFFF"/>
        </w:rPr>
        <w:t xml:space="preserve"> of David” (</w:t>
      </w:r>
      <w:r w:rsidRPr="00BD00AA">
        <w:rPr>
          <w:rFonts w:ascii="Arial" w:eastAsia="Arial" w:hAnsi="Arial" w:cs="Arial"/>
          <w:i/>
          <w:iCs/>
          <w:shd w:val="clear" w:color="auto" w:fill="FFFFFF"/>
        </w:rPr>
        <w:t>Tehillim</w:t>
      </w:r>
      <w:r w:rsidRPr="00BD00AA">
        <w:rPr>
          <w:rFonts w:ascii="Arial" w:eastAsia="Arial" w:hAnsi="Arial" w:cs="Arial"/>
          <w:shd w:val="clear" w:color="auto" w:fill="FFFFFF"/>
        </w:rPr>
        <w:t xml:space="preserve"> 7:1); or alternatively, that because of one’s love of God, one will err (</w:t>
      </w:r>
      <w:r w:rsidRPr="00BD00AA">
        <w:rPr>
          <w:rFonts w:ascii="Arial" w:eastAsia="Arial" w:hAnsi="Arial" w:cs="Arial"/>
          <w:i/>
          <w:iCs/>
          <w:shd w:val="clear" w:color="auto" w:fill="FFFFFF"/>
        </w:rPr>
        <w:t>tishgeh</w:t>
      </w:r>
      <w:r w:rsidRPr="00BD00AA">
        <w:rPr>
          <w:rFonts w:ascii="Arial" w:eastAsia="Arial" w:hAnsi="Arial" w:cs="Arial"/>
          <w:shd w:val="clear" w:color="auto" w:fill="FFFFFF"/>
        </w:rPr>
        <w:t>) in one’s other matters, since one will not pay attention to them.</w:t>
      </w:r>
    </w:p>
    <w:p w:rsidR="00413DD4" w:rsidRPr="00BD00AA" w:rsidRDefault="00413DD4" w:rsidP="00630F22">
      <w:pPr>
        <w:pStyle w:val="NormalWeb"/>
        <w:spacing w:before="0" w:beforeAutospacing="0" w:after="0" w:afterAutospacing="0"/>
        <w:jc w:val="both"/>
        <w:rPr>
          <w:rFonts w:ascii="Arial" w:eastAsia="Arial" w:hAnsi="Arial" w:cs="Arial"/>
          <w:shd w:val="clear" w:color="auto" w:fill="FFFFFF"/>
        </w:rPr>
      </w:pPr>
    </w:p>
    <w:p w:rsidR="00413DD4" w:rsidRPr="00BD00AA" w:rsidRDefault="00413DD4" w:rsidP="00630F22">
      <w:pPr>
        <w:pStyle w:val="NormalWeb"/>
        <w:spacing w:before="0" w:beforeAutospacing="0" w:after="0" w:afterAutospacing="0"/>
        <w:jc w:val="both"/>
        <w:rPr>
          <w:rFonts w:ascii="Arial" w:eastAsia="Arial" w:hAnsi="Arial" w:cs="Arial"/>
          <w:shd w:val="clear" w:color="auto" w:fill="FFFFFF"/>
        </w:rPr>
      </w:pPr>
      <w:r w:rsidRPr="00BD00AA">
        <w:rPr>
          <w:rFonts w:ascii="Arial" w:eastAsia="Arial" w:hAnsi="Arial" w:cs="Arial"/>
          <w:shd w:val="clear" w:color="auto" w:fill="FFFFFF"/>
        </w:rPr>
        <w:t>It seems to me that Rambam</w:t>
      </w:r>
      <w:r w:rsidR="00366283" w:rsidRPr="00BD00AA">
        <w:rPr>
          <w:rFonts w:ascii="Arial" w:eastAsia="Arial" w:hAnsi="Arial" w:cs="Arial"/>
          <w:shd w:val="clear" w:color="auto" w:fill="FFFFFF"/>
        </w:rPr>
        <w:t>’s use of the term</w:t>
      </w:r>
      <w:r w:rsidRPr="00BD00AA">
        <w:rPr>
          <w:rFonts w:ascii="Arial" w:eastAsia="Arial" w:hAnsi="Arial" w:cs="Arial"/>
          <w:shd w:val="clear" w:color="auto" w:fill="FFFFFF"/>
        </w:rPr>
        <w:t xml:space="preserve"> </w:t>
      </w:r>
      <w:r w:rsidR="00366283" w:rsidRPr="00BD00AA">
        <w:rPr>
          <w:rFonts w:ascii="Arial" w:eastAsia="Arial" w:hAnsi="Arial" w:cs="Arial"/>
          <w:i/>
          <w:iCs/>
          <w:shd w:val="clear" w:color="auto" w:fill="FFFFFF"/>
        </w:rPr>
        <w:t xml:space="preserve">shiggayon </w:t>
      </w:r>
      <w:r w:rsidR="00366283" w:rsidRPr="00BD00AA">
        <w:rPr>
          <w:rFonts w:ascii="Arial" w:eastAsia="Arial" w:hAnsi="Arial" w:cs="Arial"/>
          <w:shd w:val="clear" w:color="auto" w:fill="FFFFFF"/>
        </w:rPr>
        <w:t xml:space="preserve">represents a novel combination of two other similar words: </w:t>
      </w:r>
      <w:r w:rsidR="00366283" w:rsidRPr="00BD00AA">
        <w:rPr>
          <w:rFonts w:ascii="Arial" w:eastAsia="Arial" w:hAnsi="Arial" w:cs="Arial"/>
          <w:i/>
          <w:iCs/>
          <w:shd w:val="clear" w:color="auto" w:fill="FFFFFF"/>
        </w:rPr>
        <w:t xml:space="preserve">higgayon </w:t>
      </w:r>
      <w:r w:rsidR="00366283" w:rsidRPr="00BD00AA">
        <w:rPr>
          <w:rFonts w:ascii="Arial" w:eastAsia="Arial" w:hAnsi="Arial" w:cs="Arial"/>
          <w:shd w:val="clear" w:color="auto" w:fill="FFFFFF"/>
        </w:rPr>
        <w:t xml:space="preserve">(contemplation) and </w:t>
      </w:r>
      <w:r w:rsidR="00366283" w:rsidRPr="00BD00AA">
        <w:rPr>
          <w:rFonts w:ascii="Arial" w:eastAsia="Arial" w:hAnsi="Arial" w:cs="Arial"/>
          <w:i/>
          <w:iCs/>
          <w:shd w:val="clear" w:color="auto" w:fill="FFFFFF"/>
        </w:rPr>
        <w:t xml:space="preserve">shigga’on </w:t>
      </w:r>
      <w:r w:rsidR="00366283" w:rsidRPr="00BD00AA">
        <w:rPr>
          <w:rFonts w:ascii="Arial" w:eastAsia="Arial" w:hAnsi="Arial" w:cs="Arial"/>
          <w:shd w:val="clear" w:color="auto" w:fill="FFFFFF"/>
        </w:rPr>
        <w:t xml:space="preserve">(madness). Together, they create the word </w:t>
      </w:r>
      <w:r w:rsidR="00366283" w:rsidRPr="00BD00AA">
        <w:rPr>
          <w:rFonts w:ascii="Arial" w:eastAsia="Arial" w:hAnsi="Arial" w:cs="Arial"/>
          <w:i/>
          <w:iCs/>
          <w:shd w:val="clear" w:color="auto" w:fill="FFFFFF"/>
        </w:rPr>
        <w:t>shiggayon</w:t>
      </w:r>
      <w:r w:rsidR="00366283" w:rsidRPr="00BD00AA">
        <w:rPr>
          <w:rFonts w:ascii="Arial" w:eastAsia="Arial" w:hAnsi="Arial" w:cs="Arial"/>
          <w:shd w:val="clear" w:color="auto" w:fill="FFFFFF"/>
        </w:rPr>
        <w:t xml:space="preserve">, which means that a person contemplates and invests all of his thoughts in God, without holding himself back in the slightest, to the point of madness. What results is the kind of lovesickness that Rambam is describing, which he calls </w:t>
      </w:r>
      <w:r w:rsidR="00366283" w:rsidRPr="00BD00AA">
        <w:rPr>
          <w:rFonts w:ascii="Arial" w:eastAsia="Arial" w:hAnsi="Arial" w:cs="Arial"/>
          <w:i/>
          <w:iCs/>
          <w:shd w:val="clear" w:color="auto" w:fill="FFFFFF"/>
        </w:rPr>
        <w:t>shiggayon</w:t>
      </w:r>
      <w:r w:rsidR="00366283" w:rsidRPr="00BD00AA">
        <w:rPr>
          <w:rFonts w:ascii="Arial" w:eastAsia="Arial" w:hAnsi="Arial" w:cs="Arial"/>
          <w:shd w:val="clear" w:color="auto" w:fill="FFFFFF"/>
        </w:rPr>
        <w:t xml:space="preserve"> – contemplating God to the point of obsession. </w:t>
      </w:r>
    </w:p>
    <w:p w:rsidR="00366283" w:rsidRPr="00BD00AA" w:rsidRDefault="00366283" w:rsidP="00630F22">
      <w:pPr>
        <w:pStyle w:val="NormalWeb"/>
        <w:spacing w:before="0" w:beforeAutospacing="0" w:after="0" w:afterAutospacing="0"/>
        <w:jc w:val="both"/>
        <w:rPr>
          <w:rFonts w:ascii="Arial" w:eastAsia="Arial" w:hAnsi="Arial" w:cs="Arial"/>
          <w:shd w:val="clear" w:color="auto" w:fill="FFFFFF"/>
        </w:rPr>
      </w:pPr>
    </w:p>
    <w:p w:rsidR="00366283" w:rsidRPr="00BD00AA" w:rsidRDefault="00366283" w:rsidP="00630F22">
      <w:pPr>
        <w:pStyle w:val="NormalWeb"/>
        <w:spacing w:before="0" w:beforeAutospacing="0" w:after="0" w:afterAutospacing="0"/>
        <w:jc w:val="both"/>
        <w:rPr>
          <w:rFonts w:ascii="Arial" w:eastAsia="Arial" w:hAnsi="Arial" w:cs="Arial"/>
          <w:shd w:val="clear" w:color="auto" w:fill="FFFFFF"/>
        </w:rPr>
      </w:pPr>
      <w:r w:rsidRPr="00BD00AA">
        <w:rPr>
          <w:rFonts w:ascii="Arial" w:eastAsia="Arial" w:hAnsi="Arial" w:cs="Arial"/>
          <w:shd w:val="clear" w:color="auto" w:fill="FFFFFF"/>
        </w:rPr>
        <w:tab/>
        <w:t>We have thus demonstrated the greatness of the virtue of loving God; it is truly a stairway whose top reaches the sky, though for us, its base is set in the ground. It behooves us to climb this stairway to the extent that we are able.</w:t>
      </w:r>
    </w:p>
    <w:p w:rsidR="00CC0B76" w:rsidRPr="00BD00AA" w:rsidRDefault="00CC0B76" w:rsidP="00630F22">
      <w:pPr>
        <w:spacing w:after="0" w:line="240" w:lineRule="auto"/>
        <w:ind w:left="720"/>
        <w:jc w:val="both"/>
        <w:rPr>
          <w:sz w:val="24"/>
          <w:szCs w:val="24"/>
          <w:shd w:val="clear" w:color="auto" w:fill="FFFFFF"/>
        </w:rPr>
      </w:pPr>
    </w:p>
    <w:p w:rsidR="00A640C3" w:rsidRPr="00BD00AA" w:rsidRDefault="00A640C3" w:rsidP="00630F22">
      <w:pPr>
        <w:spacing w:after="0" w:line="240" w:lineRule="auto"/>
        <w:jc w:val="both"/>
        <w:rPr>
          <w:rFonts w:asciiTheme="minorBidi" w:hAnsiTheme="minorBidi" w:cstheme="minorBidi"/>
          <w:sz w:val="24"/>
          <w:szCs w:val="24"/>
        </w:rPr>
      </w:pPr>
    </w:p>
    <w:p w:rsidR="006C6B35" w:rsidRPr="00BD00AA" w:rsidRDefault="006C6B35" w:rsidP="00630F22">
      <w:pPr>
        <w:spacing w:after="0" w:line="240" w:lineRule="auto"/>
        <w:jc w:val="both"/>
        <w:rPr>
          <w:sz w:val="24"/>
          <w:szCs w:val="24"/>
          <w:rtl/>
        </w:rPr>
      </w:pPr>
      <w:r w:rsidRPr="00BD00AA">
        <w:rPr>
          <w:sz w:val="24"/>
          <w:szCs w:val="24"/>
        </w:rPr>
        <w:t>Translated by Daniel Landman</w:t>
      </w:r>
    </w:p>
    <w:sectPr w:rsidR="006C6B35" w:rsidRPr="00BD00A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BA" w:rsidRDefault="005C47BA" w:rsidP="00F94FA1">
      <w:pPr>
        <w:spacing w:after="0" w:line="240" w:lineRule="auto"/>
      </w:pPr>
      <w:r>
        <w:separator/>
      </w:r>
    </w:p>
  </w:endnote>
  <w:endnote w:type="continuationSeparator" w:id="0">
    <w:p w:rsidR="005C47BA" w:rsidRDefault="005C47B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BA" w:rsidRDefault="005C47BA" w:rsidP="00F94FA1">
      <w:pPr>
        <w:spacing w:after="0" w:line="240" w:lineRule="auto"/>
      </w:pPr>
      <w:r>
        <w:separator/>
      </w:r>
    </w:p>
  </w:footnote>
  <w:footnote w:type="continuationSeparator" w:id="0">
    <w:p w:rsidR="005C47BA" w:rsidRDefault="005C47BA" w:rsidP="00F94FA1">
      <w:pPr>
        <w:spacing w:after="0" w:line="240" w:lineRule="auto"/>
      </w:pPr>
      <w:r>
        <w:continuationSeparator/>
      </w:r>
    </w:p>
  </w:footnote>
  <w:footnote w:id="1">
    <w:p w:rsidR="00D9062E" w:rsidRPr="00682DAF" w:rsidRDefault="00D9062E" w:rsidP="00630F22">
      <w:pPr>
        <w:pStyle w:val="aa"/>
        <w:jc w:val="both"/>
      </w:pPr>
      <w:r>
        <w:rPr>
          <w:rStyle w:val="ac"/>
        </w:rPr>
        <w:footnoteRef/>
      </w:r>
      <w:r>
        <w:t xml:space="preserve"> “In Your behalf my heart says: ‘Seek My face!’” (</w:t>
      </w:r>
      <w:r>
        <w:rPr>
          <w:i/>
          <w:iCs/>
        </w:rPr>
        <w:t xml:space="preserve">Tehillim </w:t>
      </w:r>
      <w:r>
        <w:t>27:8).</w:t>
      </w:r>
    </w:p>
  </w:footnote>
  <w:footnote w:id="2">
    <w:p w:rsidR="00D9062E" w:rsidRPr="001645E4" w:rsidRDefault="00D9062E" w:rsidP="00630F22">
      <w:pPr>
        <w:pStyle w:val="aa"/>
        <w:jc w:val="both"/>
      </w:pPr>
      <w:r>
        <w:rPr>
          <w:rStyle w:val="ac"/>
        </w:rPr>
        <w:footnoteRef/>
      </w:r>
      <w:r>
        <w:t xml:space="preserve"> On a deeper level, we return to the idea of loving one’s fellow that we introduced at the beginning of our discussion (see Ramban, </w:t>
      </w:r>
      <w:r>
        <w:rPr>
          <w:i/>
          <w:iCs/>
        </w:rPr>
        <w:t xml:space="preserve">Vayikra </w:t>
      </w:r>
      <w:r>
        <w:t>19:17-18). We can claim that the loftiest levels of loving one’s fellow human being are rooted in a person’s ability to abandon the isolating individualistic outlook and adopt the outlook that includes all of mankind.</w:t>
      </w:r>
      <w:r w:rsidR="00BE0F23">
        <w:t xml:space="preserve"> </w:t>
      </w:r>
      <w:r>
        <w:t>As the prophet Malakhi said: “Have we not all one Father? Did not one God create us? Why do we break faith with one another?” (</w:t>
      </w:r>
      <w:r>
        <w:rPr>
          <w:i/>
          <w:iCs/>
        </w:rPr>
        <w:t>Malakhi</w:t>
      </w:r>
      <w:r>
        <w:t xml:space="preserve"> 2:10). In the context of this outlook</w:t>
      </w:r>
      <w:r w:rsidR="00BE0F23">
        <w:t>,</w:t>
      </w:r>
      <w:r>
        <w:t xml:space="preserve"> we focus on the unity of mankind, the unity of all of God’s creation. It is precisely where the other becomes unified with us that real love is found.</w:t>
      </w:r>
    </w:p>
  </w:footnote>
  <w:footnote w:id="3">
    <w:p w:rsidR="00D9062E" w:rsidRDefault="00D9062E" w:rsidP="00630F22">
      <w:pPr>
        <w:pStyle w:val="aa"/>
        <w:jc w:val="both"/>
      </w:pPr>
      <w:r>
        <w:rPr>
          <w:rStyle w:val="ac"/>
        </w:rPr>
        <w:footnoteRef/>
      </w:r>
      <w:r>
        <w:t xml:space="preserve"> See Rashi’s commentary.</w:t>
      </w:r>
    </w:p>
  </w:footnote>
  <w:footnote w:id="4">
    <w:p w:rsidR="00D9062E" w:rsidRPr="005C4D3C" w:rsidRDefault="00D9062E" w:rsidP="00630F22">
      <w:pPr>
        <w:pStyle w:val="aa"/>
        <w:jc w:val="both"/>
      </w:pPr>
      <w:r>
        <w:rPr>
          <w:rStyle w:val="ac"/>
        </w:rPr>
        <w:footnoteRef/>
      </w:r>
      <w:r>
        <w:t xml:space="preserve"> See </w:t>
      </w:r>
      <w:r>
        <w:rPr>
          <w:i/>
          <w:iCs/>
        </w:rPr>
        <w:t>Yeshayahu</w:t>
      </w:r>
      <w:r>
        <w:t xml:space="preserve"> 41:8: “But you, Israel, My servant, Ya’akov, whom I have chosen, seed of Avraham </w:t>
      </w:r>
      <w:r>
        <w:rPr>
          <w:i/>
          <w:iCs/>
        </w:rPr>
        <w:t xml:space="preserve">ohavi </w:t>
      </w:r>
      <w:r>
        <w:t xml:space="preserve">(lit. ‘My lover’).” See also </w:t>
      </w:r>
      <w:r w:rsidR="00BE0F23">
        <w:rPr>
          <w:i/>
          <w:iCs/>
        </w:rPr>
        <w:t>Divrei Ha-Y</w:t>
      </w:r>
      <w:r>
        <w:rPr>
          <w:i/>
          <w:iCs/>
        </w:rPr>
        <w:t>amim</w:t>
      </w:r>
      <w:r>
        <w:t xml:space="preserve"> II 20:7.</w:t>
      </w:r>
    </w:p>
  </w:footnote>
  <w:footnote w:id="5">
    <w:p w:rsidR="00D9062E" w:rsidRDefault="00D9062E" w:rsidP="00630F22">
      <w:pPr>
        <w:pStyle w:val="aa"/>
        <w:jc w:val="both"/>
      </w:pPr>
      <w:r>
        <w:rPr>
          <w:rStyle w:val="ac"/>
        </w:rPr>
        <w:footnoteRef/>
      </w:r>
      <w:r>
        <w:t xml:space="preserve"> Throughout this chapter, Rambam establishes an analogy to the relationship between different groups of people and the king’s palace, as well as the king himself. Some people have never seen the palace; some have circled around the palace; some have entered the antechambers; some have entered the palace itself; and some have seen the king’s face to various degrees.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0E3C"/>
    <w:rsid w:val="00082125"/>
    <w:rsid w:val="000829C6"/>
    <w:rsid w:val="00083370"/>
    <w:rsid w:val="00084FA8"/>
    <w:rsid w:val="000869E5"/>
    <w:rsid w:val="00086C79"/>
    <w:rsid w:val="00087DF7"/>
    <w:rsid w:val="00090BF6"/>
    <w:rsid w:val="00093193"/>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25EE"/>
    <w:rsid w:val="000B3879"/>
    <w:rsid w:val="000B3E46"/>
    <w:rsid w:val="000B489A"/>
    <w:rsid w:val="000B551A"/>
    <w:rsid w:val="000B61EA"/>
    <w:rsid w:val="000B7F76"/>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5E4"/>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A59"/>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2EB"/>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47DB5"/>
    <w:rsid w:val="003511E8"/>
    <w:rsid w:val="003518E2"/>
    <w:rsid w:val="00352308"/>
    <w:rsid w:val="00353F40"/>
    <w:rsid w:val="003569BC"/>
    <w:rsid w:val="00357767"/>
    <w:rsid w:val="0036102D"/>
    <w:rsid w:val="003610C2"/>
    <w:rsid w:val="00366283"/>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1425"/>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05F2"/>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3DD4"/>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2A4E"/>
    <w:rsid w:val="004448D5"/>
    <w:rsid w:val="004464E5"/>
    <w:rsid w:val="00447F02"/>
    <w:rsid w:val="004508BD"/>
    <w:rsid w:val="00451BDD"/>
    <w:rsid w:val="004525CE"/>
    <w:rsid w:val="004540BD"/>
    <w:rsid w:val="00455F0B"/>
    <w:rsid w:val="00455F16"/>
    <w:rsid w:val="00456786"/>
    <w:rsid w:val="00457393"/>
    <w:rsid w:val="004573E6"/>
    <w:rsid w:val="0046139F"/>
    <w:rsid w:val="00461C3B"/>
    <w:rsid w:val="0046395E"/>
    <w:rsid w:val="00463B9B"/>
    <w:rsid w:val="00471593"/>
    <w:rsid w:val="004718AE"/>
    <w:rsid w:val="00472B66"/>
    <w:rsid w:val="004730E0"/>
    <w:rsid w:val="00474DB1"/>
    <w:rsid w:val="00475B0B"/>
    <w:rsid w:val="00475DC1"/>
    <w:rsid w:val="004775D8"/>
    <w:rsid w:val="00480A4D"/>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48D0"/>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328"/>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9F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77CE8"/>
    <w:rsid w:val="00584168"/>
    <w:rsid w:val="00587A30"/>
    <w:rsid w:val="0059291C"/>
    <w:rsid w:val="005930F8"/>
    <w:rsid w:val="00594A4A"/>
    <w:rsid w:val="0059666A"/>
    <w:rsid w:val="00597162"/>
    <w:rsid w:val="00597695"/>
    <w:rsid w:val="005A0252"/>
    <w:rsid w:val="005A1313"/>
    <w:rsid w:val="005A1DB0"/>
    <w:rsid w:val="005A1FF0"/>
    <w:rsid w:val="005A2B26"/>
    <w:rsid w:val="005A5539"/>
    <w:rsid w:val="005A60B4"/>
    <w:rsid w:val="005A6CF1"/>
    <w:rsid w:val="005A6DE6"/>
    <w:rsid w:val="005A7537"/>
    <w:rsid w:val="005B2883"/>
    <w:rsid w:val="005B3996"/>
    <w:rsid w:val="005B41C7"/>
    <w:rsid w:val="005B5416"/>
    <w:rsid w:val="005C2A4E"/>
    <w:rsid w:val="005C47BA"/>
    <w:rsid w:val="005C4D3C"/>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0F22"/>
    <w:rsid w:val="006328EE"/>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09F3"/>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B02"/>
    <w:rsid w:val="00677B97"/>
    <w:rsid w:val="00680448"/>
    <w:rsid w:val="00682DAF"/>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6F78F7"/>
    <w:rsid w:val="007016BB"/>
    <w:rsid w:val="00701C64"/>
    <w:rsid w:val="00703703"/>
    <w:rsid w:val="0071046D"/>
    <w:rsid w:val="00711598"/>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6AA"/>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4E2F"/>
    <w:rsid w:val="008451EB"/>
    <w:rsid w:val="008472C3"/>
    <w:rsid w:val="00847C95"/>
    <w:rsid w:val="00851066"/>
    <w:rsid w:val="008510B0"/>
    <w:rsid w:val="00851223"/>
    <w:rsid w:val="008517BE"/>
    <w:rsid w:val="00851AF6"/>
    <w:rsid w:val="0085239C"/>
    <w:rsid w:val="00853BC2"/>
    <w:rsid w:val="00854CA4"/>
    <w:rsid w:val="00855133"/>
    <w:rsid w:val="008558D6"/>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1B1C"/>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5C8F"/>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1D01"/>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42D"/>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59E"/>
    <w:rsid w:val="00A16756"/>
    <w:rsid w:val="00A22130"/>
    <w:rsid w:val="00A2498B"/>
    <w:rsid w:val="00A25896"/>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5F6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46E5"/>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0088"/>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6BE"/>
    <w:rsid w:val="00B82D4D"/>
    <w:rsid w:val="00B8351F"/>
    <w:rsid w:val="00B84F87"/>
    <w:rsid w:val="00B86460"/>
    <w:rsid w:val="00B86E3F"/>
    <w:rsid w:val="00B9109E"/>
    <w:rsid w:val="00B919E6"/>
    <w:rsid w:val="00B93CA2"/>
    <w:rsid w:val="00B94702"/>
    <w:rsid w:val="00B94864"/>
    <w:rsid w:val="00B94F99"/>
    <w:rsid w:val="00B95206"/>
    <w:rsid w:val="00B95260"/>
    <w:rsid w:val="00B960DE"/>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00AA"/>
    <w:rsid w:val="00BD1A7F"/>
    <w:rsid w:val="00BD2C2B"/>
    <w:rsid w:val="00BD3C55"/>
    <w:rsid w:val="00BD49D9"/>
    <w:rsid w:val="00BD4AA4"/>
    <w:rsid w:val="00BD55C1"/>
    <w:rsid w:val="00BD5D08"/>
    <w:rsid w:val="00BD7946"/>
    <w:rsid w:val="00BD7A17"/>
    <w:rsid w:val="00BE08A6"/>
    <w:rsid w:val="00BE0F23"/>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469"/>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0B76"/>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062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665C"/>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3F8"/>
    <w:rsid w:val="00F26730"/>
    <w:rsid w:val="00F2684C"/>
    <w:rsid w:val="00F268EE"/>
    <w:rsid w:val="00F27510"/>
    <w:rsid w:val="00F275AC"/>
    <w:rsid w:val="00F30F1A"/>
    <w:rsid w:val="00F317B3"/>
    <w:rsid w:val="00F324D7"/>
    <w:rsid w:val="00F32829"/>
    <w:rsid w:val="00F32C68"/>
    <w:rsid w:val="00F33C2C"/>
    <w:rsid w:val="00F36167"/>
    <w:rsid w:val="00F3786A"/>
    <w:rsid w:val="00F37EC5"/>
    <w:rsid w:val="00F40ADB"/>
    <w:rsid w:val="00F417A2"/>
    <w:rsid w:val="00F426CC"/>
    <w:rsid w:val="00F42C22"/>
    <w:rsid w:val="00F43441"/>
    <w:rsid w:val="00F434F3"/>
    <w:rsid w:val="00F43FA7"/>
    <w:rsid w:val="00F45D76"/>
    <w:rsid w:val="00F4609C"/>
    <w:rsid w:val="00F47640"/>
    <w:rsid w:val="00F50325"/>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06556"/>
  <w15:docId w15:val="{EA6DFD5B-AB25-4AAF-B3A3-71E82FDB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rPr>
      <w:sz w:val="22"/>
      <w:szCs w:val="22"/>
    </w:rPr>
  </w:style>
  <w:style w:type="paragraph" w:styleId="3">
    <w:name w:val="heading 3"/>
    <w:basedOn w:val="a"/>
    <w:link w:val="30"/>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a3">
    <w:name w:val="annotation reference"/>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rFonts w:cs="Times New Roman"/>
      <w:sz w:val="20"/>
      <w:szCs w:val="20"/>
    </w:rPr>
  </w:style>
  <w:style w:type="character" w:customStyle="1" w:styleId="a5">
    <w:name w:val="טקסט הערה תו"/>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imes New Roman"/>
      <w:sz w:val="16"/>
      <w:szCs w:val="16"/>
    </w:rPr>
  </w:style>
  <w:style w:type="character" w:customStyle="1" w:styleId="a9">
    <w:name w:val="טקסט בלונים תו"/>
    <w:link w:val="a8"/>
    <w:uiPriority w:val="99"/>
    <w:semiHidden/>
    <w:locked/>
    <w:rsid w:val="00ED1F05"/>
    <w:rPr>
      <w:rFonts w:ascii="Tahoma" w:hAnsi="Tahoma" w:cs="Tahoma"/>
      <w:sz w:val="16"/>
      <w:szCs w:val="16"/>
    </w:rPr>
  </w:style>
  <w:style w:type="paragraph" w:styleId="aa">
    <w:name w:val="footnote text"/>
    <w:basedOn w:val="a"/>
    <w:link w:val="ab"/>
    <w:uiPriority w:val="99"/>
    <w:rsid w:val="00F94FA1"/>
    <w:pPr>
      <w:spacing w:after="0" w:line="240" w:lineRule="auto"/>
    </w:pPr>
    <w:rPr>
      <w:rFonts w:cs="Times New Roman"/>
      <w:sz w:val="20"/>
      <w:szCs w:val="20"/>
    </w:rPr>
  </w:style>
  <w:style w:type="character" w:customStyle="1" w:styleId="ab">
    <w:name w:val="טקסט הערת שוליים תו"/>
    <w:link w:val="aa"/>
    <w:uiPriority w:val="99"/>
    <w:locked/>
    <w:rsid w:val="00F94FA1"/>
    <w:rPr>
      <w:rFonts w:cs="Times New Roman"/>
      <w:sz w:val="20"/>
      <w:szCs w:val="20"/>
    </w:rPr>
  </w:style>
  <w:style w:type="character" w:styleId="ac">
    <w:name w:val="footnote reference"/>
    <w:uiPriority w:val="99"/>
    <w:semiHidden/>
    <w:rsid w:val="00F94FA1"/>
    <w:rPr>
      <w:rFonts w:cs="Times New Roman"/>
      <w:vertAlign w:val="superscript"/>
    </w:rPr>
  </w:style>
  <w:style w:type="paragraph" w:styleId="ad">
    <w:name w:val="Revision"/>
    <w:hidden/>
    <w:uiPriority w:val="99"/>
    <w:semiHidden/>
    <w:rsid w:val="002D0CA4"/>
    <w:rPr>
      <w:sz w:val="22"/>
      <w:szCs w:val="22"/>
    </w:rPr>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af1">
    <w:name w:val="header"/>
    <w:basedOn w:val="a"/>
    <w:link w:val="af2"/>
    <w:uiPriority w:val="99"/>
    <w:rsid w:val="0014188A"/>
    <w:pPr>
      <w:tabs>
        <w:tab w:val="center" w:pos="4320"/>
        <w:tab w:val="right" w:pos="8640"/>
      </w:tabs>
      <w:spacing w:after="0" w:line="240" w:lineRule="auto"/>
    </w:pPr>
    <w:rPr>
      <w:rFonts w:cs="Times New Roman"/>
      <w:sz w:val="20"/>
      <w:szCs w:val="20"/>
    </w:rPr>
  </w:style>
  <w:style w:type="character" w:customStyle="1" w:styleId="af2">
    <w:name w:val="כותרת עליונה תו"/>
    <w:link w:val="af1"/>
    <w:uiPriority w:val="99"/>
    <w:locked/>
    <w:rsid w:val="0014188A"/>
    <w:rPr>
      <w:rFonts w:cs="Times New Roman"/>
    </w:rPr>
  </w:style>
  <w:style w:type="paragraph" w:styleId="af3">
    <w:name w:val="footer"/>
    <w:basedOn w:val="a"/>
    <w:link w:val="af4"/>
    <w:uiPriority w:val="99"/>
    <w:rsid w:val="0014188A"/>
    <w:pPr>
      <w:tabs>
        <w:tab w:val="center" w:pos="4320"/>
        <w:tab w:val="right" w:pos="8640"/>
      </w:tabs>
      <w:spacing w:after="0" w:line="240" w:lineRule="auto"/>
    </w:pPr>
    <w:rPr>
      <w:rFonts w:cs="Times New Roman"/>
      <w:sz w:val="20"/>
      <w:szCs w:val="20"/>
    </w:rPr>
  </w:style>
  <w:style w:type="character" w:customStyle="1" w:styleId="af4">
    <w:name w:val="כותרת תחתונה תו"/>
    <w:link w:val="af3"/>
    <w:uiPriority w:val="99"/>
    <w:locked/>
    <w:rsid w:val="0014188A"/>
    <w:rPr>
      <w:rFonts w:cs="Times New Roman"/>
    </w:rPr>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hAnsi="CG Times"/>
      <w:b/>
    </w:rPr>
  </w:style>
  <w:style w:type="paragraph" w:styleId="af5">
    <w:name w:val="Body Text"/>
    <w:basedOn w:val="a"/>
    <w:link w:val="af6"/>
    <w:uiPriority w:val="99"/>
    <w:semiHidden/>
    <w:rsid w:val="0014188A"/>
    <w:pPr>
      <w:spacing w:after="120"/>
    </w:pPr>
    <w:rPr>
      <w:rFonts w:cs="Times New Roman"/>
      <w:sz w:val="20"/>
      <w:szCs w:val="20"/>
    </w:rPr>
  </w:style>
  <w:style w:type="character" w:customStyle="1" w:styleId="af6">
    <w:name w:val="גוף טקסט תו"/>
    <w:link w:val="af5"/>
    <w:uiPriority w:val="99"/>
    <w:semiHidden/>
    <w:locked/>
    <w:rsid w:val="0014188A"/>
    <w:rPr>
      <w:rFonts w:cs="Times New Roman"/>
    </w:rPr>
  </w:style>
  <w:style w:type="paragraph" w:styleId="af7">
    <w:name w:val="caption"/>
    <w:basedOn w:val="a"/>
    <w:next w:val="a"/>
    <w:uiPriority w:val="99"/>
    <w:qFormat/>
    <w:rsid w:val="00C53D8E"/>
    <w:pPr>
      <w:spacing w:line="240" w:lineRule="auto"/>
    </w:pPr>
    <w:rPr>
      <w:b/>
      <w:bCs/>
      <w:color w:val="4F81BD"/>
      <w:sz w:val="18"/>
      <w:szCs w:val="18"/>
    </w:rPr>
  </w:style>
  <w:style w:type="paragraph" w:styleId="NormalWeb">
    <w:name w:val="Normal (Web)"/>
    <w:basedOn w:val="a"/>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rsid w:val="00DB4BAE"/>
    <w:pPr>
      <w:spacing w:after="0" w:line="240" w:lineRule="auto"/>
    </w:pPr>
    <w:rPr>
      <w:rFonts w:ascii="Tahoma" w:hAnsi="Tahoma" w:cs="Times New Roman"/>
      <w:sz w:val="16"/>
      <w:szCs w:val="16"/>
    </w:rPr>
  </w:style>
  <w:style w:type="character" w:customStyle="1" w:styleId="af9">
    <w:name w:val="מפת מסמך תו"/>
    <w:link w:val="af8"/>
    <w:uiPriority w:val="99"/>
    <w:semiHidden/>
    <w:locked/>
    <w:rsid w:val="00DB4BAE"/>
    <w:rPr>
      <w:rFonts w:ascii="Tahoma" w:hAnsi="Tahoma" w:cs="Tahoma"/>
      <w:sz w:val="16"/>
      <w:szCs w:val="16"/>
    </w:rPr>
  </w:style>
  <w:style w:type="paragraph" w:styleId="afa">
    <w:name w:val="endnote text"/>
    <w:basedOn w:val="a"/>
    <w:link w:val="afb"/>
    <w:uiPriority w:val="99"/>
    <w:semiHidden/>
    <w:rsid w:val="00A04F9C"/>
    <w:pPr>
      <w:spacing w:after="0" w:line="240" w:lineRule="auto"/>
    </w:pPr>
    <w:rPr>
      <w:rFonts w:cs="Times New Roman"/>
      <w:sz w:val="20"/>
      <w:szCs w:val="20"/>
    </w:rPr>
  </w:style>
  <w:style w:type="character" w:customStyle="1" w:styleId="afb">
    <w:name w:val="טקסט הערת סיום תו"/>
    <w:link w:val="afa"/>
    <w:uiPriority w:val="99"/>
    <w:semiHidden/>
    <w:locked/>
    <w:rsid w:val="00A04F9C"/>
    <w:rPr>
      <w:rFonts w:cs="Times New Roman"/>
      <w:sz w:val="20"/>
      <w:szCs w:val="20"/>
    </w:rPr>
  </w:style>
  <w:style w:type="character" w:styleId="afc">
    <w:name w:val="endnote reference"/>
    <w:uiPriority w:val="99"/>
    <w:semiHidden/>
    <w:rsid w:val="00A04F9C"/>
    <w:rPr>
      <w:rFonts w:cs="Times New Roman"/>
      <w:vertAlign w:val="superscript"/>
    </w:rPr>
  </w:style>
  <w:style w:type="paragraph" w:customStyle="1" w:styleId="arial">
    <w:name w:val="arial"/>
    <w:basedOn w:val="aa"/>
    <w:uiPriority w:val="99"/>
    <w:rsid w:val="00322803"/>
    <w:rPr>
      <w:rFonts w:ascii="Times New Roman" w:eastAsia="Times New Roman" w:hAnsi="Times New Roman"/>
    </w:rPr>
  </w:style>
  <w:style w:type="character" w:customStyle="1" w:styleId="glossaryitem">
    <w:name w:val="glossary_item"/>
    <w:basedOn w:val="a0"/>
    <w:rsid w:val="002F4767"/>
  </w:style>
  <w:style w:type="character" w:customStyle="1" w:styleId="en">
    <w:name w:val="en"/>
    <w:basedOn w:val="a0"/>
    <w:rsid w:val="004970E7"/>
  </w:style>
  <w:style w:type="character" w:customStyle="1" w:styleId="vnum">
    <w:name w:val="vnum"/>
    <w:basedOn w:val="a0"/>
    <w:rsid w:val="004970E7"/>
  </w:style>
  <w:style w:type="character" w:customStyle="1" w:styleId="reflink">
    <w:name w:val="reflink"/>
    <w:basedOn w:val="a0"/>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588663160">
      <w:bodyDiv w:val="1"/>
      <w:marLeft w:val="0"/>
      <w:marRight w:val="0"/>
      <w:marTop w:val="0"/>
      <w:marBottom w:val="0"/>
      <w:divBdr>
        <w:top w:val="none" w:sz="0" w:space="0" w:color="auto"/>
        <w:left w:val="none" w:sz="0" w:space="0" w:color="auto"/>
        <w:bottom w:val="none" w:sz="0" w:space="0" w:color="auto"/>
        <w:right w:val="none" w:sz="0" w:space="0" w:color="auto"/>
      </w:divBdr>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 w:id="1257716844">
      <w:bodyDiv w:val="1"/>
      <w:marLeft w:val="0"/>
      <w:marRight w:val="0"/>
      <w:marTop w:val="0"/>
      <w:marBottom w:val="0"/>
      <w:divBdr>
        <w:top w:val="none" w:sz="0" w:space="0" w:color="auto"/>
        <w:left w:val="none" w:sz="0" w:space="0" w:color="auto"/>
        <w:bottom w:val="none" w:sz="0" w:space="0" w:color="auto"/>
        <w:right w:val="none" w:sz="0" w:space="0" w:color="auto"/>
      </w:divBdr>
    </w:div>
    <w:div w:id="1263958012">
      <w:bodyDiv w:val="1"/>
      <w:marLeft w:val="0"/>
      <w:marRight w:val="0"/>
      <w:marTop w:val="0"/>
      <w:marBottom w:val="0"/>
      <w:divBdr>
        <w:top w:val="none" w:sz="0" w:space="0" w:color="auto"/>
        <w:left w:val="none" w:sz="0" w:space="0" w:color="auto"/>
        <w:bottom w:val="none" w:sz="0" w:space="0" w:color="auto"/>
        <w:right w:val="none" w:sz="0" w:space="0" w:color="auto"/>
      </w:divBdr>
    </w:div>
    <w:div w:id="18825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3293</Words>
  <Characters>16465</Characters>
  <Application>Microsoft Office Word</Application>
  <DocSecurity>0</DocSecurity>
  <Lines>137</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User</cp:lastModifiedBy>
  <cp:revision>2</cp:revision>
  <dcterms:created xsi:type="dcterms:W3CDTF">2021-05-05T13:25:00Z</dcterms:created>
  <dcterms:modified xsi:type="dcterms:W3CDTF">2021-05-05T13:25:00Z</dcterms:modified>
</cp:coreProperties>
</file>